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D575D4" w14:textId="6D162E63" w:rsidR="002F29D3" w:rsidRDefault="002F29D3" w:rsidP="002F29D3">
      <w:pPr>
        <w:jc w:val="right"/>
        <w:rPr>
          <w:b/>
          <w:color w:val="000000"/>
          <w:szCs w:val="24"/>
        </w:rPr>
      </w:pPr>
    </w:p>
    <w:p w14:paraId="32D32BBD" w14:textId="23997597" w:rsidR="00087FF6" w:rsidRDefault="00B751DE" w:rsidP="00AA58FA">
      <w:pPr>
        <w:jc w:val="center"/>
        <w:rPr>
          <w:b/>
          <w:color w:val="000000"/>
          <w:szCs w:val="24"/>
        </w:rPr>
      </w:pPr>
      <w:r w:rsidRPr="00A019E9">
        <w:rPr>
          <w:b/>
          <w:color w:val="000000"/>
          <w:szCs w:val="24"/>
        </w:rPr>
        <w:t>ŽINYBINIŲ ŽENKLŲ</w:t>
      </w:r>
      <w:r w:rsidR="00BF1013" w:rsidRPr="00A019E9">
        <w:rPr>
          <w:b/>
          <w:color w:val="000000"/>
          <w:szCs w:val="24"/>
        </w:rPr>
        <w:t xml:space="preserve"> </w:t>
      </w:r>
      <w:r w:rsidR="003D7926" w:rsidRPr="00A019E9">
        <w:rPr>
          <w:b/>
          <w:color w:val="000000"/>
          <w:szCs w:val="24"/>
        </w:rPr>
        <w:t>SU DĖŽUTĖMIS</w:t>
      </w:r>
      <w:r w:rsidR="003D7926">
        <w:rPr>
          <w:b/>
          <w:color w:val="000000"/>
          <w:szCs w:val="24"/>
        </w:rPr>
        <w:t xml:space="preserve"> </w:t>
      </w:r>
    </w:p>
    <w:p w14:paraId="4CE2B192" w14:textId="435F1C72" w:rsidR="00AA58FA" w:rsidRDefault="00AA58FA" w:rsidP="00AA58FA">
      <w:pPr>
        <w:jc w:val="center"/>
        <w:rPr>
          <w:b/>
          <w:color w:val="000000"/>
          <w:szCs w:val="24"/>
        </w:rPr>
      </w:pPr>
      <w:r w:rsidRPr="00510C6D">
        <w:rPr>
          <w:b/>
          <w:color w:val="000000"/>
          <w:szCs w:val="24"/>
        </w:rPr>
        <w:t>VIEŠOJO PIRKIMO-PARDAVIMO SUTARTIS</w:t>
      </w:r>
      <w:r w:rsidRPr="003C7307">
        <w:rPr>
          <w:b/>
          <w:color w:val="000000"/>
          <w:szCs w:val="24"/>
        </w:rPr>
        <w:t xml:space="preserve"> </w:t>
      </w:r>
    </w:p>
    <w:p w14:paraId="2FC30EFF" w14:textId="77777777" w:rsidR="00AA58FA" w:rsidRPr="003C7307" w:rsidRDefault="00AA58FA" w:rsidP="00AA58FA">
      <w:pPr>
        <w:jc w:val="center"/>
        <w:rPr>
          <w:b/>
          <w:color w:val="000000"/>
          <w:szCs w:val="24"/>
        </w:rPr>
      </w:pPr>
      <w:r w:rsidRPr="003C7307">
        <w:rPr>
          <w:b/>
          <w:color w:val="000000"/>
          <w:szCs w:val="24"/>
        </w:rPr>
        <w:t>NR._______/_________</w:t>
      </w:r>
    </w:p>
    <w:p w14:paraId="6923281F" w14:textId="77777777" w:rsidR="00AA58FA" w:rsidRPr="003C7307" w:rsidRDefault="00AA58FA" w:rsidP="00AA58FA">
      <w:pPr>
        <w:pStyle w:val="Pagrindinistekstas"/>
        <w:spacing w:after="0"/>
        <w:jc w:val="center"/>
        <w:rPr>
          <w:color w:val="000000"/>
        </w:rPr>
      </w:pPr>
    </w:p>
    <w:p w14:paraId="04C72527" w14:textId="7257BD88" w:rsidR="00AA58FA" w:rsidRPr="003C7307" w:rsidRDefault="00AA58FA" w:rsidP="00AA58FA">
      <w:pPr>
        <w:pStyle w:val="Pagrindinistekstas"/>
        <w:spacing w:after="0"/>
        <w:jc w:val="center"/>
        <w:rPr>
          <w:color w:val="000000"/>
        </w:rPr>
      </w:pPr>
      <w:r w:rsidRPr="003C7307">
        <w:rPr>
          <w:color w:val="000000"/>
        </w:rPr>
        <w:t>20</w:t>
      </w:r>
      <w:r w:rsidR="0050366B">
        <w:rPr>
          <w:color w:val="000000"/>
        </w:rPr>
        <w:t>22</w:t>
      </w:r>
      <w:r w:rsidRPr="003C7307">
        <w:rPr>
          <w:color w:val="000000"/>
        </w:rPr>
        <w:t xml:space="preserve"> m.</w:t>
      </w:r>
      <w:r w:rsidR="00910390">
        <w:rPr>
          <w:color w:val="000000"/>
        </w:rPr>
        <w:t xml:space="preserve"> </w:t>
      </w:r>
      <w:r w:rsidR="0050366B">
        <w:rPr>
          <w:color w:val="000000"/>
        </w:rPr>
        <w:t xml:space="preserve">birželio </w:t>
      </w:r>
      <w:r w:rsidRPr="003C7307">
        <w:rPr>
          <w:color w:val="000000"/>
        </w:rPr>
        <w:t xml:space="preserve">   d.</w:t>
      </w:r>
    </w:p>
    <w:p w14:paraId="11093072" w14:textId="24E761B4" w:rsidR="00AA58FA" w:rsidRDefault="00AA58FA" w:rsidP="007A32E3">
      <w:pPr>
        <w:pStyle w:val="Pagrindinistekstas"/>
        <w:spacing w:after="0"/>
        <w:ind w:left="2880" w:firstLine="720"/>
        <w:rPr>
          <w:color w:val="000000"/>
        </w:rPr>
      </w:pPr>
      <w:r w:rsidRPr="003C7307">
        <w:rPr>
          <w:color w:val="000000"/>
          <w:vertAlign w:val="superscript"/>
        </w:rPr>
        <w:t xml:space="preserve">                </w:t>
      </w:r>
      <w:r w:rsidR="007A32E3">
        <w:rPr>
          <w:color w:val="000000"/>
        </w:rPr>
        <w:t>Vilnius</w:t>
      </w:r>
    </w:p>
    <w:p w14:paraId="5B9BE991" w14:textId="77777777" w:rsidR="007A32E3" w:rsidRDefault="007A32E3" w:rsidP="007A32E3">
      <w:pPr>
        <w:pStyle w:val="Pagrindinistekstas"/>
        <w:spacing w:after="0"/>
        <w:ind w:left="2880" w:firstLine="720"/>
        <w:rPr>
          <w:color w:val="000000"/>
        </w:rPr>
      </w:pPr>
    </w:p>
    <w:p w14:paraId="0F483A30" w14:textId="77777777" w:rsidR="00A34C44" w:rsidRPr="003C7307" w:rsidRDefault="00A34C44" w:rsidP="007A32E3">
      <w:pPr>
        <w:pStyle w:val="Pagrindinistekstas"/>
        <w:spacing w:after="0"/>
        <w:ind w:left="2880" w:firstLine="720"/>
        <w:rPr>
          <w:color w:val="000000"/>
        </w:rPr>
      </w:pPr>
    </w:p>
    <w:p w14:paraId="48AF6D8F" w14:textId="2E0622C3" w:rsidR="00AA58FA" w:rsidRDefault="0050366B" w:rsidP="00AA58FA">
      <w:pPr>
        <w:ind w:firstLine="1134"/>
        <w:jc w:val="both"/>
        <w:rPr>
          <w:szCs w:val="24"/>
          <w:lang w:eastAsia="ru-RU"/>
        </w:rPr>
      </w:pPr>
      <w:r w:rsidRPr="00910390">
        <w:rPr>
          <w:bCs/>
          <w:szCs w:val="24"/>
          <w:lang w:eastAsia="ru-RU"/>
        </w:rPr>
        <w:t>Kalėjimų departamentas prie Lietuvos Respublikos teisingumo ministerijos</w:t>
      </w:r>
      <w:r w:rsidR="00AA58FA" w:rsidRPr="00A42965">
        <w:rPr>
          <w:szCs w:val="24"/>
          <w:lang w:eastAsia="ru-RU"/>
        </w:rPr>
        <w:t>,</w:t>
      </w:r>
      <w:r w:rsidR="00AA58FA" w:rsidRPr="00A42965">
        <w:rPr>
          <w:b/>
          <w:szCs w:val="24"/>
          <w:lang w:eastAsia="ru-RU"/>
        </w:rPr>
        <w:t xml:space="preserve"> </w:t>
      </w:r>
      <w:r w:rsidR="00AA58FA" w:rsidRPr="00A42965">
        <w:rPr>
          <w:szCs w:val="24"/>
          <w:lang w:eastAsia="ru-RU"/>
        </w:rPr>
        <w:t>įstaigos kodas</w:t>
      </w:r>
      <w:r w:rsidR="00910390">
        <w:rPr>
          <w:szCs w:val="24"/>
          <w:lang w:eastAsia="ru-RU"/>
        </w:rPr>
        <w:t xml:space="preserve"> </w:t>
      </w:r>
      <w:r w:rsidR="003579B2">
        <w:rPr>
          <w:szCs w:val="24"/>
          <w:lang w:eastAsia="ru-RU"/>
        </w:rPr>
        <w:t>288697120</w:t>
      </w:r>
      <w:r w:rsidR="00AA58FA" w:rsidRPr="00A42965">
        <w:rPr>
          <w:szCs w:val="24"/>
          <w:lang w:eastAsia="ru-RU"/>
        </w:rPr>
        <w:t>, atstovaujama (-</w:t>
      </w:r>
      <w:proofErr w:type="spellStart"/>
      <w:r w:rsidR="00AA58FA" w:rsidRPr="00A42965">
        <w:rPr>
          <w:szCs w:val="24"/>
          <w:lang w:eastAsia="ru-RU"/>
        </w:rPr>
        <w:t>as</w:t>
      </w:r>
      <w:proofErr w:type="spellEnd"/>
      <w:r w:rsidR="00AA58FA" w:rsidRPr="00A42965">
        <w:rPr>
          <w:szCs w:val="24"/>
          <w:lang w:eastAsia="ru-RU"/>
        </w:rPr>
        <w:t xml:space="preserve">) </w:t>
      </w:r>
      <w:r w:rsidR="003579B2" w:rsidRPr="00F55254">
        <w:rPr>
          <w:szCs w:val="24"/>
          <w:lang w:eastAsia="ru-RU"/>
        </w:rPr>
        <w:t xml:space="preserve">direktoriaus pavaduotojos Ligitos </w:t>
      </w:r>
      <w:proofErr w:type="spellStart"/>
      <w:r w:rsidR="003579B2" w:rsidRPr="00F55254">
        <w:rPr>
          <w:szCs w:val="24"/>
          <w:lang w:eastAsia="ru-RU"/>
        </w:rPr>
        <w:t>Valalytės</w:t>
      </w:r>
      <w:proofErr w:type="spellEnd"/>
      <w:r w:rsidR="003579B2" w:rsidRPr="003F7A14">
        <w:rPr>
          <w:szCs w:val="24"/>
          <w:lang w:eastAsia="ru-RU"/>
        </w:rPr>
        <w:t>,</w:t>
      </w:r>
      <w:r w:rsidR="00AA58FA" w:rsidRPr="00A42965">
        <w:rPr>
          <w:szCs w:val="24"/>
          <w:lang w:eastAsia="ru-RU"/>
        </w:rPr>
        <w:t xml:space="preserve"> veikiančio (-</w:t>
      </w:r>
      <w:proofErr w:type="spellStart"/>
      <w:r w:rsidR="00AA58FA" w:rsidRPr="00A42965">
        <w:rPr>
          <w:szCs w:val="24"/>
          <w:lang w:eastAsia="ru-RU"/>
        </w:rPr>
        <w:t>ios</w:t>
      </w:r>
      <w:proofErr w:type="spellEnd"/>
      <w:r w:rsidR="00AA58FA" w:rsidRPr="00A42965">
        <w:rPr>
          <w:szCs w:val="24"/>
          <w:lang w:eastAsia="ru-RU"/>
        </w:rPr>
        <w:t xml:space="preserve">) pagal </w:t>
      </w:r>
      <w:r w:rsidR="003579B2">
        <w:rPr>
          <w:szCs w:val="24"/>
          <w:lang w:eastAsia="ru-RU"/>
        </w:rPr>
        <w:t>įstaigos nuostatus</w:t>
      </w:r>
      <w:r w:rsidR="00AA58FA" w:rsidRPr="00A42965">
        <w:rPr>
          <w:szCs w:val="24"/>
          <w:lang w:eastAsia="ru-RU"/>
        </w:rPr>
        <w:t xml:space="preserve"> , toliau vadinamas </w:t>
      </w:r>
      <w:r w:rsidR="00AA58FA" w:rsidRPr="00A42965">
        <w:rPr>
          <w:b/>
          <w:szCs w:val="24"/>
          <w:lang w:eastAsia="ru-RU"/>
        </w:rPr>
        <w:t xml:space="preserve">Pirkėjas </w:t>
      </w:r>
      <w:r w:rsidR="00AA58FA" w:rsidRPr="00A42965">
        <w:rPr>
          <w:szCs w:val="24"/>
          <w:lang w:eastAsia="ru-RU"/>
        </w:rPr>
        <w:t xml:space="preserve">ir </w:t>
      </w:r>
    </w:p>
    <w:p w14:paraId="6E17F1FE" w14:textId="77777777" w:rsidR="00A34C44" w:rsidRPr="00A34C44" w:rsidRDefault="00A34C44" w:rsidP="00A34C44">
      <w:pPr>
        <w:ind w:firstLine="1134"/>
        <w:jc w:val="both"/>
        <w:rPr>
          <w:szCs w:val="24"/>
          <w:lang w:eastAsia="ru-RU"/>
        </w:rPr>
      </w:pPr>
      <w:bookmarkStart w:id="0" w:name="_Hlk105077512"/>
      <w:r w:rsidRPr="00A34C44">
        <w:rPr>
          <w:szCs w:val="24"/>
        </w:rPr>
        <w:t xml:space="preserve">UAB „Ūlos juvelyrų studija“, </w:t>
      </w:r>
      <w:r w:rsidRPr="00A34C44">
        <w:rPr>
          <w:szCs w:val="24"/>
          <w:lang w:eastAsia="ru-RU"/>
        </w:rPr>
        <w:t>įmonės kodas 30079342,</w:t>
      </w:r>
      <w:r w:rsidRPr="00A34C44">
        <w:rPr>
          <w:szCs w:val="24"/>
        </w:rPr>
        <w:t xml:space="preserve"> </w:t>
      </w:r>
      <w:r w:rsidRPr="00A34C44">
        <w:rPr>
          <w:szCs w:val="24"/>
          <w:lang w:eastAsia="ru-RU"/>
        </w:rPr>
        <w:t xml:space="preserve">atstovaujama direktoriaus Stasio </w:t>
      </w:r>
      <w:proofErr w:type="spellStart"/>
      <w:r w:rsidRPr="00A34C44">
        <w:rPr>
          <w:szCs w:val="24"/>
          <w:lang w:eastAsia="ru-RU"/>
        </w:rPr>
        <w:t>Rudmino</w:t>
      </w:r>
      <w:proofErr w:type="spellEnd"/>
      <w:r w:rsidRPr="00A34C44">
        <w:rPr>
          <w:szCs w:val="24"/>
          <w:lang w:eastAsia="ru-RU"/>
        </w:rPr>
        <w:t xml:space="preserve">, veikiančio pagal uždaros akcinės bendrovės įstatus, pagal 2022-04-04 Jungtinės veiklos sutartį </w:t>
      </w:r>
      <w:r w:rsidRPr="00A34C44">
        <w:rPr>
          <w:szCs w:val="24"/>
        </w:rPr>
        <w:t xml:space="preserve">veikianti kartu su OÜ SPORRONG EESTI, </w:t>
      </w:r>
      <w:r w:rsidRPr="00A34C44">
        <w:rPr>
          <w:szCs w:val="24"/>
          <w:lang w:eastAsia="ru-RU"/>
        </w:rPr>
        <w:t xml:space="preserve">įmonės kodas 10372949, atstovaujama valdybos nario </w:t>
      </w:r>
      <w:proofErr w:type="spellStart"/>
      <w:r w:rsidRPr="00A34C44">
        <w:rPr>
          <w:szCs w:val="24"/>
          <w:lang w:eastAsia="ru-RU"/>
        </w:rPr>
        <w:t>Hendrik</w:t>
      </w:r>
      <w:proofErr w:type="spellEnd"/>
      <w:r w:rsidRPr="00A34C44">
        <w:rPr>
          <w:szCs w:val="24"/>
          <w:lang w:eastAsia="ru-RU"/>
        </w:rPr>
        <w:t xml:space="preserve"> </w:t>
      </w:r>
      <w:proofErr w:type="spellStart"/>
      <w:r w:rsidRPr="00A34C44">
        <w:rPr>
          <w:szCs w:val="24"/>
          <w:lang w:eastAsia="ru-RU"/>
        </w:rPr>
        <w:t>Karlson</w:t>
      </w:r>
      <w:proofErr w:type="spellEnd"/>
      <w:r w:rsidRPr="00A34C44">
        <w:rPr>
          <w:szCs w:val="24"/>
          <w:lang w:eastAsia="ru-RU"/>
        </w:rPr>
        <w:t>,</w:t>
      </w:r>
      <w:r w:rsidRPr="00A34C44">
        <w:rPr>
          <w:szCs w:val="24"/>
        </w:rPr>
        <w:t xml:space="preserve"> </w:t>
      </w:r>
      <w:bookmarkEnd w:id="0"/>
      <w:r w:rsidRPr="00A34C44">
        <w:rPr>
          <w:szCs w:val="24"/>
          <w:lang w:eastAsia="ru-RU"/>
        </w:rPr>
        <w:t>toliau vadinama</w:t>
      </w:r>
      <w:r w:rsidRPr="00A34C44">
        <w:rPr>
          <w:szCs w:val="24"/>
          <w:lang w:eastAsia="lt-LT"/>
        </w:rPr>
        <w:t xml:space="preserve"> </w:t>
      </w:r>
      <w:r w:rsidRPr="00A34C44">
        <w:rPr>
          <w:b/>
          <w:szCs w:val="24"/>
          <w:lang w:eastAsia="ru-RU"/>
        </w:rPr>
        <w:t>Tiekėjas,</w:t>
      </w:r>
      <w:r w:rsidRPr="00A34C44">
        <w:rPr>
          <w:szCs w:val="24"/>
          <w:lang w:eastAsia="ru-RU"/>
        </w:rPr>
        <w:t xml:space="preserve"> </w:t>
      </w:r>
    </w:p>
    <w:p w14:paraId="7402A6B3" w14:textId="6E88D8D2" w:rsidR="00AA58FA" w:rsidRPr="00A42965" w:rsidRDefault="00AA58FA" w:rsidP="00AA58FA">
      <w:pPr>
        <w:ind w:firstLine="1134"/>
        <w:jc w:val="both"/>
        <w:rPr>
          <w:szCs w:val="24"/>
          <w:lang w:eastAsia="ru-RU"/>
        </w:rPr>
      </w:pPr>
      <w:r w:rsidRPr="00A42965">
        <w:rPr>
          <w:szCs w:val="24"/>
          <w:lang w:eastAsia="ru-RU"/>
        </w:rPr>
        <w:t xml:space="preserve">toliau kartu vadinamos Šalimis, o atskirai – Šalimi, sudarė šią viešojo pirkimo-pardavimo sutartį (toliau – Sutartis) ir susitarė dėl sutartyje išvardintų sąlygų. </w:t>
      </w:r>
    </w:p>
    <w:p w14:paraId="24C220B5" w14:textId="77777777" w:rsidR="00AA58FA" w:rsidRPr="00A42965" w:rsidRDefault="00AA58FA" w:rsidP="00AA58FA">
      <w:pPr>
        <w:tabs>
          <w:tab w:val="left" w:pos="1242"/>
          <w:tab w:val="left" w:pos="9181"/>
        </w:tabs>
        <w:jc w:val="center"/>
        <w:rPr>
          <w:smallCaps/>
          <w:color w:val="000000"/>
          <w:szCs w:val="24"/>
        </w:rPr>
      </w:pPr>
    </w:p>
    <w:p w14:paraId="466D8703" w14:textId="77777777" w:rsidR="00AA58FA" w:rsidRPr="003C7307" w:rsidRDefault="00AA58FA" w:rsidP="00AA58FA">
      <w:pPr>
        <w:tabs>
          <w:tab w:val="left" w:pos="1242"/>
          <w:tab w:val="left" w:pos="9181"/>
        </w:tabs>
        <w:jc w:val="center"/>
        <w:rPr>
          <w:b/>
          <w:color w:val="000000"/>
          <w:szCs w:val="24"/>
        </w:rPr>
      </w:pPr>
      <w:r w:rsidRPr="003C7307">
        <w:rPr>
          <w:b/>
          <w:color w:val="000000"/>
          <w:szCs w:val="24"/>
        </w:rPr>
        <w:t>1. SUTARTIES DALYKAS</w:t>
      </w:r>
    </w:p>
    <w:p w14:paraId="72E14DF6" w14:textId="77777777" w:rsidR="00AA58FA" w:rsidRPr="00B10D57" w:rsidRDefault="00AA58FA" w:rsidP="00AA58FA">
      <w:pPr>
        <w:tabs>
          <w:tab w:val="left" w:pos="1242"/>
          <w:tab w:val="left" w:pos="9181"/>
        </w:tabs>
        <w:ind w:firstLine="720"/>
        <w:jc w:val="center"/>
        <w:rPr>
          <w:b/>
          <w:color w:val="000000"/>
          <w:szCs w:val="24"/>
        </w:rPr>
      </w:pPr>
    </w:p>
    <w:p w14:paraId="5CAA495B" w14:textId="71BD5DC9" w:rsidR="00AA58FA" w:rsidRPr="00B10D57" w:rsidRDefault="00AA58FA" w:rsidP="003B4F30">
      <w:pPr>
        <w:jc w:val="both"/>
        <w:rPr>
          <w:color w:val="000000"/>
          <w:szCs w:val="24"/>
        </w:rPr>
      </w:pPr>
      <w:r w:rsidRPr="00B10D57">
        <w:rPr>
          <w:color w:val="000000"/>
          <w:szCs w:val="24"/>
        </w:rPr>
        <w:t>1.1.</w:t>
      </w:r>
      <w:r w:rsidR="003B4F30" w:rsidRPr="00B10D57">
        <w:rPr>
          <w:color w:val="000000"/>
          <w:szCs w:val="24"/>
        </w:rPr>
        <w:t xml:space="preserve"> </w:t>
      </w:r>
      <w:r w:rsidRPr="00B10D57">
        <w:rPr>
          <w:color w:val="000000"/>
          <w:szCs w:val="24"/>
        </w:rPr>
        <w:t xml:space="preserve">Tiekėjas įsipareigoja parduoti Pirkėjui </w:t>
      </w:r>
      <w:r w:rsidR="00A45790" w:rsidRPr="008B15C8">
        <w:rPr>
          <w:color w:val="000000"/>
          <w:szCs w:val="24"/>
        </w:rPr>
        <w:t>žinybinius ženklus</w:t>
      </w:r>
      <w:r w:rsidR="000E6471" w:rsidRPr="008B15C8">
        <w:rPr>
          <w:color w:val="000000"/>
          <w:szCs w:val="24"/>
        </w:rPr>
        <w:t xml:space="preserve"> </w:t>
      </w:r>
      <w:r w:rsidR="003D7926" w:rsidRPr="008B15C8">
        <w:rPr>
          <w:color w:val="000000"/>
          <w:szCs w:val="24"/>
        </w:rPr>
        <w:t>su dėžutėmis</w:t>
      </w:r>
      <w:r w:rsidR="003D7926" w:rsidRPr="00DB3E74">
        <w:rPr>
          <w:color w:val="000000"/>
          <w:szCs w:val="24"/>
        </w:rPr>
        <w:t xml:space="preserve"> </w:t>
      </w:r>
      <w:r w:rsidR="003B4F30" w:rsidRPr="00DB3E74">
        <w:rPr>
          <w:color w:val="000000"/>
          <w:szCs w:val="24"/>
        </w:rPr>
        <w:t>(toliau</w:t>
      </w:r>
      <w:r w:rsidR="003B4F30" w:rsidRPr="00B10D57">
        <w:rPr>
          <w:color w:val="000000"/>
          <w:szCs w:val="24"/>
        </w:rPr>
        <w:t xml:space="preserve"> – Prekės), kurių </w:t>
      </w:r>
      <w:bookmarkStart w:id="1" w:name="_Hlk98413809"/>
      <w:r w:rsidR="003B4F30" w:rsidRPr="00B10D57">
        <w:rPr>
          <w:color w:val="000000"/>
          <w:szCs w:val="24"/>
        </w:rPr>
        <w:t xml:space="preserve">tikslūs pavadinimai, </w:t>
      </w:r>
      <w:r w:rsidRPr="00B10D57">
        <w:rPr>
          <w:color w:val="000000"/>
          <w:szCs w:val="24"/>
        </w:rPr>
        <w:t xml:space="preserve">kokybė ir techninės charakteristikos yra nurodytos Techninėje specifikacijoje </w:t>
      </w:r>
      <w:bookmarkEnd w:id="1"/>
      <w:r w:rsidRPr="00B10D57">
        <w:rPr>
          <w:color w:val="000000"/>
          <w:szCs w:val="24"/>
        </w:rPr>
        <w:t xml:space="preserve">(Sutarties 1 priedas), </w:t>
      </w:r>
      <w:r w:rsidR="009C3D30">
        <w:rPr>
          <w:color w:val="000000"/>
          <w:szCs w:val="24"/>
        </w:rPr>
        <w:t xml:space="preserve">tikslūs kiekiai – Sutarties 2.2 papunktyje, </w:t>
      </w:r>
      <w:r w:rsidRPr="00B10D57">
        <w:rPr>
          <w:color w:val="000000"/>
          <w:szCs w:val="24"/>
        </w:rPr>
        <w:t xml:space="preserve">o Pirkėjas įsipareigoja priimti kokybiškas </w:t>
      </w:r>
      <w:r w:rsidR="00510C6D" w:rsidRPr="00B10D57">
        <w:rPr>
          <w:color w:val="000000"/>
          <w:szCs w:val="24"/>
        </w:rPr>
        <w:t xml:space="preserve">ir nustatytais terminais pristatytas </w:t>
      </w:r>
      <w:r w:rsidRPr="00B10D57">
        <w:rPr>
          <w:color w:val="000000"/>
          <w:szCs w:val="24"/>
        </w:rPr>
        <w:t>Prekes ir sumokėti už jas sutart</w:t>
      </w:r>
      <w:r w:rsidR="001F0A2C">
        <w:rPr>
          <w:color w:val="000000"/>
          <w:szCs w:val="24"/>
        </w:rPr>
        <w:t>ą</w:t>
      </w:r>
      <w:r w:rsidR="00510C6D" w:rsidRPr="00B10D57">
        <w:rPr>
          <w:color w:val="000000"/>
          <w:szCs w:val="24"/>
        </w:rPr>
        <w:t xml:space="preserve"> kain</w:t>
      </w:r>
      <w:r w:rsidR="001F0A2C">
        <w:rPr>
          <w:color w:val="000000"/>
          <w:szCs w:val="24"/>
        </w:rPr>
        <w:t>ą</w:t>
      </w:r>
      <w:r w:rsidRPr="00B10D57">
        <w:rPr>
          <w:color w:val="000000"/>
          <w:szCs w:val="24"/>
        </w:rPr>
        <w:t xml:space="preserve"> Sutartyje nurodyta tvarka.</w:t>
      </w:r>
    </w:p>
    <w:p w14:paraId="5E8DD016" w14:textId="6EEDEABA" w:rsidR="00C21467" w:rsidRDefault="00AA58FA" w:rsidP="00C21467">
      <w:pPr>
        <w:jc w:val="both"/>
        <w:rPr>
          <w:szCs w:val="24"/>
        </w:rPr>
      </w:pPr>
      <w:r w:rsidRPr="00B10D57">
        <w:rPr>
          <w:color w:val="000000"/>
          <w:szCs w:val="24"/>
        </w:rPr>
        <w:t>1.</w:t>
      </w:r>
      <w:r w:rsidR="009A57EC">
        <w:rPr>
          <w:color w:val="000000"/>
          <w:szCs w:val="24"/>
        </w:rPr>
        <w:t>2</w:t>
      </w:r>
      <w:r w:rsidRPr="00B10D57">
        <w:rPr>
          <w:color w:val="000000"/>
          <w:szCs w:val="24"/>
        </w:rPr>
        <w:t xml:space="preserve">. </w:t>
      </w:r>
      <w:r w:rsidRPr="00B10D57">
        <w:rPr>
          <w:szCs w:val="24"/>
        </w:rPr>
        <w:t>Nuosavybės teisė į Prekes Pirkėjui pereina nuo Prekių perdavimo–priėmimo akto (Sutarties 2</w:t>
      </w:r>
      <w:r w:rsidR="00B84378">
        <w:rPr>
          <w:szCs w:val="24"/>
        </w:rPr>
        <w:t> </w:t>
      </w:r>
      <w:r w:rsidRPr="00B10D57">
        <w:rPr>
          <w:szCs w:val="24"/>
        </w:rPr>
        <w:t>priedas) pasirašymo dienos. Pirkėjas pasirašo Prekių perdavimo–priėmimo aktą, jei visos Prekės atitinka Sutartyje nustatytus reikalavimus, yra tinkamai pristatytos bei įvykdyti kiti Sutartyje nustatyti Tiekėjo įsipareigojimai.</w:t>
      </w:r>
    </w:p>
    <w:p w14:paraId="12FC7272" w14:textId="3B1165A0" w:rsidR="005F41BF" w:rsidRPr="006E5891" w:rsidRDefault="00C21467" w:rsidP="00C21467">
      <w:pPr>
        <w:jc w:val="both"/>
        <w:rPr>
          <w:szCs w:val="24"/>
        </w:rPr>
      </w:pPr>
      <w:r w:rsidRPr="006E5891">
        <w:rPr>
          <w:szCs w:val="24"/>
        </w:rPr>
        <w:t xml:space="preserve">1.3. </w:t>
      </w:r>
      <w:r w:rsidR="005F41BF" w:rsidRPr="006E5891">
        <w:rPr>
          <w:szCs w:val="24"/>
        </w:rPr>
        <w:t xml:space="preserve">Prekės </w:t>
      </w:r>
      <w:r w:rsidR="00CB54C3" w:rsidRPr="006E5891">
        <w:rPr>
          <w:szCs w:val="24"/>
        </w:rPr>
        <w:t xml:space="preserve">turi būti pristatytos </w:t>
      </w:r>
      <w:r w:rsidR="000C6C26" w:rsidRPr="006E5891">
        <w:rPr>
          <w:szCs w:val="24"/>
        </w:rPr>
        <w:t xml:space="preserve">per </w:t>
      </w:r>
      <w:r w:rsidR="009214A1">
        <w:rPr>
          <w:szCs w:val="24"/>
        </w:rPr>
        <w:t xml:space="preserve">3 </w:t>
      </w:r>
      <w:r w:rsidR="005F69FD">
        <w:rPr>
          <w:szCs w:val="24"/>
        </w:rPr>
        <w:t xml:space="preserve">(tris) </w:t>
      </w:r>
      <w:r w:rsidR="009214A1">
        <w:rPr>
          <w:szCs w:val="24"/>
        </w:rPr>
        <w:t>mėnesius</w:t>
      </w:r>
      <w:r w:rsidR="001A4A87">
        <w:rPr>
          <w:szCs w:val="24"/>
        </w:rPr>
        <w:t xml:space="preserve"> </w:t>
      </w:r>
      <w:r w:rsidR="000C6C26" w:rsidRPr="006E5891">
        <w:rPr>
          <w:szCs w:val="24"/>
        </w:rPr>
        <w:t>nuo Sutarties įsigaliojimo dienos</w:t>
      </w:r>
      <w:r w:rsidR="005F41BF" w:rsidRPr="006E5891">
        <w:rPr>
          <w:szCs w:val="24"/>
        </w:rPr>
        <w:t xml:space="preserve"> </w:t>
      </w:r>
      <w:r w:rsidR="00686141">
        <w:rPr>
          <w:szCs w:val="24"/>
        </w:rPr>
        <w:t>adresu</w:t>
      </w:r>
      <w:r w:rsidR="005F41BF" w:rsidRPr="006E5891">
        <w:rPr>
          <w:szCs w:val="24"/>
        </w:rPr>
        <w:t xml:space="preserve"> </w:t>
      </w:r>
      <w:r w:rsidR="005F41BF" w:rsidRPr="006E5891">
        <w:rPr>
          <w:szCs w:val="24"/>
          <w:lang w:eastAsia="ru-RU"/>
        </w:rPr>
        <w:t>L.</w:t>
      </w:r>
      <w:r w:rsidR="00086B5D">
        <w:rPr>
          <w:szCs w:val="24"/>
          <w:lang w:eastAsia="ru-RU"/>
        </w:rPr>
        <w:t> </w:t>
      </w:r>
      <w:r w:rsidR="005F41BF" w:rsidRPr="006E5891">
        <w:rPr>
          <w:szCs w:val="24"/>
          <w:lang w:eastAsia="ru-RU"/>
        </w:rPr>
        <w:t>Sapiegos g. 1, Vilnius</w:t>
      </w:r>
      <w:r w:rsidR="005F41BF" w:rsidRPr="006E5891">
        <w:rPr>
          <w:szCs w:val="24"/>
        </w:rPr>
        <w:t xml:space="preserve">. </w:t>
      </w:r>
    </w:p>
    <w:p w14:paraId="530D3C28" w14:textId="77777777" w:rsidR="00B10D57" w:rsidRDefault="00B10D57" w:rsidP="00AA58FA">
      <w:pPr>
        <w:jc w:val="both"/>
        <w:rPr>
          <w:szCs w:val="24"/>
        </w:rPr>
      </w:pPr>
    </w:p>
    <w:p w14:paraId="4C7CB1FC" w14:textId="77777777" w:rsidR="00AA58FA" w:rsidRPr="003C7307" w:rsidRDefault="00AA58FA" w:rsidP="00AA58FA">
      <w:pPr>
        <w:pStyle w:val="Antrat2"/>
        <w:numPr>
          <w:ilvl w:val="0"/>
          <w:numId w:val="0"/>
        </w:numPr>
        <w:jc w:val="center"/>
        <w:rPr>
          <w:b/>
          <w:color w:val="000000"/>
          <w:szCs w:val="24"/>
        </w:rPr>
      </w:pPr>
      <w:r w:rsidRPr="003C7307">
        <w:rPr>
          <w:b/>
          <w:color w:val="000000"/>
          <w:szCs w:val="24"/>
        </w:rPr>
        <w:t xml:space="preserve">2. SUTARTIES </w:t>
      </w:r>
      <w:r>
        <w:rPr>
          <w:b/>
          <w:color w:val="000000"/>
          <w:szCs w:val="24"/>
        </w:rPr>
        <w:t>VERTĖ</w:t>
      </w:r>
      <w:r w:rsidRPr="003C7307">
        <w:rPr>
          <w:b/>
          <w:color w:val="000000"/>
          <w:szCs w:val="24"/>
        </w:rPr>
        <w:t xml:space="preserve"> IR ATSISKAITYMO TVARKA</w:t>
      </w:r>
    </w:p>
    <w:p w14:paraId="66C50150" w14:textId="77777777" w:rsidR="00AA58FA" w:rsidRPr="003C7307" w:rsidRDefault="00AA58FA" w:rsidP="00AA58FA">
      <w:pPr>
        <w:rPr>
          <w:color w:val="000000"/>
          <w:szCs w:val="24"/>
        </w:rPr>
      </w:pPr>
    </w:p>
    <w:p w14:paraId="2ED04210" w14:textId="50FA3D16" w:rsidR="00AA58FA" w:rsidRPr="00790D7F" w:rsidRDefault="00AA58FA" w:rsidP="00AA58FA">
      <w:pPr>
        <w:jc w:val="both"/>
        <w:rPr>
          <w:color w:val="000000"/>
          <w:szCs w:val="24"/>
          <w:lang w:eastAsia="lt-LT"/>
        </w:rPr>
      </w:pPr>
      <w:r w:rsidRPr="00790D7F">
        <w:rPr>
          <w:color w:val="000000"/>
          <w:szCs w:val="24"/>
          <w:lang w:eastAsia="lt-LT"/>
        </w:rPr>
        <w:t>2.1. Sutarčiai taikoma fiksuoto</w:t>
      </w:r>
      <w:r w:rsidR="00AC309A">
        <w:rPr>
          <w:color w:val="000000"/>
          <w:szCs w:val="24"/>
          <w:lang w:eastAsia="lt-LT"/>
        </w:rPr>
        <w:t>s kainos</w:t>
      </w:r>
      <w:r w:rsidR="009D318E">
        <w:rPr>
          <w:color w:val="000000"/>
          <w:szCs w:val="24"/>
          <w:lang w:eastAsia="lt-LT"/>
        </w:rPr>
        <w:t xml:space="preserve"> </w:t>
      </w:r>
      <w:r w:rsidRPr="00790D7F">
        <w:rPr>
          <w:color w:val="000000"/>
          <w:szCs w:val="24"/>
          <w:lang w:eastAsia="lt-LT"/>
        </w:rPr>
        <w:t xml:space="preserve">kainodara. </w:t>
      </w:r>
    </w:p>
    <w:p w14:paraId="1021CA95" w14:textId="16AA6E09" w:rsidR="0029051D" w:rsidRDefault="00AA58FA" w:rsidP="00AA58FA">
      <w:pPr>
        <w:jc w:val="both"/>
        <w:rPr>
          <w:rFonts w:eastAsia="Calibri"/>
          <w:szCs w:val="24"/>
          <w:vertAlign w:val="superscript"/>
        </w:rPr>
      </w:pPr>
      <w:r>
        <w:rPr>
          <w:color w:val="000000"/>
          <w:szCs w:val="24"/>
          <w:lang w:eastAsia="lt-LT"/>
        </w:rPr>
        <w:t>2.2. Pradinės S</w:t>
      </w:r>
      <w:r w:rsidRPr="00362AFF">
        <w:rPr>
          <w:color w:val="000000"/>
          <w:szCs w:val="24"/>
          <w:lang w:eastAsia="lt-LT"/>
        </w:rPr>
        <w:t xml:space="preserve">utarties </w:t>
      </w:r>
      <w:r>
        <w:rPr>
          <w:color w:val="000000"/>
          <w:szCs w:val="24"/>
          <w:lang w:eastAsia="lt-LT"/>
        </w:rPr>
        <w:t>vertė</w:t>
      </w:r>
      <w:r>
        <w:rPr>
          <w:rFonts w:eastAsia="Calibri"/>
          <w:szCs w:val="24"/>
        </w:rPr>
        <w:t xml:space="preserve"> yra </w:t>
      </w:r>
      <w:r w:rsidR="0050366B">
        <w:rPr>
          <w:b/>
          <w:bCs/>
          <w:szCs w:val="24"/>
        </w:rPr>
        <w:t>24550,00</w:t>
      </w:r>
      <w:r w:rsidR="00910390">
        <w:rPr>
          <w:b/>
          <w:bCs/>
          <w:szCs w:val="24"/>
        </w:rPr>
        <w:t xml:space="preserve"> </w:t>
      </w:r>
      <w:r w:rsidR="00910390" w:rsidRPr="00910390">
        <w:rPr>
          <w:bCs/>
          <w:szCs w:val="24"/>
        </w:rPr>
        <w:t>Eur</w:t>
      </w:r>
      <w:r w:rsidRPr="00362AFF">
        <w:rPr>
          <w:rFonts w:eastAsia="Calibri"/>
          <w:szCs w:val="24"/>
        </w:rPr>
        <w:t xml:space="preserve"> (</w:t>
      </w:r>
      <w:r w:rsidR="0050366B">
        <w:rPr>
          <w:rFonts w:eastAsia="Calibri"/>
          <w:szCs w:val="24"/>
        </w:rPr>
        <w:t xml:space="preserve">dvidešimt keturi tūkstančiai penki šimtai penkiasdešimt Eur </w:t>
      </w:r>
      <w:r w:rsidRPr="00362AFF">
        <w:rPr>
          <w:rFonts w:eastAsia="Calibri"/>
          <w:szCs w:val="24"/>
        </w:rPr>
        <w:t>)</w:t>
      </w:r>
      <w:r>
        <w:rPr>
          <w:rFonts w:eastAsia="Calibri"/>
          <w:szCs w:val="24"/>
        </w:rPr>
        <w:t xml:space="preserve"> be </w:t>
      </w:r>
      <w:r w:rsidRPr="00362AFF">
        <w:rPr>
          <w:rFonts w:eastAsia="Calibri"/>
          <w:szCs w:val="24"/>
        </w:rPr>
        <w:t xml:space="preserve"> </w:t>
      </w:r>
      <w:r w:rsidR="009F436A">
        <w:rPr>
          <w:rFonts w:eastAsia="Calibri"/>
          <w:szCs w:val="24"/>
        </w:rPr>
        <w:t>pridėtinės vertės</w:t>
      </w:r>
      <w:r w:rsidR="00910390">
        <w:rPr>
          <w:rFonts w:eastAsia="Calibri"/>
          <w:szCs w:val="24"/>
        </w:rPr>
        <w:t xml:space="preserve"> </w:t>
      </w:r>
      <w:r w:rsidRPr="00AF53B8">
        <w:rPr>
          <w:rFonts w:eastAsia="Calibri"/>
          <w:szCs w:val="24"/>
        </w:rPr>
        <w:t xml:space="preserve">mokesčio (toliau – PVM). Sutarties </w:t>
      </w:r>
      <w:r w:rsidR="009F436A" w:rsidRPr="00AF53B8">
        <w:rPr>
          <w:rFonts w:eastAsia="Calibri"/>
          <w:szCs w:val="24"/>
        </w:rPr>
        <w:t>kaina</w:t>
      </w:r>
      <w:r w:rsidRPr="00AF53B8">
        <w:rPr>
          <w:rFonts w:eastAsia="Calibri"/>
          <w:szCs w:val="24"/>
        </w:rPr>
        <w:t xml:space="preserve"> įskaitant PVM ir visas su Prekių</w:t>
      </w:r>
      <w:r w:rsidRPr="00E46D18">
        <w:rPr>
          <w:rFonts w:eastAsia="Calibri"/>
          <w:szCs w:val="24"/>
        </w:rPr>
        <w:t xml:space="preserve"> tiekimu</w:t>
      </w:r>
      <w:r w:rsidR="009D0F37">
        <w:rPr>
          <w:rFonts w:eastAsia="Calibri"/>
          <w:szCs w:val="24"/>
        </w:rPr>
        <w:t xml:space="preserve"> </w:t>
      </w:r>
      <w:r w:rsidRPr="00362AFF">
        <w:rPr>
          <w:rFonts w:eastAsia="Calibri"/>
          <w:szCs w:val="24"/>
        </w:rPr>
        <w:t>susijusias išlaidas</w:t>
      </w:r>
      <w:r>
        <w:rPr>
          <w:rFonts w:eastAsia="Calibri"/>
          <w:szCs w:val="24"/>
        </w:rPr>
        <w:t xml:space="preserve"> </w:t>
      </w:r>
      <w:bookmarkStart w:id="2" w:name="_Hlk104972270"/>
      <w:r w:rsidR="0050366B" w:rsidRPr="00910390">
        <w:rPr>
          <w:b/>
          <w:bCs/>
          <w:szCs w:val="24"/>
        </w:rPr>
        <w:t>29705,50</w:t>
      </w:r>
      <w:bookmarkEnd w:id="2"/>
      <w:r w:rsidR="0050366B" w:rsidRPr="003C7307">
        <w:rPr>
          <w:color w:val="000000"/>
          <w:szCs w:val="24"/>
        </w:rPr>
        <w:t xml:space="preserve"> </w:t>
      </w:r>
      <w:r>
        <w:rPr>
          <w:rFonts w:eastAsia="Calibri"/>
          <w:szCs w:val="24"/>
        </w:rPr>
        <w:t>Eur  (</w:t>
      </w:r>
      <w:r w:rsidR="0050366B">
        <w:rPr>
          <w:rFonts w:eastAsia="Calibri"/>
          <w:szCs w:val="24"/>
        </w:rPr>
        <w:t>dvidešimt devyni tūkst</w:t>
      </w:r>
      <w:r w:rsidR="001F142E">
        <w:rPr>
          <w:rFonts w:eastAsia="Calibri"/>
          <w:szCs w:val="24"/>
        </w:rPr>
        <w:t>ančiai septyni šimtai penki Eur</w:t>
      </w:r>
      <w:r w:rsidR="0050366B">
        <w:rPr>
          <w:rFonts w:eastAsia="Calibri"/>
          <w:szCs w:val="24"/>
        </w:rPr>
        <w:t xml:space="preserve"> 50 ct</w:t>
      </w:r>
      <w:r w:rsidR="001F142E">
        <w:rPr>
          <w:rFonts w:eastAsia="Calibri"/>
          <w:szCs w:val="24"/>
        </w:rPr>
        <w:t>.</w:t>
      </w:r>
      <w:r w:rsidRPr="00814C98">
        <w:rPr>
          <w:rFonts w:eastAsia="Calibri"/>
          <w:szCs w:val="24"/>
          <w:vertAlign w:val="superscript"/>
        </w:rPr>
        <w:t>)</w:t>
      </w:r>
      <w:r w:rsidRPr="005A5CEE">
        <w:rPr>
          <w:rFonts w:eastAsia="Calibri"/>
          <w:szCs w:val="24"/>
          <w:vertAlign w:val="superscript"/>
        </w:rPr>
        <w:t xml:space="preserve">       </w:t>
      </w:r>
    </w:p>
    <w:p w14:paraId="24FBA2CB" w14:textId="1138CDA4" w:rsidR="00DF4B67" w:rsidRPr="000C7C31" w:rsidRDefault="000C7C31" w:rsidP="000C7C31">
      <w:pPr>
        <w:jc w:val="both"/>
        <w:rPr>
          <w:rFonts w:eastAsia="Calibri"/>
          <w:szCs w:val="24"/>
        </w:rPr>
      </w:pPr>
      <w:r>
        <w:rPr>
          <w:rFonts w:eastAsia="Calibri"/>
          <w:szCs w:val="24"/>
        </w:rPr>
        <w:t>Sutarties kainą sudaro:</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2760"/>
        <w:gridCol w:w="8"/>
        <w:gridCol w:w="1418"/>
        <w:gridCol w:w="1559"/>
        <w:gridCol w:w="1701"/>
        <w:gridCol w:w="1701"/>
      </w:tblGrid>
      <w:tr w:rsidR="000C7C31" w:rsidRPr="00362AFF" w14:paraId="1BC0608C" w14:textId="77777777" w:rsidTr="00EC7344">
        <w:trPr>
          <w:jc w:val="center"/>
        </w:trPr>
        <w:tc>
          <w:tcPr>
            <w:tcW w:w="771" w:type="dxa"/>
            <w:shd w:val="clear" w:color="auto" w:fill="auto"/>
          </w:tcPr>
          <w:p w14:paraId="07DF1E80" w14:textId="77777777" w:rsidR="000C7C31" w:rsidRPr="00193E5F" w:rsidRDefault="000C7C31" w:rsidP="00D733EA">
            <w:pPr>
              <w:jc w:val="center"/>
              <w:rPr>
                <w:color w:val="000000"/>
                <w:lang w:eastAsia="lt-LT"/>
              </w:rPr>
            </w:pPr>
          </w:p>
          <w:p w14:paraId="15A1C1AF" w14:textId="77777777" w:rsidR="000C7C31" w:rsidRPr="00193E5F" w:rsidRDefault="000C7C31" w:rsidP="00D733EA">
            <w:pPr>
              <w:jc w:val="center"/>
              <w:rPr>
                <w:color w:val="000000"/>
                <w:lang w:eastAsia="lt-LT"/>
              </w:rPr>
            </w:pPr>
            <w:r w:rsidRPr="00193E5F">
              <w:rPr>
                <w:color w:val="000000"/>
                <w:lang w:eastAsia="lt-LT"/>
              </w:rPr>
              <w:t>Eil. Nr.</w:t>
            </w:r>
          </w:p>
        </w:tc>
        <w:tc>
          <w:tcPr>
            <w:tcW w:w="2768" w:type="dxa"/>
            <w:gridSpan w:val="2"/>
            <w:shd w:val="clear" w:color="auto" w:fill="auto"/>
          </w:tcPr>
          <w:p w14:paraId="68A31DDB" w14:textId="77777777" w:rsidR="000C7C31" w:rsidRPr="00193E5F" w:rsidRDefault="000C7C31" w:rsidP="00D733EA">
            <w:pPr>
              <w:jc w:val="center"/>
              <w:rPr>
                <w:color w:val="000000"/>
                <w:lang w:eastAsia="lt-LT"/>
              </w:rPr>
            </w:pPr>
          </w:p>
          <w:p w14:paraId="79901E5A" w14:textId="7078E2D6" w:rsidR="000C7C31" w:rsidRPr="00193E5F" w:rsidRDefault="000C7C31" w:rsidP="00D733EA">
            <w:pPr>
              <w:jc w:val="center"/>
              <w:rPr>
                <w:color w:val="000000"/>
                <w:lang w:eastAsia="lt-LT"/>
              </w:rPr>
            </w:pPr>
            <w:r w:rsidRPr="00193E5F">
              <w:rPr>
                <w:color w:val="000000"/>
                <w:lang w:eastAsia="lt-LT"/>
              </w:rPr>
              <w:t>Prekių pavadinimas</w:t>
            </w:r>
          </w:p>
          <w:p w14:paraId="28E96359" w14:textId="1B9FF670" w:rsidR="000C7C31" w:rsidRPr="00193E5F" w:rsidRDefault="000C7C31" w:rsidP="00D733EA">
            <w:pPr>
              <w:jc w:val="center"/>
              <w:rPr>
                <w:color w:val="000000"/>
                <w:lang w:eastAsia="lt-LT"/>
              </w:rPr>
            </w:pPr>
          </w:p>
        </w:tc>
        <w:tc>
          <w:tcPr>
            <w:tcW w:w="1418" w:type="dxa"/>
            <w:shd w:val="clear" w:color="auto" w:fill="auto"/>
          </w:tcPr>
          <w:p w14:paraId="205A5CAD" w14:textId="060E8563" w:rsidR="000C7C31" w:rsidRPr="00193E5F" w:rsidRDefault="000C7C31" w:rsidP="000C7C31">
            <w:pPr>
              <w:jc w:val="center"/>
              <w:rPr>
                <w:color w:val="000000"/>
                <w:lang w:eastAsia="lt-LT"/>
              </w:rPr>
            </w:pPr>
            <w:r w:rsidRPr="00193E5F">
              <w:rPr>
                <w:color w:val="000000"/>
                <w:lang w:eastAsia="lt-LT"/>
              </w:rPr>
              <w:t>Prekių matavimo vienetas</w:t>
            </w:r>
          </w:p>
        </w:tc>
        <w:tc>
          <w:tcPr>
            <w:tcW w:w="1559" w:type="dxa"/>
            <w:shd w:val="clear" w:color="auto" w:fill="auto"/>
          </w:tcPr>
          <w:p w14:paraId="45A22533" w14:textId="77777777" w:rsidR="000C7C31" w:rsidRPr="00193E5F" w:rsidRDefault="000C7C31" w:rsidP="00D733EA">
            <w:pPr>
              <w:jc w:val="center"/>
              <w:rPr>
                <w:color w:val="000000"/>
                <w:lang w:eastAsia="lt-LT"/>
              </w:rPr>
            </w:pPr>
          </w:p>
          <w:p w14:paraId="7967D4BD" w14:textId="77777777" w:rsidR="000C7C31" w:rsidRPr="00193E5F" w:rsidRDefault="000C7C31" w:rsidP="00D733EA">
            <w:pPr>
              <w:jc w:val="center"/>
              <w:rPr>
                <w:color w:val="000000"/>
                <w:lang w:eastAsia="lt-LT"/>
              </w:rPr>
            </w:pPr>
            <w:r w:rsidRPr="00193E5F">
              <w:rPr>
                <w:color w:val="000000"/>
                <w:lang w:eastAsia="lt-LT"/>
              </w:rPr>
              <w:t xml:space="preserve">Prekių kiekis </w:t>
            </w:r>
          </w:p>
        </w:tc>
        <w:tc>
          <w:tcPr>
            <w:tcW w:w="1701" w:type="dxa"/>
            <w:shd w:val="clear" w:color="auto" w:fill="auto"/>
          </w:tcPr>
          <w:p w14:paraId="1F59549E" w14:textId="362C90FF" w:rsidR="000C7C31" w:rsidRPr="00193E5F" w:rsidRDefault="000C7C31" w:rsidP="00D733EA">
            <w:pPr>
              <w:jc w:val="center"/>
              <w:rPr>
                <w:color w:val="000000"/>
                <w:lang w:eastAsia="lt-LT"/>
              </w:rPr>
            </w:pPr>
            <w:r w:rsidRPr="00193E5F">
              <w:rPr>
                <w:color w:val="000000"/>
                <w:lang w:eastAsia="lt-LT"/>
              </w:rPr>
              <w:t>Prekių vieneto kaina, Eur be PVM</w:t>
            </w:r>
          </w:p>
        </w:tc>
        <w:tc>
          <w:tcPr>
            <w:tcW w:w="1701" w:type="dxa"/>
          </w:tcPr>
          <w:p w14:paraId="410FF1E9" w14:textId="2E13CAA4" w:rsidR="000C7C31" w:rsidRPr="00193E5F" w:rsidRDefault="000C7C31" w:rsidP="00B707BE">
            <w:pPr>
              <w:jc w:val="center"/>
              <w:rPr>
                <w:color w:val="000000"/>
                <w:lang w:eastAsia="lt-LT"/>
              </w:rPr>
            </w:pPr>
            <w:r w:rsidRPr="00193E5F">
              <w:rPr>
                <w:color w:val="000000"/>
                <w:lang w:eastAsia="lt-LT"/>
              </w:rPr>
              <w:t>Prekių kaina</w:t>
            </w:r>
            <w:r w:rsidR="004E0F0A" w:rsidRPr="00193E5F">
              <w:rPr>
                <w:color w:val="000000"/>
                <w:lang w:eastAsia="lt-LT"/>
              </w:rPr>
              <w:t>,</w:t>
            </w:r>
            <w:r w:rsidRPr="00193E5F">
              <w:rPr>
                <w:color w:val="000000"/>
                <w:lang w:eastAsia="lt-LT"/>
              </w:rPr>
              <w:t xml:space="preserve"> Eur </w:t>
            </w:r>
            <w:r w:rsidR="004E0F0A" w:rsidRPr="00193E5F">
              <w:rPr>
                <w:color w:val="000000"/>
                <w:lang w:eastAsia="lt-LT"/>
              </w:rPr>
              <w:t>be</w:t>
            </w:r>
            <w:r w:rsidRPr="00193E5F">
              <w:rPr>
                <w:color w:val="000000"/>
                <w:lang w:eastAsia="lt-LT"/>
              </w:rPr>
              <w:t xml:space="preserve"> PVM</w:t>
            </w:r>
          </w:p>
        </w:tc>
      </w:tr>
      <w:tr w:rsidR="000C7C31" w:rsidRPr="00A9597B" w14:paraId="032DC5FF" w14:textId="77777777" w:rsidTr="00EC7344">
        <w:trPr>
          <w:jc w:val="center"/>
        </w:trPr>
        <w:tc>
          <w:tcPr>
            <w:tcW w:w="771" w:type="dxa"/>
            <w:shd w:val="clear" w:color="auto" w:fill="auto"/>
          </w:tcPr>
          <w:p w14:paraId="3E4499BA" w14:textId="77777777" w:rsidR="000C7C31" w:rsidRPr="00193E5F" w:rsidRDefault="000C7C31" w:rsidP="00D733EA">
            <w:pPr>
              <w:jc w:val="center"/>
              <w:rPr>
                <w:i/>
                <w:iCs/>
                <w:color w:val="000000"/>
                <w:lang w:eastAsia="lt-LT"/>
              </w:rPr>
            </w:pPr>
            <w:r w:rsidRPr="00193E5F">
              <w:rPr>
                <w:i/>
                <w:iCs/>
                <w:color w:val="000000"/>
                <w:lang w:eastAsia="lt-LT"/>
              </w:rPr>
              <w:t>1</w:t>
            </w:r>
          </w:p>
        </w:tc>
        <w:tc>
          <w:tcPr>
            <w:tcW w:w="2768" w:type="dxa"/>
            <w:gridSpan w:val="2"/>
            <w:shd w:val="clear" w:color="auto" w:fill="auto"/>
          </w:tcPr>
          <w:p w14:paraId="68CA3741" w14:textId="77777777" w:rsidR="000C7C31" w:rsidRPr="00193E5F" w:rsidRDefault="000C7C31" w:rsidP="00D733EA">
            <w:pPr>
              <w:jc w:val="center"/>
              <w:rPr>
                <w:i/>
                <w:iCs/>
                <w:color w:val="000000"/>
                <w:lang w:eastAsia="lt-LT"/>
              </w:rPr>
            </w:pPr>
            <w:r w:rsidRPr="00193E5F">
              <w:rPr>
                <w:i/>
                <w:iCs/>
                <w:color w:val="000000"/>
                <w:lang w:eastAsia="lt-LT"/>
              </w:rPr>
              <w:t>2</w:t>
            </w:r>
          </w:p>
        </w:tc>
        <w:tc>
          <w:tcPr>
            <w:tcW w:w="1418" w:type="dxa"/>
            <w:shd w:val="clear" w:color="auto" w:fill="auto"/>
          </w:tcPr>
          <w:p w14:paraId="30B6ABC8" w14:textId="77777777" w:rsidR="000C7C31" w:rsidRPr="00193E5F" w:rsidRDefault="000C7C31" w:rsidP="00D733EA">
            <w:pPr>
              <w:jc w:val="center"/>
              <w:rPr>
                <w:i/>
                <w:iCs/>
                <w:color w:val="000000"/>
                <w:lang w:eastAsia="lt-LT"/>
              </w:rPr>
            </w:pPr>
            <w:r w:rsidRPr="00193E5F">
              <w:rPr>
                <w:i/>
                <w:iCs/>
                <w:color w:val="000000"/>
                <w:lang w:eastAsia="lt-LT"/>
              </w:rPr>
              <w:t>3</w:t>
            </w:r>
          </w:p>
        </w:tc>
        <w:tc>
          <w:tcPr>
            <w:tcW w:w="1559" w:type="dxa"/>
            <w:shd w:val="clear" w:color="auto" w:fill="auto"/>
          </w:tcPr>
          <w:p w14:paraId="6AE8D219" w14:textId="77777777" w:rsidR="000C7C31" w:rsidRPr="00193E5F" w:rsidRDefault="000C7C31" w:rsidP="00D733EA">
            <w:pPr>
              <w:jc w:val="center"/>
              <w:rPr>
                <w:i/>
                <w:iCs/>
                <w:color w:val="000000"/>
                <w:lang w:eastAsia="lt-LT"/>
              </w:rPr>
            </w:pPr>
            <w:r w:rsidRPr="00193E5F">
              <w:rPr>
                <w:i/>
                <w:iCs/>
                <w:color w:val="000000"/>
                <w:lang w:eastAsia="lt-LT"/>
              </w:rPr>
              <w:t>4</w:t>
            </w:r>
          </w:p>
        </w:tc>
        <w:tc>
          <w:tcPr>
            <w:tcW w:w="1701" w:type="dxa"/>
            <w:shd w:val="clear" w:color="auto" w:fill="auto"/>
          </w:tcPr>
          <w:p w14:paraId="00D0FD00" w14:textId="77777777" w:rsidR="000C7C31" w:rsidRPr="00193E5F" w:rsidRDefault="000C7C31" w:rsidP="00D733EA">
            <w:pPr>
              <w:jc w:val="center"/>
              <w:rPr>
                <w:i/>
                <w:iCs/>
                <w:color w:val="000000"/>
                <w:lang w:eastAsia="lt-LT"/>
              </w:rPr>
            </w:pPr>
            <w:r w:rsidRPr="00193E5F">
              <w:rPr>
                <w:i/>
                <w:iCs/>
                <w:color w:val="000000"/>
                <w:lang w:eastAsia="lt-LT"/>
              </w:rPr>
              <w:t>5</w:t>
            </w:r>
          </w:p>
        </w:tc>
        <w:tc>
          <w:tcPr>
            <w:tcW w:w="1701" w:type="dxa"/>
          </w:tcPr>
          <w:p w14:paraId="6C869C79" w14:textId="4991B9BA" w:rsidR="000C7C31" w:rsidRPr="00193E5F" w:rsidRDefault="000C7C31" w:rsidP="00D733EA">
            <w:pPr>
              <w:jc w:val="center"/>
              <w:rPr>
                <w:i/>
                <w:iCs/>
                <w:color w:val="000000"/>
                <w:lang w:eastAsia="lt-LT"/>
              </w:rPr>
            </w:pPr>
            <w:r w:rsidRPr="00193E5F">
              <w:rPr>
                <w:i/>
                <w:iCs/>
                <w:color w:val="000000"/>
                <w:lang w:eastAsia="lt-LT"/>
              </w:rPr>
              <w:t xml:space="preserve">6 </w:t>
            </w:r>
            <w:r w:rsidR="007233B7" w:rsidRPr="00193E5F">
              <w:rPr>
                <w:i/>
                <w:iCs/>
                <w:color w:val="000000"/>
                <w:lang w:eastAsia="lt-LT"/>
              </w:rPr>
              <w:t>(4x5)</w:t>
            </w:r>
          </w:p>
        </w:tc>
      </w:tr>
      <w:tr w:rsidR="00B93742" w:rsidRPr="00362AFF" w14:paraId="5AC8651C" w14:textId="77777777" w:rsidTr="00A21B0F">
        <w:trPr>
          <w:trHeight w:val="441"/>
          <w:jc w:val="center"/>
        </w:trPr>
        <w:tc>
          <w:tcPr>
            <w:tcW w:w="771" w:type="dxa"/>
            <w:shd w:val="clear" w:color="auto" w:fill="auto"/>
          </w:tcPr>
          <w:p w14:paraId="0E118635" w14:textId="77777777" w:rsidR="00B93742" w:rsidRPr="00193E5F" w:rsidRDefault="00B93742" w:rsidP="00D733EA">
            <w:pPr>
              <w:jc w:val="center"/>
              <w:rPr>
                <w:color w:val="000000"/>
                <w:lang w:eastAsia="lt-LT"/>
              </w:rPr>
            </w:pPr>
            <w:r w:rsidRPr="00193E5F">
              <w:rPr>
                <w:color w:val="000000"/>
                <w:lang w:eastAsia="lt-LT"/>
              </w:rPr>
              <w:t>1.</w:t>
            </w:r>
          </w:p>
        </w:tc>
        <w:tc>
          <w:tcPr>
            <w:tcW w:w="9147" w:type="dxa"/>
            <w:gridSpan w:val="6"/>
            <w:shd w:val="clear" w:color="auto" w:fill="auto"/>
          </w:tcPr>
          <w:p w14:paraId="144FF721" w14:textId="4CE4BE17" w:rsidR="00B93742" w:rsidRPr="00A21B0F" w:rsidRDefault="00B93742" w:rsidP="00A21B0F">
            <w:pPr>
              <w:suppressAutoHyphens/>
              <w:autoSpaceDN w:val="0"/>
              <w:jc w:val="both"/>
            </w:pPr>
            <w:r w:rsidRPr="00B93742">
              <w:t>Žinybiniai garbės ženklai su dėžutėmis:</w:t>
            </w:r>
          </w:p>
        </w:tc>
      </w:tr>
      <w:tr w:rsidR="00193E5F" w:rsidRPr="00362AFF" w14:paraId="51A23475" w14:textId="77777777" w:rsidTr="00193E5F">
        <w:trPr>
          <w:trHeight w:val="126"/>
          <w:jc w:val="center"/>
        </w:trPr>
        <w:tc>
          <w:tcPr>
            <w:tcW w:w="771" w:type="dxa"/>
            <w:shd w:val="clear" w:color="auto" w:fill="auto"/>
          </w:tcPr>
          <w:p w14:paraId="7E331E80" w14:textId="0EF6732A" w:rsidR="00193E5F" w:rsidRPr="00814C98" w:rsidRDefault="00A21B0F" w:rsidP="00D733EA">
            <w:pPr>
              <w:jc w:val="center"/>
              <w:rPr>
                <w:color w:val="000000"/>
                <w:lang w:eastAsia="lt-LT"/>
              </w:rPr>
            </w:pPr>
            <w:r>
              <w:rPr>
                <w:color w:val="000000"/>
                <w:lang w:eastAsia="lt-LT"/>
              </w:rPr>
              <w:t>1.1</w:t>
            </w:r>
            <w:r w:rsidR="00B707BE">
              <w:rPr>
                <w:color w:val="000000"/>
                <w:lang w:eastAsia="lt-LT"/>
              </w:rPr>
              <w:t xml:space="preserve">. </w:t>
            </w:r>
          </w:p>
        </w:tc>
        <w:tc>
          <w:tcPr>
            <w:tcW w:w="2768" w:type="dxa"/>
            <w:gridSpan w:val="2"/>
            <w:shd w:val="clear" w:color="auto" w:fill="auto"/>
          </w:tcPr>
          <w:p w14:paraId="0A262364" w14:textId="7106AB4B" w:rsidR="00193E5F" w:rsidRPr="00B93742" w:rsidRDefault="00B93742" w:rsidP="00D733EA">
            <w:pPr>
              <w:jc w:val="both"/>
              <w:rPr>
                <w:bCs/>
                <w:color w:val="000000"/>
                <w:lang w:eastAsia="lt-LT"/>
              </w:rPr>
            </w:pPr>
            <w:r w:rsidRPr="00B93742">
              <w:rPr>
                <w:bCs/>
                <w:color w:val="000000"/>
                <w:szCs w:val="24"/>
                <w:lang w:eastAsia="lt-LT"/>
              </w:rPr>
              <w:t>I</w:t>
            </w:r>
            <w:r w:rsidRPr="00B93742">
              <w:rPr>
                <w:bCs/>
                <w:szCs w:val="24"/>
              </w:rPr>
              <w:t xml:space="preserve"> laipsnio garbės ženklas „Už nuopelnus“</w:t>
            </w:r>
          </w:p>
        </w:tc>
        <w:tc>
          <w:tcPr>
            <w:tcW w:w="1418" w:type="dxa"/>
            <w:shd w:val="clear" w:color="auto" w:fill="auto"/>
          </w:tcPr>
          <w:p w14:paraId="742875C9" w14:textId="759AD1F0" w:rsidR="00193E5F" w:rsidRPr="00814C98" w:rsidRDefault="002365AA" w:rsidP="002365AA">
            <w:pPr>
              <w:jc w:val="center"/>
              <w:rPr>
                <w:color w:val="000000"/>
                <w:lang w:eastAsia="lt-LT"/>
              </w:rPr>
            </w:pPr>
            <w:r>
              <w:rPr>
                <w:color w:val="000000"/>
                <w:lang w:eastAsia="lt-LT"/>
              </w:rPr>
              <w:t>vnt.</w:t>
            </w:r>
          </w:p>
        </w:tc>
        <w:tc>
          <w:tcPr>
            <w:tcW w:w="1559" w:type="dxa"/>
            <w:shd w:val="clear" w:color="auto" w:fill="auto"/>
          </w:tcPr>
          <w:p w14:paraId="4F3BA4A4" w14:textId="7E95838A" w:rsidR="00193E5F" w:rsidRPr="00814C98" w:rsidRDefault="00007EF8" w:rsidP="00550804">
            <w:pPr>
              <w:jc w:val="center"/>
              <w:rPr>
                <w:color w:val="000000"/>
                <w:lang w:eastAsia="lt-LT"/>
              </w:rPr>
            </w:pPr>
            <w:r>
              <w:rPr>
                <w:color w:val="000000"/>
                <w:lang w:eastAsia="lt-LT"/>
              </w:rPr>
              <w:t>20</w:t>
            </w:r>
          </w:p>
        </w:tc>
        <w:tc>
          <w:tcPr>
            <w:tcW w:w="1701" w:type="dxa"/>
            <w:shd w:val="clear" w:color="auto" w:fill="auto"/>
          </w:tcPr>
          <w:p w14:paraId="3E2814E6" w14:textId="4944B5C7" w:rsidR="00193E5F" w:rsidRPr="00814C98" w:rsidRDefault="00BC5B7B" w:rsidP="00D733EA">
            <w:pPr>
              <w:jc w:val="both"/>
              <w:rPr>
                <w:color w:val="000000"/>
                <w:lang w:eastAsia="lt-LT"/>
              </w:rPr>
            </w:pPr>
            <w:r>
              <w:rPr>
                <w:color w:val="000000"/>
                <w:lang w:eastAsia="lt-LT"/>
              </w:rPr>
              <w:t>90,00</w:t>
            </w:r>
          </w:p>
        </w:tc>
        <w:tc>
          <w:tcPr>
            <w:tcW w:w="1701" w:type="dxa"/>
          </w:tcPr>
          <w:p w14:paraId="22B695EC" w14:textId="6BFE5F1E" w:rsidR="00193E5F" w:rsidRPr="00814C98" w:rsidRDefault="00BC5B7B" w:rsidP="00D733EA">
            <w:pPr>
              <w:jc w:val="both"/>
              <w:rPr>
                <w:color w:val="000000"/>
                <w:lang w:eastAsia="lt-LT"/>
              </w:rPr>
            </w:pPr>
            <w:r>
              <w:rPr>
                <w:color w:val="000000"/>
                <w:lang w:eastAsia="lt-LT"/>
              </w:rPr>
              <w:t>1800,00</w:t>
            </w:r>
          </w:p>
        </w:tc>
      </w:tr>
      <w:tr w:rsidR="00A21B0F" w:rsidRPr="00362AFF" w14:paraId="69B4C044" w14:textId="77777777" w:rsidTr="00193E5F">
        <w:trPr>
          <w:trHeight w:val="126"/>
          <w:jc w:val="center"/>
        </w:trPr>
        <w:tc>
          <w:tcPr>
            <w:tcW w:w="771" w:type="dxa"/>
            <w:shd w:val="clear" w:color="auto" w:fill="auto"/>
          </w:tcPr>
          <w:p w14:paraId="6844D335" w14:textId="73A23DC8" w:rsidR="00A21B0F" w:rsidRPr="00814C98" w:rsidRDefault="00A21B0F" w:rsidP="00A21B0F">
            <w:pPr>
              <w:jc w:val="center"/>
              <w:rPr>
                <w:color w:val="000000"/>
                <w:lang w:eastAsia="lt-LT"/>
              </w:rPr>
            </w:pPr>
            <w:r>
              <w:rPr>
                <w:color w:val="000000"/>
                <w:lang w:eastAsia="lt-LT"/>
              </w:rPr>
              <w:t>1.2.</w:t>
            </w:r>
          </w:p>
        </w:tc>
        <w:tc>
          <w:tcPr>
            <w:tcW w:w="2768" w:type="dxa"/>
            <w:gridSpan w:val="2"/>
            <w:shd w:val="clear" w:color="auto" w:fill="auto"/>
          </w:tcPr>
          <w:p w14:paraId="336782E1" w14:textId="02A24F20" w:rsidR="00A21B0F" w:rsidRPr="00B93742" w:rsidRDefault="00A21B0F" w:rsidP="00A21B0F">
            <w:pPr>
              <w:jc w:val="both"/>
              <w:rPr>
                <w:bCs/>
                <w:color w:val="000000"/>
                <w:lang w:eastAsia="lt-LT"/>
              </w:rPr>
            </w:pPr>
            <w:r w:rsidRPr="00B93742">
              <w:rPr>
                <w:bCs/>
                <w:color w:val="000000"/>
                <w:szCs w:val="24"/>
                <w:lang w:eastAsia="lt-LT"/>
              </w:rPr>
              <w:t>II</w:t>
            </w:r>
            <w:r w:rsidRPr="00B93742">
              <w:rPr>
                <w:bCs/>
                <w:szCs w:val="24"/>
              </w:rPr>
              <w:t xml:space="preserve"> laipsnio garbės ženklas „Už nuopelnus“</w:t>
            </w:r>
          </w:p>
        </w:tc>
        <w:tc>
          <w:tcPr>
            <w:tcW w:w="1418" w:type="dxa"/>
            <w:shd w:val="clear" w:color="auto" w:fill="auto"/>
          </w:tcPr>
          <w:p w14:paraId="2514B76C" w14:textId="11A653C8"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26CD813A" w14:textId="7C80E0AD" w:rsidR="00A21B0F" w:rsidRPr="00814C98" w:rsidRDefault="00007EF8" w:rsidP="00327DE9">
            <w:pPr>
              <w:jc w:val="center"/>
              <w:rPr>
                <w:color w:val="000000"/>
                <w:lang w:eastAsia="lt-LT"/>
              </w:rPr>
            </w:pPr>
            <w:r>
              <w:rPr>
                <w:color w:val="000000"/>
                <w:lang w:eastAsia="lt-LT"/>
              </w:rPr>
              <w:t>20</w:t>
            </w:r>
          </w:p>
        </w:tc>
        <w:tc>
          <w:tcPr>
            <w:tcW w:w="1701" w:type="dxa"/>
            <w:shd w:val="clear" w:color="auto" w:fill="auto"/>
          </w:tcPr>
          <w:p w14:paraId="34E3637D" w14:textId="1893FB36" w:rsidR="00A21B0F" w:rsidRPr="00814C98" w:rsidRDefault="00BC5B7B" w:rsidP="00327DE9">
            <w:pPr>
              <w:jc w:val="center"/>
              <w:rPr>
                <w:color w:val="000000"/>
                <w:lang w:eastAsia="lt-LT"/>
              </w:rPr>
            </w:pPr>
            <w:r>
              <w:rPr>
                <w:color w:val="000000"/>
                <w:lang w:eastAsia="lt-LT"/>
              </w:rPr>
              <w:t>85,00</w:t>
            </w:r>
          </w:p>
        </w:tc>
        <w:tc>
          <w:tcPr>
            <w:tcW w:w="1701" w:type="dxa"/>
          </w:tcPr>
          <w:p w14:paraId="126C8EF3" w14:textId="0018FD18" w:rsidR="00A21B0F" w:rsidRPr="00814C98" w:rsidRDefault="00BC5B7B" w:rsidP="00327DE9">
            <w:pPr>
              <w:jc w:val="center"/>
              <w:rPr>
                <w:color w:val="000000"/>
                <w:lang w:eastAsia="lt-LT"/>
              </w:rPr>
            </w:pPr>
            <w:r>
              <w:rPr>
                <w:color w:val="000000"/>
                <w:lang w:eastAsia="lt-LT"/>
              </w:rPr>
              <w:t>1700,00</w:t>
            </w:r>
          </w:p>
        </w:tc>
      </w:tr>
      <w:tr w:rsidR="00A21B0F" w:rsidRPr="00362AFF" w14:paraId="5D1776C4" w14:textId="77777777" w:rsidTr="00193E5F">
        <w:trPr>
          <w:trHeight w:val="135"/>
          <w:jc w:val="center"/>
        </w:trPr>
        <w:tc>
          <w:tcPr>
            <w:tcW w:w="771" w:type="dxa"/>
            <w:shd w:val="clear" w:color="auto" w:fill="auto"/>
          </w:tcPr>
          <w:p w14:paraId="2DB57582" w14:textId="08C77C14" w:rsidR="00A21B0F" w:rsidRPr="00814C98" w:rsidRDefault="00A21B0F" w:rsidP="00A21B0F">
            <w:pPr>
              <w:jc w:val="center"/>
              <w:rPr>
                <w:color w:val="000000"/>
                <w:lang w:eastAsia="lt-LT"/>
              </w:rPr>
            </w:pPr>
            <w:r>
              <w:rPr>
                <w:color w:val="000000"/>
                <w:lang w:eastAsia="lt-LT"/>
              </w:rPr>
              <w:lastRenderedPageBreak/>
              <w:t>1.3.</w:t>
            </w:r>
          </w:p>
        </w:tc>
        <w:tc>
          <w:tcPr>
            <w:tcW w:w="2768" w:type="dxa"/>
            <w:gridSpan w:val="2"/>
            <w:shd w:val="clear" w:color="auto" w:fill="auto"/>
          </w:tcPr>
          <w:p w14:paraId="2569BD1E" w14:textId="40A70918" w:rsidR="00A21B0F" w:rsidRPr="00B93742" w:rsidRDefault="00A21B0F" w:rsidP="00A21B0F">
            <w:pPr>
              <w:jc w:val="both"/>
              <w:rPr>
                <w:bCs/>
                <w:color w:val="000000"/>
                <w:lang w:eastAsia="lt-LT"/>
              </w:rPr>
            </w:pPr>
            <w:r w:rsidRPr="00B93742">
              <w:rPr>
                <w:bCs/>
                <w:color w:val="000000"/>
                <w:szCs w:val="24"/>
                <w:lang w:eastAsia="lt-LT"/>
              </w:rPr>
              <w:t>III</w:t>
            </w:r>
            <w:r w:rsidRPr="00B93742">
              <w:rPr>
                <w:bCs/>
                <w:szCs w:val="24"/>
              </w:rPr>
              <w:t xml:space="preserve"> laipsnio garbės ženklas „Už nuopelnus“</w:t>
            </w:r>
          </w:p>
        </w:tc>
        <w:tc>
          <w:tcPr>
            <w:tcW w:w="1418" w:type="dxa"/>
            <w:shd w:val="clear" w:color="auto" w:fill="auto"/>
          </w:tcPr>
          <w:p w14:paraId="6488E6E9" w14:textId="48E7E462"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730F6FA1" w14:textId="5AEF2451" w:rsidR="00A21B0F" w:rsidRPr="00814C98" w:rsidRDefault="00007EF8" w:rsidP="00327DE9">
            <w:pPr>
              <w:jc w:val="center"/>
              <w:rPr>
                <w:color w:val="000000"/>
                <w:lang w:eastAsia="lt-LT"/>
              </w:rPr>
            </w:pPr>
            <w:r>
              <w:rPr>
                <w:color w:val="000000"/>
                <w:lang w:eastAsia="lt-LT"/>
              </w:rPr>
              <w:t>70</w:t>
            </w:r>
          </w:p>
        </w:tc>
        <w:tc>
          <w:tcPr>
            <w:tcW w:w="1701" w:type="dxa"/>
            <w:shd w:val="clear" w:color="auto" w:fill="auto"/>
          </w:tcPr>
          <w:p w14:paraId="323A5E6A" w14:textId="59B23737" w:rsidR="00A21B0F" w:rsidRPr="00814C98" w:rsidRDefault="00BC5B7B" w:rsidP="00327DE9">
            <w:pPr>
              <w:jc w:val="center"/>
              <w:rPr>
                <w:color w:val="000000"/>
                <w:lang w:eastAsia="lt-LT"/>
              </w:rPr>
            </w:pPr>
            <w:r>
              <w:rPr>
                <w:color w:val="000000"/>
                <w:lang w:eastAsia="lt-LT"/>
              </w:rPr>
              <w:t>80,00</w:t>
            </w:r>
          </w:p>
        </w:tc>
        <w:tc>
          <w:tcPr>
            <w:tcW w:w="1701" w:type="dxa"/>
          </w:tcPr>
          <w:p w14:paraId="0444C3C8" w14:textId="24FD2D59" w:rsidR="00A21B0F" w:rsidRPr="00814C98" w:rsidRDefault="00BC5B7B" w:rsidP="00327DE9">
            <w:pPr>
              <w:jc w:val="center"/>
              <w:rPr>
                <w:color w:val="000000"/>
                <w:lang w:eastAsia="lt-LT"/>
              </w:rPr>
            </w:pPr>
            <w:r>
              <w:rPr>
                <w:color w:val="000000"/>
                <w:lang w:eastAsia="lt-LT"/>
              </w:rPr>
              <w:t>5600,00</w:t>
            </w:r>
          </w:p>
        </w:tc>
      </w:tr>
      <w:tr w:rsidR="00A21B0F" w:rsidRPr="00362AFF" w14:paraId="61231D7D" w14:textId="77777777" w:rsidTr="00193E5F">
        <w:trPr>
          <w:trHeight w:val="165"/>
          <w:jc w:val="center"/>
        </w:trPr>
        <w:tc>
          <w:tcPr>
            <w:tcW w:w="771" w:type="dxa"/>
            <w:shd w:val="clear" w:color="auto" w:fill="auto"/>
          </w:tcPr>
          <w:p w14:paraId="14FC8E6E" w14:textId="7D55DA11" w:rsidR="00A21B0F" w:rsidRPr="00814C98" w:rsidRDefault="00A21B0F" w:rsidP="00A21B0F">
            <w:pPr>
              <w:jc w:val="center"/>
              <w:rPr>
                <w:color w:val="000000"/>
                <w:lang w:eastAsia="lt-LT"/>
              </w:rPr>
            </w:pPr>
            <w:r>
              <w:rPr>
                <w:color w:val="000000"/>
                <w:lang w:eastAsia="lt-LT"/>
              </w:rPr>
              <w:t>1.4.</w:t>
            </w:r>
          </w:p>
        </w:tc>
        <w:tc>
          <w:tcPr>
            <w:tcW w:w="2768" w:type="dxa"/>
            <w:gridSpan w:val="2"/>
            <w:shd w:val="clear" w:color="auto" w:fill="auto"/>
          </w:tcPr>
          <w:p w14:paraId="37F0CB35" w14:textId="7C601F30" w:rsidR="00A21B0F" w:rsidRPr="00B93742" w:rsidRDefault="00A21B0F" w:rsidP="00A21B0F">
            <w:pPr>
              <w:jc w:val="both"/>
              <w:rPr>
                <w:bCs/>
                <w:color w:val="000000"/>
                <w:lang w:eastAsia="lt-LT"/>
              </w:rPr>
            </w:pPr>
            <w:r w:rsidRPr="00B93742">
              <w:rPr>
                <w:rFonts w:eastAsia="Calibri"/>
                <w:bCs/>
                <w:color w:val="000000"/>
                <w:szCs w:val="24"/>
                <w:lang w:eastAsia="lt-LT"/>
              </w:rPr>
              <w:t>I</w:t>
            </w:r>
            <w:r w:rsidRPr="00B93742">
              <w:rPr>
                <w:rFonts w:eastAsia="Calibri"/>
                <w:bCs/>
                <w:szCs w:val="24"/>
              </w:rPr>
              <w:t xml:space="preserve"> laipsnio garbės ženklas „Už pavyzdingą tarnybą“</w:t>
            </w:r>
          </w:p>
        </w:tc>
        <w:tc>
          <w:tcPr>
            <w:tcW w:w="1418" w:type="dxa"/>
            <w:shd w:val="clear" w:color="auto" w:fill="auto"/>
          </w:tcPr>
          <w:p w14:paraId="2BB08167" w14:textId="50289D62"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2D611B65" w14:textId="3D6D9C5D" w:rsidR="00A21B0F" w:rsidRPr="00814C98" w:rsidRDefault="00007EF8" w:rsidP="00327DE9">
            <w:pPr>
              <w:jc w:val="center"/>
              <w:rPr>
                <w:color w:val="000000"/>
                <w:lang w:eastAsia="lt-LT"/>
              </w:rPr>
            </w:pPr>
            <w:r>
              <w:rPr>
                <w:color w:val="000000"/>
                <w:lang w:eastAsia="lt-LT"/>
              </w:rPr>
              <w:t>30</w:t>
            </w:r>
          </w:p>
        </w:tc>
        <w:tc>
          <w:tcPr>
            <w:tcW w:w="1701" w:type="dxa"/>
            <w:shd w:val="clear" w:color="auto" w:fill="auto"/>
          </w:tcPr>
          <w:p w14:paraId="0164B668" w14:textId="1FC173D2" w:rsidR="00A21B0F" w:rsidRPr="00814C98" w:rsidRDefault="00BC5B7B" w:rsidP="00327DE9">
            <w:pPr>
              <w:jc w:val="center"/>
              <w:rPr>
                <w:color w:val="000000"/>
                <w:lang w:eastAsia="lt-LT"/>
              </w:rPr>
            </w:pPr>
            <w:r>
              <w:rPr>
                <w:color w:val="000000"/>
                <w:lang w:eastAsia="lt-LT"/>
              </w:rPr>
              <w:t>75,00</w:t>
            </w:r>
          </w:p>
        </w:tc>
        <w:tc>
          <w:tcPr>
            <w:tcW w:w="1701" w:type="dxa"/>
          </w:tcPr>
          <w:p w14:paraId="0FB6568D" w14:textId="5B84F383" w:rsidR="00A21B0F" w:rsidRPr="00814C98" w:rsidRDefault="00BC5B7B" w:rsidP="00327DE9">
            <w:pPr>
              <w:jc w:val="center"/>
              <w:rPr>
                <w:color w:val="000000"/>
                <w:lang w:eastAsia="lt-LT"/>
              </w:rPr>
            </w:pPr>
            <w:r>
              <w:rPr>
                <w:color w:val="000000"/>
                <w:lang w:eastAsia="lt-LT"/>
              </w:rPr>
              <w:t>2250,00</w:t>
            </w:r>
          </w:p>
        </w:tc>
      </w:tr>
      <w:tr w:rsidR="00A21B0F" w:rsidRPr="00362AFF" w14:paraId="51083E5B" w14:textId="77777777" w:rsidTr="00193E5F">
        <w:trPr>
          <w:trHeight w:val="165"/>
          <w:jc w:val="center"/>
        </w:trPr>
        <w:tc>
          <w:tcPr>
            <w:tcW w:w="771" w:type="dxa"/>
            <w:shd w:val="clear" w:color="auto" w:fill="auto"/>
          </w:tcPr>
          <w:p w14:paraId="0783F5B7" w14:textId="5216A3F8" w:rsidR="00A21B0F" w:rsidRPr="00814C98" w:rsidRDefault="00A21B0F" w:rsidP="00A21B0F">
            <w:pPr>
              <w:jc w:val="center"/>
              <w:rPr>
                <w:color w:val="000000"/>
                <w:lang w:eastAsia="lt-LT"/>
              </w:rPr>
            </w:pPr>
            <w:r>
              <w:rPr>
                <w:color w:val="000000"/>
                <w:lang w:eastAsia="lt-LT"/>
              </w:rPr>
              <w:t>1.5.</w:t>
            </w:r>
          </w:p>
        </w:tc>
        <w:tc>
          <w:tcPr>
            <w:tcW w:w="2768" w:type="dxa"/>
            <w:gridSpan w:val="2"/>
            <w:shd w:val="clear" w:color="auto" w:fill="auto"/>
          </w:tcPr>
          <w:p w14:paraId="6C762274" w14:textId="7D4C55A5" w:rsidR="00A21B0F" w:rsidRPr="00B93742" w:rsidRDefault="00A21B0F" w:rsidP="00A21B0F">
            <w:pPr>
              <w:jc w:val="both"/>
              <w:rPr>
                <w:bCs/>
                <w:color w:val="000000"/>
                <w:lang w:eastAsia="lt-LT"/>
              </w:rPr>
            </w:pPr>
            <w:r w:rsidRPr="00B93742">
              <w:rPr>
                <w:rFonts w:eastAsia="Calibri"/>
                <w:bCs/>
                <w:color w:val="000000"/>
                <w:szCs w:val="24"/>
                <w:lang w:eastAsia="lt-LT"/>
              </w:rPr>
              <w:t>II</w:t>
            </w:r>
            <w:r w:rsidRPr="00B93742">
              <w:rPr>
                <w:rFonts w:eastAsia="Calibri"/>
                <w:bCs/>
                <w:szCs w:val="24"/>
              </w:rPr>
              <w:t xml:space="preserve"> laipsnio garbės ženklas „Už pavyzdingą tarnybą“</w:t>
            </w:r>
          </w:p>
        </w:tc>
        <w:tc>
          <w:tcPr>
            <w:tcW w:w="1418" w:type="dxa"/>
            <w:shd w:val="clear" w:color="auto" w:fill="auto"/>
          </w:tcPr>
          <w:p w14:paraId="0B14A618" w14:textId="57A9E930"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32349434" w14:textId="2F6B1A86" w:rsidR="00A21B0F" w:rsidRPr="00814C98" w:rsidRDefault="00007EF8" w:rsidP="00327DE9">
            <w:pPr>
              <w:jc w:val="center"/>
              <w:rPr>
                <w:color w:val="000000"/>
                <w:lang w:eastAsia="lt-LT"/>
              </w:rPr>
            </w:pPr>
            <w:r>
              <w:rPr>
                <w:color w:val="000000"/>
                <w:lang w:eastAsia="lt-LT"/>
              </w:rPr>
              <w:t>20</w:t>
            </w:r>
          </w:p>
        </w:tc>
        <w:tc>
          <w:tcPr>
            <w:tcW w:w="1701" w:type="dxa"/>
            <w:shd w:val="clear" w:color="auto" w:fill="auto"/>
          </w:tcPr>
          <w:p w14:paraId="26264C2F" w14:textId="167ED996" w:rsidR="00A21B0F" w:rsidRPr="00814C98" w:rsidRDefault="00BC5B7B" w:rsidP="00327DE9">
            <w:pPr>
              <w:jc w:val="center"/>
              <w:rPr>
                <w:color w:val="000000"/>
                <w:lang w:eastAsia="lt-LT"/>
              </w:rPr>
            </w:pPr>
            <w:r>
              <w:rPr>
                <w:color w:val="000000"/>
                <w:lang w:eastAsia="lt-LT"/>
              </w:rPr>
              <w:t>70,00</w:t>
            </w:r>
          </w:p>
        </w:tc>
        <w:tc>
          <w:tcPr>
            <w:tcW w:w="1701" w:type="dxa"/>
          </w:tcPr>
          <w:p w14:paraId="264570E1" w14:textId="1B6DFFAC" w:rsidR="00A21B0F" w:rsidRPr="00814C98" w:rsidRDefault="00BC5B7B" w:rsidP="00327DE9">
            <w:pPr>
              <w:jc w:val="center"/>
              <w:rPr>
                <w:color w:val="000000"/>
                <w:lang w:eastAsia="lt-LT"/>
              </w:rPr>
            </w:pPr>
            <w:r>
              <w:rPr>
                <w:color w:val="000000"/>
                <w:lang w:eastAsia="lt-LT"/>
              </w:rPr>
              <w:t>1400,00</w:t>
            </w:r>
          </w:p>
        </w:tc>
      </w:tr>
      <w:tr w:rsidR="00A21B0F" w:rsidRPr="00362AFF" w14:paraId="16CB0D90" w14:textId="77777777" w:rsidTr="000C7C31">
        <w:trPr>
          <w:trHeight w:val="165"/>
          <w:jc w:val="center"/>
        </w:trPr>
        <w:tc>
          <w:tcPr>
            <w:tcW w:w="771" w:type="dxa"/>
            <w:shd w:val="clear" w:color="auto" w:fill="auto"/>
          </w:tcPr>
          <w:p w14:paraId="3F515402" w14:textId="3BE322BD" w:rsidR="00A21B0F" w:rsidRPr="00814C98" w:rsidRDefault="00A21B0F" w:rsidP="00A21B0F">
            <w:pPr>
              <w:jc w:val="center"/>
              <w:rPr>
                <w:color w:val="000000"/>
                <w:lang w:eastAsia="lt-LT"/>
              </w:rPr>
            </w:pPr>
            <w:r>
              <w:rPr>
                <w:color w:val="000000"/>
                <w:lang w:eastAsia="lt-LT"/>
              </w:rPr>
              <w:t>1.6.</w:t>
            </w:r>
          </w:p>
        </w:tc>
        <w:tc>
          <w:tcPr>
            <w:tcW w:w="2768" w:type="dxa"/>
            <w:gridSpan w:val="2"/>
            <w:shd w:val="clear" w:color="auto" w:fill="auto"/>
          </w:tcPr>
          <w:p w14:paraId="2E10ABEA" w14:textId="05A5B9E4" w:rsidR="00A21B0F" w:rsidRPr="00814C98" w:rsidRDefault="00A21B0F" w:rsidP="00A21B0F">
            <w:pPr>
              <w:jc w:val="both"/>
              <w:rPr>
                <w:color w:val="000000"/>
                <w:lang w:eastAsia="lt-LT"/>
              </w:rPr>
            </w:pPr>
            <w:r w:rsidRPr="00B93742">
              <w:rPr>
                <w:rFonts w:eastAsia="Calibri"/>
                <w:bCs/>
                <w:color w:val="000000"/>
                <w:szCs w:val="24"/>
                <w:lang w:eastAsia="lt-LT"/>
              </w:rPr>
              <w:t>III</w:t>
            </w:r>
            <w:r w:rsidRPr="00B93742">
              <w:rPr>
                <w:rFonts w:eastAsia="Calibri"/>
                <w:bCs/>
                <w:szCs w:val="24"/>
              </w:rPr>
              <w:t xml:space="preserve"> laipsnio garbės ženklas „Už pavyzdingą tarnybą“</w:t>
            </w:r>
          </w:p>
        </w:tc>
        <w:tc>
          <w:tcPr>
            <w:tcW w:w="1418" w:type="dxa"/>
            <w:shd w:val="clear" w:color="auto" w:fill="auto"/>
          </w:tcPr>
          <w:p w14:paraId="50A00C05" w14:textId="438E2BC8"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26F9F7C1" w14:textId="2540C58A" w:rsidR="00A21B0F" w:rsidRPr="00814C98" w:rsidRDefault="00007EF8" w:rsidP="00327DE9">
            <w:pPr>
              <w:jc w:val="center"/>
              <w:rPr>
                <w:color w:val="000000"/>
                <w:lang w:eastAsia="lt-LT"/>
              </w:rPr>
            </w:pPr>
            <w:r>
              <w:rPr>
                <w:color w:val="000000"/>
                <w:lang w:eastAsia="lt-LT"/>
              </w:rPr>
              <w:t>40</w:t>
            </w:r>
          </w:p>
        </w:tc>
        <w:tc>
          <w:tcPr>
            <w:tcW w:w="1701" w:type="dxa"/>
            <w:shd w:val="clear" w:color="auto" w:fill="auto"/>
          </w:tcPr>
          <w:p w14:paraId="5EA27C15" w14:textId="65F63B74" w:rsidR="00A21B0F" w:rsidRPr="00814C98" w:rsidRDefault="00BC5B7B" w:rsidP="00327DE9">
            <w:pPr>
              <w:jc w:val="center"/>
              <w:rPr>
                <w:color w:val="000000"/>
                <w:lang w:eastAsia="lt-LT"/>
              </w:rPr>
            </w:pPr>
            <w:r>
              <w:rPr>
                <w:color w:val="000000"/>
                <w:lang w:eastAsia="lt-LT"/>
              </w:rPr>
              <w:t>65,00</w:t>
            </w:r>
          </w:p>
        </w:tc>
        <w:tc>
          <w:tcPr>
            <w:tcW w:w="1701" w:type="dxa"/>
          </w:tcPr>
          <w:p w14:paraId="1A7F0AB9" w14:textId="3253C668" w:rsidR="00A21B0F" w:rsidRPr="00814C98" w:rsidRDefault="00BC5B7B" w:rsidP="00327DE9">
            <w:pPr>
              <w:jc w:val="center"/>
              <w:rPr>
                <w:color w:val="000000"/>
                <w:lang w:eastAsia="lt-LT"/>
              </w:rPr>
            </w:pPr>
            <w:r>
              <w:rPr>
                <w:color w:val="000000"/>
                <w:lang w:eastAsia="lt-LT"/>
              </w:rPr>
              <w:t>2600,00</w:t>
            </w:r>
          </w:p>
        </w:tc>
      </w:tr>
      <w:tr w:rsidR="00A21B0F" w:rsidRPr="00362AFF" w14:paraId="1A70B167" w14:textId="77777777" w:rsidTr="00193E5F">
        <w:trPr>
          <w:trHeight w:val="135"/>
          <w:jc w:val="center"/>
        </w:trPr>
        <w:tc>
          <w:tcPr>
            <w:tcW w:w="771" w:type="dxa"/>
            <w:shd w:val="clear" w:color="auto" w:fill="auto"/>
          </w:tcPr>
          <w:p w14:paraId="54DBBEE2" w14:textId="4C4CCB68" w:rsidR="00A21B0F" w:rsidRPr="00814C98" w:rsidRDefault="00A21B0F" w:rsidP="00A21B0F">
            <w:pPr>
              <w:jc w:val="center"/>
              <w:rPr>
                <w:color w:val="000000"/>
                <w:lang w:eastAsia="lt-LT"/>
              </w:rPr>
            </w:pPr>
            <w:r>
              <w:rPr>
                <w:color w:val="000000"/>
                <w:lang w:eastAsia="lt-LT"/>
              </w:rPr>
              <w:t>1.7.</w:t>
            </w:r>
          </w:p>
        </w:tc>
        <w:tc>
          <w:tcPr>
            <w:tcW w:w="2768" w:type="dxa"/>
            <w:gridSpan w:val="2"/>
            <w:shd w:val="clear" w:color="auto" w:fill="auto"/>
          </w:tcPr>
          <w:p w14:paraId="0D36CA88" w14:textId="6EDD5613" w:rsidR="00A21B0F" w:rsidRPr="00A21B0F" w:rsidRDefault="00A21B0F" w:rsidP="00A21B0F">
            <w:pPr>
              <w:jc w:val="both"/>
              <w:rPr>
                <w:bCs/>
                <w:color w:val="000000"/>
                <w:lang w:eastAsia="lt-LT"/>
              </w:rPr>
            </w:pPr>
            <w:r w:rsidRPr="00A21B0F">
              <w:rPr>
                <w:bCs/>
                <w:color w:val="000000"/>
                <w:szCs w:val="24"/>
                <w:lang w:eastAsia="lt-LT"/>
              </w:rPr>
              <w:t>I</w:t>
            </w:r>
            <w:r w:rsidRPr="00A21B0F">
              <w:rPr>
                <w:bCs/>
                <w:szCs w:val="24"/>
              </w:rPr>
              <w:t xml:space="preserve"> laipsnio pasižymėjimo ženklas „Už nepriekaištingą tarnybą“</w:t>
            </w:r>
          </w:p>
        </w:tc>
        <w:tc>
          <w:tcPr>
            <w:tcW w:w="1418" w:type="dxa"/>
            <w:shd w:val="clear" w:color="auto" w:fill="auto"/>
          </w:tcPr>
          <w:p w14:paraId="0A048280" w14:textId="6496CFC9"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6A0F19BA" w14:textId="3B185B3E" w:rsidR="00A21B0F" w:rsidRPr="00814C98" w:rsidRDefault="00007EF8" w:rsidP="00327DE9">
            <w:pPr>
              <w:jc w:val="center"/>
              <w:rPr>
                <w:color w:val="000000"/>
                <w:lang w:eastAsia="lt-LT"/>
              </w:rPr>
            </w:pPr>
            <w:r>
              <w:rPr>
                <w:color w:val="000000"/>
                <w:lang w:eastAsia="lt-LT"/>
              </w:rPr>
              <w:t>30</w:t>
            </w:r>
          </w:p>
        </w:tc>
        <w:tc>
          <w:tcPr>
            <w:tcW w:w="1701" w:type="dxa"/>
            <w:shd w:val="clear" w:color="auto" w:fill="auto"/>
          </w:tcPr>
          <w:p w14:paraId="605ADB5F" w14:textId="52EF4185" w:rsidR="00A21B0F" w:rsidRPr="00814C98" w:rsidRDefault="00BC5B7B" w:rsidP="00327DE9">
            <w:pPr>
              <w:jc w:val="center"/>
              <w:rPr>
                <w:color w:val="000000"/>
                <w:lang w:eastAsia="lt-LT"/>
              </w:rPr>
            </w:pPr>
            <w:r>
              <w:rPr>
                <w:color w:val="000000"/>
                <w:lang w:eastAsia="lt-LT"/>
              </w:rPr>
              <w:t>35,00</w:t>
            </w:r>
          </w:p>
        </w:tc>
        <w:tc>
          <w:tcPr>
            <w:tcW w:w="1701" w:type="dxa"/>
          </w:tcPr>
          <w:p w14:paraId="189EAD72" w14:textId="3FB17EEE" w:rsidR="00A21B0F" w:rsidRPr="00814C98" w:rsidRDefault="00BC5B7B" w:rsidP="00327DE9">
            <w:pPr>
              <w:jc w:val="center"/>
              <w:rPr>
                <w:color w:val="000000"/>
                <w:lang w:eastAsia="lt-LT"/>
              </w:rPr>
            </w:pPr>
            <w:r>
              <w:rPr>
                <w:color w:val="000000"/>
                <w:lang w:eastAsia="lt-LT"/>
              </w:rPr>
              <w:t>1050,00</w:t>
            </w:r>
          </w:p>
        </w:tc>
      </w:tr>
      <w:tr w:rsidR="00A21B0F" w:rsidRPr="00362AFF" w14:paraId="51FCDE08" w14:textId="77777777" w:rsidTr="00193E5F">
        <w:trPr>
          <w:trHeight w:val="126"/>
          <w:jc w:val="center"/>
        </w:trPr>
        <w:tc>
          <w:tcPr>
            <w:tcW w:w="771" w:type="dxa"/>
            <w:shd w:val="clear" w:color="auto" w:fill="auto"/>
          </w:tcPr>
          <w:p w14:paraId="5D3F4DD8" w14:textId="625A9AA9" w:rsidR="00A21B0F" w:rsidRPr="00814C98" w:rsidRDefault="00A21B0F" w:rsidP="00A21B0F">
            <w:pPr>
              <w:jc w:val="center"/>
              <w:rPr>
                <w:color w:val="000000"/>
                <w:lang w:eastAsia="lt-LT"/>
              </w:rPr>
            </w:pPr>
            <w:r>
              <w:rPr>
                <w:color w:val="000000"/>
                <w:lang w:eastAsia="lt-LT"/>
              </w:rPr>
              <w:t>1.8.</w:t>
            </w:r>
          </w:p>
        </w:tc>
        <w:tc>
          <w:tcPr>
            <w:tcW w:w="2768" w:type="dxa"/>
            <w:gridSpan w:val="2"/>
            <w:shd w:val="clear" w:color="auto" w:fill="auto"/>
          </w:tcPr>
          <w:p w14:paraId="609A50A0" w14:textId="66568274" w:rsidR="00A21B0F" w:rsidRPr="00814C98" w:rsidRDefault="00A21B0F" w:rsidP="00A21B0F">
            <w:pPr>
              <w:jc w:val="both"/>
              <w:rPr>
                <w:color w:val="000000"/>
                <w:lang w:eastAsia="lt-LT"/>
              </w:rPr>
            </w:pPr>
            <w:r w:rsidRPr="00A21B0F">
              <w:rPr>
                <w:bCs/>
                <w:color w:val="000000"/>
                <w:szCs w:val="24"/>
                <w:lang w:eastAsia="lt-LT"/>
              </w:rPr>
              <w:t>I</w:t>
            </w:r>
            <w:r>
              <w:rPr>
                <w:bCs/>
                <w:color w:val="000000"/>
                <w:szCs w:val="24"/>
                <w:lang w:eastAsia="lt-LT"/>
              </w:rPr>
              <w:t>I</w:t>
            </w:r>
            <w:r w:rsidRPr="00A21B0F">
              <w:rPr>
                <w:bCs/>
                <w:szCs w:val="24"/>
              </w:rPr>
              <w:t xml:space="preserve"> laipsnio pasižymėjimo ženklas „Už nepriekaištingą tarnybą“</w:t>
            </w:r>
          </w:p>
        </w:tc>
        <w:tc>
          <w:tcPr>
            <w:tcW w:w="1418" w:type="dxa"/>
            <w:shd w:val="clear" w:color="auto" w:fill="auto"/>
          </w:tcPr>
          <w:p w14:paraId="1B13FF51" w14:textId="312A4C1D"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69367D32" w14:textId="5B72568C" w:rsidR="00A21B0F" w:rsidRPr="00814C98" w:rsidRDefault="00007EF8" w:rsidP="00327DE9">
            <w:pPr>
              <w:jc w:val="center"/>
              <w:rPr>
                <w:color w:val="000000"/>
                <w:lang w:eastAsia="lt-LT"/>
              </w:rPr>
            </w:pPr>
            <w:r>
              <w:rPr>
                <w:color w:val="000000"/>
                <w:lang w:eastAsia="lt-LT"/>
              </w:rPr>
              <w:t>30</w:t>
            </w:r>
          </w:p>
        </w:tc>
        <w:tc>
          <w:tcPr>
            <w:tcW w:w="1701" w:type="dxa"/>
            <w:shd w:val="clear" w:color="auto" w:fill="auto"/>
          </w:tcPr>
          <w:p w14:paraId="6A6DDEE6" w14:textId="175F54B8" w:rsidR="00A21B0F" w:rsidRPr="00814C98" w:rsidRDefault="00BC5B7B" w:rsidP="00327DE9">
            <w:pPr>
              <w:jc w:val="center"/>
              <w:rPr>
                <w:color w:val="000000"/>
                <w:lang w:eastAsia="lt-LT"/>
              </w:rPr>
            </w:pPr>
            <w:r>
              <w:rPr>
                <w:color w:val="000000"/>
                <w:lang w:eastAsia="lt-LT"/>
              </w:rPr>
              <w:t>30,00</w:t>
            </w:r>
          </w:p>
        </w:tc>
        <w:tc>
          <w:tcPr>
            <w:tcW w:w="1701" w:type="dxa"/>
          </w:tcPr>
          <w:p w14:paraId="140D0170" w14:textId="3F41CBAB" w:rsidR="00A21B0F" w:rsidRPr="00814C98" w:rsidRDefault="00BC5B7B" w:rsidP="00327DE9">
            <w:pPr>
              <w:jc w:val="center"/>
              <w:rPr>
                <w:color w:val="000000"/>
                <w:lang w:eastAsia="lt-LT"/>
              </w:rPr>
            </w:pPr>
            <w:r>
              <w:rPr>
                <w:color w:val="000000"/>
                <w:lang w:eastAsia="lt-LT"/>
              </w:rPr>
              <w:t>900,00</w:t>
            </w:r>
          </w:p>
        </w:tc>
      </w:tr>
      <w:tr w:rsidR="00A21B0F" w:rsidRPr="00362AFF" w14:paraId="18930BE6" w14:textId="77777777" w:rsidTr="00193E5F">
        <w:trPr>
          <w:trHeight w:val="150"/>
          <w:jc w:val="center"/>
        </w:trPr>
        <w:tc>
          <w:tcPr>
            <w:tcW w:w="771" w:type="dxa"/>
            <w:shd w:val="clear" w:color="auto" w:fill="auto"/>
          </w:tcPr>
          <w:p w14:paraId="33EB31BF" w14:textId="62F82399" w:rsidR="00A21B0F" w:rsidRPr="00814C98" w:rsidRDefault="00A21B0F" w:rsidP="00A21B0F">
            <w:pPr>
              <w:jc w:val="center"/>
              <w:rPr>
                <w:color w:val="000000"/>
                <w:lang w:eastAsia="lt-LT"/>
              </w:rPr>
            </w:pPr>
            <w:r>
              <w:rPr>
                <w:color w:val="000000"/>
                <w:lang w:eastAsia="lt-LT"/>
              </w:rPr>
              <w:t>1.9.</w:t>
            </w:r>
          </w:p>
        </w:tc>
        <w:tc>
          <w:tcPr>
            <w:tcW w:w="2768" w:type="dxa"/>
            <w:gridSpan w:val="2"/>
            <w:shd w:val="clear" w:color="auto" w:fill="auto"/>
          </w:tcPr>
          <w:p w14:paraId="60E02BB3" w14:textId="6AE554D6" w:rsidR="00A21B0F" w:rsidRPr="00814C98" w:rsidRDefault="00A21B0F" w:rsidP="00A21B0F">
            <w:pPr>
              <w:jc w:val="both"/>
              <w:rPr>
                <w:color w:val="000000"/>
                <w:lang w:eastAsia="lt-LT"/>
              </w:rPr>
            </w:pPr>
            <w:r w:rsidRPr="00A21B0F">
              <w:rPr>
                <w:bCs/>
                <w:color w:val="000000"/>
                <w:szCs w:val="24"/>
                <w:lang w:eastAsia="lt-LT"/>
              </w:rPr>
              <w:t>I</w:t>
            </w:r>
            <w:r>
              <w:rPr>
                <w:bCs/>
                <w:color w:val="000000"/>
                <w:szCs w:val="24"/>
                <w:lang w:eastAsia="lt-LT"/>
              </w:rPr>
              <w:t>II</w:t>
            </w:r>
            <w:r w:rsidRPr="00A21B0F">
              <w:rPr>
                <w:bCs/>
                <w:szCs w:val="24"/>
              </w:rPr>
              <w:t xml:space="preserve"> laipsnio pasižymėjimo ženklas „Už nepriekaištingą tarnybą“</w:t>
            </w:r>
          </w:p>
        </w:tc>
        <w:tc>
          <w:tcPr>
            <w:tcW w:w="1418" w:type="dxa"/>
            <w:shd w:val="clear" w:color="auto" w:fill="auto"/>
          </w:tcPr>
          <w:p w14:paraId="12F95E87" w14:textId="0C4044BC"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03AC151F" w14:textId="0DEC7F87" w:rsidR="00A21B0F" w:rsidRPr="00814C98" w:rsidRDefault="00007EF8" w:rsidP="00327DE9">
            <w:pPr>
              <w:jc w:val="center"/>
              <w:rPr>
                <w:color w:val="000000"/>
                <w:lang w:eastAsia="lt-LT"/>
              </w:rPr>
            </w:pPr>
            <w:r>
              <w:rPr>
                <w:color w:val="000000"/>
                <w:lang w:eastAsia="lt-LT"/>
              </w:rPr>
              <w:t>20</w:t>
            </w:r>
          </w:p>
        </w:tc>
        <w:tc>
          <w:tcPr>
            <w:tcW w:w="1701" w:type="dxa"/>
            <w:shd w:val="clear" w:color="auto" w:fill="auto"/>
          </w:tcPr>
          <w:p w14:paraId="7BB302F3" w14:textId="5A2F3B22" w:rsidR="00A21B0F" w:rsidRPr="00814C98" w:rsidRDefault="00BC5B7B" w:rsidP="00327DE9">
            <w:pPr>
              <w:jc w:val="center"/>
              <w:rPr>
                <w:color w:val="000000"/>
                <w:lang w:eastAsia="lt-LT"/>
              </w:rPr>
            </w:pPr>
            <w:r>
              <w:rPr>
                <w:color w:val="000000"/>
                <w:lang w:eastAsia="lt-LT"/>
              </w:rPr>
              <w:t>25,00</w:t>
            </w:r>
          </w:p>
        </w:tc>
        <w:tc>
          <w:tcPr>
            <w:tcW w:w="1701" w:type="dxa"/>
          </w:tcPr>
          <w:p w14:paraId="1D85296D" w14:textId="60FC6349" w:rsidR="00A21B0F" w:rsidRPr="00814C98" w:rsidRDefault="00BC5B7B" w:rsidP="00327DE9">
            <w:pPr>
              <w:jc w:val="center"/>
              <w:rPr>
                <w:color w:val="000000"/>
                <w:lang w:eastAsia="lt-LT"/>
              </w:rPr>
            </w:pPr>
            <w:r>
              <w:rPr>
                <w:color w:val="000000"/>
                <w:lang w:eastAsia="lt-LT"/>
              </w:rPr>
              <w:t>500,00</w:t>
            </w:r>
          </w:p>
        </w:tc>
      </w:tr>
      <w:tr w:rsidR="00676692" w:rsidRPr="00362AFF" w14:paraId="664165E4" w14:textId="77777777" w:rsidTr="00D733EA">
        <w:trPr>
          <w:trHeight w:val="135"/>
          <w:jc w:val="center"/>
        </w:trPr>
        <w:tc>
          <w:tcPr>
            <w:tcW w:w="771" w:type="dxa"/>
            <w:shd w:val="clear" w:color="auto" w:fill="auto"/>
          </w:tcPr>
          <w:p w14:paraId="2AF64450" w14:textId="1A8ED7D2" w:rsidR="00676692" w:rsidRPr="00814C98" w:rsidRDefault="00676692" w:rsidP="00A21B0F">
            <w:pPr>
              <w:jc w:val="center"/>
              <w:rPr>
                <w:color w:val="000000"/>
                <w:lang w:eastAsia="lt-LT"/>
              </w:rPr>
            </w:pPr>
            <w:r>
              <w:rPr>
                <w:color w:val="000000"/>
                <w:lang w:eastAsia="lt-LT"/>
              </w:rPr>
              <w:t>2.</w:t>
            </w:r>
          </w:p>
        </w:tc>
        <w:tc>
          <w:tcPr>
            <w:tcW w:w="9147" w:type="dxa"/>
            <w:gridSpan w:val="6"/>
            <w:shd w:val="clear" w:color="auto" w:fill="auto"/>
          </w:tcPr>
          <w:p w14:paraId="43426C4C" w14:textId="7D6271C6" w:rsidR="00676692" w:rsidRPr="00814C98" w:rsidRDefault="00676692" w:rsidP="00BA54AA">
            <w:pPr>
              <w:rPr>
                <w:color w:val="000000"/>
                <w:lang w:eastAsia="lt-LT"/>
              </w:rPr>
            </w:pPr>
            <w:r w:rsidRPr="00DB251D">
              <w:rPr>
                <w:color w:val="000000"/>
                <w:szCs w:val="24"/>
                <w:lang w:eastAsia="lt-LT"/>
              </w:rPr>
              <w:t>Medaliai</w:t>
            </w:r>
            <w:r>
              <w:rPr>
                <w:color w:val="000000"/>
                <w:szCs w:val="24"/>
                <w:lang w:eastAsia="lt-LT"/>
              </w:rPr>
              <w:t xml:space="preserve"> su dėžutėmis:</w:t>
            </w:r>
          </w:p>
        </w:tc>
      </w:tr>
      <w:tr w:rsidR="00676692" w:rsidRPr="00362AFF" w14:paraId="6E05A6CF" w14:textId="77777777" w:rsidTr="00676692">
        <w:trPr>
          <w:trHeight w:val="81"/>
          <w:jc w:val="center"/>
        </w:trPr>
        <w:tc>
          <w:tcPr>
            <w:tcW w:w="771" w:type="dxa"/>
            <w:shd w:val="clear" w:color="auto" w:fill="auto"/>
          </w:tcPr>
          <w:p w14:paraId="528AC114" w14:textId="10804739" w:rsidR="00676692" w:rsidRDefault="00676692" w:rsidP="00A21B0F">
            <w:pPr>
              <w:jc w:val="center"/>
              <w:rPr>
                <w:color w:val="000000"/>
                <w:lang w:eastAsia="lt-LT"/>
              </w:rPr>
            </w:pPr>
            <w:r>
              <w:rPr>
                <w:color w:val="000000"/>
                <w:lang w:eastAsia="lt-LT"/>
              </w:rPr>
              <w:t>2.1.</w:t>
            </w:r>
          </w:p>
        </w:tc>
        <w:tc>
          <w:tcPr>
            <w:tcW w:w="2760" w:type="dxa"/>
            <w:shd w:val="clear" w:color="auto" w:fill="auto"/>
          </w:tcPr>
          <w:p w14:paraId="301E065E" w14:textId="23834AC9" w:rsidR="00676692" w:rsidRPr="00676692" w:rsidRDefault="00676692" w:rsidP="00A21B0F">
            <w:pPr>
              <w:jc w:val="both"/>
              <w:rPr>
                <w:bCs/>
                <w:color w:val="000000"/>
                <w:szCs w:val="24"/>
                <w:lang w:eastAsia="lt-LT"/>
              </w:rPr>
            </w:pPr>
            <w:r w:rsidRPr="00286075">
              <w:rPr>
                <w:bCs/>
                <w:szCs w:val="24"/>
              </w:rPr>
              <w:t>Medalis „</w:t>
            </w:r>
            <w:r w:rsidR="00314576">
              <w:rPr>
                <w:bCs/>
                <w:szCs w:val="24"/>
              </w:rPr>
              <w:t>15</w:t>
            </w:r>
            <w:r w:rsidRPr="00286075">
              <w:rPr>
                <w:bCs/>
                <w:szCs w:val="24"/>
              </w:rPr>
              <w:t xml:space="preserve"> tarnybos metų“</w:t>
            </w:r>
          </w:p>
        </w:tc>
        <w:tc>
          <w:tcPr>
            <w:tcW w:w="1426" w:type="dxa"/>
            <w:gridSpan w:val="2"/>
            <w:shd w:val="clear" w:color="auto" w:fill="auto"/>
          </w:tcPr>
          <w:p w14:paraId="5CE56485" w14:textId="4FDA711C" w:rsidR="00676692" w:rsidRPr="00DB251D" w:rsidRDefault="002365AA" w:rsidP="00327DE9">
            <w:pPr>
              <w:jc w:val="center"/>
              <w:rPr>
                <w:color w:val="000000"/>
                <w:szCs w:val="24"/>
                <w:lang w:eastAsia="lt-LT"/>
              </w:rPr>
            </w:pPr>
            <w:r>
              <w:rPr>
                <w:color w:val="000000"/>
                <w:lang w:eastAsia="lt-LT"/>
              </w:rPr>
              <w:t>vnt.</w:t>
            </w:r>
          </w:p>
        </w:tc>
        <w:tc>
          <w:tcPr>
            <w:tcW w:w="1559" w:type="dxa"/>
            <w:shd w:val="clear" w:color="auto" w:fill="auto"/>
          </w:tcPr>
          <w:p w14:paraId="0AE6FF6C" w14:textId="549EDF6A" w:rsidR="00676692" w:rsidRPr="00814C98" w:rsidRDefault="00007EF8" w:rsidP="00327DE9">
            <w:pPr>
              <w:jc w:val="center"/>
              <w:rPr>
                <w:color w:val="000000"/>
                <w:lang w:eastAsia="lt-LT"/>
              </w:rPr>
            </w:pPr>
            <w:r>
              <w:rPr>
                <w:color w:val="000000"/>
                <w:lang w:eastAsia="lt-LT"/>
              </w:rPr>
              <w:t>100</w:t>
            </w:r>
          </w:p>
        </w:tc>
        <w:tc>
          <w:tcPr>
            <w:tcW w:w="1701" w:type="dxa"/>
            <w:shd w:val="clear" w:color="auto" w:fill="auto"/>
          </w:tcPr>
          <w:p w14:paraId="5AE17958" w14:textId="4D79E2DA" w:rsidR="00676692" w:rsidRPr="00814C98" w:rsidRDefault="00BC5B7B" w:rsidP="00327DE9">
            <w:pPr>
              <w:jc w:val="center"/>
              <w:rPr>
                <w:color w:val="000000"/>
                <w:lang w:eastAsia="lt-LT"/>
              </w:rPr>
            </w:pPr>
            <w:r>
              <w:rPr>
                <w:color w:val="000000"/>
                <w:lang w:eastAsia="lt-LT"/>
              </w:rPr>
              <w:t>35,00</w:t>
            </w:r>
          </w:p>
        </w:tc>
        <w:tc>
          <w:tcPr>
            <w:tcW w:w="1701" w:type="dxa"/>
          </w:tcPr>
          <w:p w14:paraId="16F91E21" w14:textId="58009E49" w:rsidR="00676692" w:rsidRPr="00814C98" w:rsidRDefault="00BC5B7B" w:rsidP="00327DE9">
            <w:pPr>
              <w:jc w:val="center"/>
              <w:rPr>
                <w:color w:val="000000"/>
                <w:lang w:eastAsia="lt-LT"/>
              </w:rPr>
            </w:pPr>
            <w:r>
              <w:rPr>
                <w:color w:val="000000"/>
                <w:lang w:eastAsia="lt-LT"/>
              </w:rPr>
              <w:t>3500,00</w:t>
            </w:r>
          </w:p>
        </w:tc>
      </w:tr>
      <w:tr w:rsidR="00676692" w:rsidRPr="00362AFF" w14:paraId="4969C3B7" w14:textId="77777777" w:rsidTr="00676692">
        <w:trPr>
          <w:trHeight w:val="126"/>
          <w:jc w:val="center"/>
        </w:trPr>
        <w:tc>
          <w:tcPr>
            <w:tcW w:w="771" w:type="dxa"/>
            <w:shd w:val="clear" w:color="auto" w:fill="auto"/>
          </w:tcPr>
          <w:p w14:paraId="34E5F5B7" w14:textId="1FA3B4D9" w:rsidR="00676692" w:rsidRDefault="00676692" w:rsidP="00A21B0F">
            <w:pPr>
              <w:jc w:val="center"/>
              <w:rPr>
                <w:color w:val="000000"/>
                <w:lang w:eastAsia="lt-LT"/>
              </w:rPr>
            </w:pPr>
            <w:r>
              <w:rPr>
                <w:color w:val="000000"/>
                <w:lang w:eastAsia="lt-LT"/>
              </w:rPr>
              <w:t>2.2.</w:t>
            </w:r>
          </w:p>
        </w:tc>
        <w:tc>
          <w:tcPr>
            <w:tcW w:w="2760" w:type="dxa"/>
            <w:shd w:val="clear" w:color="auto" w:fill="auto"/>
          </w:tcPr>
          <w:p w14:paraId="75104990" w14:textId="35F3C77F" w:rsidR="00676692" w:rsidRPr="002571DC" w:rsidRDefault="00676692" w:rsidP="00A21B0F">
            <w:pPr>
              <w:jc w:val="both"/>
              <w:rPr>
                <w:bCs/>
                <w:color w:val="000000"/>
                <w:szCs w:val="24"/>
                <w:lang w:eastAsia="lt-LT"/>
              </w:rPr>
            </w:pPr>
            <w:r w:rsidRPr="00286075">
              <w:rPr>
                <w:bCs/>
                <w:szCs w:val="24"/>
              </w:rPr>
              <w:t>Medalis „</w:t>
            </w:r>
            <w:r w:rsidR="00314576">
              <w:rPr>
                <w:bCs/>
                <w:szCs w:val="24"/>
              </w:rPr>
              <w:t>20</w:t>
            </w:r>
            <w:r w:rsidRPr="00286075">
              <w:rPr>
                <w:bCs/>
                <w:szCs w:val="24"/>
              </w:rPr>
              <w:t xml:space="preserve"> tarnybos metai“</w:t>
            </w:r>
          </w:p>
        </w:tc>
        <w:tc>
          <w:tcPr>
            <w:tcW w:w="1426" w:type="dxa"/>
            <w:gridSpan w:val="2"/>
            <w:shd w:val="clear" w:color="auto" w:fill="auto"/>
          </w:tcPr>
          <w:p w14:paraId="0333F3EE" w14:textId="6A38EF04" w:rsidR="00676692" w:rsidRPr="002571DC" w:rsidRDefault="002365AA" w:rsidP="00327DE9">
            <w:pPr>
              <w:jc w:val="center"/>
              <w:rPr>
                <w:bCs/>
                <w:color w:val="000000"/>
                <w:szCs w:val="24"/>
                <w:lang w:eastAsia="lt-LT"/>
              </w:rPr>
            </w:pPr>
            <w:r>
              <w:rPr>
                <w:color w:val="000000"/>
                <w:lang w:eastAsia="lt-LT"/>
              </w:rPr>
              <w:t>vnt.</w:t>
            </w:r>
          </w:p>
        </w:tc>
        <w:tc>
          <w:tcPr>
            <w:tcW w:w="1559" w:type="dxa"/>
            <w:shd w:val="clear" w:color="auto" w:fill="auto"/>
          </w:tcPr>
          <w:p w14:paraId="0CE32296" w14:textId="48220D8E" w:rsidR="00676692" w:rsidRPr="00814C98" w:rsidRDefault="00007EF8" w:rsidP="00327DE9">
            <w:pPr>
              <w:jc w:val="center"/>
              <w:rPr>
                <w:color w:val="000000"/>
                <w:lang w:eastAsia="lt-LT"/>
              </w:rPr>
            </w:pPr>
            <w:r>
              <w:rPr>
                <w:color w:val="000000"/>
                <w:lang w:eastAsia="lt-LT"/>
              </w:rPr>
              <w:t>50</w:t>
            </w:r>
          </w:p>
        </w:tc>
        <w:tc>
          <w:tcPr>
            <w:tcW w:w="1701" w:type="dxa"/>
            <w:shd w:val="clear" w:color="auto" w:fill="auto"/>
          </w:tcPr>
          <w:p w14:paraId="00B27EFB" w14:textId="2AC52F3C" w:rsidR="00676692" w:rsidRPr="00814C98" w:rsidRDefault="00BC5B7B" w:rsidP="00327DE9">
            <w:pPr>
              <w:jc w:val="center"/>
              <w:rPr>
                <w:color w:val="000000"/>
                <w:lang w:eastAsia="lt-LT"/>
              </w:rPr>
            </w:pPr>
            <w:r>
              <w:rPr>
                <w:color w:val="000000"/>
                <w:lang w:eastAsia="lt-LT"/>
              </w:rPr>
              <w:t>30,00</w:t>
            </w:r>
          </w:p>
        </w:tc>
        <w:tc>
          <w:tcPr>
            <w:tcW w:w="1701" w:type="dxa"/>
          </w:tcPr>
          <w:p w14:paraId="5ABE1649" w14:textId="69B1ED08" w:rsidR="00676692" w:rsidRPr="00814C98" w:rsidRDefault="00BC5B7B" w:rsidP="00327DE9">
            <w:pPr>
              <w:jc w:val="center"/>
              <w:rPr>
                <w:color w:val="000000"/>
                <w:lang w:eastAsia="lt-LT"/>
              </w:rPr>
            </w:pPr>
            <w:r>
              <w:rPr>
                <w:color w:val="000000"/>
                <w:lang w:eastAsia="lt-LT"/>
              </w:rPr>
              <w:t>1500,00</w:t>
            </w:r>
          </w:p>
        </w:tc>
      </w:tr>
      <w:tr w:rsidR="00676692" w:rsidRPr="00362AFF" w14:paraId="164EECF9" w14:textId="77777777" w:rsidTr="00676692">
        <w:trPr>
          <w:trHeight w:val="135"/>
          <w:jc w:val="center"/>
        </w:trPr>
        <w:tc>
          <w:tcPr>
            <w:tcW w:w="771" w:type="dxa"/>
            <w:shd w:val="clear" w:color="auto" w:fill="auto"/>
          </w:tcPr>
          <w:p w14:paraId="68B5603A" w14:textId="7E96257E" w:rsidR="00676692" w:rsidRDefault="00676692" w:rsidP="00A21B0F">
            <w:pPr>
              <w:jc w:val="center"/>
              <w:rPr>
                <w:color w:val="000000"/>
                <w:lang w:eastAsia="lt-LT"/>
              </w:rPr>
            </w:pPr>
            <w:r>
              <w:rPr>
                <w:color w:val="000000"/>
                <w:lang w:eastAsia="lt-LT"/>
              </w:rPr>
              <w:t>2.3.</w:t>
            </w:r>
          </w:p>
        </w:tc>
        <w:tc>
          <w:tcPr>
            <w:tcW w:w="2760" w:type="dxa"/>
            <w:shd w:val="clear" w:color="auto" w:fill="auto"/>
          </w:tcPr>
          <w:p w14:paraId="11397853" w14:textId="36641F69" w:rsidR="00676692" w:rsidRPr="002571DC" w:rsidRDefault="00676692" w:rsidP="00A21B0F">
            <w:pPr>
              <w:jc w:val="both"/>
              <w:rPr>
                <w:bCs/>
                <w:color w:val="000000"/>
                <w:szCs w:val="24"/>
                <w:lang w:eastAsia="lt-LT"/>
              </w:rPr>
            </w:pPr>
            <w:r w:rsidRPr="00286075">
              <w:rPr>
                <w:bCs/>
                <w:szCs w:val="24"/>
              </w:rPr>
              <w:t>Medalis „2</w:t>
            </w:r>
            <w:r w:rsidR="00314576">
              <w:rPr>
                <w:bCs/>
                <w:szCs w:val="24"/>
              </w:rPr>
              <w:t>5</w:t>
            </w:r>
            <w:r w:rsidRPr="00286075">
              <w:rPr>
                <w:bCs/>
                <w:szCs w:val="24"/>
              </w:rPr>
              <w:t xml:space="preserve"> tarnybos metų“</w:t>
            </w:r>
          </w:p>
        </w:tc>
        <w:tc>
          <w:tcPr>
            <w:tcW w:w="1426" w:type="dxa"/>
            <w:gridSpan w:val="2"/>
            <w:shd w:val="clear" w:color="auto" w:fill="auto"/>
          </w:tcPr>
          <w:p w14:paraId="6A34C0BF" w14:textId="3D80CA57" w:rsidR="00676692" w:rsidRPr="002571DC" w:rsidRDefault="002365AA" w:rsidP="00327DE9">
            <w:pPr>
              <w:jc w:val="center"/>
              <w:rPr>
                <w:bCs/>
                <w:color w:val="000000"/>
                <w:szCs w:val="24"/>
                <w:lang w:eastAsia="lt-LT"/>
              </w:rPr>
            </w:pPr>
            <w:r>
              <w:rPr>
                <w:color w:val="000000"/>
                <w:lang w:eastAsia="lt-LT"/>
              </w:rPr>
              <w:t>vnt.</w:t>
            </w:r>
          </w:p>
        </w:tc>
        <w:tc>
          <w:tcPr>
            <w:tcW w:w="1559" w:type="dxa"/>
            <w:shd w:val="clear" w:color="auto" w:fill="auto"/>
          </w:tcPr>
          <w:p w14:paraId="64C9C72A" w14:textId="5A3B615E" w:rsidR="00676692" w:rsidRPr="00814C98" w:rsidRDefault="00007EF8" w:rsidP="00327DE9">
            <w:pPr>
              <w:jc w:val="center"/>
              <w:rPr>
                <w:color w:val="000000"/>
                <w:lang w:eastAsia="lt-LT"/>
              </w:rPr>
            </w:pPr>
            <w:r>
              <w:rPr>
                <w:color w:val="000000"/>
                <w:lang w:eastAsia="lt-LT"/>
              </w:rPr>
              <w:t>20</w:t>
            </w:r>
          </w:p>
        </w:tc>
        <w:tc>
          <w:tcPr>
            <w:tcW w:w="1701" w:type="dxa"/>
            <w:shd w:val="clear" w:color="auto" w:fill="auto"/>
          </w:tcPr>
          <w:p w14:paraId="2BEA8D3F" w14:textId="41F75E95" w:rsidR="00676692" w:rsidRPr="00814C98" w:rsidRDefault="00BC5B7B" w:rsidP="00327DE9">
            <w:pPr>
              <w:jc w:val="center"/>
              <w:rPr>
                <w:color w:val="000000"/>
                <w:lang w:eastAsia="lt-LT"/>
              </w:rPr>
            </w:pPr>
            <w:r>
              <w:rPr>
                <w:color w:val="000000"/>
                <w:lang w:eastAsia="lt-LT"/>
              </w:rPr>
              <w:t>25,00</w:t>
            </w:r>
          </w:p>
        </w:tc>
        <w:tc>
          <w:tcPr>
            <w:tcW w:w="1701" w:type="dxa"/>
          </w:tcPr>
          <w:p w14:paraId="60396E72" w14:textId="342A5A5B" w:rsidR="00676692" w:rsidRPr="00814C98" w:rsidRDefault="00BC5B7B" w:rsidP="00327DE9">
            <w:pPr>
              <w:jc w:val="center"/>
              <w:rPr>
                <w:color w:val="000000"/>
                <w:lang w:eastAsia="lt-LT"/>
              </w:rPr>
            </w:pPr>
            <w:r>
              <w:rPr>
                <w:color w:val="000000"/>
                <w:lang w:eastAsia="lt-LT"/>
              </w:rPr>
              <w:t>500,00</w:t>
            </w:r>
          </w:p>
        </w:tc>
      </w:tr>
      <w:tr w:rsidR="00A21B0F" w:rsidRPr="00362AFF" w14:paraId="6ED2840F" w14:textId="77777777" w:rsidTr="00193E5F">
        <w:trPr>
          <w:jc w:val="center"/>
        </w:trPr>
        <w:tc>
          <w:tcPr>
            <w:tcW w:w="771" w:type="dxa"/>
            <w:shd w:val="clear" w:color="auto" w:fill="auto"/>
          </w:tcPr>
          <w:p w14:paraId="70527EBA" w14:textId="1DE23FFF" w:rsidR="00A21B0F" w:rsidRPr="00814C98" w:rsidRDefault="00676692" w:rsidP="00A21B0F">
            <w:pPr>
              <w:jc w:val="center"/>
              <w:rPr>
                <w:color w:val="000000"/>
                <w:lang w:eastAsia="lt-LT"/>
              </w:rPr>
            </w:pPr>
            <w:r>
              <w:rPr>
                <w:color w:val="000000"/>
                <w:lang w:eastAsia="lt-LT"/>
              </w:rPr>
              <w:t>2.4.</w:t>
            </w:r>
          </w:p>
        </w:tc>
        <w:tc>
          <w:tcPr>
            <w:tcW w:w="2768" w:type="dxa"/>
            <w:gridSpan w:val="2"/>
            <w:shd w:val="clear" w:color="auto" w:fill="auto"/>
          </w:tcPr>
          <w:p w14:paraId="27D49C42" w14:textId="2F53EF09" w:rsidR="00A21B0F" w:rsidRPr="002571DC" w:rsidRDefault="00676692" w:rsidP="00A21B0F">
            <w:pPr>
              <w:jc w:val="both"/>
              <w:rPr>
                <w:bCs/>
                <w:color w:val="000000"/>
                <w:lang w:eastAsia="lt-LT"/>
              </w:rPr>
            </w:pPr>
            <w:r w:rsidRPr="00286075">
              <w:rPr>
                <w:bCs/>
                <w:szCs w:val="24"/>
              </w:rPr>
              <w:t>Medalis „</w:t>
            </w:r>
            <w:r w:rsidR="00314576">
              <w:rPr>
                <w:bCs/>
                <w:szCs w:val="24"/>
              </w:rPr>
              <w:t>30</w:t>
            </w:r>
            <w:r w:rsidRPr="00286075">
              <w:rPr>
                <w:bCs/>
                <w:szCs w:val="24"/>
              </w:rPr>
              <w:t xml:space="preserve"> tarnybos metų“</w:t>
            </w:r>
          </w:p>
        </w:tc>
        <w:tc>
          <w:tcPr>
            <w:tcW w:w="1418" w:type="dxa"/>
            <w:shd w:val="clear" w:color="auto" w:fill="auto"/>
          </w:tcPr>
          <w:p w14:paraId="227B5F07" w14:textId="04E4EB88" w:rsidR="00A21B0F" w:rsidRPr="00814C98" w:rsidRDefault="002365AA" w:rsidP="00327DE9">
            <w:pPr>
              <w:jc w:val="center"/>
              <w:rPr>
                <w:color w:val="000000"/>
                <w:lang w:eastAsia="lt-LT"/>
              </w:rPr>
            </w:pPr>
            <w:r>
              <w:rPr>
                <w:color w:val="000000"/>
                <w:lang w:eastAsia="lt-LT"/>
              </w:rPr>
              <w:t>vnt.</w:t>
            </w:r>
          </w:p>
        </w:tc>
        <w:tc>
          <w:tcPr>
            <w:tcW w:w="1559" w:type="dxa"/>
            <w:shd w:val="clear" w:color="auto" w:fill="auto"/>
          </w:tcPr>
          <w:p w14:paraId="71F95B38" w14:textId="72E4EC79" w:rsidR="00A21B0F" w:rsidRPr="00814C98" w:rsidRDefault="00007EF8" w:rsidP="00327DE9">
            <w:pPr>
              <w:jc w:val="center"/>
              <w:rPr>
                <w:color w:val="000000"/>
                <w:lang w:eastAsia="lt-LT"/>
              </w:rPr>
            </w:pPr>
            <w:r>
              <w:rPr>
                <w:color w:val="000000"/>
                <w:lang w:eastAsia="lt-LT"/>
              </w:rPr>
              <w:t>50</w:t>
            </w:r>
          </w:p>
        </w:tc>
        <w:tc>
          <w:tcPr>
            <w:tcW w:w="1701" w:type="dxa"/>
            <w:shd w:val="clear" w:color="auto" w:fill="auto"/>
          </w:tcPr>
          <w:p w14:paraId="062D5EB8" w14:textId="57D92F45" w:rsidR="00A21B0F" w:rsidRPr="00814C98" w:rsidRDefault="00BC5B7B" w:rsidP="00327DE9">
            <w:pPr>
              <w:jc w:val="center"/>
              <w:rPr>
                <w:color w:val="000000"/>
                <w:lang w:eastAsia="lt-LT"/>
              </w:rPr>
            </w:pPr>
            <w:r>
              <w:rPr>
                <w:color w:val="000000"/>
                <w:lang w:eastAsia="lt-LT"/>
              </w:rPr>
              <w:t>25,00</w:t>
            </w:r>
          </w:p>
        </w:tc>
        <w:tc>
          <w:tcPr>
            <w:tcW w:w="1701" w:type="dxa"/>
          </w:tcPr>
          <w:p w14:paraId="15977790" w14:textId="49F43EEA" w:rsidR="00A21B0F" w:rsidRPr="00814C98" w:rsidRDefault="00BC5B7B" w:rsidP="00327DE9">
            <w:pPr>
              <w:jc w:val="center"/>
              <w:rPr>
                <w:color w:val="000000"/>
                <w:lang w:eastAsia="lt-LT"/>
              </w:rPr>
            </w:pPr>
            <w:r>
              <w:rPr>
                <w:color w:val="000000"/>
                <w:lang w:eastAsia="lt-LT"/>
              </w:rPr>
              <w:t>1250,00</w:t>
            </w:r>
          </w:p>
        </w:tc>
      </w:tr>
      <w:tr w:rsidR="00A21B0F" w:rsidRPr="00362AFF" w14:paraId="59486677" w14:textId="77777777" w:rsidTr="0066260B">
        <w:trPr>
          <w:trHeight w:val="165"/>
          <w:jc w:val="center"/>
        </w:trPr>
        <w:tc>
          <w:tcPr>
            <w:tcW w:w="8217" w:type="dxa"/>
            <w:gridSpan w:val="6"/>
            <w:shd w:val="clear" w:color="auto" w:fill="auto"/>
          </w:tcPr>
          <w:p w14:paraId="0FAE23B4" w14:textId="6190594E" w:rsidR="00A21B0F" w:rsidRPr="00814C98" w:rsidRDefault="00A21B0F" w:rsidP="00A21B0F">
            <w:pPr>
              <w:jc w:val="right"/>
              <w:rPr>
                <w:color w:val="000000"/>
                <w:lang w:eastAsia="lt-LT"/>
              </w:rPr>
            </w:pPr>
            <w:r w:rsidRPr="00B118B1">
              <w:t>Sutarties kaina</w:t>
            </w:r>
            <w:r w:rsidR="0070418C">
              <w:t>,</w:t>
            </w:r>
            <w:r w:rsidRPr="00B118B1">
              <w:t xml:space="preserve"> Eur be PVM</w:t>
            </w:r>
          </w:p>
        </w:tc>
        <w:tc>
          <w:tcPr>
            <w:tcW w:w="1701" w:type="dxa"/>
          </w:tcPr>
          <w:p w14:paraId="269C67D7" w14:textId="792E966F" w:rsidR="00A21B0F" w:rsidRPr="00814C98" w:rsidRDefault="003703D7" w:rsidP="00A21B0F">
            <w:pPr>
              <w:jc w:val="both"/>
              <w:rPr>
                <w:color w:val="000000"/>
                <w:lang w:eastAsia="lt-LT"/>
              </w:rPr>
            </w:pPr>
            <w:r>
              <w:rPr>
                <w:color w:val="000000"/>
                <w:lang w:eastAsia="lt-LT"/>
              </w:rPr>
              <w:t>24550,00</w:t>
            </w:r>
          </w:p>
        </w:tc>
      </w:tr>
      <w:tr w:rsidR="0066260B" w:rsidRPr="00362AFF" w14:paraId="313C20F6" w14:textId="77777777" w:rsidTr="0066260B">
        <w:trPr>
          <w:trHeight w:val="111"/>
          <w:jc w:val="center"/>
        </w:trPr>
        <w:tc>
          <w:tcPr>
            <w:tcW w:w="8217" w:type="dxa"/>
            <w:gridSpan w:val="6"/>
            <w:shd w:val="clear" w:color="auto" w:fill="auto"/>
          </w:tcPr>
          <w:p w14:paraId="2A519D90" w14:textId="4CA18B09" w:rsidR="0066260B" w:rsidRPr="00B118B1" w:rsidRDefault="00D84E1F" w:rsidP="00A21B0F">
            <w:pPr>
              <w:jc w:val="right"/>
            </w:pPr>
            <w:r>
              <w:t>PVM (tarifas) suma</w:t>
            </w:r>
          </w:p>
        </w:tc>
        <w:tc>
          <w:tcPr>
            <w:tcW w:w="1701" w:type="dxa"/>
          </w:tcPr>
          <w:p w14:paraId="18167967" w14:textId="0B4E2BB2" w:rsidR="0066260B" w:rsidRPr="00814C98" w:rsidRDefault="003703D7" w:rsidP="00A21B0F">
            <w:pPr>
              <w:jc w:val="both"/>
              <w:rPr>
                <w:color w:val="000000"/>
                <w:lang w:eastAsia="lt-LT"/>
              </w:rPr>
            </w:pPr>
            <w:r>
              <w:rPr>
                <w:color w:val="000000"/>
                <w:lang w:eastAsia="lt-LT"/>
              </w:rPr>
              <w:t>5155,50</w:t>
            </w:r>
          </w:p>
        </w:tc>
      </w:tr>
      <w:tr w:rsidR="0066260B" w:rsidRPr="00362AFF" w14:paraId="677BE0B4" w14:textId="77777777" w:rsidTr="00D733EA">
        <w:trPr>
          <w:trHeight w:val="150"/>
          <w:jc w:val="center"/>
        </w:trPr>
        <w:tc>
          <w:tcPr>
            <w:tcW w:w="8217" w:type="dxa"/>
            <w:gridSpan w:val="6"/>
            <w:shd w:val="clear" w:color="auto" w:fill="auto"/>
          </w:tcPr>
          <w:p w14:paraId="092C7F0C" w14:textId="33FF3A81" w:rsidR="0066260B" w:rsidRPr="00B118B1" w:rsidRDefault="00D84E1F" w:rsidP="00A21B0F">
            <w:pPr>
              <w:jc w:val="right"/>
            </w:pPr>
            <w:r>
              <w:t>Sutarties kaina, Eur su PVM</w:t>
            </w:r>
            <w:r w:rsidR="00717D48">
              <w:rPr>
                <w:rStyle w:val="Puslapioinaosnuoroda"/>
              </w:rPr>
              <w:footnoteReference w:id="1"/>
            </w:r>
          </w:p>
        </w:tc>
        <w:tc>
          <w:tcPr>
            <w:tcW w:w="1701" w:type="dxa"/>
          </w:tcPr>
          <w:p w14:paraId="0B12B379" w14:textId="50EEF972" w:rsidR="0066260B" w:rsidRPr="00814C98" w:rsidRDefault="003703D7" w:rsidP="00A21B0F">
            <w:pPr>
              <w:jc w:val="both"/>
              <w:rPr>
                <w:color w:val="000000"/>
                <w:lang w:eastAsia="lt-LT"/>
              </w:rPr>
            </w:pPr>
            <w:r>
              <w:rPr>
                <w:color w:val="000000"/>
                <w:lang w:eastAsia="lt-LT"/>
              </w:rPr>
              <w:t>29705,50</w:t>
            </w:r>
          </w:p>
        </w:tc>
      </w:tr>
    </w:tbl>
    <w:p w14:paraId="71489C85" w14:textId="3852E6DE" w:rsidR="00AA58FA" w:rsidRDefault="00AA58FA" w:rsidP="00AC309A">
      <w:pPr>
        <w:tabs>
          <w:tab w:val="left" w:pos="720"/>
          <w:tab w:val="left" w:pos="864"/>
        </w:tabs>
        <w:jc w:val="both"/>
        <w:rPr>
          <w:color w:val="000000"/>
          <w:szCs w:val="24"/>
        </w:rPr>
      </w:pPr>
      <w:r w:rsidRPr="00B10D57">
        <w:rPr>
          <w:color w:val="000000"/>
          <w:szCs w:val="24"/>
        </w:rPr>
        <w:t xml:space="preserve">2.3. </w:t>
      </w:r>
      <w:r w:rsidR="00AC309A">
        <w:rPr>
          <w:color w:val="000000"/>
          <w:szCs w:val="24"/>
        </w:rPr>
        <w:t xml:space="preserve">Į Prekių kainą įeina Prekių įpakavimo, ženklinimo, transportavimo, pristatymo adresu, nurodytu Sutarties </w:t>
      </w:r>
      <w:r w:rsidR="007458FE" w:rsidRPr="006E5891">
        <w:rPr>
          <w:szCs w:val="24"/>
        </w:rPr>
        <w:t>1.</w:t>
      </w:r>
      <w:r w:rsidR="00AC309A" w:rsidRPr="006E5891">
        <w:rPr>
          <w:szCs w:val="24"/>
        </w:rPr>
        <w:t xml:space="preserve">3 </w:t>
      </w:r>
      <w:r w:rsidR="00AC309A">
        <w:rPr>
          <w:color w:val="000000"/>
          <w:szCs w:val="24"/>
        </w:rPr>
        <w:t xml:space="preserve">papunktyje, išlaidos ir visos kitos išlaidos bei mokesčiai, susiję su Prekių tiekimu, </w:t>
      </w:r>
      <w:r w:rsidR="00AC309A" w:rsidRPr="007126D4">
        <w:t>įskaitant PVM sąskaitos-faktūros teikimą naudojantis informacinės sistemos „E. sąskaita“ priemonėmis</w:t>
      </w:r>
      <w:r w:rsidR="00AC309A" w:rsidRPr="007126D4">
        <w:rPr>
          <w:color w:val="000000"/>
        </w:rPr>
        <w:t>.</w:t>
      </w:r>
      <w:r w:rsidR="00AC309A">
        <w:rPr>
          <w:color w:val="000000"/>
        </w:rPr>
        <w:t xml:space="preserve"> </w:t>
      </w:r>
      <w:r w:rsidR="00AC309A">
        <w:rPr>
          <w:color w:val="000000"/>
          <w:szCs w:val="24"/>
        </w:rPr>
        <w:t xml:space="preserve"> Prekių atsitiktinio žuvimo ar sugedimo rizika jų transportavimo metu iki kol Prekės perduodamos Pirkėjui, pasirašant Prekių perdavimo-priėmimo aktą, atitenka Tiekėjui.</w:t>
      </w:r>
    </w:p>
    <w:p w14:paraId="2B7DA082" w14:textId="0CFF1490" w:rsidR="00B75965" w:rsidRPr="00B75965" w:rsidRDefault="00B75965" w:rsidP="00B75965">
      <w:pPr>
        <w:shd w:val="clear" w:color="auto" w:fill="FFFFFF"/>
        <w:tabs>
          <w:tab w:val="left" w:pos="0"/>
          <w:tab w:val="left" w:pos="778"/>
        </w:tabs>
        <w:jc w:val="both"/>
        <w:rPr>
          <w:color w:val="000000"/>
          <w:spacing w:val="-7"/>
          <w:szCs w:val="24"/>
        </w:rPr>
      </w:pPr>
      <w:r w:rsidRPr="007149F2">
        <w:rPr>
          <w:color w:val="000000"/>
          <w:szCs w:val="24"/>
        </w:rPr>
        <w:t xml:space="preserve">2.4. Išankstinė įmoka (avansas) už Prekes Tiekėjui nemokama. </w:t>
      </w:r>
    </w:p>
    <w:p w14:paraId="7907B991" w14:textId="45A58D29" w:rsidR="009D318E" w:rsidRPr="009D318E" w:rsidRDefault="009D318E" w:rsidP="009D318E">
      <w:pPr>
        <w:jc w:val="both"/>
        <w:rPr>
          <w:iCs/>
          <w:color w:val="000000"/>
          <w:szCs w:val="24"/>
          <w:lang w:eastAsia="lt-LT"/>
        </w:rPr>
      </w:pPr>
      <w:r w:rsidRPr="009D318E">
        <w:rPr>
          <w:iCs/>
          <w:color w:val="000000"/>
          <w:szCs w:val="24"/>
          <w:lang w:eastAsia="lt-LT"/>
        </w:rPr>
        <w:t>2.5. Sutarties kaina nebus perskaičiuojama pagal bendrą kainų lygio kitimą, prekių grupių kainų pokyčius bei dėl mokesčių pasikeitimų</w:t>
      </w:r>
      <w:r w:rsidR="009A57EC">
        <w:rPr>
          <w:iCs/>
          <w:color w:val="000000"/>
          <w:szCs w:val="24"/>
          <w:lang w:eastAsia="lt-LT"/>
        </w:rPr>
        <w:t>.</w:t>
      </w:r>
    </w:p>
    <w:p w14:paraId="7B032EE4" w14:textId="7EABD35E" w:rsidR="00AA58FA" w:rsidRPr="00B10D57" w:rsidRDefault="00AA58FA" w:rsidP="00AA58FA">
      <w:pPr>
        <w:tabs>
          <w:tab w:val="left" w:pos="567"/>
          <w:tab w:val="left" w:pos="709"/>
        </w:tabs>
        <w:jc w:val="both"/>
        <w:rPr>
          <w:color w:val="000000"/>
          <w:szCs w:val="24"/>
          <w:lang w:eastAsia="ar-SA"/>
        </w:rPr>
      </w:pPr>
      <w:r w:rsidRPr="00B10D57">
        <w:rPr>
          <w:color w:val="000000"/>
          <w:szCs w:val="24"/>
        </w:rPr>
        <w:t>2.6.</w:t>
      </w:r>
      <w:r w:rsidRPr="00B10D57">
        <w:rPr>
          <w:b/>
          <w:color w:val="000000"/>
          <w:szCs w:val="24"/>
        </w:rPr>
        <w:t xml:space="preserve"> </w:t>
      </w:r>
      <w:r w:rsidR="00263671" w:rsidRPr="00E61F7E">
        <w:rPr>
          <w:color w:val="000000"/>
          <w:szCs w:val="24"/>
        </w:rPr>
        <w:t xml:space="preserve">Pirkėjas už laiku pristatytas kokybiškas Prekes sumoka Tiekėjui per </w:t>
      </w:r>
      <w:r w:rsidR="00672B0B">
        <w:rPr>
          <w:color w:val="000000"/>
          <w:szCs w:val="24"/>
        </w:rPr>
        <w:t>30</w:t>
      </w:r>
      <w:r w:rsidR="00263671" w:rsidRPr="00E61F7E">
        <w:rPr>
          <w:color w:val="000000"/>
          <w:szCs w:val="24"/>
        </w:rPr>
        <w:t xml:space="preserve"> (</w:t>
      </w:r>
      <w:r w:rsidR="00672B0B">
        <w:rPr>
          <w:color w:val="000000"/>
          <w:szCs w:val="24"/>
        </w:rPr>
        <w:t>trisdešimt</w:t>
      </w:r>
      <w:r w:rsidR="00263671" w:rsidRPr="00E61F7E">
        <w:rPr>
          <w:color w:val="000000"/>
          <w:szCs w:val="24"/>
        </w:rPr>
        <w:t>) kalendorinių dienų nuo PVM sąskaitos-faktūros gavimo dienos, prieš tai pasirašius Prekių perdavimo-priėmimo aktą (Sutarties 2 priedas) ir nenurodžius jokių Prekių defektų.</w:t>
      </w:r>
    </w:p>
    <w:p w14:paraId="442ACB87" w14:textId="77777777" w:rsidR="00AA58FA" w:rsidRPr="003C7307" w:rsidRDefault="00AA58FA" w:rsidP="001A4A87">
      <w:pPr>
        <w:jc w:val="both"/>
        <w:rPr>
          <w:b/>
          <w:color w:val="000000"/>
          <w:szCs w:val="24"/>
        </w:rPr>
      </w:pPr>
    </w:p>
    <w:p w14:paraId="38CEC6B2" w14:textId="77777777" w:rsidR="00AA58FA" w:rsidRPr="003C7307" w:rsidRDefault="00AA58FA" w:rsidP="00AA58FA">
      <w:pPr>
        <w:jc w:val="center"/>
        <w:rPr>
          <w:b/>
          <w:color w:val="000000"/>
          <w:szCs w:val="24"/>
        </w:rPr>
      </w:pPr>
      <w:r w:rsidRPr="003C7307">
        <w:rPr>
          <w:b/>
          <w:color w:val="000000"/>
          <w:szCs w:val="24"/>
        </w:rPr>
        <w:t>3. ŠALIŲ TEISĖS IR PAREIGOS</w:t>
      </w:r>
    </w:p>
    <w:p w14:paraId="6FA96D88" w14:textId="77777777" w:rsidR="00AA58FA" w:rsidRPr="003C7307" w:rsidRDefault="00AA58FA" w:rsidP="00AA58FA">
      <w:pPr>
        <w:jc w:val="center"/>
        <w:rPr>
          <w:b/>
          <w:color w:val="000000"/>
          <w:szCs w:val="24"/>
        </w:rPr>
      </w:pPr>
    </w:p>
    <w:p w14:paraId="51DBF690" w14:textId="77777777" w:rsidR="00AA58FA" w:rsidRPr="00B10D57" w:rsidRDefault="00AA58FA" w:rsidP="00AA58FA">
      <w:pPr>
        <w:jc w:val="both"/>
        <w:rPr>
          <w:b/>
          <w:color w:val="000000"/>
          <w:szCs w:val="24"/>
        </w:rPr>
      </w:pPr>
      <w:r w:rsidRPr="00B10D57">
        <w:rPr>
          <w:b/>
          <w:color w:val="000000"/>
          <w:szCs w:val="24"/>
        </w:rPr>
        <w:t>3.1. Tiekėjo įsipareigojimai ir teisės:</w:t>
      </w:r>
    </w:p>
    <w:p w14:paraId="66047F96" w14:textId="4C7B736B" w:rsidR="00AA58FA" w:rsidRDefault="00AA58FA" w:rsidP="00AA58FA">
      <w:pPr>
        <w:jc w:val="both"/>
        <w:rPr>
          <w:szCs w:val="24"/>
          <w:lang w:eastAsia="ru-RU"/>
        </w:rPr>
      </w:pPr>
      <w:r w:rsidRPr="00AC309A">
        <w:rPr>
          <w:iCs/>
          <w:color w:val="000000"/>
          <w:szCs w:val="24"/>
        </w:rPr>
        <w:t xml:space="preserve">3.1.1. Pristatyti Prekes per </w:t>
      </w:r>
      <w:r w:rsidR="001A4A87">
        <w:rPr>
          <w:iCs/>
          <w:color w:val="000000"/>
          <w:szCs w:val="24"/>
        </w:rPr>
        <w:t xml:space="preserve">3 </w:t>
      </w:r>
      <w:r w:rsidR="005F69FD">
        <w:rPr>
          <w:iCs/>
          <w:color w:val="000000"/>
          <w:szCs w:val="24"/>
        </w:rPr>
        <w:t xml:space="preserve">(tris) </w:t>
      </w:r>
      <w:r w:rsidR="001A4A87">
        <w:rPr>
          <w:iCs/>
          <w:color w:val="000000"/>
          <w:szCs w:val="24"/>
        </w:rPr>
        <w:t>mėnesius</w:t>
      </w:r>
      <w:r w:rsidR="009D318E" w:rsidRPr="00AC309A">
        <w:rPr>
          <w:iCs/>
          <w:color w:val="000000"/>
          <w:szCs w:val="24"/>
        </w:rPr>
        <w:t xml:space="preserve"> </w:t>
      </w:r>
      <w:r w:rsidRPr="00AC309A">
        <w:rPr>
          <w:iCs/>
          <w:color w:val="000000"/>
          <w:szCs w:val="24"/>
        </w:rPr>
        <w:t xml:space="preserve">nuo </w:t>
      </w:r>
      <w:r w:rsidR="008A7EB2">
        <w:rPr>
          <w:iCs/>
          <w:color w:val="000000"/>
          <w:szCs w:val="24"/>
        </w:rPr>
        <w:t>Sutarties įsigaliojimo dienos</w:t>
      </w:r>
      <w:r w:rsidR="002D2E29" w:rsidRPr="00AC309A">
        <w:rPr>
          <w:szCs w:val="24"/>
          <w:lang w:eastAsia="ru-RU"/>
        </w:rPr>
        <w:t>;</w:t>
      </w:r>
    </w:p>
    <w:p w14:paraId="3707B3D4" w14:textId="77777777" w:rsidR="006A2D4B" w:rsidRPr="00B10D57" w:rsidRDefault="006A2D4B" w:rsidP="00AA58FA">
      <w:pPr>
        <w:jc w:val="both"/>
        <w:rPr>
          <w:b/>
          <w:iCs/>
          <w:color w:val="000000"/>
          <w:szCs w:val="24"/>
        </w:rPr>
      </w:pPr>
    </w:p>
    <w:p w14:paraId="308A3460" w14:textId="220C8792" w:rsidR="00AA58FA" w:rsidRPr="00B10D57" w:rsidRDefault="00AA58FA" w:rsidP="00AA58FA">
      <w:pPr>
        <w:jc w:val="both"/>
        <w:rPr>
          <w:color w:val="000000"/>
          <w:szCs w:val="24"/>
        </w:rPr>
      </w:pPr>
      <w:r w:rsidRPr="00B10D57">
        <w:rPr>
          <w:color w:val="000000"/>
          <w:szCs w:val="24"/>
        </w:rPr>
        <w:lastRenderedPageBreak/>
        <w:t>3.1.</w:t>
      </w:r>
      <w:r w:rsidR="008A7EB2">
        <w:rPr>
          <w:color w:val="000000"/>
          <w:szCs w:val="24"/>
        </w:rPr>
        <w:t>2</w:t>
      </w:r>
      <w:r w:rsidRPr="00B10D57">
        <w:rPr>
          <w:color w:val="000000"/>
          <w:szCs w:val="24"/>
        </w:rPr>
        <w:t>. Laiku, kaip nurodyta Sutarties 3.1.1 papunktyje, pristatyti ir perduoti Pirkėjo nurodytiems atsakingiems asmenims Sutarties 1 priede numatytas kokybiškas Prekes, atitinkančias Sutarties 1</w:t>
      </w:r>
      <w:r w:rsidR="007C7BF3">
        <w:rPr>
          <w:color w:val="000000"/>
          <w:szCs w:val="24"/>
        </w:rPr>
        <w:t> </w:t>
      </w:r>
      <w:r w:rsidRPr="00B10D57">
        <w:rPr>
          <w:color w:val="000000"/>
          <w:szCs w:val="24"/>
        </w:rPr>
        <w:t xml:space="preserve">priede bei </w:t>
      </w:r>
      <w:r w:rsidRPr="00B10D57">
        <w:rPr>
          <w:szCs w:val="24"/>
        </w:rPr>
        <w:t>tokios rūšies ir tokio naudojimo laiko Prekėms įprastai keliamus reikalavimus,</w:t>
      </w:r>
      <w:r w:rsidRPr="00B10D57">
        <w:rPr>
          <w:color w:val="000000"/>
          <w:szCs w:val="24"/>
        </w:rPr>
        <w:t xml:space="preserve"> bei visą būtiną dokumentaciją, susijusią su Prekių naudojimu ir priežiūra (j</w:t>
      </w:r>
      <w:r w:rsidRPr="00B10D57">
        <w:t>eigu Prekes reikia naudoti laikantis tam tikrų taisyklių)</w:t>
      </w:r>
      <w:r w:rsidRPr="00B10D57">
        <w:rPr>
          <w:color w:val="000000"/>
          <w:szCs w:val="24"/>
        </w:rPr>
        <w:t xml:space="preserve">, lietuvių kalba arba vertimą į lietuvių kalbą, pasirašant Prekių perdavimo–priėmimo aktą. </w:t>
      </w:r>
      <w:r w:rsidRPr="00B10D57">
        <w:rPr>
          <w:szCs w:val="24"/>
        </w:rPr>
        <w:t xml:space="preserve">Kol nepateikiama Pirkėjui visa būtina dokumentacija, </w:t>
      </w:r>
      <w:r w:rsidRPr="00B10D57">
        <w:rPr>
          <w:color w:val="000000"/>
          <w:szCs w:val="24"/>
        </w:rPr>
        <w:t>susijusi su Prekių naudojimu ir priežiūra,</w:t>
      </w:r>
      <w:r w:rsidRPr="00B10D57">
        <w:rPr>
          <w:szCs w:val="24"/>
        </w:rPr>
        <w:t xml:space="preserve"> laikoma, kad pateiktos ne visos Prekės</w:t>
      </w:r>
      <w:r w:rsidRPr="00B10D57">
        <w:rPr>
          <w:color w:val="000000"/>
          <w:szCs w:val="24"/>
        </w:rPr>
        <w:t>;</w:t>
      </w:r>
    </w:p>
    <w:p w14:paraId="410816F9" w14:textId="6AAF6AEE" w:rsidR="00AA58FA" w:rsidRPr="00B10D57" w:rsidRDefault="00AA58FA" w:rsidP="00AA58FA">
      <w:pPr>
        <w:jc w:val="both"/>
        <w:rPr>
          <w:color w:val="000000"/>
          <w:szCs w:val="24"/>
        </w:rPr>
      </w:pPr>
      <w:r w:rsidRPr="00B10D57">
        <w:rPr>
          <w:color w:val="000000"/>
          <w:szCs w:val="24"/>
        </w:rPr>
        <w:t>3.1.</w:t>
      </w:r>
      <w:r w:rsidR="008A7EB2">
        <w:rPr>
          <w:color w:val="000000"/>
          <w:szCs w:val="24"/>
        </w:rPr>
        <w:t>3</w:t>
      </w:r>
      <w:r w:rsidRPr="00B10D57">
        <w:rPr>
          <w:color w:val="000000"/>
          <w:szCs w:val="24"/>
        </w:rPr>
        <w:t xml:space="preserve">. </w:t>
      </w:r>
      <w:r w:rsidRPr="00B10D57">
        <w:rPr>
          <w:color w:val="000000"/>
          <w:szCs w:val="24"/>
          <w:lang w:eastAsia="lt-LT"/>
        </w:rPr>
        <w:t>PVM sąskaitą-faktūrą pateikti naudodamasis informacinės sistemos „E. sąskaita“ priemonėmis</w:t>
      </w:r>
      <w:r w:rsidR="00E5017B" w:rsidRPr="00B10D57">
        <w:rPr>
          <w:color w:val="000000"/>
          <w:szCs w:val="24"/>
          <w:lang w:eastAsia="lt-LT"/>
        </w:rPr>
        <w:t>,</w:t>
      </w:r>
      <w:r w:rsidR="00E7227C" w:rsidRPr="00B10D57">
        <w:rPr>
          <w:color w:val="000000"/>
          <w:szCs w:val="24"/>
          <w:lang w:eastAsia="lt-LT"/>
        </w:rPr>
        <w:t xml:space="preserve"> kaip numatyta L</w:t>
      </w:r>
      <w:r w:rsidR="00FF60BE">
        <w:rPr>
          <w:color w:val="000000"/>
          <w:szCs w:val="24"/>
          <w:lang w:eastAsia="lt-LT"/>
        </w:rPr>
        <w:t xml:space="preserve">ietuvos </w:t>
      </w:r>
      <w:r w:rsidR="00E7227C" w:rsidRPr="00B10D57">
        <w:rPr>
          <w:color w:val="000000"/>
          <w:szCs w:val="24"/>
          <w:lang w:eastAsia="lt-LT"/>
        </w:rPr>
        <w:t>R</w:t>
      </w:r>
      <w:r w:rsidR="00FF60BE">
        <w:rPr>
          <w:color w:val="000000"/>
          <w:szCs w:val="24"/>
          <w:lang w:eastAsia="lt-LT"/>
        </w:rPr>
        <w:t>espublikos</w:t>
      </w:r>
      <w:r w:rsidR="00E7227C" w:rsidRPr="00B10D57">
        <w:rPr>
          <w:color w:val="000000"/>
          <w:szCs w:val="24"/>
          <w:lang w:eastAsia="lt-LT"/>
        </w:rPr>
        <w:t xml:space="preserve"> Viešųjų pirkimų įstatymo 22 str. 3 d</w:t>
      </w:r>
      <w:r w:rsidR="00E5017B" w:rsidRPr="00B10D57">
        <w:rPr>
          <w:color w:val="000000"/>
          <w:szCs w:val="24"/>
          <w:lang w:eastAsia="lt-LT"/>
        </w:rPr>
        <w:t>.</w:t>
      </w:r>
      <w:r w:rsidRPr="00B10D57">
        <w:rPr>
          <w:color w:val="000000"/>
          <w:szCs w:val="24"/>
          <w:lang w:eastAsia="lt-LT"/>
        </w:rPr>
        <w:t xml:space="preserve"> Tiekėjui nepateikus sąskaitos faktūros per „E. sąskaita“, Pirkėjas turi teisę nevykdyti mokėjimo. </w:t>
      </w:r>
      <w:r w:rsidRPr="00B10D57">
        <w:rPr>
          <w:color w:val="000000"/>
          <w:szCs w:val="24"/>
        </w:rPr>
        <w:t xml:space="preserve">PVM sąskaitoje-faktūroje turi būti nurodyta pristatytų Prekių pavadinimai, kiekiai, </w:t>
      </w:r>
      <w:r w:rsidR="00684031" w:rsidRPr="00B10D57">
        <w:rPr>
          <w:color w:val="000000"/>
          <w:szCs w:val="24"/>
        </w:rPr>
        <w:t>įkainiai</w:t>
      </w:r>
      <w:r w:rsidRPr="00B10D57">
        <w:rPr>
          <w:color w:val="000000"/>
          <w:szCs w:val="24"/>
        </w:rPr>
        <w:t xml:space="preserve">, Sutarties data ir numeris; </w:t>
      </w:r>
    </w:p>
    <w:p w14:paraId="6E662EF6" w14:textId="48D147D2" w:rsidR="00AA58FA" w:rsidRPr="00B10D57" w:rsidRDefault="00AA58FA" w:rsidP="00AA58FA">
      <w:pPr>
        <w:jc w:val="both"/>
        <w:rPr>
          <w:color w:val="000000"/>
          <w:szCs w:val="24"/>
        </w:rPr>
      </w:pPr>
      <w:r w:rsidRPr="00B10D57">
        <w:rPr>
          <w:color w:val="000000"/>
          <w:szCs w:val="24"/>
        </w:rPr>
        <w:t>3.1.</w:t>
      </w:r>
      <w:r w:rsidR="008A7EB2">
        <w:rPr>
          <w:color w:val="000000"/>
          <w:szCs w:val="24"/>
        </w:rPr>
        <w:t>4</w:t>
      </w:r>
      <w:r w:rsidRPr="00B10D57">
        <w:rPr>
          <w:color w:val="000000"/>
          <w:szCs w:val="24"/>
        </w:rPr>
        <w:t xml:space="preserve">. Pirkėjui pareikalavus, sumokėti </w:t>
      </w:r>
      <w:r w:rsidR="002D2E29" w:rsidRPr="00B10D57">
        <w:rPr>
          <w:color w:val="000000"/>
          <w:szCs w:val="24"/>
        </w:rPr>
        <w:t>0,03 (trijų</w:t>
      </w:r>
      <w:r w:rsidR="009C6C3B">
        <w:rPr>
          <w:color w:val="000000"/>
          <w:szCs w:val="24"/>
        </w:rPr>
        <w:t xml:space="preserve"> šimtųjų</w:t>
      </w:r>
      <w:r w:rsidR="002566B2" w:rsidRPr="00B10D57">
        <w:rPr>
          <w:color w:val="000000"/>
          <w:szCs w:val="24"/>
        </w:rPr>
        <w:t xml:space="preserve">) </w:t>
      </w:r>
      <w:r w:rsidRPr="00B10D57">
        <w:rPr>
          <w:color w:val="000000"/>
          <w:szCs w:val="24"/>
        </w:rPr>
        <w:t xml:space="preserve">procento dydžio delspinigius nuo laiku nepristatytų Prekių kainos </w:t>
      </w:r>
      <w:r w:rsidR="004935AB" w:rsidRPr="00B10D57">
        <w:rPr>
          <w:color w:val="000000"/>
          <w:szCs w:val="24"/>
        </w:rPr>
        <w:t xml:space="preserve">be PVM </w:t>
      </w:r>
      <w:r w:rsidRPr="00B10D57">
        <w:rPr>
          <w:color w:val="000000"/>
          <w:szCs w:val="24"/>
        </w:rPr>
        <w:t xml:space="preserve">už kiekvieną uždelstą kalendorinę dieną, kai vėluojama Sutarties 3.1.1 papunktyje nustatytais terminais pristatyti Prekes. </w:t>
      </w:r>
      <w:r w:rsidRPr="00B10D57">
        <w:rPr>
          <w:szCs w:val="24"/>
        </w:rPr>
        <w:t>Delspinigių sumokėjimas neatleidžia Šalių nuo pareigos vykdyti šioje Sutartyje prisiimtus įsipareigojimus</w:t>
      </w:r>
      <w:r w:rsidRPr="00B10D57">
        <w:rPr>
          <w:color w:val="000000"/>
          <w:szCs w:val="24"/>
        </w:rPr>
        <w:t>;</w:t>
      </w:r>
    </w:p>
    <w:p w14:paraId="612491C5" w14:textId="1DE804A6" w:rsidR="00AA58FA" w:rsidRPr="00B10D57" w:rsidRDefault="00AA58FA" w:rsidP="00AA58FA">
      <w:pPr>
        <w:jc w:val="both"/>
        <w:rPr>
          <w:color w:val="000000"/>
          <w:szCs w:val="24"/>
        </w:rPr>
      </w:pPr>
      <w:r w:rsidRPr="00B10D57">
        <w:rPr>
          <w:color w:val="000000"/>
          <w:szCs w:val="24"/>
        </w:rPr>
        <w:t>3.1.</w:t>
      </w:r>
      <w:r w:rsidR="008A7EB2">
        <w:rPr>
          <w:color w:val="000000"/>
          <w:szCs w:val="24"/>
        </w:rPr>
        <w:t>5</w:t>
      </w:r>
      <w:r w:rsidRPr="00B10D57">
        <w:rPr>
          <w:color w:val="000000"/>
          <w:szCs w:val="24"/>
        </w:rPr>
        <w:t>. Gavus Pirkėjo surašy</w:t>
      </w:r>
      <w:r w:rsidR="002D2E29" w:rsidRPr="00B10D57">
        <w:rPr>
          <w:color w:val="000000"/>
          <w:szCs w:val="24"/>
        </w:rPr>
        <w:t>tą Prekių defektinį aktą, per 5 (penkias</w:t>
      </w:r>
      <w:r w:rsidRPr="00B10D57">
        <w:rPr>
          <w:color w:val="000000"/>
          <w:szCs w:val="24"/>
        </w:rPr>
        <w:t xml:space="preserve">) </w:t>
      </w:r>
      <w:r w:rsidRPr="00B10D57">
        <w:rPr>
          <w:iCs/>
          <w:color w:val="000000"/>
          <w:szCs w:val="24"/>
        </w:rPr>
        <w:t>darbo</w:t>
      </w:r>
      <w:r w:rsidRPr="00B10D57">
        <w:rPr>
          <w:color w:val="000000"/>
          <w:szCs w:val="24"/>
        </w:rPr>
        <w:t xml:space="preserve"> dienas </w:t>
      </w:r>
      <w:proofErr w:type="spellStart"/>
      <w:r w:rsidRPr="00B10D57">
        <w:rPr>
          <w:color w:val="000000"/>
          <w:szCs w:val="24"/>
        </w:rPr>
        <w:t>defektuotas</w:t>
      </w:r>
      <w:proofErr w:type="spellEnd"/>
      <w:r w:rsidRPr="00B10D57">
        <w:rPr>
          <w:color w:val="000000"/>
          <w:szCs w:val="24"/>
        </w:rPr>
        <w:t xml:space="preserve"> ar su trūkumais Prekes pakeisti kokybiškomis tos pačios rūšies Prekėmis ir savo lėšomis pristatyti Pirkėjui, o jei tokių Tiekėjo sandėlyje nėra – priimti grąžinamas </w:t>
      </w:r>
      <w:proofErr w:type="spellStart"/>
      <w:r w:rsidRPr="00B10D57">
        <w:rPr>
          <w:color w:val="000000"/>
          <w:szCs w:val="24"/>
        </w:rPr>
        <w:t>defektuotas</w:t>
      </w:r>
      <w:proofErr w:type="spellEnd"/>
      <w:r w:rsidRPr="00B10D57">
        <w:rPr>
          <w:color w:val="000000"/>
          <w:szCs w:val="24"/>
        </w:rPr>
        <w:t xml:space="preserve"> Prekes </w:t>
      </w:r>
      <w:r w:rsidR="00942AA0">
        <w:rPr>
          <w:color w:val="000000"/>
          <w:szCs w:val="24"/>
        </w:rPr>
        <w:t>tomis pačiomis kainomis</w:t>
      </w:r>
      <w:r w:rsidRPr="00B10D57">
        <w:rPr>
          <w:color w:val="000000"/>
          <w:szCs w:val="24"/>
        </w:rPr>
        <w:t>, kuri</w:t>
      </w:r>
      <w:r w:rsidR="009D022D">
        <w:rPr>
          <w:color w:val="000000"/>
          <w:szCs w:val="24"/>
        </w:rPr>
        <w:t>omis</w:t>
      </w:r>
      <w:r w:rsidRPr="00B10D57">
        <w:rPr>
          <w:color w:val="000000"/>
          <w:szCs w:val="24"/>
        </w:rPr>
        <w:t xml:space="preserve"> jos buvo pirktos, </w:t>
      </w:r>
      <w:r w:rsidR="00645E40" w:rsidRPr="00B10D57">
        <w:rPr>
          <w:color w:val="000000"/>
          <w:szCs w:val="24"/>
        </w:rPr>
        <w:t xml:space="preserve">ir grąžinti pirkėjui už prekes sumokėtą kainą </w:t>
      </w:r>
      <w:r w:rsidRPr="00B10D57">
        <w:rPr>
          <w:color w:val="000000"/>
          <w:szCs w:val="24"/>
        </w:rPr>
        <w:t>arba sutaisyti atsiradusius gedimus;</w:t>
      </w:r>
    </w:p>
    <w:p w14:paraId="52F91CE4" w14:textId="4EFF092D" w:rsidR="00AA58FA" w:rsidRPr="00B10D57" w:rsidRDefault="00AA58FA" w:rsidP="00AA58FA">
      <w:pPr>
        <w:jc w:val="both"/>
        <w:rPr>
          <w:color w:val="000000"/>
          <w:szCs w:val="24"/>
        </w:rPr>
      </w:pPr>
      <w:r w:rsidRPr="00B10D57">
        <w:rPr>
          <w:color w:val="000000"/>
          <w:szCs w:val="24"/>
        </w:rPr>
        <w:t>3.1.</w:t>
      </w:r>
      <w:r w:rsidR="008A7EB2">
        <w:rPr>
          <w:color w:val="000000"/>
          <w:szCs w:val="24"/>
        </w:rPr>
        <w:t>6</w:t>
      </w:r>
      <w:r w:rsidR="002D2E29" w:rsidRPr="00B10D57">
        <w:rPr>
          <w:color w:val="000000"/>
          <w:szCs w:val="24"/>
        </w:rPr>
        <w:t>. Per 5 (penkias</w:t>
      </w:r>
      <w:r w:rsidRPr="00B10D57">
        <w:rPr>
          <w:color w:val="000000"/>
          <w:szCs w:val="24"/>
        </w:rPr>
        <w:t xml:space="preserve">) </w:t>
      </w:r>
      <w:r w:rsidRPr="00B10D57">
        <w:rPr>
          <w:iCs/>
          <w:color w:val="000000"/>
          <w:szCs w:val="24"/>
        </w:rPr>
        <w:t>darbo</w:t>
      </w:r>
      <w:r w:rsidRPr="00B10D57">
        <w:rPr>
          <w:color w:val="000000"/>
          <w:szCs w:val="24"/>
        </w:rPr>
        <w:t xml:space="preserve"> dienas pristatyti trūkstamas Prekes, kai paaiškėja, kad perduotas Prekių kiekis yra mažesnis nei numatyta Sutarties 1 priede;</w:t>
      </w:r>
    </w:p>
    <w:p w14:paraId="39D62701" w14:textId="61BEFF6F" w:rsidR="00AA58FA" w:rsidRPr="00B10D57" w:rsidRDefault="00AA58FA" w:rsidP="00AA58FA">
      <w:pPr>
        <w:jc w:val="both"/>
        <w:rPr>
          <w:szCs w:val="24"/>
        </w:rPr>
      </w:pPr>
      <w:r w:rsidRPr="00B10D57">
        <w:rPr>
          <w:color w:val="000000"/>
          <w:szCs w:val="24"/>
        </w:rPr>
        <w:t>3.1.</w:t>
      </w:r>
      <w:r w:rsidR="008A7EB2">
        <w:rPr>
          <w:color w:val="000000"/>
          <w:szCs w:val="24"/>
        </w:rPr>
        <w:t>7</w:t>
      </w:r>
      <w:r w:rsidRPr="00B10D57">
        <w:rPr>
          <w:color w:val="000000"/>
          <w:szCs w:val="24"/>
        </w:rPr>
        <w:t xml:space="preserve">. Atlyginti Pirkėjo patirtus </w:t>
      </w:r>
      <w:r w:rsidRPr="00B10D57">
        <w:rPr>
          <w:szCs w:val="24"/>
        </w:rPr>
        <w:t xml:space="preserve">nuostolius </w:t>
      </w:r>
      <w:r w:rsidRPr="00B10D57">
        <w:rPr>
          <w:color w:val="000000"/>
          <w:szCs w:val="24"/>
        </w:rPr>
        <w:t xml:space="preserve">per </w:t>
      </w:r>
      <w:r w:rsidR="002D2E29" w:rsidRPr="00B10D57">
        <w:rPr>
          <w:color w:val="000000"/>
          <w:szCs w:val="24"/>
        </w:rPr>
        <w:t xml:space="preserve">10 (dešimt) </w:t>
      </w:r>
      <w:r w:rsidR="00017103" w:rsidRPr="00B10D57">
        <w:rPr>
          <w:iCs/>
          <w:color w:val="000000"/>
          <w:szCs w:val="24"/>
        </w:rPr>
        <w:t>kalendorinių</w:t>
      </w:r>
      <w:r w:rsidR="00017103" w:rsidRPr="00B10D57">
        <w:rPr>
          <w:color w:val="000000"/>
          <w:szCs w:val="24"/>
        </w:rPr>
        <w:t xml:space="preserve"> </w:t>
      </w:r>
      <w:r w:rsidRPr="00B10D57">
        <w:rPr>
          <w:color w:val="000000"/>
          <w:szCs w:val="24"/>
        </w:rPr>
        <w:t>dienų</w:t>
      </w:r>
      <w:r w:rsidRPr="00B10D57">
        <w:rPr>
          <w:szCs w:val="24"/>
        </w:rPr>
        <w:t>, jei Tiekėjas ar jo darbuotojai nesilaikytų įstatymų, teisės aktų reikalavimų ir dėl to būtų pateikti kokie nors reikalavimai ar pradėti procesiniai veiksmai Pirkėjui, jeigu trečiųjų šalių reikalavimai Pirkėjui susiję su intelektinės nuosavybės teisių pažeidimais arba jeigu Pirkėjo nuostoliai atsiranda dėl Tiekėjo kaltės, jam nevykdant arba netinkamai vykdant Sutartį;</w:t>
      </w:r>
    </w:p>
    <w:p w14:paraId="67A31279" w14:textId="5A10C168" w:rsidR="00AA58FA" w:rsidRPr="00B10D57" w:rsidRDefault="00AA58FA" w:rsidP="00AA58FA">
      <w:pPr>
        <w:jc w:val="both"/>
        <w:rPr>
          <w:szCs w:val="24"/>
        </w:rPr>
      </w:pPr>
      <w:r w:rsidRPr="00B10D57">
        <w:rPr>
          <w:color w:val="000000"/>
          <w:szCs w:val="24"/>
        </w:rPr>
        <w:t>3.1.</w:t>
      </w:r>
      <w:r w:rsidR="008A7EB2">
        <w:rPr>
          <w:color w:val="000000"/>
          <w:szCs w:val="24"/>
        </w:rPr>
        <w:t>8</w:t>
      </w:r>
      <w:r w:rsidRPr="00B10D57">
        <w:rPr>
          <w:color w:val="000000"/>
          <w:szCs w:val="24"/>
        </w:rPr>
        <w:t>.</w:t>
      </w:r>
      <w:r w:rsidRPr="00B10D57">
        <w:rPr>
          <w:szCs w:val="24"/>
        </w:rPr>
        <w:t xml:space="preserve"> Jeigu Tiekėjo kvalifikacija dėl teisės verstis atitinkama veikla nebuvo tikrinama arba tikrinama ne visa apimtimi, </w:t>
      </w:r>
      <w:r w:rsidR="00FD3254" w:rsidRPr="00B10D57">
        <w:rPr>
          <w:szCs w:val="24"/>
        </w:rPr>
        <w:t xml:space="preserve">tačiau norminiai teisės aktai numato tam tikrus reikalavimus dėl teisės verstis veikla, </w:t>
      </w:r>
      <w:r w:rsidRPr="00B10D57">
        <w:rPr>
          <w:szCs w:val="24"/>
        </w:rPr>
        <w:t>Tiekėjas įsipareigoja užtikrinti, kad Sutartį vykdys tik tokią teisę turintys asmenys;</w:t>
      </w:r>
    </w:p>
    <w:p w14:paraId="7608A63D" w14:textId="45465704" w:rsidR="00AA58FA" w:rsidRPr="00B10D57" w:rsidRDefault="00AA58FA" w:rsidP="00AA58FA">
      <w:pPr>
        <w:jc w:val="both"/>
        <w:rPr>
          <w:szCs w:val="24"/>
        </w:rPr>
      </w:pPr>
      <w:r w:rsidRPr="00B10D57">
        <w:rPr>
          <w:color w:val="000000"/>
          <w:szCs w:val="24"/>
        </w:rPr>
        <w:t>3.1.</w:t>
      </w:r>
      <w:r w:rsidR="008A7EB2">
        <w:rPr>
          <w:color w:val="000000"/>
          <w:szCs w:val="24"/>
        </w:rPr>
        <w:t>9</w:t>
      </w:r>
      <w:r w:rsidRPr="00B10D57">
        <w:rPr>
          <w:color w:val="000000"/>
          <w:szCs w:val="24"/>
        </w:rPr>
        <w:t>. Tiekėjas turi teisę</w:t>
      </w:r>
      <w:r w:rsidRPr="00B10D57">
        <w:rPr>
          <w:szCs w:val="24"/>
        </w:rPr>
        <w:t xml:space="preserve"> prieštarauti nepagristiems mokėjimams subtiekėjams, jei Pirkėjas naudojasi Sutarties 3.2.7 papunktyje įtvirtinta tiesioginio atsiskaitymo su subtiekėjais galimybe;</w:t>
      </w:r>
    </w:p>
    <w:p w14:paraId="3819C041" w14:textId="77777777" w:rsidR="00AA58FA" w:rsidRPr="00B10D57" w:rsidRDefault="00AA58FA" w:rsidP="00AA58FA">
      <w:pPr>
        <w:jc w:val="both"/>
        <w:rPr>
          <w:szCs w:val="24"/>
        </w:rPr>
      </w:pPr>
    </w:p>
    <w:p w14:paraId="4EF14EE9" w14:textId="77777777" w:rsidR="00AA58FA" w:rsidRPr="00B10D57" w:rsidRDefault="00AA58FA" w:rsidP="00AA58FA">
      <w:pPr>
        <w:jc w:val="both"/>
        <w:rPr>
          <w:b/>
          <w:color w:val="000000"/>
          <w:szCs w:val="24"/>
        </w:rPr>
      </w:pPr>
      <w:r w:rsidRPr="00B10D57">
        <w:rPr>
          <w:b/>
          <w:color w:val="000000"/>
          <w:szCs w:val="24"/>
        </w:rPr>
        <w:t>3.2. Pirkėjo įsipareigojimai ir teisės:</w:t>
      </w:r>
    </w:p>
    <w:p w14:paraId="1A6D1D8F" w14:textId="4F70E397" w:rsidR="00AA58FA" w:rsidRPr="00B10D57" w:rsidRDefault="00AA58FA" w:rsidP="00AA58FA">
      <w:pPr>
        <w:jc w:val="both"/>
        <w:rPr>
          <w:color w:val="000000"/>
          <w:szCs w:val="24"/>
        </w:rPr>
      </w:pPr>
      <w:r w:rsidRPr="00B10D57">
        <w:rPr>
          <w:color w:val="000000"/>
          <w:szCs w:val="24"/>
        </w:rPr>
        <w:t xml:space="preserve">3.2.1. Priimti užsakytas Prekes, prieš pasirašant Prekių perdavimo–priėmimo aktą jas patikrinti, bei per Sutarties 2.6 papunktyje nustatytą terminą apmokėti Tiekėjui už pristatytas kokybiškas Prekes, atitinkančias Sutarties 1 priede bei </w:t>
      </w:r>
      <w:r w:rsidRPr="00B10D57">
        <w:rPr>
          <w:szCs w:val="24"/>
        </w:rPr>
        <w:t>tokios rūšies ir tokio naudojimo laiko Prekėms įprastai keliamus reikalavimus,</w:t>
      </w:r>
      <w:r w:rsidRPr="00B10D57">
        <w:rPr>
          <w:color w:val="000000"/>
          <w:szCs w:val="24"/>
        </w:rPr>
        <w:t xml:space="preserve"> Sutarties 2.2 </w:t>
      </w:r>
      <w:r w:rsidRPr="006E5891">
        <w:rPr>
          <w:szCs w:val="24"/>
        </w:rPr>
        <w:t>papunktyje nurodyt</w:t>
      </w:r>
      <w:r w:rsidR="006511AA" w:rsidRPr="006E5891">
        <w:rPr>
          <w:szCs w:val="24"/>
        </w:rPr>
        <w:t>a</w:t>
      </w:r>
      <w:r w:rsidR="007458FE" w:rsidRPr="006E5891">
        <w:rPr>
          <w:szCs w:val="24"/>
        </w:rPr>
        <w:t xml:space="preserve"> </w:t>
      </w:r>
      <w:r w:rsidR="000C6C26" w:rsidRPr="006E5891">
        <w:rPr>
          <w:szCs w:val="24"/>
        </w:rPr>
        <w:t>P</w:t>
      </w:r>
      <w:r w:rsidR="007458FE" w:rsidRPr="006E5891">
        <w:rPr>
          <w:szCs w:val="24"/>
        </w:rPr>
        <w:t xml:space="preserve">rekių kaina </w:t>
      </w:r>
      <w:r w:rsidR="006511AA" w:rsidRPr="006E5891">
        <w:rPr>
          <w:szCs w:val="24"/>
        </w:rPr>
        <w:t xml:space="preserve"> </w:t>
      </w:r>
      <w:r w:rsidR="000C6C26" w:rsidRPr="006E5891">
        <w:rPr>
          <w:szCs w:val="24"/>
        </w:rPr>
        <w:t>p</w:t>
      </w:r>
      <w:r w:rsidRPr="006E5891">
        <w:rPr>
          <w:szCs w:val="24"/>
        </w:rPr>
        <w:t xml:space="preserve">agal </w:t>
      </w:r>
      <w:r w:rsidRPr="00B10D57">
        <w:rPr>
          <w:color w:val="000000"/>
          <w:szCs w:val="24"/>
        </w:rPr>
        <w:t>pateiktą PVM sąskaitą-faktūrą, pervedant pinigus į Tiekėjo Šalių rekvizituose (Sutarties 1</w:t>
      </w:r>
      <w:r w:rsidR="002F13E7" w:rsidRPr="00B10D57">
        <w:rPr>
          <w:color w:val="000000"/>
          <w:szCs w:val="24"/>
        </w:rPr>
        <w:t>2</w:t>
      </w:r>
      <w:r w:rsidRPr="00B10D57">
        <w:rPr>
          <w:color w:val="000000"/>
          <w:szCs w:val="24"/>
        </w:rPr>
        <w:t xml:space="preserve"> dalis) nurodytą sąskaitą; </w:t>
      </w:r>
    </w:p>
    <w:p w14:paraId="6713B36A" w14:textId="0DDD2A2C" w:rsidR="00AA58FA" w:rsidRPr="00B10D57" w:rsidRDefault="00AA58FA" w:rsidP="00AA58FA">
      <w:pPr>
        <w:jc w:val="both"/>
        <w:rPr>
          <w:color w:val="000000"/>
          <w:szCs w:val="24"/>
          <w:lang w:eastAsia="lt-LT"/>
        </w:rPr>
      </w:pPr>
      <w:r w:rsidRPr="00B10D57">
        <w:rPr>
          <w:color w:val="000000"/>
          <w:szCs w:val="24"/>
        </w:rPr>
        <w:t xml:space="preserve">3.2.2. </w:t>
      </w:r>
      <w:r w:rsidRPr="00B10D57">
        <w:rPr>
          <w:szCs w:val="24"/>
        </w:rPr>
        <w:t xml:space="preserve">Ne vėliau kaip per </w:t>
      </w:r>
      <w:r w:rsidR="002D2E29" w:rsidRPr="00B10D57">
        <w:rPr>
          <w:szCs w:val="24"/>
        </w:rPr>
        <w:t xml:space="preserve">2 (dvi) </w:t>
      </w:r>
      <w:r w:rsidRPr="00B10D57">
        <w:rPr>
          <w:iCs/>
          <w:szCs w:val="24"/>
        </w:rPr>
        <w:t>darbo</w:t>
      </w:r>
      <w:r w:rsidRPr="00B10D57">
        <w:rPr>
          <w:szCs w:val="24"/>
        </w:rPr>
        <w:t xml:space="preserve"> dienas pasirašyti Prekių perdavimo–priėmimo aktą arba atmesti Tiekėjo prašymą pasirašyti Prekių perdavimo–priėmimo aktą, nurodydamas priimto sprendimo motyvus bei priemones, kurių Tiekėjas privalo imtis, kad Prekių perdavimo–priėmimo aktas būtų pasirašytas. Prekių perdavimo–priėmimo aktas pasirašomas 2 (dviem) vienodą teisinę galią turinčiais egzemplioriais;</w:t>
      </w:r>
    </w:p>
    <w:p w14:paraId="79D6D9BF" w14:textId="00C939B3" w:rsidR="00AA58FA" w:rsidRPr="00B10D57" w:rsidRDefault="00AA58FA" w:rsidP="00AA58FA">
      <w:pPr>
        <w:jc w:val="both"/>
        <w:rPr>
          <w:color w:val="000000"/>
          <w:szCs w:val="24"/>
        </w:rPr>
      </w:pPr>
      <w:r w:rsidRPr="00B10D57">
        <w:rPr>
          <w:color w:val="000000"/>
          <w:szCs w:val="24"/>
        </w:rPr>
        <w:t xml:space="preserve">3.2.3. Jei gavus Prekes paaiškėja, kad gautos Prekės neatitinka Prekių gamintojo kokybės standartų, nustatomi kitokie defektai, trūkumai ar gedimai arba Prekės neatitinka Sutarties 1 priede pateiktai techninei specifikacijai, per </w:t>
      </w:r>
      <w:r w:rsidR="002D2E29" w:rsidRPr="00B10D57">
        <w:rPr>
          <w:color w:val="000000"/>
          <w:szCs w:val="24"/>
        </w:rPr>
        <w:t xml:space="preserve">5 (penkias) </w:t>
      </w:r>
      <w:r w:rsidR="002D2E29" w:rsidRPr="00B10D57">
        <w:rPr>
          <w:iCs/>
          <w:color w:val="000000"/>
          <w:szCs w:val="24"/>
        </w:rPr>
        <w:t>darbo</w:t>
      </w:r>
      <w:r w:rsidR="002D2E29" w:rsidRPr="00B10D57">
        <w:rPr>
          <w:color w:val="000000"/>
          <w:szCs w:val="24"/>
        </w:rPr>
        <w:t xml:space="preserve"> </w:t>
      </w:r>
      <w:r w:rsidRPr="00B10D57">
        <w:rPr>
          <w:color w:val="000000"/>
          <w:szCs w:val="24"/>
        </w:rPr>
        <w:t xml:space="preserve">dienas nuo trūkumų nustatymo dienos surašyti Prekių defektinį aktą ir išsiųsti jį pasirašyti Tiekėjui. Negavus Tiekėjo pasirašyto Prekių defektinio akto per </w:t>
      </w:r>
      <w:r w:rsidR="002D2E29" w:rsidRPr="00B10D57">
        <w:rPr>
          <w:color w:val="000000"/>
          <w:szCs w:val="24"/>
        </w:rPr>
        <w:t xml:space="preserve">5 (penkias) </w:t>
      </w:r>
      <w:r w:rsidR="002D2E29" w:rsidRPr="00B10D57">
        <w:rPr>
          <w:iCs/>
          <w:color w:val="000000"/>
          <w:szCs w:val="24"/>
        </w:rPr>
        <w:t>darbo</w:t>
      </w:r>
      <w:r w:rsidR="002D2E29" w:rsidRPr="00B10D57">
        <w:rPr>
          <w:color w:val="000000"/>
          <w:szCs w:val="24"/>
        </w:rPr>
        <w:t xml:space="preserve"> </w:t>
      </w:r>
      <w:r w:rsidRPr="00B10D57">
        <w:rPr>
          <w:color w:val="000000"/>
          <w:szCs w:val="24"/>
        </w:rPr>
        <w:t xml:space="preserve">dienas arba Tiekėjui atsisakius jį pasirašyti, laikoma, kad Tiekėjas nevykdo savo sutartinių įsipareigojimų. </w:t>
      </w:r>
    </w:p>
    <w:p w14:paraId="426C7856" w14:textId="31B2C404" w:rsidR="00AA58FA" w:rsidRPr="00B10D57" w:rsidRDefault="00AA58FA" w:rsidP="00AA58FA">
      <w:pPr>
        <w:jc w:val="both"/>
        <w:rPr>
          <w:color w:val="000000"/>
          <w:szCs w:val="24"/>
        </w:rPr>
      </w:pPr>
      <w:r w:rsidRPr="00B10D57">
        <w:rPr>
          <w:color w:val="000000"/>
          <w:szCs w:val="24"/>
        </w:rPr>
        <w:t xml:space="preserve">3.2.4. Tiekėjui pareikalavus, sumokėti </w:t>
      </w:r>
      <w:r w:rsidR="002D2E29" w:rsidRPr="00B10D57">
        <w:rPr>
          <w:color w:val="000000"/>
          <w:szCs w:val="24"/>
        </w:rPr>
        <w:t>0,03 (trijų</w:t>
      </w:r>
      <w:r w:rsidR="009C6C3B">
        <w:rPr>
          <w:color w:val="000000"/>
          <w:szCs w:val="24"/>
        </w:rPr>
        <w:t xml:space="preserve"> šimtųjų</w:t>
      </w:r>
      <w:r w:rsidR="002D2E29" w:rsidRPr="00B10D57">
        <w:rPr>
          <w:color w:val="000000"/>
          <w:szCs w:val="24"/>
        </w:rPr>
        <w:t xml:space="preserve">) </w:t>
      </w:r>
      <w:r w:rsidRPr="00B10D57">
        <w:rPr>
          <w:color w:val="000000"/>
          <w:szCs w:val="24"/>
        </w:rPr>
        <w:t xml:space="preserve">procento dydžio delspinigius nuo neapmokėtų Prekių kainos </w:t>
      </w:r>
      <w:r w:rsidR="004935AB" w:rsidRPr="00B10D57">
        <w:rPr>
          <w:color w:val="000000"/>
          <w:szCs w:val="24"/>
        </w:rPr>
        <w:t xml:space="preserve">be PVM </w:t>
      </w:r>
      <w:r w:rsidRPr="00B10D57">
        <w:rPr>
          <w:color w:val="000000"/>
          <w:szCs w:val="24"/>
        </w:rPr>
        <w:t xml:space="preserve">už kiekvieną uždelstą kalendorinę dieną, kai už gautas Prekes </w:t>
      </w:r>
      <w:r w:rsidRPr="00B10D57">
        <w:rPr>
          <w:color w:val="000000"/>
          <w:szCs w:val="24"/>
        </w:rPr>
        <w:lastRenderedPageBreak/>
        <w:t xml:space="preserve">nesumokama Sutarties 2.6 papunktyje numatyta tvarka. </w:t>
      </w:r>
      <w:r w:rsidRPr="00B10D57">
        <w:rPr>
          <w:szCs w:val="24"/>
        </w:rPr>
        <w:t>Delspinigių sumokėjimas neatleidžia Šalių nuo pareigos vykdyti šioje Sutartyje prisiimtus įsipareigojimus</w:t>
      </w:r>
      <w:r w:rsidRPr="00B10D57">
        <w:rPr>
          <w:color w:val="000000"/>
          <w:szCs w:val="24"/>
        </w:rPr>
        <w:t>;</w:t>
      </w:r>
    </w:p>
    <w:p w14:paraId="56515023" w14:textId="77777777" w:rsidR="00AA58FA" w:rsidRPr="00B10D57" w:rsidRDefault="00AA58FA" w:rsidP="00AA58FA">
      <w:pPr>
        <w:jc w:val="both"/>
        <w:rPr>
          <w:szCs w:val="24"/>
        </w:rPr>
      </w:pPr>
      <w:r w:rsidRPr="00B10D57">
        <w:rPr>
          <w:color w:val="000000"/>
          <w:szCs w:val="24"/>
        </w:rPr>
        <w:t xml:space="preserve">3.2.5. </w:t>
      </w:r>
      <w:r w:rsidRPr="00B10D57">
        <w:rPr>
          <w:szCs w:val="24"/>
        </w:rPr>
        <w:t>Suteikti informaciją ir /ar dokumentus, būtinus Sutarčiai vykdyti;</w:t>
      </w:r>
    </w:p>
    <w:p w14:paraId="087C20D7" w14:textId="360B6785" w:rsidR="00AA58FA" w:rsidRPr="00B10D57" w:rsidRDefault="00AA58FA" w:rsidP="00AA58FA">
      <w:pPr>
        <w:ind w:right="-2"/>
        <w:jc w:val="both"/>
        <w:rPr>
          <w:noProof/>
          <w:szCs w:val="24"/>
        </w:rPr>
      </w:pPr>
      <w:r w:rsidRPr="00B10D57">
        <w:rPr>
          <w:szCs w:val="24"/>
        </w:rPr>
        <w:t xml:space="preserve">3.2.6. </w:t>
      </w:r>
      <w:r w:rsidRPr="00B10D57">
        <w:rPr>
          <w:noProof/>
          <w:szCs w:val="24"/>
        </w:rPr>
        <w:t xml:space="preserve">Ne vėliau kaip per 3 (tris) darbo dienas nuo Sutarties įsigaliojimo ir/ar Sutarties </w:t>
      </w:r>
      <w:r w:rsidR="003D7926">
        <w:rPr>
          <w:noProof/>
          <w:szCs w:val="24"/>
        </w:rPr>
        <w:t>7</w:t>
      </w:r>
      <w:r w:rsidRPr="00B10D57">
        <w:rPr>
          <w:noProof/>
          <w:szCs w:val="24"/>
        </w:rPr>
        <w:t>.1.1 papunktyje nurodytos informacijos gavimo raštu, informuoti subtiekėjus apie tiesioginio atsiskaitymo galimybę, prašant subtiekėjų, norinčių pasinaudoti tokia galimybe, raštu pateikti prašymą Pirkėjui per 3 (tris) darbo dienas;</w:t>
      </w:r>
    </w:p>
    <w:p w14:paraId="1D048E95" w14:textId="77777777" w:rsidR="00AA58FA" w:rsidRPr="00B10D57" w:rsidRDefault="00AA58FA" w:rsidP="00AA58FA">
      <w:pPr>
        <w:jc w:val="both"/>
        <w:rPr>
          <w:szCs w:val="24"/>
        </w:rPr>
      </w:pPr>
      <w:r w:rsidRPr="00B10D57">
        <w:rPr>
          <w:color w:val="000000"/>
          <w:szCs w:val="24"/>
        </w:rPr>
        <w:t>3.2.7.</w:t>
      </w:r>
      <w:r w:rsidRPr="00B10D57">
        <w:rPr>
          <w:szCs w:val="24"/>
        </w:rPr>
        <w:t xml:space="preserve"> Pirkėjas turi teisę tiesiogiai atsiskaityti su subtiekėjais. Tokio atsiskaitymo tvarka nustatoma trišalėje sutartyje, kurią sudaro Pirkėjas, Tiekėjas ir jo subtiekėjas;</w:t>
      </w:r>
    </w:p>
    <w:p w14:paraId="000BE5A0" w14:textId="77777777" w:rsidR="00AA58FA" w:rsidRPr="003C7307" w:rsidRDefault="00AA58FA" w:rsidP="00AA58FA">
      <w:pPr>
        <w:pStyle w:val="Tekstoblokas"/>
        <w:tabs>
          <w:tab w:val="clear" w:pos="1080"/>
        </w:tabs>
        <w:spacing w:after="0"/>
        <w:ind w:left="0" w:right="0" w:firstLine="0"/>
        <w:jc w:val="center"/>
        <w:rPr>
          <w:b/>
          <w:color w:val="000000"/>
          <w:szCs w:val="24"/>
        </w:rPr>
      </w:pPr>
    </w:p>
    <w:p w14:paraId="323C75ED" w14:textId="77777777" w:rsidR="00432F60" w:rsidRDefault="00432F60" w:rsidP="00432F60">
      <w:pPr>
        <w:ind w:left="360"/>
        <w:jc w:val="center"/>
        <w:rPr>
          <w:b/>
          <w:szCs w:val="24"/>
        </w:rPr>
      </w:pPr>
      <w:r>
        <w:rPr>
          <w:b/>
          <w:szCs w:val="24"/>
        </w:rPr>
        <w:t xml:space="preserve">4. ATSAKOMYBĖS PAGAL SUTARTĮ NETAIKYMAS ARBA ATLEIDIMAS NUO ATSAKOMYBĖS </w:t>
      </w:r>
    </w:p>
    <w:p w14:paraId="5484C9F5" w14:textId="77777777" w:rsidR="00432F60" w:rsidRPr="00A56005" w:rsidRDefault="00432F60" w:rsidP="00432F60">
      <w:pPr>
        <w:ind w:left="360"/>
        <w:jc w:val="center"/>
        <w:rPr>
          <w:b/>
          <w:szCs w:val="24"/>
        </w:rPr>
      </w:pPr>
    </w:p>
    <w:p w14:paraId="05449313" w14:textId="77777777" w:rsidR="00432F60" w:rsidRPr="00B10D57" w:rsidRDefault="00432F60" w:rsidP="00432F60">
      <w:pPr>
        <w:pStyle w:val="Body2"/>
        <w:spacing w:after="0"/>
        <w:rPr>
          <w:sz w:val="24"/>
          <w:szCs w:val="24"/>
        </w:rPr>
      </w:pPr>
      <w:r w:rsidRPr="00B10D57">
        <w:rPr>
          <w:sz w:val="24"/>
          <w:szCs w:val="24"/>
        </w:rPr>
        <w:t>4.1. Atsakomybė pagal Sutartį netaikoma, taip pat Šalys gali būti visiškai ar iš dalies atleistos nuo civilinės atsakomybės šiais pagrindais:</w:t>
      </w:r>
    </w:p>
    <w:p w14:paraId="32CAF5ED" w14:textId="77777777" w:rsidR="00432F60" w:rsidRPr="00B10D57" w:rsidRDefault="00432F60" w:rsidP="00432F60">
      <w:pPr>
        <w:pStyle w:val="Body2"/>
        <w:spacing w:after="0"/>
        <w:rPr>
          <w:sz w:val="24"/>
          <w:szCs w:val="24"/>
        </w:rPr>
      </w:pPr>
      <w:r w:rsidRPr="00B10D57">
        <w:rPr>
          <w:sz w:val="24"/>
          <w:szCs w:val="24"/>
        </w:rPr>
        <w:t>4.1.1. dėl nenugalimos jėgos (</w:t>
      </w:r>
      <w:r w:rsidRPr="00B10D57">
        <w:rPr>
          <w:rStyle w:val="Emfaz"/>
          <w:color w:val="2C2F34"/>
          <w:sz w:val="24"/>
          <w:szCs w:val="24"/>
          <w:bdr w:val="none" w:sz="0" w:space="0" w:color="auto" w:frame="1"/>
          <w:shd w:val="clear" w:color="auto" w:fill="FFFFFF"/>
        </w:rPr>
        <w:t>force majeure</w:t>
      </w:r>
      <w:r w:rsidRPr="00B10D57">
        <w:rPr>
          <w:sz w:val="24"/>
          <w:szCs w:val="24"/>
        </w:rPr>
        <w:t xml:space="preserve">) – taikomos </w:t>
      </w:r>
      <w:r w:rsidRPr="00B10D57">
        <w:rPr>
          <w:rFonts w:eastAsia="Arial Unicode MS"/>
          <w:sz w:val="24"/>
          <w:szCs w:val="24"/>
        </w:rPr>
        <w:t xml:space="preserve">Lietuvos Respublikos civilinio kodekso 6.212 straipsnio ir Lietuvos Respublikos Vyriausybės 1996 m. liepos 15 d. nutarimo Nr. 840 </w:t>
      </w:r>
      <w:r w:rsidRPr="00B10D57">
        <w:rPr>
          <w:rFonts w:eastAsia="Arial Unicode MS"/>
          <w:color w:val="auto"/>
          <w:sz w:val="24"/>
          <w:szCs w:val="24"/>
        </w:rPr>
        <w:t>„</w:t>
      </w:r>
      <w:hyperlink r:id="rId8" w:history="1">
        <w:r w:rsidRPr="00B10D57">
          <w:rPr>
            <w:rStyle w:val="Hipersaitas"/>
            <w:rFonts w:eastAsia="Arial Unicode MS"/>
            <w:color w:val="auto"/>
            <w:sz w:val="24"/>
            <w:szCs w:val="24"/>
            <w:u w:val="none"/>
          </w:rPr>
          <w:t>Dėl Atleidimo nuo atsakomybės esant nenugalimos jėgos (force majeure) aplinkybėms taisykl</w:t>
        </w:r>
      </w:hyperlink>
      <w:r w:rsidRPr="00B10D57">
        <w:rPr>
          <w:rFonts w:eastAsia="Arial Unicode MS"/>
          <w:color w:val="auto"/>
          <w:sz w:val="24"/>
          <w:szCs w:val="24"/>
        </w:rPr>
        <w:t>ių patvirtinimo</w:t>
      </w:r>
      <w:r w:rsidRPr="00B10D57">
        <w:rPr>
          <w:rFonts w:eastAsia="Arial Unicode MS"/>
          <w:sz w:val="24"/>
          <w:szCs w:val="24"/>
        </w:rPr>
        <w:t>“ patvirtintų taisyklių nuostatos. Jeigu Tiekėjo subtiekėjas susiduria su nenugalimos jėgos aplinkybėmis, remtis šia sąlyga Tiekėjas gali tik tokiu atveju, jei negali pasitelkti kito subtiekėjo nepatirdamas nepagrįstų išlaidų;</w:t>
      </w:r>
    </w:p>
    <w:p w14:paraId="2F495D84" w14:textId="77777777" w:rsidR="00432F60" w:rsidRPr="00B10D57" w:rsidRDefault="00432F60" w:rsidP="00432F60">
      <w:pPr>
        <w:pStyle w:val="Body2"/>
        <w:spacing w:after="0"/>
        <w:rPr>
          <w:sz w:val="24"/>
          <w:szCs w:val="24"/>
          <w:shd w:val="clear" w:color="auto" w:fill="FFFFFF"/>
        </w:rPr>
      </w:pPr>
      <w:r w:rsidRPr="00B10D57">
        <w:rPr>
          <w:sz w:val="24"/>
          <w:szCs w:val="24"/>
        </w:rPr>
        <w:t xml:space="preserve">4.1.2. dėl Europos Sąjungos valstybių veiksmų –  kai prievolę pagal Sutartį įvykdyti neįmanoma  dėl privalomų ir nenumatytų Europos Sąjungos valstybės institucijų veiksmų (aktų), kurių Šalys neturėjo teisės ginčyti ir šie veiksmai </w:t>
      </w:r>
      <w:r w:rsidRPr="00B10D57">
        <w:rPr>
          <w:sz w:val="24"/>
          <w:szCs w:val="24"/>
          <w:shd w:val="clear" w:color="auto" w:fill="FFFFFF"/>
        </w:rPr>
        <w:t>negalėjo būti iš anksto numatyti;</w:t>
      </w:r>
    </w:p>
    <w:p w14:paraId="2C955151" w14:textId="77777777" w:rsidR="00432F60" w:rsidRPr="00B10D57" w:rsidRDefault="00432F60" w:rsidP="00432F60">
      <w:pPr>
        <w:tabs>
          <w:tab w:val="left" w:pos="1134"/>
        </w:tabs>
        <w:jc w:val="both"/>
        <w:rPr>
          <w:szCs w:val="24"/>
          <w:shd w:val="clear" w:color="auto" w:fill="FFFFFF"/>
        </w:rPr>
      </w:pPr>
      <w:bookmarkStart w:id="3" w:name="_Hlk72768343"/>
      <w:r w:rsidRPr="00B10D57">
        <w:rPr>
          <w:szCs w:val="24"/>
          <w:shd w:val="clear" w:color="auto" w:fill="FFFFFF"/>
        </w:rPr>
        <w:t xml:space="preserve">4.1.3. jei po Sutarties pasirašymo atsiranda naujų aplinkybių, kurios nebuvo žinomos (apribojimas verslui, judėjimui tarp savivaldybių, prekių pristatymo vėlavimas sugriežtinto karantino laikotarpiu ir pan.), jei tai turi įtakos Prekių tiekimui ir Tiekėjas gali tai pagrįsti konkrečiais dokumentais ar įrodymais, ir tai nepriklauso nuo Tiekėjo valios, veikimo ar neveikimo. </w:t>
      </w:r>
    </w:p>
    <w:bookmarkEnd w:id="3"/>
    <w:p w14:paraId="775D6B63" w14:textId="77777777" w:rsidR="00432F60" w:rsidRPr="00B10D57" w:rsidRDefault="00432F60" w:rsidP="00432F60">
      <w:pPr>
        <w:jc w:val="both"/>
        <w:rPr>
          <w:color w:val="000000"/>
          <w:szCs w:val="24"/>
        </w:rPr>
      </w:pPr>
      <w:r w:rsidRPr="00B10D57">
        <w:rPr>
          <w:color w:val="000000"/>
          <w:szCs w:val="24"/>
        </w:rPr>
        <w:t>4.2. Šalis, prašanti ją atleisti nuo atsakomybės, privalo pranešti kitai Šaliai raštu apie šiame Sutarties skyriuje nurodytų aplinkybių atsiradimą nedelsiant, bet ne vėliau kaip per 3 (tris) darbo dienas nuo tokių aplinkybių atsiradimo ar paaiškėjimo, pateikdama įrodymus, kad ji ėmėsi visų pagrįstų atsargumo priemonių ir dėjo visas pastangas, kad sumažintų išlaidas ar neigiamas pasekmes, taip pat pranešti galimą įsipareigojimų įvykdymo terminą. Būtina pranešti ir tuomet, kai išnyksta pagrindas nevykdyti įsipareigojimų.</w:t>
      </w:r>
    </w:p>
    <w:p w14:paraId="55EDA26F" w14:textId="77777777" w:rsidR="00432F60" w:rsidRPr="00B10D57" w:rsidRDefault="00432F60" w:rsidP="00432F60">
      <w:pPr>
        <w:jc w:val="both"/>
        <w:rPr>
          <w:szCs w:val="24"/>
        </w:rPr>
      </w:pPr>
      <w:r w:rsidRPr="00B10D57">
        <w:rPr>
          <w:color w:val="000000"/>
          <w:szCs w:val="24"/>
        </w:rPr>
        <w:t>4.3. Pagrindas atleisti nuo atsakomybės atsiranda nuo kliūties atsiradimo momento arba jeigu apie ją nėra laiku pranešta – nuo pranešimo momento.</w:t>
      </w:r>
      <w:r w:rsidRPr="00B10D57">
        <w:rPr>
          <w:szCs w:val="24"/>
        </w:rPr>
        <w:t xml:space="preserve"> Jeigu šalis laiku neišsiunčia pranešimo arba neinformuoja ir nepateikia nurodytų aplinkybių buvimą patvirtinančių dokumentų, ji privalo kompensuoti kitai Šaliai žalą, kurią ši patyrė dėl laiku nepateikto pranešimo arba dėl to, kad nebuvo jokio pranešimo.</w:t>
      </w:r>
    </w:p>
    <w:p w14:paraId="5AF6EC59" w14:textId="77777777" w:rsidR="00AA58FA" w:rsidRPr="00B10D57" w:rsidRDefault="00AA58FA" w:rsidP="00AA58FA">
      <w:pPr>
        <w:ind w:firstLine="720"/>
        <w:jc w:val="both"/>
        <w:rPr>
          <w:color w:val="000000"/>
          <w:szCs w:val="24"/>
        </w:rPr>
      </w:pPr>
    </w:p>
    <w:p w14:paraId="4DD5FF5A" w14:textId="77777777" w:rsidR="00AA58FA" w:rsidRPr="00B10D57" w:rsidRDefault="00AA58FA" w:rsidP="00AA58FA">
      <w:pPr>
        <w:pStyle w:val="Tekstoblokas"/>
        <w:tabs>
          <w:tab w:val="clear" w:pos="1080"/>
        </w:tabs>
        <w:spacing w:after="0"/>
        <w:ind w:left="0" w:right="0" w:firstLine="0"/>
        <w:jc w:val="center"/>
        <w:rPr>
          <w:b/>
          <w:color w:val="000000"/>
          <w:szCs w:val="24"/>
        </w:rPr>
      </w:pPr>
      <w:r w:rsidRPr="00B10D57">
        <w:rPr>
          <w:b/>
          <w:color w:val="000000"/>
          <w:szCs w:val="24"/>
        </w:rPr>
        <w:t>5. GINČŲ SPRENDIMO TVARKA</w:t>
      </w:r>
    </w:p>
    <w:p w14:paraId="25B2048D" w14:textId="77777777" w:rsidR="00AA58FA" w:rsidRPr="00B10D57" w:rsidRDefault="00AA58FA" w:rsidP="00AA58FA">
      <w:pPr>
        <w:pStyle w:val="Tekstoblokas"/>
        <w:tabs>
          <w:tab w:val="clear" w:pos="1080"/>
        </w:tabs>
        <w:spacing w:after="0"/>
        <w:ind w:left="0" w:right="0" w:firstLine="720"/>
        <w:jc w:val="center"/>
        <w:rPr>
          <w:b/>
          <w:color w:val="000000"/>
          <w:szCs w:val="24"/>
        </w:rPr>
      </w:pPr>
    </w:p>
    <w:p w14:paraId="39655B6E" w14:textId="77777777" w:rsidR="00AA58FA" w:rsidRPr="00B10D57" w:rsidRDefault="00AA58FA" w:rsidP="00AA58FA">
      <w:pPr>
        <w:jc w:val="both"/>
        <w:rPr>
          <w:color w:val="000000"/>
          <w:szCs w:val="24"/>
        </w:rPr>
      </w:pPr>
      <w:r w:rsidRPr="00B10D57">
        <w:rPr>
          <w:color w:val="000000"/>
          <w:szCs w:val="24"/>
        </w:rPr>
        <w:t>5.1. Kilusius tarp Šalių ginčus dėl šios Sutarties vykdymo abi Šalys sprendžia derybų būdu.</w:t>
      </w:r>
    </w:p>
    <w:p w14:paraId="00716C5F" w14:textId="7819F83A" w:rsidR="00AA58FA" w:rsidRPr="00B10D57" w:rsidRDefault="00AA58FA" w:rsidP="00AA58FA">
      <w:pPr>
        <w:jc w:val="both"/>
        <w:rPr>
          <w:color w:val="000000"/>
          <w:szCs w:val="24"/>
        </w:rPr>
      </w:pPr>
      <w:r w:rsidRPr="00B10D57">
        <w:rPr>
          <w:color w:val="000000"/>
          <w:szCs w:val="24"/>
        </w:rPr>
        <w:t xml:space="preserve">5.2. Jei ginčo nepavyksta išspręsti derybomis per </w:t>
      </w:r>
      <w:r w:rsidR="002D2E29" w:rsidRPr="00B10D57">
        <w:rPr>
          <w:szCs w:val="24"/>
        </w:rPr>
        <w:t>30 (trisdešimt) darbo dienų</w:t>
      </w:r>
      <w:r w:rsidR="002D2E29" w:rsidRPr="00B10D57">
        <w:rPr>
          <w:color w:val="000000"/>
          <w:szCs w:val="24"/>
        </w:rPr>
        <w:t xml:space="preserve"> </w:t>
      </w:r>
      <w:r w:rsidRPr="00B10D57">
        <w:rPr>
          <w:color w:val="000000"/>
          <w:szCs w:val="24"/>
        </w:rPr>
        <w:t>, jis sprendžiamas vadovaujantis Lietuvos Respublikos teisės aktų nustatyta tvarka</w:t>
      </w:r>
      <w:r w:rsidRPr="00B10D57">
        <w:rPr>
          <w:color w:val="FF0000"/>
          <w:szCs w:val="24"/>
        </w:rPr>
        <w:t xml:space="preserve"> </w:t>
      </w:r>
      <w:r w:rsidRPr="00B10D57">
        <w:rPr>
          <w:color w:val="000000"/>
          <w:szCs w:val="24"/>
        </w:rPr>
        <w:t>teisme pagal Pirkėjo buveinės vietą.</w:t>
      </w:r>
    </w:p>
    <w:p w14:paraId="1A573116" w14:textId="77777777" w:rsidR="00AA58FA" w:rsidRPr="00B10D57" w:rsidRDefault="00AA58FA" w:rsidP="00AA58FA">
      <w:pPr>
        <w:jc w:val="both"/>
        <w:rPr>
          <w:b/>
          <w:color w:val="000000"/>
          <w:szCs w:val="24"/>
          <w:lang w:eastAsia="ar-SA"/>
        </w:rPr>
      </w:pPr>
    </w:p>
    <w:p w14:paraId="1E02D1CB" w14:textId="77777777" w:rsidR="00AA58FA" w:rsidRPr="00B10D57" w:rsidRDefault="00AA58FA" w:rsidP="00AA58FA">
      <w:pPr>
        <w:tabs>
          <w:tab w:val="left" w:pos="709"/>
        </w:tabs>
        <w:suppressAutoHyphens/>
        <w:ind w:right="-554"/>
        <w:jc w:val="center"/>
        <w:outlineLvl w:val="0"/>
        <w:rPr>
          <w:b/>
          <w:color w:val="000000"/>
          <w:szCs w:val="24"/>
          <w:lang w:eastAsia="ar-SA"/>
        </w:rPr>
      </w:pPr>
      <w:r w:rsidRPr="00B10D57">
        <w:rPr>
          <w:b/>
          <w:color w:val="000000"/>
          <w:szCs w:val="24"/>
          <w:lang w:eastAsia="ar-SA"/>
        </w:rPr>
        <w:t>6. PREKIŲ KOKYBĖ IR GARANTINIAI ĮSIPAREIGOJIMAI</w:t>
      </w:r>
    </w:p>
    <w:p w14:paraId="6D370B95" w14:textId="77777777" w:rsidR="00AA58FA" w:rsidRPr="00B10D57" w:rsidRDefault="00AA58FA" w:rsidP="00AA58FA">
      <w:pPr>
        <w:tabs>
          <w:tab w:val="left" w:pos="709"/>
        </w:tabs>
        <w:suppressAutoHyphens/>
        <w:ind w:left="567" w:right="4"/>
        <w:jc w:val="center"/>
        <w:rPr>
          <w:b/>
          <w:color w:val="000000"/>
          <w:szCs w:val="24"/>
          <w:lang w:eastAsia="ar-SA"/>
        </w:rPr>
      </w:pPr>
    </w:p>
    <w:p w14:paraId="73C4497A" w14:textId="77777777" w:rsidR="00AA58FA" w:rsidRPr="00B10D57" w:rsidRDefault="00AA58FA" w:rsidP="00AA58FA">
      <w:pPr>
        <w:tabs>
          <w:tab w:val="left" w:pos="709"/>
        </w:tabs>
        <w:suppressAutoHyphens/>
        <w:jc w:val="both"/>
        <w:rPr>
          <w:rFonts w:eastAsia="Calibri"/>
          <w:color w:val="000000"/>
          <w:szCs w:val="24"/>
        </w:rPr>
      </w:pPr>
      <w:r w:rsidRPr="00B10D57">
        <w:rPr>
          <w:color w:val="000000"/>
          <w:szCs w:val="24"/>
          <w:lang w:eastAsia="ar-SA"/>
        </w:rPr>
        <w:t xml:space="preserve">6.1. Pagal šią Sutartį parduotų Prekių kokybė </w:t>
      </w:r>
      <w:r w:rsidRPr="00B10D57">
        <w:rPr>
          <w:rFonts w:eastAsia="Calibri"/>
          <w:color w:val="000000"/>
          <w:szCs w:val="24"/>
        </w:rPr>
        <w:t xml:space="preserve">turi atitikti tuos kokybės reikalavimus, parametrus ir sąlygas, kurie nurodyti techniniuose dokumentuose ir kurie </w:t>
      </w:r>
      <w:r w:rsidRPr="00B10D57">
        <w:rPr>
          <w:szCs w:val="24"/>
        </w:rPr>
        <w:t>įprastai keliami tokios rūšies ir tokio naudojimo laiko Prekėms</w:t>
      </w:r>
      <w:r w:rsidRPr="00B10D57">
        <w:rPr>
          <w:rFonts w:eastAsia="Calibri"/>
          <w:color w:val="000000"/>
          <w:szCs w:val="24"/>
        </w:rPr>
        <w:t>.</w:t>
      </w:r>
    </w:p>
    <w:p w14:paraId="4C43B698" w14:textId="77777777" w:rsidR="00AA58FA" w:rsidRPr="00B10D57" w:rsidRDefault="00AA58FA" w:rsidP="00AA58FA">
      <w:pPr>
        <w:tabs>
          <w:tab w:val="left" w:pos="709"/>
        </w:tabs>
        <w:suppressAutoHyphens/>
        <w:jc w:val="both"/>
        <w:rPr>
          <w:color w:val="000000"/>
          <w:szCs w:val="24"/>
          <w:lang w:eastAsia="ar-SA"/>
        </w:rPr>
      </w:pPr>
      <w:r w:rsidRPr="00B10D57">
        <w:rPr>
          <w:color w:val="000000"/>
          <w:szCs w:val="24"/>
          <w:lang w:eastAsia="ar-SA"/>
        </w:rPr>
        <w:lastRenderedPageBreak/>
        <w:t>6.2. Perkamos Prekės turi atitikti Lietuvos Respublikos teisės aktų, reglamentuojančių pirkimo objekto sritį, reikalavimus.</w:t>
      </w:r>
    </w:p>
    <w:p w14:paraId="0F4388D9" w14:textId="53C08F9F" w:rsidR="00DF4B67" w:rsidRDefault="00AA58FA" w:rsidP="00F977FD">
      <w:pPr>
        <w:tabs>
          <w:tab w:val="left" w:pos="709"/>
        </w:tabs>
        <w:suppressAutoHyphens/>
        <w:jc w:val="both"/>
        <w:rPr>
          <w:color w:val="000000"/>
          <w:szCs w:val="24"/>
          <w:lang w:eastAsia="ar-SA"/>
        </w:rPr>
      </w:pPr>
      <w:r w:rsidRPr="00B10D57">
        <w:rPr>
          <w:color w:val="000000"/>
          <w:szCs w:val="24"/>
          <w:lang w:eastAsia="ar-SA"/>
        </w:rPr>
        <w:t>6.</w:t>
      </w:r>
      <w:r w:rsidR="000831A3">
        <w:rPr>
          <w:color w:val="000000"/>
          <w:szCs w:val="24"/>
          <w:lang w:eastAsia="ar-SA"/>
        </w:rPr>
        <w:t>3</w:t>
      </w:r>
      <w:r w:rsidR="00B10D57" w:rsidRPr="00B10D57">
        <w:rPr>
          <w:color w:val="000000"/>
          <w:szCs w:val="24"/>
          <w:lang w:eastAsia="ar-SA"/>
        </w:rPr>
        <w:t xml:space="preserve">. </w:t>
      </w:r>
      <w:r w:rsidR="00B10D57" w:rsidRPr="00E4789E">
        <w:rPr>
          <w:szCs w:val="24"/>
          <w:lang w:eastAsia="ar-SA"/>
        </w:rPr>
        <w:t xml:space="preserve">Prekių garantinis terminas </w:t>
      </w:r>
      <w:r w:rsidR="00E4789E" w:rsidRPr="00E4789E">
        <w:rPr>
          <w:szCs w:val="24"/>
          <w:lang w:eastAsia="ar-SA"/>
        </w:rPr>
        <w:t>24</w:t>
      </w:r>
      <w:r w:rsidR="00AC7668" w:rsidRPr="00E4789E">
        <w:rPr>
          <w:szCs w:val="24"/>
          <w:lang w:eastAsia="ar-SA"/>
        </w:rPr>
        <w:t xml:space="preserve"> (</w:t>
      </w:r>
      <w:r w:rsidR="00E4789E" w:rsidRPr="00E4789E">
        <w:rPr>
          <w:szCs w:val="24"/>
          <w:lang w:eastAsia="ar-SA"/>
        </w:rPr>
        <w:t>dvidešimt keturi</w:t>
      </w:r>
      <w:r w:rsidR="00AC7668" w:rsidRPr="00E4789E">
        <w:rPr>
          <w:szCs w:val="24"/>
          <w:lang w:eastAsia="ar-SA"/>
        </w:rPr>
        <w:t xml:space="preserve">) </w:t>
      </w:r>
      <w:r w:rsidRPr="00E4789E">
        <w:rPr>
          <w:szCs w:val="24"/>
          <w:lang w:eastAsia="ar-SA"/>
        </w:rPr>
        <w:t>mėnesiai</w:t>
      </w:r>
      <w:r w:rsidRPr="00B10D57">
        <w:rPr>
          <w:color w:val="000000"/>
          <w:szCs w:val="24"/>
          <w:lang w:eastAsia="ar-SA"/>
        </w:rPr>
        <w:t xml:space="preserve">. </w:t>
      </w:r>
      <w:r w:rsidRPr="00B10D57">
        <w:rPr>
          <w:rFonts w:eastAsia="Arial Unicode MS"/>
        </w:rPr>
        <w:t xml:space="preserve">Garantinis </w:t>
      </w:r>
      <w:r w:rsidR="00232ADC" w:rsidRPr="00B10D57">
        <w:rPr>
          <w:rFonts w:eastAsia="Arial Unicode MS"/>
        </w:rPr>
        <w:t>terminas</w:t>
      </w:r>
      <w:r w:rsidRPr="00B10D57">
        <w:rPr>
          <w:rFonts w:eastAsia="Arial Unicode MS"/>
        </w:rPr>
        <w:t xml:space="preserve"> pradedamas skaičiuoti nuo Prekių perdavimo</w:t>
      </w:r>
      <w:r w:rsidR="00017103" w:rsidRPr="00B10D57">
        <w:rPr>
          <w:szCs w:val="24"/>
        </w:rPr>
        <w:t>–</w:t>
      </w:r>
      <w:r w:rsidRPr="00B10D57">
        <w:rPr>
          <w:rFonts w:eastAsia="Arial Unicode MS"/>
        </w:rPr>
        <w:t>priėmimo akto pasirašymo dienos.</w:t>
      </w:r>
      <w:r w:rsidRPr="00B10D57">
        <w:rPr>
          <w:rFonts w:asciiTheme="minorHAnsi" w:eastAsia="Arial Unicode MS" w:hAnsiTheme="minorHAnsi" w:cstheme="minorHAnsi"/>
        </w:rPr>
        <w:t xml:space="preserve"> </w:t>
      </w:r>
      <w:r w:rsidRPr="00B10D57">
        <w:rPr>
          <w:szCs w:val="24"/>
        </w:rPr>
        <w:t>Jei per šiame papunktyje nurodytą garantinį terminą po Prekių</w:t>
      </w:r>
      <w:r w:rsidRPr="00B10D57">
        <w:rPr>
          <w:iCs/>
          <w:szCs w:val="24"/>
        </w:rPr>
        <w:t xml:space="preserve"> </w:t>
      </w:r>
      <w:r w:rsidRPr="00B10D57">
        <w:rPr>
          <w:szCs w:val="24"/>
        </w:rPr>
        <w:t>perdavimo Pirkėjui dienos išryškėja paslėptų Prekių trūkumų, kurie atsirado ne dėl to, kad Pirkėjas pažeidė Prekių naudojimo ir/ar daiktų saugojimo taisykles, taikoma Sutarties 3.1.5 ir 3.2.3 papunkčiuose nustatyta tvarka. Jeigu per Pirkėjo nurodytą terminą Tiekėjas nepašalina defektų, trūkumų ar gedimo, Tiekėjas turi atlyginti Pirkėjo turėtas išlaidas dėl trūkumų šalinimo.</w:t>
      </w:r>
    </w:p>
    <w:p w14:paraId="034C8ACA" w14:textId="77777777" w:rsidR="00F977FD" w:rsidRDefault="00F977FD" w:rsidP="00F977FD">
      <w:pPr>
        <w:tabs>
          <w:tab w:val="left" w:pos="709"/>
        </w:tabs>
        <w:suppressAutoHyphens/>
        <w:jc w:val="both"/>
        <w:rPr>
          <w:color w:val="000000"/>
          <w:szCs w:val="24"/>
          <w:lang w:eastAsia="ar-SA"/>
        </w:rPr>
      </w:pPr>
    </w:p>
    <w:p w14:paraId="0149F8D0" w14:textId="77777777" w:rsidR="00FD3254" w:rsidRDefault="00FD3254" w:rsidP="00FD3254">
      <w:pPr>
        <w:jc w:val="center"/>
        <w:rPr>
          <w:b/>
          <w:noProof/>
          <w:szCs w:val="24"/>
        </w:rPr>
      </w:pPr>
      <w:r>
        <w:rPr>
          <w:b/>
          <w:noProof/>
          <w:szCs w:val="24"/>
        </w:rPr>
        <w:t>7</w:t>
      </w:r>
      <w:r w:rsidRPr="00C73AFF">
        <w:rPr>
          <w:b/>
          <w:noProof/>
          <w:szCs w:val="24"/>
        </w:rPr>
        <w:t>. SUBTIEKIMAS</w:t>
      </w:r>
      <w:r>
        <w:rPr>
          <w:b/>
          <w:noProof/>
          <w:szCs w:val="24"/>
        </w:rPr>
        <w:t xml:space="preserve"> </w:t>
      </w:r>
    </w:p>
    <w:p w14:paraId="0DDAF5B1" w14:textId="77777777" w:rsidR="00FD3254" w:rsidRDefault="00FD3254" w:rsidP="00FD3254">
      <w:pPr>
        <w:jc w:val="center"/>
        <w:rPr>
          <w:noProof/>
          <w:szCs w:val="24"/>
        </w:rPr>
      </w:pPr>
    </w:p>
    <w:p w14:paraId="4835ED51" w14:textId="77777777" w:rsidR="00DF4B67" w:rsidRPr="00C73AFF" w:rsidRDefault="00DF4B67" w:rsidP="00DF4B67">
      <w:pPr>
        <w:jc w:val="both"/>
        <w:rPr>
          <w:noProof/>
          <w:szCs w:val="24"/>
        </w:rPr>
      </w:pPr>
      <w:r>
        <w:rPr>
          <w:noProof/>
          <w:szCs w:val="24"/>
        </w:rPr>
        <w:t>7</w:t>
      </w:r>
      <w:r w:rsidRPr="00C73AFF">
        <w:rPr>
          <w:noProof/>
          <w:szCs w:val="24"/>
        </w:rPr>
        <w:t>.1. Tiekėjas Sutarties vykdymui pasitelkia:</w:t>
      </w:r>
    </w:p>
    <w:p w14:paraId="57DE24F3" w14:textId="73927A8C" w:rsidR="00DF4B67" w:rsidRPr="00026752" w:rsidRDefault="00DF4B67" w:rsidP="00DF4B67">
      <w:pPr>
        <w:jc w:val="both"/>
        <w:rPr>
          <w:noProof/>
          <w:szCs w:val="24"/>
        </w:rPr>
      </w:pPr>
      <w:r w:rsidRPr="00026752">
        <w:rPr>
          <w:noProof/>
          <w:szCs w:val="24"/>
        </w:rPr>
        <w:t>7.1.1. subtiekėjus, jeigu pasiūlymo pateikimo metu jie buvo žinomi</w:t>
      </w:r>
      <w:r w:rsidRPr="008C0890">
        <w:rPr>
          <w:noProof/>
          <w:color w:val="FF0000"/>
          <w:szCs w:val="24"/>
        </w:rPr>
        <w:t>:</w:t>
      </w:r>
      <w:r w:rsidRPr="00E4789E">
        <w:rPr>
          <w:i/>
          <w:iCs/>
          <w:szCs w:val="24"/>
        </w:rPr>
        <w:t xml:space="preserve"> ____________</w:t>
      </w:r>
      <w:r w:rsidRPr="00E4789E">
        <w:rPr>
          <w:i/>
          <w:iCs/>
          <w:szCs w:val="24"/>
          <w:u w:val="single"/>
        </w:rPr>
        <w:t xml:space="preserve">(išvardijami žinomi </w:t>
      </w:r>
      <w:proofErr w:type="spellStart"/>
      <w:r w:rsidRPr="00E4789E">
        <w:rPr>
          <w:i/>
          <w:iCs/>
          <w:szCs w:val="24"/>
          <w:u w:val="single"/>
        </w:rPr>
        <w:t>subtiekėja</w:t>
      </w:r>
      <w:proofErr w:type="spellEnd"/>
      <w:r w:rsidRPr="00E4789E">
        <w:rPr>
          <w:i/>
          <w:iCs/>
          <w:szCs w:val="24"/>
          <w:u w:val="single"/>
        </w:rPr>
        <w:t>)</w:t>
      </w:r>
      <w:r w:rsidRPr="00E4789E">
        <w:rPr>
          <w:i/>
          <w:iCs/>
          <w:noProof/>
          <w:szCs w:val="24"/>
        </w:rPr>
        <w:t>.</w:t>
      </w:r>
      <w:r w:rsidRPr="00E4789E">
        <w:rPr>
          <w:noProof/>
          <w:szCs w:val="24"/>
        </w:rPr>
        <w:t xml:space="preserve"> Tuo atveju, jei pasiūlymo pateikimo metu Tiekėjui </w:t>
      </w:r>
      <w:r w:rsidRPr="00026752">
        <w:rPr>
          <w:noProof/>
          <w:szCs w:val="24"/>
        </w:rPr>
        <w:t>nebuvo žinomi subtiekėjai, Tiekėjas po Sutarties sudarymo įsipareigoja ne vėliau kaip iki Sutarties vykdymo pradžios Pirkėjui pranešti tuo metu žinomų subtiekėjų pavadinimus, kontaktinius duomenis ir jų atstovus. Tiekėjas privalo informuoti Pirkėją apie minėtos informacijos pasikeitimus visu Sutarties vykdymo metu;</w:t>
      </w:r>
    </w:p>
    <w:p w14:paraId="003C6708" w14:textId="52410298" w:rsidR="00DF4B67" w:rsidRPr="00E4789E" w:rsidRDefault="00DF4B67" w:rsidP="00DF4B67">
      <w:pPr>
        <w:jc w:val="both"/>
        <w:rPr>
          <w:i/>
          <w:iCs/>
          <w:noProof/>
          <w:szCs w:val="24"/>
        </w:rPr>
      </w:pPr>
      <w:r w:rsidRPr="001E1826">
        <w:rPr>
          <w:noProof/>
          <w:szCs w:val="24"/>
        </w:rPr>
        <w:t xml:space="preserve">7.1.2. savo pasiūlyme nurodytus subtiekėjus (ūkio subjektus), kuriais grindžiama </w:t>
      </w:r>
      <w:r w:rsidRPr="00E4789E">
        <w:rPr>
          <w:noProof/>
          <w:szCs w:val="24"/>
        </w:rPr>
        <w:t>Tiekėjo kvalifikacija</w:t>
      </w:r>
      <w:r w:rsidRPr="00E4789E">
        <w:rPr>
          <w:i/>
          <w:iCs/>
          <w:szCs w:val="24"/>
        </w:rPr>
        <w:t>____________</w:t>
      </w:r>
      <w:r w:rsidRPr="00E4789E">
        <w:rPr>
          <w:i/>
          <w:iCs/>
          <w:szCs w:val="24"/>
          <w:u w:val="single"/>
        </w:rPr>
        <w:t>(išvardijami).</w:t>
      </w:r>
      <w:r w:rsidRPr="00E4789E">
        <w:rPr>
          <w:i/>
          <w:iCs/>
          <w:noProof/>
          <w:szCs w:val="24"/>
        </w:rPr>
        <w:t xml:space="preserve"> </w:t>
      </w:r>
    </w:p>
    <w:p w14:paraId="50597CC0" w14:textId="77B6165D" w:rsidR="00FD3254" w:rsidRPr="00B10D57" w:rsidRDefault="00FD3254" w:rsidP="00FD3254">
      <w:pPr>
        <w:pStyle w:val="Body2"/>
        <w:spacing w:after="0"/>
        <w:rPr>
          <w:noProof/>
          <w:szCs w:val="24"/>
        </w:rPr>
      </w:pPr>
      <w:r w:rsidRPr="00B10D57">
        <w:rPr>
          <w:noProof/>
          <w:sz w:val="24"/>
          <w:szCs w:val="24"/>
        </w:rPr>
        <w:t>7.</w:t>
      </w:r>
      <w:r w:rsidR="00B10D57" w:rsidRPr="00B10D57">
        <w:rPr>
          <w:noProof/>
          <w:sz w:val="24"/>
          <w:szCs w:val="24"/>
        </w:rPr>
        <w:t>2</w:t>
      </w:r>
      <w:r w:rsidRPr="00B10D57">
        <w:rPr>
          <w:noProof/>
          <w:sz w:val="24"/>
          <w:szCs w:val="24"/>
        </w:rPr>
        <w:t xml:space="preserve">. </w:t>
      </w:r>
      <w:r w:rsidRPr="00B10D57">
        <w:rPr>
          <w:noProof/>
          <w:szCs w:val="24"/>
        </w:rPr>
        <w:t xml:space="preserve">Subtiekėjo pasitelkimas nekeičia Tiekėjo atsakomybės dėl Sutarties vykdymo. </w:t>
      </w:r>
    </w:p>
    <w:p w14:paraId="1413A111" w14:textId="4909DBE6" w:rsidR="00FD3254" w:rsidRPr="00B10D57" w:rsidRDefault="00FD3254" w:rsidP="00FD3254">
      <w:pPr>
        <w:jc w:val="both"/>
        <w:rPr>
          <w:noProof/>
          <w:szCs w:val="24"/>
        </w:rPr>
      </w:pPr>
      <w:r w:rsidRPr="00B10D57">
        <w:rPr>
          <w:noProof/>
          <w:szCs w:val="24"/>
        </w:rPr>
        <w:t>7.</w:t>
      </w:r>
      <w:r w:rsidR="00B10D57" w:rsidRPr="00B10D57">
        <w:rPr>
          <w:noProof/>
          <w:szCs w:val="24"/>
        </w:rPr>
        <w:t>3</w:t>
      </w:r>
      <w:r w:rsidRPr="00B10D57">
        <w:rPr>
          <w:noProof/>
          <w:szCs w:val="24"/>
        </w:rPr>
        <w:t>. Tiekėjas gali pakeisti subtiekėjus, jeigu Sutarties vykdymo metu jie:</w:t>
      </w:r>
    </w:p>
    <w:p w14:paraId="5016B3BC" w14:textId="06CF6815" w:rsidR="00FD3254" w:rsidRPr="00B10D57" w:rsidRDefault="00B10D57" w:rsidP="00FD3254">
      <w:pPr>
        <w:jc w:val="both"/>
        <w:rPr>
          <w:noProof/>
          <w:szCs w:val="24"/>
        </w:rPr>
      </w:pPr>
      <w:r w:rsidRPr="00B10D57">
        <w:rPr>
          <w:noProof/>
          <w:szCs w:val="24"/>
        </w:rPr>
        <w:t>7.3</w:t>
      </w:r>
      <w:r w:rsidR="00FD3254" w:rsidRPr="00B10D57">
        <w:rPr>
          <w:noProof/>
          <w:szCs w:val="24"/>
        </w:rPr>
        <w:t>.1. nevykdo, netinkamai vykdo įsipareigojimus Tiekėjui, nepajėgūs vykdyti įsipareigojimų Tiekėjui dėl iškeltos restruktūrizavimo, bankroto bylos, bankroto proceso vykdymo ne teismo tvarka, inicijuotos priverstinio likvidavimo ar susitarimo su kreditoriais procedūros arba jiems vykdomų analogiškų procedūrų;</w:t>
      </w:r>
    </w:p>
    <w:p w14:paraId="11FA13BC" w14:textId="380F6E98" w:rsidR="00FD3254" w:rsidRPr="00B10D57" w:rsidRDefault="00FD3254" w:rsidP="00FD3254">
      <w:pPr>
        <w:jc w:val="both"/>
        <w:rPr>
          <w:szCs w:val="24"/>
        </w:rPr>
      </w:pPr>
      <w:r w:rsidRPr="00B10D57">
        <w:rPr>
          <w:noProof/>
          <w:szCs w:val="24"/>
        </w:rPr>
        <w:t>7</w:t>
      </w:r>
      <w:r w:rsidR="00B10D57" w:rsidRPr="00B10D57">
        <w:rPr>
          <w:noProof/>
          <w:szCs w:val="24"/>
        </w:rPr>
        <w:t>.3</w:t>
      </w:r>
      <w:r w:rsidRPr="00B10D57">
        <w:rPr>
          <w:noProof/>
          <w:szCs w:val="24"/>
        </w:rPr>
        <w:t xml:space="preserve">.2. </w:t>
      </w:r>
      <w:r w:rsidRPr="00B10D57">
        <w:rPr>
          <w:szCs w:val="24"/>
        </w:rPr>
        <w:t>dėl objektyvių priežasčių (nutrūkus teisiniams santykiams su Tiekėju, subtiekėjui atsisakius atlikti įsipareigojimus ir kt.) nebegali atlikti visų ar dalies Sutartyje nurodytų įsipareigojimų.</w:t>
      </w:r>
    </w:p>
    <w:p w14:paraId="41D3BE02" w14:textId="4FF303AE" w:rsidR="00FD3254" w:rsidRDefault="00FD3254" w:rsidP="00FD3254">
      <w:pPr>
        <w:jc w:val="both"/>
        <w:rPr>
          <w:iCs/>
          <w:szCs w:val="24"/>
        </w:rPr>
      </w:pPr>
      <w:r w:rsidRPr="00B10D57">
        <w:rPr>
          <w:noProof/>
          <w:szCs w:val="24"/>
        </w:rPr>
        <w:t>7.</w:t>
      </w:r>
      <w:r w:rsidR="00B10D57" w:rsidRPr="00B10D57">
        <w:rPr>
          <w:noProof/>
          <w:szCs w:val="24"/>
        </w:rPr>
        <w:t>4</w:t>
      </w:r>
      <w:r w:rsidRPr="00B10D57">
        <w:rPr>
          <w:noProof/>
          <w:szCs w:val="24"/>
        </w:rPr>
        <w:t>. Apie subtiekėjų keitimą Tiekėjas iš anksto raštu turi informuoti Pirkėją, nurodydamas subtiekėjų pakeitimo priežastis ir būsimus subtiekėjus. Pasitelkdamas ir vėliau keisdamas subtiekėjus, Tiekėjas turi užtikrinti, kad subtiekėjai yra pajėgūs ir kompetentingi jiems pavestų užduočių tinkamam vykdymui. Subtiekėjai gali būti keičiami tik gavus rašytinį Pirkėjo sutikimą.</w:t>
      </w:r>
      <w:r w:rsidRPr="00B10D57">
        <w:rPr>
          <w:rFonts w:eastAsia="Calibri"/>
          <w:color w:val="000000"/>
          <w:szCs w:val="24"/>
          <w:lang w:eastAsia="lt-LT"/>
        </w:rPr>
        <w:t xml:space="preserve"> </w:t>
      </w:r>
      <w:r w:rsidRPr="00B10D57">
        <w:rPr>
          <w:rFonts w:eastAsia="Calibri"/>
          <w:iCs/>
          <w:color w:val="000000"/>
          <w:szCs w:val="24"/>
          <w:lang w:eastAsia="lt-LT"/>
        </w:rPr>
        <w:t>Subtiekėjų keitimas įforminamas Sutarties Šalių pasirašomu susitarimu, kuris tampa neatskiriama Sutarties dalimi</w:t>
      </w:r>
      <w:r w:rsidRPr="00B10D57">
        <w:rPr>
          <w:iCs/>
          <w:szCs w:val="24"/>
        </w:rPr>
        <w:t>.</w:t>
      </w:r>
      <w:r w:rsidRPr="00B10D57">
        <w:rPr>
          <w:iCs/>
          <w:szCs w:val="24"/>
          <w:vertAlign w:val="superscript"/>
        </w:rPr>
        <w:footnoteReference w:id="2"/>
      </w:r>
    </w:p>
    <w:p w14:paraId="2F01EAE5" w14:textId="60165DD2" w:rsidR="001D3895" w:rsidRPr="00DA656C" w:rsidRDefault="001D3895" w:rsidP="001D3895">
      <w:pPr>
        <w:jc w:val="both"/>
        <w:rPr>
          <w:strike/>
          <w:noProof/>
          <w:szCs w:val="24"/>
        </w:rPr>
      </w:pPr>
      <w:r w:rsidRPr="00DA656C">
        <w:rPr>
          <w:noProof/>
          <w:szCs w:val="24"/>
        </w:rPr>
        <w:t>7.5. Jeigu keičiami Tiekėjo pasiūlyme nurodyti subtiekėjai, kuriais grindžiama Tiekėjo kvalifikacija, Tiekėjas privalo pateikti jų kvalifikaciją patvirtinančius dokumentus tai dienai, kai Tiekėjas kreipiasi į Pirkėją su prašymu pakeisti subtiekėją. Prieš duodamas sutikimą keisti Tiekėjo pasiūlyme nurodytus subtiekėjus, kuriais grindžiama Tiekėjo kvalifikacija, Pirkėjas teisės aktų nustatyta tvarka patikrinta naujų, Tiekėjo pasiūlyme nenurodytų, subtiekėjų, kuriais grindžiama Tiekėjo kvalifikacija,  kvalifikacijos atitiktį.</w:t>
      </w:r>
    </w:p>
    <w:p w14:paraId="7D895FD2" w14:textId="758C805E" w:rsidR="00FD3254" w:rsidRDefault="00FD3254" w:rsidP="00AA58FA">
      <w:pPr>
        <w:jc w:val="both"/>
        <w:rPr>
          <w:color w:val="000000"/>
          <w:szCs w:val="24"/>
        </w:rPr>
      </w:pPr>
    </w:p>
    <w:p w14:paraId="2784AE09" w14:textId="77777777" w:rsidR="000A4E29" w:rsidRPr="00BB032A" w:rsidRDefault="000A4E29" w:rsidP="000A4E29">
      <w:pPr>
        <w:jc w:val="center"/>
        <w:rPr>
          <w:b/>
          <w:bCs/>
          <w:color w:val="000000" w:themeColor="text1"/>
        </w:rPr>
      </w:pPr>
      <w:bookmarkStart w:id="4" w:name="_Hlk70604970"/>
      <w:r>
        <w:rPr>
          <w:b/>
          <w:bCs/>
          <w:color w:val="000000" w:themeColor="text1"/>
        </w:rPr>
        <w:t>8</w:t>
      </w:r>
      <w:r w:rsidRPr="00BB032A">
        <w:rPr>
          <w:b/>
          <w:bCs/>
          <w:color w:val="000000" w:themeColor="text1"/>
        </w:rPr>
        <w:t xml:space="preserve">. SUTARTIES VYKDYMO STABDYMAS </w:t>
      </w:r>
    </w:p>
    <w:p w14:paraId="2815685C" w14:textId="77777777" w:rsidR="000A4E29" w:rsidRPr="00A34C44" w:rsidRDefault="000A4E29" w:rsidP="000A4E29"/>
    <w:p w14:paraId="58516A23" w14:textId="77777777" w:rsidR="000A4E29" w:rsidRPr="00BB032A" w:rsidRDefault="000A4E29" w:rsidP="000A4E29">
      <w:pPr>
        <w:pStyle w:val="Body2"/>
        <w:spacing w:after="0"/>
        <w:rPr>
          <w:color w:val="auto"/>
          <w:sz w:val="24"/>
          <w:szCs w:val="24"/>
        </w:rPr>
      </w:pPr>
      <w:r>
        <w:rPr>
          <w:color w:val="auto"/>
          <w:sz w:val="24"/>
          <w:szCs w:val="24"/>
        </w:rPr>
        <w:t>8.</w:t>
      </w:r>
      <w:r w:rsidRPr="00BB032A">
        <w:rPr>
          <w:color w:val="auto"/>
          <w:sz w:val="24"/>
          <w:szCs w:val="24"/>
        </w:rPr>
        <w:t>1. Sutarties vykdymas stabdomas šiais atvejais:</w:t>
      </w:r>
    </w:p>
    <w:p w14:paraId="46619CF4" w14:textId="77777777" w:rsidR="000A4E29" w:rsidRPr="00BB032A" w:rsidRDefault="000A4E29" w:rsidP="000A4E29">
      <w:pPr>
        <w:pStyle w:val="Body2"/>
        <w:spacing w:after="0"/>
      </w:pPr>
      <w:r>
        <w:rPr>
          <w:color w:val="auto"/>
          <w:sz w:val="24"/>
          <w:szCs w:val="24"/>
        </w:rPr>
        <w:t>8</w:t>
      </w:r>
      <w:r w:rsidRPr="00BB032A">
        <w:rPr>
          <w:color w:val="auto"/>
          <w:sz w:val="24"/>
          <w:szCs w:val="24"/>
        </w:rPr>
        <w:t xml:space="preserve">.1.1. esant 4 skyriuje numatytoms aplinkybėms – Sutarties vykdymo terminai stabdomi </w:t>
      </w:r>
      <w:r w:rsidRPr="00BB032A">
        <w:rPr>
          <w:sz w:val="24"/>
          <w:szCs w:val="24"/>
        </w:rPr>
        <w:t>nuo kliūties atsiradimo momento arba jeigu apie ją nėra laiku pranešta, nuo pranešimo momento ir atnaujinami kai minėtos aplinkybės nebetrukdo vykdyti Sutarties;</w:t>
      </w:r>
    </w:p>
    <w:p w14:paraId="29CF071F" w14:textId="1291F69C" w:rsidR="000A4E29" w:rsidRPr="00B10D57" w:rsidRDefault="000A4E29" w:rsidP="000A4E29">
      <w:pPr>
        <w:pStyle w:val="Body2"/>
        <w:spacing w:after="0"/>
        <w:rPr>
          <w:rFonts w:eastAsia="Arial Unicode MS"/>
        </w:rPr>
      </w:pPr>
      <w:r w:rsidRPr="00B10D57">
        <w:rPr>
          <w:sz w:val="24"/>
          <w:szCs w:val="24"/>
        </w:rPr>
        <w:t>8.1.2. e</w:t>
      </w:r>
      <w:r w:rsidRPr="00B10D57">
        <w:rPr>
          <w:rFonts w:eastAsia="Arial Unicode MS"/>
          <w:sz w:val="24"/>
          <w:szCs w:val="24"/>
        </w:rPr>
        <w:t>sant nuo Pirkėjo priklausančių aplinkybių, dėl kurių Pirkėjas negali priimti Prekių</w:t>
      </w:r>
      <w:r w:rsidR="002566B2" w:rsidRPr="00B10D57">
        <w:rPr>
          <w:rFonts w:eastAsia="Arial Unicode MS"/>
          <w:sz w:val="24"/>
          <w:szCs w:val="24"/>
        </w:rPr>
        <w:t>.</w:t>
      </w:r>
      <w:r w:rsidRPr="00B10D57">
        <w:rPr>
          <w:rFonts w:eastAsia="Arial Unicode MS"/>
          <w:sz w:val="24"/>
          <w:szCs w:val="24"/>
        </w:rPr>
        <w:t xml:space="preserve"> Pirkėjas turi teisę reikalauti sustabdyti Prekių pristatymą iki atitinkamų aplinkybių pasibaigimo;</w:t>
      </w:r>
    </w:p>
    <w:p w14:paraId="0650F8DF" w14:textId="04AE6A49" w:rsidR="000A4E29" w:rsidRPr="00B10D57" w:rsidRDefault="000A4E29" w:rsidP="000A4E29">
      <w:pPr>
        <w:pStyle w:val="Body2"/>
        <w:spacing w:after="0"/>
        <w:rPr>
          <w:rFonts w:eastAsia="Arial Unicode MS"/>
          <w:sz w:val="24"/>
          <w:szCs w:val="24"/>
        </w:rPr>
      </w:pPr>
      <w:r w:rsidRPr="00B10D57">
        <w:rPr>
          <w:rFonts w:eastAsia="Arial Unicode MS"/>
          <w:sz w:val="24"/>
          <w:szCs w:val="24"/>
        </w:rPr>
        <w:t xml:space="preserve">8.1.3. esant kitoms </w:t>
      </w:r>
      <w:r w:rsidRPr="00B10D57">
        <w:rPr>
          <w:sz w:val="24"/>
          <w:szCs w:val="24"/>
        </w:rPr>
        <w:t>aplinkybėms, kurios nebuvo žinomos pirkimo vykdymo metu ir su kuriomis susidurtų bet kuris kitas Pirkėjas</w:t>
      </w:r>
      <w:r w:rsidR="000C70C8" w:rsidRPr="00B10D57">
        <w:rPr>
          <w:sz w:val="24"/>
          <w:szCs w:val="24"/>
        </w:rPr>
        <w:t xml:space="preserve"> ir (ar) Tiekėjas</w:t>
      </w:r>
      <w:r w:rsidR="006978AE" w:rsidRPr="00B10D57">
        <w:rPr>
          <w:sz w:val="24"/>
          <w:szCs w:val="24"/>
        </w:rPr>
        <w:t>.</w:t>
      </w:r>
    </w:p>
    <w:p w14:paraId="6B6836DC" w14:textId="22F21040" w:rsidR="000A4E29" w:rsidRPr="00B10D57" w:rsidRDefault="000A4E29" w:rsidP="000A4E29">
      <w:pPr>
        <w:pStyle w:val="BodyText11"/>
        <w:ind w:firstLine="0"/>
        <w:rPr>
          <w:rFonts w:ascii="Times New Roman" w:hAnsi="Times New Roman"/>
          <w:sz w:val="24"/>
          <w:szCs w:val="24"/>
          <w:lang w:val="lt-LT"/>
        </w:rPr>
      </w:pPr>
      <w:r w:rsidRPr="00B10D57">
        <w:rPr>
          <w:rFonts w:ascii="Times New Roman" w:hAnsi="Times New Roman"/>
          <w:sz w:val="24"/>
          <w:szCs w:val="24"/>
          <w:lang w:val="lt-LT"/>
        </w:rPr>
        <w:lastRenderedPageBreak/>
        <w:t xml:space="preserve">8.2. Atsiradus aplinkybėms, dėl kurių Tiekėjas negali vykdyti sutartinių įsipareigojimų, Tiekėjas apie tai nedelsdamas privalo informuoti Pirkėją, pateikdamas informaciją ir dokumentus, įrodančius sutartinių įsipareigojimų vykdymo negalimumą dėl aplinkybių, nepriklausančių nuo Tiekėjo. Išnykus aplinkybėms, trukdžiusioms Tiekėjui vykdyti sutartinius įsipareigojimus, sustabdytos Sutarties vykdymas atnaujinamas. Sutartinių įsipareigojimų vykdymas Sutarties 8.1.1 – 8.1.3 papunkčiuose nustatytais atvejais sustabdomas raštu, nurodant priežastis ir sustabdymo terminą. Sutartinių įsipareigojimų vykdymas </w:t>
      </w:r>
      <w:r w:rsidRPr="00B10D57">
        <w:rPr>
          <w:rFonts w:ascii="Times New Roman" w:eastAsia="Arial Unicode MS" w:hAnsi="Times New Roman"/>
          <w:sz w:val="24"/>
          <w:szCs w:val="24"/>
          <w:lang w:val="lt-LT"/>
        </w:rPr>
        <w:t xml:space="preserve">atnaujinamas pasibaigus sustabdymą lėmusioms aplinkybėms. </w:t>
      </w:r>
    </w:p>
    <w:p w14:paraId="180D8A70" w14:textId="4ABA01ED" w:rsidR="000A4E29" w:rsidRPr="00B10D57" w:rsidRDefault="000A4E29" w:rsidP="000A4E29">
      <w:pPr>
        <w:pStyle w:val="BodyText11"/>
        <w:ind w:firstLine="0"/>
        <w:rPr>
          <w:rFonts w:ascii="Times New Roman" w:hAnsi="Times New Roman"/>
          <w:sz w:val="24"/>
          <w:szCs w:val="24"/>
          <w:lang w:val="lt-LT" w:eastAsia="lt-LT"/>
        </w:rPr>
      </w:pPr>
      <w:r w:rsidRPr="00B10D57">
        <w:rPr>
          <w:rFonts w:ascii="Times New Roman" w:eastAsia="Arial Unicode MS" w:hAnsi="Times New Roman"/>
          <w:sz w:val="24"/>
          <w:szCs w:val="24"/>
          <w:lang w:val="lt-LT"/>
        </w:rPr>
        <w:t xml:space="preserve">8.3. </w:t>
      </w:r>
      <w:r w:rsidRPr="00B10D57">
        <w:rPr>
          <w:rFonts w:ascii="Times New Roman" w:hAnsi="Times New Roman"/>
          <w:sz w:val="24"/>
          <w:szCs w:val="24"/>
          <w:lang w:val="lt-LT"/>
        </w:rPr>
        <w:t>Tais atvejais, kai sutarties vykdymas sustabdomas likus iki sutarties termino pabaigos mažiau laiko, nei sustabdymo terminas, po sustabdymo pratęsiant vykdymo terminą, pratęsimas turi būti t</w:t>
      </w:r>
      <w:r w:rsidRPr="00B10D57">
        <w:rPr>
          <w:rFonts w:ascii="Times New Roman" w:hAnsi="Times New Roman"/>
          <w:sz w:val="24"/>
          <w:szCs w:val="24"/>
          <w:lang w:val="lt-LT" w:eastAsia="lt-LT"/>
        </w:rPr>
        <w:t xml:space="preserve">am terminui, kuris sustabdymo metu buvo likęs iki sutartinių įsipareigojimų įvykdymo pabaigos. </w:t>
      </w:r>
    </w:p>
    <w:p w14:paraId="5A84AF8C" w14:textId="5D5486C9" w:rsidR="000A4E29" w:rsidRPr="00B10D57" w:rsidRDefault="000A4E29" w:rsidP="000A4E29">
      <w:pPr>
        <w:pStyle w:val="BodyText11"/>
        <w:ind w:firstLine="0"/>
        <w:rPr>
          <w:rFonts w:ascii="Times New Roman" w:hAnsi="Times New Roman"/>
          <w:sz w:val="24"/>
          <w:szCs w:val="24"/>
          <w:lang w:val="lt-LT"/>
        </w:rPr>
      </w:pPr>
      <w:r w:rsidRPr="00B10D57">
        <w:rPr>
          <w:rFonts w:ascii="Times New Roman" w:hAnsi="Times New Roman"/>
          <w:sz w:val="24"/>
          <w:szCs w:val="24"/>
          <w:lang w:val="lt-LT"/>
        </w:rPr>
        <w:t xml:space="preserve">8.4. Tais atvejais, kai sutarties vykdymas sustabdomas likus iki sutarties termino pabaigos daugiau laiko, nei sustabdymo terminas, paslaugų ar jų dalies suteikimo terminas pratęsimas tokiam laikotarpiui, kuriam jis buvo sustabdytas. </w:t>
      </w:r>
    </w:p>
    <w:p w14:paraId="2F4F64ED" w14:textId="77777777" w:rsidR="000A4E29" w:rsidRPr="00B10D57" w:rsidRDefault="000A4E29" w:rsidP="000A4E29">
      <w:pPr>
        <w:pStyle w:val="BodyText11"/>
        <w:ind w:firstLine="0"/>
        <w:rPr>
          <w:rFonts w:ascii="Times New Roman" w:hAnsi="Times New Roman"/>
          <w:sz w:val="24"/>
          <w:szCs w:val="24"/>
          <w:lang w:val="lt-LT"/>
        </w:rPr>
      </w:pPr>
      <w:r w:rsidRPr="00B10D57">
        <w:rPr>
          <w:rFonts w:ascii="Times New Roman" w:hAnsi="Times New Roman"/>
          <w:sz w:val="24"/>
          <w:szCs w:val="24"/>
          <w:lang w:val="lt-LT"/>
        </w:rPr>
        <w:t xml:space="preserve">8.5. Pirkėjas taip pat turi teisę sustabdyti Sutarties vykdymą, jeigu jam pagrįstai kyla įtarimų dėl tiekiamų Prekių kokybės ir reikia laiko patikrinti bei įsitikinti tiekiamų Prekių kokybe. Tokiu atveju Sutarties vykdymo stabdymas galimas iki 5 (penkių) darbo dienų. Sustabdytos Sutarties vykdymas atnaujinamas šios Sutarties 8.3 ir 8.4 papunkčiuose nustatyta tvarka. Pirkėjo galimybė pasinaudoti šia teise negali priklausyti nuo Tiekėjo valios ar būti jo įtakojama. </w:t>
      </w:r>
    </w:p>
    <w:p w14:paraId="13DFB47D" w14:textId="77777777" w:rsidR="000A4E29" w:rsidRPr="00B10D57" w:rsidRDefault="000A4E29" w:rsidP="000A4E29">
      <w:pPr>
        <w:pStyle w:val="BodyText11"/>
        <w:tabs>
          <w:tab w:val="left" w:pos="634"/>
          <w:tab w:val="left" w:pos="1059"/>
          <w:tab w:val="left" w:pos="1201"/>
        </w:tabs>
        <w:ind w:firstLine="0"/>
        <w:rPr>
          <w:rFonts w:ascii="Times New Roman" w:hAnsi="Times New Roman"/>
          <w:sz w:val="24"/>
          <w:szCs w:val="24"/>
          <w:lang w:val="lt-LT"/>
        </w:rPr>
      </w:pPr>
      <w:r w:rsidRPr="00B10D57">
        <w:rPr>
          <w:rFonts w:ascii="Times New Roman" w:eastAsia="Arial Unicode MS" w:hAnsi="Times New Roman"/>
          <w:sz w:val="24"/>
          <w:szCs w:val="24"/>
          <w:lang w:val="lt-LT"/>
        </w:rPr>
        <w:t>8.6. Tiekėjas saugo Prekes visą jų pristatymo sustabdymo laikotarpį. Jeigu Prekės pristatytos į pristatymo vietą, tačiau atidėtas jų sumontavimas ar įrengimas, Pirkėjas privalo imtis visų priemonių Prekėms apsaugoti.</w:t>
      </w:r>
    </w:p>
    <w:p w14:paraId="081BD177" w14:textId="77777777" w:rsidR="000A4E29" w:rsidRPr="00B10D57" w:rsidRDefault="000A4E29" w:rsidP="000A4E29">
      <w:r w:rsidRPr="00B10D57">
        <w:rPr>
          <w:rFonts w:eastAsia="Arial Unicode MS"/>
          <w:szCs w:val="24"/>
        </w:rPr>
        <w:t xml:space="preserve">8.7. Tiekėjui jokios papildomos išlaidos dėl </w:t>
      </w:r>
      <w:r w:rsidRPr="00B10D57">
        <w:rPr>
          <w:szCs w:val="24"/>
        </w:rPr>
        <w:t xml:space="preserve">Sutarties vykdymo stabdymo </w:t>
      </w:r>
      <w:r w:rsidRPr="00B10D57">
        <w:rPr>
          <w:rFonts w:eastAsia="Arial Unicode MS"/>
          <w:szCs w:val="24"/>
        </w:rPr>
        <w:t>neatlyginamos.</w:t>
      </w:r>
    </w:p>
    <w:bookmarkEnd w:id="4"/>
    <w:p w14:paraId="2A2585CB" w14:textId="400BE321" w:rsidR="00FD3254" w:rsidRDefault="00FD3254" w:rsidP="00AA58FA">
      <w:pPr>
        <w:jc w:val="both"/>
        <w:rPr>
          <w:color w:val="000000"/>
          <w:szCs w:val="24"/>
        </w:rPr>
      </w:pPr>
    </w:p>
    <w:p w14:paraId="08C9E636" w14:textId="77777777" w:rsidR="00FD3254" w:rsidRPr="003C7307" w:rsidRDefault="00FD3254" w:rsidP="00FD3254">
      <w:pPr>
        <w:jc w:val="center"/>
        <w:rPr>
          <w:b/>
          <w:color w:val="000000"/>
          <w:szCs w:val="24"/>
        </w:rPr>
      </w:pPr>
      <w:r>
        <w:rPr>
          <w:b/>
          <w:color w:val="000000"/>
          <w:szCs w:val="24"/>
        </w:rPr>
        <w:t>9</w:t>
      </w:r>
      <w:r w:rsidRPr="00FF5505">
        <w:rPr>
          <w:b/>
          <w:color w:val="000000"/>
          <w:szCs w:val="24"/>
        </w:rPr>
        <w:t>.  SUTARTIES NUTRAUKIMAS</w:t>
      </w:r>
    </w:p>
    <w:p w14:paraId="4491514D" w14:textId="77777777" w:rsidR="00FD3254" w:rsidRPr="003C7307" w:rsidRDefault="00FD3254" w:rsidP="00FD3254">
      <w:pPr>
        <w:jc w:val="center"/>
        <w:rPr>
          <w:b/>
          <w:color w:val="000000"/>
          <w:szCs w:val="24"/>
        </w:rPr>
      </w:pPr>
    </w:p>
    <w:p w14:paraId="15E8CCD8" w14:textId="6840972F" w:rsidR="00FD3254" w:rsidRPr="00B10D57" w:rsidRDefault="00FD3254" w:rsidP="00FD3254">
      <w:pPr>
        <w:jc w:val="both"/>
        <w:rPr>
          <w:color w:val="000000"/>
          <w:szCs w:val="24"/>
        </w:rPr>
      </w:pPr>
      <w:r w:rsidRPr="00B10D57">
        <w:rPr>
          <w:color w:val="000000"/>
          <w:szCs w:val="24"/>
        </w:rPr>
        <w:t xml:space="preserve">9.1. Pirkėjas turi teisę vienašališkai nutraukti Sutartį, prieš </w:t>
      </w:r>
      <w:r w:rsidR="00B10D57" w:rsidRPr="00B10D57">
        <w:rPr>
          <w:color w:val="000000"/>
          <w:szCs w:val="24"/>
        </w:rPr>
        <w:t>10 (dešimt</w:t>
      </w:r>
      <w:r w:rsidR="00B10D57" w:rsidRPr="00B10D57">
        <w:rPr>
          <w:szCs w:val="24"/>
        </w:rPr>
        <w:t xml:space="preserve">) darbo </w:t>
      </w:r>
      <w:r w:rsidRPr="00B10D57">
        <w:rPr>
          <w:color w:val="000000"/>
          <w:szCs w:val="24"/>
        </w:rPr>
        <w:t>dienų raštu pranešęs apie tai Tiekėjui, jeigu:</w:t>
      </w:r>
    </w:p>
    <w:p w14:paraId="1F073417" w14:textId="77777777" w:rsidR="00FD3254" w:rsidRPr="00B10D57" w:rsidRDefault="00FD3254" w:rsidP="00FD3254">
      <w:pPr>
        <w:jc w:val="both"/>
        <w:rPr>
          <w:color w:val="000000"/>
          <w:szCs w:val="24"/>
          <w:lang w:eastAsia="lt-LT"/>
        </w:rPr>
      </w:pPr>
      <w:r w:rsidRPr="00B10D57">
        <w:rPr>
          <w:color w:val="000000"/>
          <w:szCs w:val="24"/>
        </w:rPr>
        <w:t xml:space="preserve">9.1.1. </w:t>
      </w:r>
      <w:r w:rsidRPr="00B10D57">
        <w:rPr>
          <w:color w:val="000000"/>
          <w:szCs w:val="24"/>
          <w:lang w:eastAsia="lt-LT"/>
        </w:rPr>
        <w:t>tiekiamų Prekių kokybė neatitinka šioje Sutartyje nustatytų reikalavimų ir po raštiško Pirkėjo pranešimo/pretenzijos apie tai Tiekėjui, jis per Pirkėjo nurodytą terminą nepašalina trūkumų arba pašalina netinkamai;</w:t>
      </w:r>
    </w:p>
    <w:p w14:paraId="726623FA" w14:textId="77777777" w:rsidR="00FD3254" w:rsidRPr="00B10D57" w:rsidRDefault="00FD3254" w:rsidP="00FD3254">
      <w:pPr>
        <w:jc w:val="both"/>
        <w:rPr>
          <w:szCs w:val="24"/>
          <w:lang w:eastAsia="lt-LT"/>
        </w:rPr>
      </w:pPr>
      <w:r w:rsidRPr="00B10D57">
        <w:rPr>
          <w:szCs w:val="24"/>
          <w:lang w:eastAsia="lt-LT"/>
        </w:rPr>
        <w:t>9.1.2. Tiekėjas nevykdo arba netinkamai vykdo Sutartyje nurodytus įsipareigojimus ir po raštiško Pirkėjo pranešimo/pretenzijos apie tai Tiekėjui, jis per Pirkėjo nurodytą terminą nepašalina nurodytų trūkumų ir/ ar toliau nevykdo arba netinkamai vykdo sutartinius įsipareigojimus;</w:t>
      </w:r>
    </w:p>
    <w:p w14:paraId="537F34EA" w14:textId="77777777" w:rsidR="00FD3254" w:rsidRPr="00B10D57" w:rsidRDefault="00FD3254" w:rsidP="00FD3254">
      <w:pPr>
        <w:jc w:val="both"/>
        <w:rPr>
          <w:color w:val="000000"/>
          <w:szCs w:val="24"/>
          <w:lang w:eastAsia="lt-LT"/>
        </w:rPr>
      </w:pPr>
      <w:r w:rsidRPr="00B10D57">
        <w:rPr>
          <w:color w:val="000000"/>
          <w:szCs w:val="24"/>
          <w:lang w:eastAsia="lt-LT"/>
        </w:rPr>
        <w:t xml:space="preserve">9.1.3. Tiekėjas sudaro </w:t>
      </w:r>
      <w:proofErr w:type="spellStart"/>
      <w:r w:rsidRPr="00B10D57">
        <w:rPr>
          <w:color w:val="000000"/>
          <w:szCs w:val="24"/>
          <w:lang w:eastAsia="lt-LT"/>
        </w:rPr>
        <w:t>subtiekimo</w:t>
      </w:r>
      <w:proofErr w:type="spellEnd"/>
      <w:r w:rsidRPr="00B10D57">
        <w:rPr>
          <w:color w:val="000000"/>
          <w:szCs w:val="24"/>
          <w:lang w:eastAsia="lt-LT"/>
        </w:rPr>
        <w:t xml:space="preserve"> sutartį be rašytinio Pirkėjo sutikimo;</w:t>
      </w:r>
    </w:p>
    <w:p w14:paraId="33213684" w14:textId="2115698C" w:rsidR="00A50CB5" w:rsidRPr="00B10D57" w:rsidRDefault="000A4E29" w:rsidP="00A50CB5">
      <w:pPr>
        <w:jc w:val="both"/>
        <w:rPr>
          <w:color w:val="000000"/>
          <w:szCs w:val="24"/>
          <w:lang w:eastAsia="lt-LT"/>
        </w:rPr>
      </w:pPr>
      <w:r w:rsidRPr="00B10D57">
        <w:rPr>
          <w:color w:val="000000"/>
          <w:szCs w:val="24"/>
          <w:lang w:eastAsia="lt-LT"/>
        </w:rPr>
        <w:t>9.1.</w:t>
      </w:r>
      <w:r w:rsidR="00165B72">
        <w:rPr>
          <w:color w:val="000000"/>
          <w:szCs w:val="24"/>
          <w:lang w:eastAsia="lt-LT"/>
        </w:rPr>
        <w:t>4</w:t>
      </w:r>
      <w:r w:rsidRPr="00B10D57">
        <w:rPr>
          <w:color w:val="000000"/>
          <w:szCs w:val="24"/>
          <w:lang w:eastAsia="lt-LT"/>
        </w:rPr>
        <w:t xml:space="preserve">. Tiekėjas </w:t>
      </w:r>
      <w:r w:rsidRPr="00B10D57">
        <w:rPr>
          <w:b/>
          <w:bCs/>
          <w:color w:val="000000"/>
          <w:szCs w:val="24"/>
          <w:lang w:eastAsia="lt-LT"/>
        </w:rPr>
        <w:t>pažeidžia esmines Sutarties sąlygas</w:t>
      </w:r>
      <w:r w:rsidRPr="00B10D57">
        <w:rPr>
          <w:color w:val="000000"/>
          <w:szCs w:val="24"/>
          <w:lang w:eastAsia="lt-LT"/>
        </w:rPr>
        <w:t>. Šalys susitaria esminėmis Sutarties sąlygomis laikyti</w:t>
      </w:r>
      <w:r w:rsidR="00165B72">
        <w:rPr>
          <w:color w:val="000000"/>
          <w:szCs w:val="24"/>
          <w:lang w:eastAsia="lt-LT"/>
        </w:rPr>
        <w:t xml:space="preserve"> Sutarties 9.1.1, 9.1.2, 9.1.3.</w:t>
      </w:r>
      <w:r w:rsidRPr="00B10D57">
        <w:rPr>
          <w:color w:val="000000"/>
          <w:szCs w:val="24"/>
          <w:lang w:eastAsia="lt-LT"/>
        </w:rPr>
        <w:t xml:space="preserve"> papunkčiuose nurodytus pažeidimus, taip pat techninėje specifikacijoje nustatytus</w:t>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r>
      <w:r w:rsidRPr="00B10D57">
        <w:rPr>
          <w:color w:val="000000"/>
          <w:szCs w:val="24"/>
          <w:lang w:eastAsia="lt-LT"/>
        </w:rPr>
        <w:softHyphen/>
        <w:t xml:space="preserve"> reikalavimus, Prekių pristatymo terminus, Prekių kainą,</w:t>
      </w:r>
      <w:r w:rsidRPr="00B10D57">
        <w:rPr>
          <w:szCs w:val="24"/>
          <w:lang w:eastAsia="lt-LT"/>
        </w:rPr>
        <w:t xml:space="preserve"> </w:t>
      </w:r>
      <w:r w:rsidRPr="00B10D57">
        <w:rPr>
          <w:color w:val="000000"/>
          <w:szCs w:val="24"/>
          <w:lang w:eastAsia="lt-LT"/>
        </w:rPr>
        <w:t>nepriklausomai nuo to, ar šiais pagrindais Sutartis nutraukiama, ar ne. Ši nuostata neapriboja galimybės kitų Sutartyje, jos prieduose ir iš Sutarties esmės kylančių įsipareigojimų pažeidimus kvalifikuoti esminiais, vadovaujantis Lietuvos Respublikos civilinio kodekso 6.217 straipsnio 2 dalimi.</w:t>
      </w:r>
      <w:r w:rsidR="00A50CB5" w:rsidRPr="00B10D57">
        <w:rPr>
          <w:color w:val="000000"/>
          <w:szCs w:val="24"/>
          <w:lang w:eastAsia="lt-LT"/>
        </w:rPr>
        <w:t xml:space="preserve"> </w:t>
      </w:r>
    </w:p>
    <w:p w14:paraId="2D92A699" w14:textId="16811047" w:rsidR="000A4E29" w:rsidRPr="00B10D57" w:rsidRDefault="000A4E29" w:rsidP="000A4E29">
      <w:pPr>
        <w:pStyle w:val="BodyText1"/>
        <w:tabs>
          <w:tab w:val="left" w:pos="709"/>
          <w:tab w:val="left" w:pos="1202"/>
        </w:tabs>
        <w:ind w:firstLine="0"/>
        <w:rPr>
          <w:rFonts w:ascii="Times New Roman" w:hAnsi="Times New Roman"/>
          <w:sz w:val="24"/>
          <w:szCs w:val="24"/>
          <w:lang w:val="lt-LT"/>
        </w:rPr>
      </w:pPr>
      <w:r w:rsidRPr="00B10D57">
        <w:rPr>
          <w:rFonts w:ascii="Times New Roman" w:hAnsi="Times New Roman"/>
          <w:iCs/>
          <w:sz w:val="24"/>
          <w:szCs w:val="24"/>
          <w:lang w:val="lt-LT"/>
        </w:rPr>
        <w:t>9.1.</w:t>
      </w:r>
      <w:r w:rsidR="00165B72">
        <w:rPr>
          <w:rFonts w:ascii="Times New Roman" w:hAnsi="Times New Roman"/>
          <w:iCs/>
          <w:sz w:val="24"/>
          <w:szCs w:val="24"/>
          <w:lang w:val="lt-LT"/>
        </w:rPr>
        <w:t>5</w:t>
      </w:r>
      <w:r w:rsidRPr="00B10D57">
        <w:rPr>
          <w:rFonts w:ascii="Times New Roman" w:hAnsi="Times New Roman"/>
          <w:iCs/>
          <w:sz w:val="24"/>
          <w:szCs w:val="24"/>
          <w:lang w:val="lt-LT"/>
        </w:rPr>
        <w:t xml:space="preserve">. </w:t>
      </w:r>
      <w:r w:rsidRPr="00B10D57">
        <w:rPr>
          <w:rFonts w:ascii="Times New Roman" w:hAnsi="Times New Roman"/>
          <w:sz w:val="24"/>
          <w:szCs w:val="24"/>
          <w:lang w:val="lt-LT"/>
        </w:rPr>
        <w:t xml:space="preserve"> kai keičiasi Tiekėjo organizacinė struktūra – juridinis statusas, pobūdis ar valdymo struktūra ir tai daro įtaką tinkamam Sutarties įvykdymui, išskyrus atvejus, kai dėl šių pasikeitimų keičiama Sutartis;</w:t>
      </w:r>
    </w:p>
    <w:p w14:paraId="2A8965EF" w14:textId="00FB9591" w:rsidR="002566B2" w:rsidRPr="00B10D57" w:rsidRDefault="000A4E29" w:rsidP="002566B2">
      <w:pPr>
        <w:jc w:val="both"/>
        <w:rPr>
          <w:szCs w:val="24"/>
        </w:rPr>
      </w:pPr>
      <w:r w:rsidRPr="00B10D57">
        <w:rPr>
          <w:color w:val="000000"/>
          <w:szCs w:val="24"/>
        </w:rPr>
        <w:t>9.1.</w:t>
      </w:r>
      <w:r w:rsidR="00165B72">
        <w:rPr>
          <w:color w:val="000000"/>
          <w:szCs w:val="24"/>
        </w:rPr>
        <w:t>6</w:t>
      </w:r>
      <w:r w:rsidRPr="00B10D57">
        <w:rPr>
          <w:color w:val="000000"/>
          <w:szCs w:val="24"/>
        </w:rPr>
        <w:t xml:space="preserve">. </w:t>
      </w:r>
      <w:r w:rsidRPr="00B10D57">
        <w:rPr>
          <w:szCs w:val="24"/>
        </w:rPr>
        <w:t xml:space="preserve">Jeigu Sutartis nutraukiama dėl esminio Sutarties pažeidimo arba priimtas Pirkėjo sprendimas, kad Tiekėjas Sutartyje nustatytą esminę Sutarties sąlygą vykdė su dideliais arba nuolatiniais trūkumais ir dėl to Pirkėjas pritaikė Sutartyje nustatytą sankciją arba priimtas teismo sprendimas, kuriuo tenkinamas Pirkėjo reikalavimas atlyginti nuostolius, patirtus dėl to, kad Tiekėjas Sutartyje nustatytą esminę Sutarties sąlygą vykdė su dideliais arba nuolatiniais trūkumais, Pirkėjas ne vėliau kaip per 10 dienų Centrinėje viešųjų pirkimų informacinėje sistemoje Viešųjų pirkimų tarnybos nustatyta tvarka skelbia informaciją apie Sutarties neįvykdžiusį ar netinkamai ją įvykdžiusį Tiekėją (Tiekėjų grupės atveju – visus grupės narius), taip pat apie ūkio subjektus, kurių pajėgumais rėmėsi Tiekėjas (jeigu buvo remtasi) ir kurie su Tiekėju prisiėmė solidarią atsakomybę už Sutarties įvykdymą </w:t>
      </w:r>
      <w:r w:rsidRPr="00B10D57">
        <w:rPr>
          <w:szCs w:val="24"/>
        </w:rPr>
        <w:lastRenderedPageBreak/>
        <w:t>pagal L</w:t>
      </w:r>
      <w:r w:rsidR="003E6A3C">
        <w:rPr>
          <w:szCs w:val="24"/>
        </w:rPr>
        <w:t xml:space="preserve">ietuvos </w:t>
      </w:r>
      <w:r w:rsidRPr="00B10D57">
        <w:rPr>
          <w:szCs w:val="24"/>
        </w:rPr>
        <w:t>R</w:t>
      </w:r>
      <w:r w:rsidR="003E6A3C">
        <w:rPr>
          <w:szCs w:val="24"/>
        </w:rPr>
        <w:t>espublikos</w:t>
      </w:r>
      <w:r w:rsidRPr="00B10D57">
        <w:rPr>
          <w:szCs w:val="24"/>
        </w:rPr>
        <w:t xml:space="preserve"> viešųjų pirkimų įstatymo 49 straipsnio 5 dalį, jeigu pažeidimas įvykdytas dėl tos Sutarties dalies, kuriai jie buvo pasitelkti.</w:t>
      </w:r>
    </w:p>
    <w:p w14:paraId="3AEE726A" w14:textId="4A1528C2" w:rsidR="002566B2" w:rsidRPr="00165B72" w:rsidRDefault="002566B2" w:rsidP="002566B2">
      <w:pPr>
        <w:jc w:val="both"/>
        <w:rPr>
          <w:rFonts w:eastAsia="Arial Unicode MS"/>
          <w:szCs w:val="24"/>
        </w:rPr>
      </w:pPr>
      <w:r w:rsidRPr="00165B72">
        <w:rPr>
          <w:color w:val="000000"/>
          <w:szCs w:val="24"/>
        </w:rPr>
        <w:t>Bus laikoma, kad</w:t>
      </w:r>
      <w:r w:rsidRPr="00165B72">
        <w:rPr>
          <w:szCs w:val="24"/>
        </w:rPr>
        <w:t xml:space="preserve"> Tiekėjas vykdė Sutartį su </w:t>
      </w:r>
      <w:r w:rsidRPr="00165B72">
        <w:rPr>
          <w:b/>
          <w:bCs/>
          <w:szCs w:val="24"/>
        </w:rPr>
        <w:t>dideliais</w:t>
      </w:r>
      <w:r w:rsidRPr="00165B72">
        <w:rPr>
          <w:szCs w:val="24"/>
        </w:rPr>
        <w:t xml:space="preserve"> </w:t>
      </w:r>
      <w:r w:rsidRPr="00165B72">
        <w:rPr>
          <w:b/>
          <w:bCs/>
          <w:szCs w:val="24"/>
        </w:rPr>
        <w:t>trūkumais</w:t>
      </w:r>
      <w:r w:rsidR="00165B72" w:rsidRPr="00165B72">
        <w:rPr>
          <w:b/>
          <w:bCs/>
          <w:szCs w:val="24"/>
        </w:rPr>
        <w:t xml:space="preserve">: </w:t>
      </w:r>
      <w:r w:rsidR="00165B72" w:rsidRPr="00165B72">
        <w:rPr>
          <w:rFonts w:cstheme="minorHAnsi"/>
          <w:iCs/>
          <w:szCs w:val="24"/>
        </w:rPr>
        <w:t xml:space="preserve">jeigu </w:t>
      </w:r>
      <w:r w:rsidR="00165B72" w:rsidRPr="00165B72">
        <w:rPr>
          <w:iCs/>
          <w:szCs w:val="24"/>
        </w:rPr>
        <w:t xml:space="preserve">Tiekėjas ar jo darbuotojai nesilaikytų įstatymų, teisės aktų reikalavimų ar pažeistų trečiųjų asmenų teises ir dėl to Pirkėjui būtų pateikti kokie nors reikalavimai ar pradėti procesiniai veiksmai prieš Pirkėją, o Tiekėjas nekompensuotų dėl to Pirkėjo patirtų išlaidų; </w:t>
      </w:r>
      <w:r w:rsidR="00165B72" w:rsidRPr="00165B72">
        <w:rPr>
          <w:rFonts w:eastAsia="Arial Unicode MS" w:cstheme="minorHAnsi"/>
          <w:iCs/>
          <w:szCs w:val="24"/>
        </w:rPr>
        <w:t>Tiekėjas nepristato prekių per nurodytą</w:t>
      </w:r>
      <w:r w:rsidR="00165B72">
        <w:rPr>
          <w:rFonts w:eastAsia="Arial Unicode MS" w:cstheme="minorHAnsi"/>
          <w:iCs/>
          <w:szCs w:val="24"/>
        </w:rPr>
        <w:t xml:space="preserve"> terminą</w:t>
      </w:r>
      <w:r w:rsidR="00A54189">
        <w:rPr>
          <w:rFonts w:eastAsia="Arial Unicode MS" w:cstheme="minorHAnsi"/>
          <w:iCs/>
          <w:szCs w:val="24"/>
        </w:rPr>
        <w:t xml:space="preserve"> ir papildomą nustatytą laiką</w:t>
      </w:r>
      <w:r w:rsidR="00165B72" w:rsidRPr="00165B72">
        <w:rPr>
          <w:rFonts w:eastAsia="Arial Unicode MS" w:cstheme="minorHAnsi"/>
          <w:iCs/>
          <w:szCs w:val="24"/>
        </w:rPr>
        <w:t>, per kurį buvo pritaikyta sutartyje numatyta sankcija už vėlavimą</w:t>
      </w:r>
      <w:r w:rsidRPr="00165B72">
        <w:rPr>
          <w:rFonts w:eastAsia="Arial Unicode MS"/>
          <w:szCs w:val="24"/>
        </w:rPr>
        <w:t>.</w:t>
      </w:r>
    </w:p>
    <w:p w14:paraId="68A83195" w14:textId="0AAF223E" w:rsidR="002566B2" w:rsidRPr="00165B72" w:rsidRDefault="002566B2" w:rsidP="002566B2">
      <w:pPr>
        <w:jc w:val="both"/>
        <w:rPr>
          <w:rFonts w:eastAsia="Arial Unicode MS"/>
          <w:szCs w:val="24"/>
        </w:rPr>
      </w:pPr>
      <w:r w:rsidRPr="00165B72">
        <w:rPr>
          <w:szCs w:val="24"/>
        </w:rPr>
        <w:t xml:space="preserve">Bus laikoma, kad Tiekėjas vykdė Sutartį su </w:t>
      </w:r>
      <w:r w:rsidRPr="00165B72">
        <w:rPr>
          <w:b/>
          <w:bCs/>
          <w:szCs w:val="24"/>
        </w:rPr>
        <w:t>nuolatiniais trūkumais</w:t>
      </w:r>
      <w:r w:rsidR="00BC1E6E" w:rsidRPr="00165B72">
        <w:rPr>
          <w:b/>
          <w:bCs/>
          <w:szCs w:val="24"/>
        </w:rPr>
        <w:t>:</w:t>
      </w:r>
      <w:r w:rsidR="00165B72" w:rsidRPr="00165B72">
        <w:rPr>
          <w:szCs w:val="24"/>
        </w:rPr>
        <w:t xml:space="preserve"> </w:t>
      </w:r>
      <w:r w:rsidR="00165B72" w:rsidRPr="00165B72">
        <w:rPr>
          <w:rFonts w:eastAsia="Arial Unicode MS" w:cstheme="minorHAnsi"/>
          <w:iCs/>
          <w:szCs w:val="24"/>
        </w:rPr>
        <w:t xml:space="preserve">Tiekėjas </w:t>
      </w:r>
      <w:r w:rsidR="00A54189">
        <w:rPr>
          <w:rFonts w:eastAsia="Arial Unicode MS" w:cstheme="minorHAnsi"/>
          <w:iCs/>
          <w:szCs w:val="24"/>
        </w:rPr>
        <w:t xml:space="preserve">daugiau nei vieną kartą vėluoja </w:t>
      </w:r>
      <w:r w:rsidR="00165B72" w:rsidRPr="00165B72">
        <w:rPr>
          <w:rFonts w:eastAsia="Arial Unicode MS" w:cstheme="minorHAnsi"/>
          <w:iCs/>
          <w:szCs w:val="24"/>
        </w:rPr>
        <w:t>pristat</w:t>
      </w:r>
      <w:r w:rsidR="00A54189">
        <w:rPr>
          <w:rFonts w:eastAsia="Arial Unicode MS" w:cstheme="minorHAnsi"/>
          <w:iCs/>
          <w:szCs w:val="24"/>
        </w:rPr>
        <w:t>yti</w:t>
      </w:r>
      <w:r w:rsidR="00165B72" w:rsidRPr="00165B72">
        <w:rPr>
          <w:rFonts w:eastAsia="Arial Unicode MS" w:cstheme="minorHAnsi"/>
          <w:iCs/>
          <w:szCs w:val="24"/>
        </w:rPr>
        <w:t xml:space="preserve"> prek</w:t>
      </w:r>
      <w:r w:rsidR="00A54189">
        <w:rPr>
          <w:rFonts w:eastAsia="Arial Unicode MS" w:cstheme="minorHAnsi"/>
          <w:iCs/>
          <w:szCs w:val="24"/>
        </w:rPr>
        <w:t>es</w:t>
      </w:r>
      <w:r w:rsidR="00165B72" w:rsidRPr="00165B72">
        <w:rPr>
          <w:rFonts w:eastAsia="Arial Unicode MS" w:cstheme="minorHAnsi"/>
          <w:iCs/>
          <w:szCs w:val="24"/>
        </w:rPr>
        <w:t xml:space="preserve"> </w:t>
      </w:r>
      <w:r w:rsidR="00A54189">
        <w:rPr>
          <w:rFonts w:eastAsia="Arial Unicode MS" w:cstheme="minorHAnsi"/>
          <w:iCs/>
          <w:szCs w:val="24"/>
        </w:rPr>
        <w:t xml:space="preserve">ir tiekėjui </w:t>
      </w:r>
      <w:r w:rsidR="00165B72" w:rsidRPr="00165B72">
        <w:rPr>
          <w:rFonts w:eastAsia="Arial Unicode MS" w:cstheme="minorHAnsi"/>
          <w:iCs/>
          <w:szCs w:val="24"/>
        </w:rPr>
        <w:t>buvo pritaikyta sutartyje numatyta sankcija</w:t>
      </w:r>
      <w:r w:rsidR="00165B72" w:rsidRPr="00165B72">
        <w:rPr>
          <w:rFonts w:eastAsia="Arial Unicode MS"/>
          <w:szCs w:val="24"/>
        </w:rPr>
        <w:t>.</w:t>
      </w:r>
    </w:p>
    <w:p w14:paraId="695ADB52" w14:textId="3EB66393" w:rsidR="00FD3254" w:rsidRPr="00B10D57" w:rsidRDefault="00FD3254" w:rsidP="00FD3254">
      <w:pPr>
        <w:jc w:val="both"/>
        <w:rPr>
          <w:color w:val="000000"/>
          <w:szCs w:val="24"/>
          <w:lang w:eastAsia="lt-LT"/>
        </w:rPr>
      </w:pPr>
      <w:r w:rsidRPr="00B10D57">
        <w:rPr>
          <w:color w:val="000000"/>
          <w:szCs w:val="24"/>
          <w:lang w:eastAsia="lt-LT"/>
        </w:rPr>
        <w:t xml:space="preserve">9.2. Pirkėjas turi teisę vienašališkai nutraukti Sutartį, nesilaikydamas Sutarties </w:t>
      </w:r>
      <w:r w:rsidR="002F13E7" w:rsidRPr="00B10D57">
        <w:rPr>
          <w:color w:val="000000"/>
          <w:szCs w:val="24"/>
          <w:lang w:eastAsia="lt-LT"/>
        </w:rPr>
        <w:t>9.</w:t>
      </w:r>
      <w:r w:rsidRPr="00B10D57">
        <w:rPr>
          <w:color w:val="000000"/>
          <w:szCs w:val="24"/>
          <w:lang w:eastAsia="lt-LT"/>
        </w:rPr>
        <w:t>1 papunktyje nustatyto termino, kai:</w:t>
      </w:r>
    </w:p>
    <w:p w14:paraId="5D9CB7F2" w14:textId="77777777" w:rsidR="00FD3254" w:rsidRPr="00B10D57" w:rsidRDefault="00FD3254" w:rsidP="00FD3254">
      <w:pPr>
        <w:jc w:val="both"/>
        <w:rPr>
          <w:color w:val="000000"/>
          <w:szCs w:val="24"/>
          <w:lang w:eastAsia="lt-LT"/>
        </w:rPr>
      </w:pPr>
      <w:r w:rsidRPr="00B10D57">
        <w:rPr>
          <w:color w:val="000000"/>
          <w:szCs w:val="24"/>
          <w:lang w:eastAsia="lt-LT"/>
        </w:rPr>
        <w:t>9.2.1. Tiekėjas bankrutuoja arba yra likviduojamas, sustabdo ūkinę veiklą arba įstatymuose ir kituose teisės aktuose numatyta tvarka susidaro analogiška situacija;</w:t>
      </w:r>
    </w:p>
    <w:p w14:paraId="46A7BF24" w14:textId="151A640B" w:rsidR="00FD3254" w:rsidRPr="00B10D57" w:rsidRDefault="00FD3254" w:rsidP="00FD3254">
      <w:pPr>
        <w:jc w:val="both"/>
        <w:rPr>
          <w:szCs w:val="24"/>
        </w:rPr>
      </w:pPr>
      <w:r w:rsidRPr="00B10D57">
        <w:rPr>
          <w:color w:val="000000"/>
          <w:szCs w:val="24"/>
        </w:rPr>
        <w:t xml:space="preserve">9.3. Sutartis gali būti nutraukta raštišku abiejų Šalių susitarimu, </w:t>
      </w:r>
      <w:r w:rsidRPr="00B10D57">
        <w:rPr>
          <w:rFonts w:eastAsia="Calibri"/>
          <w:color w:val="000000"/>
          <w:szCs w:val="24"/>
        </w:rPr>
        <w:t xml:space="preserve">apie tokį Sutarties nutraukimą kitai Šaliai pranešant ne vėliau kaip prieš </w:t>
      </w:r>
      <w:r w:rsidR="00672B0B" w:rsidRPr="00672B0B">
        <w:rPr>
          <w:rFonts w:eastAsia="Calibri"/>
          <w:szCs w:val="24"/>
        </w:rPr>
        <w:t>30</w:t>
      </w:r>
      <w:r w:rsidR="000366BD" w:rsidRPr="00672B0B">
        <w:rPr>
          <w:rFonts w:eastAsia="Calibri"/>
          <w:szCs w:val="24"/>
        </w:rPr>
        <w:t xml:space="preserve"> (</w:t>
      </w:r>
      <w:r w:rsidR="00672B0B" w:rsidRPr="00672B0B">
        <w:rPr>
          <w:rFonts w:eastAsia="Calibri"/>
          <w:szCs w:val="24"/>
        </w:rPr>
        <w:t>trisdešimt</w:t>
      </w:r>
      <w:r w:rsidR="000366BD" w:rsidRPr="00672B0B">
        <w:rPr>
          <w:rFonts w:eastAsia="Calibri"/>
          <w:szCs w:val="24"/>
        </w:rPr>
        <w:t xml:space="preserve">) </w:t>
      </w:r>
      <w:r w:rsidR="000366BD" w:rsidRPr="007149F2">
        <w:rPr>
          <w:rFonts w:eastAsia="Calibri"/>
          <w:szCs w:val="24"/>
        </w:rPr>
        <w:t>kalendorinių</w:t>
      </w:r>
      <w:r w:rsidR="000366BD" w:rsidRPr="007149F2">
        <w:rPr>
          <w:rFonts w:eastAsia="Calibri"/>
          <w:color w:val="000000"/>
          <w:szCs w:val="24"/>
        </w:rPr>
        <w:t xml:space="preserve"> </w:t>
      </w:r>
      <w:r w:rsidRPr="00B10D57">
        <w:rPr>
          <w:rFonts w:eastAsia="Calibri"/>
          <w:color w:val="000000"/>
          <w:szCs w:val="24"/>
        </w:rPr>
        <w:t>dienų.</w:t>
      </w:r>
    </w:p>
    <w:p w14:paraId="2C5CA657" w14:textId="77777777" w:rsidR="00FD3254" w:rsidRPr="00B10D57" w:rsidRDefault="00FD3254" w:rsidP="00FD3254">
      <w:pPr>
        <w:pStyle w:val="Pagrindinistekstas"/>
        <w:spacing w:after="0"/>
        <w:jc w:val="both"/>
      </w:pPr>
      <w:r w:rsidRPr="00B10D57">
        <w:rPr>
          <w:rFonts w:eastAsia="Calibri"/>
          <w:color w:val="000000"/>
        </w:rPr>
        <w:t xml:space="preserve">9.4. </w:t>
      </w:r>
      <w:r w:rsidRPr="00B10D57">
        <w:t>Nutraukiant Sutartį, Pirkėjas, dalyvaujant Tiekėjui ar jo atstovams, inventorizuoja pristatytas Prekes, atliktus darbus ir pristatytas bei nepanaudotas medžiagas ir parengia jų aprašą. Taip pat parengiama ataskaita apie Sutarties nutraukimo dieną esančią Tiekėjo skolą Pirkėjui ir Pirkėjo skolą Tiekėjui.</w:t>
      </w:r>
    </w:p>
    <w:p w14:paraId="79661E69" w14:textId="77777777" w:rsidR="00FD3254" w:rsidRPr="00B10D57" w:rsidRDefault="00FD3254" w:rsidP="00FD3254">
      <w:pPr>
        <w:pStyle w:val="Pagrindinistekstas"/>
        <w:spacing w:after="0"/>
        <w:jc w:val="both"/>
      </w:pPr>
      <w:r w:rsidRPr="00B10D57">
        <w:t xml:space="preserve">9.5. </w:t>
      </w:r>
      <w:r w:rsidRPr="00B10D57">
        <w:rPr>
          <w:color w:val="000000"/>
        </w:rPr>
        <w:t>Jei Sutartis nutraukiama Pirkėjo iniciatyva dėl Tiekėjo kaltės, Pirkėjo patirti nuostoliai ar išlaidos išieškomi iš Tiekėjo.</w:t>
      </w:r>
    </w:p>
    <w:p w14:paraId="5DA994EF" w14:textId="77777777" w:rsidR="00FD3254" w:rsidRPr="00B10D57" w:rsidRDefault="00FD3254" w:rsidP="00FD3254">
      <w:pPr>
        <w:jc w:val="both"/>
        <w:rPr>
          <w:color w:val="000000"/>
          <w:szCs w:val="24"/>
        </w:rPr>
      </w:pPr>
      <w:r w:rsidRPr="00B10D57">
        <w:rPr>
          <w:color w:val="000000"/>
          <w:szCs w:val="24"/>
        </w:rPr>
        <w:t>9.6. Sutartį nutraukus dėl Tiekėjo kaltės, be jam priklausančio atlyginimo už pristatytas Prekes, Tiekėjas neturi teisės į kokių nors patirtų nuostolių ar žalos kompensaciją.</w:t>
      </w:r>
    </w:p>
    <w:p w14:paraId="4DC37927" w14:textId="77777777" w:rsidR="00FD3254" w:rsidRPr="003C7307" w:rsidRDefault="00FD3254" w:rsidP="00FD3254">
      <w:pPr>
        <w:pStyle w:val="Pagrindinistekstas"/>
        <w:spacing w:after="0"/>
        <w:jc w:val="both"/>
        <w:rPr>
          <w:rFonts w:eastAsia="Calibri"/>
          <w:color w:val="000000"/>
        </w:rPr>
      </w:pPr>
    </w:p>
    <w:p w14:paraId="5F0BAF53" w14:textId="77777777" w:rsidR="00FD3254" w:rsidRPr="003C7307" w:rsidRDefault="00FD3254" w:rsidP="00FD3254">
      <w:pPr>
        <w:pStyle w:val="Tekstoblokas"/>
        <w:tabs>
          <w:tab w:val="clear" w:pos="1080"/>
        </w:tabs>
        <w:spacing w:after="0"/>
        <w:ind w:left="0" w:right="0" w:firstLine="720"/>
        <w:jc w:val="center"/>
        <w:rPr>
          <w:b/>
          <w:color w:val="000000"/>
          <w:szCs w:val="24"/>
        </w:rPr>
      </w:pPr>
      <w:r>
        <w:rPr>
          <w:b/>
          <w:color w:val="000000"/>
          <w:szCs w:val="24"/>
        </w:rPr>
        <w:t>10</w:t>
      </w:r>
      <w:r w:rsidRPr="003C7307">
        <w:rPr>
          <w:b/>
          <w:color w:val="000000"/>
          <w:szCs w:val="24"/>
        </w:rPr>
        <w:t>. KITOS SUTARTIES SĄLYGOS</w:t>
      </w:r>
    </w:p>
    <w:p w14:paraId="5E51DB0B" w14:textId="77777777" w:rsidR="00FD3254" w:rsidRPr="000366BD" w:rsidRDefault="00FD3254" w:rsidP="00FD3254">
      <w:pPr>
        <w:pStyle w:val="Tekstoblokas"/>
        <w:tabs>
          <w:tab w:val="clear" w:pos="1080"/>
        </w:tabs>
        <w:spacing w:after="0"/>
        <w:ind w:left="0" w:right="0" w:firstLine="720"/>
        <w:jc w:val="center"/>
        <w:rPr>
          <w:b/>
          <w:color w:val="000000"/>
          <w:szCs w:val="24"/>
        </w:rPr>
      </w:pPr>
    </w:p>
    <w:p w14:paraId="7AFA5D4F" w14:textId="3E50D787" w:rsidR="00FD3254" w:rsidRPr="000366BD" w:rsidRDefault="00FD3254" w:rsidP="00FD3254">
      <w:pPr>
        <w:jc w:val="both"/>
        <w:rPr>
          <w:iCs/>
          <w:color w:val="000000"/>
          <w:sz w:val="20"/>
          <w:szCs w:val="24"/>
        </w:rPr>
      </w:pPr>
      <w:r w:rsidRPr="00B75965">
        <w:rPr>
          <w:color w:val="000000"/>
          <w:szCs w:val="24"/>
        </w:rPr>
        <w:t>10.1. Sutartis įsigalioja nuo jos</w:t>
      </w:r>
      <w:r w:rsidR="00B10D57" w:rsidRPr="00B75965">
        <w:rPr>
          <w:color w:val="000000"/>
          <w:szCs w:val="24"/>
        </w:rPr>
        <w:t xml:space="preserve"> pasirašymo dienos ir galioja </w:t>
      </w:r>
      <w:r w:rsidR="005F69FD">
        <w:rPr>
          <w:color w:val="000000"/>
          <w:szCs w:val="24"/>
        </w:rPr>
        <w:t>4 (</w:t>
      </w:r>
      <w:r w:rsidR="001A4A87">
        <w:rPr>
          <w:color w:val="000000"/>
          <w:szCs w:val="24"/>
        </w:rPr>
        <w:t>keturis</w:t>
      </w:r>
      <w:r w:rsidR="005F69FD">
        <w:rPr>
          <w:color w:val="000000"/>
          <w:szCs w:val="24"/>
        </w:rPr>
        <w:t>)</w:t>
      </w:r>
      <w:r w:rsidR="001A4A87">
        <w:rPr>
          <w:color w:val="000000"/>
          <w:szCs w:val="24"/>
        </w:rPr>
        <w:t xml:space="preserve"> mėnesius</w:t>
      </w:r>
      <w:r w:rsidR="005F69FD">
        <w:rPr>
          <w:color w:val="000000"/>
          <w:szCs w:val="24"/>
        </w:rPr>
        <w:t xml:space="preserve"> (3 (t</w:t>
      </w:r>
      <w:r w:rsidR="001A4A87">
        <w:rPr>
          <w:color w:val="000000"/>
          <w:szCs w:val="24"/>
        </w:rPr>
        <w:t>ris</w:t>
      </w:r>
      <w:r w:rsidR="005F69FD">
        <w:rPr>
          <w:color w:val="000000"/>
          <w:szCs w:val="24"/>
        </w:rPr>
        <w:t>)</w:t>
      </w:r>
      <w:r w:rsidR="001A4A87">
        <w:rPr>
          <w:color w:val="000000"/>
          <w:szCs w:val="24"/>
        </w:rPr>
        <w:t xml:space="preserve"> mėnesius</w:t>
      </w:r>
      <w:r w:rsidR="00B10D57" w:rsidRPr="00B75965">
        <w:rPr>
          <w:color w:val="000000"/>
          <w:szCs w:val="24"/>
        </w:rPr>
        <w:t xml:space="preserve"> Prekėms pristatyti,</w:t>
      </w:r>
      <w:r w:rsidR="005F69FD">
        <w:rPr>
          <w:color w:val="000000"/>
          <w:szCs w:val="24"/>
        </w:rPr>
        <w:t xml:space="preserve"> 1(v</w:t>
      </w:r>
      <w:r w:rsidR="001A4A87">
        <w:rPr>
          <w:color w:val="000000"/>
          <w:szCs w:val="24"/>
        </w:rPr>
        <w:t>ieną</w:t>
      </w:r>
      <w:r w:rsidR="005F69FD">
        <w:rPr>
          <w:color w:val="000000"/>
          <w:szCs w:val="24"/>
        </w:rPr>
        <w:t>)</w:t>
      </w:r>
      <w:r w:rsidR="001A4A87">
        <w:rPr>
          <w:color w:val="000000"/>
          <w:szCs w:val="24"/>
        </w:rPr>
        <w:t xml:space="preserve"> mėnesį</w:t>
      </w:r>
      <w:r w:rsidRPr="00B75965">
        <w:rPr>
          <w:color w:val="000000"/>
          <w:szCs w:val="24"/>
        </w:rPr>
        <w:t xml:space="preserve"> apmokėti už pristatytas Prekes)</w:t>
      </w:r>
      <w:r w:rsidR="00AC309A" w:rsidRPr="00B75965">
        <w:rPr>
          <w:szCs w:val="24"/>
        </w:rPr>
        <w:t>.</w:t>
      </w:r>
    </w:p>
    <w:p w14:paraId="79C74CD0" w14:textId="77777777" w:rsidR="00FD3254" w:rsidRPr="000366BD" w:rsidRDefault="00FD3254" w:rsidP="00FD3254">
      <w:pPr>
        <w:jc w:val="both"/>
        <w:rPr>
          <w:szCs w:val="24"/>
          <w:lang w:eastAsia="lt-LT"/>
        </w:rPr>
      </w:pPr>
      <w:r w:rsidRPr="000366BD">
        <w:rPr>
          <w:color w:val="000000"/>
          <w:szCs w:val="24"/>
        </w:rPr>
        <w:t xml:space="preserve">10.2. </w:t>
      </w:r>
      <w:r w:rsidRPr="000366BD">
        <w:rPr>
          <w:color w:val="000000"/>
          <w:szCs w:val="24"/>
          <w:lang w:eastAsia="lt-LT"/>
        </w:rPr>
        <w:t>Sutartis gali būti keičiama jos galiojimo laikotarpiu tik vadovaujantis Lietuvos Respublikos viešųjų pirkimų įstatymo 89 straipsnio nuostatomis. Sutarties sąlygų pakeitimai įforminami Šalių rašytiniais susitarimais, kurie yra neatsiejama Sutarties dalis.</w:t>
      </w:r>
    </w:p>
    <w:p w14:paraId="6DDAC0A5" w14:textId="77777777" w:rsidR="00FD3254" w:rsidRPr="000366BD" w:rsidRDefault="00FD3254" w:rsidP="00FD3254">
      <w:pPr>
        <w:jc w:val="both"/>
        <w:rPr>
          <w:color w:val="000000"/>
          <w:szCs w:val="24"/>
        </w:rPr>
      </w:pPr>
      <w:r w:rsidRPr="000366BD">
        <w:rPr>
          <w:color w:val="000000"/>
          <w:szCs w:val="24"/>
        </w:rPr>
        <w:t>10.3. Už Sutarties įsipareigojimų nevykdymą arba netinkamą vykdymą Sutarties Šalys atsako pagal Lietuvos Respublikoje galiojančius teisės aktus.</w:t>
      </w:r>
    </w:p>
    <w:p w14:paraId="7C1D6828" w14:textId="2530EDC2" w:rsidR="00FD3254" w:rsidRDefault="00FD3254" w:rsidP="00FD3254">
      <w:pPr>
        <w:jc w:val="both"/>
        <w:rPr>
          <w:color w:val="000000"/>
          <w:szCs w:val="24"/>
          <w:lang w:eastAsia="lt-LT"/>
        </w:rPr>
      </w:pPr>
      <w:r w:rsidRPr="000366BD">
        <w:rPr>
          <w:color w:val="000000"/>
          <w:szCs w:val="24"/>
        </w:rPr>
        <w:t xml:space="preserve">10.4. Sutarties Šalys įsipareigoja ne vėliau kaip per </w:t>
      </w:r>
      <w:r w:rsidR="00B10D57" w:rsidRPr="000366BD">
        <w:rPr>
          <w:color w:val="000000"/>
          <w:szCs w:val="24"/>
        </w:rPr>
        <w:t>15 (penkiolika) darbo dienų</w:t>
      </w:r>
      <w:r w:rsidRPr="000366BD">
        <w:rPr>
          <w:color w:val="000000"/>
          <w:szCs w:val="24"/>
        </w:rPr>
        <w:t xml:space="preserve"> informuoti viena kitą apie Šalių rekvizitų, bankų atsiskaitomųjų sąskaitų numerių pasikeitimus. </w:t>
      </w:r>
      <w:r w:rsidRPr="000366BD">
        <w:rPr>
          <w:color w:val="000000"/>
          <w:szCs w:val="24"/>
          <w:lang w:eastAsia="lt-LT"/>
        </w:rPr>
        <w:t>Šalis, neįvykdžiusi šio įsipareigojimo, negali reikšti pretenzijų, kad kita Šalis pažeidė Sutartį, jei kita Šalis atliko veiksmus pagal paskutinius jai žinomus kitos Šalies rekvizitus.</w:t>
      </w:r>
    </w:p>
    <w:p w14:paraId="5E06E2EC" w14:textId="77777777" w:rsidR="00A34C44" w:rsidRPr="00A34C44" w:rsidRDefault="00A34C44" w:rsidP="00A34C44">
      <w:pPr>
        <w:tabs>
          <w:tab w:val="left" w:pos="709"/>
        </w:tabs>
        <w:jc w:val="both"/>
        <w:outlineLvl w:val="0"/>
        <w:rPr>
          <w:color w:val="000000"/>
          <w:szCs w:val="24"/>
          <w:lang w:eastAsia="ar-SA"/>
        </w:rPr>
      </w:pPr>
      <w:r w:rsidRPr="00A34C44">
        <w:rPr>
          <w:color w:val="000000"/>
          <w:szCs w:val="24"/>
          <w:lang w:eastAsia="lt-LT"/>
        </w:rPr>
        <w:t>10.5. Pirkėjas p</w:t>
      </w:r>
      <w:r w:rsidRPr="00A34C44">
        <w:rPr>
          <w:color w:val="000000"/>
          <w:szCs w:val="24"/>
          <w:lang w:eastAsia="ar-SA"/>
        </w:rPr>
        <w:t>askiria kontaktiniu asmeniu, atsakingu už Sutarties vykdymą, jos vykdymo kontrolę, ir turinčiu teisę pasirašyti Prekių perdavimo</w:t>
      </w:r>
      <w:r w:rsidRPr="00A34C44">
        <w:rPr>
          <w:color w:val="000000"/>
          <w:szCs w:val="24"/>
        </w:rPr>
        <w:t>–</w:t>
      </w:r>
      <w:r w:rsidRPr="00A34C44">
        <w:rPr>
          <w:color w:val="000000"/>
          <w:szCs w:val="24"/>
          <w:lang w:eastAsia="ar-SA"/>
        </w:rPr>
        <w:t>priėmimo aktą Veiklos organizavimo</w:t>
      </w:r>
      <w:r w:rsidRPr="00A34C44">
        <w:rPr>
          <w:rFonts w:eastAsia="Calibri"/>
          <w:szCs w:val="24"/>
        </w:rPr>
        <w:t xml:space="preserve"> skyriaus vyriausiąją specialistę Dovilę </w:t>
      </w:r>
      <w:proofErr w:type="spellStart"/>
      <w:r w:rsidRPr="00A34C44">
        <w:rPr>
          <w:rFonts w:eastAsia="Calibri"/>
          <w:szCs w:val="24"/>
        </w:rPr>
        <w:t>Svilienę</w:t>
      </w:r>
      <w:proofErr w:type="spellEnd"/>
      <w:r w:rsidRPr="00A34C44">
        <w:rPr>
          <w:rFonts w:eastAsia="Calibri"/>
          <w:szCs w:val="24"/>
        </w:rPr>
        <w:t xml:space="preserve">, el. paštas </w:t>
      </w:r>
      <w:proofErr w:type="spellStart"/>
      <w:r w:rsidRPr="00A34C44">
        <w:rPr>
          <w:rFonts w:eastAsia="Calibri"/>
          <w:szCs w:val="24"/>
        </w:rPr>
        <w:t>dovile.sviliene</w:t>
      </w:r>
      <w:proofErr w:type="spellEnd"/>
      <w:r w:rsidRPr="00A34C44">
        <w:rPr>
          <w:rFonts w:eastAsia="Calibri"/>
          <w:szCs w:val="24"/>
          <w:lang w:val="en-US"/>
        </w:rPr>
        <w:t>@</w:t>
      </w:r>
      <w:proofErr w:type="spellStart"/>
      <w:r w:rsidRPr="00A34C44">
        <w:rPr>
          <w:rFonts w:eastAsia="Calibri"/>
          <w:szCs w:val="24"/>
        </w:rPr>
        <w:t>kaldep.lt</w:t>
      </w:r>
      <w:proofErr w:type="spellEnd"/>
      <w:r w:rsidRPr="00A34C44">
        <w:rPr>
          <w:rFonts w:eastAsia="Calibri"/>
          <w:szCs w:val="24"/>
        </w:rPr>
        <w:t>, tel. (8 5) 219 8831</w:t>
      </w:r>
      <w:r w:rsidRPr="00A34C44">
        <w:rPr>
          <w:szCs w:val="24"/>
          <w:lang w:eastAsia="ar-SA"/>
        </w:rPr>
        <w:t>.</w:t>
      </w:r>
    </w:p>
    <w:p w14:paraId="493C6175" w14:textId="280F2396" w:rsidR="00A34C44" w:rsidRPr="00A34C44" w:rsidRDefault="00A34C44" w:rsidP="00A34C44">
      <w:pPr>
        <w:tabs>
          <w:tab w:val="left" w:pos="709"/>
        </w:tabs>
        <w:jc w:val="both"/>
        <w:outlineLvl w:val="0"/>
        <w:rPr>
          <w:szCs w:val="24"/>
          <w:lang w:eastAsia="ar-SA"/>
        </w:rPr>
      </w:pPr>
      <w:r w:rsidRPr="00A34C44">
        <w:rPr>
          <w:szCs w:val="24"/>
          <w:lang w:eastAsia="lt-LT"/>
        </w:rPr>
        <w:t>10.6. Tiekėjas p</w:t>
      </w:r>
      <w:r w:rsidRPr="00A34C44">
        <w:rPr>
          <w:szCs w:val="24"/>
          <w:lang w:eastAsia="ar-SA"/>
        </w:rPr>
        <w:t>askiria kontaktiniu asmeniu, atsakingu už Sutarties vykdymą ir turinčiu teisę pasirašyti Prekių perdavimo</w:t>
      </w:r>
      <w:r w:rsidRPr="00A34C44">
        <w:rPr>
          <w:szCs w:val="24"/>
        </w:rPr>
        <w:t>–</w:t>
      </w:r>
      <w:r w:rsidRPr="00A34C44">
        <w:rPr>
          <w:szCs w:val="24"/>
          <w:lang w:eastAsia="ar-SA"/>
        </w:rPr>
        <w:t xml:space="preserve">priėmimo aktą Direktoriaus pavaduotoją Paulių </w:t>
      </w:r>
      <w:proofErr w:type="spellStart"/>
      <w:r w:rsidRPr="00A34C44">
        <w:rPr>
          <w:szCs w:val="24"/>
          <w:lang w:eastAsia="ar-SA"/>
        </w:rPr>
        <w:t>Zabielską</w:t>
      </w:r>
      <w:proofErr w:type="spellEnd"/>
      <w:r w:rsidRPr="00A34C44">
        <w:rPr>
          <w:szCs w:val="24"/>
          <w:lang w:eastAsia="ar-SA"/>
        </w:rPr>
        <w:t xml:space="preserve">, tel.: +37068626290, el. paštas: </w:t>
      </w:r>
      <w:hyperlink r:id="rId9" w:history="1">
        <w:r w:rsidRPr="00A34C44">
          <w:rPr>
            <w:szCs w:val="24"/>
            <w:u w:val="single"/>
            <w:lang w:eastAsia="ar-SA"/>
          </w:rPr>
          <w:t>paulius@vilnele.lt</w:t>
        </w:r>
      </w:hyperlink>
      <w:r w:rsidRPr="00A34C44">
        <w:rPr>
          <w:szCs w:val="24"/>
          <w:lang w:eastAsia="ar-SA"/>
        </w:rPr>
        <w:t>.</w:t>
      </w:r>
    </w:p>
    <w:p w14:paraId="2C73AAA9" w14:textId="77777777" w:rsidR="00A34C44" w:rsidRPr="00A34C44" w:rsidRDefault="00A34C44" w:rsidP="00A34C44">
      <w:pPr>
        <w:tabs>
          <w:tab w:val="left" w:pos="709"/>
        </w:tabs>
        <w:jc w:val="both"/>
        <w:outlineLvl w:val="0"/>
        <w:rPr>
          <w:color w:val="000000"/>
          <w:szCs w:val="24"/>
          <w:lang w:eastAsia="ar-SA"/>
        </w:rPr>
      </w:pPr>
      <w:r w:rsidRPr="00A34C44">
        <w:rPr>
          <w:color w:val="000000"/>
          <w:szCs w:val="24"/>
        </w:rPr>
        <w:t xml:space="preserve">10.7. </w:t>
      </w:r>
      <w:r w:rsidRPr="00A34C44">
        <w:rPr>
          <w:color w:val="000000"/>
          <w:szCs w:val="24"/>
          <w:lang w:eastAsia="lt-LT"/>
        </w:rPr>
        <w:t>Pirkėjas p</w:t>
      </w:r>
      <w:r w:rsidRPr="00A34C44">
        <w:rPr>
          <w:color w:val="000000"/>
          <w:szCs w:val="24"/>
          <w:lang w:eastAsia="ar-SA"/>
        </w:rPr>
        <w:t>askiria asmenį, atsakingą už Sutarties ir pakeitimų paskelbimą pagal Lietuvos Respublikos viešųjų pirkimų įstatymo 86 straipsnio 9 dalį Centralizuoto viešųjų pirkimų skyriaus vyriausiąją specialistę  Jūratę Stankevičienę.</w:t>
      </w:r>
    </w:p>
    <w:p w14:paraId="05558309" w14:textId="77777777" w:rsidR="00FD3254" w:rsidRPr="000366BD" w:rsidRDefault="00FD3254" w:rsidP="00FD3254">
      <w:pPr>
        <w:pStyle w:val="Tekstoblokas"/>
        <w:tabs>
          <w:tab w:val="clear" w:pos="1080"/>
        </w:tabs>
        <w:spacing w:after="0"/>
        <w:ind w:left="0" w:right="0" w:firstLine="0"/>
        <w:rPr>
          <w:color w:val="000000"/>
          <w:szCs w:val="24"/>
        </w:rPr>
      </w:pPr>
      <w:r w:rsidRPr="000366BD">
        <w:rPr>
          <w:color w:val="000000"/>
          <w:szCs w:val="24"/>
        </w:rPr>
        <w:t xml:space="preserve">10.8. Sutartis sudaryta dviem egzemplioriais lietuvių kalba, turinčiais vienodą juridinę galią, po vieną kiekvienai Šaliai. </w:t>
      </w:r>
    </w:p>
    <w:p w14:paraId="3C90AB2A" w14:textId="77777777" w:rsidR="00FD3254" w:rsidRPr="000366BD" w:rsidRDefault="00FD3254" w:rsidP="00FD3254">
      <w:pPr>
        <w:jc w:val="both"/>
        <w:rPr>
          <w:szCs w:val="24"/>
        </w:rPr>
      </w:pPr>
      <w:r w:rsidRPr="000366BD">
        <w:rPr>
          <w:color w:val="000000"/>
          <w:szCs w:val="24"/>
        </w:rPr>
        <w:t>10.9. Šios Sutarties turinys ir vykdant šią Sutartį gauta informacija yra konfidenciali ir negali būti perduotas tretiesiems asmenims be kurios nors iš Šalių raštiško sutikimo, išskyrus teisės aktų numatytus atvejus. V</w:t>
      </w:r>
      <w:r w:rsidRPr="000366BD">
        <w:rPr>
          <w:szCs w:val="24"/>
        </w:rPr>
        <w:t>isi iš Pirkėjo gauti Sutarčiai vykdyti reikalingi dokumentai, Sutarties vykdymo pabaigoje grąžinami Pirkėjui.</w:t>
      </w:r>
    </w:p>
    <w:p w14:paraId="15033B42" w14:textId="77777777" w:rsidR="00FD3254" w:rsidRPr="000366BD" w:rsidRDefault="00FD3254" w:rsidP="00FD3254">
      <w:pPr>
        <w:jc w:val="both"/>
        <w:rPr>
          <w:szCs w:val="24"/>
        </w:rPr>
      </w:pPr>
      <w:r w:rsidRPr="000366BD">
        <w:rPr>
          <w:szCs w:val="24"/>
        </w:rPr>
        <w:lastRenderedPageBreak/>
        <w:t>10.10. Nė viena Šalis neturi teisės perleisti visų arba dalies teisių ir pareigų pagal šią Sutartį jokiai trečiajai šaliai be išankstinio raštiško kitos Šalies sutikimo.</w:t>
      </w:r>
    </w:p>
    <w:p w14:paraId="38051404" w14:textId="77777777" w:rsidR="00FD3254" w:rsidRPr="000366BD" w:rsidRDefault="00FD3254" w:rsidP="00FD3254">
      <w:pPr>
        <w:pStyle w:val="bodytext"/>
        <w:spacing w:before="0" w:beforeAutospacing="0" w:after="0" w:afterAutospacing="0"/>
        <w:jc w:val="both"/>
      </w:pPr>
      <w:r w:rsidRPr="000366BD">
        <w:t>10.11. Jei bet kuri šios Sutarties nuostata tampa ar pripažįstama visiškai ar iš dalies negaliojančia, tai neturi įtakos kitų Sutarties nuostatų galiojimui.</w:t>
      </w:r>
    </w:p>
    <w:p w14:paraId="35DDAA68" w14:textId="77777777" w:rsidR="00FD3254" w:rsidRPr="000366BD" w:rsidRDefault="00FD3254" w:rsidP="00FD3254">
      <w:pPr>
        <w:pStyle w:val="bodytext"/>
        <w:spacing w:before="0" w:beforeAutospacing="0" w:after="0" w:afterAutospacing="0"/>
        <w:jc w:val="both"/>
      </w:pPr>
      <w:r w:rsidRPr="000366BD">
        <w:t>10.12. Nutraukus Sutartį ar jai pasibaigus, lieka galioti šios Sutarties nuostatos, susijusios su atsakomybe bei atsiskaitymais tarp Šalių pagal šią Sutartį, taip pat visos kitos šios Sutarties nuostatos, kurios, kaip aiškiai nurodyta, išlieka galioti po Sutarties nutraukimo arba turi išlikti galioti, kad būtų visiškai įvykdyta ši Sutartis.</w:t>
      </w:r>
    </w:p>
    <w:p w14:paraId="13DF202A" w14:textId="77777777" w:rsidR="00FD3254" w:rsidRPr="000366BD" w:rsidRDefault="00FD3254" w:rsidP="00FD3254">
      <w:pPr>
        <w:jc w:val="both"/>
        <w:rPr>
          <w:color w:val="000000"/>
          <w:szCs w:val="24"/>
        </w:rPr>
      </w:pPr>
      <w:r w:rsidRPr="000366BD">
        <w:rPr>
          <w:color w:val="000000"/>
          <w:szCs w:val="24"/>
        </w:rPr>
        <w:t>10.13. Be šių Sutarties sąlygų, jai taikomos ir Lietuvos Respublikos teisės aktuose numatytos tokios rūšies sutarčių sąlygos.</w:t>
      </w:r>
    </w:p>
    <w:p w14:paraId="7A3F8530" w14:textId="77777777" w:rsidR="00FD3254" w:rsidRDefault="00FD3254" w:rsidP="00FD3254">
      <w:pPr>
        <w:pStyle w:val="Tekstoblokas"/>
        <w:tabs>
          <w:tab w:val="clear" w:pos="1080"/>
        </w:tabs>
        <w:spacing w:after="0"/>
        <w:ind w:left="0" w:right="0" w:firstLine="0"/>
        <w:jc w:val="center"/>
        <w:rPr>
          <w:b/>
          <w:color w:val="000000"/>
          <w:szCs w:val="24"/>
        </w:rPr>
      </w:pPr>
      <w:r>
        <w:rPr>
          <w:b/>
          <w:color w:val="000000"/>
          <w:szCs w:val="24"/>
        </w:rPr>
        <w:t>11</w:t>
      </w:r>
      <w:r w:rsidRPr="003C7307">
        <w:rPr>
          <w:b/>
          <w:color w:val="000000"/>
          <w:szCs w:val="24"/>
        </w:rPr>
        <w:t>. SUTARTIES PRIEDAI</w:t>
      </w:r>
    </w:p>
    <w:p w14:paraId="7BBCA1A3" w14:textId="77777777" w:rsidR="00585921" w:rsidRPr="003C7307" w:rsidRDefault="00585921" w:rsidP="00FD3254">
      <w:pPr>
        <w:pStyle w:val="Tekstoblokas"/>
        <w:tabs>
          <w:tab w:val="clear" w:pos="1080"/>
        </w:tabs>
        <w:spacing w:after="0"/>
        <w:ind w:left="0" w:right="0" w:firstLine="0"/>
        <w:jc w:val="center"/>
        <w:rPr>
          <w:b/>
          <w:color w:val="000000"/>
          <w:szCs w:val="24"/>
        </w:rPr>
      </w:pPr>
    </w:p>
    <w:p w14:paraId="097EC59C" w14:textId="77777777" w:rsidR="00FD3254" w:rsidRPr="003C7307" w:rsidRDefault="00FD3254" w:rsidP="00FD3254">
      <w:pPr>
        <w:pStyle w:val="Tekstoblokas"/>
        <w:tabs>
          <w:tab w:val="clear" w:pos="1080"/>
        </w:tabs>
        <w:spacing w:after="0"/>
        <w:ind w:left="0" w:right="0" w:firstLine="0"/>
        <w:rPr>
          <w:color w:val="000000"/>
          <w:szCs w:val="24"/>
        </w:rPr>
      </w:pPr>
      <w:r>
        <w:rPr>
          <w:color w:val="000000"/>
          <w:szCs w:val="24"/>
        </w:rPr>
        <w:t>11</w:t>
      </w:r>
      <w:r w:rsidRPr="003C7307">
        <w:rPr>
          <w:color w:val="000000"/>
          <w:szCs w:val="24"/>
        </w:rPr>
        <w:t>.1. Sutarties priedai yra neatskiriama šios Sutarties dalis:</w:t>
      </w:r>
    </w:p>
    <w:p w14:paraId="5F6FA3F2" w14:textId="53F630AF" w:rsidR="00FD3254" w:rsidRPr="003C7307" w:rsidRDefault="00FD3254" w:rsidP="00FD3254">
      <w:pPr>
        <w:pStyle w:val="Tekstoblokas"/>
        <w:tabs>
          <w:tab w:val="clear" w:pos="1080"/>
        </w:tabs>
        <w:spacing w:after="0"/>
        <w:ind w:left="0" w:right="0" w:firstLine="0"/>
        <w:rPr>
          <w:color w:val="000000"/>
          <w:szCs w:val="24"/>
        </w:rPr>
      </w:pPr>
      <w:r>
        <w:rPr>
          <w:color w:val="000000"/>
          <w:szCs w:val="24"/>
        </w:rPr>
        <w:t>11</w:t>
      </w:r>
      <w:r w:rsidRPr="003C7307">
        <w:rPr>
          <w:color w:val="000000"/>
          <w:szCs w:val="24"/>
        </w:rPr>
        <w:t>.1.1. 1 pr</w:t>
      </w:r>
      <w:r w:rsidR="00585921">
        <w:rPr>
          <w:color w:val="000000"/>
          <w:szCs w:val="24"/>
        </w:rPr>
        <w:t>iedas. Techninė specifikacija, 8</w:t>
      </w:r>
      <w:r w:rsidRPr="003C7307">
        <w:rPr>
          <w:color w:val="000000"/>
          <w:szCs w:val="24"/>
        </w:rPr>
        <w:t xml:space="preserve"> lapai;</w:t>
      </w:r>
    </w:p>
    <w:p w14:paraId="58F1768B" w14:textId="77777777" w:rsidR="00FD3254" w:rsidRPr="003C7307" w:rsidRDefault="00FD3254" w:rsidP="00FD3254">
      <w:pPr>
        <w:pStyle w:val="Tekstoblokas"/>
        <w:tabs>
          <w:tab w:val="clear" w:pos="1080"/>
        </w:tabs>
        <w:spacing w:after="0"/>
        <w:ind w:left="0" w:right="0" w:firstLine="0"/>
        <w:rPr>
          <w:color w:val="000000"/>
          <w:szCs w:val="24"/>
        </w:rPr>
      </w:pPr>
      <w:r>
        <w:rPr>
          <w:color w:val="000000"/>
          <w:szCs w:val="24"/>
        </w:rPr>
        <w:t>11</w:t>
      </w:r>
      <w:r w:rsidRPr="003C7307">
        <w:rPr>
          <w:color w:val="000000"/>
          <w:szCs w:val="24"/>
        </w:rPr>
        <w:t xml:space="preserve">.1.2. 2 priedas. </w:t>
      </w:r>
      <w:r w:rsidRPr="009B37B1">
        <w:rPr>
          <w:color w:val="000000"/>
          <w:szCs w:val="24"/>
        </w:rPr>
        <w:t>Prekių perdavimo</w:t>
      </w:r>
      <w:r w:rsidRPr="003C7307">
        <w:rPr>
          <w:color w:val="000000"/>
          <w:szCs w:val="24"/>
        </w:rPr>
        <w:t>–</w:t>
      </w:r>
      <w:r w:rsidRPr="009B37B1">
        <w:rPr>
          <w:color w:val="000000"/>
          <w:szCs w:val="24"/>
        </w:rPr>
        <w:t>priėmimo akto forma, 1 lapas;</w:t>
      </w:r>
    </w:p>
    <w:p w14:paraId="539EF6D1" w14:textId="15BA7660" w:rsidR="00FD3254" w:rsidRPr="003C7307" w:rsidRDefault="00FD3254" w:rsidP="00FD3254">
      <w:pPr>
        <w:jc w:val="both"/>
        <w:rPr>
          <w:color w:val="000000"/>
          <w:szCs w:val="24"/>
        </w:rPr>
      </w:pPr>
      <w:r w:rsidRPr="00BB032A">
        <w:rPr>
          <w:color w:val="000000"/>
          <w:szCs w:val="24"/>
        </w:rPr>
        <w:t>1</w:t>
      </w:r>
      <w:r>
        <w:rPr>
          <w:color w:val="000000"/>
          <w:szCs w:val="24"/>
        </w:rPr>
        <w:t>1</w:t>
      </w:r>
      <w:r w:rsidRPr="00BB032A">
        <w:rPr>
          <w:color w:val="000000"/>
          <w:szCs w:val="24"/>
        </w:rPr>
        <w:t xml:space="preserve">.1.5. </w:t>
      </w:r>
      <w:r w:rsidR="00055C7D">
        <w:rPr>
          <w:color w:val="000000"/>
          <w:szCs w:val="24"/>
        </w:rPr>
        <w:t>3</w:t>
      </w:r>
      <w:r w:rsidRPr="00BB032A">
        <w:rPr>
          <w:color w:val="000000"/>
          <w:szCs w:val="24"/>
        </w:rPr>
        <w:t xml:space="preserve"> priedas. Tiekėjo pasiūlymas, </w:t>
      </w:r>
      <w:r w:rsidR="00585921">
        <w:rPr>
          <w:color w:val="000000"/>
          <w:szCs w:val="24"/>
        </w:rPr>
        <w:t xml:space="preserve">8 </w:t>
      </w:r>
      <w:r w:rsidRPr="00BB032A">
        <w:rPr>
          <w:color w:val="000000"/>
          <w:szCs w:val="24"/>
        </w:rPr>
        <w:t>lapai.</w:t>
      </w:r>
    </w:p>
    <w:p w14:paraId="2D5BF028" w14:textId="77777777" w:rsidR="00585921" w:rsidRDefault="00585921" w:rsidP="00FD3254">
      <w:pPr>
        <w:ind w:firstLine="720"/>
        <w:jc w:val="center"/>
        <w:rPr>
          <w:b/>
          <w:color w:val="000000"/>
          <w:szCs w:val="24"/>
        </w:rPr>
      </w:pPr>
    </w:p>
    <w:p w14:paraId="1A14A4C2" w14:textId="77777777" w:rsidR="00FD3254" w:rsidRPr="003C7307" w:rsidRDefault="00FD3254" w:rsidP="00FD3254">
      <w:pPr>
        <w:ind w:firstLine="720"/>
        <w:jc w:val="center"/>
        <w:rPr>
          <w:b/>
          <w:color w:val="000000"/>
          <w:szCs w:val="24"/>
        </w:rPr>
      </w:pPr>
      <w:r w:rsidRPr="003C7307">
        <w:rPr>
          <w:b/>
          <w:color w:val="000000"/>
          <w:szCs w:val="24"/>
        </w:rPr>
        <w:t>1</w:t>
      </w:r>
      <w:r>
        <w:rPr>
          <w:b/>
          <w:color w:val="000000"/>
          <w:szCs w:val="24"/>
        </w:rPr>
        <w:t>2</w:t>
      </w:r>
      <w:r w:rsidRPr="003C7307">
        <w:rPr>
          <w:b/>
          <w:color w:val="000000"/>
          <w:szCs w:val="24"/>
        </w:rPr>
        <w:t>. ŠALIŲ ADRESAI IR REKVIZITAI</w:t>
      </w:r>
    </w:p>
    <w:p w14:paraId="2501548F" w14:textId="77777777" w:rsidR="00FD3254" w:rsidRPr="003C7307" w:rsidRDefault="00FD3254" w:rsidP="00FD3254">
      <w:pPr>
        <w:ind w:firstLine="720"/>
        <w:jc w:val="center"/>
        <w:rPr>
          <w:b/>
          <w:color w:val="000000"/>
          <w:szCs w:val="24"/>
        </w:rPr>
      </w:pPr>
    </w:p>
    <w:tbl>
      <w:tblPr>
        <w:tblW w:w="9493" w:type="dxa"/>
        <w:tblLayout w:type="fixed"/>
        <w:tblLook w:val="0000" w:firstRow="0" w:lastRow="0" w:firstColumn="0" w:lastColumn="0" w:noHBand="0" w:noVBand="0"/>
      </w:tblPr>
      <w:tblGrid>
        <w:gridCol w:w="4978"/>
        <w:gridCol w:w="4515"/>
      </w:tblGrid>
      <w:tr w:rsidR="00FD3254" w:rsidRPr="003C7307" w14:paraId="44200EC4" w14:textId="77777777" w:rsidTr="00FD3254">
        <w:trPr>
          <w:trHeight w:val="224"/>
        </w:trPr>
        <w:tc>
          <w:tcPr>
            <w:tcW w:w="4978" w:type="dxa"/>
          </w:tcPr>
          <w:p w14:paraId="3F15C0A0" w14:textId="77777777" w:rsidR="00FD3254" w:rsidRPr="003C7307" w:rsidRDefault="00FD3254" w:rsidP="00FD3254">
            <w:pPr>
              <w:jc w:val="both"/>
              <w:rPr>
                <w:b/>
                <w:color w:val="000000"/>
                <w:szCs w:val="24"/>
              </w:rPr>
            </w:pPr>
            <w:r w:rsidRPr="003C7307">
              <w:rPr>
                <w:b/>
                <w:color w:val="000000"/>
                <w:szCs w:val="24"/>
              </w:rPr>
              <w:t>PIRKĖJAS</w:t>
            </w:r>
            <w:r w:rsidRPr="003C7307">
              <w:rPr>
                <w:b/>
                <w:color w:val="000000"/>
                <w:szCs w:val="24"/>
              </w:rPr>
              <w:tab/>
            </w:r>
          </w:p>
        </w:tc>
        <w:tc>
          <w:tcPr>
            <w:tcW w:w="4515" w:type="dxa"/>
          </w:tcPr>
          <w:p w14:paraId="408B8953" w14:textId="77777777" w:rsidR="00FD3254" w:rsidRPr="003C7307" w:rsidRDefault="00FD3254" w:rsidP="00FD3254">
            <w:pPr>
              <w:jc w:val="both"/>
              <w:rPr>
                <w:b/>
                <w:color w:val="000000"/>
                <w:szCs w:val="24"/>
              </w:rPr>
            </w:pPr>
            <w:r w:rsidRPr="003C7307">
              <w:rPr>
                <w:b/>
                <w:color w:val="000000"/>
                <w:szCs w:val="24"/>
              </w:rPr>
              <w:t>TIEKĖJAS</w:t>
            </w:r>
          </w:p>
        </w:tc>
      </w:tr>
      <w:tr w:rsidR="00FD3254" w:rsidRPr="003C7307" w14:paraId="6FF905F3" w14:textId="77777777" w:rsidTr="00FD3254">
        <w:trPr>
          <w:trHeight w:val="224"/>
        </w:trPr>
        <w:tc>
          <w:tcPr>
            <w:tcW w:w="4978" w:type="dxa"/>
          </w:tcPr>
          <w:p w14:paraId="4E85F4D8" w14:textId="2B36C2EA" w:rsidR="007B7940" w:rsidRPr="00A452A6" w:rsidRDefault="007B7940" w:rsidP="007B7940">
            <w:pPr>
              <w:rPr>
                <w:b/>
                <w:szCs w:val="24"/>
              </w:rPr>
            </w:pPr>
            <w:r w:rsidRPr="00A452A6">
              <w:rPr>
                <w:b/>
                <w:szCs w:val="24"/>
              </w:rPr>
              <w:t xml:space="preserve">Kalėjimų departamentas prie Lietuvos </w:t>
            </w:r>
            <w:r w:rsidR="00E47342">
              <w:rPr>
                <w:b/>
                <w:szCs w:val="24"/>
              </w:rPr>
              <w:t xml:space="preserve">  </w:t>
            </w:r>
            <w:r w:rsidRPr="00A452A6">
              <w:rPr>
                <w:b/>
                <w:szCs w:val="24"/>
              </w:rPr>
              <w:t>Respublikos teisingumo ministerijos</w:t>
            </w:r>
          </w:p>
          <w:p w14:paraId="040EDC76" w14:textId="77777777" w:rsidR="007B7940" w:rsidRPr="00A452A6" w:rsidRDefault="007B7940" w:rsidP="007B7940">
            <w:pPr>
              <w:rPr>
                <w:szCs w:val="24"/>
              </w:rPr>
            </w:pPr>
            <w:r w:rsidRPr="00A452A6">
              <w:rPr>
                <w:szCs w:val="24"/>
              </w:rPr>
              <w:t>L. Sapiegos g. 1, LT-10312 Vilnius</w:t>
            </w:r>
          </w:p>
          <w:p w14:paraId="492C541D" w14:textId="77777777" w:rsidR="007B7940" w:rsidRPr="00A452A6" w:rsidRDefault="007B7940" w:rsidP="007B7940">
            <w:pPr>
              <w:rPr>
                <w:szCs w:val="24"/>
              </w:rPr>
            </w:pPr>
            <w:r w:rsidRPr="00A452A6">
              <w:rPr>
                <w:szCs w:val="24"/>
              </w:rPr>
              <w:t>Kodas 288697120</w:t>
            </w:r>
          </w:p>
          <w:p w14:paraId="44A3ADAF" w14:textId="77777777" w:rsidR="007B7940" w:rsidRPr="00A452A6" w:rsidRDefault="007B7940" w:rsidP="007B7940">
            <w:pPr>
              <w:rPr>
                <w:szCs w:val="24"/>
              </w:rPr>
            </w:pPr>
          </w:p>
          <w:p w14:paraId="564AE18C" w14:textId="7292C60F" w:rsidR="007B7940" w:rsidRPr="00A452A6" w:rsidRDefault="007B7940" w:rsidP="007B7940">
            <w:pPr>
              <w:rPr>
                <w:szCs w:val="24"/>
              </w:rPr>
            </w:pPr>
            <w:r w:rsidRPr="00A452A6">
              <w:rPr>
                <w:szCs w:val="24"/>
              </w:rPr>
              <w:t xml:space="preserve">A. s. Nr. </w:t>
            </w:r>
            <w:r w:rsidR="00400BE3" w:rsidRPr="00400BE3">
              <w:rPr>
                <w:color w:val="000000"/>
                <w:szCs w:val="24"/>
              </w:rPr>
              <w:t>LT857300010152341779</w:t>
            </w:r>
          </w:p>
          <w:p w14:paraId="11BBA2EF" w14:textId="27C1408E" w:rsidR="007B7940" w:rsidRPr="00A452A6" w:rsidRDefault="007B7940" w:rsidP="007B7940">
            <w:pPr>
              <w:rPr>
                <w:szCs w:val="24"/>
              </w:rPr>
            </w:pPr>
            <w:r w:rsidRPr="00A452A6">
              <w:rPr>
                <w:szCs w:val="24"/>
              </w:rPr>
              <w:t xml:space="preserve">Bankas AB </w:t>
            </w:r>
            <w:proofErr w:type="spellStart"/>
            <w:r w:rsidRPr="00A452A6">
              <w:rPr>
                <w:szCs w:val="24"/>
              </w:rPr>
              <w:t>S</w:t>
            </w:r>
            <w:r w:rsidR="00400BE3">
              <w:rPr>
                <w:szCs w:val="24"/>
              </w:rPr>
              <w:t>wed</w:t>
            </w:r>
            <w:r w:rsidRPr="00A452A6">
              <w:rPr>
                <w:szCs w:val="24"/>
              </w:rPr>
              <w:t>bankas</w:t>
            </w:r>
            <w:proofErr w:type="spellEnd"/>
          </w:p>
          <w:p w14:paraId="666673F4" w14:textId="77777777" w:rsidR="007B7940" w:rsidRPr="00A452A6" w:rsidRDefault="007B7940" w:rsidP="007B7940">
            <w:pPr>
              <w:rPr>
                <w:szCs w:val="24"/>
              </w:rPr>
            </w:pPr>
            <w:r w:rsidRPr="00A452A6">
              <w:rPr>
                <w:szCs w:val="24"/>
              </w:rPr>
              <w:t>Tel. (8 5) 271 9007</w:t>
            </w:r>
          </w:p>
          <w:p w14:paraId="037B3C46" w14:textId="77777777" w:rsidR="007B7940" w:rsidRPr="00A452A6" w:rsidRDefault="007B7940" w:rsidP="007B7940">
            <w:pPr>
              <w:rPr>
                <w:szCs w:val="24"/>
              </w:rPr>
            </w:pPr>
            <w:r w:rsidRPr="00A452A6">
              <w:rPr>
                <w:szCs w:val="24"/>
              </w:rPr>
              <w:t xml:space="preserve">El. p. </w:t>
            </w:r>
            <w:hyperlink r:id="rId10" w:history="1">
              <w:r w:rsidRPr="00A452A6">
                <w:rPr>
                  <w:szCs w:val="24"/>
                </w:rPr>
                <w:t>kaldep@kaldep.lt</w:t>
              </w:r>
            </w:hyperlink>
          </w:p>
          <w:p w14:paraId="29C3FABC" w14:textId="77777777" w:rsidR="007B7940" w:rsidRPr="00A452A6" w:rsidRDefault="007B7940" w:rsidP="007B7940">
            <w:pPr>
              <w:rPr>
                <w:szCs w:val="24"/>
              </w:rPr>
            </w:pPr>
          </w:p>
          <w:p w14:paraId="5E76C5B4" w14:textId="77777777" w:rsidR="007B7940" w:rsidRPr="00A452A6" w:rsidRDefault="007B7940" w:rsidP="007B7940">
            <w:pPr>
              <w:rPr>
                <w:szCs w:val="24"/>
              </w:rPr>
            </w:pPr>
            <w:r w:rsidRPr="00A452A6">
              <w:rPr>
                <w:szCs w:val="24"/>
              </w:rPr>
              <w:t>Direktoriaus pavaduotoja           A. V.</w:t>
            </w:r>
          </w:p>
          <w:p w14:paraId="0D8B6834" w14:textId="77777777" w:rsidR="007B7940" w:rsidRPr="00A452A6" w:rsidRDefault="007B7940" w:rsidP="007B7940">
            <w:pPr>
              <w:rPr>
                <w:szCs w:val="24"/>
              </w:rPr>
            </w:pPr>
            <w:r w:rsidRPr="00A452A6">
              <w:rPr>
                <w:szCs w:val="24"/>
              </w:rPr>
              <w:t xml:space="preserve">Ligita Valalytė    </w:t>
            </w:r>
          </w:p>
          <w:p w14:paraId="38295641" w14:textId="77777777" w:rsidR="007B7940" w:rsidRPr="00A452A6" w:rsidRDefault="007B7940" w:rsidP="007B7940">
            <w:pPr>
              <w:rPr>
                <w:szCs w:val="24"/>
              </w:rPr>
            </w:pPr>
          </w:p>
          <w:p w14:paraId="24DEBA68" w14:textId="77777777" w:rsidR="007B7940" w:rsidRPr="00A452A6" w:rsidRDefault="007B7940" w:rsidP="007B7940">
            <w:pPr>
              <w:rPr>
                <w:szCs w:val="24"/>
              </w:rPr>
            </w:pPr>
            <w:r w:rsidRPr="00A452A6">
              <w:rPr>
                <w:szCs w:val="24"/>
              </w:rPr>
              <w:t>__________________</w:t>
            </w:r>
          </w:p>
          <w:p w14:paraId="1CE35856" w14:textId="0FA1E381" w:rsidR="00FD3254" w:rsidRPr="003C7307" w:rsidRDefault="007B7940" w:rsidP="007B7940">
            <w:pPr>
              <w:jc w:val="both"/>
              <w:rPr>
                <w:b/>
                <w:color w:val="000000"/>
                <w:szCs w:val="24"/>
              </w:rPr>
            </w:pPr>
            <w:r w:rsidRPr="00A452A6">
              <w:rPr>
                <w:szCs w:val="24"/>
                <w:vertAlign w:val="superscript"/>
              </w:rPr>
              <w:t>(parašas)</w:t>
            </w:r>
          </w:p>
        </w:tc>
        <w:tc>
          <w:tcPr>
            <w:tcW w:w="4515" w:type="dxa"/>
          </w:tcPr>
          <w:tbl>
            <w:tblPr>
              <w:tblW w:w="9493" w:type="dxa"/>
              <w:tblLayout w:type="fixed"/>
              <w:tblLook w:val="0000" w:firstRow="0" w:lastRow="0" w:firstColumn="0" w:lastColumn="0" w:noHBand="0" w:noVBand="0"/>
            </w:tblPr>
            <w:tblGrid>
              <w:gridCol w:w="9493"/>
            </w:tblGrid>
            <w:tr w:rsidR="00E47342" w:rsidRPr="00E47342" w14:paraId="312881A0" w14:textId="77777777" w:rsidTr="00C325B4">
              <w:trPr>
                <w:trHeight w:val="224"/>
              </w:trPr>
              <w:tc>
                <w:tcPr>
                  <w:tcW w:w="4515" w:type="dxa"/>
                </w:tcPr>
                <w:p w14:paraId="2279AE82" w14:textId="14BC7042" w:rsidR="00E47342" w:rsidRPr="00E47342" w:rsidRDefault="00E47342" w:rsidP="00E47342">
                  <w:pPr>
                    <w:jc w:val="both"/>
                    <w:rPr>
                      <w:b/>
                      <w:szCs w:val="24"/>
                    </w:rPr>
                  </w:pPr>
                  <w:r w:rsidRPr="00E47342">
                    <w:rPr>
                      <w:b/>
                      <w:szCs w:val="24"/>
                    </w:rPr>
                    <w:t>UAB“</w:t>
                  </w:r>
                  <w:r w:rsidR="000E234D">
                    <w:rPr>
                      <w:b/>
                      <w:szCs w:val="24"/>
                    </w:rPr>
                    <w:t xml:space="preserve"> </w:t>
                  </w:r>
                  <w:r w:rsidRPr="00E47342">
                    <w:rPr>
                      <w:b/>
                      <w:szCs w:val="24"/>
                    </w:rPr>
                    <w:t>Ūlos juvelyrų studija“</w:t>
                  </w:r>
                </w:p>
              </w:tc>
            </w:tr>
            <w:tr w:rsidR="00E47342" w:rsidRPr="00E47342" w14:paraId="2D5C2C00" w14:textId="77777777" w:rsidTr="00C325B4">
              <w:trPr>
                <w:trHeight w:val="109"/>
              </w:trPr>
              <w:tc>
                <w:tcPr>
                  <w:tcW w:w="4515" w:type="dxa"/>
                </w:tcPr>
                <w:p w14:paraId="0CEDDC37" w14:textId="77777777" w:rsidR="000027A0" w:rsidRDefault="00E47342" w:rsidP="00E47342">
                  <w:pPr>
                    <w:jc w:val="both"/>
                    <w:rPr>
                      <w:szCs w:val="24"/>
                    </w:rPr>
                  </w:pPr>
                  <w:r w:rsidRPr="00E47342">
                    <w:rPr>
                      <w:szCs w:val="24"/>
                    </w:rPr>
                    <w:t xml:space="preserve">Sudervės 8B, LT-14192 Avižieniai, </w:t>
                  </w:r>
                </w:p>
                <w:p w14:paraId="7A01AD24" w14:textId="4FEFE21E" w:rsidR="00E47342" w:rsidRPr="00E47342" w:rsidRDefault="00E47342" w:rsidP="000027A0">
                  <w:pPr>
                    <w:jc w:val="both"/>
                    <w:rPr>
                      <w:szCs w:val="24"/>
                    </w:rPr>
                  </w:pPr>
                  <w:r w:rsidRPr="00E47342">
                    <w:rPr>
                      <w:szCs w:val="24"/>
                    </w:rPr>
                    <w:t>Vilniaus</w:t>
                  </w:r>
                  <w:r w:rsidR="000027A0">
                    <w:rPr>
                      <w:szCs w:val="24"/>
                    </w:rPr>
                    <w:t xml:space="preserve"> </w:t>
                  </w:r>
                  <w:r w:rsidRPr="00E47342">
                    <w:rPr>
                      <w:szCs w:val="24"/>
                    </w:rPr>
                    <w:t xml:space="preserve"> raj., Lietuva</w:t>
                  </w:r>
                </w:p>
              </w:tc>
            </w:tr>
            <w:tr w:rsidR="00E47342" w:rsidRPr="00E47342" w14:paraId="51DA8DF4" w14:textId="77777777" w:rsidTr="00C325B4">
              <w:trPr>
                <w:trHeight w:val="109"/>
              </w:trPr>
              <w:tc>
                <w:tcPr>
                  <w:tcW w:w="4515" w:type="dxa"/>
                </w:tcPr>
                <w:p w14:paraId="4410C175" w14:textId="180FC7B9" w:rsidR="00E47342" w:rsidRPr="00E47342" w:rsidRDefault="00E47342" w:rsidP="00E47342">
                  <w:pPr>
                    <w:jc w:val="both"/>
                    <w:rPr>
                      <w:szCs w:val="24"/>
                    </w:rPr>
                  </w:pPr>
                  <w:r w:rsidRPr="00E47342">
                    <w:rPr>
                      <w:szCs w:val="24"/>
                    </w:rPr>
                    <w:t xml:space="preserve">Kodas 300079342 </w:t>
                  </w:r>
                </w:p>
              </w:tc>
            </w:tr>
            <w:tr w:rsidR="00E47342" w:rsidRPr="00E47342" w14:paraId="24B129A6" w14:textId="77777777" w:rsidTr="00C325B4">
              <w:trPr>
                <w:trHeight w:val="115"/>
              </w:trPr>
              <w:tc>
                <w:tcPr>
                  <w:tcW w:w="4515" w:type="dxa"/>
                </w:tcPr>
                <w:p w14:paraId="4884AB6C" w14:textId="17A350E7" w:rsidR="00E47342" w:rsidRPr="00E47342" w:rsidRDefault="00E47342" w:rsidP="00E47342">
                  <w:pPr>
                    <w:jc w:val="both"/>
                    <w:rPr>
                      <w:szCs w:val="24"/>
                    </w:rPr>
                  </w:pPr>
                </w:p>
              </w:tc>
            </w:tr>
            <w:tr w:rsidR="00E47342" w:rsidRPr="00E47342" w14:paraId="4076BA7F" w14:textId="77777777" w:rsidTr="00C325B4">
              <w:trPr>
                <w:trHeight w:val="109"/>
              </w:trPr>
              <w:tc>
                <w:tcPr>
                  <w:tcW w:w="4515" w:type="dxa"/>
                </w:tcPr>
                <w:p w14:paraId="3B978FDC" w14:textId="6F6366F0" w:rsidR="00E47342" w:rsidRPr="00E47342" w:rsidRDefault="00E47342" w:rsidP="00E47342">
                  <w:pPr>
                    <w:jc w:val="both"/>
                    <w:rPr>
                      <w:szCs w:val="24"/>
                    </w:rPr>
                  </w:pPr>
                </w:p>
              </w:tc>
            </w:tr>
            <w:tr w:rsidR="00E47342" w:rsidRPr="00E47342" w14:paraId="3B2755F6" w14:textId="77777777" w:rsidTr="00C325B4">
              <w:trPr>
                <w:trHeight w:val="115"/>
              </w:trPr>
              <w:tc>
                <w:tcPr>
                  <w:tcW w:w="4515" w:type="dxa"/>
                </w:tcPr>
                <w:p w14:paraId="25DD703B" w14:textId="77777777" w:rsidR="00E47342" w:rsidRPr="00E47342" w:rsidRDefault="00E47342" w:rsidP="00E47342">
                  <w:pPr>
                    <w:jc w:val="both"/>
                    <w:rPr>
                      <w:szCs w:val="24"/>
                    </w:rPr>
                  </w:pPr>
                  <w:r w:rsidRPr="00E47342">
                    <w:rPr>
                      <w:szCs w:val="24"/>
                      <w:lang w:val="en-US"/>
                    </w:rPr>
                    <w:t>Nr. LT387230000004467152</w:t>
                  </w:r>
                </w:p>
              </w:tc>
            </w:tr>
            <w:tr w:rsidR="00E47342" w:rsidRPr="00E47342" w14:paraId="40422558" w14:textId="77777777" w:rsidTr="00C325B4">
              <w:trPr>
                <w:trHeight w:val="109"/>
              </w:trPr>
              <w:tc>
                <w:tcPr>
                  <w:tcW w:w="4515" w:type="dxa"/>
                </w:tcPr>
                <w:p w14:paraId="3D77F0A6" w14:textId="1C2B59BD" w:rsidR="00E47342" w:rsidRDefault="00E47342" w:rsidP="00E47342">
                  <w:pPr>
                    <w:jc w:val="both"/>
                    <w:rPr>
                      <w:szCs w:val="24"/>
                    </w:rPr>
                  </w:pPr>
                  <w:r w:rsidRPr="00E47342">
                    <w:rPr>
                      <w:szCs w:val="24"/>
                    </w:rPr>
                    <w:t>UAB“</w:t>
                  </w:r>
                  <w:r w:rsidR="000E234D">
                    <w:rPr>
                      <w:szCs w:val="24"/>
                    </w:rPr>
                    <w:t xml:space="preserve"> </w:t>
                  </w:r>
                  <w:r w:rsidRPr="00E47342">
                    <w:rPr>
                      <w:szCs w:val="24"/>
                    </w:rPr>
                    <w:t>Medicinos bankas“</w:t>
                  </w:r>
                </w:p>
                <w:p w14:paraId="5AFC28BB" w14:textId="77777777" w:rsidR="00416355" w:rsidRDefault="00416355" w:rsidP="00E47342">
                  <w:pPr>
                    <w:jc w:val="both"/>
                    <w:rPr>
                      <w:szCs w:val="24"/>
                    </w:rPr>
                  </w:pPr>
                  <w:r>
                    <w:rPr>
                      <w:szCs w:val="24"/>
                    </w:rPr>
                    <w:t xml:space="preserve">Tel. </w:t>
                  </w:r>
                  <w:r w:rsidRPr="00E47342">
                    <w:rPr>
                      <w:szCs w:val="24"/>
                    </w:rPr>
                    <w:t>+37052040191</w:t>
                  </w:r>
                </w:p>
                <w:p w14:paraId="6F197FA1" w14:textId="44F21F30" w:rsidR="00416355" w:rsidRPr="00E47342" w:rsidRDefault="00416355" w:rsidP="00E47342">
                  <w:pPr>
                    <w:jc w:val="both"/>
                    <w:rPr>
                      <w:szCs w:val="24"/>
                    </w:rPr>
                  </w:pPr>
                  <w:proofErr w:type="spellStart"/>
                  <w:r>
                    <w:rPr>
                      <w:szCs w:val="24"/>
                    </w:rPr>
                    <w:t>El.p</w:t>
                  </w:r>
                  <w:proofErr w:type="spellEnd"/>
                  <w:r>
                    <w:rPr>
                      <w:szCs w:val="24"/>
                    </w:rPr>
                    <w:t xml:space="preserve">. </w:t>
                  </w:r>
                  <w:r w:rsidRPr="00E47342">
                    <w:rPr>
                      <w:szCs w:val="24"/>
                    </w:rPr>
                    <w:t>info@vilnele.lt</w:t>
                  </w:r>
                </w:p>
              </w:tc>
            </w:tr>
            <w:tr w:rsidR="00E47342" w:rsidRPr="00E47342" w14:paraId="368499DF" w14:textId="77777777" w:rsidTr="00C325B4">
              <w:trPr>
                <w:trHeight w:val="109"/>
              </w:trPr>
              <w:tc>
                <w:tcPr>
                  <w:tcW w:w="4515" w:type="dxa"/>
                </w:tcPr>
                <w:p w14:paraId="449F8380" w14:textId="77777777" w:rsidR="00E47342" w:rsidRPr="00E47342" w:rsidRDefault="00E47342" w:rsidP="00E47342">
                  <w:pPr>
                    <w:jc w:val="both"/>
                    <w:rPr>
                      <w:szCs w:val="24"/>
                    </w:rPr>
                  </w:pPr>
                </w:p>
              </w:tc>
            </w:tr>
          </w:tbl>
          <w:p w14:paraId="52B0FF4A" w14:textId="77777777" w:rsidR="00E47342" w:rsidRPr="00E47342" w:rsidRDefault="00E47342" w:rsidP="00E47342">
            <w:pPr>
              <w:jc w:val="both"/>
              <w:rPr>
                <w:szCs w:val="24"/>
              </w:rPr>
            </w:pPr>
            <w:r w:rsidRPr="00E47342">
              <w:rPr>
                <w:szCs w:val="24"/>
              </w:rPr>
              <w:t>Direktorius</w:t>
            </w:r>
          </w:p>
          <w:p w14:paraId="275BB3E0" w14:textId="77777777" w:rsidR="00416355" w:rsidRPr="00E47342" w:rsidRDefault="00E47342" w:rsidP="00416355">
            <w:pPr>
              <w:jc w:val="both"/>
              <w:rPr>
                <w:szCs w:val="24"/>
              </w:rPr>
            </w:pPr>
            <w:r w:rsidRPr="00E47342">
              <w:rPr>
                <w:szCs w:val="24"/>
              </w:rPr>
              <w:t xml:space="preserve">Stasys </w:t>
            </w:r>
            <w:proofErr w:type="spellStart"/>
            <w:r w:rsidRPr="00E47342">
              <w:rPr>
                <w:szCs w:val="24"/>
              </w:rPr>
              <w:t>Rudminas</w:t>
            </w:r>
            <w:proofErr w:type="spellEnd"/>
            <w:r w:rsidR="00416355">
              <w:rPr>
                <w:szCs w:val="24"/>
              </w:rPr>
              <w:t xml:space="preserve">     </w:t>
            </w:r>
            <w:r w:rsidR="00416355" w:rsidRPr="00E47342">
              <w:rPr>
                <w:szCs w:val="24"/>
              </w:rPr>
              <w:t xml:space="preserve">A.V. </w:t>
            </w:r>
          </w:p>
          <w:p w14:paraId="6B3E9ECF" w14:textId="088FF5D0" w:rsidR="00E47342" w:rsidRPr="00E47342" w:rsidRDefault="00E47342" w:rsidP="00E47342">
            <w:pPr>
              <w:jc w:val="both"/>
              <w:rPr>
                <w:szCs w:val="24"/>
              </w:rPr>
            </w:pPr>
          </w:p>
          <w:p w14:paraId="53895EEA" w14:textId="77777777" w:rsidR="00416355" w:rsidRPr="00A452A6" w:rsidRDefault="00416355" w:rsidP="00416355">
            <w:pPr>
              <w:rPr>
                <w:szCs w:val="24"/>
              </w:rPr>
            </w:pPr>
            <w:r w:rsidRPr="00A452A6">
              <w:rPr>
                <w:szCs w:val="24"/>
              </w:rPr>
              <w:t>__________________</w:t>
            </w:r>
          </w:p>
          <w:p w14:paraId="5C5F5EBD" w14:textId="580B1D82" w:rsidR="00E47342" w:rsidRPr="00E47342" w:rsidRDefault="00416355" w:rsidP="00416355">
            <w:pPr>
              <w:jc w:val="both"/>
              <w:rPr>
                <w:szCs w:val="24"/>
              </w:rPr>
            </w:pPr>
            <w:r w:rsidRPr="00A452A6">
              <w:rPr>
                <w:szCs w:val="24"/>
                <w:vertAlign w:val="superscript"/>
              </w:rPr>
              <w:t>(parašas)</w:t>
            </w:r>
          </w:p>
          <w:p w14:paraId="58C09AA1" w14:textId="77777777" w:rsidR="00E47342" w:rsidRPr="003C7307" w:rsidRDefault="00E47342" w:rsidP="00416355">
            <w:pPr>
              <w:jc w:val="both"/>
              <w:rPr>
                <w:b/>
                <w:color w:val="000000"/>
                <w:szCs w:val="24"/>
              </w:rPr>
            </w:pPr>
          </w:p>
        </w:tc>
      </w:tr>
      <w:tr w:rsidR="00FD3254" w:rsidRPr="003C7307" w14:paraId="1FDA9E97" w14:textId="77777777" w:rsidTr="00FD3254">
        <w:trPr>
          <w:trHeight w:val="224"/>
        </w:trPr>
        <w:tc>
          <w:tcPr>
            <w:tcW w:w="4978" w:type="dxa"/>
          </w:tcPr>
          <w:p w14:paraId="3F6637F5" w14:textId="557454A1" w:rsidR="00FD3254" w:rsidRPr="003C7307" w:rsidRDefault="00FD3254" w:rsidP="00FD3254">
            <w:pPr>
              <w:jc w:val="both"/>
              <w:rPr>
                <w:b/>
                <w:color w:val="000000"/>
                <w:szCs w:val="24"/>
              </w:rPr>
            </w:pPr>
          </w:p>
        </w:tc>
        <w:tc>
          <w:tcPr>
            <w:tcW w:w="4515" w:type="dxa"/>
          </w:tcPr>
          <w:p w14:paraId="4F7D956F" w14:textId="276DC3F7" w:rsidR="00FD3254" w:rsidRPr="003C7307" w:rsidRDefault="00FD3254" w:rsidP="00FD3254">
            <w:pPr>
              <w:jc w:val="both"/>
              <w:rPr>
                <w:b/>
                <w:color w:val="000000"/>
                <w:szCs w:val="24"/>
              </w:rPr>
            </w:pPr>
          </w:p>
        </w:tc>
      </w:tr>
      <w:tr w:rsidR="00FD3254" w:rsidRPr="003C7307" w14:paraId="00831147" w14:textId="77777777" w:rsidTr="00FD3254">
        <w:trPr>
          <w:trHeight w:val="109"/>
        </w:trPr>
        <w:tc>
          <w:tcPr>
            <w:tcW w:w="4978" w:type="dxa"/>
          </w:tcPr>
          <w:p w14:paraId="2102C37A" w14:textId="3BD65FED" w:rsidR="00FD3254" w:rsidRPr="003C7307" w:rsidRDefault="00FD3254" w:rsidP="00FD3254">
            <w:pPr>
              <w:jc w:val="both"/>
              <w:rPr>
                <w:color w:val="000000"/>
                <w:szCs w:val="24"/>
              </w:rPr>
            </w:pPr>
          </w:p>
        </w:tc>
        <w:tc>
          <w:tcPr>
            <w:tcW w:w="4515" w:type="dxa"/>
          </w:tcPr>
          <w:p w14:paraId="0211D0C7" w14:textId="3903AE20" w:rsidR="00FD3254" w:rsidRPr="003C7307" w:rsidRDefault="00FD3254" w:rsidP="00FD3254">
            <w:pPr>
              <w:jc w:val="both"/>
              <w:rPr>
                <w:color w:val="000000"/>
                <w:szCs w:val="24"/>
              </w:rPr>
            </w:pPr>
          </w:p>
        </w:tc>
      </w:tr>
      <w:tr w:rsidR="00FD3254" w:rsidRPr="003C7307" w14:paraId="2CAD031C" w14:textId="77777777" w:rsidTr="00FD3254">
        <w:trPr>
          <w:trHeight w:val="109"/>
        </w:trPr>
        <w:tc>
          <w:tcPr>
            <w:tcW w:w="4978" w:type="dxa"/>
          </w:tcPr>
          <w:p w14:paraId="3F3A8000" w14:textId="1BC1A565" w:rsidR="00FD3254" w:rsidRPr="003C7307" w:rsidRDefault="00FD3254" w:rsidP="00FD3254">
            <w:pPr>
              <w:jc w:val="both"/>
              <w:rPr>
                <w:color w:val="000000"/>
                <w:szCs w:val="24"/>
              </w:rPr>
            </w:pPr>
          </w:p>
        </w:tc>
        <w:tc>
          <w:tcPr>
            <w:tcW w:w="4515" w:type="dxa"/>
          </w:tcPr>
          <w:p w14:paraId="424D5B1B" w14:textId="5D3BE1D5" w:rsidR="00FD3254" w:rsidRPr="003C7307" w:rsidRDefault="00FD3254" w:rsidP="00FD3254">
            <w:pPr>
              <w:jc w:val="both"/>
              <w:rPr>
                <w:color w:val="000000"/>
                <w:szCs w:val="24"/>
              </w:rPr>
            </w:pPr>
          </w:p>
        </w:tc>
      </w:tr>
      <w:tr w:rsidR="00FD3254" w:rsidRPr="003C7307" w14:paraId="3E0A29FA" w14:textId="77777777" w:rsidTr="00FD3254">
        <w:trPr>
          <w:trHeight w:val="115"/>
        </w:trPr>
        <w:tc>
          <w:tcPr>
            <w:tcW w:w="4978" w:type="dxa"/>
          </w:tcPr>
          <w:p w14:paraId="045D1D05" w14:textId="6EF2E18A" w:rsidR="00FD3254" w:rsidRPr="003C7307" w:rsidRDefault="00FD3254" w:rsidP="00FD3254">
            <w:pPr>
              <w:jc w:val="both"/>
              <w:rPr>
                <w:color w:val="000000"/>
                <w:szCs w:val="24"/>
              </w:rPr>
            </w:pPr>
          </w:p>
        </w:tc>
        <w:tc>
          <w:tcPr>
            <w:tcW w:w="4515" w:type="dxa"/>
          </w:tcPr>
          <w:p w14:paraId="032F061D" w14:textId="5D538AE8" w:rsidR="00FD3254" w:rsidRPr="003C7307" w:rsidRDefault="00FD3254" w:rsidP="00FD3254">
            <w:pPr>
              <w:jc w:val="both"/>
              <w:rPr>
                <w:color w:val="000000"/>
                <w:szCs w:val="24"/>
              </w:rPr>
            </w:pPr>
          </w:p>
        </w:tc>
      </w:tr>
      <w:tr w:rsidR="00FD3254" w:rsidRPr="003C7307" w14:paraId="3FD32290" w14:textId="77777777" w:rsidTr="00FD3254">
        <w:trPr>
          <w:trHeight w:val="109"/>
        </w:trPr>
        <w:tc>
          <w:tcPr>
            <w:tcW w:w="4978" w:type="dxa"/>
          </w:tcPr>
          <w:p w14:paraId="26F93271" w14:textId="76C360C4" w:rsidR="00FD3254" w:rsidRPr="003C7307" w:rsidRDefault="00FD3254" w:rsidP="00FD3254">
            <w:pPr>
              <w:jc w:val="both"/>
              <w:rPr>
                <w:color w:val="000000"/>
                <w:szCs w:val="24"/>
              </w:rPr>
            </w:pPr>
          </w:p>
        </w:tc>
        <w:tc>
          <w:tcPr>
            <w:tcW w:w="4515" w:type="dxa"/>
          </w:tcPr>
          <w:p w14:paraId="4110E2A1" w14:textId="6904E103" w:rsidR="00FD3254" w:rsidRPr="003C7307" w:rsidRDefault="00FD3254" w:rsidP="00FD3254">
            <w:pPr>
              <w:jc w:val="both"/>
              <w:rPr>
                <w:color w:val="000000"/>
                <w:szCs w:val="24"/>
              </w:rPr>
            </w:pPr>
          </w:p>
        </w:tc>
      </w:tr>
      <w:tr w:rsidR="00FD3254" w:rsidRPr="003C7307" w14:paraId="210DC7C5" w14:textId="77777777" w:rsidTr="00FD3254">
        <w:trPr>
          <w:trHeight w:val="115"/>
        </w:trPr>
        <w:tc>
          <w:tcPr>
            <w:tcW w:w="4978" w:type="dxa"/>
          </w:tcPr>
          <w:p w14:paraId="21E1D39E" w14:textId="4064464D" w:rsidR="00FD3254" w:rsidRPr="003C7307" w:rsidRDefault="00FD3254" w:rsidP="00FD3254">
            <w:pPr>
              <w:jc w:val="both"/>
              <w:rPr>
                <w:color w:val="000000"/>
                <w:szCs w:val="24"/>
              </w:rPr>
            </w:pPr>
          </w:p>
        </w:tc>
        <w:tc>
          <w:tcPr>
            <w:tcW w:w="4515" w:type="dxa"/>
          </w:tcPr>
          <w:p w14:paraId="6F801E0D" w14:textId="7B391E28" w:rsidR="00FD3254" w:rsidRPr="003C7307" w:rsidRDefault="00FD3254" w:rsidP="00FD3254">
            <w:pPr>
              <w:jc w:val="both"/>
              <w:rPr>
                <w:color w:val="000000"/>
                <w:szCs w:val="24"/>
              </w:rPr>
            </w:pPr>
          </w:p>
        </w:tc>
      </w:tr>
      <w:tr w:rsidR="00FD3254" w:rsidRPr="003C7307" w14:paraId="1D8BB594" w14:textId="77777777" w:rsidTr="00FD3254">
        <w:trPr>
          <w:trHeight w:val="109"/>
        </w:trPr>
        <w:tc>
          <w:tcPr>
            <w:tcW w:w="4978" w:type="dxa"/>
          </w:tcPr>
          <w:p w14:paraId="28B58B89" w14:textId="61E9BEA1" w:rsidR="00FD3254" w:rsidRPr="003C7307" w:rsidRDefault="00FD3254" w:rsidP="00FD3254">
            <w:pPr>
              <w:jc w:val="both"/>
              <w:rPr>
                <w:color w:val="000000"/>
                <w:szCs w:val="24"/>
              </w:rPr>
            </w:pPr>
          </w:p>
        </w:tc>
        <w:tc>
          <w:tcPr>
            <w:tcW w:w="4515" w:type="dxa"/>
          </w:tcPr>
          <w:p w14:paraId="57B6DEBC" w14:textId="5946DE37" w:rsidR="00FD3254" w:rsidRPr="003C7307" w:rsidRDefault="00FD3254" w:rsidP="00FD3254">
            <w:pPr>
              <w:jc w:val="both"/>
              <w:rPr>
                <w:color w:val="000000"/>
                <w:szCs w:val="24"/>
              </w:rPr>
            </w:pPr>
          </w:p>
        </w:tc>
      </w:tr>
      <w:tr w:rsidR="00FD3254" w:rsidRPr="003C7307" w14:paraId="2CCB69D5" w14:textId="77777777" w:rsidTr="00FD3254">
        <w:trPr>
          <w:trHeight w:val="109"/>
        </w:trPr>
        <w:tc>
          <w:tcPr>
            <w:tcW w:w="4978" w:type="dxa"/>
          </w:tcPr>
          <w:p w14:paraId="13C1BC18" w14:textId="77777777" w:rsidR="00FD3254" w:rsidRPr="003C7307" w:rsidRDefault="00FD3254" w:rsidP="00FD3254">
            <w:pPr>
              <w:jc w:val="both"/>
              <w:rPr>
                <w:color w:val="000000"/>
                <w:szCs w:val="24"/>
              </w:rPr>
            </w:pPr>
          </w:p>
        </w:tc>
        <w:tc>
          <w:tcPr>
            <w:tcW w:w="4515" w:type="dxa"/>
          </w:tcPr>
          <w:p w14:paraId="0A59A995" w14:textId="77777777" w:rsidR="00FD3254" w:rsidRPr="003C7307" w:rsidRDefault="00FD3254" w:rsidP="00FD3254">
            <w:pPr>
              <w:jc w:val="both"/>
              <w:rPr>
                <w:color w:val="000000"/>
                <w:szCs w:val="24"/>
              </w:rPr>
            </w:pPr>
          </w:p>
        </w:tc>
      </w:tr>
      <w:tr w:rsidR="00FD3254" w:rsidRPr="003C7307" w14:paraId="7BC91153" w14:textId="77777777" w:rsidTr="00FD3254">
        <w:trPr>
          <w:trHeight w:val="339"/>
        </w:trPr>
        <w:tc>
          <w:tcPr>
            <w:tcW w:w="4978" w:type="dxa"/>
          </w:tcPr>
          <w:p w14:paraId="075C3BD7" w14:textId="77777777" w:rsidR="00FD3254" w:rsidRDefault="00FD3254" w:rsidP="00FD3254">
            <w:pPr>
              <w:ind w:right="432"/>
              <w:rPr>
                <w:b/>
                <w:color w:val="000000"/>
                <w:szCs w:val="24"/>
              </w:rPr>
            </w:pPr>
          </w:p>
          <w:p w14:paraId="78706A9D" w14:textId="77777777" w:rsidR="007A32E3" w:rsidRDefault="007A32E3" w:rsidP="00FD3254">
            <w:pPr>
              <w:ind w:right="432"/>
              <w:rPr>
                <w:b/>
                <w:color w:val="000000"/>
                <w:szCs w:val="24"/>
              </w:rPr>
            </w:pPr>
          </w:p>
          <w:p w14:paraId="0BB6FC21" w14:textId="77777777" w:rsidR="007A32E3" w:rsidRDefault="007A32E3" w:rsidP="00FD3254">
            <w:pPr>
              <w:ind w:right="432"/>
              <w:rPr>
                <w:b/>
                <w:color w:val="000000"/>
                <w:szCs w:val="24"/>
              </w:rPr>
            </w:pPr>
          </w:p>
          <w:p w14:paraId="05F33178" w14:textId="77777777" w:rsidR="007A32E3" w:rsidRDefault="007A32E3" w:rsidP="00FD3254">
            <w:pPr>
              <w:ind w:right="432"/>
              <w:rPr>
                <w:b/>
                <w:color w:val="000000"/>
                <w:szCs w:val="24"/>
              </w:rPr>
            </w:pPr>
          </w:p>
          <w:p w14:paraId="5DBD73E7" w14:textId="77777777" w:rsidR="007A32E3" w:rsidRDefault="007A32E3" w:rsidP="00FD3254">
            <w:pPr>
              <w:ind w:right="432"/>
              <w:rPr>
                <w:b/>
                <w:color w:val="000000"/>
                <w:szCs w:val="24"/>
              </w:rPr>
            </w:pPr>
          </w:p>
          <w:p w14:paraId="7EBB3596" w14:textId="4DC8A0C1" w:rsidR="007A32E3" w:rsidRPr="003C7307" w:rsidRDefault="007A32E3" w:rsidP="00FD3254">
            <w:pPr>
              <w:ind w:right="432"/>
              <w:rPr>
                <w:b/>
                <w:color w:val="000000"/>
                <w:szCs w:val="24"/>
              </w:rPr>
            </w:pPr>
          </w:p>
        </w:tc>
        <w:tc>
          <w:tcPr>
            <w:tcW w:w="4515" w:type="dxa"/>
          </w:tcPr>
          <w:p w14:paraId="70EFA0B1" w14:textId="77777777" w:rsidR="00FD3254" w:rsidRPr="003C7307" w:rsidRDefault="00FD3254" w:rsidP="00FD3254">
            <w:pPr>
              <w:jc w:val="both"/>
              <w:rPr>
                <w:b/>
                <w:color w:val="000000"/>
                <w:szCs w:val="24"/>
              </w:rPr>
            </w:pPr>
          </w:p>
          <w:p w14:paraId="33F48DA1" w14:textId="0EC7BD39" w:rsidR="00FD3254" w:rsidRDefault="00FD3254" w:rsidP="00FD3254">
            <w:pPr>
              <w:jc w:val="both"/>
              <w:rPr>
                <w:b/>
                <w:color w:val="000000"/>
                <w:szCs w:val="24"/>
              </w:rPr>
            </w:pPr>
          </w:p>
          <w:p w14:paraId="1FB2F3FF" w14:textId="77777777" w:rsidR="00E47342" w:rsidRDefault="00E47342" w:rsidP="00FD3254">
            <w:pPr>
              <w:jc w:val="both"/>
              <w:rPr>
                <w:b/>
                <w:color w:val="000000"/>
                <w:szCs w:val="24"/>
              </w:rPr>
            </w:pPr>
          </w:p>
          <w:p w14:paraId="2F4751A2" w14:textId="77777777" w:rsidR="00E47342" w:rsidRDefault="00E47342" w:rsidP="00FD3254">
            <w:pPr>
              <w:jc w:val="both"/>
              <w:rPr>
                <w:b/>
                <w:color w:val="000000"/>
                <w:szCs w:val="24"/>
              </w:rPr>
            </w:pPr>
          </w:p>
          <w:p w14:paraId="5E137F14" w14:textId="77777777" w:rsidR="00E47342" w:rsidRDefault="00E47342" w:rsidP="00FD3254">
            <w:pPr>
              <w:jc w:val="both"/>
              <w:rPr>
                <w:b/>
                <w:color w:val="000000"/>
                <w:szCs w:val="24"/>
              </w:rPr>
            </w:pPr>
          </w:p>
          <w:p w14:paraId="48143E4F" w14:textId="77777777" w:rsidR="007A32E3" w:rsidRDefault="007A32E3" w:rsidP="00FD3254">
            <w:pPr>
              <w:jc w:val="both"/>
              <w:rPr>
                <w:b/>
                <w:color w:val="000000"/>
                <w:szCs w:val="24"/>
              </w:rPr>
            </w:pPr>
          </w:p>
          <w:p w14:paraId="2CFF0A31" w14:textId="77777777" w:rsidR="00E47342" w:rsidRDefault="00E47342" w:rsidP="00FD3254">
            <w:pPr>
              <w:jc w:val="both"/>
              <w:rPr>
                <w:b/>
                <w:color w:val="000000"/>
                <w:szCs w:val="24"/>
              </w:rPr>
            </w:pPr>
          </w:p>
          <w:p w14:paraId="6ECCC079" w14:textId="77777777" w:rsidR="00840CC8" w:rsidRPr="00840CC8" w:rsidRDefault="00840CC8" w:rsidP="00840CC8">
            <w:pPr>
              <w:jc w:val="both"/>
              <w:rPr>
                <w:color w:val="000000"/>
                <w:szCs w:val="24"/>
              </w:rPr>
            </w:pPr>
            <w:r w:rsidRPr="00840CC8">
              <w:rPr>
                <w:color w:val="000000"/>
                <w:szCs w:val="24"/>
              </w:rPr>
              <w:lastRenderedPageBreak/>
              <w:t>2022__- __   Prekių viešojo pirkimo-pardavimo sutarties Nr. ________/_______</w:t>
            </w:r>
          </w:p>
          <w:p w14:paraId="4000C503" w14:textId="77777777" w:rsidR="00840CC8" w:rsidRPr="00840CC8" w:rsidRDefault="00840CC8" w:rsidP="00840CC8">
            <w:pPr>
              <w:jc w:val="both"/>
              <w:rPr>
                <w:color w:val="000000"/>
                <w:szCs w:val="24"/>
              </w:rPr>
            </w:pPr>
            <w:r w:rsidRPr="00840CC8">
              <w:rPr>
                <w:color w:val="000000"/>
                <w:szCs w:val="24"/>
              </w:rPr>
              <w:t>1 priedas</w:t>
            </w:r>
          </w:p>
          <w:p w14:paraId="7892E305" w14:textId="77777777" w:rsidR="00840CC8" w:rsidRPr="00840CC8" w:rsidRDefault="00840CC8" w:rsidP="00840CC8">
            <w:pPr>
              <w:jc w:val="both"/>
              <w:rPr>
                <w:b/>
                <w:color w:val="000000"/>
                <w:szCs w:val="24"/>
              </w:rPr>
            </w:pPr>
          </w:p>
          <w:p w14:paraId="47EA1F8C" w14:textId="7443A374" w:rsidR="00FD3254" w:rsidRPr="003C7307" w:rsidRDefault="00FD3254" w:rsidP="00840CC8">
            <w:pPr>
              <w:jc w:val="both"/>
              <w:rPr>
                <w:b/>
                <w:color w:val="000000"/>
                <w:szCs w:val="24"/>
              </w:rPr>
            </w:pPr>
          </w:p>
        </w:tc>
      </w:tr>
    </w:tbl>
    <w:p w14:paraId="75D68602" w14:textId="77777777" w:rsidR="00D733EA" w:rsidRPr="0069103B" w:rsidRDefault="00D733EA" w:rsidP="00D733EA">
      <w:pPr>
        <w:jc w:val="center"/>
        <w:rPr>
          <w:b/>
          <w:szCs w:val="24"/>
        </w:rPr>
      </w:pPr>
      <w:r w:rsidRPr="0069103B">
        <w:rPr>
          <w:b/>
          <w:szCs w:val="24"/>
        </w:rPr>
        <w:lastRenderedPageBreak/>
        <w:t>TECHNINĖ SPECIFIKACIJA</w:t>
      </w:r>
    </w:p>
    <w:p w14:paraId="41E0020C" w14:textId="77777777" w:rsidR="00D733EA" w:rsidRDefault="00D733EA" w:rsidP="00D733EA">
      <w:pPr>
        <w:jc w:val="center"/>
        <w:rPr>
          <w:szCs w:val="24"/>
        </w:rPr>
      </w:pPr>
    </w:p>
    <w:p w14:paraId="49BB61FF" w14:textId="77777777" w:rsidR="00D733EA" w:rsidRDefault="00D733EA" w:rsidP="00D733EA">
      <w:pPr>
        <w:widowControl w:val="0"/>
        <w:jc w:val="center"/>
        <w:rPr>
          <w:szCs w:val="24"/>
        </w:rPr>
      </w:pPr>
    </w:p>
    <w:p w14:paraId="34AB5319" w14:textId="77777777" w:rsidR="00D733EA" w:rsidRPr="0069103B" w:rsidRDefault="00D733EA" w:rsidP="00D733EA">
      <w:pPr>
        <w:pStyle w:val="Sraopastraipa"/>
        <w:numPr>
          <w:ilvl w:val="0"/>
          <w:numId w:val="7"/>
        </w:numPr>
        <w:jc w:val="center"/>
        <w:rPr>
          <w:b/>
          <w:szCs w:val="24"/>
        </w:rPr>
      </w:pPr>
      <w:r w:rsidRPr="0069103B">
        <w:rPr>
          <w:b/>
          <w:szCs w:val="24"/>
        </w:rPr>
        <w:t>I, II IR III LAIPSNIO GARBĖS ŽENKLŲ „UŽ NUOPELNUS“ PAVYZDŽIAI</w:t>
      </w:r>
    </w:p>
    <w:p w14:paraId="2B9FA94B" w14:textId="77777777" w:rsidR="00D733EA" w:rsidRDefault="00D733EA" w:rsidP="00D733EA">
      <w:pPr>
        <w:ind w:firstLine="720"/>
        <w:jc w:val="center"/>
        <w:rPr>
          <w:b/>
          <w:szCs w:val="24"/>
        </w:rPr>
      </w:pPr>
    </w:p>
    <w:p w14:paraId="272E7977" w14:textId="77777777" w:rsidR="00D733EA" w:rsidRDefault="00D733EA" w:rsidP="00D733EA">
      <w:pPr>
        <w:jc w:val="center"/>
        <w:rPr>
          <w:szCs w:val="24"/>
        </w:rPr>
      </w:pPr>
      <w:r>
        <w:rPr>
          <w:noProof/>
          <w:szCs w:val="24"/>
          <w:lang w:eastAsia="lt-LT"/>
        </w:rPr>
        <w:drawing>
          <wp:inline distT="0" distB="0" distL="0" distR="0" wp14:anchorId="21C69C79" wp14:editId="5B6D8062">
            <wp:extent cx="5372100" cy="3800475"/>
            <wp:effectExtent l="0" t="0" r="0" b="9525"/>
            <wp:docPr id="6"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1" cstate="print">
                      <a:extLst>
                        <a:ext uri="{28A0092B-C50C-407E-A947-70E740481C1C}">
                          <a14:useLocalDpi xmlns:a14="http://schemas.microsoft.com/office/drawing/2010/main" val="0"/>
                        </a:ext>
                      </a:extLst>
                    </a:blip>
                    <a:srcRect l="8891" t="10950" r="7869" b="47679"/>
                    <a:stretch>
                      <a:fillRect/>
                    </a:stretch>
                  </pic:blipFill>
                  <pic:spPr bwMode="auto">
                    <a:xfrm>
                      <a:off x="0" y="0"/>
                      <a:ext cx="5372100" cy="3800475"/>
                    </a:xfrm>
                    <a:prstGeom prst="rect">
                      <a:avLst/>
                    </a:prstGeom>
                    <a:noFill/>
                    <a:ln>
                      <a:noFill/>
                    </a:ln>
                  </pic:spPr>
                </pic:pic>
              </a:graphicData>
            </a:graphic>
          </wp:inline>
        </w:drawing>
      </w:r>
    </w:p>
    <w:p w14:paraId="3CF68E31" w14:textId="77777777" w:rsidR="00D733EA" w:rsidRDefault="00D733EA" w:rsidP="00D733EA">
      <w:pPr>
        <w:jc w:val="center"/>
        <w:rPr>
          <w:szCs w:val="24"/>
        </w:rPr>
      </w:pPr>
      <w:r>
        <w:rPr>
          <w:szCs w:val="24"/>
        </w:rPr>
        <w:t>Garbės ženklo juostelės</w:t>
      </w:r>
    </w:p>
    <w:p w14:paraId="59B9BDF9" w14:textId="77777777" w:rsidR="00D733EA" w:rsidRDefault="00D733EA" w:rsidP="00D733EA">
      <w:pPr>
        <w:rPr>
          <w:b/>
          <w:szCs w:val="24"/>
        </w:rPr>
      </w:pPr>
    </w:p>
    <w:p w14:paraId="45B9E0EF" w14:textId="77777777" w:rsidR="00D733EA" w:rsidRDefault="00D733EA" w:rsidP="00D733EA">
      <w:pPr>
        <w:jc w:val="center"/>
        <w:rPr>
          <w:b/>
          <w:szCs w:val="24"/>
        </w:rPr>
      </w:pPr>
    </w:p>
    <w:p w14:paraId="06F704BF" w14:textId="77777777" w:rsidR="00D733EA" w:rsidRDefault="00D733EA" w:rsidP="00D733EA">
      <w:pPr>
        <w:ind w:firstLine="851"/>
        <w:jc w:val="both"/>
        <w:rPr>
          <w:szCs w:val="24"/>
        </w:rPr>
      </w:pPr>
      <w:r w:rsidRPr="00525CDC">
        <w:rPr>
          <w:b/>
          <w:color w:val="000000"/>
          <w:szCs w:val="24"/>
          <w:lang w:eastAsia="lt-LT"/>
        </w:rPr>
        <w:t>1.1.</w:t>
      </w:r>
      <w:r>
        <w:rPr>
          <w:color w:val="000000"/>
          <w:szCs w:val="24"/>
          <w:lang w:eastAsia="lt-LT"/>
        </w:rPr>
        <w:t xml:space="preserve"> </w:t>
      </w:r>
      <w:r w:rsidRPr="00525CDC">
        <w:rPr>
          <w:b/>
          <w:color w:val="000000"/>
          <w:szCs w:val="24"/>
          <w:lang w:eastAsia="lt-LT"/>
        </w:rPr>
        <w:t>I</w:t>
      </w:r>
      <w:r w:rsidRPr="00525CDC">
        <w:rPr>
          <w:b/>
          <w:szCs w:val="24"/>
        </w:rPr>
        <w:t xml:space="preserve"> laipsnio garbės ženklas „Už nuopelnus“</w:t>
      </w:r>
      <w:r>
        <w:rPr>
          <w:b/>
          <w:szCs w:val="24"/>
        </w:rPr>
        <w:t xml:space="preserve"> aprašymas</w:t>
      </w:r>
      <w:r w:rsidRPr="00525CDC">
        <w:rPr>
          <w:b/>
          <w:szCs w:val="24"/>
        </w:rPr>
        <w:t>:</w:t>
      </w:r>
    </w:p>
    <w:p w14:paraId="4D7DD7A5" w14:textId="77777777" w:rsidR="00D733EA" w:rsidRDefault="00D733EA" w:rsidP="00D733EA">
      <w:pPr>
        <w:ind w:firstLine="851"/>
        <w:jc w:val="both"/>
        <w:rPr>
          <w:szCs w:val="24"/>
        </w:rPr>
      </w:pPr>
      <w:r>
        <w:rPr>
          <w:szCs w:val="24"/>
        </w:rPr>
        <w:t xml:space="preserve">1.1.1.  garbės ženklas – apskritas, žalvarinis, auksuotas, 38 mm skersmens. Ženklo pagrindas – keturių galų aukso kryžius, dengtas baltu emaliu. Kryžiaus kraštuose – apskritas ažūrinis aukso vainikas su reljefiškais spinduliais. Virš kryžiaus viduryje įkomponuota reljefiška auksuota šešiolikos spindulių Kalėjimų departamento žvaigždė su </w:t>
      </w:r>
      <w:proofErr w:type="spellStart"/>
      <w:r>
        <w:rPr>
          <w:szCs w:val="24"/>
        </w:rPr>
        <w:t>sidabruotu</w:t>
      </w:r>
      <w:proofErr w:type="spellEnd"/>
      <w:r>
        <w:rPr>
          <w:szCs w:val="24"/>
        </w:rPr>
        <w:t xml:space="preserve"> Lietuvos valstybės herbu. Herbo dugnas dengtas raudonu emaliu. Kitoje kryžiaus pusėje išgraviruotas trijų skaitmenų ženklo numeris. Auksuota grandimi ir laikikliu ženklas tvirtinamas prie 32 mm pločio ir 40 mm ilgio juostos. Juosta – šviesiai pilko muaro su raudona ir auksine juostelėmis kraštuose. Prie tarnybinės uniformos švarko ženklas segamas dviem adatėlėmis su spyruokliniais laikikliais, pritvirtintais kitoje juostos pusėje;</w:t>
      </w:r>
    </w:p>
    <w:p w14:paraId="6FC6C0FC" w14:textId="77777777" w:rsidR="00D733EA" w:rsidRDefault="00D733EA" w:rsidP="00D733EA">
      <w:pPr>
        <w:ind w:firstLine="851"/>
        <w:jc w:val="both"/>
        <w:rPr>
          <w:szCs w:val="24"/>
        </w:rPr>
      </w:pPr>
      <w:r>
        <w:rPr>
          <w:szCs w:val="24"/>
        </w:rPr>
        <w:t>1.1.2. juostelė – tokia pat garbės ženklo juosta, kaip nurodyta  1.1.1. papunktyje, tik 32 mm pločio ir 10 mm ilgio. Kitoje juostelės pusėje pritvirtintos dvi metalinės adatėlės su spaustukais;</w:t>
      </w:r>
    </w:p>
    <w:p w14:paraId="36E680E7"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1</w:t>
      </w:r>
      <w:r w:rsidRPr="008E1B27">
        <w:rPr>
          <w:rFonts w:ascii="Times New Roman" w:hAnsi="Times New Roman"/>
          <w:sz w:val="24"/>
          <w:szCs w:val="24"/>
        </w:rPr>
        <w:t>.</w:t>
      </w:r>
      <w:r>
        <w:rPr>
          <w:rFonts w:ascii="Times New Roman" w:hAnsi="Times New Roman"/>
          <w:sz w:val="24"/>
          <w:szCs w:val="24"/>
        </w:rPr>
        <w:t>1</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43EBF369" w14:textId="77777777" w:rsidR="00D733EA" w:rsidRPr="00525CDC" w:rsidRDefault="00D733EA" w:rsidP="00D733EA">
      <w:pPr>
        <w:ind w:firstLine="851"/>
        <w:jc w:val="both"/>
        <w:rPr>
          <w:rFonts w:eastAsia="Calibri"/>
          <w:b/>
          <w:szCs w:val="24"/>
        </w:rPr>
      </w:pPr>
      <w:r w:rsidRPr="00525CDC">
        <w:rPr>
          <w:rFonts w:eastAsia="Calibri"/>
          <w:b/>
          <w:szCs w:val="24"/>
        </w:rPr>
        <w:t>1.2. II laipsnio garbės ženklas „Už nuopelnus“</w:t>
      </w:r>
      <w:r>
        <w:rPr>
          <w:rFonts w:eastAsia="Calibri"/>
          <w:b/>
          <w:szCs w:val="24"/>
        </w:rPr>
        <w:t xml:space="preserve"> aprašymas</w:t>
      </w:r>
      <w:r w:rsidRPr="00525CDC">
        <w:rPr>
          <w:rFonts w:eastAsia="Calibri"/>
          <w:b/>
          <w:szCs w:val="24"/>
        </w:rPr>
        <w:t>:</w:t>
      </w:r>
    </w:p>
    <w:p w14:paraId="4DE5E6A6" w14:textId="77777777" w:rsidR="00D733EA" w:rsidRDefault="00D733EA" w:rsidP="00D733EA">
      <w:pPr>
        <w:ind w:firstLine="851"/>
        <w:jc w:val="both"/>
        <w:rPr>
          <w:rFonts w:eastAsia="Calibri"/>
          <w:szCs w:val="24"/>
        </w:rPr>
      </w:pPr>
      <w:r>
        <w:rPr>
          <w:rFonts w:eastAsia="Calibri"/>
          <w:szCs w:val="24"/>
        </w:rPr>
        <w:t xml:space="preserve">1.2.1. garbės ženklas – apskritas, žalvarinis, </w:t>
      </w:r>
      <w:proofErr w:type="spellStart"/>
      <w:r>
        <w:rPr>
          <w:rFonts w:eastAsia="Calibri"/>
          <w:szCs w:val="24"/>
        </w:rPr>
        <w:t>sidabruotas</w:t>
      </w:r>
      <w:proofErr w:type="spellEnd"/>
      <w:r>
        <w:rPr>
          <w:rFonts w:eastAsia="Calibri"/>
          <w:szCs w:val="24"/>
        </w:rPr>
        <w:t xml:space="preserve">, 38 mm skersmens. Ženklo pagrindas – keturių galų sidabro kryžius, dengtas baltu emaliu. Kryžiaus kraštuose – apskritas ažūrinis sidabro vainikas su reljefiškais spinduliais. Virš kryžiaus viduryje įkomponuota reljefiška auksuota </w:t>
      </w:r>
      <w:r>
        <w:rPr>
          <w:rFonts w:eastAsia="Calibri"/>
          <w:szCs w:val="24"/>
        </w:rPr>
        <w:lastRenderedPageBreak/>
        <w:t xml:space="preserve">šešiolikos spindulių Kalėjimų departamento žvaigždė su </w:t>
      </w:r>
      <w:proofErr w:type="spellStart"/>
      <w:r>
        <w:rPr>
          <w:rFonts w:eastAsia="Calibri"/>
          <w:szCs w:val="24"/>
        </w:rPr>
        <w:t>sidabruotu</w:t>
      </w:r>
      <w:proofErr w:type="spellEnd"/>
      <w:r>
        <w:rPr>
          <w:rFonts w:eastAsia="Calibri"/>
          <w:szCs w:val="24"/>
        </w:rPr>
        <w:t xml:space="preserve"> Lietuvos valstybės herbu. Herbo dugnas dengtas raudonu emaliu. Kitoje kryžiaus pusėje išgraviruotas trijų skaitmenų ženklo numeris. </w:t>
      </w:r>
      <w:proofErr w:type="spellStart"/>
      <w:r>
        <w:rPr>
          <w:rFonts w:eastAsia="Calibri"/>
          <w:szCs w:val="24"/>
        </w:rPr>
        <w:t>Sidabruota</w:t>
      </w:r>
      <w:proofErr w:type="spellEnd"/>
      <w:r>
        <w:rPr>
          <w:rFonts w:eastAsia="Calibri"/>
          <w:szCs w:val="24"/>
        </w:rPr>
        <w:t xml:space="preserve"> grandimi ir laikikliu ženklas tvirtinamas prie 32 mm pločio ir 40 mm ilgio juostos. Juosta – šviesiai pilko muaro su raudona ir auksine juostelėmis viename krašte ir raudona ir sidabrine juostelėmis kitame krašte. Prie tarnybinės uniformos švarko ženklas segamas dviem adatėlėmis su spyruokliniais laikikliais, pritvirtintais kitoje juostos pusėje;</w:t>
      </w:r>
    </w:p>
    <w:p w14:paraId="07CE508A" w14:textId="77777777" w:rsidR="00D733EA" w:rsidRDefault="00D733EA" w:rsidP="00D733EA">
      <w:pPr>
        <w:ind w:firstLine="851"/>
        <w:jc w:val="both"/>
        <w:rPr>
          <w:rFonts w:eastAsia="Calibri"/>
          <w:szCs w:val="24"/>
        </w:rPr>
      </w:pPr>
      <w:r>
        <w:rPr>
          <w:rFonts w:eastAsia="Calibri"/>
          <w:szCs w:val="24"/>
        </w:rPr>
        <w:t>1.2.2. juostelė – tokia pat garbės ženklo juosta, kaip nurodyta  1.2.1. papunktyje, tik 32 mm pločio ir 10 mm ilgio. Kitoje juostelės pusėje pritvirtintos dvi metalinės adatėlės su spaustukais;</w:t>
      </w:r>
    </w:p>
    <w:p w14:paraId="10F476A2"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1</w:t>
      </w:r>
      <w:r w:rsidRPr="008E1B27">
        <w:rPr>
          <w:rFonts w:ascii="Times New Roman" w:hAnsi="Times New Roman"/>
          <w:sz w:val="24"/>
          <w:szCs w:val="24"/>
        </w:rPr>
        <w:t>.</w:t>
      </w:r>
      <w:r>
        <w:rPr>
          <w:rFonts w:ascii="Times New Roman" w:hAnsi="Times New Roman"/>
          <w:sz w:val="24"/>
          <w:szCs w:val="24"/>
        </w:rPr>
        <w:t>2</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0D77D6AF" w14:textId="77777777" w:rsidR="00D733EA" w:rsidRPr="004F2039" w:rsidRDefault="00D733EA" w:rsidP="00D733EA">
      <w:pPr>
        <w:pStyle w:val="Betarp"/>
        <w:ind w:firstLine="851"/>
        <w:jc w:val="both"/>
        <w:rPr>
          <w:rFonts w:ascii="Times New Roman" w:hAnsi="Times New Roman"/>
          <w:b/>
          <w:sz w:val="24"/>
          <w:szCs w:val="24"/>
        </w:rPr>
      </w:pPr>
      <w:r>
        <w:rPr>
          <w:rFonts w:ascii="Times New Roman" w:hAnsi="Times New Roman"/>
          <w:b/>
          <w:sz w:val="24"/>
          <w:szCs w:val="24"/>
        </w:rPr>
        <w:t>1.3.</w:t>
      </w:r>
      <w:r w:rsidRPr="004F2039">
        <w:rPr>
          <w:rFonts w:ascii="Times New Roman" w:hAnsi="Times New Roman"/>
          <w:b/>
          <w:sz w:val="24"/>
          <w:szCs w:val="24"/>
        </w:rPr>
        <w:t xml:space="preserve"> </w:t>
      </w:r>
      <w:r>
        <w:rPr>
          <w:rFonts w:ascii="Times New Roman" w:hAnsi="Times New Roman"/>
          <w:b/>
          <w:sz w:val="24"/>
          <w:szCs w:val="24"/>
        </w:rPr>
        <w:t>III</w:t>
      </w:r>
      <w:r w:rsidRPr="004F2039">
        <w:rPr>
          <w:rFonts w:ascii="Times New Roman" w:hAnsi="Times New Roman"/>
          <w:b/>
          <w:sz w:val="24"/>
          <w:szCs w:val="24"/>
        </w:rPr>
        <w:t xml:space="preserve"> laipsnio garbės ženklo „Už nuopelnus“ aprašymas:</w:t>
      </w:r>
    </w:p>
    <w:p w14:paraId="4973A308" w14:textId="77777777" w:rsidR="00D733EA" w:rsidRPr="008E1B27" w:rsidRDefault="00D733EA" w:rsidP="00D733EA">
      <w:pPr>
        <w:pStyle w:val="Betarp"/>
        <w:ind w:firstLine="851"/>
        <w:jc w:val="both"/>
        <w:rPr>
          <w:rFonts w:ascii="Times New Roman" w:hAnsi="Times New Roman"/>
          <w:sz w:val="24"/>
          <w:szCs w:val="24"/>
        </w:rPr>
      </w:pPr>
      <w:r>
        <w:rPr>
          <w:rFonts w:ascii="Times New Roman" w:hAnsi="Times New Roman"/>
          <w:sz w:val="24"/>
          <w:szCs w:val="24"/>
        </w:rPr>
        <w:t>1</w:t>
      </w:r>
      <w:r w:rsidRPr="008E1B27">
        <w:rPr>
          <w:rFonts w:ascii="Times New Roman" w:hAnsi="Times New Roman"/>
          <w:sz w:val="24"/>
          <w:szCs w:val="24"/>
        </w:rPr>
        <w:t>.</w:t>
      </w:r>
      <w:r>
        <w:rPr>
          <w:rFonts w:ascii="Times New Roman" w:hAnsi="Times New Roman"/>
          <w:sz w:val="24"/>
          <w:szCs w:val="24"/>
        </w:rPr>
        <w:t>3</w:t>
      </w:r>
      <w:r w:rsidRPr="008E1B27">
        <w:rPr>
          <w:rFonts w:ascii="Times New Roman" w:hAnsi="Times New Roman"/>
          <w:sz w:val="24"/>
          <w:szCs w:val="24"/>
        </w:rPr>
        <w:t xml:space="preserve">.1. </w:t>
      </w:r>
      <w:r>
        <w:rPr>
          <w:rFonts w:ascii="Times New Roman" w:hAnsi="Times New Roman"/>
          <w:sz w:val="24"/>
          <w:szCs w:val="24"/>
        </w:rPr>
        <w:t>g</w:t>
      </w:r>
      <w:r w:rsidRPr="008E1B27">
        <w:rPr>
          <w:rFonts w:ascii="Times New Roman" w:hAnsi="Times New Roman"/>
          <w:sz w:val="24"/>
          <w:szCs w:val="24"/>
        </w:rPr>
        <w:t xml:space="preserve">arbės ženklas yra apskritas, žalvarinis, </w:t>
      </w:r>
      <w:proofErr w:type="spellStart"/>
      <w:r w:rsidRPr="008E1B27">
        <w:rPr>
          <w:rFonts w:ascii="Times New Roman" w:hAnsi="Times New Roman"/>
          <w:sz w:val="24"/>
          <w:szCs w:val="24"/>
        </w:rPr>
        <w:t>sidabruotas</w:t>
      </w:r>
      <w:proofErr w:type="spellEnd"/>
      <w:r w:rsidRPr="008E1B27">
        <w:rPr>
          <w:rFonts w:ascii="Times New Roman" w:hAnsi="Times New Roman"/>
          <w:sz w:val="24"/>
          <w:szCs w:val="24"/>
        </w:rPr>
        <w:t>, 38 mm skersmens. Ženklo pagrindas – keturių galų sidabro kryžius</w:t>
      </w:r>
      <w:r>
        <w:rPr>
          <w:rFonts w:ascii="Times New Roman" w:hAnsi="Times New Roman"/>
          <w:sz w:val="24"/>
          <w:szCs w:val="24"/>
        </w:rPr>
        <w:t>,</w:t>
      </w:r>
      <w:r w:rsidRPr="008E1B27">
        <w:rPr>
          <w:rFonts w:ascii="Times New Roman" w:hAnsi="Times New Roman"/>
          <w:sz w:val="24"/>
          <w:szCs w:val="24"/>
        </w:rPr>
        <w:t xml:space="preserve"> dengtas balta emale. Kryžiaus kraštuose </w:t>
      </w:r>
      <w:r>
        <w:rPr>
          <w:rFonts w:ascii="Times New Roman" w:hAnsi="Times New Roman"/>
          <w:sz w:val="24"/>
          <w:szCs w:val="24"/>
        </w:rPr>
        <w:t xml:space="preserve">– </w:t>
      </w:r>
      <w:r w:rsidRPr="008E1B27">
        <w:rPr>
          <w:rFonts w:ascii="Times New Roman" w:hAnsi="Times New Roman"/>
          <w:sz w:val="24"/>
          <w:szCs w:val="24"/>
        </w:rPr>
        <w:t xml:space="preserve">apskritas ažūrinis sidabro vainikas su reljefiškais spinduliais. Virš kryžiaus viduryje įkomponuota reljefiška, </w:t>
      </w:r>
      <w:proofErr w:type="spellStart"/>
      <w:r w:rsidRPr="008E1B27">
        <w:rPr>
          <w:rFonts w:ascii="Times New Roman" w:hAnsi="Times New Roman"/>
          <w:sz w:val="24"/>
          <w:szCs w:val="24"/>
        </w:rPr>
        <w:t>sidabruota</w:t>
      </w:r>
      <w:proofErr w:type="spellEnd"/>
      <w:r w:rsidRPr="008E1B27">
        <w:rPr>
          <w:rFonts w:ascii="Times New Roman" w:hAnsi="Times New Roman"/>
          <w:sz w:val="24"/>
          <w:szCs w:val="24"/>
        </w:rPr>
        <w:t xml:space="preserve"> šešiolikos spindulių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su </w:t>
      </w:r>
      <w:proofErr w:type="spellStart"/>
      <w:r w:rsidRPr="008E1B27">
        <w:rPr>
          <w:rFonts w:ascii="Times New Roman" w:hAnsi="Times New Roman"/>
          <w:sz w:val="24"/>
          <w:szCs w:val="24"/>
        </w:rPr>
        <w:t>sidabruotu</w:t>
      </w:r>
      <w:proofErr w:type="spellEnd"/>
      <w:r w:rsidRPr="008E1B27">
        <w:rPr>
          <w:rFonts w:ascii="Times New Roman" w:hAnsi="Times New Roman"/>
          <w:sz w:val="24"/>
          <w:szCs w:val="24"/>
        </w:rPr>
        <w:t xml:space="preserve"> Valstybės herbu. Herbo dugnas dengtas raudona emale. Kitoje kryžiaus pusėje išgraviruotas trijų skaitmenų ženklo numeris. </w:t>
      </w:r>
      <w:proofErr w:type="spellStart"/>
      <w:r w:rsidRPr="008E1B27">
        <w:rPr>
          <w:rFonts w:ascii="Times New Roman" w:hAnsi="Times New Roman"/>
          <w:sz w:val="24"/>
          <w:szCs w:val="24"/>
        </w:rPr>
        <w:t>Sidabruota</w:t>
      </w:r>
      <w:proofErr w:type="spellEnd"/>
      <w:r w:rsidRPr="008E1B27">
        <w:rPr>
          <w:rFonts w:ascii="Times New Roman" w:hAnsi="Times New Roman"/>
          <w:sz w:val="24"/>
          <w:szCs w:val="24"/>
        </w:rPr>
        <w:t xml:space="preserve"> grandimi ir laikikliu ženklas tvirtinamas prie 32 mm pločio ir 40 mm ilgio juostos. Juosta </w:t>
      </w:r>
      <w:r>
        <w:rPr>
          <w:rFonts w:ascii="Times New Roman" w:hAnsi="Times New Roman"/>
          <w:sz w:val="24"/>
          <w:szCs w:val="24"/>
        </w:rPr>
        <w:t xml:space="preserve">– </w:t>
      </w:r>
      <w:r w:rsidRPr="008E1B27">
        <w:rPr>
          <w:rFonts w:ascii="Times New Roman" w:hAnsi="Times New Roman"/>
          <w:sz w:val="24"/>
          <w:szCs w:val="24"/>
        </w:rPr>
        <w:t>šviesiai pilko muaro su raudona ir sidabrine juostelėmis kraštuose. Prie uniformos švarko ženklas segamas dviem adatėlėmis su spyruokliniais laikikliais</w:t>
      </w:r>
      <w:r>
        <w:rPr>
          <w:rFonts w:ascii="Times New Roman" w:hAnsi="Times New Roman"/>
          <w:sz w:val="24"/>
          <w:szCs w:val="24"/>
        </w:rPr>
        <w:t>,</w:t>
      </w:r>
      <w:r w:rsidRPr="008E1B27">
        <w:rPr>
          <w:rFonts w:ascii="Times New Roman" w:hAnsi="Times New Roman"/>
          <w:sz w:val="24"/>
          <w:szCs w:val="24"/>
        </w:rPr>
        <w:t xml:space="preserve"> pritvirtintais kitoje juostos pusėje;</w:t>
      </w:r>
    </w:p>
    <w:p w14:paraId="7442513B" w14:textId="77777777" w:rsidR="00D733EA" w:rsidRDefault="00D733EA" w:rsidP="00D733EA">
      <w:pPr>
        <w:ind w:firstLine="851"/>
        <w:jc w:val="both"/>
        <w:rPr>
          <w:rFonts w:eastAsia="Calibri"/>
          <w:szCs w:val="24"/>
        </w:rPr>
      </w:pPr>
      <w:r>
        <w:rPr>
          <w:szCs w:val="24"/>
        </w:rPr>
        <w:t>1</w:t>
      </w:r>
      <w:r w:rsidRPr="008E1B27">
        <w:rPr>
          <w:szCs w:val="24"/>
        </w:rPr>
        <w:t>.</w:t>
      </w:r>
      <w:r>
        <w:rPr>
          <w:szCs w:val="24"/>
        </w:rPr>
        <w:t>3</w:t>
      </w:r>
      <w:r w:rsidRPr="008E1B27">
        <w:rPr>
          <w:szCs w:val="24"/>
        </w:rPr>
        <w:t xml:space="preserve">.2. </w:t>
      </w:r>
      <w:r>
        <w:rPr>
          <w:rFonts w:eastAsia="Calibri"/>
          <w:szCs w:val="24"/>
        </w:rPr>
        <w:t>juostelė – tokia pat garbės ženklo juosta, kaip nurodyta 1.3.1. papunktyje, tik 32 mm pločio ir 10 mm ilgio. Kitoje juostelės pusėje pritvirtintos dvi metalinės adatėlės su spaustukais;</w:t>
      </w:r>
    </w:p>
    <w:p w14:paraId="2F3330C8"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1</w:t>
      </w:r>
      <w:r w:rsidRPr="008E1B27">
        <w:rPr>
          <w:rFonts w:ascii="Times New Roman" w:hAnsi="Times New Roman"/>
          <w:sz w:val="24"/>
          <w:szCs w:val="24"/>
        </w:rPr>
        <w:t>.</w:t>
      </w:r>
      <w:r>
        <w:rPr>
          <w:rFonts w:ascii="Times New Roman" w:hAnsi="Times New Roman"/>
          <w:sz w:val="24"/>
          <w:szCs w:val="24"/>
        </w:rPr>
        <w:t>3</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59E3354E" w14:textId="77777777" w:rsidR="00D733EA" w:rsidRDefault="00D733EA" w:rsidP="00D733EA">
      <w:pPr>
        <w:jc w:val="center"/>
        <w:rPr>
          <w:b/>
          <w:szCs w:val="24"/>
        </w:rPr>
      </w:pPr>
    </w:p>
    <w:p w14:paraId="7C80EA91" w14:textId="77777777" w:rsidR="00D733EA" w:rsidRDefault="00D733EA" w:rsidP="00D733EA">
      <w:pPr>
        <w:jc w:val="center"/>
        <w:rPr>
          <w:color w:val="000000"/>
          <w:szCs w:val="24"/>
        </w:rPr>
      </w:pPr>
      <w:r>
        <w:rPr>
          <w:szCs w:val="24"/>
          <w:lang w:eastAsia="lt-LT"/>
        </w:rPr>
        <w:t>____________________</w:t>
      </w:r>
    </w:p>
    <w:p w14:paraId="78B3B8D4" w14:textId="77777777" w:rsidR="00D733EA" w:rsidRDefault="00D733EA" w:rsidP="00D733EA">
      <w:pPr>
        <w:suppressAutoHyphens/>
        <w:jc w:val="both"/>
        <w:rPr>
          <w:color w:val="000000"/>
          <w:szCs w:val="24"/>
        </w:rPr>
      </w:pPr>
    </w:p>
    <w:p w14:paraId="6BAAAAB1" w14:textId="77777777" w:rsidR="00FD3254" w:rsidRDefault="00FD3254" w:rsidP="00FD3254">
      <w:pPr>
        <w:widowControl w:val="0"/>
        <w:tabs>
          <w:tab w:val="left" w:pos="0"/>
          <w:tab w:val="left" w:pos="567"/>
          <w:tab w:val="left" w:pos="1026"/>
        </w:tabs>
        <w:suppressAutoHyphens/>
        <w:jc w:val="both"/>
        <w:rPr>
          <w:iCs/>
          <w:szCs w:val="24"/>
        </w:rPr>
      </w:pPr>
    </w:p>
    <w:p w14:paraId="69BA6171" w14:textId="77777777" w:rsidR="00FD3254" w:rsidRPr="003C7307" w:rsidRDefault="00FD3254" w:rsidP="00AA58FA">
      <w:pPr>
        <w:jc w:val="both"/>
        <w:rPr>
          <w:color w:val="000000"/>
          <w:szCs w:val="24"/>
        </w:rPr>
      </w:pPr>
    </w:p>
    <w:p w14:paraId="6B3B80E5" w14:textId="77777777" w:rsidR="00AA58FA" w:rsidRDefault="00AA58FA" w:rsidP="00AA58FA">
      <w:pPr>
        <w:pStyle w:val="Pagrindinistekstas"/>
        <w:spacing w:after="0"/>
        <w:jc w:val="both"/>
        <w:rPr>
          <w:rFonts w:eastAsia="Calibri"/>
          <w:color w:val="000000"/>
        </w:rPr>
      </w:pPr>
    </w:p>
    <w:p w14:paraId="42E8C021" w14:textId="77777777" w:rsidR="00D733EA" w:rsidRDefault="00D733EA" w:rsidP="00AA58FA">
      <w:pPr>
        <w:pStyle w:val="Pagrindinistekstas"/>
        <w:spacing w:after="0"/>
        <w:jc w:val="both"/>
        <w:rPr>
          <w:rFonts w:eastAsia="Calibri"/>
          <w:color w:val="000000"/>
        </w:rPr>
      </w:pPr>
    </w:p>
    <w:p w14:paraId="761F7A11" w14:textId="77777777" w:rsidR="00D733EA" w:rsidRDefault="00D733EA" w:rsidP="00AA58FA">
      <w:pPr>
        <w:pStyle w:val="Pagrindinistekstas"/>
        <w:spacing w:after="0"/>
        <w:jc w:val="both"/>
        <w:rPr>
          <w:rFonts w:eastAsia="Calibri"/>
          <w:color w:val="000000"/>
        </w:rPr>
      </w:pPr>
    </w:p>
    <w:p w14:paraId="309AD457" w14:textId="77777777" w:rsidR="00D733EA" w:rsidRDefault="00D733EA" w:rsidP="00AA58FA">
      <w:pPr>
        <w:pStyle w:val="Pagrindinistekstas"/>
        <w:spacing w:after="0"/>
        <w:jc w:val="both"/>
        <w:rPr>
          <w:rFonts w:eastAsia="Calibri"/>
          <w:color w:val="000000"/>
        </w:rPr>
      </w:pPr>
    </w:p>
    <w:p w14:paraId="3ED0D251" w14:textId="77777777" w:rsidR="00D733EA" w:rsidRDefault="00D733EA" w:rsidP="00AA58FA">
      <w:pPr>
        <w:pStyle w:val="Pagrindinistekstas"/>
        <w:spacing w:after="0"/>
        <w:jc w:val="both"/>
        <w:rPr>
          <w:rFonts w:eastAsia="Calibri"/>
          <w:color w:val="000000"/>
        </w:rPr>
      </w:pPr>
    </w:p>
    <w:p w14:paraId="6C21368E" w14:textId="77777777" w:rsidR="00D733EA" w:rsidRDefault="00D733EA" w:rsidP="00AA58FA">
      <w:pPr>
        <w:pStyle w:val="Pagrindinistekstas"/>
        <w:spacing w:after="0"/>
        <w:jc w:val="both"/>
        <w:rPr>
          <w:rFonts w:eastAsia="Calibri"/>
          <w:color w:val="000000"/>
        </w:rPr>
      </w:pPr>
    </w:p>
    <w:p w14:paraId="5136CA37" w14:textId="77777777" w:rsidR="00D733EA" w:rsidRDefault="00D733EA" w:rsidP="00AA58FA">
      <w:pPr>
        <w:pStyle w:val="Pagrindinistekstas"/>
        <w:spacing w:after="0"/>
        <w:jc w:val="both"/>
        <w:rPr>
          <w:rFonts w:eastAsia="Calibri"/>
          <w:color w:val="000000"/>
        </w:rPr>
      </w:pPr>
    </w:p>
    <w:p w14:paraId="3DF877B9" w14:textId="77777777" w:rsidR="00D733EA" w:rsidRDefault="00D733EA" w:rsidP="00AA58FA">
      <w:pPr>
        <w:pStyle w:val="Pagrindinistekstas"/>
        <w:spacing w:after="0"/>
        <w:jc w:val="both"/>
        <w:rPr>
          <w:rFonts w:eastAsia="Calibri"/>
          <w:color w:val="000000"/>
        </w:rPr>
      </w:pPr>
    </w:p>
    <w:p w14:paraId="0015C296" w14:textId="77777777" w:rsidR="00D733EA" w:rsidRDefault="00D733EA" w:rsidP="00AA58FA">
      <w:pPr>
        <w:pStyle w:val="Pagrindinistekstas"/>
        <w:spacing w:after="0"/>
        <w:jc w:val="both"/>
        <w:rPr>
          <w:rFonts w:eastAsia="Calibri"/>
          <w:color w:val="000000"/>
        </w:rPr>
      </w:pPr>
    </w:p>
    <w:p w14:paraId="5DD6A7D1" w14:textId="77777777" w:rsidR="00D733EA" w:rsidRDefault="00D733EA" w:rsidP="00AA58FA">
      <w:pPr>
        <w:pStyle w:val="Pagrindinistekstas"/>
        <w:spacing w:after="0"/>
        <w:jc w:val="both"/>
        <w:rPr>
          <w:rFonts w:eastAsia="Calibri"/>
          <w:color w:val="000000"/>
        </w:rPr>
      </w:pPr>
    </w:p>
    <w:p w14:paraId="0EF0E707" w14:textId="77777777" w:rsidR="00D733EA" w:rsidRDefault="00D733EA" w:rsidP="00AA58FA">
      <w:pPr>
        <w:pStyle w:val="Pagrindinistekstas"/>
        <w:spacing w:after="0"/>
        <w:jc w:val="both"/>
        <w:rPr>
          <w:rFonts w:eastAsia="Calibri"/>
          <w:color w:val="000000"/>
        </w:rPr>
      </w:pPr>
    </w:p>
    <w:p w14:paraId="4ADBC073" w14:textId="77777777" w:rsidR="00D733EA" w:rsidRDefault="00D733EA" w:rsidP="00AA58FA">
      <w:pPr>
        <w:pStyle w:val="Pagrindinistekstas"/>
        <w:spacing w:after="0"/>
        <w:jc w:val="both"/>
        <w:rPr>
          <w:rFonts w:eastAsia="Calibri"/>
          <w:color w:val="000000"/>
        </w:rPr>
      </w:pPr>
    </w:p>
    <w:p w14:paraId="6B72CB80" w14:textId="77777777" w:rsidR="00D733EA" w:rsidRDefault="00D733EA" w:rsidP="00AA58FA">
      <w:pPr>
        <w:pStyle w:val="Pagrindinistekstas"/>
        <w:spacing w:after="0"/>
        <w:jc w:val="both"/>
        <w:rPr>
          <w:rFonts w:eastAsia="Calibri"/>
          <w:color w:val="000000"/>
        </w:rPr>
      </w:pPr>
    </w:p>
    <w:p w14:paraId="2DF5D188" w14:textId="77777777" w:rsidR="00D733EA" w:rsidRDefault="00D733EA" w:rsidP="00AA58FA">
      <w:pPr>
        <w:pStyle w:val="Pagrindinistekstas"/>
        <w:spacing w:after="0"/>
        <w:jc w:val="both"/>
        <w:rPr>
          <w:rFonts w:eastAsia="Calibri"/>
          <w:color w:val="000000"/>
        </w:rPr>
      </w:pPr>
    </w:p>
    <w:p w14:paraId="4A7414C3" w14:textId="77777777" w:rsidR="00D733EA" w:rsidRDefault="00D733EA" w:rsidP="00AA58FA">
      <w:pPr>
        <w:pStyle w:val="Pagrindinistekstas"/>
        <w:spacing w:after="0"/>
        <w:jc w:val="both"/>
        <w:rPr>
          <w:rFonts w:eastAsia="Calibri"/>
          <w:color w:val="000000"/>
        </w:rPr>
      </w:pPr>
    </w:p>
    <w:p w14:paraId="624D6C2E" w14:textId="77777777" w:rsidR="00D733EA" w:rsidRDefault="00D733EA" w:rsidP="00AA58FA">
      <w:pPr>
        <w:pStyle w:val="Pagrindinistekstas"/>
        <w:spacing w:after="0"/>
        <w:jc w:val="both"/>
        <w:rPr>
          <w:rFonts w:eastAsia="Calibri"/>
          <w:color w:val="000000"/>
        </w:rPr>
      </w:pPr>
    </w:p>
    <w:p w14:paraId="4F3C1DC4" w14:textId="77777777" w:rsidR="00D733EA" w:rsidRDefault="00D733EA" w:rsidP="00AA58FA">
      <w:pPr>
        <w:pStyle w:val="Pagrindinistekstas"/>
        <w:spacing w:after="0"/>
        <w:jc w:val="both"/>
        <w:rPr>
          <w:rFonts w:eastAsia="Calibri"/>
          <w:color w:val="000000"/>
        </w:rPr>
      </w:pPr>
    </w:p>
    <w:p w14:paraId="504EC81C" w14:textId="77777777" w:rsidR="00D733EA" w:rsidRDefault="00D733EA" w:rsidP="00AA58FA">
      <w:pPr>
        <w:pStyle w:val="Pagrindinistekstas"/>
        <w:spacing w:after="0"/>
        <w:jc w:val="both"/>
        <w:rPr>
          <w:rFonts w:eastAsia="Calibri"/>
          <w:color w:val="000000"/>
        </w:rPr>
      </w:pPr>
    </w:p>
    <w:p w14:paraId="795FC730" w14:textId="77777777" w:rsidR="00D733EA" w:rsidRDefault="00D733EA" w:rsidP="00AA58FA">
      <w:pPr>
        <w:pStyle w:val="Pagrindinistekstas"/>
        <w:spacing w:after="0"/>
        <w:jc w:val="both"/>
        <w:rPr>
          <w:rFonts w:eastAsia="Calibri"/>
          <w:color w:val="000000"/>
        </w:rPr>
      </w:pPr>
    </w:p>
    <w:p w14:paraId="6A6987A7" w14:textId="77777777" w:rsidR="00D733EA" w:rsidRDefault="00D733EA" w:rsidP="00AA58FA">
      <w:pPr>
        <w:pStyle w:val="Pagrindinistekstas"/>
        <w:spacing w:after="0"/>
        <w:jc w:val="both"/>
        <w:rPr>
          <w:rFonts w:eastAsia="Calibri"/>
          <w:color w:val="000000"/>
        </w:rPr>
      </w:pPr>
    </w:p>
    <w:p w14:paraId="6D85FE63" w14:textId="77777777" w:rsidR="00D733EA" w:rsidRDefault="00D733EA" w:rsidP="00AA58FA">
      <w:pPr>
        <w:pStyle w:val="Pagrindinistekstas"/>
        <w:spacing w:after="0"/>
        <w:jc w:val="both"/>
        <w:rPr>
          <w:rFonts w:eastAsia="Calibri"/>
          <w:color w:val="000000"/>
        </w:rPr>
      </w:pPr>
    </w:p>
    <w:p w14:paraId="487D0B4F" w14:textId="77777777" w:rsidR="00D733EA" w:rsidRDefault="00D733EA" w:rsidP="00AA58FA">
      <w:pPr>
        <w:pStyle w:val="Pagrindinistekstas"/>
        <w:spacing w:after="0"/>
        <w:jc w:val="both"/>
        <w:rPr>
          <w:rFonts w:eastAsia="Calibri"/>
          <w:color w:val="000000"/>
        </w:rPr>
      </w:pPr>
    </w:p>
    <w:p w14:paraId="0027AC8C" w14:textId="77777777" w:rsidR="00D733EA" w:rsidRDefault="00D733EA" w:rsidP="00AA58FA">
      <w:pPr>
        <w:pStyle w:val="Pagrindinistekstas"/>
        <w:spacing w:after="0"/>
        <w:jc w:val="both"/>
        <w:rPr>
          <w:rFonts w:eastAsia="Calibri"/>
          <w:color w:val="000000"/>
        </w:rPr>
      </w:pPr>
    </w:p>
    <w:p w14:paraId="0D1317FB" w14:textId="77777777" w:rsidR="00D733EA" w:rsidRDefault="00D733EA" w:rsidP="00AA58FA">
      <w:pPr>
        <w:pStyle w:val="Pagrindinistekstas"/>
        <w:spacing w:after="0"/>
        <w:jc w:val="both"/>
        <w:rPr>
          <w:rFonts w:eastAsia="Calibri"/>
          <w:color w:val="000000"/>
        </w:rPr>
      </w:pPr>
    </w:p>
    <w:p w14:paraId="60444FB2" w14:textId="590C642A" w:rsidR="00D733EA" w:rsidRPr="00C72FA2" w:rsidRDefault="00D733EA" w:rsidP="00C72FA2">
      <w:pPr>
        <w:pStyle w:val="Sraopastraipa"/>
        <w:numPr>
          <w:ilvl w:val="0"/>
          <w:numId w:val="7"/>
        </w:numPr>
        <w:jc w:val="both"/>
        <w:rPr>
          <w:b/>
          <w:szCs w:val="24"/>
        </w:rPr>
      </w:pPr>
      <w:r w:rsidRPr="00C72FA2">
        <w:rPr>
          <w:b/>
          <w:szCs w:val="24"/>
        </w:rPr>
        <w:t>I, II IR III LAIPSNIO GARBĖS ŽENKLŲ „UŽ PAVYZDINGĄ TARNYBĄ“ PAVYZDŽIAI</w:t>
      </w:r>
    </w:p>
    <w:p w14:paraId="37B25AFF" w14:textId="77777777" w:rsidR="00D733EA" w:rsidRDefault="00D733EA" w:rsidP="00D733EA">
      <w:pPr>
        <w:jc w:val="center"/>
        <w:rPr>
          <w:szCs w:val="24"/>
        </w:rPr>
      </w:pPr>
    </w:p>
    <w:p w14:paraId="5059C1BA" w14:textId="77777777" w:rsidR="00D733EA" w:rsidRDefault="00D733EA" w:rsidP="00D733EA">
      <w:pPr>
        <w:jc w:val="center"/>
        <w:rPr>
          <w:szCs w:val="24"/>
        </w:rPr>
      </w:pPr>
      <w:r>
        <w:rPr>
          <w:noProof/>
          <w:szCs w:val="24"/>
          <w:lang w:eastAsia="lt-LT"/>
        </w:rPr>
        <w:drawing>
          <wp:inline distT="0" distB="0" distL="0" distR="0" wp14:anchorId="65136DFA" wp14:editId="356EEC35">
            <wp:extent cx="6257925" cy="4676775"/>
            <wp:effectExtent l="0" t="0" r="9525" b="9525"/>
            <wp:docPr id="17"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2">
                      <a:extLst>
                        <a:ext uri="{28A0092B-C50C-407E-A947-70E740481C1C}">
                          <a14:useLocalDpi xmlns:a14="http://schemas.microsoft.com/office/drawing/2010/main" val="0"/>
                        </a:ext>
                      </a:extLst>
                    </a:blip>
                    <a:srcRect l="11609" t="11731" r="11755" b="47948"/>
                    <a:stretch>
                      <a:fillRect/>
                    </a:stretch>
                  </pic:blipFill>
                  <pic:spPr bwMode="auto">
                    <a:xfrm>
                      <a:off x="0" y="0"/>
                      <a:ext cx="6257925" cy="4676775"/>
                    </a:xfrm>
                    <a:prstGeom prst="rect">
                      <a:avLst/>
                    </a:prstGeom>
                    <a:noFill/>
                    <a:ln>
                      <a:noFill/>
                    </a:ln>
                  </pic:spPr>
                </pic:pic>
              </a:graphicData>
            </a:graphic>
          </wp:inline>
        </w:drawing>
      </w:r>
    </w:p>
    <w:p w14:paraId="1E69D54A" w14:textId="77777777" w:rsidR="00D733EA" w:rsidRDefault="00D733EA" w:rsidP="00D733EA">
      <w:pPr>
        <w:jc w:val="center"/>
        <w:rPr>
          <w:szCs w:val="24"/>
        </w:rPr>
      </w:pPr>
      <w:r>
        <w:rPr>
          <w:szCs w:val="24"/>
        </w:rPr>
        <w:t>Garbės ženklo juostelės</w:t>
      </w:r>
    </w:p>
    <w:p w14:paraId="5D282DC1" w14:textId="77777777" w:rsidR="00D733EA" w:rsidRDefault="00D733EA" w:rsidP="00D733EA">
      <w:pPr>
        <w:jc w:val="center"/>
        <w:rPr>
          <w:szCs w:val="24"/>
        </w:rPr>
      </w:pPr>
    </w:p>
    <w:p w14:paraId="697035F4" w14:textId="77777777" w:rsidR="00D733EA" w:rsidRPr="00F87ECD" w:rsidRDefault="00D733EA" w:rsidP="00D733EA">
      <w:pPr>
        <w:ind w:firstLine="851"/>
        <w:jc w:val="both"/>
        <w:rPr>
          <w:rFonts w:eastAsia="Calibri"/>
          <w:b/>
          <w:szCs w:val="24"/>
        </w:rPr>
      </w:pPr>
      <w:r w:rsidRPr="00F87ECD">
        <w:rPr>
          <w:rFonts w:eastAsia="Calibri"/>
          <w:b/>
          <w:color w:val="000000"/>
          <w:szCs w:val="24"/>
          <w:lang w:eastAsia="lt-LT"/>
        </w:rPr>
        <w:t>2.1.  I</w:t>
      </w:r>
      <w:r w:rsidRPr="00F87ECD">
        <w:rPr>
          <w:rFonts w:eastAsia="Calibri"/>
          <w:b/>
          <w:szCs w:val="24"/>
        </w:rPr>
        <w:t xml:space="preserve"> laipsnio garbės ženklas „Už pavyzdingą tarnybą“</w:t>
      </w:r>
      <w:r>
        <w:rPr>
          <w:rFonts w:eastAsia="Calibri"/>
          <w:b/>
          <w:szCs w:val="24"/>
        </w:rPr>
        <w:t xml:space="preserve"> aprašymas</w:t>
      </w:r>
      <w:r w:rsidRPr="00F87ECD">
        <w:rPr>
          <w:rFonts w:eastAsia="Calibri"/>
          <w:b/>
          <w:szCs w:val="24"/>
        </w:rPr>
        <w:t>:</w:t>
      </w:r>
    </w:p>
    <w:p w14:paraId="10D2C09D" w14:textId="77777777" w:rsidR="00D733EA" w:rsidRDefault="00D733EA" w:rsidP="00D733EA">
      <w:pPr>
        <w:ind w:firstLine="851"/>
        <w:jc w:val="both"/>
        <w:rPr>
          <w:rFonts w:eastAsia="Calibri"/>
          <w:szCs w:val="24"/>
        </w:rPr>
      </w:pPr>
      <w:r>
        <w:rPr>
          <w:rFonts w:eastAsia="Calibri"/>
          <w:szCs w:val="24"/>
        </w:rPr>
        <w:t xml:space="preserve">2.1.1.  garbės ženklas – apskritas, žalvarinis, auksuotas, 38 mm skersmens. Aštuonių spindulių aukso žvaigždė su raudonu emaliu dengtu skrituliu ir jo centre įkomponuotu </w:t>
      </w:r>
      <w:proofErr w:type="spellStart"/>
      <w:r>
        <w:rPr>
          <w:rFonts w:eastAsia="Calibri"/>
          <w:szCs w:val="24"/>
        </w:rPr>
        <w:t>sidabruotu</w:t>
      </w:r>
      <w:proofErr w:type="spellEnd"/>
      <w:r>
        <w:rPr>
          <w:rFonts w:eastAsia="Calibri"/>
          <w:szCs w:val="24"/>
        </w:rPr>
        <w:t xml:space="preserve"> reljefišku Vyčiu. Žvaigždė pritvirtinta prie apskrito ažūrinio reljefiško auksuoto ąžuolo lapų vainiko. Kitoje ženklo pusėje išgraviruotas trijų skaitmenų ženklo numeris. Auksuota grandimi ir laikikliu ženklas tvirtinamas prie 32 mm pločio ir 40 mm ilgio juostos. Juosta – tamsiai mėlyno muaro su raudona ir auksine juostelėmis kraštuose ir viena siaura raudona juostele viduryje. Prie tarnybinės uniformos švarko ženklas segamas dviem adatėlėmis su spyruokliniais laikikliais, pritvirtintais kitoje juostos pusėje;</w:t>
      </w:r>
    </w:p>
    <w:p w14:paraId="0033FAE4" w14:textId="77777777" w:rsidR="00D733EA" w:rsidRDefault="00D733EA" w:rsidP="00D733EA">
      <w:pPr>
        <w:ind w:firstLine="851"/>
        <w:jc w:val="both"/>
        <w:rPr>
          <w:rFonts w:eastAsia="Calibri"/>
          <w:szCs w:val="24"/>
        </w:rPr>
      </w:pPr>
      <w:r>
        <w:rPr>
          <w:rFonts w:eastAsia="Calibri"/>
          <w:szCs w:val="24"/>
        </w:rPr>
        <w:t>2.1.2. juostelė – tokia pat garbės ženklo juosta, kaip nurodyta 2.1.1. papunktyje, tik 32 mm pločio ir 10 mm ilgio. Kitoje juostelės pusėje pritvirtintos dvi metalinės adatėlės su spaustukais;</w:t>
      </w:r>
    </w:p>
    <w:p w14:paraId="652CA49D"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2</w:t>
      </w:r>
      <w:r w:rsidRPr="008E1B27">
        <w:rPr>
          <w:rFonts w:ascii="Times New Roman" w:hAnsi="Times New Roman"/>
          <w:sz w:val="24"/>
          <w:szCs w:val="24"/>
        </w:rPr>
        <w:t>.</w:t>
      </w:r>
      <w:r>
        <w:rPr>
          <w:rFonts w:ascii="Times New Roman" w:hAnsi="Times New Roman"/>
          <w:sz w:val="24"/>
          <w:szCs w:val="24"/>
        </w:rPr>
        <w:t>1</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7CB4062E" w14:textId="77777777" w:rsidR="00D733EA" w:rsidRPr="00D65CDC" w:rsidRDefault="00D733EA" w:rsidP="00D733EA">
      <w:pPr>
        <w:ind w:firstLine="851"/>
        <w:jc w:val="both"/>
        <w:rPr>
          <w:rFonts w:eastAsia="Calibri"/>
          <w:b/>
          <w:szCs w:val="24"/>
        </w:rPr>
      </w:pPr>
      <w:r w:rsidRPr="00D65CDC">
        <w:rPr>
          <w:rFonts w:eastAsia="Calibri"/>
          <w:b/>
          <w:szCs w:val="24"/>
        </w:rPr>
        <w:t>2.2.  II laipsnio garbės ženklas „Už pavyzdingą tarnybą“</w:t>
      </w:r>
      <w:r>
        <w:rPr>
          <w:rFonts w:eastAsia="Calibri"/>
          <w:b/>
          <w:szCs w:val="24"/>
        </w:rPr>
        <w:t xml:space="preserve"> aprašymas</w:t>
      </w:r>
      <w:r w:rsidRPr="00D65CDC">
        <w:rPr>
          <w:rFonts w:eastAsia="Calibri"/>
          <w:b/>
          <w:szCs w:val="24"/>
        </w:rPr>
        <w:t>:</w:t>
      </w:r>
    </w:p>
    <w:p w14:paraId="215E1790" w14:textId="77777777" w:rsidR="00D733EA" w:rsidRDefault="00D733EA" w:rsidP="00D733EA">
      <w:pPr>
        <w:ind w:firstLine="851"/>
        <w:jc w:val="both"/>
        <w:rPr>
          <w:rFonts w:eastAsia="Calibri"/>
          <w:szCs w:val="24"/>
        </w:rPr>
      </w:pPr>
      <w:r>
        <w:rPr>
          <w:rFonts w:eastAsia="Calibri"/>
          <w:szCs w:val="24"/>
        </w:rPr>
        <w:t xml:space="preserve">2.2.1. garbės ženklas – apskritas, žalvarinis, 38 mm skersmens. Aštuonių spindulių </w:t>
      </w:r>
      <w:proofErr w:type="spellStart"/>
      <w:r>
        <w:rPr>
          <w:rFonts w:eastAsia="Calibri"/>
          <w:szCs w:val="24"/>
        </w:rPr>
        <w:t>sidabruota</w:t>
      </w:r>
      <w:proofErr w:type="spellEnd"/>
      <w:r>
        <w:rPr>
          <w:rFonts w:eastAsia="Calibri"/>
          <w:szCs w:val="24"/>
        </w:rPr>
        <w:t xml:space="preserve"> žvaigždė su raudonu emaliu dengtu skrituliu ir jo centre įkomponuotu </w:t>
      </w:r>
      <w:proofErr w:type="spellStart"/>
      <w:r>
        <w:rPr>
          <w:rFonts w:eastAsia="Calibri"/>
          <w:szCs w:val="24"/>
        </w:rPr>
        <w:t>sidabruotu</w:t>
      </w:r>
      <w:proofErr w:type="spellEnd"/>
      <w:r>
        <w:rPr>
          <w:rFonts w:eastAsia="Calibri"/>
          <w:szCs w:val="24"/>
        </w:rPr>
        <w:t xml:space="preserve"> reljefišku Vyčiu. Žvaigždė pritvirtinta prie apskrito ažūrinio reljefiško auksuoto ąžuolo lapų vainiko. Kitoje </w:t>
      </w:r>
      <w:r>
        <w:rPr>
          <w:rFonts w:eastAsia="Calibri"/>
          <w:szCs w:val="24"/>
        </w:rPr>
        <w:lastRenderedPageBreak/>
        <w:t xml:space="preserve">ženklo pusėje išgraviruotas trijų skaitmenų ženklo numeris. </w:t>
      </w:r>
      <w:proofErr w:type="spellStart"/>
      <w:r>
        <w:rPr>
          <w:rFonts w:eastAsia="Calibri"/>
          <w:szCs w:val="24"/>
        </w:rPr>
        <w:t>Sidabruota</w:t>
      </w:r>
      <w:proofErr w:type="spellEnd"/>
      <w:r>
        <w:rPr>
          <w:rFonts w:eastAsia="Calibri"/>
          <w:szCs w:val="24"/>
        </w:rPr>
        <w:t xml:space="preserve"> grandimi ir laikikliu ženklas tvirtinamas prie 32 mm pločio ir 40 mm ilgio juostos. Juosta – tamsiai mėlyno muaro su raudona ir auksine juostelėmis viename krašte ir raudona ir sidabrine juostelėmis kitame krašte. Dvi siauros raudonos juostelės įkomponuotos viduryje. Prie tarnybinės uniformos švarko ženklas segamas dviem adatėlėmis su spyruokliniais laikikliais, pritvirtintais kitoje juostos pusėje;</w:t>
      </w:r>
    </w:p>
    <w:p w14:paraId="31BAA4BD" w14:textId="77777777" w:rsidR="00D733EA" w:rsidRDefault="00D733EA" w:rsidP="00D733EA">
      <w:pPr>
        <w:ind w:firstLine="851"/>
        <w:jc w:val="both"/>
        <w:rPr>
          <w:szCs w:val="24"/>
        </w:rPr>
      </w:pPr>
      <w:r>
        <w:rPr>
          <w:szCs w:val="24"/>
        </w:rPr>
        <w:t>2.2.2. juostelė – tokia pat garbės ženklo juosta, kaip nurodyta 2.2.1 papunktyje, tik 32 mm pločio ir 10 mm ilgio. Kitoje juostelės pusėje pritvirtintos dvi metalinės adatėlės su spaustukais;</w:t>
      </w:r>
    </w:p>
    <w:p w14:paraId="604EADB1"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2</w:t>
      </w:r>
      <w:r w:rsidRPr="008E1B27">
        <w:rPr>
          <w:rFonts w:ascii="Times New Roman" w:hAnsi="Times New Roman"/>
          <w:sz w:val="24"/>
          <w:szCs w:val="24"/>
        </w:rPr>
        <w:t>.</w:t>
      </w:r>
      <w:r>
        <w:rPr>
          <w:rFonts w:ascii="Times New Roman" w:hAnsi="Times New Roman"/>
          <w:sz w:val="24"/>
          <w:szCs w:val="24"/>
        </w:rPr>
        <w:t>2</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456A40A2" w14:textId="77777777" w:rsidR="00D733EA" w:rsidRPr="00BE6F0F" w:rsidRDefault="00D733EA" w:rsidP="00D733EA">
      <w:pPr>
        <w:ind w:firstLine="851"/>
        <w:jc w:val="both"/>
        <w:rPr>
          <w:b/>
          <w:szCs w:val="24"/>
        </w:rPr>
      </w:pPr>
      <w:r w:rsidRPr="00BE6F0F">
        <w:rPr>
          <w:b/>
          <w:szCs w:val="24"/>
        </w:rPr>
        <w:t>2.3. III laipsnio garbės ženklas „Už pavyzdingą tarnybą“</w:t>
      </w:r>
      <w:r>
        <w:rPr>
          <w:b/>
          <w:szCs w:val="24"/>
        </w:rPr>
        <w:t xml:space="preserve"> aprašymas</w:t>
      </w:r>
      <w:r w:rsidRPr="00BE6F0F">
        <w:rPr>
          <w:b/>
          <w:szCs w:val="24"/>
        </w:rPr>
        <w:t>:</w:t>
      </w:r>
    </w:p>
    <w:p w14:paraId="183E5ED2" w14:textId="77777777" w:rsidR="00D733EA" w:rsidRDefault="00D733EA" w:rsidP="00D733EA">
      <w:pPr>
        <w:ind w:firstLine="851"/>
        <w:jc w:val="both"/>
        <w:rPr>
          <w:szCs w:val="24"/>
        </w:rPr>
      </w:pPr>
      <w:r>
        <w:rPr>
          <w:szCs w:val="24"/>
        </w:rPr>
        <w:t xml:space="preserve">2.3.1. garbės ženklas – apskritas, žalvarinis, </w:t>
      </w:r>
      <w:proofErr w:type="spellStart"/>
      <w:r>
        <w:rPr>
          <w:szCs w:val="24"/>
        </w:rPr>
        <w:t>sidabruotas</w:t>
      </w:r>
      <w:proofErr w:type="spellEnd"/>
      <w:r>
        <w:rPr>
          <w:szCs w:val="24"/>
        </w:rPr>
        <w:t xml:space="preserve">, 38 mm skersmens. Aštuonių spindulių </w:t>
      </w:r>
      <w:proofErr w:type="spellStart"/>
      <w:r>
        <w:rPr>
          <w:szCs w:val="24"/>
        </w:rPr>
        <w:t>sidabruota</w:t>
      </w:r>
      <w:proofErr w:type="spellEnd"/>
      <w:r>
        <w:rPr>
          <w:szCs w:val="24"/>
        </w:rPr>
        <w:t xml:space="preserve"> žvaigždė su raudonu emaliu dengtu skrituliu ir jo centre įkomponuotu </w:t>
      </w:r>
      <w:proofErr w:type="spellStart"/>
      <w:r>
        <w:rPr>
          <w:szCs w:val="24"/>
        </w:rPr>
        <w:t>sidabruotu</w:t>
      </w:r>
      <w:proofErr w:type="spellEnd"/>
      <w:r>
        <w:rPr>
          <w:szCs w:val="24"/>
        </w:rPr>
        <w:t xml:space="preserve"> reljefišku Vyčiu. Žvaigždė pritvirtinta ant apskrito ažūrinio reljefiško </w:t>
      </w:r>
      <w:proofErr w:type="spellStart"/>
      <w:r>
        <w:rPr>
          <w:szCs w:val="24"/>
        </w:rPr>
        <w:t>sidabruoto</w:t>
      </w:r>
      <w:proofErr w:type="spellEnd"/>
      <w:r>
        <w:rPr>
          <w:szCs w:val="24"/>
        </w:rPr>
        <w:t xml:space="preserve"> ąžuolo lapų vainiko. Kitoje ženklo pusėje išgraviruotas trijų skaitmenų ženklo numeris. </w:t>
      </w:r>
      <w:proofErr w:type="spellStart"/>
      <w:r>
        <w:rPr>
          <w:szCs w:val="24"/>
        </w:rPr>
        <w:t>Sidabruota</w:t>
      </w:r>
      <w:proofErr w:type="spellEnd"/>
      <w:r>
        <w:rPr>
          <w:szCs w:val="24"/>
        </w:rPr>
        <w:t xml:space="preserve"> grandimi ir laikikliu ženklas tvirtinamas prie 32 mm pločio ir 40 mm ilgio juostos. Juosta – tamsiai mėlyno muaro su raudona ir sidabrine juostelėmis kraštuose ir trimis siauromis raudonomis juostelėmis viduryje. Prie tarnybinės uniformos švarko ženklas segamas dviem adatėlėmis su spyruokliniais laikikliais, pritvirtintais kitoje juostos pusėje;</w:t>
      </w:r>
    </w:p>
    <w:p w14:paraId="2BC85B35" w14:textId="77777777" w:rsidR="00D733EA" w:rsidRDefault="00D733EA" w:rsidP="00D733EA">
      <w:pPr>
        <w:ind w:firstLine="851"/>
        <w:jc w:val="both"/>
        <w:rPr>
          <w:szCs w:val="24"/>
        </w:rPr>
      </w:pPr>
      <w:r>
        <w:rPr>
          <w:szCs w:val="24"/>
        </w:rPr>
        <w:t>2.3.2. juostelė – tokia pat garbės ženklo juosta, kaip nurodyta 2.3.1. papunktyje, tik 32 mm pločio ir 10 mm ilgio. Kitoje juostelės pusėje pritvirtintos dvi metalinės adatėlės su spaustukais;</w:t>
      </w:r>
    </w:p>
    <w:p w14:paraId="405FCD95"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2</w:t>
      </w:r>
      <w:r w:rsidRPr="008E1B27">
        <w:rPr>
          <w:rFonts w:ascii="Times New Roman" w:hAnsi="Times New Roman"/>
          <w:sz w:val="24"/>
          <w:szCs w:val="24"/>
        </w:rPr>
        <w:t>.</w:t>
      </w:r>
      <w:r>
        <w:rPr>
          <w:rFonts w:ascii="Times New Roman" w:hAnsi="Times New Roman"/>
          <w:sz w:val="24"/>
          <w:szCs w:val="24"/>
        </w:rPr>
        <w:t>3</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365E91FD" w14:textId="77777777" w:rsidR="00D733EA" w:rsidRDefault="00D733EA" w:rsidP="00D733EA">
      <w:pPr>
        <w:jc w:val="center"/>
        <w:rPr>
          <w:color w:val="000000"/>
          <w:szCs w:val="24"/>
        </w:rPr>
      </w:pPr>
      <w:r>
        <w:rPr>
          <w:szCs w:val="24"/>
          <w:lang w:eastAsia="lt-LT"/>
        </w:rPr>
        <w:t>____________________</w:t>
      </w:r>
    </w:p>
    <w:p w14:paraId="308BB69A" w14:textId="77777777" w:rsidR="00D733EA" w:rsidRPr="003C7307" w:rsidRDefault="00D733EA" w:rsidP="00AA58FA">
      <w:pPr>
        <w:pStyle w:val="Pagrindinistekstas"/>
        <w:spacing w:after="0"/>
        <w:jc w:val="both"/>
        <w:rPr>
          <w:rFonts w:eastAsia="Calibri"/>
          <w:color w:val="000000"/>
        </w:rPr>
      </w:pPr>
    </w:p>
    <w:p w14:paraId="1E938BED" w14:textId="77777777" w:rsidR="00AA58FA" w:rsidRDefault="00AA58FA" w:rsidP="00AA58FA">
      <w:pPr>
        <w:pStyle w:val="Tekstoblokas"/>
        <w:tabs>
          <w:tab w:val="clear" w:pos="1080"/>
        </w:tabs>
        <w:spacing w:after="0"/>
        <w:ind w:left="0" w:right="0" w:firstLine="720"/>
        <w:jc w:val="center"/>
        <w:rPr>
          <w:b/>
          <w:color w:val="000000"/>
          <w:szCs w:val="24"/>
        </w:rPr>
      </w:pPr>
    </w:p>
    <w:p w14:paraId="7A517ADE" w14:textId="77777777" w:rsidR="00D733EA" w:rsidRDefault="00D733EA" w:rsidP="00AA58FA">
      <w:pPr>
        <w:pStyle w:val="Tekstoblokas"/>
        <w:tabs>
          <w:tab w:val="clear" w:pos="1080"/>
        </w:tabs>
        <w:spacing w:after="0"/>
        <w:ind w:left="0" w:right="0" w:firstLine="720"/>
        <w:jc w:val="center"/>
        <w:rPr>
          <w:b/>
          <w:color w:val="000000"/>
          <w:szCs w:val="24"/>
        </w:rPr>
      </w:pPr>
    </w:p>
    <w:p w14:paraId="22E38B2A" w14:textId="77777777" w:rsidR="00D733EA" w:rsidRDefault="00D733EA" w:rsidP="00AA58FA">
      <w:pPr>
        <w:pStyle w:val="Tekstoblokas"/>
        <w:tabs>
          <w:tab w:val="clear" w:pos="1080"/>
        </w:tabs>
        <w:spacing w:after="0"/>
        <w:ind w:left="0" w:right="0" w:firstLine="720"/>
        <w:jc w:val="center"/>
        <w:rPr>
          <w:b/>
          <w:color w:val="000000"/>
          <w:szCs w:val="24"/>
        </w:rPr>
      </w:pPr>
    </w:p>
    <w:p w14:paraId="0E5E8F1F" w14:textId="77777777" w:rsidR="00D733EA" w:rsidRDefault="00D733EA" w:rsidP="00AA58FA">
      <w:pPr>
        <w:pStyle w:val="Tekstoblokas"/>
        <w:tabs>
          <w:tab w:val="clear" w:pos="1080"/>
        </w:tabs>
        <w:spacing w:after="0"/>
        <w:ind w:left="0" w:right="0" w:firstLine="720"/>
        <w:jc w:val="center"/>
        <w:rPr>
          <w:b/>
          <w:color w:val="000000"/>
          <w:szCs w:val="24"/>
        </w:rPr>
      </w:pPr>
    </w:p>
    <w:p w14:paraId="5CA548F7" w14:textId="77777777" w:rsidR="00D733EA" w:rsidRDefault="00D733EA" w:rsidP="00AA58FA">
      <w:pPr>
        <w:pStyle w:val="Tekstoblokas"/>
        <w:tabs>
          <w:tab w:val="clear" w:pos="1080"/>
        </w:tabs>
        <w:spacing w:after="0"/>
        <w:ind w:left="0" w:right="0" w:firstLine="720"/>
        <w:jc w:val="center"/>
        <w:rPr>
          <w:b/>
          <w:color w:val="000000"/>
          <w:szCs w:val="24"/>
        </w:rPr>
      </w:pPr>
    </w:p>
    <w:p w14:paraId="4BED081E" w14:textId="77777777" w:rsidR="00D733EA" w:rsidRDefault="00D733EA" w:rsidP="00AA58FA">
      <w:pPr>
        <w:pStyle w:val="Tekstoblokas"/>
        <w:tabs>
          <w:tab w:val="clear" w:pos="1080"/>
        </w:tabs>
        <w:spacing w:after="0"/>
        <w:ind w:left="0" w:right="0" w:firstLine="720"/>
        <w:jc w:val="center"/>
        <w:rPr>
          <w:b/>
          <w:color w:val="000000"/>
          <w:szCs w:val="24"/>
        </w:rPr>
      </w:pPr>
    </w:p>
    <w:p w14:paraId="5F5D3F50" w14:textId="77777777" w:rsidR="00D733EA" w:rsidRDefault="00D733EA" w:rsidP="00AA58FA">
      <w:pPr>
        <w:pStyle w:val="Tekstoblokas"/>
        <w:tabs>
          <w:tab w:val="clear" w:pos="1080"/>
        </w:tabs>
        <w:spacing w:after="0"/>
        <w:ind w:left="0" w:right="0" w:firstLine="720"/>
        <w:jc w:val="center"/>
        <w:rPr>
          <w:b/>
          <w:color w:val="000000"/>
          <w:szCs w:val="24"/>
        </w:rPr>
      </w:pPr>
    </w:p>
    <w:p w14:paraId="1752C6CB" w14:textId="77777777" w:rsidR="00D733EA" w:rsidRDefault="00D733EA" w:rsidP="00AA58FA">
      <w:pPr>
        <w:pStyle w:val="Tekstoblokas"/>
        <w:tabs>
          <w:tab w:val="clear" w:pos="1080"/>
        </w:tabs>
        <w:spacing w:after="0"/>
        <w:ind w:left="0" w:right="0" w:firstLine="720"/>
        <w:jc w:val="center"/>
        <w:rPr>
          <w:b/>
          <w:color w:val="000000"/>
          <w:szCs w:val="24"/>
        </w:rPr>
      </w:pPr>
    </w:p>
    <w:p w14:paraId="5DA10E58" w14:textId="77777777" w:rsidR="00D733EA" w:rsidRDefault="00D733EA" w:rsidP="00AA58FA">
      <w:pPr>
        <w:pStyle w:val="Tekstoblokas"/>
        <w:tabs>
          <w:tab w:val="clear" w:pos="1080"/>
        </w:tabs>
        <w:spacing w:after="0"/>
        <w:ind w:left="0" w:right="0" w:firstLine="720"/>
        <w:jc w:val="center"/>
        <w:rPr>
          <w:b/>
          <w:color w:val="000000"/>
          <w:szCs w:val="24"/>
        </w:rPr>
      </w:pPr>
    </w:p>
    <w:p w14:paraId="06B03371" w14:textId="77777777" w:rsidR="00D733EA" w:rsidRDefault="00D733EA" w:rsidP="00AA58FA">
      <w:pPr>
        <w:pStyle w:val="Tekstoblokas"/>
        <w:tabs>
          <w:tab w:val="clear" w:pos="1080"/>
        </w:tabs>
        <w:spacing w:after="0"/>
        <w:ind w:left="0" w:right="0" w:firstLine="720"/>
        <w:jc w:val="center"/>
        <w:rPr>
          <w:b/>
          <w:color w:val="000000"/>
          <w:szCs w:val="24"/>
        </w:rPr>
      </w:pPr>
    </w:p>
    <w:p w14:paraId="30B237FD" w14:textId="77777777" w:rsidR="00D733EA" w:rsidRDefault="00D733EA" w:rsidP="00AA58FA">
      <w:pPr>
        <w:pStyle w:val="Tekstoblokas"/>
        <w:tabs>
          <w:tab w:val="clear" w:pos="1080"/>
        </w:tabs>
        <w:spacing w:after="0"/>
        <w:ind w:left="0" w:right="0" w:firstLine="720"/>
        <w:jc w:val="center"/>
        <w:rPr>
          <w:b/>
          <w:color w:val="000000"/>
          <w:szCs w:val="24"/>
        </w:rPr>
      </w:pPr>
    </w:p>
    <w:p w14:paraId="401AB8C1" w14:textId="77777777" w:rsidR="00D733EA" w:rsidRDefault="00D733EA" w:rsidP="00AA58FA">
      <w:pPr>
        <w:pStyle w:val="Tekstoblokas"/>
        <w:tabs>
          <w:tab w:val="clear" w:pos="1080"/>
        </w:tabs>
        <w:spacing w:after="0"/>
        <w:ind w:left="0" w:right="0" w:firstLine="720"/>
        <w:jc w:val="center"/>
        <w:rPr>
          <w:b/>
          <w:color w:val="000000"/>
          <w:szCs w:val="24"/>
        </w:rPr>
      </w:pPr>
    </w:p>
    <w:p w14:paraId="5C2EA7C4" w14:textId="77777777" w:rsidR="00D733EA" w:rsidRDefault="00D733EA" w:rsidP="00AA58FA">
      <w:pPr>
        <w:pStyle w:val="Tekstoblokas"/>
        <w:tabs>
          <w:tab w:val="clear" w:pos="1080"/>
        </w:tabs>
        <w:spacing w:after="0"/>
        <w:ind w:left="0" w:right="0" w:firstLine="720"/>
        <w:jc w:val="center"/>
        <w:rPr>
          <w:b/>
          <w:color w:val="000000"/>
          <w:szCs w:val="24"/>
        </w:rPr>
      </w:pPr>
    </w:p>
    <w:p w14:paraId="04E6FA60" w14:textId="77777777" w:rsidR="00D733EA" w:rsidRDefault="00D733EA" w:rsidP="00AA58FA">
      <w:pPr>
        <w:pStyle w:val="Tekstoblokas"/>
        <w:tabs>
          <w:tab w:val="clear" w:pos="1080"/>
        </w:tabs>
        <w:spacing w:after="0"/>
        <w:ind w:left="0" w:right="0" w:firstLine="720"/>
        <w:jc w:val="center"/>
        <w:rPr>
          <w:b/>
          <w:color w:val="000000"/>
          <w:szCs w:val="24"/>
        </w:rPr>
      </w:pPr>
    </w:p>
    <w:p w14:paraId="76AFBE20" w14:textId="52D58703" w:rsidR="00D733EA" w:rsidRPr="0069103B" w:rsidRDefault="00AA58FA" w:rsidP="00C72FA2">
      <w:pPr>
        <w:pStyle w:val="Sraopastraipa"/>
        <w:numPr>
          <w:ilvl w:val="0"/>
          <w:numId w:val="7"/>
        </w:numPr>
        <w:rPr>
          <w:b/>
          <w:szCs w:val="24"/>
        </w:rPr>
      </w:pPr>
      <w:r w:rsidRPr="003C7307">
        <w:rPr>
          <w:color w:val="000000"/>
        </w:rPr>
        <w:br w:type="page"/>
      </w:r>
      <w:r w:rsidR="00832578">
        <w:rPr>
          <w:b/>
          <w:szCs w:val="24"/>
        </w:rPr>
        <w:lastRenderedPageBreak/>
        <w:t xml:space="preserve"> </w:t>
      </w:r>
      <w:r w:rsidR="00D733EA" w:rsidRPr="0069103B">
        <w:rPr>
          <w:b/>
          <w:szCs w:val="24"/>
        </w:rPr>
        <w:t>I, II IR III LAIPSNIO PASIŽYMĖJIMO ŽENKLŲ „UŽ NEPRIEKAIŠTINGĄ TARNYBĄ“ PAVYZDŽIAI</w:t>
      </w:r>
    </w:p>
    <w:p w14:paraId="4F1DD1FA" w14:textId="77777777" w:rsidR="00D733EA" w:rsidRDefault="00D733EA" w:rsidP="00D733EA">
      <w:pPr>
        <w:ind w:firstLine="851"/>
        <w:jc w:val="center"/>
        <w:rPr>
          <w:b/>
          <w:szCs w:val="24"/>
        </w:rPr>
      </w:pPr>
    </w:p>
    <w:p w14:paraId="425D9728" w14:textId="570CA8E1" w:rsidR="00087CBF" w:rsidRDefault="00D733EA" w:rsidP="00D733EA">
      <w:pPr>
        <w:tabs>
          <w:tab w:val="left" w:pos="5245"/>
        </w:tabs>
        <w:autoSpaceDE w:val="0"/>
        <w:autoSpaceDN w:val="0"/>
        <w:adjustRightInd w:val="0"/>
        <w:rPr>
          <w:b/>
          <w:szCs w:val="24"/>
        </w:rPr>
      </w:pPr>
      <w:r>
        <w:rPr>
          <w:noProof/>
          <w:szCs w:val="24"/>
          <w:lang w:eastAsia="lt-LT"/>
        </w:rPr>
        <w:drawing>
          <wp:inline distT="0" distB="0" distL="0" distR="0" wp14:anchorId="1BB7B4C7" wp14:editId="719F057D">
            <wp:extent cx="5962650" cy="5657850"/>
            <wp:effectExtent l="0" t="0" r="0" b="0"/>
            <wp:docPr id="2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650" cy="5657850"/>
                    </a:xfrm>
                    <a:prstGeom prst="rect">
                      <a:avLst/>
                    </a:prstGeom>
                    <a:noFill/>
                    <a:ln>
                      <a:noFill/>
                    </a:ln>
                  </pic:spPr>
                </pic:pic>
              </a:graphicData>
            </a:graphic>
          </wp:inline>
        </w:drawing>
      </w:r>
    </w:p>
    <w:p w14:paraId="1B7CA3A3" w14:textId="77777777" w:rsidR="00087CBF" w:rsidRDefault="00087CBF" w:rsidP="00087CBF">
      <w:pPr>
        <w:jc w:val="center"/>
        <w:rPr>
          <w:b/>
          <w:szCs w:val="24"/>
        </w:rPr>
      </w:pPr>
    </w:p>
    <w:p w14:paraId="04086E82" w14:textId="77777777" w:rsidR="00D733EA" w:rsidRDefault="00D733EA" w:rsidP="00D733EA">
      <w:pPr>
        <w:jc w:val="center"/>
        <w:rPr>
          <w:szCs w:val="24"/>
        </w:rPr>
      </w:pPr>
      <w:r>
        <w:rPr>
          <w:szCs w:val="24"/>
        </w:rPr>
        <w:t>Pasižymėjimo ženklo juostelės</w:t>
      </w:r>
    </w:p>
    <w:p w14:paraId="52843170" w14:textId="77777777" w:rsidR="00D733EA" w:rsidRDefault="00D733EA" w:rsidP="00D733EA">
      <w:pPr>
        <w:jc w:val="center"/>
        <w:rPr>
          <w:szCs w:val="24"/>
        </w:rPr>
      </w:pPr>
    </w:p>
    <w:p w14:paraId="34698914" w14:textId="77777777" w:rsidR="00D733EA" w:rsidRPr="001654A9" w:rsidRDefault="00D733EA" w:rsidP="00D733EA">
      <w:pPr>
        <w:ind w:firstLine="851"/>
        <w:jc w:val="both"/>
        <w:rPr>
          <w:b/>
          <w:szCs w:val="24"/>
        </w:rPr>
      </w:pPr>
      <w:r w:rsidRPr="001654A9">
        <w:rPr>
          <w:b/>
          <w:color w:val="000000"/>
          <w:szCs w:val="24"/>
          <w:lang w:eastAsia="lt-LT"/>
        </w:rPr>
        <w:t>3.1. I</w:t>
      </w:r>
      <w:r w:rsidRPr="001654A9">
        <w:rPr>
          <w:b/>
          <w:szCs w:val="24"/>
        </w:rPr>
        <w:t xml:space="preserve"> laipsnio pasižymėjimo ženklas „Už nepriekaištingą tarnybą“</w:t>
      </w:r>
      <w:r>
        <w:rPr>
          <w:b/>
          <w:szCs w:val="24"/>
        </w:rPr>
        <w:t xml:space="preserve"> aprašymas</w:t>
      </w:r>
      <w:r w:rsidRPr="001654A9">
        <w:rPr>
          <w:b/>
          <w:szCs w:val="24"/>
        </w:rPr>
        <w:t>:</w:t>
      </w:r>
    </w:p>
    <w:p w14:paraId="4FBC939D" w14:textId="77777777" w:rsidR="00D733EA" w:rsidRPr="00267E20" w:rsidRDefault="00D733EA" w:rsidP="00D733EA">
      <w:pPr>
        <w:ind w:firstLine="851"/>
        <w:jc w:val="both"/>
        <w:rPr>
          <w:szCs w:val="24"/>
        </w:rPr>
      </w:pPr>
      <w:r>
        <w:rPr>
          <w:szCs w:val="24"/>
        </w:rPr>
        <w:t>3.1.1.</w:t>
      </w:r>
      <w:r w:rsidRPr="00267E20">
        <w:rPr>
          <w:szCs w:val="24"/>
        </w:rPr>
        <w:t xml:space="preserve"> pasižymėjimo ženklas – apskritas, žalvarinis, paauksuotas, 36 mm skersmens. Ženklo fonas padalytas reljefiškais iš centro einančiais spinduliais, virš kurių viduryje įkomponuota reljefiška šešiolikos spindulių Kalėjimų departamento žvaigždė su Lietuvos valstybės herbu. Herbo dugnas padalytas vertikaliomis reljefiškomis linijomis. Kitoje ženklo pusėje išgraviruotas jo numeris. Paauksuota grandimi ir laikikliu ženklas tvirtinamas prie 32 mm pločio ir 40 mm ilgio juostos. Juosta – mėlyno muaro su raudonomis juostelėmis kraštuose ir viena sidabrine viduryje. Kitoje juostos pusėje pritvirtintos dvi metalinės adatėlės su spaustukais;</w:t>
      </w:r>
    </w:p>
    <w:p w14:paraId="1077D597" w14:textId="77777777" w:rsidR="00D733EA" w:rsidRDefault="00D733EA" w:rsidP="00D733EA">
      <w:pPr>
        <w:ind w:firstLine="851"/>
        <w:jc w:val="both"/>
        <w:rPr>
          <w:szCs w:val="24"/>
        </w:rPr>
      </w:pPr>
      <w:r>
        <w:rPr>
          <w:szCs w:val="24"/>
        </w:rPr>
        <w:t>3.1.</w:t>
      </w:r>
      <w:r w:rsidRPr="00267E20">
        <w:rPr>
          <w:szCs w:val="24"/>
        </w:rPr>
        <w:t xml:space="preserve">2. juostelė – tokia pat pasižymėjimo ženklo juosta, kaip nurodyta </w:t>
      </w:r>
      <w:r>
        <w:rPr>
          <w:szCs w:val="24"/>
        </w:rPr>
        <w:t>3.1.1.</w:t>
      </w:r>
      <w:r w:rsidRPr="00267E20">
        <w:rPr>
          <w:szCs w:val="24"/>
        </w:rPr>
        <w:t> papunktyje, tik 32 mm pločio ir 10 mm ilgio. Kitoje juostelės pusėje pritvirtintos dvi me</w:t>
      </w:r>
      <w:r>
        <w:rPr>
          <w:szCs w:val="24"/>
        </w:rPr>
        <w:t>talinės adatėlės su spaustukais;</w:t>
      </w:r>
    </w:p>
    <w:p w14:paraId="6049B661"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3</w:t>
      </w:r>
      <w:r w:rsidRPr="008E1B27">
        <w:rPr>
          <w:rFonts w:ascii="Times New Roman" w:hAnsi="Times New Roman"/>
          <w:sz w:val="24"/>
          <w:szCs w:val="24"/>
        </w:rPr>
        <w:t>.</w:t>
      </w:r>
      <w:r>
        <w:rPr>
          <w:rFonts w:ascii="Times New Roman" w:hAnsi="Times New Roman"/>
          <w:sz w:val="24"/>
          <w:szCs w:val="24"/>
        </w:rPr>
        <w:t>1</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06E68DBE" w14:textId="77777777" w:rsidR="00D733EA" w:rsidRPr="001654A9" w:rsidRDefault="00D733EA" w:rsidP="00D733EA">
      <w:pPr>
        <w:ind w:firstLine="851"/>
        <w:jc w:val="both"/>
        <w:rPr>
          <w:b/>
          <w:szCs w:val="24"/>
        </w:rPr>
      </w:pPr>
      <w:r w:rsidRPr="001654A9">
        <w:rPr>
          <w:b/>
          <w:szCs w:val="24"/>
        </w:rPr>
        <w:lastRenderedPageBreak/>
        <w:t>3.2. II laipsnio pasižymėjimo ženklas „Už nepriekaištingą tarnybą“</w:t>
      </w:r>
      <w:r>
        <w:rPr>
          <w:b/>
          <w:szCs w:val="24"/>
        </w:rPr>
        <w:t xml:space="preserve"> aprašymas</w:t>
      </w:r>
      <w:r w:rsidRPr="001654A9">
        <w:rPr>
          <w:b/>
          <w:szCs w:val="24"/>
        </w:rPr>
        <w:t>:</w:t>
      </w:r>
    </w:p>
    <w:p w14:paraId="55D87815" w14:textId="77777777" w:rsidR="00D733EA" w:rsidRPr="00267E20" w:rsidRDefault="00D733EA" w:rsidP="00D733EA">
      <w:pPr>
        <w:ind w:firstLine="851"/>
        <w:jc w:val="both"/>
        <w:rPr>
          <w:szCs w:val="24"/>
        </w:rPr>
      </w:pPr>
      <w:r>
        <w:rPr>
          <w:szCs w:val="24"/>
        </w:rPr>
        <w:t>3.2</w:t>
      </w:r>
      <w:r w:rsidRPr="00267E20">
        <w:rPr>
          <w:szCs w:val="24"/>
        </w:rPr>
        <w:t>.1. pasižymėjimo ženklas – apskritas, žalvarinis, pasidabruotas, 36 mm skersmens. Ženklo fonas padalytas reljefiškais iš centro einančiais spinduliais, virš kurių viduryje įkomponuota reljefiška šešiolikos spindulių Kalėjimų departamento žvaigždė su Lietuvos valstybės herbu. Herbo dugnas padalytas vertikaliomis reljefiškomis linijomis. Pasidabruota grandimi ir laikikliu ženklas tvirtinamas prie 32 mm pločio ir 40 mm ilgio juostos. Juosta – mėlyno muaro su raudonomis juostelėmis kraštuose ir dviem sidabrinėmis juostelėmis viduryje. Kitoje juostos pusėje pritvirtintos dvi metalinės adatėlės su spaustukais;</w:t>
      </w:r>
    </w:p>
    <w:p w14:paraId="6C839119" w14:textId="77777777" w:rsidR="00D733EA" w:rsidRDefault="00D733EA" w:rsidP="00D733EA">
      <w:pPr>
        <w:ind w:firstLine="851"/>
        <w:jc w:val="both"/>
        <w:rPr>
          <w:szCs w:val="24"/>
        </w:rPr>
      </w:pPr>
      <w:r>
        <w:rPr>
          <w:szCs w:val="24"/>
        </w:rPr>
        <w:t>3.2</w:t>
      </w:r>
      <w:r w:rsidRPr="00267E20">
        <w:rPr>
          <w:szCs w:val="24"/>
        </w:rPr>
        <w:t xml:space="preserve">.2. juostelė – tokia pat pasižymėjimo ženklo juosta, kaip nurodyta </w:t>
      </w:r>
      <w:r>
        <w:rPr>
          <w:szCs w:val="24"/>
        </w:rPr>
        <w:t>3.2.1.</w:t>
      </w:r>
      <w:r w:rsidRPr="00267E20">
        <w:rPr>
          <w:szCs w:val="24"/>
        </w:rPr>
        <w:t> papunktyje, tik 32 mm pločio ir 10 mm ilgio. Kitoje juostelės pusėje pritvirtintos dvi metalinės adatėlės su spaustukais.</w:t>
      </w:r>
    </w:p>
    <w:p w14:paraId="0E625343"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3</w:t>
      </w:r>
      <w:r w:rsidRPr="008E1B27">
        <w:rPr>
          <w:rFonts w:ascii="Times New Roman" w:hAnsi="Times New Roman"/>
          <w:sz w:val="24"/>
          <w:szCs w:val="24"/>
        </w:rPr>
        <w:t>.</w:t>
      </w:r>
      <w:r>
        <w:rPr>
          <w:rFonts w:ascii="Times New Roman" w:hAnsi="Times New Roman"/>
          <w:sz w:val="24"/>
          <w:szCs w:val="24"/>
        </w:rPr>
        <w:t>1</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6D20E975" w14:textId="77777777" w:rsidR="00D733EA" w:rsidRPr="001654A9" w:rsidRDefault="00D733EA" w:rsidP="00D733EA">
      <w:pPr>
        <w:ind w:firstLine="851"/>
        <w:jc w:val="both"/>
        <w:rPr>
          <w:b/>
          <w:szCs w:val="24"/>
        </w:rPr>
      </w:pPr>
      <w:r w:rsidRPr="001654A9">
        <w:rPr>
          <w:b/>
          <w:szCs w:val="24"/>
        </w:rPr>
        <w:t>3.3. III laipsnio pasižymėjimo ženklas „Už nepriekaištingą tarnybą“</w:t>
      </w:r>
      <w:r>
        <w:rPr>
          <w:b/>
          <w:szCs w:val="24"/>
        </w:rPr>
        <w:t xml:space="preserve"> </w:t>
      </w:r>
      <w:r w:rsidRPr="001654A9">
        <w:rPr>
          <w:b/>
          <w:szCs w:val="24"/>
        </w:rPr>
        <w:t>aprašymas:</w:t>
      </w:r>
    </w:p>
    <w:p w14:paraId="22A92F95" w14:textId="77777777" w:rsidR="00D733EA" w:rsidRPr="00267E20" w:rsidRDefault="00D733EA" w:rsidP="00D733EA">
      <w:pPr>
        <w:ind w:firstLine="851"/>
        <w:jc w:val="both"/>
        <w:rPr>
          <w:szCs w:val="24"/>
        </w:rPr>
      </w:pPr>
      <w:r>
        <w:rPr>
          <w:szCs w:val="24"/>
        </w:rPr>
        <w:t>3.3.</w:t>
      </w:r>
      <w:r w:rsidRPr="00267E20">
        <w:rPr>
          <w:szCs w:val="24"/>
        </w:rPr>
        <w:t>1. pasižymėjimo ženklas – apskritas, žalvarinis, 36 mm skersmens. Ženklo fonas padalytas reljefiškais iš centro einančiais spinduliais, virš kurių viduryje įkomponuota reljefiška šešiolikos spindulių Kalėjimų departamento žvaigždė su Lietuvos valstybės herbu. Herbo dugnas padalytas vertikaliomis reljefiškomis linijomis. Kitoje ženklo pusėje išgraviruotas jo numeris. Žalvarine grandimi ir laikikliu ženklas tvirtinamas prie 32 mm pločio ir 40 mm ilgio juostos. Juosta – mėlyno muaro su raudonomis juostelėmis kraštuose ir trimis sidabrinėmis juostelėmis viduryje. Kitoje juostos pusėje pritvirtintos dvi metalinės adatėlės su spaustukais;</w:t>
      </w:r>
    </w:p>
    <w:p w14:paraId="4F932731"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3.3.2.</w:t>
      </w:r>
      <w:r w:rsidRPr="00267E20">
        <w:rPr>
          <w:rFonts w:ascii="Times New Roman" w:hAnsi="Times New Roman"/>
          <w:sz w:val="24"/>
          <w:szCs w:val="24"/>
        </w:rPr>
        <w:t xml:space="preserve"> juostelė – tokia pat pasižymėjimo ženklo juosta, kaip nurodyta</w:t>
      </w:r>
      <w:r>
        <w:rPr>
          <w:rFonts w:ascii="Times New Roman" w:hAnsi="Times New Roman"/>
          <w:sz w:val="24"/>
          <w:szCs w:val="24"/>
        </w:rPr>
        <w:t xml:space="preserve"> 3.3.1.</w:t>
      </w:r>
      <w:r w:rsidRPr="00267E20">
        <w:rPr>
          <w:rFonts w:ascii="Times New Roman" w:hAnsi="Times New Roman"/>
          <w:sz w:val="24"/>
          <w:szCs w:val="24"/>
        </w:rPr>
        <w:t> papunktyje, tik 32 mm pločio ir 10 mm ilgio. Kitoje juostelės pusėje pritvirtintos dvi me</w:t>
      </w:r>
      <w:r>
        <w:rPr>
          <w:rFonts w:ascii="Times New Roman" w:hAnsi="Times New Roman"/>
          <w:sz w:val="24"/>
          <w:szCs w:val="24"/>
        </w:rPr>
        <w:t>talinės adatėlės su spaustukais;</w:t>
      </w:r>
    </w:p>
    <w:p w14:paraId="5B536841" w14:textId="77777777" w:rsidR="00D733EA" w:rsidRDefault="00D733EA" w:rsidP="00D733EA">
      <w:pPr>
        <w:pStyle w:val="Betarp"/>
        <w:ind w:firstLine="851"/>
        <w:jc w:val="both"/>
        <w:rPr>
          <w:rFonts w:ascii="Times New Roman" w:hAnsi="Times New Roman"/>
          <w:sz w:val="24"/>
          <w:szCs w:val="24"/>
        </w:rPr>
      </w:pPr>
      <w:r>
        <w:rPr>
          <w:rFonts w:ascii="Times New Roman" w:hAnsi="Times New Roman"/>
          <w:sz w:val="24"/>
          <w:szCs w:val="24"/>
        </w:rPr>
        <w:t>3</w:t>
      </w:r>
      <w:r w:rsidRPr="008E1B27">
        <w:rPr>
          <w:rFonts w:ascii="Times New Roman" w:hAnsi="Times New Roman"/>
          <w:sz w:val="24"/>
          <w:szCs w:val="24"/>
        </w:rPr>
        <w:t>.</w:t>
      </w:r>
      <w:r>
        <w:rPr>
          <w:rFonts w:ascii="Times New Roman" w:hAnsi="Times New Roman"/>
          <w:sz w:val="24"/>
          <w:szCs w:val="24"/>
        </w:rPr>
        <w:t>3</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29D35D35" w14:textId="77777777" w:rsidR="00D733EA" w:rsidRPr="00267E20" w:rsidRDefault="00D733EA" w:rsidP="00D733EA">
      <w:pPr>
        <w:pStyle w:val="Betarp"/>
        <w:ind w:firstLine="851"/>
        <w:jc w:val="both"/>
        <w:rPr>
          <w:rFonts w:ascii="Times New Roman" w:hAnsi="Times New Roman"/>
          <w:sz w:val="24"/>
          <w:szCs w:val="24"/>
        </w:rPr>
      </w:pPr>
    </w:p>
    <w:p w14:paraId="2CAB7AB2" w14:textId="77777777" w:rsidR="00D733EA" w:rsidRPr="00267E20" w:rsidRDefault="00D733EA" w:rsidP="00D733EA">
      <w:pPr>
        <w:ind w:firstLine="851"/>
        <w:jc w:val="center"/>
        <w:rPr>
          <w:szCs w:val="24"/>
        </w:rPr>
      </w:pPr>
      <w:r w:rsidRPr="00267E20">
        <w:rPr>
          <w:szCs w:val="24"/>
          <w:lang w:eastAsia="lt-LT"/>
        </w:rPr>
        <w:t>____________________</w:t>
      </w:r>
    </w:p>
    <w:p w14:paraId="179E7058" w14:textId="77777777" w:rsidR="00087CBF" w:rsidRDefault="00087CBF" w:rsidP="00087CBF">
      <w:pPr>
        <w:jc w:val="center"/>
        <w:rPr>
          <w:b/>
          <w:szCs w:val="24"/>
        </w:rPr>
      </w:pPr>
    </w:p>
    <w:p w14:paraId="3448A86D" w14:textId="77777777" w:rsidR="00087CBF" w:rsidRDefault="00087CBF" w:rsidP="00087CBF">
      <w:pPr>
        <w:jc w:val="center"/>
        <w:rPr>
          <w:b/>
          <w:szCs w:val="24"/>
        </w:rPr>
      </w:pPr>
    </w:p>
    <w:p w14:paraId="627229DF" w14:textId="77777777" w:rsidR="00087CBF" w:rsidRDefault="00087CBF" w:rsidP="00087CBF">
      <w:pPr>
        <w:jc w:val="center"/>
        <w:rPr>
          <w:b/>
          <w:szCs w:val="24"/>
        </w:rPr>
      </w:pPr>
    </w:p>
    <w:p w14:paraId="50BD4CC4" w14:textId="77777777" w:rsidR="00087CBF" w:rsidRDefault="00087CBF" w:rsidP="00087CBF">
      <w:pPr>
        <w:jc w:val="center"/>
        <w:rPr>
          <w:b/>
          <w:szCs w:val="24"/>
        </w:rPr>
      </w:pPr>
    </w:p>
    <w:p w14:paraId="0936E59B" w14:textId="77777777" w:rsidR="00087CBF" w:rsidRDefault="00087CBF" w:rsidP="00087CBF">
      <w:pPr>
        <w:jc w:val="center"/>
        <w:rPr>
          <w:b/>
          <w:szCs w:val="24"/>
        </w:rPr>
      </w:pPr>
    </w:p>
    <w:p w14:paraId="1A131C17" w14:textId="77777777" w:rsidR="00087CBF" w:rsidRDefault="00087CBF" w:rsidP="00087CBF">
      <w:pPr>
        <w:jc w:val="center"/>
        <w:rPr>
          <w:b/>
          <w:szCs w:val="24"/>
        </w:rPr>
      </w:pPr>
    </w:p>
    <w:p w14:paraId="6A295B58" w14:textId="77777777" w:rsidR="00087CBF" w:rsidRDefault="00087CBF" w:rsidP="00087CBF">
      <w:pPr>
        <w:jc w:val="center"/>
        <w:rPr>
          <w:b/>
          <w:szCs w:val="24"/>
        </w:rPr>
      </w:pPr>
    </w:p>
    <w:p w14:paraId="4FA239A0" w14:textId="77777777" w:rsidR="00087CBF" w:rsidRDefault="00087CBF" w:rsidP="00D733EA">
      <w:pPr>
        <w:rPr>
          <w:b/>
          <w:szCs w:val="24"/>
        </w:rPr>
      </w:pPr>
    </w:p>
    <w:p w14:paraId="4FC44611" w14:textId="77777777" w:rsidR="00D733EA" w:rsidRDefault="00D733EA" w:rsidP="00D733EA">
      <w:pPr>
        <w:rPr>
          <w:b/>
          <w:szCs w:val="24"/>
        </w:rPr>
      </w:pPr>
    </w:p>
    <w:p w14:paraId="37C0C721" w14:textId="77777777" w:rsidR="00D733EA" w:rsidRDefault="00D733EA" w:rsidP="00D733EA">
      <w:pPr>
        <w:rPr>
          <w:b/>
          <w:szCs w:val="24"/>
        </w:rPr>
      </w:pPr>
    </w:p>
    <w:p w14:paraId="79A4055E" w14:textId="77777777" w:rsidR="00D733EA" w:rsidRDefault="00D733EA" w:rsidP="00D733EA">
      <w:pPr>
        <w:rPr>
          <w:b/>
          <w:szCs w:val="24"/>
        </w:rPr>
      </w:pPr>
    </w:p>
    <w:p w14:paraId="246ED2D3" w14:textId="77777777" w:rsidR="00D733EA" w:rsidRDefault="00D733EA" w:rsidP="00D733EA">
      <w:pPr>
        <w:rPr>
          <w:b/>
          <w:szCs w:val="24"/>
        </w:rPr>
      </w:pPr>
    </w:p>
    <w:p w14:paraId="4A9A9CE1" w14:textId="77777777" w:rsidR="00D733EA" w:rsidRDefault="00D733EA" w:rsidP="00D733EA">
      <w:pPr>
        <w:rPr>
          <w:b/>
          <w:szCs w:val="24"/>
        </w:rPr>
      </w:pPr>
    </w:p>
    <w:p w14:paraId="28812E5E" w14:textId="77777777" w:rsidR="00D733EA" w:rsidRDefault="00D733EA" w:rsidP="00D733EA">
      <w:pPr>
        <w:rPr>
          <w:b/>
          <w:szCs w:val="24"/>
        </w:rPr>
      </w:pPr>
    </w:p>
    <w:p w14:paraId="7EDCA2B0" w14:textId="77777777" w:rsidR="00D733EA" w:rsidRDefault="00D733EA" w:rsidP="00D733EA">
      <w:pPr>
        <w:rPr>
          <w:b/>
          <w:szCs w:val="24"/>
        </w:rPr>
      </w:pPr>
    </w:p>
    <w:p w14:paraId="715A3245" w14:textId="77777777" w:rsidR="00D733EA" w:rsidRDefault="00D733EA" w:rsidP="00D733EA">
      <w:pPr>
        <w:rPr>
          <w:b/>
          <w:szCs w:val="24"/>
        </w:rPr>
      </w:pPr>
    </w:p>
    <w:p w14:paraId="2C47767B" w14:textId="77777777" w:rsidR="00D733EA" w:rsidRDefault="00D733EA" w:rsidP="00D733EA">
      <w:pPr>
        <w:rPr>
          <w:b/>
          <w:szCs w:val="24"/>
        </w:rPr>
      </w:pPr>
    </w:p>
    <w:p w14:paraId="4C991870" w14:textId="77777777" w:rsidR="00D733EA" w:rsidRDefault="00D733EA" w:rsidP="00D733EA">
      <w:pPr>
        <w:rPr>
          <w:b/>
          <w:szCs w:val="24"/>
        </w:rPr>
      </w:pPr>
    </w:p>
    <w:p w14:paraId="284B4CAB" w14:textId="77777777" w:rsidR="00D733EA" w:rsidRDefault="00D733EA" w:rsidP="00D733EA">
      <w:pPr>
        <w:rPr>
          <w:b/>
          <w:szCs w:val="24"/>
        </w:rPr>
      </w:pPr>
    </w:p>
    <w:p w14:paraId="6BC8F6A3" w14:textId="77777777" w:rsidR="00D733EA" w:rsidRDefault="00D733EA" w:rsidP="00D733EA">
      <w:pPr>
        <w:rPr>
          <w:b/>
          <w:szCs w:val="24"/>
        </w:rPr>
      </w:pPr>
    </w:p>
    <w:p w14:paraId="17AAC61A" w14:textId="77777777" w:rsidR="00D733EA" w:rsidRDefault="00D733EA" w:rsidP="00D733EA">
      <w:pPr>
        <w:rPr>
          <w:b/>
          <w:szCs w:val="24"/>
        </w:rPr>
      </w:pPr>
    </w:p>
    <w:p w14:paraId="0D7E82BA" w14:textId="77777777" w:rsidR="00D733EA" w:rsidRDefault="00D733EA" w:rsidP="00D733EA">
      <w:pPr>
        <w:rPr>
          <w:b/>
          <w:szCs w:val="24"/>
        </w:rPr>
      </w:pPr>
    </w:p>
    <w:p w14:paraId="4969E4A6" w14:textId="0FA4BE4A" w:rsidR="00D733EA" w:rsidRDefault="00C72FA2" w:rsidP="00C72FA2">
      <w:pPr>
        <w:jc w:val="center"/>
        <w:rPr>
          <w:b/>
          <w:szCs w:val="24"/>
        </w:rPr>
      </w:pPr>
      <w:r>
        <w:rPr>
          <w:b/>
          <w:szCs w:val="24"/>
        </w:rPr>
        <w:lastRenderedPageBreak/>
        <w:t xml:space="preserve">4. </w:t>
      </w:r>
      <w:r w:rsidR="00D733EA" w:rsidRPr="0069103B">
        <w:rPr>
          <w:b/>
          <w:szCs w:val="24"/>
        </w:rPr>
        <w:t>MEDALIŲ UŽ 30 IŠTARNAUTŲ METŲ, UŽ 25 IŠTARNAUTUS METUS, UŽ 20</w:t>
      </w:r>
      <w:r w:rsidR="00D733EA">
        <w:rPr>
          <w:b/>
          <w:szCs w:val="24"/>
        </w:rPr>
        <w:t> </w:t>
      </w:r>
      <w:r w:rsidR="00D733EA" w:rsidRPr="0069103B">
        <w:rPr>
          <w:b/>
          <w:szCs w:val="24"/>
        </w:rPr>
        <w:t>IŠTARNAUTŲ METŲ IR UŽ 15 IŠTARNAUTŲ METŲ PAVYZDŽIAI</w:t>
      </w:r>
    </w:p>
    <w:p w14:paraId="1D89963B" w14:textId="77777777" w:rsidR="00087CBF" w:rsidRDefault="00087CBF" w:rsidP="00C72FA2">
      <w:pPr>
        <w:jc w:val="center"/>
        <w:rPr>
          <w:b/>
          <w:szCs w:val="24"/>
        </w:rPr>
      </w:pPr>
    </w:p>
    <w:p w14:paraId="42550683" w14:textId="6ABD3933" w:rsidR="00087CBF" w:rsidRDefault="00C72FA2" w:rsidP="00087CBF">
      <w:pPr>
        <w:jc w:val="center"/>
        <w:rPr>
          <w:b/>
          <w:szCs w:val="24"/>
        </w:rPr>
      </w:pPr>
      <w:r>
        <w:rPr>
          <w:noProof/>
          <w:color w:val="000000"/>
          <w:szCs w:val="24"/>
          <w:lang w:eastAsia="lt-LT"/>
        </w:rPr>
        <w:drawing>
          <wp:inline distT="0" distB="0" distL="0" distR="0" wp14:anchorId="78484CFD" wp14:editId="7F81C620">
            <wp:extent cx="5438775" cy="2952750"/>
            <wp:effectExtent l="0" t="0" r="9525" b="0"/>
            <wp:docPr id="2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4">
                      <a:extLst>
                        <a:ext uri="{28A0092B-C50C-407E-A947-70E740481C1C}">
                          <a14:useLocalDpi xmlns:a14="http://schemas.microsoft.com/office/drawing/2010/main" val="0"/>
                        </a:ext>
                      </a:extLst>
                    </a:blip>
                    <a:srcRect l="4918" t="11909" r="6181" b="50255"/>
                    <a:stretch>
                      <a:fillRect/>
                    </a:stretch>
                  </pic:blipFill>
                  <pic:spPr bwMode="auto">
                    <a:xfrm>
                      <a:off x="0" y="0"/>
                      <a:ext cx="5438775" cy="2952750"/>
                    </a:xfrm>
                    <a:prstGeom prst="rect">
                      <a:avLst/>
                    </a:prstGeom>
                    <a:noFill/>
                    <a:ln>
                      <a:noFill/>
                    </a:ln>
                  </pic:spPr>
                </pic:pic>
              </a:graphicData>
            </a:graphic>
          </wp:inline>
        </w:drawing>
      </w:r>
    </w:p>
    <w:p w14:paraId="52E7A874" w14:textId="77777777" w:rsidR="00087CBF" w:rsidRDefault="00087CBF" w:rsidP="00087CBF">
      <w:pPr>
        <w:jc w:val="center"/>
        <w:rPr>
          <w:b/>
          <w:szCs w:val="24"/>
        </w:rPr>
      </w:pPr>
    </w:p>
    <w:p w14:paraId="1C365451" w14:textId="77777777" w:rsidR="00087CBF" w:rsidRDefault="00087CBF" w:rsidP="00087CBF">
      <w:pPr>
        <w:jc w:val="center"/>
        <w:rPr>
          <w:b/>
          <w:szCs w:val="24"/>
        </w:rPr>
      </w:pPr>
    </w:p>
    <w:p w14:paraId="454ED670" w14:textId="77777777" w:rsidR="00C72FA2" w:rsidRDefault="00C72FA2" w:rsidP="00C72FA2">
      <w:pPr>
        <w:jc w:val="center"/>
        <w:rPr>
          <w:szCs w:val="24"/>
        </w:rPr>
      </w:pPr>
      <w:r>
        <w:rPr>
          <w:szCs w:val="24"/>
        </w:rPr>
        <w:t>Medalių juostelės</w:t>
      </w:r>
    </w:p>
    <w:p w14:paraId="7C8555A9" w14:textId="77777777" w:rsidR="00C72FA2" w:rsidRDefault="00C72FA2" w:rsidP="00C72FA2">
      <w:pPr>
        <w:ind w:firstLine="851"/>
        <w:jc w:val="both"/>
        <w:rPr>
          <w:color w:val="000000"/>
          <w:szCs w:val="24"/>
          <w:lang w:eastAsia="lt-LT"/>
        </w:rPr>
      </w:pPr>
      <w:r>
        <w:rPr>
          <w:color w:val="000000"/>
          <w:szCs w:val="24"/>
          <w:lang w:eastAsia="lt-LT"/>
        </w:rPr>
        <w:t>.</w:t>
      </w:r>
    </w:p>
    <w:p w14:paraId="22341F78" w14:textId="77777777" w:rsidR="00C72FA2" w:rsidRPr="00213927" w:rsidRDefault="00C72FA2" w:rsidP="00C72FA2">
      <w:pPr>
        <w:ind w:firstLine="851"/>
        <w:jc w:val="both"/>
        <w:rPr>
          <w:b/>
          <w:szCs w:val="24"/>
        </w:rPr>
      </w:pPr>
      <w:r w:rsidRPr="00213927">
        <w:rPr>
          <w:b/>
          <w:color w:val="000000"/>
          <w:szCs w:val="24"/>
          <w:lang w:eastAsia="lt-LT"/>
        </w:rPr>
        <w:t xml:space="preserve">4.1. </w:t>
      </w:r>
      <w:r w:rsidRPr="00213927">
        <w:rPr>
          <w:b/>
          <w:szCs w:val="24"/>
        </w:rPr>
        <w:t>Medalis „30 tarnybos metų“</w:t>
      </w:r>
      <w:r>
        <w:rPr>
          <w:b/>
          <w:szCs w:val="24"/>
        </w:rPr>
        <w:t xml:space="preserve"> aprašymas</w:t>
      </w:r>
      <w:r w:rsidRPr="00213927">
        <w:rPr>
          <w:b/>
          <w:szCs w:val="24"/>
        </w:rPr>
        <w:t xml:space="preserve">: </w:t>
      </w:r>
    </w:p>
    <w:p w14:paraId="44A807CC" w14:textId="77777777" w:rsidR="00C72FA2" w:rsidRDefault="00C72FA2" w:rsidP="00C72FA2">
      <w:pPr>
        <w:ind w:firstLine="851"/>
        <w:jc w:val="both"/>
        <w:rPr>
          <w:szCs w:val="24"/>
        </w:rPr>
      </w:pPr>
      <w:r>
        <w:rPr>
          <w:szCs w:val="24"/>
        </w:rPr>
        <w:t xml:space="preserve">4.1.1. medalis – apskritas, žalvarinis, auksuotas, 37 mm skersmens. Medalio fonas matinis, su smulkia taškuota faktūra. Laurų lapų vainikas, juosiantis 16 spindulių žvaigždę su stilizuotu Vyčiu skyde, – reljefiškas, poliruotas. Vainiko apačioje įkomponuota lenkta juosta su romėniškais skaitmenimis „XXX“. Kitoje medalio pusėje išgraviruotas trijų skaitmenų medalio numeris. Auksuota grandimi ir laikikliu medalis tvirtinamas prie 32 mm pločio ir 40 mm ilgio juostos. Juosta – mėlyno muaro su auksinėmis juostelėmis kraštuose ir viena plačia sidabrine viduryje. Prie tarnybinės uniformos švarko medalis segamas dviem adatėlėmis su spyruokliniais laikikliais, pritvirtintais kitoje juostos pusėje; </w:t>
      </w:r>
    </w:p>
    <w:p w14:paraId="7D4008B4" w14:textId="77777777" w:rsidR="00C72FA2" w:rsidRDefault="00C72FA2" w:rsidP="00C72FA2">
      <w:pPr>
        <w:ind w:firstLine="851"/>
        <w:jc w:val="both"/>
        <w:rPr>
          <w:szCs w:val="24"/>
        </w:rPr>
      </w:pPr>
      <w:r>
        <w:rPr>
          <w:szCs w:val="24"/>
        </w:rPr>
        <w:t>4.1.2. juostelė – tokia pat medalio juosta, kaip nurodyta 4.1.1. papunktyje, tik 32 mm pločio ir 10 mm ilgio. Kitoje juostelės pusėje pritvirtintos dvi metalinės adatėlės su spaustukais,</w:t>
      </w:r>
    </w:p>
    <w:p w14:paraId="1C9ADB4D" w14:textId="77777777" w:rsidR="00C72FA2" w:rsidRDefault="00C72FA2" w:rsidP="00C72FA2">
      <w:pPr>
        <w:pStyle w:val="Betarp"/>
        <w:ind w:firstLine="851"/>
        <w:jc w:val="both"/>
        <w:rPr>
          <w:rFonts w:ascii="Times New Roman" w:hAnsi="Times New Roman"/>
          <w:sz w:val="24"/>
          <w:szCs w:val="24"/>
        </w:rPr>
      </w:pPr>
      <w:r>
        <w:rPr>
          <w:rFonts w:ascii="Times New Roman" w:hAnsi="Times New Roman"/>
          <w:sz w:val="24"/>
          <w:szCs w:val="24"/>
        </w:rPr>
        <w:t>4</w:t>
      </w:r>
      <w:r w:rsidRPr="008E1B27">
        <w:rPr>
          <w:rFonts w:ascii="Times New Roman" w:hAnsi="Times New Roman"/>
          <w:sz w:val="24"/>
          <w:szCs w:val="24"/>
        </w:rPr>
        <w:t>.</w:t>
      </w:r>
      <w:r>
        <w:rPr>
          <w:rFonts w:ascii="Times New Roman" w:hAnsi="Times New Roman"/>
          <w:sz w:val="24"/>
          <w:szCs w:val="24"/>
        </w:rPr>
        <w:t>1</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7BDBE0D3" w14:textId="77777777" w:rsidR="00C72FA2" w:rsidRPr="00AD0AD7" w:rsidRDefault="00C72FA2" w:rsidP="00C72FA2">
      <w:pPr>
        <w:ind w:firstLine="851"/>
        <w:jc w:val="both"/>
        <w:rPr>
          <w:b/>
          <w:szCs w:val="24"/>
        </w:rPr>
      </w:pPr>
      <w:r w:rsidRPr="00AD0AD7">
        <w:rPr>
          <w:b/>
          <w:szCs w:val="24"/>
        </w:rPr>
        <w:t>4.2. Medalis „25 tarnybos metai“</w:t>
      </w:r>
      <w:r>
        <w:rPr>
          <w:b/>
          <w:szCs w:val="24"/>
        </w:rPr>
        <w:t xml:space="preserve"> aprašymas</w:t>
      </w:r>
      <w:r w:rsidRPr="00AD0AD7">
        <w:rPr>
          <w:b/>
          <w:szCs w:val="24"/>
        </w:rPr>
        <w:t>:</w:t>
      </w:r>
    </w:p>
    <w:p w14:paraId="3D4D0646" w14:textId="77777777" w:rsidR="00C72FA2" w:rsidRDefault="00C72FA2" w:rsidP="00C72FA2">
      <w:pPr>
        <w:ind w:firstLine="851"/>
        <w:jc w:val="both"/>
        <w:rPr>
          <w:szCs w:val="24"/>
        </w:rPr>
      </w:pPr>
      <w:r>
        <w:rPr>
          <w:szCs w:val="24"/>
        </w:rPr>
        <w:t xml:space="preserve">4.2.1. medalis – apskritas, žalvarinis, </w:t>
      </w:r>
      <w:proofErr w:type="spellStart"/>
      <w:r>
        <w:rPr>
          <w:szCs w:val="24"/>
        </w:rPr>
        <w:t>sidabruotas</w:t>
      </w:r>
      <w:proofErr w:type="spellEnd"/>
      <w:r>
        <w:rPr>
          <w:szCs w:val="24"/>
        </w:rPr>
        <w:t>, 37 mm skersmens. Medalio fonas matinis, su smulkia taškuota faktūra. Laurų lapų vainikas, juosiantis 16 spindulių žvaigždę su stilizuotu Vyčiu skyde, – reljefiškas, poliruotas. Vainiko apačioje įkomponuota lenkta juosta su romėniškais skaitmenimis „XXV“. Kitoje medalio pusėje išgraviruotas trijų skaitmenų medalio numeris. Auksuota grandimi ir laikikliu medalis tvirtinamas prie 32 mm pločio ir 40 mm ilgio juostos. Juosta – mėlyno muaro su auksinėmis juostelėmis kraštuose ir viena siaura sidabrine viduryje. Prie tarnybinės uniformos švarko medalis segamas dviem adatėlėmis su spyruokliniais laikikliais, pritvirtintais kitoje juostos pusėje;</w:t>
      </w:r>
    </w:p>
    <w:p w14:paraId="4EF67C94" w14:textId="77777777" w:rsidR="00C72FA2" w:rsidRDefault="00C72FA2" w:rsidP="00C72FA2">
      <w:pPr>
        <w:ind w:firstLine="851"/>
        <w:jc w:val="both"/>
        <w:rPr>
          <w:szCs w:val="24"/>
        </w:rPr>
      </w:pPr>
      <w:r>
        <w:rPr>
          <w:szCs w:val="24"/>
        </w:rPr>
        <w:t>4.2.2 juostelė – tokia pat medalio juosta, kaip nurodyta 4.2.1. papunktyje, tik 32 mm pločio ir 10 mm ilgio. Kitoje juostelės pusėje pritvirtintos dvi metalinės adatėlės su spaustukais;</w:t>
      </w:r>
    </w:p>
    <w:p w14:paraId="611608BD" w14:textId="77777777" w:rsidR="00C72FA2" w:rsidRDefault="00C72FA2" w:rsidP="00C72FA2">
      <w:pPr>
        <w:pStyle w:val="Betarp"/>
        <w:ind w:firstLine="851"/>
        <w:jc w:val="both"/>
        <w:rPr>
          <w:rFonts w:ascii="Times New Roman" w:hAnsi="Times New Roman"/>
          <w:sz w:val="24"/>
          <w:szCs w:val="24"/>
        </w:rPr>
      </w:pPr>
      <w:r>
        <w:rPr>
          <w:rFonts w:ascii="Times New Roman" w:hAnsi="Times New Roman"/>
          <w:sz w:val="24"/>
          <w:szCs w:val="24"/>
        </w:rPr>
        <w:t>4</w:t>
      </w:r>
      <w:r w:rsidRPr="008E1B27">
        <w:rPr>
          <w:rFonts w:ascii="Times New Roman" w:hAnsi="Times New Roman"/>
          <w:sz w:val="24"/>
          <w:szCs w:val="24"/>
        </w:rPr>
        <w:t>.</w:t>
      </w:r>
      <w:r>
        <w:rPr>
          <w:rFonts w:ascii="Times New Roman" w:hAnsi="Times New Roman"/>
          <w:sz w:val="24"/>
          <w:szCs w:val="24"/>
        </w:rPr>
        <w:t>2</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255A25BC" w14:textId="77777777" w:rsidR="00C72FA2" w:rsidRPr="00AD0AD7" w:rsidRDefault="00C72FA2" w:rsidP="00C72FA2">
      <w:pPr>
        <w:ind w:firstLine="851"/>
        <w:jc w:val="both"/>
        <w:rPr>
          <w:b/>
          <w:szCs w:val="24"/>
        </w:rPr>
      </w:pPr>
      <w:r w:rsidRPr="00AD0AD7">
        <w:rPr>
          <w:b/>
          <w:szCs w:val="24"/>
        </w:rPr>
        <w:lastRenderedPageBreak/>
        <w:t>4.3. Medalis „20 tarnybos metų“</w:t>
      </w:r>
      <w:r>
        <w:rPr>
          <w:b/>
          <w:szCs w:val="24"/>
        </w:rPr>
        <w:t xml:space="preserve"> aprašymas</w:t>
      </w:r>
      <w:r w:rsidRPr="00AD0AD7">
        <w:rPr>
          <w:b/>
          <w:szCs w:val="24"/>
        </w:rPr>
        <w:t>:</w:t>
      </w:r>
    </w:p>
    <w:p w14:paraId="0E66666E" w14:textId="77777777" w:rsidR="00C72FA2" w:rsidRDefault="00C72FA2" w:rsidP="00C72FA2">
      <w:pPr>
        <w:ind w:firstLine="851"/>
        <w:jc w:val="both"/>
        <w:rPr>
          <w:szCs w:val="24"/>
        </w:rPr>
      </w:pPr>
      <w:r>
        <w:rPr>
          <w:szCs w:val="24"/>
        </w:rPr>
        <w:t>4.3.1. medalis – apskritas, žalvarinis, 37 mm skersmens. Medalio fonas matinis, su smulkia taškuota faktūra. Laurų lapų vainikas, juosiantis 16 spindulių žvaigždę su stilizuotu Vyčiu skyde, – reljefiškas, poliruotas. Vainiko apačioje įkomponuota lenkta juosta su romėniškais skaitmenimis „XX“.  Kitoje medalio pusėje išgraviruotas trijų skaitmenų medalio numeris. Auksuota grandimi ir laikikliu medalis tvirtinamas prie 32 mm pločio ir 40 mm ilgio juostos. Juosta – mėlyno muaro su auksinėmis juostelėmis kraštuose ir dviem siauromis sidabrinėmis viduryje. Prie tarnybinės uniformos švarko medalis segamas dviem adatėlėmis su spyruokliniais laikikliais, pritvirtintais kitoje juostos pusėje;</w:t>
      </w:r>
    </w:p>
    <w:p w14:paraId="0974483B" w14:textId="77777777" w:rsidR="00C72FA2" w:rsidRDefault="00C72FA2" w:rsidP="00C72FA2">
      <w:pPr>
        <w:ind w:firstLine="851"/>
        <w:jc w:val="both"/>
        <w:rPr>
          <w:szCs w:val="24"/>
        </w:rPr>
      </w:pPr>
      <w:r>
        <w:rPr>
          <w:szCs w:val="24"/>
        </w:rPr>
        <w:t>4.3.2. juostelė – tokia pat medalio juosta, kaip nurodyta 4.3.1. papunktyje, tik 32 mm pločio ir 10 mm ilgio. Kitoje juostelės pusėje pritvirtintos dvi metalinės adatėlės su spaustukais;</w:t>
      </w:r>
    </w:p>
    <w:p w14:paraId="4D03B0BC" w14:textId="77777777" w:rsidR="00C72FA2" w:rsidRDefault="00C72FA2" w:rsidP="00C72FA2">
      <w:pPr>
        <w:pStyle w:val="Betarp"/>
        <w:ind w:firstLine="851"/>
        <w:jc w:val="both"/>
        <w:rPr>
          <w:rFonts w:ascii="Times New Roman" w:hAnsi="Times New Roman"/>
          <w:sz w:val="24"/>
          <w:szCs w:val="24"/>
        </w:rPr>
      </w:pPr>
      <w:r>
        <w:rPr>
          <w:rFonts w:ascii="Times New Roman" w:hAnsi="Times New Roman"/>
          <w:sz w:val="24"/>
          <w:szCs w:val="24"/>
        </w:rPr>
        <w:t>4</w:t>
      </w:r>
      <w:r w:rsidRPr="008E1B27">
        <w:rPr>
          <w:rFonts w:ascii="Times New Roman" w:hAnsi="Times New Roman"/>
          <w:sz w:val="24"/>
          <w:szCs w:val="24"/>
        </w:rPr>
        <w:t>.</w:t>
      </w:r>
      <w:r>
        <w:rPr>
          <w:rFonts w:ascii="Times New Roman" w:hAnsi="Times New Roman"/>
          <w:sz w:val="24"/>
          <w:szCs w:val="24"/>
        </w:rPr>
        <w:t>3</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21A00A12" w14:textId="77777777" w:rsidR="00C72FA2" w:rsidRPr="00AD0AD7" w:rsidRDefault="00C72FA2" w:rsidP="00C72FA2">
      <w:pPr>
        <w:ind w:firstLine="851"/>
        <w:jc w:val="both"/>
        <w:rPr>
          <w:b/>
          <w:szCs w:val="24"/>
        </w:rPr>
      </w:pPr>
      <w:r w:rsidRPr="00AD0AD7">
        <w:rPr>
          <w:b/>
          <w:szCs w:val="24"/>
        </w:rPr>
        <w:t>4.4. Medalis „15 tarnybos metų“ aprašymas:</w:t>
      </w:r>
    </w:p>
    <w:p w14:paraId="13AF0BFD" w14:textId="77777777" w:rsidR="00C72FA2" w:rsidRDefault="00C72FA2" w:rsidP="00C72FA2">
      <w:pPr>
        <w:ind w:firstLine="851"/>
        <w:jc w:val="both"/>
        <w:rPr>
          <w:szCs w:val="24"/>
        </w:rPr>
      </w:pPr>
      <w:r>
        <w:rPr>
          <w:szCs w:val="24"/>
        </w:rPr>
        <w:t>4.4.1. medalis – apskritas, varinis, 37 mm skersmens. Medalio fonas matinis, su smulkia taškuota faktūra. Laurų lapų vainikas, juosiantis 16 spindulių žvaigždę su stilizuotu Vyčiu skyde, – reljefiškas, poliruotas. Vainiko apačioje įkomponuota lenkta juosta su romėniškais skaitmenimis „XV“. Kitoje medalio pusėje išgraviruotas trijų skaitmenų medalio numeris. Auksuota grandimi ir laikikliu medalis tvirtinamas prie 32 mm pločio ir 40 mm ilgio juostos. Juosta – mėlyno muaro su auksinėmis juostelėmis kraštuose ir trimis siauromis sidabrinėmis juostelėmis viduryje. Prie tarnybinės uniformos švarko medalis segamas dviem adatėlėmis su spyruokliniais laikikliais, pritvirtintais kitoje juostos pusėje;</w:t>
      </w:r>
    </w:p>
    <w:p w14:paraId="3D6BAC45" w14:textId="77777777" w:rsidR="00C72FA2" w:rsidRDefault="00C72FA2" w:rsidP="00C72FA2">
      <w:pPr>
        <w:ind w:firstLine="851"/>
        <w:jc w:val="both"/>
        <w:rPr>
          <w:szCs w:val="24"/>
        </w:rPr>
      </w:pPr>
      <w:r>
        <w:rPr>
          <w:szCs w:val="24"/>
        </w:rPr>
        <w:t>4.4.2. juostelė – tokia pat medalio juosta, kaip nurodyta 4.4.1. papunktyje, tik 32 mm pločio ir 10 mm ilgio. Kitoje juostelės pusėje pritvirtintos dvi metalinės adatėlės su spaustukais;</w:t>
      </w:r>
    </w:p>
    <w:p w14:paraId="66BCB838" w14:textId="77777777" w:rsidR="00C72FA2" w:rsidRDefault="00C72FA2" w:rsidP="00C72FA2">
      <w:pPr>
        <w:pStyle w:val="Betarp"/>
        <w:ind w:firstLine="851"/>
        <w:jc w:val="both"/>
        <w:rPr>
          <w:rFonts w:ascii="Times New Roman" w:hAnsi="Times New Roman"/>
          <w:sz w:val="24"/>
          <w:szCs w:val="24"/>
        </w:rPr>
      </w:pPr>
      <w:r>
        <w:rPr>
          <w:rFonts w:ascii="Times New Roman" w:hAnsi="Times New Roman"/>
          <w:sz w:val="24"/>
          <w:szCs w:val="24"/>
        </w:rPr>
        <w:t>4</w:t>
      </w:r>
      <w:r w:rsidRPr="008E1B27">
        <w:rPr>
          <w:rFonts w:ascii="Times New Roman" w:hAnsi="Times New Roman"/>
          <w:sz w:val="24"/>
          <w:szCs w:val="24"/>
        </w:rPr>
        <w:t>.</w:t>
      </w:r>
      <w:r>
        <w:rPr>
          <w:rFonts w:ascii="Times New Roman" w:hAnsi="Times New Roman"/>
          <w:sz w:val="24"/>
          <w:szCs w:val="24"/>
        </w:rPr>
        <w:t>4</w:t>
      </w:r>
      <w:r w:rsidRPr="008E1B27">
        <w:rPr>
          <w:rFonts w:ascii="Times New Roman" w:hAnsi="Times New Roman"/>
          <w:sz w:val="24"/>
          <w:szCs w:val="24"/>
        </w:rPr>
        <w:t xml:space="preserve">.3. </w:t>
      </w:r>
      <w:r>
        <w:rPr>
          <w:rFonts w:ascii="Times New Roman" w:hAnsi="Times New Roman"/>
          <w:sz w:val="24"/>
          <w:szCs w:val="24"/>
        </w:rPr>
        <w:t>g</w:t>
      </w:r>
      <w:r w:rsidRPr="008E1B27">
        <w:rPr>
          <w:rFonts w:ascii="Times New Roman" w:hAnsi="Times New Roman"/>
          <w:sz w:val="24"/>
          <w:szCs w:val="24"/>
        </w:rPr>
        <w:t xml:space="preserve">arbės ženklas kartu su juostele įdedamas į tamsiai mėlynos odos pakaito dėžutę, kurios viršuje įspausta reljefiška Kalėjimų departamento </w:t>
      </w:r>
      <w:r w:rsidRPr="0018446B">
        <w:rPr>
          <w:rFonts w:ascii="Times New Roman" w:hAnsi="Times New Roman"/>
          <w:sz w:val="24"/>
          <w:szCs w:val="24"/>
        </w:rPr>
        <w:t xml:space="preserve">prie Lietuvos Respublikos teisingumo ministerijos </w:t>
      </w:r>
      <w:r w:rsidRPr="008E1B27">
        <w:rPr>
          <w:rFonts w:ascii="Times New Roman" w:hAnsi="Times New Roman"/>
          <w:sz w:val="24"/>
          <w:szCs w:val="24"/>
        </w:rPr>
        <w:t xml:space="preserve">žvaigždė. Dėžutės plotis </w:t>
      </w:r>
      <w:r>
        <w:rPr>
          <w:rFonts w:ascii="Times New Roman" w:hAnsi="Times New Roman"/>
          <w:sz w:val="24"/>
          <w:szCs w:val="24"/>
        </w:rPr>
        <w:t xml:space="preserve">– </w:t>
      </w:r>
      <w:r w:rsidRPr="008E1B27">
        <w:rPr>
          <w:rFonts w:ascii="Times New Roman" w:hAnsi="Times New Roman"/>
          <w:sz w:val="24"/>
          <w:szCs w:val="24"/>
        </w:rPr>
        <w:t xml:space="preserve">65 mm, ilgis </w:t>
      </w:r>
      <w:r>
        <w:rPr>
          <w:rFonts w:ascii="Times New Roman" w:hAnsi="Times New Roman"/>
          <w:sz w:val="24"/>
          <w:szCs w:val="24"/>
        </w:rPr>
        <w:t xml:space="preserve">– </w:t>
      </w:r>
      <w:r w:rsidRPr="008E1B27">
        <w:rPr>
          <w:rFonts w:ascii="Times New Roman" w:hAnsi="Times New Roman"/>
          <w:sz w:val="24"/>
          <w:szCs w:val="24"/>
        </w:rPr>
        <w:t>120 mm.</w:t>
      </w:r>
    </w:p>
    <w:p w14:paraId="70F41E6C" w14:textId="77777777" w:rsidR="00C72FA2" w:rsidRDefault="00C72FA2" w:rsidP="00C72FA2">
      <w:pPr>
        <w:ind w:firstLine="851"/>
        <w:jc w:val="both"/>
        <w:rPr>
          <w:szCs w:val="24"/>
        </w:rPr>
      </w:pPr>
      <w:r>
        <w:rPr>
          <w:szCs w:val="24"/>
        </w:rPr>
        <w:t>.</w:t>
      </w:r>
    </w:p>
    <w:p w14:paraId="60400C85" w14:textId="77777777" w:rsidR="00C72FA2" w:rsidRDefault="00C72FA2" w:rsidP="00C72FA2">
      <w:pPr>
        <w:jc w:val="center"/>
        <w:rPr>
          <w:color w:val="000000"/>
          <w:szCs w:val="24"/>
        </w:rPr>
      </w:pPr>
      <w:r>
        <w:rPr>
          <w:szCs w:val="24"/>
          <w:lang w:eastAsia="lt-LT"/>
        </w:rPr>
        <w:t>____________________</w:t>
      </w:r>
    </w:p>
    <w:p w14:paraId="6B4D69A9" w14:textId="77777777" w:rsidR="00087CBF" w:rsidRDefault="00087CBF" w:rsidP="00087CBF">
      <w:pPr>
        <w:jc w:val="center"/>
        <w:rPr>
          <w:b/>
          <w:szCs w:val="24"/>
        </w:rPr>
      </w:pPr>
    </w:p>
    <w:p w14:paraId="13DB681E" w14:textId="77777777" w:rsidR="00087CBF" w:rsidRDefault="00087CBF" w:rsidP="00087CBF">
      <w:pPr>
        <w:jc w:val="center"/>
        <w:rPr>
          <w:b/>
          <w:szCs w:val="24"/>
        </w:rPr>
      </w:pPr>
    </w:p>
    <w:p w14:paraId="2F260011" w14:textId="77777777" w:rsidR="00AA58FA" w:rsidRDefault="00AA58FA" w:rsidP="00AA58FA">
      <w:pPr>
        <w:tabs>
          <w:tab w:val="left" w:pos="5245"/>
        </w:tabs>
        <w:autoSpaceDE w:val="0"/>
        <w:autoSpaceDN w:val="0"/>
        <w:adjustRightInd w:val="0"/>
        <w:ind w:left="5245"/>
        <w:rPr>
          <w:color w:val="000000"/>
        </w:rPr>
      </w:pPr>
    </w:p>
    <w:p w14:paraId="5FDD5DD9" w14:textId="77777777" w:rsidR="00AA58FA" w:rsidRDefault="00AA58FA" w:rsidP="00AA58FA">
      <w:pPr>
        <w:tabs>
          <w:tab w:val="left" w:pos="5245"/>
        </w:tabs>
        <w:autoSpaceDE w:val="0"/>
        <w:autoSpaceDN w:val="0"/>
        <w:adjustRightInd w:val="0"/>
        <w:ind w:left="5245"/>
        <w:rPr>
          <w:color w:val="000000"/>
        </w:rPr>
      </w:pPr>
    </w:p>
    <w:p w14:paraId="4A662739" w14:textId="2CAC43A5" w:rsidR="00AA58FA" w:rsidRDefault="00AA58FA" w:rsidP="00AA58FA">
      <w:pPr>
        <w:tabs>
          <w:tab w:val="left" w:pos="5245"/>
        </w:tabs>
        <w:autoSpaceDE w:val="0"/>
        <w:autoSpaceDN w:val="0"/>
        <w:adjustRightInd w:val="0"/>
        <w:ind w:left="5245"/>
        <w:rPr>
          <w:color w:val="000000"/>
        </w:rPr>
      </w:pPr>
    </w:p>
    <w:p w14:paraId="67ABE9F4" w14:textId="493B2DC0" w:rsidR="00925A78" w:rsidRDefault="00925A78" w:rsidP="00AA58FA">
      <w:pPr>
        <w:tabs>
          <w:tab w:val="left" w:pos="5245"/>
        </w:tabs>
        <w:autoSpaceDE w:val="0"/>
        <w:autoSpaceDN w:val="0"/>
        <w:adjustRightInd w:val="0"/>
        <w:ind w:left="5245"/>
        <w:rPr>
          <w:color w:val="000000"/>
        </w:rPr>
      </w:pPr>
    </w:p>
    <w:p w14:paraId="7E56FF1B" w14:textId="6A859F46" w:rsidR="00925A78" w:rsidRDefault="00925A78" w:rsidP="00AA58FA">
      <w:pPr>
        <w:tabs>
          <w:tab w:val="left" w:pos="5245"/>
        </w:tabs>
        <w:autoSpaceDE w:val="0"/>
        <w:autoSpaceDN w:val="0"/>
        <w:adjustRightInd w:val="0"/>
        <w:ind w:left="5245"/>
        <w:rPr>
          <w:color w:val="000000"/>
        </w:rPr>
      </w:pPr>
    </w:p>
    <w:p w14:paraId="233C32FF" w14:textId="577D300F" w:rsidR="00925A78" w:rsidRDefault="00925A78" w:rsidP="00AA58FA">
      <w:pPr>
        <w:tabs>
          <w:tab w:val="left" w:pos="5245"/>
        </w:tabs>
        <w:autoSpaceDE w:val="0"/>
        <w:autoSpaceDN w:val="0"/>
        <w:adjustRightInd w:val="0"/>
        <w:ind w:left="5245"/>
        <w:rPr>
          <w:color w:val="000000"/>
        </w:rPr>
      </w:pPr>
    </w:p>
    <w:p w14:paraId="78A99DF7" w14:textId="1E1E09DD" w:rsidR="00925A78" w:rsidRDefault="00925A78" w:rsidP="00AA58FA">
      <w:pPr>
        <w:tabs>
          <w:tab w:val="left" w:pos="5245"/>
        </w:tabs>
        <w:autoSpaceDE w:val="0"/>
        <w:autoSpaceDN w:val="0"/>
        <w:adjustRightInd w:val="0"/>
        <w:ind w:left="5245"/>
        <w:rPr>
          <w:color w:val="000000"/>
        </w:rPr>
      </w:pPr>
    </w:p>
    <w:p w14:paraId="192F2FBD" w14:textId="4247348F" w:rsidR="00925A78" w:rsidRDefault="00925A78" w:rsidP="00D733EA">
      <w:pPr>
        <w:tabs>
          <w:tab w:val="left" w:pos="5245"/>
        </w:tabs>
        <w:autoSpaceDE w:val="0"/>
        <w:autoSpaceDN w:val="0"/>
        <w:adjustRightInd w:val="0"/>
        <w:rPr>
          <w:color w:val="000000"/>
        </w:rPr>
      </w:pPr>
    </w:p>
    <w:p w14:paraId="40B8360E" w14:textId="75FE8456" w:rsidR="00925A78" w:rsidRDefault="00925A78" w:rsidP="00D733EA">
      <w:pPr>
        <w:tabs>
          <w:tab w:val="left" w:pos="5245"/>
        </w:tabs>
        <w:autoSpaceDE w:val="0"/>
        <w:autoSpaceDN w:val="0"/>
        <w:adjustRightInd w:val="0"/>
        <w:ind w:left="5245"/>
        <w:rPr>
          <w:color w:val="000000"/>
        </w:rPr>
      </w:pPr>
    </w:p>
    <w:p w14:paraId="4027BB7F" w14:textId="4F50D279" w:rsidR="00925A78" w:rsidRDefault="00925A78" w:rsidP="00AA58FA">
      <w:pPr>
        <w:tabs>
          <w:tab w:val="left" w:pos="5245"/>
        </w:tabs>
        <w:autoSpaceDE w:val="0"/>
        <w:autoSpaceDN w:val="0"/>
        <w:adjustRightInd w:val="0"/>
        <w:ind w:left="5245"/>
        <w:rPr>
          <w:color w:val="000000"/>
        </w:rPr>
      </w:pPr>
    </w:p>
    <w:p w14:paraId="6AA755E7" w14:textId="309778FA" w:rsidR="00925A78" w:rsidRDefault="00925A78" w:rsidP="00AA58FA">
      <w:pPr>
        <w:tabs>
          <w:tab w:val="left" w:pos="5245"/>
        </w:tabs>
        <w:autoSpaceDE w:val="0"/>
        <w:autoSpaceDN w:val="0"/>
        <w:adjustRightInd w:val="0"/>
        <w:ind w:left="5245"/>
        <w:rPr>
          <w:color w:val="000000"/>
        </w:rPr>
      </w:pPr>
    </w:p>
    <w:p w14:paraId="3E08E48A" w14:textId="7634542D" w:rsidR="00925A78" w:rsidRDefault="00925A78" w:rsidP="00AA58FA">
      <w:pPr>
        <w:tabs>
          <w:tab w:val="left" w:pos="5245"/>
        </w:tabs>
        <w:autoSpaceDE w:val="0"/>
        <w:autoSpaceDN w:val="0"/>
        <w:adjustRightInd w:val="0"/>
        <w:ind w:left="5245"/>
        <w:rPr>
          <w:color w:val="000000"/>
        </w:rPr>
      </w:pPr>
    </w:p>
    <w:p w14:paraId="508E3E94" w14:textId="7C0393E5" w:rsidR="00925A78" w:rsidRDefault="00925A78" w:rsidP="00AA58FA">
      <w:pPr>
        <w:tabs>
          <w:tab w:val="left" w:pos="5245"/>
        </w:tabs>
        <w:autoSpaceDE w:val="0"/>
        <w:autoSpaceDN w:val="0"/>
        <w:adjustRightInd w:val="0"/>
        <w:ind w:left="5245"/>
        <w:rPr>
          <w:color w:val="000000"/>
        </w:rPr>
      </w:pPr>
    </w:p>
    <w:p w14:paraId="304DBA1E" w14:textId="30E9E98A" w:rsidR="00925A78" w:rsidRDefault="00925A78" w:rsidP="00AA58FA">
      <w:pPr>
        <w:tabs>
          <w:tab w:val="left" w:pos="5245"/>
        </w:tabs>
        <w:autoSpaceDE w:val="0"/>
        <w:autoSpaceDN w:val="0"/>
        <w:adjustRightInd w:val="0"/>
        <w:ind w:left="5245"/>
        <w:rPr>
          <w:color w:val="000000"/>
        </w:rPr>
      </w:pPr>
    </w:p>
    <w:p w14:paraId="18B12867" w14:textId="5F67C604" w:rsidR="00925A78" w:rsidRDefault="00925A78" w:rsidP="00AA58FA">
      <w:pPr>
        <w:tabs>
          <w:tab w:val="left" w:pos="5245"/>
        </w:tabs>
        <w:autoSpaceDE w:val="0"/>
        <w:autoSpaceDN w:val="0"/>
        <w:adjustRightInd w:val="0"/>
        <w:ind w:left="5245"/>
        <w:rPr>
          <w:color w:val="000000"/>
        </w:rPr>
      </w:pPr>
    </w:p>
    <w:p w14:paraId="2B24760D" w14:textId="30D18819" w:rsidR="00925A78" w:rsidRDefault="00925A78" w:rsidP="00AA58FA">
      <w:pPr>
        <w:tabs>
          <w:tab w:val="left" w:pos="5245"/>
        </w:tabs>
        <w:autoSpaceDE w:val="0"/>
        <w:autoSpaceDN w:val="0"/>
        <w:adjustRightInd w:val="0"/>
        <w:ind w:left="5245"/>
        <w:rPr>
          <w:color w:val="000000"/>
        </w:rPr>
      </w:pPr>
    </w:p>
    <w:p w14:paraId="715EE379" w14:textId="6049823B" w:rsidR="00925A78" w:rsidRDefault="00925A78" w:rsidP="00AA58FA">
      <w:pPr>
        <w:tabs>
          <w:tab w:val="left" w:pos="5245"/>
        </w:tabs>
        <w:autoSpaceDE w:val="0"/>
        <w:autoSpaceDN w:val="0"/>
        <w:adjustRightInd w:val="0"/>
        <w:ind w:left="5245"/>
        <w:rPr>
          <w:color w:val="000000"/>
        </w:rPr>
      </w:pPr>
    </w:p>
    <w:p w14:paraId="4BFB83EF" w14:textId="77777777" w:rsidR="00AA58FA" w:rsidRDefault="00AA58FA" w:rsidP="00AA58FA">
      <w:pPr>
        <w:tabs>
          <w:tab w:val="left" w:pos="5245"/>
        </w:tabs>
        <w:autoSpaceDE w:val="0"/>
        <w:autoSpaceDN w:val="0"/>
        <w:adjustRightInd w:val="0"/>
        <w:ind w:left="5245"/>
        <w:rPr>
          <w:color w:val="000000"/>
        </w:rPr>
      </w:pPr>
    </w:p>
    <w:p w14:paraId="46789256" w14:textId="77777777" w:rsidR="00F261C1" w:rsidRDefault="00F261C1" w:rsidP="00AA58FA">
      <w:pPr>
        <w:tabs>
          <w:tab w:val="left" w:pos="5245"/>
        </w:tabs>
        <w:autoSpaceDE w:val="0"/>
        <w:autoSpaceDN w:val="0"/>
        <w:adjustRightInd w:val="0"/>
        <w:ind w:left="5245"/>
        <w:rPr>
          <w:color w:val="000000"/>
        </w:rPr>
      </w:pPr>
    </w:p>
    <w:p w14:paraId="1A92C07D" w14:textId="77777777" w:rsidR="00F261C1" w:rsidRDefault="00F261C1" w:rsidP="00AA58FA">
      <w:pPr>
        <w:tabs>
          <w:tab w:val="left" w:pos="5245"/>
        </w:tabs>
        <w:autoSpaceDE w:val="0"/>
        <w:autoSpaceDN w:val="0"/>
        <w:adjustRightInd w:val="0"/>
        <w:ind w:left="5245"/>
        <w:rPr>
          <w:color w:val="000000"/>
        </w:rPr>
      </w:pPr>
    </w:p>
    <w:p w14:paraId="0B013395" w14:textId="77777777" w:rsidR="00AA58FA" w:rsidRPr="003C7307" w:rsidRDefault="00AA58FA" w:rsidP="00AA58FA">
      <w:pPr>
        <w:tabs>
          <w:tab w:val="left" w:pos="5245"/>
        </w:tabs>
        <w:autoSpaceDE w:val="0"/>
        <w:autoSpaceDN w:val="0"/>
        <w:adjustRightInd w:val="0"/>
        <w:ind w:left="5245"/>
        <w:rPr>
          <w:color w:val="000000"/>
        </w:rPr>
      </w:pPr>
      <w:r w:rsidRPr="003C7307">
        <w:rPr>
          <w:color w:val="000000"/>
        </w:rPr>
        <w:lastRenderedPageBreak/>
        <w:t>20___-__-__   Prekių viešojo pirkimo-</w:t>
      </w:r>
    </w:p>
    <w:p w14:paraId="482480BE" w14:textId="77777777" w:rsidR="00AA58FA" w:rsidRPr="003C7307" w:rsidRDefault="00AA58FA" w:rsidP="00AA58FA">
      <w:pPr>
        <w:tabs>
          <w:tab w:val="left" w:pos="5245"/>
        </w:tabs>
        <w:autoSpaceDE w:val="0"/>
        <w:autoSpaceDN w:val="0"/>
        <w:adjustRightInd w:val="0"/>
        <w:ind w:left="5245"/>
        <w:rPr>
          <w:color w:val="000000"/>
        </w:rPr>
      </w:pPr>
      <w:r w:rsidRPr="003C7307">
        <w:rPr>
          <w:color w:val="000000"/>
        </w:rPr>
        <w:t xml:space="preserve">pardavimo sutarties Nr. ______/_________       </w:t>
      </w:r>
    </w:p>
    <w:p w14:paraId="3B6BD9E8" w14:textId="77777777" w:rsidR="00AA58FA" w:rsidRPr="003C7307" w:rsidRDefault="00AA58FA" w:rsidP="00AA58FA">
      <w:pPr>
        <w:tabs>
          <w:tab w:val="left" w:pos="5245"/>
        </w:tabs>
        <w:autoSpaceDE w:val="0"/>
        <w:autoSpaceDN w:val="0"/>
        <w:adjustRightInd w:val="0"/>
        <w:ind w:left="5245"/>
        <w:rPr>
          <w:color w:val="000000"/>
        </w:rPr>
      </w:pPr>
      <w:r w:rsidRPr="003C7307">
        <w:rPr>
          <w:color w:val="000000"/>
        </w:rPr>
        <w:t>2 priedas</w:t>
      </w:r>
    </w:p>
    <w:p w14:paraId="33936DCD" w14:textId="77777777" w:rsidR="00AA58FA" w:rsidRPr="003C7307" w:rsidRDefault="00AA58FA" w:rsidP="00AA58FA">
      <w:pPr>
        <w:rPr>
          <w:b/>
          <w:color w:val="000000"/>
          <w:szCs w:val="24"/>
        </w:rPr>
      </w:pPr>
    </w:p>
    <w:p w14:paraId="39E8271E" w14:textId="77777777" w:rsidR="00AA58FA" w:rsidRPr="003C7307" w:rsidRDefault="00AA58FA" w:rsidP="00AA58FA">
      <w:pPr>
        <w:jc w:val="center"/>
        <w:rPr>
          <w:b/>
          <w:color w:val="000000"/>
          <w:szCs w:val="24"/>
        </w:rPr>
      </w:pPr>
      <w:r w:rsidRPr="003C7307">
        <w:rPr>
          <w:b/>
          <w:color w:val="000000"/>
          <w:szCs w:val="24"/>
        </w:rPr>
        <w:t>(Prekių perdavimo</w:t>
      </w:r>
      <w:r w:rsidRPr="003C7307">
        <w:rPr>
          <w:color w:val="000000"/>
          <w:szCs w:val="24"/>
        </w:rPr>
        <w:t>–</w:t>
      </w:r>
      <w:r w:rsidRPr="003C7307">
        <w:rPr>
          <w:b/>
          <w:color w:val="000000"/>
          <w:szCs w:val="24"/>
        </w:rPr>
        <w:t>priėmimo akto forma)</w:t>
      </w:r>
    </w:p>
    <w:p w14:paraId="1A3174FB" w14:textId="77777777" w:rsidR="00AA58FA" w:rsidRPr="003C7307" w:rsidRDefault="00AA58FA" w:rsidP="00AA58FA">
      <w:pPr>
        <w:jc w:val="center"/>
        <w:rPr>
          <w:b/>
          <w:color w:val="000000"/>
          <w:szCs w:val="24"/>
        </w:rPr>
      </w:pPr>
    </w:p>
    <w:p w14:paraId="766174CE" w14:textId="77777777" w:rsidR="00AA58FA" w:rsidRPr="003C7307" w:rsidRDefault="00AA58FA" w:rsidP="00AA58FA">
      <w:pPr>
        <w:jc w:val="center"/>
        <w:rPr>
          <w:b/>
          <w:color w:val="000000"/>
          <w:szCs w:val="24"/>
        </w:rPr>
      </w:pPr>
      <w:r w:rsidRPr="003C7307">
        <w:rPr>
          <w:b/>
          <w:color w:val="000000"/>
          <w:szCs w:val="24"/>
        </w:rPr>
        <w:t>PREKIŲ PERDAVIMO</w:t>
      </w:r>
      <w:r w:rsidRPr="003C7307">
        <w:rPr>
          <w:color w:val="000000"/>
          <w:szCs w:val="24"/>
        </w:rPr>
        <w:t>–</w:t>
      </w:r>
      <w:r w:rsidRPr="003C7307">
        <w:rPr>
          <w:b/>
          <w:color w:val="000000"/>
          <w:szCs w:val="24"/>
        </w:rPr>
        <w:t>PRIĖMIMO AKTAS NR. _____</w:t>
      </w:r>
    </w:p>
    <w:p w14:paraId="13CB08D0" w14:textId="77777777" w:rsidR="00AA58FA" w:rsidRPr="003C7307" w:rsidRDefault="00AA58FA" w:rsidP="00AA58FA">
      <w:pPr>
        <w:jc w:val="center"/>
        <w:rPr>
          <w:color w:val="000000"/>
          <w:szCs w:val="24"/>
        </w:rPr>
      </w:pPr>
    </w:p>
    <w:p w14:paraId="6F1DBE58" w14:textId="77777777" w:rsidR="00AA58FA" w:rsidRPr="003C7307" w:rsidRDefault="00AA58FA" w:rsidP="00AA58FA">
      <w:pPr>
        <w:jc w:val="center"/>
        <w:rPr>
          <w:color w:val="000000"/>
          <w:szCs w:val="24"/>
        </w:rPr>
      </w:pPr>
      <w:r w:rsidRPr="003C7307">
        <w:rPr>
          <w:color w:val="000000"/>
          <w:szCs w:val="24"/>
        </w:rPr>
        <w:t>20___ m. _________ ___ d.</w:t>
      </w:r>
    </w:p>
    <w:p w14:paraId="631C2B4E" w14:textId="77777777" w:rsidR="00AA58FA" w:rsidRPr="003C7307" w:rsidRDefault="00AA58FA" w:rsidP="00AA58FA">
      <w:pPr>
        <w:jc w:val="center"/>
        <w:rPr>
          <w:color w:val="000000"/>
          <w:szCs w:val="24"/>
        </w:rPr>
      </w:pPr>
      <w:r w:rsidRPr="003C7307">
        <w:rPr>
          <w:color w:val="000000"/>
          <w:szCs w:val="24"/>
        </w:rPr>
        <w:t>Vilnius</w:t>
      </w:r>
    </w:p>
    <w:p w14:paraId="4AB63A8F" w14:textId="77777777" w:rsidR="00AA58FA" w:rsidRPr="003C7307" w:rsidRDefault="00AA58FA" w:rsidP="00AA58FA">
      <w:pPr>
        <w:jc w:val="both"/>
        <w:rPr>
          <w:b/>
          <w:color w:val="000000"/>
          <w:szCs w:val="24"/>
        </w:rPr>
      </w:pPr>
    </w:p>
    <w:p w14:paraId="4BF15704" w14:textId="77777777" w:rsidR="00AA58FA" w:rsidRPr="003C7307" w:rsidRDefault="00AA58FA" w:rsidP="00AA58FA">
      <w:pPr>
        <w:ind w:firstLine="720"/>
        <w:jc w:val="both"/>
        <w:rPr>
          <w:color w:val="000000"/>
          <w:sz w:val="22"/>
          <w:szCs w:val="22"/>
          <w:vertAlign w:val="superscript"/>
        </w:rPr>
      </w:pPr>
      <w:r w:rsidRPr="003C7307">
        <w:rPr>
          <w:b/>
          <w:color w:val="000000"/>
          <w:sz w:val="22"/>
          <w:szCs w:val="22"/>
        </w:rPr>
        <w:t xml:space="preserve">Tiekėjas </w:t>
      </w:r>
      <w:r w:rsidRPr="003C7307">
        <w:rPr>
          <w:color w:val="000000"/>
          <w:sz w:val="22"/>
          <w:szCs w:val="22"/>
        </w:rPr>
        <w:t>– ______________________________ , atstovaujamas __________________________,</w:t>
      </w:r>
    </w:p>
    <w:p w14:paraId="04A410D8" w14:textId="2C1D4C78" w:rsidR="00AA58FA" w:rsidRPr="003C7307" w:rsidRDefault="00AA58FA" w:rsidP="00AA58FA">
      <w:pPr>
        <w:ind w:firstLine="720"/>
        <w:jc w:val="both"/>
        <w:rPr>
          <w:color w:val="000000"/>
          <w:sz w:val="22"/>
          <w:szCs w:val="22"/>
          <w:vertAlign w:val="superscript"/>
        </w:rPr>
      </w:pPr>
      <w:r w:rsidRPr="003C7307">
        <w:rPr>
          <w:color w:val="000000"/>
          <w:sz w:val="22"/>
          <w:szCs w:val="22"/>
        </w:rPr>
        <w:t xml:space="preserve">                                     </w:t>
      </w:r>
      <w:r w:rsidRPr="003C7307">
        <w:rPr>
          <w:color w:val="000000"/>
          <w:sz w:val="22"/>
          <w:szCs w:val="22"/>
          <w:vertAlign w:val="superscript"/>
        </w:rPr>
        <w:t xml:space="preserve">(įmonės pavadinimas, kodas) </w:t>
      </w:r>
      <w:r w:rsidRPr="003C7307">
        <w:rPr>
          <w:color w:val="000000"/>
          <w:sz w:val="22"/>
          <w:szCs w:val="22"/>
          <w:vertAlign w:val="superscript"/>
        </w:rPr>
        <w:tab/>
      </w:r>
      <w:r w:rsidRPr="003C7307">
        <w:rPr>
          <w:color w:val="000000"/>
          <w:sz w:val="22"/>
          <w:szCs w:val="22"/>
          <w:vertAlign w:val="superscript"/>
        </w:rPr>
        <w:tab/>
        <w:t>pareigų pavadinimas, vardas, pavardė)</w:t>
      </w:r>
    </w:p>
    <w:p w14:paraId="2526E086" w14:textId="77777777" w:rsidR="00AA58FA" w:rsidRPr="003C7307" w:rsidRDefault="00AA58FA" w:rsidP="00AA58FA">
      <w:pPr>
        <w:jc w:val="both"/>
        <w:rPr>
          <w:color w:val="000000"/>
          <w:sz w:val="22"/>
          <w:szCs w:val="22"/>
        </w:rPr>
      </w:pPr>
      <w:r w:rsidRPr="003C7307">
        <w:rPr>
          <w:color w:val="000000"/>
          <w:sz w:val="22"/>
          <w:szCs w:val="22"/>
        </w:rPr>
        <w:t>veikiančio pagal _______________________________,</w:t>
      </w:r>
      <w:r w:rsidRPr="003C7307">
        <w:rPr>
          <w:color w:val="000000"/>
          <w:sz w:val="22"/>
          <w:szCs w:val="22"/>
          <w:vertAlign w:val="superscript"/>
        </w:rPr>
        <w:t xml:space="preserve">  </w:t>
      </w:r>
      <w:r w:rsidRPr="003C7307">
        <w:rPr>
          <w:color w:val="000000"/>
          <w:sz w:val="22"/>
          <w:szCs w:val="22"/>
        </w:rPr>
        <w:t>vadovaudamasis 20___ m. _________ __ d.</w:t>
      </w:r>
    </w:p>
    <w:p w14:paraId="5F80350B" w14:textId="77777777" w:rsidR="00AA58FA" w:rsidRPr="003C7307" w:rsidRDefault="00AA58FA" w:rsidP="00AA58FA">
      <w:pPr>
        <w:jc w:val="both"/>
        <w:rPr>
          <w:color w:val="000000"/>
          <w:sz w:val="22"/>
          <w:szCs w:val="22"/>
          <w:vertAlign w:val="superscript"/>
        </w:rPr>
      </w:pPr>
      <w:r w:rsidRPr="003C7307">
        <w:rPr>
          <w:color w:val="000000"/>
          <w:sz w:val="22"/>
          <w:szCs w:val="22"/>
          <w:vertAlign w:val="superscript"/>
        </w:rPr>
        <w:t xml:space="preserve">       </w:t>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t xml:space="preserve"> (atstovavimo pagrindas)</w:t>
      </w:r>
    </w:p>
    <w:p w14:paraId="547FC1F5" w14:textId="77777777" w:rsidR="00AA58FA" w:rsidRPr="003C7307" w:rsidRDefault="00AA58FA" w:rsidP="00AA58FA">
      <w:pPr>
        <w:jc w:val="both"/>
        <w:rPr>
          <w:color w:val="000000"/>
          <w:sz w:val="22"/>
          <w:szCs w:val="22"/>
        </w:rPr>
      </w:pPr>
      <w:r w:rsidRPr="003C7307">
        <w:rPr>
          <w:color w:val="000000"/>
          <w:sz w:val="22"/>
          <w:szCs w:val="22"/>
        </w:rPr>
        <w:t>____________________________ viešojo pirkimo-pardavimo sutartimi Nr.  ___________/__________,</w:t>
      </w:r>
    </w:p>
    <w:p w14:paraId="4440C179" w14:textId="77777777" w:rsidR="00AA58FA" w:rsidRPr="003C7307" w:rsidRDefault="00AA58FA" w:rsidP="00AA58FA">
      <w:pPr>
        <w:rPr>
          <w:color w:val="000000"/>
          <w:sz w:val="22"/>
          <w:szCs w:val="22"/>
          <w:vertAlign w:val="superscript"/>
        </w:rPr>
      </w:pPr>
      <w:r w:rsidRPr="003C7307">
        <w:rPr>
          <w:color w:val="000000"/>
          <w:sz w:val="22"/>
          <w:szCs w:val="22"/>
          <w:vertAlign w:val="superscript"/>
        </w:rPr>
        <w:t xml:space="preserve">     (perkamų prekių pavadinimas)</w:t>
      </w:r>
    </w:p>
    <w:p w14:paraId="034B2743" w14:textId="77777777" w:rsidR="00AA58FA" w:rsidRPr="003C7307" w:rsidRDefault="00AA58FA" w:rsidP="00AA58FA">
      <w:pPr>
        <w:jc w:val="both"/>
        <w:rPr>
          <w:color w:val="000000"/>
          <w:sz w:val="22"/>
          <w:szCs w:val="22"/>
          <w:vertAlign w:val="superscript"/>
        </w:rPr>
      </w:pPr>
      <w:r w:rsidRPr="003C7307">
        <w:rPr>
          <w:color w:val="000000"/>
          <w:sz w:val="22"/>
          <w:szCs w:val="22"/>
        </w:rPr>
        <w:t>tiekė ir perdavė visas Prekes Pirkėjui.</w:t>
      </w:r>
    </w:p>
    <w:p w14:paraId="752DE2D2" w14:textId="77777777" w:rsidR="00AA58FA" w:rsidRPr="003C7307" w:rsidRDefault="00AA58FA" w:rsidP="00AA58FA">
      <w:pPr>
        <w:ind w:firstLine="720"/>
        <w:jc w:val="both"/>
        <w:rPr>
          <w:color w:val="000000"/>
          <w:sz w:val="22"/>
          <w:szCs w:val="22"/>
        </w:rPr>
      </w:pPr>
      <w:r w:rsidRPr="003C7307">
        <w:rPr>
          <w:b/>
          <w:color w:val="000000"/>
          <w:sz w:val="22"/>
          <w:szCs w:val="22"/>
        </w:rPr>
        <w:t>Pirkėjas</w:t>
      </w:r>
      <w:r w:rsidRPr="003C7307">
        <w:rPr>
          <w:color w:val="000000"/>
          <w:sz w:val="22"/>
          <w:szCs w:val="22"/>
        </w:rPr>
        <w:t xml:space="preserve"> – ______________________________________________________, atstovaujamas </w:t>
      </w:r>
    </w:p>
    <w:p w14:paraId="7C6375F1" w14:textId="77777777" w:rsidR="00AA58FA" w:rsidRPr="003C7307" w:rsidRDefault="00AA58FA" w:rsidP="00AA58FA">
      <w:pPr>
        <w:ind w:firstLine="720"/>
        <w:jc w:val="both"/>
        <w:rPr>
          <w:color w:val="000000"/>
          <w:sz w:val="22"/>
          <w:szCs w:val="22"/>
          <w:vertAlign w:val="superscript"/>
        </w:rPr>
      </w:pPr>
      <w:r w:rsidRPr="003C7307">
        <w:rPr>
          <w:color w:val="000000"/>
          <w:sz w:val="22"/>
          <w:szCs w:val="22"/>
          <w:vertAlign w:val="superscript"/>
        </w:rPr>
        <w:t xml:space="preserve">                                    </w:t>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t xml:space="preserve"> (įstaigos pavadinimas, kodas)</w:t>
      </w:r>
    </w:p>
    <w:p w14:paraId="0EB0A5CD" w14:textId="77777777" w:rsidR="00AA58FA" w:rsidRPr="003C7307" w:rsidRDefault="00AA58FA" w:rsidP="00AA58FA">
      <w:pPr>
        <w:jc w:val="both"/>
        <w:rPr>
          <w:color w:val="000000"/>
          <w:sz w:val="22"/>
          <w:szCs w:val="22"/>
        </w:rPr>
      </w:pPr>
      <w:r w:rsidRPr="003C7307">
        <w:rPr>
          <w:color w:val="000000"/>
          <w:sz w:val="22"/>
          <w:szCs w:val="22"/>
        </w:rPr>
        <w:t>_________________________________________________________________________________,</w:t>
      </w:r>
    </w:p>
    <w:p w14:paraId="29D557B5" w14:textId="77777777" w:rsidR="00AA58FA" w:rsidRPr="003C7307" w:rsidRDefault="00AA58FA" w:rsidP="00AA58FA">
      <w:pPr>
        <w:jc w:val="both"/>
        <w:rPr>
          <w:color w:val="000000"/>
          <w:sz w:val="22"/>
          <w:szCs w:val="22"/>
          <w:vertAlign w:val="superscript"/>
        </w:rPr>
      </w:pPr>
      <w:r w:rsidRPr="003C7307">
        <w:rPr>
          <w:color w:val="000000"/>
          <w:sz w:val="22"/>
          <w:szCs w:val="22"/>
        </w:rPr>
        <w:t xml:space="preserve">                                           </w:t>
      </w:r>
      <w:r w:rsidRPr="003C7307">
        <w:rPr>
          <w:color w:val="000000"/>
          <w:sz w:val="22"/>
          <w:szCs w:val="22"/>
          <w:vertAlign w:val="superscript"/>
        </w:rPr>
        <w:t>(pareigų pavadinimas, vardas, pavardė)</w:t>
      </w:r>
    </w:p>
    <w:p w14:paraId="78927100" w14:textId="77777777" w:rsidR="00AA58FA" w:rsidRPr="003C7307" w:rsidRDefault="00AA58FA" w:rsidP="00AA58FA">
      <w:pPr>
        <w:jc w:val="both"/>
        <w:rPr>
          <w:color w:val="000000"/>
          <w:sz w:val="22"/>
          <w:szCs w:val="22"/>
        </w:rPr>
      </w:pPr>
      <w:r w:rsidRPr="003C7307">
        <w:rPr>
          <w:color w:val="000000"/>
          <w:sz w:val="22"/>
          <w:szCs w:val="22"/>
        </w:rPr>
        <w:t xml:space="preserve">veikiančio pagal ____________________________________________________________________, </w:t>
      </w:r>
    </w:p>
    <w:p w14:paraId="2505FA53" w14:textId="77777777" w:rsidR="00AA58FA" w:rsidRPr="003C7307" w:rsidRDefault="00AA58FA" w:rsidP="00AA58FA">
      <w:pPr>
        <w:jc w:val="both"/>
        <w:rPr>
          <w:color w:val="000000"/>
          <w:sz w:val="22"/>
          <w:szCs w:val="22"/>
          <w:vertAlign w:val="superscript"/>
        </w:rPr>
      </w:pPr>
      <w:r w:rsidRPr="003C7307">
        <w:rPr>
          <w:color w:val="000000"/>
          <w:sz w:val="22"/>
          <w:szCs w:val="22"/>
          <w:vertAlign w:val="superscript"/>
        </w:rPr>
        <w:t xml:space="preserve">                                              </w:t>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t xml:space="preserve"> (atstovavimo pagrindas)</w:t>
      </w:r>
    </w:p>
    <w:p w14:paraId="7160F63A" w14:textId="77777777" w:rsidR="00AA58FA" w:rsidRPr="003C7307" w:rsidRDefault="00AA58FA" w:rsidP="00AA58FA">
      <w:pPr>
        <w:jc w:val="both"/>
        <w:rPr>
          <w:color w:val="000000"/>
          <w:sz w:val="22"/>
          <w:szCs w:val="22"/>
        </w:rPr>
      </w:pPr>
      <w:r w:rsidRPr="003C7307">
        <w:rPr>
          <w:color w:val="000000"/>
          <w:sz w:val="22"/>
          <w:szCs w:val="22"/>
        </w:rPr>
        <w:t>priėmė iš Tiekėjo visas prekes.</w:t>
      </w:r>
    </w:p>
    <w:p w14:paraId="2FD2F220" w14:textId="77777777" w:rsidR="00AA58FA" w:rsidRPr="003C7307" w:rsidRDefault="00AA58FA" w:rsidP="00AA58FA">
      <w:pPr>
        <w:ind w:firstLine="720"/>
        <w:jc w:val="both"/>
        <w:rPr>
          <w:color w:val="000000"/>
          <w:sz w:val="22"/>
          <w:szCs w:val="22"/>
        </w:rPr>
      </w:pPr>
      <w:r w:rsidRPr="003C7307">
        <w:rPr>
          <w:color w:val="000000"/>
          <w:sz w:val="22"/>
          <w:szCs w:val="22"/>
        </w:rPr>
        <w:t>Atsižvelgiant į tai, Pirkėjas turi sumokėt</w:t>
      </w:r>
      <w:r>
        <w:rPr>
          <w:color w:val="000000"/>
          <w:sz w:val="22"/>
          <w:szCs w:val="22"/>
        </w:rPr>
        <w:t>i Tiekėjui _______________ eurų</w:t>
      </w:r>
      <w:r w:rsidRPr="003C7307">
        <w:rPr>
          <w:color w:val="000000"/>
          <w:sz w:val="22"/>
          <w:szCs w:val="22"/>
        </w:rPr>
        <w:t xml:space="preserve"> ( ___________________) </w:t>
      </w:r>
    </w:p>
    <w:p w14:paraId="4A9F948F" w14:textId="5610AD5E" w:rsidR="00AA58FA" w:rsidRPr="003C7307" w:rsidRDefault="00AA58FA" w:rsidP="00AA58FA">
      <w:pPr>
        <w:ind w:firstLine="720"/>
        <w:jc w:val="both"/>
        <w:rPr>
          <w:color w:val="000000"/>
          <w:sz w:val="22"/>
          <w:szCs w:val="22"/>
          <w:vertAlign w:val="superscript"/>
        </w:rPr>
      </w:pPr>
      <w:r w:rsidRPr="003C7307">
        <w:rPr>
          <w:color w:val="000000"/>
          <w:sz w:val="22"/>
          <w:szCs w:val="22"/>
        </w:rPr>
        <w:t xml:space="preserve">                                                                                       </w:t>
      </w:r>
      <w:r w:rsidRPr="003C7307">
        <w:rPr>
          <w:color w:val="000000"/>
          <w:sz w:val="22"/>
          <w:szCs w:val="22"/>
          <w:vertAlign w:val="superscript"/>
        </w:rPr>
        <w:t xml:space="preserve">(suma skaičiais) </w:t>
      </w:r>
      <w:r w:rsidRPr="003C7307">
        <w:rPr>
          <w:color w:val="000000"/>
          <w:sz w:val="22"/>
          <w:szCs w:val="22"/>
          <w:vertAlign w:val="superscript"/>
        </w:rPr>
        <w:tab/>
      </w:r>
      <w:r w:rsidRPr="003C7307">
        <w:rPr>
          <w:color w:val="000000"/>
          <w:sz w:val="22"/>
          <w:szCs w:val="22"/>
          <w:vertAlign w:val="superscript"/>
        </w:rPr>
        <w:tab/>
        <w:t>suma žodžiais)</w:t>
      </w:r>
    </w:p>
    <w:p w14:paraId="6713111B" w14:textId="77777777" w:rsidR="00AA58FA" w:rsidRPr="003C7307" w:rsidRDefault="00AA58FA" w:rsidP="00AA58FA">
      <w:pPr>
        <w:keepLines/>
        <w:tabs>
          <w:tab w:val="left" w:pos="5812"/>
        </w:tabs>
        <w:jc w:val="both"/>
        <w:rPr>
          <w:b/>
          <w:color w:val="000000"/>
          <w:sz w:val="22"/>
          <w:szCs w:val="22"/>
        </w:rPr>
      </w:pPr>
      <w:r w:rsidRPr="003C7307">
        <w:rPr>
          <w:b/>
          <w:color w:val="000000"/>
          <w:sz w:val="22"/>
          <w:szCs w:val="22"/>
        </w:rPr>
        <w:t>Perdavė</w:t>
      </w:r>
    </w:p>
    <w:p w14:paraId="61842CDF" w14:textId="77777777" w:rsidR="00AA58FA" w:rsidRPr="003C7307" w:rsidRDefault="00AA58FA" w:rsidP="00AA58FA">
      <w:pPr>
        <w:keepNext/>
        <w:ind w:left="720" w:hanging="720"/>
        <w:jc w:val="both"/>
        <w:outlineLvl w:val="2"/>
        <w:rPr>
          <w:color w:val="000000"/>
          <w:sz w:val="22"/>
          <w:szCs w:val="22"/>
        </w:rPr>
      </w:pPr>
      <w:r w:rsidRPr="003C7307">
        <w:rPr>
          <w:color w:val="000000"/>
          <w:sz w:val="22"/>
          <w:szCs w:val="22"/>
        </w:rPr>
        <w:t>____________________</w:t>
      </w:r>
      <w:r w:rsidRPr="003C7307">
        <w:rPr>
          <w:color w:val="000000"/>
          <w:sz w:val="22"/>
          <w:szCs w:val="22"/>
        </w:rPr>
        <w:tab/>
      </w:r>
      <w:r w:rsidRPr="003C7307">
        <w:rPr>
          <w:color w:val="000000"/>
          <w:sz w:val="22"/>
          <w:szCs w:val="22"/>
        </w:rPr>
        <w:tab/>
        <w:t xml:space="preserve">___________ </w:t>
      </w:r>
      <w:r w:rsidRPr="003C7307">
        <w:rPr>
          <w:color w:val="000000"/>
          <w:sz w:val="22"/>
          <w:szCs w:val="22"/>
        </w:rPr>
        <w:tab/>
      </w:r>
      <w:r w:rsidRPr="003C7307">
        <w:rPr>
          <w:color w:val="000000"/>
          <w:sz w:val="22"/>
          <w:szCs w:val="22"/>
        </w:rPr>
        <w:tab/>
      </w:r>
      <w:r w:rsidRPr="003C7307">
        <w:rPr>
          <w:color w:val="000000"/>
          <w:sz w:val="22"/>
          <w:szCs w:val="22"/>
        </w:rPr>
        <w:tab/>
        <w:t>______________</w:t>
      </w:r>
    </w:p>
    <w:p w14:paraId="26BA4EB7" w14:textId="77777777" w:rsidR="00AA58FA" w:rsidRPr="003C7307" w:rsidRDefault="00AA58FA" w:rsidP="00AA58FA">
      <w:pPr>
        <w:jc w:val="both"/>
        <w:rPr>
          <w:color w:val="000000"/>
          <w:sz w:val="22"/>
          <w:szCs w:val="22"/>
          <w:vertAlign w:val="superscript"/>
        </w:rPr>
      </w:pPr>
      <w:r w:rsidRPr="003C7307">
        <w:rPr>
          <w:color w:val="000000"/>
          <w:sz w:val="22"/>
          <w:szCs w:val="22"/>
          <w:vertAlign w:val="superscript"/>
        </w:rPr>
        <w:t xml:space="preserve">  (pareigų pavadinimas)</w:t>
      </w:r>
      <w:r w:rsidRPr="003C7307">
        <w:rPr>
          <w:color w:val="000000"/>
          <w:sz w:val="22"/>
          <w:szCs w:val="22"/>
          <w:vertAlign w:val="superscript"/>
        </w:rPr>
        <w:tab/>
      </w:r>
      <w:r w:rsidRPr="003C7307">
        <w:rPr>
          <w:color w:val="000000"/>
          <w:sz w:val="22"/>
          <w:szCs w:val="22"/>
          <w:vertAlign w:val="superscript"/>
        </w:rPr>
        <w:tab/>
        <w:t>(parašas)</w:t>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t>(vardas, pavardė)</w:t>
      </w:r>
    </w:p>
    <w:p w14:paraId="546A84F1" w14:textId="77777777" w:rsidR="00AA58FA" w:rsidRPr="003C7307" w:rsidRDefault="00AA58FA" w:rsidP="00AA58FA">
      <w:pPr>
        <w:jc w:val="both"/>
        <w:rPr>
          <w:color w:val="000000"/>
          <w:sz w:val="22"/>
          <w:szCs w:val="22"/>
        </w:rPr>
      </w:pPr>
      <w:r w:rsidRPr="003C7307">
        <w:rPr>
          <w:color w:val="000000"/>
          <w:sz w:val="22"/>
          <w:szCs w:val="22"/>
        </w:rPr>
        <w:tab/>
      </w:r>
      <w:r w:rsidRPr="003C7307">
        <w:rPr>
          <w:color w:val="000000"/>
          <w:sz w:val="22"/>
          <w:szCs w:val="22"/>
        </w:rPr>
        <w:tab/>
      </w:r>
      <w:r w:rsidRPr="003C7307">
        <w:rPr>
          <w:color w:val="000000"/>
          <w:sz w:val="22"/>
          <w:szCs w:val="22"/>
        </w:rPr>
        <w:tab/>
        <w:t>A.V.</w:t>
      </w:r>
    </w:p>
    <w:p w14:paraId="157AEFD0" w14:textId="77777777" w:rsidR="00AA58FA" w:rsidRPr="003C7307" w:rsidRDefault="00AA58FA" w:rsidP="00AA58FA">
      <w:pPr>
        <w:jc w:val="both"/>
        <w:rPr>
          <w:b/>
          <w:color w:val="000000"/>
          <w:sz w:val="22"/>
          <w:szCs w:val="22"/>
        </w:rPr>
      </w:pPr>
      <w:r w:rsidRPr="003C7307">
        <w:rPr>
          <w:b/>
          <w:color w:val="000000"/>
          <w:sz w:val="22"/>
          <w:szCs w:val="22"/>
        </w:rPr>
        <w:t>Priėmė</w:t>
      </w:r>
    </w:p>
    <w:p w14:paraId="284EC55F" w14:textId="77777777" w:rsidR="00AA58FA" w:rsidRPr="003C7307" w:rsidRDefault="00AA58FA" w:rsidP="00AA58FA">
      <w:pPr>
        <w:keepNext/>
        <w:ind w:left="720" w:hanging="720"/>
        <w:jc w:val="both"/>
        <w:outlineLvl w:val="2"/>
        <w:rPr>
          <w:color w:val="000000"/>
          <w:sz w:val="22"/>
          <w:szCs w:val="22"/>
        </w:rPr>
      </w:pPr>
      <w:r w:rsidRPr="003C7307">
        <w:rPr>
          <w:color w:val="000000"/>
          <w:sz w:val="22"/>
          <w:szCs w:val="22"/>
        </w:rPr>
        <w:t>____________________</w:t>
      </w:r>
      <w:r w:rsidRPr="003C7307">
        <w:rPr>
          <w:color w:val="000000"/>
          <w:sz w:val="22"/>
          <w:szCs w:val="22"/>
        </w:rPr>
        <w:tab/>
      </w:r>
      <w:r w:rsidRPr="003C7307">
        <w:rPr>
          <w:color w:val="000000"/>
          <w:sz w:val="22"/>
          <w:szCs w:val="22"/>
        </w:rPr>
        <w:tab/>
        <w:t xml:space="preserve">____________   </w:t>
      </w:r>
      <w:r w:rsidRPr="003C7307">
        <w:rPr>
          <w:color w:val="000000"/>
          <w:sz w:val="22"/>
          <w:szCs w:val="22"/>
        </w:rPr>
        <w:tab/>
      </w:r>
      <w:r w:rsidRPr="003C7307">
        <w:rPr>
          <w:color w:val="000000"/>
          <w:sz w:val="22"/>
          <w:szCs w:val="22"/>
        </w:rPr>
        <w:tab/>
        <w:t>______________</w:t>
      </w:r>
    </w:p>
    <w:p w14:paraId="70F699F0" w14:textId="77777777" w:rsidR="00AA58FA" w:rsidRPr="003C7307" w:rsidRDefault="00AA58FA" w:rsidP="00AA58FA">
      <w:pPr>
        <w:jc w:val="both"/>
        <w:rPr>
          <w:color w:val="000000"/>
          <w:sz w:val="22"/>
          <w:szCs w:val="22"/>
          <w:vertAlign w:val="superscript"/>
        </w:rPr>
      </w:pPr>
      <w:r w:rsidRPr="003C7307">
        <w:rPr>
          <w:color w:val="000000"/>
          <w:sz w:val="22"/>
          <w:szCs w:val="22"/>
        </w:rPr>
        <w:t xml:space="preserve">  </w:t>
      </w:r>
      <w:r w:rsidRPr="003C7307">
        <w:rPr>
          <w:color w:val="000000"/>
          <w:sz w:val="22"/>
          <w:szCs w:val="22"/>
          <w:vertAlign w:val="superscript"/>
        </w:rPr>
        <w:t>(pareigų pavadinimas)</w:t>
      </w:r>
      <w:r w:rsidRPr="003C7307">
        <w:rPr>
          <w:color w:val="000000"/>
          <w:sz w:val="22"/>
          <w:szCs w:val="22"/>
          <w:vertAlign w:val="superscript"/>
        </w:rPr>
        <w:tab/>
      </w:r>
      <w:r w:rsidRPr="003C7307">
        <w:rPr>
          <w:color w:val="000000"/>
          <w:sz w:val="22"/>
          <w:szCs w:val="22"/>
          <w:vertAlign w:val="superscript"/>
        </w:rPr>
        <w:tab/>
        <w:t>(parašas)</w:t>
      </w:r>
      <w:r w:rsidRPr="003C7307">
        <w:rPr>
          <w:color w:val="000000"/>
          <w:sz w:val="22"/>
          <w:szCs w:val="22"/>
          <w:vertAlign w:val="superscript"/>
        </w:rPr>
        <w:tab/>
      </w:r>
      <w:r w:rsidRPr="003C7307">
        <w:rPr>
          <w:color w:val="000000"/>
          <w:sz w:val="22"/>
          <w:szCs w:val="22"/>
          <w:vertAlign w:val="superscript"/>
        </w:rPr>
        <w:tab/>
      </w:r>
      <w:r w:rsidRPr="003C7307">
        <w:rPr>
          <w:color w:val="000000"/>
          <w:sz w:val="22"/>
          <w:szCs w:val="22"/>
          <w:vertAlign w:val="superscript"/>
        </w:rPr>
        <w:tab/>
        <w:t xml:space="preserve"> (vardas, pavardė)</w:t>
      </w:r>
    </w:p>
    <w:p w14:paraId="3F7C7084" w14:textId="77777777" w:rsidR="00AA58FA" w:rsidRPr="003C7307" w:rsidRDefault="00AA58FA" w:rsidP="00AA58FA">
      <w:pPr>
        <w:jc w:val="both"/>
        <w:rPr>
          <w:color w:val="000000"/>
          <w:sz w:val="22"/>
          <w:szCs w:val="22"/>
        </w:rPr>
      </w:pPr>
      <w:r w:rsidRPr="003C7307">
        <w:rPr>
          <w:color w:val="000000"/>
          <w:sz w:val="22"/>
          <w:szCs w:val="22"/>
        </w:rPr>
        <w:tab/>
      </w:r>
      <w:r w:rsidRPr="003C7307">
        <w:rPr>
          <w:color w:val="000000"/>
          <w:sz w:val="22"/>
          <w:szCs w:val="22"/>
        </w:rPr>
        <w:tab/>
      </w:r>
      <w:r w:rsidRPr="003C7307">
        <w:rPr>
          <w:color w:val="000000"/>
          <w:sz w:val="22"/>
          <w:szCs w:val="22"/>
        </w:rPr>
        <w:tab/>
        <w:t>A.V.</w:t>
      </w:r>
    </w:p>
    <w:p w14:paraId="23F55A30" w14:textId="77777777" w:rsidR="00AA58FA" w:rsidRPr="003C7307" w:rsidRDefault="00AA58FA" w:rsidP="00AA58FA">
      <w:pPr>
        <w:jc w:val="center"/>
        <w:rPr>
          <w:b/>
          <w:color w:val="000000"/>
        </w:rPr>
      </w:pPr>
      <w:r w:rsidRPr="003C7307">
        <w:rPr>
          <w:color w:val="000000"/>
          <w:szCs w:val="24"/>
        </w:rPr>
        <w:t>______</w:t>
      </w:r>
      <w:r w:rsidRPr="003C7307">
        <w:rPr>
          <w:b/>
          <w:color w:val="000000"/>
        </w:rPr>
        <w:t>___________________</w:t>
      </w:r>
    </w:p>
    <w:p w14:paraId="7C1C5AD2" w14:textId="77777777" w:rsidR="00925A78" w:rsidRDefault="00925A78" w:rsidP="00AA58FA">
      <w:pPr>
        <w:autoSpaceDE w:val="0"/>
        <w:autoSpaceDN w:val="0"/>
        <w:adjustRightInd w:val="0"/>
        <w:ind w:left="5245"/>
        <w:rPr>
          <w:color w:val="000000"/>
        </w:rPr>
      </w:pPr>
    </w:p>
    <w:p w14:paraId="1B3370DE" w14:textId="77777777" w:rsidR="00925A78" w:rsidRDefault="00925A78" w:rsidP="00AA58FA">
      <w:pPr>
        <w:autoSpaceDE w:val="0"/>
        <w:autoSpaceDN w:val="0"/>
        <w:adjustRightInd w:val="0"/>
        <w:ind w:left="5245"/>
        <w:rPr>
          <w:color w:val="000000"/>
        </w:rPr>
      </w:pPr>
    </w:p>
    <w:p w14:paraId="34653141" w14:textId="77777777" w:rsidR="00925A78" w:rsidRDefault="00925A78" w:rsidP="00AA58FA">
      <w:pPr>
        <w:autoSpaceDE w:val="0"/>
        <w:autoSpaceDN w:val="0"/>
        <w:adjustRightInd w:val="0"/>
        <w:ind w:left="5245"/>
        <w:rPr>
          <w:color w:val="000000"/>
        </w:rPr>
      </w:pPr>
    </w:p>
    <w:p w14:paraId="308F13A8" w14:textId="77777777" w:rsidR="00925A78" w:rsidRDefault="00925A78" w:rsidP="00AA58FA">
      <w:pPr>
        <w:autoSpaceDE w:val="0"/>
        <w:autoSpaceDN w:val="0"/>
        <w:adjustRightInd w:val="0"/>
        <w:ind w:left="5245"/>
        <w:rPr>
          <w:color w:val="000000"/>
        </w:rPr>
      </w:pPr>
    </w:p>
    <w:p w14:paraId="07D29D22" w14:textId="77777777" w:rsidR="00925A78" w:rsidRDefault="00925A78" w:rsidP="00AA58FA">
      <w:pPr>
        <w:autoSpaceDE w:val="0"/>
        <w:autoSpaceDN w:val="0"/>
        <w:adjustRightInd w:val="0"/>
        <w:ind w:left="5245"/>
        <w:rPr>
          <w:color w:val="000000"/>
        </w:rPr>
      </w:pPr>
    </w:p>
    <w:p w14:paraId="58A16AFB" w14:textId="77777777" w:rsidR="00925A78" w:rsidRDefault="00925A78" w:rsidP="00AA58FA">
      <w:pPr>
        <w:autoSpaceDE w:val="0"/>
        <w:autoSpaceDN w:val="0"/>
        <w:adjustRightInd w:val="0"/>
        <w:ind w:left="5245"/>
        <w:rPr>
          <w:color w:val="000000"/>
        </w:rPr>
      </w:pPr>
    </w:p>
    <w:p w14:paraId="550D8A31" w14:textId="77777777" w:rsidR="00925A78" w:rsidRDefault="00925A78" w:rsidP="00AA58FA">
      <w:pPr>
        <w:autoSpaceDE w:val="0"/>
        <w:autoSpaceDN w:val="0"/>
        <w:adjustRightInd w:val="0"/>
        <w:ind w:left="5245"/>
        <w:rPr>
          <w:color w:val="000000"/>
        </w:rPr>
      </w:pPr>
    </w:p>
    <w:p w14:paraId="2E69BF0F" w14:textId="77777777" w:rsidR="00925A78" w:rsidRDefault="00925A78" w:rsidP="00AA58FA">
      <w:pPr>
        <w:autoSpaceDE w:val="0"/>
        <w:autoSpaceDN w:val="0"/>
        <w:adjustRightInd w:val="0"/>
        <w:ind w:left="5245"/>
        <w:rPr>
          <w:color w:val="000000"/>
        </w:rPr>
      </w:pPr>
    </w:p>
    <w:p w14:paraId="3181F27D" w14:textId="77777777" w:rsidR="00925A78" w:rsidRDefault="00925A78" w:rsidP="00AA58FA">
      <w:pPr>
        <w:autoSpaceDE w:val="0"/>
        <w:autoSpaceDN w:val="0"/>
        <w:adjustRightInd w:val="0"/>
        <w:ind w:left="5245"/>
        <w:rPr>
          <w:color w:val="000000"/>
        </w:rPr>
      </w:pPr>
    </w:p>
    <w:p w14:paraId="7E2B7C49" w14:textId="77777777" w:rsidR="00925A78" w:rsidRDefault="00925A78" w:rsidP="00AA58FA">
      <w:pPr>
        <w:autoSpaceDE w:val="0"/>
        <w:autoSpaceDN w:val="0"/>
        <w:adjustRightInd w:val="0"/>
        <w:ind w:left="5245"/>
        <w:rPr>
          <w:color w:val="000000"/>
        </w:rPr>
      </w:pPr>
    </w:p>
    <w:p w14:paraId="301C8C17" w14:textId="77777777" w:rsidR="00925A78" w:rsidRDefault="00925A78" w:rsidP="00AA58FA">
      <w:pPr>
        <w:autoSpaceDE w:val="0"/>
        <w:autoSpaceDN w:val="0"/>
        <w:adjustRightInd w:val="0"/>
        <w:ind w:left="5245"/>
        <w:rPr>
          <w:color w:val="000000"/>
        </w:rPr>
      </w:pPr>
    </w:p>
    <w:p w14:paraId="7F53DF3B" w14:textId="77777777" w:rsidR="00A40D31" w:rsidRDefault="00A40D31" w:rsidP="00AA58FA">
      <w:pPr>
        <w:autoSpaceDE w:val="0"/>
        <w:autoSpaceDN w:val="0"/>
        <w:adjustRightInd w:val="0"/>
        <w:ind w:left="5245"/>
        <w:rPr>
          <w:color w:val="000000"/>
        </w:rPr>
      </w:pPr>
    </w:p>
    <w:p w14:paraId="4FA7D026" w14:textId="77777777" w:rsidR="00A40D31" w:rsidRDefault="00A40D31" w:rsidP="00AA58FA">
      <w:pPr>
        <w:autoSpaceDE w:val="0"/>
        <w:autoSpaceDN w:val="0"/>
        <w:adjustRightInd w:val="0"/>
        <w:ind w:left="5245"/>
        <w:rPr>
          <w:color w:val="000000"/>
        </w:rPr>
      </w:pPr>
    </w:p>
    <w:p w14:paraId="29E56E23" w14:textId="77777777" w:rsidR="00925A78" w:rsidRDefault="00925A78" w:rsidP="00AA58FA">
      <w:pPr>
        <w:autoSpaceDE w:val="0"/>
        <w:autoSpaceDN w:val="0"/>
        <w:adjustRightInd w:val="0"/>
        <w:ind w:left="5245"/>
        <w:rPr>
          <w:color w:val="000000"/>
        </w:rPr>
      </w:pPr>
    </w:p>
    <w:p w14:paraId="793993C8" w14:textId="77777777" w:rsidR="00925A78" w:rsidRDefault="00925A78" w:rsidP="00AA58FA">
      <w:pPr>
        <w:autoSpaceDE w:val="0"/>
        <w:autoSpaceDN w:val="0"/>
        <w:adjustRightInd w:val="0"/>
        <w:ind w:left="5245"/>
        <w:rPr>
          <w:color w:val="000000"/>
        </w:rPr>
      </w:pPr>
    </w:p>
    <w:p w14:paraId="35E27D6D" w14:textId="77777777" w:rsidR="00925A78" w:rsidRDefault="00925A78" w:rsidP="00AA58FA">
      <w:pPr>
        <w:autoSpaceDE w:val="0"/>
        <w:autoSpaceDN w:val="0"/>
        <w:adjustRightInd w:val="0"/>
        <w:ind w:left="5245"/>
        <w:rPr>
          <w:color w:val="000000"/>
        </w:rPr>
      </w:pPr>
    </w:p>
    <w:p w14:paraId="13026486" w14:textId="77777777" w:rsidR="00925A78" w:rsidRDefault="00925A78" w:rsidP="00AA58FA">
      <w:pPr>
        <w:autoSpaceDE w:val="0"/>
        <w:autoSpaceDN w:val="0"/>
        <w:adjustRightInd w:val="0"/>
        <w:ind w:left="5245"/>
        <w:rPr>
          <w:color w:val="000000"/>
        </w:rPr>
      </w:pPr>
    </w:p>
    <w:p w14:paraId="23373B7C" w14:textId="77777777" w:rsidR="00925A78" w:rsidRDefault="00925A78" w:rsidP="00AA58FA">
      <w:pPr>
        <w:autoSpaceDE w:val="0"/>
        <w:autoSpaceDN w:val="0"/>
        <w:adjustRightInd w:val="0"/>
        <w:ind w:left="5245"/>
        <w:rPr>
          <w:color w:val="000000"/>
        </w:rPr>
      </w:pPr>
    </w:p>
    <w:p w14:paraId="3A0B6814" w14:textId="5DD72F1C" w:rsidR="00AA58FA" w:rsidRPr="003C7307" w:rsidRDefault="00AA58FA" w:rsidP="00AA58FA">
      <w:pPr>
        <w:autoSpaceDE w:val="0"/>
        <w:autoSpaceDN w:val="0"/>
        <w:adjustRightInd w:val="0"/>
        <w:ind w:left="5245"/>
        <w:rPr>
          <w:color w:val="000000"/>
        </w:rPr>
      </w:pPr>
      <w:r w:rsidRPr="003C7307">
        <w:rPr>
          <w:color w:val="000000"/>
        </w:rPr>
        <w:lastRenderedPageBreak/>
        <w:t>20___-__-__   Prekių viešojo pirkimo-</w:t>
      </w:r>
    </w:p>
    <w:p w14:paraId="62A48F32" w14:textId="77777777" w:rsidR="00AA58FA" w:rsidRPr="003C7307" w:rsidRDefault="00AA58FA" w:rsidP="00AA58FA">
      <w:pPr>
        <w:autoSpaceDE w:val="0"/>
        <w:autoSpaceDN w:val="0"/>
        <w:adjustRightInd w:val="0"/>
        <w:ind w:left="5245"/>
        <w:rPr>
          <w:color w:val="000000"/>
        </w:rPr>
      </w:pPr>
      <w:r w:rsidRPr="003C7307">
        <w:rPr>
          <w:color w:val="000000"/>
        </w:rPr>
        <w:t xml:space="preserve">pardavimo sutarties Nr. ________/_______      </w:t>
      </w:r>
    </w:p>
    <w:p w14:paraId="5E165963" w14:textId="2F389E67" w:rsidR="00AA58FA" w:rsidRPr="003C7307" w:rsidRDefault="00055C7D" w:rsidP="00AA58FA">
      <w:pPr>
        <w:autoSpaceDE w:val="0"/>
        <w:autoSpaceDN w:val="0"/>
        <w:adjustRightInd w:val="0"/>
        <w:ind w:left="5245"/>
        <w:rPr>
          <w:color w:val="000000"/>
        </w:rPr>
      </w:pPr>
      <w:r>
        <w:rPr>
          <w:color w:val="000000"/>
        </w:rPr>
        <w:t>3</w:t>
      </w:r>
      <w:r w:rsidR="00AA58FA" w:rsidRPr="003C7307">
        <w:rPr>
          <w:color w:val="000000"/>
        </w:rPr>
        <w:t xml:space="preserve"> priedas</w:t>
      </w:r>
    </w:p>
    <w:p w14:paraId="1A701E35" w14:textId="77777777" w:rsidR="00AA58FA" w:rsidRDefault="00AA58FA" w:rsidP="00AA58FA">
      <w:pPr>
        <w:autoSpaceDE w:val="0"/>
        <w:autoSpaceDN w:val="0"/>
        <w:adjustRightInd w:val="0"/>
        <w:ind w:left="5245"/>
        <w:rPr>
          <w:color w:val="000000"/>
        </w:rPr>
      </w:pPr>
    </w:p>
    <w:p w14:paraId="5A4398AA" w14:textId="77777777" w:rsidR="00AA58FA" w:rsidRPr="003C7307" w:rsidRDefault="00AA58FA" w:rsidP="00AA58FA">
      <w:pPr>
        <w:autoSpaceDE w:val="0"/>
        <w:autoSpaceDN w:val="0"/>
        <w:adjustRightInd w:val="0"/>
        <w:ind w:left="5245"/>
        <w:rPr>
          <w:color w:val="000000"/>
        </w:rPr>
      </w:pPr>
    </w:p>
    <w:p w14:paraId="6E44A18C" w14:textId="77777777" w:rsidR="00AA58FA" w:rsidRPr="003C7307" w:rsidRDefault="00AA58FA" w:rsidP="00AA58FA">
      <w:pPr>
        <w:tabs>
          <w:tab w:val="left" w:pos="5580"/>
        </w:tabs>
        <w:jc w:val="center"/>
        <w:rPr>
          <w:b/>
          <w:color w:val="000000"/>
          <w:szCs w:val="24"/>
        </w:rPr>
      </w:pPr>
      <w:r>
        <w:rPr>
          <w:b/>
          <w:color w:val="000000"/>
          <w:szCs w:val="24"/>
        </w:rPr>
        <w:t>TIEKĖJO PASIŪLYMAS</w:t>
      </w:r>
    </w:p>
    <w:p w14:paraId="0B7B0556" w14:textId="43DC491A" w:rsidR="00AA58FA" w:rsidRDefault="00DE4F24" w:rsidP="00AA58FA">
      <w:r>
        <w:rPr>
          <w:noProof/>
          <w:lang w:eastAsia="lt-LT"/>
        </w:rPr>
        <w:drawing>
          <wp:inline distT="0" distB="0" distL="0" distR="0" wp14:anchorId="776DF1D4" wp14:editId="29B7CFF5">
            <wp:extent cx="6120130" cy="741045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841" b="9532"/>
                    <a:stretch/>
                  </pic:blipFill>
                  <pic:spPr bwMode="auto">
                    <a:xfrm>
                      <a:off x="0" y="0"/>
                      <a:ext cx="6120130" cy="7410450"/>
                    </a:xfrm>
                    <a:prstGeom prst="rect">
                      <a:avLst/>
                    </a:prstGeom>
                    <a:ln>
                      <a:noFill/>
                    </a:ln>
                    <a:extLst>
                      <a:ext uri="{53640926-AAD7-44D8-BBD7-CCE9431645EC}">
                        <a14:shadowObscured xmlns:a14="http://schemas.microsoft.com/office/drawing/2010/main"/>
                      </a:ext>
                    </a:extLst>
                  </pic:spPr>
                </pic:pic>
              </a:graphicData>
            </a:graphic>
          </wp:inline>
        </w:drawing>
      </w:r>
    </w:p>
    <w:p w14:paraId="74ED5358" w14:textId="6A5724F4" w:rsidR="00DE4F24" w:rsidRDefault="00DE4F24" w:rsidP="00AA58FA"/>
    <w:p w14:paraId="2C318AFF" w14:textId="5F81CBDC" w:rsidR="00DE4F24" w:rsidRDefault="00DE4F24" w:rsidP="00AA58FA"/>
    <w:p w14:paraId="1176A2AC" w14:textId="274E2695" w:rsidR="00DE4F24" w:rsidRDefault="00DE4F24" w:rsidP="00AA58FA"/>
    <w:p w14:paraId="7C2AFAD7" w14:textId="30787740" w:rsidR="00DE4F24" w:rsidRDefault="00DE4F24" w:rsidP="00AA58FA">
      <w:r>
        <w:rPr>
          <w:noProof/>
          <w:lang w:eastAsia="lt-LT"/>
        </w:rPr>
        <w:lastRenderedPageBreak/>
        <w:drawing>
          <wp:inline distT="0" distB="0" distL="0" distR="0" wp14:anchorId="41EF38D8" wp14:editId="413D2835">
            <wp:extent cx="6120130" cy="8654415"/>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8654415"/>
                    </a:xfrm>
                    <a:prstGeom prst="rect">
                      <a:avLst/>
                    </a:prstGeom>
                  </pic:spPr>
                </pic:pic>
              </a:graphicData>
            </a:graphic>
          </wp:inline>
        </w:drawing>
      </w:r>
    </w:p>
    <w:p w14:paraId="1883959D" w14:textId="089A5A65" w:rsidR="00DE4F24" w:rsidRDefault="00DE4F24" w:rsidP="00AA58FA"/>
    <w:p w14:paraId="7F6D5242" w14:textId="169F90D1" w:rsidR="003A24F4" w:rsidRDefault="008B47CB" w:rsidP="00AA58FA">
      <w:r>
        <w:rPr>
          <w:noProof/>
          <w:lang w:eastAsia="lt-LT"/>
        </w:rPr>
        <w:lastRenderedPageBreak/>
        <w:drawing>
          <wp:inline distT="0" distB="0" distL="0" distR="0" wp14:anchorId="0283569B" wp14:editId="7AC90AF9">
            <wp:extent cx="6120130" cy="865441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8654415"/>
                    </a:xfrm>
                    <a:prstGeom prst="rect">
                      <a:avLst/>
                    </a:prstGeom>
                  </pic:spPr>
                </pic:pic>
              </a:graphicData>
            </a:graphic>
          </wp:inline>
        </w:drawing>
      </w:r>
      <w:r w:rsidR="003A24F4">
        <w:rPr>
          <w:noProof/>
          <w:lang w:eastAsia="lt-LT"/>
        </w:rPr>
        <w:lastRenderedPageBreak/>
        <w:drawing>
          <wp:inline distT="0" distB="0" distL="0" distR="0" wp14:anchorId="5064AF2A" wp14:editId="52BC654A">
            <wp:extent cx="6120130" cy="8654415"/>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8654415"/>
                    </a:xfrm>
                    <a:prstGeom prst="rect">
                      <a:avLst/>
                    </a:prstGeom>
                  </pic:spPr>
                </pic:pic>
              </a:graphicData>
            </a:graphic>
          </wp:inline>
        </w:drawing>
      </w:r>
    </w:p>
    <w:p w14:paraId="6FD6533C" w14:textId="3A59B432" w:rsidR="003A24F4" w:rsidRDefault="003A24F4" w:rsidP="00AA58FA"/>
    <w:p w14:paraId="3DEB90CD" w14:textId="319D1655" w:rsidR="003A24F4" w:rsidRDefault="003A24F4" w:rsidP="00AA58FA"/>
    <w:p w14:paraId="726E7E76" w14:textId="24427E68" w:rsidR="003A24F4" w:rsidRDefault="003A24F4" w:rsidP="00AA58FA">
      <w:r>
        <w:rPr>
          <w:noProof/>
          <w:lang w:eastAsia="lt-LT"/>
        </w:rPr>
        <w:lastRenderedPageBreak/>
        <w:drawing>
          <wp:inline distT="0" distB="0" distL="0" distR="0" wp14:anchorId="05B9C2A9" wp14:editId="0D944A33">
            <wp:extent cx="6120130" cy="8654415"/>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8654415"/>
                    </a:xfrm>
                    <a:prstGeom prst="rect">
                      <a:avLst/>
                    </a:prstGeom>
                  </pic:spPr>
                </pic:pic>
              </a:graphicData>
            </a:graphic>
          </wp:inline>
        </w:drawing>
      </w:r>
    </w:p>
    <w:p w14:paraId="25F823A4" w14:textId="0A4AAF42" w:rsidR="003A24F4" w:rsidRDefault="003A24F4" w:rsidP="00AA58FA"/>
    <w:p w14:paraId="6E3229B3" w14:textId="1C55C729" w:rsidR="003A24F4" w:rsidRDefault="003A24F4" w:rsidP="00AA58FA"/>
    <w:p w14:paraId="21C62625" w14:textId="4E19B6C1" w:rsidR="003A24F4" w:rsidRDefault="003A24F4" w:rsidP="00AA58FA">
      <w:r w:rsidRPr="003A24F4">
        <w:rPr>
          <w:noProof/>
          <w:lang w:eastAsia="lt-LT"/>
        </w:rPr>
        <w:lastRenderedPageBreak/>
        <w:drawing>
          <wp:inline distT="0" distB="0" distL="0" distR="0" wp14:anchorId="4CBB9970" wp14:editId="191BF7E0">
            <wp:extent cx="6120130" cy="8654415"/>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8654415"/>
                    </a:xfrm>
                    <a:prstGeom prst="rect">
                      <a:avLst/>
                    </a:prstGeom>
                  </pic:spPr>
                </pic:pic>
              </a:graphicData>
            </a:graphic>
          </wp:inline>
        </w:drawing>
      </w:r>
    </w:p>
    <w:p w14:paraId="4B84E4ED" w14:textId="0270BE4F" w:rsidR="003A24F4" w:rsidRDefault="003A24F4" w:rsidP="00AA58FA"/>
    <w:p w14:paraId="3A417BDF" w14:textId="05F12B9D" w:rsidR="003A24F4" w:rsidRDefault="003A24F4" w:rsidP="00AA58FA"/>
    <w:p w14:paraId="1022E31B" w14:textId="6B42F115" w:rsidR="003A24F4" w:rsidRDefault="003A24F4" w:rsidP="00AA58FA"/>
    <w:p w14:paraId="0227B5FB" w14:textId="43ABE1FB" w:rsidR="003A24F4" w:rsidRDefault="003A24F4" w:rsidP="00AA58FA"/>
    <w:p w14:paraId="3409305A" w14:textId="73FDD16A" w:rsidR="003A24F4" w:rsidRDefault="003A24F4" w:rsidP="00AA58FA">
      <w:r>
        <w:rPr>
          <w:noProof/>
          <w:lang w:eastAsia="lt-LT"/>
        </w:rPr>
        <w:drawing>
          <wp:inline distT="0" distB="0" distL="0" distR="0" wp14:anchorId="5FAB9733" wp14:editId="39C139AF">
            <wp:extent cx="6120130" cy="865441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8654415"/>
                    </a:xfrm>
                    <a:prstGeom prst="rect">
                      <a:avLst/>
                    </a:prstGeom>
                  </pic:spPr>
                </pic:pic>
              </a:graphicData>
            </a:graphic>
          </wp:inline>
        </w:drawing>
      </w:r>
    </w:p>
    <w:p w14:paraId="6B57BC27" w14:textId="5C0A28EC" w:rsidR="003A24F4" w:rsidRDefault="003A24F4" w:rsidP="00AA58FA"/>
    <w:p w14:paraId="0CD0D36F" w14:textId="2B8D9B47" w:rsidR="003A24F4" w:rsidRDefault="003A24F4" w:rsidP="00AA58FA"/>
    <w:p w14:paraId="728AB374" w14:textId="187C88DB" w:rsidR="003A24F4" w:rsidRDefault="003A24F4" w:rsidP="00AA58FA">
      <w:r>
        <w:rPr>
          <w:noProof/>
          <w:lang w:eastAsia="lt-LT"/>
        </w:rPr>
        <w:lastRenderedPageBreak/>
        <w:drawing>
          <wp:inline distT="0" distB="0" distL="0" distR="0" wp14:anchorId="165EACB4" wp14:editId="642496EE">
            <wp:extent cx="6120130" cy="8654415"/>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8654415"/>
                    </a:xfrm>
                    <a:prstGeom prst="rect">
                      <a:avLst/>
                    </a:prstGeom>
                  </pic:spPr>
                </pic:pic>
              </a:graphicData>
            </a:graphic>
          </wp:inline>
        </w:drawing>
      </w:r>
    </w:p>
    <w:p w14:paraId="3CFC41B6" w14:textId="2EF2752E" w:rsidR="003A24F4" w:rsidRDefault="003A24F4" w:rsidP="00AA58FA"/>
    <w:p w14:paraId="268633CA" w14:textId="418675C7" w:rsidR="003A24F4" w:rsidRDefault="003A24F4" w:rsidP="00AA58FA"/>
    <w:p w14:paraId="5E6130A7" w14:textId="61422D3F" w:rsidR="003A24F4" w:rsidRDefault="003A24F4" w:rsidP="00AA58FA"/>
    <w:p w14:paraId="42CEA85F" w14:textId="2D465ABC" w:rsidR="003A24F4" w:rsidRDefault="003A24F4" w:rsidP="00AA58FA">
      <w:r>
        <w:rPr>
          <w:noProof/>
          <w:lang w:eastAsia="lt-LT"/>
        </w:rPr>
        <w:lastRenderedPageBreak/>
        <w:drawing>
          <wp:inline distT="0" distB="0" distL="0" distR="0" wp14:anchorId="2E2F107C" wp14:editId="1F84793F">
            <wp:extent cx="6120130" cy="8654415"/>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8654415"/>
                    </a:xfrm>
                    <a:prstGeom prst="rect">
                      <a:avLst/>
                    </a:prstGeom>
                  </pic:spPr>
                </pic:pic>
              </a:graphicData>
            </a:graphic>
          </wp:inline>
        </w:drawing>
      </w:r>
    </w:p>
    <w:p w14:paraId="7F13A194" w14:textId="55D57AEA" w:rsidR="003A24F4" w:rsidRDefault="003A24F4" w:rsidP="00AA58FA"/>
    <w:p w14:paraId="79D947DC" w14:textId="4D53E321" w:rsidR="003A24F4" w:rsidRDefault="003A24F4" w:rsidP="00AA58FA">
      <w:r>
        <w:rPr>
          <w:noProof/>
          <w:lang w:eastAsia="lt-LT"/>
        </w:rPr>
        <w:lastRenderedPageBreak/>
        <w:drawing>
          <wp:inline distT="0" distB="0" distL="0" distR="0" wp14:anchorId="263D4035" wp14:editId="4181E26E">
            <wp:extent cx="6120130" cy="8654415"/>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8654415"/>
                    </a:xfrm>
                    <a:prstGeom prst="rect">
                      <a:avLst/>
                    </a:prstGeom>
                  </pic:spPr>
                </pic:pic>
              </a:graphicData>
            </a:graphic>
          </wp:inline>
        </w:drawing>
      </w:r>
    </w:p>
    <w:sectPr w:rsidR="003A24F4" w:rsidSect="003D4E4B">
      <w:headerReference w:type="default" r:id="rId25"/>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8CD527" w14:textId="77777777" w:rsidR="00A30479" w:rsidRDefault="00A30479" w:rsidP="00AA58FA">
      <w:r>
        <w:separator/>
      </w:r>
    </w:p>
  </w:endnote>
  <w:endnote w:type="continuationSeparator" w:id="0">
    <w:p w14:paraId="27D0D6AC" w14:textId="77777777" w:rsidR="00A30479" w:rsidRDefault="00A30479" w:rsidP="00AA58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panose1 w:val="00000000000000000000"/>
    <w:charset w:val="BA"/>
    <w:family w:val="roman"/>
    <w:notTrueType/>
    <w:pitch w:val="variable"/>
    <w:sig w:usb0="00000007" w:usb1="00000000" w:usb2="00000000" w:usb3="00000000" w:csb0="00000081"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670A3D" w14:textId="77777777" w:rsidR="00A30479" w:rsidRDefault="00A30479" w:rsidP="00AA58FA">
      <w:r>
        <w:separator/>
      </w:r>
    </w:p>
  </w:footnote>
  <w:footnote w:type="continuationSeparator" w:id="0">
    <w:p w14:paraId="72E4CA3E" w14:textId="77777777" w:rsidR="00A30479" w:rsidRDefault="00A30479" w:rsidP="00AA58FA">
      <w:r>
        <w:continuationSeparator/>
      </w:r>
    </w:p>
  </w:footnote>
  <w:footnote w:id="1">
    <w:p w14:paraId="2CB11831" w14:textId="755BFFA2" w:rsidR="00D733EA" w:rsidRDefault="00D733EA">
      <w:pPr>
        <w:pStyle w:val="Puslapioinaostekstas"/>
      </w:pPr>
      <w:r>
        <w:rPr>
          <w:rStyle w:val="Puslapioinaosnuoroda"/>
        </w:rPr>
        <w:footnoteRef/>
      </w:r>
      <w:r>
        <w:t xml:space="preserve"> Esant teisiniam pagrindui, Kalėjimų departamentas prie Lietuvos teisingumo ministerijos, viešąjį pirkimą laimėjus užsienio tiekėjui, apskaičiuos 21 proc. PVM ir sumokės į Lietuvos Respublikos biudžetą.</w:t>
      </w:r>
    </w:p>
    <w:p w14:paraId="2D099B53" w14:textId="77777777" w:rsidR="00D733EA" w:rsidRDefault="00D733EA">
      <w:pPr>
        <w:pStyle w:val="Puslapioinaostekstas"/>
      </w:pPr>
    </w:p>
    <w:p w14:paraId="61743383" w14:textId="300FDE7B" w:rsidR="00D733EA" w:rsidRDefault="00D733EA">
      <w:pPr>
        <w:pStyle w:val="Puslapioinaostekstas"/>
      </w:pPr>
    </w:p>
  </w:footnote>
  <w:footnote w:id="2">
    <w:p w14:paraId="77647F82" w14:textId="77777777" w:rsidR="00D733EA" w:rsidRPr="00B37851" w:rsidRDefault="00D733EA" w:rsidP="00FD3254">
      <w:pPr>
        <w:pStyle w:val="Puslapioinaostekstas"/>
        <w:ind w:right="-1"/>
        <w:jc w:val="both"/>
        <w:rPr>
          <w:i/>
          <w:iCs/>
        </w:rPr>
      </w:pPr>
      <w:r w:rsidRPr="00B37851">
        <w:rPr>
          <w:rStyle w:val="Puslapioinaosnuoroda"/>
          <w:i/>
          <w:iCs/>
        </w:rPr>
        <w:footnoteRef/>
      </w:r>
      <w:r w:rsidRPr="00B37851">
        <w:rPr>
          <w:i/>
          <w:iCs/>
        </w:rPr>
        <w:t xml:space="preserve"> Sakinys rašomas, jeigu pasiūlyme Tiekėjas nurodo, kad ketina pasitelkti subtiekėjus.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582641"/>
      <w:docPartObj>
        <w:docPartGallery w:val="Page Numbers (Top of Page)"/>
        <w:docPartUnique/>
      </w:docPartObj>
    </w:sdtPr>
    <w:sdtEndPr/>
    <w:sdtContent>
      <w:p w14:paraId="7BF881E1" w14:textId="73B9B53C" w:rsidR="00D733EA" w:rsidRDefault="00D733EA">
        <w:pPr>
          <w:pStyle w:val="Antrats"/>
          <w:jc w:val="center"/>
        </w:pPr>
        <w:r>
          <w:fldChar w:fldCharType="begin"/>
        </w:r>
        <w:r>
          <w:instrText>PAGE   \* MERGEFORMAT</w:instrText>
        </w:r>
        <w:r>
          <w:fldChar w:fldCharType="separate"/>
        </w:r>
        <w:r w:rsidR="003F1755">
          <w:rPr>
            <w:noProof/>
          </w:rPr>
          <w:t>22</w:t>
        </w:r>
        <w:r>
          <w:fldChar w:fldCharType="end"/>
        </w:r>
      </w:p>
    </w:sdtContent>
  </w:sdt>
  <w:p w14:paraId="2899774F" w14:textId="77777777" w:rsidR="00D733EA" w:rsidRDefault="00D733EA">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20294"/>
    <w:multiLevelType w:val="multilevel"/>
    <w:tmpl w:val="B5B2EC62"/>
    <w:lvl w:ilvl="0">
      <w:start w:val="1"/>
      <w:numFmt w:val="decimal"/>
      <w:lvlText w:val="%1."/>
      <w:lvlJc w:val="left"/>
      <w:pPr>
        <w:ind w:left="360" w:hanging="360"/>
      </w:pPr>
      <w:rPr>
        <w:color w:val="auto"/>
      </w:rPr>
    </w:lvl>
    <w:lvl w:ilvl="1">
      <w:start w:val="1"/>
      <w:numFmt w:val="decimal"/>
      <w:lvlText w:val="%1.%2."/>
      <w:lvlJc w:val="left"/>
      <w:pPr>
        <w:ind w:left="720" w:hanging="360"/>
      </w:pPr>
      <w:rPr>
        <w:color w:val="000000"/>
      </w:rPr>
    </w:lvl>
    <w:lvl w:ilvl="2">
      <w:start w:val="1"/>
      <w:numFmt w:val="decimal"/>
      <w:lvlText w:val="%1.%2.%3."/>
      <w:lvlJc w:val="left"/>
      <w:pPr>
        <w:ind w:left="1440" w:hanging="720"/>
      </w:pPr>
      <w:rPr>
        <w:color w:val="FF0000"/>
      </w:rPr>
    </w:lvl>
    <w:lvl w:ilvl="3">
      <w:start w:val="1"/>
      <w:numFmt w:val="decimal"/>
      <w:lvlText w:val="%1.%2.%3.%4."/>
      <w:lvlJc w:val="left"/>
      <w:pPr>
        <w:ind w:left="1800" w:hanging="720"/>
      </w:pPr>
      <w:rPr>
        <w:color w:val="FF0000"/>
      </w:rPr>
    </w:lvl>
    <w:lvl w:ilvl="4">
      <w:start w:val="1"/>
      <w:numFmt w:val="decimal"/>
      <w:lvlText w:val="%1.%2.%3.%4.%5."/>
      <w:lvlJc w:val="left"/>
      <w:pPr>
        <w:ind w:left="2520" w:hanging="1080"/>
      </w:pPr>
      <w:rPr>
        <w:color w:val="FF0000"/>
      </w:rPr>
    </w:lvl>
    <w:lvl w:ilvl="5">
      <w:start w:val="1"/>
      <w:numFmt w:val="decimal"/>
      <w:lvlText w:val="%1.%2.%3.%4.%5.%6."/>
      <w:lvlJc w:val="left"/>
      <w:pPr>
        <w:ind w:left="2880" w:hanging="1080"/>
      </w:pPr>
      <w:rPr>
        <w:color w:val="FF0000"/>
      </w:rPr>
    </w:lvl>
    <w:lvl w:ilvl="6">
      <w:start w:val="1"/>
      <w:numFmt w:val="decimal"/>
      <w:lvlText w:val="%1.%2.%3.%4.%5.%6.%7."/>
      <w:lvlJc w:val="left"/>
      <w:pPr>
        <w:ind w:left="3600" w:hanging="1440"/>
      </w:pPr>
      <w:rPr>
        <w:color w:val="FF0000"/>
      </w:rPr>
    </w:lvl>
    <w:lvl w:ilvl="7">
      <w:start w:val="1"/>
      <w:numFmt w:val="decimal"/>
      <w:lvlText w:val="%1.%2.%3.%4.%5.%6.%7.%8."/>
      <w:lvlJc w:val="left"/>
      <w:pPr>
        <w:ind w:left="3960" w:hanging="1440"/>
      </w:pPr>
      <w:rPr>
        <w:color w:val="FF0000"/>
      </w:rPr>
    </w:lvl>
    <w:lvl w:ilvl="8">
      <w:start w:val="1"/>
      <w:numFmt w:val="decimal"/>
      <w:lvlText w:val="%1.%2.%3.%4.%5.%6.%7.%8.%9."/>
      <w:lvlJc w:val="left"/>
      <w:pPr>
        <w:ind w:left="4680" w:hanging="1800"/>
      </w:pPr>
      <w:rPr>
        <w:color w:val="FF0000"/>
      </w:rPr>
    </w:lvl>
  </w:abstractNum>
  <w:abstractNum w:abstractNumId="1" w15:restartNumberingAfterBreak="0">
    <w:nsid w:val="162E20DF"/>
    <w:multiLevelType w:val="multilevel"/>
    <w:tmpl w:val="6C8A6DEC"/>
    <w:styleLink w:val="WWNum8"/>
    <w:lvl w:ilvl="0">
      <w:start w:val="1"/>
      <w:numFmt w:val="decimal"/>
      <w:suff w:val="space"/>
      <w:lvlText w:val="%1."/>
      <w:lvlJc w:val="left"/>
    </w:lvl>
    <w:lvl w:ilvl="1">
      <w:start w:val="1"/>
      <w:numFmt w:val="decimal"/>
      <w:suff w:val="space"/>
      <w:lvlText w:val="%1.%2."/>
      <w:lvlJc w:val="left"/>
    </w:lvl>
    <w:lvl w:ilvl="2">
      <w:start w:val="1"/>
      <w:numFmt w:val="decimal"/>
      <w:suff w:val="space"/>
      <w:lvlText w:val="%1.%2.%3."/>
      <w:lvlJc w:val="left"/>
    </w:lvl>
    <w:lvl w:ilvl="3">
      <w:start w:val="1"/>
      <w:numFmt w:val="decimal"/>
      <w:suff w:val="space"/>
      <w:lvlText w:val="%1.%2.%3.%4."/>
      <w:lvlJc w:val="left"/>
    </w:lvl>
    <w:lvl w:ilvl="4">
      <w:start w:val="1"/>
      <w:numFmt w:val="decimal"/>
      <w:suff w:val="space"/>
      <w:lvlText w:val="%1.%2.%3.%4.%5."/>
      <w:lvlJc w:val="left"/>
    </w:lvl>
    <w:lvl w:ilvl="5">
      <w:start w:val="1"/>
      <w:numFmt w:val="decimal"/>
      <w:suff w:val="space"/>
      <w:lvlText w:val="%1.%2.%3.%4.%5.%6."/>
      <w:lvlJc w:val="left"/>
    </w:lvl>
    <w:lvl w:ilvl="6">
      <w:start w:val="1"/>
      <w:numFmt w:val="decimal"/>
      <w:suff w:val="space"/>
      <w:lvlText w:val="%1.%2.%3.%4.%5.%6.%7."/>
      <w:lvlJc w:val="left"/>
    </w:lvl>
    <w:lvl w:ilvl="7">
      <w:start w:val="1"/>
      <w:numFmt w:val="decimal"/>
      <w:suff w:val="space"/>
      <w:lvlText w:val="%1.%2.%3.%4.%5.%6.%7.%8."/>
      <w:lvlJc w:val="left"/>
    </w:lvl>
    <w:lvl w:ilvl="8">
      <w:start w:val="1"/>
      <w:numFmt w:val="decimal"/>
      <w:suff w:val="space"/>
      <w:lvlText w:val="%1.%2.%3.%4.%5.%6.%7.%8.%9."/>
      <w:lvlJc w:val="left"/>
    </w:lvl>
  </w:abstractNum>
  <w:abstractNum w:abstractNumId="2" w15:restartNumberingAfterBreak="0">
    <w:nsid w:val="2AB06471"/>
    <w:multiLevelType w:val="hybridMultilevel"/>
    <w:tmpl w:val="9430673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2F411186"/>
    <w:multiLevelType w:val="multilevel"/>
    <w:tmpl w:val="8424EAF6"/>
    <w:lvl w:ilvl="0">
      <w:start w:val="1"/>
      <w:numFmt w:val="decimal"/>
      <w:lvlText w:val="%1."/>
      <w:lvlJc w:val="left"/>
      <w:pPr>
        <w:ind w:left="360" w:hanging="360"/>
      </w:pPr>
      <w:rPr>
        <w:rFonts w:hint="default"/>
        <w:b w:val="0"/>
        <w:bCs w:val="0"/>
      </w:rPr>
    </w:lvl>
    <w:lvl w:ilvl="1">
      <w:start w:val="1"/>
      <w:numFmt w:val="decimal"/>
      <w:lvlText w:val="%1.%2."/>
      <w:lvlJc w:val="left"/>
      <w:pPr>
        <w:ind w:left="786" w:hanging="360"/>
      </w:pPr>
      <w:rPr>
        <w:rFonts w:asciiTheme="minorHAnsi" w:hAnsiTheme="minorHAnsi" w:hint="default"/>
        <w:b w:val="0"/>
        <w:bCs w:val="0"/>
        <w:i w:val="0"/>
        <w:iCs/>
        <w:color w:val="000000" w:themeColor="text1"/>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5816531"/>
    <w:multiLevelType w:val="multilevel"/>
    <w:tmpl w:val="CA327096"/>
    <w:lvl w:ilvl="0">
      <w:start w:val="1"/>
      <w:numFmt w:val="decimal"/>
      <w:lvlText w:val="%1."/>
      <w:lvlJc w:val="left"/>
      <w:pPr>
        <w:ind w:left="720" w:hanging="360"/>
      </w:pPr>
      <w:rPr>
        <w:rFonts w:hint="default"/>
      </w:rPr>
    </w:lvl>
    <w:lvl w:ilvl="1">
      <w:start w:val="1"/>
      <w:numFmt w:val="decimal"/>
      <w:isLgl/>
      <w:lvlText w:val="2.%2."/>
      <w:lvlJc w:val="left"/>
      <w:pPr>
        <w:ind w:left="786" w:hanging="360"/>
      </w:pPr>
      <w:rPr>
        <w:rFonts w:hint="default"/>
        <w:b w:val="0"/>
      </w:rPr>
    </w:lvl>
    <w:lvl w:ilvl="2">
      <w:start w:val="1"/>
      <w:numFmt w:val="decimal"/>
      <w:isLgl/>
      <w:lvlText w:val="2.%2.%3."/>
      <w:lvlJc w:val="left"/>
      <w:pPr>
        <w:ind w:left="1212" w:hanging="720"/>
      </w:pPr>
      <w:rPr>
        <w:rFonts w:hint="default"/>
        <w:b w:val="0"/>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5" w15:restartNumberingAfterBreak="0">
    <w:nsid w:val="460C05E3"/>
    <w:multiLevelType w:val="hybridMultilevel"/>
    <w:tmpl w:val="9430673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796D0B68"/>
    <w:multiLevelType w:val="multilevel"/>
    <w:tmpl w:val="BD0E6304"/>
    <w:lvl w:ilvl="0">
      <w:start w:val="1"/>
      <w:numFmt w:val="decimal"/>
      <w:pStyle w:val="Antrat1"/>
      <w:suff w:val="space"/>
      <w:lvlText w:val="%1."/>
      <w:lvlJc w:val="left"/>
      <w:pPr>
        <w:ind w:left="2701" w:hanging="432"/>
      </w:pPr>
      <w:rPr>
        <w:rFonts w:hint="default"/>
      </w:rPr>
    </w:lvl>
    <w:lvl w:ilvl="1">
      <w:start w:val="1"/>
      <w:numFmt w:val="decimal"/>
      <w:pStyle w:val="Antrat2"/>
      <w:suff w:val="space"/>
      <w:lvlText w:val="%1.%2."/>
      <w:lvlJc w:val="left"/>
      <w:pPr>
        <w:ind w:left="0" w:firstLine="720"/>
      </w:pPr>
      <w:rPr>
        <w:rFonts w:ascii="Times New Roman" w:eastAsia="Times New Roman" w:hAnsi="Times New Roman" w:cs="Times New Roman"/>
        <w:b w:val="0"/>
        <w:i w:val="0"/>
      </w:rPr>
    </w:lvl>
    <w:lvl w:ilvl="2">
      <w:start w:val="1"/>
      <w:numFmt w:val="decimal"/>
      <w:pStyle w:val="Antrat3"/>
      <w:suff w:val="space"/>
      <w:lvlText w:val="%1.%2.%3."/>
      <w:lvlJc w:val="left"/>
      <w:pPr>
        <w:ind w:left="-180" w:firstLine="720"/>
      </w:pPr>
      <w:rPr>
        <w:rFonts w:hint="default"/>
      </w:rPr>
    </w:lvl>
    <w:lvl w:ilvl="3">
      <w:start w:val="1"/>
      <w:numFmt w:val="decimal"/>
      <w:pStyle w:val="Antrat4"/>
      <w:lvlText w:val="%1.%2.%3.%4"/>
      <w:lvlJc w:val="left"/>
      <w:pPr>
        <w:tabs>
          <w:tab w:val="num" w:pos="1584"/>
        </w:tabs>
        <w:ind w:left="1584" w:hanging="864"/>
      </w:pPr>
      <w:rPr>
        <w:rFonts w:hint="default"/>
      </w:rPr>
    </w:lvl>
    <w:lvl w:ilvl="4">
      <w:start w:val="1"/>
      <w:numFmt w:val="decimal"/>
      <w:pStyle w:val="Antrat5"/>
      <w:lvlText w:val="%1.%2.%3.%4.%5"/>
      <w:lvlJc w:val="left"/>
      <w:pPr>
        <w:tabs>
          <w:tab w:val="num" w:pos="1728"/>
        </w:tabs>
        <w:ind w:left="1728" w:hanging="1008"/>
      </w:pPr>
      <w:rPr>
        <w:rFonts w:hint="default"/>
      </w:rPr>
    </w:lvl>
    <w:lvl w:ilvl="5">
      <w:start w:val="1"/>
      <w:numFmt w:val="decimal"/>
      <w:pStyle w:val="Antrat6"/>
      <w:lvlText w:val="%1.%2.%3.%4.%5.%6"/>
      <w:lvlJc w:val="left"/>
      <w:pPr>
        <w:tabs>
          <w:tab w:val="num" w:pos="1872"/>
        </w:tabs>
        <w:ind w:left="1872" w:hanging="1152"/>
      </w:pPr>
      <w:rPr>
        <w:rFonts w:hint="default"/>
      </w:rPr>
    </w:lvl>
    <w:lvl w:ilvl="6">
      <w:start w:val="1"/>
      <w:numFmt w:val="decimal"/>
      <w:pStyle w:val="Antrat7"/>
      <w:lvlText w:val="%1.%2.%3.%4.%5.%6.%7"/>
      <w:lvlJc w:val="left"/>
      <w:pPr>
        <w:tabs>
          <w:tab w:val="num" w:pos="2016"/>
        </w:tabs>
        <w:ind w:left="2016" w:hanging="1296"/>
      </w:pPr>
      <w:rPr>
        <w:rFonts w:hint="default"/>
      </w:rPr>
    </w:lvl>
    <w:lvl w:ilvl="7">
      <w:start w:val="1"/>
      <w:numFmt w:val="decimal"/>
      <w:pStyle w:val="Antrat8"/>
      <w:lvlText w:val="%1.%2.%3.%4.%5.%6.%7.%8"/>
      <w:lvlJc w:val="left"/>
      <w:pPr>
        <w:tabs>
          <w:tab w:val="num" w:pos="2160"/>
        </w:tabs>
        <w:ind w:left="2160" w:hanging="1440"/>
      </w:pPr>
      <w:rPr>
        <w:rFonts w:hint="default"/>
      </w:rPr>
    </w:lvl>
    <w:lvl w:ilvl="8">
      <w:start w:val="1"/>
      <w:numFmt w:val="decimal"/>
      <w:pStyle w:val="Antrat9"/>
      <w:lvlText w:val="%1.%2.%3.%4.%5.%6.%7.%8.%9"/>
      <w:lvlJc w:val="left"/>
      <w:pPr>
        <w:tabs>
          <w:tab w:val="num" w:pos="2304"/>
        </w:tabs>
        <w:ind w:left="2304" w:hanging="1584"/>
      </w:pPr>
      <w:rPr>
        <w:rFonts w:hint="default"/>
      </w:rPr>
    </w:lvl>
  </w:abstractNum>
  <w:abstractNum w:abstractNumId="7" w15:restartNumberingAfterBreak="0">
    <w:nsid w:val="7B6773DB"/>
    <w:multiLevelType w:val="hybridMultilevel"/>
    <w:tmpl w:val="9430673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1525554600">
    <w:abstractNumId w:val="6"/>
  </w:num>
  <w:num w:numId="2" w16cid:durableId="841621469">
    <w:abstractNumId w:val="3"/>
  </w:num>
  <w:num w:numId="3" w16cid:durableId="1857772369">
    <w:abstractNumId w:val="4"/>
  </w:num>
  <w:num w:numId="4" w16cid:durableId="15515774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24951785">
    <w:abstractNumId w:val="1"/>
  </w:num>
  <w:num w:numId="6" w16cid:durableId="1845977095">
    <w:abstractNumId w:val="1"/>
    <w:lvlOverride w:ilvl="0">
      <w:startOverride w:val="1"/>
    </w:lvlOverride>
  </w:num>
  <w:num w:numId="7" w16cid:durableId="1423408178">
    <w:abstractNumId w:val="2"/>
  </w:num>
  <w:num w:numId="8" w16cid:durableId="1118178964">
    <w:abstractNumId w:val="7"/>
  </w:num>
  <w:num w:numId="9" w16cid:durableId="18696360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8FA"/>
    <w:rsid w:val="000027A0"/>
    <w:rsid w:val="00003873"/>
    <w:rsid w:val="000076AB"/>
    <w:rsid w:val="00007EF8"/>
    <w:rsid w:val="000137E4"/>
    <w:rsid w:val="00017103"/>
    <w:rsid w:val="0003180B"/>
    <w:rsid w:val="000366BD"/>
    <w:rsid w:val="00050D4D"/>
    <w:rsid w:val="00055C7D"/>
    <w:rsid w:val="0006354A"/>
    <w:rsid w:val="000831A3"/>
    <w:rsid w:val="000834FA"/>
    <w:rsid w:val="00086B5D"/>
    <w:rsid w:val="00087CBF"/>
    <w:rsid w:val="00087FF6"/>
    <w:rsid w:val="000A4E29"/>
    <w:rsid w:val="000B0C59"/>
    <w:rsid w:val="000B2A4F"/>
    <w:rsid w:val="000B468A"/>
    <w:rsid w:val="000C6C26"/>
    <w:rsid w:val="000C70C8"/>
    <w:rsid w:val="000C7C31"/>
    <w:rsid w:val="000E234D"/>
    <w:rsid w:val="000E6471"/>
    <w:rsid w:val="001045EA"/>
    <w:rsid w:val="0011382B"/>
    <w:rsid w:val="001226FD"/>
    <w:rsid w:val="001255AE"/>
    <w:rsid w:val="001265A6"/>
    <w:rsid w:val="00130EC0"/>
    <w:rsid w:val="00143212"/>
    <w:rsid w:val="00150658"/>
    <w:rsid w:val="0016519D"/>
    <w:rsid w:val="00165B72"/>
    <w:rsid w:val="00175858"/>
    <w:rsid w:val="00177DC6"/>
    <w:rsid w:val="0018344B"/>
    <w:rsid w:val="0019064E"/>
    <w:rsid w:val="0019362F"/>
    <w:rsid w:val="00193E5F"/>
    <w:rsid w:val="001A4A87"/>
    <w:rsid w:val="001B786D"/>
    <w:rsid w:val="001D2175"/>
    <w:rsid w:val="001D3895"/>
    <w:rsid w:val="001D4B3A"/>
    <w:rsid w:val="001E0F69"/>
    <w:rsid w:val="001E4F55"/>
    <w:rsid w:val="001E523B"/>
    <w:rsid w:val="001F0A2C"/>
    <w:rsid w:val="001F142E"/>
    <w:rsid w:val="001F4E1E"/>
    <w:rsid w:val="00201265"/>
    <w:rsid w:val="002029DD"/>
    <w:rsid w:val="00206606"/>
    <w:rsid w:val="00223ACC"/>
    <w:rsid w:val="00232ADC"/>
    <w:rsid w:val="002330BF"/>
    <w:rsid w:val="00235CA2"/>
    <w:rsid w:val="002365AA"/>
    <w:rsid w:val="00252EF9"/>
    <w:rsid w:val="002566B2"/>
    <w:rsid w:val="002571DC"/>
    <w:rsid w:val="00257EB3"/>
    <w:rsid w:val="00263671"/>
    <w:rsid w:val="002641D2"/>
    <w:rsid w:val="002666F4"/>
    <w:rsid w:val="002718DA"/>
    <w:rsid w:val="0028368F"/>
    <w:rsid w:val="00286075"/>
    <w:rsid w:val="0029051D"/>
    <w:rsid w:val="002927D0"/>
    <w:rsid w:val="00292D46"/>
    <w:rsid w:val="002A153E"/>
    <w:rsid w:val="002D2E29"/>
    <w:rsid w:val="002F13E7"/>
    <w:rsid w:val="002F1D8F"/>
    <w:rsid w:val="002F29D3"/>
    <w:rsid w:val="00307660"/>
    <w:rsid w:val="00314576"/>
    <w:rsid w:val="00327797"/>
    <w:rsid w:val="00327DE9"/>
    <w:rsid w:val="00331BB5"/>
    <w:rsid w:val="003332E7"/>
    <w:rsid w:val="00336A35"/>
    <w:rsid w:val="00347C59"/>
    <w:rsid w:val="003579B2"/>
    <w:rsid w:val="0036700B"/>
    <w:rsid w:val="00367FE5"/>
    <w:rsid w:val="003703D7"/>
    <w:rsid w:val="003821B5"/>
    <w:rsid w:val="003A24F4"/>
    <w:rsid w:val="003A4C05"/>
    <w:rsid w:val="003B4F30"/>
    <w:rsid w:val="003D04AF"/>
    <w:rsid w:val="003D4412"/>
    <w:rsid w:val="003D4E4B"/>
    <w:rsid w:val="003D7926"/>
    <w:rsid w:val="003E13DB"/>
    <w:rsid w:val="003E6A3C"/>
    <w:rsid w:val="003F1755"/>
    <w:rsid w:val="004004EA"/>
    <w:rsid w:val="00400BE3"/>
    <w:rsid w:val="00416355"/>
    <w:rsid w:val="00432F60"/>
    <w:rsid w:val="004644EF"/>
    <w:rsid w:val="00474B8A"/>
    <w:rsid w:val="004854CF"/>
    <w:rsid w:val="004935AB"/>
    <w:rsid w:val="004A3470"/>
    <w:rsid w:val="004B609F"/>
    <w:rsid w:val="004B7120"/>
    <w:rsid w:val="004E0F0A"/>
    <w:rsid w:val="004E6ED1"/>
    <w:rsid w:val="0050366B"/>
    <w:rsid w:val="00510C6D"/>
    <w:rsid w:val="0051180E"/>
    <w:rsid w:val="00523277"/>
    <w:rsid w:val="005444CE"/>
    <w:rsid w:val="00550804"/>
    <w:rsid w:val="00570311"/>
    <w:rsid w:val="005712EE"/>
    <w:rsid w:val="00572A83"/>
    <w:rsid w:val="00575646"/>
    <w:rsid w:val="00580F08"/>
    <w:rsid w:val="00581E81"/>
    <w:rsid w:val="00583B10"/>
    <w:rsid w:val="00585921"/>
    <w:rsid w:val="0059049B"/>
    <w:rsid w:val="005B0328"/>
    <w:rsid w:val="005B7824"/>
    <w:rsid w:val="005C464D"/>
    <w:rsid w:val="005D5D27"/>
    <w:rsid w:val="005F41BF"/>
    <w:rsid w:val="005F69FD"/>
    <w:rsid w:val="006019FB"/>
    <w:rsid w:val="00607974"/>
    <w:rsid w:val="00642921"/>
    <w:rsid w:val="00645E40"/>
    <w:rsid w:val="006511AA"/>
    <w:rsid w:val="00653822"/>
    <w:rsid w:val="0066260B"/>
    <w:rsid w:val="00665654"/>
    <w:rsid w:val="00672B0B"/>
    <w:rsid w:val="00676692"/>
    <w:rsid w:val="00683921"/>
    <w:rsid w:val="00684031"/>
    <w:rsid w:val="00686141"/>
    <w:rsid w:val="00686413"/>
    <w:rsid w:val="0069113F"/>
    <w:rsid w:val="006978AE"/>
    <w:rsid w:val="006A2D4B"/>
    <w:rsid w:val="006E22B7"/>
    <w:rsid w:val="006E5891"/>
    <w:rsid w:val="006E7D66"/>
    <w:rsid w:val="00700D98"/>
    <w:rsid w:val="0070418C"/>
    <w:rsid w:val="0070775D"/>
    <w:rsid w:val="00713999"/>
    <w:rsid w:val="00717D48"/>
    <w:rsid w:val="007233B7"/>
    <w:rsid w:val="00732F98"/>
    <w:rsid w:val="00742220"/>
    <w:rsid w:val="007458FE"/>
    <w:rsid w:val="00757750"/>
    <w:rsid w:val="007613C4"/>
    <w:rsid w:val="007678E2"/>
    <w:rsid w:val="007818CD"/>
    <w:rsid w:val="00790D7F"/>
    <w:rsid w:val="007A32E3"/>
    <w:rsid w:val="007B5D48"/>
    <w:rsid w:val="007B7940"/>
    <w:rsid w:val="007C6677"/>
    <w:rsid w:val="007C7BF3"/>
    <w:rsid w:val="007E1C14"/>
    <w:rsid w:val="007E73C4"/>
    <w:rsid w:val="007F045F"/>
    <w:rsid w:val="007F7043"/>
    <w:rsid w:val="0080735A"/>
    <w:rsid w:val="00813024"/>
    <w:rsid w:val="00814C98"/>
    <w:rsid w:val="00822DD5"/>
    <w:rsid w:val="00832578"/>
    <w:rsid w:val="00840CC8"/>
    <w:rsid w:val="00850B0A"/>
    <w:rsid w:val="008649CB"/>
    <w:rsid w:val="008A7EB2"/>
    <w:rsid w:val="008B15C8"/>
    <w:rsid w:val="008B47CB"/>
    <w:rsid w:val="008B66EA"/>
    <w:rsid w:val="008C0890"/>
    <w:rsid w:val="008C25BF"/>
    <w:rsid w:val="008C703F"/>
    <w:rsid w:val="008E0A39"/>
    <w:rsid w:val="008E2E9E"/>
    <w:rsid w:val="009060B2"/>
    <w:rsid w:val="00910390"/>
    <w:rsid w:val="00912665"/>
    <w:rsid w:val="009214A1"/>
    <w:rsid w:val="00925A78"/>
    <w:rsid w:val="00927B7E"/>
    <w:rsid w:val="00942AA0"/>
    <w:rsid w:val="00961229"/>
    <w:rsid w:val="00966BF9"/>
    <w:rsid w:val="00970503"/>
    <w:rsid w:val="009746D4"/>
    <w:rsid w:val="009A57EC"/>
    <w:rsid w:val="009A5FAE"/>
    <w:rsid w:val="009B3FF0"/>
    <w:rsid w:val="009B4881"/>
    <w:rsid w:val="009C1C23"/>
    <w:rsid w:val="009C3D30"/>
    <w:rsid w:val="009C6034"/>
    <w:rsid w:val="009C6C3B"/>
    <w:rsid w:val="009D022D"/>
    <w:rsid w:val="009D0F37"/>
    <w:rsid w:val="009D318E"/>
    <w:rsid w:val="009E75BB"/>
    <w:rsid w:val="009F436A"/>
    <w:rsid w:val="009F6BCD"/>
    <w:rsid w:val="00A019E9"/>
    <w:rsid w:val="00A21B0F"/>
    <w:rsid w:val="00A30479"/>
    <w:rsid w:val="00A3419B"/>
    <w:rsid w:val="00A34C44"/>
    <w:rsid w:val="00A35166"/>
    <w:rsid w:val="00A35CA1"/>
    <w:rsid w:val="00A361FE"/>
    <w:rsid w:val="00A40D31"/>
    <w:rsid w:val="00A42965"/>
    <w:rsid w:val="00A45790"/>
    <w:rsid w:val="00A50CB5"/>
    <w:rsid w:val="00A523E0"/>
    <w:rsid w:val="00A54189"/>
    <w:rsid w:val="00A6070F"/>
    <w:rsid w:val="00A67917"/>
    <w:rsid w:val="00A9597B"/>
    <w:rsid w:val="00AA1E32"/>
    <w:rsid w:val="00AA5066"/>
    <w:rsid w:val="00AA58FA"/>
    <w:rsid w:val="00AC309A"/>
    <w:rsid w:val="00AC7668"/>
    <w:rsid w:val="00AD44F9"/>
    <w:rsid w:val="00AF0B51"/>
    <w:rsid w:val="00AF4102"/>
    <w:rsid w:val="00AF4584"/>
    <w:rsid w:val="00AF53B8"/>
    <w:rsid w:val="00B10D57"/>
    <w:rsid w:val="00B1655C"/>
    <w:rsid w:val="00B174E4"/>
    <w:rsid w:val="00B26FA8"/>
    <w:rsid w:val="00B3031C"/>
    <w:rsid w:val="00B37504"/>
    <w:rsid w:val="00B43DA4"/>
    <w:rsid w:val="00B707BE"/>
    <w:rsid w:val="00B734E7"/>
    <w:rsid w:val="00B751DE"/>
    <w:rsid w:val="00B75965"/>
    <w:rsid w:val="00B83AE3"/>
    <w:rsid w:val="00B84378"/>
    <w:rsid w:val="00B87683"/>
    <w:rsid w:val="00B87FDB"/>
    <w:rsid w:val="00B9093E"/>
    <w:rsid w:val="00B93742"/>
    <w:rsid w:val="00B972F4"/>
    <w:rsid w:val="00BA04D4"/>
    <w:rsid w:val="00BA54AA"/>
    <w:rsid w:val="00BB5DD8"/>
    <w:rsid w:val="00BC1E6E"/>
    <w:rsid w:val="00BC5B7B"/>
    <w:rsid w:val="00BC71DE"/>
    <w:rsid w:val="00BF1013"/>
    <w:rsid w:val="00BF4E0F"/>
    <w:rsid w:val="00C01CB1"/>
    <w:rsid w:val="00C02982"/>
    <w:rsid w:val="00C111FA"/>
    <w:rsid w:val="00C15E7D"/>
    <w:rsid w:val="00C21467"/>
    <w:rsid w:val="00C24B13"/>
    <w:rsid w:val="00C27D0E"/>
    <w:rsid w:val="00C42C89"/>
    <w:rsid w:val="00C5362A"/>
    <w:rsid w:val="00C543C7"/>
    <w:rsid w:val="00C603C3"/>
    <w:rsid w:val="00C6733D"/>
    <w:rsid w:val="00C72FA2"/>
    <w:rsid w:val="00C90430"/>
    <w:rsid w:val="00CA0340"/>
    <w:rsid w:val="00CA3B19"/>
    <w:rsid w:val="00CB2EE8"/>
    <w:rsid w:val="00CB54C3"/>
    <w:rsid w:val="00CC3D84"/>
    <w:rsid w:val="00CE590F"/>
    <w:rsid w:val="00CF42DE"/>
    <w:rsid w:val="00D06457"/>
    <w:rsid w:val="00D11624"/>
    <w:rsid w:val="00D20CB3"/>
    <w:rsid w:val="00D31114"/>
    <w:rsid w:val="00D64094"/>
    <w:rsid w:val="00D733EA"/>
    <w:rsid w:val="00D811DC"/>
    <w:rsid w:val="00D84E1F"/>
    <w:rsid w:val="00DA6A14"/>
    <w:rsid w:val="00DB3E74"/>
    <w:rsid w:val="00DE4F24"/>
    <w:rsid w:val="00DF4B67"/>
    <w:rsid w:val="00E04C1A"/>
    <w:rsid w:val="00E07DE6"/>
    <w:rsid w:val="00E10C99"/>
    <w:rsid w:val="00E13A49"/>
    <w:rsid w:val="00E33C78"/>
    <w:rsid w:val="00E414CB"/>
    <w:rsid w:val="00E44D5D"/>
    <w:rsid w:val="00E47342"/>
    <w:rsid w:val="00E4789E"/>
    <w:rsid w:val="00E5017B"/>
    <w:rsid w:val="00E61D3D"/>
    <w:rsid w:val="00E621EB"/>
    <w:rsid w:val="00E70ED8"/>
    <w:rsid w:val="00E7227C"/>
    <w:rsid w:val="00E77303"/>
    <w:rsid w:val="00E9236A"/>
    <w:rsid w:val="00E97E16"/>
    <w:rsid w:val="00EC7344"/>
    <w:rsid w:val="00ED2E85"/>
    <w:rsid w:val="00EF7568"/>
    <w:rsid w:val="00F208A5"/>
    <w:rsid w:val="00F261C1"/>
    <w:rsid w:val="00F340F9"/>
    <w:rsid w:val="00F6481B"/>
    <w:rsid w:val="00F73B22"/>
    <w:rsid w:val="00F8192B"/>
    <w:rsid w:val="00F977FD"/>
    <w:rsid w:val="00FC0F2E"/>
    <w:rsid w:val="00FC7441"/>
    <w:rsid w:val="00FD3254"/>
    <w:rsid w:val="00FE49B0"/>
    <w:rsid w:val="00FF60B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4EF52"/>
  <w15:chartTrackingRefBased/>
  <w15:docId w15:val="{42F90EF1-AA5B-4F9C-9B20-145D2ACF76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AA58FA"/>
    <w:pPr>
      <w:spacing w:after="0" w:line="240" w:lineRule="auto"/>
    </w:pPr>
    <w:rPr>
      <w:rFonts w:ascii="Times New Roman" w:eastAsia="Times New Roman" w:hAnsi="Times New Roman" w:cs="Times New Roman"/>
      <w:sz w:val="24"/>
      <w:szCs w:val="20"/>
    </w:rPr>
  </w:style>
  <w:style w:type="paragraph" w:styleId="Antrat1">
    <w:name w:val="heading 1"/>
    <w:aliases w:val="Appendix"/>
    <w:basedOn w:val="prastasis"/>
    <w:next w:val="prastasis"/>
    <w:link w:val="Antrat1Diagrama"/>
    <w:uiPriority w:val="9"/>
    <w:qFormat/>
    <w:rsid w:val="00AA58FA"/>
    <w:pPr>
      <w:keepNext/>
      <w:numPr>
        <w:numId w:val="1"/>
      </w:numPr>
      <w:spacing w:before="360" w:after="360"/>
      <w:jc w:val="center"/>
      <w:outlineLvl w:val="0"/>
    </w:pPr>
    <w:rPr>
      <w:sz w:val="28"/>
    </w:rPr>
  </w:style>
  <w:style w:type="paragraph" w:styleId="Antrat2">
    <w:name w:val="heading 2"/>
    <w:aliases w:val="Title Header2"/>
    <w:basedOn w:val="prastasis"/>
    <w:next w:val="prastasis"/>
    <w:link w:val="Antrat2Diagrama"/>
    <w:uiPriority w:val="9"/>
    <w:qFormat/>
    <w:rsid w:val="00AA58FA"/>
    <w:pPr>
      <w:numPr>
        <w:ilvl w:val="1"/>
        <w:numId w:val="1"/>
      </w:numPr>
      <w:jc w:val="both"/>
      <w:outlineLvl w:val="1"/>
    </w:pPr>
  </w:style>
  <w:style w:type="paragraph" w:styleId="Antrat3">
    <w:name w:val="heading 3"/>
    <w:aliases w:val="Section Header3,Sub-Clause Paragraph"/>
    <w:basedOn w:val="prastasis"/>
    <w:next w:val="prastasis"/>
    <w:link w:val="Antrat3Diagrama"/>
    <w:uiPriority w:val="9"/>
    <w:qFormat/>
    <w:rsid w:val="00AA58FA"/>
    <w:pPr>
      <w:keepNext/>
      <w:numPr>
        <w:ilvl w:val="2"/>
        <w:numId w:val="1"/>
      </w:numPr>
      <w:jc w:val="both"/>
      <w:outlineLvl w:val="2"/>
    </w:pPr>
  </w:style>
  <w:style w:type="paragraph" w:styleId="Antrat4">
    <w:name w:val="heading 4"/>
    <w:aliases w:val=" Sub-Clause Sub-paragraph,Sub-Clause Sub-paragraph,Heading 4 Char Char Char Char"/>
    <w:basedOn w:val="prastasis"/>
    <w:next w:val="prastasis"/>
    <w:link w:val="Antrat4Diagrama"/>
    <w:uiPriority w:val="9"/>
    <w:qFormat/>
    <w:rsid w:val="00AA58FA"/>
    <w:pPr>
      <w:keepNext/>
      <w:numPr>
        <w:ilvl w:val="3"/>
        <w:numId w:val="1"/>
      </w:numPr>
      <w:outlineLvl w:val="3"/>
    </w:pPr>
    <w:rPr>
      <w:b/>
      <w:sz w:val="44"/>
    </w:rPr>
  </w:style>
  <w:style w:type="paragraph" w:styleId="Antrat5">
    <w:name w:val="heading 5"/>
    <w:basedOn w:val="prastasis"/>
    <w:next w:val="prastasis"/>
    <w:link w:val="Antrat5Diagrama"/>
    <w:uiPriority w:val="9"/>
    <w:qFormat/>
    <w:rsid w:val="00AA58FA"/>
    <w:pPr>
      <w:keepNext/>
      <w:numPr>
        <w:ilvl w:val="4"/>
        <w:numId w:val="1"/>
      </w:numPr>
      <w:outlineLvl w:val="4"/>
    </w:pPr>
    <w:rPr>
      <w:b/>
      <w:sz w:val="40"/>
    </w:rPr>
  </w:style>
  <w:style w:type="paragraph" w:styleId="Antrat6">
    <w:name w:val="heading 6"/>
    <w:basedOn w:val="prastasis"/>
    <w:next w:val="prastasis"/>
    <w:link w:val="Antrat6Diagrama"/>
    <w:uiPriority w:val="9"/>
    <w:qFormat/>
    <w:rsid w:val="00AA58FA"/>
    <w:pPr>
      <w:keepNext/>
      <w:numPr>
        <w:ilvl w:val="5"/>
        <w:numId w:val="1"/>
      </w:numPr>
      <w:outlineLvl w:val="5"/>
    </w:pPr>
    <w:rPr>
      <w:b/>
      <w:sz w:val="36"/>
    </w:rPr>
  </w:style>
  <w:style w:type="paragraph" w:styleId="Antrat7">
    <w:name w:val="heading 7"/>
    <w:basedOn w:val="prastasis"/>
    <w:next w:val="prastasis"/>
    <w:link w:val="Antrat7Diagrama"/>
    <w:uiPriority w:val="9"/>
    <w:qFormat/>
    <w:rsid w:val="00AA58FA"/>
    <w:pPr>
      <w:keepNext/>
      <w:numPr>
        <w:ilvl w:val="6"/>
        <w:numId w:val="1"/>
      </w:numPr>
      <w:outlineLvl w:val="6"/>
    </w:pPr>
    <w:rPr>
      <w:sz w:val="48"/>
    </w:rPr>
  </w:style>
  <w:style w:type="paragraph" w:styleId="Antrat8">
    <w:name w:val="heading 8"/>
    <w:basedOn w:val="prastasis"/>
    <w:next w:val="prastasis"/>
    <w:link w:val="Antrat8Diagrama"/>
    <w:uiPriority w:val="9"/>
    <w:qFormat/>
    <w:rsid w:val="00AA58FA"/>
    <w:pPr>
      <w:keepNext/>
      <w:numPr>
        <w:ilvl w:val="7"/>
        <w:numId w:val="1"/>
      </w:numPr>
      <w:outlineLvl w:val="7"/>
    </w:pPr>
    <w:rPr>
      <w:b/>
      <w:sz w:val="18"/>
    </w:rPr>
  </w:style>
  <w:style w:type="paragraph" w:styleId="Antrat9">
    <w:name w:val="heading 9"/>
    <w:basedOn w:val="prastasis"/>
    <w:next w:val="prastasis"/>
    <w:link w:val="Antrat9Diagrama"/>
    <w:uiPriority w:val="9"/>
    <w:qFormat/>
    <w:rsid w:val="00AA58FA"/>
    <w:pPr>
      <w:keepNext/>
      <w:numPr>
        <w:ilvl w:val="8"/>
        <w:numId w:val="1"/>
      </w:numPr>
      <w:outlineLvl w:val="8"/>
    </w:pPr>
    <w:rPr>
      <w:sz w:val="4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Appendix Diagrama"/>
    <w:basedOn w:val="Numatytasispastraiposriftas"/>
    <w:link w:val="Antrat1"/>
    <w:uiPriority w:val="9"/>
    <w:rsid w:val="00AA58FA"/>
    <w:rPr>
      <w:rFonts w:ascii="Times New Roman" w:eastAsia="Times New Roman" w:hAnsi="Times New Roman" w:cs="Times New Roman"/>
      <w:sz w:val="28"/>
      <w:szCs w:val="20"/>
    </w:rPr>
  </w:style>
  <w:style w:type="character" w:customStyle="1" w:styleId="Antrat2Diagrama">
    <w:name w:val="Antraštė 2 Diagrama"/>
    <w:aliases w:val="Title Header2 Diagrama"/>
    <w:basedOn w:val="Numatytasispastraiposriftas"/>
    <w:link w:val="Antrat2"/>
    <w:uiPriority w:val="9"/>
    <w:rsid w:val="00AA58FA"/>
    <w:rPr>
      <w:rFonts w:ascii="Times New Roman" w:eastAsia="Times New Roman" w:hAnsi="Times New Roman" w:cs="Times New Roman"/>
      <w:sz w:val="24"/>
      <w:szCs w:val="20"/>
    </w:rPr>
  </w:style>
  <w:style w:type="character" w:customStyle="1" w:styleId="Antrat3Diagrama">
    <w:name w:val="Antraštė 3 Diagrama"/>
    <w:aliases w:val="Section Header3 Diagrama,Sub-Clause Paragraph Diagrama"/>
    <w:basedOn w:val="Numatytasispastraiposriftas"/>
    <w:link w:val="Antrat3"/>
    <w:uiPriority w:val="9"/>
    <w:rsid w:val="00AA58FA"/>
    <w:rPr>
      <w:rFonts w:ascii="Times New Roman" w:eastAsia="Times New Roman" w:hAnsi="Times New Roman" w:cs="Times New Roman"/>
      <w:sz w:val="24"/>
      <w:szCs w:val="20"/>
    </w:rPr>
  </w:style>
  <w:style w:type="character" w:customStyle="1" w:styleId="Antrat4Diagrama">
    <w:name w:val="Antraštė 4 Diagrama"/>
    <w:aliases w:val=" Sub-Clause Sub-paragraph Diagrama,Sub-Clause Sub-paragraph Diagrama,Heading 4 Char Char Char Char Diagrama"/>
    <w:basedOn w:val="Numatytasispastraiposriftas"/>
    <w:link w:val="Antrat4"/>
    <w:uiPriority w:val="9"/>
    <w:rsid w:val="00AA58FA"/>
    <w:rPr>
      <w:rFonts w:ascii="Times New Roman" w:eastAsia="Times New Roman" w:hAnsi="Times New Roman" w:cs="Times New Roman"/>
      <w:b/>
      <w:sz w:val="44"/>
      <w:szCs w:val="20"/>
    </w:rPr>
  </w:style>
  <w:style w:type="character" w:customStyle="1" w:styleId="Antrat5Diagrama">
    <w:name w:val="Antraštė 5 Diagrama"/>
    <w:basedOn w:val="Numatytasispastraiposriftas"/>
    <w:link w:val="Antrat5"/>
    <w:uiPriority w:val="9"/>
    <w:rsid w:val="00AA58FA"/>
    <w:rPr>
      <w:rFonts w:ascii="Times New Roman" w:eastAsia="Times New Roman" w:hAnsi="Times New Roman" w:cs="Times New Roman"/>
      <w:b/>
      <w:sz w:val="40"/>
      <w:szCs w:val="20"/>
    </w:rPr>
  </w:style>
  <w:style w:type="character" w:customStyle="1" w:styleId="Antrat6Diagrama">
    <w:name w:val="Antraštė 6 Diagrama"/>
    <w:basedOn w:val="Numatytasispastraiposriftas"/>
    <w:link w:val="Antrat6"/>
    <w:uiPriority w:val="9"/>
    <w:rsid w:val="00AA58FA"/>
    <w:rPr>
      <w:rFonts w:ascii="Times New Roman" w:eastAsia="Times New Roman" w:hAnsi="Times New Roman" w:cs="Times New Roman"/>
      <w:b/>
      <w:sz w:val="36"/>
      <w:szCs w:val="20"/>
    </w:rPr>
  </w:style>
  <w:style w:type="character" w:customStyle="1" w:styleId="Antrat7Diagrama">
    <w:name w:val="Antraštė 7 Diagrama"/>
    <w:basedOn w:val="Numatytasispastraiposriftas"/>
    <w:link w:val="Antrat7"/>
    <w:uiPriority w:val="9"/>
    <w:rsid w:val="00AA58FA"/>
    <w:rPr>
      <w:rFonts w:ascii="Times New Roman" w:eastAsia="Times New Roman" w:hAnsi="Times New Roman" w:cs="Times New Roman"/>
      <w:sz w:val="48"/>
      <w:szCs w:val="20"/>
    </w:rPr>
  </w:style>
  <w:style w:type="character" w:customStyle="1" w:styleId="Antrat8Diagrama">
    <w:name w:val="Antraštė 8 Diagrama"/>
    <w:basedOn w:val="Numatytasispastraiposriftas"/>
    <w:link w:val="Antrat8"/>
    <w:uiPriority w:val="9"/>
    <w:rsid w:val="00AA58FA"/>
    <w:rPr>
      <w:rFonts w:ascii="Times New Roman" w:eastAsia="Times New Roman" w:hAnsi="Times New Roman" w:cs="Times New Roman"/>
      <w:b/>
      <w:sz w:val="18"/>
      <w:szCs w:val="20"/>
    </w:rPr>
  </w:style>
  <w:style w:type="character" w:customStyle="1" w:styleId="Antrat9Diagrama">
    <w:name w:val="Antraštė 9 Diagrama"/>
    <w:basedOn w:val="Numatytasispastraiposriftas"/>
    <w:link w:val="Antrat9"/>
    <w:uiPriority w:val="9"/>
    <w:rsid w:val="00AA58FA"/>
    <w:rPr>
      <w:rFonts w:ascii="Times New Roman" w:eastAsia="Times New Roman" w:hAnsi="Times New Roman" w:cs="Times New Roman"/>
      <w:sz w:val="40"/>
      <w:szCs w:val="20"/>
    </w:rPr>
  </w:style>
  <w:style w:type="paragraph" w:styleId="Pagrindinistekstas">
    <w:name w:val="Body Text"/>
    <w:basedOn w:val="prastasis"/>
    <w:link w:val="PagrindinistekstasDiagrama"/>
    <w:rsid w:val="00AA58FA"/>
    <w:pPr>
      <w:spacing w:after="120"/>
    </w:pPr>
    <w:rPr>
      <w:szCs w:val="24"/>
      <w:lang w:eastAsia="lt-LT"/>
    </w:rPr>
  </w:style>
  <w:style w:type="character" w:customStyle="1" w:styleId="PagrindinistekstasDiagrama">
    <w:name w:val="Pagrindinis tekstas Diagrama"/>
    <w:basedOn w:val="Numatytasispastraiposriftas"/>
    <w:link w:val="Pagrindinistekstas"/>
    <w:rsid w:val="00AA58FA"/>
    <w:rPr>
      <w:rFonts w:ascii="Times New Roman" w:eastAsia="Times New Roman" w:hAnsi="Times New Roman" w:cs="Times New Roman"/>
      <w:sz w:val="24"/>
      <w:szCs w:val="24"/>
      <w:lang w:eastAsia="lt-LT"/>
    </w:rPr>
  </w:style>
  <w:style w:type="paragraph" w:styleId="Tekstoblokas">
    <w:name w:val="Block Text"/>
    <w:basedOn w:val="prastasis"/>
    <w:uiPriority w:val="99"/>
    <w:rsid w:val="00AA58FA"/>
    <w:pPr>
      <w:tabs>
        <w:tab w:val="left" w:pos="1080"/>
      </w:tabs>
      <w:suppressAutoHyphens/>
      <w:spacing w:after="200"/>
      <w:ind w:left="1080" w:right="-72" w:hanging="540"/>
      <w:jc w:val="both"/>
    </w:pPr>
    <w:rPr>
      <w:lang w:eastAsia="lt-LT"/>
    </w:rPr>
  </w:style>
  <w:style w:type="paragraph" w:styleId="Puslapioinaostekstas">
    <w:name w:val="footnote text"/>
    <w:basedOn w:val="prastasis"/>
    <w:link w:val="PuslapioinaostekstasDiagrama"/>
    <w:rsid w:val="00AA58FA"/>
    <w:rPr>
      <w:sz w:val="20"/>
    </w:rPr>
  </w:style>
  <w:style w:type="character" w:customStyle="1" w:styleId="PuslapioinaostekstasDiagrama">
    <w:name w:val="Puslapio išnašos tekstas Diagrama"/>
    <w:basedOn w:val="Numatytasispastraiposriftas"/>
    <w:link w:val="Puslapioinaostekstas"/>
    <w:rsid w:val="00AA58FA"/>
    <w:rPr>
      <w:rFonts w:ascii="Times New Roman" w:eastAsia="Times New Roman" w:hAnsi="Times New Roman" w:cs="Times New Roman"/>
      <w:sz w:val="20"/>
      <w:szCs w:val="20"/>
    </w:rPr>
  </w:style>
  <w:style w:type="character" w:styleId="Puslapioinaosnuoroda">
    <w:name w:val="footnote reference"/>
    <w:uiPriority w:val="99"/>
    <w:rsid w:val="00AA58FA"/>
    <w:rPr>
      <w:vertAlign w:val="superscript"/>
    </w:rPr>
  </w:style>
  <w:style w:type="paragraph" w:customStyle="1" w:styleId="bodytext">
    <w:name w:val="bodytext"/>
    <w:basedOn w:val="prastasis"/>
    <w:rsid w:val="00AA58FA"/>
    <w:pPr>
      <w:spacing w:before="100" w:beforeAutospacing="1" w:after="100" w:afterAutospacing="1"/>
    </w:pPr>
    <w:rPr>
      <w:szCs w:val="24"/>
      <w:lang w:eastAsia="lt-LT"/>
    </w:rPr>
  </w:style>
  <w:style w:type="paragraph" w:customStyle="1" w:styleId="Body2">
    <w:name w:val="Body 2"/>
    <w:rsid w:val="00AA58FA"/>
    <w:pPr>
      <w:pBdr>
        <w:top w:val="nil"/>
        <w:left w:val="nil"/>
        <w:bottom w:val="nil"/>
        <w:right w:val="nil"/>
        <w:between w:val="nil"/>
        <w:bar w:val="nil"/>
      </w:pBdr>
      <w:suppressAutoHyphens/>
      <w:spacing w:after="40" w:line="240" w:lineRule="auto"/>
      <w:jc w:val="both"/>
    </w:pPr>
    <w:rPr>
      <w:rFonts w:ascii="Times New Roman" w:eastAsia="Times New Roman" w:hAnsi="Times New Roman" w:cs="Times New Roman"/>
      <w:color w:val="000000"/>
      <w:bdr w:val="nil"/>
      <w:lang w:eastAsia="lt-LT"/>
      <w14:textOutline w14:w="0" w14:cap="flat" w14:cmpd="sng" w14:algn="ctr">
        <w14:noFill/>
        <w14:prstDash w14:val="solid"/>
        <w14:bevel/>
      </w14:textOutline>
    </w:rPr>
  </w:style>
  <w:style w:type="paragraph" w:customStyle="1" w:styleId="BodyText11">
    <w:name w:val="Body Text11"/>
    <w:rsid w:val="00AA58FA"/>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paragraph" w:styleId="Sraopastraipa">
    <w:name w:val="List Paragraph"/>
    <w:basedOn w:val="prastasis"/>
    <w:link w:val="SraopastraipaDiagrama"/>
    <w:qFormat/>
    <w:rsid w:val="003B4F30"/>
    <w:pPr>
      <w:ind w:left="720"/>
      <w:contextualSpacing/>
    </w:pPr>
  </w:style>
  <w:style w:type="character" w:styleId="Komentaronuoroda">
    <w:name w:val="annotation reference"/>
    <w:basedOn w:val="Numatytasispastraiposriftas"/>
    <w:uiPriority w:val="99"/>
    <w:unhideWhenUsed/>
    <w:rsid w:val="00E77303"/>
    <w:rPr>
      <w:sz w:val="16"/>
      <w:szCs w:val="16"/>
    </w:rPr>
  </w:style>
  <w:style w:type="paragraph" w:styleId="Komentarotekstas">
    <w:name w:val="annotation text"/>
    <w:basedOn w:val="prastasis"/>
    <w:link w:val="KomentarotekstasDiagrama"/>
    <w:uiPriority w:val="99"/>
    <w:unhideWhenUsed/>
    <w:rsid w:val="00E77303"/>
    <w:rPr>
      <w:sz w:val="20"/>
    </w:rPr>
  </w:style>
  <w:style w:type="character" w:customStyle="1" w:styleId="KomentarotekstasDiagrama">
    <w:name w:val="Komentaro tekstas Diagrama"/>
    <w:basedOn w:val="Numatytasispastraiposriftas"/>
    <w:link w:val="Komentarotekstas"/>
    <w:uiPriority w:val="99"/>
    <w:rsid w:val="00E77303"/>
    <w:rPr>
      <w:rFonts w:ascii="Times New Roman" w:eastAsia="Times New Roman" w:hAnsi="Times New Roman" w:cs="Times New Roman"/>
      <w:sz w:val="20"/>
      <w:szCs w:val="20"/>
    </w:rPr>
  </w:style>
  <w:style w:type="paragraph" w:styleId="Komentarotema">
    <w:name w:val="annotation subject"/>
    <w:basedOn w:val="Komentarotekstas"/>
    <w:next w:val="Komentarotekstas"/>
    <w:link w:val="KomentarotemaDiagrama"/>
    <w:uiPriority w:val="99"/>
    <w:semiHidden/>
    <w:unhideWhenUsed/>
    <w:rsid w:val="00E77303"/>
    <w:rPr>
      <w:b/>
      <w:bCs/>
    </w:rPr>
  </w:style>
  <w:style w:type="character" w:customStyle="1" w:styleId="KomentarotemaDiagrama">
    <w:name w:val="Komentaro tema Diagrama"/>
    <w:basedOn w:val="KomentarotekstasDiagrama"/>
    <w:link w:val="Komentarotema"/>
    <w:uiPriority w:val="99"/>
    <w:semiHidden/>
    <w:rsid w:val="00E77303"/>
    <w:rPr>
      <w:rFonts w:ascii="Times New Roman" w:eastAsia="Times New Roman" w:hAnsi="Times New Roman" w:cs="Times New Roman"/>
      <w:b/>
      <w:bCs/>
      <w:sz w:val="20"/>
      <w:szCs w:val="20"/>
    </w:rPr>
  </w:style>
  <w:style w:type="paragraph" w:customStyle="1" w:styleId="Statja">
    <w:name w:val="Statja"/>
    <w:basedOn w:val="prastasis"/>
    <w:rsid w:val="00FD3254"/>
    <w:pPr>
      <w:tabs>
        <w:tab w:val="left" w:pos="1304"/>
        <w:tab w:val="left" w:pos="1457"/>
        <w:tab w:val="left" w:pos="1604"/>
        <w:tab w:val="left" w:pos="1757"/>
        <w:tab w:val="left" w:pos="1860"/>
        <w:tab w:val="left" w:pos="1984"/>
        <w:tab w:val="left" w:pos="2098"/>
        <w:tab w:val="left" w:pos="2211"/>
      </w:tabs>
      <w:autoSpaceDE w:val="0"/>
      <w:autoSpaceDN w:val="0"/>
      <w:adjustRightInd w:val="0"/>
      <w:spacing w:before="113"/>
      <w:ind w:left="312"/>
    </w:pPr>
    <w:rPr>
      <w:rFonts w:ascii="TimesLT" w:hAnsi="TimesLT"/>
      <w:b/>
      <w:bCs/>
      <w:sz w:val="20"/>
      <w:lang w:val="en-US"/>
    </w:rPr>
  </w:style>
  <w:style w:type="character" w:styleId="Hipersaitas">
    <w:name w:val="Hyperlink"/>
    <w:rsid w:val="00432F60"/>
    <w:rPr>
      <w:color w:val="0000FF"/>
      <w:u w:val="single"/>
    </w:rPr>
  </w:style>
  <w:style w:type="character" w:styleId="Emfaz">
    <w:name w:val="Emphasis"/>
    <w:basedOn w:val="Numatytasispastraiposriftas"/>
    <w:uiPriority w:val="20"/>
    <w:qFormat/>
    <w:rsid w:val="00432F60"/>
    <w:rPr>
      <w:i/>
      <w:iCs/>
    </w:rPr>
  </w:style>
  <w:style w:type="paragraph" w:customStyle="1" w:styleId="BodyText1">
    <w:name w:val="Body Text1"/>
    <w:rsid w:val="000A4E29"/>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paragraph" w:styleId="Debesliotekstas">
    <w:name w:val="Balloon Text"/>
    <w:basedOn w:val="prastasis"/>
    <w:link w:val="DebesliotekstasDiagrama"/>
    <w:uiPriority w:val="99"/>
    <w:semiHidden/>
    <w:unhideWhenUsed/>
    <w:rsid w:val="009D318E"/>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9D318E"/>
    <w:rPr>
      <w:rFonts w:ascii="Segoe UI" w:eastAsia="Times New Roman" w:hAnsi="Segoe UI" w:cs="Segoe UI"/>
      <w:sz w:val="18"/>
      <w:szCs w:val="18"/>
    </w:rPr>
  </w:style>
  <w:style w:type="paragraph" w:styleId="Dokumentoinaostekstas">
    <w:name w:val="endnote text"/>
    <w:basedOn w:val="prastasis"/>
    <w:link w:val="DokumentoinaostekstasDiagrama"/>
    <w:uiPriority w:val="99"/>
    <w:semiHidden/>
    <w:unhideWhenUsed/>
    <w:rsid w:val="00AC309A"/>
    <w:rPr>
      <w:sz w:val="20"/>
    </w:rPr>
  </w:style>
  <w:style w:type="character" w:customStyle="1" w:styleId="DokumentoinaostekstasDiagrama">
    <w:name w:val="Dokumento išnašos tekstas Diagrama"/>
    <w:basedOn w:val="Numatytasispastraiposriftas"/>
    <w:link w:val="Dokumentoinaostekstas"/>
    <w:uiPriority w:val="99"/>
    <w:semiHidden/>
    <w:rsid w:val="00AC309A"/>
    <w:rPr>
      <w:rFonts w:ascii="Times New Roman" w:eastAsia="Times New Roman" w:hAnsi="Times New Roman" w:cs="Times New Roman"/>
      <w:sz w:val="20"/>
      <w:szCs w:val="20"/>
    </w:rPr>
  </w:style>
  <w:style w:type="character" w:styleId="Dokumentoinaosnumeris">
    <w:name w:val="endnote reference"/>
    <w:basedOn w:val="Numatytasispastraiposriftas"/>
    <w:uiPriority w:val="99"/>
    <w:semiHidden/>
    <w:unhideWhenUsed/>
    <w:rsid w:val="00AC309A"/>
    <w:rPr>
      <w:vertAlign w:val="superscript"/>
    </w:rPr>
  </w:style>
  <w:style w:type="character" w:customStyle="1" w:styleId="SraopastraipaDiagrama">
    <w:name w:val="Sąrašo pastraipa Diagrama"/>
    <w:link w:val="Sraopastraipa"/>
    <w:uiPriority w:val="34"/>
    <w:locked/>
    <w:rsid w:val="00A45790"/>
    <w:rPr>
      <w:rFonts w:ascii="Times New Roman" w:eastAsia="Times New Roman" w:hAnsi="Times New Roman" w:cs="Times New Roman"/>
      <w:sz w:val="24"/>
      <w:szCs w:val="20"/>
    </w:rPr>
  </w:style>
  <w:style w:type="numbering" w:customStyle="1" w:styleId="WWNum8">
    <w:name w:val="WWNum8"/>
    <w:basedOn w:val="Sraonra"/>
    <w:rsid w:val="00A45790"/>
    <w:pPr>
      <w:numPr>
        <w:numId w:val="5"/>
      </w:numPr>
    </w:pPr>
  </w:style>
  <w:style w:type="paragraph" w:styleId="Pataisymai">
    <w:name w:val="Revision"/>
    <w:hidden/>
    <w:uiPriority w:val="99"/>
    <w:semiHidden/>
    <w:rsid w:val="003D7926"/>
    <w:pPr>
      <w:spacing w:after="0" w:line="240" w:lineRule="auto"/>
    </w:pPr>
    <w:rPr>
      <w:rFonts w:ascii="Times New Roman" w:eastAsia="Times New Roman" w:hAnsi="Times New Roman" w:cs="Times New Roman"/>
      <w:sz w:val="24"/>
      <w:szCs w:val="20"/>
    </w:rPr>
  </w:style>
  <w:style w:type="table" w:styleId="Lentelstinklelis">
    <w:name w:val="Table Grid"/>
    <w:basedOn w:val="prastojilentel"/>
    <w:uiPriority w:val="39"/>
    <w:rsid w:val="00EC73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175858"/>
    <w:pPr>
      <w:tabs>
        <w:tab w:val="center" w:pos="4819"/>
        <w:tab w:val="right" w:pos="9638"/>
      </w:tabs>
    </w:pPr>
  </w:style>
  <w:style w:type="character" w:customStyle="1" w:styleId="AntratsDiagrama">
    <w:name w:val="Antraštės Diagrama"/>
    <w:basedOn w:val="Numatytasispastraiposriftas"/>
    <w:link w:val="Antrats"/>
    <w:uiPriority w:val="99"/>
    <w:rsid w:val="00175858"/>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175858"/>
    <w:pPr>
      <w:tabs>
        <w:tab w:val="center" w:pos="4819"/>
        <w:tab w:val="right" w:pos="9638"/>
      </w:tabs>
    </w:pPr>
  </w:style>
  <w:style w:type="character" w:customStyle="1" w:styleId="PoratDiagrama">
    <w:name w:val="Poraštė Diagrama"/>
    <w:basedOn w:val="Numatytasispastraiposriftas"/>
    <w:link w:val="Porat"/>
    <w:uiPriority w:val="99"/>
    <w:rsid w:val="00175858"/>
    <w:rPr>
      <w:rFonts w:ascii="Times New Roman" w:eastAsia="Times New Roman" w:hAnsi="Times New Roman" w:cs="Times New Roman"/>
      <w:sz w:val="24"/>
      <w:szCs w:val="20"/>
    </w:rPr>
  </w:style>
  <w:style w:type="paragraph" w:styleId="Betarp">
    <w:name w:val="No Spacing"/>
    <w:uiPriority w:val="1"/>
    <w:qFormat/>
    <w:rsid w:val="00087CBF"/>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9587343">
      <w:bodyDiv w:val="1"/>
      <w:marLeft w:val="0"/>
      <w:marRight w:val="0"/>
      <w:marTop w:val="0"/>
      <w:marBottom w:val="0"/>
      <w:divBdr>
        <w:top w:val="none" w:sz="0" w:space="0" w:color="auto"/>
        <w:left w:val="none" w:sz="0" w:space="0" w:color="auto"/>
        <w:bottom w:val="none" w:sz="0" w:space="0" w:color="auto"/>
        <w:right w:val="none" w:sz="0" w:space="0" w:color="auto"/>
      </w:divBdr>
    </w:div>
    <w:div w:id="2033992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tar.lt/portal/lt/legalAct/TAR.6E3127CAC371" TargetMode="External"/><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mailto:kaldep@kaldep.lt"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paulius@vilnele.lt"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2CC7A0-A641-47D0-8217-397E34A9C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28815</Words>
  <Characters>16425</Characters>
  <Application>Microsoft Office Word</Application>
  <DocSecurity>0</DocSecurity>
  <Lines>136</Lines>
  <Paragraphs>90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45150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Orinta Kazėnienė</dc:creator>
  <cp:keywords/>
  <dc:description/>
  <cp:lastModifiedBy>Jūratė Stankevičienė</cp:lastModifiedBy>
  <cp:revision>2</cp:revision>
  <dcterms:created xsi:type="dcterms:W3CDTF">2022-06-17T07:07:00Z</dcterms:created>
  <dcterms:modified xsi:type="dcterms:W3CDTF">2022-06-17T07:07:00Z</dcterms:modified>
</cp:coreProperties>
</file>