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53E" w:rsidRPr="00EA73AC" w:rsidRDefault="00ED453E" w:rsidP="00ED453E">
      <w:pPr>
        <w:jc w:val="center"/>
        <w:rPr>
          <w:b/>
        </w:rPr>
      </w:pPr>
      <w:r w:rsidRPr="00EA73AC">
        <w:rPr>
          <w:b/>
        </w:rPr>
        <w:t xml:space="preserve">PREKIŲ </w:t>
      </w:r>
      <w:r>
        <w:rPr>
          <w:b/>
        </w:rPr>
        <w:t xml:space="preserve">VIEŠOJO </w:t>
      </w:r>
      <w:r w:rsidRPr="00EA73AC">
        <w:rPr>
          <w:b/>
        </w:rPr>
        <w:t xml:space="preserve">PIRKIMO-PARDAVIMO SUTARTIS </w:t>
      </w:r>
    </w:p>
    <w:p w:rsidR="00ED453E" w:rsidRDefault="00ED453E" w:rsidP="00ED453E">
      <w:pPr>
        <w:rPr>
          <w:b/>
        </w:rPr>
      </w:pPr>
    </w:p>
    <w:p w:rsidR="00ED453E" w:rsidRDefault="00ED453E" w:rsidP="00ED453E">
      <w:pPr>
        <w:jc w:val="center"/>
      </w:pPr>
      <w:r w:rsidRPr="00E040E8">
        <w:t>20</w:t>
      </w:r>
      <w:r>
        <w:t>22 m.                    d.   Nr.</w:t>
      </w:r>
    </w:p>
    <w:p w:rsidR="00ED453E" w:rsidRPr="00E040E8" w:rsidRDefault="00ED453E" w:rsidP="00ED453E">
      <w:pPr>
        <w:jc w:val="center"/>
      </w:pPr>
    </w:p>
    <w:p w:rsidR="00ED453E" w:rsidRPr="00E040E8" w:rsidRDefault="00ED453E" w:rsidP="00ED453E">
      <w:pPr>
        <w:ind w:left="720" w:firstLine="720"/>
        <w:rPr>
          <w:i/>
          <w:sz w:val="20"/>
          <w:szCs w:val="20"/>
        </w:rPr>
      </w:pPr>
      <w:r>
        <w:rPr>
          <w:sz w:val="22"/>
          <w:szCs w:val="22"/>
        </w:rPr>
        <w:t xml:space="preserve">                                                       Vilnius</w:t>
      </w:r>
    </w:p>
    <w:p w:rsidR="00ED453E" w:rsidRPr="00EA73AC" w:rsidRDefault="00ED453E" w:rsidP="00ED453E">
      <w:pPr>
        <w:jc w:val="both"/>
        <w:rPr>
          <w:b/>
          <w:sz w:val="22"/>
          <w:szCs w:val="22"/>
        </w:rPr>
      </w:pPr>
    </w:p>
    <w:p w:rsidR="00ED453E" w:rsidRPr="00EA73AC" w:rsidRDefault="00ED453E" w:rsidP="00ED453E">
      <w:pPr>
        <w:jc w:val="center"/>
        <w:rPr>
          <w:b/>
        </w:rPr>
      </w:pPr>
      <w:r>
        <w:rPr>
          <w:b/>
        </w:rPr>
        <w:t xml:space="preserve">I. </w:t>
      </w:r>
      <w:r w:rsidRPr="00EA73AC">
        <w:rPr>
          <w:b/>
        </w:rPr>
        <w:t>SPECIALIOJI DALIS</w:t>
      </w:r>
    </w:p>
    <w:p w:rsidR="00ED453E" w:rsidRDefault="00ED453E" w:rsidP="00ED453E">
      <w:pPr>
        <w:rPr>
          <w:sz w:val="22"/>
          <w:szCs w:val="22"/>
        </w:rPr>
      </w:pPr>
    </w:p>
    <w:p w:rsidR="00ED453E" w:rsidRDefault="00ED453E" w:rsidP="00ED453E">
      <w:pPr>
        <w:rPr>
          <w:highlight w:val="yellow"/>
        </w:rPr>
      </w:pPr>
      <w:r w:rsidRPr="003519CD">
        <w:t xml:space="preserve">Lietuvos kariuomenės Logistikos valdyba, kodas 188782160, atstovaujama Lietuvos kariuomenės Logistikos valdybos vado plk. Arūno </w:t>
      </w:r>
      <w:proofErr w:type="spellStart"/>
      <w:r w:rsidRPr="003519CD">
        <w:t>Dzidzevičiaus</w:t>
      </w:r>
      <w:proofErr w:type="spellEnd"/>
      <w:r w:rsidRPr="003519CD">
        <w:t>, veikiančio pagal Lietuvos kariuomenės Logistikos valdybos nuostatus</w:t>
      </w:r>
      <w:r>
        <w:t>, patvirtintus</w:t>
      </w:r>
      <w:r w:rsidRPr="003519CD">
        <w:t xml:space="preserve"> krašto apsaugos ministro 2014 m. lapkričio 7 d. įsakymu </w:t>
      </w:r>
      <w:r w:rsidRPr="00160355">
        <w:t xml:space="preserve">Nr. V-1065 (toliau – Pirkėjas), ir  </w:t>
      </w:r>
      <w:r w:rsidR="00160355" w:rsidRPr="00160355">
        <w:t>UAB  „</w:t>
      </w:r>
      <w:proofErr w:type="spellStart"/>
      <w:r w:rsidR="00160355" w:rsidRPr="00160355">
        <w:t>Manjana</w:t>
      </w:r>
      <w:proofErr w:type="spellEnd"/>
      <w:r w:rsidR="00160355" w:rsidRPr="00160355">
        <w:t xml:space="preserve">“ </w:t>
      </w:r>
      <w:r w:rsidRPr="00160355">
        <w:t xml:space="preserve">atstovaujama </w:t>
      </w:r>
      <w:r w:rsidR="00160355" w:rsidRPr="00160355">
        <w:t>direktoriaus Donato Genio</w:t>
      </w:r>
      <w:r w:rsidRPr="00160355">
        <w:t xml:space="preserve">  veikiančios pagal įmonės įstatus (toliau – Pardavėjas), toliau kartu šioje prekių viešojo pirkimo-pardavimo sutartyje vadinami „Šalimis“, o kiekvienas atskirai – „Šalimi“, vadovaudamosi Lietuvos Respublikos Viešųjų pirkimų įstatymu sudarė šią prekių</w:t>
      </w:r>
      <w:r w:rsidRPr="003519CD">
        <w:t xml:space="preserve"> viešojo pirkimo-pardavimo sutartį, toliau vadinamą „Sutartimi“, ir susitarė dėl toliau išvardintų sąlygų:</w:t>
      </w:r>
    </w:p>
    <w:p w:rsidR="00ED453E" w:rsidRDefault="00ED453E" w:rsidP="00ED453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ED453E" w:rsidTr="00014AE0">
        <w:trPr>
          <w:trHeight w:val="702"/>
        </w:trPr>
        <w:tc>
          <w:tcPr>
            <w:tcW w:w="9746" w:type="dxa"/>
            <w:tcBorders>
              <w:top w:val="single" w:sz="4" w:space="0" w:color="auto"/>
              <w:left w:val="single" w:sz="4" w:space="0" w:color="auto"/>
              <w:bottom w:val="single" w:sz="4" w:space="0" w:color="auto"/>
              <w:right w:val="single" w:sz="4" w:space="0" w:color="auto"/>
            </w:tcBorders>
          </w:tcPr>
          <w:p w:rsidR="00ED453E" w:rsidRPr="00EB4422" w:rsidRDefault="00ED453E" w:rsidP="00014AE0">
            <w:pPr>
              <w:jc w:val="both"/>
              <w:rPr>
                <w:b/>
              </w:rPr>
            </w:pPr>
            <w:r w:rsidRPr="00EB4422">
              <w:rPr>
                <w:b/>
              </w:rPr>
              <w:t>1. Sutarties objektas</w:t>
            </w:r>
          </w:p>
          <w:p w:rsidR="00ED453E" w:rsidRPr="00EB4422" w:rsidRDefault="00ED453E" w:rsidP="00014AE0">
            <w:pPr>
              <w:jc w:val="both"/>
            </w:pPr>
            <w:r w:rsidRPr="00EB4422">
              <w:t>1.1. Pardavėjas įsipareigoja parduoti ir pristatyti</w:t>
            </w:r>
            <w:r>
              <w:t xml:space="preserve"> vienkartinius indus maistui </w:t>
            </w:r>
            <w:r w:rsidRPr="00EB4422">
              <w:t xml:space="preserve">(toliau – </w:t>
            </w:r>
            <w:r>
              <w:t>p</w:t>
            </w:r>
            <w:r w:rsidRPr="00EB4422">
              <w:t>rekės), atitinkanči</w:t>
            </w:r>
            <w:r>
              <w:t>us</w:t>
            </w:r>
            <w:r w:rsidRPr="00EB4422">
              <w:t xml:space="preserve"> Sutarties priede „</w:t>
            </w:r>
            <w:r>
              <w:t xml:space="preserve">Prekių pavadinimai, reikalavimai, kiekiai, įkainiai“ </w:t>
            </w:r>
            <w:r w:rsidRPr="00EB4422">
              <w:t xml:space="preserve">(toliau </w:t>
            </w:r>
            <w:r>
              <w:t xml:space="preserve">–  </w:t>
            </w:r>
            <w:r w:rsidRPr="00EB4422">
              <w:t>priedas) pateikt</w:t>
            </w:r>
            <w:r>
              <w:t xml:space="preserve">us  </w:t>
            </w:r>
            <w:r w:rsidRPr="00EB4422">
              <w:t>technin</w:t>
            </w:r>
            <w:r>
              <w:t>ius  ir kitus Sutartyje nurodytus reikalavimus</w:t>
            </w:r>
            <w:r w:rsidRPr="00EB4422">
              <w:t xml:space="preserve">. </w:t>
            </w:r>
          </w:p>
          <w:p w:rsidR="00ED453E" w:rsidRDefault="00ED453E" w:rsidP="00014AE0">
            <w:pPr>
              <w:jc w:val="both"/>
            </w:pPr>
            <w:r w:rsidRPr="00EB4422">
              <w:t>1.2.</w:t>
            </w:r>
            <w:r>
              <w:t xml:space="preserve"> Pirkėjas įsipareigoja priimti Sutarties  priede pateiktas Sutarties reikalavimus atitinkančias prekes ir už jas sumokėti Sutartyje nustatyta tvarka.</w:t>
            </w:r>
          </w:p>
          <w:p w:rsidR="00ED453E" w:rsidRDefault="00ED453E" w:rsidP="00014AE0"/>
        </w:tc>
      </w:tr>
      <w:tr w:rsidR="00ED453E" w:rsidTr="00014AE0">
        <w:trPr>
          <w:trHeight w:val="702"/>
        </w:trPr>
        <w:tc>
          <w:tcPr>
            <w:tcW w:w="9746" w:type="dxa"/>
            <w:tcBorders>
              <w:top w:val="single" w:sz="4" w:space="0" w:color="auto"/>
              <w:left w:val="single" w:sz="4" w:space="0" w:color="auto"/>
              <w:bottom w:val="single" w:sz="4" w:space="0" w:color="auto"/>
              <w:right w:val="single" w:sz="4" w:space="0" w:color="auto"/>
            </w:tcBorders>
          </w:tcPr>
          <w:p w:rsidR="00ED453E" w:rsidRPr="00EB4422" w:rsidRDefault="00ED453E" w:rsidP="00014AE0">
            <w:pPr>
              <w:rPr>
                <w:b/>
              </w:rPr>
            </w:pPr>
            <w:r w:rsidRPr="00EB4422">
              <w:rPr>
                <w:b/>
              </w:rPr>
              <w:t>2. Sutarties kaina/</w:t>
            </w:r>
            <w:r>
              <w:rPr>
                <w:b/>
              </w:rPr>
              <w:t>vertė/</w:t>
            </w:r>
            <w:r w:rsidRPr="00EB4422">
              <w:rPr>
                <w:b/>
              </w:rPr>
              <w:t>prekių įkainiai/kainodaros taisyklės</w:t>
            </w:r>
          </w:p>
          <w:p w:rsidR="00ED453E" w:rsidRDefault="00ED453E" w:rsidP="00014AE0">
            <w:r w:rsidRPr="004C1DC9">
              <w:t xml:space="preserve">2.1. </w:t>
            </w:r>
            <w:r>
              <w:t xml:space="preserve">Sutarties maksimali </w:t>
            </w:r>
            <w:r w:rsidRPr="00160355">
              <w:t xml:space="preserve">kaina – </w:t>
            </w:r>
            <w:r w:rsidR="00034D1C" w:rsidRPr="00160355">
              <w:t>8945,00</w:t>
            </w:r>
            <w:r w:rsidRPr="00160355">
              <w:t xml:space="preserve"> </w:t>
            </w:r>
            <w:proofErr w:type="spellStart"/>
            <w:r w:rsidRPr="00160355">
              <w:t>Eur</w:t>
            </w:r>
            <w:proofErr w:type="spellEnd"/>
            <w:r w:rsidRPr="00160355">
              <w:t xml:space="preserve"> (</w:t>
            </w:r>
            <w:r w:rsidR="00034D1C" w:rsidRPr="00160355">
              <w:t xml:space="preserve">aštuoni tūkstančiai devyni šimtai keturiasdešimt penki </w:t>
            </w:r>
            <w:r w:rsidRPr="00160355">
              <w:t xml:space="preserve"> eurai) su  PVM  su pristatymu (iki sandėlio durų) ir visais kitais mokesčiais bei išlaidomis, kurios atsiranda vykdant šią Sutartį</w:t>
            </w:r>
            <w:r>
              <w:t>.</w:t>
            </w:r>
          </w:p>
          <w:p w:rsidR="00ED453E" w:rsidRDefault="00ED453E" w:rsidP="00014AE0">
            <w:pPr>
              <w:jc w:val="both"/>
            </w:pPr>
            <w:r>
              <w:t xml:space="preserve">2.2. Sutarčiai taikoma fiksuoto įkainio kainodara. </w:t>
            </w:r>
          </w:p>
          <w:p w:rsidR="00ED453E" w:rsidRDefault="00ED453E" w:rsidP="00014AE0">
            <w:pPr>
              <w:jc w:val="both"/>
            </w:pPr>
            <w:r>
              <w:t>2.3. Peržiūros atvejis numatytas Sutarties bendrosios dalies 2.2 ir 2.3 papunkčiuose.</w:t>
            </w:r>
          </w:p>
          <w:p w:rsidR="00ED453E" w:rsidRDefault="00ED453E" w:rsidP="00014AE0">
            <w:pPr>
              <w:jc w:val="both"/>
            </w:pPr>
            <w:r>
              <w:t xml:space="preserve">2.4. </w:t>
            </w:r>
            <w:r w:rsidRPr="0016734E">
              <w:t>Prekių kainos</w:t>
            </w:r>
            <w:r>
              <w:t xml:space="preserve"> ir kiekiai pateikti</w:t>
            </w:r>
            <w:r w:rsidRPr="0016734E">
              <w:t xml:space="preserve"> Sutarties  priede</w:t>
            </w:r>
            <w:r>
              <w:t>.</w:t>
            </w:r>
          </w:p>
        </w:tc>
      </w:tr>
      <w:tr w:rsidR="00ED453E" w:rsidTr="00014AE0">
        <w:trPr>
          <w:trHeight w:val="702"/>
        </w:trPr>
        <w:tc>
          <w:tcPr>
            <w:tcW w:w="9746" w:type="dxa"/>
            <w:tcBorders>
              <w:top w:val="single" w:sz="4" w:space="0" w:color="auto"/>
              <w:left w:val="single" w:sz="4" w:space="0" w:color="auto"/>
              <w:bottom w:val="single" w:sz="4" w:space="0" w:color="auto"/>
              <w:right w:val="single" w:sz="4" w:space="0" w:color="auto"/>
            </w:tcBorders>
          </w:tcPr>
          <w:p w:rsidR="00ED453E" w:rsidRPr="00EB4422" w:rsidRDefault="00ED453E" w:rsidP="00014AE0">
            <w:pPr>
              <w:rPr>
                <w:b/>
              </w:rPr>
            </w:pPr>
            <w:r w:rsidRPr="00EB4422">
              <w:rPr>
                <w:b/>
              </w:rPr>
              <w:t>3. Prekių pristatymo vieta, terminas ir sąlygos</w:t>
            </w:r>
          </w:p>
          <w:p w:rsidR="00ED453E" w:rsidRPr="001115DB" w:rsidRDefault="00ED453E" w:rsidP="00014AE0">
            <w:pPr>
              <w:rPr>
                <w:color w:val="000000"/>
                <w:lang w:eastAsia="en-US"/>
              </w:rPr>
            </w:pPr>
            <w:r>
              <w:rPr>
                <w:color w:val="000000"/>
                <w:lang w:eastAsia="en-US"/>
              </w:rPr>
              <w:t xml:space="preserve">3.1. Prekių tiekimo </w:t>
            </w:r>
            <w:r w:rsidRPr="001115DB">
              <w:rPr>
                <w:color w:val="000000"/>
                <w:lang w:eastAsia="en-US"/>
              </w:rPr>
              <w:t>trukmė</w:t>
            </w:r>
            <w:bookmarkStart w:id="0" w:name="_GoBack"/>
            <w:bookmarkEnd w:id="0"/>
            <w:r w:rsidRPr="001115DB">
              <w:rPr>
                <w:color w:val="000000"/>
                <w:lang w:eastAsia="en-US"/>
              </w:rPr>
              <w:t xml:space="preserve"> – 12 mėnesių.</w:t>
            </w:r>
          </w:p>
          <w:p w:rsidR="00ED453E" w:rsidRPr="001115DB" w:rsidRDefault="00ED453E" w:rsidP="00014AE0">
            <w:r w:rsidRPr="001115DB">
              <w:rPr>
                <w:color w:val="000000"/>
                <w:lang w:eastAsia="en-US"/>
              </w:rPr>
              <w:t>3</w:t>
            </w:r>
            <w:r w:rsidRPr="001115DB">
              <w:rPr>
                <w:lang w:eastAsia="en-US"/>
              </w:rPr>
              <w:t xml:space="preserve">.2. Prekių pristatymo vieta – </w:t>
            </w:r>
            <w:r w:rsidRPr="001115DB">
              <w:rPr>
                <w:color w:val="000000"/>
              </w:rPr>
              <w:t>Rukla</w:t>
            </w:r>
            <w:r w:rsidRPr="001115DB">
              <w:t xml:space="preserve">, </w:t>
            </w:r>
            <w:r w:rsidRPr="001115DB">
              <w:rPr>
                <w:color w:val="000000"/>
              </w:rPr>
              <w:t>Jonavos raj.</w:t>
            </w:r>
            <w:r w:rsidRPr="001115DB">
              <w:t xml:space="preserve">, </w:t>
            </w:r>
            <w:r w:rsidRPr="001115DB">
              <w:rPr>
                <w:color w:val="000000"/>
              </w:rPr>
              <w:t>Mokomojo pulko teritorija.</w:t>
            </w:r>
          </w:p>
          <w:p w:rsidR="00ED453E" w:rsidRDefault="00ED453E" w:rsidP="00014AE0">
            <w:r w:rsidRPr="001115DB">
              <w:rPr>
                <w:lang w:eastAsia="en-US"/>
              </w:rPr>
              <w:t xml:space="preserve">3.3. Prekių pristatymo sąlygos – </w:t>
            </w:r>
            <w:r>
              <w:t>P</w:t>
            </w:r>
            <w:r w:rsidRPr="001115DB">
              <w:t>ardavėjas pristato prekes per 10 (dešimt) darbo</w:t>
            </w:r>
            <w:r>
              <w:t xml:space="preserve"> dienų nuo užsakymo pateikimo el. paštu.</w:t>
            </w:r>
          </w:p>
        </w:tc>
      </w:tr>
      <w:tr w:rsidR="00ED453E" w:rsidTr="00014AE0">
        <w:trPr>
          <w:trHeight w:val="702"/>
        </w:trPr>
        <w:tc>
          <w:tcPr>
            <w:tcW w:w="9746" w:type="dxa"/>
            <w:tcBorders>
              <w:top w:val="single" w:sz="4" w:space="0" w:color="auto"/>
              <w:left w:val="single" w:sz="4" w:space="0" w:color="auto"/>
              <w:bottom w:val="single" w:sz="4" w:space="0" w:color="auto"/>
              <w:right w:val="single" w:sz="4" w:space="0" w:color="auto"/>
            </w:tcBorders>
            <w:hideMark/>
          </w:tcPr>
          <w:p w:rsidR="00ED453E" w:rsidRDefault="00ED453E" w:rsidP="00014AE0">
            <w:pPr>
              <w:jc w:val="both"/>
              <w:rPr>
                <w:b/>
              </w:rPr>
            </w:pPr>
            <w:r w:rsidRPr="00EB4422">
              <w:rPr>
                <w:b/>
              </w:rPr>
              <w:t>4. Apmokėjimo tvarka</w:t>
            </w:r>
          </w:p>
          <w:p w:rsidR="00ED453E" w:rsidRDefault="00ED453E" w:rsidP="00014AE0">
            <w:pPr>
              <w:jc w:val="both"/>
            </w:pPr>
            <w:r w:rsidRPr="00114A8E">
              <w:t xml:space="preserve">4.1. </w:t>
            </w:r>
            <w:r w:rsidRPr="00694AA7">
              <w:t xml:space="preserve">Pirkėjas </w:t>
            </w:r>
            <w:r w:rsidRPr="00691465">
              <w:t xml:space="preserve">su </w:t>
            </w:r>
            <w:r w:rsidRPr="00694AA7">
              <w:t>Pardavėju</w:t>
            </w:r>
            <w:r>
              <w:rPr>
                <w:b/>
              </w:rPr>
              <w:t xml:space="preserve"> </w:t>
            </w:r>
            <w:r>
              <w:t xml:space="preserve">atsiskaito Sutarties bendrosios dalies 4.1 papunktyje nustatyta tvarka. </w:t>
            </w:r>
          </w:p>
          <w:p w:rsidR="00ED453E" w:rsidRDefault="00ED453E" w:rsidP="00014AE0">
            <w:pPr>
              <w:jc w:val="both"/>
            </w:pPr>
            <w:r>
              <w:t xml:space="preserve">4.2. Avanso mokėjimas nenumatomas. </w:t>
            </w:r>
          </w:p>
          <w:p w:rsidR="00ED453E" w:rsidRPr="00EB4422" w:rsidRDefault="00ED453E" w:rsidP="00014AE0">
            <w:pPr>
              <w:jc w:val="both"/>
              <w:rPr>
                <w:b/>
              </w:rPr>
            </w:pPr>
            <w:r>
              <w:t xml:space="preserve">4.3. </w:t>
            </w:r>
            <w:r w:rsidRPr="00243806">
              <w:t xml:space="preserve">Vykdant Sutartį, PVM sąskaitos faktūros turi būti teikiamos naudojantis informacinės sistemos </w:t>
            </w:r>
            <w:r>
              <w:t xml:space="preserve">„E. sąskaita“ priemonėmis, nurodant </w:t>
            </w:r>
            <w:r w:rsidRPr="00694AA7">
              <w:t>Pirkėją,</w:t>
            </w:r>
            <w:r w:rsidRPr="00635DE3">
              <w:rPr>
                <w:b/>
              </w:rPr>
              <w:t xml:space="preserve"> </w:t>
            </w:r>
            <w:r w:rsidRPr="00635DE3">
              <w:t xml:space="preserve">Gavėją (jeigu sutartyje yra </w:t>
            </w:r>
            <w:r>
              <w:t xml:space="preserve">numatytas </w:t>
            </w:r>
            <w:r w:rsidRPr="00635DE3">
              <w:t>Gavėjas)</w:t>
            </w:r>
            <w:r>
              <w:t xml:space="preserve"> Sutarties numerį ir datą. </w:t>
            </w:r>
            <w:r w:rsidRPr="00CE7DFE">
              <w:t xml:space="preserve">Jeigu </w:t>
            </w:r>
            <w:r w:rsidRPr="00694AA7">
              <w:t>Pardavėjas</w:t>
            </w:r>
            <w:r w:rsidRPr="00CE7DFE">
              <w:t xml:space="preserve"> nepateikia sąskaitos informacinės sistemos „E. sąskaita“ priemonėmis, </w:t>
            </w:r>
            <w:r w:rsidRPr="009525A3">
              <w:t>mokėjimas neatliekamas</w:t>
            </w:r>
            <w:r w:rsidRPr="00CE7DFE">
              <w:t>.</w:t>
            </w:r>
          </w:p>
        </w:tc>
      </w:tr>
      <w:tr w:rsidR="00ED453E" w:rsidTr="00014AE0">
        <w:trPr>
          <w:trHeight w:val="702"/>
        </w:trPr>
        <w:tc>
          <w:tcPr>
            <w:tcW w:w="9746" w:type="dxa"/>
            <w:tcBorders>
              <w:top w:val="single" w:sz="4" w:space="0" w:color="auto"/>
              <w:left w:val="single" w:sz="4" w:space="0" w:color="auto"/>
              <w:bottom w:val="single" w:sz="4" w:space="0" w:color="auto"/>
              <w:right w:val="single" w:sz="4" w:space="0" w:color="auto"/>
            </w:tcBorders>
          </w:tcPr>
          <w:p w:rsidR="00ED453E" w:rsidRDefault="00ED453E" w:rsidP="00014AE0">
            <w:pPr>
              <w:jc w:val="both"/>
              <w:rPr>
                <w:b/>
              </w:rPr>
            </w:pPr>
            <w:r>
              <w:rPr>
                <w:b/>
              </w:rPr>
              <w:t>5.Pirkėjo teisė vienašališkai nutraukti Sutartį</w:t>
            </w:r>
            <w:r>
              <w:t xml:space="preserve"> </w:t>
            </w:r>
          </w:p>
          <w:p w:rsidR="00ED453E" w:rsidRDefault="00ED453E" w:rsidP="00014AE0">
            <w:pPr>
              <w:jc w:val="both"/>
            </w:pPr>
            <w:r>
              <w:t>5.1.</w:t>
            </w:r>
            <w:r>
              <w:rPr>
                <w:b/>
              </w:rPr>
              <w:t xml:space="preserve"> </w:t>
            </w:r>
            <w:r>
              <w:t xml:space="preserve">Pardavėjui vėluojant pristatyti prekes daugiau kaip 5 (penkias) darbo dienas </w:t>
            </w:r>
            <w:r w:rsidRPr="00EB4422">
              <w:t>nuo Sutartyje numatyto termino</w:t>
            </w:r>
            <w:r>
              <w:t>,</w:t>
            </w:r>
            <w:r w:rsidRPr="00EB4422">
              <w:t xml:space="preserve"> Pirkėjas turi teisę Sutarties </w:t>
            </w:r>
            <w:r w:rsidRPr="00D14114">
              <w:t>bendrosios dalies 9.2 punkte</w:t>
            </w:r>
            <w:r w:rsidRPr="00EB4422">
              <w:t xml:space="preserve"> nustatyta tvarka Sutartį nutraukti.</w:t>
            </w:r>
          </w:p>
          <w:p w:rsidR="00ED453E" w:rsidRPr="00505E1C" w:rsidRDefault="00ED453E" w:rsidP="00014AE0">
            <w:pPr>
              <w:jc w:val="both"/>
            </w:pPr>
            <w:r>
              <w:t>5.2. Kiti vienašalio Sutarties nutraukimo atvejai numatyti Sutarties bendrosios dalies 9.2 punkte.</w:t>
            </w:r>
          </w:p>
        </w:tc>
      </w:tr>
      <w:tr w:rsidR="00ED453E" w:rsidTr="00014AE0">
        <w:trPr>
          <w:trHeight w:val="830"/>
        </w:trPr>
        <w:tc>
          <w:tcPr>
            <w:tcW w:w="9746" w:type="dxa"/>
            <w:tcBorders>
              <w:top w:val="single" w:sz="4" w:space="0" w:color="auto"/>
              <w:left w:val="single" w:sz="4" w:space="0" w:color="auto"/>
              <w:bottom w:val="single" w:sz="4" w:space="0" w:color="auto"/>
              <w:right w:val="single" w:sz="4" w:space="0" w:color="auto"/>
            </w:tcBorders>
            <w:hideMark/>
          </w:tcPr>
          <w:p w:rsidR="00ED453E" w:rsidRPr="00EB4422" w:rsidRDefault="00ED453E" w:rsidP="00014AE0">
            <w:pPr>
              <w:rPr>
                <w:b/>
              </w:rPr>
            </w:pPr>
            <w:r w:rsidRPr="00EB4422">
              <w:rPr>
                <w:b/>
              </w:rPr>
              <w:t xml:space="preserve">6. Prekių kokybė </w:t>
            </w:r>
          </w:p>
          <w:p w:rsidR="00ED453E" w:rsidRDefault="00ED453E" w:rsidP="00014AE0">
            <w:pPr>
              <w:jc w:val="both"/>
              <w:rPr>
                <w:b/>
              </w:rPr>
            </w:pPr>
            <w:r w:rsidRPr="00EB4422">
              <w:t>6.1. Prek</w:t>
            </w:r>
            <w:r>
              <w:t>ės privalo</w:t>
            </w:r>
            <w:r w:rsidRPr="00EB4422">
              <w:t xml:space="preserve"> atitikti Sutartyje ir jos prieduose </w:t>
            </w:r>
            <w:r w:rsidRPr="00C33D3A">
              <w:t xml:space="preserve">nustatytus </w:t>
            </w:r>
            <w:r w:rsidRPr="00EB4422">
              <w:t>reikalavimus.</w:t>
            </w:r>
          </w:p>
        </w:tc>
      </w:tr>
      <w:tr w:rsidR="00ED453E" w:rsidTr="00014AE0">
        <w:trPr>
          <w:trHeight w:val="1125"/>
        </w:trPr>
        <w:tc>
          <w:tcPr>
            <w:tcW w:w="9746" w:type="dxa"/>
            <w:tcBorders>
              <w:top w:val="single" w:sz="4" w:space="0" w:color="auto"/>
              <w:left w:val="single" w:sz="4" w:space="0" w:color="auto"/>
              <w:bottom w:val="single" w:sz="4" w:space="0" w:color="auto"/>
              <w:right w:val="single" w:sz="4" w:space="0" w:color="auto"/>
            </w:tcBorders>
          </w:tcPr>
          <w:p w:rsidR="00ED453E" w:rsidRDefault="00ED453E" w:rsidP="00014AE0">
            <w:pPr>
              <w:jc w:val="both"/>
              <w:rPr>
                <w:b/>
              </w:rPr>
            </w:pPr>
            <w:r>
              <w:rPr>
                <w:b/>
              </w:rPr>
              <w:lastRenderedPageBreak/>
              <w:t>7. Garantiniai įsipareigojimai</w:t>
            </w:r>
          </w:p>
          <w:p w:rsidR="00ED453E" w:rsidRPr="00EB4422" w:rsidRDefault="00ED453E" w:rsidP="00014AE0">
            <w:pPr>
              <w:tabs>
                <w:tab w:val="left" w:pos="394"/>
                <w:tab w:val="left" w:pos="536"/>
              </w:tabs>
              <w:jc w:val="both"/>
            </w:pPr>
            <w:r w:rsidRPr="00EB4422">
              <w:t xml:space="preserve">7.1. Pardavėjo pristatytų prekių kokybės garantijos/tinkamumo naudoti terminas </w:t>
            </w:r>
            <w:r>
              <w:t>–</w:t>
            </w:r>
            <w:r w:rsidRPr="00EB4422">
              <w:t xml:space="preserve"> </w:t>
            </w:r>
            <w:r w:rsidRPr="00D66BC2">
              <w:t>gamintojo nustatytas nuo priėmimo-perdavimo akto pasirašymo dienos.</w:t>
            </w:r>
          </w:p>
          <w:p w:rsidR="00ED453E" w:rsidRDefault="00ED453E" w:rsidP="00014AE0">
            <w:pPr>
              <w:rPr>
                <w:b/>
              </w:rPr>
            </w:pPr>
            <w:r w:rsidRPr="00EB4422">
              <w:t>7.2.</w:t>
            </w:r>
            <w:r>
              <w:t xml:space="preserve"> </w:t>
            </w:r>
            <w:r w:rsidRPr="0008050E">
              <w:t xml:space="preserve">Sutarties bendrosios dalies 6.3 punkte nurodytas terminas </w:t>
            </w:r>
            <w:r>
              <w:t>– P</w:t>
            </w:r>
            <w:r w:rsidRPr="003711BB">
              <w:t xml:space="preserve">ardavėjas po </w:t>
            </w:r>
            <w:r>
              <w:t>raštiško Pirkėjo pranešimo per 10 (dešimt) kalendorinių</w:t>
            </w:r>
            <w:r w:rsidRPr="003711BB">
              <w:t xml:space="preserve"> die</w:t>
            </w:r>
            <w:r>
              <w:t>nų neatitinkančias reikalavimų p</w:t>
            </w:r>
            <w:r w:rsidRPr="003711BB">
              <w:t>rekes turi pakeisti tomis pačiomis prekėmis, atitinkančiomis Sutarties bei jos priedų reikalavimus bei kompensuoti Pirkėjo patirtus nuostolius (jeigu tokie buvo).</w:t>
            </w:r>
          </w:p>
        </w:tc>
      </w:tr>
      <w:tr w:rsidR="00ED453E" w:rsidTr="00014AE0">
        <w:trPr>
          <w:trHeight w:val="881"/>
        </w:trPr>
        <w:tc>
          <w:tcPr>
            <w:tcW w:w="9746" w:type="dxa"/>
            <w:tcBorders>
              <w:top w:val="single" w:sz="4" w:space="0" w:color="auto"/>
              <w:left w:val="single" w:sz="4" w:space="0" w:color="auto"/>
              <w:bottom w:val="single" w:sz="4" w:space="0" w:color="auto"/>
              <w:right w:val="single" w:sz="4" w:space="0" w:color="auto"/>
            </w:tcBorders>
            <w:hideMark/>
          </w:tcPr>
          <w:p w:rsidR="00ED453E" w:rsidRDefault="00ED453E" w:rsidP="00014AE0">
            <w:pPr>
              <w:pStyle w:val="ListParagraph"/>
              <w:spacing w:after="0" w:line="240" w:lineRule="auto"/>
              <w:ind w:left="0"/>
              <w:contextualSpacing w:val="0"/>
              <w:jc w:val="both"/>
              <w:rPr>
                <w:b/>
                <w:lang w:eastAsia="en-US"/>
              </w:rPr>
            </w:pPr>
            <w:r>
              <w:rPr>
                <w:b/>
                <w:lang w:eastAsia="en-US"/>
              </w:rPr>
              <w:t>8. Papildomas prievolių įvykdymo užtikrinimas</w:t>
            </w:r>
          </w:p>
          <w:p w:rsidR="00ED453E" w:rsidRDefault="00ED453E" w:rsidP="00014AE0">
            <w:pPr>
              <w:pStyle w:val="ListParagraph"/>
              <w:spacing w:after="0" w:line="240" w:lineRule="auto"/>
              <w:ind w:left="0"/>
              <w:contextualSpacing w:val="0"/>
              <w:jc w:val="both"/>
              <w:rPr>
                <w:lang w:eastAsia="en-US"/>
              </w:rPr>
            </w:pPr>
            <w:r>
              <w:rPr>
                <w:lang w:eastAsia="en-US"/>
              </w:rPr>
              <w:t xml:space="preserve">8.1. </w:t>
            </w:r>
            <w:r w:rsidRPr="00EB4422">
              <w:rPr>
                <w:lang w:eastAsia="en-US"/>
              </w:rPr>
              <w:t xml:space="preserve">Sutarties įvykdymui užtikrinti banko garantijos </w:t>
            </w:r>
            <w:r>
              <w:rPr>
                <w:lang w:eastAsia="en-US"/>
              </w:rPr>
              <w:t xml:space="preserve">ar </w:t>
            </w:r>
            <w:r w:rsidRPr="00EB4422">
              <w:rPr>
                <w:lang w:eastAsia="en-US"/>
              </w:rPr>
              <w:t xml:space="preserve">draudimo bendrovės laidavimo rašto  </w:t>
            </w:r>
            <w:r>
              <w:rPr>
                <w:lang w:eastAsia="en-US"/>
              </w:rPr>
              <w:t>ne</w:t>
            </w:r>
            <w:r w:rsidRPr="00EB4422">
              <w:rPr>
                <w:lang w:eastAsia="en-US"/>
              </w:rPr>
              <w:t>reikalaujama.</w:t>
            </w:r>
          </w:p>
          <w:p w:rsidR="00ED453E" w:rsidRPr="00EB4422" w:rsidRDefault="00ED453E" w:rsidP="00014AE0">
            <w:pPr>
              <w:pStyle w:val="ListParagraph"/>
              <w:spacing w:after="0" w:line="240" w:lineRule="auto"/>
              <w:ind w:left="0"/>
              <w:contextualSpacing w:val="0"/>
              <w:jc w:val="both"/>
              <w:rPr>
                <w:lang w:eastAsia="en-US"/>
              </w:rPr>
            </w:pPr>
          </w:p>
        </w:tc>
      </w:tr>
      <w:tr w:rsidR="00ED453E" w:rsidTr="00014AE0">
        <w:trPr>
          <w:trHeight w:val="1241"/>
        </w:trPr>
        <w:tc>
          <w:tcPr>
            <w:tcW w:w="9746" w:type="dxa"/>
            <w:tcBorders>
              <w:top w:val="single" w:sz="4" w:space="0" w:color="auto"/>
              <w:left w:val="single" w:sz="4" w:space="0" w:color="auto"/>
              <w:bottom w:val="single" w:sz="4" w:space="0" w:color="auto"/>
              <w:right w:val="single" w:sz="4" w:space="0" w:color="auto"/>
            </w:tcBorders>
          </w:tcPr>
          <w:p w:rsidR="00ED453E" w:rsidRPr="00EB4422" w:rsidRDefault="00ED453E" w:rsidP="00014AE0">
            <w:pPr>
              <w:jc w:val="both"/>
              <w:rPr>
                <w:b/>
              </w:rPr>
            </w:pPr>
            <w:r w:rsidRPr="00EB4422">
              <w:rPr>
                <w:b/>
              </w:rPr>
              <w:t>9. Kitos sąlygos</w:t>
            </w:r>
          </w:p>
          <w:p w:rsidR="00ED453E" w:rsidRDefault="00ED453E" w:rsidP="00014AE0">
            <w:pPr>
              <w:jc w:val="both"/>
            </w:pPr>
            <w:r w:rsidRPr="00EB4422">
              <w:t xml:space="preserve">9.1. Sutarties bendrosios dalies 11.1 punkte nurodytų Šalių iš anksto sutartų minimalių nuostolių dydis yra </w:t>
            </w:r>
            <w:r w:rsidRPr="00D00B3A">
              <w:t xml:space="preserve">– </w:t>
            </w:r>
            <w:r>
              <w:t xml:space="preserve">0,1 % </w:t>
            </w:r>
            <w:r w:rsidRPr="005B286D">
              <w:t>nuo nepristatytų prekių kainos be P</w:t>
            </w:r>
            <w:r>
              <w:t>VM už kiekvieną uždelstą dieną.</w:t>
            </w:r>
          </w:p>
          <w:p w:rsidR="00ED453E" w:rsidRPr="00D00B3A" w:rsidRDefault="00ED453E" w:rsidP="00014AE0">
            <w:pPr>
              <w:jc w:val="both"/>
            </w:pPr>
            <w:r w:rsidRPr="00091508">
              <w:t xml:space="preserve">9.2. Sutarties bendrosios dalies 11.2 punkte nurodytų Šalių iš anksto sutartų minimalių nuostolių dydis yra </w:t>
            </w:r>
            <w:r>
              <w:t xml:space="preserve">0,1 % </w:t>
            </w:r>
            <w:r w:rsidRPr="005B286D">
              <w:t>nuo prekių, kurios yra nepakeistos, kainos</w:t>
            </w:r>
            <w:r w:rsidRPr="005B286D">
              <w:rPr>
                <w:color w:val="FF0000"/>
              </w:rPr>
              <w:t xml:space="preserve"> </w:t>
            </w:r>
            <w:r w:rsidRPr="005B286D">
              <w:t>be P</w:t>
            </w:r>
            <w:r>
              <w:t>VM už kiekvieną uždelstą dieną.</w:t>
            </w:r>
          </w:p>
          <w:p w:rsidR="00ED453E" w:rsidRPr="00D00B3A" w:rsidRDefault="00ED453E" w:rsidP="00014AE0">
            <w:pPr>
              <w:jc w:val="both"/>
            </w:pPr>
            <w:r w:rsidRPr="00091508">
              <w:t xml:space="preserve">9.3. Sutarties bendrosios dalies 11.3 punkte nurodytų Šalių iš anksto sutartų minimalių nuostolių dydis yra </w:t>
            </w:r>
            <w:r>
              <w:t xml:space="preserve">0,1 % </w:t>
            </w:r>
            <w:r w:rsidRPr="005B286D">
              <w:t>nuo prekių, kurios yra nepakeistos, kainos</w:t>
            </w:r>
            <w:r w:rsidRPr="005B286D">
              <w:rPr>
                <w:color w:val="FF0000"/>
              </w:rPr>
              <w:t xml:space="preserve"> </w:t>
            </w:r>
            <w:r w:rsidRPr="005B286D">
              <w:t>be P</w:t>
            </w:r>
            <w:r>
              <w:t>VM už kiekvieną uždelstą dieną.</w:t>
            </w:r>
          </w:p>
          <w:p w:rsidR="00ED453E" w:rsidRDefault="00ED453E" w:rsidP="00014AE0">
            <w:pPr>
              <w:jc w:val="both"/>
              <w:rPr>
                <w:bCs/>
              </w:rPr>
            </w:pPr>
            <w:r>
              <w:t xml:space="preserve">9.4. </w:t>
            </w:r>
            <w:r w:rsidRPr="00EB4422">
              <w:t xml:space="preserve">Sutarties bendrosios dalies 11.4 punkte nurodytų Šalių iš anksto sutartų minimalių nuostolių dydis yra </w:t>
            </w:r>
            <w:r w:rsidRPr="001370F0">
              <w:t xml:space="preserve">(7 (septyni) </w:t>
            </w:r>
            <w:r w:rsidRPr="001370F0">
              <w:rPr>
                <w:lang w:val="en-US"/>
              </w:rPr>
              <w:t>%</w:t>
            </w:r>
            <w:r w:rsidRPr="001370F0">
              <w:rPr>
                <w:bCs/>
              </w:rPr>
              <w:t xml:space="preserve"> nuo Sutarties kainos</w:t>
            </w:r>
            <w:r w:rsidRPr="00E86C6E">
              <w:rPr>
                <w:bCs/>
              </w:rPr>
              <w:t>, nurodytos Sutarties specialiosios dalies 2.</w:t>
            </w:r>
            <w:r>
              <w:rPr>
                <w:bCs/>
              </w:rPr>
              <w:t>1</w:t>
            </w:r>
            <w:r w:rsidRPr="00E86C6E">
              <w:rPr>
                <w:bCs/>
              </w:rPr>
              <w:t xml:space="preserve"> punkte, be PVM.</w:t>
            </w:r>
          </w:p>
          <w:p w:rsidR="00ED453E" w:rsidRDefault="00ED453E" w:rsidP="00014AE0">
            <w:pPr>
              <w:jc w:val="both"/>
            </w:pPr>
            <w:r>
              <w:t>9.5</w:t>
            </w:r>
            <w:r w:rsidRPr="00EB4422">
              <w:t>. Nenugalimos jėgos aplinkybių trukmė –</w:t>
            </w:r>
            <w:r>
              <w:t xml:space="preserve"> 30 </w:t>
            </w:r>
            <w:r w:rsidRPr="00EB4422">
              <w:t>dienų, taikant Sutarties bendrosios dalies 9.1.2 punkto sąlygas.</w:t>
            </w:r>
          </w:p>
          <w:p w:rsidR="00ED453E" w:rsidRDefault="00ED453E" w:rsidP="00014AE0">
            <w:pPr>
              <w:jc w:val="both"/>
            </w:pPr>
            <w:r>
              <w:t xml:space="preserve">9.6. </w:t>
            </w:r>
            <w:r>
              <w:rPr>
                <w:b/>
              </w:rPr>
              <w:t>Pardavėjas</w:t>
            </w:r>
            <w:r>
              <w:t xml:space="preserve"> šiai Sutarčiai vykdyti subtiekėjo (-ų) nepasitelks.</w:t>
            </w:r>
          </w:p>
          <w:p w:rsidR="00ED453E" w:rsidRDefault="00ED453E" w:rsidP="00160355">
            <w:pPr>
              <w:jc w:val="both"/>
            </w:pPr>
            <w:r>
              <w:t xml:space="preserve">9.7. </w:t>
            </w:r>
            <w:r w:rsidRPr="00D63A4D">
              <w:t xml:space="preserve">Pardavėjo atstovas –  </w:t>
            </w:r>
            <w:r w:rsidR="00160355">
              <w:t xml:space="preserve">Asta </w:t>
            </w:r>
            <w:proofErr w:type="spellStart"/>
            <w:r w:rsidR="00160355">
              <w:t>Bačkaitienė</w:t>
            </w:r>
            <w:proofErr w:type="spellEnd"/>
            <w:r w:rsidR="00160355">
              <w:t xml:space="preserve">,  tel. +370-686-50281. </w:t>
            </w:r>
          </w:p>
          <w:p w:rsidR="00ED453E" w:rsidRDefault="00ED453E" w:rsidP="00014AE0">
            <w:pPr>
              <w:jc w:val="both"/>
            </w:pPr>
            <w:r>
              <w:t>9.8. Pirkėjo  atstovai:</w:t>
            </w:r>
          </w:p>
          <w:p w:rsidR="00ED453E" w:rsidRPr="009D0C7B" w:rsidRDefault="00ED453E" w:rsidP="00014AE0">
            <w:pPr>
              <w:jc w:val="both"/>
            </w:pPr>
            <w:r w:rsidRPr="009D0C7B">
              <w:t>9.</w:t>
            </w:r>
            <w:r>
              <w:t>8</w:t>
            </w:r>
            <w:r w:rsidRPr="009D0C7B">
              <w:t xml:space="preserve">.1. asmuo atsakingas už </w:t>
            </w:r>
            <w:r>
              <w:t>S</w:t>
            </w:r>
            <w:r w:rsidRPr="009D0C7B">
              <w:t xml:space="preserve">utarties vykdymą – ĮAT Aprūpinimo organizavimo skyriaus logistikos specialistė  Sonata </w:t>
            </w:r>
            <w:proofErr w:type="spellStart"/>
            <w:r w:rsidRPr="009D0C7B">
              <w:t>Buitkienė</w:t>
            </w:r>
            <w:proofErr w:type="spellEnd"/>
            <w:r w:rsidRPr="009D0C7B">
              <w:t xml:space="preserve">  tel. +370 706 72 873;   </w:t>
            </w:r>
          </w:p>
          <w:p w:rsidR="00ED453E" w:rsidRPr="009D0C7B" w:rsidRDefault="00ED453E" w:rsidP="00014AE0">
            <w:pPr>
              <w:jc w:val="both"/>
            </w:pPr>
            <w:r w:rsidRPr="009D0C7B">
              <w:t>9.</w:t>
            </w:r>
            <w:r>
              <w:t>8</w:t>
            </w:r>
            <w:r w:rsidRPr="009D0C7B">
              <w:t xml:space="preserve">.2. asmuo atsakingas už </w:t>
            </w:r>
            <w:r>
              <w:t>S</w:t>
            </w:r>
            <w:r w:rsidRPr="009D0C7B">
              <w:t xml:space="preserve">utarties koordinavimą –  ĮAT Aprūpinimo organizavimo skyriaus  vedėja Neringa </w:t>
            </w:r>
            <w:proofErr w:type="spellStart"/>
            <w:r w:rsidRPr="009D0C7B">
              <w:t>Gutauskienė</w:t>
            </w:r>
            <w:proofErr w:type="spellEnd"/>
            <w:r w:rsidRPr="009D0C7B">
              <w:t xml:space="preserve"> tel. +370 706 72 870; </w:t>
            </w:r>
          </w:p>
          <w:p w:rsidR="00ED453E" w:rsidRDefault="00ED453E" w:rsidP="00014AE0">
            <w:pPr>
              <w:jc w:val="both"/>
            </w:pPr>
            <w:r w:rsidRPr="009D0C7B">
              <w:t>9.</w:t>
            </w:r>
            <w:r>
              <w:t>8</w:t>
            </w:r>
            <w:r w:rsidRPr="009D0C7B">
              <w:t>.3 asmuo, atsakingas už Sutarties ir pakeitimų paskelbimą – ĮAT Planavimo ir įsigijimų skyriaus specialistas.</w:t>
            </w:r>
          </w:p>
          <w:p w:rsidR="00ED453E" w:rsidRPr="00B9112F" w:rsidRDefault="00ED453E" w:rsidP="00014AE0">
            <w:pPr>
              <w:jc w:val="both"/>
              <w:rPr>
                <w:lang w:val="en-US" w:eastAsia="en-US"/>
              </w:rPr>
            </w:pPr>
            <w:r>
              <w:t>9</w:t>
            </w:r>
            <w:r w:rsidRPr="009D0C7B">
              <w:t>.</w:t>
            </w:r>
            <w:r>
              <w:t>9</w:t>
            </w:r>
            <w:r w:rsidRPr="009D0C7B">
              <w:t>. Sutarties priedas „Prekių pavadinimai, reikalavimai, kiekiai, įkainiai“</w:t>
            </w:r>
            <w:r>
              <w:t xml:space="preserve"> – 1</w:t>
            </w:r>
            <w:r w:rsidRPr="009D0C7B">
              <w:t xml:space="preserve">  lapa</w:t>
            </w:r>
            <w:r>
              <w:t>s</w:t>
            </w:r>
            <w:r w:rsidRPr="009D0C7B">
              <w:t>.</w:t>
            </w:r>
          </w:p>
        </w:tc>
      </w:tr>
      <w:tr w:rsidR="00ED453E" w:rsidTr="00014AE0">
        <w:trPr>
          <w:trHeight w:val="1337"/>
        </w:trPr>
        <w:tc>
          <w:tcPr>
            <w:tcW w:w="9746" w:type="dxa"/>
            <w:tcBorders>
              <w:top w:val="single" w:sz="4" w:space="0" w:color="auto"/>
              <w:left w:val="single" w:sz="4" w:space="0" w:color="auto"/>
              <w:bottom w:val="single" w:sz="4" w:space="0" w:color="auto"/>
              <w:right w:val="single" w:sz="4" w:space="0" w:color="auto"/>
            </w:tcBorders>
          </w:tcPr>
          <w:p w:rsidR="00ED453E" w:rsidRPr="00EB4422" w:rsidRDefault="00ED453E" w:rsidP="00014AE0">
            <w:pPr>
              <w:jc w:val="both"/>
              <w:rPr>
                <w:b/>
              </w:rPr>
            </w:pPr>
            <w:r>
              <w:rPr>
                <w:b/>
              </w:rPr>
              <w:t xml:space="preserve">10. Sutarties galiojimas </w:t>
            </w:r>
          </w:p>
          <w:p w:rsidR="00ED453E" w:rsidRPr="00EB4422" w:rsidRDefault="00ED453E" w:rsidP="00014AE0">
            <w:pPr>
              <w:rPr>
                <w:bCs/>
              </w:rPr>
            </w:pPr>
            <w:r w:rsidRPr="00EB4422">
              <w:rPr>
                <w:bCs/>
              </w:rPr>
              <w:t>10.1. Sutartis galioja</w:t>
            </w:r>
            <w:r>
              <w:rPr>
                <w:bCs/>
              </w:rPr>
              <w:t xml:space="preserve"> 12 mėn. nuo Sutarties įsigaliojimo dienos, o finansinių ir garantinių įsipareigojimų atžvilgiu – iki visiško sutartinių įsipareigojimų įvykdymo. </w:t>
            </w:r>
          </w:p>
          <w:p w:rsidR="00ED453E" w:rsidRDefault="00ED453E" w:rsidP="00014AE0">
            <w:r w:rsidRPr="00EB4422">
              <w:t xml:space="preserve">10.2. Sutarties pratęsimas </w:t>
            </w:r>
            <w:r>
              <w:t>–</w:t>
            </w:r>
            <w:r w:rsidRPr="00EB4422">
              <w:t xml:space="preserve"> </w:t>
            </w:r>
            <w:r>
              <w:t>nenumatomas</w:t>
            </w:r>
          </w:p>
          <w:p w:rsidR="00ED453E" w:rsidRPr="00EB4422" w:rsidRDefault="00ED453E" w:rsidP="00014AE0"/>
        </w:tc>
      </w:tr>
      <w:tr w:rsidR="00ED453E" w:rsidTr="00014AE0">
        <w:trPr>
          <w:trHeight w:val="680"/>
        </w:trPr>
        <w:tc>
          <w:tcPr>
            <w:tcW w:w="9746" w:type="dxa"/>
            <w:tcBorders>
              <w:top w:val="single" w:sz="4" w:space="0" w:color="auto"/>
              <w:left w:val="single" w:sz="4" w:space="0" w:color="auto"/>
              <w:bottom w:val="single" w:sz="4" w:space="0" w:color="auto"/>
              <w:right w:val="single" w:sz="4" w:space="0" w:color="auto"/>
            </w:tcBorders>
          </w:tcPr>
          <w:p w:rsidR="00ED453E" w:rsidRDefault="00ED453E" w:rsidP="00014AE0">
            <w:pPr>
              <w:rPr>
                <w:b/>
              </w:rPr>
            </w:pPr>
            <w:r>
              <w:rPr>
                <w:b/>
              </w:rPr>
              <w:t>11. Pirkėjo rekvizitai</w:t>
            </w:r>
          </w:p>
          <w:p w:rsidR="00ED453E" w:rsidRDefault="00ED453E" w:rsidP="00014AE0">
            <w:r>
              <w:t xml:space="preserve">Lietuvos kariuomenės Logistikos valdyba </w:t>
            </w:r>
          </w:p>
          <w:p w:rsidR="00ED453E" w:rsidRDefault="00ED453E" w:rsidP="00014AE0">
            <w:r>
              <w:t>Savanorių pr. 8, 03116 Vilnius</w:t>
            </w:r>
          </w:p>
          <w:p w:rsidR="00ED453E" w:rsidRDefault="00ED453E" w:rsidP="00014AE0">
            <w:r>
              <w:t>Filialo kodas 188782160</w:t>
            </w:r>
          </w:p>
          <w:p w:rsidR="00ED453E" w:rsidRDefault="00ED453E" w:rsidP="00014AE0">
            <w:r>
              <w:t>Tel. (8 5)2785067</w:t>
            </w:r>
          </w:p>
          <w:p w:rsidR="00ED453E" w:rsidRDefault="00ED453E" w:rsidP="00014AE0">
            <w:r>
              <w:t>Atsiskaitomoji sąskaita:</w:t>
            </w:r>
          </w:p>
          <w:p w:rsidR="00ED453E" w:rsidRDefault="00ED453E" w:rsidP="00014AE0">
            <w:r>
              <w:t>Lietuvos kariuomenės, juridinio asmens kodas 188732677, A.s.LT48 7300 0100 0246 0179</w:t>
            </w:r>
          </w:p>
          <w:p w:rsidR="00ED453E" w:rsidRDefault="00ED453E" w:rsidP="00014AE0">
            <w:r>
              <w:t>AB bankas Swedbank, banko kodas 73000</w:t>
            </w:r>
          </w:p>
          <w:p w:rsidR="00ED453E" w:rsidRDefault="00ED453E" w:rsidP="00014AE0">
            <w:pPr>
              <w:rPr>
                <w:b/>
              </w:rPr>
            </w:pPr>
            <w:r>
              <w:t>PVM mokėtojo kodas  LT887326716</w:t>
            </w:r>
          </w:p>
        </w:tc>
      </w:tr>
      <w:tr w:rsidR="00ED453E" w:rsidTr="00014AE0">
        <w:trPr>
          <w:trHeight w:val="1999"/>
        </w:trPr>
        <w:tc>
          <w:tcPr>
            <w:tcW w:w="9746" w:type="dxa"/>
            <w:tcBorders>
              <w:top w:val="single" w:sz="4" w:space="0" w:color="auto"/>
              <w:left w:val="single" w:sz="4" w:space="0" w:color="auto"/>
              <w:bottom w:val="single" w:sz="4" w:space="0" w:color="auto"/>
              <w:right w:val="single" w:sz="4" w:space="0" w:color="auto"/>
            </w:tcBorders>
          </w:tcPr>
          <w:p w:rsidR="00ED453E" w:rsidRDefault="00ED453E" w:rsidP="00014AE0">
            <w:pPr>
              <w:rPr>
                <w:b/>
              </w:rPr>
            </w:pPr>
            <w:r>
              <w:rPr>
                <w:b/>
              </w:rPr>
              <w:lastRenderedPageBreak/>
              <w:t xml:space="preserve">12. Pardavėjo rekvizitai </w:t>
            </w:r>
          </w:p>
          <w:p w:rsidR="00ED453E" w:rsidRDefault="00160355" w:rsidP="00014AE0">
            <w:r w:rsidRPr="00160355">
              <w:t>UAB “MANJANA”</w:t>
            </w:r>
          </w:p>
          <w:p w:rsidR="00ED453E" w:rsidRDefault="00160355" w:rsidP="00014AE0">
            <w:r w:rsidRPr="00160355">
              <w:t>Stulginskio g. 41, Kaunas</w:t>
            </w:r>
          </w:p>
          <w:p w:rsidR="00160355" w:rsidRDefault="00160355" w:rsidP="00014AE0">
            <w:r>
              <w:t xml:space="preserve">Tel. </w:t>
            </w:r>
            <w:r w:rsidRPr="00160355">
              <w:t>8-37-361432</w:t>
            </w:r>
          </w:p>
          <w:p w:rsidR="00160355" w:rsidRDefault="00160355" w:rsidP="00014AE0">
            <w:r>
              <w:t xml:space="preserve">El. p. </w:t>
            </w:r>
            <w:hyperlink r:id="rId7" w:history="1">
              <w:r w:rsidRPr="003D5648">
                <w:rPr>
                  <w:rStyle w:val="Hyperlink"/>
                </w:rPr>
                <w:t>kaunas@manjana.lt</w:t>
              </w:r>
            </w:hyperlink>
          </w:p>
          <w:p w:rsidR="00160355" w:rsidRDefault="00160355" w:rsidP="00014AE0">
            <w:r>
              <w:t xml:space="preserve">Įmonės kodas </w:t>
            </w:r>
            <w:r w:rsidRPr="00160355">
              <w:t>134382579</w:t>
            </w:r>
          </w:p>
          <w:p w:rsidR="00160355" w:rsidRDefault="00160355" w:rsidP="00014AE0">
            <w:r>
              <w:t xml:space="preserve">PVM mokėtojo kodas </w:t>
            </w:r>
            <w:r w:rsidRPr="00160355">
              <w:t>LT343825716</w:t>
            </w:r>
          </w:p>
          <w:p w:rsidR="00160355" w:rsidRDefault="00160355" w:rsidP="00014AE0">
            <w:r>
              <w:t xml:space="preserve">A/S: </w:t>
            </w:r>
            <w:r w:rsidRPr="00160355">
              <w:t>LT777300010002280498</w:t>
            </w:r>
          </w:p>
          <w:p w:rsidR="00160355" w:rsidRPr="007501D8" w:rsidRDefault="00160355" w:rsidP="00014AE0">
            <w:r w:rsidRPr="00160355">
              <w:t>B/K: 73000, "Swedbank", AB</w:t>
            </w:r>
          </w:p>
        </w:tc>
      </w:tr>
    </w:tbl>
    <w:p w:rsidR="00ED453E" w:rsidRDefault="00ED453E" w:rsidP="00ED453E">
      <w:pPr>
        <w:pStyle w:val="BodyText1"/>
        <w:ind w:firstLine="0"/>
        <w:rPr>
          <w:rFonts w:ascii="Times New Roman" w:eastAsia="Times New Roman" w:hAnsi="Times New Roman"/>
          <w:b/>
          <w:lang w:val="lt-LT" w:eastAsia="en-US"/>
        </w:rPr>
      </w:pPr>
    </w:p>
    <w:p w:rsidR="00ED453E" w:rsidRDefault="00ED453E" w:rsidP="00ED453E">
      <w:pPr>
        <w:pStyle w:val="BodyText1"/>
        <w:ind w:firstLine="0"/>
        <w:rPr>
          <w:rFonts w:ascii="Times New Roman" w:eastAsia="Times New Roman" w:hAnsi="Times New Roman"/>
          <w:b/>
          <w:lang w:val="lt-LT" w:eastAsia="en-US"/>
        </w:rPr>
      </w:pPr>
    </w:p>
    <w:tbl>
      <w:tblPr>
        <w:tblW w:w="5093" w:type="pct"/>
        <w:tblInd w:w="-176" w:type="dxa"/>
        <w:tblLook w:val="04A0" w:firstRow="1" w:lastRow="0" w:firstColumn="1" w:lastColumn="0" w:noHBand="0" w:noVBand="1"/>
      </w:tblPr>
      <w:tblGrid>
        <w:gridCol w:w="3421"/>
        <w:gridCol w:w="3200"/>
        <w:gridCol w:w="3485"/>
      </w:tblGrid>
      <w:tr w:rsidR="00ED453E" w:rsidRPr="00D139AE" w:rsidTr="00014AE0">
        <w:tc>
          <w:tcPr>
            <w:tcW w:w="1693" w:type="pct"/>
            <w:shd w:val="clear" w:color="auto" w:fill="auto"/>
          </w:tcPr>
          <w:p w:rsidR="00ED453E" w:rsidRDefault="00ED453E" w:rsidP="00014AE0">
            <w:pPr>
              <w:pStyle w:val="BodyText1"/>
              <w:ind w:firstLine="0"/>
              <w:rPr>
                <w:rFonts w:ascii="Times New Roman" w:eastAsia="Times New Roman" w:hAnsi="Times New Roman"/>
                <w:b/>
                <w:sz w:val="24"/>
                <w:szCs w:val="24"/>
                <w:lang w:val="lt-LT" w:eastAsia="en-US"/>
              </w:rPr>
            </w:pPr>
          </w:p>
          <w:p w:rsidR="00ED453E" w:rsidRPr="00D139AE" w:rsidRDefault="00ED453E" w:rsidP="00014AE0">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 xml:space="preserve"> </w:t>
            </w:r>
            <w:r w:rsidRPr="00D139AE">
              <w:rPr>
                <w:rFonts w:ascii="Times New Roman" w:eastAsia="Times New Roman" w:hAnsi="Times New Roman"/>
                <w:b/>
                <w:sz w:val="24"/>
                <w:szCs w:val="24"/>
                <w:lang w:val="lt-LT" w:eastAsia="en-US"/>
              </w:rPr>
              <w:t>PIRKĖJAS</w:t>
            </w:r>
          </w:p>
        </w:tc>
        <w:tc>
          <w:tcPr>
            <w:tcW w:w="1583" w:type="pct"/>
            <w:shd w:val="clear" w:color="auto" w:fill="auto"/>
          </w:tcPr>
          <w:p w:rsidR="00ED453E" w:rsidRPr="00D139AE" w:rsidRDefault="00ED453E" w:rsidP="00014AE0">
            <w:pPr>
              <w:pStyle w:val="BodyText1"/>
              <w:ind w:firstLine="0"/>
              <w:rPr>
                <w:rFonts w:ascii="Times New Roman" w:eastAsia="Times New Roman" w:hAnsi="Times New Roman"/>
                <w:b/>
                <w:sz w:val="24"/>
                <w:szCs w:val="24"/>
                <w:lang w:val="lt-LT" w:eastAsia="en-US"/>
              </w:rPr>
            </w:pPr>
          </w:p>
        </w:tc>
        <w:tc>
          <w:tcPr>
            <w:tcW w:w="1724" w:type="pct"/>
            <w:shd w:val="clear" w:color="auto" w:fill="auto"/>
          </w:tcPr>
          <w:p w:rsidR="00ED453E" w:rsidRDefault="00ED453E" w:rsidP="00014AE0">
            <w:pPr>
              <w:pStyle w:val="BodyText1"/>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 xml:space="preserve">            </w:t>
            </w:r>
          </w:p>
          <w:p w:rsidR="00ED453E" w:rsidRPr="00D139AE" w:rsidRDefault="00ED453E" w:rsidP="00014AE0">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PARDAVĖJAS</w:t>
            </w:r>
          </w:p>
        </w:tc>
      </w:tr>
    </w:tbl>
    <w:p w:rsidR="00ED453E" w:rsidRDefault="00ED453E" w:rsidP="00ED453E">
      <w:pPr>
        <w:pStyle w:val="BodyText1"/>
        <w:ind w:firstLine="0"/>
        <w:rPr>
          <w:rFonts w:ascii="Times New Roman" w:eastAsia="Times New Roman" w:hAnsi="Times New Roman"/>
          <w:b/>
          <w:lang w:val="lt-LT" w:eastAsia="en-US"/>
        </w:rPr>
      </w:pPr>
    </w:p>
    <w:p w:rsidR="00ED453E" w:rsidRPr="00160355" w:rsidRDefault="00ED453E" w:rsidP="00ED453E">
      <w:pPr>
        <w:pStyle w:val="BodyText1"/>
        <w:ind w:firstLine="0"/>
        <w:rPr>
          <w:rFonts w:ascii="Times New Roman" w:eastAsia="Times New Roman" w:hAnsi="Times New Roman"/>
          <w:sz w:val="24"/>
          <w:szCs w:val="24"/>
          <w:lang w:val="lt-LT" w:eastAsia="en-US"/>
        </w:rPr>
      </w:pPr>
      <w:r w:rsidRPr="00160355">
        <w:rPr>
          <w:rFonts w:ascii="Times New Roman" w:eastAsia="Times New Roman" w:hAnsi="Times New Roman"/>
          <w:sz w:val="24"/>
          <w:szCs w:val="24"/>
          <w:lang w:val="lt-LT" w:eastAsia="en-US"/>
        </w:rPr>
        <w:t xml:space="preserve">LK Logistikos valdybos                                                                       </w:t>
      </w:r>
      <w:r w:rsidR="00160355" w:rsidRPr="00160355">
        <w:rPr>
          <w:rFonts w:ascii="Times New Roman" w:eastAsia="Times New Roman" w:hAnsi="Times New Roman"/>
          <w:sz w:val="24"/>
          <w:szCs w:val="24"/>
          <w:lang w:val="lt-LT" w:eastAsia="en-US"/>
        </w:rPr>
        <w:t>Direktorius</w:t>
      </w:r>
      <w:r w:rsidRPr="00160355">
        <w:rPr>
          <w:rFonts w:ascii="Times New Roman" w:eastAsia="Times New Roman" w:hAnsi="Times New Roman"/>
          <w:sz w:val="24"/>
          <w:szCs w:val="24"/>
          <w:lang w:val="lt-LT" w:eastAsia="en-US"/>
        </w:rPr>
        <w:t xml:space="preserve"> </w:t>
      </w:r>
    </w:p>
    <w:p w:rsidR="00ED453E" w:rsidRDefault="00ED453E" w:rsidP="00ED453E">
      <w:pPr>
        <w:pStyle w:val="BodyText1"/>
        <w:ind w:firstLine="0"/>
        <w:rPr>
          <w:rFonts w:ascii="Times New Roman" w:eastAsia="Times New Roman" w:hAnsi="Times New Roman"/>
          <w:sz w:val="24"/>
          <w:szCs w:val="24"/>
          <w:lang w:val="lt-LT" w:eastAsia="en-US"/>
        </w:rPr>
      </w:pPr>
      <w:r w:rsidRPr="00160355">
        <w:rPr>
          <w:rFonts w:ascii="Times New Roman" w:eastAsia="Times New Roman" w:hAnsi="Times New Roman"/>
          <w:sz w:val="24"/>
          <w:szCs w:val="24"/>
          <w:lang w:val="lt-LT" w:eastAsia="en-US"/>
        </w:rPr>
        <w:t>vadas</w:t>
      </w:r>
      <w:r w:rsidRPr="00160355">
        <w:rPr>
          <w:rFonts w:ascii="Times New Roman" w:eastAsia="Times New Roman" w:hAnsi="Times New Roman"/>
          <w:sz w:val="24"/>
          <w:szCs w:val="24"/>
          <w:lang w:val="lt-LT" w:eastAsia="en-US"/>
        </w:rPr>
        <w:tab/>
      </w:r>
      <w:r w:rsidR="00FF28A8" w:rsidRPr="00160355">
        <w:rPr>
          <w:rFonts w:ascii="Times New Roman" w:eastAsia="Times New Roman" w:hAnsi="Times New Roman"/>
          <w:sz w:val="24"/>
          <w:szCs w:val="24"/>
          <w:lang w:val="lt-LT" w:eastAsia="en-US"/>
        </w:rPr>
        <w:t xml:space="preserve">  </w:t>
      </w:r>
      <w:r w:rsidRPr="00160355">
        <w:rPr>
          <w:rFonts w:ascii="Times New Roman" w:eastAsia="Times New Roman" w:hAnsi="Times New Roman"/>
          <w:sz w:val="24"/>
          <w:szCs w:val="24"/>
          <w:lang w:val="lt-LT" w:eastAsia="en-US"/>
        </w:rPr>
        <w:tab/>
      </w:r>
      <w:r w:rsidRPr="00160355">
        <w:rPr>
          <w:rFonts w:ascii="Times New Roman" w:eastAsia="Times New Roman" w:hAnsi="Times New Roman"/>
          <w:sz w:val="24"/>
          <w:szCs w:val="24"/>
          <w:lang w:val="lt-LT" w:eastAsia="en-US"/>
        </w:rPr>
        <w:tab/>
      </w:r>
      <w:r w:rsidRPr="00160355">
        <w:rPr>
          <w:rFonts w:ascii="Times New Roman" w:eastAsia="Times New Roman" w:hAnsi="Times New Roman"/>
          <w:sz w:val="24"/>
          <w:szCs w:val="24"/>
          <w:lang w:val="lt-LT" w:eastAsia="en-US"/>
        </w:rPr>
        <w:tab/>
        <w:t xml:space="preserve">             </w:t>
      </w:r>
      <w:r w:rsidR="00FF28A8" w:rsidRPr="00160355">
        <w:rPr>
          <w:rFonts w:ascii="Times New Roman" w:eastAsia="Times New Roman" w:hAnsi="Times New Roman"/>
          <w:sz w:val="24"/>
          <w:szCs w:val="24"/>
          <w:lang w:val="lt-LT" w:eastAsia="en-US"/>
        </w:rPr>
        <w:t xml:space="preserve">          </w:t>
      </w:r>
      <w:r w:rsidRPr="00160355">
        <w:rPr>
          <w:rFonts w:ascii="Times New Roman" w:eastAsia="Times New Roman" w:hAnsi="Times New Roman"/>
          <w:sz w:val="24"/>
          <w:szCs w:val="24"/>
          <w:lang w:val="lt-LT" w:eastAsia="en-US"/>
        </w:rPr>
        <w:t xml:space="preserve"> </w:t>
      </w:r>
    </w:p>
    <w:p w:rsidR="00ED453E" w:rsidRDefault="00ED453E" w:rsidP="00ED453E">
      <w:pPr>
        <w:pStyle w:val="BodyText1"/>
        <w:ind w:firstLine="0"/>
        <w:rPr>
          <w:rFonts w:ascii="Times New Roman" w:eastAsia="Times New Roman" w:hAnsi="Times New Roman"/>
          <w:sz w:val="24"/>
          <w:szCs w:val="24"/>
          <w:lang w:val="lt-LT" w:eastAsia="en-US"/>
        </w:rPr>
      </w:pPr>
    </w:p>
    <w:p w:rsidR="00ED453E" w:rsidRDefault="00ED453E" w:rsidP="00ED453E">
      <w:pPr>
        <w:pStyle w:val="BodyText1"/>
        <w:ind w:firstLine="0"/>
        <w:rPr>
          <w:rFonts w:ascii="Times New Roman" w:eastAsia="Times New Roman" w:hAnsi="Times New Roman"/>
          <w:sz w:val="24"/>
          <w:szCs w:val="24"/>
          <w:lang w:val="lt-LT" w:eastAsia="en-US"/>
        </w:rPr>
      </w:pPr>
    </w:p>
    <w:p w:rsidR="00ED453E" w:rsidRDefault="00ED453E" w:rsidP="00ED453E">
      <w:pPr>
        <w:rPr>
          <w:b/>
        </w:rPr>
      </w:pPr>
      <w:r w:rsidRPr="003519CD">
        <w:rPr>
          <w:lang w:eastAsia="en-US"/>
        </w:rPr>
        <w:t xml:space="preserve">plk. Arūnas </w:t>
      </w:r>
      <w:proofErr w:type="spellStart"/>
      <w:r w:rsidRPr="003519CD">
        <w:rPr>
          <w:lang w:eastAsia="en-US"/>
        </w:rPr>
        <w:t>Dzidzevičius</w:t>
      </w:r>
      <w:proofErr w:type="spellEnd"/>
      <w:r>
        <w:rPr>
          <w:lang w:eastAsia="en-US"/>
        </w:rPr>
        <w:tab/>
      </w:r>
      <w:r>
        <w:rPr>
          <w:lang w:eastAsia="en-US"/>
        </w:rPr>
        <w:tab/>
        <w:t xml:space="preserve">                                             </w:t>
      </w:r>
      <w:r w:rsidR="00160355">
        <w:rPr>
          <w:lang w:eastAsia="en-US"/>
        </w:rPr>
        <w:t>Donatas Genys</w:t>
      </w:r>
    </w:p>
    <w:p w:rsidR="00ED453E" w:rsidRDefault="00ED453E" w:rsidP="00ED453E">
      <w:pPr>
        <w:pStyle w:val="BodyText1"/>
        <w:ind w:firstLine="0"/>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r>
    </w:p>
    <w:p w:rsidR="00ED453E" w:rsidRPr="00ED1D27" w:rsidRDefault="00ED453E" w:rsidP="00ED453E">
      <w:pPr>
        <w:pStyle w:val="BodyText1"/>
        <w:ind w:firstLine="0"/>
        <w:jc w:val="left"/>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r>
    </w:p>
    <w:p w:rsidR="00ED453E" w:rsidRDefault="00ED453E" w:rsidP="00ED453E"/>
    <w:p w:rsidR="00ED453E" w:rsidRDefault="00ED453E" w:rsidP="00ED453E"/>
    <w:p w:rsidR="00ED453E" w:rsidRDefault="00ED453E" w:rsidP="00ED453E"/>
    <w:p w:rsidR="00ED453E" w:rsidRDefault="00ED453E" w:rsidP="00ED453E">
      <w:r>
        <w:t xml:space="preserve">A.V. </w:t>
      </w:r>
      <w:r>
        <w:tab/>
      </w:r>
      <w:r>
        <w:tab/>
      </w:r>
      <w:r>
        <w:tab/>
      </w:r>
      <w:r>
        <w:tab/>
      </w:r>
      <w:r>
        <w:tab/>
      </w:r>
      <w:r>
        <w:tab/>
      </w:r>
      <w:r>
        <w:tab/>
      </w:r>
      <w:r>
        <w:tab/>
      </w:r>
      <w:r>
        <w:tab/>
      </w: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Default="00ED453E" w:rsidP="00ED453E">
      <w:pPr>
        <w:jc w:val="center"/>
        <w:rPr>
          <w:b/>
        </w:rPr>
      </w:pPr>
    </w:p>
    <w:p w:rsidR="00ED453E" w:rsidRPr="00010D70" w:rsidRDefault="00ED453E" w:rsidP="00ED453E">
      <w:pPr>
        <w:jc w:val="center"/>
        <w:rPr>
          <w:b/>
        </w:rPr>
      </w:pPr>
      <w:r w:rsidRPr="00010D70">
        <w:rPr>
          <w:b/>
        </w:rPr>
        <w:t>PREKIŲ PIRKIMO-PARDAVIMO SUTARTIS</w:t>
      </w:r>
    </w:p>
    <w:p w:rsidR="00ED453E" w:rsidRPr="00010D70" w:rsidRDefault="00ED453E" w:rsidP="00ED453E">
      <w:pPr>
        <w:jc w:val="center"/>
        <w:rPr>
          <w:b/>
        </w:rPr>
      </w:pPr>
    </w:p>
    <w:p w:rsidR="00ED453E" w:rsidRDefault="00ED453E" w:rsidP="00ED453E">
      <w:pPr>
        <w:jc w:val="center"/>
        <w:rPr>
          <w:b/>
        </w:rPr>
      </w:pPr>
      <w:r>
        <w:rPr>
          <w:b/>
        </w:rPr>
        <w:t xml:space="preserve">II. </w:t>
      </w:r>
      <w:r w:rsidRPr="00010D70">
        <w:rPr>
          <w:b/>
        </w:rPr>
        <w:t>BENDROJI DALIS</w:t>
      </w:r>
    </w:p>
    <w:p w:rsidR="00ED453E" w:rsidRDefault="00ED453E" w:rsidP="00ED453E">
      <w:pPr>
        <w:jc w:val="center"/>
        <w:rPr>
          <w:b/>
        </w:rPr>
      </w:pPr>
    </w:p>
    <w:p w:rsidR="00ED453E" w:rsidRPr="00010D70" w:rsidRDefault="00ED453E" w:rsidP="00ED453E">
      <w:pPr>
        <w:jc w:val="both"/>
        <w:rPr>
          <w:b/>
        </w:rPr>
      </w:pPr>
      <w:r w:rsidRPr="00010D70">
        <w:rPr>
          <w:b/>
        </w:rPr>
        <w:t>1.</w:t>
      </w:r>
      <w:r w:rsidRPr="00010D70">
        <w:t xml:space="preserve"> </w:t>
      </w:r>
      <w:r w:rsidRPr="00010D70">
        <w:rPr>
          <w:b/>
        </w:rPr>
        <w:t>Sąvokos</w:t>
      </w:r>
    </w:p>
    <w:p w:rsidR="00ED453E" w:rsidRPr="00010D70" w:rsidRDefault="00ED453E" w:rsidP="00ED453E">
      <w:pPr>
        <w:jc w:val="both"/>
      </w:pPr>
      <w:r w:rsidRPr="00010D70">
        <w:t xml:space="preserve">1.1. Šioje </w:t>
      </w:r>
      <w:r>
        <w:t>S</w:t>
      </w:r>
      <w:r w:rsidRPr="00010D70">
        <w:t>utartyje naudojamos pagrindinės sąvokos:</w:t>
      </w:r>
    </w:p>
    <w:p w:rsidR="00ED453E" w:rsidRPr="00010D70" w:rsidRDefault="00ED453E" w:rsidP="00ED453E">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rsidR="00ED453E" w:rsidRPr="00010D70" w:rsidRDefault="00ED453E" w:rsidP="00ED453E">
      <w:pPr>
        <w:pStyle w:val="BodyText"/>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rsidR="00ED453E" w:rsidRPr="00010D70" w:rsidRDefault="00ED453E" w:rsidP="00ED453E">
      <w:pPr>
        <w:pStyle w:val="BodyText"/>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rsidR="00ED453E" w:rsidRPr="00010D70" w:rsidRDefault="00ED453E" w:rsidP="00ED453E">
      <w:pPr>
        <w:pStyle w:val="BodyText"/>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rsidR="00ED453E" w:rsidRPr="00010D70" w:rsidRDefault="00ED453E" w:rsidP="00ED453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rsidR="00ED453E" w:rsidRPr="00010D70" w:rsidRDefault="00ED453E" w:rsidP="00ED453E">
      <w:pPr>
        <w:pStyle w:val="BodyText"/>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rsidR="00ED453E" w:rsidRPr="00603466" w:rsidRDefault="00ED453E" w:rsidP="00ED453E">
      <w:pPr>
        <w:pStyle w:val="BodyText"/>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rsidR="00ED453E" w:rsidRPr="00603466" w:rsidRDefault="00ED453E" w:rsidP="00ED453E">
      <w:pPr>
        <w:pStyle w:val="BodyText"/>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rsidR="00ED453E" w:rsidRPr="00010D70" w:rsidRDefault="00ED453E" w:rsidP="00ED453E">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rsidR="00ED453E" w:rsidRPr="00010D70" w:rsidRDefault="00ED453E" w:rsidP="00ED453E">
      <w:pPr>
        <w:pStyle w:val="BodyText"/>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rsidR="00ED453E" w:rsidRPr="00010D70" w:rsidRDefault="00ED453E" w:rsidP="00ED453E">
      <w:pPr>
        <w:pStyle w:val="BodyText"/>
        <w:tabs>
          <w:tab w:val="left" w:pos="540"/>
          <w:tab w:val="num" w:pos="2880"/>
        </w:tabs>
        <w:spacing w:after="0"/>
        <w:jc w:val="both"/>
      </w:pPr>
      <w:r w:rsidRPr="00010D70">
        <w:t>1.1.9. Prekių siunta – tai vienu metu pristatomų prekių kiekis.</w:t>
      </w:r>
    </w:p>
    <w:p w:rsidR="00ED453E" w:rsidRPr="00010D70" w:rsidRDefault="00ED453E" w:rsidP="00ED453E">
      <w:pPr>
        <w:pStyle w:val="BodyText"/>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rsidR="00ED453E" w:rsidRPr="00010D70" w:rsidRDefault="00ED453E" w:rsidP="00ED453E">
      <w:pPr>
        <w:pStyle w:val="BodyText"/>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rsidR="00ED453E" w:rsidRPr="00010D70" w:rsidRDefault="00ED453E" w:rsidP="00ED453E">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D453E" w:rsidRPr="00010D70" w:rsidRDefault="00ED453E" w:rsidP="00ED453E">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rsidR="00ED453E" w:rsidRPr="00010D70" w:rsidRDefault="00ED453E" w:rsidP="00ED453E">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rsidR="00ED453E" w:rsidRPr="00010D70" w:rsidRDefault="00ED453E" w:rsidP="00ED453E">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rsidR="00ED453E" w:rsidRPr="00010D70" w:rsidRDefault="00ED453E" w:rsidP="00ED453E">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rsidR="00ED453E" w:rsidRPr="00010D70" w:rsidRDefault="00ED453E" w:rsidP="00ED453E">
      <w:pPr>
        <w:pStyle w:val="BodyText"/>
        <w:tabs>
          <w:tab w:val="num" w:pos="540"/>
          <w:tab w:val="num" w:pos="792"/>
          <w:tab w:val="left" w:pos="1701"/>
          <w:tab w:val="num" w:pos="2880"/>
        </w:tabs>
        <w:spacing w:after="0"/>
        <w:jc w:val="both"/>
      </w:pPr>
      <w:r w:rsidRPr="00010D70">
        <w:lastRenderedPageBreak/>
        <w:t>1.7. Tais atvejais, kai tam tikra prasmė yra skirtinga tarp nurodytosios žodžiais ir nurodytosios skaičiais, vadovaujamasi žodine prasme.</w:t>
      </w:r>
    </w:p>
    <w:p w:rsidR="00ED453E" w:rsidRPr="00010D70" w:rsidRDefault="00ED453E" w:rsidP="00ED453E">
      <w:pPr>
        <w:jc w:val="both"/>
      </w:pPr>
    </w:p>
    <w:p w:rsidR="00ED453E" w:rsidRPr="00010D70" w:rsidRDefault="00ED453E" w:rsidP="00ED453E">
      <w:pPr>
        <w:jc w:val="both"/>
        <w:rPr>
          <w:b/>
        </w:rPr>
      </w:pPr>
      <w:r w:rsidRPr="00010D70">
        <w:rPr>
          <w:b/>
        </w:rPr>
        <w:t>2. Sutarties kaina/prekių įkainiai/kainodaros taisyklės</w:t>
      </w:r>
    </w:p>
    <w:p w:rsidR="00ED453E" w:rsidRPr="00010D70" w:rsidRDefault="00ED453E" w:rsidP="00ED453E">
      <w:pPr>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rsidR="00ED453E" w:rsidRPr="00010D70" w:rsidRDefault="00ED453E" w:rsidP="00ED453E">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rsidR="00ED453E" w:rsidRPr="00010D70" w:rsidRDefault="00ED453E" w:rsidP="00ED453E">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rsidR="00ED453E" w:rsidRPr="00010D70" w:rsidRDefault="00ED453E" w:rsidP="00ED453E">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rsidR="00ED453E" w:rsidRPr="00010D70" w:rsidRDefault="00ED453E" w:rsidP="00ED453E">
      <w:pPr>
        <w:widowControl w:val="0"/>
        <w:shd w:val="clear" w:color="auto" w:fill="FFFFFF"/>
        <w:jc w:val="both"/>
      </w:pPr>
      <w:r w:rsidRPr="00010D70">
        <w:t>2.4.1. logistikos (transportavimo) išlaidas;</w:t>
      </w:r>
    </w:p>
    <w:p w:rsidR="00ED453E" w:rsidRPr="00010D70" w:rsidRDefault="00ED453E" w:rsidP="00ED453E">
      <w:pPr>
        <w:widowControl w:val="0"/>
        <w:shd w:val="clear" w:color="auto" w:fill="FFFFFF"/>
        <w:jc w:val="both"/>
      </w:pPr>
      <w:r w:rsidRPr="00010D70">
        <w:t>2.4.2. pakavimo, pakrovimo, tranzito, iškrovimo, išpakavimo, tikrinimo, draudimo ir kitas su prekių tiekimu susijusias išlaidas;</w:t>
      </w:r>
    </w:p>
    <w:p w:rsidR="00ED453E" w:rsidRPr="00010D70" w:rsidRDefault="00ED453E" w:rsidP="00ED453E">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rsidR="00ED453E" w:rsidRPr="00010D70" w:rsidRDefault="00ED453E" w:rsidP="00ED453E">
      <w:pPr>
        <w:widowControl w:val="0"/>
        <w:shd w:val="clear" w:color="auto" w:fill="FFFFFF"/>
        <w:jc w:val="both"/>
      </w:pPr>
      <w:r w:rsidRPr="00010D70">
        <w:t>2.4.4. pristatytų prekių surinkimo vietoje ir/arba paleidimo, ir/arba priežiūros išlaidas;</w:t>
      </w:r>
    </w:p>
    <w:p w:rsidR="00ED453E" w:rsidRPr="00010D70" w:rsidRDefault="00ED453E" w:rsidP="00ED453E">
      <w:pPr>
        <w:widowControl w:val="0"/>
        <w:shd w:val="clear" w:color="auto" w:fill="FFFFFF"/>
        <w:jc w:val="both"/>
      </w:pPr>
      <w:r w:rsidRPr="00010D70">
        <w:t>2.4.5. aprūpinimo įrankiais, reikalingais pristatytų prekių surinkimui ir/arba priežiūrai, išlaidas;</w:t>
      </w:r>
    </w:p>
    <w:p w:rsidR="00ED453E" w:rsidRPr="00010D70" w:rsidRDefault="00ED453E" w:rsidP="00ED453E">
      <w:pPr>
        <w:widowControl w:val="0"/>
        <w:shd w:val="clear" w:color="auto" w:fill="FFFFFF"/>
        <w:jc w:val="both"/>
      </w:pPr>
      <w:r w:rsidRPr="00010D70">
        <w:t>2.4.6. naudojimo ir priežiūros instrukcijų, numatytų Techninėje specifikacijoje, pateikimo išlaidas;</w:t>
      </w:r>
    </w:p>
    <w:p w:rsidR="00ED453E" w:rsidRDefault="00ED453E" w:rsidP="00ED453E">
      <w:pPr>
        <w:widowControl w:val="0"/>
        <w:shd w:val="clear" w:color="auto" w:fill="FFFFFF"/>
        <w:jc w:val="both"/>
      </w:pPr>
      <w:r w:rsidRPr="00010D70">
        <w:t>2.4.7. prekių garantinio remonto išlaidas</w:t>
      </w:r>
      <w:r>
        <w:t>;</w:t>
      </w:r>
    </w:p>
    <w:p w:rsidR="00ED453E" w:rsidRDefault="00ED453E" w:rsidP="00ED453E">
      <w:pPr>
        <w:widowControl w:val="0"/>
        <w:shd w:val="clear" w:color="auto" w:fill="FFFFFF"/>
        <w:jc w:val="both"/>
      </w:pPr>
      <w:r>
        <w:t xml:space="preserve">2.4.8. visas su darbinių pavyzdžių pagaminimu ir pateikimu </w:t>
      </w:r>
      <w:r w:rsidRPr="00FA78D9">
        <w:rPr>
          <w:b/>
        </w:rPr>
        <w:t>Pirkėjui</w:t>
      </w:r>
      <w:r>
        <w:t xml:space="preserve"> susijusias išlaidas;</w:t>
      </w:r>
    </w:p>
    <w:p w:rsidR="00ED453E" w:rsidRDefault="00ED453E" w:rsidP="00ED453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rsidR="00ED453E" w:rsidRDefault="00ED453E" w:rsidP="00ED453E">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rsidR="00ED453E" w:rsidRDefault="00ED453E" w:rsidP="00ED453E">
      <w:pPr>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rsidR="00ED453E" w:rsidRDefault="00ED453E" w:rsidP="00ED453E">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rsidR="00ED453E" w:rsidRDefault="00ED453E" w:rsidP="00ED453E">
      <w:pPr>
        <w:jc w:val="both"/>
      </w:pPr>
      <w:r>
        <w:t xml:space="preserve">2.7.1. Pagrindines tiesioginio atsiskaitymo sutarties sąlygas nurodytas Sutarties bendrosios dalies 2.8 punkte. </w:t>
      </w:r>
    </w:p>
    <w:p w:rsidR="00ED453E" w:rsidRDefault="00ED453E" w:rsidP="00ED453E">
      <w:pPr>
        <w:jc w:val="both"/>
      </w:pPr>
      <w:r>
        <w:t xml:space="preserve">2.7.2. </w:t>
      </w:r>
      <w:r w:rsidRPr="00603466">
        <w:rPr>
          <w:b/>
        </w:rPr>
        <w:t>Pardavėjo</w:t>
      </w:r>
      <w:r>
        <w:t xml:space="preserve"> patvirtinimą, kad jis sutinka Subtiekėjo siūlomomis sąlygomis sudaryti tiesioginio atsiskaitymo sutartį. </w:t>
      </w:r>
    </w:p>
    <w:p w:rsidR="00ED453E" w:rsidRDefault="00ED453E" w:rsidP="00ED453E">
      <w:pPr>
        <w:jc w:val="both"/>
      </w:pPr>
      <w:r>
        <w:t>2.7.3. Dokumentus įrodančius, kad nėra Viešųjų pirkimų įstatymo 46 straipsnio 1 dalyje nurodytų pagrindų.</w:t>
      </w:r>
    </w:p>
    <w:p w:rsidR="00ED453E" w:rsidRDefault="00ED453E" w:rsidP="00ED453E">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603466">
        <w:rPr>
          <w:b/>
        </w:rPr>
        <w:t>Pardavėjo</w:t>
      </w:r>
      <w:r>
        <w:t xml:space="preserve"> ir Subtiekėjo, papildomas prievolių, užtikrinimas (taikoma tik numatant avansinius </w:t>
      </w:r>
      <w:proofErr w:type="spellStart"/>
      <w:r>
        <w:t>mokėjimus</w:t>
      </w:r>
      <w:proofErr w:type="spellEnd"/>
      <w:r>
        <w:t xml:space="preserve">). </w:t>
      </w:r>
    </w:p>
    <w:p w:rsidR="00ED453E" w:rsidRDefault="00ED453E" w:rsidP="00ED453E">
      <w:pPr>
        <w:jc w:val="both"/>
      </w:pPr>
      <w:r>
        <w:t xml:space="preserve">2.9. Tiesioginio atsiskaitymo sutartis turi būti sudaryta ne vėliau kaip iki dienos, nuo kurios atsiranda mokėjimo prievolė pagal Sutarties bendrosios dalies 4.1 punktą. </w:t>
      </w:r>
    </w:p>
    <w:p w:rsidR="00ED453E" w:rsidRDefault="00ED453E" w:rsidP="00ED453E">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rsidR="00ED453E" w:rsidRDefault="00ED453E" w:rsidP="00ED453E">
      <w:pPr>
        <w:jc w:val="both"/>
      </w:pPr>
      <w:r>
        <w:lastRenderedPageBreak/>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rsidR="00ED453E" w:rsidRDefault="00ED453E" w:rsidP="00ED453E">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rsidR="00ED453E" w:rsidRDefault="00ED453E" w:rsidP="00ED453E">
      <w:pPr>
        <w:jc w:val="both"/>
      </w:pPr>
      <w:r>
        <w:t>2.13. Visi Pirkimo sutarties mokėjimų dokumentai yra teikiami naudojantis informacinės sistemos „</w:t>
      </w:r>
      <w:proofErr w:type="spellStart"/>
      <w:r>
        <w:t>E.sąskaita</w:t>
      </w:r>
      <w:proofErr w:type="spellEnd"/>
      <w:r>
        <w:t xml:space="preserve">“ priemonėmis. Pasikeitus teisės aktų nuostatoms dėl mokėjimo dokumentų pateikimo naudojantis informacine sistema „E. sąskaita“, atitinkamai taikomas tuo metu galiojantis teisinis reguliavimas. </w:t>
      </w:r>
    </w:p>
    <w:p w:rsidR="00ED453E" w:rsidRPr="00010D70" w:rsidRDefault="00ED453E" w:rsidP="00ED453E">
      <w:pPr>
        <w:jc w:val="both"/>
      </w:pPr>
    </w:p>
    <w:p w:rsidR="00ED453E" w:rsidRPr="00010D70" w:rsidRDefault="00ED453E" w:rsidP="00ED453E">
      <w:pPr>
        <w:jc w:val="both"/>
        <w:rPr>
          <w:b/>
        </w:rPr>
      </w:pPr>
      <w:r w:rsidRPr="00010D70">
        <w:rPr>
          <w:b/>
        </w:rPr>
        <w:t>3.</w:t>
      </w:r>
      <w:r w:rsidRPr="00010D70">
        <w:t xml:space="preserve"> </w:t>
      </w:r>
      <w:r w:rsidRPr="00010D70">
        <w:rPr>
          <w:b/>
        </w:rPr>
        <w:t>Prekių tiekimo terminai ir sąlygos</w:t>
      </w:r>
    </w:p>
    <w:p w:rsidR="00ED453E" w:rsidRPr="00010D70" w:rsidRDefault="00ED453E" w:rsidP="00ED453E">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rsidR="00ED453E" w:rsidRDefault="00ED453E" w:rsidP="00ED453E">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rsidR="00ED453E" w:rsidRPr="00010D70" w:rsidRDefault="00ED453E" w:rsidP="00ED453E">
      <w:pPr>
        <w:jc w:val="both"/>
      </w:pPr>
      <w:r w:rsidRPr="00010D70">
        <w:t xml:space="preserve">3.3. Už prekes, pateiktas viršijant Sutartyje/paraiškose/užsakymuose nurodytus kiekius, </w:t>
      </w:r>
      <w:r w:rsidRPr="00010D70">
        <w:rPr>
          <w:b/>
        </w:rPr>
        <w:t xml:space="preserve">Pirkėjas </w:t>
      </w:r>
      <w:r w:rsidRPr="00010D70">
        <w:t>neapmoka.</w:t>
      </w:r>
    </w:p>
    <w:p w:rsidR="00ED453E" w:rsidRPr="00010D70" w:rsidRDefault="00ED453E" w:rsidP="00ED453E">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rsidR="00ED453E" w:rsidRPr="00010D70" w:rsidRDefault="00ED453E" w:rsidP="00ED453E">
      <w:pPr>
        <w:jc w:val="both"/>
      </w:pPr>
      <w:r w:rsidRPr="00010D70">
        <w:t xml:space="preserve">3.5. </w:t>
      </w:r>
      <w:r w:rsidRPr="00010D70">
        <w:rPr>
          <w:b/>
        </w:rPr>
        <w:t>Pardavėjas</w:t>
      </w:r>
      <w:r w:rsidRPr="00010D70">
        <w:t xml:space="preserve"> įsipareigoja po Sutarties įsigaliojimo Sutarties specialioje dalyje nurodytais terminais:</w:t>
      </w:r>
    </w:p>
    <w:p w:rsidR="00ED453E" w:rsidRPr="00010D70" w:rsidRDefault="00ED453E" w:rsidP="00ED453E">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ED453E" w:rsidRPr="00010D70" w:rsidRDefault="00ED453E" w:rsidP="00ED453E">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ED453E" w:rsidRPr="00010D70" w:rsidRDefault="00ED453E" w:rsidP="00ED453E">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ED453E" w:rsidRDefault="00ED453E" w:rsidP="00ED453E">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rsidR="00ED453E" w:rsidRPr="00010D70" w:rsidRDefault="00ED453E" w:rsidP="00ED453E">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w:t>
      </w:r>
      <w:r>
        <w:lastRenderedPageBreak/>
        <w:t xml:space="preserve">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ED453E" w:rsidRPr="00010D70" w:rsidRDefault="00ED453E" w:rsidP="00ED453E">
      <w:pPr>
        <w:jc w:val="both"/>
      </w:pPr>
    </w:p>
    <w:p w:rsidR="00ED453E" w:rsidRPr="00010D70" w:rsidRDefault="00ED453E" w:rsidP="00ED453E">
      <w:pPr>
        <w:jc w:val="both"/>
        <w:rPr>
          <w:b/>
        </w:rPr>
      </w:pPr>
      <w:r w:rsidRPr="00010D70">
        <w:rPr>
          <w:b/>
        </w:rPr>
        <w:t>4. Mokėjimo terminai ir sąlygos</w:t>
      </w:r>
    </w:p>
    <w:p w:rsidR="00ED453E" w:rsidRPr="00CD09AA" w:rsidRDefault="00ED453E" w:rsidP="00ED453E">
      <w:pPr>
        <w:jc w:val="both"/>
        <w:rPr>
          <w:color w:val="FF0000"/>
        </w:rPr>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rsidR="00ED453E" w:rsidRPr="00010D70" w:rsidRDefault="00ED453E" w:rsidP="00ED453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rsidR="00ED453E" w:rsidRDefault="00ED453E" w:rsidP="00ED453E">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rsidR="00ED453E" w:rsidRPr="00395267" w:rsidRDefault="00ED453E" w:rsidP="00ED453E">
      <w:pPr>
        <w:pStyle w:val="NoSpacing"/>
        <w:jc w:val="both"/>
        <w:rPr>
          <w:lang w:val="lt-LT"/>
        </w:rPr>
      </w:pPr>
      <w:r>
        <w:rPr>
          <w:lang w:val="lt-LT"/>
        </w:rPr>
        <w:t xml:space="preserve">4.4.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ED453E" w:rsidRDefault="00ED453E" w:rsidP="00ED453E">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rsidR="00ED453E" w:rsidRPr="009B5716" w:rsidRDefault="00ED453E" w:rsidP="00ED453E">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rsidR="00ED453E" w:rsidRDefault="00ED453E" w:rsidP="00ED453E">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ED453E" w:rsidRPr="00C33D3A" w:rsidRDefault="00ED453E" w:rsidP="00ED453E">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rsidR="00ED453E" w:rsidRDefault="00ED453E" w:rsidP="00ED453E">
      <w:pPr>
        <w:jc w:val="both"/>
      </w:pPr>
    </w:p>
    <w:p w:rsidR="00ED453E" w:rsidRPr="00010D70" w:rsidRDefault="00ED453E" w:rsidP="00ED453E">
      <w:pPr>
        <w:jc w:val="both"/>
        <w:rPr>
          <w:b/>
        </w:rPr>
      </w:pPr>
      <w:r w:rsidRPr="00010D70">
        <w:rPr>
          <w:b/>
        </w:rPr>
        <w:t>5. Prekių kokybė</w:t>
      </w:r>
    </w:p>
    <w:p w:rsidR="00ED453E" w:rsidRPr="00010D70" w:rsidRDefault="00ED453E" w:rsidP="00ED453E">
      <w:pPr>
        <w:jc w:val="both"/>
      </w:pPr>
      <w:r w:rsidRPr="00010D70">
        <w:t>5.1. Prekės turi atitikti Sutartyje ir jos priede (-</w:t>
      </w:r>
      <w:proofErr w:type="spellStart"/>
      <w:r w:rsidRPr="00010D70">
        <w:t>uose</w:t>
      </w:r>
      <w:proofErr w:type="spellEnd"/>
      <w:r w:rsidRPr="00010D70">
        <w:t xml:space="preserve">) nurodytus reikalavimus. </w:t>
      </w:r>
    </w:p>
    <w:p w:rsidR="00ED453E" w:rsidRPr="00010D70" w:rsidRDefault="00ED453E" w:rsidP="00ED453E">
      <w:pPr>
        <w:jc w:val="both"/>
      </w:pPr>
      <w:r w:rsidRPr="00010D70">
        <w:lastRenderedPageBreak/>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rsidR="00ED453E" w:rsidRPr="00010D70" w:rsidRDefault="00ED453E" w:rsidP="00ED453E">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rsidR="00ED453E" w:rsidRPr="00010D70" w:rsidRDefault="00ED453E" w:rsidP="00ED453E">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rsidR="00ED453E" w:rsidRPr="00010D70" w:rsidRDefault="00ED453E" w:rsidP="00ED453E">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rsidR="00ED453E" w:rsidRPr="00010D70" w:rsidRDefault="00ED453E" w:rsidP="00ED453E">
      <w:pPr>
        <w:jc w:val="both"/>
      </w:pPr>
      <w:r w:rsidRPr="00010D70">
        <w:t xml:space="preserve">5.6.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rsidR="00ED453E" w:rsidRPr="00010D70" w:rsidRDefault="00ED453E" w:rsidP="00ED453E">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rsidR="00ED453E" w:rsidRPr="00010D70" w:rsidRDefault="00ED453E" w:rsidP="00ED453E">
      <w:pPr>
        <w:jc w:val="both"/>
        <w:rPr>
          <w:b/>
        </w:rPr>
      </w:pPr>
    </w:p>
    <w:p w:rsidR="00ED453E" w:rsidRPr="00010D70" w:rsidRDefault="00ED453E" w:rsidP="00ED453E">
      <w:pPr>
        <w:jc w:val="both"/>
        <w:rPr>
          <w:b/>
        </w:rPr>
      </w:pPr>
      <w:r w:rsidRPr="00010D70">
        <w:rPr>
          <w:b/>
        </w:rPr>
        <w:t>6. Prekės kokybės garantija</w:t>
      </w:r>
    </w:p>
    <w:p w:rsidR="00ED453E" w:rsidRPr="00010D70" w:rsidRDefault="00ED453E" w:rsidP="00ED453E">
      <w:pPr>
        <w:jc w:val="both"/>
      </w:pPr>
      <w:r w:rsidRPr="00010D70">
        <w:t>6.1. Prekėms suteikiamas Sutarties specialiojoje dalyje (arba Sutarties priede) nurodytas kokybės garantijos/tinkamumo naudoti terminas.</w:t>
      </w:r>
    </w:p>
    <w:p w:rsidR="00ED453E" w:rsidRDefault="00ED453E" w:rsidP="00ED453E">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rsidR="00ED453E" w:rsidRPr="009B46A4" w:rsidRDefault="00ED453E" w:rsidP="00ED453E">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rsidR="00ED453E" w:rsidRPr="00010D70" w:rsidRDefault="00ED453E" w:rsidP="00ED453E">
      <w:pPr>
        <w:jc w:val="both"/>
      </w:pPr>
      <w:r w:rsidRPr="00010D70">
        <w:lastRenderedPageBreak/>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rsidR="00ED453E" w:rsidRPr="00010D70" w:rsidRDefault="00ED453E" w:rsidP="00ED453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 xml:space="preserve">Nustatytų reikalavimų </w:t>
      </w:r>
      <w:proofErr w:type="spellStart"/>
      <w:r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D453E" w:rsidRPr="00010D70" w:rsidRDefault="00ED453E" w:rsidP="00ED453E">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rsidR="00ED453E" w:rsidRPr="00010D70" w:rsidRDefault="00ED453E" w:rsidP="00ED453E">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rsidR="00ED453E" w:rsidRPr="00010D70" w:rsidRDefault="00ED453E" w:rsidP="00ED453E">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rsidR="00ED453E" w:rsidRPr="00010D70" w:rsidRDefault="00ED453E" w:rsidP="00ED453E">
      <w:pPr>
        <w:jc w:val="both"/>
      </w:pPr>
    </w:p>
    <w:p w:rsidR="00ED453E" w:rsidRPr="00010D70" w:rsidRDefault="00ED453E" w:rsidP="00ED453E">
      <w:pPr>
        <w:jc w:val="both"/>
        <w:rPr>
          <w:b/>
        </w:rPr>
      </w:pPr>
      <w:r w:rsidRPr="00010D70">
        <w:rPr>
          <w:b/>
        </w:rPr>
        <w:t xml:space="preserve">7. Nenugalimos jėgos </w:t>
      </w:r>
      <w:r w:rsidRPr="00010D70">
        <w:rPr>
          <w:b/>
          <w:i/>
        </w:rPr>
        <w:t>(force majeure)</w:t>
      </w:r>
      <w:r w:rsidRPr="00010D70">
        <w:rPr>
          <w:b/>
        </w:rPr>
        <w:t xml:space="preserve"> aplinkybės</w:t>
      </w:r>
    </w:p>
    <w:p w:rsidR="00ED453E" w:rsidRPr="00010D70" w:rsidRDefault="00ED453E" w:rsidP="00ED453E">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D453E" w:rsidRPr="00010D70" w:rsidRDefault="00ED453E" w:rsidP="00ED453E">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D453E" w:rsidRPr="00010D70" w:rsidRDefault="00ED453E" w:rsidP="00ED453E">
      <w:pPr>
        <w:jc w:val="both"/>
      </w:pPr>
    </w:p>
    <w:p w:rsidR="00ED453E" w:rsidRPr="00010D70" w:rsidRDefault="00ED453E" w:rsidP="00ED453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D453E" w:rsidRPr="00010D70" w:rsidRDefault="00ED453E" w:rsidP="00ED453E">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rsidR="00ED453E" w:rsidRPr="00010D70" w:rsidRDefault="00ED453E" w:rsidP="00ED453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D453E" w:rsidRPr="00010D70" w:rsidRDefault="00ED453E" w:rsidP="00ED453E">
      <w:pPr>
        <w:jc w:val="both"/>
      </w:pPr>
    </w:p>
    <w:p w:rsidR="00ED453E" w:rsidRPr="00010D70" w:rsidRDefault="00ED453E" w:rsidP="00ED453E">
      <w:pPr>
        <w:jc w:val="both"/>
        <w:rPr>
          <w:b/>
        </w:rPr>
      </w:pPr>
      <w:r w:rsidRPr="00010D70">
        <w:rPr>
          <w:b/>
        </w:rPr>
        <w:t>9. Sutarties nutraukimas</w:t>
      </w:r>
    </w:p>
    <w:p w:rsidR="00ED453E" w:rsidRPr="00010D70" w:rsidRDefault="00ED453E" w:rsidP="00ED453E">
      <w:pPr>
        <w:jc w:val="both"/>
      </w:pPr>
      <w:r w:rsidRPr="00010D70">
        <w:t>9.1. Ši Sutartis gali būti nutraukta:</w:t>
      </w:r>
    </w:p>
    <w:p w:rsidR="00ED453E" w:rsidRPr="00010D70" w:rsidRDefault="00ED453E" w:rsidP="00ED453E">
      <w:pPr>
        <w:jc w:val="both"/>
      </w:pPr>
      <w:r w:rsidRPr="00010D70">
        <w:t xml:space="preserve">9.1.1. raštišku </w:t>
      </w:r>
      <w:r w:rsidRPr="00010D70">
        <w:rPr>
          <w:bCs/>
        </w:rPr>
        <w:t>Šalių</w:t>
      </w:r>
      <w:r w:rsidRPr="00010D70">
        <w:t xml:space="preserve"> susitarimu; </w:t>
      </w:r>
    </w:p>
    <w:p w:rsidR="00ED453E" w:rsidRDefault="00ED453E" w:rsidP="00ED453E">
      <w:pPr>
        <w:jc w:val="both"/>
      </w:pPr>
      <w:r w:rsidRPr="00010D70">
        <w:lastRenderedPageBreak/>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rsidR="00ED453E" w:rsidRPr="00EB3B83" w:rsidRDefault="00ED453E" w:rsidP="00ED453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rsidR="00ED453E" w:rsidRPr="00010D70" w:rsidRDefault="00ED453E" w:rsidP="00ED453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ED453E" w:rsidRPr="00010D70" w:rsidRDefault="00ED453E" w:rsidP="00ED453E">
      <w:pPr>
        <w:jc w:val="both"/>
      </w:pPr>
      <w:r w:rsidRPr="00010D70">
        <w:t xml:space="preserve">9.2.2. </w:t>
      </w:r>
      <w:r w:rsidRPr="00010D70">
        <w:rPr>
          <w:b/>
        </w:rPr>
        <w:t>Pardavėjas</w:t>
      </w:r>
      <w:r w:rsidRPr="00010D70">
        <w:t xml:space="preserve"> nevykdo (ar informuoja, kad negalės vykdyti) sutartinio įsipareigojimo tiekti prekes;</w:t>
      </w:r>
    </w:p>
    <w:p w:rsidR="00ED453E" w:rsidRPr="00010D70" w:rsidRDefault="00ED453E" w:rsidP="00ED453E">
      <w:pPr>
        <w:jc w:val="both"/>
      </w:pPr>
      <w:r w:rsidRPr="00010D70">
        <w:t xml:space="preserve">9.2.3. </w:t>
      </w:r>
      <w:r w:rsidRPr="00010D70">
        <w:rPr>
          <w:b/>
        </w:rPr>
        <w:t>Pardavėjas</w:t>
      </w:r>
      <w:r w:rsidRPr="00010D70">
        <w:t xml:space="preserve"> didina prekių kainas/įkainius, išskyrus Sutarties bendrosios dalies 2.2 punkte numatytą atvejį;</w:t>
      </w:r>
    </w:p>
    <w:p w:rsidR="00ED453E" w:rsidRPr="00010D70" w:rsidRDefault="00ED453E" w:rsidP="00ED453E">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rsidR="00ED453E" w:rsidRPr="00010D70" w:rsidRDefault="00ED453E" w:rsidP="00ED453E">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rsidR="00ED453E" w:rsidRPr="00010D70" w:rsidRDefault="00ED453E" w:rsidP="00ED453E">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rsidR="00ED453E" w:rsidRPr="00010D70" w:rsidRDefault="00ED453E" w:rsidP="00ED453E">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rsidR="00ED453E" w:rsidRPr="00EB3B83" w:rsidRDefault="00ED453E" w:rsidP="00ED453E">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rsidR="00ED453E" w:rsidRDefault="00ED453E" w:rsidP="00ED453E">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rsidR="00ED453E" w:rsidRPr="00070442" w:rsidRDefault="00ED453E" w:rsidP="00ED453E">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rsidR="00ED453E" w:rsidRPr="00070442" w:rsidRDefault="00ED453E" w:rsidP="00ED453E">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rsidR="00ED453E" w:rsidRPr="00EB3B83" w:rsidRDefault="00ED453E" w:rsidP="00ED453E">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ED453E" w:rsidRPr="00010D70" w:rsidRDefault="00ED453E" w:rsidP="00ED453E">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rsidR="00ED453E" w:rsidRPr="00010D70" w:rsidRDefault="00ED453E" w:rsidP="00ED453E">
      <w:pPr>
        <w:jc w:val="both"/>
      </w:pPr>
    </w:p>
    <w:p w:rsidR="00ED453E" w:rsidRPr="00010D70" w:rsidRDefault="00ED453E" w:rsidP="00ED453E">
      <w:pPr>
        <w:rPr>
          <w:b/>
        </w:rPr>
      </w:pPr>
      <w:r w:rsidRPr="00010D70">
        <w:rPr>
          <w:b/>
        </w:rPr>
        <w:t>10. Ginčų sprendimo tvarka</w:t>
      </w:r>
    </w:p>
    <w:p w:rsidR="00ED453E" w:rsidRPr="00010D70" w:rsidRDefault="00ED453E" w:rsidP="00ED453E">
      <w:r w:rsidRPr="00010D70">
        <w:t>10.1. Sutartis sudaryta ir turi būti aiškinama pagal Lietuvos Respublikos teisę.</w:t>
      </w:r>
    </w:p>
    <w:p w:rsidR="00ED453E" w:rsidRPr="00010D70" w:rsidRDefault="00ED453E" w:rsidP="00ED453E">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rsidR="00ED453E" w:rsidRPr="00010D70" w:rsidRDefault="00ED453E" w:rsidP="00ED453E">
      <w:pPr>
        <w:jc w:val="both"/>
      </w:pPr>
    </w:p>
    <w:p w:rsidR="00ED453E" w:rsidRPr="00010D70" w:rsidRDefault="00ED453E" w:rsidP="00ED453E">
      <w:pPr>
        <w:jc w:val="both"/>
        <w:rPr>
          <w:b/>
        </w:rPr>
      </w:pPr>
      <w:r w:rsidRPr="00010D70">
        <w:rPr>
          <w:b/>
        </w:rPr>
        <w:t>11. Atsakomybė</w:t>
      </w:r>
    </w:p>
    <w:p w:rsidR="00ED453E" w:rsidRPr="00E21B83" w:rsidRDefault="00ED453E" w:rsidP="00ED453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ED453E" w:rsidRPr="00E21B83" w:rsidRDefault="00ED453E" w:rsidP="00ED453E">
      <w:pPr>
        <w:jc w:val="both"/>
      </w:pPr>
      <w:r w:rsidRPr="00E21B83">
        <w:lastRenderedPageBreak/>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rsidR="00ED453E" w:rsidRPr="00010D70" w:rsidRDefault="00ED453E" w:rsidP="00ED453E">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D453E" w:rsidRPr="00010D70" w:rsidRDefault="00ED453E" w:rsidP="00ED453E">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rsidR="00ED453E" w:rsidRPr="00010D70" w:rsidRDefault="00ED453E" w:rsidP="00ED453E">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rsidR="00ED453E" w:rsidRPr="00010D70" w:rsidRDefault="00ED453E" w:rsidP="00ED453E">
      <w:pPr>
        <w:jc w:val="both"/>
      </w:pPr>
      <w:r w:rsidRPr="00010D70">
        <w:t xml:space="preserve">11.6. Kiti sutartinės atsakomybės taikymo </w:t>
      </w:r>
      <w:r w:rsidRPr="00010D70">
        <w:rPr>
          <w:b/>
        </w:rPr>
        <w:t>Pardavėjui</w:t>
      </w:r>
      <w:r w:rsidRPr="00010D70">
        <w:t xml:space="preserve"> atvejai nurodyti Sutarties specialiojoje dalyje.</w:t>
      </w:r>
    </w:p>
    <w:p w:rsidR="00ED453E" w:rsidRPr="00010D70" w:rsidRDefault="00ED453E" w:rsidP="00ED453E">
      <w:pPr>
        <w:pStyle w:val="BodyTextIndent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rsidR="00ED453E" w:rsidRPr="00010D70" w:rsidRDefault="00ED453E" w:rsidP="00ED453E">
      <w:pPr>
        <w:jc w:val="both"/>
      </w:pPr>
    </w:p>
    <w:p w:rsidR="00ED453E" w:rsidRPr="00010D70" w:rsidRDefault="00ED453E" w:rsidP="00ED453E">
      <w:pPr>
        <w:jc w:val="both"/>
        <w:rPr>
          <w:b/>
        </w:rPr>
      </w:pPr>
      <w:r w:rsidRPr="00010D70">
        <w:rPr>
          <w:b/>
        </w:rPr>
        <w:t>12. Sutarties galiojimas</w:t>
      </w:r>
    </w:p>
    <w:p w:rsidR="00ED453E" w:rsidRPr="00010D70" w:rsidRDefault="00ED453E" w:rsidP="00ED453E">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rsidR="00ED453E" w:rsidRPr="00010D70" w:rsidRDefault="00ED453E" w:rsidP="00ED453E">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rsidR="00ED453E" w:rsidRPr="00010D70" w:rsidRDefault="00ED453E" w:rsidP="00ED453E">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 xml:space="preserve">Sutarties bendrosios dalies 12.1 punkte nurodytą Sutarties įvykdymo užtikrinimo banko garantiją arba </w:t>
      </w:r>
      <w:r w:rsidRPr="00010D70">
        <w:lastRenderedPageBreak/>
        <w:t>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rsidR="00ED453E" w:rsidRPr="00010D70" w:rsidRDefault="00ED453E" w:rsidP="00ED453E">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rsidR="00ED453E" w:rsidRPr="00010D70" w:rsidRDefault="00ED453E" w:rsidP="00ED453E">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rsidR="00ED453E" w:rsidRPr="004A4291" w:rsidRDefault="00ED453E" w:rsidP="00ED453E">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rsidR="00ED453E" w:rsidRPr="0080194C" w:rsidRDefault="00ED453E" w:rsidP="00ED453E">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rsidR="00ED453E" w:rsidRDefault="00ED453E" w:rsidP="00ED453E">
      <w:pPr>
        <w:jc w:val="both"/>
      </w:pPr>
      <w:r w:rsidRPr="0080194C">
        <w:t xml:space="preserve">12.8. Sutartis gali būti pratęsta Sutarties </w:t>
      </w:r>
      <w:r>
        <w:t>s</w:t>
      </w:r>
      <w:r w:rsidRPr="0080194C">
        <w:t>pecialiojoje dalyje nustatytomis sąlygomis</w:t>
      </w:r>
      <w:r>
        <w:t>.</w:t>
      </w:r>
    </w:p>
    <w:p w:rsidR="00ED453E" w:rsidRPr="008F30C9" w:rsidRDefault="00ED453E" w:rsidP="00ED453E">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rsidR="00ED453E" w:rsidRPr="00010D70" w:rsidRDefault="00ED453E" w:rsidP="00ED453E">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rsidR="00ED453E" w:rsidRPr="00010D70" w:rsidRDefault="00ED453E" w:rsidP="00ED453E">
      <w:pPr>
        <w:jc w:val="both"/>
        <w:rPr>
          <w:b/>
        </w:rPr>
      </w:pPr>
    </w:p>
    <w:p w:rsidR="00ED453E" w:rsidRPr="00010D70" w:rsidRDefault="00ED453E" w:rsidP="00ED453E">
      <w:pPr>
        <w:pStyle w:val="BodyText"/>
        <w:spacing w:after="0"/>
        <w:ind w:right="125"/>
        <w:jc w:val="both"/>
        <w:rPr>
          <w:b/>
          <w:bCs/>
        </w:rPr>
      </w:pPr>
      <w:r w:rsidRPr="00010D70">
        <w:rPr>
          <w:b/>
          <w:bCs/>
        </w:rPr>
        <w:t>13. Susirašinėjimas</w:t>
      </w:r>
    </w:p>
    <w:p w:rsidR="00ED453E" w:rsidRPr="00010D70" w:rsidRDefault="00ED453E" w:rsidP="00ED453E">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D453E" w:rsidRPr="00010D70" w:rsidRDefault="00ED453E" w:rsidP="00ED453E">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D453E" w:rsidRPr="00010D70" w:rsidRDefault="00ED453E" w:rsidP="00ED453E">
      <w:pPr>
        <w:jc w:val="both"/>
        <w:rPr>
          <w:b/>
        </w:rPr>
      </w:pPr>
    </w:p>
    <w:p w:rsidR="00ED453E" w:rsidRPr="00010D70" w:rsidRDefault="00ED453E" w:rsidP="00ED453E">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rsidR="00ED453E" w:rsidRPr="00010D70" w:rsidRDefault="00ED453E" w:rsidP="00ED453E">
      <w:pPr>
        <w:jc w:val="both"/>
        <w:rPr>
          <w:b/>
          <w:bCs/>
          <w:lang w:eastAsia="en-US"/>
        </w:rPr>
      </w:pPr>
    </w:p>
    <w:p w:rsidR="00ED453E" w:rsidRPr="00010D70" w:rsidRDefault="00ED453E" w:rsidP="00ED453E">
      <w:pPr>
        <w:jc w:val="both"/>
      </w:pPr>
      <w:r w:rsidRPr="00010D70">
        <w:lastRenderedPageBreak/>
        <w:t xml:space="preserve">14.1. Šalys privalo užtikrinti, kad informacija, kurią jos perduoda viena kitai, bus naudojama tik vykdant Sutartį ir nebus naudojama tokiu būdu, kuris pakenktų informaciją perdavusiai Šaliai. </w:t>
      </w:r>
    </w:p>
    <w:p w:rsidR="00ED453E" w:rsidRDefault="00ED453E" w:rsidP="00ED453E">
      <w:pPr>
        <w:jc w:val="both"/>
      </w:pPr>
      <w:r w:rsidRPr="00010D70">
        <w:t>14.2. Šalys įsipareigoja užtikrinti visos joms žinomos ir (ar) patikėtos informacijos slaptumą Sutarties galiojimo metu ir pasibaigus Sutarties galiojimo laikotarpiui ar ją nutraukus</w:t>
      </w:r>
      <w:r>
        <w:t>.</w:t>
      </w:r>
    </w:p>
    <w:p w:rsidR="00ED453E" w:rsidRDefault="00ED453E" w:rsidP="00ED453E">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rsidR="00ED453E" w:rsidRDefault="00ED453E" w:rsidP="00ED453E">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D453E" w:rsidRDefault="00ED453E" w:rsidP="00ED453E">
      <w:pPr>
        <w:jc w:val="both"/>
      </w:pPr>
      <w:r>
        <w:t xml:space="preserve">14.5. Sutarties šalys užtikrina, kad su asmens duomenimis tvarkomais vykdant Sutartį susipažins tik tie asmenys, kuriems tai yra būtina vykdant įsipareigojimus pagal Sutartį. </w:t>
      </w:r>
    </w:p>
    <w:p w:rsidR="00ED453E" w:rsidRDefault="00ED453E" w:rsidP="00ED453E">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ED453E" w:rsidRDefault="00ED453E" w:rsidP="00ED453E">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D453E" w:rsidRDefault="00ED453E" w:rsidP="00ED453E">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D453E" w:rsidRDefault="00ED453E" w:rsidP="00ED453E">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D453E" w:rsidRDefault="00ED453E" w:rsidP="00ED453E">
      <w:pPr>
        <w:jc w:val="both"/>
      </w:pPr>
      <w:r>
        <w:t>14.10. Šalys neatlygina viena kitos patirtų išlaidų ir nuostolių dėl asmens duomenų tvarkymo įsipareigojimų pagal šią Sutartį vykdymo.</w:t>
      </w:r>
    </w:p>
    <w:p w:rsidR="00ED453E" w:rsidRDefault="00ED453E" w:rsidP="00ED453E">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rsidR="00ED453E" w:rsidRPr="00010D70" w:rsidRDefault="00ED453E" w:rsidP="00ED453E">
      <w:pPr>
        <w:jc w:val="both"/>
        <w:rPr>
          <w:b/>
        </w:rPr>
      </w:pPr>
    </w:p>
    <w:p w:rsidR="00ED453E" w:rsidRPr="00010D70" w:rsidRDefault="00ED453E" w:rsidP="00ED453E">
      <w:pPr>
        <w:jc w:val="both"/>
        <w:rPr>
          <w:b/>
        </w:rPr>
      </w:pPr>
      <w:r w:rsidRPr="00010D70">
        <w:rPr>
          <w:b/>
        </w:rPr>
        <w:t>15. Baigiamosios nuostatos</w:t>
      </w:r>
    </w:p>
    <w:p w:rsidR="00ED453E" w:rsidRPr="00010D70" w:rsidRDefault="00ED453E" w:rsidP="00ED453E">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C70AD2">
        <w:t>lietuvių ir anglų kalba</w:t>
      </w:r>
      <w:r w:rsidRPr="00010D70">
        <w:t>).</w:t>
      </w:r>
    </w:p>
    <w:p w:rsidR="00ED453E" w:rsidRPr="00010D70" w:rsidRDefault="00ED453E" w:rsidP="00ED453E">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rsidR="00ED453E" w:rsidRPr="00010D70" w:rsidRDefault="00ED453E" w:rsidP="00ED453E">
      <w:pPr>
        <w:jc w:val="both"/>
      </w:pPr>
      <w:r w:rsidRPr="00010D70">
        <w:t>15.3. Nė viena iš Šalių neturi teisės perduoti trečiajam asmeniui teisių ir įsipareigojimų pagal šią Sutartį be išankstinio raštiško kitos Šalies sutikimo.</w:t>
      </w:r>
    </w:p>
    <w:p w:rsidR="00ED453E" w:rsidRPr="00010D70" w:rsidRDefault="00ED453E" w:rsidP="00ED453E">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rsidR="00ED453E" w:rsidRPr="00010D70" w:rsidRDefault="00ED453E" w:rsidP="00ED453E">
      <w:pPr>
        <w:jc w:val="both"/>
      </w:pPr>
      <w:r w:rsidRPr="00010D70">
        <w:lastRenderedPageBreak/>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rsidR="00ED453E" w:rsidRPr="00010D70" w:rsidRDefault="00ED453E" w:rsidP="00ED453E">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D453E" w:rsidRPr="00EB3B83" w:rsidRDefault="00ED453E" w:rsidP="00ED453E">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rsidR="00ED453E" w:rsidRPr="00EB3B83" w:rsidRDefault="00ED453E" w:rsidP="00ED453E">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ED453E" w:rsidRPr="00EB3B83" w:rsidRDefault="00ED453E" w:rsidP="00ED453E">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rsidR="00ED453E" w:rsidRPr="00010D70" w:rsidRDefault="00ED453E" w:rsidP="00ED453E">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rsidR="00ED453E" w:rsidRPr="00010D70" w:rsidRDefault="00ED453E" w:rsidP="00ED453E">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rsidR="00ED453E" w:rsidRDefault="00ED453E" w:rsidP="00ED453E">
      <w:pPr>
        <w:pStyle w:val="BodyText1"/>
        <w:ind w:firstLine="0"/>
        <w:rPr>
          <w:rFonts w:ascii="Times New Roman" w:eastAsia="Times New Roman" w:hAnsi="Times New Roman"/>
          <w:sz w:val="24"/>
          <w:szCs w:val="24"/>
          <w:lang w:val="lt-LT" w:eastAsia="en-US"/>
        </w:rPr>
      </w:pPr>
    </w:p>
    <w:p w:rsidR="00ED453E" w:rsidRDefault="00ED453E" w:rsidP="00ED453E">
      <w:pPr>
        <w:jc w:val="both"/>
      </w:pPr>
    </w:p>
    <w:tbl>
      <w:tblPr>
        <w:tblW w:w="5093" w:type="pct"/>
        <w:tblInd w:w="-176" w:type="dxa"/>
        <w:tblLook w:val="04A0" w:firstRow="1" w:lastRow="0" w:firstColumn="1" w:lastColumn="0" w:noHBand="0" w:noVBand="1"/>
      </w:tblPr>
      <w:tblGrid>
        <w:gridCol w:w="3421"/>
        <w:gridCol w:w="3200"/>
        <w:gridCol w:w="3485"/>
      </w:tblGrid>
      <w:tr w:rsidR="00160355" w:rsidRPr="00D139AE" w:rsidTr="00090F9D">
        <w:tc>
          <w:tcPr>
            <w:tcW w:w="1693" w:type="pct"/>
            <w:shd w:val="clear" w:color="auto" w:fill="auto"/>
          </w:tcPr>
          <w:p w:rsidR="00160355" w:rsidRDefault="00160355" w:rsidP="00090F9D">
            <w:pPr>
              <w:pStyle w:val="BodyText1"/>
              <w:ind w:firstLine="0"/>
              <w:rPr>
                <w:rFonts w:ascii="Times New Roman" w:eastAsia="Times New Roman" w:hAnsi="Times New Roman"/>
                <w:b/>
                <w:sz w:val="24"/>
                <w:szCs w:val="24"/>
                <w:lang w:val="lt-LT" w:eastAsia="en-US"/>
              </w:rPr>
            </w:pPr>
          </w:p>
          <w:p w:rsidR="00160355" w:rsidRPr="00D139AE" w:rsidRDefault="00160355" w:rsidP="00090F9D">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 xml:space="preserve"> </w:t>
            </w:r>
            <w:r w:rsidRPr="00D139AE">
              <w:rPr>
                <w:rFonts w:ascii="Times New Roman" w:eastAsia="Times New Roman" w:hAnsi="Times New Roman"/>
                <w:b/>
                <w:sz w:val="24"/>
                <w:szCs w:val="24"/>
                <w:lang w:val="lt-LT" w:eastAsia="en-US"/>
              </w:rPr>
              <w:t>PIRKĖJAS</w:t>
            </w:r>
          </w:p>
        </w:tc>
        <w:tc>
          <w:tcPr>
            <w:tcW w:w="1583" w:type="pct"/>
            <w:shd w:val="clear" w:color="auto" w:fill="auto"/>
          </w:tcPr>
          <w:p w:rsidR="00160355" w:rsidRPr="00D139AE" w:rsidRDefault="00160355" w:rsidP="00090F9D">
            <w:pPr>
              <w:pStyle w:val="BodyText1"/>
              <w:ind w:firstLine="0"/>
              <w:rPr>
                <w:rFonts w:ascii="Times New Roman" w:eastAsia="Times New Roman" w:hAnsi="Times New Roman"/>
                <w:b/>
                <w:sz w:val="24"/>
                <w:szCs w:val="24"/>
                <w:lang w:val="lt-LT" w:eastAsia="en-US"/>
              </w:rPr>
            </w:pPr>
          </w:p>
        </w:tc>
        <w:tc>
          <w:tcPr>
            <w:tcW w:w="1724" w:type="pct"/>
            <w:shd w:val="clear" w:color="auto" w:fill="auto"/>
          </w:tcPr>
          <w:p w:rsidR="00160355" w:rsidRDefault="00160355" w:rsidP="00090F9D">
            <w:pPr>
              <w:pStyle w:val="BodyText1"/>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 xml:space="preserve">            </w:t>
            </w:r>
          </w:p>
          <w:p w:rsidR="00160355" w:rsidRPr="00D139AE" w:rsidRDefault="00160355" w:rsidP="00090F9D">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PARDAVĖJAS</w:t>
            </w:r>
          </w:p>
        </w:tc>
      </w:tr>
    </w:tbl>
    <w:p w:rsidR="00160355" w:rsidRDefault="00160355" w:rsidP="00160355">
      <w:pPr>
        <w:pStyle w:val="BodyText1"/>
        <w:ind w:firstLine="0"/>
        <w:rPr>
          <w:rFonts w:ascii="Times New Roman" w:eastAsia="Times New Roman" w:hAnsi="Times New Roman"/>
          <w:b/>
          <w:lang w:val="lt-LT" w:eastAsia="en-US"/>
        </w:rPr>
      </w:pPr>
    </w:p>
    <w:p w:rsidR="00160355" w:rsidRPr="00160355" w:rsidRDefault="00160355" w:rsidP="00160355">
      <w:pPr>
        <w:pStyle w:val="BodyText1"/>
        <w:ind w:firstLine="0"/>
        <w:rPr>
          <w:rFonts w:ascii="Times New Roman" w:eastAsia="Times New Roman" w:hAnsi="Times New Roman"/>
          <w:sz w:val="24"/>
          <w:szCs w:val="24"/>
          <w:lang w:val="lt-LT" w:eastAsia="en-US"/>
        </w:rPr>
      </w:pPr>
      <w:r w:rsidRPr="00160355">
        <w:rPr>
          <w:rFonts w:ascii="Times New Roman" w:eastAsia="Times New Roman" w:hAnsi="Times New Roman"/>
          <w:sz w:val="24"/>
          <w:szCs w:val="24"/>
          <w:lang w:val="lt-LT" w:eastAsia="en-US"/>
        </w:rPr>
        <w:t xml:space="preserve">LK Logistikos valdybos                                                                       Direktorius </w:t>
      </w:r>
    </w:p>
    <w:p w:rsidR="00160355" w:rsidRDefault="00160355" w:rsidP="00160355">
      <w:pPr>
        <w:pStyle w:val="BodyText1"/>
        <w:ind w:firstLine="0"/>
        <w:rPr>
          <w:rFonts w:ascii="Times New Roman" w:eastAsia="Times New Roman" w:hAnsi="Times New Roman"/>
          <w:sz w:val="24"/>
          <w:szCs w:val="24"/>
          <w:lang w:val="lt-LT" w:eastAsia="en-US"/>
        </w:rPr>
      </w:pPr>
      <w:r w:rsidRPr="00160355">
        <w:rPr>
          <w:rFonts w:ascii="Times New Roman" w:eastAsia="Times New Roman" w:hAnsi="Times New Roman"/>
          <w:sz w:val="24"/>
          <w:szCs w:val="24"/>
          <w:lang w:val="lt-LT" w:eastAsia="en-US"/>
        </w:rPr>
        <w:t>vadas</w:t>
      </w:r>
      <w:r w:rsidRPr="00160355">
        <w:rPr>
          <w:rFonts w:ascii="Times New Roman" w:eastAsia="Times New Roman" w:hAnsi="Times New Roman"/>
          <w:sz w:val="24"/>
          <w:szCs w:val="24"/>
          <w:lang w:val="lt-LT" w:eastAsia="en-US"/>
        </w:rPr>
        <w:tab/>
        <w:t xml:space="preserve">  </w:t>
      </w:r>
      <w:r w:rsidRPr="00160355">
        <w:rPr>
          <w:rFonts w:ascii="Times New Roman" w:eastAsia="Times New Roman" w:hAnsi="Times New Roman"/>
          <w:sz w:val="24"/>
          <w:szCs w:val="24"/>
          <w:lang w:val="lt-LT" w:eastAsia="en-US"/>
        </w:rPr>
        <w:tab/>
      </w:r>
      <w:r w:rsidRPr="00160355">
        <w:rPr>
          <w:rFonts w:ascii="Times New Roman" w:eastAsia="Times New Roman" w:hAnsi="Times New Roman"/>
          <w:sz w:val="24"/>
          <w:szCs w:val="24"/>
          <w:lang w:val="lt-LT" w:eastAsia="en-US"/>
        </w:rPr>
        <w:tab/>
      </w:r>
      <w:r w:rsidRPr="00160355">
        <w:rPr>
          <w:rFonts w:ascii="Times New Roman" w:eastAsia="Times New Roman" w:hAnsi="Times New Roman"/>
          <w:sz w:val="24"/>
          <w:szCs w:val="24"/>
          <w:lang w:val="lt-LT" w:eastAsia="en-US"/>
        </w:rPr>
        <w:tab/>
        <w:t xml:space="preserve">                        </w:t>
      </w:r>
    </w:p>
    <w:p w:rsidR="00160355" w:rsidRDefault="00160355" w:rsidP="00160355">
      <w:pPr>
        <w:pStyle w:val="BodyText1"/>
        <w:ind w:firstLine="0"/>
        <w:rPr>
          <w:rFonts w:ascii="Times New Roman" w:eastAsia="Times New Roman" w:hAnsi="Times New Roman"/>
          <w:sz w:val="24"/>
          <w:szCs w:val="24"/>
          <w:lang w:val="lt-LT" w:eastAsia="en-US"/>
        </w:rPr>
      </w:pPr>
    </w:p>
    <w:p w:rsidR="00160355" w:rsidRDefault="00160355" w:rsidP="00160355">
      <w:pPr>
        <w:pStyle w:val="BodyText1"/>
        <w:ind w:firstLine="0"/>
        <w:rPr>
          <w:rFonts w:ascii="Times New Roman" w:eastAsia="Times New Roman" w:hAnsi="Times New Roman"/>
          <w:sz w:val="24"/>
          <w:szCs w:val="24"/>
          <w:lang w:val="lt-LT" w:eastAsia="en-US"/>
        </w:rPr>
      </w:pPr>
    </w:p>
    <w:p w:rsidR="00160355" w:rsidRDefault="00160355" w:rsidP="00160355">
      <w:pPr>
        <w:rPr>
          <w:b/>
        </w:rPr>
      </w:pPr>
      <w:r w:rsidRPr="003519CD">
        <w:rPr>
          <w:lang w:eastAsia="en-US"/>
        </w:rPr>
        <w:t xml:space="preserve">plk. Arūnas </w:t>
      </w:r>
      <w:proofErr w:type="spellStart"/>
      <w:r w:rsidRPr="003519CD">
        <w:rPr>
          <w:lang w:eastAsia="en-US"/>
        </w:rPr>
        <w:t>Dzidzevičius</w:t>
      </w:r>
      <w:proofErr w:type="spellEnd"/>
      <w:r>
        <w:rPr>
          <w:lang w:eastAsia="en-US"/>
        </w:rPr>
        <w:tab/>
      </w:r>
      <w:r>
        <w:rPr>
          <w:lang w:eastAsia="en-US"/>
        </w:rPr>
        <w:tab/>
        <w:t xml:space="preserve">                                             Donatas Genys</w:t>
      </w:r>
    </w:p>
    <w:p w:rsidR="00160355" w:rsidRDefault="00160355" w:rsidP="00160355">
      <w:pPr>
        <w:pStyle w:val="BodyText1"/>
        <w:ind w:firstLine="0"/>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r>
      <w:r>
        <w:rPr>
          <w:rFonts w:ascii="Times New Roman" w:eastAsia="Times New Roman" w:hAnsi="Times New Roman"/>
          <w:sz w:val="24"/>
          <w:szCs w:val="24"/>
          <w:lang w:val="lt-LT" w:eastAsia="en-US"/>
        </w:rPr>
        <w:tab/>
      </w:r>
    </w:p>
    <w:p w:rsidR="00ED453E" w:rsidRDefault="00ED453E" w:rsidP="00ED453E">
      <w:pPr>
        <w:pStyle w:val="BodyText1"/>
        <w:ind w:firstLine="0"/>
        <w:rPr>
          <w:rFonts w:ascii="Times New Roman" w:eastAsia="Times New Roman" w:hAnsi="Times New Roman"/>
          <w:b/>
          <w:lang w:val="lt-LT" w:eastAsia="en-US"/>
        </w:rPr>
      </w:pPr>
    </w:p>
    <w:p w:rsidR="00ED453E" w:rsidRPr="00EA73AC" w:rsidRDefault="00ED453E" w:rsidP="00ED453E">
      <w:pPr>
        <w:rPr>
          <w:b/>
        </w:rPr>
      </w:pPr>
    </w:p>
    <w:p w:rsidR="00ED453E" w:rsidRPr="00EA73AC" w:rsidRDefault="00ED453E" w:rsidP="00ED453E">
      <w:pPr>
        <w:rPr>
          <w:b/>
        </w:rPr>
      </w:pPr>
    </w:p>
    <w:p w:rsidR="00ED453E" w:rsidRPr="00EA73AC" w:rsidRDefault="00ED453E" w:rsidP="00ED453E">
      <w:pPr>
        <w:rPr>
          <w:b/>
        </w:rPr>
      </w:pPr>
    </w:p>
    <w:p w:rsidR="00ED453E" w:rsidRDefault="00ED453E" w:rsidP="00ED453E">
      <w:pPr>
        <w:jc w:val="both"/>
      </w:pPr>
    </w:p>
    <w:p w:rsidR="00ED453E" w:rsidRDefault="00ED453E" w:rsidP="00ED453E">
      <w:pPr>
        <w:jc w:val="both"/>
      </w:pPr>
    </w:p>
    <w:p w:rsidR="00ED453E" w:rsidRDefault="00ED453E" w:rsidP="00ED453E">
      <w:pPr>
        <w:jc w:val="both"/>
      </w:pPr>
    </w:p>
    <w:p w:rsidR="00ED453E" w:rsidRDefault="00ED453E" w:rsidP="00ED453E">
      <w:pPr>
        <w:jc w:val="both"/>
      </w:pPr>
    </w:p>
    <w:p w:rsidR="00ED453E" w:rsidRDefault="00ED453E" w:rsidP="00ED453E">
      <w:pPr>
        <w:jc w:val="both"/>
      </w:pPr>
    </w:p>
    <w:p w:rsidR="00ED453E" w:rsidRDefault="00ED453E" w:rsidP="00ED453E">
      <w:pPr>
        <w:jc w:val="both"/>
      </w:pPr>
    </w:p>
    <w:p w:rsidR="00ED453E" w:rsidRDefault="00ED453E" w:rsidP="00ED453E">
      <w:pPr>
        <w:jc w:val="both"/>
      </w:pPr>
    </w:p>
    <w:p w:rsidR="00ED453E" w:rsidRDefault="00ED453E" w:rsidP="00ED453E">
      <w:pPr>
        <w:jc w:val="both"/>
      </w:pPr>
    </w:p>
    <w:p w:rsidR="006B0583" w:rsidRDefault="00B70C99"/>
    <w:sectPr w:rsidR="006B0583" w:rsidSect="00A641C0">
      <w:headerReference w:type="even" r:id="rId8"/>
      <w:headerReference w:type="default" r:id="rId9"/>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C99" w:rsidRDefault="00B70C99">
      <w:r>
        <w:separator/>
      </w:r>
    </w:p>
  </w:endnote>
  <w:endnote w:type="continuationSeparator" w:id="0">
    <w:p w:rsidR="00B70C99" w:rsidRDefault="00B7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C99" w:rsidRDefault="00B70C99">
      <w:r>
        <w:separator/>
      </w:r>
    </w:p>
  </w:footnote>
  <w:footnote w:type="continuationSeparator" w:id="0">
    <w:p w:rsidR="00B70C99" w:rsidRDefault="00B70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FF28A8"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B70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B70C99" w:rsidP="00EB04AE">
    <w:pPr>
      <w:pStyle w:val="Header"/>
      <w:framePr w:wrap="around" w:vAnchor="text" w:hAnchor="margin" w:xAlign="center" w:y="1"/>
      <w:rPr>
        <w:rStyle w:val="PageNumber"/>
      </w:rPr>
    </w:pPr>
  </w:p>
  <w:p w:rsidR="003B65D9" w:rsidRDefault="00B70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9D7"/>
    <w:rsid w:val="00034D1C"/>
    <w:rsid w:val="00160355"/>
    <w:rsid w:val="0033787C"/>
    <w:rsid w:val="00472B50"/>
    <w:rsid w:val="00550307"/>
    <w:rsid w:val="005B422B"/>
    <w:rsid w:val="00872579"/>
    <w:rsid w:val="009C65DD"/>
    <w:rsid w:val="00A80ADD"/>
    <w:rsid w:val="00B70C99"/>
    <w:rsid w:val="00BB0541"/>
    <w:rsid w:val="00D579D7"/>
    <w:rsid w:val="00ED453E"/>
    <w:rsid w:val="00FF28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51E1735-40BA-4683-8580-89742FF7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355"/>
    <w:pPr>
      <w:spacing w:after="0" w:line="240" w:lineRule="auto"/>
    </w:pPr>
    <w:rPr>
      <w:rFonts w:ascii="Times New Roman" w:eastAsia="Times New Roman" w:hAnsi="Times New Roman" w:cs="Times New Roman"/>
      <w:sz w:val="24"/>
      <w:szCs w:val="24"/>
      <w:lang w:eastAsia="lt-LT"/>
    </w:rPr>
  </w:style>
  <w:style w:type="paragraph" w:styleId="Heading2">
    <w:name w:val="heading 2"/>
    <w:basedOn w:val="Normal"/>
    <w:next w:val="Normal"/>
    <w:link w:val="Heading2Char"/>
    <w:qFormat/>
    <w:rsid w:val="00ED453E"/>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D453E"/>
    <w:rPr>
      <w:rFonts w:ascii="Times New Roman" w:eastAsia="Times New Roman" w:hAnsi="Times New Roman" w:cs="Times New Roman"/>
      <w:b/>
      <w:sz w:val="24"/>
      <w:szCs w:val="20"/>
    </w:rPr>
  </w:style>
  <w:style w:type="paragraph" w:styleId="BodyTextIndent2">
    <w:name w:val="Body Text Indent 2"/>
    <w:basedOn w:val="Normal"/>
    <w:link w:val="BodyTextIndent2Char"/>
    <w:rsid w:val="00ED453E"/>
    <w:pPr>
      <w:ind w:left="314" w:hanging="314"/>
    </w:pPr>
    <w:rPr>
      <w:i/>
      <w:color w:val="000000"/>
      <w:sz w:val="20"/>
      <w:szCs w:val="20"/>
      <w:lang w:val="en-US" w:eastAsia="en-US"/>
    </w:rPr>
  </w:style>
  <w:style w:type="character" w:customStyle="1" w:styleId="BodyTextIndent2Char">
    <w:name w:val="Body Text Indent 2 Char"/>
    <w:basedOn w:val="DefaultParagraphFont"/>
    <w:link w:val="BodyTextIndent2"/>
    <w:rsid w:val="00ED453E"/>
    <w:rPr>
      <w:rFonts w:ascii="Times New Roman" w:eastAsia="Times New Roman" w:hAnsi="Times New Roman" w:cs="Times New Roman"/>
      <w:i/>
      <w:color w:val="000000"/>
      <w:sz w:val="20"/>
      <w:szCs w:val="20"/>
      <w:lang w:val="en-US"/>
    </w:rPr>
  </w:style>
  <w:style w:type="paragraph" w:styleId="Header">
    <w:name w:val="header"/>
    <w:basedOn w:val="Normal"/>
    <w:link w:val="HeaderChar"/>
    <w:rsid w:val="00ED453E"/>
    <w:pPr>
      <w:tabs>
        <w:tab w:val="center" w:pos="4819"/>
        <w:tab w:val="right" w:pos="9638"/>
      </w:tabs>
    </w:pPr>
  </w:style>
  <w:style w:type="character" w:customStyle="1" w:styleId="HeaderChar">
    <w:name w:val="Header Char"/>
    <w:basedOn w:val="DefaultParagraphFont"/>
    <w:link w:val="Header"/>
    <w:rsid w:val="00ED453E"/>
    <w:rPr>
      <w:rFonts w:ascii="Times New Roman" w:eastAsia="Times New Roman" w:hAnsi="Times New Roman" w:cs="Times New Roman"/>
      <w:sz w:val="24"/>
      <w:szCs w:val="24"/>
      <w:lang w:eastAsia="lt-LT"/>
    </w:rPr>
  </w:style>
  <w:style w:type="character" w:styleId="PageNumber">
    <w:name w:val="page number"/>
    <w:basedOn w:val="DefaultParagraphFont"/>
    <w:rsid w:val="00ED453E"/>
  </w:style>
  <w:style w:type="paragraph" w:styleId="BodyText">
    <w:name w:val="Body Text"/>
    <w:basedOn w:val="Normal"/>
    <w:link w:val="BodyTextChar"/>
    <w:rsid w:val="00ED453E"/>
    <w:pPr>
      <w:spacing w:after="120"/>
    </w:pPr>
  </w:style>
  <w:style w:type="character" w:customStyle="1" w:styleId="BodyTextChar">
    <w:name w:val="Body Text Char"/>
    <w:basedOn w:val="DefaultParagraphFont"/>
    <w:link w:val="BodyText"/>
    <w:rsid w:val="00ED453E"/>
    <w:rPr>
      <w:rFonts w:ascii="Times New Roman" w:eastAsia="Times New Roman" w:hAnsi="Times New Roman" w:cs="Times New Roman"/>
      <w:sz w:val="24"/>
      <w:szCs w:val="24"/>
      <w:lang w:eastAsia="lt-LT"/>
    </w:rPr>
  </w:style>
  <w:style w:type="table" w:styleId="TableGrid">
    <w:name w:val="Table Grid"/>
    <w:basedOn w:val="TableNormal"/>
    <w:rsid w:val="00ED45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ED453E"/>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ED453E"/>
    <w:rPr>
      <w:color w:val="0000FF"/>
      <w:u w:val="single"/>
    </w:rPr>
  </w:style>
  <w:style w:type="character" w:customStyle="1" w:styleId="Vilmaraslanaite">
    <w:name w:val="Vilma.raslanaite"/>
    <w:semiHidden/>
    <w:rsid w:val="00ED453E"/>
    <w:rPr>
      <w:rFonts w:ascii="Arial" w:hAnsi="Arial" w:cs="Arial"/>
      <w:b w:val="0"/>
      <w:bCs w:val="0"/>
      <w:i w:val="0"/>
      <w:iCs w:val="0"/>
      <w:strike w:val="0"/>
      <w:color w:val="0000FF"/>
      <w:sz w:val="20"/>
      <w:szCs w:val="20"/>
      <w:u w:val="none"/>
    </w:rPr>
  </w:style>
  <w:style w:type="paragraph" w:styleId="Footer">
    <w:name w:val="footer"/>
    <w:basedOn w:val="Normal"/>
    <w:link w:val="FooterChar"/>
    <w:rsid w:val="00ED453E"/>
    <w:pPr>
      <w:tabs>
        <w:tab w:val="center" w:pos="4986"/>
        <w:tab w:val="right" w:pos="9972"/>
      </w:tabs>
    </w:pPr>
  </w:style>
  <w:style w:type="character" w:customStyle="1" w:styleId="FooterChar">
    <w:name w:val="Footer Char"/>
    <w:basedOn w:val="DefaultParagraphFont"/>
    <w:link w:val="Footer"/>
    <w:rsid w:val="00ED453E"/>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ED453E"/>
    <w:rPr>
      <w:rFonts w:ascii="Tahoma" w:hAnsi="Tahoma" w:cs="Tahoma"/>
      <w:sz w:val="16"/>
      <w:szCs w:val="16"/>
    </w:rPr>
  </w:style>
  <w:style w:type="character" w:customStyle="1" w:styleId="BalloonTextChar">
    <w:name w:val="Balloon Text Char"/>
    <w:basedOn w:val="DefaultParagraphFont"/>
    <w:link w:val="BalloonText"/>
    <w:semiHidden/>
    <w:rsid w:val="00ED453E"/>
    <w:rPr>
      <w:rFonts w:ascii="Tahoma" w:eastAsia="Times New Roman" w:hAnsi="Tahoma" w:cs="Tahoma"/>
      <w:sz w:val="16"/>
      <w:szCs w:val="16"/>
      <w:lang w:eastAsia="lt-LT"/>
    </w:rPr>
  </w:style>
  <w:style w:type="paragraph" w:customStyle="1" w:styleId="tajtip">
    <w:name w:val="tajtip"/>
    <w:basedOn w:val="Normal"/>
    <w:rsid w:val="00ED453E"/>
    <w:pPr>
      <w:spacing w:before="100" w:beforeAutospacing="1" w:after="100" w:afterAutospacing="1"/>
    </w:pPr>
    <w:rPr>
      <w:lang w:val="en-US" w:eastAsia="en-US"/>
    </w:rPr>
  </w:style>
  <w:style w:type="character" w:styleId="CommentReference">
    <w:name w:val="annotation reference"/>
    <w:rsid w:val="00ED453E"/>
    <w:rPr>
      <w:sz w:val="16"/>
      <w:szCs w:val="16"/>
    </w:rPr>
  </w:style>
  <w:style w:type="paragraph" w:styleId="CommentText">
    <w:name w:val="annotation text"/>
    <w:basedOn w:val="Normal"/>
    <w:link w:val="CommentTextChar"/>
    <w:rsid w:val="00ED453E"/>
    <w:rPr>
      <w:sz w:val="20"/>
      <w:szCs w:val="20"/>
    </w:rPr>
  </w:style>
  <w:style w:type="character" w:customStyle="1" w:styleId="CommentTextChar">
    <w:name w:val="Comment Text Char"/>
    <w:basedOn w:val="DefaultParagraphFont"/>
    <w:link w:val="CommentText"/>
    <w:rsid w:val="00ED453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ED453E"/>
    <w:rPr>
      <w:b/>
      <w:bCs/>
    </w:rPr>
  </w:style>
  <w:style w:type="character" w:customStyle="1" w:styleId="CommentSubjectChar">
    <w:name w:val="Comment Subject Char"/>
    <w:basedOn w:val="CommentTextChar"/>
    <w:link w:val="CommentSubject"/>
    <w:rsid w:val="00ED453E"/>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ED453E"/>
    <w:pPr>
      <w:spacing w:after="200" w:line="276" w:lineRule="auto"/>
      <w:ind w:left="720"/>
      <w:contextualSpacing/>
    </w:pPr>
    <w:rPr>
      <w:rFonts w:eastAsia="Calibri"/>
      <w:lang w:eastAsia="x-none"/>
    </w:rPr>
  </w:style>
  <w:style w:type="paragraph" w:styleId="NoSpacing">
    <w:name w:val="No Spacing"/>
    <w:uiPriority w:val="1"/>
    <w:qFormat/>
    <w:rsid w:val="00ED453E"/>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ED453E"/>
    <w:pPr>
      <w:spacing w:after="0" w:line="240" w:lineRule="auto"/>
    </w:pPr>
    <w:rPr>
      <w:rFonts w:ascii="Times New Roman" w:eastAsia="Times New Roman" w:hAnsi="Times New Roman" w:cs="Times New Roman"/>
      <w:sz w:val="24"/>
      <w:szCs w:val="24"/>
      <w:lang w:eastAsia="lt-LT"/>
    </w:rPr>
  </w:style>
  <w:style w:type="character" w:customStyle="1" w:styleId="ListParagraphChar">
    <w:name w:val="List Paragraph Char"/>
    <w:link w:val="ListParagraph"/>
    <w:uiPriority w:val="34"/>
    <w:rsid w:val="00ED453E"/>
    <w:rPr>
      <w:rFonts w:ascii="Times New Roman" w:eastAsia="Calibri"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unas@manjan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14</Pages>
  <Words>33289</Words>
  <Characters>18975</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Tamosaitis</dc:creator>
  <cp:keywords/>
  <dc:description/>
  <cp:lastModifiedBy>Egidijus Tamosaitis</cp:lastModifiedBy>
  <cp:revision>7</cp:revision>
  <dcterms:created xsi:type="dcterms:W3CDTF">2022-05-26T10:40:00Z</dcterms:created>
  <dcterms:modified xsi:type="dcterms:W3CDTF">2022-06-09T12:26:00Z</dcterms:modified>
</cp:coreProperties>
</file>