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4F" w:rsidRDefault="003E764F" w:rsidP="003E764F">
      <w:pPr>
        <w:tabs>
          <w:tab w:val="left" w:pos="709"/>
          <w:tab w:val="left" w:pos="851"/>
          <w:tab w:val="left" w:pos="993"/>
        </w:tabs>
        <w:jc w:val="center"/>
      </w:pPr>
      <w:r>
        <w:t xml:space="preserve">                                            </w:t>
      </w:r>
      <w:r w:rsidRPr="009A0202">
        <w:t xml:space="preserve">2022 m.                 </w:t>
      </w:r>
      <w:r>
        <w:t xml:space="preserve">               </w:t>
      </w:r>
      <w:r w:rsidRPr="009A0202">
        <w:t xml:space="preserve">d.  Sutarties Nr. U-      </w:t>
      </w:r>
      <w:r>
        <w:t xml:space="preserve">         </w:t>
      </w:r>
      <w:r w:rsidRPr="009A0202">
        <w:t xml:space="preserve"> priedas</w:t>
      </w:r>
    </w:p>
    <w:p w:rsidR="003E764F" w:rsidRDefault="003E764F" w:rsidP="003E764F">
      <w:pPr>
        <w:tabs>
          <w:tab w:val="left" w:pos="709"/>
          <w:tab w:val="left" w:pos="851"/>
          <w:tab w:val="left" w:pos="993"/>
        </w:tabs>
        <w:jc w:val="center"/>
      </w:pPr>
    </w:p>
    <w:p w:rsidR="003E764F" w:rsidRDefault="003E764F" w:rsidP="003E764F">
      <w:pPr>
        <w:tabs>
          <w:tab w:val="left" w:pos="709"/>
          <w:tab w:val="left" w:pos="851"/>
          <w:tab w:val="left" w:pos="993"/>
        </w:tabs>
        <w:jc w:val="center"/>
      </w:pPr>
      <w:r w:rsidRPr="004D50D3">
        <w:t>PREKIŲ PAVADINIMAI, REIKALAVIMAI, KIEKIAI, ĮKAINIAI</w:t>
      </w:r>
    </w:p>
    <w:p w:rsidR="003E764F" w:rsidRDefault="003E764F" w:rsidP="003E764F">
      <w:pPr>
        <w:tabs>
          <w:tab w:val="left" w:pos="709"/>
          <w:tab w:val="left" w:pos="851"/>
          <w:tab w:val="left" w:pos="993"/>
        </w:tabs>
        <w:jc w:val="center"/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7655"/>
        <w:gridCol w:w="1134"/>
        <w:gridCol w:w="992"/>
        <w:gridCol w:w="1417"/>
      </w:tblGrid>
      <w:tr w:rsidR="003E764F" w:rsidRPr="001C1B31" w:rsidTr="004F44FE">
        <w:trPr>
          <w:trHeight w:val="608"/>
        </w:trPr>
        <w:tc>
          <w:tcPr>
            <w:tcW w:w="675" w:type="dxa"/>
            <w:shd w:val="clear" w:color="auto" w:fill="auto"/>
            <w:hideMark/>
          </w:tcPr>
          <w:p w:rsidR="003E764F" w:rsidRDefault="003E764F" w:rsidP="00E03173">
            <w:pPr>
              <w:jc w:val="center"/>
              <w:rPr>
                <w:rFonts w:eastAsia="Times New Roman"/>
                <w:b/>
                <w:bCs/>
                <w:color w:val="000000"/>
                <w:lang w:eastAsia="lt-LT"/>
              </w:rPr>
            </w:pPr>
          </w:p>
          <w:p w:rsidR="003E764F" w:rsidRPr="001C1B31" w:rsidRDefault="003E764F" w:rsidP="00E03173">
            <w:pPr>
              <w:jc w:val="center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1C1B31">
              <w:rPr>
                <w:rFonts w:eastAsia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43" w:type="dxa"/>
            <w:shd w:val="clear" w:color="auto" w:fill="auto"/>
            <w:hideMark/>
          </w:tcPr>
          <w:p w:rsidR="003E764F" w:rsidRDefault="003E764F" w:rsidP="00E03173">
            <w:pPr>
              <w:jc w:val="center"/>
              <w:rPr>
                <w:rFonts w:eastAsia="Times New Roman"/>
                <w:b/>
                <w:bCs/>
                <w:color w:val="000000"/>
                <w:lang w:eastAsia="lt-LT"/>
              </w:rPr>
            </w:pPr>
          </w:p>
          <w:p w:rsidR="003E764F" w:rsidRPr="001C1B31" w:rsidRDefault="003E764F" w:rsidP="00E03173">
            <w:pPr>
              <w:jc w:val="center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1C1B31">
              <w:rPr>
                <w:rFonts w:eastAsia="Times New Roman"/>
                <w:b/>
                <w:bCs/>
                <w:color w:val="000000"/>
                <w:lang w:eastAsia="lt-LT"/>
              </w:rPr>
              <w:t>Prekės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E764F" w:rsidRPr="001C1B31" w:rsidRDefault="003E764F" w:rsidP="00E03173">
            <w:pPr>
              <w:jc w:val="center"/>
              <w:rPr>
                <w:b/>
                <w:bCs/>
                <w:color w:val="000000"/>
              </w:rPr>
            </w:pPr>
            <w:r w:rsidRPr="001C1B31">
              <w:rPr>
                <w:b/>
                <w:bCs/>
                <w:color w:val="000000"/>
              </w:rPr>
              <w:t>Prekės aprašymas (prekei keliami reikalavimai)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64F" w:rsidRPr="001C1B31" w:rsidRDefault="003E764F" w:rsidP="00E0317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C1B31">
              <w:rPr>
                <w:b/>
                <w:bCs/>
                <w:color w:val="000000"/>
              </w:rPr>
              <w:t>Matav</w:t>
            </w:r>
            <w:proofErr w:type="spellEnd"/>
            <w:r w:rsidRPr="001C1B31">
              <w:rPr>
                <w:b/>
                <w:bCs/>
                <w:color w:val="000000"/>
              </w:rPr>
              <w:t>. vnt.</w:t>
            </w:r>
          </w:p>
        </w:tc>
        <w:tc>
          <w:tcPr>
            <w:tcW w:w="992" w:type="dxa"/>
          </w:tcPr>
          <w:p w:rsidR="003E764F" w:rsidRDefault="003E764F" w:rsidP="00E03173">
            <w:pPr>
              <w:jc w:val="center"/>
              <w:rPr>
                <w:b/>
                <w:bCs/>
                <w:color w:val="000000"/>
              </w:rPr>
            </w:pPr>
          </w:p>
          <w:p w:rsidR="003E764F" w:rsidRPr="001C1B31" w:rsidRDefault="003E764F" w:rsidP="00E031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Kiekis</w:t>
            </w:r>
          </w:p>
        </w:tc>
        <w:tc>
          <w:tcPr>
            <w:tcW w:w="1417" w:type="dxa"/>
          </w:tcPr>
          <w:p w:rsidR="003E764F" w:rsidRPr="001C1B31" w:rsidRDefault="003E764F" w:rsidP="00E0317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Matav</w:t>
            </w:r>
            <w:proofErr w:type="spellEnd"/>
            <w:r>
              <w:rPr>
                <w:b/>
                <w:bCs/>
                <w:color w:val="000000"/>
              </w:rPr>
              <w:t>. vnt. kaina EUR su PVM</w:t>
            </w:r>
          </w:p>
        </w:tc>
      </w:tr>
      <w:tr w:rsidR="003E764F" w:rsidRPr="005C2411" w:rsidTr="004F44FE">
        <w:trPr>
          <w:trHeight w:val="62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3E764F" w:rsidRDefault="00F16154" w:rsidP="00E03173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E764F" w:rsidRDefault="003E764F" w:rsidP="00E031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Vienkartiniai dubenėliai</w:t>
            </w:r>
          </w:p>
        </w:tc>
        <w:tc>
          <w:tcPr>
            <w:tcW w:w="7655" w:type="dxa"/>
            <w:shd w:val="clear" w:color="000000" w:fill="FFFFFF"/>
            <w:noWrap/>
            <w:vAlign w:val="bottom"/>
          </w:tcPr>
          <w:p w:rsidR="003E764F" w:rsidRDefault="003E764F" w:rsidP="00E03173">
            <w:pPr>
              <w:spacing w:after="240"/>
              <w:jc w:val="both"/>
              <w:rPr>
                <w:color w:val="000000"/>
              </w:rPr>
            </w:pPr>
            <w:r w:rsidRPr="008E6DB4">
              <w:rPr>
                <w:color w:val="000000"/>
              </w:rPr>
              <w:t>Vienkartiniai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dubenėliai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sriubai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su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dangteliu,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pagaminti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iš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polipropileno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500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ml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talpos,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tinka</w:t>
            </w:r>
            <w:r>
              <w:rPr>
                <w:color w:val="000000"/>
              </w:rPr>
              <w:t xml:space="preserve"> </w:t>
            </w:r>
            <w:r w:rsidRPr="008E6DB4">
              <w:rPr>
                <w:color w:val="000000"/>
              </w:rPr>
              <w:t>sąlyčiui su maistu.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E764F" w:rsidRDefault="003E764F" w:rsidP="00E0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vnt.</w:t>
            </w:r>
          </w:p>
        </w:tc>
        <w:tc>
          <w:tcPr>
            <w:tcW w:w="992" w:type="dxa"/>
            <w:shd w:val="clear" w:color="000000" w:fill="FFFFFF"/>
          </w:tcPr>
          <w:p w:rsidR="003E764F" w:rsidRDefault="003E764F" w:rsidP="00E03173"/>
          <w:p w:rsidR="003E764F" w:rsidRPr="00B3443B" w:rsidRDefault="003E764F" w:rsidP="00E03173">
            <w:pPr>
              <w:jc w:val="center"/>
            </w:pPr>
            <w:r w:rsidRPr="00B3443B">
              <w:t>750</w:t>
            </w:r>
          </w:p>
        </w:tc>
        <w:tc>
          <w:tcPr>
            <w:tcW w:w="1417" w:type="dxa"/>
            <w:shd w:val="clear" w:color="000000" w:fill="FFFFFF"/>
          </w:tcPr>
          <w:p w:rsidR="003E764F" w:rsidRDefault="003E764F" w:rsidP="00E0317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E764F" w:rsidRDefault="00F16154" w:rsidP="00F16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9,99</w:t>
            </w:r>
          </w:p>
        </w:tc>
      </w:tr>
      <w:tr w:rsidR="003E764F" w:rsidRPr="001C1B31" w:rsidTr="004F44FE">
        <w:trPr>
          <w:trHeight w:val="646"/>
        </w:trPr>
        <w:tc>
          <w:tcPr>
            <w:tcW w:w="675" w:type="dxa"/>
            <w:shd w:val="clear" w:color="auto" w:fill="auto"/>
            <w:noWrap/>
            <w:vAlign w:val="center"/>
          </w:tcPr>
          <w:p w:rsidR="003E764F" w:rsidRDefault="00F16154" w:rsidP="00E03173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3E764F" w:rsidRDefault="003E764F" w:rsidP="00E03173">
            <w:r w:rsidRPr="007E5373">
              <w:t>Vienkartiniai šaukšteliai</w:t>
            </w:r>
          </w:p>
        </w:tc>
        <w:tc>
          <w:tcPr>
            <w:tcW w:w="7655" w:type="dxa"/>
            <w:shd w:val="clear" w:color="000000" w:fill="FFFFFF"/>
            <w:vAlign w:val="bottom"/>
          </w:tcPr>
          <w:p w:rsidR="003E764F" w:rsidRDefault="003E764F" w:rsidP="00E03173">
            <w:pPr>
              <w:jc w:val="both"/>
            </w:pPr>
            <w:r w:rsidRPr="008E6DB4">
              <w:t>Vienkartiniai</w:t>
            </w:r>
            <w:r>
              <w:t xml:space="preserve"> </w:t>
            </w:r>
            <w:r w:rsidRPr="008E6DB4">
              <w:t>šaukšteliai,</w:t>
            </w:r>
            <w:r>
              <w:t xml:space="preserve"> </w:t>
            </w:r>
            <w:r w:rsidRPr="008E6DB4">
              <w:t>pagaminti</w:t>
            </w:r>
            <w:r>
              <w:t xml:space="preserve"> </w:t>
            </w:r>
            <w:r w:rsidRPr="008E6DB4">
              <w:t>iš</w:t>
            </w:r>
            <w:r>
              <w:t xml:space="preserve"> </w:t>
            </w:r>
            <w:proofErr w:type="spellStart"/>
            <w:r w:rsidRPr="008E6DB4">
              <w:t>polistireno</w:t>
            </w:r>
            <w:proofErr w:type="spellEnd"/>
            <w:r w:rsidRPr="008E6DB4">
              <w:t>,</w:t>
            </w:r>
            <w:r>
              <w:t xml:space="preserve"> </w:t>
            </w:r>
            <w:r w:rsidRPr="008E6DB4">
              <w:t>tinkami</w:t>
            </w:r>
            <w:r>
              <w:t xml:space="preserve"> </w:t>
            </w:r>
            <w:r w:rsidRPr="008E6DB4">
              <w:t>sąlyčiui</w:t>
            </w:r>
            <w:r>
              <w:t xml:space="preserve"> </w:t>
            </w:r>
            <w:r w:rsidRPr="008E6DB4">
              <w:t>su</w:t>
            </w:r>
            <w:r>
              <w:t xml:space="preserve"> </w:t>
            </w:r>
            <w:r w:rsidRPr="008E6DB4">
              <w:t>maistu,</w:t>
            </w:r>
            <w:r>
              <w:t xml:space="preserve"> </w:t>
            </w:r>
            <w:r w:rsidRPr="008E6DB4">
              <w:t>ilgis</w:t>
            </w:r>
            <w:r>
              <w:t xml:space="preserve"> </w:t>
            </w:r>
            <w:r w:rsidRPr="008E6DB4">
              <w:t>120</w:t>
            </w:r>
            <w:r>
              <w:t xml:space="preserve"> </w:t>
            </w:r>
            <w:r w:rsidRPr="008E6DB4">
              <w:t>mm.</w:t>
            </w:r>
            <w:r>
              <w:t xml:space="preserve"> </w:t>
            </w:r>
            <w:r w:rsidRPr="008E6DB4">
              <w:t>Baltos</w:t>
            </w:r>
            <w:r>
              <w:t xml:space="preserve"> </w:t>
            </w:r>
            <w:r w:rsidRPr="008E6DB4">
              <w:t>spalvos.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E764F" w:rsidRDefault="003E764F" w:rsidP="00E0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vnt.</w:t>
            </w:r>
          </w:p>
        </w:tc>
        <w:tc>
          <w:tcPr>
            <w:tcW w:w="992" w:type="dxa"/>
            <w:shd w:val="clear" w:color="000000" w:fill="FFFFFF"/>
          </w:tcPr>
          <w:p w:rsidR="003E764F" w:rsidRDefault="003E764F" w:rsidP="00E03173">
            <w:pPr>
              <w:jc w:val="center"/>
            </w:pPr>
          </w:p>
          <w:p w:rsidR="003E764F" w:rsidRPr="00B3443B" w:rsidRDefault="003E764F" w:rsidP="00E03173">
            <w:pPr>
              <w:jc w:val="center"/>
            </w:pPr>
            <w:r w:rsidRPr="00B3443B">
              <w:t>210</w:t>
            </w:r>
          </w:p>
        </w:tc>
        <w:tc>
          <w:tcPr>
            <w:tcW w:w="1417" w:type="dxa"/>
            <w:shd w:val="clear" w:color="000000" w:fill="FFFFFF"/>
          </w:tcPr>
          <w:p w:rsidR="003E764F" w:rsidRDefault="003E764F" w:rsidP="00E03173">
            <w:pPr>
              <w:jc w:val="center"/>
              <w:rPr>
                <w:color w:val="000000"/>
              </w:rPr>
            </w:pPr>
          </w:p>
          <w:p w:rsidR="003E764F" w:rsidRDefault="00F16154" w:rsidP="00F16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</w:t>
            </w:r>
          </w:p>
        </w:tc>
      </w:tr>
      <w:tr w:rsidR="003E764F" w:rsidRPr="001C1B31" w:rsidTr="004F44FE">
        <w:trPr>
          <w:trHeight w:val="772"/>
        </w:trPr>
        <w:tc>
          <w:tcPr>
            <w:tcW w:w="675" w:type="dxa"/>
            <w:shd w:val="clear" w:color="auto" w:fill="auto"/>
            <w:noWrap/>
            <w:vAlign w:val="center"/>
          </w:tcPr>
          <w:p w:rsidR="003E764F" w:rsidRDefault="00F16154" w:rsidP="00E03173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E764F" w:rsidRDefault="003E764F" w:rsidP="00E03173">
            <w:pPr>
              <w:jc w:val="both"/>
              <w:rPr>
                <w:color w:val="000000"/>
              </w:rPr>
            </w:pPr>
            <w:r w:rsidRPr="00D740A6">
              <w:rPr>
                <w:color w:val="000000"/>
              </w:rPr>
              <w:t>Vienkartiniai peiliai</w:t>
            </w:r>
          </w:p>
        </w:tc>
        <w:tc>
          <w:tcPr>
            <w:tcW w:w="7655" w:type="dxa"/>
            <w:shd w:val="clear" w:color="000000" w:fill="FFFFFF"/>
            <w:vAlign w:val="center"/>
          </w:tcPr>
          <w:p w:rsidR="003E764F" w:rsidRDefault="003E764F" w:rsidP="00E03173">
            <w:pPr>
              <w:jc w:val="both"/>
              <w:rPr>
                <w:color w:val="000000"/>
              </w:rPr>
            </w:pPr>
            <w:r w:rsidRPr="008E6DB4">
              <w:rPr>
                <w:color w:val="000000"/>
              </w:rPr>
              <w:t xml:space="preserve">Daugkartinio naudojimo peiliai, pagaminti iš </w:t>
            </w:r>
            <w:proofErr w:type="spellStart"/>
            <w:r w:rsidRPr="008E6DB4">
              <w:rPr>
                <w:color w:val="000000"/>
              </w:rPr>
              <w:t>polistireno</w:t>
            </w:r>
            <w:proofErr w:type="spellEnd"/>
            <w:r w:rsidRPr="008E6DB4">
              <w:rPr>
                <w:color w:val="000000"/>
              </w:rPr>
              <w:t>, tinkami sąlyčiui su maistu, ilgis 170 mm. Baltos spalvos.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64F" w:rsidRDefault="003E764F" w:rsidP="00E0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vnt.</w:t>
            </w:r>
          </w:p>
        </w:tc>
        <w:tc>
          <w:tcPr>
            <w:tcW w:w="992" w:type="dxa"/>
          </w:tcPr>
          <w:p w:rsidR="003E764F" w:rsidRDefault="003E764F" w:rsidP="00E03173">
            <w:pPr>
              <w:jc w:val="center"/>
            </w:pPr>
          </w:p>
          <w:p w:rsidR="003E764F" w:rsidRPr="00B3443B" w:rsidRDefault="003E764F" w:rsidP="00E03173">
            <w:pPr>
              <w:jc w:val="center"/>
            </w:pPr>
            <w:r w:rsidRPr="00B3443B">
              <w:t>400</w:t>
            </w:r>
          </w:p>
        </w:tc>
        <w:tc>
          <w:tcPr>
            <w:tcW w:w="1417" w:type="dxa"/>
          </w:tcPr>
          <w:p w:rsidR="003E764F" w:rsidRDefault="003E764F" w:rsidP="00E03173">
            <w:pPr>
              <w:jc w:val="center"/>
              <w:rPr>
                <w:color w:val="000000"/>
              </w:rPr>
            </w:pPr>
          </w:p>
          <w:p w:rsidR="003E764F" w:rsidRDefault="00F16154" w:rsidP="00F16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2,87</w:t>
            </w:r>
          </w:p>
        </w:tc>
      </w:tr>
    </w:tbl>
    <w:p w:rsidR="003E764F" w:rsidRPr="00126E3E" w:rsidRDefault="003E764F" w:rsidP="003E764F">
      <w:pPr>
        <w:suppressAutoHyphens/>
        <w:jc w:val="both"/>
        <w:rPr>
          <w:rFonts w:eastAsia="Times New Roman"/>
          <w:lang w:eastAsia="en-US"/>
        </w:rPr>
      </w:pPr>
      <w:r w:rsidRPr="00126E3E">
        <w:rPr>
          <w:rFonts w:eastAsia="Times New Roman"/>
          <w:lang w:eastAsia="en-US"/>
        </w:rPr>
        <w:tab/>
      </w:r>
      <w:r w:rsidRPr="00126E3E">
        <w:rPr>
          <w:rFonts w:eastAsia="Times New Roman"/>
          <w:lang w:eastAsia="en-US"/>
        </w:rPr>
        <w:tab/>
      </w:r>
      <w:r w:rsidRPr="00126E3E">
        <w:rPr>
          <w:rFonts w:eastAsia="Times New Roman"/>
          <w:lang w:eastAsia="en-US"/>
        </w:rPr>
        <w:tab/>
      </w:r>
      <w:r w:rsidRPr="00126E3E">
        <w:rPr>
          <w:rFonts w:eastAsia="Times New Roman"/>
          <w:lang w:eastAsia="en-US"/>
        </w:rPr>
        <w:tab/>
      </w:r>
      <w:r w:rsidRPr="00126E3E">
        <w:rPr>
          <w:rFonts w:eastAsia="Times New Roman"/>
          <w:lang w:eastAsia="en-US"/>
        </w:rPr>
        <w:tab/>
      </w:r>
      <w:r w:rsidRPr="00126E3E">
        <w:rPr>
          <w:rFonts w:eastAsia="Times New Roman"/>
          <w:lang w:eastAsia="en-US"/>
        </w:rPr>
        <w:tab/>
      </w:r>
    </w:p>
    <w:p w:rsidR="003E764F" w:rsidRDefault="003E764F" w:rsidP="003E764F">
      <w:pPr>
        <w:suppressAutoHyphens/>
        <w:jc w:val="both"/>
        <w:rPr>
          <w:rFonts w:eastAsia="Times New Roman"/>
          <w:b/>
          <w:sz w:val="20"/>
          <w:szCs w:val="20"/>
          <w:lang w:eastAsia="en-US"/>
        </w:rPr>
      </w:pPr>
      <w:r w:rsidRPr="00126E3E">
        <w:rPr>
          <w:rFonts w:eastAsia="Times New Roman"/>
          <w:lang w:eastAsia="en-US"/>
        </w:rPr>
        <w:tab/>
      </w:r>
      <w:r w:rsidRPr="00126E3E">
        <w:rPr>
          <w:rFonts w:eastAsia="Times New Roman"/>
          <w:lang w:eastAsia="en-US"/>
        </w:rPr>
        <w:tab/>
      </w:r>
      <w:r w:rsidRPr="00126E3E">
        <w:rPr>
          <w:rFonts w:eastAsia="Times New Roman"/>
          <w:lang w:eastAsia="en-US"/>
        </w:rPr>
        <w:tab/>
      </w:r>
    </w:p>
    <w:tbl>
      <w:tblPr>
        <w:tblW w:w="5093" w:type="pct"/>
        <w:tblInd w:w="-176" w:type="dxa"/>
        <w:tblLook w:val="04A0" w:firstRow="1" w:lastRow="0" w:firstColumn="1" w:lastColumn="0" w:noHBand="0" w:noVBand="1"/>
      </w:tblPr>
      <w:tblGrid>
        <w:gridCol w:w="5025"/>
        <w:gridCol w:w="4699"/>
        <w:gridCol w:w="5117"/>
      </w:tblGrid>
      <w:tr w:rsidR="004F44FE" w:rsidRPr="004F44FE" w:rsidTr="00090F9D">
        <w:tc>
          <w:tcPr>
            <w:tcW w:w="1693" w:type="pct"/>
            <w:shd w:val="clear" w:color="auto" w:fill="auto"/>
          </w:tcPr>
          <w:p w:rsidR="004F44FE" w:rsidRPr="004F44FE" w:rsidRDefault="004F44FE" w:rsidP="004F44FE">
            <w:pPr>
              <w:suppressAutoHyphens/>
              <w:jc w:val="both"/>
              <w:rPr>
                <w:rFonts w:eastAsia="Times New Roman"/>
                <w:b/>
                <w:lang w:eastAsia="en-US"/>
              </w:rPr>
            </w:pPr>
          </w:p>
          <w:p w:rsidR="004F44FE" w:rsidRPr="004F44FE" w:rsidRDefault="004F44FE" w:rsidP="004F44FE">
            <w:pPr>
              <w:suppressAutoHyphens/>
              <w:jc w:val="both"/>
              <w:rPr>
                <w:rFonts w:eastAsia="Times New Roman"/>
                <w:b/>
                <w:lang w:eastAsia="en-US"/>
              </w:rPr>
            </w:pPr>
            <w:r w:rsidRPr="004F44FE">
              <w:rPr>
                <w:rFonts w:eastAsia="Times New Roman"/>
                <w:b/>
                <w:lang w:eastAsia="en-US"/>
              </w:rPr>
              <w:t xml:space="preserve"> PIRKĖJAS</w:t>
            </w:r>
          </w:p>
        </w:tc>
        <w:tc>
          <w:tcPr>
            <w:tcW w:w="1583" w:type="pct"/>
            <w:shd w:val="clear" w:color="auto" w:fill="auto"/>
          </w:tcPr>
          <w:p w:rsidR="004F44FE" w:rsidRPr="004F44FE" w:rsidRDefault="004F44FE" w:rsidP="004F44FE">
            <w:pPr>
              <w:suppressAutoHyphens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24" w:type="pct"/>
            <w:shd w:val="clear" w:color="auto" w:fill="auto"/>
          </w:tcPr>
          <w:p w:rsidR="004F44FE" w:rsidRPr="004F44FE" w:rsidRDefault="004F44FE" w:rsidP="004F44FE">
            <w:pPr>
              <w:suppressAutoHyphens/>
              <w:ind w:firstLine="312"/>
              <w:jc w:val="both"/>
              <w:rPr>
                <w:rFonts w:eastAsia="Times New Roman"/>
                <w:b/>
                <w:lang w:eastAsia="en-US"/>
              </w:rPr>
            </w:pPr>
            <w:r w:rsidRPr="004F44FE">
              <w:rPr>
                <w:rFonts w:eastAsia="Times New Roman"/>
                <w:b/>
                <w:lang w:eastAsia="en-US"/>
              </w:rPr>
              <w:t xml:space="preserve">            </w:t>
            </w:r>
          </w:p>
          <w:p w:rsidR="004F44FE" w:rsidRPr="004F44FE" w:rsidRDefault="004F44FE" w:rsidP="004F44FE">
            <w:pPr>
              <w:suppressAutoHyphens/>
              <w:jc w:val="both"/>
              <w:rPr>
                <w:rFonts w:eastAsia="Times New Roman"/>
                <w:b/>
                <w:lang w:eastAsia="en-US"/>
              </w:rPr>
            </w:pPr>
            <w:r w:rsidRPr="004F44FE">
              <w:rPr>
                <w:rFonts w:eastAsia="Times New Roman"/>
                <w:b/>
                <w:lang w:eastAsia="en-US"/>
              </w:rPr>
              <w:t>PARDAVĖJAS</w:t>
            </w:r>
          </w:p>
        </w:tc>
      </w:tr>
    </w:tbl>
    <w:p w:rsidR="004F44FE" w:rsidRPr="004F44FE" w:rsidRDefault="004F44FE" w:rsidP="004F44FE">
      <w:pPr>
        <w:suppressAutoHyphens/>
        <w:jc w:val="both"/>
        <w:rPr>
          <w:rFonts w:eastAsia="Times New Roman"/>
          <w:b/>
          <w:sz w:val="20"/>
          <w:szCs w:val="20"/>
          <w:lang w:eastAsia="en-US"/>
        </w:rPr>
      </w:pPr>
    </w:p>
    <w:p w:rsidR="004F44FE" w:rsidRPr="004F44FE" w:rsidRDefault="004F44FE" w:rsidP="004F44FE">
      <w:pPr>
        <w:suppressAutoHyphens/>
        <w:jc w:val="both"/>
        <w:rPr>
          <w:rFonts w:eastAsia="Times New Roman"/>
          <w:lang w:eastAsia="en-US"/>
        </w:rPr>
      </w:pPr>
      <w:r w:rsidRPr="004F44FE">
        <w:rPr>
          <w:rFonts w:eastAsia="Times New Roman"/>
          <w:lang w:eastAsia="en-US"/>
        </w:rPr>
        <w:t xml:space="preserve">LK Logistikos valdybos                                                                      </w:t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  <w:t xml:space="preserve">         </w:t>
      </w:r>
      <w:r w:rsidRPr="004F44FE">
        <w:rPr>
          <w:rFonts w:eastAsia="Times New Roman"/>
          <w:lang w:eastAsia="en-US"/>
        </w:rPr>
        <w:t xml:space="preserve"> Direktorius </w:t>
      </w:r>
    </w:p>
    <w:p w:rsidR="004F44FE" w:rsidRPr="004F44FE" w:rsidRDefault="004F44FE" w:rsidP="004F44FE">
      <w:pPr>
        <w:suppressAutoHyphens/>
        <w:jc w:val="both"/>
        <w:rPr>
          <w:rFonts w:eastAsia="Times New Roman"/>
          <w:lang w:eastAsia="en-US"/>
        </w:rPr>
      </w:pPr>
      <w:r w:rsidRPr="004F44FE">
        <w:rPr>
          <w:rFonts w:eastAsia="Times New Roman"/>
          <w:lang w:eastAsia="en-US"/>
        </w:rPr>
        <w:t>vadas</w:t>
      </w:r>
      <w:r w:rsidRPr="004F44FE">
        <w:rPr>
          <w:rFonts w:eastAsia="Times New Roman"/>
          <w:lang w:eastAsia="en-US"/>
        </w:rPr>
        <w:tab/>
        <w:t xml:space="preserve">  </w:t>
      </w:r>
      <w:r w:rsidRPr="004F44FE">
        <w:rPr>
          <w:rFonts w:eastAsia="Times New Roman"/>
          <w:lang w:eastAsia="en-US"/>
        </w:rPr>
        <w:tab/>
      </w:r>
      <w:r w:rsidRPr="004F44FE">
        <w:rPr>
          <w:rFonts w:eastAsia="Times New Roman"/>
          <w:lang w:eastAsia="en-US"/>
        </w:rPr>
        <w:tab/>
      </w:r>
      <w:r w:rsidRPr="004F44FE">
        <w:rPr>
          <w:rFonts w:eastAsia="Times New Roman"/>
          <w:lang w:eastAsia="en-US"/>
        </w:rPr>
        <w:tab/>
        <w:t xml:space="preserve">                        </w:t>
      </w:r>
    </w:p>
    <w:p w:rsidR="004F44FE" w:rsidRPr="004F44FE" w:rsidRDefault="004F44FE" w:rsidP="004F44FE">
      <w:pPr>
        <w:suppressAutoHyphens/>
        <w:jc w:val="both"/>
        <w:rPr>
          <w:rFonts w:eastAsia="Times New Roman"/>
          <w:lang w:eastAsia="en-US"/>
        </w:rPr>
      </w:pPr>
    </w:p>
    <w:p w:rsidR="004F44FE" w:rsidRPr="004F44FE" w:rsidRDefault="004F44FE" w:rsidP="004F44FE">
      <w:pPr>
        <w:suppressAutoHyphens/>
        <w:jc w:val="both"/>
        <w:rPr>
          <w:rFonts w:eastAsia="Times New Roman"/>
          <w:lang w:eastAsia="en-US"/>
        </w:rPr>
      </w:pPr>
    </w:p>
    <w:p w:rsidR="004F44FE" w:rsidRPr="004F44FE" w:rsidRDefault="004F44FE" w:rsidP="004F44FE">
      <w:pPr>
        <w:rPr>
          <w:rFonts w:eastAsia="Times New Roman"/>
          <w:b/>
          <w:lang w:eastAsia="lt-LT"/>
        </w:rPr>
      </w:pPr>
      <w:r w:rsidRPr="004F44FE">
        <w:rPr>
          <w:rFonts w:eastAsia="Times New Roman"/>
          <w:lang w:eastAsia="en-US"/>
        </w:rPr>
        <w:t xml:space="preserve">plk. Arūnas </w:t>
      </w:r>
      <w:proofErr w:type="spellStart"/>
      <w:r w:rsidRPr="004F44FE">
        <w:rPr>
          <w:rFonts w:eastAsia="Times New Roman"/>
          <w:lang w:eastAsia="en-US"/>
        </w:rPr>
        <w:t>Dzidzevičius</w:t>
      </w:r>
      <w:proofErr w:type="spellEnd"/>
      <w:r w:rsidRPr="004F44FE">
        <w:rPr>
          <w:rFonts w:eastAsia="Times New Roman"/>
          <w:lang w:eastAsia="en-US"/>
        </w:rPr>
        <w:tab/>
      </w:r>
      <w:r w:rsidRPr="004F44FE">
        <w:rPr>
          <w:rFonts w:eastAsia="Times New Roman"/>
          <w:lang w:eastAsia="en-US"/>
        </w:rPr>
        <w:tab/>
        <w:t xml:space="preserve">                                           </w:t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  <w:t xml:space="preserve">        </w:t>
      </w:r>
      <w:bookmarkStart w:id="0" w:name="_GoBack"/>
      <w:bookmarkEnd w:id="0"/>
      <w:r w:rsidRPr="004F44FE">
        <w:rPr>
          <w:rFonts w:eastAsia="Times New Roman"/>
          <w:lang w:eastAsia="en-US"/>
        </w:rPr>
        <w:t xml:space="preserve">  Donatas Genys</w:t>
      </w:r>
    </w:p>
    <w:p w:rsidR="004F44FE" w:rsidRPr="004F44FE" w:rsidRDefault="004F44FE" w:rsidP="004F44FE">
      <w:pPr>
        <w:suppressAutoHyphens/>
        <w:jc w:val="both"/>
        <w:rPr>
          <w:rFonts w:eastAsia="Times New Roman"/>
          <w:lang w:eastAsia="en-US"/>
        </w:rPr>
      </w:pPr>
      <w:r w:rsidRPr="004F44FE">
        <w:rPr>
          <w:rFonts w:eastAsia="Times New Roman"/>
          <w:lang w:eastAsia="en-US"/>
        </w:rPr>
        <w:tab/>
      </w:r>
      <w:r w:rsidRPr="004F44FE">
        <w:rPr>
          <w:rFonts w:eastAsia="Times New Roman"/>
          <w:lang w:eastAsia="en-US"/>
        </w:rPr>
        <w:tab/>
      </w:r>
      <w:r w:rsidRPr="004F44FE">
        <w:rPr>
          <w:rFonts w:eastAsia="Times New Roman"/>
          <w:lang w:eastAsia="en-US"/>
        </w:rPr>
        <w:tab/>
      </w:r>
      <w:r w:rsidRPr="004F44FE">
        <w:rPr>
          <w:rFonts w:eastAsia="Times New Roman"/>
          <w:lang w:eastAsia="en-US"/>
        </w:rPr>
        <w:tab/>
      </w:r>
      <w:r w:rsidRPr="004F44FE">
        <w:rPr>
          <w:rFonts w:eastAsia="Times New Roman"/>
          <w:lang w:eastAsia="en-US"/>
        </w:rPr>
        <w:tab/>
      </w:r>
      <w:r w:rsidRPr="004F44FE">
        <w:rPr>
          <w:rFonts w:eastAsia="Times New Roman"/>
          <w:lang w:eastAsia="en-US"/>
        </w:rPr>
        <w:tab/>
      </w:r>
    </w:p>
    <w:p w:rsidR="003E764F" w:rsidRPr="00E454A0" w:rsidRDefault="003E764F" w:rsidP="003E764F">
      <w:pPr>
        <w:suppressAutoHyphens/>
        <w:jc w:val="both"/>
        <w:rPr>
          <w:rFonts w:eastAsia="Times New Roman"/>
          <w:b/>
          <w:sz w:val="20"/>
          <w:szCs w:val="20"/>
          <w:lang w:eastAsia="en-US"/>
        </w:rPr>
      </w:pPr>
    </w:p>
    <w:p w:rsidR="003E764F" w:rsidRPr="001C1B31" w:rsidRDefault="003E764F" w:rsidP="003E764F">
      <w:pPr>
        <w:jc w:val="both"/>
        <w:rPr>
          <w:b/>
          <w:bCs/>
        </w:rPr>
      </w:pPr>
      <w:r w:rsidRPr="00E454A0">
        <w:rPr>
          <w:rFonts w:eastAsia="Times New Roman"/>
          <w:lang w:eastAsia="en-US"/>
        </w:rPr>
        <w:tab/>
      </w:r>
    </w:p>
    <w:p w:rsidR="006B0583" w:rsidRDefault="004F44FE"/>
    <w:sectPr w:rsidR="006B0583" w:rsidSect="00B768F5">
      <w:pgSz w:w="16838" w:h="11906" w:orient="landscape" w:code="9"/>
      <w:pgMar w:top="1077" w:right="567" w:bottom="113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70"/>
    <w:rsid w:val="00180D97"/>
    <w:rsid w:val="003E764F"/>
    <w:rsid w:val="00403C70"/>
    <w:rsid w:val="004F44FE"/>
    <w:rsid w:val="009C65DD"/>
    <w:rsid w:val="00A765F9"/>
    <w:rsid w:val="00BB0541"/>
    <w:rsid w:val="00F1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6824"/>
  <w15:chartTrackingRefBased/>
  <w15:docId w15:val="{DDD00D41-EF7E-40FF-977B-A084EBF8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6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Tamosaitis</dc:creator>
  <cp:keywords/>
  <dc:description/>
  <cp:lastModifiedBy>Egidijus Tamosaitis</cp:lastModifiedBy>
  <cp:revision>9</cp:revision>
  <dcterms:created xsi:type="dcterms:W3CDTF">2022-05-26T10:44:00Z</dcterms:created>
  <dcterms:modified xsi:type="dcterms:W3CDTF">2022-06-09T08:02:00Z</dcterms:modified>
</cp:coreProperties>
</file>