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9D04" w14:textId="59AFB21D" w:rsidR="004C3F7A" w:rsidRPr="00353E8D" w:rsidRDefault="004C3F7A" w:rsidP="004C3F7A">
      <w:pPr>
        <w:widowControl w:val="0"/>
        <w:suppressAutoHyphens/>
        <w:spacing w:after="0" w:line="240" w:lineRule="auto"/>
        <w:jc w:val="right"/>
        <w:rPr>
          <w:rFonts w:ascii="Times New Roman" w:eastAsia="Times New Roman" w:hAnsi="Times New Roman" w:cs="Times New Roman"/>
          <w:sz w:val="24"/>
          <w:szCs w:val="24"/>
          <w:lang w:eastAsia="zh-CN"/>
        </w:rPr>
      </w:pPr>
    </w:p>
    <w:p w14:paraId="3BED7C71" w14:textId="77777777" w:rsidR="006B72C7" w:rsidRPr="00353E8D" w:rsidRDefault="006B72C7" w:rsidP="006B72C7">
      <w:pPr>
        <w:widowControl w:val="0"/>
        <w:suppressAutoHyphens/>
        <w:spacing w:after="0" w:line="240" w:lineRule="auto"/>
        <w:jc w:val="right"/>
        <w:rPr>
          <w:rFonts w:ascii="Times New Roman" w:eastAsia="Times New Roman" w:hAnsi="Times New Roman" w:cs="Times New Roman"/>
          <w:sz w:val="24"/>
          <w:szCs w:val="24"/>
          <w:lang w:eastAsia="zh-CN"/>
        </w:rPr>
      </w:pPr>
    </w:p>
    <w:p w14:paraId="20CBDAA9" w14:textId="77777777" w:rsidR="006B72C7" w:rsidRPr="00353E8D" w:rsidRDefault="006B72C7" w:rsidP="006B72C7">
      <w:pPr>
        <w:widowControl w:val="0"/>
        <w:suppressAutoHyphens/>
        <w:spacing w:after="0" w:line="240" w:lineRule="auto"/>
        <w:jc w:val="center"/>
        <w:rPr>
          <w:rFonts w:ascii="Times New Roman" w:eastAsia="Times New Roman" w:hAnsi="Times New Roman" w:cs="Times New Roman"/>
          <w:b/>
          <w:caps/>
          <w:sz w:val="24"/>
          <w:szCs w:val="24"/>
          <w:lang w:eastAsia="zh-CN"/>
        </w:rPr>
      </w:pPr>
    </w:p>
    <w:p w14:paraId="4790568B" w14:textId="77777777" w:rsidR="006B72C7" w:rsidRPr="00353E8D" w:rsidRDefault="00EE7AF2" w:rsidP="006B72C7">
      <w:pPr>
        <w:widowControl w:val="0"/>
        <w:suppressAutoHyphens/>
        <w:spacing w:after="0" w:line="240" w:lineRule="auto"/>
        <w:jc w:val="center"/>
        <w:rPr>
          <w:rFonts w:ascii="Times New Roman" w:eastAsia="Times New Roman" w:hAnsi="Times New Roman" w:cs="Times New Roman"/>
          <w:b/>
          <w:caps/>
          <w:sz w:val="24"/>
          <w:szCs w:val="24"/>
          <w:lang w:eastAsia="zh-CN"/>
        </w:rPr>
      </w:pPr>
      <w:r w:rsidRPr="00353E8D">
        <w:rPr>
          <w:rFonts w:ascii="Calibri" w:eastAsia="Calibri" w:hAnsi="Calibri" w:cs="Times New Roman"/>
          <w:noProof/>
        </w:rPr>
        <w:drawing>
          <wp:inline distT="0" distB="0" distL="0" distR="0" wp14:anchorId="4FDAEAD9" wp14:editId="1C706D56">
            <wp:extent cx="2257425" cy="1128713"/>
            <wp:effectExtent l="0" t="0" r="0" b="0"/>
            <wp:docPr id="1" name="Paveikslėlis 1" descr="C:\Users\toma\Desktop\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Desktop\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9301" cy="1129651"/>
                    </a:xfrm>
                    <a:prstGeom prst="rect">
                      <a:avLst/>
                    </a:prstGeom>
                    <a:noFill/>
                    <a:ln>
                      <a:noFill/>
                    </a:ln>
                  </pic:spPr>
                </pic:pic>
              </a:graphicData>
            </a:graphic>
          </wp:inline>
        </w:drawing>
      </w:r>
    </w:p>
    <w:p w14:paraId="0754E179" w14:textId="391A813C" w:rsidR="00FB13A7" w:rsidRPr="00353E8D" w:rsidRDefault="00E64473" w:rsidP="008C1178">
      <w:pPr>
        <w:widowControl w:val="0"/>
        <w:suppressAutoHyphens/>
        <w:spacing w:after="0" w:line="240" w:lineRule="auto"/>
        <w:jc w:val="center"/>
        <w:rPr>
          <w:rFonts w:ascii="Times New Roman" w:eastAsia="Times New Roman" w:hAnsi="Times New Roman" w:cs="Times New Roman"/>
          <w:b/>
          <w:bCs/>
          <w:kern w:val="2"/>
          <w:sz w:val="24"/>
          <w:szCs w:val="24"/>
          <w:lang w:eastAsia="zh-CN"/>
        </w:rPr>
      </w:pPr>
      <w:bookmarkStart w:id="0" w:name="_Hlk83304028"/>
      <w:r w:rsidRPr="00797575">
        <w:rPr>
          <w:rFonts w:ascii="Times New Roman" w:eastAsia="Times New Roman" w:hAnsi="Times New Roman" w:cs="Times New Roman"/>
          <w:b/>
          <w:bCs/>
          <w:color w:val="000000"/>
          <w:sz w:val="24"/>
          <w:szCs w:val="24"/>
        </w:rPr>
        <w:t xml:space="preserve">ICHTIOFAUNOS IR VANDENS FLOROS (MAKROFITŲ IR FITOBENTOSO) TYRIMŲ </w:t>
      </w:r>
      <w:r w:rsidR="002940D9" w:rsidRPr="00353E8D">
        <w:rPr>
          <w:rFonts w:ascii="Times New Roman" w:eastAsia="Lucida Sans Unicode" w:hAnsi="Times New Roman"/>
          <w:b/>
          <w:bCs/>
          <w:iCs/>
          <w:kern w:val="1"/>
          <w:sz w:val="24"/>
          <w:szCs w:val="24"/>
        </w:rPr>
        <w:t>PASLAUGŲ</w:t>
      </w:r>
      <w:bookmarkEnd w:id="0"/>
      <w:r w:rsidR="002940D9" w:rsidRPr="00353E8D">
        <w:rPr>
          <w:rFonts w:ascii="Times New Roman" w:eastAsia="Lucida Sans Unicode" w:hAnsi="Times New Roman"/>
          <w:b/>
          <w:bCs/>
          <w:iCs/>
          <w:kern w:val="1"/>
          <w:sz w:val="24"/>
          <w:szCs w:val="24"/>
        </w:rPr>
        <w:t xml:space="preserve"> VIEŠOJO</w:t>
      </w:r>
    </w:p>
    <w:p w14:paraId="5645A040" w14:textId="13CC60EB" w:rsidR="006B72C7" w:rsidRDefault="006B72C7" w:rsidP="003E723F">
      <w:pPr>
        <w:widowControl w:val="0"/>
        <w:suppressAutoHyphens/>
        <w:spacing w:after="0" w:line="240" w:lineRule="auto"/>
        <w:jc w:val="center"/>
        <w:rPr>
          <w:rFonts w:ascii="Times New Roman" w:eastAsia="Times New Roman" w:hAnsi="Times New Roman" w:cs="Times New Roman"/>
          <w:b/>
          <w:bCs/>
          <w:sz w:val="24"/>
          <w:szCs w:val="24"/>
          <w:lang w:eastAsia="ar-SA"/>
        </w:rPr>
      </w:pPr>
      <w:r w:rsidRPr="00353E8D">
        <w:rPr>
          <w:rFonts w:ascii="Times New Roman" w:eastAsia="Times New Roman" w:hAnsi="Times New Roman" w:cs="Times New Roman"/>
          <w:b/>
          <w:bCs/>
          <w:kern w:val="2"/>
          <w:sz w:val="24"/>
          <w:szCs w:val="24"/>
          <w:lang w:eastAsia="zh-CN"/>
        </w:rPr>
        <w:t>PIRKIMO</w:t>
      </w:r>
      <w:r w:rsidR="00DB2D63">
        <w:rPr>
          <w:rFonts w:ascii="Times New Roman" w:eastAsia="Times New Roman" w:hAnsi="Times New Roman" w:cs="Times New Roman"/>
          <w:b/>
          <w:bCs/>
          <w:kern w:val="2"/>
          <w:sz w:val="24"/>
          <w:szCs w:val="24"/>
          <w:lang w:eastAsia="zh-CN"/>
        </w:rPr>
        <w:t xml:space="preserve"> </w:t>
      </w:r>
      <w:r w:rsidR="00DB2D63" w:rsidRPr="00353E8D">
        <w:rPr>
          <w:rFonts w:ascii="Times New Roman" w:eastAsia="Times New Roman" w:hAnsi="Times New Roman" w:cs="Times New Roman"/>
          <w:sz w:val="24"/>
          <w:szCs w:val="24"/>
          <w:shd w:val="clear" w:color="auto" w:fill="FFFFFF"/>
          <w:lang w:eastAsia="ar-SA"/>
        </w:rPr>
        <w:t>–</w:t>
      </w:r>
      <w:r w:rsidR="00DB2D63">
        <w:rPr>
          <w:rFonts w:ascii="Times New Roman" w:eastAsia="Times New Roman" w:hAnsi="Times New Roman" w:cs="Times New Roman"/>
          <w:b/>
          <w:bCs/>
          <w:kern w:val="2"/>
          <w:sz w:val="24"/>
          <w:szCs w:val="24"/>
          <w:lang w:eastAsia="zh-CN"/>
        </w:rPr>
        <w:t xml:space="preserve"> </w:t>
      </w:r>
      <w:r w:rsidRPr="00353E8D">
        <w:rPr>
          <w:rFonts w:ascii="Times New Roman" w:eastAsia="Times New Roman" w:hAnsi="Times New Roman" w:cs="Times New Roman"/>
          <w:b/>
          <w:bCs/>
          <w:sz w:val="24"/>
          <w:szCs w:val="24"/>
          <w:lang w:eastAsia="ar-SA"/>
        </w:rPr>
        <w:t>PARDAVIMO</w:t>
      </w:r>
      <w:r w:rsidR="003E723F">
        <w:rPr>
          <w:rFonts w:ascii="Times New Roman" w:eastAsia="Times New Roman" w:hAnsi="Times New Roman" w:cs="Times New Roman"/>
          <w:b/>
          <w:bCs/>
          <w:sz w:val="24"/>
          <w:szCs w:val="24"/>
          <w:lang w:eastAsia="ar-SA"/>
        </w:rPr>
        <w:t xml:space="preserve"> </w:t>
      </w:r>
      <w:r w:rsidRPr="00353E8D">
        <w:rPr>
          <w:rFonts w:ascii="Times New Roman" w:eastAsia="Times New Roman" w:hAnsi="Times New Roman" w:cs="Times New Roman"/>
          <w:b/>
          <w:bCs/>
          <w:sz w:val="24"/>
          <w:szCs w:val="24"/>
          <w:lang w:eastAsia="ar-SA"/>
        </w:rPr>
        <w:t>SUTARTIS NR.</w:t>
      </w:r>
    </w:p>
    <w:p w14:paraId="0535934A" w14:textId="3B0EA55D" w:rsidR="00C36755" w:rsidRPr="00353E8D" w:rsidRDefault="00C36755" w:rsidP="008C1178">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Pr>
          <w:rFonts w:ascii="Times New Roman" w:eastAsia="Times New Roman" w:hAnsi="Times New Roman" w:cs="Times New Roman"/>
          <w:b/>
          <w:bCs/>
          <w:sz w:val="24"/>
          <w:szCs w:val="24"/>
          <w:lang w:eastAsia="ar-SA"/>
        </w:rPr>
        <w:t>(</w:t>
      </w:r>
      <w:r w:rsidR="00727BF3">
        <w:rPr>
          <w:rFonts w:ascii="Times New Roman" w:eastAsia="Times New Roman" w:hAnsi="Times New Roman" w:cs="Times New Roman"/>
          <w:b/>
          <w:bCs/>
          <w:sz w:val="24"/>
          <w:szCs w:val="24"/>
          <w:lang w:eastAsia="ar-SA"/>
        </w:rPr>
        <w:t xml:space="preserve">I </w:t>
      </w:r>
      <w:r>
        <w:rPr>
          <w:rFonts w:ascii="Times New Roman" w:eastAsia="Times New Roman" w:hAnsi="Times New Roman" w:cs="Times New Roman"/>
          <w:b/>
          <w:bCs/>
          <w:sz w:val="24"/>
          <w:szCs w:val="24"/>
          <w:lang w:eastAsia="ar-SA"/>
        </w:rPr>
        <w:t>pirkimo dalis)</w:t>
      </w:r>
    </w:p>
    <w:p w14:paraId="48219BE1" w14:textId="77777777" w:rsidR="005153DD" w:rsidRPr="00353E8D" w:rsidRDefault="005153DD" w:rsidP="005153DD">
      <w:pPr>
        <w:widowControl w:val="0"/>
        <w:suppressAutoHyphens/>
        <w:spacing w:after="0" w:line="240" w:lineRule="auto"/>
        <w:rPr>
          <w:rFonts w:ascii="Times New Roman" w:eastAsia="Times New Roman" w:hAnsi="Times New Roman" w:cs="Times New Roman"/>
          <w:bCs/>
          <w:sz w:val="24"/>
          <w:szCs w:val="24"/>
          <w:lang w:eastAsia="ar-SA"/>
        </w:rPr>
      </w:pPr>
    </w:p>
    <w:p w14:paraId="4C65DE67" w14:textId="27AA770B" w:rsidR="005153DD" w:rsidRPr="00353E8D" w:rsidRDefault="00967B87" w:rsidP="005153DD">
      <w:pPr>
        <w:suppressAutoHyphens/>
        <w:spacing w:after="0" w:line="240" w:lineRule="auto"/>
        <w:jc w:val="center"/>
        <w:rPr>
          <w:rFonts w:ascii="Times New Roman" w:eastAsia="Times New Roman" w:hAnsi="Times New Roman" w:cs="Times New Roman"/>
          <w:sz w:val="24"/>
          <w:szCs w:val="24"/>
          <w:lang w:eastAsia="ar-SA"/>
        </w:rPr>
      </w:pPr>
      <w:r w:rsidRPr="00353E8D">
        <w:rPr>
          <w:rFonts w:ascii="Times New Roman" w:eastAsia="Times New Roman" w:hAnsi="Times New Roman" w:cs="Times New Roman"/>
          <w:sz w:val="24"/>
          <w:szCs w:val="24"/>
          <w:lang w:eastAsia="ar-SA"/>
        </w:rPr>
        <w:t>20</w:t>
      </w:r>
      <w:r w:rsidR="002940D9" w:rsidRPr="00353E8D">
        <w:rPr>
          <w:rFonts w:ascii="Times New Roman" w:eastAsia="Times New Roman" w:hAnsi="Times New Roman" w:cs="Times New Roman"/>
          <w:sz w:val="24"/>
          <w:szCs w:val="24"/>
          <w:lang w:eastAsia="ar-SA"/>
        </w:rPr>
        <w:t>2</w:t>
      </w:r>
      <w:r w:rsidR="00623564">
        <w:rPr>
          <w:rFonts w:ascii="Times New Roman" w:eastAsia="Times New Roman" w:hAnsi="Times New Roman" w:cs="Times New Roman"/>
          <w:sz w:val="24"/>
          <w:szCs w:val="24"/>
          <w:lang w:val="en-US" w:eastAsia="ar-SA"/>
        </w:rPr>
        <w:t>2</w:t>
      </w:r>
      <w:r w:rsidR="005153DD" w:rsidRPr="00353E8D">
        <w:rPr>
          <w:rFonts w:ascii="Times New Roman" w:eastAsia="Times New Roman" w:hAnsi="Times New Roman" w:cs="Times New Roman"/>
          <w:sz w:val="24"/>
          <w:szCs w:val="24"/>
          <w:lang w:eastAsia="ar-SA"/>
        </w:rPr>
        <w:t xml:space="preserve"> m. </w:t>
      </w:r>
      <w:r w:rsidR="00623564">
        <w:rPr>
          <w:rFonts w:ascii="Times New Roman" w:eastAsia="Times New Roman" w:hAnsi="Times New Roman" w:cs="Times New Roman"/>
          <w:sz w:val="24"/>
          <w:szCs w:val="24"/>
          <w:lang w:eastAsia="ar-SA"/>
        </w:rPr>
        <w:t>gegužės</w:t>
      </w:r>
      <w:r w:rsidR="005153DD" w:rsidRPr="00353E8D">
        <w:rPr>
          <w:rFonts w:ascii="Times New Roman" w:eastAsia="Times New Roman" w:hAnsi="Times New Roman" w:cs="Times New Roman"/>
          <w:sz w:val="24"/>
          <w:szCs w:val="24"/>
          <w:lang w:eastAsia="ar-SA"/>
        </w:rPr>
        <w:t xml:space="preserve">        d.</w:t>
      </w:r>
    </w:p>
    <w:p w14:paraId="7B12032F" w14:textId="77777777" w:rsidR="005153DD" w:rsidRPr="00353E8D" w:rsidRDefault="005153DD" w:rsidP="005153DD">
      <w:pPr>
        <w:suppressAutoHyphens/>
        <w:spacing w:after="0" w:line="240" w:lineRule="auto"/>
        <w:jc w:val="center"/>
        <w:rPr>
          <w:rFonts w:ascii="Times New Roman" w:eastAsia="Times New Roman" w:hAnsi="Times New Roman" w:cs="Times New Roman"/>
          <w:sz w:val="24"/>
          <w:szCs w:val="24"/>
          <w:lang w:eastAsia="ar-SA"/>
        </w:rPr>
      </w:pPr>
      <w:r w:rsidRPr="00353E8D">
        <w:rPr>
          <w:rFonts w:ascii="Times New Roman" w:eastAsia="Times New Roman" w:hAnsi="Times New Roman" w:cs="Times New Roman"/>
          <w:sz w:val="24"/>
          <w:szCs w:val="24"/>
          <w:lang w:eastAsia="ar-SA"/>
        </w:rPr>
        <w:t>Vilnius</w:t>
      </w:r>
    </w:p>
    <w:p w14:paraId="4B1815E0" w14:textId="77777777" w:rsidR="00B03B4A" w:rsidRPr="00353E8D" w:rsidRDefault="00B03B4A" w:rsidP="005153DD">
      <w:pPr>
        <w:suppressAutoHyphens/>
        <w:spacing w:after="0" w:line="240" w:lineRule="auto"/>
        <w:rPr>
          <w:rFonts w:ascii="Times New Roman" w:eastAsia="Times New Roman" w:hAnsi="Times New Roman" w:cs="Times New Roman"/>
          <w:sz w:val="24"/>
          <w:szCs w:val="24"/>
          <w:lang w:eastAsia="ar-SA"/>
        </w:rPr>
      </w:pPr>
    </w:p>
    <w:p w14:paraId="7923CDE6" w14:textId="6938C0ED" w:rsidR="0002478E" w:rsidRPr="00353E8D" w:rsidRDefault="00B845B6" w:rsidP="00A73399">
      <w:pPr>
        <w:pStyle w:val="Betarp"/>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hAnsi="Times New Roman" w:cs="Times New Roman"/>
          <w:sz w:val="24"/>
          <w:szCs w:val="24"/>
          <w:shd w:val="clear" w:color="auto" w:fill="FFFFFF"/>
          <w:lang w:eastAsia="ar-SA"/>
        </w:rPr>
        <w:t>Pirkimas vykdomas įgyvendina</w:t>
      </w:r>
      <w:r w:rsidR="00387E1A">
        <w:rPr>
          <w:rFonts w:ascii="Times New Roman" w:hAnsi="Times New Roman" w:cs="Times New Roman"/>
          <w:sz w:val="24"/>
          <w:szCs w:val="24"/>
          <w:shd w:val="clear" w:color="auto" w:fill="FFFFFF"/>
          <w:lang w:eastAsia="ar-SA"/>
        </w:rPr>
        <w:t>n</w:t>
      </w:r>
      <w:r w:rsidRPr="00353E8D">
        <w:rPr>
          <w:rFonts w:ascii="Times New Roman" w:hAnsi="Times New Roman" w:cs="Times New Roman"/>
          <w:sz w:val="24"/>
          <w:szCs w:val="24"/>
          <w:shd w:val="clear" w:color="auto" w:fill="FFFFFF"/>
          <w:lang w:eastAsia="ar-SA"/>
        </w:rPr>
        <w:t>t projektą</w:t>
      </w:r>
      <w:r w:rsidR="00E82CE7" w:rsidRPr="00353E8D">
        <w:rPr>
          <w:rFonts w:ascii="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„Jūros ir vidaus vandenų aplinkos būklės tyrimų ir vertinimų įsigijimas“</w:t>
      </w:r>
      <w:r w:rsidR="002B61B0">
        <w:rPr>
          <w:rFonts w:ascii="Times New Roman" w:eastAsia="Times New Roman" w:hAnsi="Times New Roman" w:cs="Times New Roman"/>
          <w:sz w:val="24"/>
          <w:szCs w:val="24"/>
          <w:shd w:val="clear" w:color="auto" w:fill="FFFFFF"/>
          <w:lang w:eastAsia="ar-SA"/>
        </w:rPr>
        <w:t xml:space="preserve">, </w:t>
      </w:r>
      <w:r w:rsidR="007757A8">
        <w:rPr>
          <w:rFonts w:ascii="Times New Roman" w:eastAsia="Times New Roman" w:hAnsi="Times New Roman" w:cs="Times New Roman"/>
          <w:sz w:val="24"/>
          <w:szCs w:val="24"/>
          <w:shd w:val="clear" w:color="auto" w:fill="FFFFFF"/>
          <w:lang w:eastAsia="ar-SA"/>
        </w:rPr>
        <w:t xml:space="preserve">Nr. </w:t>
      </w:r>
      <w:r w:rsidR="007757A8" w:rsidRPr="007757A8">
        <w:rPr>
          <w:rFonts w:ascii="Times New Roman" w:eastAsia="Times New Roman" w:hAnsi="Times New Roman" w:cs="Times New Roman"/>
          <w:sz w:val="24"/>
          <w:szCs w:val="24"/>
          <w:shd w:val="clear" w:color="auto" w:fill="FFFFFF"/>
          <w:lang w:eastAsia="ar-SA"/>
        </w:rPr>
        <w:t>05.3.1-APVA-V-011</w:t>
      </w:r>
      <w:r w:rsidR="007757A8">
        <w:rPr>
          <w:rFonts w:ascii="Times New Roman" w:eastAsia="Times New Roman" w:hAnsi="Times New Roman" w:cs="Times New Roman"/>
          <w:sz w:val="24"/>
          <w:szCs w:val="24"/>
          <w:shd w:val="clear" w:color="auto" w:fill="FFFFFF"/>
          <w:lang w:eastAsia="ar-SA"/>
        </w:rPr>
        <w:t>-01-0011</w:t>
      </w:r>
      <w:r w:rsidR="00F01974">
        <w:rPr>
          <w:rFonts w:ascii="Times New Roman" w:eastAsia="Times New Roman" w:hAnsi="Times New Roman" w:cs="Times New Roman"/>
          <w:sz w:val="24"/>
          <w:szCs w:val="24"/>
          <w:shd w:val="clear" w:color="auto" w:fill="FFFFFF"/>
          <w:lang w:eastAsia="ar-SA"/>
        </w:rPr>
        <w:t xml:space="preserve"> </w:t>
      </w:r>
      <w:r w:rsidR="00F01974" w:rsidRPr="00353E8D">
        <w:rPr>
          <w:rFonts w:ascii="Times New Roman" w:eastAsia="Times New Roman" w:hAnsi="Times New Roman" w:cs="Times New Roman"/>
          <w:sz w:val="24"/>
          <w:szCs w:val="24"/>
          <w:shd w:val="clear" w:color="auto" w:fill="FFFFFF"/>
          <w:lang w:eastAsia="ar-SA"/>
        </w:rPr>
        <w:t>(toliau – Projektas)</w:t>
      </w:r>
      <w:r w:rsidR="005575AD" w:rsidRPr="00353E8D">
        <w:rPr>
          <w:rFonts w:ascii="Times New Roman" w:eastAsia="Times New Roman" w:hAnsi="Times New Roman" w:cs="Times New Roman"/>
          <w:sz w:val="24"/>
          <w:szCs w:val="24"/>
          <w:shd w:val="clear" w:color="auto" w:fill="FFFFFF"/>
          <w:lang w:eastAsia="ar-SA"/>
        </w:rPr>
        <w:t>, kuris finansuojamas pagal 2014-2020 metų Europos Sąjungos fondų investicijų veiksmų programos 5 prioriteto „Aplinkosauga, gamtos išteklių darnus naudojimas ir prisitaikymas prie klimato kaitos“ įgyvendinimo priemonę Nr. 05.3.1-APVA-V-011 „Vandens išteklių valdymas ir apsauga“</w:t>
      </w:r>
      <w:r w:rsidR="00C5782C" w:rsidRPr="00353E8D">
        <w:rPr>
          <w:rFonts w:ascii="Times New Roman" w:eastAsia="Times New Roman" w:hAnsi="Times New Roman" w:cs="Times New Roman"/>
          <w:sz w:val="24"/>
          <w:szCs w:val="24"/>
          <w:shd w:val="clear" w:color="auto" w:fill="FFFFFF"/>
          <w:lang w:eastAsia="ar-SA"/>
        </w:rPr>
        <w:t xml:space="preserve">. </w:t>
      </w:r>
    </w:p>
    <w:p w14:paraId="020EDC44" w14:textId="2C239965" w:rsidR="00E82CE7" w:rsidRPr="00EA4094" w:rsidRDefault="00C5782C" w:rsidP="008634A4">
      <w:pPr>
        <w:pStyle w:val="Betarp"/>
        <w:ind w:firstLine="567"/>
        <w:jc w:val="both"/>
        <w:rPr>
          <w:rFonts w:ascii="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Sutartis sudaroma</w:t>
      </w:r>
      <w:r w:rsidR="00B845B6" w:rsidRPr="00353E8D">
        <w:rPr>
          <w:rFonts w:ascii="Times New Roman" w:eastAsia="Times New Roman" w:hAnsi="Times New Roman" w:cs="Times New Roman"/>
          <w:sz w:val="24"/>
          <w:szCs w:val="24"/>
          <w:shd w:val="clear" w:color="auto" w:fill="FFFFFF"/>
          <w:lang w:eastAsia="ar-SA"/>
        </w:rPr>
        <w:t xml:space="preserve"> </w:t>
      </w:r>
      <w:r w:rsidR="00E82CE7" w:rsidRPr="00353E8D">
        <w:rPr>
          <w:rFonts w:ascii="Times New Roman" w:hAnsi="Times New Roman" w:cs="Times New Roman"/>
          <w:sz w:val="24"/>
          <w:szCs w:val="24"/>
          <w:shd w:val="clear" w:color="auto" w:fill="FFFFFF"/>
          <w:lang w:eastAsia="ar-SA"/>
        </w:rPr>
        <w:t xml:space="preserve">vadovaujantis </w:t>
      </w:r>
      <w:proofErr w:type="spellStart"/>
      <w:r w:rsidR="008634A4">
        <w:rPr>
          <w:rFonts w:ascii="Times New Roman" w:hAnsi="Times New Roman" w:cs="Times New Roman"/>
          <w:sz w:val="24"/>
          <w:szCs w:val="24"/>
          <w:shd w:val="clear" w:color="auto" w:fill="FFFFFF"/>
          <w:lang w:eastAsia="ar-SA"/>
        </w:rPr>
        <w:t>Ichtiofaunos</w:t>
      </w:r>
      <w:proofErr w:type="spellEnd"/>
      <w:r w:rsidR="008634A4">
        <w:rPr>
          <w:rFonts w:ascii="Times New Roman" w:hAnsi="Times New Roman" w:cs="Times New Roman"/>
          <w:sz w:val="24"/>
          <w:szCs w:val="24"/>
          <w:shd w:val="clear" w:color="auto" w:fill="FFFFFF"/>
          <w:lang w:eastAsia="ar-SA"/>
        </w:rPr>
        <w:t xml:space="preserve"> ir vandens floros (makrofitų ir </w:t>
      </w:r>
      <w:proofErr w:type="spellStart"/>
      <w:r w:rsidR="008634A4">
        <w:rPr>
          <w:rFonts w:ascii="Times New Roman" w:hAnsi="Times New Roman" w:cs="Times New Roman"/>
          <w:sz w:val="24"/>
          <w:szCs w:val="24"/>
          <w:shd w:val="clear" w:color="auto" w:fill="FFFFFF"/>
          <w:lang w:eastAsia="ar-SA"/>
        </w:rPr>
        <w:t>fitobentoso</w:t>
      </w:r>
      <w:proofErr w:type="spellEnd"/>
      <w:r w:rsidR="008634A4">
        <w:rPr>
          <w:rFonts w:ascii="Times New Roman" w:hAnsi="Times New Roman" w:cs="Times New Roman"/>
          <w:sz w:val="24"/>
          <w:szCs w:val="24"/>
          <w:shd w:val="clear" w:color="auto" w:fill="FFFFFF"/>
          <w:lang w:eastAsia="ar-SA"/>
        </w:rPr>
        <w:t xml:space="preserve">) tyrimų paslaugų </w:t>
      </w:r>
      <w:r w:rsidR="00A47237" w:rsidRPr="00353E8D">
        <w:rPr>
          <w:rFonts w:ascii="Times New Roman" w:hAnsi="Times New Roman" w:cs="Times New Roman"/>
          <w:sz w:val="24"/>
          <w:szCs w:val="24"/>
          <w:shd w:val="clear" w:color="auto" w:fill="FFFFFF"/>
          <w:lang w:eastAsia="ar-SA"/>
        </w:rPr>
        <w:t xml:space="preserve">atviro </w:t>
      </w:r>
      <w:r w:rsidR="003E7E32">
        <w:rPr>
          <w:rFonts w:ascii="Times New Roman" w:hAnsi="Times New Roman" w:cs="Times New Roman"/>
          <w:sz w:val="24"/>
          <w:szCs w:val="24"/>
          <w:shd w:val="clear" w:color="auto" w:fill="FFFFFF"/>
          <w:lang w:eastAsia="ar-SA"/>
        </w:rPr>
        <w:t xml:space="preserve">tarptautinio </w:t>
      </w:r>
      <w:r w:rsidR="00A47237" w:rsidRPr="00353E8D">
        <w:rPr>
          <w:rFonts w:ascii="Times New Roman" w:hAnsi="Times New Roman" w:cs="Times New Roman"/>
          <w:sz w:val="24"/>
          <w:szCs w:val="24"/>
          <w:shd w:val="clear" w:color="auto" w:fill="FFFFFF"/>
          <w:lang w:eastAsia="ar-SA"/>
        </w:rPr>
        <w:t xml:space="preserve">konkurso </w:t>
      </w:r>
      <w:r w:rsidR="00ED4FC5" w:rsidRPr="00353E8D">
        <w:rPr>
          <w:rFonts w:ascii="Times New Roman" w:hAnsi="Times New Roman" w:cs="Times New Roman"/>
          <w:sz w:val="24"/>
          <w:szCs w:val="24"/>
          <w:shd w:val="clear" w:color="auto" w:fill="FFFFFF"/>
          <w:lang w:eastAsia="ar-SA"/>
        </w:rPr>
        <w:t xml:space="preserve">būdu CVP IS elektroninėmis priemonėmis </w:t>
      </w:r>
      <w:r w:rsidR="00121B4A" w:rsidRPr="00353E8D">
        <w:rPr>
          <w:rFonts w:ascii="Times New Roman" w:hAnsi="Times New Roman" w:cs="Times New Roman"/>
          <w:sz w:val="24"/>
          <w:szCs w:val="24"/>
          <w:shd w:val="clear" w:color="auto" w:fill="FFFFFF"/>
          <w:lang w:eastAsia="ar-SA"/>
        </w:rPr>
        <w:t xml:space="preserve">pirkimo Nr. </w:t>
      </w:r>
      <w:r w:rsidR="00623564" w:rsidRPr="00623564">
        <w:rPr>
          <w:rFonts w:ascii="Times New Roman" w:hAnsi="Times New Roman" w:cs="Times New Roman"/>
          <w:sz w:val="24"/>
          <w:szCs w:val="24"/>
          <w:shd w:val="clear" w:color="auto" w:fill="FFFFFF"/>
          <w:lang w:eastAsia="ar-SA"/>
        </w:rPr>
        <w:t>577139</w:t>
      </w:r>
      <w:r w:rsidR="00623564">
        <w:rPr>
          <w:rFonts w:ascii="Times New Roman" w:hAnsi="Times New Roman" w:cs="Times New Roman"/>
          <w:sz w:val="24"/>
          <w:szCs w:val="24"/>
          <w:shd w:val="clear" w:color="auto" w:fill="FFFFFF"/>
          <w:lang w:eastAsia="ar-SA"/>
        </w:rPr>
        <w:t xml:space="preserve"> </w:t>
      </w:r>
      <w:r w:rsidR="00121B4A" w:rsidRPr="00353E8D">
        <w:rPr>
          <w:rFonts w:ascii="Times New Roman" w:hAnsi="Times New Roman" w:cs="Times New Roman"/>
          <w:sz w:val="24"/>
          <w:szCs w:val="24"/>
          <w:shd w:val="clear" w:color="auto" w:fill="FFFFFF"/>
          <w:lang w:eastAsia="ar-SA"/>
        </w:rPr>
        <w:t>rezultatais</w:t>
      </w:r>
      <w:r w:rsidR="004345E3">
        <w:rPr>
          <w:rFonts w:ascii="Times New Roman" w:hAnsi="Times New Roman" w:cs="Times New Roman"/>
          <w:sz w:val="24"/>
          <w:szCs w:val="24"/>
          <w:shd w:val="clear" w:color="auto" w:fill="FFFFFF"/>
          <w:lang w:eastAsia="ar-SA"/>
        </w:rPr>
        <w:t>.</w:t>
      </w:r>
    </w:p>
    <w:p w14:paraId="0FB86464" w14:textId="6D4AAD81" w:rsidR="00CE2F1F" w:rsidRPr="00353E8D" w:rsidRDefault="00A82195" w:rsidP="00CE2F1F">
      <w:pPr>
        <w:suppressAutoHyphens/>
        <w:spacing w:after="0" w:line="240" w:lineRule="auto"/>
        <w:ind w:firstLine="567"/>
        <w:jc w:val="both"/>
        <w:rPr>
          <w:rFonts w:ascii="Times New Roman" w:eastAsia="Times New Roman" w:hAnsi="Times New Roman" w:cs="Times New Roman"/>
          <w:sz w:val="24"/>
          <w:szCs w:val="24"/>
          <w:lang w:eastAsia="ar-SA"/>
        </w:rPr>
      </w:pPr>
      <w:r w:rsidRPr="00353E8D">
        <w:rPr>
          <w:rFonts w:ascii="Times New Roman" w:eastAsia="Times New Roman" w:hAnsi="Times New Roman" w:cs="Times New Roman"/>
          <w:sz w:val="24"/>
          <w:szCs w:val="24"/>
          <w:lang w:eastAsia="ar-SA"/>
        </w:rPr>
        <w:t>Aplinkos apsaugos agentūra, juridinio asmens kodas 188784898, kurios registruota buveinė A. Juozapavičiaus g. 9,</w:t>
      </w:r>
      <w:r w:rsidR="00FE1050">
        <w:rPr>
          <w:rFonts w:ascii="Times New Roman" w:eastAsia="Times New Roman" w:hAnsi="Times New Roman" w:cs="Times New Roman"/>
          <w:sz w:val="24"/>
          <w:szCs w:val="24"/>
          <w:lang w:eastAsia="ar-SA"/>
        </w:rPr>
        <w:t xml:space="preserve"> </w:t>
      </w:r>
      <w:r w:rsidRPr="00353E8D">
        <w:rPr>
          <w:rFonts w:ascii="Times New Roman" w:eastAsia="Times New Roman" w:hAnsi="Times New Roman" w:cs="Times New Roman"/>
          <w:sz w:val="24"/>
          <w:szCs w:val="24"/>
          <w:lang w:eastAsia="ar-SA"/>
        </w:rPr>
        <w:t>09311 Vilnius, duomenys apie įstaigą kaupiami ir saugomi Lietuvos Respublikos juridinių asmenų registre, atstovaujama</w:t>
      </w:r>
      <w:r w:rsidR="00623564">
        <w:rPr>
          <w:rFonts w:ascii="Times New Roman" w:eastAsia="Times New Roman" w:hAnsi="Times New Roman" w:cs="Times New Roman"/>
          <w:sz w:val="24"/>
          <w:szCs w:val="24"/>
          <w:lang w:eastAsia="ar-SA"/>
        </w:rPr>
        <w:t xml:space="preserve"> </w:t>
      </w:r>
      <w:r w:rsidR="00623564" w:rsidRPr="00623564">
        <w:rPr>
          <w:rFonts w:ascii="Times New Roman" w:eastAsia="Helvetica Neue UltraLight" w:hAnsi="Times New Roman" w:cs="Times New Roman"/>
          <w:sz w:val="24"/>
          <w:szCs w:val="24"/>
          <w:shd w:val="clear" w:color="auto" w:fill="FFFFFF"/>
          <w:lang w:eastAsia="ar-SA"/>
        </w:rPr>
        <w:t xml:space="preserve">direktorės Mildos </w:t>
      </w:r>
      <w:proofErr w:type="spellStart"/>
      <w:r w:rsidR="00623564" w:rsidRPr="00623564">
        <w:rPr>
          <w:rFonts w:ascii="Times New Roman" w:eastAsia="Helvetica Neue UltraLight" w:hAnsi="Times New Roman" w:cs="Times New Roman"/>
          <w:sz w:val="24"/>
          <w:szCs w:val="24"/>
          <w:shd w:val="clear" w:color="auto" w:fill="FFFFFF"/>
          <w:lang w:eastAsia="ar-SA"/>
        </w:rPr>
        <w:t>Račienės</w:t>
      </w:r>
      <w:proofErr w:type="spellEnd"/>
      <w:r w:rsidR="00FD5E3C" w:rsidRPr="00353E8D">
        <w:rPr>
          <w:rFonts w:ascii="Times New Roman" w:eastAsia="Times New Roman" w:hAnsi="Times New Roman" w:cs="Times New Roman"/>
          <w:sz w:val="24"/>
          <w:szCs w:val="24"/>
          <w:lang w:eastAsia="ar-SA"/>
        </w:rPr>
        <w:t xml:space="preserve">, </w:t>
      </w:r>
      <w:r w:rsidR="00A42856" w:rsidRPr="00353E8D">
        <w:rPr>
          <w:rFonts w:ascii="Times New Roman" w:eastAsia="Times New Roman" w:hAnsi="Times New Roman" w:cs="Times New Roman"/>
          <w:sz w:val="24"/>
          <w:szCs w:val="24"/>
          <w:lang w:eastAsia="ar-SA"/>
        </w:rPr>
        <w:t>veikiančio</w:t>
      </w:r>
      <w:r w:rsidR="00623564">
        <w:rPr>
          <w:rFonts w:ascii="Times New Roman" w:eastAsia="Times New Roman" w:hAnsi="Times New Roman" w:cs="Times New Roman"/>
          <w:sz w:val="24"/>
          <w:szCs w:val="24"/>
          <w:lang w:eastAsia="ar-SA"/>
        </w:rPr>
        <w:t>s</w:t>
      </w:r>
      <w:r w:rsidR="00A42856" w:rsidRPr="00353E8D">
        <w:rPr>
          <w:rFonts w:ascii="Times New Roman" w:eastAsia="Times New Roman" w:hAnsi="Times New Roman" w:cs="Times New Roman"/>
          <w:sz w:val="24"/>
          <w:szCs w:val="24"/>
          <w:lang w:eastAsia="ar-SA"/>
        </w:rPr>
        <w:t xml:space="preserve"> pagal</w:t>
      </w:r>
      <w:r w:rsidRPr="00353E8D">
        <w:rPr>
          <w:rFonts w:ascii="Times New Roman" w:eastAsia="Times New Roman" w:hAnsi="Times New Roman" w:cs="Times New Roman"/>
          <w:sz w:val="24"/>
          <w:szCs w:val="24"/>
          <w:lang w:eastAsia="ar-SA"/>
        </w:rPr>
        <w:t xml:space="preserve"> Aplinkos apsaugos agentūros </w:t>
      </w:r>
      <w:r w:rsidR="00A42856" w:rsidRPr="00353E8D">
        <w:rPr>
          <w:rFonts w:ascii="Times New Roman" w:eastAsia="Times New Roman" w:hAnsi="Times New Roman" w:cs="Times New Roman"/>
          <w:sz w:val="24"/>
          <w:szCs w:val="24"/>
          <w:lang w:eastAsia="ar-SA"/>
        </w:rPr>
        <w:t>nuostatus</w:t>
      </w:r>
      <w:r w:rsidRPr="00353E8D">
        <w:rPr>
          <w:rFonts w:ascii="Times New Roman" w:eastAsia="Times New Roman" w:hAnsi="Times New Roman" w:cs="Times New Roman"/>
          <w:sz w:val="24"/>
          <w:szCs w:val="24"/>
          <w:lang w:eastAsia="ar-SA"/>
        </w:rPr>
        <w:t xml:space="preserve">, </w:t>
      </w:r>
      <w:r w:rsidR="00A42856" w:rsidRPr="00353E8D">
        <w:rPr>
          <w:rFonts w:ascii="Times New Roman" w:eastAsia="Times New Roman" w:hAnsi="Times New Roman" w:cs="Times New Roman"/>
          <w:sz w:val="24"/>
          <w:szCs w:val="24"/>
          <w:lang w:eastAsia="ar-SA"/>
        </w:rPr>
        <w:t xml:space="preserve">patvirtintus </w:t>
      </w:r>
      <w:r w:rsidRPr="00353E8D">
        <w:rPr>
          <w:rFonts w:ascii="Times New Roman" w:eastAsia="Times New Roman" w:hAnsi="Times New Roman" w:cs="Times New Roman"/>
          <w:sz w:val="24"/>
          <w:szCs w:val="24"/>
          <w:lang w:eastAsia="ar-SA"/>
        </w:rPr>
        <w:t xml:space="preserve">Lietuvos Respublikos </w:t>
      </w:r>
      <w:r w:rsidR="00A42856" w:rsidRPr="00353E8D">
        <w:rPr>
          <w:rFonts w:ascii="Times New Roman" w:eastAsia="Times New Roman" w:hAnsi="Times New Roman" w:cs="Times New Roman"/>
          <w:sz w:val="24"/>
          <w:szCs w:val="24"/>
          <w:lang w:eastAsia="ar-SA"/>
        </w:rPr>
        <w:t xml:space="preserve">aplinkos </w:t>
      </w:r>
      <w:r w:rsidRPr="00353E8D">
        <w:rPr>
          <w:rFonts w:ascii="Times New Roman" w:eastAsia="Times New Roman" w:hAnsi="Times New Roman" w:cs="Times New Roman"/>
          <w:sz w:val="24"/>
          <w:szCs w:val="24"/>
          <w:lang w:eastAsia="ar-SA"/>
        </w:rPr>
        <w:t xml:space="preserve">ministro </w:t>
      </w:r>
      <w:r w:rsidR="004F1E62" w:rsidRPr="00353E8D">
        <w:rPr>
          <w:rFonts w:ascii="Times New Roman" w:eastAsia="Times New Roman" w:hAnsi="Times New Roman" w:cs="Times New Roman"/>
          <w:sz w:val="24"/>
          <w:szCs w:val="24"/>
          <w:lang w:eastAsia="ar-SA"/>
        </w:rPr>
        <w:t xml:space="preserve">2004 </w:t>
      </w:r>
      <w:r w:rsidRPr="00353E8D">
        <w:rPr>
          <w:rFonts w:ascii="Times New Roman" w:eastAsia="Times New Roman" w:hAnsi="Times New Roman" w:cs="Times New Roman"/>
          <w:sz w:val="24"/>
          <w:szCs w:val="24"/>
          <w:lang w:eastAsia="ar-SA"/>
        </w:rPr>
        <w:t xml:space="preserve">m. </w:t>
      </w:r>
      <w:r w:rsidR="004F1E62" w:rsidRPr="00353E8D">
        <w:rPr>
          <w:rFonts w:ascii="Times New Roman" w:eastAsia="Times New Roman" w:hAnsi="Times New Roman" w:cs="Times New Roman"/>
          <w:sz w:val="24"/>
          <w:szCs w:val="24"/>
          <w:lang w:eastAsia="ar-SA"/>
        </w:rPr>
        <w:t xml:space="preserve">liepos </w:t>
      </w:r>
      <w:r w:rsidR="005D2E84" w:rsidRPr="00353E8D">
        <w:rPr>
          <w:rFonts w:ascii="Times New Roman" w:eastAsia="Times New Roman" w:hAnsi="Times New Roman" w:cs="Times New Roman"/>
          <w:sz w:val="24"/>
          <w:szCs w:val="24"/>
          <w:lang w:eastAsia="ar-SA"/>
        </w:rPr>
        <w:t>1</w:t>
      </w:r>
      <w:r w:rsidRPr="00353E8D">
        <w:rPr>
          <w:rFonts w:ascii="Times New Roman" w:eastAsia="Times New Roman" w:hAnsi="Times New Roman" w:cs="Times New Roman"/>
          <w:sz w:val="24"/>
          <w:szCs w:val="24"/>
          <w:lang w:eastAsia="ar-SA"/>
        </w:rPr>
        <w:t>4 d. įsakymu Nr.</w:t>
      </w:r>
      <w:r w:rsidR="00A43C31" w:rsidRPr="00353E8D">
        <w:rPr>
          <w:rFonts w:ascii="Times New Roman" w:eastAsia="Times New Roman" w:hAnsi="Times New Roman" w:cs="Times New Roman"/>
          <w:sz w:val="24"/>
          <w:szCs w:val="24"/>
          <w:lang w:eastAsia="ar-SA"/>
        </w:rPr>
        <w:t xml:space="preserve"> </w:t>
      </w:r>
      <w:r w:rsidRPr="00353E8D">
        <w:rPr>
          <w:rFonts w:ascii="Times New Roman" w:eastAsia="Times New Roman" w:hAnsi="Times New Roman" w:cs="Times New Roman"/>
          <w:sz w:val="24"/>
          <w:szCs w:val="24"/>
          <w:lang w:eastAsia="ar-SA"/>
        </w:rPr>
        <w:t>D1-385</w:t>
      </w:r>
      <w:r w:rsidR="00A43C31" w:rsidRPr="00353E8D">
        <w:rPr>
          <w:rFonts w:ascii="Times New Roman" w:eastAsia="Times New Roman" w:hAnsi="Times New Roman" w:cs="Times New Roman"/>
          <w:sz w:val="24"/>
          <w:szCs w:val="24"/>
          <w:lang w:eastAsia="ar-SA"/>
        </w:rPr>
        <w:t xml:space="preserve"> „Dėl </w:t>
      </w:r>
      <w:r w:rsidR="004F1E62" w:rsidRPr="00353E8D">
        <w:rPr>
          <w:rFonts w:ascii="Times New Roman" w:eastAsia="Times New Roman" w:hAnsi="Times New Roman" w:cs="Times New Roman"/>
          <w:sz w:val="24"/>
          <w:szCs w:val="24"/>
          <w:lang w:eastAsia="ar-SA"/>
        </w:rPr>
        <w:t>A</w:t>
      </w:r>
      <w:r w:rsidR="00A43C31" w:rsidRPr="00353E8D">
        <w:rPr>
          <w:rFonts w:ascii="Times New Roman" w:eastAsia="Times New Roman" w:hAnsi="Times New Roman" w:cs="Times New Roman"/>
          <w:sz w:val="24"/>
          <w:szCs w:val="24"/>
          <w:lang w:eastAsia="ar-SA"/>
        </w:rPr>
        <w:t>plinkos apsaugos agentūros nuostatų patvirtinimo“</w:t>
      </w:r>
      <w:r w:rsidR="00977CD2" w:rsidRPr="00353E8D">
        <w:rPr>
          <w:rFonts w:ascii="Times New Roman" w:eastAsia="Times New Roman" w:hAnsi="Times New Roman" w:cs="Times New Roman"/>
          <w:sz w:val="24"/>
          <w:szCs w:val="24"/>
          <w:lang w:eastAsia="ar-SA"/>
        </w:rPr>
        <w:t xml:space="preserve">, </w:t>
      </w:r>
      <w:r w:rsidRPr="00353E8D">
        <w:rPr>
          <w:rFonts w:ascii="Times New Roman" w:eastAsia="Times New Roman" w:hAnsi="Times New Roman" w:cs="Times New Roman"/>
          <w:sz w:val="24"/>
          <w:szCs w:val="24"/>
          <w:lang w:eastAsia="ar-SA"/>
        </w:rPr>
        <w:t xml:space="preserve">(toliau – Užsakovas), </w:t>
      </w:r>
    </w:p>
    <w:p w14:paraId="2FF0175D" w14:textId="77777777" w:rsidR="00CE2F1F" w:rsidRPr="00353E8D" w:rsidRDefault="00CE2F1F" w:rsidP="00CE2F1F">
      <w:pPr>
        <w:suppressAutoHyphens/>
        <w:spacing w:after="0" w:line="240" w:lineRule="auto"/>
        <w:ind w:firstLine="567"/>
        <w:jc w:val="both"/>
        <w:rPr>
          <w:rFonts w:ascii="Times New Roman" w:eastAsia="Times New Roman" w:hAnsi="Times New Roman" w:cs="Times New Roman"/>
          <w:sz w:val="24"/>
          <w:szCs w:val="24"/>
          <w:lang w:eastAsia="ar-SA"/>
        </w:rPr>
      </w:pPr>
    </w:p>
    <w:p w14:paraId="28BD05C1" w14:textId="77777777" w:rsidR="00CE2F1F" w:rsidRPr="00353E8D" w:rsidRDefault="00CE2F1F" w:rsidP="00CE2F1F">
      <w:pPr>
        <w:suppressAutoHyphens/>
        <w:spacing w:after="0" w:line="240" w:lineRule="auto"/>
        <w:jc w:val="both"/>
        <w:rPr>
          <w:rFonts w:ascii="Times New Roman" w:eastAsia="Times New Roman" w:hAnsi="Times New Roman" w:cs="Times New Roman"/>
          <w:sz w:val="24"/>
          <w:szCs w:val="24"/>
          <w:lang w:eastAsia="ar-SA"/>
        </w:rPr>
      </w:pPr>
      <w:r w:rsidRPr="00353E8D">
        <w:rPr>
          <w:rFonts w:ascii="Times New Roman" w:eastAsia="Times New Roman" w:hAnsi="Times New Roman" w:cs="Times New Roman"/>
          <w:sz w:val="24"/>
          <w:szCs w:val="24"/>
          <w:lang w:eastAsia="ar-SA"/>
        </w:rPr>
        <w:t>i</w:t>
      </w:r>
      <w:r w:rsidR="005153DD" w:rsidRPr="00353E8D">
        <w:rPr>
          <w:rFonts w:ascii="Times New Roman" w:eastAsia="Times New Roman" w:hAnsi="Times New Roman" w:cs="Times New Roman"/>
          <w:sz w:val="24"/>
          <w:szCs w:val="24"/>
          <w:lang w:eastAsia="ar-SA"/>
        </w:rPr>
        <w:t>r</w:t>
      </w:r>
    </w:p>
    <w:p w14:paraId="76929513" w14:textId="4E5705F5" w:rsidR="005153DD" w:rsidRPr="00353E8D" w:rsidRDefault="004D28AD" w:rsidP="004D28AD">
      <w:pPr>
        <w:suppressAutoHyphens/>
        <w:spacing w:after="0" w:line="240" w:lineRule="auto"/>
        <w:ind w:firstLine="567"/>
        <w:jc w:val="both"/>
        <w:rPr>
          <w:rFonts w:ascii="Times New Roman" w:eastAsia="Times New Roman" w:hAnsi="Times New Roman" w:cs="Times New Roman"/>
          <w:sz w:val="24"/>
          <w:szCs w:val="24"/>
          <w:lang w:eastAsia="ar-SA"/>
        </w:rPr>
      </w:pPr>
      <w:r w:rsidRPr="002F1119">
        <w:rPr>
          <w:rFonts w:ascii="Times New Roman" w:eastAsia="Times New Roman" w:hAnsi="Times New Roman" w:cs="Times New Roman"/>
          <w:sz w:val="24"/>
          <w:szCs w:val="24"/>
        </w:rPr>
        <w:t xml:space="preserve">Gamtos tyrimų centras, </w:t>
      </w:r>
      <w:bookmarkStart w:id="1" w:name="_Hlk102594328"/>
      <w:r w:rsidRPr="002F1119">
        <w:rPr>
          <w:rFonts w:ascii="Times New Roman" w:eastAsia="Times New Roman" w:hAnsi="Times New Roman" w:cs="Times New Roman"/>
          <w:sz w:val="24"/>
          <w:szCs w:val="24"/>
          <w:lang w:eastAsia="ar-SA"/>
        </w:rPr>
        <w:t xml:space="preserve">juridinio asmens kodas </w:t>
      </w:r>
      <w:bookmarkEnd w:id="1"/>
      <w:r w:rsidRPr="002F1119">
        <w:rPr>
          <w:rFonts w:ascii="Times New Roman" w:eastAsia="Times New Roman" w:hAnsi="Times New Roman" w:cs="Times New Roman"/>
          <w:sz w:val="24"/>
          <w:szCs w:val="24"/>
          <w:lang w:eastAsia="ar-SA"/>
        </w:rPr>
        <w:t xml:space="preserve">302470603, </w:t>
      </w:r>
      <w:bookmarkStart w:id="2" w:name="_Hlk102594422"/>
      <w:r w:rsidRPr="002F1119">
        <w:rPr>
          <w:rFonts w:ascii="Times New Roman" w:eastAsia="Times New Roman" w:hAnsi="Times New Roman" w:cs="Times New Roman"/>
          <w:sz w:val="24"/>
          <w:szCs w:val="24"/>
          <w:lang w:eastAsia="ar-SA"/>
        </w:rPr>
        <w:t xml:space="preserve">kurio registruota buveinė yra </w:t>
      </w:r>
      <w:bookmarkEnd w:id="2"/>
      <w:r w:rsidRPr="002F1119">
        <w:rPr>
          <w:rFonts w:ascii="Times New Roman" w:eastAsia="Times New Roman" w:hAnsi="Times New Roman" w:cs="Times New Roman"/>
          <w:sz w:val="24"/>
          <w:szCs w:val="24"/>
          <w:lang w:eastAsia="ar-SA"/>
        </w:rPr>
        <w:t>Akademijos g. 2,</w:t>
      </w:r>
      <w:r w:rsidR="00FE1050">
        <w:rPr>
          <w:rFonts w:ascii="Times New Roman" w:eastAsia="Times New Roman" w:hAnsi="Times New Roman" w:cs="Times New Roman"/>
          <w:sz w:val="24"/>
          <w:szCs w:val="24"/>
          <w:lang w:eastAsia="ar-SA"/>
        </w:rPr>
        <w:t xml:space="preserve"> </w:t>
      </w:r>
      <w:r w:rsidRPr="002F1119">
        <w:rPr>
          <w:rFonts w:ascii="Times New Roman" w:eastAsia="Times New Roman" w:hAnsi="Times New Roman" w:cs="Times New Roman"/>
          <w:sz w:val="24"/>
          <w:szCs w:val="24"/>
          <w:lang w:eastAsia="ar-SA"/>
        </w:rPr>
        <w:t xml:space="preserve">08412 Vilnius, </w:t>
      </w:r>
      <w:bookmarkStart w:id="3" w:name="_Hlk102594539"/>
      <w:r w:rsidRPr="002F1119">
        <w:rPr>
          <w:rFonts w:ascii="Times New Roman" w:eastAsia="Times New Roman" w:hAnsi="Times New Roman" w:cs="Times New Roman"/>
          <w:sz w:val="24"/>
          <w:szCs w:val="24"/>
          <w:lang w:eastAsia="ar-SA"/>
        </w:rPr>
        <w:t xml:space="preserve">duomenys apie įstaigą kaupiami ir saugomi Lietuvos Respublikos juridinių asmenų registre, atstovaujamas direktoriaus Sigito </w:t>
      </w:r>
      <w:proofErr w:type="spellStart"/>
      <w:r w:rsidRPr="002F1119">
        <w:rPr>
          <w:rFonts w:ascii="Times New Roman" w:eastAsia="Times New Roman" w:hAnsi="Times New Roman" w:cs="Times New Roman"/>
          <w:sz w:val="24"/>
          <w:szCs w:val="24"/>
          <w:lang w:eastAsia="ar-SA"/>
        </w:rPr>
        <w:t>Podėno</w:t>
      </w:r>
      <w:proofErr w:type="spellEnd"/>
      <w:r w:rsidRPr="002F1119">
        <w:rPr>
          <w:rFonts w:ascii="Times New Roman" w:eastAsia="Times New Roman" w:hAnsi="Times New Roman" w:cs="Times New Roman"/>
          <w:sz w:val="24"/>
          <w:szCs w:val="24"/>
          <w:lang w:eastAsia="ar-SA"/>
        </w:rPr>
        <w:t>, veikiančio pagal įstaigos įstatus</w:t>
      </w:r>
      <w:r>
        <w:rPr>
          <w:rFonts w:ascii="Times New Roman" w:eastAsia="Times New Roman" w:hAnsi="Times New Roman" w:cs="Times New Roman"/>
          <w:sz w:val="24"/>
          <w:szCs w:val="24"/>
          <w:lang w:eastAsia="ar-SA"/>
        </w:rPr>
        <w:t xml:space="preserve">, </w:t>
      </w:r>
      <w:bookmarkEnd w:id="3"/>
      <w:r w:rsidRPr="004D28AD">
        <w:rPr>
          <w:rFonts w:ascii="Times New Roman" w:eastAsia="Times New Roman" w:hAnsi="Times New Roman" w:cs="Times New Roman"/>
          <w:sz w:val="24"/>
          <w:szCs w:val="24"/>
          <w:lang w:eastAsia="ar-SA"/>
        </w:rPr>
        <w:t xml:space="preserve">VšĮ Klaipėdos universitetas, juridinio asmens kodas </w:t>
      </w:r>
      <w:r w:rsidRPr="004D28AD">
        <w:rPr>
          <w:rFonts w:ascii="Times New Roman" w:eastAsia="Times New Roman" w:hAnsi="Times New Roman" w:cs="Times New Roman"/>
          <w:sz w:val="24"/>
          <w:szCs w:val="24"/>
          <w:lang w:val="en-US" w:eastAsia="ar-SA"/>
        </w:rPr>
        <w:t>211951150,</w:t>
      </w:r>
      <w:r w:rsidRPr="004D28AD">
        <w:rPr>
          <w:rFonts w:ascii="Times New Roman" w:eastAsia="Times New Roman" w:hAnsi="Times New Roman" w:cs="Times New Roman"/>
          <w:sz w:val="24"/>
          <w:szCs w:val="24"/>
          <w:lang w:eastAsia="ar-SA"/>
        </w:rPr>
        <w:t xml:space="preserve"> kurio registruota buveinė yra </w:t>
      </w:r>
      <w:proofErr w:type="spellStart"/>
      <w:r w:rsidRPr="004D28AD">
        <w:rPr>
          <w:rFonts w:ascii="Times New Roman" w:eastAsia="Times New Roman" w:hAnsi="Times New Roman" w:cs="Times New Roman"/>
          <w:sz w:val="24"/>
          <w:szCs w:val="24"/>
          <w:lang w:eastAsia="ar-SA"/>
        </w:rPr>
        <w:t>H.Manto</w:t>
      </w:r>
      <w:proofErr w:type="spellEnd"/>
      <w:r w:rsidRPr="004D28AD">
        <w:rPr>
          <w:rFonts w:ascii="Times New Roman" w:eastAsia="Times New Roman" w:hAnsi="Times New Roman" w:cs="Times New Roman"/>
          <w:sz w:val="24"/>
          <w:szCs w:val="24"/>
          <w:lang w:eastAsia="ar-SA"/>
        </w:rPr>
        <w:t xml:space="preserve"> 84, 9</w:t>
      </w:r>
      <w:r w:rsidRPr="004D28AD">
        <w:rPr>
          <w:rFonts w:ascii="Times New Roman" w:eastAsia="Times New Roman" w:hAnsi="Times New Roman" w:cs="Times New Roman"/>
          <w:sz w:val="24"/>
          <w:szCs w:val="24"/>
          <w:lang w:val="en-US" w:eastAsia="ar-SA"/>
        </w:rPr>
        <w:t xml:space="preserve">2294 </w:t>
      </w:r>
      <w:r w:rsidRPr="004D28AD">
        <w:rPr>
          <w:rFonts w:ascii="Times New Roman" w:eastAsia="Times New Roman" w:hAnsi="Times New Roman" w:cs="Times New Roman"/>
          <w:sz w:val="24"/>
          <w:szCs w:val="24"/>
          <w:lang w:eastAsia="ar-SA"/>
        </w:rPr>
        <w:t xml:space="preserve">Klaipėda, duomenys apie įmonę kaupiami ir saugomi Lietuvos Respublikos juridinių asmenų registre, atstovaujama rektoriaus Artūro </w:t>
      </w:r>
      <w:proofErr w:type="spellStart"/>
      <w:r w:rsidRPr="004D28AD">
        <w:rPr>
          <w:rFonts w:ascii="Times New Roman" w:eastAsia="Times New Roman" w:hAnsi="Times New Roman" w:cs="Times New Roman"/>
          <w:sz w:val="24"/>
          <w:szCs w:val="24"/>
          <w:lang w:eastAsia="ar-SA"/>
        </w:rPr>
        <w:t>Razbadausko</w:t>
      </w:r>
      <w:proofErr w:type="spellEnd"/>
      <w:r w:rsidRPr="004D28AD">
        <w:rPr>
          <w:rFonts w:ascii="Times New Roman" w:eastAsia="Times New Roman" w:hAnsi="Times New Roman" w:cs="Times New Roman"/>
          <w:sz w:val="24"/>
          <w:szCs w:val="24"/>
          <w:lang w:eastAsia="ar-SA"/>
        </w:rPr>
        <w:t xml:space="preserve">, veikiančio pagal universiteto statutą, </w:t>
      </w:r>
      <w:r w:rsidRPr="004D28AD">
        <w:rPr>
          <w:rFonts w:ascii="Times New Roman" w:eastAsia="Times New Roman" w:hAnsi="Times New Roman" w:cs="Times New Roman"/>
          <w:sz w:val="24"/>
          <w:szCs w:val="24"/>
        </w:rPr>
        <w:t xml:space="preserve">Lietuvos </w:t>
      </w:r>
      <w:proofErr w:type="spellStart"/>
      <w:r w:rsidRPr="004D28AD">
        <w:rPr>
          <w:rFonts w:ascii="Times New Roman" w:eastAsia="Times New Roman" w:hAnsi="Times New Roman" w:cs="Times New Roman"/>
          <w:sz w:val="24"/>
          <w:szCs w:val="24"/>
        </w:rPr>
        <w:t>hidrobiologų</w:t>
      </w:r>
      <w:proofErr w:type="spellEnd"/>
      <w:r w:rsidRPr="004D28AD">
        <w:rPr>
          <w:rFonts w:ascii="Times New Roman" w:eastAsia="Times New Roman" w:hAnsi="Times New Roman" w:cs="Times New Roman"/>
          <w:sz w:val="24"/>
          <w:szCs w:val="24"/>
        </w:rPr>
        <w:t xml:space="preserve"> draugija</w:t>
      </w:r>
      <w:r>
        <w:rPr>
          <w:rFonts w:ascii="Times New Roman" w:eastAsia="Times New Roman" w:hAnsi="Times New Roman" w:cs="Times New Roman"/>
          <w:i/>
          <w:sz w:val="24"/>
          <w:szCs w:val="24"/>
          <w:lang w:eastAsia="ar-SA"/>
        </w:rPr>
        <w:t xml:space="preserve">, </w:t>
      </w:r>
      <w:r w:rsidRPr="002F1119">
        <w:rPr>
          <w:rFonts w:ascii="Times New Roman" w:eastAsia="Times New Roman" w:hAnsi="Times New Roman" w:cs="Times New Roman"/>
          <w:sz w:val="24"/>
          <w:szCs w:val="24"/>
          <w:lang w:eastAsia="ar-SA"/>
        </w:rPr>
        <w:t xml:space="preserve">juridinio asmens kodas </w:t>
      </w:r>
      <w:r w:rsidR="00FE1050" w:rsidRPr="00FE1050">
        <w:rPr>
          <w:rFonts w:ascii="Times New Roman" w:eastAsia="Times New Roman" w:hAnsi="Times New Roman" w:cs="Times New Roman"/>
          <w:sz w:val="24"/>
          <w:szCs w:val="24"/>
          <w:lang w:eastAsia="ar-SA"/>
        </w:rPr>
        <w:t>191709343</w:t>
      </w:r>
      <w:r w:rsidR="00FE1050">
        <w:rPr>
          <w:rFonts w:ascii="Times New Roman" w:eastAsia="Times New Roman" w:hAnsi="Times New Roman" w:cs="Times New Roman"/>
          <w:sz w:val="24"/>
          <w:szCs w:val="24"/>
          <w:lang w:eastAsia="ar-SA"/>
        </w:rPr>
        <w:t xml:space="preserve">, </w:t>
      </w:r>
      <w:r w:rsidR="00FE1050" w:rsidRPr="002F1119">
        <w:rPr>
          <w:rFonts w:ascii="Times New Roman" w:eastAsia="Times New Roman" w:hAnsi="Times New Roman" w:cs="Times New Roman"/>
          <w:sz w:val="24"/>
          <w:szCs w:val="24"/>
          <w:lang w:eastAsia="ar-SA"/>
        </w:rPr>
        <w:t>kurio registruota buveinė yra</w:t>
      </w:r>
      <w:r w:rsidR="00FE1050">
        <w:rPr>
          <w:rFonts w:ascii="Times New Roman" w:eastAsia="Times New Roman" w:hAnsi="Times New Roman" w:cs="Times New Roman"/>
          <w:sz w:val="24"/>
          <w:szCs w:val="24"/>
          <w:lang w:eastAsia="ar-SA"/>
        </w:rPr>
        <w:t xml:space="preserve"> Akademijos g. </w:t>
      </w:r>
      <w:r w:rsidR="00FE1050">
        <w:rPr>
          <w:rFonts w:ascii="Times New Roman" w:eastAsia="Times New Roman" w:hAnsi="Times New Roman" w:cs="Times New Roman"/>
          <w:sz w:val="24"/>
          <w:szCs w:val="24"/>
          <w:lang w:val="en-US" w:eastAsia="ar-SA"/>
        </w:rPr>
        <w:t xml:space="preserve">2, 08412 Vilnius, </w:t>
      </w:r>
      <w:r w:rsidR="00FE1050" w:rsidRPr="00FE1050">
        <w:rPr>
          <w:rFonts w:ascii="Times New Roman" w:eastAsia="Times New Roman" w:hAnsi="Times New Roman" w:cs="Times New Roman"/>
          <w:iCs/>
          <w:sz w:val="24"/>
          <w:szCs w:val="24"/>
          <w:lang w:eastAsia="ar-SA"/>
        </w:rPr>
        <w:t xml:space="preserve">duomenys apie įstaigą kaupiami ir saugomi Lietuvos Respublikos juridinių asmenų registre, atstovaujama </w:t>
      </w:r>
      <w:r w:rsidR="003775E5">
        <w:rPr>
          <w:rFonts w:ascii="Times New Roman" w:eastAsia="Times New Roman" w:hAnsi="Times New Roman" w:cs="Times New Roman"/>
          <w:iCs/>
          <w:sz w:val="24"/>
          <w:szCs w:val="24"/>
          <w:lang w:eastAsia="ar-SA"/>
        </w:rPr>
        <w:t>P</w:t>
      </w:r>
      <w:r w:rsidR="00FE1050">
        <w:rPr>
          <w:rFonts w:ascii="Times New Roman" w:eastAsia="Times New Roman" w:hAnsi="Times New Roman" w:cs="Times New Roman"/>
          <w:iCs/>
          <w:sz w:val="24"/>
          <w:szCs w:val="24"/>
          <w:lang w:eastAsia="ar-SA"/>
        </w:rPr>
        <w:t>rezidento</w:t>
      </w:r>
      <w:r w:rsidR="00FE1050" w:rsidRPr="00FE1050">
        <w:t xml:space="preserve"> </w:t>
      </w:r>
      <w:r w:rsidR="00FE1050" w:rsidRPr="00FE1050">
        <w:rPr>
          <w:rFonts w:ascii="Times New Roman" w:hAnsi="Times New Roman" w:cs="Times New Roman"/>
          <w:sz w:val="24"/>
          <w:szCs w:val="24"/>
        </w:rPr>
        <w:t>Gintauto Vaitonio</w:t>
      </w:r>
      <w:r w:rsidR="00FE1050" w:rsidRPr="00FE1050">
        <w:rPr>
          <w:rFonts w:ascii="Times New Roman" w:eastAsia="Times New Roman" w:hAnsi="Times New Roman" w:cs="Times New Roman"/>
          <w:iCs/>
          <w:sz w:val="24"/>
          <w:szCs w:val="24"/>
          <w:lang w:eastAsia="ar-SA"/>
        </w:rPr>
        <w:t>, veikiančio pagal įstaigos įstatus</w:t>
      </w:r>
      <w:r w:rsidR="003775E5">
        <w:rPr>
          <w:rFonts w:ascii="Times New Roman" w:eastAsia="Times New Roman" w:hAnsi="Times New Roman" w:cs="Times New Roman"/>
          <w:iCs/>
          <w:sz w:val="24"/>
          <w:szCs w:val="24"/>
          <w:lang w:eastAsia="ar-SA"/>
        </w:rPr>
        <w:t xml:space="preserve">, </w:t>
      </w:r>
      <w:r w:rsidR="003775E5" w:rsidRPr="003775E5">
        <w:rPr>
          <w:rFonts w:ascii="Times New Roman" w:eastAsia="Calibri" w:hAnsi="Times New Roman" w:cs="Times New Roman"/>
          <w:sz w:val="24"/>
          <w:szCs w:val="24"/>
          <w:lang w:eastAsia="en-US"/>
        </w:rPr>
        <w:t>veikiantys 2022-02-23 jungtinės veiklos sutarties Nr. 2022/SUT-1-1/SUT-22K-6 pagrindu</w:t>
      </w:r>
      <w:r w:rsidR="003775E5">
        <w:rPr>
          <w:rFonts w:ascii="Times New Roman" w:eastAsia="Calibri" w:hAnsi="Times New Roman" w:cs="Times New Roman"/>
          <w:sz w:val="24"/>
          <w:szCs w:val="24"/>
          <w:lang w:eastAsia="en-US"/>
        </w:rPr>
        <w:t xml:space="preserve">, </w:t>
      </w:r>
      <w:r w:rsidR="003775E5">
        <w:rPr>
          <w:rFonts w:ascii="Times New Roman" w:eastAsia="Times New Roman" w:hAnsi="Times New Roman" w:cs="Times New Roman"/>
          <w:sz w:val="24"/>
          <w:szCs w:val="24"/>
          <w:lang w:eastAsia="ar-SA"/>
        </w:rPr>
        <w:t>atstovaujami pirmojo partnerio</w:t>
      </w:r>
      <w:r w:rsidR="003775E5" w:rsidRPr="003775E5">
        <w:rPr>
          <w:rFonts w:ascii="Times New Roman" w:eastAsia="Times New Roman" w:hAnsi="Times New Roman" w:cs="Times New Roman"/>
          <w:sz w:val="24"/>
          <w:szCs w:val="24"/>
          <w:lang w:eastAsia="ar-SA"/>
        </w:rPr>
        <w:t xml:space="preserve"> </w:t>
      </w:r>
      <w:r w:rsidR="003775E5" w:rsidRPr="002F1119">
        <w:rPr>
          <w:rFonts w:ascii="Times New Roman" w:eastAsia="Times New Roman" w:hAnsi="Times New Roman" w:cs="Times New Roman"/>
          <w:sz w:val="24"/>
          <w:szCs w:val="24"/>
          <w:lang w:eastAsia="ar-SA"/>
        </w:rPr>
        <w:t xml:space="preserve">direktoriaus Sigito </w:t>
      </w:r>
      <w:proofErr w:type="spellStart"/>
      <w:r w:rsidR="003775E5" w:rsidRPr="002F1119">
        <w:rPr>
          <w:rFonts w:ascii="Times New Roman" w:eastAsia="Times New Roman" w:hAnsi="Times New Roman" w:cs="Times New Roman"/>
          <w:sz w:val="24"/>
          <w:szCs w:val="24"/>
          <w:lang w:eastAsia="ar-SA"/>
        </w:rPr>
        <w:t>Podėno</w:t>
      </w:r>
      <w:proofErr w:type="spellEnd"/>
      <w:r w:rsidR="003775E5">
        <w:rPr>
          <w:rFonts w:ascii="Times New Roman" w:eastAsia="Times New Roman" w:hAnsi="Times New Roman" w:cs="Times New Roman"/>
          <w:sz w:val="24"/>
          <w:szCs w:val="24"/>
          <w:lang w:eastAsia="ar-SA"/>
        </w:rPr>
        <w:t>, veikiančio</w:t>
      </w:r>
      <w:r w:rsidR="003775E5" w:rsidRPr="003775E5">
        <w:rPr>
          <w:rFonts w:ascii="Times New Roman" w:eastAsia="Calibri" w:hAnsi="Times New Roman" w:cs="Times New Roman"/>
          <w:sz w:val="24"/>
          <w:szCs w:val="24"/>
          <w:lang w:eastAsia="en-US"/>
        </w:rPr>
        <w:t xml:space="preserve"> </w:t>
      </w:r>
      <w:bookmarkStart w:id="4" w:name="_Hlk102594928"/>
      <w:r w:rsidR="003775E5">
        <w:rPr>
          <w:rFonts w:ascii="Times New Roman" w:eastAsia="Calibri" w:hAnsi="Times New Roman" w:cs="Times New Roman"/>
          <w:sz w:val="24"/>
          <w:szCs w:val="24"/>
          <w:lang w:eastAsia="en-US"/>
        </w:rPr>
        <w:t xml:space="preserve">2022-02-23 </w:t>
      </w:r>
      <w:bookmarkEnd w:id="4"/>
      <w:r w:rsidR="003775E5" w:rsidRPr="003775E5">
        <w:rPr>
          <w:rFonts w:ascii="Times New Roman" w:eastAsia="Calibri" w:hAnsi="Times New Roman" w:cs="Times New Roman"/>
          <w:sz w:val="24"/>
          <w:szCs w:val="24"/>
          <w:lang w:eastAsia="en-US"/>
        </w:rPr>
        <w:t>jungtinės veiklos sutarties Nr. 2022/SUT-1-1/SUT-22K-6 pagrindu</w:t>
      </w:r>
      <w:r w:rsidR="003775E5">
        <w:rPr>
          <w:rFonts w:ascii="Times New Roman" w:eastAsia="Calibri" w:hAnsi="Times New Roman" w:cs="Times New Roman"/>
          <w:sz w:val="24"/>
          <w:szCs w:val="24"/>
          <w:lang w:eastAsia="en-US"/>
        </w:rPr>
        <w:t xml:space="preserve"> </w:t>
      </w:r>
      <w:r w:rsidR="005153DD" w:rsidRPr="00353E8D">
        <w:rPr>
          <w:rFonts w:ascii="Times New Roman" w:eastAsia="Times New Roman" w:hAnsi="Times New Roman" w:cs="Times New Roman"/>
          <w:i/>
          <w:sz w:val="24"/>
          <w:szCs w:val="24"/>
          <w:lang w:eastAsia="ar-SA"/>
        </w:rPr>
        <w:t xml:space="preserve"> </w:t>
      </w:r>
      <w:r w:rsidR="00A1535A" w:rsidRPr="00353E8D">
        <w:rPr>
          <w:rFonts w:ascii="Times New Roman" w:eastAsia="Times New Roman" w:hAnsi="Times New Roman" w:cs="Times New Roman"/>
          <w:sz w:val="24"/>
          <w:szCs w:val="24"/>
          <w:lang w:eastAsia="ar-SA"/>
        </w:rPr>
        <w:t xml:space="preserve">(toliau – </w:t>
      </w:r>
      <w:r w:rsidR="004218E0" w:rsidRPr="00353E8D">
        <w:rPr>
          <w:rFonts w:ascii="Times New Roman" w:eastAsia="Times New Roman" w:hAnsi="Times New Roman" w:cs="Times New Roman"/>
          <w:sz w:val="24"/>
          <w:szCs w:val="24"/>
          <w:lang w:eastAsia="ar-SA"/>
        </w:rPr>
        <w:t>Teikėjas</w:t>
      </w:r>
      <w:r w:rsidR="00A1535A" w:rsidRPr="00353E8D">
        <w:rPr>
          <w:rFonts w:ascii="Times New Roman" w:eastAsia="Times New Roman" w:hAnsi="Times New Roman" w:cs="Times New Roman"/>
          <w:sz w:val="24"/>
          <w:szCs w:val="24"/>
          <w:lang w:eastAsia="ar-SA"/>
        </w:rPr>
        <w:t>),</w:t>
      </w:r>
    </w:p>
    <w:p w14:paraId="706E038B" w14:textId="77777777" w:rsidR="005153DD" w:rsidRPr="00353E8D"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478ADF43" w14:textId="36E348CE" w:rsidR="005153DD" w:rsidRPr="00353E8D" w:rsidRDefault="005153DD" w:rsidP="005153DD">
      <w:pPr>
        <w:suppressAutoHyphens/>
        <w:spacing w:after="0" w:line="240" w:lineRule="auto"/>
        <w:ind w:firstLine="567"/>
        <w:jc w:val="both"/>
        <w:rPr>
          <w:rFonts w:ascii="Times New Roman" w:eastAsia="Times New Roman" w:hAnsi="Times New Roman" w:cs="Times New Roman"/>
          <w:sz w:val="24"/>
          <w:szCs w:val="24"/>
          <w:lang w:eastAsia="ar-SA"/>
        </w:rPr>
      </w:pPr>
      <w:r w:rsidRPr="00353E8D">
        <w:rPr>
          <w:rFonts w:ascii="Times New Roman" w:eastAsia="Times New Roman" w:hAnsi="Times New Roman" w:cs="Times New Roman"/>
          <w:sz w:val="24"/>
          <w:szCs w:val="24"/>
          <w:lang w:eastAsia="ar-SA"/>
        </w:rPr>
        <w:t>toliau kartu šioje paslaugų teikimo viešojo pirkimo</w:t>
      </w:r>
      <w:r w:rsidR="00AE788E">
        <w:rPr>
          <w:rFonts w:ascii="Times New Roman" w:eastAsia="Times New Roman" w:hAnsi="Times New Roman" w:cs="Times New Roman"/>
          <w:sz w:val="24"/>
          <w:szCs w:val="24"/>
          <w:lang w:eastAsia="ar-SA"/>
        </w:rPr>
        <w:t>-</w:t>
      </w:r>
      <w:r w:rsidRPr="00353E8D">
        <w:rPr>
          <w:rFonts w:ascii="Times New Roman" w:eastAsia="Times New Roman" w:hAnsi="Times New Roman" w:cs="Times New Roman"/>
          <w:sz w:val="24"/>
          <w:szCs w:val="24"/>
          <w:lang w:eastAsia="ar-SA"/>
        </w:rPr>
        <w:t>pardavimo sutartyje vadinami Šalimis, o kiekvienas atskirai – Šalimi,</w:t>
      </w:r>
    </w:p>
    <w:p w14:paraId="35A3D93E" w14:textId="77777777" w:rsidR="005153DD" w:rsidRPr="00353E8D" w:rsidRDefault="005153DD" w:rsidP="005153DD">
      <w:pPr>
        <w:suppressAutoHyphens/>
        <w:spacing w:after="0" w:line="240" w:lineRule="auto"/>
        <w:rPr>
          <w:rFonts w:ascii="Times New Roman" w:eastAsia="Times New Roman" w:hAnsi="Times New Roman" w:cs="Times New Roman"/>
          <w:sz w:val="24"/>
          <w:szCs w:val="24"/>
          <w:lang w:eastAsia="ar-SA"/>
        </w:rPr>
      </w:pPr>
    </w:p>
    <w:p w14:paraId="0434CF4A" w14:textId="70EFDB28" w:rsidR="00B03B4A" w:rsidRPr="00067219" w:rsidRDefault="005153DD" w:rsidP="00067219">
      <w:pPr>
        <w:suppressAutoHyphens/>
        <w:spacing w:after="0" w:line="240" w:lineRule="auto"/>
        <w:ind w:firstLine="567"/>
        <w:rPr>
          <w:rFonts w:ascii="Times New Roman" w:eastAsia="Times New Roman" w:hAnsi="Times New Roman" w:cs="Times New Roman"/>
          <w:sz w:val="24"/>
          <w:szCs w:val="24"/>
          <w:lang w:eastAsia="ar-SA"/>
        </w:rPr>
      </w:pPr>
      <w:r w:rsidRPr="00353E8D">
        <w:rPr>
          <w:rFonts w:ascii="Times New Roman" w:eastAsia="Times New Roman" w:hAnsi="Times New Roman" w:cs="Times New Roman"/>
          <w:sz w:val="24"/>
          <w:szCs w:val="24"/>
          <w:lang w:eastAsia="ar-SA"/>
        </w:rPr>
        <w:t>sudarė šią paslaugų teikimo viešojo pirkimo</w:t>
      </w:r>
      <w:r w:rsidR="00D34D78">
        <w:rPr>
          <w:rFonts w:ascii="Times New Roman" w:eastAsia="Times New Roman" w:hAnsi="Times New Roman" w:cs="Times New Roman"/>
          <w:sz w:val="24"/>
          <w:szCs w:val="24"/>
          <w:lang w:eastAsia="ar-SA"/>
        </w:rPr>
        <w:t>-</w:t>
      </w:r>
      <w:r w:rsidRPr="00353E8D">
        <w:rPr>
          <w:rFonts w:ascii="Times New Roman" w:eastAsia="Times New Roman" w:hAnsi="Times New Roman" w:cs="Times New Roman"/>
          <w:sz w:val="24"/>
          <w:szCs w:val="24"/>
          <w:lang w:eastAsia="ar-SA"/>
        </w:rPr>
        <w:t>pardavimo sutartį (toliau – Sutartis):</w:t>
      </w:r>
    </w:p>
    <w:p w14:paraId="3C7469C9" w14:textId="4A178ACE" w:rsidR="005153DD" w:rsidRPr="00353E8D" w:rsidRDefault="00E82CE7" w:rsidP="00E82CE7">
      <w:pPr>
        <w:suppressAutoHyphens/>
        <w:spacing w:after="0" w:line="240" w:lineRule="auto"/>
        <w:ind w:left="928"/>
        <w:jc w:val="center"/>
        <w:outlineLvl w:val="1"/>
        <w:rPr>
          <w:rFonts w:ascii="Times New Roman" w:eastAsia="Times New Roman" w:hAnsi="Times New Roman" w:cs="Times New Roman"/>
          <w:b/>
          <w:bCs/>
          <w:sz w:val="24"/>
          <w:szCs w:val="24"/>
          <w:lang w:eastAsia="ar-SA"/>
        </w:rPr>
      </w:pPr>
      <w:r w:rsidRPr="00353E8D">
        <w:rPr>
          <w:rFonts w:ascii="Times New Roman" w:eastAsia="Times New Roman" w:hAnsi="Times New Roman" w:cs="Times New Roman"/>
          <w:b/>
          <w:bCs/>
          <w:sz w:val="24"/>
          <w:szCs w:val="24"/>
          <w:lang w:eastAsia="ar-SA"/>
        </w:rPr>
        <w:lastRenderedPageBreak/>
        <w:t>1</w:t>
      </w:r>
      <w:r w:rsidR="007B2172" w:rsidRPr="00353E8D">
        <w:rPr>
          <w:rFonts w:ascii="Times New Roman" w:eastAsia="Times New Roman" w:hAnsi="Times New Roman" w:cs="Times New Roman"/>
          <w:b/>
          <w:bCs/>
          <w:sz w:val="24"/>
          <w:szCs w:val="24"/>
          <w:lang w:eastAsia="ar-SA"/>
        </w:rPr>
        <w:t xml:space="preserve">. </w:t>
      </w:r>
      <w:r w:rsidR="005153DD" w:rsidRPr="00353E8D">
        <w:rPr>
          <w:rFonts w:ascii="Times New Roman" w:eastAsia="Times New Roman" w:hAnsi="Times New Roman" w:cs="Times New Roman"/>
          <w:b/>
          <w:bCs/>
          <w:sz w:val="24"/>
          <w:szCs w:val="24"/>
          <w:lang w:eastAsia="ar-SA"/>
        </w:rPr>
        <w:t>SUTARTIES DALYKAS</w:t>
      </w:r>
    </w:p>
    <w:p w14:paraId="590B129E" w14:textId="77777777" w:rsidR="005575AD" w:rsidRPr="00353E8D" w:rsidRDefault="005575AD" w:rsidP="005575AD">
      <w:pPr>
        <w:tabs>
          <w:tab w:val="left" w:pos="567"/>
          <w:tab w:val="left" w:pos="709"/>
        </w:tabs>
        <w:spacing w:after="0" w:line="240" w:lineRule="auto"/>
        <w:jc w:val="both"/>
        <w:rPr>
          <w:rFonts w:ascii="Times New Roman" w:eastAsia="Times New Roman" w:hAnsi="Times New Roman" w:cs="Times New Roman"/>
          <w:bCs/>
          <w:sz w:val="24"/>
          <w:szCs w:val="24"/>
          <w:lang w:eastAsia="ar-SA"/>
        </w:rPr>
      </w:pPr>
    </w:p>
    <w:p w14:paraId="18D625FF" w14:textId="1E1376A3" w:rsidR="005E5846" w:rsidRPr="00353E8D" w:rsidRDefault="003C653E" w:rsidP="00B60867">
      <w:pPr>
        <w:pStyle w:val="Sraopastraipa"/>
        <w:numPr>
          <w:ilvl w:val="1"/>
          <w:numId w:val="10"/>
        </w:numPr>
        <w:tabs>
          <w:tab w:val="left" w:pos="0"/>
          <w:tab w:val="left" w:pos="1134"/>
        </w:tabs>
        <w:spacing w:after="0" w:line="240" w:lineRule="auto"/>
        <w:ind w:left="0" w:firstLine="567"/>
        <w:jc w:val="both"/>
        <w:rPr>
          <w:rFonts w:ascii="Times New Roman" w:eastAsia="Calibri" w:hAnsi="Times New Roman" w:cs="Times New Roman"/>
          <w:sz w:val="24"/>
          <w:szCs w:val="24"/>
        </w:rPr>
      </w:pPr>
      <w:r w:rsidRPr="00353E8D">
        <w:rPr>
          <w:rFonts w:ascii="Times New Roman" w:eastAsia="Times New Roman" w:hAnsi="Times New Roman" w:cs="Times New Roman"/>
          <w:sz w:val="24"/>
          <w:szCs w:val="24"/>
          <w:shd w:val="clear" w:color="auto" w:fill="FFFFFF"/>
          <w:lang w:eastAsia="ar-SA"/>
        </w:rPr>
        <w:t xml:space="preserve">Šia Sutartimi perkamos </w:t>
      </w:r>
      <w:bookmarkStart w:id="5" w:name="_Hlk102595990"/>
      <w:proofErr w:type="spellStart"/>
      <w:r w:rsidR="00727BF3">
        <w:rPr>
          <w:rFonts w:ascii="Times New Roman" w:eastAsia="Calibri" w:hAnsi="Times New Roman" w:cs="Times New Roman"/>
          <w:sz w:val="24"/>
          <w:szCs w:val="24"/>
        </w:rPr>
        <w:t>i</w:t>
      </w:r>
      <w:r w:rsidR="00F82E38" w:rsidRPr="00353E8D">
        <w:rPr>
          <w:rFonts w:ascii="Times New Roman" w:eastAsia="Calibri" w:hAnsi="Times New Roman" w:cs="Times New Roman"/>
          <w:sz w:val="24"/>
          <w:szCs w:val="24"/>
        </w:rPr>
        <w:t>chtiofaunos</w:t>
      </w:r>
      <w:proofErr w:type="spellEnd"/>
      <w:r w:rsidR="00F82E38" w:rsidRPr="00353E8D">
        <w:rPr>
          <w:rFonts w:ascii="Times New Roman" w:eastAsia="Calibri" w:hAnsi="Times New Roman" w:cs="Times New Roman"/>
          <w:sz w:val="24"/>
          <w:szCs w:val="24"/>
        </w:rPr>
        <w:t xml:space="preserve"> tyrimų, skirtų </w:t>
      </w:r>
      <w:r w:rsidR="00A1444C">
        <w:rPr>
          <w:rFonts w:ascii="Times New Roman" w:eastAsia="Calibri" w:hAnsi="Times New Roman" w:cs="Times New Roman"/>
          <w:sz w:val="24"/>
          <w:szCs w:val="24"/>
        </w:rPr>
        <w:t xml:space="preserve">upių </w:t>
      </w:r>
      <w:r w:rsidR="00F82E38" w:rsidRPr="00353E8D">
        <w:rPr>
          <w:rFonts w:ascii="Times New Roman" w:eastAsia="Calibri" w:hAnsi="Times New Roman" w:cs="Times New Roman"/>
          <w:sz w:val="24"/>
          <w:szCs w:val="24"/>
        </w:rPr>
        <w:t>žuvų bendrijų rodikli</w:t>
      </w:r>
      <w:r w:rsidR="000D1E72">
        <w:rPr>
          <w:rFonts w:ascii="Times New Roman" w:eastAsia="Calibri" w:hAnsi="Times New Roman" w:cs="Times New Roman"/>
          <w:sz w:val="24"/>
          <w:szCs w:val="24"/>
        </w:rPr>
        <w:t>ams</w:t>
      </w:r>
      <w:r w:rsidR="00F82E38" w:rsidRPr="00353E8D">
        <w:rPr>
          <w:rFonts w:ascii="Times New Roman" w:eastAsia="Calibri" w:hAnsi="Times New Roman" w:cs="Times New Roman"/>
          <w:sz w:val="24"/>
          <w:szCs w:val="24"/>
        </w:rPr>
        <w:t>, kurie apibūdina paviršinių vandens telkinių ekologinę būklę</w:t>
      </w:r>
      <w:r w:rsidR="00B22F5F" w:rsidRPr="00353E8D">
        <w:rPr>
          <w:rFonts w:ascii="Times New Roman" w:eastAsia="Calibri" w:hAnsi="Times New Roman" w:cs="Times New Roman"/>
          <w:bCs/>
          <w:iCs/>
          <w:sz w:val="24"/>
          <w:szCs w:val="24"/>
        </w:rPr>
        <w:t>,</w:t>
      </w:r>
      <w:r w:rsidR="00031623" w:rsidRPr="00353E8D">
        <w:rPr>
          <w:rFonts w:ascii="Times New Roman" w:eastAsia="Times New Roman" w:hAnsi="Times New Roman" w:cs="Times New Roman"/>
          <w:sz w:val="24"/>
          <w:szCs w:val="24"/>
          <w:shd w:val="clear" w:color="auto" w:fill="FFFFFF"/>
          <w:lang w:eastAsia="ar-SA"/>
        </w:rPr>
        <w:t xml:space="preserve"> </w:t>
      </w:r>
      <w:r w:rsidR="00FA7E8B" w:rsidRPr="00C14770">
        <w:rPr>
          <w:rFonts w:ascii="Times New Roman" w:eastAsia="Times New Roman" w:hAnsi="Times New Roman" w:cs="Times New Roman"/>
          <w:sz w:val="24"/>
          <w:szCs w:val="24"/>
          <w:shd w:val="clear" w:color="auto" w:fill="FFFFFF"/>
          <w:lang w:eastAsia="ar-SA"/>
        </w:rPr>
        <w:t xml:space="preserve">įvertinti, </w:t>
      </w:r>
      <w:r w:rsidR="00031623" w:rsidRPr="00353E8D">
        <w:rPr>
          <w:rFonts w:ascii="Times New Roman" w:eastAsia="Times New Roman" w:hAnsi="Times New Roman" w:cs="Times New Roman"/>
          <w:sz w:val="24"/>
          <w:szCs w:val="24"/>
          <w:shd w:val="clear" w:color="auto" w:fill="FFFFFF"/>
          <w:lang w:eastAsia="ar-SA"/>
        </w:rPr>
        <w:t>paslaugos</w:t>
      </w:r>
      <w:r w:rsidR="001A0923" w:rsidRPr="00353E8D">
        <w:rPr>
          <w:rFonts w:ascii="Times New Roman" w:eastAsia="Times New Roman" w:hAnsi="Times New Roman" w:cs="Times New Roman"/>
          <w:sz w:val="24"/>
          <w:szCs w:val="24"/>
          <w:shd w:val="clear" w:color="auto" w:fill="FFFFFF"/>
          <w:lang w:eastAsia="ar-SA"/>
        </w:rPr>
        <w:t xml:space="preserve"> </w:t>
      </w:r>
      <w:bookmarkEnd w:id="5"/>
      <w:r w:rsidR="00131140" w:rsidRPr="00353E8D">
        <w:rPr>
          <w:rFonts w:ascii="Times New Roman" w:eastAsia="Times New Roman" w:hAnsi="Times New Roman" w:cs="Times New Roman"/>
          <w:sz w:val="24"/>
          <w:szCs w:val="24"/>
          <w:shd w:val="clear" w:color="auto" w:fill="FFFFFF"/>
          <w:lang w:eastAsia="ar-SA"/>
        </w:rPr>
        <w:t>(toliau – Paslaugos)</w:t>
      </w:r>
      <w:r w:rsidR="006057E0" w:rsidRPr="00353E8D">
        <w:rPr>
          <w:rFonts w:ascii="Times New Roman" w:eastAsia="Times New Roman" w:hAnsi="Times New Roman" w:cs="Times New Roman"/>
          <w:sz w:val="24"/>
          <w:szCs w:val="24"/>
          <w:shd w:val="clear" w:color="auto" w:fill="FFFFFF"/>
          <w:lang w:eastAsia="ar-SA"/>
        </w:rPr>
        <w:t>.</w:t>
      </w:r>
    </w:p>
    <w:p w14:paraId="6A7C5F02" w14:textId="33C4C34D" w:rsidR="005153DD" w:rsidRPr="00353E8D" w:rsidRDefault="00E82CE7" w:rsidP="006057E0">
      <w:pPr>
        <w:pStyle w:val="Sraopastraipa"/>
        <w:tabs>
          <w:tab w:val="left" w:pos="567"/>
          <w:tab w:val="left" w:pos="993"/>
        </w:tabs>
        <w:spacing w:after="0" w:line="240" w:lineRule="auto"/>
        <w:ind w:left="0" w:firstLine="567"/>
        <w:jc w:val="both"/>
        <w:rPr>
          <w:rFonts w:ascii="Times New Roman" w:eastAsia="Calibri" w:hAnsi="Times New Roman" w:cs="Times New Roman"/>
          <w:sz w:val="24"/>
          <w:szCs w:val="24"/>
        </w:rPr>
      </w:pPr>
      <w:r w:rsidRPr="00353E8D">
        <w:rPr>
          <w:rFonts w:ascii="Times New Roman" w:eastAsia="Times New Roman" w:hAnsi="Times New Roman" w:cs="Times New Roman"/>
          <w:sz w:val="24"/>
          <w:szCs w:val="24"/>
          <w:lang w:eastAsia="ar-SA"/>
        </w:rPr>
        <w:t>1</w:t>
      </w:r>
      <w:r w:rsidR="005153DD" w:rsidRPr="00353E8D">
        <w:rPr>
          <w:rFonts w:ascii="Times New Roman" w:eastAsia="Times New Roman" w:hAnsi="Times New Roman" w:cs="Times New Roman"/>
          <w:sz w:val="24"/>
          <w:szCs w:val="24"/>
          <w:lang w:eastAsia="ar-SA"/>
        </w:rPr>
        <w:t>.</w:t>
      </w:r>
      <w:r w:rsidR="005575AD" w:rsidRPr="00353E8D">
        <w:rPr>
          <w:rFonts w:ascii="Times New Roman" w:eastAsia="Times New Roman" w:hAnsi="Times New Roman" w:cs="Times New Roman"/>
          <w:sz w:val="24"/>
          <w:szCs w:val="24"/>
          <w:lang w:eastAsia="ar-SA"/>
        </w:rPr>
        <w:t>2</w:t>
      </w:r>
      <w:r w:rsidR="005153DD" w:rsidRPr="00353E8D">
        <w:rPr>
          <w:rFonts w:ascii="Times New Roman" w:eastAsia="Times New Roman" w:hAnsi="Times New Roman" w:cs="Times New Roman"/>
          <w:sz w:val="24"/>
          <w:szCs w:val="24"/>
          <w:lang w:eastAsia="ar-SA"/>
        </w:rPr>
        <w:t>.</w:t>
      </w:r>
      <w:r w:rsidR="005153DD" w:rsidRPr="00353E8D">
        <w:rPr>
          <w:rFonts w:ascii="Times New Roman" w:eastAsia="Times New Roman" w:hAnsi="Times New Roman" w:cs="Times New Roman"/>
          <w:sz w:val="24"/>
          <w:szCs w:val="24"/>
          <w:shd w:val="clear" w:color="auto" w:fill="FFFFFF"/>
          <w:lang w:eastAsia="ar-SA"/>
        </w:rPr>
        <w:t xml:space="preserve"> Perkamų Paslaugų apimt</w:t>
      </w:r>
      <w:r w:rsidR="00727BF3">
        <w:rPr>
          <w:rFonts w:ascii="Times New Roman" w:eastAsia="Times New Roman" w:hAnsi="Times New Roman" w:cs="Times New Roman"/>
          <w:sz w:val="24"/>
          <w:szCs w:val="24"/>
          <w:shd w:val="clear" w:color="auto" w:fill="FFFFFF"/>
          <w:lang w:eastAsia="ar-SA"/>
        </w:rPr>
        <w:t>i</w:t>
      </w:r>
      <w:r w:rsidR="005153DD" w:rsidRPr="00353E8D">
        <w:rPr>
          <w:rFonts w:ascii="Times New Roman" w:eastAsia="Times New Roman" w:hAnsi="Times New Roman" w:cs="Times New Roman"/>
          <w:sz w:val="24"/>
          <w:szCs w:val="24"/>
          <w:shd w:val="clear" w:color="auto" w:fill="FFFFFF"/>
          <w:lang w:eastAsia="ar-SA"/>
        </w:rPr>
        <w:t xml:space="preserve">s, reikalavimai, Paslaugų teikimo terminai nurodyti </w:t>
      </w:r>
      <w:r w:rsidR="00E63377" w:rsidRPr="00353E8D">
        <w:rPr>
          <w:rFonts w:ascii="Times New Roman" w:eastAsia="Times New Roman" w:hAnsi="Times New Roman" w:cs="Times New Roman"/>
          <w:sz w:val="24"/>
          <w:szCs w:val="24"/>
          <w:shd w:val="clear" w:color="auto" w:fill="FFFFFF"/>
          <w:lang w:eastAsia="ar-SA"/>
        </w:rPr>
        <w:t>P</w:t>
      </w:r>
      <w:r w:rsidR="005153DD" w:rsidRPr="00353E8D">
        <w:rPr>
          <w:rFonts w:ascii="Times New Roman" w:eastAsia="Times New Roman" w:hAnsi="Times New Roman" w:cs="Times New Roman"/>
          <w:sz w:val="24"/>
          <w:szCs w:val="24"/>
          <w:shd w:val="clear" w:color="auto" w:fill="FFFFFF"/>
          <w:lang w:eastAsia="ar-SA"/>
        </w:rPr>
        <w:t xml:space="preserve">aslaugų </w:t>
      </w:r>
      <w:r w:rsidR="005153DD" w:rsidRPr="00353E8D">
        <w:rPr>
          <w:rFonts w:ascii="Times New Roman" w:eastAsia="Times New Roman" w:hAnsi="Times New Roman" w:cs="Times New Roman"/>
          <w:i/>
          <w:sz w:val="24"/>
          <w:szCs w:val="24"/>
          <w:shd w:val="clear" w:color="auto" w:fill="FFFFFF"/>
          <w:lang w:eastAsia="ar-SA"/>
        </w:rPr>
        <w:t>Techninėje specifikacijoje</w:t>
      </w:r>
      <w:r w:rsidR="00607420" w:rsidRPr="00353E8D">
        <w:rPr>
          <w:rFonts w:ascii="Times New Roman" w:eastAsia="Times New Roman" w:hAnsi="Times New Roman" w:cs="Times New Roman"/>
          <w:sz w:val="24"/>
          <w:szCs w:val="24"/>
          <w:shd w:val="clear" w:color="auto" w:fill="FFFFFF"/>
          <w:lang w:eastAsia="ar-SA"/>
        </w:rPr>
        <w:t>, pateiktoje</w:t>
      </w:r>
      <w:r w:rsidR="005153DD" w:rsidRPr="00353E8D">
        <w:rPr>
          <w:rFonts w:ascii="Times New Roman" w:eastAsia="Times New Roman" w:hAnsi="Times New Roman" w:cs="Times New Roman"/>
          <w:sz w:val="24"/>
          <w:szCs w:val="24"/>
          <w:shd w:val="clear" w:color="auto" w:fill="FFFFFF"/>
          <w:lang w:eastAsia="ar-SA"/>
        </w:rPr>
        <w:t xml:space="preserve"> </w:t>
      </w:r>
      <w:r w:rsidR="000C05C0">
        <w:rPr>
          <w:rFonts w:ascii="Times New Roman" w:eastAsia="Times New Roman" w:hAnsi="Times New Roman" w:cs="Times New Roman"/>
          <w:sz w:val="24"/>
          <w:szCs w:val="24"/>
          <w:shd w:val="clear" w:color="auto" w:fill="FFFFFF"/>
          <w:lang w:eastAsia="ar-SA"/>
        </w:rPr>
        <w:t>S</w:t>
      </w:r>
      <w:r w:rsidR="005153DD" w:rsidRPr="00353E8D">
        <w:rPr>
          <w:rFonts w:ascii="Times New Roman" w:eastAsia="Times New Roman" w:hAnsi="Times New Roman" w:cs="Times New Roman"/>
          <w:sz w:val="24"/>
          <w:szCs w:val="24"/>
          <w:shd w:val="clear" w:color="auto" w:fill="FFFFFF"/>
          <w:lang w:eastAsia="ar-SA"/>
        </w:rPr>
        <w:t>utarties 1 priede.</w:t>
      </w:r>
    </w:p>
    <w:p w14:paraId="4055B27B" w14:textId="77777777" w:rsidR="005153DD" w:rsidRPr="00353E8D"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32AD01F5" w14:textId="77777777" w:rsidR="005153DD" w:rsidRPr="00353E8D" w:rsidRDefault="00E82CE7" w:rsidP="00E82CE7">
      <w:pPr>
        <w:suppressAutoHyphens/>
        <w:spacing w:after="0" w:line="240" w:lineRule="auto"/>
        <w:ind w:left="928"/>
        <w:outlineLvl w:val="1"/>
        <w:rPr>
          <w:rFonts w:ascii="Times New Roman" w:eastAsia="Times New Roman" w:hAnsi="Times New Roman" w:cs="Times New Roman"/>
          <w:b/>
          <w:bCs/>
          <w:sz w:val="24"/>
          <w:szCs w:val="24"/>
          <w:lang w:eastAsia="ar-SA"/>
        </w:rPr>
      </w:pPr>
      <w:r w:rsidRPr="00353E8D">
        <w:rPr>
          <w:rFonts w:ascii="Times New Roman" w:eastAsia="Times New Roman" w:hAnsi="Times New Roman" w:cs="Times New Roman"/>
          <w:b/>
          <w:bCs/>
          <w:sz w:val="24"/>
          <w:szCs w:val="24"/>
          <w:lang w:eastAsia="ar-SA"/>
        </w:rPr>
        <w:t xml:space="preserve">2. </w:t>
      </w:r>
      <w:r w:rsidR="005153DD" w:rsidRPr="00353E8D">
        <w:rPr>
          <w:rFonts w:ascii="Times New Roman" w:eastAsia="Times New Roman" w:hAnsi="Times New Roman" w:cs="Times New Roman"/>
          <w:b/>
          <w:bCs/>
          <w:sz w:val="24"/>
          <w:szCs w:val="24"/>
          <w:lang w:eastAsia="ar-SA"/>
        </w:rPr>
        <w:t>SUTARTIES GALIOJIMAS, VYKDYMO PRADŽIA, TRUKMĖ IR TERMINAI</w:t>
      </w:r>
    </w:p>
    <w:p w14:paraId="3230F5B6" w14:textId="77777777" w:rsidR="005153DD" w:rsidRPr="00353E8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0E47861D" w14:textId="55B61667" w:rsidR="00786638" w:rsidRPr="00353E8D" w:rsidRDefault="00E82CE7" w:rsidP="0019528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2</w:t>
      </w:r>
      <w:r w:rsidR="005153DD" w:rsidRPr="00353E8D">
        <w:rPr>
          <w:rFonts w:ascii="Times New Roman" w:eastAsia="Times New Roman" w:hAnsi="Times New Roman" w:cs="Times New Roman"/>
          <w:sz w:val="24"/>
          <w:szCs w:val="24"/>
          <w:shd w:val="clear" w:color="auto" w:fill="FFFFFF"/>
          <w:lang w:eastAsia="ar-SA"/>
        </w:rPr>
        <w:t xml:space="preserve">.1. </w:t>
      </w:r>
      <w:r w:rsidR="00B4381E" w:rsidRPr="00353E8D">
        <w:rPr>
          <w:rFonts w:ascii="Times New Roman" w:eastAsia="Times New Roman" w:hAnsi="Times New Roman" w:cs="Times New Roman"/>
          <w:sz w:val="24"/>
          <w:szCs w:val="24"/>
          <w:shd w:val="clear" w:color="auto" w:fill="FFFFFF"/>
          <w:lang w:eastAsia="ar-SA"/>
        </w:rPr>
        <w:t>Sutartis</w:t>
      </w:r>
      <w:r w:rsidR="00EF7427" w:rsidRPr="00353E8D">
        <w:rPr>
          <w:rFonts w:ascii="Times New Roman" w:eastAsia="Times New Roman" w:hAnsi="Times New Roman" w:cs="Times New Roman"/>
          <w:sz w:val="24"/>
          <w:szCs w:val="24"/>
          <w:shd w:val="clear" w:color="auto" w:fill="FFFFFF"/>
          <w:lang w:eastAsia="ar-SA"/>
        </w:rPr>
        <w:t>,</w:t>
      </w:r>
      <w:r w:rsidR="00B4381E" w:rsidRPr="00353E8D">
        <w:rPr>
          <w:rFonts w:ascii="Times New Roman" w:eastAsia="Times New Roman" w:hAnsi="Times New Roman" w:cs="Times New Roman"/>
          <w:sz w:val="24"/>
          <w:szCs w:val="24"/>
          <w:shd w:val="clear" w:color="auto" w:fill="FFFFFF"/>
          <w:lang w:eastAsia="ar-SA"/>
        </w:rPr>
        <w:t xml:space="preserve"> </w:t>
      </w:r>
      <w:r w:rsidR="00EF7427" w:rsidRPr="00353E8D">
        <w:rPr>
          <w:rFonts w:ascii="Times New Roman" w:eastAsia="Times New Roman" w:hAnsi="Times New Roman" w:cs="Times New Roman"/>
          <w:sz w:val="24"/>
          <w:szCs w:val="24"/>
          <w:shd w:val="clear" w:color="auto" w:fill="FFFFFF"/>
          <w:lang w:eastAsia="ar-SA"/>
        </w:rPr>
        <w:t xml:space="preserve">abiem </w:t>
      </w:r>
      <w:r w:rsidR="00754427" w:rsidRPr="00353E8D">
        <w:rPr>
          <w:rFonts w:ascii="Times New Roman" w:eastAsia="Times New Roman" w:hAnsi="Times New Roman" w:cs="Times New Roman"/>
          <w:sz w:val="24"/>
          <w:szCs w:val="24"/>
          <w:shd w:val="clear" w:color="auto" w:fill="FFFFFF"/>
          <w:lang w:eastAsia="ar-SA"/>
        </w:rPr>
        <w:t xml:space="preserve">Šalims ją pasirašius, </w:t>
      </w:r>
      <w:r w:rsidR="00B4381E" w:rsidRPr="00353E8D">
        <w:rPr>
          <w:rFonts w:ascii="Times New Roman" w:eastAsia="Times New Roman" w:hAnsi="Times New Roman" w:cs="Times New Roman"/>
          <w:sz w:val="24"/>
          <w:szCs w:val="24"/>
          <w:shd w:val="clear" w:color="auto" w:fill="FFFFFF"/>
          <w:lang w:eastAsia="ar-SA"/>
        </w:rPr>
        <w:t xml:space="preserve">įsigalioja </w:t>
      </w:r>
      <w:r w:rsidR="00754427" w:rsidRPr="00353E8D">
        <w:rPr>
          <w:rFonts w:ascii="Times New Roman" w:eastAsia="Times New Roman" w:hAnsi="Times New Roman" w:cs="Times New Roman"/>
          <w:sz w:val="24"/>
          <w:szCs w:val="24"/>
          <w:shd w:val="clear" w:color="auto" w:fill="FFFFFF"/>
          <w:lang w:eastAsia="ar-SA"/>
        </w:rPr>
        <w:t>tik tada, kai</w:t>
      </w:r>
      <w:r w:rsidR="00044BA5">
        <w:rPr>
          <w:rFonts w:ascii="Times New Roman" w:eastAsia="Times New Roman" w:hAnsi="Times New Roman" w:cs="Times New Roman"/>
          <w:sz w:val="24"/>
          <w:szCs w:val="24"/>
          <w:shd w:val="clear" w:color="auto" w:fill="FFFFFF"/>
          <w:lang w:eastAsia="ar-SA"/>
        </w:rPr>
        <w:t xml:space="preserve"> </w:t>
      </w:r>
      <w:r w:rsidR="0019528A" w:rsidRPr="00353E8D">
        <w:rPr>
          <w:rFonts w:ascii="Times New Roman" w:eastAsia="Times New Roman" w:hAnsi="Times New Roman" w:cs="Times New Roman"/>
          <w:sz w:val="24"/>
          <w:szCs w:val="24"/>
          <w:shd w:val="clear" w:color="auto" w:fill="FFFFFF"/>
          <w:lang w:eastAsia="ar-SA"/>
        </w:rPr>
        <w:t>Teikėj</w:t>
      </w:r>
      <w:r w:rsidR="00281E38">
        <w:rPr>
          <w:rFonts w:ascii="Times New Roman" w:eastAsia="Times New Roman" w:hAnsi="Times New Roman" w:cs="Times New Roman"/>
          <w:sz w:val="24"/>
          <w:szCs w:val="24"/>
          <w:shd w:val="clear" w:color="auto" w:fill="FFFFFF"/>
          <w:lang w:eastAsia="ar-SA"/>
        </w:rPr>
        <w:t>as</w:t>
      </w:r>
      <w:r w:rsidR="0019528A" w:rsidRPr="00353E8D">
        <w:rPr>
          <w:rFonts w:ascii="Times New Roman" w:eastAsia="Times New Roman" w:hAnsi="Times New Roman" w:cs="Times New Roman"/>
          <w:sz w:val="24"/>
          <w:szCs w:val="24"/>
          <w:shd w:val="clear" w:color="auto" w:fill="FFFFFF"/>
          <w:lang w:eastAsia="ar-SA"/>
        </w:rPr>
        <w:t xml:space="preserve"> pateik</w:t>
      </w:r>
      <w:r w:rsidR="00281E38">
        <w:rPr>
          <w:rFonts w:ascii="Times New Roman" w:eastAsia="Times New Roman" w:hAnsi="Times New Roman" w:cs="Times New Roman"/>
          <w:sz w:val="24"/>
          <w:szCs w:val="24"/>
          <w:shd w:val="clear" w:color="auto" w:fill="FFFFFF"/>
          <w:lang w:eastAsia="ar-SA"/>
        </w:rPr>
        <w:t>ia</w:t>
      </w:r>
      <w:r w:rsidR="00786638" w:rsidRPr="00353E8D">
        <w:rPr>
          <w:rFonts w:ascii="Times New Roman" w:eastAsia="Times New Roman" w:hAnsi="Times New Roman" w:cs="Times New Roman"/>
          <w:sz w:val="24"/>
          <w:szCs w:val="24"/>
          <w:shd w:val="clear" w:color="auto" w:fill="FFFFFF"/>
          <w:lang w:eastAsia="ar-SA"/>
        </w:rPr>
        <w:t xml:space="preserve"> </w:t>
      </w:r>
      <w:r w:rsidR="002B14AA" w:rsidRPr="00353E8D">
        <w:rPr>
          <w:rFonts w:ascii="Times New Roman" w:eastAsia="Times New Roman" w:hAnsi="Times New Roman" w:cs="Times New Roman"/>
          <w:sz w:val="24"/>
          <w:szCs w:val="24"/>
          <w:shd w:val="clear" w:color="auto" w:fill="FFFFFF"/>
          <w:lang w:eastAsia="ar-SA"/>
        </w:rPr>
        <w:t>Užsakovui</w:t>
      </w:r>
      <w:r w:rsidR="00786638" w:rsidRPr="00353E8D">
        <w:rPr>
          <w:rFonts w:ascii="Times New Roman" w:eastAsia="Times New Roman" w:hAnsi="Times New Roman" w:cs="Times New Roman"/>
          <w:sz w:val="24"/>
          <w:szCs w:val="24"/>
          <w:shd w:val="clear" w:color="auto" w:fill="FFFFFF"/>
          <w:lang w:eastAsia="ar-SA"/>
        </w:rPr>
        <w:t xml:space="preserve"> galiojantį Suta</w:t>
      </w:r>
      <w:r w:rsidR="00102368" w:rsidRPr="00353E8D">
        <w:rPr>
          <w:rFonts w:ascii="Times New Roman" w:eastAsia="Times New Roman" w:hAnsi="Times New Roman" w:cs="Times New Roman"/>
          <w:sz w:val="24"/>
          <w:szCs w:val="24"/>
          <w:shd w:val="clear" w:color="auto" w:fill="FFFFFF"/>
          <w:lang w:eastAsia="ar-SA"/>
        </w:rPr>
        <w:t>rties įvykdymo užtikrinimą per 10 darbo dienų</w:t>
      </w:r>
      <w:r w:rsidR="00786638" w:rsidRPr="00353E8D">
        <w:rPr>
          <w:rFonts w:ascii="Times New Roman" w:eastAsia="Times New Roman" w:hAnsi="Times New Roman" w:cs="Times New Roman"/>
          <w:sz w:val="24"/>
          <w:szCs w:val="24"/>
          <w:shd w:val="clear" w:color="auto" w:fill="FFFFFF"/>
          <w:lang w:eastAsia="ar-SA"/>
        </w:rPr>
        <w:t xml:space="preserve"> nuo </w:t>
      </w:r>
      <w:r w:rsidR="00281E38">
        <w:rPr>
          <w:rFonts w:ascii="Times New Roman" w:eastAsia="Times New Roman" w:hAnsi="Times New Roman" w:cs="Times New Roman"/>
          <w:sz w:val="24"/>
          <w:szCs w:val="24"/>
          <w:shd w:val="clear" w:color="auto" w:fill="FFFFFF"/>
          <w:lang w:eastAsia="ar-SA"/>
        </w:rPr>
        <w:t>Sutarties pasirašymo dienos</w:t>
      </w:r>
      <w:r w:rsidR="00044BA5">
        <w:rPr>
          <w:rFonts w:ascii="Times New Roman" w:eastAsia="Times New Roman" w:hAnsi="Times New Roman" w:cs="Times New Roman"/>
          <w:sz w:val="24"/>
          <w:szCs w:val="24"/>
          <w:shd w:val="clear" w:color="auto" w:fill="FFFFFF"/>
          <w:lang w:eastAsia="ar-SA"/>
        </w:rPr>
        <w:t xml:space="preserve">, </w:t>
      </w:r>
      <w:r w:rsidR="001C1901" w:rsidRPr="00353E8D">
        <w:rPr>
          <w:rFonts w:ascii="Times New Roman" w:eastAsia="Times New Roman" w:hAnsi="Times New Roman" w:cs="Times New Roman"/>
          <w:sz w:val="24"/>
          <w:szCs w:val="24"/>
          <w:shd w:val="clear" w:color="auto" w:fill="FFFFFF"/>
          <w:lang w:eastAsia="ar-SA"/>
        </w:rPr>
        <w:t xml:space="preserve">ir galioja, kol Sutarties galiojimas pasibaigia </w:t>
      </w:r>
      <w:r w:rsidR="0075344E" w:rsidRPr="00353E8D">
        <w:rPr>
          <w:rFonts w:ascii="Times New Roman" w:eastAsia="Times New Roman" w:hAnsi="Times New Roman" w:cs="Times New Roman"/>
          <w:sz w:val="24"/>
          <w:szCs w:val="24"/>
          <w:lang w:eastAsia="zh-CN"/>
        </w:rPr>
        <w:t>(visiškai įvykdomi įsipareigojimai)</w:t>
      </w:r>
      <w:r w:rsidR="009A3EA1">
        <w:rPr>
          <w:rFonts w:ascii="Times New Roman" w:eastAsia="Times New Roman" w:hAnsi="Times New Roman" w:cs="Times New Roman"/>
          <w:sz w:val="24"/>
          <w:szCs w:val="24"/>
          <w:lang w:eastAsia="zh-CN"/>
        </w:rPr>
        <w:t>,</w:t>
      </w:r>
      <w:r w:rsidR="0075344E" w:rsidRPr="00353E8D">
        <w:rPr>
          <w:rFonts w:ascii="Times New Roman" w:eastAsia="Times New Roman" w:hAnsi="Times New Roman" w:cs="Times New Roman"/>
          <w:sz w:val="24"/>
          <w:szCs w:val="24"/>
          <w:lang w:eastAsia="zh-CN"/>
        </w:rPr>
        <w:t xml:space="preserve"> arba kol Šalys susitaria ją nutraukti, arba nutraukiama įstatymų nustatytais pagrindais ar šioje Sutartyje nustatytais atvejais.</w:t>
      </w:r>
    </w:p>
    <w:p w14:paraId="76143726" w14:textId="77777777" w:rsidR="00001A4A" w:rsidRPr="00353E8D" w:rsidRDefault="00001A4A" w:rsidP="0019528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2.2. Sutarties vykdymo pradžia laikoma Sutarties įsigaliojimo diena.</w:t>
      </w:r>
    </w:p>
    <w:p w14:paraId="7AEF553E" w14:textId="13563504" w:rsidR="00FA365B"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2</w:t>
      </w:r>
      <w:r w:rsidR="005153DD" w:rsidRPr="00353E8D">
        <w:rPr>
          <w:rFonts w:ascii="Times New Roman" w:eastAsia="Times New Roman" w:hAnsi="Times New Roman" w:cs="Times New Roman"/>
          <w:sz w:val="24"/>
          <w:szCs w:val="24"/>
          <w:shd w:val="clear" w:color="auto" w:fill="FFFFFF"/>
          <w:lang w:eastAsia="ar-SA"/>
        </w:rPr>
        <w:t>.</w:t>
      </w:r>
      <w:r w:rsidR="0064631F" w:rsidRPr="00353E8D">
        <w:rPr>
          <w:rFonts w:ascii="Times New Roman" w:eastAsia="Times New Roman" w:hAnsi="Times New Roman" w:cs="Times New Roman"/>
          <w:sz w:val="24"/>
          <w:szCs w:val="24"/>
          <w:shd w:val="clear" w:color="auto" w:fill="FFFFFF"/>
          <w:lang w:eastAsia="ar-SA"/>
        </w:rPr>
        <w:t>3</w:t>
      </w:r>
      <w:r w:rsidR="005153DD" w:rsidRPr="00353E8D">
        <w:rPr>
          <w:rFonts w:ascii="Times New Roman" w:eastAsia="Times New Roman" w:hAnsi="Times New Roman" w:cs="Times New Roman"/>
          <w:sz w:val="24"/>
          <w:szCs w:val="24"/>
          <w:shd w:val="clear" w:color="auto" w:fill="FFFFFF"/>
          <w:lang w:eastAsia="ar-SA"/>
        </w:rPr>
        <w:t xml:space="preserve">. Teikėjas Paslaugas </w:t>
      </w:r>
      <w:r w:rsidR="0032494E" w:rsidRPr="00353E8D">
        <w:rPr>
          <w:rFonts w:ascii="Times New Roman" w:eastAsia="Times New Roman" w:hAnsi="Times New Roman" w:cs="Times New Roman"/>
          <w:sz w:val="24"/>
          <w:szCs w:val="24"/>
          <w:shd w:val="clear" w:color="auto" w:fill="FFFFFF"/>
          <w:lang w:eastAsia="ar-SA"/>
        </w:rPr>
        <w:t xml:space="preserve">turi suteikti </w:t>
      </w:r>
      <w:r w:rsidR="005153DD" w:rsidRPr="00353E8D">
        <w:rPr>
          <w:rFonts w:ascii="Times New Roman" w:eastAsia="Times New Roman" w:hAnsi="Times New Roman" w:cs="Times New Roman"/>
          <w:sz w:val="24"/>
          <w:szCs w:val="24"/>
          <w:shd w:val="clear" w:color="auto" w:fill="FFFFFF"/>
          <w:lang w:eastAsia="ar-SA"/>
        </w:rPr>
        <w:t>Techninėje specifikacijoje</w:t>
      </w:r>
      <w:r w:rsidR="00691ABB" w:rsidRPr="00353E8D">
        <w:rPr>
          <w:rFonts w:ascii="Times New Roman" w:eastAsia="Times New Roman" w:hAnsi="Times New Roman" w:cs="Times New Roman"/>
          <w:i/>
          <w:sz w:val="24"/>
          <w:szCs w:val="24"/>
          <w:shd w:val="clear" w:color="auto" w:fill="FFFFFF"/>
          <w:lang w:eastAsia="ar-SA"/>
        </w:rPr>
        <w:t xml:space="preserve"> </w:t>
      </w:r>
      <w:r w:rsidR="005153DD" w:rsidRPr="00353E8D">
        <w:rPr>
          <w:rFonts w:ascii="Times New Roman" w:eastAsia="Times New Roman" w:hAnsi="Times New Roman" w:cs="Times New Roman"/>
          <w:sz w:val="24"/>
          <w:szCs w:val="24"/>
          <w:shd w:val="clear" w:color="auto" w:fill="FFFFFF"/>
          <w:lang w:eastAsia="ar-SA"/>
        </w:rPr>
        <w:t>nurodyt</w:t>
      </w:r>
      <w:r w:rsidR="006A4023" w:rsidRPr="00353E8D">
        <w:rPr>
          <w:rFonts w:ascii="Times New Roman" w:eastAsia="Times New Roman" w:hAnsi="Times New Roman" w:cs="Times New Roman"/>
          <w:sz w:val="24"/>
          <w:szCs w:val="24"/>
          <w:shd w:val="clear" w:color="auto" w:fill="FFFFFF"/>
          <w:lang w:eastAsia="ar-SA"/>
        </w:rPr>
        <w:t>ais</w:t>
      </w:r>
      <w:r w:rsidR="005153DD" w:rsidRPr="00353E8D">
        <w:rPr>
          <w:rFonts w:ascii="Times New Roman" w:eastAsia="Times New Roman" w:hAnsi="Times New Roman" w:cs="Times New Roman"/>
          <w:sz w:val="24"/>
          <w:szCs w:val="24"/>
          <w:shd w:val="clear" w:color="auto" w:fill="FFFFFF"/>
          <w:lang w:eastAsia="ar-SA"/>
        </w:rPr>
        <w:t xml:space="preserve"> termin</w:t>
      </w:r>
      <w:r w:rsidR="006A4023" w:rsidRPr="00353E8D">
        <w:rPr>
          <w:rFonts w:ascii="Times New Roman" w:eastAsia="Times New Roman" w:hAnsi="Times New Roman" w:cs="Times New Roman"/>
          <w:sz w:val="24"/>
          <w:szCs w:val="24"/>
          <w:shd w:val="clear" w:color="auto" w:fill="FFFFFF"/>
          <w:lang w:eastAsia="ar-SA"/>
        </w:rPr>
        <w:t>ai</w:t>
      </w:r>
      <w:r w:rsidR="005153DD" w:rsidRPr="00353E8D">
        <w:rPr>
          <w:rFonts w:ascii="Times New Roman" w:eastAsia="Times New Roman" w:hAnsi="Times New Roman" w:cs="Times New Roman"/>
          <w:sz w:val="24"/>
          <w:szCs w:val="24"/>
          <w:shd w:val="clear" w:color="auto" w:fill="FFFFFF"/>
          <w:lang w:eastAsia="ar-SA"/>
        </w:rPr>
        <w:t>s</w:t>
      </w:r>
      <w:r w:rsidR="00B4381E" w:rsidRPr="00353E8D">
        <w:rPr>
          <w:rFonts w:ascii="Times New Roman" w:eastAsia="Times New Roman" w:hAnsi="Times New Roman" w:cs="Times New Roman"/>
          <w:sz w:val="24"/>
          <w:szCs w:val="24"/>
          <w:shd w:val="clear" w:color="auto" w:fill="FFFFFF"/>
          <w:lang w:eastAsia="ar-SA"/>
        </w:rPr>
        <w:t xml:space="preserve"> ir </w:t>
      </w:r>
      <w:r w:rsidR="00724384">
        <w:rPr>
          <w:rFonts w:ascii="Times New Roman" w:eastAsia="Times New Roman" w:hAnsi="Times New Roman" w:cs="Times New Roman"/>
          <w:sz w:val="24"/>
          <w:szCs w:val="24"/>
          <w:shd w:val="clear" w:color="auto" w:fill="FFFFFF"/>
          <w:lang w:eastAsia="ar-SA"/>
        </w:rPr>
        <w:t xml:space="preserve">įvykdant ne mažiau kaip 90 procentų </w:t>
      </w:r>
      <w:r w:rsidR="00283830" w:rsidRPr="006911A5">
        <w:rPr>
          <w:rFonts w:ascii="Times New Roman" w:eastAsia="Times New Roman" w:hAnsi="Times New Roman" w:cs="Times New Roman"/>
          <w:sz w:val="24"/>
          <w:szCs w:val="24"/>
          <w:shd w:val="clear" w:color="auto" w:fill="FFFFFF"/>
          <w:lang w:eastAsia="ar-SA"/>
        </w:rPr>
        <w:t xml:space="preserve">upių </w:t>
      </w:r>
      <w:proofErr w:type="spellStart"/>
      <w:r w:rsidR="00283830" w:rsidRPr="006911A5">
        <w:rPr>
          <w:rFonts w:ascii="Times New Roman" w:eastAsia="Times New Roman" w:hAnsi="Times New Roman" w:cs="Times New Roman"/>
          <w:sz w:val="24"/>
          <w:szCs w:val="24"/>
          <w:shd w:val="clear" w:color="auto" w:fill="FFFFFF"/>
          <w:lang w:eastAsia="ar-SA"/>
        </w:rPr>
        <w:t>ichtiofaunos</w:t>
      </w:r>
      <w:proofErr w:type="spellEnd"/>
      <w:r w:rsidR="00283830" w:rsidRPr="006911A5">
        <w:rPr>
          <w:rFonts w:ascii="Times New Roman" w:eastAsia="Times New Roman" w:hAnsi="Times New Roman" w:cs="Times New Roman"/>
          <w:sz w:val="24"/>
          <w:szCs w:val="24"/>
          <w:shd w:val="clear" w:color="auto" w:fill="FFFFFF"/>
          <w:lang w:eastAsia="ar-SA"/>
        </w:rPr>
        <w:t xml:space="preserve"> tyrimų </w:t>
      </w:r>
      <w:r w:rsidR="00724384" w:rsidRPr="006911A5">
        <w:rPr>
          <w:rFonts w:ascii="Times New Roman" w:eastAsia="Times New Roman" w:hAnsi="Times New Roman" w:cs="Times New Roman"/>
          <w:sz w:val="24"/>
          <w:szCs w:val="24"/>
          <w:shd w:val="clear" w:color="auto" w:fill="FFFFFF"/>
          <w:lang w:eastAsia="ar-SA"/>
        </w:rPr>
        <w:t>apimčių</w:t>
      </w:r>
      <w:r w:rsidR="00724384">
        <w:rPr>
          <w:rFonts w:ascii="Times New Roman" w:eastAsia="Times New Roman" w:hAnsi="Times New Roman" w:cs="Times New Roman"/>
          <w:sz w:val="24"/>
          <w:szCs w:val="24"/>
          <w:shd w:val="clear" w:color="auto" w:fill="FFFFFF"/>
          <w:lang w:eastAsia="ar-SA"/>
        </w:rPr>
        <w:t>, nurodytų</w:t>
      </w:r>
      <w:r w:rsidR="00724384" w:rsidRPr="0000021E">
        <w:rPr>
          <w:rFonts w:ascii="Times New Roman" w:eastAsia="Times New Roman" w:hAnsi="Times New Roman" w:cs="Times New Roman"/>
          <w:sz w:val="24"/>
          <w:szCs w:val="24"/>
          <w:shd w:val="clear" w:color="auto" w:fill="FFFFFF"/>
          <w:lang w:eastAsia="ar-SA"/>
        </w:rPr>
        <w:t xml:space="preserve"> </w:t>
      </w:r>
      <w:r w:rsidR="00724384">
        <w:rPr>
          <w:rFonts w:ascii="Times New Roman" w:eastAsia="Times New Roman" w:hAnsi="Times New Roman" w:cs="Times New Roman"/>
          <w:sz w:val="24"/>
          <w:szCs w:val="24"/>
          <w:shd w:val="clear" w:color="auto" w:fill="FFFFFF"/>
          <w:lang w:eastAsia="ar-SA"/>
        </w:rPr>
        <w:t xml:space="preserve">Techninės specifikacijos </w:t>
      </w:r>
      <w:r w:rsidR="00050EBE">
        <w:rPr>
          <w:rFonts w:ascii="Times New Roman" w:eastAsia="Times New Roman" w:hAnsi="Times New Roman" w:cs="Times New Roman"/>
          <w:sz w:val="24"/>
          <w:szCs w:val="24"/>
          <w:shd w:val="clear" w:color="auto" w:fill="FFFFFF"/>
          <w:lang w:eastAsia="ar-SA"/>
        </w:rPr>
        <w:t xml:space="preserve">1 </w:t>
      </w:r>
      <w:r w:rsidR="00724384">
        <w:rPr>
          <w:rFonts w:ascii="Times New Roman" w:eastAsia="Times New Roman" w:hAnsi="Times New Roman" w:cs="Times New Roman"/>
          <w:sz w:val="24"/>
          <w:szCs w:val="24"/>
          <w:shd w:val="clear" w:color="auto" w:fill="FFFFFF"/>
          <w:lang w:eastAsia="ar-SA"/>
        </w:rPr>
        <w:t>priede.</w:t>
      </w:r>
    </w:p>
    <w:p w14:paraId="5EC74533" w14:textId="7A94C63A" w:rsidR="005153DD"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2</w:t>
      </w:r>
      <w:r w:rsidR="005153DD" w:rsidRPr="00353E8D">
        <w:rPr>
          <w:rFonts w:ascii="Times New Roman" w:eastAsia="Times New Roman" w:hAnsi="Times New Roman" w:cs="Times New Roman"/>
          <w:sz w:val="24"/>
          <w:szCs w:val="24"/>
          <w:shd w:val="clear" w:color="auto" w:fill="FFFFFF"/>
          <w:lang w:eastAsia="ar-SA"/>
        </w:rPr>
        <w:t>.</w:t>
      </w:r>
      <w:r w:rsidR="0064631F" w:rsidRPr="00353E8D">
        <w:rPr>
          <w:rFonts w:ascii="Times New Roman" w:eastAsia="Times New Roman" w:hAnsi="Times New Roman" w:cs="Times New Roman"/>
          <w:sz w:val="24"/>
          <w:szCs w:val="24"/>
          <w:shd w:val="clear" w:color="auto" w:fill="FFFFFF"/>
          <w:lang w:eastAsia="ar-SA"/>
        </w:rPr>
        <w:t>4</w:t>
      </w:r>
      <w:r w:rsidR="005153DD" w:rsidRPr="00353E8D">
        <w:rPr>
          <w:rFonts w:ascii="Times New Roman" w:eastAsia="Times New Roman" w:hAnsi="Times New Roman" w:cs="Times New Roman"/>
          <w:sz w:val="24"/>
          <w:szCs w:val="24"/>
          <w:shd w:val="clear" w:color="auto" w:fill="FFFFFF"/>
          <w:lang w:eastAsia="ar-SA"/>
        </w:rPr>
        <w:t xml:space="preserve">. Nutraukus Sutartį ar jai pasibaigus, lieka galioti Sutarties nuostatos, susijusios su atsakomybe </w:t>
      </w:r>
      <w:r w:rsidR="0032494E" w:rsidRPr="00353E8D">
        <w:rPr>
          <w:rFonts w:ascii="Times New Roman" w:eastAsia="Times New Roman" w:hAnsi="Times New Roman" w:cs="Times New Roman"/>
          <w:sz w:val="24"/>
          <w:szCs w:val="24"/>
          <w:shd w:val="clear" w:color="auto" w:fill="FFFFFF"/>
          <w:lang w:eastAsia="ar-SA"/>
        </w:rPr>
        <w:t xml:space="preserve">(įskaitant atsakomybę </w:t>
      </w:r>
      <w:r w:rsidR="002A0EF4" w:rsidRPr="00353E8D">
        <w:rPr>
          <w:rFonts w:ascii="Times New Roman" w:eastAsia="Times New Roman" w:hAnsi="Times New Roman" w:cs="Times New Roman"/>
          <w:sz w:val="24"/>
          <w:szCs w:val="24"/>
          <w:shd w:val="clear" w:color="auto" w:fill="FFFFFF"/>
          <w:lang w:eastAsia="ar-SA"/>
        </w:rPr>
        <w:t xml:space="preserve">dėl padarytos žalos (nuostolių)) </w:t>
      </w:r>
      <w:r w:rsidR="005153DD" w:rsidRPr="00353E8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nurodyta, išlieka galioti po Sutarties nutraukimo arba turi išlikti galioti, kad būtų visiškai įvykdyta Sutartis.</w:t>
      </w:r>
    </w:p>
    <w:p w14:paraId="6ADEBAF9" w14:textId="6CF9CC17" w:rsidR="005B73DA" w:rsidRPr="0040555B" w:rsidRDefault="001A08DC" w:rsidP="001A08D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B73DA">
        <w:rPr>
          <w:rFonts w:ascii="Times New Roman" w:eastAsia="Times New Roman" w:hAnsi="Times New Roman" w:cs="Times New Roman"/>
          <w:sz w:val="24"/>
          <w:szCs w:val="24"/>
          <w:shd w:val="clear" w:color="auto" w:fill="FFFFFF"/>
          <w:lang w:eastAsia="ar-SA"/>
        </w:rPr>
        <w:t>2.</w:t>
      </w:r>
      <w:r w:rsidR="0064631F" w:rsidRPr="005B73DA">
        <w:rPr>
          <w:rFonts w:ascii="Times New Roman" w:eastAsia="Times New Roman" w:hAnsi="Times New Roman" w:cs="Times New Roman"/>
          <w:sz w:val="24"/>
          <w:szCs w:val="24"/>
          <w:shd w:val="clear" w:color="auto" w:fill="FFFFFF"/>
          <w:lang w:eastAsia="ar-SA"/>
        </w:rPr>
        <w:t>5</w:t>
      </w:r>
      <w:r w:rsidRPr="005B73DA">
        <w:rPr>
          <w:rFonts w:ascii="Times New Roman" w:eastAsia="Times New Roman" w:hAnsi="Times New Roman" w:cs="Times New Roman"/>
          <w:sz w:val="24"/>
          <w:szCs w:val="24"/>
          <w:shd w:val="clear" w:color="auto" w:fill="FFFFFF"/>
          <w:lang w:eastAsia="ar-SA"/>
        </w:rPr>
        <w:t>. Sutarti</w:t>
      </w:r>
      <w:r w:rsidR="008655BF" w:rsidRPr="005B73DA">
        <w:rPr>
          <w:rFonts w:ascii="Times New Roman" w:eastAsia="Times New Roman" w:hAnsi="Times New Roman" w:cs="Times New Roman"/>
          <w:sz w:val="24"/>
          <w:szCs w:val="24"/>
          <w:shd w:val="clear" w:color="auto" w:fill="FFFFFF"/>
          <w:lang w:eastAsia="ar-SA"/>
        </w:rPr>
        <w:t>e</w:t>
      </w:r>
      <w:r w:rsidRPr="005B73DA">
        <w:rPr>
          <w:rFonts w:ascii="Times New Roman" w:eastAsia="Times New Roman" w:hAnsi="Times New Roman" w:cs="Times New Roman"/>
          <w:sz w:val="24"/>
          <w:szCs w:val="24"/>
          <w:shd w:val="clear" w:color="auto" w:fill="FFFFFF"/>
          <w:lang w:eastAsia="ar-SA"/>
        </w:rPr>
        <w:t xml:space="preserve">s </w:t>
      </w:r>
      <w:r w:rsidR="002A0EF4" w:rsidRPr="005B73DA">
        <w:rPr>
          <w:rFonts w:ascii="Times New Roman" w:eastAsia="Times New Roman" w:hAnsi="Times New Roman" w:cs="Times New Roman"/>
          <w:sz w:val="24"/>
          <w:szCs w:val="24"/>
          <w:shd w:val="clear" w:color="auto" w:fill="FFFFFF"/>
          <w:lang w:eastAsia="ar-SA"/>
        </w:rPr>
        <w:t>trukmė</w:t>
      </w:r>
      <w:r w:rsidRPr="005B73DA">
        <w:rPr>
          <w:rFonts w:ascii="Times New Roman" w:eastAsia="Times New Roman" w:hAnsi="Times New Roman" w:cs="Times New Roman"/>
          <w:sz w:val="24"/>
          <w:szCs w:val="24"/>
          <w:shd w:val="clear" w:color="auto" w:fill="FFFFFF"/>
          <w:lang w:eastAsia="ar-SA"/>
        </w:rPr>
        <w:t xml:space="preserve"> </w:t>
      </w:r>
      <w:r w:rsidR="005B73DA" w:rsidRPr="005B73DA">
        <w:rPr>
          <w:rFonts w:ascii="Times New Roman" w:eastAsia="Times New Roman" w:hAnsi="Times New Roman" w:cs="Times New Roman"/>
          <w:sz w:val="24"/>
          <w:szCs w:val="24"/>
          <w:shd w:val="clear" w:color="auto" w:fill="FFFFFF"/>
          <w:lang w:eastAsia="ar-SA"/>
        </w:rPr>
        <w:t>–</w:t>
      </w:r>
      <w:r w:rsidR="005B73DA">
        <w:rPr>
          <w:rFonts w:ascii="Times New Roman" w:eastAsia="Times New Roman" w:hAnsi="Times New Roman" w:cs="Times New Roman"/>
          <w:sz w:val="24"/>
          <w:szCs w:val="24"/>
          <w:shd w:val="clear" w:color="auto" w:fill="FFFFFF"/>
          <w:lang w:eastAsia="ar-SA"/>
        </w:rPr>
        <w:t xml:space="preserve"> </w:t>
      </w:r>
      <w:r w:rsidR="004C0E69">
        <w:rPr>
          <w:rFonts w:ascii="Times New Roman" w:eastAsia="Times New Roman" w:hAnsi="Times New Roman" w:cs="Times New Roman"/>
          <w:b/>
          <w:bCs/>
          <w:sz w:val="24"/>
          <w:szCs w:val="24"/>
          <w:shd w:val="clear" w:color="auto" w:fill="FFFFFF"/>
          <w:lang w:eastAsia="ar-SA"/>
        </w:rPr>
        <w:t>16</w:t>
      </w:r>
      <w:r w:rsidR="004C0E69" w:rsidRPr="0045632D">
        <w:rPr>
          <w:rFonts w:ascii="Times New Roman" w:eastAsia="Times New Roman" w:hAnsi="Times New Roman" w:cs="Times New Roman"/>
          <w:b/>
          <w:bCs/>
          <w:sz w:val="24"/>
          <w:szCs w:val="24"/>
          <w:shd w:val="clear" w:color="auto" w:fill="FFFFFF"/>
          <w:lang w:eastAsia="ar-SA"/>
        </w:rPr>
        <w:t xml:space="preserve"> mėnesi</w:t>
      </w:r>
      <w:r w:rsidR="004C0E69">
        <w:rPr>
          <w:rFonts w:ascii="Times New Roman" w:eastAsia="Times New Roman" w:hAnsi="Times New Roman" w:cs="Times New Roman"/>
          <w:b/>
          <w:bCs/>
          <w:sz w:val="24"/>
          <w:szCs w:val="24"/>
          <w:shd w:val="clear" w:color="auto" w:fill="FFFFFF"/>
          <w:lang w:eastAsia="ar-SA"/>
        </w:rPr>
        <w:t>ų</w:t>
      </w:r>
      <w:r w:rsidR="004C0E69" w:rsidRPr="0045632D">
        <w:rPr>
          <w:rFonts w:ascii="Times New Roman" w:eastAsia="Times New Roman" w:hAnsi="Times New Roman" w:cs="Times New Roman"/>
          <w:sz w:val="24"/>
          <w:szCs w:val="24"/>
          <w:shd w:val="clear" w:color="auto" w:fill="FFFFFF"/>
          <w:lang w:eastAsia="ar-SA"/>
        </w:rPr>
        <w:t xml:space="preserve"> </w:t>
      </w:r>
      <w:r w:rsidR="00334152" w:rsidRPr="0045632D">
        <w:rPr>
          <w:rFonts w:ascii="Times New Roman" w:eastAsia="Times New Roman" w:hAnsi="Times New Roman" w:cs="Times New Roman"/>
          <w:sz w:val="24"/>
          <w:szCs w:val="24"/>
          <w:shd w:val="clear" w:color="auto" w:fill="FFFFFF"/>
          <w:lang w:eastAsia="ar-SA"/>
        </w:rPr>
        <w:t>nuo Sutarties įsigaliojimo dienos</w:t>
      </w:r>
      <w:r w:rsidR="005B73DA" w:rsidRPr="0045632D">
        <w:rPr>
          <w:rFonts w:ascii="Times New Roman" w:eastAsia="Times New Roman" w:hAnsi="Times New Roman" w:cs="Times New Roman"/>
          <w:sz w:val="24"/>
          <w:szCs w:val="24"/>
          <w:shd w:val="clear" w:color="auto" w:fill="FFFFFF"/>
          <w:lang w:eastAsia="ar-SA"/>
        </w:rPr>
        <w:t>,</w:t>
      </w:r>
      <w:r w:rsidR="005B73DA" w:rsidRPr="005B73DA">
        <w:t xml:space="preserve"> </w:t>
      </w:r>
      <w:r w:rsidR="005B73DA" w:rsidRPr="005B73DA">
        <w:rPr>
          <w:rFonts w:ascii="Times New Roman" w:eastAsia="Times New Roman" w:hAnsi="Times New Roman" w:cs="Times New Roman"/>
          <w:sz w:val="24"/>
          <w:szCs w:val="24"/>
          <w:shd w:val="clear" w:color="auto" w:fill="FFFFFF"/>
          <w:lang w:eastAsia="ar-SA"/>
        </w:rPr>
        <w:t>Sutart</w:t>
      </w:r>
      <w:r w:rsidR="00F364CB">
        <w:rPr>
          <w:rFonts w:ascii="Times New Roman" w:eastAsia="Times New Roman" w:hAnsi="Times New Roman" w:cs="Times New Roman"/>
          <w:sz w:val="24"/>
          <w:szCs w:val="24"/>
          <w:shd w:val="clear" w:color="auto" w:fill="FFFFFF"/>
          <w:lang w:eastAsia="ar-SA"/>
        </w:rPr>
        <w:t xml:space="preserve">ies paslaugų vykdymo trukmė – </w:t>
      </w:r>
      <w:r w:rsidR="004C0E69" w:rsidRPr="00B62C21">
        <w:rPr>
          <w:rFonts w:ascii="Times New Roman" w:eastAsia="Times New Roman" w:hAnsi="Times New Roman" w:cs="Times New Roman"/>
          <w:b/>
          <w:bCs/>
          <w:sz w:val="24"/>
          <w:szCs w:val="24"/>
          <w:shd w:val="clear" w:color="auto" w:fill="FFFFFF"/>
          <w:lang w:eastAsia="ar-SA"/>
        </w:rPr>
        <w:t xml:space="preserve">14 </w:t>
      </w:r>
      <w:r w:rsidR="00F364CB" w:rsidRPr="00B62C21">
        <w:rPr>
          <w:rFonts w:ascii="Times New Roman" w:eastAsia="Times New Roman" w:hAnsi="Times New Roman" w:cs="Times New Roman"/>
          <w:b/>
          <w:bCs/>
          <w:sz w:val="24"/>
          <w:szCs w:val="24"/>
          <w:shd w:val="clear" w:color="auto" w:fill="FFFFFF"/>
          <w:lang w:eastAsia="ar-SA"/>
        </w:rPr>
        <w:t>mėnesių</w:t>
      </w:r>
      <w:r w:rsidR="005B73DA" w:rsidRPr="005B73DA">
        <w:rPr>
          <w:rFonts w:ascii="Times New Roman" w:eastAsia="Times New Roman" w:hAnsi="Times New Roman" w:cs="Times New Roman"/>
          <w:sz w:val="24"/>
          <w:szCs w:val="24"/>
          <w:shd w:val="clear" w:color="auto" w:fill="FFFFFF"/>
          <w:lang w:eastAsia="ar-SA"/>
        </w:rPr>
        <w:t xml:space="preserve"> nuo Sutarties įsigaliojimo dienos.</w:t>
      </w:r>
      <w:r w:rsidR="00334152" w:rsidRPr="0045632D">
        <w:rPr>
          <w:rFonts w:ascii="Times New Roman" w:eastAsia="Times New Roman" w:hAnsi="Times New Roman" w:cs="Times New Roman"/>
          <w:sz w:val="24"/>
          <w:szCs w:val="24"/>
          <w:shd w:val="clear" w:color="auto" w:fill="FFFFFF"/>
          <w:lang w:eastAsia="ar-SA"/>
        </w:rPr>
        <w:t xml:space="preserve"> </w:t>
      </w:r>
      <w:r w:rsidR="005B73DA" w:rsidRPr="005B73DA">
        <w:rPr>
          <w:rFonts w:ascii="Times New Roman" w:eastAsia="Times New Roman" w:hAnsi="Times New Roman" w:cs="Times New Roman"/>
          <w:sz w:val="24"/>
          <w:szCs w:val="24"/>
          <w:shd w:val="clear" w:color="auto" w:fill="FFFFFF"/>
          <w:lang w:eastAsia="ar-SA"/>
        </w:rPr>
        <w:t xml:space="preserve">Sutarties paslaugų vykdymo trukmė gali būti pratęsta tomis </w:t>
      </w:r>
      <w:r w:rsidR="005B73DA">
        <w:rPr>
          <w:rFonts w:ascii="Times New Roman" w:eastAsia="Times New Roman" w:hAnsi="Times New Roman" w:cs="Times New Roman"/>
          <w:sz w:val="24"/>
          <w:szCs w:val="24"/>
          <w:shd w:val="clear" w:color="auto" w:fill="FFFFFF"/>
          <w:lang w:eastAsia="ar-SA"/>
        </w:rPr>
        <w:t xml:space="preserve">pačiomis sąlygomis </w:t>
      </w:r>
      <w:r w:rsidR="001B3BB2">
        <w:rPr>
          <w:rFonts w:ascii="Times New Roman" w:eastAsia="Times New Roman" w:hAnsi="Times New Roman" w:cs="Times New Roman"/>
          <w:sz w:val="24"/>
          <w:szCs w:val="24"/>
          <w:shd w:val="clear" w:color="auto" w:fill="FFFFFF"/>
          <w:lang w:eastAsia="ar-SA"/>
        </w:rPr>
        <w:t>1</w:t>
      </w:r>
      <w:r w:rsidR="00EB115D">
        <w:rPr>
          <w:rFonts w:ascii="Times New Roman" w:eastAsia="Times New Roman" w:hAnsi="Times New Roman" w:cs="Times New Roman"/>
          <w:sz w:val="24"/>
          <w:szCs w:val="24"/>
          <w:shd w:val="clear" w:color="auto" w:fill="FFFFFF"/>
          <w:lang w:eastAsia="ar-SA"/>
        </w:rPr>
        <w:t xml:space="preserve"> </w:t>
      </w:r>
      <w:r w:rsidR="001B3BB2">
        <w:rPr>
          <w:rFonts w:ascii="Times New Roman" w:eastAsia="Times New Roman" w:hAnsi="Times New Roman" w:cs="Times New Roman"/>
          <w:sz w:val="24"/>
          <w:szCs w:val="24"/>
          <w:shd w:val="clear" w:color="auto" w:fill="FFFFFF"/>
          <w:lang w:eastAsia="ar-SA"/>
        </w:rPr>
        <w:t>mėnesiu</w:t>
      </w:r>
      <w:r w:rsidR="005B541D">
        <w:rPr>
          <w:rFonts w:ascii="Times New Roman" w:eastAsia="Times New Roman" w:hAnsi="Times New Roman" w:cs="Times New Roman"/>
          <w:sz w:val="24"/>
          <w:szCs w:val="24"/>
          <w:shd w:val="clear" w:color="auto" w:fill="FFFFFF"/>
          <w:lang w:eastAsia="ar-SA"/>
        </w:rPr>
        <w:t xml:space="preserve"> ir</w:t>
      </w:r>
      <w:r w:rsidR="005B541D" w:rsidRPr="005B73DA">
        <w:rPr>
          <w:rFonts w:ascii="Times New Roman" w:eastAsia="Times New Roman" w:hAnsi="Times New Roman" w:cs="Times New Roman"/>
          <w:sz w:val="24"/>
          <w:szCs w:val="24"/>
          <w:shd w:val="clear" w:color="auto" w:fill="FFFFFF"/>
          <w:lang w:eastAsia="ar-SA"/>
        </w:rPr>
        <w:t xml:space="preserve"> </w:t>
      </w:r>
      <w:r w:rsidR="005B73DA" w:rsidRPr="005B73DA">
        <w:rPr>
          <w:rFonts w:ascii="Times New Roman" w:eastAsia="Times New Roman" w:hAnsi="Times New Roman" w:cs="Times New Roman"/>
          <w:sz w:val="24"/>
          <w:szCs w:val="24"/>
          <w:shd w:val="clear" w:color="auto" w:fill="FFFFFF"/>
          <w:lang w:eastAsia="ar-SA"/>
        </w:rPr>
        <w:t xml:space="preserve">vieną kartą, esant objektyvioms priežastims </w:t>
      </w:r>
      <w:r w:rsidR="005B541D">
        <w:rPr>
          <w:rFonts w:ascii="Times New Roman" w:eastAsia="Times New Roman" w:hAnsi="Times New Roman" w:cs="Times New Roman"/>
          <w:sz w:val="24"/>
          <w:szCs w:val="24"/>
          <w:shd w:val="clear" w:color="auto" w:fill="FFFFFF"/>
          <w:lang w:eastAsia="ar-SA"/>
        </w:rPr>
        <w:t>bei</w:t>
      </w:r>
      <w:r w:rsidR="005B541D" w:rsidRPr="005B73DA">
        <w:rPr>
          <w:rFonts w:ascii="Times New Roman" w:eastAsia="Times New Roman" w:hAnsi="Times New Roman" w:cs="Times New Roman"/>
          <w:sz w:val="24"/>
          <w:szCs w:val="24"/>
          <w:shd w:val="clear" w:color="auto" w:fill="FFFFFF"/>
          <w:lang w:eastAsia="ar-SA"/>
        </w:rPr>
        <w:t xml:space="preserve"> </w:t>
      </w:r>
      <w:r w:rsidR="005B73DA" w:rsidRPr="005B73DA">
        <w:rPr>
          <w:rFonts w:ascii="Times New Roman" w:eastAsia="Times New Roman" w:hAnsi="Times New Roman" w:cs="Times New Roman"/>
          <w:sz w:val="24"/>
          <w:szCs w:val="24"/>
          <w:shd w:val="clear" w:color="auto" w:fill="FFFFFF"/>
          <w:lang w:eastAsia="ar-SA"/>
        </w:rPr>
        <w:t xml:space="preserve">pateikus Teikėjui </w:t>
      </w:r>
      <w:r w:rsidR="00022E2C">
        <w:rPr>
          <w:rFonts w:ascii="Times New Roman" w:eastAsia="Times New Roman" w:hAnsi="Times New Roman" w:cs="Times New Roman"/>
          <w:sz w:val="24"/>
          <w:szCs w:val="24"/>
          <w:shd w:val="clear" w:color="auto" w:fill="FFFFFF"/>
          <w:lang w:eastAsia="ar-SA"/>
        </w:rPr>
        <w:t xml:space="preserve">motyvuotą </w:t>
      </w:r>
      <w:r w:rsidR="005B73DA" w:rsidRPr="005B73DA">
        <w:rPr>
          <w:rFonts w:ascii="Times New Roman" w:eastAsia="Times New Roman" w:hAnsi="Times New Roman" w:cs="Times New Roman"/>
          <w:sz w:val="24"/>
          <w:szCs w:val="24"/>
          <w:shd w:val="clear" w:color="auto" w:fill="FFFFFF"/>
          <w:lang w:eastAsia="ar-SA"/>
        </w:rPr>
        <w:t>prašymą dėl termino pratęsimo. Sutarties paslaugų vykdymo trukmė su galimu prat</w:t>
      </w:r>
      <w:r w:rsidR="00F364CB">
        <w:rPr>
          <w:rFonts w:ascii="Times New Roman" w:eastAsia="Times New Roman" w:hAnsi="Times New Roman" w:cs="Times New Roman"/>
          <w:sz w:val="24"/>
          <w:szCs w:val="24"/>
          <w:shd w:val="clear" w:color="auto" w:fill="FFFFFF"/>
          <w:lang w:eastAsia="ar-SA"/>
        </w:rPr>
        <w:t xml:space="preserve">ęsimu negali būti ilgesnė nei </w:t>
      </w:r>
      <w:r w:rsidR="001B3BB2">
        <w:rPr>
          <w:rFonts w:ascii="Times New Roman" w:eastAsia="Times New Roman" w:hAnsi="Times New Roman" w:cs="Times New Roman"/>
          <w:sz w:val="24"/>
          <w:szCs w:val="24"/>
          <w:shd w:val="clear" w:color="auto" w:fill="FFFFFF"/>
          <w:lang w:eastAsia="ar-SA"/>
        </w:rPr>
        <w:t>1</w:t>
      </w:r>
      <w:r w:rsidR="007E67DE">
        <w:rPr>
          <w:rFonts w:ascii="Times New Roman" w:eastAsia="Times New Roman" w:hAnsi="Times New Roman" w:cs="Times New Roman"/>
          <w:sz w:val="24"/>
          <w:szCs w:val="24"/>
          <w:shd w:val="clear" w:color="auto" w:fill="FFFFFF"/>
          <w:lang w:eastAsia="ar-SA"/>
        </w:rPr>
        <w:t>5</w:t>
      </w:r>
      <w:r w:rsidR="001B3BB2">
        <w:rPr>
          <w:rFonts w:ascii="Times New Roman" w:eastAsia="Times New Roman" w:hAnsi="Times New Roman" w:cs="Times New Roman"/>
          <w:sz w:val="24"/>
          <w:szCs w:val="24"/>
          <w:shd w:val="clear" w:color="auto" w:fill="FFFFFF"/>
          <w:lang w:eastAsia="ar-SA"/>
        </w:rPr>
        <w:t xml:space="preserve"> </w:t>
      </w:r>
      <w:r w:rsidR="005B73DA">
        <w:rPr>
          <w:rFonts w:ascii="Times New Roman" w:eastAsia="Times New Roman" w:hAnsi="Times New Roman" w:cs="Times New Roman"/>
          <w:sz w:val="24"/>
          <w:szCs w:val="24"/>
          <w:shd w:val="clear" w:color="auto" w:fill="FFFFFF"/>
          <w:lang w:eastAsia="ar-SA"/>
        </w:rPr>
        <w:t>mėnesi</w:t>
      </w:r>
      <w:r w:rsidR="00022E2C">
        <w:rPr>
          <w:rFonts w:ascii="Times New Roman" w:eastAsia="Times New Roman" w:hAnsi="Times New Roman" w:cs="Times New Roman"/>
          <w:sz w:val="24"/>
          <w:szCs w:val="24"/>
          <w:shd w:val="clear" w:color="auto" w:fill="FFFFFF"/>
          <w:lang w:eastAsia="ar-SA"/>
        </w:rPr>
        <w:t>ų</w:t>
      </w:r>
      <w:r w:rsidR="005B73DA">
        <w:rPr>
          <w:rFonts w:ascii="Times New Roman" w:eastAsia="Times New Roman" w:hAnsi="Times New Roman" w:cs="Times New Roman"/>
          <w:sz w:val="24"/>
          <w:szCs w:val="24"/>
          <w:shd w:val="clear" w:color="auto" w:fill="FFFFFF"/>
          <w:lang w:eastAsia="ar-SA"/>
        </w:rPr>
        <w:t xml:space="preserve"> </w:t>
      </w:r>
      <w:r w:rsidR="005B73DA" w:rsidRPr="005B73DA">
        <w:rPr>
          <w:rFonts w:ascii="Times New Roman" w:eastAsia="Times New Roman" w:hAnsi="Times New Roman" w:cs="Times New Roman"/>
          <w:sz w:val="24"/>
          <w:szCs w:val="24"/>
          <w:shd w:val="clear" w:color="auto" w:fill="FFFFFF"/>
          <w:lang w:eastAsia="ar-SA"/>
        </w:rPr>
        <w:t xml:space="preserve">nuo Sutarties įsigaliojimo dienos,  Sutarties galiojimo trukmė </w:t>
      </w:r>
      <w:r w:rsidR="005B73DA">
        <w:rPr>
          <w:rFonts w:ascii="Times New Roman" w:eastAsia="Times New Roman" w:hAnsi="Times New Roman" w:cs="Times New Roman"/>
          <w:sz w:val="24"/>
          <w:szCs w:val="24"/>
          <w:shd w:val="clear" w:color="auto" w:fill="FFFFFF"/>
          <w:lang w:eastAsia="ar-SA"/>
        </w:rPr>
        <w:t xml:space="preserve">negali būti ilgesnė nei </w:t>
      </w:r>
      <w:r w:rsidR="002F7C2C">
        <w:rPr>
          <w:rFonts w:ascii="Times New Roman" w:eastAsia="Times New Roman" w:hAnsi="Times New Roman" w:cs="Times New Roman"/>
          <w:sz w:val="24"/>
          <w:szCs w:val="24"/>
          <w:shd w:val="clear" w:color="auto" w:fill="FFFFFF"/>
          <w:lang w:eastAsia="ar-SA"/>
        </w:rPr>
        <w:t>16</w:t>
      </w:r>
      <w:r w:rsidR="001B3BB2">
        <w:rPr>
          <w:rFonts w:ascii="Times New Roman" w:eastAsia="Times New Roman" w:hAnsi="Times New Roman" w:cs="Times New Roman"/>
          <w:sz w:val="24"/>
          <w:szCs w:val="24"/>
          <w:shd w:val="clear" w:color="auto" w:fill="FFFFFF"/>
          <w:lang w:eastAsia="ar-SA"/>
        </w:rPr>
        <w:t xml:space="preserve"> </w:t>
      </w:r>
      <w:r w:rsidR="005B73DA">
        <w:rPr>
          <w:rFonts w:ascii="Times New Roman" w:eastAsia="Times New Roman" w:hAnsi="Times New Roman" w:cs="Times New Roman"/>
          <w:sz w:val="24"/>
          <w:szCs w:val="24"/>
          <w:shd w:val="clear" w:color="auto" w:fill="FFFFFF"/>
          <w:lang w:eastAsia="ar-SA"/>
        </w:rPr>
        <w:t>mėnesi</w:t>
      </w:r>
      <w:r w:rsidR="00022E2C">
        <w:rPr>
          <w:rFonts w:ascii="Times New Roman" w:eastAsia="Times New Roman" w:hAnsi="Times New Roman" w:cs="Times New Roman"/>
          <w:sz w:val="24"/>
          <w:szCs w:val="24"/>
          <w:shd w:val="clear" w:color="auto" w:fill="FFFFFF"/>
          <w:lang w:eastAsia="ar-SA"/>
        </w:rPr>
        <w:t>ų</w:t>
      </w:r>
      <w:r w:rsidR="005B73DA" w:rsidRPr="005B73DA">
        <w:rPr>
          <w:rFonts w:ascii="Times New Roman" w:eastAsia="Times New Roman" w:hAnsi="Times New Roman" w:cs="Times New Roman"/>
          <w:sz w:val="24"/>
          <w:szCs w:val="24"/>
          <w:shd w:val="clear" w:color="auto" w:fill="FFFFFF"/>
          <w:lang w:eastAsia="ar-SA"/>
        </w:rPr>
        <w:t xml:space="preserve"> nuo Sutarties įsigaliojimo dienos.</w:t>
      </w:r>
    </w:p>
    <w:p w14:paraId="01367450" w14:textId="77777777" w:rsidR="005153DD" w:rsidRPr="00353E8D" w:rsidRDefault="005153DD" w:rsidP="005153DD">
      <w:pPr>
        <w:suppressAutoHyphens/>
        <w:spacing w:after="0" w:line="240" w:lineRule="auto"/>
        <w:jc w:val="both"/>
        <w:rPr>
          <w:rFonts w:ascii="Times New Roman" w:eastAsia="Times New Roman" w:hAnsi="Times New Roman" w:cs="Times New Roman"/>
          <w:i/>
          <w:iCs/>
          <w:sz w:val="24"/>
          <w:szCs w:val="24"/>
          <w:lang w:eastAsia="ar-SA"/>
        </w:rPr>
      </w:pPr>
    </w:p>
    <w:p w14:paraId="2118CEB2" w14:textId="77777777" w:rsidR="005153DD" w:rsidRPr="00353E8D" w:rsidRDefault="00E82CE7" w:rsidP="00E82CE7">
      <w:pPr>
        <w:suppressAutoHyphens/>
        <w:spacing w:after="0" w:line="240" w:lineRule="auto"/>
        <w:ind w:left="928"/>
        <w:jc w:val="center"/>
        <w:outlineLvl w:val="1"/>
        <w:rPr>
          <w:rFonts w:ascii="Times New Roman" w:eastAsia="Calibri" w:hAnsi="Times New Roman" w:cs="Times New Roman"/>
          <w:b/>
          <w:bCs/>
          <w:sz w:val="24"/>
        </w:rPr>
      </w:pPr>
      <w:r w:rsidRPr="00353E8D">
        <w:rPr>
          <w:rFonts w:ascii="Times New Roman" w:eastAsia="Calibri" w:hAnsi="Times New Roman" w:cs="Times New Roman"/>
          <w:b/>
          <w:bCs/>
          <w:sz w:val="24"/>
        </w:rPr>
        <w:t>3</w:t>
      </w:r>
      <w:r w:rsidR="007B2172" w:rsidRPr="00353E8D">
        <w:rPr>
          <w:rFonts w:ascii="Times New Roman" w:eastAsia="Calibri" w:hAnsi="Times New Roman" w:cs="Times New Roman"/>
          <w:b/>
          <w:bCs/>
          <w:sz w:val="24"/>
        </w:rPr>
        <w:t xml:space="preserve">. </w:t>
      </w:r>
      <w:r w:rsidR="005153DD" w:rsidRPr="00353E8D">
        <w:rPr>
          <w:rFonts w:ascii="Times New Roman" w:eastAsia="Calibri" w:hAnsi="Times New Roman" w:cs="Times New Roman"/>
          <w:b/>
          <w:bCs/>
          <w:sz w:val="24"/>
        </w:rPr>
        <w:t>SUTARTIES KAINA IR MOKĖJIMO SĄLYGOS</w:t>
      </w:r>
    </w:p>
    <w:p w14:paraId="4FBE4DE5" w14:textId="77777777" w:rsidR="005153DD" w:rsidRPr="00353E8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2225E013" w14:textId="38BAA73D" w:rsidR="00495CAE" w:rsidRDefault="00E82CE7" w:rsidP="00FF40AE">
      <w:pPr>
        <w:widowControl w:val="0"/>
        <w:suppressAutoHyphens/>
        <w:spacing w:before="240" w:after="0" w:line="240" w:lineRule="auto"/>
        <w:ind w:firstLine="567"/>
        <w:jc w:val="both"/>
        <w:rPr>
          <w:rFonts w:ascii="Times New Roman" w:eastAsia="Times New Roman" w:hAnsi="Times New Roman" w:cs="Times New Roman"/>
          <w:kern w:val="2"/>
          <w:sz w:val="24"/>
          <w:szCs w:val="24"/>
          <w:lang w:eastAsia="ar-SA"/>
        </w:rPr>
      </w:pPr>
      <w:r w:rsidRPr="00353E8D">
        <w:rPr>
          <w:rFonts w:ascii="Times New Roman" w:eastAsia="Times New Roman" w:hAnsi="Times New Roman" w:cs="Times New Roman"/>
          <w:kern w:val="2"/>
          <w:sz w:val="24"/>
          <w:szCs w:val="24"/>
          <w:lang w:eastAsia="ar-SA"/>
        </w:rPr>
        <w:t>3</w:t>
      </w:r>
      <w:r w:rsidR="007B2172" w:rsidRPr="00353E8D">
        <w:rPr>
          <w:rFonts w:ascii="Times New Roman" w:eastAsia="Times New Roman" w:hAnsi="Times New Roman" w:cs="Times New Roman"/>
          <w:kern w:val="2"/>
          <w:sz w:val="24"/>
          <w:szCs w:val="24"/>
          <w:lang w:eastAsia="ar-SA"/>
        </w:rPr>
        <w:t>.1.</w:t>
      </w:r>
      <w:r w:rsidRPr="00353E8D">
        <w:rPr>
          <w:rFonts w:ascii="Times New Roman" w:eastAsia="Times New Roman" w:hAnsi="Times New Roman" w:cs="Times New Roman"/>
          <w:kern w:val="2"/>
          <w:sz w:val="24"/>
          <w:szCs w:val="24"/>
          <w:lang w:eastAsia="ar-SA"/>
        </w:rPr>
        <w:t xml:space="preserve"> </w:t>
      </w:r>
      <w:r w:rsidR="0041025E" w:rsidRPr="00353E8D">
        <w:rPr>
          <w:rFonts w:ascii="Times New Roman" w:eastAsia="Times New Roman" w:hAnsi="Times New Roman" w:cs="Times New Roman"/>
          <w:kern w:val="2"/>
          <w:sz w:val="24"/>
          <w:szCs w:val="24"/>
          <w:lang w:eastAsia="ar-SA"/>
        </w:rPr>
        <w:t>Sutarčiai taikoma</w:t>
      </w:r>
      <w:r w:rsidR="00F84FEB" w:rsidRPr="00353E8D">
        <w:rPr>
          <w:rFonts w:ascii="Times New Roman" w:eastAsia="Times New Roman" w:hAnsi="Times New Roman" w:cs="Times New Roman"/>
          <w:kern w:val="2"/>
          <w:sz w:val="24"/>
          <w:szCs w:val="24"/>
          <w:lang w:eastAsia="ar-SA"/>
        </w:rPr>
        <w:t xml:space="preserve"> </w:t>
      </w:r>
      <w:r w:rsidR="000462B9" w:rsidRPr="00353E8D">
        <w:rPr>
          <w:rFonts w:ascii="Times New Roman" w:eastAsia="Times New Roman" w:hAnsi="Times New Roman" w:cs="Times New Roman"/>
          <w:kern w:val="2"/>
          <w:sz w:val="24"/>
          <w:szCs w:val="24"/>
          <w:lang w:eastAsia="ar-SA"/>
        </w:rPr>
        <w:t>fiksuoto įkainio</w:t>
      </w:r>
      <w:r w:rsidR="00994EBC">
        <w:rPr>
          <w:rFonts w:ascii="Times New Roman" w:eastAsia="Times New Roman" w:hAnsi="Times New Roman" w:cs="Times New Roman"/>
          <w:kern w:val="2"/>
          <w:sz w:val="24"/>
          <w:szCs w:val="24"/>
          <w:lang w:eastAsia="ar-SA"/>
        </w:rPr>
        <w:t xml:space="preserve"> su peržiūra</w:t>
      </w:r>
      <w:r w:rsidR="000462B9">
        <w:rPr>
          <w:rFonts w:ascii="Times New Roman" w:eastAsia="Times New Roman" w:hAnsi="Times New Roman" w:cs="Times New Roman"/>
          <w:kern w:val="2"/>
          <w:sz w:val="24"/>
          <w:szCs w:val="24"/>
          <w:lang w:eastAsia="ar-SA"/>
        </w:rPr>
        <w:t xml:space="preserve"> </w:t>
      </w:r>
      <w:r w:rsidR="00F84FEB" w:rsidRPr="00353E8D">
        <w:rPr>
          <w:rFonts w:ascii="Times New Roman" w:eastAsia="Times New Roman" w:hAnsi="Times New Roman" w:cs="Times New Roman"/>
          <w:kern w:val="2"/>
          <w:sz w:val="24"/>
          <w:szCs w:val="24"/>
          <w:lang w:eastAsia="ar-SA"/>
        </w:rPr>
        <w:t>kainodara</w:t>
      </w:r>
      <w:r w:rsidR="007A248C">
        <w:rPr>
          <w:rFonts w:ascii="Times New Roman" w:eastAsia="Times New Roman" w:hAnsi="Times New Roman" w:cs="Times New Roman"/>
          <w:kern w:val="2"/>
          <w:sz w:val="24"/>
          <w:szCs w:val="24"/>
          <w:lang w:eastAsia="ar-SA"/>
        </w:rPr>
        <w:t>. Sutartie</w:t>
      </w:r>
      <w:r w:rsidR="00EB6E14">
        <w:rPr>
          <w:rFonts w:ascii="Times New Roman" w:eastAsia="Times New Roman" w:hAnsi="Times New Roman" w:cs="Times New Roman"/>
          <w:kern w:val="2"/>
          <w:sz w:val="24"/>
          <w:szCs w:val="24"/>
          <w:lang w:eastAsia="ar-SA"/>
        </w:rPr>
        <w:t>s</w:t>
      </w:r>
      <w:r w:rsidR="007A248C">
        <w:rPr>
          <w:rFonts w:ascii="Times New Roman" w:eastAsia="Times New Roman" w:hAnsi="Times New Roman" w:cs="Times New Roman"/>
          <w:kern w:val="2"/>
          <w:sz w:val="24"/>
          <w:szCs w:val="24"/>
          <w:lang w:eastAsia="ar-SA"/>
        </w:rPr>
        <w:t xml:space="preserve"> kaina</w:t>
      </w:r>
      <w:r w:rsidR="007A248C" w:rsidRPr="007A248C">
        <w:rPr>
          <w:rFonts w:ascii="Times New Roman" w:eastAsia="Times New Roman" w:hAnsi="Times New Roman" w:cs="Times New Roman"/>
          <w:kern w:val="2"/>
          <w:sz w:val="24"/>
          <w:szCs w:val="24"/>
          <w:lang w:eastAsia="ar-SA"/>
        </w:rPr>
        <w:t xml:space="preserve">, kurią Užsakovas </w:t>
      </w:r>
      <w:r w:rsidR="007A248C" w:rsidRPr="0018165D">
        <w:rPr>
          <w:rFonts w:ascii="Times New Roman" w:eastAsia="Times New Roman" w:hAnsi="Times New Roman" w:cs="Times New Roman"/>
          <w:kern w:val="2"/>
          <w:sz w:val="24"/>
          <w:szCs w:val="24"/>
          <w:lang w:eastAsia="ar-SA"/>
        </w:rPr>
        <w:t>sumokė</w:t>
      </w:r>
      <w:r w:rsidR="00901611">
        <w:rPr>
          <w:rFonts w:ascii="Times New Roman" w:eastAsia="Times New Roman" w:hAnsi="Times New Roman" w:cs="Times New Roman"/>
          <w:kern w:val="2"/>
          <w:sz w:val="24"/>
          <w:szCs w:val="24"/>
          <w:lang w:eastAsia="ar-SA"/>
        </w:rPr>
        <w:t>s</w:t>
      </w:r>
      <w:r w:rsidR="007A248C" w:rsidRPr="007A248C">
        <w:rPr>
          <w:rFonts w:ascii="Times New Roman" w:eastAsia="Times New Roman" w:hAnsi="Times New Roman" w:cs="Times New Roman"/>
          <w:kern w:val="2"/>
          <w:sz w:val="24"/>
          <w:szCs w:val="24"/>
          <w:lang w:eastAsia="ar-SA"/>
        </w:rPr>
        <w:t xml:space="preserve"> Teikėjui, </w:t>
      </w:r>
      <w:r w:rsidR="007A248C" w:rsidRPr="00B3757C">
        <w:rPr>
          <w:rFonts w:ascii="Times New Roman" w:eastAsia="Times New Roman" w:hAnsi="Times New Roman" w:cs="Times New Roman"/>
          <w:kern w:val="2"/>
          <w:sz w:val="24"/>
          <w:szCs w:val="24"/>
          <w:lang w:eastAsia="ar-SA"/>
        </w:rPr>
        <w:t>priklauso nuo vykdant Sutartį suteiktų Paslaug</w:t>
      </w:r>
      <w:r w:rsidR="00681E03" w:rsidRPr="00B3757C">
        <w:rPr>
          <w:rFonts w:ascii="Times New Roman" w:eastAsia="Times New Roman" w:hAnsi="Times New Roman" w:cs="Times New Roman"/>
          <w:kern w:val="2"/>
          <w:sz w:val="24"/>
          <w:szCs w:val="24"/>
          <w:lang w:eastAsia="ar-SA"/>
        </w:rPr>
        <w:t xml:space="preserve">ų </w:t>
      </w:r>
      <w:r w:rsidR="007A248C" w:rsidRPr="00B3757C">
        <w:rPr>
          <w:rFonts w:ascii="Times New Roman" w:eastAsia="Times New Roman" w:hAnsi="Times New Roman" w:cs="Times New Roman"/>
          <w:kern w:val="2"/>
          <w:sz w:val="24"/>
          <w:szCs w:val="24"/>
          <w:lang w:eastAsia="ar-SA"/>
        </w:rPr>
        <w:t>apimties</w:t>
      </w:r>
      <w:r w:rsidR="00C96CCA" w:rsidRPr="00B3757C">
        <w:rPr>
          <w:rFonts w:ascii="Times New Roman" w:eastAsia="Times New Roman" w:hAnsi="Times New Roman" w:cs="Times New Roman"/>
          <w:kern w:val="2"/>
          <w:sz w:val="24"/>
          <w:szCs w:val="24"/>
          <w:lang w:eastAsia="ar-SA"/>
        </w:rPr>
        <w:t>, nurodyt</w:t>
      </w:r>
      <w:r w:rsidR="00B3757C" w:rsidRPr="00B3757C">
        <w:rPr>
          <w:rFonts w:ascii="Times New Roman" w:eastAsia="Times New Roman" w:hAnsi="Times New Roman" w:cs="Times New Roman"/>
          <w:kern w:val="2"/>
          <w:sz w:val="24"/>
          <w:szCs w:val="24"/>
          <w:lang w:eastAsia="ar-SA"/>
        </w:rPr>
        <w:t>os</w:t>
      </w:r>
      <w:r w:rsidR="00C96CCA">
        <w:rPr>
          <w:rFonts w:ascii="Times New Roman" w:eastAsia="Times New Roman" w:hAnsi="Times New Roman" w:cs="Times New Roman"/>
          <w:kern w:val="2"/>
          <w:sz w:val="24"/>
          <w:szCs w:val="24"/>
          <w:lang w:eastAsia="ar-SA"/>
        </w:rPr>
        <w:t xml:space="preserve"> </w:t>
      </w:r>
      <w:r w:rsidR="00C96CCA" w:rsidRPr="00C96CCA">
        <w:rPr>
          <w:rFonts w:ascii="Times New Roman" w:eastAsia="Times New Roman" w:hAnsi="Times New Roman" w:cs="Times New Roman"/>
          <w:kern w:val="2"/>
          <w:sz w:val="24"/>
          <w:szCs w:val="24"/>
          <w:lang w:eastAsia="ar-SA"/>
        </w:rPr>
        <w:t xml:space="preserve">Sutarties Techninės specifikacijos </w:t>
      </w:r>
      <w:r w:rsidR="00760C48">
        <w:rPr>
          <w:rFonts w:ascii="Times New Roman" w:eastAsia="Times New Roman" w:hAnsi="Times New Roman" w:cs="Times New Roman"/>
          <w:kern w:val="2"/>
          <w:sz w:val="24"/>
          <w:szCs w:val="24"/>
          <w:lang w:eastAsia="ar-SA"/>
        </w:rPr>
        <w:t>6</w:t>
      </w:r>
      <w:r w:rsidR="00C96CCA" w:rsidRPr="00C96CCA">
        <w:rPr>
          <w:rFonts w:ascii="Times New Roman" w:eastAsia="Times New Roman" w:hAnsi="Times New Roman" w:cs="Times New Roman"/>
          <w:kern w:val="2"/>
          <w:sz w:val="24"/>
          <w:szCs w:val="24"/>
          <w:lang w:eastAsia="ar-SA"/>
        </w:rPr>
        <w:t>.1–</w:t>
      </w:r>
      <w:r w:rsidR="00760C48">
        <w:rPr>
          <w:rFonts w:ascii="Times New Roman" w:eastAsia="Times New Roman" w:hAnsi="Times New Roman" w:cs="Times New Roman"/>
          <w:kern w:val="2"/>
          <w:sz w:val="24"/>
          <w:szCs w:val="24"/>
          <w:lang w:eastAsia="ar-SA"/>
        </w:rPr>
        <w:t>6.3</w:t>
      </w:r>
      <w:r w:rsidR="00C96CCA">
        <w:rPr>
          <w:rFonts w:ascii="Times New Roman" w:eastAsia="Times New Roman" w:hAnsi="Times New Roman" w:cs="Times New Roman"/>
          <w:kern w:val="2"/>
          <w:sz w:val="24"/>
          <w:szCs w:val="24"/>
          <w:lang w:eastAsia="ar-SA"/>
        </w:rPr>
        <w:t xml:space="preserve"> papunkčiuose</w:t>
      </w:r>
      <w:r w:rsidR="00365F0B">
        <w:rPr>
          <w:rFonts w:ascii="Times New Roman" w:eastAsia="Times New Roman" w:hAnsi="Times New Roman" w:cs="Times New Roman"/>
          <w:kern w:val="2"/>
          <w:sz w:val="24"/>
          <w:szCs w:val="24"/>
          <w:lang w:eastAsia="ar-SA"/>
        </w:rPr>
        <w:t xml:space="preserve"> ir Techninės specifikacijos </w:t>
      </w:r>
      <w:r w:rsidR="00365F0B" w:rsidRPr="0040555B">
        <w:rPr>
          <w:rFonts w:ascii="Times New Roman" w:eastAsia="Times New Roman" w:hAnsi="Times New Roman" w:cs="Times New Roman"/>
          <w:kern w:val="2"/>
          <w:sz w:val="24"/>
          <w:szCs w:val="24"/>
          <w:lang w:eastAsia="ar-SA"/>
        </w:rPr>
        <w:t>1 pried</w:t>
      </w:r>
      <w:r w:rsidR="00FC572D" w:rsidRPr="0040555B">
        <w:rPr>
          <w:rFonts w:ascii="Times New Roman" w:eastAsia="Times New Roman" w:hAnsi="Times New Roman" w:cs="Times New Roman"/>
          <w:kern w:val="2"/>
          <w:sz w:val="24"/>
          <w:szCs w:val="24"/>
          <w:lang w:eastAsia="ar-SA"/>
        </w:rPr>
        <w:t>e</w:t>
      </w:r>
      <w:r w:rsidR="007A248C">
        <w:rPr>
          <w:rFonts w:ascii="Times New Roman" w:eastAsia="Times New Roman" w:hAnsi="Times New Roman" w:cs="Times New Roman"/>
          <w:kern w:val="2"/>
          <w:sz w:val="24"/>
          <w:szCs w:val="24"/>
          <w:lang w:eastAsia="ar-SA"/>
        </w:rPr>
        <w:t>.</w:t>
      </w:r>
      <w:r w:rsidR="007A248C" w:rsidRPr="007A248C">
        <w:rPr>
          <w:rFonts w:ascii="Times New Roman" w:eastAsia="Times New Roman" w:hAnsi="Times New Roman" w:cs="Times New Roman"/>
          <w:kern w:val="2"/>
          <w:sz w:val="24"/>
          <w:szCs w:val="24"/>
          <w:lang w:eastAsia="ar-SA"/>
        </w:rPr>
        <w:t xml:space="preserve"> Už </w:t>
      </w:r>
      <w:r w:rsidR="00365F0B">
        <w:rPr>
          <w:rFonts w:ascii="Times New Roman" w:eastAsia="Times New Roman" w:hAnsi="Times New Roman" w:cs="Times New Roman"/>
          <w:kern w:val="2"/>
          <w:sz w:val="24"/>
          <w:szCs w:val="24"/>
          <w:lang w:eastAsia="ar-SA"/>
        </w:rPr>
        <w:t>a</w:t>
      </w:r>
      <w:r w:rsidR="007A248C" w:rsidRPr="007A248C">
        <w:rPr>
          <w:rFonts w:ascii="Times New Roman" w:eastAsia="Times New Roman" w:hAnsi="Times New Roman" w:cs="Times New Roman"/>
          <w:kern w:val="2"/>
          <w:sz w:val="24"/>
          <w:szCs w:val="24"/>
          <w:lang w:eastAsia="ar-SA"/>
        </w:rPr>
        <w:t>tliktas Paslaugas Užsakovas sumokės Teikėjui vadovaujantis jo pasiūlyta</w:t>
      </w:r>
      <w:r w:rsidR="005B541D">
        <w:rPr>
          <w:rFonts w:ascii="Times New Roman" w:eastAsia="Times New Roman" w:hAnsi="Times New Roman" w:cs="Times New Roman"/>
          <w:kern w:val="2"/>
          <w:sz w:val="24"/>
          <w:szCs w:val="24"/>
          <w:lang w:eastAsia="ar-SA"/>
        </w:rPr>
        <w:t>is</w:t>
      </w:r>
      <w:r w:rsidR="007E4FFC">
        <w:rPr>
          <w:rFonts w:ascii="Times New Roman" w:eastAsia="Times New Roman" w:hAnsi="Times New Roman" w:cs="Times New Roman"/>
          <w:kern w:val="2"/>
          <w:sz w:val="24"/>
          <w:szCs w:val="24"/>
          <w:lang w:eastAsia="ar-SA"/>
        </w:rPr>
        <w:t xml:space="preserve"> </w:t>
      </w:r>
      <w:r w:rsidR="001F7A5F">
        <w:rPr>
          <w:rFonts w:ascii="Times New Roman" w:eastAsia="Times New Roman" w:hAnsi="Times New Roman" w:cs="Times New Roman"/>
          <w:kern w:val="2"/>
          <w:sz w:val="24"/>
          <w:szCs w:val="24"/>
          <w:lang w:eastAsia="ar-SA"/>
        </w:rPr>
        <w:t>pasl</w:t>
      </w:r>
      <w:r w:rsidR="002F7C2C">
        <w:rPr>
          <w:rFonts w:ascii="Times New Roman" w:eastAsia="Times New Roman" w:hAnsi="Times New Roman" w:cs="Times New Roman"/>
          <w:kern w:val="2"/>
          <w:sz w:val="24"/>
          <w:szCs w:val="24"/>
          <w:lang w:eastAsia="ar-SA"/>
        </w:rPr>
        <w:t>au</w:t>
      </w:r>
      <w:r w:rsidR="001F7A5F">
        <w:rPr>
          <w:rFonts w:ascii="Times New Roman" w:eastAsia="Times New Roman" w:hAnsi="Times New Roman" w:cs="Times New Roman"/>
          <w:kern w:val="2"/>
          <w:sz w:val="24"/>
          <w:szCs w:val="24"/>
          <w:lang w:eastAsia="ar-SA"/>
        </w:rPr>
        <w:t xml:space="preserve">gų atlikimo įkainiais </w:t>
      </w:r>
      <w:r w:rsidR="007A248C" w:rsidRPr="007A248C">
        <w:rPr>
          <w:rFonts w:ascii="Times New Roman" w:eastAsia="Times New Roman" w:hAnsi="Times New Roman" w:cs="Times New Roman"/>
          <w:kern w:val="2"/>
          <w:sz w:val="24"/>
          <w:szCs w:val="24"/>
          <w:lang w:eastAsia="ar-SA"/>
        </w:rPr>
        <w:t xml:space="preserve"> (nurodytais </w:t>
      </w:r>
      <w:r w:rsidR="00C96CCA">
        <w:rPr>
          <w:rFonts w:ascii="Times New Roman" w:eastAsia="Times New Roman" w:hAnsi="Times New Roman" w:cs="Times New Roman"/>
          <w:kern w:val="2"/>
          <w:sz w:val="24"/>
          <w:szCs w:val="24"/>
          <w:lang w:eastAsia="ar-SA"/>
        </w:rPr>
        <w:t>Sutarties 3.2</w:t>
      </w:r>
      <w:r w:rsidR="007A248C" w:rsidRPr="007A248C">
        <w:rPr>
          <w:rFonts w:ascii="Times New Roman" w:eastAsia="Times New Roman" w:hAnsi="Times New Roman" w:cs="Times New Roman"/>
          <w:kern w:val="2"/>
          <w:sz w:val="24"/>
          <w:szCs w:val="24"/>
          <w:lang w:eastAsia="ar-SA"/>
        </w:rPr>
        <w:t xml:space="preserve"> papunktyje</w:t>
      </w:r>
      <w:r w:rsidR="00C96CCA">
        <w:rPr>
          <w:rFonts w:ascii="Times New Roman" w:eastAsia="Times New Roman" w:hAnsi="Times New Roman" w:cs="Times New Roman"/>
          <w:kern w:val="2"/>
          <w:sz w:val="24"/>
          <w:szCs w:val="24"/>
          <w:lang w:eastAsia="ar-SA"/>
        </w:rPr>
        <w:t xml:space="preserve"> ir </w:t>
      </w:r>
      <w:r w:rsidR="00C96CCA" w:rsidRPr="00C96CCA">
        <w:rPr>
          <w:rFonts w:ascii="Times New Roman" w:eastAsia="Times New Roman" w:hAnsi="Times New Roman" w:cs="Times New Roman"/>
          <w:kern w:val="2"/>
          <w:sz w:val="24"/>
          <w:szCs w:val="24"/>
          <w:lang w:eastAsia="ar-SA"/>
        </w:rPr>
        <w:t>Teikėjo pasiūlyme, kuris yra priedas prie šios Sutarties</w:t>
      </w:r>
      <w:r w:rsidR="007A248C" w:rsidRPr="007A248C">
        <w:rPr>
          <w:rFonts w:ascii="Times New Roman" w:eastAsia="Times New Roman" w:hAnsi="Times New Roman" w:cs="Times New Roman"/>
          <w:kern w:val="2"/>
          <w:sz w:val="24"/>
          <w:szCs w:val="24"/>
          <w:lang w:eastAsia="ar-SA"/>
        </w:rPr>
        <w:t>)</w:t>
      </w:r>
      <w:r w:rsidR="00EB6E14">
        <w:rPr>
          <w:rFonts w:ascii="Times New Roman" w:eastAsia="Times New Roman" w:hAnsi="Times New Roman" w:cs="Times New Roman"/>
          <w:kern w:val="2"/>
          <w:sz w:val="24"/>
          <w:szCs w:val="24"/>
          <w:lang w:eastAsia="ar-SA"/>
        </w:rPr>
        <w:t>.</w:t>
      </w:r>
      <w:r w:rsidR="007A248C">
        <w:rPr>
          <w:rFonts w:ascii="Times New Roman" w:eastAsia="Times New Roman" w:hAnsi="Times New Roman" w:cs="Times New Roman"/>
          <w:kern w:val="2"/>
          <w:sz w:val="24"/>
          <w:szCs w:val="24"/>
          <w:lang w:eastAsia="ar-SA"/>
        </w:rPr>
        <w:t xml:space="preserve"> Į</w:t>
      </w:r>
      <w:r w:rsidR="007A248C" w:rsidRPr="007A248C">
        <w:rPr>
          <w:rFonts w:ascii="Times New Roman" w:eastAsia="Times New Roman" w:hAnsi="Times New Roman" w:cs="Times New Roman"/>
          <w:kern w:val="2"/>
          <w:sz w:val="24"/>
          <w:szCs w:val="24"/>
          <w:lang w:eastAsia="ar-SA"/>
        </w:rPr>
        <w:t xml:space="preserve"> </w:t>
      </w:r>
      <w:r w:rsidR="000602FE" w:rsidRPr="0040555B">
        <w:rPr>
          <w:rFonts w:ascii="Times New Roman" w:eastAsia="Times New Roman" w:hAnsi="Times New Roman" w:cs="Times New Roman"/>
          <w:kern w:val="2"/>
          <w:sz w:val="24"/>
          <w:szCs w:val="24"/>
          <w:lang w:eastAsia="ar-SA"/>
        </w:rPr>
        <w:t xml:space="preserve">vienos upės tyrimų vietos </w:t>
      </w:r>
      <w:r w:rsidR="007A248C" w:rsidRPr="007A248C">
        <w:rPr>
          <w:rFonts w:ascii="Times New Roman" w:eastAsia="Times New Roman" w:hAnsi="Times New Roman" w:cs="Times New Roman"/>
          <w:kern w:val="2"/>
          <w:sz w:val="24"/>
          <w:szCs w:val="24"/>
          <w:lang w:eastAsia="ar-SA"/>
        </w:rPr>
        <w:t xml:space="preserve">fiksuotą įkainį įskaičiuojamos upių tyrimų, vertinimų, </w:t>
      </w:r>
      <w:r w:rsidR="006C1520" w:rsidRPr="007A248C">
        <w:rPr>
          <w:rFonts w:ascii="Times New Roman" w:eastAsia="Times New Roman" w:hAnsi="Times New Roman" w:cs="Times New Roman"/>
          <w:kern w:val="2"/>
          <w:sz w:val="24"/>
          <w:szCs w:val="24"/>
          <w:lang w:eastAsia="ar-SA"/>
        </w:rPr>
        <w:t>ataskait</w:t>
      </w:r>
      <w:r w:rsidR="004F3B46">
        <w:rPr>
          <w:rFonts w:ascii="Times New Roman" w:eastAsia="Times New Roman" w:hAnsi="Times New Roman" w:cs="Times New Roman"/>
          <w:kern w:val="2"/>
          <w:sz w:val="24"/>
          <w:szCs w:val="24"/>
          <w:lang w:eastAsia="ar-SA"/>
        </w:rPr>
        <w:t>ų</w:t>
      </w:r>
      <w:r w:rsidR="006C1520" w:rsidRPr="007A248C">
        <w:rPr>
          <w:rFonts w:ascii="Times New Roman" w:eastAsia="Times New Roman" w:hAnsi="Times New Roman" w:cs="Times New Roman"/>
          <w:kern w:val="2"/>
          <w:sz w:val="24"/>
          <w:szCs w:val="24"/>
          <w:lang w:eastAsia="ar-SA"/>
        </w:rPr>
        <w:t xml:space="preserve"> </w:t>
      </w:r>
      <w:r w:rsidR="007A248C" w:rsidRPr="007A248C">
        <w:rPr>
          <w:rFonts w:ascii="Times New Roman" w:eastAsia="Times New Roman" w:hAnsi="Times New Roman" w:cs="Times New Roman"/>
          <w:kern w:val="2"/>
          <w:sz w:val="24"/>
          <w:szCs w:val="24"/>
          <w:lang w:eastAsia="ar-SA"/>
        </w:rPr>
        <w:t>parengimo</w:t>
      </w:r>
      <w:r w:rsidR="007A248C" w:rsidRPr="00901611">
        <w:rPr>
          <w:rFonts w:ascii="Times New Roman" w:eastAsia="Times New Roman" w:hAnsi="Times New Roman" w:cs="Times New Roman"/>
          <w:kern w:val="2"/>
          <w:sz w:val="24"/>
          <w:szCs w:val="24"/>
          <w:lang w:eastAsia="ar-SA"/>
        </w:rPr>
        <w:t>,</w:t>
      </w:r>
      <w:r w:rsidR="007A248C" w:rsidRPr="007A248C">
        <w:rPr>
          <w:rFonts w:ascii="Times New Roman" w:eastAsia="Times New Roman" w:hAnsi="Times New Roman" w:cs="Times New Roman"/>
          <w:kern w:val="2"/>
          <w:sz w:val="24"/>
          <w:szCs w:val="24"/>
          <w:lang w:eastAsia="ar-SA"/>
        </w:rPr>
        <w:t xml:space="preserve"> darbuotojų darbo užmokesčio</w:t>
      </w:r>
      <w:r w:rsidR="002014D1">
        <w:rPr>
          <w:rFonts w:ascii="Times New Roman" w:eastAsia="Times New Roman" w:hAnsi="Times New Roman" w:cs="Times New Roman"/>
          <w:kern w:val="2"/>
          <w:sz w:val="24"/>
          <w:szCs w:val="24"/>
          <w:lang w:eastAsia="ar-SA"/>
        </w:rPr>
        <w:t xml:space="preserve"> ir</w:t>
      </w:r>
      <w:r w:rsidR="007A248C" w:rsidRPr="007A248C">
        <w:rPr>
          <w:rFonts w:ascii="Times New Roman" w:eastAsia="Times New Roman" w:hAnsi="Times New Roman" w:cs="Times New Roman"/>
          <w:kern w:val="2"/>
          <w:sz w:val="24"/>
          <w:szCs w:val="24"/>
          <w:lang w:eastAsia="ar-SA"/>
        </w:rPr>
        <w:t xml:space="preserve"> visos kitos su Paslaugų teikimu susijusios išlaidos</w:t>
      </w:r>
      <w:r w:rsidR="00BB67BF">
        <w:rPr>
          <w:rFonts w:ascii="Times New Roman" w:eastAsia="Times New Roman" w:hAnsi="Times New Roman" w:cs="Times New Roman"/>
          <w:kern w:val="2"/>
          <w:sz w:val="24"/>
          <w:szCs w:val="24"/>
          <w:lang w:eastAsia="ar-SA"/>
        </w:rPr>
        <w:t>,</w:t>
      </w:r>
      <w:r w:rsidR="007A248C" w:rsidRPr="007A248C">
        <w:rPr>
          <w:rFonts w:ascii="Times New Roman" w:eastAsia="Times New Roman" w:hAnsi="Times New Roman" w:cs="Times New Roman"/>
          <w:kern w:val="2"/>
          <w:sz w:val="24"/>
          <w:szCs w:val="24"/>
          <w:lang w:eastAsia="ar-SA"/>
        </w:rPr>
        <w:t xml:space="preserve"> mokesčiai, pridėtinės vertės mokestis (toliau – PVM)</w:t>
      </w:r>
      <w:r w:rsidR="007A248C">
        <w:rPr>
          <w:rFonts w:ascii="Times New Roman" w:eastAsia="Times New Roman" w:hAnsi="Times New Roman" w:cs="Times New Roman"/>
          <w:kern w:val="2"/>
          <w:sz w:val="24"/>
          <w:szCs w:val="24"/>
          <w:lang w:eastAsia="ar-SA"/>
        </w:rPr>
        <w:t xml:space="preserve">. </w:t>
      </w:r>
      <w:r w:rsidR="00495CAE" w:rsidRPr="00E96E2F">
        <w:rPr>
          <w:rFonts w:ascii="Times New Roman" w:eastAsia="Times New Roman" w:hAnsi="Times New Roman" w:cs="Times New Roman"/>
          <w:kern w:val="2"/>
          <w:sz w:val="24"/>
          <w:szCs w:val="24"/>
          <w:lang w:eastAsia="ar-SA"/>
        </w:rPr>
        <w:t xml:space="preserve">Sudarydamas Sutartį, </w:t>
      </w:r>
      <w:r w:rsidR="00495CAE">
        <w:rPr>
          <w:rFonts w:ascii="Times New Roman" w:eastAsia="Times New Roman" w:hAnsi="Times New Roman" w:cs="Times New Roman"/>
          <w:kern w:val="2"/>
          <w:sz w:val="24"/>
          <w:szCs w:val="24"/>
          <w:lang w:eastAsia="ar-SA"/>
        </w:rPr>
        <w:t>Teikėjas</w:t>
      </w:r>
      <w:r w:rsidR="00495CAE" w:rsidRPr="00E96E2F">
        <w:rPr>
          <w:rFonts w:ascii="Times New Roman" w:eastAsia="Times New Roman" w:hAnsi="Times New Roman" w:cs="Times New Roman"/>
          <w:kern w:val="2"/>
          <w:sz w:val="24"/>
          <w:szCs w:val="24"/>
          <w:lang w:eastAsia="ar-SA"/>
        </w:rPr>
        <w:t xml:space="preserve"> įvertina visas P</w:t>
      </w:r>
      <w:r w:rsidR="00495CAE">
        <w:rPr>
          <w:rFonts w:ascii="Times New Roman" w:eastAsia="Times New Roman" w:hAnsi="Times New Roman" w:cs="Times New Roman"/>
          <w:kern w:val="2"/>
          <w:sz w:val="24"/>
          <w:szCs w:val="24"/>
          <w:lang w:eastAsia="ar-SA"/>
        </w:rPr>
        <w:t>aslaug</w:t>
      </w:r>
      <w:r w:rsidR="00495CAE" w:rsidRPr="00E96E2F">
        <w:rPr>
          <w:rFonts w:ascii="Times New Roman" w:eastAsia="Times New Roman" w:hAnsi="Times New Roman" w:cs="Times New Roman"/>
          <w:kern w:val="2"/>
          <w:sz w:val="24"/>
          <w:szCs w:val="24"/>
          <w:lang w:eastAsia="ar-SA"/>
        </w:rPr>
        <w:t>ų apimtis bei prisiima riziką dėl išlaidų dydžių svyravimo</w:t>
      </w:r>
      <w:r w:rsidR="00495CAE">
        <w:rPr>
          <w:rFonts w:ascii="Times New Roman" w:eastAsia="Times New Roman" w:hAnsi="Times New Roman" w:cs="Times New Roman"/>
          <w:kern w:val="2"/>
          <w:sz w:val="24"/>
          <w:szCs w:val="24"/>
          <w:lang w:eastAsia="ar-SA"/>
        </w:rPr>
        <w:t xml:space="preserve"> iki įkainio peržiūros pagal šios Sutarties sąlygas;</w:t>
      </w:r>
    </w:p>
    <w:p w14:paraId="27385DA4" w14:textId="4C3BA3DE" w:rsidR="002D0D47" w:rsidRPr="0040555B" w:rsidRDefault="003B17B7" w:rsidP="002D0D4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40555B">
        <w:rPr>
          <w:rFonts w:ascii="Times New Roman" w:eastAsia="Times New Roman" w:hAnsi="Times New Roman" w:cs="Times New Roman"/>
          <w:kern w:val="2"/>
          <w:sz w:val="24"/>
          <w:szCs w:val="24"/>
          <w:lang w:eastAsia="ar-SA"/>
        </w:rPr>
        <w:t>3.2.</w:t>
      </w:r>
      <w:r w:rsidR="008865E0" w:rsidRPr="0040555B">
        <w:rPr>
          <w:rFonts w:ascii="Times New Roman" w:eastAsia="Times New Roman" w:hAnsi="Times New Roman" w:cs="Times New Roman"/>
          <w:kern w:val="2"/>
          <w:sz w:val="24"/>
          <w:szCs w:val="24"/>
          <w:lang w:eastAsia="ar-SA"/>
        </w:rPr>
        <w:t xml:space="preserve"> Te</w:t>
      </w:r>
      <w:r w:rsidR="000462B9" w:rsidRPr="0040555B">
        <w:rPr>
          <w:rFonts w:ascii="Times New Roman" w:eastAsia="Times New Roman" w:hAnsi="Times New Roman" w:cs="Times New Roman"/>
          <w:kern w:val="2"/>
          <w:sz w:val="24"/>
          <w:szCs w:val="24"/>
          <w:lang w:eastAsia="ar-SA"/>
        </w:rPr>
        <w:t>i</w:t>
      </w:r>
      <w:r w:rsidR="008865E0" w:rsidRPr="0040555B">
        <w:rPr>
          <w:rFonts w:ascii="Times New Roman" w:eastAsia="Times New Roman" w:hAnsi="Times New Roman" w:cs="Times New Roman"/>
          <w:kern w:val="2"/>
          <w:sz w:val="24"/>
          <w:szCs w:val="24"/>
          <w:lang w:eastAsia="ar-SA"/>
        </w:rPr>
        <w:t>kėjas</w:t>
      </w:r>
      <w:r w:rsidR="005E38FA" w:rsidRPr="0040555B">
        <w:rPr>
          <w:rFonts w:ascii="Times New Roman" w:eastAsia="Times New Roman" w:hAnsi="Times New Roman" w:cs="Times New Roman"/>
          <w:kern w:val="2"/>
          <w:sz w:val="24"/>
          <w:szCs w:val="24"/>
          <w:lang w:eastAsia="ar-SA"/>
        </w:rPr>
        <w:t xml:space="preserve"> pateikia </w:t>
      </w:r>
      <w:r w:rsidR="008865E0" w:rsidRPr="0040555B">
        <w:rPr>
          <w:rFonts w:ascii="Times New Roman" w:eastAsia="Times New Roman" w:hAnsi="Times New Roman" w:cs="Times New Roman"/>
          <w:kern w:val="2"/>
          <w:sz w:val="24"/>
          <w:szCs w:val="24"/>
          <w:lang w:eastAsia="ar-SA"/>
        </w:rPr>
        <w:t>Sutarties kainą</w:t>
      </w:r>
      <w:r w:rsidR="00206B18" w:rsidRPr="0040555B">
        <w:rPr>
          <w:rFonts w:ascii="Times New Roman" w:eastAsia="Times New Roman" w:hAnsi="Times New Roman" w:cs="Times New Roman"/>
          <w:kern w:val="2"/>
          <w:sz w:val="24"/>
          <w:szCs w:val="24"/>
          <w:lang w:eastAsia="ar-SA"/>
        </w:rPr>
        <w:t xml:space="preserve"> </w:t>
      </w:r>
      <w:r w:rsidR="008865E0" w:rsidRPr="0040555B">
        <w:rPr>
          <w:rFonts w:ascii="Times New Roman" w:eastAsia="Times New Roman" w:hAnsi="Times New Roman" w:cs="Times New Roman"/>
          <w:kern w:val="2"/>
          <w:sz w:val="24"/>
          <w:szCs w:val="24"/>
          <w:lang w:eastAsia="ar-SA"/>
        </w:rPr>
        <w:t xml:space="preserve">ir </w:t>
      </w:r>
      <w:bookmarkStart w:id="6" w:name="_Hlk64892535"/>
      <w:r w:rsidR="005102AD" w:rsidRPr="0040555B">
        <w:rPr>
          <w:rFonts w:ascii="Times New Roman" w:eastAsia="Times New Roman" w:hAnsi="Times New Roman" w:cs="Times New Roman"/>
          <w:kern w:val="2"/>
          <w:sz w:val="24"/>
          <w:szCs w:val="24"/>
          <w:lang w:eastAsia="ar-SA"/>
        </w:rPr>
        <w:t xml:space="preserve">vienos </w:t>
      </w:r>
      <w:r w:rsidR="000F234E" w:rsidRPr="0040555B">
        <w:rPr>
          <w:rFonts w:ascii="Times New Roman" w:eastAsia="Times New Roman" w:hAnsi="Times New Roman" w:cs="Times New Roman"/>
          <w:kern w:val="2"/>
          <w:sz w:val="24"/>
          <w:szCs w:val="24"/>
          <w:lang w:eastAsia="ar-SA"/>
        </w:rPr>
        <w:t xml:space="preserve">upės </w:t>
      </w:r>
      <w:r w:rsidR="00302DB7" w:rsidRPr="0040555B">
        <w:rPr>
          <w:rFonts w:ascii="Times New Roman" w:eastAsia="Times New Roman" w:hAnsi="Times New Roman" w:cs="Times New Roman"/>
          <w:kern w:val="2"/>
          <w:sz w:val="24"/>
          <w:szCs w:val="24"/>
          <w:lang w:eastAsia="ar-SA"/>
        </w:rPr>
        <w:t>tyrimų vietos</w:t>
      </w:r>
      <w:r w:rsidR="005102AD" w:rsidRPr="0040555B">
        <w:rPr>
          <w:rFonts w:ascii="Times New Roman" w:eastAsia="Times New Roman" w:hAnsi="Times New Roman" w:cs="Times New Roman"/>
          <w:kern w:val="2"/>
          <w:sz w:val="24"/>
          <w:szCs w:val="24"/>
          <w:lang w:eastAsia="ar-SA"/>
        </w:rPr>
        <w:t xml:space="preserve"> </w:t>
      </w:r>
      <w:r w:rsidR="008865E0" w:rsidRPr="0040555B">
        <w:rPr>
          <w:rFonts w:ascii="Times New Roman" w:eastAsia="Times New Roman" w:hAnsi="Times New Roman" w:cs="Times New Roman"/>
          <w:kern w:val="2"/>
          <w:sz w:val="24"/>
          <w:szCs w:val="24"/>
          <w:lang w:eastAsia="ar-SA"/>
        </w:rPr>
        <w:t>fiksuotą įkainį</w:t>
      </w:r>
      <w:bookmarkEnd w:id="6"/>
      <w:r w:rsidR="00AE1538" w:rsidRPr="0040555B">
        <w:rPr>
          <w:rFonts w:ascii="Times New Roman" w:eastAsia="Times New Roman" w:hAnsi="Times New Roman" w:cs="Times New Roman"/>
          <w:kern w:val="2"/>
          <w:sz w:val="24"/>
          <w:szCs w:val="24"/>
          <w:lang w:eastAsia="ar-SA"/>
        </w:rPr>
        <w:t xml:space="preserve">, </w:t>
      </w:r>
      <w:r w:rsidR="00AE1538">
        <w:rPr>
          <w:rFonts w:ascii="Times New Roman" w:eastAsia="Times New Roman" w:hAnsi="Times New Roman" w:cs="Times New Roman"/>
          <w:kern w:val="2"/>
          <w:sz w:val="24"/>
          <w:szCs w:val="24"/>
          <w:lang w:eastAsia="ar-SA"/>
        </w:rPr>
        <w:t xml:space="preserve">į kurį įskaičiuojamos Sutarties </w:t>
      </w:r>
      <w:r w:rsidR="00AE1538" w:rsidRPr="0040555B">
        <w:rPr>
          <w:rFonts w:ascii="Times New Roman" w:eastAsia="Times New Roman" w:hAnsi="Times New Roman" w:cs="Times New Roman"/>
          <w:kern w:val="2"/>
          <w:sz w:val="24"/>
          <w:szCs w:val="24"/>
          <w:lang w:eastAsia="ar-SA"/>
        </w:rPr>
        <w:t>3.1 papunktyje nurodytos paslaugos ir mokes</w:t>
      </w:r>
      <w:r w:rsidR="00AE1538">
        <w:rPr>
          <w:rFonts w:ascii="Times New Roman" w:eastAsia="Times New Roman" w:hAnsi="Times New Roman" w:cs="Times New Roman"/>
          <w:kern w:val="2"/>
          <w:sz w:val="24"/>
          <w:szCs w:val="24"/>
          <w:lang w:eastAsia="ar-SA"/>
        </w:rPr>
        <w:t>čiai</w:t>
      </w:r>
      <w:r w:rsidR="00302DB7" w:rsidRPr="0040555B">
        <w:rPr>
          <w:rFonts w:ascii="Times New Roman" w:eastAsia="Times New Roman" w:hAnsi="Times New Roman" w:cs="Times New Roman"/>
          <w:kern w:val="2"/>
          <w:sz w:val="24"/>
          <w:szCs w:val="24"/>
          <w:lang w:eastAsia="ar-SA"/>
        </w:rPr>
        <w:t>:</w:t>
      </w:r>
    </w:p>
    <w:p w14:paraId="064CC384" w14:textId="66FB58B9" w:rsidR="000D7805" w:rsidRPr="0040555B" w:rsidRDefault="000D7805" w:rsidP="002D0D4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53879037" w14:textId="12B4741C" w:rsidR="003D4C93" w:rsidRPr="0040555B" w:rsidRDefault="003D4C93" w:rsidP="002D0D4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2FD71FC1" w14:textId="77777777" w:rsidR="003D4C93" w:rsidRPr="0040555B" w:rsidRDefault="003D4C93" w:rsidP="002D0D4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tbl>
      <w:tblPr>
        <w:tblW w:w="5000" w:type="pct"/>
        <w:tblCellSpacing w:w="7"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209"/>
        <w:gridCol w:w="6423"/>
      </w:tblGrid>
      <w:tr w:rsidR="005E38FA" w:rsidRPr="00431A6F" w14:paraId="3749AD67" w14:textId="77777777" w:rsidTr="00C436D9">
        <w:trPr>
          <w:trHeight w:val="735"/>
          <w:tblCellSpacing w:w="7" w:type="dxa"/>
        </w:trPr>
        <w:tc>
          <w:tcPr>
            <w:tcW w:w="1655" w:type="pct"/>
            <w:tcMar>
              <w:top w:w="15" w:type="dxa"/>
              <w:left w:w="15" w:type="dxa"/>
              <w:bottom w:w="15" w:type="dxa"/>
              <w:right w:w="15" w:type="dxa"/>
            </w:tcMar>
            <w:vAlign w:val="center"/>
          </w:tcPr>
          <w:p w14:paraId="30D79237" w14:textId="04897F83" w:rsidR="005E38FA" w:rsidRPr="00431A6F" w:rsidRDefault="005E38FA" w:rsidP="005E38FA">
            <w:pPr>
              <w:suppressAutoHyphens/>
              <w:spacing w:after="0" w:line="240" w:lineRule="auto"/>
              <w:rPr>
                <w:rFonts w:ascii="Times New Roman" w:eastAsia="Times New Roman" w:hAnsi="Times New Roman" w:cs="Times New Roman"/>
                <w:b/>
                <w:bCs/>
                <w:sz w:val="24"/>
                <w:szCs w:val="24"/>
                <w:lang w:eastAsia="zh-CN"/>
              </w:rPr>
            </w:pPr>
            <w:r w:rsidRPr="00431A6F">
              <w:rPr>
                <w:rFonts w:ascii="Times New Roman" w:eastAsia="Times New Roman" w:hAnsi="Times New Roman" w:cs="Times New Roman"/>
                <w:b/>
                <w:bCs/>
                <w:sz w:val="24"/>
                <w:szCs w:val="24"/>
                <w:lang w:eastAsia="zh-CN"/>
              </w:rPr>
              <w:lastRenderedPageBreak/>
              <w:t xml:space="preserve">Sutarties </w:t>
            </w:r>
            <w:r w:rsidR="00617E4E">
              <w:rPr>
                <w:rFonts w:ascii="Times New Roman" w:eastAsia="Times New Roman" w:hAnsi="Times New Roman" w:cs="Times New Roman"/>
                <w:b/>
                <w:bCs/>
                <w:sz w:val="24"/>
                <w:szCs w:val="24"/>
                <w:lang w:eastAsia="zh-CN"/>
              </w:rPr>
              <w:t>pradinė vertė</w:t>
            </w:r>
            <w:r w:rsidR="00617E4E" w:rsidRPr="00431A6F">
              <w:rPr>
                <w:rFonts w:ascii="Times New Roman" w:eastAsia="Times New Roman" w:hAnsi="Times New Roman" w:cs="Times New Roman"/>
                <w:b/>
                <w:bCs/>
                <w:sz w:val="24"/>
                <w:szCs w:val="24"/>
                <w:lang w:eastAsia="zh-CN"/>
              </w:rPr>
              <w:t xml:space="preserve"> </w:t>
            </w:r>
            <w:r w:rsidRPr="00431A6F">
              <w:rPr>
                <w:rFonts w:ascii="Times New Roman" w:eastAsia="Times New Roman" w:hAnsi="Times New Roman" w:cs="Times New Roman"/>
                <w:b/>
                <w:bCs/>
                <w:sz w:val="24"/>
                <w:szCs w:val="24"/>
                <w:lang w:eastAsia="zh-CN"/>
              </w:rPr>
              <w:t>be PVM</w:t>
            </w:r>
          </w:p>
        </w:tc>
        <w:tc>
          <w:tcPr>
            <w:tcW w:w="3323" w:type="pct"/>
            <w:tcMar>
              <w:top w:w="15" w:type="dxa"/>
              <w:left w:w="15" w:type="dxa"/>
              <w:bottom w:w="15" w:type="dxa"/>
              <w:right w:w="15" w:type="dxa"/>
            </w:tcMar>
            <w:vAlign w:val="center"/>
          </w:tcPr>
          <w:p w14:paraId="210F7A4D" w14:textId="1543354F" w:rsidR="005E38FA" w:rsidRPr="004E1F14" w:rsidRDefault="004E1F14" w:rsidP="004E1F14">
            <w:pPr>
              <w:suppressAutoHyphens/>
              <w:spacing w:after="0" w:line="240" w:lineRule="auto"/>
              <w:jc w:val="center"/>
              <w:rPr>
                <w:rFonts w:ascii="Times New Roman" w:eastAsia="Times New Roman" w:hAnsi="Times New Roman" w:cs="Times New Roman"/>
                <w:sz w:val="24"/>
                <w:szCs w:val="24"/>
                <w:lang w:eastAsia="zh-CN"/>
              </w:rPr>
            </w:pPr>
            <w:r w:rsidRPr="004E1F14">
              <w:rPr>
                <w:rFonts w:ascii="Times New Roman" w:eastAsia="Times New Roman" w:hAnsi="Times New Roman" w:cs="Times New Roman"/>
                <w:sz w:val="24"/>
                <w:szCs w:val="24"/>
                <w:lang w:eastAsia="zh-CN"/>
              </w:rPr>
              <w:t>213</w:t>
            </w:r>
            <w:r>
              <w:rPr>
                <w:rFonts w:ascii="Times New Roman" w:eastAsia="Times New Roman" w:hAnsi="Times New Roman" w:cs="Times New Roman"/>
                <w:sz w:val="24"/>
                <w:szCs w:val="24"/>
                <w:lang w:eastAsia="zh-CN"/>
              </w:rPr>
              <w:t xml:space="preserve"> </w:t>
            </w:r>
            <w:r w:rsidRPr="004E1F14">
              <w:rPr>
                <w:rFonts w:ascii="Times New Roman" w:eastAsia="Times New Roman" w:hAnsi="Times New Roman" w:cs="Times New Roman"/>
                <w:sz w:val="24"/>
                <w:szCs w:val="24"/>
                <w:lang w:eastAsia="zh-CN"/>
              </w:rPr>
              <w:t>469</w:t>
            </w:r>
            <w:r>
              <w:rPr>
                <w:rFonts w:ascii="Times New Roman" w:eastAsia="Times New Roman" w:hAnsi="Times New Roman" w:cs="Times New Roman"/>
                <w:sz w:val="24"/>
                <w:szCs w:val="24"/>
                <w:lang w:eastAsia="zh-CN"/>
              </w:rPr>
              <w:t>,</w:t>
            </w:r>
            <w:r w:rsidRPr="004E1F14">
              <w:rPr>
                <w:rFonts w:ascii="Times New Roman" w:eastAsia="Times New Roman" w:hAnsi="Times New Roman" w:cs="Times New Roman"/>
                <w:sz w:val="24"/>
                <w:szCs w:val="24"/>
                <w:lang w:eastAsia="zh-CN"/>
              </w:rPr>
              <w:t>80</w:t>
            </w:r>
            <w:r>
              <w:rPr>
                <w:rFonts w:ascii="Times New Roman" w:eastAsia="Times New Roman" w:hAnsi="Times New Roman" w:cs="Times New Roman"/>
                <w:sz w:val="24"/>
                <w:szCs w:val="24"/>
                <w:lang w:eastAsia="zh-CN"/>
              </w:rPr>
              <w:t xml:space="preserve"> Eur</w:t>
            </w:r>
          </w:p>
          <w:p w14:paraId="3E0740B1" w14:textId="4AA1DA21" w:rsidR="004E1F14" w:rsidRPr="004E1F14" w:rsidRDefault="004E1F14" w:rsidP="004E1F14">
            <w:pPr>
              <w:suppressAutoHyphens/>
              <w:spacing w:after="0" w:line="240" w:lineRule="auto"/>
              <w:jc w:val="center"/>
              <w:rPr>
                <w:rFonts w:ascii="Times New Roman" w:eastAsia="Times New Roman" w:hAnsi="Times New Roman" w:cs="Times New Roman"/>
                <w:sz w:val="24"/>
                <w:szCs w:val="24"/>
                <w:lang w:eastAsia="zh-CN"/>
              </w:rPr>
            </w:pPr>
            <w:r>
              <w:rPr>
                <w:rStyle w:val="towords"/>
                <w:rFonts w:ascii="Times New Roman" w:hAnsi="Times New Roman" w:cs="Times New Roman"/>
                <w:sz w:val="24"/>
                <w:szCs w:val="24"/>
              </w:rPr>
              <w:t>D</w:t>
            </w:r>
            <w:r w:rsidRPr="004E1F14">
              <w:rPr>
                <w:rStyle w:val="towords"/>
                <w:rFonts w:ascii="Times New Roman" w:hAnsi="Times New Roman" w:cs="Times New Roman"/>
                <w:sz w:val="24"/>
                <w:szCs w:val="24"/>
              </w:rPr>
              <w:t xml:space="preserve">u šimtai trylika tūkstančių keturi šimtai šešiasdešimt devyni </w:t>
            </w:r>
            <w:r>
              <w:rPr>
                <w:rStyle w:val="towords"/>
                <w:rFonts w:ascii="Times New Roman" w:hAnsi="Times New Roman" w:cs="Times New Roman"/>
                <w:sz w:val="24"/>
                <w:szCs w:val="24"/>
              </w:rPr>
              <w:t>E</w:t>
            </w:r>
            <w:r w:rsidRPr="004E1F14">
              <w:rPr>
                <w:rStyle w:val="towords"/>
                <w:rFonts w:ascii="Times New Roman" w:hAnsi="Times New Roman" w:cs="Times New Roman"/>
                <w:sz w:val="24"/>
                <w:szCs w:val="24"/>
              </w:rPr>
              <w:t>urai, 80 ct</w:t>
            </w:r>
          </w:p>
        </w:tc>
      </w:tr>
      <w:tr w:rsidR="005E38FA" w:rsidRPr="00431A6F" w14:paraId="1F6CA03B" w14:textId="77777777" w:rsidTr="009847AB">
        <w:trPr>
          <w:trHeight w:val="616"/>
          <w:tblCellSpacing w:w="7" w:type="dxa"/>
        </w:trPr>
        <w:tc>
          <w:tcPr>
            <w:tcW w:w="1655" w:type="pct"/>
            <w:tcMar>
              <w:top w:w="15" w:type="dxa"/>
              <w:left w:w="15" w:type="dxa"/>
              <w:bottom w:w="15" w:type="dxa"/>
              <w:right w:w="15" w:type="dxa"/>
            </w:tcMar>
            <w:vAlign w:val="center"/>
          </w:tcPr>
          <w:p w14:paraId="208E2B53" w14:textId="77777777" w:rsidR="005E38FA" w:rsidRPr="00431A6F" w:rsidRDefault="005E38FA" w:rsidP="005E38FA">
            <w:pPr>
              <w:suppressAutoHyphens/>
              <w:spacing w:after="0" w:line="240" w:lineRule="auto"/>
              <w:rPr>
                <w:rFonts w:ascii="Times New Roman" w:eastAsia="Times New Roman" w:hAnsi="Times New Roman" w:cs="Times New Roman"/>
                <w:b/>
                <w:bCs/>
                <w:sz w:val="24"/>
                <w:szCs w:val="24"/>
                <w:lang w:eastAsia="zh-CN"/>
              </w:rPr>
            </w:pPr>
            <w:r w:rsidRPr="00431A6F">
              <w:rPr>
                <w:rFonts w:ascii="Times New Roman" w:eastAsia="Times New Roman" w:hAnsi="Times New Roman" w:cs="Times New Roman"/>
                <w:b/>
                <w:bCs/>
                <w:sz w:val="24"/>
                <w:szCs w:val="24"/>
                <w:lang w:eastAsia="zh-CN"/>
              </w:rPr>
              <w:t xml:space="preserve">PVM </w:t>
            </w:r>
          </w:p>
        </w:tc>
        <w:tc>
          <w:tcPr>
            <w:tcW w:w="3323" w:type="pct"/>
            <w:tcMar>
              <w:top w:w="15" w:type="dxa"/>
              <w:left w:w="15" w:type="dxa"/>
              <w:bottom w:w="15" w:type="dxa"/>
              <w:right w:w="15" w:type="dxa"/>
            </w:tcMar>
            <w:vAlign w:val="center"/>
          </w:tcPr>
          <w:p w14:paraId="6D6D97F0" w14:textId="77777777" w:rsidR="005E38FA" w:rsidRPr="004E1F14" w:rsidRDefault="00067219" w:rsidP="004E1F14">
            <w:pPr>
              <w:suppressAutoHyphens/>
              <w:spacing w:after="0" w:line="240" w:lineRule="auto"/>
              <w:jc w:val="center"/>
              <w:rPr>
                <w:rFonts w:ascii="Times New Roman" w:eastAsia="Times New Roman" w:hAnsi="Times New Roman" w:cs="Times New Roman"/>
                <w:iCs/>
                <w:color w:val="000000" w:themeColor="text1"/>
                <w:sz w:val="24"/>
                <w:szCs w:val="24"/>
                <w:lang w:eastAsia="zh-CN"/>
              </w:rPr>
            </w:pPr>
            <w:r w:rsidRPr="004E1F14">
              <w:rPr>
                <w:rFonts w:ascii="Times New Roman" w:eastAsia="Times New Roman" w:hAnsi="Times New Roman" w:cs="Times New Roman"/>
                <w:iCs/>
                <w:color w:val="000000" w:themeColor="text1"/>
                <w:sz w:val="24"/>
                <w:szCs w:val="24"/>
                <w:lang w:eastAsia="zh-CN"/>
              </w:rPr>
              <w:t>21 proc.</w:t>
            </w:r>
          </w:p>
          <w:p w14:paraId="7E0CA645" w14:textId="780F0CBC" w:rsidR="00067219" w:rsidRPr="00220D92" w:rsidRDefault="00067219" w:rsidP="00220D92">
            <w:pPr>
              <w:suppressAutoHyphens/>
              <w:spacing w:after="0" w:line="240" w:lineRule="auto"/>
              <w:jc w:val="center"/>
              <w:rPr>
                <w:rFonts w:ascii="Times New Roman" w:eastAsia="Times New Roman" w:hAnsi="Times New Roman" w:cs="Times New Roman"/>
                <w:sz w:val="24"/>
                <w:szCs w:val="24"/>
                <w:lang w:eastAsia="zh-CN"/>
              </w:rPr>
            </w:pPr>
            <w:r w:rsidRPr="004E1F14">
              <w:rPr>
                <w:rFonts w:ascii="Times New Roman" w:eastAsia="Times New Roman" w:hAnsi="Times New Roman" w:cs="Times New Roman"/>
                <w:iCs/>
                <w:sz w:val="24"/>
                <w:szCs w:val="24"/>
                <w:lang w:eastAsia="zh-CN"/>
              </w:rPr>
              <w:t>4</w:t>
            </w:r>
            <w:r w:rsidR="004E1F14">
              <w:rPr>
                <w:rFonts w:ascii="Times New Roman" w:eastAsia="Times New Roman" w:hAnsi="Times New Roman" w:cs="Times New Roman"/>
                <w:iCs/>
                <w:sz w:val="24"/>
                <w:szCs w:val="24"/>
                <w:lang w:eastAsia="zh-CN"/>
              </w:rPr>
              <w:t xml:space="preserve"> </w:t>
            </w:r>
            <w:r w:rsidRPr="004E1F14">
              <w:rPr>
                <w:rFonts w:ascii="Times New Roman" w:eastAsia="Times New Roman" w:hAnsi="Times New Roman" w:cs="Times New Roman"/>
                <w:iCs/>
                <w:sz w:val="24"/>
                <w:szCs w:val="24"/>
                <w:lang w:eastAsia="zh-CN"/>
              </w:rPr>
              <w:t>4828</w:t>
            </w:r>
            <w:r w:rsidR="004E1F14">
              <w:rPr>
                <w:rFonts w:ascii="Times New Roman" w:eastAsia="Times New Roman" w:hAnsi="Times New Roman" w:cs="Times New Roman"/>
                <w:iCs/>
                <w:sz w:val="24"/>
                <w:szCs w:val="24"/>
                <w:lang w:eastAsia="zh-CN"/>
              </w:rPr>
              <w:t>,</w:t>
            </w:r>
            <w:r w:rsidRPr="004E1F14">
              <w:rPr>
                <w:rFonts w:ascii="Times New Roman" w:eastAsia="Times New Roman" w:hAnsi="Times New Roman" w:cs="Times New Roman"/>
                <w:iCs/>
                <w:sz w:val="24"/>
                <w:szCs w:val="24"/>
                <w:lang w:eastAsia="zh-CN"/>
              </w:rPr>
              <w:t>66</w:t>
            </w:r>
            <w:r w:rsidR="00220D92">
              <w:rPr>
                <w:rFonts w:ascii="Times New Roman" w:eastAsia="Times New Roman" w:hAnsi="Times New Roman" w:cs="Times New Roman"/>
                <w:iCs/>
                <w:sz w:val="24"/>
                <w:szCs w:val="24"/>
                <w:lang w:eastAsia="zh-CN"/>
              </w:rPr>
              <w:t xml:space="preserve"> </w:t>
            </w:r>
            <w:r w:rsidR="00220D92">
              <w:rPr>
                <w:rFonts w:ascii="Times New Roman" w:eastAsia="Times New Roman" w:hAnsi="Times New Roman" w:cs="Times New Roman"/>
                <w:sz w:val="24"/>
                <w:szCs w:val="24"/>
                <w:lang w:eastAsia="zh-CN"/>
              </w:rPr>
              <w:t>Eur</w:t>
            </w:r>
          </w:p>
          <w:p w14:paraId="672F5F6C" w14:textId="54BAF3A6" w:rsidR="00067219" w:rsidRPr="004E1F14" w:rsidRDefault="004E1F14" w:rsidP="004E1F14">
            <w:pPr>
              <w:suppressAutoHyphens/>
              <w:spacing w:after="0" w:line="240" w:lineRule="auto"/>
              <w:jc w:val="center"/>
              <w:rPr>
                <w:rFonts w:ascii="Times New Roman" w:eastAsia="Times New Roman" w:hAnsi="Times New Roman" w:cs="Times New Roman"/>
                <w:sz w:val="24"/>
                <w:szCs w:val="24"/>
                <w:lang w:eastAsia="zh-CN"/>
              </w:rPr>
            </w:pPr>
            <w:r>
              <w:rPr>
                <w:rStyle w:val="towords"/>
                <w:rFonts w:ascii="Times New Roman" w:hAnsi="Times New Roman" w:cs="Times New Roman"/>
                <w:iCs/>
                <w:sz w:val="24"/>
                <w:szCs w:val="24"/>
              </w:rPr>
              <w:t>K</w:t>
            </w:r>
            <w:r w:rsidRPr="004E1F14">
              <w:rPr>
                <w:rStyle w:val="towords"/>
                <w:rFonts w:ascii="Times New Roman" w:hAnsi="Times New Roman" w:cs="Times New Roman"/>
                <w:iCs/>
                <w:sz w:val="24"/>
                <w:szCs w:val="24"/>
              </w:rPr>
              <w:t xml:space="preserve">eturiasdešimt keturi tūkstančiai aštuoni šimtai dvidešimt aštuoni </w:t>
            </w:r>
            <w:r>
              <w:rPr>
                <w:rStyle w:val="towords"/>
                <w:rFonts w:ascii="Times New Roman" w:hAnsi="Times New Roman" w:cs="Times New Roman"/>
                <w:iCs/>
                <w:sz w:val="24"/>
                <w:szCs w:val="24"/>
              </w:rPr>
              <w:t>E</w:t>
            </w:r>
            <w:r w:rsidRPr="004E1F14">
              <w:rPr>
                <w:rStyle w:val="towords"/>
                <w:rFonts w:ascii="Times New Roman" w:hAnsi="Times New Roman" w:cs="Times New Roman"/>
                <w:iCs/>
                <w:sz w:val="24"/>
                <w:szCs w:val="24"/>
              </w:rPr>
              <w:t>urai, 66 ct</w:t>
            </w:r>
          </w:p>
        </w:tc>
      </w:tr>
      <w:tr w:rsidR="009C7C60" w:rsidRPr="00431A6F" w14:paraId="42DC0E98" w14:textId="77777777" w:rsidTr="009847AB">
        <w:trPr>
          <w:trHeight w:val="616"/>
          <w:tblCellSpacing w:w="7" w:type="dxa"/>
        </w:trPr>
        <w:tc>
          <w:tcPr>
            <w:tcW w:w="1655" w:type="pct"/>
            <w:tcMar>
              <w:top w:w="15" w:type="dxa"/>
              <w:left w:w="15" w:type="dxa"/>
              <w:bottom w:w="15" w:type="dxa"/>
              <w:right w:w="15" w:type="dxa"/>
            </w:tcMar>
            <w:vAlign w:val="center"/>
          </w:tcPr>
          <w:p w14:paraId="1F0C7B1B" w14:textId="77777777" w:rsidR="00F26DC8" w:rsidRDefault="009C7C60" w:rsidP="00F26DC8">
            <w:pPr>
              <w:suppressAutoHyphens/>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Sutarties kaina</w:t>
            </w:r>
          </w:p>
          <w:p w14:paraId="3D511BD4" w14:textId="4296677A" w:rsidR="009C7C60" w:rsidRPr="00431A6F" w:rsidRDefault="009C7C60" w:rsidP="00F26DC8">
            <w:pPr>
              <w:suppressAutoHyphens/>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(Sutarties kaina su PVM)</w:t>
            </w:r>
          </w:p>
        </w:tc>
        <w:tc>
          <w:tcPr>
            <w:tcW w:w="3323" w:type="pct"/>
            <w:tcMar>
              <w:top w:w="15" w:type="dxa"/>
              <w:left w:w="15" w:type="dxa"/>
              <w:bottom w:w="15" w:type="dxa"/>
              <w:right w:w="15" w:type="dxa"/>
            </w:tcMar>
            <w:vAlign w:val="center"/>
          </w:tcPr>
          <w:p w14:paraId="4ADC9894" w14:textId="12DA8377" w:rsidR="00067219" w:rsidRPr="004E1F14" w:rsidRDefault="00067219" w:rsidP="00220D92">
            <w:pPr>
              <w:suppressAutoHyphens/>
              <w:spacing w:after="0" w:line="240" w:lineRule="auto"/>
              <w:jc w:val="center"/>
              <w:rPr>
                <w:rStyle w:val="towords"/>
                <w:rFonts w:ascii="Times New Roman" w:hAnsi="Times New Roman" w:cs="Times New Roman"/>
                <w:sz w:val="24"/>
                <w:szCs w:val="24"/>
              </w:rPr>
            </w:pPr>
            <w:r w:rsidRPr="004E1F14">
              <w:rPr>
                <w:rStyle w:val="towords"/>
                <w:rFonts w:ascii="Times New Roman" w:hAnsi="Times New Roman" w:cs="Times New Roman"/>
                <w:sz w:val="24"/>
                <w:szCs w:val="24"/>
              </w:rPr>
              <w:t>258</w:t>
            </w:r>
            <w:r w:rsidR="004E1F14">
              <w:rPr>
                <w:rStyle w:val="towords"/>
                <w:rFonts w:ascii="Times New Roman" w:hAnsi="Times New Roman" w:cs="Times New Roman"/>
                <w:sz w:val="24"/>
                <w:szCs w:val="24"/>
              </w:rPr>
              <w:t xml:space="preserve"> </w:t>
            </w:r>
            <w:r w:rsidRPr="004E1F14">
              <w:rPr>
                <w:rStyle w:val="towords"/>
                <w:rFonts w:ascii="Times New Roman" w:hAnsi="Times New Roman" w:cs="Times New Roman"/>
                <w:sz w:val="24"/>
                <w:szCs w:val="24"/>
              </w:rPr>
              <w:t>298</w:t>
            </w:r>
            <w:r w:rsidR="004E1F14">
              <w:rPr>
                <w:rStyle w:val="towords"/>
                <w:rFonts w:ascii="Times New Roman" w:hAnsi="Times New Roman" w:cs="Times New Roman"/>
                <w:sz w:val="24"/>
                <w:szCs w:val="24"/>
              </w:rPr>
              <w:t>,</w:t>
            </w:r>
            <w:r w:rsidRPr="004E1F14">
              <w:rPr>
                <w:rStyle w:val="towords"/>
                <w:rFonts w:ascii="Times New Roman" w:hAnsi="Times New Roman" w:cs="Times New Roman"/>
                <w:sz w:val="24"/>
                <w:szCs w:val="24"/>
              </w:rPr>
              <w:t>46</w:t>
            </w:r>
            <w:r w:rsidR="00220D92">
              <w:rPr>
                <w:rStyle w:val="towords"/>
                <w:rFonts w:ascii="Times New Roman" w:hAnsi="Times New Roman" w:cs="Times New Roman"/>
                <w:sz w:val="24"/>
                <w:szCs w:val="24"/>
              </w:rPr>
              <w:t xml:space="preserve"> </w:t>
            </w:r>
            <w:r w:rsidR="00220D92" w:rsidRPr="00220D92">
              <w:rPr>
                <w:rFonts w:ascii="Times New Roman" w:hAnsi="Times New Roman" w:cs="Times New Roman"/>
                <w:sz w:val="24"/>
                <w:szCs w:val="24"/>
              </w:rPr>
              <w:t>Eur</w:t>
            </w:r>
          </w:p>
          <w:p w14:paraId="6BA56336" w14:textId="6E46D9CB" w:rsidR="009C7C60" w:rsidRPr="004E1F14" w:rsidRDefault="004E1F14" w:rsidP="004E1F14">
            <w:pPr>
              <w:suppressAutoHyphens/>
              <w:spacing w:after="0" w:line="240" w:lineRule="auto"/>
              <w:jc w:val="center"/>
              <w:rPr>
                <w:rFonts w:ascii="Times New Roman" w:eastAsia="Times New Roman" w:hAnsi="Times New Roman" w:cs="Times New Roman"/>
                <w:i/>
                <w:color w:val="000000" w:themeColor="text1"/>
                <w:sz w:val="24"/>
                <w:szCs w:val="24"/>
                <w:lang w:eastAsia="zh-CN"/>
              </w:rPr>
            </w:pPr>
            <w:r>
              <w:rPr>
                <w:rStyle w:val="towords"/>
                <w:rFonts w:ascii="Times New Roman" w:hAnsi="Times New Roman" w:cs="Times New Roman"/>
                <w:sz w:val="24"/>
                <w:szCs w:val="24"/>
              </w:rPr>
              <w:t>D</w:t>
            </w:r>
            <w:r w:rsidR="00067219" w:rsidRPr="004E1F14">
              <w:rPr>
                <w:rStyle w:val="towords"/>
                <w:rFonts w:ascii="Times New Roman" w:hAnsi="Times New Roman" w:cs="Times New Roman"/>
                <w:sz w:val="24"/>
                <w:szCs w:val="24"/>
              </w:rPr>
              <w:t xml:space="preserve">u šimtai penkiasdešimt aštuoni tūkstančiai du šimtai devyniasdešimt aštuoni </w:t>
            </w:r>
            <w:r w:rsidR="00220D92">
              <w:rPr>
                <w:rStyle w:val="towords"/>
                <w:rFonts w:ascii="Times New Roman" w:hAnsi="Times New Roman" w:cs="Times New Roman"/>
                <w:sz w:val="24"/>
                <w:szCs w:val="24"/>
              </w:rPr>
              <w:t>E</w:t>
            </w:r>
            <w:r w:rsidR="00067219" w:rsidRPr="004E1F14">
              <w:rPr>
                <w:rStyle w:val="towords"/>
                <w:rFonts w:ascii="Times New Roman" w:hAnsi="Times New Roman" w:cs="Times New Roman"/>
                <w:sz w:val="24"/>
                <w:szCs w:val="24"/>
              </w:rPr>
              <w:t>urai, 46 ct</w:t>
            </w:r>
          </w:p>
        </w:tc>
      </w:tr>
      <w:tr w:rsidR="00F26DC8" w:rsidRPr="000871EA" w14:paraId="03CD4BF6" w14:textId="77777777" w:rsidTr="009847AB">
        <w:trPr>
          <w:trHeight w:val="622"/>
          <w:tblCellSpacing w:w="7" w:type="dxa"/>
        </w:trPr>
        <w:tc>
          <w:tcPr>
            <w:tcW w:w="1655" w:type="pct"/>
            <w:tcMar>
              <w:top w:w="15" w:type="dxa"/>
              <w:left w:w="15" w:type="dxa"/>
              <w:bottom w:w="15" w:type="dxa"/>
              <w:right w:w="15" w:type="dxa"/>
            </w:tcMar>
            <w:vAlign w:val="center"/>
          </w:tcPr>
          <w:p w14:paraId="05D48533" w14:textId="416165E6" w:rsidR="00F26DC8" w:rsidRPr="00431A6F" w:rsidRDefault="00D46FCC" w:rsidP="00F26DC8">
            <w:pPr>
              <w:suppressAutoHyphens/>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Vienos </w:t>
            </w:r>
            <w:r w:rsidR="00F26DC8">
              <w:rPr>
                <w:rFonts w:ascii="Times New Roman" w:eastAsia="Times New Roman" w:hAnsi="Times New Roman" w:cs="Times New Roman"/>
                <w:b/>
                <w:bCs/>
                <w:sz w:val="24"/>
                <w:szCs w:val="24"/>
                <w:lang w:eastAsia="zh-CN"/>
              </w:rPr>
              <w:t xml:space="preserve">upės tyrimo vietos </w:t>
            </w:r>
            <w:r w:rsidR="009847AB">
              <w:rPr>
                <w:rFonts w:ascii="Times New Roman" w:eastAsia="Times New Roman" w:hAnsi="Times New Roman" w:cs="Times New Roman"/>
                <w:b/>
                <w:bCs/>
                <w:sz w:val="24"/>
                <w:szCs w:val="24"/>
                <w:lang w:eastAsia="zh-CN"/>
              </w:rPr>
              <w:t xml:space="preserve">fiksuotas </w:t>
            </w:r>
            <w:r w:rsidR="00F26DC8">
              <w:rPr>
                <w:rFonts w:ascii="Times New Roman" w:eastAsia="Times New Roman" w:hAnsi="Times New Roman" w:cs="Times New Roman"/>
                <w:b/>
                <w:bCs/>
                <w:sz w:val="24"/>
                <w:szCs w:val="24"/>
                <w:lang w:eastAsia="zh-CN"/>
              </w:rPr>
              <w:t xml:space="preserve">įkainis </w:t>
            </w:r>
            <w:r w:rsidR="00E7414F">
              <w:rPr>
                <w:rFonts w:ascii="Times New Roman" w:eastAsia="Times New Roman" w:hAnsi="Times New Roman" w:cs="Times New Roman"/>
                <w:b/>
                <w:bCs/>
                <w:sz w:val="24"/>
                <w:szCs w:val="24"/>
                <w:lang w:eastAsia="zh-CN"/>
              </w:rPr>
              <w:t>su</w:t>
            </w:r>
            <w:r w:rsidR="00E07E86" w:rsidRPr="00431A6F">
              <w:rPr>
                <w:rFonts w:ascii="Times New Roman" w:eastAsia="Times New Roman" w:hAnsi="Times New Roman" w:cs="Times New Roman"/>
                <w:b/>
                <w:bCs/>
                <w:sz w:val="24"/>
                <w:szCs w:val="24"/>
                <w:lang w:eastAsia="zh-CN"/>
              </w:rPr>
              <w:t xml:space="preserve"> PVM</w:t>
            </w:r>
          </w:p>
        </w:tc>
        <w:tc>
          <w:tcPr>
            <w:tcW w:w="3323" w:type="pct"/>
            <w:tcMar>
              <w:top w:w="15" w:type="dxa"/>
              <w:left w:w="15" w:type="dxa"/>
              <w:bottom w:w="15" w:type="dxa"/>
              <w:right w:w="15" w:type="dxa"/>
            </w:tcMar>
            <w:vAlign w:val="center"/>
          </w:tcPr>
          <w:p w14:paraId="30406A2A" w14:textId="74688653" w:rsidR="00F26DC8" w:rsidRPr="00220D92" w:rsidRDefault="004E1F14" w:rsidP="004E1F14">
            <w:pPr>
              <w:suppressAutoHyphens/>
              <w:spacing w:after="0" w:line="240" w:lineRule="auto"/>
              <w:jc w:val="center"/>
              <w:rPr>
                <w:rFonts w:ascii="Times New Roman" w:eastAsia="Times New Roman" w:hAnsi="Times New Roman" w:cs="Times New Roman"/>
                <w:iCs/>
                <w:color w:val="000000" w:themeColor="text1"/>
                <w:sz w:val="24"/>
                <w:szCs w:val="24"/>
                <w:lang w:eastAsia="zh-CN"/>
              </w:rPr>
            </w:pPr>
            <w:r w:rsidRPr="00220D92">
              <w:rPr>
                <w:rFonts w:ascii="Times New Roman" w:eastAsia="Times New Roman" w:hAnsi="Times New Roman" w:cs="Times New Roman"/>
                <w:iCs/>
                <w:color w:val="000000" w:themeColor="text1"/>
                <w:sz w:val="24"/>
                <w:szCs w:val="24"/>
                <w:lang w:eastAsia="zh-CN"/>
              </w:rPr>
              <w:t>625,42</w:t>
            </w:r>
            <w:r w:rsidR="00220D92">
              <w:rPr>
                <w:rFonts w:ascii="Times New Roman" w:eastAsia="Times New Roman" w:hAnsi="Times New Roman" w:cs="Times New Roman"/>
                <w:iCs/>
                <w:color w:val="000000" w:themeColor="text1"/>
                <w:sz w:val="24"/>
                <w:szCs w:val="24"/>
                <w:lang w:eastAsia="zh-CN"/>
              </w:rPr>
              <w:t xml:space="preserve"> </w:t>
            </w:r>
            <w:r w:rsidRPr="00220D92">
              <w:rPr>
                <w:rFonts w:ascii="Times New Roman" w:eastAsia="Times New Roman" w:hAnsi="Times New Roman" w:cs="Times New Roman"/>
                <w:iCs/>
                <w:color w:val="000000" w:themeColor="text1"/>
                <w:sz w:val="24"/>
                <w:szCs w:val="24"/>
                <w:lang w:eastAsia="zh-CN"/>
              </w:rPr>
              <w:t>Eur</w:t>
            </w:r>
          </w:p>
          <w:p w14:paraId="2B51FFC1" w14:textId="3D3DE3CB" w:rsidR="004E1F14" w:rsidRPr="004E1F14" w:rsidRDefault="00220D92" w:rsidP="004E1F14">
            <w:pPr>
              <w:suppressAutoHyphens/>
              <w:spacing w:after="0" w:line="240" w:lineRule="auto"/>
              <w:jc w:val="center"/>
              <w:rPr>
                <w:rFonts w:ascii="Times New Roman" w:eastAsia="Times New Roman" w:hAnsi="Times New Roman" w:cs="Times New Roman"/>
                <w:i/>
                <w:color w:val="000000" w:themeColor="text1"/>
                <w:sz w:val="24"/>
                <w:szCs w:val="24"/>
                <w:lang w:eastAsia="zh-CN"/>
              </w:rPr>
            </w:pPr>
            <w:r>
              <w:rPr>
                <w:rStyle w:val="towords"/>
                <w:rFonts w:ascii="Times New Roman" w:hAnsi="Times New Roman" w:cs="Times New Roman"/>
                <w:sz w:val="24"/>
                <w:szCs w:val="24"/>
              </w:rPr>
              <w:t>Š</w:t>
            </w:r>
            <w:r w:rsidR="004E1F14" w:rsidRPr="004E1F14">
              <w:rPr>
                <w:rStyle w:val="towords"/>
                <w:rFonts w:ascii="Times New Roman" w:hAnsi="Times New Roman" w:cs="Times New Roman"/>
                <w:sz w:val="24"/>
                <w:szCs w:val="24"/>
              </w:rPr>
              <w:t>eši šimtai dvidešimt penki eurai, 42 ct</w:t>
            </w:r>
          </w:p>
        </w:tc>
      </w:tr>
    </w:tbl>
    <w:p w14:paraId="2169162D" w14:textId="77777777" w:rsidR="00302DB7" w:rsidRPr="0040555B" w:rsidRDefault="00302DB7" w:rsidP="00710245">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52BF1741" w14:textId="7682E662" w:rsidR="00031623" w:rsidRPr="00353E8D" w:rsidRDefault="00777333" w:rsidP="00710245">
      <w:pPr>
        <w:widowControl w:val="0"/>
        <w:suppressAutoHyphens/>
        <w:spacing w:after="0" w:line="240" w:lineRule="auto"/>
        <w:ind w:firstLine="567"/>
        <w:jc w:val="both"/>
        <w:rPr>
          <w:rFonts w:ascii="Times New Roman" w:eastAsia="Times New Roman" w:hAnsi="Times New Roman" w:cs="Times New Roman"/>
          <w:kern w:val="2"/>
          <w:sz w:val="24"/>
          <w:szCs w:val="24"/>
        </w:rPr>
      </w:pPr>
      <w:r w:rsidRPr="00353E8D">
        <w:rPr>
          <w:rFonts w:ascii="Times New Roman" w:eastAsia="Times New Roman" w:hAnsi="Times New Roman" w:cs="Times New Roman"/>
          <w:kern w:val="2"/>
          <w:sz w:val="24"/>
          <w:szCs w:val="24"/>
          <w:lang w:eastAsia="ar-SA"/>
        </w:rPr>
        <w:t xml:space="preserve">3.3. </w:t>
      </w:r>
      <w:r w:rsidR="007B2172" w:rsidRPr="00353E8D">
        <w:rPr>
          <w:rFonts w:ascii="Times New Roman" w:eastAsia="Times New Roman" w:hAnsi="Times New Roman" w:cs="Times New Roman"/>
          <w:kern w:val="2"/>
          <w:sz w:val="24"/>
          <w:szCs w:val="24"/>
          <w:lang w:eastAsia="ar-SA"/>
        </w:rPr>
        <w:t xml:space="preserve">Sutarties kaina </w:t>
      </w:r>
      <w:r w:rsidR="000A573D">
        <w:rPr>
          <w:rFonts w:ascii="Times New Roman" w:eastAsia="Times New Roman" w:hAnsi="Times New Roman" w:cs="Times New Roman"/>
          <w:kern w:val="2"/>
          <w:sz w:val="24"/>
          <w:szCs w:val="24"/>
          <w:lang w:eastAsia="ar-SA"/>
        </w:rPr>
        <w:t>ir tyrimų viet</w:t>
      </w:r>
      <w:r w:rsidR="001F7A5F">
        <w:rPr>
          <w:rFonts w:ascii="Times New Roman" w:eastAsia="Times New Roman" w:hAnsi="Times New Roman" w:cs="Times New Roman"/>
          <w:kern w:val="2"/>
          <w:sz w:val="24"/>
          <w:szCs w:val="24"/>
          <w:lang w:eastAsia="ar-SA"/>
        </w:rPr>
        <w:t>os</w:t>
      </w:r>
      <w:r w:rsidR="000A573D">
        <w:rPr>
          <w:rFonts w:ascii="Times New Roman" w:eastAsia="Times New Roman" w:hAnsi="Times New Roman" w:cs="Times New Roman"/>
          <w:kern w:val="2"/>
          <w:sz w:val="24"/>
          <w:szCs w:val="24"/>
          <w:lang w:eastAsia="ar-SA"/>
        </w:rPr>
        <w:t xml:space="preserve"> įkaini</w:t>
      </w:r>
      <w:r w:rsidR="001F7A5F">
        <w:rPr>
          <w:rFonts w:ascii="Times New Roman" w:eastAsia="Times New Roman" w:hAnsi="Times New Roman" w:cs="Times New Roman"/>
          <w:kern w:val="2"/>
          <w:sz w:val="24"/>
          <w:szCs w:val="24"/>
          <w:lang w:eastAsia="ar-SA"/>
        </w:rPr>
        <w:t>s</w:t>
      </w:r>
      <w:r w:rsidR="000A573D">
        <w:rPr>
          <w:rFonts w:ascii="Times New Roman" w:eastAsia="Times New Roman" w:hAnsi="Times New Roman" w:cs="Times New Roman"/>
          <w:kern w:val="2"/>
          <w:sz w:val="24"/>
          <w:szCs w:val="24"/>
          <w:lang w:eastAsia="ar-SA"/>
        </w:rPr>
        <w:t xml:space="preserve"> </w:t>
      </w:r>
      <w:r w:rsidR="007B2172" w:rsidRPr="00353E8D">
        <w:rPr>
          <w:rFonts w:ascii="Times New Roman" w:eastAsia="Times New Roman" w:hAnsi="Times New Roman" w:cs="Times New Roman"/>
          <w:kern w:val="2"/>
          <w:sz w:val="24"/>
          <w:szCs w:val="24"/>
          <w:lang w:eastAsia="ar-SA"/>
        </w:rPr>
        <w:t xml:space="preserve">apima visas Paslaugas, nurodytas Techninėje specifikacijoje. </w:t>
      </w:r>
      <w:r w:rsidR="00B229EA" w:rsidRPr="00353E8D">
        <w:rPr>
          <w:rFonts w:ascii="Times New Roman" w:eastAsia="Times New Roman" w:hAnsi="Times New Roman" w:cs="Times New Roman"/>
          <w:kern w:val="2"/>
          <w:sz w:val="24"/>
          <w:szCs w:val="24"/>
          <w:lang w:eastAsia="ar-SA"/>
        </w:rPr>
        <w:t>Teikėjas</w:t>
      </w:r>
      <w:r w:rsidR="006A290C">
        <w:rPr>
          <w:rFonts w:ascii="Times New Roman" w:eastAsia="Times New Roman" w:hAnsi="Times New Roman" w:cs="Times New Roman"/>
          <w:kern w:val="2"/>
          <w:sz w:val="24"/>
          <w:szCs w:val="24"/>
          <w:lang w:eastAsia="ar-SA"/>
        </w:rPr>
        <w:t>,</w:t>
      </w:r>
      <w:r w:rsidR="00B229EA" w:rsidRPr="00353E8D">
        <w:rPr>
          <w:rFonts w:ascii="Times New Roman" w:eastAsia="Times New Roman" w:hAnsi="Times New Roman" w:cs="Times New Roman"/>
          <w:kern w:val="2"/>
          <w:sz w:val="24"/>
          <w:szCs w:val="24"/>
          <w:lang w:eastAsia="ar-SA"/>
        </w:rPr>
        <w:t xml:space="preserve"> sudarydamas Sutartį</w:t>
      </w:r>
      <w:r w:rsidR="006A290C">
        <w:rPr>
          <w:rFonts w:ascii="Times New Roman" w:eastAsia="Times New Roman" w:hAnsi="Times New Roman" w:cs="Times New Roman"/>
          <w:kern w:val="2"/>
          <w:sz w:val="24"/>
          <w:szCs w:val="24"/>
          <w:lang w:eastAsia="ar-SA"/>
        </w:rPr>
        <w:t>,</w:t>
      </w:r>
      <w:r w:rsidR="00B229EA" w:rsidRPr="00353E8D">
        <w:rPr>
          <w:rFonts w:ascii="Times New Roman" w:eastAsia="Times New Roman" w:hAnsi="Times New Roman" w:cs="Times New Roman"/>
          <w:kern w:val="2"/>
          <w:sz w:val="24"/>
          <w:szCs w:val="24"/>
          <w:lang w:eastAsia="ar-SA"/>
        </w:rPr>
        <w:t xml:space="preserve"> įvertina visas </w:t>
      </w:r>
      <w:r w:rsidR="001F7A5F">
        <w:rPr>
          <w:rFonts w:ascii="Times New Roman" w:eastAsia="Times New Roman" w:hAnsi="Times New Roman" w:cs="Times New Roman"/>
          <w:kern w:val="2"/>
          <w:sz w:val="24"/>
          <w:szCs w:val="24"/>
          <w:lang w:eastAsia="ar-SA"/>
        </w:rPr>
        <w:t>P</w:t>
      </w:r>
      <w:r w:rsidR="00B229EA" w:rsidRPr="00353E8D">
        <w:rPr>
          <w:rFonts w:ascii="Times New Roman" w:eastAsia="Times New Roman" w:hAnsi="Times New Roman" w:cs="Times New Roman"/>
          <w:kern w:val="2"/>
          <w:sz w:val="24"/>
          <w:szCs w:val="24"/>
          <w:lang w:eastAsia="ar-SA"/>
        </w:rPr>
        <w:t xml:space="preserve">aslaugų apimtis bei priima riziką dėl išlaidų dydžio svyravimo. </w:t>
      </w:r>
    </w:p>
    <w:p w14:paraId="48E97F78" w14:textId="560E61E4" w:rsidR="00193F45" w:rsidRPr="00E41006" w:rsidRDefault="00E82CE7" w:rsidP="00193F45">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353E8D">
        <w:rPr>
          <w:rFonts w:ascii="Times New Roman" w:eastAsia="Times New Roman" w:hAnsi="Times New Roman" w:cs="Times New Roman"/>
          <w:kern w:val="2"/>
          <w:sz w:val="24"/>
          <w:szCs w:val="24"/>
          <w:lang w:eastAsia="ar-SA"/>
        </w:rPr>
        <w:t>3</w:t>
      </w:r>
      <w:r w:rsidR="0078718C" w:rsidRPr="00353E8D">
        <w:rPr>
          <w:rFonts w:ascii="Times New Roman" w:eastAsia="Times New Roman" w:hAnsi="Times New Roman" w:cs="Times New Roman"/>
          <w:kern w:val="2"/>
          <w:sz w:val="24"/>
          <w:szCs w:val="24"/>
          <w:lang w:eastAsia="ar-SA"/>
        </w:rPr>
        <w:t>.</w:t>
      </w:r>
      <w:r w:rsidR="00353E8D" w:rsidRPr="00353E8D">
        <w:rPr>
          <w:rFonts w:ascii="Times New Roman" w:eastAsia="Times New Roman" w:hAnsi="Times New Roman" w:cs="Times New Roman"/>
          <w:kern w:val="2"/>
          <w:sz w:val="24"/>
          <w:szCs w:val="24"/>
          <w:lang w:eastAsia="ar-SA"/>
        </w:rPr>
        <w:t>4</w:t>
      </w:r>
      <w:r w:rsidR="0078718C" w:rsidRPr="00353E8D">
        <w:rPr>
          <w:rFonts w:ascii="Times New Roman" w:eastAsia="Times New Roman" w:hAnsi="Times New Roman" w:cs="Times New Roman"/>
          <w:kern w:val="2"/>
          <w:sz w:val="24"/>
          <w:szCs w:val="24"/>
          <w:lang w:eastAsia="ar-SA"/>
        </w:rPr>
        <w:t xml:space="preserve">. </w:t>
      </w:r>
      <w:r w:rsidR="00CC135D" w:rsidRPr="00353E8D">
        <w:rPr>
          <w:rFonts w:ascii="Times New Roman" w:eastAsia="Times New Roman" w:hAnsi="Times New Roman" w:cs="Times New Roman"/>
          <w:kern w:val="2"/>
          <w:sz w:val="24"/>
          <w:szCs w:val="24"/>
          <w:lang w:eastAsia="ar-SA"/>
        </w:rPr>
        <w:t xml:space="preserve">Už Sutartyje numatytas Paslaugas </w:t>
      </w:r>
      <w:r w:rsidR="00CC135D">
        <w:rPr>
          <w:rFonts w:ascii="Times New Roman" w:eastAsia="Times New Roman" w:hAnsi="Times New Roman" w:cs="Times New Roman"/>
          <w:kern w:val="2"/>
          <w:sz w:val="24"/>
          <w:szCs w:val="24"/>
          <w:lang w:eastAsia="ar-SA"/>
        </w:rPr>
        <w:t xml:space="preserve">apmokama </w:t>
      </w:r>
      <w:r w:rsidR="002D4EC6" w:rsidRPr="000D2E23">
        <w:rPr>
          <w:rFonts w:ascii="Times New Roman" w:hAnsi="Times New Roman" w:cs="Times New Roman"/>
          <w:kern w:val="2"/>
          <w:sz w:val="24"/>
          <w:szCs w:val="24"/>
          <w:lang w:eastAsia="ar-SA"/>
        </w:rPr>
        <w:t xml:space="preserve">Teikėjui pateikus Techninėje specifikacijoje nurodytas </w:t>
      </w:r>
      <w:r w:rsidR="002B0BFB" w:rsidRPr="000D2E23">
        <w:rPr>
          <w:rFonts w:ascii="Times New Roman" w:hAnsi="Times New Roman" w:cs="Times New Roman"/>
          <w:kern w:val="2"/>
          <w:sz w:val="24"/>
          <w:szCs w:val="24"/>
          <w:lang w:eastAsia="ar-SA"/>
        </w:rPr>
        <w:t xml:space="preserve">3 </w:t>
      </w:r>
      <w:r w:rsidR="002D4EC6" w:rsidRPr="000D2E23">
        <w:rPr>
          <w:rFonts w:ascii="Times New Roman" w:hAnsi="Times New Roman" w:cs="Times New Roman"/>
          <w:kern w:val="2"/>
          <w:sz w:val="24"/>
          <w:szCs w:val="24"/>
          <w:lang w:eastAsia="ar-SA"/>
        </w:rPr>
        <w:t>ataskaitas, Užsakovui įvertinus įvykdytas tyrimų apimtis (kurios nustatytos Sutarties 2.3 papunktyje) ir Užsakovui priėmus ataskaitas pagal paslaugų perdavimo-priėmimo aktą.</w:t>
      </w:r>
      <w:r w:rsidR="00613B03" w:rsidRPr="00E41006">
        <w:rPr>
          <w:rFonts w:ascii="Times New Roman" w:eastAsia="Times New Roman" w:hAnsi="Times New Roman" w:cs="Times New Roman"/>
          <w:kern w:val="2"/>
          <w:sz w:val="24"/>
          <w:szCs w:val="24"/>
          <w:lang w:eastAsia="ar-SA"/>
        </w:rPr>
        <w:t xml:space="preserve"> </w:t>
      </w:r>
    </w:p>
    <w:p w14:paraId="3DAC5C39" w14:textId="07AC82DB" w:rsidR="0078718C" w:rsidRPr="00353E8D" w:rsidRDefault="00E82CE7"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353E8D">
        <w:rPr>
          <w:rFonts w:ascii="Times New Roman" w:eastAsia="Times New Roman" w:hAnsi="Times New Roman" w:cs="Times New Roman"/>
          <w:kern w:val="2"/>
          <w:sz w:val="24"/>
          <w:szCs w:val="24"/>
          <w:lang w:eastAsia="ar-SA"/>
        </w:rPr>
        <w:t>3</w:t>
      </w:r>
      <w:r w:rsidR="0078718C" w:rsidRPr="00353E8D">
        <w:rPr>
          <w:rFonts w:ascii="Times New Roman" w:eastAsia="Times New Roman" w:hAnsi="Times New Roman" w:cs="Times New Roman"/>
          <w:kern w:val="2"/>
          <w:sz w:val="24"/>
          <w:szCs w:val="24"/>
          <w:lang w:eastAsia="ar-SA"/>
        </w:rPr>
        <w:t>.</w:t>
      </w:r>
      <w:r w:rsidR="00AC1A4B" w:rsidRPr="0040555B">
        <w:rPr>
          <w:rFonts w:ascii="Times New Roman" w:eastAsia="Times New Roman" w:hAnsi="Times New Roman" w:cs="Times New Roman"/>
          <w:kern w:val="2"/>
          <w:sz w:val="24"/>
          <w:szCs w:val="24"/>
          <w:lang w:eastAsia="ar-SA"/>
        </w:rPr>
        <w:t>5</w:t>
      </w:r>
      <w:r w:rsidR="0078718C" w:rsidRPr="00353E8D">
        <w:rPr>
          <w:rFonts w:ascii="Times New Roman" w:eastAsia="Times New Roman" w:hAnsi="Times New Roman" w:cs="Times New Roman"/>
          <w:kern w:val="2"/>
          <w:sz w:val="24"/>
          <w:szCs w:val="24"/>
          <w:lang w:eastAsia="ar-SA"/>
        </w:rPr>
        <w:t xml:space="preserve">. Jei </w:t>
      </w:r>
      <w:r w:rsidRPr="00353E8D">
        <w:rPr>
          <w:rFonts w:ascii="Times New Roman" w:eastAsia="Times New Roman" w:hAnsi="Times New Roman" w:cs="Times New Roman"/>
          <w:kern w:val="2"/>
          <w:sz w:val="24"/>
          <w:szCs w:val="24"/>
          <w:lang w:eastAsia="ar-SA"/>
        </w:rPr>
        <w:t>3</w:t>
      </w:r>
      <w:r w:rsidR="0078718C" w:rsidRPr="00353E8D">
        <w:rPr>
          <w:rFonts w:ascii="Times New Roman" w:eastAsia="Times New Roman" w:hAnsi="Times New Roman" w:cs="Times New Roman"/>
          <w:kern w:val="2"/>
          <w:sz w:val="24"/>
          <w:szCs w:val="24"/>
          <w:lang w:eastAsia="ar-SA"/>
        </w:rPr>
        <w:t>.</w:t>
      </w:r>
      <w:r w:rsidR="00353E8D">
        <w:rPr>
          <w:rFonts w:ascii="Times New Roman" w:eastAsia="Times New Roman" w:hAnsi="Times New Roman" w:cs="Times New Roman"/>
          <w:kern w:val="2"/>
          <w:sz w:val="24"/>
          <w:szCs w:val="24"/>
          <w:lang w:eastAsia="ar-SA"/>
        </w:rPr>
        <w:t xml:space="preserve">2 </w:t>
      </w:r>
      <w:r w:rsidR="0078718C" w:rsidRPr="00353E8D">
        <w:rPr>
          <w:rFonts w:ascii="Times New Roman" w:eastAsia="Times New Roman" w:hAnsi="Times New Roman" w:cs="Times New Roman"/>
          <w:kern w:val="2"/>
          <w:sz w:val="24"/>
          <w:szCs w:val="24"/>
          <w:lang w:eastAsia="ar-SA"/>
        </w:rPr>
        <w:t>papunk</w:t>
      </w:r>
      <w:r w:rsidR="002424CB">
        <w:rPr>
          <w:rFonts w:ascii="Times New Roman" w:eastAsia="Times New Roman" w:hAnsi="Times New Roman" w:cs="Times New Roman"/>
          <w:kern w:val="2"/>
          <w:sz w:val="24"/>
          <w:szCs w:val="24"/>
          <w:lang w:eastAsia="ar-SA"/>
        </w:rPr>
        <w:t>tyje</w:t>
      </w:r>
      <w:r w:rsidR="0078718C" w:rsidRPr="00353E8D">
        <w:rPr>
          <w:rFonts w:ascii="Times New Roman" w:eastAsia="Times New Roman" w:hAnsi="Times New Roman" w:cs="Times New Roman"/>
          <w:kern w:val="2"/>
          <w:sz w:val="24"/>
          <w:szCs w:val="24"/>
          <w:lang w:eastAsia="ar-SA"/>
        </w:rPr>
        <w:t xml:space="preserve"> nurodyta Sutar</w:t>
      </w:r>
      <w:r w:rsidR="00353E8D">
        <w:rPr>
          <w:rFonts w:ascii="Times New Roman" w:eastAsia="Times New Roman" w:hAnsi="Times New Roman" w:cs="Times New Roman"/>
          <w:kern w:val="2"/>
          <w:sz w:val="24"/>
          <w:szCs w:val="24"/>
          <w:lang w:eastAsia="ar-SA"/>
        </w:rPr>
        <w:t xml:space="preserve">ties kainos </w:t>
      </w:r>
      <w:r w:rsidR="0078718C" w:rsidRPr="00353E8D">
        <w:rPr>
          <w:rFonts w:ascii="Times New Roman" w:eastAsia="Times New Roman" w:hAnsi="Times New Roman" w:cs="Times New Roman"/>
          <w:kern w:val="2"/>
          <w:sz w:val="24"/>
          <w:szCs w:val="24"/>
          <w:lang w:eastAsia="ar-SA"/>
        </w:rPr>
        <w:t>sum</w:t>
      </w:r>
      <w:r w:rsidR="00082B7F">
        <w:rPr>
          <w:rFonts w:ascii="Times New Roman" w:eastAsia="Times New Roman" w:hAnsi="Times New Roman" w:cs="Times New Roman"/>
          <w:kern w:val="2"/>
          <w:sz w:val="24"/>
          <w:szCs w:val="24"/>
          <w:lang w:eastAsia="ar-SA"/>
        </w:rPr>
        <w:t>a</w:t>
      </w:r>
      <w:r w:rsidR="0078718C" w:rsidRPr="00353E8D">
        <w:rPr>
          <w:rFonts w:ascii="Times New Roman" w:eastAsia="Times New Roman" w:hAnsi="Times New Roman" w:cs="Times New Roman"/>
          <w:kern w:val="2"/>
          <w:sz w:val="24"/>
          <w:szCs w:val="24"/>
          <w:lang w:eastAsia="ar-SA"/>
        </w:rPr>
        <w:t xml:space="preserve"> skaičiais neatitinka sumos žodžiais, teisinga laikoma suma žodžiais. </w:t>
      </w:r>
    </w:p>
    <w:p w14:paraId="185AC396" w14:textId="00CE4EC9" w:rsidR="002D458B" w:rsidRPr="00353E8D" w:rsidRDefault="00E82CE7" w:rsidP="00E52AA6">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353E8D">
        <w:rPr>
          <w:rFonts w:ascii="Times New Roman" w:eastAsia="Times New Roman" w:hAnsi="Times New Roman" w:cs="Times New Roman"/>
          <w:kern w:val="2"/>
          <w:sz w:val="24"/>
          <w:szCs w:val="24"/>
          <w:lang w:eastAsia="ar-SA"/>
        </w:rPr>
        <w:t>3</w:t>
      </w:r>
      <w:r w:rsidR="0078718C" w:rsidRPr="00353E8D">
        <w:rPr>
          <w:rFonts w:ascii="Times New Roman" w:eastAsia="Times New Roman" w:hAnsi="Times New Roman" w:cs="Times New Roman"/>
          <w:kern w:val="2"/>
          <w:sz w:val="24"/>
          <w:szCs w:val="24"/>
          <w:lang w:eastAsia="ar-SA"/>
        </w:rPr>
        <w:t>.</w:t>
      </w:r>
      <w:r w:rsidR="00AC1A4B">
        <w:rPr>
          <w:rFonts w:ascii="Times New Roman" w:eastAsia="Times New Roman" w:hAnsi="Times New Roman" w:cs="Times New Roman"/>
          <w:kern w:val="2"/>
          <w:sz w:val="24"/>
          <w:szCs w:val="24"/>
          <w:lang w:eastAsia="ar-SA"/>
        </w:rPr>
        <w:t>6</w:t>
      </w:r>
      <w:r w:rsidR="0078718C" w:rsidRPr="00353E8D">
        <w:rPr>
          <w:rFonts w:ascii="Times New Roman" w:eastAsia="Times New Roman" w:hAnsi="Times New Roman" w:cs="Times New Roman"/>
          <w:kern w:val="2"/>
          <w:sz w:val="24"/>
          <w:szCs w:val="24"/>
          <w:lang w:eastAsia="ar-SA"/>
        </w:rPr>
        <w:t xml:space="preserve">. Šios Sutarties </w:t>
      </w:r>
      <w:r w:rsidR="00353E8D" w:rsidRPr="00353E8D">
        <w:rPr>
          <w:rFonts w:ascii="Times New Roman" w:eastAsia="Times New Roman" w:hAnsi="Times New Roman" w:cs="Times New Roman"/>
          <w:kern w:val="2"/>
          <w:sz w:val="24"/>
          <w:szCs w:val="24"/>
          <w:lang w:eastAsia="ar-SA"/>
        </w:rPr>
        <w:t>3.</w:t>
      </w:r>
      <w:r w:rsidR="00353E8D">
        <w:rPr>
          <w:rFonts w:ascii="Times New Roman" w:eastAsia="Times New Roman" w:hAnsi="Times New Roman" w:cs="Times New Roman"/>
          <w:kern w:val="2"/>
          <w:sz w:val="24"/>
          <w:szCs w:val="24"/>
          <w:lang w:eastAsia="ar-SA"/>
        </w:rPr>
        <w:t xml:space="preserve">2 </w:t>
      </w:r>
      <w:r w:rsidR="00353E8D" w:rsidRPr="00353E8D">
        <w:rPr>
          <w:rFonts w:ascii="Times New Roman" w:eastAsia="Times New Roman" w:hAnsi="Times New Roman" w:cs="Times New Roman"/>
          <w:kern w:val="2"/>
          <w:sz w:val="24"/>
          <w:szCs w:val="24"/>
          <w:lang w:eastAsia="ar-SA"/>
        </w:rPr>
        <w:t>papunk</w:t>
      </w:r>
      <w:r w:rsidR="00082B7F">
        <w:rPr>
          <w:rFonts w:ascii="Times New Roman" w:eastAsia="Times New Roman" w:hAnsi="Times New Roman" w:cs="Times New Roman"/>
          <w:kern w:val="2"/>
          <w:sz w:val="24"/>
          <w:szCs w:val="24"/>
          <w:lang w:eastAsia="ar-SA"/>
        </w:rPr>
        <w:t>tyje</w:t>
      </w:r>
      <w:r w:rsidR="00353E8D" w:rsidRPr="00353E8D">
        <w:rPr>
          <w:rFonts w:ascii="Times New Roman" w:eastAsia="Times New Roman" w:hAnsi="Times New Roman" w:cs="Times New Roman"/>
          <w:kern w:val="2"/>
          <w:sz w:val="24"/>
          <w:szCs w:val="24"/>
          <w:lang w:eastAsia="ar-SA"/>
        </w:rPr>
        <w:t xml:space="preserve"> </w:t>
      </w:r>
      <w:r w:rsidR="0078718C" w:rsidRPr="00353E8D">
        <w:rPr>
          <w:rFonts w:ascii="Times New Roman" w:eastAsia="Times New Roman" w:hAnsi="Times New Roman" w:cs="Times New Roman"/>
          <w:kern w:val="2"/>
          <w:sz w:val="24"/>
          <w:szCs w:val="24"/>
          <w:lang w:eastAsia="ar-SA"/>
        </w:rPr>
        <w:t>nurodyt</w:t>
      </w:r>
      <w:r w:rsidR="00082B7F">
        <w:rPr>
          <w:rFonts w:ascii="Times New Roman" w:eastAsia="Times New Roman" w:hAnsi="Times New Roman" w:cs="Times New Roman"/>
          <w:kern w:val="2"/>
          <w:sz w:val="24"/>
          <w:szCs w:val="24"/>
          <w:lang w:eastAsia="ar-SA"/>
        </w:rPr>
        <w:t>a</w:t>
      </w:r>
      <w:r w:rsidR="005941E8">
        <w:rPr>
          <w:rFonts w:ascii="Times New Roman" w:eastAsia="Times New Roman" w:hAnsi="Times New Roman" w:cs="Times New Roman"/>
          <w:kern w:val="2"/>
          <w:sz w:val="24"/>
          <w:szCs w:val="24"/>
          <w:lang w:eastAsia="ar-SA"/>
        </w:rPr>
        <w:t xml:space="preserve"> </w:t>
      </w:r>
      <w:r w:rsidR="0078718C" w:rsidRPr="00353E8D">
        <w:rPr>
          <w:rFonts w:ascii="Times New Roman" w:eastAsia="Times New Roman" w:hAnsi="Times New Roman" w:cs="Times New Roman"/>
          <w:kern w:val="2"/>
          <w:sz w:val="24"/>
          <w:szCs w:val="24"/>
          <w:lang w:eastAsia="ar-SA"/>
        </w:rPr>
        <w:t>Sutarties kain</w:t>
      </w:r>
      <w:r w:rsidR="00082B7F">
        <w:rPr>
          <w:rFonts w:ascii="Times New Roman" w:eastAsia="Times New Roman" w:hAnsi="Times New Roman" w:cs="Times New Roman"/>
          <w:kern w:val="2"/>
          <w:sz w:val="24"/>
          <w:szCs w:val="24"/>
          <w:lang w:eastAsia="ar-SA"/>
        </w:rPr>
        <w:t>a</w:t>
      </w:r>
      <w:r w:rsidR="0078718C" w:rsidRPr="00353E8D">
        <w:rPr>
          <w:rFonts w:ascii="Times New Roman" w:eastAsia="Times New Roman" w:hAnsi="Times New Roman" w:cs="Times New Roman"/>
          <w:kern w:val="2"/>
          <w:sz w:val="24"/>
          <w:szCs w:val="24"/>
          <w:lang w:eastAsia="ar-SA"/>
        </w:rPr>
        <w:t xml:space="preserve"> yra vienintelis </w:t>
      </w:r>
      <w:r w:rsidR="00BE7CA4" w:rsidRPr="00353E8D">
        <w:rPr>
          <w:rFonts w:ascii="Times New Roman" w:eastAsia="Times New Roman" w:hAnsi="Times New Roman" w:cs="Times New Roman"/>
          <w:kern w:val="2"/>
          <w:sz w:val="24"/>
          <w:szCs w:val="24"/>
          <w:lang w:eastAsia="ar-SA"/>
        </w:rPr>
        <w:t>Užsakovo</w:t>
      </w:r>
      <w:r w:rsidR="0078718C" w:rsidRPr="00353E8D">
        <w:rPr>
          <w:rFonts w:ascii="Times New Roman" w:eastAsia="Times New Roman" w:hAnsi="Times New Roman" w:cs="Times New Roman"/>
          <w:kern w:val="2"/>
          <w:sz w:val="24"/>
          <w:szCs w:val="24"/>
          <w:lang w:eastAsia="ar-SA"/>
        </w:rPr>
        <w:t xml:space="preserve"> mokėtinas maksimalus atlyginimas T</w:t>
      </w:r>
      <w:r w:rsidR="004F1E62" w:rsidRPr="00353E8D">
        <w:rPr>
          <w:rFonts w:ascii="Times New Roman" w:eastAsia="Times New Roman" w:hAnsi="Times New Roman" w:cs="Times New Roman"/>
          <w:kern w:val="2"/>
          <w:sz w:val="24"/>
          <w:szCs w:val="24"/>
          <w:lang w:eastAsia="ar-SA"/>
        </w:rPr>
        <w:t>ei</w:t>
      </w:r>
      <w:r w:rsidR="0078718C" w:rsidRPr="00353E8D">
        <w:rPr>
          <w:rFonts w:ascii="Times New Roman" w:eastAsia="Times New Roman" w:hAnsi="Times New Roman" w:cs="Times New Roman"/>
          <w:kern w:val="2"/>
          <w:sz w:val="24"/>
          <w:szCs w:val="24"/>
          <w:lang w:eastAsia="ar-SA"/>
        </w:rPr>
        <w:t>kėjui pagal Sutartį.</w:t>
      </w:r>
      <w:r w:rsidR="004D227C">
        <w:rPr>
          <w:rFonts w:ascii="Times New Roman" w:eastAsia="Times New Roman" w:hAnsi="Times New Roman" w:cs="Times New Roman"/>
          <w:kern w:val="2"/>
          <w:sz w:val="24"/>
          <w:szCs w:val="24"/>
          <w:lang w:eastAsia="ar-SA"/>
        </w:rPr>
        <w:t xml:space="preserve"> </w:t>
      </w:r>
      <w:bookmarkStart w:id="7" w:name="_Hlk88125577"/>
      <w:r w:rsidR="004D227C">
        <w:rPr>
          <w:rFonts w:ascii="Times New Roman" w:eastAsia="Times New Roman" w:hAnsi="Times New Roman" w:cs="Times New Roman"/>
          <w:kern w:val="2"/>
          <w:sz w:val="24"/>
          <w:szCs w:val="24"/>
          <w:lang w:eastAsia="ar-SA"/>
        </w:rPr>
        <w:t>Užsakovas neįsipareigoja</w:t>
      </w:r>
      <w:r w:rsidR="000F5D27">
        <w:rPr>
          <w:rFonts w:ascii="Times New Roman" w:eastAsia="Times New Roman" w:hAnsi="Times New Roman" w:cs="Times New Roman"/>
          <w:kern w:val="2"/>
          <w:sz w:val="24"/>
          <w:szCs w:val="24"/>
          <w:lang w:eastAsia="ar-SA"/>
        </w:rPr>
        <w:t xml:space="preserve"> Teikėjui</w:t>
      </w:r>
      <w:r w:rsidR="004D227C">
        <w:rPr>
          <w:rFonts w:ascii="Times New Roman" w:eastAsia="Times New Roman" w:hAnsi="Times New Roman" w:cs="Times New Roman"/>
          <w:kern w:val="2"/>
          <w:sz w:val="24"/>
          <w:szCs w:val="24"/>
          <w:lang w:eastAsia="ar-SA"/>
        </w:rPr>
        <w:t xml:space="preserve"> sumokėti visos </w:t>
      </w:r>
      <w:r w:rsidR="000F5D27">
        <w:rPr>
          <w:rFonts w:ascii="Times New Roman" w:eastAsia="Times New Roman" w:hAnsi="Times New Roman" w:cs="Times New Roman"/>
          <w:kern w:val="2"/>
          <w:sz w:val="24"/>
          <w:szCs w:val="24"/>
          <w:lang w:eastAsia="ar-SA"/>
        </w:rPr>
        <w:t xml:space="preserve">Sutarties </w:t>
      </w:r>
      <w:r w:rsidR="004D227C">
        <w:rPr>
          <w:rFonts w:ascii="Times New Roman" w:eastAsia="Times New Roman" w:hAnsi="Times New Roman" w:cs="Times New Roman"/>
          <w:kern w:val="2"/>
          <w:sz w:val="24"/>
          <w:szCs w:val="24"/>
          <w:lang w:eastAsia="ar-SA"/>
        </w:rPr>
        <w:t>kainos</w:t>
      </w:r>
      <w:r w:rsidR="000F5D27">
        <w:rPr>
          <w:rFonts w:ascii="Times New Roman" w:eastAsia="Times New Roman" w:hAnsi="Times New Roman" w:cs="Times New Roman"/>
          <w:kern w:val="2"/>
          <w:sz w:val="24"/>
          <w:szCs w:val="24"/>
          <w:lang w:eastAsia="ar-SA"/>
        </w:rPr>
        <w:t xml:space="preserve"> ir mokės </w:t>
      </w:r>
      <w:r w:rsidR="0014132A">
        <w:rPr>
          <w:rFonts w:ascii="Times New Roman" w:eastAsia="Times New Roman" w:hAnsi="Times New Roman" w:cs="Times New Roman"/>
          <w:kern w:val="2"/>
          <w:sz w:val="24"/>
          <w:szCs w:val="24"/>
          <w:lang w:eastAsia="ar-SA"/>
        </w:rPr>
        <w:t xml:space="preserve">Teikėjui </w:t>
      </w:r>
      <w:r w:rsidR="000F5D27">
        <w:rPr>
          <w:rFonts w:ascii="Times New Roman" w:eastAsia="Times New Roman" w:hAnsi="Times New Roman" w:cs="Times New Roman"/>
          <w:kern w:val="2"/>
          <w:sz w:val="24"/>
          <w:szCs w:val="24"/>
          <w:lang w:eastAsia="ar-SA"/>
        </w:rPr>
        <w:t xml:space="preserve">pagal įkainį tik už tinkamai atliktas paslaugas, kurios nurodytos </w:t>
      </w:r>
      <w:r w:rsidR="004D227C">
        <w:rPr>
          <w:rFonts w:ascii="Times New Roman" w:eastAsia="Times New Roman" w:hAnsi="Times New Roman" w:cs="Times New Roman"/>
          <w:kern w:val="2"/>
          <w:sz w:val="24"/>
          <w:szCs w:val="24"/>
          <w:lang w:eastAsia="ar-SA"/>
        </w:rPr>
        <w:t>Techninėje specifikacijoje</w:t>
      </w:r>
      <w:r w:rsidR="00C94877">
        <w:rPr>
          <w:rFonts w:ascii="Times New Roman" w:eastAsia="Times New Roman" w:hAnsi="Times New Roman" w:cs="Times New Roman"/>
          <w:kern w:val="2"/>
          <w:sz w:val="24"/>
          <w:szCs w:val="24"/>
          <w:lang w:eastAsia="ar-SA"/>
        </w:rPr>
        <w:t xml:space="preserve"> ir Teikėjui nepažeidus Sutarties 2.3 papunktyje numatytų reikalavimų</w:t>
      </w:r>
      <w:r w:rsidR="0014132A">
        <w:rPr>
          <w:rFonts w:ascii="Times New Roman" w:eastAsia="Times New Roman" w:hAnsi="Times New Roman" w:cs="Times New Roman"/>
          <w:kern w:val="2"/>
          <w:sz w:val="24"/>
          <w:szCs w:val="24"/>
          <w:lang w:eastAsia="ar-SA"/>
        </w:rPr>
        <w:t>.</w:t>
      </w:r>
      <w:bookmarkEnd w:id="7"/>
      <w:r w:rsidR="004D227C">
        <w:rPr>
          <w:rFonts w:ascii="Times New Roman" w:eastAsia="Times New Roman" w:hAnsi="Times New Roman" w:cs="Times New Roman"/>
          <w:kern w:val="2"/>
          <w:sz w:val="24"/>
          <w:szCs w:val="24"/>
          <w:lang w:eastAsia="ar-SA"/>
        </w:rPr>
        <w:t xml:space="preserve"> </w:t>
      </w:r>
    </w:p>
    <w:p w14:paraId="02EC35E6" w14:textId="508932F0" w:rsidR="007505B1" w:rsidRDefault="00182803"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bookmarkStart w:id="8" w:name="_Hlk64969768"/>
      <w:r>
        <w:rPr>
          <w:rFonts w:ascii="Times New Roman" w:eastAsia="Times New Roman" w:hAnsi="Times New Roman" w:cs="Times New Roman"/>
          <w:sz w:val="24"/>
          <w:szCs w:val="24"/>
          <w:shd w:val="clear" w:color="auto" w:fill="FFFFFF"/>
          <w:lang w:eastAsia="ar-SA"/>
        </w:rPr>
        <w:t>3.</w:t>
      </w:r>
      <w:r w:rsidR="00752867">
        <w:rPr>
          <w:rFonts w:ascii="Times New Roman" w:eastAsia="Times New Roman" w:hAnsi="Times New Roman" w:cs="Times New Roman"/>
          <w:sz w:val="24"/>
          <w:szCs w:val="24"/>
          <w:shd w:val="clear" w:color="auto" w:fill="FFFFFF"/>
          <w:lang w:eastAsia="ar-SA"/>
        </w:rPr>
        <w:t>7</w:t>
      </w:r>
      <w:r>
        <w:rPr>
          <w:rFonts w:ascii="Times New Roman" w:eastAsia="Times New Roman" w:hAnsi="Times New Roman" w:cs="Times New Roman"/>
          <w:sz w:val="24"/>
          <w:szCs w:val="24"/>
          <w:shd w:val="clear" w:color="auto" w:fill="FFFFFF"/>
          <w:lang w:eastAsia="ar-SA"/>
        </w:rPr>
        <w:t xml:space="preserve">. </w:t>
      </w:r>
      <w:r w:rsidR="009D04A5">
        <w:rPr>
          <w:rFonts w:ascii="Times New Roman" w:eastAsia="Times New Roman" w:hAnsi="Times New Roman" w:cs="Times New Roman"/>
          <w:sz w:val="24"/>
          <w:szCs w:val="24"/>
          <w:shd w:val="clear" w:color="auto" w:fill="FFFFFF"/>
          <w:lang w:eastAsia="ar-SA"/>
        </w:rPr>
        <w:t xml:space="preserve">Jeigu </w:t>
      </w:r>
      <w:r w:rsidR="00D15BDB">
        <w:rPr>
          <w:rFonts w:ascii="Times New Roman" w:eastAsia="Times New Roman" w:hAnsi="Times New Roman" w:cs="Times New Roman"/>
          <w:sz w:val="24"/>
          <w:szCs w:val="24"/>
          <w:shd w:val="clear" w:color="auto" w:fill="FFFFFF"/>
          <w:lang w:eastAsia="ar-SA"/>
        </w:rPr>
        <w:t xml:space="preserve">Teikėjas </w:t>
      </w:r>
      <w:r w:rsidR="00BF4209">
        <w:rPr>
          <w:rFonts w:ascii="Times New Roman" w:eastAsia="Times New Roman" w:hAnsi="Times New Roman" w:cs="Times New Roman"/>
          <w:sz w:val="24"/>
          <w:szCs w:val="24"/>
          <w:shd w:val="clear" w:color="auto" w:fill="FFFFFF"/>
          <w:lang w:eastAsia="ar-SA"/>
        </w:rPr>
        <w:t xml:space="preserve">dėl objektyvių priežasčių </w:t>
      </w:r>
      <w:r w:rsidR="00D15BDB">
        <w:rPr>
          <w:rFonts w:ascii="Times New Roman" w:eastAsia="Times New Roman" w:hAnsi="Times New Roman" w:cs="Times New Roman"/>
          <w:sz w:val="24"/>
          <w:szCs w:val="24"/>
          <w:shd w:val="clear" w:color="auto" w:fill="FFFFFF"/>
          <w:lang w:eastAsia="ar-SA"/>
        </w:rPr>
        <w:t>ne</w:t>
      </w:r>
      <w:r w:rsidR="006C2C52">
        <w:rPr>
          <w:rFonts w:ascii="Times New Roman" w:eastAsia="Times New Roman" w:hAnsi="Times New Roman" w:cs="Times New Roman"/>
          <w:sz w:val="24"/>
          <w:szCs w:val="24"/>
          <w:shd w:val="clear" w:color="auto" w:fill="FFFFFF"/>
          <w:lang w:eastAsia="ar-SA"/>
        </w:rPr>
        <w:t>galėjo</w:t>
      </w:r>
      <w:r w:rsidR="00D15BDB">
        <w:rPr>
          <w:rFonts w:ascii="Times New Roman" w:eastAsia="Times New Roman" w:hAnsi="Times New Roman" w:cs="Times New Roman"/>
          <w:sz w:val="24"/>
          <w:szCs w:val="24"/>
          <w:shd w:val="clear" w:color="auto" w:fill="FFFFFF"/>
          <w:lang w:eastAsia="ar-SA"/>
        </w:rPr>
        <w:t xml:space="preserve"> atlikti </w:t>
      </w:r>
      <w:proofErr w:type="spellStart"/>
      <w:r w:rsidR="001B4F06">
        <w:rPr>
          <w:rFonts w:ascii="Times New Roman" w:eastAsia="Times New Roman" w:hAnsi="Times New Roman" w:cs="Times New Roman"/>
          <w:sz w:val="24"/>
          <w:szCs w:val="24"/>
          <w:shd w:val="clear" w:color="auto" w:fill="FFFFFF"/>
          <w:lang w:eastAsia="ar-SA"/>
        </w:rPr>
        <w:t>ichtiofaunos</w:t>
      </w:r>
      <w:proofErr w:type="spellEnd"/>
      <w:r w:rsidR="001B4F06">
        <w:rPr>
          <w:rFonts w:ascii="Times New Roman" w:eastAsia="Times New Roman" w:hAnsi="Times New Roman" w:cs="Times New Roman"/>
          <w:sz w:val="24"/>
          <w:szCs w:val="24"/>
          <w:shd w:val="clear" w:color="auto" w:fill="FFFFFF"/>
          <w:lang w:eastAsia="ar-SA"/>
        </w:rPr>
        <w:t xml:space="preserve"> </w:t>
      </w:r>
      <w:r w:rsidR="00D15BDB">
        <w:rPr>
          <w:rFonts w:ascii="Times New Roman" w:eastAsia="Times New Roman" w:hAnsi="Times New Roman" w:cs="Times New Roman"/>
          <w:sz w:val="24"/>
          <w:szCs w:val="24"/>
          <w:shd w:val="clear" w:color="auto" w:fill="FFFFFF"/>
          <w:lang w:eastAsia="ar-SA"/>
        </w:rPr>
        <w:t>tyrimų</w:t>
      </w:r>
      <w:r>
        <w:rPr>
          <w:rFonts w:ascii="Times New Roman" w:eastAsia="Times New Roman" w:hAnsi="Times New Roman" w:cs="Times New Roman"/>
          <w:sz w:val="24"/>
          <w:szCs w:val="24"/>
          <w:shd w:val="clear" w:color="auto" w:fill="FFFFFF"/>
          <w:lang w:eastAsia="ar-SA"/>
        </w:rPr>
        <w:t xml:space="preserve"> </w:t>
      </w:r>
      <w:r w:rsidR="00D15BDB">
        <w:rPr>
          <w:rFonts w:ascii="Times New Roman" w:eastAsia="Times New Roman" w:hAnsi="Times New Roman" w:cs="Times New Roman"/>
          <w:sz w:val="24"/>
          <w:szCs w:val="24"/>
          <w:shd w:val="clear" w:color="auto" w:fill="FFFFFF"/>
          <w:lang w:eastAsia="ar-SA"/>
        </w:rPr>
        <w:t xml:space="preserve">ir įsipareigojimų pagal Sutartį, </w:t>
      </w:r>
      <w:r w:rsidR="009D04A5">
        <w:rPr>
          <w:rFonts w:ascii="Times New Roman" w:eastAsia="Times New Roman" w:hAnsi="Times New Roman" w:cs="Times New Roman"/>
          <w:sz w:val="24"/>
          <w:szCs w:val="24"/>
          <w:shd w:val="clear" w:color="auto" w:fill="FFFFFF"/>
          <w:lang w:eastAsia="ar-SA"/>
        </w:rPr>
        <w:t xml:space="preserve">jis </w:t>
      </w:r>
      <w:r w:rsidR="00D15BDB">
        <w:rPr>
          <w:rFonts w:ascii="Times New Roman" w:eastAsia="Times New Roman" w:hAnsi="Times New Roman" w:cs="Times New Roman"/>
          <w:sz w:val="24"/>
          <w:szCs w:val="24"/>
          <w:shd w:val="clear" w:color="auto" w:fill="FFFFFF"/>
          <w:lang w:eastAsia="ar-SA"/>
        </w:rPr>
        <w:t xml:space="preserve">privalo pateikti </w:t>
      </w:r>
      <w:r w:rsidR="00BF4209">
        <w:rPr>
          <w:rFonts w:ascii="Times New Roman" w:eastAsia="Times New Roman" w:hAnsi="Times New Roman" w:cs="Times New Roman"/>
          <w:sz w:val="24"/>
          <w:szCs w:val="24"/>
          <w:shd w:val="clear" w:color="auto" w:fill="FFFFFF"/>
          <w:lang w:eastAsia="ar-SA"/>
        </w:rPr>
        <w:t xml:space="preserve">šias </w:t>
      </w:r>
      <w:r w:rsidR="00251FCE">
        <w:rPr>
          <w:rFonts w:ascii="Times New Roman" w:eastAsia="Times New Roman" w:hAnsi="Times New Roman" w:cs="Times New Roman"/>
          <w:sz w:val="24"/>
          <w:szCs w:val="24"/>
          <w:shd w:val="clear" w:color="auto" w:fill="FFFFFF"/>
          <w:lang w:eastAsia="ar-SA"/>
        </w:rPr>
        <w:t xml:space="preserve">aplinkybes patvirtinančius </w:t>
      </w:r>
      <w:r w:rsidR="00D15BDB">
        <w:rPr>
          <w:rFonts w:ascii="Times New Roman" w:eastAsia="Times New Roman" w:hAnsi="Times New Roman" w:cs="Times New Roman"/>
          <w:sz w:val="24"/>
          <w:szCs w:val="24"/>
          <w:shd w:val="clear" w:color="auto" w:fill="FFFFFF"/>
          <w:lang w:eastAsia="ar-SA"/>
        </w:rPr>
        <w:t>dokumentus</w:t>
      </w:r>
      <w:bookmarkEnd w:id="8"/>
      <w:r w:rsidR="00D15BDB">
        <w:rPr>
          <w:rFonts w:ascii="Times New Roman" w:eastAsia="Times New Roman" w:hAnsi="Times New Roman" w:cs="Times New Roman"/>
          <w:sz w:val="24"/>
          <w:szCs w:val="24"/>
          <w:shd w:val="clear" w:color="auto" w:fill="FFFFFF"/>
          <w:lang w:eastAsia="ar-SA"/>
        </w:rPr>
        <w:t xml:space="preserve"> (</w:t>
      </w:r>
      <w:r w:rsidR="009D04A5">
        <w:rPr>
          <w:rFonts w:ascii="Times New Roman" w:eastAsia="Times New Roman" w:hAnsi="Times New Roman" w:cs="Times New Roman"/>
          <w:sz w:val="24"/>
          <w:szCs w:val="24"/>
          <w:shd w:val="clear" w:color="auto" w:fill="FFFFFF"/>
          <w:lang w:eastAsia="ar-SA"/>
        </w:rPr>
        <w:t>pvz., tais atvejais</w:t>
      </w:r>
      <w:r w:rsidR="007814C7">
        <w:rPr>
          <w:rFonts w:ascii="Times New Roman" w:eastAsia="Times New Roman" w:hAnsi="Times New Roman" w:cs="Times New Roman"/>
          <w:sz w:val="24"/>
          <w:szCs w:val="24"/>
          <w:shd w:val="clear" w:color="auto" w:fill="FFFFFF"/>
          <w:lang w:eastAsia="ar-SA"/>
        </w:rPr>
        <w:t>,</w:t>
      </w:r>
      <w:r w:rsidR="009D04A5">
        <w:rPr>
          <w:rFonts w:ascii="Times New Roman" w:eastAsia="Times New Roman" w:hAnsi="Times New Roman" w:cs="Times New Roman"/>
          <w:sz w:val="24"/>
          <w:szCs w:val="24"/>
          <w:shd w:val="clear" w:color="auto" w:fill="FFFFFF"/>
          <w:lang w:eastAsia="ar-SA"/>
        </w:rPr>
        <w:t xml:space="preserve"> kai vandens telkinys visiškai išdžiūvęs ‒</w:t>
      </w:r>
      <w:r w:rsidR="009D04A5" w:rsidRPr="009D04A5">
        <w:rPr>
          <w:rFonts w:ascii="Times New Roman" w:eastAsia="Times New Roman" w:hAnsi="Times New Roman" w:cs="Times New Roman"/>
          <w:sz w:val="24"/>
          <w:szCs w:val="24"/>
          <w:shd w:val="clear" w:color="auto" w:fill="FFFFFF"/>
          <w:lang w:eastAsia="ar-SA"/>
        </w:rPr>
        <w:t xml:space="preserve"> </w:t>
      </w:r>
      <w:r w:rsidR="009D04A5">
        <w:rPr>
          <w:rFonts w:ascii="Times New Roman" w:eastAsia="Times New Roman" w:hAnsi="Times New Roman" w:cs="Times New Roman"/>
          <w:sz w:val="24"/>
          <w:szCs w:val="24"/>
          <w:shd w:val="clear" w:color="auto" w:fill="FFFFFF"/>
          <w:lang w:eastAsia="ar-SA"/>
        </w:rPr>
        <w:t>tyrimų vietos fotonuotraukas</w:t>
      </w:r>
      <w:r>
        <w:rPr>
          <w:rFonts w:ascii="Times New Roman" w:eastAsia="Times New Roman" w:hAnsi="Times New Roman" w:cs="Times New Roman"/>
          <w:sz w:val="24"/>
          <w:szCs w:val="24"/>
          <w:shd w:val="clear" w:color="auto" w:fill="FFFFFF"/>
          <w:lang w:eastAsia="ar-SA"/>
        </w:rPr>
        <w:t>;</w:t>
      </w:r>
      <w:r w:rsidR="009D04A5">
        <w:rPr>
          <w:rFonts w:ascii="Times New Roman" w:eastAsia="Times New Roman" w:hAnsi="Times New Roman" w:cs="Times New Roman"/>
          <w:sz w:val="24"/>
          <w:szCs w:val="24"/>
          <w:shd w:val="clear" w:color="auto" w:fill="FFFFFF"/>
          <w:lang w:eastAsia="ar-SA"/>
        </w:rPr>
        <w:t xml:space="preserve"> tais atvejais</w:t>
      </w:r>
      <w:r w:rsidR="00DA3D52">
        <w:rPr>
          <w:rFonts w:ascii="Times New Roman" w:eastAsia="Times New Roman" w:hAnsi="Times New Roman" w:cs="Times New Roman"/>
          <w:sz w:val="24"/>
          <w:szCs w:val="24"/>
          <w:shd w:val="clear" w:color="auto" w:fill="FFFFFF"/>
          <w:lang w:eastAsia="ar-SA"/>
        </w:rPr>
        <w:t>,</w:t>
      </w:r>
      <w:r w:rsidR="009D04A5">
        <w:rPr>
          <w:rFonts w:ascii="Times New Roman" w:eastAsia="Times New Roman" w:hAnsi="Times New Roman" w:cs="Times New Roman"/>
          <w:sz w:val="24"/>
          <w:szCs w:val="24"/>
          <w:shd w:val="clear" w:color="auto" w:fill="FFFFFF"/>
          <w:lang w:eastAsia="ar-SA"/>
        </w:rPr>
        <w:t xml:space="preserve"> kai tyrimai neatlikti</w:t>
      </w:r>
      <w:r w:rsidR="002C1209">
        <w:rPr>
          <w:rFonts w:ascii="Times New Roman" w:eastAsia="Times New Roman" w:hAnsi="Times New Roman" w:cs="Times New Roman"/>
          <w:sz w:val="24"/>
          <w:szCs w:val="24"/>
          <w:shd w:val="clear" w:color="auto" w:fill="FFFFFF"/>
          <w:lang w:eastAsia="ar-SA"/>
        </w:rPr>
        <w:t xml:space="preserve"> dėl to, kad</w:t>
      </w:r>
      <w:r w:rsidR="000B4024">
        <w:rPr>
          <w:rFonts w:ascii="Times New Roman" w:eastAsia="Times New Roman" w:hAnsi="Times New Roman" w:cs="Times New Roman"/>
          <w:sz w:val="24"/>
          <w:szCs w:val="24"/>
          <w:shd w:val="clear" w:color="auto" w:fill="FFFFFF"/>
          <w:lang w:eastAsia="ar-SA"/>
        </w:rPr>
        <w:t xml:space="preserve"> </w:t>
      </w:r>
      <w:r w:rsidR="009D04A5">
        <w:rPr>
          <w:rFonts w:ascii="Times New Roman" w:eastAsia="Times New Roman" w:hAnsi="Times New Roman" w:cs="Times New Roman"/>
          <w:sz w:val="24"/>
          <w:szCs w:val="24"/>
          <w:shd w:val="clear" w:color="auto" w:fill="FFFFFF"/>
          <w:lang w:eastAsia="ar-SA"/>
        </w:rPr>
        <w:t xml:space="preserve">nepavyko gauti </w:t>
      </w:r>
      <w:r w:rsidR="009D04A5" w:rsidRPr="003C49F5">
        <w:rPr>
          <w:rFonts w:ascii="Times New Roman" w:eastAsia="Times New Roman" w:hAnsi="Times New Roman" w:cs="Times New Roman"/>
          <w:sz w:val="24"/>
          <w:szCs w:val="24"/>
          <w:shd w:val="clear" w:color="auto" w:fill="FFFFFF"/>
          <w:lang w:eastAsia="ar-SA"/>
        </w:rPr>
        <w:t>vandens telkinio savininko ar žvejybos ploto naudotojo sutikim</w:t>
      </w:r>
      <w:r w:rsidR="000B4024">
        <w:rPr>
          <w:rFonts w:ascii="Times New Roman" w:eastAsia="Times New Roman" w:hAnsi="Times New Roman" w:cs="Times New Roman"/>
          <w:sz w:val="24"/>
          <w:szCs w:val="24"/>
          <w:shd w:val="clear" w:color="auto" w:fill="FFFFFF"/>
          <w:lang w:eastAsia="ar-SA"/>
        </w:rPr>
        <w:t>o vykdyti žuvų tyrimus ‒</w:t>
      </w:r>
      <w:r w:rsidR="009D04A5" w:rsidRPr="003C49F5">
        <w:rPr>
          <w:rFonts w:ascii="Times New Roman" w:eastAsia="Times New Roman" w:hAnsi="Times New Roman" w:cs="Times New Roman"/>
          <w:sz w:val="24"/>
          <w:szCs w:val="24"/>
          <w:shd w:val="clear" w:color="auto" w:fill="FFFFFF"/>
          <w:lang w:eastAsia="ar-SA"/>
        </w:rPr>
        <w:t xml:space="preserve"> </w:t>
      </w:r>
      <w:r w:rsidR="009D04A5">
        <w:rPr>
          <w:rFonts w:ascii="Times New Roman" w:eastAsia="Times New Roman" w:hAnsi="Times New Roman" w:cs="Times New Roman"/>
          <w:sz w:val="24"/>
          <w:szCs w:val="24"/>
          <w:shd w:val="clear" w:color="auto" w:fill="FFFFFF"/>
          <w:lang w:eastAsia="ar-SA"/>
        </w:rPr>
        <w:t xml:space="preserve">dokumentus, patvirtinančius, kad </w:t>
      </w:r>
      <w:r w:rsidR="000B4024">
        <w:rPr>
          <w:rFonts w:ascii="Times New Roman" w:eastAsia="Times New Roman" w:hAnsi="Times New Roman" w:cs="Times New Roman"/>
          <w:sz w:val="24"/>
          <w:szCs w:val="24"/>
          <w:shd w:val="clear" w:color="auto" w:fill="FFFFFF"/>
          <w:lang w:eastAsia="ar-SA"/>
        </w:rPr>
        <w:t>buvo raštu kreiptasi dėl šių sutikimų gavimo ir pan.)</w:t>
      </w:r>
      <w:r w:rsidR="007505B1">
        <w:rPr>
          <w:rFonts w:ascii="Times New Roman" w:eastAsia="Times New Roman" w:hAnsi="Times New Roman" w:cs="Times New Roman"/>
          <w:sz w:val="24"/>
          <w:szCs w:val="24"/>
          <w:shd w:val="clear" w:color="auto" w:fill="FFFFFF"/>
          <w:lang w:eastAsia="ar-SA"/>
        </w:rPr>
        <w:t xml:space="preserve">. </w:t>
      </w:r>
    </w:p>
    <w:p w14:paraId="7BB27B41" w14:textId="1122699E" w:rsidR="0078718C" w:rsidRPr="00353E8D" w:rsidRDefault="00E82CE7" w:rsidP="0078718C">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353E8D">
        <w:rPr>
          <w:rFonts w:ascii="Times New Roman" w:eastAsia="Times New Roman" w:hAnsi="Times New Roman" w:cs="Times New Roman"/>
          <w:sz w:val="24"/>
          <w:szCs w:val="24"/>
          <w:shd w:val="clear" w:color="auto" w:fill="FFFFFF"/>
          <w:lang w:eastAsia="ar-SA"/>
        </w:rPr>
        <w:t>3</w:t>
      </w:r>
      <w:r w:rsidR="0078718C" w:rsidRPr="00353E8D">
        <w:rPr>
          <w:rFonts w:ascii="Times New Roman" w:eastAsia="Times New Roman" w:hAnsi="Times New Roman" w:cs="Times New Roman"/>
          <w:sz w:val="24"/>
          <w:szCs w:val="24"/>
          <w:shd w:val="clear" w:color="auto" w:fill="FFFFFF"/>
          <w:lang w:eastAsia="ar-SA"/>
        </w:rPr>
        <w:t>.</w:t>
      </w:r>
      <w:r w:rsidR="00752867">
        <w:rPr>
          <w:rFonts w:ascii="Times New Roman" w:eastAsia="Times New Roman" w:hAnsi="Times New Roman" w:cs="Times New Roman"/>
          <w:sz w:val="24"/>
          <w:szCs w:val="24"/>
          <w:shd w:val="clear" w:color="auto" w:fill="FFFFFF"/>
          <w:lang w:eastAsia="ar-SA"/>
        </w:rPr>
        <w:t>8</w:t>
      </w:r>
      <w:r w:rsidR="0078718C" w:rsidRPr="00353E8D">
        <w:rPr>
          <w:rFonts w:ascii="Times New Roman" w:eastAsia="Times New Roman" w:hAnsi="Times New Roman" w:cs="Times New Roman"/>
          <w:sz w:val="24"/>
          <w:szCs w:val="24"/>
          <w:shd w:val="clear" w:color="auto" w:fill="FFFFFF"/>
          <w:lang w:eastAsia="ar-SA"/>
        </w:rPr>
        <w:t xml:space="preserve">. </w:t>
      </w:r>
      <w:r w:rsidR="00BE7CA4" w:rsidRPr="00353E8D">
        <w:rPr>
          <w:rFonts w:ascii="Times New Roman" w:eastAsia="Times New Roman" w:hAnsi="Times New Roman" w:cs="Times New Roman"/>
          <w:sz w:val="24"/>
          <w:szCs w:val="24"/>
          <w:shd w:val="clear" w:color="auto" w:fill="FFFFFF"/>
          <w:lang w:eastAsia="ar-SA"/>
        </w:rPr>
        <w:t>Užsakovas</w:t>
      </w:r>
      <w:r w:rsidR="0078718C" w:rsidRPr="00353E8D">
        <w:rPr>
          <w:rFonts w:ascii="Times New Roman" w:eastAsia="Times New Roman" w:hAnsi="Times New Roman" w:cs="Times New Roman"/>
          <w:sz w:val="24"/>
          <w:szCs w:val="24"/>
          <w:shd w:val="clear" w:color="auto" w:fill="FFFFFF"/>
          <w:lang w:eastAsia="ar-SA"/>
        </w:rPr>
        <w:t xml:space="preserve"> </w:t>
      </w:r>
      <w:r w:rsidR="0078718C" w:rsidRPr="00353E8D">
        <w:rPr>
          <w:rFonts w:ascii="Times New Roman" w:eastAsia="Times New Roman" w:hAnsi="Times New Roman" w:cs="Times New Roman"/>
          <w:sz w:val="24"/>
          <w:szCs w:val="24"/>
          <w:lang w:eastAsia="ar-SA"/>
        </w:rPr>
        <w:t xml:space="preserve">per 15 (penkiolika) darbo dienų pasirašo </w:t>
      </w:r>
      <w:r w:rsidR="00B53B4B" w:rsidRPr="00353E8D">
        <w:rPr>
          <w:rFonts w:ascii="Times New Roman" w:eastAsia="Times New Roman" w:hAnsi="Times New Roman" w:cs="Times New Roman"/>
          <w:iCs/>
          <w:sz w:val="24"/>
          <w:szCs w:val="24"/>
          <w:shd w:val="clear" w:color="auto" w:fill="FFFFFF"/>
          <w:lang w:eastAsia="ar-SA"/>
        </w:rPr>
        <w:t>paslaugų</w:t>
      </w:r>
      <w:r w:rsidR="0078718C" w:rsidRPr="00353E8D">
        <w:rPr>
          <w:rFonts w:ascii="Times New Roman" w:eastAsia="Times New Roman" w:hAnsi="Times New Roman" w:cs="Times New Roman"/>
          <w:iCs/>
          <w:sz w:val="24"/>
          <w:szCs w:val="24"/>
          <w:shd w:val="clear" w:color="auto" w:fill="FFFFFF"/>
          <w:lang w:eastAsia="ar-SA"/>
        </w:rPr>
        <w:t xml:space="preserve"> </w:t>
      </w:r>
      <w:r w:rsidR="0078718C" w:rsidRPr="00353E8D">
        <w:rPr>
          <w:rFonts w:ascii="Times New Roman" w:eastAsia="Times New Roman" w:hAnsi="Times New Roman" w:cs="Times New Roman"/>
          <w:sz w:val="24"/>
          <w:szCs w:val="24"/>
          <w:lang w:eastAsia="ar-SA"/>
        </w:rPr>
        <w:t>perdavimo</w:t>
      </w:r>
      <w:r w:rsidR="000A01E5">
        <w:rPr>
          <w:rFonts w:ascii="Times New Roman" w:eastAsia="Times New Roman" w:hAnsi="Times New Roman" w:cs="Times New Roman"/>
          <w:sz w:val="24"/>
          <w:szCs w:val="24"/>
          <w:lang w:eastAsia="ar-SA"/>
        </w:rPr>
        <w:t>-</w:t>
      </w:r>
      <w:r w:rsidR="0078718C" w:rsidRPr="00353E8D">
        <w:rPr>
          <w:rFonts w:ascii="Times New Roman" w:eastAsia="Times New Roman" w:hAnsi="Times New Roman" w:cs="Times New Roman"/>
          <w:sz w:val="24"/>
          <w:szCs w:val="24"/>
          <w:lang w:eastAsia="ar-SA"/>
        </w:rPr>
        <w:t xml:space="preserve">priėmimo aktą arba motyvuotai atsisako jį pasirašyti. Tuo atveju, jeigu </w:t>
      </w:r>
      <w:r w:rsidR="00BE7CA4" w:rsidRPr="00353E8D">
        <w:rPr>
          <w:rFonts w:ascii="Times New Roman" w:eastAsia="Times New Roman" w:hAnsi="Times New Roman" w:cs="Times New Roman"/>
          <w:sz w:val="24"/>
          <w:szCs w:val="24"/>
          <w:lang w:eastAsia="ar-SA"/>
        </w:rPr>
        <w:t>Užsakovas</w:t>
      </w:r>
      <w:r w:rsidR="0078718C" w:rsidRPr="00353E8D">
        <w:rPr>
          <w:rFonts w:ascii="Times New Roman" w:eastAsia="Times New Roman" w:hAnsi="Times New Roman" w:cs="Times New Roman"/>
          <w:sz w:val="24"/>
          <w:szCs w:val="24"/>
          <w:lang w:eastAsia="ar-SA"/>
        </w:rPr>
        <w:t xml:space="preserve"> atsisako pasirašyti </w:t>
      </w:r>
      <w:r w:rsidR="00B53B4B" w:rsidRPr="00353E8D">
        <w:rPr>
          <w:rFonts w:ascii="Times New Roman" w:eastAsia="Times New Roman" w:hAnsi="Times New Roman" w:cs="Times New Roman"/>
          <w:sz w:val="24"/>
          <w:szCs w:val="24"/>
          <w:lang w:eastAsia="ar-SA"/>
        </w:rPr>
        <w:t>paslaugų</w:t>
      </w:r>
      <w:r w:rsidR="0078718C" w:rsidRPr="00353E8D">
        <w:rPr>
          <w:rFonts w:ascii="Times New Roman" w:eastAsia="Times New Roman" w:hAnsi="Times New Roman" w:cs="Times New Roman"/>
          <w:sz w:val="24"/>
          <w:szCs w:val="24"/>
          <w:lang w:eastAsia="ar-SA"/>
        </w:rPr>
        <w:t xml:space="preserve"> perdavimo</w:t>
      </w:r>
      <w:r w:rsidR="000A01E5">
        <w:rPr>
          <w:rFonts w:ascii="Times New Roman" w:eastAsia="Times New Roman" w:hAnsi="Times New Roman" w:cs="Times New Roman"/>
          <w:sz w:val="24"/>
          <w:szCs w:val="24"/>
          <w:lang w:eastAsia="ar-SA"/>
        </w:rPr>
        <w:t>-</w:t>
      </w:r>
      <w:r w:rsidR="0078718C" w:rsidRPr="00353E8D">
        <w:rPr>
          <w:rFonts w:ascii="Times New Roman" w:eastAsia="Times New Roman" w:hAnsi="Times New Roman" w:cs="Times New Roman"/>
          <w:sz w:val="24"/>
          <w:szCs w:val="24"/>
          <w:lang w:eastAsia="ar-SA"/>
        </w:rPr>
        <w:t xml:space="preserve">priėmimo aktą, </w:t>
      </w:r>
      <w:r w:rsidR="00BE7CA4" w:rsidRPr="00353E8D">
        <w:rPr>
          <w:rFonts w:ascii="Times New Roman" w:eastAsia="Times New Roman" w:hAnsi="Times New Roman" w:cs="Times New Roman"/>
          <w:sz w:val="24"/>
          <w:szCs w:val="24"/>
          <w:lang w:eastAsia="ar-SA"/>
        </w:rPr>
        <w:t>Užsakovas</w:t>
      </w:r>
      <w:r w:rsidR="0078718C" w:rsidRPr="00353E8D">
        <w:rPr>
          <w:rFonts w:ascii="Times New Roman" w:eastAsia="Times New Roman" w:hAnsi="Times New Roman" w:cs="Times New Roman"/>
          <w:sz w:val="24"/>
          <w:szCs w:val="24"/>
          <w:lang w:eastAsia="ar-SA"/>
        </w:rPr>
        <w:t xml:space="preserve"> parengia raštą T</w:t>
      </w:r>
      <w:r w:rsidR="004F1E62" w:rsidRPr="00353E8D">
        <w:rPr>
          <w:rFonts w:ascii="Times New Roman" w:eastAsia="Times New Roman" w:hAnsi="Times New Roman" w:cs="Times New Roman"/>
          <w:sz w:val="24"/>
          <w:szCs w:val="24"/>
          <w:lang w:eastAsia="ar-SA"/>
        </w:rPr>
        <w:t>ei</w:t>
      </w:r>
      <w:r w:rsidR="0078718C" w:rsidRPr="00353E8D">
        <w:rPr>
          <w:rFonts w:ascii="Times New Roman" w:eastAsia="Times New Roman" w:hAnsi="Times New Roman" w:cs="Times New Roman"/>
          <w:sz w:val="24"/>
          <w:szCs w:val="24"/>
          <w:lang w:eastAsia="ar-SA"/>
        </w:rPr>
        <w:t>kėjui, nurodydama</w:t>
      </w:r>
      <w:r w:rsidR="00DF1BAC" w:rsidRPr="00353E8D">
        <w:rPr>
          <w:rFonts w:ascii="Times New Roman" w:eastAsia="Times New Roman" w:hAnsi="Times New Roman" w:cs="Times New Roman"/>
          <w:sz w:val="24"/>
          <w:szCs w:val="24"/>
          <w:lang w:eastAsia="ar-SA"/>
        </w:rPr>
        <w:t>s</w:t>
      </w:r>
      <w:r w:rsidR="0078718C" w:rsidRPr="00353E8D">
        <w:rPr>
          <w:rFonts w:ascii="Times New Roman" w:eastAsia="Times New Roman" w:hAnsi="Times New Roman" w:cs="Times New Roman"/>
          <w:sz w:val="24"/>
          <w:szCs w:val="24"/>
          <w:lang w:eastAsia="ar-SA"/>
        </w:rPr>
        <w:t xml:space="preserve"> konkrečius </w:t>
      </w:r>
      <w:r w:rsidR="00B53B4B" w:rsidRPr="00353E8D">
        <w:rPr>
          <w:rFonts w:ascii="Times New Roman" w:eastAsia="Times New Roman" w:hAnsi="Times New Roman" w:cs="Times New Roman"/>
          <w:sz w:val="24"/>
          <w:szCs w:val="24"/>
          <w:lang w:eastAsia="ar-SA"/>
        </w:rPr>
        <w:t>Paslaugų</w:t>
      </w:r>
      <w:r w:rsidR="0078718C" w:rsidRPr="00353E8D">
        <w:rPr>
          <w:rFonts w:ascii="Times New Roman" w:eastAsia="Times New Roman" w:hAnsi="Times New Roman" w:cs="Times New Roman"/>
          <w:sz w:val="24"/>
          <w:szCs w:val="24"/>
          <w:lang w:eastAsia="ar-SA"/>
        </w:rPr>
        <w:t xml:space="preserve"> trūkumus ir </w:t>
      </w:r>
      <w:r w:rsidR="00626510" w:rsidRPr="00353E8D">
        <w:rPr>
          <w:rFonts w:ascii="Times New Roman" w:eastAsia="Times New Roman" w:hAnsi="Times New Roman" w:cs="Times New Roman"/>
          <w:sz w:val="24"/>
          <w:szCs w:val="24"/>
          <w:lang w:eastAsia="ar-SA"/>
        </w:rPr>
        <w:t>priežastis</w:t>
      </w:r>
      <w:r w:rsidR="00756D9B">
        <w:rPr>
          <w:rFonts w:ascii="Times New Roman" w:eastAsia="Times New Roman" w:hAnsi="Times New Roman" w:cs="Times New Roman"/>
          <w:sz w:val="24"/>
          <w:szCs w:val="24"/>
          <w:lang w:eastAsia="ar-SA"/>
        </w:rPr>
        <w:t>,</w:t>
      </w:r>
      <w:r w:rsidR="00626510" w:rsidRPr="00353E8D">
        <w:rPr>
          <w:rFonts w:ascii="Times New Roman" w:eastAsia="Times New Roman" w:hAnsi="Times New Roman" w:cs="Times New Roman"/>
          <w:sz w:val="24"/>
          <w:szCs w:val="24"/>
          <w:lang w:eastAsia="ar-SA"/>
        </w:rPr>
        <w:t xml:space="preserve"> dėl k</w:t>
      </w:r>
      <w:r w:rsidR="00756D9B">
        <w:rPr>
          <w:rFonts w:ascii="Times New Roman" w:eastAsia="Times New Roman" w:hAnsi="Times New Roman" w:cs="Times New Roman"/>
          <w:sz w:val="24"/>
          <w:szCs w:val="24"/>
          <w:lang w:eastAsia="ar-SA"/>
        </w:rPr>
        <w:t>urių</w:t>
      </w:r>
      <w:r w:rsidR="00626510" w:rsidRPr="00353E8D">
        <w:rPr>
          <w:rFonts w:ascii="Times New Roman" w:eastAsia="Times New Roman" w:hAnsi="Times New Roman" w:cs="Times New Roman"/>
          <w:sz w:val="24"/>
          <w:szCs w:val="24"/>
          <w:lang w:eastAsia="ar-SA"/>
        </w:rPr>
        <w:t xml:space="preserve"> ats</w:t>
      </w:r>
      <w:r w:rsidR="00861C9F" w:rsidRPr="00353E8D">
        <w:rPr>
          <w:rFonts w:ascii="Times New Roman" w:eastAsia="Times New Roman" w:hAnsi="Times New Roman" w:cs="Times New Roman"/>
          <w:sz w:val="24"/>
          <w:szCs w:val="24"/>
          <w:lang w:eastAsia="ar-SA"/>
        </w:rPr>
        <w:t>i</w:t>
      </w:r>
      <w:r w:rsidR="00A31BC5" w:rsidRPr="00353E8D">
        <w:rPr>
          <w:rFonts w:ascii="Times New Roman" w:eastAsia="Times New Roman" w:hAnsi="Times New Roman" w:cs="Times New Roman"/>
          <w:sz w:val="24"/>
          <w:szCs w:val="24"/>
          <w:lang w:eastAsia="ar-SA"/>
        </w:rPr>
        <w:t>sa</w:t>
      </w:r>
      <w:r w:rsidR="00626510" w:rsidRPr="00353E8D">
        <w:rPr>
          <w:rFonts w:ascii="Times New Roman" w:eastAsia="Times New Roman" w:hAnsi="Times New Roman" w:cs="Times New Roman"/>
          <w:sz w:val="24"/>
          <w:szCs w:val="24"/>
          <w:lang w:eastAsia="ar-SA"/>
        </w:rPr>
        <w:t>koma pasirašyti perdavimo</w:t>
      </w:r>
      <w:r w:rsidR="000A01E5">
        <w:rPr>
          <w:rFonts w:ascii="Times New Roman" w:eastAsia="Times New Roman" w:hAnsi="Times New Roman" w:cs="Times New Roman"/>
          <w:sz w:val="24"/>
          <w:szCs w:val="24"/>
          <w:lang w:eastAsia="ar-SA"/>
        </w:rPr>
        <w:t>-</w:t>
      </w:r>
      <w:r w:rsidR="00626510" w:rsidRPr="00353E8D">
        <w:rPr>
          <w:rFonts w:ascii="Times New Roman" w:eastAsia="Times New Roman" w:hAnsi="Times New Roman" w:cs="Times New Roman"/>
          <w:sz w:val="24"/>
          <w:szCs w:val="24"/>
          <w:lang w:eastAsia="ar-SA"/>
        </w:rPr>
        <w:t>priėmimo aktą</w:t>
      </w:r>
      <w:r w:rsidR="00756D9B">
        <w:rPr>
          <w:rFonts w:ascii="Times New Roman" w:eastAsia="Times New Roman" w:hAnsi="Times New Roman" w:cs="Times New Roman"/>
          <w:sz w:val="24"/>
          <w:szCs w:val="24"/>
          <w:lang w:eastAsia="ar-SA"/>
        </w:rPr>
        <w:t>,</w:t>
      </w:r>
      <w:r w:rsidR="00626510" w:rsidRPr="00353E8D">
        <w:rPr>
          <w:rFonts w:ascii="Times New Roman" w:eastAsia="Times New Roman" w:hAnsi="Times New Roman" w:cs="Times New Roman"/>
          <w:sz w:val="24"/>
          <w:szCs w:val="24"/>
          <w:lang w:eastAsia="ar-SA"/>
        </w:rPr>
        <w:t xml:space="preserve"> ir </w:t>
      </w:r>
      <w:r w:rsidR="0078718C" w:rsidRPr="00353E8D">
        <w:rPr>
          <w:rFonts w:ascii="Times New Roman" w:eastAsia="Times New Roman" w:hAnsi="Times New Roman" w:cs="Times New Roman"/>
          <w:sz w:val="24"/>
          <w:szCs w:val="24"/>
          <w:lang w:eastAsia="ar-SA"/>
        </w:rPr>
        <w:t xml:space="preserve">nustatydamas terminus jų ištaisymui. Parengtą raštą kartu su </w:t>
      </w:r>
      <w:r w:rsidR="006D0FBB" w:rsidRPr="00353E8D">
        <w:rPr>
          <w:rFonts w:ascii="Times New Roman" w:eastAsia="Times New Roman" w:hAnsi="Times New Roman" w:cs="Times New Roman"/>
          <w:sz w:val="24"/>
          <w:szCs w:val="24"/>
          <w:lang w:eastAsia="ar-SA"/>
        </w:rPr>
        <w:t>pridėt</w:t>
      </w:r>
      <w:r w:rsidR="006D0FBB">
        <w:rPr>
          <w:rFonts w:ascii="Times New Roman" w:eastAsia="Times New Roman" w:hAnsi="Times New Roman" w:cs="Times New Roman"/>
          <w:sz w:val="24"/>
          <w:szCs w:val="24"/>
          <w:lang w:eastAsia="ar-SA"/>
        </w:rPr>
        <w:t>u</w:t>
      </w:r>
      <w:r w:rsidR="006D0FBB" w:rsidRPr="00353E8D">
        <w:rPr>
          <w:rFonts w:ascii="Times New Roman" w:eastAsia="Times New Roman" w:hAnsi="Times New Roman" w:cs="Times New Roman"/>
          <w:sz w:val="24"/>
          <w:szCs w:val="24"/>
          <w:lang w:eastAsia="ar-SA"/>
        </w:rPr>
        <w:t xml:space="preserve"> </w:t>
      </w:r>
      <w:r w:rsidR="00B53B4B" w:rsidRPr="00353E8D">
        <w:rPr>
          <w:rFonts w:ascii="Times New Roman" w:eastAsia="Times New Roman" w:hAnsi="Times New Roman" w:cs="Times New Roman"/>
          <w:sz w:val="24"/>
          <w:szCs w:val="24"/>
          <w:lang w:eastAsia="ar-SA"/>
        </w:rPr>
        <w:t>paslaugų</w:t>
      </w:r>
      <w:r w:rsidR="0078718C" w:rsidRPr="00353E8D">
        <w:rPr>
          <w:rFonts w:ascii="Times New Roman" w:eastAsia="Times New Roman" w:hAnsi="Times New Roman" w:cs="Times New Roman"/>
          <w:sz w:val="24"/>
          <w:szCs w:val="24"/>
          <w:lang w:eastAsia="ar-SA"/>
        </w:rPr>
        <w:t xml:space="preserve"> perdavimo</w:t>
      </w:r>
      <w:r w:rsidR="000A01E5">
        <w:rPr>
          <w:rFonts w:ascii="Times New Roman" w:eastAsia="Times New Roman" w:hAnsi="Times New Roman" w:cs="Times New Roman"/>
          <w:sz w:val="24"/>
          <w:szCs w:val="24"/>
          <w:lang w:eastAsia="ar-SA"/>
        </w:rPr>
        <w:t>-</w:t>
      </w:r>
      <w:r w:rsidR="0078718C" w:rsidRPr="00353E8D">
        <w:rPr>
          <w:rFonts w:ascii="Times New Roman" w:eastAsia="Times New Roman" w:hAnsi="Times New Roman" w:cs="Times New Roman"/>
          <w:sz w:val="24"/>
          <w:szCs w:val="24"/>
          <w:lang w:eastAsia="ar-SA"/>
        </w:rPr>
        <w:t>priėmimo akt</w:t>
      </w:r>
      <w:r w:rsidR="007F338D">
        <w:rPr>
          <w:rFonts w:ascii="Times New Roman" w:eastAsia="Times New Roman" w:hAnsi="Times New Roman" w:cs="Times New Roman"/>
          <w:sz w:val="24"/>
          <w:szCs w:val="24"/>
          <w:lang w:eastAsia="ar-SA"/>
        </w:rPr>
        <w:t>u</w:t>
      </w:r>
      <w:r w:rsidR="0078718C" w:rsidRPr="00353E8D">
        <w:rPr>
          <w:rFonts w:ascii="Times New Roman" w:eastAsia="Times New Roman" w:hAnsi="Times New Roman" w:cs="Times New Roman"/>
          <w:sz w:val="24"/>
          <w:szCs w:val="24"/>
          <w:lang w:eastAsia="ar-SA"/>
        </w:rPr>
        <w:t xml:space="preserve"> </w:t>
      </w:r>
      <w:r w:rsidR="00B53B4B" w:rsidRPr="00353E8D">
        <w:rPr>
          <w:rFonts w:ascii="Times New Roman" w:eastAsia="Times New Roman" w:hAnsi="Times New Roman" w:cs="Times New Roman"/>
          <w:sz w:val="24"/>
          <w:szCs w:val="24"/>
          <w:lang w:eastAsia="ar-SA"/>
        </w:rPr>
        <w:t>Užsakovas</w:t>
      </w:r>
      <w:r w:rsidR="0078718C" w:rsidRPr="00353E8D">
        <w:rPr>
          <w:rFonts w:ascii="Times New Roman" w:eastAsia="Times New Roman" w:hAnsi="Times New Roman" w:cs="Times New Roman"/>
          <w:sz w:val="24"/>
          <w:szCs w:val="24"/>
          <w:lang w:eastAsia="ar-SA"/>
        </w:rPr>
        <w:t xml:space="preserve"> grąžina T</w:t>
      </w:r>
      <w:r w:rsidR="004F1E62" w:rsidRPr="00353E8D">
        <w:rPr>
          <w:rFonts w:ascii="Times New Roman" w:eastAsia="Times New Roman" w:hAnsi="Times New Roman" w:cs="Times New Roman"/>
          <w:sz w:val="24"/>
          <w:szCs w:val="24"/>
          <w:lang w:eastAsia="ar-SA"/>
        </w:rPr>
        <w:t>ei</w:t>
      </w:r>
      <w:r w:rsidR="0078718C" w:rsidRPr="00353E8D">
        <w:rPr>
          <w:rFonts w:ascii="Times New Roman" w:eastAsia="Times New Roman" w:hAnsi="Times New Roman" w:cs="Times New Roman"/>
          <w:sz w:val="24"/>
          <w:szCs w:val="24"/>
          <w:lang w:eastAsia="ar-SA"/>
        </w:rPr>
        <w:t>kėjui. Tuo atveju, jeigu T</w:t>
      </w:r>
      <w:r w:rsidR="004F1E62" w:rsidRPr="00353E8D">
        <w:rPr>
          <w:rFonts w:ascii="Times New Roman" w:eastAsia="Times New Roman" w:hAnsi="Times New Roman" w:cs="Times New Roman"/>
          <w:sz w:val="24"/>
          <w:szCs w:val="24"/>
          <w:lang w:eastAsia="ar-SA"/>
        </w:rPr>
        <w:t>ei</w:t>
      </w:r>
      <w:r w:rsidR="0078718C" w:rsidRPr="00353E8D">
        <w:rPr>
          <w:rFonts w:ascii="Times New Roman" w:eastAsia="Times New Roman" w:hAnsi="Times New Roman" w:cs="Times New Roman"/>
          <w:sz w:val="24"/>
          <w:szCs w:val="24"/>
          <w:lang w:eastAsia="ar-SA"/>
        </w:rPr>
        <w:t xml:space="preserve">kėjas neištaiso Paslaugų trūkumų, </w:t>
      </w:r>
      <w:r w:rsidR="00B53B4B" w:rsidRPr="00353E8D">
        <w:rPr>
          <w:rFonts w:ascii="Times New Roman" w:eastAsia="Times New Roman" w:hAnsi="Times New Roman" w:cs="Times New Roman"/>
          <w:sz w:val="24"/>
          <w:szCs w:val="24"/>
          <w:lang w:eastAsia="ar-SA"/>
        </w:rPr>
        <w:t>Užsakovas</w:t>
      </w:r>
      <w:r w:rsidR="0078718C" w:rsidRPr="00353E8D">
        <w:rPr>
          <w:rFonts w:ascii="Times New Roman" w:eastAsia="Times New Roman" w:hAnsi="Times New Roman" w:cs="Times New Roman"/>
          <w:sz w:val="24"/>
          <w:szCs w:val="24"/>
          <w:lang w:eastAsia="ar-SA"/>
        </w:rPr>
        <w:t xml:space="preserve"> turi teisę teikti siūlymą dėl Sutarties nutraukimo Sutarties 9.</w:t>
      </w:r>
      <w:r w:rsidR="007D06F7" w:rsidRPr="00353E8D">
        <w:rPr>
          <w:rFonts w:ascii="Times New Roman" w:eastAsia="Times New Roman" w:hAnsi="Times New Roman" w:cs="Times New Roman"/>
          <w:sz w:val="24"/>
          <w:szCs w:val="24"/>
          <w:lang w:eastAsia="ar-SA"/>
        </w:rPr>
        <w:t>6</w:t>
      </w:r>
      <w:r w:rsidR="0078718C" w:rsidRPr="00353E8D">
        <w:rPr>
          <w:rFonts w:ascii="Times New Roman" w:eastAsia="Times New Roman" w:hAnsi="Times New Roman" w:cs="Times New Roman"/>
          <w:sz w:val="24"/>
          <w:szCs w:val="24"/>
          <w:lang w:eastAsia="ar-SA"/>
        </w:rPr>
        <w:t xml:space="preserve"> papunktyje nurodyta tvarka</w:t>
      </w:r>
      <w:r w:rsidR="00D57FE6" w:rsidRPr="00353E8D">
        <w:rPr>
          <w:rFonts w:ascii="Times New Roman" w:eastAsia="Times New Roman" w:hAnsi="Times New Roman" w:cs="Times New Roman"/>
          <w:sz w:val="24"/>
          <w:szCs w:val="24"/>
          <w:lang w:eastAsia="ar-SA"/>
        </w:rPr>
        <w:t>;</w:t>
      </w:r>
    </w:p>
    <w:p w14:paraId="092F5A2A" w14:textId="703A996E" w:rsidR="0078718C" w:rsidRPr="00353E8D" w:rsidRDefault="00E82CE7"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45EAE">
        <w:rPr>
          <w:rFonts w:ascii="Times New Roman" w:eastAsia="Times New Roman" w:hAnsi="Times New Roman" w:cs="Times New Roman"/>
          <w:sz w:val="24"/>
          <w:szCs w:val="24"/>
          <w:lang w:eastAsia="ar-SA"/>
        </w:rPr>
        <w:t>3</w:t>
      </w:r>
      <w:r w:rsidR="005A25FA" w:rsidRPr="00045EAE">
        <w:rPr>
          <w:rFonts w:ascii="Times New Roman" w:eastAsia="Times New Roman" w:hAnsi="Times New Roman" w:cs="Times New Roman"/>
          <w:sz w:val="24"/>
          <w:szCs w:val="24"/>
          <w:lang w:eastAsia="ar-SA"/>
        </w:rPr>
        <w:t>.</w:t>
      </w:r>
      <w:r w:rsidR="00752867">
        <w:rPr>
          <w:rFonts w:ascii="Times New Roman" w:eastAsia="Times New Roman" w:hAnsi="Times New Roman" w:cs="Times New Roman"/>
          <w:sz w:val="24"/>
          <w:szCs w:val="24"/>
          <w:lang w:eastAsia="ar-SA"/>
        </w:rPr>
        <w:t>9</w:t>
      </w:r>
      <w:r w:rsidR="0078718C" w:rsidRPr="005F6B9A">
        <w:rPr>
          <w:rFonts w:ascii="Times New Roman" w:eastAsia="Times New Roman" w:hAnsi="Times New Roman" w:cs="Times New Roman"/>
          <w:sz w:val="24"/>
          <w:szCs w:val="24"/>
          <w:lang w:eastAsia="ar-SA"/>
        </w:rPr>
        <w:t>. Tuo atveju, jeigu Sutartis yra nutraukiama Sutarties 9.</w:t>
      </w:r>
      <w:r w:rsidR="007D06F7" w:rsidRPr="005F6B9A">
        <w:rPr>
          <w:rFonts w:ascii="Times New Roman" w:eastAsia="Times New Roman" w:hAnsi="Times New Roman" w:cs="Times New Roman"/>
          <w:sz w:val="24"/>
          <w:szCs w:val="24"/>
          <w:lang w:eastAsia="ar-SA"/>
        </w:rPr>
        <w:t>6</w:t>
      </w:r>
      <w:r w:rsidR="0078718C" w:rsidRPr="005F6B9A">
        <w:rPr>
          <w:rFonts w:ascii="Times New Roman" w:eastAsia="Times New Roman" w:hAnsi="Times New Roman" w:cs="Times New Roman"/>
          <w:sz w:val="24"/>
          <w:szCs w:val="24"/>
          <w:lang w:eastAsia="ar-SA"/>
        </w:rPr>
        <w:t xml:space="preserve"> papunktyje nurodyta tvarka</w:t>
      </w:r>
      <w:r w:rsidR="00BA50E5">
        <w:rPr>
          <w:rFonts w:ascii="Times New Roman" w:eastAsia="Times New Roman" w:hAnsi="Times New Roman" w:cs="Times New Roman"/>
          <w:sz w:val="24"/>
          <w:szCs w:val="24"/>
          <w:lang w:eastAsia="ar-SA"/>
        </w:rPr>
        <w:t xml:space="preserve"> ir</w:t>
      </w:r>
      <w:r w:rsidR="0078718C" w:rsidRPr="005F6B9A">
        <w:rPr>
          <w:rFonts w:ascii="Times New Roman" w:eastAsia="Times New Roman" w:hAnsi="Times New Roman" w:cs="Times New Roman"/>
          <w:sz w:val="24"/>
          <w:szCs w:val="24"/>
          <w:lang w:eastAsia="ar-SA"/>
        </w:rPr>
        <w:t xml:space="preserve"> </w:t>
      </w:r>
      <w:r w:rsidR="00B53B4B" w:rsidRPr="005F6B9A">
        <w:rPr>
          <w:rFonts w:ascii="Times New Roman" w:eastAsia="Times New Roman" w:hAnsi="Times New Roman" w:cs="Times New Roman"/>
          <w:sz w:val="24"/>
          <w:szCs w:val="24"/>
          <w:lang w:eastAsia="ar-SA"/>
        </w:rPr>
        <w:t>Užsakov</w:t>
      </w:r>
      <w:r w:rsidR="00C51528" w:rsidRPr="005F6B9A">
        <w:rPr>
          <w:rFonts w:ascii="Times New Roman" w:eastAsia="Times New Roman" w:hAnsi="Times New Roman" w:cs="Times New Roman"/>
          <w:sz w:val="24"/>
          <w:szCs w:val="24"/>
          <w:lang w:eastAsia="ar-SA"/>
        </w:rPr>
        <w:t>ui</w:t>
      </w:r>
      <w:r w:rsidR="0078718C" w:rsidRPr="005F6B9A">
        <w:rPr>
          <w:rFonts w:ascii="Times New Roman" w:eastAsia="Times New Roman" w:hAnsi="Times New Roman" w:cs="Times New Roman"/>
          <w:sz w:val="24"/>
          <w:szCs w:val="24"/>
          <w:lang w:eastAsia="ar-SA"/>
        </w:rPr>
        <w:t xml:space="preserve"> </w:t>
      </w:r>
      <w:r w:rsidR="00C51528" w:rsidRPr="005F6B9A">
        <w:rPr>
          <w:rFonts w:ascii="Times New Roman" w:eastAsia="Times New Roman" w:hAnsi="Times New Roman" w:cs="Times New Roman"/>
          <w:sz w:val="24"/>
          <w:szCs w:val="24"/>
          <w:lang w:eastAsia="ar-SA"/>
        </w:rPr>
        <w:t xml:space="preserve">perduodama </w:t>
      </w:r>
      <w:r w:rsidR="0078718C" w:rsidRPr="005F6B9A">
        <w:rPr>
          <w:rFonts w:ascii="Times New Roman" w:eastAsia="Times New Roman" w:hAnsi="Times New Roman" w:cs="Times New Roman"/>
          <w:sz w:val="24"/>
          <w:szCs w:val="24"/>
          <w:lang w:eastAsia="ar-SA"/>
        </w:rPr>
        <w:t>dal</w:t>
      </w:r>
      <w:r w:rsidR="00C51528" w:rsidRPr="005F6B9A">
        <w:rPr>
          <w:rFonts w:ascii="Times New Roman" w:eastAsia="Times New Roman" w:hAnsi="Times New Roman" w:cs="Times New Roman"/>
          <w:sz w:val="24"/>
          <w:szCs w:val="24"/>
          <w:lang w:eastAsia="ar-SA"/>
        </w:rPr>
        <w:t>is</w:t>
      </w:r>
      <w:r w:rsidR="0078718C" w:rsidRPr="005F6B9A">
        <w:rPr>
          <w:rFonts w:ascii="Times New Roman" w:eastAsia="Times New Roman" w:hAnsi="Times New Roman" w:cs="Times New Roman"/>
          <w:sz w:val="24"/>
          <w:szCs w:val="24"/>
          <w:lang w:eastAsia="ar-SA"/>
        </w:rPr>
        <w:t xml:space="preserve"> tinkamai </w:t>
      </w:r>
      <w:r w:rsidR="00C51528" w:rsidRPr="005F6B9A">
        <w:rPr>
          <w:rFonts w:ascii="Times New Roman" w:eastAsia="Times New Roman" w:hAnsi="Times New Roman" w:cs="Times New Roman"/>
          <w:sz w:val="24"/>
          <w:szCs w:val="24"/>
          <w:lang w:eastAsia="ar-SA"/>
        </w:rPr>
        <w:t xml:space="preserve">įvykdytų </w:t>
      </w:r>
      <w:r w:rsidR="00B53B4B" w:rsidRPr="005F6B9A">
        <w:rPr>
          <w:rFonts w:ascii="Times New Roman" w:eastAsia="Times New Roman" w:hAnsi="Times New Roman" w:cs="Times New Roman"/>
          <w:sz w:val="24"/>
          <w:szCs w:val="24"/>
          <w:lang w:eastAsia="ar-SA"/>
        </w:rPr>
        <w:t>Paslaugų</w:t>
      </w:r>
      <w:r w:rsidR="00ED0D69" w:rsidRPr="005F6B9A">
        <w:rPr>
          <w:rFonts w:ascii="Times New Roman" w:eastAsia="Times New Roman" w:hAnsi="Times New Roman" w:cs="Times New Roman"/>
          <w:sz w:val="24"/>
          <w:szCs w:val="24"/>
          <w:lang w:eastAsia="ar-SA"/>
        </w:rPr>
        <w:t xml:space="preserve">, bet </w:t>
      </w:r>
      <w:r w:rsidR="00073950" w:rsidRPr="005F6B9A">
        <w:rPr>
          <w:rFonts w:ascii="Times New Roman" w:eastAsia="Times New Roman" w:hAnsi="Times New Roman" w:cs="Times New Roman"/>
          <w:sz w:val="24"/>
          <w:szCs w:val="24"/>
          <w:lang w:eastAsia="ar-SA"/>
        </w:rPr>
        <w:t>pažeidžia</w:t>
      </w:r>
      <w:r w:rsidR="00ED0D69" w:rsidRPr="005F6B9A">
        <w:rPr>
          <w:rFonts w:ascii="Times New Roman" w:eastAsia="Times New Roman" w:hAnsi="Times New Roman" w:cs="Times New Roman"/>
          <w:sz w:val="24"/>
          <w:szCs w:val="24"/>
          <w:lang w:eastAsia="ar-SA"/>
        </w:rPr>
        <w:t>mi</w:t>
      </w:r>
      <w:r w:rsidR="00C51528" w:rsidRPr="005F6B9A">
        <w:rPr>
          <w:rFonts w:ascii="Times New Roman" w:eastAsia="Times New Roman" w:hAnsi="Times New Roman" w:cs="Times New Roman"/>
          <w:sz w:val="24"/>
          <w:szCs w:val="24"/>
          <w:lang w:eastAsia="ar-SA"/>
        </w:rPr>
        <w:t xml:space="preserve"> Sutarties </w:t>
      </w:r>
      <w:r w:rsidR="00C51528" w:rsidRPr="0040555B">
        <w:rPr>
          <w:rFonts w:ascii="Times New Roman" w:eastAsia="Times New Roman" w:hAnsi="Times New Roman" w:cs="Times New Roman"/>
          <w:sz w:val="24"/>
          <w:szCs w:val="24"/>
          <w:lang w:eastAsia="ar-SA"/>
        </w:rPr>
        <w:t xml:space="preserve">2.3 papunktyje </w:t>
      </w:r>
      <w:r w:rsidR="00073950" w:rsidRPr="0040555B">
        <w:rPr>
          <w:rFonts w:ascii="Times New Roman" w:eastAsia="Times New Roman" w:hAnsi="Times New Roman" w:cs="Times New Roman"/>
          <w:sz w:val="24"/>
          <w:szCs w:val="24"/>
          <w:lang w:eastAsia="ar-SA"/>
        </w:rPr>
        <w:t>numatyt</w:t>
      </w:r>
      <w:r w:rsidR="00ED0D69" w:rsidRPr="0040555B">
        <w:rPr>
          <w:rFonts w:ascii="Times New Roman" w:eastAsia="Times New Roman" w:hAnsi="Times New Roman" w:cs="Times New Roman"/>
          <w:sz w:val="24"/>
          <w:szCs w:val="24"/>
          <w:lang w:eastAsia="ar-SA"/>
        </w:rPr>
        <w:t>i</w:t>
      </w:r>
      <w:r w:rsidR="00073950" w:rsidRPr="0040555B">
        <w:rPr>
          <w:rFonts w:ascii="Times New Roman" w:eastAsia="Times New Roman" w:hAnsi="Times New Roman" w:cs="Times New Roman"/>
          <w:sz w:val="24"/>
          <w:szCs w:val="24"/>
          <w:lang w:eastAsia="ar-SA"/>
        </w:rPr>
        <w:t xml:space="preserve"> </w:t>
      </w:r>
      <w:r w:rsidR="007A3EB0" w:rsidRPr="0040555B">
        <w:rPr>
          <w:rFonts w:ascii="Times New Roman" w:eastAsia="Times New Roman" w:hAnsi="Times New Roman" w:cs="Times New Roman"/>
          <w:sz w:val="24"/>
          <w:szCs w:val="24"/>
          <w:lang w:eastAsia="ar-SA"/>
        </w:rPr>
        <w:t>reikalavim</w:t>
      </w:r>
      <w:r w:rsidR="00ED0D69" w:rsidRPr="0040555B">
        <w:rPr>
          <w:rFonts w:ascii="Times New Roman" w:eastAsia="Times New Roman" w:hAnsi="Times New Roman" w:cs="Times New Roman"/>
          <w:sz w:val="24"/>
          <w:szCs w:val="24"/>
          <w:lang w:eastAsia="ar-SA"/>
        </w:rPr>
        <w:t>ai</w:t>
      </w:r>
      <w:r w:rsidR="007A3EB0" w:rsidRPr="0040555B">
        <w:rPr>
          <w:rFonts w:ascii="Times New Roman" w:eastAsia="Times New Roman" w:hAnsi="Times New Roman" w:cs="Times New Roman"/>
          <w:sz w:val="24"/>
          <w:szCs w:val="24"/>
          <w:lang w:eastAsia="ar-SA"/>
        </w:rPr>
        <w:t xml:space="preserve"> </w:t>
      </w:r>
      <w:r w:rsidR="00073950" w:rsidRPr="0040555B">
        <w:rPr>
          <w:rFonts w:ascii="Times New Roman" w:eastAsia="Times New Roman" w:hAnsi="Times New Roman" w:cs="Times New Roman"/>
          <w:sz w:val="24"/>
          <w:szCs w:val="24"/>
          <w:lang w:eastAsia="ar-SA"/>
        </w:rPr>
        <w:t>(įvykdyti Sutarties apimtis ne mažiau kaip 90 procentų)</w:t>
      </w:r>
      <w:r w:rsidR="00C51528" w:rsidRPr="0040555B">
        <w:rPr>
          <w:rFonts w:ascii="Times New Roman" w:eastAsia="Times New Roman" w:hAnsi="Times New Roman" w:cs="Times New Roman"/>
          <w:sz w:val="24"/>
          <w:szCs w:val="24"/>
          <w:lang w:eastAsia="ar-SA"/>
        </w:rPr>
        <w:t xml:space="preserve">, </w:t>
      </w:r>
      <w:r w:rsidR="00BB3F2F" w:rsidRPr="005F6B9A">
        <w:rPr>
          <w:rFonts w:ascii="Times New Roman" w:eastAsia="Times New Roman" w:hAnsi="Times New Roman" w:cs="Times New Roman"/>
          <w:sz w:val="24"/>
          <w:szCs w:val="24"/>
          <w:lang w:eastAsia="ar-SA"/>
        </w:rPr>
        <w:t xml:space="preserve">Teikėjas </w:t>
      </w:r>
      <w:r w:rsidR="00ED0D69" w:rsidRPr="005F6B9A">
        <w:rPr>
          <w:rFonts w:ascii="Times New Roman" w:eastAsia="Times New Roman" w:hAnsi="Times New Roman" w:cs="Times New Roman"/>
          <w:sz w:val="24"/>
          <w:szCs w:val="24"/>
          <w:lang w:eastAsia="ar-SA"/>
        </w:rPr>
        <w:t>ne</w:t>
      </w:r>
      <w:r w:rsidR="00BB3F2F" w:rsidRPr="005F6B9A">
        <w:rPr>
          <w:rFonts w:ascii="Times New Roman" w:eastAsia="Times New Roman" w:hAnsi="Times New Roman" w:cs="Times New Roman"/>
          <w:sz w:val="24"/>
          <w:szCs w:val="24"/>
          <w:lang w:eastAsia="ar-SA"/>
        </w:rPr>
        <w:t xml:space="preserve">gali reikalauti iš Užsakovo </w:t>
      </w:r>
      <w:r w:rsidR="00C51528" w:rsidRPr="005F6B9A">
        <w:rPr>
          <w:rFonts w:ascii="Times New Roman" w:eastAsia="Times New Roman" w:hAnsi="Times New Roman" w:cs="Times New Roman"/>
          <w:sz w:val="24"/>
          <w:szCs w:val="24"/>
          <w:lang w:eastAsia="ar-SA"/>
        </w:rPr>
        <w:t xml:space="preserve">apmokėjimo </w:t>
      </w:r>
      <w:r w:rsidR="00BB3F2F" w:rsidRPr="005F6B9A">
        <w:rPr>
          <w:rFonts w:ascii="Times New Roman" w:eastAsia="Times New Roman" w:hAnsi="Times New Roman" w:cs="Times New Roman"/>
          <w:sz w:val="24"/>
          <w:szCs w:val="24"/>
          <w:lang w:eastAsia="ar-SA"/>
        </w:rPr>
        <w:t>už faktiškai perduotas tinkamas Paslaugas</w:t>
      </w:r>
      <w:r w:rsidR="005F6B9A" w:rsidRPr="005F6B9A">
        <w:rPr>
          <w:rFonts w:ascii="Times New Roman" w:eastAsia="Times New Roman" w:hAnsi="Times New Roman" w:cs="Times New Roman"/>
          <w:sz w:val="24"/>
          <w:szCs w:val="24"/>
          <w:lang w:eastAsia="ar-SA"/>
        </w:rPr>
        <w:t>.</w:t>
      </w:r>
    </w:p>
    <w:p w14:paraId="78A29FF2" w14:textId="131CFDCC" w:rsidR="0078718C" w:rsidRPr="00353E8D" w:rsidRDefault="00E82CE7"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3</w:t>
      </w:r>
      <w:r w:rsidR="0078718C" w:rsidRPr="00353E8D">
        <w:rPr>
          <w:rFonts w:ascii="Times New Roman" w:eastAsia="Times New Roman" w:hAnsi="Times New Roman" w:cs="Times New Roman"/>
          <w:sz w:val="24"/>
          <w:szCs w:val="24"/>
          <w:shd w:val="clear" w:color="auto" w:fill="FFFFFF"/>
          <w:lang w:eastAsia="ar-SA"/>
        </w:rPr>
        <w:t>.</w:t>
      </w:r>
      <w:r w:rsidR="00EE060B">
        <w:rPr>
          <w:rFonts w:ascii="Times New Roman" w:eastAsia="Times New Roman" w:hAnsi="Times New Roman" w:cs="Times New Roman"/>
          <w:sz w:val="24"/>
          <w:szCs w:val="24"/>
          <w:shd w:val="clear" w:color="auto" w:fill="FFFFFF"/>
          <w:lang w:eastAsia="ar-SA"/>
        </w:rPr>
        <w:t>1</w:t>
      </w:r>
      <w:r w:rsidR="00752867">
        <w:rPr>
          <w:rFonts w:ascii="Times New Roman" w:eastAsia="Times New Roman" w:hAnsi="Times New Roman" w:cs="Times New Roman"/>
          <w:sz w:val="24"/>
          <w:szCs w:val="24"/>
          <w:shd w:val="clear" w:color="auto" w:fill="FFFFFF"/>
          <w:lang w:eastAsia="ar-SA"/>
        </w:rPr>
        <w:t>0</w:t>
      </w:r>
      <w:r w:rsidR="0078718C" w:rsidRPr="00353E8D">
        <w:rPr>
          <w:rFonts w:ascii="Times New Roman" w:eastAsia="Times New Roman" w:hAnsi="Times New Roman" w:cs="Times New Roman"/>
          <w:sz w:val="24"/>
          <w:szCs w:val="24"/>
          <w:shd w:val="clear" w:color="auto" w:fill="FFFFFF"/>
          <w:lang w:eastAsia="ar-SA"/>
        </w:rPr>
        <w:t xml:space="preserve">. </w:t>
      </w:r>
      <w:proofErr w:type="spellStart"/>
      <w:r w:rsidR="0078718C" w:rsidRPr="00353E8D">
        <w:rPr>
          <w:rFonts w:ascii="Times New Roman" w:eastAsia="Times New Roman" w:hAnsi="Times New Roman" w:cs="Times New Roman"/>
          <w:sz w:val="24"/>
          <w:szCs w:val="24"/>
          <w:shd w:val="clear" w:color="auto" w:fill="FFFFFF"/>
          <w:lang w:eastAsia="ar-SA"/>
        </w:rPr>
        <w:t>Abiem</w:t>
      </w:r>
      <w:r w:rsidR="00AA75F9">
        <w:rPr>
          <w:rFonts w:ascii="Times New Roman" w:eastAsia="Times New Roman" w:hAnsi="Times New Roman" w:cs="Times New Roman"/>
          <w:sz w:val="24"/>
          <w:szCs w:val="24"/>
          <w:shd w:val="clear" w:color="auto" w:fill="FFFFFF"/>
          <w:lang w:eastAsia="ar-SA"/>
        </w:rPr>
        <w:t>s</w:t>
      </w:r>
      <w:proofErr w:type="spellEnd"/>
      <w:r w:rsidR="0078718C" w:rsidRPr="00353E8D">
        <w:rPr>
          <w:rFonts w:ascii="Times New Roman" w:eastAsia="Times New Roman" w:hAnsi="Times New Roman" w:cs="Times New Roman"/>
          <w:sz w:val="24"/>
          <w:szCs w:val="24"/>
          <w:shd w:val="clear" w:color="auto" w:fill="FFFFFF"/>
          <w:lang w:eastAsia="ar-SA"/>
        </w:rPr>
        <w:t xml:space="preserve"> Šalims pasirašius </w:t>
      </w:r>
      <w:r w:rsidR="004F1E62" w:rsidRPr="00353E8D">
        <w:rPr>
          <w:rFonts w:ascii="Times New Roman" w:eastAsia="Times New Roman" w:hAnsi="Times New Roman" w:cs="Times New Roman"/>
          <w:sz w:val="24"/>
          <w:szCs w:val="24"/>
          <w:shd w:val="clear" w:color="auto" w:fill="FFFFFF"/>
          <w:lang w:eastAsia="ar-SA"/>
        </w:rPr>
        <w:t xml:space="preserve">paslaugų </w:t>
      </w:r>
      <w:r w:rsidR="0078718C" w:rsidRPr="00353E8D">
        <w:rPr>
          <w:rFonts w:ascii="Times New Roman" w:eastAsia="Times New Roman" w:hAnsi="Times New Roman" w:cs="Times New Roman"/>
          <w:sz w:val="24"/>
          <w:szCs w:val="24"/>
          <w:shd w:val="clear" w:color="auto" w:fill="FFFFFF"/>
          <w:lang w:eastAsia="ar-SA"/>
        </w:rPr>
        <w:t>perdavimo</w:t>
      </w:r>
      <w:r w:rsidR="000A01E5">
        <w:rPr>
          <w:rFonts w:ascii="Times New Roman" w:eastAsia="Times New Roman" w:hAnsi="Times New Roman" w:cs="Times New Roman"/>
          <w:sz w:val="24"/>
          <w:szCs w:val="24"/>
          <w:shd w:val="clear" w:color="auto" w:fill="FFFFFF"/>
          <w:lang w:eastAsia="ar-SA"/>
        </w:rPr>
        <w:t>-</w:t>
      </w:r>
      <w:r w:rsidR="0078718C" w:rsidRPr="00353E8D">
        <w:rPr>
          <w:rFonts w:ascii="Times New Roman" w:eastAsia="Times New Roman" w:hAnsi="Times New Roman" w:cs="Times New Roman"/>
          <w:sz w:val="24"/>
          <w:szCs w:val="24"/>
          <w:shd w:val="clear" w:color="auto" w:fill="FFFFFF"/>
          <w:lang w:eastAsia="ar-SA"/>
        </w:rPr>
        <w:t>priėmimo aktą, T</w:t>
      </w:r>
      <w:r w:rsidR="004F1E62" w:rsidRPr="00353E8D">
        <w:rPr>
          <w:rFonts w:ascii="Times New Roman" w:eastAsia="Times New Roman" w:hAnsi="Times New Roman" w:cs="Times New Roman"/>
          <w:sz w:val="24"/>
          <w:szCs w:val="24"/>
          <w:shd w:val="clear" w:color="auto" w:fill="FFFFFF"/>
          <w:lang w:eastAsia="ar-SA"/>
        </w:rPr>
        <w:t>ei</w:t>
      </w:r>
      <w:r w:rsidR="0078718C" w:rsidRPr="00353E8D">
        <w:rPr>
          <w:rFonts w:ascii="Times New Roman" w:eastAsia="Times New Roman" w:hAnsi="Times New Roman" w:cs="Times New Roman"/>
          <w:sz w:val="24"/>
          <w:szCs w:val="24"/>
          <w:shd w:val="clear" w:color="auto" w:fill="FFFFFF"/>
          <w:lang w:eastAsia="ar-SA"/>
        </w:rPr>
        <w:t xml:space="preserve">kėjas per 7 (septynias) kalendorines dienas </w:t>
      </w:r>
      <w:r w:rsidR="00B53B4B" w:rsidRPr="00353E8D">
        <w:rPr>
          <w:rFonts w:ascii="Times New Roman" w:eastAsia="Times New Roman" w:hAnsi="Times New Roman" w:cs="Times New Roman"/>
          <w:sz w:val="24"/>
          <w:szCs w:val="24"/>
          <w:shd w:val="clear" w:color="auto" w:fill="FFFFFF"/>
          <w:lang w:eastAsia="ar-SA"/>
        </w:rPr>
        <w:t>Užsakov</w:t>
      </w:r>
      <w:r w:rsidR="00DF1BAC" w:rsidRPr="00353E8D">
        <w:rPr>
          <w:rFonts w:ascii="Times New Roman" w:eastAsia="Times New Roman" w:hAnsi="Times New Roman" w:cs="Times New Roman"/>
          <w:sz w:val="24"/>
          <w:szCs w:val="24"/>
          <w:shd w:val="clear" w:color="auto" w:fill="FFFFFF"/>
          <w:lang w:eastAsia="ar-SA"/>
        </w:rPr>
        <w:t>ui</w:t>
      </w:r>
      <w:r w:rsidR="0078718C" w:rsidRPr="00353E8D">
        <w:rPr>
          <w:rFonts w:ascii="Times New Roman" w:eastAsia="Times New Roman" w:hAnsi="Times New Roman" w:cs="Times New Roman"/>
          <w:sz w:val="24"/>
          <w:szCs w:val="24"/>
          <w:shd w:val="clear" w:color="auto" w:fill="FFFFFF"/>
          <w:lang w:eastAsia="ar-SA"/>
        </w:rPr>
        <w:t xml:space="preserve"> pateikia sąskaitą faktūrą už perduotas</w:t>
      </w:r>
      <w:r w:rsidR="0078718C" w:rsidRPr="00353E8D">
        <w:rPr>
          <w:rFonts w:ascii="Times New Roman" w:eastAsia="Times New Roman" w:hAnsi="Times New Roman" w:cs="Times New Roman"/>
          <w:sz w:val="24"/>
          <w:szCs w:val="24"/>
          <w:lang w:eastAsia="ar-SA"/>
        </w:rPr>
        <w:t xml:space="preserve"> </w:t>
      </w:r>
      <w:r w:rsidR="00B53B4B" w:rsidRPr="00353E8D">
        <w:rPr>
          <w:rFonts w:ascii="Times New Roman" w:eastAsia="Times New Roman" w:hAnsi="Times New Roman" w:cs="Times New Roman"/>
          <w:sz w:val="24"/>
          <w:szCs w:val="24"/>
          <w:lang w:eastAsia="ar-SA"/>
        </w:rPr>
        <w:t>Paslaugas</w:t>
      </w:r>
      <w:r w:rsidR="0078718C" w:rsidRPr="00353E8D">
        <w:rPr>
          <w:rFonts w:ascii="Times New Roman" w:eastAsia="Times New Roman" w:hAnsi="Times New Roman" w:cs="Times New Roman"/>
          <w:sz w:val="24"/>
          <w:szCs w:val="24"/>
          <w:lang w:eastAsia="ar-SA"/>
        </w:rPr>
        <w:t xml:space="preserve"> ar jų dalį</w:t>
      </w:r>
      <w:r w:rsidR="0078718C" w:rsidRPr="00353E8D">
        <w:rPr>
          <w:rFonts w:ascii="Times New Roman" w:eastAsia="Times New Roman" w:hAnsi="Times New Roman" w:cs="Times New Roman"/>
          <w:sz w:val="24"/>
          <w:szCs w:val="24"/>
          <w:shd w:val="clear" w:color="auto" w:fill="FFFFFF"/>
          <w:lang w:eastAsia="ar-SA"/>
        </w:rPr>
        <w:t>;</w:t>
      </w:r>
    </w:p>
    <w:p w14:paraId="11DF0AF1" w14:textId="5A413B79" w:rsidR="0078718C" w:rsidRPr="00353E8D" w:rsidRDefault="00B323C7"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353E8D">
        <w:rPr>
          <w:rFonts w:ascii="Times New Roman" w:eastAsia="Times New Roman" w:hAnsi="Times New Roman" w:cs="Times New Roman"/>
          <w:sz w:val="24"/>
          <w:szCs w:val="24"/>
          <w:lang w:eastAsia="ar-SA"/>
        </w:rPr>
        <w:t>3.</w:t>
      </w:r>
      <w:r w:rsidR="00EE060B">
        <w:rPr>
          <w:rFonts w:ascii="Times New Roman" w:eastAsia="Times New Roman" w:hAnsi="Times New Roman" w:cs="Times New Roman"/>
          <w:sz w:val="24"/>
          <w:szCs w:val="24"/>
          <w:lang w:eastAsia="ar-SA"/>
        </w:rPr>
        <w:t>1</w:t>
      </w:r>
      <w:r w:rsidR="00752867">
        <w:rPr>
          <w:rFonts w:ascii="Times New Roman" w:eastAsia="Times New Roman" w:hAnsi="Times New Roman" w:cs="Times New Roman"/>
          <w:sz w:val="24"/>
          <w:szCs w:val="24"/>
          <w:lang w:eastAsia="ar-SA"/>
        </w:rPr>
        <w:t>1</w:t>
      </w:r>
      <w:r w:rsidRPr="00353E8D">
        <w:rPr>
          <w:rFonts w:ascii="Times New Roman" w:eastAsia="Times New Roman" w:hAnsi="Times New Roman" w:cs="Times New Roman"/>
          <w:sz w:val="24"/>
          <w:szCs w:val="24"/>
          <w:lang w:eastAsia="ar-SA"/>
        </w:rPr>
        <w:t xml:space="preserve">. Užsakovas </w:t>
      </w:r>
      <w:r w:rsidRPr="00353E8D">
        <w:rPr>
          <w:rFonts w:ascii="Times New Roman" w:eastAsia="Times New Roman" w:hAnsi="Times New Roman" w:cs="Times New Roman"/>
          <w:sz w:val="24"/>
          <w:szCs w:val="24"/>
          <w:shd w:val="clear" w:color="auto" w:fill="FFFFFF"/>
          <w:lang w:eastAsia="ar-SA"/>
        </w:rPr>
        <w:t>per 30 (trisdešimt) kalendorinių dienų nuo PVM sąskaitos faktūros gavimo dienos</w:t>
      </w:r>
      <w:r w:rsidRPr="00353E8D">
        <w:rPr>
          <w:rFonts w:ascii="Times New Roman" w:eastAsia="Times New Roman" w:hAnsi="Times New Roman" w:cs="Times New Roman"/>
          <w:sz w:val="24"/>
          <w:szCs w:val="24"/>
          <w:lang w:eastAsia="ar-SA"/>
        </w:rPr>
        <w:t xml:space="preserve"> už Paslaugas Teikėjui atsiskaito mokėjimo pavedimu į Teikėjo </w:t>
      </w:r>
      <w:r w:rsidRPr="00353E8D">
        <w:rPr>
          <w:rFonts w:ascii="Times New Roman" w:eastAsia="Times New Roman" w:hAnsi="Times New Roman" w:cs="Times New Roman"/>
          <w:sz w:val="24"/>
          <w:szCs w:val="24"/>
          <w:shd w:val="clear" w:color="auto" w:fill="FFFFFF"/>
          <w:lang w:eastAsia="ar-SA"/>
        </w:rPr>
        <w:t xml:space="preserve">sąskaitoje faktūroje </w:t>
      </w:r>
      <w:r w:rsidRPr="00353E8D">
        <w:rPr>
          <w:rFonts w:ascii="Times New Roman" w:eastAsia="Times New Roman" w:hAnsi="Times New Roman" w:cs="Times New Roman"/>
          <w:sz w:val="24"/>
          <w:szCs w:val="24"/>
          <w:lang w:eastAsia="ar-SA"/>
        </w:rPr>
        <w:t>nurodytą banko sąskaitą</w:t>
      </w:r>
      <w:r w:rsidR="00DA3D52">
        <w:rPr>
          <w:rFonts w:ascii="Times New Roman" w:eastAsia="Times New Roman" w:hAnsi="Times New Roman" w:cs="Times New Roman"/>
          <w:sz w:val="24"/>
          <w:szCs w:val="24"/>
          <w:lang w:eastAsia="ar-SA"/>
        </w:rPr>
        <w:t>.</w:t>
      </w:r>
      <w:r w:rsidRPr="00353E8D">
        <w:rPr>
          <w:rFonts w:ascii="Times New Roman" w:eastAsia="Times New Roman" w:hAnsi="Times New Roman" w:cs="Times New Roman"/>
          <w:sz w:val="24"/>
          <w:szCs w:val="24"/>
          <w:lang w:eastAsia="ar-SA"/>
        </w:rPr>
        <w:t xml:space="preserve"> Apmokėjimas laikomas įvykdytu, kai </w:t>
      </w:r>
      <w:r w:rsidRPr="00353E8D">
        <w:rPr>
          <w:rFonts w:ascii="Times New Roman" w:eastAsia="Times New Roman" w:hAnsi="Times New Roman" w:cs="Times New Roman"/>
          <w:sz w:val="24"/>
          <w:szCs w:val="24"/>
          <w:shd w:val="clear" w:color="auto" w:fill="FFFFFF"/>
          <w:lang w:eastAsia="ar-SA"/>
        </w:rPr>
        <w:t>lėšos nurašomos nuo Užsakovo sąskaitos</w:t>
      </w:r>
      <w:r w:rsidRPr="00353E8D">
        <w:rPr>
          <w:rFonts w:ascii="Times New Roman" w:eastAsia="Times New Roman" w:hAnsi="Times New Roman" w:cs="Times New Roman"/>
          <w:sz w:val="24"/>
          <w:szCs w:val="24"/>
          <w:lang w:eastAsia="ar-SA"/>
        </w:rPr>
        <w:t>.</w:t>
      </w:r>
    </w:p>
    <w:p w14:paraId="34B37520" w14:textId="13936BEC" w:rsidR="000871EA" w:rsidRPr="00353E8D" w:rsidRDefault="000871EA" w:rsidP="00C40285">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353E8D">
        <w:rPr>
          <w:rFonts w:ascii="Times New Roman" w:eastAsia="Times New Roman" w:hAnsi="Times New Roman" w:cs="Times New Roman"/>
          <w:kern w:val="2"/>
          <w:sz w:val="24"/>
          <w:szCs w:val="24"/>
          <w:lang w:eastAsia="ar-SA"/>
        </w:rPr>
        <w:t>3.</w:t>
      </w:r>
      <w:r w:rsidR="00EE060B">
        <w:rPr>
          <w:rFonts w:ascii="Times New Roman" w:eastAsia="Times New Roman" w:hAnsi="Times New Roman" w:cs="Times New Roman"/>
          <w:kern w:val="2"/>
          <w:sz w:val="24"/>
          <w:szCs w:val="24"/>
          <w:lang w:eastAsia="ar-SA"/>
        </w:rPr>
        <w:t>1</w:t>
      </w:r>
      <w:r w:rsidR="00752867">
        <w:rPr>
          <w:rFonts w:ascii="Times New Roman" w:eastAsia="Times New Roman" w:hAnsi="Times New Roman" w:cs="Times New Roman"/>
          <w:kern w:val="2"/>
          <w:sz w:val="24"/>
          <w:szCs w:val="24"/>
          <w:lang w:eastAsia="ar-SA"/>
        </w:rPr>
        <w:t>2</w:t>
      </w:r>
      <w:r w:rsidRPr="00353E8D">
        <w:rPr>
          <w:rFonts w:ascii="Times New Roman" w:eastAsia="Times New Roman" w:hAnsi="Times New Roman" w:cs="Times New Roman"/>
          <w:kern w:val="2"/>
          <w:sz w:val="24"/>
          <w:szCs w:val="24"/>
          <w:lang w:eastAsia="ar-SA"/>
        </w:rPr>
        <w:t xml:space="preserve">. </w:t>
      </w:r>
      <w:r w:rsidR="00C40285">
        <w:rPr>
          <w:rFonts w:ascii="Times New Roman" w:eastAsia="Times New Roman" w:hAnsi="Times New Roman" w:cs="Times New Roman"/>
          <w:kern w:val="2"/>
          <w:sz w:val="24"/>
          <w:szCs w:val="24"/>
          <w:lang w:eastAsia="ar-SA"/>
        </w:rPr>
        <w:t xml:space="preserve">Vykdant Sutartį, Lietuvoje registruoti Paslaugų Teikėjai PVM sąskaitą faktūrą, sąskaitą faktūrą </w:t>
      </w:r>
      <w:r w:rsidR="00523E85">
        <w:rPr>
          <w:rFonts w:ascii="Times New Roman" w:eastAsia="Times New Roman" w:hAnsi="Times New Roman" w:cs="Times New Roman"/>
          <w:kern w:val="2"/>
          <w:sz w:val="24"/>
          <w:szCs w:val="24"/>
          <w:lang w:eastAsia="ar-SA"/>
        </w:rPr>
        <w:t>-</w:t>
      </w:r>
      <w:r w:rsidR="00C40285">
        <w:rPr>
          <w:rFonts w:ascii="Times New Roman" w:eastAsia="Times New Roman" w:hAnsi="Times New Roman" w:cs="Times New Roman"/>
          <w:kern w:val="2"/>
          <w:sz w:val="24"/>
          <w:szCs w:val="24"/>
          <w:lang w:eastAsia="ar-SA"/>
        </w:rPr>
        <w:t xml:space="preserve"> teikia naudojantis informacinės sistemos „E. sąskaita“ priemonėmis, užsienio Paslaugų </w:t>
      </w:r>
      <w:r w:rsidR="00C40285">
        <w:rPr>
          <w:rFonts w:ascii="Times New Roman" w:eastAsia="Times New Roman" w:hAnsi="Times New Roman" w:cs="Times New Roman"/>
          <w:kern w:val="2"/>
          <w:sz w:val="24"/>
          <w:szCs w:val="24"/>
          <w:lang w:eastAsia="ar-SA"/>
        </w:rPr>
        <w:lastRenderedPageBreak/>
        <w:t>Teikėjai</w:t>
      </w:r>
      <w:r w:rsidR="00C40285" w:rsidRPr="006F21EF">
        <w:rPr>
          <w:rFonts w:ascii="Times New Roman" w:eastAsia="Times New Roman" w:hAnsi="Times New Roman" w:cs="Times New Roman"/>
          <w:kern w:val="2"/>
          <w:sz w:val="24"/>
          <w:szCs w:val="24"/>
          <w:lang w:eastAsia="ar-SA"/>
        </w:rPr>
        <w:t xml:space="preserve"> </w:t>
      </w:r>
      <w:r w:rsidR="00C40285">
        <w:rPr>
          <w:rFonts w:ascii="Times New Roman" w:eastAsia="Times New Roman" w:hAnsi="Times New Roman" w:cs="Times New Roman"/>
          <w:kern w:val="2"/>
          <w:sz w:val="24"/>
          <w:szCs w:val="24"/>
          <w:lang w:eastAsia="ar-SA"/>
        </w:rPr>
        <w:t xml:space="preserve">PVM sąskaitą faktūrą, sąskaitą faktūrą, avansinę sąskaitą </w:t>
      </w:r>
      <w:r w:rsidR="00C40285">
        <w:rPr>
          <w:rFonts w:ascii="Times New Roman" w:eastAsia="Times New Roman" w:hAnsi="Times New Roman" w:cs="Times New Roman"/>
          <w:sz w:val="24"/>
          <w:szCs w:val="24"/>
          <w:lang w:eastAsia="ar-SA"/>
        </w:rPr>
        <w:t>–</w:t>
      </w:r>
      <w:r w:rsidR="00C40285">
        <w:rPr>
          <w:rFonts w:ascii="Times New Roman" w:eastAsia="Times New Roman" w:hAnsi="Times New Roman" w:cs="Times New Roman"/>
          <w:kern w:val="2"/>
          <w:sz w:val="24"/>
          <w:szCs w:val="24"/>
          <w:lang w:eastAsia="ar-SA"/>
        </w:rPr>
        <w:t xml:space="preserve"> elektroninėmis priemonėmis ir (ar) kitais pateikimo būdais, kuriuos nurodys Užsakovas;</w:t>
      </w:r>
    </w:p>
    <w:p w14:paraId="63A12198" w14:textId="19A003D8" w:rsidR="0078718C" w:rsidRPr="00353E8D" w:rsidRDefault="00E82CE7"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353E8D">
        <w:rPr>
          <w:rFonts w:ascii="Times New Roman" w:eastAsia="Times New Roman" w:hAnsi="Times New Roman" w:cs="Times New Roman"/>
          <w:sz w:val="24"/>
          <w:szCs w:val="24"/>
          <w:lang w:eastAsia="ar-SA"/>
        </w:rPr>
        <w:t>3</w:t>
      </w:r>
      <w:r w:rsidR="0078718C" w:rsidRPr="00353E8D">
        <w:rPr>
          <w:rFonts w:ascii="Times New Roman" w:eastAsia="Times New Roman" w:hAnsi="Times New Roman" w:cs="Times New Roman"/>
          <w:sz w:val="24"/>
          <w:szCs w:val="24"/>
          <w:lang w:eastAsia="ar-SA"/>
        </w:rPr>
        <w:t>.</w:t>
      </w:r>
      <w:r w:rsidR="00EE060B">
        <w:rPr>
          <w:rFonts w:ascii="Times New Roman" w:eastAsia="Times New Roman" w:hAnsi="Times New Roman" w:cs="Times New Roman"/>
          <w:sz w:val="24"/>
          <w:szCs w:val="24"/>
          <w:lang w:eastAsia="ar-SA"/>
        </w:rPr>
        <w:t>1</w:t>
      </w:r>
      <w:r w:rsidR="00752867">
        <w:rPr>
          <w:rFonts w:ascii="Times New Roman" w:eastAsia="Times New Roman" w:hAnsi="Times New Roman" w:cs="Times New Roman"/>
          <w:sz w:val="24"/>
          <w:szCs w:val="24"/>
          <w:lang w:eastAsia="ar-SA"/>
        </w:rPr>
        <w:t>3</w:t>
      </w:r>
      <w:r w:rsidR="0078718C" w:rsidRPr="00353E8D">
        <w:rPr>
          <w:rFonts w:ascii="Times New Roman" w:eastAsia="Times New Roman" w:hAnsi="Times New Roman" w:cs="Times New Roman"/>
          <w:sz w:val="24"/>
          <w:szCs w:val="24"/>
          <w:lang w:eastAsia="ar-SA"/>
        </w:rPr>
        <w:t xml:space="preserve">. </w:t>
      </w:r>
      <w:r w:rsidR="00B53B4B" w:rsidRPr="00353E8D">
        <w:rPr>
          <w:rFonts w:ascii="Times New Roman" w:eastAsia="Times New Roman" w:hAnsi="Times New Roman" w:cs="Times New Roman"/>
          <w:sz w:val="24"/>
          <w:szCs w:val="24"/>
          <w:lang w:eastAsia="ar-SA"/>
        </w:rPr>
        <w:t>Užsakovas</w:t>
      </w:r>
      <w:r w:rsidR="0078718C" w:rsidRPr="00353E8D">
        <w:rPr>
          <w:rFonts w:ascii="Times New Roman" w:eastAsia="Times New Roman" w:hAnsi="Times New Roman" w:cs="Times New Roman"/>
          <w:sz w:val="24"/>
          <w:szCs w:val="24"/>
          <w:lang w:eastAsia="ar-SA"/>
        </w:rPr>
        <w:t xml:space="preserve"> už </w:t>
      </w:r>
      <w:r w:rsidR="004F1E62" w:rsidRPr="00353E8D">
        <w:rPr>
          <w:rFonts w:ascii="Times New Roman" w:eastAsia="Times New Roman" w:hAnsi="Times New Roman" w:cs="Times New Roman"/>
          <w:kern w:val="2"/>
          <w:sz w:val="24"/>
          <w:szCs w:val="24"/>
          <w:lang w:eastAsia="ar-SA"/>
        </w:rPr>
        <w:t>Paslaugas</w:t>
      </w:r>
      <w:r w:rsidR="004F1E62" w:rsidRPr="00353E8D">
        <w:rPr>
          <w:rFonts w:ascii="Times New Roman" w:eastAsia="Times New Roman" w:hAnsi="Times New Roman" w:cs="Times New Roman"/>
          <w:sz w:val="24"/>
          <w:szCs w:val="24"/>
          <w:lang w:eastAsia="ar-SA"/>
        </w:rPr>
        <w:t xml:space="preserve"> </w:t>
      </w:r>
      <w:r w:rsidR="0078718C" w:rsidRPr="00353E8D">
        <w:rPr>
          <w:rFonts w:ascii="Times New Roman" w:eastAsia="Times New Roman" w:hAnsi="Times New Roman" w:cs="Times New Roman"/>
          <w:sz w:val="24"/>
          <w:szCs w:val="24"/>
          <w:lang w:eastAsia="ar-SA"/>
        </w:rPr>
        <w:t>T</w:t>
      </w:r>
      <w:r w:rsidR="004F1E62" w:rsidRPr="00353E8D">
        <w:rPr>
          <w:rFonts w:ascii="Times New Roman" w:eastAsia="Times New Roman" w:hAnsi="Times New Roman" w:cs="Times New Roman"/>
          <w:sz w:val="24"/>
          <w:szCs w:val="24"/>
          <w:lang w:eastAsia="ar-SA"/>
        </w:rPr>
        <w:t>ei</w:t>
      </w:r>
      <w:r w:rsidR="0078718C" w:rsidRPr="00353E8D">
        <w:rPr>
          <w:rFonts w:ascii="Times New Roman" w:eastAsia="Times New Roman" w:hAnsi="Times New Roman" w:cs="Times New Roman"/>
          <w:sz w:val="24"/>
          <w:szCs w:val="24"/>
          <w:lang w:eastAsia="ar-SA"/>
        </w:rPr>
        <w:t>kėjui atsiskaito mokėjimo pavedimu į T</w:t>
      </w:r>
      <w:r w:rsidR="004F1E62" w:rsidRPr="00353E8D">
        <w:rPr>
          <w:rFonts w:ascii="Times New Roman" w:eastAsia="Times New Roman" w:hAnsi="Times New Roman" w:cs="Times New Roman"/>
          <w:sz w:val="24"/>
          <w:szCs w:val="24"/>
          <w:lang w:eastAsia="ar-SA"/>
        </w:rPr>
        <w:t>ei</w:t>
      </w:r>
      <w:r w:rsidR="0078718C" w:rsidRPr="00353E8D">
        <w:rPr>
          <w:rFonts w:ascii="Times New Roman" w:eastAsia="Times New Roman" w:hAnsi="Times New Roman" w:cs="Times New Roman"/>
          <w:sz w:val="24"/>
          <w:szCs w:val="24"/>
          <w:lang w:eastAsia="ar-SA"/>
        </w:rPr>
        <w:t xml:space="preserve">kėjo </w:t>
      </w:r>
      <w:r w:rsidR="0078718C" w:rsidRPr="00353E8D">
        <w:rPr>
          <w:rFonts w:ascii="Times New Roman" w:eastAsia="Times New Roman" w:hAnsi="Times New Roman" w:cs="Times New Roman"/>
          <w:sz w:val="24"/>
          <w:szCs w:val="24"/>
          <w:shd w:val="clear" w:color="auto" w:fill="FFFFFF"/>
          <w:lang w:eastAsia="ar-SA"/>
        </w:rPr>
        <w:t xml:space="preserve">sąskaitoje faktūroje </w:t>
      </w:r>
      <w:r w:rsidR="0078718C" w:rsidRPr="00353E8D">
        <w:rPr>
          <w:rFonts w:ascii="Times New Roman" w:eastAsia="Times New Roman" w:hAnsi="Times New Roman" w:cs="Times New Roman"/>
          <w:sz w:val="24"/>
          <w:szCs w:val="24"/>
          <w:lang w:eastAsia="ar-SA"/>
        </w:rPr>
        <w:t>nurodytą banko sąskaitą:</w:t>
      </w:r>
    </w:p>
    <w:p w14:paraId="0652B649" w14:textId="77777777" w:rsidR="00067219" w:rsidRPr="002F1119" w:rsidRDefault="00067219" w:rsidP="00067219">
      <w:pPr>
        <w:tabs>
          <w:tab w:val="left" w:pos="1418"/>
        </w:tabs>
        <w:suppressAutoHyphens/>
        <w:spacing w:after="0" w:line="240" w:lineRule="auto"/>
        <w:ind w:firstLine="567"/>
        <w:jc w:val="both"/>
        <w:rPr>
          <w:rFonts w:ascii="Times New Roman" w:eastAsia="Times New Roman" w:hAnsi="Times New Roman" w:cs="Times New Roman"/>
          <w:iCs/>
          <w:sz w:val="24"/>
          <w:szCs w:val="24"/>
          <w:shd w:val="clear" w:color="auto" w:fill="FFFFFF"/>
          <w:lang w:eastAsia="zh-CN"/>
        </w:rPr>
      </w:pPr>
      <w:r w:rsidRPr="002F1119">
        <w:rPr>
          <w:rFonts w:ascii="Times New Roman" w:eastAsia="Times New Roman" w:hAnsi="Times New Roman" w:cs="Times New Roman"/>
          <w:sz w:val="24"/>
          <w:szCs w:val="24"/>
          <w:shd w:val="clear" w:color="auto" w:fill="FFFFFF"/>
          <w:lang w:eastAsia="zh-CN"/>
        </w:rPr>
        <w:t xml:space="preserve">Sąskaitos Nr. </w:t>
      </w:r>
      <w:r w:rsidRPr="002F1119">
        <w:rPr>
          <w:rFonts w:ascii="Times New Roman" w:eastAsia="Times New Roman" w:hAnsi="Times New Roman" w:cs="Times New Roman"/>
          <w:iCs/>
          <w:sz w:val="24"/>
          <w:szCs w:val="24"/>
          <w:shd w:val="clear" w:color="auto" w:fill="FFFFFF"/>
          <w:lang w:eastAsia="zh-CN"/>
        </w:rPr>
        <w:t>LT187300010120521262</w:t>
      </w:r>
    </w:p>
    <w:p w14:paraId="2E27CB36" w14:textId="77777777" w:rsidR="00067219" w:rsidRPr="002F1119" w:rsidRDefault="00067219" w:rsidP="00067219">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2F1119">
        <w:rPr>
          <w:rFonts w:ascii="Times New Roman" w:eastAsia="Times New Roman" w:hAnsi="Times New Roman" w:cs="Times New Roman"/>
          <w:sz w:val="24"/>
          <w:szCs w:val="24"/>
          <w:shd w:val="clear" w:color="auto" w:fill="FFFFFF"/>
          <w:lang w:eastAsia="zh-CN"/>
        </w:rPr>
        <w:t xml:space="preserve">Bankas </w:t>
      </w:r>
      <w:r w:rsidRPr="002F1119">
        <w:rPr>
          <w:rFonts w:ascii="Times New Roman" w:eastAsia="Times New Roman" w:hAnsi="Times New Roman" w:cs="Times New Roman"/>
          <w:iCs/>
          <w:sz w:val="24"/>
          <w:szCs w:val="24"/>
          <w:shd w:val="clear" w:color="auto" w:fill="FFFFFF"/>
          <w:lang w:eastAsia="zh-CN"/>
        </w:rPr>
        <w:t>AB bankas SWEDBANK</w:t>
      </w:r>
    </w:p>
    <w:p w14:paraId="6B647FF9" w14:textId="77777777" w:rsidR="00067219" w:rsidRDefault="00067219" w:rsidP="0006721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iCs/>
          <w:sz w:val="24"/>
          <w:szCs w:val="24"/>
          <w:shd w:val="clear" w:color="auto" w:fill="FFFFFF"/>
          <w:lang w:eastAsia="zh-CN"/>
        </w:rPr>
      </w:pPr>
      <w:r w:rsidRPr="002F1119">
        <w:rPr>
          <w:rFonts w:ascii="Times New Roman" w:eastAsia="Times New Roman" w:hAnsi="Times New Roman" w:cs="Times New Roman"/>
          <w:sz w:val="24"/>
          <w:szCs w:val="24"/>
          <w:shd w:val="clear" w:color="auto" w:fill="FFFFFF"/>
          <w:lang w:eastAsia="zh-CN"/>
        </w:rPr>
        <w:t xml:space="preserve">Kodas </w:t>
      </w:r>
      <w:r w:rsidRPr="002F1119">
        <w:rPr>
          <w:rFonts w:ascii="Times New Roman" w:eastAsia="Times New Roman" w:hAnsi="Times New Roman" w:cs="Times New Roman"/>
          <w:iCs/>
          <w:sz w:val="24"/>
          <w:szCs w:val="24"/>
          <w:shd w:val="clear" w:color="auto" w:fill="FFFFFF"/>
          <w:lang w:eastAsia="zh-CN"/>
        </w:rPr>
        <w:t>73000</w:t>
      </w:r>
    </w:p>
    <w:p w14:paraId="6BB6F840" w14:textId="541CAEA3" w:rsidR="000871EA" w:rsidRPr="00353E8D" w:rsidRDefault="00E82CE7" w:rsidP="0006721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353E8D">
        <w:rPr>
          <w:rFonts w:ascii="Times New Roman" w:eastAsia="Times New Roman" w:hAnsi="Times New Roman" w:cs="Times New Roman"/>
          <w:sz w:val="24"/>
          <w:szCs w:val="24"/>
          <w:lang w:eastAsia="ar-SA"/>
        </w:rPr>
        <w:t>3</w:t>
      </w:r>
      <w:r w:rsidR="0078718C" w:rsidRPr="00353E8D">
        <w:rPr>
          <w:rFonts w:ascii="Times New Roman" w:eastAsia="Times New Roman" w:hAnsi="Times New Roman" w:cs="Times New Roman"/>
          <w:sz w:val="24"/>
          <w:szCs w:val="24"/>
          <w:lang w:eastAsia="ar-SA"/>
        </w:rPr>
        <w:t>.</w:t>
      </w:r>
      <w:r w:rsidR="00EE060B">
        <w:rPr>
          <w:rFonts w:ascii="Times New Roman" w:eastAsia="Times New Roman" w:hAnsi="Times New Roman" w:cs="Times New Roman"/>
          <w:sz w:val="24"/>
          <w:szCs w:val="24"/>
          <w:lang w:eastAsia="ar-SA"/>
        </w:rPr>
        <w:t>1</w:t>
      </w:r>
      <w:r w:rsidR="00752867">
        <w:rPr>
          <w:rFonts w:ascii="Times New Roman" w:eastAsia="Times New Roman" w:hAnsi="Times New Roman" w:cs="Times New Roman"/>
          <w:sz w:val="24"/>
          <w:szCs w:val="24"/>
          <w:lang w:eastAsia="ar-SA"/>
        </w:rPr>
        <w:t>4</w:t>
      </w:r>
      <w:r w:rsidR="00EE060B">
        <w:rPr>
          <w:rFonts w:ascii="Times New Roman" w:eastAsia="Times New Roman" w:hAnsi="Times New Roman" w:cs="Times New Roman"/>
          <w:sz w:val="24"/>
          <w:szCs w:val="24"/>
          <w:lang w:eastAsia="ar-SA"/>
        </w:rPr>
        <w:t>.</w:t>
      </w:r>
      <w:r w:rsidR="0078718C" w:rsidRPr="00353E8D">
        <w:rPr>
          <w:rFonts w:ascii="Times New Roman" w:eastAsia="Times New Roman" w:hAnsi="Times New Roman" w:cs="Times New Roman"/>
          <w:sz w:val="24"/>
          <w:szCs w:val="24"/>
          <w:lang w:eastAsia="ar-SA"/>
        </w:rPr>
        <w:t xml:space="preserve"> Jei Sutarties vykdymo metu teisės aktais pakeičiamas taikomas PVM tarifas, Sutarties kaina</w:t>
      </w:r>
      <w:r w:rsidR="00BB3F2F">
        <w:rPr>
          <w:rFonts w:ascii="Times New Roman" w:eastAsia="Times New Roman" w:hAnsi="Times New Roman" w:cs="Times New Roman"/>
          <w:sz w:val="24"/>
          <w:szCs w:val="24"/>
          <w:lang w:eastAsia="ar-SA"/>
        </w:rPr>
        <w:t xml:space="preserve"> ir </w:t>
      </w:r>
      <w:r w:rsidR="000A01E5">
        <w:rPr>
          <w:rFonts w:ascii="Times New Roman" w:eastAsia="Times New Roman" w:hAnsi="Times New Roman" w:cs="Times New Roman"/>
          <w:sz w:val="24"/>
          <w:szCs w:val="24"/>
          <w:lang w:eastAsia="ar-SA"/>
        </w:rPr>
        <w:t>(ar)</w:t>
      </w:r>
      <w:r w:rsidR="00BB3F2F">
        <w:rPr>
          <w:rFonts w:ascii="Times New Roman" w:eastAsia="Times New Roman" w:hAnsi="Times New Roman" w:cs="Times New Roman"/>
          <w:sz w:val="24"/>
          <w:szCs w:val="24"/>
          <w:lang w:eastAsia="ar-SA"/>
        </w:rPr>
        <w:t xml:space="preserve"> įkainiai</w:t>
      </w:r>
      <w:r w:rsidR="0078718C" w:rsidRPr="00353E8D">
        <w:rPr>
          <w:rFonts w:ascii="Times New Roman" w:eastAsia="Times New Roman" w:hAnsi="Times New Roman" w:cs="Times New Roman"/>
          <w:sz w:val="24"/>
          <w:szCs w:val="24"/>
          <w:lang w:eastAsia="ar-SA"/>
        </w:rPr>
        <w:t xml:space="preserve"> </w:t>
      </w:r>
      <w:r w:rsidR="00BB3F2F" w:rsidRPr="00353E8D">
        <w:rPr>
          <w:rFonts w:ascii="Times New Roman" w:eastAsia="Times New Roman" w:hAnsi="Times New Roman" w:cs="Times New Roman"/>
          <w:sz w:val="24"/>
          <w:szCs w:val="24"/>
          <w:lang w:eastAsia="ar-SA"/>
        </w:rPr>
        <w:t>perskaičiuojam</w:t>
      </w:r>
      <w:r w:rsidR="00BB3F2F">
        <w:rPr>
          <w:rFonts w:ascii="Times New Roman" w:eastAsia="Times New Roman" w:hAnsi="Times New Roman" w:cs="Times New Roman"/>
          <w:sz w:val="24"/>
          <w:szCs w:val="24"/>
          <w:lang w:eastAsia="ar-SA"/>
        </w:rPr>
        <w:t>i</w:t>
      </w:r>
      <w:r w:rsidR="00BB3F2F" w:rsidRPr="00353E8D">
        <w:rPr>
          <w:rFonts w:ascii="Times New Roman" w:eastAsia="Times New Roman" w:hAnsi="Times New Roman" w:cs="Times New Roman"/>
          <w:sz w:val="24"/>
          <w:szCs w:val="24"/>
          <w:lang w:eastAsia="ar-SA"/>
        </w:rPr>
        <w:t xml:space="preserve"> </w:t>
      </w:r>
      <w:r w:rsidR="0078718C" w:rsidRPr="00353E8D">
        <w:rPr>
          <w:rFonts w:ascii="Times New Roman" w:eastAsia="Times New Roman" w:hAnsi="Times New Roman" w:cs="Times New Roman"/>
          <w:sz w:val="24"/>
          <w:szCs w:val="24"/>
          <w:lang w:eastAsia="ar-SA"/>
        </w:rPr>
        <w:t>tokiu pat santykiu, kokiu pasikeičia PVM. Pasikeitus kitiems mokesčiams, šios Sutarties kaina</w:t>
      </w:r>
      <w:r w:rsidR="00BB3F2F">
        <w:rPr>
          <w:rFonts w:ascii="Times New Roman" w:eastAsia="Times New Roman" w:hAnsi="Times New Roman" w:cs="Times New Roman"/>
          <w:sz w:val="24"/>
          <w:szCs w:val="24"/>
          <w:lang w:eastAsia="ar-SA"/>
        </w:rPr>
        <w:t xml:space="preserve"> ir </w:t>
      </w:r>
      <w:r w:rsidR="00F30A7F">
        <w:rPr>
          <w:rFonts w:ascii="Times New Roman" w:eastAsia="Times New Roman" w:hAnsi="Times New Roman" w:cs="Times New Roman"/>
          <w:sz w:val="24"/>
          <w:szCs w:val="24"/>
          <w:lang w:eastAsia="ar-SA"/>
        </w:rPr>
        <w:t>(</w:t>
      </w:r>
      <w:r w:rsidR="00BB3F2F">
        <w:rPr>
          <w:rFonts w:ascii="Times New Roman" w:eastAsia="Times New Roman" w:hAnsi="Times New Roman" w:cs="Times New Roman"/>
          <w:sz w:val="24"/>
          <w:szCs w:val="24"/>
          <w:lang w:eastAsia="ar-SA"/>
        </w:rPr>
        <w:t>ar</w:t>
      </w:r>
      <w:r w:rsidR="00F30A7F">
        <w:rPr>
          <w:rFonts w:ascii="Times New Roman" w:eastAsia="Times New Roman" w:hAnsi="Times New Roman" w:cs="Times New Roman"/>
          <w:sz w:val="24"/>
          <w:szCs w:val="24"/>
          <w:lang w:eastAsia="ar-SA"/>
        </w:rPr>
        <w:t>)</w:t>
      </w:r>
      <w:r w:rsidR="00BB3F2F">
        <w:rPr>
          <w:rFonts w:ascii="Times New Roman" w:eastAsia="Times New Roman" w:hAnsi="Times New Roman" w:cs="Times New Roman"/>
          <w:sz w:val="24"/>
          <w:szCs w:val="24"/>
          <w:lang w:eastAsia="ar-SA"/>
        </w:rPr>
        <w:t xml:space="preserve"> įkainiai</w:t>
      </w:r>
      <w:r w:rsidR="0078718C" w:rsidRPr="00353E8D">
        <w:rPr>
          <w:rFonts w:ascii="Times New Roman" w:eastAsia="Times New Roman" w:hAnsi="Times New Roman" w:cs="Times New Roman"/>
          <w:sz w:val="24"/>
          <w:szCs w:val="24"/>
          <w:lang w:eastAsia="ar-SA"/>
        </w:rPr>
        <w:t xml:space="preserve"> nebus </w:t>
      </w:r>
      <w:r w:rsidR="00BB3F2F" w:rsidRPr="00353E8D">
        <w:rPr>
          <w:rFonts w:ascii="Times New Roman" w:eastAsia="Times New Roman" w:hAnsi="Times New Roman" w:cs="Times New Roman"/>
          <w:sz w:val="24"/>
          <w:szCs w:val="24"/>
          <w:lang w:eastAsia="ar-SA"/>
        </w:rPr>
        <w:t>perskaičiuojam</w:t>
      </w:r>
      <w:r w:rsidR="00BB3F2F">
        <w:rPr>
          <w:rFonts w:ascii="Times New Roman" w:eastAsia="Times New Roman" w:hAnsi="Times New Roman" w:cs="Times New Roman"/>
          <w:sz w:val="24"/>
          <w:szCs w:val="24"/>
          <w:lang w:eastAsia="ar-SA"/>
        </w:rPr>
        <w:t>i</w:t>
      </w:r>
      <w:r w:rsidR="0078718C" w:rsidRPr="00353E8D">
        <w:rPr>
          <w:rFonts w:ascii="Times New Roman" w:eastAsia="Times New Roman" w:hAnsi="Times New Roman" w:cs="Times New Roman"/>
          <w:sz w:val="24"/>
          <w:szCs w:val="24"/>
          <w:lang w:eastAsia="ar-SA"/>
        </w:rPr>
        <w:t xml:space="preserve">. Perskaičiavimas įforminamas šalių susitarimu, kuris tampa neatsiejama Sutarties dalimi. </w:t>
      </w:r>
      <w:r w:rsidR="00BB3F2F" w:rsidRPr="00353E8D">
        <w:rPr>
          <w:rFonts w:ascii="Times New Roman" w:eastAsia="Times New Roman" w:hAnsi="Times New Roman" w:cs="Times New Roman"/>
          <w:sz w:val="24"/>
          <w:szCs w:val="24"/>
          <w:lang w:eastAsia="ar-SA"/>
        </w:rPr>
        <w:t>Perskaičiuota</w:t>
      </w:r>
      <w:r w:rsidR="00BB3F2F">
        <w:rPr>
          <w:rFonts w:ascii="Times New Roman" w:eastAsia="Times New Roman" w:hAnsi="Times New Roman" w:cs="Times New Roman"/>
          <w:sz w:val="24"/>
          <w:szCs w:val="24"/>
          <w:lang w:eastAsia="ar-SA"/>
        </w:rPr>
        <w:t xml:space="preserve"> sutarties kaina ir </w:t>
      </w:r>
      <w:r w:rsidR="000A01E5">
        <w:rPr>
          <w:rFonts w:ascii="Times New Roman" w:eastAsia="Times New Roman" w:hAnsi="Times New Roman" w:cs="Times New Roman"/>
          <w:sz w:val="24"/>
          <w:szCs w:val="24"/>
          <w:lang w:eastAsia="ar-SA"/>
        </w:rPr>
        <w:t>(ar)</w:t>
      </w:r>
      <w:r w:rsidR="00BB3F2F" w:rsidRPr="00353E8D">
        <w:rPr>
          <w:rFonts w:ascii="Times New Roman" w:eastAsia="Times New Roman" w:hAnsi="Times New Roman" w:cs="Times New Roman"/>
          <w:sz w:val="24"/>
          <w:szCs w:val="24"/>
          <w:lang w:eastAsia="ar-SA"/>
        </w:rPr>
        <w:t xml:space="preserve"> </w:t>
      </w:r>
      <w:r w:rsidR="0078718C" w:rsidRPr="00353E8D">
        <w:rPr>
          <w:rFonts w:ascii="Times New Roman" w:eastAsia="Times New Roman" w:hAnsi="Times New Roman" w:cs="Times New Roman"/>
          <w:sz w:val="24"/>
          <w:szCs w:val="24"/>
          <w:lang w:eastAsia="ar-SA"/>
        </w:rPr>
        <w:t xml:space="preserve">įkainis taikomas už tas </w:t>
      </w:r>
      <w:r w:rsidR="00B53B4B" w:rsidRPr="00353E8D">
        <w:rPr>
          <w:rFonts w:ascii="Times New Roman" w:eastAsia="Times New Roman" w:hAnsi="Times New Roman" w:cs="Times New Roman"/>
          <w:sz w:val="24"/>
          <w:szCs w:val="24"/>
          <w:lang w:eastAsia="ar-SA"/>
        </w:rPr>
        <w:t>Paslaugas</w:t>
      </w:r>
      <w:r w:rsidR="0078718C" w:rsidRPr="00353E8D">
        <w:rPr>
          <w:rFonts w:ascii="Times New Roman" w:eastAsia="Times New Roman" w:hAnsi="Times New Roman" w:cs="Times New Roman"/>
          <w:sz w:val="24"/>
          <w:szCs w:val="24"/>
          <w:lang w:eastAsia="ar-SA"/>
        </w:rPr>
        <w:t xml:space="preserve">, už kurias PVM sąskaita faktūra išrašoma galiojant naujam </w:t>
      </w:r>
      <w:r w:rsidR="0079741C" w:rsidRPr="00353E8D">
        <w:rPr>
          <w:rFonts w:ascii="Times New Roman" w:eastAsia="Times New Roman" w:hAnsi="Times New Roman" w:cs="Times New Roman"/>
          <w:sz w:val="24"/>
          <w:szCs w:val="24"/>
          <w:lang w:eastAsia="ar-SA"/>
        </w:rPr>
        <w:t>PVM</w:t>
      </w:r>
      <w:r w:rsidR="0078718C" w:rsidRPr="00353E8D">
        <w:rPr>
          <w:rFonts w:ascii="Times New Roman" w:eastAsia="Times New Roman" w:hAnsi="Times New Roman" w:cs="Times New Roman"/>
          <w:sz w:val="24"/>
          <w:szCs w:val="24"/>
          <w:lang w:eastAsia="ar-SA"/>
        </w:rPr>
        <w:t xml:space="preserve">. </w:t>
      </w:r>
    </w:p>
    <w:p w14:paraId="655EAFD3" w14:textId="77777777" w:rsidR="000871EA" w:rsidRPr="00353E8D" w:rsidRDefault="000871EA"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7C8C262A" w14:textId="77777777" w:rsidR="005153DD" w:rsidRPr="00353E8D" w:rsidRDefault="00E82CE7"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353E8D">
        <w:rPr>
          <w:rFonts w:ascii="Times New Roman" w:eastAsia="Calibri" w:hAnsi="Times New Roman" w:cs="Times New Roman"/>
          <w:b/>
          <w:bCs/>
          <w:sz w:val="24"/>
        </w:rPr>
        <w:t>4</w:t>
      </w:r>
      <w:r w:rsidR="007B2172" w:rsidRPr="00353E8D">
        <w:rPr>
          <w:rFonts w:ascii="Times New Roman" w:eastAsia="Calibri" w:hAnsi="Times New Roman" w:cs="Times New Roman"/>
          <w:b/>
          <w:bCs/>
          <w:sz w:val="24"/>
        </w:rPr>
        <w:t xml:space="preserve">. </w:t>
      </w:r>
      <w:r w:rsidR="005153DD" w:rsidRPr="00353E8D">
        <w:rPr>
          <w:rFonts w:ascii="Times New Roman" w:eastAsia="Calibri" w:hAnsi="Times New Roman" w:cs="Times New Roman"/>
          <w:b/>
          <w:bCs/>
          <w:sz w:val="24"/>
        </w:rPr>
        <w:t>SUTARTIES ĮVYKDYMO UŽTIKRINIMAS</w:t>
      </w:r>
    </w:p>
    <w:p w14:paraId="27A10468" w14:textId="77777777" w:rsidR="005153DD" w:rsidRPr="00353E8D" w:rsidRDefault="005153DD" w:rsidP="005153DD">
      <w:pPr>
        <w:suppressAutoHyphens/>
        <w:spacing w:after="0" w:line="240" w:lineRule="auto"/>
        <w:rPr>
          <w:rFonts w:ascii="Times New Roman" w:eastAsia="Times New Roman" w:hAnsi="Times New Roman" w:cs="Times New Roman"/>
          <w:sz w:val="24"/>
          <w:szCs w:val="24"/>
          <w:lang w:eastAsia="ar-SA"/>
        </w:rPr>
      </w:pPr>
    </w:p>
    <w:p w14:paraId="0966702D" w14:textId="6F5ED7F9" w:rsidR="005E0908" w:rsidRDefault="00E82CE7" w:rsidP="001B4F0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4</w:t>
      </w:r>
      <w:r w:rsidR="005153DD" w:rsidRPr="00353E8D">
        <w:rPr>
          <w:rFonts w:ascii="Times New Roman" w:eastAsia="Times New Roman" w:hAnsi="Times New Roman" w:cs="Times New Roman"/>
          <w:sz w:val="24"/>
          <w:szCs w:val="24"/>
          <w:shd w:val="clear" w:color="auto" w:fill="FFFFFF"/>
          <w:lang w:eastAsia="ar-SA"/>
        </w:rPr>
        <w:t>.1. Teikėjas viso Sutarties galiojimo metu privalo užtikrinti sutartinių prievolių įvykdymą, pateikdamas šiuos užtikrinimus:</w:t>
      </w:r>
    </w:p>
    <w:tbl>
      <w:tblPr>
        <w:tblW w:w="494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6"/>
        <w:gridCol w:w="2768"/>
        <w:gridCol w:w="1941"/>
        <w:gridCol w:w="2389"/>
      </w:tblGrid>
      <w:tr w:rsidR="00BE4B85" w:rsidRPr="00353E8D" w14:paraId="03F75F02" w14:textId="77777777" w:rsidTr="00BE4B85">
        <w:tc>
          <w:tcPr>
            <w:tcW w:w="1274" w:type="pct"/>
            <w:vAlign w:val="center"/>
          </w:tcPr>
          <w:p w14:paraId="24E32CFD" w14:textId="77777777" w:rsidR="005153DD" w:rsidRPr="00353E8D" w:rsidRDefault="005153DD" w:rsidP="005153DD">
            <w:pPr>
              <w:suppressAutoHyphens/>
              <w:spacing w:after="0" w:line="240" w:lineRule="auto"/>
              <w:jc w:val="center"/>
              <w:rPr>
                <w:rFonts w:ascii="Times New Roman" w:eastAsia="Times New Roman" w:hAnsi="Times New Roman" w:cs="Times New Roman"/>
                <w:sz w:val="24"/>
                <w:szCs w:val="24"/>
                <w:lang w:eastAsia="zh-CN"/>
              </w:rPr>
            </w:pPr>
            <w:r w:rsidRPr="00353E8D">
              <w:rPr>
                <w:rFonts w:ascii="Times New Roman" w:eastAsia="Times New Roman" w:hAnsi="Times New Roman" w:cs="Times New Roman"/>
                <w:b/>
                <w:bCs/>
                <w:sz w:val="24"/>
                <w:szCs w:val="24"/>
                <w:lang w:eastAsia="ar-SA"/>
              </w:rPr>
              <w:t>Užtikrinimo būdas</w:t>
            </w:r>
          </w:p>
        </w:tc>
        <w:tc>
          <w:tcPr>
            <w:tcW w:w="1453" w:type="pct"/>
            <w:vAlign w:val="center"/>
          </w:tcPr>
          <w:p w14:paraId="3A41B5B6" w14:textId="77777777" w:rsidR="005153DD" w:rsidRPr="00353E8D" w:rsidRDefault="005153DD" w:rsidP="005153DD">
            <w:pPr>
              <w:suppressAutoHyphens/>
              <w:spacing w:after="0" w:line="240" w:lineRule="auto"/>
              <w:jc w:val="center"/>
              <w:rPr>
                <w:rFonts w:ascii="Times New Roman" w:eastAsia="Times New Roman" w:hAnsi="Times New Roman" w:cs="Times New Roman"/>
                <w:sz w:val="24"/>
                <w:szCs w:val="24"/>
                <w:lang w:eastAsia="zh-CN"/>
              </w:rPr>
            </w:pPr>
            <w:r w:rsidRPr="00353E8D">
              <w:rPr>
                <w:rFonts w:ascii="Times New Roman" w:eastAsia="Times New Roman" w:hAnsi="Times New Roman" w:cs="Times New Roman"/>
                <w:b/>
                <w:bCs/>
                <w:sz w:val="24"/>
                <w:szCs w:val="24"/>
                <w:lang w:eastAsia="ar-SA"/>
              </w:rPr>
              <w:t>Užtikrinimo pateikimo terminas</w:t>
            </w:r>
          </w:p>
        </w:tc>
        <w:tc>
          <w:tcPr>
            <w:tcW w:w="1019" w:type="pct"/>
            <w:vAlign w:val="center"/>
          </w:tcPr>
          <w:p w14:paraId="05E4CBC1" w14:textId="77777777" w:rsidR="005153DD" w:rsidRPr="00353E8D" w:rsidRDefault="005153DD" w:rsidP="005153DD">
            <w:pPr>
              <w:suppressAutoHyphens/>
              <w:spacing w:after="0" w:line="240" w:lineRule="auto"/>
              <w:jc w:val="center"/>
              <w:rPr>
                <w:rFonts w:ascii="Times New Roman" w:eastAsia="Times New Roman" w:hAnsi="Times New Roman" w:cs="Times New Roman"/>
                <w:sz w:val="24"/>
                <w:szCs w:val="24"/>
                <w:lang w:eastAsia="zh-CN"/>
              </w:rPr>
            </w:pPr>
            <w:r w:rsidRPr="00353E8D">
              <w:rPr>
                <w:rFonts w:ascii="Times New Roman" w:eastAsia="Times New Roman" w:hAnsi="Times New Roman" w:cs="Times New Roman"/>
                <w:b/>
                <w:bCs/>
                <w:sz w:val="24"/>
                <w:szCs w:val="24"/>
                <w:lang w:eastAsia="ar-SA"/>
              </w:rPr>
              <w:t>Užtikrinimo suma ir valiuta</w:t>
            </w:r>
          </w:p>
        </w:tc>
        <w:tc>
          <w:tcPr>
            <w:tcW w:w="1254" w:type="pct"/>
            <w:vAlign w:val="center"/>
          </w:tcPr>
          <w:p w14:paraId="35696D47" w14:textId="77777777" w:rsidR="005153DD" w:rsidRPr="00353E8D" w:rsidRDefault="005153DD" w:rsidP="005153DD">
            <w:pPr>
              <w:suppressAutoHyphens/>
              <w:spacing w:after="0" w:line="240" w:lineRule="auto"/>
              <w:jc w:val="center"/>
              <w:rPr>
                <w:rFonts w:ascii="Times New Roman" w:eastAsia="Times New Roman" w:hAnsi="Times New Roman" w:cs="Times New Roman"/>
                <w:b/>
                <w:bCs/>
                <w:sz w:val="24"/>
                <w:szCs w:val="24"/>
                <w:lang w:eastAsia="ar-SA"/>
              </w:rPr>
            </w:pPr>
            <w:r w:rsidRPr="00353E8D">
              <w:rPr>
                <w:rFonts w:ascii="Times New Roman" w:eastAsia="Times New Roman" w:hAnsi="Times New Roman" w:cs="Times New Roman"/>
                <w:b/>
                <w:bCs/>
                <w:sz w:val="24"/>
                <w:szCs w:val="24"/>
                <w:lang w:eastAsia="ar-SA"/>
              </w:rPr>
              <w:t>Užtikrinimo galiojimo terminas</w:t>
            </w:r>
          </w:p>
          <w:p w14:paraId="2891FF2E" w14:textId="77777777" w:rsidR="0002383D" w:rsidRPr="00353E8D" w:rsidRDefault="0002383D" w:rsidP="005153DD">
            <w:pPr>
              <w:suppressAutoHyphens/>
              <w:spacing w:after="0" w:line="240" w:lineRule="auto"/>
              <w:jc w:val="center"/>
              <w:rPr>
                <w:rFonts w:ascii="Times New Roman" w:eastAsia="Times New Roman" w:hAnsi="Times New Roman" w:cs="Times New Roman"/>
                <w:sz w:val="24"/>
                <w:szCs w:val="24"/>
                <w:lang w:eastAsia="zh-CN"/>
              </w:rPr>
            </w:pPr>
            <w:r w:rsidRPr="00353E8D">
              <w:rPr>
                <w:rFonts w:ascii="Times New Roman" w:eastAsia="Times New Roman" w:hAnsi="Times New Roman" w:cs="Times New Roman"/>
                <w:b/>
                <w:bCs/>
                <w:sz w:val="24"/>
                <w:szCs w:val="24"/>
                <w:lang w:eastAsia="ar-SA"/>
              </w:rPr>
              <w:t>(</w:t>
            </w:r>
            <w:r w:rsidRPr="00353E8D">
              <w:rPr>
                <w:rFonts w:ascii="Times New Roman" w:eastAsia="Times New Roman" w:hAnsi="Times New Roman" w:cs="Times New Roman"/>
                <w:b/>
                <w:bCs/>
                <w:i/>
                <w:sz w:val="24"/>
                <w:szCs w:val="24"/>
                <w:lang w:eastAsia="ar-SA"/>
              </w:rPr>
              <w:t>nurodyti datą nuo Sutarties įsigaliojimo dienos</w:t>
            </w:r>
            <w:r w:rsidRPr="00353E8D">
              <w:rPr>
                <w:rFonts w:ascii="Times New Roman" w:eastAsia="Times New Roman" w:hAnsi="Times New Roman" w:cs="Times New Roman"/>
                <w:b/>
                <w:bCs/>
                <w:sz w:val="24"/>
                <w:szCs w:val="24"/>
                <w:lang w:eastAsia="ar-SA"/>
              </w:rPr>
              <w:t>)</w:t>
            </w:r>
          </w:p>
        </w:tc>
      </w:tr>
      <w:tr w:rsidR="00BE4B85" w:rsidRPr="00353E8D" w14:paraId="6E5959FD" w14:textId="77777777" w:rsidTr="00BE4B85">
        <w:tc>
          <w:tcPr>
            <w:tcW w:w="1274" w:type="pct"/>
          </w:tcPr>
          <w:p w14:paraId="4404744B" w14:textId="77777777" w:rsidR="005153DD" w:rsidRPr="00353E8D" w:rsidRDefault="005153DD" w:rsidP="005153DD">
            <w:pPr>
              <w:suppressAutoHyphens/>
              <w:spacing w:after="0" w:line="240" w:lineRule="auto"/>
              <w:rPr>
                <w:rFonts w:ascii="Times New Roman" w:eastAsia="Times New Roman" w:hAnsi="Times New Roman" w:cs="Times New Roman"/>
                <w:sz w:val="24"/>
                <w:szCs w:val="24"/>
                <w:lang w:eastAsia="ar-SA"/>
              </w:rPr>
            </w:pPr>
            <w:r w:rsidRPr="00353E8D">
              <w:rPr>
                <w:rFonts w:ascii="Times New Roman" w:eastAsia="Times New Roman" w:hAnsi="Times New Roman" w:cs="Times New Roman"/>
                <w:sz w:val="24"/>
                <w:szCs w:val="24"/>
                <w:lang w:eastAsia="ar-SA"/>
              </w:rPr>
              <w:t>1. Sutarties įvykdymo užtikrinimas (Lietuvos Respublikoje ar užsienyje registruoto banko</w:t>
            </w:r>
            <w:r w:rsidR="00971210" w:rsidRPr="00353E8D">
              <w:rPr>
                <w:rFonts w:ascii="Times New Roman" w:eastAsia="Times New Roman" w:hAnsi="Times New Roman" w:cs="Times New Roman"/>
                <w:sz w:val="24"/>
                <w:szCs w:val="24"/>
                <w:lang w:eastAsia="ar-SA"/>
              </w:rPr>
              <w:t>, kredito unijos</w:t>
            </w:r>
            <w:r w:rsidRPr="00353E8D">
              <w:rPr>
                <w:rFonts w:ascii="Times New Roman" w:eastAsia="Times New Roman" w:hAnsi="Times New Roman" w:cs="Times New Roman"/>
                <w:sz w:val="24"/>
                <w:szCs w:val="24"/>
                <w:lang w:eastAsia="ar-SA"/>
              </w:rPr>
              <w:t xml:space="preserve"> arba draudimo bendrovės laidavimo draudimo liudijimas).</w:t>
            </w:r>
          </w:p>
          <w:p w14:paraId="79EE2D4C" w14:textId="77777777" w:rsidR="005153DD" w:rsidRPr="00353E8D" w:rsidRDefault="005153DD" w:rsidP="005153DD">
            <w:pPr>
              <w:suppressAutoHyphens/>
              <w:spacing w:after="0" w:line="240" w:lineRule="auto"/>
              <w:rPr>
                <w:rFonts w:ascii="Times New Roman" w:eastAsia="Times New Roman" w:hAnsi="Times New Roman" w:cs="Times New Roman"/>
                <w:sz w:val="24"/>
                <w:szCs w:val="24"/>
                <w:lang w:eastAsia="zh-CN"/>
              </w:rPr>
            </w:pPr>
            <w:r w:rsidRPr="00353E8D">
              <w:rPr>
                <w:rFonts w:ascii="Times New Roman" w:eastAsia="Times New Roman" w:hAnsi="Times New Roman" w:cs="Times New Roman"/>
                <w:sz w:val="24"/>
                <w:szCs w:val="24"/>
                <w:lang w:eastAsia="ar-SA"/>
              </w:rPr>
              <w:t>Pateikiamas dokumento originalas.</w:t>
            </w:r>
          </w:p>
        </w:tc>
        <w:tc>
          <w:tcPr>
            <w:tcW w:w="1453" w:type="pct"/>
          </w:tcPr>
          <w:p w14:paraId="414CA476" w14:textId="0208942E" w:rsidR="005153DD" w:rsidRPr="00353E8D" w:rsidRDefault="00BD4D2F" w:rsidP="00B57EB4">
            <w:pPr>
              <w:suppressAutoHyphens/>
              <w:spacing w:after="0" w:line="240" w:lineRule="auto"/>
              <w:rPr>
                <w:rFonts w:ascii="Times New Roman" w:eastAsia="Times New Roman" w:hAnsi="Times New Roman" w:cs="Times New Roman"/>
                <w:sz w:val="24"/>
                <w:szCs w:val="24"/>
                <w:lang w:eastAsia="zh-CN"/>
              </w:rPr>
            </w:pPr>
            <w:r w:rsidRPr="00353E8D">
              <w:rPr>
                <w:rFonts w:ascii="Times New Roman" w:eastAsia="Times New Roman" w:hAnsi="Times New Roman" w:cs="Times New Roman"/>
                <w:sz w:val="24"/>
                <w:szCs w:val="24"/>
                <w:shd w:val="clear" w:color="auto" w:fill="FFFFFF"/>
                <w:lang w:eastAsia="ar-SA"/>
              </w:rPr>
              <w:t xml:space="preserve">Teikėjas </w:t>
            </w:r>
            <w:r w:rsidR="00D94EB9" w:rsidRPr="00353E8D">
              <w:rPr>
                <w:rFonts w:ascii="Times New Roman" w:eastAsia="Times New Roman" w:hAnsi="Times New Roman" w:cs="Times New Roman"/>
                <w:sz w:val="24"/>
                <w:szCs w:val="24"/>
                <w:shd w:val="clear" w:color="auto" w:fill="FFFFFF"/>
                <w:lang w:eastAsia="ar-SA"/>
              </w:rPr>
              <w:t xml:space="preserve">galiojantį </w:t>
            </w:r>
            <w:r w:rsidR="00D94EB9" w:rsidRPr="00811321">
              <w:rPr>
                <w:rFonts w:ascii="Times New Roman" w:eastAsia="Times New Roman" w:hAnsi="Times New Roman" w:cs="Times New Roman"/>
                <w:sz w:val="24"/>
                <w:szCs w:val="24"/>
                <w:shd w:val="clear" w:color="auto" w:fill="FFFFFF"/>
                <w:lang w:eastAsia="ar-SA"/>
              </w:rPr>
              <w:t xml:space="preserve">Sutarties įvykdymo užtikrinimą </w:t>
            </w:r>
            <w:r w:rsidRPr="00811321">
              <w:rPr>
                <w:rFonts w:ascii="Times New Roman" w:eastAsia="Times New Roman" w:hAnsi="Times New Roman" w:cs="Times New Roman"/>
                <w:sz w:val="24"/>
                <w:szCs w:val="24"/>
                <w:shd w:val="clear" w:color="auto" w:fill="FFFFFF"/>
                <w:lang w:eastAsia="ar-SA"/>
              </w:rPr>
              <w:t xml:space="preserve">pateikia </w:t>
            </w:r>
            <w:r w:rsidR="00957CA3" w:rsidRPr="00811321">
              <w:rPr>
                <w:rFonts w:ascii="Times New Roman" w:eastAsia="Times New Roman" w:hAnsi="Times New Roman" w:cs="Times New Roman"/>
                <w:sz w:val="24"/>
                <w:szCs w:val="24"/>
                <w:shd w:val="clear" w:color="auto" w:fill="FFFFFF"/>
                <w:lang w:eastAsia="ar-SA"/>
              </w:rPr>
              <w:t>Užsakovui</w:t>
            </w:r>
            <w:r w:rsidRPr="00811321">
              <w:rPr>
                <w:rFonts w:ascii="Times New Roman" w:eastAsia="Times New Roman" w:hAnsi="Times New Roman" w:cs="Times New Roman"/>
                <w:sz w:val="24"/>
                <w:szCs w:val="24"/>
                <w:shd w:val="clear" w:color="auto" w:fill="FFFFFF"/>
                <w:lang w:eastAsia="ar-SA"/>
              </w:rPr>
              <w:t xml:space="preserve"> </w:t>
            </w:r>
            <w:r w:rsidR="00D94EB9" w:rsidRPr="00811321">
              <w:rPr>
                <w:rFonts w:ascii="Times New Roman" w:eastAsia="Times New Roman" w:hAnsi="Times New Roman" w:cs="Times New Roman"/>
                <w:sz w:val="24"/>
                <w:szCs w:val="24"/>
                <w:shd w:val="clear" w:color="auto" w:fill="FFFFFF"/>
                <w:lang w:eastAsia="ar-SA"/>
              </w:rPr>
              <w:t>ne vėliau kaip per 10</w:t>
            </w:r>
            <w:r w:rsidRPr="00811321">
              <w:rPr>
                <w:rFonts w:ascii="Times New Roman" w:eastAsia="Times New Roman" w:hAnsi="Times New Roman" w:cs="Times New Roman"/>
                <w:sz w:val="24"/>
                <w:szCs w:val="24"/>
                <w:shd w:val="clear" w:color="auto" w:fill="FFFFFF"/>
                <w:lang w:eastAsia="ar-SA"/>
              </w:rPr>
              <w:t xml:space="preserve"> </w:t>
            </w:r>
            <w:r w:rsidR="00D94EB9" w:rsidRPr="00811321">
              <w:rPr>
                <w:rFonts w:ascii="Times New Roman" w:eastAsia="Times New Roman" w:hAnsi="Times New Roman" w:cs="Times New Roman"/>
                <w:sz w:val="24"/>
                <w:szCs w:val="24"/>
                <w:shd w:val="clear" w:color="auto" w:fill="FFFFFF"/>
                <w:lang w:eastAsia="ar-SA"/>
              </w:rPr>
              <w:t xml:space="preserve">(dešimt) </w:t>
            </w:r>
            <w:r w:rsidRPr="00811321">
              <w:rPr>
                <w:rFonts w:ascii="Times New Roman" w:eastAsia="Times New Roman" w:hAnsi="Times New Roman" w:cs="Times New Roman"/>
                <w:sz w:val="24"/>
                <w:szCs w:val="24"/>
                <w:shd w:val="clear" w:color="auto" w:fill="FFFFFF"/>
                <w:lang w:eastAsia="ar-SA"/>
              </w:rPr>
              <w:t>darbo dien</w:t>
            </w:r>
            <w:r w:rsidR="00D94EB9" w:rsidRPr="00811321">
              <w:rPr>
                <w:rFonts w:ascii="Times New Roman" w:eastAsia="Times New Roman" w:hAnsi="Times New Roman" w:cs="Times New Roman"/>
                <w:sz w:val="24"/>
                <w:szCs w:val="24"/>
                <w:shd w:val="clear" w:color="auto" w:fill="FFFFFF"/>
                <w:lang w:eastAsia="ar-SA"/>
              </w:rPr>
              <w:t>ų</w:t>
            </w:r>
            <w:r w:rsidRPr="00811321">
              <w:rPr>
                <w:rFonts w:ascii="Times New Roman" w:eastAsia="Times New Roman" w:hAnsi="Times New Roman" w:cs="Times New Roman"/>
                <w:sz w:val="24"/>
                <w:szCs w:val="24"/>
                <w:shd w:val="clear" w:color="auto" w:fill="FFFFFF"/>
                <w:lang w:eastAsia="ar-SA"/>
              </w:rPr>
              <w:t xml:space="preserve"> </w:t>
            </w:r>
            <w:r w:rsidR="00C63D23" w:rsidRPr="00811321">
              <w:rPr>
                <w:rFonts w:ascii="Times New Roman" w:eastAsia="Times New Roman" w:hAnsi="Times New Roman" w:cs="Times New Roman"/>
                <w:sz w:val="24"/>
                <w:szCs w:val="24"/>
                <w:shd w:val="clear" w:color="auto" w:fill="FFFFFF"/>
                <w:lang w:eastAsia="ar-SA"/>
              </w:rPr>
              <w:t xml:space="preserve">nuo </w:t>
            </w:r>
            <w:r w:rsidR="00B57EB4" w:rsidRPr="00811321">
              <w:rPr>
                <w:rFonts w:ascii="Times New Roman" w:eastAsia="Times New Roman" w:hAnsi="Times New Roman" w:cs="Times New Roman"/>
                <w:sz w:val="24"/>
                <w:szCs w:val="24"/>
                <w:shd w:val="clear" w:color="auto" w:fill="FFFFFF"/>
                <w:lang w:eastAsia="ar-SA"/>
              </w:rPr>
              <w:t>S</w:t>
            </w:r>
            <w:r w:rsidR="00C63D23" w:rsidRPr="00811321">
              <w:rPr>
                <w:rFonts w:ascii="Times New Roman" w:eastAsia="Times New Roman" w:hAnsi="Times New Roman" w:cs="Times New Roman"/>
                <w:sz w:val="24"/>
                <w:szCs w:val="24"/>
                <w:shd w:val="clear" w:color="auto" w:fill="FFFFFF"/>
                <w:lang w:eastAsia="ar-SA"/>
              </w:rPr>
              <w:t>utarties pasirašymo dienos</w:t>
            </w:r>
            <w:r w:rsidR="001C3E67" w:rsidRPr="00811321">
              <w:rPr>
                <w:rFonts w:ascii="Times New Roman" w:eastAsia="Times New Roman" w:hAnsi="Times New Roman" w:cs="Times New Roman"/>
                <w:sz w:val="24"/>
                <w:szCs w:val="24"/>
                <w:shd w:val="clear" w:color="auto" w:fill="FFFFFF"/>
                <w:lang w:eastAsia="ar-SA"/>
              </w:rPr>
              <w:t>.</w:t>
            </w:r>
            <w:r w:rsidR="001C3E67" w:rsidRPr="00353E8D">
              <w:rPr>
                <w:rFonts w:ascii="Times New Roman" w:eastAsia="Times New Roman" w:hAnsi="Times New Roman" w:cs="Times New Roman"/>
                <w:sz w:val="24"/>
                <w:szCs w:val="24"/>
                <w:shd w:val="clear" w:color="auto" w:fill="FFFFFF"/>
                <w:lang w:eastAsia="ar-SA"/>
              </w:rPr>
              <w:t xml:space="preserve"> Jei Teikėjas per šį laikotarpį </w:t>
            </w:r>
            <w:r w:rsidR="00BB3F2F">
              <w:rPr>
                <w:rFonts w:ascii="Times New Roman" w:eastAsia="Times New Roman" w:hAnsi="Times New Roman" w:cs="Times New Roman"/>
                <w:sz w:val="24"/>
                <w:szCs w:val="24"/>
                <w:shd w:val="clear" w:color="auto" w:fill="FFFFFF"/>
                <w:lang w:eastAsia="ar-SA"/>
              </w:rPr>
              <w:t>nepateikia Užsakovui tinka</w:t>
            </w:r>
            <w:r w:rsidR="001B4F06">
              <w:rPr>
                <w:rFonts w:ascii="Times New Roman" w:eastAsia="Times New Roman" w:hAnsi="Times New Roman" w:cs="Times New Roman"/>
                <w:sz w:val="24"/>
                <w:szCs w:val="24"/>
                <w:shd w:val="clear" w:color="auto" w:fill="FFFFFF"/>
                <w:lang w:eastAsia="ar-SA"/>
              </w:rPr>
              <w:t>m</w:t>
            </w:r>
            <w:r w:rsidR="00BB3F2F">
              <w:rPr>
                <w:rFonts w:ascii="Times New Roman" w:eastAsia="Times New Roman" w:hAnsi="Times New Roman" w:cs="Times New Roman"/>
                <w:sz w:val="24"/>
                <w:szCs w:val="24"/>
                <w:shd w:val="clear" w:color="auto" w:fill="FFFFFF"/>
                <w:lang w:eastAsia="ar-SA"/>
              </w:rPr>
              <w:t xml:space="preserve">o </w:t>
            </w:r>
            <w:r w:rsidR="001C3E67" w:rsidRPr="00353E8D">
              <w:rPr>
                <w:rFonts w:ascii="Times New Roman" w:eastAsia="Times New Roman" w:hAnsi="Times New Roman" w:cs="Times New Roman"/>
                <w:sz w:val="24"/>
                <w:szCs w:val="24"/>
                <w:shd w:val="clear" w:color="auto" w:fill="FFFFFF"/>
                <w:lang w:eastAsia="ar-SA"/>
              </w:rPr>
              <w:t>Sutarties</w:t>
            </w:r>
            <w:r w:rsidR="00622A54" w:rsidRPr="00353E8D">
              <w:rPr>
                <w:rFonts w:ascii="Times New Roman" w:eastAsia="Times New Roman" w:hAnsi="Times New Roman" w:cs="Times New Roman"/>
                <w:sz w:val="24"/>
                <w:szCs w:val="24"/>
                <w:shd w:val="clear" w:color="auto" w:fill="FFFFFF"/>
                <w:lang w:eastAsia="ar-SA"/>
              </w:rPr>
              <w:t xml:space="preserve"> įvykdymo užtikrinimo, laikoma, kad Teikėjas atsisakė </w:t>
            </w:r>
            <w:r w:rsidR="00E004B4" w:rsidRPr="00353E8D">
              <w:rPr>
                <w:rFonts w:ascii="Times New Roman" w:eastAsia="Times New Roman" w:hAnsi="Times New Roman" w:cs="Times New Roman"/>
                <w:sz w:val="24"/>
                <w:szCs w:val="24"/>
                <w:shd w:val="clear" w:color="auto" w:fill="FFFFFF"/>
                <w:lang w:eastAsia="ar-SA"/>
              </w:rPr>
              <w:t>sudaryti Sutartį.</w:t>
            </w:r>
          </w:p>
        </w:tc>
        <w:tc>
          <w:tcPr>
            <w:tcW w:w="1019" w:type="pct"/>
          </w:tcPr>
          <w:p w14:paraId="344E136B" w14:textId="77777777" w:rsidR="000B21E9" w:rsidRPr="00353E8D" w:rsidRDefault="00D44449" w:rsidP="000B21E9">
            <w:pPr>
              <w:suppressAutoHyphens/>
              <w:spacing w:after="0" w:line="240" w:lineRule="auto"/>
              <w:jc w:val="both"/>
              <w:rPr>
                <w:rFonts w:ascii="Times New Roman" w:eastAsia="Times New Roman" w:hAnsi="Times New Roman" w:cs="Times New Roman"/>
                <w:sz w:val="24"/>
                <w:szCs w:val="24"/>
                <w:lang w:eastAsia="ar-SA"/>
              </w:rPr>
            </w:pPr>
            <w:r w:rsidRPr="00353E8D">
              <w:rPr>
                <w:rFonts w:ascii="Times New Roman" w:eastAsia="Times New Roman" w:hAnsi="Times New Roman" w:cs="Times New Roman"/>
                <w:sz w:val="24"/>
                <w:szCs w:val="24"/>
                <w:lang w:eastAsia="ar-SA"/>
              </w:rPr>
              <w:t xml:space="preserve">Ne mažiau kaip </w:t>
            </w:r>
            <w:r w:rsidR="00C35565" w:rsidRPr="00353E8D">
              <w:rPr>
                <w:rFonts w:ascii="Times New Roman" w:eastAsia="Times New Roman" w:hAnsi="Times New Roman" w:cs="Times New Roman"/>
                <w:sz w:val="24"/>
                <w:szCs w:val="24"/>
                <w:lang w:eastAsia="ar-SA"/>
              </w:rPr>
              <w:t>10</w:t>
            </w:r>
            <w:r w:rsidR="006C34DE" w:rsidRPr="00353E8D">
              <w:rPr>
                <w:rFonts w:ascii="Times New Roman" w:eastAsia="Times New Roman" w:hAnsi="Times New Roman" w:cs="Times New Roman"/>
                <w:sz w:val="24"/>
                <w:szCs w:val="24"/>
                <w:lang w:eastAsia="ar-SA"/>
              </w:rPr>
              <w:t xml:space="preserve"> </w:t>
            </w:r>
            <w:r w:rsidR="007925DF" w:rsidRPr="00353E8D">
              <w:rPr>
                <w:rFonts w:ascii="Times New Roman" w:eastAsia="Times New Roman" w:hAnsi="Times New Roman" w:cs="Times New Roman"/>
                <w:sz w:val="24"/>
                <w:szCs w:val="24"/>
                <w:lang w:eastAsia="ar-SA"/>
              </w:rPr>
              <w:t>% dešimt procentų</w:t>
            </w:r>
          </w:p>
          <w:p w14:paraId="324BAD77" w14:textId="77777777" w:rsidR="005153DD" w:rsidRPr="00353E8D" w:rsidRDefault="005153DD" w:rsidP="000B21E9">
            <w:pPr>
              <w:suppressAutoHyphens/>
              <w:spacing w:after="0" w:line="240" w:lineRule="auto"/>
              <w:jc w:val="both"/>
              <w:rPr>
                <w:rFonts w:ascii="Times New Roman" w:eastAsia="Times New Roman" w:hAnsi="Times New Roman" w:cs="Times New Roman"/>
                <w:sz w:val="24"/>
                <w:szCs w:val="24"/>
                <w:lang w:eastAsia="zh-CN"/>
              </w:rPr>
            </w:pPr>
            <w:r w:rsidRPr="00353E8D">
              <w:rPr>
                <w:rFonts w:ascii="Times New Roman" w:eastAsia="Times New Roman" w:hAnsi="Times New Roman" w:cs="Times New Roman"/>
                <w:sz w:val="24"/>
                <w:szCs w:val="24"/>
                <w:lang w:eastAsia="ar-SA"/>
              </w:rPr>
              <w:t>nuo Sutarties kainos, Eur su PVM</w:t>
            </w:r>
          </w:p>
        </w:tc>
        <w:tc>
          <w:tcPr>
            <w:tcW w:w="1254" w:type="pct"/>
          </w:tcPr>
          <w:p w14:paraId="1C4A6D8C" w14:textId="556F0653" w:rsidR="005B766C" w:rsidRPr="00353E8D" w:rsidRDefault="00EF61A7" w:rsidP="004308AC">
            <w:pPr>
              <w:suppressAutoHyphens/>
              <w:spacing w:after="0" w:line="240" w:lineRule="auto"/>
              <w:jc w:val="both"/>
              <w:rPr>
                <w:rFonts w:ascii="Times New Roman" w:eastAsia="Times New Roman" w:hAnsi="Times New Roman" w:cs="Times New Roman"/>
                <w:sz w:val="24"/>
                <w:szCs w:val="24"/>
              </w:rPr>
            </w:pPr>
            <w:r w:rsidRPr="00353E8D">
              <w:rPr>
                <w:rFonts w:ascii="Times New Roman" w:eastAsia="Times New Roman" w:hAnsi="Times New Roman" w:cs="Times New Roman"/>
                <w:sz w:val="24"/>
                <w:szCs w:val="24"/>
              </w:rPr>
              <w:t>Įsigalioja S</w:t>
            </w:r>
            <w:r w:rsidR="005153DD" w:rsidRPr="00353E8D">
              <w:rPr>
                <w:rFonts w:ascii="Times New Roman" w:eastAsia="Times New Roman" w:hAnsi="Times New Roman" w:cs="Times New Roman"/>
                <w:sz w:val="24"/>
                <w:szCs w:val="24"/>
              </w:rPr>
              <w:t xml:space="preserve">utarties įvykdymo užtikrinimo išdavimo dieną arba jame nurodytą vėlesnę dieną ir galioja </w:t>
            </w:r>
            <w:r w:rsidR="009F035B">
              <w:rPr>
                <w:rFonts w:ascii="Times New Roman" w:eastAsia="Times New Roman" w:hAnsi="Times New Roman" w:cs="Times New Roman"/>
                <w:sz w:val="24"/>
                <w:szCs w:val="24"/>
              </w:rPr>
              <w:t>16</w:t>
            </w:r>
            <w:r w:rsidR="009F035B" w:rsidRPr="00D61D25">
              <w:rPr>
                <w:rFonts w:ascii="Times New Roman" w:eastAsia="Times New Roman" w:hAnsi="Times New Roman" w:cs="Times New Roman"/>
                <w:sz w:val="24"/>
                <w:szCs w:val="24"/>
              </w:rPr>
              <w:t xml:space="preserve"> mėnesi</w:t>
            </w:r>
            <w:r w:rsidR="009F035B">
              <w:rPr>
                <w:rFonts w:ascii="Times New Roman" w:eastAsia="Times New Roman" w:hAnsi="Times New Roman" w:cs="Times New Roman"/>
                <w:sz w:val="24"/>
                <w:szCs w:val="24"/>
              </w:rPr>
              <w:t>ų</w:t>
            </w:r>
            <w:r w:rsidR="009F035B" w:rsidRPr="00D61D25">
              <w:rPr>
                <w:rFonts w:ascii="Times New Roman" w:eastAsia="Times New Roman" w:hAnsi="Times New Roman" w:cs="Times New Roman"/>
                <w:sz w:val="24"/>
                <w:szCs w:val="24"/>
              </w:rPr>
              <w:t xml:space="preserve"> </w:t>
            </w:r>
            <w:r w:rsidR="00BA2F57" w:rsidRPr="00D61D25">
              <w:rPr>
                <w:rFonts w:ascii="Times New Roman" w:eastAsia="Times New Roman" w:hAnsi="Times New Roman" w:cs="Times New Roman"/>
                <w:sz w:val="24"/>
                <w:szCs w:val="24"/>
              </w:rPr>
              <w:t>nuo Sutarties įsigaliojimo dienos.</w:t>
            </w:r>
          </w:p>
        </w:tc>
      </w:tr>
    </w:tbl>
    <w:p w14:paraId="368CDD97" w14:textId="77777777" w:rsidR="005153DD" w:rsidRPr="00353E8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zh-CN"/>
        </w:rPr>
      </w:pPr>
    </w:p>
    <w:p w14:paraId="391911FE" w14:textId="0B9D6351" w:rsidR="00966208"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4</w:t>
      </w:r>
      <w:r w:rsidR="005153DD" w:rsidRPr="00353E8D">
        <w:rPr>
          <w:rFonts w:ascii="Times New Roman" w:eastAsia="Times New Roman" w:hAnsi="Times New Roman" w:cs="Times New Roman"/>
          <w:sz w:val="24"/>
          <w:szCs w:val="24"/>
          <w:shd w:val="clear" w:color="auto" w:fill="FFFFFF"/>
          <w:lang w:eastAsia="ar-SA"/>
        </w:rPr>
        <w:t>.2. Jeigu Teikėjas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031891F" w14:textId="77777777" w:rsidR="000E0533"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4</w:t>
      </w:r>
      <w:r w:rsidR="000E0533" w:rsidRPr="00353E8D">
        <w:rPr>
          <w:rFonts w:ascii="Times New Roman" w:eastAsia="Times New Roman" w:hAnsi="Times New Roman" w:cs="Times New Roman"/>
          <w:sz w:val="24"/>
          <w:szCs w:val="24"/>
          <w:shd w:val="clear" w:color="auto" w:fill="FFFFFF"/>
          <w:lang w:eastAsia="ar-SA"/>
        </w:rPr>
        <w:t>.2.1. Sutarties įvykdymo užtikrinime turi būti nurodytos šios sąlygos:</w:t>
      </w:r>
    </w:p>
    <w:p w14:paraId="3766545C" w14:textId="77777777" w:rsidR="000E0533"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4</w:t>
      </w:r>
      <w:r w:rsidR="000E0533" w:rsidRPr="00353E8D">
        <w:rPr>
          <w:rFonts w:ascii="Times New Roman" w:eastAsia="Times New Roman" w:hAnsi="Times New Roman" w:cs="Times New Roman"/>
          <w:sz w:val="24"/>
          <w:szCs w:val="24"/>
          <w:shd w:val="clear" w:color="auto" w:fill="FFFFFF"/>
          <w:lang w:eastAsia="ar-SA"/>
        </w:rPr>
        <w:t>.2.1.1. Naudos gavėjas – Aplinkos apsaugos agentūra;</w:t>
      </w:r>
    </w:p>
    <w:p w14:paraId="6BBF2F0D" w14:textId="77777777" w:rsidR="000E0533"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4</w:t>
      </w:r>
      <w:r w:rsidR="000E0533" w:rsidRPr="00353E8D">
        <w:rPr>
          <w:rFonts w:ascii="Times New Roman" w:eastAsia="Times New Roman" w:hAnsi="Times New Roman" w:cs="Times New Roman"/>
          <w:sz w:val="24"/>
          <w:szCs w:val="24"/>
          <w:shd w:val="clear" w:color="auto" w:fill="FFFFFF"/>
          <w:lang w:eastAsia="ar-SA"/>
        </w:rPr>
        <w:t>.2.1.2. Sutarties įvykdymo užtikrinimo pagrindas – įsipareigojimai pagal šią Sutartį;</w:t>
      </w:r>
    </w:p>
    <w:p w14:paraId="207CF990" w14:textId="5147C0B2" w:rsidR="000E0533"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4</w:t>
      </w:r>
      <w:r w:rsidR="000E0533" w:rsidRPr="00353E8D">
        <w:rPr>
          <w:rFonts w:ascii="Times New Roman" w:eastAsia="Times New Roman" w:hAnsi="Times New Roman" w:cs="Times New Roman"/>
          <w:sz w:val="24"/>
          <w:szCs w:val="24"/>
          <w:shd w:val="clear" w:color="auto" w:fill="FFFFFF"/>
          <w:lang w:eastAsia="ar-SA"/>
        </w:rPr>
        <w:t>.2.1.3. Garanto</w:t>
      </w:r>
      <w:r w:rsidR="0020030D">
        <w:rPr>
          <w:rFonts w:ascii="Times New Roman" w:eastAsia="Times New Roman" w:hAnsi="Times New Roman" w:cs="Times New Roman"/>
          <w:sz w:val="24"/>
          <w:szCs w:val="24"/>
          <w:shd w:val="clear" w:color="auto" w:fill="FFFFFF"/>
          <w:lang w:eastAsia="ar-SA"/>
        </w:rPr>
        <w:t xml:space="preserve"> </w:t>
      </w:r>
      <w:r w:rsidR="000E0533" w:rsidRPr="00353E8D">
        <w:rPr>
          <w:rFonts w:ascii="Times New Roman" w:eastAsia="Times New Roman" w:hAnsi="Times New Roman" w:cs="Times New Roman"/>
          <w:sz w:val="24"/>
          <w:szCs w:val="24"/>
          <w:shd w:val="clear" w:color="auto" w:fill="FFFFFF"/>
          <w:lang w:eastAsia="ar-SA"/>
        </w:rPr>
        <w:t>/</w:t>
      </w:r>
      <w:r w:rsidR="0020030D">
        <w:rPr>
          <w:rFonts w:ascii="Times New Roman" w:eastAsia="Times New Roman" w:hAnsi="Times New Roman" w:cs="Times New Roman"/>
          <w:sz w:val="24"/>
          <w:szCs w:val="24"/>
          <w:shd w:val="clear" w:color="auto" w:fill="FFFFFF"/>
          <w:lang w:eastAsia="ar-SA"/>
        </w:rPr>
        <w:t xml:space="preserve"> </w:t>
      </w:r>
      <w:r w:rsidR="000E0533" w:rsidRPr="00353E8D">
        <w:rPr>
          <w:rFonts w:ascii="Times New Roman" w:eastAsia="Times New Roman" w:hAnsi="Times New Roman" w:cs="Times New Roman"/>
          <w:sz w:val="24"/>
          <w:szCs w:val="24"/>
          <w:shd w:val="clear" w:color="auto" w:fill="FFFFFF"/>
          <w:lang w:eastAsia="ar-SA"/>
        </w:rPr>
        <w:t>draudiko neatšaukiamas įsipareigojimas per 7 darbo dienas sumokėti garantijoje/draudimo rašte nurodytą sumą, gavus raštišką reikalavimą, kuriame nurodyta, kad draudėjas/skolininkas pažeidė sutartinius įsipareigojimus, jeigu:</w:t>
      </w:r>
    </w:p>
    <w:p w14:paraId="757EDC41" w14:textId="1E4176D5" w:rsidR="000E0533" w:rsidRPr="00353E8D"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 draudėjas</w:t>
      </w:r>
      <w:r w:rsidR="0020030D">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w:t>
      </w:r>
      <w:r w:rsidR="0020030D">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skolininkas atsisakys suteikti Sutartyje numatytas paslaugas ir (ar)</w:t>
      </w:r>
      <w:r w:rsidR="0020030D">
        <w:rPr>
          <w:rFonts w:ascii="Times New Roman" w:eastAsia="Times New Roman" w:hAnsi="Times New Roman" w:cs="Times New Roman"/>
          <w:sz w:val="24"/>
          <w:szCs w:val="24"/>
          <w:shd w:val="clear" w:color="auto" w:fill="FFFFFF"/>
          <w:lang w:eastAsia="ar-SA"/>
        </w:rPr>
        <w:t>;</w:t>
      </w:r>
    </w:p>
    <w:p w14:paraId="1ED4ACBD" w14:textId="3BD5F2A6" w:rsidR="000E0533" w:rsidRPr="00353E8D"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 draudėjas</w:t>
      </w:r>
      <w:r w:rsidR="0020030D">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w:t>
      </w:r>
      <w:r w:rsidR="0020030D">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skolininkas praleis Sutartyje numatytus terminus paslaugų teikimui ir (ar)</w:t>
      </w:r>
      <w:r w:rsidR="0020030D">
        <w:rPr>
          <w:rFonts w:ascii="Times New Roman" w:eastAsia="Times New Roman" w:hAnsi="Times New Roman" w:cs="Times New Roman"/>
          <w:sz w:val="24"/>
          <w:szCs w:val="24"/>
          <w:shd w:val="clear" w:color="auto" w:fill="FFFFFF"/>
          <w:lang w:eastAsia="ar-SA"/>
        </w:rPr>
        <w:t>;</w:t>
      </w:r>
    </w:p>
    <w:p w14:paraId="5FF3A3B4" w14:textId="0F7500B1" w:rsidR="0072791A" w:rsidRPr="00353E8D"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 draudėjas</w:t>
      </w:r>
      <w:r w:rsidR="0020030D">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w:t>
      </w:r>
      <w:r w:rsidR="0020030D">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 xml:space="preserve">skolininkas </w:t>
      </w:r>
      <w:r w:rsidR="0072791A" w:rsidRPr="00353E8D">
        <w:rPr>
          <w:rFonts w:ascii="Times New Roman" w:eastAsia="Times New Roman" w:hAnsi="Times New Roman" w:cs="Times New Roman"/>
          <w:sz w:val="24"/>
          <w:szCs w:val="24"/>
          <w:shd w:val="clear" w:color="auto" w:fill="FFFFFF"/>
          <w:lang w:eastAsia="ar-SA"/>
        </w:rPr>
        <w:t>suteiks paslaugas, neatitinkančias</w:t>
      </w:r>
      <w:r w:rsidRPr="00353E8D">
        <w:rPr>
          <w:rFonts w:ascii="Times New Roman" w:eastAsia="Times New Roman" w:hAnsi="Times New Roman" w:cs="Times New Roman"/>
          <w:sz w:val="24"/>
          <w:szCs w:val="24"/>
          <w:shd w:val="clear" w:color="auto" w:fill="FFFFFF"/>
          <w:lang w:eastAsia="ar-SA"/>
        </w:rPr>
        <w:t xml:space="preserve"> Sutart</w:t>
      </w:r>
      <w:r w:rsidR="0072791A" w:rsidRPr="00353E8D">
        <w:rPr>
          <w:rFonts w:ascii="Times New Roman" w:eastAsia="Times New Roman" w:hAnsi="Times New Roman" w:cs="Times New Roman"/>
          <w:sz w:val="24"/>
          <w:szCs w:val="24"/>
          <w:shd w:val="clear" w:color="auto" w:fill="FFFFFF"/>
          <w:lang w:eastAsia="ar-SA"/>
        </w:rPr>
        <w:t>ies</w:t>
      </w:r>
      <w:r w:rsidRPr="00353E8D">
        <w:rPr>
          <w:rFonts w:ascii="Times New Roman" w:eastAsia="Times New Roman" w:hAnsi="Times New Roman" w:cs="Times New Roman"/>
          <w:sz w:val="24"/>
          <w:szCs w:val="24"/>
          <w:shd w:val="clear" w:color="auto" w:fill="FFFFFF"/>
          <w:lang w:eastAsia="ar-SA"/>
        </w:rPr>
        <w:t xml:space="preserve"> reikalavim</w:t>
      </w:r>
      <w:r w:rsidR="0072791A" w:rsidRPr="00353E8D">
        <w:rPr>
          <w:rFonts w:ascii="Times New Roman" w:eastAsia="Times New Roman" w:hAnsi="Times New Roman" w:cs="Times New Roman"/>
          <w:sz w:val="24"/>
          <w:szCs w:val="24"/>
          <w:shd w:val="clear" w:color="auto" w:fill="FFFFFF"/>
          <w:lang w:eastAsia="ar-SA"/>
        </w:rPr>
        <w:t>ų.</w:t>
      </w:r>
      <w:r w:rsidRPr="00353E8D">
        <w:rPr>
          <w:rFonts w:ascii="Times New Roman" w:eastAsia="Times New Roman" w:hAnsi="Times New Roman" w:cs="Times New Roman"/>
          <w:sz w:val="24"/>
          <w:szCs w:val="24"/>
          <w:shd w:val="clear" w:color="auto" w:fill="FFFFFF"/>
          <w:lang w:eastAsia="ar-SA"/>
        </w:rPr>
        <w:t xml:space="preserve"> </w:t>
      </w:r>
    </w:p>
    <w:p w14:paraId="20DC1073" w14:textId="77777777" w:rsidR="000E0533"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4</w:t>
      </w:r>
      <w:r w:rsidR="000E0533" w:rsidRPr="00353E8D">
        <w:rPr>
          <w:rFonts w:ascii="Times New Roman" w:eastAsia="Times New Roman" w:hAnsi="Times New Roman" w:cs="Times New Roman"/>
          <w:sz w:val="24"/>
          <w:szCs w:val="24"/>
          <w:shd w:val="clear" w:color="auto" w:fill="FFFFFF"/>
          <w:lang w:eastAsia="ar-SA"/>
        </w:rPr>
        <w:t>.2.1.4. Sutarties įvykdymo užtikrinimas yra neperleistinas ir neįkeistinas;</w:t>
      </w:r>
    </w:p>
    <w:p w14:paraId="356FE05F" w14:textId="77777777" w:rsidR="000E0533"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lastRenderedPageBreak/>
        <w:t>4</w:t>
      </w:r>
      <w:r w:rsidR="000E0533" w:rsidRPr="00353E8D">
        <w:rPr>
          <w:rFonts w:ascii="Times New Roman" w:eastAsia="Times New Roman" w:hAnsi="Times New Roman" w:cs="Times New Roman"/>
          <w:sz w:val="24"/>
          <w:szCs w:val="24"/>
          <w:shd w:val="clear" w:color="auto" w:fill="FFFFFF"/>
          <w:lang w:eastAsia="ar-SA"/>
        </w:rPr>
        <w:t>.2.1.5. Sutarties įvykdymo užtikrinimui yra taikoma Lietuvos Respublikos teisė;</w:t>
      </w:r>
    </w:p>
    <w:p w14:paraId="70091AAA" w14:textId="77777777" w:rsidR="00514E75" w:rsidRDefault="00E82CE7" w:rsidP="0003162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4</w:t>
      </w:r>
      <w:r w:rsidR="000E0533" w:rsidRPr="00353E8D">
        <w:rPr>
          <w:rFonts w:ascii="Times New Roman" w:eastAsia="Times New Roman" w:hAnsi="Times New Roman" w:cs="Times New Roman"/>
          <w:sz w:val="24"/>
          <w:szCs w:val="24"/>
          <w:shd w:val="clear" w:color="auto" w:fill="FFFFFF"/>
          <w:lang w:eastAsia="ar-SA"/>
        </w:rPr>
        <w:t>.2.1.6. Sutarties įvykdymo užtikrinimas baigiasi, kai:</w:t>
      </w:r>
    </w:p>
    <w:p w14:paraId="26D68795" w14:textId="30DF6108" w:rsidR="00031623" w:rsidRPr="00353E8D" w:rsidRDefault="000E0533" w:rsidP="0003162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 draudikas</w:t>
      </w:r>
      <w:r w:rsidR="0020030D">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w:t>
      </w:r>
      <w:r w:rsidR="0020030D">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garantas sumoka naudos gavėjui laidavimo draudimo rašte</w:t>
      </w:r>
      <w:r w:rsidR="00F30A7F">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w:t>
      </w:r>
      <w:r w:rsidR="00F30A7F">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garantijoje nurodytą sumą;</w:t>
      </w:r>
    </w:p>
    <w:p w14:paraId="0F1C397F" w14:textId="4733C24A" w:rsidR="000E0533" w:rsidRPr="00353E8D"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 sueina laidavimo draudimo rašte</w:t>
      </w:r>
      <w:r w:rsidR="00F30A7F">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w:t>
      </w:r>
      <w:r w:rsidR="00F30A7F">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garantijoje nustatytas galiojimo terminas;</w:t>
      </w:r>
    </w:p>
    <w:p w14:paraId="48D672DC" w14:textId="5DB435CD" w:rsidR="000E0533" w:rsidRPr="00353E8D" w:rsidRDefault="000E0533"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 xml:space="preserve">- naudos gavėjas atsisako savo teisių pagal </w:t>
      </w:r>
      <w:r w:rsidR="00DF2E52">
        <w:rPr>
          <w:rFonts w:ascii="Times New Roman" w:eastAsia="Times New Roman" w:hAnsi="Times New Roman" w:cs="Times New Roman"/>
          <w:sz w:val="24"/>
          <w:szCs w:val="24"/>
          <w:shd w:val="clear" w:color="auto" w:fill="FFFFFF"/>
          <w:lang w:eastAsia="ar-SA"/>
        </w:rPr>
        <w:t>S</w:t>
      </w:r>
      <w:r w:rsidRPr="00353E8D">
        <w:rPr>
          <w:rFonts w:ascii="Times New Roman" w:eastAsia="Times New Roman" w:hAnsi="Times New Roman" w:cs="Times New Roman"/>
          <w:sz w:val="24"/>
          <w:szCs w:val="24"/>
          <w:shd w:val="clear" w:color="auto" w:fill="FFFFFF"/>
          <w:lang w:eastAsia="ar-SA"/>
        </w:rPr>
        <w:t>utarties įvykdymo užtikrinimą ir grąžina jį draudikui</w:t>
      </w:r>
      <w:r w:rsidR="00F30A7F">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w:t>
      </w:r>
      <w:r w:rsidR="00F30A7F">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 xml:space="preserve">garantui arba raštu apie atsisakymą </w:t>
      </w:r>
      <w:r w:rsidR="00E55025" w:rsidRPr="00353E8D">
        <w:rPr>
          <w:rFonts w:ascii="Times New Roman" w:eastAsia="Times New Roman" w:hAnsi="Times New Roman" w:cs="Times New Roman"/>
          <w:sz w:val="24"/>
          <w:szCs w:val="24"/>
          <w:shd w:val="clear" w:color="auto" w:fill="FFFFFF"/>
          <w:lang w:eastAsia="ar-SA"/>
        </w:rPr>
        <w:t xml:space="preserve">praneša </w:t>
      </w:r>
      <w:r w:rsidRPr="00353E8D">
        <w:rPr>
          <w:rFonts w:ascii="Times New Roman" w:eastAsia="Times New Roman" w:hAnsi="Times New Roman" w:cs="Times New Roman"/>
          <w:sz w:val="24"/>
          <w:szCs w:val="24"/>
          <w:shd w:val="clear" w:color="auto" w:fill="FFFFFF"/>
          <w:lang w:eastAsia="ar-SA"/>
        </w:rPr>
        <w:t>draudikui</w:t>
      </w:r>
      <w:r w:rsidR="00F30A7F">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w:t>
      </w:r>
      <w:r w:rsidR="00F30A7F">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garantui;</w:t>
      </w:r>
    </w:p>
    <w:p w14:paraId="660144D3" w14:textId="5C9FF466" w:rsidR="006A2AA5" w:rsidRPr="00353E8D" w:rsidRDefault="00E82CE7" w:rsidP="00FA53D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4</w:t>
      </w:r>
      <w:r w:rsidR="000E0533" w:rsidRPr="00353E8D">
        <w:rPr>
          <w:rFonts w:ascii="Times New Roman" w:eastAsia="Times New Roman" w:hAnsi="Times New Roman" w:cs="Times New Roman"/>
          <w:sz w:val="24"/>
          <w:szCs w:val="24"/>
          <w:shd w:val="clear" w:color="auto" w:fill="FFFFFF"/>
          <w:lang w:eastAsia="ar-SA"/>
        </w:rPr>
        <w:t>.2.1.7. Draudėjui</w:t>
      </w:r>
      <w:r w:rsidR="0020030D">
        <w:rPr>
          <w:rFonts w:ascii="Times New Roman" w:eastAsia="Times New Roman" w:hAnsi="Times New Roman" w:cs="Times New Roman"/>
          <w:sz w:val="24"/>
          <w:szCs w:val="24"/>
          <w:shd w:val="clear" w:color="auto" w:fill="FFFFFF"/>
          <w:lang w:eastAsia="ar-SA"/>
        </w:rPr>
        <w:t xml:space="preserve"> </w:t>
      </w:r>
      <w:r w:rsidR="000E0533" w:rsidRPr="00353E8D">
        <w:rPr>
          <w:rFonts w:ascii="Times New Roman" w:eastAsia="Times New Roman" w:hAnsi="Times New Roman" w:cs="Times New Roman"/>
          <w:sz w:val="24"/>
          <w:szCs w:val="24"/>
          <w:shd w:val="clear" w:color="auto" w:fill="FFFFFF"/>
          <w:lang w:eastAsia="ar-SA"/>
        </w:rPr>
        <w:t>/</w:t>
      </w:r>
      <w:r w:rsidR="0020030D">
        <w:rPr>
          <w:rFonts w:ascii="Times New Roman" w:eastAsia="Times New Roman" w:hAnsi="Times New Roman" w:cs="Times New Roman"/>
          <w:sz w:val="24"/>
          <w:szCs w:val="24"/>
          <w:shd w:val="clear" w:color="auto" w:fill="FFFFFF"/>
          <w:lang w:eastAsia="ar-SA"/>
        </w:rPr>
        <w:t xml:space="preserve"> </w:t>
      </w:r>
      <w:r w:rsidR="000E0533" w:rsidRPr="00353E8D">
        <w:rPr>
          <w:rFonts w:ascii="Times New Roman" w:eastAsia="Times New Roman" w:hAnsi="Times New Roman" w:cs="Times New Roman"/>
          <w:sz w:val="24"/>
          <w:szCs w:val="24"/>
          <w:shd w:val="clear" w:color="auto" w:fill="FFFFFF"/>
          <w:lang w:eastAsia="ar-SA"/>
        </w:rPr>
        <w:t xml:space="preserve">skolininkui įvykdžius sutartinius įsipareigojimus ar pasibaigus </w:t>
      </w:r>
      <w:r w:rsidR="00DF2E52">
        <w:rPr>
          <w:rFonts w:ascii="Times New Roman" w:eastAsia="Times New Roman" w:hAnsi="Times New Roman" w:cs="Times New Roman"/>
          <w:sz w:val="24"/>
          <w:szCs w:val="24"/>
          <w:shd w:val="clear" w:color="auto" w:fill="FFFFFF"/>
          <w:lang w:eastAsia="ar-SA"/>
        </w:rPr>
        <w:t>S</w:t>
      </w:r>
      <w:r w:rsidR="000E7DF7" w:rsidRPr="00353E8D">
        <w:rPr>
          <w:rFonts w:ascii="Times New Roman" w:eastAsia="Times New Roman" w:hAnsi="Times New Roman" w:cs="Times New Roman"/>
          <w:sz w:val="24"/>
          <w:szCs w:val="24"/>
          <w:shd w:val="clear" w:color="auto" w:fill="FFFFFF"/>
          <w:lang w:eastAsia="ar-SA"/>
        </w:rPr>
        <w:t xml:space="preserve">utarties įvykdymo užtikrinimo galiojimui, Naudos gavėjas grąžina </w:t>
      </w:r>
      <w:r w:rsidR="00DF2E52">
        <w:rPr>
          <w:rFonts w:ascii="Times New Roman" w:eastAsia="Times New Roman" w:hAnsi="Times New Roman" w:cs="Times New Roman"/>
          <w:sz w:val="24"/>
          <w:szCs w:val="24"/>
          <w:shd w:val="clear" w:color="auto" w:fill="FFFFFF"/>
          <w:lang w:eastAsia="ar-SA"/>
        </w:rPr>
        <w:t>S</w:t>
      </w:r>
      <w:r w:rsidR="000E7DF7" w:rsidRPr="00353E8D">
        <w:rPr>
          <w:rFonts w:ascii="Times New Roman" w:eastAsia="Times New Roman" w:hAnsi="Times New Roman" w:cs="Times New Roman"/>
          <w:sz w:val="24"/>
          <w:szCs w:val="24"/>
          <w:shd w:val="clear" w:color="auto" w:fill="FFFFFF"/>
          <w:lang w:eastAsia="ar-SA"/>
        </w:rPr>
        <w:t>utarties įvykdymo užtikrinimą Draudikui</w:t>
      </w:r>
      <w:r w:rsidR="0020030D">
        <w:rPr>
          <w:rFonts w:ascii="Times New Roman" w:eastAsia="Times New Roman" w:hAnsi="Times New Roman" w:cs="Times New Roman"/>
          <w:sz w:val="24"/>
          <w:szCs w:val="24"/>
          <w:shd w:val="clear" w:color="auto" w:fill="FFFFFF"/>
          <w:lang w:eastAsia="ar-SA"/>
        </w:rPr>
        <w:t xml:space="preserve"> </w:t>
      </w:r>
      <w:r w:rsidR="000E7DF7" w:rsidRPr="00353E8D">
        <w:rPr>
          <w:rFonts w:ascii="Times New Roman" w:eastAsia="Times New Roman" w:hAnsi="Times New Roman" w:cs="Times New Roman"/>
          <w:sz w:val="24"/>
          <w:szCs w:val="24"/>
          <w:shd w:val="clear" w:color="auto" w:fill="FFFFFF"/>
          <w:lang w:eastAsia="ar-SA"/>
        </w:rPr>
        <w:t>/</w:t>
      </w:r>
      <w:r w:rsidR="0020030D">
        <w:rPr>
          <w:rFonts w:ascii="Times New Roman" w:eastAsia="Times New Roman" w:hAnsi="Times New Roman" w:cs="Times New Roman"/>
          <w:sz w:val="24"/>
          <w:szCs w:val="24"/>
          <w:shd w:val="clear" w:color="auto" w:fill="FFFFFF"/>
          <w:lang w:eastAsia="ar-SA"/>
        </w:rPr>
        <w:t xml:space="preserve"> </w:t>
      </w:r>
      <w:r w:rsidR="000E7DF7" w:rsidRPr="00353E8D">
        <w:rPr>
          <w:rFonts w:ascii="Times New Roman" w:eastAsia="Times New Roman" w:hAnsi="Times New Roman" w:cs="Times New Roman"/>
          <w:sz w:val="24"/>
          <w:szCs w:val="24"/>
          <w:shd w:val="clear" w:color="auto" w:fill="FFFFFF"/>
          <w:lang w:eastAsia="ar-SA"/>
        </w:rPr>
        <w:t>garantui.</w:t>
      </w:r>
    </w:p>
    <w:p w14:paraId="59BA49DD" w14:textId="1A7C72A2" w:rsidR="00F836A7"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4</w:t>
      </w:r>
      <w:r w:rsidR="005153DD" w:rsidRPr="00353E8D">
        <w:rPr>
          <w:rFonts w:ascii="Times New Roman" w:eastAsia="Times New Roman" w:hAnsi="Times New Roman" w:cs="Times New Roman"/>
          <w:sz w:val="24"/>
          <w:szCs w:val="24"/>
          <w:shd w:val="clear" w:color="auto" w:fill="FFFFFF"/>
          <w:lang w:eastAsia="ar-SA"/>
        </w:rPr>
        <w:t xml:space="preserve">.3. </w:t>
      </w:r>
      <w:r w:rsidR="00FB1862" w:rsidRPr="00353E8D">
        <w:rPr>
          <w:rFonts w:ascii="Times New Roman" w:eastAsia="Times New Roman" w:hAnsi="Times New Roman" w:cs="Times New Roman"/>
          <w:sz w:val="24"/>
          <w:szCs w:val="24"/>
          <w:shd w:val="clear" w:color="auto" w:fill="FFFFFF"/>
          <w:lang w:eastAsia="ar-SA"/>
        </w:rPr>
        <w:t>S</w:t>
      </w:r>
      <w:r w:rsidR="005153DD" w:rsidRPr="00353E8D">
        <w:rPr>
          <w:rFonts w:ascii="Times New Roman" w:eastAsia="Times New Roman" w:hAnsi="Times New Roman" w:cs="Times New Roman"/>
          <w:sz w:val="24"/>
          <w:szCs w:val="24"/>
          <w:shd w:val="clear" w:color="auto" w:fill="FFFFFF"/>
          <w:lang w:eastAsia="ar-SA"/>
        </w:rPr>
        <w:t>utartinių</w:t>
      </w:r>
      <w:r w:rsidR="00551E46" w:rsidRPr="00353E8D">
        <w:rPr>
          <w:rFonts w:ascii="Times New Roman" w:eastAsia="Times New Roman" w:hAnsi="Times New Roman" w:cs="Times New Roman"/>
          <w:sz w:val="24"/>
          <w:szCs w:val="24"/>
          <w:shd w:val="clear" w:color="auto" w:fill="FFFFFF"/>
          <w:lang w:eastAsia="ar-SA"/>
        </w:rPr>
        <w:t xml:space="preserve"> įsipareigojimų įvykdymo </w:t>
      </w:r>
      <w:r w:rsidR="00FB1862" w:rsidRPr="00353E8D">
        <w:rPr>
          <w:rFonts w:ascii="Times New Roman" w:eastAsia="Times New Roman" w:hAnsi="Times New Roman" w:cs="Times New Roman"/>
          <w:sz w:val="24"/>
          <w:szCs w:val="24"/>
          <w:shd w:val="clear" w:color="auto" w:fill="FFFFFF"/>
          <w:lang w:eastAsia="ar-SA"/>
        </w:rPr>
        <w:t xml:space="preserve">terminas </w:t>
      </w:r>
      <w:r w:rsidR="00F836A7" w:rsidRPr="00353E8D">
        <w:rPr>
          <w:rFonts w:ascii="Times New Roman" w:eastAsia="Times New Roman" w:hAnsi="Times New Roman" w:cs="Times New Roman"/>
          <w:sz w:val="24"/>
          <w:szCs w:val="24"/>
          <w:shd w:val="clear" w:color="auto" w:fill="FFFFFF"/>
          <w:lang w:eastAsia="ar-SA"/>
        </w:rPr>
        <w:t xml:space="preserve">gali būti </w:t>
      </w:r>
      <w:r w:rsidR="00FB1862" w:rsidRPr="00353E8D">
        <w:rPr>
          <w:rFonts w:ascii="Times New Roman" w:eastAsia="Times New Roman" w:hAnsi="Times New Roman" w:cs="Times New Roman"/>
          <w:sz w:val="24"/>
          <w:szCs w:val="24"/>
          <w:shd w:val="clear" w:color="auto" w:fill="FFFFFF"/>
          <w:lang w:eastAsia="ar-SA"/>
        </w:rPr>
        <w:t>pratęsiamas</w:t>
      </w:r>
      <w:r w:rsidR="005153DD" w:rsidRPr="00353E8D">
        <w:rPr>
          <w:rFonts w:ascii="Times New Roman" w:eastAsia="Times New Roman" w:hAnsi="Times New Roman" w:cs="Times New Roman"/>
          <w:sz w:val="24"/>
          <w:szCs w:val="24"/>
          <w:shd w:val="clear" w:color="auto" w:fill="FFFFFF"/>
          <w:lang w:eastAsia="ar-SA"/>
        </w:rPr>
        <w:t xml:space="preserve">, </w:t>
      </w:r>
      <w:r w:rsidR="00551E46" w:rsidRPr="00353E8D">
        <w:rPr>
          <w:rFonts w:ascii="Times New Roman" w:eastAsia="Times New Roman" w:hAnsi="Times New Roman" w:cs="Times New Roman"/>
          <w:sz w:val="24"/>
          <w:szCs w:val="24"/>
          <w:shd w:val="clear" w:color="auto" w:fill="FFFFFF"/>
          <w:lang w:eastAsia="ar-SA"/>
        </w:rPr>
        <w:t>tik tada</w:t>
      </w:r>
      <w:r w:rsidR="00A87133">
        <w:rPr>
          <w:rFonts w:ascii="Times New Roman" w:eastAsia="Times New Roman" w:hAnsi="Times New Roman" w:cs="Times New Roman"/>
          <w:sz w:val="24"/>
          <w:szCs w:val="24"/>
          <w:shd w:val="clear" w:color="auto" w:fill="FFFFFF"/>
          <w:lang w:eastAsia="ar-SA"/>
        </w:rPr>
        <w:t>,</w:t>
      </w:r>
      <w:r w:rsidR="00FB1862" w:rsidRPr="00353E8D">
        <w:rPr>
          <w:rFonts w:ascii="Times New Roman" w:eastAsia="Times New Roman" w:hAnsi="Times New Roman" w:cs="Times New Roman"/>
          <w:sz w:val="24"/>
          <w:szCs w:val="24"/>
          <w:shd w:val="clear" w:color="auto" w:fill="FFFFFF"/>
          <w:lang w:eastAsia="ar-SA"/>
        </w:rPr>
        <w:t xml:space="preserve"> kai Užsakovui </w:t>
      </w:r>
      <w:r w:rsidR="00637CD8" w:rsidRPr="00353E8D">
        <w:rPr>
          <w:rFonts w:ascii="Times New Roman" w:eastAsia="Times New Roman" w:hAnsi="Times New Roman" w:cs="Times New Roman"/>
          <w:sz w:val="24"/>
          <w:szCs w:val="24"/>
          <w:shd w:val="clear" w:color="auto" w:fill="FFFFFF"/>
          <w:lang w:eastAsia="ar-SA"/>
        </w:rPr>
        <w:t xml:space="preserve">pateikiamas </w:t>
      </w:r>
      <w:r w:rsidR="005153DD" w:rsidRPr="00353E8D">
        <w:rPr>
          <w:rFonts w:ascii="Times New Roman" w:eastAsia="Times New Roman" w:hAnsi="Times New Roman" w:cs="Times New Roman"/>
          <w:sz w:val="24"/>
          <w:szCs w:val="24"/>
          <w:shd w:val="clear" w:color="auto" w:fill="FFFFFF"/>
          <w:lang w:eastAsia="ar-SA"/>
        </w:rPr>
        <w:t>pratęsta</w:t>
      </w:r>
      <w:r w:rsidR="00E31E50" w:rsidRPr="00353E8D">
        <w:rPr>
          <w:rFonts w:ascii="Times New Roman" w:eastAsia="Times New Roman" w:hAnsi="Times New Roman" w:cs="Times New Roman"/>
          <w:sz w:val="24"/>
          <w:szCs w:val="24"/>
          <w:shd w:val="clear" w:color="auto" w:fill="FFFFFF"/>
          <w:lang w:eastAsia="ar-SA"/>
        </w:rPr>
        <w:t>s Sutarties įvykdymo užtikrinim</w:t>
      </w:r>
      <w:r w:rsidR="006A2AA5" w:rsidRPr="00353E8D">
        <w:rPr>
          <w:rFonts w:ascii="Times New Roman" w:eastAsia="Times New Roman" w:hAnsi="Times New Roman" w:cs="Times New Roman"/>
          <w:sz w:val="24"/>
          <w:szCs w:val="24"/>
          <w:shd w:val="clear" w:color="auto" w:fill="FFFFFF"/>
          <w:lang w:eastAsia="ar-SA"/>
        </w:rPr>
        <w:t>as</w:t>
      </w:r>
      <w:r w:rsidR="005153DD" w:rsidRPr="00353E8D">
        <w:rPr>
          <w:rFonts w:ascii="Times New Roman" w:eastAsia="Times New Roman" w:hAnsi="Times New Roman" w:cs="Times New Roman"/>
          <w:sz w:val="24"/>
          <w:szCs w:val="24"/>
          <w:shd w:val="clear" w:color="auto" w:fill="FFFFFF"/>
          <w:lang w:eastAsia="ar-SA"/>
        </w:rPr>
        <w:t xml:space="preserve"> </w:t>
      </w:r>
      <w:r w:rsidR="00F836A7" w:rsidRPr="00353E8D">
        <w:rPr>
          <w:rFonts w:ascii="Times New Roman" w:eastAsia="Times New Roman" w:hAnsi="Times New Roman" w:cs="Times New Roman"/>
          <w:sz w:val="24"/>
          <w:szCs w:val="24"/>
          <w:shd w:val="clear" w:color="auto" w:fill="FFFFFF"/>
          <w:lang w:eastAsia="ar-SA"/>
        </w:rPr>
        <w:t>arba pateikiamas</w:t>
      </w:r>
      <w:r w:rsidR="00F30A7F">
        <w:rPr>
          <w:rFonts w:ascii="Times New Roman" w:eastAsia="Times New Roman" w:hAnsi="Times New Roman" w:cs="Times New Roman"/>
          <w:sz w:val="24"/>
          <w:szCs w:val="24"/>
          <w:shd w:val="clear" w:color="auto" w:fill="FFFFFF"/>
          <w:lang w:eastAsia="ar-SA"/>
        </w:rPr>
        <w:t xml:space="preserve"> </w:t>
      </w:r>
      <w:r w:rsidR="005153DD" w:rsidRPr="00353E8D">
        <w:rPr>
          <w:rFonts w:ascii="Times New Roman" w:eastAsia="Times New Roman" w:hAnsi="Times New Roman" w:cs="Times New Roman"/>
          <w:sz w:val="24"/>
          <w:szCs w:val="24"/>
          <w:shd w:val="clear" w:color="auto" w:fill="FFFFFF"/>
          <w:lang w:eastAsia="ar-SA"/>
        </w:rPr>
        <w:t>(-i) naujas</w:t>
      </w:r>
      <w:r w:rsidR="00F30A7F">
        <w:rPr>
          <w:rFonts w:ascii="Times New Roman" w:eastAsia="Times New Roman" w:hAnsi="Times New Roman" w:cs="Times New Roman"/>
          <w:sz w:val="24"/>
          <w:szCs w:val="24"/>
          <w:shd w:val="clear" w:color="auto" w:fill="FFFFFF"/>
          <w:lang w:eastAsia="ar-SA"/>
        </w:rPr>
        <w:t xml:space="preserve"> </w:t>
      </w:r>
      <w:r w:rsidR="005153DD" w:rsidRPr="00353E8D">
        <w:rPr>
          <w:rFonts w:ascii="Times New Roman" w:eastAsia="Times New Roman" w:hAnsi="Times New Roman" w:cs="Times New Roman"/>
          <w:sz w:val="24"/>
          <w:szCs w:val="24"/>
          <w:shd w:val="clear" w:color="auto" w:fill="FFFFFF"/>
          <w:lang w:eastAsia="ar-SA"/>
        </w:rPr>
        <w:t>(-i) nurodytas</w:t>
      </w:r>
      <w:r w:rsidR="00F30A7F">
        <w:rPr>
          <w:rFonts w:ascii="Times New Roman" w:eastAsia="Times New Roman" w:hAnsi="Times New Roman" w:cs="Times New Roman"/>
          <w:sz w:val="24"/>
          <w:szCs w:val="24"/>
          <w:shd w:val="clear" w:color="auto" w:fill="FFFFFF"/>
          <w:lang w:eastAsia="ar-SA"/>
        </w:rPr>
        <w:t xml:space="preserve"> </w:t>
      </w:r>
      <w:r w:rsidR="005153DD" w:rsidRPr="00353E8D">
        <w:rPr>
          <w:rFonts w:ascii="Times New Roman" w:eastAsia="Times New Roman" w:hAnsi="Times New Roman" w:cs="Times New Roman"/>
          <w:sz w:val="24"/>
          <w:szCs w:val="24"/>
          <w:shd w:val="clear" w:color="auto" w:fill="FFFFFF"/>
          <w:lang w:eastAsia="ar-SA"/>
        </w:rPr>
        <w:t>(-i) sutartinių įsipareigojimų įvykdymo užtikrinimas</w:t>
      </w:r>
      <w:r w:rsidR="00F30A7F">
        <w:rPr>
          <w:rFonts w:ascii="Times New Roman" w:eastAsia="Times New Roman" w:hAnsi="Times New Roman" w:cs="Times New Roman"/>
          <w:sz w:val="24"/>
          <w:szCs w:val="24"/>
          <w:shd w:val="clear" w:color="auto" w:fill="FFFFFF"/>
          <w:lang w:eastAsia="ar-SA"/>
        </w:rPr>
        <w:t xml:space="preserve"> </w:t>
      </w:r>
      <w:r w:rsidR="005153DD" w:rsidRPr="00353E8D">
        <w:rPr>
          <w:rFonts w:ascii="Times New Roman" w:eastAsia="Times New Roman" w:hAnsi="Times New Roman" w:cs="Times New Roman"/>
          <w:sz w:val="24"/>
          <w:szCs w:val="24"/>
          <w:shd w:val="clear" w:color="auto" w:fill="FFFFFF"/>
          <w:lang w:eastAsia="ar-SA"/>
        </w:rPr>
        <w:t>(-ai) tai pačiai sumai.</w:t>
      </w:r>
      <w:r w:rsidR="00C17B96" w:rsidRPr="00353E8D">
        <w:rPr>
          <w:rFonts w:ascii="Times New Roman" w:eastAsia="Times New Roman" w:hAnsi="Times New Roman" w:cs="Times New Roman"/>
          <w:sz w:val="24"/>
          <w:szCs w:val="24"/>
          <w:shd w:val="clear" w:color="auto" w:fill="FFFFFF"/>
          <w:lang w:eastAsia="ar-SA"/>
        </w:rPr>
        <w:t xml:space="preserve"> </w:t>
      </w:r>
    </w:p>
    <w:p w14:paraId="62D2C6B2" w14:textId="4719275C" w:rsidR="00B03B4A" w:rsidRDefault="00E82CE7" w:rsidP="00B03B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4</w:t>
      </w:r>
      <w:r w:rsidR="005153DD" w:rsidRPr="00353E8D">
        <w:rPr>
          <w:rFonts w:ascii="Times New Roman" w:eastAsia="Times New Roman" w:hAnsi="Times New Roman" w:cs="Times New Roman"/>
          <w:sz w:val="24"/>
          <w:szCs w:val="24"/>
          <w:shd w:val="clear" w:color="auto" w:fill="FFFFFF"/>
          <w:lang w:eastAsia="ar-SA"/>
        </w:rPr>
        <w:t xml:space="preserve">.4. Pasibaigus </w:t>
      </w:r>
      <w:r w:rsidRPr="00353E8D">
        <w:rPr>
          <w:rFonts w:ascii="Times New Roman" w:eastAsia="Times New Roman" w:hAnsi="Times New Roman" w:cs="Times New Roman"/>
          <w:sz w:val="24"/>
          <w:szCs w:val="24"/>
          <w:shd w:val="clear" w:color="auto" w:fill="FFFFFF"/>
          <w:lang w:eastAsia="ar-SA"/>
        </w:rPr>
        <w:t>4</w:t>
      </w:r>
      <w:r w:rsidR="005153DD" w:rsidRPr="00353E8D">
        <w:rPr>
          <w:rFonts w:ascii="Times New Roman" w:eastAsia="Times New Roman" w:hAnsi="Times New Roman" w:cs="Times New Roman"/>
          <w:sz w:val="24"/>
          <w:szCs w:val="24"/>
          <w:shd w:val="clear" w:color="auto" w:fill="FFFFFF"/>
          <w:lang w:eastAsia="ar-SA"/>
        </w:rPr>
        <w:t xml:space="preserve">.1 ir </w:t>
      </w:r>
      <w:r w:rsidRPr="00353E8D">
        <w:rPr>
          <w:rFonts w:ascii="Times New Roman" w:eastAsia="Times New Roman" w:hAnsi="Times New Roman" w:cs="Times New Roman"/>
          <w:sz w:val="24"/>
          <w:szCs w:val="24"/>
          <w:shd w:val="clear" w:color="auto" w:fill="FFFFFF"/>
          <w:lang w:eastAsia="ar-SA"/>
        </w:rPr>
        <w:t>4</w:t>
      </w:r>
      <w:r w:rsidR="005153DD" w:rsidRPr="00353E8D">
        <w:rPr>
          <w:rFonts w:ascii="Times New Roman" w:eastAsia="Times New Roman" w:hAnsi="Times New Roman" w:cs="Times New Roman"/>
          <w:sz w:val="24"/>
          <w:szCs w:val="24"/>
          <w:shd w:val="clear" w:color="auto" w:fill="FFFFFF"/>
          <w:lang w:eastAsia="ar-SA"/>
        </w:rPr>
        <w:t xml:space="preserve">.3 papunkčiuose nurodyto užtikrinimo galiojimo terminui, </w:t>
      </w:r>
      <w:r w:rsidR="00B53B4B" w:rsidRPr="00353E8D">
        <w:rPr>
          <w:rFonts w:ascii="Times New Roman" w:eastAsia="Times New Roman" w:hAnsi="Times New Roman" w:cs="Times New Roman"/>
          <w:sz w:val="24"/>
          <w:szCs w:val="24"/>
          <w:shd w:val="clear" w:color="auto" w:fill="FFFFFF"/>
          <w:lang w:eastAsia="ar-SA"/>
        </w:rPr>
        <w:t>Užsakovas</w:t>
      </w:r>
      <w:r w:rsidR="005153DD" w:rsidRPr="00353E8D">
        <w:rPr>
          <w:rFonts w:ascii="Times New Roman" w:eastAsia="Times New Roman" w:hAnsi="Times New Roman" w:cs="Times New Roman"/>
          <w:sz w:val="24"/>
          <w:szCs w:val="24"/>
          <w:shd w:val="clear" w:color="auto" w:fill="FFFFFF"/>
          <w:lang w:eastAsia="ar-SA"/>
        </w:rPr>
        <w:t xml:space="preserve"> per 10 (dešimt) dienų nuo Teikėjo prašymo gavimo dienos grąžina Teikėjui banko</w:t>
      </w:r>
      <w:r w:rsidR="00971210" w:rsidRPr="00353E8D">
        <w:rPr>
          <w:rFonts w:ascii="Times New Roman" w:eastAsia="Times New Roman" w:hAnsi="Times New Roman" w:cs="Times New Roman"/>
          <w:sz w:val="24"/>
          <w:szCs w:val="24"/>
          <w:shd w:val="clear" w:color="auto" w:fill="FFFFFF"/>
          <w:lang w:eastAsia="ar-SA"/>
        </w:rPr>
        <w:t>, kredito unijos</w:t>
      </w:r>
      <w:r w:rsidR="005153DD" w:rsidRPr="00353E8D">
        <w:rPr>
          <w:rFonts w:ascii="Times New Roman" w:eastAsia="Times New Roman" w:hAnsi="Times New Roman" w:cs="Times New Roman"/>
          <w:sz w:val="24"/>
          <w:szCs w:val="24"/>
          <w:shd w:val="clear" w:color="auto" w:fill="FFFFFF"/>
          <w:lang w:eastAsia="ar-SA"/>
        </w:rPr>
        <w:t xml:space="preserve"> arba draudimo kompanijos laidavimą, jį išsiųsdama</w:t>
      </w:r>
      <w:r w:rsidR="003A3B74" w:rsidRPr="00353E8D">
        <w:rPr>
          <w:rFonts w:ascii="Times New Roman" w:eastAsia="Times New Roman" w:hAnsi="Times New Roman" w:cs="Times New Roman"/>
          <w:sz w:val="24"/>
          <w:szCs w:val="24"/>
          <w:shd w:val="clear" w:color="auto" w:fill="FFFFFF"/>
          <w:lang w:eastAsia="ar-SA"/>
        </w:rPr>
        <w:t>s</w:t>
      </w:r>
      <w:r w:rsidR="005153DD" w:rsidRPr="00353E8D">
        <w:rPr>
          <w:rFonts w:ascii="Times New Roman" w:eastAsia="Times New Roman" w:hAnsi="Times New Roman" w:cs="Times New Roman"/>
          <w:sz w:val="24"/>
          <w:szCs w:val="24"/>
          <w:shd w:val="clear" w:color="auto" w:fill="FFFFFF"/>
          <w:lang w:eastAsia="ar-SA"/>
        </w:rPr>
        <w:t xml:space="preserve"> registruotu paštu</w:t>
      </w:r>
      <w:r w:rsidR="00866FA9">
        <w:rPr>
          <w:rFonts w:ascii="Times New Roman" w:eastAsia="Times New Roman" w:hAnsi="Times New Roman" w:cs="Times New Roman"/>
          <w:sz w:val="24"/>
          <w:szCs w:val="24"/>
          <w:shd w:val="clear" w:color="auto" w:fill="FFFFFF"/>
          <w:lang w:eastAsia="ar-SA"/>
        </w:rPr>
        <w:t>,</w:t>
      </w:r>
      <w:r w:rsidR="005153DD" w:rsidRPr="00353E8D">
        <w:rPr>
          <w:rFonts w:ascii="Times New Roman" w:eastAsia="Times New Roman" w:hAnsi="Times New Roman" w:cs="Times New Roman"/>
          <w:sz w:val="24"/>
          <w:szCs w:val="24"/>
          <w:shd w:val="clear" w:color="auto" w:fill="FFFFFF"/>
          <w:lang w:eastAsia="ar-SA"/>
        </w:rPr>
        <w:t xml:space="preserve"> arba įteikia Teikėjui ar jo atstovui</w:t>
      </w:r>
      <w:r w:rsidR="002469DF" w:rsidRPr="00353E8D">
        <w:rPr>
          <w:rFonts w:ascii="Times New Roman" w:eastAsia="Times New Roman" w:hAnsi="Times New Roman" w:cs="Times New Roman"/>
          <w:sz w:val="24"/>
          <w:szCs w:val="24"/>
          <w:shd w:val="clear" w:color="auto" w:fill="FFFFFF"/>
          <w:lang w:eastAsia="ar-SA"/>
        </w:rPr>
        <w:t xml:space="preserve"> jam atvykus į </w:t>
      </w:r>
      <w:r w:rsidR="00AB3C50" w:rsidRPr="00353E8D">
        <w:rPr>
          <w:rFonts w:ascii="Times New Roman" w:eastAsia="Times New Roman" w:hAnsi="Times New Roman" w:cs="Times New Roman"/>
          <w:sz w:val="24"/>
          <w:szCs w:val="24"/>
          <w:shd w:val="clear" w:color="auto" w:fill="FFFFFF"/>
          <w:lang w:eastAsia="ar-SA"/>
        </w:rPr>
        <w:t>Užsakovo buveinę</w:t>
      </w:r>
      <w:r w:rsidR="005153DD" w:rsidRPr="00353E8D">
        <w:rPr>
          <w:rFonts w:ascii="Times New Roman" w:eastAsia="Times New Roman" w:hAnsi="Times New Roman" w:cs="Times New Roman"/>
          <w:sz w:val="24"/>
          <w:szCs w:val="24"/>
          <w:shd w:val="clear" w:color="auto" w:fill="FFFFFF"/>
          <w:lang w:eastAsia="ar-SA"/>
        </w:rPr>
        <w:t>.</w:t>
      </w:r>
    </w:p>
    <w:p w14:paraId="2B07C56C" w14:textId="77777777" w:rsidR="00B03B4A" w:rsidRDefault="00B03B4A" w:rsidP="00B03B4A">
      <w:pPr>
        <w:tabs>
          <w:tab w:val="left" w:pos="1418"/>
        </w:tabs>
        <w:suppressAutoHyphens/>
        <w:spacing w:after="0" w:line="240" w:lineRule="auto"/>
        <w:ind w:firstLine="567"/>
        <w:jc w:val="both"/>
        <w:rPr>
          <w:rFonts w:ascii="Times New Roman" w:eastAsia="Calibri" w:hAnsi="Times New Roman" w:cs="Times New Roman"/>
          <w:b/>
          <w:bCs/>
          <w:sz w:val="24"/>
        </w:rPr>
      </w:pPr>
    </w:p>
    <w:p w14:paraId="2A47598C" w14:textId="6DA15F52" w:rsidR="005153DD" w:rsidRPr="00353E8D" w:rsidRDefault="00E82CE7"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353E8D">
        <w:rPr>
          <w:rFonts w:ascii="Times New Roman" w:eastAsia="Calibri" w:hAnsi="Times New Roman" w:cs="Times New Roman"/>
          <w:b/>
          <w:bCs/>
          <w:sz w:val="24"/>
        </w:rPr>
        <w:t>5</w:t>
      </w:r>
      <w:r w:rsidR="00B673D6" w:rsidRPr="00353E8D">
        <w:rPr>
          <w:rFonts w:ascii="Times New Roman" w:eastAsia="Calibri" w:hAnsi="Times New Roman" w:cs="Times New Roman"/>
          <w:b/>
          <w:bCs/>
          <w:sz w:val="24"/>
        </w:rPr>
        <w:t xml:space="preserve">. </w:t>
      </w:r>
      <w:r w:rsidR="005153DD" w:rsidRPr="00353E8D">
        <w:rPr>
          <w:rFonts w:ascii="Times New Roman" w:eastAsia="Calibri" w:hAnsi="Times New Roman" w:cs="Times New Roman"/>
          <w:b/>
          <w:bCs/>
          <w:sz w:val="24"/>
        </w:rPr>
        <w:t>ŠALIŲ TEISĖS IR PAREIGOS</w:t>
      </w:r>
    </w:p>
    <w:p w14:paraId="0E431C37" w14:textId="77777777" w:rsidR="00E82CE7" w:rsidRPr="00353E8D" w:rsidRDefault="00E82CE7" w:rsidP="00E82CE7">
      <w:pPr>
        <w:suppressAutoHyphens/>
        <w:spacing w:after="0" w:line="240" w:lineRule="auto"/>
        <w:rPr>
          <w:rFonts w:ascii="Times New Roman" w:eastAsia="Times New Roman" w:hAnsi="Times New Roman" w:cs="Times New Roman"/>
          <w:sz w:val="24"/>
          <w:szCs w:val="24"/>
          <w:lang w:eastAsia="ar-SA"/>
        </w:rPr>
      </w:pPr>
    </w:p>
    <w:p w14:paraId="3F9E20FA" w14:textId="7A9F72D8" w:rsidR="00E82CE7"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5.1. Teikėjo pareigos:</w:t>
      </w:r>
    </w:p>
    <w:p w14:paraId="4736F344" w14:textId="03AE9B70" w:rsidR="00EC1F81" w:rsidRPr="0040555B" w:rsidRDefault="00E56517" w:rsidP="005B73DA">
      <w:pPr>
        <w:spacing w:after="0" w:line="240" w:lineRule="auto"/>
        <w:ind w:firstLine="567"/>
        <w:contextualSpacing/>
        <w:jc w:val="both"/>
        <w:rPr>
          <w:rFonts w:ascii="Times New Roman" w:eastAsiaTheme="minorHAnsi" w:hAnsi="Times New Roman"/>
          <w:sz w:val="24"/>
          <w:szCs w:val="24"/>
        </w:rPr>
      </w:pPr>
      <w:r>
        <w:rPr>
          <w:rFonts w:ascii="Times New Roman" w:eastAsia="Times New Roman" w:hAnsi="Times New Roman" w:cs="Times New Roman"/>
          <w:sz w:val="24"/>
          <w:szCs w:val="24"/>
          <w:shd w:val="clear" w:color="auto" w:fill="FFFFFF"/>
          <w:lang w:eastAsia="ar-SA"/>
        </w:rPr>
        <w:t xml:space="preserve">5.1.1. </w:t>
      </w:r>
      <w:r w:rsidR="00EC1F81" w:rsidRPr="0040555B">
        <w:rPr>
          <w:rFonts w:ascii="Times New Roman" w:eastAsiaTheme="minorHAnsi" w:hAnsi="Times New Roman"/>
          <w:sz w:val="24"/>
          <w:szCs w:val="24"/>
        </w:rPr>
        <w:t>prieš teikdamas Paslaugas</w:t>
      </w:r>
      <w:r w:rsidR="00816A92" w:rsidRPr="0040555B">
        <w:rPr>
          <w:rFonts w:ascii="Times New Roman" w:eastAsiaTheme="minorHAnsi" w:hAnsi="Times New Roman"/>
          <w:sz w:val="24"/>
          <w:szCs w:val="24"/>
        </w:rPr>
        <w:t xml:space="preserve"> pagal šią sutartį</w:t>
      </w:r>
      <w:r w:rsidR="00EC1F81" w:rsidRPr="0040555B">
        <w:rPr>
          <w:rFonts w:ascii="Times New Roman" w:eastAsiaTheme="minorHAnsi" w:hAnsi="Times New Roman"/>
          <w:sz w:val="24"/>
          <w:szCs w:val="24"/>
        </w:rPr>
        <w:t xml:space="preserve"> Teikėjas turi turėti specialiosios žvejybos leidimą, išduotą teisės aktų nustatyta tvarka</w:t>
      </w:r>
      <w:r w:rsidR="00816A92" w:rsidRPr="0040555B">
        <w:rPr>
          <w:rFonts w:ascii="Times New Roman" w:eastAsiaTheme="minorHAnsi" w:hAnsi="Times New Roman"/>
          <w:sz w:val="24"/>
          <w:szCs w:val="24"/>
        </w:rPr>
        <w:t xml:space="preserve"> ir</w:t>
      </w:r>
      <w:r w:rsidR="00EC1F81" w:rsidRPr="0040555B">
        <w:rPr>
          <w:rFonts w:ascii="Times New Roman" w:eastAsiaTheme="minorHAnsi" w:hAnsi="Times New Roman"/>
          <w:sz w:val="24"/>
          <w:szCs w:val="24"/>
        </w:rPr>
        <w:t xml:space="preserve"> </w:t>
      </w:r>
      <w:r w:rsidR="00816A92" w:rsidRPr="0040555B">
        <w:rPr>
          <w:rFonts w:ascii="Times New Roman" w:eastAsiaTheme="minorHAnsi" w:hAnsi="Times New Roman"/>
          <w:sz w:val="24"/>
          <w:szCs w:val="24"/>
        </w:rPr>
        <w:t>n</w:t>
      </w:r>
      <w:r w:rsidR="00EC1F81" w:rsidRPr="0040555B">
        <w:rPr>
          <w:rFonts w:ascii="Times New Roman" w:eastAsiaTheme="minorHAnsi" w:hAnsi="Times New Roman"/>
          <w:sz w:val="24"/>
          <w:szCs w:val="24"/>
        </w:rPr>
        <w:t>e vėliau kaip per 20 dar</w:t>
      </w:r>
      <w:r w:rsidR="00A45507" w:rsidRPr="0040555B">
        <w:rPr>
          <w:rFonts w:ascii="Times New Roman" w:eastAsiaTheme="minorHAnsi" w:hAnsi="Times New Roman"/>
          <w:sz w:val="24"/>
          <w:szCs w:val="24"/>
        </w:rPr>
        <w:t>bo dienų po Sutarties įsigaliojimo dienos</w:t>
      </w:r>
      <w:r w:rsidR="00EC1F81" w:rsidRPr="0040555B">
        <w:rPr>
          <w:rFonts w:ascii="Times New Roman" w:eastAsiaTheme="minorHAnsi" w:hAnsi="Times New Roman"/>
          <w:sz w:val="24"/>
          <w:szCs w:val="24"/>
        </w:rPr>
        <w:t xml:space="preserve"> Teikėjas turi </w:t>
      </w:r>
      <w:r w:rsidR="00816A92" w:rsidRPr="0040555B">
        <w:rPr>
          <w:rFonts w:ascii="Times New Roman" w:eastAsiaTheme="minorHAnsi" w:hAnsi="Times New Roman"/>
          <w:sz w:val="24"/>
          <w:szCs w:val="24"/>
        </w:rPr>
        <w:t xml:space="preserve"> </w:t>
      </w:r>
      <w:r w:rsidR="00BB4694" w:rsidRPr="0040555B">
        <w:rPr>
          <w:rFonts w:ascii="Times New Roman" w:eastAsiaTheme="minorHAnsi" w:hAnsi="Times New Roman"/>
          <w:sz w:val="24"/>
          <w:szCs w:val="24"/>
        </w:rPr>
        <w:t xml:space="preserve">Užsakovui </w:t>
      </w:r>
      <w:r w:rsidR="00EC1F81" w:rsidRPr="0040555B">
        <w:rPr>
          <w:rFonts w:ascii="Times New Roman" w:eastAsiaTheme="minorHAnsi" w:hAnsi="Times New Roman"/>
          <w:sz w:val="24"/>
          <w:szCs w:val="24"/>
        </w:rPr>
        <w:t xml:space="preserve">pateikti </w:t>
      </w:r>
      <w:r w:rsidR="00BB4694" w:rsidRPr="0040555B">
        <w:rPr>
          <w:rFonts w:ascii="Times New Roman" w:eastAsiaTheme="minorHAnsi" w:hAnsi="Times New Roman"/>
          <w:sz w:val="24"/>
          <w:szCs w:val="24"/>
        </w:rPr>
        <w:t>informaciją</w:t>
      </w:r>
      <w:r w:rsidR="005129ED" w:rsidRPr="0040555B">
        <w:rPr>
          <w:rFonts w:ascii="Times New Roman" w:eastAsiaTheme="minorHAnsi" w:hAnsi="Times New Roman"/>
          <w:sz w:val="24"/>
          <w:szCs w:val="24"/>
        </w:rPr>
        <w:t xml:space="preserve"> apie išduotą</w:t>
      </w:r>
      <w:r w:rsidR="00EC1F81" w:rsidRPr="0040555B">
        <w:rPr>
          <w:rFonts w:ascii="Times New Roman" w:eastAsiaTheme="minorHAnsi" w:hAnsi="Times New Roman"/>
          <w:sz w:val="24"/>
          <w:szCs w:val="24"/>
        </w:rPr>
        <w:t xml:space="preserve"> spec</w:t>
      </w:r>
      <w:r w:rsidR="00BB4694" w:rsidRPr="0040555B">
        <w:rPr>
          <w:rFonts w:ascii="Times New Roman" w:eastAsiaTheme="minorHAnsi" w:hAnsi="Times New Roman"/>
          <w:sz w:val="24"/>
          <w:szCs w:val="24"/>
        </w:rPr>
        <w:t>ialiosios</w:t>
      </w:r>
      <w:r w:rsidR="00EC1F81" w:rsidRPr="0040555B">
        <w:rPr>
          <w:rFonts w:ascii="Times New Roman" w:eastAsiaTheme="minorHAnsi" w:hAnsi="Times New Roman"/>
          <w:sz w:val="24"/>
          <w:szCs w:val="24"/>
        </w:rPr>
        <w:t xml:space="preserve"> žvejybos leidim</w:t>
      </w:r>
      <w:r w:rsidR="005129ED" w:rsidRPr="0040555B">
        <w:rPr>
          <w:rFonts w:ascii="Times New Roman" w:eastAsiaTheme="minorHAnsi" w:hAnsi="Times New Roman"/>
          <w:sz w:val="24"/>
          <w:szCs w:val="24"/>
        </w:rPr>
        <w:t xml:space="preserve">ą, nurodant jo </w:t>
      </w:r>
      <w:r w:rsidR="00EC1F81" w:rsidRPr="0040555B">
        <w:rPr>
          <w:rFonts w:ascii="Times New Roman" w:eastAsiaTheme="minorHAnsi" w:hAnsi="Times New Roman"/>
          <w:sz w:val="24"/>
          <w:szCs w:val="24"/>
        </w:rPr>
        <w:t>numerį ir išdavimo datą;</w:t>
      </w:r>
    </w:p>
    <w:p w14:paraId="3063FD19" w14:textId="6E6825E9" w:rsidR="00E82CE7"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5.1.</w:t>
      </w:r>
      <w:r w:rsidR="00E56517">
        <w:rPr>
          <w:rFonts w:ascii="Times New Roman" w:eastAsia="Times New Roman" w:hAnsi="Times New Roman" w:cs="Times New Roman"/>
          <w:sz w:val="24"/>
          <w:szCs w:val="24"/>
          <w:shd w:val="clear" w:color="auto" w:fill="FFFFFF"/>
          <w:lang w:val="en-US" w:eastAsia="ar-SA"/>
        </w:rPr>
        <w:t>2</w:t>
      </w:r>
      <w:r w:rsidRPr="00353E8D">
        <w:rPr>
          <w:rFonts w:ascii="Times New Roman" w:eastAsia="Times New Roman" w:hAnsi="Times New Roman" w:cs="Times New Roman"/>
          <w:sz w:val="24"/>
          <w:szCs w:val="24"/>
          <w:shd w:val="clear" w:color="auto" w:fill="FFFFFF"/>
          <w:lang w:eastAsia="ar-SA"/>
        </w:rPr>
        <w:t xml:space="preserve"> teikti paslaugas laiku, kokybiškas ir atitinkančias Sutartyje nustatytus reikalavimus;</w:t>
      </w:r>
    </w:p>
    <w:p w14:paraId="06F17F9A" w14:textId="2C83588D" w:rsidR="00E82CE7"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5.1.</w:t>
      </w:r>
      <w:r w:rsidR="00E56517">
        <w:rPr>
          <w:rFonts w:ascii="Times New Roman" w:eastAsia="Times New Roman" w:hAnsi="Times New Roman" w:cs="Times New Roman"/>
          <w:sz w:val="24"/>
          <w:szCs w:val="24"/>
          <w:shd w:val="clear" w:color="auto" w:fill="FFFFFF"/>
          <w:lang w:eastAsia="ar-SA"/>
        </w:rPr>
        <w:t>3</w:t>
      </w:r>
      <w:r w:rsidRPr="00353E8D">
        <w:rPr>
          <w:rFonts w:ascii="Times New Roman" w:eastAsia="Times New Roman" w:hAnsi="Times New Roman" w:cs="Times New Roman"/>
          <w:sz w:val="24"/>
          <w:szCs w:val="24"/>
          <w:shd w:val="clear" w:color="auto" w:fill="FFFFFF"/>
          <w:lang w:eastAsia="ar-SA"/>
        </w:rPr>
        <w:t>. vykdyti Užsakovo nurodymus, būtinus tinkamam Sutarties įvykdymui ir (ar) jos trūkumų pašalinimui;</w:t>
      </w:r>
    </w:p>
    <w:p w14:paraId="79B8F06A" w14:textId="45E8EB45" w:rsidR="00E82CE7"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5.1.</w:t>
      </w:r>
      <w:r w:rsidR="00E56517">
        <w:rPr>
          <w:rFonts w:ascii="Times New Roman" w:eastAsia="Times New Roman" w:hAnsi="Times New Roman" w:cs="Times New Roman"/>
          <w:sz w:val="24"/>
          <w:szCs w:val="24"/>
          <w:shd w:val="clear" w:color="auto" w:fill="FFFFFF"/>
          <w:lang w:eastAsia="ar-SA"/>
        </w:rPr>
        <w:t>4</w:t>
      </w:r>
      <w:r w:rsidRPr="00353E8D">
        <w:rPr>
          <w:rFonts w:ascii="Times New Roman" w:eastAsia="Times New Roman" w:hAnsi="Times New Roman" w:cs="Times New Roman"/>
          <w:sz w:val="24"/>
          <w:szCs w:val="24"/>
          <w:shd w:val="clear" w:color="auto" w:fill="FFFFFF"/>
          <w:lang w:eastAsia="ar-SA"/>
        </w:rPr>
        <w:t>. užtikrinti iš Užsakovo Sutarties vykdymo metu gautos ir su Sutarties vykdymu susijusios informacijos konfidencialumą ir apsaugą;</w:t>
      </w:r>
    </w:p>
    <w:p w14:paraId="46EBF88F" w14:textId="13968BF0" w:rsidR="00E82CE7"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5.1.</w:t>
      </w:r>
      <w:r w:rsidR="00E56517">
        <w:rPr>
          <w:rFonts w:ascii="Times New Roman" w:eastAsia="Times New Roman" w:hAnsi="Times New Roman" w:cs="Times New Roman"/>
          <w:sz w:val="24"/>
          <w:szCs w:val="24"/>
          <w:shd w:val="clear" w:color="auto" w:fill="FFFFFF"/>
          <w:lang w:eastAsia="ar-SA"/>
        </w:rPr>
        <w:t>5</w:t>
      </w:r>
      <w:r w:rsidRPr="00353E8D">
        <w:rPr>
          <w:rFonts w:ascii="Times New Roman" w:eastAsia="Times New Roman" w:hAnsi="Times New Roman" w:cs="Times New Roman"/>
          <w:sz w:val="24"/>
          <w:szCs w:val="24"/>
          <w:shd w:val="clear" w:color="auto" w:fill="FFFFFF"/>
          <w:lang w:eastAsia="ar-SA"/>
        </w:rPr>
        <w:t xml:space="preserve">. </w:t>
      </w:r>
      <w:r w:rsidR="00E55025" w:rsidRPr="00353E8D">
        <w:rPr>
          <w:rFonts w:ascii="Times New Roman" w:eastAsia="Times New Roman" w:hAnsi="Times New Roman" w:cs="Times New Roman"/>
          <w:sz w:val="24"/>
          <w:szCs w:val="24"/>
          <w:shd w:val="clear" w:color="auto" w:fill="FFFFFF"/>
          <w:lang w:eastAsia="ar-SA"/>
        </w:rPr>
        <w:t>nedelsiant</w:t>
      </w:r>
      <w:r w:rsidR="00F16830">
        <w:rPr>
          <w:rFonts w:ascii="Times New Roman" w:eastAsia="Times New Roman" w:hAnsi="Times New Roman" w:cs="Times New Roman"/>
          <w:sz w:val="24"/>
          <w:szCs w:val="24"/>
          <w:shd w:val="clear" w:color="auto" w:fill="FFFFFF"/>
          <w:lang w:eastAsia="ar-SA"/>
        </w:rPr>
        <w:t xml:space="preserve">, </w:t>
      </w:r>
      <w:r w:rsidR="00F16830" w:rsidRPr="00BD1605">
        <w:rPr>
          <w:rFonts w:ascii="Times New Roman" w:eastAsia="Times New Roman" w:hAnsi="Times New Roman" w:cs="Times New Roman"/>
          <w:sz w:val="24"/>
          <w:szCs w:val="24"/>
          <w:shd w:val="clear" w:color="auto" w:fill="FFFFFF"/>
          <w:lang w:eastAsia="ar-SA"/>
        </w:rPr>
        <w:t>bet ne vėliau kaip per 3 darbo dienas,</w:t>
      </w:r>
      <w:r w:rsidR="00E55025" w:rsidRPr="00BD1605">
        <w:rPr>
          <w:rFonts w:ascii="Times New Roman" w:eastAsia="Times New Roman" w:hAnsi="Times New Roman" w:cs="Times New Roman"/>
          <w:sz w:val="24"/>
          <w:szCs w:val="24"/>
          <w:shd w:val="clear" w:color="auto" w:fill="FFFFFF"/>
          <w:lang w:eastAsia="ar-SA"/>
        </w:rPr>
        <w:t xml:space="preserve"> </w:t>
      </w:r>
      <w:r w:rsidRPr="00BD1605">
        <w:rPr>
          <w:rFonts w:ascii="Times New Roman" w:eastAsia="Times New Roman" w:hAnsi="Times New Roman" w:cs="Times New Roman"/>
          <w:sz w:val="24"/>
          <w:szCs w:val="24"/>
          <w:shd w:val="clear" w:color="auto" w:fill="FFFFFF"/>
          <w:lang w:eastAsia="ar-SA"/>
        </w:rPr>
        <w:t>ra</w:t>
      </w:r>
      <w:r w:rsidRPr="00353E8D">
        <w:rPr>
          <w:rFonts w:ascii="Times New Roman" w:eastAsia="Times New Roman" w:hAnsi="Times New Roman" w:cs="Times New Roman"/>
          <w:sz w:val="24"/>
          <w:szCs w:val="24"/>
          <w:shd w:val="clear" w:color="auto" w:fill="FFFFFF"/>
          <w:lang w:eastAsia="ar-SA"/>
        </w:rPr>
        <w:t>štu informuoti Užsakovą apie bet kurias aplinkybes, kurios trukdo ar gali sutrukdyti Teikėjui teikti Paslaugas;</w:t>
      </w:r>
    </w:p>
    <w:p w14:paraId="65AB6F12" w14:textId="11832FCF" w:rsidR="00E82CE7"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5.1.</w:t>
      </w:r>
      <w:r w:rsidR="00E56517">
        <w:rPr>
          <w:rFonts w:ascii="Times New Roman" w:eastAsia="Times New Roman" w:hAnsi="Times New Roman" w:cs="Times New Roman"/>
          <w:sz w:val="24"/>
          <w:szCs w:val="24"/>
          <w:shd w:val="clear" w:color="auto" w:fill="FFFFFF"/>
          <w:lang w:eastAsia="ar-SA"/>
        </w:rPr>
        <w:t>6</w:t>
      </w:r>
      <w:r w:rsidRPr="00353E8D">
        <w:rPr>
          <w:rFonts w:ascii="Times New Roman" w:eastAsia="Times New Roman" w:hAnsi="Times New Roman" w:cs="Times New Roman"/>
          <w:sz w:val="24"/>
          <w:szCs w:val="24"/>
          <w:shd w:val="clear" w:color="auto" w:fill="FFFFFF"/>
          <w:lang w:eastAsia="ar-SA"/>
        </w:rPr>
        <w:t>. per Užsakovo nurodytą terminą pašalinti Paslaugų teikimo trūkumus;</w:t>
      </w:r>
    </w:p>
    <w:p w14:paraId="7CD0FFAB" w14:textId="70CDE5D3" w:rsidR="00E82CE7"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5.1.</w:t>
      </w:r>
      <w:r w:rsidR="00E56517">
        <w:rPr>
          <w:rFonts w:ascii="Times New Roman" w:eastAsia="Times New Roman" w:hAnsi="Times New Roman" w:cs="Times New Roman"/>
          <w:sz w:val="24"/>
          <w:szCs w:val="24"/>
          <w:shd w:val="clear" w:color="auto" w:fill="FFFFFF"/>
          <w:lang w:eastAsia="ar-SA"/>
        </w:rPr>
        <w:t>7</w:t>
      </w:r>
      <w:r w:rsidRPr="00353E8D">
        <w:rPr>
          <w:rFonts w:ascii="Times New Roman" w:eastAsia="Times New Roman" w:hAnsi="Times New Roman" w:cs="Times New Roman"/>
          <w:sz w:val="24"/>
          <w:szCs w:val="24"/>
          <w:shd w:val="clear" w:color="auto" w:fill="FFFFFF"/>
          <w:lang w:eastAsia="ar-SA"/>
        </w:rPr>
        <w:t>. apsaugoti Užsakovą nuo bet kokių pretenzijų, nuostolių, atsirandančių dėl Teikėjo veiksmų ar aplaidumo vykdant Sutartį, tame tarpe dėl bet kokių teisės aktų pažeidimo, neteisėto patentų, prekių ženklų, kitų intelektinės nuosavybės objektų panaudojimo ar bet kokių asmenų teisių pažeidimo.</w:t>
      </w:r>
    </w:p>
    <w:p w14:paraId="105AC4C9" w14:textId="0C149F27" w:rsidR="005A25FA" w:rsidRDefault="005A25FA"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82DF6">
        <w:rPr>
          <w:rFonts w:ascii="Times New Roman" w:eastAsia="Times New Roman" w:hAnsi="Times New Roman" w:cs="Times New Roman"/>
          <w:sz w:val="24"/>
          <w:szCs w:val="24"/>
          <w:shd w:val="clear" w:color="auto" w:fill="FFFFFF"/>
          <w:lang w:eastAsia="ar-SA"/>
        </w:rPr>
        <w:t>5.1.</w:t>
      </w:r>
      <w:r w:rsidR="00E56517">
        <w:rPr>
          <w:rFonts w:ascii="Times New Roman" w:eastAsia="Times New Roman" w:hAnsi="Times New Roman" w:cs="Times New Roman"/>
          <w:sz w:val="24"/>
          <w:szCs w:val="24"/>
          <w:shd w:val="clear" w:color="auto" w:fill="FFFFFF"/>
          <w:lang w:eastAsia="ar-SA"/>
        </w:rPr>
        <w:t>8</w:t>
      </w:r>
      <w:r w:rsidRPr="00B82DF6">
        <w:rPr>
          <w:rFonts w:ascii="Times New Roman" w:eastAsia="Times New Roman" w:hAnsi="Times New Roman" w:cs="Times New Roman"/>
          <w:sz w:val="24"/>
          <w:szCs w:val="24"/>
          <w:shd w:val="clear" w:color="auto" w:fill="FFFFFF"/>
          <w:lang w:eastAsia="ar-SA"/>
        </w:rPr>
        <w:t>. atlikti Paslaugas šio</w:t>
      </w:r>
      <w:r w:rsidR="0003166A" w:rsidRPr="00B82DF6">
        <w:rPr>
          <w:rFonts w:ascii="Times New Roman" w:eastAsia="Times New Roman" w:hAnsi="Times New Roman" w:cs="Times New Roman"/>
          <w:sz w:val="24"/>
          <w:szCs w:val="24"/>
          <w:shd w:val="clear" w:color="auto" w:fill="FFFFFF"/>
          <w:lang w:eastAsia="ar-SA"/>
        </w:rPr>
        <w:t>s</w:t>
      </w:r>
      <w:r w:rsidRPr="00B82DF6">
        <w:rPr>
          <w:rFonts w:ascii="Times New Roman" w:eastAsia="Times New Roman" w:hAnsi="Times New Roman" w:cs="Times New Roman"/>
          <w:sz w:val="24"/>
          <w:szCs w:val="24"/>
          <w:shd w:val="clear" w:color="auto" w:fill="FFFFFF"/>
          <w:lang w:eastAsia="ar-SA"/>
        </w:rPr>
        <w:t xml:space="preserve"> </w:t>
      </w:r>
      <w:r w:rsidR="0003166A" w:rsidRPr="00B82DF6">
        <w:rPr>
          <w:rFonts w:ascii="Times New Roman" w:eastAsia="Times New Roman" w:hAnsi="Times New Roman" w:cs="Times New Roman"/>
          <w:sz w:val="24"/>
          <w:szCs w:val="24"/>
          <w:shd w:val="clear" w:color="auto" w:fill="FFFFFF"/>
          <w:lang w:eastAsia="ar-SA"/>
        </w:rPr>
        <w:t>S</w:t>
      </w:r>
      <w:r w:rsidRPr="00B82DF6">
        <w:rPr>
          <w:rFonts w:ascii="Times New Roman" w:eastAsia="Times New Roman" w:hAnsi="Times New Roman" w:cs="Times New Roman"/>
          <w:sz w:val="24"/>
          <w:szCs w:val="24"/>
          <w:shd w:val="clear" w:color="auto" w:fill="FFFFFF"/>
          <w:lang w:eastAsia="ar-SA"/>
        </w:rPr>
        <w:t>utart</w:t>
      </w:r>
      <w:r w:rsidR="0003166A" w:rsidRPr="00B82DF6">
        <w:rPr>
          <w:rFonts w:ascii="Times New Roman" w:eastAsia="Times New Roman" w:hAnsi="Times New Roman" w:cs="Times New Roman"/>
          <w:sz w:val="24"/>
          <w:szCs w:val="24"/>
          <w:shd w:val="clear" w:color="auto" w:fill="FFFFFF"/>
          <w:lang w:eastAsia="ar-SA"/>
        </w:rPr>
        <w:t xml:space="preserve">ies </w:t>
      </w:r>
      <w:r w:rsidR="00586839">
        <w:rPr>
          <w:rFonts w:ascii="Times New Roman" w:eastAsia="Times New Roman" w:hAnsi="Times New Roman" w:cs="Times New Roman"/>
          <w:sz w:val="24"/>
          <w:szCs w:val="24"/>
          <w:shd w:val="clear" w:color="auto" w:fill="FFFFFF"/>
          <w:lang w:eastAsia="ar-SA"/>
        </w:rPr>
        <w:t xml:space="preserve">1.2 ir </w:t>
      </w:r>
      <w:r w:rsidR="0003166A" w:rsidRPr="00B82DF6">
        <w:rPr>
          <w:rFonts w:ascii="Times New Roman" w:eastAsia="Times New Roman" w:hAnsi="Times New Roman" w:cs="Times New Roman"/>
          <w:sz w:val="24"/>
          <w:szCs w:val="24"/>
          <w:shd w:val="clear" w:color="auto" w:fill="FFFFFF"/>
          <w:lang w:eastAsia="ar-SA"/>
        </w:rPr>
        <w:t>2.3 papunk</w:t>
      </w:r>
      <w:r w:rsidR="00586839">
        <w:rPr>
          <w:rFonts w:ascii="Times New Roman" w:eastAsia="Times New Roman" w:hAnsi="Times New Roman" w:cs="Times New Roman"/>
          <w:sz w:val="24"/>
          <w:szCs w:val="24"/>
          <w:shd w:val="clear" w:color="auto" w:fill="FFFFFF"/>
          <w:lang w:eastAsia="ar-SA"/>
        </w:rPr>
        <w:t xml:space="preserve">čiuose </w:t>
      </w:r>
      <w:r w:rsidR="0003166A" w:rsidRPr="00B82DF6">
        <w:rPr>
          <w:rFonts w:ascii="Times New Roman" w:eastAsia="Times New Roman" w:hAnsi="Times New Roman" w:cs="Times New Roman"/>
          <w:sz w:val="24"/>
          <w:szCs w:val="24"/>
          <w:shd w:val="clear" w:color="auto" w:fill="FFFFFF"/>
          <w:lang w:eastAsia="ar-SA"/>
        </w:rPr>
        <w:t>numatytomis apimtimis</w:t>
      </w:r>
      <w:r w:rsidRPr="00B82DF6">
        <w:rPr>
          <w:rFonts w:ascii="Times New Roman" w:eastAsia="Times New Roman" w:hAnsi="Times New Roman" w:cs="Times New Roman"/>
          <w:sz w:val="24"/>
          <w:szCs w:val="24"/>
          <w:shd w:val="clear" w:color="auto" w:fill="FFFFFF"/>
          <w:lang w:eastAsia="ar-SA"/>
        </w:rPr>
        <w:t xml:space="preserve"> ir terminais. </w:t>
      </w:r>
    </w:p>
    <w:p w14:paraId="15547DFD" w14:textId="77777777" w:rsidR="00854D4A" w:rsidRDefault="00C147A8" w:rsidP="00E82CE7">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shd w:val="clear" w:color="auto" w:fill="FFFFFF"/>
          <w:lang w:val="en-US" w:eastAsia="ar-SA"/>
        </w:rPr>
        <w:t xml:space="preserve">5.1.9. </w:t>
      </w:r>
      <w:r>
        <w:rPr>
          <w:rFonts w:ascii="Times New Roman" w:hAnsi="Times New Roman"/>
          <w:sz w:val="24"/>
          <w:szCs w:val="24"/>
        </w:rPr>
        <w:t xml:space="preserve">Vadovaujantis </w:t>
      </w:r>
      <w:r w:rsidRPr="006E36AB">
        <w:rPr>
          <w:rFonts w:ascii="Times New Roman" w:hAnsi="Times New Roman"/>
          <w:sz w:val="24"/>
          <w:szCs w:val="24"/>
        </w:rPr>
        <w:t>Lietuvos Respublikos aplinkos ministro 2011-06-28 įsakymu Nr. D1-508 (2017-08-22 įsakymo D1-672 redakcija)</w:t>
      </w:r>
      <w:r>
        <w:rPr>
          <w:rFonts w:ascii="Times New Roman" w:hAnsi="Times New Roman"/>
          <w:sz w:val="24"/>
          <w:szCs w:val="24"/>
        </w:rPr>
        <w:t xml:space="preserve"> </w:t>
      </w:r>
      <w:r>
        <w:rPr>
          <w:rFonts w:ascii="Times New Roman" w:eastAsia="Lucida Sans Unicode" w:hAnsi="Times New Roman" w:cs="Times New Roman"/>
          <w:bCs/>
          <w:color w:val="000000"/>
          <w:sz w:val="24"/>
          <w:szCs w:val="24"/>
          <w:lang w:eastAsia="ar-SA"/>
        </w:rPr>
        <w:t xml:space="preserve">vykdant paslaugas laikytis šių aplinkosaugos reikalavimų: mažinti popieriaus sunaudojimą, atsisakyti nebūtino dokumentų kopijavimo ir spausdinimo. Pagal techninę specifikaciją Užsakovui dokumentai turi būti pateikti tik elektroniniu formatu. </w:t>
      </w:r>
      <w:r w:rsidR="00854D4A">
        <w:rPr>
          <w:rFonts w:ascii="Times New Roman" w:eastAsia="Lucida Sans Unicode" w:hAnsi="Times New Roman" w:cs="Times New Roman"/>
          <w:bCs/>
          <w:color w:val="000000"/>
          <w:sz w:val="24"/>
          <w:szCs w:val="24"/>
          <w:lang w:eastAsia="ar-SA"/>
        </w:rPr>
        <w:t xml:space="preserve">Perdavimo-priėmimo aktas turi būti pasirašomas elektroniniu parašu </w:t>
      </w:r>
      <w:r w:rsidR="00854D4A">
        <w:rPr>
          <w:rFonts w:ascii="Times New Roman" w:eastAsia="Times New Roman" w:hAnsi="Times New Roman" w:cs="Times New Roman"/>
          <w:kern w:val="2"/>
          <w:sz w:val="24"/>
          <w:szCs w:val="24"/>
          <w:lang w:eastAsia="ar-SA"/>
        </w:rPr>
        <w:t>ar kitais būdais, kuriuos nurodys Užsakovas.</w:t>
      </w:r>
    </w:p>
    <w:p w14:paraId="78ED462B" w14:textId="674D236A" w:rsidR="00E82CE7"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82DF6">
        <w:rPr>
          <w:rFonts w:ascii="Times New Roman" w:eastAsia="Times New Roman" w:hAnsi="Times New Roman" w:cs="Times New Roman"/>
          <w:sz w:val="24"/>
          <w:szCs w:val="24"/>
          <w:shd w:val="clear" w:color="auto" w:fill="FFFFFF"/>
          <w:lang w:eastAsia="ar-SA"/>
        </w:rPr>
        <w:t>5.2. Teikėjo teisės:</w:t>
      </w:r>
    </w:p>
    <w:p w14:paraId="41A9D3FC" w14:textId="77777777" w:rsidR="00E82CE7" w:rsidRPr="00353E8D" w:rsidRDefault="00E82CE7" w:rsidP="00E82CE7">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5.2.1. gauti šioje Sutartyje nustatytomis sąlygomis ir tvarka apmokėjimą už tinkamai suteiktas Paslaugas;</w:t>
      </w:r>
    </w:p>
    <w:p w14:paraId="2B3647D6" w14:textId="77777777" w:rsidR="00E82CE7" w:rsidRPr="00353E8D" w:rsidRDefault="00E82CE7" w:rsidP="00E82CE7">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5.2.2. kit</w:t>
      </w:r>
      <w:r w:rsidR="00E55025" w:rsidRPr="00353E8D">
        <w:rPr>
          <w:rFonts w:ascii="Times New Roman" w:eastAsia="Times New Roman" w:hAnsi="Times New Roman" w:cs="Times New Roman"/>
          <w:sz w:val="24"/>
          <w:szCs w:val="24"/>
          <w:shd w:val="clear" w:color="auto" w:fill="FFFFFF"/>
          <w:lang w:eastAsia="ar-SA"/>
        </w:rPr>
        <w:t>o</w:t>
      </w:r>
      <w:r w:rsidRPr="00353E8D">
        <w:rPr>
          <w:rFonts w:ascii="Times New Roman" w:eastAsia="Times New Roman" w:hAnsi="Times New Roman" w:cs="Times New Roman"/>
          <w:sz w:val="24"/>
          <w:szCs w:val="24"/>
          <w:shd w:val="clear" w:color="auto" w:fill="FFFFFF"/>
          <w:lang w:eastAsia="ar-SA"/>
        </w:rPr>
        <w:t>s teis</w:t>
      </w:r>
      <w:r w:rsidR="00E55025" w:rsidRPr="00353E8D">
        <w:rPr>
          <w:rFonts w:ascii="Times New Roman" w:eastAsia="Times New Roman" w:hAnsi="Times New Roman" w:cs="Times New Roman"/>
          <w:sz w:val="24"/>
          <w:szCs w:val="24"/>
          <w:shd w:val="clear" w:color="auto" w:fill="FFFFFF"/>
          <w:lang w:eastAsia="ar-SA"/>
        </w:rPr>
        <w:t>ė</w:t>
      </w:r>
      <w:r w:rsidRPr="00353E8D">
        <w:rPr>
          <w:rFonts w:ascii="Times New Roman" w:eastAsia="Times New Roman" w:hAnsi="Times New Roman" w:cs="Times New Roman"/>
          <w:sz w:val="24"/>
          <w:szCs w:val="24"/>
          <w:shd w:val="clear" w:color="auto" w:fill="FFFFFF"/>
          <w:lang w:eastAsia="ar-SA"/>
        </w:rPr>
        <w:t>s</w:t>
      </w:r>
      <w:r w:rsidR="00E55025" w:rsidRPr="00353E8D">
        <w:rPr>
          <w:rFonts w:ascii="Times New Roman" w:eastAsia="Times New Roman" w:hAnsi="Times New Roman" w:cs="Times New Roman"/>
          <w:sz w:val="24"/>
          <w:szCs w:val="24"/>
          <w:shd w:val="clear" w:color="auto" w:fill="FFFFFF"/>
          <w:lang w:eastAsia="ar-SA"/>
        </w:rPr>
        <w:t>,</w:t>
      </w:r>
      <w:r w:rsidRPr="00353E8D">
        <w:rPr>
          <w:rFonts w:ascii="Times New Roman" w:eastAsia="Times New Roman" w:hAnsi="Times New Roman" w:cs="Times New Roman"/>
          <w:sz w:val="24"/>
          <w:szCs w:val="24"/>
          <w:shd w:val="clear" w:color="auto" w:fill="FFFFFF"/>
          <w:lang w:eastAsia="ar-SA"/>
        </w:rPr>
        <w:t xml:space="preserve"> nustatyt</w:t>
      </w:r>
      <w:r w:rsidR="00E55025" w:rsidRPr="00353E8D">
        <w:rPr>
          <w:rFonts w:ascii="Times New Roman" w:eastAsia="Times New Roman" w:hAnsi="Times New Roman" w:cs="Times New Roman"/>
          <w:sz w:val="24"/>
          <w:szCs w:val="24"/>
          <w:shd w:val="clear" w:color="auto" w:fill="FFFFFF"/>
          <w:lang w:eastAsia="ar-SA"/>
        </w:rPr>
        <w:t>o</w:t>
      </w:r>
      <w:r w:rsidRPr="00353E8D">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5C6E95B0" w14:textId="77777777" w:rsidR="00E82CE7"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5.3. Užsakovo pareigos:</w:t>
      </w:r>
    </w:p>
    <w:p w14:paraId="19715C94" w14:textId="77777777" w:rsidR="00E82CE7"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lastRenderedPageBreak/>
        <w:t>5.3.1. teikti Teikėjui pagal kompetenciją informaciją ar dokumentus, būtinus Paslaugoms suteikti;</w:t>
      </w:r>
    </w:p>
    <w:p w14:paraId="2CF952DD" w14:textId="4E372B40" w:rsidR="00E82CE7"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5.3.2. paslaugų perdavimo</w:t>
      </w:r>
      <w:r w:rsidR="000A01E5">
        <w:rPr>
          <w:rFonts w:ascii="Times New Roman" w:eastAsia="Times New Roman" w:hAnsi="Times New Roman" w:cs="Times New Roman"/>
          <w:sz w:val="24"/>
          <w:szCs w:val="24"/>
          <w:shd w:val="clear" w:color="auto" w:fill="FFFFFF"/>
          <w:lang w:eastAsia="ar-SA"/>
        </w:rPr>
        <w:t>-</w:t>
      </w:r>
      <w:r w:rsidRPr="00353E8D">
        <w:rPr>
          <w:rFonts w:ascii="Times New Roman" w:eastAsia="Times New Roman" w:hAnsi="Times New Roman" w:cs="Times New Roman"/>
          <w:sz w:val="24"/>
          <w:szCs w:val="24"/>
          <w:shd w:val="clear" w:color="auto" w:fill="FFFFFF"/>
          <w:lang w:eastAsia="ar-SA"/>
        </w:rPr>
        <w:t xml:space="preserve">priėmimo aktu priimti iš </w:t>
      </w:r>
      <w:r w:rsidRPr="00353E8D">
        <w:rPr>
          <w:rFonts w:ascii="Times New Roman" w:eastAsia="Times New Roman" w:hAnsi="Times New Roman" w:cs="Times New Roman"/>
          <w:sz w:val="24"/>
          <w:szCs w:val="24"/>
          <w:lang w:eastAsia="ar-SA"/>
        </w:rPr>
        <w:t xml:space="preserve">Teikėjo </w:t>
      </w:r>
      <w:r w:rsidRPr="00353E8D">
        <w:rPr>
          <w:rFonts w:ascii="Times New Roman" w:eastAsia="Times New Roman" w:hAnsi="Times New Roman" w:cs="Times New Roman"/>
          <w:sz w:val="24"/>
          <w:szCs w:val="24"/>
          <w:shd w:val="clear" w:color="auto" w:fill="FFFFFF"/>
          <w:lang w:eastAsia="ar-SA"/>
        </w:rPr>
        <w:t xml:space="preserve">pagal šios </w:t>
      </w:r>
      <w:r w:rsidR="00710A68" w:rsidRPr="00353E8D">
        <w:rPr>
          <w:rFonts w:ascii="Times New Roman" w:eastAsia="Times New Roman" w:hAnsi="Times New Roman" w:cs="Times New Roman"/>
          <w:sz w:val="24"/>
          <w:szCs w:val="24"/>
          <w:shd w:val="clear" w:color="auto" w:fill="FFFFFF"/>
          <w:lang w:eastAsia="ar-SA"/>
        </w:rPr>
        <w:t>S</w:t>
      </w:r>
      <w:r w:rsidRPr="00353E8D">
        <w:rPr>
          <w:rFonts w:ascii="Times New Roman" w:eastAsia="Times New Roman" w:hAnsi="Times New Roman" w:cs="Times New Roman"/>
          <w:sz w:val="24"/>
          <w:szCs w:val="24"/>
          <w:shd w:val="clear" w:color="auto" w:fill="FFFFFF"/>
          <w:lang w:eastAsia="ar-SA"/>
        </w:rPr>
        <w:t>utarties ir Techninės specifikacijos reikalavimus tinkamai ir nustatytu laiku suteiktas Paslaugas ir apmokėti už jas pagal Sutarties sąlygas;</w:t>
      </w:r>
    </w:p>
    <w:p w14:paraId="73ECAB7E" w14:textId="77777777" w:rsidR="0031119F" w:rsidRPr="00353E8D" w:rsidRDefault="00E82CE7" w:rsidP="0031119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5.3.3. paskirti atstovą, kuris bus atsakingas už visų Sutarties galiojimo metu kylančių klausimų koordinavimą;</w:t>
      </w:r>
      <w:r w:rsidR="0031119F" w:rsidRPr="00353E8D">
        <w:rPr>
          <w:rFonts w:ascii="Times New Roman" w:eastAsia="Times New Roman" w:hAnsi="Times New Roman" w:cs="Times New Roman"/>
          <w:sz w:val="24"/>
          <w:szCs w:val="24"/>
          <w:shd w:val="clear" w:color="auto" w:fill="FFFFFF"/>
          <w:lang w:eastAsia="ar-SA"/>
        </w:rPr>
        <w:t xml:space="preserve"> </w:t>
      </w:r>
    </w:p>
    <w:p w14:paraId="597BFE5A" w14:textId="77777777" w:rsidR="00E82CE7" w:rsidRPr="00353E8D" w:rsidRDefault="0031119F" w:rsidP="0031119F">
      <w:pPr>
        <w:tabs>
          <w:tab w:val="left" w:pos="144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5.3.4. neatskleisti trečiosioms šalims informacijos, kurią Teikėjas nurodė kaip konfidencialią (konfidencialios informacijos samprata apibrėžta Lietuvos Respublikos civilinio kodekso 1.116 str.).</w:t>
      </w:r>
    </w:p>
    <w:p w14:paraId="04D9AD06" w14:textId="77777777" w:rsidR="00E82CE7"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5.3.</w:t>
      </w:r>
      <w:r w:rsidR="00E029D5" w:rsidRPr="00353E8D">
        <w:rPr>
          <w:rFonts w:ascii="Times New Roman" w:eastAsia="Times New Roman" w:hAnsi="Times New Roman" w:cs="Times New Roman"/>
          <w:sz w:val="24"/>
          <w:szCs w:val="24"/>
          <w:shd w:val="clear" w:color="auto" w:fill="FFFFFF"/>
          <w:lang w:eastAsia="ar-SA"/>
        </w:rPr>
        <w:t>5</w:t>
      </w:r>
      <w:r w:rsidRPr="00353E8D">
        <w:rPr>
          <w:rFonts w:ascii="Times New Roman" w:eastAsia="Times New Roman" w:hAnsi="Times New Roman" w:cs="Times New Roman"/>
          <w:sz w:val="24"/>
          <w:szCs w:val="24"/>
          <w:shd w:val="clear" w:color="auto" w:fill="FFFFFF"/>
          <w:lang w:eastAsia="ar-SA"/>
        </w:rPr>
        <w:t>. vykdyti kitus savo įsipareigojimus pagal Sutartį.</w:t>
      </w:r>
    </w:p>
    <w:p w14:paraId="2DCF68FE" w14:textId="77777777" w:rsidR="00E82CE7"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5.4. Užsakovo teisės:</w:t>
      </w:r>
    </w:p>
    <w:p w14:paraId="08FB9964" w14:textId="77777777" w:rsidR="00E82CE7" w:rsidRPr="00353E8D" w:rsidRDefault="00E82CE7" w:rsidP="00E82CE7">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5.4.1. teikti pretenzijas Teikėjui dėl Paslaugų kokybės;</w:t>
      </w:r>
    </w:p>
    <w:p w14:paraId="37383EE3" w14:textId="77777777" w:rsidR="00E82CE7"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5.4.</w:t>
      </w:r>
      <w:r w:rsidR="00C21FF8" w:rsidRPr="00353E8D">
        <w:rPr>
          <w:rFonts w:ascii="Times New Roman" w:eastAsia="Times New Roman" w:hAnsi="Times New Roman" w:cs="Times New Roman"/>
          <w:sz w:val="24"/>
          <w:szCs w:val="24"/>
          <w:shd w:val="clear" w:color="auto" w:fill="FFFFFF"/>
          <w:lang w:eastAsia="ar-SA"/>
        </w:rPr>
        <w:t>2</w:t>
      </w:r>
      <w:r w:rsidRPr="00353E8D">
        <w:rPr>
          <w:rFonts w:ascii="Times New Roman" w:eastAsia="Times New Roman" w:hAnsi="Times New Roman" w:cs="Times New Roman"/>
          <w:sz w:val="24"/>
          <w:szCs w:val="24"/>
          <w:shd w:val="clear" w:color="auto" w:fill="FFFFFF"/>
          <w:lang w:eastAsia="ar-SA"/>
        </w:rPr>
        <w:t>. teikti pastabas Teikėjui bei nurodymus, pateikti papildomus dokumentus ar instrukcijas ir reikalauti, kad į jas būtų atsižvelgta, jei tai būtina tinkamai įvykdyti Sutartį ir (ar) jos įgyvendinimo metu iškilusiems trūkumams pašalinti;</w:t>
      </w:r>
    </w:p>
    <w:p w14:paraId="03D14EBB" w14:textId="77777777" w:rsidR="00E82CE7"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5.</w:t>
      </w:r>
      <w:r w:rsidR="00E029D5" w:rsidRPr="00353E8D">
        <w:rPr>
          <w:rFonts w:ascii="Times New Roman" w:eastAsia="Times New Roman" w:hAnsi="Times New Roman" w:cs="Times New Roman"/>
          <w:sz w:val="24"/>
          <w:szCs w:val="24"/>
          <w:shd w:val="clear" w:color="auto" w:fill="FFFFFF"/>
          <w:lang w:eastAsia="ar-SA"/>
        </w:rPr>
        <w:t>5</w:t>
      </w:r>
      <w:r w:rsidRPr="00353E8D">
        <w:rPr>
          <w:rFonts w:ascii="Times New Roman" w:eastAsia="Times New Roman" w:hAnsi="Times New Roman" w:cs="Times New Roman"/>
          <w:sz w:val="24"/>
          <w:szCs w:val="24"/>
          <w:shd w:val="clear" w:color="auto" w:fill="FFFFFF"/>
          <w:lang w:eastAsia="ar-SA"/>
        </w:rPr>
        <w:t>. kit</w:t>
      </w:r>
      <w:r w:rsidR="000C7484" w:rsidRPr="00353E8D">
        <w:rPr>
          <w:rFonts w:ascii="Times New Roman" w:eastAsia="Times New Roman" w:hAnsi="Times New Roman" w:cs="Times New Roman"/>
          <w:sz w:val="24"/>
          <w:szCs w:val="24"/>
          <w:shd w:val="clear" w:color="auto" w:fill="FFFFFF"/>
          <w:lang w:eastAsia="ar-SA"/>
        </w:rPr>
        <w:t>o</w:t>
      </w:r>
      <w:r w:rsidRPr="00353E8D">
        <w:rPr>
          <w:rFonts w:ascii="Times New Roman" w:eastAsia="Times New Roman" w:hAnsi="Times New Roman" w:cs="Times New Roman"/>
          <w:sz w:val="24"/>
          <w:szCs w:val="24"/>
          <w:shd w:val="clear" w:color="auto" w:fill="FFFFFF"/>
          <w:lang w:eastAsia="ar-SA"/>
        </w:rPr>
        <w:t>s teis</w:t>
      </w:r>
      <w:r w:rsidR="000C7484" w:rsidRPr="00353E8D">
        <w:rPr>
          <w:rFonts w:ascii="Times New Roman" w:eastAsia="Times New Roman" w:hAnsi="Times New Roman" w:cs="Times New Roman"/>
          <w:sz w:val="24"/>
          <w:szCs w:val="24"/>
          <w:shd w:val="clear" w:color="auto" w:fill="FFFFFF"/>
          <w:lang w:eastAsia="ar-SA"/>
        </w:rPr>
        <w:t>ė</w:t>
      </w:r>
      <w:r w:rsidRPr="00353E8D">
        <w:rPr>
          <w:rFonts w:ascii="Times New Roman" w:eastAsia="Times New Roman" w:hAnsi="Times New Roman" w:cs="Times New Roman"/>
          <w:sz w:val="24"/>
          <w:szCs w:val="24"/>
          <w:shd w:val="clear" w:color="auto" w:fill="FFFFFF"/>
          <w:lang w:eastAsia="ar-SA"/>
        </w:rPr>
        <w:t>s, numatyt</w:t>
      </w:r>
      <w:r w:rsidR="000C7484" w:rsidRPr="00353E8D">
        <w:rPr>
          <w:rFonts w:ascii="Times New Roman" w:eastAsia="Times New Roman" w:hAnsi="Times New Roman" w:cs="Times New Roman"/>
          <w:sz w:val="24"/>
          <w:szCs w:val="24"/>
          <w:shd w:val="clear" w:color="auto" w:fill="FFFFFF"/>
          <w:lang w:eastAsia="ar-SA"/>
        </w:rPr>
        <w:t>o</w:t>
      </w:r>
      <w:r w:rsidRPr="00353E8D">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0FC5FB42" w14:textId="77777777" w:rsidR="00013587" w:rsidRPr="00353E8D" w:rsidRDefault="0001358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311C213D" w14:textId="5BA1B357" w:rsidR="00BA50E5" w:rsidRPr="003B26EA" w:rsidRDefault="00BA50E5" w:rsidP="00C14770">
      <w:pPr>
        <w:spacing w:after="0" w:line="240" w:lineRule="auto"/>
        <w:ind w:left="928"/>
        <w:jc w:val="center"/>
        <w:rPr>
          <w:rFonts w:ascii="Times New Roman" w:eastAsia="Times New Roman" w:hAnsi="Times New Roman" w:cs="Times New Roman"/>
          <w:sz w:val="24"/>
          <w:szCs w:val="24"/>
        </w:rPr>
      </w:pPr>
      <w:r w:rsidRPr="003B26EA">
        <w:rPr>
          <w:rFonts w:ascii="Times New Roman" w:eastAsia="Times New Roman" w:hAnsi="Times New Roman" w:cs="Times New Roman"/>
          <w:b/>
          <w:bCs/>
          <w:color w:val="000000"/>
          <w:sz w:val="24"/>
          <w:szCs w:val="24"/>
        </w:rPr>
        <w:t xml:space="preserve">6. </w:t>
      </w:r>
      <w:r w:rsidRPr="007F3FAD">
        <w:rPr>
          <w:rFonts w:ascii="Times New Roman" w:hAnsi="Times New Roman" w:cs="Times New Roman"/>
          <w:b/>
          <w:bCs/>
          <w:sz w:val="24"/>
          <w:szCs w:val="24"/>
        </w:rPr>
        <w:t xml:space="preserve">ŪKIO SUBJEKTAI, KURIŲ PAJĖGUMAIS REMIAMASI,  </w:t>
      </w:r>
      <w:r w:rsidRPr="003B26EA">
        <w:rPr>
          <w:rFonts w:ascii="Times New Roman" w:eastAsia="Times New Roman" w:hAnsi="Times New Roman" w:cs="Times New Roman"/>
          <w:b/>
          <w:bCs/>
          <w:color w:val="000000"/>
          <w:sz w:val="24"/>
          <w:szCs w:val="24"/>
        </w:rPr>
        <w:t xml:space="preserve">SUBTEIKĖJAI IR JŲ KEITIMO TVARKA </w:t>
      </w:r>
      <w:r w:rsidRPr="003B26EA">
        <w:rPr>
          <w:rFonts w:ascii="Times New Roman" w:eastAsia="Times New Roman" w:hAnsi="Times New Roman" w:cs="Times New Roman"/>
          <w:b/>
          <w:bCs/>
          <w:color w:val="000000"/>
          <w:sz w:val="24"/>
          <w:szCs w:val="24"/>
        </w:rPr>
        <w:br/>
      </w:r>
    </w:p>
    <w:p w14:paraId="1F33F48F" w14:textId="77777777" w:rsidR="00BA50E5" w:rsidRPr="003B26EA" w:rsidRDefault="00BA50E5" w:rsidP="00BA50E5">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B26EA">
        <w:rPr>
          <w:rFonts w:ascii="Times New Roman" w:eastAsia="Times New Roman" w:hAnsi="Times New Roman" w:cs="Times New Roman"/>
          <w:sz w:val="24"/>
          <w:szCs w:val="24"/>
          <w:shd w:val="clear" w:color="auto" w:fill="FFFFFF"/>
          <w:lang w:eastAsia="ar-SA"/>
        </w:rPr>
        <w:t xml:space="preserve">6.1. Susitarimas, pagal kurį </w:t>
      </w:r>
      <w:r w:rsidRPr="003B26EA">
        <w:rPr>
          <w:rFonts w:ascii="Times New Roman" w:eastAsia="Times New Roman" w:hAnsi="Times New Roman" w:cs="Times New Roman"/>
          <w:sz w:val="24"/>
          <w:szCs w:val="24"/>
          <w:lang w:eastAsia="ar-SA"/>
        </w:rPr>
        <w:t xml:space="preserve">Teikėjas </w:t>
      </w:r>
      <w:r w:rsidRPr="003B26EA">
        <w:rPr>
          <w:rFonts w:ascii="Times New Roman" w:eastAsia="Times New Roman" w:hAnsi="Times New Roman" w:cs="Times New Roman"/>
          <w:sz w:val="24"/>
          <w:szCs w:val="24"/>
          <w:shd w:val="clear" w:color="auto" w:fill="FFFFFF"/>
          <w:lang w:eastAsia="ar-SA"/>
        </w:rPr>
        <w:t>dalies įsipareigojimų, numatytų Sutartyje, vykdymui pasitelkia trečiąjį asmenį, yra laikomas subteikimu. Toks susitarimas galioja, jei jis sudarytas raštu.</w:t>
      </w:r>
      <w:r>
        <w:rPr>
          <w:rFonts w:ascii="Times New Roman" w:eastAsia="Times New Roman" w:hAnsi="Times New Roman" w:cs="Times New Roman"/>
          <w:sz w:val="24"/>
          <w:szCs w:val="24"/>
          <w:shd w:val="clear" w:color="auto" w:fill="FFFFFF"/>
          <w:lang w:eastAsia="ar-SA"/>
        </w:rPr>
        <w:t xml:space="preserve"> </w:t>
      </w:r>
    </w:p>
    <w:p w14:paraId="2739CBCC" w14:textId="2A8B48F2" w:rsidR="00BA50E5" w:rsidRPr="003B26EA" w:rsidRDefault="00BA50E5" w:rsidP="00BA50E5">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B26EA">
        <w:rPr>
          <w:rFonts w:ascii="Times New Roman" w:eastAsia="Times New Roman" w:hAnsi="Times New Roman" w:cs="Times New Roman"/>
          <w:sz w:val="24"/>
          <w:szCs w:val="24"/>
          <w:shd w:val="clear" w:color="auto" w:fill="FFFFFF"/>
          <w:lang w:eastAsia="ar-SA"/>
        </w:rPr>
        <w:t xml:space="preserve">6.2. </w:t>
      </w:r>
      <w:r w:rsidRPr="003B26EA">
        <w:rPr>
          <w:rFonts w:ascii="Times New Roman" w:eastAsia="Times New Roman" w:hAnsi="Times New Roman" w:cs="Times New Roman"/>
          <w:sz w:val="24"/>
          <w:szCs w:val="24"/>
          <w:lang w:eastAsia="ar-SA"/>
        </w:rPr>
        <w:t xml:space="preserve">Teikėjas </w:t>
      </w:r>
      <w:r w:rsidRPr="003B26EA">
        <w:rPr>
          <w:rFonts w:ascii="Times New Roman" w:eastAsia="Times New Roman" w:hAnsi="Times New Roman" w:cs="Times New Roman"/>
          <w:sz w:val="24"/>
          <w:szCs w:val="24"/>
          <w:shd w:val="clear" w:color="auto" w:fill="FFFFFF"/>
          <w:lang w:eastAsia="ar-SA"/>
        </w:rPr>
        <w:t xml:space="preserve">Sutarčiai vykdyti gali pasitelkti tik tuos </w:t>
      </w:r>
      <w:r w:rsidRPr="007F3FAD">
        <w:rPr>
          <w:rFonts w:ascii="Times New Roman" w:eastAsia="Times New Roman" w:hAnsi="Times New Roman" w:cs="Times New Roman"/>
          <w:sz w:val="24"/>
          <w:szCs w:val="24"/>
          <w:shd w:val="clear" w:color="auto" w:fill="FFFFFF"/>
          <w:lang w:eastAsia="ar-SA"/>
        </w:rPr>
        <w:t>ūkio subjektus,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3B26EA">
        <w:rPr>
          <w:rFonts w:ascii="Times New Roman" w:eastAsia="Times New Roman" w:hAnsi="Times New Roman" w:cs="Times New Roman"/>
          <w:sz w:val="24"/>
          <w:szCs w:val="24"/>
          <w:shd w:val="clear" w:color="auto" w:fill="FFFFFF"/>
          <w:lang w:eastAsia="ar-SA"/>
        </w:rPr>
        <w:t xml:space="preserve"> subteikėjus, kurie numatyti </w:t>
      </w:r>
      <w:r w:rsidRPr="003B26EA">
        <w:rPr>
          <w:rFonts w:ascii="Times New Roman" w:eastAsia="Times New Roman" w:hAnsi="Times New Roman" w:cs="Times New Roman"/>
          <w:sz w:val="24"/>
          <w:szCs w:val="24"/>
          <w:lang w:eastAsia="ar-SA"/>
        </w:rPr>
        <w:t xml:space="preserve">Teikėjo </w:t>
      </w:r>
      <w:r w:rsidRPr="003B26EA">
        <w:rPr>
          <w:rFonts w:ascii="Times New Roman" w:eastAsia="Times New Roman" w:hAnsi="Times New Roman" w:cs="Times New Roman"/>
          <w:sz w:val="24"/>
          <w:szCs w:val="24"/>
          <w:shd w:val="clear" w:color="auto" w:fill="FFFFFF"/>
          <w:lang w:eastAsia="ar-SA"/>
        </w:rPr>
        <w:t>pasiūlyme.</w:t>
      </w:r>
    </w:p>
    <w:p w14:paraId="6F4C0D46" w14:textId="765E5764" w:rsidR="00BA50E5" w:rsidRDefault="00BA50E5" w:rsidP="00BA50E5">
      <w:pPr>
        <w:tabs>
          <w:tab w:val="left" w:pos="567"/>
        </w:tab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ab/>
      </w:r>
      <w:r w:rsidRPr="003B26EA">
        <w:rPr>
          <w:rFonts w:ascii="Times New Roman" w:eastAsia="Times New Roman" w:hAnsi="Times New Roman" w:cs="Times New Roman"/>
          <w:sz w:val="24"/>
          <w:szCs w:val="24"/>
          <w:shd w:val="clear" w:color="auto" w:fill="FFFFFF"/>
          <w:lang w:eastAsia="ar-SA"/>
        </w:rPr>
        <w:t xml:space="preserve">6.3. Jei Užsakovas turi pagrįstų įtarimų, kad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7F3FAD">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 xml:space="preserve">subteikėjas yra nekompetentingas vykdyti nustatytas pareigas, gali reikalauti </w:t>
      </w:r>
      <w:r w:rsidRPr="003B26EA">
        <w:rPr>
          <w:rFonts w:ascii="Times New Roman" w:eastAsia="Times New Roman" w:hAnsi="Times New Roman" w:cs="Times New Roman"/>
          <w:sz w:val="24"/>
          <w:szCs w:val="24"/>
          <w:lang w:eastAsia="ar-SA"/>
        </w:rPr>
        <w:t xml:space="preserve">Teikėjo </w:t>
      </w:r>
      <w:r w:rsidRPr="003B26EA">
        <w:rPr>
          <w:rFonts w:ascii="Times New Roman" w:eastAsia="Times New Roman" w:hAnsi="Times New Roman" w:cs="Times New Roman"/>
          <w:sz w:val="24"/>
          <w:szCs w:val="24"/>
          <w:shd w:val="clear" w:color="auto" w:fill="FFFFFF"/>
          <w:lang w:eastAsia="ar-SA"/>
        </w:rPr>
        <w:t xml:space="preserve">nedelsiant pakeisti </w:t>
      </w:r>
      <w:r w:rsidRPr="007F3FAD">
        <w:rPr>
          <w:rFonts w:ascii="Times New Roman" w:eastAsia="Times New Roman" w:hAnsi="Times New Roman" w:cs="Times New Roman"/>
          <w:sz w:val="24"/>
          <w:szCs w:val="24"/>
          <w:shd w:val="clear" w:color="auto" w:fill="FFFFFF"/>
          <w:lang w:eastAsia="ar-SA"/>
        </w:rPr>
        <w:t>ūkio subjektą,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3B26EA">
        <w:rPr>
          <w:rFonts w:ascii="Times New Roman" w:eastAsia="Times New Roman" w:hAnsi="Times New Roman" w:cs="Times New Roman"/>
          <w:sz w:val="24"/>
          <w:szCs w:val="24"/>
          <w:shd w:val="clear" w:color="auto" w:fill="FFFFFF"/>
          <w:lang w:eastAsia="ar-SA"/>
        </w:rPr>
        <w:t xml:space="preserve"> subteikėją arba reikalauti, kad </w:t>
      </w:r>
      <w:r w:rsidRPr="003B26EA">
        <w:rPr>
          <w:rFonts w:ascii="Times New Roman" w:eastAsia="Times New Roman" w:hAnsi="Times New Roman" w:cs="Times New Roman"/>
          <w:sz w:val="24"/>
          <w:szCs w:val="24"/>
          <w:lang w:eastAsia="ar-SA"/>
        </w:rPr>
        <w:t xml:space="preserve">Teikėjas </w:t>
      </w:r>
      <w:r w:rsidRPr="003B26EA">
        <w:rPr>
          <w:rFonts w:ascii="Times New Roman" w:eastAsia="Times New Roman" w:hAnsi="Times New Roman" w:cs="Times New Roman"/>
          <w:sz w:val="24"/>
          <w:szCs w:val="24"/>
          <w:shd w:val="clear" w:color="auto" w:fill="FFFFFF"/>
          <w:lang w:eastAsia="ar-SA"/>
        </w:rPr>
        <w:t xml:space="preserve">pats vykdytų </w:t>
      </w:r>
      <w:r w:rsidRPr="007F3FAD">
        <w:rPr>
          <w:rFonts w:ascii="Times New Roman" w:eastAsia="Times New Roman" w:hAnsi="Times New Roman" w:cs="Times New Roman"/>
          <w:sz w:val="24"/>
          <w:szCs w:val="24"/>
          <w:shd w:val="clear" w:color="auto" w:fill="FFFFFF"/>
          <w:lang w:eastAsia="ar-SA"/>
        </w:rPr>
        <w:t>ūkio subjektui,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3B26EA">
        <w:rPr>
          <w:rFonts w:ascii="Times New Roman" w:eastAsia="Times New Roman" w:hAnsi="Times New Roman" w:cs="Times New Roman"/>
          <w:sz w:val="24"/>
          <w:szCs w:val="24"/>
          <w:shd w:val="clear" w:color="auto" w:fill="FFFFFF"/>
          <w:lang w:eastAsia="ar-SA"/>
        </w:rPr>
        <w:t xml:space="preserve"> subteikėjui perduotus sutartinius įsipareigojimus.</w:t>
      </w:r>
    </w:p>
    <w:p w14:paraId="53A63129" w14:textId="7800D661" w:rsidR="00BA50E5" w:rsidRPr="003B26EA" w:rsidRDefault="00BA50E5" w:rsidP="00BA50E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eastAsia="ar-SA"/>
        </w:rPr>
        <w:tab/>
      </w:r>
      <w:r w:rsidRPr="003B26EA">
        <w:rPr>
          <w:rFonts w:ascii="Times New Roman" w:eastAsia="Times New Roman" w:hAnsi="Times New Roman" w:cs="Times New Roman"/>
          <w:sz w:val="24"/>
          <w:szCs w:val="24"/>
          <w:shd w:val="clear" w:color="auto" w:fill="FFFFFF"/>
          <w:lang w:eastAsia="ar-SA"/>
        </w:rPr>
        <w:t xml:space="preserve">6.4. </w:t>
      </w:r>
      <w:r w:rsidRPr="003B26EA">
        <w:rPr>
          <w:rFonts w:ascii="Times New Roman" w:eastAsia="Times New Roman" w:hAnsi="Times New Roman" w:cs="Times New Roman"/>
          <w:sz w:val="24"/>
          <w:szCs w:val="24"/>
        </w:rPr>
        <w:t xml:space="preserve">Sutarties vykdymo metu, </w:t>
      </w:r>
      <w:r w:rsidRPr="003B26EA">
        <w:rPr>
          <w:rFonts w:ascii="Times New Roman" w:eastAsia="Times New Roman" w:hAnsi="Times New Roman" w:cs="Times New Roman"/>
          <w:kern w:val="2"/>
          <w:sz w:val="24"/>
          <w:szCs w:val="24"/>
          <w:lang w:eastAsia="ar-SA"/>
        </w:rPr>
        <w:t xml:space="preserve">jei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7F3FAD">
        <w:rPr>
          <w:rFonts w:ascii="Times New Roman" w:eastAsia="Times New Roman" w:hAnsi="Times New Roman" w:cs="Times New Roman"/>
          <w:kern w:val="2"/>
          <w:sz w:val="24"/>
          <w:szCs w:val="24"/>
          <w:lang w:eastAsia="ar-SA"/>
        </w:rPr>
        <w:t xml:space="preserve"> </w:t>
      </w:r>
      <w:r w:rsidRPr="003B26EA">
        <w:rPr>
          <w:rFonts w:ascii="Times New Roman" w:eastAsia="Times New Roman" w:hAnsi="Times New Roman" w:cs="Times New Roman"/>
          <w:kern w:val="2"/>
          <w:sz w:val="24"/>
          <w:szCs w:val="24"/>
          <w:lang w:eastAsia="ar-SA"/>
        </w:rPr>
        <w:t xml:space="preserve">subteikėjas </w:t>
      </w:r>
      <w:r w:rsidRPr="003B26EA">
        <w:rPr>
          <w:rFonts w:ascii="Times New Roman" w:eastAsia="Times New Roman" w:hAnsi="Times New Roman" w:cs="Times New Roman"/>
          <w:sz w:val="24"/>
          <w:szCs w:val="24"/>
        </w:rPr>
        <w:t>netinkamai vykdo įsipareigojimus</w:t>
      </w:r>
      <w:r w:rsidRPr="003B26EA">
        <w:rPr>
          <w:rFonts w:ascii="Times New Roman" w:eastAsia="Times New Roman" w:hAnsi="Times New Roman" w:cs="Times New Roman"/>
          <w:kern w:val="2"/>
          <w:sz w:val="24"/>
          <w:szCs w:val="24"/>
          <w:lang w:eastAsia="ar-SA"/>
        </w:rPr>
        <w:t xml:space="preserve"> arba sustabdo savo veiklą, </w:t>
      </w:r>
      <w:r w:rsidRPr="003B26EA">
        <w:rPr>
          <w:rFonts w:ascii="Times New Roman" w:eastAsia="Times New Roman" w:hAnsi="Times New Roman" w:cs="Times New Roman"/>
          <w:sz w:val="24"/>
          <w:szCs w:val="24"/>
        </w:rPr>
        <w:t xml:space="preserve">taip pat tuo atveju, kai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3B26EA">
        <w:rPr>
          <w:rFonts w:ascii="Times New Roman" w:eastAsia="Times New Roman" w:hAnsi="Times New Roman" w:cs="Times New Roman"/>
          <w:sz w:val="24"/>
          <w:szCs w:val="24"/>
          <w:shd w:val="clear" w:color="auto" w:fill="FFFFFF"/>
          <w:lang w:eastAsia="ar-SA"/>
        </w:rPr>
        <w:t xml:space="preserve"> subteikėjas </w:t>
      </w:r>
      <w:r w:rsidRPr="003B26EA">
        <w:rPr>
          <w:rFonts w:ascii="Times New Roman" w:eastAsia="Times New Roman" w:hAnsi="Times New Roman" w:cs="Times New Roman"/>
          <w:sz w:val="24"/>
          <w:szCs w:val="24"/>
        </w:rPr>
        <w:t xml:space="preserve">nepajėgus vykdyti įsipareigojimų dėl iškeltos bankroto bylos, bankroto proceso vykdymo ne teismo tvarka, restruktūrizavimo, priverstinio likvidavimo procedūros arba jiems vykdomų analogiškų procedūrų, arba esant kitoms objektyvioms aplinkybėms, Teikėjas gali pakeisti </w:t>
      </w:r>
      <w:r w:rsidRPr="007F3FAD">
        <w:rPr>
          <w:rFonts w:ascii="Times New Roman" w:eastAsia="Times New Roman" w:hAnsi="Times New Roman" w:cs="Times New Roman"/>
          <w:sz w:val="24"/>
          <w:szCs w:val="24"/>
          <w:shd w:val="clear" w:color="auto" w:fill="FFFFFF"/>
          <w:lang w:eastAsia="ar-SA"/>
        </w:rPr>
        <w:t>ūkio subjektą,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20030D">
        <w:rPr>
          <w:rFonts w:ascii="Times New Roman" w:eastAsia="Times New Roman" w:hAnsi="Times New Roman" w:cs="Times New Roman"/>
          <w:sz w:val="24"/>
          <w:szCs w:val="24"/>
          <w:shd w:val="clear" w:color="auto" w:fill="FFFFFF"/>
          <w:lang w:eastAsia="ar-SA"/>
        </w:rPr>
        <w:t xml:space="preserve"> (</w:t>
      </w:r>
      <w:r w:rsidRPr="007F3FAD">
        <w:rPr>
          <w:rFonts w:ascii="Times New Roman" w:eastAsia="Times New Roman" w:hAnsi="Times New Roman" w:cs="Times New Roman"/>
          <w:sz w:val="24"/>
          <w:szCs w:val="24"/>
          <w:shd w:val="clear" w:color="auto" w:fill="FFFFFF"/>
          <w:lang w:eastAsia="ar-SA"/>
        </w:rPr>
        <w:t>ar</w:t>
      </w:r>
      <w:r w:rsidR="0020030D">
        <w:rPr>
          <w:rFonts w:ascii="Times New Roman" w:eastAsia="Times New Roman" w:hAnsi="Times New Roman" w:cs="Times New Roman"/>
          <w:sz w:val="24"/>
          <w:szCs w:val="24"/>
          <w:shd w:val="clear" w:color="auto" w:fill="FFFFFF"/>
          <w:lang w:eastAsia="ar-SA"/>
        </w:rPr>
        <w:t>)</w:t>
      </w:r>
      <w:r w:rsidRPr="007F3FAD">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subteikėją</w:t>
      </w:r>
      <w:r w:rsidRPr="003B26EA">
        <w:rPr>
          <w:rFonts w:ascii="Times New Roman" w:eastAsia="Times New Roman" w:hAnsi="Times New Roman" w:cs="Times New Roman"/>
          <w:sz w:val="24"/>
          <w:szCs w:val="24"/>
        </w:rPr>
        <w:t xml:space="preserve">. Apie tai Teikėjas iš anksto ne vėliau kaip prieš 7 darbo dienas raštu turi informuoti Užsakovą, nurodydamas </w:t>
      </w:r>
      <w:r w:rsidRPr="007F3FAD">
        <w:rPr>
          <w:rFonts w:ascii="Times New Roman" w:eastAsia="Times New Roman" w:hAnsi="Times New Roman" w:cs="Times New Roman"/>
          <w:sz w:val="24"/>
          <w:szCs w:val="24"/>
          <w:shd w:val="clear" w:color="auto" w:fill="FFFFFF"/>
          <w:lang w:eastAsia="ar-SA"/>
        </w:rPr>
        <w:t>ūkio subjektų,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3B26EA">
        <w:rPr>
          <w:rFonts w:ascii="Times New Roman" w:eastAsia="Times New Roman" w:hAnsi="Times New Roman" w:cs="Times New Roman"/>
          <w:sz w:val="24"/>
          <w:szCs w:val="24"/>
          <w:shd w:val="clear" w:color="auto" w:fill="FFFFFF"/>
          <w:lang w:eastAsia="ar-SA"/>
        </w:rPr>
        <w:t xml:space="preserve"> subteikėjų </w:t>
      </w:r>
      <w:r w:rsidRPr="003B26EA">
        <w:rPr>
          <w:rFonts w:ascii="Times New Roman" w:eastAsia="Times New Roman" w:hAnsi="Times New Roman" w:cs="Times New Roman"/>
          <w:sz w:val="24"/>
          <w:szCs w:val="24"/>
        </w:rPr>
        <w:t xml:space="preserve">pakeitimo priežastis ir būsimus </w:t>
      </w:r>
      <w:r w:rsidRPr="007F3FAD">
        <w:rPr>
          <w:rFonts w:ascii="Times New Roman" w:eastAsia="Times New Roman" w:hAnsi="Times New Roman" w:cs="Times New Roman"/>
          <w:sz w:val="24"/>
          <w:szCs w:val="24"/>
          <w:shd w:val="clear" w:color="auto" w:fill="FFFFFF"/>
          <w:lang w:eastAsia="ar-SA"/>
        </w:rPr>
        <w:t xml:space="preserve">ūkio subjektus, kurių pajėgumais remsis </w:t>
      </w:r>
      <w:r w:rsidR="00EB356D" w:rsidRPr="00EB356D">
        <w:rPr>
          <w:rFonts w:ascii="Times New Roman" w:eastAsia="Times New Roman" w:hAnsi="Times New Roman" w:cs="Times New Roman"/>
          <w:sz w:val="24"/>
          <w:szCs w:val="24"/>
          <w:shd w:val="clear" w:color="auto" w:fill="FFFFFF"/>
          <w:lang w:eastAsia="ar-SA"/>
        </w:rPr>
        <w:t>ir</w:t>
      </w:r>
      <w:r w:rsidR="0020030D">
        <w:rPr>
          <w:rFonts w:ascii="Times New Roman" w:eastAsia="Times New Roman" w:hAnsi="Times New Roman" w:cs="Times New Roman"/>
          <w:sz w:val="24"/>
          <w:szCs w:val="24"/>
          <w:shd w:val="clear" w:color="auto" w:fill="FFFFFF"/>
          <w:lang w:eastAsia="ar-SA"/>
        </w:rPr>
        <w:t xml:space="preserve"> (</w:t>
      </w:r>
      <w:r w:rsidR="00EB356D" w:rsidRPr="00EB356D">
        <w:rPr>
          <w:rFonts w:ascii="Times New Roman" w:eastAsia="Times New Roman" w:hAnsi="Times New Roman" w:cs="Times New Roman"/>
          <w:sz w:val="24"/>
          <w:szCs w:val="24"/>
          <w:shd w:val="clear" w:color="auto" w:fill="FFFFFF"/>
          <w:lang w:eastAsia="ar-SA"/>
        </w:rPr>
        <w:t>ar</w:t>
      </w:r>
      <w:r w:rsidR="0020030D">
        <w:rPr>
          <w:rFonts w:ascii="Times New Roman" w:eastAsia="Times New Roman" w:hAnsi="Times New Roman" w:cs="Times New Roman"/>
          <w:sz w:val="24"/>
          <w:szCs w:val="24"/>
          <w:shd w:val="clear" w:color="auto" w:fill="FFFFFF"/>
          <w:lang w:eastAsia="ar-SA"/>
        </w:rPr>
        <w:t>)</w:t>
      </w:r>
      <w:r w:rsidR="00EB356D" w:rsidRPr="00EB356D">
        <w:rPr>
          <w:rFonts w:ascii="Times New Roman" w:eastAsia="Times New Roman" w:hAnsi="Times New Roman" w:cs="Times New Roman"/>
          <w:sz w:val="24"/>
          <w:szCs w:val="24"/>
          <w:shd w:val="clear" w:color="auto" w:fill="FFFFFF"/>
          <w:lang w:eastAsia="ar-SA"/>
        </w:rPr>
        <w:t xml:space="preserve"> subtiekėjus</w:t>
      </w:r>
      <w:r w:rsidRPr="007F3FAD">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rPr>
        <w:t xml:space="preserve">bei pateikdamas </w:t>
      </w:r>
      <w:r w:rsidRPr="007F3FAD">
        <w:rPr>
          <w:rFonts w:ascii="Times New Roman" w:eastAsia="Times New Roman" w:hAnsi="Times New Roman" w:cs="Times New Roman"/>
          <w:sz w:val="24"/>
          <w:szCs w:val="24"/>
          <w:shd w:val="clear" w:color="auto" w:fill="FFFFFF"/>
          <w:lang w:eastAsia="ar-SA"/>
        </w:rPr>
        <w:t>ūkio subjektų, kurių pajėgumais remsis</w:t>
      </w:r>
      <w:r w:rsidRPr="003B26EA">
        <w:rPr>
          <w:rFonts w:ascii="Times New Roman" w:eastAsia="Times New Roman" w:hAnsi="Times New Roman" w:cs="Times New Roman"/>
          <w:sz w:val="24"/>
          <w:szCs w:val="24"/>
        </w:rPr>
        <w:t xml:space="preserve"> kvalifikaciją įrodančius dokumentus. Teikėjo pasirinktas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7F3FAD">
        <w:rPr>
          <w:rFonts w:ascii="Times New Roman" w:eastAsia="Times New Roman" w:hAnsi="Times New Roman" w:cs="Times New Roman"/>
          <w:kern w:val="2"/>
          <w:sz w:val="24"/>
          <w:szCs w:val="24"/>
          <w:lang w:eastAsia="ar-SA"/>
        </w:rPr>
        <w:t xml:space="preserve"> </w:t>
      </w:r>
      <w:r w:rsidRPr="003B26EA">
        <w:rPr>
          <w:rFonts w:ascii="Times New Roman" w:eastAsia="Times New Roman" w:hAnsi="Times New Roman" w:cs="Times New Roman"/>
          <w:sz w:val="24"/>
          <w:szCs w:val="24"/>
          <w:shd w:val="clear" w:color="auto" w:fill="FFFFFF"/>
          <w:lang w:eastAsia="ar-SA"/>
        </w:rPr>
        <w:t xml:space="preserve">subteikėjas </w:t>
      </w:r>
      <w:r w:rsidRPr="003B26EA">
        <w:rPr>
          <w:rFonts w:ascii="Times New Roman" w:eastAsia="Times New Roman" w:hAnsi="Times New Roman" w:cs="Times New Roman"/>
          <w:sz w:val="24"/>
          <w:szCs w:val="24"/>
        </w:rPr>
        <w:t xml:space="preserve">galės būti keičiamas, jei bus gautas Užsakovo sutikimas ir jei naujai siūlomo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sidRPr="003B26EA">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rPr>
        <w:t>kvalifikacija bus ne žemesnė, nei kvalifikacija tų subjektų</w:t>
      </w:r>
      <w:r>
        <w:rPr>
          <w:rFonts w:ascii="Times New Roman" w:eastAsia="Times New Roman" w:hAnsi="Times New Roman" w:cs="Times New Roman"/>
          <w:sz w:val="24"/>
          <w:szCs w:val="24"/>
        </w:rPr>
        <w:t>,</w:t>
      </w:r>
      <w:r w:rsidRPr="007F3FAD">
        <w:rPr>
          <w:rFonts w:ascii="Times New Roman" w:eastAsia="Times New Roman" w:hAnsi="Times New Roman" w:cs="Times New Roman"/>
          <w:sz w:val="24"/>
          <w:szCs w:val="24"/>
          <w:shd w:val="clear" w:color="auto" w:fill="FFFFFF"/>
          <w:lang w:eastAsia="ar-SA"/>
        </w:rPr>
        <w:t xml:space="preserve"> kuri</w:t>
      </w:r>
      <w:r>
        <w:rPr>
          <w:rFonts w:ascii="Times New Roman" w:eastAsia="Times New Roman" w:hAnsi="Times New Roman" w:cs="Times New Roman"/>
          <w:sz w:val="24"/>
          <w:szCs w:val="24"/>
          <w:shd w:val="clear" w:color="auto" w:fill="FFFFFF"/>
          <w:lang w:eastAsia="ar-SA"/>
        </w:rPr>
        <w:t>ų</w:t>
      </w:r>
      <w:r w:rsidRPr="007F3FAD">
        <w:rPr>
          <w:rFonts w:ascii="Times New Roman" w:eastAsia="Times New Roman" w:hAnsi="Times New Roman" w:cs="Times New Roman"/>
          <w:sz w:val="24"/>
          <w:szCs w:val="24"/>
          <w:shd w:val="clear" w:color="auto" w:fill="FFFFFF"/>
          <w:lang w:eastAsia="ar-SA"/>
        </w:rPr>
        <w:t xml:space="preserve"> pajėgumais </w:t>
      </w:r>
      <w:r>
        <w:rPr>
          <w:rFonts w:ascii="Times New Roman" w:eastAsia="Times New Roman" w:hAnsi="Times New Roman" w:cs="Times New Roman"/>
          <w:sz w:val="24"/>
          <w:szCs w:val="24"/>
          <w:shd w:val="clear" w:color="auto" w:fill="FFFFFF"/>
          <w:lang w:eastAsia="ar-SA"/>
        </w:rPr>
        <w:t xml:space="preserve">buvo </w:t>
      </w:r>
      <w:r w:rsidRPr="007F3FAD">
        <w:rPr>
          <w:rFonts w:ascii="Times New Roman" w:eastAsia="Times New Roman" w:hAnsi="Times New Roman" w:cs="Times New Roman"/>
          <w:sz w:val="24"/>
          <w:szCs w:val="24"/>
          <w:shd w:val="clear" w:color="auto" w:fill="FFFFFF"/>
          <w:lang w:eastAsia="ar-SA"/>
        </w:rPr>
        <w:t>rem</w:t>
      </w:r>
      <w:r>
        <w:rPr>
          <w:rFonts w:ascii="Times New Roman" w:eastAsia="Times New Roman" w:hAnsi="Times New Roman" w:cs="Times New Roman"/>
          <w:sz w:val="24"/>
          <w:szCs w:val="24"/>
          <w:shd w:val="clear" w:color="auto" w:fill="FFFFFF"/>
          <w:lang w:eastAsia="ar-SA"/>
        </w:rPr>
        <w:t>tasi ir</w:t>
      </w:r>
      <w:r w:rsidRPr="003B26EA">
        <w:rPr>
          <w:rFonts w:ascii="Times New Roman" w:eastAsia="Times New Roman" w:hAnsi="Times New Roman" w:cs="Times New Roman"/>
          <w:sz w:val="24"/>
          <w:szCs w:val="24"/>
        </w:rPr>
        <w:t xml:space="preserve"> kurie bu</w:t>
      </w:r>
      <w:r w:rsidR="00EB356D">
        <w:rPr>
          <w:rFonts w:ascii="Times New Roman" w:eastAsia="Times New Roman" w:hAnsi="Times New Roman" w:cs="Times New Roman"/>
          <w:sz w:val="24"/>
          <w:szCs w:val="24"/>
        </w:rPr>
        <w:t>vo</w:t>
      </w:r>
      <w:r w:rsidRPr="003B26EA">
        <w:rPr>
          <w:rFonts w:ascii="Times New Roman" w:eastAsia="Times New Roman" w:hAnsi="Times New Roman" w:cs="Times New Roman"/>
          <w:sz w:val="24"/>
          <w:szCs w:val="24"/>
        </w:rPr>
        <w:t xml:space="preserve"> nurodyti Teikėjo pasiūlyme.</w:t>
      </w:r>
    </w:p>
    <w:p w14:paraId="29B8E01E" w14:textId="532D43C5" w:rsidR="00BA50E5" w:rsidRPr="003B26EA" w:rsidRDefault="00BA50E5" w:rsidP="00BA50E5">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6.5. Užsakovas per 7 darbo dienas nuo pranešimo apie numatomą keisti </w:t>
      </w:r>
      <w:r w:rsidRPr="007F3FAD">
        <w:rPr>
          <w:rFonts w:ascii="Times New Roman" w:eastAsia="Times New Roman" w:hAnsi="Times New Roman" w:cs="Times New Roman"/>
          <w:sz w:val="24"/>
          <w:szCs w:val="24"/>
          <w:shd w:val="clear" w:color="auto" w:fill="FFFFFF"/>
          <w:lang w:eastAsia="ar-SA"/>
        </w:rPr>
        <w:t>ūkio subjektą,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3B26EA">
        <w:rPr>
          <w:rFonts w:ascii="Times New Roman" w:eastAsia="Times New Roman" w:hAnsi="Times New Roman" w:cs="Times New Roman"/>
          <w:sz w:val="24"/>
          <w:szCs w:val="24"/>
          <w:shd w:val="clear" w:color="auto" w:fill="FFFFFF"/>
          <w:lang w:eastAsia="ar-SA"/>
        </w:rPr>
        <w:t xml:space="preserve"> subteikėją</w:t>
      </w:r>
      <w:r w:rsidRPr="003B26EA">
        <w:rPr>
          <w:rFonts w:ascii="Times New Roman" w:eastAsia="Times New Roman" w:hAnsi="Times New Roman" w:cs="Times New Roman"/>
          <w:sz w:val="24"/>
          <w:szCs w:val="24"/>
        </w:rPr>
        <w:t xml:space="preserve"> bei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sidRPr="003B26EA">
        <w:rPr>
          <w:rFonts w:ascii="Times New Roman" w:eastAsia="Times New Roman" w:hAnsi="Times New Roman" w:cs="Times New Roman"/>
          <w:sz w:val="24"/>
          <w:szCs w:val="24"/>
        </w:rPr>
        <w:t xml:space="preserve"> kvalifikaciją pagrindžiančių dokumentų gavimo dienos turi pranešti Teikėjui apie savo sprendimą, o jei sprendimas yra neigiamas – nurodyti priežastis.</w:t>
      </w:r>
    </w:p>
    <w:p w14:paraId="347A99CB" w14:textId="78FA8CB1" w:rsidR="00BA50E5" w:rsidRPr="003B26EA" w:rsidRDefault="00BA50E5" w:rsidP="00BA50E5">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6.6.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7F3FAD">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shd w:val="clear" w:color="auto" w:fill="FFFFFF"/>
          <w:lang w:eastAsia="ar-SA"/>
        </w:rPr>
        <w:t xml:space="preserve">subteikėjo </w:t>
      </w:r>
      <w:r w:rsidRPr="003B26EA">
        <w:rPr>
          <w:rFonts w:ascii="Times New Roman" w:eastAsia="Times New Roman" w:hAnsi="Times New Roman" w:cs="Times New Roman"/>
          <w:sz w:val="24"/>
          <w:szCs w:val="24"/>
        </w:rPr>
        <w:t>keitimas įforminamas Sutarties šalių pasirašytu papildomu susitarimu prie Sutarties.</w:t>
      </w:r>
    </w:p>
    <w:p w14:paraId="5E6AD1BE" w14:textId="103DD4D0" w:rsidR="00BA50E5" w:rsidRPr="00E911C7" w:rsidRDefault="00BA50E5" w:rsidP="00BA50E5">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6.7. Sudarius pirkimo sutartį, tačiau ne vėliau negu pirkimo sutartis pradedama vykdyti, Teikėjas įsipareigoja Užsakovui pranešti tuo metu žinomų subteikėjų pavadinimus, kontaktinius </w:t>
      </w:r>
      <w:r w:rsidRPr="003B26EA">
        <w:rPr>
          <w:rFonts w:ascii="Times New Roman" w:eastAsia="Times New Roman" w:hAnsi="Times New Roman" w:cs="Times New Roman"/>
          <w:sz w:val="24"/>
          <w:szCs w:val="24"/>
        </w:rPr>
        <w:lastRenderedPageBreak/>
        <w:t xml:space="preserve">duomenis ir jų atstovus bei nedelsiant pranešti apie tokios informacijos pasikeitimą visos sutarties vykdymo metu. Teikėjas taip pat įsipareigoja pranešti atitinkamą informaciją ir apie naujus </w:t>
      </w:r>
      <w:r w:rsidRPr="007F3FAD">
        <w:rPr>
          <w:rFonts w:ascii="Times New Roman" w:eastAsia="Times New Roman" w:hAnsi="Times New Roman" w:cs="Times New Roman"/>
          <w:sz w:val="24"/>
          <w:szCs w:val="24"/>
          <w:shd w:val="clear" w:color="auto" w:fill="FFFFFF"/>
          <w:lang w:eastAsia="ar-SA"/>
        </w:rPr>
        <w:t>ūkio subjektus,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3B26EA">
        <w:rPr>
          <w:rFonts w:ascii="Times New Roman" w:eastAsia="Times New Roman" w:hAnsi="Times New Roman" w:cs="Times New Roman"/>
          <w:sz w:val="24"/>
          <w:szCs w:val="24"/>
        </w:rPr>
        <w:t xml:space="preserve"> subteikėjus, kuriuos Teikėjas ketina pasitelkti vėliau vykdydamas sutartį.</w:t>
      </w:r>
    </w:p>
    <w:p w14:paraId="42FD4D6D" w14:textId="3A950EA3" w:rsidR="00BA50E5" w:rsidRPr="007D64AA" w:rsidRDefault="00BA50E5" w:rsidP="00BA50E5">
      <w:pPr>
        <w:tabs>
          <w:tab w:val="left" w:pos="1418"/>
        </w:tabs>
        <w:spacing w:after="0" w:line="240" w:lineRule="auto"/>
        <w:ind w:firstLine="567"/>
        <w:jc w:val="both"/>
        <w:rPr>
          <w:rFonts w:ascii="Times New Roman" w:eastAsia="Times New Roman" w:hAnsi="Times New Roman" w:cs="Times New Roman"/>
          <w:sz w:val="24"/>
          <w:szCs w:val="24"/>
        </w:rPr>
      </w:pPr>
      <w:r w:rsidRPr="00E911C7">
        <w:rPr>
          <w:rFonts w:ascii="Times New Roman" w:eastAsia="Times New Roman" w:hAnsi="Times New Roman" w:cs="Times New Roman"/>
          <w:sz w:val="24"/>
          <w:szCs w:val="24"/>
        </w:rPr>
        <w:t xml:space="preserve">6.8. Užsakovas gali tiesiogiai atsiskaityti su </w:t>
      </w:r>
      <w:r w:rsidRPr="007F3FAD">
        <w:rPr>
          <w:rFonts w:ascii="Times New Roman" w:eastAsia="Times New Roman" w:hAnsi="Times New Roman" w:cs="Times New Roman"/>
          <w:sz w:val="24"/>
          <w:szCs w:val="24"/>
          <w:shd w:val="clear" w:color="auto" w:fill="FFFFFF"/>
          <w:lang w:eastAsia="ar-SA"/>
        </w:rPr>
        <w:t>ūkio subjektais,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7F3FAD">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rPr>
        <w:t xml:space="preserve">subteikėjais, jei šie pareiškia tokį prašymą raštu. </w:t>
      </w:r>
      <w:r w:rsidRPr="007F3FAD">
        <w:rPr>
          <w:rFonts w:ascii="Times New Roman" w:eastAsia="Times New Roman" w:hAnsi="Times New Roman" w:cs="Times New Roman"/>
          <w:sz w:val="24"/>
          <w:szCs w:val="24"/>
          <w:shd w:val="clear" w:color="auto" w:fill="FFFFFF"/>
          <w:lang w:eastAsia="ar-SA"/>
        </w:rPr>
        <w:t>Ūkio subjektui,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3B26EA">
        <w:rPr>
          <w:rFonts w:ascii="Times New Roman" w:eastAsia="Times New Roman" w:hAnsi="Times New Roman" w:cs="Times New Roman"/>
          <w:sz w:val="24"/>
          <w:szCs w:val="24"/>
        </w:rPr>
        <w:t xml:space="preserve"> subteikėjui išreiškus norą pasinaudoti tiesioginio atsiskaitymo galimybe sudaroma trišalė sutartis tarp Užsakovo, Teikėjo,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3B26EA">
        <w:rPr>
          <w:rFonts w:ascii="Times New Roman" w:eastAsia="Times New Roman" w:hAnsi="Times New Roman" w:cs="Times New Roman"/>
          <w:sz w:val="24"/>
          <w:szCs w:val="24"/>
        </w:rPr>
        <w:t xml:space="preserve"> subteikėjo. </w:t>
      </w:r>
      <w:r w:rsidRPr="007F3FAD">
        <w:rPr>
          <w:rFonts w:ascii="Times New Roman" w:eastAsia="Times New Roman" w:hAnsi="Times New Roman" w:cs="Times New Roman"/>
          <w:sz w:val="24"/>
          <w:szCs w:val="24"/>
          <w:shd w:val="clear" w:color="auto" w:fill="FFFFFF"/>
          <w:lang w:eastAsia="ar-SA"/>
        </w:rPr>
        <w:t>Ūkio subjektams,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3B26EA">
        <w:rPr>
          <w:rFonts w:ascii="Times New Roman" w:eastAsia="Times New Roman" w:hAnsi="Times New Roman" w:cs="Times New Roman"/>
          <w:sz w:val="24"/>
          <w:szCs w:val="24"/>
        </w:rPr>
        <w:t xml:space="preserve"> subteikėjams galioja ta pati atsiskaitymo tvarka, kuri nustatyta Teikėjui. Su </w:t>
      </w:r>
      <w:r w:rsidRPr="007F3FAD">
        <w:rPr>
          <w:rFonts w:ascii="Times New Roman" w:eastAsia="Times New Roman" w:hAnsi="Times New Roman" w:cs="Times New Roman"/>
          <w:sz w:val="24"/>
          <w:szCs w:val="24"/>
          <w:shd w:val="clear" w:color="auto" w:fill="FFFFFF"/>
          <w:lang w:eastAsia="ar-SA"/>
        </w:rPr>
        <w:t>ūkio subjektais,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3B26EA">
        <w:rPr>
          <w:rFonts w:ascii="Times New Roman" w:eastAsia="Times New Roman" w:hAnsi="Times New Roman" w:cs="Times New Roman"/>
          <w:sz w:val="24"/>
          <w:szCs w:val="24"/>
        </w:rPr>
        <w:t xml:space="preserve"> subteikėjais atsiskaitoma tik už tinkamai Teikėjo perduotus ir priimtus darbus. Teikėjas turi teisę prieštarauti nepagrįstiems mokėjimams. </w:t>
      </w:r>
      <w:r w:rsidRPr="007F3FAD">
        <w:rPr>
          <w:rFonts w:ascii="Times New Roman" w:eastAsia="Times New Roman" w:hAnsi="Times New Roman" w:cs="Times New Roman"/>
          <w:sz w:val="24"/>
          <w:szCs w:val="24"/>
          <w:shd w:val="clear" w:color="auto" w:fill="FFFFFF"/>
          <w:lang w:eastAsia="ar-SA"/>
        </w:rPr>
        <w:t>Ūkio subjektams,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Pr="007F3FAD">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rPr>
        <w:t>subteikėjams tiesiogiai sumokėtų sumų dalimi mažinama Teikėjui mokėtina suma</w:t>
      </w:r>
      <w:r w:rsidRPr="007D64AA">
        <w:rPr>
          <w:rFonts w:ascii="Times New Roman" w:eastAsia="Times New Roman" w:hAnsi="Times New Roman" w:cs="Times New Roman"/>
          <w:sz w:val="24"/>
          <w:szCs w:val="24"/>
        </w:rPr>
        <w:t>.</w:t>
      </w:r>
    </w:p>
    <w:p w14:paraId="14CBA621" w14:textId="77777777" w:rsidR="005153DD" w:rsidRPr="00353E8D" w:rsidRDefault="000871EA" w:rsidP="00E82CE7">
      <w:pPr>
        <w:tabs>
          <w:tab w:val="left" w:pos="0"/>
        </w:tabs>
        <w:suppressAutoHyphens/>
        <w:spacing w:after="0" w:line="240" w:lineRule="auto"/>
        <w:ind w:left="568"/>
        <w:jc w:val="center"/>
        <w:outlineLvl w:val="1"/>
        <w:rPr>
          <w:rFonts w:ascii="Times New Roman" w:eastAsia="Calibri" w:hAnsi="Times New Roman" w:cs="Times New Roman"/>
          <w:b/>
          <w:bCs/>
          <w:sz w:val="24"/>
        </w:rPr>
      </w:pPr>
      <w:r w:rsidRPr="00353E8D">
        <w:rPr>
          <w:rFonts w:ascii="Times New Roman" w:eastAsia="Calibri" w:hAnsi="Times New Roman" w:cs="Times New Roman"/>
          <w:b/>
          <w:bCs/>
          <w:sz w:val="24"/>
        </w:rPr>
        <w:br/>
      </w:r>
      <w:r w:rsidR="00E82CE7" w:rsidRPr="00353E8D">
        <w:rPr>
          <w:rFonts w:ascii="Times New Roman" w:eastAsia="Calibri" w:hAnsi="Times New Roman" w:cs="Times New Roman"/>
          <w:b/>
          <w:bCs/>
          <w:sz w:val="24"/>
        </w:rPr>
        <w:t>7</w:t>
      </w:r>
      <w:r w:rsidR="00B673D6" w:rsidRPr="00353E8D">
        <w:rPr>
          <w:rFonts w:ascii="Times New Roman" w:eastAsia="Calibri" w:hAnsi="Times New Roman" w:cs="Times New Roman"/>
          <w:b/>
          <w:bCs/>
          <w:sz w:val="24"/>
        </w:rPr>
        <w:t xml:space="preserve">. </w:t>
      </w:r>
      <w:r w:rsidR="005153DD" w:rsidRPr="00353E8D">
        <w:rPr>
          <w:rFonts w:ascii="Times New Roman" w:eastAsia="Calibri" w:hAnsi="Times New Roman" w:cs="Times New Roman"/>
          <w:b/>
          <w:bCs/>
          <w:sz w:val="24"/>
        </w:rPr>
        <w:t>ŠALIŲ ATSAKOMYBĖ</w:t>
      </w:r>
    </w:p>
    <w:p w14:paraId="63B0F735" w14:textId="77777777" w:rsidR="005153DD" w:rsidRPr="00353E8D" w:rsidRDefault="005153DD" w:rsidP="005153DD">
      <w:pPr>
        <w:suppressAutoHyphens/>
        <w:spacing w:after="0" w:line="240" w:lineRule="auto"/>
        <w:rPr>
          <w:rFonts w:ascii="Times New Roman" w:eastAsia="Times New Roman" w:hAnsi="Times New Roman" w:cs="Times New Roman"/>
          <w:sz w:val="24"/>
          <w:szCs w:val="24"/>
          <w:lang w:eastAsia="ar-SA"/>
        </w:rPr>
      </w:pPr>
    </w:p>
    <w:p w14:paraId="1708A770" w14:textId="50373B49" w:rsidR="005153DD"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7</w:t>
      </w:r>
      <w:r w:rsidR="005153DD" w:rsidRPr="00353E8D">
        <w:rPr>
          <w:rFonts w:ascii="Times New Roman" w:eastAsia="Times New Roman" w:hAnsi="Times New Roman" w:cs="Times New Roman"/>
          <w:sz w:val="24"/>
          <w:szCs w:val="24"/>
          <w:shd w:val="clear" w:color="auto" w:fill="FFFFFF"/>
          <w:lang w:eastAsia="ar-SA"/>
        </w:rPr>
        <w:t xml:space="preserve">.1. Neatlikus apmokėjimo nustatytais terminais, </w:t>
      </w:r>
      <w:r w:rsidR="005153DD" w:rsidRPr="00353E8D">
        <w:rPr>
          <w:rFonts w:ascii="Times New Roman" w:eastAsia="Times New Roman" w:hAnsi="Times New Roman" w:cs="Times New Roman"/>
          <w:sz w:val="24"/>
          <w:szCs w:val="24"/>
          <w:lang w:eastAsia="ar-SA"/>
        </w:rPr>
        <w:t xml:space="preserve">Teikėjas </w:t>
      </w:r>
      <w:r w:rsidR="005153DD" w:rsidRPr="00353E8D">
        <w:rPr>
          <w:rFonts w:ascii="Times New Roman" w:eastAsia="Times New Roman" w:hAnsi="Times New Roman" w:cs="Times New Roman"/>
          <w:sz w:val="24"/>
          <w:szCs w:val="24"/>
          <w:shd w:val="clear" w:color="auto" w:fill="FFFFFF"/>
          <w:lang w:eastAsia="ar-SA"/>
        </w:rPr>
        <w:t>turi teisę reikalauti mokėti 0,0</w:t>
      </w:r>
      <w:r w:rsidR="00790DBF" w:rsidRPr="00353E8D">
        <w:rPr>
          <w:rFonts w:ascii="Times New Roman" w:eastAsia="Times New Roman" w:hAnsi="Times New Roman" w:cs="Times New Roman"/>
          <w:sz w:val="24"/>
          <w:szCs w:val="24"/>
          <w:shd w:val="clear" w:color="auto" w:fill="FFFFFF"/>
          <w:lang w:eastAsia="ar-SA"/>
        </w:rPr>
        <w:t>3</w:t>
      </w:r>
      <w:r w:rsidR="005153DD" w:rsidRPr="00353E8D">
        <w:rPr>
          <w:rFonts w:ascii="Times New Roman" w:eastAsia="Times New Roman" w:hAnsi="Times New Roman" w:cs="Times New Roman"/>
          <w:sz w:val="24"/>
          <w:szCs w:val="24"/>
          <w:shd w:val="clear" w:color="auto" w:fill="FFFFFF"/>
          <w:lang w:eastAsia="ar-SA"/>
        </w:rPr>
        <w:t xml:space="preserve"> proc</w:t>
      </w:r>
      <w:r w:rsidR="00790DBF" w:rsidRPr="00353E8D">
        <w:rPr>
          <w:rFonts w:ascii="Times New Roman" w:eastAsia="Times New Roman" w:hAnsi="Times New Roman" w:cs="Times New Roman"/>
          <w:sz w:val="24"/>
          <w:szCs w:val="24"/>
          <w:shd w:val="clear" w:color="auto" w:fill="FFFFFF"/>
          <w:lang w:eastAsia="ar-SA"/>
        </w:rPr>
        <w:t>ento</w:t>
      </w:r>
      <w:r w:rsidR="005153DD" w:rsidRPr="00353E8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 Delspinigiai skaičiuojami nuo mokėjimo termino pasibaigimo dienos (ši diena neįskaitoma) iki dienos, kurią lėšos nurašomos nuo </w:t>
      </w:r>
      <w:r w:rsidR="00B53B4B" w:rsidRPr="00353E8D">
        <w:rPr>
          <w:rFonts w:ascii="Times New Roman" w:eastAsia="Times New Roman" w:hAnsi="Times New Roman" w:cs="Times New Roman"/>
          <w:sz w:val="24"/>
          <w:szCs w:val="24"/>
          <w:shd w:val="clear" w:color="auto" w:fill="FFFFFF"/>
          <w:lang w:eastAsia="ar-SA"/>
        </w:rPr>
        <w:t>Užsakovo</w:t>
      </w:r>
      <w:r w:rsidR="002813F4" w:rsidRPr="00353E8D">
        <w:rPr>
          <w:rFonts w:ascii="Times New Roman" w:eastAsia="Times New Roman" w:hAnsi="Times New Roman" w:cs="Times New Roman"/>
          <w:sz w:val="24"/>
          <w:szCs w:val="24"/>
          <w:shd w:val="clear" w:color="auto" w:fill="FFFFFF"/>
          <w:lang w:eastAsia="ar-SA"/>
        </w:rPr>
        <w:t xml:space="preserve"> </w:t>
      </w:r>
      <w:r w:rsidR="005153DD" w:rsidRPr="00353E8D">
        <w:rPr>
          <w:rFonts w:ascii="Times New Roman" w:eastAsia="Times New Roman" w:hAnsi="Times New Roman" w:cs="Times New Roman"/>
          <w:sz w:val="24"/>
          <w:szCs w:val="24"/>
          <w:shd w:val="clear" w:color="auto" w:fill="FFFFFF"/>
          <w:lang w:eastAsia="ar-SA"/>
        </w:rPr>
        <w:t>sąskaitos</w:t>
      </w:r>
      <w:r w:rsidR="002F0872" w:rsidRPr="00353E8D">
        <w:rPr>
          <w:rFonts w:ascii="Times New Roman" w:eastAsia="Times New Roman" w:hAnsi="Times New Roman" w:cs="Times New Roman"/>
          <w:sz w:val="24"/>
          <w:szCs w:val="24"/>
          <w:shd w:val="clear" w:color="auto" w:fill="FFFFFF"/>
          <w:lang w:eastAsia="ar-SA"/>
        </w:rPr>
        <w:t xml:space="preserve"> (ši diena įskaitoma)</w:t>
      </w:r>
      <w:r w:rsidR="005153DD" w:rsidRPr="00353E8D">
        <w:rPr>
          <w:rFonts w:ascii="Times New Roman" w:eastAsia="Times New Roman" w:hAnsi="Times New Roman" w:cs="Times New Roman"/>
          <w:sz w:val="24"/>
          <w:szCs w:val="24"/>
          <w:shd w:val="clear" w:color="auto" w:fill="FFFFFF"/>
          <w:lang w:eastAsia="ar-SA"/>
        </w:rPr>
        <w:t xml:space="preserve">. Teikėjui pateikus reikalavimą sumokėti delspinigius, </w:t>
      </w:r>
      <w:r w:rsidR="008B6029" w:rsidRPr="00353E8D">
        <w:rPr>
          <w:rFonts w:ascii="Times New Roman" w:eastAsia="Times New Roman" w:hAnsi="Times New Roman" w:cs="Times New Roman"/>
          <w:sz w:val="24"/>
          <w:szCs w:val="24"/>
          <w:shd w:val="clear" w:color="auto" w:fill="FFFFFF"/>
          <w:lang w:eastAsia="ar-SA"/>
        </w:rPr>
        <w:t>Užsakovas</w:t>
      </w:r>
      <w:r w:rsidR="002813F4" w:rsidRPr="00353E8D">
        <w:rPr>
          <w:rFonts w:ascii="Times New Roman" w:eastAsia="Times New Roman" w:hAnsi="Times New Roman" w:cs="Times New Roman"/>
          <w:sz w:val="24"/>
          <w:szCs w:val="24"/>
          <w:shd w:val="clear" w:color="auto" w:fill="FFFFFF"/>
          <w:lang w:eastAsia="ar-SA"/>
        </w:rPr>
        <w:t xml:space="preserve"> </w:t>
      </w:r>
      <w:r w:rsidR="005153DD" w:rsidRPr="00353E8D">
        <w:rPr>
          <w:rFonts w:ascii="Times New Roman" w:eastAsia="Times New Roman" w:hAnsi="Times New Roman" w:cs="Times New Roman"/>
          <w:sz w:val="24"/>
          <w:szCs w:val="24"/>
          <w:shd w:val="clear" w:color="auto" w:fill="FFFFFF"/>
          <w:lang w:eastAsia="ar-SA"/>
        </w:rPr>
        <w:t>sumoka delspinigius per 30 dienų nuo reikalavimo gavimo.</w:t>
      </w:r>
    </w:p>
    <w:p w14:paraId="420C3ED7" w14:textId="07D64010" w:rsidR="005153D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7</w:t>
      </w:r>
      <w:r w:rsidR="005153DD" w:rsidRPr="00353E8D">
        <w:rPr>
          <w:rFonts w:ascii="Times New Roman" w:eastAsia="Times New Roman" w:hAnsi="Times New Roman" w:cs="Times New Roman"/>
          <w:sz w:val="24"/>
          <w:szCs w:val="24"/>
          <w:shd w:val="clear" w:color="auto" w:fill="FFFFFF"/>
          <w:lang w:eastAsia="ar-SA"/>
        </w:rPr>
        <w:t xml:space="preserve">.2. Jeigu </w:t>
      </w:r>
      <w:r w:rsidR="005153DD" w:rsidRPr="00353E8D">
        <w:rPr>
          <w:rFonts w:ascii="Times New Roman" w:eastAsia="Times New Roman" w:hAnsi="Times New Roman" w:cs="Times New Roman"/>
          <w:sz w:val="24"/>
          <w:szCs w:val="24"/>
          <w:lang w:eastAsia="ar-SA"/>
        </w:rPr>
        <w:t xml:space="preserve">Teikėjas </w:t>
      </w:r>
      <w:r w:rsidR="005153DD" w:rsidRPr="00353E8D">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sidR="00B53B4B" w:rsidRPr="00353E8D">
        <w:rPr>
          <w:rFonts w:ascii="Times New Roman" w:eastAsia="Times New Roman" w:hAnsi="Times New Roman" w:cs="Times New Roman"/>
          <w:sz w:val="24"/>
          <w:szCs w:val="24"/>
          <w:shd w:val="clear" w:color="auto" w:fill="FFFFFF"/>
          <w:lang w:eastAsia="ar-SA"/>
        </w:rPr>
        <w:t>Užsakovas</w:t>
      </w:r>
      <w:r w:rsidR="002813F4" w:rsidRPr="00353E8D">
        <w:rPr>
          <w:rFonts w:ascii="Times New Roman" w:eastAsia="Times New Roman" w:hAnsi="Times New Roman" w:cs="Times New Roman"/>
          <w:sz w:val="24"/>
          <w:szCs w:val="24"/>
          <w:shd w:val="clear" w:color="auto" w:fill="FFFFFF"/>
          <w:lang w:eastAsia="ar-SA"/>
        </w:rPr>
        <w:t xml:space="preserve"> </w:t>
      </w:r>
      <w:r w:rsidR="005153DD" w:rsidRPr="00353E8D">
        <w:rPr>
          <w:rFonts w:ascii="Times New Roman" w:eastAsia="Times New Roman" w:hAnsi="Times New Roman" w:cs="Times New Roman"/>
          <w:sz w:val="24"/>
          <w:szCs w:val="24"/>
          <w:shd w:val="clear" w:color="auto" w:fill="FFFFFF"/>
          <w:lang w:eastAsia="ar-SA"/>
        </w:rPr>
        <w:t>turi teisę be oficialaus įspėjimo ir neprarasdama</w:t>
      </w:r>
      <w:r w:rsidR="000C7484" w:rsidRPr="00353E8D">
        <w:rPr>
          <w:rFonts w:ascii="Times New Roman" w:eastAsia="Times New Roman" w:hAnsi="Times New Roman" w:cs="Times New Roman"/>
          <w:sz w:val="24"/>
          <w:szCs w:val="24"/>
          <w:shd w:val="clear" w:color="auto" w:fill="FFFFFF"/>
          <w:lang w:eastAsia="ar-SA"/>
        </w:rPr>
        <w:t>s</w:t>
      </w:r>
      <w:r w:rsidR="005153DD" w:rsidRPr="00353E8D">
        <w:rPr>
          <w:rFonts w:ascii="Times New Roman" w:eastAsia="Times New Roman" w:hAnsi="Times New Roman" w:cs="Times New Roman"/>
          <w:sz w:val="24"/>
          <w:szCs w:val="24"/>
          <w:shd w:val="clear" w:color="auto" w:fill="FFFFFF"/>
          <w:lang w:eastAsia="ar-SA"/>
        </w:rPr>
        <w:t xml:space="preserve"> teisės į kitas savo teisių gynimo priemones pagal Sutartį pradėti skaičiuoti 0,0</w:t>
      </w:r>
      <w:r w:rsidR="00A1535A" w:rsidRPr="00353E8D">
        <w:rPr>
          <w:rFonts w:ascii="Times New Roman" w:eastAsia="Times New Roman" w:hAnsi="Times New Roman" w:cs="Times New Roman"/>
          <w:sz w:val="24"/>
          <w:szCs w:val="24"/>
          <w:shd w:val="clear" w:color="auto" w:fill="FFFFFF"/>
          <w:lang w:eastAsia="ar-SA"/>
        </w:rPr>
        <w:t>3</w:t>
      </w:r>
      <w:r w:rsidR="005153DD" w:rsidRPr="00353E8D">
        <w:rPr>
          <w:rFonts w:ascii="Times New Roman" w:eastAsia="Times New Roman" w:hAnsi="Times New Roman" w:cs="Times New Roman"/>
          <w:sz w:val="24"/>
          <w:szCs w:val="24"/>
          <w:shd w:val="clear" w:color="auto" w:fill="FFFFFF"/>
          <w:lang w:eastAsia="ar-SA"/>
        </w:rPr>
        <w:t xml:space="preserve"> proc</w:t>
      </w:r>
      <w:r w:rsidR="00790DBF" w:rsidRPr="00353E8D">
        <w:rPr>
          <w:rFonts w:ascii="Times New Roman" w:eastAsia="Times New Roman" w:hAnsi="Times New Roman" w:cs="Times New Roman"/>
          <w:sz w:val="24"/>
          <w:szCs w:val="24"/>
          <w:shd w:val="clear" w:color="auto" w:fill="FFFFFF"/>
          <w:lang w:eastAsia="ar-SA"/>
        </w:rPr>
        <w:t>ento</w:t>
      </w:r>
      <w:r w:rsidR="005153DD" w:rsidRPr="00353E8D">
        <w:rPr>
          <w:rFonts w:ascii="Times New Roman" w:eastAsia="Times New Roman" w:hAnsi="Times New Roman" w:cs="Times New Roman"/>
          <w:sz w:val="24"/>
          <w:szCs w:val="24"/>
          <w:shd w:val="clear" w:color="auto" w:fill="FFFFFF"/>
          <w:lang w:eastAsia="ar-SA"/>
        </w:rPr>
        <w:t xml:space="preserve"> dydžio delspinigius nuo laiku nesuteiktų Paslaugų mokėtinos dalies sumos pagal Sutarties sąlygas už kiekvieną termino praleidimo dieną, neviršijant 10 proc</w:t>
      </w:r>
      <w:r w:rsidR="00514E75">
        <w:rPr>
          <w:rFonts w:ascii="Times New Roman" w:eastAsia="Times New Roman" w:hAnsi="Times New Roman" w:cs="Times New Roman"/>
          <w:sz w:val="24"/>
          <w:szCs w:val="24"/>
          <w:shd w:val="clear" w:color="auto" w:fill="FFFFFF"/>
          <w:lang w:eastAsia="ar-SA"/>
        </w:rPr>
        <w:t>entų</w:t>
      </w:r>
      <w:r w:rsidR="005153DD" w:rsidRPr="00353E8D">
        <w:rPr>
          <w:rFonts w:ascii="Times New Roman" w:eastAsia="Times New Roman" w:hAnsi="Times New Roman" w:cs="Times New Roman"/>
          <w:sz w:val="24"/>
          <w:szCs w:val="24"/>
          <w:shd w:val="clear" w:color="auto" w:fill="FFFFFF"/>
          <w:lang w:eastAsia="ar-SA"/>
        </w:rPr>
        <w:t xml:space="preserve"> bendros Sutarties kainos. Teikėjas delspinigius sumoka </w:t>
      </w:r>
      <w:r w:rsidR="000C7484" w:rsidRPr="00353E8D">
        <w:rPr>
          <w:rFonts w:ascii="Times New Roman" w:eastAsia="Times New Roman" w:hAnsi="Times New Roman" w:cs="Times New Roman"/>
          <w:sz w:val="24"/>
          <w:szCs w:val="24"/>
          <w:shd w:val="clear" w:color="auto" w:fill="FFFFFF"/>
          <w:lang w:eastAsia="ar-SA"/>
        </w:rPr>
        <w:t xml:space="preserve">pervesdamas </w:t>
      </w:r>
      <w:r w:rsidR="00B53B4B" w:rsidRPr="00353E8D">
        <w:rPr>
          <w:rFonts w:ascii="Times New Roman" w:eastAsia="Times New Roman" w:hAnsi="Times New Roman" w:cs="Times New Roman"/>
          <w:sz w:val="24"/>
          <w:szCs w:val="24"/>
          <w:shd w:val="clear" w:color="auto" w:fill="FFFFFF"/>
          <w:lang w:eastAsia="ar-SA"/>
        </w:rPr>
        <w:t>Užsakovui</w:t>
      </w:r>
      <w:r w:rsidR="002813F4" w:rsidRPr="00353E8D">
        <w:rPr>
          <w:rFonts w:ascii="Times New Roman" w:eastAsia="Times New Roman" w:hAnsi="Times New Roman" w:cs="Times New Roman"/>
          <w:sz w:val="24"/>
          <w:szCs w:val="24"/>
          <w:shd w:val="clear" w:color="auto" w:fill="FFFFFF"/>
          <w:lang w:eastAsia="ar-SA"/>
        </w:rPr>
        <w:t xml:space="preserve"> </w:t>
      </w:r>
      <w:r w:rsidR="005153DD" w:rsidRPr="00353E8D">
        <w:rPr>
          <w:rFonts w:ascii="Times New Roman" w:eastAsia="Times New Roman" w:hAnsi="Times New Roman" w:cs="Times New Roman"/>
          <w:sz w:val="24"/>
          <w:szCs w:val="24"/>
          <w:shd w:val="clear" w:color="auto" w:fill="FFFFFF"/>
          <w:lang w:eastAsia="ar-SA"/>
        </w:rPr>
        <w:t xml:space="preserve">delspinigių sumą į </w:t>
      </w:r>
      <w:r w:rsidR="00B53B4B" w:rsidRPr="00353E8D">
        <w:rPr>
          <w:rFonts w:ascii="Times New Roman" w:eastAsia="Times New Roman" w:hAnsi="Times New Roman" w:cs="Times New Roman"/>
          <w:sz w:val="24"/>
          <w:szCs w:val="24"/>
          <w:shd w:val="clear" w:color="auto" w:fill="FFFFFF"/>
          <w:lang w:eastAsia="ar-SA"/>
        </w:rPr>
        <w:t>Užsakovo</w:t>
      </w:r>
      <w:r w:rsidR="002813F4" w:rsidRPr="00353E8D">
        <w:rPr>
          <w:rFonts w:ascii="Times New Roman" w:eastAsia="Times New Roman" w:hAnsi="Times New Roman" w:cs="Times New Roman"/>
          <w:sz w:val="24"/>
          <w:szCs w:val="24"/>
          <w:shd w:val="clear" w:color="auto" w:fill="FFFFFF"/>
          <w:lang w:eastAsia="ar-SA"/>
        </w:rPr>
        <w:t xml:space="preserve"> </w:t>
      </w:r>
      <w:r w:rsidR="00B46E4F" w:rsidRPr="00353E8D">
        <w:rPr>
          <w:rFonts w:ascii="Times New Roman" w:eastAsia="Times New Roman" w:hAnsi="Times New Roman" w:cs="Times New Roman"/>
          <w:sz w:val="24"/>
          <w:szCs w:val="24"/>
          <w:shd w:val="clear" w:color="auto" w:fill="FFFFFF"/>
          <w:lang w:eastAsia="ar-SA"/>
        </w:rPr>
        <w:t xml:space="preserve">banko </w:t>
      </w:r>
      <w:r w:rsidR="005153DD" w:rsidRPr="00353E8D">
        <w:rPr>
          <w:rFonts w:ascii="Times New Roman" w:eastAsia="Times New Roman" w:hAnsi="Times New Roman" w:cs="Times New Roman"/>
          <w:sz w:val="24"/>
          <w:szCs w:val="24"/>
          <w:shd w:val="clear" w:color="auto" w:fill="FFFFFF"/>
          <w:lang w:eastAsia="ar-SA"/>
        </w:rPr>
        <w:t>sąskaitą per 30 dienų nuo reikalavimo gavimo</w:t>
      </w:r>
      <w:r w:rsidR="00B46E4F" w:rsidRPr="00353E8D">
        <w:rPr>
          <w:rFonts w:ascii="Times New Roman" w:eastAsia="Times New Roman" w:hAnsi="Times New Roman" w:cs="Times New Roman"/>
          <w:sz w:val="24"/>
          <w:szCs w:val="24"/>
          <w:shd w:val="clear" w:color="auto" w:fill="FFFFFF"/>
          <w:lang w:eastAsia="ar-SA"/>
        </w:rPr>
        <w:t xml:space="preserve"> dienos</w:t>
      </w:r>
      <w:r w:rsidR="005153DD" w:rsidRPr="00353E8D">
        <w:rPr>
          <w:rFonts w:ascii="Times New Roman" w:eastAsia="Times New Roman" w:hAnsi="Times New Roman" w:cs="Times New Roman"/>
          <w:sz w:val="24"/>
          <w:szCs w:val="24"/>
          <w:shd w:val="clear" w:color="auto" w:fill="FFFFFF"/>
          <w:lang w:eastAsia="ar-SA"/>
        </w:rPr>
        <w:t>.</w:t>
      </w:r>
    </w:p>
    <w:p w14:paraId="6AD39F0F" w14:textId="249AD6C7" w:rsidR="005153DD"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7</w:t>
      </w:r>
      <w:r w:rsidR="005153DD" w:rsidRPr="00353E8D">
        <w:rPr>
          <w:rFonts w:ascii="Times New Roman" w:eastAsia="Times New Roman" w:hAnsi="Times New Roman" w:cs="Times New Roman"/>
          <w:sz w:val="24"/>
          <w:szCs w:val="24"/>
          <w:shd w:val="clear" w:color="auto" w:fill="FFFFFF"/>
          <w:lang w:eastAsia="ar-SA"/>
        </w:rPr>
        <w:t>.3. Jei apskaičiuoti delspinigiai viršija 10 proc</w:t>
      </w:r>
      <w:r w:rsidR="008F21D9">
        <w:rPr>
          <w:rFonts w:ascii="Times New Roman" w:eastAsia="Times New Roman" w:hAnsi="Times New Roman" w:cs="Times New Roman"/>
          <w:sz w:val="24"/>
          <w:szCs w:val="24"/>
          <w:shd w:val="clear" w:color="auto" w:fill="FFFFFF"/>
          <w:lang w:eastAsia="ar-SA"/>
        </w:rPr>
        <w:t>entų</w:t>
      </w:r>
      <w:r w:rsidR="005153DD" w:rsidRPr="00353E8D">
        <w:rPr>
          <w:rFonts w:ascii="Times New Roman" w:eastAsia="Times New Roman" w:hAnsi="Times New Roman" w:cs="Times New Roman"/>
          <w:sz w:val="24"/>
          <w:szCs w:val="24"/>
          <w:shd w:val="clear" w:color="auto" w:fill="FFFFFF"/>
          <w:lang w:eastAsia="ar-SA"/>
        </w:rPr>
        <w:t xml:space="preserve"> bendros Sutarties kainos arba Teikėjas </w:t>
      </w:r>
      <w:r w:rsidR="00B53B4B" w:rsidRPr="00353E8D">
        <w:rPr>
          <w:rFonts w:ascii="Times New Roman" w:eastAsia="Times New Roman" w:hAnsi="Times New Roman" w:cs="Times New Roman"/>
          <w:sz w:val="24"/>
          <w:szCs w:val="24"/>
          <w:shd w:val="clear" w:color="auto" w:fill="FFFFFF"/>
          <w:lang w:eastAsia="ar-SA"/>
        </w:rPr>
        <w:t>Užsakovui</w:t>
      </w:r>
      <w:r w:rsidR="002813F4" w:rsidRPr="00353E8D">
        <w:rPr>
          <w:rFonts w:ascii="Times New Roman" w:eastAsia="Times New Roman" w:hAnsi="Times New Roman" w:cs="Times New Roman"/>
          <w:sz w:val="24"/>
          <w:szCs w:val="24"/>
          <w:shd w:val="clear" w:color="auto" w:fill="FFFFFF"/>
          <w:lang w:eastAsia="ar-SA"/>
        </w:rPr>
        <w:t xml:space="preserve"> </w:t>
      </w:r>
      <w:r w:rsidR="005153DD" w:rsidRPr="00353E8D">
        <w:rPr>
          <w:rFonts w:ascii="Times New Roman" w:eastAsia="Times New Roman" w:hAnsi="Times New Roman" w:cs="Times New Roman"/>
          <w:sz w:val="24"/>
          <w:szCs w:val="24"/>
          <w:shd w:val="clear" w:color="auto" w:fill="FFFFFF"/>
          <w:lang w:eastAsia="ar-SA"/>
        </w:rPr>
        <w:t xml:space="preserve">nesumoka pagal pateiktą reikalavimą delspinigių ilgiau kaip 35 dienas, </w:t>
      </w:r>
      <w:r w:rsidR="00B53B4B" w:rsidRPr="00353E8D">
        <w:rPr>
          <w:rFonts w:ascii="Times New Roman" w:eastAsia="Times New Roman" w:hAnsi="Times New Roman" w:cs="Times New Roman"/>
          <w:sz w:val="24"/>
          <w:szCs w:val="24"/>
          <w:shd w:val="clear" w:color="auto" w:fill="FFFFFF"/>
          <w:lang w:eastAsia="ar-SA"/>
        </w:rPr>
        <w:t>Užsakovas</w:t>
      </w:r>
      <w:r w:rsidR="002813F4" w:rsidRPr="00353E8D">
        <w:rPr>
          <w:rFonts w:ascii="Times New Roman" w:eastAsia="Times New Roman" w:hAnsi="Times New Roman" w:cs="Times New Roman"/>
          <w:sz w:val="24"/>
          <w:szCs w:val="24"/>
          <w:shd w:val="clear" w:color="auto" w:fill="FFFFFF"/>
          <w:lang w:eastAsia="ar-SA"/>
        </w:rPr>
        <w:t xml:space="preserve"> </w:t>
      </w:r>
      <w:r w:rsidR="005153DD" w:rsidRPr="00353E8D">
        <w:rPr>
          <w:rFonts w:ascii="Times New Roman" w:eastAsia="Times New Roman" w:hAnsi="Times New Roman" w:cs="Times New Roman"/>
          <w:sz w:val="24"/>
          <w:szCs w:val="24"/>
          <w:shd w:val="clear" w:color="auto" w:fill="FFFFFF"/>
          <w:lang w:eastAsia="ar-SA"/>
        </w:rPr>
        <w:t>gali, prieš tai raštu įspėj</w:t>
      </w:r>
      <w:r w:rsidR="00E97AA1" w:rsidRPr="00353E8D">
        <w:rPr>
          <w:rFonts w:ascii="Times New Roman" w:eastAsia="Times New Roman" w:hAnsi="Times New Roman" w:cs="Times New Roman"/>
          <w:sz w:val="24"/>
          <w:szCs w:val="24"/>
          <w:shd w:val="clear" w:color="auto" w:fill="FFFFFF"/>
          <w:lang w:eastAsia="ar-SA"/>
        </w:rPr>
        <w:t>ęs</w:t>
      </w:r>
      <w:r w:rsidR="005153DD" w:rsidRPr="00353E8D">
        <w:rPr>
          <w:rFonts w:ascii="Times New Roman" w:eastAsia="Times New Roman" w:hAnsi="Times New Roman" w:cs="Times New Roman"/>
          <w:sz w:val="24"/>
          <w:szCs w:val="24"/>
          <w:shd w:val="clear" w:color="auto" w:fill="FFFFFF"/>
          <w:lang w:eastAsia="ar-SA"/>
        </w:rPr>
        <w:t xml:space="preserve"> </w:t>
      </w:r>
      <w:r w:rsidR="005153DD" w:rsidRPr="00353E8D">
        <w:rPr>
          <w:rFonts w:ascii="Times New Roman" w:eastAsia="Times New Roman" w:hAnsi="Times New Roman" w:cs="Times New Roman"/>
          <w:sz w:val="24"/>
          <w:szCs w:val="24"/>
          <w:lang w:eastAsia="ar-SA"/>
        </w:rPr>
        <w:t>Teikėją</w:t>
      </w:r>
      <w:r w:rsidR="005153DD" w:rsidRPr="00353E8D">
        <w:rPr>
          <w:rFonts w:ascii="Times New Roman" w:eastAsia="Times New Roman" w:hAnsi="Times New Roman" w:cs="Times New Roman"/>
          <w:sz w:val="24"/>
          <w:szCs w:val="24"/>
          <w:shd w:val="clear" w:color="auto" w:fill="FFFFFF"/>
          <w:lang w:eastAsia="ar-SA"/>
        </w:rPr>
        <w:t>:</w:t>
      </w:r>
    </w:p>
    <w:p w14:paraId="538A044D" w14:textId="77777777" w:rsidR="005153DD"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7</w:t>
      </w:r>
      <w:r w:rsidR="005153DD" w:rsidRPr="00353E8D">
        <w:rPr>
          <w:rFonts w:ascii="Times New Roman" w:eastAsia="Times New Roman" w:hAnsi="Times New Roman" w:cs="Times New Roman"/>
          <w:sz w:val="24"/>
          <w:szCs w:val="24"/>
          <w:shd w:val="clear" w:color="auto" w:fill="FFFFFF"/>
          <w:lang w:eastAsia="ar-SA"/>
        </w:rPr>
        <w:t xml:space="preserve">.3.1. išskaičiuoti delspinigių sumą iš </w:t>
      </w:r>
      <w:r w:rsidR="005153DD" w:rsidRPr="00353E8D">
        <w:rPr>
          <w:rFonts w:ascii="Times New Roman" w:eastAsia="Times New Roman" w:hAnsi="Times New Roman" w:cs="Times New Roman"/>
          <w:sz w:val="24"/>
          <w:szCs w:val="24"/>
          <w:lang w:eastAsia="ar-SA"/>
        </w:rPr>
        <w:t xml:space="preserve">Teikėjui </w:t>
      </w:r>
      <w:r w:rsidR="005153DD" w:rsidRPr="00353E8D">
        <w:rPr>
          <w:rFonts w:ascii="Times New Roman" w:eastAsia="Times New Roman" w:hAnsi="Times New Roman" w:cs="Times New Roman"/>
          <w:sz w:val="24"/>
          <w:szCs w:val="24"/>
          <w:shd w:val="clear" w:color="auto" w:fill="FFFFFF"/>
          <w:lang w:eastAsia="ar-SA"/>
        </w:rPr>
        <w:t>mokėtinų sumų;</w:t>
      </w:r>
    </w:p>
    <w:p w14:paraId="70D3CF91" w14:textId="77777777" w:rsidR="005153DD"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7</w:t>
      </w:r>
      <w:r w:rsidR="005153DD" w:rsidRPr="00353E8D">
        <w:rPr>
          <w:rFonts w:ascii="Times New Roman" w:eastAsia="Times New Roman" w:hAnsi="Times New Roman" w:cs="Times New Roman"/>
          <w:sz w:val="24"/>
          <w:szCs w:val="24"/>
          <w:shd w:val="clear" w:color="auto" w:fill="FFFFFF"/>
          <w:lang w:eastAsia="ar-SA"/>
        </w:rPr>
        <w:t>.3.2. pasinaudoti Sutarties įvykdymo užtikrinimu visai sumai;</w:t>
      </w:r>
    </w:p>
    <w:p w14:paraId="08CEE677" w14:textId="77777777" w:rsidR="005153DD"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7</w:t>
      </w:r>
      <w:r w:rsidR="005153DD" w:rsidRPr="00353E8D">
        <w:rPr>
          <w:rFonts w:ascii="Times New Roman" w:eastAsia="Times New Roman" w:hAnsi="Times New Roman" w:cs="Times New Roman"/>
          <w:sz w:val="24"/>
          <w:szCs w:val="24"/>
          <w:shd w:val="clear" w:color="auto" w:fill="FFFFFF"/>
          <w:lang w:eastAsia="ar-SA"/>
        </w:rPr>
        <w:t>.3.3. nutraukti Sutartį.</w:t>
      </w:r>
    </w:p>
    <w:p w14:paraId="046C0F38" w14:textId="77777777" w:rsidR="005153DD"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7</w:t>
      </w:r>
      <w:r w:rsidR="005153DD" w:rsidRPr="00353E8D">
        <w:rPr>
          <w:rFonts w:ascii="Times New Roman" w:eastAsia="Times New Roman" w:hAnsi="Times New Roman" w:cs="Times New Roman"/>
          <w:sz w:val="24"/>
          <w:szCs w:val="24"/>
          <w:shd w:val="clear" w:color="auto" w:fill="FFFFFF"/>
          <w:lang w:eastAsia="ar-SA"/>
        </w:rPr>
        <w:t xml:space="preserve">.4. Jeigu Teikėjas nevykdo, netinkamai vykdo sutartinius įsipareigojimus, </w:t>
      </w:r>
      <w:r w:rsidR="00B53B4B" w:rsidRPr="00353E8D">
        <w:rPr>
          <w:rFonts w:ascii="Times New Roman" w:eastAsia="Times New Roman" w:hAnsi="Times New Roman" w:cs="Times New Roman"/>
          <w:sz w:val="24"/>
          <w:szCs w:val="24"/>
          <w:shd w:val="clear" w:color="auto" w:fill="FFFFFF"/>
          <w:lang w:eastAsia="ar-SA"/>
        </w:rPr>
        <w:t>Užsakovas</w:t>
      </w:r>
      <w:r w:rsidR="002813F4" w:rsidRPr="00353E8D">
        <w:rPr>
          <w:rFonts w:ascii="Times New Roman" w:eastAsia="Times New Roman" w:hAnsi="Times New Roman" w:cs="Times New Roman"/>
          <w:sz w:val="24"/>
          <w:szCs w:val="24"/>
          <w:shd w:val="clear" w:color="auto" w:fill="FFFFFF"/>
          <w:lang w:eastAsia="ar-SA"/>
        </w:rPr>
        <w:t xml:space="preserve"> </w:t>
      </w:r>
      <w:r w:rsidR="005153DD" w:rsidRPr="00353E8D">
        <w:rPr>
          <w:rFonts w:ascii="Times New Roman" w:eastAsia="Times New Roman" w:hAnsi="Times New Roman" w:cs="Times New Roman"/>
          <w:sz w:val="24"/>
          <w:szCs w:val="24"/>
          <w:shd w:val="clear" w:color="auto" w:fill="FFFFFF"/>
          <w:lang w:eastAsia="ar-SA"/>
        </w:rPr>
        <w:t>turi teisę:</w:t>
      </w:r>
    </w:p>
    <w:p w14:paraId="40907C5C" w14:textId="0C83078E" w:rsidR="00790DBF" w:rsidRPr="00353E8D" w:rsidRDefault="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7</w:t>
      </w:r>
      <w:r w:rsidR="005153DD" w:rsidRPr="00353E8D">
        <w:rPr>
          <w:rFonts w:ascii="Times New Roman" w:eastAsia="Times New Roman" w:hAnsi="Times New Roman" w:cs="Times New Roman"/>
          <w:sz w:val="24"/>
          <w:szCs w:val="24"/>
          <w:shd w:val="clear" w:color="auto" w:fill="FFFFFF"/>
          <w:lang w:eastAsia="ar-SA"/>
        </w:rPr>
        <w:t>.4.1. pasinaudoti Sutarties įvykdymo užtikrinimu</w:t>
      </w:r>
      <w:r w:rsidR="00790DBF" w:rsidRPr="00353E8D">
        <w:rPr>
          <w:rFonts w:ascii="Times New Roman" w:eastAsia="Times New Roman" w:hAnsi="Times New Roman" w:cs="Times New Roman"/>
          <w:sz w:val="24"/>
          <w:szCs w:val="24"/>
          <w:shd w:val="clear" w:color="auto" w:fill="FFFFFF"/>
          <w:lang w:eastAsia="ar-SA"/>
        </w:rPr>
        <w:t xml:space="preserve"> Sutarties </w:t>
      </w:r>
      <w:r w:rsidR="00790DBF" w:rsidRPr="004F382A">
        <w:rPr>
          <w:rFonts w:ascii="Times New Roman" w:eastAsia="Times New Roman" w:hAnsi="Times New Roman" w:cs="Times New Roman"/>
          <w:sz w:val="24"/>
          <w:szCs w:val="24"/>
          <w:shd w:val="clear" w:color="auto" w:fill="FFFFFF"/>
          <w:lang w:eastAsia="ar-SA"/>
        </w:rPr>
        <w:t>4 punkte</w:t>
      </w:r>
      <w:r w:rsidR="00790DBF" w:rsidRPr="00353E8D">
        <w:rPr>
          <w:rFonts w:ascii="Times New Roman" w:eastAsia="Times New Roman" w:hAnsi="Times New Roman" w:cs="Times New Roman"/>
          <w:sz w:val="24"/>
          <w:szCs w:val="24"/>
          <w:shd w:val="clear" w:color="auto" w:fill="FFFFFF"/>
          <w:lang w:eastAsia="ar-SA"/>
        </w:rPr>
        <w:t xml:space="preserve"> nustatyta tvarka</w:t>
      </w:r>
      <w:r w:rsidR="000C7484" w:rsidRPr="00353E8D">
        <w:rPr>
          <w:rFonts w:ascii="Times New Roman" w:eastAsia="Times New Roman" w:hAnsi="Times New Roman" w:cs="Times New Roman"/>
          <w:sz w:val="24"/>
          <w:szCs w:val="24"/>
          <w:shd w:val="clear" w:color="auto" w:fill="FFFFFF"/>
          <w:lang w:eastAsia="ar-SA"/>
        </w:rPr>
        <w:t>;</w:t>
      </w:r>
      <w:r w:rsidR="00790DBF" w:rsidRPr="00353E8D">
        <w:rPr>
          <w:rFonts w:ascii="Times New Roman" w:eastAsia="Times New Roman" w:hAnsi="Times New Roman" w:cs="Times New Roman"/>
          <w:sz w:val="24"/>
          <w:szCs w:val="24"/>
          <w:shd w:val="clear" w:color="auto" w:fill="FFFFFF"/>
          <w:lang w:eastAsia="ar-SA"/>
        </w:rPr>
        <w:t xml:space="preserve"> </w:t>
      </w:r>
    </w:p>
    <w:p w14:paraId="01FFA4ED" w14:textId="77777777" w:rsidR="005153DD"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7</w:t>
      </w:r>
      <w:r w:rsidR="005153DD" w:rsidRPr="00353E8D">
        <w:rPr>
          <w:rFonts w:ascii="Times New Roman" w:eastAsia="Times New Roman" w:hAnsi="Times New Roman" w:cs="Times New Roman"/>
          <w:sz w:val="24"/>
          <w:szCs w:val="24"/>
          <w:shd w:val="clear" w:color="auto" w:fill="FFFFFF"/>
          <w:lang w:eastAsia="ar-SA"/>
        </w:rPr>
        <w:t>.4.</w:t>
      </w:r>
      <w:r w:rsidR="0008587C" w:rsidRPr="00353E8D">
        <w:rPr>
          <w:rFonts w:ascii="Times New Roman" w:eastAsia="Times New Roman" w:hAnsi="Times New Roman" w:cs="Times New Roman"/>
          <w:sz w:val="24"/>
          <w:szCs w:val="24"/>
          <w:shd w:val="clear" w:color="auto" w:fill="FFFFFF"/>
          <w:lang w:eastAsia="ar-SA"/>
        </w:rPr>
        <w:t>2</w:t>
      </w:r>
      <w:r w:rsidR="005153DD" w:rsidRPr="00353E8D">
        <w:rPr>
          <w:rFonts w:ascii="Times New Roman" w:eastAsia="Times New Roman" w:hAnsi="Times New Roman" w:cs="Times New Roman"/>
          <w:sz w:val="24"/>
          <w:szCs w:val="24"/>
          <w:shd w:val="clear" w:color="auto" w:fill="FFFFFF"/>
          <w:lang w:eastAsia="ar-SA"/>
        </w:rPr>
        <w:t>. nutraukti Sutartį.</w:t>
      </w:r>
    </w:p>
    <w:p w14:paraId="4766C0DC" w14:textId="77777777" w:rsidR="004803A7" w:rsidRPr="00353E8D" w:rsidRDefault="00E82CE7" w:rsidP="004803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7</w:t>
      </w:r>
      <w:r w:rsidR="004803A7" w:rsidRPr="00353E8D">
        <w:rPr>
          <w:rFonts w:ascii="Times New Roman" w:eastAsia="Times New Roman" w:hAnsi="Times New Roman" w:cs="Times New Roman"/>
          <w:sz w:val="24"/>
          <w:szCs w:val="24"/>
          <w:shd w:val="clear" w:color="auto" w:fill="FFFFFF"/>
          <w:lang w:eastAsia="ar-SA"/>
        </w:rPr>
        <w:t>.5. Delspinigių ir Sutarties įvykdymo užtikrinimo panaudojimas neatleidžia Sutarties Šalių nuo įsipareigojimų pagal šią Sutartį vykdymo.</w:t>
      </w:r>
    </w:p>
    <w:p w14:paraId="4C018A92" w14:textId="22DEDCC9" w:rsidR="004803A7" w:rsidRPr="00353E8D" w:rsidRDefault="00E82CE7" w:rsidP="004803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368BA">
        <w:rPr>
          <w:rFonts w:ascii="Times New Roman" w:eastAsia="Times New Roman" w:hAnsi="Times New Roman" w:cs="Times New Roman"/>
          <w:sz w:val="24"/>
          <w:szCs w:val="24"/>
          <w:shd w:val="clear" w:color="auto" w:fill="FFFFFF"/>
          <w:lang w:eastAsia="ar-SA"/>
        </w:rPr>
        <w:t>7</w:t>
      </w:r>
      <w:r w:rsidR="004803A7" w:rsidRPr="007368BA">
        <w:rPr>
          <w:rFonts w:ascii="Times New Roman" w:eastAsia="Times New Roman" w:hAnsi="Times New Roman" w:cs="Times New Roman"/>
          <w:sz w:val="24"/>
          <w:szCs w:val="24"/>
          <w:shd w:val="clear" w:color="auto" w:fill="FFFFFF"/>
          <w:lang w:eastAsia="ar-SA"/>
        </w:rPr>
        <w:t>.6.</w:t>
      </w:r>
      <w:r w:rsidR="0080569A" w:rsidRPr="007368BA">
        <w:rPr>
          <w:rFonts w:ascii="Times New Roman" w:eastAsia="Times New Roman" w:hAnsi="Times New Roman" w:cs="Times New Roman"/>
          <w:sz w:val="24"/>
          <w:szCs w:val="24"/>
          <w:shd w:val="clear" w:color="auto" w:fill="FFFFFF"/>
          <w:lang w:eastAsia="ar-SA"/>
        </w:rPr>
        <w:t xml:space="preserve"> </w:t>
      </w:r>
      <w:r w:rsidR="00B67BBF" w:rsidRPr="007368BA">
        <w:rPr>
          <w:rFonts w:ascii="Times New Roman" w:eastAsia="Times New Roman" w:hAnsi="Times New Roman" w:cs="Times New Roman"/>
          <w:sz w:val="24"/>
          <w:szCs w:val="24"/>
          <w:shd w:val="clear" w:color="auto" w:fill="FFFFFF"/>
          <w:lang w:eastAsia="ar-SA"/>
        </w:rPr>
        <w:t>Sutartį nutraukus dėl Teikėjo kaltės</w:t>
      </w:r>
      <w:r w:rsidR="001B2425" w:rsidRPr="007368BA">
        <w:rPr>
          <w:rFonts w:ascii="Times New Roman" w:eastAsia="Times New Roman" w:hAnsi="Times New Roman" w:cs="Times New Roman"/>
          <w:sz w:val="24"/>
          <w:szCs w:val="24"/>
          <w:shd w:val="clear" w:color="auto" w:fill="FFFFFF"/>
          <w:lang w:eastAsia="ar-SA"/>
        </w:rPr>
        <w:t xml:space="preserve"> </w:t>
      </w:r>
      <w:r w:rsidR="006A488D" w:rsidRPr="007368BA">
        <w:rPr>
          <w:rFonts w:ascii="Times New Roman" w:eastAsia="Times New Roman" w:hAnsi="Times New Roman" w:cs="Times New Roman"/>
          <w:sz w:val="24"/>
          <w:szCs w:val="24"/>
          <w:shd w:val="clear" w:color="auto" w:fill="FFFFFF"/>
          <w:lang w:eastAsia="ar-SA"/>
        </w:rPr>
        <w:t xml:space="preserve">ir </w:t>
      </w:r>
      <w:r w:rsidR="001B2425" w:rsidRPr="007368BA">
        <w:rPr>
          <w:rFonts w:ascii="Times New Roman" w:eastAsia="Times New Roman" w:hAnsi="Times New Roman" w:cs="Times New Roman"/>
          <w:sz w:val="24"/>
          <w:szCs w:val="24"/>
          <w:shd w:val="clear" w:color="auto" w:fill="FFFFFF"/>
          <w:lang w:eastAsia="ar-SA"/>
        </w:rPr>
        <w:t xml:space="preserve"> neįvykdžius </w:t>
      </w:r>
      <w:r w:rsidR="006A488D" w:rsidRPr="007368BA">
        <w:rPr>
          <w:rFonts w:ascii="Times New Roman" w:eastAsia="Times New Roman" w:hAnsi="Times New Roman" w:cs="Times New Roman"/>
          <w:sz w:val="24"/>
          <w:szCs w:val="24"/>
          <w:shd w:val="clear" w:color="auto" w:fill="FFFFFF"/>
          <w:lang w:eastAsia="ar-SA"/>
        </w:rPr>
        <w:t xml:space="preserve">Sutartyje prisiimtų </w:t>
      </w:r>
      <w:r w:rsidR="00D30F6D" w:rsidRPr="007368BA">
        <w:rPr>
          <w:rFonts w:ascii="Times New Roman" w:eastAsia="Times New Roman" w:hAnsi="Times New Roman" w:cs="Times New Roman"/>
          <w:sz w:val="24"/>
          <w:szCs w:val="24"/>
          <w:shd w:val="clear" w:color="auto" w:fill="FFFFFF"/>
          <w:lang w:eastAsia="ar-SA"/>
        </w:rPr>
        <w:t xml:space="preserve">įsipareigojimų </w:t>
      </w:r>
      <w:r w:rsidR="007A3EB0" w:rsidRPr="007368BA">
        <w:rPr>
          <w:rFonts w:ascii="Times New Roman" w:eastAsia="Times New Roman" w:hAnsi="Times New Roman" w:cs="Times New Roman"/>
          <w:sz w:val="24"/>
          <w:szCs w:val="24"/>
          <w:shd w:val="clear" w:color="auto" w:fill="FFFFFF"/>
          <w:lang w:eastAsia="ar-SA"/>
        </w:rPr>
        <w:t>ir</w:t>
      </w:r>
      <w:r w:rsidR="00F30A7F">
        <w:rPr>
          <w:rFonts w:ascii="Times New Roman" w:eastAsia="Times New Roman" w:hAnsi="Times New Roman" w:cs="Times New Roman"/>
          <w:sz w:val="24"/>
          <w:szCs w:val="24"/>
          <w:shd w:val="clear" w:color="auto" w:fill="FFFFFF"/>
          <w:lang w:eastAsia="ar-SA"/>
        </w:rPr>
        <w:t xml:space="preserve"> (</w:t>
      </w:r>
      <w:r w:rsidR="006A488D" w:rsidRPr="007368BA">
        <w:rPr>
          <w:rFonts w:ascii="Times New Roman" w:eastAsia="Times New Roman" w:hAnsi="Times New Roman" w:cs="Times New Roman"/>
          <w:sz w:val="24"/>
          <w:szCs w:val="24"/>
          <w:shd w:val="clear" w:color="auto" w:fill="FFFFFF"/>
          <w:lang w:eastAsia="ar-SA"/>
        </w:rPr>
        <w:t>ar</w:t>
      </w:r>
      <w:r w:rsidR="00F30A7F">
        <w:rPr>
          <w:rFonts w:ascii="Times New Roman" w:eastAsia="Times New Roman" w:hAnsi="Times New Roman" w:cs="Times New Roman"/>
          <w:sz w:val="24"/>
          <w:szCs w:val="24"/>
          <w:shd w:val="clear" w:color="auto" w:fill="FFFFFF"/>
          <w:lang w:eastAsia="ar-SA"/>
        </w:rPr>
        <w:t>)</w:t>
      </w:r>
      <w:r w:rsidR="007A3EB0" w:rsidRPr="007368BA">
        <w:rPr>
          <w:rFonts w:ascii="Times New Roman" w:eastAsia="Times New Roman" w:hAnsi="Times New Roman" w:cs="Times New Roman"/>
          <w:sz w:val="24"/>
          <w:szCs w:val="24"/>
          <w:shd w:val="clear" w:color="auto" w:fill="FFFFFF"/>
          <w:lang w:eastAsia="ar-SA"/>
        </w:rPr>
        <w:t xml:space="preserve"> kitų </w:t>
      </w:r>
      <w:r w:rsidR="006A488D" w:rsidRPr="007368BA">
        <w:rPr>
          <w:rFonts w:ascii="Times New Roman" w:eastAsia="Times New Roman" w:hAnsi="Times New Roman" w:cs="Times New Roman"/>
          <w:sz w:val="24"/>
          <w:szCs w:val="24"/>
          <w:shd w:val="clear" w:color="auto" w:fill="FFFFFF"/>
          <w:lang w:eastAsia="ar-SA"/>
        </w:rPr>
        <w:t xml:space="preserve">Sutartyje nurodytų esminių sutarties </w:t>
      </w:r>
      <w:r w:rsidR="007A3EB0" w:rsidRPr="007368BA">
        <w:rPr>
          <w:rFonts w:ascii="Times New Roman" w:eastAsia="Times New Roman" w:hAnsi="Times New Roman" w:cs="Times New Roman"/>
          <w:sz w:val="24"/>
          <w:szCs w:val="24"/>
          <w:shd w:val="clear" w:color="auto" w:fill="FFFFFF"/>
          <w:lang w:eastAsia="ar-SA"/>
        </w:rPr>
        <w:t>reikalavimų</w:t>
      </w:r>
      <w:r w:rsidR="006A488D" w:rsidRPr="007368BA">
        <w:rPr>
          <w:rFonts w:ascii="Times New Roman" w:eastAsia="Times New Roman" w:hAnsi="Times New Roman" w:cs="Times New Roman"/>
          <w:sz w:val="24"/>
          <w:szCs w:val="24"/>
          <w:shd w:val="clear" w:color="auto" w:fill="FFFFFF"/>
          <w:lang w:eastAsia="ar-SA"/>
        </w:rPr>
        <w:t xml:space="preserve"> dėl Sutarties įvykdymo termino, Sutarties 90 procentų apimčių neįvykdymo, netinkamai atliktų paslaugų</w:t>
      </w:r>
      <w:r w:rsidR="000D337B" w:rsidRPr="007368BA">
        <w:rPr>
          <w:rFonts w:ascii="Times New Roman" w:eastAsia="Times New Roman" w:hAnsi="Times New Roman" w:cs="Times New Roman"/>
          <w:sz w:val="24"/>
          <w:szCs w:val="24"/>
          <w:shd w:val="clear" w:color="auto" w:fill="FFFFFF"/>
          <w:lang w:eastAsia="ar-SA"/>
        </w:rPr>
        <w:t>,</w:t>
      </w:r>
      <w:r w:rsidR="00B67BBF" w:rsidRPr="007368BA">
        <w:rPr>
          <w:rFonts w:ascii="Times New Roman" w:eastAsia="Times New Roman" w:hAnsi="Times New Roman" w:cs="Times New Roman"/>
          <w:sz w:val="24"/>
          <w:szCs w:val="24"/>
          <w:shd w:val="clear" w:color="auto" w:fill="FFFFFF"/>
          <w:lang w:eastAsia="ar-SA"/>
        </w:rPr>
        <w:t xml:space="preserve"> Teikėjas </w:t>
      </w:r>
      <w:r w:rsidR="006A488D" w:rsidRPr="007368BA">
        <w:rPr>
          <w:rFonts w:ascii="Times New Roman" w:eastAsia="Times New Roman" w:hAnsi="Times New Roman" w:cs="Times New Roman"/>
          <w:sz w:val="24"/>
          <w:szCs w:val="24"/>
          <w:shd w:val="clear" w:color="auto" w:fill="FFFFFF"/>
          <w:lang w:eastAsia="ar-SA"/>
        </w:rPr>
        <w:t xml:space="preserve">neturės </w:t>
      </w:r>
      <w:r w:rsidR="00B67BBF" w:rsidRPr="007368BA">
        <w:rPr>
          <w:rFonts w:ascii="Times New Roman" w:eastAsia="Times New Roman" w:hAnsi="Times New Roman" w:cs="Times New Roman"/>
          <w:sz w:val="24"/>
          <w:szCs w:val="24"/>
          <w:shd w:val="clear" w:color="auto" w:fill="FFFFFF"/>
          <w:lang w:eastAsia="ar-SA"/>
        </w:rPr>
        <w:t xml:space="preserve">teisės į jokių patirtų nuostolių, žalos kompensaciją </w:t>
      </w:r>
      <w:r w:rsidR="006A488D" w:rsidRPr="007368BA">
        <w:rPr>
          <w:rFonts w:ascii="Times New Roman" w:eastAsia="Times New Roman" w:hAnsi="Times New Roman" w:cs="Times New Roman"/>
          <w:sz w:val="24"/>
          <w:szCs w:val="24"/>
          <w:shd w:val="clear" w:color="auto" w:fill="FFFFFF"/>
          <w:lang w:eastAsia="ar-SA"/>
        </w:rPr>
        <w:t>ir</w:t>
      </w:r>
      <w:r w:rsidR="00F30A7F">
        <w:rPr>
          <w:rFonts w:ascii="Times New Roman" w:eastAsia="Times New Roman" w:hAnsi="Times New Roman" w:cs="Times New Roman"/>
          <w:sz w:val="24"/>
          <w:szCs w:val="24"/>
          <w:shd w:val="clear" w:color="auto" w:fill="FFFFFF"/>
          <w:lang w:eastAsia="ar-SA"/>
        </w:rPr>
        <w:t xml:space="preserve"> (</w:t>
      </w:r>
      <w:r w:rsidR="006A488D" w:rsidRPr="007368BA">
        <w:rPr>
          <w:rFonts w:ascii="Times New Roman" w:eastAsia="Times New Roman" w:hAnsi="Times New Roman" w:cs="Times New Roman"/>
          <w:sz w:val="24"/>
          <w:szCs w:val="24"/>
          <w:shd w:val="clear" w:color="auto" w:fill="FFFFFF"/>
          <w:lang w:eastAsia="ar-SA"/>
        </w:rPr>
        <w:t>ar</w:t>
      </w:r>
      <w:r w:rsidR="00F30A7F">
        <w:rPr>
          <w:rFonts w:ascii="Times New Roman" w:eastAsia="Times New Roman" w:hAnsi="Times New Roman" w:cs="Times New Roman"/>
          <w:sz w:val="24"/>
          <w:szCs w:val="24"/>
          <w:shd w:val="clear" w:color="auto" w:fill="FFFFFF"/>
          <w:lang w:eastAsia="ar-SA"/>
        </w:rPr>
        <w:t>)</w:t>
      </w:r>
      <w:r w:rsidR="006A488D" w:rsidRPr="007368BA">
        <w:rPr>
          <w:rFonts w:ascii="Times New Roman" w:eastAsia="Times New Roman" w:hAnsi="Times New Roman" w:cs="Times New Roman"/>
          <w:sz w:val="24"/>
          <w:szCs w:val="24"/>
          <w:shd w:val="clear" w:color="auto" w:fill="FFFFFF"/>
          <w:lang w:eastAsia="ar-SA"/>
        </w:rPr>
        <w:t xml:space="preserve"> </w:t>
      </w:r>
      <w:r w:rsidR="00B67BBF" w:rsidRPr="007368BA">
        <w:rPr>
          <w:rFonts w:ascii="Times New Roman" w:eastAsia="Times New Roman" w:hAnsi="Times New Roman" w:cs="Times New Roman"/>
          <w:sz w:val="24"/>
          <w:szCs w:val="24"/>
          <w:shd w:val="clear" w:color="auto" w:fill="FFFFFF"/>
          <w:lang w:eastAsia="ar-SA"/>
        </w:rPr>
        <w:t>reikalauti iš Užsakovo atlyginimo už faktiškai suteiktas Paslaugas</w:t>
      </w:r>
      <w:r w:rsidR="006A488D" w:rsidRPr="007368BA">
        <w:rPr>
          <w:rFonts w:ascii="Times New Roman" w:eastAsia="Times New Roman" w:hAnsi="Times New Roman" w:cs="Times New Roman"/>
          <w:sz w:val="24"/>
          <w:szCs w:val="24"/>
          <w:shd w:val="clear" w:color="auto" w:fill="FFFFFF"/>
          <w:lang w:eastAsia="ar-SA"/>
        </w:rPr>
        <w:t>.</w:t>
      </w:r>
      <w:r w:rsidR="006A488D">
        <w:rPr>
          <w:rFonts w:ascii="Times New Roman" w:eastAsia="Times New Roman" w:hAnsi="Times New Roman" w:cs="Times New Roman"/>
          <w:sz w:val="24"/>
          <w:szCs w:val="24"/>
          <w:shd w:val="clear" w:color="auto" w:fill="FFFFFF"/>
          <w:lang w:eastAsia="ar-SA"/>
        </w:rPr>
        <w:t xml:space="preserve"> </w:t>
      </w:r>
    </w:p>
    <w:p w14:paraId="722DDAED" w14:textId="77777777" w:rsidR="005153DD"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7</w:t>
      </w:r>
      <w:r w:rsidR="004A68F8" w:rsidRPr="00353E8D">
        <w:rPr>
          <w:rFonts w:ascii="Times New Roman" w:eastAsia="Times New Roman" w:hAnsi="Times New Roman" w:cs="Times New Roman"/>
          <w:sz w:val="24"/>
          <w:szCs w:val="24"/>
          <w:shd w:val="clear" w:color="auto" w:fill="FFFFFF"/>
          <w:lang w:eastAsia="ar-SA"/>
        </w:rPr>
        <w:t>.</w:t>
      </w:r>
      <w:r w:rsidRPr="00353E8D">
        <w:rPr>
          <w:rFonts w:ascii="Times New Roman" w:eastAsia="Times New Roman" w:hAnsi="Times New Roman" w:cs="Times New Roman"/>
          <w:sz w:val="24"/>
          <w:szCs w:val="24"/>
          <w:shd w:val="clear" w:color="auto" w:fill="FFFFFF"/>
          <w:lang w:eastAsia="ar-SA"/>
        </w:rPr>
        <w:t>7</w:t>
      </w:r>
      <w:r w:rsidR="004A68F8" w:rsidRPr="00353E8D">
        <w:rPr>
          <w:rFonts w:ascii="Times New Roman" w:eastAsia="Times New Roman" w:hAnsi="Times New Roman" w:cs="Times New Roman"/>
          <w:sz w:val="24"/>
          <w:szCs w:val="24"/>
          <w:shd w:val="clear" w:color="auto" w:fill="FFFFFF"/>
          <w:lang w:eastAsia="ar-SA"/>
        </w:rPr>
        <w:t xml:space="preserve">. </w:t>
      </w:r>
      <w:r w:rsidRPr="00353E8D">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6434B8C5" w14:textId="77777777" w:rsidR="00872BC3" w:rsidRPr="00353E8D" w:rsidRDefault="00872BC3" w:rsidP="001926F6">
      <w:pPr>
        <w:tabs>
          <w:tab w:val="left" w:pos="0"/>
        </w:tabs>
        <w:suppressAutoHyphens/>
        <w:spacing w:after="0" w:line="240" w:lineRule="auto"/>
        <w:outlineLvl w:val="1"/>
        <w:rPr>
          <w:rFonts w:ascii="Times New Roman" w:eastAsia="Calibri" w:hAnsi="Times New Roman" w:cs="Times New Roman"/>
          <w:b/>
          <w:bCs/>
          <w:sz w:val="24"/>
        </w:rPr>
      </w:pPr>
    </w:p>
    <w:p w14:paraId="55A15560" w14:textId="77777777" w:rsidR="005153DD" w:rsidRPr="00353E8D" w:rsidRDefault="00E82CE7" w:rsidP="00E82CE7">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353E8D">
        <w:rPr>
          <w:rFonts w:ascii="Times New Roman" w:eastAsia="Calibri" w:hAnsi="Times New Roman" w:cs="Times New Roman"/>
          <w:b/>
          <w:bCs/>
          <w:sz w:val="24"/>
        </w:rPr>
        <w:t>8</w:t>
      </w:r>
      <w:r w:rsidR="00B673D6" w:rsidRPr="00353E8D">
        <w:rPr>
          <w:rFonts w:ascii="Times New Roman" w:eastAsia="Calibri" w:hAnsi="Times New Roman" w:cs="Times New Roman"/>
          <w:b/>
          <w:bCs/>
          <w:sz w:val="24"/>
        </w:rPr>
        <w:t xml:space="preserve">. </w:t>
      </w:r>
      <w:r w:rsidR="005153DD" w:rsidRPr="00353E8D">
        <w:rPr>
          <w:rFonts w:ascii="Times New Roman" w:eastAsia="Calibri" w:hAnsi="Times New Roman" w:cs="Times New Roman"/>
          <w:b/>
          <w:bCs/>
          <w:sz w:val="24"/>
        </w:rPr>
        <w:t>NENUGALIMOS JĖGOS APLINKYBĖS</w:t>
      </w:r>
    </w:p>
    <w:p w14:paraId="29552EB9" w14:textId="77777777" w:rsidR="00790DBF" w:rsidRPr="00353E8D" w:rsidRDefault="00790DBF" w:rsidP="0078718C">
      <w:pPr>
        <w:tabs>
          <w:tab w:val="left" w:pos="0"/>
        </w:tabs>
        <w:suppressAutoHyphens/>
        <w:spacing w:after="0" w:line="240" w:lineRule="auto"/>
        <w:ind w:left="928"/>
        <w:outlineLvl w:val="1"/>
        <w:rPr>
          <w:rFonts w:ascii="Times New Roman" w:eastAsia="Calibri" w:hAnsi="Times New Roman" w:cs="Times New Roman"/>
          <w:b/>
          <w:bCs/>
          <w:sz w:val="24"/>
        </w:rPr>
      </w:pPr>
    </w:p>
    <w:p w14:paraId="43EE49CC" w14:textId="77777777" w:rsidR="005153DD"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lastRenderedPageBreak/>
        <w:t>8</w:t>
      </w:r>
      <w:r w:rsidR="005153DD" w:rsidRPr="00353E8D">
        <w:rPr>
          <w:rFonts w:ascii="Times New Roman" w:eastAsia="Times New Roman" w:hAnsi="Times New Roman" w:cs="Times New Roman"/>
          <w:sz w:val="24"/>
          <w:szCs w:val="24"/>
          <w:shd w:val="clear" w:color="auto" w:fill="FFFFFF"/>
          <w:lang w:eastAsia="ar-SA"/>
        </w:rPr>
        <w:t>.1. Šalys atleidžiamos nuo atsakomybės už Sutarties nevykdymą ar netinkamą vykdymą, jeigu įrodo, kad tai įvyko dėl atsiradusių nenugalimos jėgos (</w:t>
      </w:r>
      <w:r w:rsidR="005153DD" w:rsidRPr="00353E8D">
        <w:rPr>
          <w:rFonts w:ascii="Times New Roman" w:eastAsia="Times New Roman" w:hAnsi="Times New Roman" w:cs="Times New Roman"/>
          <w:i/>
          <w:iCs/>
          <w:sz w:val="24"/>
          <w:szCs w:val="24"/>
          <w:shd w:val="clear" w:color="auto" w:fill="FFFFFF"/>
          <w:lang w:eastAsia="ar-SA"/>
        </w:rPr>
        <w:t>force majeure</w:t>
      </w:r>
      <w:r w:rsidR="005153DD" w:rsidRPr="00353E8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005153DD" w:rsidRPr="00353E8D">
        <w:rPr>
          <w:rFonts w:ascii="Times New Roman" w:eastAsia="Times New Roman" w:hAnsi="Times New Roman" w:cs="Times New Roman"/>
          <w:i/>
          <w:iCs/>
          <w:sz w:val="24"/>
          <w:szCs w:val="24"/>
          <w:shd w:val="clear" w:color="auto" w:fill="FFFFFF"/>
          <w:lang w:eastAsia="ar-SA"/>
        </w:rPr>
        <w:t>force majeure</w:t>
      </w:r>
      <w:r w:rsidR="005153DD" w:rsidRPr="00353E8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005153DD" w:rsidRPr="00353E8D">
        <w:rPr>
          <w:rFonts w:ascii="Times New Roman" w:eastAsia="Times New Roman" w:hAnsi="Times New Roman" w:cs="Times New Roman"/>
          <w:i/>
          <w:iCs/>
          <w:sz w:val="24"/>
          <w:szCs w:val="24"/>
          <w:shd w:val="clear" w:color="auto" w:fill="FFFFFF"/>
          <w:lang w:eastAsia="ar-SA"/>
        </w:rPr>
        <w:t>force majeure</w:t>
      </w:r>
      <w:r w:rsidR="005153DD" w:rsidRPr="00353E8D">
        <w:rPr>
          <w:rFonts w:ascii="Times New Roman" w:eastAsia="Times New Roman" w:hAnsi="Times New Roman" w:cs="Times New Roman"/>
          <w:sz w:val="24"/>
          <w:szCs w:val="24"/>
          <w:shd w:val="clear" w:color="auto" w:fill="FFFFFF"/>
          <w:lang w:eastAsia="ar-SA"/>
        </w:rPr>
        <w:t>) aplinkybėms taisyklių patvirtinimo“.</w:t>
      </w:r>
    </w:p>
    <w:p w14:paraId="2791E1BD" w14:textId="79968A29" w:rsidR="005153DD" w:rsidRPr="00353E8D" w:rsidRDefault="00E82CE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8</w:t>
      </w:r>
      <w:r w:rsidR="005153DD" w:rsidRPr="00353E8D">
        <w:rPr>
          <w:rFonts w:ascii="Times New Roman" w:eastAsia="Times New Roman" w:hAnsi="Times New Roman" w:cs="Times New Roman"/>
          <w:sz w:val="24"/>
          <w:szCs w:val="24"/>
          <w:shd w:val="clear" w:color="auto" w:fill="FFFFFF"/>
          <w:lang w:eastAsia="ar-SA"/>
        </w:rPr>
        <w:t>.2. Šalis, negalinti vykdyti savo įsipareigojimų dėl nenugalimos jėgos (</w:t>
      </w:r>
      <w:r w:rsidR="005153DD" w:rsidRPr="00353E8D">
        <w:rPr>
          <w:rFonts w:ascii="Times New Roman" w:eastAsia="Times New Roman" w:hAnsi="Times New Roman" w:cs="Times New Roman"/>
          <w:i/>
          <w:iCs/>
          <w:sz w:val="24"/>
          <w:szCs w:val="24"/>
          <w:shd w:val="clear" w:color="auto" w:fill="FFFFFF"/>
          <w:lang w:eastAsia="ar-SA"/>
        </w:rPr>
        <w:t>force majeure</w:t>
      </w:r>
      <w:r w:rsidR="005153DD" w:rsidRPr="00353E8D">
        <w:rPr>
          <w:rFonts w:ascii="Times New Roman" w:eastAsia="Times New Roman" w:hAnsi="Times New Roman" w:cs="Times New Roman"/>
          <w:sz w:val="24"/>
          <w:szCs w:val="24"/>
          <w:shd w:val="clear" w:color="auto" w:fill="FFFFFF"/>
          <w:lang w:eastAsia="ar-SA"/>
        </w:rPr>
        <w:t xml:space="preserve">)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w:t>
      </w:r>
      <w:r w:rsidR="00910A7F">
        <w:rPr>
          <w:rFonts w:ascii="Times New Roman" w:eastAsia="Times New Roman" w:hAnsi="Times New Roman" w:cs="Times New Roman"/>
          <w:sz w:val="24"/>
          <w:szCs w:val="24"/>
          <w:shd w:val="clear" w:color="auto" w:fill="FFFFFF"/>
          <w:lang w:eastAsia="ar-SA"/>
        </w:rPr>
        <w:t>S</w:t>
      </w:r>
      <w:r w:rsidR="005153DD" w:rsidRPr="00353E8D">
        <w:rPr>
          <w:rFonts w:ascii="Times New Roman" w:eastAsia="Times New Roman" w:hAnsi="Times New Roman" w:cs="Times New Roman"/>
          <w:sz w:val="24"/>
          <w:szCs w:val="24"/>
          <w:shd w:val="clear" w:color="auto" w:fill="FFFFFF"/>
          <w:lang w:eastAsia="ar-SA"/>
        </w:rPr>
        <w:t>utarties vykdymo terminas pratęsiamas tiek, kiek tęsiasi šios aplinkybės. Tai patvirtinama rašytiniu šalių susitarimu.</w:t>
      </w:r>
    </w:p>
    <w:p w14:paraId="228DE634" w14:textId="77777777" w:rsidR="005153DD" w:rsidRPr="00353E8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38C52ADD" w14:textId="77777777" w:rsidR="005153DD" w:rsidRPr="00353E8D" w:rsidRDefault="00E82CE7" w:rsidP="00E82CE7">
      <w:pPr>
        <w:tabs>
          <w:tab w:val="left" w:pos="1701"/>
        </w:tabs>
        <w:suppressAutoHyphens/>
        <w:spacing w:after="0" w:line="240" w:lineRule="auto"/>
        <w:ind w:left="1701"/>
        <w:jc w:val="center"/>
        <w:outlineLvl w:val="2"/>
        <w:rPr>
          <w:rFonts w:ascii="Times New Roman" w:eastAsia="Times New Roman" w:hAnsi="Times New Roman" w:cs="Times New Roman"/>
          <w:b/>
          <w:bCs/>
          <w:caps/>
          <w:sz w:val="24"/>
          <w:szCs w:val="24"/>
          <w:lang w:eastAsia="ar-SA"/>
        </w:rPr>
      </w:pPr>
      <w:r w:rsidRPr="00353E8D">
        <w:rPr>
          <w:rFonts w:ascii="Times New Roman" w:eastAsia="Times New Roman" w:hAnsi="Times New Roman" w:cs="Times New Roman"/>
          <w:b/>
          <w:bCs/>
          <w:caps/>
          <w:sz w:val="24"/>
          <w:szCs w:val="24"/>
          <w:lang w:eastAsia="ar-SA"/>
        </w:rPr>
        <w:t>9</w:t>
      </w:r>
      <w:r w:rsidR="00B673D6" w:rsidRPr="00353E8D">
        <w:rPr>
          <w:rFonts w:ascii="Times New Roman" w:eastAsia="Times New Roman" w:hAnsi="Times New Roman" w:cs="Times New Roman"/>
          <w:b/>
          <w:bCs/>
          <w:caps/>
          <w:sz w:val="24"/>
          <w:szCs w:val="24"/>
          <w:lang w:eastAsia="ar-SA"/>
        </w:rPr>
        <w:t xml:space="preserve">. </w:t>
      </w:r>
      <w:r w:rsidR="005153DD" w:rsidRPr="00353E8D">
        <w:rPr>
          <w:rFonts w:ascii="Times New Roman" w:eastAsia="Times New Roman" w:hAnsi="Times New Roman" w:cs="Times New Roman"/>
          <w:b/>
          <w:bCs/>
          <w:caps/>
          <w:sz w:val="24"/>
          <w:szCs w:val="24"/>
          <w:lang w:eastAsia="ar-SA"/>
        </w:rPr>
        <w:t>Sutarties KEITIMAS ir nutraukimas</w:t>
      </w:r>
    </w:p>
    <w:p w14:paraId="7F0A2F2E" w14:textId="77777777" w:rsidR="00E82CE7" w:rsidRPr="00353E8D" w:rsidRDefault="00E82CE7" w:rsidP="00E82CE7">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44C1022E" w14:textId="77777777" w:rsidR="000871EA" w:rsidRPr="00353E8D" w:rsidRDefault="000871EA" w:rsidP="000871EA">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353E8D">
        <w:rPr>
          <w:rFonts w:ascii="Times New Roman" w:eastAsia="Times New Roman" w:hAnsi="Times New Roman" w:cs="Times New Roman"/>
          <w:kern w:val="2"/>
          <w:sz w:val="24"/>
          <w:szCs w:val="24"/>
          <w:lang w:eastAsia="ar-SA"/>
        </w:rPr>
        <w:t>9.1.</w:t>
      </w:r>
      <w:r w:rsidR="009C2A8D" w:rsidRPr="00353E8D">
        <w:rPr>
          <w:rFonts w:ascii="Times New Roman" w:eastAsia="Times New Roman" w:hAnsi="Times New Roman" w:cs="Times New Roman"/>
          <w:kern w:val="2"/>
          <w:sz w:val="24"/>
          <w:szCs w:val="24"/>
          <w:lang w:eastAsia="ar-SA"/>
        </w:rPr>
        <w:t xml:space="preserve"> </w:t>
      </w:r>
      <w:r w:rsidRPr="00353E8D">
        <w:rPr>
          <w:rFonts w:ascii="Times New Roman" w:eastAsia="Times New Roman" w:hAnsi="Times New Roman" w:cs="Times New Roman"/>
          <w:kern w:val="2"/>
          <w:sz w:val="24"/>
          <w:szCs w:val="24"/>
          <w:lang w:eastAsia="ar-SA"/>
        </w:rPr>
        <w:t xml:space="preserve">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3B7D6BF6" w14:textId="77777777" w:rsidR="0055770C" w:rsidRPr="00353E8D"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353E8D">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55A3A09F" w14:textId="77777777" w:rsidR="0055770C" w:rsidRPr="00353E8D"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353E8D">
        <w:rPr>
          <w:rFonts w:ascii="Times New Roman" w:eastAsia="Times New Roman" w:hAnsi="Times New Roman" w:cs="Times New Roman"/>
          <w:kern w:val="2"/>
          <w:sz w:val="24"/>
          <w:szCs w:val="24"/>
          <w:lang w:eastAsia="ar-SA"/>
        </w:rPr>
        <w:t xml:space="preserve">9.3. Sutarties vykdymo laikotarpiu gali būti: </w:t>
      </w:r>
    </w:p>
    <w:p w14:paraId="0155CEF4" w14:textId="77777777" w:rsidR="0055770C" w:rsidRPr="00353E8D"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353E8D">
        <w:rPr>
          <w:rFonts w:ascii="Times New Roman" w:eastAsia="Times New Roman" w:hAnsi="Times New Roman" w:cs="Times New Roman"/>
          <w:kern w:val="2"/>
          <w:sz w:val="24"/>
          <w:szCs w:val="24"/>
          <w:lang w:eastAsia="ar-SA"/>
        </w:rPr>
        <w:t>9.3.1.</w:t>
      </w:r>
      <w:r w:rsidR="00350542" w:rsidRPr="00353E8D">
        <w:rPr>
          <w:rFonts w:ascii="Times New Roman" w:eastAsia="Times New Roman" w:hAnsi="Times New Roman" w:cs="Times New Roman"/>
          <w:kern w:val="2"/>
          <w:sz w:val="24"/>
          <w:szCs w:val="24"/>
          <w:lang w:eastAsia="ar-SA"/>
        </w:rPr>
        <w:t xml:space="preserve"> </w:t>
      </w:r>
      <w:r w:rsidRPr="00353E8D">
        <w:rPr>
          <w:rFonts w:ascii="Times New Roman" w:eastAsia="Times New Roman" w:hAnsi="Times New Roman" w:cs="Times New Roman"/>
          <w:kern w:val="2"/>
          <w:sz w:val="24"/>
          <w:szCs w:val="24"/>
          <w:lang w:eastAsia="ar-SA"/>
        </w:rPr>
        <w:t>atliekami techninio pobūdžio pakeitimai, kurie visiškai neįtakoja šalių tarpusavio įsipareigojimų turinio pakeitimo (pvz.</w:t>
      </w:r>
      <w:r w:rsidR="0098467D" w:rsidRPr="00353E8D">
        <w:rPr>
          <w:rFonts w:ascii="Times New Roman" w:eastAsia="Times New Roman" w:hAnsi="Times New Roman" w:cs="Times New Roman"/>
          <w:kern w:val="2"/>
          <w:sz w:val="24"/>
          <w:szCs w:val="24"/>
          <w:lang w:eastAsia="ar-SA"/>
        </w:rPr>
        <w:t>,</w:t>
      </w:r>
      <w:r w:rsidRPr="00353E8D">
        <w:rPr>
          <w:rFonts w:ascii="Times New Roman" w:eastAsia="Times New Roman" w:hAnsi="Times New Roman" w:cs="Times New Roman"/>
          <w:kern w:val="2"/>
          <w:sz w:val="24"/>
          <w:szCs w:val="24"/>
          <w:lang w:eastAsia="ar-SA"/>
        </w:rPr>
        <w:t xml:space="preserve"> Sutarties šalių rekvizitai, techninės klaidos, taisomos Sutarties nuostatos, kurios prieštarauja imperatyviems teisės aktų reikalavimams</w:t>
      </w:r>
      <w:r w:rsidR="000C7484" w:rsidRPr="00353E8D">
        <w:rPr>
          <w:rFonts w:ascii="Times New Roman" w:eastAsia="Times New Roman" w:hAnsi="Times New Roman" w:cs="Times New Roman"/>
          <w:kern w:val="2"/>
          <w:sz w:val="24"/>
          <w:szCs w:val="24"/>
          <w:lang w:eastAsia="ar-SA"/>
        </w:rPr>
        <w:t>);</w:t>
      </w:r>
    </w:p>
    <w:p w14:paraId="53F11C4A" w14:textId="77777777" w:rsidR="0055770C" w:rsidRPr="00353E8D"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353E8D">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Paslaugoms taikomas pridėtinės vertės mokestis; </w:t>
      </w:r>
    </w:p>
    <w:p w14:paraId="63D71ED2" w14:textId="77777777" w:rsidR="0055770C" w:rsidRPr="00353E8D" w:rsidRDefault="0055770C"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353E8D">
        <w:rPr>
          <w:rFonts w:ascii="Times New Roman" w:eastAsia="Times New Roman" w:hAnsi="Times New Roman" w:cs="Times New Roman"/>
          <w:sz w:val="24"/>
          <w:szCs w:val="24"/>
          <w:shd w:val="clear" w:color="auto" w:fill="FFFFFF"/>
          <w:lang w:eastAsia="zh-CN"/>
        </w:rPr>
        <w:t xml:space="preserve">9.3.3. </w:t>
      </w:r>
      <w:r w:rsidR="000C7484" w:rsidRPr="00353E8D">
        <w:rPr>
          <w:rFonts w:ascii="Times New Roman" w:eastAsia="Times New Roman" w:hAnsi="Times New Roman" w:cs="Times New Roman"/>
          <w:sz w:val="24"/>
          <w:szCs w:val="24"/>
          <w:shd w:val="clear" w:color="auto" w:fill="FFFFFF"/>
          <w:lang w:eastAsia="zh-CN"/>
        </w:rPr>
        <w:t xml:space="preserve">keičiami </w:t>
      </w:r>
      <w:r w:rsidRPr="00353E8D">
        <w:rPr>
          <w:rFonts w:ascii="Times New Roman" w:eastAsia="Times New Roman" w:hAnsi="Times New Roman" w:cs="Times New Roman"/>
          <w:sz w:val="24"/>
          <w:szCs w:val="24"/>
          <w:shd w:val="clear" w:color="auto" w:fill="FFFFFF"/>
          <w:lang w:eastAsia="zh-CN"/>
        </w:rPr>
        <w:t>Teikėjo pasiūlyme nurodyti ekspertai, tik tuo atveju</w:t>
      </w:r>
      <w:r w:rsidR="00350542" w:rsidRPr="00353E8D">
        <w:rPr>
          <w:rFonts w:ascii="Times New Roman" w:eastAsia="Times New Roman" w:hAnsi="Times New Roman" w:cs="Times New Roman"/>
          <w:sz w:val="24"/>
          <w:szCs w:val="24"/>
          <w:shd w:val="clear" w:color="auto" w:fill="FFFFFF"/>
          <w:lang w:eastAsia="zh-CN"/>
        </w:rPr>
        <w:t>,</w:t>
      </w:r>
      <w:r w:rsidRPr="00353E8D">
        <w:rPr>
          <w:rFonts w:ascii="Times New Roman" w:eastAsia="Times New Roman" w:hAnsi="Times New Roman" w:cs="Times New Roman"/>
          <w:sz w:val="24"/>
          <w:szCs w:val="24"/>
          <w:shd w:val="clear" w:color="auto" w:fill="FFFFFF"/>
          <w:lang w:eastAsia="zh-CN"/>
        </w:rPr>
        <w:t xml:space="preserve"> jeigu jie suserga ar atsisako eiti eksperto pareigas. Keičiami ekspertai turi atitikti konkurso sąlygose nustatytus </w:t>
      </w:r>
      <w:r w:rsidR="000C7484" w:rsidRPr="00353E8D">
        <w:rPr>
          <w:rFonts w:ascii="Times New Roman" w:eastAsia="Times New Roman" w:hAnsi="Times New Roman" w:cs="Times New Roman"/>
          <w:sz w:val="24"/>
          <w:szCs w:val="24"/>
          <w:shd w:val="clear" w:color="auto" w:fill="FFFFFF"/>
          <w:lang w:eastAsia="zh-CN"/>
        </w:rPr>
        <w:t xml:space="preserve">kvalifikacijos </w:t>
      </w:r>
      <w:r w:rsidRPr="00353E8D">
        <w:rPr>
          <w:rFonts w:ascii="Times New Roman" w:eastAsia="Times New Roman" w:hAnsi="Times New Roman" w:cs="Times New Roman"/>
          <w:sz w:val="24"/>
          <w:szCs w:val="24"/>
          <w:shd w:val="clear" w:color="auto" w:fill="FFFFFF"/>
          <w:lang w:eastAsia="zh-CN"/>
        </w:rPr>
        <w:t xml:space="preserve">reikalavimus ir pateikti kvalifikaciją patvirtinančius dokumentus, kaip nustatyta konkurso sąlygose; </w:t>
      </w:r>
    </w:p>
    <w:p w14:paraId="4EC63EB9" w14:textId="65E435E8" w:rsidR="000F2F59" w:rsidRPr="00353E8D" w:rsidRDefault="0055770C" w:rsidP="000F2F59">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353E8D">
        <w:rPr>
          <w:rFonts w:ascii="Times New Roman" w:eastAsia="Times New Roman" w:hAnsi="Times New Roman" w:cs="Times New Roman"/>
          <w:kern w:val="2"/>
          <w:sz w:val="24"/>
          <w:szCs w:val="24"/>
          <w:lang w:eastAsia="ar-SA"/>
        </w:rPr>
        <w:t xml:space="preserve">9.3.4. </w:t>
      </w:r>
      <w:r w:rsidR="00951F0B" w:rsidRPr="007D64AA">
        <w:rPr>
          <w:rFonts w:ascii="Times New Roman" w:eastAsia="Times New Roman" w:hAnsi="Times New Roman" w:cs="Times New Roman"/>
          <w:kern w:val="2"/>
          <w:sz w:val="24"/>
          <w:szCs w:val="24"/>
          <w:lang w:eastAsia="ar-SA"/>
        </w:rPr>
        <w:t>jei keičiamas</w:t>
      </w:r>
      <w:r w:rsidR="00951F0B">
        <w:rPr>
          <w:rFonts w:ascii="Times New Roman" w:eastAsia="Times New Roman" w:hAnsi="Times New Roman" w:cs="Times New Roman"/>
          <w:kern w:val="2"/>
          <w:sz w:val="24"/>
          <w:szCs w:val="24"/>
          <w:lang w:eastAsia="ar-SA"/>
        </w:rPr>
        <w:t xml:space="preserve"> </w:t>
      </w:r>
      <w:r w:rsidR="00951F0B">
        <w:rPr>
          <w:rFonts w:ascii="Times New Roman" w:eastAsia="Times New Roman" w:hAnsi="Times New Roman" w:cs="Times New Roman"/>
          <w:sz w:val="24"/>
          <w:szCs w:val="24"/>
          <w:shd w:val="clear" w:color="auto" w:fill="FFFFFF"/>
          <w:lang w:eastAsia="ar-SA"/>
        </w:rPr>
        <w:t>ū</w:t>
      </w:r>
      <w:r w:rsidR="00951F0B" w:rsidRPr="007F3FAD">
        <w:rPr>
          <w:rFonts w:ascii="Times New Roman" w:eastAsia="Times New Roman" w:hAnsi="Times New Roman" w:cs="Times New Roman"/>
          <w:sz w:val="24"/>
          <w:szCs w:val="24"/>
          <w:shd w:val="clear" w:color="auto" w:fill="FFFFFF"/>
          <w:lang w:eastAsia="ar-SA"/>
        </w:rPr>
        <w:t>kio subjekta</w:t>
      </w:r>
      <w:r w:rsidR="00951F0B">
        <w:rPr>
          <w:rFonts w:ascii="Times New Roman" w:eastAsia="Times New Roman" w:hAnsi="Times New Roman" w:cs="Times New Roman"/>
          <w:sz w:val="24"/>
          <w:szCs w:val="24"/>
          <w:shd w:val="clear" w:color="auto" w:fill="FFFFFF"/>
          <w:lang w:eastAsia="ar-SA"/>
        </w:rPr>
        <w:t>s</w:t>
      </w:r>
      <w:r w:rsidR="00951F0B" w:rsidRPr="007F3FAD">
        <w:rPr>
          <w:rFonts w:ascii="Times New Roman" w:eastAsia="Times New Roman" w:hAnsi="Times New Roman" w:cs="Times New Roman"/>
          <w:sz w:val="24"/>
          <w:szCs w:val="24"/>
          <w:shd w:val="clear" w:color="auto" w:fill="FFFFFF"/>
          <w:lang w:eastAsia="ar-SA"/>
        </w:rPr>
        <w:t>, kurių pajėgumais remia</w:t>
      </w:r>
      <w:r w:rsidR="00951F0B">
        <w:rPr>
          <w:rFonts w:ascii="Times New Roman" w:eastAsia="Times New Roman" w:hAnsi="Times New Roman" w:cs="Times New Roman"/>
          <w:sz w:val="24"/>
          <w:szCs w:val="24"/>
          <w:shd w:val="clear" w:color="auto" w:fill="FFFFFF"/>
          <w:lang w:eastAsia="ar-SA"/>
        </w:rPr>
        <w:t>ma</w:t>
      </w:r>
      <w:r w:rsidR="00951F0B" w:rsidRPr="007F3FAD">
        <w:rPr>
          <w:rFonts w:ascii="Times New Roman" w:eastAsia="Times New Roman" w:hAnsi="Times New Roman" w:cs="Times New Roman"/>
          <w:sz w:val="24"/>
          <w:szCs w:val="24"/>
          <w:shd w:val="clear" w:color="auto" w:fill="FFFFFF"/>
          <w:lang w:eastAsia="ar-SA"/>
        </w:rPr>
        <w:t xml:space="preserve">si </w:t>
      </w:r>
      <w:r w:rsidR="00951F0B">
        <w:rPr>
          <w:rFonts w:ascii="Times New Roman" w:eastAsia="Times New Roman" w:hAnsi="Times New Roman" w:cs="Times New Roman"/>
          <w:sz w:val="24"/>
          <w:szCs w:val="24"/>
          <w:shd w:val="clear" w:color="auto" w:fill="FFFFFF"/>
          <w:lang w:eastAsia="ar-SA"/>
        </w:rPr>
        <w:t>ir</w:t>
      </w:r>
      <w:r w:rsidR="00EA25C8">
        <w:rPr>
          <w:rFonts w:ascii="Times New Roman" w:eastAsia="Times New Roman" w:hAnsi="Times New Roman" w:cs="Times New Roman"/>
          <w:sz w:val="24"/>
          <w:szCs w:val="24"/>
          <w:shd w:val="clear" w:color="auto" w:fill="FFFFFF"/>
          <w:lang w:eastAsia="ar-SA"/>
        </w:rPr>
        <w:t xml:space="preserve"> (</w:t>
      </w:r>
      <w:r w:rsidR="00951F0B">
        <w:rPr>
          <w:rFonts w:ascii="Times New Roman" w:eastAsia="Times New Roman" w:hAnsi="Times New Roman" w:cs="Times New Roman"/>
          <w:sz w:val="24"/>
          <w:szCs w:val="24"/>
          <w:shd w:val="clear" w:color="auto" w:fill="FFFFFF"/>
          <w:lang w:eastAsia="ar-SA"/>
        </w:rPr>
        <w:t>ar</w:t>
      </w:r>
      <w:r w:rsidR="00EA25C8">
        <w:rPr>
          <w:rFonts w:ascii="Times New Roman" w:eastAsia="Times New Roman" w:hAnsi="Times New Roman" w:cs="Times New Roman"/>
          <w:sz w:val="24"/>
          <w:szCs w:val="24"/>
          <w:shd w:val="clear" w:color="auto" w:fill="FFFFFF"/>
          <w:lang w:eastAsia="ar-SA"/>
        </w:rPr>
        <w:t>)</w:t>
      </w:r>
      <w:r w:rsidR="00951F0B" w:rsidRPr="007D64AA">
        <w:rPr>
          <w:rFonts w:ascii="Times New Roman" w:eastAsia="Times New Roman" w:hAnsi="Times New Roman" w:cs="Times New Roman"/>
          <w:kern w:val="2"/>
          <w:sz w:val="24"/>
          <w:szCs w:val="24"/>
          <w:lang w:eastAsia="ar-SA"/>
        </w:rPr>
        <w:t xml:space="preserve"> subt</w:t>
      </w:r>
      <w:r w:rsidR="00951F0B">
        <w:rPr>
          <w:rFonts w:ascii="Times New Roman" w:eastAsia="Times New Roman" w:hAnsi="Times New Roman" w:cs="Times New Roman"/>
          <w:kern w:val="2"/>
          <w:sz w:val="24"/>
          <w:szCs w:val="24"/>
          <w:lang w:eastAsia="ar-SA"/>
        </w:rPr>
        <w:t>ei</w:t>
      </w:r>
      <w:r w:rsidR="00951F0B" w:rsidRPr="007D64AA">
        <w:rPr>
          <w:rFonts w:ascii="Times New Roman" w:eastAsia="Times New Roman" w:hAnsi="Times New Roman" w:cs="Times New Roman"/>
          <w:kern w:val="2"/>
          <w:sz w:val="24"/>
          <w:szCs w:val="24"/>
          <w:lang w:eastAsia="ar-SA"/>
        </w:rPr>
        <w:t xml:space="preserve">kėjas, kuris </w:t>
      </w:r>
      <w:r w:rsidR="00951F0B" w:rsidRPr="007D64AA">
        <w:rPr>
          <w:rFonts w:ascii="Times New Roman" w:eastAsia="Times New Roman" w:hAnsi="Times New Roman" w:cs="Times New Roman"/>
          <w:sz w:val="24"/>
          <w:szCs w:val="24"/>
        </w:rPr>
        <w:t>netinkamai vykdo įsipareigojimus</w:t>
      </w:r>
      <w:r w:rsidR="00951F0B" w:rsidRPr="007D64AA">
        <w:rPr>
          <w:rFonts w:ascii="Times New Roman" w:eastAsia="Times New Roman" w:hAnsi="Times New Roman" w:cs="Times New Roman"/>
          <w:kern w:val="2"/>
          <w:sz w:val="24"/>
          <w:szCs w:val="24"/>
          <w:lang w:eastAsia="ar-SA"/>
        </w:rPr>
        <w:t xml:space="preserve"> arba sustabdo savo veiklą, </w:t>
      </w:r>
      <w:r w:rsidR="00951F0B" w:rsidRPr="007D64AA">
        <w:rPr>
          <w:rFonts w:ascii="Times New Roman" w:eastAsia="Times New Roman" w:hAnsi="Times New Roman" w:cs="Times New Roman"/>
          <w:sz w:val="24"/>
          <w:szCs w:val="24"/>
        </w:rPr>
        <w:t>taip pat tuo atveju, kai</w:t>
      </w:r>
      <w:r w:rsidR="00951F0B">
        <w:rPr>
          <w:rFonts w:ascii="Times New Roman" w:eastAsia="Times New Roman" w:hAnsi="Times New Roman" w:cs="Times New Roman"/>
          <w:sz w:val="24"/>
          <w:szCs w:val="24"/>
        </w:rPr>
        <w:t xml:space="preserve"> </w:t>
      </w:r>
      <w:r w:rsidR="00951F0B">
        <w:rPr>
          <w:rFonts w:ascii="Times New Roman" w:eastAsia="Times New Roman" w:hAnsi="Times New Roman" w:cs="Times New Roman"/>
          <w:sz w:val="24"/>
          <w:szCs w:val="24"/>
          <w:shd w:val="clear" w:color="auto" w:fill="FFFFFF"/>
          <w:lang w:eastAsia="ar-SA"/>
        </w:rPr>
        <w:t>ū</w:t>
      </w:r>
      <w:r w:rsidR="00951F0B" w:rsidRPr="007F3FAD">
        <w:rPr>
          <w:rFonts w:ascii="Times New Roman" w:eastAsia="Times New Roman" w:hAnsi="Times New Roman" w:cs="Times New Roman"/>
          <w:sz w:val="24"/>
          <w:szCs w:val="24"/>
          <w:shd w:val="clear" w:color="auto" w:fill="FFFFFF"/>
          <w:lang w:eastAsia="ar-SA"/>
        </w:rPr>
        <w:t>kio subjekta</w:t>
      </w:r>
      <w:r w:rsidR="00951F0B">
        <w:rPr>
          <w:rFonts w:ascii="Times New Roman" w:eastAsia="Times New Roman" w:hAnsi="Times New Roman" w:cs="Times New Roman"/>
          <w:sz w:val="24"/>
          <w:szCs w:val="24"/>
          <w:shd w:val="clear" w:color="auto" w:fill="FFFFFF"/>
          <w:lang w:eastAsia="ar-SA"/>
        </w:rPr>
        <w:t>s</w:t>
      </w:r>
      <w:r w:rsidR="00951F0B" w:rsidRPr="007F3FAD">
        <w:rPr>
          <w:rFonts w:ascii="Times New Roman" w:eastAsia="Times New Roman" w:hAnsi="Times New Roman" w:cs="Times New Roman"/>
          <w:sz w:val="24"/>
          <w:szCs w:val="24"/>
          <w:shd w:val="clear" w:color="auto" w:fill="FFFFFF"/>
          <w:lang w:eastAsia="ar-SA"/>
        </w:rPr>
        <w:t>, kurių pajėgumais remia</w:t>
      </w:r>
      <w:r w:rsidR="00951F0B">
        <w:rPr>
          <w:rFonts w:ascii="Times New Roman" w:eastAsia="Times New Roman" w:hAnsi="Times New Roman" w:cs="Times New Roman"/>
          <w:sz w:val="24"/>
          <w:szCs w:val="24"/>
          <w:shd w:val="clear" w:color="auto" w:fill="FFFFFF"/>
          <w:lang w:eastAsia="ar-SA"/>
        </w:rPr>
        <w:t>ma</w:t>
      </w:r>
      <w:r w:rsidR="00951F0B" w:rsidRPr="007F3FAD">
        <w:rPr>
          <w:rFonts w:ascii="Times New Roman" w:eastAsia="Times New Roman" w:hAnsi="Times New Roman" w:cs="Times New Roman"/>
          <w:sz w:val="24"/>
          <w:szCs w:val="24"/>
          <w:shd w:val="clear" w:color="auto" w:fill="FFFFFF"/>
          <w:lang w:eastAsia="ar-SA"/>
        </w:rPr>
        <w:t>si</w:t>
      </w:r>
      <w:r w:rsidR="00951F0B">
        <w:rPr>
          <w:rFonts w:ascii="Times New Roman" w:eastAsia="Times New Roman" w:hAnsi="Times New Roman" w:cs="Times New Roman"/>
          <w:sz w:val="24"/>
          <w:szCs w:val="24"/>
          <w:shd w:val="clear" w:color="auto" w:fill="FFFFFF"/>
          <w:lang w:eastAsia="ar-SA"/>
        </w:rPr>
        <w:t xml:space="preserve">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00951F0B" w:rsidRPr="007D64AA">
        <w:rPr>
          <w:rFonts w:ascii="Times New Roman" w:eastAsia="Times New Roman" w:hAnsi="Times New Roman" w:cs="Times New Roman"/>
          <w:sz w:val="24"/>
          <w:szCs w:val="24"/>
        </w:rPr>
        <w:t xml:space="preserve"> </w:t>
      </w:r>
      <w:r w:rsidR="00951F0B" w:rsidRPr="007D64AA">
        <w:rPr>
          <w:rFonts w:ascii="Times New Roman" w:eastAsia="Times New Roman" w:hAnsi="Times New Roman" w:cs="Times New Roman"/>
          <w:sz w:val="24"/>
          <w:szCs w:val="24"/>
          <w:shd w:val="clear" w:color="auto" w:fill="FFFFFF"/>
          <w:lang w:eastAsia="ar-SA"/>
        </w:rPr>
        <w:t>subt</w:t>
      </w:r>
      <w:r w:rsidR="00951F0B">
        <w:rPr>
          <w:rFonts w:ascii="Times New Roman" w:eastAsia="Times New Roman" w:hAnsi="Times New Roman" w:cs="Times New Roman"/>
          <w:sz w:val="24"/>
          <w:szCs w:val="24"/>
          <w:shd w:val="clear" w:color="auto" w:fill="FFFFFF"/>
          <w:lang w:eastAsia="ar-SA"/>
        </w:rPr>
        <w:t>ei</w:t>
      </w:r>
      <w:r w:rsidR="00951F0B" w:rsidRPr="007D64AA">
        <w:rPr>
          <w:rFonts w:ascii="Times New Roman" w:eastAsia="Times New Roman" w:hAnsi="Times New Roman" w:cs="Times New Roman"/>
          <w:sz w:val="24"/>
          <w:szCs w:val="24"/>
          <w:shd w:val="clear" w:color="auto" w:fill="FFFFFF"/>
          <w:lang w:eastAsia="ar-SA"/>
        </w:rPr>
        <w:t xml:space="preserve">kėjas </w:t>
      </w:r>
      <w:r w:rsidR="00951F0B" w:rsidRPr="007D64AA">
        <w:rPr>
          <w:rFonts w:ascii="Times New Roman" w:eastAsia="Times New Roman" w:hAnsi="Times New Roman" w:cs="Times New Roman"/>
          <w:sz w:val="24"/>
          <w:szCs w:val="24"/>
        </w:rPr>
        <w:t>nepajėgus vykdyti įsipareigojimų dėl iškeltos bankroto bylos, bankroto proceso vykdymo ne teismo tvarka, restruktūrizavimo, priverstinio likvidavimo procedūros arba jiems vykdomų analogiškų procedūrų, arba esant kitoms objektyvioms aplinkybėms (</w:t>
      </w:r>
      <w:r w:rsidR="00951F0B" w:rsidRPr="007D64AA">
        <w:rPr>
          <w:rFonts w:ascii="Times New Roman" w:eastAsia="Times New Roman" w:hAnsi="Times New Roman" w:cs="Times New Roman"/>
          <w:kern w:val="2"/>
          <w:sz w:val="24"/>
          <w:szCs w:val="24"/>
          <w:lang w:eastAsia="ar-SA"/>
        </w:rPr>
        <w:t xml:space="preserve">Sutarties vykdymo metu pasinaudojus galimybe keisti pasitelktą </w:t>
      </w:r>
      <w:r w:rsidR="00951F0B">
        <w:rPr>
          <w:rFonts w:ascii="Times New Roman" w:eastAsia="Times New Roman" w:hAnsi="Times New Roman" w:cs="Times New Roman"/>
          <w:sz w:val="24"/>
          <w:szCs w:val="24"/>
          <w:shd w:val="clear" w:color="auto" w:fill="FFFFFF"/>
          <w:lang w:eastAsia="ar-SA"/>
        </w:rPr>
        <w:t>ū</w:t>
      </w:r>
      <w:r w:rsidR="00951F0B" w:rsidRPr="007F3FAD">
        <w:rPr>
          <w:rFonts w:ascii="Times New Roman" w:eastAsia="Times New Roman" w:hAnsi="Times New Roman" w:cs="Times New Roman"/>
          <w:sz w:val="24"/>
          <w:szCs w:val="24"/>
          <w:shd w:val="clear" w:color="auto" w:fill="FFFFFF"/>
          <w:lang w:eastAsia="ar-SA"/>
        </w:rPr>
        <w:t>kio subjekt</w:t>
      </w:r>
      <w:r w:rsidR="00951F0B">
        <w:rPr>
          <w:rFonts w:ascii="Times New Roman" w:eastAsia="Times New Roman" w:hAnsi="Times New Roman" w:cs="Times New Roman"/>
          <w:sz w:val="24"/>
          <w:szCs w:val="24"/>
          <w:shd w:val="clear" w:color="auto" w:fill="FFFFFF"/>
          <w:lang w:eastAsia="ar-SA"/>
        </w:rPr>
        <w:t>ą</w:t>
      </w:r>
      <w:r w:rsidR="00951F0B" w:rsidRPr="007F3FAD">
        <w:rPr>
          <w:rFonts w:ascii="Times New Roman" w:eastAsia="Times New Roman" w:hAnsi="Times New Roman" w:cs="Times New Roman"/>
          <w:sz w:val="24"/>
          <w:szCs w:val="24"/>
          <w:shd w:val="clear" w:color="auto" w:fill="FFFFFF"/>
          <w:lang w:eastAsia="ar-SA"/>
        </w:rPr>
        <w:t>, kurių pajėgumais remia</w:t>
      </w:r>
      <w:r w:rsidR="00951F0B">
        <w:rPr>
          <w:rFonts w:ascii="Times New Roman" w:eastAsia="Times New Roman" w:hAnsi="Times New Roman" w:cs="Times New Roman"/>
          <w:sz w:val="24"/>
          <w:szCs w:val="24"/>
          <w:shd w:val="clear" w:color="auto" w:fill="FFFFFF"/>
          <w:lang w:eastAsia="ar-SA"/>
        </w:rPr>
        <w:t>ma</w:t>
      </w:r>
      <w:r w:rsidR="00951F0B" w:rsidRPr="007F3FAD">
        <w:rPr>
          <w:rFonts w:ascii="Times New Roman" w:eastAsia="Times New Roman" w:hAnsi="Times New Roman" w:cs="Times New Roman"/>
          <w:sz w:val="24"/>
          <w:szCs w:val="24"/>
          <w:shd w:val="clear" w:color="auto" w:fill="FFFFFF"/>
          <w:lang w:eastAsia="ar-SA"/>
        </w:rPr>
        <w:t>si</w:t>
      </w:r>
      <w:r w:rsidR="00951F0B">
        <w:rPr>
          <w:rFonts w:ascii="Times New Roman" w:eastAsia="Times New Roman" w:hAnsi="Times New Roman" w:cs="Times New Roman"/>
          <w:sz w:val="24"/>
          <w:szCs w:val="24"/>
          <w:shd w:val="clear" w:color="auto" w:fill="FFFFFF"/>
          <w:lang w:eastAsia="ar-SA"/>
        </w:rPr>
        <w:t xml:space="preserve"> ir</w:t>
      </w:r>
      <w:r w:rsidR="009D0A90">
        <w:rPr>
          <w:rFonts w:ascii="Times New Roman" w:eastAsia="Times New Roman" w:hAnsi="Times New Roman" w:cs="Times New Roman"/>
          <w:sz w:val="24"/>
          <w:szCs w:val="24"/>
          <w:shd w:val="clear" w:color="auto" w:fill="FFFFFF"/>
          <w:lang w:eastAsia="ar-SA"/>
        </w:rPr>
        <w:t xml:space="preserve"> (</w:t>
      </w:r>
      <w:r w:rsidR="009D0A90" w:rsidRPr="007F3FAD">
        <w:rPr>
          <w:rFonts w:ascii="Times New Roman" w:eastAsia="Times New Roman" w:hAnsi="Times New Roman" w:cs="Times New Roman"/>
          <w:sz w:val="24"/>
          <w:szCs w:val="24"/>
          <w:shd w:val="clear" w:color="auto" w:fill="FFFFFF"/>
          <w:lang w:eastAsia="ar-SA"/>
        </w:rPr>
        <w:t>ar</w:t>
      </w:r>
      <w:r w:rsidR="009D0A90">
        <w:rPr>
          <w:rFonts w:ascii="Times New Roman" w:eastAsia="Times New Roman" w:hAnsi="Times New Roman" w:cs="Times New Roman"/>
          <w:sz w:val="24"/>
          <w:szCs w:val="24"/>
          <w:shd w:val="clear" w:color="auto" w:fill="FFFFFF"/>
          <w:lang w:eastAsia="ar-SA"/>
        </w:rPr>
        <w:t>)</w:t>
      </w:r>
      <w:r w:rsidR="00951F0B" w:rsidRPr="007F3FAD">
        <w:rPr>
          <w:rFonts w:ascii="Times New Roman" w:eastAsia="Times New Roman" w:hAnsi="Times New Roman" w:cs="Times New Roman"/>
          <w:sz w:val="24"/>
          <w:szCs w:val="24"/>
          <w:shd w:val="clear" w:color="auto" w:fill="FFFFFF"/>
          <w:lang w:eastAsia="ar-SA"/>
        </w:rPr>
        <w:t xml:space="preserve"> </w:t>
      </w:r>
      <w:r w:rsidR="00951F0B" w:rsidRPr="007D64AA">
        <w:rPr>
          <w:rFonts w:ascii="Times New Roman" w:eastAsia="Times New Roman" w:hAnsi="Times New Roman" w:cs="Times New Roman"/>
          <w:kern w:val="2"/>
          <w:sz w:val="24"/>
          <w:szCs w:val="24"/>
          <w:lang w:eastAsia="ar-SA"/>
        </w:rPr>
        <w:t>subt</w:t>
      </w:r>
      <w:r w:rsidR="00951F0B">
        <w:rPr>
          <w:rFonts w:ascii="Times New Roman" w:eastAsia="Times New Roman" w:hAnsi="Times New Roman" w:cs="Times New Roman"/>
          <w:kern w:val="2"/>
          <w:sz w:val="24"/>
          <w:szCs w:val="24"/>
          <w:lang w:eastAsia="ar-SA"/>
        </w:rPr>
        <w:t>ei</w:t>
      </w:r>
      <w:r w:rsidR="00951F0B" w:rsidRPr="007D64AA">
        <w:rPr>
          <w:rFonts w:ascii="Times New Roman" w:eastAsia="Times New Roman" w:hAnsi="Times New Roman" w:cs="Times New Roman"/>
          <w:kern w:val="2"/>
          <w:sz w:val="24"/>
          <w:szCs w:val="24"/>
          <w:lang w:eastAsia="ar-SA"/>
        </w:rPr>
        <w:t xml:space="preserve">kėją kitu, naujas </w:t>
      </w:r>
      <w:r w:rsidR="00951F0B">
        <w:rPr>
          <w:rFonts w:ascii="Times New Roman" w:eastAsia="Times New Roman" w:hAnsi="Times New Roman" w:cs="Times New Roman"/>
          <w:sz w:val="24"/>
          <w:szCs w:val="24"/>
          <w:shd w:val="clear" w:color="auto" w:fill="FFFFFF"/>
          <w:lang w:eastAsia="ar-SA"/>
        </w:rPr>
        <w:t>ū</w:t>
      </w:r>
      <w:r w:rsidR="00951F0B" w:rsidRPr="007F3FAD">
        <w:rPr>
          <w:rFonts w:ascii="Times New Roman" w:eastAsia="Times New Roman" w:hAnsi="Times New Roman" w:cs="Times New Roman"/>
          <w:sz w:val="24"/>
          <w:szCs w:val="24"/>
          <w:shd w:val="clear" w:color="auto" w:fill="FFFFFF"/>
          <w:lang w:eastAsia="ar-SA"/>
        </w:rPr>
        <w:t>kio subjekta</w:t>
      </w:r>
      <w:r w:rsidR="00951F0B">
        <w:rPr>
          <w:rFonts w:ascii="Times New Roman" w:eastAsia="Times New Roman" w:hAnsi="Times New Roman" w:cs="Times New Roman"/>
          <w:sz w:val="24"/>
          <w:szCs w:val="24"/>
          <w:shd w:val="clear" w:color="auto" w:fill="FFFFFF"/>
          <w:lang w:eastAsia="ar-SA"/>
        </w:rPr>
        <w:t>s</w:t>
      </w:r>
      <w:r w:rsidR="00951F0B" w:rsidRPr="007F3FAD">
        <w:rPr>
          <w:rFonts w:ascii="Times New Roman" w:eastAsia="Times New Roman" w:hAnsi="Times New Roman" w:cs="Times New Roman"/>
          <w:sz w:val="24"/>
          <w:szCs w:val="24"/>
          <w:shd w:val="clear" w:color="auto" w:fill="FFFFFF"/>
          <w:lang w:eastAsia="ar-SA"/>
        </w:rPr>
        <w:t>, kurių pajėgumais remia</w:t>
      </w:r>
      <w:r w:rsidR="00951F0B">
        <w:rPr>
          <w:rFonts w:ascii="Times New Roman" w:eastAsia="Times New Roman" w:hAnsi="Times New Roman" w:cs="Times New Roman"/>
          <w:sz w:val="24"/>
          <w:szCs w:val="24"/>
          <w:shd w:val="clear" w:color="auto" w:fill="FFFFFF"/>
          <w:lang w:eastAsia="ar-SA"/>
        </w:rPr>
        <w:t>ma</w:t>
      </w:r>
      <w:r w:rsidR="00951F0B" w:rsidRPr="007F3FAD">
        <w:rPr>
          <w:rFonts w:ascii="Times New Roman" w:eastAsia="Times New Roman" w:hAnsi="Times New Roman" w:cs="Times New Roman"/>
          <w:sz w:val="24"/>
          <w:szCs w:val="24"/>
          <w:shd w:val="clear" w:color="auto" w:fill="FFFFFF"/>
          <w:lang w:eastAsia="ar-SA"/>
        </w:rPr>
        <w:t xml:space="preserve">si </w:t>
      </w:r>
      <w:r w:rsidR="00951F0B" w:rsidRPr="007D64AA">
        <w:rPr>
          <w:rFonts w:ascii="Times New Roman" w:eastAsia="Times New Roman" w:hAnsi="Times New Roman" w:cs="Times New Roman"/>
          <w:kern w:val="2"/>
          <w:sz w:val="24"/>
          <w:szCs w:val="24"/>
          <w:lang w:eastAsia="ar-SA"/>
        </w:rPr>
        <w:t xml:space="preserve">turi atitikti tuos kvalifikacijos reikalavimus, kurie buvo nustatyti pasitelkiamam </w:t>
      </w:r>
      <w:r w:rsidR="00951F0B">
        <w:rPr>
          <w:rFonts w:ascii="Times New Roman" w:eastAsia="Times New Roman" w:hAnsi="Times New Roman" w:cs="Times New Roman"/>
          <w:sz w:val="24"/>
          <w:szCs w:val="24"/>
          <w:shd w:val="clear" w:color="auto" w:fill="FFFFFF"/>
          <w:lang w:eastAsia="ar-SA"/>
        </w:rPr>
        <w:t>ū</w:t>
      </w:r>
      <w:r w:rsidR="00951F0B" w:rsidRPr="007F3FAD">
        <w:rPr>
          <w:rFonts w:ascii="Times New Roman" w:eastAsia="Times New Roman" w:hAnsi="Times New Roman" w:cs="Times New Roman"/>
          <w:sz w:val="24"/>
          <w:szCs w:val="24"/>
          <w:shd w:val="clear" w:color="auto" w:fill="FFFFFF"/>
          <w:lang w:eastAsia="ar-SA"/>
        </w:rPr>
        <w:t>kio subjekt</w:t>
      </w:r>
      <w:r w:rsidR="00951F0B">
        <w:rPr>
          <w:rFonts w:ascii="Times New Roman" w:eastAsia="Times New Roman" w:hAnsi="Times New Roman" w:cs="Times New Roman"/>
          <w:sz w:val="24"/>
          <w:szCs w:val="24"/>
          <w:shd w:val="clear" w:color="auto" w:fill="FFFFFF"/>
          <w:lang w:eastAsia="ar-SA"/>
        </w:rPr>
        <w:t>ui</w:t>
      </w:r>
      <w:r w:rsidR="00951F0B" w:rsidRPr="007F3FAD">
        <w:rPr>
          <w:rFonts w:ascii="Times New Roman" w:eastAsia="Times New Roman" w:hAnsi="Times New Roman" w:cs="Times New Roman"/>
          <w:sz w:val="24"/>
          <w:szCs w:val="24"/>
          <w:shd w:val="clear" w:color="auto" w:fill="FFFFFF"/>
          <w:lang w:eastAsia="ar-SA"/>
        </w:rPr>
        <w:t>, kurių pajėgumais remia</w:t>
      </w:r>
      <w:r w:rsidR="00951F0B">
        <w:rPr>
          <w:rFonts w:ascii="Times New Roman" w:eastAsia="Times New Roman" w:hAnsi="Times New Roman" w:cs="Times New Roman"/>
          <w:sz w:val="24"/>
          <w:szCs w:val="24"/>
          <w:shd w:val="clear" w:color="auto" w:fill="FFFFFF"/>
          <w:lang w:eastAsia="ar-SA"/>
        </w:rPr>
        <w:t>ma</w:t>
      </w:r>
      <w:r w:rsidR="00951F0B" w:rsidRPr="007F3FAD">
        <w:rPr>
          <w:rFonts w:ascii="Times New Roman" w:eastAsia="Times New Roman" w:hAnsi="Times New Roman" w:cs="Times New Roman"/>
          <w:sz w:val="24"/>
          <w:szCs w:val="24"/>
          <w:shd w:val="clear" w:color="auto" w:fill="FFFFFF"/>
          <w:lang w:eastAsia="ar-SA"/>
        </w:rPr>
        <w:t>si</w:t>
      </w:r>
      <w:r w:rsidR="00951F0B" w:rsidRPr="007D64AA">
        <w:rPr>
          <w:rFonts w:ascii="Times New Roman" w:eastAsia="Times New Roman" w:hAnsi="Times New Roman" w:cs="Times New Roman"/>
          <w:kern w:val="2"/>
          <w:sz w:val="24"/>
          <w:szCs w:val="24"/>
          <w:lang w:eastAsia="ar-SA"/>
        </w:rPr>
        <w:t xml:space="preserve"> pirkimo dokumentuose)</w:t>
      </w:r>
      <w:r w:rsidRPr="00353E8D">
        <w:rPr>
          <w:rFonts w:ascii="Times New Roman" w:eastAsia="Times New Roman" w:hAnsi="Times New Roman" w:cs="Times New Roman"/>
          <w:kern w:val="2"/>
          <w:sz w:val="24"/>
          <w:szCs w:val="24"/>
          <w:lang w:eastAsia="ar-SA"/>
        </w:rPr>
        <w:t>;</w:t>
      </w:r>
    </w:p>
    <w:p w14:paraId="26611048" w14:textId="65B45DF5" w:rsidR="005B3352" w:rsidRPr="00353E8D" w:rsidRDefault="005B3352" w:rsidP="005B3352">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353E8D">
        <w:rPr>
          <w:rFonts w:ascii="Times New Roman" w:eastAsia="Times New Roman" w:hAnsi="Times New Roman" w:cs="Times New Roman"/>
          <w:kern w:val="2"/>
          <w:sz w:val="24"/>
          <w:szCs w:val="24"/>
          <w:lang w:eastAsia="ar-SA"/>
        </w:rPr>
        <w:t xml:space="preserve">9.3.5. keičiami </w:t>
      </w:r>
      <w:r w:rsidR="00816A92">
        <w:rPr>
          <w:rFonts w:ascii="Times New Roman" w:eastAsia="Times New Roman" w:hAnsi="Times New Roman" w:cs="Times New Roman"/>
          <w:kern w:val="2"/>
          <w:sz w:val="24"/>
          <w:szCs w:val="24"/>
          <w:lang w:eastAsia="ar-SA"/>
        </w:rPr>
        <w:t xml:space="preserve">Sutarties ar </w:t>
      </w:r>
      <w:r w:rsidRPr="00353E8D">
        <w:rPr>
          <w:rFonts w:ascii="Times New Roman" w:eastAsia="Times New Roman" w:hAnsi="Times New Roman" w:cs="Times New Roman"/>
          <w:kern w:val="2"/>
          <w:sz w:val="24"/>
          <w:szCs w:val="24"/>
          <w:lang w:eastAsia="ar-SA"/>
        </w:rPr>
        <w:t>paslaugų teikimo terminai</w:t>
      </w:r>
      <w:r w:rsidR="00D62357" w:rsidRPr="00353E8D">
        <w:rPr>
          <w:rFonts w:ascii="Times New Roman" w:eastAsia="Times New Roman" w:hAnsi="Times New Roman" w:cs="Times New Roman"/>
          <w:kern w:val="2"/>
          <w:sz w:val="24"/>
          <w:szCs w:val="24"/>
          <w:lang w:eastAsia="ar-SA"/>
        </w:rPr>
        <w:t>.</w:t>
      </w:r>
      <w:r w:rsidRPr="00353E8D">
        <w:rPr>
          <w:rFonts w:ascii="Times New Roman" w:eastAsia="Times New Roman" w:hAnsi="Times New Roman" w:cs="Times New Roman"/>
          <w:kern w:val="2"/>
          <w:sz w:val="24"/>
          <w:szCs w:val="24"/>
          <w:lang w:eastAsia="ar-SA"/>
        </w:rPr>
        <w:t xml:space="preserve"> </w:t>
      </w:r>
    </w:p>
    <w:p w14:paraId="74BA6229" w14:textId="77777777" w:rsidR="0055770C" w:rsidRPr="00353E8D" w:rsidRDefault="005914F4" w:rsidP="0055770C">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353E8D">
        <w:rPr>
          <w:rFonts w:ascii="Times New Roman" w:eastAsia="Times New Roman" w:hAnsi="Times New Roman" w:cs="Times New Roman"/>
          <w:kern w:val="2"/>
          <w:sz w:val="24"/>
          <w:szCs w:val="24"/>
          <w:lang w:eastAsia="ar-SA"/>
        </w:rPr>
        <w:t>9.4</w:t>
      </w:r>
      <w:r w:rsidR="0055770C" w:rsidRPr="00353E8D">
        <w:rPr>
          <w:rFonts w:ascii="Times New Roman" w:eastAsia="Times New Roman" w:hAnsi="Times New Roman" w:cs="Times New Roman"/>
          <w:kern w:val="2"/>
          <w:sz w:val="24"/>
          <w:szCs w:val="24"/>
          <w:lang w:eastAsia="ar-SA"/>
        </w:rPr>
        <w:t>.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0055770C" w:rsidRPr="00353E8D">
        <w:rPr>
          <w:rFonts w:ascii="Times New Roman" w:eastAsia="Times New Roman" w:hAnsi="Times New Roman" w:cs="Times New Roman"/>
          <w:color w:val="000000" w:themeColor="text1"/>
          <w:kern w:val="2"/>
          <w:sz w:val="24"/>
          <w:szCs w:val="24"/>
          <w:lang w:eastAsia="ar-SA"/>
        </w:rPr>
        <w:t xml:space="preserve"> </w:t>
      </w:r>
      <w:r w:rsidR="0055770C" w:rsidRPr="00353E8D">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2D54AE17" w14:textId="77777777" w:rsidR="0055770C" w:rsidRPr="00353E8D" w:rsidRDefault="005914F4" w:rsidP="001926F6">
      <w:pPr>
        <w:tabs>
          <w:tab w:val="left" w:pos="1418"/>
          <w:tab w:val="right" w:pos="963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lastRenderedPageBreak/>
        <w:t>9.5</w:t>
      </w:r>
      <w:r w:rsidR="0055770C" w:rsidRPr="00353E8D">
        <w:rPr>
          <w:rFonts w:ascii="Times New Roman" w:eastAsia="Times New Roman" w:hAnsi="Times New Roman" w:cs="Times New Roman"/>
          <w:sz w:val="24"/>
          <w:szCs w:val="24"/>
          <w:shd w:val="clear" w:color="auto" w:fill="FFFFFF"/>
          <w:lang w:eastAsia="ar-SA"/>
        </w:rPr>
        <w:t>. Užsakovas turi teisę vienašališkai nutraukti Sutartį, nuo to momento, kai sužino, kad:</w:t>
      </w:r>
      <w:r w:rsidR="001926F6" w:rsidRPr="00353E8D">
        <w:rPr>
          <w:rFonts w:ascii="Times New Roman" w:eastAsia="Times New Roman" w:hAnsi="Times New Roman" w:cs="Times New Roman"/>
          <w:sz w:val="24"/>
          <w:szCs w:val="24"/>
          <w:shd w:val="clear" w:color="auto" w:fill="FFFFFF"/>
          <w:lang w:eastAsia="ar-SA"/>
        </w:rPr>
        <w:tab/>
      </w:r>
    </w:p>
    <w:p w14:paraId="24A7711D" w14:textId="77777777" w:rsidR="0055770C" w:rsidRPr="00353E8D" w:rsidRDefault="0055770C"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9.</w:t>
      </w:r>
      <w:r w:rsidR="00350542" w:rsidRPr="00353E8D">
        <w:rPr>
          <w:rFonts w:ascii="Times New Roman" w:eastAsia="Times New Roman" w:hAnsi="Times New Roman" w:cs="Times New Roman"/>
          <w:sz w:val="24"/>
          <w:szCs w:val="24"/>
          <w:shd w:val="clear" w:color="auto" w:fill="FFFFFF"/>
          <w:lang w:eastAsia="ar-SA"/>
        </w:rPr>
        <w:t>5</w:t>
      </w:r>
      <w:r w:rsidRPr="00353E8D">
        <w:rPr>
          <w:rFonts w:ascii="Times New Roman" w:eastAsia="Times New Roman" w:hAnsi="Times New Roman" w:cs="Times New Roman"/>
          <w:sz w:val="24"/>
          <w:szCs w:val="24"/>
          <w:shd w:val="clear" w:color="auto" w:fill="FFFFFF"/>
          <w:lang w:eastAsia="ar-SA"/>
        </w:rPr>
        <w:t>.1. Teikėjas bankrutuoja arba yra likviduojamas, kai sustabdo ūkinę veiklą, arba kai įstatymuose ir kituose teisės aktuose numatyta tvarka susidaro analogiška situacija;</w:t>
      </w:r>
    </w:p>
    <w:p w14:paraId="46AB2752" w14:textId="77777777" w:rsidR="0055770C" w:rsidRPr="00353E8D" w:rsidRDefault="0055770C"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9.</w:t>
      </w:r>
      <w:r w:rsidR="00350542" w:rsidRPr="00353E8D">
        <w:rPr>
          <w:rFonts w:ascii="Times New Roman" w:eastAsia="Times New Roman" w:hAnsi="Times New Roman" w:cs="Times New Roman"/>
          <w:sz w:val="24"/>
          <w:szCs w:val="24"/>
          <w:shd w:val="clear" w:color="auto" w:fill="FFFFFF"/>
          <w:lang w:eastAsia="ar-SA"/>
        </w:rPr>
        <w:t>5</w:t>
      </w:r>
      <w:r w:rsidRPr="00353E8D">
        <w:rPr>
          <w:rFonts w:ascii="Times New Roman" w:eastAsia="Times New Roman" w:hAnsi="Times New Roman" w:cs="Times New Roman"/>
          <w:sz w:val="24"/>
          <w:szCs w:val="24"/>
          <w:shd w:val="clear" w:color="auto" w:fill="FFFFFF"/>
          <w:lang w:eastAsia="ar-SA"/>
        </w:rPr>
        <w:t>.2. keičiasi Teikėjo organizacinė struktūra – juridinis statusas, pobūdis ar valdymo struktūra ir tai gali turėti įtakos tinkamam Sutarties įvykdymui, išskyrus atvejus, kad dėl šių pasikeitimų keičiama Sutartis.</w:t>
      </w:r>
    </w:p>
    <w:p w14:paraId="2F106110" w14:textId="29F2873A" w:rsidR="0055770C" w:rsidRPr="00353E8D" w:rsidRDefault="0055770C"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9.</w:t>
      </w:r>
      <w:r w:rsidR="00350542" w:rsidRPr="00353E8D">
        <w:rPr>
          <w:rFonts w:ascii="Times New Roman" w:eastAsia="Times New Roman" w:hAnsi="Times New Roman" w:cs="Times New Roman"/>
          <w:sz w:val="24"/>
          <w:szCs w:val="24"/>
          <w:shd w:val="clear" w:color="auto" w:fill="FFFFFF"/>
          <w:lang w:eastAsia="ar-SA"/>
        </w:rPr>
        <w:t>6.</w:t>
      </w:r>
      <w:r w:rsidRPr="00353E8D">
        <w:rPr>
          <w:rFonts w:ascii="Times New Roman" w:eastAsia="Times New Roman" w:hAnsi="Times New Roman" w:cs="Times New Roman"/>
          <w:sz w:val="24"/>
          <w:szCs w:val="24"/>
          <w:shd w:val="clear" w:color="auto" w:fill="FFFFFF"/>
          <w:lang w:eastAsia="ar-SA"/>
        </w:rPr>
        <w:t xml:space="preserve">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22686859" w14:textId="77777777" w:rsidR="000871EA" w:rsidRPr="00353E8D" w:rsidRDefault="000871EA" w:rsidP="000871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9.</w:t>
      </w:r>
      <w:r w:rsidR="00350542" w:rsidRPr="00353E8D">
        <w:rPr>
          <w:rFonts w:ascii="Times New Roman" w:eastAsia="Times New Roman" w:hAnsi="Times New Roman" w:cs="Times New Roman"/>
          <w:sz w:val="24"/>
          <w:szCs w:val="24"/>
          <w:shd w:val="clear" w:color="auto" w:fill="FFFFFF"/>
          <w:lang w:eastAsia="ar-SA"/>
        </w:rPr>
        <w:t>7</w:t>
      </w:r>
      <w:r w:rsidRPr="00353E8D">
        <w:rPr>
          <w:rFonts w:ascii="Times New Roman" w:eastAsia="Times New Roman" w:hAnsi="Times New Roman" w:cs="Times New Roman"/>
          <w:sz w:val="24"/>
          <w:szCs w:val="24"/>
          <w:shd w:val="clear" w:color="auto" w:fill="FFFFFF"/>
          <w:lang w:eastAsia="ar-SA"/>
        </w:rPr>
        <w:t xml:space="preserve">. </w:t>
      </w:r>
      <w:r w:rsidR="00D9759E" w:rsidRPr="00353E8D">
        <w:rPr>
          <w:rFonts w:ascii="Times New Roman" w:eastAsia="Times New Roman" w:hAnsi="Times New Roman" w:cs="Times New Roman"/>
          <w:sz w:val="24"/>
          <w:szCs w:val="24"/>
          <w:shd w:val="clear" w:color="auto" w:fill="FFFFFF"/>
          <w:lang w:eastAsia="ar-SA"/>
        </w:rPr>
        <w:t>Sutartis gali būti nutraukta e</w:t>
      </w:r>
      <w:r w:rsidRPr="00353E8D">
        <w:rPr>
          <w:rFonts w:ascii="Times New Roman" w:eastAsia="Times New Roman" w:hAnsi="Times New Roman" w:cs="Times New Roman"/>
          <w:sz w:val="24"/>
          <w:szCs w:val="24"/>
          <w:shd w:val="clear" w:color="auto" w:fill="FFFFFF"/>
          <w:lang w:eastAsia="ar-SA"/>
        </w:rPr>
        <w:t>sant pagrindams</w:t>
      </w:r>
      <w:r w:rsidR="003C18A1" w:rsidRPr="00353E8D">
        <w:rPr>
          <w:rFonts w:ascii="Times New Roman" w:eastAsia="Times New Roman" w:hAnsi="Times New Roman" w:cs="Times New Roman"/>
          <w:sz w:val="24"/>
          <w:szCs w:val="24"/>
          <w:shd w:val="clear" w:color="auto" w:fill="FFFFFF"/>
          <w:lang w:eastAsia="ar-SA"/>
        </w:rPr>
        <w:t>,</w:t>
      </w:r>
      <w:r w:rsidRPr="00353E8D">
        <w:rPr>
          <w:rFonts w:ascii="Times New Roman" w:eastAsia="Times New Roman" w:hAnsi="Times New Roman" w:cs="Times New Roman"/>
          <w:sz w:val="24"/>
          <w:szCs w:val="24"/>
          <w:shd w:val="clear" w:color="auto" w:fill="FFFFFF"/>
          <w:lang w:eastAsia="ar-SA"/>
        </w:rPr>
        <w:t xml:space="preserve"> nurodytiems Lietuvos Respublikos </w:t>
      </w:r>
      <w:r w:rsidR="00D313B4" w:rsidRPr="00353E8D">
        <w:rPr>
          <w:rFonts w:ascii="Times New Roman" w:eastAsia="Times New Roman" w:hAnsi="Times New Roman" w:cs="Times New Roman"/>
          <w:sz w:val="24"/>
          <w:szCs w:val="24"/>
          <w:shd w:val="clear" w:color="auto" w:fill="FFFFFF"/>
          <w:lang w:eastAsia="ar-SA"/>
        </w:rPr>
        <w:t>v</w:t>
      </w:r>
      <w:r w:rsidRPr="00353E8D">
        <w:rPr>
          <w:rFonts w:ascii="Times New Roman" w:eastAsia="Times New Roman" w:hAnsi="Times New Roman" w:cs="Times New Roman"/>
          <w:sz w:val="24"/>
          <w:szCs w:val="24"/>
          <w:shd w:val="clear" w:color="auto" w:fill="FFFFFF"/>
          <w:lang w:eastAsia="ar-SA"/>
        </w:rPr>
        <w:t xml:space="preserve">iešųjų pirkimų įstatymo 90 straipsnyje bei laikantis šiame straipsnyje nustatytos tvarkos. </w:t>
      </w:r>
    </w:p>
    <w:p w14:paraId="73784E05" w14:textId="77777777" w:rsidR="003163D5" w:rsidRDefault="000871EA"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9.</w:t>
      </w:r>
      <w:r w:rsidR="00350542" w:rsidRPr="00353E8D">
        <w:rPr>
          <w:rFonts w:ascii="Times New Roman" w:eastAsia="Times New Roman" w:hAnsi="Times New Roman" w:cs="Times New Roman"/>
          <w:sz w:val="24"/>
          <w:szCs w:val="24"/>
          <w:shd w:val="clear" w:color="auto" w:fill="FFFFFF"/>
          <w:lang w:eastAsia="ar-SA"/>
        </w:rPr>
        <w:t>8</w:t>
      </w:r>
      <w:r w:rsidR="0055770C" w:rsidRPr="00353E8D">
        <w:rPr>
          <w:rFonts w:ascii="Times New Roman" w:eastAsia="Times New Roman" w:hAnsi="Times New Roman" w:cs="Times New Roman"/>
          <w:sz w:val="24"/>
          <w:szCs w:val="24"/>
          <w:shd w:val="clear" w:color="auto" w:fill="FFFFFF"/>
          <w:lang w:eastAsia="ar-SA"/>
        </w:rPr>
        <w:t>. Sutartis nutraukiama nesuėjus Sutartyje numatytam terminui tuo atveju, jeigu Užsakovas nebevykdo funkcijų, kurioms atlikti buvo sudaryta Sutartis.</w:t>
      </w:r>
    </w:p>
    <w:p w14:paraId="04F49EA1" w14:textId="7DC2429E" w:rsidR="0055770C" w:rsidRPr="00353E8D" w:rsidRDefault="000871EA"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9.</w:t>
      </w:r>
      <w:r w:rsidR="00350542" w:rsidRPr="00353E8D">
        <w:rPr>
          <w:rFonts w:ascii="Times New Roman" w:eastAsia="Times New Roman" w:hAnsi="Times New Roman" w:cs="Times New Roman"/>
          <w:sz w:val="24"/>
          <w:szCs w:val="24"/>
          <w:shd w:val="clear" w:color="auto" w:fill="FFFFFF"/>
          <w:lang w:eastAsia="ar-SA"/>
        </w:rPr>
        <w:t>9</w:t>
      </w:r>
      <w:r w:rsidR="0055770C" w:rsidRPr="00353E8D">
        <w:rPr>
          <w:rFonts w:ascii="Times New Roman" w:eastAsia="Times New Roman" w:hAnsi="Times New Roman" w:cs="Times New Roman"/>
          <w:sz w:val="24"/>
          <w:szCs w:val="24"/>
          <w:shd w:val="clear" w:color="auto" w:fill="FFFFFF"/>
          <w:lang w:eastAsia="ar-SA"/>
        </w:rPr>
        <w:t>. Sutarties nutraukimas įforminamas Šalių susitarimu dėl Sutarties nutraukimo</w:t>
      </w:r>
      <w:r w:rsidR="00D404D4">
        <w:rPr>
          <w:rFonts w:ascii="Times New Roman" w:eastAsia="Times New Roman" w:hAnsi="Times New Roman" w:cs="Times New Roman"/>
          <w:sz w:val="24"/>
          <w:szCs w:val="24"/>
          <w:shd w:val="clear" w:color="auto" w:fill="FFFFFF"/>
          <w:lang w:eastAsia="ar-SA"/>
        </w:rPr>
        <w:t xml:space="preserve">, išskyrus šios sutarties 9.6–9.8 papunkčiuose </w:t>
      </w:r>
      <w:r w:rsidR="005D7F3B">
        <w:rPr>
          <w:rFonts w:ascii="Times New Roman" w:eastAsia="Times New Roman" w:hAnsi="Times New Roman" w:cs="Times New Roman"/>
          <w:sz w:val="24"/>
          <w:szCs w:val="24"/>
          <w:shd w:val="clear" w:color="auto" w:fill="FFFFFF"/>
          <w:lang w:eastAsia="ar-SA"/>
        </w:rPr>
        <w:t xml:space="preserve">nurodytais </w:t>
      </w:r>
      <w:r w:rsidR="00D404D4">
        <w:rPr>
          <w:rFonts w:ascii="Times New Roman" w:eastAsia="Times New Roman" w:hAnsi="Times New Roman" w:cs="Times New Roman"/>
          <w:sz w:val="24"/>
          <w:szCs w:val="24"/>
          <w:shd w:val="clear" w:color="auto" w:fill="FFFFFF"/>
          <w:lang w:eastAsia="ar-SA"/>
        </w:rPr>
        <w:t>atvej</w:t>
      </w:r>
      <w:r w:rsidR="005D7F3B">
        <w:rPr>
          <w:rFonts w:ascii="Times New Roman" w:eastAsia="Times New Roman" w:hAnsi="Times New Roman" w:cs="Times New Roman"/>
          <w:sz w:val="24"/>
          <w:szCs w:val="24"/>
          <w:shd w:val="clear" w:color="auto" w:fill="FFFFFF"/>
          <w:lang w:eastAsia="ar-SA"/>
        </w:rPr>
        <w:t>ais</w:t>
      </w:r>
      <w:r w:rsidR="00816A92">
        <w:rPr>
          <w:rFonts w:ascii="Times New Roman" w:eastAsia="Times New Roman" w:hAnsi="Times New Roman" w:cs="Times New Roman"/>
          <w:sz w:val="24"/>
          <w:szCs w:val="24"/>
          <w:shd w:val="clear" w:color="auto" w:fill="FFFFFF"/>
          <w:lang w:eastAsia="ar-SA"/>
        </w:rPr>
        <w:t>, kai ši sutartis nutraukiama vienašališku šalies pra</w:t>
      </w:r>
      <w:r w:rsidR="005B7771">
        <w:rPr>
          <w:rFonts w:ascii="Times New Roman" w:eastAsia="Times New Roman" w:hAnsi="Times New Roman" w:cs="Times New Roman"/>
          <w:sz w:val="24"/>
          <w:szCs w:val="24"/>
          <w:shd w:val="clear" w:color="auto" w:fill="FFFFFF"/>
          <w:lang w:eastAsia="ar-SA"/>
        </w:rPr>
        <w:t>ne</w:t>
      </w:r>
      <w:r w:rsidR="00816A92">
        <w:rPr>
          <w:rFonts w:ascii="Times New Roman" w:eastAsia="Times New Roman" w:hAnsi="Times New Roman" w:cs="Times New Roman"/>
          <w:sz w:val="24"/>
          <w:szCs w:val="24"/>
          <w:shd w:val="clear" w:color="auto" w:fill="FFFFFF"/>
          <w:lang w:eastAsia="ar-SA"/>
        </w:rPr>
        <w:t>šimu</w:t>
      </w:r>
      <w:r w:rsidR="0055770C" w:rsidRPr="00353E8D">
        <w:rPr>
          <w:rFonts w:ascii="Times New Roman" w:eastAsia="Times New Roman" w:hAnsi="Times New Roman" w:cs="Times New Roman"/>
          <w:sz w:val="24"/>
          <w:szCs w:val="24"/>
          <w:shd w:val="clear" w:color="auto" w:fill="FFFFFF"/>
          <w:lang w:eastAsia="ar-SA"/>
        </w:rPr>
        <w:t>.</w:t>
      </w:r>
    </w:p>
    <w:p w14:paraId="37763BEA" w14:textId="77777777" w:rsidR="009E68AF" w:rsidRPr="00353E8D" w:rsidRDefault="009E68AF" w:rsidP="0055770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9.1</w:t>
      </w:r>
      <w:r w:rsidR="00350542" w:rsidRPr="00353E8D">
        <w:rPr>
          <w:rFonts w:ascii="Times New Roman" w:eastAsia="Times New Roman" w:hAnsi="Times New Roman" w:cs="Times New Roman"/>
          <w:sz w:val="24"/>
          <w:szCs w:val="24"/>
          <w:shd w:val="clear" w:color="auto" w:fill="FFFFFF"/>
          <w:lang w:eastAsia="ar-SA"/>
        </w:rPr>
        <w:t>0</w:t>
      </w:r>
      <w:r w:rsidRPr="00353E8D">
        <w:rPr>
          <w:rFonts w:ascii="Times New Roman" w:eastAsia="Times New Roman" w:hAnsi="Times New Roman" w:cs="Times New Roman"/>
          <w:sz w:val="24"/>
          <w:szCs w:val="24"/>
          <w:shd w:val="clear" w:color="auto" w:fill="FFFFFF"/>
          <w:lang w:eastAsia="ar-SA"/>
        </w:rPr>
        <w:t>. Visiškai pagal Sutartį atsiskaičiusi Šalis siunčia kitai Šaliai pranešimą apie tinkamą savo įsipareigojimų įvykdymą.</w:t>
      </w:r>
    </w:p>
    <w:p w14:paraId="4DE5470A" w14:textId="77777777" w:rsidR="00417CBF" w:rsidRPr="00353E8D" w:rsidRDefault="00417CBF" w:rsidP="005153DD">
      <w:pPr>
        <w:tabs>
          <w:tab w:val="left" w:pos="0"/>
        </w:tabs>
        <w:suppressAutoHyphens/>
        <w:spacing w:after="0" w:line="240" w:lineRule="auto"/>
        <w:ind w:left="851"/>
        <w:jc w:val="center"/>
        <w:outlineLvl w:val="1"/>
        <w:rPr>
          <w:rFonts w:ascii="Times New Roman" w:eastAsia="Times New Roman" w:hAnsi="Times New Roman" w:cs="Times New Roman"/>
          <w:b/>
          <w:bCs/>
          <w:sz w:val="24"/>
          <w:szCs w:val="24"/>
          <w:lang w:eastAsia="ar-SA"/>
        </w:rPr>
      </w:pPr>
    </w:p>
    <w:p w14:paraId="6FE32BF6" w14:textId="77777777" w:rsidR="005153DD" w:rsidRPr="00353E8D" w:rsidRDefault="005153DD" w:rsidP="005153DD">
      <w:pPr>
        <w:tabs>
          <w:tab w:val="left" w:pos="0"/>
        </w:tabs>
        <w:suppressAutoHyphens/>
        <w:spacing w:after="0" w:line="240" w:lineRule="auto"/>
        <w:ind w:left="851"/>
        <w:jc w:val="center"/>
        <w:outlineLvl w:val="1"/>
        <w:rPr>
          <w:rFonts w:ascii="Times New Roman" w:eastAsia="Times New Roman" w:hAnsi="Times New Roman" w:cs="Times New Roman"/>
          <w:b/>
          <w:bCs/>
          <w:sz w:val="24"/>
          <w:szCs w:val="24"/>
          <w:lang w:eastAsia="ar-SA"/>
        </w:rPr>
      </w:pPr>
      <w:r w:rsidRPr="00353E8D">
        <w:rPr>
          <w:rFonts w:ascii="Times New Roman" w:eastAsia="Times New Roman" w:hAnsi="Times New Roman" w:cs="Times New Roman"/>
          <w:b/>
          <w:bCs/>
          <w:sz w:val="24"/>
          <w:szCs w:val="24"/>
          <w:lang w:eastAsia="ar-SA"/>
        </w:rPr>
        <w:t>1</w:t>
      </w:r>
      <w:r w:rsidR="00E82CE7" w:rsidRPr="00353E8D">
        <w:rPr>
          <w:rFonts w:ascii="Times New Roman" w:eastAsia="Times New Roman" w:hAnsi="Times New Roman" w:cs="Times New Roman"/>
          <w:b/>
          <w:bCs/>
          <w:sz w:val="24"/>
          <w:szCs w:val="24"/>
          <w:lang w:eastAsia="ar-SA"/>
        </w:rPr>
        <w:t>0</w:t>
      </w:r>
      <w:r w:rsidRPr="00353E8D">
        <w:rPr>
          <w:rFonts w:ascii="Times New Roman" w:eastAsia="Times New Roman" w:hAnsi="Times New Roman" w:cs="Times New Roman"/>
          <w:b/>
          <w:bCs/>
          <w:sz w:val="24"/>
          <w:szCs w:val="24"/>
          <w:lang w:eastAsia="ar-SA"/>
        </w:rPr>
        <w:t>. GINČŲ SPRENDIMAS</w:t>
      </w:r>
    </w:p>
    <w:p w14:paraId="791A7AB1" w14:textId="77777777" w:rsidR="00E82CE7" w:rsidRPr="00353E8D" w:rsidRDefault="00E82CE7" w:rsidP="00E82CE7">
      <w:pPr>
        <w:suppressAutoHyphens/>
        <w:spacing w:after="0" w:line="240" w:lineRule="auto"/>
        <w:rPr>
          <w:rFonts w:ascii="Times New Roman" w:eastAsia="Times New Roman" w:hAnsi="Times New Roman" w:cs="Times New Roman"/>
          <w:sz w:val="24"/>
          <w:szCs w:val="24"/>
          <w:lang w:eastAsia="ar-SA"/>
        </w:rPr>
      </w:pPr>
    </w:p>
    <w:p w14:paraId="07E1E219" w14:textId="2A4C49B1" w:rsidR="00E82CE7" w:rsidRPr="00353E8D" w:rsidRDefault="00E82CE7" w:rsidP="00E82CE7">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353E8D">
        <w:rPr>
          <w:rFonts w:ascii="Times New Roman" w:eastAsia="Times New Roman" w:hAnsi="Times New Roman" w:cs="Times New Roman"/>
          <w:sz w:val="24"/>
          <w:szCs w:val="24"/>
          <w:shd w:val="clear" w:color="auto" w:fill="FFFFFF"/>
          <w:lang w:eastAsia="ar-SA"/>
        </w:rPr>
        <w:t xml:space="preserve">10.1. </w:t>
      </w:r>
      <w:r w:rsidRPr="00353E8D">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w:t>
      </w:r>
      <w:r w:rsidR="00924EB6">
        <w:rPr>
          <w:rFonts w:ascii="Times New Roman" w:eastAsia="Times New Roman" w:hAnsi="Times New Roman" w:cs="Times New Roman"/>
          <w:bCs/>
          <w:sz w:val="24"/>
          <w:szCs w:val="24"/>
          <w:lang w:eastAsia="ar-SA"/>
        </w:rPr>
        <w:t xml:space="preserve"> </w:t>
      </w:r>
      <w:r w:rsidRPr="00353E8D">
        <w:rPr>
          <w:rFonts w:ascii="Times New Roman" w:eastAsia="Times New Roman" w:hAnsi="Times New Roman" w:cs="Times New Roman"/>
          <w:bCs/>
          <w:sz w:val="24"/>
          <w:szCs w:val="24"/>
          <w:lang w:eastAsia="ar-SA"/>
        </w:rPr>
        <w:t>vadovaujantis pirkimo dokumentais, Teikėjo pasiūlymu, Lietuvos Respublikos viešųjų pirkimų įstatymu, Lietuvos Respublikos civiliniu kodeksu ir kitais teisės aktais.</w:t>
      </w:r>
    </w:p>
    <w:p w14:paraId="7FAB8E0E" w14:textId="77777777" w:rsidR="00E82CE7"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73759908" w14:textId="77777777" w:rsidR="00E82CE7" w:rsidRPr="00353E8D" w:rsidRDefault="00E82CE7" w:rsidP="00E82C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017CC21E" w14:textId="77777777" w:rsidR="001926F6" w:rsidRPr="00353E8D" w:rsidRDefault="001926F6"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p>
    <w:p w14:paraId="2A2FB644" w14:textId="77777777" w:rsidR="005153DD" w:rsidRPr="00353E8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353E8D">
        <w:rPr>
          <w:rFonts w:ascii="Times New Roman" w:eastAsia="Times New Roman" w:hAnsi="Times New Roman" w:cs="Times New Roman"/>
          <w:b/>
          <w:bCs/>
          <w:sz w:val="24"/>
          <w:szCs w:val="24"/>
          <w:lang w:eastAsia="ar-SA"/>
        </w:rPr>
        <w:t>1</w:t>
      </w:r>
      <w:r w:rsidR="00460C17" w:rsidRPr="00353E8D">
        <w:rPr>
          <w:rFonts w:ascii="Times New Roman" w:eastAsia="Times New Roman" w:hAnsi="Times New Roman" w:cs="Times New Roman"/>
          <w:b/>
          <w:bCs/>
          <w:sz w:val="24"/>
          <w:szCs w:val="24"/>
          <w:lang w:eastAsia="ar-SA"/>
        </w:rPr>
        <w:t>1</w:t>
      </w:r>
      <w:r w:rsidRPr="00353E8D">
        <w:rPr>
          <w:rFonts w:ascii="Times New Roman" w:eastAsia="Times New Roman" w:hAnsi="Times New Roman" w:cs="Times New Roman"/>
          <w:b/>
          <w:bCs/>
          <w:sz w:val="24"/>
          <w:szCs w:val="24"/>
          <w:lang w:eastAsia="ar-SA"/>
        </w:rPr>
        <w:t>. SUSIRAŠINĖJIMAS</w:t>
      </w:r>
    </w:p>
    <w:p w14:paraId="03701F7B" w14:textId="77777777" w:rsidR="005153DD" w:rsidRPr="00353E8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7F746950" w14:textId="280EE3DF" w:rsidR="00013587" w:rsidRDefault="005153DD" w:rsidP="00B46E4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1</w:t>
      </w:r>
      <w:r w:rsidR="00460C17" w:rsidRPr="00353E8D">
        <w:rPr>
          <w:rFonts w:ascii="Times New Roman" w:eastAsia="Times New Roman" w:hAnsi="Times New Roman" w:cs="Times New Roman"/>
          <w:sz w:val="24"/>
          <w:szCs w:val="24"/>
          <w:shd w:val="clear" w:color="auto" w:fill="FFFFFF"/>
          <w:lang w:eastAsia="ar-SA"/>
        </w:rPr>
        <w:t>1</w:t>
      </w:r>
      <w:r w:rsidRPr="00353E8D">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 už sutartį atsakingam asmeniui:</w:t>
      </w:r>
    </w:p>
    <w:p w14:paraId="5E48B5DB" w14:textId="26757637" w:rsidR="00DE3A81" w:rsidRDefault="00DE3A81" w:rsidP="00B46E4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0344E5CA" w14:textId="053026A4" w:rsidR="00DE3A81" w:rsidRDefault="00DE3A81" w:rsidP="00B46E4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23471429" w14:textId="77777777" w:rsidR="00DE3A81" w:rsidRDefault="00DE3A81" w:rsidP="00B46E4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tbl>
      <w:tblPr>
        <w:tblW w:w="9659" w:type="dxa"/>
        <w:tblInd w:w="2" w:type="dxa"/>
        <w:tblLayout w:type="fixed"/>
        <w:tblLook w:val="00A0" w:firstRow="1" w:lastRow="0" w:firstColumn="1" w:lastColumn="0" w:noHBand="0" w:noVBand="0"/>
      </w:tblPr>
      <w:tblGrid>
        <w:gridCol w:w="3508"/>
        <w:gridCol w:w="3402"/>
        <w:gridCol w:w="2749"/>
      </w:tblGrid>
      <w:tr w:rsidR="005153DD" w:rsidRPr="00353E8D" w14:paraId="3BB04A18" w14:textId="77777777" w:rsidTr="00025E5E">
        <w:trPr>
          <w:trHeight w:val="276"/>
        </w:trPr>
        <w:tc>
          <w:tcPr>
            <w:tcW w:w="3508" w:type="dxa"/>
            <w:tcBorders>
              <w:top w:val="nil"/>
              <w:left w:val="nil"/>
              <w:bottom w:val="single" w:sz="4" w:space="0" w:color="auto"/>
              <w:right w:val="nil"/>
            </w:tcBorders>
          </w:tcPr>
          <w:p w14:paraId="2FF93064" w14:textId="77777777" w:rsidR="005153DD" w:rsidRPr="00353E8D" w:rsidRDefault="005153DD"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402" w:type="dxa"/>
            <w:tcBorders>
              <w:top w:val="nil"/>
              <w:left w:val="nil"/>
              <w:bottom w:val="single" w:sz="4" w:space="0" w:color="auto"/>
              <w:right w:val="nil"/>
            </w:tcBorders>
          </w:tcPr>
          <w:p w14:paraId="05C2340A" w14:textId="2FFF64ED" w:rsidR="005153DD" w:rsidRPr="00353E8D" w:rsidRDefault="00B04E3C"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 xml:space="preserve">UŽSAKOVAS              </w:t>
            </w:r>
          </w:p>
        </w:tc>
        <w:tc>
          <w:tcPr>
            <w:tcW w:w="2749" w:type="dxa"/>
            <w:tcBorders>
              <w:top w:val="nil"/>
              <w:left w:val="nil"/>
              <w:bottom w:val="single" w:sz="4" w:space="0" w:color="auto"/>
              <w:right w:val="nil"/>
            </w:tcBorders>
          </w:tcPr>
          <w:p w14:paraId="06531098" w14:textId="73CF9F6D" w:rsidR="005153DD" w:rsidRPr="00353E8D" w:rsidRDefault="009F6150" w:rsidP="005153DD">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TEIKĖJAS</w:t>
            </w:r>
          </w:p>
        </w:tc>
      </w:tr>
      <w:tr w:rsidR="00220D92" w:rsidRPr="00353E8D" w14:paraId="738B0CEF" w14:textId="77777777" w:rsidTr="00025E5E">
        <w:trPr>
          <w:trHeight w:val="276"/>
        </w:trPr>
        <w:tc>
          <w:tcPr>
            <w:tcW w:w="3508" w:type="dxa"/>
            <w:tcBorders>
              <w:top w:val="single" w:sz="4" w:space="0" w:color="auto"/>
              <w:left w:val="single" w:sz="4" w:space="0" w:color="auto"/>
              <w:bottom w:val="single" w:sz="4" w:space="0" w:color="auto"/>
              <w:right w:val="single" w:sz="4" w:space="0" w:color="auto"/>
            </w:tcBorders>
          </w:tcPr>
          <w:p w14:paraId="7517615E" w14:textId="2992CD37" w:rsidR="00220D92" w:rsidRPr="00353E8D" w:rsidRDefault="00220D92" w:rsidP="00220D92">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353E8D">
              <w:rPr>
                <w:rFonts w:ascii="Times New Roman" w:eastAsia="Times New Roman" w:hAnsi="Times New Roman" w:cs="Times New Roman"/>
                <w:b/>
                <w:bCs/>
                <w:sz w:val="24"/>
                <w:szCs w:val="24"/>
                <w:shd w:val="clear" w:color="auto" w:fill="FFFFFF"/>
                <w:lang w:eastAsia="ar-SA"/>
              </w:rPr>
              <w:t>Už Sutart</w:t>
            </w:r>
            <w:r>
              <w:rPr>
                <w:rFonts w:ascii="Times New Roman" w:eastAsia="Times New Roman" w:hAnsi="Times New Roman" w:cs="Times New Roman"/>
                <w:b/>
                <w:bCs/>
                <w:sz w:val="24"/>
                <w:szCs w:val="24"/>
                <w:shd w:val="clear" w:color="auto" w:fill="FFFFFF"/>
                <w:lang w:eastAsia="ar-SA"/>
              </w:rPr>
              <w:t>ies vykdymą</w:t>
            </w:r>
            <w:r w:rsidRPr="00353E8D">
              <w:rPr>
                <w:rFonts w:ascii="Times New Roman" w:eastAsia="Times New Roman" w:hAnsi="Times New Roman" w:cs="Times New Roman"/>
                <w:b/>
                <w:bCs/>
                <w:sz w:val="24"/>
                <w:szCs w:val="24"/>
                <w:shd w:val="clear" w:color="auto" w:fill="FFFFFF"/>
                <w:lang w:eastAsia="ar-SA"/>
              </w:rPr>
              <w:t xml:space="preserve"> atsakingo asmens vardas, pavardė</w:t>
            </w:r>
          </w:p>
        </w:tc>
        <w:tc>
          <w:tcPr>
            <w:tcW w:w="3402" w:type="dxa"/>
            <w:tcBorders>
              <w:top w:val="single" w:sz="4" w:space="0" w:color="auto"/>
              <w:left w:val="single" w:sz="4" w:space="0" w:color="auto"/>
              <w:bottom w:val="single" w:sz="4" w:space="0" w:color="auto"/>
              <w:right w:val="single" w:sz="4" w:space="0" w:color="auto"/>
            </w:tcBorders>
            <w:vAlign w:val="center"/>
          </w:tcPr>
          <w:p w14:paraId="1CFF4D82" w14:textId="339CD8A6" w:rsidR="00220D92" w:rsidRPr="00353E8D" w:rsidRDefault="00220D92" w:rsidP="00B401A1">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2749" w:type="dxa"/>
            <w:tcBorders>
              <w:top w:val="single" w:sz="4" w:space="0" w:color="auto"/>
              <w:left w:val="single" w:sz="4" w:space="0" w:color="auto"/>
              <w:bottom w:val="single" w:sz="4" w:space="0" w:color="auto"/>
              <w:right w:val="single" w:sz="4" w:space="0" w:color="auto"/>
            </w:tcBorders>
            <w:vAlign w:val="center"/>
          </w:tcPr>
          <w:p w14:paraId="094D3F88" w14:textId="7E1981FE" w:rsidR="00220D92" w:rsidRPr="00353E8D" w:rsidRDefault="00220D92" w:rsidP="00B401A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20D92" w:rsidRPr="00353E8D" w14:paraId="30976CC9" w14:textId="77777777" w:rsidTr="00025E5E">
        <w:trPr>
          <w:trHeight w:val="276"/>
        </w:trPr>
        <w:tc>
          <w:tcPr>
            <w:tcW w:w="3508" w:type="dxa"/>
            <w:tcBorders>
              <w:top w:val="single" w:sz="4" w:space="0" w:color="auto"/>
              <w:left w:val="single" w:sz="4" w:space="0" w:color="auto"/>
              <w:bottom w:val="single" w:sz="4" w:space="0" w:color="auto"/>
              <w:right w:val="single" w:sz="4" w:space="0" w:color="auto"/>
            </w:tcBorders>
          </w:tcPr>
          <w:p w14:paraId="387C266F" w14:textId="77777777" w:rsidR="00220D92" w:rsidRPr="00353E8D" w:rsidRDefault="00220D92" w:rsidP="00220D92">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353E8D">
              <w:rPr>
                <w:rFonts w:ascii="Times New Roman" w:eastAsia="Times New Roman" w:hAnsi="Times New Roman" w:cs="Times New Roman"/>
                <w:b/>
                <w:bCs/>
                <w:sz w:val="24"/>
                <w:szCs w:val="24"/>
                <w:shd w:val="clear" w:color="auto" w:fill="FFFFFF"/>
                <w:lang w:eastAsia="ar-SA"/>
              </w:rPr>
              <w:t>Adresas</w:t>
            </w:r>
          </w:p>
        </w:tc>
        <w:tc>
          <w:tcPr>
            <w:tcW w:w="3402" w:type="dxa"/>
            <w:tcBorders>
              <w:top w:val="single" w:sz="4" w:space="0" w:color="auto"/>
              <w:left w:val="single" w:sz="4" w:space="0" w:color="auto"/>
              <w:bottom w:val="single" w:sz="4" w:space="0" w:color="auto"/>
              <w:right w:val="single" w:sz="4" w:space="0" w:color="auto"/>
            </w:tcBorders>
          </w:tcPr>
          <w:p w14:paraId="0DDB42AC" w14:textId="06EFF5EF" w:rsidR="00220D92" w:rsidRPr="00353E8D" w:rsidRDefault="00220D92" w:rsidP="00B401A1">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2749" w:type="dxa"/>
            <w:tcBorders>
              <w:top w:val="single" w:sz="4" w:space="0" w:color="auto"/>
              <w:left w:val="single" w:sz="4" w:space="0" w:color="auto"/>
              <w:bottom w:val="single" w:sz="4" w:space="0" w:color="auto"/>
              <w:right w:val="single" w:sz="4" w:space="0" w:color="auto"/>
            </w:tcBorders>
          </w:tcPr>
          <w:p w14:paraId="2F998BDD" w14:textId="23301706" w:rsidR="00220D92" w:rsidRPr="00353E8D" w:rsidRDefault="00220D92" w:rsidP="00B401A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20D92" w:rsidRPr="00353E8D" w14:paraId="1E3656E7" w14:textId="77777777" w:rsidTr="00025E5E">
        <w:trPr>
          <w:trHeight w:val="276"/>
        </w:trPr>
        <w:tc>
          <w:tcPr>
            <w:tcW w:w="3508" w:type="dxa"/>
            <w:tcBorders>
              <w:top w:val="single" w:sz="4" w:space="0" w:color="auto"/>
              <w:left w:val="single" w:sz="4" w:space="0" w:color="auto"/>
              <w:bottom w:val="single" w:sz="4" w:space="0" w:color="auto"/>
              <w:right w:val="single" w:sz="4" w:space="0" w:color="auto"/>
            </w:tcBorders>
          </w:tcPr>
          <w:p w14:paraId="3C352A25" w14:textId="77777777" w:rsidR="00220D92" w:rsidRPr="00353E8D" w:rsidRDefault="00220D92" w:rsidP="00220D92">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353E8D">
              <w:rPr>
                <w:rFonts w:ascii="Times New Roman" w:eastAsia="Times New Roman" w:hAnsi="Times New Roman" w:cs="Times New Roman"/>
                <w:b/>
                <w:bCs/>
                <w:sz w:val="24"/>
                <w:szCs w:val="24"/>
                <w:shd w:val="clear" w:color="auto" w:fill="FFFFFF"/>
                <w:lang w:eastAsia="ar-SA"/>
              </w:rPr>
              <w:t>Telefonas</w:t>
            </w:r>
          </w:p>
        </w:tc>
        <w:tc>
          <w:tcPr>
            <w:tcW w:w="3402" w:type="dxa"/>
            <w:tcBorders>
              <w:top w:val="single" w:sz="4" w:space="0" w:color="auto"/>
              <w:left w:val="single" w:sz="4" w:space="0" w:color="auto"/>
              <w:bottom w:val="single" w:sz="4" w:space="0" w:color="auto"/>
              <w:right w:val="single" w:sz="4" w:space="0" w:color="auto"/>
            </w:tcBorders>
          </w:tcPr>
          <w:p w14:paraId="5E9EA016" w14:textId="13E0B4ED" w:rsidR="00220D92" w:rsidRPr="00220D92" w:rsidRDefault="00220D92" w:rsidP="00B401A1">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val="en-US" w:eastAsia="zh-CN"/>
              </w:rPr>
            </w:pPr>
          </w:p>
        </w:tc>
        <w:tc>
          <w:tcPr>
            <w:tcW w:w="2749" w:type="dxa"/>
            <w:tcBorders>
              <w:top w:val="single" w:sz="4" w:space="0" w:color="auto"/>
              <w:left w:val="single" w:sz="4" w:space="0" w:color="auto"/>
              <w:bottom w:val="single" w:sz="4" w:space="0" w:color="auto"/>
              <w:right w:val="single" w:sz="4" w:space="0" w:color="auto"/>
            </w:tcBorders>
          </w:tcPr>
          <w:p w14:paraId="0670533F" w14:textId="3EBA8081" w:rsidR="00220D92" w:rsidRPr="00353E8D" w:rsidRDefault="00220D92" w:rsidP="00B401A1">
            <w:pPr>
              <w:suppressAutoHyphens/>
              <w:snapToGrid w:val="0"/>
              <w:spacing w:after="0" w:line="240" w:lineRule="auto"/>
              <w:jc w:val="center"/>
              <w:rPr>
                <w:rFonts w:ascii="Times New Roman" w:eastAsia="Times New Roman" w:hAnsi="Times New Roman" w:cs="Times New Roman"/>
                <w:sz w:val="24"/>
                <w:szCs w:val="24"/>
                <w:lang w:eastAsia="zh-CN"/>
              </w:rPr>
            </w:pPr>
          </w:p>
        </w:tc>
      </w:tr>
      <w:tr w:rsidR="00220D92" w:rsidRPr="00353E8D" w14:paraId="5BFDDEC7" w14:textId="77777777" w:rsidTr="00025E5E">
        <w:trPr>
          <w:trHeight w:val="276"/>
        </w:trPr>
        <w:tc>
          <w:tcPr>
            <w:tcW w:w="3508" w:type="dxa"/>
            <w:tcBorders>
              <w:top w:val="single" w:sz="4" w:space="0" w:color="auto"/>
              <w:left w:val="single" w:sz="4" w:space="0" w:color="auto"/>
              <w:bottom w:val="single" w:sz="4" w:space="0" w:color="auto"/>
              <w:right w:val="single" w:sz="4" w:space="0" w:color="auto"/>
            </w:tcBorders>
          </w:tcPr>
          <w:p w14:paraId="18B245B2" w14:textId="77777777" w:rsidR="00220D92" w:rsidRPr="00353E8D" w:rsidRDefault="00220D92" w:rsidP="00220D92">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353E8D">
              <w:rPr>
                <w:rFonts w:ascii="Times New Roman" w:eastAsia="Times New Roman" w:hAnsi="Times New Roman" w:cs="Times New Roman"/>
                <w:b/>
                <w:bCs/>
                <w:sz w:val="24"/>
                <w:szCs w:val="24"/>
                <w:shd w:val="clear" w:color="auto" w:fill="FFFFFF"/>
                <w:lang w:eastAsia="ar-SA"/>
              </w:rPr>
              <w:t>El. paštas</w:t>
            </w:r>
          </w:p>
        </w:tc>
        <w:tc>
          <w:tcPr>
            <w:tcW w:w="3402" w:type="dxa"/>
            <w:tcBorders>
              <w:top w:val="single" w:sz="4" w:space="0" w:color="auto"/>
              <w:left w:val="single" w:sz="4" w:space="0" w:color="auto"/>
              <w:bottom w:val="single" w:sz="4" w:space="0" w:color="auto"/>
              <w:right w:val="single" w:sz="4" w:space="0" w:color="auto"/>
            </w:tcBorders>
          </w:tcPr>
          <w:p w14:paraId="0A288C1E" w14:textId="6F58F120" w:rsidR="00220D92" w:rsidRPr="00353E8D" w:rsidRDefault="00220D92" w:rsidP="00B401A1">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2749" w:type="dxa"/>
            <w:tcBorders>
              <w:top w:val="single" w:sz="4" w:space="0" w:color="auto"/>
              <w:left w:val="single" w:sz="4" w:space="0" w:color="auto"/>
              <w:bottom w:val="single" w:sz="4" w:space="0" w:color="auto"/>
              <w:right w:val="single" w:sz="4" w:space="0" w:color="auto"/>
            </w:tcBorders>
          </w:tcPr>
          <w:p w14:paraId="50941531" w14:textId="2E899654" w:rsidR="00220D92" w:rsidRPr="008839B2" w:rsidRDefault="00220D92" w:rsidP="00B401A1">
            <w:pPr>
              <w:suppressAutoHyphens/>
              <w:snapToGrid w:val="0"/>
              <w:spacing w:after="0" w:line="240" w:lineRule="auto"/>
              <w:jc w:val="center"/>
              <w:rPr>
                <w:rFonts w:ascii="Times New Roman" w:eastAsia="Times New Roman" w:hAnsi="Times New Roman" w:cs="Times New Roman"/>
                <w:sz w:val="24"/>
                <w:szCs w:val="24"/>
                <w:lang w:eastAsia="zh-CN"/>
              </w:rPr>
            </w:pPr>
          </w:p>
        </w:tc>
      </w:tr>
    </w:tbl>
    <w:p w14:paraId="35585A4D" w14:textId="77777777" w:rsidR="005E14AD" w:rsidRPr="00353E8D" w:rsidRDefault="005E14A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198D05EE" w14:textId="7EF4E629"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lastRenderedPageBreak/>
        <w:t>1</w:t>
      </w:r>
      <w:r w:rsidR="00460C17" w:rsidRPr="00353E8D">
        <w:rPr>
          <w:rFonts w:ascii="Times New Roman" w:eastAsia="Times New Roman" w:hAnsi="Times New Roman" w:cs="Times New Roman"/>
          <w:sz w:val="24"/>
          <w:szCs w:val="24"/>
          <w:shd w:val="clear" w:color="auto" w:fill="FFFFFF"/>
          <w:lang w:eastAsia="ar-SA"/>
        </w:rPr>
        <w:t>1</w:t>
      </w:r>
      <w:r w:rsidRPr="00353E8D">
        <w:rPr>
          <w:rFonts w:ascii="Times New Roman" w:eastAsia="Times New Roman" w:hAnsi="Times New Roman" w:cs="Times New Roman"/>
          <w:sz w:val="24"/>
          <w:szCs w:val="24"/>
          <w:shd w:val="clear" w:color="auto" w:fill="FFFFFF"/>
          <w:lang w:eastAsia="ar-SA"/>
        </w:rPr>
        <w:t>.2. Jei pasikeičia Šalies adresas ir (ar)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A9BD807" w14:textId="64744770" w:rsidR="005D7F3B" w:rsidRPr="00353E8D" w:rsidRDefault="005D7F3B" w:rsidP="005153DD">
      <w:pPr>
        <w:tabs>
          <w:tab w:val="left" w:pos="1418"/>
        </w:tabs>
        <w:suppressAutoHyphen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11.3. </w:t>
      </w:r>
      <w:r w:rsidR="009300EB">
        <w:rPr>
          <w:rFonts w:ascii="Times New Roman" w:eastAsia="Times New Roman" w:hAnsi="Times New Roman" w:cs="Times New Roman"/>
          <w:sz w:val="24"/>
          <w:szCs w:val="24"/>
          <w:shd w:val="clear" w:color="auto" w:fill="FFFFFF"/>
          <w:lang w:eastAsia="ar-SA"/>
        </w:rPr>
        <w:t>Užsakovo</w:t>
      </w:r>
      <w:r w:rsidRPr="008D467F">
        <w:rPr>
          <w:rFonts w:ascii="Times New Roman" w:eastAsia="Times New Roman" w:hAnsi="Times New Roman" w:cs="Times New Roman"/>
          <w:sz w:val="24"/>
          <w:szCs w:val="24"/>
          <w:shd w:val="clear" w:color="auto" w:fill="FFFFFF"/>
          <w:lang w:eastAsia="ar-SA"/>
        </w:rPr>
        <w:t xml:space="preserve"> paskirtas asmuo, atsakingas už </w:t>
      </w:r>
      <w:r w:rsidR="009300EB">
        <w:rPr>
          <w:rFonts w:ascii="Times New Roman" w:eastAsia="Times New Roman" w:hAnsi="Times New Roman" w:cs="Times New Roman"/>
          <w:sz w:val="24"/>
          <w:szCs w:val="24"/>
          <w:shd w:val="clear" w:color="auto" w:fill="FFFFFF"/>
          <w:lang w:eastAsia="ar-SA"/>
        </w:rPr>
        <w:t>S</w:t>
      </w:r>
      <w:r w:rsidRPr="008D467F">
        <w:rPr>
          <w:rFonts w:ascii="Times New Roman" w:eastAsia="Times New Roman" w:hAnsi="Times New Roman" w:cs="Times New Roman"/>
          <w:sz w:val="24"/>
          <w:szCs w:val="24"/>
          <w:shd w:val="clear" w:color="auto" w:fill="FFFFFF"/>
          <w:lang w:eastAsia="ar-SA"/>
        </w:rPr>
        <w:t xml:space="preserve">utarties ir jos pakeitimų paskelbimą pagal VPĮ 87 str. 1 d. 12 p. yra </w:t>
      </w:r>
      <w:r w:rsidR="00220D92">
        <w:rPr>
          <w:rFonts w:ascii="Times New Roman" w:eastAsia="Times New Roman" w:hAnsi="Times New Roman" w:cs="Times New Roman"/>
          <w:sz w:val="24"/>
          <w:szCs w:val="24"/>
          <w:shd w:val="clear" w:color="auto" w:fill="FFFFFF"/>
          <w:lang w:eastAsia="ar-SA"/>
        </w:rPr>
        <w:t>Planavimo ir aprūpinimo ištekliais skyriaus patarėja Anželika Naruševičienė</w:t>
      </w:r>
      <w:r w:rsidR="009300EB">
        <w:rPr>
          <w:rFonts w:ascii="Times New Roman" w:eastAsia="Times New Roman" w:hAnsi="Times New Roman" w:cs="Times New Roman"/>
          <w:sz w:val="24"/>
          <w:szCs w:val="24"/>
          <w:shd w:val="clear" w:color="auto" w:fill="FFFFFF"/>
          <w:lang w:eastAsia="ar-SA"/>
        </w:rPr>
        <w:t>.</w:t>
      </w:r>
    </w:p>
    <w:p w14:paraId="522939A7" w14:textId="77777777" w:rsidR="005153DD" w:rsidRPr="00353E8D" w:rsidRDefault="005153DD" w:rsidP="005153DD">
      <w:pPr>
        <w:tabs>
          <w:tab w:val="left" w:pos="1418"/>
        </w:tabs>
        <w:suppressAutoHyphens/>
        <w:spacing w:after="0" w:line="240" w:lineRule="auto"/>
        <w:jc w:val="both"/>
        <w:rPr>
          <w:rFonts w:ascii="Times New Roman" w:eastAsia="Times New Roman" w:hAnsi="Times New Roman" w:cs="Times New Roman"/>
          <w:b/>
          <w:sz w:val="24"/>
          <w:szCs w:val="24"/>
          <w:shd w:val="clear" w:color="auto" w:fill="FFFFFF"/>
          <w:lang w:eastAsia="ar-SA"/>
        </w:rPr>
      </w:pPr>
    </w:p>
    <w:p w14:paraId="12958C5E" w14:textId="77777777" w:rsidR="00460C17" w:rsidRPr="00353E8D" w:rsidRDefault="00E662CD" w:rsidP="000871EA">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353E8D">
        <w:rPr>
          <w:rFonts w:ascii="Times New Roman" w:eastAsia="Times New Roman" w:hAnsi="Times New Roman" w:cs="Times New Roman"/>
          <w:b/>
          <w:bCs/>
          <w:sz w:val="24"/>
          <w:szCs w:val="24"/>
          <w:lang w:eastAsia="ar-SA"/>
        </w:rPr>
        <w:t>12</w:t>
      </w:r>
      <w:r w:rsidR="00460C17" w:rsidRPr="00353E8D">
        <w:rPr>
          <w:rFonts w:ascii="Times New Roman" w:eastAsia="Times New Roman" w:hAnsi="Times New Roman" w:cs="Times New Roman"/>
          <w:b/>
          <w:bCs/>
          <w:sz w:val="24"/>
          <w:szCs w:val="24"/>
          <w:lang w:eastAsia="ar-SA"/>
        </w:rPr>
        <w:t>. KITOS SĄLYGOS</w:t>
      </w:r>
    </w:p>
    <w:p w14:paraId="0E36BDAE" w14:textId="77777777" w:rsidR="00460C17" w:rsidRPr="00353E8D" w:rsidRDefault="00460C17" w:rsidP="00460C17">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65177348" w14:textId="6CBAF4A2" w:rsidR="00460C17" w:rsidRDefault="00E662CD" w:rsidP="00460C1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12</w:t>
      </w:r>
      <w:r w:rsidR="00460C17" w:rsidRPr="00353E8D">
        <w:rPr>
          <w:rFonts w:ascii="Times New Roman" w:eastAsia="Times New Roman" w:hAnsi="Times New Roman" w:cs="Times New Roman"/>
          <w:sz w:val="24"/>
          <w:szCs w:val="24"/>
          <w:shd w:val="clear" w:color="auto" w:fill="FFFFFF"/>
          <w:lang w:eastAsia="ar-SA"/>
        </w:rPr>
        <w:t>.1. Ši Sutartis pasirašyta lietuvių kalba, 2 (dviem) egzemplioriais, turinčiais vienodą teisinę galią – po vieną kiekvienai Šaliai.</w:t>
      </w:r>
    </w:p>
    <w:p w14:paraId="5B47EA9A" w14:textId="53F9F0C5" w:rsidR="009300EB" w:rsidRPr="00353E8D" w:rsidRDefault="009300EB" w:rsidP="00460C1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12.2. J</w:t>
      </w:r>
      <w:r w:rsidRPr="008D467F">
        <w:rPr>
          <w:rFonts w:ascii="Times New Roman" w:eastAsia="Times New Roman" w:hAnsi="Times New Roman" w:cs="Times New Roman"/>
          <w:sz w:val="24"/>
          <w:szCs w:val="24"/>
          <w:shd w:val="clear" w:color="auto" w:fill="FFFFFF"/>
          <w:lang w:eastAsia="ar-SA"/>
        </w:rPr>
        <w:t xml:space="preserve">eigu pirkimo vykdymo metu nebuvo tikrinama </w:t>
      </w:r>
      <w:r>
        <w:rPr>
          <w:rFonts w:ascii="Times New Roman" w:eastAsia="Times New Roman" w:hAnsi="Times New Roman" w:cs="Times New Roman"/>
          <w:sz w:val="24"/>
          <w:szCs w:val="24"/>
          <w:shd w:val="clear" w:color="auto" w:fill="FFFFFF"/>
          <w:lang w:eastAsia="ar-SA"/>
        </w:rPr>
        <w:t>Tei</w:t>
      </w:r>
      <w:r w:rsidRPr="008D467F">
        <w:rPr>
          <w:rFonts w:ascii="Times New Roman" w:eastAsia="Times New Roman" w:hAnsi="Times New Roman" w:cs="Times New Roman"/>
          <w:sz w:val="24"/>
          <w:szCs w:val="24"/>
          <w:shd w:val="clear" w:color="auto" w:fill="FFFFFF"/>
          <w:lang w:eastAsia="ar-SA"/>
        </w:rPr>
        <w:t xml:space="preserve">kėjo kvalifikacija dėl teisės verstis atitinkama veikla arba buvo tikrinama ne visa apimtimi, </w:t>
      </w:r>
      <w:r>
        <w:rPr>
          <w:rFonts w:ascii="Times New Roman" w:eastAsia="Times New Roman" w:hAnsi="Times New Roman" w:cs="Times New Roman"/>
          <w:sz w:val="24"/>
          <w:szCs w:val="24"/>
          <w:shd w:val="clear" w:color="auto" w:fill="FFFFFF"/>
          <w:lang w:eastAsia="ar-SA"/>
        </w:rPr>
        <w:t>Tei</w:t>
      </w:r>
      <w:r w:rsidRPr="008D467F">
        <w:rPr>
          <w:rFonts w:ascii="Times New Roman" w:eastAsia="Times New Roman" w:hAnsi="Times New Roman" w:cs="Times New Roman"/>
          <w:sz w:val="24"/>
          <w:szCs w:val="24"/>
          <w:shd w:val="clear" w:color="auto" w:fill="FFFFFF"/>
          <w:lang w:eastAsia="ar-SA"/>
        </w:rPr>
        <w:t xml:space="preserve">kėjas įsipareigoja </w:t>
      </w:r>
      <w:r>
        <w:rPr>
          <w:rFonts w:ascii="Times New Roman" w:eastAsia="Times New Roman" w:hAnsi="Times New Roman" w:cs="Times New Roman"/>
          <w:sz w:val="24"/>
          <w:szCs w:val="24"/>
          <w:shd w:val="clear" w:color="auto" w:fill="FFFFFF"/>
          <w:lang w:eastAsia="ar-SA"/>
        </w:rPr>
        <w:t>Užsakovui</w:t>
      </w:r>
      <w:r w:rsidRPr="008D467F">
        <w:rPr>
          <w:rFonts w:ascii="Times New Roman" w:eastAsia="Times New Roman" w:hAnsi="Times New Roman" w:cs="Times New Roman"/>
          <w:sz w:val="24"/>
          <w:szCs w:val="24"/>
          <w:shd w:val="clear" w:color="auto" w:fill="FFFFFF"/>
          <w:lang w:eastAsia="ar-SA"/>
        </w:rPr>
        <w:t xml:space="preserve">, kad </w:t>
      </w:r>
      <w:r>
        <w:rPr>
          <w:rFonts w:ascii="Times New Roman" w:eastAsia="Times New Roman" w:hAnsi="Times New Roman" w:cs="Times New Roman"/>
          <w:sz w:val="24"/>
          <w:szCs w:val="24"/>
          <w:shd w:val="clear" w:color="auto" w:fill="FFFFFF"/>
          <w:lang w:eastAsia="ar-SA"/>
        </w:rPr>
        <w:t>S</w:t>
      </w:r>
      <w:r w:rsidRPr="008D467F">
        <w:rPr>
          <w:rFonts w:ascii="Times New Roman" w:eastAsia="Times New Roman" w:hAnsi="Times New Roman" w:cs="Times New Roman"/>
          <w:sz w:val="24"/>
          <w:szCs w:val="24"/>
          <w:shd w:val="clear" w:color="auto" w:fill="FFFFFF"/>
          <w:lang w:eastAsia="ar-SA"/>
        </w:rPr>
        <w:t>utartį vykdys tik tokią teisę turintys asmenys</w:t>
      </w:r>
      <w:r>
        <w:rPr>
          <w:rFonts w:ascii="Times New Roman" w:eastAsia="Times New Roman" w:hAnsi="Times New Roman" w:cs="Times New Roman"/>
          <w:sz w:val="24"/>
          <w:szCs w:val="24"/>
          <w:shd w:val="clear" w:color="auto" w:fill="FFFFFF"/>
          <w:lang w:eastAsia="ar-SA"/>
        </w:rPr>
        <w:t>.</w:t>
      </w:r>
    </w:p>
    <w:p w14:paraId="4FAE7E67" w14:textId="6FECC2F3" w:rsidR="00460C17" w:rsidRPr="00353E8D" w:rsidRDefault="00E662CD" w:rsidP="00460C1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12</w:t>
      </w:r>
      <w:r w:rsidR="00460C17" w:rsidRPr="00353E8D">
        <w:rPr>
          <w:rFonts w:ascii="Times New Roman" w:eastAsia="Times New Roman" w:hAnsi="Times New Roman" w:cs="Times New Roman"/>
          <w:sz w:val="24"/>
          <w:szCs w:val="24"/>
          <w:shd w:val="clear" w:color="auto" w:fill="FFFFFF"/>
          <w:lang w:eastAsia="ar-SA"/>
        </w:rPr>
        <w:t>.</w:t>
      </w:r>
      <w:r w:rsidR="008D467F">
        <w:rPr>
          <w:rFonts w:ascii="Times New Roman" w:eastAsia="Times New Roman" w:hAnsi="Times New Roman" w:cs="Times New Roman"/>
          <w:sz w:val="24"/>
          <w:szCs w:val="24"/>
          <w:shd w:val="clear" w:color="auto" w:fill="FFFFFF"/>
          <w:lang w:val="en-US" w:eastAsia="ar-SA"/>
        </w:rPr>
        <w:t>3</w:t>
      </w:r>
      <w:r w:rsidR="00460C17" w:rsidRPr="00353E8D">
        <w:rPr>
          <w:rFonts w:ascii="Times New Roman" w:eastAsia="Times New Roman" w:hAnsi="Times New Roman" w:cs="Times New Roman"/>
          <w:sz w:val="24"/>
          <w:szCs w:val="24"/>
          <w:shd w:val="clear" w:color="auto" w:fill="FFFFFF"/>
          <w:lang w:eastAsia="ar-SA"/>
        </w:rPr>
        <w:t xml:space="preserve">. Sutarties priedai: </w:t>
      </w:r>
    </w:p>
    <w:p w14:paraId="743408CF" w14:textId="3D1D3770" w:rsidR="00460C17" w:rsidRDefault="00460C17" w:rsidP="00B36B1D">
      <w:pPr>
        <w:tabs>
          <w:tab w:val="left" w:pos="1418"/>
        </w:tabs>
        <w:suppressAutoHyphens/>
        <w:spacing w:after="0" w:line="240" w:lineRule="auto"/>
        <w:jc w:val="both"/>
        <w:rPr>
          <w:rFonts w:ascii="Times New Roman" w:eastAsia="Times New Roman" w:hAnsi="Times New Roman" w:cs="Times New Roman"/>
          <w:iCs/>
          <w:sz w:val="24"/>
          <w:szCs w:val="24"/>
          <w:shd w:val="clear" w:color="auto" w:fill="FFFFFF"/>
          <w:lang w:eastAsia="ar-SA"/>
        </w:rPr>
      </w:pPr>
      <w:bookmarkStart w:id="9" w:name="_Hlk102596113"/>
      <w:r w:rsidRPr="00353E8D">
        <w:rPr>
          <w:rFonts w:ascii="Times New Roman" w:eastAsia="Times New Roman" w:hAnsi="Times New Roman" w:cs="Times New Roman"/>
          <w:sz w:val="24"/>
          <w:szCs w:val="24"/>
          <w:shd w:val="clear" w:color="auto" w:fill="FFFFFF"/>
          <w:lang w:eastAsia="ar-SA"/>
        </w:rPr>
        <w:t xml:space="preserve">1 priedas: </w:t>
      </w:r>
      <w:bookmarkStart w:id="10" w:name="_Hlk102596029"/>
      <w:bookmarkStart w:id="11" w:name="_Hlk102596174"/>
      <w:bookmarkEnd w:id="9"/>
      <w:proofErr w:type="spellStart"/>
      <w:r w:rsidR="00E746D7" w:rsidRPr="00E746D7">
        <w:rPr>
          <w:rFonts w:ascii="Times New Roman" w:eastAsia="Times New Roman" w:hAnsi="Times New Roman" w:cs="Times New Roman"/>
          <w:iCs/>
          <w:sz w:val="24"/>
          <w:szCs w:val="24"/>
          <w:lang w:eastAsia="zh-CN"/>
        </w:rPr>
        <w:t>Ichtiofaunos</w:t>
      </w:r>
      <w:proofErr w:type="spellEnd"/>
      <w:r w:rsidR="00E746D7" w:rsidRPr="00E746D7">
        <w:rPr>
          <w:rFonts w:ascii="Times New Roman" w:eastAsia="Times New Roman" w:hAnsi="Times New Roman" w:cs="Times New Roman"/>
          <w:iCs/>
          <w:sz w:val="24"/>
          <w:szCs w:val="24"/>
          <w:lang w:eastAsia="zh-CN"/>
        </w:rPr>
        <w:t xml:space="preserve"> tyrimų, skirtų upių žuvų bendrijų rodikliams, kurie apibūdina paviršinių vandens telkinių ekologinę būklę</w:t>
      </w:r>
      <w:r w:rsidR="00E746D7" w:rsidRPr="00E746D7">
        <w:rPr>
          <w:rFonts w:ascii="Times New Roman" w:eastAsia="Times New Roman" w:hAnsi="Times New Roman" w:cs="Times New Roman"/>
          <w:bCs/>
          <w:iCs/>
          <w:sz w:val="24"/>
          <w:szCs w:val="24"/>
          <w:lang w:eastAsia="zh-CN"/>
        </w:rPr>
        <w:t>,</w:t>
      </w:r>
      <w:r w:rsidR="00E746D7" w:rsidRPr="00E746D7">
        <w:rPr>
          <w:rFonts w:ascii="Times New Roman" w:eastAsia="Times New Roman" w:hAnsi="Times New Roman" w:cs="Times New Roman"/>
          <w:iCs/>
          <w:sz w:val="24"/>
          <w:szCs w:val="24"/>
          <w:lang w:eastAsia="zh-CN"/>
        </w:rPr>
        <w:t xml:space="preserve"> įvertinti, </w:t>
      </w:r>
      <w:bookmarkEnd w:id="10"/>
      <w:r w:rsidRPr="00E746D7">
        <w:rPr>
          <w:rFonts w:ascii="Times New Roman" w:eastAsia="Times New Roman" w:hAnsi="Times New Roman" w:cs="Times New Roman"/>
          <w:iCs/>
          <w:sz w:val="24"/>
          <w:szCs w:val="24"/>
          <w:shd w:val="clear" w:color="auto" w:fill="FFFFFF"/>
          <w:lang w:eastAsia="ar-SA"/>
        </w:rPr>
        <w:t xml:space="preserve">paslaugų </w:t>
      </w:r>
      <w:bookmarkEnd w:id="11"/>
      <w:r w:rsidR="004F4048" w:rsidRPr="00E746D7">
        <w:rPr>
          <w:rFonts w:ascii="Times New Roman" w:eastAsia="Times New Roman" w:hAnsi="Times New Roman" w:cs="Times New Roman"/>
          <w:iCs/>
          <w:sz w:val="24"/>
          <w:szCs w:val="24"/>
          <w:shd w:val="clear" w:color="auto" w:fill="FFFFFF"/>
          <w:lang w:eastAsia="ar-SA"/>
        </w:rPr>
        <w:t>T</w:t>
      </w:r>
      <w:r w:rsidRPr="00E746D7">
        <w:rPr>
          <w:rFonts w:ascii="Times New Roman" w:eastAsia="Times New Roman" w:hAnsi="Times New Roman" w:cs="Times New Roman"/>
          <w:iCs/>
          <w:sz w:val="24"/>
          <w:szCs w:val="24"/>
          <w:shd w:val="clear" w:color="auto" w:fill="FFFFFF"/>
          <w:lang w:eastAsia="ar-SA"/>
        </w:rPr>
        <w:t>echninė specifikacija</w:t>
      </w:r>
      <w:r w:rsidR="00B36B1D" w:rsidRPr="00E746D7">
        <w:rPr>
          <w:rFonts w:ascii="Times New Roman" w:eastAsia="Times New Roman" w:hAnsi="Times New Roman" w:cs="Times New Roman"/>
          <w:iCs/>
          <w:sz w:val="24"/>
          <w:szCs w:val="24"/>
          <w:shd w:val="clear" w:color="auto" w:fill="FFFFFF"/>
          <w:lang w:eastAsia="ar-SA"/>
        </w:rPr>
        <w:t xml:space="preserve">, </w:t>
      </w:r>
      <w:r w:rsidR="00CD05A7">
        <w:rPr>
          <w:rFonts w:ascii="Times New Roman" w:eastAsia="Times New Roman" w:hAnsi="Times New Roman" w:cs="Times New Roman"/>
          <w:iCs/>
          <w:sz w:val="24"/>
          <w:szCs w:val="24"/>
          <w:shd w:val="clear" w:color="auto" w:fill="FFFFFF"/>
          <w:lang w:eastAsia="ar-SA"/>
        </w:rPr>
        <w:t>19</w:t>
      </w:r>
      <w:r w:rsidRPr="00E746D7">
        <w:rPr>
          <w:rFonts w:ascii="Times New Roman" w:eastAsia="Times New Roman" w:hAnsi="Times New Roman" w:cs="Times New Roman"/>
          <w:iCs/>
          <w:sz w:val="24"/>
          <w:szCs w:val="24"/>
          <w:shd w:val="clear" w:color="auto" w:fill="FFFFFF"/>
          <w:lang w:eastAsia="ar-SA"/>
        </w:rPr>
        <w:t xml:space="preserve"> lap</w:t>
      </w:r>
      <w:r w:rsidR="00CD05A7">
        <w:rPr>
          <w:rFonts w:ascii="Times New Roman" w:eastAsia="Times New Roman" w:hAnsi="Times New Roman" w:cs="Times New Roman"/>
          <w:iCs/>
          <w:sz w:val="24"/>
          <w:szCs w:val="24"/>
          <w:shd w:val="clear" w:color="auto" w:fill="FFFFFF"/>
          <w:lang w:eastAsia="ar-SA"/>
        </w:rPr>
        <w:t>ų</w:t>
      </w:r>
      <w:r w:rsidRPr="00E746D7">
        <w:rPr>
          <w:rFonts w:ascii="Times New Roman" w:eastAsia="Times New Roman" w:hAnsi="Times New Roman" w:cs="Times New Roman"/>
          <w:iCs/>
          <w:sz w:val="24"/>
          <w:szCs w:val="24"/>
          <w:shd w:val="clear" w:color="auto" w:fill="FFFFFF"/>
          <w:lang w:eastAsia="ar-SA"/>
        </w:rPr>
        <w:t>.</w:t>
      </w:r>
    </w:p>
    <w:p w14:paraId="0D8EAFFA" w14:textId="3B94E7F1" w:rsidR="00E746D7" w:rsidRPr="00E746D7" w:rsidRDefault="00E746D7" w:rsidP="00B36B1D">
      <w:pPr>
        <w:tabs>
          <w:tab w:val="left" w:pos="1418"/>
        </w:tabs>
        <w:suppressAutoHyphens/>
        <w:spacing w:after="0" w:line="240" w:lineRule="auto"/>
        <w:jc w:val="both"/>
        <w:rPr>
          <w:rFonts w:ascii="Times New Roman" w:eastAsia="Times New Roman" w:hAnsi="Times New Roman" w:cs="Times New Roman"/>
          <w:bCs/>
          <w:iCs/>
          <w:sz w:val="24"/>
          <w:szCs w:val="24"/>
          <w:shd w:val="clear" w:color="auto" w:fill="FFFFFF"/>
          <w:lang w:eastAsia="ar-SA"/>
        </w:rPr>
      </w:pPr>
      <w:r>
        <w:rPr>
          <w:rFonts w:ascii="Times New Roman" w:eastAsia="Times New Roman" w:hAnsi="Times New Roman" w:cs="Times New Roman"/>
          <w:iCs/>
          <w:sz w:val="24"/>
          <w:szCs w:val="24"/>
          <w:shd w:val="clear" w:color="auto" w:fill="FFFFFF"/>
          <w:lang w:eastAsia="ar-SA"/>
        </w:rPr>
        <w:t>2</w:t>
      </w:r>
      <w:r w:rsidRPr="00E746D7">
        <w:rPr>
          <w:rFonts w:ascii="Times New Roman" w:eastAsia="Times New Roman" w:hAnsi="Times New Roman" w:cs="Times New Roman"/>
          <w:iCs/>
          <w:sz w:val="24"/>
          <w:szCs w:val="24"/>
          <w:shd w:val="clear" w:color="auto" w:fill="FFFFFF"/>
          <w:lang w:eastAsia="ar-SA"/>
        </w:rPr>
        <w:t xml:space="preserve"> priedas:</w:t>
      </w:r>
      <w:r w:rsidRPr="00E746D7">
        <w:rPr>
          <w:rFonts w:ascii="Times New Roman" w:eastAsia="Times New Roman" w:hAnsi="Times New Roman" w:cs="Times New Roman"/>
          <w:b/>
          <w:iCs/>
          <w:sz w:val="24"/>
          <w:szCs w:val="24"/>
          <w:shd w:val="clear" w:color="auto" w:fill="FFFFFF"/>
          <w:lang w:eastAsia="ar-SA"/>
        </w:rPr>
        <w:t xml:space="preserve"> </w:t>
      </w:r>
      <w:proofErr w:type="spellStart"/>
      <w:r w:rsidRPr="00E746D7">
        <w:rPr>
          <w:rFonts w:ascii="Times New Roman" w:eastAsia="Times New Roman" w:hAnsi="Times New Roman" w:cs="Times New Roman"/>
          <w:iCs/>
          <w:sz w:val="24"/>
          <w:szCs w:val="24"/>
          <w:lang w:eastAsia="zh-CN"/>
        </w:rPr>
        <w:t>Ichtiofaunos</w:t>
      </w:r>
      <w:proofErr w:type="spellEnd"/>
      <w:r w:rsidRPr="00E746D7">
        <w:rPr>
          <w:rFonts w:ascii="Times New Roman" w:eastAsia="Times New Roman" w:hAnsi="Times New Roman" w:cs="Times New Roman"/>
          <w:iCs/>
          <w:sz w:val="24"/>
          <w:szCs w:val="24"/>
          <w:lang w:eastAsia="zh-CN"/>
        </w:rPr>
        <w:t xml:space="preserve"> tyrimų, skirtų upių žuvų bendrijų rodikliams, kurie apibūdina paviršinių vandens telkinių ekologinę būklę</w:t>
      </w:r>
      <w:r w:rsidRPr="00E746D7">
        <w:rPr>
          <w:rFonts w:ascii="Times New Roman" w:eastAsia="Times New Roman" w:hAnsi="Times New Roman" w:cs="Times New Roman"/>
          <w:bCs/>
          <w:iCs/>
          <w:sz w:val="24"/>
          <w:szCs w:val="24"/>
          <w:lang w:eastAsia="zh-CN"/>
        </w:rPr>
        <w:t>,</w:t>
      </w:r>
      <w:r w:rsidRPr="00E746D7">
        <w:rPr>
          <w:rFonts w:ascii="Times New Roman" w:eastAsia="Times New Roman" w:hAnsi="Times New Roman" w:cs="Times New Roman"/>
          <w:iCs/>
          <w:sz w:val="24"/>
          <w:szCs w:val="24"/>
          <w:lang w:eastAsia="zh-CN"/>
        </w:rPr>
        <w:t xml:space="preserve"> įvertinti, </w:t>
      </w:r>
      <w:r w:rsidRPr="00E746D7">
        <w:rPr>
          <w:rFonts w:ascii="Times New Roman" w:eastAsia="Times New Roman" w:hAnsi="Times New Roman" w:cs="Times New Roman"/>
          <w:iCs/>
          <w:sz w:val="24"/>
          <w:szCs w:val="24"/>
          <w:shd w:val="clear" w:color="auto" w:fill="FFFFFF"/>
          <w:lang w:eastAsia="ar-SA"/>
        </w:rPr>
        <w:t xml:space="preserve">paslaugų </w:t>
      </w:r>
      <w:r w:rsidRPr="00E746D7">
        <w:rPr>
          <w:rFonts w:ascii="Times New Roman" w:eastAsia="Times New Roman" w:hAnsi="Times New Roman" w:cs="Times New Roman"/>
          <w:bCs/>
          <w:iCs/>
          <w:sz w:val="24"/>
          <w:szCs w:val="24"/>
          <w:shd w:val="clear" w:color="auto" w:fill="FFFFFF"/>
          <w:lang w:eastAsia="ar-SA"/>
        </w:rPr>
        <w:t>perdavimo-priėmimo aktas</w:t>
      </w:r>
      <w:r>
        <w:rPr>
          <w:rFonts w:ascii="Times New Roman" w:eastAsia="Times New Roman" w:hAnsi="Times New Roman" w:cs="Times New Roman"/>
          <w:bCs/>
          <w:iCs/>
          <w:sz w:val="24"/>
          <w:szCs w:val="24"/>
          <w:shd w:val="clear" w:color="auto" w:fill="FFFFFF"/>
          <w:lang w:eastAsia="ar-SA"/>
        </w:rPr>
        <w:t>, 1 lapas.</w:t>
      </w:r>
    </w:p>
    <w:p w14:paraId="702FF7D8" w14:textId="77777777" w:rsidR="000871EA" w:rsidRPr="00353E8D" w:rsidRDefault="000871EA" w:rsidP="00460C17">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B441326" w14:textId="77777777" w:rsidR="00460C17" w:rsidRPr="00353E8D" w:rsidRDefault="00E662CD" w:rsidP="00B36B1D">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sidRPr="00353E8D">
        <w:rPr>
          <w:rFonts w:ascii="Times New Roman" w:eastAsia="Times New Roman" w:hAnsi="Times New Roman" w:cs="Times New Roman"/>
          <w:b/>
          <w:bCs/>
          <w:caps/>
          <w:color w:val="000000"/>
          <w:sz w:val="24"/>
          <w:szCs w:val="24"/>
          <w:lang w:eastAsia="zh-CN"/>
        </w:rPr>
        <w:t xml:space="preserve">13. </w:t>
      </w:r>
      <w:r w:rsidR="00460C17" w:rsidRPr="00353E8D">
        <w:rPr>
          <w:rFonts w:ascii="Times New Roman" w:eastAsia="Times New Roman" w:hAnsi="Times New Roman" w:cs="Times New Roman"/>
          <w:b/>
          <w:bCs/>
          <w:caps/>
          <w:color w:val="000000"/>
          <w:sz w:val="24"/>
          <w:szCs w:val="24"/>
          <w:lang w:eastAsia="zh-CN"/>
        </w:rPr>
        <w:t>kiti dokumentai</w:t>
      </w:r>
      <w:r w:rsidR="00460C17" w:rsidRPr="00353E8D">
        <w:rPr>
          <w:rFonts w:ascii="Times New Roman" w:eastAsia="Times New Roman" w:hAnsi="Times New Roman" w:cs="Times New Roman"/>
          <w:b/>
          <w:bCs/>
          <w:color w:val="000000"/>
          <w:sz w:val="24"/>
          <w:szCs w:val="24"/>
          <w:lang w:eastAsia="zh-CN"/>
        </w:rPr>
        <w:t>, SUDARANTYS NEATSIEJAMĄ ŠIOS SUTARTIES DALĮ</w:t>
      </w:r>
    </w:p>
    <w:p w14:paraId="7D9F9867" w14:textId="77777777" w:rsidR="00F6690B" w:rsidRPr="00353E8D" w:rsidRDefault="00F6690B" w:rsidP="00B36B1D">
      <w:pPr>
        <w:suppressAutoHyphens/>
        <w:spacing w:after="0" w:line="240" w:lineRule="auto"/>
        <w:ind w:left="360"/>
        <w:jc w:val="center"/>
        <w:rPr>
          <w:rFonts w:ascii="Times New Roman" w:eastAsia="Times New Roman" w:hAnsi="Times New Roman" w:cs="Times New Roman"/>
          <w:b/>
          <w:bCs/>
          <w:color w:val="000000"/>
          <w:sz w:val="24"/>
          <w:szCs w:val="24"/>
          <w:lang w:eastAsia="zh-CN"/>
        </w:rPr>
      </w:pPr>
    </w:p>
    <w:p w14:paraId="6EA6B481" w14:textId="59E94467" w:rsidR="00460C17" w:rsidRPr="00353E8D" w:rsidRDefault="00E662CD" w:rsidP="006D71A2">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353E8D">
        <w:rPr>
          <w:rFonts w:ascii="Times New Roman" w:eastAsia="Times New Roman" w:hAnsi="Times New Roman" w:cs="Times New Roman"/>
          <w:color w:val="000000"/>
          <w:sz w:val="24"/>
          <w:szCs w:val="24"/>
          <w:lang w:eastAsia="zh-CN"/>
        </w:rPr>
        <w:t>13</w:t>
      </w:r>
      <w:r w:rsidR="00460C17" w:rsidRPr="00353E8D">
        <w:rPr>
          <w:rFonts w:ascii="Times New Roman" w:eastAsia="Times New Roman" w:hAnsi="Times New Roman" w:cs="Times New Roman"/>
          <w:color w:val="000000"/>
          <w:sz w:val="24"/>
          <w:szCs w:val="24"/>
          <w:lang w:eastAsia="zh-CN"/>
        </w:rPr>
        <w:t xml:space="preserve">.1. </w:t>
      </w:r>
      <w:r w:rsidR="00460C17" w:rsidRPr="00353E8D">
        <w:rPr>
          <w:rFonts w:ascii="Times New Roman" w:eastAsia="Times New Roman" w:hAnsi="Times New Roman" w:cs="Times New Roman"/>
          <w:i/>
          <w:color w:val="000000"/>
          <w:sz w:val="24"/>
          <w:szCs w:val="24"/>
          <w:lang w:eastAsia="zh-CN"/>
        </w:rPr>
        <w:t xml:space="preserve">Viešojo pirkimo dalyvio laimėjęs pasiūlymas, </w:t>
      </w:r>
      <w:r w:rsidR="00CD05A7">
        <w:rPr>
          <w:rFonts w:ascii="Times New Roman" w:eastAsia="Times New Roman" w:hAnsi="Times New Roman" w:cs="Times New Roman"/>
          <w:i/>
          <w:color w:val="000000"/>
          <w:sz w:val="24"/>
          <w:szCs w:val="24"/>
          <w:lang w:val="en-US" w:eastAsia="zh-CN"/>
        </w:rPr>
        <w:t>3</w:t>
      </w:r>
      <w:r w:rsidR="00460C17" w:rsidRPr="00353E8D">
        <w:rPr>
          <w:rFonts w:ascii="Times New Roman" w:eastAsia="Times New Roman" w:hAnsi="Times New Roman" w:cs="Times New Roman"/>
          <w:i/>
          <w:color w:val="000000"/>
          <w:sz w:val="24"/>
          <w:szCs w:val="24"/>
          <w:lang w:eastAsia="zh-CN"/>
        </w:rPr>
        <w:t xml:space="preserve"> lapai</w:t>
      </w:r>
      <w:r w:rsidR="00460C17" w:rsidRPr="00353E8D">
        <w:rPr>
          <w:rFonts w:ascii="Times New Roman" w:eastAsia="Times New Roman" w:hAnsi="Times New Roman" w:cs="Times New Roman"/>
          <w:color w:val="000000"/>
          <w:sz w:val="24"/>
          <w:szCs w:val="24"/>
          <w:lang w:eastAsia="zh-CN"/>
        </w:rPr>
        <w:t>.</w:t>
      </w:r>
    </w:p>
    <w:p w14:paraId="0C67BA45" w14:textId="594E58B6" w:rsidR="0007274A" w:rsidRPr="00353E8D" w:rsidRDefault="0007274A" w:rsidP="0007274A">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color w:val="000000"/>
          <w:sz w:val="24"/>
          <w:szCs w:val="24"/>
          <w:lang w:eastAsia="zh-CN"/>
        </w:rPr>
        <w:t xml:space="preserve">13.2. </w:t>
      </w:r>
      <w:proofErr w:type="spellStart"/>
      <w:r w:rsidR="00E746D7" w:rsidRPr="00E746D7">
        <w:rPr>
          <w:rFonts w:ascii="Times New Roman" w:eastAsia="Times New Roman" w:hAnsi="Times New Roman" w:cs="Times New Roman"/>
          <w:i/>
          <w:iCs/>
          <w:sz w:val="24"/>
          <w:szCs w:val="24"/>
          <w:lang w:eastAsia="zh-CN"/>
        </w:rPr>
        <w:t>Ichtiofaunos</w:t>
      </w:r>
      <w:proofErr w:type="spellEnd"/>
      <w:r w:rsidR="00E746D7" w:rsidRPr="00E746D7">
        <w:rPr>
          <w:rFonts w:ascii="Times New Roman" w:eastAsia="Times New Roman" w:hAnsi="Times New Roman" w:cs="Times New Roman"/>
          <w:i/>
          <w:iCs/>
          <w:sz w:val="24"/>
          <w:szCs w:val="24"/>
          <w:lang w:eastAsia="zh-CN"/>
        </w:rPr>
        <w:t xml:space="preserve"> tyrimų, skirtų upių žuvų bendrijų rodikliams, kurie apibūdina paviršinių vandens telkinių ekologinę būklę</w:t>
      </w:r>
      <w:r w:rsidR="00E746D7" w:rsidRPr="00E746D7">
        <w:rPr>
          <w:rFonts w:ascii="Times New Roman" w:eastAsia="Times New Roman" w:hAnsi="Times New Roman" w:cs="Times New Roman"/>
          <w:bCs/>
          <w:i/>
          <w:iCs/>
          <w:sz w:val="24"/>
          <w:szCs w:val="24"/>
          <w:lang w:eastAsia="zh-CN"/>
        </w:rPr>
        <w:t>,</w:t>
      </w:r>
      <w:r w:rsidR="00E746D7" w:rsidRPr="00E746D7">
        <w:rPr>
          <w:rFonts w:ascii="Times New Roman" w:eastAsia="Times New Roman" w:hAnsi="Times New Roman" w:cs="Times New Roman"/>
          <w:i/>
          <w:iCs/>
          <w:sz w:val="24"/>
          <w:szCs w:val="24"/>
          <w:lang w:eastAsia="zh-CN"/>
        </w:rPr>
        <w:t xml:space="preserve"> įvertinti, </w:t>
      </w:r>
      <w:r w:rsidRPr="00353E8D">
        <w:rPr>
          <w:rFonts w:ascii="Times New Roman" w:eastAsia="Times New Roman" w:hAnsi="Times New Roman" w:cs="Times New Roman"/>
          <w:i/>
          <w:iCs/>
          <w:sz w:val="24"/>
          <w:szCs w:val="24"/>
          <w:shd w:val="clear" w:color="auto" w:fill="FFFFFF"/>
          <w:lang w:eastAsia="ar-SA"/>
        </w:rPr>
        <w:t>paslaugų</w:t>
      </w:r>
      <w:r w:rsidRPr="00353E8D">
        <w:rPr>
          <w:rFonts w:ascii="Times New Roman" w:eastAsia="Times New Roman" w:hAnsi="Times New Roman" w:cs="Times New Roman"/>
          <w:color w:val="000000"/>
          <w:sz w:val="24"/>
          <w:szCs w:val="24"/>
          <w:lang w:eastAsia="zh-CN"/>
        </w:rPr>
        <w:t xml:space="preserve"> </w:t>
      </w:r>
      <w:r w:rsidRPr="00353E8D">
        <w:rPr>
          <w:rFonts w:ascii="Times New Roman" w:eastAsia="Times New Roman" w:hAnsi="Times New Roman" w:cs="Times New Roman"/>
          <w:i/>
          <w:color w:val="000000"/>
          <w:sz w:val="24"/>
          <w:szCs w:val="24"/>
          <w:lang w:eastAsia="zh-CN"/>
        </w:rPr>
        <w:t xml:space="preserve">viešojo </w:t>
      </w:r>
      <w:r w:rsidRPr="00353E8D">
        <w:rPr>
          <w:rFonts w:ascii="Times New Roman" w:eastAsia="Times New Roman" w:hAnsi="Times New Roman" w:cs="Times New Roman"/>
          <w:i/>
          <w:sz w:val="24"/>
          <w:szCs w:val="24"/>
          <w:shd w:val="clear" w:color="auto" w:fill="FFFFFF"/>
          <w:lang w:eastAsia="ar-SA"/>
        </w:rPr>
        <w:t>pirkimo dokumentai</w:t>
      </w:r>
      <w:r w:rsidRPr="00353E8D">
        <w:rPr>
          <w:rFonts w:ascii="Times New Roman" w:eastAsia="Times New Roman" w:hAnsi="Times New Roman" w:cs="Times New Roman"/>
          <w:sz w:val="24"/>
          <w:szCs w:val="24"/>
          <w:shd w:val="clear" w:color="auto" w:fill="FFFFFF"/>
          <w:lang w:eastAsia="ar-SA"/>
        </w:rPr>
        <w:t>.</w:t>
      </w:r>
    </w:p>
    <w:p w14:paraId="08643BE6" w14:textId="78DD244D" w:rsidR="00614BEE" w:rsidRDefault="00614BEE" w:rsidP="005153DD">
      <w:pPr>
        <w:suppressAutoHyphens/>
        <w:spacing w:after="0" w:line="240" w:lineRule="auto"/>
        <w:jc w:val="both"/>
        <w:rPr>
          <w:rFonts w:ascii="Times New Roman" w:eastAsia="Times New Roman" w:hAnsi="Times New Roman" w:cs="Times New Roman"/>
          <w:sz w:val="24"/>
          <w:szCs w:val="24"/>
          <w:shd w:val="clear" w:color="auto" w:fill="FFFFFF"/>
          <w:lang w:eastAsia="zh-CN"/>
        </w:rPr>
      </w:pPr>
    </w:p>
    <w:p w14:paraId="56C69080" w14:textId="77777777" w:rsidR="00DE3A81" w:rsidRDefault="00DE3A81" w:rsidP="005153DD">
      <w:pPr>
        <w:suppressAutoHyphens/>
        <w:spacing w:after="0" w:line="240" w:lineRule="auto"/>
        <w:jc w:val="both"/>
        <w:rPr>
          <w:rFonts w:ascii="Times New Roman" w:eastAsia="Times New Roman" w:hAnsi="Times New Roman" w:cs="Times New Roman"/>
          <w:sz w:val="24"/>
          <w:szCs w:val="24"/>
          <w:shd w:val="clear" w:color="auto" w:fill="FFFFFF"/>
          <w:lang w:eastAsia="zh-CN"/>
        </w:rPr>
      </w:pPr>
    </w:p>
    <w:tbl>
      <w:tblPr>
        <w:tblW w:w="11325" w:type="dxa"/>
        <w:tblInd w:w="2" w:type="dxa"/>
        <w:tblLayout w:type="fixed"/>
        <w:tblLook w:val="00A0" w:firstRow="1" w:lastRow="0" w:firstColumn="1" w:lastColumn="0" w:noHBand="0" w:noVBand="0"/>
      </w:tblPr>
      <w:tblGrid>
        <w:gridCol w:w="3117"/>
        <w:gridCol w:w="2507"/>
        <w:gridCol w:w="2190"/>
        <w:gridCol w:w="973"/>
        <w:gridCol w:w="1952"/>
        <w:gridCol w:w="586"/>
      </w:tblGrid>
      <w:tr w:rsidR="005153DD" w:rsidRPr="00353E8D" w14:paraId="305043EA" w14:textId="77777777" w:rsidTr="000D2E23">
        <w:trPr>
          <w:gridAfter w:val="1"/>
          <w:wAfter w:w="586" w:type="dxa"/>
          <w:trHeight w:val="253"/>
        </w:trPr>
        <w:tc>
          <w:tcPr>
            <w:tcW w:w="5624" w:type="dxa"/>
            <w:gridSpan w:val="2"/>
          </w:tcPr>
          <w:p w14:paraId="14D78E13" w14:textId="26654765" w:rsidR="005153DD" w:rsidRPr="00353E8D" w:rsidRDefault="00165674" w:rsidP="00E662CD">
            <w:pPr>
              <w:suppressAutoHyphens/>
              <w:snapToGrid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ar-SA"/>
              </w:rPr>
              <w:t>UŽSAKOVAS</w:t>
            </w:r>
          </w:p>
        </w:tc>
        <w:tc>
          <w:tcPr>
            <w:tcW w:w="5115" w:type="dxa"/>
            <w:gridSpan w:val="3"/>
          </w:tcPr>
          <w:p w14:paraId="4E462ED2" w14:textId="7C95A140" w:rsidR="005153DD" w:rsidRDefault="00165674" w:rsidP="005153DD">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TEIKĖJAS</w:t>
            </w:r>
          </w:p>
          <w:p w14:paraId="237941E8" w14:textId="77777777" w:rsidR="00614BEE" w:rsidRDefault="00614BEE" w:rsidP="005153DD">
            <w:pPr>
              <w:suppressAutoHyphens/>
              <w:snapToGrid w:val="0"/>
              <w:spacing w:after="0" w:line="240" w:lineRule="auto"/>
              <w:jc w:val="center"/>
              <w:rPr>
                <w:rFonts w:ascii="Times New Roman" w:eastAsia="Times New Roman" w:hAnsi="Times New Roman" w:cs="Times New Roman"/>
                <w:b/>
                <w:bCs/>
                <w:sz w:val="24"/>
                <w:szCs w:val="24"/>
                <w:lang w:eastAsia="ar-SA"/>
              </w:rPr>
            </w:pPr>
          </w:p>
          <w:p w14:paraId="2C7219B0" w14:textId="6E83B867" w:rsidR="00614BEE" w:rsidRPr="00353E8D" w:rsidRDefault="00614BEE" w:rsidP="005153DD">
            <w:pPr>
              <w:suppressAutoHyphens/>
              <w:snapToGrid w:val="0"/>
              <w:spacing w:after="0" w:line="240" w:lineRule="auto"/>
              <w:jc w:val="center"/>
              <w:rPr>
                <w:rFonts w:ascii="Times New Roman" w:eastAsia="Times New Roman" w:hAnsi="Times New Roman" w:cs="Times New Roman"/>
                <w:sz w:val="24"/>
                <w:szCs w:val="24"/>
                <w:lang w:eastAsia="zh-CN"/>
              </w:rPr>
            </w:pPr>
          </w:p>
        </w:tc>
      </w:tr>
      <w:tr w:rsidR="00495EC8" w:rsidRPr="00353E8D" w14:paraId="21E521CE" w14:textId="77777777" w:rsidTr="000D2E23">
        <w:trPr>
          <w:trHeight w:val="253"/>
        </w:trPr>
        <w:tc>
          <w:tcPr>
            <w:tcW w:w="3117" w:type="dxa"/>
          </w:tcPr>
          <w:p w14:paraId="124A2CB8" w14:textId="13581C66"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p>
        </w:tc>
        <w:tc>
          <w:tcPr>
            <w:tcW w:w="2507" w:type="dxa"/>
            <w:vAlign w:val="center"/>
          </w:tcPr>
          <w:p w14:paraId="42A257F9" w14:textId="77777777"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p>
        </w:tc>
        <w:tc>
          <w:tcPr>
            <w:tcW w:w="3163" w:type="dxa"/>
            <w:gridSpan w:val="2"/>
          </w:tcPr>
          <w:p w14:paraId="6915D015" w14:textId="36462A2E"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p>
        </w:tc>
        <w:tc>
          <w:tcPr>
            <w:tcW w:w="2538" w:type="dxa"/>
            <w:gridSpan w:val="2"/>
            <w:vAlign w:val="center"/>
          </w:tcPr>
          <w:p w14:paraId="04DCB3AA" w14:textId="77777777" w:rsidR="00495EC8" w:rsidRPr="00353E8D" w:rsidRDefault="00495EC8" w:rsidP="00495EC8">
            <w:pPr>
              <w:suppressAutoHyphens/>
              <w:spacing w:after="0" w:line="240" w:lineRule="auto"/>
              <w:ind w:left="207"/>
              <w:jc w:val="both"/>
              <w:rPr>
                <w:rFonts w:ascii="Times New Roman" w:eastAsia="Times New Roman" w:hAnsi="Times New Roman" w:cs="Times New Roman"/>
                <w:sz w:val="24"/>
                <w:szCs w:val="24"/>
                <w:lang w:eastAsia="zh-CN"/>
              </w:rPr>
            </w:pPr>
          </w:p>
        </w:tc>
      </w:tr>
      <w:tr w:rsidR="00495EC8" w:rsidRPr="00353E8D" w14:paraId="29B37F76" w14:textId="77777777" w:rsidTr="000D2E23">
        <w:trPr>
          <w:trHeight w:val="253"/>
        </w:trPr>
        <w:tc>
          <w:tcPr>
            <w:tcW w:w="3117" w:type="dxa"/>
          </w:tcPr>
          <w:p w14:paraId="6E4E9348" w14:textId="3CCCF83C"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p>
        </w:tc>
        <w:tc>
          <w:tcPr>
            <w:tcW w:w="2507" w:type="dxa"/>
          </w:tcPr>
          <w:p w14:paraId="57751AE1" w14:textId="77777777"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p>
        </w:tc>
        <w:tc>
          <w:tcPr>
            <w:tcW w:w="3163" w:type="dxa"/>
            <w:gridSpan w:val="2"/>
          </w:tcPr>
          <w:p w14:paraId="42950EF7" w14:textId="1E5BE141"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p>
        </w:tc>
        <w:tc>
          <w:tcPr>
            <w:tcW w:w="2538" w:type="dxa"/>
            <w:gridSpan w:val="2"/>
          </w:tcPr>
          <w:p w14:paraId="6B6C02C7" w14:textId="77777777" w:rsidR="00495EC8" w:rsidRPr="00353E8D" w:rsidRDefault="00495EC8" w:rsidP="00495EC8">
            <w:pPr>
              <w:suppressAutoHyphens/>
              <w:spacing w:after="0" w:line="240" w:lineRule="auto"/>
              <w:ind w:left="207"/>
              <w:jc w:val="both"/>
              <w:rPr>
                <w:rFonts w:ascii="Times New Roman" w:eastAsia="Times New Roman" w:hAnsi="Times New Roman" w:cs="Times New Roman"/>
                <w:sz w:val="24"/>
                <w:szCs w:val="24"/>
                <w:lang w:eastAsia="zh-CN"/>
              </w:rPr>
            </w:pPr>
          </w:p>
        </w:tc>
      </w:tr>
      <w:tr w:rsidR="00495EC8" w:rsidRPr="00353E8D" w14:paraId="62368819" w14:textId="77777777" w:rsidTr="000D2E23">
        <w:trPr>
          <w:trHeight w:val="253"/>
        </w:trPr>
        <w:tc>
          <w:tcPr>
            <w:tcW w:w="3117" w:type="dxa"/>
          </w:tcPr>
          <w:p w14:paraId="662D8C62" w14:textId="5B4CA72A"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Adresas:</w:t>
            </w:r>
            <w:r w:rsidR="00CD05A7">
              <w:rPr>
                <w:rFonts w:ascii="Times New Roman" w:eastAsia="Times New Roman" w:hAnsi="Times New Roman" w:cs="Times New Roman"/>
                <w:sz w:val="24"/>
                <w:szCs w:val="24"/>
                <w:lang w:eastAsia="ar-SA"/>
              </w:rPr>
              <w:t xml:space="preserve"> </w:t>
            </w:r>
            <w:proofErr w:type="spellStart"/>
            <w:r w:rsidR="00EF3BB7" w:rsidRPr="002F1119">
              <w:rPr>
                <w:rFonts w:ascii="Times New Roman" w:eastAsia="Times New Roman" w:hAnsi="Times New Roman" w:cs="Times New Roman"/>
                <w:sz w:val="24"/>
                <w:szCs w:val="24"/>
                <w:shd w:val="clear" w:color="auto" w:fill="FFFFFF"/>
                <w:lang w:eastAsia="ar-SA"/>
              </w:rPr>
              <w:t>A.Juozapavičiaus</w:t>
            </w:r>
            <w:proofErr w:type="spellEnd"/>
            <w:r w:rsidR="00EF3BB7" w:rsidRPr="002F1119">
              <w:rPr>
                <w:rFonts w:ascii="Times New Roman" w:eastAsia="Times New Roman" w:hAnsi="Times New Roman" w:cs="Times New Roman"/>
                <w:sz w:val="24"/>
                <w:szCs w:val="24"/>
                <w:shd w:val="clear" w:color="auto" w:fill="FFFFFF"/>
                <w:lang w:eastAsia="ar-SA"/>
              </w:rPr>
              <w:t xml:space="preserve"> g. 9, 09331, Vilnius</w:t>
            </w:r>
          </w:p>
        </w:tc>
        <w:tc>
          <w:tcPr>
            <w:tcW w:w="2507" w:type="dxa"/>
          </w:tcPr>
          <w:p w14:paraId="7C6F867B" w14:textId="54605CC9"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p>
        </w:tc>
        <w:tc>
          <w:tcPr>
            <w:tcW w:w="3163" w:type="dxa"/>
            <w:gridSpan w:val="2"/>
          </w:tcPr>
          <w:p w14:paraId="5D8718B0" w14:textId="631F92BB"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Adresas:</w:t>
            </w:r>
            <w:r w:rsidR="00EF3BB7" w:rsidRPr="00CD05A7">
              <w:rPr>
                <w:rFonts w:ascii="Times New Roman" w:eastAsia="Times New Roman" w:hAnsi="Times New Roman" w:cs="Times New Roman"/>
                <w:sz w:val="24"/>
                <w:szCs w:val="24"/>
                <w:lang w:eastAsia="zh-CN"/>
              </w:rPr>
              <w:t xml:space="preserve"> Akademijos g. 2, 08412 Vilnius</w:t>
            </w:r>
          </w:p>
        </w:tc>
        <w:tc>
          <w:tcPr>
            <w:tcW w:w="2538" w:type="dxa"/>
            <w:gridSpan w:val="2"/>
          </w:tcPr>
          <w:p w14:paraId="22CB0975" w14:textId="77777777" w:rsidR="00495EC8" w:rsidRPr="00353E8D" w:rsidRDefault="00495EC8" w:rsidP="00495EC8">
            <w:pPr>
              <w:suppressAutoHyphens/>
              <w:spacing w:after="0" w:line="240" w:lineRule="auto"/>
              <w:ind w:left="207"/>
              <w:jc w:val="both"/>
              <w:rPr>
                <w:rFonts w:ascii="Times New Roman" w:eastAsia="Times New Roman" w:hAnsi="Times New Roman" w:cs="Times New Roman"/>
                <w:sz w:val="24"/>
                <w:szCs w:val="24"/>
                <w:lang w:eastAsia="zh-CN"/>
              </w:rPr>
            </w:pPr>
          </w:p>
        </w:tc>
      </w:tr>
      <w:tr w:rsidR="00495EC8" w:rsidRPr="00353E8D" w14:paraId="1416857E" w14:textId="77777777" w:rsidTr="000D2E23">
        <w:trPr>
          <w:trHeight w:val="253"/>
        </w:trPr>
        <w:tc>
          <w:tcPr>
            <w:tcW w:w="3117" w:type="dxa"/>
          </w:tcPr>
          <w:p w14:paraId="488CF248" w14:textId="40E23791" w:rsidR="00495EC8" w:rsidRDefault="00495EC8" w:rsidP="00495EC8">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Juridinio asmens kodas</w:t>
            </w:r>
            <w:r w:rsidR="00EF3BB7">
              <w:rPr>
                <w:rFonts w:ascii="Times New Roman" w:eastAsia="Times New Roman" w:hAnsi="Times New Roman" w:cs="Times New Roman"/>
                <w:sz w:val="24"/>
                <w:szCs w:val="24"/>
                <w:lang w:eastAsia="ar-SA"/>
              </w:rPr>
              <w:t xml:space="preserve">: </w:t>
            </w:r>
            <w:r w:rsidR="00EF3BB7" w:rsidRPr="002F1119">
              <w:rPr>
                <w:rFonts w:ascii="Times New Roman" w:eastAsia="Times New Roman" w:hAnsi="Times New Roman" w:cs="Times New Roman"/>
                <w:sz w:val="24"/>
                <w:szCs w:val="24"/>
                <w:shd w:val="clear" w:color="auto" w:fill="FFFFFF"/>
                <w:lang w:eastAsia="ar-SA"/>
              </w:rPr>
              <w:t>188784898</w:t>
            </w:r>
          </w:p>
          <w:p w14:paraId="61100291" w14:textId="6F4D1ADA"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themeColor="text1"/>
                <w:sz w:val="24"/>
                <w:szCs w:val="24"/>
                <w:lang w:eastAsia="ar-SA"/>
              </w:rPr>
              <w:t>Ne PVM mokėtojas</w:t>
            </w:r>
          </w:p>
        </w:tc>
        <w:tc>
          <w:tcPr>
            <w:tcW w:w="2507" w:type="dxa"/>
          </w:tcPr>
          <w:p w14:paraId="3E3F6C90" w14:textId="77777777"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p>
        </w:tc>
        <w:tc>
          <w:tcPr>
            <w:tcW w:w="3163" w:type="dxa"/>
            <w:gridSpan w:val="2"/>
          </w:tcPr>
          <w:p w14:paraId="0F868B09" w14:textId="1A7D64EF" w:rsidR="00495EC8" w:rsidRDefault="00495EC8" w:rsidP="00495EC8">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Juridinio asmens kodas</w:t>
            </w:r>
            <w:r w:rsidR="00EF3BB7">
              <w:rPr>
                <w:rFonts w:ascii="Times New Roman" w:eastAsia="Times New Roman" w:hAnsi="Times New Roman" w:cs="Times New Roman"/>
                <w:sz w:val="24"/>
                <w:szCs w:val="24"/>
                <w:lang w:eastAsia="ar-SA"/>
              </w:rPr>
              <w:t xml:space="preserve">: </w:t>
            </w:r>
            <w:r w:rsidR="00EF3BB7" w:rsidRPr="00EF3BB7">
              <w:rPr>
                <w:rFonts w:ascii="Times New Roman" w:eastAsia="Times New Roman" w:hAnsi="Times New Roman" w:cs="Times New Roman"/>
                <w:sz w:val="24"/>
                <w:szCs w:val="24"/>
                <w:lang w:eastAsia="zh-CN"/>
              </w:rPr>
              <w:t>302470603</w:t>
            </w:r>
          </w:p>
          <w:p w14:paraId="22349BC4" w14:textId="7A65F8CD"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themeColor="text1"/>
                <w:sz w:val="24"/>
                <w:szCs w:val="24"/>
                <w:lang w:eastAsia="ar-SA"/>
              </w:rPr>
              <w:t xml:space="preserve">PVM </w:t>
            </w:r>
            <w:r w:rsidR="00956079">
              <w:rPr>
                <w:rFonts w:ascii="Times New Roman" w:eastAsia="Times New Roman" w:hAnsi="Times New Roman" w:cs="Times New Roman"/>
                <w:color w:val="000000" w:themeColor="text1"/>
                <w:sz w:val="24"/>
                <w:szCs w:val="24"/>
                <w:lang w:eastAsia="ar-SA"/>
              </w:rPr>
              <w:t>m</w:t>
            </w:r>
            <w:r>
              <w:rPr>
                <w:rFonts w:ascii="Times New Roman" w:eastAsia="Times New Roman" w:hAnsi="Times New Roman" w:cs="Times New Roman"/>
                <w:color w:val="000000" w:themeColor="text1"/>
                <w:sz w:val="24"/>
                <w:szCs w:val="24"/>
                <w:lang w:eastAsia="ar-SA"/>
              </w:rPr>
              <w:t>okėtojas</w:t>
            </w:r>
            <w:r w:rsidR="00EF3BB7">
              <w:rPr>
                <w:rFonts w:ascii="Times New Roman" w:eastAsia="Times New Roman" w:hAnsi="Times New Roman" w:cs="Times New Roman"/>
                <w:color w:val="000000" w:themeColor="text1"/>
                <w:sz w:val="24"/>
                <w:szCs w:val="24"/>
                <w:lang w:eastAsia="ar-SA"/>
              </w:rPr>
              <w:t xml:space="preserve">: </w:t>
            </w:r>
            <w:r w:rsidR="00EF3BB7" w:rsidRPr="002F1119">
              <w:rPr>
                <w:rFonts w:ascii="Times New Roman" w:eastAsia="Times New Roman" w:hAnsi="Times New Roman" w:cs="Times New Roman"/>
                <w:sz w:val="24"/>
                <w:szCs w:val="24"/>
                <w:shd w:val="clear" w:color="auto" w:fill="FFFFFF"/>
                <w:lang w:eastAsia="ar-SA"/>
              </w:rPr>
              <w:t>LT 100005107912</w:t>
            </w:r>
            <w:r w:rsidR="009C2E8E">
              <w:rPr>
                <w:rFonts w:ascii="Times New Roman" w:eastAsia="Times New Roman" w:hAnsi="Times New Roman" w:cs="Times New Roman"/>
                <w:color w:val="000000" w:themeColor="text1"/>
                <w:sz w:val="24"/>
                <w:szCs w:val="24"/>
                <w:lang w:eastAsia="ar-SA"/>
              </w:rPr>
              <w:t xml:space="preserve"> </w:t>
            </w:r>
          </w:p>
        </w:tc>
        <w:tc>
          <w:tcPr>
            <w:tcW w:w="2538" w:type="dxa"/>
            <w:gridSpan w:val="2"/>
          </w:tcPr>
          <w:p w14:paraId="574884AB" w14:textId="6650FA43" w:rsidR="00495EC8" w:rsidRPr="00353E8D" w:rsidRDefault="00495EC8" w:rsidP="00495EC8">
            <w:pPr>
              <w:suppressAutoHyphens/>
              <w:spacing w:after="0" w:line="240" w:lineRule="auto"/>
              <w:ind w:left="207"/>
              <w:jc w:val="both"/>
              <w:rPr>
                <w:rFonts w:ascii="Times New Roman" w:eastAsia="Times New Roman" w:hAnsi="Times New Roman" w:cs="Times New Roman"/>
                <w:sz w:val="24"/>
                <w:szCs w:val="24"/>
                <w:lang w:eastAsia="zh-CN"/>
              </w:rPr>
            </w:pPr>
          </w:p>
        </w:tc>
      </w:tr>
      <w:tr w:rsidR="00495EC8" w:rsidRPr="00353E8D" w14:paraId="6F827A71" w14:textId="77777777" w:rsidTr="000D2E23">
        <w:trPr>
          <w:trHeight w:val="253"/>
        </w:trPr>
        <w:tc>
          <w:tcPr>
            <w:tcW w:w="3117" w:type="dxa"/>
          </w:tcPr>
          <w:p w14:paraId="71751B11" w14:textId="0EA44B17" w:rsidR="00495EC8" w:rsidRDefault="00495EC8" w:rsidP="009C2E8E">
            <w:pPr>
              <w:suppressAutoHyphens/>
              <w:snapToGrid w:val="0"/>
              <w:spacing w:after="0" w:line="240" w:lineRule="auto"/>
              <w:ind w:right="-1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Atsiskaitomosios sąskaitos Nr</w:t>
            </w:r>
            <w:r w:rsidR="00EF3BB7">
              <w:rPr>
                <w:rFonts w:ascii="Times New Roman" w:hAnsi="Times New Roman" w:cs="Times New Roman"/>
                <w:sz w:val="24"/>
                <w:szCs w:val="24"/>
              </w:rPr>
              <w:t xml:space="preserve">. </w:t>
            </w:r>
            <w:r w:rsidR="00EF3BB7" w:rsidRPr="002F1119">
              <w:rPr>
                <w:rFonts w:ascii="Times New Roman" w:hAnsi="Times New Roman" w:cs="Times New Roman"/>
                <w:sz w:val="24"/>
                <w:szCs w:val="24"/>
              </w:rPr>
              <w:t>LT</w:t>
            </w:r>
            <w:r w:rsidR="00EF3BB7">
              <w:rPr>
                <w:rFonts w:ascii="Times New Roman" w:hAnsi="Times New Roman" w:cs="Times New Roman"/>
                <w:sz w:val="24"/>
                <w:szCs w:val="24"/>
              </w:rPr>
              <w:t>364010042401942931</w:t>
            </w:r>
            <w:r w:rsidR="00EF3BB7">
              <w:rPr>
                <w:rFonts w:ascii="Times New Roman" w:eastAsia="Times New Roman" w:hAnsi="Times New Roman" w:cs="Times New Roman"/>
                <w:sz w:val="24"/>
                <w:szCs w:val="24"/>
                <w:lang w:eastAsia="ar-SA"/>
              </w:rPr>
              <w:t xml:space="preserve"> </w:t>
            </w:r>
          </w:p>
          <w:p w14:paraId="4B093D42" w14:textId="77777777" w:rsidR="00E061AB" w:rsidRPr="00E061AB" w:rsidRDefault="00495EC8" w:rsidP="00E061AB">
            <w:pPr>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Banko pavadinimas ir kodas</w:t>
            </w:r>
            <w:r w:rsidR="00E061AB">
              <w:rPr>
                <w:rFonts w:ascii="Times New Roman" w:eastAsia="Times New Roman" w:hAnsi="Times New Roman" w:cs="Times New Roman"/>
                <w:sz w:val="24"/>
                <w:szCs w:val="24"/>
                <w:lang w:eastAsia="ar-SA"/>
              </w:rPr>
              <w:t xml:space="preserve"> </w:t>
            </w:r>
            <w:r w:rsidR="00C34E26">
              <w:rPr>
                <w:rFonts w:ascii="Times New Roman" w:eastAsia="Times New Roman" w:hAnsi="Times New Roman" w:cs="Times New Roman"/>
                <w:sz w:val="24"/>
                <w:szCs w:val="24"/>
                <w:lang w:eastAsia="ar-SA"/>
              </w:rPr>
              <w:t xml:space="preserve"> </w:t>
            </w:r>
            <w:r w:rsidR="00E061AB" w:rsidRPr="00E061AB">
              <w:rPr>
                <w:rFonts w:ascii="Times New Roman" w:eastAsia="Times New Roman" w:hAnsi="Times New Roman" w:cs="Times New Roman"/>
                <w:sz w:val="24"/>
                <w:szCs w:val="24"/>
                <w:shd w:val="clear" w:color="auto" w:fill="FFFFFF"/>
                <w:lang w:eastAsia="ar-SA"/>
              </w:rPr>
              <w:t xml:space="preserve">AB </w:t>
            </w:r>
            <w:proofErr w:type="spellStart"/>
            <w:r w:rsidR="00E061AB" w:rsidRPr="00E061AB">
              <w:rPr>
                <w:rFonts w:ascii="Times New Roman" w:eastAsia="Times New Roman" w:hAnsi="Times New Roman" w:cs="Times New Roman"/>
                <w:sz w:val="24"/>
                <w:szCs w:val="24"/>
                <w:shd w:val="clear" w:color="auto" w:fill="FFFFFF"/>
                <w:lang w:eastAsia="ar-SA"/>
              </w:rPr>
              <w:t>Luminor</w:t>
            </w:r>
            <w:proofErr w:type="spellEnd"/>
            <w:r w:rsidR="00E061AB" w:rsidRPr="00E061AB">
              <w:rPr>
                <w:rFonts w:ascii="Times New Roman" w:eastAsia="Times New Roman" w:hAnsi="Times New Roman" w:cs="Times New Roman"/>
                <w:sz w:val="24"/>
                <w:szCs w:val="24"/>
                <w:shd w:val="clear" w:color="auto" w:fill="FFFFFF"/>
                <w:lang w:eastAsia="ar-SA"/>
              </w:rPr>
              <w:t xml:space="preserve"> Bank </w:t>
            </w:r>
          </w:p>
          <w:p w14:paraId="3F0BDF6E" w14:textId="3C7FDF19" w:rsidR="00495EC8" w:rsidRPr="00353E8D" w:rsidRDefault="00E061AB" w:rsidP="00E061AB">
            <w:pPr>
              <w:suppressAutoHyphens/>
              <w:snapToGrid w:val="0"/>
              <w:spacing w:after="0" w:line="240" w:lineRule="auto"/>
              <w:rPr>
                <w:rFonts w:ascii="Times New Roman" w:eastAsia="Times New Roman" w:hAnsi="Times New Roman" w:cs="Times New Roman"/>
                <w:sz w:val="24"/>
                <w:szCs w:val="24"/>
                <w:lang w:eastAsia="zh-CN"/>
              </w:rPr>
            </w:pPr>
            <w:r w:rsidRPr="00E061AB">
              <w:rPr>
                <w:rFonts w:ascii="Times New Roman" w:eastAsia="Times New Roman" w:hAnsi="Times New Roman" w:cs="Times New Roman"/>
                <w:sz w:val="24"/>
                <w:szCs w:val="24"/>
                <w:shd w:val="clear" w:color="auto" w:fill="FFFFFF"/>
                <w:lang w:eastAsia="ar-SA"/>
              </w:rPr>
              <w:t>40100</w:t>
            </w:r>
          </w:p>
        </w:tc>
        <w:tc>
          <w:tcPr>
            <w:tcW w:w="2507" w:type="dxa"/>
          </w:tcPr>
          <w:p w14:paraId="458762B1" w14:textId="53133B58"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p>
        </w:tc>
        <w:tc>
          <w:tcPr>
            <w:tcW w:w="3163" w:type="dxa"/>
            <w:gridSpan w:val="2"/>
          </w:tcPr>
          <w:p w14:paraId="0E21ABB5" w14:textId="5F94C786" w:rsidR="00495EC8" w:rsidRDefault="00495EC8" w:rsidP="000D2E23">
            <w:pPr>
              <w:suppressAutoHyphens/>
              <w:snapToGrid w:val="0"/>
              <w:spacing w:after="0" w:line="240" w:lineRule="auto"/>
              <w:ind w:right="-1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Atsiskaitomosios sąskaitos Nr.</w:t>
            </w:r>
            <w:r w:rsidR="00EF3BB7" w:rsidRPr="002F1119">
              <w:rPr>
                <w:rFonts w:ascii="Times New Roman" w:eastAsia="Times New Roman" w:hAnsi="Times New Roman" w:cs="Times New Roman"/>
                <w:sz w:val="24"/>
                <w:szCs w:val="24"/>
                <w:shd w:val="clear" w:color="auto" w:fill="FFFFFF"/>
                <w:lang w:eastAsia="ar-SA"/>
              </w:rPr>
              <w:t xml:space="preserve"> LT187300010120521262</w:t>
            </w:r>
          </w:p>
          <w:p w14:paraId="3F31FF2A" w14:textId="77777777" w:rsidR="00EF3BB7" w:rsidRPr="00EF3BB7" w:rsidRDefault="00495EC8" w:rsidP="00EF3BB7">
            <w:pPr>
              <w:suppressAutoHyphens/>
              <w:spacing w:after="0" w:line="240" w:lineRule="auto"/>
              <w:jc w:val="both"/>
              <w:rPr>
                <w:rFonts w:ascii="Times New Roman" w:eastAsia="Times New Roman" w:hAnsi="Times New Roman" w:cs="Times New Roman"/>
                <w:sz w:val="24"/>
                <w:szCs w:val="24"/>
                <w:shd w:val="clear" w:color="auto" w:fill="FFFFFF"/>
                <w:lang w:val="en-US" w:eastAsia="ar-SA"/>
              </w:rPr>
            </w:pPr>
            <w:r>
              <w:rPr>
                <w:rFonts w:ascii="Times New Roman" w:eastAsia="Times New Roman" w:hAnsi="Times New Roman" w:cs="Times New Roman"/>
                <w:sz w:val="24"/>
                <w:szCs w:val="24"/>
                <w:lang w:eastAsia="ar-SA"/>
              </w:rPr>
              <w:t>Banko pavadinimas ir kodas</w:t>
            </w:r>
            <w:r w:rsidR="00C34E26">
              <w:rPr>
                <w:rFonts w:ascii="Times New Roman" w:eastAsia="Times New Roman" w:hAnsi="Times New Roman" w:cs="Times New Roman"/>
                <w:sz w:val="24"/>
                <w:szCs w:val="24"/>
                <w:lang w:eastAsia="ar-SA"/>
              </w:rPr>
              <w:t xml:space="preserve"> </w:t>
            </w:r>
            <w:r w:rsidR="00EF3BB7" w:rsidRPr="00EF3BB7">
              <w:rPr>
                <w:rFonts w:ascii="Times New Roman" w:eastAsia="Times New Roman" w:hAnsi="Times New Roman" w:cs="Times New Roman"/>
                <w:sz w:val="24"/>
                <w:szCs w:val="24"/>
                <w:shd w:val="clear" w:color="auto" w:fill="FFFFFF"/>
                <w:lang w:val="en-US" w:eastAsia="ar-SA"/>
              </w:rPr>
              <w:t xml:space="preserve">AB </w:t>
            </w:r>
            <w:proofErr w:type="spellStart"/>
            <w:r w:rsidR="00EF3BB7" w:rsidRPr="00EF3BB7">
              <w:rPr>
                <w:rFonts w:ascii="Times New Roman" w:eastAsia="Times New Roman" w:hAnsi="Times New Roman" w:cs="Times New Roman"/>
                <w:sz w:val="24"/>
                <w:szCs w:val="24"/>
                <w:shd w:val="clear" w:color="auto" w:fill="FFFFFF"/>
                <w:lang w:val="en-US" w:eastAsia="ar-SA"/>
              </w:rPr>
              <w:t>bankas</w:t>
            </w:r>
            <w:proofErr w:type="spellEnd"/>
            <w:r w:rsidR="00EF3BB7" w:rsidRPr="00EF3BB7">
              <w:rPr>
                <w:rFonts w:ascii="Times New Roman" w:eastAsia="Times New Roman" w:hAnsi="Times New Roman" w:cs="Times New Roman"/>
                <w:sz w:val="24"/>
                <w:szCs w:val="24"/>
                <w:shd w:val="clear" w:color="auto" w:fill="FFFFFF"/>
                <w:lang w:val="en-US" w:eastAsia="ar-SA"/>
              </w:rPr>
              <w:t xml:space="preserve"> Swedbank</w:t>
            </w:r>
          </w:p>
          <w:p w14:paraId="75E1F112" w14:textId="7C16B36A" w:rsidR="00495EC8" w:rsidRPr="00353E8D" w:rsidRDefault="00EF3BB7" w:rsidP="00EF3BB7">
            <w:pPr>
              <w:suppressAutoHyphens/>
              <w:snapToGrid w:val="0"/>
              <w:spacing w:after="0" w:line="240" w:lineRule="auto"/>
              <w:rPr>
                <w:rFonts w:ascii="Times New Roman" w:eastAsia="Times New Roman" w:hAnsi="Times New Roman" w:cs="Times New Roman"/>
                <w:sz w:val="24"/>
                <w:szCs w:val="24"/>
                <w:lang w:eastAsia="zh-CN"/>
              </w:rPr>
            </w:pPr>
            <w:r w:rsidRPr="00EF3BB7">
              <w:rPr>
                <w:rFonts w:ascii="Times New Roman" w:eastAsia="Times New Roman" w:hAnsi="Times New Roman" w:cs="Times New Roman"/>
                <w:sz w:val="24"/>
                <w:szCs w:val="24"/>
                <w:shd w:val="clear" w:color="auto" w:fill="FFFFFF"/>
                <w:lang w:val="en-US" w:eastAsia="ar-SA"/>
              </w:rPr>
              <w:t>73000</w:t>
            </w:r>
          </w:p>
        </w:tc>
        <w:tc>
          <w:tcPr>
            <w:tcW w:w="2538" w:type="dxa"/>
            <w:gridSpan w:val="2"/>
          </w:tcPr>
          <w:p w14:paraId="77EA3865" w14:textId="77777777" w:rsidR="00495EC8" w:rsidRPr="00353E8D" w:rsidRDefault="00495EC8" w:rsidP="00495EC8">
            <w:pPr>
              <w:suppressAutoHyphens/>
              <w:spacing w:after="0" w:line="240" w:lineRule="auto"/>
              <w:ind w:left="207"/>
              <w:jc w:val="both"/>
              <w:rPr>
                <w:rFonts w:ascii="Times New Roman" w:eastAsia="Times New Roman" w:hAnsi="Times New Roman" w:cs="Times New Roman"/>
                <w:sz w:val="24"/>
                <w:szCs w:val="24"/>
                <w:lang w:eastAsia="zh-CN"/>
              </w:rPr>
            </w:pPr>
          </w:p>
        </w:tc>
      </w:tr>
      <w:tr w:rsidR="00495EC8" w:rsidRPr="00353E8D" w14:paraId="5DDBE708" w14:textId="77777777" w:rsidTr="000D2E23">
        <w:trPr>
          <w:trHeight w:val="253"/>
        </w:trPr>
        <w:tc>
          <w:tcPr>
            <w:tcW w:w="3117" w:type="dxa"/>
          </w:tcPr>
          <w:p w14:paraId="7BA035B6" w14:textId="4575BB61"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p>
        </w:tc>
        <w:tc>
          <w:tcPr>
            <w:tcW w:w="2507" w:type="dxa"/>
          </w:tcPr>
          <w:p w14:paraId="4C398047" w14:textId="77777777"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p>
        </w:tc>
        <w:tc>
          <w:tcPr>
            <w:tcW w:w="3163" w:type="dxa"/>
            <w:gridSpan w:val="2"/>
          </w:tcPr>
          <w:p w14:paraId="54FAF2B1" w14:textId="50A242B7"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p>
        </w:tc>
        <w:tc>
          <w:tcPr>
            <w:tcW w:w="2538" w:type="dxa"/>
            <w:gridSpan w:val="2"/>
          </w:tcPr>
          <w:p w14:paraId="3A3D5468" w14:textId="77777777" w:rsidR="00495EC8" w:rsidRPr="00353E8D" w:rsidRDefault="00495EC8" w:rsidP="00495EC8">
            <w:pPr>
              <w:suppressAutoHyphens/>
              <w:spacing w:after="0" w:line="240" w:lineRule="auto"/>
              <w:ind w:left="207"/>
              <w:jc w:val="both"/>
              <w:rPr>
                <w:rFonts w:ascii="Times New Roman" w:eastAsia="Times New Roman" w:hAnsi="Times New Roman" w:cs="Times New Roman"/>
                <w:sz w:val="24"/>
                <w:szCs w:val="24"/>
                <w:lang w:eastAsia="zh-CN"/>
              </w:rPr>
            </w:pPr>
          </w:p>
        </w:tc>
      </w:tr>
      <w:tr w:rsidR="00495EC8" w:rsidRPr="00353E8D" w14:paraId="3ADB5AEC" w14:textId="77777777" w:rsidTr="000D2E23">
        <w:trPr>
          <w:trHeight w:val="253"/>
        </w:trPr>
        <w:tc>
          <w:tcPr>
            <w:tcW w:w="3117" w:type="dxa"/>
          </w:tcPr>
          <w:p w14:paraId="42215DB4" w14:textId="77777777" w:rsidR="00495EC8" w:rsidRDefault="00495EC8" w:rsidP="00495EC8">
            <w:pPr>
              <w:suppressAutoHyphens/>
              <w:snapToGrid w:val="0"/>
              <w:spacing w:after="0" w:line="240" w:lineRule="auto"/>
              <w:rPr>
                <w:rFonts w:ascii="Times New Roman" w:eastAsia="Times New Roman" w:hAnsi="Times New Roman" w:cs="Times New Roman"/>
                <w:color w:val="000000" w:themeColor="text1"/>
                <w:sz w:val="24"/>
                <w:szCs w:val="24"/>
                <w:lang w:eastAsia="ar-SA"/>
              </w:rPr>
            </w:pPr>
          </w:p>
          <w:p w14:paraId="583B0229" w14:textId="7BE65572" w:rsidR="00495EC8" w:rsidRPr="00353E8D" w:rsidRDefault="00495EC8" w:rsidP="00495EC8">
            <w:pPr>
              <w:suppressAutoHyphens/>
              <w:snapToGrid w:val="0"/>
              <w:spacing w:after="0" w:line="240" w:lineRule="auto"/>
              <w:rPr>
                <w:rFonts w:ascii="Times New Roman" w:eastAsia="Times New Roman" w:hAnsi="Times New Roman" w:cs="Times New Roman"/>
                <w:color w:val="000000" w:themeColor="text1"/>
                <w:sz w:val="24"/>
                <w:szCs w:val="24"/>
                <w:lang w:eastAsia="zh-CN"/>
              </w:rPr>
            </w:pPr>
          </w:p>
        </w:tc>
        <w:tc>
          <w:tcPr>
            <w:tcW w:w="2507" w:type="dxa"/>
          </w:tcPr>
          <w:p w14:paraId="6ACEBA14" w14:textId="77777777" w:rsidR="00495EC8" w:rsidRPr="00353E8D" w:rsidRDefault="00495EC8" w:rsidP="00495EC8">
            <w:pPr>
              <w:suppressAutoHyphens/>
              <w:snapToGrid w:val="0"/>
              <w:spacing w:after="0" w:line="240" w:lineRule="auto"/>
              <w:rPr>
                <w:rFonts w:ascii="Times New Roman" w:eastAsia="Times New Roman" w:hAnsi="Times New Roman" w:cs="Times New Roman"/>
                <w:b/>
                <w:color w:val="000000" w:themeColor="text1"/>
                <w:sz w:val="24"/>
                <w:szCs w:val="24"/>
                <w:lang w:eastAsia="zh-CN"/>
              </w:rPr>
            </w:pPr>
          </w:p>
        </w:tc>
        <w:tc>
          <w:tcPr>
            <w:tcW w:w="3163" w:type="dxa"/>
            <w:gridSpan w:val="2"/>
          </w:tcPr>
          <w:p w14:paraId="7BE63900" w14:textId="77777777" w:rsidR="00495EC8" w:rsidRDefault="00495EC8" w:rsidP="00495EC8">
            <w:pPr>
              <w:suppressAutoHyphens/>
              <w:snapToGrid w:val="0"/>
              <w:spacing w:after="0" w:line="240" w:lineRule="auto"/>
              <w:rPr>
                <w:rFonts w:ascii="Times New Roman" w:eastAsia="Times New Roman" w:hAnsi="Times New Roman" w:cs="Times New Roman"/>
                <w:color w:val="000000" w:themeColor="text1"/>
                <w:sz w:val="24"/>
                <w:szCs w:val="24"/>
                <w:lang w:eastAsia="ar-SA"/>
              </w:rPr>
            </w:pPr>
          </w:p>
          <w:p w14:paraId="17C593A5" w14:textId="4E68F6FE" w:rsidR="00495EC8" w:rsidRPr="00353E8D" w:rsidRDefault="00495EC8" w:rsidP="00495EC8">
            <w:pPr>
              <w:suppressAutoHyphens/>
              <w:snapToGrid w:val="0"/>
              <w:spacing w:after="0" w:line="240" w:lineRule="auto"/>
              <w:rPr>
                <w:rFonts w:ascii="Times New Roman" w:eastAsia="Times New Roman" w:hAnsi="Times New Roman" w:cs="Times New Roman"/>
                <w:color w:val="000000" w:themeColor="text1"/>
                <w:sz w:val="24"/>
                <w:szCs w:val="24"/>
                <w:lang w:eastAsia="zh-CN"/>
              </w:rPr>
            </w:pPr>
          </w:p>
        </w:tc>
        <w:tc>
          <w:tcPr>
            <w:tcW w:w="2538" w:type="dxa"/>
            <w:gridSpan w:val="2"/>
          </w:tcPr>
          <w:p w14:paraId="11BDD685" w14:textId="77777777" w:rsidR="00495EC8" w:rsidRPr="00353E8D" w:rsidRDefault="00495EC8" w:rsidP="00495EC8">
            <w:pPr>
              <w:suppressAutoHyphens/>
              <w:spacing w:after="0" w:line="240" w:lineRule="auto"/>
              <w:ind w:left="207"/>
              <w:jc w:val="both"/>
              <w:rPr>
                <w:rFonts w:ascii="Times New Roman" w:eastAsia="Times New Roman" w:hAnsi="Times New Roman" w:cs="Times New Roman"/>
                <w:color w:val="000000" w:themeColor="text1"/>
                <w:sz w:val="24"/>
                <w:szCs w:val="24"/>
                <w:lang w:eastAsia="zh-CN"/>
              </w:rPr>
            </w:pPr>
          </w:p>
        </w:tc>
      </w:tr>
      <w:tr w:rsidR="00495EC8" w:rsidRPr="00353E8D" w14:paraId="39D29AE4" w14:textId="77777777" w:rsidTr="000D2E23">
        <w:trPr>
          <w:trHeight w:val="253"/>
        </w:trPr>
        <w:tc>
          <w:tcPr>
            <w:tcW w:w="3117" w:type="dxa"/>
          </w:tcPr>
          <w:p w14:paraId="545282BE" w14:textId="7645F674" w:rsidR="00495EC8" w:rsidRDefault="00495EC8" w:rsidP="00495EC8">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Pareigos </w:t>
            </w:r>
            <w:r w:rsidR="00EF3BB7">
              <w:rPr>
                <w:rFonts w:ascii="Times New Roman" w:eastAsia="Times New Roman" w:hAnsi="Times New Roman" w:cs="Times New Roman"/>
                <w:sz w:val="24"/>
                <w:szCs w:val="24"/>
                <w:lang w:eastAsia="ar-SA"/>
              </w:rPr>
              <w:t>Direktorė</w:t>
            </w:r>
          </w:p>
          <w:p w14:paraId="7C6E82AB" w14:textId="77777777" w:rsidR="00495EC8" w:rsidRDefault="00495EC8" w:rsidP="00495EC8">
            <w:pPr>
              <w:suppressAutoHyphens/>
              <w:snapToGrid w:val="0"/>
              <w:spacing w:after="0" w:line="240" w:lineRule="auto"/>
              <w:rPr>
                <w:rFonts w:ascii="Times New Roman" w:eastAsia="Times New Roman" w:hAnsi="Times New Roman" w:cs="Times New Roman"/>
                <w:sz w:val="24"/>
                <w:szCs w:val="24"/>
                <w:lang w:eastAsia="ar-SA"/>
              </w:rPr>
            </w:pPr>
          </w:p>
          <w:p w14:paraId="3697DD8C" w14:textId="77777777" w:rsidR="00495EC8" w:rsidRDefault="00495EC8" w:rsidP="00495EC8">
            <w:pPr>
              <w:suppressAutoHyphens/>
              <w:snapToGrid w:val="0"/>
              <w:spacing w:after="0" w:line="240" w:lineRule="auto"/>
              <w:rPr>
                <w:rFonts w:ascii="Times New Roman" w:eastAsia="Times New Roman" w:hAnsi="Times New Roman" w:cs="Times New Roman"/>
                <w:sz w:val="24"/>
                <w:szCs w:val="24"/>
                <w:lang w:eastAsia="ar-SA"/>
              </w:rPr>
            </w:pPr>
          </w:p>
          <w:p w14:paraId="7B1B0E69" w14:textId="77777777" w:rsidR="00495EC8" w:rsidRDefault="00495EC8" w:rsidP="00495EC8">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Parašas</w:t>
            </w:r>
          </w:p>
          <w:p w14:paraId="5804C815" w14:textId="34FC46BD" w:rsidR="00495EC8" w:rsidRDefault="00495EC8" w:rsidP="00495EC8">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Vardas, pavardė</w:t>
            </w:r>
            <w:r w:rsidR="00EF3BB7">
              <w:rPr>
                <w:rFonts w:ascii="Times New Roman" w:eastAsia="Times New Roman" w:hAnsi="Times New Roman" w:cs="Times New Roman"/>
                <w:sz w:val="24"/>
                <w:szCs w:val="24"/>
                <w:lang w:eastAsia="ar-SA"/>
              </w:rPr>
              <w:t xml:space="preserve"> Milda </w:t>
            </w:r>
            <w:proofErr w:type="spellStart"/>
            <w:r w:rsidR="00EF3BB7">
              <w:rPr>
                <w:rFonts w:ascii="Times New Roman" w:eastAsia="Times New Roman" w:hAnsi="Times New Roman" w:cs="Times New Roman"/>
                <w:sz w:val="24"/>
                <w:szCs w:val="24"/>
                <w:lang w:eastAsia="ar-SA"/>
              </w:rPr>
              <w:t>Račienė</w:t>
            </w:r>
            <w:proofErr w:type="spellEnd"/>
          </w:p>
          <w:p w14:paraId="4A7CA3DF" w14:textId="77777777" w:rsidR="00495EC8" w:rsidRDefault="00495EC8" w:rsidP="00495EC8">
            <w:pPr>
              <w:suppressAutoHyphens/>
              <w:snapToGrid w:val="0"/>
              <w:spacing w:after="0" w:line="240" w:lineRule="auto"/>
              <w:rPr>
                <w:rFonts w:ascii="Times New Roman" w:eastAsia="Times New Roman" w:hAnsi="Times New Roman" w:cs="Times New Roman"/>
                <w:sz w:val="24"/>
                <w:szCs w:val="24"/>
                <w:lang w:eastAsia="ar-SA"/>
              </w:rPr>
            </w:pPr>
          </w:p>
          <w:p w14:paraId="0C3BE8D4" w14:textId="2BD83C6D"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w:t>
            </w:r>
          </w:p>
        </w:tc>
        <w:tc>
          <w:tcPr>
            <w:tcW w:w="2507" w:type="dxa"/>
          </w:tcPr>
          <w:p w14:paraId="715FBF5D" w14:textId="77777777"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p>
        </w:tc>
        <w:tc>
          <w:tcPr>
            <w:tcW w:w="3163" w:type="dxa"/>
            <w:gridSpan w:val="2"/>
          </w:tcPr>
          <w:p w14:paraId="220D3001" w14:textId="04B4B61C" w:rsidR="00495EC8" w:rsidRDefault="00495EC8" w:rsidP="00495EC8">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Pareigos </w:t>
            </w:r>
            <w:r w:rsidR="00EF3BB7">
              <w:rPr>
                <w:rFonts w:ascii="Times New Roman" w:eastAsia="Times New Roman" w:hAnsi="Times New Roman" w:cs="Times New Roman"/>
                <w:sz w:val="24"/>
                <w:szCs w:val="24"/>
                <w:lang w:eastAsia="ar-SA"/>
              </w:rPr>
              <w:t>Direktorius</w:t>
            </w:r>
          </w:p>
          <w:p w14:paraId="6EF75A19" w14:textId="77777777" w:rsidR="00495EC8" w:rsidRDefault="00495EC8" w:rsidP="00495EC8">
            <w:pPr>
              <w:suppressAutoHyphens/>
              <w:snapToGrid w:val="0"/>
              <w:spacing w:after="0" w:line="240" w:lineRule="auto"/>
              <w:rPr>
                <w:rFonts w:ascii="Times New Roman" w:eastAsia="Times New Roman" w:hAnsi="Times New Roman" w:cs="Times New Roman"/>
                <w:sz w:val="24"/>
                <w:szCs w:val="24"/>
                <w:lang w:eastAsia="ar-SA"/>
              </w:rPr>
            </w:pPr>
          </w:p>
          <w:p w14:paraId="224852B7" w14:textId="77777777" w:rsidR="00495EC8" w:rsidRDefault="00495EC8" w:rsidP="00495EC8">
            <w:pPr>
              <w:suppressAutoHyphens/>
              <w:snapToGrid w:val="0"/>
              <w:spacing w:after="0" w:line="240" w:lineRule="auto"/>
              <w:rPr>
                <w:rFonts w:ascii="Times New Roman" w:eastAsia="Times New Roman" w:hAnsi="Times New Roman" w:cs="Times New Roman"/>
                <w:sz w:val="24"/>
                <w:szCs w:val="24"/>
                <w:lang w:eastAsia="ar-SA"/>
              </w:rPr>
            </w:pPr>
          </w:p>
          <w:p w14:paraId="4B9A0408" w14:textId="77777777" w:rsidR="00495EC8" w:rsidRDefault="00495EC8" w:rsidP="00495EC8">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Parašas</w:t>
            </w:r>
          </w:p>
          <w:p w14:paraId="6E9980AB" w14:textId="1FB91C56" w:rsidR="00495EC8" w:rsidRDefault="00495EC8" w:rsidP="00495EC8">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Vardas, pavardė</w:t>
            </w:r>
            <w:r w:rsidR="00EF3BB7">
              <w:rPr>
                <w:rFonts w:ascii="Times New Roman" w:eastAsia="Times New Roman" w:hAnsi="Times New Roman" w:cs="Times New Roman"/>
                <w:sz w:val="24"/>
                <w:szCs w:val="24"/>
                <w:lang w:eastAsia="ar-SA"/>
              </w:rPr>
              <w:t xml:space="preserve">  </w:t>
            </w:r>
            <w:r w:rsidR="00EF3BB7" w:rsidRPr="002F1119">
              <w:rPr>
                <w:rFonts w:ascii="Times New Roman" w:eastAsia="Times New Roman" w:hAnsi="Times New Roman" w:cs="Times New Roman"/>
                <w:sz w:val="24"/>
                <w:szCs w:val="24"/>
                <w:lang w:eastAsia="zh-CN"/>
              </w:rPr>
              <w:t xml:space="preserve">Sigitas </w:t>
            </w:r>
            <w:proofErr w:type="spellStart"/>
            <w:r w:rsidR="00EF3BB7" w:rsidRPr="002F1119">
              <w:rPr>
                <w:rFonts w:ascii="Times New Roman" w:eastAsia="Times New Roman" w:hAnsi="Times New Roman" w:cs="Times New Roman"/>
                <w:sz w:val="24"/>
                <w:szCs w:val="24"/>
                <w:lang w:eastAsia="zh-CN"/>
              </w:rPr>
              <w:t>Podėnas</w:t>
            </w:r>
            <w:proofErr w:type="spellEnd"/>
          </w:p>
          <w:p w14:paraId="11EA1131" w14:textId="77777777" w:rsidR="00495EC8" w:rsidRDefault="00495EC8" w:rsidP="00495EC8">
            <w:pPr>
              <w:suppressAutoHyphens/>
              <w:snapToGrid w:val="0"/>
              <w:spacing w:after="0" w:line="240" w:lineRule="auto"/>
              <w:rPr>
                <w:rFonts w:ascii="Times New Roman" w:eastAsia="Times New Roman" w:hAnsi="Times New Roman" w:cs="Times New Roman"/>
                <w:sz w:val="24"/>
                <w:szCs w:val="24"/>
                <w:lang w:eastAsia="ar-SA"/>
              </w:rPr>
            </w:pPr>
          </w:p>
          <w:p w14:paraId="013D5564" w14:textId="2192E662" w:rsidR="00495EC8" w:rsidRPr="00353E8D" w:rsidRDefault="00495EC8" w:rsidP="00495EC8">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w:t>
            </w:r>
          </w:p>
        </w:tc>
        <w:tc>
          <w:tcPr>
            <w:tcW w:w="2538" w:type="dxa"/>
            <w:gridSpan w:val="2"/>
          </w:tcPr>
          <w:p w14:paraId="29018185" w14:textId="77777777" w:rsidR="00495EC8" w:rsidRPr="00353E8D" w:rsidRDefault="00495EC8" w:rsidP="00495EC8">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353E8D" w14:paraId="5AF2C054" w14:textId="77777777" w:rsidTr="000D2E23">
        <w:trPr>
          <w:gridAfter w:val="1"/>
          <w:wAfter w:w="586" w:type="dxa"/>
          <w:trHeight w:val="253"/>
        </w:trPr>
        <w:tc>
          <w:tcPr>
            <w:tcW w:w="3117" w:type="dxa"/>
          </w:tcPr>
          <w:p w14:paraId="5F8CFE6C" w14:textId="77777777" w:rsidR="005153DD" w:rsidRPr="00353E8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353E8D">
              <w:rPr>
                <w:rFonts w:ascii="Times New Roman" w:eastAsia="Times New Roman" w:hAnsi="Times New Roman" w:cs="Times New Roman"/>
                <w:sz w:val="24"/>
                <w:szCs w:val="24"/>
                <w:lang w:eastAsia="ar-SA"/>
              </w:rPr>
              <w:t>Data:</w:t>
            </w:r>
          </w:p>
          <w:p w14:paraId="3F095272" w14:textId="77777777" w:rsidR="005153DD" w:rsidRPr="00353E8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353E8D">
              <w:rPr>
                <w:rFonts w:ascii="Times New Roman" w:eastAsia="Times New Roman" w:hAnsi="Times New Roman" w:cs="Times New Roman"/>
                <w:sz w:val="24"/>
                <w:szCs w:val="24"/>
                <w:lang w:eastAsia="ar-SA"/>
              </w:rPr>
              <w:t>A.V.</w:t>
            </w:r>
          </w:p>
        </w:tc>
        <w:tc>
          <w:tcPr>
            <w:tcW w:w="2507" w:type="dxa"/>
          </w:tcPr>
          <w:p w14:paraId="63ACB7C1" w14:textId="77777777" w:rsidR="005153DD" w:rsidRPr="00353E8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0" w:type="dxa"/>
          </w:tcPr>
          <w:p w14:paraId="741246DE" w14:textId="77777777" w:rsidR="005153DD" w:rsidRPr="00353E8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353E8D">
              <w:rPr>
                <w:rFonts w:ascii="Times New Roman" w:eastAsia="Times New Roman" w:hAnsi="Times New Roman" w:cs="Times New Roman"/>
                <w:sz w:val="24"/>
                <w:szCs w:val="24"/>
                <w:lang w:eastAsia="ar-SA"/>
              </w:rPr>
              <w:t>Data:</w:t>
            </w:r>
          </w:p>
          <w:p w14:paraId="7C35B818" w14:textId="77777777" w:rsidR="005153DD" w:rsidRPr="00353E8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353E8D">
              <w:rPr>
                <w:rFonts w:ascii="Times New Roman" w:eastAsia="Times New Roman" w:hAnsi="Times New Roman" w:cs="Times New Roman"/>
                <w:sz w:val="24"/>
                <w:szCs w:val="24"/>
                <w:lang w:eastAsia="ar-SA"/>
              </w:rPr>
              <w:t>A.V.</w:t>
            </w:r>
          </w:p>
        </w:tc>
        <w:tc>
          <w:tcPr>
            <w:tcW w:w="2925" w:type="dxa"/>
            <w:gridSpan w:val="2"/>
          </w:tcPr>
          <w:p w14:paraId="33E45DE4" w14:textId="77777777" w:rsidR="005153DD" w:rsidRPr="00353E8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r>
    </w:tbl>
    <w:p w14:paraId="27EC015E"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4676E37B"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0F5F91E4"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3F9BFBD6"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02576C3D"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2524A87A"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24BD09E6"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1CD71B3C"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42B02A80"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7A92D982"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53E47DC8"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2575553A"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1460495C"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7007D6F7"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4DFEED18"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2611BFA8"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1AF42BC6"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482C1524"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05F159C1"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6937FDB2"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0E35217C"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1A4D76D6"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03BC8808"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1841C5B0"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5C68AED5"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47DBA96A"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649E3CCC"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06B7C509"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7009199D"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346416EE"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215CE78D"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1F03F514"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5841EF4B"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52D3843F"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6F0628C1"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4179DC05"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75374E9C"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6AB9175D" w14:textId="77777777" w:rsidR="00E061AB" w:rsidRDefault="00E061AB"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76DA2DD9" w14:textId="65CFA9FC" w:rsidR="00CD05A7" w:rsidRPr="00CD05A7" w:rsidRDefault="00CD05A7" w:rsidP="00CD05A7">
      <w:pPr>
        <w:widowControl w:val="0"/>
        <w:suppressAutoHyphens/>
        <w:spacing w:after="0"/>
        <w:jc w:val="right"/>
        <w:rPr>
          <w:rFonts w:ascii="Times New Roman" w:eastAsia="Times New Roman" w:hAnsi="Times New Roman" w:cs="Times New Roman"/>
          <w:b/>
          <w:bCs/>
          <w:color w:val="000000"/>
          <w:sz w:val="24"/>
          <w:szCs w:val="24"/>
          <w:lang w:eastAsia="en-US"/>
        </w:rPr>
      </w:pPr>
      <w:r w:rsidRPr="00CD05A7">
        <w:rPr>
          <w:rFonts w:ascii="Times New Roman" w:eastAsia="Times New Roman" w:hAnsi="Times New Roman" w:cs="Times New Roman"/>
          <w:b/>
          <w:bCs/>
          <w:color w:val="000000"/>
          <w:sz w:val="24"/>
          <w:szCs w:val="24"/>
          <w:lang w:eastAsia="en-US"/>
        </w:rPr>
        <w:lastRenderedPageBreak/>
        <w:t xml:space="preserve">Sutarties </w:t>
      </w:r>
      <w:r w:rsidR="00E061AB">
        <w:rPr>
          <w:rFonts w:ascii="Times New Roman" w:eastAsia="Times New Roman" w:hAnsi="Times New Roman" w:cs="Times New Roman"/>
          <w:b/>
          <w:bCs/>
          <w:color w:val="000000"/>
          <w:sz w:val="24"/>
          <w:szCs w:val="24"/>
          <w:lang w:val="en-US" w:eastAsia="en-US"/>
        </w:rPr>
        <w:t>1</w:t>
      </w:r>
      <w:r w:rsidRPr="00CD05A7">
        <w:rPr>
          <w:rFonts w:ascii="Times New Roman" w:eastAsia="Times New Roman" w:hAnsi="Times New Roman" w:cs="Times New Roman"/>
          <w:b/>
          <w:bCs/>
          <w:color w:val="000000"/>
          <w:sz w:val="24"/>
          <w:szCs w:val="24"/>
          <w:lang w:eastAsia="en-US"/>
        </w:rPr>
        <w:t xml:space="preserve"> priedas </w:t>
      </w:r>
    </w:p>
    <w:p w14:paraId="1F3C5A75" w14:textId="77777777" w:rsidR="00CD05A7" w:rsidRPr="00CD05A7" w:rsidRDefault="00CD05A7" w:rsidP="00CD05A7">
      <w:pPr>
        <w:widowControl w:val="0"/>
        <w:suppressAutoHyphens/>
        <w:spacing w:after="0"/>
        <w:jc w:val="right"/>
        <w:rPr>
          <w:rFonts w:ascii="Times New Roman" w:eastAsia="Times New Roman" w:hAnsi="Times New Roman" w:cs="Times New Roman"/>
          <w:b/>
          <w:bCs/>
          <w:color w:val="000000"/>
          <w:sz w:val="24"/>
          <w:szCs w:val="24"/>
          <w:lang w:eastAsia="en-US"/>
        </w:rPr>
      </w:pPr>
    </w:p>
    <w:p w14:paraId="69670535" w14:textId="77777777" w:rsidR="00CD05A7" w:rsidRPr="00CD05A7" w:rsidRDefault="00CD05A7" w:rsidP="00CD05A7">
      <w:pPr>
        <w:widowControl w:val="0"/>
        <w:suppressAutoHyphens/>
        <w:spacing w:after="0"/>
        <w:jc w:val="center"/>
        <w:rPr>
          <w:rFonts w:ascii="Times New Roman" w:eastAsia="Lucida Sans Unicode" w:hAnsi="Times New Roman" w:cs="Times New Roman"/>
          <w:b/>
          <w:bCs/>
          <w:iCs/>
          <w:kern w:val="2"/>
          <w:sz w:val="24"/>
          <w:szCs w:val="24"/>
          <w:lang w:eastAsia="en-US"/>
        </w:rPr>
      </w:pPr>
      <w:r w:rsidRPr="00CD05A7">
        <w:rPr>
          <w:rFonts w:ascii="Times New Roman" w:eastAsia="Times New Roman" w:hAnsi="Times New Roman" w:cs="Times New Roman"/>
          <w:b/>
          <w:bCs/>
          <w:color w:val="000000"/>
          <w:sz w:val="24"/>
          <w:szCs w:val="24"/>
          <w:lang w:eastAsia="en-US"/>
        </w:rPr>
        <w:t xml:space="preserve">ICHTIOFAUNOS IR VANDENS FLOROS (MAKROFITŲ IR FITOBENTOSO) TYRIMŲ </w:t>
      </w:r>
      <w:r w:rsidRPr="00CD05A7">
        <w:rPr>
          <w:rFonts w:ascii="Times New Roman" w:eastAsia="Lucida Sans Unicode" w:hAnsi="Times New Roman" w:cs="Times New Roman"/>
          <w:b/>
          <w:bCs/>
          <w:iCs/>
          <w:kern w:val="2"/>
          <w:sz w:val="24"/>
          <w:szCs w:val="24"/>
          <w:lang w:eastAsia="en-US"/>
        </w:rPr>
        <w:t>PASLAUGOS</w:t>
      </w:r>
    </w:p>
    <w:p w14:paraId="303FB6C5" w14:textId="77777777" w:rsidR="00CD05A7" w:rsidRPr="00CD05A7" w:rsidRDefault="00CD05A7" w:rsidP="00CD05A7">
      <w:pPr>
        <w:widowControl w:val="0"/>
        <w:suppressAutoHyphens/>
        <w:spacing w:after="0"/>
        <w:jc w:val="center"/>
        <w:rPr>
          <w:rFonts w:ascii="Times New Roman" w:eastAsia="Lucida Sans Unicode" w:hAnsi="Times New Roman" w:cs="Times New Roman"/>
          <w:b/>
          <w:bCs/>
          <w:iCs/>
          <w:kern w:val="2"/>
          <w:sz w:val="24"/>
          <w:szCs w:val="24"/>
          <w:lang w:eastAsia="en-US"/>
        </w:rPr>
      </w:pPr>
      <w:r w:rsidRPr="00CD05A7">
        <w:rPr>
          <w:rFonts w:ascii="Times New Roman" w:eastAsia="Lucida Sans Unicode" w:hAnsi="Times New Roman" w:cs="Times New Roman"/>
          <w:b/>
          <w:bCs/>
          <w:iCs/>
          <w:kern w:val="2"/>
          <w:sz w:val="24"/>
          <w:szCs w:val="24"/>
          <w:lang w:eastAsia="en-US"/>
        </w:rPr>
        <w:t>I DALIS</w:t>
      </w:r>
    </w:p>
    <w:p w14:paraId="1753685A" w14:textId="77777777" w:rsidR="00CD05A7" w:rsidRPr="00CD05A7" w:rsidRDefault="00CD05A7" w:rsidP="00CD05A7">
      <w:pPr>
        <w:widowControl w:val="0"/>
        <w:suppressAutoHyphens/>
        <w:spacing w:after="0"/>
        <w:jc w:val="center"/>
        <w:rPr>
          <w:rFonts w:ascii="Times New Roman" w:eastAsia="Lucida Sans Unicode" w:hAnsi="Times New Roman" w:cs="Times New Roman"/>
          <w:b/>
          <w:bCs/>
          <w:iCs/>
          <w:kern w:val="2"/>
          <w:sz w:val="24"/>
          <w:szCs w:val="24"/>
          <w:lang w:eastAsia="en-US"/>
        </w:rPr>
      </w:pPr>
    </w:p>
    <w:p w14:paraId="75D714CA" w14:textId="77777777" w:rsidR="00CD05A7" w:rsidRPr="00CD05A7" w:rsidRDefault="00CD05A7" w:rsidP="00CD05A7">
      <w:pPr>
        <w:widowControl w:val="0"/>
        <w:suppressAutoHyphens/>
        <w:spacing w:after="0"/>
        <w:jc w:val="center"/>
        <w:rPr>
          <w:rFonts w:ascii="Times New Roman" w:eastAsia="Lucida Sans Unicode" w:hAnsi="Times New Roman" w:cs="Times New Roman"/>
          <w:b/>
          <w:bCs/>
          <w:iCs/>
          <w:kern w:val="2"/>
          <w:sz w:val="24"/>
          <w:szCs w:val="24"/>
          <w:lang w:eastAsia="en-US"/>
        </w:rPr>
      </w:pPr>
      <w:r w:rsidRPr="00CD05A7">
        <w:rPr>
          <w:rFonts w:ascii="Times New Roman" w:eastAsia="Lucida Sans Unicode" w:hAnsi="Times New Roman" w:cs="Times New Roman"/>
          <w:b/>
          <w:bCs/>
          <w:iCs/>
          <w:kern w:val="2"/>
          <w:sz w:val="24"/>
          <w:szCs w:val="24"/>
          <w:lang w:eastAsia="en-US"/>
        </w:rPr>
        <w:t xml:space="preserve">ICHTIOFAUNOS TYRIMŲ, SKIRTŲ UPIŲ ŽUVŲ BENDRIJŲ </w:t>
      </w:r>
      <w:r w:rsidRPr="00CD05A7">
        <w:rPr>
          <w:rFonts w:ascii="Times New Roman" w:eastAsia="Calibri" w:hAnsi="Times New Roman" w:cs="Times New Roman"/>
          <w:b/>
          <w:sz w:val="24"/>
          <w:szCs w:val="24"/>
          <w:lang w:eastAsia="en-US"/>
        </w:rPr>
        <w:t xml:space="preserve">RODIKLIAMS, KURIE APIBŪDINA PAVIRŠINIŲ VANDENS TELKINIŲ EKOLOGINĘ BŪKLĘ, ĮVERTINTI, </w:t>
      </w:r>
      <w:r w:rsidRPr="00CD05A7">
        <w:rPr>
          <w:rFonts w:ascii="Times New Roman" w:eastAsia="Lucida Sans Unicode" w:hAnsi="Times New Roman" w:cs="Times New Roman"/>
          <w:b/>
          <w:bCs/>
          <w:iCs/>
          <w:kern w:val="2"/>
          <w:sz w:val="24"/>
          <w:szCs w:val="24"/>
          <w:lang w:eastAsia="en-US"/>
        </w:rPr>
        <w:t xml:space="preserve">PASLAUGŲ TECHNINĖ SPECIFIKACIJA </w:t>
      </w:r>
    </w:p>
    <w:p w14:paraId="57459041" w14:textId="77777777" w:rsidR="00CD05A7" w:rsidRPr="00CD05A7" w:rsidRDefault="00CD05A7" w:rsidP="00CD05A7">
      <w:pPr>
        <w:widowControl w:val="0"/>
        <w:suppressAutoHyphens/>
        <w:spacing w:after="0"/>
        <w:jc w:val="center"/>
        <w:rPr>
          <w:rFonts w:ascii="Times New Roman" w:eastAsia="Lucida Sans Unicode" w:hAnsi="Times New Roman" w:cs="Times New Roman"/>
          <w:b/>
          <w:bCs/>
          <w:iCs/>
          <w:kern w:val="2"/>
          <w:sz w:val="24"/>
          <w:szCs w:val="24"/>
          <w:lang w:eastAsia="en-US"/>
        </w:rPr>
      </w:pPr>
    </w:p>
    <w:p w14:paraId="22BBE5A8" w14:textId="77777777" w:rsidR="00CD05A7" w:rsidRPr="00CD05A7" w:rsidRDefault="00CD05A7" w:rsidP="00CD05A7">
      <w:pPr>
        <w:spacing w:line="240" w:lineRule="auto"/>
        <w:ind w:firstLine="567"/>
        <w:contextualSpacing/>
        <w:jc w:val="both"/>
        <w:rPr>
          <w:rFonts w:ascii="Times New Roman" w:eastAsia="Times New Roman" w:hAnsi="Times New Roman" w:cs="Times New Roman"/>
          <w:sz w:val="24"/>
          <w:szCs w:val="24"/>
          <w:lang w:eastAsia="en-US"/>
        </w:rPr>
      </w:pPr>
      <w:r w:rsidRPr="00CD05A7">
        <w:rPr>
          <w:rFonts w:ascii="Times New Roman" w:eastAsia="Times New Roman" w:hAnsi="Times New Roman" w:cs="Times New Roman"/>
          <w:b/>
          <w:sz w:val="24"/>
          <w:szCs w:val="24"/>
          <w:lang w:eastAsia="en-US"/>
        </w:rPr>
        <w:t xml:space="preserve">Paslaugas perkanti organizacija – </w:t>
      </w:r>
      <w:r w:rsidRPr="00CD05A7">
        <w:rPr>
          <w:rFonts w:ascii="Times New Roman" w:eastAsia="Times New Roman" w:hAnsi="Times New Roman" w:cs="Times New Roman"/>
          <w:sz w:val="24"/>
          <w:szCs w:val="24"/>
          <w:lang w:eastAsia="en-US"/>
        </w:rPr>
        <w:t xml:space="preserve">Aplinkos apsaugos agentūra (toliau – </w:t>
      </w:r>
      <w:r w:rsidRPr="00CD05A7">
        <w:rPr>
          <w:rFonts w:ascii="Times New Roman" w:eastAsia="Times New Roman" w:hAnsi="Times New Roman" w:cs="Times New Roman"/>
          <w:sz w:val="24"/>
          <w:szCs w:val="24"/>
          <w:lang w:eastAsia="zh-CN"/>
        </w:rPr>
        <w:t>Užsakovas</w:t>
      </w:r>
      <w:r w:rsidRPr="00CD05A7">
        <w:rPr>
          <w:rFonts w:ascii="Times New Roman" w:eastAsia="Times New Roman" w:hAnsi="Times New Roman" w:cs="Times New Roman"/>
          <w:sz w:val="24"/>
          <w:szCs w:val="24"/>
          <w:lang w:eastAsia="en-US"/>
        </w:rPr>
        <w:t>).</w:t>
      </w:r>
    </w:p>
    <w:p w14:paraId="1D6621EB" w14:textId="77777777" w:rsidR="00CD05A7" w:rsidRPr="00CD05A7" w:rsidRDefault="00CD05A7" w:rsidP="00CD05A7">
      <w:pPr>
        <w:spacing w:line="240" w:lineRule="auto"/>
        <w:ind w:firstLine="567"/>
        <w:contextualSpacing/>
        <w:jc w:val="both"/>
        <w:rPr>
          <w:rFonts w:ascii="Times New Roman" w:eastAsia="Times New Roman" w:hAnsi="Times New Roman" w:cs="Times New Roman"/>
          <w:sz w:val="24"/>
          <w:szCs w:val="24"/>
          <w:lang w:eastAsia="en-US"/>
        </w:rPr>
      </w:pPr>
      <w:r w:rsidRPr="00CD05A7">
        <w:rPr>
          <w:rFonts w:ascii="Times New Roman" w:eastAsia="Times New Roman" w:hAnsi="Times New Roman" w:cs="Times New Roman"/>
          <w:b/>
          <w:sz w:val="24"/>
          <w:szCs w:val="24"/>
          <w:lang w:eastAsia="en-US"/>
        </w:rPr>
        <w:t xml:space="preserve">Paslaugų pavadinimas </w:t>
      </w:r>
      <w:r w:rsidRPr="00CD05A7">
        <w:rPr>
          <w:rFonts w:ascii="Times New Roman" w:eastAsia="Times New Roman" w:hAnsi="Times New Roman" w:cs="Times New Roman"/>
          <w:sz w:val="24"/>
          <w:szCs w:val="24"/>
          <w:lang w:eastAsia="en-US"/>
        </w:rPr>
        <w:t xml:space="preserve">– </w:t>
      </w:r>
      <w:proofErr w:type="spellStart"/>
      <w:r w:rsidRPr="00CD05A7">
        <w:rPr>
          <w:rFonts w:ascii="Times New Roman" w:eastAsia="Times New Roman" w:hAnsi="Times New Roman" w:cs="Times New Roman"/>
          <w:sz w:val="24"/>
          <w:szCs w:val="24"/>
          <w:lang w:eastAsia="en-US"/>
        </w:rPr>
        <w:t>ichtiofaunos</w:t>
      </w:r>
      <w:proofErr w:type="spellEnd"/>
      <w:r w:rsidRPr="00CD05A7">
        <w:rPr>
          <w:rFonts w:ascii="Times New Roman" w:eastAsia="Times New Roman" w:hAnsi="Times New Roman" w:cs="Times New Roman"/>
          <w:sz w:val="24"/>
          <w:szCs w:val="24"/>
          <w:lang w:eastAsia="en-US"/>
        </w:rPr>
        <w:t xml:space="preserve"> tyrimų, skirtų upių ž</w:t>
      </w:r>
      <w:r w:rsidRPr="00CD05A7">
        <w:rPr>
          <w:rFonts w:ascii="Times New Roman" w:eastAsia="Times New Roman" w:hAnsi="Times New Roman" w:cs="Times New Roman"/>
          <w:sz w:val="24"/>
          <w:szCs w:val="24"/>
          <w:lang w:eastAsia="ar-SA"/>
        </w:rPr>
        <w:t>uvų bendrijų rodikliams, kurie apibūdina paviršinių vandens telkinių ekologinę būklę, įvertinti, paslaugos.</w:t>
      </w:r>
    </w:p>
    <w:p w14:paraId="722FFD93" w14:textId="77777777" w:rsidR="00CD05A7" w:rsidRPr="00CD05A7" w:rsidRDefault="00CD05A7" w:rsidP="00CD05A7">
      <w:pPr>
        <w:spacing w:line="240" w:lineRule="auto"/>
        <w:ind w:firstLine="567"/>
        <w:contextualSpacing/>
        <w:jc w:val="both"/>
        <w:rPr>
          <w:rFonts w:ascii="Times New Roman" w:eastAsia="Times New Roman" w:hAnsi="Times New Roman" w:cs="Times New Roman"/>
          <w:sz w:val="24"/>
          <w:szCs w:val="24"/>
          <w:lang w:eastAsia="en-US"/>
        </w:rPr>
      </w:pPr>
      <w:r w:rsidRPr="00CD05A7">
        <w:rPr>
          <w:rFonts w:ascii="Times New Roman" w:eastAsia="Times New Roman" w:hAnsi="Times New Roman" w:cs="Times New Roman"/>
          <w:b/>
          <w:sz w:val="24"/>
          <w:szCs w:val="24"/>
          <w:lang w:eastAsia="en-US"/>
        </w:rPr>
        <w:t>Paslaugų tikslas –</w:t>
      </w:r>
      <w:r w:rsidRPr="00CD05A7">
        <w:rPr>
          <w:rFonts w:ascii="Times New Roman" w:eastAsia="Times New Roman" w:hAnsi="Times New Roman" w:cs="Times New Roman"/>
          <w:sz w:val="24"/>
          <w:szCs w:val="24"/>
          <w:lang w:eastAsia="en-US"/>
        </w:rPr>
        <w:t xml:space="preserve"> </w:t>
      </w:r>
      <w:r w:rsidRPr="00CD05A7">
        <w:rPr>
          <w:rFonts w:ascii="Times New Roman" w:eastAsia="Times New Roman" w:hAnsi="Times New Roman" w:cs="Times New Roman"/>
          <w:sz w:val="24"/>
          <w:szCs w:val="24"/>
          <w:lang w:eastAsia="ar-SA"/>
        </w:rPr>
        <w:t xml:space="preserve">įvertinti upių žuvų bendrijų rodiklius, kurie apibūdina paviršinių vandens telkinių ekologinę būklę, atlikus </w:t>
      </w:r>
      <w:proofErr w:type="spellStart"/>
      <w:r w:rsidRPr="00CD05A7">
        <w:rPr>
          <w:rFonts w:ascii="Times New Roman" w:eastAsia="Times New Roman" w:hAnsi="Times New Roman" w:cs="Times New Roman"/>
          <w:sz w:val="24"/>
          <w:szCs w:val="24"/>
          <w:lang w:eastAsia="ar-SA"/>
        </w:rPr>
        <w:t>ichtiofaunos</w:t>
      </w:r>
      <w:proofErr w:type="spellEnd"/>
      <w:r w:rsidRPr="00CD05A7">
        <w:rPr>
          <w:rFonts w:ascii="Times New Roman" w:eastAsia="Times New Roman" w:hAnsi="Times New Roman" w:cs="Times New Roman"/>
          <w:sz w:val="24"/>
          <w:szCs w:val="24"/>
          <w:lang w:eastAsia="ar-SA"/>
        </w:rPr>
        <w:t xml:space="preserve"> tyrimus upėse.</w:t>
      </w:r>
    </w:p>
    <w:p w14:paraId="361FDC00" w14:textId="77777777" w:rsidR="00CD05A7" w:rsidRPr="00CD05A7" w:rsidRDefault="00CD05A7" w:rsidP="00CD05A7">
      <w:pPr>
        <w:spacing w:line="240" w:lineRule="auto"/>
        <w:ind w:firstLine="567"/>
        <w:contextualSpacing/>
        <w:jc w:val="both"/>
        <w:rPr>
          <w:rFonts w:ascii="Times New Roman" w:eastAsia="Times New Roman" w:hAnsi="Times New Roman" w:cs="Times New Roman"/>
          <w:sz w:val="24"/>
          <w:szCs w:val="24"/>
          <w:lang w:eastAsia="en-US"/>
        </w:rPr>
      </w:pPr>
      <w:r w:rsidRPr="00CD05A7">
        <w:rPr>
          <w:rFonts w:ascii="Times New Roman" w:eastAsia="Times New Roman" w:hAnsi="Times New Roman" w:cs="Times New Roman"/>
          <w:sz w:val="24"/>
          <w:szCs w:val="24"/>
          <w:lang w:eastAsia="en-US"/>
        </w:rPr>
        <w:t xml:space="preserve">Paslaugos suteikiamos pagal veiklas, kurios sugrupuotos pagal atitinkamus uždavinius, kuriuos reikia įgyvendinti. </w:t>
      </w:r>
      <w:r w:rsidRPr="00CD05A7">
        <w:rPr>
          <w:rFonts w:ascii="Times New Roman" w:eastAsia="Calibri" w:hAnsi="Times New Roman" w:cs="Times New Roman"/>
          <w:sz w:val="24"/>
          <w:szCs w:val="24"/>
          <w:lang w:eastAsia="en-US"/>
        </w:rPr>
        <w:t xml:space="preserve">Paslaugų Teikėjas, prieš vykdydamas veiklas, turi turėti specialiosios žvejybos leidimą, išduotą teisės aktų nustatyta.  </w:t>
      </w:r>
    </w:p>
    <w:p w14:paraId="7F47BF8B" w14:textId="77777777" w:rsidR="00CD05A7" w:rsidRPr="00CD05A7" w:rsidRDefault="00CD05A7" w:rsidP="00CD05A7">
      <w:pPr>
        <w:spacing w:line="240" w:lineRule="auto"/>
        <w:ind w:firstLine="567"/>
        <w:contextualSpacing/>
        <w:jc w:val="both"/>
        <w:rPr>
          <w:rFonts w:ascii="Times New Roman" w:eastAsia="Times New Roman" w:hAnsi="Times New Roman" w:cs="Times New Roman"/>
          <w:strike/>
          <w:sz w:val="24"/>
          <w:szCs w:val="24"/>
          <w:lang w:eastAsia="en-US"/>
        </w:rPr>
      </w:pPr>
    </w:p>
    <w:p w14:paraId="7E8C25A3" w14:textId="77777777" w:rsidR="00CD05A7" w:rsidRPr="00CD05A7" w:rsidRDefault="00CD05A7" w:rsidP="00CD05A7">
      <w:pPr>
        <w:suppressAutoHyphens/>
        <w:spacing w:line="240" w:lineRule="auto"/>
        <w:ind w:firstLine="567"/>
        <w:contextualSpacing/>
        <w:jc w:val="both"/>
        <w:rPr>
          <w:rFonts w:ascii="Times New Roman" w:eastAsia="Times New Roman" w:hAnsi="Times New Roman" w:cs="Times New Roman"/>
          <w:b/>
          <w:sz w:val="24"/>
          <w:szCs w:val="24"/>
          <w:lang w:eastAsia="ar-SA"/>
        </w:rPr>
      </w:pPr>
      <w:r w:rsidRPr="00CD05A7">
        <w:rPr>
          <w:rFonts w:ascii="Times New Roman" w:eastAsia="Times New Roman" w:hAnsi="Times New Roman" w:cs="Times New Roman"/>
          <w:b/>
          <w:sz w:val="24"/>
          <w:szCs w:val="24"/>
          <w:lang w:eastAsia="ar-SA"/>
        </w:rPr>
        <w:t>1 uždavinys.</w:t>
      </w:r>
      <w:r w:rsidRPr="00CD05A7">
        <w:rPr>
          <w:rFonts w:ascii="Times New Roman" w:eastAsia="Times New Roman" w:hAnsi="Times New Roman" w:cs="Times New Roman"/>
          <w:sz w:val="24"/>
          <w:szCs w:val="24"/>
          <w:lang w:eastAsia="ar-SA"/>
        </w:rPr>
        <w:t xml:space="preserve"> </w:t>
      </w:r>
      <w:r w:rsidRPr="00CD05A7">
        <w:rPr>
          <w:rFonts w:ascii="Times New Roman" w:eastAsia="Times New Roman" w:hAnsi="Times New Roman" w:cs="Times New Roman"/>
          <w:b/>
          <w:sz w:val="24"/>
          <w:szCs w:val="24"/>
          <w:lang w:eastAsia="ar-SA"/>
        </w:rPr>
        <w:t xml:space="preserve">Atlikti upių </w:t>
      </w:r>
      <w:proofErr w:type="spellStart"/>
      <w:r w:rsidRPr="00CD05A7">
        <w:rPr>
          <w:rFonts w:ascii="Times New Roman" w:eastAsia="Times New Roman" w:hAnsi="Times New Roman" w:cs="Times New Roman"/>
          <w:b/>
          <w:sz w:val="24"/>
          <w:szCs w:val="24"/>
          <w:lang w:eastAsia="ar-SA"/>
        </w:rPr>
        <w:t>ichtiofaunos</w:t>
      </w:r>
      <w:proofErr w:type="spellEnd"/>
      <w:r w:rsidRPr="00CD05A7">
        <w:rPr>
          <w:rFonts w:ascii="Times New Roman" w:eastAsia="Times New Roman" w:hAnsi="Times New Roman" w:cs="Times New Roman"/>
          <w:b/>
          <w:sz w:val="24"/>
          <w:szCs w:val="24"/>
          <w:lang w:eastAsia="ar-SA"/>
        </w:rPr>
        <w:t xml:space="preserve"> tyrimus.</w:t>
      </w:r>
    </w:p>
    <w:p w14:paraId="618CDF04" w14:textId="77777777" w:rsidR="00CD05A7" w:rsidRPr="00CD05A7" w:rsidRDefault="00CD05A7" w:rsidP="00CD05A7">
      <w:pPr>
        <w:shd w:val="clear" w:color="auto" w:fill="FFFFFF"/>
        <w:tabs>
          <w:tab w:val="left" w:pos="750"/>
          <w:tab w:val="left" w:pos="1470"/>
          <w:tab w:val="left" w:pos="2190"/>
          <w:tab w:val="left" w:pos="3342"/>
        </w:tabs>
        <w:suppressAutoHyphens/>
        <w:spacing w:after="0" w:line="240" w:lineRule="auto"/>
        <w:ind w:left="15" w:right="-82" w:firstLine="567"/>
        <w:contextualSpacing/>
        <w:jc w:val="both"/>
        <w:rPr>
          <w:rFonts w:ascii="Times New Roman" w:eastAsia="Times New Roman" w:hAnsi="Times New Roman" w:cs="Times New Roman"/>
          <w:sz w:val="24"/>
          <w:szCs w:val="24"/>
          <w:u w:val="single"/>
          <w:lang w:eastAsia="zh-CN"/>
        </w:rPr>
      </w:pPr>
      <w:r w:rsidRPr="00CD05A7">
        <w:rPr>
          <w:rFonts w:ascii="Times New Roman" w:eastAsia="Times New Roman" w:hAnsi="Times New Roman" w:cs="Times New Roman"/>
          <w:sz w:val="24"/>
          <w:szCs w:val="24"/>
          <w:u w:val="single"/>
          <w:lang w:eastAsia="zh-CN"/>
        </w:rPr>
        <w:t>1 uždavinio veiklos:</w:t>
      </w:r>
    </w:p>
    <w:p w14:paraId="74547F95" w14:textId="77777777" w:rsidR="00CD05A7" w:rsidRPr="00CD05A7" w:rsidRDefault="00CD05A7" w:rsidP="00CD05A7">
      <w:pPr>
        <w:shd w:val="clear" w:color="auto" w:fill="FFFFFF"/>
        <w:tabs>
          <w:tab w:val="left" w:pos="750"/>
          <w:tab w:val="left" w:pos="1470"/>
          <w:tab w:val="left" w:pos="2190"/>
          <w:tab w:val="left" w:pos="3342"/>
        </w:tabs>
        <w:suppressAutoHyphens/>
        <w:spacing w:after="0" w:line="240" w:lineRule="auto"/>
        <w:ind w:right="-82" w:firstLine="567"/>
        <w:contextualSpacing/>
        <w:jc w:val="both"/>
        <w:rPr>
          <w:rFonts w:ascii="Times New Roman" w:eastAsia="Times New Roman" w:hAnsi="Times New Roman" w:cs="Times New Roman"/>
          <w:sz w:val="24"/>
          <w:szCs w:val="24"/>
          <w:lang w:eastAsia="ar-SA"/>
        </w:rPr>
      </w:pPr>
      <w:r w:rsidRPr="00CD05A7">
        <w:rPr>
          <w:rFonts w:ascii="Times New Roman" w:eastAsia="Times New Roman" w:hAnsi="Times New Roman" w:cs="Times New Roman"/>
          <w:sz w:val="24"/>
          <w:szCs w:val="24"/>
          <w:lang w:eastAsia="zh-CN"/>
        </w:rPr>
        <w:t>1.1. A</w:t>
      </w:r>
      <w:r w:rsidRPr="00CD05A7">
        <w:rPr>
          <w:rFonts w:ascii="Times New Roman" w:eastAsia="Times New Roman" w:hAnsi="Times New Roman" w:cs="Times New Roman"/>
          <w:sz w:val="24"/>
          <w:szCs w:val="24"/>
          <w:lang w:eastAsia="ar-SA"/>
        </w:rPr>
        <w:t xml:space="preserve">tlikti </w:t>
      </w:r>
      <w:proofErr w:type="spellStart"/>
      <w:r w:rsidRPr="00CD05A7">
        <w:rPr>
          <w:rFonts w:ascii="Times New Roman" w:eastAsia="Times New Roman" w:hAnsi="Times New Roman" w:cs="Times New Roman"/>
          <w:sz w:val="24"/>
          <w:szCs w:val="24"/>
          <w:lang w:eastAsia="ar-SA"/>
        </w:rPr>
        <w:t>ichtiofaunos</w:t>
      </w:r>
      <w:proofErr w:type="spellEnd"/>
      <w:r w:rsidRPr="00CD05A7">
        <w:rPr>
          <w:rFonts w:ascii="Times New Roman" w:eastAsia="Times New Roman" w:hAnsi="Times New Roman" w:cs="Times New Roman"/>
          <w:sz w:val="24"/>
          <w:szCs w:val="24"/>
          <w:lang w:eastAsia="ar-SA"/>
        </w:rPr>
        <w:t xml:space="preserve"> tyrimus 413 upių vietų. </w:t>
      </w:r>
      <w:proofErr w:type="spellStart"/>
      <w:r w:rsidRPr="00CD05A7">
        <w:rPr>
          <w:rFonts w:ascii="Times New Roman" w:eastAsia="Times New Roman" w:hAnsi="Times New Roman" w:cs="Times New Roman"/>
          <w:sz w:val="24"/>
          <w:szCs w:val="24"/>
          <w:lang w:eastAsia="ar-SA"/>
        </w:rPr>
        <w:t>Ichtiofaunos</w:t>
      </w:r>
      <w:proofErr w:type="spellEnd"/>
      <w:r w:rsidRPr="00CD05A7">
        <w:rPr>
          <w:rFonts w:ascii="Times New Roman" w:eastAsia="Times New Roman" w:hAnsi="Times New Roman" w:cs="Times New Roman"/>
          <w:sz w:val="24"/>
          <w:szCs w:val="24"/>
          <w:lang w:eastAsia="ar-SA"/>
        </w:rPr>
        <w:t xml:space="preserve"> tyrimai vykdomi </w:t>
      </w:r>
      <w:r w:rsidRPr="00CD05A7">
        <w:rPr>
          <w:rFonts w:ascii="Times New Roman" w:eastAsia="Lucida Sans Unicode" w:hAnsi="Times New Roman" w:cs="Times New Roman"/>
          <w:bCs/>
          <w:kern w:val="2"/>
          <w:sz w:val="24"/>
          <w:szCs w:val="24"/>
          <w:lang w:eastAsia="en-US"/>
        </w:rPr>
        <w:t xml:space="preserve">techninės specifikacijos 1 priede nurodytose tyrimų vietose: </w:t>
      </w:r>
    </w:p>
    <w:p w14:paraId="68AF5CE1"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Lucida Sans Unicode" w:hAnsi="Times New Roman" w:cs="Times New Roman"/>
          <w:bCs/>
          <w:kern w:val="2"/>
          <w:sz w:val="24"/>
          <w:szCs w:val="24"/>
          <w:lang w:eastAsia="en-US"/>
        </w:rPr>
      </w:pPr>
      <w:r w:rsidRPr="00CD05A7">
        <w:rPr>
          <w:rFonts w:ascii="Times New Roman" w:eastAsia="Lucida Sans Unicode" w:hAnsi="Times New Roman" w:cs="Times New Roman"/>
          <w:bCs/>
          <w:kern w:val="2"/>
          <w:sz w:val="24"/>
          <w:szCs w:val="24"/>
          <w:lang w:eastAsia="en-US"/>
        </w:rPr>
        <w:t>1.1.1.</w:t>
      </w:r>
      <w:r w:rsidRPr="00CD05A7">
        <w:rPr>
          <w:rFonts w:ascii="Times New Roman" w:eastAsia="Times New Roman" w:hAnsi="Times New Roman" w:cs="Times New Roman"/>
          <w:sz w:val="24"/>
          <w:szCs w:val="24"/>
          <w:lang w:eastAsia="ar-SA"/>
        </w:rPr>
        <w:t xml:space="preserve"> atlikti Nemuno upių baseinų rajonų (toliau – UBR) </w:t>
      </w:r>
      <w:r w:rsidRPr="00CD05A7">
        <w:rPr>
          <w:rFonts w:ascii="Times New Roman" w:eastAsia="Lucida Sans Unicode" w:hAnsi="Times New Roman" w:cs="Times New Roman"/>
          <w:bCs/>
          <w:kern w:val="2"/>
          <w:sz w:val="24"/>
          <w:szCs w:val="24"/>
          <w:lang w:eastAsia="en-US"/>
        </w:rPr>
        <w:t xml:space="preserve">upių </w:t>
      </w:r>
      <w:proofErr w:type="spellStart"/>
      <w:r w:rsidRPr="00CD05A7">
        <w:rPr>
          <w:rFonts w:ascii="Times New Roman" w:eastAsia="Times New Roman" w:hAnsi="Times New Roman" w:cs="Times New Roman"/>
          <w:sz w:val="24"/>
          <w:szCs w:val="24"/>
          <w:lang w:eastAsia="ar-SA"/>
        </w:rPr>
        <w:t>ichtiofaunos</w:t>
      </w:r>
      <w:proofErr w:type="spellEnd"/>
      <w:r w:rsidRPr="00CD05A7">
        <w:rPr>
          <w:rFonts w:ascii="Times New Roman" w:eastAsia="Lucida Sans Unicode" w:hAnsi="Times New Roman" w:cs="Times New Roman"/>
          <w:bCs/>
          <w:kern w:val="2"/>
          <w:sz w:val="24"/>
          <w:szCs w:val="24"/>
          <w:lang w:eastAsia="en-US"/>
        </w:rPr>
        <w:t xml:space="preserve"> tyrimus vadovaujantis Žuvų išteklių tyrimų vidaus vandenyse tvarkos aprašo, patvirtinto Lietuvos Respublikos aplinkos ministro 2012 m. rugsėjo 25 d. įsakymu Nr. D1-767 ,,Dėl Žuvų išteklių tyrimų vidaus vandenyse tvarkos aprašo patvirtinimo“ priedu ,,Žuvų išteklių tyrimo metodika“ (toliau – Žuvų išteklių tyrimų metodika) ir nustatyti: žuvų rūšinę sudėtį, ekologinių grupių sudėtį, kiekvienos rūšies gausumą (vnt./ha ir proc.), kiekvienos rūšies biomasę (kg/ha ir proc.), indikatorinių rūšių amžiaus struktūrą (skirtingo amžiaus individų skaičių, vidutinį ilgį (cm), vidutinį svorį (g));</w:t>
      </w:r>
    </w:p>
    <w:p w14:paraId="2A8B175B"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Lucida Sans Unicode" w:hAnsi="Times New Roman" w:cs="Times New Roman"/>
          <w:bCs/>
          <w:kern w:val="2"/>
          <w:sz w:val="24"/>
          <w:szCs w:val="24"/>
          <w:lang w:eastAsia="en-US"/>
        </w:rPr>
      </w:pPr>
      <w:r w:rsidRPr="00CD05A7">
        <w:rPr>
          <w:rFonts w:ascii="Times New Roman" w:eastAsia="Lucida Sans Unicode" w:hAnsi="Times New Roman" w:cs="Times New Roman"/>
          <w:bCs/>
          <w:kern w:val="2"/>
          <w:sz w:val="24"/>
          <w:szCs w:val="24"/>
          <w:lang w:eastAsia="en-US"/>
        </w:rPr>
        <w:t>1.1.2.</w:t>
      </w:r>
      <w:r w:rsidRPr="00CD05A7">
        <w:rPr>
          <w:rFonts w:ascii="Times New Roman" w:eastAsia="Times New Roman" w:hAnsi="Times New Roman" w:cs="Times New Roman"/>
          <w:sz w:val="24"/>
          <w:szCs w:val="24"/>
          <w:lang w:eastAsia="ar-SA"/>
        </w:rPr>
        <w:t xml:space="preserve"> atlikti Ventos UBR </w:t>
      </w:r>
      <w:r w:rsidRPr="00CD05A7">
        <w:rPr>
          <w:rFonts w:ascii="Times New Roman" w:eastAsia="Lucida Sans Unicode" w:hAnsi="Times New Roman" w:cs="Times New Roman"/>
          <w:bCs/>
          <w:kern w:val="2"/>
          <w:sz w:val="24"/>
          <w:szCs w:val="24"/>
          <w:lang w:eastAsia="en-US"/>
        </w:rPr>
        <w:t xml:space="preserve">upių </w:t>
      </w:r>
      <w:proofErr w:type="spellStart"/>
      <w:r w:rsidRPr="00CD05A7">
        <w:rPr>
          <w:rFonts w:ascii="Times New Roman" w:eastAsia="Times New Roman" w:hAnsi="Times New Roman" w:cs="Times New Roman"/>
          <w:sz w:val="24"/>
          <w:szCs w:val="24"/>
          <w:lang w:eastAsia="ar-SA"/>
        </w:rPr>
        <w:t>ichtiofaunos</w:t>
      </w:r>
      <w:proofErr w:type="spellEnd"/>
      <w:r w:rsidRPr="00CD05A7">
        <w:rPr>
          <w:rFonts w:ascii="Times New Roman" w:eastAsia="Lucida Sans Unicode" w:hAnsi="Times New Roman" w:cs="Times New Roman"/>
          <w:bCs/>
          <w:kern w:val="2"/>
          <w:sz w:val="24"/>
          <w:szCs w:val="24"/>
          <w:lang w:eastAsia="en-US"/>
        </w:rPr>
        <w:t xml:space="preserve"> tyrimus vadovaujantis Žuvų išteklių tyrimų metodika ir nustatyti: žuvų rūšinę sudėtį, ekologinių grupių sudėtį, kiekvienos rūšies gausumą (vnt./ha ir proc.), kiekvienos rūšies biomasę (kg/ha ir proc.), indikatorinių rūšių amžiaus struktūrą (skirtingo amžiaus individų skaičių, vidutinį ilgį (cm), vidutinį svorį (g));</w:t>
      </w:r>
    </w:p>
    <w:p w14:paraId="350BBBF3"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Lucida Sans Unicode" w:hAnsi="Times New Roman" w:cs="Times New Roman"/>
          <w:bCs/>
          <w:kern w:val="2"/>
          <w:sz w:val="24"/>
          <w:szCs w:val="24"/>
          <w:lang w:eastAsia="en-US"/>
        </w:rPr>
      </w:pPr>
      <w:r w:rsidRPr="00CD05A7">
        <w:rPr>
          <w:rFonts w:ascii="Times New Roman" w:eastAsia="Lucida Sans Unicode" w:hAnsi="Times New Roman" w:cs="Times New Roman"/>
          <w:bCs/>
          <w:kern w:val="2"/>
          <w:sz w:val="24"/>
          <w:szCs w:val="24"/>
          <w:lang w:eastAsia="en-US"/>
        </w:rPr>
        <w:t>1.1.3.</w:t>
      </w:r>
      <w:r w:rsidRPr="00CD05A7">
        <w:rPr>
          <w:rFonts w:ascii="Times New Roman" w:eastAsia="Times New Roman" w:hAnsi="Times New Roman" w:cs="Times New Roman"/>
          <w:sz w:val="24"/>
          <w:szCs w:val="24"/>
          <w:lang w:eastAsia="ar-SA"/>
        </w:rPr>
        <w:t xml:space="preserve"> atlikti Lielupės-Dauguvos UBR </w:t>
      </w:r>
      <w:r w:rsidRPr="00CD05A7">
        <w:rPr>
          <w:rFonts w:ascii="Times New Roman" w:eastAsia="Lucida Sans Unicode" w:hAnsi="Times New Roman" w:cs="Times New Roman"/>
          <w:bCs/>
          <w:kern w:val="2"/>
          <w:sz w:val="24"/>
          <w:szCs w:val="24"/>
          <w:lang w:eastAsia="en-US"/>
        </w:rPr>
        <w:t xml:space="preserve">upių </w:t>
      </w:r>
      <w:proofErr w:type="spellStart"/>
      <w:r w:rsidRPr="00CD05A7">
        <w:rPr>
          <w:rFonts w:ascii="Times New Roman" w:eastAsia="Times New Roman" w:hAnsi="Times New Roman" w:cs="Times New Roman"/>
          <w:sz w:val="24"/>
          <w:szCs w:val="24"/>
          <w:lang w:eastAsia="ar-SA"/>
        </w:rPr>
        <w:t>ichtiofaunos</w:t>
      </w:r>
      <w:proofErr w:type="spellEnd"/>
      <w:r w:rsidRPr="00CD05A7">
        <w:rPr>
          <w:rFonts w:ascii="Times New Roman" w:eastAsia="Lucida Sans Unicode" w:hAnsi="Times New Roman" w:cs="Times New Roman"/>
          <w:bCs/>
          <w:kern w:val="2"/>
          <w:sz w:val="24"/>
          <w:szCs w:val="24"/>
          <w:lang w:eastAsia="en-US"/>
        </w:rPr>
        <w:t xml:space="preserve"> tyrimus vadovaujantis Žuvų išteklių tyrimų metodika ir nustatyti: žuvų rūšinę sudėtį, ekologinių grupių sudėtį, kiekvienos rūšies gausumą (vnt./ha ir proc.), kiekvienos rūšies biomasę (kg/ha ir proc.), indikatorinių rūšių amžiaus struktūrą (skirtingo amžiaus individų skaičių, vidutinį ilgį (cm), vidutinį svorį (g)).</w:t>
      </w:r>
    </w:p>
    <w:p w14:paraId="1E363478"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Lucida Sans Unicode" w:hAnsi="Times New Roman" w:cs="Times New Roman"/>
          <w:bCs/>
          <w:kern w:val="2"/>
          <w:sz w:val="24"/>
          <w:szCs w:val="24"/>
          <w:lang w:eastAsia="en-US"/>
        </w:rPr>
      </w:pPr>
    </w:p>
    <w:p w14:paraId="2087953F"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ar-SA"/>
        </w:rPr>
      </w:pPr>
      <w:r w:rsidRPr="00CD05A7">
        <w:rPr>
          <w:rFonts w:ascii="Times New Roman" w:eastAsia="Times New Roman" w:hAnsi="Times New Roman" w:cs="Times New Roman"/>
          <w:b/>
          <w:sz w:val="24"/>
          <w:szCs w:val="24"/>
          <w:lang w:eastAsia="ar-SA"/>
        </w:rPr>
        <w:t xml:space="preserve">2 uždavinys. Įvertinti žuvų bendrijų rodiklius, apibūdinančius paviršinių vandens telkinių ekologinę būklę. </w:t>
      </w:r>
    </w:p>
    <w:p w14:paraId="0C754777" w14:textId="77777777" w:rsidR="00CD05A7" w:rsidRPr="00CD05A7" w:rsidRDefault="00CD05A7" w:rsidP="00CD05A7">
      <w:pPr>
        <w:shd w:val="clear" w:color="auto" w:fill="FFFFFF"/>
        <w:tabs>
          <w:tab w:val="left" w:pos="750"/>
          <w:tab w:val="left" w:pos="1470"/>
          <w:tab w:val="left" w:pos="2190"/>
          <w:tab w:val="left" w:pos="3342"/>
        </w:tabs>
        <w:suppressAutoHyphens/>
        <w:spacing w:after="0" w:line="240" w:lineRule="auto"/>
        <w:ind w:left="15" w:right="-82" w:firstLine="567"/>
        <w:contextualSpacing/>
        <w:jc w:val="both"/>
        <w:rPr>
          <w:rFonts w:ascii="Times New Roman" w:eastAsia="Times New Roman" w:hAnsi="Times New Roman" w:cs="Times New Roman"/>
          <w:sz w:val="24"/>
          <w:szCs w:val="24"/>
          <w:u w:val="single"/>
          <w:lang w:eastAsia="zh-CN"/>
        </w:rPr>
      </w:pPr>
      <w:r w:rsidRPr="00CD05A7">
        <w:rPr>
          <w:rFonts w:ascii="Times New Roman" w:eastAsia="Times New Roman" w:hAnsi="Times New Roman" w:cs="Times New Roman"/>
          <w:sz w:val="24"/>
          <w:szCs w:val="24"/>
          <w:u w:val="single"/>
          <w:lang w:eastAsia="zh-CN"/>
        </w:rPr>
        <w:t>2 uždavinio veiklos:</w:t>
      </w:r>
    </w:p>
    <w:p w14:paraId="0A434ED7" w14:textId="77777777" w:rsidR="00CD05A7" w:rsidRPr="00CD05A7" w:rsidRDefault="00CD05A7" w:rsidP="00CD05A7">
      <w:pPr>
        <w:autoSpaceDE w:val="0"/>
        <w:spacing w:after="0" w:line="240" w:lineRule="auto"/>
        <w:ind w:right="-82" w:firstLine="567"/>
        <w:contextualSpacing/>
        <w:jc w:val="both"/>
        <w:rPr>
          <w:rFonts w:ascii="Times New Roman" w:eastAsia="Times New Roman" w:hAnsi="Times New Roman" w:cs="Times New Roman"/>
          <w:sz w:val="24"/>
          <w:szCs w:val="24"/>
          <w:lang w:eastAsia="zh-CN"/>
        </w:rPr>
      </w:pPr>
      <w:r w:rsidRPr="00CD05A7">
        <w:rPr>
          <w:rFonts w:ascii="Times New Roman" w:eastAsia="Times New Roman" w:hAnsi="Times New Roman" w:cs="Times New Roman"/>
          <w:sz w:val="24"/>
          <w:szCs w:val="24"/>
          <w:lang w:eastAsia="ar-SA"/>
        </w:rPr>
        <w:t xml:space="preserve">2.1. Pagal 1 uždavinio 1.1.1 veiklos rezultatus įvertinti Nemuno UBR tirtų upių vietų žuvų bendrijas pagal Lietuvos žuvų indekso (toliau – LŽI) vertę, priskiriant vandens telkinį atitinkamai upių ekologinės būklės arba upių, kurios priskiriamos prie labai pakeistų vandens telkinių, ekologinio potencialo klasei vadovaujantis </w:t>
      </w:r>
      <w:r w:rsidRPr="00CD05A7">
        <w:rPr>
          <w:rFonts w:ascii="Times New Roman" w:eastAsia="Times New Roman" w:hAnsi="Times New Roman" w:cs="Times New Roman"/>
          <w:sz w:val="24"/>
          <w:szCs w:val="24"/>
          <w:lang w:eastAsia="zh-CN"/>
        </w:rPr>
        <w:t>Paviršinių vandens telkinių būklės nustatymo metodika, patvirtinta Lietuvos Respublikos aplinkos ministro 2007 m. balandžio 12 d. įsakymu Nr. D1-210 ,,Dėl Paviršinių vandens telkinių būklės nustatymo metodikos patvirtinimo“ (toliau – Paviršinių vandens telkinių būklės nustatymo metodika).</w:t>
      </w:r>
    </w:p>
    <w:p w14:paraId="533440D5" w14:textId="77777777" w:rsidR="00CD05A7" w:rsidRPr="00CD05A7" w:rsidRDefault="00CD05A7" w:rsidP="00CD05A7">
      <w:pPr>
        <w:autoSpaceDE w:val="0"/>
        <w:spacing w:after="0" w:line="240" w:lineRule="auto"/>
        <w:ind w:right="-82" w:firstLine="567"/>
        <w:contextualSpacing/>
        <w:jc w:val="both"/>
        <w:rPr>
          <w:rFonts w:ascii="Times New Roman" w:eastAsia="Times New Roman" w:hAnsi="Times New Roman" w:cs="Times New Roman"/>
          <w:sz w:val="24"/>
          <w:szCs w:val="24"/>
          <w:lang w:eastAsia="zh-CN"/>
        </w:rPr>
      </w:pPr>
      <w:r w:rsidRPr="00CD05A7">
        <w:rPr>
          <w:rFonts w:ascii="Times New Roman" w:eastAsia="Times New Roman" w:hAnsi="Times New Roman" w:cs="Times New Roman"/>
          <w:sz w:val="24"/>
          <w:szCs w:val="24"/>
          <w:lang w:eastAsia="ar-SA"/>
        </w:rPr>
        <w:lastRenderedPageBreak/>
        <w:t xml:space="preserve">2.2. Pagal 1 uždavinio 1.1.2 veiklos rezultatus įvertinti Ventos UBR tirtų upių vietų žuvų bendrijas pagal LŽI vertę, priskiriant vandens telkinį atitinkamai upių ekologinės būklės arba upių, kurios priskiriamos prie labai pakeistų vandens telkinių, ekologinio potencialo klasei vadovaujantis </w:t>
      </w:r>
      <w:r w:rsidRPr="00CD05A7">
        <w:rPr>
          <w:rFonts w:ascii="Times New Roman" w:eastAsia="Times New Roman" w:hAnsi="Times New Roman" w:cs="Times New Roman"/>
          <w:sz w:val="24"/>
          <w:szCs w:val="24"/>
          <w:lang w:eastAsia="zh-CN"/>
        </w:rPr>
        <w:t>Paviršinių vandens telkinių būklės nustatymo metodika.</w:t>
      </w:r>
    </w:p>
    <w:p w14:paraId="16A80419" w14:textId="77777777" w:rsidR="00CD05A7" w:rsidRPr="00CD05A7" w:rsidRDefault="00CD05A7" w:rsidP="00CD05A7">
      <w:pPr>
        <w:autoSpaceDE w:val="0"/>
        <w:spacing w:after="0" w:line="240" w:lineRule="auto"/>
        <w:ind w:right="-82" w:firstLine="567"/>
        <w:contextualSpacing/>
        <w:jc w:val="both"/>
        <w:rPr>
          <w:rFonts w:ascii="Times New Roman" w:eastAsia="Times New Roman" w:hAnsi="Times New Roman" w:cs="Times New Roman"/>
          <w:sz w:val="24"/>
          <w:szCs w:val="24"/>
          <w:lang w:eastAsia="zh-CN"/>
        </w:rPr>
      </w:pPr>
      <w:r w:rsidRPr="00CD05A7">
        <w:rPr>
          <w:rFonts w:ascii="Times New Roman" w:eastAsia="Times New Roman" w:hAnsi="Times New Roman" w:cs="Times New Roman"/>
          <w:sz w:val="24"/>
          <w:szCs w:val="24"/>
          <w:lang w:eastAsia="ar-SA"/>
        </w:rPr>
        <w:t xml:space="preserve">2.3. Pagal 1 uždavinio 1.1.3 veiklos rezultatus įvertinti Lielupės-Dauguvos UBR tirtų upių vietų žuvų bendrijas pagal LŽI vertę, priskiriant vandens telkinį atitinkamai upių ekologinės būklės arba upių, kurios priskiriamos prie labai pakeistų vandens telkinių, ekologinio potencialo klasei vadovaujantis </w:t>
      </w:r>
      <w:r w:rsidRPr="00CD05A7">
        <w:rPr>
          <w:rFonts w:ascii="Times New Roman" w:eastAsia="Times New Roman" w:hAnsi="Times New Roman" w:cs="Times New Roman"/>
          <w:sz w:val="24"/>
          <w:szCs w:val="24"/>
          <w:lang w:eastAsia="zh-CN"/>
        </w:rPr>
        <w:t>Paviršinių vandens telkinių būklės nustatymo metodika.</w:t>
      </w:r>
    </w:p>
    <w:p w14:paraId="46B1E8F5"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ar-SA"/>
        </w:rPr>
      </w:pPr>
    </w:p>
    <w:p w14:paraId="3242C97C"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Times New Roman" w:hAnsi="Times New Roman" w:cs="Times New Roman"/>
          <w:b/>
          <w:sz w:val="24"/>
          <w:szCs w:val="24"/>
          <w:lang w:eastAsia="ar-SA"/>
        </w:rPr>
      </w:pPr>
      <w:r w:rsidRPr="00CD05A7">
        <w:rPr>
          <w:rFonts w:ascii="Times New Roman" w:eastAsia="Times New Roman" w:hAnsi="Times New Roman" w:cs="Times New Roman"/>
          <w:b/>
          <w:sz w:val="24"/>
          <w:szCs w:val="24"/>
          <w:lang w:eastAsia="ar-SA"/>
        </w:rPr>
        <w:t xml:space="preserve">3 uždavinys. Įvertinti </w:t>
      </w:r>
      <w:proofErr w:type="spellStart"/>
      <w:r w:rsidRPr="00CD05A7">
        <w:rPr>
          <w:rFonts w:ascii="Times New Roman" w:eastAsia="Times New Roman" w:hAnsi="Times New Roman" w:cs="Times New Roman"/>
          <w:b/>
          <w:sz w:val="24"/>
          <w:szCs w:val="24"/>
          <w:lang w:eastAsia="ar-SA"/>
        </w:rPr>
        <w:t>ichtiofaunos</w:t>
      </w:r>
      <w:proofErr w:type="spellEnd"/>
      <w:r w:rsidRPr="00CD05A7">
        <w:rPr>
          <w:rFonts w:ascii="Times New Roman" w:eastAsia="Times New Roman" w:hAnsi="Times New Roman" w:cs="Times New Roman"/>
          <w:b/>
          <w:sz w:val="24"/>
          <w:szCs w:val="24"/>
          <w:lang w:eastAsia="ar-SA"/>
        </w:rPr>
        <w:t xml:space="preserve"> tyrimų vietų </w:t>
      </w:r>
      <w:proofErr w:type="spellStart"/>
      <w:r w:rsidRPr="00CD05A7">
        <w:rPr>
          <w:rFonts w:ascii="Times New Roman" w:eastAsia="Times New Roman" w:hAnsi="Times New Roman" w:cs="Times New Roman"/>
          <w:b/>
          <w:sz w:val="24"/>
          <w:szCs w:val="24"/>
          <w:lang w:eastAsia="ar-SA"/>
        </w:rPr>
        <w:t>hidromorfologines</w:t>
      </w:r>
      <w:proofErr w:type="spellEnd"/>
      <w:r w:rsidRPr="00CD05A7">
        <w:rPr>
          <w:rFonts w:ascii="Times New Roman" w:eastAsia="Times New Roman" w:hAnsi="Times New Roman" w:cs="Times New Roman"/>
          <w:b/>
          <w:sz w:val="24"/>
          <w:szCs w:val="24"/>
          <w:lang w:eastAsia="ar-SA"/>
        </w:rPr>
        <w:t xml:space="preserve"> sąlygas, užtikrinančias tinkamas sąlygas žuvims gyventi ir veistis.</w:t>
      </w:r>
    </w:p>
    <w:p w14:paraId="473862A7" w14:textId="77777777" w:rsidR="00CD05A7" w:rsidRPr="00CD05A7" w:rsidRDefault="00CD05A7" w:rsidP="00CD05A7">
      <w:pPr>
        <w:shd w:val="clear" w:color="auto" w:fill="FFFFFF"/>
        <w:tabs>
          <w:tab w:val="left" w:pos="750"/>
          <w:tab w:val="left" w:pos="1470"/>
          <w:tab w:val="left" w:pos="2190"/>
          <w:tab w:val="left" w:pos="3342"/>
        </w:tabs>
        <w:suppressAutoHyphens/>
        <w:spacing w:after="0" w:line="240" w:lineRule="auto"/>
        <w:ind w:left="15" w:right="-82" w:firstLine="567"/>
        <w:contextualSpacing/>
        <w:jc w:val="both"/>
        <w:rPr>
          <w:rFonts w:ascii="Times New Roman" w:eastAsia="Times New Roman" w:hAnsi="Times New Roman" w:cs="Times New Roman"/>
          <w:sz w:val="24"/>
          <w:szCs w:val="24"/>
          <w:u w:val="single"/>
          <w:lang w:eastAsia="zh-CN"/>
        </w:rPr>
      </w:pPr>
      <w:r w:rsidRPr="00CD05A7">
        <w:rPr>
          <w:rFonts w:ascii="Times New Roman" w:eastAsia="Times New Roman" w:hAnsi="Times New Roman" w:cs="Times New Roman"/>
          <w:sz w:val="24"/>
          <w:szCs w:val="24"/>
          <w:u w:val="single"/>
          <w:lang w:eastAsia="zh-CN"/>
        </w:rPr>
        <w:t>3 uždavinio veiklos:</w:t>
      </w:r>
    </w:p>
    <w:p w14:paraId="592D7AE1"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ar-SA"/>
        </w:rPr>
      </w:pPr>
      <w:r w:rsidRPr="00CD05A7">
        <w:rPr>
          <w:rFonts w:ascii="Times New Roman" w:eastAsia="Lucida Sans Unicode" w:hAnsi="Times New Roman" w:cs="Times New Roman"/>
          <w:bCs/>
          <w:kern w:val="2"/>
          <w:sz w:val="24"/>
          <w:szCs w:val="24"/>
          <w:lang w:eastAsia="en-US"/>
        </w:rPr>
        <w:t xml:space="preserve">3.1. Vykdant </w:t>
      </w:r>
      <w:proofErr w:type="spellStart"/>
      <w:r w:rsidRPr="00CD05A7">
        <w:rPr>
          <w:rFonts w:ascii="Times New Roman" w:eastAsia="Lucida Sans Unicode" w:hAnsi="Times New Roman" w:cs="Times New Roman"/>
          <w:bCs/>
          <w:kern w:val="2"/>
          <w:sz w:val="24"/>
          <w:szCs w:val="24"/>
          <w:lang w:eastAsia="en-US"/>
        </w:rPr>
        <w:t>ichtiofaunos</w:t>
      </w:r>
      <w:proofErr w:type="spellEnd"/>
      <w:r w:rsidRPr="00CD05A7">
        <w:rPr>
          <w:rFonts w:ascii="Times New Roman" w:eastAsia="Lucida Sans Unicode" w:hAnsi="Times New Roman" w:cs="Times New Roman"/>
          <w:bCs/>
          <w:kern w:val="2"/>
          <w:sz w:val="24"/>
          <w:szCs w:val="24"/>
          <w:lang w:eastAsia="en-US"/>
        </w:rPr>
        <w:t xml:space="preserve"> tyrimus pagal 1 uždavinio 1.1.1 veiklą, apibūdinti Nemuno UBR </w:t>
      </w:r>
      <w:r w:rsidRPr="00CD05A7">
        <w:rPr>
          <w:rFonts w:ascii="Times New Roman" w:eastAsia="Times New Roman" w:hAnsi="Times New Roman" w:cs="Times New Roman"/>
          <w:sz w:val="24"/>
          <w:szCs w:val="24"/>
          <w:lang w:eastAsia="ar-SA"/>
        </w:rPr>
        <w:t xml:space="preserve">upių tyrimų vietų </w:t>
      </w:r>
      <w:proofErr w:type="spellStart"/>
      <w:r w:rsidRPr="00CD05A7">
        <w:rPr>
          <w:rFonts w:ascii="Times New Roman" w:eastAsia="Times New Roman" w:hAnsi="Times New Roman" w:cs="Times New Roman"/>
          <w:sz w:val="24"/>
          <w:szCs w:val="24"/>
          <w:lang w:eastAsia="ar-SA"/>
        </w:rPr>
        <w:t>hidromorfologinius</w:t>
      </w:r>
      <w:proofErr w:type="spellEnd"/>
      <w:r w:rsidRPr="00CD05A7">
        <w:rPr>
          <w:rFonts w:ascii="Times New Roman" w:eastAsia="Times New Roman" w:hAnsi="Times New Roman" w:cs="Times New Roman"/>
          <w:sz w:val="24"/>
          <w:szCs w:val="24"/>
          <w:lang w:eastAsia="ar-SA"/>
        </w:rPr>
        <w:t xml:space="preserve"> rodiklius, apibūdinančius žuvims tinkamas gyventi ir veistis sąlygas – nuotėkio dydį ir pobūdį, upių vientisumą, upių vagos pobūdį, pakrančių augmeniją, grunto sudėtį. Įvertinti </w:t>
      </w:r>
      <w:r w:rsidRPr="00CD05A7">
        <w:rPr>
          <w:rFonts w:ascii="Times New Roman" w:eastAsia="Lucida Sans Unicode" w:hAnsi="Times New Roman" w:cs="Times New Roman"/>
          <w:bCs/>
          <w:kern w:val="2"/>
          <w:sz w:val="24"/>
          <w:szCs w:val="24"/>
          <w:lang w:eastAsia="en-US"/>
        </w:rPr>
        <w:t xml:space="preserve">Nemuno UBR </w:t>
      </w:r>
      <w:proofErr w:type="spellStart"/>
      <w:r w:rsidRPr="00CD05A7">
        <w:rPr>
          <w:rFonts w:ascii="Times New Roman" w:eastAsia="Times New Roman" w:hAnsi="Times New Roman" w:cs="Times New Roman"/>
          <w:sz w:val="24"/>
          <w:szCs w:val="24"/>
          <w:lang w:eastAsia="ar-SA"/>
        </w:rPr>
        <w:t>ichtiofaunos</w:t>
      </w:r>
      <w:proofErr w:type="spellEnd"/>
      <w:r w:rsidRPr="00CD05A7">
        <w:rPr>
          <w:rFonts w:ascii="Times New Roman" w:eastAsia="Times New Roman" w:hAnsi="Times New Roman" w:cs="Times New Roman"/>
          <w:sz w:val="24"/>
          <w:szCs w:val="24"/>
          <w:lang w:eastAsia="ar-SA"/>
        </w:rPr>
        <w:t xml:space="preserve"> upių tyrimų vietų </w:t>
      </w:r>
      <w:proofErr w:type="spellStart"/>
      <w:r w:rsidRPr="00CD05A7">
        <w:rPr>
          <w:rFonts w:ascii="Times New Roman" w:eastAsia="Times New Roman" w:hAnsi="Times New Roman" w:cs="Times New Roman"/>
          <w:sz w:val="24"/>
          <w:szCs w:val="24"/>
          <w:lang w:eastAsia="ar-SA"/>
        </w:rPr>
        <w:t>hidromorfologines</w:t>
      </w:r>
      <w:proofErr w:type="spellEnd"/>
      <w:r w:rsidRPr="00CD05A7">
        <w:rPr>
          <w:rFonts w:ascii="Times New Roman" w:eastAsia="Times New Roman" w:hAnsi="Times New Roman" w:cs="Times New Roman"/>
          <w:sz w:val="24"/>
          <w:szCs w:val="24"/>
          <w:lang w:eastAsia="ar-SA"/>
        </w:rPr>
        <w:t xml:space="preserve"> sąlygas</w:t>
      </w:r>
      <w:r w:rsidRPr="00CD05A7">
        <w:rPr>
          <w:rFonts w:ascii="Times New Roman" w:eastAsia="Times New Roman" w:hAnsi="Times New Roman" w:cs="Times New Roman"/>
          <w:b/>
          <w:sz w:val="24"/>
          <w:szCs w:val="24"/>
          <w:lang w:eastAsia="ar-SA"/>
        </w:rPr>
        <w:t xml:space="preserve"> </w:t>
      </w:r>
      <w:r w:rsidRPr="00CD05A7">
        <w:rPr>
          <w:rFonts w:ascii="Times New Roman" w:eastAsia="Times New Roman" w:hAnsi="Times New Roman" w:cs="Times New Roman"/>
          <w:sz w:val="24"/>
          <w:szCs w:val="24"/>
          <w:lang w:eastAsia="ar-SA"/>
        </w:rPr>
        <w:t xml:space="preserve">pagal upės </w:t>
      </w:r>
      <w:proofErr w:type="spellStart"/>
      <w:r w:rsidRPr="00CD05A7">
        <w:rPr>
          <w:rFonts w:ascii="Times New Roman" w:eastAsia="Times New Roman" w:hAnsi="Times New Roman" w:cs="Times New Roman"/>
          <w:sz w:val="24"/>
          <w:szCs w:val="24"/>
          <w:lang w:eastAsia="ar-SA"/>
        </w:rPr>
        <w:t>hidromorfologinį</w:t>
      </w:r>
      <w:proofErr w:type="spellEnd"/>
      <w:r w:rsidRPr="00CD05A7">
        <w:rPr>
          <w:rFonts w:ascii="Times New Roman" w:eastAsia="Times New Roman" w:hAnsi="Times New Roman" w:cs="Times New Roman"/>
          <w:sz w:val="24"/>
          <w:szCs w:val="24"/>
          <w:lang w:eastAsia="ar-SA"/>
        </w:rPr>
        <w:t xml:space="preserve"> indeksą (toliau – UHMI), priskiriant vandens telkinį atitinkamai upių ekologinės būklės arba upių, kurios priskiriamos prie labai pakeistų vandens telkinių, ekologinio potencialo klasei, vadovaujantis </w:t>
      </w:r>
      <w:r w:rsidRPr="00CD05A7">
        <w:rPr>
          <w:rFonts w:ascii="Times New Roman" w:eastAsia="Times New Roman" w:hAnsi="Times New Roman" w:cs="Times New Roman"/>
          <w:sz w:val="24"/>
          <w:szCs w:val="24"/>
          <w:lang w:eastAsia="zh-CN"/>
        </w:rPr>
        <w:t>Paviršinių vandens telkinių būklės nustatymo metodika.</w:t>
      </w:r>
    </w:p>
    <w:p w14:paraId="40CFFE41"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ar-SA"/>
        </w:rPr>
      </w:pPr>
      <w:r w:rsidRPr="00CD05A7">
        <w:rPr>
          <w:rFonts w:ascii="Times New Roman" w:eastAsia="Lucida Sans Unicode" w:hAnsi="Times New Roman" w:cs="Times New Roman"/>
          <w:bCs/>
          <w:kern w:val="2"/>
          <w:sz w:val="24"/>
          <w:szCs w:val="24"/>
          <w:lang w:eastAsia="en-US"/>
        </w:rPr>
        <w:t xml:space="preserve">3.2. Vykdant </w:t>
      </w:r>
      <w:proofErr w:type="spellStart"/>
      <w:r w:rsidRPr="00CD05A7">
        <w:rPr>
          <w:rFonts w:ascii="Times New Roman" w:eastAsia="Lucida Sans Unicode" w:hAnsi="Times New Roman" w:cs="Times New Roman"/>
          <w:bCs/>
          <w:kern w:val="2"/>
          <w:sz w:val="24"/>
          <w:szCs w:val="24"/>
          <w:lang w:eastAsia="en-US"/>
        </w:rPr>
        <w:t>ichtiofaunos</w:t>
      </w:r>
      <w:proofErr w:type="spellEnd"/>
      <w:r w:rsidRPr="00CD05A7">
        <w:rPr>
          <w:rFonts w:ascii="Times New Roman" w:eastAsia="Lucida Sans Unicode" w:hAnsi="Times New Roman" w:cs="Times New Roman"/>
          <w:bCs/>
          <w:kern w:val="2"/>
          <w:sz w:val="24"/>
          <w:szCs w:val="24"/>
          <w:lang w:eastAsia="en-US"/>
        </w:rPr>
        <w:t xml:space="preserve"> tyrimus pagal 1 uždavinio 1.1.2 veiklą, apibūdinti Ventos UBR </w:t>
      </w:r>
      <w:r w:rsidRPr="00CD05A7">
        <w:rPr>
          <w:rFonts w:ascii="Times New Roman" w:eastAsia="Times New Roman" w:hAnsi="Times New Roman" w:cs="Times New Roman"/>
          <w:sz w:val="24"/>
          <w:szCs w:val="24"/>
          <w:lang w:eastAsia="ar-SA"/>
        </w:rPr>
        <w:t xml:space="preserve">upių tyrimų vietų </w:t>
      </w:r>
      <w:proofErr w:type="spellStart"/>
      <w:r w:rsidRPr="00CD05A7">
        <w:rPr>
          <w:rFonts w:ascii="Times New Roman" w:eastAsia="Times New Roman" w:hAnsi="Times New Roman" w:cs="Times New Roman"/>
          <w:sz w:val="24"/>
          <w:szCs w:val="24"/>
          <w:lang w:eastAsia="ar-SA"/>
        </w:rPr>
        <w:t>hidromorfologinius</w:t>
      </w:r>
      <w:proofErr w:type="spellEnd"/>
      <w:r w:rsidRPr="00CD05A7">
        <w:rPr>
          <w:rFonts w:ascii="Times New Roman" w:eastAsia="Times New Roman" w:hAnsi="Times New Roman" w:cs="Times New Roman"/>
          <w:sz w:val="24"/>
          <w:szCs w:val="24"/>
          <w:lang w:eastAsia="ar-SA"/>
        </w:rPr>
        <w:t xml:space="preserve"> rodiklius, apibūdinančius žuvims tinkamas gyventi ir veistis sąlygas – nuotėkio dydį ir pobūdį, upių vientisumą, upių vagos pobūdį, pakrančių augmeniją, grunto sudėtį. Įvertinti </w:t>
      </w:r>
      <w:r w:rsidRPr="00CD05A7">
        <w:rPr>
          <w:rFonts w:ascii="Times New Roman" w:eastAsia="Lucida Sans Unicode" w:hAnsi="Times New Roman" w:cs="Times New Roman"/>
          <w:bCs/>
          <w:kern w:val="2"/>
          <w:sz w:val="24"/>
          <w:szCs w:val="24"/>
          <w:lang w:eastAsia="en-US"/>
        </w:rPr>
        <w:t xml:space="preserve">Ventos UBR </w:t>
      </w:r>
      <w:proofErr w:type="spellStart"/>
      <w:r w:rsidRPr="00CD05A7">
        <w:rPr>
          <w:rFonts w:ascii="Times New Roman" w:eastAsia="Times New Roman" w:hAnsi="Times New Roman" w:cs="Times New Roman"/>
          <w:sz w:val="24"/>
          <w:szCs w:val="24"/>
          <w:lang w:eastAsia="ar-SA"/>
        </w:rPr>
        <w:t>ichtiofaunos</w:t>
      </w:r>
      <w:proofErr w:type="spellEnd"/>
      <w:r w:rsidRPr="00CD05A7">
        <w:rPr>
          <w:rFonts w:ascii="Times New Roman" w:eastAsia="Times New Roman" w:hAnsi="Times New Roman" w:cs="Times New Roman"/>
          <w:sz w:val="24"/>
          <w:szCs w:val="24"/>
          <w:lang w:eastAsia="ar-SA"/>
        </w:rPr>
        <w:t xml:space="preserve"> upių tyrimų vietų </w:t>
      </w:r>
      <w:proofErr w:type="spellStart"/>
      <w:r w:rsidRPr="00CD05A7">
        <w:rPr>
          <w:rFonts w:ascii="Times New Roman" w:eastAsia="Times New Roman" w:hAnsi="Times New Roman" w:cs="Times New Roman"/>
          <w:sz w:val="24"/>
          <w:szCs w:val="24"/>
          <w:lang w:eastAsia="ar-SA"/>
        </w:rPr>
        <w:t>hidromorfologines</w:t>
      </w:r>
      <w:proofErr w:type="spellEnd"/>
      <w:r w:rsidRPr="00CD05A7">
        <w:rPr>
          <w:rFonts w:ascii="Times New Roman" w:eastAsia="Times New Roman" w:hAnsi="Times New Roman" w:cs="Times New Roman"/>
          <w:sz w:val="24"/>
          <w:szCs w:val="24"/>
          <w:lang w:eastAsia="ar-SA"/>
        </w:rPr>
        <w:t xml:space="preserve"> sąlygas</w:t>
      </w:r>
      <w:r w:rsidRPr="00CD05A7">
        <w:rPr>
          <w:rFonts w:ascii="Times New Roman" w:eastAsia="Times New Roman" w:hAnsi="Times New Roman" w:cs="Times New Roman"/>
          <w:b/>
          <w:sz w:val="24"/>
          <w:szCs w:val="24"/>
          <w:lang w:eastAsia="ar-SA"/>
        </w:rPr>
        <w:t xml:space="preserve"> </w:t>
      </w:r>
      <w:r w:rsidRPr="00CD05A7">
        <w:rPr>
          <w:rFonts w:ascii="Times New Roman" w:eastAsia="Times New Roman" w:hAnsi="Times New Roman" w:cs="Times New Roman"/>
          <w:sz w:val="24"/>
          <w:szCs w:val="24"/>
          <w:lang w:eastAsia="ar-SA"/>
        </w:rPr>
        <w:t xml:space="preserve">pagal UHMI, priskiriant vandens telkinį atitinkamai upių ekologinės būklės arba upių, kurios priskiriamos prie labai pakeistų vandens telkinių, ekologinio potencialo klasei, vadovaujantis </w:t>
      </w:r>
      <w:r w:rsidRPr="00CD05A7">
        <w:rPr>
          <w:rFonts w:ascii="Times New Roman" w:eastAsia="Times New Roman" w:hAnsi="Times New Roman" w:cs="Times New Roman"/>
          <w:sz w:val="24"/>
          <w:szCs w:val="24"/>
          <w:lang w:eastAsia="zh-CN"/>
        </w:rPr>
        <w:t>Paviršinių vandens telkinių būklės nustatymo metodika.</w:t>
      </w:r>
    </w:p>
    <w:p w14:paraId="0659C867"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ar-SA"/>
        </w:rPr>
      </w:pPr>
      <w:r w:rsidRPr="00CD05A7">
        <w:rPr>
          <w:rFonts w:ascii="Times New Roman" w:eastAsia="Times New Roman" w:hAnsi="Times New Roman" w:cs="Times New Roman"/>
          <w:sz w:val="24"/>
          <w:szCs w:val="24"/>
          <w:lang w:eastAsia="ar-SA"/>
        </w:rPr>
        <w:t xml:space="preserve">3.3. Vykdant </w:t>
      </w:r>
      <w:proofErr w:type="spellStart"/>
      <w:r w:rsidRPr="00CD05A7">
        <w:rPr>
          <w:rFonts w:ascii="Times New Roman" w:eastAsia="Times New Roman" w:hAnsi="Times New Roman" w:cs="Times New Roman"/>
          <w:sz w:val="24"/>
          <w:szCs w:val="24"/>
          <w:lang w:eastAsia="ar-SA"/>
        </w:rPr>
        <w:t>ichtiofaunos</w:t>
      </w:r>
      <w:proofErr w:type="spellEnd"/>
      <w:r w:rsidRPr="00CD05A7">
        <w:rPr>
          <w:rFonts w:ascii="Times New Roman" w:eastAsia="Times New Roman" w:hAnsi="Times New Roman" w:cs="Times New Roman"/>
          <w:sz w:val="24"/>
          <w:szCs w:val="24"/>
          <w:lang w:eastAsia="ar-SA"/>
        </w:rPr>
        <w:t xml:space="preserve"> tyrimus pagal 1 uždavinio 1.1.3 veiklą, </w:t>
      </w:r>
      <w:r w:rsidRPr="00CD05A7">
        <w:rPr>
          <w:rFonts w:ascii="Times New Roman" w:eastAsia="Lucida Sans Unicode" w:hAnsi="Times New Roman" w:cs="Times New Roman"/>
          <w:bCs/>
          <w:kern w:val="2"/>
          <w:sz w:val="24"/>
          <w:szCs w:val="24"/>
          <w:lang w:eastAsia="en-US"/>
        </w:rPr>
        <w:t xml:space="preserve">apibūdinti Lielupės-Dauguvos UBR </w:t>
      </w:r>
      <w:r w:rsidRPr="00CD05A7">
        <w:rPr>
          <w:rFonts w:ascii="Times New Roman" w:eastAsia="Times New Roman" w:hAnsi="Times New Roman" w:cs="Times New Roman"/>
          <w:sz w:val="24"/>
          <w:szCs w:val="24"/>
          <w:lang w:eastAsia="ar-SA"/>
        </w:rPr>
        <w:t xml:space="preserve">upių tyrimų vietų </w:t>
      </w:r>
      <w:proofErr w:type="spellStart"/>
      <w:r w:rsidRPr="00CD05A7">
        <w:rPr>
          <w:rFonts w:ascii="Times New Roman" w:eastAsia="Times New Roman" w:hAnsi="Times New Roman" w:cs="Times New Roman"/>
          <w:sz w:val="24"/>
          <w:szCs w:val="24"/>
          <w:lang w:eastAsia="ar-SA"/>
        </w:rPr>
        <w:t>hidromorfologinius</w:t>
      </w:r>
      <w:proofErr w:type="spellEnd"/>
      <w:r w:rsidRPr="00CD05A7">
        <w:rPr>
          <w:rFonts w:ascii="Times New Roman" w:eastAsia="Times New Roman" w:hAnsi="Times New Roman" w:cs="Times New Roman"/>
          <w:sz w:val="24"/>
          <w:szCs w:val="24"/>
          <w:lang w:eastAsia="ar-SA"/>
        </w:rPr>
        <w:t xml:space="preserve"> rodiklius, apibūdinančius žuvims tinkamas gyventi ir veistis sąlygas – nuotėkio dydį ir pobūdį, upių vientisumą, upių vagos pobūdį, pakrančių augmeniją, grunto sudėtį. Įvertinti </w:t>
      </w:r>
      <w:r w:rsidRPr="00CD05A7">
        <w:rPr>
          <w:rFonts w:ascii="Times New Roman" w:eastAsia="Lucida Sans Unicode" w:hAnsi="Times New Roman" w:cs="Times New Roman"/>
          <w:bCs/>
          <w:kern w:val="2"/>
          <w:sz w:val="24"/>
          <w:szCs w:val="24"/>
          <w:lang w:eastAsia="en-US"/>
        </w:rPr>
        <w:t xml:space="preserve">Lielupės-Dauguvos UBR </w:t>
      </w:r>
      <w:proofErr w:type="spellStart"/>
      <w:r w:rsidRPr="00CD05A7">
        <w:rPr>
          <w:rFonts w:ascii="Times New Roman" w:eastAsia="Times New Roman" w:hAnsi="Times New Roman" w:cs="Times New Roman"/>
          <w:sz w:val="24"/>
          <w:szCs w:val="24"/>
          <w:lang w:eastAsia="ar-SA"/>
        </w:rPr>
        <w:t>ichtiofaunos</w:t>
      </w:r>
      <w:proofErr w:type="spellEnd"/>
      <w:r w:rsidRPr="00CD05A7">
        <w:rPr>
          <w:rFonts w:ascii="Times New Roman" w:eastAsia="Times New Roman" w:hAnsi="Times New Roman" w:cs="Times New Roman"/>
          <w:sz w:val="24"/>
          <w:szCs w:val="24"/>
          <w:lang w:eastAsia="ar-SA"/>
        </w:rPr>
        <w:t xml:space="preserve"> upių tyrimų vietų </w:t>
      </w:r>
      <w:proofErr w:type="spellStart"/>
      <w:r w:rsidRPr="00CD05A7">
        <w:rPr>
          <w:rFonts w:ascii="Times New Roman" w:eastAsia="Times New Roman" w:hAnsi="Times New Roman" w:cs="Times New Roman"/>
          <w:sz w:val="24"/>
          <w:szCs w:val="24"/>
          <w:lang w:eastAsia="ar-SA"/>
        </w:rPr>
        <w:t>hidromorfologines</w:t>
      </w:r>
      <w:proofErr w:type="spellEnd"/>
      <w:r w:rsidRPr="00CD05A7">
        <w:rPr>
          <w:rFonts w:ascii="Times New Roman" w:eastAsia="Times New Roman" w:hAnsi="Times New Roman" w:cs="Times New Roman"/>
          <w:sz w:val="24"/>
          <w:szCs w:val="24"/>
          <w:lang w:eastAsia="ar-SA"/>
        </w:rPr>
        <w:t xml:space="preserve"> sąlygas</w:t>
      </w:r>
      <w:r w:rsidRPr="00CD05A7">
        <w:rPr>
          <w:rFonts w:ascii="Times New Roman" w:eastAsia="Times New Roman" w:hAnsi="Times New Roman" w:cs="Times New Roman"/>
          <w:b/>
          <w:sz w:val="24"/>
          <w:szCs w:val="24"/>
          <w:lang w:eastAsia="ar-SA"/>
        </w:rPr>
        <w:t xml:space="preserve"> </w:t>
      </w:r>
      <w:r w:rsidRPr="00CD05A7">
        <w:rPr>
          <w:rFonts w:ascii="Times New Roman" w:eastAsia="Times New Roman" w:hAnsi="Times New Roman" w:cs="Times New Roman"/>
          <w:sz w:val="24"/>
          <w:szCs w:val="24"/>
          <w:lang w:eastAsia="ar-SA"/>
        </w:rPr>
        <w:t xml:space="preserve">pagal UHMI, priskiriant vandens telkinį atitinkamai upių ekologinės būklės arba upių, kurios priskiriamos prie labai pakeistų vandens telkinių, ekologinio potencialo klasei, vadovaujantis </w:t>
      </w:r>
      <w:r w:rsidRPr="00CD05A7">
        <w:rPr>
          <w:rFonts w:ascii="Times New Roman" w:eastAsia="Times New Roman" w:hAnsi="Times New Roman" w:cs="Times New Roman"/>
          <w:sz w:val="24"/>
          <w:szCs w:val="24"/>
          <w:lang w:eastAsia="zh-CN"/>
        </w:rPr>
        <w:t>Paviršinių vandens telkinių būklės nustatymo metodika.</w:t>
      </w:r>
    </w:p>
    <w:p w14:paraId="3D69C127" w14:textId="77777777" w:rsidR="00CD05A7" w:rsidRPr="00CD05A7" w:rsidRDefault="00CD05A7" w:rsidP="00CD05A7">
      <w:pPr>
        <w:widowControl w:val="0"/>
        <w:suppressAutoHyphens/>
        <w:autoSpaceDE w:val="0"/>
        <w:autoSpaceDN w:val="0"/>
        <w:adjustRightInd w:val="0"/>
        <w:spacing w:line="240" w:lineRule="auto"/>
        <w:contextualSpacing/>
        <w:jc w:val="both"/>
        <w:rPr>
          <w:rFonts w:ascii="Times New Roman" w:eastAsia="Times New Roman" w:hAnsi="Times New Roman" w:cs="Times New Roman"/>
          <w:sz w:val="24"/>
          <w:szCs w:val="24"/>
          <w:lang w:eastAsia="zh-CN"/>
        </w:rPr>
      </w:pPr>
    </w:p>
    <w:p w14:paraId="1D23D5AE"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Times New Roman" w:hAnsi="Times New Roman" w:cs="Times New Roman"/>
          <w:b/>
          <w:sz w:val="24"/>
          <w:szCs w:val="24"/>
          <w:lang w:eastAsia="ar-SA"/>
        </w:rPr>
      </w:pPr>
      <w:r w:rsidRPr="00CD05A7">
        <w:rPr>
          <w:rFonts w:ascii="Times New Roman" w:eastAsia="Times New Roman" w:hAnsi="Times New Roman" w:cs="Times New Roman"/>
          <w:b/>
          <w:sz w:val="24"/>
          <w:szCs w:val="24"/>
          <w:lang w:eastAsia="ar-SA"/>
        </w:rPr>
        <w:t>4 uždavinys. Įvertinti žuvų bendrijų rodiklių, apibūdinančių paviršinių vandens telkinių ekologinę būklę, pokyčius.</w:t>
      </w:r>
    </w:p>
    <w:p w14:paraId="02C925E4" w14:textId="77777777" w:rsidR="00CD05A7" w:rsidRPr="00CD05A7" w:rsidRDefault="00CD05A7" w:rsidP="00CD05A7">
      <w:pPr>
        <w:shd w:val="clear" w:color="auto" w:fill="FFFFFF"/>
        <w:tabs>
          <w:tab w:val="left" w:pos="750"/>
          <w:tab w:val="left" w:pos="1470"/>
          <w:tab w:val="left" w:pos="2190"/>
          <w:tab w:val="left" w:pos="3342"/>
        </w:tabs>
        <w:suppressAutoHyphens/>
        <w:spacing w:after="0" w:line="240" w:lineRule="auto"/>
        <w:ind w:left="15" w:right="-82" w:firstLine="567"/>
        <w:contextualSpacing/>
        <w:jc w:val="both"/>
        <w:rPr>
          <w:rFonts w:ascii="Times New Roman" w:eastAsia="Times New Roman" w:hAnsi="Times New Roman" w:cs="Times New Roman"/>
          <w:b/>
          <w:sz w:val="24"/>
          <w:szCs w:val="24"/>
          <w:u w:val="single"/>
          <w:lang w:eastAsia="ar-SA"/>
        </w:rPr>
      </w:pPr>
      <w:r w:rsidRPr="00CD05A7">
        <w:rPr>
          <w:rFonts w:ascii="Times New Roman" w:eastAsia="Times New Roman" w:hAnsi="Times New Roman" w:cs="Times New Roman"/>
          <w:sz w:val="24"/>
          <w:szCs w:val="24"/>
          <w:u w:val="single"/>
          <w:lang w:eastAsia="zh-CN"/>
        </w:rPr>
        <w:t>4 uždavinio veiklos:</w:t>
      </w:r>
    </w:p>
    <w:p w14:paraId="79BF5FB6"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ar-SA"/>
        </w:rPr>
      </w:pPr>
      <w:r w:rsidRPr="00CD05A7">
        <w:rPr>
          <w:rFonts w:ascii="Times New Roman" w:eastAsia="Times New Roman" w:hAnsi="Times New Roman" w:cs="Times New Roman"/>
          <w:sz w:val="24"/>
          <w:szCs w:val="24"/>
          <w:lang w:eastAsia="ar-SA"/>
        </w:rPr>
        <w:t xml:space="preserve">4.1. Pagal 2 uždavinio 2.1 papunktyje nurodytos veiklos rezultatus įvertinti Nemuno UBR tirtų upių vietų žuvų bendrijų rodiklių, apibūdinančių paviršinių vandens telkinių ekologinę būklę, pokyčius nuo 2005 m. </w:t>
      </w:r>
    </w:p>
    <w:p w14:paraId="3DC7B8B0"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Times New Roman" w:hAnsi="Times New Roman" w:cs="Times New Roman"/>
          <w:sz w:val="24"/>
          <w:szCs w:val="24"/>
          <w:lang w:eastAsia="ar-SA"/>
        </w:rPr>
      </w:pPr>
      <w:r w:rsidRPr="00CD05A7">
        <w:rPr>
          <w:rFonts w:ascii="Times New Roman" w:eastAsia="Times New Roman" w:hAnsi="Times New Roman" w:cs="Times New Roman"/>
          <w:sz w:val="24"/>
          <w:szCs w:val="24"/>
          <w:lang w:eastAsia="ar-SA"/>
        </w:rPr>
        <w:t xml:space="preserve">4.2. Pagal 2 uždavinio 2.2 papunktyje nurodytos veiklos rezultatus įvertinti Ventos UBR tirtų upių vietų žuvų bendrijų rodiklių, apibūdinančių paviršinių vandens telkinių ekologinę būklę, pokyčius nuo 2005 m. </w:t>
      </w:r>
    </w:p>
    <w:p w14:paraId="3205142D"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Times New Roman" w:hAnsi="Times New Roman" w:cs="Times New Roman"/>
          <w:strike/>
          <w:sz w:val="24"/>
          <w:szCs w:val="24"/>
          <w:lang w:eastAsia="ar-SA"/>
        </w:rPr>
      </w:pPr>
      <w:r w:rsidRPr="00CD05A7">
        <w:rPr>
          <w:rFonts w:ascii="Times New Roman" w:eastAsia="Times New Roman" w:hAnsi="Times New Roman" w:cs="Times New Roman"/>
          <w:sz w:val="24"/>
          <w:szCs w:val="24"/>
          <w:lang w:eastAsia="ar-SA"/>
        </w:rPr>
        <w:t xml:space="preserve">4.3. Pagal 2 uždavinio 2.3 papunktyje nurodytos veiklos rezultatus įvertinti Lielupės-Dauguvos UBR tirtų upių vietų žuvų bendrijų rodiklių, apibūdinančių paviršinių vandens telkinių ekologinę būklę, pokyčius nuo 2005 m. </w:t>
      </w:r>
    </w:p>
    <w:p w14:paraId="07E3CCD5"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Lucida Sans Unicode" w:hAnsi="Times New Roman" w:cs="Times New Roman"/>
          <w:sz w:val="24"/>
          <w:szCs w:val="24"/>
          <w:lang w:eastAsia="ar-SA"/>
        </w:rPr>
      </w:pPr>
      <w:r w:rsidRPr="00CD05A7">
        <w:rPr>
          <w:rFonts w:ascii="Times New Roman" w:eastAsia="Lucida Sans Unicode" w:hAnsi="Times New Roman" w:cs="Times New Roman"/>
          <w:bCs/>
          <w:sz w:val="24"/>
          <w:szCs w:val="24"/>
          <w:lang w:eastAsia="ar-SA"/>
        </w:rPr>
        <w:t>4.4. P</w:t>
      </w:r>
      <w:r w:rsidRPr="00CD05A7">
        <w:rPr>
          <w:rFonts w:ascii="Times New Roman" w:eastAsia="Times New Roman" w:hAnsi="Times New Roman" w:cs="Times New Roman"/>
          <w:sz w:val="24"/>
          <w:szCs w:val="24"/>
          <w:lang w:eastAsia="ar-SA"/>
        </w:rPr>
        <w:t>agal 2 uždavinio 2.1 papunktyje nurodytų veiklų rezultatus,</w:t>
      </w:r>
      <w:r w:rsidRPr="00CD05A7">
        <w:rPr>
          <w:rFonts w:ascii="Times New Roman" w:eastAsia="Lucida Sans Unicode" w:hAnsi="Times New Roman" w:cs="Times New Roman"/>
          <w:bCs/>
          <w:sz w:val="24"/>
          <w:szCs w:val="24"/>
          <w:lang w:eastAsia="ar-SA"/>
        </w:rPr>
        <w:t xml:space="preserve"> </w:t>
      </w:r>
      <w:r w:rsidRPr="00CD05A7">
        <w:rPr>
          <w:rFonts w:ascii="Times New Roman" w:eastAsia="Times New Roman" w:hAnsi="Times New Roman" w:cs="Times New Roman"/>
          <w:sz w:val="24"/>
          <w:szCs w:val="24"/>
          <w:lang w:eastAsia="ar-SA"/>
        </w:rPr>
        <w:t xml:space="preserve">esant galimybei, nurodyti priežastis, lemiančias tai, kad Nemuno UBR paviršinio vandens telkinio ekologinė būklė arba ekologinis potencialas pagal žuvų bendrijų rodiklius neatitinka geros ekologinės būklės ar gero ekologinio potencialo reikalavimų ir </w:t>
      </w:r>
      <w:r w:rsidRPr="00CD05A7">
        <w:rPr>
          <w:rFonts w:ascii="Times New Roman" w:eastAsia="Lucida Sans Unicode" w:hAnsi="Times New Roman" w:cs="Times New Roman"/>
          <w:bCs/>
          <w:sz w:val="24"/>
          <w:szCs w:val="24"/>
          <w:lang w:eastAsia="ar-SA"/>
        </w:rPr>
        <w:t xml:space="preserve">pateikti rekomendacijas dėl </w:t>
      </w:r>
      <w:r w:rsidRPr="00CD05A7">
        <w:rPr>
          <w:rFonts w:ascii="Times New Roman" w:eastAsia="Lucida Sans Unicode" w:hAnsi="Times New Roman" w:cs="Times New Roman"/>
          <w:sz w:val="24"/>
          <w:szCs w:val="24"/>
          <w:lang w:eastAsia="ar-SA"/>
        </w:rPr>
        <w:t>būklės gerinimo.</w:t>
      </w:r>
    </w:p>
    <w:p w14:paraId="4935A99F"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Lucida Sans Unicode" w:hAnsi="Times New Roman" w:cs="Times New Roman"/>
          <w:sz w:val="24"/>
          <w:szCs w:val="24"/>
          <w:lang w:eastAsia="ar-SA"/>
        </w:rPr>
      </w:pPr>
      <w:r w:rsidRPr="00CD05A7">
        <w:rPr>
          <w:rFonts w:ascii="Times New Roman" w:eastAsia="Lucida Sans Unicode" w:hAnsi="Times New Roman" w:cs="Times New Roman"/>
          <w:bCs/>
          <w:sz w:val="24"/>
          <w:szCs w:val="24"/>
          <w:lang w:eastAsia="ar-SA"/>
        </w:rPr>
        <w:lastRenderedPageBreak/>
        <w:t>4.5. P</w:t>
      </w:r>
      <w:r w:rsidRPr="00CD05A7">
        <w:rPr>
          <w:rFonts w:ascii="Times New Roman" w:eastAsia="Times New Roman" w:hAnsi="Times New Roman" w:cs="Times New Roman"/>
          <w:sz w:val="24"/>
          <w:szCs w:val="24"/>
          <w:lang w:eastAsia="ar-SA"/>
        </w:rPr>
        <w:t>agal 2 uždavinio 2.2 papunktyje nurodytų veiklų rezultatus,</w:t>
      </w:r>
      <w:r w:rsidRPr="00CD05A7">
        <w:rPr>
          <w:rFonts w:ascii="Times New Roman" w:eastAsia="Lucida Sans Unicode" w:hAnsi="Times New Roman" w:cs="Times New Roman"/>
          <w:bCs/>
          <w:sz w:val="24"/>
          <w:szCs w:val="24"/>
          <w:lang w:eastAsia="ar-SA"/>
        </w:rPr>
        <w:t xml:space="preserve"> </w:t>
      </w:r>
      <w:r w:rsidRPr="00CD05A7">
        <w:rPr>
          <w:rFonts w:ascii="Times New Roman" w:eastAsia="Times New Roman" w:hAnsi="Times New Roman" w:cs="Times New Roman"/>
          <w:sz w:val="24"/>
          <w:szCs w:val="24"/>
          <w:lang w:eastAsia="ar-SA"/>
        </w:rPr>
        <w:t xml:space="preserve">esant galimybei, nurodyti priežastis, lemiančias tai, kad Ventos UBR paviršinio vandens telkinio ekologinė būklė arba ekologinis potencialas pagal žuvų bendrijų rodiklius neatitinka geros ekologinės būklės ar gero ekologinio potencialo reikalavimų ir </w:t>
      </w:r>
      <w:r w:rsidRPr="00CD05A7">
        <w:rPr>
          <w:rFonts w:ascii="Times New Roman" w:eastAsia="Lucida Sans Unicode" w:hAnsi="Times New Roman" w:cs="Times New Roman"/>
          <w:bCs/>
          <w:sz w:val="24"/>
          <w:szCs w:val="24"/>
          <w:lang w:eastAsia="ar-SA"/>
        </w:rPr>
        <w:t xml:space="preserve">pateikti rekomendacijas dėl </w:t>
      </w:r>
      <w:r w:rsidRPr="00CD05A7">
        <w:rPr>
          <w:rFonts w:ascii="Times New Roman" w:eastAsia="Lucida Sans Unicode" w:hAnsi="Times New Roman" w:cs="Times New Roman"/>
          <w:sz w:val="24"/>
          <w:szCs w:val="24"/>
          <w:lang w:eastAsia="ar-SA"/>
        </w:rPr>
        <w:t>būklės gerinimo.</w:t>
      </w:r>
    </w:p>
    <w:p w14:paraId="2AB912FA"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Lucida Sans Unicode" w:hAnsi="Times New Roman" w:cs="Times New Roman"/>
          <w:sz w:val="24"/>
          <w:szCs w:val="24"/>
          <w:lang w:eastAsia="ar-SA"/>
        </w:rPr>
      </w:pPr>
      <w:r w:rsidRPr="00CD05A7">
        <w:rPr>
          <w:rFonts w:ascii="Times New Roman" w:eastAsia="Lucida Sans Unicode" w:hAnsi="Times New Roman" w:cs="Times New Roman"/>
          <w:bCs/>
          <w:sz w:val="24"/>
          <w:szCs w:val="24"/>
          <w:lang w:eastAsia="ar-SA"/>
        </w:rPr>
        <w:t>4.6. P</w:t>
      </w:r>
      <w:r w:rsidRPr="00CD05A7">
        <w:rPr>
          <w:rFonts w:ascii="Times New Roman" w:eastAsia="Times New Roman" w:hAnsi="Times New Roman" w:cs="Times New Roman"/>
          <w:sz w:val="24"/>
          <w:szCs w:val="24"/>
          <w:lang w:eastAsia="ar-SA"/>
        </w:rPr>
        <w:t>agal 2 uždavinio 2.3 papunktyje nurodytų veiklų rezultatus,</w:t>
      </w:r>
      <w:r w:rsidRPr="00CD05A7">
        <w:rPr>
          <w:rFonts w:ascii="Times New Roman" w:eastAsia="Lucida Sans Unicode" w:hAnsi="Times New Roman" w:cs="Times New Roman"/>
          <w:bCs/>
          <w:sz w:val="24"/>
          <w:szCs w:val="24"/>
          <w:lang w:eastAsia="ar-SA"/>
        </w:rPr>
        <w:t xml:space="preserve"> </w:t>
      </w:r>
      <w:r w:rsidRPr="00CD05A7">
        <w:rPr>
          <w:rFonts w:ascii="Times New Roman" w:eastAsia="Times New Roman" w:hAnsi="Times New Roman" w:cs="Times New Roman"/>
          <w:sz w:val="24"/>
          <w:szCs w:val="24"/>
          <w:lang w:eastAsia="ar-SA"/>
        </w:rPr>
        <w:t xml:space="preserve">esant galimybei, nurodyti priežastis, lemiančias tai, kad Lielupės-Dauguvos UBR paviršinio vandens telkinio ekologinė būklė arba ekologinis potencialas pagal žuvų bendrijų rodiklius neatitinka geros ekologinės būklės ar gero ekologinio potencialo reikalavimų ir </w:t>
      </w:r>
      <w:r w:rsidRPr="00CD05A7">
        <w:rPr>
          <w:rFonts w:ascii="Times New Roman" w:eastAsia="Lucida Sans Unicode" w:hAnsi="Times New Roman" w:cs="Times New Roman"/>
          <w:bCs/>
          <w:sz w:val="24"/>
          <w:szCs w:val="24"/>
          <w:lang w:eastAsia="ar-SA"/>
        </w:rPr>
        <w:t xml:space="preserve">pateikti rekomendacijas dėl </w:t>
      </w:r>
      <w:r w:rsidRPr="00CD05A7">
        <w:rPr>
          <w:rFonts w:ascii="Times New Roman" w:eastAsia="Lucida Sans Unicode" w:hAnsi="Times New Roman" w:cs="Times New Roman"/>
          <w:sz w:val="24"/>
          <w:szCs w:val="24"/>
          <w:lang w:eastAsia="ar-SA"/>
        </w:rPr>
        <w:t>būklės gerinimo.</w:t>
      </w:r>
    </w:p>
    <w:p w14:paraId="1919CEF9" w14:textId="77777777" w:rsidR="00CD05A7" w:rsidRPr="00CD05A7" w:rsidRDefault="00CD05A7" w:rsidP="00CD05A7">
      <w:pPr>
        <w:spacing w:line="240" w:lineRule="auto"/>
        <w:contextualSpacing/>
        <w:jc w:val="both"/>
        <w:rPr>
          <w:rFonts w:ascii="Times New Roman" w:eastAsia="Calibri" w:hAnsi="Times New Roman" w:cs="Times New Roman"/>
          <w:sz w:val="24"/>
          <w:szCs w:val="24"/>
          <w:lang w:eastAsia="en-US"/>
        </w:rPr>
      </w:pPr>
    </w:p>
    <w:p w14:paraId="0E25EB3F"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Times New Roman" w:hAnsi="Times New Roman" w:cs="Times New Roman"/>
          <w:b/>
          <w:sz w:val="24"/>
          <w:szCs w:val="24"/>
          <w:lang w:eastAsia="ar-SA"/>
        </w:rPr>
      </w:pPr>
      <w:r w:rsidRPr="00CD05A7">
        <w:rPr>
          <w:rFonts w:ascii="Times New Roman" w:eastAsia="Times New Roman" w:hAnsi="Times New Roman" w:cs="Times New Roman"/>
          <w:b/>
          <w:sz w:val="24"/>
          <w:szCs w:val="24"/>
          <w:lang w:eastAsia="ar-SA"/>
        </w:rPr>
        <w:t xml:space="preserve">5 uždavinys. Paimti upių žuvų mėginius pavojingų medžiagų tyrimams </w:t>
      </w:r>
      <w:proofErr w:type="spellStart"/>
      <w:r w:rsidRPr="00CD05A7">
        <w:rPr>
          <w:rFonts w:ascii="Times New Roman" w:eastAsia="Times New Roman" w:hAnsi="Times New Roman" w:cs="Times New Roman"/>
          <w:b/>
          <w:sz w:val="24"/>
          <w:szCs w:val="24"/>
          <w:lang w:eastAsia="ar-SA"/>
        </w:rPr>
        <w:t>biotoje</w:t>
      </w:r>
      <w:proofErr w:type="spellEnd"/>
      <w:r w:rsidRPr="00CD05A7">
        <w:rPr>
          <w:rFonts w:ascii="Times New Roman" w:eastAsia="Times New Roman" w:hAnsi="Times New Roman" w:cs="Times New Roman"/>
          <w:b/>
          <w:sz w:val="24"/>
          <w:szCs w:val="24"/>
          <w:lang w:eastAsia="ar-SA"/>
        </w:rPr>
        <w:t>.</w:t>
      </w:r>
    </w:p>
    <w:p w14:paraId="5FBE799F" w14:textId="77777777" w:rsidR="00CD05A7" w:rsidRPr="00CD05A7" w:rsidRDefault="00CD05A7" w:rsidP="00CD05A7">
      <w:pPr>
        <w:shd w:val="clear" w:color="auto" w:fill="FFFFFF"/>
        <w:tabs>
          <w:tab w:val="left" w:pos="750"/>
          <w:tab w:val="left" w:pos="1470"/>
          <w:tab w:val="left" w:pos="2190"/>
          <w:tab w:val="left" w:pos="3342"/>
        </w:tabs>
        <w:suppressAutoHyphens/>
        <w:spacing w:after="0" w:line="240" w:lineRule="auto"/>
        <w:ind w:left="15" w:right="-82" w:firstLine="567"/>
        <w:contextualSpacing/>
        <w:jc w:val="both"/>
        <w:rPr>
          <w:rFonts w:ascii="Times New Roman" w:eastAsia="Times New Roman" w:hAnsi="Times New Roman" w:cs="Times New Roman"/>
          <w:sz w:val="24"/>
          <w:szCs w:val="24"/>
          <w:u w:val="single"/>
          <w:lang w:eastAsia="zh-CN"/>
        </w:rPr>
      </w:pPr>
      <w:r w:rsidRPr="00CD05A7">
        <w:rPr>
          <w:rFonts w:ascii="Times New Roman" w:eastAsia="Times New Roman" w:hAnsi="Times New Roman" w:cs="Times New Roman"/>
          <w:sz w:val="24"/>
          <w:szCs w:val="24"/>
          <w:u w:val="single"/>
          <w:lang w:eastAsia="zh-CN"/>
        </w:rPr>
        <w:t>5 uždavinio veiklos:</w:t>
      </w:r>
    </w:p>
    <w:p w14:paraId="294CA945" w14:textId="77777777" w:rsidR="00CD05A7" w:rsidRPr="00CD05A7" w:rsidRDefault="00CD05A7" w:rsidP="00CD05A7">
      <w:pPr>
        <w:shd w:val="clear" w:color="auto" w:fill="FFFFFF"/>
        <w:tabs>
          <w:tab w:val="left" w:pos="750"/>
          <w:tab w:val="left" w:pos="1470"/>
          <w:tab w:val="left" w:pos="2190"/>
          <w:tab w:val="left" w:pos="3342"/>
        </w:tabs>
        <w:suppressAutoHyphens/>
        <w:spacing w:after="0" w:line="240" w:lineRule="auto"/>
        <w:ind w:right="-82" w:firstLine="567"/>
        <w:contextualSpacing/>
        <w:jc w:val="both"/>
        <w:rPr>
          <w:rFonts w:ascii="Times New Roman" w:eastAsia="Lucida Sans Unicode" w:hAnsi="Times New Roman" w:cs="Times New Roman"/>
          <w:bCs/>
          <w:kern w:val="2"/>
          <w:sz w:val="24"/>
          <w:szCs w:val="24"/>
          <w:lang w:eastAsia="en-US"/>
        </w:rPr>
      </w:pPr>
      <w:r w:rsidRPr="00CD05A7">
        <w:rPr>
          <w:rFonts w:ascii="Times New Roman" w:eastAsia="Times New Roman" w:hAnsi="Times New Roman" w:cs="Times New Roman"/>
          <w:sz w:val="24"/>
          <w:szCs w:val="24"/>
          <w:lang w:eastAsia="zh-CN"/>
        </w:rPr>
        <w:t xml:space="preserve">5.1. Paimti 2022 m. žuvų mėginius </w:t>
      </w:r>
      <w:r w:rsidRPr="00CD05A7">
        <w:rPr>
          <w:rFonts w:ascii="Times New Roman" w:eastAsia="Lucida Sans Unicode" w:hAnsi="Times New Roman" w:cs="Times New Roman"/>
          <w:bCs/>
          <w:kern w:val="2"/>
          <w:sz w:val="24"/>
          <w:szCs w:val="24"/>
          <w:lang w:eastAsia="en-US"/>
        </w:rPr>
        <w:t xml:space="preserve">techninės specifikacijos 2 priede nurodytose upių vietose pavojingų medžiagų tyrimams </w:t>
      </w:r>
      <w:proofErr w:type="spellStart"/>
      <w:r w:rsidRPr="00CD05A7">
        <w:rPr>
          <w:rFonts w:ascii="Times New Roman" w:eastAsia="Lucida Sans Unicode" w:hAnsi="Times New Roman" w:cs="Times New Roman"/>
          <w:bCs/>
          <w:kern w:val="2"/>
          <w:sz w:val="24"/>
          <w:szCs w:val="24"/>
          <w:lang w:eastAsia="en-US"/>
        </w:rPr>
        <w:t>biotoje</w:t>
      </w:r>
      <w:proofErr w:type="spellEnd"/>
      <w:r w:rsidRPr="00CD05A7">
        <w:rPr>
          <w:rFonts w:ascii="Times New Roman" w:eastAsia="Lucida Sans Unicode" w:hAnsi="Times New Roman" w:cs="Times New Roman"/>
          <w:bCs/>
          <w:kern w:val="2"/>
          <w:sz w:val="24"/>
          <w:szCs w:val="24"/>
          <w:lang w:eastAsia="en-US"/>
        </w:rPr>
        <w:t xml:space="preserve"> pagal </w:t>
      </w:r>
      <w:r w:rsidRPr="00CD05A7">
        <w:rPr>
          <w:rFonts w:ascii="Times New Roman" w:eastAsia="Times New Roman" w:hAnsi="Times New Roman" w:cs="Times New Roman"/>
          <w:sz w:val="24"/>
          <w:szCs w:val="24"/>
          <w:lang w:eastAsia="zh-CN"/>
        </w:rPr>
        <w:t>Užsakovo</w:t>
      </w:r>
      <w:r w:rsidRPr="00CD05A7">
        <w:rPr>
          <w:rFonts w:ascii="Times New Roman" w:eastAsia="Lucida Sans Unicode" w:hAnsi="Times New Roman" w:cs="Times New Roman"/>
          <w:bCs/>
          <w:kern w:val="2"/>
          <w:sz w:val="24"/>
          <w:szCs w:val="24"/>
          <w:lang w:eastAsia="en-US"/>
        </w:rPr>
        <w:t xml:space="preserve"> ir Teikėjo suderintą tvarką ir mėginių paėmimo ir pristatymo terminus: </w:t>
      </w:r>
    </w:p>
    <w:p w14:paraId="7D06941B" w14:textId="77777777" w:rsidR="00CD05A7" w:rsidRPr="00CD05A7" w:rsidRDefault="00CD05A7" w:rsidP="00CD05A7">
      <w:pPr>
        <w:shd w:val="clear" w:color="auto" w:fill="FFFFFF"/>
        <w:tabs>
          <w:tab w:val="left" w:pos="750"/>
          <w:tab w:val="left" w:pos="1470"/>
          <w:tab w:val="left" w:pos="2190"/>
          <w:tab w:val="left" w:pos="3342"/>
        </w:tabs>
        <w:suppressAutoHyphens/>
        <w:spacing w:after="0" w:line="240" w:lineRule="auto"/>
        <w:ind w:right="-82" w:firstLine="567"/>
        <w:contextualSpacing/>
        <w:jc w:val="both"/>
        <w:rPr>
          <w:rFonts w:ascii="Times New Roman" w:eastAsia="Lucida Sans Unicode" w:hAnsi="Times New Roman" w:cs="Times New Roman"/>
          <w:bCs/>
          <w:kern w:val="2"/>
          <w:sz w:val="24"/>
          <w:szCs w:val="24"/>
          <w:lang w:eastAsia="en-US"/>
        </w:rPr>
      </w:pPr>
      <w:r w:rsidRPr="00CD05A7">
        <w:rPr>
          <w:rFonts w:ascii="Times New Roman" w:eastAsia="Lucida Sans Unicode" w:hAnsi="Times New Roman" w:cs="Times New Roman"/>
          <w:bCs/>
          <w:kern w:val="2"/>
          <w:sz w:val="24"/>
          <w:szCs w:val="24"/>
          <w:lang w:eastAsia="en-US"/>
        </w:rPr>
        <w:t xml:space="preserve">5.1.1. paimti Nemuno UBR upių vietų žuvų mėginius ir pristatyti </w:t>
      </w:r>
      <w:r w:rsidRPr="00CD05A7">
        <w:rPr>
          <w:rFonts w:ascii="Times New Roman" w:eastAsia="Times New Roman" w:hAnsi="Times New Roman" w:cs="Times New Roman"/>
          <w:sz w:val="24"/>
          <w:szCs w:val="24"/>
          <w:lang w:eastAsia="zh-CN"/>
        </w:rPr>
        <w:t xml:space="preserve">Užsakovui kartu su </w:t>
      </w:r>
      <w:r w:rsidRPr="00CD05A7">
        <w:rPr>
          <w:rFonts w:ascii="Times New Roman" w:eastAsia="Lucida Sans Unicode" w:hAnsi="Times New Roman" w:cs="Times New Roman"/>
          <w:bCs/>
          <w:kern w:val="2"/>
          <w:sz w:val="24"/>
          <w:szCs w:val="24"/>
          <w:lang w:eastAsia="en-US"/>
        </w:rPr>
        <w:t>užpildytais mėginių paėmimo protokolais;</w:t>
      </w:r>
    </w:p>
    <w:p w14:paraId="006CBA10" w14:textId="77777777" w:rsidR="00CD05A7" w:rsidRPr="00CD05A7" w:rsidRDefault="00CD05A7" w:rsidP="00CD05A7">
      <w:pPr>
        <w:shd w:val="clear" w:color="auto" w:fill="FFFFFF"/>
        <w:tabs>
          <w:tab w:val="left" w:pos="750"/>
          <w:tab w:val="left" w:pos="1470"/>
          <w:tab w:val="left" w:pos="2190"/>
          <w:tab w:val="left" w:pos="3342"/>
        </w:tabs>
        <w:suppressAutoHyphens/>
        <w:spacing w:after="0" w:line="240" w:lineRule="auto"/>
        <w:ind w:right="-82" w:firstLine="567"/>
        <w:contextualSpacing/>
        <w:jc w:val="both"/>
        <w:rPr>
          <w:rFonts w:ascii="Times New Roman" w:eastAsia="Lucida Sans Unicode" w:hAnsi="Times New Roman" w:cs="Times New Roman"/>
          <w:bCs/>
          <w:kern w:val="2"/>
          <w:sz w:val="24"/>
          <w:szCs w:val="24"/>
          <w:lang w:eastAsia="en-US"/>
        </w:rPr>
      </w:pPr>
      <w:r w:rsidRPr="00CD05A7">
        <w:rPr>
          <w:rFonts w:ascii="Times New Roman" w:eastAsia="Lucida Sans Unicode" w:hAnsi="Times New Roman" w:cs="Times New Roman"/>
          <w:bCs/>
          <w:kern w:val="2"/>
          <w:sz w:val="24"/>
          <w:szCs w:val="24"/>
          <w:lang w:eastAsia="en-US"/>
        </w:rPr>
        <w:t xml:space="preserve">5.1.2. paimti Ventos UBR upės vietos žuvų mėginį ir pristatyti </w:t>
      </w:r>
      <w:r w:rsidRPr="00CD05A7">
        <w:rPr>
          <w:rFonts w:ascii="Times New Roman" w:eastAsia="Times New Roman" w:hAnsi="Times New Roman" w:cs="Times New Roman"/>
          <w:sz w:val="24"/>
          <w:szCs w:val="24"/>
          <w:lang w:eastAsia="zh-CN"/>
        </w:rPr>
        <w:t xml:space="preserve">Užsakovui kartu su </w:t>
      </w:r>
      <w:r w:rsidRPr="00CD05A7">
        <w:rPr>
          <w:rFonts w:ascii="Times New Roman" w:eastAsia="Lucida Sans Unicode" w:hAnsi="Times New Roman" w:cs="Times New Roman"/>
          <w:bCs/>
          <w:kern w:val="2"/>
          <w:sz w:val="24"/>
          <w:szCs w:val="24"/>
          <w:lang w:eastAsia="en-US"/>
        </w:rPr>
        <w:t>užpildytu mėginio paėmimo protokolu;</w:t>
      </w:r>
    </w:p>
    <w:p w14:paraId="662A9ACD" w14:textId="77777777" w:rsidR="00CD05A7" w:rsidRPr="00CD05A7" w:rsidRDefault="00CD05A7" w:rsidP="00CD05A7">
      <w:pPr>
        <w:shd w:val="clear" w:color="auto" w:fill="FFFFFF"/>
        <w:tabs>
          <w:tab w:val="left" w:pos="750"/>
          <w:tab w:val="left" w:pos="1470"/>
          <w:tab w:val="left" w:pos="2190"/>
          <w:tab w:val="left" w:pos="3342"/>
        </w:tabs>
        <w:suppressAutoHyphens/>
        <w:spacing w:after="0" w:line="240" w:lineRule="auto"/>
        <w:ind w:right="-82" w:firstLine="567"/>
        <w:contextualSpacing/>
        <w:jc w:val="both"/>
        <w:rPr>
          <w:rFonts w:ascii="Times New Roman" w:eastAsia="Lucida Sans Unicode" w:hAnsi="Times New Roman" w:cs="Times New Roman"/>
          <w:bCs/>
          <w:kern w:val="2"/>
          <w:sz w:val="24"/>
          <w:szCs w:val="24"/>
          <w:lang w:eastAsia="en-US"/>
        </w:rPr>
      </w:pPr>
      <w:r w:rsidRPr="00CD05A7">
        <w:rPr>
          <w:rFonts w:ascii="Times New Roman" w:eastAsia="Lucida Sans Unicode" w:hAnsi="Times New Roman" w:cs="Times New Roman"/>
          <w:bCs/>
          <w:kern w:val="2"/>
          <w:sz w:val="24"/>
          <w:szCs w:val="24"/>
          <w:lang w:eastAsia="en-US"/>
        </w:rPr>
        <w:t xml:space="preserve">5.1.3. paimti Lielupės UBR upės vietos žuvų mėginį ir pristatyti </w:t>
      </w:r>
      <w:r w:rsidRPr="00CD05A7">
        <w:rPr>
          <w:rFonts w:ascii="Times New Roman" w:eastAsia="Times New Roman" w:hAnsi="Times New Roman" w:cs="Times New Roman"/>
          <w:sz w:val="24"/>
          <w:szCs w:val="24"/>
          <w:lang w:eastAsia="zh-CN"/>
        </w:rPr>
        <w:t xml:space="preserve">Užsakovui kartu su </w:t>
      </w:r>
      <w:r w:rsidRPr="00CD05A7">
        <w:rPr>
          <w:rFonts w:ascii="Times New Roman" w:eastAsia="Lucida Sans Unicode" w:hAnsi="Times New Roman" w:cs="Times New Roman"/>
          <w:bCs/>
          <w:kern w:val="2"/>
          <w:sz w:val="24"/>
          <w:szCs w:val="24"/>
          <w:lang w:eastAsia="en-US"/>
        </w:rPr>
        <w:t>užpildytu mėginio paėmimo protokolu.</w:t>
      </w:r>
    </w:p>
    <w:p w14:paraId="0B81A403" w14:textId="77777777" w:rsidR="00CD05A7" w:rsidRPr="00CD05A7" w:rsidRDefault="00CD05A7" w:rsidP="00CD05A7">
      <w:pPr>
        <w:shd w:val="clear" w:color="auto" w:fill="FFFFFF"/>
        <w:tabs>
          <w:tab w:val="left" w:pos="750"/>
          <w:tab w:val="left" w:pos="1470"/>
          <w:tab w:val="left" w:pos="2190"/>
          <w:tab w:val="left" w:pos="3342"/>
        </w:tabs>
        <w:suppressAutoHyphens/>
        <w:spacing w:after="0" w:line="240" w:lineRule="auto"/>
        <w:ind w:right="-82" w:firstLine="567"/>
        <w:contextualSpacing/>
        <w:jc w:val="both"/>
        <w:rPr>
          <w:rFonts w:ascii="Times New Roman" w:eastAsia="Lucida Sans Unicode" w:hAnsi="Times New Roman" w:cs="Times New Roman"/>
          <w:bCs/>
          <w:kern w:val="2"/>
          <w:sz w:val="24"/>
          <w:szCs w:val="24"/>
          <w:lang w:eastAsia="en-US"/>
        </w:rPr>
      </w:pPr>
    </w:p>
    <w:p w14:paraId="077DB77F" w14:textId="77777777" w:rsidR="00CD05A7" w:rsidRPr="00CD05A7" w:rsidRDefault="00CD05A7" w:rsidP="00CD05A7">
      <w:pPr>
        <w:shd w:val="clear" w:color="auto" w:fill="FFFFFF"/>
        <w:tabs>
          <w:tab w:val="left" w:pos="750"/>
          <w:tab w:val="left" w:pos="1470"/>
          <w:tab w:val="left" w:pos="2190"/>
          <w:tab w:val="left" w:pos="3342"/>
        </w:tabs>
        <w:suppressAutoHyphens/>
        <w:spacing w:after="0" w:line="240" w:lineRule="auto"/>
        <w:ind w:right="-82" w:firstLine="567"/>
        <w:contextualSpacing/>
        <w:jc w:val="both"/>
        <w:rPr>
          <w:rFonts w:ascii="Times New Roman" w:eastAsia="Calibri" w:hAnsi="Times New Roman" w:cs="Times New Roman"/>
          <w:b/>
          <w:bCs/>
          <w:sz w:val="24"/>
          <w:szCs w:val="24"/>
          <w:lang w:eastAsia="en-US"/>
        </w:rPr>
      </w:pPr>
      <w:r w:rsidRPr="00CD05A7">
        <w:rPr>
          <w:rFonts w:ascii="Times New Roman" w:eastAsia="Times New Roman" w:hAnsi="Times New Roman" w:cs="Times New Roman"/>
          <w:b/>
          <w:sz w:val="24"/>
          <w:szCs w:val="24"/>
          <w:lang w:eastAsia="en-US"/>
        </w:rPr>
        <w:t>Atskaitomybės reikalavimai</w:t>
      </w:r>
    </w:p>
    <w:p w14:paraId="7CF543A6" w14:textId="77777777" w:rsidR="00CD05A7" w:rsidRPr="00CD05A7" w:rsidRDefault="00CD05A7" w:rsidP="00CD05A7">
      <w:pPr>
        <w:widowControl w:val="0"/>
        <w:suppressAutoHyphens/>
        <w:autoSpaceDE w:val="0"/>
        <w:autoSpaceDN w:val="0"/>
        <w:adjustRightInd w:val="0"/>
        <w:spacing w:after="0"/>
        <w:ind w:firstLine="567"/>
        <w:jc w:val="both"/>
        <w:rPr>
          <w:rFonts w:ascii="Times New Roman" w:eastAsia="Lucida Sans Unicode" w:hAnsi="Times New Roman" w:cs="Times New Roman"/>
          <w:bCs/>
          <w:kern w:val="2"/>
          <w:sz w:val="24"/>
          <w:szCs w:val="24"/>
          <w:lang w:eastAsia="en-US"/>
        </w:rPr>
      </w:pPr>
      <w:bookmarkStart w:id="12" w:name="_Hlk60845147"/>
      <w:r w:rsidRPr="00CD05A7">
        <w:rPr>
          <w:rFonts w:ascii="Times New Roman" w:eastAsia="Lucida Sans Unicode" w:hAnsi="Times New Roman" w:cs="Times New Roman"/>
          <w:bCs/>
          <w:kern w:val="2"/>
          <w:sz w:val="24"/>
          <w:szCs w:val="24"/>
          <w:lang w:eastAsia="en-US"/>
        </w:rPr>
        <w:t xml:space="preserve">6. Teikėjas už įvykdytas veiklas Užsakovui pateikia Nemuno, Ventos ir Lielupės-Dauguvos UBR upių </w:t>
      </w:r>
      <w:proofErr w:type="spellStart"/>
      <w:r w:rsidRPr="00CD05A7">
        <w:rPr>
          <w:rFonts w:ascii="Times New Roman" w:eastAsia="Times New Roman" w:hAnsi="Times New Roman" w:cs="Times New Roman"/>
          <w:sz w:val="24"/>
          <w:szCs w:val="24"/>
          <w:lang w:eastAsia="en-US"/>
        </w:rPr>
        <w:t>ichtiofaunos</w:t>
      </w:r>
      <w:proofErr w:type="spellEnd"/>
      <w:r w:rsidRPr="00CD05A7">
        <w:rPr>
          <w:rFonts w:ascii="Times New Roman" w:eastAsia="Times New Roman" w:hAnsi="Times New Roman" w:cs="Times New Roman"/>
          <w:sz w:val="24"/>
          <w:szCs w:val="24"/>
          <w:lang w:eastAsia="en-US"/>
        </w:rPr>
        <w:t xml:space="preserve"> tyrimų, skirtų upių ž</w:t>
      </w:r>
      <w:r w:rsidRPr="00CD05A7">
        <w:rPr>
          <w:rFonts w:ascii="Times New Roman" w:eastAsia="Times New Roman" w:hAnsi="Times New Roman" w:cs="Times New Roman"/>
          <w:sz w:val="24"/>
          <w:szCs w:val="24"/>
          <w:lang w:eastAsia="ar-SA"/>
        </w:rPr>
        <w:t>uvų bendrijų rodikliams</w:t>
      </w:r>
      <w:r w:rsidRPr="00CD05A7">
        <w:rPr>
          <w:rFonts w:ascii="Times New Roman" w:eastAsia="Times New Roman" w:hAnsi="Times New Roman" w:cs="Times New Roman"/>
          <w:bCs/>
          <w:sz w:val="24"/>
          <w:szCs w:val="24"/>
          <w:lang w:eastAsia="zh-CN"/>
        </w:rPr>
        <w:t>, kurie apibūdina paviršinių vandens telkinių ekologinę būklę, įvertinti</w:t>
      </w:r>
      <w:r w:rsidRPr="00CD05A7">
        <w:rPr>
          <w:rFonts w:ascii="Times New Roman" w:eastAsia="Lucida Sans Unicode" w:hAnsi="Times New Roman" w:cs="Times New Roman"/>
          <w:bCs/>
          <w:kern w:val="2"/>
          <w:sz w:val="24"/>
          <w:szCs w:val="24"/>
          <w:lang w:eastAsia="en-US"/>
        </w:rPr>
        <w:t xml:space="preserve"> ataskaitas (iš viso 3 ataskaitas):</w:t>
      </w:r>
    </w:p>
    <w:p w14:paraId="68312034"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Calibri" w:hAnsi="Times New Roman" w:cs="Times New Roman"/>
          <w:sz w:val="24"/>
          <w:szCs w:val="24"/>
          <w:lang w:eastAsia="en-US"/>
        </w:rPr>
      </w:pPr>
      <w:r w:rsidRPr="00CD05A7">
        <w:rPr>
          <w:rFonts w:ascii="Times New Roman" w:eastAsia="Lucida Sans Unicode" w:hAnsi="Times New Roman" w:cs="Times New Roman"/>
          <w:bCs/>
          <w:kern w:val="2"/>
          <w:sz w:val="24"/>
          <w:szCs w:val="24"/>
          <w:lang w:eastAsia="en-US"/>
        </w:rPr>
        <w:t xml:space="preserve">6.1. Nemuno UBR ataskaita už 1 uždavinio 1.1.1, 2 uždavinio 2.1, 3 uždavinio 3.1, 4 uždavinio 4.1, 4.4, 5 uždavinio 5.1.1 papunkčiuose nurodytas veiklas </w:t>
      </w:r>
      <w:r w:rsidRPr="00CD05A7">
        <w:rPr>
          <w:rFonts w:ascii="Times New Roman" w:eastAsia="Lucida Sans Unicode" w:hAnsi="Times New Roman" w:cs="Times New Roman"/>
          <w:kern w:val="2"/>
          <w:sz w:val="24"/>
          <w:szCs w:val="24"/>
          <w:lang w:eastAsia="ar-SA"/>
        </w:rPr>
        <w:t xml:space="preserve">kartu su lydraščiu </w:t>
      </w:r>
      <w:r w:rsidRPr="00CD05A7">
        <w:rPr>
          <w:rFonts w:ascii="Times New Roman" w:eastAsia="Lucida Sans Unicode" w:hAnsi="Times New Roman" w:cs="Times New Roman"/>
          <w:bCs/>
          <w:kern w:val="2"/>
          <w:sz w:val="24"/>
          <w:szCs w:val="24"/>
          <w:lang w:eastAsia="en-US"/>
        </w:rPr>
        <w:t>turi būti pateikta ne vėliau kaip po 14 mėnesių nuo Sutarties įsigaliojimo dienos</w:t>
      </w:r>
      <w:r w:rsidRPr="00CD05A7">
        <w:rPr>
          <w:rFonts w:ascii="Times New Roman" w:eastAsia="Calibri" w:hAnsi="Times New Roman" w:cs="Times New Roman"/>
          <w:sz w:val="24"/>
          <w:szCs w:val="24"/>
          <w:lang w:eastAsia="en-US"/>
        </w:rPr>
        <w:t>;</w:t>
      </w:r>
    </w:p>
    <w:p w14:paraId="3FAD501E"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Lucida Sans Unicode" w:hAnsi="Times New Roman" w:cs="Times New Roman"/>
          <w:bCs/>
          <w:kern w:val="2"/>
          <w:sz w:val="24"/>
          <w:szCs w:val="24"/>
          <w:lang w:eastAsia="en-US"/>
        </w:rPr>
      </w:pPr>
      <w:r w:rsidRPr="00CD05A7">
        <w:rPr>
          <w:rFonts w:ascii="Times New Roman" w:eastAsia="Calibri" w:hAnsi="Times New Roman" w:cs="Times New Roman"/>
          <w:sz w:val="24"/>
          <w:szCs w:val="24"/>
          <w:lang w:eastAsia="en-US"/>
        </w:rPr>
        <w:t>6.2.</w:t>
      </w:r>
      <w:r w:rsidRPr="00CD05A7">
        <w:rPr>
          <w:rFonts w:ascii="Times New Roman" w:eastAsia="Lucida Sans Unicode" w:hAnsi="Times New Roman" w:cs="Times New Roman"/>
          <w:bCs/>
          <w:kern w:val="2"/>
          <w:sz w:val="24"/>
          <w:szCs w:val="24"/>
          <w:lang w:eastAsia="en-US"/>
        </w:rPr>
        <w:t xml:space="preserve"> </w:t>
      </w:r>
      <w:r w:rsidRPr="00CD05A7">
        <w:rPr>
          <w:rFonts w:ascii="Times New Roman" w:eastAsia="Calibri" w:hAnsi="Times New Roman" w:cs="Times New Roman"/>
          <w:sz w:val="24"/>
          <w:szCs w:val="24"/>
          <w:lang w:eastAsia="en-US"/>
        </w:rPr>
        <w:t xml:space="preserve">Ventos UBR ataskaita </w:t>
      </w:r>
      <w:r w:rsidRPr="00CD05A7">
        <w:rPr>
          <w:rFonts w:ascii="Times New Roman" w:eastAsia="Lucida Sans Unicode" w:hAnsi="Times New Roman" w:cs="Times New Roman"/>
          <w:bCs/>
          <w:kern w:val="2"/>
          <w:sz w:val="24"/>
          <w:szCs w:val="24"/>
          <w:lang w:eastAsia="en-US"/>
        </w:rPr>
        <w:t xml:space="preserve">už 1 uždavinio 1.1.2, 2 uždavinio 2.2, 3 uždavinio 3.2, 4 uždavinio 4.2, 4.5, 5 uždavinio 5.1.2 papunkčiuose nurodytas veiklas </w:t>
      </w:r>
      <w:r w:rsidRPr="00CD05A7">
        <w:rPr>
          <w:rFonts w:ascii="Times New Roman" w:eastAsia="Lucida Sans Unicode" w:hAnsi="Times New Roman" w:cs="Times New Roman"/>
          <w:kern w:val="2"/>
          <w:sz w:val="24"/>
          <w:szCs w:val="24"/>
          <w:lang w:eastAsia="ar-SA"/>
        </w:rPr>
        <w:t xml:space="preserve">kartu su lydraščiu </w:t>
      </w:r>
      <w:r w:rsidRPr="00CD05A7">
        <w:rPr>
          <w:rFonts w:ascii="Times New Roman" w:eastAsia="Lucida Sans Unicode" w:hAnsi="Times New Roman" w:cs="Times New Roman"/>
          <w:bCs/>
          <w:kern w:val="2"/>
          <w:sz w:val="24"/>
          <w:szCs w:val="24"/>
          <w:lang w:eastAsia="en-US"/>
        </w:rPr>
        <w:t>turi būti pateikta ne vėliau kaip po 14 mėnesių nuo Sutarties įsigaliojimo dienos;</w:t>
      </w:r>
    </w:p>
    <w:p w14:paraId="76E777F2"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Lucida Sans Unicode" w:hAnsi="Times New Roman" w:cs="Times New Roman"/>
          <w:bCs/>
          <w:kern w:val="2"/>
          <w:sz w:val="24"/>
          <w:szCs w:val="24"/>
          <w:lang w:eastAsia="en-US"/>
        </w:rPr>
      </w:pPr>
      <w:r w:rsidRPr="00CD05A7">
        <w:rPr>
          <w:rFonts w:ascii="Times New Roman" w:eastAsia="Lucida Sans Unicode" w:hAnsi="Times New Roman" w:cs="Times New Roman"/>
          <w:bCs/>
          <w:kern w:val="2"/>
          <w:sz w:val="24"/>
          <w:szCs w:val="24"/>
          <w:lang w:eastAsia="en-US"/>
        </w:rPr>
        <w:t xml:space="preserve">6.3. </w:t>
      </w:r>
      <w:r w:rsidRPr="00CD05A7">
        <w:rPr>
          <w:rFonts w:ascii="Times New Roman" w:eastAsia="Calibri" w:hAnsi="Times New Roman" w:cs="Times New Roman"/>
          <w:sz w:val="24"/>
          <w:szCs w:val="24"/>
          <w:lang w:eastAsia="en-US"/>
        </w:rPr>
        <w:t xml:space="preserve">Lielupės-Dauguvos UBR ataskaita </w:t>
      </w:r>
      <w:r w:rsidRPr="00CD05A7">
        <w:rPr>
          <w:rFonts w:ascii="Times New Roman" w:eastAsia="Lucida Sans Unicode" w:hAnsi="Times New Roman" w:cs="Times New Roman"/>
          <w:bCs/>
          <w:kern w:val="2"/>
          <w:sz w:val="24"/>
          <w:szCs w:val="24"/>
          <w:lang w:eastAsia="en-US"/>
        </w:rPr>
        <w:t xml:space="preserve">už 1 uždavinio 1.1.3, 2 uždavinio 2.3, 3 uždavinio 3.3, 4 uždavinio 4.3, 4.6, 5 uždavinio 5.1.3 papunkčiuose nurodytas veiklas </w:t>
      </w:r>
      <w:r w:rsidRPr="00CD05A7">
        <w:rPr>
          <w:rFonts w:ascii="Times New Roman" w:eastAsia="Lucida Sans Unicode" w:hAnsi="Times New Roman" w:cs="Times New Roman"/>
          <w:kern w:val="2"/>
          <w:sz w:val="24"/>
          <w:szCs w:val="24"/>
          <w:lang w:eastAsia="ar-SA"/>
        </w:rPr>
        <w:t xml:space="preserve">kartu su lydraščiu </w:t>
      </w:r>
      <w:r w:rsidRPr="00CD05A7">
        <w:rPr>
          <w:rFonts w:ascii="Times New Roman" w:eastAsia="Lucida Sans Unicode" w:hAnsi="Times New Roman" w:cs="Times New Roman"/>
          <w:bCs/>
          <w:kern w:val="2"/>
          <w:sz w:val="24"/>
          <w:szCs w:val="24"/>
          <w:lang w:eastAsia="en-US"/>
        </w:rPr>
        <w:t>turi būti pateikta ne vėliau kaip po 14 mėnesių nuo Sutarties įsigaliojimo dienos;</w:t>
      </w:r>
    </w:p>
    <w:bookmarkEnd w:id="12"/>
    <w:p w14:paraId="28F17215"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Lucida Sans Unicode" w:hAnsi="Times New Roman" w:cs="Times New Roman"/>
          <w:sz w:val="24"/>
          <w:szCs w:val="24"/>
          <w:lang w:eastAsia="ar-SA"/>
        </w:rPr>
      </w:pPr>
      <w:r w:rsidRPr="00CD05A7">
        <w:rPr>
          <w:rFonts w:ascii="Times New Roman" w:eastAsia="Lucida Sans Unicode" w:hAnsi="Times New Roman" w:cs="Times New Roman"/>
          <w:bCs/>
          <w:kern w:val="2"/>
          <w:sz w:val="24"/>
          <w:szCs w:val="24"/>
          <w:lang w:eastAsia="en-US"/>
        </w:rPr>
        <w:t xml:space="preserve">7. Ataskaitoje turi būti </w:t>
      </w:r>
      <w:r w:rsidRPr="00CD05A7">
        <w:rPr>
          <w:rFonts w:ascii="Times New Roman" w:eastAsia="Lucida Sans Unicode" w:hAnsi="Times New Roman" w:cs="Times New Roman"/>
          <w:sz w:val="24"/>
          <w:szCs w:val="24"/>
          <w:lang w:eastAsia="ar-SA"/>
        </w:rPr>
        <w:t>šios pagrindinės dalys ir informacija:</w:t>
      </w:r>
    </w:p>
    <w:p w14:paraId="51B24A26" w14:textId="77777777" w:rsidR="00CD05A7" w:rsidRPr="00CD05A7" w:rsidRDefault="00CD05A7" w:rsidP="00CD05A7">
      <w:pPr>
        <w:widowControl w:val="0"/>
        <w:suppressAutoHyphens/>
        <w:autoSpaceDE w:val="0"/>
        <w:autoSpaceDN w:val="0"/>
        <w:adjustRightInd w:val="0"/>
        <w:spacing w:line="240" w:lineRule="auto"/>
        <w:ind w:firstLine="567"/>
        <w:contextualSpacing/>
        <w:jc w:val="both"/>
        <w:rPr>
          <w:rFonts w:ascii="Times New Roman" w:eastAsia="Lucida Sans Unicode" w:hAnsi="Times New Roman" w:cs="Times New Roman"/>
          <w:sz w:val="24"/>
          <w:szCs w:val="24"/>
          <w:lang w:eastAsia="ar-SA"/>
        </w:rPr>
      </w:pPr>
      <w:r w:rsidRPr="00CD05A7">
        <w:rPr>
          <w:rFonts w:ascii="Times New Roman" w:eastAsia="Lucida Sans Unicode" w:hAnsi="Times New Roman" w:cs="Times New Roman"/>
          <w:sz w:val="24"/>
          <w:szCs w:val="24"/>
          <w:lang w:eastAsia="ar-SA"/>
        </w:rPr>
        <w:t>7.1. Įvadas;</w:t>
      </w:r>
    </w:p>
    <w:p w14:paraId="3FD36853" w14:textId="77777777" w:rsidR="00CD05A7" w:rsidRPr="00CD05A7" w:rsidRDefault="00CD05A7" w:rsidP="00CD05A7">
      <w:pPr>
        <w:widowControl w:val="0"/>
        <w:suppressAutoHyphens/>
        <w:spacing w:line="240" w:lineRule="auto"/>
        <w:ind w:firstLine="567"/>
        <w:contextualSpacing/>
        <w:jc w:val="both"/>
        <w:rPr>
          <w:rFonts w:ascii="Times New Roman" w:eastAsia="Lucida Sans Unicode" w:hAnsi="Times New Roman" w:cs="Times New Roman"/>
          <w:sz w:val="24"/>
          <w:szCs w:val="24"/>
          <w:lang w:eastAsia="ar-SA"/>
        </w:rPr>
      </w:pPr>
      <w:r w:rsidRPr="00CD05A7">
        <w:rPr>
          <w:rFonts w:ascii="Times New Roman" w:eastAsia="Lucida Sans Unicode" w:hAnsi="Times New Roman" w:cs="Times New Roman"/>
          <w:sz w:val="24"/>
          <w:szCs w:val="24"/>
          <w:lang w:eastAsia="ar-SA"/>
        </w:rPr>
        <w:t xml:space="preserve">7.2. Tyrimų objektas ir metodai. Aprašoma tyrimų objektas ir metodai, kurių pagalba buvo atliekami tyrimai, </w:t>
      </w:r>
      <w:r w:rsidRPr="00CD05A7">
        <w:rPr>
          <w:rFonts w:ascii="Times New Roman" w:eastAsia="Lucida Sans Unicode" w:hAnsi="Times New Roman" w:cs="Times New Roman"/>
          <w:color w:val="000000"/>
          <w:sz w:val="24"/>
          <w:szCs w:val="24"/>
          <w:lang w:eastAsia="en-US"/>
        </w:rPr>
        <w:t xml:space="preserve">pateikiamos nuorodos į </w:t>
      </w:r>
      <w:r w:rsidRPr="00CD05A7">
        <w:rPr>
          <w:rFonts w:ascii="Times New Roman" w:eastAsia="Lucida Sans Unicode" w:hAnsi="Times New Roman" w:cs="Times New Roman"/>
          <w:sz w:val="24"/>
          <w:szCs w:val="24"/>
          <w:lang w:eastAsia="en-US"/>
        </w:rPr>
        <w:t>teisės aktus, kuriuose išdėstyta tyrimų vykdymo ir rodiklių apskaičiavimo tvarka ar metodika</w:t>
      </w:r>
      <w:r w:rsidRPr="00CD05A7">
        <w:rPr>
          <w:rFonts w:ascii="Times New Roman" w:eastAsia="Lucida Sans Unicode" w:hAnsi="Times New Roman" w:cs="Times New Roman"/>
          <w:sz w:val="24"/>
          <w:szCs w:val="24"/>
          <w:lang w:eastAsia="ar-SA"/>
        </w:rPr>
        <w:t>;</w:t>
      </w:r>
    </w:p>
    <w:p w14:paraId="2C560DCC" w14:textId="77777777" w:rsidR="00CD05A7" w:rsidRPr="00CD05A7" w:rsidRDefault="00CD05A7" w:rsidP="00CD05A7">
      <w:pPr>
        <w:widowControl w:val="0"/>
        <w:suppressAutoHyphens/>
        <w:spacing w:line="240" w:lineRule="auto"/>
        <w:ind w:firstLine="567"/>
        <w:contextualSpacing/>
        <w:jc w:val="both"/>
        <w:rPr>
          <w:rFonts w:ascii="Times New Roman" w:eastAsia="Lucida Sans Unicode" w:hAnsi="Times New Roman" w:cs="Times New Roman"/>
          <w:sz w:val="24"/>
          <w:szCs w:val="24"/>
          <w:lang w:eastAsia="ar-SA"/>
        </w:rPr>
      </w:pPr>
      <w:r w:rsidRPr="00CD05A7">
        <w:rPr>
          <w:rFonts w:ascii="Times New Roman" w:eastAsia="Lucida Sans Unicode" w:hAnsi="Times New Roman" w:cs="Times New Roman"/>
          <w:sz w:val="24"/>
          <w:szCs w:val="24"/>
          <w:lang w:eastAsia="ar-SA"/>
        </w:rPr>
        <w:t xml:space="preserve">7.3. Tyrimų duomenų analizė ir rezultatai. Pateikiama tyrimų metu gautų duomenų ir įvertinimų rezultatų analizė ir aprašymas, iliustruojant grafikais, diagramomis, nuotraukomis ir pan. Nurodomos priežastys </w:t>
      </w:r>
      <w:r w:rsidRPr="00CD05A7">
        <w:rPr>
          <w:rFonts w:ascii="Times New Roman" w:eastAsia="Times New Roman" w:hAnsi="Times New Roman" w:cs="Times New Roman"/>
          <w:sz w:val="24"/>
          <w:szCs w:val="24"/>
          <w:lang w:eastAsia="ar-SA"/>
        </w:rPr>
        <w:t xml:space="preserve">dėl kurių galimai paviršinio vandens telkinio ekologinė būklė arba ekologinis potencialas pagal žuvų bendrijų rodiklius neatitinka geros ekologinės būklės ar gero ekologinio potencialo reikalavimų ir </w:t>
      </w:r>
      <w:r w:rsidRPr="00CD05A7">
        <w:rPr>
          <w:rFonts w:ascii="Times New Roman" w:eastAsia="Lucida Sans Unicode" w:hAnsi="Times New Roman" w:cs="Times New Roman"/>
          <w:bCs/>
          <w:sz w:val="24"/>
          <w:szCs w:val="24"/>
          <w:lang w:eastAsia="ar-SA"/>
        </w:rPr>
        <w:t xml:space="preserve">pateikiamos rekomendacijos dėl </w:t>
      </w:r>
      <w:r w:rsidRPr="00CD05A7">
        <w:rPr>
          <w:rFonts w:ascii="Times New Roman" w:eastAsia="Lucida Sans Unicode" w:hAnsi="Times New Roman" w:cs="Times New Roman"/>
          <w:sz w:val="24"/>
          <w:szCs w:val="24"/>
          <w:lang w:eastAsia="ar-SA"/>
        </w:rPr>
        <w:t>būklės gerinimo;</w:t>
      </w:r>
    </w:p>
    <w:p w14:paraId="7C5C162F" w14:textId="77777777" w:rsidR="00CD05A7" w:rsidRPr="00CD05A7" w:rsidRDefault="00CD05A7" w:rsidP="00CD05A7">
      <w:pPr>
        <w:widowControl w:val="0"/>
        <w:suppressAutoHyphens/>
        <w:spacing w:line="240" w:lineRule="auto"/>
        <w:ind w:firstLine="567"/>
        <w:contextualSpacing/>
        <w:jc w:val="both"/>
        <w:rPr>
          <w:rFonts w:ascii="Times New Roman" w:eastAsia="Lucida Sans Unicode" w:hAnsi="Times New Roman" w:cs="Times New Roman"/>
          <w:sz w:val="24"/>
          <w:szCs w:val="24"/>
          <w:lang w:eastAsia="ar-SA"/>
        </w:rPr>
      </w:pPr>
      <w:r w:rsidRPr="00CD05A7">
        <w:rPr>
          <w:rFonts w:ascii="Times New Roman" w:eastAsia="Lucida Sans Unicode" w:hAnsi="Times New Roman" w:cs="Times New Roman"/>
          <w:sz w:val="24"/>
          <w:szCs w:val="24"/>
          <w:lang w:eastAsia="ar-SA"/>
        </w:rPr>
        <w:t>7.4. Išvados ir rekomendacijos. Pateikiamos trumpos ir konkrečios išvados, paremtos tyrimų ir įvertinimų rezultatais;</w:t>
      </w:r>
    </w:p>
    <w:p w14:paraId="73CC096C" w14:textId="77777777" w:rsidR="00CD05A7" w:rsidRPr="00CD05A7" w:rsidRDefault="00CD05A7" w:rsidP="00CD05A7">
      <w:pPr>
        <w:widowControl w:val="0"/>
        <w:suppressAutoHyphens/>
        <w:spacing w:line="240" w:lineRule="auto"/>
        <w:ind w:firstLine="567"/>
        <w:contextualSpacing/>
        <w:jc w:val="both"/>
        <w:rPr>
          <w:rFonts w:ascii="Times New Roman" w:eastAsia="Lucida Sans Unicode" w:hAnsi="Times New Roman" w:cs="Times New Roman"/>
          <w:sz w:val="24"/>
          <w:szCs w:val="24"/>
          <w:lang w:eastAsia="ar-SA"/>
        </w:rPr>
      </w:pPr>
      <w:r w:rsidRPr="00CD05A7">
        <w:rPr>
          <w:rFonts w:ascii="Times New Roman" w:eastAsia="Lucida Sans Unicode" w:hAnsi="Times New Roman" w:cs="Times New Roman"/>
          <w:sz w:val="24"/>
          <w:szCs w:val="24"/>
          <w:lang w:eastAsia="ar-SA"/>
        </w:rPr>
        <w:t>7.5. Santrauka. Trumpa (iki 1-2 psl.) atliktų paslaugų apžvalga;</w:t>
      </w:r>
    </w:p>
    <w:p w14:paraId="75927A47" w14:textId="77777777" w:rsidR="00CD05A7" w:rsidRPr="00CD05A7" w:rsidRDefault="00CD05A7" w:rsidP="00CD05A7">
      <w:pPr>
        <w:spacing w:after="0" w:line="240" w:lineRule="auto"/>
        <w:ind w:firstLine="567"/>
        <w:contextualSpacing/>
        <w:jc w:val="both"/>
        <w:rPr>
          <w:rFonts w:ascii="Times New Roman" w:eastAsia="Lucida Sans Unicode" w:hAnsi="Times New Roman" w:cs="Times New Roman"/>
          <w:sz w:val="24"/>
          <w:szCs w:val="24"/>
          <w:lang w:eastAsia="ar-SA"/>
        </w:rPr>
      </w:pPr>
      <w:r w:rsidRPr="00CD05A7">
        <w:rPr>
          <w:rFonts w:ascii="Times New Roman" w:eastAsia="Lucida Sans Unicode" w:hAnsi="Times New Roman" w:cs="Times New Roman"/>
          <w:sz w:val="24"/>
          <w:szCs w:val="24"/>
          <w:lang w:eastAsia="ar-SA"/>
        </w:rPr>
        <w:t xml:space="preserve">7.6. Priedai. Visi rodiklių įvertinimai, pirminių detalių duomenų lentelės ir tyrimų vietų protokolai. </w:t>
      </w:r>
    </w:p>
    <w:p w14:paraId="0F69F45A" w14:textId="77777777" w:rsidR="00CD05A7" w:rsidRPr="00CD05A7" w:rsidRDefault="00CD05A7" w:rsidP="00CD05A7">
      <w:pPr>
        <w:widowControl w:val="0"/>
        <w:suppressAutoHyphens/>
        <w:spacing w:line="240" w:lineRule="auto"/>
        <w:ind w:firstLine="567"/>
        <w:contextualSpacing/>
        <w:jc w:val="both"/>
        <w:rPr>
          <w:rFonts w:ascii="Times New Roman" w:eastAsia="Calibri" w:hAnsi="Times New Roman" w:cs="Times New Roman"/>
          <w:sz w:val="24"/>
          <w:szCs w:val="24"/>
          <w:lang w:eastAsia="en-US"/>
        </w:rPr>
      </w:pPr>
      <w:r w:rsidRPr="00CD05A7">
        <w:rPr>
          <w:rFonts w:ascii="Times New Roman" w:eastAsia="Lucida Sans Unicode" w:hAnsi="Times New Roman" w:cs="Times New Roman"/>
          <w:sz w:val="24"/>
          <w:szCs w:val="24"/>
          <w:lang w:eastAsia="ar-SA"/>
        </w:rPr>
        <w:t xml:space="preserve">8. </w:t>
      </w:r>
      <w:r w:rsidRPr="00CD05A7">
        <w:rPr>
          <w:rFonts w:ascii="Times New Roman" w:eastAsia="Calibri" w:hAnsi="Times New Roman" w:cs="Times New Roman"/>
          <w:sz w:val="24"/>
          <w:szCs w:val="24"/>
          <w:lang w:eastAsia="en-US"/>
        </w:rPr>
        <w:t xml:space="preserve">Vadovaujantis Lietuvos Respublikos aplinkos ministro 2011-06-28 įsakymu Nr. D1-508 </w:t>
      </w:r>
      <w:r w:rsidRPr="00CD05A7">
        <w:rPr>
          <w:rFonts w:ascii="Times New Roman" w:eastAsia="Calibri" w:hAnsi="Times New Roman" w:cs="Times New Roman"/>
          <w:sz w:val="24"/>
          <w:szCs w:val="24"/>
          <w:lang w:eastAsia="en-US"/>
        </w:rPr>
        <w:lastRenderedPageBreak/>
        <w:t xml:space="preserve">(2017-08-22 įsakymo D1-672 redakcija) šių paslaugų įgyvendinimui, nustatytas aplinkos apsaugos kriterijus, ataskaitos teikiamos elektronine forma (skaitmeninėje laikmenoje, 1 egz.), tokiu būdu paslaugai teikti bus sunaudojama mažiau gamtos išteklių. Ataskaitos pateiktos skaitmeninėje laikmenoje turi būti įrašytos MS Word formatu. Ataskaitoje pateikiami grafikai ir diagramos turi būti susieti su duomenų lentelėmis ir parengti elektronine skaičiuokle </w:t>
      </w:r>
      <w:r w:rsidRPr="00CD05A7">
        <w:rPr>
          <w:rFonts w:ascii="Times New Roman" w:eastAsia="Lucida Sans Unicode" w:hAnsi="Times New Roman" w:cs="Times New Roman"/>
          <w:sz w:val="24"/>
          <w:szCs w:val="24"/>
          <w:lang w:eastAsia="ar-SA"/>
        </w:rPr>
        <w:t>Microsoft</w:t>
      </w:r>
      <w:r w:rsidRPr="00CD05A7">
        <w:rPr>
          <w:rFonts w:ascii="Times New Roman" w:eastAsia="Calibri" w:hAnsi="Times New Roman" w:cs="Times New Roman"/>
          <w:sz w:val="24"/>
          <w:szCs w:val="24"/>
          <w:lang w:eastAsia="en-US"/>
        </w:rPr>
        <w:t xml:space="preserve"> Excel. Ataskaitų priedai pateikiami elektronine skaičiuokle </w:t>
      </w:r>
      <w:r w:rsidRPr="00CD05A7">
        <w:rPr>
          <w:rFonts w:ascii="Times New Roman" w:eastAsia="Lucida Sans Unicode" w:hAnsi="Times New Roman" w:cs="Times New Roman"/>
          <w:sz w:val="24"/>
          <w:szCs w:val="24"/>
          <w:lang w:eastAsia="ar-SA"/>
        </w:rPr>
        <w:t>Microsoft</w:t>
      </w:r>
      <w:r w:rsidRPr="00CD05A7">
        <w:rPr>
          <w:rFonts w:ascii="Times New Roman" w:eastAsia="Calibri" w:hAnsi="Times New Roman" w:cs="Times New Roman"/>
          <w:sz w:val="24"/>
          <w:szCs w:val="24"/>
          <w:lang w:eastAsia="en-US"/>
        </w:rPr>
        <w:t xml:space="preserve"> Excel.</w:t>
      </w:r>
    </w:p>
    <w:p w14:paraId="6ECFCC3A" w14:textId="77777777" w:rsidR="00CD05A7" w:rsidRPr="00CD05A7" w:rsidRDefault="00CD05A7" w:rsidP="00CD05A7">
      <w:pPr>
        <w:widowControl w:val="0"/>
        <w:suppressAutoHyphens/>
        <w:spacing w:line="240" w:lineRule="auto"/>
        <w:ind w:firstLine="567"/>
        <w:contextualSpacing/>
        <w:jc w:val="both"/>
        <w:rPr>
          <w:rFonts w:ascii="Times New Roman" w:eastAsia="Lucida Sans Unicode" w:hAnsi="Times New Roman" w:cs="Times New Roman"/>
          <w:kern w:val="2"/>
          <w:sz w:val="24"/>
          <w:szCs w:val="24"/>
          <w:lang w:eastAsia="en-US"/>
        </w:rPr>
      </w:pPr>
      <w:r w:rsidRPr="00CD05A7">
        <w:rPr>
          <w:rFonts w:ascii="Times New Roman" w:eastAsia="Calibri" w:hAnsi="Times New Roman" w:cs="Times New Roman"/>
          <w:sz w:val="24"/>
          <w:szCs w:val="24"/>
          <w:lang w:eastAsia="en-US"/>
        </w:rPr>
        <w:t>9. A</w:t>
      </w:r>
      <w:r w:rsidRPr="00CD05A7">
        <w:rPr>
          <w:rFonts w:ascii="Times New Roman" w:eastAsia="Lucida Sans Unicode" w:hAnsi="Times New Roman" w:cs="Times New Roman"/>
          <w:kern w:val="2"/>
          <w:sz w:val="24"/>
          <w:szCs w:val="24"/>
          <w:lang w:eastAsia="en-US"/>
        </w:rPr>
        <w:t>taskaitos rengiamos lietuvių kalba.</w:t>
      </w:r>
    </w:p>
    <w:p w14:paraId="34DABB5E" w14:textId="77777777" w:rsidR="00CD05A7" w:rsidRPr="00CD05A7" w:rsidRDefault="00CD05A7" w:rsidP="00CD05A7">
      <w:pPr>
        <w:autoSpaceDE w:val="0"/>
        <w:autoSpaceDN w:val="0"/>
        <w:adjustRightInd w:val="0"/>
        <w:spacing w:line="240" w:lineRule="auto"/>
        <w:ind w:firstLine="567"/>
        <w:contextualSpacing/>
        <w:jc w:val="both"/>
        <w:rPr>
          <w:rFonts w:ascii="Times New Roman" w:eastAsia="Calibri" w:hAnsi="Times New Roman" w:cs="Times New Roman"/>
          <w:sz w:val="24"/>
          <w:szCs w:val="24"/>
          <w:lang w:eastAsia="en-US"/>
        </w:rPr>
      </w:pPr>
      <w:r w:rsidRPr="00CD05A7">
        <w:rPr>
          <w:rFonts w:ascii="Times New Roman" w:eastAsia="Lucida Sans Unicode" w:hAnsi="Times New Roman" w:cs="Times New Roman"/>
          <w:sz w:val="24"/>
          <w:szCs w:val="24"/>
          <w:lang w:eastAsia="ar-SA"/>
        </w:rPr>
        <w:t xml:space="preserve">10. Teikėjas ataskaitas pateikia Užsakovui įvertinti. </w:t>
      </w:r>
      <w:r w:rsidRPr="00CD05A7">
        <w:rPr>
          <w:rFonts w:ascii="Times New Roman" w:eastAsia="Calibri" w:hAnsi="Times New Roman" w:cs="Times New Roman"/>
          <w:sz w:val="24"/>
          <w:szCs w:val="24"/>
          <w:lang w:eastAsia="en-US"/>
        </w:rPr>
        <w:t xml:space="preserve">Užsakovas peržiūri, vertina, teikia savo pastabas bei pasiūlymus ir tvirtina ataskaitas. </w:t>
      </w:r>
    </w:p>
    <w:p w14:paraId="4652C703" w14:textId="77777777" w:rsidR="00CD05A7" w:rsidRPr="00CD05A7" w:rsidRDefault="00CD05A7" w:rsidP="00CD05A7">
      <w:pPr>
        <w:widowControl w:val="0"/>
        <w:suppressAutoHyphens/>
        <w:spacing w:after="0"/>
        <w:ind w:firstLine="567"/>
        <w:jc w:val="both"/>
        <w:rPr>
          <w:rFonts w:ascii="Times New Roman" w:eastAsia="Lucida Sans Unicode" w:hAnsi="Times New Roman" w:cs="Times New Roman"/>
          <w:sz w:val="24"/>
          <w:szCs w:val="24"/>
          <w:lang w:eastAsia="ar-SA"/>
        </w:rPr>
      </w:pPr>
      <w:r w:rsidRPr="00CD05A7">
        <w:rPr>
          <w:rFonts w:ascii="Times New Roman" w:eastAsia="Lucida Sans Unicode" w:hAnsi="Times New Roman" w:cs="Times New Roman"/>
          <w:sz w:val="24"/>
          <w:szCs w:val="24"/>
          <w:lang w:eastAsia="ar-SA"/>
        </w:rPr>
        <w:t xml:space="preserve">11. </w:t>
      </w:r>
      <w:r w:rsidRPr="00CD05A7">
        <w:rPr>
          <w:rFonts w:ascii="Times New Roman" w:eastAsia="Calibri" w:hAnsi="Times New Roman" w:cs="Times New Roman"/>
          <w:sz w:val="24"/>
          <w:szCs w:val="24"/>
          <w:lang w:eastAsia="en-US"/>
        </w:rPr>
        <w:t>Jeigu Užsakovas turi pastabų ataskaitai (-</w:t>
      </w:r>
      <w:proofErr w:type="spellStart"/>
      <w:r w:rsidRPr="00CD05A7">
        <w:rPr>
          <w:rFonts w:ascii="Times New Roman" w:eastAsia="Calibri" w:hAnsi="Times New Roman" w:cs="Times New Roman"/>
          <w:sz w:val="24"/>
          <w:szCs w:val="24"/>
          <w:lang w:eastAsia="en-US"/>
        </w:rPr>
        <w:t>oms</w:t>
      </w:r>
      <w:proofErr w:type="spellEnd"/>
      <w:r w:rsidRPr="00CD05A7">
        <w:rPr>
          <w:rFonts w:ascii="Times New Roman" w:eastAsia="Calibri" w:hAnsi="Times New Roman" w:cs="Times New Roman"/>
          <w:sz w:val="24"/>
          <w:szCs w:val="24"/>
          <w:lang w:eastAsia="en-US"/>
        </w:rPr>
        <w:t>), pateikia jas Teikėjui ir pareikalauja pataisyti ataskaitą, nurodydamas terminą iki kada turi būti pateikta patikslinta (-</w:t>
      </w:r>
      <w:proofErr w:type="spellStart"/>
      <w:r w:rsidRPr="00CD05A7">
        <w:rPr>
          <w:rFonts w:ascii="Times New Roman" w:eastAsia="Calibri" w:hAnsi="Times New Roman" w:cs="Times New Roman"/>
          <w:sz w:val="24"/>
          <w:szCs w:val="24"/>
          <w:lang w:eastAsia="en-US"/>
        </w:rPr>
        <w:t>os</w:t>
      </w:r>
      <w:proofErr w:type="spellEnd"/>
      <w:r w:rsidRPr="00CD05A7">
        <w:rPr>
          <w:rFonts w:ascii="Times New Roman" w:eastAsia="Calibri" w:hAnsi="Times New Roman" w:cs="Times New Roman"/>
          <w:sz w:val="24"/>
          <w:szCs w:val="24"/>
          <w:lang w:eastAsia="en-US"/>
        </w:rPr>
        <w:t>) ataskaita (-</w:t>
      </w:r>
      <w:proofErr w:type="spellStart"/>
      <w:r w:rsidRPr="00CD05A7">
        <w:rPr>
          <w:rFonts w:ascii="Times New Roman" w:eastAsia="Calibri" w:hAnsi="Times New Roman" w:cs="Times New Roman"/>
          <w:sz w:val="24"/>
          <w:szCs w:val="24"/>
          <w:lang w:eastAsia="en-US"/>
        </w:rPr>
        <w:t>os</w:t>
      </w:r>
      <w:proofErr w:type="spellEnd"/>
      <w:r w:rsidRPr="00CD05A7">
        <w:rPr>
          <w:rFonts w:ascii="Times New Roman" w:eastAsia="Calibri" w:hAnsi="Times New Roman" w:cs="Times New Roman"/>
          <w:sz w:val="24"/>
          <w:szCs w:val="24"/>
          <w:lang w:eastAsia="en-US"/>
        </w:rPr>
        <w:t>). Teikėjas, teikdamas pataisytą (-</w:t>
      </w:r>
      <w:proofErr w:type="spellStart"/>
      <w:r w:rsidRPr="00CD05A7">
        <w:rPr>
          <w:rFonts w:ascii="Times New Roman" w:eastAsia="Calibri" w:hAnsi="Times New Roman" w:cs="Times New Roman"/>
          <w:sz w:val="24"/>
          <w:szCs w:val="24"/>
          <w:lang w:eastAsia="en-US"/>
        </w:rPr>
        <w:t>as</w:t>
      </w:r>
      <w:proofErr w:type="spellEnd"/>
      <w:r w:rsidRPr="00CD05A7">
        <w:rPr>
          <w:rFonts w:ascii="Times New Roman" w:eastAsia="Calibri" w:hAnsi="Times New Roman" w:cs="Times New Roman"/>
          <w:sz w:val="24"/>
          <w:szCs w:val="24"/>
          <w:lang w:eastAsia="en-US"/>
        </w:rPr>
        <w:t>) ataskaitą (-</w:t>
      </w:r>
      <w:proofErr w:type="spellStart"/>
      <w:r w:rsidRPr="00CD05A7">
        <w:rPr>
          <w:rFonts w:ascii="Times New Roman" w:eastAsia="Calibri" w:hAnsi="Times New Roman" w:cs="Times New Roman"/>
          <w:sz w:val="24"/>
          <w:szCs w:val="24"/>
          <w:lang w:eastAsia="en-US"/>
        </w:rPr>
        <w:t>as</w:t>
      </w:r>
      <w:proofErr w:type="spellEnd"/>
      <w:r w:rsidRPr="00CD05A7">
        <w:rPr>
          <w:rFonts w:ascii="Times New Roman" w:eastAsia="Calibri" w:hAnsi="Times New Roman" w:cs="Times New Roman"/>
          <w:sz w:val="24"/>
          <w:szCs w:val="24"/>
          <w:lang w:eastAsia="en-US"/>
        </w:rPr>
        <w:t xml:space="preserve">), kartu turi pateikti skaitmeninę kopiją su nurodytais pakeitimais (angl. </w:t>
      </w:r>
      <w:proofErr w:type="spellStart"/>
      <w:r w:rsidRPr="00CD05A7">
        <w:rPr>
          <w:rFonts w:ascii="Times New Roman" w:eastAsia="Calibri" w:hAnsi="Times New Roman" w:cs="Times New Roman"/>
          <w:i/>
          <w:sz w:val="24"/>
          <w:szCs w:val="24"/>
          <w:lang w:eastAsia="en-US"/>
        </w:rPr>
        <w:t>track</w:t>
      </w:r>
      <w:proofErr w:type="spellEnd"/>
      <w:r w:rsidRPr="00CD05A7">
        <w:rPr>
          <w:rFonts w:ascii="Times New Roman" w:eastAsia="Calibri" w:hAnsi="Times New Roman" w:cs="Times New Roman"/>
          <w:i/>
          <w:sz w:val="24"/>
          <w:szCs w:val="24"/>
          <w:lang w:eastAsia="en-US"/>
        </w:rPr>
        <w:t xml:space="preserve"> </w:t>
      </w:r>
      <w:proofErr w:type="spellStart"/>
      <w:r w:rsidRPr="00CD05A7">
        <w:rPr>
          <w:rFonts w:ascii="Times New Roman" w:eastAsia="Calibri" w:hAnsi="Times New Roman" w:cs="Times New Roman"/>
          <w:i/>
          <w:sz w:val="24"/>
          <w:szCs w:val="24"/>
          <w:lang w:eastAsia="en-US"/>
        </w:rPr>
        <w:t>change</w:t>
      </w:r>
      <w:proofErr w:type="spellEnd"/>
      <w:r w:rsidRPr="00CD05A7">
        <w:rPr>
          <w:rFonts w:ascii="Times New Roman" w:eastAsia="Calibri" w:hAnsi="Times New Roman" w:cs="Times New Roman"/>
          <w:sz w:val="24"/>
          <w:szCs w:val="24"/>
          <w:lang w:eastAsia="en-US"/>
        </w:rPr>
        <w:t>) ir pridėti trumpą informaciją, kaip buvo atsižvelgta į pastabas.</w:t>
      </w:r>
    </w:p>
    <w:p w14:paraId="70A98AF7" w14:textId="77777777" w:rsidR="00CD05A7" w:rsidRPr="00CD05A7" w:rsidRDefault="00CD05A7" w:rsidP="00CD05A7">
      <w:pPr>
        <w:widowControl w:val="0"/>
        <w:tabs>
          <w:tab w:val="left" w:pos="1277"/>
        </w:tabs>
        <w:suppressAutoHyphens/>
        <w:spacing w:line="240" w:lineRule="auto"/>
        <w:ind w:firstLine="567"/>
        <w:contextualSpacing/>
        <w:jc w:val="both"/>
        <w:rPr>
          <w:rFonts w:ascii="Times New Roman" w:eastAsia="Lucida Sans Unicode" w:hAnsi="Times New Roman" w:cs="Times New Roman"/>
          <w:sz w:val="24"/>
          <w:szCs w:val="24"/>
          <w:lang w:eastAsia="ar-SA"/>
        </w:rPr>
      </w:pPr>
      <w:r w:rsidRPr="00CD05A7">
        <w:rPr>
          <w:rFonts w:ascii="Times New Roman" w:eastAsia="Lucida Sans Unicode" w:hAnsi="Times New Roman" w:cs="Times New Roman"/>
          <w:sz w:val="24"/>
          <w:szCs w:val="24"/>
          <w:lang w:eastAsia="ar-SA"/>
        </w:rPr>
        <w:t xml:space="preserve">12. </w:t>
      </w:r>
      <w:r w:rsidRPr="00CD05A7">
        <w:rPr>
          <w:rFonts w:ascii="Times New Roman" w:eastAsia="Times New Roman" w:hAnsi="Times New Roman" w:cs="Times New Roman"/>
          <w:sz w:val="24"/>
          <w:szCs w:val="24"/>
          <w:lang w:eastAsia="en-US"/>
        </w:rPr>
        <w:t>Ataskaitų teikimo terminai, esant pagrįstoms objektyvioms priežastims, šalių susitarimu gali būti keičiami.</w:t>
      </w:r>
    </w:p>
    <w:p w14:paraId="33450D82" w14:textId="77777777" w:rsidR="00CD05A7" w:rsidRPr="00CD05A7" w:rsidRDefault="00CD05A7" w:rsidP="00CD05A7">
      <w:pPr>
        <w:widowControl w:val="0"/>
        <w:suppressAutoHyphens/>
        <w:autoSpaceDE w:val="0"/>
        <w:autoSpaceDN w:val="0"/>
        <w:adjustRightInd w:val="0"/>
        <w:spacing w:after="0"/>
        <w:ind w:firstLine="567"/>
        <w:jc w:val="center"/>
        <w:rPr>
          <w:rFonts w:ascii="Times New Roman" w:eastAsia="Arial Unicode MS" w:hAnsi="Times New Roman" w:cs="Times New Roman"/>
          <w:color w:val="000000"/>
          <w:kern w:val="2"/>
          <w:sz w:val="24"/>
          <w:szCs w:val="24"/>
        </w:rPr>
      </w:pPr>
      <w:r w:rsidRPr="00CD05A7">
        <w:rPr>
          <w:rFonts w:ascii="Times New Roman" w:eastAsia="Arial Unicode MS" w:hAnsi="Times New Roman" w:cs="Times New Roman"/>
          <w:color w:val="000000"/>
          <w:kern w:val="2"/>
          <w:sz w:val="24"/>
          <w:szCs w:val="24"/>
        </w:rPr>
        <w:t>–––––––––––––––––––</w:t>
      </w:r>
    </w:p>
    <w:p w14:paraId="7B23FDBA" w14:textId="77777777" w:rsidR="00CD05A7" w:rsidRPr="00CD05A7" w:rsidRDefault="00CD05A7" w:rsidP="00CD05A7">
      <w:pPr>
        <w:rPr>
          <w:rFonts w:ascii="Times New Roman" w:eastAsia="Arial Unicode MS" w:hAnsi="Times New Roman" w:cs="Times New Roman"/>
          <w:color w:val="000000"/>
          <w:kern w:val="2"/>
          <w:sz w:val="24"/>
          <w:szCs w:val="24"/>
        </w:rPr>
      </w:pPr>
      <w:r w:rsidRPr="00CD05A7">
        <w:rPr>
          <w:rFonts w:ascii="Times New Roman" w:eastAsia="Arial Unicode MS" w:hAnsi="Times New Roman" w:cs="Times New Roman"/>
          <w:color w:val="000000"/>
          <w:kern w:val="2"/>
          <w:sz w:val="24"/>
          <w:szCs w:val="24"/>
        </w:rPr>
        <w:br w:type="page"/>
      </w:r>
    </w:p>
    <w:p w14:paraId="2EC9D00B" w14:textId="77777777" w:rsidR="00CD05A7" w:rsidRPr="00CD05A7" w:rsidRDefault="00CD05A7" w:rsidP="00CD05A7">
      <w:pPr>
        <w:widowControl w:val="0"/>
        <w:suppressAutoHyphens/>
        <w:spacing w:after="0" w:line="240" w:lineRule="auto"/>
        <w:ind w:firstLine="6096"/>
        <w:jc w:val="both"/>
        <w:rPr>
          <w:rFonts w:ascii="Times New Roman" w:eastAsia="Lucida Sans Unicode" w:hAnsi="Times New Roman" w:cs="Times New Roman"/>
          <w:sz w:val="24"/>
          <w:szCs w:val="24"/>
          <w:lang w:eastAsia="ar-SA"/>
        </w:rPr>
      </w:pPr>
      <w:r w:rsidRPr="00CD05A7">
        <w:rPr>
          <w:rFonts w:ascii="Times New Roman" w:eastAsia="Lucida Sans Unicode" w:hAnsi="Times New Roman" w:cs="Times New Roman"/>
          <w:sz w:val="24"/>
          <w:szCs w:val="24"/>
          <w:lang w:eastAsia="ar-SA"/>
        </w:rPr>
        <w:lastRenderedPageBreak/>
        <w:t>Techninės specifikacijos 1 priedas</w:t>
      </w:r>
    </w:p>
    <w:p w14:paraId="0F3EF90F" w14:textId="77777777" w:rsidR="00CD05A7" w:rsidRPr="00CD05A7" w:rsidRDefault="00CD05A7" w:rsidP="00CD05A7">
      <w:pPr>
        <w:widowControl w:val="0"/>
        <w:suppressAutoHyphens/>
        <w:spacing w:before="240" w:after="240" w:line="240" w:lineRule="auto"/>
        <w:ind w:firstLine="567"/>
        <w:jc w:val="center"/>
        <w:rPr>
          <w:rFonts w:ascii="Times New Roman" w:eastAsia="Lucida Sans Unicode" w:hAnsi="Times New Roman" w:cs="Times New Roman"/>
          <w:b/>
          <w:kern w:val="2"/>
          <w:lang w:eastAsia="en-US"/>
        </w:rPr>
      </w:pPr>
      <w:r w:rsidRPr="00CD05A7">
        <w:rPr>
          <w:rFonts w:ascii="Times New Roman" w:eastAsia="Lucida Sans Unicode" w:hAnsi="Times New Roman" w:cs="Times New Roman"/>
          <w:b/>
          <w:kern w:val="2"/>
          <w:lang w:eastAsia="en-US"/>
        </w:rPr>
        <w:t>UPIŲ ICHTIOFAUNOS TYRIMŲ VIETOS</w:t>
      </w:r>
    </w:p>
    <w:tbl>
      <w:tblPr>
        <w:tblW w:w="0" w:type="auto"/>
        <w:tblInd w:w="108" w:type="dxa"/>
        <w:tblLayout w:type="fixed"/>
        <w:tblLook w:val="04A0" w:firstRow="1" w:lastRow="0" w:firstColumn="1" w:lastColumn="0" w:noHBand="0" w:noVBand="1"/>
      </w:tblPr>
      <w:tblGrid>
        <w:gridCol w:w="567"/>
        <w:gridCol w:w="1134"/>
        <w:gridCol w:w="1418"/>
        <w:gridCol w:w="1134"/>
        <w:gridCol w:w="1984"/>
        <w:gridCol w:w="1134"/>
        <w:gridCol w:w="1100"/>
        <w:gridCol w:w="1168"/>
      </w:tblGrid>
      <w:tr w:rsidR="00CD05A7" w:rsidRPr="00CD05A7" w14:paraId="7F8BAA60" w14:textId="77777777" w:rsidTr="00CD05A7">
        <w:trPr>
          <w:trHeight w:val="676"/>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DE57DBA" w14:textId="77777777" w:rsidR="00CD05A7" w:rsidRPr="00CD05A7" w:rsidRDefault="00CD05A7" w:rsidP="00CD05A7">
            <w:pPr>
              <w:spacing w:after="0" w:line="240" w:lineRule="auto"/>
              <w:jc w:val="center"/>
              <w:rPr>
                <w:rFonts w:ascii="Times New Roman" w:eastAsia="Times New Roman" w:hAnsi="Times New Roman" w:cs="Times New Roman"/>
                <w:b/>
                <w:bCs/>
                <w:color w:val="000000"/>
                <w:sz w:val="20"/>
                <w:szCs w:val="20"/>
              </w:rPr>
            </w:pPr>
            <w:r w:rsidRPr="00CD05A7">
              <w:rPr>
                <w:rFonts w:ascii="Times New Roman" w:eastAsia="Times New Roman" w:hAnsi="Times New Roman" w:cs="Times New Roman"/>
                <w:b/>
                <w:bCs/>
                <w:color w:val="000000"/>
                <w:sz w:val="20"/>
                <w:szCs w:val="20"/>
              </w:rPr>
              <w:t>Eil. Nr.</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8153B22" w14:textId="77777777" w:rsidR="00CD05A7" w:rsidRPr="00CD05A7" w:rsidRDefault="00CD05A7" w:rsidP="00CD05A7">
            <w:pPr>
              <w:spacing w:after="0" w:line="240" w:lineRule="auto"/>
              <w:jc w:val="center"/>
              <w:rPr>
                <w:rFonts w:ascii="Times New Roman" w:eastAsia="Times New Roman" w:hAnsi="Times New Roman" w:cs="Times New Roman"/>
                <w:b/>
                <w:bCs/>
                <w:color w:val="000000"/>
                <w:sz w:val="20"/>
                <w:szCs w:val="20"/>
              </w:rPr>
            </w:pPr>
            <w:r w:rsidRPr="00CD05A7">
              <w:rPr>
                <w:rFonts w:ascii="Times New Roman" w:eastAsia="Times New Roman" w:hAnsi="Times New Roman" w:cs="Times New Roman"/>
                <w:b/>
                <w:bCs/>
                <w:color w:val="000000"/>
                <w:sz w:val="20"/>
                <w:szCs w:val="20"/>
              </w:rPr>
              <w:t>UBR</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18A7D38" w14:textId="77777777" w:rsidR="00CD05A7" w:rsidRPr="00CD05A7" w:rsidRDefault="00CD05A7" w:rsidP="00CD05A7">
            <w:pPr>
              <w:spacing w:after="0" w:line="240" w:lineRule="auto"/>
              <w:jc w:val="center"/>
              <w:rPr>
                <w:rFonts w:ascii="Times New Roman" w:eastAsia="Times New Roman" w:hAnsi="Times New Roman" w:cs="Times New Roman"/>
                <w:b/>
                <w:bCs/>
                <w:color w:val="000000"/>
                <w:sz w:val="20"/>
                <w:szCs w:val="20"/>
              </w:rPr>
            </w:pPr>
            <w:r w:rsidRPr="00CD05A7">
              <w:rPr>
                <w:rFonts w:ascii="Times New Roman" w:eastAsia="Times New Roman" w:hAnsi="Times New Roman" w:cs="Times New Roman"/>
                <w:b/>
                <w:bCs/>
                <w:color w:val="000000"/>
                <w:sz w:val="20"/>
                <w:szCs w:val="20"/>
              </w:rPr>
              <w:t>Vandens telkinio kodas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8F2761C" w14:textId="77777777" w:rsidR="00CD05A7" w:rsidRPr="00CD05A7" w:rsidRDefault="00CD05A7" w:rsidP="00CD05A7">
            <w:pPr>
              <w:spacing w:after="0" w:line="240" w:lineRule="auto"/>
              <w:jc w:val="center"/>
              <w:rPr>
                <w:rFonts w:ascii="Times New Roman" w:eastAsia="Times New Roman" w:hAnsi="Times New Roman" w:cs="Times New Roman"/>
                <w:b/>
                <w:bCs/>
                <w:color w:val="000000"/>
                <w:sz w:val="20"/>
                <w:szCs w:val="20"/>
              </w:rPr>
            </w:pPr>
            <w:r w:rsidRPr="00CD05A7">
              <w:rPr>
                <w:rFonts w:ascii="Times New Roman" w:eastAsia="Times New Roman" w:hAnsi="Times New Roman" w:cs="Times New Roman"/>
                <w:b/>
                <w:bCs/>
                <w:color w:val="000000"/>
                <w:sz w:val="20"/>
                <w:szCs w:val="20"/>
              </w:rPr>
              <w:t>Tyrimų vietos kodas</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8A9BC74" w14:textId="77777777" w:rsidR="00CD05A7" w:rsidRPr="00CD05A7" w:rsidRDefault="00CD05A7" w:rsidP="00CD05A7">
            <w:pPr>
              <w:spacing w:after="0" w:line="240" w:lineRule="auto"/>
              <w:jc w:val="center"/>
              <w:rPr>
                <w:rFonts w:ascii="Times New Roman" w:eastAsia="Times New Roman" w:hAnsi="Times New Roman" w:cs="Times New Roman"/>
                <w:b/>
                <w:bCs/>
                <w:color w:val="000000"/>
                <w:sz w:val="20"/>
                <w:szCs w:val="20"/>
              </w:rPr>
            </w:pPr>
            <w:r w:rsidRPr="00CD05A7">
              <w:rPr>
                <w:rFonts w:ascii="Times New Roman" w:eastAsia="Times New Roman" w:hAnsi="Times New Roman" w:cs="Times New Roman"/>
                <w:b/>
                <w:bCs/>
                <w:color w:val="000000"/>
                <w:sz w:val="20"/>
                <w:szCs w:val="20"/>
              </w:rPr>
              <w:t>Tyrimų vietos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2AF9565" w14:textId="77777777" w:rsidR="00CD05A7" w:rsidRPr="00CD05A7" w:rsidRDefault="00CD05A7" w:rsidP="00CD05A7">
            <w:pPr>
              <w:spacing w:after="0" w:line="240" w:lineRule="auto"/>
              <w:jc w:val="center"/>
              <w:rPr>
                <w:rFonts w:ascii="Times New Roman" w:eastAsia="Times New Roman" w:hAnsi="Times New Roman" w:cs="Times New Roman"/>
                <w:b/>
                <w:bCs/>
                <w:color w:val="000000"/>
                <w:sz w:val="20"/>
                <w:szCs w:val="20"/>
              </w:rPr>
            </w:pPr>
            <w:r w:rsidRPr="00CD05A7">
              <w:rPr>
                <w:rFonts w:ascii="Times New Roman" w:eastAsia="Times New Roman" w:hAnsi="Times New Roman" w:cs="Times New Roman"/>
                <w:b/>
                <w:bCs/>
                <w:color w:val="000000"/>
                <w:sz w:val="20"/>
                <w:szCs w:val="20"/>
              </w:rPr>
              <w:t>Natūralus vandens telkinys (NVT), labai pakeistas vandens telkinys (LPVT)</w:t>
            </w:r>
          </w:p>
        </w:tc>
        <w:tc>
          <w:tcPr>
            <w:tcW w:w="2268" w:type="dxa"/>
            <w:gridSpan w:val="2"/>
            <w:tcBorders>
              <w:top w:val="single" w:sz="4" w:space="0" w:color="auto"/>
              <w:left w:val="nil"/>
              <w:bottom w:val="single" w:sz="4" w:space="0" w:color="auto"/>
              <w:right w:val="single" w:sz="4" w:space="0" w:color="auto"/>
            </w:tcBorders>
            <w:vAlign w:val="center"/>
            <w:hideMark/>
          </w:tcPr>
          <w:p w14:paraId="250302B5" w14:textId="77777777" w:rsidR="00CD05A7" w:rsidRPr="00CD05A7" w:rsidRDefault="00CD05A7" w:rsidP="00CD05A7">
            <w:pPr>
              <w:spacing w:after="0" w:line="240" w:lineRule="auto"/>
              <w:jc w:val="center"/>
              <w:rPr>
                <w:rFonts w:ascii="Times New Roman" w:eastAsia="Times New Roman" w:hAnsi="Times New Roman" w:cs="Times New Roman"/>
                <w:b/>
                <w:bCs/>
                <w:color w:val="000000"/>
                <w:sz w:val="20"/>
                <w:szCs w:val="20"/>
              </w:rPr>
            </w:pPr>
            <w:r w:rsidRPr="00CD05A7">
              <w:rPr>
                <w:rFonts w:ascii="Times New Roman" w:eastAsia="Times New Roman" w:hAnsi="Times New Roman" w:cs="Times New Roman"/>
                <w:b/>
                <w:bCs/>
                <w:color w:val="000000"/>
                <w:sz w:val="20"/>
                <w:szCs w:val="20"/>
              </w:rPr>
              <w:t>Tyrimų vietos LKS koordinatės</w:t>
            </w:r>
          </w:p>
        </w:tc>
      </w:tr>
      <w:tr w:rsidR="00CD05A7" w:rsidRPr="00CD05A7" w14:paraId="3C6AF533" w14:textId="77777777" w:rsidTr="00CD05A7">
        <w:trPr>
          <w:trHeight w:val="71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C1426CD" w14:textId="77777777" w:rsidR="00CD05A7" w:rsidRPr="00CD05A7" w:rsidRDefault="00CD05A7" w:rsidP="00CD05A7">
            <w:pPr>
              <w:spacing w:after="0"/>
              <w:rPr>
                <w:rFonts w:ascii="Times New Roman" w:eastAsia="Times New Roman" w:hAnsi="Times New Roman" w:cs="Times New Roman"/>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215F1E" w14:textId="77777777" w:rsidR="00CD05A7" w:rsidRPr="00CD05A7" w:rsidRDefault="00CD05A7" w:rsidP="00CD05A7">
            <w:pPr>
              <w:spacing w:after="0"/>
              <w:rPr>
                <w:rFonts w:ascii="Times New Roman" w:eastAsia="Times New Roman" w:hAnsi="Times New Roman" w:cs="Times New Roman"/>
                <w:b/>
                <w:bCs/>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74AB0CE" w14:textId="77777777" w:rsidR="00CD05A7" w:rsidRPr="00CD05A7" w:rsidRDefault="00CD05A7" w:rsidP="00CD05A7">
            <w:pPr>
              <w:spacing w:after="0"/>
              <w:rPr>
                <w:rFonts w:ascii="Times New Roman" w:eastAsia="Times New Roman" w:hAnsi="Times New Roman" w:cs="Times New Roman"/>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6D9D70" w14:textId="77777777" w:rsidR="00CD05A7" w:rsidRPr="00CD05A7" w:rsidRDefault="00CD05A7" w:rsidP="00CD05A7">
            <w:pPr>
              <w:spacing w:after="0"/>
              <w:rPr>
                <w:rFonts w:ascii="Times New Roman" w:eastAsia="Times New Roman" w:hAnsi="Times New Roman" w:cs="Times New Roman"/>
                <w:b/>
                <w:bCs/>
                <w:color w:val="00000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33D99EB" w14:textId="77777777" w:rsidR="00CD05A7" w:rsidRPr="00CD05A7" w:rsidRDefault="00CD05A7" w:rsidP="00CD05A7">
            <w:pPr>
              <w:spacing w:after="0"/>
              <w:rPr>
                <w:rFonts w:ascii="Times New Roman" w:eastAsia="Times New Roman" w:hAnsi="Times New Roman" w:cs="Times New Roman"/>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46AA1B" w14:textId="77777777" w:rsidR="00CD05A7" w:rsidRPr="00CD05A7" w:rsidRDefault="00CD05A7" w:rsidP="00CD05A7">
            <w:pPr>
              <w:spacing w:after="0"/>
              <w:rPr>
                <w:rFonts w:ascii="Times New Roman" w:eastAsia="Times New Roman" w:hAnsi="Times New Roman" w:cs="Times New Roman"/>
                <w:b/>
                <w:bCs/>
                <w:color w:val="000000"/>
                <w:sz w:val="20"/>
                <w:szCs w:val="20"/>
              </w:rPr>
            </w:pPr>
          </w:p>
        </w:tc>
        <w:tc>
          <w:tcPr>
            <w:tcW w:w="1100" w:type="dxa"/>
            <w:tcBorders>
              <w:top w:val="nil"/>
              <w:left w:val="nil"/>
              <w:bottom w:val="single" w:sz="4" w:space="0" w:color="auto"/>
              <w:right w:val="single" w:sz="4" w:space="0" w:color="auto"/>
            </w:tcBorders>
            <w:vAlign w:val="center"/>
            <w:hideMark/>
          </w:tcPr>
          <w:p w14:paraId="2AF8B091" w14:textId="77777777" w:rsidR="00CD05A7" w:rsidRPr="00CD05A7" w:rsidRDefault="00CD05A7" w:rsidP="00CD05A7">
            <w:pPr>
              <w:spacing w:after="0" w:line="240" w:lineRule="auto"/>
              <w:jc w:val="center"/>
              <w:rPr>
                <w:rFonts w:ascii="Times New Roman" w:eastAsia="Times New Roman" w:hAnsi="Times New Roman" w:cs="Times New Roman"/>
                <w:b/>
                <w:bCs/>
                <w:color w:val="000000"/>
                <w:sz w:val="20"/>
                <w:szCs w:val="20"/>
              </w:rPr>
            </w:pPr>
            <w:r w:rsidRPr="00CD05A7">
              <w:rPr>
                <w:rFonts w:ascii="Times New Roman" w:eastAsia="Times New Roman" w:hAnsi="Times New Roman" w:cs="Times New Roman"/>
                <w:b/>
                <w:bCs/>
                <w:color w:val="000000"/>
                <w:sz w:val="20"/>
                <w:szCs w:val="20"/>
              </w:rPr>
              <w:t>x</w:t>
            </w:r>
          </w:p>
        </w:tc>
        <w:tc>
          <w:tcPr>
            <w:tcW w:w="1168" w:type="dxa"/>
            <w:tcBorders>
              <w:top w:val="nil"/>
              <w:left w:val="nil"/>
              <w:bottom w:val="single" w:sz="4" w:space="0" w:color="auto"/>
              <w:right w:val="single" w:sz="4" w:space="0" w:color="auto"/>
            </w:tcBorders>
            <w:vAlign w:val="center"/>
            <w:hideMark/>
          </w:tcPr>
          <w:p w14:paraId="219A6D97" w14:textId="77777777" w:rsidR="00CD05A7" w:rsidRPr="00CD05A7" w:rsidRDefault="00CD05A7" w:rsidP="00CD05A7">
            <w:pPr>
              <w:spacing w:after="0" w:line="240" w:lineRule="auto"/>
              <w:jc w:val="center"/>
              <w:rPr>
                <w:rFonts w:ascii="Times New Roman" w:eastAsia="Times New Roman" w:hAnsi="Times New Roman" w:cs="Times New Roman"/>
                <w:b/>
                <w:bCs/>
                <w:color w:val="000000"/>
                <w:sz w:val="20"/>
                <w:szCs w:val="20"/>
              </w:rPr>
            </w:pPr>
            <w:r w:rsidRPr="00CD05A7">
              <w:rPr>
                <w:rFonts w:ascii="Times New Roman" w:eastAsia="Times New Roman" w:hAnsi="Times New Roman" w:cs="Times New Roman"/>
                <w:b/>
                <w:bCs/>
                <w:color w:val="000000"/>
                <w:sz w:val="20"/>
                <w:szCs w:val="20"/>
              </w:rPr>
              <w:t>y</w:t>
            </w:r>
          </w:p>
        </w:tc>
      </w:tr>
      <w:tr w:rsidR="00CD05A7" w:rsidRPr="00CD05A7" w14:paraId="75305CA6" w14:textId="77777777" w:rsidTr="00CD05A7">
        <w:trPr>
          <w:trHeight w:val="315"/>
        </w:trPr>
        <w:tc>
          <w:tcPr>
            <w:tcW w:w="567" w:type="dxa"/>
            <w:tcBorders>
              <w:top w:val="nil"/>
              <w:left w:val="single" w:sz="4" w:space="0" w:color="auto"/>
              <w:bottom w:val="single" w:sz="4" w:space="0" w:color="auto"/>
              <w:right w:val="single" w:sz="4" w:space="0" w:color="auto"/>
            </w:tcBorders>
            <w:vAlign w:val="center"/>
            <w:hideMark/>
          </w:tcPr>
          <w:p w14:paraId="6E4D79F8"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1</w:t>
            </w:r>
          </w:p>
        </w:tc>
        <w:tc>
          <w:tcPr>
            <w:tcW w:w="1134" w:type="dxa"/>
            <w:tcBorders>
              <w:top w:val="nil"/>
              <w:left w:val="nil"/>
              <w:bottom w:val="single" w:sz="4" w:space="0" w:color="auto"/>
              <w:right w:val="single" w:sz="4" w:space="0" w:color="auto"/>
            </w:tcBorders>
            <w:vAlign w:val="center"/>
            <w:hideMark/>
          </w:tcPr>
          <w:p w14:paraId="2D4D1422"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2</w:t>
            </w:r>
          </w:p>
        </w:tc>
        <w:tc>
          <w:tcPr>
            <w:tcW w:w="1418" w:type="dxa"/>
            <w:tcBorders>
              <w:top w:val="nil"/>
              <w:left w:val="nil"/>
              <w:bottom w:val="single" w:sz="4" w:space="0" w:color="auto"/>
              <w:right w:val="single" w:sz="4" w:space="0" w:color="auto"/>
            </w:tcBorders>
            <w:vAlign w:val="center"/>
            <w:hideMark/>
          </w:tcPr>
          <w:p w14:paraId="010A2BB4"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3</w:t>
            </w:r>
          </w:p>
        </w:tc>
        <w:tc>
          <w:tcPr>
            <w:tcW w:w="1134" w:type="dxa"/>
            <w:tcBorders>
              <w:top w:val="nil"/>
              <w:left w:val="nil"/>
              <w:bottom w:val="single" w:sz="4" w:space="0" w:color="auto"/>
              <w:right w:val="single" w:sz="4" w:space="0" w:color="auto"/>
            </w:tcBorders>
            <w:vAlign w:val="center"/>
            <w:hideMark/>
          </w:tcPr>
          <w:p w14:paraId="7E3B5993"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4</w:t>
            </w:r>
          </w:p>
        </w:tc>
        <w:tc>
          <w:tcPr>
            <w:tcW w:w="1984" w:type="dxa"/>
            <w:tcBorders>
              <w:top w:val="nil"/>
              <w:left w:val="nil"/>
              <w:bottom w:val="single" w:sz="4" w:space="0" w:color="auto"/>
              <w:right w:val="single" w:sz="4" w:space="0" w:color="auto"/>
            </w:tcBorders>
            <w:vAlign w:val="center"/>
            <w:hideMark/>
          </w:tcPr>
          <w:p w14:paraId="45E85DA8"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5</w:t>
            </w:r>
          </w:p>
        </w:tc>
        <w:tc>
          <w:tcPr>
            <w:tcW w:w="1134" w:type="dxa"/>
            <w:tcBorders>
              <w:top w:val="nil"/>
              <w:left w:val="nil"/>
              <w:bottom w:val="single" w:sz="4" w:space="0" w:color="auto"/>
              <w:right w:val="single" w:sz="4" w:space="0" w:color="auto"/>
            </w:tcBorders>
            <w:vAlign w:val="center"/>
            <w:hideMark/>
          </w:tcPr>
          <w:p w14:paraId="7E5DC1C8"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6</w:t>
            </w:r>
          </w:p>
        </w:tc>
        <w:tc>
          <w:tcPr>
            <w:tcW w:w="1100" w:type="dxa"/>
            <w:tcBorders>
              <w:top w:val="nil"/>
              <w:left w:val="nil"/>
              <w:bottom w:val="single" w:sz="4" w:space="0" w:color="auto"/>
              <w:right w:val="single" w:sz="4" w:space="0" w:color="auto"/>
            </w:tcBorders>
            <w:vAlign w:val="center"/>
            <w:hideMark/>
          </w:tcPr>
          <w:p w14:paraId="6DE007FF"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7</w:t>
            </w:r>
          </w:p>
        </w:tc>
        <w:tc>
          <w:tcPr>
            <w:tcW w:w="1168" w:type="dxa"/>
            <w:tcBorders>
              <w:top w:val="nil"/>
              <w:left w:val="nil"/>
              <w:bottom w:val="single" w:sz="4" w:space="0" w:color="auto"/>
              <w:right w:val="single" w:sz="4" w:space="0" w:color="auto"/>
            </w:tcBorders>
            <w:vAlign w:val="center"/>
            <w:hideMark/>
          </w:tcPr>
          <w:p w14:paraId="469FA2AB"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8</w:t>
            </w:r>
          </w:p>
        </w:tc>
      </w:tr>
      <w:tr w:rsidR="00CD05A7" w:rsidRPr="00CD05A7" w14:paraId="5927EA9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B5F470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w:t>
            </w:r>
          </w:p>
        </w:tc>
        <w:tc>
          <w:tcPr>
            <w:tcW w:w="1134" w:type="dxa"/>
            <w:tcBorders>
              <w:top w:val="nil"/>
              <w:left w:val="nil"/>
              <w:bottom w:val="single" w:sz="4" w:space="0" w:color="auto"/>
              <w:right w:val="single" w:sz="4" w:space="0" w:color="auto"/>
            </w:tcBorders>
            <w:noWrap/>
            <w:vAlign w:val="center"/>
            <w:hideMark/>
          </w:tcPr>
          <w:p w14:paraId="7135127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C1326A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LT140102321</w:t>
            </w:r>
          </w:p>
        </w:tc>
        <w:tc>
          <w:tcPr>
            <w:tcW w:w="1134" w:type="dxa"/>
            <w:tcBorders>
              <w:top w:val="nil"/>
              <w:left w:val="nil"/>
              <w:bottom w:val="single" w:sz="4" w:space="0" w:color="auto"/>
              <w:right w:val="single" w:sz="4" w:space="0" w:color="auto"/>
            </w:tcBorders>
            <w:vAlign w:val="center"/>
            <w:hideMark/>
          </w:tcPr>
          <w:p w14:paraId="25BF3F45" w14:textId="77777777" w:rsidR="00CD05A7" w:rsidRPr="00CD05A7" w:rsidRDefault="00CD05A7" w:rsidP="00CD05A7">
            <w:pPr>
              <w:spacing w:after="0" w:line="240" w:lineRule="auto"/>
              <w:rPr>
                <w:rFonts w:ascii="Times New Roman" w:eastAsia="Times New Roman" w:hAnsi="Times New Roman" w:cs="Times New Roman"/>
                <w:sz w:val="20"/>
                <w:szCs w:val="20"/>
              </w:rPr>
            </w:pPr>
            <w:r w:rsidRPr="00CD05A7">
              <w:rPr>
                <w:rFonts w:ascii="Times New Roman" w:eastAsia="Times New Roman" w:hAnsi="Times New Roman" w:cs="Times New Roman"/>
                <w:sz w:val="20"/>
                <w:szCs w:val="20"/>
              </w:rPr>
              <w:t>LTR1109</w:t>
            </w:r>
          </w:p>
        </w:tc>
        <w:tc>
          <w:tcPr>
            <w:tcW w:w="1984" w:type="dxa"/>
            <w:tcBorders>
              <w:top w:val="nil"/>
              <w:left w:val="nil"/>
              <w:bottom w:val="single" w:sz="4" w:space="0" w:color="auto"/>
              <w:right w:val="single" w:sz="4" w:space="0" w:color="auto"/>
            </w:tcBorders>
            <w:vAlign w:val="center"/>
            <w:hideMark/>
          </w:tcPr>
          <w:p w14:paraId="34EB090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Šimša</w:t>
            </w:r>
            <w:proofErr w:type="spellEnd"/>
            <w:r w:rsidRPr="00CD05A7">
              <w:rPr>
                <w:rFonts w:ascii="Times New Roman" w:eastAsia="Times New Roman" w:hAnsi="Times New Roman" w:cs="Times New Roman"/>
                <w:color w:val="000000"/>
                <w:sz w:val="20"/>
                <w:szCs w:val="20"/>
              </w:rPr>
              <w:t xml:space="preserve"> ties Giedriais</w:t>
            </w:r>
          </w:p>
        </w:tc>
        <w:tc>
          <w:tcPr>
            <w:tcW w:w="1134" w:type="dxa"/>
            <w:tcBorders>
              <w:top w:val="nil"/>
              <w:left w:val="nil"/>
              <w:bottom w:val="single" w:sz="4" w:space="0" w:color="auto"/>
              <w:right w:val="single" w:sz="4" w:space="0" w:color="auto"/>
            </w:tcBorders>
            <w:vAlign w:val="center"/>
            <w:hideMark/>
          </w:tcPr>
          <w:p w14:paraId="37C6AFB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C4F7BE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457267,00</w:t>
            </w:r>
          </w:p>
        </w:tc>
        <w:tc>
          <w:tcPr>
            <w:tcW w:w="1168" w:type="dxa"/>
            <w:tcBorders>
              <w:top w:val="nil"/>
              <w:left w:val="nil"/>
              <w:bottom w:val="single" w:sz="4" w:space="0" w:color="auto"/>
              <w:right w:val="single" w:sz="4" w:space="0" w:color="auto"/>
            </w:tcBorders>
            <w:vAlign w:val="center"/>
            <w:hideMark/>
          </w:tcPr>
          <w:p w14:paraId="705071B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6185132,00</w:t>
            </w:r>
          </w:p>
        </w:tc>
      </w:tr>
      <w:tr w:rsidR="00CD05A7" w:rsidRPr="00CD05A7" w14:paraId="5931A37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B5FDD8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w:t>
            </w:r>
          </w:p>
        </w:tc>
        <w:tc>
          <w:tcPr>
            <w:tcW w:w="1134" w:type="dxa"/>
            <w:tcBorders>
              <w:top w:val="nil"/>
              <w:left w:val="nil"/>
              <w:bottom w:val="single" w:sz="4" w:space="0" w:color="auto"/>
              <w:right w:val="single" w:sz="4" w:space="0" w:color="auto"/>
            </w:tcBorders>
            <w:noWrap/>
            <w:vAlign w:val="center"/>
            <w:hideMark/>
          </w:tcPr>
          <w:p w14:paraId="57C1633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109498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LT140101301</w:t>
            </w:r>
          </w:p>
        </w:tc>
        <w:tc>
          <w:tcPr>
            <w:tcW w:w="1134" w:type="dxa"/>
            <w:tcBorders>
              <w:top w:val="nil"/>
              <w:left w:val="nil"/>
              <w:bottom w:val="single" w:sz="4" w:space="0" w:color="auto"/>
              <w:right w:val="single" w:sz="4" w:space="0" w:color="auto"/>
            </w:tcBorders>
            <w:vAlign w:val="center"/>
            <w:hideMark/>
          </w:tcPr>
          <w:p w14:paraId="4C5640CB" w14:textId="77777777" w:rsidR="00CD05A7" w:rsidRPr="00CD05A7" w:rsidRDefault="00CD05A7" w:rsidP="00CD05A7">
            <w:pPr>
              <w:spacing w:after="0" w:line="240" w:lineRule="auto"/>
              <w:rPr>
                <w:rFonts w:ascii="Times New Roman" w:eastAsia="Times New Roman" w:hAnsi="Times New Roman" w:cs="Times New Roman"/>
                <w:sz w:val="20"/>
                <w:szCs w:val="20"/>
              </w:rPr>
            </w:pPr>
            <w:r w:rsidRPr="00CD05A7">
              <w:rPr>
                <w:rFonts w:ascii="Times New Roman" w:eastAsia="Times New Roman" w:hAnsi="Times New Roman" w:cs="Times New Roman"/>
                <w:sz w:val="20"/>
                <w:szCs w:val="20"/>
              </w:rPr>
              <w:t>LTR1280</w:t>
            </w:r>
          </w:p>
        </w:tc>
        <w:tc>
          <w:tcPr>
            <w:tcW w:w="1984" w:type="dxa"/>
            <w:tcBorders>
              <w:top w:val="nil"/>
              <w:left w:val="nil"/>
              <w:bottom w:val="single" w:sz="4" w:space="0" w:color="auto"/>
              <w:right w:val="single" w:sz="4" w:space="0" w:color="auto"/>
            </w:tcBorders>
            <w:vAlign w:val="center"/>
            <w:hideMark/>
          </w:tcPr>
          <w:p w14:paraId="24007E8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Šiaušė ties </w:t>
            </w:r>
            <w:proofErr w:type="spellStart"/>
            <w:r w:rsidRPr="00CD05A7">
              <w:rPr>
                <w:rFonts w:ascii="Times New Roman" w:eastAsia="Times New Roman" w:hAnsi="Times New Roman" w:cs="Times New Roman"/>
                <w:color w:val="000000"/>
                <w:sz w:val="20"/>
                <w:szCs w:val="20"/>
              </w:rPr>
              <w:t>Slišukais</w:t>
            </w:r>
            <w:proofErr w:type="spellEnd"/>
          </w:p>
        </w:tc>
        <w:tc>
          <w:tcPr>
            <w:tcW w:w="1134" w:type="dxa"/>
            <w:tcBorders>
              <w:top w:val="nil"/>
              <w:left w:val="nil"/>
              <w:bottom w:val="single" w:sz="4" w:space="0" w:color="auto"/>
              <w:right w:val="single" w:sz="4" w:space="0" w:color="auto"/>
            </w:tcBorders>
            <w:vAlign w:val="center"/>
            <w:hideMark/>
          </w:tcPr>
          <w:p w14:paraId="4203695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7EC4BE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448433,00</w:t>
            </w:r>
          </w:p>
        </w:tc>
        <w:tc>
          <w:tcPr>
            <w:tcW w:w="1168" w:type="dxa"/>
            <w:tcBorders>
              <w:top w:val="nil"/>
              <w:left w:val="nil"/>
              <w:bottom w:val="single" w:sz="4" w:space="0" w:color="auto"/>
              <w:right w:val="single" w:sz="4" w:space="0" w:color="auto"/>
            </w:tcBorders>
            <w:vAlign w:val="center"/>
            <w:hideMark/>
          </w:tcPr>
          <w:p w14:paraId="5F29947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6182412,00</w:t>
            </w:r>
          </w:p>
        </w:tc>
      </w:tr>
      <w:tr w:rsidR="00CD05A7" w:rsidRPr="00CD05A7" w14:paraId="55822F9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05937A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59B9656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872EDF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LT140101603</w:t>
            </w:r>
          </w:p>
        </w:tc>
        <w:tc>
          <w:tcPr>
            <w:tcW w:w="1134" w:type="dxa"/>
            <w:tcBorders>
              <w:top w:val="nil"/>
              <w:left w:val="nil"/>
              <w:bottom w:val="single" w:sz="4" w:space="0" w:color="auto"/>
              <w:right w:val="single" w:sz="4" w:space="0" w:color="auto"/>
            </w:tcBorders>
            <w:vAlign w:val="center"/>
            <w:hideMark/>
          </w:tcPr>
          <w:p w14:paraId="2C1EF6C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LTR1282</w:t>
            </w:r>
          </w:p>
        </w:tc>
        <w:tc>
          <w:tcPr>
            <w:tcW w:w="1984" w:type="dxa"/>
            <w:tcBorders>
              <w:top w:val="nil"/>
              <w:left w:val="nil"/>
              <w:bottom w:val="single" w:sz="4" w:space="0" w:color="auto"/>
              <w:right w:val="single" w:sz="4" w:space="0" w:color="auto"/>
            </w:tcBorders>
            <w:vAlign w:val="center"/>
            <w:hideMark/>
          </w:tcPr>
          <w:p w14:paraId="3AED8A3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Kražantė ties </w:t>
            </w:r>
            <w:proofErr w:type="spellStart"/>
            <w:r w:rsidRPr="00CD05A7">
              <w:rPr>
                <w:rFonts w:ascii="Times New Roman" w:eastAsia="Times New Roman" w:hAnsi="Times New Roman" w:cs="Times New Roman"/>
                <w:color w:val="000000"/>
                <w:sz w:val="20"/>
                <w:szCs w:val="20"/>
              </w:rPr>
              <w:t>Piliukais</w:t>
            </w:r>
            <w:proofErr w:type="spellEnd"/>
          </w:p>
        </w:tc>
        <w:tc>
          <w:tcPr>
            <w:tcW w:w="1134" w:type="dxa"/>
            <w:tcBorders>
              <w:top w:val="nil"/>
              <w:left w:val="nil"/>
              <w:bottom w:val="single" w:sz="4" w:space="0" w:color="auto"/>
              <w:right w:val="single" w:sz="4" w:space="0" w:color="auto"/>
            </w:tcBorders>
            <w:vAlign w:val="center"/>
            <w:hideMark/>
          </w:tcPr>
          <w:p w14:paraId="45DCC8C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20F883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439337,40</w:t>
            </w:r>
          </w:p>
        </w:tc>
        <w:tc>
          <w:tcPr>
            <w:tcW w:w="1168" w:type="dxa"/>
            <w:tcBorders>
              <w:top w:val="nil"/>
              <w:left w:val="nil"/>
              <w:bottom w:val="single" w:sz="4" w:space="0" w:color="auto"/>
              <w:right w:val="single" w:sz="4" w:space="0" w:color="auto"/>
            </w:tcBorders>
            <w:vAlign w:val="center"/>
            <w:hideMark/>
          </w:tcPr>
          <w:p w14:paraId="68E9342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6170758,10</w:t>
            </w:r>
          </w:p>
        </w:tc>
      </w:tr>
      <w:tr w:rsidR="00CD05A7" w:rsidRPr="00CD05A7" w14:paraId="2167A8F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E682D2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7D9A5DE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611749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LT140103503</w:t>
            </w:r>
          </w:p>
        </w:tc>
        <w:tc>
          <w:tcPr>
            <w:tcW w:w="1134" w:type="dxa"/>
            <w:tcBorders>
              <w:top w:val="nil"/>
              <w:left w:val="nil"/>
              <w:bottom w:val="single" w:sz="4" w:space="0" w:color="auto"/>
              <w:right w:val="single" w:sz="4" w:space="0" w:color="auto"/>
            </w:tcBorders>
            <w:vAlign w:val="center"/>
            <w:hideMark/>
          </w:tcPr>
          <w:p w14:paraId="06B34AB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LTR1418</w:t>
            </w:r>
          </w:p>
        </w:tc>
        <w:tc>
          <w:tcPr>
            <w:tcW w:w="1984" w:type="dxa"/>
            <w:tcBorders>
              <w:top w:val="nil"/>
              <w:left w:val="nil"/>
              <w:bottom w:val="single" w:sz="4" w:space="0" w:color="auto"/>
              <w:right w:val="single" w:sz="4" w:space="0" w:color="auto"/>
            </w:tcBorders>
            <w:vAlign w:val="center"/>
            <w:hideMark/>
          </w:tcPr>
          <w:p w14:paraId="2746BB6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Luknė</w:t>
            </w:r>
            <w:proofErr w:type="spellEnd"/>
            <w:r w:rsidRPr="00CD05A7">
              <w:rPr>
                <w:rFonts w:ascii="Times New Roman" w:eastAsia="Times New Roman" w:hAnsi="Times New Roman" w:cs="Times New Roman"/>
                <w:color w:val="000000"/>
                <w:sz w:val="20"/>
                <w:szCs w:val="20"/>
              </w:rPr>
              <w:t xml:space="preserve"> žemiau Švelnių</w:t>
            </w:r>
          </w:p>
        </w:tc>
        <w:tc>
          <w:tcPr>
            <w:tcW w:w="1134" w:type="dxa"/>
            <w:tcBorders>
              <w:top w:val="nil"/>
              <w:left w:val="nil"/>
              <w:bottom w:val="single" w:sz="4" w:space="0" w:color="auto"/>
              <w:right w:val="single" w:sz="4" w:space="0" w:color="auto"/>
            </w:tcBorders>
            <w:vAlign w:val="center"/>
            <w:hideMark/>
          </w:tcPr>
          <w:p w14:paraId="5F90459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CCAB6A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452946,50</w:t>
            </w:r>
          </w:p>
        </w:tc>
        <w:tc>
          <w:tcPr>
            <w:tcW w:w="1168" w:type="dxa"/>
            <w:tcBorders>
              <w:top w:val="nil"/>
              <w:left w:val="nil"/>
              <w:bottom w:val="single" w:sz="4" w:space="0" w:color="auto"/>
              <w:right w:val="single" w:sz="4" w:space="0" w:color="auto"/>
            </w:tcBorders>
            <w:vAlign w:val="center"/>
            <w:hideMark/>
          </w:tcPr>
          <w:p w14:paraId="47CD133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6141595,30</w:t>
            </w:r>
          </w:p>
        </w:tc>
      </w:tr>
      <w:tr w:rsidR="00CD05A7" w:rsidRPr="00CD05A7" w14:paraId="12165CE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0CA8A4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w:t>
            </w:r>
          </w:p>
        </w:tc>
        <w:tc>
          <w:tcPr>
            <w:tcW w:w="1134" w:type="dxa"/>
            <w:tcBorders>
              <w:top w:val="nil"/>
              <w:left w:val="nil"/>
              <w:bottom w:val="single" w:sz="4" w:space="0" w:color="auto"/>
              <w:right w:val="single" w:sz="4" w:space="0" w:color="auto"/>
            </w:tcBorders>
            <w:noWrap/>
            <w:vAlign w:val="center"/>
            <w:hideMark/>
          </w:tcPr>
          <w:p w14:paraId="1527077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555C23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LT140102902</w:t>
            </w:r>
          </w:p>
        </w:tc>
        <w:tc>
          <w:tcPr>
            <w:tcW w:w="1134" w:type="dxa"/>
            <w:tcBorders>
              <w:top w:val="nil"/>
              <w:left w:val="nil"/>
              <w:bottom w:val="single" w:sz="4" w:space="0" w:color="auto"/>
              <w:right w:val="single" w:sz="4" w:space="0" w:color="auto"/>
            </w:tcBorders>
            <w:vAlign w:val="center"/>
            <w:hideMark/>
          </w:tcPr>
          <w:p w14:paraId="16076523" w14:textId="77777777" w:rsidR="00CD05A7" w:rsidRPr="00CD05A7" w:rsidRDefault="00CD05A7" w:rsidP="00CD05A7">
            <w:pPr>
              <w:spacing w:after="0" w:line="240" w:lineRule="auto"/>
              <w:rPr>
                <w:rFonts w:ascii="Times New Roman" w:eastAsia="Times New Roman" w:hAnsi="Times New Roman" w:cs="Times New Roman"/>
                <w:sz w:val="20"/>
                <w:szCs w:val="20"/>
              </w:rPr>
            </w:pPr>
            <w:r w:rsidRPr="00CD05A7">
              <w:rPr>
                <w:rFonts w:ascii="Times New Roman" w:eastAsia="Times New Roman" w:hAnsi="Times New Roman" w:cs="Times New Roman"/>
                <w:sz w:val="20"/>
                <w:szCs w:val="20"/>
              </w:rPr>
              <w:t>LTR1472</w:t>
            </w:r>
          </w:p>
        </w:tc>
        <w:tc>
          <w:tcPr>
            <w:tcW w:w="1984" w:type="dxa"/>
            <w:tcBorders>
              <w:top w:val="nil"/>
              <w:left w:val="nil"/>
              <w:bottom w:val="single" w:sz="4" w:space="0" w:color="auto"/>
              <w:right w:val="single" w:sz="4" w:space="0" w:color="auto"/>
            </w:tcBorders>
            <w:vAlign w:val="center"/>
            <w:hideMark/>
          </w:tcPr>
          <w:p w14:paraId="34BF9DF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Lapišė</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Palapišiais</w:t>
            </w:r>
            <w:proofErr w:type="spellEnd"/>
          </w:p>
        </w:tc>
        <w:tc>
          <w:tcPr>
            <w:tcW w:w="1134" w:type="dxa"/>
            <w:tcBorders>
              <w:top w:val="nil"/>
              <w:left w:val="nil"/>
              <w:bottom w:val="single" w:sz="4" w:space="0" w:color="auto"/>
              <w:right w:val="single" w:sz="4" w:space="0" w:color="auto"/>
            </w:tcBorders>
            <w:vAlign w:val="center"/>
            <w:hideMark/>
          </w:tcPr>
          <w:p w14:paraId="361B298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B14E70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444696,80</w:t>
            </w:r>
          </w:p>
        </w:tc>
        <w:tc>
          <w:tcPr>
            <w:tcW w:w="1168" w:type="dxa"/>
            <w:tcBorders>
              <w:top w:val="nil"/>
              <w:left w:val="nil"/>
              <w:bottom w:val="single" w:sz="4" w:space="0" w:color="auto"/>
              <w:right w:val="single" w:sz="4" w:space="0" w:color="auto"/>
            </w:tcBorders>
            <w:vAlign w:val="center"/>
            <w:hideMark/>
          </w:tcPr>
          <w:p w14:paraId="7BEEC55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6155531,50</w:t>
            </w:r>
          </w:p>
        </w:tc>
      </w:tr>
      <w:tr w:rsidR="00CD05A7" w:rsidRPr="00CD05A7" w14:paraId="11D6710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EF5B9F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w:t>
            </w:r>
          </w:p>
        </w:tc>
        <w:tc>
          <w:tcPr>
            <w:tcW w:w="1134" w:type="dxa"/>
            <w:tcBorders>
              <w:top w:val="nil"/>
              <w:left w:val="nil"/>
              <w:bottom w:val="single" w:sz="4" w:space="0" w:color="auto"/>
              <w:right w:val="single" w:sz="4" w:space="0" w:color="auto"/>
            </w:tcBorders>
            <w:noWrap/>
            <w:vAlign w:val="center"/>
            <w:hideMark/>
          </w:tcPr>
          <w:p w14:paraId="33ED1D1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A81D0B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LT140104802</w:t>
            </w:r>
          </w:p>
        </w:tc>
        <w:tc>
          <w:tcPr>
            <w:tcW w:w="1134" w:type="dxa"/>
            <w:tcBorders>
              <w:top w:val="nil"/>
              <w:left w:val="nil"/>
              <w:bottom w:val="single" w:sz="4" w:space="0" w:color="auto"/>
              <w:right w:val="single" w:sz="4" w:space="0" w:color="auto"/>
            </w:tcBorders>
            <w:vAlign w:val="center"/>
            <w:hideMark/>
          </w:tcPr>
          <w:p w14:paraId="5130389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LTR1532</w:t>
            </w:r>
          </w:p>
        </w:tc>
        <w:tc>
          <w:tcPr>
            <w:tcW w:w="1984" w:type="dxa"/>
            <w:tcBorders>
              <w:top w:val="nil"/>
              <w:left w:val="nil"/>
              <w:bottom w:val="single" w:sz="4" w:space="0" w:color="auto"/>
              <w:right w:val="single" w:sz="4" w:space="0" w:color="auto"/>
            </w:tcBorders>
            <w:vAlign w:val="center"/>
            <w:hideMark/>
          </w:tcPr>
          <w:p w14:paraId="41F809B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Kirkšnovė</w:t>
            </w:r>
            <w:proofErr w:type="spellEnd"/>
            <w:r w:rsidRPr="00CD05A7">
              <w:rPr>
                <w:rFonts w:ascii="Times New Roman" w:eastAsia="Times New Roman" w:hAnsi="Times New Roman" w:cs="Times New Roman"/>
                <w:color w:val="000000"/>
                <w:sz w:val="20"/>
                <w:szCs w:val="20"/>
              </w:rPr>
              <w:t xml:space="preserve"> aukščiau </w:t>
            </w:r>
            <w:proofErr w:type="spellStart"/>
            <w:r w:rsidRPr="00CD05A7">
              <w:rPr>
                <w:rFonts w:ascii="Times New Roman" w:eastAsia="Times New Roman" w:hAnsi="Times New Roman" w:cs="Times New Roman"/>
                <w:color w:val="000000"/>
                <w:sz w:val="20"/>
                <w:szCs w:val="20"/>
              </w:rPr>
              <w:t>Kasiulkų</w:t>
            </w:r>
            <w:proofErr w:type="spellEnd"/>
          </w:p>
        </w:tc>
        <w:tc>
          <w:tcPr>
            <w:tcW w:w="1134" w:type="dxa"/>
            <w:tcBorders>
              <w:top w:val="nil"/>
              <w:left w:val="nil"/>
              <w:bottom w:val="single" w:sz="4" w:space="0" w:color="auto"/>
              <w:right w:val="single" w:sz="4" w:space="0" w:color="auto"/>
            </w:tcBorders>
            <w:vAlign w:val="center"/>
            <w:hideMark/>
          </w:tcPr>
          <w:p w14:paraId="6398A96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2A8006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466000,00</w:t>
            </w:r>
          </w:p>
        </w:tc>
        <w:tc>
          <w:tcPr>
            <w:tcW w:w="1168" w:type="dxa"/>
            <w:tcBorders>
              <w:top w:val="nil"/>
              <w:left w:val="nil"/>
              <w:bottom w:val="single" w:sz="4" w:space="0" w:color="auto"/>
              <w:right w:val="single" w:sz="4" w:space="0" w:color="auto"/>
            </w:tcBorders>
            <w:vAlign w:val="center"/>
            <w:hideMark/>
          </w:tcPr>
          <w:p w14:paraId="32235DE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6131561,00</w:t>
            </w:r>
          </w:p>
        </w:tc>
      </w:tr>
      <w:tr w:rsidR="00CD05A7" w:rsidRPr="00CD05A7" w14:paraId="5AF3859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ABA50D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7</w:t>
            </w:r>
          </w:p>
        </w:tc>
        <w:tc>
          <w:tcPr>
            <w:tcW w:w="1134" w:type="dxa"/>
            <w:tcBorders>
              <w:top w:val="nil"/>
              <w:left w:val="nil"/>
              <w:bottom w:val="single" w:sz="4" w:space="0" w:color="auto"/>
              <w:right w:val="single" w:sz="4" w:space="0" w:color="auto"/>
            </w:tcBorders>
            <w:noWrap/>
            <w:vAlign w:val="center"/>
            <w:hideMark/>
          </w:tcPr>
          <w:p w14:paraId="08BD00C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5D3D1F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LT140100014</w:t>
            </w:r>
          </w:p>
        </w:tc>
        <w:tc>
          <w:tcPr>
            <w:tcW w:w="1134" w:type="dxa"/>
            <w:tcBorders>
              <w:top w:val="nil"/>
              <w:left w:val="nil"/>
              <w:bottom w:val="single" w:sz="4" w:space="0" w:color="auto"/>
              <w:right w:val="single" w:sz="4" w:space="0" w:color="auto"/>
            </w:tcBorders>
            <w:vAlign w:val="center"/>
            <w:hideMark/>
          </w:tcPr>
          <w:p w14:paraId="3A2B04B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LTR218</w:t>
            </w:r>
          </w:p>
        </w:tc>
        <w:tc>
          <w:tcPr>
            <w:tcW w:w="1984" w:type="dxa"/>
            <w:tcBorders>
              <w:top w:val="nil"/>
              <w:left w:val="nil"/>
              <w:bottom w:val="single" w:sz="4" w:space="0" w:color="auto"/>
              <w:right w:val="single" w:sz="4" w:space="0" w:color="auto"/>
            </w:tcBorders>
            <w:vAlign w:val="center"/>
            <w:hideMark/>
          </w:tcPr>
          <w:p w14:paraId="1F60B05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Dubysa ties Kaulakiais, ties keliu Nr.225</w:t>
            </w:r>
          </w:p>
        </w:tc>
        <w:tc>
          <w:tcPr>
            <w:tcW w:w="1134" w:type="dxa"/>
            <w:tcBorders>
              <w:top w:val="nil"/>
              <w:left w:val="nil"/>
              <w:bottom w:val="single" w:sz="4" w:space="0" w:color="auto"/>
              <w:right w:val="single" w:sz="4" w:space="0" w:color="auto"/>
            </w:tcBorders>
            <w:vAlign w:val="center"/>
            <w:hideMark/>
          </w:tcPr>
          <w:p w14:paraId="5B5A5EA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4EE5DC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451114,00</w:t>
            </w:r>
          </w:p>
        </w:tc>
        <w:tc>
          <w:tcPr>
            <w:tcW w:w="1168" w:type="dxa"/>
            <w:tcBorders>
              <w:top w:val="nil"/>
              <w:left w:val="nil"/>
              <w:bottom w:val="single" w:sz="4" w:space="0" w:color="auto"/>
              <w:right w:val="single" w:sz="4" w:space="0" w:color="auto"/>
            </w:tcBorders>
            <w:vAlign w:val="center"/>
            <w:hideMark/>
          </w:tcPr>
          <w:p w14:paraId="3791443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6143228,80</w:t>
            </w:r>
          </w:p>
        </w:tc>
      </w:tr>
      <w:tr w:rsidR="00CD05A7" w:rsidRPr="00CD05A7" w14:paraId="5EAA78A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B57E85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8</w:t>
            </w:r>
          </w:p>
        </w:tc>
        <w:tc>
          <w:tcPr>
            <w:tcW w:w="1134" w:type="dxa"/>
            <w:tcBorders>
              <w:top w:val="nil"/>
              <w:left w:val="nil"/>
              <w:bottom w:val="single" w:sz="4" w:space="0" w:color="auto"/>
              <w:right w:val="single" w:sz="4" w:space="0" w:color="auto"/>
            </w:tcBorders>
            <w:noWrap/>
            <w:vAlign w:val="center"/>
            <w:hideMark/>
          </w:tcPr>
          <w:p w14:paraId="067A05B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239ED5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LT140100014</w:t>
            </w:r>
          </w:p>
        </w:tc>
        <w:tc>
          <w:tcPr>
            <w:tcW w:w="1134" w:type="dxa"/>
            <w:tcBorders>
              <w:top w:val="nil"/>
              <w:left w:val="nil"/>
              <w:bottom w:val="single" w:sz="4" w:space="0" w:color="auto"/>
              <w:right w:val="single" w:sz="4" w:space="0" w:color="auto"/>
            </w:tcBorders>
            <w:vAlign w:val="center"/>
            <w:hideMark/>
          </w:tcPr>
          <w:p w14:paraId="5353BEE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LTR33</w:t>
            </w:r>
          </w:p>
        </w:tc>
        <w:tc>
          <w:tcPr>
            <w:tcW w:w="1984" w:type="dxa"/>
            <w:tcBorders>
              <w:top w:val="nil"/>
              <w:left w:val="nil"/>
              <w:bottom w:val="single" w:sz="4" w:space="0" w:color="auto"/>
              <w:right w:val="single" w:sz="4" w:space="0" w:color="auto"/>
            </w:tcBorders>
            <w:vAlign w:val="center"/>
            <w:hideMark/>
          </w:tcPr>
          <w:p w14:paraId="4ECEC37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Dubysa aukščiau Seredžiaus</w:t>
            </w:r>
          </w:p>
        </w:tc>
        <w:tc>
          <w:tcPr>
            <w:tcW w:w="1134" w:type="dxa"/>
            <w:tcBorders>
              <w:top w:val="nil"/>
              <w:left w:val="nil"/>
              <w:bottom w:val="single" w:sz="4" w:space="0" w:color="auto"/>
              <w:right w:val="single" w:sz="4" w:space="0" w:color="auto"/>
            </w:tcBorders>
            <w:vAlign w:val="center"/>
            <w:hideMark/>
          </w:tcPr>
          <w:p w14:paraId="6D2E4EA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48C380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463701,50</w:t>
            </w:r>
          </w:p>
        </w:tc>
        <w:tc>
          <w:tcPr>
            <w:tcW w:w="1168" w:type="dxa"/>
            <w:tcBorders>
              <w:top w:val="nil"/>
              <w:left w:val="nil"/>
              <w:bottom w:val="single" w:sz="4" w:space="0" w:color="auto"/>
              <w:right w:val="single" w:sz="4" w:space="0" w:color="auto"/>
            </w:tcBorders>
            <w:vAlign w:val="center"/>
            <w:hideMark/>
          </w:tcPr>
          <w:p w14:paraId="324D686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6105492,50</w:t>
            </w:r>
          </w:p>
        </w:tc>
      </w:tr>
      <w:tr w:rsidR="00CD05A7" w:rsidRPr="00CD05A7" w14:paraId="0A953DB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CE28A1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9</w:t>
            </w:r>
          </w:p>
        </w:tc>
        <w:tc>
          <w:tcPr>
            <w:tcW w:w="1134" w:type="dxa"/>
            <w:tcBorders>
              <w:top w:val="nil"/>
              <w:left w:val="nil"/>
              <w:bottom w:val="single" w:sz="4" w:space="0" w:color="auto"/>
              <w:right w:val="single" w:sz="4" w:space="0" w:color="auto"/>
            </w:tcBorders>
            <w:noWrap/>
            <w:vAlign w:val="center"/>
            <w:hideMark/>
          </w:tcPr>
          <w:p w14:paraId="29D8406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82BF4D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LT140103501</w:t>
            </w:r>
          </w:p>
        </w:tc>
        <w:tc>
          <w:tcPr>
            <w:tcW w:w="1134" w:type="dxa"/>
            <w:tcBorders>
              <w:top w:val="nil"/>
              <w:left w:val="nil"/>
              <w:bottom w:val="single" w:sz="4" w:space="0" w:color="auto"/>
              <w:right w:val="single" w:sz="4" w:space="0" w:color="auto"/>
            </w:tcBorders>
            <w:vAlign w:val="center"/>
            <w:hideMark/>
          </w:tcPr>
          <w:p w14:paraId="795D40EF" w14:textId="77777777" w:rsidR="00CD05A7" w:rsidRPr="00CD05A7" w:rsidRDefault="00CD05A7" w:rsidP="00CD05A7">
            <w:pPr>
              <w:spacing w:after="0" w:line="240" w:lineRule="auto"/>
              <w:rPr>
                <w:rFonts w:ascii="Times New Roman" w:eastAsia="Times New Roman" w:hAnsi="Times New Roman" w:cs="Times New Roman"/>
                <w:sz w:val="20"/>
                <w:szCs w:val="20"/>
              </w:rPr>
            </w:pPr>
            <w:r w:rsidRPr="00CD05A7">
              <w:rPr>
                <w:rFonts w:ascii="Times New Roman" w:eastAsia="Times New Roman" w:hAnsi="Times New Roman" w:cs="Times New Roman"/>
                <w:sz w:val="20"/>
                <w:szCs w:val="20"/>
              </w:rPr>
              <w:t>LTR569</w:t>
            </w:r>
          </w:p>
        </w:tc>
        <w:tc>
          <w:tcPr>
            <w:tcW w:w="1984" w:type="dxa"/>
            <w:tcBorders>
              <w:top w:val="nil"/>
              <w:left w:val="nil"/>
              <w:bottom w:val="single" w:sz="4" w:space="0" w:color="auto"/>
              <w:right w:val="single" w:sz="4" w:space="0" w:color="auto"/>
            </w:tcBorders>
            <w:vAlign w:val="center"/>
            <w:hideMark/>
          </w:tcPr>
          <w:p w14:paraId="099106B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Luknė</w:t>
            </w:r>
            <w:proofErr w:type="spellEnd"/>
            <w:r w:rsidRPr="00CD05A7">
              <w:rPr>
                <w:rFonts w:ascii="Times New Roman" w:eastAsia="Times New Roman" w:hAnsi="Times New Roman" w:cs="Times New Roman"/>
                <w:color w:val="000000"/>
                <w:sz w:val="20"/>
                <w:szCs w:val="20"/>
              </w:rPr>
              <w:t xml:space="preserve"> ties Litvinais</w:t>
            </w:r>
          </w:p>
        </w:tc>
        <w:tc>
          <w:tcPr>
            <w:tcW w:w="1134" w:type="dxa"/>
            <w:tcBorders>
              <w:top w:val="nil"/>
              <w:left w:val="nil"/>
              <w:bottom w:val="single" w:sz="4" w:space="0" w:color="auto"/>
              <w:right w:val="single" w:sz="4" w:space="0" w:color="auto"/>
            </w:tcBorders>
            <w:vAlign w:val="center"/>
            <w:hideMark/>
          </w:tcPr>
          <w:p w14:paraId="1BBA5D2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793E1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458756,70</w:t>
            </w:r>
          </w:p>
        </w:tc>
        <w:tc>
          <w:tcPr>
            <w:tcW w:w="1168" w:type="dxa"/>
            <w:tcBorders>
              <w:top w:val="nil"/>
              <w:left w:val="nil"/>
              <w:bottom w:val="single" w:sz="4" w:space="0" w:color="auto"/>
              <w:right w:val="single" w:sz="4" w:space="0" w:color="auto"/>
            </w:tcBorders>
            <w:vAlign w:val="center"/>
            <w:hideMark/>
          </w:tcPr>
          <w:p w14:paraId="5F3836A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6145463,90</w:t>
            </w:r>
          </w:p>
        </w:tc>
      </w:tr>
      <w:tr w:rsidR="00CD05A7" w:rsidRPr="00CD05A7" w14:paraId="35A262E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A6CA2C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10</w:t>
            </w:r>
          </w:p>
        </w:tc>
        <w:tc>
          <w:tcPr>
            <w:tcW w:w="1134" w:type="dxa"/>
            <w:tcBorders>
              <w:top w:val="nil"/>
              <w:left w:val="nil"/>
              <w:bottom w:val="single" w:sz="4" w:space="0" w:color="auto"/>
              <w:right w:val="single" w:sz="4" w:space="0" w:color="auto"/>
            </w:tcBorders>
            <w:noWrap/>
            <w:vAlign w:val="center"/>
            <w:hideMark/>
          </w:tcPr>
          <w:p w14:paraId="54AD0F8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E3944C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LT140105302</w:t>
            </w:r>
          </w:p>
        </w:tc>
        <w:tc>
          <w:tcPr>
            <w:tcW w:w="1134" w:type="dxa"/>
            <w:tcBorders>
              <w:top w:val="nil"/>
              <w:left w:val="nil"/>
              <w:bottom w:val="single" w:sz="4" w:space="0" w:color="auto"/>
              <w:right w:val="single" w:sz="4" w:space="0" w:color="auto"/>
            </w:tcBorders>
            <w:vAlign w:val="center"/>
            <w:hideMark/>
          </w:tcPr>
          <w:p w14:paraId="460F2EA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LTR582</w:t>
            </w:r>
          </w:p>
        </w:tc>
        <w:tc>
          <w:tcPr>
            <w:tcW w:w="1984" w:type="dxa"/>
            <w:tcBorders>
              <w:top w:val="nil"/>
              <w:left w:val="nil"/>
              <w:bottom w:val="single" w:sz="4" w:space="0" w:color="auto"/>
              <w:right w:val="single" w:sz="4" w:space="0" w:color="auto"/>
            </w:tcBorders>
            <w:vAlign w:val="center"/>
            <w:hideMark/>
          </w:tcPr>
          <w:p w14:paraId="4F7D794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Gynėvė</w:t>
            </w:r>
            <w:proofErr w:type="spellEnd"/>
            <w:r w:rsidRPr="00CD05A7">
              <w:rPr>
                <w:rFonts w:ascii="Times New Roman" w:eastAsia="Times New Roman" w:hAnsi="Times New Roman" w:cs="Times New Roman"/>
                <w:color w:val="000000"/>
                <w:sz w:val="20"/>
                <w:szCs w:val="20"/>
              </w:rPr>
              <w:t xml:space="preserve"> žemiau </w:t>
            </w:r>
            <w:proofErr w:type="spellStart"/>
            <w:r w:rsidRPr="00CD05A7">
              <w:rPr>
                <w:rFonts w:ascii="Times New Roman" w:eastAsia="Times New Roman" w:hAnsi="Times New Roman" w:cs="Times New Roman"/>
                <w:color w:val="000000"/>
                <w:sz w:val="20"/>
                <w:szCs w:val="20"/>
              </w:rPr>
              <w:t>Antvėjų</w:t>
            </w:r>
            <w:proofErr w:type="spellEnd"/>
          </w:p>
        </w:tc>
        <w:tc>
          <w:tcPr>
            <w:tcW w:w="1134" w:type="dxa"/>
            <w:tcBorders>
              <w:top w:val="nil"/>
              <w:left w:val="nil"/>
              <w:bottom w:val="single" w:sz="4" w:space="0" w:color="auto"/>
              <w:right w:val="single" w:sz="4" w:space="0" w:color="auto"/>
            </w:tcBorders>
            <w:vAlign w:val="center"/>
            <w:hideMark/>
          </w:tcPr>
          <w:p w14:paraId="1BA2BD5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D46619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470339,20</w:t>
            </w:r>
          </w:p>
        </w:tc>
        <w:tc>
          <w:tcPr>
            <w:tcW w:w="1168" w:type="dxa"/>
            <w:tcBorders>
              <w:top w:val="nil"/>
              <w:left w:val="nil"/>
              <w:bottom w:val="single" w:sz="4" w:space="0" w:color="auto"/>
              <w:right w:val="single" w:sz="4" w:space="0" w:color="auto"/>
            </w:tcBorders>
            <w:vAlign w:val="center"/>
            <w:hideMark/>
          </w:tcPr>
          <w:p w14:paraId="201A8D1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6120020,50</w:t>
            </w:r>
          </w:p>
        </w:tc>
      </w:tr>
      <w:tr w:rsidR="00CD05A7" w:rsidRPr="00CD05A7" w14:paraId="1285C46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1B9D5D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11</w:t>
            </w:r>
          </w:p>
        </w:tc>
        <w:tc>
          <w:tcPr>
            <w:tcW w:w="1134" w:type="dxa"/>
            <w:tcBorders>
              <w:top w:val="nil"/>
              <w:left w:val="nil"/>
              <w:bottom w:val="single" w:sz="4" w:space="0" w:color="auto"/>
              <w:right w:val="single" w:sz="4" w:space="0" w:color="auto"/>
            </w:tcBorders>
            <w:noWrap/>
            <w:vAlign w:val="center"/>
            <w:hideMark/>
          </w:tcPr>
          <w:p w14:paraId="414D9EB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9CE340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LT140101602</w:t>
            </w:r>
          </w:p>
        </w:tc>
        <w:tc>
          <w:tcPr>
            <w:tcW w:w="1134" w:type="dxa"/>
            <w:tcBorders>
              <w:top w:val="nil"/>
              <w:left w:val="nil"/>
              <w:bottom w:val="single" w:sz="4" w:space="0" w:color="auto"/>
              <w:right w:val="single" w:sz="4" w:space="0" w:color="auto"/>
            </w:tcBorders>
            <w:vAlign w:val="center"/>
            <w:hideMark/>
          </w:tcPr>
          <w:p w14:paraId="56B00707" w14:textId="77777777" w:rsidR="00CD05A7" w:rsidRPr="00CD05A7" w:rsidRDefault="00CD05A7" w:rsidP="00CD05A7">
            <w:pPr>
              <w:spacing w:after="0" w:line="240" w:lineRule="auto"/>
              <w:rPr>
                <w:rFonts w:ascii="Times New Roman" w:eastAsia="Times New Roman" w:hAnsi="Times New Roman" w:cs="Times New Roman"/>
                <w:sz w:val="20"/>
                <w:szCs w:val="20"/>
              </w:rPr>
            </w:pPr>
            <w:r w:rsidRPr="00CD05A7">
              <w:rPr>
                <w:rFonts w:ascii="Times New Roman" w:eastAsia="Times New Roman" w:hAnsi="Times New Roman" w:cs="Times New Roman"/>
                <w:sz w:val="20"/>
                <w:szCs w:val="20"/>
              </w:rPr>
              <w:t>LTR774</w:t>
            </w:r>
          </w:p>
        </w:tc>
        <w:tc>
          <w:tcPr>
            <w:tcW w:w="1984" w:type="dxa"/>
            <w:tcBorders>
              <w:top w:val="nil"/>
              <w:left w:val="nil"/>
              <w:bottom w:val="single" w:sz="4" w:space="0" w:color="auto"/>
              <w:right w:val="single" w:sz="4" w:space="0" w:color="auto"/>
            </w:tcBorders>
            <w:vAlign w:val="center"/>
            <w:hideMark/>
          </w:tcPr>
          <w:p w14:paraId="3A0A80B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Kražantė ties </w:t>
            </w:r>
            <w:proofErr w:type="spellStart"/>
            <w:r w:rsidRPr="00CD05A7">
              <w:rPr>
                <w:rFonts w:ascii="Times New Roman" w:eastAsia="Times New Roman" w:hAnsi="Times New Roman" w:cs="Times New Roman"/>
                <w:color w:val="000000"/>
                <w:sz w:val="20"/>
                <w:szCs w:val="20"/>
              </w:rPr>
              <w:t>Kamariškiais</w:t>
            </w:r>
            <w:proofErr w:type="spellEnd"/>
          </w:p>
        </w:tc>
        <w:tc>
          <w:tcPr>
            <w:tcW w:w="1134" w:type="dxa"/>
            <w:tcBorders>
              <w:top w:val="nil"/>
              <w:left w:val="nil"/>
              <w:bottom w:val="single" w:sz="4" w:space="0" w:color="auto"/>
              <w:right w:val="single" w:sz="4" w:space="0" w:color="auto"/>
            </w:tcBorders>
            <w:vAlign w:val="center"/>
            <w:hideMark/>
          </w:tcPr>
          <w:p w14:paraId="3FF9D3C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E3DB86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418624,70</w:t>
            </w:r>
          </w:p>
        </w:tc>
        <w:tc>
          <w:tcPr>
            <w:tcW w:w="1168" w:type="dxa"/>
            <w:tcBorders>
              <w:top w:val="nil"/>
              <w:left w:val="nil"/>
              <w:bottom w:val="single" w:sz="4" w:space="0" w:color="auto"/>
              <w:right w:val="single" w:sz="4" w:space="0" w:color="auto"/>
            </w:tcBorders>
            <w:vAlign w:val="center"/>
            <w:hideMark/>
          </w:tcPr>
          <w:p w14:paraId="50D83C1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6163443,30</w:t>
            </w:r>
          </w:p>
        </w:tc>
      </w:tr>
      <w:tr w:rsidR="00CD05A7" w:rsidRPr="00CD05A7" w14:paraId="7DFB437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0CD586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12</w:t>
            </w:r>
          </w:p>
        </w:tc>
        <w:tc>
          <w:tcPr>
            <w:tcW w:w="1134" w:type="dxa"/>
            <w:tcBorders>
              <w:top w:val="nil"/>
              <w:left w:val="nil"/>
              <w:bottom w:val="single" w:sz="4" w:space="0" w:color="auto"/>
              <w:right w:val="single" w:sz="4" w:space="0" w:color="auto"/>
            </w:tcBorders>
            <w:noWrap/>
            <w:vAlign w:val="center"/>
            <w:hideMark/>
          </w:tcPr>
          <w:p w14:paraId="50C6045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7A281E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LT140100013</w:t>
            </w:r>
          </w:p>
        </w:tc>
        <w:tc>
          <w:tcPr>
            <w:tcW w:w="1134" w:type="dxa"/>
            <w:tcBorders>
              <w:top w:val="nil"/>
              <w:left w:val="nil"/>
              <w:bottom w:val="single" w:sz="4" w:space="0" w:color="auto"/>
              <w:right w:val="single" w:sz="4" w:space="0" w:color="auto"/>
            </w:tcBorders>
            <w:vAlign w:val="center"/>
            <w:hideMark/>
          </w:tcPr>
          <w:p w14:paraId="105D9EF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LTR775</w:t>
            </w:r>
          </w:p>
        </w:tc>
        <w:tc>
          <w:tcPr>
            <w:tcW w:w="1984" w:type="dxa"/>
            <w:tcBorders>
              <w:top w:val="nil"/>
              <w:left w:val="nil"/>
              <w:bottom w:val="single" w:sz="4" w:space="0" w:color="auto"/>
              <w:right w:val="single" w:sz="4" w:space="0" w:color="auto"/>
            </w:tcBorders>
            <w:vAlign w:val="center"/>
            <w:hideMark/>
          </w:tcPr>
          <w:p w14:paraId="72A8E1E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Dubysa (aukščiau Burkšų) ties </w:t>
            </w:r>
            <w:proofErr w:type="spellStart"/>
            <w:r w:rsidRPr="00CD05A7">
              <w:rPr>
                <w:rFonts w:ascii="Times New Roman" w:eastAsia="Times New Roman" w:hAnsi="Times New Roman" w:cs="Times New Roman"/>
                <w:color w:val="000000"/>
                <w:sz w:val="20"/>
                <w:szCs w:val="20"/>
              </w:rPr>
              <w:t>Šedvydžiais</w:t>
            </w:r>
            <w:proofErr w:type="spellEnd"/>
          </w:p>
        </w:tc>
        <w:tc>
          <w:tcPr>
            <w:tcW w:w="1134" w:type="dxa"/>
            <w:tcBorders>
              <w:top w:val="nil"/>
              <w:left w:val="nil"/>
              <w:bottom w:val="single" w:sz="4" w:space="0" w:color="auto"/>
              <w:right w:val="single" w:sz="4" w:space="0" w:color="auto"/>
            </w:tcBorders>
            <w:vAlign w:val="center"/>
            <w:hideMark/>
          </w:tcPr>
          <w:p w14:paraId="53EED87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CF2678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441860,40</w:t>
            </w:r>
          </w:p>
        </w:tc>
        <w:tc>
          <w:tcPr>
            <w:tcW w:w="1168" w:type="dxa"/>
            <w:tcBorders>
              <w:top w:val="nil"/>
              <w:left w:val="nil"/>
              <w:bottom w:val="single" w:sz="4" w:space="0" w:color="auto"/>
              <w:right w:val="single" w:sz="4" w:space="0" w:color="auto"/>
            </w:tcBorders>
            <w:vAlign w:val="center"/>
            <w:hideMark/>
          </w:tcPr>
          <w:p w14:paraId="4A7B79C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6172572,50</w:t>
            </w:r>
          </w:p>
        </w:tc>
      </w:tr>
      <w:tr w:rsidR="00CD05A7" w:rsidRPr="00CD05A7" w14:paraId="5974B7B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B5848A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13</w:t>
            </w:r>
          </w:p>
        </w:tc>
        <w:tc>
          <w:tcPr>
            <w:tcW w:w="1134" w:type="dxa"/>
            <w:tcBorders>
              <w:top w:val="nil"/>
              <w:left w:val="nil"/>
              <w:bottom w:val="single" w:sz="4" w:space="0" w:color="auto"/>
              <w:right w:val="single" w:sz="4" w:space="0" w:color="auto"/>
            </w:tcBorders>
            <w:noWrap/>
            <w:vAlign w:val="center"/>
            <w:hideMark/>
          </w:tcPr>
          <w:p w14:paraId="74E91F3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E6053C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LT140102301</w:t>
            </w:r>
          </w:p>
        </w:tc>
        <w:tc>
          <w:tcPr>
            <w:tcW w:w="1134" w:type="dxa"/>
            <w:tcBorders>
              <w:top w:val="nil"/>
              <w:left w:val="nil"/>
              <w:bottom w:val="single" w:sz="4" w:space="0" w:color="auto"/>
              <w:right w:val="single" w:sz="4" w:space="0" w:color="auto"/>
            </w:tcBorders>
            <w:vAlign w:val="center"/>
            <w:hideMark/>
          </w:tcPr>
          <w:p w14:paraId="407BEE5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LTR779</w:t>
            </w:r>
          </w:p>
        </w:tc>
        <w:tc>
          <w:tcPr>
            <w:tcW w:w="1984" w:type="dxa"/>
            <w:tcBorders>
              <w:top w:val="nil"/>
              <w:left w:val="nil"/>
              <w:bottom w:val="single" w:sz="4" w:space="0" w:color="auto"/>
              <w:right w:val="single" w:sz="4" w:space="0" w:color="auto"/>
            </w:tcBorders>
            <w:vAlign w:val="center"/>
            <w:hideMark/>
          </w:tcPr>
          <w:p w14:paraId="6D74282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Gryžuva</w:t>
            </w:r>
            <w:proofErr w:type="spellEnd"/>
            <w:r w:rsidRPr="00CD05A7">
              <w:rPr>
                <w:rFonts w:ascii="Times New Roman" w:eastAsia="Times New Roman" w:hAnsi="Times New Roman" w:cs="Times New Roman"/>
                <w:color w:val="000000"/>
                <w:sz w:val="20"/>
                <w:szCs w:val="20"/>
              </w:rPr>
              <w:t xml:space="preserve"> aukščiau Pavydų</w:t>
            </w:r>
          </w:p>
        </w:tc>
        <w:tc>
          <w:tcPr>
            <w:tcW w:w="1134" w:type="dxa"/>
            <w:tcBorders>
              <w:top w:val="nil"/>
              <w:left w:val="nil"/>
              <w:bottom w:val="single" w:sz="4" w:space="0" w:color="auto"/>
              <w:right w:val="single" w:sz="4" w:space="0" w:color="auto"/>
            </w:tcBorders>
            <w:vAlign w:val="center"/>
            <w:hideMark/>
          </w:tcPr>
          <w:p w14:paraId="1C35F74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D5C29C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445278,30</w:t>
            </w:r>
          </w:p>
        </w:tc>
        <w:tc>
          <w:tcPr>
            <w:tcW w:w="1168" w:type="dxa"/>
            <w:tcBorders>
              <w:top w:val="nil"/>
              <w:left w:val="nil"/>
              <w:bottom w:val="single" w:sz="4" w:space="0" w:color="auto"/>
              <w:right w:val="single" w:sz="4" w:space="0" w:color="auto"/>
            </w:tcBorders>
            <w:vAlign w:val="center"/>
            <w:hideMark/>
          </w:tcPr>
          <w:p w14:paraId="33BC4A2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6163610,10</w:t>
            </w:r>
          </w:p>
        </w:tc>
      </w:tr>
      <w:tr w:rsidR="00CD05A7" w:rsidRPr="00CD05A7" w14:paraId="26D623F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DB8DE9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14</w:t>
            </w:r>
          </w:p>
        </w:tc>
        <w:tc>
          <w:tcPr>
            <w:tcW w:w="1134" w:type="dxa"/>
            <w:tcBorders>
              <w:top w:val="nil"/>
              <w:left w:val="nil"/>
              <w:bottom w:val="single" w:sz="4" w:space="0" w:color="auto"/>
              <w:right w:val="single" w:sz="4" w:space="0" w:color="auto"/>
            </w:tcBorders>
            <w:noWrap/>
            <w:vAlign w:val="center"/>
            <w:hideMark/>
          </w:tcPr>
          <w:p w14:paraId="684125E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6579B9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LT140102802</w:t>
            </w:r>
          </w:p>
        </w:tc>
        <w:tc>
          <w:tcPr>
            <w:tcW w:w="1134" w:type="dxa"/>
            <w:tcBorders>
              <w:top w:val="nil"/>
              <w:left w:val="nil"/>
              <w:bottom w:val="single" w:sz="4" w:space="0" w:color="auto"/>
              <w:right w:val="single" w:sz="4" w:space="0" w:color="auto"/>
            </w:tcBorders>
            <w:vAlign w:val="center"/>
            <w:hideMark/>
          </w:tcPr>
          <w:p w14:paraId="09F8715C" w14:textId="77777777" w:rsidR="00CD05A7" w:rsidRPr="00CD05A7" w:rsidRDefault="00CD05A7" w:rsidP="00CD05A7">
            <w:pPr>
              <w:spacing w:after="0" w:line="240" w:lineRule="auto"/>
              <w:rPr>
                <w:rFonts w:ascii="Times New Roman" w:eastAsia="Times New Roman" w:hAnsi="Times New Roman" w:cs="Times New Roman"/>
                <w:sz w:val="20"/>
                <w:szCs w:val="20"/>
              </w:rPr>
            </w:pPr>
            <w:r w:rsidRPr="00CD05A7">
              <w:rPr>
                <w:rFonts w:ascii="Times New Roman" w:eastAsia="Times New Roman" w:hAnsi="Times New Roman" w:cs="Times New Roman"/>
                <w:sz w:val="20"/>
                <w:szCs w:val="20"/>
              </w:rPr>
              <w:t>LTR793</w:t>
            </w:r>
          </w:p>
        </w:tc>
        <w:tc>
          <w:tcPr>
            <w:tcW w:w="1984" w:type="dxa"/>
            <w:tcBorders>
              <w:top w:val="nil"/>
              <w:left w:val="nil"/>
              <w:bottom w:val="single" w:sz="4" w:space="0" w:color="auto"/>
              <w:right w:val="single" w:sz="4" w:space="0" w:color="auto"/>
            </w:tcBorders>
            <w:vAlign w:val="center"/>
            <w:hideMark/>
          </w:tcPr>
          <w:p w14:paraId="1B217BD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Dratvuo</w:t>
            </w:r>
            <w:proofErr w:type="spellEnd"/>
            <w:r w:rsidRPr="00CD05A7">
              <w:rPr>
                <w:rFonts w:ascii="Times New Roman" w:eastAsia="Times New Roman" w:hAnsi="Times New Roman" w:cs="Times New Roman"/>
                <w:color w:val="000000"/>
                <w:sz w:val="20"/>
                <w:szCs w:val="20"/>
              </w:rPr>
              <w:t xml:space="preserve"> aukščiau Liolių</w:t>
            </w:r>
          </w:p>
        </w:tc>
        <w:tc>
          <w:tcPr>
            <w:tcW w:w="1134" w:type="dxa"/>
            <w:tcBorders>
              <w:top w:val="nil"/>
              <w:left w:val="nil"/>
              <w:bottom w:val="single" w:sz="4" w:space="0" w:color="auto"/>
              <w:right w:val="single" w:sz="4" w:space="0" w:color="auto"/>
            </w:tcBorders>
            <w:vAlign w:val="center"/>
            <w:hideMark/>
          </w:tcPr>
          <w:p w14:paraId="6E97A68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ADCDD0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442029,90</w:t>
            </w:r>
          </w:p>
        </w:tc>
        <w:tc>
          <w:tcPr>
            <w:tcW w:w="1168" w:type="dxa"/>
            <w:tcBorders>
              <w:top w:val="nil"/>
              <w:left w:val="nil"/>
              <w:bottom w:val="single" w:sz="4" w:space="0" w:color="auto"/>
              <w:right w:val="single" w:sz="4" w:space="0" w:color="auto"/>
            </w:tcBorders>
            <w:vAlign w:val="center"/>
            <w:hideMark/>
          </w:tcPr>
          <w:p w14:paraId="1617B70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6153130,30</w:t>
            </w:r>
          </w:p>
        </w:tc>
      </w:tr>
      <w:tr w:rsidR="00CD05A7" w:rsidRPr="00CD05A7" w14:paraId="7596DE6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02ECE6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15</w:t>
            </w:r>
          </w:p>
        </w:tc>
        <w:tc>
          <w:tcPr>
            <w:tcW w:w="1134" w:type="dxa"/>
            <w:tcBorders>
              <w:top w:val="nil"/>
              <w:left w:val="nil"/>
              <w:bottom w:val="single" w:sz="4" w:space="0" w:color="auto"/>
              <w:right w:val="single" w:sz="4" w:space="0" w:color="auto"/>
            </w:tcBorders>
            <w:noWrap/>
            <w:vAlign w:val="center"/>
            <w:hideMark/>
          </w:tcPr>
          <w:p w14:paraId="1EB192E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D5C511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LT140106501</w:t>
            </w:r>
          </w:p>
        </w:tc>
        <w:tc>
          <w:tcPr>
            <w:tcW w:w="1134" w:type="dxa"/>
            <w:tcBorders>
              <w:top w:val="nil"/>
              <w:left w:val="nil"/>
              <w:bottom w:val="single" w:sz="4" w:space="0" w:color="auto"/>
              <w:right w:val="single" w:sz="4" w:space="0" w:color="auto"/>
            </w:tcBorders>
            <w:vAlign w:val="center"/>
            <w:hideMark/>
          </w:tcPr>
          <w:p w14:paraId="79A01D5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LTR922</w:t>
            </w:r>
          </w:p>
        </w:tc>
        <w:tc>
          <w:tcPr>
            <w:tcW w:w="1984" w:type="dxa"/>
            <w:tcBorders>
              <w:top w:val="nil"/>
              <w:left w:val="nil"/>
              <w:bottom w:val="single" w:sz="4" w:space="0" w:color="auto"/>
              <w:right w:val="single" w:sz="4" w:space="0" w:color="auto"/>
            </w:tcBorders>
            <w:vAlign w:val="center"/>
            <w:hideMark/>
          </w:tcPr>
          <w:p w14:paraId="0E93B7E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Lazduona</w:t>
            </w:r>
            <w:proofErr w:type="spellEnd"/>
            <w:r w:rsidRPr="00CD05A7">
              <w:rPr>
                <w:rFonts w:ascii="Times New Roman" w:eastAsia="Times New Roman" w:hAnsi="Times New Roman" w:cs="Times New Roman"/>
                <w:color w:val="000000"/>
                <w:sz w:val="20"/>
                <w:szCs w:val="20"/>
              </w:rPr>
              <w:t xml:space="preserve"> netoli žiočių</w:t>
            </w:r>
          </w:p>
        </w:tc>
        <w:tc>
          <w:tcPr>
            <w:tcW w:w="1134" w:type="dxa"/>
            <w:tcBorders>
              <w:top w:val="nil"/>
              <w:left w:val="nil"/>
              <w:bottom w:val="single" w:sz="4" w:space="0" w:color="auto"/>
              <w:right w:val="single" w:sz="4" w:space="0" w:color="auto"/>
            </w:tcBorders>
            <w:vAlign w:val="center"/>
            <w:hideMark/>
          </w:tcPr>
          <w:p w14:paraId="5403E70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4C2A88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464506,00</w:t>
            </w:r>
          </w:p>
        </w:tc>
        <w:tc>
          <w:tcPr>
            <w:tcW w:w="1168" w:type="dxa"/>
            <w:tcBorders>
              <w:top w:val="nil"/>
              <w:left w:val="nil"/>
              <w:bottom w:val="single" w:sz="4" w:space="0" w:color="auto"/>
              <w:right w:val="single" w:sz="4" w:space="0" w:color="auto"/>
            </w:tcBorders>
            <w:vAlign w:val="center"/>
            <w:hideMark/>
          </w:tcPr>
          <w:p w14:paraId="2AC8D4C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6105566,00</w:t>
            </w:r>
          </w:p>
        </w:tc>
      </w:tr>
      <w:tr w:rsidR="00CD05A7" w:rsidRPr="00CD05A7" w14:paraId="21988B87"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37DF240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16</w:t>
            </w:r>
          </w:p>
        </w:tc>
        <w:tc>
          <w:tcPr>
            <w:tcW w:w="1134" w:type="dxa"/>
            <w:tcBorders>
              <w:top w:val="single" w:sz="4" w:space="0" w:color="auto"/>
              <w:left w:val="nil"/>
              <w:bottom w:val="single" w:sz="4" w:space="0" w:color="auto"/>
              <w:right w:val="single" w:sz="4" w:space="0" w:color="auto"/>
            </w:tcBorders>
            <w:noWrap/>
            <w:vAlign w:val="center"/>
            <w:hideMark/>
          </w:tcPr>
          <w:p w14:paraId="06752DA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5866349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LT160100801</w:t>
            </w:r>
          </w:p>
        </w:tc>
        <w:tc>
          <w:tcPr>
            <w:tcW w:w="1134" w:type="dxa"/>
            <w:tcBorders>
              <w:top w:val="single" w:sz="4" w:space="0" w:color="auto"/>
              <w:left w:val="nil"/>
              <w:bottom w:val="single" w:sz="4" w:space="0" w:color="auto"/>
              <w:right w:val="single" w:sz="4" w:space="0" w:color="auto"/>
            </w:tcBorders>
            <w:vAlign w:val="center"/>
            <w:hideMark/>
          </w:tcPr>
          <w:p w14:paraId="63FC7087" w14:textId="77777777" w:rsidR="00CD05A7" w:rsidRPr="00CD05A7" w:rsidRDefault="00CD05A7" w:rsidP="00CD05A7">
            <w:pPr>
              <w:spacing w:after="0" w:line="240" w:lineRule="auto"/>
              <w:rPr>
                <w:rFonts w:ascii="Times New Roman" w:eastAsia="Times New Roman" w:hAnsi="Times New Roman" w:cs="Times New Roman"/>
                <w:sz w:val="20"/>
                <w:szCs w:val="20"/>
              </w:rPr>
            </w:pPr>
            <w:r w:rsidRPr="00CD05A7">
              <w:rPr>
                <w:rFonts w:ascii="Times New Roman" w:eastAsia="Times New Roman" w:hAnsi="Times New Roman" w:cs="Times New Roman"/>
                <w:sz w:val="20"/>
                <w:szCs w:val="20"/>
              </w:rPr>
              <w:t>LTR1236</w:t>
            </w:r>
          </w:p>
        </w:tc>
        <w:tc>
          <w:tcPr>
            <w:tcW w:w="1984" w:type="dxa"/>
            <w:tcBorders>
              <w:top w:val="single" w:sz="4" w:space="0" w:color="auto"/>
              <w:left w:val="nil"/>
              <w:bottom w:val="single" w:sz="4" w:space="0" w:color="auto"/>
              <w:right w:val="single" w:sz="4" w:space="0" w:color="auto"/>
            </w:tcBorders>
            <w:vAlign w:val="center"/>
            <w:hideMark/>
          </w:tcPr>
          <w:p w14:paraId="6675C58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Letausas</w:t>
            </w:r>
            <w:proofErr w:type="spellEnd"/>
            <w:r w:rsidRPr="00CD05A7">
              <w:rPr>
                <w:rFonts w:ascii="Times New Roman" w:eastAsia="Times New Roman" w:hAnsi="Times New Roman" w:cs="Times New Roman"/>
                <w:color w:val="000000"/>
                <w:sz w:val="20"/>
                <w:szCs w:val="20"/>
              </w:rPr>
              <w:t xml:space="preserve"> ties Spraudžiu</w:t>
            </w:r>
          </w:p>
        </w:tc>
        <w:tc>
          <w:tcPr>
            <w:tcW w:w="1134" w:type="dxa"/>
            <w:tcBorders>
              <w:top w:val="single" w:sz="4" w:space="0" w:color="auto"/>
              <w:left w:val="nil"/>
              <w:bottom w:val="single" w:sz="4" w:space="0" w:color="auto"/>
              <w:right w:val="single" w:sz="4" w:space="0" w:color="auto"/>
            </w:tcBorders>
            <w:vAlign w:val="center"/>
            <w:hideMark/>
          </w:tcPr>
          <w:p w14:paraId="4F28C29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single" w:sz="4" w:space="0" w:color="auto"/>
              <w:left w:val="nil"/>
              <w:bottom w:val="single" w:sz="4" w:space="0" w:color="auto"/>
              <w:right w:val="single" w:sz="4" w:space="0" w:color="auto"/>
            </w:tcBorders>
            <w:vAlign w:val="center"/>
            <w:hideMark/>
          </w:tcPr>
          <w:p w14:paraId="69BEB55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363144,40</w:t>
            </w:r>
          </w:p>
        </w:tc>
        <w:tc>
          <w:tcPr>
            <w:tcW w:w="1168" w:type="dxa"/>
            <w:tcBorders>
              <w:top w:val="single" w:sz="4" w:space="0" w:color="auto"/>
              <w:left w:val="nil"/>
              <w:bottom w:val="single" w:sz="4" w:space="0" w:color="auto"/>
              <w:right w:val="single" w:sz="4" w:space="0" w:color="auto"/>
            </w:tcBorders>
            <w:vAlign w:val="center"/>
            <w:hideMark/>
          </w:tcPr>
          <w:p w14:paraId="543F75D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6171123,40</w:t>
            </w:r>
          </w:p>
        </w:tc>
      </w:tr>
      <w:tr w:rsidR="00CD05A7" w:rsidRPr="00CD05A7" w14:paraId="2CED323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42D8C6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17</w:t>
            </w:r>
          </w:p>
        </w:tc>
        <w:tc>
          <w:tcPr>
            <w:tcW w:w="1134" w:type="dxa"/>
            <w:tcBorders>
              <w:top w:val="nil"/>
              <w:left w:val="nil"/>
              <w:bottom w:val="single" w:sz="4" w:space="0" w:color="auto"/>
              <w:right w:val="single" w:sz="4" w:space="0" w:color="auto"/>
            </w:tcBorders>
            <w:noWrap/>
            <w:vAlign w:val="center"/>
            <w:hideMark/>
          </w:tcPr>
          <w:p w14:paraId="126FA3B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FE8266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LT160101602</w:t>
            </w:r>
          </w:p>
        </w:tc>
        <w:tc>
          <w:tcPr>
            <w:tcW w:w="1134" w:type="dxa"/>
            <w:tcBorders>
              <w:top w:val="nil"/>
              <w:left w:val="nil"/>
              <w:bottom w:val="single" w:sz="4" w:space="0" w:color="auto"/>
              <w:right w:val="single" w:sz="4" w:space="0" w:color="auto"/>
            </w:tcBorders>
            <w:vAlign w:val="center"/>
            <w:hideMark/>
          </w:tcPr>
          <w:p w14:paraId="68161A7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LTR1241</w:t>
            </w:r>
          </w:p>
        </w:tc>
        <w:tc>
          <w:tcPr>
            <w:tcW w:w="1984" w:type="dxa"/>
            <w:tcBorders>
              <w:top w:val="nil"/>
              <w:left w:val="nil"/>
              <w:bottom w:val="single" w:sz="4" w:space="0" w:color="auto"/>
              <w:right w:val="single" w:sz="4" w:space="0" w:color="auto"/>
            </w:tcBorders>
            <w:vAlign w:val="center"/>
            <w:hideMark/>
          </w:tcPr>
          <w:p w14:paraId="3302AB1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Aitra ties keliu Nr. A1/E85</w:t>
            </w:r>
          </w:p>
        </w:tc>
        <w:tc>
          <w:tcPr>
            <w:tcW w:w="1134" w:type="dxa"/>
            <w:tcBorders>
              <w:top w:val="nil"/>
              <w:left w:val="nil"/>
              <w:bottom w:val="single" w:sz="4" w:space="0" w:color="auto"/>
              <w:right w:val="single" w:sz="4" w:space="0" w:color="auto"/>
            </w:tcBorders>
            <w:vAlign w:val="center"/>
            <w:hideMark/>
          </w:tcPr>
          <w:p w14:paraId="086A52F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1FEB89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373852,90</w:t>
            </w:r>
          </w:p>
        </w:tc>
        <w:tc>
          <w:tcPr>
            <w:tcW w:w="1168" w:type="dxa"/>
            <w:tcBorders>
              <w:top w:val="nil"/>
              <w:left w:val="nil"/>
              <w:bottom w:val="single" w:sz="4" w:space="0" w:color="auto"/>
              <w:right w:val="single" w:sz="4" w:space="0" w:color="auto"/>
            </w:tcBorders>
            <w:vAlign w:val="center"/>
            <w:hideMark/>
          </w:tcPr>
          <w:p w14:paraId="53FD067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6166760,40</w:t>
            </w:r>
          </w:p>
        </w:tc>
      </w:tr>
      <w:tr w:rsidR="00CD05A7" w:rsidRPr="00CD05A7" w14:paraId="4B36DA8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2ACF41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18</w:t>
            </w:r>
          </w:p>
        </w:tc>
        <w:tc>
          <w:tcPr>
            <w:tcW w:w="1134" w:type="dxa"/>
            <w:tcBorders>
              <w:top w:val="nil"/>
              <w:left w:val="nil"/>
              <w:bottom w:val="single" w:sz="4" w:space="0" w:color="auto"/>
              <w:right w:val="single" w:sz="4" w:space="0" w:color="auto"/>
            </w:tcBorders>
            <w:noWrap/>
            <w:vAlign w:val="center"/>
            <w:hideMark/>
          </w:tcPr>
          <w:p w14:paraId="601C534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9B44EA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LT160109072</w:t>
            </w:r>
          </w:p>
        </w:tc>
        <w:tc>
          <w:tcPr>
            <w:tcW w:w="1134" w:type="dxa"/>
            <w:tcBorders>
              <w:top w:val="nil"/>
              <w:left w:val="nil"/>
              <w:bottom w:val="single" w:sz="4" w:space="0" w:color="auto"/>
              <w:right w:val="single" w:sz="4" w:space="0" w:color="auto"/>
            </w:tcBorders>
            <w:vAlign w:val="center"/>
            <w:hideMark/>
          </w:tcPr>
          <w:p w14:paraId="5539E71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LTR1356</w:t>
            </w:r>
          </w:p>
        </w:tc>
        <w:tc>
          <w:tcPr>
            <w:tcW w:w="1984" w:type="dxa"/>
            <w:tcBorders>
              <w:top w:val="nil"/>
              <w:left w:val="nil"/>
              <w:bottom w:val="single" w:sz="4" w:space="0" w:color="auto"/>
              <w:right w:val="single" w:sz="4" w:space="0" w:color="auto"/>
            </w:tcBorders>
            <w:vAlign w:val="center"/>
            <w:hideMark/>
          </w:tcPr>
          <w:p w14:paraId="2962F3F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Agluona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Lapurviu</w:t>
            </w:r>
            <w:proofErr w:type="spellEnd"/>
          </w:p>
        </w:tc>
        <w:tc>
          <w:tcPr>
            <w:tcW w:w="1134" w:type="dxa"/>
            <w:tcBorders>
              <w:top w:val="nil"/>
              <w:left w:val="nil"/>
              <w:bottom w:val="single" w:sz="4" w:space="0" w:color="auto"/>
              <w:right w:val="single" w:sz="4" w:space="0" w:color="auto"/>
            </w:tcBorders>
            <w:vAlign w:val="center"/>
            <w:hideMark/>
          </w:tcPr>
          <w:p w14:paraId="5436DED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80FC53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398638,00</w:t>
            </w:r>
          </w:p>
        </w:tc>
        <w:tc>
          <w:tcPr>
            <w:tcW w:w="1168" w:type="dxa"/>
            <w:tcBorders>
              <w:top w:val="nil"/>
              <w:left w:val="nil"/>
              <w:bottom w:val="single" w:sz="4" w:space="0" w:color="auto"/>
              <w:right w:val="single" w:sz="4" w:space="0" w:color="auto"/>
            </w:tcBorders>
            <w:vAlign w:val="center"/>
            <w:hideMark/>
          </w:tcPr>
          <w:p w14:paraId="700D59B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6132125,00</w:t>
            </w:r>
          </w:p>
        </w:tc>
      </w:tr>
      <w:tr w:rsidR="00CD05A7" w:rsidRPr="00CD05A7" w14:paraId="2117841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26A575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19</w:t>
            </w:r>
          </w:p>
        </w:tc>
        <w:tc>
          <w:tcPr>
            <w:tcW w:w="1134" w:type="dxa"/>
            <w:tcBorders>
              <w:top w:val="nil"/>
              <w:left w:val="nil"/>
              <w:bottom w:val="single" w:sz="4" w:space="0" w:color="auto"/>
              <w:right w:val="single" w:sz="4" w:space="0" w:color="auto"/>
            </w:tcBorders>
            <w:noWrap/>
            <w:vAlign w:val="center"/>
            <w:hideMark/>
          </w:tcPr>
          <w:p w14:paraId="14A6815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2BC0E4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LT160100015</w:t>
            </w:r>
          </w:p>
        </w:tc>
        <w:tc>
          <w:tcPr>
            <w:tcW w:w="1134" w:type="dxa"/>
            <w:tcBorders>
              <w:top w:val="nil"/>
              <w:left w:val="nil"/>
              <w:bottom w:val="single" w:sz="4" w:space="0" w:color="auto"/>
              <w:right w:val="single" w:sz="4" w:space="0" w:color="auto"/>
            </w:tcBorders>
            <w:vAlign w:val="center"/>
            <w:hideMark/>
          </w:tcPr>
          <w:p w14:paraId="137C1AA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LTR1368</w:t>
            </w:r>
          </w:p>
        </w:tc>
        <w:tc>
          <w:tcPr>
            <w:tcW w:w="1984" w:type="dxa"/>
            <w:tcBorders>
              <w:top w:val="nil"/>
              <w:left w:val="nil"/>
              <w:bottom w:val="single" w:sz="4" w:space="0" w:color="auto"/>
              <w:right w:val="single" w:sz="4" w:space="0" w:color="auto"/>
            </w:tcBorders>
            <w:vAlign w:val="center"/>
            <w:hideMark/>
          </w:tcPr>
          <w:p w14:paraId="1B16306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Jūra ties Geniais</w:t>
            </w:r>
          </w:p>
        </w:tc>
        <w:tc>
          <w:tcPr>
            <w:tcW w:w="1134" w:type="dxa"/>
            <w:tcBorders>
              <w:top w:val="nil"/>
              <w:left w:val="nil"/>
              <w:bottom w:val="single" w:sz="4" w:space="0" w:color="auto"/>
              <w:right w:val="single" w:sz="4" w:space="0" w:color="auto"/>
            </w:tcBorders>
            <w:vAlign w:val="center"/>
            <w:hideMark/>
          </w:tcPr>
          <w:p w14:paraId="3D4B0BA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30AB64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386076,40</w:t>
            </w:r>
          </w:p>
        </w:tc>
        <w:tc>
          <w:tcPr>
            <w:tcW w:w="1168" w:type="dxa"/>
            <w:tcBorders>
              <w:top w:val="nil"/>
              <w:left w:val="nil"/>
              <w:bottom w:val="single" w:sz="4" w:space="0" w:color="auto"/>
              <w:right w:val="single" w:sz="4" w:space="0" w:color="auto"/>
            </w:tcBorders>
            <w:vAlign w:val="center"/>
            <w:hideMark/>
          </w:tcPr>
          <w:p w14:paraId="4D00570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6136818,30</w:t>
            </w:r>
          </w:p>
        </w:tc>
      </w:tr>
      <w:tr w:rsidR="00CD05A7" w:rsidRPr="00CD05A7" w14:paraId="7873E67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E32F09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20</w:t>
            </w:r>
          </w:p>
        </w:tc>
        <w:tc>
          <w:tcPr>
            <w:tcW w:w="1134" w:type="dxa"/>
            <w:tcBorders>
              <w:top w:val="nil"/>
              <w:left w:val="nil"/>
              <w:bottom w:val="single" w:sz="4" w:space="0" w:color="auto"/>
              <w:right w:val="single" w:sz="4" w:space="0" w:color="auto"/>
            </w:tcBorders>
            <w:noWrap/>
            <w:vAlign w:val="center"/>
            <w:hideMark/>
          </w:tcPr>
          <w:p w14:paraId="2345D92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9A9963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LT160107962</w:t>
            </w:r>
          </w:p>
        </w:tc>
        <w:tc>
          <w:tcPr>
            <w:tcW w:w="1134" w:type="dxa"/>
            <w:tcBorders>
              <w:top w:val="nil"/>
              <w:left w:val="nil"/>
              <w:bottom w:val="single" w:sz="4" w:space="0" w:color="auto"/>
              <w:right w:val="single" w:sz="4" w:space="0" w:color="auto"/>
            </w:tcBorders>
            <w:vAlign w:val="center"/>
            <w:hideMark/>
          </w:tcPr>
          <w:p w14:paraId="09F5D53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LTR1370</w:t>
            </w:r>
          </w:p>
        </w:tc>
        <w:tc>
          <w:tcPr>
            <w:tcW w:w="1984" w:type="dxa"/>
            <w:tcBorders>
              <w:top w:val="nil"/>
              <w:left w:val="nil"/>
              <w:bottom w:val="single" w:sz="4" w:space="0" w:color="auto"/>
              <w:right w:val="single" w:sz="4" w:space="0" w:color="auto"/>
            </w:tcBorders>
            <w:vAlign w:val="center"/>
            <w:hideMark/>
          </w:tcPr>
          <w:p w14:paraId="370263A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Ančia ties </w:t>
            </w:r>
            <w:proofErr w:type="spellStart"/>
            <w:r w:rsidRPr="00CD05A7">
              <w:rPr>
                <w:rFonts w:ascii="Times New Roman" w:eastAsia="Times New Roman" w:hAnsi="Times New Roman" w:cs="Times New Roman"/>
                <w:color w:val="000000"/>
                <w:sz w:val="20"/>
                <w:szCs w:val="20"/>
              </w:rPr>
              <w:t>Norkaičiais</w:t>
            </w:r>
            <w:proofErr w:type="spellEnd"/>
          </w:p>
        </w:tc>
        <w:tc>
          <w:tcPr>
            <w:tcW w:w="1134" w:type="dxa"/>
            <w:tcBorders>
              <w:top w:val="nil"/>
              <w:left w:val="nil"/>
              <w:bottom w:val="single" w:sz="4" w:space="0" w:color="auto"/>
              <w:right w:val="single" w:sz="4" w:space="0" w:color="auto"/>
            </w:tcBorders>
            <w:vAlign w:val="center"/>
            <w:hideMark/>
          </w:tcPr>
          <w:p w14:paraId="71B58CA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CE1C91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407887,30</w:t>
            </w:r>
          </w:p>
        </w:tc>
        <w:tc>
          <w:tcPr>
            <w:tcW w:w="1168" w:type="dxa"/>
            <w:tcBorders>
              <w:top w:val="nil"/>
              <w:left w:val="nil"/>
              <w:bottom w:val="single" w:sz="4" w:space="0" w:color="auto"/>
              <w:right w:val="single" w:sz="4" w:space="0" w:color="auto"/>
            </w:tcBorders>
            <w:vAlign w:val="center"/>
            <w:hideMark/>
          </w:tcPr>
          <w:p w14:paraId="5CEC833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6139862,60</w:t>
            </w:r>
          </w:p>
        </w:tc>
      </w:tr>
      <w:tr w:rsidR="00CD05A7" w:rsidRPr="00CD05A7" w14:paraId="41A5654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15C861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21</w:t>
            </w:r>
          </w:p>
        </w:tc>
        <w:tc>
          <w:tcPr>
            <w:tcW w:w="1134" w:type="dxa"/>
            <w:tcBorders>
              <w:top w:val="nil"/>
              <w:left w:val="nil"/>
              <w:bottom w:val="single" w:sz="4" w:space="0" w:color="auto"/>
              <w:right w:val="single" w:sz="4" w:space="0" w:color="auto"/>
            </w:tcBorders>
            <w:noWrap/>
            <w:vAlign w:val="center"/>
            <w:hideMark/>
          </w:tcPr>
          <w:p w14:paraId="2591291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CE290E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LT160101611</w:t>
            </w:r>
          </w:p>
        </w:tc>
        <w:tc>
          <w:tcPr>
            <w:tcW w:w="1134" w:type="dxa"/>
            <w:tcBorders>
              <w:top w:val="nil"/>
              <w:left w:val="nil"/>
              <w:bottom w:val="single" w:sz="4" w:space="0" w:color="auto"/>
              <w:right w:val="single" w:sz="4" w:space="0" w:color="auto"/>
            </w:tcBorders>
            <w:vAlign w:val="center"/>
            <w:hideMark/>
          </w:tcPr>
          <w:p w14:paraId="2ADCD7B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LTR1457</w:t>
            </w:r>
          </w:p>
        </w:tc>
        <w:tc>
          <w:tcPr>
            <w:tcW w:w="1984" w:type="dxa"/>
            <w:tcBorders>
              <w:top w:val="nil"/>
              <w:left w:val="nil"/>
              <w:bottom w:val="single" w:sz="4" w:space="0" w:color="auto"/>
              <w:right w:val="single" w:sz="4" w:space="0" w:color="auto"/>
            </w:tcBorders>
            <w:vAlign w:val="center"/>
            <w:hideMark/>
          </w:tcPr>
          <w:p w14:paraId="754B4D8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Laukė ties </w:t>
            </w:r>
            <w:proofErr w:type="spellStart"/>
            <w:r w:rsidRPr="00CD05A7">
              <w:rPr>
                <w:rFonts w:ascii="Times New Roman" w:eastAsia="Times New Roman" w:hAnsi="Times New Roman" w:cs="Times New Roman"/>
                <w:color w:val="000000"/>
                <w:sz w:val="20"/>
                <w:szCs w:val="20"/>
              </w:rPr>
              <w:t>Eidininkais</w:t>
            </w:r>
            <w:proofErr w:type="spellEnd"/>
            <w:r w:rsidRPr="00CD05A7">
              <w:rPr>
                <w:rFonts w:ascii="Times New Roman" w:eastAsia="Times New Roman" w:hAnsi="Times New Roman" w:cs="Times New Roman"/>
                <w:color w:val="000000"/>
                <w:sz w:val="20"/>
                <w:szCs w:val="20"/>
              </w:rPr>
              <w:t>, ties keliu Nr. 3212</w:t>
            </w:r>
          </w:p>
        </w:tc>
        <w:tc>
          <w:tcPr>
            <w:tcW w:w="1134" w:type="dxa"/>
            <w:tcBorders>
              <w:top w:val="nil"/>
              <w:left w:val="nil"/>
              <w:bottom w:val="single" w:sz="4" w:space="0" w:color="auto"/>
              <w:right w:val="single" w:sz="4" w:space="0" w:color="auto"/>
            </w:tcBorders>
            <w:vAlign w:val="center"/>
            <w:hideMark/>
          </w:tcPr>
          <w:p w14:paraId="64E9548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65BE8C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382690,30</w:t>
            </w:r>
          </w:p>
        </w:tc>
        <w:tc>
          <w:tcPr>
            <w:tcW w:w="1168" w:type="dxa"/>
            <w:tcBorders>
              <w:top w:val="nil"/>
              <w:left w:val="nil"/>
              <w:bottom w:val="single" w:sz="4" w:space="0" w:color="auto"/>
              <w:right w:val="single" w:sz="4" w:space="0" w:color="auto"/>
            </w:tcBorders>
            <w:vAlign w:val="center"/>
            <w:hideMark/>
          </w:tcPr>
          <w:p w14:paraId="6EFED7B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6176108,30</w:t>
            </w:r>
          </w:p>
        </w:tc>
      </w:tr>
      <w:tr w:rsidR="00CD05A7" w:rsidRPr="00CD05A7" w14:paraId="0BA3C6C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12A8B9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22</w:t>
            </w:r>
          </w:p>
        </w:tc>
        <w:tc>
          <w:tcPr>
            <w:tcW w:w="1134" w:type="dxa"/>
            <w:tcBorders>
              <w:top w:val="nil"/>
              <w:left w:val="nil"/>
              <w:bottom w:val="single" w:sz="4" w:space="0" w:color="auto"/>
              <w:right w:val="single" w:sz="4" w:space="0" w:color="auto"/>
            </w:tcBorders>
            <w:noWrap/>
            <w:vAlign w:val="center"/>
            <w:hideMark/>
          </w:tcPr>
          <w:p w14:paraId="5839E7E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083B1F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LT160100013</w:t>
            </w:r>
          </w:p>
        </w:tc>
        <w:tc>
          <w:tcPr>
            <w:tcW w:w="1134" w:type="dxa"/>
            <w:tcBorders>
              <w:top w:val="nil"/>
              <w:left w:val="nil"/>
              <w:bottom w:val="single" w:sz="4" w:space="0" w:color="auto"/>
              <w:right w:val="single" w:sz="4" w:space="0" w:color="auto"/>
            </w:tcBorders>
            <w:vAlign w:val="center"/>
            <w:hideMark/>
          </w:tcPr>
          <w:p w14:paraId="1750070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LTR1462</w:t>
            </w:r>
          </w:p>
        </w:tc>
        <w:tc>
          <w:tcPr>
            <w:tcW w:w="1984" w:type="dxa"/>
            <w:tcBorders>
              <w:top w:val="nil"/>
              <w:left w:val="nil"/>
              <w:bottom w:val="single" w:sz="4" w:space="0" w:color="auto"/>
              <w:right w:val="single" w:sz="4" w:space="0" w:color="auto"/>
            </w:tcBorders>
            <w:vAlign w:val="center"/>
            <w:hideMark/>
          </w:tcPr>
          <w:p w14:paraId="7429B83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Jūra ties </w:t>
            </w:r>
            <w:proofErr w:type="spellStart"/>
            <w:r w:rsidRPr="00CD05A7">
              <w:rPr>
                <w:rFonts w:ascii="Times New Roman" w:eastAsia="Times New Roman" w:hAnsi="Times New Roman" w:cs="Times New Roman"/>
                <w:color w:val="000000"/>
                <w:sz w:val="20"/>
                <w:szCs w:val="20"/>
              </w:rPr>
              <w:t>Visdžiaugais</w:t>
            </w:r>
            <w:proofErr w:type="spellEnd"/>
          </w:p>
        </w:tc>
        <w:tc>
          <w:tcPr>
            <w:tcW w:w="1134" w:type="dxa"/>
            <w:tcBorders>
              <w:top w:val="nil"/>
              <w:left w:val="nil"/>
              <w:bottom w:val="single" w:sz="4" w:space="0" w:color="auto"/>
              <w:right w:val="single" w:sz="4" w:space="0" w:color="auto"/>
            </w:tcBorders>
            <w:vAlign w:val="center"/>
            <w:hideMark/>
          </w:tcPr>
          <w:p w14:paraId="7F8DADD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952D51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374887,40</w:t>
            </w:r>
          </w:p>
        </w:tc>
        <w:tc>
          <w:tcPr>
            <w:tcW w:w="1168" w:type="dxa"/>
            <w:tcBorders>
              <w:top w:val="nil"/>
              <w:left w:val="nil"/>
              <w:bottom w:val="single" w:sz="4" w:space="0" w:color="auto"/>
              <w:right w:val="single" w:sz="4" w:space="0" w:color="auto"/>
            </w:tcBorders>
            <w:vAlign w:val="center"/>
            <w:hideMark/>
          </w:tcPr>
          <w:p w14:paraId="79C4BD6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6153794,90</w:t>
            </w:r>
          </w:p>
        </w:tc>
      </w:tr>
      <w:tr w:rsidR="00CD05A7" w:rsidRPr="00CD05A7" w14:paraId="08942BE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50CB0F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23</w:t>
            </w:r>
          </w:p>
        </w:tc>
        <w:tc>
          <w:tcPr>
            <w:tcW w:w="1134" w:type="dxa"/>
            <w:tcBorders>
              <w:top w:val="nil"/>
              <w:left w:val="nil"/>
              <w:bottom w:val="single" w:sz="4" w:space="0" w:color="auto"/>
              <w:right w:val="single" w:sz="4" w:space="0" w:color="auto"/>
            </w:tcBorders>
            <w:noWrap/>
            <w:vAlign w:val="center"/>
            <w:hideMark/>
          </w:tcPr>
          <w:p w14:paraId="72ED6E7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9B46FD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LT160108462</w:t>
            </w:r>
          </w:p>
        </w:tc>
        <w:tc>
          <w:tcPr>
            <w:tcW w:w="1134" w:type="dxa"/>
            <w:tcBorders>
              <w:top w:val="nil"/>
              <w:left w:val="nil"/>
              <w:bottom w:val="single" w:sz="4" w:space="0" w:color="auto"/>
              <w:right w:val="single" w:sz="4" w:space="0" w:color="auto"/>
            </w:tcBorders>
            <w:vAlign w:val="center"/>
            <w:hideMark/>
          </w:tcPr>
          <w:p w14:paraId="3A32D75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LTR1473</w:t>
            </w:r>
          </w:p>
        </w:tc>
        <w:tc>
          <w:tcPr>
            <w:tcW w:w="1984" w:type="dxa"/>
            <w:tcBorders>
              <w:top w:val="nil"/>
              <w:left w:val="nil"/>
              <w:bottom w:val="single" w:sz="4" w:space="0" w:color="auto"/>
              <w:right w:val="single" w:sz="4" w:space="0" w:color="auto"/>
            </w:tcBorders>
            <w:vAlign w:val="center"/>
            <w:hideMark/>
          </w:tcPr>
          <w:p w14:paraId="4B7B9E0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Šlyna</w:t>
            </w:r>
            <w:proofErr w:type="spellEnd"/>
            <w:r w:rsidRPr="00CD05A7">
              <w:rPr>
                <w:rFonts w:ascii="Times New Roman" w:eastAsia="Times New Roman" w:hAnsi="Times New Roman" w:cs="Times New Roman"/>
                <w:color w:val="000000"/>
                <w:sz w:val="20"/>
                <w:szCs w:val="20"/>
              </w:rPr>
              <w:t xml:space="preserve"> ties Gervine</w:t>
            </w:r>
          </w:p>
        </w:tc>
        <w:tc>
          <w:tcPr>
            <w:tcW w:w="1134" w:type="dxa"/>
            <w:tcBorders>
              <w:top w:val="nil"/>
              <w:left w:val="nil"/>
              <w:bottom w:val="single" w:sz="4" w:space="0" w:color="auto"/>
              <w:right w:val="single" w:sz="4" w:space="0" w:color="auto"/>
            </w:tcBorders>
            <w:vAlign w:val="center"/>
            <w:hideMark/>
          </w:tcPr>
          <w:p w14:paraId="6069B38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219251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436188,40</w:t>
            </w:r>
          </w:p>
        </w:tc>
        <w:tc>
          <w:tcPr>
            <w:tcW w:w="1168" w:type="dxa"/>
            <w:tcBorders>
              <w:top w:val="nil"/>
              <w:left w:val="nil"/>
              <w:bottom w:val="single" w:sz="4" w:space="0" w:color="auto"/>
              <w:right w:val="single" w:sz="4" w:space="0" w:color="auto"/>
            </w:tcBorders>
            <w:vAlign w:val="center"/>
            <w:hideMark/>
          </w:tcPr>
          <w:p w14:paraId="29B10ED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6133693,60</w:t>
            </w:r>
          </w:p>
        </w:tc>
      </w:tr>
      <w:tr w:rsidR="00CD05A7" w:rsidRPr="00CD05A7" w14:paraId="3608530A"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3763DFF5"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lastRenderedPageBreak/>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D937A98"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D2E2B9"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50B450"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224A7E"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9066B2"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6</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5C06080"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7</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0430449"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8</w:t>
            </w:r>
          </w:p>
        </w:tc>
      </w:tr>
      <w:tr w:rsidR="00CD05A7" w:rsidRPr="00CD05A7" w14:paraId="082C9AF8"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78667D6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EE598E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28CB7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LT160108292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114D8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LTR1474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D7CC3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Šaltuona ties </w:t>
            </w:r>
            <w:proofErr w:type="spellStart"/>
            <w:r w:rsidRPr="00CD05A7">
              <w:rPr>
                <w:rFonts w:ascii="Times New Roman" w:eastAsia="Times New Roman" w:hAnsi="Times New Roman" w:cs="Times New Roman"/>
                <w:color w:val="000000"/>
                <w:sz w:val="20"/>
                <w:szCs w:val="20"/>
              </w:rPr>
              <w:t>Naukaimiu</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0C35A1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162F51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431720,30</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C619F6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6128438,30</w:t>
            </w:r>
          </w:p>
        </w:tc>
      </w:tr>
      <w:tr w:rsidR="00CD05A7" w:rsidRPr="00CD05A7" w14:paraId="79D13BF8"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3241D53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25</w:t>
            </w:r>
          </w:p>
        </w:tc>
        <w:tc>
          <w:tcPr>
            <w:tcW w:w="1134" w:type="dxa"/>
            <w:tcBorders>
              <w:top w:val="single" w:sz="4" w:space="0" w:color="auto"/>
              <w:left w:val="nil"/>
              <w:bottom w:val="single" w:sz="4" w:space="0" w:color="auto"/>
              <w:right w:val="single" w:sz="4" w:space="0" w:color="auto"/>
            </w:tcBorders>
            <w:noWrap/>
            <w:vAlign w:val="center"/>
            <w:hideMark/>
          </w:tcPr>
          <w:p w14:paraId="229C7C0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684E564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LT160107302</w:t>
            </w:r>
          </w:p>
        </w:tc>
        <w:tc>
          <w:tcPr>
            <w:tcW w:w="1134" w:type="dxa"/>
            <w:tcBorders>
              <w:top w:val="single" w:sz="4" w:space="0" w:color="auto"/>
              <w:left w:val="nil"/>
              <w:bottom w:val="single" w:sz="4" w:space="0" w:color="auto"/>
              <w:right w:val="single" w:sz="4" w:space="0" w:color="auto"/>
            </w:tcBorders>
            <w:vAlign w:val="center"/>
            <w:hideMark/>
          </w:tcPr>
          <w:p w14:paraId="2051D8A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LTR217</w:t>
            </w:r>
          </w:p>
        </w:tc>
        <w:tc>
          <w:tcPr>
            <w:tcW w:w="1984" w:type="dxa"/>
            <w:tcBorders>
              <w:top w:val="single" w:sz="4" w:space="0" w:color="auto"/>
              <w:left w:val="nil"/>
              <w:bottom w:val="single" w:sz="4" w:space="0" w:color="auto"/>
              <w:right w:val="single" w:sz="4" w:space="0" w:color="auto"/>
            </w:tcBorders>
            <w:vAlign w:val="center"/>
            <w:hideMark/>
          </w:tcPr>
          <w:p w14:paraId="7EF19B9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Šešuvis ties </w:t>
            </w:r>
            <w:proofErr w:type="spellStart"/>
            <w:r w:rsidRPr="00CD05A7">
              <w:rPr>
                <w:rFonts w:ascii="Times New Roman" w:eastAsia="Times New Roman" w:hAnsi="Times New Roman" w:cs="Times New Roman"/>
                <w:color w:val="000000"/>
                <w:sz w:val="20"/>
                <w:szCs w:val="20"/>
              </w:rPr>
              <w:t>Taubučiais</w:t>
            </w:r>
            <w:proofErr w:type="spellEnd"/>
          </w:p>
        </w:tc>
        <w:tc>
          <w:tcPr>
            <w:tcW w:w="1134" w:type="dxa"/>
            <w:tcBorders>
              <w:top w:val="single" w:sz="4" w:space="0" w:color="auto"/>
              <w:left w:val="nil"/>
              <w:bottom w:val="single" w:sz="4" w:space="0" w:color="auto"/>
              <w:right w:val="single" w:sz="4" w:space="0" w:color="auto"/>
            </w:tcBorders>
            <w:vAlign w:val="center"/>
            <w:hideMark/>
          </w:tcPr>
          <w:p w14:paraId="15E9F12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4AD5392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424342,80</w:t>
            </w:r>
          </w:p>
        </w:tc>
        <w:tc>
          <w:tcPr>
            <w:tcW w:w="1168" w:type="dxa"/>
            <w:tcBorders>
              <w:top w:val="single" w:sz="4" w:space="0" w:color="auto"/>
              <w:left w:val="nil"/>
              <w:bottom w:val="single" w:sz="4" w:space="0" w:color="auto"/>
              <w:right w:val="single" w:sz="4" w:space="0" w:color="auto"/>
            </w:tcBorders>
            <w:vAlign w:val="center"/>
            <w:hideMark/>
          </w:tcPr>
          <w:p w14:paraId="70FECB7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6134864,30</w:t>
            </w:r>
          </w:p>
        </w:tc>
      </w:tr>
      <w:tr w:rsidR="00CD05A7" w:rsidRPr="00CD05A7" w14:paraId="4A1FAC0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AF696E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26</w:t>
            </w:r>
          </w:p>
        </w:tc>
        <w:tc>
          <w:tcPr>
            <w:tcW w:w="1134" w:type="dxa"/>
            <w:tcBorders>
              <w:top w:val="nil"/>
              <w:left w:val="nil"/>
              <w:bottom w:val="single" w:sz="4" w:space="0" w:color="auto"/>
              <w:right w:val="single" w:sz="4" w:space="0" w:color="auto"/>
            </w:tcBorders>
            <w:noWrap/>
            <w:vAlign w:val="center"/>
            <w:hideMark/>
          </w:tcPr>
          <w:p w14:paraId="1107CE7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389A8F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LT160107303</w:t>
            </w:r>
          </w:p>
        </w:tc>
        <w:tc>
          <w:tcPr>
            <w:tcW w:w="1134" w:type="dxa"/>
            <w:tcBorders>
              <w:top w:val="nil"/>
              <w:left w:val="nil"/>
              <w:bottom w:val="single" w:sz="4" w:space="0" w:color="auto"/>
              <w:right w:val="single" w:sz="4" w:space="0" w:color="auto"/>
            </w:tcBorders>
            <w:vAlign w:val="center"/>
            <w:hideMark/>
          </w:tcPr>
          <w:p w14:paraId="0324DD5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LTR23</w:t>
            </w:r>
          </w:p>
        </w:tc>
        <w:tc>
          <w:tcPr>
            <w:tcW w:w="1984" w:type="dxa"/>
            <w:tcBorders>
              <w:top w:val="nil"/>
              <w:left w:val="nil"/>
              <w:bottom w:val="single" w:sz="4" w:space="0" w:color="auto"/>
              <w:right w:val="single" w:sz="4" w:space="0" w:color="auto"/>
            </w:tcBorders>
            <w:vAlign w:val="center"/>
            <w:hideMark/>
          </w:tcPr>
          <w:p w14:paraId="384CD82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Šešuvis ties </w:t>
            </w:r>
            <w:proofErr w:type="spellStart"/>
            <w:r w:rsidRPr="00CD05A7">
              <w:rPr>
                <w:rFonts w:ascii="Times New Roman" w:eastAsia="Times New Roman" w:hAnsi="Times New Roman" w:cs="Times New Roman"/>
                <w:color w:val="000000"/>
                <w:sz w:val="20"/>
                <w:szCs w:val="20"/>
              </w:rPr>
              <w:t>Skirgailiais</w:t>
            </w:r>
            <w:proofErr w:type="spellEnd"/>
          </w:p>
        </w:tc>
        <w:tc>
          <w:tcPr>
            <w:tcW w:w="1134" w:type="dxa"/>
            <w:tcBorders>
              <w:top w:val="nil"/>
              <w:left w:val="nil"/>
              <w:bottom w:val="single" w:sz="4" w:space="0" w:color="auto"/>
              <w:right w:val="single" w:sz="4" w:space="0" w:color="auto"/>
            </w:tcBorders>
            <w:vAlign w:val="center"/>
            <w:hideMark/>
          </w:tcPr>
          <w:p w14:paraId="770E3AA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7EDC0C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390852,00</w:t>
            </w:r>
          </w:p>
        </w:tc>
        <w:tc>
          <w:tcPr>
            <w:tcW w:w="1168" w:type="dxa"/>
            <w:tcBorders>
              <w:top w:val="nil"/>
              <w:left w:val="nil"/>
              <w:bottom w:val="single" w:sz="4" w:space="0" w:color="auto"/>
              <w:right w:val="single" w:sz="4" w:space="0" w:color="auto"/>
            </w:tcBorders>
            <w:vAlign w:val="center"/>
            <w:hideMark/>
          </w:tcPr>
          <w:p w14:paraId="7709B2D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6121219,70</w:t>
            </w:r>
          </w:p>
        </w:tc>
      </w:tr>
      <w:tr w:rsidR="00CD05A7" w:rsidRPr="00CD05A7" w14:paraId="6CE5D2D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C16E64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27</w:t>
            </w:r>
          </w:p>
        </w:tc>
        <w:tc>
          <w:tcPr>
            <w:tcW w:w="1134" w:type="dxa"/>
            <w:tcBorders>
              <w:top w:val="nil"/>
              <w:left w:val="nil"/>
              <w:bottom w:val="single" w:sz="4" w:space="0" w:color="auto"/>
              <w:right w:val="single" w:sz="4" w:space="0" w:color="auto"/>
            </w:tcBorders>
            <w:noWrap/>
            <w:vAlign w:val="center"/>
            <w:hideMark/>
          </w:tcPr>
          <w:p w14:paraId="558DF17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1742AE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LT160108291</w:t>
            </w:r>
          </w:p>
        </w:tc>
        <w:tc>
          <w:tcPr>
            <w:tcW w:w="1134" w:type="dxa"/>
            <w:tcBorders>
              <w:top w:val="nil"/>
              <w:left w:val="nil"/>
              <w:bottom w:val="single" w:sz="4" w:space="0" w:color="auto"/>
              <w:right w:val="single" w:sz="4" w:space="0" w:color="auto"/>
            </w:tcBorders>
            <w:vAlign w:val="center"/>
            <w:hideMark/>
          </w:tcPr>
          <w:p w14:paraId="209DE7B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LTR231</w:t>
            </w:r>
          </w:p>
        </w:tc>
        <w:tc>
          <w:tcPr>
            <w:tcW w:w="1984" w:type="dxa"/>
            <w:tcBorders>
              <w:top w:val="nil"/>
              <w:left w:val="nil"/>
              <w:bottom w:val="single" w:sz="4" w:space="0" w:color="auto"/>
              <w:right w:val="single" w:sz="4" w:space="0" w:color="auto"/>
            </w:tcBorders>
            <w:vAlign w:val="center"/>
            <w:hideMark/>
          </w:tcPr>
          <w:p w14:paraId="64CFE3A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Šaltuona aukščiau Šauklių</w:t>
            </w:r>
          </w:p>
        </w:tc>
        <w:tc>
          <w:tcPr>
            <w:tcW w:w="1134" w:type="dxa"/>
            <w:tcBorders>
              <w:top w:val="nil"/>
              <w:left w:val="nil"/>
              <w:bottom w:val="single" w:sz="4" w:space="0" w:color="auto"/>
              <w:right w:val="single" w:sz="4" w:space="0" w:color="auto"/>
            </w:tcBorders>
            <w:vAlign w:val="center"/>
            <w:hideMark/>
          </w:tcPr>
          <w:p w14:paraId="165D34A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0BA440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437687,60</w:t>
            </w:r>
          </w:p>
        </w:tc>
        <w:tc>
          <w:tcPr>
            <w:tcW w:w="1168" w:type="dxa"/>
            <w:tcBorders>
              <w:top w:val="nil"/>
              <w:left w:val="nil"/>
              <w:bottom w:val="single" w:sz="4" w:space="0" w:color="auto"/>
              <w:right w:val="single" w:sz="4" w:space="0" w:color="auto"/>
            </w:tcBorders>
            <w:vAlign w:val="center"/>
            <w:hideMark/>
          </w:tcPr>
          <w:p w14:paraId="54D0E4C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6130183,50</w:t>
            </w:r>
          </w:p>
        </w:tc>
      </w:tr>
      <w:tr w:rsidR="00CD05A7" w:rsidRPr="00CD05A7" w14:paraId="05393BF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7D6DB3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28</w:t>
            </w:r>
          </w:p>
        </w:tc>
        <w:tc>
          <w:tcPr>
            <w:tcW w:w="1134" w:type="dxa"/>
            <w:tcBorders>
              <w:top w:val="nil"/>
              <w:left w:val="nil"/>
              <w:bottom w:val="single" w:sz="4" w:space="0" w:color="auto"/>
              <w:right w:val="single" w:sz="4" w:space="0" w:color="auto"/>
            </w:tcBorders>
            <w:noWrap/>
            <w:vAlign w:val="center"/>
            <w:hideMark/>
          </w:tcPr>
          <w:p w14:paraId="18A5E90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FE8EBD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LT160105102</w:t>
            </w:r>
          </w:p>
        </w:tc>
        <w:tc>
          <w:tcPr>
            <w:tcW w:w="1134" w:type="dxa"/>
            <w:tcBorders>
              <w:top w:val="nil"/>
              <w:left w:val="nil"/>
              <w:bottom w:val="single" w:sz="4" w:space="0" w:color="auto"/>
              <w:right w:val="single" w:sz="4" w:space="0" w:color="auto"/>
            </w:tcBorders>
            <w:vAlign w:val="center"/>
            <w:hideMark/>
          </w:tcPr>
          <w:p w14:paraId="15AD339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LTR271</w:t>
            </w:r>
          </w:p>
        </w:tc>
        <w:tc>
          <w:tcPr>
            <w:tcW w:w="1984" w:type="dxa"/>
            <w:tcBorders>
              <w:top w:val="nil"/>
              <w:left w:val="nil"/>
              <w:bottom w:val="single" w:sz="4" w:space="0" w:color="auto"/>
              <w:right w:val="single" w:sz="4" w:space="0" w:color="auto"/>
            </w:tcBorders>
            <w:vAlign w:val="center"/>
            <w:hideMark/>
          </w:tcPr>
          <w:p w14:paraId="30A1B59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Akmena aukščiau Pagramančio</w:t>
            </w:r>
          </w:p>
        </w:tc>
        <w:tc>
          <w:tcPr>
            <w:tcW w:w="1134" w:type="dxa"/>
            <w:tcBorders>
              <w:top w:val="nil"/>
              <w:left w:val="nil"/>
              <w:bottom w:val="single" w:sz="4" w:space="0" w:color="auto"/>
              <w:right w:val="single" w:sz="4" w:space="0" w:color="auto"/>
            </w:tcBorders>
            <w:vAlign w:val="center"/>
            <w:hideMark/>
          </w:tcPr>
          <w:p w14:paraId="46C084D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2B46F1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387769,90</w:t>
            </w:r>
          </w:p>
        </w:tc>
        <w:tc>
          <w:tcPr>
            <w:tcW w:w="1168" w:type="dxa"/>
            <w:tcBorders>
              <w:top w:val="nil"/>
              <w:left w:val="nil"/>
              <w:bottom w:val="single" w:sz="4" w:space="0" w:color="auto"/>
              <w:right w:val="single" w:sz="4" w:space="0" w:color="auto"/>
            </w:tcBorders>
            <w:vAlign w:val="center"/>
            <w:hideMark/>
          </w:tcPr>
          <w:p w14:paraId="3F178AE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6138202,90</w:t>
            </w:r>
          </w:p>
        </w:tc>
      </w:tr>
      <w:tr w:rsidR="00CD05A7" w:rsidRPr="00CD05A7" w14:paraId="4C1CD831"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7FBEC12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405057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B0138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LT160100016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EA05B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LTR290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E96DD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Jūra ties </w:t>
            </w:r>
            <w:proofErr w:type="spellStart"/>
            <w:r w:rsidRPr="00CD05A7">
              <w:rPr>
                <w:rFonts w:ascii="Times New Roman" w:eastAsia="Times New Roman" w:hAnsi="Times New Roman" w:cs="Times New Roman"/>
                <w:color w:val="000000"/>
                <w:sz w:val="20"/>
                <w:szCs w:val="20"/>
              </w:rPr>
              <w:t>Sungališkiais</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2275B0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ADACD1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390207,10</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6FA51B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6134922,70</w:t>
            </w:r>
          </w:p>
        </w:tc>
      </w:tr>
      <w:tr w:rsidR="00CD05A7" w:rsidRPr="00CD05A7" w14:paraId="2896D137"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099EACA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30</w:t>
            </w:r>
          </w:p>
        </w:tc>
        <w:tc>
          <w:tcPr>
            <w:tcW w:w="1134" w:type="dxa"/>
            <w:tcBorders>
              <w:top w:val="single" w:sz="4" w:space="0" w:color="auto"/>
              <w:left w:val="nil"/>
              <w:bottom w:val="single" w:sz="4" w:space="0" w:color="auto"/>
              <w:right w:val="single" w:sz="4" w:space="0" w:color="auto"/>
            </w:tcBorders>
            <w:noWrap/>
            <w:vAlign w:val="center"/>
            <w:hideMark/>
          </w:tcPr>
          <w:p w14:paraId="275334F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3E24234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LT160102802</w:t>
            </w:r>
          </w:p>
        </w:tc>
        <w:tc>
          <w:tcPr>
            <w:tcW w:w="1134" w:type="dxa"/>
            <w:tcBorders>
              <w:top w:val="single" w:sz="4" w:space="0" w:color="auto"/>
              <w:left w:val="nil"/>
              <w:bottom w:val="single" w:sz="4" w:space="0" w:color="auto"/>
              <w:right w:val="single" w:sz="4" w:space="0" w:color="auto"/>
            </w:tcBorders>
            <w:vAlign w:val="center"/>
            <w:hideMark/>
          </w:tcPr>
          <w:p w14:paraId="0B6A271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LTR297</w:t>
            </w:r>
          </w:p>
        </w:tc>
        <w:tc>
          <w:tcPr>
            <w:tcW w:w="1984" w:type="dxa"/>
            <w:tcBorders>
              <w:top w:val="single" w:sz="4" w:space="0" w:color="auto"/>
              <w:left w:val="nil"/>
              <w:bottom w:val="single" w:sz="4" w:space="0" w:color="auto"/>
              <w:right w:val="single" w:sz="4" w:space="0" w:color="auto"/>
            </w:tcBorders>
            <w:vAlign w:val="center"/>
            <w:hideMark/>
          </w:tcPr>
          <w:p w14:paraId="0269B3E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Lokysta ties </w:t>
            </w:r>
            <w:proofErr w:type="spellStart"/>
            <w:r w:rsidRPr="00CD05A7">
              <w:rPr>
                <w:rFonts w:ascii="Times New Roman" w:eastAsia="Times New Roman" w:hAnsi="Times New Roman" w:cs="Times New Roman"/>
                <w:color w:val="000000"/>
                <w:sz w:val="20"/>
                <w:szCs w:val="20"/>
              </w:rPr>
              <w:t>Rubinavu</w:t>
            </w:r>
            <w:proofErr w:type="spellEnd"/>
          </w:p>
        </w:tc>
        <w:tc>
          <w:tcPr>
            <w:tcW w:w="1134" w:type="dxa"/>
            <w:tcBorders>
              <w:top w:val="single" w:sz="4" w:space="0" w:color="auto"/>
              <w:left w:val="nil"/>
              <w:bottom w:val="single" w:sz="4" w:space="0" w:color="auto"/>
              <w:right w:val="single" w:sz="4" w:space="0" w:color="auto"/>
            </w:tcBorders>
            <w:vAlign w:val="center"/>
            <w:hideMark/>
          </w:tcPr>
          <w:p w14:paraId="2C289BD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2CF01E1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383445,00</w:t>
            </w:r>
          </w:p>
        </w:tc>
        <w:tc>
          <w:tcPr>
            <w:tcW w:w="1168" w:type="dxa"/>
            <w:tcBorders>
              <w:top w:val="single" w:sz="4" w:space="0" w:color="auto"/>
              <w:left w:val="nil"/>
              <w:bottom w:val="single" w:sz="4" w:space="0" w:color="auto"/>
              <w:right w:val="single" w:sz="4" w:space="0" w:color="auto"/>
            </w:tcBorders>
            <w:vAlign w:val="center"/>
            <w:hideMark/>
          </w:tcPr>
          <w:p w14:paraId="12BE462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6150930,70</w:t>
            </w:r>
          </w:p>
        </w:tc>
      </w:tr>
      <w:tr w:rsidR="00CD05A7" w:rsidRPr="00CD05A7" w14:paraId="3B932600"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3CE4EC8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31</w:t>
            </w:r>
          </w:p>
        </w:tc>
        <w:tc>
          <w:tcPr>
            <w:tcW w:w="1134" w:type="dxa"/>
            <w:tcBorders>
              <w:top w:val="single" w:sz="4" w:space="0" w:color="auto"/>
              <w:left w:val="nil"/>
              <w:bottom w:val="single" w:sz="4" w:space="0" w:color="auto"/>
              <w:right w:val="single" w:sz="4" w:space="0" w:color="auto"/>
            </w:tcBorders>
            <w:noWrap/>
            <w:vAlign w:val="center"/>
            <w:hideMark/>
          </w:tcPr>
          <w:p w14:paraId="355367D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5BC45B2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LT160108612</w:t>
            </w:r>
          </w:p>
        </w:tc>
        <w:tc>
          <w:tcPr>
            <w:tcW w:w="1134" w:type="dxa"/>
            <w:tcBorders>
              <w:top w:val="single" w:sz="4" w:space="0" w:color="auto"/>
              <w:left w:val="nil"/>
              <w:bottom w:val="single" w:sz="4" w:space="0" w:color="auto"/>
              <w:right w:val="single" w:sz="4" w:space="0" w:color="auto"/>
            </w:tcBorders>
            <w:vAlign w:val="center"/>
            <w:hideMark/>
          </w:tcPr>
          <w:p w14:paraId="16EAE20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LTR584</w:t>
            </w:r>
          </w:p>
        </w:tc>
        <w:tc>
          <w:tcPr>
            <w:tcW w:w="1984" w:type="dxa"/>
            <w:tcBorders>
              <w:top w:val="single" w:sz="4" w:space="0" w:color="auto"/>
              <w:left w:val="nil"/>
              <w:bottom w:val="single" w:sz="4" w:space="0" w:color="auto"/>
              <w:right w:val="single" w:sz="4" w:space="0" w:color="auto"/>
            </w:tcBorders>
            <w:vAlign w:val="center"/>
            <w:hideMark/>
          </w:tcPr>
          <w:p w14:paraId="4BED289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Bebirva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Bulzgeniškiais</w:t>
            </w:r>
            <w:proofErr w:type="spellEnd"/>
          </w:p>
        </w:tc>
        <w:tc>
          <w:tcPr>
            <w:tcW w:w="1134" w:type="dxa"/>
            <w:tcBorders>
              <w:top w:val="single" w:sz="4" w:space="0" w:color="auto"/>
              <w:left w:val="nil"/>
              <w:bottom w:val="single" w:sz="4" w:space="0" w:color="auto"/>
              <w:right w:val="single" w:sz="4" w:space="0" w:color="auto"/>
            </w:tcBorders>
            <w:vAlign w:val="center"/>
            <w:hideMark/>
          </w:tcPr>
          <w:p w14:paraId="643AF5B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44F1EEB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430416,00</w:t>
            </w:r>
          </w:p>
        </w:tc>
        <w:tc>
          <w:tcPr>
            <w:tcW w:w="1168" w:type="dxa"/>
            <w:tcBorders>
              <w:top w:val="single" w:sz="4" w:space="0" w:color="auto"/>
              <w:left w:val="nil"/>
              <w:bottom w:val="single" w:sz="4" w:space="0" w:color="auto"/>
              <w:right w:val="single" w:sz="4" w:space="0" w:color="auto"/>
            </w:tcBorders>
            <w:vAlign w:val="center"/>
            <w:hideMark/>
          </w:tcPr>
          <w:p w14:paraId="105F858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6126247,00</w:t>
            </w:r>
          </w:p>
        </w:tc>
      </w:tr>
      <w:tr w:rsidR="00CD05A7" w:rsidRPr="00CD05A7" w14:paraId="795B0E5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725952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32</w:t>
            </w:r>
          </w:p>
        </w:tc>
        <w:tc>
          <w:tcPr>
            <w:tcW w:w="1134" w:type="dxa"/>
            <w:tcBorders>
              <w:top w:val="nil"/>
              <w:left w:val="nil"/>
              <w:bottom w:val="single" w:sz="4" w:space="0" w:color="auto"/>
              <w:right w:val="single" w:sz="4" w:space="0" w:color="auto"/>
            </w:tcBorders>
            <w:noWrap/>
            <w:vAlign w:val="center"/>
            <w:hideMark/>
          </w:tcPr>
          <w:p w14:paraId="17D8F4F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93B10E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LT160108293</w:t>
            </w:r>
          </w:p>
        </w:tc>
        <w:tc>
          <w:tcPr>
            <w:tcW w:w="1134" w:type="dxa"/>
            <w:tcBorders>
              <w:top w:val="nil"/>
              <w:left w:val="nil"/>
              <w:bottom w:val="single" w:sz="4" w:space="0" w:color="auto"/>
              <w:right w:val="single" w:sz="4" w:space="0" w:color="auto"/>
            </w:tcBorders>
            <w:vAlign w:val="center"/>
            <w:hideMark/>
          </w:tcPr>
          <w:p w14:paraId="6A04784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LTR586</w:t>
            </w:r>
          </w:p>
        </w:tc>
        <w:tc>
          <w:tcPr>
            <w:tcW w:w="1984" w:type="dxa"/>
            <w:tcBorders>
              <w:top w:val="nil"/>
              <w:left w:val="nil"/>
              <w:bottom w:val="single" w:sz="4" w:space="0" w:color="auto"/>
              <w:right w:val="single" w:sz="4" w:space="0" w:color="auto"/>
            </w:tcBorders>
            <w:vAlign w:val="center"/>
            <w:hideMark/>
          </w:tcPr>
          <w:p w14:paraId="48885B6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Šaltuona žemiau </w:t>
            </w:r>
            <w:proofErr w:type="spellStart"/>
            <w:r w:rsidRPr="00CD05A7">
              <w:rPr>
                <w:rFonts w:ascii="Times New Roman" w:eastAsia="Times New Roman" w:hAnsi="Times New Roman" w:cs="Times New Roman"/>
                <w:color w:val="000000"/>
                <w:sz w:val="20"/>
                <w:szCs w:val="20"/>
              </w:rPr>
              <w:t>Sarapiniškių</w:t>
            </w:r>
            <w:proofErr w:type="spellEnd"/>
            <w:r w:rsidRPr="00CD05A7">
              <w:rPr>
                <w:rFonts w:ascii="Times New Roman" w:eastAsia="Times New Roman" w:hAnsi="Times New Roman" w:cs="Times New Roman"/>
                <w:color w:val="000000"/>
                <w:sz w:val="20"/>
                <w:szCs w:val="20"/>
              </w:rPr>
              <w:t xml:space="preserve"> (aukščiau Paberžių)</w:t>
            </w:r>
          </w:p>
        </w:tc>
        <w:tc>
          <w:tcPr>
            <w:tcW w:w="1134" w:type="dxa"/>
            <w:tcBorders>
              <w:top w:val="nil"/>
              <w:left w:val="nil"/>
              <w:bottom w:val="single" w:sz="4" w:space="0" w:color="auto"/>
              <w:right w:val="single" w:sz="4" w:space="0" w:color="auto"/>
            </w:tcBorders>
            <w:vAlign w:val="center"/>
            <w:hideMark/>
          </w:tcPr>
          <w:p w14:paraId="3228073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4A99FA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411442,30</w:t>
            </w:r>
          </w:p>
        </w:tc>
        <w:tc>
          <w:tcPr>
            <w:tcW w:w="1168" w:type="dxa"/>
            <w:tcBorders>
              <w:top w:val="nil"/>
              <w:left w:val="nil"/>
              <w:bottom w:val="single" w:sz="4" w:space="0" w:color="auto"/>
              <w:right w:val="single" w:sz="4" w:space="0" w:color="auto"/>
            </w:tcBorders>
            <w:vAlign w:val="center"/>
            <w:hideMark/>
          </w:tcPr>
          <w:p w14:paraId="3A5F696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6126344,40</w:t>
            </w:r>
          </w:p>
        </w:tc>
      </w:tr>
      <w:tr w:rsidR="00CD05A7" w:rsidRPr="00CD05A7" w14:paraId="24B1544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542513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33</w:t>
            </w:r>
          </w:p>
        </w:tc>
        <w:tc>
          <w:tcPr>
            <w:tcW w:w="1134" w:type="dxa"/>
            <w:tcBorders>
              <w:top w:val="nil"/>
              <w:left w:val="nil"/>
              <w:bottom w:val="single" w:sz="4" w:space="0" w:color="auto"/>
              <w:right w:val="single" w:sz="4" w:space="0" w:color="auto"/>
            </w:tcBorders>
            <w:noWrap/>
            <w:vAlign w:val="center"/>
            <w:hideMark/>
          </w:tcPr>
          <w:p w14:paraId="4C3164C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DF4AF1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LT160105101</w:t>
            </w:r>
          </w:p>
        </w:tc>
        <w:tc>
          <w:tcPr>
            <w:tcW w:w="1134" w:type="dxa"/>
            <w:tcBorders>
              <w:top w:val="nil"/>
              <w:left w:val="nil"/>
              <w:bottom w:val="single" w:sz="4" w:space="0" w:color="auto"/>
              <w:right w:val="single" w:sz="4" w:space="0" w:color="auto"/>
            </w:tcBorders>
            <w:vAlign w:val="center"/>
            <w:hideMark/>
          </w:tcPr>
          <w:p w14:paraId="4EEDDC0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LTR637</w:t>
            </w:r>
          </w:p>
        </w:tc>
        <w:tc>
          <w:tcPr>
            <w:tcW w:w="1984" w:type="dxa"/>
            <w:tcBorders>
              <w:top w:val="nil"/>
              <w:left w:val="nil"/>
              <w:bottom w:val="single" w:sz="4" w:space="0" w:color="auto"/>
              <w:right w:val="single" w:sz="4" w:space="0" w:color="auto"/>
            </w:tcBorders>
            <w:vAlign w:val="center"/>
            <w:hideMark/>
          </w:tcPr>
          <w:p w14:paraId="161F984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Akmena aukščiau </w:t>
            </w:r>
            <w:proofErr w:type="spellStart"/>
            <w:r w:rsidRPr="00CD05A7">
              <w:rPr>
                <w:rFonts w:ascii="Times New Roman" w:eastAsia="Times New Roman" w:hAnsi="Times New Roman" w:cs="Times New Roman"/>
                <w:color w:val="000000"/>
                <w:sz w:val="20"/>
                <w:szCs w:val="20"/>
              </w:rPr>
              <w:t>Yžnės</w:t>
            </w:r>
            <w:proofErr w:type="spellEnd"/>
            <w:r w:rsidRPr="00CD05A7">
              <w:rPr>
                <w:rFonts w:ascii="Times New Roman" w:eastAsia="Times New Roman" w:hAnsi="Times New Roman" w:cs="Times New Roman"/>
                <w:color w:val="000000"/>
                <w:sz w:val="20"/>
                <w:szCs w:val="20"/>
              </w:rPr>
              <w:t xml:space="preserve"> intako</w:t>
            </w:r>
          </w:p>
        </w:tc>
        <w:tc>
          <w:tcPr>
            <w:tcW w:w="1134" w:type="dxa"/>
            <w:tcBorders>
              <w:top w:val="nil"/>
              <w:left w:val="nil"/>
              <w:bottom w:val="single" w:sz="4" w:space="0" w:color="auto"/>
              <w:right w:val="single" w:sz="4" w:space="0" w:color="auto"/>
            </w:tcBorders>
            <w:vAlign w:val="center"/>
            <w:hideMark/>
          </w:tcPr>
          <w:p w14:paraId="552155B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AE27F0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402491,00</w:t>
            </w:r>
          </w:p>
        </w:tc>
        <w:tc>
          <w:tcPr>
            <w:tcW w:w="1168" w:type="dxa"/>
            <w:tcBorders>
              <w:top w:val="nil"/>
              <w:left w:val="nil"/>
              <w:bottom w:val="single" w:sz="4" w:space="0" w:color="auto"/>
              <w:right w:val="single" w:sz="4" w:space="0" w:color="auto"/>
            </w:tcBorders>
            <w:vAlign w:val="center"/>
            <w:hideMark/>
          </w:tcPr>
          <w:p w14:paraId="5E314F0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6157621,00</w:t>
            </w:r>
          </w:p>
        </w:tc>
      </w:tr>
      <w:tr w:rsidR="00CD05A7" w:rsidRPr="00CD05A7" w14:paraId="706D586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1FBCD8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w:t>
            </w:r>
          </w:p>
        </w:tc>
        <w:tc>
          <w:tcPr>
            <w:tcW w:w="1134" w:type="dxa"/>
            <w:tcBorders>
              <w:top w:val="nil"/>
              <w:left w:val="nil"/>
              <w:bottom w:val="single" w:sz="4" w:space="0" w:color="auto"/>
              <w:right w:val="single" w:sz="4" w:space="0" w:color="auto"/>
            </w:tcBorders>
            <w:noWrap/>
            <w:vAlign w:val="center"/>
            <w:hideMark/>
          </w:tcPr>
          <w:p w14:paraId="7407F5A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066EF9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LT160100011</w:t>
            </w:r>
          </w:p>
        </w:tc>
        <w:tc>
          <w:tcPr>
            <w:tcW w:w="1134" w:type="dxa"/>
            <w:tcBorders>
              <w:top w:val="nil"/>
              <w:left w:val="nil"/>
              <w:bottom w:val="single" w:sz="4" w:space="0" w:color="auto"/>
              <w:right w:val="single" w:sz="4" w:space="0" w:color="auto"/>
            </w:tcBorders>
            <w:vAlign w:val="center"/>
            <w:hideMark/>
          </w:tcPr>
          <w:p w14:paraId="38014BA4" w14:textId="77777777" w:rsidR="00CD05A7" w:rsidRPr="00CD05A7" w:rsidRDefault="00CD05A7" w:rsidP="00CD05A7">
            <w:pPr>
              <w:spacing w:after="0" w:line="240" w:lineRule="auto"/>
              <w:rPr>
                <w:rFonts w:ascii="Times New Roman" w:eastAsia="Times New Roman" w:hAnsi="Times New Roman" w:cs="Times New Roman"/>
                <w:sz w:val="20"/>
                <w:szCs w:val="20"/>
              </w:rPr>
            </w:pPr>
            <w:r w:rsidRPr="00CD05A7">
              <w:rPr>
                <w:rFonts w:ascii="Times New Roman" w:eastAsia="Times New Roman" w:hAnsi="Times New Roman" w:cs="Times New Roman"/>
                <w:sz w:val="20"/>
                <w:szCs w:val="20"/>
              </w:rPr>
              <w:t>LTR960</w:t>
            </w:r>
          </w:p>
        </w:tc>
        <w:tc>
          <w:tcPr>
            <w:tcW w:w="1984" w:type="dxa"/>
            <w:tcBorders>
              <w:top w:val="nil"/>
              <w:left w:val="nil"/>
              <w:bottom w:val="single" w:sz="4" w:space="0" w:color="auto"/>
              <w:right w:val="single" w:sz="4" w:space="0" w:color="auto"/>
            </w:tcBorders>
            <w:vAlign w:val="center"/>
            <w:hideMark/>
          </w:tcPr>
          <w:p w14:paraId="24BFB4D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Jūra ties keliu Nr. 164</w:t>
            </w:r>
          </w:p>
        </w:tc>
        <w:tc>
          <w:tcPr>
            <w:tcW w:w="1134" w:type="dxa"/>
            <w:tcBorders>
              <w:top w:val="nil"/>
              <w:left w:val="nil"/>
              <w:bottom w:val="single" w:sz="4" w:space="0" w:color="auto"/>
              <w:right w:val="single" w:sz="4" w:space="0" w:color="auto"/>
            </w:tcBorders>
            <w:vAlign w:val="center"/>
            <w:hideMark/>
          </w:tcPr>
          <w:p w14:paraId="6988480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C413FA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370885,10</w:t>
            </w:r>
          </w:p>
        </w:tc>
        <w:tc>
          <w:tcPr>
            <w:tcW w:w="1168" w:type="dxa"/>
            <w:tcBorders>
              <w:top w:val="nil"/>
              <w:left w:val="nil"/>
              <w:bottom w:val="single" w:sz="4" w:space="0" w:color="auto"/>
              <w:right w:val="single" w:sz="4" w:space="0" w:color="auto"/>
            </w:tcBorders>
            <w:vAlign w:val="center"/>
            <w:hideMark/>
          </w:tcPr>
          <w:p w14:paraId="5E33486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6175242,90</w:t>
            </w:r>
          </w:p>
        </w:tc>
      </w:tr>
      <w:tr w:rsidR="00CD05A7" w:rsidRPr="00CD05A7" w14:paraId="253BBDA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DE46D9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35</w:t>
            </w:r>
          </w:p>
        </w:tc>
        <w:tc>
          <w:tcPr>
            <w:tcW w:w="1134" w:type="dxa"/>
            <w:tcBorders>
              <w:top w:val="nil"/>
              <w:left w:val="nil"/>
              <w:bottom w:val="single" w:sz="4" w:space="0" w:color="auto"/>
              <w:right w:val="single" w:sz="4" w:space="0" w:color="auto"/>
            </w:tcBorders>
            <w:noWrap/>
            <w:vAlign w:val="center"/>
            <w:hideMark/>
          </w:tcPr>
          <w:p w14:paraId="2F4CE02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33FBE5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LT110103202</w:t>
            </w:r>
          </w:p>
        </w:tc>
        <w:tc>
          <w:tcPr>
            <w:tcW w:w="1134" w:type="dxa"/>
            <w:tcBorders>
              <w:top w:val="nil"/>
              <w:left w:val="nil"/>
              <w:bottom w:val="single" w:sz="4" w:space="0" w:color="auto"/>
              <w:right w:val="single" w:sz="4" w:space="0" w:color="auto"/>
            </w:tcBorders>
            <w:vAlign w:val="center"/>
            <w:hideMark/>
          </w:tcPr>
          <w:p w14:paraId="2F74D8D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LTR1293</w:t>
            </w:r>
          </w:p>
        </w:tc>
        <w:tc>
          <w:tcPr>
            <w:tcW w:w="1984" w:type="dxa"/>
            <w:tcBorders>
              <w:top w:val="nil"/>
              <w:left w:val="nil"/>
              <w:bottom w:val="single" w:sz="4" w:space="0" w:color="auto"/>
              <w:right w:val="single" w:sz="4" w:space="0" w:color="auto"/>
            </w:tcBorders>
            <w:vAlign w:val="center"/>
            <w:hideMark/>
          </w:tcPr>
          <w:p w14:paraId="30B0229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Verseka</w:t>
            </w:r>
            <w:proofErr w:type="spellEnd"/>
            <w:r w:rsidRPr="00CD05A7">
              <w:rPr>
                <w:rFonts w:ascii="Times New Roman" w:eastAsia="Times New Roman" w:hAnsi="Times New Roman" w:cs="Times New Roman"/>
                <w:color w:val="000000"/>
                <w:sz w:val="20"/>
                <w:szCs w:val="20"/>
              </w:rPr>
              <w:t xml:space="preserve"> aukščiau </w:t>
            </w:r>
            <w:proofErr w:type="spellStart"/>
            <w:r w:rsidRPr="00CD05A7">
              <w:rPr>
                <w:rFonts w:ascii="Times New Roman" w:eastAsia="Times New Roman" w:hAnsi="Times New Roman" w:cs="Times New Roman"/>
                <w:color w:val="000000"/>
                <w:sz w:val="20"/>
                <w:szCs w:val="20"/>
              </w:rPr>
              <w:t>Mielupių</w:t>
            </w:r>
            <w:proofErr w:type="spellEnd"/>
          </w:p>
        </w:tc>
        <w:tc>
          <w:tcPr>
            <w:tcW w:w="1134" w:type="dxa"/>
            <w:tcBorders>
              <w:top w:val="nil"/>
              <w:left w:val="nil"/>
              <w:bottom w:val="single" w:sz="4" w:space="0" w:color="auto"/>
              <w:right w:val="single" w:sz="4" w:space="0" w:color="auto"/>
            </w:tcBorders>
            <w:vAlign w:val="center"/>
            <w:hideMark/>
          </w:tcPr>
          <w:p w14:paraId="702B332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456192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553068,80</w:t>
            </w:r>
          </w:p>
        </w:tc>
        <w:tc>
          <w:tcPr>
            <w:tcW w:w="1168" w:type="dxa"/>
            <w:tcBorders>
              <w:top w:val="nil"/>
              <w:left w:val="nil"/>
              <w:bottom w:val="single" w:sz="4" w:space="0" w:color="auto"/>
              <w:right w:val="single" w:sz="4" w:space="0" w:color="auto"/>
            </w:tcBorders>
            <w:vAlign w:val="center"/>
            <w:hideMark/>
          </w:tcPr>
          <w:p w14:paraId="36102A8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6019740,10</w:t>
            </w:r>
          </w:p>
        </w:tc>
      </w:tr>
      <w:tr w:rsidR="00CD05A7" w:rsidRPr="00CD05A7" w14:paraId="3CF6CBB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FE7963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w:t>
            </w:r>
          </w:p>
        </w:tc>
        <w:tc>
          <w:tcPr>
            <w:tcW w:w="1134" w:type="dxa"/>
            <w:tcBorders>
              <w:top w:val="nil"/>
              <w:left w:val="nil"/>
              <w:bottom w:val="single" w:sz="4" w:space="0" w:color="auto"/>
              <w:right w:val="single" w:sz="4" w:space="0" w:color="auto"/>
            </w:tcBorders>
            <w:noWrap/>
            <w:vAlign w:val="center"/>
            <w:hideMark/>
          </w:tcPr>
          <w:p w14:paraId="727BBBE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FE4CF5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LT110105504</w:t>
            </w:r>
          </w:p>
        </w:tc>
        <w:tc>
          <w:tcPr>
            <w:tcW w:w="1134" w:type="dxa"/>
            <w:tcBorders>
              <w:top w:val="nil"/>
              <w:left w:val="nil"/>
              <w:bottom w:val="single" w:sz="4" w:space="0" w:color="auto"/>
              <w:right w:val="single" w:sz="4" w:space="0" w:color="auto"/>
            </w:tcBorders>
            <w:vAlign w:val="center"/>
            <w:hideMark/>
          </w:tcPr>
          <w:p w14:paraId="57F3BDA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LTR1296</w:t>
            </w:r>
          </w:p>
        </w:tc>
        <w:tc>
          <w:tcPr>
            <w:tcW w:w="1984" w:type="dxa"/>
            <w:tcBorders>
              <w:top w:val="nil"/>
              <w:left w:val="nil"/>
              <w:bottom w:val="single" w:sz="4" w:space="0" w:color="auto"/>
              <w:right w:val="single" w:sz="4" w:space="0" w:color="auto"/>
            </w:tcBorders>
            <w:vAlign w:val="center"/>
            <w:hideMark/>
          </w:tcPr>
          <w:p w14:paraId="3CC0C46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Ūla-Pelesa žemiau </w:t>
            </w:r>
            <w:proofErr w:type="spellStart"/>
            <w:r w:rsidRPr="00CD05A7">
              <w:rPr>
                <w:rFonts w:ascii="Times New Roman" w:eastAsia="Times New Roman" w:hAnsi="Times New Roman" w:cs="Times New Roman"/>
                <w:color w:val="000000"/>
                <w:sz w:val="20"/>
                <w:szCs w:val="20"/>
              </w:rPr>
              <w:t>Trakiškių</w:t>
            </w:r>
            <w:proofErr w:type="spellEnd"/>
          </w:p>
        </w:tc>
        <w:tc>
          <w:tcPr>
            <w:tcW w:w="1134" w:type="dxa"/>
            <w:tcBorders>
              <w:top w:val="nil"/>
              <w:left w:val="nil"/>
              <w:bottom w:val="single" w:sz="4" w:space="0" w:color="auto"/>
              <w:right w:val="single" w:sz="4" w:space="0" w:color="auto"/>
            </w:tcBorders>
            <w:vAlign w:val="center"/>
            <w:hideMark/>
          </w:tcPr>
          <w:p w14:paraId="4A3C925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0C7006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525304,90</w:t>
            </w:r>
          </w:p>
        </w:tc>
        <w:tc>
          <w:tcPr>
            <w:tcW w:w="1168" w:type="dxa"/>
            <w:tcBorders>
              <w:top w:val="nil"/>
              <w:left w:val="nil"/>
              <w:bottom w:val="single" w:sz="4" w:space="0" w:color="auto"/>
              <w:right w:val="single" w:sz="4" w:space="0" w:color="auto"/>
            </w:tcBorders>
            <w:vAlign w:val="center"/>
            <w:hideMark/>
          </w:tcPr>
          <w:p w14:paraId="3D673F5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6000984,20</w:t>
            </w:r>
          </w:p>
        </w:tc>
      </w:tr>
      <w:tr w:rsidR="00CD05A7" w:rsidRPr="00CD05A7" w14:paraId="0360CFA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2F2322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w:t>
            </w:r>
          </w:p>
        </w:tc>
        <w:tc>
          <w:tcPr>
            <w:tcW w:w="1134" w:type="dxa"/>
            <w:tcBorders>
              <w:top w:val="nil"/>
              <w:left w:val="nil"/>
              <w:bottom w:val="single" w:sz="4" w:space="0" w:color="auto"/>
              <w:right w:val="single" w:sz="4" w:space="0" w:color="auto"/>
            </w:tcBorders>
            <w:noWrap/>
            <w:vAlign w:val="center"/>
            <w:hideMark/>
          </w:tcPr>
          <w:p w14:paraId="0079DF2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E719ED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LT110105202</w:t>
            </w:r>
          </w:p>
        </w:tc>
        <w:tc>
          <w:tcPr>
            <w:tcW w:w="1134" w:type="dxa"/>
            <w:tcBorders>
              <w:top w:val="nil"/>
              <w:left w:val="nil"/>
              <w:bottom w:val="single" w:sz="4" w:space="0" w:color="auto"/>
              <w:right w:val="single" w:sz="4" w:space="0" w:color="auto"/>
            </w:tcBorders>
            <w:vAlign w:val="center"/>
            <w:hideMark/>
          </w:tcPr>
          <w:p w14:paraId="47E8BF7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LTR1299</w:t>
            </w:r>
          </w:p>
        </w:tc>
        <w:tc>
          <w:tcPr>
            <w:tcW w:w="1984" w:type="dxa"/>
            <w:tcBorders>
              <w:top w:val="nil"/>
              <w:left w:val="nil"/>
              <w:bottom w:val="single" w:sz="4" w:space="0" w:color="auto"/>
              <w:right w:val="single" w:sz="4" w:space="0" w:color="auto"/>
            </w:tcBorders>
            <w:vAlign w:val="center"/>
            <w:hideMark/>
          </w:tcPr>
          <w:p w14:paraId="4705C6C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Nedzingis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Burokraisčiu</w:t>
            </w:r>
            <w:proofErr w:type="spellEnd"/>
          </w:p>
        </w:tc>
        <w:tc>
          <w:tcPr>
            <w:tcW w:w="1134" w:type="dxa"/>
            <w:tcBorders>
              <w:top w:val="nil"/>
              <w:left w:val="nil"/>
              <w:bottom w:val="single" w:sz="4" w:space="0" w:color="auto"/>
              <w:right w:val="single" w:sz="4" w:space="0" w:color="auto"/>
            </w:tcBorders>
            <w:vAlign w:val="center"/>
            <w:hideMark/>
          </w:tcPr>
          <w:p w14:paraId="43A7302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FF052E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524225,50</w:t>
            </w:r>
          </w:p>
        </w:tc>
        <w:tc>
          <w:tcPr>
            <w:tcW w:w="1168" w:type="dxa"/>
            <w:tcBorders>
              <w:top w:val="nil"/>
              <w:left w:val="nil"/>
              <w:bottom w:val="single" w:sz="4" w:space="0" w:color="auto"/>
              <w:right w:val="single" w:sz="4" w:space="0" w:color="auto"/>
            </w:tcBorders>
            <w:vAlign w:val="center"/>
            <w:hideMark/>
          </w:tcPr>
          <w:p w14:paraId="41A8CA2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6007164,10</w:t>
            </w:r>
          </w:p>
        </w:tc>
      </w:tr>
      <w:tr w:rsidR="00CD05A7" w:rsidRPr="00CD05A7" w14:paraId="604C763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40A1E9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w:t>
            </w:r>
          </w:p>
        </w:tc>
        <w:tc>
          <w:tcPr>
            <w:tcW w:w="1134" w:type="dxa"/>
            <w:tcBorders>
              <w:top w:val="nil"/>
              <w:left w:val="nil"/>
              <w:bottom w:val="single" w:sz="4" w:space="0" w:color="auto"/>
              <w:right w:val="single" w:sz="4" w:space="0" w:color="auto"/>
            </w:tcBorders>
            <w:noWrap/>
            <w:vAlign w:val="center"/>
            <w:hideMark/>
          </w:tcPr>
          <w:p w14:paraId="03437AA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EC5AB5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LT110106202</w:t>
            </w:r>
          </w:p>
        </w:tc>
        <w:tc>
          <w:tcPr>
            <w:tcW w:w="1134" w:type="dxa"/>
            <w:tcBorders>
              <w:top w:val="nil"/>
              <w:left w:val="nil"/>
              <w:bottom w:val="single" w:sz="4" w:space="0" w:color="auto"/>
              <w:right w:val="single" w:sz="4" w:space="0" w:color="auto"/>
            </w:tcBorders>
            <w:vAlign w:val="center"/>
            <w:hideMark/>
          </w:tcPr>
          <w:p w14:paraId="104C064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LTR1300</w:t>
            </w:r>
          </w:p>
        </w:tc>
        <w:tc>
          <w:tcPr>
            <w:tcW w:w="1984" w:type="dxa"/>
            <w:tcBorders>
              <w:top w:val="nil"/>
              <w:left w:val="nil"/>
              <w:bottom w:val="single" w:sz="4" w:space="0" w:color="auto"/>
              <w:right w:val="single" w:sz="4" w:space="0" w:color="auto"/>
            </w:tcBorders>
            <w:vAlign w:val="center"/>
            <w:hideMark/>
          </w:tcPr>
          <w:p w14:paraId="4F9A779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Grūda ties </w:t>
            </w:r>
            <w:proofErr w:type="spellStart"/>
            <w:r w:rsidRPr="00CD05A7">
              <w:rPr>
                <w:rFonts w:ascii="Times New Roman" w:eastAsia="Times New Roman" w:hAnsi="Times New Roman" w:cs="Times New Roman"/>
                <w:color w:val="000000"/>
                <w:sz w:val="20"/>
                <w:szCs w:val="20"/>
              </w:rPr>
              <w:t>Puvočiais</w:t>
            </w:r>
            <w:proofErr w:type="spellEnd"/>
          </w:p>
        </w:tc>
        <w:tc>
          <w:tcPr>
            <w:tcW w:w="1134" w:type="dxa"/>
            <w:tcBorders>
              <w:top w:val="nil"/>
              <w:left w:val="nil"/>
              <w:bottom w:val="single" w:sz="4" w:space="0" w:color="auto"/>
              <w:right w:val="single" w:sz="4" w:space="0" w:color="auto"/>
            </w:tcBorders>
            <w:vAlign w:val="center"/>
            <w:hideMark/>
          </w:tcPr>
          <w:p w14:paraId="73EA977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9C2D37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519948,50</w:t>
            </w:r>
          </w:p>
        </w:tc>
        <w:tc>
          <w:tcPr>
            <w:tcW w:w="1168" w:type="dxa"/>
            <w:tcBorders>
              <w:top w:val="nil"/>
              <w:left w:val="nil"/>
              <w:bottom w:val="single" w:sz="4" w:space="0" w:color="auto"/>
              <w:right w:val="single" w:sz="4" w:space="0" w:color="auto"/>
            </w:tcBorders>
            <w:vAlign w:val="center"/>
            <w:hideMark/>
          </w:tcPr>
          <w:p w14:paraId="1236EDC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5998025,00</w:t>
            </w:r>
          </w:p>
        </w:tc>
      </w:tr>
      <w:tr w:rsidR="00CD05A7" w:rsidRPr="00CD05A7" w14:paraId="2D84B5A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060A33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w:t>
            </w:r>
          </w:p>
        </w:tc>
        <w:tc>
          <w:tcPr>
            <w:tcW w:w="1134" w:type="dxa"/>
            <w:tcBorders>
              <w:top w:val="nil"/>
              <w:left w:val="nil"/>
              <w:bottom w:val="single" w:sz="4" w:space="0" w:color="auto"/>
              <w:right w:val="single" w:sz="4" w:space="0" w:color="auto"/>
            </w:tcBorders>
            <w:noWrap/>
            <w:vAlign w:val="center"/>
            <w:hideMark/>
          </w:tcPr>
          <w:p w14:paraId="4661DFB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3CFBFC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LT110106301</w:t>
            </w:r>
          </w:p>
        </w:tc>
        <w:tc>
          <w:tcPr>
            <w:tcW w:w="1134" w:type="dxa"/>
            <w:tcBorders>
              <w:top w:val="nil"/>
              <w:left w:val="nil"/>
              <w:bottom w:val="single" w:sz="4" w:space="0" w:color="auto"/>
              <w:right w:val="single" w:sz="4" w:space="0" w:color="auto"/>
            </w:tcBorders>
            <w:vAlign w:val="center"/>
            <w:hideMark/>
          </w:tcPr>
          <w:p w14:paraId="43FC0DE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LTR1301</w:t>
            </w:r>
          </w:p>
        </w:tc>
        <w:tc>
          <w:tcPr>
            <w:tcW w:w="1984" w:type="dxa"/>
            <w:tcBorders>
              <w:top w:val="nil"/>
              <w:left w:val="nil"/>
              <w:bottom w:val="single" w:sz="4" w:space="0" w:color="auto"/>
              <w:right w:val="single" w:sz="4" w:space="0" w:color="auto"/>
            </w:tcBorders>
            <w:vAlign w:val="center"/>
            <w:hideMark/>
          </w:tcPr>
          <w:p w14:paraId="37AE390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Skroblus aukščiau </w:t>
            </w:r>
            <w:proofErr w:type="spellStart"/>
            <w:r w:rsidRPr="00CD05A7">
              <w:rPr>
                <w:rFonts w:ascii="Times New Roman" w:eastAsia="Times New Roman" w:hAnsi="Times New Roman" w:cs="Times New Roman"/>
                <w:color w:val="000000"/>
                <w:sz w:val="20"/>
                <w:szCs w:val="20"/>
              </w:rPr>
              <w:t>Dubininko</w:t>
            </w:r>
            <w:proofErr w:type="spellEnd"/>
          </w:p>
        </w:tc>
        <w:tc>
          <w:tcPr>
            <w:tcW w:w="1134" w:type="dxa"/>
            <w:tcBorders>
              <w:top w:val="nil"/>
              <w:left w:val="nil"/>
              <w:bottom w:val="single" w:sz="4" w:space="0" w:color="auto"/>
              <w:right w:val="single" w:sz="4" w:space="0" w:color="auto"/>
            </w:tcBorders>
            <w:vAlign w:val="center"/>
            <w:hideMark/>
          </w:tcPr>
          <w:p w14:paraId="31CD85E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4978F2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519196,00</w:t>
            </w:r>
          </w:p>
        </w:tc>
        <w:tc>
          <w:tcPr>
            <w:tcW w:w="1168" w:type="dxa"/>
            <w:tcBorders>
              <w:top w:val="nil"/>
              <w:left w:val="nil"/>
              <w:bottom w:val="single" w:sz="4" w:space="0" w:color="auto"/>
              <w:right w:val="single" w:sz="4" w:space="0" w:color="auto"/>
            </w:tcBorders>
            <w:vAlign w:val="center"/>
            <w:hideMark/>
          </w:tcPr>
          <w:p w14:paraId="355C35B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5994838,00</w:t>
            </w:r>
          </w:p>
        </w:tc>
      </w:tr>
      <w:tr w:rsidR="00CD05A7" w:rsidRPr="00CD05A7" w14:paraId="6527C35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73A505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w:t>
            </w:r>
          </w:p>
        </w:tc>
        <w:tc>
          <w:tcPr>
            <w:tcW w:w="1134" w:type="dxa"/>
            <w:tcBorders>
              <w:top w:val="nil"/>
              <w:left w:val="nil"/>
              <w:bottom w:val="single" w:sz="4" w:space="0" w:color="auto"/>
              <w:right w:val="single" w:sz="4" w:space="0" w:color="auto"/>
            </w:tcBorders>
            <w:noWrap/>
            <w:vAlign w:val="center"/>
            <w:hideMark/>
          </w:tcPr>
          <w:p w14:paraId="7327FC2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00258D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LT110100012</w:t>
            </w:r>
          </w:p>
        </w:tc>
        <w:tc>
          <w:tcPr>
            <w:tcW w:w="1134" w:type="dxa"/>
            <w:tcBorders>
              <w:top w:val="nil"/>
              <w:left w:val="nil"/>
              <w:bottom w:val="single" w:sz="4" w:space="0" w:color="auto"/>
              <w:right w:val="single" w:sz="4" w:space="0" w:color="auto"/>
            </w:tcBorders>
            <w:vAlign w:val="center"/>
            <w:hideMark/>
          </w:tcPr>
          <w:p w14:paraId="5517DC5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LTR1343</w:t>
            </w:r>
          </w:p>
        </w:tc>
        <w:tc>
          <w:tcPr>
            <w:tcW w:w="1984" w:type="dxa"/>
            <w:tcBorders>
              <w:top w:val="nil"/>
              <w:left w:val="nil"/>
              <w:bottom w:val="single" w:sz="4" w:space="0" w:color="auto"/>
              <w:right w:val="single" w:sz="4" w:space="0" w:color="auto"/>
            </w:tcBorders>
            <w:vAlign w:val="center"/>
            <w:hideMark/>
          </w:tcPr>
          <w:p w14:paraId="0F6CEF7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Merkys ties Rūdininkais, ties keliu Nr.176</w:t>
            </w:r>
          </w:p>
        </w:tc>
        <w:tc>
          <w:tcPr>
            <w:tcW w:w="1134" w:type="dxa"/>
            <w:tcBorders>
              <w:top w:val="nil"/>
              <w:left w:val="nil"/>
              <w:bottom w:val="single" w:sz="4" w:space="0" w:color="auto"/>
              <w:right w:val="single" w:sz="4" w:space="0" w:color="auto"/>
            </w:tcBorders>
            <w:vAlign w:val="center"/>
            <w:hideMark/>
          </w:tcPr>
          <w:p w14:paraId="612A82D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6EB36B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573263,10</w:t>
            </w:r>
          </w:p>
        </w:tc>
        <w:tc>
          <w:tcPr>
            <w:tcW w:w="1168" w:type="dxa"/>
            <w:tcBorders>
              <w:top w:val="nil"/>
              <w:left w:val="nil"/>
              <w:bottom w:val="single" w:sz="4" w:space="0" w:color="auto"/>
              <w:right w:val="single" w:sz="4" w:space="0" w:color="auto"/>
            </w:tcBorders>
            <w:vAlign w:val="center"/>
            <w:hideMark/>
          </w:tcPr>
          <w:p w14:paraId="789E1F6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6034101,60</w:t>
            </w:r>
          </w:p>
        </w:tc>
      </w:tr>
      <w:tr w:rsidR="00CD05A7" w:rsidRPr="00CD05A7" w14:paraId="653B20D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17D52B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w:t>
            </w:r>
          </w:p>
        </w:tc>
        <w:tc>
          <w:tcPr>
            <w:tcW w:w="1134" w:type="dxa"/>
            <w:tcBorders>
              <w:top w:val="nil"/>
              <w:left w:val="nil"/>
              <w:bottom w:val="single" w:sz="4" w:space="0" w:color="auto"/>
              <w:right w:val="single" w:sz="4" w:space="0" w:color="auto"/>
            </w:tcBorders>
            <w:noWrap/>
            <w:vAlign w:val="center"/>
            <w:hideMark/>
          </w:tcPr>
          <w:p w14:paraId="7FDC2C1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C93A1B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LT110100013</w:t>
            </w:r>
          </w:p>
        </w:tc>
        <w:tc>
          <w:tcPr>
            <w:tcW w:w="1134" w:type="dxa"/>
            <w:tcBorders>
              <w:top w:val="nil"/>
              <w:left w:val="nil"/>
              <w:bottom w:val="single" w:sz="4" w:space="0" w:color="auto"/>
              <w:right w:val="single" w:sz="4" w:space="0" w:color="auto"/>
            </w:tcBorders>
            <w:vAlign w:val="center"/>
            <w:hideMark/>
          </w:tcPr>
          <w:p w14:paraId="06AF5747" w14:textId="77777777" w:rsidR="00CD05A7" w:rsidRPr="00CD05A7" w:rsidRDefault="00CD05A7" w:rsidP="00CD05A7">
            <w:pPr>
              <w:spacing w:after="0" w:line="240" w:lineRule="auto"/>
              <w:rPr>
                <w:rFonts w:ascii="Times New Roman" w:eastAsia="Times New Roman" w:hAnsi="Times New Roman" w:cs="Times New Roman"/>
                <w:sz w:val="20"/>
                <w:szCs w:val="20"/>
              </w:rPr>
            </w:pPr>
            <w:r w:rsidRPr="00CD05A7">
              <w:rPr>
                <w:rFonts w:ascii="Times New Roman" w:eastAsia="Times New Roman" w:hAnsi="Times New Roman" w:cs="Times New Roman"/>
                <w:sz w:val="20"/>
                <w:szCs w:val="20"/>
              </w:rPr>
              <w:t>LTR1355</w:t>
            </w:r>
          </w:p>
        </w:tc>
        <w:tc>
          <w:tcPr>
            <w:tcW w:w="1984" w:type="dxa"/>
            <w:tcBorders>
              <w:top w:val="nil"/>
              <w:left w:val="nil"/>
              <w:bottom w:val="single" w:sz="4" w:space="0" w:color="auto"/>
              <w:right w:val="single" w:sz="4" w:space="0" w:color="auto"/>
            </w:tcBorders>
            <w:vAlign w:val="center"/>
            <w:hideMark/>
          </w:tcPr>
          <w:p w14:paraId="0FB3ECF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Merkys ties Senaisiais </w:t>
            </w:r>
            <w:proofErr w:type="spellStart"/>
            <w:r w:rsidRPr="00CD05A7">
              <w:rPr>
                <w:rFonts w:ascii="Times New Roman" w:eastAsia="Times New Roman" w:hAnsi="Times New Roman" w:cs="Times New Roman"/>
                <w:color w:val="000000"/>
                <w:sz w:val="20"/>
                <w:szCs w:val="20"/>
              </w:rPr>
              <w:t>Maceliais</w:t>
            </w:r>
            <w:proofErr w:type="spellEnd"/>
          </w:p>
        </w:tc>
        <w:tc>
          <w:tcPr>
            <w:tcW w:w="1134" w:type="dxa"/>
            <w:tcBorders>
              <w:top w:val="nil"/>
              <w:left w:val="nil"/>
              <w:bottom w:val="single" w:sz="4" w:space="0" w:color="auto"/>
              <w:right w:val="single" w:sz="4" w:space="0" w:color="auto"/>
            </w:tcBorders>
            <w:vAlign w:val="center"/>
            <w:hideMark/>
          </w:tcPr>
          <w:p w14:paraId="0495FBE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08EE57D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565076,40</w:t>
            </w:r>
          </w:p>
        </w:tc>
        <w:tc>
          <w:tcPr>
            <w:tcW w:w="1168" w:type="dxa"/>
            <w:tcBorders>
              <w:top w:val="nil"/>
              <w:left w:val="nil"/>
              <w:bottom w:val="single" w:sz="4" w:space="0" w:color="auto"/>
              <w:right w:val="single" w:sz="4" w:space="0" w:color="auto"/>
            </w:tcBorders>
            <w:vAlign w:val="center"/>
            <w:hideMark/>
          </w:tcPr>
          <w:p w14:paraId="3AABA08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6034052,60</w:t>
            </w:r>
          </w:p>
        </w:tc>
      </w:tr>
      <w:tr w:rsidR="00CD05A7" w:rsidRPr="00CD05A7" w14:paraId="0624DC4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8675C8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w:t>
            </w:r>
          </w:p>
        </w:tc>
        <w:tc>
          <w:tcPr>
            <w:tcW w:w="1134" w:type="dxa"/>
            <w:tcBorders>
              <w:top w:val="nil"/>
              <w:left w:val="nil"/>
              <w:bottom w:val="single" w:sz="4" w:space="0" w:color="auto"/>
              <w:right w:val="single" w:sz="4" w:space="0" w:color="auto"/>
            </w:tcBorders>
            <w:noWrap/>
            <w:vAlign w:val="center"/>
            <w:hideMark/>
          </w:tcPr>
          <w:p w14:paraId="2055760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99D628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LT110100015</w:t>
            </w:r>
          </w:p>
        </w:tc>
        <w:tc>
          <w:tcPr>
            <w:tcW w:w="1134" w:type="dxa"/>
            <w:tcBorders>
              <w:top w:val="nil"/>
              <w:left w:val="nil"/>
              <w:bottom w:val="single" w:sz="4" w:space="0" w:color="auto"/>
              <w:right w:val="single" w:sz="4" w:space="0" w:color="auto"/>
            </w:tcBorders>
            <w:vAlign w:val="center"/>
            <w:hideMark/>
          </w:tcPr>
          <w:p w14:paraId="75D99E2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LTR1447</w:t>
            </w:r>
          </w:p>
        </w:tc>
        <w:tc>
          <w:tcPr>
            <w:tcW w:w="1984" w:type="dxa"/>
            <w:tcBorders>
              <w:top w:val="nil"/>
              <w:left w:val="nil"/>
              <w:bottom w:val="single" w:sz="4" w:space="0" w:color="auto"/>
              <w:right w:val="single" w:sz="4" w:space="0" w:color="auto"/>
            </w:tcBorders>
            <w:vAlign w:val="center"/>
            <w:hideMark/>
          </w:tcPr>
          <w:p w14:paraId="3895E29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Merkys ties Moliais</w:t>
            </w:r>
          </w:p>
        </w:tc>
        <w:tc>
          <w:tcPr>
            <w:tcW w:w="1134" w:type="dxa"/>
            <w:tcBorders>
              <w:top w:val="nil"/>
              <w:left w:val="nil"/>
              <w:bottom w:val="single" w:sz="4" w:space="0" w:color="auto"/>
              <w:right w:val="single" w:sz="4" w:space="0" w:color="auto"/>
            </w:tcBorders>
            <w:vAlign w:val="center"/>
            <w:hideMark/>
          </w:tcPr>
          <w:p w14:paraId="692378C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0DD38A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543076,30</w:t>
            </w:r>
          </w:p>
        </w:tc>
        <w:tc>
          <w:tcPr>
            <w:tcW w:w="1168" w:type="dxa"/>
            <w:tcBorders>
              <w:top w:val="nil"/>
              <w:left w:val="nil"/>
              <w:bottom w:val="single" w:sz="4" w:space="0" w:color="auto"/>
              <w:right w:val="single" w:sz="4" w:space="0" w:color="auto"/>
            </w:tcBorders>
            <w:vAlign w:val="center"/>
            <w:hideMark/>
          </w:tcPr>
          <w:p w14:paraId="11D3D1D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6019226,50</w:t>
            </w:r>
          </w:p>
        </w:tc>
      </w:tr>
      <w:tr w:rsidR="00CD05A7" w:rsidRPr="00CD05A7" w14:paraId="727D18A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F24313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w:t>
            </w:r>
          </w:p>
        </w:tc>
        <w:tc>
          <w:tcPr>
            <w:tcW w:w="1134" w:type="dxa"/>
            <w:tcBorders>
              <w:top w:val="nil"/>
              <w:left w:val="nil"/>
              <w:bottom w:val="single" w:sz="4" w:space="0" w:color="auto"/>
              <w:right w:val="single" w:sz="4" w:space="0" w:color="auto"/>
            </w:tcBorders>
            <w:noWrap/>
            <w:vAlign w:val="center"/>
            <w:hideMark/>
          </w:tcPr>
          <w:p w14:paraId="3A81E50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43B03C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LT110102202</w:t>
            </w:r>
          </w:p>
        </w:tc>
        <w:tc>
          <w:tcPr>
            <w:tcW w:w="1134" w:type="dxa"/>
            <w:tcBorders>
              <w:top w:val="nil"/>
              <w:left w:val="nil"/>
              <w:bottom w:val="single" w:sz="4" w:space="0" w:color="auto"/>
              <w:right w:val="single" w:sz="4" w:space="0" w:color="auto"/>
            </w:tcBorders>
            <w:vAlign w:val="center"/>
            <w:hideMark/>
          </w:tcPr>
          <w:p w14:paraId="070D77F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LTR1449</w:t>
            </w:r>
          </w:p>
        </w:tc>
        <w:tc>
          <w:tcPr>
            <w:tcW w:w="1984" w:type="dxa"/>
            <w:tcBorders>
              <w:top w:val="nil"/>
              <w:left w:val="nil"/>
              <w:bottom w:val="single" w:sz="4" w:space="0" w:color="auto"/>
              <w:right w:val="single" w:sz="4" w:space="0" w:color="auto"/>
            </w:tcBorders>
            <w:vAlign w:val="center"/>
            <w:hideMark/>
          </w:tcPr>
          <w:p w14:paraId="2ABEE8F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Šalčia Valkininkų miške, 656 </w:t>
            </w:r>
            <w:proofErr w:type="spellStart"/>
            <w:r w:rsidRPr="00CD05A7">
              <w:rPr>
                <w:rFonts w:ascii="Times New Roman" w:eastAsia="Times New Roman" w:hAnsi="Times New Roman" w:cs="Times New Roman"/>
                <w:color w:val="000000"/>
                <w:sz w:val="20"/>
                <w:szCs w:val="20"/>
              </w:rPr>
              <w:t>kvart</w:t>
            </w:r>
            <w:proofErr w:type="spellEnd"/>
            <w:r w:rsidRPr="00CD05A7">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single" w:sz="4" w:space="0" w:color="auto"/>
            </w:tcBorders>
            <w:vAlign w:val="center"/>
            <w:hideMark/>
          </w:tcPr>
          <w:p w14:paraId="78FBF6B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535948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557635,30</w:t>
            </w:r>
          </w:p>
        </w:tc>
        <w:tc>
          <w:tcPr>
            <w:tcW w:w="1168" w:type="dxa"/>
            <w:tcBorders>
              <w:top w:val="nil"/>
              <w:left w:val="nil"/>
              <w:bottom w:val="single" w:sz="4" w:space="0" w:color="auto"/>
              <w:right w:val="single" w:sz="4" w:space="0" w:color="auto"/>
            </w:tcBorders>
            <w:vAlign w:val="center"/>
            <w:hideMark/>
          </w:tcPr>
          <w:p w14:paraId="239050E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6023074,10</w:t>
            </w:r>
          </w:p>
        </w:tc>
      </w:tr>
      <w:tr w:rsidR="00CD05A7" w:rsidRPr="00CD05A7" w14:paraId="44E64D9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428350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44</w:t>
            </w:r>
          </w:p>
        </w:tc>
        <w:tc>
          <w:tcPr>
            <w:tcW w:w="1134" w:type="dxa"/>
            <w:tcBorders>
              <w:top w:val="nil"/>
              <w:left w:val="nil"/>
              <w:bottom w:val="single" w:sz="4" w:space="0" w:color="auto"/>
              <w:right w:val="single" w:sz="4" w:space="0" w:color="auto"/>
            </w:tcBorders>
            <w:noWrap/>
            <w:vAlign w:val="center"/>
            <w:hideMark/>
          </w:tcPr>
          <w:p w14:paraId="558756B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4175A8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LT110100011</w:t>
            </w:r>
          </w:p>
        </w:tc>
        <w:tc>
          <w:tcPr>
            <w:tcW w:w="1134" w:type="dxa"/>
            <w:tcBorders>
              <w:top w:val="nil"/>
              <w:left w:val="nil"/>
              <w:bottom w:val="single" w:sz="4" w:space="0" w:color="auto"/>
              <w:right w:val="single" w:sz="4" w:space="0" w:color="auto"/>
            </w:tcBorders>
            <w:vAlign w:val="center"/>
            <w:hideMark/>
          </w:tcPr>
          <w:p w14:paraId="4EF93DB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LTR1458</w:t>
            </w:r>
          </w:p>
        </w:tc>
        <w:tc>
          <w:tcPr>
            <w:tcW w:w="1984" w:type="dxa"/>
            <w:tcBorders>
              <w:top w:val="nil"/>
              <w:left w:val="nil"/>
              <w:bottom w:val="single" w:sz="4" w:space="0" w:color="auto"/>
              <w:right w:val="single" w:sz="4" w:space="0" w:color="auto"/>
            </w:tcBorders>
            <w:vAlign w:val="center"/>
            <w:hideMark/>
          </w:tcPr>
          <w:p w14:paraId="4AC190A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Merkys ties Pamerkiu</w:t>
            </w:r>
          </w:p>
        </w:tc>
        <w:tc>
          <w:tcPr>
            <w:tcW w:w="1134" w:type="dxa"/>
            <w:tcBorders>
              <w:top w:val="nil"/>
              <w:left w:val="nil"/>
              <w:bottom w:val="single" w:sz="4" w:space="0" w:color="auto"/>
              <w:right w:val="single" w:sz="4" w:space="0" w:color="auto"/>
            </w:tcBorders>
            <w:vAlign w:val="center"/>
            <w:hideMark/>
          </w:tcPr>
          <w:p w14:paraId="7ED794E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F788F9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600686,00</w:t>
            </w:r>
          </w:p>
        </w:tc>
        <w:tc>
          <w:tcPr>
            <w:tcW w:w="1168" w:type="dxa"/>
            <w:tcBorders>
              <w:top w:val="nil"/>
              <w:left w:val="nil"/>
              <w:bottom w:val="single" w:sz="4" w:space="0" w:color="auto"/>
              <w:right w:val="single" w:sz="4" w:space="0" w:color="auto"/>
            </w:tcBorders>
            <w:vAlign w:val="center"/>
            <w:hideMark/>
          </w:tcPr>
          <w:p w14:paraId="3F29E29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6033116,00</w:t>
            </w:r>
          </w:p>
        </w:tc>
      </w:tr>
      <w:tr w:rsidR="00CD05A7" w:rsidRPr="00CD05A7" w14:paraId="65994F2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23B5D1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w:t>
            </w:r>
          </w:p>
        </w:tc>
        <w:tc>
          <w:tcPr>
            <w:tcW w:w="1134" w:type="dxa"/>
            <w:tcBorders>
              <w:top w:val="nil"/>
              <w:left w:val="nil"/>
              <w:bottom w:val="single" w:sz="4" w:space="0" w:color="auto"/>
              <w:right w:val="single" w:sz="4" w:space="0" w:color="auto"/>
            </w:tcBorders>
            <w:noWrap/>
            <w:vAlign w:val="center"/>
            <w:hideMark/>
          </w:tcPr>
          <w:p w14:paraId="4A6E2C6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FA9E2A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LT110105503</w:t>
            </w:r>
          </w:p>
        </w:tc>
        <w:tc>
          <w:tcPr>
            <w:tcW w:w="1134" w:type="dxa"/>
            <w:tcBorders>
              <w:top w:val="nil"/>
              <w:left w:val="nil"/>
              <w:bottom w:val="single" w:sz="4" w:space="0" w:color="auto"/>
              <w:right w:val="single" w:sz="4" w:space="0" w:color="auto"/>
            </w:tcBorders>
            <w:vAlign w:val="center"/>
            <w:hideMark/>
          </w:tcPr>
          <w:p w14:paraId="3368F0D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LTR151</w:t>
            </w:r>
          </w:p>
        </w:tc>
        <w:tc>
          <w:tcPr>
            <w:tcW w:w="1984" w:type="dxa"/>
            <w:tcBorders>
              <w:top w:val="nil"/>
              <w:left w:val="nil"/>
              <w:bottom w:val="single" w:sz="4" w:space="0" w:color="auto"/>
              <w:right w:val="single" w:sz="4" w:space="0" w:color="auto"/>
            </w:tcBorders>
            <w:vAlign w:val="center"/>
            <w:hideMark/>
          </w:tcPr>
          <w:p w14:paraId="5BEC4FB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Ūla-Pelesa ties Kašėtomis</w:t>
            </w:r>
          </w:p>
        </w:tc>
        <w:tc>
          <w:tcPr>
            <w:tcW w:w="1134" w:type="dxa"/>
            <w:tcBorders>
              <w:top w:val="nil"/>
              <w:left w:val="nil"/>
              <w:bottom w:val="single" w:sz="4" w:space="0" w:color="auto"/>
              <w:right w:val="single" w:sz="4" w:space="0" w:color="auto"/>
            </w:tcBorders>
            <w:vAlign w:val="center"/>
            <w:hideMark/>
          </w:tcPr>
          <w:p w14:paraId="13BB9AC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F2E19C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538908,30</w:t>
            </w:r>
          </w:p>
        </w:tc>
        <w:tc>
          <w:tcPr>
            <w:tcW w:w="1168" w:type="dxa"/>
            <w:tcBorders>
              <w:top w:val="nil"/>
              <w:left w:val="nil"/>
              <w:bottom w:val="single" w:sz="4" w:space="0" w:color="auto"/>
              <w:right w:val="single" w:sz="4" w:space="0" w:color="auto"/>
            </w:tcBorders>
            <w:vAlign w:val="center"/>
            <w:hideMark/>
          </w:tcPr>
          <w:p w14:paraId="469F3AA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5995083,00</w:t>
            </w:r>
          </w:p>
        </w:tc>
      </w:tr>
      <w:tr w:rsidR="00CD05A7" w:rsidRPr="00CD05A7" w14:paraId="1C44892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57ED0D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w:t>
            </w:r>
          </w:p>
        </w:tc>
        <w:tc>
          <w:tcPr>
            <w:tcW w:w="1134" w:type="dxa"/>
            <w:tcBorders>
              <w:top w:val="nil"/>
              <w:left w:val="nil"/>
              <w:bottom w:val="single" w:sz="4" w:space="0" w:color="auto"/>
              <w:right w:val="single" w:sz="4" w:space="0" w:color="auto"/>
            </w:tcBorders>
            <w:noWrap/>
            <w:vAlign w:val="center"/>
            <w:hideMark/>
          </w:tcPr>
          <w:p w14:paraId="2D1E354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AEF8E1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LT110100014</w:t>
            </w:r>
          </w:p>
        </w:tc>
        <w:tc>
          <w:tcPr>
            <w:tcW w:w="1134" w:type="dxa"/>
            <w:tcBorders>
              <w:top w:val="nil"/>
              <w:left w:val="nil"/>
              <w:bottom w:val="single" w:sz="4" w:space="0" w:color="auto"/>
              <w:right w:val="single" w:sz="4" w:space="0" w:color="auto"/>
            </w:tcBorders>
            <w:vAlign w:val="center"/>
            <w:hideMark/>
          </w:tcPr>
          <w:p w14:paraId="532B986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LTR161</w:t>
            </w:r>
          </w:p>
        </w:tc>
        <w:tc>
          <w:tcPr>
            <w:tcW w:w="1984" w:type="dxa"/>
            <w:tcBorders>
              <w:top w:val="nil"/>
              <w:left w:val="nil"/>
              <w:bottom w:val="single" w:sz="4" w:space="0" w:color="auto"/>
              <w:right w:val="single" w:sz="4" w:space="0" w:color="auto"/>
            </w:tcBorders>
            <w:vAlign w:val="center"/>
            <w:hideMark/>
          </w:tcPr>
          <w:p w14:paraId="4A832F6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Merkys aukščiau Valkininkų</w:t>
            </w:r>
          </w:p>
        </w:tc>
        <w:tc>
          <w:tcPr>
            <w:tcW w:w="1134" w:type="dxa"/>
            <w:tcBorders>
              <w:top w:val="nil"/>
              <w:left w:val="nil"/>
              <w:bottom w:val="single" w:sz="4" w:space="0" w:color="auto"/>
              <w:right w:val="single" w:sz="4" w:space="0" w:color="auto"/>
            </w:tcBorders>
            <w:vAlign w:val="center"/>
            <w:hideMark/>
          </w:tcPr>
          <w:p w14:paraId="25BDE61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1310D9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556843,60</w:t>
            </w:r>
          </w:p>
        </w:tc>
        <w:tc>
          <w:tcPr>
            <w:tcW w:w="1168" w:type="dxa"/>
            <w:tcBorders>
              <w:top w:val="nil"/>
              <w:left w:val="nil"/>
              <w:bottom w:val="single" w:sz="4" w:space="0" w:color="auto"/>
              <w:right w:val="single" w:sz="4" w:space="0" w:color="auto"/>
            </w:tcBorders>
            <w:vAlign w:val="center"/>
            <w:hideMark/>
          </w:tcPr>
          <w:p w14:paraId="51E3691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6026242,20</w:t>
            </w:r>
          </w:p>
        </w:tc>
      </w:tr>
      <w:tr w:rsidR="00CD05A7" w:rsidRPr="00CD05A7" w14:paraId="4D6A017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C4D852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w:t>
            </w:r>
          </w:p>
        </w:tc>
        <w:tc>
          <w:tcPr>
            <w:tcW w:w="1134" w:type="dxa"/>
            <w:tcBorders>
              <w:top w:val="nil"/>
              <w:left w:val="nil"/>
              <w:bottom w:val="single" w:sz="4" w:space="0" w:color="auto"/>
              <w:right w:val="single" w:sz="4" w:space="0" w:color="auto"/>
            </w:tcBorders>
            <w:noWrap/>
            <w:vAlign w:val="center"/>
            <w:hideMark/>
          </w:tcPr>
          <w:p w14:paraId="14F97AD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1EB406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LT110102902</w:t>
            </w:r>
          </w:p>
        </w:tc>
        <w:tc>
          <w:tcPr>
            <w:tcW w:w="1134" w:type="dxa"/>
            <w:tcBorders>
              <w:top w:val="nil"/>
              <w:left w:val="nil"/>
              <w:bottom w:val="single" w:sz="4" w:space="0" w:color="auto"/>
              <w:right w:val="single" w:sz="4" w:space="0" w:color="auto"/>
            </w:tcBorders>
            <w:vAlign w:val="center"/>
            <w:hideMark/>
          </w:tcPr>
          <w:p w14:paraId="7911D01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LTR162</w:t>
            </w:r>
          </w:p>
        </w:tc>
        <w:tc>
          <w:tcPr>
            <w:tcW w:w="1984" w:type="dxa"/>
            <w:tcBorders>
              <w:top w:val="nil"/>
              <w:left w:val="nil"/>
              <w:bottom w:val="single" w:sz="4" w:space="0" w:color="auto"/>
              <w:right w:val="single" w:sz="4" w:space="0" w:color="auto"/>
            </w:tcBorders>
            <w:vAlign w:val="center"/>
            <w:hideMark/>
          </w:tcPr>
          <w:p w14:paraId="3B699A3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Spengla</w:t>
            </w:r>
            <w:proofErr w:type="spellEnd"/>
            <w:r w:rsidRPr="00CD05A7">
              <w:rPr>
                <w:rFonts w:ascii="Times New Roman" w:eastAsia="Times New Roman" w:hAnsi="Times New Roman" w:cs="Times New Roman"/>
                <w:color w:val="000000"/>
                <w:sz w:val="20"/>
                <w:szCs w:val="20"/>
              </w:rPr>
              <w:t xml:space="preserve"> žemiau </w:t>
            </w:r>
            <w:proofErr w:type="spellStart"/>
            <w:r w:rsidRPr="00CD05A7">
              <w:rPr>
                <w:rFonts w:ascii="Times New Roman" w:eastAsia="Times New Roman" w:hAnsi="Times New Roman" w:cs="Times New Roman"/>
                <w:color w:val="000000"/>
                <w:sz w:val="20"/>
                <w:szCs w:val="20"/>
              </w:rPr>
              <w:t>Pūčkornių</w:t>
            </w:r>
            <w:proofErr w:type="spellEnd"/>
          </w:p>
        </w:tc>
        <w:tc>
          <w:tcPr>
            <w:tcW w:w="1134" w:type="dxa"/>
            <w:tcBorders>
              <w:top w:val="nil"/>
              <w:left w:val="nil"/>
              <w:bottom w:val="single" w:sz="4" w:space="0" w:color="auto"/>
              <w:right w:val="single" w:sz="4" w:space="0" w:color="auto"/>
            </w:tcBorders>
            <w:vAlign w:val="center"/>
            <w:hideMark/>
          </w:tcPr>
          <w:p w14:paraId="5D4DF3F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29434B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551162,30</w:t>
            </w:r>
          </w:p>
        </w:tc>
        <w:tc>
          <w:tcPr>
            <w:tcW w:w="1168" w:type="dxa"/>
            <w:tcBorders>
              <w:top w:val="nil"/>
              <w:left w:val="nil"/>
              <w:bottom w:val="single" w:sz="4" w:space="0" w:color="auto"/>
              <w:right w:val="single" w:sz="4" w:space="0" w:color="auto"/>
            </w:tcBorders>
            <w:vAlign w:val="center"/>
            <w:hideMark/>
          </w:tcPr>
          <w:p w14:paraId="5AB784A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6023842,80</w:t>
            </w:r>
          </w:p>
        </w:tc>
      </w:tr>
      <w:tr w:rsidR="00CD05A7" w:rsidRPr="00CD05A7" w14:paraId="18148D1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6C8296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w:t>
            </w:r>
          </w:p>
        </w:tc>
        <w:tc>
          <w:tcPr>
            <w:tcW w:w="1134" w:type="dxa"/>
            <w:tcBorders>
              <w:top w:val="nil"/>
              <w:left w:val="nil"/>
              <w:bottom w:val="single" w:sz="4" w:space="0" w:color="auto"/>
              <w:right w:val="single" w:sz="4" w:space="0" w:color="auto"/>
            </w:tcBorders>
            <w:noWrap/>
            <w:vAlign w:val="center"/>
            <w:hideMark/>
          </w:tcPr>
          <w:p w14:paraId="77E8F3B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EDB70C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LT110101442</w:t>
            </w:r>
          </w:p>
        </w:tc>
        <w:tc>
          <w:tcPr>
            <w:tcW w:w="1134" w:type="dxa"/>
            <w:tcBorders>
              <w:top w:val="nil"/>
              <w:left w:val="nil"/>
              <w:bottom w:val="single" w:sz="4" w:space="0" w:color="auto"/>
              <w:right w:val="single" w:sz="4" w:space="0" w:color="auto"/>
            </w:tcBorders>
            <w:vAlign w:val="center"/>
            <w:hideMark/>
          </w:tcPr>
          <w:p w14:paraId="03834BE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LTR1633</w:t>
            </w:r>
          </w:p>
        </w:tc>
        <w:tc>
          <w:tcPr>
            <w:tcW w:w="1984" w:type="dxa"/>
            <w:tcBorders>
              <w:top w:val="nil"/>
              <w:left w:val="nil"/>
              <w:bottom w:val="single" w:sz="4" w:space="0" w:color="auto"/>
              <w:right w:val="single" w:sz="4" w:space="0" w:color="auto"/>
            </w:tcBorders>
            <w:vAlign w:val="center"/>
            <w:hideMark/>
          </w:tcPr>
          <w:p w14:paraId="5F03B82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Žvirgždė ties </w:t>
            </w:r>
            <w:proofErr w:type="spellStart"/>
            <w:r w:rsidRPr="00CD05A7">
              <w:rPr>
                <w:rFonts w:ascii="Times New Roman" w:eastAsia="Times New Roman" w:hAnsi="Times New Roman" w:cs="Times New Roman"/>
                <w:color w:val="000000"/>
                <w:sz w:val="20"/>
                <w:szCs w:val="20"/>
              </w:rPr>
              <w:t>Mamaviu</w:t>
            </w:r>
            <w:proofErr w:type="spellEnd"/>
            <w:r w:rsidRPr="00CD05A7">
              <w:rPr>
                <w:rFonts w:ascii="Times New Roman" w:eastAsia="Times New Roman" w:hAnsi="Times New Roman" w:cs="Times New Roman"/>
                <w:color w:val="000000"/>
                <w:sz w:val="20"/>
                <w:szCs w:val="20"/>
              </w:rPr>
              <w:t xml:space="preserve">, </w:t>
            </w:r>
            <w:proofErr w:type="spellStart"/>
            <w:r w:rsidRPr="00CD05A7">
              <w:rPr>
                <w:rFonts w:ascii="Times New Roman" w:eastAsia="Times New Roman" w:hAnsi="Times New Roman" w:cs="Times New Roman"/>
                <w:color w:val="000000"/>
                <w:sz w:val="20"/>
                <w:szCs w:val="20"/>
              </w:rPr>
              <w:t>Naujasodžio</w:t>
            </w:r>
            <w:proofErr w:type="spellEnd"/>
            <w:r w:rsidRPr="00CD05A7">
              <w:rPr>
                <w:rFonts w:ascii="Times New Roman" w:eastAsia="Times New Roman" w:hAnsi="Times New Roman" w:cs="Times New Roman"/>
                <w:color w:val="000000"/>
                <w:sz w:val="20"/>
                <w:szCs w:val="20"/>
              </w:rPr>
              <w:t xml:space="preserve"> gatve</w:t>
            </w:r>
          </w:p>
        </w:tc>
        <w:tc>
          <w:tcPr>
            <w:tcW w:w="1134" w:type="dxa"/>
            <w:tcBorders>
              <w:top w:val="nil"/>
              <w:left w:val="nil"/>
              <w:bottom w:val="single" w:sz="4" w:space="0" w:color="auto"/>
              <w:right w:val="single" w:sz="4" w:space="0" w:color="auto"/>
            </w:tcBorders>
            <w:vAlign w:val="center"/>
            <w:hideMark/>
          </w:tcPr>
          <w:p w14:paraId="2CBD9FB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1A4211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566434,00</w:t>
            </w:r>
          </w:p>
        </w:tc>
        <w:tc>
          <w:tcPr>
            <w:tcW w:w="1168" w:type="dxa"/>
            <w:tcBorders>
              <w:top w:val="nil"/>
              <w:left w:val="nil"/>
              <w:bottom w:val="single" w:sz="4" w:space="0" w:color="auto"/>
              <w:right w:val="single" w:sz="4" w:space="0" w:color="auto"/>
            </w:tcBorders>
            <w:vAlign w:val="center"/>
            <w:hideMark/>
          </w:tcPr>
          <w:p w14:paraId="1097513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6035144,00</w:t>
            </w:r>
          </w:p>
        </w:tc>
      </w:tr>
      <w:tr w:rsidR="00CD05A7" w:rsidRPr="00CD05A7" w14:paraId="0911414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775A1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w:t>
            </w:r>
          </w:p>
        </w:tc>
        <w:tc>
          <w:tcPr>
            <w:tcW w:w="1134" w:type="dxa"/>
            <w:tcBorders>
              <w:top w:val="nil"/>
              <w:left w:val="nil"/>
              <w:bottom w:val="single" w:sz="4" w:space="0" w:color="auto"/>
              <w:right w:val="single" w:sz="4" w:space="0" w:color="auto"/>
            </w:tcBorders>
            <w:noWrap/>
            <w:vAlign w:val="center"/>
            <w:hideMark/>
          </w:tcPr>
          <w:p w14:paraId="26BB004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F065D0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LT110104701</w:t>
            </w:r>
          </w:p>
        </w:tc>
        <w:tc>
          <w:tcPr>
            <w:tcW w:w="1134" w:type="dxa"/>
            <w:tcBorders>
              <w:top w:val="nil"/>
              <w:left w:val="nil"/>
              <w:bottom w:val="single" w:sz="4" w:space="0" w:color="auto"/>
              <w:right w:val="single" w:sz="4" w:space="0" w:color="auto"/>
            </w:tcBorders>
            <w:vAlign w:val="center"/>
            <w:hideMark/>
          </w:tcPr>
          <w:p w14:paraId="622C19C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LTR172</w:t>
            </w:r>
          </w:p>
        </w:tc>
        <w:tc>
          <w:tcPr>
            <w:tcW w:w="1984" w:type="dxa"/>
            <w:tcBorders>
              <w:top w:val="nil"/>
              <w:left w:val="nil"/>
              <w:bottom w:val="single" w:sz="4" w:space="0" w:color="auto"/>
              <w:right w:val="single" w:sz="4" w:space="0" w:color="auto"/>
            </w:tcBorders>
            <w:vAlign w:val="center"/>
            <w:hideMark/>
          </w:tcPr>
          <w:p w14:paraId="50E5DCB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Derėžnyčia</w:t>
            </w:r>
            <w:proofErr w:type="spellEnd"/>
            <w:r w:rsidRPr="00CD05A7">
              <w:rPr>
                <w:rFonts w:ascii="Times New Roman" w:eastAsia="Times New Roman" w:hAnsi="Times New Roman" w:cs="Times New Roman"/>
                <w:color w:val="000000"/>
                <w:sz w:val="20"/>
                <w:szCs w:val="20"/>
              </w:rPr>
              <w:t xml:space="preserve"> žemiau Varėnos</w:t>
            </w:r>
          </w:p>
        </w:tc>
        <w:tc>
          <w:tcPr>
            <w:tcW w:w="1134" w:type="dxa"/>
            <w:tcBorders>
              <w:top w:val="nil"/>
              <w:left w:val="nil"/>
              <w:bottom w:val="single" w:sz="4" w:space="0" w:color="auto"/>
              <w:right w:val="single" w:sz="4" w:space="0" w:color="auto"/>
            </w:tcBorders>
            <w:vAlign w:val="center"/>
            <w:hideMark/>
          </w:tcPr>
          <w:p w14:paraId="1D50D76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165825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535229,00</w:t>
            </w:r>
          </w:p>
        </w:tc>
        <w:tc>
          <w:tcPr>
            <w:tcW w:w="1168" w:type="dxa"/>
            <w:tcBorders>
              <w:top w:val="nil"/>
              <w:left w:val="nil"/>
              <w:bottom w:val="single" w:sz="4" w:space="0" w:color="auto"/>
              <w:right w:val="single" w:sz="4" w:space="0" w:color="auto"/>
            </w:tcBorders>
            <w:vAlign w:val="center"/>
            <w:hideMark/>
          </w:tcPr>
          <w:p w14:paraId="6E45DBE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6009653,00</w:t>
            </w:r>
          </w:p>
        </w:tc>
      </w:tr>
      <w:tr w:rsidR="00CD05A7" w:rsidRPr="00CD05A7" w14:paraId="345A128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600E72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w:t>
            </w:r>
          </w:p>
        </w:tc>
        <w:tc>
          <w:tcPr>
            <w:tcW w:w="1134" w:type="dxa"/>
            <w:tcBorders>
              <w:top w:val="nil"/>
              <w:left w:val="nil"/>
              <w:bottom w:val="single" w:sz="4" w:space="0" w:color="auto"/>
              <w:right w:val="single" w:sz="4" w:space="0" w:color="auto"/>
            </w:tcBorders>
            <w:noWrap/>
            <w:vAlign w:val="center"/>
            <w:hideMark/>
          </w:tcPr>
          <w:p w14:paraId="1BAF9D4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B3180F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LT110106201</w:t>
            </w:r>
          </w:p>
        </w:tc>
        <w:tc>
          <w:tcPr>
            <w:tcW w:w="1134" w:type="dxa"/>
            <w:tcBorders>
              <w:top w:val="nil"/>
              <w:left w:val="nil"/>
              <w:bottom w:val="single" w:sz="4" w:space="0" w:color="auto"/>
              <w:right w:val="single" w:sz="4" w:space="0" w:color="auto"/>
            </w:tcBorders>
            <w:vAlign w:val="center"/>
            <w:hideMark/>
          </w:tcPr>
          <w:p w14:paraId="752C505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LTR512</w:t>
            </w:r>
          </w:p>
        </w:tc>
        <w:tc>
          <w:tcPr>
            <w:tcW w:w="1984" w:type="dxa"/>
            <w:tcBorders>
              <w:top w:val="nil"/>
              <w:left w:val="nil"/>
              <w:bottom w:val="single" w:sz="4" w:space="0" w:color="auto"/>
              <w:right w:val="single" w:sz="4" w:space="0" w:color="auto"/>
            </w:tcBorders>
            <w:vAlign w:val="center"/>
            <w:hideMark/>
          </w:tcPr>
          <w:p w14:paraId="40136C6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Grūda ties Darželiais</w:t>
            </w:r>
          </w:p>
        </w:tc>
        <w:tc>
          <w:tcPr>
            <w:tcW w:w="1134" w:type="dxa"/>
            <w:tcBorders>
              <w:top w:val="nil"/>
              <w:left w:val="nil"/>
              <w:bottom w:val="single" w:sz="4" w:space="0" w:color="auto"/>
              <w:right w:val="single" w:sz="4" w:space="0" w:color="auto"/>
            </w:tcBorders>
            <w:vAlign w:val="center"/>
            <w:hideMark/>
          </w:tcPr>
          <w:p w14:paraId="44319D6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E7156C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521853,00</w:t>
            </w:r>
          </w:p>
        </w:tc>
        <w:tc>
          <w:tcPr>
            <w:tcW w:w="1168" w:type="dxa"/>
            <w:tcBorders>
              <w:top w:val="nil"/>
              <w:left w:val="nil"/>
              <w:bottom w:val="single" w:sz="4" w:space="0" w:color="auto"/>
              <w:right w:val="single" w:sz="4" w:space="0" w:color="auto"/>
            </w:tcBorders>
            <w:vAlign w:val="center"/>
            <w:hideMark/>
          </w:tcPr>
          <w:p w14:paraId="1D1B1DF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5987289,00</w:t>
            </w:r>
          </w:p>
        </w:tc>
      </w:tr>
      <w:tr w:rsidR="00CD05A7" w:rsidRPr="00CD05A7" w14:paraId="6A4E73F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E85B7E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w:t>
            </w:r>
          </w:p>
        </w:tc>
        <w:tc>
          <w:tcPr>
            <w:tcW w:w="1134" w:type="dxa"/>
            <w:tcBorders>
              <w:top w:val="nil"/>
              <w:left w:val="nil"/>
              <w:bottom w:val="single" w:sz="4" w:space="0" w:color="auto"/>
              <w:right w:val="single" w:sz="4" w:space="0" w:color="auto"/>
            </w:tcBorders>
            <w:noWrap/>
            <w:vAlign w:val="center"/>
            <w:hideMark/>
          </w:tcPr>
          <w:p w14:paraId="6AED2A9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7874DC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LT110104202</w:t>
            </w:r>
          </w:p>
        </w:tc>
        <w:tc>
          <w:tcPr>
            <w:tcW w:w="1134" w:type="dxa"/>
            <w:tcBorders>
              <w:top w:val="nil"/>
              <w:left w:val="nil"/>
              <w:bottom w:val="single" w:sz="4" w:space="0" w:color="auto"/>
              <w:right w:val="single" w:sz="4" w:space="0" w:color="auto"/>
            </w:tcBorders>
            <w:vAlign w:val="center"/>
            <w:hideMark/>
          </w:tcPr>
          <w:p w14:paraId="0CC089D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LTR521</w:t>
            </w:r>
          </w:p>
        </w:tc>
        <w:tc>
          <w:tcPr>
            <w:tcW w:w="1984" w:type="dxa"/>
            <w:tcBorders>
              <w:top w:val="nil"/>
              <w:left w:val="nil"/>
              <w:bottom w:val="single" w:sz="4" w:space="0" w:color="auto"/>
              <w:right w:val="single" w:sz="4" w:space="0" w:color="auto"/>
            </w:tcBorders>
            <w:vAlign w:val="center"/>
            <w:hideMark/>
          </w:tcPr>
          <w:p w14:paraId="5173D05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Varėnė</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Vėžionimis</w:t>
            </w:r>
            <w:proofErr w:type="spellEnd"/>
          </w:p>
        </w:tc>
        <w:tc>
          <w:tcPr>
            <w:tcW w:w="1134" w:type="dxa"/>
            <w:tcBorders>
              <w:top w:val="nil"/>
              <w:left w:val="nil"/>
              <w:bottom w:val="single" w:sz="4" w:space="0" w:color="auto"/>
              <w:right w:val="single" w:sz="4" w:space="0" w:color="auto"/>
            </w:tcBorders>
            <w:vAlign w:val="center"/>
            <w:hideMark/>
          </w:tcPr>
          <w:p w14:paraId="630BB8D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3C0301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529061,50</w:t>
            </w:r>
          </w:p>
        </w:tc>
        <w:tc>
          <w:tcPr>
            <w:tcW w:w="1168" w:type="dxa"/>
            <w:tcBorders>
              <w:top w:val="nil"/>
              <w:left w:val="nil"/>
              <w:bottom w:val="single" w:sz="4" w:space="0" w:color="auto"/>
              <w:right w:val="single" w:sz="4" w:space="0" w:color="auto"/>
            </w:tcBorders>
            <w:vAlign w:val="center"/>
            <w:hideMark/>
          </w:tcPr>
          <w:p w14:paraId="0F0267A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6025630,50</w:t>
            </w:r>
          </w:p>
        </w:tc>
      </w:tr>
      <w:tr w:rsidR="00CD05A7" w:rsidRPr="00CD05A7" w14:paraId="48FEB24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EC29FF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w:t>
            </w:r>
          </w:p>
        </w:tc>
        <w:tc>
          <w:tcPr>
            <w:tcW w:w="1134" w:type="dxa"/>
            <w:tcBorders>
              <w:top w:val="nil"/>
              <w:left w:val="nil"/>
              <w:bottom w:val="single" w:sz="4" w:space="0" w:color="auto"/>
              <w:right w:val="single" w:sz="4" w:space="0" w:color="auto"/>
            </w:tcBorders>
            <w:noWrap/>
            <w:vAlign w:val="center"/>
            <w:hideMark/>
          </w:tcPr>
          <w:p w14:paraId="6B7FC88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03BEDC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LT110103201</w:t>
            </w:r>
          </w:p>
        </w:tc>
        <w:tc>
          <w:tcPr>
            <w:tcW w:w="1134" w:type="dxa"/>
            <w:tcBorders>
              <w:top w:val="nil"/>
              <w:left w:val="nil"/>
              <w:bottom w:val="single" w:sz="4" w:space="0" w:color="auto"/>
              <w:right w:val="single" w:sz="4" w:space="0" w:color="auto"/>
            </w:tcBorders>
            <w:vAlign w:val="center"/>
            <w:hideMark/>
          </w:tcPr>
          <w:p w14:paraId="361DE14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LTR556</w:t>
            </w:r>
          </w:p>
        </w:tc>
        <w:tc>
          <w:tcPr>
            <w:tcW w:w="1984" w:type="dxa"/>
            <w:tcBorders>
              <w:top w:val="nil"/>
              <w:left w:val="nil"/>
              <w:bottom w:val="single" w:sz="4" w:space="0" w:color="auto"/>
              <w:right w:val="single" w:sz="4" w:space="0" w:color="auto"/>
            </w:tcBorders>
            <w:vAlign w:val="center"/>
            <w:hideMark/>
          </w:tcPr>
          <w:p w14:paraId="33594A6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Verseka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Geismantais</w:t>
            </w:r>
            <w:proofErr w:type="spellEnd"/>
          </w:p>
        </w:tc>
        <w:tc>
          <w:tcPr>
            <w:tcW w:w="1134" w:type="dxa"/>
            <w:tcBorders>
              <w:top w:val="nil"/>
              <w:left w:val="nil"/>
              <w:bottom w:val="single" w:sz="4" w:space="0" w:color="auto"/>
              <w:right w:val="single" w:sz="4" w:space="0" w:color="auto"/>
            </w:tcBorders>
            <w:vAlign w:val="center"/>
            <w:hideMark/>
          </w:tcPr>
          <w:p w14:paraId="0387F57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1E0718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561989,40</w:t>
            </w:r>
          </w:p>
        </w:tc>
        <w:tc>
          <w:tcPr>
            <w:tcW w:w="1168" w:type="dxa"/>
            <w:tcBorders>
              <w:top w:val="nil"/>
              <w:left w:val="nil"/>
              <w:bottom w:val="single" w:sz="4" w:space="0" w:color="auto"/>
              <w:right w:val="single" w:sz="4" w:space="0" w:color="auto"/>
            </w:tcBorders>
            <w:vAlign w:val="center"/>
            <w:hideMark/>
          </w:tcPr>
          <w:p w14:paraId="6A6F403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6005079,40</w:t>
            </w:r>
          </w:p>
        </w:tc>
      </w:tr>
      <w:tr w:rsidR="00CD05A7" w:rsidRPr="00CD05A7" w14:paraId="68D7802E"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6E0B22A4"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lastRenderedPageBreak/>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3CD248"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5BF2CB"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7E1908"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932617"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29268F"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6</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BB90C7E"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7</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5214818"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8</w:t>
            </w:r>
          </w:p>
        </w:tc>
      </w:tr>
      <w:tr w:rsidR="00CD05A7" w:rsidRPr="00CD05A7" w14:paraId="7B558D3A"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2E5D5F2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F17E0A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11B10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LT110101401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C0E48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LTR560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0D105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Lukna žemiau Paluknių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3819D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544373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563861,80</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506A78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6039962,60</w:t>
            </w:r>
          </w:p>
        </w:tc>
      </w:tr>
      <w:tr w:rsidR="00CD05A7" w:rsidRPr="00CD05A7" w14:paraId="30D89E93"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1C17EA3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w:t>
            </w:r>
          </w:p>
        </w:tc>
        <w:tc>
          <w:tcPr>
            <w:tcW w:w="1134" w:type="dxa"/>
            <w:tcBorders>
              <w:top w:val="single" w:sz="4" w:space="0" w:color="auto"/>
              <w:left w:val="nil"/>
              <w:bottom w:val="single" w:sz="4" w:space="0" w:color="auto"/>
              <w:right w:val="single" w:sz="4" w:space="0" w:color="auto"/>
            </w:tcBorders>
            <w:noWrap/>
            <w:vAlign w:val="center"/>
            <w:hideMark/>
          </w:tcPr>
          <w:p w14:paraId="5C80716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468A81A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LT110100015</w:t>
            </w:r>
          </w:p>
        </w:tc>
        <w:tc>
          <w:tcPr>
            <w:tcW w:w="1134" w:type="dxa"/>
            <w:tcBorders>
              <w:top w:val="single" w:sz="4" w:space="0" w:color="auto"/>
              <w:left w:val="nil"/>
              <w:bottom w:val="single" w:sz="4" w:space="0" w:color="auto"/>
              <w:right w:val="single" w:sz="4" w:space="0" w:color="auto"/>
            </w:tcBorders>
            <w:vAlign w:val="center"/>
            <w:hideMark/>
          </w:tcPr>
          <w:p w14:paraId="4A9E028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LTR70</w:t>
            </w:r>
          </w:p>
        </w:tc>
        <w:tc>
          <w:tcPr>
            <w:tcW w:w="1984" w:type="dxa"/>
            <w:tcBorders>
              <w:top w:val="single" w:sz="4" w:space="0" w:color="auto"/>
              <w:left w:val="nil"/>
              <w:bottom w:val="single" w:sz="4" w:space="0" w:color="auto"/>
              <w:right w:val="single" w:sz="4" w:space="0" w:color="auto"/>
            </w:tcBorders>
            <w:vAlign w:val="center"/>
            <w:hideMark/>
          </w:tcPr>
          <w:p w14:paraId="2AD484E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Merkys žemiau </w:t>
            </w:r>
            <w:proofErr w:type="spellStart"/>
            <w:r w:rsidRPr="00CD05A7">
              <w:rPr>
                <w:rFonts w:ascii="Times New Roman" w:eastAsia="Times New Roman" w:hAnsi="Times New Roman" w:cs="Times New Roman"/>
                <w:color w:val="000000"/>
                <w:sz w:val="20"/>
                <w:szCs w:val="20"/>
              </w:rPr>
              <w:t>Puvočių</w:t>
            </w:r>
            <w:proofErr w:type="spellEnd"/>
          </w:p>
        </w:tc>
        <w:tc>
          <w:tcPr>
            <w:tcW w:w="1134" w:type="dxa"/>
            <w:tcBorders>
              <w:top w:val="single" w:sz="4" w:space="0" w:color="auto"/>
              <w:left w:val="nil"/>
              <w:bottom w:val="single" w:sz="4" w:space="0" w:color="auto"/>
              <w:right w:val="single" w:sz="4" w:space="0" w:color="auto"/>
            </w:tcBorders>
            <w:vAlign w:val="center"/>
            <w:hideMark/>
          </w:tcPr>
          <w:p w14:paraId="35FAABA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6C978EB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518312,30</w:t>
            </w:r>
          </w:p>
        </w:tc>
        <w:tc>
          <w:tcPr>
            <w:tcW w:w="1168" w:type="dxa"/>
            <w:tcBorders>
              <w:top w:val="single" w:sz="4" w:space="0" w:color="auto"/>
              <w:left w:val="nil"/>
              <w:bottom w:val="single" w:sz="4" w:space="0" w:color="auto"/>
              <w:right w:val="single" w:sz="4" w:space="0" w:color="auto"/>
            </w:tcBorders>
            <w:vAlign w:val="center"/>
            <w:hideMark/>
          </w:tcPr>
          <w:p w14:paraId="0D4BD28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5997060,30</w:t>
            </w:r>
          </w:p>
        </w:tc>
      </w:tr>
      <w:tr w:rsidR="00CD05A7" w:rsidRPr="00CD05A7" w14:paraId="643BC1F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14827D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55</w:t>
            </w:r>
          </w:p>
        </w:tc>
        <w:tc>
          <w:tcPr>
            <w:tcW w:w="1134" w:type="dxa"/>
            <w:tcBorders>
              <w:top w:val="nil"/>
              <w:left w:val="nil"/>
              <w:bottom w:val="single" w:sz="4" w:space="0" w:color="auto"/>
              <w:right w:val="single" w:sz="4" w:space="0" w:color="auto"/>
            </w:tcBorders>
            <w:noWrap/>
            <w:vAlign w:val="center"/>
            <w:hideMark/>
          </w:tcPr>
          <w:p w14:paraId="482D7D6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42FF25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LT110102251</w:t>
            </w:r>
          </w:p>
        </w:tc>
        <w:tc>
          <w:tcPr>
            <w:tcW w:w="1134" w:type="dxa"/>
            <w:tcBorders>
              <w:top w:val="nil"/>
              <w:left w:val="nil"/>
              <w:bottom w:val="single" w:sz="4" w:space="0" w:color="auto"/>
              <w:right w:val="single" w:sz="4" w:space="0" w:color="auto"/>
            </w:tcBorders>
            <w:vAlign w:val="center"/>
            <w:hideMark/>
          </w:tcPr>
          <w:p w14:paraId="0E71D65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LTR878</w:t>
            </w:r>
          </w:p>
        </w:tc>
        <w:tc>
          <w:tcPr>
            <w:tcW w:w="1984" w:type="dxa"/>
            <w:tcBorders>
              <w:top w:val="nil"/>
              <w:left w:val="nil"/>
              <w:bottom w:val="single" w:sz="4" w:space="0" w:color="auto"/>
              <w:right w:val="single" w:sz="4" w:space="0" w:color="auto"/>
            </w:tcBorders>
            <w:vAlign w:val="center"/>
            <w:hideMark/>
          </w:tcPr>
          <w:p w14:paraId="4037B6E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Beržė</w:t>
            </w:r>
            <w:proofErr w:type="spellEnd"/>
            <w:r w:rsidRPr="00CD05A7">
              <w:rPr>
                <w:rFonts w:ascii="Times New Roman" w:eastAsia="Times New Roman" w:hAnsi="Times New Roman" w:cs="Times New Roman"/>
                <w:color w:val="000000"/>
                <w:sz w:val="20"/>
                <w:szCs w:val="20"/>
              </w:rPr>
              <w:t xml:space="preserve"> žemiau Kalvelių</w:t>
            </w:r>
          </w:p>
        </w:tc>
        <w:tc>
          <w:tcPr>
            <w:tcW w:w="1134" w:type="dxa"/>
            <w:tcBorders>
              <w:top w:val="nil"/>
              <w:left w:val="nil"/>
              <w:bottom w:val="single" w:sz="4" w:space="0" w:color="auto"/>
              <w:right w:val="single" w:sz="4" w:space="0" w:color="auto"/>
            </w:tcBorders>
            <w:vAlign w:val="center"/>
            <w:hideMark/>
          </w:tcPr>
          <w:p w14:paraId="347138E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69FCB9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579298,00</w:t>
            </w:r>
          </w:p>
        </w:tc>
        <w:tc>
          <w:tcPr>
            <w:tcW w:w="1168" w:type="dxa"/>
            <w:tcBorders>
              <w:top w:val="nil"/>
              <w:left w:val="nil"/>
              <w:bottom w:val="single" w:sz="4" w:space="0" w:color="auto"/>
              <w:right w:val="single" w:sz="4" w:space="0" w:color="auto"/>
            </w:tcBorders>
            <w:vAlign w:val="center"/>
            <w:hideMark/>
          </w:tcPr>
          <w:p w14:paraId="6B52D82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6018730,00</w:t>
            </w:r>
          </w:p>
        </w:tc>
      </w:tr>
      <w:tr w:rsidR="00CD05A7" w:rsidRPr="00CD05A7" w14:paraId="2B1DC19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38CDA3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w:t>
            </w:r>
          </w:p>
        </w:tc>
        <w:tc>
          <w:tcPr>
            <w:tcW w:w="1134" w:type="dxa"/>
            <w:tcBorders>
              <w:top w:val="nil"/>
              <w:left w:val="nil"/>
              <w:bottom w:val="single" w:sz="4" w:space="0" w:color="auto"/>
              <w:right w:val="single" w:sz="4" w:space="0" w:color="auto"/>
            </w:tcBorders>
            <w:noWrap/>
            <w:vAlign w:val="center"/>
            <w:hideMark/>
          </w:tcPr>
          <w:p w14:paraId="2D9BBC9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A9E62B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LT170100012</w:t>
            </w:r>
          </w:p>
        </w:tc>
        <w:tc>
          <w:tcPr>
            <w:tcW w:w="1134" w:type="dxa"/>
            <w:tcBorders>
              <w:top w:val="nil"/>
              <w:left w:val="nil"/>
              <w:bottom w:val="single" w:sz="4" w:space="0" w:color="auto"/>
              <w:right w:val="single" w:sz="4" w:space="0" w:color="auto"/>
            </w:tcBorders>
            <w:vAlign w:val="center"/>
            <w:hideMark/>
          </w:tcPr>
          <w:p w14:paraId="393ED8D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LTR1101</w:t>
            </w:r>
          </w:p>
        </w:tc>
        <w:tc>
          <w:tcPr>
            <w:tcW w:w="1984" w:type="dxa"/>
            <w:tcBorders>
              <w:top w:val="nil"/>
              <w:left w:val="nil"/>
              <w:bottom w:val="single" w:sz="4" w:space="0" w:color="auto"/>
              <w:right w:val="single" w:sz="4" w:space="0" w:color="auto"/>
            </w:tcBorders>
            <w:vAlign w:val="center"/>
            <w:hideMark/>
          </w:tcPr>
          <w:p w14:paraId="3B122E7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Minija ties Keturakiais</w:t>
            </w:r>
          </w:p>
        </w:tc>
        <w:tc>
          <w:tcPr>
            <w:tcW w:w="1134" w:type="dxa"/>
            <w:tcBorders>
              <w:top w:val="nil"/>
              <w:left w:val="nil"/>
              <w:bottom w:val="single" w:sz="4" w:space="0" w:color="auto"/>
              <w:right w:val="single" w:sz="4" w:space="0" w:color="auto"/>
            </w:tcBorders>
            <w:vAlign w:val="center"/>
            <w:hideMark/>
          </w:tcPr>
          <w:p w14:paraId="438E3E9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303DDC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381365,00</w:t>
            </w:r>
          </w:p>
        </w:tc>
        <w:tc>
          <w:tcPr>
            <w:tcW w:w="1168" w:type="dxa"/>
            <w:tcBorders>
              <w:top w:val="nil"/>
              <w:left w:val="nil"/>
              <w:bottom w:val="single" w:sz="4" w:space="0" w:color="auto"/>
              <w:right w:val="single" w:sz="4" w:space="0" w:color="auto"/>
            </w:tcBorders>
            <w:vAlign w:val="center"/>
            <w:hideMark/>
          </w:tcPr>
          <w:p w14:paraId="065FFA9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6191589,00</w:t>
            </w:r>
          </w:p>
        </w:tc>
      </w:tr>
      <w:tr w:rsidR="00CD05A7" w:rsidRPr="00CD05A7" w14:paraId="0DA334B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F98509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57</w:t>
            </w:r>
          </w:p>
        </w:tc>
        <w:tc>
          <w:tcPr>
            <w:tcW w:w="1134" w:type="dxa"/>
            <w:tcBorders>
              <w:top w:val="nil"/>
              <w:left w:val="nil"/>
              <w:bottom w:val="single" w:sz="4" w:space="0" w:color="auto"/>
              <w:right w:val="single" w:sz="4" w:space="0" w:color="auto"/>
            </w:tcBorders>
            <w:noWrap/>
            <w:vAlign w:val="center"/>
            <w:hideMark/>
          </w:tcPr>
          <w:p w14:paraId="0158741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969876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LT170100015</w:t>
            </w:r>
          </w:p>
        </w:tc>
        <w:tc>
          <w:tcPr>
            <w:tcW w:w="1134" w:type="dxa"/>
            <w:tcBorders>
              <w:top w:val="nil"/>
              <w:left w:val="nil"/>
              <w:bottom w:val="single" w:sz="4" w:space="0" w:color="auto"/>
              <w:right w:val="single" w:sz="4" w:space="0" w:color="auto"/>
            </w:tcBorders>
            <w:vAlign w:val="center"/>
            <w:hideMark/>
          </w:tcPr>
          <w:p w14:paraId="207BF1A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LTR1105</w:t>
            </w:r>
          </w:p>
        </w:tc>
        <w:tc>
          <w:tcPr>
            <w:tcW w:w="1984" w:type="dxa"/>
            <w:tcBorders>
              <w:top w:val="nil"/>
              <w:left w:val="nil"/>
              <w:bottom w:val="single" w:sz="4" w:space="0" w:color="auto"/>
              <w:right w:val="single" w:sz="4" w:space="0" w:color="auto"/>
            </w:tcBorders>
            <w:vAlign w:val="center"/>
            <w:hideMark/>
          </w:tcPr>
          <w:p w14:paraId="4DF26F4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Minija ties Dyburiais</w:t>
            </w:r>
          </w:p>
        </w:tc>
        <w:tc>
          <w:tcPr>
            <w:tcW w:w="1134" w:type="dxa"/>
            <w:tcBorders>
              <w:top w:val="nil"/>
              <w:left w:val="nil"/>
              <w:bottom w:val="single" w:sz="4" w:space="0" w:color="auto"/>
              <w:right w:val="single" w:sz="4" w:space="0" w:color="auto"/>
            </w:tcBorders>
            <w:vAlign w:val="center"/>
            <w:hideMark/>
          </w:tcPr>
          <w:p w14:paraId="68A4E2C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89D6F5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349839,00</w:t>
            </w:r>
          </w:p>
        </w:tc>
        <w:tc>
          <w:tcPr>
            <w:tcW w:w="1168" w:type="dxa"/>
            <w:tcBorders>
              <w:top w:val="nil"/>
              <w:left w:val="nil"/>
              <w:bottom w:val="single" w:sz="4" w:space="0" w:color="auto"/>
              <w:right w:val="single" w:sz="4" w:space="0" w:color="auto"/>
            </w:tcBorders>
            <w:vAlign w:val="center"/>
            <w:hideMark/>
          </w:tcPr>
          <w:p w14:paraId="6AC4740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6203268,00</w:t>
            </w:r>
          </w:p>
        </w:tc>
      </w:tr>
      <w:tr w:rsidR="00CD05A7" w:rsidRPr="00CD05A7" w14:paraId="66C2807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929142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58</w:t>
            </w:r>
          </w:p>
        </w:tc>
        <w:tc>
          <w:tcPr>
            <w:tcW w:w="1134" w:type="dxa"/>
            <w:tcBorders>
              <w:top w:val="nil"/>
              <w:left w:val="nil"/>
              <w:bottom w:val="single" w:sz="4" w:space="0" w:color="auto"/>
              <w:right w:val="single" w:sz="4" w:space="0" w:color="auto"/>
            </w:tcBorders>
            <w:noWrap/>
            <w:vAlign w:val="center"/>
            <w:hideMark/>
          </w:tcPr>
          <w:p w14:paraId="47F83D8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95CE71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LT170108103</w:t>
            </w:r>
          </w:p>
        </w:tc>
        <w:tc>
          <w:tcPr>
            <w:tcW w:w="1134" w:type="dxa"/>
            <w:tcBorders>
              <w:top w:val="nil"/>
              <w:left w:val="nil"/>
              <w:bottom w:val="single" w:sz="4" w:space="0" w:color="auto"/>
              <w:right w:val="single" w:sz="4" w:space="0" w:color="auto"/>
            </w:tcBorders>
            <w:vAlign w:val="center"/>
            <w:hideMark/>
          </w:tcPr>
          <w:p w14:paraId="1C1B2E8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LTR1376</w:t>
            </w:r>
          </w:p>
        </w:tc>
        <w:tc>
          <w:tcPr>
            <w:tcW w:w="1984" w:type="dxa"/>
            <w:tcBorders>
              <w:top w:val="nil"/>
              <w:left w:val="nil"/>
              <w:bottom w:val="single" w:sz="4" w:space="0" w:color="auto"/>
              <w:right w:val="single" w:sz="4" w:space="0" w:color="auto"/>
            </w:tcBorders>
            <w:vAlign w:val="center"/>
            <w:hideMark/>
          </w:tcPr>
          <w:p w14:paraId="59D4FFE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Veiviržas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Aisėnais</w:t>
            </w:r>
            <w:proofErr w:type="spellEnd"/>
          </w:p>
        </w:tc>
        <w:tc>
          <w:tcPr>
            <w:tcW w:w="1134" w:type="dxa"/>
            <w:tcBorders>
              <w:top w:val="nil"/>
              <w:left w:val="nil"/>
              <w:bottom w:val="single" w:sz="4" w:space="0" w:color="auto"/>
              <w:right w:val="single" w:sz="4" w:space="0" w:color="auto"/>
            </w:tcBorders>
            <w:vAlign w:val="center"/>
            <w:hideMark/>
          </w:tcPr>
          <w:p w14:paraId="5B6B363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B0B8CE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335986,50</w:t>
            </w:r>
          </w:p>
        </w:tc>
        <w:tc>
          <w:tcPr>
            <w:tcW w:w="1168" w:type="dxa"/>
            <w:tcBorders>
              <w:top w:val="nil"/>
              <w:left w:val="nil"/>
              <w:bottom w:val="single" w:sz="4" w:space="0" w:color="auto"/>
              <w:right w:val="single" w:sz="4" w:space="0" w:color="auto"/>
            </w:tcBorders>
            <w:vAlign w:val="center"/>
            <w:hideMark/>
          </w:tcPr>
          <w:p w14:paraId="4529919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6158893,30</w:t>
            </w:r>
          </w:p>
        </w:tc>
      </w:tr>
      <w:tr w:rsidR="00CD05A7" w:rsidRPr="00CD05A7" w14:paraId="32C1A18D" w14:textId="77777777" w:rsidTr="00CD05A7">
        <w:trPr>
          <w:trHeight w:val="315"/>
        </w:trPr>
        <w:tc>
          <w:tcPr>
            <w:tcW w:w="567" w:type="dxa"/>
            <w:tcBorders>
              <w:top w:val="nil"/>
              <w:left w:val="single" w:sz="4" w:space="0" w:color="auto"/>
              <w:bottom w:val="single" w:sz="4" w:space="0" w:color="auto"/>
              <w:right w:val="single" w:sz="4" w:space="0" w:color="auto"/>
            </w:tcBorders>
            <w:vAlign w:val="center"/>
            <w:hideMark/>
          </w:tcPr>
          <w:p w14:paraId="4EC6C9F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w:t>
            </w:r>
          </w:p>
        </w:tc>
        <w:tc>
          <w:tcPr>
            <w:tcW w:w="1134" w:type="dxa"/>
            <w:tcBorders>
              <w:top w:val="nil"/>
              <w:left w:val="nil"/>
              <w:bottom w:val="single" w:sz="4" w:space="0" w:color="auto"/>
              <w:right w:val="single" w:sz="4" w:space="0" w:color="auto"/>
            </w:tcBorders>
            <w:noWrap/>
            <w:vAlign w:val="center"/>
            <w:hideMark/>
          </w:tcPr>
          <w:p w14:paraId="3B3FE5A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D5ACD8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LT170102402</w:t>
            </w:r>
          </w:p>
        </w:tc>
        <w:tc>
          <w:tcPr>
            <w:tcW w:w="1134" w:type="dxa"/>
            <w:tcBorders>
              <w:top w:val="nil"/>
              <w:left w:val="nil"/>
              <w:bottom w:val="single" w:sz="4" w:space="0" w:color="auto"/>
              <w:right w:val="single" w:sz="4" w:space="0" w:color="auto"/>
            </w:tcBorders>
            <w:vAlign w:val="center"/>
            <w:hideMark/>
          </w:tcPr>
          <w:p w14:paraId="3F8A956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LTR1379</w:t>
            </w:r>
          </w:p>
        </w:tc>
        <w:tc>
          <w:tcPr>
            <w:tcW w:w="1984" w:type="dxa"/>
            <w:tcBorders>
              <w:top w:val="nil"/>
              <w:left w:val="nil"/>
              <w:bottom w:val="single" w:sz="4" w:space="0" w:color="auto"/>
              <w:right w:val="single" w:sz="4" w:space="0" w:color="auto"/>
            </w:tcBorders>
            <w:vAlign w:val="center"/>
            <w:hideMark/>
          </w:tcPr>
          <w:p w14:paraId="4293159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Babrungas žemiau Plungės tvenkinio (ties </w:t>
            </w:r>
            <w:proofErr w:type="spellStart"/>
            <w:r w:rsidRPr="00CD05A7">
              <w:rPr>
                <w:rFonts w:ascii="Times New Roman" w:eastAsia="Times New Roman" w:hAnsi="Times New Roman" w:cs="Times New Roman"/>
                <w:color w:val="000000"/>
                <w:sz w:val="20"/>
                <w:szCs w:val="20"/>
              </w:rPr>
              <w:t>Kaušėnais</w:t>
            </w:r>
            <w:proofErr w:type="spellEnd"/>
            <w:r w:rsidRPr="00CD05A7">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single" w:sz="4" w:space="0" w:color="auto"/>
            </w:tcBorders>
            <w:vAlign w:val="center"/>
            <w:hideMark/>
          </w:tcPr>
          <w:p w14:paraId="1FB12FE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B86B0A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361239,70</w:t>
            </w:r>
          </w:p>
        </w:tc>
        <w:tc>
          <w:tcPr>
            <w:tcW w:w="1168" w:type="dxa"/>
            <w:tcBorders>
              <w:top w:val="nil"/>
              <w:left w:val="nil"/>
              <w:bottom w:val="single" w:sz="4" w:space="0" w:color="auto"/>
              <w:right w:val="single" w:sz="4" w:space="0" w:color="auto"/>
            </w:tcBorders>
            <w:vAlign w:val="center"/>
            <w:hideMark/>
          </w:tcPr>
          <w:p w14:paraId="29335E9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6199821,00</w:t>
            </w:r>
          </w:p>
        </w:tc>
      </w:tr>
      <w:tr w:rsidR="00CD05A7" w:rsidRPr="00CD05A7" w14:paraId="169329C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95F630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w:t>
            </w:r>
          </w:p>
        </w:tc>
        <w:tc>
          <w:tcPr>
            <w:tcW w:w="1134" w:type="dxa"/>
            <w:tcBorders>
              <w:top w:val="nil"/>
              <w:left w:val="nil"/>
              <w:bottom w:val="single" w:sz="4" w:space="0" w:color="auto"/>
              <w:right w:val="single" w:sz="4" w:space="0" w:color="auto"/>
            </w:tcBorders>
            <w:noWrap/>
            <w:vAlign w:val="center"/>
            <w:hideMark/>
          </w:tcPr>
          <w:p w14:paraId="6B6613D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613662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LT170106403</w:t>
            </w:r>
          </w:p>
        </w:tc>
        <w:tc>
          <w:tcPr>
            <w:tcW w:w="1134" w:type="dxa"/>
            <w:tcBorders>
              <w:top w:val="nil"/>
              <w:left w:val="nil"/>
              <w:bottom w:val="single" w:sz="4" w:space="0" w:color="auto"/>
              <w:right w:val="single" w:sz="4" w:space="0" w:color="auto"/>
            </w:tcBorders>
            <w:vAlign w:val="center"/>
            <w:hideMark/>
          </w:tcPr>
          <w:p w14:paraId="71430AE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LTR1398</w:t>
            </w:r>
          </w:p>
        </w:tc>
        <w:tc>
          <w:tcPr>
            <w:tcW w:w="1984" w:type="dxa"/>
            <w:tcBorders>
              <w:top w:val="nil"/>
              <w:left w:val="nil"/>
              <w:bottom w:val="single" w:sz="4" w:space="0" w:color="auto"/>
              <w:right w:val="single" w:sz="4" w:space="0" w:color="auto"/>
            </w:tcBorders>
            <w:vAlign w:val="center"/>
            <w:hideMark/>
          </w:tcPr>
          <w:p w14:paraId="34075D1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Skinija žemiau </w:t>
            </w:r>
            <w:proofErr w:type="spellStart"/>
            <w:r w:rsidRPr="00CD05A7">
              <w:rPr>
                <w:rFonts w:ascii="Times New Roman" w:eastAsia="Times New Roman" w:hAnsi="Times New Roman" w:cs="Times New Roman"/>
                <w:color w:val="000000"/>
                <w:sz w:val="20"/>
                <w:szCs w:val="20"/>
              </w:rPr>
              <w:t>Macuičių</w:t>
            </w:r>
            <w:proofErr w:type="spellEnd"/>
          </w:p>
        </w:tc>
        <w:tc>
          <w:tcPr>
            <w:tcW w:w="1134" w:type="dxa"/>
            <w:tcBorders>
              <w:top w:val="nil"/>
              <w:left w:val="nil"/>
              <w:bottom w:val="single" w:sz="4" w:space="0" w:color="auto"/>
              <w:right w:val="single" w:sz="4" w:space="0" w:color="auto"/>
            </w:tcBorders>
            <w:vAlign w:val="center"/>
            <w:hideMark/>
          </w:tcPr>
          <w:p w14:paraId="198A6B4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E41962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336862,60</w:t>
            </w:r>
          </w:p>
        </w:tc>
        <w:tc>
          <w:tcPr>
            <w:tcW w:w="1168" w:type="dxa"/>
            <w:tcBorders>
              <w:top w:val="nil"/>
              <w:left w:val="nil"/>
              <w:bottom w:val="single" w:sz="4" w:space="0" w:color="auto"/>
              <w:right w:val="single" w:sz="4" w:space="0" w:color="auto"/>
            </w:tcBorders>
            <w:vAlign w:val="center"/>
            <w:hideMark/>
          </w:tcPr>
          <w:p w14:paraId="6529FB1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6175492,70</w:t>
            </w:r>
          </w:p>
        </w:tc>
      </w:tr>
      <w:tr w:rsidR="00CD05A7" w:rsidRPr="00CD05A7" w14:paraId="460B60F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6B6918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w:t>
            </w:r>
          </w:p>
        </w:tc>
        <w:tc>
          <w:tcPr>
            <w:tcW w:w="1134" w:type="dxa"/>
            <w:tcBorders>
              <w:top w:val="nil"/>
              <w:left w:val="nil"/>
              <w:bottom w:val="single" w:sz="4" w:space="0" w:color="auto"/>
              <w:right w:val="single" w:sz="4" w:space="0" w:color="auto"/>
            </w:tcBorders>
            <w:noWrap/>
            <w:vAlign w:val="center"/>
            <w:hideMark/>
          </w:tcPr>
          <w:p w14:paraId="44F8F66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E10AC0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LT170100016</w:t>
            </w:r>
          </w:p>
        </w:tc>
        <w:tc>
          <w:tcPr>
            <w:tcW w:w="1134" w:type="dxa"/>
            <w:tcBorders>
              <w:top w:val="nil"/>
              <w:left w:val="nil"/>
              <w:bottom w:val="single" w:sz="4" w:space="0" w:color="auto"/>
              <w:right w:val="single" w:sz="4" w:space="0" w:color="auto"/>
            </w:tcBorders>
            <w:vAlign w:val="center"/>
            <w:hideMark/>
          </w:tcPr>
          <w:p w14:paraId="00A4324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w:t>
            </w:r>
          </w:p>
        </w:tc>
        <w:tc>
          <w:tcPr>
            <w:tcW w:w="1984" w:type="dxa"/>
            <w:tcBorders>
              <w:top w:val="nil"/>
              <w:left w:val="nil"/>
              <w:bottom w:val="single" w:sz="4" w:space="0" w:color="auto"/>
              <w:right w:val="single" w:sz="4" w:space="0" w:color="auto"/>
            </w:tcBorders>
            <w:vAlign w:val="center"/>
            <w:hideMark/>
          </w:tcPr>
          <w:p w14:paraId="3629AE4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Minija žemiau Gargždų</w:t>
            </w:r>
          </w:p>
        </w:tc>
        <w:tc>
          <w:tcPr>
            <w:tcW w:w="1134" w:type="dxa"/>
            <w:tcBorders>
              <w:top w:val="nil"/>
              <w:left w:val="nil"/>
              <w:bottom w:val="single" w:sz="4" w:space="0" w:color="auto"/>
              <w:right w:val="single" w:sz="4" w:space="0" w:color="auto"/>
            </w:tcBorders>
            <w:vAlign w:val="center"/>
            <w:hideMark/>
          </w:tcPr>
          <w:p w14:paraId="7810980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FA4A0C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336681,20</w:t>
            </w:r>
          </w:p>
        </w:tc>
        <w:tc>
          <w:tcPr>
            <w:tcW w:w="1168" w:type="dxa"/>
            <w:tcBorders>
              <w:top w:val="nil"/>
              <w:left w:val="nil"/>
              <w:bottom w:val="single" w:sz="4" w:space="0" w:color="auto"/>
              <w:right w:val="single" w:sz="4" w:space="0" w:color="auto"/>
            </w:tcBorders>
            <w:vAlign w:val="center"/>
            <w:hideMark/>
          </w:tcPr>
          <w:p w14:paraId="59B9C01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6177371,90</w:t>
            </w:r>
          </w:p>
        </w:tc>
      </w:tr>
      <w:tr w:rsidR="00CD05A7" w:rsidRPr="00CD05A7" w14:paraId="2A7A36A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D92B99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w:t>
            </w:r>
          </w:p>
        </w:tc>
        <w:tc>
          <w:tcPr>
            <w:tcW w:w="1134" w:type="dxa"/>
            <w:tcBorders>
              <w:top w:val="nil"/>
              <w:left w:val="nil"/>
              <w:bottom w:val="single" w:sz="4" w:space="0" w:color="auto"/>
              <w:right w:val="single" w:sz="4" w:space="0" w:color="auto"/>
            </w:tcBorders>
            <w:noWrap/>
            <w:vAlign w:val="center"/>
            <w:hideMark/>
          </w:tcPr>
          <w:p w14:paraId="40E5DC7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D47DDE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LT170108382</w:t>
            </w:r>
          </w:p>
        </w:tc>
        <w:tc>
          <w:tcPr>
            <w:tcW w:w="1134" w:type="dxa"/>
            <w:tcBorders>
              <w:top w:val="nil"/>
              <w:left w:val="nil"/>
              <w:bottom w:val="single" w:sz="4" w:space="0" w:color="auto"/>
              <w:right w:val="single" w:sz="4" w:space="0" w:color="auto"/>
            </w:tcBorders>
            <w:vAlign w:val="center"/>
            <w:hideMark/>
          </w:tcPr>
          <w:p w14:paraId="5918DFD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LTR1687</w:t>
            </w:r>
          </w:p>
        </w:tc>
        <w:tc>
          <w:tcPr>
            <w:tcW w:w="1984" w:type="dxa"/>
            <w:tcBorders>
              <w:top w:val="nil"/>
              <w:left w:val="nil"/>
              <w:bottom w:val="single" w:sz="4" w:space="0" w:color="auto"/>
              <w:right w:val="single" w:sz="4" w:space="0" w:color="auto"/>
            </w:tcBorders>
            <w:vAlign w:val="center"/>
            <w:hideMark/>
          </w:tcPr>
          <w:p w14:paraId="2A508E7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Šalpė netoli žiočių</w:t>
            </w:r>
          </w:p>
        </w:tc>
        <w:tc>
          <w:tcPr>
            <w:tcW w:w="1134" w:type="dxa"/>
            <w:tcBorders>
              <w:top w:val="nil"/>
              <w:left w:val="nil"/>
              <w:bottom w:val="single" w:sz="4" w:space="0" w:color="auto"/>
              <w:right w:val="single" w:sz="4" w:space="0" w:color="auto"/>
            </w:tcBorders>
            <w:vAlign w:val="center"/>
            <w:hideMark/>
          </w:tcPr>
          <w:p w14:paraId="6F76C7D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ADC938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346517,00</w:t>
            </w:r>
          </w:p>
        </w:tc>
        <w:tc>
          <w:tcPr>
            <w:tcW w:w="1168" w:type="dxa"/>
            <w:tcBorders>
              <w:top w:val="nil"/>
              <w:left w:val="nil"/>
              <w:bottom w:val="single" w:sz="4" w:space="0" w:color="auto"/>
              <w:right w:val="single" w:sz="4" w:space="0" w:color="auto"/>
            </w:tcBorders>
            <w:vAlign w:val="center"/>
            <w:hideMark/>
          </w:tcPr>
          <w:p w14:paraId="3B14DD4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6163229,00</w:t>
            </w:r>
          </w:p>
        </w:tc>
      </w:tr>
      <w:tr w:rsidR="00CD05A7" w:rsidRPr="00CD05A7" w14:paraId="7EF7DF6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D8F652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63</w:t>
            </w:r>
          </w:p>
        </w:tc>
        <w:tc>
          <w:tcPr>
            <w:tcW w:w="1134" w:type="dxa"/>
            <w:tcBorders>
              <w:top w:val="nil"/>
              <w:left w:val="nil"/>
              <w:bottom w:val="single" w:sz="4" w:space="0" w:color="auto"/>
              <w:right w:val="single" w:sz="4" w:space="0" w:color="auto"/>
            </w:tcBorders>
            <w:noWrap/>
            <w:vAlign w:val="center"/>
            <w:hideMark/>
          </w:tcPr>
          <w:p w14:paraId="71297E9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FEB0BE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LT170108101</w:t>
            </w:r>
          </w:p>
        </w:tc>
        <w:tc>
          <w:tcPr>
            <w:tcW w:w="1134" w:type="dxa"/>
            <w:tcBorders>
              <w:top w:val="nil"/>
              <w:left w:val="nil"/>
              <w:bottom w:val="single" w:sz="4" w:space="0" w:color="auto"/>
              <w:right w:val="single" w:sz="4" w:space="0" w:color="auto"/>
            </w:tcBorders>
            <w:vAlign w:val="center"/>
            <w:hideMark/>
          </w:tcPr>
          <w:p w14:paraId="57345FA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LTR18</w:t>
            </w:r>
          </w:p>
        </w:tc>
        <w:tc>
          <w:tcPr>
            <w:tcW w:w="1984" w:type="dxa"/>
            <w:tcBorders>
              <w:top w:val="nil"/>
              <w:left w:val="nil"/>
              <w:bottom w:val="single" w:sz="4" w:space="0" w:color="auto"/>
              <w:right w:val="single" w:sz="4" w:space="0" w:color="auto"/>
            </w:tcBorders>
            <w:vAlign w:val="center"/>
            <w:hideMark/>
          </w:tcPr>
          <w:p w14:paraId="0F4769F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Veiviržas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Veiviržėnais</w:t>
            </w:r>
            <w:proofErr w:type="spellEnd"/>
          </w:p>
        </w:tc>
        <w:tc>
          <w:tcPr>
            <w:tcW w:w="1134" w:type="dxa"/>
            <w:tcBorders>
              <w:top w:val="nil"/>
              <w:left w:val="nil"/>
              <w:bottom w:val="single" w:sz="4" w:space="0" w:color="auto"/>
              <w:right w:val="single" w:sz="4" w:space="0" w:color="auto"/>
            </w:tcBorders>
            <w:vAlign w:val="center"/>
            <w:hideMark/>
          </w:tcPr>
          <w:p w14:paraId="41B99ED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9109EF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348460,20</w:t>
            </w:r>
          </w:p>
        </w:tc>
        <w:tc>
          <w:tcPr>
            <w:tcW w:w="1168" w:type="dxa"/>
            <w:tcBorders>
              <w:top w:val="nil"/>
              <w:left w:val="nil"/>
              <w:bottom w:val="single" w:sz="4" w:space="0" w:color="auto"/>
              <w:right w:val="single" w:sz="4" w:space="0" w:color="auto"/>
            </w:tcBorders>
            <w:vAlign w:val="center"/>
            <w:hideMark/>
          </w:tcPr>
          <w:p w14:paraId="5DAE336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6164764,10</w:t>
            </w:r>
          </w:p>
        </w:tc>
      </w:tr>
      <w:tr w:rsidR="00CD05A7" w:rsidRPr="00CD05A7" w14:paraId="3A6EAC96"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0643119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64</w:t>
            </w:r>
          </w:p>
        </w:tc>
        <w:tc>
          <w:tcPr>
            <w:tcW w:w="1134" w:type="dxa"/>
            <w:tcBorders>
              <w:top w:val="single" w:sz="4" w:space="0" w:color="auto"/>
              <w:left w:val="nil"/>
              <w:bottom w:val="single" w:sz="4" w:space="0" w:color="auto"/>
              <w:right w:val="single" w:sz="4" w:space="0" w:color="auto"/>
            </w:tcBorders>
            <w:noWrap/>
            <w:vAlign w:val="center"/>
            <w:hideMark/>
          </w:tcPr>
          <w:p w14:paraId="5607BD1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01ED8A9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LT170104601</w:t>
            </w:r>
          </w:p>
        </w:tc>
        <w:tc>
          <w:tcPr>
            <w:tcW w:w="1134" w:type="dxa"/>
            <w:tcBorders>
              <w:top w:val="single" w:sz="4" w:space="0" w:color="auto"/>
              <w:left w:val="nil"/>
              <w:bottom w:val="single" w:sz="4" w:space="0" w:color="auto"/>
              <w:right w:val="single" w:sz="4" w:space="0" w:color="auto"/>
            </w:tcBorders>
            <w:vAlign w:val="center"/>
            <w:hideMark/>
          </w:tcPr>
          <w:p w14:paraId="10E9E8D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LTR283</w:t>
            </w:r>
          </w:p>
        </w:tc>
        <w:tc>
          <w:tcPr>
            <w:tcW w:w="1984" w:type="dxa"/>
            <w:tcBorders>
              <w:top w:val="single" w:sz="4" w:space="0" w:color="auto"/>
              <w:left w:val="nil"/>
              <w:bottom w:val="single" w:sz="4" w:space="0" w:color="auto"/>
              <w:right w:val="single" w:sz="4" w:space="0" w:color="auto"/>
            </w:tcBorders>
            <w:vAlign w:val="center"/>
            <w:hideMark/>
          </w:tcPr>
          <w:p w14:paraId="789760B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Alantas</w:t>
            </w:r>
            <w:proofErr w:type="spellEnd"/>
            <w:r w:rsidRPr="00CD05A7">
              <w:rPr>
                <w:rFonts w:ascii="Times New Roman" w:eastAsia="Times New Roman" w:hAnsi="Times New Roman" w:cs="Times New Roman"/>
                <w:color w:val="000000"/>
                <w:sz w:val="20"/>
                <w:szCs w:val="20"/>
              </w:rPr>
              <w:t xml:space="preserve"> aukščiau Kartenos</w:t>
            </w:r>
          </w:p>
        </w:tc>
        <w:tc>
          <w:tcPr>
            <w:tcW w:w="1134" w:type="dxa"/>
            <w:tcBorders>
              <w:top w:val="single" w:sz="4" w:space="0" w:color="auto"/>
              <w:left w:val="nil"/>
              <w:bottom w:val="single" w:sz="4" w:space="0" w:color="auto"/>
              <w:right w:val="single" w:sz="4" w:space="0" w:color="auto"/>
            </w:tcBorders>
            <w:vAlign w:val="center"/>
            <w:hideMark/>
          </w:tcPr>
          <w:p w14:paraId="62665C0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0BE5ECB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343793,30</w:t>
            </w:r>
          </w:p>
        </w:tc>
        <w:tc>
          <w:tcPr>
            <w:tcW w:w="1168" w:type="dxa"/>
            <w:tcBorders>
              <w:top w:val="single" w:sz="4" w:space="0" w:color="auto"/>
              <w:left w:val="nil"/>
              <w:bottom w:val="single" w:sz="4" w:space="0" w:color="auto"/>
              <w:right w:val="single" w:sz="4" w:space="0" w:color="auto"/>
            </w:tcBorders>
            <w:vAlign w:val="center"/>
            <w:hideMark/>
          </w:tcPr>
          <w:p w14:paraId="0EB7C0D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6200524,60</w:t>
            </w:r>
          </w:p>
        </w:tc>
      </w:tr>
      <w:tr w:rsidR="00CD05A7" w:rsidRPr="00CD05A7" w14:paraId="70F184D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2DFC93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65</w:t>
            </w:r>
          </w:p>
        </w:tc>
        <w:tc>
          <w:tcPr>
            <w:tcW w:w="1134" w:type="dxa"/>
            <w:tcBorders>
              <w:top w:val="nil"/>
              <w:left w:val="nil"/>
              <w:bottom w:val="single" w:sz="4" w:space="0" w:color="auto"/>
              <w:right w:val="single" w:sz="4" w:space="0" w:color="auto"/>
            </w:tcBorders>
            <w:noWrap/>
            <w:vAlign w:val="center"/>
            <w:hideMark/>
          </w:tcPr>
          <w:p w14:paraId="1E370AD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0A7950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LT170110602</w:t>
            </w:r>
          </w:p>
        </w:tc>
        <w:tc>
          <w:tcPr>
            <w:tcW w:w="1134" w:type="dxa"/>
            <w:tcBorders>
              <w:top w:val="nil"/>
              <w:left w:val="nil"/>
              <w:bottom w:val="single" w:sz="4" w:space="0" w:color="auto"/>
              <w:right w:val="single" w:sz="4" w:space="0" w:color="auto"/>
            </w:tcBorders>
            <w:vAlign w:val="center"/>
            <w:hideMark/>
          </w:tcPr>
          <w:p w14:paraId="780BF1F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LTR284</w:t>
            </w:r>
          </w:p>
        </w:tc>
        <w:tc>
          <w:tcPr>
            <w:tcW w:w="1984" w:type="dxa"/>
            <w:tcBorders>
              <w:top w:val="nil"/>
              <w:left w:val="nil"/>
              <w:bottom w:val="single" w:sz="4" w:space="0" w:color="auto"/>
              <w:right w:val="single" w:sz="4" w:space="0" w:color="auto"/>
            </w:tcBorders>
            <w:vAlign w:val="center"/>
            <w:hideMark/>
          </w:tcPr>
          <w:p w14:paraId="7D4FAB0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Tenenys ties </w:t>
            </w:r>
            <w:proofErr w:type="spellStart"/>
            <w:r w:rsidRPr="00CD05A7">
              <w:rPr>
                <w:rFonts w:ascii="Times New Roman" w:eastAsia="Times New Roman" w:hAnsi="Times New Roman" w:cs="Times New Roman"/>
                <w:color w:val="000000"/>
                <w:sz w:val="20"/>
                <w:szCs w:val="20"/>
              </w:rPr>
              <w:t>Miestaliais</w:t>
            </w:r>
            <w:proofErr w:type="spellEnd"/>
          </w:p>
        </w:tc>
        <w:tc>
          <w:tcPr>
            <w:tcW w:w="1134" w:type="dxa"/>
            <w:tcBorders>
              <w:top w:val="nil"/>
              <w:left w:val="nil"/>
              <w:bottom w:val="single" w:sz="4" w:space="0" w:color="auto"/>
              <w:right w:val="single" w:sz="4" w:space="0" w:color="auto"/>
            </w:tcBorders>
            <w:vAlign w:val="center"/>
            <w:hideMark/>
          </w:tcPr>
          <w:p w14:paraId="74616B9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86921F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340890,90</w:t>
            </w:r>
          </w:p>
        </w:tc>
        <w:tc>
          <w:tcPr>
            <w:tcW w:w="1168" w:type="dxa"/>
            <w:tcBorders>
              <w:top w:val="nil"/>
              <w:left w:val="nil"/>
              <w:bottom w:val="single" w:sz="4" w:space="0" w:color="auto"/>
              <w:right w:val="single" w:sz="4" w:space="0" w:color="auto"/>
            </w:tcBorders>
            <w:vAlign w:val="center"/>
            <w:hideMark/>
          </w:tcPr>
          <w:p w14:paraId="544833A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6146788,10</w:t>
            </w:r>
          </w:p>
        </w:tc>
      </w:tr>
      <w:tr w:rsidR="00CD05A7" w:rsidRPr="00CD05A7" w14:paraId="55EF521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C825F1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66</w:t>
            </w:r>
          </w:p>
        </w:tc>
        <w:tc>
          <w:tcPr>
            <w:tcW w:w="1134" w:type="dxa"/>
            <w:tcBorders>
              <w:top w:val="nil"/>
              <w:left w:val="nil"/>
              <w:bottom w:val="single" w:sz="4" w:space="0" w:color="auto"/>
              <w:right w:val="single" w:sz="4" w:space="0" w:color="auto"/>
            </w:tcBorders>
            <w:noWrap/>
            <w:vAlign w:val="center"/>
            <w:hideMark/>
          </w:tcPr>
          <w:p w14:paraId="30878CC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B2FFBB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LT170108102</w:t>
            </w:r>
          </w:p>
        </w:tc>
        <w:tc>
          <w:tcPr>
            <w:tcW w:w="1134" w:type="dxa"/>
            <w:tcBorders>
              <w:top w:val="nil"/>
              <w:left w:val="nil"/>
              <w:bottom w:val="single" w:sz="4" w:space="0" w:color="auto"/>
              <w:right w:val="single" w:sz="4" w:space="0" w:color="auto"/>
            </w:tcBorders>
            <w:vAlign w:val="center"/>
            <w:hideMark/>
          </w:tcPr>
          <w:p w14:paraId="5AD8846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LTR294</w:t>
            </w:r>
          </w:p>
        </w:tc>
        <w:tc>
          <w:tcPr>
            <w:tcW w:w="1984" w:type="dxa"/>
            <w:tcBorders>
              <w:top w:val="nil"/>
              <w:left w:val="nil"/>
              <w:bottom w:val="single" w:sz="4" w:space="0" w:color="auto"/>
              <w:right w:val="single" w:sz="4" w:space="0" w:color="auto"/>
            </w:tcBorders>
            <w:vAlign w:val="center"/>
            <w:hideMark/>
          </w:tcPr>
          <w:p w14:paraId="3F5B627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Veiviržas</w:t>
            </w:r>
            <w:proofErr w:type="spellEnd"/>
            <w:r w:rsidRPr="00CD05A7">
              <w:rPr>
                <w:rFonts w:ascii="Times New Roman" w:eastAsia="Times New Roman" w:hAnsi="Times New Roman" w:cs="Times New Roman"/>
                <w:color w:val="000000"/>
                <w:sz w:val="20"/>
                <w:szCs w:val="20"/>
              </w:rPr>
              <w:t xml:space="preserve"> ties Skomantais</w:t>
            </w:r>
          </w:p>
        </w:tc>
        <w:tc>
          <w:tcPr>
            <w:tcW w:w="1134" w:type="dxa"/>
            <w:tcBorders>
              <w:top w:val="nil"/>
              <w:left w:val="nil"/>
              <w:bottom w:val="single" w:sz="4" w:space="0" w:color="auto"/>
              <w:right w:val="single" w:sz="4" w:space="0" w:color="auto"/>
            </w:tcBorders>
            <w:vAlign w:val="center"/>
            <w:hideMark/>
          </w:tcPr>
          <w:p w14:paraId="2FDD584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9908EF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343670,20</w:t>
            </w:r>
          </w:p>
        </w:tc>
        <w:tc>
          <w:tcPr>
            <w:tcW w:w="1168" w:type="dxa"/>
            <w:tcBorders>
              <w:top w:val="nil"/>
              <w:left w:val="nil"/>
              <w:bottom w:val="single" w:sz="4" w:space="0" w:color="auto"/>
              <w:right w:val="single" w:sz="4" w:space="0" w:color="auto"/>
            </w:tcBorders>
            <w:vAlign w:val="center"/>
            <w:hideMark/>
          </w:tcPr>
          <w:p w14:paraId="19C92DD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6160548,10</w:t>
            </w:r>
          </w:p>
        </w:tc>
      </w:tr>
      <w:tr w:rsidR="00CD05A7" w:rsidRPr="00CD05A7" w14:paraId="3521A54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92DFC4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67</w:t>
            </w:r>
          </w:p>
        </w:tc>
        <w:tc>
          <w:tcPr>
            <w:tcW w:w="1134" w:type="dxa"/>
            <w:tcBorders>
              <w:top w:val="nil"/>
              <w:left w:val="nil"/>
              <w:bottom w:val="single" w:sz="4" w:space="0" w:color="auto"/>
              <w:right w:val="single" w:sz="4" w:space="0" w:color="auto"/>
            </w:tcBorders>
            <w:noWrap/>
            <w:vAlign w:val="center"/>
            <w:hideMark/>
          </w:tcPr>
          <w:p w14:paraId="5434E0A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B9C2A5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LT170102401</w:t>
            </w:r>
          </w:p>
        </w:tc>
        <w:tc>
          <w:tcPr>
            <w:tcW w:w="1134" w:type="dxa"/>
            <w:tcBorders>
              <w:top w:val="nil"/>
              <w:left w:val="nil"/>
              <w:bottom w:val="single" w:sz="4" w:space="0" w:color="auto"/>
              <w:right w:val="single" w:sz="4" w:space="0" w:color="auto"/>
            </w:tcBorders>
            <w:vAlign w:val="center"/>
            <w:hideMark/>
          </w:tcPr>
          <w:p w14:paraId="0111D94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LTR776</w:t>
            </w:r>
          </w:p>
        </w:tc>
        <w:tc>
          <w:tcPr>
            <w:tcW w:w="1984" w:type="dxa"/>
            <w:tcBorders>
              <w:top w:val="nil"/>
              <w:left w:val="nil"/>
              <w:bottom w:val="single" w:sz="4" w:space="0" w:color="auto"/>
              <w:right w:val="single" w:sz="4" w:space="0" w:color="auto"/>
            </w:tcBorders>
            <w:vAlign w:val="center"/>
            <w:hideMark/>
          </w:tcPr>
          <w:p w14:paraId="24C921B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Babrungas ties Užupiais</w:t>
            </w:r>
          </w:p>
        </w:tc>
        <w:tc>
          <w:tcPr>
            <w:tcW w:w="1134" w:type="dxa"/>
            <w:tcBorders>
              <w:top w:val="nil"/>
              <w:left w:val="nil"/>
              <w:bottom w:val="single" w:sz="4" w:space="0" w:color="auto"/>
              <w:right w:val="single" w:sz="4" w:space="0" w:color="auto"/>
            </w:tcBorders>
            <w:vAlign w:val="center"/>
            <w:hideMark/>
          </w:tcPr>
          <w:p w14:paraId="531ED6F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129F8F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368269,60</w:t>
            </w:r>
          </w:p>
        </w:tc>
        <w:tc>
          <w:tcPr>
            <w:tcW w:w="1168" w:type="dxa"/>
            <w:tcBorders>
              <w:top w:val="nil"/>
              <w:left w:val="nil"/>
              <w:bottom w:val="single" w:sz="4" w:space="0" w:color="auto"/>
              <w:right w:val="single" w:sz="4" w:space="0" w:color="auto"/>
            </w:tcBorders>
            <w:vAlign w:val="center"/>
            <w:hideMark/>
          </w:tcPr>
          <w:p w14:paraId="2241107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6204409,10</w:t>
            </w:r>
          </w:p>
        </w:tc>
      </w:tr>
      <w:tr w:rsidR="00CD05A7" w:rsidRPr="00CD05A7" w14:paraId="38136AED"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66CEA54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68</w:t>
            </w:r>
          </w:p>
        </w:tc>
        <w:tc>
          <w:tcPr>
            <w:tcW w:w="1134" w:type="dxa"/>
            <w:tcBorders>
              <w:top w:val="single" w:sz="4" w:space="0" w:color="auto"/>
              <w:left w:val="nil"/>
              <w:bottom w:val="single" w:sz="4" w:space="0" w:color="auto"/>
              <w:right w:val="single" w:sz="4" w:space="0" w:color="auto"/>
            </w:tcBorders>
            <w:noWrap/>
            <w:vAlign w:val="center"/>
            <w:hideMark/>
          </w:tcPr>
          <w:p w14:paraId="20A6903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30F88E5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LT170100014</w:t>
            </w:r>
          </w:p>
        </w:tc>
        <w:tc>
          <w:tcPr>
            <w:tcW w:w="1134" w:type="dxa"/>
            <w:tcBorders>
              <w:top w:val="single" w:sz="4" w:space="0" w:color="auto"/>
              <w:left w:val="nil"/>
              <w:bottom w:val="single" w:sz="4" w:space="0" w:color="auto"/>
              <w:right w:val="single" w:sz="4" w:space="0" w:color="auto"/>
            </w:tcBorders>
            <w:vAlign w:val="center"/>
            <w:hideMark/>
          </w:tcPr>
          <w:p w14:paraId="4A7A589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LTR787</w:t>
            </w:r>
          </w:p>
        </w:tc>
        <w:tc>
          <w:tcPr>
            <w:tcW w:w="1984" w:type="dxa"/>
            <w:tcBorders>
              <w:top w:val="single" w:sz="4" w:space="0" w:color="auto"/>
              <w:left w:val="nil"/>
              <w:bottom w:val="single" w:sz="4" w:space="0" w:color="auto"/>
              <w:right w:val="single" w:sz="4" w:space="0" w:color="auto"/>
            </w:tcBorders>
            <w:vAlign w:val="center"/>
            <w:hideMark/>
          </w:tcPr>
          <w:p w14:paraId="52A51AF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Minija ties </w:t>
            </w:r>
            <w:proofErr w:type="spellStart"/>
            <w:r w:rsidRPr="00CD05A7">
              <w:rPr>
                <w:rFonts w:ascii="Times New Roman" w:eastAsia="Times New Roman" w:hAnsi="Times New Roman" w:cs="Times New Roman"/>
                <w:color w:val="000000"/>
                <w:sz w:val="20"/>
                <w:szCs w:val="20"/>
              </w:rPr>
              <w:t>Stalgėnais</w:t>
            </w:r>
            <w:proofErr w:type="spellEnd"/>
          </w:p>
        </w:tc>
        <w:tc>
          <w:tcPr>
            <w:tcW w:w="1134" w:type="dxa"/>
            <w:tcBorders>
              <w:top w:val="single" w:sz="4" w:space="0" w:color="auto"/>
              <w:left w:val="nil"/>
              <w:bottom w:val="single" w:sz="4" w:space="0" w:color="auto"/>
              <w:right w:val="single" w:sz="4" w:space="0" w:color="auto"/>
            </w:tcBorders>
            <w:vAlign w:val="center"/>
            <w:hideMark/>
          </w:tcPr>
          <w:p w14:paraId="2307DFC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0020A6A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367304,00</w:t>
            </w:r>
          </w:p>
        </w:tc>
        <w:tc>
          <w:tcPr>
            <w:tcW w:w="1168" w:type="dxa"/>
            <w:tcBorders>
              <w:top w:val="single" w:sz="4" w:space="0" w:color="auto"/>
              <w:left w:val="nil"/>
              <w:bottom w:val="single" w:sz="4" w:space="0" w:color="auto"/>
              <w:right w:val="single" w:sz="4" w:space="0" w:color="auto"/>
            </w:tcBorders>
            <w:vAlign w:val="center"/>
            <w:hideMark/>
          </w:tcPr>
          <w:p w14:paraId="7FA6ABA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6190668,40</w:t>
            </w:r>
          </w:p>
        </w:tc>
      </w:tr>
      <w:tr w:rsidR="00CD05A7" w:rsidRPr="00CD05A7" w14:paraId="03110DC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BF9DEB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69</w:t>
            </w:r>
          </w:p>
        </w:tc>
        <w:tc>
          <w:tcPr>
            <w:tcW w:w="1134" w:type="dxa"/>
            <w:tcBorders>
              <w:top w:val="nil"/>
              <w:left w:val="nil"/>
              <w:bottom w:val="single" w:sz="4" w:space="0" w:color="auto"/>
              <w:right w:val="single" w:sz="4" w:space="0" w:color="auto"/>
            </w:tcBorders>
            <w:noWrap/>
            <w:vAlign w:val="center"/>
            <w:hideMark/>
          </w:tcPr>
          <w:p w14:paraId="1BE2CDE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702F20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LT170108381</w:t>
            </w:r>
          </w:p>
        </w:tc>
        <w:tc>
          <w:tcPr>
            <w:tcW w:w="1134" w:type="dxa"/>
            <w:tcBorders>
              <w:top w:val="nil"/>
              <w:left w:val="nil"/>
              <w:bottom w:val="single" w:sz="4" w:space="0" w:color="auto"/>
              <w:right w:val="single" w:sz="4" w:space="0" w:color="auto"/>
            </w:tcBorders>
            <w:vAlign w:val="center"/>
            <w:hideMark/>
          </w:tcPr>
          <w:p w14:paraId="770D180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LTR945</w:t>
            </w:r>
          </w:p>
        </w:tc>
        <w:tc>
          <w:tcPr>
            <w:tcW w:w="1984" w:type="dxa"/>
            <w:tcBorders>
              <w:top w:val="nil"/>
              <w:left w:val="nil"/>
              <w:bottom w:val="single" w:sz="4" w:space="0" w:color="auto"/>
              <w:right w:val="single" w:sz="4" w:space="0" w:color="auto"/>
            </w:tcBorders>
            <w:vAlign w:val="center"/>
            <w:hideMark/>
          </w:tcPr>
          <w:p w14:paraId="4C603BB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Šalpė žemiau </w:t>
            </w:r>
            <w:proofErr w:type="spellStart"/>
            <w:r w:rsidRPr="00CD05A7">
              <w:rPr>
                <w:rFonts w:ascii="Times New Roman" w:eastAsia="Times New Roman" w:hAnsi="Times New Roman" w:cs="Times New Roman"/>
                <w:color w:val="000000"/>
                <w:sz w:val="20"/>
                <w:szCs w:val="20"/>
              </w:rPr>
              <w:t>Legučių</w:t>
            </w:r>
            <w:proofErr w:type="spellEnd"/>
            <w:r w:rsidRPr="00CD05A7">
              <w:rPr>
                <w:rFonts w:ascii="Times New Roman" w:eastAsia="Times New Roman" w:hAnsi="Times New Roman" w:cs="Times New Roman"/>
                <w:color w:val="000000"/>
                <w:sz w:val="20"/>
                <w:szCs w:val="20"/>
              </w:rPr>
              <w:t xml:space="preserve">, aukščiau </w:t>
            </w:r>
            <w:proofErr w:type="spellStart"/>
            <w:r w:rsidRPr="00CD05A7">
              <w:rPr>
                <w:rFonts w:ascii="Times New Roman" w:eastAsia="Times New Roman" w:hAnsi="Times New Roman" w:cs="Times New Roman"/>
                <w:color w:val="000000"/>
                <w:sz w:val="20"/>
                <w:szCs w:val="20"/>
              </w:rPr>
              <w:t>Graumenos</w:t>
            </w:r>
            <w:proofErr w:type="spellEnd"/>
            <w:r w:rsidRPr="00CD05A7">
              <w:rPr>
                <w:rFonts w:ascii="Times New Roman" w:eastAsia="Times New Roman" w:hAnsi="Times New Roman" w:cs="Times New Roman"/>
                <w:color w:val="000000"/>
                <w:sz w:val="20"/>
                <w:szCs w:val="20"/>
              </w:rPr>
              <w:t xml:space="preserve"> intako</w:t>
            </w:r>
          </w:p>
        </w:tc>
        <w:tc>
          <w:tcPr>
            <w:tcW w:w="1134" w:type="dxa"/>
            <w:tcBorders>
              <w:top w:val="nil"/>
              <w:left w:val="nil"/>
              <w:bottom w:val="single" w:sz="4" w:space="0" w:color="auto"/>
              <w:right w:val="single" w:sz="4" w:space="0" w:color="auto"/>
            </w:tcBorders>
            <w:vAlign w:val="center"/>
            <w:hideMark/>
          </w:tcPr>
          <w:p w14:paraId="22E057C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393C41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351448,00</w:t>
            </w:r>
          </w:p>
        </w:tc>
        <w:tc>
          <w:tcPr>
            <w:tcW w:w="1168" w:type="dxa"/>
            <w:tcBorders>
              <w:top w:val="nil"/>
              <w:left w:val="nil"/>
              <w:bottom w:val="single" w:sz="4" w:space="0" w:color="auto"/>
              <w:right w:val="single" w:sz="4" w:space="0" w:color="auto"/>
            </w:tcBorders>
            <w:vAlign w:val="center"/>
            <w:hideMark/>
          </w:tcPr>
          <w:p w14:paraId="26D6373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6160268,00</w:t>
            </w:r>
          </w:p>
        </w:tc>
      </w:tr>
      <w:tr w:rsidR="00CD05A7" w:rsidRPr="00CD05A7" w14:paraId="368320C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04B3CA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70</w:t>
            </w:r>
          </w:p>
        </w:tc>
        <w:tc>
          <w:tcPr>
            <w:tcW w:w="1134" w:type="dxa"/>
            <w:tcBorders>
              <w:top w:val="nil"/>
              <w:left w:val="nil"/>
              <w:bottom w:val="single" w:sz="4" w:space="0" w:color="auto"/>
              <w:right w:val="single" w:sz="4" w:space="0" w:color="auto"/>
            </w:tcBorders>
            <w:noWrap/>
            <w:vAlign w:val="center"/>
            <w:hideMark/>
          </w:tcPr>
          <w:p w14:paraId="2161A71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A53C31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LT100100011</w:t>
            </w:r>
          </w:p>
        </w:tc>
        <w:tc>
          <w:tcPr>
            <w:tcW w:w="1134" w:type="dxa"/>
            <w:tcBorders>
              <w:top w:val="nil"/>
              <w:left w:val="nil"/>
              <w:bottom w:val="single" w:sz="4" w:space="0" w:color="auto"/>
              <w:right w:val="single" w:sz="4" w:space="0" w:color="auto"/>
            </w:tcBorders>
            <w:vAlign w:val="center"/>
            <w:hideMark/>
          </w:tcPr>
          <w:p w14:paraId="3A7144B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w:t>
            </w:r>
          </w:p>
        </w:tc>
        <w:tc>
          <w:tcPr>
            <w:tcW w:w="1984" w:type="dxa"/>
            <w:tcBorders>
              <w:top w:val="nil"/>
              <w:left w:val="nil"/>
              <w:bottom w:val="single" w:sz="4" w:space="0" w:color="auto"/>
              <w:right w:val="single" w:sz="4" w:space="0" w:color="auto"/>
            </w:tcBorders>
            <w:vAlign w:val="center"/>
            <w:hideMark/>
          </w:tcPr>
          <w:p w14:paraId="2666131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Nemunas aukščiau Druskininkų</w:t>
            </w:r>
          </w:p>
        </w:tc>
        <w:tc>
          <w:tcPr>
            <w:tcW w:w="1134" w:type="dxa"/>
            <w:tcBorders>
              <w:top w:val="nil"/>
              <w:left w:val="nil"/>
              <w:bottom w:val="single" w:sz="4" w:space="0" w:color="auto"/>
              <w:right w:val="single" w:sz="4" w:space="0" w:color="auto"/>
            </w:tcBorders>
            <w:vAlign w:val="center"/>
            <w:hideMark/>
          </w:tcPr>
          <w:p w14:paraId="34F862A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7ED8B1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497929,00</w:t>
            </w:r>
          </w:p>
        </w:tc>
        <w:tc>
          <w:tcPr>
            <w:tcW w:w="1168" w:type="dxa"/>
            <w:tcBorders>
              <w:top w:val="nil"/>
              <w:left w:val="nil"/>
              <w:bottom w:val="single" w:sz="4" w:space="0" w:color="auto"/>
              <w:right w:val="single" w:sz="4" w:space="0" w:color="auto"/>
            </w:tcBorders>
            <w:vAlign w:val="center"/>
            <w:hideMark/>
          </w:tcPr>
          <w:p w14:paraId="2EFCE25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5988126,00</w:t>
            </w:r>
          </w:p>
        </w:tc>
      </w:tr>
      <w:tr w:rsidR="00CD05A7" w:rsidRPr="00CD05A7" w14:paraId="02E7814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F8D6CF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71</w:t>
            </w:r>
          </w:p>
        </w:tc>
        <w:tc>
          <w:tcPr>
            <w:tcW w:w="1134" w:type="dxa"/>
            <w:tcBorders>
              <w:top w:val="nil"/>
              <w:left w:val="nil"/>
              <w:bottom w:val="single" w:sz="4" w:space="0" w:color="auto"/>
              <w:right w:val="single" w:sz="4" w:space="0" w:color="auto"/>
            </w:tcBorders>
            <w:noWrap/>
            <w:vAlign w:val="center"/>
            <w:hideMark/>
          </w:tcPr>
          <w:p w14:paraId="4F998D6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0D199A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LT100100014</w:t>
            </w:r>
          </w:p>
        </w:tc>
        <w:tc>
          <w:tcPr>
            <w:tcW w:w="1134" w:type="dxa"/>
            <w:tcBorders>
              <w:top w:val="nil"/>
              <w:left w:val="nil"/>
              <w:bottom w:val="single" w:sz="4" w:space="0" w:color="auto"/>
              <w:right w:val="single" w:sz="4" w:space="0" w:color="auto"/>
            </w:tcBorders>
            <w:vAlign w:val="center"/>
            <w:hideMark/>
          </w:tcPr>
          <w:p w14:paraId="1401811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LTR11</w:t>
            </w:r>
          </w:p>
        </w:tc>
        <w:tc>
          <w:tcPr>
            <w:tcW w:w="1984" w:type="dxa"/>
            <w:tcBorders>
              <w:top w:val="nil"/>
              <w:left w:val="nil"/>
              <w:bottom w:val="single" w:sz="4" w:space="0" w:color="auto"/>
              <w:right w:val="single" w:sz="4" w:space="0" w:color="auto"/>
            </w:tcBorders>
            <w:vAlign w:val="center"/>
            <w:hideMark/>
          </w:tcPr>
          <w:p w14:paraId="18C1A01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Nemunas žemiau </w:t>
            </w:r>
            <w:proofErr w:type="spellStart"/>
            <w:r w:rsidRPr="00CD05A7">
              <w:rPr>
                <w:rFonts w:ascii="Times New Roman" w:eastAsia="Times New Roman" w:hAnsi="Times New Roman" w:cs="Times New Roman"/>
                <w:color w:val="000000"/>
                <w:sz w:val="20"/>
                <w:szCs w:val="20"/>
              </w:rPr>
              <w:t>Smalininkų</w:t>
            </w:r>
            <w:proofErr w:type="spellEnd"/>
          </w:p>
        </w:tc>
        <w:tc>
          <w:tcPr>
            <w:tcW w:w="1134" w:type="dxa"/>
            <w:tcBorders>
              <w:top w:val="nil"/>
              <w:left w:val="nil"/>
              <w:bottom w:val="single" w:sz="4" w:space="0" w:color="auto"/>
              <w:right w:val="single" w:sz="4" w:space="0" w:color="auto"/>
            </w:tcBorders>
            <w:vAlign w:val="center"/>
            <w:hideMark/>
          </w:tcPr>
          <w:p w14:paraId="5726E18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09A5DB3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409179,80</w:t>
            </w:r>
          </w:p>
        </w:tc>
        <w:tc>
          <w:tcPr>
            <w:tcW w:w="1168" w:type="dxa"/>
            <w:tcBorders>
              <w:top w:val="nil"/>
              <w:left w:val="nil"/>
              <w:bottom w:val="single" w:sz="4" w:space="0" w:color="auto"/>
              <w:right w:val="single" w:sz="4" w:space="0" w:color="auto"/>
            </w:tcBorders>
            <w:vAlign w:val="center"/>
            <w:hideMark/>
          </w:tcPr>
          <w:p w14:paraId="3AD7C68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6104738,80</w:t>
            </w:r>
          </w:p>
        </w:tc>
      </w:tr>
      <w:tr w:rsidR="00CD05A7" w:rsidRPr="00CD05A7" w14:paraId="72519CE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656898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72</w:t>
            </w:r>
          </w:p>
        </w:tc>
        <w:tc>
          <w:tcPr>
            <w:tcW w:w="1134" w:type="dxa"/>
            <w:tcBorders>
              <w:top w:val="nil"/>
              <w:left w:val="nil"/>
              <w:bottom w:val="single" w:sz="4" w:space="0" w:color="auto"/>
              <w:right w:val="single" w:sz="4" w:space="0" w:color="auto"/>
            </w:tcBorders>
            <w:noWrap/>
            <w:vAlign w:val="center"/>
            <w:hideMark/>
          </w:tcPr>
          <w:p w14:paraId="40E6137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585F23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LT100100013</w:t>
            </w:r>
          </w:p>
        </w:tc>
        <w:tc>
          <w:tcPr>
            <w:tcW w:w="1134" w:type="dxa"/>
            <w:tcBorders>
              <w:top w:val="nil"/>
              <w:left w:val="nil"/>
              <w:bottom w:val="single" w:sz="4" w:space="0" w:color="auto"/>
              <w:right w:val="single" w:sz="4" w:space="0" w:color="auto"/>
            </w:tcBorders>
            <w:vAlign w:val="center"/>
            <w:hideMark/>
          </w:tcPr>
          <w:p w14:paraId="0EAA472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LTR1292</w:t>
            </w:r>
          </w:p>
        </w:tc>
        <w:tc>
          <w:tcPr>
            <w:tcW w:w="1984" w:type="dxa"/>
            <w:tcBorders>
              <w:top w:val="nil"/>
              <w:left w:val="nil"/>
              <w:bottom w:val="single" w:sz="4" w:space="0" w:color="auto"/>
              <w:right w:val="single" w:sz="4" w:space="0" w:color="auto"/>
            </w:tcBorders>
            <w:vAlign w:val="center"/>
            <w:hideMark/>
          </w:tcPr>
          <w:p w14:paraId="35778F5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Nemunas ties </w:t>
            </w:r>
            <w:proofErr w:type="spellStart"/>
            <w:r w:rsidRPr="00CD05A7">
              <w:rPr>
                <w:rFonts w:ascii="Times New Roman" w:eastAsia="Times New Roman" w:hAnsi="Times New Roman" w:cs="Times New Roman"/>
                <w:color w:val="000000"/>
                <w:sz w:val="20"/>
                <w:szCs w:val="20"/>
              </w:rPr>
              <w:t>Padagle</w:t>
            </w:r>
            <w:proofErr w:type="spellEnd"/>
          </w:p>
        </w:tc>
        <w:tc>
          <w:tcPr>
            <w:tcW w:w="1134" w:type="dxa"/>
            <w:tcBorders>
              <w:top w:val="nil"/>
              <w:left w:val="nil"/>
              <w:bottom w:val="single" w:sz="4" w:space="0" w:color="auto"/>
              <w:right w:val="single" w:sz="4" w:space="0" w:color="auto"/>
            </w:tcBorders>
            <w:vAlign w:val="center"/>
            <w:hideMark/>
          </w:tcPr>
          <w:p w14:paraId="46C2A19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3BF204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499485,70</w:t>
            </w:r>
          </w:p>
        </w:tc>
        <w:tc>
          <w:tcPr>
            <w:tcW w:w="1168" w:type="dxa"/>
            <w:tcBorders>
              <w:top w:val="nil"/>
              <w:left w:val="nil"/>
              <w:bottom w:val="single" w:sz="4" w:space="0" w:color="auto"/>
              <w:right w:val="single" w:sz="4" w:space="0" w:color="auto"/>
            </w:tcBorders>
            <w:vAlign w:val="center"/>
            <w:hideMark/>
          </w:tcPr>
          <w:p w14:paraId="4645797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6042043,20</w:t>
            </w:r>
          </w:p>
        </w:tc>
      </w:tr>
      <w:tr w:rsidR="00CD05A7" w:rsidRPr="00CD05A7" w14:paraId="395ECDA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FFC24A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73</w:t>
            </w:r>
          </w:p>
        </w:tc>
        <w:tc>
          <w:tcPr>
            <w:tcW w:w="1134" w:type="dxa"/>
            <w:tcBorders>
              <w:top w:val="nil"/>
              <w:left w:val="nil"/>
              <w:bottom w:val="single" w:sz="4" w:space="0" w:color="auto"/>
              <w:right w:val="single" w:sz="4" w:space="0" w:color="auto"/>
            </w:tcBorders>
            <w:noWrap/>
            <w:vAlign w:val="center"/>
            <w:hideMark/>
          </w:tcPr>
          <w:p w14:paraId="4715F3A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0312C3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LT100110503</w:t>
            </w:r>
          </w:p>
        </w:tc>
        <w:tc>
          <w:tcPr>
            <w:tcW w:w="1134" w:type="dxa"/>
            <w:tcBorders>
              <w:top w:val="nil"/>
              <w:left w:val="nil"/>
              <w:bottom w:val="single" w:sz="4" w:space="0" w:color="auto"/>
              <w:right w:val="single" w:sz="4" w:space="0" w:color="auto"/>
            </w:tcBorders>
            <w:vAlign w:val="center"/>
            <w:hideMark/>
          </w:tcPr>
          <w:p w14:paraId="697A8FC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LTR1294</w:t>
            </w:r>
          </w:p>
        </w:tc>
        <w:tc>
          <w:tcPr>
            <w:tcW w:w="1984" w:type="dxa"/>
            <w:tcBorders>
              <w:top w:val="nil"/>
              <w:left w:val="nil"/>
              <w:bottom w:val="single" w:sz="4" w:space="0" w:color="auto"/>
              <w:right w:val="single" w:sz="4" w:space="0" w:color="auto"/>
            </w:tcBorders>
            <w:vAlign w:val="center"/>
            <w:hideMark/>
          </w:tcPr>
          <w:p w14:paraId="1DE99B0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Verknė ties </w:t>
            </w:r>
            <w:proofErr w:type="spellStart"/>
            <w:r w:rsidRPr="00CD05A7">
              <w:rPr>
                <w:rFonts w:ascii="Times New Roman" w:eastAsia="Times New Roman" w:hAnsi="Times New Roman" w:cs="Times New Roman"/>
                <w:color w:val="000000"/>
                <w:sz w:val="20"/>
                <w:szCs w:val="20"/>
              </w:rPr>
              <w:t>Paverkniais</w:t>
            </w:r>
            <w:proofErr w:type="spellEnd"/>
          </w:p>
        </w:tc>
        <w:tc>
          <w:tcPr>
            <w:tcW w:w="1134" w:type="dxa"/>
            <w:tcBorders>
              <w:top w:val="nil"/>
              <w:left w:val="nil"/>
              <w:bottom w:val="single" w:sz="4" w:space="0" w:color="auto"/>
              <w:right w:val="single" w:sz="4" w:space="0" w:color="auto"/>
            </w:tcBorders>
            <w:vAlign w:val="center"/>
            <w:hideMark/>
          </w:tcPr>
          <w:p w14:paraId="25EE4DE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22FDE1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505912,30</w:t>
            </w:r>
          </w:p>
        </w:tc>
        <w:tc>
          <w:tcPr>
            <w:tcW w:w="1168" w:type="dxa"/>
            <w:tcBorders>
              <w:top w:val="nil"/>
              <w:left w:val="nil"/>
              <w:bottom w:val="single" w:sz="4" w:space="0" w:color="auto"/>
              <w:right w:val="single" w:sz="4" w:space="0" w:color="auto"/>
            </w:tcBorders>
            <w:vAlign w:val="center"/>
            <w:hideMark/>
          </w:tcPr>
          <w:p w14:paraId="4167777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6051195,30</w:t>
            </w:r>
          </w:p>
        </w:tc>
      </w:tr>
      <w:tr w:rsidR="00CD05A7" w:rsidRPr="00CD05A7" w14:paraId="144F974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505173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74</w:t>
            </w:r>
          </w:p>
        </w:tc>
        <w:tc>
          <w:tcPr>
            <w:tcW w:w="1134" w:type="dxa"/>
            <w:tcBorders>
              <w:top w:val="nil"/>
              <w:left w:val="nil"/>
              <w:bottom w:val="single" w:sz="4" w:space="0" w:color="auto"/>
              <w:right w:val="single" w:sz="4" w:space="0" w:color="auto"/>
            </w:tcBorders>
            <w:noWrap/>
            <w:vAlign w:val="center"/>
            <w:hideMark/>
          </w:tcPr>
          <w:p w14:paraId="2F58DA7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EC1211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LT100110502</w:t>
            </w:r>
          </w:p>
        </w:tc>
        <w:tc>
          <w:tcPr>
            <w:tcW w:w="1134" w:type="dxa"/>
            <w:tcBorders>
              <w:top w:val="nil"/>
              <w:left w:val="nil"/>
              <w:bottom w:val="single" w:sz="4" w:space="0" w:color="auto"/>
              <w:right w:val="single" w:sz="4" w:space="0" w:color="auto"/>
            </w:tcBorders>
            <w:vAlign w:val="center"/>
            <w:hideMark/>
          </w:tcPr>
          <w:p w14:paraId="521FCC8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LTR1298</w:t>
            </w:r>
          </w:p>
        </w:tc>
        <w:tc>
          <w:tcPr>
            <w:tcW w:w="1984" w:type="dxa"/>
            <w:tcBorders>
              <w:top w:val="nil"/>
              <w:left w:val="nil"/>
              <w:bottom w:val="single" w:sz="4" w:space="0" w:color="auto"/>
              <w:right w:val="single" w:sz="4" w:space="0" w:color="auto"/>
            </w:tcBorders>
            <w:vAlign w:val="center"/>
            <w:hideMark/>
          </w:tcPr>
          <w:p w14:paraId="28F6D22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Verknė ties </w:t>
            </w:r>
            <w:proofErr w:type="spellStart"/>
            <w:r w:rsidRPr="00CD05A7">
              <w:rPr>
                <w:rFonts w:ascii="Times New Roman" w:eastAsia="Times New Roman" w:hAnsi="Times New Roman" w:cs="Times New Roman"/>
                <w:color w:val="000000"/>
                <w:sz w:val="20"/>
                <w:szCs w:val="20"/>
              </w:rPr>
              <w:t>Gripiškėmis</w:t>
            </w:r>
            <w:proofErr w:type="spellEnd"/>
          </w:p>
        </w:tc>
        <w:tc>
          <w:tcPr>
            <w:tcW w:w="1134" w:type="dxa"/>
            <w:tcBorders>
              <w:top w:val="nil"/>
              <w:left w:val="nil"/>
              <w:bottom w:val="single" w:sz="4" w:space="0" w:color="auto"/>
              <w:right w:val="single" w:sz="4" w:space="0" w:color="auto"/>
            </w:tcBorders>
            <w:vAlign w:val="center"/>
            <w:hideMark/>
          </w:tcPr>
          <w:p w14:paraId="1FE8097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3BFED0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522248,30</w:t>
            </w:r>
          </w:p>
        </w:tc>
        <w:tc>
          <w:tcPr>
            <w:tcW w:w="1168" w:type="dxa"/>
            <w:tcBorders>
              <w:top w:val="nil"/>
              <w:left w:val="nil"/>
              <w:bottom w:val="single" w:sz="4" w:space="0" w:color="auto"/>
              <w:right w:val="single" w:sz="4" w:space="0" w:color="auto"/>
            </w:tcBorders>
            <w:vAlign w:val="center"/>
            <w:hideMark/>
          </w:tcPr>
          <w:p w14:paraId="14F4F45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6046870,60</w:t>
            </w:r>
          </w:p>
        </w:tc>
      </w:tr>
      <w:tr w:rsidR="00CD05A7" w:rsidRPr="00CD05A7" w14:paraId="313DF43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C6B9CE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75</w:t>
            </w:r>
          </w:p>
        </w:tc>
        <w:tc>
          <w:tcPr>
            <w:tcW w:w="1134" w:type="dxa"/>
            <w:tcBorders>
              <w:top w:val="nil"/>
              <w:left w:val="nil"/>
              <w:bottom w:val="single" w:sz="4" w:space="0" w:color="auto"/>
              <w:right w:val="single" w:sz="4" w:space="0" w:color="auto"/>
            </w:tcBorders>
            <w:noWrap/>
            <w:vAlign w:val="center"/>
            <w:hideMark/>
          </w:tcPr>
          <w:p w14:paraId="576EBAB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DFD907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LT100121203</w:t>
            </w:r>
          </w:p>
        </w:tc>
        <w:tc>
          <w:tcPr>
            <w:tcW w:w="1134" w:type="dxa"/>
            <w:tcBorders>
              <w:top w:val="nil"/>
              <w:left w:val="nil"/>
              <w:bottom w:val="single" w:sz="4" w:space="0" w:color="auto"/>
              <w:right w:val="single" w:sz="4" w:space="0" w:color="auto"/>
            </w:tcBorders>
            <w:vAlign w:val="center"/>
            <w:hideMark/>
          </w:tcPr>
          <w:p w14:paraId="139BEF7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LTR1329</w:t>
            </w:r>
          </w:p>
        </w:tc>
        <w:tc>
          <w:tcPr>
            <w:tcW w:w="1984" w:type="dxa"/>
            <w:tcBorders>
              <w:top w:val="nil"/>
              <w:left w:val="nil"/>
              <w:bottom w:val="single" w:sz="4" w:space="0" w:color="auto"/>
              <w:right w:val="single" w:sz="4" w:space="0" w:color="auto"/>
            </w:tcBorders>
            <w:vAlign w:val="center"/>
            <w:hideMark/>
          </w:tcPr>
          <w:p w14:paraId="603F421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Mituva aukščiau </w:t>
            </w:r>
            <w:proofErr w:type="spellStart"/>
            <w:r w:rsidRPr="00CD05A7">
              <w:rPr>
                <w:rFonts w:ascii="Times New Roman" w:eastAsia="Times New Roman" w:hAnsi="Times New Roman" w:cs="Times New Roman"/>
                <w:color w:val="000000"/>
                <w:sz w:val="20"/>
                <w:szCs w:val="20"/>
              </w:rPr>
              <w:t>Barzdžių</w:t>
            </w:r>
            <w:proofErr w:type="spellEnd"/>
          </w:p>
        </w:tc>
        <w:tc>
          <w:tcPr>
            <w:tcW w:w="1134" w:type="dxa"/>
            <w:tcBorders>
              <w:top w:val="nil"/>
              <w:left w:val="nil"/>
              <w:bottom w:val="single" w:sz="4" w:space="0" w:color="auto"/>
              <w:right w:val="single" w:sz="4" w:space="0" w:color="auto"/>
            </w:tcBorders>
            <w:vAlign w:val="center"/>
            <w:hideMark/>
          </w:tcPr>
          <w:p w14:paraId="75D812B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D541CC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436730,00</w:t>
            </w:r>
          </w:p>
        </w:tc>
        <w:tc>
          <w:tcPr>
            <w:tcW w:w="1168" w:type="dxa"/>
            <w:tcBorders>
              <w:top w:val="nil"/>
              <w:left w:val="nil"/>
              <w:bottom w:val="single" w:sz="4" w:space="0" w:color="auto"/>
              <w:right w:val="single" w:sz="4" w:space="0" w:color="auto"/>
            </w:tcBorders>
            <w:vAlign w:val="center"/>
            <w:hideMark/>
          </w:tcPr>
          <w:p w14:paraId="1EE0CDA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6116979,30</w:t>
            </w:r>
          </w:p>
        </w:tc>
      </w:tr>
      <w:tr w:rsidR="00CD05A7" w:rsidRPr="00CD05A7" w14:paraId="509C2DC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0CE50C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76</w:t>
            </w:r>
          </w:p>
        </w:tc>
        <w:tc>
          <w:tcPr>
            <w:tcW w:w="1134" w:type="dxa"/>
            <w:tcBorders>
              <w:top w:val="nil"/>
              <w:left w:val="nil"/>
              <w:bottom w:val="single" w:sz="4" w:space="0" w:color="auto"/>
              <w:right w:val="single" w:sz="4" w:space="0" w:color="auto"/>
            </w:tcBorders>
            <w:noWrap/>
            <w:vAlign w:val="center"/>
            <w:hideMark/>
          </w:tcPr>
          <w:p w14:paraId="75FC91C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570F8F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LT100114372</w:t>
            </w:r>
          </w:p>
        </w:tc>
        <w:tc>
          <w:tcPr>
            <w:tcW w:w="1134" w:type="dxa"/>
            <w:tcBorders>
              <w:top w:val="nil"/>
              <w:left w:val="nil"/>
              <w:bottom w:val="single" w:sz="4" w:space="0" w:color="auto"/>
              <w:right w:val="single" w:sz="4" w:space="0" w:color="auto"/>
            </w:tcBorders>
            <w:vAlign w:val="center"/>
            <w:hideMark/>
          </w:tcPr>
          <w:p w14:paraId="0A0D44F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LTR1336</w:t>
            </w:r>
          </w:p>
        </w:tc>
        <w:tc>
          <w:tcPr>
            <w:tcW w:w="1984" w:type="dxa"/>
            <w:tcBorders>
              <w:top w:val="nil"/>
              <w:left w:val="nil"/>
              <w:bottom w:val="single" w:sz="4" w:space="0" w:color="auto"/>
              <w:right w:val="single" w:sz="4" w:space="0" w:color="auto"/>
            </w:tcBorders>
            <w:vAlign w:val="center"/>
            <w:hideMark/>
          </w:tcPr>
          <w:p w14:paraId="3A1AF0E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Praviena</w:t>
            </w:r>
            <w:proofErr w:type="spellEnd"/>
            <w:r w:rsidRPr="00CD05A7">
              <w:rPr>
                <w:rFonts w:ascii="Times New Roman" w:eastAsia="Times New Roman" w:hAnsi="Times New Roman" w:cs="Times New Roman"/>
                <w:color w:val="000000"/>
                <w:sz w:val="20"/>
                <w:szCs w:val="20"/>
              </w:rPr>
              <w:t xml:space="preserve"> ties Pravieniškėmis II</w:t>
            </w:r>
          </w:p>
        </w:tc>
        <w:tc>
          <w:tcPr>
            <w:tcW w:w="1134" w:type="dxa"/>
            <w:tcBorders>
              <w:top w:val="nil"/>
              <w:left w:val="nil"/>
              <w:bottom w:val="single" w:sz="4" w:space="0" w:color="auto"/>
              <w:right w:val="single" w:sz="4" w:space="0" w:color="auto"/>
            </w:tcBorders>
            <w:vAlign w:val="center"/>
            <w:hideMark/>
          </w:tcPr>
          <w:p w14:paraId="369974F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829CCE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514996,70</w:t>
            </w:r>
          </w:p>
        </w:tc>
        <w:tc>
          <w:tcPr>
            <w:tcW w:w="1168" w:type="dxa"/>
            <w:tcBorders>
              <w:top w:val="nil"/>
              <w:left w:val="nil"/>
              <w:bottom w:val="single" w:sz="4" w:space="0" w:color="auto"/>
              <w:right w:val="single" w:sz="4" w:space="0" w:color="auto"/>
            </w:tcBorders>
            <w:vAlign w:val="center"/>
            <w:hideMark/>
          </w:tcPr>
          <w:p w14:paraId="36A770B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6085402,70</w:t>
            </w:r>
          </w:p>
        </w:tc>
      </w:tr>
      <w:tr w:rsidR="00CD05A7" w:rsidRPr="00CD05A7" w14:paraId="677FFAE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29499C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77</w:t>
            </w:r>
          </w:p>
        </w:tc>
        <w:tc>
          <w:tcPr>
            <w:tcW w:w="1134" w:type="dxa"/>
            <w:tcBorders>
              <w:top w:val="nil"/>
              <w:left w:val="nil"/>
              <w:bottom w:val="single" w:sz="4" w:space="0" w:color="auto"/>
              <w:right w:val="single" w:sz="4" w:space="0" w:color="auto"/>
            </w:tcBorders>
            <w:noWrap/>
            <w:vAlign w:val="center"/>
            <w:hideMark/>
          </w:tcPr>
          <w:p w14:paraId="69DB945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7D6F14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LT100123401</w:t>
            </w:r>
          </w:p>
        </w:tc>
        <w:tc>
          <w:tcPr>
            <w:tcW w:w="1134" w:type="dxa"/>
            <w:tcBorders>
              <w:top w:val="nil"/>
              <w:left w:val="nil"/>
              <w:bottom w:val="single" w:sz="4" w:space="0" w:color="auto"/>
              <w:right w:val="single" w:sz="4" w:space="0" w:color="auto"/>
            </w:tcBorders>
            <w:vAlign w:val="center"/>
            <w:hideMark/>
          </w:tcPr>
          <w:p w14:paraId="7BF1F2B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LTR1339</w:t>
            </w:r>
          </w:p>
        </w:tc>
        <w:tc>
          <w:tcPr>
            <w:tcW w:w="1984" w:type="dxa"/>
            <w:tcBorders>
              <w:top w:val="nil"/>
              <w:left w:val="nil"/>
              <w:bottom w:val="single" w:sz="4" w:space="0" w:color="auto"/>
              <w:right w:val="single" w:sz="4" w:space="0" w:color="auto"/>
            </w:tcBorders>
            <w:vAlign w:val="center"/>
            <w:hideMark/>
          </w:tcPr>
          <w:p w14:paraId="0BF89DB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Viešvilė ties </w:t>
            </w:r>
            <w:proofErr w:type="spellStart"/>
            <w:r w:rsidRPr="00CD05A7">
              <w:rPr>
                <w:rFonts w:ascii="Times New Roman" w:eastAsia="Times New Roman" w:hAnsi="Times New Roman" w:cs="Times New Roman"/>
                <w:color w:val="000000"/>
                <w:sz w:val="20"/>
                <w:szCs w:val="20"/>
              </w:rPr>
              <w:t>Leipgiriais</w:t>
            </w:r>
            <w:proofErr w:type="spellEnd"/>
          </w:p>
        </w:tc>
        <w:tc>
          <w:tcPr>
            <w:tcW w:w="1134" w:type="dxa"/>
            <w:tcBorders>
              <w:top w:val="nil"/>
              <w:left w:val="nil"/>
              <w:bottom w:val="single" w:sz="4" w:space="0" w:color="auto"/>
              <w:right w:val="single" w:sz="4" w:space="0" w:color="auto"/>
            </w:tcBorders>
            <w:vAlign w:val="center"/>
            <w:hideMark/>
          </w:tcPr>
          <w:p w14:paraId="5BC628B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C144AF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399142,00</w:t>
            </w:r>
          </w:p>
        </w:tc>
        <w:tc>
          <w:tcPr>
            <w:tcW w:w="1168" w:type="dxa"/>
            <w:tcBorders>
              <w:top w:val="nil"/>
              <w:left w:val="nil"/>
              <w:bottom w:val="single" w:sz="4" w:space="0" w:color="auto"/>
              <w:right w:val="single" w:sz="4" w:space="0" w:color="auto"/>
            </w:tcBorders>
            <w:vAlign w:val="center"/>
            <w:hideMark/>
          </w:tcPr>
          <w:p w14:paraId="118CF42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6110279,00</w:t>
            </w:r>
          </w:p>
        </w:tc>
      </w:tr>
      <w:tr w:rsidR="00CD05A7" w:rsidRPr="00CD05A7" w14:paraId="0D19C8F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3CA1FC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78</w:t>
            </w:r>
          </w:p>
        </w:tc>
        <w:tc>
          <w:tcPr>
            <w:tcW w:w="1134" w:type="dxa"/>
            <w:tcBorders>
              <w:top w:val="nil"/>
              <w:left w:val="nil"/>
              <w:bottom w:val="single" w:sz="4" w:space="0" w:color="auto"/>
              <w:right w:val="single" w:sz="4" w:space="0" w:color="auto"/>
            </w:tcBorders>
            <w:noWrap/>
            <w:vAlign w:val="center"/>
            <w:hideMark/>
          </w:tcPr>
          <w:p w14:paraId="6C30F7C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D9F07E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LT100100014</w:t>
            </w:r>
          </w:p>
        </w:tc>
        <w:tc>
          <w:tcPr>
            <w:tcW w:w="1134" w:type="dxa"/>
            <w:tcBorders>
              <w:top w:val="nil"/>
              <w:left w:val="nil"/>
              <w:bottom w:val="single" w:sz="4" w:space="0" w:color="auto"/>
              <w:right w:val="single" w:sz="4" w:space="0" w:color="auto"/>
            </w:tcBorders>
            <w:vAlign w:val="center"/>
            <w:hideMark/>
          </w:tcPr>
          <w:p w14:paraId="48FFFF9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LTR136</w:t>
            </w:r>
          </w:p>
        </w:tc>
        <w:tc>
          <w:tcPr>
            <w:tcW w:w="1984" w:type="dxa"/>
            <w:tcBorders>
              <w:top w:val="nil"/>
              <w:left w:val="nil"/>
              <w:bottom w:val="single" w:sz="4" w:space="0" w:color="auto"/>
              <w:right w:val="single" w:sz="4" w:space="0" w:color="auto"/>
            </w:tcBorders>
            <w:vAlign w:val="center"/>
            <w:hideMark/>
          </w:tcPr>
          <w:p w14:paraId="1FFC29C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Nemunas žemiau Kauno ties Kulautuva</w:t>
            </w:r>
          </w:p>
        </w:tc>
        <w:tc>
          <w:tcPr>
            <w:tcW w:w="1134" w:type="dxa"/>
            <w:tcBorders>
              <w:top w:val="nil"/>
              <w:left w:val="nil"/>
              <w:bottom w:val="single" w:sz="4" w:space="0" w:color="auto"/>
              <w:right w:val="single" w:sz="4" w:space="0" w:color="auto"/>
            </w:tcBorders>
            <w:vAlign w:val="center"/>
            <w:hideMark/>
          </w:tcPr>
          <w:p w14:paraId="27DC8C4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2FEE58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477372,20</w:t>
            </w:r>
          </w:p>
        </w:tc>
        <w:tc>
          <w:tcPr>
            <w:tcW w:w="1168" w:type="dxa"/>
            <w:tcBorders>
              <w:top w:val="nil"/>
              <w:left w:val="nil"/>
              <w:bottom w:val="single" w:sz="4" w:space="0" w:color="auto"/>
              <w:right w:val="single" w:sz="4" w:space="0" w:color="auto"/>
            </w:tcBorders>
            <w:vAlign w:val="center"/>
            <w:hideMark/>
          </w:tcPr>
          <w:p w14:paraId="17B81C1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6088484,10</w:t>
            </w:r>
          </w:p>
        </w:tc>
      </w:tr>
      <w:tr w:rsidR="00CD05A7" w:rsidRPr="00CD05A7" w14:paraId="1BD1791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13E765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79</w:t>
            </w:r>
          </w:p>
        </w:tc>
        <w:tc>
          <w:tcPr>
            <w:tcW w:w="1134" w:type="dxa"/>
            <w:tcBorders>
              <w:top w:val="nil"/>
              <w:left w:val="nil"/>
              <w:bottom w:val="single" w:sz="4" w:space="0" w:color="auto"/>
              <w:right w:val="single" w:sz="4" w:space="0" w:color="auto"/>
            </w:tcBorders>
            <w:noWrap/>
            <w:vAlign w:val="center"/>
            <w:hideMark/>
          </w:tcPr>
          <w:p w14:paraId="444E57D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C8DDA4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LT100126203</w:t>
            </w:r>
          </w:p>
        </w:tc>
        <w:tc>
          <w:tcPr>
            <w:tcW w:w="1134" w:type="dxa"/>
            <w:tcBorders>
              <w:top w:val="nil"/>
              <w:left w:val="nil"/>
              <w:bottom w:val="single" w:sz="4" w:space="0" w:color="auto"/>
              <w:right w:val="single" w:sz="4" w:space="0" w:color="auto"/>
            </w:tcBorders>
            <w:vAlign w:val="center"/>
            <w:hideMark/>
          </w:tcPr>
          <w:p w14:paraId="38FCC97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LTR1369</w:t>
            </w:r>
          </w:p>
        </w:tc>
        <w:tc>
          <w:tcPr>
            <w:tcW w:w="1984" w:type="dxa"/>
            <w:tcBorders>
              <w:top w:val="nil"/>
              <w:left w:val="nil"/>
              <w:bottom w:val="single" w:sz="4" w:space="0" w:color="auto"/>
              <w:right w:val="single" w:sz="4" w:space="0" w:color="auto"/>
            </w:tcBorders>
            <w:vAlign w:val="center"/>
            <w:hideMark/>
          </w:tcPr>
          <w:p w14:paraId="54C8A52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Šyša ties Rumšais</w:t>
            </w:r>
          </w:p>
        </w:tc>
        <w:tc>
          <w:tcPr>
            <w:tcW w:w="1134" w:type="dxa"/>
            <w:tcBorders>
              <w:top w:val="nil"/>
              <w:left w:val="nil"/>
              <w:bottom w:val="single" w:sz="4" w:space="0" w:color="auto"/>
              <w:right w:val="single" w:sz="4" w:space="0" w:color="auto"/>
            </w:tcBorders>
            <w:vAlign w:val="center"/>
            <w:hideMark/>
          </w:tcPr>
          <w:p w14:paraId="3073BBD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2FA845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347955,40</w:t>
            </w:r>
          </w:p>
        </w:tc>
        <w:tc>
          <w:tcPr>
            <w:tcW w:w="1168" w:type="dxa"/>
            <w:tcBorders>
              <w:top w:val="nil"/>
              <w:left w:val="nil"/>
              <w:bottom w:val="single" w:sz="4" w:space="0" w:color="auto"/>
              <w:right w:val="single" w:sz="4" w:space="0" w:color="auto"/>
            </w:tcBorders>
            <w:vAlign w:val="center"/>
            <w:hideMark/>
          </w:tcPr>
          <w:p w14:paraId="3FB4F2C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6135580,30</w:t>
            </w:r>
          </w:p>
        </w:tc>
      </w:tr>
      <w:tr w:rsidR="00CD05A7" w:rsidRPr="00CD05A7" w14:paraId="15F972D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E1FD3F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80</w:t>
            </w:r>
          </w:p>
        </w:tc>
        <w:tc>
          <w:tcPr>
            <w:tcW w:w="1134" w:type="dxa"/>
            <w:tcBorders>
              <w:top w:val="nil"/>
              <w:left w:val="nil"/>
              <w:bottom w:val="single" w:sz="4" w:space="0" w:color="auto"/>
              <w:right w:val="single" w:sz="4" w:space="0" w:color="auto"/>
            </w:tcBorders>
            <w:noWrap/>
            <w:vAlign w:val="center"/>
            <w:hideMark/>
          </w:tcPr>
          <w:p w14:paraId="36140F7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AA2F6F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LT100122012</w:t>
            </w:r>
          </w:p>
        </w:tc>
        <w:tc>
          <w:tcPr>
            <w:tcW w:w="1134" w:type="dxa"/>
            <w:tcBorders>
              <w:top w:val="nil"/>
              <w:left w:val="nil"/>
              <w:bottom w:val="single" w:sz="4" w:space="0" w:color="auto"/>
              <w:right w:val="single" w:sz="4" w:space="0" w:color="auto"/>
            </w:tcBorders>
            <w:vAlign w:val="center"/>
            <w:hideMark/>
          </w:tcPr>
          <w:p w14:paraId="18E84EC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LTR1388</w:t>
            </w:r>
          </w:p>
        </w:tc>
        <w:tc>
          <w:tcPr>
            <w:tcW w:w="1984" w:type="dxa"/>
            <w:tcBorders>
              <w:top w:val="nil"/>
              <w:left w:val="nil"/>
              <w:bottom w:val="single" w:sz="4" w:space="0" w:color="auto"/>
              <w:right w:val="single" w:sz="4" w:space="0" w:color="auto"/>
            </w:tcBorders>
            <w:vAlign w:val="center"/>
            <w:hideMark/>
          </w:tcPr>
          <w:p w14:paraId="2323BA6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Antvardė</w:t>
            </w:r>
            <w:proofErr w:type="spellEnd"/>
            <w:r w:rsidRPr="00CD05A7">
              <w:rPr>
                <w:rFonts w:ascii="Times New Roman" w:eastAsia="Times New Roman" w:hAnsi="Times New Roman" w:cs="Times New Roman"/>
                <w:color w:val="000000"/>
                <w:sz w:val="20"/>
                <w:szCs w:val="20"/>
              </w:rPr>
              <w:t xml:space="preserve"> žiotyse</w:t>
            </w:r>
          </w:p>
        </w:tc>
        <w:tc>
          <w:tcPr>
            <w:tcW w:w="1134" w:type="dxa"/>
            <w:tcBorders>
              <w:top w:val="nil"/>
              <w:left w:val="nil"/>
              <w:bottom w:val="single" w:sz="4" w:space="0" w:color="auto"/>
              <w:right w:val="single" w:sz="4" w:space="0" w:color="auto"/>
            </w:tcBorders>
            <w:vAlign w:val="center"/>
            <w:hideMark/>
          </w:tcPr>
          <w:p w14:paraId="2CB2060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49D74B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417464,60</w:t>
            </w:r>
          </w:p>
        </w:tc>
        <w:tc>
          <w:tcPr>
            <w:tcW w:w="1168" w:type="dxa"/>
            <w:tcBorders>
              <w:top w:val="nil"/>
              <w:left w:val="nil"/>
              <w:bottom w:val="single" w:sz="4" w:space="0" w:color="auto"/>
              <w:right w:val="single" w:sz="4" w:space="0" w:color="auto"/>
            </w:tcBorders>
            <w:vAlign w:val="center"/>
            <w:hideMark/>
          </w:tcPr>
          <w:p w14:paraId="679338D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6113218,80</w:t>
            </w:r>
          </w:p>
        </w:tc>
      </w:tr>
      <w:tr w:rsidR="00CD05A7" w:rsidRPr="00CD05A7" w14:paraId="435327B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DB6916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81</w:t>
            </w:r>
          </w:p>
        </w:tc>
        <w:tc>
          <w:tcPr>
            <w:tcW w:w="1134" w:type="dxa"/>
            <w:tcBorders>
              <w:top w:val="nil"/>
              <w:left w:val="nil"/>
              <w:bottom w:val="single" w:sz="4" w:space="0" w:color="auto"/>
              <w:right w:val="single" w:sz="4" w:space="0" w:color="auto"/>
            </w:tcBorders>
            <w:noWrap/>
            <w:vAlign w:val="center"/>
            <w:hideMark/>
          </w:tcPr>
          <w:p w14:paraId="7FF5995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C09DA1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LT100121591</w:t>
            </w:r>
          </w:p>
        </w:tc>
        <w:tc>
          <w:tcPr>
            <w:tcW w:w="1134" w:type="dxa"/>
            <w:tcBorders>
              <w:top w:val="nil"/>
              <w:left w:val="nil"/>
              <w:bottom w:val="single" w:sz="4" w:space="0" w:color="auto"/>
              <w:right w:val="single" w:sz="4" w:space="0" w:color="auto"/>
            </w:tcBorders>
            <w:vAlign w:val="center"/>
            <w:hideMark/>
          </w:tcPr>
          <w:p w14:paraId="71011CB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LTR1390</w:t>
            </w:r>
          </w:p>
        </w:tc>
        <w:tc>
          <w:tcPr>
            <w:tcW w:w="1984" w:type="dxa"/>
            <w:tcBorders>
              <w:top w:val="nil"/>
              <w:left w:val="nil"/>
              <w:bottom w:val="single" w:sz="4" w:space="0" w:color="auto"/>
              <w:right w:val="single" w:sz="4" w:space="0" w:color="auto"/>
            </w:tcBorders>
            <w:vAlign w:val="center"/>
            <w:hideMark/>
          </w:tcPr>
          <w:p w14:paraId="52B8842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Alsa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Paalsiu</w:t>
            </w:r>
            <w:proofErr w:type="spellEnd"/>
          </w:p>
        </w:tc>
        <w:tc>
          <w:tcPr>
            <w:tcW w:w="1134" w:type="dxa"/>
            <w:tcBorders>
              <w:top w:val="nil"/>
              <w:left w:val="nil"/>
              <w:bottom w:val="single" w:sz="4" w:space="0" w:color="auto"/>
              <w:right w:val="single" w:sz="4" w:space="0" w:color="auto"/>
            </w:tcBorders>
            <w:vAlign w:val="center"/>
            <w:hideMark/>
          </w:tcPr>
          <w:p w14:paraId="0BB3CCE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0BC96F6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438740,10</w:t>
            </w:r>
          </w:p>
        </w:tc>
        <w:tc>
          <w:tcPr>
            <w:tcW w:w="1168" w:type="dxa"/>
            <w:tcBorders>
              <w:top w:val="nil"/>
              <w:left w:val="nil"/>
              <w:bottom w:val="single" w:sz="4" w:space="0" w:color="auto"/>
              <w:right w:val="single" w:sz="4" w:space="0" w:color="auto"/>
            </w:tcBorders>
            <w:vAlign w:val="center"/>
            <w:hideMark/>
          </w:tcPr>
          <w:p w14:paraId="49C2701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6119118,80</w:t>
            </w:r>
          </w:p>
        </w:tc>
      </w:tr>
      <w:tr w:rsidR="00CD05A7" w:rsidRPr="00CD05A7" w14:paraId="52DE394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827F0B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82</w:t>
            </w:r>
          </w:p>
        </w:tc>
        <w:tc>
          <w:tcPr>
            <w:tcW w:w="1134" w:type="dxa"/>
            <w:tcBorders>
              <w:top w:val="nil"/>
              <w:left w:val="nil"/>
              <w:bottom w:val="single" w:sz="4" w:space="0" w:color="auto"/>
              <w:right w:val="single" w:sz="4" w:space="0" w:color="auto"/>
            </w:tcBorders>
            <w:noWrap/>
            <w:vAlign w:val="center"/>
            <w:hideMark/>
          </w:tcPr>
          <w:p w14:paraId="5F49CC9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D3B3E6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LT100102402</w:t>
            </w:r>
          </w:p>
        </w:tc>
        <w:tc>
          <w:tcPr>
            <w:tcW w:w="1134" w:type="dxa"/>
            <w:tcBorders>
              <w:top w:val="nil"/>
              <w:left w:val="nil"/>
              <w:bottom w:val="single" w:sz="4" w:space="0" w:color="auto"/>
              <w:right w:val="single" w:sz="4" w:space="0" w:color="auto"/>
            </w:tcBorders>
            <w:vAlign w:val="center"/>
            <w:hideMark/>
          </w:tcPr>
          <w:p w14:paraId="54D51AE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LTR1404</w:t>
            </w:r>
          </w:p>
        </w:tc>
        <w:tc>
          <w:tcPr>
            <w:tcW w:w="1984" w:type="dxa"/>
            <w:tcBorders>
              <w:top w:val="nil"/>
              <w:left w:val="nil"/>
              <w:bottom w:val="single" w:sz="4" w:space="0" w:color="auto"/>
              <w:right w:val="single" w:sz="4" w:space="0" w:color="auto"/>
            </w:tcBorders>
            <w:vAlign w:val="center"/>
            <w:hideMark/>
          </w:tcPr>
          <w:p w14:paraId="0E75FFF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Baltoji Ančia žiotyse</w:t>
            </w:r>
          </w:p>
        </w:tc>
        <w:tc>
          <w:tcPr>
            <w:tcW w:w="1134" w:type="dxa"/>
            <w:tcBorders>
              <w:top w:val="nil"/>
              <w:left w:val="nil"/>
              <w:bottom w:val="single" w:sz="4" w:space="0" w:color="auto"/>
              <w:right w:val="single" w:sz="4" w:space="0" w:color="auto"/>
            </w:tcBorders>
            <w:vAlign w:val="center"/>
            <w:hideMark/>
          </w:tcPr>
          <w:p w14:paraId="5FE862D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125BFD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489120,40</w:t>
            </w:r>
          </w:p>
        </w:tc>
        <w:tc>
          <w:tcPr>
            <w:tcW w:w="1168" w:type="dxa"/>
            <w:tcBorders>
              <w:top w:val="nil"/>
              <w:left w:val="nil"/>
              <w:bottom w:val="single" w:sz="4" w:space="0" w:color="auto"/>
              <w:right w:val="single" w:sz="4" w:space="0" w:color="auto"/>
            </w:tcBorders>
            <w:vAlign w:val="center"/>
            <w:hideMark/>
          </w:tcPr>
          <w:p w14:paraId="503D186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5979739,40</w:t>
            </w:r>
          </w:p>
        </w:tc>
      </w:tr>
      <w:tr w:rsidR="00CD05A7" w:rsidRPr="00CD05A7" w14:paraId="736C35EA"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324931EA"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0CA9E9"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DF298F"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4A2B96"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771520"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723B61"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6</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D5CA80B"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7</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6A7837D"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8</w:t>
            </w:r>
          </w:p>
        </w:tc>
      </w:tr>
      <w:tr w:rsidR="00CD05A7" w:rsidRPr="00CD05A7" w14:paraId="660E1011"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195D343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lastRenderedPageBreak/>
              <w:t>83</w:t>
            </w:r>
          </w:p>
        </w:tc>
        <w:tc>
          <w:tcPr>
            <w:tcW w:w="1134" w:type="dxa"/>
            <w:tcBorders>
              <w:top w:val="single" w:sz="4" w:space="0" w:color="auto"/>
              <w:left w:val="nil"/>
              <w:bottom w:val="single" w:sz="4" w:space="0" w:color="auto"/>
              <w:right w:val="single" w:sz="4" w:space="0" w:color="auto"/>
            </w:tcBorders>
            <w:noWrap/>
            <w:vAlign w:val="center"/>
            <w:hideMark/>
          </w:tcPr>
          <w:p w14:paraId="27A9E71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3C1362E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LT100100202</w:t>
            </w:r>
          </w:p>
        </w:tc>
        <w:tc>
          <w:tcPr>
            <w:tcW w:w="1134" w:type="dxa"/>
            <w:tcBorders>
              <w:top w:val="single" w:sz="4" w:space="0" w:color="auto"/>
              <w:left w:val="nil"/>
              <w:bottom w:val="single" w:sz="4" w:space="0" w:color="auto"/>
              <w:right w:val="single" w:sz="4" w:space="0" w:color="auto"/>
            </w:tcBorders>
            <w:vAlign w:val="center"/>
            <w:hideMark/>
          </w:tcPr>
          <w:p w14:paraId="4EC51F7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LTR1433</w:t>
            </w:r>
          </w:p>
        </w:tc>
        <w:tc>
          <w:tcPr>
            <w:tcW w:w="1984" w:type="dxa"/>
            <w:tcBorders>
              <w:top w:val="single" w:sz="4" w:space="0" w:color="auto"/>
              <w:left w:val="nil"/>
              <w:bottom w:val="single" w:sz="4" w:space="0" w:color="auto"/>
              <w:right w:val="single" w:sz="4" w:space="0" w:color="auto"/>
            </w:tcBorders>
            <w:vAlign w:val="center"/>
            <w:hideMark/>
          </w:tcPr>
          <w:p w14:paraId="7B53F36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Gauja ties </w:t>
            </w:r>
            <w:proofErr w:type="spellStart"/>
            <w:r w:rsidRPr="00CD05A7">
              <w:rPr>
                <w:rFonts w:ascii="Times New Roman" w:eastAsia="Times New Roman" w:hAnsi="Times New Roman" w:cs="Times New Roman"/>
                <w:color w:val="000000"/>
                <w:sz w:val="20"/>
                <w:szCs w:val="20"/>
              </w:rPr>
              <w:t>Girdžiūnais</w:t>
            </w:r>
            <w:proofErr w:type="spellEnd"/>
          </w:p>
        </w:tc>
        <w:tc>
          <w:tcPr>
            <w:tcW w:w="1134" w:type="dxa"/>
            <w:tcBorders>
              <w:top w:val="single" w:sz="4" w:space="0" w:color="auto"/>
              <w:left w:val="nil"/>
              <w:bottom w:val="single" w:sz="4" w:space="0" w:color="auto"/>
              <w:right w:val="single" w:sz="4" w:space="0" w:color="auto"/>
            </w:tcBorders>
            <w:vAlign w:val="center"/>
            <w:hideMark/>
          </w:tcPr>
          <w:p w14:paraId="5EAD05C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2EC3F4B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613197,60</w:t>
            </w:r>
          </w:p>
        </w:tc>
        <w:tc>
          <w:tcPr>
            <w:tcW w:w="1168" w:type="dxa"/>
            <w:tcBorders>
              <w:top w:val="single" w:sz="4" w:space="0" w:color="auto"/>
              <w:left w:val="nil"/>
              <w:bottom w:val="single" w:sz="4" w:space="0" w:color="auto"/>
              <w:right w:val="single" w:sz="4" w:space="0" w:color="auto"/>
            </w:tcBorders>
            <w:vAlign w:val="center"/>
            <w:hideMark/>
          </w:tcPr>
          <w:p w14:paraId="2E90049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6005391,50</w:t>
            </w:r>
          </w:p>
        </w:tc>
      </w:tr>
      <w:tr w:rsidR="00CD05A7" w:rsidRPr="00CD05A7" w14:paraId="4D9E420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48B40E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84</w:t>
            </w:r>
          </w:p>
        </w:tc>
        <w:tc>
          <w:tcPr>
            <w:tcW w:w="1134" w:type="dxa"/>
            <w:tcBorders>
              <w:top w:val="nil"/>
              <w:left w:val="nil"/>
              <w:bottom w:val="single" w:sz="4" w:space="0" w:color="auto"/>
              <w:right w:val="single" w:sz="4" w:space="0" w:color="auto"/>
            </w:tcBorders>
            <w:noWrap/>
            <w:vAlign w:val="center"/>
            <w:hideMark/>
          </w:tcPr>
          <w:p w14:paraId="2D44D66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4E0E42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LT100108605</w:t>
            </w:r>
          </w:p>
        </w:tc>
        <w:tc>
          <w:tcPr>
            <w:tcW w:w="1134" w:type="dxa"/>
            <w:tcBorders>
              <w:top w:val="nil"/>
              <w:left w:val="nil"/>
              <w:bottom w:val="single" w:sz="4" w:space="0" w:color="auto"/>
              <w:right w:val="single" w:sz="4" w:space="0" w:color="auto"/>
            </w:tcBorders>
            <w:vAlign w:val="center"/>
            <w:hideMark/>
          </w:tcPr>
          <w:p w14:paraId="029DD71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LTR1465</w:t>
            </w:r>
          </w:p>
        </w:tc>
        <w:tc>
          <w:tcPr>
            <w:tcW w:w="1984" w:type="dxa"/>
            <w:tcBorders>
              <w:top w:val="nil"/>
              <w:left w:val="nil"/>
              <w:bottom w:val="single" w:sz="4" w:space="0" w:color="auto"/>
              <w:right w:val="single" w:sz="4" w:space="0" w:color="auto"/>
            </w:tcBorders>
            <w:vAlign w:val="center"/>
            <w:hideMark/>
          </w:tcPr>
          <w:p w14:paraId="7C51007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Peršėkė</w:t>
            </w:r>
            <w:proofErr w:type="spellEnd"/>
            <w:r w:rsidRPr="00CD05A7">
              <w:rPr>
                <w:rFonts w:ascii="Times New Roman" w:eastAsia="Times New Roman" w:hAnsi="Times New Roman" w:cs="Times New Roman"/>
                <w:color w:val="000000"/>
                <w:sz w:val="20"/>
                <w:szCs w:val="20"/>
              </w:rPr>
              <w:t xml:space="preserve"> žemiau Krokialaukio</w:t>
            </w:r>
          </w:p>
        </w:tc>
        <w:tc>
          <w:tcPr>
            <w:tcW w:w="1134" w:type="dxa"/>
            <w:tcBorders>
              <w:top w:val="nil"/>
              <w:left w:val="nil"/>
              <w:bottom w:val="single" w:sz="4" w:space="0" w:color="auto"/>
              <w:right w:val="single" w:sz="4" w:space="0" w:color="auto"/>
            </w:tcBorders>
            <w:vAlign w:val="center"/>
            <w:hideMark/>
          </w:tcPr>
          <w:p w14:paraId="4A8BCC2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0237C0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485389,00</w:t>
            </w:r>
          </w:p>
        </w:tc>
        <w:tc>
          <w:tcPr>
            <w:tcW w:w="1168" w:type="dxa"/>
            <w:tcBorders>
              <w:top w:val="nil"/>
              <w:left w:val="nil"/>
              <w:bottom w:val="single" w:sz="4" w:space="0" w:color="auto"/>
              <w:right w:val="single" w:sz="4" w:space="0" w:color="auto"/>
            </w:tcBorders>
            <w:vAlign w:val="center"/>
            <w:hideMark/>
          </w:tcPr>
          <w:p w14:paraId="1C5A41E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6034309,00</w:t>
            </w:r>
          </w:p>
        </w:tc>
      </w:tr>
      <w:tr w:rsidR="00CD05A7" w:rsidRPr="00CD05A7" w14:paraId="4E9A9E8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B5913D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85</w:t>
            </w:r>
          </w:p>
        </w:tc>
        <w:tc>
          <w:tcPr>
            <w:tcW w:w="1134" w:type="dxa"/>
            <w:tcBorders>
              <w:top w:val="nil"/>
              <w:left w:val="nil"/>
              <w:bottom w:val="single" w:sz="4" w:space="0" w:color="auto"/>
              <w:right w:val="single" w:sz="4" w:space="0" w:color="auto"/>
            </w:tcBorders>
            <w:noWrap/>
            <w:vAlign w:val="center"/>
            <w:hideMark/>
          </w:tcPr>
          <w:p w14:paraId="3359EEA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C25393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LT100115103</w:t>
            </w:r>
          </w:p>
        </w:tc>
        <w:tc>
          <w:tcPr>
            <w:tcW w:w="1134" w:type="dxa"/>
            <w:tcBorders>
              <w:top w:val="nil"/>
              <w:left w:val="nil"/>
              <w:bottom w:val="single" w:sz="4" w:space="0" w:color="auto"/>
              <w:right w:val="single" w:sz="4" w:space="0" w:color="auto"/>
            </w:tcBorders>
            <w:vAlign w:val="center"/>
            <w:hideMark/>
          </w:tcPr>
          <w:p w14:paraId="5B109D7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LTR1484</w:t>
            </w:r>
          </w:p>
        </w:tc>
        <w:tc>
          <w:tcPr>
            <w:tcW w:w="1984" w:type="dxa"/>
            <w:tcBorders>
              <w:top w:val="nil"/>
              <w:left w:val="nil"/>
              <w:bottom w:val="single" w:sz="4" w:space="0" w:color="auto"/>
              <w:right w:val="single" w:sz="4" w:space="0" w:color="auto"/>
            </w:tcBorders>
            <w:vAlign w:val="center"/>
            <w:hideMark/>
          </w:tcPr>
          <w:p w14:paraId="2775B7B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Jiesia ties </w:t>
            </w:r>
            <w:proofErr w:type="spellStart"/>
            <w:r w:rsidRPr="00CD05A7">
              <w:rPr>
                <w:rFonts w:ascii="Times New Roman" w:eastAsia="Times New Roman" w:hAnsi="Times New Roman" w:cs="Times New Roman"/>
                <w:color w:val="000000"/>
                <w:sz w:val="20"/>
                <w:szCs w:val="20"/>
              </w:rPr>
              <w:t>Rinkūnais</w:t>
            </w:r>
            <w:proofErr w:type="spellEnd"/>
            <w:r w:rsidRPr="00CD05A7">
              <w:rPr>
                <w:rFonts w:ascii="Times New Roman" w:eastAsia="Times New Roman" w:hAnsi="Times New Roman" w:cs="Times New Roman"/>
                <w:color w:val="000000"/>
                <w:sz w:val="20"/>
                <w:szCs w:val="20"/>
              </w:rPr>
              <w:t>, ties santaka su Kūme</w:t>
            </w:r>
          </w:p>
        </w:tc>
        <w:tc>
          <w:tcPr>
            <w:tcW w:w="1134" w:type="dxa"/>
            <w:tcBorders>
              <w:top w:val="nil"/>
              <w:left w:val="nil"/>
              <w:bottom w:val="single" w:sz="4" w:space="0" w:color="auto"/>
              <w:right w:val="single" w:sz="4" w:space="0" w:color="auto"/>
            </w:tcBorders>
            <w:vAlign w:val="center"/>
            <w:hideMark/>
          </w:tcPr>
          <w:p w14:paraId="6A14FCD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2354B8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493354,80</w:t>
            </w:r>
          </w:p>
        </w:tc>
        <w:tc>
          <w:tcPr>
            <w:tcW w:w="1168" w:type="dxa"/>
            <w:tcBorders>
              <w:top w:val="nil"/>
              <w:left w:val="nil"/>
              <w:bottom w:val="single" w:sz="4" w:space="0" w:color="auto"/>
              <w:right w:val="single" w:sz="4" w:space="0" w:color="auto"/>
            </w:tcBorders>
            <w:vAlign w:val="center"/>
            <w:hideMark/>
          </w:tcPr>
          <w:p w14:paraId="11A052F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6074007,60</w:t>
            </w:r>
          </w:p>
        </w:tc>
      </w:tr>
      <w:tr w:rsidR="00CD05A7" w:rsidRPr="00CD05A7" w14:paraId="6E8FB99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CC1472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86</w:t>
            </w:r>
          </w:p>
        </w:tc>
        <w:tc>
          <w:tcPr>
            <w:tcW w:w="1134" w:type="dxa"/>
            <w:tcBorders>
              <w:top w:val="nil"/>
              <w:left w:val="nil"/>
              <w:bottom w:val="single" w:sz="4" w:space="0" w:color="auto"/>
              <w:right w:val="single" w:sz="4" w:space="0" w:color="auto"/>
            </w:tcBorders>
            <w:noWrap/>
            <w:vAlign w:val="center"/>
            <w:hideMark/>
          </w:tcPr>
          <w:p w14:paraId="3DD2E13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E17744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LT100113704</w:t>
            </w:r>
          </w:p>
        </w:tc>
        <w:tc>
          <w:tcPr>
            <w:tcW w:w="1134" w:type="dxa"/>
            <w:tcBorders>
              <w:top w:val="nil"/>
              <w:left w:val="nil"/>
              <w:bottom w:val="single" w:sz="4" w:space="0" w:color="auto"/>
              <w:right w:val="single" w:sz="4" w:space="0" w:color="auto"/>
            </w:tcBorders>
            <w:vAlign w:val="center"/>
            <w:hideMark/>
          </w:tcPr>
          <w:p w14:paraId="44D43AC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LTR1493</w:t>
            </w:r>
          </w:p>
        </w:tc>
        <w:tc>
          <w:tcPr>
            <w:tcW w:w="1984" w:type="dxa"/>
            <w:tcBorders>
              <w:top w:val="nil"/>
              <w:left w:val="nil"/>
              <w:bottom w:val="single" w:sz="4" w:space="0" w:color="auto"/>
              <w:right w:val="single" w:sz="4" w:space="0" w:color="auto"/>
            </w:tcBorders>
            <w:vAlign w:val="center"/>
            <w:hideMark/>
          </w:tcPr>
          <w:p w14:paraId="1CDEE71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Strėva žemiau Medinių </w:t>
            </w:r>
            <w:proofErr w:type="spellStart"/>
            <w:r w:rsidRPr="00CD05A7">
              <w:rPr>
                <w:rFonts w:ascii="Times New Roman" w:eastAsia="Times New Roman" w:hAnsi="Times New Roman" w:cs="Times New Roman"/>
                <w:color w:val="000000"/>
                <w:sz w:val="20"/>
                <w:szCs w:val="20"/>
              </w:rPr>
              <w:t>Strėvininkų</w:t>
            </w:r>
            <w:proofErr w:type="spellEnd"/>
          </w:p>
        </w:tc>
        <w:tc>
          <w:tcPr>
            <w:tcW w:w="1134" w:type="dxa"/>
            <w:tcBorders>
              <w:top w:val="nil"/>
              <w:left w:val="nil"/>
              <w:bottom w:val="single" w:sz="4" w:space="0" w:color="auto"/>
              <w:right w:val="single" w:sz="4" w:space="0" w:color="auto"/>
            </w:tcBorders>
            <w:vAlign w:val="center"/>
            <w:hideMark/>
          </w:tcPr>
          <w:p w14:paraId="2E54233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CD6CD5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524742,50</w:t>
            </w:r>
          </w:p>
        </w:tc>
        <w:tc>
          <w:tcPr>
            <w:tcW w:w="1168" w:type="dxa"/>
            <w:tcBorders>
              <w:top w:val="nil"/>
              <w:left w:val="nil"/>
              <w:bottom w:val="single" w:sz="4" w:space="0" w:color="auto"/>
              <w:right w:val="single" w:sz="4" w:space="0" w:color="auto"/>
            </w:tcBorders>
            <w:vAlign w:val="center"/>
            <w:hideMark/>
          </w:tcPr>
          <w:p w14:paraId="07915C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6074804,00</w:t>
            </w:r>
          </w:p>
        </w:tc>
      </w:tr>
      <w:tr w:rsidR="00CD05A7" w:rsidRPr="00CD05A7" w14:paraId="2C18B25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ACF9CB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87</w:t>
            </w:r>
          </w:p>
        </w:tc>
        <w:tc>
          <w:tcPr>
            <w:tcW w:w="1134" w:type="dxa"/>
            <w:tcBorders>
              <w:top w:val="nil"/>
              <w:left w:val="nil"/>
              <w:bottom w:val="single" w:sz="4" w:space="0" w:color="auto"/>
              <w:right w:val="single" w:sz="4" w:space="0" w:color="auto"/>
            </w:tcBorders>
            <w:noWrap/>
            <w:vAlign w:val="center"/>
            <w:hideMark/>
          </w:tcPr>
          <w:p w14:paraId="29BCD23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BD9030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LT100102961</w:t>
            </w:r>
          </w:p>
        </w:tc>
        <w:tc>
          <w:tcPr>
            <w:tcW w:w="1134" w:type="dxa"/>
            <w:tcBorders>
              <w:top w:val="nil"/>
              <w:left w:val="nil"/>
              <w:bottom w:val="single" w:sz="4" w:space="0" w:color="auto"/>
              <w:right w:val="single" w:sz="4" w:space="0" w:color="auto"/>
            </w:tcBorders>
            <w:vAlign w:val="center"/>
            <w:hideMark/>
          </w:tcPr>
          <w:p w14:paraId="5F564A8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LTR155</w:t>
            </w:r>
          </w:p>
        </w:tc>
        <w:tc>
          <w:tcPr>
            <w:tcW w:w="1984" w:type="dxa"/>
            <w:tcBorders>
              <w:top w:val="nil"/>
              <w:left w:val="nil"/>
              <w:bottom w:val="single" w:sz="4" w:space="0" w:color="auto"/>
              <w:right w:val="single" w:sz="4" w:space="0" w:color="auto"/>
            </w:tcBorders>
            <w:vAlign w:val="center"/>
            <w:hideMark/>
          </w:tcPr>
          <w:p w14:paraId="0C77251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Seira</w:t>
            </w:r>
            <w:proofErr w:type="spellEnd"/>
            <w:r w:rsidRPr="00CD05A7">
              <w:rPr>
                <w:rFonts w:ascii="Times New Roman" w:eastAsia="Times New Roman" w:hAnsi="Times New Roman" w:cs="Times New Roman"/>
                <w:color w:val="000000"/>
                <w:sz w:val="20"/>
                <w:szCs w:val="20"/>
              </w:rPr>
              <w:t xml:space="preserve"> aukščiau Jovaišių</w:t>
            </w:r>
          </w:p>
        </w:tc>
        <w:tc>
          <w:tcPr>
            <w:tcW w:w="1134" w:type="dxa"/>
            <w:tcBorders>
              <w:top w:val="nil"/>
              <w:left w:val="nil"/>
              <w:bottom w:val="single" w:sz="4" w:space="0" w:color="auto"/>
              <w:right w:val="single" w:sz="4" w:space="0" w:color="auto"/>
            </w:tcBorders>
            <w:vAlign w:val="center"/>
            <w:hideMark/>
          </w:tcPr>
          <w:p w14:paraId="51D5E43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5A06F5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490587,80</w:t>
            </w:r>
          </w:p>
        </w:tc>
        <w:tc>
          <w:tcPr>
            <w:tcW w:w="1168" w:type="dxa"/>
            <w:tcBorders>
              <w:top w:val="nil"/>
              <w:left w:val="nil"/>
              <w:bottom w:val="single" w:sz="4" w:space="0" w:color="auto"/>
              <w:right w:val="single" w:sz="4" w:space="0" w:color="auto"/>
            </w:tcBorders>
            <w:vAlign w:val="center"/>
            <w:hideMark/>
          </w:tcPr>
          <w:p w14:paraId="46DD1FC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5999916,30</w:t>
            </w:r>
          </w:p>
        </w:tc>
      </w:tr>
      <w:tr w:rsidR="00CD05A7" w:rsidRPr="00CD05A7" w14:paraId="1CEC82B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A7F85E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88</w:t>
            </w:r>
          </w:p>
        </w:tc>
        <w:tc>
          <w:tcPr>
            <w:tcW w:w="1134" w:type="dxa"/>
            <w:tcBorders>
              <w:top w:val="nil"/>
              <w:left w:val="nil"/>
              <w:bottom w:val="single" w:sz="4" w:space="0" w:color="auto"/>
              <w:right w:val="single" w:sz="4" w:space="0" w:color="auto"/>
            </w:tcBorders>
            <w:noWrap/>
            <w:vAlign w:val="center"/>
            <w:hideMark/>
          </w:tcPr>
          <w:p w14:paraId="1940F33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BC062D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LT100121205</w:t>
            </w:r>
          </w:p>
        </w:tc>
        <w:tc>
          <w:tcPr>
            <w:tcW w:w="1134" w:type="dxa"/>
            <w:tcBorders>
              <w:top w:val="nil"/>
              <w:left w:val="nil"/>
              <w:bottom w:val="single" w:sz="4" w:space="0" w:color="auto"/>
              <w:right w:val="single" w:sz="4" w:space="0" w:color="auto"/>
            </w:tcBorders>
            <w:vAlign w:val="center"/>
            <w:hideMark/>
          </w:tcPr>
          <w:p w14:paraId="4E9BEF3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LTR1576</w:t>
            </w:r>
          </w:p>
        </w:tc>
        <w:tc>
          <w:tcPr>
            <w:tcW w:w="1984" w:type="dxa"/>
            <w:tcBorders>
              <w:top w:val="nil"/>
              <w:left w:val="nil"/>
              <w:bottom w:val="single" w:sz="4" w:space="0" w:color="auto"/>
              <w:right w:val="single" w:sz="4" w:space="0" w:color="auto"/>
            </w:tcBorders>
            <w:vAlign w:val="center"/>
            <w:hideMark/>
          </w:tcPr>
          <w:p w14:paraId="4F345A5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Mituva aukščiau </w:t>
            </w:r>
            <w:proofErr w:type="spellStart"/>
            <w:r w:rsidRPr="00CD05A7">
              <w:rPr>
                <w:rFonts w:ascii="Times New Roman" w:eastAsia="Times New Roman" w:hAnsi="Times New Roman" w:cs="Times New Roman"/>
                <w:color w:val="000000"/>
                <w:sz w:val="20"/>
                <w:szCs w:val="20"/>
              </w:rPr>
              <w:t>Bandzinų</w:t>
            </w:r>
            <w:proofErr w:type="spellEnd"/>
            <w:r w:rsidRPr="00CD05A7">
              <w:rPr>
                <w:rFonts w:ascii="Times New Roman" w:eastAsia="Times New Roman" w:hAnsi="Times New Roman" w:cs="Times New Roman"/>
                <w:color w:val="000000"/>
                <w:sz w:val="20"/>
                <w:szCs w:val="20"/>
              </w:rPr>
              <w:t xml:space="preserve"> I</w:t>
            </w:r>
          </w:p>
        </w:tc>
        <w:tc>
          <w:tcPr>
            <w:tcW w:w="1134" w:type="dxa"/>
            <w:tcBorders>
              <w:top w:val="nil"/>
              <w:left w:val="nil"/>
              <w:bottom w:val="single" w:sz="4" w:space="0" w:color="auto"/>
              <w:right w:val="single" w:sz="4" w:space="0" w:color="auto"/>
            </w:tcBorders>
            <w:vAlign w:val="center"/>
            <w:hideMark/>
          </w:tcPr>
          <w:p w14:paraId="267B454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21E788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414042,90</w:t>
            </w:r>
          </w:p>
        </w:tc>
        <w:tc>
          <w:tcPr>
            <w:tcW w:w="1168" w:type="dxa"/>
            <w:tcBorders>
              <w:top w:val="nil"/>
              <w:left w:val="nil"/>
              <w:bottom w:val="single" w:sz="4" w:space="0" w:color="auto"/>
              <w:right w:val="single" w:sz="4" w:space="0" w:color="auto"/>
            </w:tcBorders>
            <w:vAlign w:val="center"/>
            <w:hideMark/>
          </w:tcPr>
          <w:p w14:paraId="4603DAC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6117242,30</w:t>
            </w:r>
          </w:p>
        </w:tc>
      </w:tr>
      <w:tr w:rsidR="00CD05A7" w:rsidRPr="00CD05A7" w14:paraId="4BBF27A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85FADC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89</w:t>
            </w:r>
          </w:p>
        </w:tc>
        <w:tc>
          <w:tcPr>
            <w:tcW w:w="1134" w:type="dxa"/>
            <w:tcBorders>
              <w:top w:val="nil"/>
              <w:left w:val="nil"/>
              <w:bottom w:val="single" w:sz="4" w:space="0" w:color="auto"/>
              <w:right w:val="single" w:sz="4" w:space="0" w:color="auto"/>
            </w:tcBorders>
            <w:noWrap/>
            <w:vAlign w:val="center"/>
            <w:hideMark/>
          </w:tcPr>
          <w:p w14:paraId="499B6CF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AAFEAE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LT100100201</w:t>
            </w:r>
          </w:p>
        </w:tc>
        <w:tc>
          <w:tcPr>
            <w:tcW w:w="1134" w:type="dxa"/>
            <w:tcBorders>
              <w:top w:val="nil"/>
              <w:left w:val="nil"/>
              <w:bottom w:val="single" w:sz="4" w:space="0" w:color="auto"/>
              <w:right w:val="single" w:sz="4" w:space="0" w:color="auto"/>
            </w:tcBorders>
            <w:vAlign w:val="center"/>
            <w:hideMark/>
          </w:tcPr>
          <w:p w14:paraId="79D2F84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LTR1608</w:t>
            </w:r>
          </w:p>
        </w:tc>
        <w:tc>
          <w:tcPr>
            <w:tcW w:w="1984" w:type="dxa"/>
            <w:tcBorders>
              <w:top w:val="nil"/>
              <w:left w:val="nil"/>
              <w:bottom w:val="single" w:sz="4" w:space="0" w:color="auto"/>
              <w:right w:val="single" w:sz="4" w:space="0" w:color="auto"/>
            </w:tcBorders>
            <w:vAlign w:val="center"/>
            <w:hideMark/>
          </w:tcPr>
          <w:p w14:paraId="2D8BB8A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Gauja ties </w:t>
            </w:r>
            <w:proofErr w:type="spellStart"/>
            <w:r w:rsidRPr="00CD05A7">
              <w:rPr>
                <w:rFonts w:ascii="Times New Roman" w:eastAsia="Times New Roman" w:hAnsi="Times New Roman" w:cs="Times New Roman"/>
                <w:color w:val="000000"/>
                <w:sz w:val="20"/>
                <w:szCs w:val="20"/>
              </w:rPr>
              <w:t>Kaziuliais</w:t>
            </w:r>
            <w:proofErr w:type="spellEnd"/>
          </w:p>
        </w:tc>
        <w:tc>
          <w:tcPr>
            <w:tcW w:w="1134" w:type="dxa"/>
            <w:tcBorders>
              <w:top w:val="nil"/>
              <w:left w:val="nil"/>
              <w:bottom w:val="single" w:sz="4" w:space="0" w:color="auto"/>
              <w:right w:val="single" w:sz="4" w:space="0" w:color="auto"/>
            </w:tcBorders>
            <w:vAlign w:val="center"/>
            <w:hideMark/>
          </w:tcPr>
          <w:p w14:paraId="64369D4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E3C8DC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605575,00</w:t>
            </w:r>
          </w:p>
        </w:tc>
        <w:tc>
          <w:tcPr>
            <w:tcW w:w="1168" w:type="dxa"/>
            <w:tcBorders>
              <w:top w:val="nil"/>
              <w:left w:val="nil"/>
              <w:bottom w:val="single" w:sz="4" w:space="0" w:color="auto"/>
              <w:right w:val="single" w:sz="4" w:space="0" w:color="auto"/>
            </w:tcBorders>
            <w:vAlign w:val="center"/>
            <w:hideMark/>
          </w:tcPr>
          <w:p w14:paraId="1416DA3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6009050,00</w:t>
            </w:r>
          </w:p>
        </w:tc>
      </w:tr>
      <w:tr w:rsidR="00CD05A7" w:rsidRPr="00CD05A7" w14:paraId="5F8428E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F62300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90</w:t>
            </w:r>
          </w:p>
        </w:tc>
        <w:tc>
          <w:tcPr>
            <w:tcW w:w="1134" w:type="dxa"/>
            <w:tcBorders>
              <w:top w:val="nil"/>
              <w:left w:val="nil"/>
              <w:bottom w:val="single" w:sz="4" w:space="0" w:color="auto"/>
              <w:right w:val="single" w:sz="4" w:space="0" w:color="auto"/>
            </w:tcBorders>
            <w:noWrap/>
            <w:vAlign w:val="center"/>
            <w:hideMark/>
          </w:tcPr>
          <w:p w14:paraId="74D9530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052653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LT100102401</w:t>
            </w:r>
          </w:p>
        </w:tc>
        <w:tc>
          <w:tcPr>
            <w:tcW w:w="1134" w:type="dxa"/>
            <w:tcBorders>
              <w:top w:val="nil"/>
              <w:left w:val="nil"/>
              <w:bottom w:val="single" w:sz="4" w:space="0" w:color="auto"/>
              <w:right w:val="single" w:sz="4" w:space="0" w:color="auto"/>
            </w:tcBorders>
            <w:vAlign w:val="center"/>
            <w:hideMark/>
          </w:tcPr>
          <w:p w14:paraId="0402DC8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LTR1610</w:t>
            </w:r>
          </w:p>
        </w:tc>
        <w:tc>
          <w:tcPr>
            <w:tcW w:w="1984" w:type="dxa"/>
            <w:tcBorders>
              <w:top w:val="nil"/>
              <w:left w:val="nil"/>
              <w:bottom w:val="single" w:sz="4" w:space="0" w:color="auto"/>
              <w:right w:val="single" w:sz="4" w:space="0" w:color="auto"/>
            </w:tcBorders>
            <w:vAlign w:val="center"/>
            <w:hideMark/>
          </w:tcPr>
          <w:p w14:paraId="7CD4160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Baltoji Ančia ties Kapčiamiesčiu</w:t>
            </w:r>
          </w:p>
        </w:tc>
        <w:tc>
          <w:tcPr>
            <w:tcW w:w="1134" w:type="dxa"/>
            <w:tcBorders>
              <w:top w:val="nil"/>
              <w:left w:val="nil"/>
              <w:bottom w:val="single" w:sz="4" w:space="0" w:color="auto"/>
              <w:right w:val="single" w:sz="4" w:space="0" w:color="auto"/>
            </w:tcBorders>
            <w:vAlign w:val="center"/>
            <w:hideMark/>
          </w:tcPr>
          <w:p w14:paraId="6F5E716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53121F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477858,00</w:t>
            </w:r>
          </w:p>
        </w:tc>
        <w:tc>
          <w:tcPr>
            <w:tcW w:w="1168" w:type="dxa"/>
            <w:tcBorders>
              <w:top w:val="nil"/>
              <w:left w:val="nil"/>
              <w:bottom w:val="single" w:sz="4" w:space="0" w:color="auto"/>
              <w:right w:val="single" w:sz="4" w:space="0" w:color="auto"/>
            </w:tcBorders>
            <w:vAlign w:val="center"/>
            <w:hideMark/>
          </w:tcPr>
          <w:p w14:paraId="18F08DF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5984986,00</w:t>
            </w:r>
          </w:p>
        </w:tc>
      </w:tr>
      <w:tr w:rsidR="00CD05A7" w:rsidRPr="00CD05A7" w14:paraId="560E02F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C21373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91</w:t>
            </w:r>
          </w:p>
        </w:tc>
        <w:tc>
          <w:tcPr>
            <w:tcW w:w="1134" w:type="dxa"/>
            <w:tcBorders>
              <w:top w:val="nil"/>
              <w:left w:val="nil"/>
              <w:bottom w:val="single" w:sz="4" w:space="0" w:color="auto"/>
              <w:right w:val="single" w:sz="4" w:space="0" w:color="auto"/>
            </w:tcBorders>
            <w:noWrap/>
            <w:vAlign w:val="center"/>
            <w:hideMark/>
          </w:tcPr>
          <w:p w14:paraId="5151613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A0BB2E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LT100103901</w:t>
            </w:r>
          </w:p>
        </w:tc>
        <w:tc>
          <w:tcPr>
            <w:tcW w:w="1134" w:type="dxa"/>
            <w:tcBorders>
              <w:top w:val="nil"/>
              <w:left w:val="nil"/>
              <w:bottom w:val="single" w:sz="4" w:space="0" w:color="auto"/>
              <w:right w:val="single" w:sz="4" w:space="0" w:color="auto"/>
            </w:tcBorders>
            <w:vAlign w:val="center"/>
            <w:hideMark/>
          </w:tcPr>
          <w:p w14:paraId="6DDC2B8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LTR1611</w:t>
            </w:r>
          </w:p>
        </w:tc>
        <w:tc>
          <w:tcPr>
            <w:tcW w:w="1984" w:type="dxa"/>
            <w:tcBorders>
              <w:top w:val="nil"/>
              <w:left w:val="nil"/>
              <w:bottom w:val="single" w:sz="4" w:space="0" w:color="auto"/>
              <w:right w:val="single" w:sz="4" w:space="0" w:color="auto"/>
            </w:tcBorders>
            <w:vAlign w:val="center"/>
            <w:hideMark/>
          </w:tcPr>
          <w:p w14:paraId="327EB66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Ratnyčia žemiau </w:t>
            </w:r>
            <w:proofErr w:type="spellStart"/>
            <w:r w:rsidRPr="00CD05A7">
              <w:rPr>
                <w:rFonts w:ascii="Times New Roman" w:eastAsia="Times New Roman" w:hAnsi="Times New Roman" w:cs="Times New Roman"/>
                <w:color w:val="000000"/>
                <w:sz w:val="20"/>
                <w:szCs w:val="20"/>
              </w:rPr>
              <w:t>Naujasodės</w:t>
            </w:r>
            <w:proofErr w:type="spellEnd"/>
          </w:p>
        </w:tc>
        <w:tc>
          <w:tcPr>
            <w:tcW w:w="1134" w:type="dxa"/>
            <w:tcBorders>
              <w:top w:val="nil"/>
              <w:left w:val="nil"/>
              <w:bottom w:val="single" w:sz="4" w:space="0" w:color="auto"/>
              <w:right w:val="single" w:sz="4" w:space="0" w:color="auto"/>
            </w:tcBorders>
            <w:vAlign w:val="center"/>
            <w:hideMark/>
          </w:tcPr>
          <w:p w14:paraId="4229727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B18937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502166,00</w:t>
            </w:r>
          </w:p>
        </w:tc>
        <w:tc>
          <w:tcPr>
            <w:tcW w:w="1168" w:type="dxa"/>
            <w:tcBorders>
              <w:top w:val="nil"/>
              <w:left w:val="nil"/>
              <w:bottom w:val="single" w:sz="4" w:space="0" w:color="auto"/>
              <w:right w:val="single" w:sz="4" w:space="0" w:color="auto"/>
            </w:tcBorders>
            <w:vAlign w:val="center"/>
            <w:hideMark/>
          </w:tcPr>
          <w:p w14:paraId="08DE5FC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5983514,00</w:t>
            </w:r>
          </w:p>
        </w:tc>
      </w:tr>
      <w:tr w:rsidR="00CD05A7" w:rsidRPr="00CD05A7" w14:paraId="74BB8C4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2942F6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92</w:t>
            </w:r>
          </w:p>
        </w:tc>
        <w:tc>
          <w:tcPr>
            <w:tcW w:w="1134" w:type="dxa"/>
            <w:tcBorders>
              <w:top w:val="nil"/>
              <w:left w:val="nil"/>
              <w:bottom w:val="single" w:sz="4" w:space="0" w:color="auto"/>
              <w:right w:val="single" w:sz="4" w:space="0" w:color="auto"/>
            </w:tcBorders>
            <w:noWrap/>
            <w:vAlign w:val="center"/>
            <w:hideMark/>
          </w:tcPr>
          <w:p w14:paraId="39EC017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E01647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LT100106502</w:t>
            </w:r>
          </w:p>
        </w:tc>
        <w:tc>
          <w:tcPr>
            <w:tcW w:w="1134" w:type="dxa"/>
            <w:tcBorders>
              <w:top w:val="nil"/>
              <w:left w:val="nil"/>
              <w:bottom w:val="single" w:sz="4" w:space="0" w:color="auto"/>
              <w:right w:val="single" w:sz="4" w:space="0" w:color="auto"/>
            </w:tcBorders>
            <w:vAlign w:val="center"/>
            <w:hideMark/>
          </w:tcPr>
          <w:p w14:paraId="0678C79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LTR1612</w:t>
            </w:r>
          </w:p>
        </w:tc>
        <w:tc>
          <w:tcPr>
            <w:tcW w:w="1984" w:type="dxa"/>
            <w:tcBorders>
              <w:top w:val="nil"/>
              <w:left w:val="nil"/>
              <w:bottom w:val="single" w:sz="4" w:space="0" w:color="auto"/>
              <w:right w:val="single" w:sz="4" w:space="0" w:color="auto"/>
            </w:tcBorders>
            <w:vAlign w:val="center"/>
            <w:hideMark/>
          </w:tcPr>
          <w:p w14:paraId="628E67F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Zembrė</w:t>
            </w:r>
            <w:proofErr w:type="spellEnd"/>
            <w:r w:rsidRPr="00CD05A7">
              <w:rPr>
                <w:rFonts w:ascii="Times New Roman" w:eastAsia="Times New Roman" w:hAnsi="Times New Roman" w:cs="Times New Roman"/>
                <w:color w:val="000000"/>
                <w:sz w:val="20"/>
                <w:szCs w:val="20"/>
              </w:rPr>
              <w:t xml:space="preserve"> aukščiau Nemunaičio</w:t>
            </w:r>
          </w:p>
        </w:tc>
        <w:tc>
          <w:tcPr>
            <w:tcW w:w="1134" w:type="dxa"/>
            <w:tcBorders>
              <w:top w:val="nil"/>
              <w:left w:val="nil"/>
              <w:bottom w:val="single" w:sz="4" w:space="0" w:color="auto"/>
              <w:right w:val="single" w:sz="4" w:space="0" w:color="auto"/>
            </w:tcBorders>
            <w:vAlign w:val="center"/>
            <w:hideMark/>
          </w:tcPr>
          <w:p w14:paraId="0C38373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3AB1EC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501288,00</w:t>
            </w:r>
          </w:p>
        </w:tc>
        <w:tc>
          <w:tcPr>
            <w:tcW w:w="1168" w:type="dxa"/>
            <w:tcBorders>
              <w:top w:val="nil"/>
              <w:left w:val="nil"/>
              <w:bottom w:val="single" w:sz="4" w:space="0" w:color="auto"/>
              <w:right w:val="single" w:sz="4" w:space="0" w:color="auto"/>
            </w:tcBorders>
            <w:vAlign w:val="center"/>
            <w:hideMark/>
          </w:tcPr>
          <w:p w14:paraId="36C9BF4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6019585,00</w:t>
            </w:r>
          </w:p>
        </w:tc>
      </w:tr>
      <w:tr w:rsidR="00CD05A7" w:rsidRPr="00CD05A7" w14:paraId="4C50FAA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A00CA2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93</w:t>
            </w:r>
          </w:p>
        </w:tc>
        <w:tc>
          <w:tcPr>
            <w:tcW w:w="1134" w:type="dxa"/>
            <w:tcBorders>
              <w:top w:val="nil"/>
              <w:left w:val="nil"/>
              <w:bottom w:val="single" w:sz="4" w:space="0" w:color="auto"/>
              <w:right w:val="single" w:sz="4" w:space="0" w:color="auto"/>
            </w:tcBorders>
            <w:noWrap/>
            <w:vAlign w:val="center"/>
            <w:hideMark/>
          </w:tcPr>
          <w:p w14:paraId="6B57C52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1346A7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LT100108603</w:t>
            </w:r>
          </w:p>
        </w:tc>
        <w:tc>
          <w:tcPr>
            <w:tcW w:w="1134" w:type="dxa"/>
            <w:tcBorders>
              <w:top w:val="nil"/>
              <w:left w:val="nil"/>
              <w:bottom w:val="single" w:sz="4" w:space="0" w:color="auto"/>
              <w:right w:val="single" w:sz="4" w:space="0" w:color="auto"/>
            </w:tcBorders>
            <w:vAlign w:val="center"/>
            <w:hideMark/>
          </w:tcPr>
          <w:p w14:paraId="72E4979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LTR1614</w:t>
            </w:r>
          </w:p>
        </w:tc>
        <w:tc>
          <w:tcPr>
            <w:tcW w:w="1984" w:type="dxa"/>
            <w:tcBorders>
              <w:top w:val="nil"/>
              <w:left w:val="nil"/>
              <w:bottom w:val="single" w:sz="4" w:space="0" w:color="auto"/>
              <w:right w:val="single" w:sz="4" w:space="0" w:color="auto"/>
            </w:tcBorders>
            <w:vAlign w:val="center"/>
            <w:hideMark/>
          </w:tcPr>
          <w:p w14:paraId="46995A1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Peršėkė</w:t>
            </w:r>
            <w:proofErr w:type="spellEnd"/>
            <w:r w:rsidRPr="00CD05A7">
              <w:rPr>
                <w:rFonts w:ascii="Times New Roman" w:eastAsia="Times New Roman" w:hAnsi="Times New Roman" w:cs="Times New Roman"/>
                <w:color w:val="000000"/>
                <w:sz w:val="20"/>
                <w:szCs w:val="20"/>
              </w:rPr>
              <w:t xml:space="preserve"> prie geležinkelio ties keliu Nr. 131</w:t>
            </w:r>
          </w:p>
        </w:tc>
        <w:tc>
          <w:tcPr>
            <w:tcW w:w="1134" w:type="dxa"/>
            <w:tcBorders>
              <w:top w:val="nil"/>
              <w:left w:val="nil"/>
              <w:bottom w:val="single" w:sz="4" w:space="0" w:color="auto"/>
              <w:right w:val="single" w:sz="4" w:space="0" w:color="auto"/>
            </w:tcBorders>
            <w:vAlign w:val="center"/>
            <w:hideMark/>
          </w:tcPr>
          <w:p w14:paraId="04213E1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0A57616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482384,00</w:t>
            </w:r>
          </w:p>
        </w:tc>
        <w:tc>
          <w:tcPr>
            <w:tcW w:w="1168" w:type="dxa"/>
            <w:tcBorders>
              <w:top w:val="nil"/>
              <w:left w:val="nil"/>
              <w:bottom w:val="single" w:sz="4" w:space="0" w:color="auto"/>
              <w:right w:val="single" w:sz="4" w:space="0" w:color="auto"/>
            </w:tcBorders>
            <w:vAlign w:val="center"/>
            <w:hideMark/>
          </w:tcPr>
          <w:p w14:paraId="55417C7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6027750,00</w:t>
            </w:r>
          </w:p>
        </w:tc>
      </w:tr>
      <w:tr w:rsidR="00CD05A7" w:rsidRPr="00CD05A7" w14:paraId="23092A0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9ADE56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94</w:t>
            </w:r>
          </w:p>
        </w:tc>
        <w:tc>
          <w:tcPr>
            <w:tcW w:w="1134" w:type="dxa"/>
            <w:tcBorders>
              <w:top w:val="nil"/>
              <w:left w:val="nil"/>
              <w:bottom w:val="single" w:sz="4" w:space="0" w:color="auto"/>
              <w:right w:val="single" w:sz="4" w:space="0" w:color="auto"/>
            </w:tcBorders>
            <w:noWrap/>
            <w:vAlign w:val="center"/>
            <w:hideMark/>
          </w:tcPr>
          <w:p w14:paraId="7F46E52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DD2EF1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LT100108606</w:t>
            </w:r>
          </w:p>
        </w:tc>
        <w:tc>
          <w:tcPr>
            <w:tcW w:w="1134" w:type="dxa"/>
            <w:tcBorders>
              <w:top w:val="nil"/>
              <w:left w:val="nil"/>
              <w:bottom w:val="single" w:sz="4" w:space="0" w:color="auto"/>
              <w:right w:val="single" w:sz="4" w:space="0" w:color="auto"/>
            </w:tcBorders>
            <w:vAlign w:val="center"/>
            <w:hideMark/>
          </w:tcPr>
          <w:p w14:paraId="002B86C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LTR1615</w:t>
            </w:r>
          </w:p>
        </w:tc>
        <w:tc>
          <w:tcPr>
            <w:tcW w:w="1984" w:type="dxa"/>
            <w:tcBorders>
              <w:top w:val="nil"/>
              <w:left w:val="nil"/>
              <w:bottom w:val="single" w:sz="4" w:space="0" w:color="auto"/>
              <w:right w:val="single" w:sz="4" w:space="0" w:color="auto"/>
            </w:tcBorders>
            <w:vAlign w:val="center"/>
            <w:hideMark/>
          </w:tcPr>
          <w:p w14:paraId="20DD201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Peršėkė</w:t>
            </w:r>
            <w:proofErr w:type="spellEnd"/>
            <w:r w:rsidRPr="00CD05A7">
              <w:rPr>
                <w:rFonts w:ascii="Times New Roman" w:eastAsia="Times New Roman" w:hAnsi="Times New Roman" w:cs="Times New Roman"/>
                <w:color w:val="000000"/>
                <w:sz w:val="20"/>
                <w:szCs w:val="20"/>
              </w:rPr>
              <w:t xml:space="preserve"> ties keliu Nr. 3322</w:t>
            </w:r>
          </w:p>
        </w:tc>
        <w:tc>
          <w:tcPr>
            <w:tcW w:w="1134" w:type="dxa"/>
            <w:tcBorders>
              <w:top w:val="nil"/>
              <w:left w:val="nil"/>
              <w:bottom w:val="single" w:sz="4" w:space="0" w:color="auto"/>
              <w:right w:val="single" w:sz="4" w:space="0" w:color="auto"/>
            </w:tcBorders>
            <w:vAlign w:val="center"/>
            <w:hideMark/>
          </w:tcPr>
          <w:p w14:paraId="5E259A0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392EE2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489192,00</w:t>
            </w:r>
          </w:p>
        </w:tc>
        <w:tc>
          <w:tcPr>
            <w:tcW w:w="1168" w:type="dxa"/>
            <w:tcBorders>
              <w:top w:val="nil"/>
              <w:left w:val="nil"/>
              <w:bottom w:val="single" w:sz="4" w:space="0" w:color="auto"/>
              <w:right w:val="single" w:sz="4" w:space="0" w:color="auto"/>
            </w:tcBorders>
            <w:vAlign w:val="center"/>
            <w:hideMark/>
          </w:tcPr>
          <w:p w14:paraId="16C873A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6038462,00</w:t>
            </w:r>
          </w:p>
        </w:tc>
      </w:tr>
      <w:tr w:rsidR="00CD05A7" w:rsidRPr="00CD05A7" w14:paraId="74A3B1B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19D308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95</w:t>
            </w:r>
          </w:p>
        </w:tc>
        <w:tc>
          <w:tcPr>
            <w:tcW w:w="1134" w:type="dxa"/>
            <w:tcBorders>
              <w:top w:val="nil"/>
              <w:left w:val="nil"/>
              <w:bottom w:val="single" w:sz="4" w:space="0" w:color="auto"/>
              <w:right w:val="single" w:sz="4" w:space="0" w:color="auto"/>
            </w:tcBorders>
            <w:noWrap/>
            <w:vAlign w:val="center"/>
            <w:hideMark/>
          </w:tcPr>
          <w:p w14:paraId="765B351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4104D8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LT100113702</w:t>
            </w:r>
          </w:p>
        </w:tc>
        <w:tc>
          <w:tcPr>
            <w:tcW w:w="1134" w:type="dxa"/>
            <w:tcBorders>
              <w:top w:val="nil"/>
              <w:left w:val="nil"/>
              <w:bottom w:val="single" w:sz="4" w:space="0" w:color="auto"/>
              <w:right w:val="single" w:sz="4" w:space="0" w:color="auto"/>
            </w:tcBorders>
            <w:vAlign w:val="center"/>
            <w:hideMark/>
          </w:tcPr>
          <w:p w14:paraId="207A36D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LTR1617</w:t>
            </w:r>
          </w:p>
        </w:tc>
        <w:tc>
          <w:tcPr>
            <w:tcW w:w="1984" w:type="dxa"/>
            <w:tcBorders>
              <w:top w:val="nil"/>
              <w:left w:val="nil"/>
              <w:bottom w:val="single" w:sz="4" w:space="0" w:color="auto"/>
              <w:right w:val="single" w:sz="4" w:space="0" w:color="auto"/>
            </w:tcBorders>
            <w:vAlign w:val="center"/>
            <w:hideMark/>
          </w:tcPr>
          <w:p w14:paraId="0B969BF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Strėva žemiau </w:t>
            </w:r>
            <w:proofErr w:type="spellStart"/>
            <w:r w:rsidRPr="00CD05A7">
              <w:rPr>
                <w:rFonts w:ascii="Times New Roman" w:eastAsia="Times New Roman" w:hAnsi="Times New Roman" w:cs="Times New Roman"/>
                <w:color w:val="000000"/>
                <w:sz w:val="20"/>
                <w:szCs w:val="20"/>
              </w:rPr>
              <w:t>Bagdononių</w:t>
            </w:r>
            <w:proofErr w:type="spellEnd"/>
            <w:r w:rsidRPr="00CD05A7">
              <w:rPr>
                <w:rFonts w:ascii="Times New Roman" w:eastAsia="Times New Roman" w:hAnsi="Times New Roman" w:cs="Times New Roman"/>
                <w:color w:val="000000"/>
                <w:sz w:val="20"/>
                <w:szCs w:val="20"/>
              </w:rPr>
              <w:t xml:space="preserve"> HE</w:t>
            </w:r>
          </w:p>
        </w:tc>
        <w:tc>
          <w:tcPr>
            <w:tcW w:w="1134" w:type="dxa"/>
            <w:tcBorders>
              <w:top w:val="nil"/>
              <w:left w:val="nil"/>
              <w:bottom w:val="single" w:sz="4" w:space="0" w:color="auto"/>
              <w:right w:val="single" w:sz="4" w:space="0" w:color="auto"/>
            </w:tcBorders>
            <w:vAlign w:val="center"/>
            <w:hideMark/>
          </w:tcPr>
          <w:p w14:paraId="2BE92B1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B27EB1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545502,00</w:t>
            </w:r>
          </w:p>
        </w:tc>
        <w:tc>
          <w:tcPr>
            <w:tcW w:w="1168" w:type="dxa"/>
            <w:tcBorders>
              <w:top w:val="nil"/>
              <w:left w:val="nil"/>
              <w:bottom w:val="single" w:sz="4" w:space="0" w:color="auto"/>
              <w:right w:val="single" w:sz="4" w:space="0" w:color="auto"/>
            </w:tcBorders>
            <w:vAlign w:val="center"/>
            <w:hideMark/>
          </w:tcPr>
          <w:p w14:paraId="3572153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6055280,00</w:t>
            </w:r>
          </w:p>
        </w:tc>
      </w:tr>
      <w:tr w:rsidR="00CD05A7" w:rsidRPr="00CD05A7" w14:paraId="405D96F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6E6C80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96</w:t>
            </w:r>
          </w:p>
        </w:tc>
        <w:tc>
          <w:tcPr>
            <w:tcW w:w="1134" w:type="dxa"/>
            <w:tcBorders>
              <w:top w:val="nil"/>
              <w:left w:val="nil"/>
              <w:bottom w:val="single" w:sz="4" w:space="0" w:color="auto"/>
              <w:right w:val="single" w:sz="4" w:space="0" w:color="auto"/>
            </w:tcBorders>
            <w:noWrap/>
            <w:vAlign w:val="center"/>
            <w:hideMark/>
          </w:tcPr>
          <w:p w14:paraId="1E946DB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F41CFA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LT100115104</w:t>
            </w:r>
          </w:p>
        </w:tc>
        <w:tc>
          <w:tcPr>
            <w:tcW w:w="1134" w:type="dxa"/>
            <w:tcBorders>
              <w:top w:val="nil"/>
              <w:left w:val="nil"/>
              <w:bottom w:val="single" w:sz="4" w:space="0" w:color="auto"/>
              <w:right w:val="single" w:sz="4" w:space="0" w:color="auto"/>
            </w:tcBorders>
            <w:vAlign w:val="center"/>
            <w:hideMark/>
          </w:tcPr>
          <w:p w14:paraId="5AC8597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LTR1621</w:t>
            </w:r>
          </w:p>
        </w:tc>
        <w:tc>
          <w:tcPr>
            <w:tcW w:w="1984" w:type="dxa"/>
            <w:tcBorders>
              <w:top w:val="nil"/>
              <w:left w:val="nil"/>
              <w:bottom w:val="single" w:sz="4" w:space="0" w:color="auto"/>
              <w:right w:val="single" w:sz="4" w:space="0" w:color="auto"/>
            </w:tcBorders>
            <w:vAlign w:val="center"/>
            <w:hideMark/>
          </w:tcPr>
          <w:p w14:paraId="531DFB1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Jiesia aukščiau </w:t>
            </w:r>
            <w:proofErr w:type="spellStart"/>
            <w:r w:rsidRPr="00CD05A7">
              <w:rPr>
                <w:rFonts w:ascii="Times New Roman" w:eastAsia="Times New Roman" w:hAnsi="Times New Roman" w:cs="Times New Roman"/>
                <w:color w:val="000000"/>
                <w:sz w:val="20"/>
                <w:szCs w:val="20"/>
              </w:rPr>
              <w:t>Sanasos</w:t>
            </w:r>
            <w:proofErr w:type="spellEnd"/>
            <w:r w:rsidRPr="00CD05A7">
              <w:rPr>
                <w:rFonts w:ascii="Times New Roman" w:eastAsia="Times New Roman" w:hAnsi="Times New Roman" w:cs="Times New Roman"/>
                <w:color w:val="000000"/>
                <w:sz w:val="20"/>
                <w:szCs w:val="20"/>
              </w:rPr>
              <w:t xml:space="preserve"> intako</w:t>
            </w:r>
          </w:p>
        </w:tc>
        <w:tc>
          <w:tcPr>
            <w:tcW w:w="1134" w:type="dxa"/>
            <w:tcBorders>
              <w:top w:val="nil"/>
              <w:left w:val="nil"/>
              <w:bottom w:val="single" w:sz="4" w:space="0" w:color="auto"/>
              <w:right w:val="single" w:sz="4" w:space="0" w:color="auto"/>
            </w:tcBorders>
            <w:vAlign w:val="center"/>
            <w:hideMark/>
          </w:tcPr>
          <w:p w14:paraId="40372DD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FE5CA8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495853,00</w:t>
            </w:r>
          </w:p>
        </w:tc>
        <w:tc>
          <w:tcPr>
            <w:tcW w:w="1168" w:type="dxa"/>
            <w:tcBorders>
              <w:top w:val="nil"/>
              <w:left w:val="nil"/>
              <w:bottom w:val="single" w:sz="4" w:space="0" w:color="auto"/>
              <w:right w:val="single" w:sz="4" w:space="0" w:color="auto"/>
            </w:tcBorders>
            <w:vAlign w:val="center"/>
            <w:hideMark/>
          </w:tcPr>
          <w:p w14:paraId="4D974C7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6079249,00</w:t>
            </w:r>
          </w:p>
        </w:tc>
      </w:tr>
      <w:tr w:rsidR="00CD05A7" w:rsidRPr="00CD05A7" w14:paraId="36AB0CF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175A03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97</w:t>
            </w:r>
          </w:p>
        </w:tc>
        <w:tc>
          <w:tcPr>
            <w:tcW w:w="1134" w:type="dxa"/>
            <w:tcBorders>
              <w:top w:val="nil"/>
              <w:left w:val="nil"/>
              <w:bottom w:val="single" w:sz="4" w:space="0" w:color="auto"/>
              <w:right w:val="single" w:sz="4" w:space="0" w:color="auto"/>
            </w:tcBorders>
            <w:noWrap/>
            <w:vAlign w:val="center"/>
            <w:hideMark/>
          </w:tcPr>
          <w:p w14:paraId="788FCB3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F75205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LT100121202</w:t>
            </w:r>
          </w:p>
        </w:tc>
        <w:tc>
          <w:tcPr>
            <w:tcW w:w="1134" w:type="dxa"/>
            <w:tcBorders>
              <w:top w:val="nil"/>
              <w:left w:val="nil"/>
              <w:bottom w:val="single" w:sz="4" w:space="0" w:color="auto"/>
              <w:right w:val="single" w:sz="4" w:space="0" w:color="auto"/>
            </w:tcBorders>
            <w:vAlign w:val="center"/>
            <w:hideMark/>
          </w:tcPr>
          <w:p w14:paraId="0B670F4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LTR1626</w:t>
            </w:r>
          </w:p>
        </w:tc>
        <w:tc>
          <w:tcPr>
            <w:tcW w:w="1984" w:type="dxa"/>
            <w:tcBorders>
              <w:top w:val="nil"/>
              <w:left w:val="nil"/>
              <w:bottom w:val="single" w:sz="4" w:space="0" w:color="auto"/>
              <w:right w:val="single" w:sz="4" w:space="0" w:color="auto"/>
            </w:tcBorders>
            <w:vAlign w:val="center"/>
            <w:hideMark/>
          </w:tcPr>
          <w:p w14:paraId="0BC14CC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Mituva aukščiau Tamošių</w:t>
            </w:r>
          </w:p>
        </w:tc>
        <w:tc>
          <w:tcPr>
            <w:tcW w:w="1134" w:type="dxa"/>
            <w:tcBorders>
              <w:top w:val="nil"/>
              <w:left w:val="nil"/>
              <w:bottom w:val="single" w:sz="4" w:space="0" w:color="auto"/>
              <w:right w:val="single" w:sz="4" w:space="0" w:color="auto"/>
            </w:tcBorders>
            <w:vAlign w:val="center"/>
            <w:hideMark/>
          </w:tcPr>
          <w:p w14:paraId="11AAC35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F15773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452233,00</w:t>
            </w:r>
          </w:p>
        </w:tc>
        <w:tc>
          <w:tcPr>
            <w:tcW w:w="1168" w:type="dxa"/>
            <w:tcBorders>
              <w:top w:val="nil"/>
              <w:left w:val="nil"/>
              <w:bottom w:val="single" w:sz="4" w:space="0" w:color="auto"/>
              <w:right w:val="single" w:sz="4" w:space="0" w:color="auto"/>
            </w:tcBorders>
            <w:vAlign w:val="center"/>
            <w:hideMark/>
          </w:tcPr>
          <w:p w14:paraId="558A535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6116204,00</w:t>
            </w:r>
          </w:p>
        </w:tc>
      </w:tr>
      <w:tr w:rsidR="00CD05A7" w:rsidRPr="00CD05A7" w14:paraId="531E020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B1D1E9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98</w:t>
            </w:r>
          </w:p>
        </w:tc>
        <w:tc>
          <w:tcPr>
            <w:tcW w:w="1134" w:type="dxa"/>
            <w:tcBorders>
              <w:top w:val="nil"/>
              <w:left w:val="nil"/>
              <w:bottom w:val="single" w:sz="4" w:space="0" w:color="auto"/>
              <w:right w:val="single" w:sz="4" w:space="0" w:color="auto"/>
            </w:tcBorders>
            <w:noWrap/>
            <w:vAlign w:val="center"/>
            <w:hideMark/>
          </w:tcPr>
          <w:p w14:paraId="072B964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E30A1D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LT100121291</w:t>
            </w:r>
          </w:p>
        </w:tc>
        <w:tc>
          <w:tcPr>
            <w:tcW w:w="1134" w:type="dxa"/>
            <w:tcBorders>
              <w:top w:val="nil"/>
              <w:left w:val="nil"/>
              <w:bottom w:val="single" w:sz="4" w:space="0" w:color="auto"/>
              <w:right w:val="single" w:sz="4" w:space="0" w:color="auto"/>
            </w:tcBorders>
            <w:vAlign w:val="center"/>
            <w:hideMark/>
          </w:tcPr>
          <w:p w14:paraId="1ABEA27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LTR1627</w:t>
            </w:r>
          </w:p>
        </w:tc>
        <w:tc>
          <w:tcPr>
            <w:tcW w:w="1984" w:type="dxa"/>
            <w:tcBorders>
              <w:top w:val="nil"/>
              <w:left w:val="nil"/>
              <w:bottom w:val="single" w:sz="4" w:space="0" w:color="auto"/>
              <w:right w:val="single" w:sz="4" w:space="0" w:color="auto"/>
            </w:tcBorders>
            <w:vAlign w:val="center"/>
            <w:hideMark/>
          </w:tcPr>
          <w:p w14:paraId="1E6B300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Gausantė</w:t>
            </w:r>
            <w:proofErr w:type="spellEnd"/>
            <w:r w:rsidRPr="00CD05A7">
              <w:rPr>
                <w:rFonts w:ascii="Times New Roman" w:eastAsia="Times New Roman" w:hAnsi="Times New Roman" w:cs="Times New Roman"/>
                <w:color w:val="000000"/>
                <w:sz w:val="20"/>
                <w:szCs w:val="20"/>
              </w:rPr>
              <w:t xml:space="preserve"> ties Tamošiais</w:t>
            </w:r>
          </w:p>
        </w:tc>
        <w:tc>
          <w:tcPr>
            <w:tcW w:w="1134" w:type="dxa"/>
            <w:tcBorders>
              <w:top w:val="nil"/>
              <w:left w:val="nil"/>
              <w:bottom w:val="single" w:sz="4" w:space="0" w:color="auto"/>
              <w:right w:val="single" w:sz="4" w:space="0" w:color="auto"/>
            </w:tcBorders>
            <w:vAlign w:val="center"/>
            <w:hideMark/>
          </w:tcPr>
          <w:p w14:paraId="111F62D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C200FE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451756,00</w:t>
            </w:r>
          </w:p>
        </w:tc>
        <w:tc>
          <w:tcPr>
            <w:tcW w:w="1168" w:type="dxa"/>
            <w:tcBorders>
              <w:top w:val="nil"/>
              <w:left w:val="nil"/>
              <w:bottom w:val="single" w:sz="4" w:space="0" w:color="auto"/>
              <w:right w:val="single" w:sz="4" w:space="0" w:color="auto"/>
            </w:tcBorders>
            <w:vAlign w:val="center"/>
            <w:hideMark/>
          </w:tcPr>
          <w:p w14:paraId="750EC81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6115029,00</w:t>
            </w:r>
          </w:p>
        </w:tc>
      </w:tr>
      <w:tr w:rsidR="00CD05A7" w:rsidRPr="00CD05A7" w14:paraId="4C46A65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14095E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99</w:t>
            </w:r>
          </w:p>
        </w:tc>
        <w:tc>
          <w:tcPr>
            <w:tcW w:w="1134" w:type="dxa"/>
            <w:tcBorders>
              <w:top w:val="nil"/>
              <w:left w:val="nil"/>
              <w:bottom w:val="single" w:sz="4" w:space="0" w:color="auto"/>
              <w:right w:val="single" w:sz="4" w:space="0" w:color="auto"/>
            </w:tcBorders>
            <w:noWrap/>
            <w:vAlign w:val="center"/>
            <w:hideMark/>
          </w:tcPr>
          <w:p w14:paraId="65C3336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C96EB2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LT100123201</w:t>
            </w:r>
          </w:p>
        </w:tc>
        <w:tc>
          <w:tcPr>
            <w:tcW w:w="1134" w:type="dxa"/>
            <w:tcBorders>
              <w:top w:val="nil"/>
              <w:left w:val="nil"/>
              <w:bottom w:val="single" w:sz="4" w:space="0" w:color="auto"/>
              <w:right w:val="single" w:sz="4" w:space="0" w:color="auto"/>
            </w:tcBorders>
            <w:vAlign w:val="center"/>
            <w:hideMark/>
          </w:tcPr>
          <w:p w14:paraId="14C7112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LTR1629</w:t>
            </w:r>
          </w:p>
        </w:tc>
        <w:tc>
          <w:tcPr>
            <w:tcW w:w="1984" w:type="dxa"/>
            <w:tcBorders>
              <w:top w:val="nil"/>
              <w:left w:val="nil"/>
              <w:bottom w:val="single" w:sz="4" w:space="0" w:color="auto"/>
              <w:right w:val="single" w:sz="4" w:space="0" w:color="auto"/>
            </w:tcBorders>
            <w:vAlign w:val="center"/>
            <w:hideMark/>
          </w:tcPr>
          <w:p w14:paraId="33E8E50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Šventoji ties Pašvenčiu</w:t>
            </w:r>
          </w:p>
        </w:tc>
        <w:tc>
          <w:tcPr>
            <w:tcW w:w="1134" w:type="dxa"/>
            <w:tcBorders>
              <w:top w:val="nil"/>
              <w:left w:val="nil"/>
              <w:bottom w:val="single" w:sz="4" w:space="0" w:color="auto"/>
              <w:right w:val="single" w:sz="4" w:space="0" w:color="auto"/>
            </w:tcBorders>
            <w:vAlign w:val="center"/>
            <w:hideMark/>
          </w:tcPr>
          <w:p w14:paraId="08A7D0D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9033C3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410745,00</w:t>
            </w:r>
          </w:p>
        </w:tc>
        <w:tc>
          <w:tcPr>
            <w:tcW w:w="1168" w:type="dxa"/>
            <w:tcBorders>
              <w:top w:val="nil"/>
              <w:left w:val="nil"/>
              <w:bottom w:val="single" w:sz="4" w:space="0" w:color="auto"/>
              <w:right w:val="single" w:sz="4" w:space="0" w:color="auto"/>
            </w:tcBorders>
            <w:vAlign w:val="center"/>
            <w:hideMark/>
          </w:tcPr>
          <w:p w14:paraId="7C29023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6106080,00</w:t>
            </w:r>
          </w:p>
        </w:tc>
      </w:tr>
      <w:tr w:rsidR="00CD05A7" w:rsidRPr="00CD05A7" w14:paraId="7731FA3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D69020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100</w:t>
            </w:r>
          </w:p>
        </w:tc>
        <w:tc>
          <w:tcPr>
            <w:tcW w:w="1134" w:type="dxa"/>
            <w:tcBorders>
              <w:top w:val="nil"/>
              <w:left w:val="nil"/>
              <w:bottom w:val="single" w:sz="4" w:space="0" w:color="auto"/>
              <w:right w:val="single" w:sz="4" w:space="0" w:color="auto"/>
            </w:tcBorders>
            <w:noWrap/>
            <w:vAlign w:val="center"/>
            <w:hideMark/>
          </w:tcPr>
          <w:p w14:paraId="50804C0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4F218F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LT100126432</w:t>
            </w:r>
          </w:p>
        </w:tc>
        <w:tc>
          <w:tcPr>
            <w:tcW w:w="1134" w:type="dxa"/>
            <w:tcBorders>
              <w:top w:val="nil"/>
              <w:left w:val="nil"/>
              <w:bottom w:val="single" w:sz="4" w:space="0" w:color="auto"/>
              <w:right w:val="single" w:sz="4" w:space="0" w:color="auto"/>
            </w:tcBorders>
            <w:vAlign w:val="center"/>
            <w:hideMark/>
          </w:tcPr>
          <w:p w14:paraId="36B5775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LTR1631</w:t>
            </w:r>
          </w:p>
        </w:tc>
        <w:tc>
          <w:tcPr>
            <w:tcW w:w="1984" w:type="dxa"/>
            <w:tcBorders>
              <w:top w:val="nil"/>
              <w:left w:val="nil"/>
              <w:bottom w:val="single" w:sz="4" w:space="0" w:color="auto"/>
              <w:right w:val="single" w:sz="4" w:space="0" w:color="auto"/>
            </w:tcBorders>
            <w:vAlign w:val="center"/>
            <w:hideMark/>
          </w:tcPr>
          <w:p w14:paraId="6AAFAE0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Šustis ties </w:t>
            </w:r>
            <w:proofErr w:type="spellStart"/>
            <w:r w:rsidRPr="00CD05A7">
              <w:rPr>
                <w:rFonts w:ascii="Times New Roman" w:eastAsia="Times New Roman" w:hAnsi="Times New Roman" w:cs="Times New Roman"/>
                <w:color w:val="000000"/>
                <w:sz w:val="20"/>
                <w:szCs w:val="20"/>
              </w:rPr>
              <w:t>Metirkviečiais</w:t>
            </w:r>
            <w:proofErr w:type="spellEnd"/>
          </w:p>
        </w:tc>
        <w:tc>
          <w:tcPr>
            <w:tcW w:w="1134" w:type="dxa"/>
            <w:tcBorders>
              <w:top w:val="nil"/>
              <w:left w:val="nil"/>
              <w:bottom w:val="single" w:sz="4" w:space="0" w:color="auto"/>
              <w:right w:val="single" w:sz="4" w:space="0" w:color="auto"/>
            </w:tcBorders>
            <w:vAlign w:val="center"/>
            <w:hideMark/>
          </w:tcPr>
          <w:p w14:paraId="70B50F1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D102A6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349800,00</w:t>
            </w:r>
          </w:p>
        </w:tc>
        <w:tc>
          <w:tcPr>
            <w:tcW w:w="1168" w:type="dxa"/>
            <w:tcBorders>
              <w:top w:val="nil"/>
              <w:left w:val="nil"/>
              <w:bottom w:val="single" w:sz="4" w:space="0" w:color="auto"/>
              <w:right w:val="single" w:sz="4" w:space="0" w:color="auto"/>
            </w:tcBorders>
            <w:vAlign w:val="center"/>
            <w:hideMark/>
          </w:tcPr>
          <w:p w14:paraId="2036F3C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6138142,00</w:t>
            </w:r>
          </w:p>
        </w:tc>
      </w:tr>
      <w:tr w:rsidR="00CD05A7" w:rsidRPr="00CD05A7" w14:paraId="2E1B98B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3591EA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101</w:t>
            </w:r>
          </w:p>
        </w:tc>
        <w:tc>
          <w:tcPr>
            <w:tcW w:w="1134" w:type="dxa"/>
            <w:tcBorders>
              <w:top w:val="nil"/>
              <w:left w:val="nil"/>
              <w:bottom w:val="single" w:sz="4" w:space="0" w:color="auto"/>
              <w:right w:val="single" w:sz="4" w:space="0" w:color="auto"/>
            </w:tcBorders>
            <w:noWrap/>
            <w:vAlign w:val="center"/>
            <w:hideMark/>
          </w:tcPr>
          <w:p w14:paraId="1CF973C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8DBC9A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LT100115102</w:t>
            </w:r>
          </w:p>
        </w:tc>
        <w:tc>
          <w:tcPr>
            <w:tcW w:w="1134" w:type="dxa"/>
            <w:tcBorders>
              <w:top w:val="nil"/>
              <w:left w:val="nil"/>
              <w:bottom w:val="single" w:sz="4" w:space="0" w:color="auto"/>
              <w:right w:val="single" w:sz="4" w:space="0" w:color="auto"/>
            </w:tcBorders>
            <w:vAlign w:val="center"/>
            <w:hideMark/>
          </w:tcPr>
          <w:p w14:paraId="12D4BBA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LTR164</w:t>
            </w:r>
          </w:p>
        </w:tc>
        <w:tc>
          <w:tcPr>
            <w:tcW w:w="1984" w:type="dxa"/>
            <w:tcBorders>
              <w:top w:val="nil"/>
              <w:left w:val="nil"/>
              <w:bottom w:val="single" w:sz="4" w:space="0" w:color="auto"/>
              <w:right w:val="single" w:sz="4" w:space="0" w:color="auto"/>
            </w:tcBorders>
            <w:vAlign w:val="center"/>
            <w:hideMark/>
          </w:tcPr>
          <w:p w14:paraId="062FCC4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Jiesia ties </w:t>
            </w:r>
            <w:proofErr w:type="spellStart"/>
            <w:r w:rsidRPr="00CD05A7">
              <w:rPr>
                <w:rFonts w:ascii="Times New Roman" w:eastAsia="Times New Roman" w:hAnsi="Times New Roman" w:cs="Times New Roman"/>
                <w:color w:val="000000"/>
                <w:sz w:val="20"/>
                <w:szCs w:val="20"/>
              </w:rPr>
              <w:t>Kliokiške</w:t>
            </w:r>
            <w:proofErr w:type="spellEnd"/>
          </w:p>
        </w:tc>
        <w:tc>
          <w:tcPr>
            <w:tcW w:w="1134" w:type="dxa"/>
            <w:tcBorders>
              <w:top w:val="nil"/>
              <w:left w:val="nil"/>
              <w:bottom w:val="single" w:sz="4" w:space="0" w:color="auto"/>
              <w:right w:val="single" w:sz="4" w:space="0" w:color="auto"/>
            </w:tcBorders>
            <w:vAlign w:val="center"/>
            <w:hideMark/>
          </w:tcPr>
          <w:p w14:paraId="72BCE57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3BBAAA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489129,50</w:t>
            </w:r>
          </w:p>
        </w:tc>
        <w:tc>
          <w:tcPr>
            <w:tcW w:w="1168" w:type="dxa"/>
            <w:tcBorders>
              <w:top w:val="nil"/>
              <w:left w:val="nil"/>
              <w:bottom w:val="single" w:sz="4" w:space="0" w:color="auto"/>
              <w:right w:val="single" w:sz="4" w:space="0" w:color="auto"/>
            </w:tcBorders>
            <w:vAlign w:val="center"/>
            <w:hideMark/>
          </w:tcPr>
          <w:p w14:paraId="618E609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6065144,40</w:t>
            </w:r>
          </w:p>
        </w:tc>
      </w:tr>
      <w:tr w:rsidR="00CD05A7" w:rsidRPr="00CD05A7" w14:paraId="6F16429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3BE1F2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102</w:t>
            </w:r>
          </w:p>
        </w:tc>
        <w:tc>
          <w:tcPr>
            <w:tcW w:w="1134" w:type="dxa"/>
            <w:tcBorders>
              <w:top w:val="nil"/>
              <w:left w:val="nil"/>
              <w:bottom w:val="single" w:sz="4" w:space="0" w:color="auto"/>
              <w:right w:val="single" w:sz="4" w:space="0" w:color="auto"/>
            </w:tcBorders>
            <w:noWrap/>
            <w:vAlign w:val="center"/>
            <w:hideMark/>
          </w:tcPr>
          <w:p w14:paraId="5FBE45B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184F41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LT100121206</w:t>
            </w:r>
          </w:p>
        </w:tc>
        <w:tc>
          <w:tcPr>
            <w:tcW w:w="1134" w:type="dxa"/>
            <w:tcBorders>
              <w:top w:val="nil"/>
              <w:left w:val="nil"/>
              <w:bottom w:val="single" w:sz="4" w:space="0" w:color="auto"/>
              <w:right w:val="single" w:sz="4" w:space="0" w:color="auto"/>
            </w:tcBorders>
            <w:vAlign w:val="center"/>
            <w:hideMark/>
          </w:tcPr>
          <w:p w14:paraId="0495E1B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LTR232</w:t>
            </w:r>
          </w:p>
        </w:tc>
        <w:tc>
          <w:tcPr>
            <w:tcW w:w="1984" w:type="dxa"/>
            <w:tcBorders>
              <w:top w:val="nil"/>
              <w:left w:val="nil"/>
              <w:bottom w:val="single" w:sz="4" w:space="0" w:color="auto"/>
              <w:right w:val="single" w:sz="4" w:space="0" w:color="auto"/>
            </w:tcBorders>
            <w:vAlign w:val="center"/>
            <w:hideMark/>
          </w:tcPr>
          <w:p w14:paraId="04FFFF0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Mituva ties Jurbarku</w:t>
            </w:r>
          </w:p>
        </w:tc>
        <w:tc>
          <w:tcPr>
            <w:tcW w:w="1134" w:type="dxa"/>
            <w:tcBorders>
              <w:top w:val="nil"/>
              <w:left w:val="nil"/>
              <w:bottom w:val="single" w:sz="4" w:space="0" w:color="auto"/>
              <w:right w:val="single" w:sz="4" w:space="0" w:color="auto"/>
            </w:tcBorders>
            <w:vAlign w:val="center"/>
            <w:hideMark/>
          </w:tcPr>
          <w:p w14:paraId="6BE733B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FB8BA1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419765,90</w:t>
            </w:r>
          </w:p>
        </w:tc>
        <w:tc>
          <w:tcPr>
            <w:tcW w:w="1168" w:type="dxa"/>
            <w:tcBorders>
              <w:top w:val="nil"/>
              <w:left w:val="nil"/>
              <w:bottom w:val="single" w:sz="4" w:space="0" w:color="auto"/>
              <w:right w:val="single" w:sz="4" w:space="0" w:color="auto"/>
            </w:tcBorders>
            <w:vAlign w:val="center"/>
            <w:hideMark/>
          </w:tcPr>
          <w:p w14:paraId="0CC7FBD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6105724,70</w:t>
            </w:r>
          </w:p>
        </w:tc>
      </w:tr>
      <w:tr w:rsidR="00CD05A7" w:rsidRPr="00CD05A7" w14:paraId="5AFAA89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406B8D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103</w:t>
            </w:r>
          </w:p>
        </w:tc>
        <w:tc>
          <w:tcPr>
            <w:tcW w:w="1134" w:type="dxa"/>
            <w:tcBorders>
              <w:top w:val="nil"/>
              <w:left w:val="nil"/>
              <w:bottom w:val="single" w:sz="4" w:space="0" w:color="auto"/>
              <w:right w:val="single" w:sz="4" w:space="0" w:color="auto"/>
            </w:tcBorders>
            <w:noWrap/>
            <w:vAlign w:val="center"/>
            <w:hideMark/>
          </w:tcPr>
          <w:p w14:paraId="50EDB2F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9F6D98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LT100124373</w:t>
            </w:r>
          </w:p>
        </w:tc>
        <w:tc>
          <w:tcPr>
            <w:tcW w:w="1134" w:type="dxa"/>
            <w:tcBorders>
              <w:top w:val="nil"/>
              <w:left w:val="nil"/>
              <w:bottom w:val="single" w:sz="4" w:space="0" w:color="auto"/>
              <w:right w:val="single" w:sz="4" w:space="0" w:color="auto"/>
            </w:tcBorders>
            <w:vAlign w:val="center"/>
            <w:hideMark/>
          </w:tcPr>
          <w:p w14:paraId="1E034A2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LTR268</w:t>
            </w:r>
          </w:p>
        </w:tc>
        <w:tc>
          <w:tcPr>
            <w:tcW w:w="1984" w:type="dxa"/>
            <w:tcBorders>
              <w:top w:val="nil"/>
              <w:left w:val="nil"/>
              <w:bottom w:val="single" w:sz="4" w:space="0" w:color="auto"/>
              <w:right w:val="single" w:sz="4" w:space="0" w:color="auto"/>
            </w:tcBorders>
            <w:vAlign w:val="center"/>
            <w:hideMark/>
          </w:tcPr>
          <w:p w14:paraId="7F3FE87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Vilka</w:t>
            </w:r>
            <w:proofErr w:type="spellEnd"/>
            <w:r w:rsidRPr="00CD05A7">
              <w:rPr>
                <w:rFonts w:ascii="Times New Roman" w:eastAsia="Times New Roman" w:hAnsi="Times New Roman" w:cs="Times New Roman"/>
                <w:color w:val="000000"/>
                <w:sz w:val="20"/>
                <w:szCs w:val="20"/>
              </w:rPr>
              <w:t xml:space="preserve"> ties Gudais</w:t>
            </w:r>
          </w:p>
        </w:tc>
        <w:tc>
          <w:tcPr>
            <w:tcW w:w="1134" w:type="dxa"/>
            <w:tcBorders>
              <w:top w:val="nil"/>
              <w:left w:val="nil"/>
              <w:bottom w:val="single" w:sz="4" w:space="0" w:color="auto"/>
              <w:right w:val="single" w:sz="4" w:space="0" w:color="auto"/>
            </w:tcBorders>
            <w:vAlign w:val="center"/>
            <w:hideMark/>
          </w:tcPr>
          <w:p w14:paraId="51C72A6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0B36CC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368647,70</w:t>
            </w:r>
          </w:p>
        </w:tc>
        <w:tc>
          <w:tcPr>
            <w:tcW w:w="1168" w:type="dxa"/>
            <w:tcBorders>
              <w:top w:val="nil"/>
              <w:left w:val="nil"/>
              <w:bottom w:val="single" w:sz="4" w:space="0" w:color="auto"/>
              <w:right w:val="single" w:sz="4" w:space="0" w:color="auto"/>
            </w:tcBorders>
            <w:vAlign w:val="center"/>
            <w:hideMark/>
          </w:tcPr>
          <w:p w14:paraId="5E616F6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6116071,80</w:t>
            </w:r>
          </w:p>
        </w:tc>
      </w:tr>
      <w:tr w:rsidR="00CD05A7" w:rsidRPr="00CD05A7" w14:paraId="15F556DF"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5D22863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104</w:t>
            </w:r>
          </w:p>
        </w:tc>
        <w:tc>
          <w:tcPr>
            <w:tcW w:w="1134" w:type="dxa"/>
            <w:tcBorders>
              <w:top w:val="single" w:sz="4" w:space="0" w:color="auto"/>
              <w:left w:val="nil"/>
              <w:bottom w:val="single" w:sz="4" w:space="0" w:color="auto"/>
              <w:right w:val="single" w:sz="4" w:space="0" w:color="auto"/>
            </w:tcBorders>
            <w:noWrap/>
            <w:vAlign w:val="center"/>
            <w:hideMark/>
          </w:tcPr>
          <w:p w14:paraId="1083D24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2C26057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LT100110832</w:t>
            </w:r>
          </w:p>
        </w:tc>
        <w:tc>
          <w:tcPr>
            <w:tcW w:w="1134" w:type="dxa"/>
            <w:tcBorders>
              <w:top w:val="single" w:sz="4" w:space="0" w:color="auto"/>
              <w:left w:val="nil"/>
              <w:bottom w:val="single" w:sz="4" w:space="0" w:color="auto"/>
              <w:right w:val="single" w:sz="4" w:space="0" w:color="auto"/>
            </w:tcBorders>
            <w:vAlign w:val="center"/>
            <w:hideMark/>
          </w:tcPr>
          <w:p w14:paraId="49AD929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LTR505</w:t>
            </w:r>
          </w:p>
        </w:tc>
        <w:tc>
          <w:tcPr>
            <w:tcW w:w="1984" w:type="dxa"/>
            <w:tcBorders>
              <w:top w:val="single" w:sz="4" w:space="0" w:color="auto"/>
              <w:left w:val="nil"/>
              <w:bottom w:val="single" w:sz="4" w:space="0" w:color="auto"/>
              <w:right w:val="single" w:sz="4" w:space="0" w:color="auto"/>
            </w:tcBorders>
            <w:vAlign w:val="center"/>
            <w:hideMark/>
          </w:tcPr>
          <w:p w14:paraId="22DE2A5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Alšia ties Stakliškėmis</w:t>
            </w:r>
          </w:p>
        </w:tc>
        <w:tc>
          <w:tcPr>
            <w:tcW w:w="1134" w:type="dxa"/>
            <w:tcBorders>
              <w:top w:val="single" w:sz="4" w:space="0" w:color="auto"/>
              <w:left w:val="nil"/>
              <w:bottom w:val="single" w:sz="4" w:space="0" w:color="auto"/>
              <w:right w:val="single" w:sz="4" w:space="0" w:color="auto"/>
            </w:tcBorders>
            <w:vAlign w:val="center"/>
            <w:hideMark/>
          </w:tcPr>
          <w:p w14:paraId="400BF46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25ABB2E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518551,10</w:t>
            </w:r>
          </w:p>
        </w:tc>
        <w:tc>
          <w:tcPr>
            <w:tcW w:w="1168" w:type="dxa"/>
            <w:tcBorders>
              <w:top w:val="single" w:sz="4" w:space="0" w:color="auto"/>
              <w:left w:val="nil"/>
              <w:bottom w:val="single" w:sz="4" w:space="0" w:color="auto"/>
              <w:right w:val="single" w:sz="4" w:space="0" w:color="auto"/>
            </w:tcBorders>
            <w:vAlign w:val="center"/>
            <w:hideMark/>
          </w:tcPr>
          <w:p w14:paraId="46FA936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6049133,40</w:t>
            </w:r>
          </w:p>
        </w:tc>
      </w:tr>
      <w:tr w:rsidR="00CD05A7" w:rsidRPr="00CD05A7" w14:paraId="1B7D229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0125FF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105</w:t>
            </w:r>
          </w:p>
        </w:tc>
        <w:tc>
          <w:tcPr>
            <w:tcW w:w="1134" w:type="dxa"/>
            <w:tcBorders>
              <w:top w:val="nil"/>
              <w:left w:val="nil"/>
              <w:bottom w:val="single" w:sz="4" w:space="0" w:color="auto"/>
              <w:right w:val="single" w:sz="4" w:space="0" w:color="auto"/>
            </w:tcBorders>
            <w:noWrap/>
            <w:vAlign w:val="center"/>
            <w:hideMark/>
          </w:tcPr>
          <w:p w14:paraId="5BF7332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5717AF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LT100113703</w:t>
            </w:r>
          </w:p>
        </w:tc>
        <w:tc>
          <w:tcPr>
            <w:tcW w:w="1134" w:type="dxa"/>
            <w:tcBorders>
              <w:top w:val="nil"/>
              <w:left w:val="nil"/>
              <w:bottom w:val="single" w:sz="4" w:space="0" w:color="auto"/>
              <w:right w:val="single" w:sz="4" w:space="0" w:color="auto"/>
            </w:tcBorders>
            <w:vAlign w:val="center"/>
            <w:hideMark/>
          </w:tcPr>
          <w:p w14:paraId="5D88290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LTR547</w:t>
            </w:r>
          </w:p>
        </w:tc>
        <w:tc>
          <w:tcPr>
            <w:tcW w:w="1984" w:type="dxa"/>
            <w:tcBorders>
              <w:top w:val="nil"/>
              <w:left w:val="nil"/>
              <w:bottom w:val="single" w:sz="4" w:space="0" w:color="auto"/>
              <w:right w:val="single" w:sz="4" w:space="0" w:color="auto"/>
            </w:tcBorders>
            <w:vAlign w:val="center"/>
            <w:hideMark/>
          </w:tcPr>
          <w:p w14:paraId="4B99F72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Strėva ties Semeliškėmis</w:t>
            </w:r>
          </w:p>
        </w:tc>
        <w:tc>
          <w:tcPr>
            <w:tcW w:w="1134" w:type="dxa"/>
            <w:tcBorders>
              <w:top w:val="nil"/>
              <w:left w:val="nil"/>
              <w:bottom w:val="single" w:sz="4" w:space="0" w:color="auto"/>
              <w:right w:val="single" w:sz="4" w:space="0" w:color="auto"/>
            </w:tcBorders>
            <w:vAlign w:val="center"/>
            <w:hideMark/>
          </w:tcPr>
          <w:p w14:paraId="6CACAE8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7B02C7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542300,30</w:t>
            </w:r>
          </w:p>
        </w:tc>
        <w:tc>
          <w:tcPr>
            <w:tcW w:w="1168" w:type="dxa"/>
            <w:tcBorders>
              <w:top w:val="nil"/>
              <w:left w:val="nil"/>
              <w:bottom w:val="single" w:sz="4" w:space="0" w:color="auto"/>
              <w:right w:val="single" w:sz="4" w:space="0" w:color="auto"/>
            </w:tcBorders>
            <w:vAlign w:val="center"/>
            <w:hideMark/>
          </w:tcPr>
          <w:p w14:paraId="7CA6865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6058939,00</w:t>
            </w:r>
          </w:p>
        </w:tc>
      </w:tr>
      <w:tr w:rsidR="00CD05A7" w:rsidRPr="00CD05A7" w14:paraId="134414E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AA4799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106</w:t>
            </w:r>
          </w:p>
        </w:tc>
        <w:tc>
          <w:tcPr>
            <w:tcW w:w="1134" w:type="dxa"/>
            <w:tcBorders>
              <w:top w:val="nil"/>
              <w:left w:val="nil"/>
              <w:bottom w:val="single" w:sz="4" w:space="0" w:color="auto"/>
              <w:right w:val="single" w:sz="4" w:space="0" w:color="auto"/>
            </w:tcBorders>
            <w:noWrap/>
            <w:vAlign w:val="center"/>
            <w:hideMark/>
          </w:tcPr>
          <w:p w14:paraId="02D91F9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E9DFB9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LT100113705</w:t>
            </w:r>
          </w:p>
        </w:tc>
        <w:tc>
          <w:tcPr>
            <w:tcW w:w="1134" w:type="dxa"/>
            <w:tcBorders>
              <w:top w:val="nil"/>
              <w:left w:val="nil"/>
              <w:bottom w:val="single" w:sz="4" w:space="0" w:color="auto"/>
              <w:right w:val="single" w:sz="4" w:space="0" w:color="auto"/>
            </w:tcBorders>
            <w:vAlign w:val="center"/>
            <w:hideMark/>
          </w:tcPr>
          <w:p w14:paraId="6DC97C8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LTR566</w:t>
            </w:r>
          </w:p>
        </w:tc>
        <w:tc>
          <w:tcPr>
            <w:tcW w:w="1984" w:type="dxa"/>
            <w:tcBorders>
              <w:top w:val="nil"/>
              <w:left w:val="nil"/>
              <w:bottom w:val="single" w:sz="4" w:space="0" w:color="auto"/>
              <w:right w:val="single" w:sz="4" w:space="0" w:color="auto"/>
            </w:tcBorders>
            <w:vAlign w:val="center"/>
            <w:hideMark/>
          </w:tcPr>
          <w:p w14:paraId="65BAA85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Strėva ties </w:t>
            </w:r>
            <w:proofErr w:type="spellStart"/>
            <w:r w:rsidRPr="00CD05A7">
              <w:rPr>
                <w:rFonts w:ascii="Times New Roman" w:eastAsia="Times New Roman" w:hAnsi="Times New Roman" w:cs="Times New Roman"/>
                <w:color w:val="000000"/>
                <w:sz w:val="20"/>
                <w:szCs w:val="20"/>
              </w:rPr>
              <w:t>Tadarava</w:t>
            </w:r>
            <w:proofErr w:type="spellEnd"/>
          </w:p>
        </w:tc>
        <w:tc>
          <w:tcPr>
            <w:tcW w:w="1134" w:type="dxa"/>
            <w:tcBorders>
              <w:top w:val="nil"/>
              <w:left w:val="nil"/>
              <w:bottom w:val="single" w:sz="4" w:space="0" w:color="auto"/>
              <w:right w:val="single" w:sz="4" w:space="0" w:color="auto"/>
            </w:tcBorders>
            <w:vAlign w:val="center"/>
            <w:hideMark/>
          </w:tcPr>
          <w:p w14:paraId="44D8400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71C6DF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518222,30</w:t>
            </w:r>
          </w:p>
        </w:tc>
        <w:tc>
          <w:tcPr>
            <w:tcW w:w="1168" w:type="dxa"/>
            <w:tcBorders>
              <w:top w:val="nil"/>
              <w:left w:val="nil"/>
              <w:bottom w:val="single" w:sz="4" w:space="0" w:color="auto"/>
              <w:right w:val="single" w:sz="4" w:space="0" w:color="auto"/>
            </w:tcBorders>
            <w:vAlign w:val="center"/>
            <w:hideMark/>
          </w:tcPr>
          <w:p w14:paraId="58B42D8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6074669,70</w:t>
            </w:r>
          </w:p>
        </w:tc>
      </w:tr>
      <w:tr w:rsidR="00CD05A7" w:rsidRPr="00CD05A7" w14:paraId="4C4A8BB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5E2888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107</w:t>
            </w:r>
          </w:p>
        </w:tc>
        <w:tc>
          <w:tcPr>
            <w:tcW w:w="1134" w:type="dxa"/>
            <w:tcBorders>
              <w:top w:val="nil"/>
              <w:left w:val="nil"/>
              <w:bottom w:val="single" w:sz="4" w:space="0" w:color="auto"/>
              <w:right w:val="single" w:sz="4" w:space="0" w:color="auto"/>
            </w:tcBorders>
            <w:noWrap/>
            <w:vAlign w:val="center"/>
            <w:hideMark/>
          </w:tcPr>
          <w:p w14:paraId="4E9BAB9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51344F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LT100112901</w:t>
            </w:r>
          </w:p>
        </w:tc>
        <w:tc>
          <w:tcPr>
            <w:tcW w:w="1134" w:type="dxa"/>
            <w:tcBorders>
              <w:top w:val="nil"/>
              <w:left w:val="nil"/>
              <w:bottom w:val="single" w:sz="4" w:space="0" w:color="auto"/>
              <w:right w:val="single" w:sz="4" w:space="0" w:color="auto"/>
            </w:tcBorders>
            <w:vAlign w:val="center"/>
            <w:hideMark/>
          </w:tcPr>
          <w:p w14:paraId="0F4A2BB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LTR587</w:t>
            </w:r>
          </w:p>
        </w:tc>
        <w:tc>
          <w:tcPr>
            <w:tcW w:w="1984" w:type="dxa"/>
            <w:tcBorders>
              <w:top w:val="nil"/>
              <w:left w:val="nil"/>
              <w:bottom w:val="single" w:sz="4" w:space="0" w:color="auto"/>
              <w:right w:val="single" w:sz="4" w:space="0" w:color="auto"/>
            </w:tcBorders>
            <w:vAlign w:val="center"/>
            <w:hideMark/>
          </w:tcPr>
          <w:p w14:paraId="2B7B35B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Lapainia</w:t>
            </w:r>
            <w:proofErr w:type="spellEnd"/>
            <w:r w:rsidRPr="00CD05A7">
              <w:rPr>
                <w:rFonts w:ascii="Times New Roman" w:eastAsia="Times New Roman" w:hAnsi="Times New Roman" w:cs="Times New Roman"/>
                <w:color w:val="000000"/>
                <w:sz w:val="20"/>
                <w:szCs w:val="20"/>
              </w:rPr>
              <w:t xml:space="preserve"> ties Kleboniškiu</w:t>
            </w:r>
          </w:p>
        </w:tc>
        <w:tc>
          <w:tcPr>
            <w:tcW w:w="1134" w:type="dxa"/>
            <w:tcBorders>
              <w:top w:val="nil"/>
              <w:left w:val="nil"/>
              <w:bottom w:val="single" w:sz="4" w:space="0" w:color="auto"/>
              <w:right w:val="single" w:sz="4" w:space="0" w:color="auto"/>
            </w:tcBorders>
            <w:vAlign w:val="center"/>
            <w:hideMark/>
          </w:tcPr>
          <w:p w14:paraId="30C77B9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FDD948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510613,80</w:t>
            </w:r>
          </w:p>
        </w:tc>
        <w:tc>
          <w:tcPr>
            <w:tcW w:w="1168" w:type="dxa"/>
            <w:tcBorders>
              <w:top w:val="nil"/>
              <w:left w:val="nil"/>
              <w:bottom w:val="single" w:sz="4" w:space="0" w:color="auto"/>
              <w:right w:val="single" w:sz="4" w:space="0" w:color="auto"/>
            </w:tcBorders>
            <w:vAlign w:val="center"/>
            <w:hideMark/>
          </w:tcPr>
          <w:p w14:paraId="22986AE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6068150,60</w:t>
            </w:r>
          </w:p>
        </w:tc>
      </w:tr>
      <w:tr w:rsidR="00CD05A7" w:rsidRPr="00CD05A7" w14:paraId="75E6668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2DEDD3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108</w:t>
            </w:r>
          </w:p>
        </w:tc>
        <w:tc>
          <w:tcPr>
            <w:tcW w:w="1134" w:type="dxa"/>
            <w:tcBorders>
              <w:top w:val="nil"/>
              <w:left w:val="nil"/>
              <w:bottom w:val="single" w:sz="4" w:space="0" w:color="auto"/>
              <w:right w:val="single" w:sz="4" w:space="0" w:color="auto"/>
            </w:tcBorders>
            <w:noWrap/>
            <w:vAlign w:val="center"/>
            <w:hideMark/>
          </w:tcPr>
          <w:p w14:paraId="1AD9A33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A56F76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LT100121204</w:t>
            </w:r>
          </w:p>
        </w:tc>
        <w:tc>
          <w:tcPr>
            <w:tcW w:w="1134" w:type="dxa"/>
            <w:tcBorders>
              <w:top w:val="nil"/>
              <w:left w:val="nil"/>
              <w:bottom w:val="single" w:sz="4" w:space="0" w:color="auto"/>
              <w:right w:val="single" w:sz="4" w:space="0" w:color="auto"/>
            </w:tcBorders>
            <w:vAlign w:val="center"/>
            <w:hideMark/>
          </w:tcPr>
          <w:p w14:paraId="655D16E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LTR589</w:t>
            </w:r>
          </w:p>
        </w:tc>
        <w:tc>
          <w:tcPr>
            <w:tcW w:w="1984" w:type="dxa"/>
            <w:tcBorders>
              <w:top w:val="nil"/>
              <w:left w:val="nil"/>
              <w:bottom w:val="single" w:sz="4" w:space="0" w:color="auto"/>
              <w:right w:val="single" w:sz="4" w:space="0" w:color="auto"/>
            </w:tcBorders>
            <w:vAlign w:val="center"/>
            <w:hideMark/>
          </w:tcPr>
          <w:p w14:paraId="3F43C35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Mituva ties </w:t>
            </w:r>
            <w:proofErr w:type="spellStart"/>
            <w:r w:rsidRPr="00CD05A7">
              <w:rPr>
                <w:rFonts w:ascii="Times New Roman" w:eastAsia="Times New Roman" w:hAnsi="Times New Roman" w:cs="Times New Roman"/>
                <w:color w:val="000000"/>
                <w:sz w:val="20"/>
                <w:szCs w:val="20"/>
              </w:rPr>
              <w:t>Žindaičiais</w:t>
            </w:r>
            <w:proofErr w:type="spellEnd"/>
          </w:p>
        </w:tc>
        <w:tc>
          <w:tcPr>
            <w:tcW w:w="1134" w:type="dxa"/>
            <w:tcBorders>
              <w:top w:val="nil"/>
              <w:left w:val="nil"/>
              <w:bottom w:val="single" w:sz="4" w:space="0" w:color="auto"/>
              <w:right w:val="single" w:sz="4" w:space="0" w:color="auto"/>
            </w:tcBorders>
            <w:vAlign w:val="center"/>
            <w:hideMark/>
          </w:tcPr>
          <w:p w14:paraId="25AA391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E5C5E8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416704,00</w:t>
            </w:r>
          </w:p>
        </w:tc>
        <w:tc>
          <w:tcPr>
            <w:tcW w:w="1168" w:type="dxa"/>
            <w:tcBorders>
              <w:top w:val="nil"/>
              <w:left w:val="nil"/>
              <w:bottom w:val="single" w:sz="4" w:space="0" w:color="auto"/>
              <w:right w:val="single" w:sz="4" w:space="0" w:color="auto"/>
            </w:tcBorders>
            <w:vAlign w:val="center"/>
            <w:hideMark/>
          </w:tcPr>
          <w:p w14:paraId="08A3259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6116121,00</w:t>
            </w:r>
          </w:p>
        </w:tc>
      </w:tr>
      <w:tr w:rsidR="00CD05A7" w:rsidRPr="00CD05A7" w14:paraId="3164BE1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2F7295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109</w:t>
            </w:r>
          </w:p>
        </w:tc>
        <w:tc>
          <w:tcPr>
            <w:tcW w:w="1134" w:type="dxa"/>
            <w:tcBorders>
              <w:top w:val="nil"/>
              <w:left w:val="nil"/>
              <w:bottom w:val="single" w:sz="4" w:space="0" w:color="auto"/>
              <w:right w:val="single" w:sz="4" w:space="0" w:color="auto"/>
            </w:tcBorders>
            <w:noWrap/>
            <w:vAlign w:val="center"/>
            <w:hideMark/>
          </w:tcPr>
          <w:p w14:paraId="7EFAF88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D1C424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LT100118903</w:t>
            </w:r>
          </w:p>
        </w:tc>
        <w:tc>
          <w:tcPr>
            <w:tcW w:w="1134" w:type="dxa"/>
            <w:tcBorders>
              <w:top w:val="nil"/>
              <w:left w:val="nil"/>
              <w:bottom w:val="single" w:sz="4" w:space="0" w:color="auto"/>
              <w:right w:val="single" w:sz="4" w:space="0" w:color="auto"/>
            </w:tcBorders>
            <w:vAlign w:val="center"/>
            <w:hideMark/>
          </w:tcPr>
          <w:p w14:paraId="4027A0B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LTR603</w:t>
            </w:r>
          </w:p>
        </w:tc>
        <w:tc>
          <w:tcPr>
            <w:tcW w:w="1984" w:type="dxa"/>
            <w:tcBorders>
              <w:top w:val="nil"/>
              <w:left w:val="nil"/>
              <w:bottom w:val="single" w:sz="4" w:space="0" w:color="auto"/>
              <w:right w:val="single" w:sz="4" w:space="0" w:color="auto"/>
            </w:tcBorders>
            <w:vAlign w:val="center"/>
            <w:hideMark/>
          </w:tcPr>
          <w:p w14:paraId="4B4C8CB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Armena</w:t>
            </w:r>
            <w:proofErr w:type="spellEnd"/>
            <w:r w:rsidRPr="00CD05A7">
              <w:rPr>
                <w:rFonts w:ascii="Times New Roman" w:eastAsia="Times New Roman" w:hAnsi="Times New Roman" w:cs="Times New Roman"/>
                <w:color w:val="000000"/>
                <w:sz w:val="20"/>
                <w:szCs w:val="20"/>
              </w:rPr>
              <w:t xml:space="preserve"> netoli žiočių</w:t>
            </w:r>
          </w:p>
        </w:tc>
        <w:tc>
          <w:tcPr>
            <w:tcW w:w="1134" w:type="dxa"/>
            <w:tcBorders>
              <w:top w:val="nil"/>
              <w:left w:val="nil"/>
              <w:bottom w:val="single" w:sz="4" w:space="0" w:color="auto"/>
              <w:right w:val="single" w:sz="4" w:space="0" w:color="auto"/>
            </w:tcBorders>
            <w:vAlign w:val="center"/>
            <w:hideMark/>
          </w:tcPr>
          <w:p w14:paraId="52BFA10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C913AC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458863,00</w:t>
            </w:r>
          </w:p>
        </w:tc>
        <w:tc>
          <w:tcPr>
            <w:tcW w:w="1168" w:type="dxa"/>
            <w:tcBorders>
              <w:top w:val="nil"/>
              <w:left w:val="nil"/>
              <w:bottom w:val="single" w:sz="4" w:space="0" w:color="auto"/>
              <w:right w:val="single" w:sz="4" w:space="0" w:color="auto"/>
            </w:tcBorders>
            <w:vAlign w:val="center"/>
            <w:hideMark/>
          </w:tcPr>
          <w:p w14:paraId="0A887E5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6104274,00</w:t>
            </w:r>
          </w:p>
        </w:tc>
      </w:tr>
      <w:tr w:rsidR="00CD05A7" w:rsidRPr="00CD05A7" w14:paraId="22D0A93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0DCEE9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110</w:t>
            </w:r>
          </w:p>
        </w:tc>
        <w:tc>
          <w:tcPr>
            <w:tcW w:w="1134" w:type="dxa"/>
            <w:tcBorders>
              <w:top w:val="nil"/>
              <w:left w:val="nil"/>
              <w:bottom w:val="single" w:sz="4" w:space="0" w:color="auto"/>
              <w:right w:val="single" w:sz="4" w:space="0" w:color="auto"/>
            </w:tcBorders>
            <w:noWrap/>
            <w:vAlign w:val="center"/>
            <w:hideMark/>
          </w:tcPr>
          <w:p w14:paraId="36BAE5B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B0B477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LT100100015</w:t>
            </w:r>
          </w:p>
        </w:tc>
        <w:tc>
          <w:tcPr>
            <w:tcW w:w="1134" w:type="dxa"/>
            <w:tcBorders>
              <w:top w:val="nil"/>
              <w:left w:val="nil"/>
              <w:bottom w:val="single" w:sz="4" w:space="0" w:color="auto"/>
              <w:right w:val="single" w:sz="4" w:space="0" w:color="auto"/>
            </w:tcBorders>
            <w:vAlign w:val="center"/>
            <w:hideMark/>
          </w:tcPr>
          <w:p w14:paraId="3AC0949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LTR612</w:t>
            </w:r>
          </w:p>
        </w:tc>
        <w:tc>
          <w:tcPr>
            <w:tcW w:w="1984" w:type="dxa"/>
            <w:tcBorders>
              <w:top w:val="nil"/>
              <w:left w:val="nil"/>
              <w:bottom w:val="single" w:sz="4" w:space="0" w:color="auto"/>
              <w:right w:val="single" w:sz="4" w:space="0" w:color="auto"/>
            </w:tcBorders>
            <w:vAlign w:val="center"/>
            <w:hideMark/>
          </w:tcPr>
          <w:p w14:paraId="0910425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Nemunas ties Pagėgiais, ties keliu Nr. A12</w:t>
            </w:r>
          </w:p>
        </w:tc>
        <w:tc>
          <w:tcPr>
            <w:tcW w:w="1134" w:type="dxa"/>
            <w:tcBorders>
              <w:top w:val="nil"/>
              <w:left w:val="nil"/>
              <w:bottom w:val="single" w:sz="4" w:space="0" w:color="auto"/>
              <w:right w:val="single" w:sz="4" w:space="0" w:color="auto"/>
            </w:tcBorders>
            <w:vAlign w:val="center"/>
            <w:hideMark/>
          </w:tcPr>
          <w:p w14:paraId="4FCDB7E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21510E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366318,30</w:t>
            </w:r>
          </w:p>
        </w:tc>
        <w:tc>
          <w:tcPr>
            <w:tcW w:w="1168" w:type="dxa"/>
            <w:tcBorders>
              <w:top w:val="nil"/>
              <w:left w:val="nil"/>
              <w:bottom w:val="single" w:sz="4" w:space="0" w:color="auto"/>
              <w:right w:val="single" w:sz="4" w:space="0" w:color="auto"/>
            </w:tcBorders>
            <w:vAlign w:val="center"/>
            <w:hideMark/>
          </w:tcPr>
          <w:p w14:paraId="1D355A2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6107352,40</w:t>
            </w:r>
          </w:p>
        </w:tc>
      </w:tr>
      <w:tr w:rsidR="00CD05A7" w:rsidRPr="00CD05A7" w14:paraId="549D5D5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9F97AE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111</w:t>
            </w:r>
          </w:p>
        </w:tc>
        <w:tc>
          <w:tcPr>
            <w:tcW w:w="1134" w:type="dxa"/>
            <w:tcBorders>
              <w:top w:val="nil"/>
              <w:left w:val="nil"/>
              <w:bottom w:val="single" w:sz="4" w:space="0" w:color="auto"/>
              <w:right w:val="single" w:sz="4" w:space="0" w:color="auto"/>
            </w:tcBorders>
            <w:noWrap/>
            <w:vAlign w:val="center"/>
            <w:hideMark/>
          </w:tcPr>
          <w:p w14:paraId="32ECBF6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F783AF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LT100126202</w:t>
            </w:r>
          </w:p>
        </w:tc>
        <w:tc>
          <w:tcPr>
            <w:tcW w:w="1134" w:type="dxa"/>
            <w:tcBorders>
              <w:top w:val="nil"/>
              <w:left w:val="nil"/>
              <w:bottom w:val="single" w:sz="4" w:space="0" w:color="auto"/>
              <w:right w:val="single" w:sz="4" w:space="0" w:color="auto"/>
            </w:tcBorders>
            <w:vAlign w:val="center"/>
            <w:hideMark/>
          </w:tcPr>
          <w:p w14:paraId="027C1B4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LTR976</w:t>
            </w:r>
          </w:p>
        </w:tc>
        <w:tc>
          <w:tcPr>
            <w:tcW w:w="1984" w:type="dxa"/>
            <w:tcBorders>
              <w:top w:val="nil"/>
              <w:left w:val="nil"/>
              <w:bottom w:val="single" w:sz="4" w:space="0" w:color="auto"/>
              <w:right w:val="single" w:sz="4" w:space="0" w:color="auto"/>
            </w:tcBorders>
            <w:vAlign w:val="center"/>
            <w:hideMark/>
          </w:tcPr>
          <w:p w14:paraId="6E2F806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Šyša žemiau Katyčių</w:t>
            </w:r>
          </w:p>
        </w:tc>
        <w:tc>
          <w:tcPr>
            <w:tcW w:w="1134" w:type="dxa"/>
            <w:tcBorders>
              <w:top w:val="nil"/>
              <w:left w:val="nil"/>
              <w:bottom w:val="single" w:sz="4" w:space="0" w:color="auto"/>
              <w:right w:val="single" w:sz="4" w:space="0" w:color="auto"/>
            </w:tcBorders>
            <w:vAlign w:val="center"/>
            <w:hideMark/>
          </w:tcPr>
          <w:p w14:paraId="2F5DFB2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43793B8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359828,90</w:t>
            </w:r>
          </w:p>
        </w:tc>
        <w:tc>
          <w:tcPr>
            <w:tcW w:w="1168" w:type="dxa"/>
            <w:tcBorders>
              <w:top w:val="nil"/>
              <w:left w:val="nil"/>
              <w:bottom w:val="single" w:sz="4" w:space="0" w:color="auto"/>
              <w:right w:val="single" w:sz="4" w:space="0" w:color="auto"/>
            </w:tcBorders>
            <w:vAlign w:val="center"/>
            <w:hideMark/>
          </w:tcPr>
          <w:p w14:paraId="1CED3F2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6130156,40</w:t>
            </w:r>
          </w:p>
        </w:tc>
      </w:tr>
      <w:tr w:rsidR="00CD05A7" w:rsidRPr="00CD05A7" w14:paraId="304C9BB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413A59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112</w:t>
            </w:r>
          </w:p>
        </w:tc>
        <w:tc>
          <w:tcPr>
            <w:tcW w:w="1134" w:type="dxa"/>
            <w:tcBorders>
              <w:top w:val="nil"/>
              <w:left w:val="nil"/>
              <w:bottom w:val="single" w:sz="4" w:space="0" w:color="auto"/>
              <w:right w:val="single" w:sz="4" w:space="0" w:color="auto"/>
            </w:tcBorders>
            <w:noWrap/>
            <w:vAlign w:val="center"/>
            <w:hideMark/>
          </w:tcPr>
          <w:p w14:paraId="70C4151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D6972D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LT120108103</w:t>
            </w:r>
          </w:p>
        </w:tc>
        <w:tc>
          <w:tcPr>
            <w:tcW w:w="1134" w:type="dxa"/>
            <w:tcBorders>
              <w:top w:val="nil"/>
              <w:left w:val="nil"/>
              <w:bottom w:val="single" w:sz="4" w:space="0" w:color="auto"/>
              <w:right w:val="single" w:sz="4" w:space="0" w:color="auto"/>
            </w:tcBorders>
            <w:vAlign w:val="center"/>
            <w:hideMark/>
          </w:tcPr>
          <w:p w14:paraId="41675C2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LTR1347</w:t>
            </w:r>
          </w:p>
        </w:tc>
        <w:tc>
          <w:tcPr>
            <w:tcW w:w="1984" w:type="dxa"/>
            <w:tcBorders>
              <w:top w:val="nil"/>
              <w:left w:val="nil"/>
              <w:bottom w:val="single" w:sz="4" w:space="0" w:color="auto"/>
              <w:right w:val="single" w:sz="4" w:space="0" w:color="auto"/>
            </w:tcBorders>
            <w:vAlign w:val="center"/>
            <w:hideMark/>
          </w:tcPr>
          <w:p w14:paraId="3547FB6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Musė ties Kaimynais</w:t>
            </w:r>
          </w:p>
        </w:tc>
        <w:tc>
          <w:tcPr>
            <w:tcW w:w="1134" w:type="dxa"/>
            <w:tcBorders>
              <w:top w:val="nil"/>
              <w:left w:val="nil"/>
              <w:bottom w:val="single" w:sz="4" w:space="0" w:color="auto"/>
              <w:right w:val="single" w:sz="4" w:space="0" w:color="auto"/>
            </w:tcBorders>
            <w:vAlign w:val="center"/>
            <w:hideMark/>
          </w:tcPr>
          <w:p w14:paraId="2585263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018E15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558493,10</w:t>
            </w:r>
          </w:p>
        </w:tc>
        <w:tc>
          <w:tcPr>
            <w:tcW w:w="1168" w:type="dxa"/>
            <w:tcBorders>
              <w:top w:val="nil"/>
              <w:left w:val="nil"/>
              <w:bottom w:val="single" w:sz="4" w:space="0" w:color="auto"/>
              <w:right w:val="single" w:sz="4" w:space="0" w:color="auto"/>
            </w:tcBorders>
            <w:vAlign w:val="center"/>
            <w:hideMark/>
          </w:tcPr>
          <w:p w14:paraId="558A28D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6089333,50</w:t>
            </w:r>
          </w:p>
        </w:tc>
      </w:tr>
      <w:tr w:rsidR="00CD05A7" w:rsidRPr="00CD05A7" w14:paraId="5A2D55D9"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05FE8F08"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1C1C754"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089571"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9E52C"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B989A6"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E275C6"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6</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3CD3048"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7</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1C1FDAB"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8</w:t>
            </w:r>
          </w:p>
        </w:tc>
      </w:tr>
      <w:tr w:rsidR="00CD05A7" w:rsidRPr="00CD05A7" w14:paraId="64DAEF98"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18433FA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lastRenderedPageBreak/>
              <w:t>113</w:t>
            </w:r>
          </w:p>
        </w:tc>
        <w:tc>
          <w:tcPr>
            <w:tcW w:w="1134" w:type="dxa"/>
            <w:tcBorders>
              <w:top w:val="single" w:sz="4" w:space="0" w:color="auto"/>
              <w:left w:val="nil"/>
              <w:bottom w:val="single" w:sz="4" w:space="0" w:color="auto"/>
              <w:right w:val="single" w:sz="4" w:space="0" w:color="auto"/>
            </w:tcBorders>
            <w:noWrap/>
            <w:vAlign w:val="center"/>
            <w:hideMark/>
          </w:tcPr>
          <w:p w14:paraId="66EE7B2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65F786E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LT120106502</w:t>
            </w:r>
          </w:p>
        </w:tc>
        <w:tc>
          <w:tcPr>
            <w:tcW w:w="1134" w:type="dxa"/>
            <w:tcBorders>
              <w:top w:val="single" w:sz="4" w:space="0" w:color="auto"/>
              <w:left w:val="nil"/>
              <w:bottom w:val="single" w:sz="4" w:space="0" w:color="auto"/>
              <w:right w:val="single" w:sz="4" w:space="0" w:color="auto"/>
            </w:tcBorders>
            <w:vAlign w:val="center"/>
            <w:hideMark/>
          </w:tcPr>
          <w:p w14:paraId="63FFD9F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LTR1353</w:t>
            </w:r>
          </w:p>
        </w:tc>
        <w:tc>
          <w:tcPr>
            <w:tcW w:w="1984" w:type="dxa"/>
            <w:tcBorders>
              <w:top w:val="single" w:sz="4" w:space="0" w:color="auto"/>
              <w:left w:val="nil"/>
              <w:bottom w:val="single" w:sz="4" w:space="0" w:color="auto"/>
              <w:right w:val="single" w:sz="4" w:space="0" w:color="auto"/>
            </w:tcBorders>
            <w:vAlign w:val="center"/>
            <w:hideMark/>
          </w:tcPr>
          <w:p w14:paraId="69597E1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Dūkšta ties </w:t>
            </w:r>
            <w:proofErr w:type="spellStart"/>
            <w:r w:rsidRPr="00CD05A7">
              <w:rPr>
                <w:rFonts w:ascii="Times New Roman" w:eastAsia="Times New Roman" w:hAnsi="Times New Roman" w:cs="Times New Roman"/>
                <w:color w:val="000000"/>
                <w:sz w:val="20"/>
                <w:szCs w:val="20"/>
              </w:rPr>
              <w:t>Karmazinais</w:t>
            </w:r>
            <w:proofErr w:type="spellEnd"/>
          </w:p>
        </w:tc>
        <w:tc>
          <w:tcPr>
            <w:tcW w:w="1134" w:type="dxa"/>
            <w:tcBorders>
              <w:top w:val="single" w:sz="4" w:space="0" w:color="auto"/>
              <w:left w:val="nil"/>
              <w:bottom w:val="single" w:sz="4" w:space="0" w:color="auto"/>
              <w:right w:val="single" w:sz="4" w:space="0" w:color="auto"/>
            </w:tcBorders>
            <w:vAlign w:val="center"/>
            <w:hideMark/>
          </w:tcPr>
          <w:p w14:paraId="2948373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527C000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560518,90</w:t>
            </w:r>
          </w:p>
        </w:tc>
        <w:tc>
          <w:tcPr>
            <w:tcW w:w="1168" w:type="dxa"/>
            <w:tcBorders>
              <w:top w:val="single" w:sz="4" w:space="0" w:color="auto"/>
              <w:left w:val="nil"/>
              <w:bottom w:val="single" w:sz="4" w:space="0" w:color="auto"/>
              <w:right w:val="single" w:sz="4" w:space="0" w:color="auto"/>
            </w:tcBorders>
            <w:vAlign w:val="center"/>
            <w:hideMark/>
          </w:tcPr>
          <w:p w14:paraId="7A1A7A8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6076992,60</w:t>
            </w:r>
          </w:p>
        </w:tc>
      </w:tr>
      <w:tr w:rsidR="00CD05A7" w:rsidRPr="00CD05A7" w14:paraId="0F95E5C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E268BB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114</w:t>
            </w:r>
          </w:p>
        </w:tc>
        <w:tc>
          <w:tcPr>
            <w:tcW w:w="1134" w:type="dxa"/>
            <w:tcBorders>
              <w:top w:val="nil"/>
              <w:left w:val="nil"/>
              <w:bottom w:val="single" w:sz="4" w:space="0" w:color="auto"/>
              <w:right w:val="single" w:sz="4" w:space="0" w:color="auto"/>
            </w:tcBorders>
            <w:noWrap/>
            <w:vAlign w:val="center"/>
            <w:hideMark/>
          </w:tcPr>
          <w:p w14:paraId="67CB8C4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6D0751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LT120106302</w:t>
            </w:r>
          </w:p>
        </w:tc>
        <w:tc>
          <w:tcPr>
            <w:tcW w:w="1134" w:type="dxa"/>
            <w:tcBorders>
              <w:top w:val="nil"/>
              <w:left w:val="nil"/>
              <w:bottom w:val="single" w:sz="4" w:space="0" w:color="auto"/>
              <w:right w:val="single" w:sz="4" w:space="0" w:color="auto"/>
            </w:tcBorders>
            <w:vAlign w:val="center"/>
            <w:hideMark/>
          </w:tcPr>
          <w:p w14:paraId="062937F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LTR1385</w:t>
            </w:r>
          </w:p>
        </w:tc>
        <w:tc>
          <w:tcPr>
            <w:tcW w:w="1984" w:type="dxa"/>
            <w:tcBorders>
              <w:top w:val="nil"/>
              <w:left w:val="nil"/>
              <w:bottom w:val="single" w:sz="4" w:space="0" w:color="auto"/>
              <w:right w:val="single" w:sz="4" w:space="0" w:color="auto"/>
            </w:tcBorders>
            <w:vAlign w:val="center"/>
            <w:hideMark/>
          </w:tcPr>
          <w:p w14:paraId="7654F08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Bražuolė ties </w:t>
            </w:r>
            <w:proofErr w:type="spellStart"/>
            <w:r w:rsidRPr="00CD05A7">
              <w:rPr>
                <w:rFonts w:ascii="Times New Roman" w:eastAsia="Times New Roman" w:hAnsi="Times New Roman" w:cs="Times New Roman"/>
                <w:color w:val="000000"/>
                <w:sz w:val="20"/>
                <w:szCs w:val="20"/>
              </w:rPr>
              <w:t>Kragžliais</w:t>
            </w:r>
            <w:proofErr w:type="spellEnd"/>
          </w:p>
        </w:tc>
        <w:tc>
          <w:tcPr>
            <w:tcW w:w="1134" w:type="dxa"/>
            <w:tcBorders>
              <w:top w:val="nil"/>
              <w:left w:val="nil"/>
              <w:bottom w:val="single" w:sz="4" w:space="0" w:color="auto"/>
              <w:right w:val="single" w:sz="4" w:space="0" w:color="auto"/>
            </w:tcBorders>
            <w:vAlign w:val="center"/>
            <w:hideMark/>
          </w:tcPr>
          <w:p w14:paraId="339D01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948BEA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561638,20</w:t>
            </w:r>
          </w:p>
        </w:tc>
        <w:tc>
          <w:tcPr>
            <w:tcW w:w="1168" w:type="dxa"/>
            <w:tcBorders>
              <w:top w:val="nil"/>
              <w:left w:val="nil"/>
              <w:bottom w:val="single" w:sz="4" w:space="0" w:color="auto"/>
              <w:right w:val="single" w:sz="4" w:space="0" w:color="auto"/>
            </w:tcBorders>
            <w:vAlign w:val="center"/>
            <w:hideMark/>
          </w:tcPr>
          <w:p w14:paraId="66C7871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6069214,70</w:t>
            </w:r>
          </w:p>
        </w:tc>
      </w:tr>
      <w:tr w:rsidR="00CD05A7" w:rsidRPr="00CD05A7" w14:paraId="42211FE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49BEEA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115</w:t>
            </w:r>
          </w:p>
        </w:tc>
        <w:tc>
          <w:tcPr>
            <w:tcW w:w="1134" w:type="dxa"/>
            <w:tcBorders>
              <w:top w:val="nil"/>
              <w:left w:val="nil"/>
              <w:bottom w:val="single" w:sz="4" w:space="0" w:color="auto"/>
              <w:right w:val="single" w:sz="4" w:space="0" w:color="auto"/>
            </w:tcBorders>
            <w:noWrap/>
            <w:vAlign w:val="center"/>
            <w:hideMark/>
          </w:tcPr>
          <w:p w14:paraId="6D1EAEA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D1FAC9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LT120109403</w:t>
            </w:r>
          </w:p>
        </w:tc>
        <w:tc>
          <w:tcPr>
            <w:tcW w:w="1134" w:type="dxa"/>
            <w:tcBorders>
              <w:top w:val="nil"/>
              <w:left w:val="nil"/>
              <w:bottom w:val="single" w:sz="4" w:space="0" w:color="auto"/>
              <w:right w:val="single" w:sz="4" w:space="0" w:color="auto"/>
            </w:tcBorders>
            <w:vAlign w:val="center"/>
            <w:hideMark/>
          </w:tcPr>
          <w:p w14:paraId="532CE80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LTR1481</w:t>
            </w:r>
          </w:p>
        </w:tc>
        <w:tc>
          <w:tcPr>
            <w:tcW w:w="1984" w:type="dxa"/>
            <w:tcBorders>
              <w:top w:val="nil"/>
              <w:left w:val="nil"/>
              <w:bottom w:val="single" w:sz="4" w:space="0" w:color="auto"/>
              <w:right w:val="single" w:sz="4" w:space="0" w:color="auto"/>
            </w:tcBorders>
            <w:vAlign w:val="center"/>
            <w:hideMark/>
          </w:tcPr>
          <w:p w14:paraId="7CCD75A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Lomena</w:t>
            </w:r>
            <w:proofErr w:type="spellEnd"/>
            <w:r w:rsidRPr="00CD05A7">
              <w:rPr>
                <w:rFonts w:ascii="Times New Roman" w:eastAsia="Times New Roman" w:hAnsi="Times New Roman" w:cs="Times New Roman"/>
                <w:color w:val="000000"/>
                <w:sz w:val="20"/>
                <w:szCs w:val="20"/>
              </w:rPr>
              <w:t xml:space="preserve"> ties keliu Nr. 143</w:t>
            </w:r>
          </w:p>
        </w:tc>
        <w:tc>
          <w:tcPr>
            <w:tcW w:w="1134" w:type="dxa"/>
            <w:tcBorders>
              <w:top w:val="nil"/>
              <w:left w:val="nil"/>
              <w:bottom w:val="single" w:sz="4" w:space="0" w:color="auto"/>
              <w:right w:val="single" w:sz="4" w:space="0" w:color="auto"/>
            </w:tcBorders>
            <w:vAlign w:val="center"/>
            <w:hideMark/>
          </w:tcPr>
          <w:p w14:paraId="7128960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D11B56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528653,30</w:t>
            </w:r>
          </w:p>
        </w:tc>
        <w:tc>
          <w:tcPr>
            <w:tcW w:w="1168" w:type="dxa"/>
            <w:tcBorders>
              <w:top w:val="nil"/>
              <w:left w:val="nil"/>
              <w:bottom w:val="single" w:sz="4" w:space="0" w:color="auto"/>
              <w:right w:val="single" w:sz="4" w:space="0" w:color="auto"/>
            </w:tcBorders>
            <w:vAlign w:val="center"/>
            <w:hideMark/>
          </w:tcPr>
          <w:p w14:paraId="6B694FA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6098881,10</w:t>
            </w:r>
          </w:p>
        </w:tc>
      </w:tr>
      <w:tr w:rsidR="00CD05A7" w:rsidRPr="00CD05A7" w14:paraId="78C75C7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BD15B7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116</w:t>
            </w:r>
          </w:p>
        </w:tc>
        <w:tc>
          <w:tcPr>
            <w:tcW w:w="1134" w:type="dxa"/>
            <w:tcBorders>
              <w:top w:val="nil"/>
              <w:left w:val="nil"/>
              <w:bottom w:val="single" w:sz="4" w:space="0" w:color="auto"/>
              <w:right w:val="single" w:sz="4" w:space="0" w:color="auto"/>
            </w:tcBorders>
            <w:noWrap/>
            <w:vAlign w:val="center"/>
            <w:hideMark/>
          </w:tcPr>
          <w:p w14:paraId="79AE1AA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741444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LT120100012</w:t>
            </w:r>
          </w:p>
        </w:tc>
        <w:tc>
          <w:tcPr>
            <w:tcW w:w="1134" w:type="dxa"/>
            <w:tcBorders>
              <w:top w:val="nil"/>
              <w:left w:val="nil"/>
              <w:bottom w:val="single" w:sz="4" w:space="0" w:color="auto"/>
              <w:right w:val="single" w:sz="4" w:space="0" w:color="auto"/>
            </w:tcBorders>
            <w:vAlign w:val="center"/>
            <w:hideMark/>
          </w:tcPr>
          <w:p w14:paraId="0DE4EF8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LTR1488</w:t>
            </w:r>
          </w:p>
        </w:tc>
        <w:tc>
          <w:tcPr>
            <w:tcW w:w="1984" w:type="dxa"/>
            <w:tcBorders>
              <w:top w:val="nil"/>
              <w:left w:val="nil"/>
              <w:bottom w:val="single" w:sz="4" w:space="0" w:color="auto"/>
              <w:right w:val="single" w:sz="4" w:space="0" w:color="auto"/>
            </w:tcBorders>
            <w:vAlign w:val="center"/>
            <w:hideMark/>
          </w:tcPr>
          <w:p w14:paraId="22C6979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Neris aukščiau Panerių</w:t>
            </w:r>
          </w:p>
        </w:tc>
        <w:tc>
          <w:tcPr>
            <w:tcW w:w="1134" w:type="dxa"/>
            <w:tcBorders>
              <w:top w:val="nil"/>
              <w:left w:val="nil"/>
              <w:bottom w:val="single" w:sz="4" w:space="0" w:color="auto"/>
              <w:right w:val="single" w:sz="4" w:space="0" w:color="auto"/>
            </w:tcBorders>
            <w:vAlign w:val="center"/>
            <w:hideMark/>
          </w:tcPr>
          <w:p w14:paraId="37B24B8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E0770E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569674,00</w:t>
            </w:r>
          </w:p>
        </w:tc>
        <w:tc>
          <w:tcPr>
            <w:tcW w:w="1168" w:type="dxa"/>
            <w:tcBorders>
              <w:top w:val="nil"/>
              <w:left w:val="nil"/>
              <w:bottom w:val="single" w:sz="4" w:space="0" w:color="auto"/>
              <w:right w:val="single" w:sz="4" w:space="0" w:color="auto"/>
            </w:tcBorders>
            <w:vAlign w:val="center"/>
            <w:hideMark/>
          </w:tcPr>
          <w:p w14:paraId="0E83FE8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6061756,00</w:t>
            </w:r>
          </w:p>
        </w:tc>
      </w:tr>
      <w:tr w:rsidR="00CD05A7" w:rsidRPr="00CD05A7" w14:paraId="46E6B77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33478D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117</w:t>
            </w:r>
          </w:p>
        </w:tc>
        <w:tc>
          <w:tcPr>
            <w:tcW w:w="1134" w:type="dxa"/>
            <w:tcBorders>
              <w:top w:val="nil"/>
              <w:left w:val="nil"/>
              <w:bottom w:val="single" w:sz="4" w:space="0" w:color="auto"/>
              <w:right w:val="single" w:sz="4" w:space="0" w:color="auto"/>
            </w:tcBorders>
            <w:noWrap/>
            <w:vAlign w:val="center"/>
            <w:hideMark/>
          </w:tcPr>
          <w:p w14:paraId="5F0C779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C54D17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LT120103101</w:t>
            </w:r>
          </w:p>
        </w:tc>
        <w:tc>
          <w:tcPr>
            <w:tcW w:w="1134" w:type="dxa"/>
            <w:tcBorders>
              <w:top w:val="nil"/>
              <w:left w:val="nil"/>
              <w:bottom w:val="single" w:sz="4" w:space="0" w:color="auto"/>
              <w:right w:val="single" w:sz="4" w:space="0" w:color="auto"/>
            </w:tcBorders>
            <w:vAlign w:val="center"/>
            <w:hideMark/>
          </w:tcPr>
          <w:p w14:paraId="5CF5AF5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LTR1640</w:t>
            </w:r>
          </w:p>
        </w:tc>
        <w:tc>
          <w:tcPr>
            <w:tcW w:w="1984" w:type="dxa"/>
            <w:tcBorders>
              <w:top w:val="nil"/>
              <w:left w:val="nil"/>
              <w:bottom w:val="single" w:sz="4" w:space="0" w:color="auto"/>
              <w:right w:val="single" w:sz="4" w:space="0" w:color="auto"/>
            </w:tcBorders>
            <w:vAlign w:val="center"/>
            <w:hideMark/>
          </w:tcPr>
          <w:p w14:paraId="5855152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Nemenčia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Veriškėmis</w:t>
            </w:r>
            <w:proofErr w:type="spellEnd"/>
          </w:p>
        </w:tc>
        <w:tc>
          <w:tcPr>
            <w:tcW w:w="1134" w:type="dxa"/>
            <w:tcBorders>
              <w:top w:val="nil"/>
              <w:left w:val="nil"/>
              <w:bottom w:val="single" w:sz="4" w:space="0" w:color="auto"/>
              <w:right w:val="single" w:sz="4" w:space="0" w:color="auto"/>
            </w:tcBorders>
            <w:vAlign w:val="center"/>
            <w:hideMark/>
          </w:tcPr>
          <w:p w14:paraId="5318F32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F35CAC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595322,00</w:t>
            </w:r>
          </w:p>
        </w:tc>
        <w:tc>
          <w:tcPr>
            <w:tcW w:w="1168" w:type="dxa"/>
            <w:tcBorders>
              <w:top w:val="nil"/>
              <w:left w:val="nil"/>
              <w:bottom w:val="single" w:sz="4" w:space="0" w:color="auto"/>
              <w:right w:val="single" w:sz="4" w:space="0" w:color="auto"/>
            </w:tcBorders>
            <w:vAlign w:val="center"/>
            <w:hideMark/>
          </w:tcPr>
          <w:p w14:paraId="4DB2294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6086041,00</w:t>
            </w:r>
          </w:p>
        </w:tc>
      </w:tr>
      <w:tr w:rsidR="00CD05A7" w:rsidRPr="00CD05A7" w14:paraId="7146A42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C18A02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118</w:t>
            </w:r>
          </w:p>
        </w:tc>
        <w:tc>
          <w:tcPr>
            <w:tcW w:w="1134" w:type="dxa"/>
            <w:tcBorders>
              <w:top w:val="nil"/>
              <w:left w:val="nil"/>
              <w:bottom w:val="single" w:sz="4" w:space="0" w:color="auto"/>
              <w:right w:val="single" w:sz="4" w:space="0" w:color="auto"/>
            </w:tcBorders>
            <w:noWrap/>
            <w:vAlign w:val="center"/>
            <w:hideMark/>
          </w:tcPr>
          <w:p w14:paraId="77C3D44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EB45E4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LT120105182</w:t>
            </w:r>
          </w:p>
        </w:tc>
        <w:tc>
          <w:tcPr>
            <w:tcW w:w="1134" w:type="dxa"/>
            <w:tcBorders>
              <w:top w:val="nil"/>
              <w:left w:val="nil"/>
              <w:bottom w:val="single" w:sz="4" w:space="0" w:color="auto"/>
              <w:right w:val="single" w:sz="4" w:space="0" w:color="auto"/>
            </w:tcBorders>
            <w:vAlign w:val="center"/>
            <w:hideMark/>
          </w:tcPr>
          <w:p w14:paraId="589258A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LTR1644</w:t>
            </w:r>
          </w:p>
        </w:tc>
        <w:tc>
          <w:tcPr>
            <w:tcW w:w="1984" w:type="dxa"/>
            <w:tcBorders>
              <w:top w:val="nil"/>
              <w:left w:val="nil"/>
              <w:bottom w:val="single" w:sz="4" w:space="0" w:color="auto"/>
              <w:right w:val="single" w:sz="4" w:space="0" w:color="auto"/>
            </w:tcBorders>
            <w:vAlign w:val="center"/>
            <w:hideMark/>
          </w:tcPr>
          <w:p w14:paraId="0160171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Rudamina žemiau </w:t>
            </w:r>
            <w:proofErr w:type="spellStart"/>
            <w:r w:rsidRPr="00CD05A7">
              <w:rPr>
                <w:rFonts w:ascii="Times New Roman" w:eastAsia="Times New Roman" w:hAnsi="Times New Roman" w:cs="Times New Roman"/>
                <w:color w:val="000000"/>
                <w:sz w:val="20"/>
                <w:szCs w:val="20"/>
              </w:rPr>
              <w:t>Dusinėnų</w:t>
            </w:r>
            <w:proofErr w:type="spellEnd"/>
          </w:p>
        </w:tc>
        <w:tc>
          <w:tcPr>
            <w:tcW w:w="1134" w:type="dxa"/>
            <w:tcBorders>
              <w:top w:val="nil"/>
              <w:left w:val="nil"/>
              <w:bottom w:val="single" w:sz="4" w:space="0" w:color="auto"/>
              <w:right w:val="single" w:sz="4" w:space="0" w:color="auto"/>
            </w:tcBorders>
            <w:vAlign w:val="center"/>
            <w:hideMark/>
          </w:tcPr>
          <w:p w14:paraId="5E61F8E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F96E7A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582778,00</w:t>
            </w:r>
          </w:p>
        </w:tc>
        <w:tc>
          <w:tcPr>
            <w:tcW w:w="1168" w:type="dxa"/>
            <w:tcBorders>
              <w:top w:val="nil"/>
              <w:left w:val="nil"/>
              <w:bottom w:val="single" w:sz="4" w:space="0" w:color="auto"/>
              <w:right w:val="single" w:sz="4" w:space="0" w:color="auto"/>
            </w:tcBorders>
            <w:vAlign w:val="center"/>
            <w:hideMark/>
          </w:tcPr>
          <w:p w14:paraId="0B41AAE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6048234,00</w:t>
            </w:r>
          </w:p>
        </w:tc>
      </w:tr>
      <w:tr w:rsidR="00CD05A7" w:rsidRPr="00CD05A7" w14:paraId="1A21AF3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E14618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119</w:t>
            </w:r>
          </w:p>
        </w:tc>
        <w:tc>
          <w:tcPr>
            <w:tcW w:w="1134" w:type="dxa"/>
            <w:tcBorders>
              <w:top w:val="nil"/>
              <w:left w:val="nil"/>
              <w:bottom w:val="single" w:sz="4" w:space="0" w:color="auto"/>
              <w:right w:val="single" w:sz="4" w:space="0" w:color="auto"/>
            </w:tcBorders>
            <w:noWrap/>
            <w:vAlign w:val="center"/>
            <w:hideMark/>
          </w:tcPr>
          <w:p w14:paraId="2EED7D1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7E48C0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LT120105421</w:t>
            </w:r>
          </w:p>
        </w:tc>
        <w:tc>
          <w:tcPr>
            <w:tcW w:w="1134" w:type="dxa"/>
            <w:tcBorders>
              <w:top w:val="nil"/>
              <w:left w:val="nil"/>
              <w:bottom w:val="single" w:sz="4" w:space="0" w:color="auto"/>
              <w:right w:val="single" w:sz="4" w:space="0" w:color="auto"/>
            </w:tcBorders>
            <w:vAlign w:val="center"/>
            <w:hideMark/>
          </w:tcPr>
          <w:p w14:paraId="45DDF7D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LTR1646</w:t>
            </w:r>
          </w:p>
        </w:tc>
        <w:tc>
          <w:tcPr>
            <w:tcW w:w="1984" w:type="dxa"/>
            <w:tcBorders>
              <w:top w:val="nil"/>
              <w:left w:val="nil"/>
              <w:bottom w:val="single" w:sz="4" w:space="0" w:color="auto"/>
              <w:right w:val="single" w:sz="4" w:space="0" w:color="auto"/>
            </w:tcBorders>
            <w:vAlign w:val="center"/>
            <w:hideMark/>
          </w:tcPr>
          <w:p w14:paraId="6F79A52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Galinė netoli žiočių, aukščiau </w:t>
            </w:r>
            <w:proofErr w:type="spellStart"/>
            <w:r w:rsidRPr="00CD05A7">
              <w:rPr>
                <w:rFonts w:ascii="Times New Roman" w:eastAsia="Times New Roman" w:hAnsi="Times New Roman" w:cs="Times New Roman"/>
                <w:color w:val="000000"/>
                <w:sz w:val="20"/>
                <w:szCs w:val="20"/>
              </w:rPr>
              <w:t>Didžialaukio</w:t>
            </w:r>
            <w:proofErr w:type="spellEnd"/>
          </w:p>
        </w:tc>
        <w:tc>
          <w:tcPr>
            <w:tcW w:w="1134" w:type="dxa"/>
            <w:tcBorders>
              <w:top w:val="nil"/>
              <w:left w:val="nil"/>
              <w:bottom w:val="single" w:sz="4" w:space="0" w:color="auto"/>
              <w:right w:val="single" w:sz="4" w:space="0" w:color="auto"/>
            </w:tcBorders>
            <w:vAlign w:val="center"/>
            <w:hideMark/>
          </w:tcPr>
          <w:p w14:paraId="28C1D64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F457D0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579242,00</w:t>
            </w:r>
          </w:p>
        </w:tc>
        <w:tc>
          <w:tcPr>
            <w:tcW w:w="1168" w:type="dxa"/>
            <w:tcBorders>
              <w:top w:val="nil"/>
              <w:left w:val="nil"/>
              <w:bottom w:val="single" w:sz="4" w:space="0" w:color="auto"/>
              <w:right w:val="single" w:sz="4" w:space="0" w:color="auto"/>
            </w:tcBorders>
            <w:vAlign w:val="center"/>
            <w:hideMark/>
          </w:tcPr>
          <w:p w14:paraId="17D9D08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6041832,00</w:t>
            </w:r>
          </w:p>
        </w:tc>
      </w:tr>
      <w:tr w:rsidR="00CD05A7" w:rsidRPr="00CD05A7" w14:paraId="502440B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94BF1E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120</w:t>
            </w:r>
          </w:p>
        </w:tc>
        <w:tc>
          <w:tcPr>
            <w:tcW w:w="1134" w:type="dxa"/>
            <w:tcBorders>
              <w:top w:val="nil"/>
              <w:left w:val="nil"/>
              <w:bottom w:val="single" w:sz="4" w:space="0" w:color="auto"/>
              <w:right w:val="single" w:sz="4" w:space="0" w:color="auto"/>
            </w:tcBorders>
            <w:noWrap/>
            <w:vAlign w:val="center"/>
            <w:hideMark/>
          </w:tcPr>
          <w:p w14:paraId="118CF13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70F3FF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LT120111401</w:t>
            </w:r>
          </w:p>
        </w:tc>
        <w:tc>
          <w:tcPr>
            <w:tcW w:w="1134" w:type="dxa"/>
            <w:tcBorders>
              <w:top w:val="nil"/>
              <w:left w:val="nil"/>
              <w:bottom w:val="single" w:sz="4" w:space="0" w:color="auto"/>
              <w:right w:val="single" w:sz="4" w:space="0" w:color="auto"/>
            </w:tcBorders>
            <w:vAlign w:val="center"/>
            <w:hideMark/>
          </w:tcPr>
          <w:p w14:paraId="4F16F22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LTR1649</w:t>
            </w:r>
          </w:p>
        </w:tc>
        <w:tc>
          <w:tcPr>
            <w:tcW w:w="1984" w:type="dxa"/>
            <w:tcBorders>
              <w:top w:val="nil"/>
              <w:left w:val="nil"/>
              <w:bottom w:val="single" w:sz="4" w:space="0" w:color="auto"/>
              <w:right w:val="single" w:sz="4" w:space="0" w:color="auto"/>
            </w:tcBorders>
            <w:vAlign w:val="center"/>
            <w:hideMark/>
          </w:tcPr>
          <w:p w14:paraId="3E53A35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Šešuva žemiau Zelvos intako</w:t>
            </w:r>
          </w:p>
        </w:tc>
        <w:tc>
          <w:tcPr>
            <w:tcW w:w="1134" w:type="dxa"/>
            <w:tcBorders>
              <w:top w:val="nil"/>
              <w:left w:val="nil"/>
              <w:bottom w:val="single" w:sz="4" w:space="0" w:color="auto"/>
              <w:right w:val="single" w:sz="4" w:space="0" w:color="auto"/>
            </w:tcBorders>
            <w:vAlign w:val="center"/>
            <w:hideMark/>
          </w:tcPr>
          <w:p w14:paraId="29AD57A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A07A9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515557,00</w:t>
            </w:r>
          </w:p>
        </w:tc>
        <w:tc>
          <w:tcPr>
            <w:tcW w:w="1168" w:type="dxa"/>
            <w:tcBorders>
              <w:top w:val="nil"/>
              <w:left w:val="nil"/>
              <w:bottom w:val="single" w:sz="4" w:space="0" w:color="auto"/>
              <w:right w:val="single" w:sz="4" w:space="0" w:color="auto"/>
            </w:tcBorders>
            <w:vAlign w:val="center"/>
            <w:hideMark/>
          </w:tcPr>
          <w:p w14:paraId="12F806A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6091319,00</w:t>
            </w:r>
          </w:p>
        </w:tc>
      </w:tr>
      <w:tr w:rsidR="00CD05A7" w:rsidRPr="00CD05A7" w14:paraId="04ADC0A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9D34C4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121</w:t>
            </w:r>
          </w:p>
        </w:tc>
        <w:tc>
          <w:tcPr>
            <w:tcW w:w="1134" w:type="dxa"/>
            <w:tcBorders>
              <w:top w:val="nil"/>
              <w:left w:val="nil"/>
              <w:bottom w:val="single" w:sz="4" w:space="0" w:color="auto"/>
              <w:right w:val="single" w:sz="4" w:space="0" w:color="auto"/>
            </w:tcBorders>
            <w:noWrap/>
            <w:vAlign w:val="center"/>
            <w:hideMark/>
          </w:tcPr>
          <w:p w14:paraId="5A210DB0" w14:textId="77777777" w:rsidR="00CD05A7" w:rsidRPr="00CD05A7" w:rsidRDefault="00CD05A7" w:rsidP="00CD05A7">
            <w:pPr>
              <w:spacing w:after="0" w:line="240" w:lineRule="auto"/>
              <w:rPr>
                <w:rFonts w:ascii="Times New Roman" w:eastAsia="Times New Roman" w:hAnsi="Times New Roman" w:cs="Times New Roman"/>
                <w:sz w:val="20"/>
                <w:szCs w:val="20"/>
              </w:rPr>
            </w:pPr>
            <w:r w:rsidRPr="00CD05A7">
              <w:rPr>
                <w:rFonts w:ascii="Times New Roman" w:eastAsia="Times New Roman" w:hAnsi="Times New Roman" w:cs="Times New Roman"/>
                <w:sz w:val="20"/>
                <w:szCs w:val="20"/>
              </w:rPr>
              <w:t>Nemuno</w:t>
            </w:r>
          </w:p>
        </w:tc>
        <w:tc>
          <w:tcPr>
            <w:tcW w:w="1418" w:type="dxa"/>
            <w:tcBorders>
              <w:top w:val="nil"/>
              <w:left w:val="nil"/>
              <w:bottom w:val="single" w:sz="4" w:space="0" w:color="auto"/>
              <w:right w:val="single" w:sz="4" w:space="0" w:color="auto"/>
            </w:tcBorders>
            <w:vAlign w:val="center"/>
            <w:hideMark/>
          </w:tcPr>
          <w:p w14:paraId="4116FBFE" w14:textId="77777777" w:rsidR="00CD05A7" w:rsidRPr="00CD05A7" w:rsidRDefault="00CD05A7" w:rsidP="00CD05A7">
            <w:pPr>
              <w:spacing w:after="0" w:line="240" w:lineRule="auto"/>
              <w:rPr>
                <w:rFonts w:ascii="Times New Roman" w:eastAsia="Times New Roman" w:hAnsi="Times New Roman" w:cs="Times New Roman"/>
                <w:sz w:val="20"/>
                <w:szCs w:val="20"/>
              </w:rPr>
            </w:pPr>
            <w:r w:rsidRPr="00CD05A7">
              <w:rPr>
                <w:rFonts w:ascii="Times New Roman" w:eastAsia="Times New Roman" w:hAnsi="Times New Roman" w:cs="Times New Roman"/>
                <w:sz w:val="20"/>
                <w:szCs w:val="20"/>
              </w:rPr>
              <w:t>LT120100013</w:t>
            </w:r>
          </w:p>
        </w:tc>
        <w:tc>
          <w:tcPr>
            <w:tcW w:w="1134" w:type="dxa"/>
            <w:tcBorders>
              <w:top w:val="nil"/>
              <w:left w:val="nil"/>
              <w:bottom w:val="single" w:sz="4" w:space="0" w:color="auto"/>
              <w:right w:val="single" w:sz="4" w:space="0" w:color="auto"/>
            </w:tcBorders>
            <w:vAlign w:val="center"/>
            <w:hideMark/>
          </w:tcPr>
          <w:p w14:paraId="29CE1E0F" w14:textId="77777777" w:rsidR="00CD05A7" w:rsidRPr="00CD05A7" w:rsidRDefault="00CD05A7" w:rsidP="00CD05A7">
            <w:pPr>
              <w:spacing w:after="0" w:line="240" w:lineRule="auto"/>
              <w:rPr>
                <w:rFonts w:ascii="Times New Roman" w:eastAsia="Times New Roman" w:hAnsi="Times New Roman" w:cs="Times New Roman"/>
                <w:sz w:val="20"/>
                <w:szCs w:val="20"/>
              </w:rPr>
            </w:pPr>
            <w:r w:rsidRPr="00CD05A7">
              <w:rPr>
                <w:rFonts w:ascii="Times New Roman" w:eastAsia="Times New Roman" w:hAnsi="Times New Roman" w:cs="Times New Roman"/>
                <w:sz w:val="20"/>
                <w:szCs w:val="20"/>
              </w:rPr>
              <w:t>LTR1692</w:t>
            </w:r>
          </w:p>
        </w:tc>
        <w:tc>
          <w:tcPr>
            <w:tcW w:w="1984" w:type="dxa"/>
            <w:tcBorders>
              <w:top w:val="nil"/>
              <w:left w:val="nil"/>
              <w:bottom w:val="single" w:sz="4" w:space="0" w:color="auto"/>
              <w:right w:val="single" w:sz="4" w:space="0" w:color="auto"/>
            </w:tcBorders>
            <w:vAlign w:val="center"/>
            <w:hideMark/>
          </w:tcPr>
          <w:p w14:paraId="6363F6AB" w14:textId="77777777" w:rsidR="00CD05A7" w:rsidRPr="00CD05A7" w:rsidRDefault="00CD05A7" w:rsidP="00CD05A7">
            <w:pPr>
              <w:spacing w:after="0" w:line="240" w:lineRule="auto"/>
              <w:rPr>
                <w:rFonts w:ascii="Times New Roman" w:eastAsia="Times New Roman" w:hAnsi="Times New Roman" w:cs="Times New Roman"/>
                <w:sz w:val="20"/>
                <w:szCs w:val="20"/>
              </w:rPr>
            </w:pPr>
            <w:r w:rsidRPr="00CD05A7">
              <w:rPr>
                <w:rFonts w:ascii="Times New Roman" w:eastAsia="Times New Roman" w:hAnsi="Times New Roman" w:cs="Times New Roman"/>
                <w:sz w:val="20"/>
                <w:szCs w:val="20"/>
              </w:rPr>
              <w:t>Neris žemiau santakos su Žiežmara</w:t>
            </w:r>
          </w:p>
        </w:tc>
        <w:tc>
          <w:tcPr>
            <w:tcW w:w="1134" w:type="dxa"/>
            <w:tcBorders>
              <w:top w:val="nil"/>
              <w:left w:val="nil"/>
              <w:bottom w:val="single" w:sz="4" w:space="0" w:color="auto"/>
              <w:right w:val="single" w:sz="4" w:space="0" w:color="auto"/>
            </w:tcBorders>
            <w:vAlign w:val="center"/>
            <w:hideMark/>
          </w:tcPr>
          <w:p w14:paraId="0CFAFA6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3660E8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548768,50</w:t>
            </w:r>
          </w:p>
        </w:tc>
        <w:tc>
          <w:tcPr>
            <w:tcW w:w="1168" w:type="dxa"/>
            <w:tcBorders>
              <w:top w:val="nil"/>
              <w:left w:val="nil"/>
              <w:bottom w:val="single" w:sz="4" w:space="0" w:color="auto"/>
              <w:right w:val="single" w:sz="4" w:space="0" w:color="auto"/>
            </w:tcBorders>
            <w:vAlign w:val="center"/>
            <w:hideMark/>
          </w:tcPr>
          <w:p w14:paraId="4D4900B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6087870,50</w:t>
            </w:r>
          </w:p>
        </w:tc>
      </w:tr>
      <w:tr w:rsidR="00CD05A7" w:rsidRPr="00CD05A7" w14:paraId="62F9F1F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8C5964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122</w:t>
            </w:r>
          </w:p>
        </w:tc>
        <w:tc>
          <w:tcPr>
            <w:tcW w:w="1134" w:type="dxa"/>
            <w:tcBorders>
              <w:top w:val="nil"/>
              <w:left w:val="nil"/>
              <w:bottom w:val="single" w:sz="4" w:space="0" w:color="auto"/>
              <w:right w:val="single" w:sz="4" w:space="0" w:color="auto"/>
            </w:tcBorders>
            <w:noWrap/>
            <w:vAlign w:val="center"/>
            <w:hideMark/>
          </w:tcPr>
          <w:p w14:paraId="6F22C4B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3E1465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LT120100012</w:t>
            </w:r>
          </w:p>
        </w:tc>
        <w:tc>
          <w:tcPr>
            <w:tcW w:w="1134" w:type="dxa"/>
            <w:tcBorders>
              <w:top w:val="nil"/>
              <w:left w:val="nil"/>
              <w:bottom w:val="single" w:sz="4" w:space="0" w:color="auto"/>
              <w:right w:val="single" w:sz="4" w:space="0" w:color="auto"/>
            </w:tcBorders>
            <w:vAlign w:val="center"/>
            <w:hideMark/>
          </w:tcPr>
          <w:p w14:paraId="1453874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LTR197</w:t>
            </w:r>
          </w:p>
        </w:tc>
        <w:tc>
          <w:tcPr>
            <w:tcW w:w="1984" w:type="dxa"/>
            <w:tcBorders>
              <w:top w:val="nil"/>
              <w:left w:val="nil"/>
              <w:bottom w:val="single" w:sz="4" w:space="0" w:color="auto"/>
              <w:right w:val="single" w:sz="4" w:space="0" w:color="auto"/>
            </w:tcBorders>
            <w:vAlign w:val="center"/>
            <w:hideMark/>
          </w:tcPr>
          <w:p w14:paraId="6379F10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Neris žemiau </w:t>
            </w:r>
            <w:proofErr w:type="spellStart"/>
            <w:r w:rsidRPr="00CD05A7">
              <w:rPr>
                <w:rFonts w:ascii="Times New Roman" w:eastAsia="Times New Roman" w:hAnsi="Times New Roman" w:cs="Times New Roman"/>
                <w:color w:val="000000"/>
                <w:sz w:val="20"/>
                <w:szCs w:val="20"/>
              </w:rPr>
              <w:t>Tuščiaulių</w:t>
            </w:r>
            <w:proofErr w:type="spellEnd"/>
          </w:p>
        </w:tc>
        <w:tc>
          <w:tcPr>
            <w:tcW w:w="1134" w:type="dxa"/>
            <w:tcBorders>
              <w:top w:val="nil"/>
              <w:left w:val="nil"/>
              <w:bottom w:val="single" w:sz="4" w:space="0" w:color="auto"/>
              <w:right w:val="single" w:sz="4" w:space="0" w:color="auto"/>
            </w:tcBorders>
            <w:vAlign w:val="center"/>
            <w:hideMark/>
          </w:tcPr>
          <w:p w14:paraId="581FAC5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2249FC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598871,10</w:t>
            </w:r>
          </w:p>
        </w:tc>
        <w:tc>
          <w:tcPr>
            <w:tcW w:w="1168" w:type="dxa"/>
            <w:tcBorders>
              <w:top w:val="nil"/>
              <w:left w:val="nil"/>
              <w:bottom w:val="single" w:sz="4" w:space="0" w:color="auto"/>
              <w:right w:val="single" w:sz="4" w:space="0" w:color="auto"/>
            </w:tcBorders>
            <w:vAlign w:val="center"/>
            <w:hideMark/>
          </w:tcPr>
          <w:p w14:paraId="6211E13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6080185,90</w:t>
            </w:r>
          </w:p>
        </w:tc>
      </w:tr>
      <w:tr w:rsidR="00CD05A7" w:rsidRPr="00CD05A7" w14:paraId="10A850F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9C47BA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123</w:t>
            </w:r>
          </w:p>
        </w:tc>
        <w:tc>
          <w:tcPr>
            <w:tcW w:w="1134" w:type="dxa"/>
            <w:tcBorders>
              <w:top w:val="nil"/>
              <w:left w:val="nil"/>
              <w:bottom w:val="single" w:sz="4" w:space="0" w:color="auto"/>
              <w:right w:val="single" w:sz="4" w:space="0" w:color="auto"/>
            </w:tcBorders>
            <w:noWrap/>
            <w:vAlign w:val="center"/>
            <w:hideMark/>
          </w:tcPr>
          <w:p w14:paraId="71C8973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75E529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LT120108101</w:t>
            </w:r>
          </w:p>
        </w:tc>
        <w:tc>
          <w:tcPr>
            <w:tcW w:w="1134" w:type="dxa"/>
            <w:tcBorders>
              <w:top w:val="nil"/>
              <w:left w:val="nil"/>
              <w:bottom w:val="single" w:sz="4" w:space="0" w:color="auto"/>
              <w:right w:val="single" w:sz="4" w:space="0" w:color="auto"/>
            </w:tcBorders>
            <w:vAlign w:val="center"/>
            <w:hideMark/>
          </w:tcPr>
          <w:p w14:paraId="3892CEC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LTR198</w:t>
            </w:r>
          </w:p>
        </w:tc>
        <w:tc>
          <w:tcPr>
            <w:tcW w:w="1984" w:type="dxa"/>
            <w:tcBorders>
              <w:top w:val="nil"/>
              <w:left w:val="nil"/>
              <w:bottom w:val="single" w:sz="4" w:space="0" w:color="auto"/>
              <w:right w:val="single" w:sz="4" w:space="0" w:color="auto"/>
            </w:tcBorders>
            <w:vAlign w:val="center"/>
            <w:hideMark/>
          </w:tcPr>
          <w:p w14:paraId="7312BDE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Musė aukščiau </w:t>
            </w:r>
            <w:proofErr w:type="spellStart"/>
            <w:r w:rsidRPr="00CD05A7">
              <w:rPr>
                <w:rFonts w:ascii="Times New Roman" w:eastAsia="Times New Roman" w:hAnsi="Times New Roman" w:cs="Times New Roman"/>
                <w:color w:val="000000"/>
                <w:sz w:val="20"/>
                <w:szCs w:val="20"/>
              </w:rPr>
              <w:t>Ūlyčėlės</w:t>
            </w:r>
            <w:proofErr w:type="spellEnd"/>
          </w:p>
        </w:tc>
        <w:tc>
          <w:tcPr>
            <w:tcW w:w="1134" w:type="dxa"/>
            <w:tcBorders>
              <w:top w:val="nil"/>
              <w:left w:val="nil"/>
              <w:bottom w:val="single" w:sz="4" w:space="0" w:color="auto"/>
              <w:right w:val="single" w:sz="4" w:space="0" w:color="auto"/>
            </w:tcBorders>
            <w:vAlign w:val="center"/>
            <w:hideMark/>
          </w:tcPr>
          <w:p w14:paraId="310BD6B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E39840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569907,50</w:t>
            </w:r>
          </w:p>
        </w:tc>
        <w:tc>
          <w:tcPr>
            <w:tcW w:w="1168" w:type="dxa"/>
            <w:tcBorders>
              <w:top w:val="nil"/>
              <w:left w:val="nil"/>
              <w:bottom w:val="single" w:sz="4" w:space="0" w:color="auto"/>
              <w:right w:val="single" w:sz="4" w:space="0" w:color="auto"/>
            </w:tcBorders>
            <w:vAlign w:val="center"/>
            <w:hideMark/>
          </w:tcPr>
          <w:p w14:paraId="6F89B31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6089408,00</w:t>
            </w:r>
          </w:p>
        </w:tc>
      </w:tr>
      <w:tr w:rsidR="00CD05A7" w:rsidRPr="00CD05A7" w14:paraId="40F8739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4363AC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124</w:t>
            </w:r>
          </w:p>
        </w:tc>
        <w:tc>
          <w:tcPr>
            <w:tcW w:w="1134" w:type="dxa"/>
            <w:tcBorders>
              <w:top w:val="nil"/>
              <w:left w:val="nil"/>
              <w:bottom w:val="single" w:sz="4" w:space="0" w:color="auto"/>
              <w:right w:val="single" w:sz="4" w:space="0" w:color="auto"/>
            </w:tcBorders>
            <w:noWrap/>
            <w:vAlign w:val="center"/>
            <w:hideMark/>
          </w:tcPr>
          <w:p w14:paraId="4F7A404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000EF6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LT120105103</w:t>
            </w:r>
          </w:p>
        </w:tc>
        <w:tc>
          <w:tcPr>
            <w:tcW w:w="1134" w:type="dxa"/>
            <w:tcBorders>
              <w:top w:val="nil"/>
              <w:left w:val="nil"/>
              <w:bottom w:val="single" w:sz="4" w:space="0" w:color="auto"/>
              <w:right w:val="single" w:sz="4" w:space="0" w:color="auto"/>
            </w:tcBorders>
            <w:vAlign w:val="center"/>
            <w:hideMark/>
          </w:tcPr>
          <w:p w14:paraId="5EEC6BA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LTR204</w:t>
            </w:r>
          </w:p>
        </w:tc>
        <w:tc>
          <w:tcPr>
            <w:tcW w:w="1984" w:type="dxa"/>
            <w:tcBorders>
              <w:top w:val="nil"/>
              <w:left w:val="nil"/>
              <w:bottom w:val="single" w:sz="4" w:space="0" w:color="auto"/>
              <w:right w:val="single" w:sz="4" w:space="0" w:color="auto"/>
            </w:tcBorders>
            <w:vAlign w:val="center"/>
            <w:hideMark/>
          </w:tcPr>
          <w:p w14:paraId="2EEAB27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Vokė ties keliu Nr.E28</w:t>
            </w:r>
          </w:p>
        </w:tc>
        <w:tc>
          <w:tcPr>
            <w:tcW w:w="1134" w:type="dxa"/>
            <w:tcBorders>
              <w:top w:val="nil"/>
              <w:left w:val="nil"/>
              <w:bottom w:val="single" w:sz="4" w:space="0" w:color="auto"/>
              <w:right w:val="single" w:sz="4" w:space="0" w:color="auto"/>
            </w:tcBorders>
            <w:vAlign w:val="center"/>
            <w:hideMark/>
          </w:tcPr>
          <w:p w14:paraId="7CCD866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3A9EAF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572410,30</w:t>
            </w:r>
          </w:p>
        </w:tc>
        <w:tc>
          <w:tcPr>
            <w:tcW w:w="1168" w:type="dxa"/>
            <w:tcBorders>
              <w:top w:val="nil"/>
              <w:left w:val="nil"/>
              <w:bottom w:val="single" w:sz="4" w:space="0" w:color="auto"/>
              <w:right w:val="single" w:sz="4" w:space="0" w:color="auto"/>
            </w:tcBorders>
            <w:vAlign w:val="center"/>
            <w:hideMark/>
          </w:tcPr>
          <w:p w14:paraId="58A805E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6054929,60</w:t>
            </w:r>
          </w:p>
        </w:tc>
      </w:tr>
      <w:tr w:rsidR="00CD05A7" w:rsidRPr="00CD05A7" w14:paraId="39F3635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676886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125</w:t>
            </w:r>
          </w:p>
        </w:tc>
        <w:tc>
          <w:tcPr>
            <w:tcW w:w="1134" w:type="dxa"/>
            <w:tcBorders>
              <w:top w:val="nil"/>
              <w:left w:val="nil"/>
              <w:bottom w:val="single" w:sz="4" w:space="0" w:color="auto"/>
              <w:right w:val="single" w:sz="4" w:space="0" w:color="auto"/>
            </w:tcBorders>
            <w:noWrap/>
            <w:vAlign w:val="center"/>
            <w:hideMark/>
          </w:tcPr>
          <w:p w14:paraId="5C5B7B2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C90A00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LT120107901</w:t>
            </w:r>
          </w:p>
        </w:tc>
        <w:tc>
          <w:tcPr>
            <w:tcW w:w="1134" w:type="dxa"/>
            <w:tcBorders>
              <w:top w:val="nil"/>
              <w:left w:val="nil"/>
              <w:bottom w:val="single" w:sz="4" w:space="0" w:color="auto"/>
              <w:right w:val="single" w:sz="4" w:space="0" w:color="auto"/>
            </w:tcBorders>
            <w:vAlign w:val="center"/>
            <w:hideMark/>
          </w:tcPr>
          <w:p w14:paraId="1357CEA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LTR219</w:t>
            </w:r>
          </w:p>
        </w:tc>
        <w:tc>
          <w:tcPr>
            <w:tcW w:w="1984" w:type="dxa"/>
            <w:tcBorders>
              <w:top w:val="nil"/>
              <w:left w:val="nil"/>
              <w:bottom w:val="single" w:sz="4" w:space="0" w:color="auto"/>
              <w:right w:val="single" w:sz="4" w:space="0" w:color="auto"/>
            </w:tcBorders>
            <w:vAlign w:val="center"/>
            <w:hideMark/>
          </w:tcPr>
          <w:p w14:paraId="2A9F0F7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Žiežmara ties Paparčiais</w:t>
            </w:r>
          </w:p>
        </w:tc>
        <w:tc>
          <w:tcPr>
            <w:tcW w:w="1134" w:type="dxa"/>
            <w:tcBorders>
              <w:top w:val="nil"/>
              <w:left w:val="nil"/>
              <w:bottom w:val="single" w:sz="4" w:space="0" w:color="auto"/>
              <w:right w:val="single" w:sz="4" w:space="0" w:color="auto"/>
            </w:tcBorders>
            <w:vAlign w:val="center"/>
            <w:hideMark/>
          </w:tcPr>
          <w:p w14:paraId="33222B2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0DED4A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547208,20</w:t>
            </w:r>
          </w:p>
        </w:tc>
        <w:tc>
          <w:tcPr>
            <w:tcW w:w="1168" w:type="dxa"/>
            <w:tcBorders>
              <w:top w:val="nil"/>
              <w:left w:val="nil"/>
              <w:bottom w:val="single" w:sz="4" w:space="0" w:color="auto"/>
              <w:right w:val="single" w:sz="4" w:space="0" w:color="auto"/>
            </w:tcBorders>
            <w:vAlign w:val="center"/>
            <w:hideMark/>
          </w:tcPr>
          <w:p w14:paraId="3F91082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6085355,00</w:t>
            </w:r>
          </w:p>
        </w:tc>
      </w:tr>
      <w:tr w:rsidR="00CD05A7" w:rsidRPr="00CD05A7" w14:paraId="76A4C8F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936D4E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126</w:t>
            </w:r>
          </w:p>
        </w:tc>
        <w:tc>
          <w:tcPr>
            <w:tcW w:w="1134" w:type="dxa"/>
            <w:tcBorders>
              <w:top w:val="nil"/>
              <w:left w:val="nil"/>
              <w:bottom w:val="single" w:sz="4" w:space="0" w:color="auto"/>
              <w:right w:val="single" w:sz="4" w:space="0" w:color="auto"/>
            </w:tcBorders>
            <w:noWrap/>
            <w:vAlign w:val="center"/>
            <w:hideMark/>
          </w:tcPr>
          <w:p w14:paraId="579262A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5DF9E7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LT120111402</w:t>
            </w:r>
          </w:p>
        </w:tc>
        <w:tc>
          <w:tcPr>
            <w:tcW w:w="1134" w:type="dxa"/>
            <w:tcBorders>
              <w:top w:val="nil"/>
              <w:left w:val="nil"/>
              <w:bottom w:val="single" w:sz="4" w:space="0" w:color="auto"/>
              <w:right w:val="single" w:sz="4" w:space="0" w:color="auto"/>
            </w:tcBorders>
            <w:vAlign w:val="center"/>
            <w:hideMark/>
          </w:tcPr>
          <w:p w14:paraId="0ECF60D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LTR239</w:t>
            </w:r>
          </w:p>
        </w:tc>
        <w:tc>
          <w:tcPr>
            <w:tcW w:w="1984" w:type="dxa"/>
            <w:tcBorders>
              <w:top w:val="nil"/>
              <w:left w:val="nil"/>
              <w:bottom w:val="single" w:sz="4" w:space="0" w:color="auto"/>
              <w:right w:val="single" w:sz="4" w:space="0" w:color="auto"/>
            </w:tcBorders>
            <w:vAlign w:val="center"/>
            <w:hideMark/>
          </w:tcPr>
          <w:p w14:paraId="44C2427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Šešuva ties Kalnėnais</w:t>
            </w:r>
          </w:p>
        </w:tc>
        <w:tc>
          <w:tcPr>
            <w:tcW w:w="1134" w:type="dxa"/>
            <w:tcBorders>
              <w:top w:val="nil"/>
              <w:left w:val="nil"/>
              <w:bottom w:val="single" w:sz="4" w:space="0" w:color="auto"/>
              <w:right w:val="single" w:sz="4" w:space="0" w:color="auto"/>
            </w:tcBorders>
            <w:vAlign w:val="center"/>
            <w:hideMark/>
          </w:tcPr>
          <w:p w14:paraId="6B7C917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4E571F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510020,00</w:t>
            </w:r>
          </w:p>
        </w:tc>
        <w:tc>
          <w:tcPr>
            <w:tcW w:w="1168" w:type="dxa"/>
            <w:tcBorders>
              <w:top w:val="nil"/>
              <w:left w:val="nil"/>
              <w:bottom w:val="single" w:sz="4" w:space="0" w:color="auto"/>
              <w:right w:val="single" w:sz="4" w:space="0" w:color="auto"/>
            </w:tcBorders>
            <w:vAlign w:val="center"/>
            <w:hideMark/>
          </w:tcPr>
          <w:p w14:paraId="11514A8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6094150,00</w:t>
            </w:r>
          </w:p>
        </w:tc>
      </w:tr>
      <w:tr w:rsidR="00CD05A7" w:rsidRPr="00CD05A7" w14:paraId="14361E8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ABDFD0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127</w:t>
            </w:r>
          </w:p>
        </w:tc>
        <w:tc>
          <w:tcPr>
            <w:tcW w:w="1134" w:type="dxa"/>
            <w:tcBorders>
              <w:top w:val="nil"/>
              <w:left w:val="nil"/>
              <w:bottom w:val="single" w:sz="4" w:space="0" w:color="auto"/>
              <w:right w:val="single" w:sz="4" w:space="0" w:color="auto"/>
            </w:tcBorders>
            <w:noWrap/>
            <w:vAlign w:val="center"/>
            <w:hideMark/>
          </w:tcPr>
          <w:p w14:paraId="55A1AF6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6D3719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LT120100011</w:t>
            </w:r>
          </w:p>
        </w:tc>
        <w:tc>
          <w:tcPr>
            <w:tcW w:w="1134" w:type="dxa"/>
            <w:tcBorders>
              <w:top w:val="nil"/>
              <w:left w:val="nil"/>
              <w:bottom w:val="single" w:sz="4" w:space="0" w:color="auto"/>
              <w:right w:val="single" w:sz="4" w:space="0" w:color="auto"/>
            </w:tcBorders>
            <w:vAlign w:val="center"/>
            <w:hideMark/>
          </w:tcPr>
          <w:p w14:paraId="68B97FE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LTR43</w:t>
            </w:r>
          </w:p>
        </w:tc>
        <w:tc>
          <w:tcPr>
            <w:tcW w:w="1984" w:type="dxa"/>
            <w:tcBorders>
              <w:top w:val="nil"/>
              <w:left w:val="nil"/>
              <w:bottom w:val="single" w:sz="4" w:space="0" w:color="auto"/>
              <w:right w:val="single" w:sz="4" w:space="0" w:color="auto"/>
            </w:tcBorders>
            <w:vAlign w:val="center"/>
            <w:hideMark/>
          </w:tcPr>
          <w:p w14:paraId="2F6C96C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Neris ties </w:t>
            </w:r>
            <w:proofErr w:type="spellStart"/>
            <w:r w:rsidRPr="00CD05A7">
              <w:rPr>
                <w:rFonts w:ascii="Times New Roman" w:eastAsia="Times New Roman" w:hAnsi="Times New Roman" w:cs="Times New Roman"/>
                <w:color w:val="000000"/>
                <w:sz w:val="20"/>
                <w:szCs w:val="20"/>
              </w:rPr>
              <w:t>Buivydžiais</w:t>
            </w:r>
            <w:proofErr w:type="spellEnd"/>
          </w:p>
        </w:tc>
        <w:tc>
          <w:tcPr>
            <w:tcW w:w="1134" w:type="dxa"/>
            <w:tcBorders>
              <w:top w:val="nil"/>
              <w:left w:val="nil"/>
              <w:bottom w:val="single" w:sz="4" w:space="0" w:color="auto"/>
              <w:right w:val="single" w:sz="4" w:space="0" w:color="auto"/>
            </w:tcBorders>
            <w:vAlign w:val="center"/>
            <w:hideMark/>
          </w:tcPr>
          <w:p w14:paraId="73E17D0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C855CF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611886,70</w:t>
            </w:r>
          </w:p>
        </w:tc>
        <w:tc>
          <w:tcPr>
            <w:tcW w:w="1168" w:type="dxa"/>
            <w:tcBorders>
              <w:top w:val="nil"/>
              <w:left w:val="nil"/>
              <w:bottom w:val="single" w:sz="4" w:space="0" w:color="auto"/>
              <w:right w:val="single" w:sz="4" w:space="0" w:color="auto"/>
            </w:tcBorders>
            <w:vAlign w:val="center"/>
            <w:hideMark/>
          </w:tcPr>
          <w:p w14:paraId="134D36A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6079287,50</w:t>
            </w:r>
          </w:p>
        </w:tc>
      </w:tr>
      <w:tr w:rsidR="00CD05A7" w:rsidRPr="00CD05A7" w14:paraId="3C131D2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B3DD89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128</w:t>
            </w:r>
          </w:p>
        </w:tc>
        <w:tc>
          <w:tcPr>
            <w:tcW w:w="1134" w:type="dxa"/>
            <w:tcBorders>
              <w:top w:val="nil"/>
              <w:left w:val="nil"/>
              <w:bottom w:val="single" w:sz="4" w:space="0" w:color="auto"/>
              <w:right w:val="single" w:sz="4" w:space="0" w:color="auto"/>
            </w:tcBorders>
            <w:noWrap/>
            <w:vAlign w:val="center"/>
            <w:hideMark/>
          </w:tcPr>
          <w:p w14:paraId="0EA9FD0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A5BF06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LT120100014</w:t>
            </w:r>
          </w:p>
        </w:tc>
        <w:tc>
          <w:tcPr>
            <w:tcW w:w="1134" w:type="dxa"/>
            <w:tcBorders>
              <w:top w:val="nil"/>
              <w:left w:val="nil"/>
              <w:bottom w:val="single" w:sz="4" w:space="0" w:color="auto"/>
              <w:right w:val="single" w:sz="4" w:space="0" w:color="auto"/>
            </w:tcBorders>
            <w:vAlign w:val="center"/>
            <w:hideMark/>
          </w:tcPr>
          <w:p w14:paraId="2422352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LTR50</w:t>
            </w:r>
          </w:p>
        </w:tc>
        <w:tc>
          <w:tcPr>
            <w:tcW w:w="1984" w:type="dxa"/>
            <w:tcBorders>
              <w:top w:val="nil"/>
              <w:left w:val="nil"/>
              <w:bottom w:val="single" w:sz="4" w:space="0" w:color="auto"/>
              <w:right w:val="single" w:sz="4" w:space="0" w:color="auto"/>
            </w:tcBorders>
            <w:vAlign w:val="center"/>
            <w:hideMark/>
          </w:tcPr>
          <w:p w14:paraId="4F5DC03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Neris aukščiau Kauno</w:t>
            </w:r>
          </w:p>
        </w:tc>
        <w:tc>
          <w:tcPr>
            <w:tcW w:w="1134" w:type="dxa"/>
            <w:tcBorders>
              <w:top w:val="nil"/>
              <w:left w:val="nil"/>
              <w:bottom w:val="single" w:sz="4" w:space="0" w:color="auto"/>
              <w:right w:val="single" w:sz="4" w:space="0" w:color="auto"/>
            </w:tcBorders>
            <w:vAlign w:val="center"/>
            <w:hideMark/>
          </w:tcPr>
          <w:p w14:paraId="5AA37D1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D02619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496152,00</w:t>
            </w:r>
          </w:p>
        </w:tc>
        <w:tc>
          <w:tcPr>
            <w:tcW w:w="1168" w:type="dxa"/>
            <w:tcBorders>
              <w:top w:val="nil"/>
              <w:left w:val="nil"/>
              <w:bottom w:val="single" w:sz="4" w:space="0" w:color="auto"/>
              <w:right w:val="single" w:sz="4" w:space="0" w:color="auto"/>
            </w:tcBorders>
            <w:vAlign w:val="center"/>
            <w:hideMark/>
          </w:tcPr>
          <w:p w14:paraId="6F66212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6091399,00</w:t>
            </w:r>
          </w:p>
        </w:tc>
      </w:tr>
      <w:tr w:rsidR="00CD05A7" w:rsidRPr="00CD05A7" w14:paraId="543A014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452335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129</w:t>
            </w:r>
          </w:p>
        </w:tc>
        <w:tc>
          <w:tcPr>
            <w:tcW w:w="1134" w:type="dxa"/>
            <w:tcBorders>
              <w:top w:val="nil"/>
              <w:left w:val="nil"/>
              <w:bottom w:val="single" w:sz="4" w:space="0" w:color="auto"/>
              <w:right w:val="single" w:sz="4" w:space="0" w:color="auto"/>
            </w:tcBorders>
            <w:noWrap/>
            <w:vAlign w:val="center"/>
            <w:hideMark/>
          </w:tcPr>
          <w:p w14:paraId="20895A9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0652A9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LT120104202</w:t>
            </w:r>
          </w:p>
        </w:tc>
        <w:tc>
          <w:tcPr>
            <w:tcW w:w="1134" w:type="dxa"/>
            <w:tcBorders>
              <w:top w:val="nil"/>
              <w:left w:val="nil"/>
              <w:bottom w:val="single" w:sz="4" w:space="0" w:color="auto"/>
              <w:right w:val="single" w:sz="4" w:space="0" w:color="auto"/>
            </w:tcBorders>
            <w:vAlign w:val="center"/>
            <w:hideMark/>
          </w:tcPr>
          <w:p w14:paraId="541FFDF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LTR548</w:t>
            </w:r>
          </w:p>
        </w:tc>
        <w:tc>
          <w:tcPr>
            <w:tcW w:w="1984" w:type="dxa"/>
            <w:tcBorders>
              <w:top w:val="nil"/>
              <w:left w:val="nil"/>
              <w:bottom w:val="single" w:sz="4" w:space="0" w:color="auto"/>
              <w:right w:val="single" w:sz="4" w:space="0" w:color="auto"/>
            </w:tcBorders>
            <w:vAlign w:val="center"/>
            <w:hideMark/>
          </w:tcPr>
          <w:p w14:paraId="6A5E79B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Vilnia ties Vilniumi</w:t>
            </w:r>
          </w:p>
        </w:tc>
        <w:tc>
          <w:tcPr>
            <w:tcW w:w="1134" w:type="dxa"/>
            <w:tcBorders>
              <w:top w:val="nil"/>
              <w:left w:val="nil"/>
              <w:bottom w:val="single" w:sz="4" w:space="0" w:color="auto"/>
              <w:right w:val="single" w:sz="4" w:space="0" w:color="auto"/>
            </w:tcBorders>
            <w:vAlign w:val="center"/>
            <w:hideMark/>
          </w:tcPr>
          <w:p w14:paraId="456F656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D91DBA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585249,10</w:t>
            </w:r>
          </w:p>
        </w:tc>
        <w:tc>
          <w:tcPr>
            <w:tcW w:w="1168" w:type="dxa"/>
            <w:tcBorders>
              <w:top w:val="nil"/>
              <w:left w:val="nil"/>
              <w:bottom w:val="single" w:sz="4" w:space="0" w:color="auto"/>
              <w:right w:val="single" w:sz="4" w:space="0" w:color="auto"/>
            </w:tcBorders>
            <w:vAlign w:val="center"/>
            <w:hideMark/>
          </w:tcPr>
          <w:p w14:paraId="3FA5BC6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6060975,00</w:t>
            </w:r>
          </w:p>
        </w:tc>
      </w:tr>
      <w:tr w:rsidR="00CD05A7" w:rsidRPr="00CD05A7" w14:paraId="08472B7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050DC2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130</w:t>
            </w:r>
          </w:p>
        </w:tc>
        <w:tc>
          <w:tcPr>
            <w:tcW w:w="1134" w:type="dxa"/>
            <w:tcBorders>
              <w:top w:val="nil"/>
              <w:left w:val="nil"/>
              <w:bottom w:val="single" w:sz="4" w:space="0" w:color="auto"/>
              <w:right w:val="single" w:sz="4" w:space="0" w:color="auto"/>
            </w:tcBorders>
            <w:noWrap/>
            <w:vAlign w:val="center"/>
            <w:hideMark/>
          </w:tcPr>
          <w:p w14:paraId="491AEE0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92A7A4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LT120110101</w:t>
            </w:r>
          </w:p>
        </w:tc>
        <w:tc>
          <w:tcPr>
            <w:tcW w:w="1134" w:type="dxa"/>
            <w:tcBorders>
              <w:top w:val="nil"/>
              <w:left w:val="nil"/>
              <w:bottom w:val="single" w:sz="4" w:space="0" w:color="auto"/>
              <w:right w:val="single" w:sz="4" w:space="0" w:color="auto"/>
            </w:tcBorders>
            <w:vAlign w:val="center"/>
            <w:hideMark/>
          </w:tcPr>
          <w:p w14:paraId="5DA1D9A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LTR610</w:t>
            </w:r>
          </w:p>
        </w:tc>
        <w:tc>
          <w:tcPr>
            <w:tcW w:w="1984" w:type="dxa"/>
            <w:tcBorders>
              <w:top w:val="nil"/>
              <w:left w:val="nil"/>
              <w:bottom w:val="single" w:sz="4" w:space="0" w:color="auto"/>
              <w:right w:val="single" w:sz="4" w:space="0" w:color="auto"/>
            </w:tcBorders>
            <w:vAlign w:val="center"/>
            <w:hideMark/>
          </w:tcPr>
          <w:p w14:paraId="25287A3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Lokys ties </w:t>
            </w:r>
            <w:proofErr w:type="spellStart"/>
            <w:r w:rsidRPr="00CD05A7">
              <w:rPr>
                <w:rFonts w:ascii="Times New Roman" w:eastAsia="Times New Roman" w:hAnsi="Times New Roman" w:cs="Times New Roman"/>
                <w:color w:val="000000"/>
                <w:sz w:val="20"/>
                <w:szCs w:val="20"/>
              </w:rPr>
              <w:t>Markutiškiais</w:t>
            </w:r>
            <w:proofErr w:type="spellEnd"/>
          </w:p>
        </w:tc>
        <w:tc>
          <w:tcPr>
            <w:tcW w:w="1134" w:type="dxa"/>
            <w:tcBorders>
              <w:top w:val="nil"/>
              <w:left w:val="nil"/>
              <w:bottom w:val="single" w:sz="4" w:space="0" w:color="auto"/>
              <w:right w:val="single" w:sz="4" w:space="0" w:color="auto"/>
            </w:tcBorders>
            <w:vAlign w:val="center"/>
            <w:hideMark/>
          </w:tcPr>
          <w:p w14:paraId="1CE49A6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904D4F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525847,30</w:t>
            </w:r>
          </w:p>
        </w:tc>
        <w:tc>
          <w:tcPr>
            <w:tcW w:w="1168" w:type="dxa"/>
            <w:tcBorders>
              <w:top w:val="nil"/>
              <w:left w:val="nil"/>
              <w:bottom w:val="single" w:sz="4" w:space="0" w:color="auto"/>
              <w:right w:val="single" w:sz="4" w:space="0" w:color="auto"/>
            </w:tcBorders>
            <w:vAlign w:val="center"/>
            <w:hideMark/>
          </w:tcPr>
          <w:p w14:paraId="1969BB6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6111913,00</w:t>
            </w:r>
          </w:p>
        </w:tc>
      </w:tr>
      <w:tr w:rsidR="00CD05A7" w:rsidRPr="00CD05A7" w14:paraId="4E66019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D5A83C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131</w:t>
            </w:r>
          </w:p>
        </w:tc>
        <w:tc>
          <w:tcPr>
            <w:tcW w:w="1134" w:type="dxa"/>
            <w:tcBorders>
              <w:top w:val="nil"/>
              <w:left w:val="nil"/>
              <w:bottom w:val="single" w:sz="4" w:space="0" w:color="auto"/>
              <w:right w:val="single" w:sz="4" w:space="0" w:color="auto"/>
            </w:tcBorders>
            <w:noWrap/>
            <w:vAlign w:val="center"/>
            <w:hideMark/>
          </w:tcPr>
          <w:p w14:paraId="047DB76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5F1523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LT120109402</w:t>
            </w:r>
          </w:p>
        </w:tc>
        <w:tc>
          <w:tcPr>
            <w:tcW w:w="1134" w:type="dxa"/>
            <w:tcBorders>
              <w:top w:val="nil"/>
              <w:left w:val="nil"/>
              <w:bottom w:val="single" w:sz="4" w:space="0" w:color="auto"/>
              <w:right w:val="single" w:sz="4" w:space="0" w:color="auto"/>
            </w:tcBorders>
            <w:vAlign w:val="center"/>
            <w:hideMark/>
          </w:tcPr>
          <w:p w14:paraId="75EBEE7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LTR611</w:t>
            </w:r>
          </w:p>
        </w:tc>
        <w:tc>
          <w:tcPr>
            <w:tcW w:w="1984" w:type="dxa"/>
            <w:tcBorders>
              <w:top w:val="nil"/>
              <w:left w:val="nil"/>
              <w:bottom w:val="single" w:sz="4" w:space="0" w:color="auto"/>
              <w:right w:val="single" w:sz="4" w:space="0" w:color="auto"/>
            </w:tcBorders>
            <w:vAlign w:val="center"/>
            <w:hideMark/>
          </w:tcPr>
          <w:p w14:paraId="7728D11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Lomena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Tauckūnais</w:t>
            </w:r>
            <w:proofErr w:type="spellEnd"/>
          </w:p>
        </w:tc>
        <w:tc>
          <w:tcPr>
            <w:tcW w:w="1134" w:type="dxa"/>
            <w:tcBorders>
              <w:top w:val="nil"/>
              <w:left w:val="nil"/>
              <w:bottom w:val="single" w:sz="4" w:space="0" w:color="auto"/>
              <w:right w:val="single" w:sz="4" w:space="0" w:color="auto"/>
            </w:tcBorders>
            <w:vAlign w:val="center"/>
            <w:hideMark/>
          </w:tcPr>
          <w:p w14:paraId="73EACC5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1AE86E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527466,90</w:t>
            </w:r>
          </w:p>
        </w:tc>
        <w:tc>
          <w:tcPr>
            <w:tcW w:w="1168" w:type="dxa"/>
            <w:tcBorders>
              <w:top w:val="nil"/>
              <w:left w:val="nil"/>
              <w:bottom w:val="single" w:sz="4" w:space="0" w:color="auto"/>
              <w:right w:val="single" w:sz="4" w:space="0" w:color="auto"/>
            </w:tcBorders>
            <w:vAlign w:val="center"/>
            <w:hideMark/>
          </w:tcPr>
          <w:p w14:paraId="6F7AA05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6085134,10</w:t>
            </w:r>
          </w:p>
        </w:tc>
      </w:tr>
      <w:tr w:rsidR="00CD05A7" w:rsidRPr="00CD05A7" w14:paraId="55A2870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A57217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132</w:t>
            </w:r>
          </w:p>
        </w:tc>
        <w:tc>
          <w:tcPr>
            <w:tcW w:w="1134" w:type="dxa"/>
            <w:tcBorders>
              <w:top w:val="nil"/>
              <w:left w:val="nil"/>
              <w:bottom w:val="single" w:sz="4" w:space="0" w:color="auto"/>
              <w:right w:val="single" w:sz="4" w:space="0" w:color="auto"/>
            </w:tcBorders>
            <w:noWrap/>
            <w:vAlign w:val="center"/>
            <w:hideMark/>
          </w:tcPr>
          <w:p w14:paraId="3BABD3D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9EB5B8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LT120105101</w:t>
            </w:r>
          </w:p>
        </w:tc>
        <w:tc>
          <w:tcPr>
            <w:tcW w:w="1134" w:type="dxa"/>
            <w:tcBorders>
              <w:top w:val="nil"/>
              <w:left w:val="nil"/>
              <w:bottom w:val="single" w:sz="4" w:space="0" w:color="auto"/>
              <w:right w:val="single" w:sz="4" w:space="0" w:color="auto"/>
            </w:tcBorders>
            <w:vAlign w:val="center"/>
            <w:hideMark/>
          </w:tcPr>
          <w:p w14:paraId="652394F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LTR880</w:t>
            </w:r>
          </w:p>
        </w:tc>
        <w:tc>
          <w:tcPr>
            <w:tcW w:w="1984" w:type="dxa"/>
            <w:tcBorders>
              <w:top w:val="nil"/>
              <w:left w:val="nil"/>
              <w:bottom w:val="single" w:sz="4" w:space="0" w:color="auto"/>
              <w:right w:val="single" w:sz="4" w:space="0" w:color="auto"/>
            </w:tcBorders>
            <w:vAlign w:val="center"/>
            <w:hideMark/>
          </w:tcPr>
          <w:p w14:paraId="2116039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Vokė ties santaka su </w:t>
            </w:r>
            <w:proofErr w:type="spellStart"/>
            <w:r w:rsidRPr="00CD05A7">
              <w:rPr>
                <w:rFonts w:ascii="Times New Roman" w:eastAsia="Times New Roman" w:hAnsi="Times New Roman" w:cs="Times New Roman"/>
                <w:color w:val="000000"/>
                <w:sz w:val="20"/>
                <w:szCs w:val="20"/>
              </w:rPr>
              <w:t>Asdre</w:t>
            </w:r>
            <w:proofErr w:type="spellEnd"/>
          </w:p>
        </w:tc>
        <w:tc>
          <w:tcPr>
            <w:tcW w:w="1134" w:type="dxa"/>
            <w:tcBorders>
              <w:top w:val="nil"/>
              <w:left w:val="nil"/>
              <w:bottom w:val="single" w:sz="4" w:space="0" w:color="auto"/>
              <w:right w:val="single" w:sz="4" w:space="0" w:color="auto"/>
            </w:tcBorders>
            <w:vAlign w:val="center"/>
            <w:hideMark/>
          </w:tcPr>
          <w:p w14:paraId="6495C0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00040F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575829,90</w:t>
            </w:r>
          </w:p>
        </w:tc>
        <w:tc>
          <w:tcPr>
            <w:tcW w:w="1168" w:type="dxa"/>
            <w:tcBorders>
              <w:top w:val="nil"/>
              <w:left w:val="nil"/>
              <w:bottom w:val="single" w:sz="4" w:space="0" w:color="auto"/>
              <w:right w:val="single" w:sz="4" w:space="0" w:color="auto"/>
            </w:tcBorders>
            <w:vAlign w:val="center"/>
            <w:hideMark/>
          </w:tcPr>
          <w:p w14:paraId="04CA080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6042864,30</w:t>
            </w:r>
          </w:p>
        </w:tc>
      </w:tr>
      <w:tr w:rsidR="00CD05A7" w:rsidRPr="00CD05A7" w14:paraId="497CE5F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723D26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133</w:t>
            </w:r>
          </w:p>
        </w:tc>
        <w:tc>
          <w:tcPr>
            <w:tcW w:w="1134" w:type="dxa"/>
            <w:tcBorders>
              <w:top w:val="nil"/>
              <w:left w:val="nil"/>
              <w:bottom w:val="single" w:sz="4" w:space="0" w:color="auto"/>
              <w:right w:val="single" w:sz="4" w:space="0" w:color="auto"/>
            </w:tcBorders>
            <w:noWrap/>
            <w:vAlign w:val="center"/>
            <w:hideMark/>
          </w:tcPr>
          <w:p w14:paraId="144B29E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293927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LT130101101</w:t>
            </w:r>
          </w:p>
        </w:tc>
        <w:tc>
          <w:tcPr>
            <w:tcW w:w="1134" w:type="dxa"/>
            <w:tcBorders>
              <w:top w:val="nil"/>
              <w:left w:val="nil"/>
              <w:bottom w:val="single" w:sz="4" w:space="0" w:color="auto"/>
              <w:right w:val="single" w:sz="4" w:space="0" w:color="auto"/>
            </w:tcBorders>
            <w:vAlign w:val="center"/>
            <w:hideMark/>
          </w:tcPr>
          <w:p w14:paraId="1267536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LTR1021</w:t>
            </w:r>
          </w:p>
        </w:tc>
        <w:tc>
          <w:tcPr>
            <w:tcW w:w="1984" w:type="dxa"/>
            <w:tcBorders>
              <w:top w:val="nil"/>
              <w:left w:val="nil"/>
              <w:bottom w:val="single" w:sz="4" w:space="0" w:color="auto"/>
              <w:right w:val="single" w:sz="4" w:space="0" w:color="auto"/>
            </w:tcBorders>
            <w:vAlign w:val="center"/>
            <w:hideMark/>
          </w:tcPr>
          <w:p w14:paraId="20F82EC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Alanta ties </w:t>
            </w:r>
            <w:proofErr w:type="spellStart"/>
            <w:r w:rsidRPr="00CD05A7">
              <w:rPr>
                <w:rFonts w:ascii="Times New Roman" w:eastAsia="Times New Roman" w:hAnsi="Times New Roman" w:cs="Times New Roman"/>
                <w:color w:val="000000"/>
                <w:sz w:val="20"/>
                <w:szCs w:val="20"/>
              </w:rPr>
              <w:t>Velykiais</w:t>
            </w:r>
            <w:proofErr w:type="spellEnd"/>
          </w:p>
        </w:tc>
        <w:tc>
          <w:tcPr>
            <w:tcW w:w="1134" w:type="dxa"/>
            <w:tcBorders>
              <w:top w:val="nil"/>
              <w:left w:val="nil"/>
              <w:bottom w:val="single" w:sz="4" w:space="0" w:color="auto"/>
              <w:right w:val="single" w:sz="4" w:space="0" w:color="auto"/>
            </w:tcBorders>
            <w:vAlign w:val="center"/>
            <w:hideMark/>
          </w:tcPr>
          <w:p w14:paraId="6C283CC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EB04AA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530004,70</w:t>
            </w:r>
          </w:p>
        </w:tc>
        <w:tc>
          <w:tcPr>
            <w:tcW w:w="1168" w:type="dxa"/>
            <w:tcBorders>
              <w:top w:val="nil"/>
              <w:left w:val="nil"/>
              <w:bottom w:val="single" w:sz="4" w:space="0" w:color="auto"/>
              <w:right w:val="single" w:sz="4" w:space="0" w:color="auto"/>
            </w:tcBorders>
            <w:vAlign w:val="center"/>
            <w:hideMark/>
          </w:tcPr>
          <w:p w14:paraId="2C2CB08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6167039,10</w:t>
            </w:r>
          </w:p>
        </w:tc>
      </w:tr>
      <w:tr w:rsidR="00CD05A7" w:rsidRPr="00CD05A7" w14:paraId="71B1A9BC"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578DF92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134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9D677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97804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LT130104601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20C5E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LTR1037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5461B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Upytė žemiau Ramygalos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368C9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3BB68A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517743,00</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7AA775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6155030,00</w:t>
            </w:r>
          </w:p>
        </w:tc>
      </w:tr>
      <w:tr w:rsidR="00CD05A7" w:rsidRPr="00CD05A7" w14:paraId="18DA077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7C97CA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135</w:t>
            </w:r>
          </w:p>
        </w:tc>
        <w:tc>
          <w:tcPr>
            <w:tcW w:w="1134" w:type="dxa"/>
            <w:tcBorders>
              <w:top w:val="nil"/>
              <w:left w:val="nil"/>
              <w:bottom w:val="single" w:sz="4" w:space="0" w:color="auto"/>
              <w:right w:val="single" w:sz="4" w:space="0" w:color="auto"/>
            </w:tcBorders>
            <w:noWrap/>
            <w:vAlign w:val="center"/>
            <w:hideMark/>
          </w:tcPr>
          <w:p w14:paraId="17C0913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18F2CA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LT130110361</w:t>
            </w:r>
          </w:p>
        </w:tc>
        <w:tc>
          <w:tcPr>
            <w:tcW w:w="1134" w:type="dxa"/>
            <w:tcBorders>
              <w:top w:val="nil"/>
              <w:left w:val="nil"/>
              <w:bottom w:val="single" w:sz="4" w:space="0" w:color="auto"/>
              <w:right w:val="single" w:sz="4" w:space="0" w:color="auto"/>
            </w:tcBorders>
            <w:vAlign w:val="center"/>
            <w:hideMark/>
          </w:tcPr>
          <w:p w14:paraId="7CB0649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LTR1089</w:t>
            </w:r>
          </w:p>
        </w:tc>
        <w:tc>
          <w:tcPr>
            <w:tcW w:w="1984" w:type="dxa"/>
            <w:tcBorders>
              <w:top w:val="nil"/>
              <w:left w:val="nil"/>
              <w:bottom w:val="single" w:sz="4" w:space="0" w:color="auto"/>
              <w:right w:val="single" w:sz="4" w:space="0" w:color="auto"/>
            </w:tcBorders>
            <w:vAlign w:val="center"/>
            <w:hideMark/>
          </w:tcPr>
          <w:p w14:paraId="161107D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Žadikė ties </w:t>
            </w:r>
            <w:proofErr w:type="spellStart"/>
            <w:r w:rsidRPr="00CD05A7">
              <w:rPr>
                <w:rFonts w:ascii="Times New Roman" w:eastAsia="Times New Roman" w:hAnsi="Times New Roman" w:cs="Times New Roman"/>
                <w:color w:val="000000"/>
                <w:sz w:val="20"/>
                <w:szCs w:val="20"/>
              </w:rPr>
              <w:t>Valatkiškiais</w:t>
            </w:r>
            <w:proofErr w:type="spellEnd"/>
          </w:p>
        </w:tc>
        <w:tc>
          <w:tcPr>
            <w:tcW w:w="1134" w:type="dxa"/>
            <w:tcBorders>
              <w:top w:val="nil"/>
              <w:left w:val="nil"/>
              <w:bottom w:val="single" w:sz="4" w:space="0" w:color="auto"/>
              <w:right w:val="single" w:sz="4" w:space="0" w:color="auto"/>
            </w:tcBorders>
            <w:vAlign w:val="center"/>
            <w:hideMark/>
          </w:tcPr>
          <w:p w14:paraId="2665D80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C1D957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469715,40</w:t>
            </w:r>
          </w:p>
        </w:tc>
        <w:tc>
          <w:tcPr>
            <w:tcW w:w="1168" w:type="dxa"/>
            <w:tcBorders>
              <w:top w:val="nil"/>
              <w:left w:val="nil"/>
              <w:bottom w:val="single" w:sz="4" w:space="0" w:color="auto"/>
              <w:right w:val="single" w:sz="4" w:space="0" w:color="auto"/>
            </w:tcBorders>
            <w:vAlign w:val="center"/>
            <w:hideMark/>
          </w:tcPr>
          <w:p w14:paraId="05FB683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6158171,80</w:t>
            </w:r>
          </w:p>
        </w:tc>
      </w:tr>
      <w:tr w:rsidR="00CD05A7" w:rsidRPr="00CD05A7" w14:paraId="7A46560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F5CE88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136</w:t>
            </w:r>
          </w:p>
        </w:tc>
        <w:tc>
          <w:tcPr>
            <w:tcW w:w="1134" w:type="dxa"/>
            <w:tcBorders>
              <w:top w:val="nil"/>
              <w:left w:val="nil"/>
              <w:bottom w:val="single" w:sz="4" w:space="0" w:color="auto"/>
              <w:right w:val="single" w:sz="4" w:space="0" w:color="auto"/>
            </w:tcBorders>
            <w:noWrap/>
            <w:vAlign w:val="center"/>
            <w:hideMark/>
          </w:tcPr>
          <w:p w14:paraId="2A5222E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C12661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LT130107701</w:t>
            </w:r>
          </w:p>
        </w:tc>
        <w:tc>
          <w:tcPr>
            <w:tcW w:w="1134" w:type="dxa"/>
            <w:tcBorders>
              <w:top w:val="nil"/>
              <w:left w:val="nil"/>
              <w:bottom w:val="single" w:sz="4" w:space="0" w:color="auto"/>
              <w:right w:val="single" w:sz="4" w:space="0" w:color="auto"/>
            </w:tcBorders>
            <w:vAlign w:val="center"/>
            <w:hideMark/>
          </w:tcPr>
          <w:p w14:paraId="58E4511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LTR1225</w:t>
            </w:r>
          </w:p>
        </w:tc>
        <w:tc>
          <w:tcPr>
            <w:tcW w:w="1984" w:type="dxa"/>
            <w:tcBorders>
              <w:top w:val="nil"/>
              <w:left w:val="nil"/>
              <w:bottom w:val="single" w:sz="4" w:space="0" w:color="auto"/>
              <w:right w:val="single" w:sz="4" w:space="0" w:color="auto"/>
            </w:tcBorders>
            <w:vAlign w:val="center"/>
            <w:hideMark/>
          </w:tcPr>
          <w:p w14:paraId="4A0777B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Obelis žemiau </w:t>
            </w:r>
            <w:proofErr w:type="spellStart"/>
            <w:r w:rsidRPr="00CD05A7">
              <w:rPr>
                <w:rFonts w:ascii="Times New Roman" w:eastAsia="Times New Roman" w:hAnsi="Times New Roman" w:cs="Times New Roman"/>
                <w:color w:val="000000"/>
                <w:sz w:val="20"/>
                <w:szCs w:val="20"/>
              </w:rPr>
              <w:t>Rudekšnos</w:t>
            </w:r>
            <w:proofErr w:type="spellEnd"/>
            <w:r w:rsidRPr="00CD05A7">
              <w:rPr>
                <w:rFonts w:ascii="Times New Roman" w:eastAsia="Times New Roman" w:hAnsi="Times New Roman" w:cs="Times New Roman"/>
                <w:color w:val="000000"/>
                <w:sz w:val="20"/>
                <w:szCs w:val="20"/>
              </w:rPr>
              <w:t xml:space="preserve"> intako</w:t>
            </w:r>
          </w:p>
        </w:tc>
        <w:tc>
          <w:tcPr>
            <w:tcW w:w="1134" w:type="dxa"/>
            <w:tcBorders>
              <w:top w:val="nil"/>
              <w:left w:val="nil"/>
              <w:bottom w:val="single" w:sz="4" w:space="0" w:color="auto"/>
              <w:right w:val="single" w:sz="4" w:space="0" w:color="auto"/>
            </w:tcBorders>
            <w:vAlign w:val="center"/>
            <w:hideMark/>
          </w:tcPr>
          <w:p w14:paraId="1B8835D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3875AB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523451,10</w:t>
            </w:r>
          </w:p>
        </w:tc>
        <w:tc>
          <w:tcPr>
            <w:tcW w:w="1168" w:type="dxa"/>
            <w:tcBorders>
              <w:top w:val="nil"/>
              <w:left w:val="nil"/>
              <w:bottom w:val="single" w:sz="4" w:space="0" w:color="auto"/>
              <w:right w:val="single" w:sz="4" w:space="0" w:color="auto"/>
            </w:tcBorders>
            <w:vAlign w:val="center"/>
            <w:hideMark/>
          </w:tcPr>
          <w:p w14:paraId="0AAF185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6131927,40</w:t>
            </w:r>
          </w:p>
        </w:tc>
      </w:tr>
      <w:tr w:rsidR="00CD05A7" w:rsidRPr="00CD05A7" w14:paraId="1EC7633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75EB41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137</w:t>
            </w:r>
          </w:p>
        </w:tc>
        <w:tc>
          <w:tcPr>
            <w:tcW w:w="1134" w:type="dxa"/>
            <w:tcBorders>
              <w:top w:val="nil"/>
              <w:left w:val="nil"/>
              <w:bottom w:val="single" w:sz="4" w:space="0" w:color="auto"/>
              <w:right w:val="single" w:sz="4" w:space="0" w:color="auto"/>
            </w:tcBorders>
            <w:noWrap/>
            <w:vAlign w:val="center"/>
            <w:hideMark/>
          </w:tcPr>
          <w:p w14:paraId="072EB72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6346DC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LT130100014</w:t>
            </w:r>
          </w:p>
        </w:tc>
        <w:tc>
          <w:tcPr>
            <w:tcW w:w="1134" w:type="dxa"/>
            <w:tcBorders>
              <w:top w:val="nil"/>
              <w:left w:val="nil"/>
              <w:bottom w:val="single" w:sz="4" w:space="0" w:color="auto"/>
              <w:right w:val="single" w:sz="4" w:space="0" w:color="auto"/>
            </w:tcBorders>
            <w:vAlign w:val="center"/>
            <w:hideMark/>
          </w:tcPr>
          <w:p w14:paraId="4464C17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LTR1249</w:t>
            </w:r>
          </w:p>
        </w:tc>
        <w:tc>
          <w:tcPr>
            <w:tcW w:w="1984" w:type="dxa"/>
            <w:tcBorders>
              <w:top w:val="nil"/>
              <w:left w:val="nil"/>
              <w:bottom w:val="single" w:sz="4" w:space="0" w:color="auto"/>
              <w:right w:val="single" w:sz="4" w:space="0" w:color="auto"/>
            </w:tcBorders>
            <w:vAlign w:val="center"/>
            <w:hideMark/>
          </w:tcPr>
          <w:p w14:paraId="685DC47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Nevėžis ties Naujamiesčiu</w:t>
            </w:r>
          </w:p>
        </w:tc>
        <w:tc>
          <w:tcPr>
            <w:tcW w:w="1134" w:type="dxa"/>
            <w:tcBorders>
              <w:top w:val="nil"/>
              <w:left w:val="nil"/>
              <w:bottom w:val="single" w:sz="4" w:space="0" w:color="auto"/>
              <w:right w:val="single" w:sz="4" w:space="0" w:color="auto"/>
            </w:tcBorders>
            <w:vAlign w:val="center"/>
            <w:hideMark/>
          </w:tcPr>
          <w:p w14:paraId="7047272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4B6E5A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510205,50</w:t>
            </w:r>
          </w:p>
        </w:tc>
        <w:tc>
          <w:tcPr>
            <w:tcW w:w="1168" w:type="dxa"/>
            <w:tcBorders>
              <w:top w:val="nil"/>
              <w:left w:val="nil"/>
              <w:bottom w:val="single" w:sz="4" w:space="0" w:color="auto"/>
              <w:right w:val="single" w:sz="4" w:space="0" w:color="auto"/>
            </w:tcBorders>
            <w:vAlign w:val="center"/>
            <w:hideMark/>
          </w:tcPr>
          <w:p w14:paraId="27951EB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6172485,00</w:t>
            </w:r>
          </w:p>
        </w:tc>
      </w:tr>
      <w:tr w:rsidR="00CD05A7" w:rsidRPr="00CD05A7" w14:paraId="02BEDCC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235F29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138</w:t>
            </w:r>
          </w:p>
        </w:tc>
        <w:tc>
          <w:tcPr>
            <w:tcW w:w="1134" w:type="dxa"/>
            <w:tcBorders>
              <w:top w:val="nil"/>
              <w:left w:val="nil"/>
              <w:bottom w:val="single" w:sz="4" w:space="0" w:color="auto"/>
              <w:right w:val="single" w:sz="4" w:space="0" w:color="auto"/>
            </w:tcBorders>
            <w:noWrap/>
            <w:vAlign w:val="center"/>
            <w:hideMark/>
          </w:tcPr>
          <w:p w14:paraId="4AA7B0B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E3348F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LT130105302</w:t>
            </w:r>
          </w:p>
        </w:tc>
        <w:tc>
          <w:tcPr>
            <w:tcW w:w="1134" w:type="dxa"/>
            <w:tcBorders>
              <w:top w:val="nil"/>
              <w:left w:val="nil"/>
              <w:bottom w:val="single" w:sz="4" w:space="0" w:color="auto"/>
              <w:right w:val="single" w:sz="4" w:space="0" w:color="auto"/>
            </w:tcBorders>
            <w:vAlign w:val="center"/>
            <w:hideMark/>
          </w:tcPr>
          <w:p w14:paraId="3083794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LTR1252</w:t>
            </w:r>
          </w:p>
        </w:tc>
        <w:tc>
          <w:tcPr>
            <w:tcW w:w="1984" w:type="dxa"/>
            <w:tcBorders>
              <w:top w:val="nil"/>
              <w:left w:val="nil"/>
              <w:bottom w:val="single" w:sz="4" w:space="0" w:color="auto"/>
              <w:right w:val="single" w:sz="4" w:space="0" w:color="auto"/>
            </w:tcBorders>
            <w:vAlign w:val="center"/>
            <w:hideMark/>
          </w:tcPr>
          <w:p w14:paraId="3ECFBC0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Linkava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Palinkuve</w:t>
            </w:r>
            <w:proofErr w:type="spellEnd"/>
          </w:p>
        </w:tc>
        <w:tc>
          <w:tcPr>
            <w:tcW w:w="1134" w:type="dxa"/>
            <w:tcBorders>
              <w:top w:val="nil"/>
              <w:left w:val="nil"/>
              <w:bottom w:val="single" w:sz="4" w:space="0" w:color="auto"/>
              <w:right w:val="single" w:sz="4" w:space="0" w:color="auto"/>
            </w:tcBorders>
            <w:vAlign w:val="center"/>
            <w:hideMark/>
          </w:tcPr>
          <w:p w14:paraId="426D5DB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8B0208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508017,80</w:t>
            </w:r>
          </w:p>
        </w:tc>
        <w:tc>
          <w:tcPr>
            <w:tcW w:w="1168" w:type="dxa"/>
            <w:tcBorders>
              <w:top w:val="nil"/>
              <w:left w:val="nil"/>
              <w:bottom w:val="single" w:sz="4" w:space="0" w:color="auto"/>
              <w:right w:val="single" w:sz="4" w:space="0" w:color="auto"/>
            </w:tcBorders>
            <w:vAlign w:val="center"/>
            <w:hideMark/>
          </w:tcPr>
          <w:p w14:paraId="17DC8AA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6150198,00</w:t>
            </w:r>
          </w:p>
        </w:tc>
      </w:tr>
      <w:tr w:rsidR="00CD05A7" w:rsidRPr="00CD05A7" w14:paraId="7AAA261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F2901D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139</w:t>
            </w:r>
          </w:p>
        </w:tc>
        <w:tc>
          <w:tcPr>
            <w:tcW w:w="1134" w:type="dxa"/>
            <w:tcBorders>
              <w:top w:val="nil"/>
              <w:left w:val="nil"/>
              <w:bottom w:val="single" w:sz="4" w:space="0" w:color="auto"/>
              <w:right w:val="single" w:sz="4" w:space="0" w:color="auto"/>
            </w:tcBorders>
            <w:noWrap/>
            <w:vAlign w:val="center"/>
            <w:hideMark/>
          </w:tcPr>
          <w:p w14:paraId="13390B8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E7CD44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LT130101431</w:t>
            </w:r>
          </w:p>
        </w:tc>
        <w:tc>
          <w:tcPr>
            <w:tcW w:w="1134" w:type="dxa"/>
            <w:tcBorders>
              <w:top w:val="nil"/>
              <w:left w:val="nil"/>
              <w:bottom w:val="single" w:sz="4" w:space="0" w:color="auto"/>
              <w:right w:val="single" w:sz="4" w:space="0" w:color="auto"/>
            </w:tcBorders>
            <w:vAlign w:val="center"/>
            <w:hideMark/>
          </w:tcPr>
          <w:p w14:paraId="65E94AA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LTR1254</w:t>
            </w:r>
          </w:p>
        </w:tc>
        <w:tc>
          <w:tcPr>
            <w:tcW w:w="1984" w:type="dxa"/>
            <w:tcBorders>
              <w:top w:val="nil"/>
              <w:left w:val="nil"/>
              <w:bottom w:val="single" w:sz="4" w:space="0" w:color="auto"/>
              <w:right w:val="single" w:sz="4" w:space="0" w:color="auto"/>
            </w:tcBorders>
            <w:vAlign w:val="center"/>
            <w:hideMark/>
          </w:tcPr>
          <w:p w14:paraId="41E23A8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Apteka žemiau </w:t>
            </w:r>
            <w:proofErr w:type="spellStart"/>
            <w:r w:rsidRPr="00CD05A7">
              <w:rPr>
                <w:rFonts w:ascii="Times New Roman" w:eastAsia="Times New Roman" w:hAnsi="Times New Roman" w:cs="Times New Roman"/>
                <w:color w:val="000000"/>
                <w:sz w:val="20"/>
                <w:szCs w:val="20"/>
              </w:rPr>
              <w:t>Kapesės</w:t>
            </w:r>
            <w:proofErr w:type="spellEnd"/>
            <w:r w:rsidRPr="00CD05A7">
              <w:rPr>
                <w:rFonts w:ascii="Times New Roman" w:eastAsia="Times New Roman" w:hAnsi="Times New Roman" w:cs="Times New Roman"/>
                <w:color w:val="000000"/>
                <w:sz w:val="20"/>
                <w:szCs w:val="20"/>
              </w:rPr>
              <w:t xml:space="preserve"> intako</w:t>
            </w:r>
          </w:p>
        </w:tc>
        <w:tc>
          <w:tcPr>
            <w:tcW w:w="1134" w:type="dxa"/>
            <w:tcBorders>
              <w:top w:val="nil"/>
              <w:left w:val="nil"/>
              <w:bottom w:val="single" w:sz="4" w:space="0" w:color="auto"/>
              <w:right w:val="single" w:sz="4" w:space="0" w:color="auto"/>
            </w:tcBorders>
            <w:vAlign w:val="center"/>
            <w:hideMark/>
          </w:tcPr>
          <w:p w14:paraId="1EECB7B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A50E3C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529574,00</w:t>
            </w:r>
          </w:p>
        </w:tc>
        <w:tc>
          <w:tcPr>
            <w:tcW w:w="1168" w:type="dxa"/>
            <w:tcBorders>
              <w:top w:val="nil"/>
              <w:left w:val="nil"/>
              <w:bottom w:val="single" w:sz="4" w:space="0" w:color="auto"/>
              <w:right w:val="single" w:sz="4" w:space="0" w:color="auto"/>
            </w:tcBorders>
            <w:vAlign w:val="center"/>
            <w:hideMark/>
          </w:tcPr>
          <w:p w14:paraId="0C3F7CF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6157481,00</w:t>
            </w:r>
          </w:p>
        </w:tc>
      </w:tr>
      <w:tr w:rsidR="00CD05A7" w:rsidRPr="00CD05A7" w14:paraId="6D7E6AF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C84EF3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140</w:t>
            </w:r>
          </w:p>
        </w:tc>
        <w:tc>
          <w:tcPr>
            <w:tcW w:w="1134" w:type="dxa"/>
            <w:tcBorders>
              <w:top w:val="nil"/>
              <w:left w:val="nil"/>
              <w:bottom w:val="single" w:sz="4" w:space="0" w:color="auto"/>
              <w:right w:val="single" w:sz="4" w:space="0" w:color="auto"/>
            </w:tcBorders>
            <w:noWrap/>
            <w:vAlign w:val="center"/>
            <w:hideMark/>
          </w:tcPr>
          <w:p w14:paraId="42D9F25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E31BF1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LT130102102</w:t>
            </w:r>
          </w:p>
        </w:tc>
        <w:tc>
          <w:tcPr>
            <w:tcW w:w="1134" w:type="dxa"/>
            <w:tcBorders>
              <w:top w:val="nil"/>
              <w:left w:val="nil"/>
              <w:bottom w:val="single" w:sz="4" w:space="0" w:color="auto"/>
              <w:right w:val="single" w:sz="4" w:space="0" w:color="auto"/>
            </w:tcBorders>
            <w:vAlign w:val="center"/>
            <w:hideMark/>
          </w:tcPr>
          <w:p w14:paraId="157D32B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LTR1256</w:t>
            </w:r>
          </w:p>
        </w:tc>
        <w:tc>
          <w:tcPr>
            <w:tcW w:w="1984" w:type="dxa"/>
            <w:tcBorders>
              <w:top w:val="nil"/>
              <w:left w:val="nil"/>
              <w:bottom w:val="single" w:sz="4" w:space="0" w:color="auto"/>
              <w:right w:val="single" w:sz="4" w:space="0" w:color="auto"/>
            </w:tcBorders>
            <w:vAlign w:val="center"/>
            <w:hideMark/>
          </w:tcPr>
          <w:p w14:paraId="7F0E9FD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Juosta ties </w:t>
            </w:r>
            <w:proofErr w:type="spellStart"/>
            <w:r w:rsidRPr="00CD05A7">
              <w:rPr>
                <w:rFonts w:ascii="Times New Roman" w:eastAsia="Times New Roman" w:hAnsi="Times New Roman" w:cs="Times New Roman"/>
                <w:color w:val="000000"/>
                <w:sz w:val="20"/>
                <w:szCs w:val="20"/>
              </w:rPr>
              <w:t>Bajoriškėliais</w:t>
            </w:r>
            <w:proofErr w:type="spellEnd"/>
          </w:p>
        </w:tc>
        <w:tc>
          <w:tcPr>
            <w:tcW w:w="1134" w:type="dxa"/>
            <w:tcBorders>
              <w:top w:val="nil"/>
              <w:left w:val="nil"/>
              <w:bottom w:val="single" w:sz="4" w:space="0" w:color="auto"/>
              <w:right w:val="single" w:sz="4" w:space="0" w:color="auto"/>
            </w:tcBorders>
            <w:vAlign w:val="center"/>
            <w:hideMark/>
          </w:tcPr>
          <w:p w14:paraId="6F17F33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4DB8B7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537015,50</w:t>
            </w:r>
          </w:p>
        </w:tc>
        <w:tc>
          <w:tcPr>
            <w:tcW w:w="1168" w:type="dxa"/>
            <w:tcBorders>
              <w:top w:val="nil"/>
              <w:left w:val="nil"/>
              <w:bottom w:val="single" w:sz="4" w:space="0" w:color="auto"/>
              <w:right w:val="single" w:sz="4" w:space="0" w:color="auto"/>
            </w:tcBorders>
            <w:vAlign w:val="center"/>
            <w:hideMark/>
          </w:tcPr>
          <w:p w14:paraId="7580E92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6172941,50</w:t>
            </w:r>
          </w:p>
        </w:tc>
      </w:tr>
      <w:tr w:rsidR="00CD05A7" w:rsidRPr="00CD05A7" w14:paraId="5F89342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5DA7D3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141</w:t>
            </w:r>
          </w:p>
        </w:tc>
        <w:tc>
          <w:tcPr>
            <w:tcW w:w="1134" w:type="dxa"/>
            <w:tcBorders>
              <w:top w:val="nil"/>
              <w:left w:val="nil"/>
              <w:bottom w:val="single" w:sz="4" w:space="0" w:color="auto"/>
              <w:right w:val="single" w:sz="4" w:space="0" w:color="auto"/>
            </w:tcBorders>
            <w:noWrap/>
            <w:vAlign w:val="center"/>
            <w:hideMark/>
          </w:tcPr>
          <w:p w14:paraId="4A03829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3B50D1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LT130110232</w:t>
            </w:r>
          </w:p>
        </w:tc>
        <w:tc>
          <w:tcPr>
            <w:tcW w:w="1134" w:type="dxa"/>
            <w:tcBorders>
              <w:top w:val="nil"/>
              <w:left w:val="nil"/>
              <w:bottom w:val="single" w:sz="4" w:space="0" w:color="auto"/>
              <w:right w:val="single" w:sz="4" w:space="0" w:color="auto"/>
            </w:tcBorders>
            <w:vAlign w:val="center"/>
            <w:hideMark/>
          </w:tcPr>
          <w:p w14:paraId="53C3A3A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LTR1274</w:t>
            </w:r>
          </w:p>
        </w:tc>
        <w:tc>
          <w:tcPr>
            <w:tcW w:w="1984" w:type="dxa"/>
            <w:tcBorders>
              <w:top w:val="nil"/>
              <w:left w:val="nil"/>
              <w:bottom w:val="single" w:sz="4" w:space="0" w:color="auto"/>
              <w:right w:val="single" w:sz="4" w:space="0" w:color="auto"/>
            </w:tcBorders>
            <w:vAlign w:val="center"/>
            <w:hideMark/>
          </w:tcPr>
          <w:p w14:paraId="1369893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Beržė</w:t>
            </w:r>
            <w:proofErr w:type="spellEnd"/>
            <w:r w:rsidRPr="00CD05A7">
              <w:rPr>
                <w:rFonts w:ascii="Times New Roman" w:eastAsia="Times New Roman" w:hAnsi="Times New Roman" w:cs="Times New Roman"/>
                <w:color w:val="000000"/>
                <w:sz w:val="20"/>
                <w:szCs w:val="20"/>
              </w:rPr>
              <w:t xml:space="preserve"> aukščiau </w:t>
            </w:r>
            <w:proofErr w:type="spellStart"/>
            <w:r w:rsidRPr="00CD05A7">
              <w:rPr>
                <w:rFonts w:ascii="Times New Roman" w:eastAsia="Times New Roman" w:hAnsi="Times New Roman" w:cs="Times New Roman"/>
                <w:color w:val="000000"/>
                <w:sz w:val="20"/>
                <w:szCs w:val="20"/>
              </w:rPr>
              <w:t>Miežaičių</w:t>
            </w:r>
            <w:proofErr w:type="spellEnd"/>
          </w:p>
        </w:tc>
        <w:tc>
          <w:tcPr>
            <w:tcW w:w="1134" w:type="dxa"/>
            <w:tcBorders>
              <w:top w:val="nil"/>
              <w:left w:val="nil"/>
              <w:bottom w:val="single" w:sz="4" w:space="0" w:color="auto"/>
              <w:right w:val="single" w:sz="4" w:space="0" w:color="auto"/>
            </w:tcBorders>
            <w:vAlign w:val="center"/>
            <w:hideMark/>
          </w:tcPr>
          <w:p w14:paraId="52C1FD7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7267D9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474868,00</w:t>
            </w:r>
          </w:p>
        </w:tc>
        <w:tc>
          <w:tcPr>
            <w:tcW w:w="1168" w:type="dxa"/>
            <w:tcBorders>
              <w:top w:val="nil"/>
              <w:left w:val="nil"/>
              <w:bottom w:val="single" w:sz="4" w:space="0" w:color="auto"/>
              <w:right w:val="single" w:sz="4" w:space="0" w:color="auto"/>
            </w:tcBorders>
            <w:vAlign w:val="center"/>
            <w:hideMark/>
          </w:tcPr>
          <w:p w14:paraId="1AAC501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6178243,00</w:t>
            </w:r>
          </w:p>
        </w:tc>
      </w:tr>
      <w:tr w:rsidR="00CD05A7" w:rsidRPr="00CD05A7" w14:paraId="6B87C04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DA3C0E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142</w:t>
            </w:r>
          </w:p>
        </w:tc>
        <w:tc>
          <w:tcPr>
            <w:tcW w:w="1134" w:type="dxa"/>
            <w:tcBorders>
              <w:top w:val="nil"/>
              <w:left w:val="nil"/>
              <w:bottom w:val="single" w:sz="4" w:space="0" w:color="auto"/>
              <w:right w:val="single" w:sz="4" w:space="0" w:color="auto"/>
            </w:tcBorders>
            <w:noWrap/>
            <w:vAlign w:val="center"/>
            <w:hideMark/>
          </w:tcPr>
          <w:p w14:paraId="7E2BF88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7E9CC4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LT130110241</w:t>
            </w:r>
          </w:p>
        </w:tc>
        <w:tc>
          <w:tcPr>
            <w:tcW w:w="1134" w:type="dxa"/>
            <w:tcBorders>
              <w:top w:val="nil"/>
              <w:left w:val="nil"/>
              <w:bottom w:val="single" w:sz="4" w:space="0" w:color="auto"/>
              <w:right w:val="single" w:sz="4" w:space="0" w:color="auto"/>
            </w:tcBorders>
            <w:vAlign w:val="center"/>
            <w:hideMark/>
          </w:tcPr>
          <w:p w14:paraId="5F4F729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LTR1276</w:t>
            </w:r>
          </w:p>
        </w:tc>
        <w:tc>
          <w:tcPr>
            <w:tcW w:w="1984" w:type="dxa"/>
            <w:tcBorders>
              <w:top w:val="nil"/>
              <w:left w:val="nil"/>
              <w:bottom w:val="single" w:sz="4" w:space="0" w:color="auto"/>
              <w:right w:val="single" w:sz="4" w:space="0" w:color="auto"/>
            </w:tcBorders>
            <w:vAlign w:val="center"/>
            <w:hideMark/>
          </w:tcPr>
          <w:p w14:paraId="05ED371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Švėmalis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Skirjočiais</w:t>
            </w:r>
            <w:proofErr w:type="spellEnd"/>
          </w:p>
        </w:tc>
        <w:tc>
          <w:tcPr>
            <w:tcW w:w="1134" w:type="dxa"/>
            <w:tcBorders>
              <w:top w:val="nil"/>
              <w:left w:val="nil"/>
              <w:bottom w:val="single" w:sz="4" w:space="0" w:color="auto"/>
              <w:right w:val="single" w:sz="4" w:space="0" w:color="auto"/>
            </w:tcBorders>
            <w:vAlign w:val="center"/>
            <w:hideMark/>
          </w:tcPr>
          <w:p w14:paraId="78668A4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0D480D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468228,50</w:t>
            </w:r>
          </w:p>
        </w:tc>
        <w:tc>
          <w:tcPr>
            <w:tcW w:w="1168" w:type="dxa"/>
            <w:tcBorders>
              <w:top w:val="nil"/>
              <w:left w:val="nil"/>
              <w:bottom w:val="single" w:sz="4" w:space="0" w:color="auto"/>
              <w:right w:val="single" w:sz="4" w:space="0" w:color="auto"/>
            </w:tcBorders>
            <w:vAlign w:val="center"/>
            <w:hideMark/>
          </w:tcPr>
          <w:p w14:paraId="436096D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6182989,20</w:t>
            </w:r>
          </w:p>
        </w:tc>
      </w:tr>
      <w:tr w:rsidR="00CD05A7" w:rsidRPr="00CD05A7" w14:paraId="57872967"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51E8152C"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F81076F"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070DFC"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B03C29"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00D2E7"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A7B1E0"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6</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35F9C91"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7</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6063760"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8</w:t>
            </w:r>
          </w:p>
        </w:tc>
      </w:tr>
      <w:tr w:rsidR="00CD05A7" w:rsidRPr="00CD05A7" w14:paraId="568222B0"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774C31D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lastRenderedPageBreak/>
              <w:t>143</w:t>
            </w:r>
          </w:p>
        </w:tc>
        <w:tc>
          <w:tcPr>
            <w:tcW w:w="1134" w:type="dxa"/>
            <w:tcBorders>
              <w:top w:val="single" w:sz="4" w:space="0" w:color="auto"/>
              <w:left w:val="nil"/>
              <w:bottom w:val="single" w:sz="4" w:space="0" w:color="auto"/>
              <w:right w:val="single" w:sz="4" w:space="0" w:color="auto"/>
            </w:tcBorders>
            <w:noWrap/>
            <w:vAlign w:val="center"/>
            <w:hideMark/>
          </w:tcPr>
          <w:p w14:paraId="4121657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393D739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LT130111701</w:t>
            </w:r>
          </w:p>
        </w:tc>
        <w:tc>
          <w:tcPr>
            <w:tcW w:w="1134" w:type="dxa"/>
            <w:tcBorders>
              <w:top w:val="single" w:sz="4" w:space="0" w:color="auto"/>
              <w:left w:val="nil"/>
              <w:bottom w:val="single" w:sz="4" w:space="0" w:color="auto"/>
              <w:right w:val="single" w:sz="4" w:space="0" w:color="auto"/>
            </w:tcBorders>
            <w:vAlign w:val="center"/>
            <w:hideMark/>
          </w:tcPr>
          <w:p w14:paraId="05887C5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LTR1380</w:t>
            </w:r>
          </w:p>
        </w:tc>
        <w:tc>
          <w:tcPr>
            <w:tcW w:w="1984" w:type="dxa"/>
            <w:tcBorders>
              <w:top w:val="single" w:sz="4" w:space="0" w:color="auto"/>
              <w:left w:val="nil"/>
              <w:bottom w:val="single" w:sz="4" w:space="0" w:color="auto"/>
              <w:right w:val="single" w:sz="4" w:space="0" w:color="auto"/>
            </w:tcBorders>
            <w:vAlign w:val="center"/>
            <w:hideMark/>
          </w:tcPr>
          <w:p w14:paraId="6017D61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Striūna</w:t>
            </w:r>
            <w:proofErr w:type="spellEnd"/>
            <w:r w:rsidRPr="00CD05A7">
              <w:rPr>
                <w:rFonts w:ascii="Times New Roman" w:eastAsia="Times New Roman" w:hAnsi="Times New Roman" w:cs="Times New Roman"/>
                <w:color w:val="000000"/>
                <w:sz w:val="20"/>
                <w:szCs w:val="20"/>
              </w:rPr>
              <w:t xml:space="preserve"> netoli žiočių</w:t>
            </w:r>
          </w:p>
        </w:tc>
        <w:tc>
          <w:tcPr>
            <w:tcW w:w="1134" w:type="dxa"/>
            <w:tcBorders>
              <w:top w:val="single" w:sz="4" w:space="0" w:color="auto"/>
              <w:left w:val="nil"/>
              <w:bottom w:val="single" w:sz="4" w:space="0" w:color="auto"/>
              <w:right w:val="single" w:sz="4" w:space="0" w:color="auto"/>
            </w:tcBorders>
            <w:vAlign w:val="center"/>
            <w:hideMark/>
          </w:tcPr>
          <w:p w14:paraId="0D7C6C0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7948E2D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486691,00</w:t>
            </w:r>
          </w:p>
        </w:tc>
        <w:tc>
          <w:tcPr>
            <w:tcW w:w="1168" w:type="dxa"/>
            <w:tcBorders>
              <w:top w:val="single" w:sz="4" w:space="0" w:color="auto"/>
              <w:left w:val="nil"/>
              <w:bottom w:val="single" w:sz="4" w:space="0" w:color="auto"/>
              <w:right w:val="single" w:sz="4" w:space="0" w:color="auto"/>
            </w:tcBorders>
            <w:vAlign w:val="center"/>
            <w:hideMark/>
          </w:tcPr>
          <w:p w14:paraId="7C3348F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6110904,00</w:t>
            </w:r>
          </w:p>
        </w:tc>
      </w:tr>
      <w:tr w:rsidR="00CD05A7" w:rsidRPr="00CD05A7" w14:paraId="18BB1339"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59798B6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144</w:t>
            </w:r>
          </w:p>
        </w:tc>
        <w:tc>
          <w:tcPr>
            <w:tcW w:w="1134" w:type="dxa"/>
            <w:tcBorders>
              <w:top w:val="single" w:sz="4" w:space="0" w:color="auto"/>
              <w:left w:val="nil"/>
              <w:bottom w:val="single" w:sz="4" w:space="0" w:color="auto"/>
              <w:right w:val="single" w:sz="4" w:space="0" w:color="auto"/>
            </w:tcBorders>
            <w:noWrap/>
            <w:vAlign w:val="center"/>
            <w:hideMark/>
          </w:tcPr>
          <w:p w14:paraId="26E5197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3E0E2B5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LT130111902</w:t>
            </w:r>
          </w:p>
        </w:tc>
        <w:tc>
          <w:tcPr>
            <w:tcW w:w="1134" w:type="dxa"/>
            <w:tcBorders>
              <w:top w:val="single" w:sz="4" w:space="0" w:color="auto"/>
              <w:left w:val="nil"/>
              <w:bottom w:val="single" w:sz="4" w:space="0" w:color="auto"/>
              <w:right w:val="single" w:sz="4" w:space="0" w:color="auto"/>
            </w:tcBorders>
            <w:vAlign w:val="center"/>
            <w:hideMark/>
          </w:tcPr>
          <w:p w14:paraId="40A27FC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LTR1394</w:t>
            </w:r>
          </w:p>
        </w:tc>
        <w:tc>
          <w:tcPr>
            <w:tcW w:w="1984" w:type="dxa"/>
            <w:tcBorders>
              <w:top w:val="single" w:sz="4" w:space="0" w:color="auto"/>
              <w:left w:val="nil"/>
              <w:bottom w:val="single" w:sz="4" w:space="0" w:color="auto"/>
              <w:right w:val="single" w:sz="4" w:space="0" w:color="auto"/>
            </w:tcBorders>
            <w:vAlign w:val="center"/>
            <w:hideMark/>
          </w:tcPr>
          <w:p w14:paraId="350CCBD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Gynia</w:t>
            </w:r>
            <w:proofErr w:type="spellEnd"/>
            <w:r w:rsidRPr="00CD05A7">
              <w:rPr>
                <w:rFonts w:ascii="Times New Roman" w:eastAsia="Times New Roman" w:hAnsi="Times New Roman" w:cs="Times New Roman"/>
                <w:color w:val="000000"/>
                <w:sz w:val="20"/>
                <w:szCs w:val="20"/>
              </w:rPr>
              <w:t xml:space="preserve"> žiotyse</w:t>
            </w:r>
          </w:p>
        </w:tc>
        <w:tc>
          <w:tcPr>
            <w:tcW w:w="1134" w:type="dxa"/>
            <w:tcBorders>
              <w:top w:val="single" w:sz="4" w:space="0" w:color="auto"/>
              <w:left w:val="nil"/>
              <w:bottom w:val="single" w:sz="4" w:space="0" w:color="auto"/>
              <w:right w:val="single" w:sz="4" w:space="0" w:color="auto"/>
            </w:tcBorders>
            <w:vAlign w:val="center"/>
            <w:hideMark/>
          </w:tcPr>
          <w:p w14:paraId="46F4A2B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3213156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486923,50</w:t>
            </w:r>
          </w:p>
        </w:tc>
        <w:tc>
          <w:tcPr>
            <w:tcW w:w="1168" w:type="dxa"/>
            <w:tcBorders>
              <w:top w:val="single" w:sz="4" w:space="0" w:color="auto"/>
              <w:left w:val="nil"/>
              <w:bottom w:val="single" w:sz="4" w:space="0" w:color="auto"/>
              <w:right w:val="single" w:sz="4" w:space="0" w:color="auto"/>
            </w:tcBorders>
            <w:vAlign w:val="center"/>
            <w:hideMark/>
          </w:tcPr>
          <w:p w14:paraId="21280E5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6107194,80</w:t>
            </w:r>
          </w:p>
        </w:tc>
      </w:tr>
      <w:tr w:rsidR="00CD05A7" w:rsidRPr="00CD05A7" w14:paraId="244694F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BDD2F9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145</w:t>
            </w:r>
          </w:p>
        </w:tc>
        <w:tc>
          <w:tcPr>
            <w:tcW w:w="1134" w:type="dxa"/>
            <w:tcBorders>
              <w:top w:val="nil"/>
              <w:left w:val="nil"/>
              <w:bottom w:val="single" w:sz="4" w:space="0" w:color="auto"/>
              <w:right w:val="single" w:sz="4" w:space="0" w:color="auto"/>
            </w:tcBorders>
            <w:noWrap/>
            <w:vAlign w:val="center"/>
            <w:hideMark/>
          </w:tcPr>
          <w:p w14:paraId="4F77DBC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436F09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LT130100014</w:t>
            </w:r>
          </w:p>
        </w:tc>
        <w:tc>
          <w:tcPr>
            <w:tcW w:w="1134" w:type="dxa"/>
            <w:tcBorders>
              <w:top w:val="nil"/>
              <w:left w:val="nil"/>
              <w:bottom w:val="single" w:sz="4" w:space="0" w:color="auto"/>
              <w:right w:val="single" w:sz="4" w:space="0" w:color="auto"/>
            </w:tcBorders>
            <w:vAlign w:val="center"/>
            <w:hideMark/>
          </w:tcPr>
          <w:p w14:paraId="0AB839B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LTR1469</w:t>
            </w:r>
          </w:p>
        </w:tc>
        <w:tc>
          <w:tcPr>
            <w:tcW w:w="1984" w:type="dxa"/>
            <w:tcBorders>
              <w:top w:val="nil"/>
              <w:left w:val="nil"/>
              <w:bottom w:val="single" w:sz="4" w:space="0" w:color="auto"/>
              <w:right w:val="single" w:sz="4" w:space="0" w:color="auto"/>
            </w:tcBorders>
            <w:vAlign w:val="center"/>
            <w:hideMark/>
          </w:tcPr>
          <w:p w14:paraId="588A835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Nevėžis žemiau Krekenavos</w:t>
            </w:r>
          </w:p>
        </w:tc>
        <w:tc>
          <w:tcPr>
            <w:tcW w:w="1134" w:type="dxa"/>
            <w:tcBorders>
              <w:top w:val="nil"/>
              <w:left w:val="nil"/>
              <w:bottom w:val="single" w:sz="4" w:space="0" w:color="auto"/>
              <w:right w:val="single" w:sz="4" w:space="0" w:color="auto"/>
            </w:tcBorders>
            <w:vAlign w:val="center"/>
            <w:hideMark/>
          </w:tcPr>
          <w:p w14:paraId="54DE398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C512F4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504778,30</w:t>
            </w:r>
          </w:p>
        </w:tc>
        <w:tc>
          <w:tcPr>
            <w:tcW w:w="1168" w:type="dxa"/>
            <w:tcBorders>
              <w:top w:val="nil"/>
              <w:left w:val="nil"/>
              <w:bottom w:val="single" w:sz="4" w:space="0" w:color="auto"/>
              <w:right w:val="single" w:sz="4" w:space="0" w:color="auto"/>
            </w:tcBorders>
            <w:vAlign w:val="center"/>
            <w:hideMark/>
          </w:tcPr>
          <w:p w14:paraId="01909F9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6153479,30</w:t>
            </w:r>
          </w:p>
        </w:tc>
      </w:tr>
      <w:tr w:rsidR="00CD05A7" w:rsidRPr="00CD05A7" w14:paraId="4276DFE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2CD4A9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146</w:t>
            </w:r>
          </w:p>
        </w:tc>
        <w:tc>
          <w:tcPr>
            <w:tcW w:w="1134" w:type="dxa"/>
            <w:tcBorders>
              <w:top w:val="nil"/>
              <w:left w:val="nil"/>
              <w:bottom w:val="single" w:sz="4" w:space="0" w:color="auto"/>
              <w:right w:val="single" w:sz="4" w:space="0" w:color="auto"/>
            </w:tcBorders>
            <w:noWrap/>
            <w:vAlign w:val="center"/>
            <w:hideMark/>
          </w:tcPr>
          <w:p w14:paraId="58B2F15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3E233A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LT130107951</w:t>
            </w:r>
          </w:p>
        </w:tc>
        <w:tc>
          <w:tcPr>
            <w:tcW w:w="1134" w:type="dxa"/>
            <w:tcBorders>
              <w:top w:val="nil"/>
              <w:left w:val="nil"/>
              <w:bottom w:val="single" w:sz="4" w:space="0" w:color="auto"/>
              <w:right w:val="single" w:sz="4" w:space="0" w:color="auto"/>
            </w:tcBorders>
            <w:vAlign w:val="center"/>
            <w:hideMark/>
          </w:tcPr>
          <w:p w14:paraId="77E3A63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LTR1470</w:t>
            </w:r>
          </w:p>
        </w:tc>
        <w:tc>
          <w:tcPr>
            <w:tcW w:w="1984" w:type="dxa"/>
            <w:tcBorders>
              <w:top w:val="nil"/>
              <w:left w:val="nil"/>
              <w:bottom w:val="single" w:sz="4" w:space="0" w:color="auto"/>
              <w:right w:val="single" w:sz="4" w:space="0" w:color="auto"/>
            </w:tcBorders>
            <w:vAlign w:val="center"/>
            <w:hideMark/>
          </w:tcPr>
          <w:p w14:paraId="736B858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Lankesa</w:t>
            </w:r>
            <w:proofErr w:type="spellEnd"/>
            <w:r w:rsidRPr="00CD05A7">
              <w:rPr>
                <w:rFonts w:ascii="Times New Roman" w:eastAsia="Times New Roman" w:hAnsi="Times New Roman" w:cs="Times New Roman"/>
                <w:color w:val="000000"/>
                <w:sz w:val="20"/>
                <w:szCs w:val="20"/>
              </w:rPr>
              <w:t xml:space="preserve"> tarp Bukonių ir Žeimių</w:t>
            </w:r>
          </w:p>
        </w:tc>
        <w:tc>
          <w:tcPr>
            <w:tcW w:w="1134" w:type="dxa"/>
            <w:tcBorders>
              <w:top w:val="nil"/>
              <w:left w:val="nil"/>
              <w:bottom w:val="single" w:sz="4" w:space="0" w:color="auto"/>
              <w:right w:val="single" w:sz="4" w:space="0" w:color="auto"/>
            </w:tcBorders>
            <w:vAlign w:val="center"/>
            <w:hideMark/>
          </w:tcPr>
          <w:p w14:paraId="7EEF9E2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499445D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515875,00</w:t>
            </w:r>
          </w:p>
        </w:tc>
        <w:tc>
          <w:tcPr>
            <w:tcW w:w="1168" w:type="dxa"/>
            <w:tcBorders>
              <w:top w:val="nil"/>
              <w:left w:val="nil"/>
              <w:bottom w:val="single" w:sz="4" w:space="0" w:color="auto"/>
              <w:right w:val="single" w:sz="4" w:space="0" w:color="auto"/>
            </w:tcBorders>
            <w:vAlign w:val="center"/>
            <w:hideMark/>
          </w:tcPr>
          <w:p w14:paraId="58474D8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6115145,00</w:t>
            </w:r>
          </w:p>
        </w:tc>
      </w:tr>
      <w:tr w:rsidR="00CD05A7" w:rsidRPr="00CD05A7" w14:paraId="225B52D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5789E4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147</w:t>
            </w:r>
          </w:p>
        </w:tc>
        <w:tc>
          <w:tcPr>
            <w:tcW w:w="1134" w:type="dxa"/>
            <w:tcBorders>
              <w:top w:val="nil"/>
              <w:left w:val="nil"/>
              <w:bottom w:val="single" w:sz="4" w:space="0" w:color="auto"/>
              <w:right w:val="single" w:sz="4" w:space="0" w:color="auto"/>
            </w:tcBorders>
            <w:noWrap/>
            <w:vAlign w:val="center"/>
            <w:hideMark/>
          </w:tcPr>
          <w:p w14:paraId="5F5CB8D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32C395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LT130111901</w:t>
            </w:r>
          </w:p>
        </w:tc>
        <w:tc>
          <w:tcPr>
            <w:tcW w:w="1134" w:type="dxa"/>
            <w:tcBorders>
              <w:top w:val="nil"/>
              <w:left w:val="nil"/>
              <w:bottom w:val="single" w:sz="4" w:space="0" w:color="auto"/>
              <w:right w:val="single" w:sz="4" w:space="0" w:color="auto"/>
            </w:tcBorders>
            <w:vAlign w:val="center"/>
            <w:hideMark/>
          </w:tcPr>
          <w:p w14:paraId="52A1B18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LTR1471</w:t>
            </w:r>
          </w:p>
        </w:tc>
        <w:tc>
          <w:tcPr>
            <w:tcW w:w="1984" w:type="dxa"/>
            <w:tcBorders>
              <w:top w:val="nil"/>
              <w:left w:val="nil"/>
              <w:bottom w:val="single" w:sz="4" w:space="0" w:color="auto"/>
              <w:right w:val="single" w:sz="4" w:space="0" w:color="auto"/>
            </w:tcBorders>
            <w:vAlign w:val="center"/>
            <w:hideMark/>
          </w:tcPr>
          <w:p w14:paraId="202359F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Gynia</w:t>
            </w:r>
            <w:proofErr w:type="spellEnd"/>
            <w:r w:rsidRPr="00CD05A7">
              <w:rPr>
                <w:rFonts w:ascii="Times New Roman" w:eastAsia="Times New Roman" w:hAnsi="Times New Roman" w:cs="Times New Roman"/>
                <w:color w:val="000000"/>
                <w:sz w:val="20"/>
                <w:szCs w:val="20"/>
              </w:rPr>
              <w:t xml:space="preserve"> ties Stankūnais</w:t>
            </w:r>
          </w:p>
        </w:tc>
        <w:tc>
          <w:tcPr>
            <w:tcW w:w="1134" w:type="dxa"/>
            <w:tcBorders>
              <w:top w:val="nil"/>
              <w:left w:val="nil"/>
              <w:bottom w:val="single" w:sz="4" w:space="0" w:color="auto"/>
              <w:right w:val="single" w:sz="4" w:space="0" w:color="auto"/>
            </w:tcBorders>
            <w:vAlign w:val="center"/>
            <w:hideMark/>
          </w:tcPr>
          <w:p w14:paraId="07400B4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EFCE6B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495509,00</w:t>
            </w:r>
          </w:p>
        </w:tc>
        <w:tc>
          <w:tcPr>
            <w:tcW w:w="1168" w:type="dxa"/>
            <w:tcBorders>
              <w:top w:val="nil"/>
              <w:left w:val="nil"/>
              <w:bottom w:val="single" w:sz="4" w:space="0" w:color="auto"/>
              <w:right w:val="single" w:sz="4" w:space="0" w:color="auto"/>
            </w:tcBorders>
            <w:vAlign w:val="center"/>
            <w:hideMark/>
          </w:tcPr>
          <w:p w14:paraId="072B474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6103414,00</w:t>
            </w:r>
          </w:p>
        </w:tc>
      </w:tr>
      <w:tr w:rsidR="00CD05A7" w:rsidRPr="00CD05A7" w14:paraId="675DC0C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486550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148</w:t>
            </w:r>
          </w:p>
        </w:tc>
        <w:tc>
          <w:tcPr>
            <w:tcW w:w="1134" w:type="dxa"/>
            <w:tcBorders>
              <w:top w:val="nil"/>
              <w:left w:val="nil"/>
              <w:bottom w:val="single" w:sz="4" w:space="0" w:color="auto"/>
              <w:right w:val="single" w:sz="4" w:space="0" w:color="auto"/>
            </w:tcBorders>
            <w:noWrap/>
            <w:vAlign w:val="center"/>
            <w:hideMark/>
          </w:tcPr>
          <w:p w14:paraId="5078D39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65A573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LT130106502</w:t>
            </w:r>
          </w:p>
        </w:tc>
        <w:tc>
          <w:tcPr>
            <w:tcW w:w="1134" w:type="dxa"/>
            <w:tcBorders>
              <w:top w:val="nil"/>
              <w:left w:val="nil"/>
              <w:bottom w:val="single" w:sz="4" w:space="0" w:color="auto"/>
              <w:right w:val="single" w:sz="4" w:space="0" w:color="auto"/>
            </w:tcBorders>
            <w:vAlign w:val="center"/>
            <w:hideMark/>
          </w:tcPr>
          <w:p w14:paraId="12CFDF0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LTR1487</w:t>
            </w:r>
          </w:p>
        </w:tc>
        <w:tc>
          <w:tcPr>
            <w:tcW w:w="1984" w:type="dxa"/>
            <w:tcBorders>
              <w:top w:val="nil"/>
              <w:left w:val="nil"/>
              <w:bottom w:val="single" w:sz="4" w:space="0" w:color="auto"/>
              <w:right w:val="single" w:sz="4" w:space="0" w:color="auto"/>
            </w:tcBorders>
            <w:vAlign w:val="center"/>
            <w:hideMark/>
          </w:tcPr>
          <w:p w14:paraId="4BAAC19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Kruostas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Ramėnais</w:t>
            </w:r>
            <w:proofErr w:type="spellEnd"/>
          </w:p>
        </w:tc>
        <w:tc>
          <w:tcPr>
            <w:tcW w:w="1134" w:type="dxa"/>
            <w:tcBorders>
              <w:top w:val="nil"/>
              <w:left w:val="nil"/>
              <w:bottom w:val="single" w:sz="4" w:space="0" w:color="auto"/>
              <w:right w:val="single" w:sz="4" w:space="0" w:color="auto"/>
            </w:tcBorders>
            <w:vAlign w:val="center"/>
            <w:hideMark/>
          </w:tcPr>
          <w:p w14:paraId="70D0A4D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F511C7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495257,50</w:t>
            </w:r>
          </w:p>
        </w:tc>
        <w:tc>
          <w:tcPr>
            <w:tcW w:w="1168" w:type="dxa"/>
            <w:tcBorders>
              <w:top w:val="nil"/>
              <w:left w:val="nil"/>
              <w:bottom w:val="single" w:sz="4" w:space="0" w:color="auto"/>
              <w:right w:val="single" w:sz="4" w:space="0" w:color="auto"/>
            </w:tcBorders>
            <w:vAlign w:val="center"/>
            <w:hideMark/>
          </w:tcPr>
          <w:p w14:paraId="35BE7A1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6138004,60</w:t>
            </w:r>
          </w:p>
        </w:tc>
      </w:tr>
      <w:tr w:rsidR="00CD05A7" w:rsidRPr="00CD05A7" w14:paraId="4DCB1C8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2B993F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149</w:t>
            </w:r>
          </w:p>
        </w:tc>
        <w:tc>
          <w:tcPr>
            <w:tcW w:w="1134" w:type="dxa"/>
            <w:tcBorders>
              <w:top w:val="nil"/>
              <w:left w:val="nil"/>
              <w:bottom w:val="single" w:sz="4" w:space="0" w:color="auto"/>
              <w:right w:val="single" w:sz="4" w:space="0" w:color="auto"/>
            </w:tcBorders>
            <w:noWrap/>
            <w:vAlign w:val="center"/>
            <w:hideMark/>
          </w:tcPr>
          <w:p w14:paraId="746F613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FF19B6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LT130109403</w:t>
            </w:r>
          </w:p>
        </w:tc>
        <w:tc>
          <w:tcPr>
            <w:tcW w:w="1134" w:type="dxa"/>
            <w:tcBorders>
              <w:top w:val="nil"/>
              <w:left w:val="nil"/>
              <w:bottom w:val="single" w:sz="4" w:space="0" w:color="auto"/>
              <w:right w:val="single" w:sz="4" w:space="0" w:color="auto"/>
            </w:tcBorders>
            <w:vAlign w:val="center"/>
            <w:hideMark/>
          </w:tcPr>
          <w:p w14:paraId="22E3943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LTR1499</w:t>
            </w:r>
          </w:p>
        </w:tc>
        <w:tc>
          <w:tcPr>
            <w:tcW w:w="1984" w:type="dxa"/>
            <w:tcBorders>
              <w:top w:val="nil"/>
              <w:left w:val="nil"/>
              <w:bottom w:val="single" w:sz="4" w:space="0" w:color="auto"/>
              <w:right w:val="single" w:sz="4" w:space="0" w:color="auto"/>
            </w:tcBorders>
            <w:vAlign w:val="center"/>
            <w:hideMark/>
          </w:tcPr>
          <w:p w14:paraId="0FB9B4B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Barupė</w:t>
            </w:r>
            <w:proofErr w:type="spellEnd"/>
            <w:r w:rsidRPr="00CD05A7">
              <w:rPr>
                <w:rFonts w:ascii="Times New Roman" w:eastAsia="Times New Roman" w:hAnsi="Times New Roman" w:cs="Times New Roman"/>
                <w:color w:val="000000"/>
                <w:sz w:val="20"/>
                <w:szCs w:val="20"/>
              </w:rPr>
              <w:t xml:space="preserve"> ties Labūnava</w:t>
            </w:r>
          </w:p>
        </w:tc>
        <w:tc>
          <w:tcPr>
            <w:tcW w:w="1134" w:type="dxa"/>
            <w:tcBorders>
              <w:top w:val="nil"/>
              <w:left w:val="nil"/>
              <w:bottom w:val="single" w:sz="4" w:space="0" w:color="auto"/>
              <w:right w:val="single" w:sz="4" w:space="0" w:color="auto"/>
            </w:tcBorders>
            <w:vAlign w:val="center"/>
            <w:hideMark/>
          </w:tcPr>
          <w:p w14:paraId="62565C7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62643D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494086,80</w:t>
            </w:r>
          </w:p>
        </w:tc>
        <w:tc>
          <w:tcPr>
            <w:tcW w:w="1168" w:type="dxa"/>
            <w:tcBorders>
              <w:top w:val="nil"/>
              <w:left w:val="nil"/>
              <w:bottom w:val="single" w:sz="4" w:space="0" w:color="auto"/>
              <w:right w:val="single" w:sz="4" w:space="0" w:color="auto"/>
            </w:tcBorders>
            <w:vAlign w:val="center"/>
            <w:hideMark/>
          </w:tcPr>
          <w:p w14:paraId="25050CD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6118257,40</w:t>
            </w:r>
          </w:p>
        </w:tc>
      </w:tr>
      <w:tr w:rsidR="00CD05A7" w:rsidRPr="00CD05A7" w14:paraId="514A76C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412414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150</w:t>
            </w:r>
          </w:p>
        </w:tc>
        <w:tc>
          <w:tcPr>
            <w:tcW w:w="1134" w:type="dxa"/>
            <w:tcBorders>
              <w:top w:val="nil"/>
              <w:left w:val="nil"/>
              <w:bottom w:val="single" w:sz="4" w:space="0" w:color="auto"/>
              <w:right w:val="single" w:sz="4" w:space="0" w:color="auto"/>
            </w:tcBorders>
            <w:noWrap/>
            <w:vAlign w:val="center"/>
            <w:hideMark/>
          </w:tcPr>
          <w:p w14:paraId="4B5E4F2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C0E69C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LT130101302</w:t>
            </w:r>
          </w:p>
        </w:tc>
        <w:tc>
          <w:tcPr>
            <w:tcW w:w="1134" w:type="dxa"/>
            <w:tcBorders>
              <w:top w:val="nil"/>
              <w:left w:val="nil"/>
              <w:bottom w:val="single" w:sz="4" w:space="0" w:color="auto"/>
              <w:right w:val="single" w:sz="4" w:space="0" w:color="auto"/>
            </w:tcBorders>
            <w:vAlign w:val="center"/>
            <w:hideMark/>
          </w:tcPr>
          <w:p w14:paraId="4FFCA10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LTR1517</w:t>
            </w:r>
          </w:p>
        </w:tc>
        <w:tc>
          <w:tcPr>
            <w:tcW w:w="1984" w:type="dxa"/>
            <w:tcBorders>
              <w:top w:val="nil"/>
              <w:left w:val="nil"/>
              <w:bottom w:val="single" w:sz="4" w:space="0" w:color="auto"/>
              <w:right w:val="single" w:sz="4" w:space="0" w:color="auto"/>
            </w:tcBorders>
            <w:vAlign w:val="center"/>
            <w:hideMark/>
          </w:tcPr>
          <w:p w14:paraId="29BA6A2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Juoda ties Paberžiu, ties keliu Nr.A2</w:t>
            </w:r>
          </w:p>
        </w:tc>
        <w:tc>
          <w:tcPr>
            <w:tcW w:w="1134" w:type="dxa"/>
            <w:tcBorders>
              <w:top w:val="nil"/>
              <w:left w:val="nil"/>
              <w:bottom w:val="single" w:sz="4" w:space="0" w:color="auto"/>
              <w:right w:val="single" w:sz="4" w:space="0" w:color="auto"/>
            </w:tcBorders>
            <w:vAlign w:val="center"/>
            <w:hideMark/>
          </w:tcPr>
          <w:p w14:paraId="6F862CA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096B28F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526078,50</w:t>
            </w:r>
          </w:p>
        </w:tc>
        <w:tc>
          <w:tcPr>
            <w:tcW w:w="1168" w:type="dxa"/>
            <w:tcBorders>
              <w:top w:val="nil"/>
              <w:left w:val="nil"/>
              <w:bottom w:val="single" w:sz="4" w:space="0" w:color="auto"/>
              <w:right w:val="single" w:sz="4" w:space="0" w:color="auto"/>
            </w:tcBorders>
            <w:vAlign w:val="center"/>
            <w:hideMark/>
          </w:tcPr>
          <w:p w14:paraId="6F0FEED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6164825,80</w:t>
            </w:r>
          </w:p>
        </w:tc>
      </w:tr>
      <w:tr w:rsidR="00CD05A7" w:rsidRPr="00CD05A7" w14:paraId="48C91C5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0BBDE5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151</w:t>
            </w:r>
          </w:p>
        </w:tc>
        <w:tc>
          <w:tcPr>
            <w:tcW w:w="1134" w:type="dxa"/>
            <w:tcBorders>
              <w:top w:val="nil"/>
              <w:left w:val="nil"/>
              <w:bottom w:val="single" w:sz="4" w:space="0" w:color="auto"/>
              <w:right w:val="single" w:sz="4" w:space="0" w:color="auto"/>
            </w:tcBorders>
            <w:noWrap/>
            <w:vAlign w:val="center"/>
            <w:hideMark/>
          </w:tcPr>
          <w:p w14:paraId="324DFAA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49608A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LT130103911</w:t>
            </w:r>
          </w:p>
        </w:tc>
        <w:tc>
          <w:tcPr>
            <w:tcW w:w="1134" w:type="dxa"/>
            <w:tcBorders>
              <w:top w:val="nil"/>
              <w:left w:val="nil"/>
              <w:bottom w:val="single" w:sz="4" w:space="0" w:color="auto"/>
              <w:right w:val="single" w:sz="4" w:space="0" w:color="auto"/>
            </w:tcBorders>
            <w:vAlign w:val="center"/>
            <w:hideMark/>
          </w:tcPr>
          <w:p w14:paraId="3AD7A22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LTR1519</w:t>
            </w:r>
          </w:p>
        </w:tc>
        <w:tc>
          <w:tcPr>
            <w:tcW w:w="1984" w:type="dxa"/>
            <w:tcBorders>
              <w:top w:val="nil"/>
              <w:left w:val="nil"/>
              <w:bottom w:val="single" w:sz="4" w:space="0" w:color="auto"/>
              <w:right w:val="single" w:sz="4" w:space="0" w:color="auto"/>
            </w:tcBorders>
            <w:vAlign w:val="center"/>
            <w:hideMark/>
          </w:tcPr>
          <w:p w14:paraId="7D755D3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Šuoja-Kurys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Sujetais</w:t>
            </w:r>
            <w:proofErr w:type="spellEnd"/>
          </w:p>
        </w:tc>
        <w:tc>
          <w:tcPr>
            <w:tcW w:w="1134" w:type="dxa"/>
            <w:tcBorders>
              <w:top w:val="nil"/>
              <w:left w:val="nil"/>
              <w:bottom w:val="single" w:sz="4" w:space="0" w:color="auto"/>
              <w:right w:val="single" w:sz="4" w:space="0" w:color="auto"/>
            </w:tcBorders>
            <w:vAlign w:val="center"/>
            <w:hideMark/>
          </w:tcPr>
          <w:p w14:paraId="1A85915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124D3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505653,20</w:t>
            </w:r>
          </w:p>
        </w:tc>
        <w:tc>
          <w:tcPr>
            <w:tcW w:w="1168" w:type="dxa"/>
            <w:tcBorders>
              <w:top w:val="nil"/>
              <w:left w:val="nil"/>
              <w:bottom w:val="single" w:sz="4" w:space="0" w:color="auto"/>
              <w:right w:val="single" w:sz="4" w:space="0" w:color="auto"/>
            </w:tcBorders>
            <w:vAlign w:val="center"/>
            <w:hideMark/>
          </w:tcPr>
          <w:p w14:paraId="4CCBFD8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6187916,80</w:t>
            </w:r>
          </w:p>
        </w:tc>
      </w:tr>
      <w:tr w:rsidR="00CD05A7" w:rsidRPr="00CD05A7" w14:paraId="2D594D0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6515E0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152</w:t>
            </w:r>
          </w:p>
        </w:tc>
        <w:tc>
          <w:tcPr>
            <w:tcW w:w="1134" w:type="dxa"/>
            <w:tcBorders>
              <w:top w:val="nil"/>
              <w:left w:val="nil"/>
              <w:bottom w:val="single" w:sz="4" w:space="0" w:color="auto"/>
              <w:right w:val="single" w:sz="4" w:space="0" w:color="auto"/>
            </w:tcBorders>
            <w:noWrap/>
            <w:vAlign w:val="center"/>
            <w:hideMark/>
          </w:tcPr>
          <w:p w14:paraId="5A91B26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276BEB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LT130107831</w:t>
            </w:r>
          </w:p>
        </w:tc>
        <w:tc>
          <w:tcPr>
            <w:tcW w:w="1134" w:type="dxa"/>
            <w:tcBorders>
              <w:top w:val="nil"/>
              <w:left w:val="nil"/>
              <w:bottom w:val="single" w:sz="4" w:space="0" w:color="auto"/>
              <w:right w:val="single" w:sz="4" w:space="0" w:color="auto"/>
            </w:tcBorders>
            <w:vAlign w:val="center"/>
            <w:hideMark/>
          </w:tcPr>
          <w:p w14:paraId="407E3D8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LTR1520</w:t>
            </w:r>
          </w:p>
        </w:tc>
        <w:tc>
          <w:tcPr>
            <w:tcW w:w="1984" w:type="dxa"/>
            <w:tcBorders>
              <w:top w:val="nil"/>
              <w:left w:val="nil"/>
              <w:bottom w:val="single" w:sz="4" w:space="0" w:color="auto"/>
              <w:right w:val="single" w:sz="4" w:space="0" w:color="auto"/>
            </w:tcBorders>
            <w:vAlign w:val="center"/>
            <w:hideMark/>
          </w:tcPr>
          <w:p w14:paraId="460B4AD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Šumera</w:t>
            </w:r>
            <w:proofErr w:type="spellEnd"/>
            <w:r w:rsidRPr="00CD05A7">
              <w:rPr>
                <w:rFonts w:ascii="Times New Roman" w:eastAsia="Times New Roman" w:hAnsi="Times New Roman" w:cs="Times New Roman"/>
                <w:color w:val="000000"/>
                <w:sz w:val="20"/>
                <w:szCs w:val="20"/>
              </w:rPr>
              <w:t xml:space="preserve"> aukščiau </w:t>
            </w:r>
            <w:proofErr w:type="spellStart"/>
            <w:r w:rsidRPr="00CD05A7">
              <w:rPr>
                <w:rFonts w:ascii="Times New Roman" w:eastAsia="Times New Roman" w:hAnsi="Times New Roman" w:cs="Times New Roman"/>
                <w:color w:val="000000"/>
                <w:sz w:val="20"/>
                <w:szCs w:val="20"/>
              </w:rPr>
              <w:t>Pašumerio</w:t>
            </w:r>
            <w:proofErr w:type="spellEnd"/>
          </w:p>
        </w:tc>
        <w:tc>
          <w:tcPr>
            <w:tcW w:w="1134" w:type="dxa"/>
            <w:tcBorders>
              <w:top w:val="nil"/>
              <w:left w:val="nil"/>
              <w:bottom w:val="single" w:sz="4" w:space="0" w:color="auto"/>
              <w:right w:val="single" w:sz="4" w:space="0" w:color="auto"/>
            </w:tcBorders>
            <w:vAlign w:val="center"/>
            <w:hideMark/>
          </w:tcPr>
          <w:p w14:paraId="3A43226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C8B8C6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512765,20</w:t>
            </w:r>
          </w:p>
        </w:tc>
        <w:tc>
          <w:tcPr>
            <w:tcW w:w="1168" w:type="dxa"/>
            <w:tcBorders>
              <w:top w:val="nil"/>
              <w:left w:val="nil"/>
              <w:bottom w:val="single" w:sz="4" w:space="0" w:color="auto"/>
              <w:right w:val="single" w:sz="4" w:space="0" w:color="auto"/>
            </w:tcBorders>
            <w:vAlign w:val="center"/>
            <w:hideMark/>
          </w:tcPr>
          <w:p w14:paraId="5096341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6129172,60</w:t>
            </w:r>
          </w:p>
        </w:tc>
      </w:tr>
      <w:tr w:rsidR="00CD05A7" w:rsidRPr="00CD05A7" w14:paraId="0E7D102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5ED6E0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153</w:t>
            </w:r>
          </w:p>
        </w:tc>
        <w:tc>
          <w:tcPr>
            <w:tcW w:w="1134" w:type="dxa"/>
            <w:tcBorders>
              <w:top w:val="nil"/>
              <w:left w:val="nil"/>
              <w:bottom w:val="single" w:sz="4" w:space="0" w:color="auto"/>
              <w:right w:val="single" w:sz="4" w:space="0" w:color="auto"/>
            </w:tcBorders>
            <w:noWrap/>
            <w:vAlign w:val="center"/>
            <w:hideMark/>
          </w:tcPr>
          <w:p w14:paraId="10A38E0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D8CDAA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LT130109462</w:t>
            </w:r>
          </w:p>
        </w:tc>
        <w:tc>
          <w:tcPr>
            <w:tcW w:w="1134" w:type="dxa"/>
            <w:tcBorders>
              <w:top w:val="nil"/>
              <w:left w:val="nil"/>
              <w:bottom w:val="single" w:sz="4" w:space="0" w:color="auto"/>
              <w:right w:val="single" w:sz="4" w:space="0" w:color="auto"/>
            </w:tcBorders>
            <w:vAlign w:val="center"/>
            <w:hideMark/>
          </w:tcPr>
          <w:p w14:paraId="4FACAA9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LTR1521</w:t>
            </w:r>
          </w:p>
        </w:tc>
        <w:tc>
          <w:tcPr>
            <w:tcW w:w="1984" w:type="dxa"/>
            <w:tcBorders>
              <w:top w:val="nil"/>
              <w:left w:val="nil"/>
              <w:bottom w:val="single" w:sz="4" w:space="0" w:color="auto"/>
              <w:right w:val="single" w:sz="4" w:space="0" w:color="auto"/>
            </w:tcBorders>
            <w:vAlign w:val="center"/>
            <w:hideMark/>
          </w:tcPr>
          <w:p w14:paraId="2E18EA4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Mėkla</w:t>
            </w:r>
            <w:proofErr w:type="spellEnd"/>
            <w:r w:rsidRPr="00CD05A7">
              <w:rPr>
                <w:rFonts w:ascii="Times New Roman" w:eastAsia="Times New Roman" w:hAnsi="Times New Roman" w:cs="Times New Roman"/>
                <w:color w:val="000000"/>
                <w:sz w:val="20"/>
                <w:szCs w:val="20"/>
              </w:rPr>
              <w:t xml:space="preserve"> aukščiau Pamėklių</w:t>
            </w:r>
          </w:p>
        </w:tc>
        <w:tc>
          <w:tcPr>
            <w:tcW w:w="1134" w:type="dxa"/>
            <w:tcBorders>
              <w:top w:val="nil"/>
              <w:left w:val="nil"/>
              <w:bottom w:val="single" w:sz="4" w:space="0" w:color="auto"/>
              <w:right w:val="single" w:sz="4" w:space="0" w:color="auto"/>
            </w:tcBorders>
            <w:vAlign w:val="center"/>
            <w:hideMark/>
          </w:tcPr>
          <w:p w14:paraId="0CE0589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5B39EE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497958,20</w:t>
            </w:r>
          </w:p>
        </w:tc>
        <w:tc>
          <w:tcPr>
            <w:tcW w:w="1168" w:type="dxa"/>
            <w:tcBorders>
              <w:top w:val="nil"/>
              <w:left w:val="nil"/>
              <w:bottom w:val="single" w:sz="4" w:space="0" w:color="auto"/>
              <w:right w:val="single" w:sz="4" w:space="0" w:color="auto"/>
            </w:tcBorders>
            <w:vAlign w:val="center"/>
            <w:hideMark/>
          </w:tcPr>
          <w:p w14:paraId="26E3DC0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6117211,20</w:t>
            </w:r>
          </w:p>
        </w:tc>
      </w:tr>
      <w:tr w:rsidR="00CD05A7" w:rsidRPr="00CD05A7" w14:paraId="6A40266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EE060B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154</w:t>
            </w:r>
          </w:p>
        </w:tc>
        <w:tc>
          <w:tcPr>
            <w:tcW w:w="1134" w:type="dxa"/>
            <w:tcBorders>
              <w:top w:val="nil"/>
              <w:left w:val="nil"/>
              <w:bottom w:val="single" w:sz="4" w:space="0" w:color="auto"/>
              <w:right w:val="single" w:sz="4" w:space="0" w:color="auto"/>
            </w:tcBorders>
            <w:noWrap/>
            <w:vAlign w:val="center"/>
            <w:hideMark/>
          </w:tcPr>
          <w:p w14:paraId="30EAEBB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F620EA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LT130110491</w:t>
            </w:r>
          </w:p>
        </w:tc>
        <w:tc>
          <w:tcPr>
            <w:tcW w:w="1134" w:type="dxa"/>
            <w:tcBorders>
              <w:top w:val="nil"/>
              <w:left w:val="nil"/>
              <w:bottom w:val="single" w:sz="4" w:space="0" w:color="auto"/>
              <w:right w:val="single" w:sz="4" w:space="0" w:color="auto"/>
            </w:tcBorders>
            <w:vAlign w:val="center"/>
            <w:hideMark/>
          </w:tcPr>
          <w:p w14:paraId="2FD996A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LTR1524</w:t>
            </w:r>
          </w:p>
        </w:tc>
        <w:tc>
          <w:tcPr>
            <w:tcW w:w="1984" w:type="dxa"/>
            <w:tcBorders>
              <w:top w:val="nil"/>
              <w:left w:val="nil"/>
              <w:bottom w:val="single" w:sz="4" w:space="0" w:color="auto"/>
              <w:right w:val="single" w:sz="4" w:space="0" w:color="auto"/>
            </w:tcBorders>
            <w:vAlign w:val="center"/>
            <w:hideMark/>
          </w:tcPr>
          <w:p w14:paraId="4974768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Ažytė</w:t>
            </w:r>
            <w:proofErr w:type="spellEnd"/>
            <w:r w:rsidRPr="00CD05A7">
              <w:rPr>
                <w:rFonts w:ascii="Times New Roman" w:eastAsia="Times New Roman" w:hAnsi="Times New Roman" w:cs="Times New Roman"/>
                <w:color w:val="000000"/>
                <w:sz w:val="20"/>
                <w:szCs w:val="20"/>
              </w:rPr>
              <w:t xml:space="preserve"> aukščiau </w:t>
            </w:r>
            <w:proofErr w:type="spellStart"/>
            <w:r w:rsidRPr="00CD05A7">
              <w:rPr>
                <w:rFonts w:ascii="Times New Roman" w:eastAsia="Times New Roman" w:hAnsi="Times New Roman" w:cs="Times New Roman"/>
                <w:color w:val="000000"/>
                <w:sz w:val="20"/>
                <w:szCs w:val="20"/>
              </w:rPr>
              <w:t>Barsukynės</w:t>
            </w:r>
            <w:proofErr w:type="spellEnd"/>
          </w:p>
        </w:tc>
        <w:tc>
          <w:tcPr>
            <w:tcW w:w="1134" w:type="dxa"/>
            <w:tcBorders>
              <w:top w:val="nil"/>
              <w:left w:val="nil"/>
              <w:bottom w:val="single" w:sz="4" w:space="0" w:color="auto"/>
              <w:right w:val="single" w:sz="4" w:space="0" w:color="auto"/>
            </w:tcBorders>
            <w:vAlign w:val="center"/>
            <w:hideMark/>
          </w:tcPr>
          <w:p w14:paraId="13F4034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32F1D7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472683,00</w:t>
            </w:r>
          </w:p>
        </w:tc>
        <w:tc>
          <w:tcPr>
            <w:tcW w:w="1168" w:type="dxa"/>
            <w:tcBorders>
              <w:top w:val="nil"/>
              <w:left w:val="nil"/>
              <w:bottom w:val="single" w:sz="4" w:space="0" w:color="auto"/>
              <w:right w:val="single" w:sz="4" w:space="0" w:color="auto"/>
            </w:tcBorders>
            <w:vAlign w:val="center"/>
            <w:hideMark/>
          </w:tcPr>
          <w:p w14:paraId="1189B06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6147335,30</w:t>
            </w:r>
          </w:p>
        </w:tc>
      </w:tr>
      <w:tr w:rsidR="00CD05A7" w:rsidRPr="00CD05A7" w14:paraId="084523F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A0EC50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155</w:t>
            </w:r>
          </w:p>
        </w:tc>
        <w:tc>
          <w:tcPr>
            <w:tcW w:w="1134" w:type="dxa"/>
            <w:tcBorders>
              <w:top w:val="nil"/>
              <w:left w:val="nil"/>
              <w:bottom w:val="single" w:sz="4" w:space="0" w:color="auto"/>
              <w:right w:val="single" w:sz="4" w:space="0" w:color="auto"/>
            </w:tcBorders>
            <w:noWrap/>
            <w:vAlign w:val="center"/>
            <w:hideMark/>
          </w:tcPr>
          <w:p w14:paraId="63A904B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627C22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LT130101311</w:t>
            </w:r>
          </w:p>
        </w:tc>
        <w:tc>
          <w:tcPr>
            <w:tcW w:w="1134" w:type="dxa"/>
            <w:tcBorders>
              <w:top w:val="nil"/>
              <w:left w:val="nil"/>
              <w:bottom w:val="single" w:sz="4" w:space="0" w:color="auto"/>
              <w:right w:val="single" w:sz="4" w:space="0" w:color="auto"/>
            </w:tcBorders>
            <w:vAlign w:val="center"/>
            <w:hideMark/>
          </w:tcPr>
          <w:p w14:paraId="1E4FC61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LTR1662</w:t>
            </w:r>
          </w:p>
        </w:tc>
        <w:tc>
          <w:tcPr>
            <w:tcW w:w="1984" w:type="dxa"/>
            <w:tcBorders>
              <w:top w:val="nil"/>
              <w:left w:val="nil"/>
              <w:bottom w:val="single" w:sz="4" w:space="0" w:color="auto"/>
              <w:right w:val="single" w:sz="4" w:space="0" w:color="auto"/>
            </w:tcBorders>
            <w:vAlign w:val="center"/>
            <w:hideMark/>
          </w:tcPr>
          <w:p w14:paraId="756FCA4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Lėnupis</w:t>
            </w:r>
            <w:proofErr w:type="spellEnd"/>
            <w:r w:rsidRPr="00CD05A7">
              <w:rPr>
                <w:rFonts w:ascii="Times New Roman" w:eastAsia="Times New Roman" w:hAnsi="Times New Roman" w:cs="Times New Roman"/>
                <w:color w:val="000000"/>
                <w:sz w:val="20"/>
                <w:szCs w:val="20"/>
              </w:rPr>
              <w:t xml:space="preserve"> aukščiau Juodžio ežero</w:t>
            </w:r>
          </w:p>
        </w:tc>
        <w:tc>
          <w:tcPr>
            <w:tcW w:w="1134" w:type="dxa"/>
            <w:tcBorders>
              <w:top w:val="nil"/>
              <w:left w:val="nil"/>
              <w:bottom w:val="single" w:sz="4" w:space="0" w:color="auto"/>
              <w:right w:val="single" w:sz="4" w:space="0" w:color="auto"/>
            </w:tcBorders>
            <w:vAlign w:val="center"/>
            <w:hideMark/>
          </w:tcPr>
          <w:p w14:paraId="5CB0092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85B93F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531312,00</w:t>
            </w:r>
          </w:p>
        </w:tc>
        <w:tc>
          <w:tcPr>
            <w:tcW w:w="1168" w:type="dxa"/>
            <w:tcBorders>
              <w:top w:val="nil"/>
              <w:left w:val="nil"/>
              <w:bottom w:val="single" w:sz="4" w:space="0" w:color="auto"/>
              <w:right w:val="single" w:sz="4" w:space="0" w:color="auto"/>
            </w:tcBorders>
            <w:vAlign w:val="center"/>
            <w:hideMark/>
          </w:tcPr>
          <w:p w14:paraId="1C47C45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6146757,00</w:t>
            </w:r>
          </w:p>
        </w:tc>
      </w:tr>
      <w:tr w:rsidR="00CD05A7" w:rsidRPr="00CD05A7" w14:paraId="122768F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F82729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156</w:t>
            </w:r>
          </w:p>
        </w:tc>
        <w:tc>
          <w:tcPr>
            <w:tcW w:w="1134" w:type="dxa"/>
            <w:tcBorders>
              <w:top w:val="nil"/>
              <w:left w:val="nil"/>
              <w:bottom w:val="single" w:sz="4" w:space="0" w:color="auto"/>
              <w:right w:val="single" w:sz="4" w:space="0" w:color="auto"/>
            </w:tcBorders>
            <w:noWrap/>
            <w:vAlign w:val="center"/>
            <w:hideMark/>
          </w:tcPr>
          <w:p w14:paraId="2A72978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92B978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LT130107702</w:t>
            </w:r>
          </w:p>
        </w:tc>
        <w:tc>
          <w:tcPr>
            <w:tcW w:w="1134" w:type="dxa"/>
            <w:tcBorders>
              <w:top w:val="nil"/>
              <w:left w:val="nil"/>
              <w:bottom w:val="single" w:sz="4" w:space="0" w:color="auto"/>
              <w:right w:val="single" w:sz="4" w:space="0" w:color="auto"/>
            </w:tcBorders>
            <w:vAlign w:val="center"/>
            <w:hideMark/>
          </w:tcPr>
          <w:p w14:paraId="68617B3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LTR230</w:t>
            </w:r>
          </w:p>
        </w:tc>
        <w:tc>
          <w:tcPr>
            <w:tcW w:w="1984" w:type="dxa"/>
            <w:tcBorders>
              <w:top w:val="nil"/>
              <w:left w:val="nil"/>
              <w:bottom w:val="single" w:sz="4" w:space="0" w:color="auto"/>
              <w:right w:val="single" w:sz="4" w:space="0" w:color="auto"/>
            </w:tcBorders>
            <w:vAlign w:val="center"/>
            <w:hideMark/>
          </w:tcPr>
          <w:p w14:paraId="7EC2123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Obelis ties Šėta</w:t>
            </w:r>
          </w:p>
        </w:tc>
        <w:tc>
          <w:tcPr>
            <w:tcW w:w="1134" w:type="dxa"/>
            <w:tcBorders>
              <w:top w:val="nil"/>
              <w:left w:val="nil"/>
              <w:bottom w:val="single" w:sz="4" w:space="0" w:color="auto"/>
              <w:right w:val="single" w:sz="4" w:space="0" w:color="auto"/>
            </w:tcBorders>
            <w:vAlign w:val="center"/>
            <w:hideMark/>
          </w:tcPr>
          <w:p w14:paraId="76421BF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137343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515257,20</w:t>
            </w:r>
          </w:p>
        </w:tc>
        <w:tc>
          <w:tcPr>
            <w:tcW w:w="1168" w:type="dxa"/>
            <w:tcBorders>
              <w:top w:val="nil"/>
              <w:left w:val="nil"/>
              <w:bottom w:val="single" w:sz="4" w:space="0" w:color="auto"/>
              <w:right w:val="single" w:sz="4" w:space="0" w:color="auto"/>
            </w:tcBorders>
            <w:vAlign w:val="center"/>
            <w:hideMark/>
          </w:tcPr>
          <w:p w14:paraId="1DDBBE7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6127178,90</w:t>
            </w:r>
          </w:p>
        </w:tc>
      </w:tr>
      <w:tr w:rsidR="00CD05A7" w:rsidRPr="00CD05A7" w14:paraId="6E462FE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CF2EEB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157</w:t>
            </w:r>
          </w:p>
        </w:tc>
        <w:tc>
          <w:tcPr>
            <w:tcW w:w="1134" w:type="dxa"/>
            <w:tcBorders>
              <w:top w:val="nil"/>
              <w:left w:val="nil"/>
              <w:bottom w:val="single" w:sz="4" w:space="0" w:color="auto"/>
              <w:right w:val="single" w:sz="4" w:space="0" w:color="auto"/>
            </w:tcBorders>
            <w:noWrap/>
            <w:vAlign w:val="center"/>
            <w:hideMark/>
          </w:tcPr>
          <w:p w14:paraId="5EBC257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2F70BC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LT130107952</w:t>
            </w:r>
          </w:p>
        </w:tc>
        <w:tc>
          <w:tcPr>
            <w:tcW w:w="1134" w:type="dxa"/>
            <w:tcBorders>
              <w:top w:val="nil"/>
              <w:left w:val="nil"/>
              <w:bottom w:val="single" w:sz="4" w:space="0" w:color="auto"/>
              <w:right w:val="single" w:sz="4" w:space="0" w:color="auto"/>
            </w:tcBorders>
            <w:vAlign w:val="center"/>
            <w:hideMark/>
          </w:tcPr>
          <w:p w14:paraId="0A8C4D5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LTR234</w:t>
            </w:r>
          </w:p>
        </w:tc>
        <w:tc>
          <w:tcPr>
            <w:tcW w:w="1984" w:type="dxa"/>
            <w:tcBorders>
              <w:top w:val="nil"/>
              <w:left w:val="nil"/>
              <w:bottom w:val="single" w:sz="4" w:space="0" w:color="auto"/>
              <w:right w:val="single" w:sz="4" w:space="0" w:color="auto"/>
            </w:tcBorders>
            <w:vAlign w:val="center"/>
            <w:hideMark/>
          </w:tcPr>
          <w:p w14:paraId="4380510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Lankesa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Aukupėnais</w:t>
            </w:r>
            <w:proofErr w:type="spellEnd"/>
          </w:p>
        </w:tc>
        <w:tc>
          <w:tcPr>
            <w:tcW w:w="1134" w:type="dxa"/>
            <w:tcBorders>
              <w:top w:val="nil"/>
              <w:left w:val="nil"/>
              <w:bottom w:val="single" w:sz="4" w:space="0" w:color="auto"/>
              <w:right w:val="single" w:sz="4" w:space="0" w:color="auto"/>
            </w:tcBorders>
            <w:vAlign w:val="center"/>
            <w:hideMark/>
          </w:tcPr>
          <w:p w14:paraId="2CB189D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2026A4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509539,60</w:t>
            </w:r>
          </w:p>
        </w:tc>
        <w:tc>
          <w:tcPr>
            <w:tcW w:w="1168" w:type="dxa"/>
            <w:tcBorders>
              <w:top w:val="nil"/>
              <w:left w:val="nil"/>
              <w:bottom w:val="single" w:sz="4" w:space="0" w:color="auto"/>
              <w:right w:val="single" w:sz="4" w:space="0" w:color="auto"/>
            </w:tcBorders>
            <w:vAlign w:val="center"/>
            <w:hideMark/>
          </w:tcPr>
          <w:p w14:paraId="21B3155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6122802,50</w:t>
            </w:r>
          </w:p>
        </w:tc>
      </w:tr>
      <w:tr w:rsidR="00CD05A7" w:rsidRPr="00CD05A7" w14:paraId="633911F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5A96CF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158</w:t>
            </w:r>
          </w:p>
        </w:tc>
        <w:tc>
          <w:tcPr>
            <w:tcW w:w="1134" w:type="dxa"/>
            <w:tcBorders>
              <w:top w:val="nil"/>
              <w:left w:val="nil"/>
              <w:bottom w:val="single" w:sz="4" w:space="0" w:color="auto"/>
              <w:right w:val="single" w:sz="4" w:space="0" w:color="auto"/>
            </w:tcBorders>
            <w:noWrap/>
            <w:vAlign w:val="center"/>
            <w:hideMark/>
          </w:tcPr>
          <w:p w14:paraId="1FC61FD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EC13CD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LT130109402</w:t>
            </w:r>
          </w:p>
        </w:tc>
        <w:tc>
          <w:tcPr>
            <w:tcW w:w="1134" w:type="dxa"/>
            <w:tcBorders>
              <w:top w:val="nil"/>
              <w:left w:val="nil"/>
              <w:bottom w:val="single" w:sz="4" w:space="0" w:color="auto"/>
              <w:right w:val="single" w:sz="4" w:space="0" w:color="auto"/>
            </w:tcBorders>
            <w:vAlign w:val="center"/>
            <w:hideMark/>
          </w:tcPr>
          <w:p w14:paraId="2648295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LTR236</w:t>
            </w:r>
          </w:p>
        </w:tc>
        <w:tc>
          <w:tcPr>
            <w:tcW w:w="1984" w:type="dxa"/>
            <w:tcBorders>
              <w:top w:val="nil"/>
              <w:left w:val="nil"/>
              <w:bottom w:val="single" w:sz="4" w:space="0" w:color="auto"/>
              <w:right w:val="single" w:sz="4" w:space="0" w:color="auto"/>
            </w:tcBorders>
            <w:vAlign w:val="center"/>
            <w:hideMark/>
          </w:tcPr>
          <w:p w14:paraId="39661C7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Barupė</w:t>
            </w:r>
            <w:proofErr w:type="spellEnd"/>
            <w:r w:rsidRPr="00CD05A7">
              <w:rPr>
                <w:rFonts w:ascii="Times New Roman" w:eastAsia="Times New Roman" w:hAnsi="Times New Roman" w:cs="Times New Roman"/>
                <w:color w:val="000000"/>
                <w:sz w:val="20"/>
                <w:szCs w:val="20"/>
              </w:rPr>
              <w:t xml:space="preserve"> aukščiau Nociūnų</w:t>
            </w:r>
          </w:p>
        </w:tc>
        <w:tc>
          <w:tcPr>
            <w:tcW w:w="1134" w:type="dxa"/>
            <w:tcBorders>
              <w:top w:val="nil"/>
              <w:left w:val="nil"/>
              <w:bottom w:val="single" w:sz="4" w:space="0" w:color="auto"/>
              <w:right w:val="single" w:sz="4" w:space="0" w:color="auto"/>
            </w:tcBorders>
            <w:vAlign w:val="center"/>
            <w:hideMark/>
          </w:tcPr>
          <w:p w14:paraId="1D5F97E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752CD4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501344,00</w:t>
            </w:r>
          </w:p>
        </w:tc>
        <w:tc>
          <w:tcPr>
            <w:tcW w:w="1168" w:type="dxa"/>
            <w:tcBorders>
              <w:top w:val="nil"/>
              <w:left w:val="nil"/>
              <w:bottom w:val="single" w:sz="4" w:space="0" w:color="auto"/>
              <w:right w:val="single" w:sz="4" w:space="0" w:color="auto"/>
            </w:tcBorders>
            <w:vAlign w:val="center"/>
            <w:hideMark/>
          </w:tcPr>
          <w:p w14:paraId="3E9B347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6118754,60</w:t>
            </w:r>
          </w:p>
        </w:tc>
      </w:tr>
      <w:tr w:rsidR="00CD05A7" w:rsidRPr="00CD05A7" w14:paraId="21C9E1D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F74502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159</w:t>
            </w:r>
          </w:p>
        </w:tc>
        <w:tc>
          <w:tcPr>
            <w:tcW w:w="1134" w:type="dxa"/>
            <w:tcBorders>
              <w:top w:val="nil"/>
              <w:left w:val="nil"/>
              <w:bottom w:val="single" w:sz="4" w:space="0" w:color="auto"/>
              <w:right w:val="single" w:sz="4" w:space="0" w:color="auto"/>
            </w:tcBorders>
            <w:noWrap/>
            <w:vAlign w:val="center"/>
            <w:hideMark/>
          </w:tcPr>
          <w:p w14:paraId="4C3302C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BFEE27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LT130107103</w:t>
            </w:r>
          </w:p>
        </w:tc>
        <w:tc>
          <w:tcPr>
            <w:tcW w:w="1134" w:type="dxa"/>
            <w:tcBorders>
              <w:top w:val="nil"/>
              <w:left w:val="nil"/>
              <w:bottom w:val="single" w:sz="4" w:space="0" w:color="auto"/>
              <w:right w:val="single" w:sz="4" w:space="0" w:color="auto"/>
            </w:tcBorders>
            <w:vAlign w:val="center"/>
            <w:hideMark/>
          </w:tcPr>
          <w:p w14:paraId="5C41C17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LTR245</w:t>
            </w:r>
          </w:p>
        </w:tc>
        <w:tc>
          <w:tcPr>
            <w:tcW w:w="1984" w:type="dxa"/>
            <w:tcBorders>
              <w:top w:val="nil"/>
              <w:left w:val="nil"/>
              <w:bottom w:val="single" w:sz="4" w:space="0" w:color="auto"/>
              <w:right w:val="single" w:sz="4" w:space="0" w:color="auto"/>
            </w:tcBorders>
            <w:vAlign w:val="center"/>
            <w:hideMark/>
          </w:tcPr>
          <w:p w14:paraId="61A8102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Dotnuvėlė žemiau Dotnuvos</w:t>
            </w:r>
          </w:p>
        </w:tc>
        <w:tc>
          <w:tcPr>
            <w:tcW w:w="1134" w:type="dxa"/>
            <w:tcBorders>
              <w:top w:val="nil"/>
              <w:left w:val="nil"/>
              <w:bottom w:val="single" w:sz="4" w:space="0" w:color="auto"/>
              <w:right w:val="single" w:sz="4" w:space="0" w:color="auto"/>
            </w:tcBorders>
            <w:vAlign w:val="center"/>
            <w:hideMark/>
          </w:tcPr>
          <w:p w14:paraId="07818AA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FB10F9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494039,00</w:t>
            </w:r>
          </w:p>
        </w:tc>
        <w:tc>
          <w:tcPr>
            <w:tcW w:w="1168" w:type="dxa"/>
            <w:tcBorders>
              <w:top w:val="nil"/>
              <w:left w:val="nil"/>
              <w:bottom w:val="single" w:sz="4" w:space="0" w:color="auto"/>
              <w:right w:val="single" w:sz="4" w:space="0" w:color="auto"/>
            </w:tcBorders>
            <w:vAlign w:val="center"/>
            <w:hideMark/>
          </w:tcPr>
          <w:p w14:paraId="16B1104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6135085,00</w:t>
            </w:r>
          </w:p>
        </w:tc>
      </w:tr>
      <w:tr w:rsidR="00CD05A7" w:rsidRPr="00CD05A7" w14:paraId="25584F9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8E8AB9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160</w:t>
            </w:r>
          </w:p>
        </w:tc>
        <w:tc>
          <w:tcPr>
            <w:tcW w:w="1134" w:type="dxa"/>
            <w:tcBorders>
              <w:top w:val="nil"/>
              <w:left w:val="nil"/>
              <w:bottom w:val="single" w:sz="4" w:space="0" w:color="auto"/>
              <w:right w:val="single" w:sz="4" w:space="0" w:color="auto"/>
            </w:tcBorders>
            <w:noWrap/>
            <w:vAlign w:val="center"/>
            <w:hideMark/>
          </w:tcPr>
          <w:p w14:paraId="710CE26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6567BF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LT130100015</w:t>
            </w:r>
          </w:p>
        </w:tc>
        <w:tc>
          <w:tcPr>
            <w:tcW w:w="1134" w:type="dxa"/>
            <w:tcBorders>
              <w:top w:val="nil"/>
              <w:left w:val="nil"/>
              <w:bottom w:val="single" w:sz="4" w:space="0" w:color="auto"/>
              <w:right w:val="single" w:sz="4" w:space="0" w:color="auto"/>
            </w:tcBorders>
            <w:vAlign w:val="center"/>
            <w:hideMark/>
          </w:tcPr>
          <w:p w14:paraId="0EDF420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LTR247</w:t>
            </w:r>
          </w:p>
        </w:tc>
        <w:tc>
          <w:tcPr>
            <w:tcW w:w="1984" w:type="dxa"/>
            <w:tcBorders>
              <w:top w:val="nil"/>
              <w:left w:val="nil"/>
              <w:bottom w:val="single" w:sz="4" w:space="0" w:color="auto"/>
              <w:right w:val="single" w:sz="4" w:space="0" w:color="auto"/>
            </w:tcBorders>
            <w:vAlign w:val="center"/>
            <w:hideMark/>
          </w:tcPr>
          <w:p w14:paraId="25F5957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Nevėžis ties Pelėdnagiais</w:t>
            </w:r>
          </w:p>
        </w:tc>
        <w:tc>
          <w:tcPr>
            <w:tcW w:w="1134" w:type="dxa"/>
            <w:tcBorders>
              <w:top w:val="nil"/>
              <w:left w:val="nil"/>
              <w:bottom w:val="single" w:sz="4" w:space="0" w:color="auto"/>
              <w:right w:val="single" w:sz="4" w:space="0" w:color="auto"/>
            </w:tcBorders>
            <w:vAlign w:val="center"/>
            <w:hideMark/>
          </w:tcPr>
          <w:p w14:paraId="597488B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6ACD58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496750,50</w:t>
            </w:r>
          </w:p>
        </w:tc>
        <w:tc>
          <w:tcPr>
            <w:tcW w:w="1168" w:type="dxa"/>
            <w:tcBorders>
              <w:top w:val="nil"/>
              <w:left w:val="nil"/>
              <w:bottom w:val="single" w:sz="4" w:space="0" w:color="auto"/>
              <w:right w:val="single" w:sz="4" w:space="0" w:color="auto"/>
            </w:tcBorders>
            <w:vAlign w:val="center"/>
            <w:hideMark/>
          </w:tcPr>
          <w:p w14:paraId="0F89679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6123390,50</w:t>
            </w:r>
          </w:p>
        </w:tc>
      </w:tr>
      <w:tr w:rsidR="00CD05A7" w:rsidRPr="00CD05A7" w14:paraId="4CC0C85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7F1589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161</w:t>
            </w:r>
          </w:p>
        </w:tc>
        <w:tc>
          <w:tcPr>
            <w:tcW w:w="1134" w:type="dxa"/>
            <w:tcBorders>
              <w:top w:val="nil"/>
              <w:left w:val="nil"/>
              <w:bottom w:val="single" w:sz="4" w:space="0" w:color="auto"/>
              <w:right w:val="single" w:sz="4" w:space="0" w:color="auto"/>
            </w:tcBorders>
            <w:noWrap/>
            <w:vAlign w:val="center"/>
            <w:hideMark/>
          </w:tcPr>
          <w:p w14:paraId="10E0C72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A44769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LT130107703</w:t>
            </w:r>
          </w:p>
        </w:tc>
        <w:tc>
          <w:tcPr>
            <w:tcW w:w="1134" w:type="dxa"/>
            <w:tcBorders>
              <w:top w:val="nil"/>
              <w:left w:val="nil"/>
              <w:bottom w:val="single" w:sz="4" w:space="0" w:color="auto"/>
              <w:right w:val="single" w:sz="4" w:space="0" w:color="auto"/>
            </w:tcBorders>
            <w:vAlign w:val="center"/>
            <w:hideMark/>
          </w:tcPr>
          <w:p w14:paraId="4F862F6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LTR248</w:t>
            </w:r>
          </w:p>
        </w:tc>
        <w:tc>
          <w:tcPr>
            <w:tcW w:w="1984" w:type="dxa"/>
            <w:tcBorders>
              <w:top w:val="nil"/>
              <w:left w:val="nil"/>
              <w:bottom w:val="single" w:sz="4" w:space="0" w:color="auto"/>
              <w:right w:val="single" w:sz="4" w:space="0" w:color="auto"/>
            </w:tcBorders>
            <w:vAlign w:val="center"/>
            <w:hideMark/>
          </w:tcPr>
          <w:p w14:paraId="69D59D9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Obelis ties </w:t>
            </w:r>
            <w:proofErr w:type="spellStart"/>
            <w:r w:rsidRPr="00CD05A7">
              <w:rPr>
                <w:rFonts w:ascii="Times New Roman" w:eastAsia="Times New Roman" w:hAnsi="Times New Roman" w:cs="Times New Roman"/>
                <w:color w:val="000000"/>
                <w:sz w:val="20"/>
                <w:szCs w:val="20"/>
              </w:rPr>
              <w:t>Paobeliu</w:t>
            </w:r>
            <w:proofErr w:type="spellEnd"/>
          </w:p>
        </w:tc>
        <w:tc>
          <w:tcPr>
            <w:tcW w:w="1134" w:type="dxa"/>
            <w:tcBorders>
              <w:top w:val="nil"/>
              <w:left w:val="nil"/>
              <w:bottom w:val="single" w:sz="4" w:space="0" w:color="auto"/>
              <w:right w:val="single" w:sz="4" w:space="0" w:color="auto"/>
            </w:tcBorders>
            <w:vAlign w:val="center"/>
            <w:hideMark/>
          </w:tcPr>
          <w:p w14:paraId="430BB0E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28D675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498442,60</w:t>
            </w:r>
          </w:p>
        </w:tc>
        <w:tc>
          <w:tcPr>
            <w:tcW w:w="1168" w:type="dxa"/>
            <w:tcBorders>
              <w:top w:val="nil"/>
              <w:left w:val="nil"/>
              <w:bottom w:val="single" w:sz="4" w:space="0" w:color="auto"/>
              <w:right w:val="single" w:sz="4" w:space="0" w:color="auto"/>
            </w:tcBorders>
            <w:vAlign w:val="center"/>
            <w:hideMark/>
          </w:tcPr>
          <w:p w14:paraId="75C2C9B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6125906,10</w:t>
            </w:r>
          </w:p>
        </w:tc>
      </w:tr>
      <w:tr w:rsidR="00CD05A7" w:rsidRPr="00CD05A7" w14:paraId="28CB827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AD2BC9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162</w:t>
            </w:r>
          </w:p>
        </w:tc>
        <w:tc>
          <w:tcPr>
            <w:tcW w:w="1134" w:type="dxa"/>
            <w:tcBorders>
              <w:top w:val="nil"/>
              <w:left w:val="nil"/>
              <w:bottom w:val="single" w:sz="4" w:space="0" w:color="auto"/>
              <w:right w:val="single" w:sz="4" w:space="0" w:color="auto"/>
            </w:tcBorders>
            <w:noWrap/>
            <w:vAlign w:val="center"/>
            <w:hideMark/>
          </w:tcPr>
          <w:p w14:paraId="219A114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E948BA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LT130102171</w:t>
            </w:r>
          </w:p>
        </w:tc>
        <w:tc>
          <w:tcPr>
            <w:tcW w:w="1134" w:type="dxa"/>
            <w:tcBorders>
              <w:top w:val="nil"/>
              <w:left w:val="nil"/>
              <w:bottom w:val="single" w:sz="4" w:space="0" w:color="auto"/>
              <w:right w:val="single" w:sz="4" w:space="0" w:color="auto"/>
            </w:tcBorders>
            <w:vAlign w:val="center"/>
            <w:hideMark/>
          </w:tcPr>
          <w:p w14:paraId="13BE89D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LTR365</w:t>
            </w:r>
          </w:p>
        </w:tc>
        <w:tc>
          <w:tcPr>
            <w:tcW w:w="1984" w:type="dxa"/>
            <w:tcBorders>
              <w:top w:val="nil"/>
              <w:left w:val="nil"/>
              <w:bottom w:val="single" w:sz="4" w:space="0" w:color="auto"/>
              <w:right w:val="single" w:sz="4" w:space="0" w:color="auto"/>
            </w:tcBorders>
            <w:vAlign w:val="center"/>
            <w:hideMark/>
          </w:tcPr>
          <w:p w14:paraId="0FBAE6D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Juostinas ties </w:t>
            </w:r>
            <w:proofErr w:type="spellStart"/>
            <w:r w:rsidRPr="00CD05A7">
              <w:rPr>
                <w:rFonts w:ascii="Times New Roman" w:eastAsia="Times New Roman" w:hAnsi="Times New Roman" w:cs="Times New Roman"/>
                <w:color w:val="000000"/>
                <w:sz w:val="20"/>
                <w:szCs w:val="20"/>
              </w:rPr>
              <w:t>Užuprūdžiais</w:t>
            </w:r>
            <w:proofErr w:type="spellEnd"/>
          </w:p>
        </w:tc>
        <w:tc>
          <w:tcPr>
            <w:tcW w:w="1134" w:type="dxa"/>
            <w:tcBorders>
              <w:top w:val="nil"/>
              <w:left w:val="nil"/>
              <w:bottom w:val="single" w:sz="4" w:space="0" w:color="auto"/>
              <w:right w:val="single" w:sz="4" w:space="0" w:color="auto"/>
            </w:tcBorders>
            <w:vAlign w:val="center"/>
            <w:hideMark/>
          </w:tcPr>
          <w:p w14:paraId="1036382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0B15ABB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539734,00</w:t>
            </w:r>
          </w:p>
        </w:tc>
        <w:tc>
          <w:tcPr>
            <w:tcW w:w="1168" w:type="dxa"/>
            <w:tcBorders>
              <w:top w:val="nil"/>
              <w:left w:val="nil"/>
              <w:bottom w:val="single" w:sz="4" w:space="0" w:color="auto"/>
              <w:right w:val="single" w:sz="4" w:space="0" w:color="auto"/>
            </w:tcBorders>
            <w:vAlign w:val="center"/>
            <w:hideMark/>
          </w:tcPr>
          <w:p w14:paraId="5968E95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6168903,80</w:t>
            </w:r>
          </w:p>
        </w:tc>
      </w:tr>
      <w:tr w:rsidR="00CD05A7" w:rsidRPr="00CD05A7" w14:paraId="6DC6464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25A133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163</w:t>
            </w:r>
          </w:p>
        </w:tc>
        <w:tc>
          <w:tcPr>
            <w:tcW w:w="1134" w:type="dxa"/>
            <w:tcBorders>
              <w:top w:val="nil"/>
              <w:left w:val="nil"/>
              <w:bottom w:val="single" w:sz="4" w:space="0" w:color="auto"/>
              <w:right w:val="single" w:sz="4" w:space="0" w:color="auto"/>
            </w:tcBorders>
            <w:noWrap/>
            <w:vAlign w:val="center"/>
            <w:hideMark/>
          </w:tcPr>
          <w:p w14:paraId="749FC69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093B0F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LT130100012</w:t>
            </w:r>
          </w:p>
        </w:tc>
        <w:tc>
          <w:tcPr>
            <w:tcW w:w="1134" w:type="dxa"/>
            <w:tcBorders>
              <w:top w:val="nil"/>
              <w:left w:val="nil"/>
              <w:bottom w:val="single" w:sz="4" w:space="0" w:color="auto"/>
              <w:right w:val="single" w:sz="4" w:space="0" w:color="auto"/>
            </w:tcBorders>
            <w:vAlign w:val="center"/>
            <w:hideMark/>
          </w:tcPr>
          <w:p w14:paraId="2CF86FC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LTR373</w:t>
            </w:r>
          </w:p>
        </w:tc>
        <w:tc>
          <w:tcPr>
            <w:tcW w:w="1984" w:type="dxa"/>
            <w:tcBorders>
              <w:top w:val="nil"/>
              <w:left w:val="nil"/>
              <w:bottom w:val="single" w:sz="4" w:space="0" w:color="auto"/>
              <w:right w:val="single" w:sz="4" w:space="0" w:color="auto"/>
            </w:tcBorders>
            <w:vAlign w:val="center"/>
            <w:hideMark/>
          </w:tcPr>
          <w:p w14:paraId="51E44DA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Nevėžis ties Raguva</w:t>
            </w:r>
          </w:p>
        </w:tc>
        <w:tc>
          <w:tcPr>
            <w:tcW w:w="1134" w:type="dxa"/>
            <w:tcBorders>
              <w:top w:val="nil"/>
              <w:left w:val="nil"/>
              <w:bottom w:val="single" w:sz="4" w:space="0" w:color="auto"/>
              <w:right w:val="single" w:sz="4" w:space="0" w:color="auto"/>
            </w:tcBorders>
            <w:vAlign w:val="center"/>
            <w:hideMark/>
          </w:tcPr>
          <w:p w14:paraId="3E82DF6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DC1119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539497,10</w:t>
            </w:r>
          </w:p>
        </w:tc>
        <w:tc>
          <w:tcPr>
            <w:tcW w:w="1168" w:type="dxa"/>
            <w:tcBorders>
              <w:top w:val="nil"/>
              <w:left w:val="nil"/>
              <w:bottom w:val="single" w:sz="4" w:space="0" w:color="auto"/>
              <w:right w:val="single" w:sz="4" w:space="0" w:color="auto"/>
            </w:tcBorders>
            <w:vAlign w:val="center"/>
            <w:hideMark/>
          </w:tcPr>
          <w:p w14:paraId="32CC96E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6159845,50</w:t>
            </w:r>
          </w:p>
        </w:tc>
      </w:tr>
      <w:tr w:rsidR="00CD05A7" w:rsidRPr="00CD05A7" w14:paraId="4A2C74C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A83FA1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164</w:t>
            </w:r>
          </w:p>
        </w:tc>
        <w:tc>
          <w:tcPr>
            <w:tcW w:w="1134" w:type="dxa"/>
            <w:tcBorders>
              <w:top w:val="nil"/>
              <w:left w:val="nil"/>
              <w:bottom w:val="single" w:sz="4" w:space="0" w:color="auto"/>
              <w:right w:val="single" w:sz="4" w:space="0" w:color="auto"/>
            </w:tcBorders>
            <w:noWrap/>
            <w:vAlign w:val="center"/>
            <w:hideMark/>
          </w:tcPr>
          <w:p w14:paraId="641F64B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368423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LT130104602</w:t>
            </w:r>
          </w:p>
        </w:tc>
        <w:tc>
          <w:tcPr>
            <w:tcW w:w="1134" w:type="dxa"/>
            <w:tcBorders>
              <w:top w:val="nil"/>
              <w:left w:val="nil"/>
              <w:bottom w:val="single" w:sz="4" w:space="0" w:color="auto"/>
              <w:right w:val="single" w:sz="4" w:space="0" w:color="auto"/>
            </w:tcBorders>
            <w:vAlign w:val="center"/>
            <w:hideMark/>
          </w:tcPr>
          <w:p w14:paraId="71C1CBA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LTR376</w:t>
            </w:r>
          </w:p>
        </w:tc>
        <w:tc>
          <w:tcPr>
            <w:tcW w:w="1984" w:type="dxa"/>
            <w:tcBorders>
              <w:top w:val="nil"/>
              <w:left w:val="nil"/>
              <w:bottom w:val="single" w:sz="4" w:space="0" w:color="auto"/>
              <w:right w:val="single" w:sz="4" w:space="0" w:color="auto"/>
            </w:tcBorders>
            <w:vAlign w:val="center"/>
            <w:hideMark/>
          </w:tcPr>
          <w:p w14:paraId="32AE363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Upytė ties </w:t>
            </w:r>
            <w:proofErr w:type="spellStart"/>
            <w:r w:rsidRPr="00CD05A7">
              <w:rPr>
                <w:rFonts w:ascii="Times New Roman" w:eastAsia="Times New Roman" w:hAnsi="Times New Roman" w:cs="Times New Roman"/>
                <w:color w:val="000000"/>
                <w:sz w:val="20"/>
                <w:szCs w:val="20"/>
              </w:rPr>
              <w:t>Margioniais</w:t>
            </w:r>
            <w:proofErr w:type="spellEnd"/>
          </w:p>
        </w:tc>
        <w:tc>
          <w:tcPr>
            <w:tcW w:w="1134" w:type="dxa"/>
            <w:tcBorders>
              <w:top w:val="nil"/>
              <w:left w:val="nil"/>
              <w:bottom w:val="single" w:sz="4" w:space="0" w:color="auto"/>
              <w:right w:val="single" w:sz="4" w:space="0" w:color="auto"/>
            </w:tcBorders>
            <w:vAlign w:val="center"/>
            <w:hideMark/>
          </w:tcPr>
          <w:p w14:paraId="606365C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0435B4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511316,80</w:t>
            </w:r>
          </w:p>
        </w:tc>
        <w:tc>
          <w:tcPr>
            <w:tcW w:w="1168" w:type="dxa"/>
            <w:tcBorders>
              <w:top w:val="nil"/>
              <w:left w:val="nil"/>
              <w:bottom w:val="single" w:sz="4" w:space="0" w:color="auto"/>
              <w:right w:val="single" w:sz="4" w:space="0" w:color="auto"/>
            </w:tcBorders>
            <w:vAlign w:val="center"/>
            <w:hideMark/>
          </w:tcPr>
          <w:p w14:paraId="1312900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6161638,50</w:t>
            </w:r>
          </w:p>
        </w:tc>
      </w:tr>
      <w:tr w:rsidR="00CD05A7" w:rsidRPr="00CD05A7" w14:paraId="22763E5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689938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165</w:t>
            </w:r>
          </w:p>
        </w:tc>
        <w:tc>
          <w:tcPr>
            <w:tcW w:w="1134" w:type="dxa"/>
            <w:tcBorders>
              <w:top w:val="nil"/>
              <w:left w:val="nil"/>
              <w:bottom w:val="single" w:sz="4" w:space="0" w:color="auto"/>
              <w:right w:val="single" w:sz="4" w:space="0" w:color="auto"/>
            </w:tcBorders>
            <w:noWrap/>
            <w:vAlign w:val="center"/>
            <w:hideMark/>
          </w:tcPr>
          <w:p w14:paraId="06EE28B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99DD46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LT130105303</w:t>
            </w:r>
          </w:p>
        </w:tc>
        <w:tc>
          <w:tcPr>
            <w:tcW w:w="1134" w:type="dxa"/>
            <w:tcBorders>
              <w:top w:val="nil"/>
              <w:left w:val="nil"/>
              <w:bottom w:val="single" w:sz="4" w:space="0" w:color="auto"/>
              <w:right w:val="single" w:sz="4" w:space="0" w:color="auto"/>
            </w:tcBorders>
            <w:vAlign w:val="center"/>
            <w:hideMark/>
          </w:tcPr>
          <w:p w14:paraId="36EAED1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LTR377</w:t>
            </w:r>
          </w:p>
        </w:tc>
        <w:tc>
          <w:tcPr>
            <w:tcW w:w="1984" w:type="dxa"/>
            <w:tcBorders>
              <w:top w:val="nil"/>
              <w:left w:val="nil"/>
              <w:bottom w:val="single" w:sz="4" w:space="0" w:color="auto"/>
              <w:right w:val="single" w:sz="4" w:space="0" w:color="auto"/>
            </w:tcBorders>
            <w:vAlign w:val="center"/>
            <w:hideMark/>
          </w:tcPr>
          <w:p w14:paraId="6D95FAC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Linkava</w:t>
            </w:r>
            <w:proofErr w:type="spellEnd"/>
            <w:r w:rsidRPr="00CD05A7">
              <w:rPr>
                <w:rFonts w:ascii="Times New Roman" w:eastAsia="Times New Roman" w:hAnsi="Times New Roman" w:cs="Times New Roman"/>
                <w:color w:val="000000"/>
                <w:sz w:val="20"/>
                <w:szCs w:val="20"/>
              </w:rPr>
              <w:t xml:space="preserve"> žemiau </w:t>
            </w:r>
            <w:proofErr w:type="spellStart"/>
            <w:r w:rsidRPr="00CD05A7">
              <w:rPr>
                <w:rFonts w:ascii="Times New Roman" w:eastAsia="Times New Roman" w:hAnsi="Times New Roman" w:cs="Times New Roman"/>
                <w:color w:val="000000"/>
                <w:sz w:val="20"/>
                <w:szCs w:val="20"/>
              </w:rPr>
              <w:t>Rabikių</w:t>
            </w:r>
            <w:proofErr w:type="spellEnd"/>
          </w:p>
        </w:tc>
        <w:tc>
          <w:tcPr>
            <w:tcW w:w="1134" w:type="dxa"/>
            <w:tcBorders>
              <w:top w:val="nil"/>
              <w:left w:val="nil"/>
              <w:bottom w:val="single" w:sz="4" w:space="0" w:color="auto"/>
              <w:right w:val="single" w:sz="4" w:space="0" w:color="auto"/>
            </w:tcBorders>
            <w:vAlign w:val="center"/>
            <w:hideMark/>
          </w:tcPr>
          <w:p w14:paraId="2DC3387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55A8E8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507489,20</w:t>
            </w:r>
          </w:p>
        </w:tc>
        <w:tc>
          <w:tcPr>
            <w:tcW w:w="1168" w:type="dxa"/>
            <w:tcBorders>
              <w:top w:val="nil"/>
              <w:left w:val="nil"/>
              <w:bottom w:val="single" w:sz="4" w:space="0" w:color="auto"/>
              <w:right w:val="single" w:sz="4" w:space="0" w:color="auto"/>
            </w:tcBorders>
            <w:vAlign w:val="center"/>
            <w:hideMark/>
          </w:tcPr>
          <w:p w14:paraId="6E1B256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6153624,90</w:t>
            </w:r>
          </w:p>
        </w:tc>
      </w:tr>
      <w:tr w:rsidR="00CD05A7" w:rsidRPr="00CD05A7" w14:paraId="5C8AD0F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D41DDA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166</w:t>
            </w:r>
          </w:p>
        </w:tc>
        <w:tc>
          <w:tcPr>
            <w:tcW w:w="1134" w:type="dxa"/>
            <w:tcBorders>
              <w:top w:val="nil"/>
              <w:left w:val="nil"/>
              <w:bottom w:val="single" w:sz="4" w:space="0" w:color="auto"/>
              <w:right w:val="single" w:sz="4" w:space="0" w:color="auto"/>
            </w:tcBorders>
            <w:noWrap/>
            <w:vAlign w:val="center"/>
            <w:hideMark/>
          </w:tcPr>
          <w:p w14:paraId="52E03D6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FA0A96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LT130103912</w:t>
            </w:r>
          </w:p>
        </w:tc>
        <w:tc>
          <w:tcPr>
            <w:tcW w:w="1134" w:type="dxa"/>
            <w:tcBorders>
              <w:top w:val="nil"/>
              <w:left w:val="nil"/>
              <w:bottom w:val="single" w:sz="4" w:space="0" w:color="auto"/>
              <w:right w:val="single" w:sz="4" w:space="0" w:color="auto"/>
            </w:tcBorders>
            <w:vAlign w:val="center"/>
            <w:hideMark/>
          </w:tcPr>
          <w:p w14:paraId="518FC07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LTR380</w:t>
            </w:r>
          </w:p>
        </w:tc>
        <w:tc>
          <w:tcPr>
            <w:tcW w:w="1984" w:type="dxa"/>
            <w:tcBorders>
              <w:top w:val="nil"/>
              <w:left w:val="nil"/>
              <w:bottom w:val="single" w:sz="4" w:space="0" w:color="auto"/>
              <w:right w:val="single" w:sz="4" w:space="0" w:color="auto"/>
            </w:tcBorders>
            <w:vAlign w:val="center"/>
            <w:hideMark/>
          </w:tcPr>
          <w:p w14:paraId="12D76C6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Šuoja-Kurys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Gilboniais</w:t>
            </w:r>
            <w:proofErr w:type="spellEnd"/>
          </w:p>
        </w:tc>
        <w:tc>
          <w:tcPr>
            <w:tcW w:w="1134" w:type="dxa"/>
            <w:tcBorders>
              <w:top w:val="nil"/>
              <w:left w:val="nil"/>
              <w:bottom w:val="single" w:sz="4" w:space="0" w:color="auto"/>
              <w:right w:val="single" w:sz="4" w:space="0" w:color="auto"/>
            </w:tcBorders>
            <w:vAlign w:val="center"/>
            <w:hideMark/>
          </w:tcPr>
          <w:p w14:paraId="6D655BD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48227F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507258,00</w:t>
            </w:r>
          </w:p>
        </w:tc>
        <w:tc>
          <w:tcPr>
            <w:tcW w:w="1168" w:type="dxa"/>
            <w:tcBorders>
              <w:top w:val="nil"/>
              <w:left w:val="nil"/>
              <w:bottom w:val="single" w:sz="4" w:space="0" w:color="auto"/>
              <w:right w:val="single" w:sz="4" w:space="0" w:color="auto"/>
            </w:tcBorders>
            <w:vAlign w:val="center"/>
            <w:hideMark/>
          </w:tcPr>
          <w:p w14:paraId="70432FB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6172009,30</w:t>
            </w:r>
          </w:p>
        </w:tc>
      </w:tr>
      <w:tr w:rsidR="00CD05A7" w:rsidRPr="00CD05A7" w14:paraId="4AE534F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48001E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167</w:t>
            </w:r>
          </w:p>
        </w:tc>
        <w:tc>
          <w:tcPr>
            <w:tcW w:w="1134" w:type="dxa"/>
            <w:tcBorders>
              <w:top w:val="nil"/>
              <w:left w:val="nil"/>
              <w:bottom w:val="single" w:sz="4" w:space="0" w:color="auto"/>
              <w:right w:val="single" w:sz="4" w:space="0" w:color="auto"/>
            </w:tcBorders>
            <w:noWrap/>
            <w:vAlign w:val="center"/>
            <w:hideMark/>
          </w:tcPr>
          <w:p w14:paraId="4DD6CBA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44F5E0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LT130100013</w:t>
            </w:r>
          </w:p>
        </w:tc>
        <w:tc>
          <w:tcPr>
            <w:tcW w:w="1134" w:type="dxa"/>
            <w:tcBorders>
              <w:top w:val="nil"/>
              <w:left w:val="nil"/>
              <w:bottom w:val="single" w:sz="4" w:space="0" w:color="auto"/>
              <w:right w:val="single" w:sz="4" w:space="0" w:color="auto"/>
            </w:tcBorders>
            <w:vAlign w:val="center"/>
            <w:hideMark/>
          </w:tcPr>
          <w:p w14:paraId="33D6C0E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LTR387</w:t>
            </w:r>
          </w:p>
        </w:tc>
        <w:tc>
          <w:tcPr>
            <w:tcW w:w="1984" w:type="dxa"/>
            <w:tcBorders>
              <w:top w:val="nil"/>
              <w:left w:val="nil"/>
              <w:bottom w:val="single" w:sz="4" w:space="0" w:color="auto"/>
              <w:right w:val="single" w:sz="4" w:space="0" w:color="auto"/>
            </w:tcBorders>
            <w:vAlign w:val="center"/>
            <w:hideMark/>
          </w:tcPr>
          <w:p w14:paraId="50B43F8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Nevėžis žemiau Velžio</w:t>
            </w:r>
          </w:p>
        </w:tc>
        <w:tc>
          <w:tcPr>
            <w:tcW w:w="1134" w:type="dxa"/>
            <w:tcBorders>
              <w:top w:val="nil"/>
              <w:left w:val="nil"/>
              <w:bottom w:val="single" w:sz="4" w:space="0" w:color="auto"/>
              <w:right w:val="single" w:sz="4" w:space="0" w:color="auto"/>
            </w:tcBorders>
            <w:vAlign w:val="center"/>
            <w:hideMark/>
          </w:tcPr>
          <w:p w14:paraId="2DF517E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EA38D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527239,30</w:t>
            </w:r>
          </w:p>
        </w:tc>
        <w:tc>
          <w:tcPr>
            <w:tcW w:w="1168" w:type="dxa"/>
            <w:tcBorders>
              <w:top w:val="nil"/>
              <w:left w:val="nil"/>
              <w:bottom w:val="single" w:sz="4" w:space="0" w:color="auto"/>
              <w:right w:val="single" w:sz="4" w:space="0" w:color="auto"/>
            </w:tcBorders>
            <w:vAlign w:val="center"/>
            <w:hideMark/>
          </w:tcPr>
          <w:p w14:paraId="5371AC2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6174041,80</w:t>
            </w:r>
          </w:p>
        </w:tc>
      </w:tr>
      <w:tr w:rsidR="00CD05A7" w:rsidRPr="00CD05A7" w14:paraId="2DBD694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62D024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168</w:t>
            </w:r>
          </w:p>
        </w:tc>
        <w:tc>
          <w:tcPr>
            <w:tcW w:w="1134" w:type="dxa"/>
            <w:tcBorders>
              <w:top w:val="nil"/>
              <w:left w:val="nil"/>
              <w:bottom w:val="single" w:sz="4" w:space="0" w:color="auto"/>
              <w:right w:val="single" w:sz="4" w:space="0" w:color="auto"/>
            </w:tcBorders>
            <w:noWrap/>
            <w:vAlign w:val="center"/>
            <w:hideMark/>
          </w:tcPr>
          <w:p w14:paraId="17BD39E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1624FA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LT130102801</w:t>
            </w:r>
          </w:p>
        </w:tc>
        <w:tc>
          <w:tcPr>
            <w:tcW w:w="1134" w:type="dxa"/>
            <w:tcBorders>
              <w:top w:val="nil"/>
              <w:left w:val="nil"/>
              <w:bottom w:val="single" w:sz="4" w:space="0" w:color="auto"/>
              <w:right w:val="single" w:sz="4" w:space="0" w:color="auto"/>
            </w:tcBorders>
            <w:vAlign w:val="center"/>
            <w:hideMark/>
          </w:tcPr>
          <w:p w14:paraId="43963DC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LTR389</w:t>
            </w:r>
          </w:p>
        </w:tc>
        <w:tc>
          <w:tcPr>
            <w:tcW w:w="1984" w:type="dxa"/>
            <w:tcBorders>
              <w:top w:val="nil"/>
              <w:left w:val="nil"/>
              <w:bottom w:val="single" w:sz="4" w:space="0" w:color="auto"/>
              <w:right w:val="single" w:sz="4" w:space="0" w:color="auto"/>
            </w:tcBorders>
            <w:vAlign w:val="center"/>
            <w:hideMark/>
          </w:tcPr>
          <w:p w14:paraId="75CD47D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Molaina</w:t>
            </w:r>
            <w:proofErr w:type="spellEnd"/>
            <w:r w:rsidRPr="00CD05A7">
              <w:rPr>
                <w:rFonts w:ascii="Times New Roman" w:eastAsia="Times New Roman" w:hAnsi="Times New Roman" w:cs="Times New Roman"/>
                <w:color w:val="000000"/>
                <w:sz w:val="20"/>
                <w:szCs w:val="20"/>
              </w:rPr>
              <w:t xml:space="preserve"> ties Berniūnais</w:t>
            </w:r>
          </w:p>
        </w:tc>
        <w:tc>
          <w:tcPr>
            <w:tcW w:w="1134" w:type="dxa"/>
            <w:tcBorders>
              <w:top w:val="nil"/>
              <w:left w:val="nil"/>
              <w:bottom w:val="single" w:sz="4" w:space="0" w:color="auto"/>
              <w:right w:val="single" w:sz="4" w:space="0" w:color="auto"/>
            </w:tcBorders>
            <w:vAlign w:val="center"/>
            <w:hideMark/>
          </w:tcPr>
          <w:p w14:paraId="5F4A250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A7B454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516331,00</w:t>
            </w:r>
          </w:p>
        </w:tc>
        <w:tc>
          <w:tcPr>
            <w:tcW w:w="1168" w:type="dxa"/>
            <w:tcBorders>
              <w:top w:val="nil"/>
              <w:left w:val="nil"/>
              <w:bottom w:val="single" w:sz="4" w:space="0" w:color="auto"/>
              <w:right w:val="single" w:sz="4" w:space="0" w:color="auto"/>
            </w:tcBorders>
            <w:vAlign w:val="center"/>
            <w:hideMark/>
          </w:tcPr>
          <w:p w14:paraId="261C7B9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6175597,00</w:t>
            </w:r>
          </w:p>
        </w:tc>
      </w:tr>
      <w:tr w:rsidR="00CD05A7" w:rsidRPr="00CD05A7" w14:paraId="70A8F2F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67CAF7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169</w:t>
            </w:r>
          </w:p>
        </w:tc>
        <w:tc>
          <w:tcPr>
            <w:tcW w:w="1134" w:type="dxa"/>
            <w:tcBorders>
              <w:top w:val="nil"/>
              <w:left w:val="nil"/>
              <w:bottom w:val="single" w:sz="4" w:space="0" w:color="auto"/>
              <w:right w:val="single" w:sz="4" w:space="0" w:color="auto"/>
            </w:tcBorders>
            <w:noWrap/>
            <w:vAlign w:val="center"/>
            <w:hideMark/>
          </w:tcPr>
          <w:p w14:paraId="08637C6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BA8935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LT130110105</w:t>
            </w:r>
          </w:p>
        </w:tc>
        <w:tc>
          <w:tcPr>
            <w:tcW w:w="1134" w:type="dxa"/>
            <w:tcBorders>
              <w:top w:val="nil"/>
              <w:left w:val="nil"/>
              <w:bottom w:val="single" w:sz="4" w:space="0" w:color="auto"/>
              <w:right w:val="single" w:sz="4" w:space="0" w:color="auto"/>
            </w:tcBorders>
            <w:vAlign w:val="center"/>
            <w:hideMark/>
          </w:tcPr>
          <w:p w14:paraId="3D2A8B7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LTR41</w:t>
            </w:r>
          </w:p>
        </w:tc>
        <w:tc>
          <w:tcPr>
            <w:tcW w:w="1984" w:type="dxa"/>
            <w:tcBorders>
              <w:top w:val="nil"/>
              <w:left w:val="nil"/>
              <w:bottom w:val="single" w:sz="4" w:space="0" w:color="auto"/>
              <w:right w:val="single" w:sz="4" w:space="0" w:color="auto"/>
            </w:tcBorders>
            <w:vAlign w:val="center"/>
            <w:hideMark/>
          </w:tcPr>
          <w:p w14:paraId="24341F2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Šušvė žiotyse</w:t>
            </w:r>
          </w:p>
        </w:tc>
        <w:tc>
          <w:tcPr>
            <w:tcW w:w="1134" w:type="dxa"/>
            <w:tcBorders>
              <w:top w:val="nil"/>
              <w:left w:val="nil"/>
              <w:bottom w:val="single" w:sz="4" w:space="0" w:color="auto"/>
              <w:right w:val="single" w:sz="4" w:space="0" w:color="auto"/>
            </w:tcBorders>
            <w:vAlign w:val="center"/>
            <w:hideMark/>
          </w:tcPr>
          <w:p w14:paraId="7E9B0DD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D6F4E5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489047,60</w:t>
            </w:r>
          </w:p>
        </w:tc>
        <w:tc>
          <w:tcPr>
            <w:tcW w:w="1168" w:type="dxa"/>
            <w:tcBorders>
              <w:top w:val="nil"/>
              <w:left w:val="nil"/>
              <w:bottom w:val="single" w:sz="4" w:space="0" w:color="auto"/>
              <w:right w:val="single" w:sz="4" w:space="0" w:color="auto"/>
            </w:tcBorders>
            <w:vAlign w:val="center"/>
            <w:hideMark/>
          </w:tcPr>
          <w:p w14:paraId="521E54D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6115774,30</w:t>
            </w:r>
          </w:p>
        </w:tc>
      </w:tr>
      <w:tr w:rsidR="00CD05A7" w:rsidRPr="00CD05A7" w14:paraId="541C821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C7E2FD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170</w:t>
            </w:r>
          </w:p>
        </w:tc>
        <w:tc>
          <w:tcPr>
            <w:tcW w:w="1134" w:type="dxa"/>
            <w:tcBorders>
              <w:top w:val="nil"/>
              <w:left w:val="nil"/>
              <w:bottom w:val="single" w:sz="4" w:space="0" w:color="auto"/>
              <w:right w:val="single" w:sz="4" w:space="0" w:color="auto"/>
            </w:tcBorders>
            <w:noWrap/>
            <w:vAlign w:val="center"/>
            <w:hideMark/>
          </w:tcPr>
          <w:p w14:paraId="2FFF49C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FBDB02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LT130102101</w:t>
            </w:r>
          </w:p>
        </w:tc>
        <w:tc>
          <w:tcPr>
            <w:tcW w:w="1134" w:type="dxa"/>
            <w:tcBorders>
              <w:top w:val="nil"/>
              <w:left w:val="nil"/>
              <w:bottom w:val="single" w:sz="4" w:space="0" w:color="auto"/>
              <w:right w:val="single" w:sz="4" w:space="0" w:color="auto"/>
            </w:tcBorders>
            <w:vAlign w:val="center"/>
            <w:hideMark/>
          </w:tcPr>
          <w:p w14:paraId="5B1CB59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LTR42</w:t>
            </w:r>
          </w:p>
        </w:tc>
        <w:tc>
          <w:tcPr>
            <w:tcW w:w="1984" w:type="dxa"/>
            <w:tcBorders>
              <w:top w:val="nil"/>
              <w:left w:val="nil"/>
              <w:bottom w:val="single" w:sz="4" w:space="0" w:color="auto"/>
              <w:right w:val="single" w:sz="4" w:space="0" w:color="auto"/>
            </w:tcBorders>
            <w:vAlign w:val="center"/>
            <w:hideMark/>
          </w:tcPr>
          <w:p w14:paraId="776F5CC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Juosta žemiau </w:t>
            </w:r>
            <w:proofErr w:type="spellStart"/>
            <w:r w:rsidRPr="00CD05A7">
              <w:rPr>
                <w:rFonts w:ascii="Times New Roman" w:eastAsia="Times New Roman" w:hAnsi="Times New Roman" w:cs="Times New Roman"/>
                <w:color w:val="000000"/>
                <w:sz w:val="20"/>
                <w:szCs w:val="20"/>
              </w:rPr>
              <w:t>Jackagalio</w:t>
            </w:r>
            <w:proofErr w:type="spellEnd"/>
          </w:p>
        </w:tc>
        <w:tc>
          <w:tcPr>
            <w:tcW w:w="1134" w:type="dxa"/>
            <w:tcBorders>
              <w:top w:val="nil"/>
              <w:left w:val="nil"/>
              <w:bottom w:val="single" w:sz="4" w:space="0" w:color="auto"/>
              <w:right w:val="single" w:sz="4" w:space="0" w:color="auto"/>
            </w:tcBorders>
            <w:vAlign w:val="center"/>
            <w:hideMark/>
          </w:tcPr>
          <w:p w14:paraId="0648742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49DA94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543631,10</w:t>
            </w:r>
          </w:p>
        </w:tc>
        <w:tc>
          <w:tcPr>
            <w:tcW w:w="1168" w:type="dxa"/>
            <w:tcBorders>
              <w:top w:val="nil"/>
              <w:left w:val="nil"/>
              <w:bottom w:val="single" w:sz="4" w:space="0" w:color="auto"/>
              <w:right w:val="single" w:sz="4" w:space="0" w:color="auto"/>
            </w:tcBorders>
            <w:vAlign w:val="center"/>
            <w:hideMark/>
          </w:tcPr>
          <w:p w14:paraId="4F74EFB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6169434,10</w:t>
            </w:r>
          </w:p>
        </w:tc>
      </w:tr>
      <w:tr w:rsidR="00CD05A7" w:rsidRPr="00CD05A7" w14:paraId="396161B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4B8757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171</w:t>
            </w:r>
          </w:p>
        </w:tc>
        <w:tc>
          <w:tcPr>
            <w:tcW w:w="1134" w:type="dxa"/>
            <w:tcBorders>
              <w:top w:val="nil"/>
              <w:left w:val="nil"/>
              <w:bottom w:val="single" w:sz="4" w:space="0" w:color="auto"/>
              <w:right w:val="single" w:sz="4" w:space="0" w:color="auto"/>
            </w:tcBorders>
            <w:noWrap/>
            <w:vAlign w:val="center"/>
            <w:hideMark/>
          </w:tcPr>
          <w:p w14:paraId="137E40E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D8C910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LT130110101</w:t>
            </w:r>
          </w:p>
        </w:tc>
        <w:tc>
          <w:tcPr>
            <w:tcW w:w="1134" w:type="dxa"/>
            <w:tcBorders>
              <w:top w:val="nil"/>
              <w:left w:val="nil"/>
              <w:bottom w:val="single" w:sz="4" w:space="0" w:color="auto"/>
              <w:right w:val="single" w:sz="4" w:space="0" w:color="auto"/>
            </w:tcBorders>
            <w:vAlign w:val="center"/>
            <w:hideMark/>
          </w:tcPr>
          <w:p w14:paraId="44A4420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LTR458</w:t>
            </w:r>
          </w:p>
        </w:tc>
        <w:tc>
          <w:tcPr>
            <w:tcW w:w="1984" w:type="dxa"/>
            <w:tcBorders>
              <w:top w:val="nil"/>
              <w:left w:val="nil"/>
              <w:bottom w:val="single" w:sz="4" w:space="0" w:color="auto"/>
              <w:right w:val="single" w:sz="4" w:space="0" w:color="auto"/>
            </w:tcBorders>
            <w:vAlign w:val="center"/>
            <w:hideMark/>
          </w:tcPr>
          <w:p w14:paraId="6C8534C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Šušvė ties Pašušviu</w:t>
            </w:r>
          </w:p>
        </w:tc>
        <w:tc>
          <w:tcPr>
            <w:tcW w:w="1134" w:type="dxa"/>
            <w:tcBorders>
              <w:top w:val="nil"/>
              <w:left w:val="nil"/>
              <w:bottom w:val="single" w:sz="4" w:space="0" w:color="auto"/>
              <w:right w:val="single" w:sz="4" w:space="0" w:color="auto"/>
            </w:tcBorders>
            <w:vAlign w:val="center"/>
            <w:hideMark/>
          </w:tcPr>
          <w:p w14:paraId="4D47496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42D8DA3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458999,00</w:t>
            </w:r>
          </w:p>
        </w:tc>
        <w:tc>
          <w:tcPr>
            <w:tcW w:w="1168" w:type="dxa"/>
            <w:tcBorders>
              <w:top w:val="nil"/>
              <w:left w:val="nil"/>
              <w:bottom w:val="single" w:sz="4" w:space="0" w:color="auto"/>
              <w:right w:val="single" w:sz="4" w:space="0" w:color="auto"/>
            </w:tcBorders>
            <w:vAlign w:val="center"/>
            <w:hideMark/>
          </w:tcPr>
          <w:p w14:paraId="1437BD2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6173058,90</w:t>
            </w:r>
          </w:p>
        </w:tc>
      </w:tr>
      <w:tr w:rsidR="00CD05A7" w:rsidRPr="00CD05A7" w14:paraId="11847DB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7EE27F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172</w:t>
            </w:r>
          </w:p>
        </w:tc>
        <w:tc>
          <w:tcPr>
            <w:tcW w:w="1134" w:type="dxa"/>
            <w:tcBorders>
              <w:top w:val="nil"/>
              <w:left w:val="nil"/>
              <w:bottom w:val="single" w:sz="4" w:space="0" w:color="auto"/>
              <w:right w:val="single" w:sz="4" w:space="0" w:color="auto"/>
            </w:tcBorders>
            <w:noWrap/>
            <w:vAlign w:val="center"/>
            <w:hideMark/>
          </w:tcPr>
          <w:p w14:paraId="3680B01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1F0F98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LT130110103</w:t>
            </w:r>
          </w:p>
        </w:tc>
        <w:tc>
          <w:tcPr>
            <w:tcW w:w="1134" w:type="dxa"/>
            <w:tcBorders>
              <w:top w:val="nil"/>
              <w:left w:val="nil"/>
              <w:bottom w:val="single" w:sz="4" w:space="0" w:color="auto"/>
              <w:right w:val="single" w:sz="4" w:space="0" w:color="auto"/>
            </w:tcBorders>
            <w:vAlign w:val="center"/>
            <w:hideMark/>
          </w:tcPr>
          <w:p w14:paraId="14A1F50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LTR459</w:t>
            </w:r>
          </w:p>
        </w:tc>
        <w:tc>
          <w:tcPr>
            <w:tcW w:w="1984" w:type="dxa"/>
            <w:tcBorders>
              <w:top w:val="nil"/>
              <w:left w:val="nil"/>
              <w:bottom w:val="single" w:sz="4" w:space="0" w:color="auto"/>
              <w:right w:val="single" w:sz="4" w:space="0" w:color="auto"/>
            </w:tcBorders>
            <w:vAlign w:val="center"/>
            <w:hideMark/>
          </w:tcPr>
          <w:p w14:paraId="2441FBD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Šušvė ties </w:t>
            </w:r>
            <w:proofErr w:type="spellStart"/>
            <w:r w:rsidRPr="00CD05A7">
              <w:rPr>
                <w:rFonts w:ascii="Times New Roman" w:eastAsia="Times New Roman" w:hAnsi="Times New Roman" w:cs="Times New Roman"/>
                <w:color w:val="000000"/>
                <w:sz w:val="20"/>
                <w:szCs w:val="20"/>
              </w:rPr>
              <w:t>Šmulkiškiais</w:t>
            </w:r>
            <w:proofErr w:type="spellEnd"/>
          </w:p>
        </w:tc>
        <w:tc>
          <w:tcPr>
            <w:tcW w:w="1134" w:type="dxa"/>
            <w:tcBorders>
              <w:top w:val="nil"/>
              <w:left w:val="nil"/>
              <w:bottom w:val="single" w:sz="4" w:space="0" w:color="auto"/>
              <w:right w:val="single" w:sz="4" w:space="0" w:color="auto"/>
            </w:tcBorders>
            <w:vAlign w:val="center"/>
            <w:hideMark/>
          </w:tcPr>
          <w:p w14:paraId="12673FF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E0DF74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474268,00</w:t>
            </w:r>
          </w:p>
        </w:tc>
        <w:tc>
          <w:tcPr>
            <w:tcW w:w="1168" w:type="dxa"/>
            <w:tcBorders>
              <w:top w:val="nil"/>
              <w:left w:val="nil"/>
              <w:bottom w:val="single" w:sz="4" w:space="0" w:color="auto"/>
              <w:right w:val="single" w:sz="4" w:space="0" w:color="auto"/>
            </w:tcBorders>
            <w:vAlign w:val="center"/>
            <w:hideMark/>
          </w:tcPr>
          <w:p w14:paraId="18D3D44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6165923,00</w:t>
            </w:r>
          </w:p>
        </w:tc>
      </w:tr>
      <w:tr w:rsidR="00CD05A7" w:rsidRPr="00CD05A7" w14:paraId="620DC02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2D6C27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173</w:t>
            </w:r>
          </w:p>
        </w:tc>
        <w:tc>
          <w:tcPr>
            <w:tcW w:w="1134" w:type="dxa"/>
            <w:tcBorders>
              <w:top w:val="nil"/>
              <w:left w:val="nil"/>
              <w:bottom w:val="single" w:sz="4" w:space="0" w:color="auto"/>
              <w:right w:val="single" w:sz="4" w:space="0" w:color="auto"/>
            </w:tcBorders>
            <w:noWrap/>
            <w:vAlign w:val="center"/>
            <w:hideMark/>
          </w:tcPr>
          <w:p w14:paraId="23EF674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2593DD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LT130110102</w:t>
            </w:r>
          </w:p>
        </w:tc>
        <w:tc>
          <w:tcPr>
            <w:tcW w:w="1134" w:type="dxa"/>
            <w:tcBorders>
              <w:top w:val="nil"/>
              <w:left w:val="nil"/>
              <w:bottom w:val="single" w:sz="4" w:space="0" w:color="auto"/>
              <w:right w:val="single" w:sz="4" w:space="0" w:color="auto"/>
            </w:tcBorders>
            <w:vAlign w:val="center"/>
            <w:hideMark/>
          </w:tcPr>
          <w:p w14:paraId="24A7674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LTR467</w:t>
            </w:r>
          </w:p>
        </w:tc>
        <w:tc>
          <w:tcPr>
            <w:tcW w:w="1984" w:type="dxa"/>
            <w:tcBorders>
              <w:top w:val="nil"/>
              <w:left w:val="nil"/>
              <w:bottom w:val="single" w:sz="4" w:space="0" w:color="auto"/>
              <w:right w:val="single" w:sz="4" w:space="0" w:color="auto"/>
            </w:tcBorders>
            <w:vAlign w:val="center"/>
            <w:hideMark/>
          </w:tcPr>
          <w:p w14:paraId="4531213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Šušvė žemiau </w:t>
            </w:r>
            <w:proofErr w:type="spellStart"/>
            <w:r w:rsidRPr="00CD05A7">
              <w:rPr>
                <w:rFonts w:ascii="Times New Roman" w:eastAsia="Times New Roman" w:hAnsi="Times New Roman" w:cs="Times New Roman"/>
                <w:color w:val="000000"/>
                <w:sz w:val="20"/>
                <w:szCs w:val="20"/>
              </w:rPr>
              <w:t>Šiaulėnų</w:t>
            </w:r>
            <w:proofErr w:type="spellEnd"/>
          </w:p>
        </w:tc>
        <w:tc>
          <w:tcPr>
            <w:tcW w:w="1134" w:type="dxa"/>
            <w:tcBorders>
              <w:top w:val="nil"/>
              <w:left w:val="nil"/>
              <w:bottom w:val="single" w:sz="4" w:space="0" w:color="auto"/>
              <w:right w:val="single" w:sz="4" w:space="0" w:color="auto"/>
            </w:tcBorders>
            <w:vAlign w:val="center"/>
            <w:hideMark/>
          </w:tcPr>
          <w:p w14:paraId="08D558A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BB71F0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465573,30</w:t>
            </w:r>
          </w:p>
        </w:tc>
        <w:tc>
          <w:tcPr>
            <w:tcW w:w="1168" w:type="dxa"/>
            <w:tcBorders>
              <w:top w:val="nil"/>
              <w:left w:val="nil"/>
              <w:bottom w:val="single" w:sz="4" w:space="0" w:color="auto"/>
              <w:right w:val="single" w:sz="4" w:space="0" w:color="auto"/>
            </w:tcBorders>
            <w:vAlign w:val="center"/>
            <w:hideMark/>
          </w:tcPr>
          <w:p w14:paraId="3B2DAB3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6170987,40</w:t>
            </w:r>
          </w:p>
        </w:tc>
      </w:tr>
      <w:tr w:rsidR="00CD05A7" w:rsidRPr="00CD05A7" w14:paraId="60C16F8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490B4D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174</w:t>
            </w:r>
          </w:p>
        </w:tc>
        <w:tc>
          <w:tcPr>
            <w:tcW w:w="1134" w:type="dxa"/>
            <w:tcBorders>
              <w:top w:val="nil"/>
              <w:left w:val="nil"/>
              <w:bottom w:val="single" w:sz="4" w:space="0" w:color="auto"/>
              <w:right w:val="single" w:sz="4" w:space="0" w:color="auto"/>
            </w:tcBorders>
            <w:noWrap/>
            <w:vAlign w:val="center"/>
            <w:hideMark/>
          </w:tcPr>
          <w:p w14:paraId="7E756EF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A2E1C8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LT130107481</w:t>
            </w:r>
          </w:p>
        </w:tc>
        <w:tc>
          <w:tcPr>
            <w:tcW w:w="1134" w:type="dxa"/>
            <w:tcBorders>
              <w:top w:val="nil"/>
              <w:left w:val="nil"/>
              <w:bottom w:val="single" w:sz="4" w:space="0" w:color="auto"/>
              <w:right w:val="single" w:sz="4" w:space="0" w:color="auto"/>
            </w:tcBorders>
            <w:vAlign w:val="center"/>
            <w:hideMark/>
          </w:tcPr>
          <w:p w14:paraId="5608F5A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LTR570</w:t>
            </w:r>
          </w:p>
        </w:tc>
        <w:tc>
          <w:tcPr>
            <w:tcW w:w="1984" w:type="dxa"/>
            <w:tcBorders>
              <w:top w:val="nil"/>
              <w:left w:val="nil"/>
              <w:bottom w:val="single" w:sz="4" w:space="0" w:color="auto"/>
              <w:right w:val="single" w:sz="4" w:space="0" w:color="auto"/>
            </w:tcBorders>
            <w:vAlign w:val="center"/>
            <w:hideMark/>
          </w:tcPr>
          <w:p w14:paraId="30C4F1B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Jaugila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Ruosčiais</w:t>
            </w:r>
            <w:proofErr w:type="spellEnd"/>
          </w:p>
        </w:tc>
        <w:tc>
          <w:tcPr>
            <w:tcW w:w="1134" w:type="dxa"/>
            <w:tcBorders>
              <w:top w:val="nil"/>
              <w:left w:val="nil"/>
              <w:bottom w:val="single" w:sz="4" w:space="0" w:color="auto"/>
              <w:right w:val="single" w:sz="4" w:space="0" w:color="auto"/>
            </w:tcBorders>
            <w:vAlign w:val="center"/>
            <w:hideMark/>
          </w:tcPr>
          <w:p w14:paraId="0E78EDF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04DEE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493253,00</w:t>
            </w:r>
          </w:p>
        </w:tc>
        <w:tc>
          <w:tcPr>
            <w:tcW w:w="1168" w:type="dxa"/>
            <w:tcBorders>
              <w:top w:val="nil"/>
              <w:left w:val="nil"/>
              <w:bottom w:val="single" w:sz="4" w:space="0" w:color="auto"/>
              <w:right w:val="single" w:sz="4" w:space="0" w:color="auto"/>
            </w:tcBorders>
            <w:vAlign w:val="center"/>
            <w:hideMark/>
          </w:tcPr>
          <w:p w14:paraId="58BCDEF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6131882,00</w:t>
            </w:r>
          </w:p>
        </w:tc>
      </w:tr>
      <w:tr w:rsidR="00CD05A7" w:rsidRPr="00CD05A7" w14:paraId="76DC3D55"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77E0A625"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052CF4F"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E7B28A"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B90B62"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F6A01A"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68F5EA"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6</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4AEDE22"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7</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38CAD2B"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8</w:t>
            </w:r>
          </w:p>
        </w:tc>
      </w:tr>
      <w:tr w:rsidR="00CD05A7" w:rsidRPr="00CD05A7" w14:paraId="09A461BF"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7A29E9A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lastRenderedPageBreak/>
              <w:t>175</w:t>
            </w:r>
          </w:p>
        </w:tc>
        <w:tc>
          <w:tcPr>
            <w:tcW w:w="1134" w:type="dxa"/>
            <w:tcBorders>
              <w:top w:val="single" w:sz="4" w:space="0" w:color="auto"/>
              <w:left w:val="nil"/>
              <w:bottom w:val="single" w:sz="4" w:space="0" w:color="auto"/>
              <w:right w:val="single" w:sz="4" w:space="0" w:color="auto"/>
            </w:tcBorders>
            <w:noWrap/>
            <w:vAlign w:val="center"/>
            <w:hideMark/>
          </w:tcPr>
          <w:p w14:paraId="34F67F2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6F796F0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LT130109461</w:t>
            </w:r>
          </w:p>
        </w:tc>
        <w:tc>
          <w:tcPr>
            <w:tcW w:w="1134" w:type="dxa"/>
            <w:tcBorders>
              <w:top w:val="single" w:sz="4" w:space="0" w:color="auto"/>
              <w:left w:val="nil"/>
              <w:bottom w:val="single" w:sz="4" w:space="0" w:color="auto"/>
              <w:right w:val="single" w:sz="4" w:space="0" w:color="auto"/>
            </w:tcBorders>
            <w:vAlign w:val="center"/>
            <w:hideMark/>
          </w:tcPr>
          <w:p w14:paraId="20A6758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LTR576</w:t>
            </w:r>
          </w:p>
        </w:tc>
        <w:tc>
          <w:tcPr>
            <w:tcW w:w="1984" w:type="dxa"/>
            <w:tcBorders>
              <w:top w:val="single" w:sz="4" w:space="0" w:color="auto"/>
              <w:left w:val="nil"/>
              <w:bottom w:val="single" w:sz="4" w:space="0" w:color="auto"/>
              <w:right w:val="single" w:sz="4" w:space="0" w:color="auto"/>
            </w:tcBorders>
            <w:vAlign w:val="center"/>
            <w:hideMark/>
          </w:tcPr>
          <w:p w14:paraId="2CF6B4C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Mekla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Saviečiais</w:t>
            </w:r>
            <w:proofErr w:type="spellEnd"/>
          </w:p>
        </w:tc>
        <w:tc>
          <w:tcPr>
            <w:tcW w:w="1134" w:type="dxa"/>
            <w:tcBorders>
              <w:top w:val="single" w:sz="4" w:space="0" w:color="auto"/>
              <w:left w:val="nil"/>
              <w:bottom w:val="single" w:sz="4" w:space="0" w:color="auto"/>
              <w:right w:val="single" w:sz="4" w:space="0" w:color="auto"/>
            </w:tcBorders>
            <w:vAlign w:val="center"/>
            <w:hideMark/>
          </w:tcPr>
          <w:p w14:paraId="0F82D54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single" w:sz="4" w:space="0" w:color="auto"/>
              <w:left w:val="nil"/>
              <w:bottom w:val="single" w:sz="4" w:space="0" w:color="auto"/>
              <w:right w:val="single" w:sz="4" w:space="0" w:color="auto"/>
            </w:tcBorders>
            <w:vAlign w:val="center"/>
            <w:hideMark/>
          </w:tcPr>
          <w:p w14:paraId="293C85C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500558,80</w:t>
            </w:r>
          </w:p>
        </w:tc>
        <w:tc>
          <w:tcPr>
            <w:tcW w:w="1168" w:type="dxa"/>
            <w:tcBorders>
              <w:top w:val="single" w:sz="4" w:space="0" w:color="auto"/>
              <w:left w:val="nil"/>
              <w:bottom w:val="single" w:sz="4" w:space="0" w:color="auto"/>
              <w:right w:val="single" w:sz="4" w:space="0" w:color="auto"/>
            </w:tcBorders>
            <w:vAlign w:val="center"/>
            <w:hideMark/>
          </w:tcPr>
          <w:p w14:paraId="11E497E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6115299,00</w:t>
            </w:r>
          </w:p>
        </w:tc>
      </w:tr>
      <w:tr w:rsidR="00CD05A7" w:rsidRPr="00CD05A7" w14:paraId="1CADE8C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246944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176</w:t>
            </w:r>
          </w:p>
        </w:tc>
        <w:tc>
          <w:tcPr>
            <w:tcW w:w="1134" w:type="dxa"/>
            <w:tcBorders>
              <w:top w:val="nil"/>
              <w:left w:val="nil"/>
              <w:bottom w:val="single" w:sz="4" w:space="0" w:color="auto"/>
              <w:right w:val="single" w:sz="4" w:space="0" w:color="auto"/>
            </w:tcBorders>
            <w:noWrap/>
            <w:vAlign w:val="center"/>
            <w:hideMark/>
          </w:tcPr>
          <w:p w14:paraId="68B37B5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88F11F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LT130110104</w:t>
            </w:r>
          </w:p>
        </w:tc>
        <w:tc>
          <w:tcPr>
            <w:tcW w:w="1134" w:type="dxa"/>
            <w:tcBorders>
              <w:top w:val="nil"/>
              <w:left w:val="nil"/>
              <w:bottom w:val="single" w:sz="4" w:space="0" w:color="auto"/>
              <w:right w:val="single" w:sz="4" w:space="0" w:color="auto"/>
            </w:tcBorders>
            <w:vAlign w:val="center"/>
            <w:hideMark/>
          </w:tcPr>
          <w:p w14:paraId="33B045E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LTR591</w:t>
            </w:r>
          </w:p>
        </w:tc>
        <w:tc>
          <w:tcPr>
            <w:tcW w:w="1984" w:type="dxa"/>
            <w:tcBorders>
              <w:top w:val="nil"/>
              <w:left w:val="nil"/>
              <w:bottom w:val="single" w:sz="4" w:space="0" w:color="auto"/>
              <w:right w:val="single" w:sz="4" w:space="0" w:color="auto"/>
            </w:tcBorders>
            <w:vAlign w:val="center"/>
            <w:hideMark/>
          </w:tcPr>
          <w:p w14:paraId="0C75C83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Šušvė ties </w:t>
            </w:r>
            <w:proofErr w:type="spellStart"/>
            <w:r w:rsidRPr="00CD05A7">
              <w:rPr>
                <w:rFonts w:ascii="Times New Roman" w:eastAsia="Times New Roman" w:hAnsi="Times New Roman" w:cs="Times New Roman"/>
                <w:color w:val="000000"/>
                <w:sz w:val="20"/>
                <w:szCs w:val="20"/>
              </w:rPr>
              <w:t>Vailainiais</w:t>
            </w:r>
            <w:proofErr w:type="spellEnd"/>
          </w:p>
        </w:tc>
        <w:tc>
          <w:tcPr>
            <w:tcW w:w="1134" w:type="dxa"/>
            <w:tcBorders>
              <w:top w:val="nil"/>
              <w:left w:val="nil"/>
              <w:bottom w:val="single" w:sz="4" w:space="0" w:color="auto"/>
              <w:right w:val="single" w:sz="4" w:space="0" w:color="auto"/>
            </w:tcBorders>
            <w:vAlign w:val="center"/>
            <w:hideMark/>
          </w:tcPr>
          <w:p w14:paraId="1D8DD88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5B81C3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478692,90</w:t>
            </w:r>
          </w:p>
        </w:tc>
        <w:tc>
          <w:tcPr>
            <w:tcW w:w="1168" w:type="dxa"/>
            <w:tcBorders>
              <w:top w:val="nil"/>
              <w:left w:val="nil"/>
              <w:bottom w:val="single" w:sz="4" w:space="0" w:color="auto"/>
              <w:right w:val="single" w:sz="4" w:space="0" w:color="auto"/>
            </w:tcBorders>
            <w:vAlign w:val="center"/>
            <w:hideMark/>
          </w:tcPr>
          <w:p w14:paraId="631E4E4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6149791,50</w:t>
            </w:r>
          </w:p>
        </w:tc>
      </w:tr>
      <w:tr w:rsidR="00CD05A7" w:rsidRPr="00CD05A7" w14:paraId="483C18D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6C75B0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177</w:t>
            </w:r>
          </w:p>
        </w:tc>
        <w:tc>
          <w:tcPr>
            <w:tcW w:w="1134" w:type="dxa"/>
            <w:tcBorders>
              <w:top w:val="nil"/>
              <w:left w:val="nil"/>
              <w:bottom w:val="single" w:sz="4" w:space="0" w:color="auto"/>
              <w:right w:val="single" w:sz="4" w:space="0" w:color="auto"/>
            </w:tcBorders>
            <w:noWrap/>
            <w:vAlign w:val="center"/>
            <w:hideMark/>
          </w:tcPr>
          <w:p w14:paraId="38FCF63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B7F46F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LT130101301</w:t>
            </w:r>
          </w:p>
        </w:tc>
        <w:tc>
          <w:tcPr>
            <w:tcW w:w="1134" w:type="dxa"/>
            <w:tcBorders>
              <w:top w:val="nil"/>
              <w:left w:val="nil"/>
              <w:bottom w:val="single" w:sz="4" w:space="0" w:color="auto"/>
              <w:right w:val="single" w:sz="4" w:space="0" w:color="auto"/>
            </w:tcBorders>
            <w:vAlign w:val="center"/>
            <w:hideMark/>
          </w:tcPr>
          <w:p w14:paraId="3CD1820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LTR699</w:t>
            </w:r>
          </w:p>
        </w:tc>
        <w:tc>
          <w:tcPr>
            <w:tcW w:w="1984" w:type="dxa"/>
            <w:tcBorders>
              <w:top w:val="nil"/>
              <w:left w:val="nil"/>
              <w:bottom w:val="single" w:sz="4" w:space="0" w:color="auto"/>
              <w:right w:val="single" w:sz="4" w:space="0" w:color="auto"/>
            </w:tcBorders>
            <w:vAlign w:val="center"/>
            <w:hideMark/>
          </w:tcPr>
          <w:p w14:paraId="4C758D9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Juoda žemiau </w:t>
            </w:r>
            <w:proofErr w:type="spellStart"/>
            <w:r w:rsidRPr="00CD05A7">
              <w:rPr>
                <w:rFonts w:ascii="Times New Roman" w:eastAsia="Times New Roman" w:hAnsi="Times New Roman" w:cs="Times New Roman"/>
                <w:color w:val="000000"/>
                <w:sz w:val="20"/>
                <w:szCs w:val="20"/>
              </w:rPr>
              <w:t>Anitavos</w:t>
            </w:r>
            <w:proofErr w:type="spellEnd"/>
          </w:p>
        </w:tc>
        <w:tc>
          <w:tcPr>
            <w:tcW w:w="1134" w:type="dxa"/>
            <w:tcBorders>
              <w:top w:val="nil"/>
              <w:left w:val="nil"/>
              <w:bottom w:val="single" w:sz="4" w:space="0" w:color="auto"/>
              <w:right w:val="single" w:sz="4" w:space="0" w:color="auto"/>
            </w:tcBorders>
            <w:vAlign w:val="center"/>
            <w:hideMark/>
          </w:tcPr>
          <w:p w14:paraId="54C5FE9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AC6040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526658,50</w:t>
            </w:r>
          </w:p>
        </w:tc>
        <w:tc>
          <w:tcPr>
            <w:tcW w:w="1168" w:type="dxa"/>
            <w:tcBorders>
              <w:top w:val="nil"/>
              <w:left w:val="nil"/>
              <w:bottom w:val="single" w:sz="4" w:space="0" w:color="auto"/>
              <w:right w:val="single" w:sz="4" w:space="0" w:color="auto"/>
            </w:tcBorders>
            <w:vAlign w:val="center"/>
            <w:hideMark/>
          </w:tcPr>
          <w:p w14:paraId="2994B04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6155181,30</w:t>
            </w:r>
          </w:p>
        </w:tc>
      </w:tr>
      <w:tr w:rsidR="00CD05A7" w:rsidRPr="00CD05A7" w14:paraId="4E91271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491EA0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178</w:t>
            </w:r>
          </w:p>
        </w:tc>
        <w:tc>
          <w:tcPr>
            <w:tcW w:w="1134" w:type="dxa"/>
            <w:tcBorders>
              <w:top w:val="nil"/>
              <w:left w:val="nil"/>
              <w:bottom w:val="single" w:sz="4" w:space="0" w:color="auto"/>
              <w:right w:val="single" w:sz="4" w:space="0" w:color="auto"/>
            </w:tcBorders>
            <w:noWrap/>
            <w:vAlign w:val="center"/>
            <w:hideMark/>
          </w:tcPr>
          <w:p w14:paraId="2CCB633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1AACF1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LT130105802</w:t>
            </w:r>
          </w:p>
        </w:tc>
        <w:tc>
          <w:tcPr>
            <w:tcW w:w="1134" w:type="dxa"/>
            <w:tcBorders>
              <w:top w:val="nil"/>
              <w:left w:val="nil"/>
              <w:bottom w:val="single" w:sz="4" w:space="0" w:color="auto"/>
              <w:right w:val="single" w:sz="4" w:space="0" w:color="auto"/>
            </w:tcBorders>
            <w:vAlign w:val="center"/>
            <w:hideMark/>
          </w:tcPr>
          <w:p w14:paraId="60D7541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LTR706</w:t>
            </w:r>
          </w:p>
        </w:tc>
        <w:tc>
          <w:tcPr>
            <w:tcW w:w="1984" w:type="dxa"/>
            <w:tcBorders>
              <w:top w:val="nil"/>
              <w:left w:val="nil"/>
              <w:bottom w:val="single" w:sz="4" w:space="0" w:color="auto"/>
              <w:right w:val="single" w:sz="4" w:space="0" w:color="auto"/>
            </w:tcBorders>
            <w:vAlign w:val="center"/>
            <w:hideMark/>
          </w:tcPr>
          <w:p w14:paraId="3FC29D3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Liaudė</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Ibutoniais</w:t>
            </w:r>
            <w:proofErr w:type="spellEnd"/>
          </w:p>
        </w:tc>
        <w:tc>
          <w:tcPr>
            <w:tcW w:w="1134" w:type="dxa"/>
            <w:tcBorders>
              <w:top w:val="nil"/>
              <w:left w:val="nil"/>
              <w:bottom w:val="single" w:sz="4" w:space="0" w:color="auto"/>
              <w:right w:val="single" w:sz="4" w:space="0" w:color="auto"/>
            </w:tcBorders>
            <w:vAlign w:val="center"/>
            <w:hideMark/>
          </w:tcPr>
          <w:p w14:paraId="28157E0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B8FA2F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497758,60</w:t>
            </w:r>
          </w:p>
        </w:tc>
        <w:tc>
          <w:tcPr>
            <w:tcW w:w="1168" w:type="dxa"/>
            <w:tcBorders>
              <w:top w:val="nil"/>
              <w:left w:val="nil"/>
              <w:bottom w:val="single" w:sz="4" w:space="0" w:color="auto"/>
              <w:right w:val="single" w:sz="4" w:space="0" w:color="auto"/>
            </w:tcBorders>
            <w:vAlign w:val="center"/>
            <w:hideMark/>
          </w:tcPr>
          <w:p w14:paraId="306C875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6153043,80</w:t>
            </w:r>
          </w:p>
        </w:tc>
      </w:tr>
      <w:tr w:rsidR="00CD05A7" w:rsidRPr="00CD05A7" w14:paraId="73F449B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1957B5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179</w:t>
            </w:r>
          </w:p>
        </w:tc>
        <w:tc>
          <w:tcPr>
            <w:tcW w:w="1134" w:type="dxa"/>
            <w:tcBorders>
              <w:top w:val="nil"/>
              <w:left w:val="nil"/>
              <w:bottom w:val="single" w:sz="4" w:space="0" w:color="auto"/>
              <w:right w:val="single" w:sz="4" w:space="0" w:color="auto"/>
            </w:tcBorders>
            <w:noWrap/>
            <w:vAlign w:val="center"/>
            <w:hideMark/>
          </w:tcPr>
          <w:p w14:paraId="4EA8A3B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69DCD1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LT130103731</w:t>
            </w:r>
          </w:p>
        </w:tc>
        <w:tc>
          <w:tcPr>
            <w:tcW w:w="1134" w:type="dxa"/>
            <w:tcBorders>
              <w:top w:val="nil"/>
              <w:left w:val="nil"/>
              <w:bottom w:val="single" w:sz="4" w:space="0" w:color="auto"/>
              <w:right w:val="single" w:sz="4" w:space="0" w:color="auto"/>
            </w:tcBorders>
            <w:vAlign w:val="center"/>
            <w:hideMark/>
          </w:tcPr>
          <w:p w14:paraId="5ED2DAB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LTR725</w:t>
            </w:r>
          </w:p>
        </w:tc>
        <w:tc>
          <w:tcPr>
            <w:tcW w:w="1984" w:type="dxa"/>
            <w:tcBorders>
              <w:top w:val="nil"/>
              <w:left w:val="nil"/>
              <w:bottom w:val="single" w:sz="4" w:space="0" w:color="auto"/>
              <w:right w:val="single" w:sz="4" w:space="0" w:color="auto"/>
            </w:tcBorders>
            <w:vAlign w:val="center"/>
            <w:hideMark/>
          </w:tcPr>
          <w:p w14:paraId="5A1E01D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Liūlys ties </w:t>
            </w:r>
            <w:proofErr w:type="spellStart"/>
            <w:r w:rsidRPr="00CD05A7">
              <w:rPr>
                <w:rFonts w:ascii="Times New Roman" w:eastAsia="Times New Roman" w:hAnsi="Times New Roman" w:cs="Times New Roman"/>
                <w:color w:val="000000"/>
                <w:sz w:val="20"/>
                <w:szCs w:val="20"/>
              </w:rPr>
              <w:t>Rimiškiais</w:t>
            </w:r>
            <w:proofErr w:type="spellEnd"/>
          </w:p>
        </w:tc>
        <w:tc>
          <w:tcPr>
            <w:tcW w:w="1134" w:type="dxa"/>
            <w:tcBorders>
              <w:top w:val="nil"/>
              <w:left w:val="nil"/>
              <w:bottom w:val="single" w:sz="4" w:space="0" w:color="auto"/>
              <w:right w:val="single" w:sz="4" w:space="0" w:color="auto"/>
            </w:tcBorders>
            <w:vAlign w:val="center"/>
            <w:hideMark/>
          </w:tcPr>
          <w:p w14:paraId="4C38662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AB394A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504303,60</w:t>
            </w:r>
          </w:p>
        </w:tc>
        <w:tc>
          <w:tcPr>
            <w:tcW w:w="1168" w:type="dxa"/>
            <w:tcBorders>
              <w:top w:val="nil"/>
              <w:left w:val="nil"/>
              <w:bottom w:val="single" w:sz="4" w:space="0" w:color="auto"/>
              <w:right w:val="single" w:sz="4" w:space="0" w:color="auto"/>
            </w:tcBorders>
            <w:vAlign w:val="center"/>
            <w:hideMark/>
          </w:tcPr>
          <w:p w14:paraId="4659894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6187926,30</w:t>
            </w:r>
          </w:p>
        </w:tc>
      </w:tr>
      <w:tr w:rsidR="00CD05A7" w:rsidRPr="00CD05A7" w14:paraId="4400A24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DBE263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180</w:t>
            </w:r>
          </w:p>
        </w:tc>
        <w:tc>
          <w:tcPr>
            <w:tcW w:w="1134" w:type="dxa"/>
            <w:tcBorders>
              <w:top w:val="nil"/>
              <w:left w:val="nil"/>
              <w:bottom w:val="single" w:sz="4" w:space="0" w:color="auto"/>
              <w:right w:val="single" w:sz="4" w:space="0" w:color="auto"/>
            </w:tcBorders>
            <w:noWrap/>
            <w:vAlign w:val="center"/>
            <w:hideMark/>
          </w:tcPr>
          <w:p w14:paraId="02CDC3C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ADBBBF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LT130103603</w:t>
            </w:r>
          </w:p>
        </w:tc>
        <w:tc>
          <w:tcPr>
            <w:tcW w:w="1134" w:type="dxa"/>
            <w:tcBorders>
              <w:top w:val="nil"/>
              <w:left w:val="nil"/>
              <w:bottom w:val="single" w:sz="4" w:space="0" w:color="auto"/>
              <w:right w:val="single" w:sz="4" w:space="0" w:color="auto"/>
            </w:tcBorders>
            <w:vAlign w:val="center"/>
            <w:hideMark/>
          </w:tcPr>
          <w:p w14:paraId="4AC718C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LTR795</w:t>
            </w:r>
          </w:p>
        </w:tc>
        <w:tc>
          <w:tcPr>
            <w:tcW w:w="1984" w:type="dxa"/>
            <w:tcBorders>
              <w:top w:val="nil"/>
              <w:left w:val="nil"/>
              <w:bottom w:val="single" w:sz="4" w:space="0" w:color="auto"/>
              <w:right w:val="single" w:sz="4" w:space="0" w:color="auto"/>
            </w:tcBorders>
            <w:vAlign w:val="center"/>
            <w:hideMark/>
          </w:tcPr>
          <w:p w14:paraId="530E423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Kiršinas</w:t>
            </w:r>
            <w:proofErr w:type="spellEnd"/>
            <w:r w:rsidRPr="00CD05A7">
              <w:rPr>
                <w:rFonts w:ascii="Times New Roman" w:eastAsia="Times New Roman" w:hAnsi="Times New Roman" w:cs="Times New Roman"/>
                <w:color w:val="000000"/>
                <w:sz w:val="20"/>
                <w:szCs w:val="20"/>
              </w:rPr>
              <w:t xml:space="preserve"> žemiau </w:t>
            </w:r>
            <w:proofErr w:type="spellStart"/>
            <w:r w:rsidRPr="00CD05A7">
              <w:rPr>
                <w:rFonts w:ascii="Times New Roman" w:eastAsia="Times New Roman" w:hAnsi="Times New Roman" w:cs="Times New Roman"/>
                <w:color w:val="000000"/>
                <w:sz w:val="20"/>
                <w:szCs w:val="20"/>
              </w:rPr>
              <w:t>Jutkonių</w:t>
            </w:r>
            <w:proofErr w:type="spellEnd"/>
          </w:p>
        </w:tc>
        <w:tc>
          <w:tcPr>
            <w:tcW w:w="1134" w:type="dxa"/>
            <w:tcBorders>
              <w:top w:val="nil"/>
              <w:left w:val="nil"/>
              <w:bottom w:val="single" w:sz="4" w:space="0" w:color="auto"/>
              <w:right w:val="single" w:sz="4" w:space="0" w:color="auto"/>
            </w:tcBorders>
            <w:vAlign w:val="center"/>
            <w:hideMark/>
          </w:tcPr>
          <w:p w14:paraId="650E189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8D2E51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504274,00</w:t>
            </w:r>
          </w:p>
        </w:tc>
        <w:tc>
          <w:tcPr>
            <w:tcW w:w="1168" w:type="dxa"/>
            <w:tcBorders>
              <w:top w:val="nil"/>
              <w:left w:val="nil"/>
              <w:bottom w:val="single" w:sz="4" w:space="0" w:color="auto"/>
              <w:right w:val="single" w:sz="4" w:space="0" w:color="auto"/>
            </w:tcBorders>
            <w:vAlign w:val="center"/>
            <w:hideMark/>
          </w:tcPr>
          <w:p w14:paraId="7DABD46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6170563,00</w:t>
            </w:r>
          </w:p>
        </w:tc>
      </w:tr>
      <w:tr w:rsidR="00CD05A7" w:rsidRPr="00CD05A7" w14:paraId="31B2991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75F3C0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181</w:t>
            </w:r>
          </w:p>
        </w:tc>
        <w:tc>
          <w:tcPr>
            <w:tcW w:w="1134" w:type="dxa"/>
            <w:tcBorders>
              <w:top w:val="nil"/>
              <w:left w:val="nil"/>
              <w:bottom w:val="single" w:sz="4" w:space="0" w:color="auto"/>
              <w:right w:val="single" w:sz="4" w:space="0" w:color="auto"/>
            </w:tcBorders>
            <w:noWrap/>
            <w:vAlign w:val="center"/>
            <w:hideMark/>
          </w:tcPr>
          <w:p w14:paraId="4B8E295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7D4B7D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LT130109401</w:t>
            </w:r>
          </w:p>
        </w:tc>
        <w:tc>
          <w:tcPr>
            <w:tcW w:w="1134" w:type="dxa"/>
            <w:tcBorders>
              <w:top w:val="nil"/>
              <w:left w:val="nil"/>
              <w:bottom w:val="single" w:sz="4" w:space="0" w:color="auto"/>
              <w:right w:val="single" w:sz="4" w:space="0" w:color="auto"/>
            </w:tcBorders>
            <w:vAlign w:val="center"/>
            <w:hideMark/>
          </w:tcPr>
          <w:p w14:paraId="269C6BC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LTR901</w:t>
            </w:r>
          </w:p>
        </w:tc>
        <w:tc>
          <w:tcPr>
            <w:tcW w:w="1984" w:type="dxa"/>
            <w:tcBorders>
              <w:top w:val="nil"/>
              <w:left w:val="nil"/>
              <w:bottom w:val="single" w:sz="4" w:space="0" w:color="auto"/>
              <w:right w:val="single" w:sz="4" w:space="0" w:color="auto"/>
            </w:tcBorders>
            <w:vAlign w:val="center"/>
            <w:hideMark/>
          </w:tcPr>
          <w:p w14:paraId="59E044A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Barupė</w:t>
            </w:r>
            <w:proofErr w:type="spellEnd"/>
            <w:r w:rsidRPr="00CD05A7">
              <w:rPr>
                <w:rFonts w:ascii="Times New Roman" w:eastAsia="Times New Roman" w:hAnsi="Times New Roman" w:cs="Times New Roman"/>
                <w:color w:val="000000"/>
                <w:sz w:val="20"/>
                <w:szCs w:val="20"/>
              </w:rPr>
              <w:t xml:space="preserve"> aukščiau </w:t>
            </w:r>
            <w:proofErr w:type="spellStart"/>
            <w:r w:rsidRPr="00CD05A7">
              <w:rPr>
                <w:rFonts w:ascii="Times New Roman" w:eastAsia="Times New Roman" w:hAnsi="Times New Roman" w:cs="Times New Roman"/>
                <w:color w:val="000000"/>
                <w:sz w:val="20"/>
                <w:szCs w:val="20"/>
              </w:rPr>
              <w:t>Kuigalių</w:t>
            </w:r>
            <w:proofErr w:type="spellEnd"/>
          </w:p>
        </w:tc>
        <w:tc>
          <w:tcPr>
            <w:tcW w:w="1134" w:type="dxa"/>
            <w:tcBorders>
              <w:top w:val="nil"/>
              <w:left w:val="nil"/>
              <w:bottom w:val="single" w:sz="4" w:space="0" w:color="auto"/>
              <w:right w:val="single" w:sz="4" w:space="0" w:color="auto"/>
            </w:tcBorders>
            <w:vAlign w:val="center"/>
            <w:hideMark/>
          </w:tcPr>
          <w:p w14:paraId="0BB6A8D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9770DD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509399,00</w:t>
            </w:r>
          </w:p>
        </w:tc>
        <w:tc>
          <w:tcPr>
            <w:tcW w:w="1168" w:type="dxa"/>
            <w:tcBorders>
              <w:top w:val="nil"/>
              <w:left w:val="nil"/>
              <w:bottom w:val="single" w:sz="4" w:space="0" w:color="auto"/>
              <w:right w:val="single" w:sz="4" w:space="0" w:color="auto"/>
            </w:tcBorders>
            <w:vAlign w:val="center"/>
            <w:hideMark/>
          </w:tcPr>
          <w:p w14:paraId="675B395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6114630,00</w:t>
            </w:r>
          </w:p>
        </w:tc>
      </w:tr>
      <w:tr w:rsidR="00CD05A7" w:rsidRPr="00CD05A7" w14:paraId="7F1CB84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BA7D7D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182</w:t>
            </w:r>
          </w:p>
        </w:tc>
        <w:tc>
          <w:tcPr>
            <w:tcW w:w="1134" w:type="dxa"/>
            <w:tcBorders>
              <w:top w:val="nil"/>
              <w:left w:val="nil"/>
              <w:bottom w:val="single" w:sz="4" w:space="0" w:color="auto"/>
              <w:right w:val="single" w:sz="4" w:space="0" w:color="auto"/>
            </w:tcBorders>
            <w:noWrap/>
            <w:vAlign w:val="center"/>
            <w:hideMark/>
          </w:tcPr>
          <w:p w14:paraId="610FBD0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3D292C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LT130110492</w:t>
            </w:r>
          </w:p>
        </w:tc>
        <w:tc>
          <w:tcPr>
            <w:tcW w:w="1134" w:type="dxa"/>
            <w:tcBorders>
              <w:top w:val="nil"/>
              <w:left w:val="nil"/>
              <w:bottom w:val="single" w:sz="4" w:space="0" w:color="auto"/>
              <w:right w:val="single" w:sz="4" w:space="0" w:color="auto"/>
            </w:tcBorders>
            <w:vAlign w:val="center"/>
            <w:hideMark/>
          </w:tcPr>
          <w:p w14:paraId="3056883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LTR908</w:t>
            </w:r>
          </w:p>
        </w:tc>
        <w:tc>
          <w:tcPr>
            <w:tcW w:w="1984" w:type="dxa"/>
            <w:tcBorders>
              <w:top w:val="nil"/>
              <w:left w:val="nil"/>
              <w:bottom w:val="single" w:sz="4" w:space="0" w:color="auto"/>
              <w:right w:val="single" w:sz="4" w:space="0" w:color="auto"/>
            </w:tcBorders>
            <w:vAlign w:val="center"/>
            <w:hideMark/>
          </w:tcPr>
          <w:p w14:paraId="02B51D6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Ažytė</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Barsukyne</w:t>
            </w:r>
            <w:proofErr w:type="spellEnd"/>
          </w:p>
        </w:tc>
        <w:tc>
          <w:tcPr>
            <w:tcW w:w="1134" w:type="dxa"/>
            <w:tcBorders>
              <w:top w:val="nil"/>
              <w:left w:val="nil"/>
              <w:bottom w:val="single" w:sz="4" w:space="0" w:color="auto"/>
              <w:right w:val="single" w:sz="4" w:space="0" w:color="auto"/>
            </w:tcBorders>
            <w:vAlign w:val="center"/>
            <w:hideMark/>
          </w:tcPr>
          <w:p w14:paraId="79357CF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408D2D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478001,80</w:t>
            </w:r>
          </w:p>
        </w:tc>
        <w:tc>
          <w:tcPr>
            <w:tcW w:w="1168" w:type="dxa"/>
            <w:tcBorders>
              <w:top w:val="nil"/>
              <w:left w:val="nil"/>
              <w:bottom w:val="single" w:sz="4" w:space="0" w:color="auto"/>
              <w:right w:val="single" w:sz="4" w:space="0" w:color="auto"/>
            </w:tcBorders>
            <w:vAlign w:val="center"/>
            <w:hideMark/>
          </w:tcPr>
          <w:p w14:paraId="318CBC3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6146296,30</w:t>
            </w:r>
          </w:p>
        </w:tc>
      </w:tr>
      <w:tr w:rsidR="00CD05A7" w:rsidRPr="00CD05A7" w14:paraId="3BE22D3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BD788F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183</w:t>
            </w:r>
          </w:p>
        </w:tc>
        <w:tc>
          <w:tcPr>
            <w:tcW w:w="1134" w:type="dxa"/>
            <w:tcBorders>
              <w:top w:val="nil"/>
              <w:left w:val="nil"/>
              <w:bottom w:val="single" w:sz="4" w:space="0" w:color="auto"/>
              <w:right w:val="single" w:sz="4" w:space="0" w:color="auto"/>
            </w:tcBorders>
            <w:noWrap/>
            <w:vAlign w:val="center"/>
            <w:hideMark/>
          </w:tcPr>
          <w:p w14:paraId="66AF271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87BFE7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LT130107102</w:t>
            </w:r>
          </w:p>
        </w:tc>
        <w:tc>
          <w:tcPr>
            <w:tcW w:w="1134" w:type="dxa"/>
            <w:tcBorders>
              <w:top w:val="nil"/>
              <w:left w:val="nil"/>
              <w:bottom w:val="single" w:sz="4" w:space="0" w:color="auto"/>
              <w:right w:val="single" w:sz="4" w:space="0" w:color="auto"/>
            </w:tcBorders>
            <w:vAlign w:val="center"/>
            <w:hideMark/>
          </w:tcPr>
          <w:p w14:paraId="77DD016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LTR913</w:t>
            </w:r>
          </w:p>
        </w:tc>
        <w:tc>
          <w:tcPr>
            <w:tcW w:w="1984" w:type="dxa"/>
            <w:tcBorders>
              <w:top w:val="nil"/>
              <w:left w:val="nil"/>
              <w:bottom w:val="single" w:sz="4" w:space="0" w:color="auto"/>
              <w:right w:val="single" w:sz="4" w:space="0" w:color="auto"/>
            </w:tcBorders>
            <w:vAlign w:val="center"/>
            <w:hideMark/>
          </w:tcPr>
          <w:p w14:paraId="748BA9C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Dotnuvėlė žemiau </w:t>
            </w:r>
            <w:proofErr w:type="spellStart"/>
            <w:r w:rsidRPr="00CD05A7">
              <w:rPr>
                <w:rFonts w:ascii="Times New Roman" w:eastAsia="Times New Roman" w:hAnsi="Times New Roman" w:cs="Times New Roman"/>
                <w:color w:val="000000"/>
                <w:sz w:val="20"/>
                <w:szCs w:val="20"/>
              </w:rPr>
              <w:t>Stomaičių</w:t>
            </w:r>
            <w:proofErr w:type="spellEnd"/>
          </w:p>
        </w:tc>
        <w:tc>
          <w:tcPr>
            <w:tcW w:w="1134" w:type="dxa"/>
            <w:tcBorders>
              <w:top w:val="nil"/>
              <w:left w:val="nil"/>
              <w:bottom w:val="single" w:sz="4" w:space="0" w:color="auto"/>
              <w:right w:val="single" w:sz="4" w:space="0" w:color="auto"/>
            </w:tcBorders>
            <w:vAlign w:val="center"/>
            <w:hideMark/>
          </w:tcPr>
          <w:p w14:paraId="2CFD1DB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56A016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485527,00</w:t>
            </w:r>
          </w:p>
        </w:tc>
        <w:tc>
          <w:tcPr>
            <w:tcW w:w="1168" w:type="dxa"/>
            <w:tcBorders>
              <w:top w:val="nil"/>
              <w:left w:val="nil"/>
              <w:bottom w:val="single" w:sz="4" w:space="0" w:color="auto"/>
              <w:right w:val="single" w:sz="4" w:space="0" w:color="auto"/>
            </w:tcBorders>
            <w:vAlign w:val="center"/>
            <w:hideMark/>
          </w:tcPr>
          <w:p w14:paraId="4EC3781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6155678,00</w:t>
            </w:r>
          </w:p>
        </w:tc>
      </w:tr>
      <w:tr w:rsidR="00CD05A7" w:rsidRPr="00CD05A7" w14:paraId="2573B04B"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6EED9FA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184</w:t>
            </w:r>
          </w:p>
        </w:tc>
        <w:tc>
          <w:tcPr>
            <w:tcW w:w="1134" w:type="dxa"/>
            <w:tcBorders>
              <w:top w:val="single" w:sz="4" w:space="0" w:color="auto"/>
              <w:left w:val="nil"/>
              <w:bottom w:val="single" w:sz="4" w:space="0" w:color="auto"/>
              <w:right w:val="single" w:sz="4" w:space="0" w:color="auto"/>
            </w:tcBorders>
            <w:noWrap/>
            <w:vAlign w:val="center"/>
            <w:hideMark/>
          </w:tcPr>
          <w:p w14:paraId="2D12892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3B23B17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LT200105802</w:t>
            </w:r>
          </w:p>
        </w:tc>
        <w:tc>
          <w:tcPr>
            <w:tcW w:w="1134" w:type="dxa"/>
            <w:tcBorders>
              <w:top w:val="single" w:sz="4" w:space="0" w:color="auto"/>
              <w:left w:val="nil"/>
              <w:bottom w:val="single" w:sz="4" w:space="0" w:color="auto"/>
              <w:right w:val="single" w:sz="4" w:space="0" w:color="auto"/>
            </w:tcBorders>
            <w:vAlign w:val="center"/>
            <w:hideMark/>
          </w:tcPr>
          <w:p w14:paraId="635D2E4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LTR1397</w:t>
            </w:r>
          </w:p>
        </w:tc>
        <w:tc>
          <w:tcPr>
            <w:tcW w:w="1984" w:type="dxa"/>
            <w:tcBorders>
              <w:top w:val="single" w:sz="4" w:space="0" w:color="auto"/>
              <w:left w:val="nil"/>
              <w:bottom w:val="single" w:sz="4" w:space="0" w:color="auto"/>
              <w:right w:val="single" w:sz="4" w:space="0" w:color="auto"/>
            </w:tcBorders>
            <w:vAlign w:val="center"/>
            <w:hideMark/>
          </w:tcPr>
          <w:p w14:paraId="08C61FA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Tenžė</w:t>
            </w:r>
            <w:proofErr w:type="spellEnd"/>
            <w:r w:rsidRPr="00CD05A7">
              <w:rPr>
                <w:rFonts w:ascii="Times New Roman" w:eastAsia="Times New Roman" w:hAnsi="Times New Roman" w:cs="Times New Roman"/>
                <w:color w:val="000000"/>
                <w:sz w:val="20"/>
                <w:szCs w:val="20"/>
              </w:rPr>
              <w:t xml:space="preserve"> žiotyse</w:t>
            </w:r>
          </w:p>
        </w:tc>
        <w:tc>
          <w:tcPr>
            <w:tcW w:w="1134" w:type="dxa"/>
            <w:tcBorders>
              <w:top w:val="single" w:sz="4" w:space="0" w:color="auto"/>
              <w:left w:val="nil"/>
              <w:bottom w:val="single" w:sz="4" w:space="0" w:color="auto"/>
              <w:right w:val="single" w:sz="4" w:space="0" w:color="auto"/>
            </w:tcBorders>
            <w:vAlign w:val="center"/>
            <w:hideMark/>
          </w:tcPr>
          <w:p w14:paraId="33B9482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single" w:sz="4" w:space="0" w:color="auto"/>
              <w:left w:val="nil"/>
              <w:bottom w:val="single" w:sz="4" w:space="0" w:color="auto"/>
              <w:right w:val="single" w:sz="4" w:space="0" w:color="auto"/>
            </w:tcBorders>
            <w:vAlign w:val="center"/>
            <w:hideMark/>
          </w:tcPr>
          <w:p w14:paraId="6611A4A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325732,50</w:t>
            </w:r>
          </w:p>
        </w:tc>
        <w:tc>
          <w:tcPr>
            <w:tcW w:w="1168" w:type="dxa"/>
            <w:tcBorders>
              <w:top w:val="single" w:sz="4" w:space="0" w:color="auto"/>
              <w:left w:val="nil"/>
              <w:bottom w:val="single" w:sz="4" w:space="0" w:color="auto"/>
              <w:right w:val="single" w:sz="4" w:space="0" w:color="auto"/>
            </w:tcBorders>
            <w:vAlign w:val="center"/>
            <w:hideMark/>
          </w:tcPr>
          <w:p w14:paraId="4DE6AC7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6194952,80</w:t>
            </w:r>
          </w:p>
        </w:tc>
      </w:tr>
      <w:tr w:rsidR="00CD05A7" w:rsidRPr="00CD05A7" w14:paraId="0ECAF17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23EFD4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185</w:t>
            </w:r>
          </w:p>
        </w:tc>
        <w:tc>
          <w:tcPr>
            <w:tcW w:w="1134" w:type="dxa"/>
            <w:tcBorders>
              <w:top w:val="nil"/>
              <w:left w:val="nil"/>
              <w:bottom w:val="single" w:sz="4" w:space="0" w:color="auto"/>
              <w:right w:val="single" w:sz="4" w:space="0" w:color="auto"/>
            </w:tcBorders>
            <w:noWrap/>
            <w:vAlign w:val="center"/>
            <w:hideMark/>
          </w:tcPr>
          <w:p w14:paraId="2587199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AEE2B7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LT200103101</w:t>
            </w:r>
          </w:p>
        </w:tc>
        <w:tc>
          <w:tcPr>
            <w:tcW w:w="1134" w:type="dxa"/>
            <w:tcBorders>
              <w:top w:val="nil"/>
              <w:left w:val="nil"/>
              <w:bottom w:val="single" w:sz="4" w:space="0" w:color="auto"/>
              <w:right w:val="single" w:sz="4" w:space="0" w:color="auto"/>
            </w:tcBorders>
            <w:vAlign w:val="center"/>
            <w:hideMark/>
          </w:tcPr>
          <w:p w14:paraId="2E06847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LTR1689</w:t>
            </w:r>
          </w:p>
        </w:tc>
        <w:tc>
          <w:tcPr>
            <w:tcW w:w="1984" w:type="dxa"/>
            <w:tcBorders>
              <w:top w:val="nil"/>
              <w:left w:val="nil"/>
              <w:bottom w:val="single" w:sz="4" w:space="0" w:color="auto"/>
              <w:right w:val="single" w:sz="4" w:space="0" w:color="auto"/>
            </w:tcBorders>
            <w:vAlign w:val="center"/>
            <w:hideMark/>
          </w:tcPr>
          <w:p w14:paraId="4B14BC5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Smeltalė</w:t>
            </w:r>
            <w:proofErr w:type="spellEnd"/>
            <w:r w:rsidRPr="00CD05A7">
              <w:rPr>
                <w:rFonts w:ascii="Times New Roman" w:eastAsia="Times New Roman" w:hAnsi="Times New Roman" w:cs="Times New Roman"/>
                <w:color w:val="000000"/>
                <w:sz w:val="20"/>
                <w:szCs w:val="20"/>
              </w:rPr>
              <w:t xml:space="preserve"> aukščiau </w:t>
            </w:r>
            <w:proofErr w:type="spellStart"/>
            <w:r w:rsidRPr="00CD05A7">
              <w:rPr>
                <w:rFonts w:ascii="Times New Roman" w:eastAsia="Times New Roman" w:hAnsi="Times New Roman" w:cs="Times New Roman"/>
                <w:color w:val="000000"/>
                <w:sz w:val="20"/>
                <w:szCs w:val="20"/>
              </w:rPr>
              <w:t>Kirnupalio</w:t>
            </w:r>
            <w:proofErr w:type="spellEnd"/>
            <w:r w:rsidRPr="00CD05A7">
              <w:rPr>
                <w:rFonts w:ascii="Times New Roman" w:eastAsia="Times New Roman" w:hAnsi="Times New Roman" w:cs="Times New Roman"/>
                <w:color w:val="000000"/>
                <w:sz w:val="20"/>
                <w:szCs w:val="20"/>
              </w:rPr>
              <w:t xml:space="preserve"> intako</w:t>
            </w:r>
          </w:p>
        </w:tc>
        <w:tc>
          <w:tcPr>
            <w:tcW w:w="1134" w:type="dxa"/>
            <w:tcBorders>
              <w:top w:val="nil"/>
              <w:left w:val="nil"/>
              <w:bottom w:val="single" w:sz="4" w:space="0" w:color="auto"/>
              <w:right w:val="single" w:sz="4" w:space="0" w:color="auto"/>
            </w:tcBorders>
            <w:vAlign w:val="center"/>
            <w:hideMark/>
          </w:tcPr>
          <w:p w14:paraId="75896FA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48C452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326378,00</w:t>
            </w:r>
          </w:p>
        </w:tc>
        <w:tc>
          <w:tcPr>
            <w:tcW w:w="1168" w:type="dxa"/>
            <w:tcBorders>
              <w:top w:val="nil"/>
              <w:left w:val="nil"/>
              <w:bottom w:val="single" w:sz="4" w:space="0" w:color="auto"/>
              <w:right w:val="single" w:sz="4" w:space="0" w:color="auto"/>
            </w:tcBorders>
            <w:vAlign w:val="center"/>
            <w:hideMark/>
          </w:tcPr>
          <w:p w14:paraId="04460F7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6173723,00</w:t>
            </w:r>
          </w:p>
        </w:tc>
      </w:tr>
      <w:tr w:rsidR="00CD05A7" w:rsidRPr="00CD05A7" w14:paraId="3D21CEE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A9F0BE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186</w:t>
            </w:r>
          </w:p>
        </w:tc>
        <w:tc>
          <w:tcPr>
            <w:tcW w:w="1134" w:type="dxa"/>
            <w:tcBorders>
              <w:top w:val="nil"/>
              <w:left w:val="nil"/>
              <w:bottom w:val="single" w:sz="4" w:space="0" w:color="auto"/>
              <w:right w:val="single" w:sz="4" w:space="0" w:color="auto"/>
            </w:tcBorders>
            <w:noWrap/>
            <w:vAlign w:val="center"/>
            <w:hideMark/>
          </w:tcPr>
          <w:p w14:paraId="6299297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8D86DB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LT200104101</w:t>
            </w:r>
          </w:p>
        </w:tc>
        <w:tc>
          <w:tcPr>
            <w:tcW w:w="1134" w:type="dxa"/>
            <w:tcBorders>
              <w:top w:val="nil"/>
              <w:left w:val="nil"/>
              <w:bottom w:val="single" w:sz="4" w:space="0" w:color="auto"/>
              <w:right w:val="single" w:sz="4" w:space="0" w:color="auto"/>
            </w:tcBorders>
            <w:vAlign w:val="center"/>
            <w:hideMark/>
          </w:tcPr>
          <w:p w14:paraId="11F58A6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LTR282</w:t>
            </w:r>
          </w:p>
        </w:tc>
        <w:tc>
          <w:tcPr>
            <w:tcW w:w="1984" w:type="dxa"/>
            <w:tcBorders>
              <w:top w:val="nil"/>
              <w:left w:val="nil"/>
              <w:bottom w:val="single" w:sz="4" w:space="0" w:color="auto"/>
              <w:right w:val="single" w:sz="4" w:space="0" w:color="auto"/>
            </w:tcBorders>
            <w:vAlign w:val="center"/>
            <w:hideMark/>
          </w:tcPr>
          <w:p w14:paraId="13CC50F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Akmena-Danė žemiau Vaineikių</w:t>
            </w:r>
          </w:p>
        </w:tc>
        <w:tc>
          <w:tcPr>
            <w:tcW w:w="1134" w:type="dxa"/>
            <w:tcBorders>
              <w:top w:val="nil"/>
              <w:left w:val="nil"/>
              <w:bottom w:val="single" w:sz="4" w:space="0" w:color="auto"/>
              <w:right w:val="single" w:sz="4" w:space="0" w:color="auto"/>
            </w:tcBorders>
            <w:vAlign w:val="center"/>
            <w:hideMark/>
          </w:tcPr>
          <w:p w14:paraId="204BC82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649B27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333460,00</w:t>
            </w:r>
          </w:p>
        </w:tc>
        <w:tc>
          <w:tcPr>
            <w:tcW w:w="1168" w:type="dxa"/>
            <w:tcBorders>
              <w:top w:val="nil"/>
              <w:left w:val="nil"/>
              <w:bottom w:val="single" w:sz="4" w:space="0" w:color="auto"/>
              <w:right w:val="single" w:sz="4" w:space="0" w:color="auto"/>
            </w:tcBorders>
            <w:vAlign w:val="center"/>
            <w:hideMark/>
          </w:tcPr>
          <w:p w14:paraId="2450719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6211974,00</w:t>
            </w:r>
          </w:p>
        </w:tc>
      </w:tr>
      <w:tr w:rsidR="00CD05A7" w:rsidRPr="00CD05A7" w14:paraId="600E517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50C084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187</w:t>
            </w:r>
          </w:p>
        </w:tc>
        <w:tc>
          <w:tcPr>
            <w:tcW w:w="1134" w:type="dxa"/>
            <w:tcBorders>
              <w:top w:val="nil"/>
              <w:left w:val="nil"/>
              <w:bottom w:val="single" w:sz="4" w:space="0" w:color="auto"/>
              <w:right w:val="single" w:sz="4" w:space="0" w:color="auto"/>
            </w:tcBorders>
            <w:noWrap/>
            <w:vAlign w:val="center"/>
            <w:hideMark/>
          </w:tcPr>
          <w:p w14:paraId="49A57B4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C765E0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LT200103102</w:t>
            </w:r>
          </w:p>
        </w:tc>
        <w:tc>
          <w:tcPr>
            <w:tcW w:w="1134" w:type="dxa"/>
            <w:tcBorders>
              <w:top w:val="nil"/>
              <w:left w:val="nil"/>
              <w:bottom w:val="single" w:sz="4" w:space="0" w:color="auto"/>
              <w:right w:val="single" w:sz="4" w:space="0" w:color="auto"/>
            </w:tcBorders>
            <w:vAlign w:val="center"/>
            <w:hideMark/>
          </w:tcPr>
          <w:p w14:paraId="1403191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LTR310</w:t>
            </w:r>
          </w:p>
        </w:tc>
        <w:tc>
          <w:tcPr>
            <w:tcW w:w="1984" w:type="dxa"/>
            <w:tcBorders>
              <w:top w:val="nil"/>
              <w:left w:val="nil"/>
              <w:bottom w:val="single" w:sz="4" w:space="0" w:color="auto"/>
              <w:right w:val="single" w:sz="4" w:space="0" w:color="auto"/>
            </w:tcBorders>
            <w:vAlign w:val="center"/>
            <w:hideMark/>
          </w:tcPr>
          <w:p w14:paraId="55E5CD9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Smeltalė</w:t>
            </w:r>
            <w:proofErr w:type="spellEnd"/>
            <w:r w:rsidRPr="00CD05A7">
              <w:rPr>
                <w:rFonts w:ascii="Times New Roman" w:eastAsia="Times New Roman" w:hAnsi="Times New Roman" w:cs="Times New Roman"/>
                <w:color w:val="000000"/>
                <w:sz w:val="20"/>
                <w:szCs w:val="20"/>
              </w:rPr>
              <w:t xml:space="preserve"> žiotyse</w:t>
            </w:r>
          </w:p>
        </w:tc>
        <w:tc>
          <w:tcPr>
            <w:tcW w:w="1134" w:type="dxa"/>
            <w:tcBorders>
              <w:top w:val="nil"/>
              <w:left w:val="nil"/>
              <w:bottom w:val="single" w:sz="4" w:space="0" w:color="auto"/>
              <w:right w:val="single" w:sz="4" w:space="0" w:color="auto"/>
            </w:tcBorders>
            <w:vAlign w:val="center"/>
            <w:hideMark/>
          </w:tcPr>
          <w:p w14:paraId="6C0CCB9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41EBEA8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321634,80</w:t>
            </w:r>
          </w:p>
        </w:tc>
        <w:tc>
          <w:tcPr>
            <w:tcW w:w="1168" w:type="dxa"/>
            <w:tcBorders>
              <w:top w:val="nil"/>
              <w:left w:val="nil"/>
              <w:bottom w:val="single" w:sz="4" w:space="0" w:color="auto"/>
              <w:right w:val="single" w:sz="4" w:space="0" w:color="auto"/>
            </w:tcBorders>
            <w:vAlign w:val="center"/>
            <w:hideMark/>
          </w:tcPr>
          <w:p w14:paraId="1291023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6173619,50</w:t>
            </w:r>
          </w:p>
        </w:tc>
      </w:tr>
      <w:tr w:rsidR="00CD05A7" w:rsidRPr="00CD05A7" w14:paraId="5800BFF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058348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188</w:t>
            </w:r>
          </w:p>
        </w:tc>
        <w:tc>
          <w:tcPr>
            <w:tcW w:w="1134" w:type="dxa"/>
            <w:tcBorders>
              <w:top w:val="nil"/>
              <w:left w:val="nil"/>
              <w:bottom w:val="single" w:sz="4" w:space="0" w:color="auto"/>
              <w:right w:val="single" w:sz="4" w:space="0" w:color="auto"/>
            </w:tcBorders>
            <w:noWrap/>
            <w:vAlign w:val="center"/>
            <w:hideMark/>
          </w:tcPr>
          <w:p w14:paraId="72E2C60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0D4B95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LT200104102</w:t>
            </w:r>
          </w:p>
        </w:tc>
        <w:tc>
          <w:tcPr>
            <w:tcW w:w="1134" w:type="dxa"/>
            <w:tcBorders>
              <w:top w:val="nil"/>
              <w:left w:val="nil"/>
              <w:bottom w:val="single" w:sz="4" w:space="0" w:color="auto"/>
              <w:right w:val="single" w:sz="4" w:space="0" w:color="auto"/>
            </w:tcBorders>
            <w:vAlign w:val="center"/>
            <w:hideMark/>
          </w:tcPr>
          <w:p w14:paraId="7BD7FA2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LTR75</w:t>
            </w:r>
          </w:p>
        </w:tc>
        <w:tc>
          <w:tcPr>
            <w:tcW w:w="1984" w:type="dxa"/>
            <w:tcBorders>
              <w:top w:val="nil"/>
              <w:left w:val="nil"/>
              <w:bottom w:val="single" w:sz="4" w:space="0" w:color="auto"/>
              <w:right w:val="single" w:sz="4" w:space="0" w:color="auto"/>
            </w:tcBorders>
            <w:vAlign w:val="center"/>
            <w:hideMark/>
          </w:tcPr>
          <w:p w14:paraId="27A3998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Akmena-Danė žemiau Kretingos</w:t>
            </w:r>
          </w:p>
        </w:tc>
        <w:tc>
          <w:tcPr>
            <w:tcW w:w="1134" w:type="dxa"/>
            <w:tcBorders>
              <w:top w:val="nil"/>
              <w:left w:val="nil"/>
              <w:bottom w:val="single" w:sz="4" w:space="0" w:color="auto"/>
              <w:right w:val="single" w:sz="4" w:space="0" w:color="auto"/>
            </w:tcBorders>
            <w:vAlign w:val="center"/>
            <w:hideMark/>
          </w:tcPr>
          <w:p w14:paraId="4A46D29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A0A14A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326221,80</w:t>
            </w:r>
          </w:p>
        </w:tc>
        <w:tc>
          <w:tcPr>
            <w:tcW w:w="1168" w:type="dxa"/>
            <w:tcBorders>
              <w:top w:val="nil"/>
              <w:left w:val="nil"/>
              <w:bottom w:val="single" w:sz="4" w:space="0" w:color="auto"/>
              <w:right w:val="single" w:sz="4" w:space="0" w:color="auto"/>
            </w:tcBorders>
            <w:vAlign w:val="center"/>
            <w:hideMark/>
          </w:tcPr>
          <w:p w14:paraId="0FC6C85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6194390,80</w:t>
            </w:r>
          </w:p>
        </w:tc>
      </w:tr>
      <w:tr w:rsidR="00CD05A7" w:rsidRPr="00CD05A7" w14:paraId="1F73049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FD16B6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189</w:t>
            </w:r>
          </w:p>
        </w:tc>
        <w:tc>
          <w:tcPr>
            <w:tcW w:w="1134" w:type="dxa"/>
            <w:tcBorders>
              <w:top w:val="nil"/>
              <w:left w:val="nil"/>
              <w:bottom w:val="single" w:sz="4" w:space="0" w:color="auto"/>
              <w:right w:val="single" w:sz="4" w:space="0" w:color="auto"/>
            </w:tcBorders>
            <w:noWrap/>
            <w:vAlign w:val="center"/>
            <w:hideMark/>
          </w:tcPr>
          <w:p w14:paraId="101328B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A0EA2F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LT150103701</w:t>
            </w:r>
          </w:p>
        </w:tc>
        <w:tc>
          <w:tcPr>
            <w:tcW w:w="1134" w:type="dxa"/>
            <w:tcBorders>
              <w:top w:val="nil"/>
              <w:left w:val="nil"/>
              <w:bottom w:val="single" w:sz="4" w:space="0" w:color="auto"/>
              <w:right w:val="single" w:sz="4" w:space="0" w:color="auto"/>
            </w:tcBorders>
            <w:vAlign w:val="center"/>
            <w:hideMark/>
          </w:tcPr>
          <w:p w14:paraId="2E8EC26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LTR1054</w:t>
            </w:r>
          </w:p>
        </w:tc>
        <w:tc>
          <w:tcPr>
            <w:tcW w:w="1984" w:type="dxa"/>
            <w:tcBorders>
              <w:top w:val="nil"/>
              <w:left w:val="nil"/>
              <w:bottom w:val="single" w:sz="4" w:space="0" w:color="auto"/>
              <w:right w:val="single" w:sz="4" w:space="0" w:color="auto"/>
            </w:tcBorders>
            <w:vAlign w:val="center"/>
            <w:hideMark/>
          </w:tcPr>
          <w:p w14:paraId="35C5FAF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Rausvė</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Rugiagėliais</w:t>
            </w:r>
            <w:proofErr w:type="spellEnd"/>
          </w:p>
        </w:tc>
        <w:tc>
          <w:tcPr>
            <w:tcW w:w="1134" w:type="dxa"/>
            <w:tcBorders>
              <w:top w:val="nil"/>
              <w:left w:val="nil"/>
              <w:bottom w:val="single" w:sz="4" w:space="0" w:color="auto"/>
              <w:right w:val="single" w:sz="4" w:space="0" w:color="auto"/>
            </w:tcBorders>
            <w:vAlign w:val="center"/>
            <w:hideMark/>
          </w:tcPr>
          <w:p w14:paraId="073972A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41F04ED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442565,00</w:t>
            </w:r>
          </w:p>
        </w:tc>
        <w:tc>
          <w:tcPr>
            <w:tcW w:w="1168" w:type="dxa"/>
            <w:tcBorders>
              <w:top w:val="nil"/>
              <w:left w:val="nil"/>
              <w:bottom w:val="single" w:sz="4" w:space="0" w:color="auto"/>
              <w:right w:val="single" w:sz="4" w:space="0" w:color="auto"/>
            </w:tcBorders>
            <w:vAlign w:val="center"/>
            <w:hideMark/>
          </w:tcPr>
          <w:p w14:paraId="3B0DE76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6041554,00</w:t>
            </w:r>
          </w:p>
        </w:tc>
      </w:tr>
      <w:tr w:rsidR="00CD05A7" w:rsidRPr="00CD05A7" w14:paraId="5FD9B5B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A846BE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190</w:t>
            </w:r>
          </w:p>
        </w:tc>
        <w:tc>
          <w:tcPr>
            <w:tcW w:w="1134" w:type="dxa"/>
            <w:tcBorders>
              <w:top w:val="nil"/>
              <w:left w:val="nil"/>
              <w:bottom w:val="single" w:sz="4" w:space="0" w:color="auto"/>
              <w:right w:val="single" w:sz="4" w:space="0" w:color="auto"/>
            </w:tcBorders>
            <w:noWrap/>
            <w:vAlign w:val="center"/>
            <w:hideMark/>
          </w:tcPr>
          <w:p w14:paraId="652C3C3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D0F8FE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LT150106011</w:t>
            </w:r>
          </w:p>
        </w:tc>
        <w:tc>
          <w:tcPr>
            <w:tcW w:w="1134" w:type="dxa"/>
            <w:tcBorders>
              <w:top w:val="nil"/>
              <w:left w:val="nil"/>
              <w:bottom w:val="single" w:sz="4" w:space="0" w:color="auto"/>
              <w:right w:val="single" w:sz="4" w:space="0" w:color="auto"/>
            </w:tcBorders>
            <w:vAlign w:val="center"/>
            <w:hideMark/>
          </w:tcPr>
          <w:p w14:paraId="091177E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LTR1070</w:t>
            </w:r>
          </w:p>
        </w:tc>
        <w:tc>
          <w:tcPr>
            <w:tcW w:w="1984" w:type="dxa"/>
            <w:tcBorders>
              <w:top w:val="nil"/>
              <w:left w:val="nil"/>
              <w:bottom w:val="single" w:sz="4" w:space="0" w:color="auto"/>
              <w:right w:val="single" w:sz="4" w:space="0" w:color="auto"/>
            </w:tcBorders>
            <w:vAlign w:val="center"/>
            <w:hideMark/>
          </w:tcPr>
          <w:p w14:paraId="7E3195A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Širvinta ties </w:t>
            </w:r>
            <w:proofErr w:type="spellStart"/>
            <w:r w:rsidRPr="00CD05A7">
              <w:rPr>
                <w:rFonts w:ascii="Times New Roman" w:eastAsia="Times New Roman" w:hAnsi="Times New Roman" w:cs="Times New Roman"/>
                <w:color w:val="000000"/>
                <w:sz w:val="20"/>
                <w:szCs w:val="20"/>
              </w:rPr>
              <w:t>Sausininkais</w:t>
            </w:r>
            <w:proofErr w:type="spellEnd"/>
          </w:p>
        </w:tc>
        <w:tc>
          <w:tcPr>
            <w:tcW w:w="1134" w:type="dxa"/>
            <w:tcBorders>
              <w:top w:val="nil"/>
              <w:left w:val="nil"/>
              <w:bottom w:val="single" w:sz="4" w:space="0" w:color="auto"/>
              <w:right w:val="single" w:sz="4" w:space="0" w:color="auto"/>
            </w:tcBorders>
            <w:vAlign w:val="center"/>
            <w:hideMark/>
          </w:tcPr>
          <w:p w14:paraId="4F4840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1D8A3C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433166,00</w:t>
            </w:r>
          </w:p>
        </w:tc>
        <w:tc>
          <w:tcPr>
            <w:tcW w:w="1168" w:type="dxa"/>
            <w:tcBorders>
              <w:top w:val="nil"/>
              <w:left w:val="nil"/>
              <w:bottom w:val="single" w:sz="4" w:space="0" w:color="auto"/>
              <w:right w:val="single" w:sz="4" w:space="0" w:color="auto"/>
            </w:tcBorders>
            <w:vAlign w:val="center"/>
            <w:hideMark/>
          </w:tcPr>
          <w:p w14:paraId="0F0F7A7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6042394,00</w:t>
            </w:r>
          </w:p>
        </w:tc>
      </w:tr>
      <w:tr w:rsidR="00CD05A7" w:rsidRPr="00CD05A7" w14:paraId="4C026E3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E1C235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191</w:t>
            </w:r>
          </w:p>
        </w:tc>
        <w:tc>
          <w:tcPr>
            <w:tcW w:w="1134" w:type="dxa"/>
            <w:tcBorders>
              <w:top w:val="nil"/>
              <w:left w:val="nil"/>
              <w:bottom w:val="single" w:sz="4" w:space="0" w:color="auto"/>
              <w:right w:val="single" w:sz="4" w:space="0" w:color="auto"/>
            </w:tcBorders>
            <w:noWrap/>
            <w:vAlign w:val="center"/>
            <w:hideMark/>
          </w:tcPr>
          <w:p w14:paraId="5883900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A3824F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LT150105861</w:t>
            </w:r>
          </w:p>
        </w:tc>
        <w:tc>
          <w:tcPr>
            <w:tcW w:w="1134" w:type="dxa"/>
            <w:tcBorders>
              <w:top w:val="nil"/>
              <w:left w:val="nil"/>
              <w:bottom w:val="single" w:sz="4" w:space="0" w:color="auto"/>
              <w:right w:val="single" w:sz="4" w:space="0" w:color="auto"/>
            </w:tcBorders>
            <w:vAlign w:val="center"/>
            <w:hideMark/>
          </w:tcPr>
          <w:p w14:paraId="66EF172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LTR1072</w:t>
            </w:r>
          </w:p>
        </w:tc>
        <w:tc>
          <w:tcPr>
            <w:tcW w:w="1984" w:type="dxa"/>
            <w:tcBorders>
              <w:top w:val="nil"/>
              <w:left w:val="nil"/>
              <w:bottom w:val="single" w:sz="4" w:space="0" w:color="auto"/>
              <w:right w:val="single" w:sz="4" w:space="0" w:color="auto"/>
            </w:tcBorders>
            <w:vAlign w:val="center"/>
            <w:hideMark/>
          </w:tcPr>
          <w:p w14:paraId="7D593EC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Šeimena ties </w:t>
            </w:r>
            <w:proofErr w:type="spellStart"/>
            <w:r w:rsidRPr="00CD05A7">
              <w:rPr>
                <w:rFonts w:ascii="Times New Roman" w:eastAsia="Times New Roman" w:hAnsi="Times New Roman" w:cs="Times New Roman"/>
                <w:color w:val="000000"/>
                <w:sz w:val="20"/>
                <w:szCs w:val="20"/>
              </w:rPr>
              <w:t>Pašeimeniais</w:t>
            </w:r>
            <w:proofErr w:type="spellEnd"/>
          </w:p>
        </w:tc>
        <w:tc>
          <w:tcPr>
            <w:tcW w:w="1134" w:type="dxa"/>
            <w:tcBorders>
              <w:top w:val="nil"/>
              <w:left w:val="nil"/>
              <w:bottom w:val="single" w:sz="4" w:space="0" w:color="auto"/>
              <w:right w:val="single" w:sz="4" w:space="0" w:color="auto"/>
            </w:tcBorders>
            <w:vAlign w:val="center"/>
            <w:hideMark/>
          </w:tcPr>
          <w:p w14:paraId="63CAA79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08D495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439006,90</w:t>
            </w:r>
          </w:p>
        </w:tc>
        <w:tc>
          <w:tcPr>
            <w:tcW w:w="1168" w:type="dxa"/>
            <w:tcBorders>
              <w:top w:val="nil"/>
              <w:left w:val="nil"/>
              <w:bottom w:val="single" w:sz="4" w:space="0" w:color="auto"/>
              <w:right w:val="single" w:sz="4" w:space="0" w:color="auto"/>
            </w:tcBorders>
            <w:vAlign w:val="center"/>
            <w:hideMark/>
          </w:tcPr>
          <w:p w14:paraId="774277F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6055844,90</w:t>
            </w:r>
          </w:p>
        </w:tc>
      </w:tr>
      <w:tr w:rsidR="00CD05A7" w:rsidRPr="00CD05A7" w14:paraId="1F17F56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44C1D1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192</w:t>
            </w:r>
          </w:p>
        </w:tc>
        <w:tc>
          <w:tcPr>
            <w:tcW w:w="1134" w:type="dxa"/>
            <w:tcBorders>
              <w:top w:val="nil"/>
              <w:left w:val="nil"/>
              <w:bottom w:val="single" w:sz="4" w:space="0" w:color="auto"/>
              <w:right w:val="single" w:sz="4" w:space="0" w:color="auto"/>
            </w:tcBorders>
            <w:noWrap/>
            <w:vAlign w:val="center"/>
            <w:hideMark/>
          </w:tcPr>
          <w:p w14:paraId="4703AEC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355CCF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LT150101701</w:t>
            </w:r>
          </w:p>
        </w:tc>
        <w:tc>
          <w:tcPr>
            <w:tcW w:w="1134" w:type="dxa"/>
            <w:tcBorders>
              <w:top w:val="nil"/>
              <w:left w:val="nil"/>
              <w:bottom w:val="single" w:sz="4" w:space="0" w:color="auto"/>
              <w:right w:val="single" w:sz="4" w:space="0" w:color="auto"/>
            </w:tcBorders>
            <w:vAlign w:val="center"/>
            <w:hideMark/>
          </w:tcPr>
          <w:p w14:paraId="3DA4AEB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LTR1074</w:t>
            </w:r>
          </w:p>
        </w:tc>
        <w:tc>
          <w:tcPr>
            <w:tcW w:w="1984" w:type="dxa"/>
            <w:tcBorders>
              <w:top w:val="nil"/>
              <w:left w:val="nil"/>
              <w:bottom w:val="single" w:sz="4" w:space="0" w:color="auto"/>
              <w:right w:val="single" w:sz="4" w:space="0" w:color="auto"/>
            </w:tcBorders>
            <w:vAlign w:val="center"/>
            <w:hideMark/>
          </w:tcPr>
          <w:p w14:paraId="71CF88E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Sūduonia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Gulbiniškiais</w:t>
            </w:r>
            <w:proofErr w:type="spellEnd"/>
          </w:p>
        </w:tc>
        <w:tc>
          <w:tcPr>
            <w:tcW w:w="1134" w:type="dxa"/>
            <w:tcBorders>
              <w:top w:val="nil"/>
              <w:left w:val="nil"/>
              <w:bottom w:val="single" w:sz="4" w:space="0" w:color="auto"/>
              <w:right w:val="single" w:sz="4" w:space="0" w:color="auto"/>
            </w:tcBorders>
            <w:vAlign w:val="center"/>
            <w:hideMark/>
          </w:tcPr>
          <w:p w14:paraId="41C411B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9E9310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453904,90</w:t>
            </w:r>
          </w:p>
        </w:tc>
        <w:tc>
          <w:tcPr>
            <w:tcW w:w="1168" w:type="dxa"/>
            <w:tcBorders>
              <w:top w:val="nil"/>
              <w:left w:val="nil"/>
              <w:bottom w:val="single" w:sz="4" w:space="0" w:color="auto"/>
              <w:right w:val="single" w:sz="4" w:space="0" w:color="auto"/>
            </w:tcBorders>
            <w:vAlign w:val="center"/>
            <w:hideMark/>
          </w:tcPr>
          <w:p w14:paraId="220B1B0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6037727,20</w:t>
            </w:r>
          </w:p>
        </w:tc>
      </w:tr>
      <w:tr w:rsidR="00CD05A7" w:rsidRPr="00CD05A7" w14:paraId="4CF77BA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52ECD9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193</w:t>
            </w:r>
          </w:p>
        </w:tc>
        <w:tc>
          <w:tcPr>
            <w:tcW w:w="1134" w:type="dxa"/>
            <w:tcBorders>
              <w:top w:val="nil"/>
              <w:left w:val="nil"/>
              <w:bottom w:val="single" w:sz="4" w:space="0" w:color="auto"/>
              <w:right w:val="single" w:sz="4" w:space="0" w:color="auto"/>
            </w:tcBorders>
            <w:noWrap/>
            <w:vAlign w:val="center"/>
            <w:hideMark/>
          </w:tcPr>
          <w:p w14:paraId="1F9294F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568AF1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LT150102141</w:t>
            </w:r>
          </w:p>
        </w:tc>
        <w:tc>
          <w:tcPr>
            <w:tcW w:w="1134" w:type="dxa"/>
            <w:tcBorders>
              <w:top w:val="nil"/>
              <w:left w:val="nil"/>
              <w:bottom w:val="single" w:sz="4" w:space="0" w:color="auto"/>
              <w:right w:val="single" w:sz="4" w:space="0" w:color="auto"/>
            </w:tcBorders>
            <w:vAlign w:val="center"/>
            <w:hideMark/>
          </w:tcPr>
          <w:p w14:paraId="2C12523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LTR1182</w:t>
            </w:r>
          </w:p>
        </w:tc>
        <w:tc>
          <w:tcPr>
            <w:tcW w:w="1984" w:type="dxa"/>
            <w:tcBorders>
              <w:top w:val="nil"/>
              <w:left w:val="nil"/>
              <w:bottom w:val="single" w:sz="4" w:space="0" w:color="auto"/>
              <w:right w:val="single" w:sz="4" w:space="0" w:color="auto"/>
            </w:tcBorders>
            <w:vAlign w:val="center"/>
            <w:hideMark/>
          </w:tcPr>
          <w:p w14:paraId="55E8AC5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Amalvė-Šlavanta</w:t>
            </w:r>
            <w:proofErr w:type="spellEnd"/>
            <w:r w:rsidRPr="00CD05A7">
              <w:rPr>
                <w:rFonts w:ascii="Times New Roman" w:eastAsia="Times New Roman" w:hAnsi="Times New Roman" w:cs="Times New Roman"/>
                <w:color w:val="000000"/>
                <w:sz w:val="20"/>
                <w:szCs w:val="20"/>
              </w:rPr>
              <w:t xml:space="preserve"> ties keliu Nr. A16/E28</w:t>
            </w:r>
          </w:p>
        </w:tc>
        <w:tc>
          <w:tcPr>
            <w:tcW w:w="1134" w:type="dxa"/>
            <w:tcBorders>
              <w:top w:val="nil"/>
              <w:left w:val="nil"/>
              <w:bottom w:val="single" w:sz="4" w:space="0" w:color="auto"/>
              <w:right w:val="single" w:sz="4" w:space="0" w:color="auto"/>
            </w:tcBorders>
            <w:vAlign w:val="center"/>
            <w:hideMark/>
          </w:tcPr>
          <w:p w14:paraId="5A27A34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DB08ED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480391,40</w:t>
            </w:r>
          </w:p>
        </w:tc>
        <w:tc>
          <w:tcPr>
            <w:tcW w:w="1168" w:type="dxa"/>
            <w:tcBorders>
              <w:top w:val="nil"/>
              <w:left w:val="nil"/>
              <w:bottom w:val="single" w:sz="4" w:space="0" w:color="auto"/>
              <w:right w:val="single" w:sz="4" w:space="0" w:color="auto"/>
            </w:tcBorders>
            <w:vAlign w:val="center"/>
            <w:hideMark/>
          </w:tcPr>
          <w:p w14:paraId="396403E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6047225,00</w:t>
            </w:r>
          </w:p>
        </w:tc>
      </w:tr>
      <w:tr w:rsidR="00CD05A7" w:rsidRPr="00CD05A7" w14:paraId="7FE3F83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D50A13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194</w:t>
            </w:r>
          </w:p>
        </w:tc>
        <w:tc>
          <w:tcPr>
            <w:tcW w:w="1134" w:type="dxa"/>
            <w:tcBorders>
              <w:top w:val="nil"/>
              <w:left w:val="nil"/>
              <w:bottom w:val="single" w:sz="4" w:space="0" w:color="auto"/>
              <w:right w:val="single" w:sz="4" w:space="0" w:color="auto"/>
            </w:tcBorders>
            <w:noWrap/>
            <w:vAlign w:val="center"/>
            <w:hideMark/>
          </w:tcPr>
          <w:p w14:paraId="2945C77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502368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LT150101902</w:t>
            </w:r>
          </w:p>
        </w:tc>
        <w:tc>
          <w:tcPr>
            <w:tcW w:w="1134" w:type="dxa"/>
            <w:tcBorders>
              <w:top w:val="nil"/>
              <w:left w:val="nil"/>
              <w:bottom w:val="single" w:sz="4" w:space="0" w:color="auto"/>
              <w:right w:val="single" w:sz="4" w:space="0" w:color="auto"/>
            </w:tcBorders>
            <w:vAlign w:val="center"/>
            <w:hideMark/>
          </w:tcPr>
          <w:p w14:paraId="70F30DD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LTR1302</w:t>
            </w:r>
          </w:p>
        </w:tc>
        <w:tc>
          <w:tcPr>
            <w:tcW w:w="1984" w:type="dxa"/>
            <w:tcBorders>
              <w:top w:val="nil"/>
              <w:left w:val="nil"/>
              <w:bottom w:val="single" w:sz="4" w:space="0" w:color="auto"/>
              <w:right w:val="single" w:sz="4" w:space="0" w:color="auto"/>
            </w:tcBorders>
            <w:vAlign w:val="center"/>
            <w:hideMark/>
          </w:tcPr>
          <w:p w14:paraId="3766FCD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Dovinė</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Varnupiais</w:t>
            </w:r>
            <w:proofErr w:type="spellEnd"/>
          </w:p>
        </w:tc>
        <w:tc>
          <w:tcPr>
            <w:tcW w:w="1134" w:type="dxa"/>
            <w:tcBorders>
              <w:top w:val="nil"/>
              <w:left w:val="nil"/>
              <w:bottom w:val="single" w:sz="4" w:space="0" w:color="auto"/>
              <w:right w:val="single" w:sz="4" w:space="0" w:color="auto"/>
            </w:tcBorders>
            <w:vAlign w:val="center"/>
            <w:hideMark/>
          </w:tcPr>
          <w:p w14:paraId="04FEE18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411EE9E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467128,30</w:t>
            </w:r>
          </w:p>
        </w:tc>
        <w:tc>
          <w:tcPr>
            <w:tcW w:w="1168" w:type="dxa"/>
            <w:tcBorders>
              <w:top w:val="nil"/>
              <w:left w:val="nil"/>
              <w:bottom w:val="single" w:sz="4" w:space="0" w:color="auto"/>
              <w:right w:val="single" w:sz="4" w:space="0" w:color="auto"/>
            </w:tcBorders>
            <w:vAlign w:val="center"/>
            <w:hideMark/>
          </w:tcPr>
          <w:p w14:paraId="5A01534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6041615,30</w:t>
            </w:r>
          </w:p>
        </w:tc>
      </w:tr>
      <w:tr w:rsidR="00CD05A7" w:rsidRPr="00CD05A7" w14:paraId="724ABD1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7B6761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195</w:t>
            </w:r>
          </w:p>
        </w:tc>
        <w:tc>
          <w:tcPr>
            <w:tcW w:w="1134" w:type="dxa"/>
            <w:tcBorders>
              <w:top w:val="nil"/>
              <w:left w:val="nil"/>
              <w:bottom w:val="single" w:sz="4" w:space="0" w:color="auto"/>
              <w:right w:val="single" w:sz="4" w:space="0" w:color="auto"/>
            </w:tcBorders>
            <w:noWrap/>
            <w:vAlign w:val="center"/>
            <w:hideMark/>
          </w:tcPr>
          <w:p w14:paraId="5DDDA3B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ADF001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LT150106012</w:t>
            </w:r>
          </w:p>
        </w:tc>
        <w:tc>
          <w:tcPr>
            <w:tcW w:w="1134" w:type="dxa"/>
            <w:tcBorders>
              <w:top w:val="nil"/>
              <w:left w:val="nil"/>
              <w:bottom w:val="single" w:sz="4" w:space="0" w:color="auto"/>
              <w:right w:val="single" w:sz="4" w:space="0" w:color="auto"/>
            </w:tcBorders>
            <w:vAlign w:val="center"/>
            <w:hideMark/>
          </w:tcPr>
          <w:p w14:paraId="781282C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LTR1303</w:t>
            </w:r>
          </w:p>
        </w:tc>
        <w:tc>
          <w:tcPr>
            <w:tcW w:w="1984" w:type="dxa"/>
            <w:tcBorders>
              <w:top w:val="nil"/>
              <w:left w:val="nil"/>
              <w:bottom w:val="single" w:sz="4" w:space="0" w:color="auto"/>
              <w:right w:val="single" w:sz="4" w:space="0" w:color="auto"/>
            </w:tcBorders>
            <w:vAlign w:val="center"/>
            <w:hideMark/>
          </w:tcPr>
          <w:p w14:paraId="7930477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Širvinta žemiau </w:t>
            </w:r>
            <w:proofErr w:type="spellStart"/>
            <w:r w:rsidRPr="00CD05A7">
              <w:rPr>
                <w:rFonts w:ascii="Times New Roman" w:eastAsia="Times New Roman" w:hAnsi="Times New Roman" w:cs="Times New Roman"/>
                <w:color w:val="000000"/>
                <w:sz w:val="20"/>
                <w:szCs w:val="20"/>
              </w:rPr>
              <w:t>Maldėnų</w:t>
            </w:r>
            <w:proofErr w:type="spellEnd"/>
          </w:p>
        </w:tc>
        <w:tc>
          <w:tcPr>
            <w:tcW w:w="1134" w:type="dxa"/>
            <w:tcBorders>
              <w:top w:val="nil"/>
              <w:left w:val="nil"/>
              <w:bottom w:val="single" w:sz="4" w:space="0" w:color="auto"/>
              <w:right w:val="single" w:sz="4" w:space="0" w:color="auto"/>
            </w:tcBorders>
            <w:vAlign w:val="center"/>
            <w:hideMark/>
          </w:tcPr>
          <w:p w14:paraId="4C32702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606675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430581,80</w:t>
            </w:r>
          </w:p>
        </w:tc>
        <w:tc>
          <w:tcPr>
            <w:tcW w:w="1168" w:type="dxa"/>
            <w:tcBorders>
              <w:top w:val="nil"/>
              <w:left w:val="nil"/>
              <w:bottom w:val="single" w:sz="4" w:space="0" w:color="auto"/>
              <w:right w:val="single" w:sz="4" w:space="0" w:color="auto"/>
            </w:tcBorders>
            <w:vAlign w:val="center"/>
            <w:hideMark/>
          </w:tcPr>
          <w:p w14:paraId="7EB7F54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6058516,80</w:t>
            </w:r>
          </w:p>
        </w:tc>
      </w:tr>
      <w:tr w:rsidR="00CD05A7" w:rsidRPr="00CD05A7" w14:paraId="4E1488F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84478F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196</w:t>
            </w:r>
          </w:p>
        </w:tc>
        <w:tc>
          <w:tcPr>
            <w:tcW w:w="1134" w:type="dxa"/>
            <w:tcBorders>
              <w:top w:val="nil"/>
              <w:left w:val="nil"/>
              <w:bottom w:val="single" w:sz="4" w:space="0" w:color="auto"/>
              <w:right w:val="single" w:sz="4" w:space="0" w:color="auto"/>
            </w:tcBorders>
            <w:noWrap/>
            <w:vAlign w:val="center"/>
            <w:hideMark/>
          </w:tcPr>
          <w:p w14:paraId="35E1675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3460C4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LT150106604</w:t>
            </w:r>
          </w:p>
        </w:tc>
        <w:tc>
          <w:tcPr>
            <w:tcW w:w="1134" w:type="dxa"/>
            <w:tcBorders>
              <w:top w:val="nil"/>
              <w:left w:val="nil"/>
              <w:bottom w:val="single" w:sz="4" w:space="0" w:color="auto"/>
              <w:right w:val="single" w:sz="4" w:space="0" w:color="auto"/>
            </w:tcBorders>
            <w:vAlign w:val="center"/>
            <w:hideMark/>
          </w:tcPr>
          <w:p w14:paraId="51520F4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LTR1304</w:t>
            </w:r>
          </w:p>
        </w:tc>
        <w:tc>
          <w:tcPr>
            <w:tcW w:w="1984" w:type="dxa"/>
            <w:tcBorders>
              <w:top w:val="nil"/>
              <w:left w:val="nil"/>
              <w:bottom w:val="single" w:sz="4" w:space="0" w:color="auto"/>
              <w:right w:val="single" w:sz="4" w:space="0" w:color="auto"/>
            </w:tcBorders>
            <w:vAlign w:val="center"/>
            <w:hideMark/>
          </w:tcPr>
          <w:p w14:paraId="542110E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Nova ties Kaupiškiais</w:t>
            </w:r>
          </w:p>
        </w:tc>
        <w:tc>
          <w:tcPr>
            <w:tcW w:w="1134" w:type="dxa"/>
            <w:tcBorders>
              <w:top w:val="nil"/>
              <w:left w:val="nil"/>
              <w:bottom w:val="single" w:sz="4" w:space="0" w:color="auto"/>
              <w:right w:val="single" w:sz="4" w:space="0" w:color="auto"/>
            </w:tcBorders>
            <w:vAlign w:val="center"/>
            <w:hideMark/>
          </w:tcPr>
          <w:p w14:paraId="139330C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0C35CF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429056,50</w:t>
            </w:r>
          </w:p>
        </w:tc>
        <w:tc>
          <w:tcPr>
            <w:tcW w:w="1168" w:type="dxa"/>
            <w:tcBorders>
              <w:top w:val="nil"/>
              <w:left w:val="nil"/>
              <w:bottom w:val="single" w:sz="4" w:space="0" w:color="auto"/>
              <w:right w:val="single" w:sz="4" w:space="0" w:color="auto"/>
            </w:tcBorders>
            <w:vAlign w:val="center"/>
            <w:hideMark/>
          </w:tcPr>
          <w:p w14:paraId="31D1862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6084280,10</w:t>
            </w:r>
          </w:p>
        </w:tc>
      </w:tr>
      <w:tr w:rsidR="00CD05A7" w:rsidRPr="00CD05A7" w14:paraId="684D310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4D857A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197</w:t>
            </w:r>
          </w:p>
        </w:tc>
        <w:tc>
          <w:tcPr>
            <w:tcW w:w="1134" w:type="dxa"/>
            <w:tcBorders>
              <w:top w:val="nil"/>
              <w:left w:val="nil"/>
              <w:bottom w:val="single" w:sz="4" w:space="0" w:color="auto"/>
              <w:right w:val="single" w:sz="4" w:space="0" w:color="auto"/>
            </w:tcBorders>
            <w:noWrap/>
            <w:vAlign w:val="center"/>
            <w:hideMark/>
          </w:tcPr>
          <w:p w14:paraId="7AA7AAA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D4A0A8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LT150106603</w:t>
            </w:r>
          </w:p>
        </w:tc>
        <w:tc>
          <w:tcPr>
            <w:tcW w:w="1134" w:type="dxa"/>
            <w:tcBorders>
              <w:top w:val="nil"/>
              <w:left w:val="nil"/>
              <w:bottom w:val="single" w:sz="4" w:space="0" w:color="auto"/>
              <w:right w:val="single" w:sz="4" w:space="0" w:color="auto"/>
            </w:tcBorders>
            <w:vAlign w:val="center"/>
            <w:hideMark/>
          </w:tcPr>
          <w:p w14:paraId="6C83AD3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LTR1306</w:t>
            </w:r>
          </w:p>
        </w:tc>
        <w:tc>
          <w:tcPr>
            <w:tcW w:w="1984" w:type="dxa"/>
            <w:tcBorders>
              <w:top w:val="nil"/>
              <w:left w:val="nil"/>
              <w:bottom w:val="single" w:sz="4" w:space="0" w:color="auto"/>
              <w:right w:val="single" w:sz="4" w:space="0" w:color="auto"/>
            </w:tcBorders>
            <w:vAlign w:val="center"/>
            <w:hideMark/>
          </w:tcPr>
          <w:p w14:paraId="129A248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Nova ties </w:t>
            </w:r>
            <w:proofErr w:type="spellStart"/>
            <w:r w:rsidRPr="00CD05A7">
              <w:rPr>
                <w:rFonts w:ascii="Times New Roman" w:eastAsia="Times New Roman" w:hAnsi="Times New Roman" w:cs="Times New Roman"/>
                <w:color w:val="000000"/>
                <w:sz w:val="20"/>
                <w:szCs w:val="20"/>
              </w:rPr>
              <w:t>Rygiškiais</w:t>
            </w:r>
            <w:proofErr w:type="spellEnd"/>
          </w:p>
        </w:tc>
        <w:tc>
          <w:tcPr>
            <w:tcW w:w="1134" w:type="dxa"/>
            <w:tcBorders>
              <w:top w:val="nil"/>
              <w:left w:val="nil"/>
              <w:bottom w:val="single" w:sz="4" w:space="0" w:color="auto"/>
              <w:right w:val="single" w:sz="4" w:space="0" w:color="auto"/>
            </w:tcBorders>
            <w:vAlign w:val="center"/>
            <w:hideMark/>
          </w:tcPr>
          <w:p w14:paraId="3E7906F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40D387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445029,40</w:t>
            </w:r>
          </w:p>
        </w:tc>
        <w:tc>
          <w:tcPr>
            <w:tcW w:w="1168" w:type="dxa"/>
            <w:tcBorders>
              <w:top w:val="nil"/>
              <w:left w:val="nil"/>
              <w:bottom w:val="single" w:sz="4" w:space="0" w:color="auto"/>
              <w:right w:val="single" w:sz="4" w:space="0" w:color="auto"/>
            </w:tcBorders>
            <w:vAlign w:val="center"/>
            <w:hideMark/>
          </w:tcPr>
          <w:p w14:paraId="4A3B843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6077848,30</w:t>
            </w:r>
          </w:p>
        </w:tc>
      </w:tr>
      <w:tr w:rsidR="00CD05A7" w:rsidRPr="00CD05A7" w14:paraId="749F9AA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45E2EE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198</w:t>
            </w:r>
          </w:p>
        </w:tc>
        <w:tc>
          <w:tcPr>
            <w:tcW w:w="1134" w:type="dxa"/>
            <w:tcBorders>
              <w:top w:val="nil"/>
              <w:left w:val="nil"/>
              <w:bottom w:val="single" w:sz="4" w:space="0" w:color="auto"/>
              <w:right w:val="single" w:sz="4" w:space="0" w:color="auto"/>
            </w:tcBorders>
            <w:noWrap/>
            <w:vAlign w:val="center"/>
            <w:hideMark/>
          </w:tcPr>
          <w:p w14:paraId="5C3A6CE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871704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LT150100017</w:t>
            </w:r>
          </w:p>
        </w:tc>
        <w:tc>
          <w:tcPr>
            <w:tcW w:w="1134" w:type="dxa"/>
            <w:tcBorders>
              <w:top w:val="nil"/>
              <w:left w:val="nil"/>
              <w:bottom w:val="single" w:sz="4" w:space="0" w:color="auto"/>
              <w:right w:val="single" w:sz="4" w:space="0" w:color="auto"/>
            </w:tcBorders>
            <w:vAlign w:val="center"/>
            <w:hideMark/>
          </w:tcPr>
          <w:p w14:paraId="42ED25C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LTR137</w:t>
            </w:r>
          </w:p>
        </w:tc>
        <w:tc>
          <w:tcPr>
            <w:tcW w:w="1984" w:type="dxa"/>
            <w:tcBorders>
              <w:top w:val="nil"/>
              <w:left w:val="nil"/>
              <w:bottom w:val="single" w:sz="4" w:space="0" w:color="auto"/>
              <w:right w:val="single" w:sz="4" w:space="0" w:color="auto"/>
            </w:tcBorders>
            <w:vAlign w:val="center"/>
            <w:hideMark/>
          </w:tcPr>
          <w:p w14:paraId="1ECE9F1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Šešupė ties pasieniu su Kaliningradu</w:t>
            </w:r>
          </w:p>
        </w:tc>
        <w:tc>
          <w:tcPr>
            <w:tcW w:w="1134" w:type="dxa"/>
            <w:tcBorders>
              <w:top w:val="nil"/>
              <w:left w:val="nil"/>
              <w:bottom w:val="single" w:sz="4" w:space="0" w:color="auto"/>
              <w:right w:val="single" w:sz="4" w:space="0" w:color="auto"/>
            </w:tcBorders>
            <w:vAlign w:val="center"/>
            <w:hideMark/>
          </w:tcPr>
          <w:p w14:paraId="77BA8C8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AAECA7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418515,80</w:t>
            </w:r>
          </w:p>
        </w:tc>
        <w:tc>
          <w:tcPr>
            <w:tcW w:w="1168" w:type="dxa"/>
            <w:tcBorders>
              <w:top w:val="nil"/>
              <w:left w:val="nil"/>
              <w:bottom w:val="single" w:sz="4" w:space="0" w:color="auto"/>
              <w:right w:val="single" w:sz="4" w:space="0" w:color="auto"/>
            </w:tcBorders>
            <w:vAlign w:val="center"/>
            <w:hideMark/>
          </w:tcPr>
          <w:p w14:paraId="2E9A684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6092523,50</w:t>
            </w:r>
          </w:p>
        </w:tc>
      </w:tr>
      <w:tr w:rsidR="00CD05A7" w:rsidRPr="00CD05A7" w14:paraId="47DF217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9FDB6B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199</w:t>
            </w:r>
          </w:p>
        </w:tc>
        <w:tc>
          <w:tcPr>
            <w:tcW w:w="1134" w:type="dxa"/>
            <w:tcBorders>
              <w:top w:val="nil"/>
              <w:left w:val="nil"/>
              <w:bottom w:val="single" w:sz="4" w:space="0" w:color="auto"/>
              <w:right w:val="single" w:sz="4" w:space="0" w:color="auto"/>
            </w:tcBorders>
            <w:noWrap/>
            <w:vAlign w:val="center"/>
            <w:hideMark/>
          </w:tcPr>
          <w:p w14:paraId="05584D0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7909DC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LT150104103</w:t>
            </w:r>
          </w:p>
        </w:tc>
        <w:tc>
          <w:tcPr>
            <w:tcW w:w="1134" w:type="dxa"/>
            <w:tcBorders>
              <w:top w:val="nil"/>
              <w:left w:val="nil"/>
              <w:bottom w:val="single" w:sz="4" w:space="0" w:color="auto"/>
              <w:right w:val="single" w:sz="4" w:space="0" w:color="auto"/>
            </w:tcBorders>
            <w:vAlign w:val="center"/>
            <w:hideMark/>
          </w:tcPr>
          <w:p w14:paraId="72019BA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LTR1395</w:t>
            </w:r>
          </w:p>
        </w:tc>
        <w:tc>
          <w:tcPr>
            <w:tcW w:w="1984" w:type="dxa"/>
            <w:tcBorders>
              <w:top w:val="nil"/>
              <w:left w:val="nil"/>
              <w:bottom w:val="single" w:sz="4" w:space="0" w:color="auto"/>
              <w:right w:val="single" w:sz="4" w:space="0" w:color="auto"/>
            </w:tcBorders>
            <w:vAlign w:val="center"/>
            <w:hideMark/>
          </w:tcPr>
          <w:p w14:paraId="42BD56F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Pilvė ties Antanavu</w:t>
            </w:r>
          </w:p>
        </w:tc>
        <w:tc>
          <w:tcPr>
            <w:tcW w:w="1134" w:type="dxa"/>
            <w:tcBorders>
              <w:top w:val="nil"/>
              <w:left w:val="nil"/>
              <w:bottom w:val="single" w:sz="4" w:space="0" w:color="auto"/>
              <w:right w:val="single" w:sz="4" w:space="0" w:color="auto"/>
            </w:tcBorders>
            <w:vAlign w:val="center"/>
            <w:hideMark/>
          </w:tcPr>
          <w:p w14:paraId="74BF3BE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769901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456543,80</w:t>
            </w:r>
          </w:p>
        </w:tc>
        <w:tc>
          <w:tcPr>
            <w:tcW w:w="1168" w:type="dxa"/>
            <w:tcBorders>
              <w:top w:val="nil"/>
              <w:left w:val="nil"/>
              <w:bottom w:val="single" w:sz="4" w:space="0" w:color="auto"/>
              <w:right w:val="single" w:sz="4" w:space="0" w:color="auto"/>
            </w:tcBorders>
            <w:vAlign w:val="center"/>
            <w:hideMark/>
          </w:tcPr>
          <w:p w14:paraId="57C8A7E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6063832,30</w:t>
            </w:r>
          </w:p>
        </w:tc>
      </w:tr>
      <w:tr w:rsidR="00CD05A7" w:rsidRPr="00CD05A7" w14:paraId="0766615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612A69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200</w:t>
            </w:r>
          </w:p>
        </w:tc>
        <w:tc>
          <w:tcPr>
            <w:tcW w:w="1134" w:type="dxa"/>
            <w:tcBorders>
              <w:top w:val="nil"/>
              <w:left w:val="nil"/>
              <w:bottom w:val="single" w:sz="4" w:space="0" w:color="auto"/>
              <w:right w:val="single" w:sz="4" w:space="0" w:color="auto"/>
            </w:tcBorders>
            <w:noWrap/>
            <w:vAlign w:val="center"/>
            <w:hideMark/>
          </w:tcPr>
          <w:p w14:paraId="248D038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0CE5A9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LT150107521</w:t>
            </w:r>
          </w:p>
        </w:tc>
        <w:tc>
          <w:tcPr>
            <w:tcW w:w="1134" w:type="dxa"/>
            <w:tcBorders>
              <w:top w:val="nil"/>
              <w:left w:val="nil"/>
              <w:bottom w:val="single" w:sz="4" w:space="0" w:color="auto"/>
              <w:right w:val="single" w:sz="4" w:space="0" w:color="auto"/>
            </w:tcBorders>
            <w:vAlign w:val="center"/>
            <w:hideMark/>
          </w:tcPr>
          <w:p w14:paraId="1776444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LTR1428</w:t>
            </w:r>
          </w:p>
        </w:tc>
        <w:tc>
          <w:tcPr>
            <w:tcW w:w="1984" w:type="dxa"/>
            <w:tcBorders>
              <w:top w:val="nil"/>
              <w:left w:val="nil"/>
              <w:bottom w:val="single" w:sz="4" w:space="0" w:color="auto"/>
              <w:right w:val="single" w:sz="4" w:space="0" w:color="auto"/>
            </w:tcBorders>
            <w:vAlign w:val="center"/>
            <w:hideMark/>
          </w:tcPr>
          <w:p w14:paraId="2F26F19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Orija</w:t>
            </w:r>
            <w:proofErr w:type="spellEnd"/>
            <w:r w:rsidRPr="00CD05A7">
              <w:rPr>
                <w:rFonts w:ascii="Times New Roman" w:eastAsia="Times New Roman" w:hAnsi="Times New Roman" w:cs="Times New Roman"/>
                <w:color w:val="000000"/>
                <w:sz w:val="20"/>
                <w:szCs w:val="20"/>
              </w:rPr>
              <w:t xml:space="preserve"> žemiau  </w:t>
            </w:r>
            <w:proofErr w:type="spellStart"/>
            <w:r w:rsidRPr="00CD05A7">
              <w:rPr>
                <w:rFonts w:ascii="Times New Roman" w:eastAsia="Times New Roman" w:hAnsi="Times New Roman" w:cs="Times New Roman"/>
                <w:color w:val="000000"/>
                <w:sz w:val="20"/>
                <w:szCs w:val="20"/>
              </w:rPr>
              <w:t>Prūselių</w:t>
            </w:r>
            <w:proofErr w:type="spellEnd"/>
          </w:p>
        </w:tc>
        <w:tc>
          <w:tcPr>
            <w:tcW w:w="1134" w:type="dxa"/>
            <w:tcBorders>
              <w:top w:val="nil"/>
              <w:left w:val="nil"/>
              <w:bottom w:val="single" w:sz="4" w:space="0" w:color="auto"/>
              <w:right w:val="single" w:sz="4" w:space="0" w:color="auto"/>
            </w:tcBorders>
            <w:vAlign w:val="center"/>
            <w:hideMark/>
          </w:tcPr>
          <w:p w14:paraId="040F5A3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C03DAF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436977,50</w:t>
            </w:r>
          </w:p>
        </w:tc>
        <w:tc>
          <w:tcPr>
            <w:tcW w:w="1168" w:type="dxa"/>
            <w:tcBorders>
              <w:top w:val="nil"/>
              <w:left w:val="nil"/>
              <w:bottom w:val="single" w:sz="4" w:space="0" w:color="auto"/>
              <w:right w:val="single" w:sz="4" w:space="0" w:color="auto"/>
            </w:tcBorders>
            <w:vAlign w:val="center"/>
            <w:hideMark/>
          </w:tcPr>
          <w:p w14:paraId="1AF36B4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6096997,40</w:t>
            </w:r>
          </w:p>
        </w:tc>
      </w:tr>
      <w:tr w:rsidR="00CD05A7" w:rsidRPr="00CD05A7" w14:paraId="30C5B7A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DB0764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201</w:t>
            </w:r>
          </w:p>
        </w:tc>
        <w:tc>
          <w:tcPr>
            <w:tcW w:w="1134" w:type="dxa"/>
            <w:tcBorders>
              <w:top w:val="nil"/>
              <w:left w:val="nil"/>
              <w:bottom w:val="single" w:sz="4" w:space="0" w:color="auto"/>
              <w:right w:val="single" w:sz="4" w:space="0" w:color="auto"/>
            </w:tcBorders>
            <w:noWrap/>
            <w:vAlign w:val="center"/>
            <w:hideMark/>
          </w:tcPr>
          <w:p w14:paraId="75B68CC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743D2C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LT150104663</w:t>
            </w:r>
          </w:p>
        </w:tc>
        <w:tc>
          <w:tcPr>
            <w:tcW w:w="1134" w:type="dxa"/>
            <w:tcBorders>
              <w:top w:val="nil"/>
              <w:left w:val="nil"/>
              <w:bottom w:val="single" w:sz="4" w:space="0" w:color="auto"/>
              <w:right w:val="single" w:sz="4" w:space="0" w:color="auto"/>
            </w:tcBorders>
            <w:vAlign w:val="center"/>
            <w:hideMark/>
          </w:tcPr>
          <w:p w14:paraId="7FF9514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LTR1486</w:t>
            </w:r>
          </w:p>
        </w:tc>
        <w:tc>
          <w:tcPr>
            <w:tcW w:w="1984" w:type="dxa"/>
            <w:tcBorders>
              <w:top w:val="nil"/>
              <w:left w:val="nil"/>
              <w:bottom w:val="single" w:sz="4" w:space="0" w:color="auto"/>
              <w:right w:val="single" w:sz="4" w:space="0" w:color="auto"/>
            </w:tcBorders>
            <w:vAlign w:val="center"/>
            <w:hideMark/>
          </w:tcPr>
          <w:p w14:paraId="1AB0649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Jūrė ties </w:t>
            </w:r>
            <w:proofErr w:type="spellStart"/>
            <w:r w:rsidRPr="00CD05A7">
              <w:rPr>
                <w:rFonts w:ascii="Times New Roman" w:eastAsia="Times New Roman" w:hAnsi="Times New Roman" w:cs="Times New Roman"/>
                <w:color w:val="000000"/>
                <w:sz w:val="20"/>
                <w:szCs w:val="20"/>
              </w:rPr>
              <w:t>Krūveliais</w:t>
            </w:r>
            <w:proofErr w:type="spellEnd"/>
          </w:p>
        </w:tc>
        <w:tc>
          <w:tcPr>
            <w:tcW w:w="1134" w:type="dxa"/>
            <w:tcBorders>
              <w:top w:val="nil"/>
              <w:left w:val="nil"/>
              <w:bottom w:val="single" w:sz="4" w:space="0" w:color="auto"/>
              <w:right w:val="single" w:sz="4" w:space="0" w:color="auto"/>
            </w:tcBorders>
            <w:vAlign w:val="center"/>
            <w:hideMark/>
          </w:tcPr>
          <w:p w14:paraId="7C10C80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AD7A5F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461854,00</w:t>
            </w:r>
          </w:p>
        </w:tc>
        <w:tc>
          <w:tcPr>
            <w:tcW w:w="1168" w:type="dxa"/>
            <w:tcBorders>
              <w:top w:val="nil"/>
              <w:left w:val="nil"/>
              <w:bottom w:val="single" w:sz="4" w:space="0" w:color="auto"/>
              <w:right w:val="single" w:sz="4" w:space="0" w:color="auto"/>
            </w:tcBorders>
            <w:vAlign w:val="center"/>
            <w:hideMark/>
          </w:tcPr>
          <w:p w14:paraId="2E05D4E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6067859,60</w:t>
            </w:r>
          </w:p>
        </w:tc>
      </w:tr>
      <w:tr w:rsidR="00CD05A7" w:rsidRPr="00CD05A7" w14:paraId="0D24B0D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C224BD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202</w:t>
            </w:r>
          </w:p>
        </w:tc>
        <w:tc>
          <w:tcPr>
            <w:tcW w:w="1134" w:type="dxa"/>
            <w:tcBorders>
              <w:top w:val="nil"/>
              <w:left w:val="nil"/>
              <w:bottom w:val="single" w:sz="4" w:space="0" w:color="auto"/>
              <w:right w:val="single" w:sz="4" w:space="0" w:color="auto"/>
            </w:tcBorders>
            <w:noWrap/>
            <w:vAlign w:val="center"/>
            <w:hideMark/>
          </w:tcPr>
          <w:p w14:paraId="3AC370D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6CC886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LT150100014</w:t>
            </w:r>
          </w:p>
        </w:tc>
        <w:tc>
          <w:tcPr>
            <w:tcW w:w="1134" w:type="dxa"/>
            <w:tcBorders>
              <w:top w:val="nil"/>
              <w:left w:val="nil"/>
              <w:bottom w:val="single" w:sz="4" w:space="0" w:color="auto"/>
              <w:right w:val="single" w:sz="4" w:space="0" w:color="auto"/>
            </w:tcBorders>
            <w:vAlign w:val="center"/>
            <w:hideMark/>
          </w:tcPr>
          <w:p w14:paraId="1F9995E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LTR1494</w:t>
            </w:r>
          </w:p>
        </w:tc>
        <w:tc>
          <w:tcPr>
            <w:tcW w:w="1984" w:type="dxa"/>
            <w:tcBorders>
              <w:top w:val="nil"/>
              <w:left w:val="nil"/>
              <w:bottom w:val="single" w:sz="4" w:space="0" w:color="auto"/>
              <w:right w:val="single" w:sz="4" w:space="0" w:color="auto"/>
            </w:tcBorders>
            <w:vAlign w:val="center"/>
            <w:hideMark/>
          </w:tcPr>
          <w:p w14:paraId="6218D20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Šešupė ties </w:t>
            </w:r>
            <w:proofErr w:type="spellStart"/>
            <w:r w:rsidRPr="00CD05A7">
              <w:rPr>
                <w:rFonts w:ascii="Times New Roman" w:eastAsia="Times New Roman" w:hAnsi="Times New Roman" w:cs="Times New Roman"/>
                <w:color w:val="000000"/>
                <w:sz w:val="20"/>
                <w:szCs w:val="20"/>
              </w:rPr>
              <w:t>Kuktiškiais</w:t>
            </w:r>
            <w:proofErr w:type="spellEnd"/>
          </w:p>
        </w:tc>
        <w:tc>
          <w:tcPr>
            <w:tcW w:w="1134" w:type="dxa"/>
            <w:tcBorders>
              <w:top w:val="nil"/>
              <w:left w:val="nil"/>
              <w:bottom w:val="single" w:sz="4" w:space="0" w:color="auto"/>
              <w:right w:val="single" w:sz="4" w:space="0" w:color="auto"/>
            </w:tcBorders>
            <w:vAlign w:val="center"/>
            <w:hideMark/>
          </w:tcPr>
          <w:p w14:paraId="6D3D395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0CDBBA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458419,00</w:t>
            </w:r>
          </w:p>
        </w:tc>
        <w:tc>
          <w:tcPr>
            <w:tcW w:w="1168" w:type="dxa"/>
            <w:tcBorders>
              <w:top w:val="nil"/>
              <w:left w:val="nil"/>
              <w:bottom w:val="single" w:sz="4" w:space="0" w:color="auto"/>
              <w:right w:val="single" w:sz="4" w:space="0" w:color="auto"/>
            </w:tcBorders>
            <w:vAlign w:val="center"/>
            <w:hideMark/>
          </w:tcPr>
          <w:p w14:paraId="4FA5226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6050471,90</w:t>
            </w:r>
          </w:p>
        </w:tc>
      </w:tr>
      <w:tr w:rsidR="00CD05A7" w:rsidRPr="00CD05A7" w14:paraId="7DFA1E7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3A1EF0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203</w:t>
            </w:r>
          </w:p>
        </w:tc>
        <w:tc>
          <w:tcPr>
            <w:tcW w:w="1134" w:type="dxa"/>
            <w:tcBorders>
              <w:top w:val="nil"/>
              <w:left w:val="nil"/>
              <w:bottom w:val="single" w:sz="4" w:space="0" w:color="auto"/>
              <w:right w:val="single" w:sz="4" w:space="0" w:color="auto"/>
            </w:tcBorders>
            <w:noWrap/>
            <w:vAlign w:val="center"/>
            <w:hideMark/>
          </w:tcPr>
          <w:p w14:paraId="065B596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9817BF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LT150100015</w:t>
            </w:r>
          </w:p>
        </w:tc>
        <w:tc>
          <w:tcPr>
            <w:tcW w:w="1134" w:type="dxa"/>
            <w:tcBorders>
              <w:top w:val="nil"/>
              <w:left w:val="nil"/>
              <w:bottom w:val="single" w:sz="4" w:space="0" w:color="auto"/>
              <w:right w:val="single" w:sz="4" w:space="0" w:color="auto"/>
            </w:tcBorders>
            <w:vAlign w:val="center"/>
            <w:hideMark/>
          </w:tcPr>
          <w:p w14:paraId="777C96E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LTR1495</w:t>
            </w:r>
          </w:p>
        </w:tc>
        <w:tc>
          <w:tcPr>
            <w:tcW w:w="1984" w:type="dxa"/>
            <w:tcBorders>
              <w:top w:val="nil"/>
              <w:left w:val="nil"/>
              <w:bottom w:val="single" w:sz="4" w:space="0" w:color="auto"/>
              <w:right w:val="single" w:sz="4" w:space="0" w:color="auto"/>
            </w:tcBorders>
            <w:vAlign w:val="center"/>
            <w:hideMark/>
          </w:tcPr>
          <w:p w14:paraId="01B516C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Šešupė žemiau Nendrinių</w:t>
            </w:r>
          </w:p>
        </w:tc>
        <w:tc>
          <w:tcPr>
            <w:tcW w:w="1134" w:type="dxa"/>
            <w:tcBorders>
              <w:top w:val="nil"/>
              <w:left w:val="nil"/>
              <w:bottom w:val="single" w:sz="4" w:space="0" w:color="auto"/>
              <w:right w:val="single" w:sz="4" w:space="0" w:color="auto"/>
            </w:tcBorders>
            <w:vAlign w:val="center"/>
            <w:hideMark/>
          </w:tcPr>
          <w:p w14:paraId="1B37661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754A17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458163,20</w:t>
            </w:r>
          </w:p>
        </w:tc>
        <w:tc>
          <w:tcPr>
            <w:tcW w:w="1168" w:type="dxa"/>
            <w:tcBorders>
              <w:top w:val="nil"/>
              <w:left w:val="nil"/>
              <w:bottom w:val="single" w:sz="4" w:space="0" w:color="auto"/>
              <w:right w:val="single" w:sz="4" w:space="0" w:color="auto"/>
            </w:tcBorders>
            <w:vAlign w:val="center"/>
            <w:hideMark/>
          </w:tcPr>
          <w:p w14:paraId="44C2BDD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6061860,10</w:t>
            </w:r>
          </w:p>
        </w:tc>
      </w:tr>
      <w:tr w:rsidR="00CD05A7" w:rsidRPr="00CD05A7" w14:paraId="172BA0B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F6EFBD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204</w:t>
            </w:r>
          </w:p>
        </w:tc>
        <w:tc>
          <w:tcPr>
            <w:tcW w:w="1134" w:type="dxa"/>
            <w:tcBorders>
              <w:top w:val="nil"/>
              <w:left w:val="nil"/>
              <w:bottom w:val="single" w:sz="4" w:space="0" w:color="auto"/>
              <w:right w:val="single" w:sz="4" w:space="0" w:color="auto"/>
            </w:tcBorders>
            <w:noWrap/>
            <w:vAlign w:val="center"/>
            <w:hideMark/>
          </w:tcPr>
          <w:p w14:paraId="5FC04DD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F76BF6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LT150107202</w:t>
            </w:r>
          </w:p>
        </w:tc>
        <w:tc>
          <w:tcPr>
            <w:tcW w:w="1134" w:type="dxa"/>
            <w:tcBorders>
              <w:top w:val="nil"/>
              <w:left w:val="nil"/>
              <w:bottom w:val="single" w:sz="4" w:space="0" w:color="auto"/>
              <w:right w:val="single" w:sz="4" w:space="0" w:color="auto"/>
            </w:tcBorders>
            <w:vAlign w:val="center"/>
            <w:hideMark/>
          </w:tcPr>
          <w:p w14:paraId="399A39F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LTR1509</w:t>
            </w:r>
          </w:p>
        </w:tc>
        <w:tc>
          <w:tcPr>
            <w:tcW w:w="1984" w:type="dxa"/>
            <w:tcBorders>
              <w:top w:val="nil"/>
              <w:left w:val="nil"/>
              <w:bottom w:val="single" w:sz="4" w:space="0" w:color="auto"/>
              <w:right w:val="single" w:sz="4" w:space="0" w:color="auto"/>
            </w:tcBorders>
            <w:vAlign w:val="center"/>
            <w:hideMark/>
          </w:tcPr>
          <w:p w14:paraId="6CADDD3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Siesartis ties keliu Nr. 3806</w:t>
            </w:r>
          </w:p>
        </w:tc>
        <w:tc>
          <w:tcPr>
            <w:tcW w:w="1134" w:type="dxa"/>
            <w:tcBorders>
              <w:top w:val="nil"/>
              <w:left w:val="nil"/>
              <w:bottom w:val="single" w:sz="4" w:space="0" w:color="auto"/>
              <w:right w:val="single" w:sz="4" w:space="0" w:color="auto"/>
            </w:tcBorders>
            <w:vAlign w:val="center"/>
            <w:hideMark/>
          </w:tcPr>
          <w:p w14:paraId="650D75A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0686C4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425566,50</w:t>
            </w:r>
          </w:p>
        </w:tc>
        <w:tc>
          <w:tcPr>
            <w:tcW w:w="1168" w:type="dxa"/>
            <w:tcBorders>
              <w:top w:val="nil"/>
              <w:left w:val="nil"/>
              <w:bottom w:val="single" w:sz="4" w:space="0" w:color="auto"/>
              <w:right w:val="single" w:sz="4" w:space="0" w:color="auto"/>
            </w:tcBorders>
            <w:vAlign w:val="center"/>
            <w:hideMark/>
          </w:tcPr>
          <w:p w14:paraId="510DBD7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6092144,00</w:t>
            </w:r>
          </w:p>
        </w:tc>
      </w:tr>
      <w:tr w:rsidR="00CD05A7" w:rsidRPr="00CD05A7" w14:paraId="513602C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FC104F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205</w:t>
            </w:r>
          </w:p>
        </w:tc>
        <w:tc>
          <w:tcPr>
            <w:tcW w:w="1134" w:type="dxa"/>
            <w:tcBorders>
              <w:top w:val="nil"/>
              <w:left w:val="nil"/>
              <w:bottom w:val="single" w:sz="4" w:space="0" w:color="auto"/>
              <w:right w:val="single" w:sz="4" w:space="0" w:color="auto"/>
            </w:tcBorders>
            <w:noWrap/>
            <w:vAlign w:val="center"/>
            <w:hideMark/>
          </w:tcPr>
          <w:p w14:paraId="2AE9317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F1B1D5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LT150107502</w:t>
            </w:r>
          </w:p>
        </w:tc>
        <w:tc>
          <w:tcPr>
            <w:tcW w:w="1134" w:type="dxa"/>
            <w:tcBorders>
              <w:top w:val="nil"/>
              <w:left w:val="nil"/>
              <w:bottom w:val="single" w:sz="4" w:space="0" w:color="auto"/>
              <w:right w:val="single" w:sz="4" w:space="0" w:color="auto"/>
            </w:tcBorders>
            <w:vAlign w:val="center"/>
            <w:hideMark/>
          </w:tcPr>
          <w:p w14:paraId="5E4233A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LTR1510</w:t>
            </w:r>
          </w:p>
        </w:tc>
        <w:tc>
          <w:tcPr>
            <w:tcW w:w="1984" w:type="dxa"/>
            <w:tcBorders>
              <w:top w:val="nil"/>
              <w:left w:val="nil"/>
              <w:bottom w:val="single" w:sz="4" w:space="0" w:color="auto"/>
              <w:right w:val="single" w:sz="4" w:space="0" w:color="auto"/>
            </w:tcBorders>
            <w:vAlign w:val="center"/>
            <w:hideMark/>
          </w:tcPr>
          <w:p w14:paraId="2CC56B3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Jotija</w:t>
            </w:r>
            <w:proofErr w:type="spellEnd"/>
            <w:r w:rsidRPr="00CD05A7">
              <w:rPr>
                <w:rFonts w:ascii="Times New Roman" w:eastAsia="Times New Roman" w:hAnsi="Times New Roman" w:cs="Times New Roman"/>
                <w:color w:val="000000"/>
                <w:sz w:val="20"/>
                <w:szCs w:val="20"/>
              </w:rPr>
              <w:t xml:space="preserve"> aukščiau </w:t>
            </w:r>
            <w:proofErr w:type="spellStart"/>
            <w:r w:rsidRPr="00CD05A7">
              <w:rPr>
                <w:rFonts w:ascii="Times New Roman" w:eastAsia="Times New Roman" w:hAnsi="Times New Roman" w:cs="Times New Roman"/>
                <w:color w:val="000000"/>
                <w:sz w:val="20"/>
                <w:szCs w:val="20"/>
              </w:rPr>
              <w:t>Mozūriškių</w:t>
            </w:r>
            <w:proofErr w:type="spellEnd"/>
          </w:p>
        </w:tc>
        <w:tc>
          <w:tcPr>
            <w:tcW w:w="1134" w:type="dxa"/>
            <w:tcBorders>
              <w:top w:val="nil"/>
              <w:left w:val="nil"/>
              <w:bottom w:val="single" w:sz="4" w:space="0" w:color="auto"/>
              <w:right w:val="single" w:sz="4" w:space="0" w:color="auto"/>
            </w:tcBorders>
            <w:vAlign w:val="center"/>
            <w:hideMark/>
          </w:tcPr>
          <w:p w14:paraId="2CAEB7A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5C874F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433532,80</w:t>
            </w:r>
          </w:p>
        </w:tc>
        <w:tc>
          <w:tcPr>
            <w:tcW w:w="1168" w:type="dxa"/>
            <w:tcBorders>
              <w:top w:val="nil"/>
              <w:left w:val="nil"/>
              <w:bottom w:val="single" w:sz="4" w:space="0" w:color="auto"/>
              <w:right w:val="single" w:sz="4" w:space="0" w:color="auto"/>
            </w:tcBorders>
            <w:vAlign w:val="center"/>
            <w:hideMark/>
          </w:tcPr>
          <w:p w14:paraId="363CAFE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6099737,80</w:t>
            </w:r>
          </w:p>
        </w:tc>
      </w:tr>
      <w:tr w:rsidR="00CD05A7" w:rsidRPr="00CD05A7" w14:paraId="3819EFA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0151A1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206</w:t>
            </w:r>
          </w:p>
        </w:tc>
        <w:tc>
          <w:tcPr>
            <w:tcW w:w="1134" w:type="dxa"/>
            <w:tcBorders>
              <w:top w:val="nil"/>
              <w:left w:val="nil"/>
              <w:bottom w:val="single" w:sz="4" w:space="0" w:color="auto"/>
              <w:right w:val="single" w:sz="4" w:space="0" w:color="auto"/>
            </w:tcBorders>
            <w:noWrap/>
            <w:vAlign w:val="center"/>
            <w:hideMark/>
          </w:tcPr>
          <w:p w14:paraId="64965B4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739008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LT150105603</w:t>
            </w:r>
          </w:p>
        </w:tc>
        <w:tc>
          <w:tcPr>
            <w:tcW w:w="1134" w:type="dxa"/>
            <w:tcBorders>
              <w:top w:val="nil"/>
              <w:left w:val="nil"/>
              <w:bottom w:val="single" w:sz="4" w:space="0" w:color="auto"/>
              <w:right w:val="single" w:sz="4" w:space="0" w:color="auto"/>
            </w:tcBorders>
            <w:vAlign w:val="center"/>
            <w:hideMark/>
          </w:tcPr>
          <w:p w14:paraId="60D6CC7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LTR1511</w:t>
            </w:r>
          </w:p>
        </w:tc>
        <w:tc>
          <w:tcPr>
            <w:tcW w:w="1984" w:type="dxa"/>
            <w:tcBorders>
              <w:top w:val="nil"/>
              <w:left w:val="nil"/>
              <w:bottom w:val="single" w:sz="4" w:space="0" w:color="auto"/>
              <w:right w:val="single" w:sz="4" w:space="0" w:color="auto"/>
            </w:tcBorders>
            <w:vAlign w:val="center"/>
            <w:hideMark/>
          </w:tcPr>
          <w:p w14:paraId="2B6E770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Širvinta pasienyje, ties </w:t>
            </w:r>
            <w:proofErr w:type="spellStart"/>
            <w:r w:rsidRPr="00CD05A7">
              <w:rPr>
                <w:rFonts w:ascii="Times New Roman" w:eastAsia="Times New Roman" w:hAnsi="Times New Roman" w:cs="Times New Roman"/>
                <w:color w:val="000000"/>
                <w:sz w:val="20"/>
                <w:szCs w:val="20"/>
              </w:rPr>
              <w:t>Lauckaimiu</w:t>
            </w:r>
            <w:proofErr w:type="spellEnd"/>
          </w:p>
        </w:tc>
        <w:tc>
          <w:tcPr>
            <w:tcW w:w="1134" w:type="dxa"/>
            <w:tcBorders>
              <w:top w:val="nil"/>
              <w:left w:val="nil"/>
              <w:bottom w:val="single" w:sz="4" w:space="0" w:color="auto"/>
              <w:right w:val="single" w:sz="4" w:space="0" w:color="auto"/>
            </w:tcBorders>
            <w:vAlign w:val="center"/>
          </w:tcPr>
          <w:p w14:paraId="47D8145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p>
          <w:p w14:paraId="47902EA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15BBF7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422058,30</w:t>
            </w:r>
          </w:p>
        </w:tc>
        <w:tc>
          <w:tcPr>
            <w:tcW w:w="1168" w:type="dxa"/>
            <w:tcBorders>
              <w:top w:val="nil"/>
              <w:left w:val="nil"/>
              <w:bottom w:val="single" w:sz="4" w:space="0" w:color="auto"/>
              <w:right w:val="single" w:sz="4" w:space="0" w:color="auto"/>
            </w:tcBorders>
            <w:vAlign w:val="center"/>
            <w:hideMark/>
          </w:tcPr>
          <w:p w14:paraId="37CC6A6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6069100,50</w:t>
            </w:r>
          </w:p>
        </w:tc>
      </w:tr>
      <w:tr w:rsidR="00CD05A7" w:rsidRPr="00CD05A7" w14:paraId="4B7E6F6F"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560B5B2A"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CB54C61"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3FCADB"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55EE15"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9B49C8"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6A79AA"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6</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6CA39EA"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7</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71C809A"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8</w:t>
            </w:r>
          </w:p>
        </w:tc>
      </w:tr>
      <w:tr w:rsidR="00CD05A7" w:rsidRPr="00CD05A7" w14:paraId="6E96442B"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4C85C6D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lastRenderedPageBreak/>
              <w:t>207</w:t>
            </w:r>
          </w:p>
        </w:tc>
        <w:tc>
          <w:tcPr>
            <w:tcW w:w="1134" w:type="dxa"/>
            <w:tcBorders>
              <w:top w:val="single" w:sz="4" w:space="0" w:color="auto"/>
              <w:left w:val="nil"/>
              <w:bottom w:val="single" w:sz="4" w:space="0" w:color="auto"/>
              <w:right w:val="single" w:sz="4" w:space="0" w:color="auto"/>
            </w:tcBorders>
            <w:noWrap/>
            <w:vAlign w:val="center"/>
            <w:hideMark/>
          </w:tcPr>
          <w:p w14:paraId="432A3E4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46A44CF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LT150104503</w:t>
            </w:r>
          </w:p>
        </w:tc>
        <w:tc>
          <w:tcPr>
            <w:tcW w:w="1134" w:type="dxa"/>
            <w:tcBorders>
              <w:top w:val="single" w:sz="4" w:space="0" w:color="auto"/>
              <w:left w:val="nil"/>
              <w:bottom w:val="single" w:sz="4" w:space="0" w:color="auto"/>
              <w:right w:val="single" w:sz="4" w:space="0" w:color="auto"/>
            </w:tcBorders>
            <w:vAlign w:val="center"/>
            <w:hideMark/>
          </w:tcPr>
          <w:p w14:paraId="282A50E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LTR1512</w:t>
            </w:r>
          </w:p>
        </w:tc>
        <w:tc>
          <w:tcPr>
            <w:tcW w:w="1984" w:type="dxa"/>
            <w:tcBorders>
              <w:top w:val="single" w:sz="4" w:space="0" w:color="auto"/>
              <w:left w:val="nil"/>
              <w:bottom w:val="single" w:sz="4" w:space="0" w:color="auto"/>
              <w:right w:val="single" w:sz="4" w:space="0" w:color="auto"/>
            </w:tcBorders>
            <w:vAlign w:val="center"/>
            <w:hideMark/>
          </w:tcPr>
          <w:p w14:paraId="7A6EF40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Višakis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Dambravina</w:t>
            </w:r>
            <w:proofErr w:type="spellEnd"/>
          </w:p>
        </w:tc>
        <w:tc>
          <w:tcPr>
            <w:tcW w:w="1134" w:type="dxa"/>
            <w:tcBorders>
              <w:top w:val="single" w:sz="4" w:space="0" w:color="auto"/>
              <w:left w:val="nil"/>
              <w:bottom w:val="single" w:sz="4" w:space="0" w:color="auto"/>
              <w:right w:val="single" w:sz="4" w:space="0" w:color="auto"/>
            </w:tcBorders>
            <w:vAlign w:val="center"/>
            <w:hideMark/>
          </w:tcPr>
          <w:p w14:paraId="0D94944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single" w:sz="4" w:space="0" w:color="auto"/>
              <w:left w:val="nil"/>
              <w:bottom w:val="single" w:sz="4" w:space="0" w:color="auto"/>
              <w:right w:val="single" w:sz="4" w:space="0" w:color="auto"/>
            </w:tcBorders>
            <w:vAlign w:val="center"/>
            <w:hideMark/>
          </w:tcPr>
          <w:p w14:paraId="1809124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462142,20</w:t>
            </w:r>
          </w:p>
        </w:tc>
        <w:tc>
          <w:tcPr>
            <w:tcW w:w="1168" w:type="dxa"/>
            <w:tcBorders>
              <w:top w:val="single" w:sz="4" w:space="0" w:color="auto"/>
              <w:left w:val="nil"/>
              <w:bottom w:val="single" w:sz="4" w:space="0" w:color="auto"/>
              <w:right w:val="single" w:sz="4" w:space="0" w:color="auto"/>
            </w:tcBorders>
            <w:vAlign w:val="center"/>
            <w:hideMark/>
          </w:tcPr>
          <w:p w14:paraId="2F0F074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6073994,20</w:t>
            </w:r>
          </w:p>
        </w:tc>
      </w:tr>
      <w:tr w:rsidR="00CD05A7" w:rsidRPr="00CD05A7" w14:paraId="06DC4CC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5C2139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208</w:t>
            </w:r>
          </w:p>
        </w:tc>
        <w:tc>
          <w:tcPr>
            <w:tcW w:w="1134" w:type="dxa"/>
            <w:tcBorders>
              <w:top w:val="nil"/>
              <w:left w:val="nil"/>
              <w:bottom w:val="single" w:sz="4" w:space="0" w:color="auto"/>
              <w:right w:val="single" w:sz="4" w:space="0" w:color="auto"/>
            </w:tcBorders>
            <w:noWrap/>
            <w:vAlign w:val="center"/>
            <w:hideMark/>
          </w:tcPr>
          <w:p w14:paraId="517760C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BC7831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LT150105942</w:t>
            </w:r>
          </w:p>
        </w:tc>
        <w:tc>
          <w:tcPr>
            <w:tcW w:w="1134" w:type="dxa"/>
            <w:tcBorders>
              <w:top w:val="nil"/>
              <w:left w:val="nil"/>
              <w:bottom w:val="single" w:sz="4" w:space="0" w:color="auto"/>
              <w:right w:val="single" w:sz="4" w:space="0" w:color="auto"/>
            </w:tcBorders>
            <w:vAlign w:val="center"/>
            <w:hideMark/>
          </w:tcPr>
          <w:p w14:paraId="5FFDAF7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LTR1528</w:t>
            </w:r>
          </w:p>
        </w:tc>
        <w:tc>
          <w:tcPr>
            <w:tcW w:w="1984" w:type="dxa"/>
            <w:tcBorders>
              <w:top w:val="nil"/>
              <w:left w:val="nil"/>
              <w:bottom w:val="single" w:sz="4" w:space="0" w:color="auto"/>
              <w:right w:val="single" w:sz="4" w:space="0" w:color="auto"/>
            </w:tcBorders>
            <w:vAlign w:val="center"/>
            <w:hideMark/>
          </w:tcPr>
          <w:p w14:paraId="2240A65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Vilkauja aukščiau Vilkaviškio</w:t>
            </w:r>
          </w:p>
        </w:tc>
        <w:tc>
          <w:tcPr>
            <w:tcW w:w="1134" w:type="dxa"/>
            <w:tcBorders>
              <w:top w:val="nil"/>
              <w:left w:val="nil"/>
              <w:bottom w:val="single" w:sz="4" w:space="0" w:color="auto"/>
              <w:right w:val="single" w:sz="4" w:space="0" w:color="auto"/>
            </w:tcBorders>
            <w:vAlign w:val="center"/>
            <w:hideMark/>
          </w:tcPr>
          <w:p w14:paraId="253B4AF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EB72E3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438787,10</w:t>
            </w:r>
          </w:p>
        </w:tc>
        <w:tc>
          <w:tcPr>
            <w:tcW w:w="1168" w:type="dxa"/>
            <w:tcBorders>
              <w:top w:val="nil"/>
              <w:left w:val="nil"/>
              <w:bottom w:val="single" w:sz="4" w:space="0" w:color="auto"/>
              <w:right w:val="single" w:sz="4" w:space="0" w:color="auto"/>
            </w:tcBorders>
            <w:vAlign w:val="center"/>
            <w:hideMark/>
          </w:tcPr>
          <w:p w14:paraId="0474909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6057144,40</w:t>
            </w:r>
          </w:p>
        </w:tc>
      </w:tr>
      <w:tr w:rsidR="00CD05A7" w:rsidRPr="00CD05A7" w14:paraId="195FBE7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C79FFD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209</w:t>
            </w:r>
          </w:p>
        </w:tc>
        <w:tc>
          <w:tcPr>
            <w:tcW w:w="1134" w:type="dxa"/>
            <w:tcBorders>
              <w:top w:val="nil"/>
              <w:left w:val="nil"/>
              <w:bottom w:val="single" w:sz="4" w:space="0" w:color="auto"/>
              <w:right w:val="single" w:sz="4" w:space="0" w:color="auto"/>
            </w:tcBorders>
            <w:noWrap/>
            <w:vAlign w:val="center"/>
            <w:hideMark/>
          </w:tcPr>
          <w:p w14:paraId="7F582ED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509211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LT150106902</w:t>
            </w:r>
          </w:p>
        </w:tc>
        <w:tc>
          <w:tcPr>
            <w:tcW w:w="1134" w:type="dxa"/>
            <w:tcBorders>
              <w:top w:val="nil"/>
              <w:left w:val="nil"/>
              <w:bottom w:val="single" w:sz="4" w:space="0" w:color="auto"/>
              <w:right w:val="single" w:sz="4" w:space="0" w:color="auto"/>
            </w:tcBorders>
            <w:vAlign w:val="center"/>
            <w:hideMark/>
          </w:tcPr>
          <w:p w14:paraId="7A46E09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LTR1530</w:t>
            </w:r>
          </w:p>
        </w:tc>
        <w:tc>
          <w:tcPr>
            <w:tcW w:w="1984" w:type="dxa"/>
            <w:tcBorders>
              <w:top w:val="nil"/>
              <w:left w:val="nil"/>
              <w:bottom w:val="single" w:sz="4" w:space="0" w:color="auto"/>
              <w:right w:val="single" w:sz="4" w:space="0" w:color="auto"/>
            </w:tcBorders>
            <w:vAlign w:val="center"/>
            <w:hideMark/>
          </w:tcPr>
          <w:p w14:paraId="0C23097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Aukspirta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Rukšniais</w:t>
            </w:r>
            <w:proofErr w:type="spellEnd"/>
            <w:r w:rsidRPr="00CD05A7">
              <w:rPr>
                <w:rFonts w:ascii="Times New Roman" w:eastAsia="Times New Roman" w:hAnsi="Times New Roman" w:cs="Times New Roman"/>
                <w:color w:val="000000"/>
                <w:sz w:val="20"/>
                <w:szCs w:val="20"/>
              </w:rPr>
              <w:t>, ties keliu Nr.3802</w:t>
            </w:r>
          </w:p>
        </w:tc>
        <w:tc>
          <w:tcPr>
            <w:tcW w:w="1134" w:type="dxa"/>
            <w:tcBorders>
              <w:top w:val="nil"/>
              <w:left w:val="nil"/>
              <w:bottom w:val="single" w:sz="4" w:space="0" w:color="auto"/>
              <w:right w:val="single" w:sz="4" w:space="0" w:color="auto"/>
            </w:tcBorders>
            <w:vAlign w:val="center"/>
            <w:hideMark/>
          </w:tcPr>
          <w:p w14:paraId="372E5FB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91AA84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423096,40</w:t>
            </w:r>
          </w:p>
        </w:tc>
        <w:tc>
          <w:tcPr>
            <w:tcW w:w="1168" w:type="dxa"/>
            <w:tcBorders>
              <w:top w:val="nil"/>
              <w:left w:val="nil"/>
              <w:bottom w:val="single" w:sz="4" w:space="0" w:color="auto"/>
              <w:right w:val="single" w:sz="4" w:space="0" w:color="auto"/>
            </w:tcBorders>
            <w:vAlign w:val="center"/>
            <w:hideMark/>
          </w:tcPr>
          <w:p w14:paraId="5EB6797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6087433,90</w:t>
            </w:r>
          </w:p>
        </w:tc>
      </w:tr>
      <w:tr w:rsidR="00CD05A7" w:rsidRPr="00CD05A7" w14:paraId="1670D03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91B10C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210</w:t>
            </w:r>
          </w:p>
        </w:tc>
        <w:tc>
          <w:tcPr>
            <w:tcW w:w="1134" w:type="dxa"/>
            <w:tcBorders>
              <w:top w:val="nil"/>
              <w:left w:val="nil"/>
              <w:bottom w:val="single" w:sz="4" w:space="0" w:color="auto"/>
              <w:right w:val="single" w:sz="4" w:space="0" w:color="auto"/>
            </w:tcBorders>
            <w:noWrap/>
            <w:vAlign w:val="center"/>
            <w:hideMark/>
          </w:tcPr>
          <w:p w14:paraId="6E5FA6E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6934C2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LT150100013</w:t>
            </w:r>
          </w:p>
        </w:tc>
        <w:tc>
          <w:tcPr>
            <w:tcW w:w="1134" w:type="dxa"/>
            <w:tcBorders>
              <w:top w:val="nil"/>
              <w:left w:val="nil"/>
              <w:bottom w:val="single" w:sz="4" w:space="0" w:color="auto"/>
              <w:right w:val="single" w:sz="4" w:space="0" w:color="auto"/>
            </w:tcBorders>
            <w:vAlign w:val="center"/>
            <w:hideMark/>
          </w:tcPr>
          <w:p w14:paraId="3BDE4D3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LTR1577</w:t>
            </w:r>
          </w:p>
        </w:tc>
        <w:tc>
          <w:tcPr>
            <w:tcW w:w="1984" w:type="dxa"/>
            <w:tcBorders>
              <w:top w:val="nil"/>
              <w:left w:val="nil"/>
              <w:bottom w:val="single" w:sz="4" w:space="0" w:color="auto"/>
              <w:right w:val="single" w:sz="4" w:space="0" w:color="auto"/>
            </w:tcBorders>
            <w:vAlign w:val="center"/>
            <w:hideMark/>
          </w:tcPr>
          <w:p w14:paraId="5A44FBE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Šešupė aukščiau Aukštosios Buktos</w:t>
            </w:r>
          </w:p>
        </w:tc>
        <w:tc>
          <w:tcPr>
            <w:tcW w:w="1134" w:type="dxa"/>
            <w:tcBorders>
              <w:top w:val="nil"/>
              <w:left w:val="nil"/>
              <w:bottom w:val="single" w:sz="4" w:space="0" w:color="auto"/>
              <w:right w:val="single" w:sz="4" w:space="0" w:color="auto"/>
            </w:tcBorders>
            <w:vAlign w:val="center"/>
            <w:hideMark/>
          </w:tcPr>
          <w:p w14:paraId="23811E0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B6A644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458378,90</w:t>
            </w:r>
          </w:p>
        </w:tc>
        <w:tc>
          <w:tcPr>
            <w:tcW w:w="1168" w:type="dxa"/>
            <w:tcBorders>
              <w:top w:val="nil"/>
              <w:left w:val="nil"/>
              <w:bottom w:val="single" w:sz="4" w:space="0" w:color="auto"/>
              <w:right w:val="single" w:sz="4" w:space="0" w:color="auto"/>
            </w:tcBorders>
            <w:vAlign w:val="center"/>
            <w:hideMark/>
          </w:tcPr>
          <w:p w14:paraId="2B95372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6033071,40</w:t>
            </w:r>
          </w:p>
        </w:tc>
      </w:tr>
      <w:tr w:rsidR="00CD05A7" w:rsidRPr="00CD05A7" w14:paraId="5FACD41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0EFD48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211</w:t>
            </w:r>
          </w:p>
        </w:tc>
        <w:tc>
          <w:tcPr>
            <w:tcW w:w="1134" w:type="dxa"/>
            <w:tcBorders>
              <w:top w:val="nil"/>
              <w:left w:val="nil"/>
              <w:bottom w:val="single" w:sz="4" w:space="0" w:color="auto"/>
              <w:right w:val="single" w:sz="4" w:space="0" w:color="auto"/>
            </w:tcBorders>
            <w:noWrap/>
            <w:vAlign w:val="center"/>
            <w:hideMark/>
          </w:tcPr>
          <w:p w14:paraId="0BB8E1A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EB5E71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LT150101201</w:t>
            </w:r>
          </w:p>
        </w:tc>
        <w:tc>
          <w:tcPr>
            <w:tcW w:w="1134" w:type="dxa"/>
            <w:tcBorders>
              <w:top w:val="nil"/>
              <w:left w:val="nil"/>
              <w:bottom w:val="single" w:sz="4" w:space="0" w:color="auto"/>
              <w:right w:val="single" w:sz="4" w:space="0" w:color="auto"/>
            </w:tcBorders>
            <w:vAlign w:val="center"/>
            <w:hideMark/>
          </w:tcPr>
          <w:p w14:paraId="336F226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LTR1673</w:t>
            </w:r>
          </w:p>
        </w:tc>
        <w:tc>
          <w:tcPr>
            <w:tcW w:w="1984" w:type="dxa"/>
            <w:tcBorders>
              <w:top w:val="nil"/>
              <w:left w:val="nil"/>
              <w:bottom w:val="single" w:sz="4" w:space="0" w:color="auto"/>
              <w:right w:val="single" w:sz="4" w:space="0" w:color="auto"/>
            </w:tcBorders>
            <w:vAlign w:val="center"/>
            <w:hideMark/>
          </w:tcPr>
          <w:p w14:paraId="49879EB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Kiršna</w:t>
            </w:r>
            <w:proofErr w:type="spellEnd"/>
            <w:r w:rsidRPr="00CD05A7">
              <w:rPr>
                <w:rFonts w:ascii="Times New Roman" w:eastAsia="Times New Roman" w:hAnsi="Times New Roman" w:cs="Times New Roman"/>
                <w:color w:val="000000"/>
                <w:sz w:val="20"/>
                <w:szCs w:val="20"/>
              </w:rPr>
              <w:t xml:space="preserve"> ties Šeštokais žemiau Naujosios </w:t>
            </w:r>
            <w:proofErr w:type="spellStart"/>
            <w:r w:rsidRPr="00CD05A7">
              <w:rPr>
                <w:rFonts w:ascii="Times New Roman" w:eastAsia="Times New Roman" w:hAnsi="Times New Roman" w:cs="Times New Roman"/>
                <w:color w:val="000000"/>
                <w:sz w:val="20"/>
                <w:szCs w:val="20"/>
              </w:rPr>
              <w:t>Kiršnos</w:t>
            </w:r>
            <w:proofErr w:type="spellEnd"/>
          </w:p>
        </w:tc>
        <w:tc>
          <w:tcPr>
            <w:tcW w:w="1134" w:type="dxa"/>
            <w:tcBorders>
              <w:top w:val="nil"/>
              <w:left w:val="nil"/>
              <w:bottom w:val="single" w:sz="4" w:space="0" w:color="auto"/>
              <w:right w:val="single" w:sz="4" w:space="0" w:color="auto"/>
            </w:tcBorders>
            <w:vAlign w:val="center"/>
            <w:hideMark/>
          </w:tcPr>
          <w:p w14:paraId="72DF948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06523A5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463271,00</w:t>
            </w:r>
          </w:p>
        </w:tc>
        <w:tc>
          <w:tcPr>
            <w:tcW w:w="1168" w:type="dxa"/>
            <w:tcBorders>
              <w:top w:val="nil"/>
              <w:left w:val="nil"/>
              <w:bottom w:val="single" w:sz="4" w:space="0" w:color="auto"/>
              <w:right w:val="single" w:sz="4" w:space="0" w:color="auto"/>
            </w:tcBorders>
            <w:vAlign w:val="center"/>
            <w:hideMark/>
          </w:tcPr>
          <w:p w14:paraId="1B95DF8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6023508,00</w:t>
            </w:r>
          </w:p>
        </w:tc>
      </w:tr>
      <w:tr w:rsidR="00CD05A7" w:rsidRPr="00CD05A7" w14:paraId="2A0153C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4509FD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212</w:t>
            </w:r>
          </w:p>
        </w:tc>
        <w:tc>
          <w:tcPr>
            <w:tcW w:w="1134" w:type="dxa"/>
            <w:tcBorders>
              <w:top w:val="nil"/>
              <w:left w:val="nil"/>
              <w:bottom w:val="single" w:sz="4" w:space="0" w:color="auto"/>
              <w:right w:val="single" w:sz="4" w:space="0" w:color="auto"/>
            </w:tcBorders>
            <w:noWrap/>
            <w:vAlign w:val="center"/>
            <w:hideMark/>
          </w:tcPr>
          <w:p w14:paraId="240FD04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DB5BB8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LT150101903</w:t>
            </w:r>
          </w:p>
        </w:tc>
        <w:tc>
          <w:tcPr>
            <w:tcW w:w="1134" w:type="dxa"/>
            <w:tcBorders>
              <w:top w:val="nil"/>
              <w:left w:val="nil"/>
              <w:bottom w:val="single" w:sz="4" w:space="0" w:color="auto"/>
              <w:right w:val="single" w:sz="4" w:space="0" w:color="auto"/>
            </w:tcBorders>
            <w:vAlign w:val="center"/>
            <w:hideMark/>
          </w:tcPr>
          <w:p w14:paraId="0FE75F4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LTR1675</w:t>
            </w:r>
          </w:p>
        </w:tc>
        <w:tc>
          <w:tcPr>
            <w:tcW w:w="1984" w:type="dxa"/>
            <w:tcBorders>
              <w:top w:val="nil"/>
              <w:left w:val="nil"/>
              <w:bottom w:val="single" w:sz="4" w:space="0" w:color="auto"/>
              <w:right w:val="single" w:sz="4" w:space="0" w:color="auto"/>
            </w:tcBorders>
            <w:vAlign w:val="center"/>
            <w:hideMark/>
          </w:tcPr>
          <w:p w14:paraId="3A3E82E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Dovinė</w:t>
            </w:r>
            <w:proofErr w:type="spellEnd"/>
            <w:r w:rsidRPr="00CD05A7">
              <w:rPr>
                <w:rFonts w:ascii="Times New Roman" w:eastAsia="Times New Roman" w:hAnsi="Times New Roman" w:cs="Times New Roman"/>
                <w:color w:val="000000"/>
                <w:sz w:val="20"/>
                <w:szCs w:val="20"/>
              </w:rPr>
              <w:t xml:space="preserve"> žemiau </w:t>
            </w:r>
            <w:proofErr w:type="spellStart"/>
            <w:r w:rsidRPr="00CD05A7">
              <w:rPr>
                <w:rFonts w:ascii="Times New Roman" w:eastAsia="Times New Roman" w:hAnsi="Times New Roman" w:cs="Times New Roman"/>
                <w:color w:val="000000"/>
                <w:sz w:val="20"/>
                <w:szCs w:val="20"/>
              </w:rPr>
              <w:t>Padovinio</w:t>
            </w:r>
            <w:proofErr w:type="spellEnd"/>
          </w:p>
        </w:tc>
        <w:tc>
          <w:tcPr>
            <w:tcW w:w="1134" w:type="dxa"/>
            <w:tcBorders>
              <w:top w:val="nil"/>
              <w:left w:val="nil"/>
              <w:bottom w:val="single" w:sz="4" w:space="0" w:color="auto"/>
              <w:right w:val="single" w:sz="4" w:space="0" w:color="auto"/>
            </w:tcBorders>
            <w:vAlign w:val="center"/>
            <w:hideMark/>
          </w:tcPr>
          <w:p w14:paraId="0B30B18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617918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464139,00</w:t>
            </w:r>
          </w:p>
        </w:tc>
        <w:tc>
          <w:tcPr>
            <w:tcW w:w="1168" w:type="dxa"/>
            <w:tcBorders>
              <w:top w:val="nil"/>
              <w:left w:val="nil"/>
              <w:bottom w:val="single" w:sz="4" w:space="0" w:color="auto"/>
              <w:right w:val="single" w:sz="4" w:space="0" w:color="auto"/>
            </w:tcBorders>
            <w:vAlign w:val="center"/>
            <w:hideMark/>
          </w:tcPr>
          <w:p w14:paraId="31371A8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6039843,00</w:t>
            </w:r>
          </w:p>
        </w:tc>
      </w:tr>
      <w:tr w:rsidR="00CD05A7" w:rsidRPr="00CD05A7" w14:paraId="589AA4D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FF7F5F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213</w:t>
            </w:r>
          </w:p>
        </w:tc>
        <w:tc>
          <w:tcPr>
            <w:tcW w:w="1134" w:type="dxa"/>
            <w:tcBorders>
              <w:top w:val="nil"/>
              <w:left w:val="nil"/>
              <w:bottom w:val="single" w:sz="4" w:space="0" w:color="auto"/>
              <w:right w:val="single" w:sz="4" w:space="0" w:color="auto"/>
            </w:tcBorders>
            <w:noWrap/>
            <w:vAlign w:val="center"/>
            <w:hideMark/>
          </w:tcPr>
          <w:p w14:paraId="36A434E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48DC3B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LT150102142</w:t>
            </w:r>
          </w:p>
        </w:tc>
        <w:tc>
          <w:tcPr>
            <w:tcW w:w="1134" w:type="dxa"/>
            <w:tcBorders>
              <w:top w:val="nil"/>
              <w:left w:val="nil"/>
              <w:bottom w:val="single" w:sz="4" w:space="0" w:color="auto"/>
              <w:right w:val="single" w:sz="4" w:space="0" w:color="auto"/>
            </w:tcBorders>
            <w:vAlign w:val="center"/>
            <w:hideMark/>
          </w:tcPr>
          <w:p w14:paraId="5D9A998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LTR1676</w:t>
            </w:r>
          </w:p>
        </w:tc>
        <w:tc>
          <w:tcPr>
            <w:tcW w:w="1984" w:type="dxa"/>
            <w:tcBorders>
              <w:top w:val="nil"/>
              <w:left w:val="nil"/>
              <w:bottom w:val="single" w:sz="4" w:space="0" w:color="auto"/>
              <w:right w:val="single" w:sz="4" w:space="0" w:color="auto"/>
            </w:tcBorders>
            <w:vAlign w:val="center"/>
            <w:hideMark/>
          </w:tcPr>
          <w:p w14:paraId="0F018E0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Amalvė-Šlavanta</w:t>
            </w:r>
            <w:proofErr w:type="spellEnd"/>
            <w:r w:rsidRPr="00CD05A7">
              <w:rPr>
                <w:rFonts w:ascii="Times New Roman" w:eastAsia="Times New Roman" w:hAnsi="Times New Roman" w:cs="Times New Roman"/>
                <w:color w:val="000000"/>
                <w:sz w:val="20"/>
                <w:szCs w:val="20"/>
              </w:rPr>
              <w:t xml:space="preserve"> netoli žiočių</w:t>
            </w:r>
          </w:p>
        </w:tc>
        <w:tc>
          <w:tcPr>
            <w:tcW w:w="1134" w:type="dxa"/>
            <w:tcBorders>
              <w:top w:val="nil"/>
              <w:left w:val="nil"/>
              <w:bottom w:val="single" w:sz="4" w:space="0" w:color="auto"/>
              <w:right w:val="single" w:sz="4" w:space="0" w:color="auto"/>
            </w:tcBorders>
            <w:vAlign w:val="center"/>
            <w:hideMark/>
          </w:tcPr>
          <w:p w14:paraId="49B2EAF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FED4E6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471899,00</w:t>
            </w:r>
          </w:p>
        </w:tc>
        <w:tc>
          <w:tcPr>
            <w:tcW w:w="1168" w:type="dxa"/>
            <w:tcBorders>
              <w:top w:val="nil"/>
              <w:left w:val="nil"/>
              <w:bottom w:val="single" w:sz="4" w:space="0" w:color="auto"/>
              <w:right w:val="single" w:sz="4" w:space="0" w:color="auto"/>
            </w:tcBorders>
            <w:vAlign w:val="center"/>
            <w:hideMark/>
          </w:tcPr>
          <w:p w14:paraId="7DE5166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6040917,00</w:t>
            </w:r>
          </w:p>
        </w:tc>
      </w:tr>
      <w:tr w:rsidR="00CD05A7" w:rsidRPr="00CD05A7" w14:paraId="1B8B5AE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FB3E54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214</w:t>
            </w:r>
          </w:p>
        </w:tc>
        <w:tc>
          <w:tcPr>
            <w:tcW w:w="1134" w:type="dxa"/>
            <w:tcBorders>
              <w:top w:val="nil"/>
              <w:left w:val="nil"/>
              <w:bottom w:val="single" w:sz="4" w:space="0" w:color="auto"/>
              <w:right w:val="single" w:sz="4" w:space="0" w:color="auto"/>
            </w:tcBorders>
            <w:noWrap/>
            <w:vAlign w:val="center"/>
            <w:hideMark/>
          </w:tcPr>
          <w:p w14:paraId="73701F6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F716BE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LT150104502</w:t>
            </w:r>
          </w:p>
        </w:tc>
        <w:tc>
          <w:tcPr>
            <w:tcW w:w="1134" w:type="dxa"/>
            <w:tcBorders>
              <w:top w:val="nil"/>
              <w:left w:val="nil"/>
              <w:bottom w:val="single" w:sz="4" w:space="0" w:color="auto"/>
              <w:right w:val="single" w:sz="4" w:space="0" w:color="auto"/>
            </w:tcBorders>
            <w:vAlign w:val="center"/>
            <w:hideMark/>
          </w:tcPr>
          <w:p w14:paraId="2D44C99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LTR1677</w:t>
            </w:r>
          </w:p>
        </w:tc>
        <w:tc>
          <w:tcPr>
            <w:tcW w:w="1984" w:type="dxa"/>
            <w:tcBorders>
              <w:top w:val="nil"/>
              <w:left w:val="nil"/>
              <w:bottom w:val="single" w:sz="4" w:space="0" w:color="auto"/>
              <w:right w:val="single" w:sz="4" w:space="0" w:color="auto"/>
            </w:tcBorders>
            <w:vAlign w:val="center"/>
            <w:hideMark/>
          </w:tcPr>
          <w:p w14:paraId="42F695C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Višakis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Višakio</w:t>
            </w:r>
            <w:proofErr w:type="spellEnd"/>
            <w:r w:rsidRPr="00CD05A7">
              <w:rPr>
                <w:rFonts w:ascii="Times New Roman" w:eastAsia="Times New Roman" w:hAnsi="Times New Roman" w:cs="Times New Roman"/>
                <w:color w:val="000000"/>
                <w:sz w:val="20"/>
                <w:szCs w:val="20"/>
              </w:rPr>
              <w:t xml:space="preserve"> Rūda</w:t>
            </w:r>
          </w:p>
        </w:tc>
        <w:tc>
          <w:tcPr>
            <w:tcW w:w="1134" w:type="dxa"/>
            <w:tcBorders>
              <w:top w:val="nil"/>
              <w:left w:val="nil"/>
              <w:bottom w:val="single" w:sz="4" w:space="0" w:color="auto"/>
              <w:right w:val="single" w:sz="4" w:space="0" w:color="auto"/>
            </w:tcBorders>
            <w:vAlign w:val="center"/>
            <w:hideMark/>
          </w:tcPr>
          <w:p w14:paraId="08DD9B3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8973F6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464236,00</w:t>
            </w:r>
          </w:p>
        </w:tc>
        <w:tc>
          <w:tcPr>
            <w:tcW w:w="1168" w:type="dxa"/>
            <w:tcBorders>
              <w:top w:val="nil"/>
              <w:left w:val="nil"/>
              <w:bottom w:val="single" w:sz="4" w:space="0" w:color="auto"/>
              <w:right w:val="single" w:sz="4" w:space="0" w:color="auto"/>
            </w:tcBorders>
            <w:vAlign w:val="center"/>
            <w:hideMark/>
          </w:tcPr>
          <w:p w14:paraId="1D6735E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6076088,00</w:t>
            </w:r>
          </w:p>
        </w:tc>
      </w:tr>
      <w:tr w:rsidR="00CD05A7" w:rsidRPr="00CD05A7" w14:paraId="29399BE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C29FE3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215</w:t>
            </w:r>
          </w:p>
        </w:tc>
        <w:tc>
          <w:tcPr>
            <w:tcW w:w="1134" w:type="dxa"/>
            <w:tcBorders>
              <w:top w:val="nil"/>
              <w:left w:val="nil"/>
              <w:bottom w:val="single" w:sz="4" w:space="0" w:color="auto"/>
              <w:right w:val="single" w:sz="4" w:space="0" w:color="auto"/>
            </w:tcBorders>
            <w:noWrap/>
            <w:vAlign w:val="center"/>
            <w:hideMark/>
          </w:tcPr>
          <w:p w14:paraId="02098E3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3A0D95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LT150104504</w:t>
            </w:r>
          </w:p>
        </w:tc>
        <w:tc>
          <w:tcPr>
            <w:tcW w:w="1134" w:type="dxa"/>
            <w:tcBorders>
              <w:top w:val="nil"/>
              <w:left w:val="nil"/>
              <w:bottom w:val="single" w:sz="4" w:space="0" w:color="auto"/>
              <w:right w:val="single" w:sz="4" w:space="0" w:color="auto"/>
            </w:tcBorders>
            <w:vAlign w:val="center"/>
            <w:hideMark/>
          </w:tcPr>
          <w:p w14:paraId="0CBE11B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LTR1678</w:t>
            </w:r>
          </w:p>
        </w:tc>
        <w:tc>
          <w:tcPr>
            <w:tcW w:w="1984" w:type="dxa"/>
            <w:tcBorders>
              <w:top w:val="nil"/>
              <w:left w:val="nil"/>
              <w:bottom w:val="single" w:sz="4" w:space="0" w:color="auto"/>
              <w:right w:val="single" w:sz="4" w:space="0" w:color="auto"/>
            </w:tcBorders>
            <w:vAlign w:val="center"/>
            <w:hideMark/>
          </w:tcPr>
          <w:p w14:paraId="72BB15D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Višakis</w:t>
            </w:r>
            <w:proofErr w:type="spellEnd"/>
            <w:r w:rsidRPr="00CD05A7">
              <w:rPr>
                <w:rFonts w:ascii="Times New Roman" w:eastAsia="Times New Roman" w:hAnsi="Times New Roman" w:cs="Times New Roman"/>
                <w:color w:val="000000"/>
                <w:sz w:val="20"/>
                <w:szCs w:val="20"/>
              </w:rPr>
              <w:t xml:space="preserve"> aukščiau </w:t>
            </w:r>
            <w:proofErr w:type="spellStart"/>
            <w:r w:rsidRPr="00CD05A7">
              <w:rPr>
                <w:rFonts w:ascii="Times New Roman" w:eastAsia="Times New Roman" w:hAnsi="Times New Roman" w:cs="Times New Roman"/>
                <w:color w:val="000000"/>
                <w:sz w:val="20"/>
                <w:szCs w:val="20"/>
              </w:rPr>
              <w:t>Balsupio</w:t>
            </w:r>
            <w:proofErr w:type="spellEnd"/>
            <w:r w:rsidRPr="00CD05A7">
              <w:rPr>
                <w:rFonts w:ascii="Times New Roman" w:eastAsia="Times New Roman" w:hAnsi="Times New Roman" w:cs="Times New Roman"/>
                <w:color w:val="000000"/>
                <w:sz w:val="20"/>
                <w:szCs w:val="20"/>
              </w:rPr>
              <w:t xml:space="preserve"> intako</w:t>
            </w:r>
          </w:p>
        </w:tc>
        <w:tc>
          <w:tcPr>
            <w:tcW w:w="1134" w:type="dxa"/>
            <w:tcBorders>
              <w:top w:val="nil"/>
              <w:left w:val="nil"/>
              <w:bottom w:val="single" w:sz="4" w:space="0" w:color="auto"/>
              <w:right w:val="single" w:sz="4" w:space="0" w:color="auto"/>
            </w:tcBorders>
            <w:vAlign w:val="center"/>
            <w:hideMark/>
          </w:tcPr>
          <w:p w14:paraId="0E41A9F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821CF2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453962,00</w:t>
            </w:r>
          </w:p>
        </w:tc>
        <w:tc>
          <w:tcPr>
            <w:tcW w:w="1168" w:type="dxa"/>
            <w:tcBorders>
              <w:top w:val="nil"/>
              <w:left w:val="nil"/>
              <w:bottom w:val="single" w:sz="4" w:space="0" w:color="auto"/>
              <w:right w:val="single" w:sz="4" w:space="0" w:color="auto"/>
            </w:tcBorders>
            <w:vAlign w:val="center"/>
            <w:hideMark/>
          </w:tcPr>
          <w:p w14:paraId="1415F3E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6068900,00</w:t>
            </w:r>
          </w:p>
        </w:tc>
      </w:tr>
      <w:tr w:rsidR="00CD05A7" w:rsidRPr="00CD05A7" w14:paraId="74A881A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21E203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216</w:t>
            </w:r>
          </w:p>
        </w:tc>
        <w:tc>
          <w:tcPr>
            <w:tcW w:w="1134" w:type="dxa"/>
            <w:tcBorders>
              <w:top w:val="nil"/>
              <w:left w:val="nil"/>
              <w:bottom w:val="single" w:sz="4" w:space="0" w:color="auto"/>
              <w:right w:val="single" w:sz="4" w:space="0" w:color="auto"/>
            </w:tcBorders>
            <w:noWrap/>
            <w:vAlign w:val="center"/>
            <w:hideMark/>
          </w:tcPr>
          <w:p w14:paraId="78C5D1A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808524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LT150100012</w:t>
            </w:r>
          </w:p>
        </w:tc>
        <w:tc>
          <w:tcPr>
            <w:tcW w:w="1134" w:type="dxa"/>
            <w:tcBorders>
              <w:top w:val="nil"/>
              <w:left w:val="nil"/>
              <w:bottom w:val="single" w:sz="4" w:space="0" w:color="auto"/>
              <w:right w:val="single" w:sz="4" w:space="0" w:color="auto"/>
            </w:tcBorders>
            <w:vAlign w:val="center"/>
            <w:hideMark/>
          </w:tcPr>
          <w:p w14:paraId="52483AC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LTR27</w:t>
            </w:r>
          </w:p>
        </w:tc>
        <w:tc>
          <w:tcPr>
            <w:tcW w:w="1984" w:type="dxa"/>
            <w:tcBorders>
              <w:top w:val="nil"/>
              <w:left w:val="nil"/>
              <w:bottom w:val="single" w:sz="4" w:space="0" w:color="auto"/>
              <w:right w:val="single" w:sz="4" w:space="0" w:color="auto"/>
            </w:tcBorders>
            <w:vAlign w:val="center"/>
            <w:hideMark/>
          </w:tcPr>
          <w:p w14:paraId="3804338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Šešupė žemiau Kalvarijos</w:t>
            </w:r>
          </w:p>
        </w:tc>
        <w:tc>
          <w:tcPr>
            <w:tcW w:w="1134" w:type="dxa"/>
            <w:tcBorders>
              <w:top w:val="nil"/>
              <w:left w:val="nil"/>
              <w:bottom w:val="single" w:sz="4" w:space="0" w:color="auto"/>
              <w:right w:val="single" w:sz="4" w:space="0" w:color="auto"/>
            </w:tcBorders>
            <w:vAlign w:val="center"/>
            <w:hideMark/>
          </w:tcPr>
          <w:p w14:paraId="143A455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A841A3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451766,10</w:t>
            </w:r>
          </w:p>
        </w:tc>
        <w:tc>
          <w:tcPr>
            <w:tcW w:w="1168" w:type="dxa"/>
            <w:tcBorders>
              <w:top w:val="nil"/>
              <w:left w:val="nil"/>
              <w:bottom w:val="single" w:sz="4" w:space="0" w:color="auto"/>
              <w:right w:val="single" w:sz="4" w:space="0" w:color="auto"/>
            </w:tcBorders>
            <w:vAlign w:val="center"/>
            <w:hideMark/>
          </w:tcPr>
          <w:p w14:paraId="58EF6FF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6031295,60</w:t>
            </w:r>
          </w:p>
        </w:tc>
      </w:tr>
      <w:tr w:rsidR="00CD05A7" w:rsidRPr="00CD05A7" w14:paraId="2CB2F65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F837CD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217</w:t>
            </w:r>
          </w:p>
        </w:tc>
        <w:tc>
          <w:tcPr>
            <w:tcW w:w="1134" w:type="dxa"/>
            <w:tcBorders>
              <w:top w:val="nil"/>
              <w:left w:val="nil"/>
              <w:bottom w:val="single" w:sz="4" w:space="0" w:color="auto"/>
              <w:right w:val="single" w:sz="4" w:space="0" w:color="auto"/>
            </w:tcBorders>
            <w:noWrap/>
            <w:vAlign w:val="center"/>
            <w:hideMark/>
          </w:tcPr>
          <w:p w14:paraId="725A6BA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1E19EA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LT150107201</w:t>
            </w:r>
          </w:p>
        </w:tc>
        <w:tc>
          <w:tcPr>
            <w:tcW w:w="1134" w:type="dxa"/>
            <w:tcBorders>
              <w:top w:val="nil"/>
              <w:left w:val="nil"/>
              <w:bottom w:val="single" w:sz="4" w:space="0" w:color="auto"/>
              <w:right w:val="single" w:sz="4" w:space="0" w:color="auto"/>
            </w:tcBorders>
            <w:vAlign w:val="center"/>
            <w:hideMark/>
          </w:tcPr>
          <w:p w14:paraId="178FEED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LTR30</w:t>
            </w:r>
          </w:p>
        </w:tc>
        <w:tc>
          <w:tcPr>
            <w:tcW w:w="1984" w:type="dxa"/>
            <w:tcBorders>
              <w:top w:val="nil"/>
              <w:left w:val="nil"/>
              <w:bottom w:val="single" w:sz="4" w:space="0" w:color="auto"/>
              <w:right w:val="single" w:sz="4" w:space="0" w:color="auto"/>
            </w:tcBorders>
            <w:vAlign w:val="center"/>
            <w:hideMark/>
          </w:tcPr>
          <w:p w14:paraId="07CA923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Siesartis žemiau Šakių</w:t>
            </w:r>
          </w:p>
        </w:tc>
        <w:tc>
          <w:tcPr>
            <w:tcW w:w="1134" w:type="dxa"/>
            <w:tcBorders>
              <w:top w:val="nil"/>
              <w:left w:val="nil"/>
              <w:bottom w:val="single" w:sz="4" w:space="0" w:color="auto"/>
              <w:right w:val="single" w:sz="4" w:space="0" w:color="auto"/>
            </w:tcBorders>
            <w:vAlign w:val="center"/>
            <w:hideMark/>
          </w:tcPr>
          <w:p w14:paraId="0157EED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5739EE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435643,00</w:t>
            </w:r>
          </w:p>
        </w:tc>
        <w:tc>
          <w:tcPr>
            <w:tcW w:w="1168" w:type="dxa"/>
            <w:tcBorders>
              <w:top w:val="nil"/>
              <w:left w:val="nil"/>
              <w:bottom w:val="single" w:sz="4" w:space="0" w:color="auto"/>
              <w:right w:val="single" w:sz="4" w:space="0" w:color="auto"/>
            </w:tcBorders>
            <w:vAlign w:val="center"/>
            <w:hideMark/>
          </w:tcPr>
          <w:p w14:paraId="5FA3DF1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6091474,40</w:t>
            </w:r>
          </w:p>
        </w:tc>
      </w:tr>
      <w:tr w:rsidR="00CD05A7" w:rsidRPr="00CD05A7" w14:paraId="74B3C7E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8A0925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218</w:t>
            </w:r>
          </w:p>
        </w:tc>
        <w:tc>
          <w:tcPr>
            <w:tcW w:w="1134" w:type="dxa"/>
            <w:tcBorders>
              <w:top w:val="nil"/>
              <w:left w:val="nil"/>
              <w:bottom w:val="single" w:sz="4" w:space="0" w:color="auto"/>
              <w:right w:val="single" w:sz="4" w:space="0" w:color="auto"/>
            </w:tcBorders>
            <w:noWrap/>
            <w:vAlign w:val="center"/>
            <w:hideMark/>
          </w:tcPr>
          <w:p w14:paraId="731AD25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7036EE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LT150103703</w:t>
            </w:r>
          </w:p>
        </w:tc>
        <w:tc>
          <w:tcPr>
            <w:tcW w:w="1134" w:type="dxa"/>
            <w:tcBorders>
              <w:top w:val="nil"/>
              <w:left w:val="nil"/>
              <w:bottom w:val="single" w:sz="4" w:space="0" w:color="auto"/>
              <w:right w:val="single" w:sz="4" w:space="0" w:color="auto"/>
            </w:tcBorders>
            <w:vAlign w:val="center"/>
            <w:hideMark/>
          </w:tcPr>
          <w:p w14:paraId="09C268F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LTR401</w:t>
            </w:r>
          </w:p>
        </w:tc>
        <w:tc>
          <w:tcPr>
            <w:tcW w:w="1984" w:type="dxa"/>
            <w:tcBorders>
              <w:top w:val="nil"/>
              <w:left w:val="nil"/>
              <w:bottom w:val="single" w:sz="4" w:space="0" w:color="auto"/>
              <w:right w:val="single" w:sz="4" w:space="0" w:color="auto"/>
            </w:tcBorders>
            <w:vAlign w:val="center"/>
            <w:hideMark/>
          </w:tcPr>
          <w:p w14:paraId="0241856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Rausvė</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Nadrausve</w:t>
            </w:r>
            <w:proofErr w:type="spellEnd"/>
          </w:p>
        </w:tc>
        <w:tc>
          <w:tcPr>
            <w:tcW w:w="1134" w:type="dxa"/>
            <w:tcBorders>
              <w:top w:val="nil"/>
              <w:left w:val="nil"/>
              <w:bottom w:val="single" w:sz="4" w:space="0" w:color="auto"/>
              <w:right w:val="single" w:sz="4" w:space="0" w:color="auto"/>
            </w:tcBorders>
            <w:vAlign w:val="center"/>
            <w:hideMark/>
          </w:tcPr>
          <w:p w14:paraId="26A87B3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88AE36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451096,90</w:t>
            </w:r>
          </w:p>
        </w:tc>
        <w:tc>
          <w:tcPr>
            <w:tcW w:w="1168" w:type="dxa"/>
            <w:tcBorders>
              <w:top w:val="nil"/>
              <w:left w:val="nil"/>
              <w:bottom w:val="single" w:sz="4" w:space="0" w:color="auto"/>
              <w:right w:val="single" w:sz="4" w:space="0" w:color="auto"/>
            </w:tcBorders>
            <w:vAlign w:val="center"/>
            <w:hideMark/>
          </w:tcPr>
          <w:p w14:paraId="7343377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6058944,80</w:t>
            </w:r>
          </w:p>
        </w:tc>
      </w:tr>
      <w:tr w:rsidR="00CD05A7" w:rsidRPr="00CD05A7" w14:paraId="5ED627C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00852D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219</w:t>
            </w:r>
          </w:p>
        </w:tc>
        <w:tc>
          <w:tcPr>
            <w:tcW w:w="1134" w:type="dxa"/>
            <w:tcBorders>
              <w:top w:val="nil"/>
              <w:left w:val="nil"/>
              <w:bottom w:val="single" w:sz="4" w:space="0" w:color="auto"/>
              <w:right w:val="single" w:sz="4" w:space="0" w:color="auto"/>
            </w:tcBorders>
            <w:noWrap/>
            <w:vAlign w:val="center"/>
            <w:hideMark/>
          </w:tcPr>
          <w:p w14:paraId="4A5DDF7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E51986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LT150104505</w:t>
            </w:r>
          </w:p>
        </w:tc>
        <w:tc>
          <w:tcPr>
            <w:tcW w:w="1134" w:type="dxa"/>
            <w:tcBorders>
              <w:top w:val="nil"/>
              <w:left w:val="nil"/>
              <w:bottom w:val="single" w:sz="4" w:space="0" w:color="auto"/>
              <w:right w:val="single" w:sz="4" w:space="0" w:color="auto"/>
            </w:tcBorders>
            <w:vAlign w:val="center"/>
            <w:hideMark/>
          </w:tcPr>
          <w:p w14:paraId="6B50F45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LTR402</w:t>
            </w:r>
          </w:p>
        </w:tc>
        <w:tc>
          <w:tcPr>
            <w:tcW w:w="1984" w:type="dxa"/>
            <w:tcBorders>
              <w:top w:val="nil"/>
              <w:left w:val="nil"/>
              <w:bottom w:val="single" w:sz="4" w:space="0" w:color="auto"/>
              <w:right w:val="single" w:sz="4" w:space="0" w:color="auto"/>
            </w:tcBorders>
            <w:vAlign w:val="center"/>
            <w:hideMark/>
          </w:tcPr>
          <w:p w14:paraId="1BBACC0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Višakis</w:t>
            </w:r>
            <w:proofErr w:type="spellEnd"/>
            <w:r w:rsidRPr="00CD05A7">
              <w:rPr>
                <w:rFonts w:ascii="Times New Roman" w:eastAsia="Times New Roman" w:hAnsi="Times New Roman" w:cs="Times New Roman"/>
                <w:color w:val="000000"/>
                <w:sz w:val="20"/>
                <w:szCs w:val="20"/>
              </w:rPr>
              <w:t xml:space="preserve"> aukščiau Pilviškių, ties keliu Nr. 137</w:t>
            </w:r>
          </w:p>
        </w:tc>
        <w:tc>
          <w:tcPr>
            <w:tcW w:w="1134" w:type="dxa"/>
            <w:tcBorders>
              <w:top w:val="nil"/>
              <w:left w:val="nil"/>
              <w:bottom w:val="single" w:sz="4" w:space="0" w:color="auto"/>
              <w:right w:val="single" w:sz="4" w:space="0" w:color="auto"/>
            </w:tcBorders>
            <w:vAlign w:val="center"/>
            <w:hideMark/>
          </w:tcPr>
          <w:p w14:paraId="68311BE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F08491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449288,50</w:t>
            </w:r>
          </w:p>
        </w:tc>
        <w:tc>
          <w:tcPr>
            <w:tcW w:w="1168" w:type="dxa"/>
            <w:tcBorders>
              <w:top w:val="nil"/>
              <w:left w:val="nil"/>
              <w:bottom w:val="single" w:sz="4" w:space="0" w:color="auto"/>
              <w:right w:val="single" w:sz="4" w:space="0" w:color="auto"/>
            </w:tcBorders>
            <w:vAlign w:val="center"/>
            <w:hideMark/>
          </w:tcPr>
          <w:p w14:paraId="3BE86E2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6066647,80</w:t>
            </w:r>
          </w:p>
        </w:tc>
      </w:tr>
      <w:tr w:rsidR="00CD05A7" w:rsidRPr="00CD05A7" w14:paraId="7239EC3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8C1E3A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220</w:t>
            </w:r>
          </w:p>
        </w:tc>
        <w:tc>
          <w:tcPr>
            <w:tcW w:w="1134" w:type="dxa"/>
            <w:tcBorders>
              <w:top w:val="nil"/>
              <w:left w:val="nil"/>
              <w:bottom w:val="single" w:sz="4" w:space="0" w:color="auto"/>
              <w:right w:val="single" w:sz="4" w:space="0" w:color="auto"/>
            </w:tcBorders>
            <w:noWrap/>
            <w:vAlign w:val="center"/>
            <w:hideMark/>
          </w:tcPr>
          <w:p w14:paraId="2148358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A3A08B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LT150100016</w:t>
            </w:r>
          </w:p>
        </w:tc>
        <w:tc>
          <w:tcPr>
            <w:tcW w:w="1134" w:type="dxa"/>
            <w:tcBorders>
              <w:top w:val="nil"/>
              <w:left w:val="nil"/>
              <w:bottom w:val="single" w:sz="4" w:space="0" w:color="auto"/>
              <w:right w:val="single" w:sz="4" w:space="0" w:color="auto"/>
            </w:tcBorders>
            <w:vAlign w:val="center"/>
            <w:hideMark/>
          </w:tcPr>
          <w:p w14:paraId="4F6CD5F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LTR411</w:t>
            </w:r>
          </w:p>
        </w:tc>
        <w:tc>
          <w:tcPr>
            <w:tcW w:w="1984" w:type="dxa"/>
            <w:tcBorders>
              <w:top w:val="nil"/>
              <w:left w:val="nil"/>
              <w:bottom w:val="single" w:sz="4" w:space="0" w:color="auto"/>
              <w:right w:val="single" w:sz="4" w:space="0" w:color="auto"/>
            </w:tcBorders>
            <w:vAlign w:val="center"/>
            <w:hideMark/>
          </w:tcPr>
          <w:p w14:paraId="1D59C9F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Šešupė ties </w:t>
            </w:r>
            <w:proofErr w:type="spellStart"/>
            <w:r w:rsidRPr="00CD05A7">
              <w:rPr>
                <w:rFonts w:ascii="Times New Roman" w:eastAsia="Times New Roman" w:hAnsi="Times New Roman" w:cs="Times New Roman"/>
                <w:color w:val="000000"/>
                <w:sz w:val="20"/>
                <w:szCs w:val="20"/>
              </w:rPr>
              <w:t>Slabadais</w:t>
            </w:r>
            <w:proofErr w:type="spellEnd"/>
          </w:p>
        </w:tc>
        <w:tc>
          <w:tcPr>
            <w:tcW w:w="1134" w:type="dxa"/>
            <w:tcBorders>
              <w:top w:val="nil"/>
              <w:left w:val="nil"/>
              <w:bottom w:val="single" w:sz="4" w:space="0" w:color="auto"/>
              <w:right w:val="single" w:sz="4" w:space="0" w:color="auto"/>
            </w:tcBorders>
            <w:vAlign w:val="center"/>
            <w:hideMark/>
          </w:tcPr>
          <w:p w14:paraId="18A4C82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49FD42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434818,80</w:t>
            </w:r>
          </w:p>
        </w:tc>
        <w:tc>
          <w:tcPr>
            <w:tcW w:w="1168" w:type="dxa"/>
            <w:tcBorders>
              <w:top w:val="nil"/>
              <w:left w:val="nil"/>
              <w:bottom w:val="single" w:sz="4" w:space="0" w:color="auto"/>
              <w:right w:val="single" w:sz="4" w:space="0" w:color="auto"/>
            </w:tcBorders>
            <w:vAlign w:val="center"/>
            <w:hideMark/>
          </w:tcPr>
          <w:p w14:paraId="029A3D9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6069285,30</w:t>
            </w:r>
          </w:p>
        </w:tc>
      </w:tr>
      <w:tr w:rsidR="00CD05A7" w:rsidRPr="00CD05A7" w14:paraId="03942B1B"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3328382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221</w:t>
            </w:r>
          </w:p>
        </w:tc>
        <w:tc>
          <w:tcPr>
            <w:tcW w:w="1134" w:type="dxa"/>
            <w:tcBorders>
              <w:top w:val="single" w:sz="4" w:space="0" w:color="auto"/>
              <w:left w:val="nil"/>
              <w:bottom w:val="single" w:sz="4" w:space="0" w:color="auto"/>
              <w:right w:val="single" w:sz="4" w:space="0" w:color="auto"/>
            </w:tcBorders>
            <w:noWrap/>
            <w:vAlign w:val="center"/>
            <w:hideMark/>
          </w:tcPr>
          <w:p w14:paraId="28FEFAE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58EB1A8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LT150105684</w:t>
            </w:r>
          </w:p>
        </w:tc>
        <w:tc>
          <w:tcPr>
            <w:tcW w:w="1134" w:type="dxa"/>
            <w:tcBorders>
              <w:top w:val="single" w:sz="4" w:space="0" w:color="auto"/>
              <w:left w:val="nil"/>
              <w:bottom w:val="single" w:sz="4" w:space="0" w:color="auto"/>
              <w:right w:val="single" w:sz="4" w:space="0" w:color="auto"/>
            </w:tcBorders>
            <w:vAlign w:val="center"/>
            <w:hideMark/>
          </w:tcPr>
          <w:p w14:paraId="4E65548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LTR416</w:t>
            </w:r>
          </w:p>
        </w:tc>
        <w:tc>
          <w:tcPr>
            <w:tcW w:w="1984" w:type="dxa"/>
            <w:tcBorders>
              <w:top w:val="single" w:sz="4" w:space="0" w:color="auto"/>
              <w:left w:val="nil"/>
              <w:bottom w:val="single" w:sz="4" w:space="0" w:color="auto"/>
              <w:right w:val="single" w:sz="4" w:space="0" w:color="auto"/>
            </w:tcBorders>
            <w:vAlign w:val="center"/>
            <w:hideMark/>
          </w:tcPr>
          <w:p w14:paraId="2068B4A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Liepona ties Kybartais</w:t>
            </w:r>
          </w:p>
        </w:tc>
        <w:tc>
          <w:tcPr>
            <w:tcW w:w="1134" w:type="dxa"/>
            <w:tcBorders>
              <w:top w:val="single" w:sz="4" w:space="0" w:color="auto"/>
              <w:left w:val="nil"/>
              <w:bottom w:val="single" w:sz="4" w:space="0" w:color="auto"/>
              <w:right w:val="single" w:sz="4" w:space="0" w:color="auto"/>
            </w:tcBorders>
            <w:vAlign w:val="center"/>
            <w:hideMark/>
          </w:tcPr>
          <w:p w14:paraId="6BE857C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4B7CE5C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419329,00</w:t>
            </w:r>
          </w:p>
        </w:tc>
        <w:tc>
          <w:tcPr>
            <w:tcW w:w="1168" w:type="dxa"/>
            <w:tcBorders>
              <w:top w:val="single" w:sz="4" w:space="0" w:color="auto"/>
              <w:left w:val="nil"/>
              <w:bottom w:val="single" w:sz="4" w:space="0" w:color="auto"/>
              <w:right w:val="single" w:sz="4" w:space="0" w:color="auto"/>
            </w:tcBorders>
            <w:vAlign w:val="center"/>
            <w:hideMark/>
          </w:tcPr>
          <w:p w14:paraId="1187033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6058516,00</w:t>
            </w:r>
          </w:p>
        </w:tc>
      </w:tr>
      <w:tr w:rsidR="00CD05A7" w:rsidRPr="00CD05A7" w14:paraId="532D35E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6466C8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222</w:t>
            </w:r>
          </w:p>
        </w:tc>
        <w:tc>
          <w:tcPr>
            <w:tcW w:w="1134" w:type="dxa"/>
            <w:tcBorders>
              <w:top w:val="nil"/>
              <w:left w:val="nil"/>
              <w:bottom w:val="single" w:sz="4" w:space="0" w:color="auto"/>
              <w:right w:val="single" w:sz="4" w:space="0" w:color="auto"/>
            </w:tcBorders>
            <w:noWrap/>
            <w:vAlign w:val="center"/>
            <w:hideMark/>
          </w:tcPr>
          <w:p w14:paraId="36BE0F9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46A106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LT150105602</w:t>
            </w:r>
          </w:p>
        </w:tc>
        <w:tc>
          <w:tcPr>
            <w:tcW w:w="1134" w:type="dxa"/>
            <w:tcBorders>
              <w:top w:val="nil"/>
              <w:left w:val="nil"/>
              <w:bottom w:val="single" w:sz="4" w:space="0" w:color="auto"/>
              <w:right w:val="single" w:sz="4" w:space="0" w:color="auto"/>
            </w:tcBorders>
            <w:vAlign w:val="center"/>
            <w:hideMark/>
          </w:tcPr>
          <w:p w14:paraId="6404A18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LTR417</w:t>
            </w:r>
          </w:p>
        </w:tc>
        <w:tc>
          <w:tcPr>
            <w:tcW w:w="1984" w:type="dxa"/>
            <w:tcBorders>
              <w:top w:val="nil"/>
              <w:left w:val="nil"/>
              <w:bottom w:val="single" w:sz="4" w:space="0" w:color="auto"/>
              <w:right w:val="single" w:sz="4" w:space="0" w:color="auto"/>
            </w:tcBorders>
            <w:vAlign w:val="center"/>
            <w:hideMark/>
          </w:tcPr>
          <w:p w14:paraId="20B67F6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Širvinta žemiau Kybartų</w:t>
            </w:r>
          </w:p>
        </w:tc>
        <w:tc>
          <w:tcPr>
            <w:tcW w:w="1134" w:type="dxa"/>
            <w:tcBorders>
              <w:top w:val="nil"/>
              <w:left w:val="nil"/>
              <w:bottom w:val="single" w:sz="4" w:space="0" w:color="auto"/>
              <w:right w:val="single" w:sz="4" w:space="0" w:color="auto"/>
            </w:tcBorders>
            <w:vAlign w:val="center"/>
            <w:hideMark/>
          </w:tcPr>
          <w:p w14:paraId="144282D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6A12AB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421014,30</w:t>
            </w:r>
          </w:p>
        </w:tc>
        <w:tc>
          <w:tcPr>
            <w:tcW w:w="1168" w:type="dxa"/>
            <w:tcBorders>
              <w:top w:val="nil"/>
              <w:left w:val="nil"/>
              <w:bottom w:val="single" w:sz="4" w:space="0" w:color="auto"/>
              <w:right w:val="single" w:sz="4" w:space="0" w:color="auto"/>
            </w:tcBorders>
            <w:vAlign w:val="center"/>
            <w:hideMark/>
          </w:tcPr>
          <w:p w14:paraId="7FF0C7C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6058771,50</w:t>
            </w:r>
          </w:p>
        </w:tc>
      </w:tr>
      <w:tr w:rsidR="00CD05A7" w:rsidRPr="00CD05A7" w14:paraId="04EDBCA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87A78B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223</w:t>
            </w:r>
          </w:p>
        </w:tc>
        <w:tc>
          <w:tcPr>
            <w:tcW w:w="1134" w:type="dxa"/>
            <w:tcBorders>
              <w:top w:val="nil"/>
              <w:left w:val="nil"/>
              <w:bottom w:val="single" w:sz="4" w:space="0" w:color="auto"/>
              <w:right w:val="single" w:sz="4" w:space="0" w:color="auto"/>
            </w:tcBorders>
            <w:noWrap/>
            <w:vAlign w:val="center"/>
            <w:hideMark/>
          </w:tcPr>
          <w:p w14:paraId="5D7630D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A3B931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LT150105862</w:t>
            </w:r>
          </w:p>
        </w:tc>
        <w:tc>
          <w:tcPr>
            <w:tcW w:w="1134" w:type="dxa"/>
            <w:tcBorders>
              <w:top w:val="nil"/>
              <w:left w:val="nil"/>
              <w:bottom w:val="single" w:sz="4" w:space="0" w:color="auto"/>
              <w:right w:val="single" w:sz="4" w:space="0" w:color="auto"/>
            </w:tcBorders>
            <w:vAlign w:val="center"/>
            <w:hideMark/>
          </w:tcPr>
          <w:p w14:paraId="7A860EE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LTR418</w:t>
            </w:r>
          </w:p>
        </w:tc>
        <w:tc>
          <w:tcPr>
            <w:tcW w:w="1984" w:type="dxa"/>
            <w:tcBorders>
              <w:top w:val="nil"/>
              <w:left w:val="nil"/>
              <w:bottom w:val="single" w:sz="4" w:space="0" w:color="auto"/>
              <w:right w:val="single" w:sz="4" w:space="0" w:color="auto"/>
            </w:tcBorders>
            <w:vAlign w:val="center"/>
            <w:hideMark/>
          </w:tcPr>
          <w:p w14:paraId="03F5927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Šeimena ties Giedriais</w:t>
            </w:r>
          </w:p>
        </w:tc>
        <w:tc>
          <w:tcPr>
            <w:tcW w:w="1134" w:type="dxa"/>
            <w:tcBorders>
              <w:top w:val="nil"/>
              <w:left w:val="nil"/>
              <w:bottom w:val="single" w:sz="4" w:space="0" w:color="auto"/>
              <w:right w:val="single" w:sz="4" w:space="0" w:color="auto"/>
            </w:tcBorders>
            <w:vAlign w:val="center"/>
            <w:hideMark/>
          </w:tcPr>
          <w:p w14:paraId="7F000EF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04B9EC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436139,10</w:t>
            </w:r>
          </w:p>
        </w:tc>
        <w:tc>
          <w:tcPr>
            <w:tcW w:w="1168" w:type="dxa"/>
            <w:tcBorders>
              <w:top w:val="nil"/>
              <w:left w:val="nil"/>
              <w:bottom w:val="single" w:sz="4" w:space="0" w:color="auto"/>
              <w:right w:val="single" w:sz="4" w:space="0" w:color="auto"/>
            </w:tcBorders>
            <w:vAlign w:val="center"/>
            <w:hideMark/>
          </w:tcPr>
          <w:p w14:paraId="3017323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6060272,10</w:t>
            </w:r>
          </w:p>
        </w:tc>
      </w:tr>
      <w:tr w:rsidR="00CD05A7" w:rsidRPr="00CD05A7" w14:paraId="185BAF4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F6BECC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224</w:t>
            </w:r>
          </w:p>
        </w:tc>
        <w:tc>
          <w:tcPr>
            <w:tcW w:w="1134" w:type="dxa"/>
            <w:tcBorders>
              <w:top w:val="nil"/>
              <w:left w:val="nil"/>
              <w:bottom w:val="single" w:sz="4" w:space="0" w:color="auto"/>
              <w:right w:val="single" w:sz="4" w:space="0" w:color="auto"/>
            </w:tcBorders>
            <w:noWrap/>
            <w:vAlign w:val="center"/>
            <w:hideMark/>
          </w:tcPr>
          <w:p w14:paraId="5A673D0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59DDC6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LT150102902</w:t>
            </w:r>
          </w:p>
        </w:tc>
        <w:tc>
          <w:tcPr>
            <w:tcW w:w="1134" w:type="dxa"/>
            <w:tcBorders>
              <w:top w:val="nil"/>
              <w:left w:val="nil"/>
              <w:bottom w:val="single" w:sz="4" w:space="0" w:color="auto"/>
              <w:right w:val="single" w:sz="4" w:space="0" w:color="auto"/>
            </w:tcBorders>
            <w:vAlign w:val="center"/>
            <w:hideMark/>
          </w:tcPr>
          <w:p w14:paraId="541C927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LTR428</w:t>
            </w:r>
          </w:p>
        </w:tc>
        <w:tc>
          <w:tcPr>
            <w:tcW w:w="1984" w:type="dxa"/>
            <w:tcBorders>
              <w:top w:val="nil"/>
              <w:left w:val="nil"/>
              <w:bottom w:val="single" w:sz="4" w:space="0" w:color="auto"/>
              <w:right w:val="single" w:sz="4" w:space="0" w:color="auto"/>
            </w:tcBorders>
            <w:vAlign w:val="center"/>
            <w:hideMark/>
          </w:tcPr>
          <w:p w14:paraId="672AAFA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Sasna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Kantališkiais</w:t>
            </w:r>
            <w:proofErr w:type="spellEnd"/>
          </w:p>
        </w:tc>
        <w:tc>
          <w:tcPr>
            <w:tcW w:w="1134" w:type="dxa"/>
            <w:tcBorders>
              <w:top w:val="nil"/>
              <w:left w:val="nil"/>
              <w:bottom w:val="single" w:sz="4" w:space="0" w:color="auto"/>
              <w:right w:val="single" w:sz="4" w:space="0" w:color="auto"/>
            </w:tcBorders>
            <w:vAlign w:val="center"/>
            <w:hideMark/>
          </w:tcPr>
          <w:p w14:paraId="6BA2434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AFC0D4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463474,50</w:t>
            </w:r>
          </w:p>
        </w:tc>
        <w:tc>
          <w:tcPr>
            <w:tcW w:w="1168" w:type="dxa"/>
            <w:tcBorders>
              <w:top w:val="nil"/>
              <w:left w:val="nil"/>
              <w:bottom w:val="single" w:sz="4" w:space="0" w:color="auto"/>
              <w:right w:val="single" w:sz="4" w:space="0" w:color="auto"/>
            </w:tcBorders>
            <w:vAlign w:val="center"/>
            <w:hideMark/>
          </w:tcPr>
          <w:p w14:paraId="42963AD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6055744,00</w:t>
            </w:r>
          </w:p>
        </w:tc>
      </w:tr>
      <w:tr w:rsidR="00CD05A7" w:rsidRPr="00CD05A7" w14:paraId="16D341E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06035F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225</w:t>
            </w:r>
          </w:p>
        </w:tc>
        <w:tc>
          <w:tcPr>
            <w:tcW w:w="1134" w:type="dxa"/>
            <w:tcBorders>
              <w:top w:val="nil"/>
              <w:left w:val="nil"/>
              <w:bottom w:val="single" w:sz="4" w:space="0" w:color="auto"/>
              <w:right w:val="single" w:sz="4" w:space="0" w:color="auto"/>
            </w:tcBorders>
            <w:noWrap/>
            <w:vAlign w:val="center"/>
            <w:hideMark/>
          </w:tcPr>
          <w:p w14:paraId="5602681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561339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LT150107503</w:t>
            </w:r>
          </w:p>
        </w:tc>
        <w:tc>
          <w:tcPr>
            <w:tcW w:w="1134" w:type="dxa"/>
            <w:tcBorders>
              <w:top w:val="nil"/>
              <w:left w:val="nil"/>
              <w:bottom w:val="single" w:sz="4" w:space="0" w:color="auto"/>
              <w:right w:val="single" w:sz="4" w:space="0" w:color="auto"/>
            </w:tcBorders>
            <w:vAlign w:val="center"/>
            <w:hideMark/>
          </w:tcPr>
          <w:p w14:paraId="6D0623B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LTR728</w:t>
            </w:r>
          </w:p>
        </w:tc>
        <w:tc>
          <w:tcPr>
            <w:tcW w:w="1984" w:type="dxa"/>
            <w:tcBorders>
              <w:top w:val="nil"/>
              <w:left w:val="nil"/>
              <w:bottom w:val="single" w:sz="4" w:space="0" w:color="auto"/>
              <w:right w:val="single" w:sz="4" w:space="0" w:color="auto"/>
            </w:tcBorders>
            <w:vAlign w:val="center"/>
            <w:hideMark/>
          </w:tcPr>
          <w:p w14:paraId="1F9606B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Jotija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Bunikiais</w:t>
            </w:r>
            <w:proofErr w:type="spellEnd"/>
          </w:p>
        </w:tc>
        <w:tc>
          <w:tcPr>
            <w:tcW w:w="1134" w:type="dxa"/>
            <w:tcBorders>
              <w:top w:val="nil"/>
              <w:left w:val="nil"/>
              <w:bottom w:val="single" w:sz="4" w:space="0" w:color="auto"/>
              <w:right w:val="single" w:sz="4" w:space="0" w:color="auto"/>
            </w:tcBorders>
            <w:vAlign w:val="center"/>
            <w:hideMark/>
          </w:tcPr>
          <w:p w14:paraId="598C7A7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D42F4D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421284,50</w:t>
            </w:r>
          </w:p>
        </w:tc>
        <w:tc>
          <w:tcPr>
            <w:tcW w:w="1168" w:type="dxa"/>
            <w:tcBorders>
              <w:top w:val="nil"/>
              <w:left w:val="nil"/>
              <w:bottom w:val="single" w:sz="4" w:space="0" w:color="auto"/>
              <w:right w:val="single" w:sz="4" w:space="0" w:color="auto"/>
            </w:tcBorders>
            <w:vAlign w:val="center"/>
            <w:hideMark/>
          </w:tcPr>
          <w:p w14:paraId="0CB8564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6099162,90</w:t>
            </w:r>
          </w:p>
        </w:tc>
      </w:tr>
      <w:tr w:rsidR="00CD05A7" w:rsidRPr="00CD05A7" w14:paraId="507976C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1941FC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226</w:t>
            </w:r>
          </w:p>
        </w:tc>
        <w:tc>
          <w:tcPr>
            <w:tcW w:w="1134" w:type="dxa"/>
            <w:tcBorders>
              <w:top w:val="nil"/>
              <w:left w:val="nil"/>
              <w:bottom w:val="single" w:sz="4" w:space="0" w:color="auto"/>
              <w:right w:val="single" w:sz="4" w:space="0" w:color="auto"/>
            </w:tcBorders>
            <w:noWrap/>
            <w:vAlign w:val="center"/>
            <w:hideMark/>
          </w:tcPr>
          <w:p w14:paraId="6A93B52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F98E11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LT150106602</w:t>
            </w:r>
          </w:p>
        </w:tc>
        <w:tc>
          <w:tcPr>
            <w:tcW w:w="1134" w:type="dxa"/>
            <w:tcBorders>
              <w:top w:val="nil"/>
              <w:left w:val="nil"/>
              <w:bottom w:val="single" w:sz="4" w:space="0" w:color="auto"/>
              <w:right w:val="single" w:sz="4" w:space="0" w:color="auto"/>
            </w:tcBorders>
            <w:vAlign w:val="center"/>
            <w:hideMark/>
          </w:tcPr>
          <w:p w14:paraId="6701413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LTR738</w:t>
            </w:r>
          </w:p>
        </w:tc>
        <w:tc>
          <w:tcPr>
            <w:tcW w:w="1984" w:type="dxa"/>
            <w:tcBorders>
              <w:top w:val="nil"/>
              <w:left w:val="nil"/>
              <w:bottom w:val="single" w:sz="4" w:space="0" w:color="auto"/>
              <w:right w:val="single" w:sz="4" w:space="0" w:color="auto"/>
            </w:tcBorders>
            <w:vAlign w:val="center"/>
            <w:hideMark/>
          </w:tcPr>
          <w:p w14:paraId="362EFA5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Nova ties </w:t>
            </w:r>
            <w:proofErr w:type="spellStart"/>
            <w:r w:rsidRPr="00CD05A7">
              <w:rPr>
                <w:rFonts w:ascii="Times New Roman" w:eastAsia="Times New Roman" w:hAnsi="Times New Roman" w:cs="Times New Roman"/>
                <w:color w:val="000000"/>
                <w:sz w:val="20"/>
                <w:szCs w:val="20"/>
              </w:rPr>
              <w:t>Karčrūde</w:t>
            </w:r>
            <w:proofErr w:type="spellEnd"/>
          </w:p>
        </w:tc>
        <w:tc>
          <w:tcPr>
            <w:tcW w:w="1134" w:type="dxa"/>
            <w:tcBorders>
              <w:top w:val="nil"/>
              <w:left w:val="nil"/>
              <w:bottom w:val="single" w:sz="4" w:space="0" w:color="auto"/>
              <w:right w:val="single" w:sz="4" w:space="0" w:color="auto"/>
            </w:tcBorders>
            <w:vAlign w:val="center"/>
            <w:hideMark/>
          </w:tcPr>
          <w:p w14:paraId="43460FD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1DB05E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456593,80</w:t>
            </w:r>
          </w:p>
        </w:tc>
        <w:tc>
          <w:tcPr>
            <w:tcW w:w="1168" w:type="dxa"/>
            <w:tcBorders>
              <w:top w:val="nil"/>
              <w:left w:val="nil"/>
              <w:bottom w:val="single" w:sz="4" w:space="0" w:color="auto"/>
              <w:right w:val="single" w:sz="4" w:space="0" w:color="auto"/>
            </w:tcBorders>
            <w:vAlign w:val="center"/>
            <w:hideMark/>
          </w:tcPr>
          <w:p w14:paraId="7A7E0B0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6082714,00</w:t>
            </w:r>
          </w:p>
        </w:tc>
      </w:tr>
      <w:tr w:rsidR="00CD05A7" w:rsidRPr="00CD05A7" w14:paraId="69A45D7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ECEF13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227</w:t>
            </w:r>
          </w:p>
        </w:tc>
        <w:tc>
          <w:tcPr>
            <w:tcW w:w="1134" w:type="dxa"/>
            <w:tcBorders>
              <w:top w:val="nil"/>
              <w:left w:val="nil"/>
              <w:bottom w:val="single" w:sz="4" w:space="0" w:color="auto"/>
              <w:right w:val="single" w:sz="4" w:space="0" w:color="auto"/>
            </w:tcBorders>
            <w:noWrap/>
            <w:vAlign w:val="center"/>
            <w:hideMark/>
          </w:tcPr>
          <w:p w14:paraId="44095A1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5D1451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LT150106791</w:t>
            </w:r>
          </w:p>
        </w:tc>
        <w:tc>
          <w:tcPr>
            <w:tcW w:w="1134" w:type="dxa"/>
            <w:tcBorders>
              <w:top w:val="nil"/>
              <w:left w:val="nil"/>
              <w:bottom w:val="single" w:sz="4" w:space="0" w:color="auto"/>
              <w:right w:val="single" w:sz="4" w:space="0" w:color="auto"/>
            </w:tcBorders>
            <w:vAlign w:val="center"/>
            <w:hideMark/>
          </w:tcPr>
          <w:p w14:paraId="3855954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LTR744</w:t>
            </w:r>
          </w:p>
        </w:tc>
        <w:tc>
          <w:tcPr>
            <w:tcW w:w="1984" w:type="dxa"/>
            <w:tcBorders>
              <w:top w:val="nil"/>
              <w:left w:val="nil"/>
              <w:bottom w:val="single" w:sz="4" w:space="0" w:color="auto"/>
              <w:right w:val="single" w:sz="4" w:space="0" w:color="auto"/>
            </w:tcBorders>
            <w:vAlign w:val="center"/>
            <w:hideMark/>
          </w:tcPr>
          <w:p w14:paraId="464C5E3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Nopaitys</w:t>
            </w:r>
            <w:proofErr w:type="spellEnd"/>
            <w:r w:rsidRPr="00CD05A7">
              <w:rPr>
                <w:rFonts w:ascii="Times New Roman" w:eastAsia="Times New Roman" w:hAnsi="Times New Roman" w:cs="Times New Roman"/>
                <w:color w:val="000000"/>
                <w:sz w:val="20"/>
                <w:szCs w:val="20"/>
              </w:rPr>
              <w:t xml:space="preserve"> ties keliu Nr. 138</w:t>
            </w:r>
          </w:p>
        </w:tc>
        <w:tc>
          <w:tcPr>
            <w:tcW w:w="1134" w:type="dxa"/>
            <w:tcBorders>
              <w:top w:val="nil"/>
              <w:left w:val="nil"/>
              <w:bottom w:val="single" w:sz="4" w:space="0" w:color="auto"/>
              <w:right w:val="single" w:sz="4" w:space="0" w:color="auto"/>
            </w:tcBorders>
            <w:vAlign w:val="center"/>
            <w:hideMark/>
          </w:tcPr>
          <w:p w14:paraId="7AC66DB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96CFA1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429157,00</w:t>
            </w:r>
          </w:p>
        </w:tc>
        <w:tc>
          <w:tcPr>
            <w:tcW w:w="1168" w:type="dxa"/>
            <w:tcBorders>
              <w:top w:val="nil"/>
              <w:left w:val="nil"/>
              <w:bottom w:val="single" w:sz="4" w:space="0" w:color="auto"/>
              <w:right w:val="single" w:sz="4" w:space="0" w:color="auto"/>
            </w:tcBorders>
            <w:vAlign w:val="center"/>
            <w:hideMark/>
          </w:tcPr>
          <w:p w14:paraId="54C3767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6081984,50</w:t>
            </w:r>
          </w:p>
        </w:tc>
      </w:tr>
      <w:tr w:rsidR="00CD05A7" w:rsidRPr="00CD05A7" w14:paraId="679804C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1A36F5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228</w:t>
            </w:r>
          </w:p>
        </w:tc>
        <w:tc>
          <w:tcPr>
            <w:tcW w:w="1134" w:type="dxa"/>
            <w:tcBorders>
              <w:top w:val="nil"/>
              <w:left w:val="nil"/>
              <w:bottom w:val="single" w:sz="4" w:space="0" w:color="auto"/>
              <w:right w:val="single" w:sz="4" w:space="0" w:color="auto"/>
            </w:tcBorders>
            <w:noWrap/>
            <w:vAlign w:val="center"/>
            <w:hideMark/>
          </w:tcPr>
          <w:p w14:paraId="55F2F16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4251C3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LT150103702</w:t>
            </w:r>
          </w:p>
        </w:tc>
        <w:tc>
          <w:tcPr>
            <w:tcW w:w="1134" w:type="dxa"/>
            <w:tcBorders>
              <w:top w:val="nil"/>
              <w:left w:val="nil"/>
              <w:bottom w:val="single" w:sz="4" w:space="0" w:color="auto"/>
              <w:right w:val="single" w:sz="4" w:space="0" w:color="auto"/>
            </w:tcBorders>
            <w:vAlign w:val="center"/>
            <w:hideMark/>
          </w:tcPr>
          <w:p w14:paraId="7EB7811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LTR750</w:t>
            </w:r>
          </w:p>
        </w:tc>
        <w:tc>
          <w:tcPr>
            <w:tcW w:w="1984" w:type="dxa"/>
            <w:tcBorders>
              <w:top w:val="nil"/>
              <w:left w:val="nil"/>
              <w:bottom w:val="single" w:sz="4" w:space="0" w:color="auto"/>
              <w:right w:val="single" w:sz="4" w:space="0" w:color="auto"/>
            </w:tcBorders>
            <w:vAlign w:val="center"/>
            <w:hideMark/>
          </w:tcPr>
          <w:p w14:paraId="60DFD11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Rausvė</w:t>
            </w:r>
            <w:proofErr w:type="spellEnd"/>
            <w:r w:rsidRPr="00CD05A7">
              <w:rPr>
                <w:rFonts w:ascii="Times New Roman" w:eastAsia="Times New Roman" w:hAnsi="Times New Roman" w:cs="Times New Roman"/>
                <w:color w:val="000000"/>
                <w:sz w:val="20"/>
                <w:szCs w:val="20"/>
              </w:rPr>
              <w:t xml:space="preserve"> aukščiau </w:t>
            </w:r>
            <w:proofErr w:type="spellStart"/>
            <w:r w:rsidRPr="00CD05A7">
              <w:rPr>
                <w:rFonts w:ascii="Times New Roman" w:eastAsia="Times New Roman" w:hAnsi="Times New Roman" w:cs="Times New Roman"/>
                <w:color w:val="000000"/>
                <w:sz w:val="20"/>
                <w:szCs w:val="20"/>
              </w:rPr>
              <w:t>Geisteriškių</w:t>
            </w:r>
            <w:proofErr w:type="spellEnd"/>
          </w:p>
        </w:tc>
        <w:tc>
          <w:tcPr>
            <w:tcW w:w="1134" w:type="dxa"/>
            <w:tcBorders>
              <w:top w:val="nil"/>
              <w:left w:val="nil"/>
              <w:bottom w:val="single" w:sz="4" w:space="0" w:color="auto"/>
              <w:right w:val="single" w:sz="4" w:space="0" w:color="auto"/>
            </w:tcBorders>
            <w:vAlign w:val="center"/>
            <w:hideMark/>
          </w:tcPr>
          <w:p w14:paraId="0564CD0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7193F9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446908,00</w:t>
            </w:r>
          </w:p>
        </w:tc>
        <w:tc>
          <w:tcPr>
            <w:tcW w:w="1168" w:type="dxa"/>
            <w:tcBorders>
              <w:top w:val="nil"/>
              <w:left w:val="nil"/>
              <w:bottom w:val="single" w:sz="4" w:space="0" w:color="auto"/>
              <w:right w:val="single" w:sz="4" w:space="0" w:color="auto"/>
            </w:tcBorders>
            <w:vAlign w:val="center"/>
            <w:hideMark/>
          </w:tcPr>
          <w:p w14:paraId="6EA9150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6048100,00</w:t>
            </w:r>
          </w:p>
        </w:tc>
      </w:tr>
      <w:tr w:rsidR="00CD05A7" w:rsidRPr="00CD05A7" w14:paraId="5B2B6EE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DFC4DB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229</w:t>
            </w:r>
          </w:p>
        </w:tc>
        <w:tc>
          <w:tcPr>
            <w:tcW w:w="1134" w:type="dxa"/>
            <w:tcBorders>
              <w:top w:val="nil"/>
              <w:left w:val="nil"/>
              <w:bottom w:val="single" w:sz="4" w:space="0" w:color="auto"/>
              <w:right w:val="single" w:sz="4" w:space="0" w:color="auto"/>
            </w:tcBorders>
            <w:noWrap/>
            <w:vAlign w:val="center"/>
            <w:hideMark/>
          </w:tcPr>
          <w:p w14:paraId="633D3B6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F1C5F1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LT150101331</w:t>
            </w:r>
          </w:p>
        </w:tc>
        <w:tc>
          <w:tcPr>
            <w:tcW w:w="1134" w:type="dxa"/>
            <w:tcBorders>
              <w:top w:val="nil"/>
              <w:left w:val="nil"/>
              <w:bottom w:val="single" w:sz="4" w:space="0" w:color="auto"/>
              <w:right w:val="single" w:sz="4" w:space="0" w:color="auto"/>
            </w:tcBorders>
            <w:vAlign w:val="center"/>
            <w:hideMark/>
          </w:tcPr>
          <w:p w14:paraId="3E78E78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LTR752</w:t>
            </w:r>
          </w:p>
        </w:tc>
        <w:tc>
          <w:tcPr>
            <w:tcW w:w="1984" w:type="dxa"/>
            <w:tcBorders>
              <w:top w:val="nil"/>
              <w:left w:val="nil"/>
              <w:bottom w:val="single" w:sz="4" w:space="0" w:color="auto"/>
              <w:right w:val="single" w:sz="4" w:space="0" w:color="auto"/>
            </w:tcBorders>
            <w:vAlign w:val="center"/>
            <w:hideMark/>
          </w:tcPr>
          <w:p w14:paraId="3F57B8C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Gasda</w:t>
            </w:r>
            <w:proofErr w:type="spellEnd"/>
            <w:r w:rsidRPr="00CD05A7">
              <w:rPr>
                <w:rFonts w:ascii="Times New Roman" w:eastAsia="Times New Roman" w:hAnsi="Times New Roman" w:cs="Times New Roman"/>
                <w:color w:val="000000"/>
                <w:sz w:val="20"/>
                <w:szCs w:val="20"/>
              </w:rPr>
              <w:t xml:space="preserve"> netoli žiočių</w:t>
            </w:r>
          </w:p>
        </w:tc>
        <w:tc>
          <w:tcPr>
            <w:tcW w:w="1134" w:type="dxa"/>
            <w:tcBorders>
              <w:top w:val="nil"/>
              <w:left w:val="nil"/>
              <w:bottom w:val="single" w:sz="4" w:space="0" w:color="auto"/>
              <w:right w:val="single" w:sz="4" w:space="0" w:color="auto"/>
            </w:tcBorders>
            <w:vAlign w:val="center"/>
            <w:hideMark/>
          </w:tcPr>
          <w:p w14:paraId="2359939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E80297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453518,00</w:t>
            </w:r>
          </w:p>
        </w:tc>
        <w:tc>
          <w:tcPr>
            <w:tcW w:w="1168" w:type="dxa"/>
            <w:tcBorders>
              <w:top w:val="nil"/>
              <w:left w:val="nil"/>
              <w:bottom w:val="single" w:sz="4" w:space="0" w:color="auto"/>
              <w:right w:val="single" w:sz="4" w:space="0" w:color="auto"/>
            </w:tcBorders>
            <w:vAlign w:val="center"/>
            <w:hideMark/>
          </w:tcPr>
          <w:p w14:paraId="55C3FF7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6026839,00</w:t>
            </w:r>
          </w:p>
        </w:tc>
      </w:tr>
      <w:tr w:rsidR="00CD05A7" w:rsidRPr="00CD05A7" w14:paraId="6685561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C49D6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230</w:t>
            </w:r>
          </w:p>
        </w:tc>
        <w:tc>
          <w:tcPr>
            <w:tcW w:w="1134" w:type="dxa"/>
            <w:tcBorders>
              <w:top w:val="nil"/>
              <w:left w:val="nil"/>
              <w:bottom w:val="single" w:sz="4" w:space="0" w:color="auto"/>
              <w:right w:val="single" w:sz="4" w:space="0" w:color="auto"/>
            </w:tcBorders>
            <w:noWrap/>
            <w:vAlign w:val="center"/>
            <w:hideMark/>
          </w:tcPr>
          <w:p w14:paraId="27B0228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B28FF2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LT150101231</w:t>
            </w:r>
          </w:p>
        </w:tc>
        <w:tc>
          <w:tcPr>
            <w:tcW w:w="1134" w:type="dxa"/>
            <w:tcBorders>
              <w:top w:val="nil"/>
              <w:left w:val="nil"/>
              <w:bottom w:val="single" w:sz="4" w:space="0" w:color="auto"/>
              <w:right w:val="single" w:sz="4" w:space="0" w:color="auto"/>
            </w:tcBorders>
            <w:vAlign w:val="center"/>
            <w:hideMark/>
          </w:tcPr>
          <w:p w14:paraId="5ED1C69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LTR837</w:t>
            </w:r>
          </w:p>
        </w:tc>
        <w:tc>
          <w:tcPr>
            <w:tcW w:w="1984" w:type="dxa"/>
            <w:tcBorders>
              <w:top w:val="nil"/>
              <w:left w:val="nil"/>
              <w:bottom w:val="single" w:sz="4" w:space="0" w:color="auto"/>
              <w:right w:val="single" w:sz="4" w:space="0" w:color="auto"/>
            </w:tcBorders>
            <w:vAlign w:val="center"/>
            <w:hideMark/>
          </w:tcPr>
          <w:p w14:paraId="30BCBB5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Raišupis</w:t>
            </w:r>
            <w:proofErr w:type="spellEnd"/>
            <w:r w:rsidRPr="00CD05A7">
              <w:rPr>
                <w:rFonts w:ascii="Times New Roman" w:eastAsia="Times New Roman" w:hAnsi="Times New Roman" w:cs="Times New Roman"/>
                <w:color w:val="000000"/>
                <w:sz w:val="20"/>
                <w:szCs w:val="20"/>
              </w:rPr>
              <w:t xml:space="preserve"> žemiau Lazdijų</w:t>
            </w:r>
          </w:p>
        </w:tc>
        <w:tc>
          <w:tcPr>
            <w:tcW w:w="1134" w:type="dxa"/>
            <w:tcBorders>
              <w:top w:val="nil"/>
              <w:left w:val="nil"/>
              <w:bottom w:val="single" w:sz="4" w:space="0" w:color="auto"/>
              <w:right w:val="single" w:sz="4" w:space="0" w:color="auto"/>
            </w:tcBorders>
            <w:vAlign w:val="center"/>
            <w:hideMark/>
          </w:tcPr>
          <w:p w14:paraId="536BD7B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B3E680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468191,10</w:t>
            </w:r>
          </w:p>
        </w:tc>
        <w:tc>
          <w:tcPr>
            <w:tcW w:w="1168" w:type="dxa"/>
            <w:tcBorders>
              <w:top w:val="nil"/>
              <w:left w:val="nil"/>
              <w:bottom w:val="single" w:sz="4" w:space="0" w:color="auto"/>
              <w:right w:val="single" w:sz="4" w:space="0" w:color="auto"/>
            </w:tcBorders>
            <w:vAlign w:val="center"/>
            <w:hideMark/>
          </w:tcPr>
          <w:p w14:paraId="5429E6B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6014468,00</w:t>
            </w:r>
          </w:p>
        </w:tc>
      </w:tr>
      <w:tr w:rsidR="00CD05A7" w:rsidRPr="00CD05A7" w14:paraId="5BC2784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444BF7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231</w:t>
            </w:r>
          </w:p>
        </w:tc>
        <w:tc>
          <w:tcPr>
            <w:tcW w:w="1134" w:type="dxa"/>
            <w:tcBorders>
              <w:top w:val="nil"/>
              <w:left w:val="nil"/>
              <w:bottom w:val="single" w:sz="4" w:space="0" w:color="auto"/>
              <w:right w:val="single" w:sz="4" w:space="0" w:color="auto"/>
            </w:tcBorders>
            <w:noWrap/>
            <w:vAlign w:val="center"/>
            <w:hideMark/>
          </w:tcPr>
          <w:p w14:paraId="7C7235E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48A106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LT122103102</w:t>
            </w:r>
          </w:p>
        </w:tc>
        <w:tc>
          <w:tcPr>
            <w:tcW w:w="1134" w:type="dxa"/>
            <w:tcBorders>
              <w:top w:val="nil"/>
              <w:left w:val="nil"/>
              <w:bottom w:val="single" w:sz="4" w:space="0" w:color="auto"/>
              <w:right w:val="single" w:sz="4" w:space="0" w:color="auto"/>
            </w:tcBorders>
            <w:vAlign w:val="center"/>
            <w:hideMark/>
          </w:tcPr>
          <w:p w14:paraId="7FA3BEB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LTR1192</w:t>
            </w:r>
          </w:p>
        </w:tc>
        <w:tc>
          <w:tcPr>
            <w:tcW w:w="1984" w:type="dxa"/>
            <w:tcBorders>
              <w:top w:val="nil"/>
              <w:left w:val="nil"/>
              <w:bottom w:val="single" w:sz="4" w:space="0" w:color="auto"/>
              <w:right w:val="single" w:sz="4" w:space="0" w:color="auto"/>
            </w:tcBorders>
            <w:vAlign w:val="center"/>
            <w:hideMark/>
          </w:tcPr>
          <w:p w14:paraId="47D966E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Vyžuona ties </w:t>
            </w:r>
            <w:proofErr w:type="spellStart"/>
            <w:r w:rsidRPr="00CD05A7">
              <w:rPr>
                <w:rFonts w:ascii="Times New Roman" w:eastAsia="Times New Roman" w:hAnsi="Times New Roman" w:cs="Times New Roman"/>
                <w:color w:val="000000"/>
                <w:sz w:val="20"/>
                <w:szCs w:val="20"/>
              </w:rPr>
              <w:t>Vyžuonėlėmis</w:t>
            </w:r>
            <w:proofErr w:type="spellEnd"/>
          </w:p>
        </w:tc>
        <w:tc>
          <w:tcPr>
            <w:tcW w:w="1134" w:type="dxa"/>
            <w:tcBorders>
              <w:top w:val="nil"/>
              <w:left w:val="nil"/>
              <w:bottom w:val="single" w:sz="4" w:space="0" w:color="auto"/>
              <w:right w:val="single" w:sz="4" w:space="0" w:color="auto"/>
            </w:tcBorders>
            <w:vAlign w:val="center"/>
            <w:hideMark/>
          </w:tcPr>
          <w:p w14:paraId="7A4C6FE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16E94B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597632,50</w:t>
            </w:r>
          </w:p>
        </w:tc>
        <w:tc>
          <w:tcPr>
            <w:tcW w:w="1168" w:type="dxa"/>
            <w:tcBorders>
              <w:top w:val="nil"/>
              <w:left w:val="nil"/>
              <w:bottom w:val="single" w:sz="4" w:space="0" w:color="auto"/>
              <w:right w:val="single" w:sz="4" w:space="0" w:color="auto"/>
            </w:tcBorders>
            <w:vAlign w:val="center"/>
            <w:hideMark/>
          </w:tcPr>
          <w:p w14:paraId="6A4B09C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6156710,60</w:t>
            </w:r>
          </w:p>
        </w:tc>
      </w:tr>
      <w:tr w:rsidR="00CD05A7" w:rsidRPr="00CD05A7" w14:paraId="20CA962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E8CE7A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232</w:t>
            </w:r>
          </w:p>
        </w:tc>
        <w:tc>
          <w:tcPr>
            <w:tcW w:w="1134" w:type="dxa"/>
            <w:tcBorders>
              <w:top w:val="nil"/>
              <w:left w:val="nil"/>
              <w:bottom w:val="single" w:sz="4" w:space="0" w:color="auto"/>
              <w:right w:val="single" w:sz="4" w:space="0" w:color="auto"/>
            </w:tcBorders>
            <w:noWrap/>
            <w:vAlign w:val="center"/>
            <w:hideMark/>
          </w:tcPr>
          <w:p w14:paraId="0E9EC8E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C8F2A3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LT122100014</w:t>
            </w:r>
          </w:p>
        </w:tc>
        <w:tc>
          <w:tcPr>
            <w:tcW w:w="1134" w:type="dxa"/>
            <w:tcBorders>
              <w:top w:val="nil"/>
              <w:left w:val="nil"/>
              <w:bottom w:val="single" w:sz="4" w:space="0" w:color="auto"/>
              <w:right w:val="single" w:sz="4" w:space="0" w:color="auto"/>
            </w:tcBorders>
            <w:vAlign w:val="center"/>
            <w:hideMark/>
          </w:tcPr>
          <w:p w14:paraId="1B52DB4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LTR1312</w:t>
            </w:r>
          </w:p>
        </w:tc>
        <w:tc>
          <w:tcPr>
            <w:tcW w:w="1984" w:type="dxa"/>
            <w:tcBorders>
              <w:top w:val="nil"/>
              <w:left w:val="nil"/>
              <w:bottom w:val="single" w:sz="4" w:space="0" w:color="auto"/>
              <w:right w:val="single" w:sz="4" w:space="0" w:color="auto"/>
            </w:tcBorders>
            <w:vAlign w:val="center"/>
            <w:hideMark/>
          </w:tcPr>
          <w:p w14:paraId="54B2998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Šventoji aukščiau Antalieptės</w:t>
            </w:r>
          </w:p>
        </w:tc>
        <w:tc>
          <w:tcPr>
            <w:tcW w:w="1134" w:type="dxa"/>
            <w:tcBorders>
              <w:top w:val="nil"/>
              <w:left w:val="nil"/>
              <w:bottom w:val="single" w:sz="4" w:space="0" w:color="auto"/>
              <w:right w:val="single" w:sz="4" w:space="0" w:color="auto"/>
            </w:tcBorders>
            <w:vAlign w:val="center"/>
            <w:hideMark/>
          </w:tcPr>
          <w:p w14:paraId="62B93B2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71FBA0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617884,50</w:t>
            </w:r>
          </w:p>
        </w:tc>
        <w:tc>
          <w:tcPr>
            <w:tcW w:w="1168" w:type="dxa"/>
            <w:tcBorders>
              <w:top w:val="nil"/>
              <w:left w:val="nil"/>
              <w:bottom w:val="single" w:sz="4" w:space="0" w:color="auto"/>
              <w:right w:val="single" w:sz="4" w:space="0" w:color="auto"/>
            </w:tcBorders>
            <w:vAlign w:val="center"/>
            <w:hideMark/>
          </w:tcPr>
          <w:p w14:paraId="172FD35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6170654,30</w:t>
            </w:r>
          </w:p>
        </w:tc>
      </w:tr>
      <w:tr w:rsidR="00CD05A7" w:rsidRPr="00CD05A7" w14:paraId="19BB97E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6F02EB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233</w:t>
            </w:r>
          </w:p>
        </w:tc>
        <w:tc>
          <w:tcPr>
            <w:tcW w:w="1134" w:type="dxa"/>
            <w:tcBorders>
              <w:top w:val="nil"/>
              <w:left w:val="nil"/>
              <w:bottom w:val="single" w:sz="4" w:space="0" w:color="auto"/>
              <w:right w:val="single" w:sz="4" w:space="0" w:color="auto"/>
            </w:tcBorders>
            <w:noWrap/>
            <w:vAlign w:val="center"/>
            <w:hideMark/>
          </w:tcPr>
          <w:p w14:paraId="173BF6D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278AAC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LT122104504</w:t>
            </w:r>
          </w:p>
        </w:tc>
        <w:tc>
          <w:tcPr>
            <w:tcW w:w="1134" w:type="dxa"/>
            <w:tcBorders>
              <w:top w:val="nil"/>
              <w:left w:val="nil"/>
              <w:bottom w:val="single" w:sz="4" w:space="0" w:color="auto"/>
              <w:right w:val="single" w:sz="4" w:space="0" w:color="auto"/>
            </w:tcBorders>
            <w:vAlign w:val="center"/>
            <w:hideMark/>
          </w:tcPr>
          <w:p w14:paraId="1A3D9CD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LTR1318</w:t>
            </w:r>
          </w:p>
        </w:tc>
        <w:tc>
          <w:tcPr>
            <w:tcW w:w="1984" w:type="dxa"/>
            <w:tcBorders>
              <w:top w:val="nil"/>
              <w:left w:val="nil"/>
              <w:bottom w:val="single" w:sz="4" w:space="0" w:color="auto"/>
              <w:right w:val="single" w:sz="4" w:space="0" w:color="auto"/>
            </w:tcBorders>
            <w:vAlign w:val="center"/>
            <w:hideMark/>
          </w:tcPr>
          <w:p w14:paraId="48B6D59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Jara-</w:t>
            </w:r>
            <w:proofErr w:type="spellStart"/>
            <w:r w:rsidRPr="00CD05A7">
              <w:rPr>
                <w:rFonts w:ascii="Times New Roman" w:eastAsia="Times New Roman" w:hAnsi="Times New Roman" w:cs="Times New Roman"/>
                <w:color w:val="000000"/>
                <w:sz w:val="20"/>
                <w:szCs w:val="20"/>
              </w:rPr>
              <w:t>Šatekšna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Pauriškiais</w:t>
            </w:r>
            <w:proofErr w:type="spellEnd"/>
          </w:p>
        </w:tc>
        <w:tc>
          <w:tcPr>
            <w:tcW w:w="1134" w:type="dxa"/>
            <w:tcBorders>
              <w:top w:val="nil"/>
              <w:left w:val="nil"/>
              <w:bottom w:val="single" w:sz="4" w:space="0" w:color="auto"/>
              <w:right w:val="single" w:sz="4" w:space="0" w:color="auto"/>
            </w:tcBorders>
            <w:vAlign w:val="center"/>
            <w:hideMark/>
          </w:tcPr>
          <w:p w14:paraId="292E15B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8040F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581330,60</w:t>
            </w:r>
          </w:p>
        </w:tc>
        <w:tc>
          <w:tcPr>
            <w:tcW w:w="1168" w:type="dxa"/>
            <w:tcBorders>
              <w:top w:val="nil"/>
              <w:left w:val="nil"/>
              <w:bottom w:val="single" w:sz="4" w:space="0" w:color="auto"/>
              <w:right w:val="single" w:sz="4" w:space="0" w:color="auto"/>
            </w:tcBorders>
            <w:vAlign w:val="center"/>
            <w:hideMark/>
          </w:tcPr>
          <w:p w14:paraId="7ECD016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6168949,80</w:t>
            </w:r>
          </w:p>
        </w:tc>
      </w:tr>
      <w:tr w:rsidR="00CD05A7" w:rsidRPr="00CD05A7" w14:paraId="41DC1134"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4CBE1C8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234</w:t>
            </w:r>
          </w:p>
        </w:tc>
        <w:tc>
          <w:tcPr>
            <w:tcW w:w="1134" w:type="dxa"/>
            <w:tcBorders>
              <w:top w:val="single" w:sz="4" w:space="0" w:color="auto"/>
              <w:left w:val="nil"/>
              <w:bottom w:val="single" w:sz="4" w:space="0" w:color="auto"/>
              <w:right w:val="single" w:sz="4" w:space="0" w:color="auto"/>
            </w:tcBorders>
            <w:noWrap/>
            <w:vAlign w:val="center"/>
            <w:hideMark/>
          </w:tcPr>
          <w:p w14:paraId="345A458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062B4DD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LT122100017</w:t>
            </w:r>
          </w:p>
        </w:tc>
        <w:tc>
          <w:tcPr>
            <w:tcW w:w="1134" w:type="dxa"/>
            <w:tcBorders>
              <w:top w:val="single" w:sz="4" w:space="0" w:color="auto"/>
              <w:left w:val="nil"/>
              <w:bottom w:val="single" w:sz="4" w:space="0" w:color="auto"/>
              <w:right w:val="single" w:sz="4" w:space="0" w:color="auto"/>
            </w:tcBorders>
            <w:vAlign w:val="center"/>
            <w:hideMark/>
          </w:tcPr>
          <w:p w14:paraId="465661F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LTR1319</w:t>
            </w:r>
          </w:p>
        </w:tc>
        <w:tc>
          <w:tcPr>
            <w:tcW w:w="1984" w:type="dxa"/>
            <w:tcBorders>
              <w:top w:val="single" w:sz="4" w:space="0" w:color="auto"/>
              <w:left w:val="nil"/>
              <w:bottom w:val="single" w:sz="4" w:space="0" w:color="auto"/>
              <w:right w:val="single" w:sz="4" w:space="0" w:color="auto"/>
            </w:tcBorders>
            <w:vAlign w:val="center"/>
            <w:hideMark/>
          </w:tcPr>
          <w:p w14:paraId="7AF8016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Šventoji ties Šventupiu, ties keliu Nr.118</w:t>
            </w:r>
          </w:p>
        </w:tc>
        <w:tc>
          <w:tcPr>
            <w:tcW w:w="1134" w:type="dxa"/>
            <w:tcBorders>
              <w:top w:val="single" w:sz="4" w:space="0" w:color="auto"/>
              <w:left w:val="nil"/>
              <w:bottom w:val="single" w:sz="4" w:space="0" w:color="auto"/>
              <w:right w:val="single" w:sz="4" w:space="0" w:color="auto"/>
            </w:tcBorders>
            <w:vAlign w:val="center"/>
            <w:hideMark/>
          </w:tcPr>
          <w:p w14:paraId="175C09F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40F63DE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590414,00</w:t>
            </w:r>
          </w:p>
        </w:tc>
        <w:tc>
          <w:tcPr>
            <w:tcW w:w="1168" w:type="dxa"/>
            <w:tcBorders>
              <w:top w:val="single" w:sz="4" w:space="0" w:color="auto"/>
              <w:left w:val="nil"/>
              <w:bottom w:val="single" w:sz="4" w:space="0" w:color="auto"/>
              <w:right w:val="single" w:sz="4" w:space="0" w:color="auto"/>
            </w:tcBorders>
            <w:vAlign w:val="center"/>
            <w:hideMark/>
          </w:tcPr>
          <w:p w14:paraId="41B1176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6166046,50</w:t>
            </w:r>
          </w:p>
        </w:tc>
      </w:tr>
      <w:tr w:rsidR="00CD05A7" w:rsidRPr="00CD05A7" w14:paraId="633EEBAB"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328CCD9C"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EB8ABB8"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A087B6"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83311A"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FF8025"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E3F325"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6</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CF394E6"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7</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7A4402E"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8</w:t>
            </w:r>
          </w:p>
        </w:tc>
      </w:tr>
      <w:tr w:rsidR="00CD05A7" w:rsidRPr="00CD05A7" w14:paraId="5517BABC"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7FE3D97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lastRenderedPageBreak/>
              <w:t>235</w:t>
            </w:r>
          </w:p>
        </w:tc>
        <w:tc>
          <w:tcPr>
            <w:tcW w:w="1134" w:type="dxa"/>
            <w:tcBorders>
              <w:top w:val="single" w:sz="4" w:space="0" w:color="auto"/>
              <w:left w:val="nil"/>
              <w:bottom w:val="single" w:sz="4" w:space="0" w:color="auto"/>
              <w:right w:val="single" w:sz="4" w:space="0" w:color="auto"/>
            </w:tcBorders>
            <w:noWrap/>
            <w:vAlign w:val="center"/>
            <w:hideMark/>
          </w:tcPr>
          <w:p w14:paraId="631B462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285E695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LT122107731</w:t>
            </w:r>
          </w:p>
        </w:tc>
        <w:tc>
          <w:tcPr>
            <w:tcW w:w="1134" w:type="dxa"/>
            <w:tcBorders>
              <w:top w:val="single" w:sz="4" w:space="0" w:color="auto"/>
              <w:left w:val="nil"/>
              <w:bottom w:val="single" w:sz="4" w:space="0" w:color="auto"/>
              <w:right w:val="single" w:sz="4" w:space="0" w:color="auto"/>
            </w:tcBorders>
            <w:vAlign w:val="center"/>
            <w:hideMark/>
          </w:tcPr>
          <w:p w14:paraId="48FBB9B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LTR1320</w:t>
            </w:r>
          </w:p>
        </w:tc>
        <w:tc>
          <w:tcPr>
            <w:tcW w:w="1984" w:type="dxa"/>
            <w:tcBorders>
              <w:top w:val="single" w:sz="4" w:space="0" w:color="auto"/>
              <w:left w:val="nil"/>
              <w:bottom w:val="single" w:sz="4" w:space="0" w:color="auto"/>
              <w:right w:val="single" w:sz="4" w:space="0" w:color="auto"/>
            </w:tcBorders>
            <w:vAlign w:val="center"/>
            <w:hideMark/>
          </w:tcPr>
          <w:p w14:paraId="7C0FB70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Nevėža</w:t>
            </w:r>
            <w:proofErr w:type="spellEnd"/>
            <w:r w:rsidRPr="00CD05A7">
              <w:rPr>
                <w:rFonts w:ascii="Times New Roman" w:eastAsia="Times New Roman" w:hAnsi="Times New Roman" w:cs="Times New Roman"/>
                <w:color w:val="000000"/>
                <w:sz w:val="20"/>
                <w:szCs w:val="20"/>
              </w:rPr>
              <w:t xml:space="preserve"> ties Kurkliais II</w:t>
            </w:r>
          </w:p>
        </w:tc>
        <w:tc>
          <w:tcPr>
            <w:tcW w:w="1134" w:type="dxa"/>
            <w:tcBorders>
              <w:top w:val="single" w:sz="4" w:space="0" w:color="auto"/>
              <w:left w:val="nil"/>
              <w:bottom w:val="single" w:sz="4" w:space="0" w:color="auto"/>
              <w:right w:val="single" w:sz="4" w:space="0" w:color="auto"/>
            </w:tcBorders>
            <w:vAlign w:val="center"/>
            <w:hideMark/>
          </w:tcPr>
          <w:p w14:paraId="01EC9D4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6D5B30D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569953,50</w:t>
            </w:r>
          </w:p>
        </w:tc>
        <w:tc>
          <w:tcPr>
            <w:tcW w:w="1168" w:type="dxa"/>
            <w:tcBorders>
              <w:top w:val="single" w:sz="4" w:space="0" w:color="auto"/>
              <w:left w:val="nil"/>
              <w:bottom w:val="single" w:sz="4" w:space="0" w:color="auto"/>
              <w:right w:val="single" w:sz="4" w:space="0" w:color="auto"/>
            </w:tcBorders>
            <w:vAlign w:val="center"/>
            <w:hideMark/>
          </w:tcPr>
          <w:p w14:paraId="5E6EA0B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6143328,00</w:t>
            </w:r>
          </w:p>
        </w:tc>
      </w:tr>
      <w:tr w:rsidR="00CD05A7" w:rsidRPr="00CD05A7" w14:paraId="58A3E20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A63919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236</w:t>
            </w:r>
          </w:p>
        </w:tc>
        <w:tc>
          <w:tcPr>
            <w:tcW w:w="1134" w:type="dxa"/>
            <w:tcBorders>
              <w:top w:val="nil"/>
              <w:left w:val="nil"/>
              <w:bottom w:val="single" w:sz="4" w:space="0" w:color="auto"/>
              <w:right w:val="single" w:sz="4" w:space="0" w:color="auto"/>
            </w:tcBorders>
            <w:noWrap/>
            <w:vAlign w:val="center"/>
            <w:hideMark/>
          </w:tcPr>
          <w:p w14:paraId="28D633A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C87DAD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LT122107503</w:t>
            </w:r>
          </w:p>
        </w:tc>
        <w:tc>
          <w:tcPr>
            <w:tcW w:w="1134" w:type="dxa"/>
            <w:tcBorders>
              <w:top w:val="nil"/>
              <w:left w:val="nil"/>
              <w:bottom w:val="single" w:sz="4" w:space="0" w:color="auto"/>
              <w:right w:val="single" w:sz="4" w:space="0" w:color="auto"/>
            </w:tcBorders>
            <w:vAlign w:val="center"/>
            <w:hideMark/>
          </w:tcPr>
          <w:p w14:paraId="42E44AA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LTR1322</w:t>
            </w:r>
          </w:p>
        </w:tc>
        <w:tc>
          <w:tcPr>
            <w:tcW w:w="1984" w:type="dxa"/>
            <w:tcBorders>
              <w:top w:val="nil"/>
              <w:left w:val="nil"/>
              <w:bottom w:val="single" w:sz="4" w:space="0" w:color="auto"/>
              <w:right w:val="single" w:sz="4" w:space="0" w:color="auto"/>
            </w:tcBorders>
            <w:vAlign w:val="center"/>
            <w:hideMark/>
          </w:tcPr>
          <w:p w14:paraId="4B10672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Virinta žemiau </w:t>
            </w:r>
            <w:proofErr w:type="spellStart"/>
            <w:r w:rsidRPr="00CD05A7">
              <w:rPr>
                <w:rFonts w:ascii="Times New Roman" w:eastAsia="Times New Roman" w:hAnsi="Times New Roman" w:cs="Times New Roman"/>
                <w:color w:val="000000"/>
                <w:sz w:val="20"/>
                <w:szCs w:val="20"/>
              </w:rPr>
              <w:t>Klabinių</w:t>
            </w:r>
            <w:proofErr w:type="spellEnd"/>
          </w:p>
        </w:tc>
        <w:tc>
          <w:tcPr>
            <w:tcW w:w="1134" w:type="dxa"/>
            <w:tcBorders>
              <w:top w:val="nil"/>
              <w:left w:val="nil"/>
              <w:bottom w:val="single" w:sz="4" w:space="0" w:color="auto"/>
              <w:right w:val="single" w:sz="4" w:space="0" w:color="auto"/>
            </w:tcBorders>
            <w:vAlign w:val="center"/>
            <w:hideMark/>
          </w:tcPr>
          <w:p w14:paraId="4F52C48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54B063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574833,70</w:t>
            </w:r>
          </w:p>
        </w:tc>
        <w:tc>
          <w:tcPr>
            <w:tcW w:w="1168" w:type="dxa"/>
            <w:tcBorders>
              <w:top w:val="nil"/>
              <w:left w:val="nil"/>
              <w:bottom w:val="single" w:sz="4" w:space="0" w:color="auto"/>
              <w:right w:val="single" w:sz="4" w:space="0" w:color="auto"/>
            </w:tcBorders>
            <w:vAlign w:val="center"/>
            <w:hideMark/>
          </w:tcPr>
          <w:p w14:paraId="1A3AB0F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6138283,00</w:t>
            </w:r>
          </w:p>
        </w:tc>
      </w:tr>
      <w:tr w:rsidR="00CD05A7" w:rsidRPr="00CD05A7" w14:paraId="7A5372C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222E86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237</w:t>
            </w:r>
          </w:p>
        </w:tc>
        <w:tc>
          <w:tcPr>
            <w:tcW w:w="1134" w:type="dxa"/>
            <w:tcBorders>
              <w:top w:val="nil"/>
              <w:left w:val="nil"/>
              <w:bottom w:val="single" w:sz="4" w:space="0" w:color="auto"/>
              <w:right w:val="single" w:sz="4" w:space="0" w:color="auto"/>
            </w:tcBorders>
            <w:noWrap/>
            <w:vAlign w:val="center"/>
            <w:hideMark/>
          </w:tcPr>
          <w:p w14:paraId="303AAAA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5B1D6C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LT122100018</w:t>
            </w:r>
          </w:p>
        </w:tc>
        <w:tc>
          <w:tcPr>
            <w:tcW w:w="1134" w:type="dxa"/>
            <w:tcBorders>
              <w:top w:val="nil"/>
              <w:left w:val="nil"/>
              <w:bottom w:val="single" w:sz="4" w:space="0" w:color="auto"/>
              <w:right w:val="single" w:sz="4" w:space="0" w:color="auto"/>
            </w:tcBorders>
            <w:vAlign w:val="center"/>
            <w:hideMark/>
          </w:tcPr>
          <w:p w14:paraId="228A8CA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LTR133</w:t>
            </w:r>
          </w:p>
        </w:tc>
        <w:tc>
          <w:tcPr>
            <w:tcW w:w="1984" w:type="dxa"/>
            <w:tcBorders>
              <w:top w:val="nil"/>
              <w:left w:val="nil"/>
              <w:bottom w:val="single" w:sz="4" w:space="0" w:color="auto"/>
              <w:right w:val="single" w:sz="4" w:space="0" w:color="auto"/>
            </w:tcBorders>
            <w:vAlign w:val="center"/>
            <w:hideMark/>
          </w:tcPr>
          <w:p w14:paraId="3841D6A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Šventoji ties keliu Nr. 1502</w:t>
            </w:r>
          </w:p>
        </w:tc>
        <w:tc>
          <w:tcPr>
            <w:tcW w:w="1134" w:type="dxa"/>
            <w:tcBorders>
              <w:top w:val="nil"/>
              <w:left w:val="nil"/>
              <w:bottom w:val="single" w:sz="4" w:space="0" w:color="auto"/>
              <w:right w:val="single" w:sz="4" w:space="0" w:color="auto"/>
            </w:tcBorders>
            <w:vAlign w:val="center"/>
            <w:hideMark/>
          </w:tcPr>
          <w:p w14:paraId="50D3A5A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287806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533823,30</w:t>
            </w:r>
          </w:p>
        </w:tc>
        <w:tc>
          <w:tcPr>
            <w:tcW w:w="1168" w:type="dxa"/>
            <w:tcBorders>
              <w:top w:val="nil"/>
              <w:left w:val="nil"/>
              <w:bottom w:val="single" w:sz="4" w:space="0" w:color="auto"/>
              <w:right w:val="single" w:sz="4" w:space="0" w:color="auto"/>
            </w:tcBorders>
            <w:vAlign w:val="center"/>
            <w:hideMark/>
          </w:tcPr>
          <w:p w14:paraId="03554C0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6106520,80</w:t>
            </w:r>
          </w:p>
        </w:tc>
      </w:tr>
      <w:tr w:rsidR="00CD05A7" w:rsidRPr="00CD05A7" w14:paraId="3FD3501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E661C6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238</w:t>
            </w:r>
          </w:p>
        </w:tc>
        <w:tc>
          <w:tcPr>
            <w:tcW w:w="1134" w:type="dxa"/>
            <w:tcBorders>
              <w:top w:val="nil"/>
              <w:left w:val="nil"/>
              <w:bottom w:val="single" w:sz="4" w:space="0" w:color="auto"/>
              <w:right w:val="single" w:sz="4" w:space="0" w:color="auto"/>
            </w:tcBorders>
            <w:noWrap/>
            <w:vAlign w:val="center"/>
            <w:hideMark/>
          </w:tcPr>
          <w:p w14:paraId="5E5C4E2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62EBA3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LT122111302</w:t>
            </w:r>
          </w:p>
        </w:tc>
        <w:tc>
          <w:tcPr>
            <w:tcW w:w="1134" w:type="dxa"/>
            <w:tcBorders>
              <w:top w:val="nil"/>
              <w:left w:val="nil"/>
              <w:bottom w:val="single" w:sz="4" w:space="0" w:color="auto"/>
              <w:right w:val="single" w:sz="4" w:space="0" w:color="auto"/>
            </w:tcBorders>
            <w:vAlign w:val="center"/>
            <w:hideMark/>
          </w:tcPr>
          <w:p w14:paraId="19AB4CA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LTR1344</w:t>
            </w:r>
          </w:p>
        </w:tc>
        <w:tc>
          <w:tcPr>
            <w:tcW w:w="1984" w:type="dxa"/>
            <w:tcBorders>
              <w:top w:val="nil"/>
              <w:left w:val="nil"/>
              <w:bottom w:val="single" w:sz="4" w:space="0" w:color="auto"/>
              <w:right w:val="single" w:sz="4" w:space="0" w:color="auto"/>
            </w:tcBorders>
            <w:vAlign w:val="center"/>
            <w:hideMark/>
          </w:tcPr>
          <w:p w14:paraId="5BA7F5E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Armona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Vidumiškiu</w:t>
            </w:r>
            <w:proofErr w:type="spellEnd"/>
          </w:p>
        </w:tc>
        <w:tc>
          <w:tcPr>
            <w:tcW w:w="1134" w:type="dxa"/>
            <w:tcBorders>
              <w:top w:val="nil"/>
              <w:left w:val="nil"/>
              <w:bottom w:val="single" w:sz="4" w:space="0" w:color="auto"/>
              <w:right w:val="single" w:sz="4" w:space="0" w:color="auto"/>
            </w:tcBorders>
            <w:vAlign w:val="center"/>
            <w:hideMark/>
          </w:tcPr>
          <w:p w14:paraId="5592C12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A09654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541044,30</w:t>
            </w:r>
          </w:p>
        </w:tc>
        <w:tc>
          <w:tcPr>
            <w:tcW w:w="1168" w:type="dxa"/>
            <w:tcBorders>
              <w:top w:val="nil"/>
              <w:left w:val="nil"/>
              <w:bottom w:val="single" w:sz="4" w:space="0" w:color="auto"/>
              <w:right w:val="single" w:sz="4" w:space="0" w:color="auto"/>
            </w:tcBorders>
            <w:vAlign w:val="center"/>
            <w:hideMark/>
          </w:tcPr>
          <w:p w14:paraId="55808DF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6123726,10</w:t>
            </w:r>
          </w:p>
        </w:tc>
      </w:tr>
      <w:tr w:rsidR="00CD05A7" w:rsidRPr="00CD05A7" w14:paraId="28C2771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8B54D6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239</w:t>
            </w:r>
          </w:p>
        </w:tc>
        <w:tc>
          <w:tcPr>
            <w:tcW w:w="1134" w:type="dxa"/>
            <w:tcBorders>
              <w:top w:val="nil"/>
              <w:left w:val="nil"/>
              <w:bottom w:val="single" w:sz="4" w:space="0" w:color="auto"/>
              <w:right w:val="single" w:sz="4" w:space="0" w:color="auto"/>
            </w:tcBorders>
            <w:noWrap/>
            <w:vAlign w:val="center"/>
            <w:hideMark/>
          </w:tcPr>
          <w:p w14:paraId="4E66BB8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635582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LT122102122</w:t>
            </w:r>
          </w:p>
        </w:tc>
        <w:tc>
          <w:tcPr>
            <w:tcW w:w="1134" w:type="dxa"/>
            <w:tcBorders>
              <w:top w:val="nil"/>
              <w:left w:val="nil"/>
              <w:bottom w:val="single" w:sz="4" w:space="0" w:color="auto"/>
              <w:right w:val="single" w:sz="4" w:space="0" w:color="auto"/>
            </w:tcBorders>
            <w:vAlign w:val="center"/>
            <w:hideMark/>
          </w:tcPr>
          <w:p w14:paraId="5784954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LTR1378</w:t>
            </w:r>
          </w:p>
        </w:tc>
        <w:tc>
          <w:tcPr>
            <w:tcW w:w="1984" w:type="dxa"/>
            <w:tcBorders>
              <w:top w:val="nil"/>
              <w:left w:val="nil"/>
              <w:bottom w:val="single" w:sz="4" w:space="0" w:color="auto"/>
              <w:right w:val="single" w:sz="4" w:space="0" w:color="auto"/>
            </w:tcBorders>
            <w:vAlign w:val="center"/>
            <w:hideMark/>
          </w:tcPr>
          <w:p w14:paraId="145FCA5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Indraja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Bikūnais</w:t>
            </w:r>
            <w:proofErr w:type="spellEnd"/>
          </w:p>
        </w:tc>
        <w:tc>
          <w:tcPr>
            <w:tcW w:w="1134" w:type="dxa"/>
            <w:tcBorders>
              <w:top w:val="nil"/>
              <w:left w:val="nil"/>
              <w:bottom w:val="single" w:sz="4" w:space="0" w:color="auto"/>
              <w:right w:val="single" w:sz="4" w:space="0" w:color="auto"/>
            </w:tcBorders>
            <w:vAlign w:val="center"/>
            <w:hideMark/>
          </w:tcPr>
          <w:p w14:paraId="39E1532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43EDA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610734,10</w:t>
            </w:r>
          </w:p>
        </w:tc>
        <w:tc>
          <w:tcPr>
            <w:tcW w:w="1168" w:type="dxa"/>
            <w:tcBorders>
              <w:top w:val="nil"/>
              <w:left w:val="nil"/>
              <w:bottom w:val="single" w:sz="4" w:space="0" w:color="auto"/>
              <w:right w:val="single" w:sz="4" w:space="0" w:color="auto"/>
            </w:tcBorders>
            <w:vAlign w:val="center"/>
            <w:hideMark/>
          </w:tcPr>
          <w:p w14:paraId="4A4A8AF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6172217,40</w:t>
            </w:r>
          </w:p>
        </w:tc>
      </w:tr>
      <w:tr w:rsidR="00CD05A7" w:rsidRPr="00CD05A7" w14:paraId="59CFC93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75F277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240</w:t>
            </w:r>
          </w:p>
        </w:tc>
        <w:tc>
          <w:tcPr>
            <w:tcW w:w="1134" w:type="dxa"/>
            <w:tcBorders>
              <w:top w:val="nil"/>
              <w:left w:val="nil"/>
              <w:bottom w:val="single" w:sz="4" w:space="0" w:color="auto"/>
              <w:right w:val="single" w:sz="4" w:space="0" w:color="auto"/>
            </w:tcBorders>
            <w:noWrap/>
            <w:vAlign w:val="center"/>
            <w:hideMark/>
          </w:tcPr>
          <w:p w14:paraId="2878C01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B6EFCD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LT122105402</w:t>
            </w:r>
          </w:p>
        </w:tc>
        <w:tc>
          <w:tcPr>
            <w:tcW w:w="1134" w:type="dxa"/>
            <w:tcBorders>
              <w:top w:val="nil"/>
              <w:left w:val="nil"/>
              <w:bottom w:val="single" w:sz="4" w:space="0" w:color="auto"/>
              <w:right w:val="single" w:sz="4" w:space="0" w:color="auto"/>
            </w:tcBorders>
            <w:vAlign w:val="center"/>
            <w:hideMark/>
          </w:tcPr>
          <w:p w14:paraId="2BE78C7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LTR1382</w:t>
            </w:r>
          </w:p>
        </w:tc>
        <w:tc>
          <w:tcPr>
            <w:tcW w:w="1984" w:type="dxa"/>
            <w:tcBorders>
              <w:top w:val="nil"/>
              <w:left w:val="nil"/>
              <w:bottom w:val="single" w:sz="4" w:space="0" w:color="auto"/>
              <w:right w:val="single" w:sz="4" w:space="0" w:color="auto"/>
            </w:tcBorders>
            <w:vAlign w:val="center"/>
            <w:hideMark/>
          </w:tcPr>
          <w:p w14:paraId="6D03A2F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Pelyša</w:t>
            </w:r>
            <w:proofErr w:type="spellEnd"/>
            <w:r w:rsidRPr="00CD05A7">
              <w:rPr>
                <w:rFonts w:ascii="Times New Roman" w:eastAsia="Times New Roman" w:hAnsi="Times New Roman" w:cs="Times New Roman"/>
                <w:color w:val="000000"/>
                <w:sz w:val="20"/>
                <w:szCs w:val="20"/>
              </w:rPr>
              <w:t xml:space="preserve"> netoli žiočių</w:t>
            </w:r>
          </w:p>
        </w:tc>
        <w:tc>
          <w:tcPr>
            <w:tcW w:w="1134" w:type="dxa"/>
            <w:tcBorders>
              <w:top w:val="nil"/>
              <w:left w:val="nil"/>
              <w:bottom w:val="single" w:sz="4" w:space="0" w:color="auto"/>
              <w:right w:val="single" w:sz="4" w:space="0" w:color="auto"/>
            </w:tcBorders>
            <w:vAlign w:val="center"/>
            <w:hideMark/>
          </w:tcPr>
          <w:p w14:paraId="3F8ED3D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56296B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569179,00</w:t>
            </w:r>
          </w:p>
        </w:tc>
        <w:tc>
          <w:tcPr>
            <w:tcW w:w="1168" w:type="dxa"/>
            <w:tcBorders>
              <w:top w:val="nil"/>
              <w:left w:val="nil"/>
              <w:bottom w:val="single" w:sz="4" w:space="0" w:color="auto"/>
              <w:right w:val="single" w:sz="4" w:space="0" w:color="auto"/>
            </w:tcBorders>
            <w:vAlign w:val="center"/>
            <w:hideMark/>
          </w:tcPr>
          <w:p w14:paraId="123D6EC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6169035,00</w:t>
            </w:r>
          </w:p>
        </w:tc>
      </w:tr>
      <w:tr w:rsidR="00CD05A7" w:rsidRPr="00CD05A7" w14:paraId="0032E93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368408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241</w:t>
            </w:r>
          </w:p>
        </w:tc>
        <w:tc>
          <w:tcPr>
            <w:tcW w:w="1134" w:type="dxa"/>
            <w:tcBorders>
              <w:top w:val="nil"/>
              <w:left w:val="nil"/>
              <w:bottom w:val="single" w:sz="4" w:space="0" w:color="auto"/>
              <w:right w:val="single" w:sz="4" w:space="0" w:color="auto"/>
            </w:tcBorders>
            <w:noWrap/>
            <w:vAlign w:val="center"/>
            <w:hideMark/>
          </w:tcPr>
          <w:p w14:paraId="217FDE7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187801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LT122109511</w:t>
            </w:r>
          </w:p>
        </w:tc>
        <w:tc>
          <w:tcPr>
            <w:tcW w:w="1134" w:type="dxa"/>
            <w:tcBorders>
              <w:top w:val="nil"/>
              <w:left w:val="nil"/>
              <w:bottom w:val="single" w:sz="4" w:space="0" w:color="auto"/>
              <w:right w:val="single" w:sz="4" w:space="0" w:color="auto"/>
            </w:tcBorders>
            <w:vAlign w:val="center"/>
            <w:hideMark/>
          </w:tcPr>
          <w:p w14:paraId="064A811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LTR1442</w:t>
            </w:r>
          </w:p>
        </w:tc>
        <w:tc>
          <w:tcPr>
            <w:tcW w:w="1984" w:type="dxa"/>
            <w:tcBorders>
              <w:top w:val="nil"/>
              <w:left w:val="nil"/>
              <w:bottom w:val="single" w:sz="4" w:space="0" w:color="auto"/>
              <w:right w:val="single" w:sz="4" w:space="0" w:color="auto"/>
            </w:tcBorders>
            <w:vAlign w:val="center"/>
            <w:hideMark/>
          </w:tcPr>
          <w:p w14:paraId="734673A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Šešuola</w:t>
            </w:r>
            <w:proofErr w:type="spellEnd"/>
            <w:r w:rsidRPr="00CD05A7">
              <w:rPr>
                <w:rFonts w:ascii="Times New Roman" w:eastAsia="Times New Roman" w:hAnsi="Times New Roman" w:cs="Times New Roman"/>
                <w:color w:val="000000"/>
                <w:sz w:val="20"/>
                <w:szCs w:val="20"/>
              </w:rPr>
              <w:t xml:space="preserve"> žemiau Virkščių netoli žiočių</w:t>
            </w:r>
          </w:p>
        </w:tc>
        <w:tc>
          <w:tcPr>
            <w:tcW w:w="1134" w:type="dxa"/>
            <w:tcBorders>
              <w:top w:val="nil"/>
              <w:left w:val="nil"/>
              <w:bottom w:val="single" w:sz="4" w:space="0" w:color="auto"/>
              <w:right w:val="single" w:sz="4" w:space="0" w:color="auto"/>
            </w:tcBorders>
            <w:vAlign w:val="center"/>
            <w:hideMark/>
          </w:tcPr>
          <w:p w14:paraId="70CF4E3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BF7922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562234,00</w:t>
            </w:r>
          </w:p>
        </w:tc>
        <w:tc>
          <w:tcPr>
            <w:tcW w:w="1168" w:type="dxa"/>
            <w:tcBorders>
              <w:top w:val="nil"/>
              <w:left w:val="nil"/>
              <w:bottom w:val="single" w:sz="4" w:space="0" w:color="auto"/>
              <w:right w:val="single" w:sz="4" w:space="0" w:color="auto"/>
            </w:tcBorders>
            <w:vAlign w:val="center"/>
            <w:hideMark/>
          </w:tcPr>
          <w:p w14:paraId="43ADDE3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6124757,00</w:t>
            </w:r>
          </w:p>
        </w:tc>
      </w:tr>
      <w:tr w:rsidR="00CD05A7" w:rsidRPr="00CD05A7" w14:paraId="18CF492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C29481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242</w:t>
            </w:r>
          </w:p>
        </w:tc>
        <w:tc>
          <w:tcPr>
            <w:tcW w:w="1134" w:type="dxa"/>
            <w:tcBorders>
              <w:top w:val="nil"/>
              <w:left w:val="nil"/>
              <w:bottom w:val="single" w:sz="4" w:space="0" w:color="auto"/>
              <w:right w:val="single" w:sz="4" w:space="0" w:color="auto"/>
            </w:tcBorders>
            <w:noWrap/>
            <w:vAlign w:val="center"/>
            <w:hideMark/>
          </w:tcPr>
          <w:p w14:paraId="16BF1F7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D26747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LT122109202</w:t>
            </w:r>
          </w:p>
        </w:tc>
        <w:tc>
          <w:tcPr>
            <w:tcW w:w="1134" w:type="dxa"/>
            <w:tcBorders>
              <w:top w:val="nil"/>
              <w:left w:val="nil"/>
              <w:bottom w:val="single" w:sz="4" w:space="0" w:color="auto"/>
              <w:right w:val="single" w:sz="4" w:space="0" w:color="auto"/>
            </w:tcBorders>
            <w:vAlign w:val="center"/>
            <w:hideMark/>
          </w:tcPr>
          <w:p w14:paraId="074FC6F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LTR1503</w:t>
            </w:r>
          </w:p>
        </w:tc>
        <w:tc>
          <w:tcPr>
            <w:tcW w:w="1984" w:type="dxa"/>
            <w:tcBorders>
              <w:top w:val="nil"/>
              <w:left w:val="nil"/>
              <w:bottom w:val="single" w:sz="4" w:space="0" w:color="auto"/>
              <w:right w:val="single" w:sz="4" w:space="0" w:color="auto"/>
            </w:tcBorders>
            <w:vAlign w:val="center"/>
            <w:hideMark/>
          </w:tcPr>
          <w:p w14:paraId="1A90A64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Siesartis žemupys</w:t>
            </w:r>
          </w:p>
        </w:tc>
        <w:tc>
          <w:tcPr>
            <w:tcW w:w="1134" w:type="dxa"/>
            <w:tcBorders>
              <w:top w:val="nil"/>
              <w:left w:val="nil"/>
              <w:bottom w:val="single" w:sz="4" w:space="0" w:color="auto"/>
              <w:right w:val="single" w:sz="4" w:space="0" w:color="auto"/>
            </w:tcBorders>
            <w:vAlign w:val="center"/>
            <w:hideMark/>
          </w:tcPr>
          <w:p w14:paraId="3A46F21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EC32EF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554969,50</w:t>
            </w:r>
          </w:p>
        </w:tc>
        <w:tc>
          <w:tcPr>
            <w:tcW w:w="1168" w:type="dxa"/>
            <w:tcBorders>
              <w:top w:val="nil"/>
              <w:left w:val="nil"/>
              <w:bottom w:val="single" w:sz="4" w:space="0" w:color="auto"/>
              <w:right w:val="single" w:sz="4" w:space="0" w:color="auto"/>
            </w:tcBorders>
            <w:vAlign w:val="center"/>
            <w:hideMark/>
          </w:tcPr>
          <w:p w14:paraId="30ED407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6128646,60</w:t>
            </w:r>
          </w:p>
        </w:tc>
      </w:tr>
      <w:tr w:rsidR="00CD05A7" w:rsidRPr="00CD05A7" w14:paraId="1C67D3E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3357BC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243</w:t>
            </w:r>
          </w:p>
        </w:tc>
        <w:tc>
          <w:tcPr>
            <w:tcW w:w="1134" w:type="dxa"/>
            <w:tcBorders>
              <w:top w:val="nil"/>
              <w:left w:val="nil"/>
              <w:bottom w:val="single" w:sz="4" w:space="0" w:color="auto"/>
              <w:right w:val="single" w:sz="4" w:space="0" w:color="auto"/>
            </w:tcBorders>
            <w:noWrap/>
            <w:vAlign w:val="center"/>
            <w:hideMark/>
          </w:tcPr>
          <w:p w14:paraId="15D9BC9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D248AA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LT122104503</w:t>
            </w:r>
          </w:p>
        </w:tc>
        <w:tc>
          <w:tcPr>
            <w:tcW w:w="1134" w:type="dxa"/>
            <w:tcBorders>
              <w:top w:val="nil"/>
              <w:left w:val="nil"/>
              <w:bottom w:val="single" w:sz="4" w:space="0" w:color="auto"/>
              <w:right w:val="single" w:sz="4" w:space="0" w:color="auto"/>
            </w:tcBorders>
            <w:vAlign w:val="center"/>
            <w:hideMark/>
          </w:tcPr>
          <w:p w14:paraId="5DE8F3E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LTR1505</w:t>
            </w:r>
          </w:p>
        </w:tc>
        <w:tc>
          <w:tcPr>
            <w:tcW w:w="1984" w:type="dxa"/>
            <w:tcBorders>
              <w:top w:val="nil"/>
              <w:left w:val="nil"/>
              <w:bottom w:val="single" w:sz="4" w:space="0" w:color="auto"/>
              <w:right w:val="single" w:sz="4" w:space="0" w:color="auto"/>
            </w:tcBorders>
            <w:vAlign w:val="center"/>
            <w:hideMark/>
          </w:tcPr>
          <w:p w14:paraId="4CE2A63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Jara-</w:t>
            </w:r>
            <w:proofErr w:type="spellStart"/>
            <w:r w:rsidRPr="00CD05A7">
              <w:rPr>
                <w:rFonts w:ascii="Times New Roman" w:eastAsia="Times New Roman" w:hAnsi="Times New Roman" w:cs="Times New Roman"/>
                <w:color w:val="000000"/>
                <w:sz w:val="20"/>
                <w:szCs w:val="20"/>
              </w:rPr>
              <w:t>Šetekšna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Gučiūnais</w:t>
            </w:r>
            <w:proofErr w:type="spellEnd"/>
          </w:p>
        </w:tc>
        <w:tc>
          <w:tcPr>
            <w:tcW w:w="1134" w:type="dxa"/>
            <w:tcBorders>
              <w:top w:val="nil"/>
              <w:left w:val="nil"/>
              <w:bottom w:val="single" w:sz="4" w:space="0" w:color="auto"/>
              <w:right w:val="single" w:sz="4" w:space="0" w:color="auto"/>
            </w:tcBorders>
            <w:vAlign w:val="center"/>
            <w:hideMark/>
          </w:tcPr>
          <w:p w14:paraId="2E0F3AA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94A457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581703,70</w:t>
            </w:r>
          </w:p>
        </w:tc>
        <w:tc>
          <w:tcPr>
            <w:tcW w:w="1168" w:type="dxa"/>
            <w:tcBorders>
              <w:top w:val="nil"/>
              <w:left w:val="nil"/>
              <w:bottom w:val="single" w:sz="4" w:space="0" w:color="auto"/>
              <w:right w:val="single" w:sz="4" w:space="0" w:color="auto"/>
            </w:tcBorders>
            <w:vAlign w:val="center"/>
            <w:hideMark/>
          </w:tcPr>
          <w:p w14:paraId="515747B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6188422,30</w:t>
            </w:r>
          </w:p>
        </w:tc>
      </w:tr>
      <w:tr w:rsidR="00CD05A7" w:rsidRPr="00CD05A7" w14:paraId="5088E2A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639589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244</w:t>
            </w:r>
          </w:p>
        </w:tc>
        <w:tc>
          <w:tcPr>
            <w:tcW w:w="1134" w:type="dxa"/>
            <w:tcBorders>
              <w:top w:val="nil"/>
              <w:left w:val="nil"/>
              <w:bottom w:val="single" w:sz="4" w:space="0" w:color="auto"/>
              <w:right w:val="single" w:sz="4" w:space="0" w:color="auto"/>
            </w:tcBorders>
            <w:noWrap/>
            <w:vAlign w:val="center"/>
            <w:hideMark/>
          </w:tcPr>
          <w:p w14:paraId="7108E64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D7840C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LT122107502</w:t>
            </w:r>
          </w:p>
        </w:tc>
        <w:tc>
          <w:tcPr>
            <w:tcW w:w="1134" w:type="dxa"/>
            <w:tcBorders>
              <w:top w:val="nil"/>
              <w:left w:val="nil"/>
              <w:bottom w:val="single" w:sz="4" w:space="0" w:color="auto"/>
              <w:right w:val="single" w:sz="4" w:space="0" w:color="auto"/>
            </w:tcBorders>
            <w:vAlign w:val="center"/>
            <w:hideMark/>
          </w:tcPr>
          <w:p w14:paraId="095A420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LTR1574</w:t>
            </w:r>
          </w:p>
        </w:tc>
        <w:tc>
          <w:tcPr>
            <w:tcW w:w="1984" w:type="dxa"/>
            <w:tcBorders>
              <w:top w:val="nil"/>
              <w:left w:val="nil"/>
              <w:bottom w:val="single" w:sz="4" w:space="0" w:color="auto"/>
              <w:right w:val="single" w:sz="4" w:space="0" w:color="auto"/>
            </w:tcBorders>
            <w:vAlign w:val="center"/>
            <w:hideMark/>
          </w:tcPr>
          <w:p w14:paraId="66A2D1E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Virinta ties </w:t>
            </w:r>
            <w:proofErr w:type="spellStart"/>
            <w:r w:rsidRPr="00CD05A7">
              <w:rPr>
                <w:rFonts w:ascii="Times New Roman" w:eastAsia="Times New Roman" w:hAnsi="Times New Roman" w:cs="Times New Roman"/>
                <w:color w:val="000000"/>
                <w:sz w:val="20"/>
                <w:szCs w:val="20"/>
              </w:rPr>
              <w:t>Alantėle</w:t>
            </w:r>
            <w:proofErr w:type="spellEnd"/>
          </w:p>
        </w:tc>
        <w:tc>
          <w:tcPr>
            <w:tcW w:w="1134" w:type="dxa"/>
            <w:tcBorders>
              <w:top w:val="nil"/>
              <w:left w:val="nil"/>
              <w:bottom w:val="single" w:sz="4" w:space="0" w:color="auto"/>
              <w:right w:val="single" w:sz="4" w:space="0" w:color="auto"/>
            </w:tcBorders>
            <w:vAlign w:val="center"/>
            <w:hideMark/>
          </w:tcPr>
          <w:p w14:paraId="0F5AF42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F54DA8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587327,80</w:t>
            </w:r>
          </w:p>
        </w:tc>
        <w:tc>
          <w:tcPr>
            <w:tcW w:w="1168" w:type="dxa"/>
            <w:tcBorders>
              <w:top w:val="nil"/>
              <w:left w:val="nil"/>
              <w:bottom w:val="single" w:sz="4" w:space="0" w:color="auto"/>
              <w:right w:val="single" w:sz="4" w:space="0" w:color="auto"/>
            </w:tcBorders>
            <w:vAlign w:val="center"/>
            <w:hideMark/>
          </w:tcPr>
          <w:p w14:paraId="6550318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6134195,80</w:t>
            </w:r>
          </w:p>
        </w:tc>
      </w:tr>
      <w:tr w:rsidR="00CD05A7" w:rsidRPr="00CD05A7" w14:paraId="1DDEE3C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E6B2B7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245</w:t>
            </w:r>
          </w:p>
        </w:tc>
        <w:tc>
          <w:tcPr>
            <w:tcW w:w="1134" w:type="dxa"/>
            <w:tcBorders>
              <w:top w:val="nil"/>
              <w:left w:val="nil"/>
              <w:bottom w:val="single" w:sz="4" w:space="0" w:color="auto"/>
              <w:right w:val="single" w:sz="4" w:space="0" w:color="auto"/>
            </w:tcBorders>
            <w:noWrap/>
            <w:vAlign w:val="center"/>
            <w:hideMark/>
          </w:tcPr>
          <w:p w14:paraId="606FE43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F93570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LT122100018</w:t>
            </w:r>
          </w:p>
        </w:tc>
        <w:tc>
          <w:tcPr>
            <w:tcW w:w="1134" w:type="dxa"/>
            <w:tcBorders>
              <w:top w:val="nil"/>
              <w:left w:val="nil"/>
              <w:bottom w:val="single" w:sz="4" w:space="0" w:color="auto"/>
              <w:right w:val="single" w:sz="4" w:space="0" w:color="auto"/>
            </w:tcBorders>
            <w:vAlign w:val="center"/>
            <w:hideMark/>
          </w:tcPr>
          <w:p w14:paraId="127F0FE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LTR1575</w:t>
            </w:r>
          </w:p>
        </w:tc>
        <w:tc>
          <w:tcPr>
            <w:tcW w:w="1984" w:type="dxa"/>
            <w:tcBorders>
              <w:top w:val="nil"/>
              <w:left w:val="nil"/>
              <w:bottom w:val="single" w:sz="4" w:space="0" w:color="auto"/>
              <w:right w:val="single" w:sz="4" w:space="0" w:color="auto"/>
            </w:tcBorders>
            <w:vAlign w:val="center"/>
            <w:hideMark/>
          </w:tcPr>
          <w:p w14:paraId="2F91A84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Šventoji žemiau Kavarsko ties Paberže</w:t>
            </w:r>
          </w:p>
        </w:tc>
        <w:tc>
          <w:tcPr>
            <w:tcW w:w="1134" w:type="dxa"/>
            <w:tcBorders>
              <w:top w:val="nil"/>
              <w:left w:val="nil"/>
              <w:bottom w:val="single" w:sz="4" w:space="0" w:color="auto"/>
              <w:right w:val="single" w:sz="4" w:space="0" w:color="auto"/>
            </w:tcBorders>
            <w:vAlign w:val="center"/>
            <w:hideMark/>
          </w:tcPr>
          <w:p w14:paraId="01F238D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47C342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559181,50</w:t>
            </w:r>
          </w:p>
        </w:tc>
        <w:tc>
          <w:tcPr>
            <w:tcW w:w="1168" w:type="dxa"/>
            <w:tcBorders>
              <w:top w:val="nil"/>
              <w:left w:val="nil"/>
              <w:bottom w:val="single" w:sz="4" w:space="0" w:color="auto"/>
              <w:right w:val="single" w:sz="4" w:space="0" w:color="auto"/>
            </w:tcBorders>
            <w:vAlign w:val="center"/>
            <w:hideMark/>
          </w:tcPr>
          <w:p w14:paraId="6BEA7D8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6142937,00</w:t>
            </w:r>
          </w:p>
        </w:tc>
      </w:tr>
      <w:tr w:rsidR="00CD05A7" w:rsidRPr="00CD05A7" w14:paraId="1CE89C8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AD568F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246</w:t>
            </w:r>
          </w:p>
        </w:tc>
        <w:tc>
          <w:tcPr>
            <w:tcW w:w="1134" w:type="dxa"/>
            <w:tcBorders>
              <w:top w:val="nil"/>
              <w:left w:val="nil"/>
              <w:bottom w:val="single" w:sz="4" w:space="0" w:color="auto"/>
              <w:right w:val="single" w:sz="4" w:space="0" w:color="auto"/>
            </w:tcBorders>
            <w:noWrap/>
            <w:vAlign w:val="center"/>
            <w:hideMark/>
          </w:tcPr>
          <w:p w14:paraId="3828A87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AD4BEA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LT122111303</w:t>
            </w:r>
          </w:p>
        </w:tc>
        <w:tc>
          <w:tcPr>
            <w:tcW w:w="1134" w:type="dxa"/>
            <w:tcBorders>
              <w:top w:val="nil"/>
              <w:left w:val="nil"/>
              <w:bottom w:val="single" w:sz="4" w:space="0" w:color="auto"/>
              <w:right w:val="single" w:sz="4" w:space="0" w:color="auto"/>
            </w:tcBorders>
            <w:vAlign w:val="center"/>
            <w:hideMark/>
          </w:tcPr>
          <w:p w14:paraId="1EA3783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LTR192</w:t>
            </w:r>
          </w:p>
        </w:tc>
        <w:tc>
          <w:tcPr>
            <w:tcW w:w="1984" w:type="dxa"/>
            <w:tcBorders>
              <w:top w:val="nil"/>
              <w:left w:val="nil"/>
              <w:bottom w:val="single" w:sz="4" w:space="0" w:color="auto"/>
              <w:right w:val="single" w:sz="4" w:space="0" w:color="auto"/>
            </w:tcBorders>
            <w:vAlign w:val="center"/>
            <w:hideMark/>
          </w:tcPr>
          <w:p w14:paraId="0048BF5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Armona</w:t>
            </w:r>
            <w:proofErr w:type="spellEnd"/>
            <w:r w:rsidRPr="00CD05A7">
              <w:rPr>
                <w:rFonts w:ascii="Times New Roman" w:eastAsia="Times New Roman" w:hAnsi="Times New Roman" w:cs="Times New Roman"/>
                <w:color w:val="000000"/>
                <w:sz w:val="20"/>
                <w:szCs w:val="20"/>
              </w:rPr>
              <w:t xml:space="preserve"> žemiau santakos su </w:t>
            </w:r>
            <w:proofErr w:type="spellStart"/>
            <w:r w:rsidRPr="00CD05A7">
              <w:rPr>
                <w:rFonts w:ascii="Times New Roman" w:eastAsia="Times New Roman" w:hAnsi="Times New Roman" w:cs="Times New Roman"/>
                <w:color w:val="000000"/>
                <w:sz w:val="20"/>
                <w:szCs w:val="20"/>
              </w:rPr>
              <w:t>Pavarkla</w:t>
            </w:r>
            <w:proofErr w:type="spellEnd"/>
          </w:p>
        </w:tc>
        <w:tc>
          <w:tcPr>
            <w:tcW w:w="1134" w:type="dxa"/>
            <w:tcBorders>
              <w:top w:val="nil"/>
              <w:left w:val="nil"/>
              <w:bottom w:val="single" w:sz="4" w:space="0" w:color="auto"/>
              <w:right w:val="single" w:sz="4" w:space="0" w:color="auto"/>
            </w:tcBorders>
            <w:vAlign w:val="center"/>
            <w:hideMark/>
          </w:tcPr>
          <w:p w14:paraId="01E2084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764A68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543873,00</w:t>
            </w:r>
          </w:p>
        </w:tc>
        <w:tc>
          <w:tcPr>
            <w:tcW w:w="1168" w:type="dxa"/>
            <w:tcBorders>
              <w:top w:val="nil"/>
              <w:left w:val="nil"/>
              <w:bottom w:val="single" w:sz="4" w:space="0" w:color="auto"/>
              <w:right w:val="single" w:sz="4" w:space="0" w:color="auto"/>
            </w:tcBorders>
            <w:vAlign w:val="center"/>
            <w:hideMark/>
          </w:tcPr>
          <w:p w14:paraId="4B5527E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6117609,00</w:t>
            </w:r>
          </w:p>
        </w:tc>
      </w:tr>
      <w:tr w:rsidR="00CD05A7" w:rsidRPr="00CD05A7" w14:paraId="0DEBB1F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2CA28E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247</w:t>
            </w:r>
          </w:p>
        </w:tc>
        <w:tc>
          <w:tcPr>
            <w:tcW w:w="1134" w:type="dxa"/>
            <w:tcBorders>
              <w:top w:val="nil"/>
              <w:left w:val="nil"/>
              <w:bottom w:val="single" w:sz="4" w:space="0" w:color="auto"/>
              <w:right w:val="single" w:sz="4" w:space="0" w:color="auto"/>
            </w:tcBorders>
            <w:noWrap/>
            <w:vAlign w:val="center"/>
            <w:hideMark/>
          </w:tcPr>
          <w:p w14:paraId="408F3C4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207F88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LT122112102</w:t>
            </w:r>
          </w:p>
        </w:tc>
        <w:tc>
          <w:tcPr>
            <w:tcW w:w="1134" w:type="dxa"/>
            <w:tcBorders>
              <w:top w:val="nil"/>
              <w:left w:val="nil"/>
              <w:bottom w:val="single" w:sz="4" w:space="0" w:color="auto"/>
              <w:right w:val="single" w:sz="4" w:space="0" w:color="auto"/>
            </w:tcBorders>
            <w:vAlign w:val="center"/>
            <w:hideMark/>
          </w:tcPr>
          <w:p w14:paraId="16D7697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LTR193</w:t>
            </w:r>
          </w:p>
        </w:tc>
        <w:tc>
          <w:tcPr>
            <w:tcW w:w="1984" w:type="dxa"/>
            <w:tcBorders>
              <w:top w:val="nil"/>
              <w:left w:val="nil"/>
              <w:bottom w:val="single" w:sz="4" w:space="0" w:color="auto"/>
              <w:right w:val="single" w:sz="4" w:space="0" w:color="auto"/>
            </w:tcBorders>
            <w:vAlign w:val="center"/>
            <w:hideMark/>
          </w:tcPr>
          <w:p w14:paraId="60F5695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Širvinta ties Maišeliais</w:t>
            </w:r>
          </w:p>
        </w:tc>
        <w:tc>
          <w:tcPr>
            <w:tcW w:w="1134" w:type="dxa"/>
            <w:tcBorders>
              <w:top w:val="nil"/>
              <w:left w:val="nil"/>
              <w:bottom w:val="single" w:sz="4" w:space="0" w:color="auto"/>
              <w:right w:val="single" w:sz="4" w:space="0" w:color="auto"/>
            </w:tcBorders>
            <w:vAlign w:val="center"/>
            <w:hideMark/>
          </w:tcPr>
          <w:p w14:paraId="41D8405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02A54B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573940,70</w:t>
            </w:r>
          </w:p>
        </w:tc>
        <w:tc>
          <w:tcPr>
            <w:tcW w:w="1168" w:type="dxa"/>
            <w:tcBorders>
              <w:top w:val="nil"/>
              <w:left w:val="nil"/>
              <w:bottom w:val="single" w:sz="4" w:space="0" w:color="auto"/>
              <w:right w:val="single" w:sz="4" w:space="0" w:color="auto"/>
            </w:tcBorders>
            <w:vAlign w:val="center"/>
            <w:hideMark/>
          </w:tcPr>
          <w:p w14:paraId="13004F3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6105631,80</w:t>
            </w:r>
          </w:p>
        </w:tc>
      </w:tr>
      <w:tr w:rsidR="00CD05A7" w:rsidRPr="00CD05A7" w14:paraId="1025DF7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61656E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248</w:t>
            </w:r>
          </w:p>
        </w:tc>
        <w:tc>
          <w:tcPr>
            <w:tcW w:w="1134" w:type="dxa"/>
            <w:tcBorders>
              <w:top w:val="nil"/>
              <w:left w:val="nil"/>
              <w:bottom w:val="single" w:sz="4" w:space="0" w:color="auto"/>
              <w:right w:val="single" w:sz="4" w:space="0" w:color="auto"/>
            </w:tcBorders>
            <w:noWrap/>
            <w:vAlign w:val="center"/>
            <w:hideMark/>
          </w:tcPr>
          <w:p w14:paraId="4210820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E5A3E6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LT122100017</w:t>
            </w:r>
          </w:p>
        </w:tc>
        <w:tc>
          <w:tcPr>
            <w:tcW w:w="1134" w:type="dxa"/>
            <w:tcBorders>
              <w:top w:val="nil"/>
              <w:left w:val="nil"/>
              <w:bottom w:val="single" w:sz="4" w:space="0" w:color="auto"/>
              <w:right w:val="single" w:sz="4" w:space="0" w:color="auto"/>
            </w:tcBorders>
            <w:vAlign w:val="center"/>
            <w:hideMark/>
          </w:tcPr>
          <w:p w14:paraId="371813A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LTR327</w:t>
            </w:r>
          </w:p>
        </w:tc>
        <w:tc>
          <w:tcPr>
            <w:tcW w:w="1984" w:type="dxa"/>
            <w:tcBorders>
              <w:top w:val="nil"/>
              <w:left w:val="nil"/>
              <w:bottom w:val="single" w:sz="4" w:space="0" w:color="auto"/>
              <w:right w:val="single" w:sz="4" w:space="0" w:color="auto"/>
            </w:tcBorders>
            <w:vAlign w:val="center"/>
            <w:hideMark/>
          </w:tcPr>
          <w:p w14:paraId="31B62C7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Šventoji ties </w:t>
            </w:r>
            <w:proofErr w:type="spellStart"/>
            <w:r w:rsidRPr="00CD05A7">
              <w:rPr>
                <w:rFonts w:ascii="Times New Roman" w:eastAsia="Times New Roman" w:hAnsi="Times New Roman" w:cs="Times New Roman"/>
                <w:color w:val="000000"/>
                <w:sz w:val="20"/>
                <w:szCs w:val="20"/>
              </w:rPr>
              <w:t>Sabaliūnais</w:t>
            </w:r>
            <w:proofErr w:type="spellEnd"/>
            <w:r w:rsidRPr="00CD05A7">
              <w:rPr>
                <w:rFonts w:ascii="Times New Roman" w:eastAsia="Times New Roman" w:hAnsi="Times New Roman" w:cs="Times New Roman"/>
                <w:color w:val="000000"/>
                <w:sz w:val="20"/>
                <w:szCs w:val="20"/>
              </w:rPr>
              <w:t xml:space="preserve"> (žemiau </w:t>
            </w:r>
            <w:proofErr w:type="spellStart"/>
            <w:r w:rsidRPr="00CD05A7">
              <w:rPr>
                <w:rFonts w:ascii="Times New Roman" w:eastAsia="Times New Roman" w:hAnsi="Times New Roman" w:cs="Times New Roman"/>
                <w:color w:val="000000"/>
                <w:sz w:val="20"/>
                <w:szCs w:val="20"/>
              </w:rPr>
              <w:t>Andrioniškio</w:t>
            </w:r>
            <w:proofErr w:type="spellEnd"/>
            <w:r w:rsidRPr="00CD05A7">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single" w:sz="4" w:space="0" w:color="auto"/>
            </w:tcBorders>
            <w:vAlign w:val="center"/>
            <w:hideMark/>
          </w:tcPr>
          <w:p w14:paraId="34D5437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48A5C2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566254,10</w:t>
            </w:r>
          </w:p>
        </w:tc>
        <w:tc>
          <w:tcPr>
            <w:tcW w:w="1168" w:type="dxa"/>
            <w:tcBorders>
              <w:top w:val="nil"/>
              <w:left w:val="nil"/>
              <w:bottom w:val="single" w:sz="4" w:space="0" w:color="auto"/>
              <w:right w:val="single" w:sz="4" w:space="0" w:color="auto"/>
            </w:tcBorders>
            <w:vAlign w:val="center"/>
            <w:hideMark/>
          </w:tcPr>
          <w:p w14:paraId="7AFE7D9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6160437,60</w:t>
            </w:r>
          </w:p>
        </w:tc>
      </w:tr>
      <w:tr w:rsidR="00CD05A7" w:rsidRPr="00CD05A7" w14:paraId="2D182FA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7FA42E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249</w:t>
            </w:r>
          </w:p>
        </w:tc>
        <w:tc>
          <w:tcPr>
            <w:tcW w:w="1134" w:type="dxa"/>
            <w:tcBorders>
              <w:top w:val="nil"/>
              <w:left w:val="nil"/>
              <w:bottom w:val="single" w:sz="4" w:space="0" w:color="auto"/>
              <w:right w:val="single" w:sz="4" w:space="0" w:color="auto"/>
            </w:tcBorders>
            <w:noWrap/>
            <w:vAlign w:val="center"/>
            <w:hideMark/>
          </w:tcPr>
          <w:p w14:paraId="76E46E2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461D14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LT122100015</w:t>
            </w:r>
          </w:p>
        </w:tc>
        <w:tc>
          <w:tcPr>
            <w:tcW w:w="1134" w:type="dxa"/>
            <w:tcBorders>
              <w:top w:val="nil"/>
              <w:left w:val="nil"/>
              <w:bottom w:val="single" w:sz="4" w:space="0" w:color="auto"/>
              <w:right w:val="single" w:sz="4" w:space="0" w:color="auto"/>
            </w:tcBorders>
            <w:vAlign w:val="center"/>
            <w:hideMark/>
          </w:tcPr>
          <w:p w14:paraId="27A5D92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LTR334</w:t>
            </w:r>
          </w:p>
        </w:tc>
        <w:tc>
          <w:tcPr>
            <w:tcW w:w="1984" w:type="dxa"/>
            <w:tcBorders>
              <w:top w:val="nil"/>
              <w:left w:val="nil"/>
              <w:bottom w:val="single" w:sz="4" w:space="0" w:color="auto"/>
              <w:right w:val="single" w:sz="4" w:space="0" w:color="auto"/>
            </w:tcBorders>
            <w:vAlign w:val="center"/>
            <w:hideMark/>
          </w:tcPr>
          <w:p w14:paraId="208755A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Šventoji ties Dusetomis</w:t>
            </w:r>
          </w:p>
        </w:tc>
        <w:tc>
          <w:tcPr>
            <w:tcW w:w="1134" w:type="dxa"/>
            <w:tcBorders>
              <w:top w:val="nil"/>
              <w:left w:val="nil"/>
              <w:bottom w:val="single" w:sz="4" w:space="0" w:color="auto"/>
              <w:right w:val="single" w:sz="4" w:space="0" w:color="auto"/>
            </w:tcBorders>
            <w:vAlign w:val="center"/>
            <w:hideMark/>
          </w:tcPr>
          <w:p w14:paraId="02EE986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65976F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615186,30</w:t>
            </w:r>
          </w:p>
        </w:tc>
        <w:tc>
          <w:tcPr>
            <w:tcW w:w="1168" w:type="dxa"/>
            <w:tcBorders>
              <w:top w:val="nil"/>
              <w:left w:val="nil"/>
              <w:bottom w:val="single" w:sz="4" w:space="0" w:color="auto"/>
              <w:right w:val="single" w:sz="4" w:space="0" w:color="auto"/>
            </w:tcBorders>
            <w:vAlign w:val="center"/>
            <w:hideMark/>
          </w:tcPr>
          <w:p w14:paraId="0136C45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6179831,80</w:t>
            </w:r>
          </w:p>
        </w:tc>
      </w:tr>
      <w:tr w:rsidR="00CD05A7" w:rsidRPr="00CD05A7" w14:paraId="39DF1E0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3E9DE6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250</w:t>
            </w:r>
          </w:p>
        </w:tc>
        <w:tc>
          <w:tcPr>
            <w:tcW w:w="1134" w:type="dxa"/>
            <w:tcBorders>
              <w:top w:val="nil"/>
              <w:left w:val="nil"/>
              <w:bottom w:val="single" w:sz="4" w:space="0" w:color="auto"/>
              <w:right w:val="single" w:sz="4" w:space="0" w:color="auto"/>
            </w:tcBorders>
            <w:noWrap/>
            <w:vAlign w:val="center"/>
            <w:hideMark/>
          </w:tcPr>
          <w:p w14:paraId="0E0629F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D84B35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LT122100016</w:t>
            </w:r>
          </w:p>
        </w:tc>
        <w:tc>
          <w:tcPr>
            <w:tcW w:w="1134" w:type="dxa"/>
            <w:tcBorders>
              <w:top w:val="nil"/>
              <w:left w:val="nil"/>
              <w:bottom w:val="single" w:sz="4" w:space="0" w:color="auto"/>
              <w:right w:val="single" w:sz="4" w:space="0" w:color="auto"/>
            </w:tcBorders>
            <w:vAlign w:val="center"/>
            <w:hideMark/>
          </w:tcPr>
          <w:p w14:paraId="06E0370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LTR351</w:t>
            </w:r>
          </w:p>
        </w:tc>
        <w:tc>
          <w:tcPr>
            <w:tcW w:w="1984" w:type="dxa"/>
            <w:tcBorders>
              <w:top w:val="nil"/>
              <w:left w:val="nil"/>
              <w:bottom w:val="single" w:sz="4" w:space="0" w:color="auto"/>
              <w:right w:val="single" w:sz="4" w:space="0" w:color="auto"/>
            </w:tcBorders>
            <w:vAlign w:val="center"/>
            <w:hideMark/>
          </w:tcPr>
          <w:p w14:paraId="62ABEEC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Šventoji žemiau Užpalių</w:t>
            </w:r>
          </w:p>
        </w:tc>
        <w:tc>
          <w:tcPr>
            <w:tcW w:w="1134" w:type="dxa"/>
            <w:tcBorders>
              <w:top w:val="nil"/>
              <w:left w:val="nil"/>
              <w:bottom w:val="single" w:sz="4" w:space="0" w:color="auto"/>
              <w:right w:val="single" w:sz="4" w:space="0" w:color="auto"/>
            </w:tcBorders>
            <w:vAlign w:val="center"/>
            <w:hideMark/>
          </w:tcPr>
          <w:p w14:paraId="78F3573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A64B25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598586,50</w:t>
            </w:r>
          </w:p>
        </w:tc>
        <w:tc>
          <w:tcPr>
            <w:tcW w:w="1168" w:type="dxa"/>
            <w:tcBorders>
              <w:top w:val="nil"/>
              <w:left w:val="nil"/>
              <w:bottom w:val="single" w:sz="4" w:space="0" w:color="auto"/>
              <w:right w:val="single" w:sz="4" w:space="0" w:color="auto"/>
            </w:tcBorders>
            <w:vAlign w:val="center"/>
            <w:hideMark/>
          </w:tcPr>
          <w:p w14:paraId="741A8EA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6166345,50</w:t>
            </w:r>
          </w:p>
        </w:tc>
      </w:tr>
      <w:tr w:rsidR="00CD05A7" w:rsidRPr="00CD05A7" w14:paraId="1FBD4AC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F8F63C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251</w:t>
            </w:r>
          </w:p>
        </w:tc>
        <w:tc>
          <w:tcPr>
            <w:tcW w:w="1134" w:type="dxa"/>
            <w:tcBorders>
              <w:top w:val="nil"/>
              <w:left w:val="nil"/>
              <w:bottom w:val="single" w:sz="4" w:space="0" w:color="auto"/>
              <w:right w:val="single" w:sz="4" w:space="0" w:color="auto"/>
            </w:tcBorders>
            <w:noWrap/>
            <w:vAlign w:val="center"/>
            <w:hideMark/>
          </w:tcPr>
          <w:p w14:paraId="7AF3D1C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6C4F07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LT122102123</w:t>
            </w:r>
          </w:p>
        </w:tc>
        <w:tc>
          <w:tcPr>
            <w:tcW w:w="1134" w:type="dxa"/>
            <w:tcBorders>
              <w:top w:val="nil"/>
              <w:left w:val="nil"/>
              <w:bottom w:val="single" w:sz="4" w:space="0" w:color="auto"/>
              <w:right w:val="single" w:sz="4" w:space="0" w:color="auto"/>
            </w:tcBorders>
            <w:vAlign w:val="center"/>
            <w:hideMark/>
          </w:tcPr>
          <w:p w14:paraId="7C496E8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LTR352</w:t>
            </w:r>
          </w:p>
        </w:tc>
        <w:tc>
          <w:tcPr>
            <w:tcW w:w="1984" w:type="dxa"/>
            <w:tcBorders>
              <w:top w:val="nil"/>
              <w:left w:val="nil"/>
              <w:bottom w:val="single" w:sz="4" w:space="0" w:color="auto"/>
              <w:right w:val="single" w:sz="4" w:space="0" w:color="auto"/>
            </w:tcBorders>
            <w:vAlign w:val="center"/>
            <w:hideMark/>
          </w:tcPr>
          <w:p w14:paraId="2822098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Indraja</w:t>
            </w:r>
            <w:proofErr w:type="spellEnd"/>
            <w:r w:rsidRPr="00CD05A7">
              <w:rPr>
                <w:rFonts w:ascii="Times New Roman" w:eastAsia="Times New Roman" w:hAnsi="Times New Roman" w:cs="Times New Roman"/>
                <w:color w:val="000000"/>
                <w:sz w:val="20"/>
                <w:szCs w:val="20"/>
              </w:rPr>
              <w:t xml:space="preserve"> aukščiau </w:t>
            </w:r>
            <w:proofErr w:type="spellStart"/>
            <w:r w:rsidRPr="00CD05A7">
              <w:rPr>
                <w:rFonts w:ascii="Times New Roman" w:eastAsia="Times New Roman" w:hAnsi="Times New Roman" w:cs="Times New Roman"/>
                <w:color w:val="000000"/>
                <w:sz w:val="20"/>
                <w:szCs w:val="20"/>
              </w:rPr>
              <w:t>Paščio</w:t>
            </w:r>
            <w:proofErr w:type="spellEnd"/>
            <w:r w:rsidRPr="00CD05A7">
              <w:rPr>
                <w:rFonts w:ascii="Times New Roman" w:eastAsia="Times New Roman" w:hAnsi="Times New Roman" w:cs="Times New Roman"/>
                <w:color w:val="000000"/>
                <w:sz w:val="20"/>
                <w:szCs w:val="20"/>
              </w:rPr>
              <w:t xml:space="preserve"> ežero</w:t>
            </w:r>
          </w:p>
        </w:tc>
        <w:tc>
          <w:tcPr>
            <w:tcW w:w="1134" w:type="dxa"/>
            <w:tcBorders>
              <w:top w:val="nil"/>
              <w:left w:val="nil"/>
              <w:bottom w:val="single" w:sz="4" w:space="0" w:color="auto"/>
              <w:right w:val="single" w:sz="4" w:space="0" w:color="auto"/>
            </w:tcBorders>
            <w:vAlign w:val="center"/>
            <w:hideMark/>
          </w:tcPr>
          <w:p w14:paraId="3CD4942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4245602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607109,00</w:t>
            </w:r>
          </w:p>
        </w:tc>
        <w:tc>
          <w:tcPr>
            <w:tcW w:w="1168" w:type="dxa"/>
            <w:tcBorders>
              <w:top w:val="nil"/>
              <w:left w:val="nil"/>
              <w:bottom w:val="single" w:sz="4" w:space="0" w:color="auto"/>
              <w:right w:val="single" w:sz="4" w:space="0" w:color="auto"/>
            </w:tcBorders>
            <w:vAlign w:val="center"/>
            <w:hideMark/>
          </w:tcPr>
          <w:p w14:paraId="7A86C84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6176528,00</w:t>
            </w:r>
          </w:p>
        </w:tc>
      </w:tr>
      <w:tr w:rsidR="00CD05A7" w:rsidRPr="00CD05A7" w14:paraId="078E97B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BEA236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252</w:t>
            </w:r>
          </w:p>
        </w:tc>
        <w:tc>
          <w:tcPr>
            <w:tcW w:w="1134" w:type="dxa"/>
            <w:tcBorders>
              <w:top w:val="nil"/>
              <w:left w:val="nil"/>
              <w:bottom w:val="single" w:sz="4" w:space="0" w:color="auto"/>
              <w:right w:val="single" w:sz="4" w:space="0" w:color="auto"/>
            </w:tcBorders>
            <w:noWrap/>
            <w:vAlign w:val="center"/>
            <w:hideMark/>
          </w:tcPr>
          <w:p w14:paraId="205E383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99E3B4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LT122110101</w:t>
            </w:r>
          </w:p>
        </w:tc>
        <w:tc>
          <w:tcPr>
            <w:tcW w:w="1134" w:type="dxa"/>
            <w:tcBorders>
              <w:top w:val="nil"/>
              <w:left w:val="nil"/>
              <w:bottom w:val="single" w:sz="4" w:space="0" w:color="auto"/>
              <w:right w:val="single" w:sz="4" w:space="0" w:color="auto"/>
            </w:tcBorders>
            <w:vAlign w:val="center"/>
            <w:hideMark/>
          </w:tcPr>
          <w:p w14:paraId="2654718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LTR525</w:t>
            </w:r>
          </w:p>
        </w:tc>
        <w:tc>
          <w:tcPr>
            <w:tcW w:w="1984" w:type="dxa"/>
            <w:tcBorders>
              <w:top w:val="nil"/>
              <w:left w:val="nil"/>
              <w:bottom w:val="single" w:sz="4" w:space="0" w:color="auto"/>
              <w:right w:val="single" w:sz="4" w:space="0" w:color="auto"/>
            </w:tcBorders>
            <w:vAlign w:val="center"/>
            <w:hideMark/>
          </w:tcPr>
          <w:p w14:paraId="1094090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Mūšia ties </w:t>
            </w:r>
            <w:proofErr w:type="spellStart"/>
            <w:r w:rsidRPr="00CD05A7">
              <w:rPr>
                <w:rFonts w:ascii="Times New Roman" w:eastAsia="Times New Roman" w:hAnsi="Times New Roman" w:cs="Times New Roman"/>
                <w:color w:val="000000"/>
                <w:sz w:val="20"/>
                <w:szCs w:val="20"/>
              </w:rPr>
              <w:t>Taujėnais</w:t>
            </w:r>
            <w:proofErr w:type="spellEnd"/>
          </w:p>
        </w:tc>
        <w:tc>
          <w:tcPr>
            <w:tcW w:w="1134" w:type="dxa"/>
            <w:tcBorders>
              <w:top w:val="nil"/>
              <w:left w:val="nil"/>
              <w:bottom w:val="single" w:sz="4" w:space="0" w:color="auto"/>
              <w:right w:val="single" w:sz="4" w:space="0" w:color="auto"/>
            </w:tcBorders>
            <w:vAlign w:val="center"/>
            <w:hideMark/>
          </w:tcPr>
          <w:p w14:paraId="1A2A57B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573AD9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549410,00</w:t>
            </w:r>
          </w:p>
        </w:tc>
        <w:tc>
          <w:tcPr>
            <w:tcW w:w="1168" w:type="dxa"/>
            <w:tcBorders>
              <w:top w:val="nil"/>
              <w:left w:val="nil"/>
              <w:bottom w:val="single" w:sz="4" w:space="0" w:color="auto"/>
              <w:right w:val="single" w:sz="4" w:space="0" w:color="auto"/>
            </w:tcBorders>
            <w:vAlign w:val="center"/>
            <w:hideMark/>
          </w:tcPr>
          <w:p w14:paraId="21D871B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6137360,40</w:t>
            </w:r>
          </w:p>
        </w:tc>
      </w:tr>
      <w:tr w:rsidR="00CD05A7" w:rsidRPr="00CD05A7" w14:paraId="0EB0AD4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45E864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253</w:t>
            </w:r>
          </w:p>
        </w:tc>
        <w:tc>
          <w:tcPr>
            <w:tcW w:w="1134" w:type="dxa"/>
            <w:tcBorders>
              <w:top w:val="nil"/>
              <w:left w:val="nil"/>
              <w:bottom w:val="single" w:sz="4" w:space="0" w:color="auto"/>
              <w:right w:val="single" w:sz="4" w:space="0" w:color="auto"/>
            </w:tcBorders>
            <w:noWrap/>
            <w:vAlign w:val="center"/>
            <w:hideMark/>
          </w:tcPr>
          <w:p w14:paraId="3952C40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737707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LT122112104</w:t>
            </w:r>
          </w:p>
        </w:tc>
        <w:tc>
          <w:tcPr>
            <w:tcW w:w="1134" w:type="dxa"/>
            <w:tcBorders>
              <w:top w:val="nil"/>
              <w:left w:val="nil"/>
              <w:bottom w:val="single" w:sz="4" w:space="0" w:color="auto"/>
              <w:right w:val="single" w:sz="4" w:space="0" w:color="auto"/>
            </w:tcBorders>
            <w:vAlign w:val="center"/>
            <w:hideMark/>
          </w:tcPr>
          <w:p w14:paraId="64E2BEA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LTR57</w:t>
            </w:r>
          </w:p>
        </w:tc>
        <w:tc>
          <w:tcPr>
            <w:tcW w:w="1984" w:type="dxa"/>
            <w:tcBorders>
              <w:top w:val="nil"/>
              <w:left w:val="nil"/>
              <w:bottom w:val="single" w:sz="4" w:space="0" w:color="auto"/>
              <w:right w:val="single" w:sz="4" w:space="0" w:color="auto"/>
            </w:tcBorders>
            <w:vAlign w:val="center"/>
            <w:hideMark/>
          </w:tcPr>
          <w:p w14:paraId="69B9E23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Širvinta žemiau Širvintų</w:t>
            </w:r>
          </w:p>
        </w:tc>
        <w:tc>
          <w:tcPr>
            <w:tcW w:w="1134" w:type="dxa"/>
            <w:tcBorders>
              <w:top w:val="nil"/>
              <w:left w:val="nil"/>
              <w:bottom w:val="single" w:sz="4" w:space="0" w:color="auto"/>
              <w:right w:val="single" w:sz="4" w:space="0" w:color="auto"/>
            </w:tcBorders>
            <w:vAlign w:val="center"/>
            <w:hideMark/>
          </w:tcPr>
          <w:p w14:paraId="1B27487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D14E9A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558201,10</w:t>
            </w:r>
          </w:p>
        </w:tc>
        <w:tc>
          <w:tcPr>
            <w:tcW w:w="1168" w:type="dxa"/>
            <w:tcBorders>
              <w:top w:val="nil"/>
              <w:left w:val="nil"/>
              <w:bottom w:val="single" w:sz="4" w:space="0" w:color="auto"/>
              <w:right w:val="single" w:sz="4" w:space="0" w:color="auto"/>
            </w:tcBorders>
            <w:vAlign w:val="center"/>
            <w:hideMark/>
          </w:tcPr>
          <w:p w14:paraId="3655A53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6104078,10</w:t>
            </w:r>
          </w:p>
        </w:tc>
      </w:tr>
      <w:tr w:rsidR="00CD05A7" w:rsidRPr="00CD05A7" w14:paraId="18BBDAF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AF4B61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254</w:t>
            </w:r>
          </w:p>
        </w:tc>
        <w:tc>
          <w:tcPr>
            <w:tcW w:w="1134" w:type="dxa"/>
            <w:tcBorders>
              <w:top w:val="nil"/>
              <w:left w:val="nil"/>
              <w:bottom w:val="single" w:sz="4" w:space="0" w:color="auto"/>
              <w:right w:val="single" w:sz="4" w:space="0" w:color="auto"/>
            </w:tcBorders>
            <w:noWrap/>
            <w:vAlign w:val="center"/>
            <w:hideMark/>
          </w:tcPr>
          <w:p w14:paraId="08FA71C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0AEB24C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LT122112105</w:t>
            </w:r>
          </w:p>
        </w:tc>
        <w:tc>
          <w:tcPr>
            <w:tcW w:w="1134" w:type="dxa"/>
            <w:tcBorders>
              <w:top w:val="nil"/>
              <w:left w:val="nil"/>
              <w:bottom w:val="single" w:sz="4" w:space="0" w:color="auto"/>
              <w:right w:val="single" w:sz="4" w:space="0" w:color="auto"/>
            </w:tcBorders>
            <w:vAlign w:val="center"/>
            <w:hideMark/>
          </w:tcPr>
          <w:p w14:paraId="79EE9F1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LTR588</w:t>
            </w:r>
          </w:p>
        </w:tc>
        <w:tc>
          <w:tcPr>
            <w:tcW w:w="1984" w:type="dxa"/>
            <w:tcBorders>
              <w:top w:val="nil"/>
              <w:left w:val="nil"/>
              <w:bottom w:val="single" w:sz="4" w:space="0" w:color="auto"/>
              <w:right w:val="single" w:sz="4" w:space="0" w:color="auto"/>
            </w:tcBorders>
            <w:vAlign w:val="center"/>
            <w:hideMark/>
          </w:tcPr>
          <w:p w14:paraId="525A030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Širvinta ties </w:t>
            </w:r>
            <w:proofErr w:type="spellStart"/>
            <w:r w:rsidRPr="00CD05A7">
              <w:rPr>
                <w:rFonts w:ascii="Times New Roman" w:eastAsia="Times New Roman" w:hAnsi="Times New Roman" w:cs="Times New Roman"/>
                <w:color w:val="000000"/>
                <w:sz w:val="20"/>
                <w:szCs w:val="20"/>
              </w:rPr>
              <w:t>Paširvinčiu</w:t>
            </w:r>
            <w:proofErr w:type="spellEnd"/>
            <w:r w:rsidRPr="00CD05A7">
              <w:rPr>
                <w:rFonts w:ascii="Times New Roman" w:eastAsia="Times New Roman" w:hAnsi="Times New Roman" w:cs="Times New Roman"/>
                <w:color w:val="000000"/>
                <w:sz w:val="20"/>
                <w:szCs w:val="20"/>
              </w:rPr>
              <w:t>, netoli žiočių</w:t>
            </w:r>
          </w:p>
        </w:tc>
        <w:tc>
          <w:tcPr>
            <w:tcW w:w="1134" w:type="dxa"/>
            <w:tcBorders>
              <w:top w:val="nil"/>
              <w:left w:val="nil"/>
              <w:bottom w:val="single" w:sz="4" w:space="0" w:color="auto"/>
              <w:right w:val="single" w:sz="4" w:space="0" w:color="auto"/>
            </w:tcBorders>
            <w:vAlign w:val="center"/>
            <w:hideMark/>
          </w:tcPr>
          <w:p w14:paraId="623417D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38442B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535879,00</w:t>
            </w:r>
          </w:p>
        </w:tc>
        <w:tc>
          <w:tcPr>
            <w:tcW w:w="1168" w:type="dxa"/>
            <w:tcBorders>
              <w:top w:val="nil"/>
              <w:left w:val="nil"/>
              <w:bottom w:val="single" w:sz="4" w:space="0" w:color="auto"/>
              <w:right w:val="single" w:sz="4" w:space="0" w:color="auto"/>
            </w:tcBorders>
            <w:vAlign w:val="center"/>
            <w:hideMark/>
          </w:tcPr>
          <w:p w14:paraId="040040A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6108559,00</w:t>
            </w:r>
          </w:p>
        </w:tc>
      </w:tr>
      <w:tr w:rsidR="00CD05A7" w:rsidRPr="00CD05A7" w14:paraId="281D4F5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9CB3ED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255</w:t>
            </w:r>
          </w:p>
        </w:tc>
        <w:tc>
          <w:tcPr>
            <w:tcW w:w="1134" w:type="dxa"/>
            <w:tcBorders>
              <w:top w:val="nil"/>
              <w:left w:val="nil"/>
              <w:bottom w:val="single" w:sz="4" w:space="0" w:color="auto"/>
              <w:right w:val="single" w:sz="4" w:space="0" w:color="auto"/>
            </w:tcBorders>
            <w:noWrap/>
            <w:vAlign w:val="center"/>
            <w:hideMark/>
          </w:tcPr>
          <w:p w14:paraId="0535CE0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C2D2D1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LT121101172</w:t>
            </w:r>
          </w:p>
        </w:tc>
        <w:tc>
          <w:tcPr>
            <w:tcW w:w="1134" w:type="dxa"/>
            <w:tcBorders>
              <w:top w:val="nil"/>
              <w:left w:val="nil"/>
              <w:bottom w:val="single" w:sz="4" w:space="0" w:color="auto"/>
              <w:right w:val="single" w:sz="4" w:space="0" w:color="auto"/>
            </w:tcBorders>
            <w:vAlign w:val="center"/>
            <w:hideMark/>
          </w:tcPr>
          <w:p w14:paraId="6C28C48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LTR1311</w:t>
            </w:r>
          </w:p>
        </w:tc>
        <w:tc>
          <w:tcPr>
            <w:tcW w:w="1984" w:type="dxa"/>
            <w:tcBorders>
              <w:top w:val="nil"/>
              <w:left w:val="nil"/>
              <w:bottom w:val="single" w:sz="4" w:space="0" w:color="auto"/>
              <w:right w:val="single" w:sz="4" w:space="0" w:color="auto"/>
            </w:tcBorders>
            <w:vAlign w:val="center"/>
            <w:hideMark/>
          </w:tcPr>
          <w:p w14:paraId="7308F10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Vyžinta</w:t>
            </w:r>
            <w:proofErr w:type="spellEnd"/>
            <w:r w:rsidRPr="00CD05A7">
              <w:rPr>
                <w:rFonts w:ascii="Times New Roman" w:eastAsia="Times New Roman" w:hAnsi="Times New Roman" w:cs="Times New Roman"/>
                <w:color w:val="000000"/>
                <w:sz w:val="20"/>
                <w:szCs w:val="20"/>
              </w:rPr>
              <w:t xml:space="preserve"> ties Stasiūnais</w:t>
            </w:r>
          </w:p>
        </w:tc>
        <w:tc>
          <w:tcPr>
            <w:tcW w:w="1134" w:type="dxa"/>
            <w:tcBorders>
              <w:top w:val="nil"/>
              <w:left w:val="nil"/>
              <w:bottom w:val="single" w:sz="4" w:space="0" w:color="auto"/>
              <w:right w:val="single" w:sz="4" w:space="0" w:color="auto"/>
            </w:tcBorders>
            <w:vAlign w:val="center"/>
            <w:hideMark/>
          </w:tcPr>
          <w:p w14:paraId="391335A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0FDB2E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612401,00</w:t>
            </w:r>
          </w:p>
        </w:tc>
        <w:tc>
          <w:tcPr>
            <w:tcW w:w="1168" w:type="dxa"/>
            <w:tcBorders>
              <w:top w:val="nil"/>
              <w:left w:val="nil"/>
              <w:bottom w:val="single" w:sz="4" w:space="0" w:color="auto"/>
              <w:right w:val="single" w:sz="4" w:space="0" w:color="auto"/>
            </w:tcBorders>
            <w:vAlign w:val="center"/>
            <w:hideMark/>
          </w:tcPr>
          <w:p w14:paraId="0FC588C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6136101,00</w:t>
            </w:r>
          </w:p>
        </w:tc>
      </w:tr>
      <w:tr w:rsidR="00CD05A7" w:rsidRPr="00CD05A7" w14:paraId="398458D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77907D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256</w:t>
            </w:r>
          </w:p>
        </w:tc>
        <w:tc>
          <w:tcPr>
            <w:tcW w:w="1134" w:type="dxa"/>
            <w:tcBorders>
              <w:top w:val="nil"/>
              <w:left w:val="nil"/>
              <w:bottom w:val="single" w:sz="4" w:space="0" w:color="auto"/>
              <w:right w:val="single" w:sz="4" w:space="0" w:color="auto"/>
            </w:tcBorders>
            <w:noWrap/>
            <w:vAlign w:val="center"/>
            <w:hideMark/>
          </w:tcPr>
          <w:p w14:paraId="492F3B3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3FEB07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LT121102101</w:t>
            </w:r>
          </w:p>
        </w:tc>
        <w:tc>
          <w:tcPr>
            <w:tcW w:w="1134" w:type="dxa"/>
            <w:tcBorders>
              <w:top w:val="nil"/>
              <w:left w:val="nil"/>
              <w:bottom w:val="single" w:sz="4" w:space="0" w:color="auto"/>
              <w:right w:val="single" w:sz="4" w:space="0" w:color="auto"/>
            </w:tcBorders>
            <w:vAlign w:val="center"/>
            <w:hideMark/>
          </w:tcPr>
          <w:p w14:paraId="4CC409F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LTR1348</w:t>
            </w:r>
          </w:p>
        </w:tc>
        <w:tc>
          <w:tcPr>
            <w:tcW w:w="1984" w:type="dxa"/>
            <w:tcBorders>
              <w:top w:val="nil"/>
              <w:left w:val="nil"/>
              <w:bottom w:val="single" w:sz="4" w:space="0" w:color="auto"/>
              <w:right w:val="single" w:sz="4" w:space="0" w:color="auto"/>
            </w:tcBorders>
            <w:vAlign w:val="center"/>
            <w:hideMark/>
          </w:tcPr>
          <w:p w14:paraId="17BF089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Lakaja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Argirdiške</w:t>
            </w:r>
            <w:proofErr w:type="spellEnd"/>
          </w:p>
        </w:tc>
        <w:tc>
          <w:tcPr>
            <w:tcW w:w="1134" w:type="dxa"/>
            <w:tcBorders>
              <w:top w:val="nil"/>
              <w:left w:val="nil"/>
              <w:bottom w:val="single" w:sz="4" w:space="0" w:color="auto"/>
              <w:right w:val="single" w:sz="4" w:space="0" w:color="auto"/>
            </w:tcBorders>
            <w:vAlign w:val="center"/>
            <w:hideMark/>
          </w:tcPr>
          <w:p w14:paraId="16B8999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2E8F37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617372,90</w:t>
            </w:r>
          </w:p>
        </w:tc>
        <w:tc>
          <w:tcPr>
            <w:tcW w:w="1168" w:type="dxa"/>
            <w:tcBorders>
              <w:top w:val="nil"/>
              <w:left w:val="nil"/>
              <w:bottom w:val="single" w:sz="4" w:space="0" w:color="auto"/>
              <w:right w:val="single" w:sz="4" w:space="0" w:color="auto"/>
            </w:tcBorders>
            <w:vAlign w:val="center"/>
            <w:hideMark/>
          </w:tcPr>
          <w:p w14:paraId="7DD0421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6111970,20</w:t>
            </w:r>
          </w:p>
        </w:tc>
      </w:tr>
      <w:tr w:rsidR="00CD05A7" w:rsidRPr="00CD05A7" w14:paraId="79D22D7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5517DA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257</w:t>
            </w:r>
          </w:p>
        </w:tc>
        <w:tc>
          <w:tcPr>
            <w:tcW w:w="1134" w:type="dxa"/>
            <w:tcBorders>
              <w:top w:val="nil"/>
              <w:left w:val="nil"/>
              <w:bottom w:val="single" w:sz="4" w:space="0" w:color="auto"/>
              <w:right w:val="single" w:sz="4" w:space="0" w:color="auto"/>
            </w:tcBorders>
            <w:noWrap/>
            <w:vAlign w:val="center"/>
            <w:hideMark/>
          </w:tcPr>
          <w:p w14:paraId="424D92E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3509AD1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LT121102701</w:t>
            </w:r>
          </w:p>
        </w:tc>
        <w:tc>
          <w:tcPr>
            <w:tcW w:w="1134" w:type="dxa"/>
            <w:tcBorders>
              <w:top w:val="nil"/>
              <w:left w:val="nil"/>
              <w:bottom w:val="single" w:sz="4" w:space="0" w:color="auto"/>
              <w:right w:val="single" w:sz="4" w:space="0" w:color="auto"/>
            </w:tcBorders>
            <w:vAlign w:val="center"/>
            <w:hideMark/>
          </w:tcPr>
          <w:p w14:paraId="4F41366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LTR1438</w:t>
            </w:r>
          </w:p>
        </w:tc>
        <w:tc>
          <w:tcPr>
            <w:tcW w:w="1984" w:type="dxa"/>
            <w:tcBorders>
              <w:top w:val="nil"/>
              <w:left w:val="nil"/>
              <w:bottom w:val="single" w:sz="4" w:space="0" w:color="auto"/>
              <w:right w:val="single" w:sz="4" w:space="0" w:color="auto"/>
            </w:tcBorders>
            <w:vAlign w:val="center"/>
            <w:hideMark/>
          </w:tcPr>
          <w:p w14:paraId="13D0BD0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Saria</w:t>
            </w:r>
            <w:proofErr w:type="spellEnd"/>
            <w:r w:rsidRPr="00CD05A7">
              <w:rPr>
                <w:rFonts w:ascii="Times New Roman" w:eastAsia="Times New Roman" w:hAnsi="Times New Roman" w:cs="Times New Roman"/>
                <w:color w:val="000000"/>
                <w:sz w:val="20"/>
                <w:szCs w:val="20"/>
              </w:rPr>
              <w:t xml:space="preserve"> žiotyse</w:t>
            </w:r>
          </w:p>
        </w:tc>
        <w:tc>
          <w:tcPr>
            <w:tcW w:w="1134" w:type="dxa"/>
            <w:tcBorders>
              <w:top w:val="nil"/>
              <w:left w:val="nil"/>
              <w:bottom w:val="single" w:sz="4" w:space="0" w:color="auto"/>
              <w:right w:val="single" w:sz="4" w:space="0" w:color="auto"/>
            </w:tcBorders>
            <w:vAlign w:val="center"/>
            <w:hideMark/>
          </w:tcPr>
          <w:p w14:paraId="49EF699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0B28F5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619748,00</w:t>
            </w:r>
          </w:p>
        </w:tc>
        <w:tc>
          <w:tcPr>
            <w:tcW w:w="1168" w:type="dxa"/>
            <w:tcBorders>
              <w:top w:val="nil"/>
              <w:left w:val="nil"/>
              <w:bottom w:val="single" w:sz="4" w:space="0" w:color="auto"/>
              <w:right w:val="single" w:sz="4" w:space="0" w:color="auto"/>
            </w:tcBorders>
            <w:vAlign w:val="center"/>
            <w:hideMark/>
          </w:tcPr>
          <w:p w14:paraId="5D329D8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6103466,50</w:t>
            </w:r>
          </w:p>
        </w:tc>
      </w:tr>
      <w:tr w:rsidR="00CD05A7" w:rsidRPr="00CD05A7" w14:paraId="6BE9329B"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0F27295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258</w:t>
            </w:r>
          </w:p>
        </w:tc>
        <w:tc>
          <w:tcPr>
            <w:tcW w:w="1134" w:type="dxa"/>
            <w:tcBorders>
              <w:top w:val="single" w:sz="4" w:space="0" w:color="auto"/>
              <w:left w:val="nil"/>
              <w:bottom w:val="single" w:sz="4" w:space="0" w:color="auto"/>
              <w:right w:val="single" w:sz="4" w:space="0" w:color="auto"/>
            </w:tcBorders>
            <w:noWrap/>
            <w:vAlign w:val="center"/>
            <w:hideMark/>
          </w:tcPr>
          <w:p w14:paraId="6C69B2D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2DFFB45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LT121102803</w:t>
            </w:r>
          </w:p>
        </w:tc>
        <w:tc>
          <w:tcPr>
            <w:tcW w:w="1134" w:type="dxa"/>
            <w:tcBorders>
              <w:top w:val="single" w:sz="4" w:space="0" w:color="auto"/>
              <w:left w:val="nil"/>
              <w:bottom w:val="single" w:sz="4" w:space="0" w:color="auto"/>
              <w:right w:val="single" w:sz="4" w:space="0" w:color="auto"/>
            </w:tcBorders>
            <w:vAlign w:val="center"/>
            <w:hideMark/>
          </w:tcPr>
          <w:p w14:paraId="45B5F80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LTR1468</w:t>
            </w:r>
          </w:p>
        </w:tc>
        <w:tc>
          <w:tcPr>
            <w:tcW w:w="1984" w:type="dxa"/>
            <w:tcBorders>
              <w:top w:val="single" w:sz="4" w:space="0" w:color="auto"/>
              <w:left w:val="nil"/>
              <w:bottom w:val="single" w:sz="4" w:space="0" w:color="auto"/>
              <w:right w:val="single" w:sz="4" w:space="0" w:color="auto"/>
            </w:tcBorders>
            <w:vAlign w:val="center"/>
            <w:hideMark/>
          </w:tcPr>
          <w:p w14:paraId="70F8BB2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Mera</w:t>
            </w:r>
            <w:proofErr w:type="spellEnd"/>
            <w:r w:rsidRPr="00CD05A7">
              <w:rPr>
                <w:rFonts w:ascii="Times New Roman" w:eastAsia="Times New Roman" w:hAnsi="Times New Roman" w:cs="Times New Roman"/>
                <w:color w:val="000000"/>
                <w:sz w:val="20"/>
                <w:szCs w:val="20"/>
              </w:rPr>
              <w:t xml:space="preserve"> - </w:t>
            </w:r>
            <w:proofErr w:type="spellStart"/>
            <w:r w:rsidRPr="00CD05A7">
              <w:rPr>
                <w:rFonts w:ascii="Times New Roman" w:eastAsia="Times New Roman" w:hAnsi="Times New Roman" w:cs="Times New Roman"/>
                <w:color w:val="000000"/>
                <w:sz w:val="20"/>
                <w:szCs w:val="20"/>
              </w:rPr>
              <w:t>Kūna</w:t>
            </w:r>
            <w:proofErr w:type="spellEnd"/>
            <w:r w:rsidRPr="00CD05A7">
              <w:rPr>
                <w:rFonts w:ascii="Times New Roman" w:eastAsia="Times New Roman" w:hAnsi="Times New Roman" w:cs="Times New Roman"/>
                <w:color w:val="000000"/>
                <w:sz w:val="20"/>
                <w:szCs w:val="20"/>
              </w:rPr>
              <w:t xml:space="preserve"> aukščiau </w:t>
            </w:r>
            <w:proofErr w:type="spellStart"/>
            <w:r w:rsidRPr="00CD05A7">
              <w:rPr>
                <w:rFonts w:ascii="Times New Roman" w:eastAsia="Times New Roman" w:hAnsi="Times New Roman" w:cs="Times New Roman"/>
                <w:color w:val="000000"/>
                <w:sz w:val="20"/>
                <w:szCs w:val="20"/>
              </w:rPr>
              <w:t>Milaukos</w:t>
            </w:r>
            <w:proofErr w:type="spellEnd"/>
          </w:p>
        </w:tc>
        <w:tc>
          <w:tcPr>
            <w:tcW w:w="1134" w:type="dxa"/>
            <w:tcBorders>
              <w:top w:val="single" w:sz="4" w:space="0" w:color="auto"/>
              <w:left w:val="nil"/>
              <w:bottom w:val="single" w:sz="4" w:space="0" w:color="auto"/>
              <w:right w:val="single" w:sz="4" w:space="0" w:color="auto"/>
            </w:tcBorders>
            <w:vAlign w:val="center"/>
            <w:hideMark/>
          </w:tcPr>
          <w:p w14:paraId="11315B4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2D8799F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633377,80</w:t>
            </w:r>
          </w:p>
        </w:tc>
        <w:tc>
          <w:tcPr>
            <w:tcW w:w="1168" w:type="dxa"/>
            <w:tcBorders>
              <w:top w:val="single" w:sz="4" w:space="0" w:color="auto"/>
              <w:left w:val="nil"/>
              <w:bottom w:val="single" w:sz="4" w:space="0" w:color="auto"/>
              <w:right w:val="single" w:sz="4" w:space="0" w:color="auto"/>
            </w:tcBorders>
            <w:vAlign w:val="center"/>
            <w:hideMark/>
          </w:tcPr>
          <w:p w14:paraId="462A9D8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6098750,60</w:t>
            </w:r>
          </w:p>
        </w:tc>
      </w:tr>
      <w:tr w:rsidR="00CD05A7" w:rsidRPr="00CD05A7" w14:paraId="22A2111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C474ED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259</w:t>
            </w:r>
          </w:p>
        </w:tc>
        <w:tc>
          <w:tcPr>
            <w:tcW w:w="1134" w:type="dxa"/>
            <w:tcBorders>
              <w:top w:val="nil"/>
              <w:left w:val="nil"/>
              <w:bottom w:val="single" w:sz="4" w:space="0" w:color="auto"/>
              <w:right w:val="single" w:sz="4" w:space="0" w:color="auto"/>
            </w:tcBorders>
            <w:noWrap/>
            <w:vAlign w:val="center"/>
            <w:hideMark/>
          </w:tcPr>
          <w:p w14:paraId="06A90CC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1E5C642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LT121100012</w:t>
            </w:r>
          </w:p>
        </w:tc>
        <w:tc>
          <w:tcPr>
            <w:tcW w:w="1134" w:type="dxa"/>
            <w:tcBorders>
              <w:top w:val="nil"/>
              <w:left w:val="nil"/>
              <w:bottom w:val="single" w:sz="4" w:space="0" w:color="auto"/>
              <w:right w:val="single" w:sz="4" w:space="0" w:color="auto"/>
            </w:tcBorders>
            <w:vAlign w:val="center"/>
            <w:hideMark/>
          </w:tcPr>
          <w:p w14:paraId="597AB33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LTR1504</w:t>
            </w:r>
          </w:p>
        </w:tc>
        <w:tc>
          <w:tcPr>
            <w:tcW w:w="1984" w:type="dxa"/>
            <w:tcBorders>
              <w:top w:val="nil"/>
              <w:left w:val="nil"/>
              <w:bottom w:val="single" w:sz="4" w:space="0" w:color="auto"/>
              <w:right w:val="single" w:sz="4" w:space="0" w:color="auto"/>
            </w:tcBorders>
            <w:vAlign w:val="center"/>
            <w:hideMark/>
          </w:tcPr>
          <w:p w14:paraId="5339FB4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Žeimena ties Garniais</w:t>
            </w:r>
          </w:p>
        </w:tc>
        <w:tc>
          <w:tcPr>
            <w:tcW w:w="1134" w:type="dxa"/>
            <w:tcBorders>
              <w:top w:val="nil"/>
              <w:left w:val="nil"/>
              <w:bottom w:val="single" w:sz="4" w:space="0" w:color="auto"/>
              <w:right w:val="single" w:sz="4" w:space="0" w:color="auto"/>
            </w:tcBorders>
            <w:vAlign w:val="center"/>
            <w:hideMark/>
          </w:tcPr>
          <w:p w14:paraId="726AAD4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185B99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625599,80</w:t>
            </w:r>
          </w:p>
        </w:tc>
        <w:tc>
          <w:tcPr>
            <w:tcW w:w="1168" w:type="dxa"/>
            <w:tcBorders>
              <w:top w:val="nil"/>
              <w:left w:val="nil"/>
              <w:bottom w:val="single" w:sz="4" w:space="0" w:color="auto"/>
              <w:right w:val="single" w:sz="4" w:space="0" w:color="auto"/>
            </w:tcBorders>
            <w:vAlign w:val="center"/>
            <w:hideMark/>
          </w:tcPr>
          <w:p w14:paraId="022D65A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6112652,80</w:t>
            </w:r>
          </w:p>
        </w:tc>
      </w:tr>
      <w:tr w:rsidR="00CD05A7" w:rsidRPr="00CD05A7" w14:paraId="303D50E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E77492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260</w:t>
            </w:r>
          </w:p>
        </w:tc>
        <w:tc>
          <w:tcPr>
            <w:tcW w:w="1134" w:type="dxa"/>
            <w:tcBorders>
              <w:top w:val="nil"/>
              <w:left w:val="nil"/>
              <w:bottom w:val="single" w:sz="4" w:space="0" w:color="auto"/>
              <w:right w:val="single" w:sz="4" w:space="0" w:color="auto"/>
            </w:tcBorders>
            <w:noWrap/>
            <w:vAlign w:val="center"/>
            <w:hideMark/>
          </w:tcPr>
          <w:p w14:paraId="013E56E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4F98326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LT121104202</w:t>
            </w:r>
          </w:p>
        </w:tc>
        <w:tc>
          <w:tcPr>
            <w:tcW w:w="1134" w:type="dxa"/>
            <w:tcBorders>
              <w:top w:val="nil"/>
              <w:left w:val="nil"/>
              <w:bottom w:val="single" w:sz="4" w:space="0" w:color="auto"/>
              <w:right w:val="single" w:sz="4" w:space="0" w:color="auto"/>
            </w:tcBorders>
            <w:vAlign w:val="center"/>
            <w:hideMark/>
          </w:tcPr>
          <w:p w14:paraId="1CD2A7D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LTR1513</w:t>
            </w:r>
          </w:p>
        </w:tc>
        <w:tc>
          <w:tcPr>
            <w:tcW w:w="1984" w:type="dxa"/>
            <w:tcBorders>
              <w:top w:val="nil"/>
              <w:left w:val="nil"/>
              <w:bottom w:val="single" w:sz="4" w:space="0" w:color="auto"/>
              <w:right w:val="single" w:sz="4" w:space="0" w:color="auto"/>
            </w:tcBorders>
            <w:vAlign w:val="center"/>
            <w:hideMark/>
          </w:tcPr>
          <w:p w14:paraId="587E6D5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Jusinė aukščiau </w:t>
            </w:r>
            <w:proofErr w:type="spellStart"/>
            <w:r w:rsidRPr="00CD05A7">
              <w:rPr>
                <w:rFonts w:ascii="Times New Roman" w:eastAsia="Times New Roman" w:hAnsi="Times New Roman" w:cs="Times New Roman"/>
                <w:color w:val="000000"/>
                <w:sz w:val="20"/>
                <w:szCs w:val="20"/>
              </w:rPr>
              <w:t>Pajusinės</w:t>
            </w:r>
            <w:proofErr w:type="spellEnd"/>
          </w:p>
        </w:tc>
        <w:tc>
          <w:tcPr>
            <w:tcW w:w="1134" w:type="dxa"/>
            <w:tcBorders>
              <w:top w:val="nil"/>
              <w:left w:val="nil"/>
              <w:bottom w:val="single" w:sz="4" w:space="0" w:color="auto"/>
              <w:right w:val="single" w:sz="4" w:space="0" w:color="auto"/>
            </w:tcBorders>
            <w:vAlign w:val="center"/>
            <w:hideMark/>
          </w:tcPr>
          <w:p w14:paraId="0534F12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B14438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604571,30</w:t>
            </w:r>
          </w:p>
        </w:tc>
        <w:tc>
          <w:tcPr>
            <w:tcW w:w="1168" w:type="dxa"/>
            <w:tcBorders>
              <w:top w:val="nil"/>
              <w:left w:val="nil"/>
              <w:bottom w:val="single" w:sz="4" w:space="0" w:color="auto"/>
              <w:right w:val="single" w:sz="4" w:space="0" w:color="auto"/>
            </w:tcBorders>
            <w:vAlign w:val="center"/>
            <w:hideMark/>
          </w:tcPr>
          <w:p w14:paraId="336E79A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6091277,00</w:t>
            </w:r>
          </w:p>
        </w:tc>
      </w:tr>
      <w:tr w:rsidR="00CD05A7" w:rsidRPr="00CD05A7" w14:paraId="33BD6DB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B54D2C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261</w:t>
            </w:r>
          </w:p>
        </w:tc>
        <w:tc>
          <w:tcPr>
            <w:tcW w:w="1134" w:type="dxa"/>
            <w:tcBorders>
              <w:top w:val="nil"/>
              <w:left w:val="nil"/>
              <w:bottom w:val="single" w:sz="4" w:space="0" w:color="auto"/>
              <w:right w:val="single" w:sz="4" w:space="0" w:color="auto"/>
            </w:tcBorders>
            <w:noWrap/>
            <w:vAlign w:val="center"/>
            <w:hideMark/>
          </w:tcPr>
          <w:p w14:paraId="4028077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AB3703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LT121100491</w:t>
            </w:r>
          </w:p>
        </w:tc>
        <w:tc>
          <w:tcPr>
            <w:tcW w:w="1134" w:type="dxa"/>
            <w:tcBorders>
              <w:top w:val="nil"/>
              <w:left w:val="nil"/>
              <w:bottom w:val="single" w:sz="4" w:space="0" w:color="auto"/>
              <w:right w:val="single" w:sz="4" w:space="0" w:color="auto"/>
            </w:tcBorders>
            <w:vAlign w:val="center"/>
            <w:hideMark/>
          </w:tcPr>
          <w:p w14:paraId="30E5D8B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LTR1651</w:t>
            </w:r>
          </w:p>
        </w:tc>
        <w:tc>
          <w:tcPr>
            <w:tcW w:w="1984" w:type="dxa"/>
            <w:tcBorders>
              <w:top w:val="nil"/>
              <w:left w:val="nil"/>
              <w:bottom w:val="single" w:sz="4" w:space="0" w:color="auto"/>
              <w:right w:val="single" w:sz="4" w:space="0" w:color="auto"/>
            </w:tcBorders>
            <w:vAlign w:val="center"/>
            <w:hideMark/>
          </w:tcPr>
          <w:p w14:paraId="7CB77DF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Švintė</w:t>
            </w:r>
            <w:proofErr w:type="spellEnd"/>
            <w:r w:rsidRPr="00CD05A7">
              <w:rPr>
                <w:rFonts w:ascii="Times New Roman" w:eastAsia="Times New Roman" w:hAnsi="Times New Roman" w:cs="Times New Roman"/>
                <w:color w:val="000000"/>
                <w:sz w:val="20"/>
                <w:szCs w:val="20"/>
              </w:rPr>
              <w:t xml:space="preserve"> ties Didžiasaliu</w:t>
            </w:r>
          </w:p>
        </w:tc>
        <w:tc>
          <w:tcPr>
            <w:tcW w:w="1134" w:type="dxa"/>
            <w:tcBorders>
              <w:top w:val="nil"/>
              <w:left w:val="nil"/>
              <w:bottom w:val="single" w:sz="4" w:space="0" w:color="auto"/>
              <w:right w:val="single" w:sz="4" w:space="0" w:color="auto"/>
            </w:tcBorders>
            <w:vAlign w:val="center"/>
            <w:hideMark/>
          </w:tcPr>
          <w:p w14:paraId="2667F08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C84354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638609,00</w:t>
            </w:r>
          </w:p>
        </w:tc>
        <w:tc>
          <w:tcPr>
            <w:tcW w:w="1168" w:type="dxa"/>
            <w:tcBorders>
              <w:top w:val="nil"/>
              <w:left w:val="nil"/>
              <w:bottom w:val="single" w:sz="4" w:space="0" w:color="auto"/>
              <w:right w:val="single" w:sz="4" w:space="0" w:color="auto"/>
            </w:tcBorders>
            <w:vAlign w:val="center"/>
            <w:hideMark/>
          </w:tcPr>
          <w:p w14:paraId="76FBC4E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6124220,00</w:t>
            </w:r>
          </w:p>
        </w:tc>
      </w:tr>
      <w:tr w:rsidR="00CD05A7" w:rsidRPr="00CD05A7" w14:paraId="11FFEE9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526EE4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262</w:t>
            </w:r>
          </w:p>
        </w:tc>
        <w:tc>
          <w:tcPr>
            <w:tcW w:w="1134" w:type="dxa"/>
            <w:tcBorders>
              <w:top w:val="nil"/>
              <w:left w:val="nil"/>
              <w:bottom w:val="single" w:sz="4" w:space="0" w:color="auto"/>
              <w:right w:val="single" w:sz="4" w:space="0" w:color="auto"/>
            </w:tcBorders>
            <w:noWrap/>
            <w:vAlign w:val="center"/>
            <w:hideMark/>
          </w:tcPr>
          <w:p w14:paraId="4191049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36A286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LT121103361</w:t>
            </w:r>
          </w:p>
        </w:tc>
        <w:tc>
          <w:tcPr>
            <w:tcW w:w="1134" w:type="dxa"/>
            <w:tcBorders>
              <w:top w:val="nil"/>
              <w:left w:val="nil"/>
              <w:bottom w:val="single" w:sz="4" w:space="0" w:color="auto"/>
              <w:right w:val="single" w:sz="4" w:space="0" w:color="auto"/>
            </w:tcBorders>
            <w:vAlign w:val="center"/>
            <w:hideMark/>
          </w:tcPr>
          <w:p w14:paraId="4A9C50C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LTR1652</w:t>
            </w:r>
          </w:p>
        </w:tc>
        <w:tc>
          <w:tcPr>
            <w:tcW w:w="1984" w:type="dxa"/>
            <w:tcBorders>
              <w:top w:val="nil"/>
              <w:left w:val="nil"/>
              <w:bottom w:val="single" w:sz="4" w:space="0" w:color="auto"/>
              <w:right w:val="single" w:sz="4" w:space="0" w:color="auto"/>
            </w:tcBorders>
            <w:vAlign w:val="center"/>
            <w:hideMark/>
          </w:tcPr>
          <w:p w14:paraId="69D2E07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Arina aukščiau </w:t>
            </w:r>
            <w:proofErr w:type="spellStart"/>
            <w:r w:rsidRPr="00CD05A7">
              <w:rPr>
                <w:rFonts w:ascii="Times New Roman" w:eastAsia="Times New Roman" w:hAnsi="Times New Roman" w:cs="Times New Roman"/>
                <w:color w:val="000000"/>
                <w:sz w:val="20"/>
                <w:szCs w:val="20"/>
              </w:rPr>
              <w:t>Spenglo</w:t>
            </w:r>
            <w:proofErr w:type="spellEnd"/>
            <w:r w:rsidRPr="00CD05A7">
              <w:rPr>
                <w:rFonts w:ascii="Times New Roman" w:eastAsia="Times New Roman" w:hAnsi="Times New Roman" w:cs="Times New Roman"/>
                <w:color w:val="000000"/>
                <w:sz w:val="20"/>
                <w:szCs w:val="20"/>
              </w:rPr>
              <w:t xml:space="preserve"> ežero</w:t>
            </w:r>
          </w:p>
        </w:tc>
        <w:tc>
          <w:tcPr>
            <w:tcW w:w="1134" w:type="dxa"/>
            <w:tcBorders>
              <w:top w:val="nil"/>
              <w:left w:val="nil"/>
              <w:bottom w:val="single" w:sz="4" w:space="0" w:color="auto"/>
              <w:right w:val="single" w:sz="4" w:space="0" w:color="auto"/>
            </w:tcBorders>
            <w:vAlign w:val="center"/>
            <w:hideMark/>
          </w:tcPr>
          <w:p w14:paraId="59F9313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47E1962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610735,00</w:t>
            </w:r>
          </w:p>
        </w:tc>
        <w:tc>
          <w:tcPr>
            <w:tcW w:w="1168" w:type="dxa"/>
            <w:tcBorders>
              <w:top w:val="nil"/>
              <w:left w:val="nil"/>
              <w:bottom w:val="single" w:sz="4" w:space="0" w:color="auto"/>
              <w:right w:val="single" w:sz="4" w:space="0" w:color="auto"/>
            </w:tcBorders>
            <w:vAlign w:val="center"/>
            <w:hideMark/>
          </w:tcPr>
          <w:p w14:paraId="3449E5C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6102849,00</w:t>
            </w:r>
          </w:p>
        </w:tc>
      </w:tr>
      <w:tr w:rsidR="00CD05A7" w:rsidRPr="00CD05A7" w14:paraId="1C724061"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226FCEC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263</w:t>
            </w:r>
          </w:p>
        </w:tc>
        <w:tc>
          <w:tcPr>
            <w:tcW w:w="1134" w:type="dxa"/>
            <w:tcBorders>
              <w:top w:val="single" w:sz="4" w:space="0" w:color="auto"/>
              <w:left w:val="nil"/>
              <w:bottom w:val="single" w:sz="4" w:space="0" w:color="auto"/>
              <w:right w:val="single" w:sz="4" w:space="0" w:color="auto"/>
            </w:tcBorders>
            <w:noWrap/>
            <w:vAlign w:val="center"/>
            <w:hideMark/>
          </w:tcPr>
          <w:p w14:paraId="365D42B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32D497A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LT121102804</w:t>
            </w:r>
          </w:p>
        </w:tc>
        <w:tc>
          <w:tcPr>
            <w:tcW w:w="1134" w:type="dxa"/>
            <w:tcBorders>
              <w:top w:val="single" w:sz="4" w:space="0" w:color="auto"/>
              <w:left w:val="nil"/>
              <w:bottom w:val="single" w:sz="4" w:space="0" w:color="auto"/>
              <w:right w:val="single" w:sz="4" w:space="0" w:color="auto"/>
            </w:tcBorders>
            <w:vAlign w:val="center"/>
            <w:hideMark/>
          </w:tcPr>
          <w:p w14:paraId="20CADE9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LTR175</w:t>
            </w:r>
          </w:p>
        </w:tc>
        <w:tc>
          <w:tcPr>
            <w:tcW w:w="1984" w:type="dxa"/>
            <w:tcBorders>
              <w:top w:val="single" w:sz="4" w:space="0" w:color="auto"/>
              <w:left w:val="nil"/>
              <w:bottom w:val="single" w:sz="4" w:space="0" w:color="auto"/>
              <w:right w:val="single" w:sz="4" w:space="0" w:color="auto"/>
            </w:tcBorders>
            <w:vAlign w:val="center"/>
            <w:hideMark/>
          </w:tcPr>
          <w:p w14:paraId="21C97F6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Mera-Kūna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Pažeimene</w:t>
            </w:r>
            <w:proofErr w:type="spellEnd"/>
          </w:p>
        </w:tc>
        <w:tc>
          <w:tcPr>
            <w:tcW w:w="1134" w:type="dxa"/>
            <w:tcBorders>
              <w:top w:val="single" w:sz="4" w:space="0" w:color="auto"/>
              <w:left w:val="nil"/>
              <w:bottom w:val="single" w:sz="4" w:space="0" w:color="auto"/>
              <w:right w:val="single" w:sz="4" w:space="0" w:color="auto"/>
            </w:tcBorders>
            <w:vAlign w:val="center"/>
          </w:tcPr>
          <w:p w14:paraId="4A2854C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p>
          <w:p w14:paraId="0849140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76926A8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618775,50</w:t>
            </w:r>
          </w:p>
        </w:tc>
        <w:tc>
          <w:tcPr>
            <w:tcW w:w="1168" w:type="dxa"/>
            <w:tcBorders>
              <w:top w:val="single" w:sz="4" w:space="0" w:color="auto"/>
              <w:left w:val="nil"/>
              <w:bottom w:val="single" w:sz="4" w:space="0" w:color="auto"/>
              <w:right w:val="single" w:sz="4" w:space="0" w:color="auto"/>
            </w:tcBorders>
            <w:vAlign w:val="center"/>
            <w:hideMark/>
          </w:tcPr>
          <w:p w14:paraId="6A0D549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6100003,00</w:t>
            </w:r>
          </w:p>
        </w:tc>
      </w:tr>
      <w:tr w:rsidR="00CD05A7" w:rsidRPr="00CD05A7" w14:paraId="29D39A0D"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661C8CD2"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0534E58"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F1820D"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16FEC5"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F38A170"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95FF4E"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6</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7704753"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7</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96D1BE3"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8</w:t>
            </w:r>
          </w:p>
        </w:tc>
      </w:tr>
      <w:tr w:rsidR="00CD05A7" w:rsidRPr="00CD05A7" w14:paraId="1491FD96"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35C99C3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264</w:t>
            </w:r>
          </w:p>
        </w:tc>
        <w:tc>
          <w:tcPr>
            <w:tcW w:w="1134" w:type="dxa"/>
            <w:tcBorders>
              <w:top w:val="single" w:sz="4" w:space="0" w:color="auto"/>
              <w:left w:val="nil"/>
              <w:bottom w:val="single" w:sz="4" w:space="0" w:color="auto"/>
              <w:right w:val="single" w:sz="4" w:space="0" w:color="auto"/>
            </w:tcBorders>
            <w:noWrap/>
            <w:vAlign w:val="center"/>
            <w:hideMark/>
          </w:tcPr>
          <w:p w14:paraId="127BE73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single" w:sz="4" w:space="0" w:color="auto"/>
              <w:left w:val="nil"/>
              <w:bottom w:val="single" w:sz="4" w:space="0" w:color="auto"/>
              <w:right w:val="single" w:sz="4" w:space="0" w:color="auto"/>
            </w:tcBorders>
            <w:vAlign w:val="center"/>
            <w:hideMark/>
          </w:tcPr>
          <w:p w14:paraId="36620A0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LT121102251</w:t>
            </w:r>
          </w:p>
        </w:tc>
        <w:tc>
          <w:tcPr>
            <w:tcW w:w="1134" w:type="dxa"/>
            <w:tcBorders>
              <w:top w:val="single" w:sz="4" w:space="0" w:color="auto"/>
              <w:left w:val="nil"/>
              <w:bottom w:val="single" w:sz="4" w:space="0" w:color="auto"/>
              <w:right w:val="single" w:sz="4" w:space="0" w:color="auto"/>
            </w:tcBorders>
            <w:vAlign w:val="center"/>
            <w:hideMark/>
          </w:tcPr>
          <w:p w14:paraId="6A26F78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LTR190</w:t>
            </w:r>
          </w:p>
        </w:tc>
        <w:tc>
          <w:tcPr>
            <w:tcW w:w="1984" w:type="dxa"/>
            <w:tcBorders>
              <w:top w:val="single" w:sz="4" w:space="0" w:color="auto"/>
              <w:left w:val="nil"/>
              <w:bottom w:val="single" w:sz="4" w:space="0" w:color="auto"/>
              <w:right w:val="single" w:sz="4" w:space="0" w:color="auto"/>
            </w:tcBorders>
            <w:vAlign w:val="center"/>
            <w:hideMark/>
          </w:tcPr>
          <w:p w14:paraId="73F3834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Peršokšna</w:t>
            </w:r>
            <w:proofErr w:type="spellEnd"/>
            <w:r w:rsidRPr="00CD05A7">
              <w:rPr>
                <w:rFonts w:ascii="Times New Roman" w:eastAsia="Times New Roman" w:hAnsi="Times New Roman" w:cs="Times New Roman"/>
                <w:color w:val="000000"/>
                <w:sz w:val="20"/>
                <w:szCs w:val="20"/>
              </w:rPr>
              <w:t xml:space="preserve">-Dumblė ties </w:t>
            </w:r>
            <w:proofErr w:type="spellStart"/>
            <w:r w:rsidRPr="00CD05A7">
              <w:rPr>
                <w:rFonts w:ascii="Times New Roman" w:eastAsia="Times New Roman" w:hAnsi="Times New Roman" w:cs="Times New Roman"/>
                <w:color w:val="000000"/>
                <w:sz w:val="20"/>
                <w:szCs w:val="20"/>
              </w:rPr>
              <w:t>Šeškuške</w:t>
            </w:r>
            <w:proofErr w:type="spellEnd"/>
            <w:r w:rsidRPr="00CD05A7">
              <w:rPr>
                <w:rFonts w:ascii="Times New Roman" w:eastAsia="Times New Roman" w:hAnsi="Times New Roman" w:cs="Times New Roman"/>
                <w:color w:val="000000"/>
                <w:sz w:val="20"/>
                <w:szCs w:val="20"/>
              </w:rPr>
              <w:t xml:space="preserve"> II</w:t>
            </w:r>
          </w:p>
        </w:tc>
        <w:tc>
          <w:tcPr>
            <w:tcW w:w="1134" w:type="dxa"/>
            <w:tcBorders>
              <w:top w:val="single" w:sz="4" w:space="0" w:color="auto"/>
              <w:left w:val="nil"/>
              <w:bottom w:val="single" w:sz="4" w:space="0" w:color="auto"/>
              <w:right w:val="single" w:sz="4" w:space="0" w:color="auto"/>
            </w:tcBorders>
            <w:vAlign w:val="center"/>
            <w:hideMark/>
          </w:tcPr>
          <w:p w14:paraId="5FFF6D2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650BDD9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621256,70</w:t>
            </w:r>
          </w:p>
        </w:tc>
        <w:tc>
          <w:tcPr>
            <w:tcW w:w="1168" w:type="dxa"/>
            <w:tcBorders>
              <w:top w:val="single" w:sz="4" w:space="0" w:color="auto"/>
              <w:left w:val="nil"/>
              <w:bottom w:val="single" w:sz="4" w:space="0" w:color="auto"/>
              <w:right w:val="single" w:sz="4" w:space="0" w:color="auto"/>
            </w:tcBorders>
            <w:vAlign w:val="center"/>
            <w:hideMark/>
          </w:tcPr>
          <w:p w14:paraId="133FE07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6111780,60</w:t>
            </w:r>
          </w:p>
        </w:tc>
      </w:tr>
      <w:tr w:rsidR="00CD05A7" w:rsidRPr="00CD05A7" w14:paraId="2A954AF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FBA0F4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lastRenderedPageBreak/>
              <w:t>265</w:t>
            </w:r>
          </w:p>
        </w:tc>
        <w:tc>
          <w:tcPr>
            <w:tcW w:w="1134" w:type="dxa"/>
            <w:tcBorders>
              <w:top w:val="nil"/>
              <w:left w:val="nil"/>
              <w:bottom w:val="single" w:sz="4" w:space="0" w:color="auto"/>
              <w:right w:val="single" w:sz="4" w:space="0" w:color="auto"/>
            </w:tcBorders>
            <w:noWrap/>
            <w:vAlign w:val="center"/>
            <w:hideMark/>
          </w:tcPr>
          <w:p w14:paraId="5FE7E71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5E9912D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LT121103362</w:t>
            </w:r>
          </w:p>
        </w:tc>
        <w:tc>
          <w:tcPr>
            <w:tcW w:w="1134" w:type="dxa"/>
            <w:tcBorders>
              <w:top w:val="nil"/>
              <w:left w:val="nil"/>
              <w:bottom w:val="single" w:sz="4" w:space="0" w:color="auto"/>
              <w:right w:val="single" w:sz="4" w:space="0" w:color="auto"/>
            </w:tcBorders>
            <w:vAlign w:val="center"/>
            <w:hideMark/>
          </w:tcPr>
          <w:p w14:paraId="3175298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LTR551</w:t>
            </w:r>
          </w:p>
        </w:tc>
        <w:tc>
          <w:tcPr>
            <w:tcW w:w="1984" w:type="dxa"/>
            <w:tcBorders>
              <w:top w:val="nil"/>
              <w:left w:val="nil"/>
              <w:bottom w:val="single" w:sz="4" w:space="0" w:color="auto"/>
              <w:right w:val="single" w:sz="4" w:space="0" w:color="auto"/>
            </w:tcBorders>
            <w:vAlign w:val="center"/>
            <w:hideMark/>
          </w:tcPr>
          <w:p w14:paraId="76C8302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Spengla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Matakieniais</w:t>
            </w:r>
            <w:proofErr w:type="spellEnd"/>
          </w:p>
        </w:tc>
        <w:tc>
          <w:tcPr>
            <w:tcW w:w="1134" w:type="dxa"/>
            <w:tcBorders>
              <w:top w:val="nil"/>
              <w:left w:val="nil"/>
              <w:bottom w:val="single" w:sz="4" w:space="0" w:color="auto"/>
              <w:right w:val="single" w:sz="4" w:space="0" w:color="auto"/>
            </w:tcBorders>
            <w:vAlign w:val="center"/>
            <w:hideMark/>
          </w:tcPr>
          <w:p w14:paraId="78EC6D3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12776A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611706,90</w:t>
            </w:r>
          </w:p>
        </w:tc>
        <w:tc>
          <w:tcPr>
            <w:tcW w:w="1168" w:type="dxa"/>
            <w:tcBorders>
              <w:top w:val="nil"/>
              <w:left w:val="nil"/>
              <w:bottom w:val="single" w:sz="4" w:space="0" w:color="auto"/>
              <w:right w:val="single" w:sz="4" w:space="0" w:color="auto"/>
            </w:tcBorders>
            <w:vAlign w:val="center"/>
            <w:hideMark/>
          </w:tcPr>
          <w:p w14:paraId="01FEE49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6099024,90</w:t>
            </w:r>
          </w:p>
        </w:tc>
      </w:tr>
      <w:tr w:rsidR="00CD05A7" w:rsidRPr="00CD05A7" w14:paraId="341325B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C6A40E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266</w:t>
            </w:r>
          </w:p>
        </w:tc>
        <w:tc>
          <w:tcPr>
            <w:tcW w:w="1134" w:type="dxa"/>
            <w:tcBorders>
              <w:top w:val="nil"/>
              <w:left w:val="nil"/>
              <w:bottom w:val="single" w:sz="4" w:space="0" w:color="auto"/>
              <w:right w:val="single" w:sz="4" w:space="0" w:color="auto"/>
            </w:tcBorders>
            <w:noWrap/>
            <w:vAlign w:val="center"/>
            <w:hideMark/>
          </w:tcPr>
          <w:p w14:paraId="53488D7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2169281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LT121100011</w:t>
            </w:r>
          </w:p>
        </w:tc>
        <w:tc>
          <w:tcPr>
            <w:tcW w:w="1134" w:type="dxa"/>
            <w:tcBorders>
              <w:top w:val="nil"/>
              <w:left w:val="nil"/>
              <w:bottom w:val="single" w:sz="4" w:space="0" w:color="auto"/>
              <w:right w:val="single" w:sz="4" w:space="0" w:color="auto"/>
            </w:tcBorders>
            <w:vAlign w:val="center"/>
            <w:hideMark/>
          </w:tcPr>
          <w:p w14:paraId="5A33C3D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LTR62</w:t>
            </w:r>
          </w:p>
        </w:tc>
        <w:tc>
          <w:tcPr>
            <w:tcW w:w="1984" w:type="dxa"/>
            <w:tcBorders>
              <w:top w:val="nil"/>
              <w:left w:val="nil"/>
              <w:bottom w:val="single" w:sz="4" w:space="0" w:color="auto"/>
              <w:right w:val="single" w:sz="4" w:space="0" w:color="auto"/>
            </w:tcBorders>
            <w:vAlign w:val="center"/>
            <w:hideMark/>
          </w:tcPr>
          <w:p w14:paraId="0EEDB00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Žeimena ties Kaltanėnais</w:t>
            </w:r>
          </w:p>
        </w:tc>
        <w:tc>
          <w:tcPr>
            <w:tcW w:w="1134" w:type="dxa"/>
            <w:tcBorders>
              <w:top w:val="nil"/>
              <w:left w:val="nil"/>
              <w:bottom w:val="single" w:sz="4" w:space="0" w:color="auto"/>
              <w:right w:val="single" w:sz="4" w:space="0" w:color="auto"/>
            </w:tcBorders>
            <w:vAlign w:val="center"/>
            <w:hideMark/>
          </w:tcPr>
          <w:p w14:paraId="4F86E5F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531246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626592,80</w:t>
            </w:r>
          </w:p>
        </w:tc>
        <w:tc>
          <w:tcPr>
            <w:tcW w:w="1168" w:type="dxa"/>
            <w:tcBorders>
              <w:top w:val="nil"/>
              <w:left w:val="nil"/>
              <w:bottom w:val="single" w:sz="4" w:space="0" w:color="auto"/>
              <w:right w:val="single" w:sz="4" w:space="0" w:color="auto"/>
            </w:tcBorders>
            <w:vAlign w:val="center"/>
            <w:hideMark/>
          </w:tcPr>
          <w:p w14:paraId="494D431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6125940,50</w:t>
            </w:r>
          </w:p>
        </w:tc>
      </w:tr>
      <w:tr w:rsidR="00CD05A7" w:rsidRPr="00CD05A7" w14:paraId="7F27CDE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D99BF7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267</w:t>
            </w:r>
          </w:p>
        </w:tc>
        <w:tc>
          <w:tcPr>
            <w:tcW w:w="1134" w:type="dxa"/>
            <w:tcBorders>
              <w:top w:val="nil"/>
              <w:left w:val="nil"/>
              <w:bottom w:val="single" w:sz="4" w:space="0" w:color="auto"/>
              <w:right w:val="single" w:sz="4" w:space="0" w:color="auto"/>
            </w:tcBorders>
            <w:noWrap/>
            <w:vAlign w:val="center"/>
            <w:hideMark/>
          </w:tcPr>
          <w:p w14:paraId="6E52C24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7F3B7F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LT121100013</w:t>
            </w:r>
          </w:p>
        </w:tc>
        <w:tc>
          <w:tcPr>
            <w:tcW w:w="1134" w:type="dxa"/>
            <w:tcBorders>
              <w:top w:val="nil"/>
              <w:left w:val="nil"/>
              <w:bottom w:val="single" w:sz="4" w:space="0" w:color="auto"/>
              <w:right w:val="single" w:sz="4" w:space="0" w:color="auto"/>
            </w:tcBorders>
            <w:vAlign w:val="center"/>
            <w:hideMark/>
          </w:tcPr>
          <w:p w14:paraId="5BE4818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LTR65</w:t>
            </w:r>
          </w:p>
        </w:tc>
        <w:tc>
          <w:tcPr>
            <w:tcW w:w="1984" w:type="dxa"/>
            <w:tcBorders>
              <w:top w:val="nil"/>
              <w:left w:val="nil"/>
              <w:bottom w:val="single" w:sz="4" w:space="0" w:color="auto"/>
              <w:right w:val="single" w:sz="4" w:space="0" w:color="auto"/>
            </w:tcBorders>
            <w:vAlign w:val="center"/>
            <w:hideMark/>
          </w:tcPr>
          <w:p w14:paraId="6849DDF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Žeimena žemiau Pabradės</w:t>
            </w:r>
          </w:p>
        </w:tc>
        <w:tc>
          <w:tcPr>
            <w:tcW w:w="1134" w:type="dxa"/>
            <w:tcBorders>
              <w:top w:val="nil"/>
              <w:left w:val="nil"/>
              <w:bottom w:val="single" w:sz="4" w:space="0" w:color="auto"/>
              <w:right w:val="single" w:sz="4" w:space="0" w:color="auto"/>
            </w:tcBorders>
            <w:vAlign w:val="center"/>
            <w:hideMark/>
          </w:tcPr>
          <w:p w14:paraId="74D49F2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BEB4A6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609533,80</w:t>
            </w:r>
          </w:p>
        </w:tc>
        <w:tc>
          <w:tcPr>
            <w:tcW w:w="1168" w:type="dxa"/>
            <w:tcBorders>
              <w:top w:val="nil"/>
              <w:left w:val="nil"/>
              <w:bottom w:val="single" w:sz="4" w:space="0" w:color="auto"/>
              <w:right w:val="single" w:sz="4" w:space="0" w:color="auto"/>
            </w:tcBorders>
            <w:vAlign w:val="center"/>
            <w:hideMark/>
          </w:tcPr>
          <w:p w14:paraId="2C922F2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6092968,30</w:t>
            </w:r>
          </w:p>
        </w:tc>
      </w:tr>
      <w:tr w:rsidR="00CD05A7" w:rsidRPr="00CD05A7" w14:paraId="0254702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513C00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268</w:t>
            </w:r>
          </w:p>
        </w:tc>
        <w:tc>
          <w:tcPr>
            <w:tcW w:w="1134" w:type="dxa"/>
            <w:tcBorders>
              <w:top w:val="nil"/>
              <w:left w:val="nil"/>
              <w:bottom w:val="single" w:sz="4" w:space="0" w:color="auto"/>
              <w:right w:val="single" w:sz="4" w:space="0" w:color="auto"/>
            </w:tcBorders>
            <w:noWrap/>
            <w:vAlign w:val="center"/>
            <w:hideMark/>
          </w:tcPr>
          <w:p w14:paraId="51B9EE8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64FFCCA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LT121100231</w:t>
            </w:r>
          </w:p>
        </w:tc>
        <w:tc>
          <w:tcPr>
            <w:tcW w:w="1134" w:type="dxa"/>
            <w:tcBorders>
              <w:top w:val="nil"/>
              <w:left w:val="nil"/>
              <w:bottom w:val="single" w:sz="4" w:space="0" w:color="auto"/>
              <w:right w:val="single" w:sz="4" w:space="0" w:color="auto"/>
            </w:tcBorders>
            <w:vAlign w:val="center"/>
            <w:hideMark/>
          </w:tcPr>
          <w:p w14:paraId="445A7A2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LTR66</w:t>
            </w:r>
          </w:p>
        </w:tc>
        <w:tc>
          <w:tcPr>
            <w:tcW w:w="1984" w:type="dxa"/>
            <w:tcBorders>
              <w:top w:val="nil"/>
              <w:left w:val="nil"/>
              <w:bottom w:val="single" w:sz="4" w:space="0" w:color="auto"/>
              <w:right w:val="single" w:sz="4" w:space="0" w:color="auto"/>
            </w:tcBorders>
            <w:vAlign w:val="center"/>
            <w:hideMark/>
          </w:tcPr>
          <w:p w14:paraId="5E0C39E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Būka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Vaišnoriškėmis</w:t>
            </w:r>
            <w:proofErr w:type="spellEnd"/>
          </w:p>
        </w:tc>
        <w:tc>
          <w:tcPr>
            <w:tcW w:w="1134" w:type="dxa"/>
            <w:tcBorders>
              <w:top w:val="nil"/>
              <w:left w:val="nil"/>
              <w:bottom w:val="single" w:sz="4" w:space="0" w:color="auto"/>
              <w:right w:val="single" w:sz="4" w:space="0" w:color="auto"/>
            </w:tcBorders>
            <w:vAlign w:val="center"/>
            <w:hideMark/>
          </w:tcPr>
          <w:p w14:paraId="16170F3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DAE99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628269,00</w:t>
            </w:r>
          </w:p>
        </w:tc>
        <w:tc>
          <w:tcPr>
            <w:tcW w:w="1168" w:type="dxa"/>
            <w:tcBorders>
              <w:top w:val="nil"/>
              <w:left w:val="nil"/>
              <w:bottom w:val="single" w:sz="4" w:space="0" w:color="auto"/>
              <w:right w:val="single" w:sz="4" w:space="0" w:color="auto"/>
            </w:tcBorders>
            <w:vAlign w:val="center"/>
            <w:hideMark/>
          </w:tcPr>
          <w:p w14:paraId="7E3CECC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6145252,00</w:t>
            </w:r>
          </w:p>
        </w:tc>
      </w:tr>
      <w:tr w:rsidR="00CD05A7" w:rsidRPr="00CD05A7" w14:paraId="25B5E99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C5F445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269</w:t>
            </w:r>
          </w:p>
        </w:tc>
        <w:tc>
          <w:tcPr>
            <w:tcW w:w="1134" w:type="dxa"/>
            <w:tcBorders>
              <w:top w:val="nil"/>
              <w:left w:val="nil"/>
              <w:bottom w:val="single" w:sz="4" w:space="0" w:color="auto"/>
              <w:right w:val="single" w:sz="4" w:space="0" w:color="auto"/>
            </w:tcBorders>
            <w:noWrap/>
            <w:vAlign w:val="center"/>
            <w:hideMark/>
          </w:tcPr>
          <w:p w14:paraId="6DCD6B9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Nemuno</w:t>
            </w:r>
          </w:p>
        </w:tc>
        <w:tc>
          <w:tcPr>
            <w:tcW w:w="1418" w:type="dxa"/>
            <w:tcBorders>
              <w:top w:val="nil"/>
              <w:left w:val="nil"/>
              <w:bottom w:val="single" w:sz="4" w:space="0" w:color="auto"/>
              <w:right w:val="single" w:sz="4" w:space="0" w:color="auto"/>
            </w:tcBorders>
            <w:vAlign w:val="center"/>
            <w:hideMark/>
          </w:tcPr>
          <w:p w14:paraId="7CA644D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LT121102802</w:t>
            </w:r>
          </w:p>
        </w:tc>
        <w:tc>
          <w:tcPr>
            <w:tcW w:w="1134" w:type="dxa"/>
            <w:tcBorders>
              <w:top w:val="nil"/>
              <w:left w:val="nil"/>
              <w:bottom w:val="single" w:sz="4" w:space="0" w:color="auto"/>
              <w:right w:val="single" w:sz="4" w:space="0" w:color="auto"/>
            </w:tcBorders>
            <w:vAlign w:val="center"/>
            <w:hideMark/>
          </w:tcPr>
          <w:p w14:paraId="11AAFD9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LTR871</w:t>
            </w:r>
          </w:p>
        </w:tc>
        <w:tc>
          <w:tcPr>
            <w:tcW w:w="1984" w:type="dxa"/>
            <w:tcBorders>
              <w:top w:val="nil"/>
              <w:left w:val="nil"/>
              <w:bottom w:val="single" w:sz="4" w:space="0" w:color="auto"/>
              <w:right w:val="single" w:sz="4" w:space="0" w:color="auto"/>
            </w:tcBorders>
            <w:vAlign w:val="center"/>
            <w:hideMark/>
          </w:tcPr>
          <w:p w14:paraId="67CF407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Mera-Kūna</w:t>
            </w:r>
            <w:proofErr w:type="spellEnd"/>
            <w:r w:rsidRPr="00CD05A7">
              <w:rPr>
                <w:rFonts w:ascii="Times New Roman" w:eastAsia="Times New Roman" w:hAnsi="Times New Roman" w:cs="Times New Roman"/>
                <w:color w:val="000000"/>
                <w:sz w:val="20"/>
                <w:szCs w:val="20"/>
              </w:rPr>
              <w:t xml:space="preserve"> žemiau Naujojo Strūnaičio</w:t>
            </w:r>
          </w:p>
        </w:tc>
        <w:tc>
          <w:tcPr>
            <w:tcW w:w="1134" w:type="dxa"/>
            <w:tcBorders>
              <w:top w:val="nil"/>
              <w:left w:val="nil"/>
              <w:bottom w:val="single" w:sz="4" w:space="0" w:color="auto"/>
              <w:right w:val="single" w:sz="4" w:space="0" w:color="auto"/>
            </w:tcBorders>
            <w:vAlign w:val="center"/>
            <w:hideMark/>
          </w:tcPr>
          <w:p w14:paraId="14E9721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ACBD50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635194,00</w:t>
            </w:r>
          </w:p>
        </w:tc>
        <w:tc>
          <w:tcPr>
            <w:tcW w:w="1168" w:type="dxa"/>
            <w:tcBorders>
              <w:top w:val="nil"/>
              <w:left w:val="nil"/>
              <w:bottom w:val="single" w:sz="4" w:space="0" w:color="auto"/>
              <w:right w:val="single" w:sz="4" w:space="0" w:color="auto"/>
            </w:tcBorders>
            <w:vAlign w:val="center"/>
            <w:hideMark/>
          </w:tcPr>
          <w:p w14:paraId="58B7FEC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6106208,00</w:t>
            </w:r>
          </w:p>
        </w:tc>
      </w:tr>
      <w:tr w:rsidR="00CD05A7" w:rsidRPr="00CD05A7" w14:paraId="4B9B36E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ECF22C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270</w:t>
            </w:r>
          </w:p>
        </w:tc>
        <w:tc>
          <w:tcPr>
            <w:tcW w:w="1134" w:type="dxa"/>
            <w:tcBorders>
              <w:top w:val="nil"/>
              <w:left w:val="nil"/>
              <w:bottom w:val="single" w:sz="4" w:space="0" w:color="auto"/>
              <w:right w:val="single" w:sz="4" w:space="0" w:color="auto"/>
            </w:tcBorders>
            <w:noWrap/>
            <w:vAlign w:val="center"/>
            <w:hideMark/>
          </w:tcPr>
          <w:p w14:paraId="7B759C0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69EFCF2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LT800120103</w:t>
            </w:r>
          </w:p>
        </w:tc>
        <w:tc>
          <w:tcPr>
            <w:tcW w:w="1134" w:type="dxa"/>
            <w:tcBorders>
              <w:top w:val="nil"/>
              <w:left w:val="nil"/>
              <w:bottom w:val="single" w:sz="4" w:space="0" w:color="auto"/>
              <w:right w:val="single" w:sz="4" w:space="0" w:color="auto"/>
            </w:tcBorders>
            <w:vAlign w:val="center"/>
            <w:hideMark/>
          </w:tcPr>
          <w:p w14:paraId="2FEAC28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LTR1489</w:t>
            </w:r>
          </w:p>
        </w:tc>
        <w:tc>
          <w:tcPr>
            <w:tcW w:w="1984" w:type="dxa"/>
            <w:tcBorders>
              <w:top w:val="nil"/>
              <w:left w:val="nil"/>
              <w:bottom w:val="single" w:sz="4" w:space="0" w:color="auto"/>
              <w:right w:val="single" w:sz="4" w:space="0" w:color="auto"/>
            </w:tcBorders>
            <w:vAlign w:val="center"/>
            <w:hideMark/>
          </w:tcPr>
          <w:p w14:paraId="5C360AE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Bartuva žemiau Skuodo</w:t>
            </w:r>
          </w:p>
        </w:tc>
        <w:tc>
          <w:tcPr>
            <w:tcW w:w="1134" w:type="dxa"/>
            <w:tcBorders>
              <w:top w:val="nil"/>
              <w:left w:val="nil"/>
              <w:bottom w:val="single" w:sz="4" w:space="0" w:color="auto"/>
              <w:right w:val="single" w:sz="4" w:space="0" w:color="auto"/>
            </w:tcBorders>
            <w:vAlign w:val="center"/>
            <w:hideMark/>
          </w:tcPr>
          <w:p w14:paraId="204C8FB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433275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346073,00</w:t>
            </w:r>
          </w:p>
        </w:tc>
        <w:tc>
          <w:tcPr>
            <w:tcW w:w="1168" w:type="dxa"/>
            <w:tcBorders>
              <w:top w:val="nil"/>
              <w:left w:val="nil"/>
              <w:bottom w:val="single" w:sz="4" w:space="0" w:color="auto"/>
              <w:right w:val="single" w:sz="4" w:space="0" w:color="auto"/>
            </w:tcBorders>
            <w:vAlign w:val="center"/>
            <w:hideMark/>
          </w:tcPr>
          <w:p w14:paraId="297A159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6240778,70</w:t>
            </w:r>
          </w:p>
        </w:tc>
      </w:tr>
      <w:tr w:rsidR="00CD05A7" w:rsidRPr="00CD05A7" w14:paraId="221D7B2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C95BE6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271</w:t>
            </w:r>
          </w:p>
        </w:tc>
        <w:tc>
          <w:tcPr>
            <w:tcW w:w="1134" w:type="dxa"/>
            <w:tcBorders>
              <w:top w:val="nil"/>
              <w:left w:val="nil"/>
              <w:bottom w:val="single" w:sz="4" w:space="0" w:color="auto"/>
              <w:right w:val="single" w:sz="4" w:space="0" w:color="auto"/>
            </w:tcBorders>
            <w:noWrap/>
            <w:vAlign w:val="center"/>
            <w:hideMark/>
          </w:tcPr>
          <w:p w14:paraId="37B5DBF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56C38FA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LT800120801</w:t>
            </w:r>
          </w:p>
        </w:tc>
        <w:tc>
          <w:tcPr>
            <w:tcW w:w="1134" w:type="dxa"/>
            <w:tcBorders>
              <w:top w:val="nil"/>
              <w:left w:val="nil"/>
              <w:bottom w:val="single" w:sz="4" w:space="0" w:color="auto"/>
              <w:right w:val="single" w:sz="4" w:space="0" w:color="auto"/>
            </w:tcBorders>
            <w:vAlign w:val="center"/>
            <w:hideMark/>
          </w:tcPr>
          <w:p w14:paraId="276BEBF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LTR1536</w:t>
            </w:r>
          </w:p>
        </w:tc>
        <w:tc>
          <w:tcPr>
            <w:tcW w:w="1984" w:type="dxa"/>
            <w:tcBorders>
              <w:top w:val="nil"/>
              <w:left w:val="nil"/>
              <w:bottom w:val="single" w:sz="4" w:space="0" w:color="auto"/>
              <w:right w:val="single" w:sz="4" w:space="0" w:color="auto"/>
            </w:tcBorders>
            <w:vAlign w:val="center"/>
            <w:hideMark/>
          </w:tcPr>
          <w:p w14:paraId="72482FD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Erla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Šatraminiais</w:t>
            </w:r>
            <w:proofErr w:type="spellEnd"/>
          </w:p>
        </w:tc>
        <w:tc>
          <w:tcPr>
            <w:tcW w:w="1134" w:type="dxa"/>
            <w:tcBorders>
              <w:top w:val="nil"/>
              <w:left w:val="nil"/>
              <w:bottom w:val="single" w:sz="4" w:space="0" w:color="auto"/>
              <w:right w:val="single" w:sz="4" w:space="0" w:color="auto"/>
            </w:tcBorders>
            <w:vAlign w:val="center"/>
            <w:hideMark/>
          </w:tcPr>
          <w:p w14:paraId="565FD4B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56F941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347184,60</w:t>
            </w:r>
          </w:p>
        </w:tc>
        <w:tc>
          <w:tcPr>
            <w:tcW w:w="1168" w:type="dxa"/>
            <w:tcBorders>
              <w:top w:val="nil"/>
              <w:left w:val="nil"/>
              <w:bottom w:val="single" w:sz="4" w:space="0" w:color="auto"/>
              <w:right w:val="single" w:sz="4" w:space="0" w:color="auto"/>
            </w:tcBorders>
            <w:vAlign w:val="center"/>
            <w:hideMark/>
          </w:tcPr>
          <w:p w14:paraId="149137F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6225598,80</w:t>
            </w:r>
          </w:p>
        </w:tc>
      </w:tr>
      <w:tr w:rsidR="00CD05A7" w:rsidRPr="00CD05A7" w14:paraId="29B403A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00AD21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272</w:t>
            </w:r>
          </w:p>
        </w:tc>
        <w:tc>
          <w:tcPr>
            <w:tcW w:w="1134" w:type="dxa"/>
            <w:tcBorders>
              <w:top w:val="nil"/>
              <w:left w:val="nil"/>
              <w:bottom w:val="single" w:sz="4" w:space="0" w:color="auto"/>
              <w:right w:val="single" w:sz="4" w:space="0" w:color="auto"/>
            </w:tcBorders>
            <w:noWrap/>
            <w:vAlign w:val="center"/>
            <w:hideMark/>
          </w:tcPr>
          <w:p w14:paraId="1A29F84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57255E7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LT800121272</w:t>
            </w:r>
          </w:p>
        </w:tc>
        <w:tc>
          <w:tcPr>
            <w:tcW w:w="1134" w:type="dxa"/>
            <w:tcBorders>
              <w:top w:val="nil"/>
              <w:left w:val="nil"/>
              <w:bottom w:val="single" w:sz="4" w:space="0" w:color="auto"/>
              <w:right w:val="single" w:sz="4" w:space="0" w:color="auto"/>
            </w:tcBorders>
            <w:vAlign w:val="center"/>
            <w:hideMark/>
          </w:tcPr>
          <w:p w14:paraId="4FA5729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LTR1537</w:t>
            </w:r>
          </w:p>
        </w:tc>
        <w:tc>
          <w:tcPr>
            <w:tcW w:w="1984" w:type="dxa"/>
            <w:tcBorders>
              <w:top w:val="nil"/>
              <w:left w:val="nil"/>
              <w:bottom w:val="single" w:sz="4" w:space="0" w:color="auto"/>
              <w:right w:val="single" w:sz="4" w:space="0" w:color="auto"/>
            </w:tcBorders>
            <w:vAlign w:val="center"/>
            <w:hideMark/>
          </w:tcPr>
          <w:p w14:paraId="192ACF2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Šata</w:t>
            </w:r>
            <w:proofErr w:type="spellEnd"/>
            <w:r w:rsidRPr="00CD05A7">
              <w:rPr>
                <w:rFonts w:ascii="Times New Roman" w:eastAsia="Times New Roman" w:hAnsi="Times New Roman" w:cs="Times New Roman"/>
                <w:color w:val="000000"/>
                <w:sz w:val="20"/>
                <w:szCs w:val="20"/>
              </w:rPr>
              <w:t xml:space="preserve"> netoli žiočių</w:t>
            </w:r>
          </w:p>
        </w:tc>
        <w:tc>
          <w:tcPr>
            <w:tcW w:w="1134" w:type="dxa"/>
            <w:tcBorders>
              <w:top w:val="nil"/>
              <w:left w:val="nil"/>
              <w:bottom w:val="single" w:sz="4" w:space="0" w:color="auto"/>
              <w:right w:val="single" w:sz="4" w:space="0" w:color="auto"/>
            </w:tcBorders>
            <w:vAlign w:val="center"/>
            <w:hideMark/>
          </w:tcPr>
          <w:p w14:paraId="1A599DA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B02CA8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352787,00</w:t>
            </w:r>
          </w:p>
        </w:tc>
        <w:tc>
          <w:tcPr>
            <w:tcW w:w="1168" w:type="dxa"/>
            <w:tcBorders>
              <w:top w:val="nil"/>
              <w:left w:val="nil"/>
              <w:bottom w:val="single" w:sz="4" w:space="0" w:color="auto"/>
              <w:right w:val="single" w:sz="4" w:space="0" w:color="auto"/>
            </w:tcBorders>
            <w:vAlign w:val="center"/>
            <w:hideMark/>
          </w:tcPr>
          <w:p w14:paraId="35200D8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6238371,50</w:t>
            </w:r>
          </w:p>
        </w:tc>
      </w:tr>
      <w:tr w:rsidR="00CD05A7" w:rsidRPr="00CD05A7" w14:paraId="723699C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9FE0BE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273</w:t>
            </w:r>
          </w:p>
        </w:tc>
        <w:tc>
          <w:tcPr>
            <w:tcW w:w="1134" w:type="dxa"/>
            <w:tcBorders>
              <w:top w:val="nil"/>
              <w:left w:val="nil"/>
              <w:bottom w:val="single" w:sz="4" w:space="0" w:color="auto"/>
              <w:right w:val="single" w:sz="4" w:space="0" w:color="auto"/>
            </w:tcBorders>
            <w:noWrap/>
            <w:vAlign w:val="center"/>
            <w:hideMark/>
          </w:tcPr>
          <w:p w14:paraId="221C0AD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28D7C2A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LT800121702</w:t>
            </w:r>
          </w:p>
        </w:tc>
        <w:tc>
          <w:tcPr>
            <w:tcW w:w="1134" w:type="dxa"/>
            <w:tcBorders>
              <w:top w:val="nil"/>
              <w:left w:val="nil"/>
              <w:bottom w:val="single" w:sz="4" w:space="0" w:color="auto"/>
              <w:right w:val="single" w:sz="4" w:space="0" w:color="auto"/>
            </w:tcBorders>
            <w:vAlign w:val="center"/>
            <w:hideMark/>
          </w:tcPr>
          <w:p w14:paraId="78543D0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LTR281</w:t>
            </w:r>
          </w:p>
        </w:tc>
        <w:tc>
          <w:tcPr>
            <w:tcW w:w="1984" w:type="dxa"/>
            <w:tcBorders>
              <w:top w:val="nil"/>
              <w:left w:val="nil"/>
              <w:bottom w:val="single" w:sz="4" w:space="0" w:color="auto"/>
              <w:right w:val="single" w:sz="4" w:space="0" w:color="auto"/>
            </w:tcBorders>
            <w:vAlign w:val="center"/>
            <w:hideMark/>
          </w:tcPr>
          <w:p w14:paraId="52B597F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Apšė</w:t>
            </w:r>
            <w:proofErr w:type="spellEnd"/>
            <w:r w:rsidRPr="00CD05A7">
              <w:rPr>
                <w:rFonts w:ascii="Times New Roman" w:eastAsia="Times New Roman" w:hAnsi="Times New Roman" w:cs="Times New Roman"/>
                <w:color w:val="000000"/>
                <w:sz w:val="20"/>
                <w:szCs w:val="20"/>
              </w:rPr>
              <w:t xml:space="preserve"> ties Latvijos pasieniu žemiau </w:t>
            </w:r>
            <w:proofErr w:type="spellStart"/>
            <w:r w:rsidRPr="00CD05A7">
              <w:rPr>
                <w:rFonts w:ascii="Times New Roman" w:eastAsia="Times New Roman" w:hAnsi="Times New Roman" w:cs="Times New Roman"/>
                <w:color w:val="000000"/>
                <w:sz w:val="20"/>
                <w:szCs w:val="20"/>
              </w:rPr>
              <w:t>Narvydžių</w:t>
            </w:r>
            <w:proofErr w:type="spellEnd"/>
          </w:p>
        </w:tc>
        <w:tc>
          <w:tcPr>
            <w:tcW w:w="1134" w:type="dxa"/>
            <w:tcBorders>
              <w:top w:val="nil"/>
              <w:left w:val="nil"/>
              <w:bottom w:val="single" w:sz="4" w:space="0" w:color="auto"/>
              <w:right w:val="single" w:sz="4" w:space="0" w:color="auto"/>
            </w:tcBorders>
            <w:vAlign w:val="center"/>
            <w:hideMark/>
          </w:tcPr>
          <w:p w14:paraId="1B93027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1D384F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346928,00</w:t>
            </w:r>
          </w:p>
        </w:tc>
        <w:tc>
          <w:tcPr>
            <w:tcW w:w="1168" w:type="dxa"/>
            <w:tcBorders>
              <w:top w:val="nil"/>
              <w:left w:val="nil"/>
              <w:bottom w:val="single" w:sz="4" w:space="0" w:color="auto"/>
              <w:right w:val="single" w:sz="4" w:space="0" w:color="auto"/>
            </w:tcBorders>
            <w:vAlign w:val="center"/>
            <w:hideMark/>
          </w:tcPr>
          <w:p w14:paraId="5AA11F3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6242768,30</w:t>
            </w:r>
          </w:p>
        </w:tc>
      </w:tr>
      <w:tr w:rsidR="00CD05A7" w:rsidRPr="00CD05A7" w14:paraId="59FE2E6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3B7491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274</w:t>
            </w:r>
          </w:p>
        </w:tc>
        <w:tc>
          <w:tcPr>
            <w:tcW w:w="1134" w:type="dxa"/>
            <w:tcBorders>
              <w:top w:val="nil"/>
              <w:left w:val="nil"/>
              <w:bottom w:val="single" w:sz="4" w:space="0" w:color="auto"/>
              <w:right w:val="single" w:sz="4" w:space="0" w:color="auto"/>
            </w:tcBorders>
            <w:noWrap/>
            <w:vAlign w:val="center"/>
            <w:hideMark/>
          </w:tcPr>
          <w:p w14:paraId="197C5F9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536AC71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LT800121102</w:t>
            </w:r>
          </w:p>
        </w:tc>
        <w:tc>
          <w:tcPr>
            <w:tcW w:w="1134" w:type="dxa"/>
            <w:tcBorders>
              <w:top w:val="nil"/>
              <w:left w:val="nil"/>
              <w:bottom w:val="single" w:sz="4" w:space="0" w:color="auto"/>
              <w:right w:val="single" w:sz="4" w:space="0" w:color="auto"/>
            </w:tcBorders>
            <w:vAlign w:val="center"/>
            <w:hideMark/>
          </w:tcPr>
          <w:p w14:paraId="42659F6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LTR625</w:t>
            </w:r>
          </w:p>
        </w:tc>
        <w:tc>
          <w:tcPr>
            <w:tcW w:w="1984" w:type="dxa"/>
            <w:tcBorders>
              <w:top w:val="nil"/>
              <w:left w:val="nil"/>
              <w:bottom w:val="single" w:sz="4" w:space="0" w:color="auto"/>
              <w:right w:val="single" w:sz="4" w:space="0" w:color="auto"/>
            </w:tcBorders>
            <w:vAlign w:val="center"/>
            <w:hideMark/>
          </w:tcPr>
          <w:p w14:paraId="4FA0A2D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Luoba aukščiau Apuolės</w:t>
            </w:r>
          </w:p>
        </w:tc>
        <w:tc>
          <w:tcPr>
            <w:tcW w:w="1134" w:type="dxa"/>
            <w:tcBorders>
              <w:top w:val="nil"/>
              <w:left w:val="nil"/>
              <w:bottom w:val="single" w:sz="4" w:space="0" w:color="auto"/>
              <w:right w:val="single" w:sz="4" w:space="0" w:color="auto"/>
            </w:tcBorders>
            <w:vAlign w:val="center"/>
            <w:hideMark/>
          </w:tcPr>
          <w:p w14:paraId="6093A79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B91EA8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353926,10</w:t>
            </w:r>
          </w:p>
        </w:tc>
        <w:tc>
          <w:tcPr>
            <w:tcW w:w="1168" w:type="dxa"/>
            <w:tcBorders>
              <w:top w:val="nil"/>
              <w:left w:val="nil"/>
              <w:bottom w:val="single" w:sz="4" w:space="0" w:color="auto"/>
              <w:right w:val="single" w:sz="4" w:space="0" w:color="auto"/>
            </w:tcBorders>
            <w:vAlign w:val="center"/>
            <w:hideMark/>
          </w:tcPr>
          <w:p w14:paraId="47DF3B9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6238428,40</w:t>
            </w:r>
          </w:p>
        </w:tc>
      </w:tr>
      <w:tr w:rsidR="00CD05A7" w:rsidRPr="00CD05A7" w14:paraId="4654908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7470CB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275</w:t>
            </w:r>
          </w:p>
        </w:tc>
        <w:tc>
          <w:tcPr>
            <w:tcW w:w="1134" w:type="dxa"/>
            <w:tcBorders>
              <w:top w:val="nil"/>
              <w:left w:val="nil"/>
              <w:bottom w:val="single" w:sz="4" w:space="0" w:color="auto"/>
              <w:right w:val="single" w:sz="4" w:space="0" w:color="auto"/>
            </w:tcBorders>
            <w:noWrap/>
            <w:vAlign w:val="center"/>
            <w:hideMark/>
          </w:tcPr>
          <w:p w14:paraId="4BC0C15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3CC7260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LT800120102</w:t>
            </w:r>
          </w:p>
        </w:tc>
        <w:tc>
          <w:tcPr>
            <w:tcW w:w="1134" w:type="dxa"/>
            <w:tcBorders>
              <w:top w:val="nil"/>
              <w:left w:val="nil"/>
              <w:bottom w:val="single" w:sz="4" w:space="0" w:color="auto"/>
              <w:right w:val="single" w:sz="4" w:space="0" w:color="auto"/>
            </w:tcBorders>
            <w:vAlign w:val="center"/>
            <w:hideMark/>
          </w:tcPr>
          <w:p w14:paraId="3F0A2C6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LTR78</w:t>
            </w:r>
          </w:p>
        </w:tc>
        <w:tc>
          <w:tcPr>
            <w:tcW w:w="1984" w:type="dxa"/>
            <w:tcBorders>
              <w:top w:val="nil"/>
              <w:left w:val="nil"/>
              <w:bottom w:val="single" w:sz="4" w:space="0" w:color="auto"/>
              <w:right w:val="single" w:sz="4" w:space="0" w:color="auto"/>
            </w:tcBorders>
            <w:vAlign w:val="center"/>
            <w:hideMark/>
          </w:tcPr>
          <w:p w14:paraId="0455B00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Bartuva ties Krakėmis</w:t>
            </w:r>
          </w:p>
        </w:tc>
        <w:tc>
          <w:tcPr>
            <w:tcW w:w="1134" w:type="dxa"/>
            <w:tcBorders>
              <w:top w:val="nil"/>
              <w:left w:val="nil"/>
              <w:bottom w:val="single" w:sz="4" w:space="0" w:color="auto"/>
              <w:right w:val="single" w:sz="4" w:space="0" w:color="auto"/>
            </w:tcBorders>
            <w:vAlign w:val="center"/>
            <w:hideMark/>
          </w:tcPr>
          <w:p w14:paraId="664DC84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108B17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349444,00</w:t>
            </w:r>
          </w:p>
        </w:tc>
        <w:tc>
          <w:tcPr>
            <w:tcW w:w="1168" w:type="dxa"/>
            <w:tcBorders>
              <w:top w:val="nil"/>
              <w:left w:val="nil"/>
              <w:bottom w:val="single" w:sz="4" w:space="0" w:color="auto"/>
              <w:right w:val="single" w:sz="4" w:space="0" w:color="auto"/>
            </w:tcBorders>
            <w:vAlign w:val="center"/>
            <w:hideMark/>
          </w:tcPr>
          <w:p w14:paraId="558E11F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6232228,00</w:t>
            </w:r>
          </w:p>
        </w:tc>
      </w:tr>
      <w:tr w:rsidR="00CD05A7" w:rsidRPr="00CD05A7" w14:paraId="4C49779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539ED7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276</w:t>
            </w:r>
          </w:p>
        </w:tc>
        <w:tc>
          <w:tcPr>
            <w:tcW w:w="1134" w:type="dxa"/>
            <w:tcBorders>
              <w:top w:val="nil"/>
              <w:left w:val="nil"/>
              <w:bottom w:val="single" w:sz="4" w:space="0" w:color="auto"/>
              <w:right w:val="single" w:sz="4" w:space="0" w:color="auto"/>
            </w:tcBorders>
            <w:noWrap/>
            <w:vAlign w:val="center"/>
            <w:hideMark/>
          </w:tcPr>
          <w:p w14:paraId="0A58380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7569AAF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LT800120104</w:t>
            </w:r>
          </w:p>
        </w:tc>
        <w:tc>
          <w:tcPr>
            <w:tcW w:w="1134" w:type="dxa"/>
            <w:tcBorders>
              <w:top w:val="nil"/>
              <w:left w:val="nil"/>
              <w:bottom w:val="single" w:sz="4" w:space="0" w:color="auto"/>
              <w:right w:val="single" w:sz="4" w:space="0" w:color="auto"/>
            </w:tcBorders>
            <w:vAlign w:val="center"/>
            <w:hideMark/>
          </w:tcPr>
          <w:p w14:paraId="71D1E5A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LTR79</w:t>
            </w:r>
          </w:p>
        </w:tc>
        <w:tc>
          <w:tcPr>
            <w:tcW w:w="1984" w:type="dxa"/>
            <w:tcBorders>
              <w:top w:val="nil"/>
              <w:left w:val="nil"/>
              <w:bottom w:val="single" w:sz="4" w:space="0" w:color="auto"/>
              <w:right w:val="single" w:sz="4" w:space="0" w:color="auto"/>
            </w:tcBorders>
            <w:vAlign w:val="center"/>
            <w:hideMark/>
          </w:tcPr>
          <w:p w14:paraId="1C6442F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Bartuva žemiau Luobos</w:t>
            </w:r>
          </w:p>
        </w:tc>
        <w:tc>
          <w:tcPr>
            <w:tcW w:w="1134" w:type="dxa"/>
            <w:tcBorders>
              <w:top w:val="nil"/>
              <w:left w:val="nil"/>
              <w:bottom w:val="single" w:sz="4" w:space="0" w:color="auto"/>
              <w:right w:val="single" w:sz="4" w:space="0" w:color="auto"/>
            </w:tcBorders>
            <w:vAlign w:val="center"/>
            <w:hideMark/>
          </w:tcPr>
          <w:p w14:paraId="4D69A49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8DD25A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345294,00</w:t>
            </w:r>
          </w:p>
        </w:tc>
        <w:tc>
          <w:tcPr>
            <w:tcW w:w="1168" w:type="dxa"/>
            <w:tcBorders>
              <w:top w:val="nil"/>
              <w:left w:val="nil"/>
              <w:bottom w:val="single" w:sz="4" w:space="0" w:color="auto"/>
              <w:right w:val="single" w:sz="4" w:space="0" w:color="auto"/>
            </w:tcBorders>
            <w:vAlign w:val="center"/>
            <w:hideMark/>
          </w:tcPr>
          <w:p w14:paraId="06FA52D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6241993,80</w:t>
            </w:r>
          </w:p>
        </w:tc>
      </w:tr>
      <w:tr w:rsidR="00CD05A7" w:rsidRPr="00CD05A7" w14:paraId="6979614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97CF7F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277</w:t>
            </w:r>
          </w:p>
        </w:tc>
        <w:tc>
          <w:tcPr>
            <w:tcW w:w="1134" w:type="dxa"/>
            <w:tcBorders>
              <w:top w:val="nil"/>
              <w:left w:val="nil"/>
              <w:bottom w:val="single" w:sz="4" w:space="0" w:color="auto"/>
              <w:right w:val="single" w:sz="4" w:space="0" w:color="auto"/>
            </w:tcBorders>
            <w:noWrap/>
            <w:vAlign w:val="center"/>
            <w:hideMark/>
          </w:tcPr>
          <w:p w14:paraId="0A4206C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220B4C7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LT700108102</w:t>
            </w:r>
          </w:p>
        </w:tc>
        <w:tc>
          <w:tcPr>
            <w:tcW w:w="1134" w:type="dxa"/>
            <w:tcBorders>
              <w:top w:val="nil"/>
              <w:left w:val="nil"/>
              <w:bottom w:val="single" w:sz="4" w:space="0" w:color="auto"/>
              <w:right w:val="single" w:sz="4" w:space="0" w:color="auto"/>
            </w:tcBorders>
            <w:vAlign w:val="center"/>
            <w:hideMark/>
          </w:tcPr>
          <w:p w14:paraId="268196A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LTR1377</w:t>
            </w:r>
          </w:p>
        </w:tc>
        <w:tc>
          <w:tcPr>
            <w:tcW w:w="1984" w:type="dxa"/>
            <w:tcBorders>
              <w:top w:val="nil"/>
              <w:left w:val="nil"/>
              <w:bottom w:val="single" w:sz="4" w:space="0" w:color="auto"/>
              <w:right w:val="single" w:sz="4" w:space="0" w:color="auto"/>
            </w:tcBorders>
            <w:vAlign w:val="center"/>
            <w:hideMark/>
          </w:tcPr>
          <w:p w14:paraId="547E20B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Šventoji ties </w:t>
            </w:r>
            <w:proofErr w:type="spellStart"/>
            <w:r w:rsidRPr="00CD05A7">
              <w:rPr>
                <w:rFonts w:ascii="Times New Roman" w:eastAsia="Times New Roman" w:hAnsi="Times New Roman" w:cs="Times New Roman"/>
                <w:color w:val="000000"/>
                <w:sz w:val="20"/>
                <w:szCs w:val="20"/>
              </w:rPr>
              <w:t>Margininkais</w:t>
            </w:r>
            <w:proofErr w:type="spellEnd"/>
          </w:p>
        </w:tc>
        <w:tc>
          <w:tcPr>
            <w:tcW w:w="1134" w:type="dxa"/>
            <w:tcBorders>
              <w:top w:val="nil"/>
              <w:left w:val="nil"/>
              <w:bottom w:val="single" w:sz="4" w:space="0" w:color="auto"/>
              <w:right w:val="single" w:sz="4" w:space="0" w:color="auto"/>
            </w:tcBorders>
            <w:vAlign w:val="center"/>
            <w:hideMark/>
          </w:tcPr>
          <w:p w14:paraId="05BA23B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0F7DF8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329138,30</w:t>
            </w:r>
          </w:p>
        </w:tc>
        <w:tc>
          <w:tcPr>
            <w:tcW w:w="1168" w:type="dxa"/>
            <w:tcBorders>
              <w:top w:val="nil"/>
              <w:left w:val="nil"/>
              <w:bottom w:val="single" w:sz="4" w:space="0" w:color="auto"/>
              <w:right w:val="single" w:sz="4" w:space="0" w:color="auto"/>
            </w:tcBorders>
            <w:vAlign w:val="center"/>
            <w:hideMark/>
          </w:tcPr>
          <w:p w14:paraId="5047B1B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6229231,80</w:t>
            </w:r>
          </w:p>
        </w:tc>
      </w:tr>
      <w:tr w:rsidR="00CD05A7" w:rsidRPr="00CD05A7" w14:paraId="5B88063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09558D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278</w:t>
            </w:r>
          </w:p>
        </w:tc>
        <w:tc>
          <w:tcPr>
            <w:tcW w:w="1134" w:type="dxa"/>
            <w:tcBorders>
              <w:top w:val="nil"/>
              <w:left w:val="nil"/>
              <w:bottom w:val="single" w:sz="4" w:space="0" w:color="auto"/>
              <w:right w:val="single" w:sz="4" w:space="0" w:color="auto"/>
            </w:tcBorders>
            <w:noWrap/>
            <w:vAlign w:val="center"/>
            <w:hideMark/>
          </w:tcPr>
          <w:p w14:paraId="2C7E734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0A19E4D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LT300107911</w:t>
            </w:r>
          </w:p>
        </w:tc>
        <w:tc>
          <w:tcPr>
            <w:tcW w:w="1134" w:type="dxa"/>
            <w:tcBorders>
              <w:top w:val="nil"/>
              <w:left w:val="nil"/>
              <w:bottom w:val="single" w:sz="4" w:space="0" w:color="auto"/>
              <w:right w:val="single" w:sz="4" w:space="0" w:color="auto"/>
            </w:tcBorders>
            <w:vAlign w:val="center"/>
            <w:hideMark/>
          </w:tcPr>
          <w:p w14:paraId="1E6C780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LTR1092</w:t>
            </w:r>
          </w:p>
        </w:tc>
        <w:tc>
          <w:tcPr>
            <w:tcW w:w="1984" w:type="dxa"/>
            <w:tcBorders>
              <w:top w:val="nil"/>
              <w:left w:val="nil"/>
              <w:bottom w:val="single" w:sz="4" w:space="0" w:color="auto"/>
              <w:right w:val="single" w:sz="4" w:space="0" w:color="auto"/>
            </w:tcBorders>
            <w:vAlign w:val="center"/>
            <w:hideMark/>
          </w:tcPr>
          <w:p w14:paraId="4245644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Upyna ties </w:t>
            </w:r>
            <w:proofErr w:type="spellStart"/>
            <w:r w:rsidRPr="00CD05A7">
              <w:rPr>
                <w:rFonts w:ascii="Times New Roman" w:eastAsia="Times New Roman" w:hAnsi="Times New Roman" w:cs="Times New Roman"/>
                <w:color w:val="000000"/>
                <w:sz w:val="20"/>
                <w:szCs w:val="20"/>
              </w:rPr>
              <w:t>Kaunatava</w:t>
            </w:r>
            <w:proofErr w:type="spellEnd"/>
            <w:r w:rsidRPr="00CD05A7">
              <w:rPr>
                <w:rFonts w:ascii="Times New Roman" w:eastAsia="Times New Roman" w:hAnsi="Times New Roman" w:cs="Times New Roman"/>
                <w:color w:val="000000"/>
                <w:sz w:val="20"/>
                <w:szCs w:val="20"/>
              </w:rPr>
              <w:t xml:space="preserve"> (žemiau kelio Nr. 194)</w:t>
            </w:r>
          </w:p>
        </w:tc>
        <w:tc>
          <w:tcPr>
            <w:tcW w:w="1134" w:type="dxa"/>
            <w:tcBorders>
              <w:top w:val="nil"/>
              <w:left w:val="nil"/>
              <w:bottom w:val="single" w:sz="4" w:space="0" w:color="auto"/>
              <w:right w:val="single" w:sz="4" w:space="0" w:color="auto"/>
            </w:tcBorders>
            <w:vAlign w:val="center"/>
            <w:hideMark/>
          </w:tcPr>
          <w:p w14:paraId="7B25F44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A192FD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410662,80</w:t>
            </w:r>
          </w:p>
        </w:tc>
        <w:tc>
          <w:tcPr>
            <w:tcW w:w="1168" w:type="dxa"/>
            <w:tcBorders>
              <w:top w:val="nil"/>
              <w:left w:val="nil"/>
              <w:bottom w:val="single" w:sz="4" w:space="0" w:color="auto"/>
              <w:right w:val="single" w:sz="4" w:space="0" w:color="auto"/>
            </w:tcBorders>
            <w:vAlign w:val="center"/>
            <w:hideMark/>
          </w:tcPr>
          <w:p w14:paraId="334E3D0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6205339,80</w:t>
            </w:r>
          </w:p>
        </w:tc>
      </w:tr>
      <w:tr w:rsidR="00CD05A7" w:rsidRPr="00CD05A7" w14:paraId="27731B6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C64440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279</w:t>
            </w:r>
          </w:p>
        </w:tc>
        <w:tc>
          <w:tcPr>
            <w:tcW w:w="1134" w:type="dxa"/>
            <w:tcBorders>
              <w:top w:val="nil"/>
              <w:left w:val="nil"/>
              <w:bottom w:val="single" w:sz="4" w:space="0" w:color="auto"/>
              <w:right w:val="single" w:sz="4" w:space="0" w:color="auto"/>
            </w:tcBorders>
            <w:noWrap/>
            <w:vAlign w:val="center"/>
            <w:hideMark/>
          </w:tcPr>
          <w:p w14:paraId="7D93842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1F41DFC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LT300106101</w:t>
            </w:r>
          </w:p>
        </w:tc>
        <w:tc>
          <w:tcPr>
            <w:tcW w:w="1134" w:type="dxa"/>
            <w:tcBorders>
              <w:top w:val="nil"/>
              <w:left w:val="nil"/>
              <w:bottom w:val="single" w:sz="4" w:space="0" w:color="auto"/>
              <w:right w:val="single" w:sz="4" w:space="0" w:color="auto"/>
            </w:tcBorders>
            <w:vAlign w:val="center"/>
            <w:hideMark/>
          </w:tcPr>
          <w:p w14:paraId="3D32A8D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LTR1093</w:t>
            </w:r>
          </w:p>
        </w:tc>
        <w:tc>
          <w:tcPr>
            <w:tcW w:w="1984" w:type="dxa"/>
            <w:tcBorders>
              <w:top w:val="nil"/>
              <w:left w:val="nil"/>
              <w:bottom w:val="single" w:sz="4" w:space="0" w:color="auto"/>
              <w:right w:val="single" w:sz="4" w:space="0" w:color="auto"/>
            </w:tcBorders>
            <w:vAlign w:val="center"/>
            <w:hideMark/>
          </w:tcPr>
          <w:p w14:paraId="5B8407E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Dabikinė</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Šapnagiais</w:t>
            </w:r>
            <w:proofErr w:type="spellEnd"/>
            <w:r w:rsidRPr="00CD05A7">
              <w:rPr>
                <w:rFonts w:ascii="Times New Roman" w:eastAsia="Times New Roman" w:hAnsi="Times New Roman" w:cs="Times New Roman"/>
                <w:color w:val="000000"/>
                <w:sz w:val="20"/>
                <w:szCs w:val="20"/>
              </w:rPr>
              <w:t>, aukščiau kelio Nr.15</w:t>
            </w:r>
          </w:p>
        </w:tc>
        <w:tc>
          <w:tcPr>
            <w:tcW w:w="1134" w:type="dxa"/>
            <w:tcBorders>
              <w:top w:val="nil"/>
              <w:left w:val="nil"/>
              <w:bottom w:val="single" w:sz="4" w:space="0" w:color="auto"/>
              <w:right w:val="single" w:sz="4" w:space="0" w:color="auto"/>
            </w:tcBorders>
            <w:vAlign w:val="center"/>
            <w:hideMark/>
          </w:tcPr>
          <w:p w14:paraId="732F69C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CF8E63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436024,80</w:t>
            </w:r>
          </w:p>
        </w:tc>
        <w:tc>
          <w:tcPr>
            <w:tcW w:w="1168" w:type="dxa"/>
            <w:tcBorders>
              <w:top w:val="nil"/>
              <w:left w:val="nil"/>
              <w:bottom w:val="single" w:sz="4" w:space="0" w:color="auto"/>
              <w:right w:val="single" w:sz="4" w:space="0" w:color="auto"/>
            </w:tcBorders>
            <w:vAlign w:val="center"/>
            <w:hideMark/>
          </w:tcPr>
          <w:p w14:paraId="73A54C7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6239963,30</w:t>
            </w:r>
          </w:p>
        </w:tc>
      </w:tr>
      <w:tr w:rsidR="00CD05A7" w:rsidRPr="00CD05A7" w14:paraId="718F93E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5EF958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280</w:t>
            </w:r>
          </w:p>
        </w:tc>
        <w:tc>
          <w:tcPr>
            <w:tcW w:w="1134" w:type="dxa"/>
            <w:tcBorders>
              <w:top w:val="nil"/>
              <w:left w:val="nil"/>
              <w:bottom w:val="single" w:sz="4" w:space="0" w:color="auto"/>
              <w:right w:val="single" w:sz="4" w:space="0" w:color="auto"/>
            </w:tcBorders>
            <w:noWrap/>
            <w:vAlign w:val="center"/>
            <w:hideMark/>
          </w:tcPr>
          <w:p w14:paraId="5348956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2298EBE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LT300103801</w:t>
            </w:r>
          </w:p>
        </w:tc>
        <w:tc>
          <w:tcPr>
            <w:tcW w:w="1134" w:type="dxa"/>
            <w:tcBorders>
              <w:top w:val="nil"/>
              <w:left w:val="nil"/>
              <w:bottom w:val="single" w:sz="4" w:space="0" w:color="auto"/>
              <w:right w:val="single" w:sz="4" w:space="0" w:color="auto"/>
            </w:tcBorders>
            <w:vAlign w:val="center"/>
            <w:hideMark/>
          </w:tcPr>
          <w:p w14:paraId="5F9E17E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LTR1127</w:t>
            </w:r>
          </w:p>
        </w:tc>
        <w:tc>
          <w:tcPr>
            <w:tcW w:w="1984" w:type="dxa"/>
            <w:tcBorders>
              <w:top w:val="nil"/>
              <w:left w:val="nil"/>
              <w:bottom w:val="single" w:sz="4" w:space="0" w:color="auto"/>
              <w:right w:val="single" w:sz="4" w:space="0" w:color="auto"/>
            </w:tcBorders>
            <w:vAlign w:val="center"/>
            <w:hideMark/>
          </w:tcPr>
          <w:p w14:paraId="4F084B8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Ringuva žemiau Kužių, aukščiau Gulbino intako</w:t>
            </w:r>
          </w:p>
        </w:tc>
        <w:tc>
          <w:tcPr>
            <w:tcW w:w="1134" w:type="dxa"/>
            <w:tcBorders>
              <w:top w:val="nil"/>
              <w:left w:val="nil"/>
              <w:bottom w:val="single" w:sz="4" w:space="0" w:color="auto"/>
              <w:right w:val="single" w:sz="4" w:space="0" w:color="auto"/>
            </w:tcBorders>
            <w:vAlign w:val="center"/>
            <w:hideMark/>
          </w:tcPr>
          <w:p w14:paraId="0C46DDA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5B308F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444926,00</w:t>
            </w:r>
          </w:p>
        </w:tc>
        <w:tc>
          <w:tcPr>
            <w:tcW w:w="1168" w:type="dxa"/>
            <w:tcBorders>
              <w:top w:val="nil"/>
              <w:left w:val="nil"/>
              <w:bottom w:val="single" w:sz="4" w:space="0" w:color="auto"/>
              <w:right w:val="single" w:sz="4" w:space="0" w:color="auto"/>
            </w:tcBorders>
            <w:vAlign w:val="center"/>
            <w:hideMark/>
          </w:tcPr>
          <w:p w14:paraId="106AF04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6208095,00</w:t>
            </w:r>
          </w:p>
        </w:tc>
      </w:tr>
      <w:tr w:rsidR="00CD05A7" w:rsidRPr="00CD05A7" w14:paraId="34256B1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C29D7C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281</w:t>
            </w:r>
          </w:p>
        </w:tc>
        <w:tc>
          <w:tcPr>
            <w:tcW w:w="1134" w:type="dxa"/>
            <w:tcBorders>
              <w:top w:val="nil"/>
              <w:left w:val="nil"/>
              <w:bottom w:val="single" w:sz="4" w:space="0" w:color="auto"/>
              <w:right w:val="single" w:sz="4" w:space="0" w:color="auto"/>
            </w:tcBorders>
            <w:noWrap/>
            <w:vAlign w:val="center"/>
            <w:hideMark/>
          </w:tcPr>
          <w:p w14:paraId="5C48365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5958F51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LT300110903</w:t>
            </w:r>
          </w:p>
        </w:tc>
        <w:tc>
          <w:tcPr>
            <w:tcW w:w="1134" w:type="dxa"/>
            <w:tcBorders>
              <w:top w:val="nil"/>
              <w:left w:val="nil"/>
              <w:bottom w:val="single" w:sz="4" w:space="0" w:color="auto"/>
              <w:right w:val="single" w:sz="4" w:space="0" w:color="auto"/>
            </w:tcBorders>
            <w:vAlign w:val="center"/>
            <w:hideMark/>
          </w:tcPr>
          <w:p w14:paraId="44BFD65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LTR1145</w:t>
            </w:r>
          </w:p>
        </w:tc>
        <w:tc>
          <w:tcPr>
            <w:tcW w:w="1984" w:type="dxa"/>
            <w:tcBorders>
              <w:top w:val="nil"/>
              <w:left w:val="nil"/>
              <w:bottom w:val="single" w:sz="4" w:space="0" w:color="auto"/>
              <w:right w:val="single" w:sz="4" w:space="0" w:color="auto"/>
            </w:tcBorders>
            <w:vAlign w:val="center"/>
            <w:hideMark/>
          </w:tcPr>
          <w:p w14:paraId="0E8D9C2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Šerkšnė</w:t>
            </w:r>
            <w:proofErr w:type="spellEnd"/>
            <w:r w:rsidRPr="00CD05A7">
              <w:rPr>
                <w:rFonts w:ascii="Times New Roman" w:eastAsia="Times New Roman" w:hAnsi="Times New Roman" w:cs="Times New Roman"/>
                <w:color w:val="000000"/>
                <w:sz w:val="20"/>
                <w:szCs w:val="20"/>
              </w:rPr>
              <w:t xml:space="preserve"> ties Geidžiais</w:t>
            </w:r>
          </w:p>
        </w:tc>
        <w:tc>
          <w:tcPr>
            <w:tcW w:w="1134" w:type="dxa"/>
            <w:tcBorders>
              <w:top w:val="nil"/>
              <w:left w:val="nil"/>
              <w:bottom w:val="single" w:sz="4" w:space="0" w:color="auto"/>
              <w:right w:val="single" w:sz="4" w:space="0" w:color="auto"/>
            </w:tcBorders>
            <w:vAlign w:val="center"/>
            <w:hideMark/>
          </w:tcPr>
          <w:p w14:paraId="69AD070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DF420A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390367,80</w:t>
            </w:r>
          </w:p>
        </w:tc>
        <w:tc>
          <w:tcPr>
            <w:tcW w:w="1168" w:type="dxa"/>
            <w:tcBorders>
              <w:top w:val="nil"/>
              <w:left w:val="nil"/>
              <w:bottom w:val="single" w:sz="4" w:space="0" w:color="auto"/>
              <w:right w:val="single" w:sz="4" w:space="0" w:color="auto"/>
            </w:tcBorders>
            <w:vAlign w:val="center"/>
            <w:hideMark/>
          </w:tcPr>
          <w:p w14:paraId="0994FFC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6240091,40</w:t>
            </w:r>
          </w:p>
        </w:tc>
      </w:tr>
      <w:tr w:rsidR="00CD05A7" w:rsidRPr="00CD05A7" w14:paraId="09407BE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A89CCC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282</w:t>
            </w:r>
          </w:p>
        </w:tc>
        <w:tc>
          <w:tcPr>
            <w:tcW w:w="1134" w:type="dxa"/>
            <w:tcBorders>
              <w:top w:val="nil"/>
              <w:left w:val="nil"/>
              <w:bottom w:val="single" w:sz="4" w:space="0" w:color="auto"/>
              <w:right w:val="single" w:sz="4" w:space="0" w:color="auto"/>
            </w:tcBorders>
            <w:noWrap/>
            <w:vAlign w:val="center"/>
            <w:hideMark/>
          </w:tcPr>
          <w:p w14:paraId="338211C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1FF132E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LT300111702</w:t>
            </w:r>
          </w:p>
        </w:tc>
        <w:tc>
          <w:tcPr>
            <w:tcW w:w="1134" w:type="dxa"/>
            <w:tcBorders>
              <w:top w:val="nil"/>
              <w:left w:val="nil"/>
              <w:bottom w:val="single" w:sz="4" w:space="0" w:color="auto"/>
              <w:right w:val="single" w:sz="4" w:space="0" w:color="auto"/>
            </w:tcBorders>
            <w:vAlign w:val="center"/>
            <w:hideMark/>
          </w:tcPr>
          <w:p w14:paraId="033A641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LTR1213</w:t>
            </w:r>
          </w:p>
        </w:tc>
        <w:tc>
          <w:tcPr>
            <w:tcW w:w="1984" w:type="dxa"/>
            <w:tcBorders>
              <w:top w:val="nil"/>
              <w:left w:val="nil"/>
              <w:bottom w:val="single" w:sz="4" w:space="0" w:color="auto"/>
              <w:right w:val="single" w:sz="4" w:space="0" w:color="auto"/>
            </w:tcBorders>
            <w:vAlign w:val="center"/>
            <w:hideMark/>
          </w:tcPr>
          <w:p w14:paraId="721EAB9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Vadakstis</w:t>
            </w:r>
            <w:proofErr w:type="spellEnd"/>
            <w:r w:rsidRPr="00CD05A7">
              <w:rPr>
                <w:rFonts w:ascii="Times New Roman" w:eastAsia="Times New Roman" w:hAnsi="Times New Roman" w:cs="Times New Roman"/>
                <w:color w:val="000000"/>
                <w:sz w:val="20"/>
                <w:szCs w:val="20"/>
              </w:rPr>
              <w:t xml:space="preserve"> ties Latvijos pasieniu prie </w:t>
            </w:r>
            <w:proofErr w:type="spellStart"/>
            <w:r w:rsidRPr="00CD05A7">
              <w:rPr>
                <w:rFonts w:ascii="Times New Roman" w:eastAsia="Times New Roman" w:hAnsi="Times New Roman" w:cs="Times New Roman"/>
                <w:color w:val="000000"/>
                <w:sz w:val="20"/>
                <w:szCs w:val="20"/>
              </w:rPr>
              <w:t>Buknaičių</w:t>
            </w:r>
            <w:proofErr w:type="spellEnd"/>
          </w:p>
        </w:tc>
        <w:tc>
          <w:tcPr>
            <w:tcW w:w="1134" w:type="dxa"/>
            <w:tcBorders>
              <w:top w:val="nil"/>
              <w:left w:val="nil"/>
              <w:bottom w:val="single" w:sz="4" w:space="0" w:color="auto"/>
              <w:right w:val="single" w:sz="4" w:space="0" w:color="auto"/>
            </w:tcBorders>
            <w:vAlign w:val="center"/>
            <w:hideMark/>
          </w:tcPr>
          <w:p w14:paraId="1DA95C2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542349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398991,90</w:t>
            </w:r>
          </w:p>
        </w:tc>
        <w:tc>
          <w:tcPr>
            <w:tcW w:w="1168" w:type="dxa"/>
            <w:tcBorders>
              <w:top w:val="nil"/>
              <w:left w:val="nil"/>
              <w:bottom w:val="single" w:sz="4" w:space="0" w:color="auto"/>
              <w:right w:val="single" w:sz="4" w:space="0" w:color="auto"/>
            </w:tcBorders>
            <w:vAlign w:val="center"/>
            <w:hideMark/>
          </w:tcPr>
          <w:p w14:paraId="57E8639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6253183,30</w:t>
            </w:r>
          </w:p>
        </w:tc>
      </w:tr>
      <w:tr w:rsidR="00CD05A7" w:rsidRPr="00CD05A7" w14:paraId="6F2F889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9DF338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283</w:t>
            </w:r>
          </w:p>
        </w:tc>
        <w:tc>
          <w:tcPr>
            <w:tcW w:w="1134" w:type="dxa"/>
            <w:tcBorders>
              <w:top w:val="nil"/>
              <w:left w:val="nil"/>
              <w:bottom w:val="single" w:sz="4" w:space="0" w:color="auto"/>
              <w:right w:val="single" w:sz="4" w:space="0" w:color="auto"/>
            </w:tcBorders>
            <w:noWrap/>
            <w:vAlign w:val="center"/>
            <w:hideMark/>
          </w:tcPr>
          <w:p w14:paraId="52C8824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7139EB0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LT300113262</w:t>
            </w:r>
          </w:p>
        </w:tc>
        <w:tc>
          <w:tcPr>
            <w:tcW w:w="1134" w:type="dxa"/>
            <w:tcBorders>
              <w:top w:val="nil"/>
              <w:left w:val="nil"/>
              <w:bottom w:val="single" w:sz="4" w:space="0" w:color="auto"/>
              <w:right w:val="single" w:sz="4" w:space="0" w:color="auto"/>
            </w:tcBorders>
            <w:vAlign w:val="center"/>
            <w:hideMark/>
          </w:tcPr>
          <w:p w14:paraId="55F954B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LTR1490</w:t>
            </w:r>
          </w:p>
        </w:tc>
        <w:tc>
          <w:tcPr>
            <w:tcW w:w="1984" w:type="dxa"/>
            <w:tcBorders>
              <w:top w:val="nil"/>
              <w:left w:val="nil"/>
              <w:bottom w:val="single" w:sz="4" w:space="0" w:color="auto"/>
              <w:right w:val="single" w:sz="4" w:space="0" w:color="auto"/>
            </w:tcBorders>
            <w:vAlign w:val="center"/>
            <w:hideMark/>
          </w:tcPr>
          <w:p w14:paraId="5933B1B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Sruoja</w:t>
            </w:r>
            <w:proofErr w:type="spellEnd"/>
            <w:r w:rsidRPr="00CD05A7">
              <w:rPr>
                <w:rFonts w:ascii="Times New Roman" w:eastAsia="Times New Roman" w:hAnsi="Times New Roman" w:cs="Times New Roman"/>
                <w:color w:val="000000"/>
                <w:sz w:val="20"/>
                <w:szCs w:val="20"/>
              </w:rPr>
              <w:t xml:space="preserve"> žemiau Alsėdžių</w:t>
            </w:r>
          </w:p>
        </w:tc>
        <w:tc>
          <w:tcPr>
            <w:tcW w:w="1134" w:type="dxa"/>
            <w:tcBorders>
              <w:top w:val="nil"/>
              <w:left w:val="nil"/>
              <w:bottom w:val="single" w:sz="4" w:space="0" w:color="auto"/>
              <w:right w:val="single" w:sz="4" w:space="0" w:color="auto"/>
            </w:tcBorders>
            <w:vAlign w:val="center"/>
            <w:hideMark/>
          </w:tcPr>
          <w:p w14:paraId="2F36A7E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ED3451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379409,00</w:t>
            </w:r>
          </w:p>
        </w:tc>
        <w:tc>
          <w:tcPr>
            <w:tcW w:w="1168" w:type="dxa"/>
            <w:tcBorders>
              <w:top w:val="nil"/>
              <w:left w:val="nil"/>
              <w:bottom w:val="single" w:sz="4" w:space="0" w:color="auto"/>
              <w:right w:val="single" w:sz="4" w:space="0" w:color="auto"/>
            </w:tcBorders>
            <w:vAlign w:val="center"/>
            <w:hideMark/>
          </w:tcPr>
          <w:p w14:paraId="6A0F7CB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6213191,10</w:t>
            </w:r>
          </w:p>
        </w:tc>
      </w:tr>
      <w:tr w:rsidR="00CD05A7" w:rsidRPr="00CD05A7" w14:paraId="356A60D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D98C19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284</w:t>
            </w:r>
          </w:p>
        </w:tc>
        <w:tc>
          <w:tcPr>
            <w:tcW w:w="1134" w:type="dxa"/>
            <w:tcBorders>
              <w:top w:val="nil"/>
              <w:left w:val="nil"/>
              <w:bottom w:val="single" w:sz="4" w:space="0" w:color="auto"/>
              <w:right w:val="single" w:sz="4" w:space="0" w:color="auto"/>
            </w:tcBorders>
            <w:noWrap/>
            <w:vAlign w:val="center"/>
            <w:hideMark/>
          </w:tcPr>
          <w:p w14:paraId="384837B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458F451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LT300108253</w:t>
            </w:r>
          </w:p>
        </w:tc>
        <w:tc>
          <w:tcPr>
            <w:tcW w:w="1134" w:type="dxa"/>
            <w:tcBorders>
              <w:top w:val="nil"/>
              <w:left w:val="nil"/>
              <w:bottom w:val="single" w:sz="4" w:space="0" w:color="auto"/>
              <w:right w:val="single" w:sz="4" w:space="0" w:color="auto"/>
            </w:tcBorders>
            <w:vAlign w:val="center"/>
            <w:hideMark/>
          </w:tcPr>
          <w:p w14:paraId="245A981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LTR1491</w:t>
            </w:r>
          </w:p>
        </w:tc>
        <w:tc>
          <w:tcPr>
            <w:tcW w:w="1984" w:type="dxa"/>
            <w:tcBorders>
              <w:top w:val="nil"/>
              <w:left w:val="nil"/>
              <w:bottom w:val="single" w:sz="4" w:space="0" w:color="auto"/>
              <w:right w:val="single" w:sz="4" w:space="0" w:color="auto"/>
            </w:tcBorders>
            <w:vAlign w:val="center"/>
            <w:hideMark/>
          </w:tcPr>
          <w:p w14:paraId="4289733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Patekla</w:t>
            </w:r>
            <w:proofErr w:type="spellEnd"/>
            <w:r w:rsidRPr="00CD05A7">
              <w:rPr>
                <w:rFonts w:ascii="Times New Roman" w:eastAsia="Times New Roman" w:hAnsi="Times New Roman" w:cs="Times New Roman"/>
                <w:color w:val="000000"/>
                <w:sz w:val="20"/>
                <w:szCs w:val="20"/>
              </w:rPr>
              <w:t xml:space="preserve"> žemiau Ubiškės</w:t>
            </w:r>
          </w:p>
        </w:tc>
        <w:tc>
          <w:tcPr>
            <w:tcW w:w="1134" w:type="dxa"/>
            <w:tcBorders>
              <w:top w:val="nil"/>
              <w:left w:val="nil"/>
              <w:bottom w:val="single" w:sz="4" w:space="0" w:color="auto"/>
              <w:right w:val="single" w:sz="4" w:space="0" w:color="auto"/>
            </w:tcBorders>
            <w:vAlign w:val="center"/>
            <w:hideMark/>
          </w:tcPr>
          <w:p w14:paraId="2E14C13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D445CF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408068,40</w:t>
            </w:r>
          </w:p>
        </w:tc>
        <w:tc>
          <w:tcPr>
            <w:tcW w:w="1168" w:type="dxa"/>
            <w:tcBorders>
              <w:top w:val="nil"/>
              <w:left w:val="nil"/>
              <w:bottom w:val="single" w:sz="4" w:space="0" w:color="auto"/>
              <w:right w:val="single" w:sz="4" w:space="0" w:color="auto"/>
            </w:tcBorders>
            <w:vAlign w:val="center"/>
            <w:hideMark/>
          </w:tcPr>
          <w:p w14:paraId="72AEC28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6207904,50</w:t>
            </w:r>
          </w:p>
        </w:tc>
      </w:tr>
      <w:tr w:rsidR="00CD05A7" w:rsidRPr="00CD05A7" w14:paraId="22D91AD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D119B7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285</w:t>
            </w:r>
          </w:p>
        </w:tc>
        <w:tc>
          <w:tcPr>
            <w:tcW w:w="1134" w:type="dxa"/>
            <w:tcBorders>
              <w:top w:val="nil"/>
              <w:left w:val="nil"/>
              <w:bottom w:val="single" w:sz="4" w:space="0" w:color="auto"/>
              <w:right w:val="single" w:sz="4" w:space="0" w:color="auto"/>
            </w:tcBorders>
            <w:noWrap/>
            <w:vAlign w:val="center"/>
            <w:hideMark/>
          </w:tcPr>
          <w:p w14:paraId="378677D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3CAFD80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LT300100015</w:t>
            </w:r>
          </w:p>
        </w:tc>
        <w:tc>
          <w:tcPr>
            <w:tcW w:w="1134" w:type="dxa"/>
            <w:tcBorders>
              <w:top w:val="nil"/>
              <w:left w:val="nil"/>
              <w:bottom w:val="single" w:sz="4" w:space="0" w:color="auto"/>
              <w:right w:val="single" w:sz="4" w:space="0" w:color="auto"/>
            </w:tcBorders>
            <w:vAlign w:val="center"/>
            <w:hideMark/>
          </w:tcPr>
          <w:p w14:paraId="41007B5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LTR1514</w:t>
            </w:r>
          </w:p>
        </w:tc>
        <w:tc>
          <w:tcPr>
            <w:tcW w:w="1984" w:type="dxa"/>
            <w:tcBorders>
              <w:top w:val="nil"/>
              <w:left w:val="nil"/>
              <w:bottom w:val="single" w:sz="4" w:space="0" w:color="auto"/>
              <w:right w:val="single" w:sz="4" w:space="0" w:color="auto"/>
            </w:tcBorders>
            <w:vAlign w:val="center"/>
            <w:hideMark/>
          </w:tcPr>
          <w:p w14:paraId="4A885B7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Venta aukščiau Kuršėnų</w:t>
            </w:r>
          </w:p>
        </w:tc>
        <w:tc>
          <w:tcPr>
            <w:tcW w:w="1134" w:type="dxa"/>
            <w:tcBorders>
              <w:top w:val="nil"/>
              <w:left w:val="nil"/>
              <w:bottom w:val="single" w:sz="4" w:space="0" w:color="auto"/>
              <w:right w:val="single" w:sz="4" w:space="0" w:color="auto"/>
            </w:tcBorders>
            <w:vAlign w:val="center"/>
            <w:hideMark/>
          </w:tcPr>
          <w:p w14:paraId="6C29100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E5816A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434523,20</w:t>
            </w:r>
          </w:p>
        </w:tc>
        <w:tc>
          <w:tcPr>
            <w:tcW w:w="1168" w:type="dxa"/>
            <w:tcBorders>
              <w:top w:val="nil"/>
              <w:left w:val="nil"/>
              <w:bottom w:val="single" w:sz="4" w:space="0" w:color="auto"/>
              <w:right w:val="single" w:sz="4" w:space="0" w:color="auto"/>
            </w:tcBorders>
            <w:vAlign w:val="center"/>
            <w:hideMark/>
          </w:tcPr>
          <w:p w14:paraId="1469331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6205623,40</w:t>
            </w:r>
          </w:p>
        </w:tc>
      </w:tr>
      <w:tr w:rsidR="00CD05A7" w:rsidRPr="00CD05A7" w14:paraId="097A02B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DE8B4F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286</w:t>
            </w:r>
          </w:p>
        </w:tc>
        <w:tc>
          <w:tcPr>
            <w:tcW w:w="1134" w:type="dxa"/>
            <w:tcBorders>
              <w:top w:val="nil"/>
              <w:left w:val="nil"/>
              <w:bottom w:val="single" w:sz="4" w:space="0" w:color="auto"/>
              <w:right w:val="single" w:sz="4" w:space="0" w:color="auto"/>
            </w:tcBorders>
            <w:noWrap/>
            <w:vAlign w:val="center"/>
            <w:hideMark/>
          </w:tcPr>
          <w:p w14:paraId="6373BE1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6A50B8D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LT300107405</w:t>
            </w:r>
          </w:p>
        </w:tc>
        <w:tc>
          <w:tcPr>
            <w:tcW w:w="1134" w:type="dxa"/>
            <w:tcBorders>
              <w:top w:val="nil"/>
              <w:left w:val="nil"/>
              <w:bottom w:val="single" w:sz="4" w:space="0" w:color="auto"/>
              <w:right w:val="single" w:sz="4" w:space="0" w:color="auto"/>
            </w:tcBorders>
            <w:vAlign w:val="center"/>
            <w:hideMark/>
          </w:tcPr>
          <w:p w14:paraId="35D028A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LTR1534</w:t>
            </w:r>
          </w:p>
        </w:tc>
        <w:tc>
          <w:tcPr>
            <w:tcW w:w="1984" w:type="dxa"/>
            <w:tcBorders>
              <w:top w:val="nil"/>
              <w:left w:val="nil"/>
              <w:bottom w:val="single" w:sz="4" w:space="0" w:color="auto"/>
              <w:right w:val="single" w:sz="4" w:space="0" w:color="auto"/>
            </w:tcBorders>
            <w:vAlign w:val="center"/>
            <w:hideMark/>
          </w:tcPr>
          <w:p w14:paraId="0DB4AE5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Virvyčia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Gimbetiške</w:t>
            </w:r>
            <w:proofErr w:type="spellEnd"/>
          </w:p>
        </w:tc>
        <w:tc>
          <w:tcPr>
            <w:tcW w:w="1134" w:type="dxa"/>
            <w:tcBorders>
              <w:top w:val="nil"/>
              <w:left w:val="nil"/>
              <w:bottom w:val="single" w:sz="4" w:space="0" w:color="auto"/>
              <w:right w:val="single" w:sz="4" w:space="0" w:color="auto"/>
            </w:tcBorders>
            <w:vAlign w:val="center"/>
            <w:hideMark/>
          </w:tcPr>
          <w:p w14:paraId="67911C5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44FA170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410934,50</w:t>
            </w:r>
          </w:p>
        </w:tc>
        <w:tc>
          <w:tcPr>
            <w:tcW w:w="1168" w:type="dxa"/>
            <w:tcBorders>
              <w:top w:val="nil"/>
              <w:left w:val="nil"/>
              <w:bottom w:val="single" w:sz="4" w:space="0" w:color="auto"/>
              <w:right w:val="single" w:sz="4" w:space="0" w:color="auto"/>
            </w:tcBorders>
            <w:vAlign w:val="center"/>
            <w:hideMark/>
          </w:tcPr>
          <w:p w14:paraId="4952D31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6223953,40</w:t>
            </w:r>
          </w:p>
        </w:tc>
      </w:tr>
      <w:tr w:rsidR="00CD05A7" w:rsidRPr="00CD05A7" w14:paraId="3F63163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8C7C22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287</w:t>
            </w:r>
          </w:p>
        </w:tc>
        <w:tc>
          <w:tcPr>
            <w:tcW w:w="1134" w:type="dxa"/>
            <w:tcBorders>
              <w:top w:val="nil"/>
              <w:left w:val="nil"/>
              <w:bottom w:val="single" w:sz="4" w:space="0" w:color="auto"/>
              <w:right w:val="single" w:sz="4" w:space="0" w:color="auto"/>
            </w:tcBorders>
            <w:noWrap/>
            <w:vAlign w:val="center"/>
            <w:hideMark/>
          </w:tcPr>
          <w:p w14:paraId="12706CE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7E0E6A6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LT300107406</w:t>
            </w:r>
          </w:p>
        </w:tc>
        <w:tc>
          <w:tcPr>
            <w:tcW w:w="1134" w:type="dxa"/>
            <w:tcBorders>
              <w:top w:val="nil"/>
              <w:left w:val="nil"/>
              <w:bottom w:val="single" w:sz="4" w:space="0" w:color="auto"/>
              <w:right w:val="single" w:sz="4" w:space="0" w:color="auto"/>
            </w:tcBorders>
            <w:vAlign w:val="center"/>
            <w:hideMark/>
          </w:tcPr>
          <w:p w14:paraId="0A14C9C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LTR1535</w:t>
            </w:r>
          </w:p>
        </w:tc>
        <w:tc>
          <w:tcPr>
            <w:tcW w:w="1984" w:type="dxa"/>
            <w:tcBorders>
              <w:top w:val="nil"/>
              <w:left w:val="nil"/>
              <w:bottom w:val="single" w:sz="4" w:space="0" w:color="auto"/>
              <w:right w:val="single" w:sz="4" w:space="0" w:color="auto"/>
            </w:tcBorders>
            <w:vAlign w:val="center"/>
            <w:hideMark/>
          </w:tcPr>
          <w:p w14:paraId="5A8CF74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Virvyčia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Gyvoliais</w:t>
            </w:r>
            <w:proofErr w:type="spellEnd"/>
          </w:p>
        </w:tc>
        <w:tc>
          <w:tcPr>
            <w:tcW w:w="1134" w:type="dxa"/>
            <w:tcBorders>
              <w:top w:val="nil"/>
              <w:left w:val="nil"/>
              <w:bottom w:val="single" w:sz="4" w:space="0" w:color="auto"/>
              <w:right w:val="single" w:sz="4" w:space="0" w:color="auto"/>
            </w:tcBorders>
            <w:vAlign w:val="center"/>
            <w:hideMark/>
          </w:tcPr>
          <w:p w14:paraId="6CF877C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316E9B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410538,80</w:t>
            </w:r>
          </w:p>
        </w:tc>
        <w:tc>
          <w:tcPr>
            <w:tcW w:w="1168" w:type="dxa"/>
            <w:tcBorders>
              <w:top w:val="nil"/>
              <w:left w:val="nil"/>
              <w:bottom w:val="single" w:sz="4" w:space="0" w:color="auto"/>
              <w:right w:val="single" w:sz="4" w:space="0" w:color="auto"/>
            </w:tcBorders>
            <w:vAlign w:val="center"/>
            <w:hideMark/>
          </w:tcPr>
          <w:p w14:paraId="71114A7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6231953,50</w:t>
            </w:r>
          </w:p>
        </w:tc>
      </w:tr>
      <w:tr w:rsidR="00CD05A7" w:rsidRPr="00CD05A7" w14:paraId="63CA35F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7582B6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288</w:t>
            </w:r>
          </w:p>
        </w:tc>
        <w:tc>
          <w:tcPr>
            <w:tcW w:w="1134" w:type="dxa"/>
            <w:tcBorders>
              <w:top w:val="nil"/>
              <w:left w:val="nil"/>
              <w:bottom w:val="single" w:sz="4" w:space="0" w:color="auto"/>
              <w:right w:val="single" w:sz="4" w:space="0" w:color="auto"/>
            </w:tcBorders>
            <w:noWrap/>
            <w:vAlign w:val="center"/>
            <w:hideMark/>
          </w:tcPr>
          <w:p w14:paraId="6C85C5B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62FED94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LT300113264</w:t>
            </w:r>
          </w:p>
        </w:tc>
        <w:tc>
          <w:tcPr>
            <w:tcW w:w="1134" w:type="dxa"/>
            <w:tcBorders>
              <w:top w:val="nil"/>
              <w:left w:val="nil"/>
              <w:bottom w:val="single" w:sz="4" w:space="0" w:color="auto"/>
              <w:right w:val="single" w:sz="4" w:space="0" w:color="auto"/>
            </w:tcBorders>
            <w:vAlign w:val="center"/>
            <w:hideMark/>
          </w:tcPr>
          <w:p w14:paraId="65E1F32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LTR1538</w:t>
            </w:r>
          </w:p>
        </w:tc>
        <w:tc>
          <w:tcPr>
            <w:tcW w:w="1984" w:type="dxa"/>
            <w:tcBorders>
              <w:top w:val="nil"/>
              <w:left w:val="nil"/>
              <w:bottom w:val="single" w:sz="4" w:space="0" w:color="auto"/>
              <w:right w:val="single" w:sz="4" w:space="0" w:color="auto"/>
            </w:tcBorders>
            <w:vAlign w:val="center"/>
            <w:hideMark/>
          </w:tcPr>
          <w:p w14:paraId="283AC74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Sruoja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Domėnais</w:t>
            </w:r>
            <w:proofErr w:type="spellEnd"/>
          </w:p>
        </w:tc>
        <w:tc>
          <w:tcPr>
            <w:tcW w:w="1134" w:type="dxa"/>
            <w:tcBorders>
              <w:top w:val="nil"/>
              <w:left w:val="nil"/>
              <w:bottom w:val="single" w:sz="4" w:space="0" w:color="auto"/>
              <w:right w:val="single" w:sz="4" w:space="0" w:color="auto"/>
            </w:tcBorders>
            <w:vAlign w:val="center"/>
            <w:hideMark/>
          </w:tcPr>
          <w:p w14:paraId="71FC0F5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DE6467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382439,10</w:t>
            </w:r>
          </w:p>
        </w:tc>
        <w:tc>
          <w:tcPr>
            <w:tcW w:w="1168" w:type="dxa"/>
            <w:tcBorders>
              <w:top w:val="nil"/>
              <w:left w:val="nil"/>
              <w:bottom w:val="single" w:sz="4" w:space="0" w:color="auto"/>
              <w:right w:val="single" w:sz="4" w:space="0" w:color="auto"/>
            </w:tcBorders>
            <w:vAlign w:val="center"/>
            <w:hideMark/>
          </w:tcPr>
          <w:p w14:paraId="3629270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6224291,00</w:t>
            </w:r>
          </w:p>
        </w:tc>
      </w:tr>
      <w:tr w:rsidR="00CD05A7" w:rsidRPr="00CD05A7" w14:paraId="76CDC9D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F8628F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289</w:t>
            </w:r>
          </w:p>
        </w:tc>
        <w:tc>
          <w:tcPr>
            <w:tcW w:w="1134" w:type="dxa"/>
            <w:tcBorders>
              <w:top w:val="nil"/>
              <w:left w:val="nil"/>
              <w:bottom w:val="single" w:sz="4" w:space="0" w:color="auto"/>
              <w:right w:val="single" w:sz="4" w:space="0" w:color="auto"/>
            </w:tcBorders>
            <w:noWrap/>
            <w:vAlign w:val="center"/>
            <w:hideMark/>
          </w:tcPr>
          <w:p w14:paraId="38DD6CF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21A9D0D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LT300112361</w:t>
            </w:r>
          </w:p>
        </w:tc>
        <w:tc>
          <w:tcPr>
            <w:tcW w:w="1134" w:type="dxa"/>
            <w:tcBorders>
              <w:top w:val="nil"/>
              <w:left w:val="nil"/>
              <w:bottom w:val="single" w:sz="4" w:space="0" w:color="auto"/>
              <w:right w:val="single" w:sz="4" w:space="0" w:color="auto"/>
            </w:tcBorders>
            <w:vAlign w:val="center"/>
            <w:hideMark/>
          </w:tcPr>
          <w:p w14:paraId="0ABCA54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LTR1539</w:t>
            </w:r>
          </w:p>
        </w:tc>
        <w:tc>
          <w:tcPr>
            <w:tcW w:w="1984" w:type="dxa"/>
            <w:tcBorders>
              <w:top w:val="nil"/>
              <w:left w:val="nil"/>
              <w:bottom w:val="single" w:sz="4" w:space="0" w:color="auto"/>
              <w:right w:val="single" w:sz="4" w:space="0" w:color="auto"/>
            </w:tcBorders>
            <w:vAlign w:val="center"/>
            <w:hideMark/>
          </w:tcPr>
          <w:p w14:paraId="021DC6A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Ašva žemiau Dargių</w:t>
            </w:r>
          </w:p>
        </w:tc>
        <w:tc>
          <w:tcPr>
            <w:tcW w:w="1134" w:type="dxa"/>
            <w:tcBorders>
              <w:top w:val="nil"/>
              <w:left w:val="nil"/>
              <w:bottom w:val="single" w:sz="4" w:space="0" w:color="auto"/>
              <w:right w:val="single" w:sz="4" w:space="0" w:color="auto"/>
            </w:tcBorders>
            <w:vAlign w:val="center"/>
            <w:hideMark/>
          </w:tcPr>
          <w:p w14:paraId="4B5B969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3AC099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404133,30</w:t>
            </w:r>
          </w:p>
        </w:tc>
        <w:tc>
          <w:tcPr>
            <w:tcW w:w="1168" w:type="dxa"/>
            <w:tcBorders>
              <w:top w:val="nil"/>
              <w:left w:val="nil"/>
              <w:bottom w:val="single" w:sz="4" w:space="0" w:color="auto"/>
              <w:right w:val="single" w:sz="4" w:space="0" w:color="auto"/>
            </w:tcBorders>
            <w:vAlign w:val="center"/>
            <w:hideMark/>
          </w:tcPr>
          <w:p w14:paraId="49F92A0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6244779,80</w:t>
            </w:r>
          </w:p>
        </w:tc>
      </w:tr>
      <w:tr w:rsidR="00CD05A7" w:rsidRPr="00CD05A7" w14:paraId="2AEE3C9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FC46C7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290</w:t>
            </w:r>
          </w:p>
        </w:tc>
        <w:tc>
          <w:tcPr>
            <w:tcW w:w="1134" w:type="dxa"/>
            <w:tcBorders>
              <w:top w:val="nil"/>
              <w:left w:val="nil"/>
              <w:bottom w:val="single" w:sz="4" w:space="0" w:color="auto"/>
              <w:right w:val="single" w:sz="4" w:space="0" w:color="auto"/>
            </w:tcBorders>
            <w:noWrap/>
            <w:vAlign w:val="center"/>
            <w:hideMark/>
          </w:tcPr>
          <w:p w14:paraId="3D8299C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5653359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LT300106281</w:t>
            </w:r>
          </w:p>
        </w:tc>
        <w:tc>
          <w:tcPr>
            <w:tcW w:w="1134" w:type="dxa"/>
            <w:tcBorders>
              <w:top w:val="nil"/>
              <w:left w:val="nil"/>
              <w:bottom w:val="single" w:sz="4" w:space="0" w:color="auto"/>
              <w:right w:val="single" w:sz="4" w:space="0" w:color="auto"/>
            </w:tcBorders>
            <w:vAlign w:val="center"/>
            <w:hideMark/>
          </w:tcPr>
          <w:p w14:paraId="513D010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LTR1540</w:t>
            </w:r>
          </w:p>
        </w:tc>
        <w:tc>
          <w:tcPr>
            <w:tcW w:w="1984" w:type="dxa"/>
            <w:tcBorders>
              <w:top w:val="nil"/>
              <w:left w:val="nil"/>
              <w:bottom w:val="single" w:sz="4" w:space="0" w:color="auto"/>
              <w:right w:val="single" w:sz="4" w:space="0" w:color="auto"/>
            </w:tcBorders>
            <w:vAlign w:val="center"/>
            <w:hideMark/>
          </w:tcPr>
          <w:p w14:paraId="2C5D7BC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Šventupis aukščiau Šventupio</w:t>
            </w:r>
          </w:p>
        </w:tc>
        <w:tc>
          <w:tcPr>
            <w:tcW w:w="1134" w:type="dxa"/>
            <w:tcBorders>
              <w:top w:val="nil"/>
              <w:left w:val="nil"/>
              <w:bottom w:val="single" w:sz="4" w:space="0" w:color="auto"/>
              <w:right w:val="single" w:sz="4" w:space="0" w:color="auto"/>
            </w:tcBorders>
            <w:vAlign w:val="center"/>
            <w:hideMark/>
          </w:tcPr>
          <w:p w14:paraId="196356E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309467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428553,60</w:t>
            </w:r>
          </w:p>
        </w:tc>
        <w:tc>
          <w:tcPr>
            <w:tcW w:w="1168" w:type="dxa"/>
            <w:tcBorders>
              <w:top w:val="nil"/>
              <w:left w:val="nil"/>
              <w:bottom w:val="single" w:sz="4" w:space="0" w:color="auto"/>
              <w:right w:val="single" w:sz="4" w:space="0" w:color="auto"/>
            </w:tcBorders>
            <w:vAlign w:val="center"/>
            <w:hideMark/>
          </w:tcPr>
          <w:p w14:paraId="65E2053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6233044,80</w:t>
            </w:r>
          </w:p>
        </w:tc>
      </w:tr>
      <w:tr w:rsidR="00CD05A7" w:rsidRPr="00CD05A7" w14:paraId="4A390436"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10961B4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291</w:t>
            </w:r>
          </w:p>
        </w:tc>
        <w:tc>
          <w:tcPr>
            <w:tcW w:w="1134" w:type="dxa"/>
            <w:tcBorders>
              <w:top w:val="single" w:sz="4" w:space="0" w:color="auto"/>
              <w:left w:val="nil"/>
              <w:bottom w:val="single" w:sz="4" w:space="0" w:color="auto"/>
              <w:right w:val="single" w:sz="4" w:space="0" w:color="auto"/>
            </w:tcBorders>
            <w:noWrap/>
            <w:vAlign w:val="center"/>
            <w:hideMark/>
          </w:tcPr>
          <w:p w14:paraId="69A1711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single" w:sz="4" w:space="0" w:color="auto"/>
              <w:left w:val="nil"/>
              <w:bottom w:val="single" w:sz="4" w:space="0" w:color="auto"/>
              <w:right w:val="single" w:sz="4" w:space="0" w:color="auto"/>
            </w:tcBorders>
            <w:vAlign w:val="center"/>
            <w:hideMark/>
          </w:tcPr>
          <w:p w14:paraId="717D958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LT300106103</w:t>
            </w:r>
          </w:p>
        </w:tc>
        <w:tc>
          <w:tcPr>
            <w:tcW w:w="1134" w:type="dxa"/>
            <w:tcBorders>
              <w:top w:val="single" w:sz="4" w:space="0" w:color="auto"/>
              <w:left w:val="nil"/>
              <w:bottom w:val="single" w:sz="4" w:space="0" w:color="auto"/>
              <w:right w:val="single" w:sz="4" w:space="0" w:color="auto"/>
            </w:tcBorders>
            <w:vAlign w:val="center"/>
            <w:hideMark/>
          </w:tcPr>
          <w:p w14:paraId="79DEC2D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LTR1541</w:t>
            </w:r>
          </w:p>
        </w:tc>
        <w:tc>
          <w:tcPr>
            <w:tcW w:w="1984" w:type="dxa"/>
            <w:tcBorders>
              <w:top w:val="single" w:sz="4" w:space="0" w:color="auto"/>
              <w:left w:val="nil"/>
              <w:bottom w:val="single" w:sz="4" w:space="0" w:color="auto"/>
              <w:right w:val="single" w:sz="4" w:space="0" w:color="auto"/>
            </w:tcBorders>
            <w:vAlign w:val="center"/>
            <w:hideMark/>
          </w:tcPr>
          <w:p w14:paraId="71E4DD8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Dabikinė</w:t>
            </w:r>
            <w:proofErr w:type="spellEnd"/>
            <w:r w:rsidRPr="00CD05A7">
              <w:rPr>
                <w:rFonts w:ascii="Times New Roman" w:eastAsia="Times New Roman" w:hAnsi="Times New Roman" w:cs="Times New Roman"/>
                <w:color w:val="000000"/>
                <w:sz w:val="20"/>
                <w:szCs w:val="20"/>
              </w:rPr>
              <w:t xml:space="preserve"> ties keliu Nr.155</w:t>
            </w:r>
          </w:p>
        </w:tc>
        <w:tc>
          <w:tcPr>
            <w:tcW w:w="1134" w:type="dxa"/>
            <w:tcBorders>
              <w:top w:val="single" w:sz="4" w:space="0" w:color="auto"/>
              <w:left w:val="nil"/>
              <w:bottom w:val="single" w:sz="4" w:space="0" w:color="auto"/>
              <w:right w:val="single" w:sz="4" w:space="0" w:color="auto"/>
            </w:tcBorders>
            <w:vAlign w:val="center"/>
            <w:hideMark/>
          </w:tcPr>
          <w:p w14:paraId="7412C1B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0E9F065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415158,50</w:t>
            </w:r>
          </w:p>
        </w:tc>
        <w:tc>
          <w:tcPr>
            <w:tcW w:w="1168" w:type="dxa"/>
            <w:tcBorders>
              <w:top w:val="single" w:sz="4" w:space="0" w:color="auto"/>
              <w:left w:val="nil"/>
              <w:bottom w:val="single" w:sz="4" w:space="0" w:color="auto"/>
              <w:right w:val="single" w:sz="4" w:space="0" w:color="auto"/>
            </w:tcBorders>
            <w:vAlign w:val="center"/>
            <w:hideMark/>
          </w:tcPr>
          <w:p w14:paraId="05C3F92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6232896,80</w:t>
            </w:r>
          </w:p>
        </w:tc>
      </w:tr>
      <w:tr w:rsidR="00CD05A7" w:rsidRPr="00CD05A7" w14:paraId="42555E53"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08635F51"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4C55C7"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83ABB3"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5EEE42"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E73A1C"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AD1FBD"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6</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1A747CA"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7</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979D7B7"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8</w:t>
            </w:r>
          </w:p>
        </w:tc>
      </w:tr>
      <w:tr w:rsidR="00CD05A7" w:rsidRPr="00CD05A7" w14:paraId="174596B4"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60105DA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292</w:t>
            </w:r>
          </w:p>
        </w:tc>
        <w:tc>
          <w:tcPr>
            <w:tcW w:w="1134" w:type="dxa"/>
            <w:tcBorders>
              <w:top w:val="single" w:sz="4" w:space="0" w:color="auto"/>
              <w:left w:val="nil"/>
              <w:bottom w:val="single" w:sz="4" w:space="0" w:color="auto"/>
              <w:right w:val="single" w:sz="4" w:space="0" w:color="auto"/>
            </w:tcBorders>
            <w:noWrap/>
            <w:vAlign w:val="center"/>
            <w:hideMark/>
          </w:tcPr>
          <w:p w14:paraId="6EE4F4A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single" w:sz="4" w:space="0" w:color="auto"/>
              <w:left w:val="nil"/>
              <w:bottom w:val="single" w:sz="4" w:space="0" w:color="auto"/>
              <w:right w:val="single" w:sz="4" w:space="0" w:color="auto"/>
            </w:tcBorders>
            <w:vAlign w:val="center"/>
            <w:hideMark/>
          </w:tcPr>
          <w:p w14:paraId="6089AA1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LT300111811</w:t>
            </w:r>
          </w:p>
        </w:tc>
        <w:tc>
          <w:tcPr>
            <w:tcW w:w="1134" w:type="dxa"/>
            <w:tcBorders>
              <w:top w:val="single" w:sz="4" w:space="0" w:color="auto"/>
              <w:left w:val="nil"/>
              <w:bottom w:val="single" w:sz="4" w:space="0" w:color="auto"/>
              <w:right w:val="single" w:sz="4" w:space="0" w:color="auto"/>
            </w:tcBorders>
            <w:vAlign w:val="center"/>
            <w:hideMark/>
          </w:tcPr>
          <w:p w14:paraId="1C4F19E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LTR1572</w:t>
            </w:r>
          </w:p>
        </w:tc>
        <w:tc>
          <w:tcPr>
            <w:tcW w:w="1984" w:type="dxa"/>
            <w:tcBorders>
              <w:top w:val="single" w:sz="4" w:space="0" w:color="auto"/>
              <w:left w:val="nil"/>
              <w:bottom w:val="single" w:sz="4" w:space="0" w:color="auto"/>
              <w:right w:val="single" w:sz="4" w:space="0" w:color="auto"/>
            </w:tcBorders>
            <w:vAlign w:val="center"/>
            <w:hideMark/>
          </w:tcPr>
          <w:p w14:paraId="21A0D1A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Agluona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Gaudžiočiais</w:t>
            </w:r>
            <w:proofErr w:type="spellEnd"/>
          </w:p>
        </w:tc>
        <w:tc>
          <w:tcPr>
            <w:tcW w:w="1134" w:type="dxa"/>
            <w:tcBorders>
              <w:top w:val="single" w:sz="4" w:space="0" w:color="auto"/>
              <w:left w:val="nil"/>
              <w:bottom w:val="single" w:sz="4" w:space="0" w:color="auto"/>
              <w:right w:val="single" w:sz="4" w:space="0" w:color="auto"/>
            </w:tcBorders>
            <w:vAlign w:val="center"/>
            <w:hideMark/>
          </w:tcPr>
          <w:p w14:paraId="3198231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single" w:sz="4" w:space="0" w:color="auto"/>
              <w:left w:val="nil"/>
              <w:bottom w:val="single" w:sz="4" w:space="0" w:color="auto"/>
              <w:right w:val="single" w:sz="4" w:space="0" w:color="auto"/>
            </w:tcBorders>
            <w:vAlign w:val="center"/>
            <w:hideMark/>
          </w:tcPr>
          <w:p w14:paraId="3486723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426533,00</w:t>
            </w:r>
          </w:p>
        </w:tc>
        <w:tc>
          <w:tcPr>
            <w:tcW w:w="1168" w:type="dxa"/>
            <w:tcBorders>
              <w:top w:val="single" w:sz="4" w:space="0" w:color="auto"/>
              <w:left w:val="nil"/>
              <w:bottom w:val="single" w:sz="4" w:space="0" w:color="auto"/>
              <w:right w:val="single" w:sz="4" w:space="0" w:color="auto"/>
            </w:tcBorders>
            <w:vAlign w:val="center"/>
            <w:hideMark/>
          </w:tcPr>
          <w:p w14:paraId="24D8411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6242752,00</w:t>
            </w:r>
          </w:p>
        </w:tc>
      </w:tr>
      <w:tr w:rsidR="00CD05A7" w:rsidRPr="00CD05A7" w14:paraId="620E7AA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3B3233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lastRenderedPageBreak/>
              <w:t>293</w:t>
            </w:r>
          </w:p>
        </w:tc>
        <w:tc>
          <w:tcPr>
            <w:tcW w:w="1134" w:type="dxa"/>
            <w:tcBorders>
              <w:top w:val="nil"/>
              <w:left w:val="nil"/>
              <w:bottom w:val="single" w:sz="4" w:space="0" w:color="auto"/>
              <w:right w:val="single" w:sz="4" w:space="0" w:color="auto"/>
            </w:tcBorders>
            <w:noWrap/>
            <w:vAlign w:val="center"/>
            <w:hideMark/>
          </w:tcPr>
          <w:p w14:paraId="6A5B258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45BAEA5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LT300110402</w:t>
            </w:r>
          </w:p>
        </w:tc>
        <w:tc>
          <w:tcPr>
            <w:tcW w:w="1134" w:type="dxa"/>
            <w:tcBorders>
              <w:top w:val="nil"/>
              <w:left w:val="nil"/>
              <w:bottom w:val="single" w:sz="4" w:space="0" w:color="auto"/>
              <w:right w:val="single" w:sz="4" w:space="0" w:color="auto"/>
            </w:tcBorders>
            <w:vAlign w:val="center"/>
            <w:hideMark/>
          </w:tcPr>
          <w:p w14:paraId="2EBC8D4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LTR1578</w:t>
            </w:r>
          </w:p>
        </w:tc>
        <w:tc>
          <w:tcPr>
            <w:tcW w:w="1984" w:type="dxa"/>
            <w:tcBorders>
              <w:top w:val="nil"/>
              <w:left w:val="nil"/>
              <w:bottom w:val="single" w:sz="4" w:space="0" w:color="auto"/>
              <w:right w:val="single" w:sz="4" w:space="0" w:color="auto"/>
            </w:tcBorders>
            <w:vAlign w:val="center"/>
            <w:hideMark/>
          </w:tcPr>
          <w:p w14:paraId="1283D04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Viešetė</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Daubariais</w:t>
            </w:r>
            <w:proofErr w:type="spellEnd"/>
          </w:p>
        </w:tc>
        <w:tc>
          <w:tcPr>
            <w:tcW w:w="1134" w:type="dxa"/>
            <w:tcBorders>
              <w:top w:val="nil"/>
              <w:left w:val="nil"/>
              <w:bottom w:val="single" w:sz="4" w:space="0" w:color="auto"/>
              <w:right w:val="single" w:sz="4" w:space="0" w:color="auto"/>
            </w:tcBorders>
            <w:vAlign w:val="center"/>
            <w:hideMark/>
          </w:tcPr>
          <w:p w14:paraId="65DB041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E38082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394909,60</w:t>
            </w:r>
          </w:p>
        </w:tc>
        <w:tc>
          <w:tcPr>
            <w:tcW w:w="1168" w:type="dxa"/>
            <w:tcBorders>
              <w:top w:val="nil"/>
              <w:left w:val="nil"/>
              <w:bottom w:val="single" w:sz="4" w:space="0" w:color="auto"/>
              <w:right w:val="single" w:sz="4" w:space="0" w:color="auto"/>
            </w:tcBorders>
            <w:vAlign w:val="center"/>
            <w:hideMark/>
          </w:tcPr>
          <w:p w14:paraId="669E4D7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6240569,80</w:t>
            </w:r>
          </w:p>
        </w:tc>
      </w:tr>
      <w:tr w:rsidR="00CD05A7" w:rsidRPr="00CD05A7" w14:paraId="290ECD1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0849A9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294</w:t>
            </w:r>
          </w:p>
        </w:tc>
        <w:tc>
          <w:tcPr>
            <w:tcW w:w="1134" w:type="dxa"/>
            <w:tcBorders>
              <w:top w:val="nil"/>
              <w:left w:val="nil"/>
              <w:bottom w:val="single" w:sz="4" w:space="0" w:color="auto"/>
              <w:right w:val="single" w:sz="4" w:space="0" w:color="auto"/>
            </w:tcBorders>
            <w:noWrap/>
            <w:vAlign w:val="center"/>
            <w:hideMark/>
          </w:tcPr>
          <w:p w14:paraId="5A2B234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43F4B91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LT300110921</w:t>
            </w:r>
          </w:p>
        </w:tc>
        <w:tc>
          <w:tcPr>
            <w:tcW w:w="1134" w:type="dxa"/>
            <w:tcBorders>
              <w:top w:val="nil"/>
              <w:left w:val="nil"/>
              <w:bottom w:val="single" w:sz="4" w:space="0" w:color="auto"/>
              <w:right w:val="single" w:sz="4" w:space="0" w:color="auto"/>
            </w:tcBorders>
            <w:vAlign w:val="center"/>
            <w:hideMark/>
          </w:tcPr>
          <w:p w14:paraId="1E6CF1C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LTR1590</w:t>
            </w:r>
          </w:p>
        </w:tc>
        <w:tc>
          <w:tcPr>
            <w:tcW w:w="1984" w:type="dxa"/>
            <w:tcBorders>
              <w:top w:val="nil"/>
              <w:left w:val="nil"/>
              <w:bottom w:val="single" w:sz="4" w:space="0" w:color="auto"/>
              <w:right w:val="single" w:sz="4" w:space="0" w:color="auto"/>
            </w:tcBorders>
            <w:vAlign w:val="center"/>
            <w:hideMark/>
          </w:tcPr>
          <w:p w14:paraId="5484645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Markija</w:t>
            </w:r>
            <w:proofErr w:type="spellEnd"/>
            <w:r w:rsidRPr="00CD05A7">
              <w:rPr>
                <w:rFonts w:ascii="Times New Roman" w:eastAsia="Times New Roman" w:hAnsi="Times New Roman" w:cs="Times New Roman"/>
                <w:color w:val="000000"/>
                <w:sz w:val="20"/>
                <w:szCs w:val="20"/>
              </w:rPr>
              <w:t xml:space="preserve"> žemiau M-1</w:t>
            </w:r>
          </w:p>
        </w:tc>
        <w:tc>
          <w:tcPr>
            <w:tcW w:w="1134" w:type="dxa"/>
            <w:tcBorders>
              <w:top w:val="nil"/>
              <w:left w:val="nil"/>
              <w:bottom w:val="single" w:sz="4" w:space="0" w:color="auto"/>
              <w:right w:val="single" w:sz="4" w:space="0" w:color="auto"/>
            </w:tcBorders>
            <w:vAlign w:val="center"/>
            <w:hideMark/>
          </w:tcPr>
          <w:p w14:paraId="760B346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6E62D7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388365,00</w:t>
            </w:r>
          </w:p>
        </w:tc>
        <w:tc>
          <w:tcPr>
            <w:tcW w:w="1168" w:type="dxa"/>
            <w:tcBorders>
              <w:top w:val="nil"/>
              <w:left w:val="nil"/>
              <w:bottom w:val="single" w:sz="4" w:space="0" w:color="auto"/>
              <w:right w:val="single" w:sz="4" w:space="0" w:color="auto"/>
            </w:tcBorders>
            <w:vAlign w:val="center"/>
            <w:hideMark/>
          </w:tcPr>
          <w:p w14:paraId="676BAE6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6219119,00</w:t>
            </w:r>
          </w:p>
        </w:tc>
      </w:tr>
      <w:tr w:rsidR="00CD05A7" w:rsidRPr="00CD05A7" w14:paraId="7A2A89D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7DF724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295</w:t>
            </w:r>
          </w:p>
        </w:tc>
        <w:tc>
          <w:tcPr>
            <w:tcW w:w="1134" w:type="dxa"/>
            <w:tcBorders>
              <w:top w:val="nil"/>
              <w:left w:val="nil"/>
              <w:bottom w:val="single" w:sz="4" w:space="0" w:color="auto"/>
              <w:right w:val="single" w:sz="4" w:space="0" w:color="auto"/>
            </w:tcBorders>
            <w:noWrap/>
            <w:vAlign w:val="center"/>
            <w:hideMark/>
          </w:tcPr>
          <w:p w14:paraId="122FF61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5500CA9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LT300113104</w:t>
            </w:r>
          </w:p>
        </w:tc>
        <w:tc>
          <w:tcPr>
            <w:tcW w:w="1134" w:type="dxa"/>
            <w:tcBorders>
              <w:top w:val="nil"/>
              <w:left w:val="nil"/>
              <w:bottom w:val="single" w:sz="4" w:space="0" w:color="auto"/>
              <w:right w:val="single" w:sz="4" w:space="0" w:color="auto"/>
            </w:tcBorders>
            <w:vAlign w:val="center"/>
            <w:hideMark/>
          </w:tcPr>
          <w:p w14:paraId="1A67D9F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LTR1591</w:t>
            </w:r>
          </w:p>
        </w:tc>
        <w:tc>
          <w:tcPr>
            <w:tcW w:w="1984" w:type="dxa"/>
            <w:tcBorders>
              <w:top w:val="nil"/>
              <w:left w:val="nil"/>
              <w:bottom w:val="single" w:sz="4" w:space="0" w:color="auto"/>
              <w:right w:val="single" w:sz="4" w:space="0" w:color="auto"/>
            </w:tcBorders>
            <w:vAlign w:val="center"/>
            <w:hideMark/>
          </w:tcPr>
          <w:p w14:paraId="1D21C8E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Varduva</w:t>
            </w:r>
            <w:proofErr w:type="spellEnd"/>
            <w:r w:rsidRPr="00CD05A7">
              <w:rPr>
                <w:rFonts w:ascii="Times New Roman" w:eastAsia="Times New Roman" w:hAnsi="Times New Roman" w:cs="Times New Roman"/>
                <w:color w:val="000000"/>
                <w:sz w:val="20"/>
                <w:szCs w:val="20"/>
              </w:rPr>
              <w:t xml:space="preserve"> žemiau </w:t>
            </w:r>
            <w:proofErr w:type="spellStart"/>
            <w:r w:rsidRPr="00CD05A7">
              <w:rPr>
                <w:rFonts w:ascii="Times New Roman" w:eastAsia="Times New Roman" w:hAnsi="Times New Roman" w:cs="Times New Roman"/>
                <w:color w:val="000000"/>
                <w:sz w:val="20"/>
                <w:szCs w:val="20"/>
              </w:rPr>
              <w:t>Kulšėnų</w:t>
            </w:r>
            <w:proofErr w:type="spellEnd"/>
            <w:r w:rsidRPr="00CD05A7">
              <w:rPr>
                <w:rFonts w:ascii="Times New Roman" w:eastAsia="Times New Roman" w:hAnsi="Times New Roman" w:cs="Times New Roman"/>
                <w:color w:val="000000"/>
                <w:sz w:val="20"/>
                <w:szCs w:val="20"/>
              </w:rPr>
              <w:t xml:space="preserve"> HE ties Tiškais</w:t>
            </w:r>
          </w:p>
        </w:tc>
        <w:tc>
          <w:tcPr>
            <w:tcW w:w="1134" w:type="dxa"/>
            <w:tcBorders>
              <w:top w:val="nil"/>
              <w:left w:val="nil"/>
              <w:bottom w:val="single" w:sz="4" w:space="0" w:color="auto"/>
              <w:right w:val="single" w:sz="4" w:space="0" w:color="auto"/>
            </w:tcBorders>
            <w:vAlign w:val="center"/>
            <w:hideMark/>
          </w:tcPr>
          <w:p w14:paraId="3424F62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0904CEE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379655,00</w:t>
            </w:r>
          </w:p>
        </w:tc>
        <w:tc>
          <w:tcPr>
            <w:tcW w:w="1168" w:type="dxa"/>
            <w:tcBorders>
              <w:top w:val="nil"/>
              <w:left w:val="nil"/>
              <w:bottom w:val="single" w:sz="4" w:space="0" w:color="auto"/>
              <w:right w:val="single" w:sz="4" w:space="0" w:color="auto"/>
            </w:tcBorders>
            <w:vAlign w:val="center"/>
            <w:hideMark/>
          </w:tcPr>
          <w:p w14:paraId="188324E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6229938,00</w:t>
            </w:r>
          </w:p>
        </w:tc>
      </w:tr>
      <w:tr w:rsidR="00CD05A7" w:rsidRPr="00CD05A7" w14:paraId="13EF860B"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4CF7604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296</w:t>
            </w:r>
          </w:p>
        </w:tc>
        <w:tc>
          <w:tcPr>
            <w:tcW w:w="1134" w:type="dxa"/>
            <w:tcBorders>
              <w:top w:val="single" w:sz="4" w:space="0" w:color="auto"/>
              <w:left w:val="nil"/>
              <w:bottom w:val="single" w:sz="4" w:space="0" w:color="auto"/>
              <w:right w:val="single" w:sz="4" w:space="0" w:color="auto"/>
            </w:tcBorders>
            <w:noWrap/>
            <w:vAlign w:val="center"/>
            <w:hideMark/>
          </w:tcPr>
          <w:p w14:paraId="4935C68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single" w:sz="4" w:space="0" w:color="auto"/>
              <w:left w:val="nil"/>
              <w:bottom w:val="single" w:sz="4" w:space="0" w:color="auto"/>
              <w:right w:val="single" w:sz="4" w:space="0" w:color="auto"/>
            </w:tcBorders>
            <w:vAlign w:val="center"/>
            <w:hideMark/>
          </w:tcPr>
          <w:p w14:paraId="2F0E2C7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LT300113105</w:t>
            </w:r>
          </w:p>
        </w:tc>
        <w:tc>
          <w:tcPr>
            <w:tcW w:w="1134" w:type="dxa"/>
            <w:tcBorders>
              <w:top w:val="single" w:sz="4" w:space="0" w:color="auto"/>
              <w:left w:val="nil"/>
              <w:bottom w:val="single" w:sz="4" w:space="0" w:color="auto"/>
              <w:right w:val="single" w:sz="4" w:space="0" w:color="auto"/>
            </w:tcBorders>
            <w:vAlign w:val="center"/>
            <w:hideMark/>
          </w:tcPr>
          <w:p w14:paraId="4DCCC1F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LTR430</w:t>
            </w:r>
          </w:p>
        </w:tc>
        <w:tc>
          <w:tcPr>
            <w:tcW w:w="1984" w:type="dxa"/>
            <w:tcBorders>
              <w:top w:val="single" w:sz="4" w:space="0" w:color="auto"/>
              <w:left w:val="nil"/>
              <w:bottom w:val="single" w:sz="4" w:space="0" w:color="auto"/>
              <w:right w:val="single" w:sz="4" w:space="0" w:color="auto"/>
            </w:tcBorders>
            <w:vAlign w:val="center"/>
            <w:hideMark/>
          </w:tcPr>
          <w:p w14:paraId="433B3BA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Varduva</w:t>
            </w:r>
            <w:proofErr w:type="spellEnd"/>
            <w:r w:rsidRPr="00CD05A7">
              <w:rPr>
                <w:rFonts w:ascii="Times New Roman" w:eastAsia="Times New Roman" w:hAnsi="Times New Roman" w:cs="Times New Roman"/>
                <w:color w:val="000000"/>
                <w:sz w:val="20"/>
                <w:szCs w:val="20"/>
              </w:rPr>
              <w:t xml:space="preserve"> ties Grieže</w:t>
            </w:r>
          </w:p>
        </w:tc>
        <w:tc>
          <w:tcPr>
            <w:tcW w:w="1134" w:type="dxa"/>
            <w:tcBorders>
              <w:top w:val="single" w:sz="4" w:space="0" w:color="auto"/>
              <w:left w:val="nil"/>
              <w:bottom w:val="single" w:sz="4" w:space="0" w:color="auto"/>
              <w:right w:val="single" w:sz="4" w:space="0" w:color="auto"/>
            </w:tcBorders>
            <w:vAlign w:val="center"/>
            <w:hideMark/>
          </w:tcPr>
          <w:p w14:paraId="526BBA8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single" w:sz="4" w:space="0" w:color="auto"/>
              <w:left w:val="nil"/>
              <w:bottom w:val="single" w:sz="4" w:space="0" w:color="auto"/>
              <w:right w:val="single" w:sz="4" w:space="0" w:color="auto"/>
            </w:tcBorders>
            <w:vAlign w:val="center"/>
            <w:hideMark/>
          </w:tcPr>
          <w:p w14:paraId="09E0810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389000,40</w:t>
            </w:r>
          </w:p>
        </w:tc>
        <w:tc>
          <w:tcPr>
            <w:tcW w:w="1168" w:type="dxa"/>
            <w:tcBorders>
              <w:top w:val="single" w:sz="4" w:space="0" w:color="auto"/>
              <w:left w:val="nil"/>
              <w:bottom w:val="single" w:sz="4" w:space="0" w:color="auto"/>
              <w:right w:val="single" w:sz="4" w:space="0" w:color="auto"/>
            </w:tcBorders>
            <w:vAlign w:val="center"/>
            <w:hideMark/>
          </w:tcPr>
          <w:p w14:paraId="04C1A54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6255049,10</w:t>
            </w:r>
          </w:p>
        </w:tc>
      </w:tr>
      <w:tr w:rsidR="00CD05A7" w:rsidRPr="00CD05A7" w14:paraId="1C5E029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6F60C4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297</w:t>
            </w:r>
          </w:p>
        </w:tc>
        <w:tc>
          <w:tcPr>
            <w:tcW w:w="1134" w:type="dxa"/>
            <w:tcBorders>
              <w:top w:val="nil"/>
              <w:left w:val="nil"/>
              <w:bottom w:val="single" w:sz="4" w:space="0" w:color="auto"/>
              <w:right w:val="single" w:sz="4" w:space="0" w:color="auto"/>
            </w:tcBorders>
            <w:noWrap/>
            <w:vAlign w:val="center"/>
            <w:hideMark/>
          </w:tcPr>
          <w:p w14:paraId="0841765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526638E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LT300112363</w:t>
            </w:r>
          </w:p>
        </w:tc>
        <w:tc>
          <w:tcPr>
            <w:tcW w:w="1134" w:type="dxa"/>
            <w:tcBorders>
              <w:top w:val="nil"/>
              <w:left w:val="nil"/>
              <w:bottom w:val="single" w:sz="4" w:space="0" w:color="auto"/>
              <w:right w:val="single" w:sz="4" w:space="0" w:color="auto"/>
            </w:tcBorders>
            <w:vAlign w:val="center"/>
            <w:hideMark/>
          </w:tcPr>
          <w:p w14:paraId="36A0F5F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LTR432</w:t>
            </w:r>
          </w:p>
        </w:tc>
        <w:tc>
          <w:tcPr>
            <w:tcW w:w="1984" w:type="dxa"/>
            <w:tcBorders>
              <w:top w:val="nil"/>
              <w:left w:val="nil"/>
              <w:bottom w:val="single" w:sz="4" w:space="0" w:color="auto"/>
              <w:right w:val="single" w:sz="4" w:space="0" w:color="auto"/>
            </w:tcBorders>
            <w:vAlign w:val="center"/>
            <w:hideMark/>
          </w:tcPr>
          <w:p w14:paraId="5807EF1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Ašva ties </w:t>
            </w:r>
            <w:proofErr w:type="spellStart"/>
            <w:r w:rsidRPr="00CD05A7">
              <w:rPr>
                <w:rFonts w:ascii="Times New Roman" w:eastAsia="Times New Roman" w:hAnsi="Times New Roman" w:cs="Times New Roman"/>
                <w:color w:val="000000"/>
                <w:sz w:val="20"/>
                <w:szCs w:val="20"/>
              </w:rPr>
              <w:t>Tulnikiais</w:t>
            </w:r>
            <w:proofErr w:type="spellEnd"/>
          </w:p>
        </w:tc>
        <w:tc>
          <w:tcPr>
            <w:tcW w:w="1134" w:type="dxa"/>
            <w:tcBorders>
              <w:top w:val="nil"/>
              <w:left w:val="nil"/>
              <w:bottom w:val="single" w:sz="4" w:space="0" w:color="auto"/>
              <w:right w:val="single" w:sz="4" w:space="0" w:color="auto"/>
            </w:tcBorders>
            <w:vAlign w:val="center"/>
            <w:hideMark/>
          </w:tcPr>
          <w:p w14:paraId="436C760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2F91CF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395561,00</w:t>
            </w:r>
          </w:p>
        </w:tc>
        <w:tc>
          <w:tcPr>
            <w:tcW w:w="1168" w:type="dxa"/>
            <w:tcBorders>
              <w:top w:val="nil"/>
              <w:left w:val="nil"/>
              <w:bottom w:val="single" w:sz="4" w:space="0" w:color="auto"/>
              <w:right w:val="single" w:sz="4" w:space="0" w:color="auto"/>
            </w:tcBorders>
            <w:vAlign w:val="center"/>
            <w:hideMark/>
          </w:tcPr>
          <w:p w14:paraId="19D85C6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6250024,00</w:t>
            </w:r>
          </w:p>
        </w:tc>
      </w:tr>
      <w:tr w:rsidR="00CD05A7" w:rsidRPr="00CD05A7" w14:paraId="26E5678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D95F12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298</w:t>
            </w:r>
          </w:p>
        </w:tc>
        <w:tc>
          <w:tcPr>
            <w:tcW w:w="1134" w:type="dxa"/>
            <w:tcBorders>
              <w:top w:val="nil"/>
              <w:left w:val="nil"/>
              <w:bottom w:val="single" w:sz="4" w:space="0" w:color="auto"/>
              <w:right w:val="single" w:sz="4" w:space="0" w:color="auto"/>
            </w:tcBorders>
            <w:noWrap/>
            <w:vAlign w:val="center"/>
            <w:hideMark/>
          </w:tcPr>
          <w:p w14:paraId="5C5276D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62A6A72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LT300107402</w:t>
            </w:r>
          </w:p>
        </w:tc>
        <w:tc>
          <w:tcPr>
            <w:tcW w:w="1134" w:type="dxa"/>
            <w:tcBorders>
              <w:top w:val="nil"/>
              <w:left w:val="nil"/>
              <w:bottom w:val="single" w:sz="4" w:space="0" w:color="auto"/>
              <w:right w:val="single" w:sz="4" w:space="0" w:color="auto"/>
            </w:tcBorders>
            <w:vAlign w:val="center"/>
            <w:hideMark/>
          </w:tcPr>
          <w:p w14:paraId="2E670C6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LTR433</w:t>
            </w:r>
          </w:p>
        </w:tc>
        <w:tc>
          <w:tcPr>
            <w:tcW w:w="1984" w:type="dxa"/>
            <w:tcBorders>
              <w:top w:val="nil"/>
              <w:left w:val="nil"/>
              <w:bottom w:val="single" w:sz="4" w:space="0" w:color="auto"/>
              <w:right w:val="single" w:sz="4" w:space="0" w:color="auto"/>
            </w:tcBorders>
            <w:vAlign w:val="center"/>
            <w:hideMark/>
          </w:tcPr>
          <w:p w14:paraId="4252F28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Virvyčia</w:t>
            </w:r>
            <w:proofErr w:type="spellEnd"/>
            <w:r w:rsidRPr="00CD05A7">
              <w:rPr>
                <w:rFonts w:ascii="Times New Roman" w:eastAsia="Times New Roman" w:hAnsi="Times New Roman" w:cs="Times New Roman"/>
                <w:color w:val="000000"/>
                <w:sz w:val="20"/>
                <w:szCs w:val="20"/>
              </w:rPr>
              <w:t xml:space="preserve"> ties Janapole</w:t>
            </w:r>
          </w:p>
        </w:tc>
        <w:tc>
          <w:tcPr>
            <w:tcW w:w="1134" w:type="dxa"/>
            <w:tcBorders>
              <w:top w:val="nil"/>
              <w:left w:val="nil"/>
              <w:bottom w:val="single" w:sz="4" w:space="0" w:color="auto"/>
              <w:right w:val="single" w:sz="4" w:space="0" w:color="auto"/>
            </w:tcBorders>
            <w:vAlign w:val="center"/>
            <w:hideMark/>
          </w:tcPr>
          <w:p w14:paraId="032FFB1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2C0827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397565,30</w:t>
            </w:r>
          </w:p>
        </w:tc>
        <w:tc>
          <w:tcPr>
            <w:tcW w:w="1168" w:type="dxa"/>
            <w:tcBorders>
              <w:top w:val="nil"/>
              <w:left w:val="nil"/>
              <w:bottom w:val="single" w:sz="4" w:space="0" w:color="auto"/>
              <w:right w:val="single" w:sz="4" w:space="0" w:color="auto"/>
            </w:tcBorders>
            <w:vAlign w:val="center"/>
            <w:hideMark/>
          </w:tcPr>
          <w:p w14:paraId="0E59D24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6189067,40</w:t>
            </w:r>
          </w:p>
        </w:tc>
      </w:tr>
      <w:tr w:rsidR="00CD05A7" w:rsidRPr="00CD05A7" w14:paraId="52AD54A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9C18F8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299</w:t>
            </w:r>
          </w:p>
        </w:tc>
        <w:tc>
          <w:tcPr>
            <w:tcW w:w="1134" w:type="dxa"/>
            <w:tcBorders>
              <w:top w:val="nil"/>
              <w:left w:val="nil"/>
              <w:bottom w:val="single" w:sz="4" w:space="0" w:color="auto"/>
              <w:right w:val="single" w:sz="4" w:space="0" w:color="auto"/>
            </w:tcBorders>
            <w:noWrap/>
            <w:vAlign w:val="center"/>
            <w:hideMark/>
          </w:tcPr>
          <w:p w14:paraId="21AC97B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7546427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LT300100018</w:t>
            </w:r>
          </w:p>
        </w:tc>
        <w:tc>
          <w:tcPr>
            <w:tcW w:w="1134" w:type="dxa"/>
            <w:tcBorders>
              <w:top w:val="nil"/>
              <w:left w:val="nil"/>
              <w:bottom w:val="single" w:sz="4" w:space="0" w:color="auto"/>
              <w:right w:val="single" w:sz="4" w:space="0" w:color="auto"/>
            </w:tcBorders>
            <w:vAlign w:val="center"/>
            <w:hideMark/>
          </w:tcPr>
          <w:p w14:paraId="2370C56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LTR449</w:t>
            </w:r>
          </w:p>
        </w:tc>
        <w:tc>
          <w:tcPr>
            <w:tcW w:w="1984" w:type="dxa"/>
            <w:tcBorders>
              <w:top w:val="nil"/>
              <w:left w:val="nil"/>
              <w:bottom w:val="single" w:sz="4" w:space="0" w:color="auto"/>
              <w:right w:val="single" w:sz="4" w:space="0" w:color="auto"/>
            </w:tcBorders>
            <w:vAlign w:val="center"/>
            <w:hideMark/>
          </w:tcPr>
          <w:p w14:paraId="3851786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Venta žemiau Papilės</w:t>
            </w:r>
          </w:p>
        </w:tc>
        <w:tc>
          <w:tcPr>
            <w:tcW w:w="1134" w:type="dxa"/>
            <w:tcBorders>
              <w:top w:val="nil"/>
              <w:left w:val="nil"/>
              <w:bottom w:val="single" w:sz="4" w:space="0" w:color="auto"/>
              <w:right w:val="single" w:sz="4" w:space="0" w:color="auto"/>
            </w:tcBorders>
            <w:vAlign w:val="center"/>
            <w:hideMark/>
          </w:tcPr>
          <w:p w14:paraId="2884D08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A416F7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423910,40</w:t>
            </w:r>
          </w:p>
        </w:tc>
        <w:tc>
          <w:tcPr>
            <w:tcW w:w="1168" w:type="dxa"/>
            <w:tcBorders>
              <w:top w:val="nil"/>
              <w:left w:val="nil"/>
              <w:bottom w:val="single" w:sz="4" w:space="0" w:color="auto"/>
              <w:right w:val="single" w:sz="4" w:space="0" w:color="auto"/>
            </w:tcBorders>
            <w:vAlign w:val="center"/>
            <w:hideMark/>
          </w:tcPr>
          <w:p w14:paraId="0B5EE61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6225175,10</w:t>
            </w:r>
          </w:p>
        </w:tc>
      </w:tr>
      <w:tr w:rsidR="00CD05A7" w:rsidRPr="00CD05A7" w14:paraId="31139CF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E96284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300</w:t>
            </w:r>
          </w:p>
        </w:tc>
        <w:tc>
          <w:tcPr>
            <w:tcW w:w="1134" w:type="dxa"/>
            <w:tcBorders>
              <w:top w:val="nil"/>
              <w:left w:val="nil"/>
              <w:bottom w:val="single" w:sz="4" w:space="0" w:color="auto"/>
              <w:right w:val="single" w:sz="4" w:space="0" w:color="auto"/>
            </w:tcBorders>
            <w:noWrap/>
            <w:vAlign w:val="center"/>
            <w:hideMark/>
          </w:tcPr>
          <w:p w14:paraId="4194AEF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0009454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LT300103802</w:t>
            </w:r>
          </w:p>
        </w:tc>
        <w:tc>
          <w:tcPr>
            <w:tcW w:w="1134" w:type="dxa"/>
            <w:tcBorders>
              <w:top w:val="nil"/>
              <w:left w:val="nil"/>
              <w:bottom w:val="single" w:sz="4" w:space="0" w:color="auto"/>
              <w:right w:val="single" w:sz="4" w:space="0" w:color="auto"/>
            </w:tcBorders>
            <w:vAlign w:val="center"/>
            <w:hideMark/>
          </w:tcPr>
          <w:p w14:paraId="7EB263F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LTR450</w:t>
            </w:r>
          </w:p>
        </w:tc>
        <w:tc>
          <w:tcPr>
            <w:tcW w:w="1984" w:type="dxa"/>
            <w:tcBorders>
              <w:top w:val="nil"/>
              <w:left w:val="nil"/>
              <w:bottom w:val="single" w:sz="4" w:space="0" w:color="auto"/>
              <w:right w:val="single" w:sz="4" w:space="0" w:color="auto"/>
            </w:tcBorders>
            <w:vAlign w:val="center"/>
            <w:hideMark/>
          </w:tcPr>
          <w:p w14:paraId="1CB1F20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Ringuva žemiau </w:t>
            </w:r>
            <w:proofErr w:type="spellStart"/>
            <w:r w:rsidRPr="00CD05A7">
              <w:rPr>
                <w:rFonts w:ascii="Times New Roman" w:eastAsia="Times New Roman" w:hAnsi="Times New Roman" w:cs="Times New Roman"/>
                <w:color w:val="000000"/>
                <w:sz w:val="20"/>
                <w:szCs w:val="20"/>
              </w:rPr>
              <w:t>Užringuvio</w:t>
            </w:r>
            <w:proofErr w:type="spellEnd"/>
          </w:p>
        </w:tc>
        <w:tc>
          <w:tcPr>
            <w:tcW w:w="1134" w:type="dxa"/>
            <w:tcBorders>
              <w:top w:val="nil"/>
              <w:left w:val="nil"/>
              <w:bottom w:val="single" w:sz="4" w:space="0" w:color="auto"/>
              <w:right w:val="single" w:sz="4" w:space="0" w:color="auto"/>
            </w:tcBorders>
            <w:vAlign w:val="center"/>
            <w:hideMark/>
          </w:tcPr>
          <w:p w14:paraId="719E71A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67BB4B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436003,30</w:t>
            </w:r>
          </w:p>
        </w:tc>
        <w:tc>
          <w:tcPr>
            <w:tcW w:w="1168" w:type="dxa"/>
            <w:tcBorders>
              <w:top w:val="nil"/>
              <w:left w:val="nil"/>
              <w:bottom w:val="single" w:sz="4" w:space="0" w:color="auto"/>
              <w:right w:val="single" w:sz="4" w:space="0" w:color="auto"/>
            </w:tcBorders>
            <w:vAlign w:val="center"/>
            <w:hideMark/>
          </w:tcPr>
          <w:p w14:paraId="32D1AE2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6213402,70</w:t>
            </w:r>
          </w:p>
        </w:tc>
      </w:tr>
      <w:tr w:rsidR="00CD05A7" w:rsidRPr="00CD05A7" w14:paraId="1D706C8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8794E1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301</w:t>
            </w:r>
          </w:p>
        </w:tc>
        <w:tc>
          <w:tcPr>
            <w:tcW w:w="1134" w:type="dxa"/>
            <w:tcBorders>
              <w:top w:val="nil"/>
              <w:left w:val="nil"/>
              <w:bottom w:val="single" w:sz="4" w:space="0" w:color="auto"/>
              <w:right w:val="single" w:sz="4" w:space="0" w:color="auto"/>
            </w:tcBorders>
            <w:noWrap/>
            <w:vAlign w:val="center"/>
            <w:hideMark/>
          </w:tcPr>
          <w:p w14:paraId="40B51E6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7F5BED5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LT300100014</w:t>
            </w:r>
          </w:p>
        </w:tc>
        <w:tc>
          <w:tcPr>
            <w:tcW w:w="1134" w:type="dxa"/>
            <w:tcBorders>
              <w:top w:val="nil"/>
              <w:left w:val="nil"/>
              <w:bottom w:val="single" w:sz="4" w:space="0" w:color="auto"/>
              <w:right w:val="single" w:sz="4" w:space="0" w:color="auto"/>
            </w:tcBorders>
            <w:vAlign w:val="center"/>
            <w:hideMark/>
          </w:tcPr>
          <w:p w14:paraId="04AC3A7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LTR451</w:t>
            </w:r>
          </w:p>
        </w:tc>
        <w:tc>
          <w:tcPr>
            <w:tcW w:w="1984" w:type="dxa"/>
            <w:tcBorders>
              <w:top w:val="nil"/>
              <w:left w:val="nil"/>
              <w:bottom w:val="single" w:sz="4" w:space="0" w:color="auto"/>
              <w:right w:val="single" w:sz="4" w:space="0" w:color="auto"/>
            </w:tcBorders>
            <w:vAlign w:val="center"/>
            <w:hideMark/>
          </w:tcPr>
          <w:p w14:paraId="5E4B620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Venta ties Kalniškiais</w:t>
            </w:r>
          </w:p>
        </w:tc>
        <w:tc>
          <w:tcPr>
            <w:tcW w:w="1134" w:type="dxa"/>
            <w:tcBorders>
              <w:top w:val="nil"/>
              <w:left w:val="nil"/>
              <w:bottom w:val="single" w:sz="4" w:space="0" w:color="auto"/>
              <w:right w:val="single" w:sz="4" w:space="0" w:color="auto"/>
            </w:tcBorders>
            <w:vAlign w:val="center"/>
            <w:hideMark/>
          </w:tcPr>
          <w:p w14:paraId="0CFDC53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E82F0A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428722,40</w:t>
            </w:r>
          </w:p>
        </w:tc>
        <w:tc>
          <w:tcPr>
            <w:tcW w:w="1168" w:type="dxa"/>
            <w:tcBorders>
              <w:top w:val="nil"/>
              <w:left w:val="nil"/>
              <w:bottom w:val="single" w:sz="4" w:space="0" w:color="auto"/>
              <w:right w:val="single" w:sz="4" w:space="0" w:color="auto"/>
            </w:tcBorders>
            <w:vAlign w:val="center"/>
            <w:hideMark/>
          </w:tcPr>
          <w:p w14:paraId="0056CFD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6188934,70</w:t>
            </w:r>
          </w:p>
        </w:tc>
      </w:tr>
      <w:tr w:rsidR="00CD05A7" w:rsidRPr="00CD05A7" w14:paraId="49581E2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CFF854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302</w:t>
            </w:r>
          </w:p>
        </w:tc>
        <w:tc>
          <w:tcPr>
            <w:tcW w:w="1134" w:type="dxa"/>
            <w:tcBorders>
              <w:top w:val="nil"/>
              <w:left w:val="nil"/>
              <w:bottom w:val="single" w:sz="4" w:space="0" w:color="auto"/>
              <w:right w:val="single" w:sz="4" w:space="0" w:color="auto"/>
            </w:tcBorders>
            <w:noWrap/>
            <w:vAlign w:val="center"/>
            <w:hideMark/>
          </w:tcPr>
          <w:p w14:paraId="71A9CD8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1A3EF6A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LT300100013</w:t>
            </w:r>
          </w:p>
        </w:tc>
        <w:tc>
          <w:tcPr>
            <w:tcW w:w="1134" w:type="dxa"/>
            <w:tcBorders>
              <w:top w:val="nil"/>
              <w:left w:val="nil"/>
              <w:bottom w:val="single" w:sz="4" w:space="0" w:color="auto"/>
              <w:right w:val="single" w:sz="4" w:space="0" w:color="auto"/>
            </w:tcBorders>
            <w:vAlign w:val="center"/>
            <w:hideMark/>
          </w:tcPr>
          <w:p w14:paraId="7C88740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LTR468</w:t>
            </w:r>
          </w:p>
        </w:tc>
        <w:tc>
          <w:tcPr>
            <w:tcW w:w="1984" w:type="dxa"/>
            <w:tcBorders>
              <w:top w:val="nil"/>
              <w:left w:val="nil"/>
              <w:bottom w:val="single" w:sz="4" w:space="0" w:color="auto"/>
              <w:right w:val="single" w:sz="4" w:space="0" w:color="auto"/>
            </w:tcBorders>
            <w:vAlign w:val="center"/>
            <w:hideMark/>
          </w:tcPr>
          <w:p w14:paraId="19D8F05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Venta žemiau Užvenčio</w:t>
            </w:r>
          </w:p>
        </w:tc>
        <w:tc>
          <w:tcPr>
            <w:tcW w:w="1134" w:type="dxa"/>
            <w:tcBorders>
              <w:top w:val="nil"/>
              <w:left w:val="nil"/>
              <w:bottom w:val="single" w:sz="4" w:space="0" w:color="auto"/>
              <w:right w:val="single" w:sz="4" w:space="0" w:color="auto"/>
            </w:tcBorders>
            <w:vAlign w:val="center"/>
            <w:hideMark/>
          </w:tcPr>
          <w:p w14:paraId="3288F66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4B60804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416314,50</w:t>
            </w:r>
          </w:p>
        </w:tc>
        <w:tc>
          <w:tcPr>
            <w:tcW w:w="1168" w:type="dxa"/>
            <w:tcBorders>
              <w:top w:val="nil"/>
              <w:left w:val="nil"/>
              <w:bottom w:val="single" w:sz="4" w:space="0" w:color="auto"/>
              <w:right w:val="single" w:sz="4" w:space="0" w:color="auto"/>
            </w:tcBorders>
            <w:vAlign w:val="center"/>
            <w:hideMark/>
          </w:tcPr>
          <w:p w14:paraId="50257DC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6184427,50</w:t>
            </w:r>
          </w:p>
        </w:tc>
      </w:tr>
      <w:tr w:rsidR="00CD05A7" w:rsidRPr="00CD05A7" w14:paraId="796C6C1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489A19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303</w:t>
            </w:r>
          </w:p>
        </w:tc>
        <w:tc>
          <w:tcPr>
            <w:tcW w:w="1134" w:type="dxa"/>
            <w:tcBorders>
              <w:top w:val="nil"/>
              <w:left w:val="nil"/>
              <w:bottom w:val="single" w:sz="4" w:space="0" w:color="auto"/>
              <w:right w:val="single" w:sz="4" w:space="0" w:color="auto"/>
            </w:tcBorders>
            <w:noWrap/>
            <w:vAlign w:val="center"/>
            <w:hideMark/>
          </w:tcPr>
          <w:p w14:paraId="3F0945D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61C9527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LT300106102</w:t>
            </w:r>
          </w:p>
        </w:tc>
        <w:tc>
          <w:tcPr>
            <w:tcW w:w="1134" w:type="dxa"/>
            <w:tcBorders>
              <w:top w:val="nil"/>
              <w:left w:val="nil"/>
              <w:bottom w:val="single" w:sz="4" w:space="0" w:color="auto"/>
              <w:right w:val="single" w:sz="4" w:space="0" w:color="auto"/>
            </w:tcBorders>
            <w:vAlign w:val="center"/>
            <w:hideMark/>
          </w:tcPr>
          <w:p w14:paraId="036CDD9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LTR475</w:t>
            </w:r>
          </w:p>
        </w:tc>
        <w:tc>
          <w:tcPr>
            <w:tcW w:w="1984" w:type="dxa"/>
            <w:tcBorders>
              <w:top w:val="nil"/>
              <w:left w:val="nil"/>
              <w:bottom w:val="single" w:sz="4" w:space="0" w:color="auto"/>
              <w:right w:val="single" w:sz="4" w:space="0" w:color="auto"/>
            </w:tcBorders>
            <w:vAlign w:val="center"/>
            <w:hideMark/>
          </w:tcPr>
          <w:p w14:paraId="027DE59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Dabikinė</w:t>
            </w:r>
            <w:proofErr w:type="spellEnd"/>
            <w:r w:rsidRPr="00CD05A7">
              <w:rPr>
                <w:rFonts w:ascii="Times New Roman" w:eastAsia="Times New Roman" w:hAnsi="Times New Roman" w:cs="Times New Roman"/>
                <w:color w:val="000000"/>
                <w:sz w:val="20"/>
                <w:szCs w:val="20"/>
              </w:rPr>
              <w:t xml:space="preserve"> žemiau Akmenės</w:t>
            </w:r>
          </w:p>
        </w:tc>
        <w:tc>
          <w:tcPr>
            <w:tcW w:w="1134" w:type="dxa"/>
            <w:tcBorders>
              <w:top w:val="nil"/>
              <w:left w:val="nil"/>
              <w:bottom w:val="single" w:sz="4" w:space="0" w:color="auto"/>
              <w:right w:val="single" w:sz="4" w:space="0" w:color="auto"/>
            </w:tcBorders>
            <w:vAlign w:val="center"/>
            <w:hideMark/>
          </w:tcPr>
          <w:p w14:paraId="32DC9AE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42E943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421136,00</w:t>
            </w:r>
          </w:p>
        </w:tc>
        <w:tc>
          <w:tcPr>
            <w:tcW w:w="1168" w:type="dxa"/>
            <w:tcBorders>
              <w:top w:val="nil"/>
              <w:left w:val="nil"/>
              <w:bottom w:val="single" w:sz="4" w:space="0" w:color="auto"/>
              <w:right w:val="single" w:sz="4" w:space="0" w:color="auto"/>
            </w:tcBorders>
            <w:vAlign w:val="center"/>
            <w:hideMark/>
          </w:tcPr>
          <w:p w14:paraId="19F8D0B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6235268,00</w:t>
            </w:r>
          </w:p>
        </w:tc>
      </w:tr>
      <w:tr w:rsidR="00CD05A7" w:rsidRPr="00CD05A7" w14:paraId="070C622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F7BF6F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304</w:t>
            </w:r>
          </w:p>
        </w:tc>
        <w:tc>
          <w:tcPr>
            <w:tcW w:w="1134" w:type="dxa"/>
            <w:tcBorders>
              <w:top w:val="nil"/>
              <w:left w:val="nil"/>
              <w:bottom w:val="single" w:sz="4" w:space="0" w:color="auto"/>
              <w:right w:val="single" w:sz="4" w:space="0" w:color="auto"/>
            </w:tcBorders>
            <w:noWrap/>
            <w:vAlign w:val="center"/>
            <w:hideMark/>
          </w:tcPr>
          <w:p w14:paraId="61BD38C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3337A06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LT300112362</w:t>
            </w:r>
          </w:p>
        </w:tc>
        <w:tc>
          <w:tcPr>
            <w:tcW w:w="1134" w:type="dxa"/>
            <w:tcBorders>
              <w:top w:val="nil"/>
              <w:left w:val="nil"/>
              <w:bottom w:val="single" w:sz="4" w:space="0" w:color="auto"/>
              <w:right w:val="single" w:sz="4" w:space="0" w:color="auto"/>
            </w:tcBorders>
            <w:vAlign w:val="center"/>
            <w:hideMark/>
          </w:tcPr>
          <w:p w14:paraId="78116A2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LTR480</w:t>
            </w:r>
          </w:p>
        </w:tc>
        <w:tc>
          <w:tcPr>
            <w:tcW w:w="1984" w:type="dxa"/>
            <w:tcBorders>
              <w:top w:val="nil"/>
              <w:left w:val="nil"/>
              <w:bottom w:val="single" w:sz="4" w:space="0" w:color="auto"/>
              <w:right w:val="single" w:sz="4" w:space="0" w:color="auto"/>
            </w:tcBorders>
            <w:vAlign w:val="center"/>
            <w:hideMark/>
          </w:tcPr>
          <w:p w14:paraId="4F22591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Ašva žemiau </w:t>
            </w:r>
            <w:proofErr w:type="spellStart"/>
            <w:r w:rsidRPr="00CD05A7">
              <w:rPr>
                <w:rFonts w:ascii="Times New Roman" w:eastAsia="Times New Roman" w:hAnsi="Times New Roman" w:cs="Times New Roman"/>
                <w:color w:val="000000"/>
                <w:sz w:val="20"/>
                <w:szCs w:val="20"/>
              </w:rPr>
              <w:t>Urvikių</w:t>
            </w:r>
            <w:proofErr w:type="spellEnd"/>
          </w:p>
        </w:tc>
        <w:tc>
          <w:tcPr>
            <w:tcW w:w="1134" w:type="dxa"/>
            <w:tcBorders>
              <w:top w:val="nil"/>
              <w:left w:val="nil"/>
              <w:bottom w:val="single" w:sz="4" w:space="0" w:color="auto"/>
              <w:right w:val="single" w:sz="4" w:space="0" w:color="auto"/>
            </w:tcBorders>
            <w:vAlign w:val="center"/>
            <w:hideMark/>
          </w:tcPr>
          <w:p w14:paraId="73C0E28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9BF5C1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400174,50</w:t>
            </w:r>
          </w:p>
        </w:tc>
        <w:tc>
          <w:tcPr>
            <w:tcW w:w="1168" w:type="dxa"/>
            <w:tcBorders>
              <w:top w:val="nil"/>
              <w:left w:val="nil"/>
              <w:bottom w:val="single" w:sz="4" w:space="0" w:color="auto"/>
              <w:right w:val="single" w:sz="4" w:space="0" w:color="auto"/>
            </w:tcBorders>
            <w:vAlign w:val="center"/>
            <w:hideMark/>
          </w:tcPr>
          <w:p w14:paraId="4D3BB7F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6246508,50</w:t>
            </w:r>
          </w:p>
        </w:tc>
      </w:tr>
      <w:tr w:rsidR="00CD05A7" w:rsidRPr="00CD05A7" w14:paraId="5C37390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11D741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305</w:t>
            </w:r>
          </w:p>
        </w:tc>
        <w:tc>
          <w:tcPr>
            <w:tcW w:w="1134" w:type="dxa"/>
            <w:tcBorders>
              <w:top w:val="nil"/>
              <w:left w:val="nil"/>
              <w:bottom w:val="single" w:sz="4" w:space="0" w:color="auto"/>
              <w:right w:val="single" w:sz="4" w:space="0" w:color="auto"/>
            </w:tcBorders>
            <w:noWrap/>
            <w:vAlign w:val="center"/>
            <w:hideMark/>
          </w:tcPr>
          <w:p w14:paraId="61FA6F1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5F859B8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LT300113512</w:t>
            </w:r>
          </w:p>
        </w:tc>
        <w:tc>
          <w:tcPr>
            <w:tcW w:w="1134" w:type="dxa"/>
            <w:tcBorders>
              <w:top w:val="nil"/>
              <w:left w:val="nil"/>
              <w:bottom w:val="single" w:sz="4" w:space="0" w:color="auto"/>
              <w:right w:val="single" w:sz="4" w:space="0" w:color="auto"/>
            </w:tcBorders>
            <w:vAlign w:val="center"/>
            <w:hideMark/>
          </w:tcPr>
          <w:p w14:paraId="23AD6AB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LTR484</w:t>
            </w:r>
          </w:p>
        </w:tc>
        <w:tc>
          <w:tcPr>
            <w:tcW w:w="1984" w:type="dxa"/>
            <w:tcBorders>
              <w:top w:val="nil"/>
              <w:left w:val="nil"/>
              <w:bottom w:val="single" w:sz="4" w:space="0" w:color="auto"/>
              <w:right w:val="single" w:sz="4" w:space="0" w:color="auto"/>
            </w:tcBorders>
            <w:vAlign w:val="center"/>
            <w:hideMark/>
          </w:tcPr>
          <w:p w14:paraId="4EE4611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Kvistė</w:t>
            </w:r>
            <w:proofErr w:type="spellEnd"/>
            <w:r w:rsidRPr="00CD05A7">
              <w:rPr>
                <w:rFonts w:ascii="Times New Roman" w:eastAsia="Times New Roman" w:hAnsi="Times New Roman" w:cs="Times New Roman"/>
                <w:color w:val="000000"/>
                <w:sz w:val="20"/>
                <w:szCs w:val="20"/>
              </w:rPr>
              <w:t xml:space="preserve"> žemiau Ukrinų</w:t>
            </w:r>
          </w:p>
        </w:tc>
        <w:tc>
          <w:tcPr>
            <w:tcW w:w="1134" w:type="dxa"/>
            <w:tcBorders>
              <w:top w:val="nil"/>
              <w:left w:val="nil"/>
              <w:bottom w:val="single" w:sz="4" w:space="0" w:color="auto"/>
              <w:right w:val="single" w:sz="4" w:space="0" w:color="auto"/>
            </w:tcBorders>
            <w:vAlign w:val="center"/>
            <w:hideMark/>
          </w:tcPr>
          <w:p w14:paraId="2A6DDBC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394C65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383243,90</w:t>
            </w:r>
          </w:p>
        </w:tc>
        <w:tc>
          <w:tcPr>
            <w:tcW w:w="1168" w:type="dxa"/>
            <w:tcBorders>
              <w:top w:val="nil"/>
              <w:left w:val="nil"/>
              <w:bottom w:val="single" w:sz="4" w:space="0" w:color="auto"/>
              <w:right w:val="single" w:sz="4" w:space="0" w:color="auto"/>
            </w:tcBorders>
            <w:vAlign w:val="center"/>
            <w:hideMark/>
          </w:tcPr>
          <w:p w14:paraId="0D8902A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6244840,30</w:t>
            </w:r>
          </w:p>
        </w:tc>
      </w:tr>
      <w:tr w:rsidR="00CD05A7" w:rsidRPr="00CD05A7" w14:paraId="7411CFA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D93872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306</w:t>
            </w:r>
          </w:p>
        </w:tc>
        <w:tc>
          <w:tcPr>
            <w:tcW w:w="1134" w:type="dxa"/>
            <w:tcBorders>
              <w:top w:val="nil"/>
              <w:left w:val="nil"/>
              <w:bottom w:val="single" w:sz="4" w:space="0" w:color="auto"/>
              <w:right w:val="single" w:sz="4" w:space="0" w:color="auto"/>
            </w:tcBorders>
            <w:noWrap/>
            <w:vAlign w:val="center"/>
            <w:hideMark/>
          </w:tcPr>
          <w:p w14:paraId="2FB4B33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424B385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LT300113104</w:t>
            </w:r>
          </w:p>
        </w:tc>
        <w:tc>
          <w:tcPr>
            <w:tcW w:w="1134" w:type="dxa"/>
            <w:tcBorders>
              <w:top w:val="nil"/>
              <w:left w:val="nil"/>
              <w:bottom w:val="single" w:sz="4" w:space="0" w:color="auto"/>
              <w:right w:val="single" w:sz="4" w:space="0" w:color="auto"/>
            </w:tcBorders>
            <w:vAlign w:val="center"/>
            <w:hideMark/>
          </w:tcPr>
          <w:p w14:paraId="5ABD3DC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LTR486</w:t>
            </w:r>
          </w:p>
        </w:tc>
        <w:tc>
          <w:tcPr>
            <w:tcW w:w="1984" w:type="dxa"/>
            <w:tcBorders>
              <w:top w:val="nil"/>
              <w:left w:val="nil"/>
              <w:bottom w:val="single" w:sz="4" w:space="0" w:color="auto"/>
              <w:right w:val="single" w:sz="4" w:space="0" w:color="auto"/>
            </w:tcBorders>
            <w:vAlign w:val="center"/>
            <w:hideMark/>
          </w:tcPr>
          <w:p w14:paraId="28F7721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Varduva</w:t>
            </w:r>
            <w:proofErr w:type="spellEnd"/>
            <w:r w:rsidRPr="00CD05A7">
              <w:rPr>
                <w:rFonts w:ascii="Times New Roman" w:eastAsia="Times New Roman" w:hAnsi="Times New Roman" w:cs="Times New Roman"/>
                <w:color w:val="000000"/>
                <w:sz w:val="20"/>
                <w:szCs w:val="20"/>
              </w:rPr>
              <w:t xml:space="preserve"> žemiau </w:t>
            </w:r>
            <w:proofErr w:type="spellStart"/>
            <w:r w:rsidRPr="00CD05A7">
              <w:rPr>
                <w:rFonts w:ascii="Times New Roman" w:eastAsia="Times New Roman" w:hAnsi="Times New Roman" w:cs="Times New Roman"/>
                <w:color w:val="000000"/>
                <w:sz w:val="20"/>
                <w:szCs w:val="20"/>
              </w:rPr>
              <w:t>Renavo</w:t>
            </w:r>
            <w:proofErr w:type="spellEnd"/>
            <w:r w:rsidRPr="00CD05A7">
              <w:rPr>
                <w:rFonts w:ascii="Times New Roman" w:eastAsia="Times New Roman" w:hAnsi="Times New Roman" w:cs="Times New Roman"/>
                <w:color w:val="000000"/>
                <w:sz w:val="20"/>
                <w:szCs w:val="20"/>
              </w:rPr>
              <w:t xml:space="preserve"> HE</w:t>
            </w:r>
          </w:p>
        </w:tc>
        <w:tc>
          <w:tcPr>
            <w:tcW w:w="1134" w:type="dxa"/>
            <w:tcBorders>
              <w:top w:val="nil"/>
              <w:left w:val="nil"/>
              <w:bottom w:val="single" w:sz="4" w:space="0" w:color="auto"/>
              <w:right w:val="single" w:sz="4" w:space="0" w:color="auto"/>
            </w:tcBorders>
            <w:vAlign w:val="center"/>
            <w:hideMark/>
          </w:tcPr>
          <w:p w14:paraId="37E035F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F842B1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381304,10</w:t>
            </w:r>
          </w:p>
        </w:tc>
        <w:tc>
          <w:tcPr>
            <w:tcW w:w="1168" w:type="dxa"/>
            <w:tcBorders>
              <w:top w:val="nil"/>
              <w:left w:val="nil"/>
              <w:bottom w:val="single" w:sz="4" w:space="0" w:color="auto"/>
              <w:right w:val="single" w:sz="4" w:space="0" w:color="auto"/>
            </w:tcBorders>
            <w:vAlign w:val="center"/>
            <w:hideMark/>
          </w:tcPr>
          <w:p w14:paraId="7C76C93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6236145,00</w:t>
            </w:r>
          </w:p>
        </w:tc>
      </w:tr>
      <w:tr w:rsidR="00CD05A7" w:rsidRPr="00CD05A7" w14:paraId="55ACF84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A57BB3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307</w:t>
            </w:r>
          </w:p>
        </w:tc>
        <w:tc>
          <w:tcPr>
            <w:tcW w:w="1134" w:type="dxa"/>
            <w:tcBorders>
              <w:top w:val="nil"/>
              <w:left w:val="nil"/>
              <w:bottom w:val="single" w:sz="4" w:space="0" w:color="auto"/>
              <w:right w:val="single" w:sz="4" w:space="0" w:color="auto"/>
            </w:tcBorders>
            <w:noWrap/>
            <w:vAlign w:val="center"/>
            <w:hideMark/>
          </w:tcPr>
          <w:p w14:paraId="42B70C5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0360749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LT300100016</w:t>
            </w:r>
          </w:p>
        </w:tc>
        <w:tc>
          <w:tcPr>
            <w:tcW w:w="1134" w:type="dxa"/>
            <w:tcBorders>
              <w:top w:val="nil"/>
              <w:left w:val="nil"/>
              <w:bottom w:val="single" w:sz="4" w:space="0" w:color="auto"/>
              <w:right w:val="single" w:sz="4" w:space="0" w:color="auto"/>
            </w:tcBorders>
            <w:vAlign w:val="center"/>
            <w:hideMark/>
          </w:tcPr>
          <w:p w14:paraId="2666882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LTR490</w:t>
            </w:r>
          </w:p>
        </w:tc>
        <w:tc>
          <w:tcPr>
            <w:tcW w:w="1984" w:type="dxa"/>
            <w:tcBorders>
              <w:top w:val="nil"/>
              <w:left w:val="nil"/>
              <w:bottom w:val="single" w:sz="4" w:space="0" w:color="auto"/>
              <w:right w:val="single" w:sz="4" w:space="0" w:color="auto"/>
            </w:tcBorders>
            <w:vAlign w:val="center"/>
            <w:hideMark/>
          </w:tcPr>
          <w:p w14:paraId="4682D15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Venta ties Šilėnais</w:t>
            </w:r>
          </w:p>
        </w:tc>
        <w:tc>
          <w:tcPr>
            <w:tcW w:w="1134" w:type="dxa"/>
            <w:tcBorders>
              <w:top w:val="nil"/>
              <w:left w:val="nil"/>
              <w:bottom w:val="single" w:sz="4" w:space="0" w:color="auto"/>
              <w:right w:val="single" w:sz="4" w:space="0" w:color="auto"/>
            </w:tcBorders>
            <w:vAlign w:val="center"/>
            <w:hideMark/>
          </w:tcPr>
          <w:p w14:paraId="23A673F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3BA9CE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431715,00</w:t>
            </w:r>
          </w:p>
        </w:tc>
        <w:tc>
          <w:tcPr>
            <w:tcW w:w="1168" w:type="dxa"/>
            <w:tcBorders>
              <w:top w:val="nil"/>
              <w:left w:val="nil"/>
              <w:bottom w:val="single" w:sz="4" w:space="0" w:color="auto"/>
              <w:right w:val="single" w:sz="4" w:space="0" w:color="auto"/>
            </w:tcBorders>
            <w:vAlign w:val="center"/>
            <w:hideMark/>
          </w:tcPr>
          <w:p w14:paraId="6921EDC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6210195,50</w:t>
            </w:r>
          </w:p>
        </w:tc>
      </w:tr>
      <w:tr w:rsidR="00CD05A7" w:rsidRPr="00CD05A7" w14:paraId="0C5AC6F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7BD08E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308</w:t>
            </w:r>
          </w:p>
        </w:tc>
        <w:tc>
          <w:tcPr>
            <w:tcW w:w="1134" w:type="dxa"/>
            <w:tcBorders>
              <w:top w:val="nil"/>
              <w:left w:val="nil"/>
              <w:bottom w:val="single" w:sz="4" w:space="0" w:color="auto"/>
              <w:right w:val="single" w:sz="4" w:space="0" w:color="auto"/>
            </w:tcBorders>
            <w:noWrap/>
            <w:vAlign w:val="center"/>
            <w:hideMark/>
          </w:tcPr>
          <w:p w14:paraId="5A0BEC6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1678D46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LT300101302</w:t>
            </w:r>
          </w:p>
        </w:tc>
        <w:tc>
          <w:tcPr>
            <w:tcW w:w="1134" w:type="dxa"/>
            <w:tcBorders>
              <w:top w:val="nil"/>
              <w:left w:val="nil"/>
              <w:bottom w:val="single" w:sz="4" w:space="0" w:color="auto"/>
              <w:right w:val="single" w:sz="4" w:space="0" w:color="auto"/>
            </w:tcBorders>
            <w:vAlign w:val="center"/>
            <w:hideMark/>
          </w:tcPr>
          <w:p w14:paraId="34795AF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LTR495</w:t>
            </w:r>
          </w:p>
        </w:tc>
        <w:tc>
          <w:tcPr>
            <w:tcW w:w="1984" w:type="dxa"/>
            <w:tcBorders>
              <w:top w:val="nil"/>
              <w:left w:val="nil"/>
              <w:bottom w:val="single" w:sz="4" w:space="0" w:color="auto"/>
              <w:right w:val="single" w:sz="4" w:space="0" w:color="auto"/>
            </w:tcBorders>
            <w:vAlign w:val="center"/>
            <w:hideMark/>
          </w:tcPr>
          <w:p w14:paraId="2EA3B6F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Gansė</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Likšiliais</w:t>
            </w:r>
            <w:proofErr w:type="spellEnd"/>
          </w:p>
        </w:tc>
        <w:tc>
          <w:tcPr>
            <w:tcW w:w="1134" w:type="dxa"/>
            <w:tcBorders>
              <w:top w:val="nil"/>
              <w:left w:val="nil"/>
              <w:bottom w:val="single" w:sz="4" w:space="0" w:color="auto"/>
              <w:right w:val="single" w:sz="4" w:space="0" w:color="auto"/>
            </w:tcBorders>
            <w:vAlign w:val="center"/>
            <w:hideMark/>
          </w:tcPr>
          <w:p w14:paraId="59AFA1A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41DAA2F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425846,00</w:t>
            </w:r>
          </w:p>
        </w:tc>
        <w:tc>
          <w:tcPr>
            <w:tcW w:w="1168" w:type="dxa"/>
            <w:tcBorders>
              <w:top w:val="nil"/>
              <w:left w:val="nil"/>
              <w:bottom w:val="single" w:sz="4" w:space="0" w:color="auto"/>
              <w:right w:val="single" w:sz="4" w:space="0" w:color="auto"/>
            </w:tcBorders>
            <w:vAlign w:val="center"/>
            <w:hideMark/>
          </w:tcPr>
          <w:p w14:paraId="7BABE41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6183598,00</w:t>
            </w:r>
          </w:p>
        </w:tc>
      </w:tr>
      <w:tr w:rsidR="00CD05A7" w:rsidRPr="00CD05A7" w14:paraId="1ACC07A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190900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309</w:t>
            </w:r>
          </w:p>
        </w:tc>
        <w:tc>
          <w:tcPr>
            <w:tcW w:w="1134" w:type="dxa"/>
            <w:tcBorders>
              <w:top w:val="nil"/>
              <w:left w:val="nil"/>
              <w:bottom w:val="single" w:sz="4" w:space="0" w:color="auto"/>
              <w:right w:val="single" w:sz="4" w:space="0" w:color="auto"/>
            </w:tcBorders>
            <w:noWrap/>
            <w:vAlign w:val="center"/>
            <w:hideMark/>
          </w:tcPr>
          <w:p w14:paraId="71F25E9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7A24B9D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LT300106282</w:t>
            </w:r>
          </w:p>
        </w:tc>
        <w:tc>
          <w:tcPr>
            <w:tcW w:w="1134" w:type="dxa"/>
            <w:tcBorders>
              <w:top w:val="nil"/>
              <w:left w:val="nil"/>
              <w:bottom w:val="single" w:sz="4" w:space="0" w:color="auto"/>
              <w:right w:val="single" w:sz="4" w:space="0" w:color="auto"/>
            </w:tcBorders>
            <w:vAlign w:val="center"/>
            <w:hideMark/>
          </w:tcPr>
          <w:p w14:paraId="6DF9B92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LTR778</w:t>
            </w:r>
          </w:p>
        </w:tc>
        <w:tc>
          <w:tcPr>
            <w:tcW w:w="1984" w:type="dxa"/>
            <w:tcBorders>
              <w:top w:val="nil"/>
              <w:left w:val="nil"/>
              <w:bottom w:val="single" w:sz="4" w:space="0" w:color="auto"/>
              <w:right w:val="single" w:sz="4" w:space="0" w:color="auto"/>
            </w:tcBorders>
            <w:vAlign w:val="center"/>
            <w:hideMark/>
          </w:tcPr>
          <w:p w14:paraId="2041F85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Šventupis ties </w:t>
            </w:r>
            <w:proofErr w:type="spellStart"/>
            <w:r w:rsidRPr="00CD05A7">
              <w:rPr>
                <w:rFonts w:ascii="Times New Roman" w:eastAsia="Times New Roman" w:hAnsi="Times New Roman" w:cs="Times New Roman"/>
                <w:color w:val="000000"/>
                <w:sz w:val="20"/>
                <w:szCs w:val="20"/>
              </w:rPr>
              <w:t>Sablauskiais</w:t>
            </w:r>
            <w:proofErr w:type="spellEnd"/>
          </w:p>
        </w:tc>
        <w:tc>
          <w:tcPr>
            <w:tcW w:w="1134" w:type="dxa"/>
            <w:tcBorders>
              <w:top w:val="nil"/>
              <w:left w:val="nil"/>
              <w:bottom w:val="single" w:sz="4" w:space="0" w:color="auto"/>
              <w:right w:val="single" w:sz="4" w:space="0" w:color="auto"/>
            </w:tcBorders>
            <w:vAlign w:val="center"/>
            <w:hideMark/>
          </w:tcPr>
          <w:p w14:paraId="1DE131B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33C387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429966,00</w:t>
            </w:r>
          </w:p>
        </w:tc>
        <w:tc>
          <w:tcPr>
            <w:tcW w:w="1168" w:type="dxa"/>
            <w:tcBorders>
              <w:top w:val="nil"/>
              <w:left w:val="nil"/>
              <w:bottom w:val="single" w:sz="4" w:space="0" w:color="auto"/>
              <w:right w:val="single" w:sz="4" w:space="0" w:color="auto"/>
            </w:tcBorders>
            <w:vAlign w:val="center"/>
            <w:hideMark/>
          </w:tcPr>
          <w:p w14:paraId="184E9C3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6235122,00</w:t>
            </w:r>
          </w:p>
        </w:tc>
      </w:tr>
      <w:tr w:rsidR="00CD05A7" w:rsidRPr="00CD05A7" w14:paraId="10B9CCA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04D8BE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310</w:t>
            </w:r>
          </w:p>
        </w:tc>
        <w:tc>
          <w:tcPr>
            <w:tcW w:w="1134" w:type="dxa"/>
            <w:tcBorders>
              <w:top w:val="nil"/>
              <w:left w:val="nil"/>
              <w:bottom w:val="single" w:sz="4" w:space="0" w:color="auto"/>
              <w:right w:val="single" w:sz="4" w:space="0" w:color="auto"/>
            </w:tcBorders>
            <w:noWrap/>
            <w:vAlign w:val="center"/>
            <w:hideMark/>
          </w:tcPr>
          <w:p w14:paraId="59FDADC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7401A63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LT300107403</w:t>
            </w:r>
          </w:p>
        </w:tc>
        <w:tc>
          <w:tcPr>
            <w:tcW w:w="1134" w:type="dxa"/>
            <w:tcBorders>
              <w:top w:val="nil"/>
              <w:left w:val="nil"/>
              <w:bottom w:val="single" w:sz="4" w:space="0" w:color="auto"/>
              <w:right w:val="single" w:sz="4" w:space="0" w:color="auto"/>
            </w:tcBorders>
            <w:vAlign w:val="center"/>
            <w:hideMark/>
          </w:tcPr>
          <w:p w14:paraId="7E52081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LTR783</w:t>
            </w:r>
          </w:p>
        </w:tc>
        <w:tc>
          <w:tcPr>
            <w:tcW w:w="1984" w:type="dxa"/>
            <w:tcBorders>
              <w:top w:val="nil"/>
              <w:left w:val="nil"/>
              <w:bottom w:val="single" w:sz="4" w:space="0" w:color="auto"/>
              <w:right w:val="single" w:sz="4" w:space="0" w:color="auto"/>
            </w:tcBorders>
            <w:vAlign w:val="center"/>
            <w:hideMark/>
          </w:tcPr>
          <w:p w14:paraId="2C0CFCC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Virvyčia</w:t>
            </w:r>
            <w:proofErr w:type="spellEnd"/>
            <w:r w:rsidRPr="00CD05A7">
              <w:rPr>
                <w:rFonts w:ascii="Times New Roman" w:eastAsia="Times New Roman" w:hAnsi="Times New Roman" w:cs="Times New Roman"/>
                <w:color w:val="000000"/>
                <w:sz w:val="20"/>
                <w:szCs w:val="20"/>
              </w:rPr>
              <w:t xml:space="preserve"> ties Jokšais</w:t>
            </w:r>
          </w:p>
        </w:tc>
        <w:tc>
          <w:tcPr>
            <w:tcW w:w="1134" w:type="dxa"/>
            <w:tcBorders>
              <w:top w:val="nil"/>
              <w:left w:val="nil"/>
              <w:bottom w:val="single" w:sz="4" w:space="0" w:color="auto"/>
              <w:right w:val="single" w:sz="4" w:space="0" w:color="auto"/>
            </w:tcBorders>
            <w:vAlign w:val="center"/>
            <w:hideMark/>
          </w:tcPr>
          <w:p w14:paraId="0949139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3823AE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404380,70</w:t>
            </w:r>
          </w:p>
        </w:tc>
        <w:tc>
          <w:tcPr>
            <w:tcW w:w="1168" w:type="dxa"/>
            <w:tcBorders>
              <w:top w:val="nil"/>
              <w:left w:val="nil"/>
              <w:bottom w:val="single" w:sz="4" w:space="0" w:color="auto"/>
              <w:right w:val="single" w:sz="4" w:space="0" w:color="auto"/>
            </w:tcBorders>
            <w:vAlign w:val="center"/>
            <w:hideMark/>
          </w:tcPr>
          <w:p w14:paraId="461AE46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6198274,30</w:t>
            </w:r>
          </w:p>
        </w:tc>
      </w:tr>
      <w:tr w:rsidR="00CD05A7" w:rsidRPr="00CD05A7" w14:paraId="6CB876C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2ED6FE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311</w:t>
            </w:r>
          </w:p>
        </w:tc>
        <w:tc>
          <w:tcPr>
            <w:tcW w:w="1134" w:type="dxa"/>
            <w:tcBorders>
              <w:top w:val="nil"/>
              <w:left w:val="nil"/>
              <w:bottom w:val="single" w:sz="4" w:space="0" w:color="auto"/>
              <w:right w:val="single" w:sz="4" w:space="0" w:color="auto"/>
            </w:tcBorders>
            <w:noWrap/>
            <w:vAlign w:val="center"/>
            <w:hideMark/>
          </w:tcPr>
          <w:p w14:paraId="29EA91B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26E5C89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LT300108321</w:t>
            </w:r>
          </w:p>
        </w:tc>
        <w:tc>
          <w:tcPr>
            <w:tcW w:w="1134" w:type="dxa"/>
            <w:tcBorders>
              <w:top w:val="nil"/>
              <w:left w:val="nil"/>
              <w:bottom w:val="single" w:sz="4" w:space="0" w:color="auto"/>
              <w:right w:val="single" w:sz="4" w:space="0" w:color="auto"/>
            </w:tcBorders>
            <w:vAlign w:val="center"/>
            <w:hideMark/>
          </w:tcPr>
          <w:p w14:paraId="584C326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LTR810</w:t>
            </w:r>
          </w:p>
        </w:tc>
        <w:tc>
          <w:tcPr>
            <w:tcW w:w="1984" w:type="dxa"/>
            <w:tcBorders>
              <w:top w:val="nil"/>
              <w:left w:val="nil"/>
              <w:bottom w:val="single" w:sz="4" w:space="0" w:color="auto"/>
              <w:right w:val="single" w:sz="4" w:space="0" w:color="auto"/>
            </w:tcBorders>
            <w:vAlign w:val="center"/>
            <w:hideMark/>
          </w:tcPr>
          <w:p w14:paraId="7E36571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Tausalas</w:t>
            </w:r>
            <w:proofErr w:type="spellEnd"/>
            <w:r w:rsidRPr="00CD05A7">
              <w:rPr>
                <w:rFonts w:ascii="Times New Roman" w:eastAsia="Times New Roman" w:hAnsi="Times New Roman" w:cs="Times New Roman"/>
                <w:color w:val="000000"/>
                <w:sz w:val="20"/>
                <w:szCs w:val="20"/>
              </w:rPr>
              <w:t xml:space="preserve"> žemiau </w:t>
            </w:r>
            <w:proofErr w:type="spellStart"/>
            <w:r w:rsidRPr="00CD05A7">
              <w:rPr>
                <w:rFonts w:ascii="Times New Roman" w:eastAsia="Times New Roman" w:hAnsi="Times New Roman" w:cs="Times New Roman"/>
                <w:color w:val="000000"/>
                <w:sz w:val="20"/>
                <w:szCs w:val="20"/>
              </w:rPr>
              <w:t>Tausalo</w:t>
            </w:r>
            <w:proofErr w:type="spellEnd"/>
            <w:r w:rsidRPr="00CD05A7">
              <w:rPr>
                <w:rFonts w:ascii="Times New Roman" w:eastAsia="Times New Roman" w:hAnsi="Times New Roman" w:cs="Times New Roman"/>
                <w:color w:val="000000"/>
                <w:sz w:val="20"/>
                <w:szCs w:val="20"/>
              </w:rPr>
              <w:t xml:space="preserve"> ežero</w:t>
            </w:r>
          </w:p>
        </w:tc>
        <w:tc>
          <w:tcPr>
            <w:tcW w:w="1134" w:type="dxa"/>
            <w:tcBorders>
              <w:top w:val="nil"/>
              <w:left w:val="nil"/>
              <w:bottom w:val="single" w:sz="4" w:space="0" w:color="auto"/>
              <w:right w:val="single" w:sz="4" w:space="0" w:color="auto"/>
            </w:tcBorders>
            <w:vAlign w:val="center"/>
            <w:hideMark/>
          </w:tcPr>
          <w:p w14:paraId="05B7AD4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27F3EF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396797,00</w:t>
            </w:r>
          </w:p>
        </w:tc>
        <w:tc>
          <w:tcPr>
            <w:tcW w:w="1168" w:type="dxa"/>
            <w:tcBorders>
              <w:top w:val="nil"/>
              <w:left w:val="nil"/>
              <w:bottom w:val="single" w:sz="4" w:space="0" w:color="auto"/>
              <w:right w:val="single" w:sz="4" w:space="0" w:color="auto"/>
            </w:tcBorders>
            <w:vAlign w:val="center"/>
            <w:hideMark/>
          </w:tcPr>
          <w:p w14:paraId="169EFF6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6213094,00</w:t>
            </w:r>
          </w:p>
        </w:tc>
      </w:tr>
      <w:tr w:rsidR="00CD05A7" w:rsidRPr="00CD05A7" w14:paraId="09F6917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BB13C6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312</w:t>
            </w:r>
          </w:p>
        </w:tc>
        <w:tc>
          <w:tcPr>
            <w:tcW w:w="1134" w:type="dxa"/>
            <w:tcBorders>
              <w:top w:val="nil"/>
              <w:left w:val="nil"/>
              <w:bottom w:val="single" w:sz="4" w:space="0" w:color="auto"/>
              <w:right w:val="single" w:sz="4" w:space="0" w:color="auto"/>
            </w:tcBorders>
            <w:noWrap/>
            <w:vAlign w:val="center"/>
            <w:hideMark/>
          </w:tcPr>
          <w:p w14:paraId="5968324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0D5DEAC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LT300113101</w:t>
            </w:r>
          </w:p>
        </w:tc>
        <w:tc>
          <w:tcPr>
            <w:tcW w:w="1134" w:type="dxa"/>
            <w:tcBorders>
              <w:top w:val="nil"/>
              <w:left w:val="nil"/>
              <w:bottom w:val="single" w:sz="4" w:space="0" w:color="auto"/>
              <w:right w:val="single" w:sz="4" w:space="0" w:color="auto"/>
            </w:tcBorders>
            <w:vAlign w:val="center"/>
            <w:hideMark/>
          </w:tcPr>
          <w:p w14:paraId="67044FA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LTR812</w:t>
            </w:r>
          </w:p>
        </w:tc>
        <w:tc>
          <w:tcPr>
            <w:tcW w:w="1984" w:type="dxa"/>
            <w:tcBorders>
              <w:top w:val="nil"/>
              <w:left w:val="nil"/>
              <w:bottom w:val="single" w:sz="4" w:space="0" w:color="auto"/>
              <w:right w:val="single" w:sz="4" w:space="0" w:color="auto"/>
            </w:tcBorders>
            <w:vAlign w:val="center"/>
            <w:hideMark/>
          </w:tcPr>
          <w:p w14:paraId="2B70631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Varduva</w:t>
            </w:r>
            <w:proofErr w:type="spellEnd"/>
            <w:r w:rsidRPr="00CD05A7">
              <w:rPr>
                <w:rFonts w:ascii="Times New Roman" w:eastAsia="Times New Roman" w:hAnsi="Times New Roman" w:cs="Times New Roman"/>
                <w:color w:val="000000"/>
                <w:sz w:val="20"/>
                <w:szCs w:val="20"/>
              </w:rPr>
              <w:t xml:space="preserve"> aukščiau Žemaičių Kalvarijos</w:t>
            </w:r>
          </w:p>
        </w:tc>
        <w:tc>
          <w:tcPr>
            <w:tcW w:w="1134" w:type="dxa"/>
            <w:tcBorders>
              <w:top w:val="nil"/>
              <w:left w:val="nil"/>
              <w:bottom w:val="single" w:sz="4" w:space="0" w:color="auto"/>
              <w:right w:val="single" w:sz="4" w:space="0" w:color="auto"/>
            </w:tcBorders>
            <w:vAlign w:val="center"/>
            <w:hideMark/>
          </w:tcPr>
          <w:p w14:paraId="1196C77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06E229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373560,00</w:t>
            </w:r>
          </w:p>
        </w:tc>
        <w:tc>
          <w:tcPr>
            <w:tcW w:w="1168" w:type="dxa"/>
            <w:tcBorders>
              <w:top w:val="nil"/>
              <w:left w:val="nil"/>
              <w:bottom w:val="single" w:sz="4" w:space="0" w:color="auto"/>
              <w:right w:val="single" w:sz="4" w:space="0" w:color="auto"/>
            </w:tcBorders>
            <w:vAlign w:val="center"/>
            <w:hideMark/>
          </w:tcPr>
          <w:p w14:paraId="7C314A2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6220825,00</w:t>
            </w:r>
          </w:p>
        </w:tc>
      </w:tr>
      <w:tr w:rsidR="00CD05A7" w:rsidRPr="00CD05A7" w14:paraId="1827874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33726D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313</w:t>
            </w:r>
          </w:p>
        </w:tc>
        <w:tc>
          <w:tcPr>
            <w:tcW w:w="1134" w:type="dxa"/>
            <w:tcBorders>
              <w:top w:val="nil"/>
              <w:left w:val="nil"/>
              <w:bottom w:val="single" w:sz="4" w:space="0" w:color="auto"/>
              <w:right w:val="single" w:sz="4" w:space="0" w:color="auto"/>
            </w:tcBorders>
            <w:noWrap/>
            <w:vAlign w:val="center"/>
            <w:hideMark/>
          </w:tcPr>
          <w:p w14:paraId="05DB0C0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3F6972A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LT300107404</w:t>
            </w:r>
          </w:p>
        </w:tc>
        <w:tc>
          <w:tcPr>
            <w:tcW w:w="1134" w:type="dxa"/>
            <w:tcBorders>
              <w:top w:val="nil"/>
              <w:left w:val="nil"/>
              <w:bottom w:val="single" w:sz="4" w:space="0" w:color="auto"/>
              <w:right w:val="single" w:sz="4" w:space="0" w:color="auto"/>
            </w:tcBorders>
            <w:vAlign w:val="center"/>
            <w:hideMark/>
          </w:tcPr>
          <w:p w14:paraId="4B5FA7F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LTR813</w:t>
            </w:r>
          </w:p>
        </w:tc>
        <w:tc>
          <w:tcPr>
            <w:tcW w:w="1984" w:type="dxa"/>
            <w:tcBorders>
              <w:top w:val="nil"/>
              <w:left w:val="nil"/>
              <w:bottom w:val="single" w:sz="4" w:space="0" w:color="auto"/>
              <w:right w:val="single" w:sz="4" w:space="0" w:color="auto"/>
            </w:tcBorders>
            <w:vAlign w:val="center"/>
            <w:hideMark/>
          </w:tcPr>
          <w:p w14:paraId="2FBC676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Virvyčia</w:t>
            </w:r>
            <w:proofErr w:type="spellEnd"/>
            <w:r w:rsidRPr="00CD05A7">
              <w:rPr>
                <w:rFonts w:ascii="Times New Roman" w:eastAsia="Times New Roman" w:hAnsi="Times New Roman" w:cs="Times New Roman"/>
                <w:color w:val="000000"/>
                <w:sz w:val="20"/>
                <w:szCs w:val="20"/>
              </w:rPr>
              <w:t xml:space="preserve"> žemiau Tryškių, kelias Nr. 194</w:t>
            </w:r>
          </w:p>
        </w:tc>
        <w:tc>
          <w:tcPr>
            <w:tcW w:w="1134" w:type="dxa"/>
            <w:tcBorders>
              <w:top w:val="nil"/>
              <w:left w:val="nil"/>
              <w:bottom w:val="single" w:sz="4" w:space="0" w:color="auto"/>
              <w:right w:val="single" w:sz="4" w:space="0" w:color="auto"/>
            </w:tcBorders>
            <w:vAlign w:val="center"/>
            <w:hideMark/>
          </w:tcPr>
          <w:p w14:paraId="69D7DA1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8D6B85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411323,30</w:t>
            </w:r>
          </w:p>
        </w:tc>
        <w:tc>
          <w:tcPr>
            <w:tcW w:w="1168" w:type="dxa"/>
            <w:tcBorders>
              <w:top w:val="nil"/>
              <w:left w:val="nil"/>
              <w:bottom w:val="single" w:sz="4" w:space="0" w:color="auto"/>
              <w:right w:val="single" w:sz="4" w:space="0" w:color="auto"/>
            </w:tcBorders>
            <w:vAlign w:val="center"/>
            <w:hideMark/>
          </w:tcPr>
          <w:p w14:paraId="006AB17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6215598,80</w:t>
            </w:r>
          </w:p>
        </w:tc>
      </w:tr>
      <w:tr w:rsidR="00CD05A7" w:rsidRPr="00CD05A7" w14:paraId="43CAB4A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F7DDFE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314</w:t>
            </w:r>
          </w:p>
        </w:tc>
        <w:tc>
          <w:tcPr>
            <w:tcW w:w="1134" w:type="dxa"/>
            <w:tcBorders>
              <w:top w:val="nil"/>
              <w:left w:val="nil"/>
              <w:bottom w:val="single" w:sz="4" w:space="0" w:color="auto"/>
              <w:right w:val="single" w:sz="4" w:space="0" w:color="auto"/>
            </w:tcBorders>
            <w:noWrap/>
            <w:vAlign w:val="center"/>
            <w:hideMark/>
          </w:tcPr>
          <w:p w14:paraId="5B04555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Ventos</w:t>
            </w:r>
          </w:p>
        </w:tc>
        <w:tc>
          <w:tcPr>
            <w:tcW w:w="1418" w:type="dxa"/>
            <w:tcBorders>
              <w:top w:val="nil"/>
              <w:left w:val="nil"/>
              <w:bottom w:val="single" w:sz="4" w:space="0" w:color="auto"/>
              <w:right w:val="single" w:sz="4" w:space="0" w:color="auto"/>
            </w:tcBorders>
            <w:vAlign w:val="center"/>
            <w:hideMark/>
          </w:tcPr>
          <w:p w14:paraId="504B8CE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LT300100018</w:t>
            </w:r>
          </w:p>
        </w:tc>
        <w:tc>
          <w:tcPr>
            <w:tcW w:w="1134" w:type="dxa"/>
            <w:tcBorders>
              <w:top w:val="nil"/>
              <w:left w:val="nil"/>
              <w:bottom w:val="single" w:sz="4" w:space="0" w:color="auto"/>
              <w:right w:val="single" w:sz="4" w:space="0" w:color="auto"/>
            </w:tcBorders>
            <w:vAlign w:val="center"/>
            <w:hideMark/>
          </w:tcPr>
          <w:p w14:paraId="7D68612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LTR82</w:t>
            </w:r>
          </w:p>
        </w:tc>
        <w:tc>
          <w:tcPr>
            <w:tcW w:w="1984" w:type="dxa"/>
            <w:tcBorders>
              <w:top w:val="nil"/>
              <w:left w:val="nil"/>
              <w:bottom w:val="single" w:sz="4" w:space="0" w:color="auto"/>
              <w:right w:val="single" w:sz="4" w:space="0" w:color="auto"/>
            </w:tcBorders>
            <w:vAlign w:val="center"/>
            <w:hideMark/>
          </w:tcPr>
          <w:p w14:paraId="28636DE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Venta žemiau Mažeikių</w:t>
            </w:r>
          </w:p>
        </w:tc>
        <w:tc>
          <w:tcPr>
            <w:tcW w:w="1134" w:type="dxa"/>
            <w:tcBorders>
              <w:top w:val="nil"/>
              <w:left w:val="nil"/>
              <w:bottom w:val="single" w:sz="4" w:space="0" w:color="auto"/>
              <w:right w:val="single" w:sz="4" w:space="0" w:color="auto"/>
            </w:tcBorders>
            <w:vAlign w:val="center"/>
            <w:hideMark/>
          </w:tcPr>
          <w:p w14:paraId="097C303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C52FDD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390928,50</w:t>
            </w:r>
          </w:p>
        </w:tc>
        <w:tc>
          <w:tcPr>
            <w:tcW w:w="1168" w:type="dxa"/>
            <w:tcBorders>
              <w:top w:val="nil"/>
              <w:left w:val="nil"/>
              <w:bottom w:val="single" w:sz="4" w:space="0" w:color="auto"/>
              <w:right w:val="single" w:sz="4" w:space="0" w:color="auto"/>
            </w:tcBorders>
            <w:vAlign w:val="center"/>
            <w:hideMark/>
          </w:tcPr>
          <w:p w14:paraId="16E0A94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6252723,30</w:t>
            </w:r>
          </w:p>
        </w:tc>
      </w:tr>
      <w:tr w:rsidR="00CD05A7" w:rsidRPr="00CD05A7" w14:paraId="0608C1E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28041E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315</w:t>
            </w:r>
          </w:p>
        </w:tc>
        <w:tc>
          <w:tcPr>
            <w:tcW w:w="1134" w:type="dxa"/>
            <w:tcBorders>
              <w:top w:val="nil"/>
              <w:left w:val="nil"/>
              <w:bottom w:val="single" w:sz="4" w:space="0" w:color="auto"/>
              <w:right w:val="single" w:sz="4" w:space="0" w:color="auto"/>
            </w:tcBorders>
            <w:noWrap/>
            <w:vAlign w:val="center"/>
            <w:hideMark/>
          </w:tcPr>
          <w:p w14:paraId="1D6E1F3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24AFDC4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LT400101101</w:t>
            </w:r>
          </w:p>
        </w:tc>
        <w:tc>
          <w:tcPr>
            <w:tcW w:w="1134" w:type="dxa"/>
            <w:tcBorders>
              <w:top w:val="nil"/>
              <w:left w:val="nil"/>
              <w:bottom w:val="single" w:sz="4" w:space="0" w:color="auto"/>
              <w:right w:val="single" w:sz="4" w:space="0" w:color="auto"/>
            </w:tcBorders>
            <w:vAlign w:val="center"/>
            <w:hideMark/>
          </w:tcPr>
          <w:p w14:paraId="09A1F66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LTR1118</w:t>
            </w:r>
          </w:p>
        </w:tc>
        <w:tc>
          <w:tcPr>
            <w:tcW w:w="1984" w:type="dxa"/>
            <w:tcBorders>
              <w:top w:val="nil"/>
              <w:left w:val="nil"/>
              <w:bottom w:val="single" w:sz="4" w:space="0" w:color="auto"/>
              <w:right w:val="single" w:sz="4" w:space="0" w:color="auto"/>
            </w:tcBorders>
            <w:vAlign w:val="center"/>
            <w:hideMark/>
          </w:tcPr>
          <w:p w14:paraId="2576446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Švitinys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Gažaičiais</w:t>
            </w:r>
            <w:proofErr w:type="spellEnd"/>
          </w:p>
        </w:tc>
        <w:tc>
          <w:tcPr>
            <w:tcW w:w="1134" w:type="dxa"/>
            <w:tcBorders>
              <w:top w:val="nil"/>
              <w:left w:val="nil"/>
              <w:bottom w:val="single" w:sz="4" w:space="0" w:color="auto"/>
              <w:right w:val="single" w:sz="4" w:space="0" w:color="auto"/>
            </w:tcBorders>
            <w:vAlign w:val="center"/>
            <w:hideMark/>
          </w:tcPr>
          <w:p w14:paraId="452BEB3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40EC03E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494833,30</w:t>
            </w:r>
          </w:p>
        </w:tc>
        <w:tc>
          <w:tcPr>
            <w:tcW w:w="1168" w:type="dxa"/>
            <w:tcBorders>
              <w:top w:val="nil"/>
              <w:left w:val="nil"/>
              <w:bottom w:val="single" w:sz="4" w:space="0" w:color="auto"/>
              <w:right w:val="single" w:sz="4" w:space="0" w:color="auto"/>
            </w:tcBorders>
            <w:vAlign w:val="center"/>
            <w:hideMark/>
          </w:tcPr>
          <w:p w14:paraId="395ED47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6241642,50</w:t>
            </w:r>
          </w:p>
        </w:tc>
      </w:tr>
      <w:tr w:rsidR="00CD05A7" w:rsidRPr="00CD05A7" w14:paraId="5C342A0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9028B8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316</w:t>
            </w:r>
          </w:p>
        </w:tc>
        <w:tc>
          <w:tcPr>
            <w:tcW w:w="1134" w:type="dxa"/>
            <w:tcBorders>
              <w:top w:val="nil"/>
              <w:left w:val="nil"/>
              <w:bottom w:val="single" w:sz="4" w:space="0" w:color="auto"/>
              <w:right w:val="single" w:sz="4" w:space="0" w:color="auto"/>
            </w:tcBorders>
            <w:noWrap/>
            <w:vAlign w:val="center"/>
            <w:hideMark/>
          </w:tcPr>
          <w:p w14:paraId="11AEF1F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F854E3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LT400103202</w:t>
            </w:r>
          </w:p>
        </w:tc>
        <w:tc>
          <w:tcPr>
            <w:tcW w:w="1134" w:type="dxa"/>
            <w:tcBorders>
              <w:top w:val="nil"/>
              <w:left w:val="nil"/>
              <w:bottom w:val="single" w:sz="4" w:space="0" w:color="auto"/>
              <w:right w:val="single" w:sz="4" w:space="0" w:color="auto"/>
            </w:tcBorders>
            <w:vAlign w:val="center"/>
            <w:hideMark/>
          </w:tcPr>
          <w:p w14:paraId="3817A59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LTR1124</w:t>
            </w:r>
          </w:p>
        </w:tc>
        <w:tc>
          <w:tcPr>
            <w:tcW w:w="1984" w:type="dxa"/>
            <w:tcBorders>
              <w:top w:val="nil"/>
              <w:left w:val="nil"/>
              <w:bottom w:val="single" w:sz="4" w:space="0" w:color="auto"/>
              <w:right w:val="single" w:sz="4" w:space="0" w:color="auto"/>
            </w:tcBorders>
            <w:vAlign w:val="center"/>
            <w:hideMark/>
          </w:tcPr>
          <w:p w14:paraId="7E38A8D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Švėtė</w:t>
            </w:r>
            <w:proofErr w:type="spellEnd"/>
            <w:r w:rsidRPr="00CD05A7">
              <w:rPr>
                <w:rFonts w:ascii="Times New Roman" w:eastAsia="Times New Roman" w:hAnsi="Times New Roman" w:cs="Times New Roman"/>
                <w:color w:val="000000"/>
                <w:sz w:val="20"/>
                <w:szCs w:val="20"/>
              </w:rPr>
              <w:t xml:space="preserve"> žemiau Žagarės</w:t>
            </w:r>
          </w:p>
        </w:tc>
        <w:tc>
          <w:tcPr>
            <w:tcW w:w="1134" w:type="dxa"/>
            <w:tcBorders>
              <w:top w:val="nil"/>
              <w:left w:val="nil"/>
              <w:bottom w:val="single" w:sz="4" w:space="0" w:color="auto"/>
              <w:right w:val="single" w:sz="4" w:space="0" w:color="auto"/>
            </w:tcBorders>
            <w:vAlign w:val="center"/>
            <w:hideMark/>
          </w:tcPr>
          <w:p w14:paraId="5EB1F3C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BE30C8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454746,30</w:t>
            </w:r>
          </w:p>
        </w:tc>
        <w:tc>
          <w:tcPr>
            <w:tcW w:w="1168" w:type="dxa"/>
            <w:tcBorders>
              <w:top w:val="nil"/>
              <w:left w:val="nil"/>
              <w:bottom w:val="single" w:sz="4" w:space="0" w:color="auto"/>
              <w:right w:val="single" w:sz="4" w:space="0" w:color="auto"/>
            </w:tcBorders>
            <w:vAlign w:val="center"/>
            <w:hideMark/>
          </w:tcPr>
          <w:p w14:paraId="0065CB4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6248494,40</w:t>
            </w:r>
          </w:p>
        </w:tc>
      </w:tr>
      <w:tr w:rsidR="00CD05A7" w:rsidRPr="00CD05A7" w14:paraId="6CE9BB1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83E049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317</w:t>
            </w:r>
          </w:p>
        </w:tc>
        <w:tc>
          <w:tcPr>
            <w:tcW w:w="1134" w:type="dxa"/>
            <w:tcBorders>
              <w:top w:val="nil"/>
              <w:left w:val="nil"/>
              <w:bottom w:val="single" w:sz="4" w:space="0" w:color="auto"/>
              <w:right w:val="single" w:sz="4" w:space="0" w:color="auto"/>
            </w:tcBorders>
            <w:noWrap/>
            <w:vAlign w:val="center"/>
            <w:hideMark/>
          </w:tcPr>
          <w:p w14:paraId="5E433B9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54512FA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LT400100463</w:t>
            </w:r>
          </w:p>
        </w:tc>
        <w:tc>
          <w:tcPr>
            <w:tcW w:w="1134" w:type="dxa"/>
            <w:tcBorders>
              <w:top w:val="nil"/>
              <w:left w:val="nil"/>
              <w:bottom w:val="single" w:sz="4" w:space="0" w:color="auto"/>
              <w:right w:val="single" w:sz="4" w:space="0" w:color="auto"/>
            </w:tcBorders>
            <w:vAlign w:val="center"/>
            <w:hideMark/>
          </w:tcPr>
          <w:p w14:paraId="499DC47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LTR1478</w:t>
            </w:r>
          </w:p>
        </w:tc>
        <w:tc>
          <w:tcPr>
            <w:tcW w:w="1984" w:type="dxa"/>
            <w:tcBorders>
              <w:top w:val="nil"/>
              <w:left w:val="nil"/>
              <w:bottom w:val="single" w:sz="4" w:space="0" w:color="auto"/>
              <w:right w:val="single" w:sz="4" w:space="0" w:color="auto"/>
            </w:tcBorders>
            <w:vAlign w:val="center"/>
            <w:hideMark/>
          </w:tcPr>
          <w:p w14:paraId="4486651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Beržtalis</w:t>
            </w:r>
            <w:proofErr w:type="spellEnd"/>
            <w:r w:rsidRPr="00CD05A7">
              <w:rPr>
                <w:rFonts w:ascii="Times New Roman" w:eastAsia="Times New Roman" w:hAnsi="Times New Roman" w:cs="Times New Roman"/>
                <w:color w:val="000000"/>
                <w:sz w:val="20"/>
                <w:szCs w:val="20"/>
              </w:rPr>
              <w:t xml:space="preserve"> ties Geručiais</w:t>
            </w:r>
          </w:p>
        </w:tc>
        <w:tc>
          <w:tcPr>
            <w:tcW w:w="1134" w:type="dxa"/>
            <w:tcBorders>
              <w:top w:val="nil"/>
              <w:left w:val="nil"/>
              <w:bottom w:val="single" w:sz="4" w:space="0" w:color="auto"/>
              <w:right w:val="single" w:sz="4" w:space="0" w:color="auto"/>
            </w:tcBorders>
            <w:vAlign w:val="center"/>
            <w:hideMark/>
          </w:tcPr>
          <w:p w14:paraId="72E1F49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171CDC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499280,60</w:t>
            </w:r>
          </w:p>
        </w:tc>
        <w:tc>
          <w:tcPr>
            <w:tcW w:w="1168" w:type="dxa"/>
            <w:tcBorders>
              <w:top w:val="nil"/>
              <w:left w:val="nil"/>
              <w:bottom w:val="single" w:sz="4" w:space="0" w:color="auto"/>
              <w:right w:val="single" w:sz="4" w:space="0" w:color="auto"/>
            </w:tcBorders>
            <w:vAlign w:val="center"/>
            <w:hideMark/>
          </w:tcPr>
          <w:p w14:paraId="65F1161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6243231,00</w:t>
            </w:r>
          </w:p>
        </w:tc>
      </w:tr>
      <w:tr w:rsidR="00CD05A7" w:rsidRPr="00CD05A7" w14:paraId="39AF9C7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DBC0EF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318</w:t>
            </w:r>
          </w:p>
        </w:tc>
        <w:tc>
          <w:tcPr>
            <w:tcW w:w="1134" w:type="dxa"/>
            <w:tcBorders>
              <w:top w:val="nil"/>
              <w:left w:val="nil"/>
              <w:bottom w:val="single" w:sz="4" w:space="0" w:color="auto"/>
              <w:right w:val="single" w:sz="4" w:space="0" w:color="auto"/>
            </w:tcBorders>
            <w:noWrap/>
            <w:vAlign w:val="center"/>
            <w:hideMark/>
          </w:tcPr>
          <w:p w14:paraId="1296117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2227C00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LT400103522</w:t>
            </w:r>
          </w:p>
        </w:tc>
        <w:tc>
          <w:tcPr>
            <w:tcW w:w="1134" w:type="dxa"/>
            <w:tcBorders>
              <w:top w:val="nil"/>
              <w:left w:val="nil"/>
              <w:bottom w:val="single" w:sz="4" w:space="0" w:color="auto"/>
              <w:right w:val="single" w:sz="4" w:space="0" w:color="auto"/>
            </w:tcBorders>
            <w:vAlign w:val="center"/>
            <w:hideMark/>
          </w:tcPr>
          <w:p w14:paraId="69FE3A7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LTR1498</w:t>
            </w:r>
          </w:p>
        </w:tc>
        <w:tc>
          <w:tcPr>
            <w:tcW w:w="1984" w:type="dxa"/>
            <w:tcBorders>
              <w:top w:val="nil"/>
              <w:left w:val="nil"/>
              <w:bottom w:val="single" w:sz="4" w:space="0" w:color="auto"/>
              <w:right w:val="single" w:sz="4" w:space="0" w:color="auto"/>
            </w:tcBorders>
            <w:vAlign w:val="center"/>
            <w:hideMark/>
          </w:tcPr>
          <w:p w14:paraId="5916898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Vilkija žemiau </w:t>
            </w:r>
            <w:proofErr w:type="spellStart"/>
            <w:r w:rsidRPr="00CD05A7">
              <w:rPr>
                <w:rFonts w:ascii="Times New Roman" w:eastAsia="Times New Roman" w:hAnsi="Times New Roman" w:cs="Times New Roman"/>
                <w:color w:val="000000"/>
                <w:sz w:val="20"/>
                <w:szCs w:val="20"/>
              </w:rPr>
              <w:t>Bandorių</w:t>
            </w:r>
            <w:proofErr w:type="spellEnd"/>
          </w:p>
        </w:tc>
        <w:tc>
          <w:tcPr>
            <w:tcW w:w="1134" w:type="dxa"/>
            <w:tcBorders>
              <w:top w:val="nil"/>
              <w:left w:val="nil"/>
              <w:bottom w:val="single" w:sz="4" w:space="0" w:color="auto"/>
              <w:right w:val="single" w:sz="4" w:space="0" w:color="auto"/>
            </w:tcBorders>
            <w:vAlign w:val="center"/>
            <w:hideMark/>
          </w:tcPr>
          <w:p w14:paraId="50A5E74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7A5E78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464261,40</w:t>
            </w:r>
          </w:p>
        </w:tc>
        <w:tc>
          <w:tcPr>
            <w:tcW w:w="1168" w:type="dxa"/>
            <w:tcBorders>
              <w:top w:val="nil"/>
              <w:left w:val="nil"/>
              <w:bottom w:val="single" w:sz="4" w:space="0" w:color="auto"/>
              <w:right w:val="single" w:sz="4" w:space="0" w:color="auto"/>
            </w:tcBorders>
            <w:vAlign w:val="center"/>
            <w:hideMark/>
          </w:tcPr>
          <w:p w14:paraId="02B01F5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6246857,50</w:t>
            </w:r>
          </w:p>
        </w:tc>
      </w:tr>
      <w:tr w:rsidR="00CD05A7" w:rsidRPr="00CD05A7" w14:paraId="56F12A8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112096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319</w:t>
            </w:r>
          </w:p>
        </w:tc>
        <w:tc>
          <w:tcPr>
            <w:tcW w:w="1134" w:type="dxa"/>
            <w:tcBorders>
              <w:top w:val="nil"/>
              <w:left w:val="nil"/>
              <w:bottom w:val="single" w:sz="4" w:space="0" w:color="auto"/>
              <w:right w:val="single" w:sz="4" w:space="0" w:color="auto"/>
            </w:tcBorders>
            <w:noWrap/>
            <w:vAlign w:val="center"/>
            <w:hideMark/>
          </w:tcPr>
          <w:p w14:paraId="4BFF772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228BF37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LT400100331</w:t>
            </w:r>
          </w:p>
        </w:tc>
        <w:tc>
          <w:tcPr>
            <w:tcW w:w="1134" w:type="dxa"/>
            <w:tcBorders>
              <w:top w:val="nil"/>
              <w:left w:val="nil"/>
              <w:bottom w:val="single" w:sz="4" w:space="0" w:color="auto"/>
              <w:right w:val="single" w:sz="4" w:space="0" w:color="auto"/>
            </w:tcBorders>
            <w:vAlign w:val="center"/>
            <w:hideMark/>
          </w:tcPr>
          <w:p w14:paraId="6E08925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LTR1546</w:t>
            </w:r>
          </w:p>
        </w:tc>
        <w:tc>
          <w:tcPr>
            <w:tcW w:w="1984" w:type="dxa"/>
            <w:tcBorders>
              <w:top w:val="nil"/>
              <w:left w:val="nil"/>
              <w:bottom w:val="single" w:sz="4" w:space="0" w:color="auto"/>
              <w:right w:val="single" w:sz="4" w:space="0" w:color="auto"/>
            </w:tcBorders>
            <w:vAlign w:val="center"/>
            <w:hideMark/>
          </w:tcPr>
          <w:p w14:paraId="59E4147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Plonė</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Balanėliais</w:t>
            </w:r>
            <w:proofErr w:type="spellEnd"/>
          </w:p>
        </w:tc>
        <w:tc>
          <w:tcPr>
            <w:tcW w:w="1134" w:type="dxa"/>
            <w:tcBorders>
              <w:top w:val="nil"/>
              <w:left w:val="nil"/>
              <w:bottom w:val="single" w:sz="4" w:space="0" w:color="auto"/>
              <w:right w:val="single" w:sz="4" w:space="0" w:color="auto"/>
            </w:tcBorders>
            <w:vAlign w:val="center"/>
            <w:hideMark/>
          </w:tcPr>
          <w:p w14:paraId="1DF0E2E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D3EA0E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506930,80</w:t>
            </w:r>
          </w:p>
        </w:tc>
        <w:tc>
          <w:tcPr>
            <w:tcW w:w="1168" w:type="dxa"/>
            <w:tcBorders>
              <w:top w:val="nil"/>
              <w:left w:val="nil"/>
              <w:bottom w:val="single" w:sz="4" w:space="0" w:color="auto"/>
              <w:right w:val="single" w:sz="4" w:space="0" w:color="auto"/>
            </w:tcBorders>
            <w:vAlign w:val="center"/>
            <w:hideMark/>
          </w:tcPr>
          <w:p w14:paraId="26B05D1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6234728,10</w:t>
            </w:r>
          </w:p>
        </w:tc>
      </w:tr>
      <w:tr w:rsidR="00CD05A7" w:rsidRPr="00CD05A7" w14:paraId="00AD4A1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CF8723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320</w:t>
            </w:r>
          </w:p>
        </w:tc>
        <w:tc>
          <w:tcPr>
            <w:tcW w:w="1134" w:type="dxa"/>
            <w:tcBorders>
              <w:top w:val="nil"/>
              <w:left w:val="nil"/>
              <w:bottom w:val="single" w:sz="4" w:space="0" w:color="auto"/>
              <w:right w:val="single" w:sz="4" w:space="0" w:color="auto"/>
            </w:tcBorders>
            <w:noWrap/>
            <w:vAlign w:val="center"/>
            <w:hideMark/>
          </w:tcPr>
          <w:p w14:paraId="6241F87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17E6342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LT400103201</w:t>
            </w:r>
          </w:p>
        </w:tc>
        <w:tc>
          <w:tcPr>
            <w:tcW w:w="1134" w:type="dxa"/>
            <w:tcBorders>
              <w:top w:val="nil"/>
              <w:left w:val="nil"/>
              <w:bottom w:val="single" w:sz="4" w:space="0" w:color="auto"/>
              <w:right w:val="single" w:sz="4" w:space="0" w:color="auto"/>
            </w:tcBorders>
            <w:vAlign w:val="center"/>
            <w:hideMark/>
          </w:tcPr>
          <w:p w14:paraId="756C12E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LTR1547</w:t>
            </w:r>
          </w:p>
        </w:tc>
        <w:tc>
          <w:tcPr>
            <w:tcW w:w="1984" w:type="dxa"/>
            <w:tcBorders>
              <w:top w:val="nil"/>
              <w:left w:val="nil"/>
              <w:bottom w:val="single" w:sz="4" w:space="0" w:color="auto"/>
              <w:right w:val="single" w:sz="4" w:space="0" w:color="auto"/>
            </w:tcBorders>
            <w:vAlign w:val="center"/>
            <w:hideMark/>
          </w:tcPr>
          <w:p w14:paraId="4E1E64D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Švėtė</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Taručiais</w:t>
            </w:r>
            <w:proofErr w:type="spellEnd"/>
          </w:p>
        </w:tc>
        <w:tc>
          <w:tcPr>
            <w:tcW w:w="1134" w:type="dxa"/>
            <w:tcBorders>
              <w:top w:val="nil"/>
              <w:left w:val="nil"/>
              <w:bottom w:val="single" w:sz="4" w:space="0" w:color="auto"/>
              <w:right w:val="single" w:sz="4" w:space="0" w:color="auto"/>
            </w:tcBorders>
            <w:vAlign w:val="center"/>
            <w:hideMark/>
          </w:tcPr>
          <w:p w14:paraId="7F0E564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40FDB8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448681,90</w:t>
            </w:r>
          </w:p>
        </w:tc>
        <w:tc>
          <w:tcPr>
            <w:tcW w:w="1168" w:type="dxa"/>
            <w:tcBorders>
              <w:top w:val="nil"/>
              <w:left w:val="nil"/>
              <w:bottom w:val="single" w:sz="4" w:space="0" w:color="auto"/>
              <w:right w:val="single" w:sz="4" w:space="0" w:color="auto"/>
            </w:tcBorders>
            <w:vAlign w:val="center"/>
            <w:hideMark/>
          </w:tcPr>
          <w:p w14:paraId="4F656A5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6235301,40</w:t>
            </w:r>
          </w:p>
        </w:tc>
      </w:tr>
      <w:tr w:rsidR="00CD05A7" w:rsidRPr="00CD05A7" w14:paraId="76FAAB7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300674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321</w:t>
            </w:r>
          </w:p>
        </w:tc>
        <w:tc>
          <w:tcPr>
            <w:tcW w:w="1134" w:type="dxa"/>
            <w:tcBorders>
              <w:top w:val="nil"/>
              <w:left w:val="nil"/>
              <w:bottom w:val="single" w:sz="4" w:space="0" w:color="auto"/>
              <w:right w:val="single" w:sz="4" w:space="0" w:color="auto"/>
            </w:tcBorders>
            <w:noWrap/>
            <w:vAlign w:val="center"/>
            <w:hideMark/>
          </w:tcPr>
          <w:p w14:paraId="1187634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11F8F85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LT400100101</w:t>
            </w:r>
          </w:p>
        </w:tc>
        <w:tc>
          <w:tcPr>
            <w:tcW w:w="1134" w:type="dxa"/>
            <w:tcBorders>
              <w:top w:val="nil"/>
              <w:left w:val="nil"/>
              <w:bottom w:val="single" w:sz="4" w:space="0" w:color="auto"/>
              <w:right w:val="single" w:sz="4" w:space="0" w:color="auto"/>
            </w:tcBorders>
            <w:vAlign w:val="center"/>
            <w:hideMark/>
          </w:tcPr>
          <w:p w14:paraId="175B293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LTR1568</w:t>
            </w:r>
          </w:p>
        </w:tc>
        <w:tc>
          <w:tcPr>
            <w:tcW w:w="1984" w:type="dxa"/>
            <w:tcBorders>
              <w:top w:val="nil"/>
              <w:left w:val="nil"/>
              <w:bottom w:val="single" w:sz="4" w:space="0" w:color="auto"/>
              <w:right w:val="single" w:sz="4" w:space="0" w:color="auto"/>
            </w:tcBorders>
            <w:vAlign w:val="center"/>
            <w:hideMark/>
          </w:tcPr>
          <w:p w14:paraId="1F49B0E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Yslykis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Majėnais</w:t>
            </w:r>
            <w:proofErr w:type="spellEnd"/>
          </w:p>
        </w:tc>
        <w:tc>
          <w:tcPr>
            <w:tcW w:w="1134" w:type="dxa"/>
            <w:tcBorders>
              <w:top w:val="nil"/>
              <w:left w:val="nil"/>
              <w:bottom w:val="single" w:sz="4" w:space="0" w:color="auto"/>
              <w:right w:val="single" w:sz="4" w:space="0" w:color="auto"/>
            </w:tcBorders>
            <w:vAlign w:val="center"/>
            <w:hideMark/>
          </w:tcPr>
          <w:p w14:paraId="6914AF2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98F43F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513365,00</w:t>
            </w:r>
          </w:p>
        </w:tc>
        <w:tc>
          <w:tcPr>
            <w:tcW w:w="1168" w:type="dxa"/>
            <w:tcBorders>
              <w:top w:val="nil"/>
              <w:left w:val="nil"/>
              <w:bottom w:val="single" w:sz="4" w:space="0" w:color="auto"/>
              <w:right w:val="single" w:sz="4" w:space="0" w:color="auto"/>
            </w:tcBorders>
            <w:vAlign w:val="center"/>
            <w:hideMark/>
          </w:tcPr>
          <w:p w14:paraId="682F3B1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6236235,00</w:t>
            </w:r>
          </w:p>
        </w:tc>
      </w:tr>
      <w:tr w:rsidR="00CD05A7" w:rsidRPr="00CD05A7" w14:paraId="54AA87C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99099F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322</w:t>
            </w:r>
          </w:p>
        </w:tc>
        <w:tc>
          <w:tcPr>
            <w:tcW w:w="1134" w:type="dxa"/>
            <w:tcBorders>
              <w:top w:val="nil"/>
              <w:left w:val="nil"/>
              <w:bottom w:val="single" w:sz="4" w:space="0" w:color="auto"/>
              <w:right w:val="single" w:sz="4" w:space="0" w:color="auto"/>
            </w:tcBorders>
            <w:noWrap/>
            <w:vAlign w:val="center"/>
            <w:hideMark/>
          </w:tcPr>
          <w:p w14:paraId="0B70941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8EE28F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LT400101701</w:t>
            </w:r>
          </w:p>
        </w:tc>
        <w:tc>
          <w:tcPr>
            <w:tcW w:w="1134" w:type="dxa"/>
            <w:tcBorders>
              <w:top w:val="nil"/>
              <w:left w:val="nil"/>
              <w:bottom w:val="single" w:sz="4" w:space="0" w:color="auto"/>
              <w:right w:val="single" w:sz="4" w:space="0" w:color="auto"/>
            </w:tcBorders>
            <w:vAlign w:val="center"/>
            <w:hideMark/>
          </w:tcPr>
          <w:p w14:paraId="63A7950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LTR1569</w:t>
            </w:r>
          </w:p>
        </w:tc>
        <w:tc>
          <w:tcPr>
            <w:tcW w:w="1984" w:type="dxa"/>
            <w:tcBorders>
              <w:top w:val="nil"/>
              <w:left w:val="nil"/>
              <w:bottom w:val="single" w:sz="4" w:space="0" w:color="auto"/>
              <w:right w:val="single" w:sz="4" w:space="0" w:color="auto"/>
            </w:tcBorders>
            <w:vAlign w:val="center"/>
            <w:hideMark/>
          </w:tcPr>
          <w:p w14:paraId="2F0D180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Virčiuvis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Mindaugiais</w:t>
            </w:r>
            <w:proofErr w:type="spellEnd"/>
          </w:p>
        </w:tc>
        <w:tc>
          <w:tcPr>
            <w:tcW w:w="1134" w:type="dxa"/>
            <w:tcBorders>
              <w:top w:val="nil"/>
              <w:left w:val="nil"/>
              <w:bottom w:val="single" w:sz="4" w:space="0" w:color="auto"/>
              <w:right w:val="single" w:sz="4" w:space="0" w:color="auto"/>
            </w:tcBorders>
            <w:vAlign w:val="center"/>
            <w:hideMark/>
          </w:tcPr>
          <w:p w14:paraId="245F2F9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2B0868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484343,70</w:t>
            </w:r>
          </w:p>
        </w:tc>
        <w:tc>
          <w:tcPr>
            <w:tcW w:w="1168" w:type="dxa"/>
            <w:tcBorders>
              <w:top w:val="nil"/>
              <w:left w:val="nil"/>
              <w:bottom w:val="single" w:sz="4" w:space="0" w:color="auto"/>
              <w:right w:val="single" w:sz="4" w:space="0" w:color="auto"/>
            </w:tcBorders>
            <w:vAlign w:val="center"/>
            <w:hideMark/>
          </w:tcPr>
          <w:p w14:paraId="79267D8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6238111,40</w:t>
            </w:r>
          </w:p>
        </w:tc>
      </w:tr>
      <w:tr w:rsidR="00CD05A7" w:rsidRPr="00CD05A7" w14:paraId="129423D2"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2D2787C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323</w:t>
            </w:r>
          </w:p>
        </w:tc>
        <w:tc>
          <w:tcPr>
            <w:tcW w:w="1134" w:type="dxa"/>
            <w:tcBorders>
              <w:top w:val="single" w:sz="4" w:space="0" w:color="auto"/>
              <w:left w:val="nil"/>
              <w:bottom w:val="single" w:sz="4" w:space="0" w:color="auto"/>
              <w:right w:val="single" w:sz="4" w:space="0" w:color="auto"/>
            </w:tcBorders>
            <w:noWrap/>
            <w:vAlign w:val="center"/>
            <w:hideMark/>
          </w:tcPr>
          <w:p w14:paraId="6090B6C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single" w:sz="4" w:space="0" w:color="auto"/>
              <w:left w:val="nil"/>
              <w:bottom w:val="single" w:sz="4" w:space="0" w:color="auto"/>
              <w:right w:val="single" w:sz="4" w:space="0" w:color="auto"/>
            </w:tcBorders>
            <w:vAlign w:val="center"/>
            <w:hideMark/>
          </w:tcPr>
          <w:p w14:paraId="2AC005A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LT400101811</w:t>
            </w:r>
          </w:p>
        </w:tc>
        <w:tc>
          <w:tcPr>
            <w:tcW w:w="1134" w:type="dxa"/>
            <w:tcBorders>
              <w:top w:val="single" w:sz="4" w:space="0" w:color="auto"/>
              <w:left w:val="nil"/>
              <w:bottom w:val="single" w:sz="4" w:space="0" w:color="auto"/>
              <w:right w:val="single" w:sz="4" w:space="0" w:color="auto"/>
            </w:tcBorders>
            <w:vAlign w:val="center"/>
            <w:hideMark/>
          </w:tcPr>
          <w:p w14:paraId="23A65F1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LTR1570</w:t>
            </w:r>
          </w:p>
        </w:tc>
        <w:tc>
          <w:tcPr>
            <w:tcW w:w="1984" w:type="dxa"/>
            <w:tcBorders>
              <w:top w:val="single" w:sz="4" w:space="0" w:color="auto"/>
              <w:left w:val="nil"/>
              <w:bottom w:val="single" w:sz="4" w:space="0" w:color="auto"/>
              <w:right w:val="single" w:sz="4" w:space="0" w:color="auto"/>
            </w:tcBorders>
            <w:vAlign w:val="center"/>
            <w:hideMark/>
          </w:tcPr>
          <w:p w14:paraId="409BCE4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Ašvinė</w:t>
            </w:r>
            <w:proofErr w:type="spellEnd"/>
            <w:r w:rsidRPr="00CD05A7">
              <w:rPr>
                <w:rFonts w:ascii="Times New Roman" w:eastAsia="Times New Roman" w:hAnsi="Times New Roman" w:cs="Times New Roman"/>
                <w:color w:val="000000"/>
                <w:sz w:val="20"/>
                <w:szCs w:val="20"/>
              </w:rPr>
              <w:t xml:space="preserve"> žemiau </w:t>
            </w:r>
            <w:proofErr w:type="spellStart"/>
            <w:r w:rsidRPr="00CD05A7">
              <w:rPr>
                <w:rFonts w:ascii="Times New Roman" w:eastAsia="Times New Roman" w:hAnsi="Times New Roman" w:cs="Times New Roman"/>
                <w:color w:val="000000"/>
                <w:sz w:val="20"/>
                <w:szCs w:val="20"/>
              </w:rPr>
              <w:t>Melnių</w:t>
            </w:r>
            <w:proofErr w:type="spellEnd"/>
          </w:p>
        </w:tc>
        <w:tc>
          <w:tcPr>
            <w:tcW w:w="1134" w:type="dxa"/>
            <w:tcBorders>
              <w:top w:val="single" w:sz="4" w:space="0" w:color="auto"/>
              <w:left w:val="nil"/>
              <w:bottom w:val="single" w:sz="4" w:space="0" w:color="auto"/>
              <w:right w:val="single" w:sz="4" w:space="0" w:color="auto"/>
            </w:tcBorders>
            <w:vAlign w:val="center"/>
          </w:tcPr>
          <w:p w14:paraId="34444A9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p>
          <w:p w14:paraId="3AEF28F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single" w:sz="4" w:space="0" w:color="auto"/>
              <w:left w:val="nil"/>
              <w:bottom w:val="single" w:sz="4" w:space="0" w:color="auto"/>
              <w:right w:val="single" w:sz="4" w:space="0" w:color="auto"/>
            </w:tcBorders>
            <w:vAlign w:val="center"/>
            <w:hideMark/>
          </w:tcPr>
          <w:p w14:paraId="0402C9C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482429,40</w:t>
            </w:r>
          </w:p>
        </w:tc>
        <w:tc>
          <w:tcPr>
            <w:tcW w:w="1168" w:type="dxa"/>
            <w:tcBorders>
              <w:top w:val="single" w:sz="4" w:space="0" w:color="auto"/>
              <w:left w:val="nil"/>
              <w:bottom w:val="single" w:sz="4" w:space="0" w:color="auto"/>
              <w:right w:val="single" w:sz="4" w:space="0" w:color="auto"/>
            </w:tcBorders>
            <w:vAlign w:val="center"/>
            <w:hideMark/>
          </w:tcPr>
          <w:p w14:paraId="7A04509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6237134,00</w:t>
            </w:r>
          </w:p>
        </w:tc>
      </w:tr>
      <w:tr w:rsidR="00CD05A7" w:rsidRPr="00CD05A7" w14:paraId="6F07E072"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582EF20D"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08B07F"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67AE76"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9CB2CA"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83EBFD"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012560"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6</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5038CE4"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7</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4410FCD"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8</w:t>
            </w:r>
          </w:p>
        </w:tc>
      </w:tr>
      <w:tr w:rsidR="00CD05A7" w:rsidRPr="00CD05A7" w14:paraId="5A52CCAE"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1C3A5F5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324</w:t>
            </w:r>
          </w:p>
        </w:tc>
        <w:tc>
          <w:tcPr>
            <w:tcW w:w="1134" w:type="dxa"/>
            <w:tcBorders>
              <w:top w:val="single" w:sz="4" w:space="0" w:color="auto"/>
              <w:left w:val="nil"/>
              <w:bottom w:val="single" w:sz="4" w:space="0" w:color="auto"/>
              <w:right w:val="single" w:sz="4" w:space="0" w:color="auto"/>
            </w:tcBorders>
            <w:noWrap/>
            <w:vAlign w:val="center"/>
            <w:hideMark/>
          </w:tcPr>
          <w:p w14:paraId="066946A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single" w:sz="4" w:space="0" w:color="auto"/>
              <w:left w:val="nil"/>
              <w:bottom w:val="single" w:sz="4" w:space="0" w:color="auto"/>
              <w:right w:val="single" w:sz="4" w:space="0" w:color="auto"/>
            </w:tcBorders>
            <w:vAlign w:val="center"/>
            <w:hideMark/>
          </w:tcPr>
          <w:p w14:paraId="0FC7722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LT400101941</w:t>
            </w:r>
          </w:p>
        </w:tc>
        <w:tc>
          <w:tcPr>
            <w:tcW w:w="1134" w:type="dxa"/>
            <w:tcBorders>
              <w:top w:val="single" w:sz="4" w:space="0" w:color="auto"/>
              <w:left w:val="nil"/>
              <w:bottom w:val="single" w:sz="4" w:space="0" w:color="auto"/>
              <w:right w:val="single" w:sz="4" w:space="0" w:color="auto"/>
            </w:tcBorders>
            <w:vAlign w:val="center"/>
            <w:hideMark/>
          </w:tcPr>
          <w:p w14:paraId="7172BF3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LTR1571</w:t>
            </w:r>
          </w:p>
        </w:tc>
        <w:tc>
          <w:tcPr>
            <w:tcW w:w="1984" w:type="dxa"/>
            <w:tcBorders>
              <w:top w:val="single" w:sz="4" w:space="0" w:color="auto"/>
              <w:left w:val="nil"/>
              <w:bottom w:val="single" w:sz="4" w:space="0" w:color="auto"/>
              <w:right w:val="single" w:sz="4" w:space="0" w:color="auto"/>
            </w:tcBorders>
            <w:vAlign w:val="center"/>
            <w:hideMark/>
          </w:tcPr>
          <w:p w14:paraId="5A1FAA8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Audruvė</w:t>
            </w:r>
            <w:proofErr w:type="spellEnd"/>
            <w:r w:rsidRPr="00CD05A7">
              <w:rPr>
                <w:rFonts w:ascii="Times New Roman" w:eastAsia="Times New Roman" w:hAnsi="Times New Roman" w:cs="Times New Roman"/>
                <w:color w:val="000000"/>
                <w:sz w:val="20"/>
                <w:szCs w:val="20"/>
              </w:rPr>
              <w:t xml:space="preserve"> žemiau </w:t>
            </w:r>
            <w:proofErr w:type="spellStart"/>
            <w:r w:rsidRPr="00CD05A7">
              <w:rPr>
                <w:rFonts w:ascii="Times New Roman" w:eastAsia="Times New Roman" w:hAnsi="Times New Roman" w:cs="Times New Roman"/>
                <w:color w:val="000000"/>
                <w:sz w:val="20"/>
                <w:szCs w:val="20"/>
              </w:rPr>
              <w:t>Drąsutaičių</w:t>
            </w:r>
            <w:proofErr w:type="spellEnd"/>
          </w:p>
        </w:tc>
        <w:tc>
          <w:tcPr>
            <w:tcW w:w="1134" w:type="dxa"/>
            <w:tcBorders>
              <w:top w:val="single" w:sz="4" w:space="0" w:color="auto"/>
              <w:left w:val="nil"/>
              <w:bottom w:val="single" w:sz="4" w:space="0" w:color="auto"/>
              <w:right w:val="single" w:sz="4" w:space="0" w:color="auto"/>
            </w:tcBorders>
            <w:vAlign w:val="center"/>
            <w:hideMark/>
          </w:tcPr>
          <w:p w14:paraId="0BDCEFC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single" w:sz="4" w:space="0" w:color="auto"/>
              <w:left w:val="nil"/>
              <w:bottom w:val="single" w:sz="4" w:space="0" w:color="auto"/>
              <w:right w:val="single" w:sz="4" w:space="0" w:color="auto"/>
            </w:tcBorders>
            <w:vAlign w:val="center"/>
            <w:hideMark/>
          </w:tcPr>
          <w:p w14:paraId="35E87C9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482546,30</w:t>
            </w:r>
          </w:p>
        </w:tc>
        <w:tc>
          <w:tcPr>
            <w:tcW w:w="1168" w:type="dxa"/>
            <w:tcBorders>
              <w:top w:val="single" w:sz="4" w:space="0" w:color="auto"/>
              <w:left w:val="nil"/>
              <w:bottom w:val="single" w:sz="4" w:space="0" w:color="auto"/>
              <w:right w:val="single" w:sz="4" w:space="0" w:color="auto"/>
            </w:tcBorders>
            <w:vAlign w:val="center"/>
            <w:hideMark/>
          </w:tcPr>
          <w:p w14:paraId="3301778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6246612,00</w:t>
            </w:r>
          </w:p>
        </w:tc>
      </w:tr>
      <w:tr w:rsidR="00CD05A7" w:rsidRPr="00CD05A7" w14:paraId="18EF37F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583253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325</w:t>
            </w:r>
          </w:p>
        </w:tc>
        <w:tc>
          <w:tcPr>
            <w:tcW w:w="1134" w:type="dxa"/>
            <w:tcBorders>
              <w:top w:val="nil"/>
              <w:left w:val="nil"/>
              <w:bottom w:val="single" w:sz="4" w:space="0" w:color="auto"/>
              <w:right w:val="single" w:sz="4" w:space="0" w:color="auto"/>
            </w:tcBorders>
            <w:noWrap/>
            <w:vAlign w:val="center"/>
            <w:hideMark/>
          </w:tcPr>
          <w:p w14:paraId="0337D8C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1083C7F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LT400102692</w:t>
            </w:r>
          </w:p>
        </w:tc>
        <w:tc>
          <w:tcPr>
            <w:tcW w:w="1134" w:type="dxa"/>
            <w:tcBorders>
              <w:top w:val="nil"/>
              <w:left w:val="nil"/>
              <w:bottom w:val="single" w:sz="4" w:space="0" w:color="auto"/>
              <w:right w:val="single" w:sz="4" w:space="0" w:color="auto"/>
            </w:tcBorders>
            <w:vAlign w:val="center"/>
            <w:hideMark/>
          </w:tcPr>
          <w:p w14:paraId="2A9B5D1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LTR1579</w:t>
            </w:r>
          </w:p>
        </w:tc>
        <w:tc>
          <w:tcPr>
            <w:tcW w:w="1984" w:type="dxa"/>
            <w:tcBorders>
              <w:top w:val="nil"/>
              <w:left w:val="nil"/>
              <w:bottom w:val="single" w:sz="4" w:space="0" w:color="auto"/>
              <w:right w:val="single" w:sz="4" w:space="0" w:color="auto"/>
            </w:tcBorders>
            <w:vAlign w:val="center"/>
            <w:hideMark/>
          </w:tcPr>
          <w:p w14:paraId="254F570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Sidabra ties Kalneliu</w:t>
            </w:r>
          </w:p>
        </w:tc>
        <w:tc>
          <w:tcPr>
            <w:tcW w:w="1134" w:type="dxa"/>
            <w:tcBorders>
              <w:top w:val="nil"/>
              <w:left w:val="nil"/>
              <w:bottom w:val="single" w:sz="4" w:space="0" w:color="auto"/>
              <w:right w:val="single" w:sz="4" w:space="0" w:color="auto"/>
            </w:tcBorders>
            <w:vAlign w:val="center"/>
            <w:hideMark/>
          </w:tcPr>
          <w:p w14:paraId="6FCB9F2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1A5B10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472948,40</w:t>
            </w:r>
          </w:p>
        </w:tc>
        <w:tc>
          <w:tcPr>
            <w:tcW w:w="1168" w:type="dxa"/>
            <w:tcBorders>
              <w:top w:val="nil"/>
              <w:left w:val="nil"/>
              <w:bottom w:val="single" w:sz="4" w:space="0" w:color="auto"/>
              <w:right w:val="single" w:sz="4" w:space="0" w:color="auto"/>
            </w:tcBorders>
            <w:vAlign w:val="center"/>
            <w:hideMark/>
          </w:tcPr>
          <w:p w14:paraId="7C8517C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6234666,90</w:t>
            </w:r>
          </w:p>
        </w:tc>
      </w:tr>
      <w:tr w:rsidR="00CD05A7" w:rsidRPr="00CD05A7" w14:paraId="1A0A66F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C41E70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lastRenderedPageBreak/>
              <w:t>326</w:t>
            </w:r>
          </w:p>
        </w:tc>
        <w:tc>
          <w:tcPr>
            <w:tcW w:w="1134" w:type="dxa"/>
            <w:tcBorders>
              <w:top w:val="nil"/>
              <w:left w:val="nil"/>
              <w:bottom w:val="single" w:sz="4" w:space="0" w:color="auto"/>
              <w:right w:val="single" w:sz="4" w:space="0" w:color="auto"/>
            </w:tcBorders>
            <w:noWrap/>
            <w:vAlign w:val="center"/>
            <w:hideMark/>
          </w:tcPr>
          <w:p w14:paraId="7747CBA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185CD20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LT400101141</w:t>
            </w:r>
          </w:p>
        </w:tc>
        <w:tc>
          <w:tcPr>
            <w:tcW w:w="1134" w:type="dxa"/>
            <w:tcBorders>
              <w:top w:val="nil"/>
              <w:left w:val="nil"/>
              <w:bottom w:val="single" w:sz="4" w:space="0" w:color="auto"/>
              <w:right w:val="single" w:sz="4" w:space="0" w:color="auto"/>
            </w:tcBorders>
            <w:vAlign w:val="center"/>
            <w:hideMark/>
          </w:tcPr>
          <w:p w14:paraId="3BF178C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LTR1592</w:t>
            </w:r>
          </w:p>
        </w:tc>
        <w:tc>
          <w:tcPr>
            <w:tcW w:w="1984" w:type="dxa"/>
            <w:tcBorders>
              <w:top w:val="nil"/>
              <w:left w:val="nil"/>
              <w:bottom w:val="single" w:sz="4" w:space="0" w:color="auto"/>
              <w:right w:val="single" w:sz="4" w:space="0" w:color="auto"/>
            </w:tcBorders>
            <w:vAlign w:val="center"/>
            <w:hideMark/>
          </w:tcPr>
          <w:p w14:paraId="39B46E1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Juodupis</w:t>
            </w:r>
            <w:proofErr w:type="spellEnd"/>
            <w:r w:rsidRPr="00CD05A7">
              <w:rPr>
                <w:rFonts w:ascii="Times New Roman" w:eastAsia="Times New Roman" w:hAnsi="Times New Roman" w:cs="Times New Roman"/>
                <w:color w:val="000000"/>
                <w:sz w:val="20"/>
                <w:szCs w:val="20"/>
              </w:rPr>
              <w:t xml:space="preserve"> žiotyse</w:t>
            </w:r>
          </w:p>
        </w:tc>
        <w:tc>
          <w:tcPr>
            <w:tcW w:w="1134" w:type="dxa"/>
            <w:tcBorders>
              <w:top w:val="nil"/>
              <w:left w:val="nil"/>
              <w:bottom w:val="single" w:sz="4" w:space="0" w:color="auto"/>
              <w:right w:val="single" w:sz="4" w:space="0" w:color="auto"/>
            </w:tcBorders>
            <w:vAlign w:val="center"/>
            <w:hideMark/>
          </w:tcPr>
          <w:p w14:paraId="59F17BB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0232CB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491352,00</w:t>
            </w:r>
          </w:p>
        </w:tc>
        <w:tc>
          <w:tcPr>
            <w:tcW w:w="1168" w:type="dxa"/>
            <w:tcBorders>
              <w:top w:val="nil"/>
              <w:left w:val="nil"/>
              <w:bottom w:val="single" w:sz="4" w:space="0" w:color="auto"/>
              <w:right w:val="single" w:sz="4" w:space="0" w:color="auto"/>
            </w:tcBorders>
            <w:vAlign w:val="center"/>
            <w:hideMark/>
          </w:tcPr>
          <w:p w14:paraId="007816A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6230306,00</w:t>
            </w:r>
          </w:p>
        </w:tc>
      </w:tr>
      <w:tr w:rsidR="00CD05A7" w:rsidRPr="00CD05A7" w14:paraId="2B64DDB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C1C676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327</w:t>
            </w:r>
          </w:p>
        </w:tc>
        <w:tc>
          <w:tcPr>
            <w:tcW w:w="1134" w:type="dxa"/>
            <w:tcBorders>
              <w:top w:val="nil"/>
              <w:left w:val="nil"/>
              <w:bottom w:val="single" w:sz="4" w:space="0" w:color="auto"/>
              <w:right w:val="single" w:sz="4" w:space="0" w:color="auto"/>
            </w:tcBorders>
            <w:noWrap/>
            <w:vAlign w:val="center"/>
            <w:hideMark/>
          </w:tcPr>
          <w:p w14:paraId="08B7815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02E9E18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LT400102641</w:t>
            </w:r>
          </w:p>
        </w:tc>
        <w:tc>
          <w:tcPr>
            <w:tcW w:w="1134" w:type="dxa"/>
            <w:tcBorders>
              <w:top w:val="nil"/>
              <w:left w:val="nil"/>
              <w:bottom w:val="single" w:sz="4" w:space="0" w:color="auto"/>
              <w:right w:val="single" w:sz="4" w:space="0" w:color="auto"/>
            </w:tcBorders>
            <w:vAlign w:val="center"/>
            <w:hideMark/>
          </w:tcPr>
          <w:p w14:paraId="617DBDF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LTR1593</w:t>
            </w:r>
          </w:p>
        </w:tc>
        <w:tc>
          <w:tcPr>
            <w:tcW w:w="1984" w:type="dxa"/>
            <w:tcBorders>
              <w:top w:val="nil"/>
              <w:left w:val="nil"/>
              <w:bottom w:val="single" w:sz="4" w:space="0" w:color="auto"/>
              <w:right w:val="single" w:sz="4" w:space="0" w:color="auto"/>
            </w:tcBorders>
            <w:vAlign w:val="center"/>
            <w:hideMark/>
          </w:tcPr>
          <w:p w14:paraId="2FEE6F1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Vešėtinis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Daunoriškėmis</w:t>
            </w:r>
            <w:proofErr w:type="spellEnd"/>
          </w:p>
        </w:tc>
        <w:tc>
          <w:tcPr>
            <w:tcW w:w="1134" w:type="dxa"/>
            <w:tcBorders>
              <w:top w:val="nil"/>
              <w:left w:val="nil"/>
              <w:bottom w:val="single" w:sz="4" w:space="0" w:color="auto"/>
              <w:right w:val="single" w:sz="4" w:space="0" w:color="auto"/>
            </w:tcBorders>
            <w:vAlign w:val="center"/>
            <w:hideMark/>
          </w:tcPr>
          <w:p w14:paraId="6929765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6ACBF8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472331,00</w:t>
            </w:r>
          </w:p>
        </w:tc>
        <w:tc>
          <w:tcPr>
            <w:tcW w:w="1168" w:type="dxa"/>
            <w:tcBorders>
              <w:top w:val="nil"/>
              <w:left w:val="nil"/>
              <w:bottom w:val="single" w:sz="4" w:space="0" w:color="auto"/>
              <w:right w:val="single" w:sz="4" w:space="0" w:color="auto"/>
            </w:tcBorders>
            <w:vAlign w:val="center"/>
            <w:hideMark/>
          </w:tcPr>
          <w:p w14:paraId="5C3D013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6242204,00</w:t>
            </w:r>
          </w:p>
        </w:tc>
      </w:tr>
      <w:tr w:rsidR="00CD05A7" w:rsidRPr="00CD05A7" w14:paraId="76F3533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79AB8E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328</w:t>
            </w:r>
          </w:p>
        </w:tc>
        <w:tc>
          <w:tcPr>
            <w:tcW w:w="1134" w:type="dxa"/>
            <w:tcBorders>
              <w:top w:val="nil"/>
              <w:left w:val="nil"/>
              <w:bottom w:val="single" w:sz="4" w:space="0" w:color="auto"/>
              <w:right w:val="single" w:sz="4" w:space="0" w:color="auto"/>
            </w:tcBorders>
            <w:noWrap/>
            <w:vAlign w:val="center"/>
            <w:hideMark/>
          </w:tcPr>
          <w:p w14:paraId="65B466A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54D42F9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LT400102501</w:t>
            </w:r>
          </w:p>
        </w:tc>
        <w:tc>
          <w:tcPr>
            <w:tcW w:w="1134" w:type="dxa"/>
            <w:tcBorders>
              <w:top w:val="nil"/>
              <w:left w:val="nil"/>
              <w:bottom w:val="single" w:sz="4" w:space="0" w:color="auto"/>
              <w:right w:val="single" w:sz="4" w:space="0" w:color="auto"/>
            </w:tcBorders>
            <w:vAlign w:val="center"/>
            <w:hideMark/>
          </w:tcPr>
          <w:p w14:paraId="6B31F8B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LTR431</w:t>
            </w:r>
          </w:p>
        </w:tc>
        <w:tc>
          <w:tcPr>
            <w:tcW w:w="1984" w:type="dxa"/>
            <w:tcBorders>
              <w:top w:val="nil"/>
              <w:left w:val="nil"/>
              <w:bottom w:val="single" w:sz="4" w:space="0" w:color="auto"/>
              <w:right w:val="single" w:sz="4" w:space="0" w:color="auto"/>
            </w:tcBorders>
            <w:vAlign w:val="center"/>
            <w:hideMark/>
          </w:tcPr>
          <w:p w14:paraId="7720386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Platonis ties pasieniu</w:t>
            </w:r>
          </w:p>
        </w:tc>
        <w:tc>
          <w:tcPr>
            <w:tcW w:w="1134" w:type="dxa"/>
            <w:tcBorders>
              <w:top w:val="nil"/>
              <w:left w:val="nil"/>
              <w:bottom w:val="single" w:sz="4" w:space="0" w:color="auto"/>
              <w:right w:val="single" w:sz="4" w:space="0" w:color="auto"/>
            </w:tcBorders>
            <w:vAlign w:val="center"/>
            <w:hideMark/>
          </w:tcPr>
          <w:p w14:paraId="2A21E92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1F9FCC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474426,50</w:t>
            </w:r>
          </w:p>
        </w:tc>
        <w:tc>
          <w:tcPr>
            <w:tcW w:w="1168" w:type="dxa"/>
            <w:tcBorders>
              <w:top w:val="nil"/>
              <w:left w:val="nil"/>
              <w:bottom w:val="single" w:sz="4" w:space="0" w:color="auto"/>
              <w:right w:val="single" w:sz="4" w:space="0" w:color="auto"/>
            </w:tcBorders>
            <w:vAlign w:val="center"/>
            <w:hideMark/>
          </w:tcPr>
          <w:p w14:paraId="1E63D51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6245472,80</w:t>
            </w:r>
          </w:p>
        </w:tc>
      </w:tr>
      <w:tr w:rsidR="00CD05A7" w:rsidRPr="00CD05A7" w14:paraId="49EEADC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FCD0A3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329</w:t>
            </w:r>
          </w:p>
        </w:tc>
        <w:tc>
          <w:tcPr>
            <w:tcW w:w="1134" w:type="dxa"/>
            <w:tcBorders>
              <w:top w:val="nil"/>
              <w:left w:val="nil"/>
              <w:bottom w:val="single" w:sz="4" w:space="0" w:color="auto"/>
              <w:right w:val="single" w:sz="4" w:space="0" w:color="auto"/>
            </w:tcBorders>
            <w:noWrap/>
            <w:vAlign w:val="center"/>
            <w:hideMark/>
          </w:tcPr>
          <w:p w14:paraId="280F10F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650BAEB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LT400100461</w:t>
            </w:r>
          </w:p>
        </w:tc>
        <w:tc>
          <w:tcPr>
            <w:tcW w:w="1134" w:type="dxa"/>
            <w:tcBorders>
              <w:top w:val="nil"/>
              <w:left w:val="nil"/>
              <w:bottom w:val="single" w:sz="4" w:space="0" w:color="auto"/>
              <w:right w:val="single" w:sz="4" w:space="0" w:color="auto"/>
            </w:tcBorders>
            <w:vAlign w:val="center"/>
            <w:hideMark/>
          </w:tcPr>
          <w:p w14:paraId="0C3ACFD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LTR438</w:t>
            </w:r>
          </w:p>
        </w:tc>
        <w:tc>
          <w:tcPr>
            <w:tcW w:w="1984" w:type="dxa"/>
            <w:tcBorders>
              <w:top w:val="nil"/>
              <w:left w:val="nil"/>
              <w:bottom w:val="single" w:sz="4" w:space="0" w:color="auto"/>
              <w:right w:val="single" w:sz="4" w:space="0" w:color="auto"/>
            </w:tcBorders>
            <w:vAlign w:val="center"/>
            <w:hideMark/>
          </w:tcPr>
          <w:p w14:paraId="4745374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Beržtalis</w:t>
            </w:r>
            <w:proofErr w:type="spellEnd"/>
            <w:r w:rsidRPr="00CD05A7">
              <w:rPr>
                <w:rFonts w:ascii="Times New Roman" w:eastAsia="Times New Roman" w:hAnsi="Times New Roman" w:cs="Times New Roman"/>
                <w:color w:val="000000"/>
                <w:sz w:val="20"/>
                <w:szCs w:val="20"/>
              </w:rPr>
              <w:t xml:space="preserve"> ties Puodžiūnais</w:t>
            </w:r>
          </w:p>
        </w:tc>
        <w:tc>
          <w:tcPr>
            <w:tcW w:w="1134" w:type="dxa"/>
            <w:tcBorders>
              <w:top w:val="nil"/>
              <w:left w:val="nil"/>
              <w:bottom w:val="single" w:sz="4" w:space="0" w:color="auto"/>
              <w:right w:val="single" w:sz="4" w:space="0" w:color="auto"/>
            </w:tcBorders>
            <w:vAlign w:val="center"/>
            <w:hideMark/>
          </w:tcPr>
          <w:p w14:paraId="4565E75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1690B4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500747,10</w:t>
            </w:r>
          </w:p>
        </w:tc>
        <w:tc>
          <w:tcPr>
            <w:tcW w:w="1168" w:type="dxa"/>
            <w:tcBorders>
              <w:top w:val="nil"/>
              <w:left w:val="nil"/>
              <w:bottom w:val="single" w:sz="4" w:space="0" w:color="auto"/>
              <w:right w:val="single" w:sz="4" w:space="0" w:color="auto"/>
            </w:tcBorders>
            <w:vAlign w:val="center"/>
            <w:hideMark/>
          </w:tcPr>
          <w:p w14:paraId="65E2D41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6227295,10</w:t>
            </w:r>
          </w:p>
        </w:tc>
      </w:tr>
      <w:tr w:rsidR="00CD05A7" w:rsidRPr="00CD05A7" w14:paraId="726EE68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48C783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330</w:t>
            </w:r>
          </w:p>
        </w:tc>
        <w:tc>
          <w:tcPr>
            <w:tcW w:w="1134" w:type="dxa"/>
            <w:tcBorders>
              <w:top w:val="nil"/>
              <w:left w:val="nil"/>
              <w:bottom w:val="single" w:sz="4" w:space="0" w:color="auto"/>
              <w:right w:val="single" w:sz="4" w:space="0" w:color="auto"/>
            </w:tcBorders>
            <w:noWrap/>
            <w:vAlign w:val="center"/>
            <w:hideMark/>
          </w:tcPr>
          <w:p w14:paraId="7BECAB2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416FA4F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LT400101702</w:t>
            </w:r>
          </w:p>
        </w:tc>
        <w:tc>
          <w:tcPr>
            <w:tcW w:w="1134" w:type="dxa"/>
            <w:tcBorders>
              <w:top w:val="nil"/>
              <w:left w:val="nil"/>
              <w:bottom w:val="single" w:sz="4" w:space="0" w:color="auto"/>
              <w:right w:val="single" w:sz="4" w:space="0" w:color="auto"/>
            </w:tcBorders>
            <w:vAlign w:val="center"/>
            <w:hideMark/>
          </w:tcPr>
          <w:p w14:paraId="7318FD8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LTR439</w:t>
            </w:r>
          </w:p>
        </w:tc>
        <w:tc>
          <w:tcPr>
            <w:tcW w:w="1984" w:type="dxa"/>
            <w:tcBorders>
              <w:top w:val="nil"/>
              <w:left w:val="nil"/>
              <w:bottom w:val="single" w:sz="4" w:space="0" w:color="auto"/>
              <w:right w:val="single" w:sz="4" w:space="0" w:color="auto"/>
            </w:tcBorders>
            <w:vAlign w:val="center"/>
            <w:hideMark/>
          </w:tcPr>
          <w:p w14:paraId="20C34E2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Virčiuvis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Nemeikščiais</w:t>
            </w:r>
            <w:proofErr w:type="spellEnd"/>
          </w:p>
        </w:tc>
        <w:tc>
          <w:tcPr>
            <w:tcW w:w="1134" w:type="dxa"/>
            <w:tcBorders>
              <w:top w:val="nil"/>
              <w:left w:val="nil"/>
              <w:bottom w:val="single" w:sz="4" w:space="0" w:color="auto"/>
              <w:right w:val="single" w:sz="4" w:space="0" w:color="auto"/>
            </w:tcBorders>
            <w:vAlign w:val="center"/>
            <w:hideMark/>
          </w:tcPr>
          <w:p w14:paraId="7F992E6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2967DF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483899,40</w:t>
            </w:r>
          </w:p>
        </w:tc>
        <w:tc>
          <w:tcPr>
            <w:tcW w:w="1168" w:type="dxa"/>
            <w:tcBorders>
              <w:top w:val="nil"/>
              <w:left w:val="nil"/>
              <w:bottom w:val="single" w:sz="4" w:space="0" w:color="auto"/>
              <w:right w:val="single" w:sz="4" w:space="0" w:color="auto"/>
            </w:tcBorders>
            <w:vAlign w:val="center"/>
            <w:hideMark/>
          </w:tcPr>
          <w:p w14:paraId="526B1E1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6243273,20</w:t>
            </w:r>
          </w:p>
        </w:tc>
      </w:tr>
      <w:tr w:rsidR="00CD05A7" w:rsidRPr="00CD05A7" w14:paraId="5E0FC05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38F628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331</w:t>
            </w:r>
          </w:p>
        </w:tc>
        <w:tc>
          <w:tcPr>
            <w:tcW w:w="1134" w:type="dxa"/>
            <w:tcBorders>
              <w:top w:val="nil"/>
              <w:left w:val="nil"/>
              <w:bottom w:val="single" w:sz="4" w:space="0" w:color="auto"/>
              <w:right w:val="single" w:sz="4" w:space="0" w:color="auto"/>
            </w:tcBorders>
            <w:noWrap/>
            <w:vAlign w:val="center"/>
            <w:hideMark/>
          </w:tcPr>
          <w:p w14:paraId="4EC47F0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634A3E8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LT400100462</w:t>
            </w:r>
          </w:p>
        </w:tc>
        <w:tc>
          <w:tcPr>
            <w:tcW w:w="1134" w:type="dxa"/>
            <w:tcBorders>
              <w:top w:val="nil"/>
              <w:left w:val="nil"/>
              <w:bottom w:val="single" w:sz="4" w:space="0" w:color="auto"/>
              <w:right w:val="single" w:sz="4" w:space="0" w:color="auto"/>
            </w:tcBorders>
            <w:vAlign w:val="center"/>
            <w:hideMark/>
          </w:tcPr>
          <w:p w14:paraId="324CCA9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LTR462</w:t>
            </w:r>
          </w:p>
        </w:tc>
        <w:tc>
          <w:tcPr>
            <w:tcW w:w="1984" w:type="dxa"/>
            <w:tcBorders>
              <w:top w:val="nil"/>
              <w:left w:val="nil"/>
              <w:bottom w:val="single" w:sz="4" w:space="0" w:color="auto"/>
              <w:right w:val="single" w:sz="4" w:space="0" w:color="auto"/>
            </w:tcBorders>
            <w:vAlign w:val="center"/>
            <w:hideMark/>
          </w:tcPr>
          <w:p w14:paraId="4704894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Beržtalis</w:t>
            </w:r>
            <w:proofErr w:type="spellEnd"/>
            <w:r w:rsidRPr="00CD05A7">
              <w:rPr>
                <w:rFonts w:ascii="Times New Roman" w:eastAsia="Times New Roman" w:hAnsi="Times New Roman" w:cs="Times New Roman"/>
                <w:color w:val="000000"/>
                <w:sz w:val="20"/>
                <w:szCs w:val="20"/>
              </w:rPr>
              <w:t xml:space="preserve"> ties Akmenėliais</w:t>
            </w:r>
          </w:p>
        </w:tc>
        <w:tc>
          <w:tcPr>
            <w:tcW w:w="1134" w:type="dxa"/>
            <w:tcBorders>
              <w:top w:val="nil"/>
              <w:left w:val="nil"/>
              <w:bottom w:val="single" w:sz="4" w:space="0" w:color="auto"/>
              <w:right w:val="single" w:sz="4" w:space="0" w:color="auto"/>
            </w:tcBorders>
            <w:vAlign w:val="center"/>
            <w:hideMark/>
          </w:tcPr>
          <w:p w14:paraId="14141A4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240DE5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500286,80</w:t>
            </w:r>
          </w:p>
        </w:tc>
        <w:tc>
          <w:tcPr>
            <w:tcW w:w="1168" w:type="dxa"/>
            <w:tcBorders>
              <w:top w:val="nil"/>
              <w:left w:val="nil"/>
              <w:bottom w:val="single" w:sz="4" w:space="0" w:color="auto"/>
              <w:right w:val="single" w:sz="4" w:space="0" w:color="auto"/>
            </w:tcBorders>
            <w:vAlign w:val="center"/>
            <w:hideMark/>
          </w:tcPr>
          <w:p w14:paraId="6D9DE96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6235902,50</w:t>
            </w:r>
          </w:p>
        </w:tc>
      </w:tr>
      <w:tr w:rsidR="00CD05A7" w:rsidRPr="00CD05A7" w14:paraId="4D8809C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D521B1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332</w:t>
            </w:r>
          </w:p>
        </w:tc>
        <w:tc>
          <w:tcPr>
            <w:tcW w:w="1134" w:type="dxa"/>
            <w:tcBorders>
              <w:top w:val="nil"/>
              <w:left w:val="nil"/>
              <w:bottom w:val="single" w:sz="4" w:space="0" w:color="auto"/>
              <w:right w:val="single" w:sz="4" w:space="0" w:color="auto"/>
            </w:tcBorders>
            <w:noWrap/>
            <w:vAlign w:val="center"/>
            <w:hideMark/>
          </w:tcPr>
          <w:p w14:paraId="71E5897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0DD73A6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LT400100221</w:t>
            </w:r>
          </w:p>
        </w:tc>
        <w:tc>
          <w:tcPr>
            <w:tcW w:w="1134" w:type="dxa"/>
            <w:tcBorders>
              <w:top w:val="nil"/>
              <w:left w:val="nil"/>
              <w:bottom w:val="single" w:sz="4" w:space="0" w:color="auto"/>
              <w:right w:val="single" w:sz="4" w:space="0" w:color="auto"/>
            </w:tcBorders>
            <w:vAlign w:val="center"/>
            <w:hideMark/>
          </w:tcPr>
          <w:p w14:paraId="14E74BD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LTR724</w:t>
            </w:r>
          </w:p>
        </w:tc>
        <w:tc>
          <w:tcPr>
            <w:tcW w:w="1984" w:type="dxa"/>
            <w:tcBorders>
              <w:top w:val="nil"/>
              <w:left w:val="nil"/>
              <w:bottom w:val="single" w:sz="4" w:space="0" w:color="auto"/>
              <w:right w:val="single" w:sz="4" w:space="0" w:color="auto"/>
            </w:tcBorders>
            <w:vAlign w:val="center"/>
            <w:hideMark/>
          </w:tcPr>
          <w:p w14:paraId="0856591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Maučiuvis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Pamaučiais</w:t>
            </w:r>
            <w:proofErr w:type="spellEnd"/>
          </w:p>
        </w:tc>
        <w:tc>
          <w:tcPr>
            <w:tcW w:w="1134" w:type="dxa"/>
            <w:tcBorders>
              <w:top w:val="nil"/>
              <w:left w:val="nil"/>
              <w:bottom w:val="single" w:sz="4" w:space="0" w:color="auto"/>
              <w:right w:val="single" w:sz="4" w:space="0" w:color="auto"/>
            </w:tcBorders>
            <w:vAlign w:val="center"/>
            <w:hideMark/>
          </w:tcPr>
          <w:p w14:paraId="73A3BDB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BB1D57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510554,20</w:t>
            </w:r>
          </w:p>
        </w:tc>
        <w:tc>
          <w:tcPr>
            <w:tcW w:w="1168" w:type="dxa"/>
            <w:tcBorders>
              <w:top w:val="nil"/>
              <w:left w:val="nil"/>
              <w:bottom w:val="single" w:sz="4" w:space="0" w:color="auto"/>
              <w:right w:val="single" w:sz="4" w:space="0" w:color="auto"/>
            </w:tcBorders>
            <w:vAlign w:val="center"/>
            <w:hideMark/>
          </w:tcPr>
          <w:p w14:paraId="20573B3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6234576,40</w:t>
            </w:r>
          </w:p>
        </w:tc>
      </w:tr>
      <w:tr w:rsidR="00CD05A7" w:rsidRPr="00CD05A7" w14:paraId="48290B4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6EC95E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333</w:t>
            </w:r>
          </w:p>
        </w:tc>
        <w:tc>
          <w:tcPr>
            <w:tcW w:w="1134" w:type="dxa"/>
            <w:tcBorders>
              <w:top w:val="nil"/>
              <w:left w:val="nil"/>
              <w:bottom w:val="single" w:sz="4" w:space="0" w:color="auto"/>
              <w:right w:val="single" w:sz="4" w:space="0" w:color="auto"/>
            </w:tcBorders>
            <w:noWrap/>
            <w:vAlign w:val="center"/>
            <w:hideMark/>
          </w:tcPr>
          <w:p w14:paraId="6D3F7AA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3750903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LT400102691</w:t>
            </w:r>
          </w:p>
        </w:tc>
        <w:tc>
          <w:tcPr>
            <w:tcW w:w="1134" w:type="dxa"/>
            <w:tcBorders>
              <w:top w:val="nil"/>
              <w:left w:val="nil"/>
              <w:bottom w:val="single" w:sz="4" w:space="0" w:color="auto"/>
              <w:right w:val="single" w:sz="4" w:space="0" w:color="auto"/>
            </w:tcBorders>
            <w:vAlign w:val="center"/>
            <w:hideMark/>
          </w:tcPr>
          <w:p w14:paraId="28B94F1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LTR88</w:t>
            </w:r>
          </w:p>
        </w:tc>
        <w:tc>
          <w:tcPr>
            <w:tcW w:w="1984" w:type="dxa"/>
            <w:tcBorders>
              <w:top w:val="nil"/>
              <w:left w:val="nil"/>
              <w:bottom w:val="single" w:sz="4" w:space="0" w:color="auto"/>
              <w:right w:val="single" w:sz="4" w:space="0" w:color="auto"/>
            </w:tcBorders>
            <w:vAlign w:val="center"/>
            <w:hideMark/>
          </w:tcPr>
          <w:p w14:paraId="681C1FA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Sidabra ties pasieniu</w:t>
            </w:r>
          </w:p>
        </w:tc>
        <w:tc>
          <w:tcPr>
            <w:tcW w:w="1134" w:type="dxa"/>
            <w:tcBorders>
              <w:top w:val="nil"/>
              <w:left w:val="nil"/>
              <w:bottom w:val="single" w:sz="4" w:space="0" w:color="auto"/>
              <w:right w:val="single" w:sz="4" w:space="0" w:color="auto"/>
            </w:tcBorders>
            <w:vAlign w:val="center"/>
            <w:hideMark/>
          </w:tcPr>
          <w:p w14:paraId="19F69AD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49EEFC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476224,90</w:t>
            </w:r>
          </w:p>
        </w:tc>
        <w:tc>
          <w:tcPr>
            <w:tcW w:w="1168" w:type="dxa"/>
            <w:tcBorders>
              <w:top w:val="nil"/>
              <w:left w:val="nil"/>
              <w:bottom w:val="single" w:sz="4" w:space="0" w:color="auto"/>
              <w:right w:val="single" w:sz="4" w:space="0" w:color="auto"/>
            </w:tcBorders>
            <w:vAlign w:val="center"/>
            <w:hideMark/>
          </w:tcPr>
          <w:p w14:paraId="0061EF6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6245476,80</w:t>
            </w:r>
          </w:p>
        </w:tc>
      </w:tr>
      <w:tr w:rsidR="00CD05A7" w:rsidRPr="00CD05A7" w14:paraId="08B63A3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9A318C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334</w:t>
            </w:r>
          </w:p>
        </w:tc>
        <w:tc>
          <w:tcPr>
            <w:tcW w:w="1134" w:type="dxa"/>
            <w:tcBorders>
              <w:top w:val="nil"/>
              <w:left w:val="nil"/>
              <w:bottom w:val="single" w:sz="4" w:space="0" w:color="auto"/>
              <w:right w:val="single" w:sz="4" w:space="0" w:color="auto"/>
            </w:tcBorders>
            <w:noWrap/>
            <w:vAlign w:val="center"/>
            <w:hideMark/>
          </w:tcPr>
          <w:p w14:paraId="30FAA56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1AA7ED6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LT410111551</w:t>
            </w:r>
          </w:p>
        </w:tc>
        <w:tc>
          <w:tcPr>
            <w:tcW w:w="1134" w:type="dxa"/>
            <w:tcBorders>
              <w:top w:val="nil"/>
              <w:left w:val="nil"/>
              <w:bottom w:val="single" w:sz="4" w:space="0" w:color="auto"/>
              <w:right w:val="single" w:sz="4" w:space="0" w:color="auto"/>
            </w:tcBorders>
            <w:vAlign w:val="center"/>
            <w:hideMark/>
          </w:tcPr>
          <w:p w14:paraId="374A8C5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LTR1019</w:t>
            </w:r>
          </w:p>
        </w:tc>
        <w:tc>
          <w:tcPr>
            <w:tcW w:w="1984" w:type="dxa"/>
            <w:tcBorders>
              <w:top w:val="nil"/>
              <w:left w:val="nil"/>
              <w:bottom w:val="single" w:sz="4" w:space="0" w:color="auto"/>
              <w:right w:val="single" w:sz="4" w:space="0" w:color="auto"/>
            </w:tcBorders>
            <w:vAlign w:val="center"/>
            <w:hideMark/>
          </w:tcPr>
          <w:p w14:paraId="41F6A0E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Orija</w:t>
            </w:r>
            <w:proofErr w:type="spellEnd"/>
            <w:r w:rsidRPr="00CD05A7">
              <w:rPr>
                <w:rFonts w:ascii="Times New Roman" w:eastAsia="Times New Roman" w:hAnsi="Times New Roman" w:cs="Times New Roman"/>
                <w:color w:val="000000"/>
                <w:sz w:val="20"/>
                <w:szCs w:val="20"/>
              </w:rPr>
              <w:t xml:space="preserve"> žemiau Mikėnų</w:t>
            </w:r>
          </w:p>
        </w:tc>
        <w:tc>
          <w:tcPr>
            <w:tcW w:w="1134" w:type="dxa"/>
            <w:tcBorders>
              <w:top w:val="nil"/>
              <w:left w:val="nil"/>
              <w:bottom w:val="single" w:sz="4" w:space="0" w:color="auto"/>
              <w:right w:val="single" w:sz="4" w:space="0" w:color="auto"/>
            </w:tcBorders>
            <w:vAlign w:val="center"/>
            <w:hideMark/>
          </w:tcPr>
          <w:p w14:paraId="2D867ED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BBD43F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535115,80</w:t>
            </w:r>
          </w:p>
        </w:tc>
        <w:tc>
          <w:tcPr>
            <w:tcW w:w="1168" w:type="dxa"/>
            <w:tcBorders>
              <w:top w:val="nil"/>
              <w:left w:val="nil"/>
              <w:bottom w:val="single" w:sz="4" w:space="0" w:color="auto"/>
              <w:right w:val="single" w:sz="4" w:space="0" w:color="auto"/>
            </w:tcBorders>
            <w:vAlign w:val="center"/>
            <w:hideMark/>
          </w:tcPr>
          <w:p w14:paraId="46E6361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6200739,90</w:t>
            </w:r>
          </w:p>
        </w:tc>
      </w:tr>
      <w:tr w:rsidR="00CD05A7" w:rsidRPr="00CD05A7" w14:paraId="50E4D4B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1E447B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335</w:t>
            </w:r>
          </w:p>
        </w:tc>
        <w:tc>
          <w:tcPr>
            <w:tcW w:w="1134" w:type="dxa"/>
            <w:tcBorders>
              <w:top w:val="nil"/>
              <w:left w:val="nil"/>
              <w:bottom w:val="single" w:sz="4" w:space="0" w:color="auto"/>
              <w:right w:val="single" w:sz="4" w:space="0" w:color="auto"/>
            </w:tcBorders>
            <w:noWrap/>
            <w:vAlign w:val="center"/>
            <w:hideMark/>
          </w:tcPr>
          <w:p w14:paraId="3DA01B5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4246772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LT410108501</w:t>
            </w:r>
          </w:p>
        </w:tc>
        <w:tc>
          <w:tcPr>
            <w:tcW w:w="1134" w:type="dxa"/>
            <w:tcBorders>
              <w:top w:val="nil"/>
              <w:left w:val="nil"/>
              <w:bottom w:val="single" w:sz="4" w:space="0" w:color="auto"/>
              <w:right w:val="single" w:sz="4" w:space="0" w:color="auto"/>
            </w:tcBorders>
            <w:vAlign w:val="center"/>
            <w:hideMark/>
          </w:tcPr>
          <w:p w14:paraId="24551D9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LTR1049</w:t>
            </w:r>
          </w:p>
        </w:tc>
        <w:tc>
          <w:tcPr>
            <w:tcW w:w="1984" w:type="dxa"/>
            <w:tcBorders>
              <w:top w:val="nil"/>
              <w:left w:val="nil"/>
              <w:bottom w:val="single" w:sz="4" w:space="0" w:color="auto"/>
              <w:right w:val="single" w:sz="4" w:space="0" w:color="auto"/>
            </w:tcBorders>
            <w:vAlign w:val="center"/>
            <w:hideMark/>
          </w:tcPr>
          <w:p w14:paraId="705D9D5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Lėvuo žemiau </w:t>
            </w:r>
            <w:proofErr w:type="spellStart"/>
            <w:r w:rsidRPr="00CD05A7">
              <w:rPr>
                <w:rFonts w:ascii="Times New Roman" w:eastAsia="Times New Roman" w:hAnsi="Times New Roman" w:cs="Times New Roman"/>
                <w:color w:val="000000"/>
                <w:sz w:val="20"/>
                <w:szCs w:val="20"/>
              </w:rPr>
              <w:t>Lailūnų</w:t>
            </w:r>
            <w:proofErr w:type="spellEnd"/>
          </w:p>
        </w:tc>
        <w:tc>
          <w:tcPr>
            <w:tcW w:w="1134" w:type="dxa"/>
            <w:tcBorders>
              <w:top w:val="nil"/>
              <w:left w:val="nil"/>
              <w:bottom w:val="single" w:sz="4" w:space="0" w:color="auto"/>
              <w:right w:val="single" w:sz="4" w:space="0" w:color="auto"/>
            </w:tcBorders>
            <w:vAlign w:val="center"/>
            <w:hideMark/>
          </w:tcPr>
          <w:p w14:paraId="526B2C1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4873B7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567839,30</w:t>
            </w:r>
          </w:p>
        </w:tc>
        <w:tc>
          <w:tcPr>
            <w:tcW w:w="1168" w:type="dxa"/>
            <w:tcBorders>
              <w:top w:val="nil"/>
              <w:left w:val="nil"/>
              <w:bottom w:val="single" w:sz="4" w:space="0" w:color="auto"/>
              <w:right w:val="single" w:sz="4" w:space="0" w:color="auto"/>
            </w:tcBorders>
            <w:vAlign w:val="center"/>
            <w:hideMark/>
          </w:tcPr>
          <w:p w14:paraId="0300CDD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6206261,10</w:t>
            </w:r>
          </w:p>
        </w:tc>
      </w:tr>
      <w:tr w:rsidR="00CD05A7" w:rsidRPr="00CD05A7" w14:paraId="644EB808"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75C1721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336</w:t>
            </w:r>
          </w:p>
        </w:tc>
        <w:tc>
          <w:tcPr>
            <w:tcW w:w="1134" w:type="dxa"/>
            <w:tcBorders>
              <w:top w:val="single" w:sz="4" w:space="0" w:color="auto"/>
              <w:left w:val="nil"/>
              <w:bottom w:val="single" w:sz="4" w:space="0" w:color="auto"/>
              <w:right w:val="single" w:sz="4" w:space="0" w:color="auto"/>
            </w:tcBorders>
            <w:noWrap/>
            <w:vAlign w:val="center"/>
            <w:hideMark/>
          </w:tcPr>
          <w:p w14:paraId="19436FC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single" w:sz="4" w:space="0" w:color="auto"/>
              <w:left w:val="nil"/>
              <w:bottom w:val="single" w:sz="4" w:space="0" w:color="auto"/>
              <w:right w:val="single" w:sz="4" w:space="0" w:color="auto"/>
            </w:tcBorders>
            <w:vAlign w:val="center"/>
            <w:hideMark/>
          </w:tcPr>
          <w:p w14:paraId="4B248D7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LT410102103</w:t>
            </w:r>
          </w:p>
        </w:tc>
        <w:tc>
          <w:tcPr>
            <w:tcW w:w="1134" w:type="dxa"/>
            <w:tcBorders>
              <w:top w:val="single" w:sz="4" w:space="0" w:color="auto"/>
              <w:left w:val="nil"/>
              <w:bottom w:val="single" w:sz="4" w:space="0" w:color="auto"/>
              <w:right w:val="single" w:sz="4" w:space="0" w:color="auto"/>
            </w:tcBorders>
            <w:vAlign w:val="center"/>
            <w:hideMark/>
          </w:tcPr>
          <w:p w14:paraId="5455174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LTR1475</w:t>
            </w:r>
          </w:p>
        </w:tc>
        <w:tc>
          <w:tcPr>
            <w:tcW w:w="1984" w:type="dxa"/>
            <w:tcBorders>
              <w:top w:val="single" w:sz="4" w:space="0" w:color="auto"/>
              <w:left w:val="nil"/>
              <w:bottom w:val="single" w:sz="4" w:space="0" w:color="auto"/>
              <w:right w:val="single" w:sz="4" w:space="0" w:color="auto"/>
            </w:tcBorders>
            <w:vAlign w:val="center"/>
            <w:hideMark/>
          </w:tcPr>
          <w:p w14:paraId="5F6BE0D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Kulpė</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Parkulpiais</w:t>
            </w:r>
            <w:proofErr w:type="spellEnd"/>
          </w:p>
        </w:tc>
        <w:tc>
          <w:tcPr>
            <w:tcW w:w="1134" w:type="dxa"/>
            <w:tcBorders>
              <w:top w:val="single" w:sz="4" w:space="0" w:color="auto"/>
              <w:left w:val="nil"/>
              <w:bottom w:val="single" w:sz="4" w:space="0" w:color="auto"/>
              <w:right w:val="single" w:sz="4" w:space="0" w:color="auto"/>
            </w:tcBorders>
            <w:vAlign w:val="center"/>
            <w:hideMark/>
          </w:tcPr>
          <w:p w14:paraId="489D088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4B5CB88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470153,10</w:t>
            </w:r>
          </w:p>
        </w:tc>
        <w:tc>
          <w:tcPr>
            <w:tcW w:w="1168" w:type="dxa"/>
            <w:tcBorders>
              <w:top w:val="single" w:sz="4" w:space="0" w:color="auto"/>
              <w:left w:val="nil"/>
              <w:bottom w:val="single" w:sz="4" w:space="0" w:color="auto"/>
              <w:right w:val="single" w:sz="4" w:space="0" w:color="auto"/>
            </w:tcBorders>
            <w:vAlign w:val="center"/>
            <w:hideMark/>
          </w:tcPr>
          <w:p w14:paraId="3F20B1B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6213770,00</w:t>
            </w:r>
          </w:p>
        </w:tc>
      </w:tr>
      <w:tr w:rsidR="00CD05A7" w:rsidRPr="00CD05A7" w14:paraId="74F6BE8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AF7031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337</w:t>
            </w:r>
          </w:p>
        </w:tc>
        <w:tc>
          <w:tcPr>
            <w:tcW w:w="1134" w:type="dxa"/>
            <w:tcBorders>
              <w:top w:val="nil"/>
              <w:left w:val="nil"/>
              <w:bottom w:val="single" w:sz="4" w:space="0" w:color="auto"/>
              <w:right w:val="single" w:sz="4" w:space="0" w:color="auto"/>
            </w:tcBorders>
            <w:noWrap/>
            <w:vAlign w:val="center"/>
            <w:hideMark/>
          </w:tcPr>
          <w:p w14:paraId="313E70A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4375AF8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LT410104443</w:t>
            </w:r>
          </w:p>
        </w:tc>
        <w:tc>
          <w:tcPr>
            <w:tcW w:w="1134" w:type="dxa"/>
            <w:tcBorders>
              <w:top w:val="nil"/>
              <w:left w:val="nil"/>
              <w:bottom w:val="single" w:sz="4" w:space="0" w:color="auto"/>
              <w:right w:val="single" w:sz="4" w:space="0" w:color="auto"/>
            </w:tcBorders>
            <w:vAlign w:val="center"/>
            <w:hideMark/>
          </w:tcPr>
          <w:p w14:paraId="14DCCD7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LTR1476</w:t>
            </w:r>
          </w:p>
        </w:tc>
        <w:tc>
          <w:tcPr>
            <w:tcW w:w="1984" w:type="dxa"/>
            <w:tcBorders>
              <w:top w:val="nil"/>
              <w:left w:val="nil"/>
              <w:bottom w:val="single" w:sz="4" w:space="0" w:color="auto"/>
              <w:right w:val="single" w:sz="4" w:space="0" w:color="auto"/>
            </w:tcBorders>
            <w:vAlign w:val="center"/>
            <w:hideMark/>
          </w:tcPr>
          <w:p w14:paraId="75C2A01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Obelė</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Poškiečiais</w:t>
            </w:r>
            <w:proofErr w:type="spellEnd"/>
          </w:p>
        </w:tc>
        <w:tc>
          <w:tcPr>
            <w:tcW w:w="1134" w:type="dxa"/>
            <w:tcBorders>
              <w:top w:val="nil"/>
              <w:left w:val="nil"/>
              <w:bottom w:val="single" w:sz="4" w:space="0" w:color="auto"/>
              <w:right w:val="single" w:sz="4" w:space="0" w:color="auto"/>
            </w:tcBorders>
            <w:vAlign w:val="center"/>
            <w:hideMark/>
          </w:tcPr>
          <w:p w14:paraId="4683D6F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AD98D8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484088,60</w:t>
            </w:r>
          </w:p>
        </w:tc>
        <w:tc>
          <w:tcPr>
            <w:tcW w:w="1168" w:type="dxa"/>
            <w:tcBorders>
              <w:top w:val="nil"/>
              <w:left w:val="nil"/>
              <w:bottom w:val="single" w:sz="4" w:space="0" w:color="auto"/>
              <w:right w:val="single" w:sz="4" w:space="0" w:color="auto"/>
            </w:tcBorders>
            <w:vAlign w:val="center"/>
            <w:hideMark/>
          </w:tcPr>
          <w:p w14:paraId="171753C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6202772,80</w:t>
            </w:r>
          </w:p>
        </w:tc>
      </w:tr>
      <w:tr w:rsidR="00CD05A7" w:rsidRPr="00CD05A7" w14:paraId="59283A0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8F93AA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338</w:t>
            </w:r>
          </w:p>
        </w:tc>
        <w:tc>
          <w:tcPr>
            <w:tcW w:w="1134" w:type="dxa"/>
            <w:tcBorders>
              <w:top w:val="nil"/>
              <w:left w:val="nil"/>
              <w:bottom w:val="single" w:sz="4" w:space="0" w:color="auto"/>
              <w:right w:val="single" w:sz="4" w:space="0" w:color="auto"/>
            </w:tcBorders>
            <w:noWrap/>
            <w:vAlign w:val="center"/>
            <w:hideMark/>
          </w:tcPr>
          <w:p w14:paraId="4C4D110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4393485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LT410105102</w:t>
            </w:r>
          </w:p>
        </w:tc>
        <w:tc>
          <w:tcPr>
            <w:tcW w:w="1134" w:type="dxa"/>
            <w:tcBorders>
              <w:top w:val="nil"/>
              <w:left w:val="nil"/>
              <w:bottom w:val="single" w:sz="4" w:space="0" w:color="auto"/>
              <w:right w:val="single" w:sz="4" w:space="0" w:color="auto"/>
            </w:tcBorders>
            <w:vAlign w:val="center"/>
            <w:hideMark/>
          </w:tcPr>
          <w:p w14:paraId="044BACD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LTR1477</w:t>
            </w:r>
          </w:p>
        </w:tc>
        <w:tc>
          <w:tcPr>
            <w:tcW w:w="1984" w:type="dxa"/>
            <w:tcBorders>
              <w:top w:val="nil"/>
              <w:left w:val="nil"/>
              <w:bottom w:val="single" w:sz="4" w:space="0" w:color="auto"/>
              <w:right w:val="single" w:sz="4" w:space="0" w:color="auto"/>
            </w:tcBorders>
            <w:vAlign w:val="center"/>
            <w:hideMark/>
          </w:tcPr>
          <w:p w14:paraId="66328F8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Daugyvenė</w:t>
            </w:r>
            <w:proofErr w:type="spellEnd"/>
            <w:r w:rsidRPr="00CD05A7">
              <w:rPr>
                <w:rFonts w:ascii="Times New Roman" w:eastAsia="Times New Roman" w:hAnsi="Times New Roman" w:cs="Times New Roman"/>
                <w:color w:val="000000"/>
                <w:sz w:val="20"/>
                <w:szCs w:val="20"/>
              </w:rPr>
              <w:t xml:space="preserve"> žemiau Pakalniškių</w:t>
            </w:r>
          </w:p>
        </w:tc>
        <w:tc>
          <w:tcPr>
            <w:tcW w:w="1134" w:type="dxa"/>
            <w:tcBorders>
              <w:top w:val="nil"/>
              <w:left w:val="nil"/>
              <w:bottom w:val="single" w:sz="4" w:space="0" w:color="auto"/>
              <w:right w:val="single" w:sz="4" w:space="0" w:color="auto"/>
            </w:tcBorders>
            <w:vAlign w:val="center"/>
            <w:hideMark/>
          </w:tcPr>
          <w:p w14:paraId="3CB8ABD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3A6599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491014,80</w:t>
            </w:r>
          </w:p>
        </w:tc>
        <w:tc>
          <w:tcPr>
            <w:tcW w:w="1168" w:type="dxa"/>
            <w:tcBorders>
              <w:top w:val="nil"/>
              <w:left w:val="nil"/>
              <w:bottom w:val="single" w:sz="4" w:space="0" w:color="auto"/>
              <w:right w:val="single" w:sz="4" w:space="0" w:color="auto"/>
            </w:tcBorders>
            <w:vAlign w:val="center"/>
            <w:hideMark/>
          </w:tcPr>
          <w:p w14:paraId="6FC7A59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6183190,80</w:t>
            </w:r>
          </w:p>
        </w:tc>
      </w:tr>
      <w:tr w:rsidR="00CD05A7" w:rsidRPr="00CD05A7" w14:paraId="154E882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746931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339</w:t>
            </w:r>
          </w:p>
        </w:tc>
        <w:tc>
          <w:tcPr>
            <w:tcW w:w="1134" w:type="dxa"/>
            <w:tcBorders>
              <w:top w:val="nil"/>
              <w:left w:val="nil"/>
              <w:bottom w:val="single" w:sz="4" w:space="0" w:color="auto"/>
              <w:right w:val="single" w:sz="4" w:space="0" w:color="auto"/>
            </w:tcBorders>
            <w:noWrap/>
            <w:vAlign w:val="center"/>
            <w:hideMark/>
          </w:tcPr>
          <w:p w14:paraId="6985481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392CAFC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LT410100014</w:t>
            </w:r>
          </w:p>
        </w:tc>
        <w:tc>
          <w:tcPr>
            <w:tcW w:w="1134" w:type="dxa"/>
            <w:tcBorders>
              <w:top w:val="nil"/>
              <w:left w:val="nil"/>
              <w:bottom w:val="single" w:sz="4" w:space="0" w:color="auto"/>
              <w:right w:val="single" w:sz="4" w:space="0" w:color="auto"/>
            </w:tcBorders>
            <w:vAlign w:val="center"/>
            <w:hideMark/>
          </w:tcPr>
          <w:p w14:paraId="0260D31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LTR1492</w:t>
            </w:r>
          </w:p>
        </w:tc>
        <w:tc>
          <w:tcPr>
            <w:tcW w:w="1984" w:type="dxa"/>
            <w:tcBorders>
              <w:top w:val="nil"/>
              <w:left w:val="nil"/>
              <w:bottom w:val="single" w:sz="4" w:space="0" w:color="auto"/>
              <w:right w:val="single" w:sz="4" w:space="0" w:color="auto"/>
            </w:tcBorders>
            <w:vAlign w:val="center"/>
            <w:hideMark/>
          </w:tcPr>
          <w:p w14:paraId="578FED9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Mūša žemiau Dvariukų HE</w:t>
            </w:r>
          </w:p>
        </w:tc>
        <w:tc>
          <w:tcPr>
            <w:tcW w:w="1134" w:type="dxa"/>
            <w:tcBorders>
              <w:top w:val="nil"/>
              <w:left w:val="nil"/>
              <w:bottom w:val="single" w:sz="4" w:space="0" w:color="auto"/>
              <w:right w:val="single" w:sz="4" w:space="0" w:color="auto"/>
            </w:tcBorders>
            <w:vAlign w:val="center"/>
            <w:hideMark/>
          </w:tcPr>
          <w:p w14:paraId="479B26A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625DEB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505359,00</w:t>
            </w:r>
          </w:p>
        </w:tc>
        <w:tc>
          <w:tcPr>
            <w:tcW w:w="1168" w:type="dxa"/>
            <w:tcBorders>
              <w:top w:val="nil"/>
              <w:left w:val="nil"/>
              <w:bottom w:val="single" w:sz="4" w:space="0" w:color="auto"/>
              <w:right w:val="single" w:sz="4" w:space="0" w:color="auto"/>
            </w:tcBorders>
            <w:vAlign w:val="center"/>
            <w:hideMark/>
          </w:tcPr>
          <w:p w14:paraId="15DE898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6215175,00</w:t>
            </w:r>
          </w:p>
        </w:tc>
      </w:tr>
      <w:tr w:rsidR="00CD05A7" w:rsidRPr="00CD05A7" w14:paraId="793C314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0C971D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340</w:t>
            </w:r>
          </w:p>
        </w:tc>
        <w:tc>
          <w:tcPr>
            <w:tcW w:w="1134" w:type="dxa"/>
            <w:tcBorders>
              <w:top w:val="nil"/>
              <w:left w:val="nil"/>
              <w:bottom w:val="single" w:sz="4" w:space="0" w:color="auto"/>
              <w:right w:val="single" w:sz="4" w:space="0" w:color="auto"/>
            </w:tcBorders>
            <w:noWrap/>
            <w:vAlign w:val="center"/>
            <w:hideMark/>
          </w:tcPr>
          <w:p w14:paraId="4B22329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9FC3FC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LT410102104</w:t>
            </w:r>
          </w:p>
        </w:tc>
        <w:tc>
          <w:tcPr>
            <w:tcW w:w="1134" w:type="dxa"/>
            <w:tcBorders>
              <w:top w:val="nil"/>
              <w:left w:val="nil"/>
              <w:bottom w:val="single" w:sz="4" w:space="0" w:color="auto"/>
              <w:right w:val="single" w:sz="4" w:space="0" w:color="auto"/>
            </w:tcBorders>
            <w:vAlign w:val="center"/>
            <w:hideMark/>
          </w:tcPr>
          <w:p w14:paraId="5D28521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LTR1496</w:t>
            </w:r>
          </w:p>
        </w:tc>
        <w:tc>
          <w:tcPr>
            <w:tcW w:w="1984" w:type="dxa"/>
            <w:tcBorders>
              <w:top w:val="nil"/>
              <w:left w:val="nil"/>
              <w:bottom w:val="single" w:sz="4" w:space="0" w:color="auto"/>
              <w:right w:val="single" w:sz="4" w:space="0" w:color="auto"/>
            </w:tcBorders>
            <w:vAlign w:val="center"/>
            <w:hideMark/>
          </w:tcPr>
          <w:p w14:paraId="6EE24C9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Kulpė</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Kipštais</w:t>
            </w:r>
            <w:proofErr w:type="spellEnd"/>
          </w:p>
        </w:tc>
        <w:tc>
          <w:tcPr>
            <w:tcW w:w="1134" w:type="dxa"/>
            <w:tcBorders>
              <w:top w:val="nil"/>
              <w:left w:val="nil"/>
              <w:bottom w:val="single" w:sz="4" w:space="0" w:color="auto"/>
              <w:right w:val="single" w:sz="4" w:space="0" w:color="auto"/>
            </w:tcBorders>
            <w:vAlign w:val="center"/>
            <w:hideMark/>
          </w:tcPr>
          <w:p w14:paraId="7AA12FF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4B930C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473496,30</w:t>
            </w:r>
          </w:p>
        </w:tc>
        <w:tc>
          <w:tcPr>
            <w:tcW w:w="1168" w:type="dxa"/>
            <w:tcBorders>
              <w:top w:val="nil"/>
              <w:left w:val="nil"/>
              <w:bottom w:val="single" w:sz="4" w:space="0" w:color="auto"/>
              <w:right w:val="single" w:sz="4" w:space="0" w:color="auto"/>
            </w:tcBorders>
            <w:vAlign w:val="center"/>
            <w:hideMark/>
          </w:tcPr>
          <w:p w14:paraId="1F902DD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6218021,30</w:t>
            </w:r>
          </w:p>
        </w:tc>
      </w:tr>
      <w:tr w:rsidR="00CD05A7" w:rsidRPr="00CD05A7" w14:paraId="2CE8453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53B614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341</w:t>
            </w:r>
          </w:p>
        </w:tc>
        <w:tc>
          <w:tcPr>
            <w:tcW w:w="1134" w:type="dxa"/>
            <w:tcBorders>
              <w:top w:val="nil"/>
              <w:left w:val="nil"/>
              <w:bottom w:val="single" w:sz="4" w:space="0" w:color="auto"/>
              <w:right w:val="single" w:sz="4" w:space="0" w:color="auto"/>
            </w:tcBorders>
            <w:noWrap/>
            <w:vAlign w:val="center"/>
            <w:hideMark/>
          </w:tcPr>
          <w:p w14:paraId="220F138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376D8AE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LT410100015</w:t>
            </w:r>
          </w:p>
        </w:tc>
        <w:tc>
          <w:tcPr>
            <w:tcW w:w="1134" w:type="dxa"/>
            <w:tcBorders>
              <w:top w:val="nil"/>
              <w:left w:val="nil"/>
              <w:bottom w:val="single" w:sz="4" w:space="0" w:color="auto"/>
              <w:right w:val="single" w:sz="4" w:space="0" w:color="auto"/>
            </w:tcBorders>
            <w:vAlign w:val="center"/>
            <w:hideMark/>
          </w:tcPr>
          <w:p w14:paraId="007747E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LTR1501</w:t>
            </w:r>
          </w:p>
        </w:tc>
        <w:tc>
          <w:tcPr>
            <w:tcW w:w="1984" w:type="dxa"/>
            <w:tcBorders>
              <w:top w:val="nil"/>
              <w:left w:val="nil"/>
              <w:bottom w:val="single" w:sz="4" w:space="0" w:color="auto"/>
              <w:right w:val="single" w:sz="4" w:space="0" w:color="auto"/>
            </w:tcBorders>
            <w:vAlign w:val="center"/>
            <w:hideMark/>
          </w:tcPr>
          <w:p w14:paraId="7B0DCC9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Mūša ties </w:t>
            </w:r>
            <w:proofErr w:type="spellStart"/>
            <w:r w:rsidRPr="00CD05A7">
              <w:rPr>
                <w:rFonts w:ascii="Times New Roman" w:eastAsia="Times New Roman" w:hAnsi="Times New Roman" w:cs="Times New Roman"/>
                <w:color w:val="000000"/>
                <w:sz w:val="20"/>
                <w:szCs w:val="20"/>
              </w:rPr>
              <w:t>Ąžuolyte</w:t>
            </w:r>
            <w:proofErr w:type="spellEnd"/>
          </w:p>
        </w:tc>
        <w:tc>
          <w:tcPr>
            <w:tcW w:w="1134" w:type="dxa"/>
            <w:tcBorders>
              <w:top w:val="nil"/>
              <w:left w:val="nil"/>
              <w:bottom w:val="single" w:sz="4" w:space="0" w:color="auto"/>
              <w:right w:val="single" w:sz="4" w:space="0" w:color="auto"/>
            </w:tcBorders>
            <w:vAlign w:val="center"/>
            <w:hideMark/>
          </w:tcPr>
          <w:p w14:paraId="5B6ECA1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44BEF3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528100,20</w:t>
            </w:r>
          </w:p>
        </w:tc>
        <w:tc>
          <w:tcPr>
            <w:tcW w:w="1168" w:type="dxa"/>
            <w:tcBorders>
              <w:top w:val="nil"/>
              <w:left w:val="nil"/>
              <w:bottom w:val="single" w:sz="4" w:space="0" w:color="auto"/>
              <w:right w:val="single" w:sz="4" w:space="0" w:color="auto"/>
            </w:tcBorders>
            <w:vAlign w:val="center"/>
            <w:hideMark/>
          </w:tcPr>
          <w:p w14:paraId="3025959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6221709,80</w:t>
            </w:r>
          </w:p>
        </w:tc>
      </w:tr>
      <w:tr w:rsidR="00CD05A7" w:rsidRPr="00CD05A7" w14:paraId="19C397B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5B4A29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342</w:t>
            </w:r>
          </w:p>
        </w:tc>
        <w:tc>
          <w:tcPr>
            <w:tcW w:w="1134" w:type="dxa"/>
            <w:tcBorders>
              <w:top w:val="nil"/>
              <w:left w:val="nil"/>
              <w:bottom w:val="single" w:sz="4" w:space="0" w:color="auto"/>
              <w:right w:val="single" w:sz="4" w:space="0" w:color="auto"/>
            </w:tcBorders>
            <w:noWrap/>
            <w:vAlign w:val="center"/>
            <w:hideMark/>
          </w:tcPr>
          <w:p w14:paraId="5DCDDFC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3E0FCC1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LT410108503</w:t>
            </w:r>
          </w:p>
        </w:tc>
        <w:tc>
          <w:tcPr>
            <w:tcW w:w="1134" w:type="dxa"/>
            <w:tcBorders>
              <w:top w:val="nil"/>
              <w:left w:val="nil"/>
              <w:bottom w:val="single" w:sz="4" w:space="0" w:color="auto"/>
              <w:right w:val="single" w:sz="4" w:space="0" w:color="auto"/>
            </w:tcBorders>
            <w:vAlign w:val="center"/>
            <w:hideMark/>
          </w:tcPr>
          <w:p w14:paraId="7F15313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LTR1502</w:t>
            </w:r>
          </w:p>
        </w:tc>
        <w:tc>
          <w:tcPr>
            <w:tcW w:w="1984" w:type="dxa"/>
            <w:tcBorders>
              <w:top w:val="nil"/>
              <w:left w:val="nil"/>
              <w:bottom w:val="single" w:sz="4" w:space="0" w:color="auto"/>
              <w:right w:val="single" w:sz="4" w:space="0" w:color="auto"/>
            </w:tcBorders>
            <w:vAlign w:val="center"/>
            <w:hideMark/>
          </w:tcPr>
          <w:p w14:paraId="6B0D36C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Lėvuo žemiau </w:t>
            </w:r>
            <w:proofErr w:type="spellStart"/>
            <w:r w:rsidRPr="00CD05A7">
              <w:rPr>
                <w:rFonts w:ascii="Times New Roman" w:eastAsia="Times New Roman" w:hAnsi="Times New Roman" w:cs="Times New Roman"/>
                <w:color w:val="000000"/>
                <w:sz w:val="20"/>
                <w:szCs w:val="20"/>
              </w:rPr>
              <w:t>Lavėnų</w:t>
            </w:r>
            <w:proofErr w:type="spellEnd"/>
          </w:p>
        </w:tc>
        <w:tc>
          <w:tcPr>
            <w:tcW w:w="1134" w:type="dxa"/>
            <w:tcBorders>
              <w:top w:val="nil"/>
              <w:left w:val="nil"/>
              <w:bottom w:val="single" w:sz="4" w:space="0" w:color="auto"/>
              <w:right w:val="single" w:sz="4" w:space="0" w:color="auto"/>
            </w:tcBorders>
            <w:vAlign w:val="center"/>
            <w:hideMark/>
          </w:tcPr>
          <w:p w14:paraId="74FAAA6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F675FD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518229,40</w:t>
            </w:r>
          </w:p>
        </w:tc>
        <w:tc>
          <w:tcPr>
            <w:tcW w:w="1168" w:type="dxa"/>
            <w:tcBorders>
              <w:top w:val="nil"/>
              <w:left w:val="nil"/>
              <w:bottom w:val="single" w:sz="4" w:space="0" w:color="auto"/>
              <w:right w:val="single" w:sz="4" w:space="0" w:color="auto"/>
            </w:tcBorders>
            <w:vAlign w:val="center"/>
            <w:hideMark/>
          </w:tcPr>
          <w:p w14:paraId="4BD3DC9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6199460,90</w:t>
            </w:r>
          </w:p>
        </w:tc>
      </w:tr>
      <w:tr w:rsidR="00CD05A7" w:rsidRPr="00CD05A7" w14:paraId="7C7ACD2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FA09DD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343</w:t>
            </w:r>
          </w:p>
        </w:tc>
        <w:tc>
          <w:tcPr>
            <w:tcW w:w="1134" w:type="dxa"/>
            <w:tcBorders>
              <w:top w:val="nil"/>
              <w:left w:val="nil"/>
              <w:bottom w:val="single" w:sz="4" w:space="0" w:color="auto"/>
              <w:right w:val="single" w:sz="4" w:space="0" w:color="auto"/>
            </w:tcBorders>
            <w:noWrap/>
            <w:vAlign w:val="center"/>
            <w:hideMark/>
          </w:tcPr>
          <w:p w14:paraId="4FD4818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2679B68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LT410100012</w:t>
            </w:r>
          </w:p>
        </w:tc>
        <w:tc>
          <w:tcPr>
            <w:tcW w:w="1134" w:type="dxa"/>
            <w:tcBorders>
              <w:top w:val="nil"/>
              <w:left w:val="nil"/>
              <w:bottom w:val="single" w:sz="4" w:space="0" w:color="auto"/>
              <w:right w:val="single" w:sz="4" w:space="0" w:color="auto"/>
            </w:tcBorders>
            <w:vAlign w:val="center"/>
            <w:hideMark/>
          </w:tcPr>
          <w:p w14:paraId="265CA33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LTR1515</w:t>
            </w:r>
          </w:p>
        </w:tc>
        <w:tc>
          <w:tcPr>
            <w:tcW w:w="1984" w:type="dxa"/>
            <w:tcBorders>
              <w:top w:val="nil"/>
              <w:left w:val="nil"/>
              <w:bottom w:val="single" w:sz="4" w:space="0" w:color="auto"/>
              <w:right w:val="single" w:sz="4" w:space="0" w:color="auto"/>
            </w:tcBorders>
            <w:vAlign w:val="center"/>
            <w:hideMark/>
          </w:tcPr>
          <w:p w14:paraId="4AEDB7E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Mūša aukščiau </w:t>
            </w:r>
            <w:proofErr w:type="spellStart"/>
            <w:r w:rsidRPr="00CD05A7">
              <w:rPr>
                <w:rFonts w:ascii="Times New Roman" w:eastAsia="Times New Roman" w:hAnsi="Times New Roman" w:cs="Times New Roman"/>
                <w:color w:val="000000"/>
                <w:sz w:val="20"/>
                <w:szCs w:val="20"/>
              </w:rPr>
              <w:t>Kulpės</w:t>
            </w:r>
            <w:proofErr w:type="spellEnd"/>
          </w:p>
        </w:tc>
        <w:tc>
          <w:tcPr>
            <w:tcW w:w="1134" w:type="dxa"/>
            <w:tcBorders>
              <w:top w:val="nil"/>
              <w:left w:val="nil"/>
              <w:bottom w:val="single" w:sz="4" w:space="0" w:color="auto"/>
              <w:right w:val="single" w:sz="4" w:space="0" w:color="auto"/>
            </w:tcBorders>
            <w:vAlign w:val="center"/>
            <w:hideMark/>
          </w:tcPr>
          <w:p w14:paraId="1CB5646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5DA69F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468905,40</w:t>
            </w:r>
          </w:p>
        </w:tc>
        <w:tc>
          <w:tcPr>
            <w:tcW w:w="1168" w:type="dxa"/>
            <w:tcBorders>
              <w:top w:val="nil"/>
              <w:left w:val="nil"/>
              <w:bottom w:val="single" w:sz="4" w:space="0" w:color="auto"/>
              <w:right w:val="single" w:sz="4" w:space="0" w:color="auto"/>
            </w:tcBorders>
            <w:vAlign w:val="center"/>
            <w:hideMark/>
          </w:tcPr>
          <w:p w14:paraId="571FDD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6220952,50</w:t>
            </w:r>
          </w:p>
        </w:tc>
      </w:tr>
      <w:tr w:rsidR="00CD05A7" w:rsidRPr="00CD05A7" w14:paraId="374B139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E1C879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344</w:t>
            </w:r>
          </w:p>
        </w:tc>
        <w:tc>
          <w:tcPr>
            <w:tcW w:w="1134" w:type="dxa"/>
            <w:tcBorders>
              <w:top w:val="nil"/>
              <w:left w:val="nil"/>
              <w:bottom w:val="single" w:sz="4" w:space="0" w:color="auto"/>
              <w:right w:val="single" w:sz="4" w:space="0" w:color="auto"/>
            </w:tcBorders>
            <w:noWrap/>
            <w:vAlign w:val="center"/>
            <w:hideMark/>
          </w:tcPr>
          <w:p w14:paraId="778A779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161B67A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LT410109443</w:t>
            </w:r>
          </w:p>
        </w:tc>
        <w:tc>
          <w:tcPr>
            <w:tcW w:w="1134" w:type="dxa"/>
            <w:tcBorders>
              <w:top w:val="nil"/>
              <w:left w:val="nil"/>
              <w:bottom w:val="single" w:sz="4" w:space="0" w:color="auto"/>
              <w:right w:val="single" w:sz="4" w:space="0" w:color="auto"/>
            </w:tcBorders>
            <w:vAlign w:val="center"/>
            <w:hideMark/>
          </w:tcPr>
          <w:p w14:paraId="34642C5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LTR1543</w:t>
            </w:r>
          </w:p>
        </w:tc>
        <w:tc>
          <w:tcPr>
            <w:tcW w:w="1984" w:type="dxa"/>
            <w:tcBorders>
              <w:top w:val="nil"/>
              <w:left w:val="nil"/>
              <w:bottom w:val="single" w:sz="4" w:space="0" w:color="auto"/>
              <w:right w:val="single" w:sz="4" w:space="0" w:color="auto"/>
            </w:tcBorders>
            <w:vAlign w:val="center"/>
            <w:hideMark/>
          </w:tcPr>
          <w:p w14:paraId="0205C1B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Vašuoka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Pavašuokiais</w:t>
            </w:r>
            <w:proofErr w:type="spellEnd"/>
            <w:r w:rsidRPr="00CD05A7">
              <w:rPr>
                <w:rFonts w:ascii="Times New Roman" w:eastAsia="Times New Roman" w:hAnsi="Times New Roman" w:cs="Times New Roman"/>
                <w:color w:val="000000"/>
                <w:sz w:val="20"/>
                <w:szCs w:val="20"/>
              </w:rPr>
              <w:t xml:space="preserve"> I</w:t>
            </w:r>
          </w:p>
        </w:tc>
        <w:tc>
          <w:tcPr>
            <w:tcW w:w="1134" w:type="dxa"/>
            <w:tcBorders>
              <w:top w:val="nil"/>
              <w:left w:val="nil"/>
              <w:bottom w:val="single" w:sz="4" w:space="0" w:color="auto"/>
              <w:right w:val="single" w:sz="4" w:space="0" w:color="auto"/>
            </w:tcBorders>
            <w:vAlign w:val="center"/>
            <w:hideMark/>
          </w:tcPr>
          <w:p w14:paraId="31E4BD6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F43F0C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543504,60</w:t>
            </w:r>
          </w:p>
        </w:tc>
        <w:tc>
          <w:tcPr>
            <w:tcW w:w="1168" w:type="dxa"/>
            <w:tcBorders>
              <w:top w:val="nil"/>
              <w:left w:val="nil"/>
              <w:bottom w:val="single" w:sz="4" w:space="0" w:color="auto"/>
              <w:right w:val="single" w:sz="4" w:space="0" w:color="auto"/>
            </w:tcBorders>
            <w:vAlign w:val="center"/>
            <w:hideMark/>
          </w:tcPr>
          <w:p w14:paraId="5C795F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6178371,90</w:t>
            </w:r>
          </w:p>
        </w:tc>
      </w:tr>
      <w:tr w:rsidR="00CD05A7" w:rsidRPr="00CD05A7" w14:paraId="258FA48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63AC41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345</w:t>
            </w:r>
          </w:p>
        </w:tc>
        <w:tc>
          <w:tcPr>
            <w:tcW w:w="1134" w:type="dxa"/>
            <w:tcBorders>
              <w:top w:val="nil"/>
              <w:left w:val="nil"/>
              <w:bottom w:val="single" w:sz="4" w:space="0" w:color="auto"/>
              <w:right w:val="single" w:sz="4" w:space="0" w:color="auto"/>
            </w:tcBorders>
            <w:noWrap/>
            <w:vAlign w:val="center"/>
            <w:hideMark/>
          </w:tcPr>
          <w:p w14:paraId="2782AB4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5AF2CB9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LT410109621</w:t>
            </w:r>
          </w:p>
        </w:tc>
        <w:tc>
          <w:tcPr>
            <w:tcW w:w="1134" w:type="dxa"/>
            <w:tcBorders>
              <w:top w:val="nil"/>
              <w:left w:val="nil"/>
              <w:bottom w:val="single" w:sz="4" w:space="0" w:color="auto"/>
              <w:right w:val="single" w:sz="4" w:space="0" w:color="auto"/>
            </w:tcBorders>
            <w:vAlign w:val="center"/>
            <w:hideMark/>
          </w:tcPr>
          <w:p w14:paraId="2F7859A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LTR1544</w:t>
            </w:r>
          </w:p>
        </w:tc>
        <w:tc>
          <w:tcPr>
            <w:tcW w:w="1984" w:type="dxa"/>
            <w:tcBorders>
              <w:top w:val="nil"/>
              <w:left w:val="nil"/>
              <w:bottom w:val="single" w:sz="4" w:space="0" w:color="auto"/>
              <w:right w:val="single" w:sz="4" w:space="0" w:color="auto"/>
            </w:tcBorders>
            <w:vAlign w:val="center"/>
            <w:hideMark/>
          </w:tcPr>
          <w:p w14:paraId="3714760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Marnaka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Bagdoniškiais</w:t>
            </w:r>
            <w:proofErr w:type="spellEnd"/>
          </w:p>
        </w:tc>
        <w:tc>
          <w:tcPr>
            <w:tcW w:w="1134" w:type="dxa"/>
            <w:tcBorders>
              <w:top w:val="nil"/>
              <w:left w:val="nil"/>
              <w:bottom w:val="single" w:sz="4" w:space="0" w:color="auto"/>
              <w:right w:val="single" w:sz="4" w:space="0" w:color="auto"/>
            </w:tcBorders>
            <w:vAlign w:val="center"/>
            <w:hideMark/>
          </w:tcPr>
          <w:p w14:paraId="27007E8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903ADC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546356,80</w:t>
            </w:r>
          </w:p>
        </w:tc>
        <w:tc>
          <w:tcPr>
            <w:tcW w:w="1168" w:type="dxa"/>
            <w:tcBorders>
              <w:top w:val="nil"/>
              <w:left w:val="nil"/>
              <w:bottom w:val="single" w:sz="4" w:space="0" w:color="auto"/>
              <w:right w:val="single" w:sz="4" w:space="0" w:color="auto"/>
            </w:tcBorders>
            <w:vAlign w:val="center"/>
            <w:hideMark/>
          </w:tcPr>
          <w:p w14:paraId="7D2F95B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6186573,20</w:t>
            </w:r>
          </w:p>
        </w:tc>
      </w:tr>
      <w:tr w:rsidR="00CD05A7" w:rsidRPr="00CD05A7" w14:paraId="4AFA082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2A7FCC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346</w:t>
            </w:r>
          </w:p>
        </w:tc>
        <w:tc>
          <w:tcPr>
            <w:tcW w:w="1134" w:type="dxa"/>
            <w:tcBorders>
              <w:top w:val="nil"/>
              <w:left w:val="nil"/>
              <w:bottom w:val="single" w:sz="4" w:space="0" w:color="auto"/>
              <w:right w:val="single" w:sz="4" w:space="0" w:color="auto"/>
            </w:tcBorders>
            <w:noWrap/>
            <w:vAlign w:val="center"/>
            <w:hideMark/>
          </w:tcPr>
          <w:p w14:paraId="519A26E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21D445D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LT410109232</w:t>
            </w:r>
          </w:p>
        </w:tc>
        <w:tc>
          <w:tcPr>
            <w:tcW w:w="1134" w:type="dxa"/>
            <w:tcBorders>
              <w:top w:val="nil"/>
              <w:left w:val="nil"/>
              <w:bottom w:val="single" w:sz="4" w:space="0" w:color="auto"/>
              <w:right w:val="single" w:sz="4" w:space="0" w:color="auto"/>
            </w:tcBorders>
            <w:vAlign w:val="center"/>
            <w:hideMark/>
          </w:tcPr>
          <w:p w14:paraId="6788FB1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LTR1549</w:t>
            </w:r>
          </w:p>
        </w:tc>
        <w:tc>
          <w:tcPr>
            <w:tcW w:w="1984" w:type="dxa"/>
            <w:tcBorders>
              <w:top w:val="nil"/>
              <w:left w:val="nil"/>
              <w:bottom w:val="single" w:sz="4" w:space="0" w:color="auto"/>
              <w:right w:val="single" w:sz="4" w:space="0" w:color="auto"/>
            </w:tcBorders>
            <w:vAlign w:val="center"/>
            <w:hideMark/>
          </w:tcPr>
          <w:p w14:paraId="0D165A7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Suosa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Rudiliais</w:t>
            </w:r>
            <w:proofErr w:type="spellEnd"/>
          </w:p>
        </w:tc>
        <w:tc>
          <w:tcPr>
            <w:tcW w:w="1134" w:type="dxa"/>
            <w:tcBorders>
              <w:top w:val="nil"/>
              <w:left w:val="nil"/>
              <w:bottom w:val="single" w:sz="4" w:space="0" w:color="auto"/>
              <w:right w:val="single" w:sz="4" w:space="0" w:color="auto"/>
            </w:tcBorders>
            <w:vAlign w:val="center"/>
            <w:hideMark/>
          </w:tcPr>
          <w:p w14:paraId="2D99FD7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79CD35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554557,80</w:t>
            </w:r>
          </w:p>
        </w:tc>
        <w:tc>
          <w:tcPr>
            <w:tcW w:w="1168" w:type="dxa"/>
            <w:tcBorders>
              <w:top w:val="nil"/>
              <w:left w:val="nil"/>
              <w:bottom w:val="single" w:sz="4" w:space="0" w:color="auto"/>
              <w:right w:val="single" w:sz="4" w:space="0" w:color="auto"/>
            </w:tcBorders>
            <w:vAlign w:val="center"/>
            <w:hideMark/>
          </w:tcPr>
          <w:p w14:paraId="26634FD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6181571,80</w:t>
            </w:r>
          </w:p>
        </w:tc>
      </w:tr>
      <w:tr w:rsidR="00CD05A7" w:rsidRPr="00CD05A7" w14:paraId="0BDD3B3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5168F7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347</w:t>
            </w:r>
          </w:p>
        </w:tc>
        <w:tc>
          <w:tcPr>
            <w:tcW w:w="1134" w:type="dxa"/>
            <w:tcBorders>
              <w:top w:val="nil"/>
              <w:left w:val="nil"/>
              <w:bottom w:val="single" w:sz="4" w:space="0" w:color="auto"/>
              <w:right w:val="single" w:sz="4" w:space="0" w:color="auto"/>
            </w:tcBorders>
            <w:noWrap/>
            <w:vAlign w:val="center"/>
            <w:hideMark/>
          </w:tcPr>
          <w:p w14:paraId="7D8B7C6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6B30A56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LT410100701</w:t>
            </w:r>
          </w:p>
        </w:tc>
        <w:tc>
          <w:tcPr>
            <w:tcW w:w="1134" w:type="dxa"/>
            <w:tcBorders>
              <w:top w:val="nil"/>
              <w:left w:val="nil"/>
              <w:bottom w:val="single" w:sz="4" w:space="0" w:color="auto"/>
              <w:right w:val="single" w:sz="4" w:space="0" w:color="auto"/>
            </w:tcBorders>
            <w:vAlign w:val="center"/>
            <w:hideMark/>
          </w:tcPr>
          <w:p w14:paraId="44474C5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LTR1551</w:t>
            </w:r>
          </w:p>
        </w:tc>
        <w:tc>
          <w:tcPr>
            <w:tcW w:w="1984" w:type="dxa"/>
            <w:tcBorders>
              <w:top w:val="nil"/>
              <w:left w:val="nil"/>
              <w:bottom w:val="single" w:sz="4" w:space="0" w:color="auto"/>
              <w:right w:val="single" w:sz="4" w:space="0" w:color="auto"/>
            </w:tcBorders>
            <w:vAlign w:val="center"/>
            <w:hideMark/>
          </w:tcPr>
          <w:p w14:paraId="7E48AEA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Vilkvedis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Buvainiais</w:t>
            </w:r>
            <w:proofErr w:type="spellEnd"/>
          </w:p>
        </w:tc>
        <w:tc>
          <w:tcPr>
            <w:tcW w:w="1134" w:type="dxa"/>
            <w:tcBorders>
              <w:top w:val="nil"/>
              <w:left w:val="nil"/>
              <w:bottom w:val="single" w:sz="4" w:space="0" w:color="auto"/>
              <w:right w:val="single" w:sz="4" w:space="0" w:color="auto"/>
            </w:tcBorders>
            <w:vAlign w:val="center"/>
            <w:hideMark/>
          </w:tcPr>
          <w:p w14:paraId="4560F89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42E5E8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462065,60</w:t>
            </w:r>
          </w:p>
        </w:tc>
        <w:tc>
          <w:tcPr>
            <w:tcW w:w="1168" w:type="dxa"/>
            <w:tcBorders>
              <w:top w:val="nil"/>
              <w:left w:val="nil"/>
              <w:bottom w:val="single" w:sz="4" w:space="0" w:color="auto"/>
              <w:right w:val="single" w:sz="4" w:space="0" w:color="auto"/>
            </w:tcBorders>
            <w:vAlign w:val="center"/>
            <w:hideMark/>
          </w:tcPr>
          <w:p w14:paraId="71EC289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6223405,70</w:t>
            </w:r>
          </w:p>
        </w:tc>
      </w:tr>
      <w:tr w:rsidR="00CD05A7" w:rsidRPr="00CD05A7" w14:paraId="491201D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13650A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348</w:t>
            </w:r>
          </w:p>
        </w:tc>
        <w:tc>
          <w:tcPr>
            <w:tcW w:w="1134" w:type="dxa"/>
            <w:tcBorders>
              <w:top w:val="nil"/>
              <w:left w:val="nil"/>
              <w:bottom w:val="single" w:sz="4" w:space="0" w:color="auto"/>
              <w:right w:val="single" w:sz="4" w:space="0" w:color="auto"/>
            </w:tcBorders>
            <w:noWrap/>
            <w:vAlign w:val="center"/>
            <w:hideMark/>
          </w:tcPr>
          <w:p w14:paraId="5BC1DB8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3710C73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LT410104301</w:t>
            </w:r>
          </w:p>
        </w:tc>
        <w:tc>
          <w:tcPr>
            <w:tcW w:w="1134" w:type="dxa"/>
            <w:tcBorders>
              <w:top w:val="nil"/>
              <w:left w:val="nil"/>
              <w:bottom w:val="single" w:sz="4" w:space="0" w:color="auto"/>
              <w:right w:val="single" w:sz="4" w:space="0" w:color="auto"/>
            </w:tcBorders>
            <w:vAlign w:val="center"/>
            <w:hideMark/>
          </w:tcPr>
          <w:p w14:paraId="19B6EFF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LTR1553</w:t>
            </w:r>
          </w:p>
        </w:tc>
        <w:tc>
          <w:tcPr>
            <w:tcW w:w="1984" w:type="dxa"/>
            <w:tcBorders>
              <w:top w:val="nil"/>
              <w:left w:val="nil"/>
              <w:bottom w:val="single" w:sz="4" w:space="0" w:color="auto"/>
              <w:right w:val="single" w:sz="4" w:space="0" w:color="auto"/>
            </w:tcBorders>
            <w:vAlign w:val="center"/>
            <w:hideMark/>
          </w:tcPr>
          <w:p w14:paraId="1A204A3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Kruoja</w:t>
            </w:r>
            <w:proofErr w:type="spellEnd"/>
            <w:r w:rsidRPr="00CD05A7">
              <w:rPr>
                <w:rFonts w:ascii="Times New Roman" w:eastAsia="Times New Roman" w:hAnsi="Times New Roman" w:cs="Times New Roman"/>
                <w:color w:val="000000"/>
                <w:sz w:val="20"/>
                <w:szCs w:val="20"/>
              </w:rPr>
              <w:t xml:space="preserve"> ties Eimučiais</w:t>
            </w:r>
          </w:p>
        </w:tc>
        <w:tc>
          <w:tcPr>
            <w:tcW w:w="1134" w:type="dxa"/>
            <w:tcBorders>
              <w:top w:val="nil"/>
              <w:left w:val="nil"/>
              <w:bottom w:val="single" w:sz="4" w:space="0" w:color="auto"/>
              <w:right w:val="single" w:sz="4" w:space="0" w:color="auto"/>
            </w:tcBorders>
            <w:vAlign w:val="center"/>
            <w:hideMark/>
          </w:tcPr>
          <w:p w14:paraId="63CC135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270FF2D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472783,40</w:t>
            </w:r>
          </w:p>
        </w:tc>
        <w:tc>
          <w:tcPr>
            <w:tcW w:w="1168" w:type="dxa"/>
            <w:tcBorders>
              <w:top w:val="nil"/>
              <w:left w:val="nil"/>
              <w:bottom w:val="single" w:sz="4" w:space="0" w:color="auto"/>
              <w:right w:val="single" w:sz="4" w:space="0" w:color="auto"/>
            </w:tcBorders>
            <w:vAlign w:val="center"/>
            <w:hideMark/>
          </w:tcPr>
          <w:p w14:paraId="29E4C97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6201650,10</w:t>
            </w:r>
          </w:p>
        </w:tc>
      </w:tr>
      <w:tr w:rsidR="00CD05A7" w:rsidRPr="00CD05A7" w14:paraId="40D3921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2DDA1F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349</w:t>
            </w:r>
          </w:p>
        </w:tc>
        <w:tc>
          <w:tcPr>
            <w:tcW w:w="1134" w:type="dxa"/>
            <w:tcBorders>
              <w:top w:val="nil"/>
              <w:left w:val="nil"/>
              <w:bottom w:val="single" w:sz="4" w:space="0" w:color="auto"/>
              <w:right w:val="single" w:sz="4" w:space="0" w:color="auto"/>
            </w:tcBorders>
            <w:noWrap/>
            <w:vAlign w:val="center"/>
            <w:hideMark/>
          </w:tcPr>
          <w:p w14:paraId="1B9B938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3A77026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LT410108871</w:t>
            </w:r>
          </w:p>
        </w:tc>
        <w:tc>
          <w:tcPr>
            <w:tcW w:w="1134" w:type="dxa"/>
            <w:tcBorders>
              <w:top w:val="nil"/>
              <w:left w:val="nil"/>
              <w:bottom w:val="single" w:sz="4" w:space="0" w:color="auto"/>
              <w:right w:val="single" w:sz="4" w:space="0" w:color="auto"/>
            </w:tcBorders>
            <w:vAlign w:val="center"/>
            <w:hideMark/>
          </w:tcPr>
          <w:p w14:paraId="02A4D06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LTR1557</w:t>
            </w:r>
          </w:p>
        </w:tc>
        <w:tc>
          <w:tcPr>
            <w:tcW w:w="1984" w:type="dxa"/>
            <w:tcBorders>
              <w:top w:val="nil"/>
              <w:left w:val="nil"/>
              <w:bottom w:val="single" w:sz="4" w:space="0" w:color="auto"/>
              <w:right w:val="single" w:sz="4" w:space="0" w:color="auto"/>
            </w:tcBorders>
            <w:vAlign w:val="center"/>
            <w:hideMark/>
          </w:tcPr>
          <w:p w14:paraId="07DC2A8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Kupa ties </w:t>
            </w:r>
            <w:proofErr w:type="spellStart"/>
            <w:r w:rsidRPr="00CD05A7">
              <w:rPr>
                <w:rFonts w:ascii="Times New Roman" w:eastAsia="Times New Roman" w:hAnsi="Times New Roman" w:cs="Times New Roman"/>
                <w:color w:val="000000"/>
                <w:sz w:val="20"/>
                <w:szCs w:val="20"/>
              </w:rPr>
              <w:t>Mirabeliu</w:t>
            </w:r>
            <w:proofErr w:type="spellEnd"/>
          </w:p>
        </w:tc>
        <w:tc>
          <w:tcPr>
            <w:tcW w:w="1134" w:type="dxa"/>
            <w:tcBorders>
              <w:top w:val="nil"/>
              <w:left w:val="nil"/>
              <w:bottom w:val="single" w:sz="4" w:space="0" w:color="auto"/>
              <w:right w:val="single" w:sz="4" w:space="0" w:color="auto"/>
            </w:tcBorders>
            <w:vAlign w:val="center"/>
            <w:hideMark/>
          </w:tcPr>
          <w:p w14:paraId="24595E5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384BE0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566438,40</w:t>
            </w:r>
          </w:p>
        </w:tc>
        <w:tc>
          <w:tcPr>
            <w:tcW w:w="1168" w:type="dxa"/>
            <w:tcBorders>
              <w:top w:val="nil"/>
              <w:left w:val="nil"/>
              <w:bottom w:val="single" w:sz="4" w:space="0" w:color="auto"/>
              <w:right w:val="single" w:sz="4" w:space="0" w:color="auto"/>
            </w:tcBorders>
            <w:vAlign w:val="center"/>
            <w:hideMark/>
          </w:tcPr>
          <w:p w14:paraId="667C123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6190279,20</w:t>
            </w:r>
          </w:p>
        </w:tc>
      </w:tr>
      <w:tr w:rsidR="00CD05A7" w:rsidRPr="00CD05A7" w14:paraId="7321A57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F99920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350</w:t>
            </w:r>
          </w:p>
        </w:tc>
        <w:tc>
          <w:tcPr>
            <w:tcW w:w="1134" w:type="dxa"/>
            <w:tcBorders>
              <w:top w:val="nil"/>
              <w:left w:val="nil"/>
              <w:bottom w:val="single" w:sz="4" w:space="0" w:color="auto"/>
              <w:right w:val="single" w:sz="4" w:space="0" w:color="auto"/>
            </w:tcBorders>
            <w:noWrap/>
            <w:vAlign w:val="center"/>
            <w:hideMark/>
          </w:tcPr>
          <w:p w14:paraId="11838CB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EBA9D4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LT410108872</w:t>
            </w:r>
          </w:p>
        </w:tc>
        <w:tc>
          <w:tcPr>
            <w:tcW w:w="1134" w:type="dxa"/>
            <w:tcBorders>
              <w:top w:val="nil"/>
              <w:left w:val="nil"/>
              <w:bottom w:val="single" w:sz="4" w:space="0" w:color="auto"/>
              <w:right w:val="single" w:sz="4" w:space="0" w:color="auto"/>
            </w:tcBorders>
            <w:vAlign w:val="center"/>
            <w:hideMark/>
          </w:tcPr>
          <w:p w14:paraId="5830813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LTR1558</w:t>
            </w:r>
          </w:p>
        </w:tc>
        <w:tc>
          <w:tcPr>
            <w:tcW w:w="1984" w:type="dxa"/>
            <w:tcBorders>
              <w:top w:val="nil"/>
              <w:left w:val="nil"/>
              <w:bottom w:val="single" w:sz="4" w:space="0" w:color="auto"/>
              <w:right w:val="single" w:sz="4" w:space="0" w:color="auto"/>
            </w:tcBorders>
            <w:vAlign w:val="center"/>
            <w:hideMark/>
          </w:tcPr>
          <w:p w14:paraId="57DACFE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Kupa ties Kupiškiu</w:t>
            </w:r>
          </w:p>
        </w:tc>
        <w:tc>
          <w:tcPr>
            <w:tcW w:w="1134" w:type="dxa"/>
            <w:tcBorders>
              <w:top w:val="nil"/>
              <w:left w:val="nil"/>
              <w:bottom w:val="single" w:sz="4" w:space="0" w:color="auto"/>
              <w:right w:val="single" w:sz="4" w:space="0" w:color="auto"/>
            </w:tcBorders>
            <w:vAlign w:val="center"/>
            <w:hideMark/>
          </w:tcPr>
          <w:p w14:paraId="0066F3D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8A4480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560028,30</w:t>
            </w:r>
          </w:p>
        </w:tc>
        <w:tc>
          <w:tcPr>
            <w:tcW w:w="1168" w:type="dxa"/>
            <w:tcBorders>
              <w:top w:val="nil"/>
              <w:left w:val="nil"/>
              <w:bottom w:val="single" w:sz="4" w:space="0" w:color="auto"/>
              <w:right w:val="single" w:sz="4" w:space="0" w:color="auto"/>
            </w:tcBorders>
            <w:vAlign w:val="center"/>
            <w:hideMark/>
          </w:tcPr>
          <w:p w14:paraId="216D249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6189431,30</w:t>
            </w:r>
          </w:p>
        </w:tc>
      </w:tr>
      <w:tr w:rsidR="00CD05A7" w:rsidRPr="00CD05A7" w14:paraId="0DEC391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CD5910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351</w:t>
            </w:r>
          </w:p>
        </w:tc>
        <w:tc>
          <w:tcPr>
            <w:tcW w:w="1134" w:type="dxa"/>
            <w:tcBorders>
              <w:top w:val="nil"/>
              <w:left w:val="nil"/>
              <w:bottom w:val="single" w:sz="4" w:space="0" w:color="auto"/>
              <w:right w:val="single" w:sz="4" w:space="0" w:color="auto"/>
            </w:tcBorders>
            <w:noWrap/>
            <w:vAlign w:val="center"/>
            <w:hideMark/>
          </w:tcPr>
          <w:p w14:paraId="582A4E4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6A08E5C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LT410108992</w:t>
            </w:r>
          </w:p>
        </w:tc>
        <w:tc>
          <w:tcPr>
            <w:tcW w:w="1134" w:type="dxa"/>
            <w:tcBorders>
              <w:top w:val="nil"/>
              <w:left w:val="nil"/>
              <w:bottom w:val="single" w:sz="4" w:space="0" w:color="auto"/>
              <w:right w:val="single" w:sz="4" w:space="0" w:color="auto"/>
            </w:tcBorders>
            <w:vAlign w:val="center"/>
            <w:hideMark/>
          </w:tcPr>
          <w:p w14:paraId="72651A0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LTR1559</w:t>
            </w:r>
          </w:p>
        </w:tc>
        <w:tc>
          <w:tcPr>
            <w:tcW w:w="1984" w:type="dxa"/>
            <w:tcBorders>
              <w:top w:val="nil"/>
              <w:left w:val="nil"/>
              <w:bottom w:val="single" w:sz="4" w:space="0" w:color="auto"/>
              <w:right w:val="single" w:sz="4" w:space="0" w:color="auto"/>
            </w:tcBorders>
            <w:vAlign w:val="center"/>
            <w:hideMark/>
          </w:tcPr>
          <w:p w14:paraId="2BA3701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Skodinys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Čiovydžiais</w:t>
            </w:r>
            <w:proofErr w:type="spellEnd"/>
          </w:p>
        </w:tc>
        <w:tc>
          <w:tcPr>
            <w:tcW w:w="1134" w:type="dxa"/>
            <w:tcBorders>
              <w:top w:val="nil"/>
              <w:left w:val="nil"/>
              <w:bottom w:val="single" w:sz="4" w:space="0" w:color="auto"/>
              <w:right w:val="single" w:sz="4" w:space="0" w:color="auto"/>
            </w:tcBorders>
            <w:vAlign w:val="center"/>
            <w:hideMark/>
          </w:tcPr>
          <w:p w14:paraId="38108A4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D94E6A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566393,10</w:t>
            </w:r>
          </w:p>
        </w:tc>
        <w:tc>
          <w:tcPr>
            <w:tcW w:w="1168" w:type="dxa"/>
            <w:tcBorders>
              <w:top w:val="nil"/>
              <w:left w:val="nil"/>
              <w:bottom w:val="single" w:sz="4" w:space="0" w:color="auto"/>
              <w:right w:val="single" w:sz="4" w:space="0" w:color="auto"/>
            </w:tcBorders>
            <w:vAlign w:val="center"/>
            <w:hideMark/>
          </w:tcPr>
          <w:p w14:paraId="0460BAD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6189189,40</w:t>
            </w:r>
          </w:p>
        </w:tc>
      </w:tr>
      <w:tr w:rsidR="00CD05A7" w:rsidRPr="00CD05A7" w14:paraId="208F13E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A57450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352</w:t>
            </w:r>
          </w:p>
        </w:tc>
        <w:tc>
          <w:tcPr>
            <w:tcW w:w="1134" w:type="dxa"/>
            <w:tcBorders>
              <w:top w:val="nil"/>
              <w:left w:val="nil"/>
              <w:bottom w:val="single" w:sz="4" w:space="0" w:color="auto"/>
              <w:right w:val="single" w:sz="4" w:space="0" w:color="auto"/>
            </w:tcBorders>
            <w:noWrap/>
            <w:vAlign w:val="center"/>
            <w:hideMark/>
          </w:tcPr>
          <w:p w14:paraId="40FF17C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1540BE2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LT410109442</w:t>
            </w:r>
          </w:p>
        </w:tc>
        <w:tc>
          <w:tcPr>
            <w:tcW w:w="1134" w:type="dxa"/>
            <w:tcBorders>
              <w:top w:val="nil"/>
              <w:left w:val="nil"/>
              <w:bottom w:val="single" w:sz="4" w:space="0" w:color="auto"/>
              <w:right w:val="single" w:sz="4" w:space="0" w:color="auto"/>
            </w:tcBorders>
            <w:vAlign w:val="center"/>
            <w:hideMark/>
          </w:tcPr>
          <w:p w14:paraId="6FCCD91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LTR1561</w:t>
            </w:r>
          </w:p>
        </w:tc>
        <w:tc>
          <w:tcPr>
            <w:tcW w:w="1984" w:type="dxa"/>
            <w:tcBorders>
              <w:top w:val="nil"/>
              <w:left w:val="nil"/>
              <w:bottom w:val="single" w:sz="4" w:space="0" w:color="auto"/>
              <w:right w:val="single" w:sz="4" w:space="0" w:color="auto"/>
            </w:tcBorders>
            <w:vAlign w:val="center"/>
            <w:hideMark/>
          </w:tcPr>
          <w:p w14:paraId="20B0C37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Vašuoka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Žviliūnais</w:t>
            </w:r>
            <w:proofErr w:type="spellEnd"/>
          </w:p>
        </w:tc>
        <w:tc>
          <w:tcPr>
            <w:tcW w:w="1134" w:type="dxa"/>
            <w:tcBorders>
              <w:top w:val="nil"/>
              <w:left w:val="nil"/>
              <w:bottom w:val="single" w:sz="4" w:space="0" w:color="auto"/>
              <w:right w:val="single" w:sz="4" w:space="0" w:color="auto"/>
            </w:tcBorders>
            <w:vAlign w:val="center"/>
            <w:hideMark/>
          </w:tcPr>
          <w:p w14:paraId="38474EA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2A011E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547215,10</w:t>
            </w:r>
          </w:p>
        </w:tc>
        <w:tc>
          <w:tcPr>
            <w:tcW w:w="1168" w:type="dxa"/>
            <w:tcBorders>
              <w:top w:val="nil"/>
              <w:left w:val="nil"/>
              <w:bottom w:val="single" w:sz="4" w:space="0" w:color="auto"/>
              <w:right w:val="single" w:sz="4" w:space="0" w:color="auto"/>
            </w:tcBorders>
            <w:vAlign w:val="center"/>
            <w:hideMark/>
          </w:tcPr>
          <w:p w14:paraId="71DC03E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6175014,40</w:t>
            </w:r>
          </w:p>
        </w:tc>
      </w:tr>
      <w:tr w:rsidR="00CD05A7" w:rsidRPr="00CD05A7" w14:paraId="0A55E27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BFB745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353</w:t>
            </w:r>
          </w:p>
        </w:tc>
        <w:tc>
          <w:tcPr>
            <w:tcW w:w="1134" w:type="dxa"/>
            <w:tcBorders>
              <w:top w:val="nil"/>
              <w:left w:val="nil"/>
              <w:bottom w:val="single" w:sz="4" w:space="0" w:color="auto"/>
              <w:right w:val="single" w:sz="4" w:space="0" w:color="auto"/>
            </w:tcBorders>
            <w:noWrap/>
            <w:vAlign w:val="center"/>
            <w:hideMark/>
          </w:tcPr>
          <w:p w14:paraId="68AAE4E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F1C4DB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LT410110291</w:t>
            </w:r>
          </w:p>
        </w:tc>
        <w:tc>
          <w:tcPr>
            <w:tcW w:w="1134" w:type="dxa"/>
            <w:tcBorders>
              <w:top w:val="nil"/>
              <w:left w:val="nil"/>
              <w:bottom w:val="single" w:sz="4" w:space="0" w:color="auto"/>
              <w:right w:val="single" w:sz="4" w:space="0" w:color="auto"/>
            </w:tcBorders>
            <w:vAlign w:val="center"/>
            <w:hideMark/>
          </w:tcPr>
          <w:p w14:paraId="7BDDDFC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LTR1562</w:t>
            </w:r>
          </w:p>
        </w:tc>
        <w:tc>
          <w:tcPr>
            <w:tcW w:w="1984" w:type="dxa"/>
            <w:tcBorders>
              <w:top w:val="nil"/>
              <w:left w:val="nil"/>
              <w:bottom w:val="single" w:sz="4" w:space="0" w:color="auto"/>
              <w:right w:val="single" w:sz="4" w:space="0" w:color="auto"/>
            </w:tcBorders>
            <w:vAlign w:val="center"/>
            <w:hideMark/>
          </w:tcPr>
          <w:p w14:paraId="09DF035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Žąsa</w:t>
            </w:r>
            <w:proofErr w:type="spellEnd"/>
            <w:r w:rsidRPr="00CD05A7">
              <w:rPr>
                <w:rFonts w:ascii="Times New Roman" w:eastAsia="Times New Roman" w:hAnsi="Times New Roman" w:cs="Times New Roman"/>
                <w:color w:val="000000"/>
                <w:sz w:val="20"/>
                <w:szCs w:val="20"/>
              </w:rPr>
              <w:t xml:space="preserve"> aukščiau </w:t>
            </w:r>
            <w:proofErr w:type="spellStart"/>
            <w:r w:rsidRPr="00CD05A7">
              <w:rPr>
                <w:rFonts w:ascii="Times New Roman" w:eastAsia="Times New Roman" w:hAnsi="Times New Roman" w:cs="Times New Roman"/>
                <w:color w:val="000000"/>
                <w:sz w:val="20"/>
                <w:szCs w:val="20"/>
              </w:rPr>
              <w:t>Pažąsų</w:t>
            </w:r>
            <w:proofErr w:type="spellEnd"/>
          </w:p>
        </w:tc>
        <w:tc>
          <w:tcPr>
            <w:tcW w:w="1134" w:type="dxa"/>
            <w:tcBorders>
              <w:top w:val="nil"/>
              <w:left w:val="nil"/>
              <w:bottom w:val="single" w:sz="4" w:space="0" w:color="auto"/>
              <w:right w:val="single" w:sz="4" w:space="0" w:color="auto"/>
            </w:tcBorders>
            <w:vAlign w:val="center"/>
            <w:hideMark/>
          </w:tcPr>
          <w:p w14:paraId="4B906BB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E81F58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517053,90</w:t>
            </w:r>
          </w:p>
        </w:tc>
        <w:tc>
          <w:tcPr>
            <w:tcW w:w="1168" w:type="dxa"/>
            <w:tcBorders>
              <w:top w:val="nil"/>
              <w:left w:val="nil"/>
              <w:bottom w:val="single" w:sz="4" w:space="0" w:color="auto"/>
              <w:right w:val="single" w:sz="4" w:space="0" w:color="auto"/>
            </w:tcBorders>
            <w:vAlign w:val="center"/>
            <w:hideMark/>
          </w:tcPr>
          <w:p w14:paraId="5AB5C51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6207685,80</w:t>
            </w:r>
          </w:p>
        </w:tc>
      </w:tr>
      <w:tr w:rsidR="00CD05A7" w:rsidRPr="00CD05A7" w14:paraId="2E4E4EE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BDE899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354</w:t>
            </w:r>
          </w:p>
        </w:tc>
        <w:tc>
          <w:tcPr>
            <w:tcW w:w="1134" w:type="dxa"/>
            <w:tcBorders>
              <w:top w:val="nil"/>
              <w:left w:val="nil"/>
              <w:bottom w:val="single" w:sz="4" w:space="0" w:color="auto"/>
              <w:right w:val="single" w:sz="4" w:space="0" w:color="auto"/>
            </w:tcBorders>
            <w:noWrap/>
            <w:vAlign w:val="center"/>
            <w:hideMark/>
          </w:tcPr>
          <w:p w14:paraId="43501CF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374571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LT410110452</w:t>
            </w:r>
          </w:p>
        </w:tc>
        <w:tc>
          <w:tcPr>
            <w:tcW w:w="1134" w:type="dxa"/>
            <w:tcBorders>
              <w:top w:val="nil"/>
              <w:left w:val="nil"/>
              <w:bottom w:val="single" w:sz="4" w:space="0" w:color="auto"/>
              <w:right w:val="single" w:sz="4" w:space="0" w:color="auto"/>
            </w:tcBorders>
            <w:vAlign w:val="center"/>
            <w:hideMark/>
          </w:tcPr>
          <w:p w14:paraId="513F11D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LTR1563</w:t>
            </w:r>
          </w:p>
        </w:tc>
        <w:tc>
          <w:tcPr>
            <w:tcW w:w="1984" w:type="dxa"/>
            <w:tcBorders>
              <w:top w:val="nil"/>
              <w:left w:val="nil"/>
              <w:bottom w:val="single" w:sz="4" w:space="0" w:color="auto"/>
              <w:right w:val="single" w:sz="4" w:space="0" w:color="auto"/>
            </w:tcBorders>
            <w:vAlign w:val="center"/>
            <w:hideMark/>
          </w:tcPr>
          <w:p w14:paraId="7B9CF76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Įstras ties </w:t>
            </w:r>
            <w:proofErr w:type="spellStart"/>
            <w:r w:rsidRPr="00CD05A7">
              <w:rPr>
                <w:rFonts w:ascii="Times New Roman" w:eastAsia="Times New Roman" w:hAnsi="Times New Roman" w:cs="Times New Roman"/>
                <w:color w:val="000000"/>
                <w:sz w:val="20"/>
                <w:szCs w:val="20"/>
              </w:rPr>
              <w:t>Talačkoniais</w:t>
            </w:r>
            <w:proofErr w:type="spellEnd"/>
          </w:p>
        </w:tc>
        <w:tc>
          <w:tcPr>
            <w:tcW w:w="1134" w:type="dxa"/>
            <w:tcBorders>
              <w:top w:val="nil"/>
              <w:left w:val="nil"/>
              <w:bottom w:val="single" w:sz="4" w:space="0" w:color="auto"/>
              <w:right w:val="single" w:sz="4" w:space="0" w:color="auto"/>
            </w:tcBorders>
            <w:vAlign w:val="center"/>
            <w:hideMark/>
          </w:tcPr>
          <w:p w14:paraId="4FCC9D2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7B701B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522398,30</w:t>
            </w:r>
          </w:p>
        </w:tc>
        <w:tc>
          <w:tcPr>
            <w:tcW w:w="1168" w:type="dxa"/>
            <w:tcBorders>
              <w:top w:val="nil"/>
              <w:left w:val="nil"/>
              <w:bottom w:val="single" w:sz="4" w:space="0" w:color="auto"/>
              <w:right w:val="single" w:sz="4" w:space="0" w:color="auto"/>
            </w:tcBorders>
            <w:vAlign w:val="center"/>
            <w:hideMark/>
          </w:tcPr>
          <w:p w14:paraId="42C8D98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6210016,50</w:t>
            </w:r>
          </w:p>
        </w:tc>
      </w:tr>
      <w:tr w:rsidR="00CD05A7" w:rsidRPr="00CD05A7" w14:paraId="269E68E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D35267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355</w:t>
            </w:r>
          </w:p>
        </w:tc>
        <w:tc>
          <w:tcPr>
            <w:tcW w:w="1134" w:type="dxa"/>
            <w:tcBorders>
              <w:top w:val="nil"/>
              <w:left w:val="nil"/>
              <w:bottom w:val="single" w:sz="4" w:space="0" w:color="auto"/>
              <w:right w:val="single" w:sz="4" w:space="0" w:color="auto"/>
            </w:tcBorders>
            <w:noWrap/>
            <w:vAlign w:val="center"/>
            <w:hideMark/>
          </w:tcPr>
          <w:p w14:paraId="4B109DE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5787AE5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LT410110531</w:t>
            </w:r>
          </w:p>
        </w:tc>
        <w:tc>
          <w:tcPr>
            <w:tcW w:w="1134" w:type="dxa"/>
            <w:tcBorders>
              <w:top w:val="nil"/>
              <w:left w:val="nil"/>
              <w:bottom w:val="single" w:sz="4" w:space="0" w:color="auto"/>
              <w:right w:val="single" w:sz="4" w:space="0" w:color="auto"/>
            </w:tcBorders>
            <w:vAlign w:val="center"/>
            <w:hideMark/>
          </w:tcPr>
          <w:p w14:paraId="0B383B9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LTR1564</w:t>
            </w:r>
          </w:p>
        </w:tc>
        <w:tc>
          <w:tcPr>
            <w:tcW w:w="1984" w:type="dxa"/>
            <w:tcBorders>
              <w:top w:val="nil"/>
              <w:left w:val="nil"/>
              <w:bottom w:val="single" w:sz="4" w:space="0" w:color="auto"/>
              <w:right w:val="single" w:sz="4" w:space="0" w:color="auto"/>
            </w:tcBorders>
            <w:vAlign w:val="center"/>
            <w:hideMark/>
          </w:tcPr>
          <w:p w14:paraId="0753C11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Svalia ties </w:t>
            </w:r>
            <w:proofErr w:type="spellStart"/>
            <w:r w:rsidRPr="00CD05A7">
              <w:rPr>
                <w:rFonts w:ascii="Times New Roman" w:eastAsia="Times New Roman" w:hAnsi="Times New Roman" w:cs="Times New Roman"/>
                <w:color w:val="000000"/>
                <w:sz w:val="20"/>
                <w:szCs w:val="20"/>
              </w:rPr>
              <w:t>Talačkoniais</w:t>
            </w:r>
            <w:proofErr w:type="spellEnd"/>
          </w:p>
        </w:tc>
        <w:tc>
          <w:tcPr>
            <w:tcW w:w="1134" w:type="dxa"/>
            <w:tcBorders>
              <w:top w:val="nil"/>
              <w:left w:val="nil"/>
              <w:bottom w:val="single" w:sz="4" w:space="0" w:color="auto"/>
              <w:right w:val="single" w:sz="4" w:space="0" w:color="auto"/>
            </w:tcBorders>
            <w:vAlign w:val="center"/>
            <w:hideMark/>
          </w:tcPr>
          <w:p w14:paraId="33244F8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30BA74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523506,50</w:t>
            </w:r>
          </w:p>
        </w:tc>
        <w:tc>
          <w:tcPr>
            <w:tcW w:w="1168" w:type="dxa"/>
            <w:tcBorders>
              <w:top w:val="nil"/>
              <w:left w:val="nil"/>
              <w:bottom w:val="single" w:sz="4" w:space="0" w:color="auto"/>
              <w:right w:val="single" w:sz="4" w:space="0" w:color="auto"/>
            </w:tcBorders>
            <w:vAlign w:val="center"/>
            <w:hideMark/>
          </w:tcPr>
          <w:p w14:paraId="411D930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6208961,30</w:t>
            </w:r>
          </w:p>
        </w:tc>
      </w:tr>
      <w:tr w:rsidR="00CD05A7" w:rsidRPr="00CD05A7" w14:paraId="29D1A75D"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262A6AD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356</w:t>
            </w:r>
          </w:p>
        </w:tc>
        <w:tc>
          <w:tcPr>
            <w:tcW w:w="1134" w:type="dxa"/>
            <w:tcBorders>
              <w:top w:val="single" w:sz="4" w:space="0" w:color="auto"/>
              <w:left w:val="nil"/>
              <w:bottom w:val="single" w:sz="4" w:space="0" w:color="auto"/>
              <w:right w:val="single" w:sz="4" w:space="0" w:color="auto"/>
            </w:tcBorders>
            <w:noWrap/>
            <w:vAlign w:val="center"/>
            <w:hideMark/>
          </w:tcPr>
          <w:p w14:paraId="445076B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single" w:sz="4" w:space="0" w:color="auto"/>
              <w:left w:val="nil"/>
              <w:bottom w:val="single" w:sz="4" w:space="0" w:color="auto"/>
              <w:right w:val="single" w:sz="4" w:space="0" w:color="auto"/>
            </w:tcBorders>
            <w:vAlign w:val="center"/>
            <w:hideMark/>
          </w:tcPr>
          <w:p w14:paraId="5DE648E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LT410111202</w:t>
            </w:r>
          </w:p>
        </w:tc>
        <w:tc>
          <w:tcPr>
            <w:tcW w:w="1134" w:type="dxa"/>
            <w:tcBorders>
              <w:top w:val="single" w:sz="4" w:space="0" w:color="auto"/>
              <w:left w:val="nil"/>
              <w:bottom w:val="single" w:sz="4" w:space="0" w:color="auto"/>
              <w:right w:val="single" w:sz="4" w:space="0" w:color="auto"/>
            </w:tcBorders>
            <w:vAlign w:val="center"/>
            <w:hideMark/>
          </w:tcPr>
          <w:p w14:paraId="6688AA2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LTR1565</w:t>
            </w:r>
          </w:p>
        </w:tc>
        <w:tc>
          <w:tcPr>
            <w:tcW w:w="1984" w:type="dxa"/>
            <w:tcBorders>
              <w:top w:val="single" w:sz="4" w:space="0" w:color="auto"/>
              <w:left w:val="nil"/>
              <w:bottom w:val="single" w:sz="4" w:space="0" w:color="auto"/>
              <w:right w:val="single" w:sz="4" w:space="0" w:color="auto"/>
            </w:tcBorders>
            <w:vAlign w:val="center"/>
            <w:hideMark/>
          </w:tcPr>
          <w:p w14:paraId="23F37B6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Pyvesa</w:t>
            </w:r>
            <w:proofErr w:type="spellEnd"/>
            <w:r w:rsidRPr="00CD05A7">
              <w:rPr>
                <w:rFonts w:ascii="Times New Roman" w:eastAsia="Times New Roman" w:hAnsi="Times New Roman" w:cs="Times New Roman"/>
                <w:color w:val="000000"/>
                <w:sz w:val="20"/>
                <w:szCs w:val="20"/>
              </w:rPr>
              <w:t xml:space="preserve"> aukščiau </w:t>
            </w:r>
            <w:proofErr w:type="spellStart"/>
            <w:r w:rsidRPr="00CD05A7">
              <w:rPr>
                <w:rFonts w:ascii="Times New Roman" w:eastAsia="Times New Roman" w:hAnsi="Times New Roman" w:cs="Times New Roman"/>
                <w:color w:val="000000"/>
                <w:sz w:val="20"/>
                <w:szCs w:val="20"/>
              </w:rPr>
              <w:t>Rinkūnų</w:t>
            </w:r>
            <w:proofErr w:type="spellEnd"/>
          </w:p>
        </w:tc>
        <w:tc>
          <w:tcPr>
            <w:tcW w:w="1134" w:type="dxa"/>
            <w:tcBorders>
              <w:top w:val="single" w:sz="4" w:space="0" w:color="auto"/>
              <w:left w:val="nil"/>
              <w:bottom w:val="single" w:sz="4" w:space="0" w:color="auto"/>
              <w:right w:val="single" w:sz="4" w:space="0" w:color="auto"/>
            </w:tcBorders>
            <w:vAlign w:val="center"/>
          </w:tcPr>
          <w:p w14:paraId="4ED1AF8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p>
          <w:p w14:paraId="5D46AB3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7B238ED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527683,90</w:t>
            </w:r>
          </w:p>
        </w:tc>
        <w:tc>
          <w:tcPr>
            <w:tcW w:w="1168" w:type="dxa"/>
            <w:tcBorders>
              <w:top w:val="single" w:sz="4" w:space="0" w:color="auto"/>
              <w:left w:val="nil"/>
              <w:bottom w:val="single" w:sz="4" w:space="0" w:color="auto"/>
              <w:right w:val="single" w:sz="4" w:space="0" w:color="auto"/>
            </w:tcBorders>
            <w:vAlign w:val="center"/>
            <w:hideMark/>
          </w:tcPr>
          <w:p w14:paraId="1E2C700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6202176,70</w:t>
            </w:r>
          </w:p>
        </w:tc>
      </w:tr>
      <w:tr w:rsidR="00CD05A7" w:rsidRPr="00CD05A7" w14:paraId="5B20BE1F"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6B0E5BD2"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0E57A9B"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9D54C4"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C9AF7C"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5DD814"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373B4C"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6</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8EAD01D"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7</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33ECBE4"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8</w:t>
            </w:r>
          </w:p>
        </w:tc>
      </w:tr>
      <w:tr w:rsidR="00CD05A7" w:rsidRPr="00CD05A7" w14:paraId="7F5B4C10"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122A925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357</w:t>
            </w:r>
          </w:p>
        </w:tc>
        <w:tc>
          <w:tcPr>
            <w:tcW w:w="1134" w:type="dxa"/>
            <w:tcBorders>
              <w:top w:val="single" w:sz="4" w:space="0" w:color="auto"/>
              <w:left w:val="nil"/>
              <w:bottom w:val="single" w:sz="4" w:space="0" w:color="auto"/>
              <w:right w:val="single" w:sz="4" w:space="0" w:color="auto"/>
            </w:tcBorders>
            <w:noWrap/>
            <w:vAlign w:val="center"/>
            <w:hideMark/>
          </w:tcPr>
          <w:p w14:paraId="063DD13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single" w:sz="4" w:space="0" w:color="auto"/>
              <w:left w:val="nil"/>
              <w:bottom w:val="single" w:sz="4" w:space="0" w:color="auto"/>
              <w:right w:val="single" w:sz="4" w:space="0" w:color="auto"/>
            </w:tcBorders>
            <w:vAlign w:val="center"/>
            <w:hideMark/>
          </w:tcPr>
          <w:p w14:paraId="0C9076F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LT410112102</w:t>
            </w:r>
          </w:p>
        </w:tc>
        <w:tc>
          <w:tcPr>
            <w:tcW w:w="1134" w:type="dxa"/>
            <w:tcBorders>
              <w:top w:val="single" w:sz="4" w:space="0" w:color="auto"/>
              <w:left w:val="nil"/>
              <w:bottom w:val="single" w:sz="4" w:space="0" w:color="auto"/>
              <w:right w:val="single" w:sz="4" w:space="0" w:color="auto"/>
            </w:tcBorders>
            <w:vAlign w:val="center"/>
            <w:hideMark/>
          </w:tcPr>
          <w:p w14:paraId="1D2F990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LTR1566</w:t>
            </w:r>
          </w:p>
        </w:tc>
        <w:tc>
          <w:tcPr>
            <w:tcW w:w="1984" w:type="dxa"/>
            <w:tcBorders>
              <w:top w:val="single" w:sz="4" w:space="0" w:color="auto"/>
              <w:left w:val="nil"/>
              <w:bottom w:val="single" w:sz="4" w:space="0" w:color="auto"/>
              <w:right w:val="single" w:sz="4" w:space="0" w:color="auto"/>
            </w:tcBorders>
            <w:vAlign w:val="center"/>
            <w:hideMark/>
          </w:tcPr>
          <w:p w14:paraId="460D573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Jiešmuo</w:t>
            </w:r>
            <w:proofErr w:type="spellEnd"/>
            <w:r w:rsidRPr="00CD05A7">
              <w:rPr>
                <w:rFonts w:ascii="Times New Roman" w:eastAsia="Times New Roman" w:hAnsi="Times New Roman" w:cs="Times New Roman"/>
                <w:color w:val="000000"/>
                <w:sz w:val="20"/>
                <w:szCs w:val="20"/>
              </w:rPr>
              <w:t xml:space="preserve"> žemiau </w:t>
            </w:r>
            <w:proofErr w:type="spellStart"/>
            <w:r w:rsidRPr="00CD05A7">
              <w:rPr>
                <w:rFonts w:ascii="Times New Roman" w:eastAsia="Times New Roman" w:hAnsi="Times New Roman" w:cs="Times New Roman"/>
                <w:color w:val="000000"/>
                <w:sz w:val="20"/>
                <w:szCs w:val="20"/>
              </w:rPr>
              <w:t>Pajiešmenių</w:t>
            </w:r>
            <w:proofErr w:type="spellEnd"/>
          </w:p>
        </w:tc>
        <w:tc>
          <w:tcPr>
            <w:tcW w:w="1134" w:type="dxa"/>
            <w:tcBorders>
              <w:top w:val="single" w:sz="4" w:space="0" w:color="auto"/>
              <w:left w:val="nil"/>
              <w:bottom w:val="single" w:sz="4" w:space="0" w:color="auto"/>
              <w:right w:val="single" w:sz="4" w:space="0" w:color="auto"/>
            </w:tcBorders>
            <w:vAlign w:val="center"/>
            <w:hideMark/>
          </w:tcPr>
          <w:p w14:paraId="08D8888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75FA031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528142,00</w:t>
            </w:r>
          </w:p>
        </w:tc>
        <w:tc>
          <w:tcPr>
            <w:tcW w:w="1168" w:type="dxa"/>
            <w:tcBorders>
              <w:top w:val="single" w:sz="4" w:space="0" w:color="auto"/>
              <w:left w:val="nil"/>
              <w:bottom w:val="single" w:sz="4" w:space="0" w:color="auto"/>
              <w:right w:val="single" w:sz="4" w:space="0" w:color="auto"/>
            </w:tcBorders>
            <w:vAlign w:val="center"/>
            <w:hideMark/>
          </w:tcPr>
          <w:p w14:paraId="1356ADE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6219269,30</w:t>
            </w:r>
          </w:p>
        </w:tc>
      </w:tr>
      <w:tr w:rsidR="00CD05A7" w:rsidRPr="00CD05A7" w14:paraId="0516F64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C82026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358</w:t>
            </w:r>
          </w:p>
        </w:tc>
        <w:tc>
          <w:tcPr>
            <w:tcW w:w="1134" w:type="dxa"/>
            <w:tcBorders>
              <w:top w:val="nil"/>
              <w:left w:val="nil"/>
              <w:bottom w:val="single" w:sz="4" w:space="0" w:color="auto"/>
              <w:right w:val="single" w:sz="4" w:space="0" w:color="auto"/>
            </w:tcBorders>
            <w:noWrap/>
            <w:vAlign w:val="center"/>
            <w:hideMark/>
          </w:tcPr>
          <w:p w14:paraId="52A2847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3FC1278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LT410112752</w:t>
            </w:r>
          </w:p>
        </w:tc>
        <w:tc>
          <w:tcPr>
            <w:tcW w:w="1134" w:type="dxa"/>
            <w:tcBorders>
              <w:top w:val="nil"/>
              <w:left w:val="nil"/>
              <w:bottom w:val="single" w:sz="4" w:space="0" w:color="auto"/>
              <w:right w:val="single" w:sz="4" w:space="0" w:color="auto"/>
            </w:tcBorders>
            <w:vAlign w:val="center"/>
            <w:hideMark/>
          </w:tcPr>
          <w:p w14:paraId="7016D68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LTR1567</w:t>
            </w:r>
          </w:p>
        </w:tc>
        <w:tc>
          <w:tcPr>
            <w:tcW w:w="1984" w:type="dxa"/>
            <w:tcBorders>
              <w:top w:val="nil"/>
              <w:left w:val="nil"/>
              <w:bottom w:val="single" w:sz="4" w:space="0" w:color="auto"/>
              <w:right w:val="single" w:sz="4" w:space="0" w:color="auto"/>
            </w:tcBorders>
            <w:vAlign w:val="center"/>
            <w:hideMark/>
          </w:tcPr>
          <w:p w14:paraId="37322EB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Upytė ties </w:t>
            </w:r>
            <w:proofErr w:type="spellStart"/>
            <w:r w:rsidRPr="00CD05A7">
              <w:rPr>
                <w:rFonts w:ascii="Times New Roman" w:eastAsia="Times New Roman" w:hAnsi="Times New Roman" w:cs="Times New Roman"/>
                <w:color w:val="000000"/>
                <w:sz w:val="20"/>
                <w:szCs w:val="20"/>
              </w:rPr>
              <w:t>Kirdonimis</w:t>
            </w:r>
            <w:proofErr w:type="spellEnd"/>
          </w:p>
        </w:tc>
        <w:tc>
          <w:tcPr>
            <w:tcW w:w="1134" w:type="dxa"/>
            <w:tcBorders>
              <w:top w:val="nil"/>
              <w:left w:val="nil"/>
              <w:bottom w:val="single" w:sz="4" w:space="0" w:color="auto"/>
              <w:right w:val="single" w:sz="4" w:space="0" w:color="auto"/>
            </w:tcBorders>
            <w:vAlign w:val="center"/>
            <w:hideMark/>
          </w:tcPr>
          <w:p w14:paraId="1B36618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047F2A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535919,30</w:t>
            </w:r>
          </w:p>
        </w:tc>
        <w:tc>
          <w:tcPr>
            <w:tcW w:w="1168" w:type="dxa"/>
            <w:tcBorders>
              <w:top w:val="nil"/>
              <w:left w:val="nil"/>
              <w:bottom w:val="single" w:sz="4" w:space="0" w:color="auto"/>
              <w:right w:val="single" w:sz="4" w:space="0" w:color="auto"/>
            </w:tcBorders>
            <w:vAlign w:val="center"/>
            <w:hideMark/>
          </w:tcPr>
          <w:p w14:paraId="3334A12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6225709,20</w:t>
            </w:r>
          </w:p>
        </w:tc>
      </w:tr>
      <w:tr w:rsidR="00CD05A7" w:rsidRPr="00CD05A7" w14:paraId="54AB616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CF3334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lastRenderedPageBreak/>
              <w:t>359</w:t>
            </w:r>
          </w:p>
        </w:tc>
        <w:tc>
          <w:tcPr>
            <w:tcW w:w="1134" w:type="dxa"/>
            <w:tcBorders>
              <w:top w:val="nil"/>
              <w:left w:val="nil"/>
              <w:bottom w:val="single" w:sz="4" w:space="0" w:color="auto"/>
              <w:right w:val="single" w:sz="4" w:space="0" w:color="auto"/>
            </w:tcBorders>
            <w:noWrap/>
            <w:vAlign w:val="center"/>
            <w:hideMark/>
          </w:tcPr>
          <w:p w14:paraId="7903D03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22578D2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LT410112403</w:t>
            </w:r>
          </w:p>
        </w:tc>
        <w:tc>
          <w:tcPr>
            <w:tcW w:w="1134" w:type="dxa"/>
            <w:tcBorders>
              <w:top w:val="nil"/>
              <w:left w:val="nil"/>
              <w:bottom w:val="single" w:sz="4" w:space="0" w:color="auto"/>
              <w:right w:val="single" w:sz="4" w:space="0" w:color="auto"/>
            </w:tcBorders>
            <w:vAlign w:val="center"/>
            <w:hideMark/>
          </w:tcPr>
          <w:p w14:paraId="13CEA31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LTR1580</w:t>
            </w:r>
          </w:p>
        </w:tc>
        <w:tc>
          <w:tcPr>
            <w:tcW w:w="1984" w:type="dxa"/>
            <w:tcBorders>
              <w:top w:val="nil"/>
              <w:left w:val="nil"/>
              <w:bottom w:val="single" w:sz="4" w:space="0" w:color="auto"/>
              <w:right w:val="single" w:sz="4" w:space="0" w:color="auto"/>
            </w:tcBorders>
            <w:vAlign w:val="center"/>
            <w:hideMark/>
          </w:tcPr>
          <w:p w14:paraId="7952F98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Tatula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Čeniškėmis</w:t>
            </w:r>
            <w:proofErr w:type="spellEnd"/>
          </w:p>
        </w:tc>
        <w:tc>
          <w:tcPr>
            <w:tcW w:w="1134" w:type="dxa"/>
            <w:tcBorders>
              <w:top w:val="nil"/>
              <w:left w:val="nil"/>
              <w:bottom w:val="single" w:sz="4" w:space="0" w:color="auto"/>
              <w:right w:val="single" w:sz="4" w:space="0" w:color="auto"/>
            </w:tcBorders>
            <w:vAlign w:val="center"/>
            <w:hideMark/>
          </w:tcPr>
          <w:p w14:paraId="7F3C746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D4AA00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536808,60</w:t>
            </w:r>
          </w:p>
        </w:tc>
        <w:tc>
          <w:tcPr>
            <w:tcW w:w="1168" w:type="dxa"/>
            <w:tcBorders>
              <w:top w:val="nil"/>
              <w:left w:val="nil"/>
              <w:bottom w:val="single" w:sz="4" w:space="0" w:color="auto"/>
              <w:right w:val="single" w:sz="4" w:space="0" w:color="auto"/>
            </w:tcBorders>
            <w:vAlign w:val="center"/>
            <w:hideMark/>
          </w:tcPr>
          <w:p w14:paraId="42EB370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6228599,30</w:t>
            </w:r>
          </w:p>
        </w:tc>
      </w:tr>
      <w:tr w:rsidR="00CD05A7" w:rsidRPr="00CD05A7" w14:paraId="686A9A0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DC5C14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360</w:t>
            </w:r>
          </w:p>
        </w:tc>
        <w:tc>
          <w:tcPr>
            <w:tcW w:w="1134" w:type="dxa"/>
            <w:tcBorders>
              <w:top w:val="nil"/>
              <w:left w:val="nil"/>
              <w:bottom w:val="single" w:sz="4" w:space="0" w:color="auto"/>
              <w:right w:val="single" w:sz="4" w:space="0" w:color="auto"/>
            </w:tcBorders>
            <w:noWrap/>
            <w:vAlign w:val="center"/>
            <w:hideMark/>
          </w:tcPr>
          <w:p w14:paraId="3693C3F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5DD19D0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LT410112403</w:t>
            </w:r>
          </w:p>
        </w:tc>
        <w:tc>
          <w:tcPr>
            <w:tcW w:w="1134" w:type="dxa"/>
            <w:tcBorders>
              <w:top w:val="nil"/>
              <w:left w:val="nil"/>
              <w:bottom w:val="single" w:sz="4" w:space="0" w:color="auto"/>
              <w:right w:val="single" w:sz="4" w:space="0" w:color="auto"/>
            </w:tcBorders>
            <w:vAlign w:val="center"/>
            <w:hideMark/>
          </w:tcPr>
          <w:p w14:paraId="4D827F5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LTR1581</w:t>
            </w:r>
          </w:p>
        </w:tc>
        <w:tc>
          <w:tcPr>
            <w:tcW w:w="1984" w:type="dxa"/>
            <w:tcBorders>
              <w:top w:val="nil"/>
              <w:left w:val="nil"/>
              <w:bottom w:val="single" w:sz="4" w:space="0" w:color="auto"/>
              <w:right w:val="single" w:sz="4" w:space="0" w:color="auto"/>
            </w:tcBorders>
            <w:vAlign w:val="center"/>
            <w:hideMark/>
          </w:tcPr>
          <w:p w14:paraId="225B3BD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Tatula</w:t>
            </w:r>
            <w:proofErr w:type="spellEnd"/>
            <w:r w:rsidRPr="00CD05A7">
              <w:rPr>
                <w:rFonts w:ascii="Times New Roman" w:eastAsia="Times New Roman" w:hAnsi="Times New Roman" w:cs="Times New Roman"/>
                <w:color w:val="000000"/>
                <w:sz w:val="20"/>
                <w:szCs w:val="20"/>
              </w:rPr>
              <w:t xml:space="preserve"> ties Raubonimis</w:t>
            </w:r>
          </w:p>
        </w:tc>
        <w:tc>
          <w:tcPr>
            <w:tcW w:w="1134" w:type="dxa"/>
            <w:tcBorders>
              <w:top w:val="nil"/>
              <w:left w:val="nil"/>
              <w:bottom w:val="single" w:sz="4" w:space="0" w:color="auto"/>
              <w:right w:val="single" w:sz="4" w:space="0" w:color="auto"/>
            </w:tcBorders>
            <w:vAlign w:val="center"/>
            <w:hideMark/>
          </w:tcPr>
          <w:p w14:paraId="211372C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2274E0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529378,60</w:t>
            </w:r>
          </w:p>
        </w:tc>
        <w:tc>
          <w:tcPr>
            <w:tcW w:w="1168" w:type="dxa"/>
            <w:tcBorders>
              <w:top w:val="nil"/>
              <w:left w:val="nil"/>
              <w:bottom w:val="single" w:sz="4" w:space="0" w:color="auto"/>
              <w:right w:val="single" w:sz="4" w:space="0" w:color="auto"/>
            </w:tcBorders>
            <w:vAlign w:val="center"/>
            <w:hideMark/>
          </w:tcPr>
          <w:p w14:paraId="38E9478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6221328,20</w:t>
            </w:r>
          </w:p>
        </w:tc>
      </w:tr>
      <w:tr w:rsidR="00CD05A7" w:rsidRPr="00CD05A7" w14:paraId="581F912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CA3088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361</w:t>
            </w:r>
          </w:p>
        </w:tc>
        <w:tc>
          <w:tcPr>
            <w:tcW w:w="1134" w:type="dxa"/>
            <w:tcBorders>
              <w:top w:val="nil"/>
              <w:left w:val="nil"/>
              <w:bottom w:val="single" w:sz="4" w:space="0" w:color="auto"/>
              <w:right w:val="single" w:sz="4" w:space="0" w:color="auto"/>
            </w:tcBorders>
            <w:noWrap/>
            <w:vAlign w:val="center"/>
            <w:hideMark/>
          </w:tcPr>
          <w:p w14:paraId="758B200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5585F1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LT410112401</w:t>
            </w:r>
          </w:p>
        </w:tc>
        <w:tc>
          <w:tcPr>
            <w:tcW w:w="1134" w:type="dxa"/>
            <w:tcBorders>
              <w:top w:val="nil"/>
              <w:left w:val="nil"/>
              <w:bottom w:val="single" w:sz="4" w:space="0" w:color="auto"/>
              <w:right w:val="single" w:sz="4" w:space="0" w:color="auto"/>
            </w:tcBorders>
            <w:vAlign w:val="center"/>
            <w:hideMark/>
          </w:tcPr>
          <w:p w14:paraId="5A45F31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LTR1583</w:t>
            </w:r>
          </w:p>
        </w:tc>
        <w:tc>
          <w:tcPr>
            <w:tcW w:w="1984" w:type="dxa"/>
            <w:tcBorders>
              <w:top w:val="nil"/>
              <w:left w:val="nil"/>
              <w:bottom w:val="single" w:sz="4" w:space="0" w:color="auto"/>
              <w:right w:val="single" w:sz="4" w:space="0" w:color="auto"/>
            </w:tcBorders>
            <w:vAlign w:val="center"/>
            <w:hideMark/>
          </w:tcPr>
          <w:p w14:paraId="488C8B0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Tatula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Dumbliūnais</w:t>
            </w:r>
            <w:proofErr w:type="spellEnd"/>
          </w:p>
        </w:tc>
        <w:tc>
          <w:tcPr>
            <w:tcW w:w="1134" w:type="dxa"/>
            <w:tcBorders>
              <w:top w:val="nil"/>
              <w:left w:val="nil"/>
              <w:bottom w:val="single" w:sz="4" w:space="0" w:color="auto"/>
              <w:right w:val="single" w:sz="4" w:space="0" w:color="auto"/>
            </w:tcBorders>
            <w:vAlign w:val="center"/>
            <w:hideMark/>
          </w:tcPr>
          <w:p w14:paraId="52BF8B0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945577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543682,70</w:t>
            </w:r>
          </w:p>
        </w:tc>
        <w:tc>
          <w:tcPr>
            <w:tcW w:w="1168" w:type="dxa"/>
            <w:tcBorders>
              <w:top w:val="nil"/>
              <w:left w:val="nil"/>
              <w:bottom w:val="single" w:sz="4" w:space="0" w:color="auto"/>
              <w:right w:val="single" w:sz="4" w:space="0" w:color="auto"/>
            </w:tcBorders>
            <w:vAlign w:val="center"/>
            <w:hideMark/>
          </w:tcPr>
          <w:p w14:paraId="14388A5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6209959,40</w:t>
            </w:r>
          </w:p>
        </w:tc>
      </w:tr>
      <w:tr w:rsidR="00CD05A7" w:rsidRPr="00CD05A7" w14:paraId="07DB0B8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E1080C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362</w:t>
            </w:r>
          </w:p>
        </w:tc>
        <w:tc>
          <w:tcPr>
            <w:tcW w:w="1134" w:type="dxa"/>
            <w:tcBorders>
              <w:top w:val="nil"/>
              <w:left w:val="nil"/>
              <w:bottom w:val="single" w:sz="4" w:space="0" w:color="auto"/>
              <w:right w:val="single" w:sz="4" w:space="0" w:color="auto"/>
            </w:tcBorders>
            <w:noWrap/>
            <w:vAlign w:val="center"/>
            <w:hideMark/>
          </w:tcPr>
          <w:p w14:paraId="6A2A071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695E2C2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LT410102101</w:t>
            </w:r>
          </w:p>
        </w:tc>
        <w:tc>
          <w:tcPr>
            <w:tcW w:w="1134" w:type="dxa"/>
            <w:tcBorders>
              <w:top w:val="nil"/>
              <w:left w:val="nil"/>
              <w:bottom w:val="single" w:sz="4" w:space="0" w:color="auto"/>
              <w:right w:val="single" w:sz="4" w:space="0" w:color="auto"/>
            </w:tcBorders>
            <w:vAlign w:val="center"/>
            <w:hideMark/>
          </w:tcPr>
          <w:p w14:paraId="5CCFF21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LTR1598</w:t>
            </w:r>
          </w:p>
        </w:tc>
        <w:tc>
          <w:tcPr>
            <w:tcW w:w="1984" w:type="dxa"/>
            <w:tcBorders>
              <w:top w:val="nil"/>
              <w:left w:val="nil"/>
              <w:bottom w:val="single" w:sz="4" w:space="0" w:color="auto"/>
              <w:right w:val="single" w:sz="4" w:space="0" w:color="auto"/>
            </w:tcBorders>
            <w:vAlign w:val="center"/>
            <w:hideMark/>
          </w:tcPr>
          <w:p w14:paraId="308718C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Kulpė</w:t>
            </w:r>
            <w:proofErr w:type="spellEnd"/>
            <w:r w:rsidRPr="00CD05A7">
              <w:rPr>
                <w:rFonts w:ascii="Times New Roman" w:eastAsia="Times New Roman" w:hAnsi="Times New Roman" w:cs="Times New Roman"/>
                <w:color w:val="000000"/>
                <w:sz w:val="20"/>
                <w:szCs w:val="20"/>
              </w:rPr>
              <w:t xml:space="preserve"> žemiau Vijolės intako</w:t>
            </w:r>
          </w:p>
        </w:tc>
        <w:tc>
          <w:tcPr>
            <w:tcW w:w="1134" w:type="dxa"/>
            <w:tcBorders>
              <w:top w:val="nil"/>
              <w:left w:val="nil"/>
              <w:bottom w:val="single" w:sz="4" w:space="0" w:color="auto"/>
              <w:right w:val="single" w:sz="4" w:space="0" w:color="auto"/>
            </w:tcBorders>
            <w:vAlign w:val="center"/>
            <w:hideMark/>
          </w:tcPr>
          <w:p w14:paraId="49CD40A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236751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457281,00</w:t>
            </w:r>
          </w:p>
        </w:tc>
        <w:tc>
          <w:tcPr>
            <w:tcW w:w="1168" w:type="dxa"/>
            <w:tcBorders>
              <w:top w:val="nil"/>
              <w:left w:val="nil"/>
              <w:bottom w:val="single" w:sz="4" w:space="0" w:color="auto"/>
              <w:right w:val="single" w:sz="4" w:space="0" w:color="auto"/>
            </w:tcBorders>
            <w:vAlign w:val="center"/>
            <w:hideMark/>
          </w:tcPr>
          <w:p w14:paraId="5E373AE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6203878,00</w:t>
            </w:r>
          </w:p>
        </w:tc>
      </w:tr>
      <w:tr w:rsidR="00CD05A7" w:rsidRPr="00CD05A7" w14:paraId="547A9A1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955230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363</w:t>
            </w:r>
          </w:p>
        </w:tc>
        <w:tc>
          <w:tcPr>
            <w:tcW w:w="1134" w:type="dxa"/>
            <w:tcBorders>
              <w:top w:val="nil"/>
              <w:left w:val="nil"/>
              <w:bottom w:val="single" w:sz="4" w:space="0" w:color="auto"/>
              <w:right w:val="single" w:sz="4" w:space="0" w:color="auto"/>
            </w:tcBorders>
            <w:noWrap/>
            <w:vAlign w:val="center"/>
            <w:hideMark/>
          </w:tcPr>
          <w:p w14:paraId="522EF66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6EB096B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LT410102131</w:t>
            </w:r>
          </w:p>
        </w:tc>
        <w:tc>
          <w:tcPr>
            <w:tcW w:w="1134" w:type="dxa"/>
            <w:tcBorders>
              <w:top w:val="nil"/>
              <w:left w:val="nil"/>
              <w:bottom w:val="single" w:sz="4" w:space="0" w:color="auto"/>
              <w:right w:val="single" w:sz="4" w:space="0" w:color="auto"/>
            </w:tcBorders>
            <w:vAlign w:val="center"/>
            <w:hideMark/>
          </w:tcPr>
          <w:p w14:paraId="0793435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LTR1599</w:t>
            </w:r>
          </w:p>
        </w:tc>
        <w:tc>
          <w:tcPr>
            <w:tcW w:w="1984" w:type="dxa"/>
            <w:tcBorders>
              <w:top w:val="nil"/>
              <w:left w:val="nil"/>
              <w:bottom w:val="single" w:sz="4" w:space="0" w:color="auto"/>
              <w:right w:val="single" w:sz="4" w:space="0" w:color="auto"/>
            </w:tcBorders>
            <w:vAlign w:val="center"/>
            <w:hideMark/>
          </w:tcPr>
          <w:p w14:paraId="378A946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Švendrelis</w:t>
            </w:r>
            <w:proofErr w:type="spellEnd"/>
            <w:r w:rsidRPr="00CD05A7">
              <w:rPr>
                <w:rFonts w:ascii="Times New Roman" w:eastAsia="Times New Roman" w:hAnsi="Times New Roman" w:cs="Times New Roman"/>
                <w:color w:val="000000"/>
                <w:sz w:val="20"/>
                <w:szCs w:val="20"/>
              </w:rPr>
              <w:t xml:space="preserve"> ties Kadugiais</w:t>
            </w:r>
          </w:p>
        </w:tc>
        <w:tc>
          <w:tcPr>
            <w:tcW w:w="1134" w:type="dxa"/>
            <w:tcBorders>
              <w:top w:val="nil"/>
              <w:left w:val="nil"/>
              <w:bottom w:val="single" w:sz="4" w:space="0" w:color="auto"/>
              <w:right w:val="single" w:sz="4" w:space="0" w:color="auto"/>
            </w:tcBorders>
            <w:vAlign w:val="center"/>
            <w:hideMark/>
          </w:tcPr>
          <w:p w14:paraId="5A6C17A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FD4FCA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453430,00</w:t>
            </w:r>
          </w:p>
        </w:tc>
        <w:tc>
          <w:tcPr>
            <w:tcW w:w="1168" w:type="dxa"/>
            <w:tcBorders>
              <w:top w:val="nil"/>
              <w:left w:val="nil"/>
              <w:bottom w:val="single" w:sz="4" w:space="0" w:color="auto"/>
              <w:right w:val="single" w:sz="4" w:space="0" w:color="auto"/>
            </w:tcBorders>
            <w:vAlign w:val="center"/>
            <w:hideMark/>
          </w:tcPr>
          <w:p w14:paraId="28EE2E8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6203314,00</w:t>
            </w:r>
          </w:p>
        </w:tc>
      </w:tr>
      <w:tr w:rsidR="00CD05A7" w:rsidRPr="00CD05A7" w14:paraId="0EE2057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E759FD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364</w:t>
            </w:r>
          </w:p>
        </w:tc>
        <w:tc>
          <w:tcPr>
            <w:tcW w:w="1134" w:type="dxa"/>
            <w:tcBorders>
              <w:top w:val="nil"/>
              <w:left w:val="nil"/>
              <w:bottom w:val="single" w:sz="4" w:space="0" w:color="auto"/>
              <w:right w:val="single" w:sz="4" w:space="0" w:color="auto"/>
            </w:tcBorders>
            <w:noWrap/>
            <w:vAlign w:val="center"/>
            <w:hideMark/>
          </w:tcPr>
          <w:p w14:paraId="0183071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1AB4493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LT410104302</w:t>
            </w:r>
          </w:p>
        </w:tc>
        <w:tc>
          <w:tcPr>
            <w:tcW w:w="1134" w:type="dxa"/>
            <w:tcBorders>
              <w:top w:val="nil"/>
              <w:left w:val="nil"/>
              <w:bottom w:val="single" w:sz="4" w:space="0" w:color="auto"/>
              <w:right w:val="single" w:sz="4" w:space="0" w:color="auto"/>
            </w:tcBorders>
            <w:vAlign w:val="center"/>
            <w:hideMark/>
          </w:tcPr>
          <w:p w14:paraId="116A660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LTR1600</w:t>
            </w:r>
          </w:p>
        </w:tc>
        <w:tc>
          <w:tcPr>
            <w:tcW w:w="1984" w:type="dxa"/>
            <w:tcBorders>
              <w:top w:val="nil"/>
              <w:left w:val="nil"/>
              <w:bottom w:val="single" w:sz="4" w:space="0" w:color="auto"/>
              <w:right w:val="single" w:sz="4" w:space="0" w:color="auto"/>
            </w:tcBorders>
            <w:vAlign w:val="center"/>
            <w:hideMark/>
          </w:tcPr>
          <w:p w14:paraId="39D8063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Kruoja</w:t>
            </w:r>
            <w:proofErr w:type="spellEnd"/>
            <w:r w:rsidRPr="00CD05A7">
              <w:rPr>
                <w:rFonts w:ascii="Times New Roman" w:eastAsia="Times New Roman" w:hAnsi="Times New Roman" w:cs="Times New Roman"/>
                <w:color w:val="000000"/>
                <w:sz w:val="20"/>
                <w:szCs w:val="20"/>
              </w:rPr>
              <w:t xml:space="preserve"> žemiau Lygumai</w:t>
            </w:r>
          </w:p>
        </w:tc>
        <w:tc>
          <w:tcPr>
            <w:tcW w:w="1134" w:type="dxa"/>
            <w:tcBorders>
              <w:top w:val="nil"/>
              <w:left w:val="nil"/>
              <w:bottom w:val="single" w:sz="4" w:space="0" w:color="auto"/>
              <w:right w:val="single" w:sz="4" w:space="0" w:color="auto"/>
            </w:tcBorders>
            <w:vAlign w:val="center"/>
            <w:hideMark/>
          </w:tcPr>
          <w:p w14:paraId="2F73905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F750A4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479066,00</w:t>
            </w:r>
          </w:p>
        </w:tc>
        <w:tc>
          <w:tcPr>
            <w:tcW w:w="1168" w:type="dxa"/>
            <w:tcBorders>
              <w:top w:val="nil"/>
              <w:left w:val="nil"/>
              <w:bottom w:val="single" w:sz="4" w:space="0" w:color="auto"/>
              <w:right w:val="single" w:sz="4" w:space="0" w:color="auto"/>
            </w:tcBorders>
            <w:vAlign w:val="center"/>
            <w:hideMark/>
          </w:tcPr>
          <w:p w14:paraId="4819551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6206397,00</w:t>
            </w:r>
          </w:p>
        </w:tc>
      </w:tr>
      <w:tr w:rsidR="00CD05A7" w:rsidRPr="00CD05A7" w14:paraId="78FCC21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FF92D6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365</w:t>
            </w:r>
          </w:p>
        </w:tc>
        <w:tc>
          <w:tcPr>
            <w:tcW w:w="1134" w:type="dxa"/>
            <w:tcBorders>
              <w:top w:val="nil"/>
              <w:left w:val="nil"/>
              <w:bottom w:val="single" w:sz="4" w:space="0" w:color="auto"/>
              <w:right w:val="single" w:sz="4" w:space="0" w:color="auto"/>
            </w:tcBorders>
            <w:noWrap/>
            <w:vAlign w:val="center"/>
            <w:hideMark/>
          </w:tcPr>
          <w:p w14:paraId="654EB91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181F221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LT410111203</w:t>
            </w:r>
          </w:p>
        </w:tc>
        <w:tc>
          <w:tcPr>
            <w:tcW w:w="1134" w:type="dxa"/>
            <w:tcBorders>
              <w:top w:val="nil"/>
              <w:left w:val="nil"/>
              <w:bottom w:val="single" w:sz="4" w:space="0" w:color="auto"/>
              <w:right w:val="single" w:sz="4" w:space="0" w:color="auto"/>
            </w:tcBorders>
            <w:vAlign w:val="center"/>
            <w:hideMark/>
          </w:tcPr>
          <w:p w14:paraId="7D6C70F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LTR360</w:t>
            </w:r>
          </w:p>
        </w:tc>
        <w:tc>
          <w:tcPr>
            <w:tcW w:w="1984" w:type="dxa"/>
            <w:tcBorders>
              <w:top w:val="nil"/>
              <w:left w:val="nil"/>
              <w:bottom w:val="single" w:sz="4" w:space="0" w:color="auto"/>
              <w:right w:val="single" w:sz="4" w:space="0" w:color="auto"/>
            </w:tcBorders>
            <w:vAlign w:val="center"/>
            <w:hideMark/>
          </w:tcPr>
          <w:p w14:paraId="4435FFE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Pyvesa</w:t>
            </w:r>
            <w:proofErr w:type="spellEnd"/>
            <w:r w:rsidRPr="00CD05A7">
              <w:rPr>
                <w:rFonts w:ascii="Times New Roman" w:eastAsia="Times New Roman" w:hAnsi="Times New Roman" w:cs="Times New Roman"/>
                <w:color w:val="000000"/>
                <w:sz w:val="20"/>
                <w:szCs w:val="20"/>
              </w:rPr>
              <w:t xml:space="preserve"> tarp Žadeikių ir </w:t>
            </w:r>
            <w:proofErr w:type="spellStart"/>
            <w:r w:rsidRPr="00CD05A7">
              <w:rPr>
                <w:rFonts w:ascii="Times New Roman" w:eastAsia="Times New Roman" w:hAnsi="Times New Roman" w:cs="Times New Roman"/>
                <w:color w:val="000000"/>
                <w:sz w:val="20"/>
                <w:szCs w:val="20"/>
              </w:rPr>
              <w:t>Geivitonių</w:t>
            </w:r>
            <w:proofErr w:type="spellEnd"/>
          </w:p>
        </w:tc>
        <w:tc>
          <w:tcPr>
            <w:tcW w:w="1134" w:type="dxa"/>
            <w:tcBorders>
              <w:top w:val="nil"/>
              <w:left w:val="nil"/>
              <w:bottom w:val="single" w:sz="4" w:space="0" w:color="auto"/>
              <w:right w:val="single" w:sz="4" w:space="0" w:color="auto"/>
            </w:tcBorders>
            <w:vAlign w:val="center"/>
            <w:hideMark/>
          </w:tcPr>
          <w:p w14:paraId="66A6404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12FC4F4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526748,70</w:t>
            </w:r>
          </w:p>
        </w:tc>
        <w:tc>
          <w:tcPr>
            <w:tcW w:w="1168" w:type="dxa"/>
            <w:tcBorders>
              <w:top w:val="nil"/>
              <w:left w:val="nil"/>
              <w:bottom w:val="single" w:sz="4" w:space="0" w:color="auto"/>
              <w:right w:val="single" w:sz="4" w:space="0" w:color="auto"/>
            </w:tcBorders>
            <w:vAlign w:val="center"/>
            <w:hideMark/>
          </w:tcPr>
          <w:p w14:paraId="7479A00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6210447,30</w:t>
            </w:r>
          </w:p>
        </w:tc>
      </w:tr>
      <w:tr w:rsidR="00CD05A7" w:rsidRPr="00CD05A7" w14:paraId="15AE98B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3B0051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366</w:t>
            </w:r>
          </w:p>
        </w:tc>
        <w:tc>
          <w:tcPr>
            <w:tcW w:w="1134" w:type="dxa"/>
            <w:tcBorders>
              <w:top w:val="nil"/>
              <w:left w:val="nil"/>
              <w:bottom w:val="single" w:sz="4" w:space="0" w:color="auto"/>
              <w:right w:val="single" w:sz="4" w:space="0" w:color="auto"/>
            </w:tcBorders>
            <w:noWrap/>
            <w:vAlign w:val="center"/>
            <w:hideMark/>
          </w:tcPr>
          <w:p w14:paraId="62C0178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E5262A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LT410111201</w:t>
            </w:r>
          </w:p>
        </w:tc>
        <w:tc>
          <w:tcPr>
            <w:tcW w:w="1134" w:type="dxa"/>
            <w:tcBorders>
              <w:top w:val="nil"/>
              <w:left w:val="nil"/>
              <w:bottom w:val="single" w:sz="4" w:space="0" w:color="auto"/>
              <w:right w:val="single" w:sz="4" w:space="0" w:color="auto"/>
            </w:tcBorders>
            <w:vAlign w:val="center"/>
            <w:hideMark/>
          </w:tcPr>
          <w:p w14:paraId="399FF37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LTR370</w:t>
            </w:r>
          </w:p>
        </w:tc>
        <w:tc>
          <w:tcPr>
            <w:tcW w:w="1984" w:type="dxa"/>
            <w:tcBorders>
              <w:top w:val="nil"/>
              <w:left w:val="nil"/>
              <w:bottom w:val="single" w:sz="4" w:space="0" w:color="auto"/>
              <w:right w:val="single" w:sz="4" w:space="0" w:color="auto"/>
            </w:tcBorders>
            <w:vAlign w:val="center"/>
            <w:hideMark/>
          </w:tcPr>
          <w:p w14:paraId="484B0E3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Pyvesa</w:t>
            </w:r>
            <w:proofErr w:type="spellEnd"/>
            <w:r w:rsidRPr="00CD05A7">
              <w:rPr>
                <w:rFonts w:ascii="Times New Roman" w:eastAsia="Times New Roman" w:hAnsi="Times New Roman" w:cs="Times New Roman"/>
                <w:color w:val="000000"/>
                <w:sz w:val="20"/>
                <w:szCs w:val="20"/>
              </w:rPr>
              <w:t xml:space="preserve"> ties Sodeliais</w:t>
            </w:r>
          </w:p>
        </w:tc>
        <w:tc>
          <w:tcPr>
            <w:tcW w:w="1134" w:type="dxa"/>
            <w:tcBorders>
              <w:top w:val="nil"/>
              <w:left w:val="nil"/>
              <w:bottom w:val="single" w:sz="4" w:space="0" w:color="auto"/>
              <w:right w:val="single" w:sz="4" w:space="0" w:color="auto"/>
            </w:tcBorders>
            <w:vAlign w:val="center"/>
            <w:hideMark/>
          </w:tcPr>
          <w:p w14:paraId="026E325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88E414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540761,30</w:t>
            </w:r>
          </w:p>
        </w:tc>
        <w:tc>
          <w:tcPr>
            <w:tcW w:w="1168" w:type="dxa"/>
            <w:tcBorders>
              <w:top w:val="nil"/>
              <w:left w:val="nil"/>
              <w:bottom w:val="single" w:sz="4" w:space="0" w:color="auto"/>
              <w:right w:val="single" w:sz="4" w:space="0" w:color="auto"/>
            </w:tcBorders>
            <w:vAlign w:val="center"/>
            <w:hideMark/>
          </w:tcPr>
          <w:p w14:paraId="646BC69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6193543,60</w:t>
            </w:r>
          </w:p>
        </w:tc>
      </w:tr>
      <w:tr w:rsidR="00CD05A7" w:rsidRPr="00CD05A7" w14:paraId="42F2205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625D37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367</w:t>
            </w:r>
          </w:p>
        </w:tc>
        <w:tc>
          <w:tcPr>
            <w:tcW w:w="1134" w:type="dxa"/>
            <w:tcBorders>
              <w:top w:val="nil"/>
              <w:left w:val="nil"/>
              <w:bottom w:val="single" w:sz="4" w:space="0" w:color="auto"/>
              <w:right w:val="single" w:sz="4" w:space="0" w:color="auto"/>
            </w:tcBorders>
            <w:noWrap/>
            <w:vAlign w:val="center"/>
            <w:hideMark/>
          </w:tcPr>
          <w:p w14:paraId="542D4E8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692B290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LT410108502</w:t>
            </w:r>
          </w:p>
        </w:tc>
        <w:tc>
          <w:tcPr>
            <w:tcW w:w="1134" w:type="dxa"/>
            <w:tcBorders>
              <w:top w:val="nil"/>
              <w:left w:val="nil"/>
              <w:bottom w:val="single" w:sz="4" w:space="0" w:color="auto"/>
              <w:right w:val="single" w:sz="4" w:space="0" w:color="auto"/>
            </w:tcBorders>
            <w:vAlign w:val="center"/>
            <w:hideMark/>
          </w:tcPr>
          <w:p w14:paraId="37D2A98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LTR385</w:t>
            </w:r>
          </w:p>
        </w:tc>
        <w:tc>
          <w:tcPr>
            <w:tcW w:w="1984" w:type="dxa"/>
            <w:tcBorders>
              <w:top w:val="nil"/>
              <w:left w:val="nil"/>
              <w:bottom w:val="single" w:sz="4" w:space="0" w:color="auto"/>
              <w:right w:val="single" w:sz="4" w:space="0" w:color="auto"/>
            </w:tcBorders>
            <w:vAlign w:val="center"/>
            <w:hideMark/>
          </w:tcPr>
          <w:p w14:paraId="27BF20D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Lėvuo aukščiau </w:t>
            </w:r>
            <w:proofErr w:type="spellStart"/>
            <w:r w:rsidRPr="00CD05A7">
              <w:rPr>
                <w:rFonts w:ascii="Times New Roman" w:eastAsia="Times New Roman" w:hAnsi="Times New Roman" w:cs="Times New Roman"/>
                <w:color w:val="000000"/>
                <w:sz w:val="20"/>
                <w:szCs w:val="20"/>
              </w:rPr>
              <w:t>Stirniškio</w:t>
            </w:r>
            <w:proofErr w:type="spellEnd"/>
          </w:p>
        </w:tc>
        <w:tc>
          <w:tcPr>
            <w:tcW w:w="1134" w:type="dxa"/>
            <w:tcBorders>
              <w:top w:val="nil"/>
              <w:left w:val="nil"/>
              <w:bottom w:val="single" w:sz="4" w:space="0" w:color="auto"/>
              <w:right w:val="single" w:sz="4" w:space="0" w:color="auto"/>
            </w:tcBorders>
            <w:vAlign w:val="center"/>
            <w:hideMark/>
          </w:tcPr>
          <w:p w14:paraId="6A5B04A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0CDADB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553496,50</w:t>
            </w:r>
          </w:p>
        </w:tc>
        <w:tc>
          <w:tcPr>
            <w:tcW w:w="1168" w:type="dxa"/>
            <w:tcBorders>
              <w:top w:val="nil"/>
              <w:left w:val="nil"/>
              <w:bottom w:val="single" w:sz="4" w:space="0" w:color="auto"/>
              <w:right w:val="single" w:sz="4" w:space="0" w:color="auto"/>
            </w:tcBorders>
            <w:vAlign w:val="center"/>
            <w:hideMark/>
          </w:tcPr>
          <w:p w14:paraId="2D8E30C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6184062,30</w:t>
            </w:r>
          </w:p>
        </w:tc>
      </w:tr>
      <w:tr w:rsidR="00CD05A7" w:rsidRPr="00CD05A7" w14:paraId="5814FBF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DCF0EC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368</w:t>
            </w:r>
          </w:p>
        </w:tc>
        <w:tc>
          <w:tcPr>
            <w:tcW w:w="1134" w:type="dxa"/>
            <w:tcBorders>
              <w:top w:val="nil"/>
              <w:left w:val="nil"/>
              <w:bottom w:val="single" w:sz="4" w:space="0" w:color="auto"/>
              <w:right w:val="single" w:sz="4" w:space="0" w:color="auto"/>
            </w:tcBorders>
            <w:noWrap/>
            <w:vAlign w:val="center"/>
            <w:hideMark/>
          </w:tcPr>
          <w:p w14:paraId="6B76E77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4B99E39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LT410109353</w:t>
            </w:r>
          </w:p>
        </w:tc>
        <w:tc>
          <w:tcPr>
            <w:tcW w:w="1134" w:type="dxa"/>
            <w:tcBorders>
              <w:top w:val="nil"/>
              <w:left w:val="nil"/>
              <w:bottom w:val="single" w:sz="4" w:space="0" w:color="auto"/>
              <w:right w:val="single" w:sz="4" w:space="0" w:color="auto"/>
            </w:tcBorders>
            <w:vAlign w:val="center"/>
            <w:hideMark/>
          </w:tcPr>
          <w:p w14:paraId="69BE111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LTR386</w:t>
            </w:r>
          </w:p>
        </w:tc>
        <w:tc>
          <w:tcPr>
            <w:tcW w:w="1984" w:type="dxa"/>
            <w:tcBorders>
              <w:top w:val="nil"/>
              <w:left w:val="nil"/>
              <w:bottom w:val="single" w:sz="4" w:space="0" w:color="auto"/>
              <w:right w:val="single" w:sz="4" w:space="0" w:color="auto"/>
            </w:tcBorders>
            <w:vAlign w:val="center"/>
            <w:hideMark/>
          </w:tcPr>
          <w:p w14:paraId="3BA39B3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Viešinta žemiau Subačiaus</w:t>
            </w:r>
          </w:p>
        </w:tc>
        <w:tc>
          <w:tcPr>
            <w:tcW w:w="1134" w:type="dxa"/>
            <w:tcBorders>
              <w:top w:val="nil"/>
              <w:left w:val="nil"/>
              <w:bottom w:val="single" w:sz="4" w:space="0" w:color="auto"/>
              <w:right w:val="single" w:sz="4" w:space="0" w:color="auto"/>
            </w:tcBorders>
            <w:vAlign w:val="center"/>
            <w:hideMark/>
          </w:tcPr>
          <w:p w14:paraId="0E87703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7CE8CDE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546718,50</w:t>
            </w:r>
          </w:p>
        </w:tc>
        <w:tc>
          <w:tcPr>
            <w:tcW w:w="1168" w:type="dxa"/>
            <w:tcBorders>
              <w:top w:val="nil"/>
              <w:left w:val="nil"/>
              <w:bottom w:val="single" w:sz="4" w:space="0" w:color="auto"/>
              <w:right w:val="single" w:sz="4" w:space="0" w:color="auto"/>
            </w:tcBorders>
            <w:vAlign w:val="center"/>
            <w:hideMark/>
          </w:tcPr>
          <w:p w14:paraId="0A2F6A7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6182513,80</w:t>
            </w:r>
          </w:p>
        </w:tc>
      </w:tr>
      <w:tr w:rsidR="00CD05A7" w:rsidRPr="00CD05A7" w14:paraId="6168986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81372F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369</w:t>
            </w:r>
          </w:p>
        </w:tc>
        <w:tc>
          <w:tcPr>
            <w:tcW w:w="1134" w:type="dxa"/>
            <w:tcBorders>
              <w:top w:val="nil"/>
              <w:left w:val="nil"/>
              <w:bottom w:val="single" w:sz="4" w:space="0" w:color="auto"/>
              <w:right w:val="single" w:sz="4" w:space="0" w:color="auto"/>
            </w:tcBorders>
            <w:noWrap/>
            <w:vAlign w:val="center"/>
            <w:hideMark/>
          </w:tcPr>
          <w:p w14:paraId="5D2F7DE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01FEA60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LT410112631</w:t>
            </w:r>
          </w:p>
        </w:tc>
        <w:tc>
          <w:tcPr>
            <w:tcW w:w="1134" w:type="dxa"/>
            <w:tcBorders>
              <w:top w:val="nil"/>
              <w:left w:val="nil"/>
              <w:bottom w:val="single" w:sz="4" w:space="0" w:color="auto"/>
              <w:right w:val="single" w:sz="4" w:space="0" w:color="auto"/>
            </w:tcBorders>
            <w:vAlign w:val="center"/>
            <w:hideMark/>
          </w:tcPr>
          <w:p w14:paraId="2134CFA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LTR395</w:t>
            </w:r>
          </w:p>
        </w:tc>
        <w:tc>
          <w:tcPr>
            <w:tcW w:w="1984" w:type="dxa"/>
            <w:tcBorders>
              <w:top w:val="nil"/>
              <w:left w:val="nil"/>
              <w:bottom w:val="single" w:sz="4" w:space="0" w:color="auto"/>
              <w:right w:val="single" w:sz="4" w:space="0" w:color="auto"/>
            </w:tcBorders>
            <w:vAlign w:val="center"/>
            <w:hideMark/>
          </w:tcPr>
          <w:p w14:paraId="020E595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Juodupė aukščiau </w:t>
            </w:r>
            <w:proofErr w:type="spellStart"/>
            <w:r w:rsidRPr="00CD05A7">
              <w:rPr>
                <w:rFonts w:ascii="Times New Roman" w:eastAsia="Times New Roman" w:hAnsi="Times New Roman" w:cs="Times New Roman"/>
                <w:color w:val="000000"/>
                <w:sz w:val="20"/>
                <w:szCs w:val="20"/>
              </w:rPr>
              <w:t>Balandiškių</w:t>
            </w:r>
            <w:proofErr w:type="spellEnd"/>
          </w:p>
        </w:tc>
        <w:tc>
          <w:tcPr>
            <w:tcW w:w="1134" w:type="dxa"/>
            <w:tcBorders>
              <w:top w:val="nil"/>
              <w:left w:val="nil"/>
              <w:bottom w:val="single" w:sz="4" w:space="0" w:color="auto"/>
              <w:right w:val="single" w:sz="4" w:space="0" w:color="auto"/>
            </w:tcBorders>
            <w:vAlign w:val="center"/>
            <w:hideMark/>
          </w:tcPr>
          <w:p w14:paraId="7B852C4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F006DF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541694,00</w:t>
            </w:r>
          </w:p>
        </w:tc>
        <w:tc>
          <w:tcPr>
            <w:tcW w:w="1168" w:type="dxa"/>
            <w:tcBorders>
              <w:top w:val="nil"/>
              <w:left w:val="nil"/>
              <w:bottom w:val="single" w:sz="4" w:space="0" w:color="auto"/>
              <w:right w:val="single" w:sz="4" w:space="0" w:color="auto"/>
            </w:tcBorders>
            <w:vAlign w:val="center"/>
            <w:hideMark/>
          </w:tcPr>
          <w:p w14:paraId="0E86B8B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6226984,00</w:t>
            </w:r>
          </w:p>
        </w:tc>
      </w:tr>
      <w:tr w:rsidR="00CD05A7" w:rsidRPr="00CD05A7" w14:paraId="262C7D2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4AC489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370</w:t>
            </w:r>
          </w:p>
        </w:tc>
        <w:tc>
          <w:tcPr>
            <w:tcW w:w="1134" w:type="dxa"/>
            <w:tcBorders>
              <w:top w:val="nil"/>
              <w:left w:val="nil"/>
              <w:bottom w:val="single" w:sz="4" w:space="0" w:color="auto"/>
              <w:right w:val="single" w:sz="4" w:space="0" w:color="auto"/>
            </w:tcBorders>
            <w:noWrap/>
            <w:vAlign w:val="center"/>
            <w:hideMark/>
          </w:tcPr>
          <w:p w14:paraId="6068BAA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2CCD08D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LT410110451</w:t>
            </w:r>
          </w:p>
        </w:tc>
        <w:tc>
          <w:tcPr>
            <w:tcW w:w="1134" w:type="dxa"/>
            <w:tcBorders>
              <w:top w:val="nil"/>
              <w:left w:val="nil"/>
              <w:bottom w:val="single" w:sz="4" w:space="0" w:color="auto"/>
              <w:right w:val="single" w:sz="4" w:space="0" w:color="auto"/>
            </w:tcBorders>
            <w:vAlign w:val="center"/>
            <w:hideMark/>
          </w:tcPr>
          <w:p w14:paraId="50D9AD3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LTR397</w:t>
            </w:r>
          </w:p>
        </w:tc>
        <w:tc>
          <w:tcPr>
            <w:tcW w:w="1984" w:type="dxa"/>
            <w:tcBorders>
              <w:top w:val="nil"/>
              <w:left w:val="nil"/>
              <w:bottom w:val="single" w:sz="4" w:space="0" w:color="auto"/>
              <w:right w:val="single" w:sz="4" w:space="0" w:color="auto"/>
            </w:tcBorders>
            <w:vAlign w:val="center"/>
            <w:hideMark/>
          </w:tcPr>
          <w:p w14:paraId="49D8351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Įstras žemiau Pumpėnų</w:t>
            </w:r>
          </w:p>
        </w:tc>
        <w:tc>
          <w:tcPr>
            <w:tcW w:w="1134" w:type="dxa"/>
            <w:tcBorders>
              <w:top w:val="nil"/>
              <w:left w:val="nil"/>
              <w:bottom w:val="single" w:sz="4" w:space="0" w:color="auto"/>
              <w:right w:val="single" w:sz="4" w:space="0" w:color="auto"/>
            </w:tcBorders>
            <w:vAlign w:val="center"/>
            <w:hideMark/>
          </w:tcPr>
          <w:p w14:paraId="067A4A3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C7EE28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521483,90</w:t>
            </w:r>
          </w:p>
        </w:tc>
        <w:tc>
          <w:tcPr>
            <w:tcW w:w="1168" w:type="dxa"/>
            <w:tcBorders>
              <w:top w:val="nil"/>
              <w:left w:val="nil"/>
              <w:bottom w:val="single" w:sz="4" w:space="0" w:color="auto"/>
              <w:right w:val="single" w:sz="4" w:space="0" w:color="auto"/>
            </w:tcBorders>
            <w:vAlign w:val="center"/>
            <w:hideMark/>
          </w:tcPr>
          <w:p w14:paraId="4AC5ED4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6200270,20</w:t>
            </w:r>
          </w:p>
        </w:tc>
      </w:tr>
      <w:tr w:rsidR="00CD05A7" w:rsidRPr="00CD05A7" w14:paraId="2FDE9724"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3CA427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371</w:t>
            </w:r>
          </w:p>
        </w:tc>
        <w:tc>
          <w:tcPr>
            <w:tcW w:w="1134" w:type="dxa"/>
            <w:tcBorders>
              <w:top w:val="nil"/>
              <w:left w:val="nil"/>
              <w:bottom w:val="single" w:sz="4" w:space="0" w:color="auto"/>
              <w:right w:val="single" w:sz="4" w:space="0" w:color="auto"/>
            </w:tcBorders>
            <w:noWrap/>
            <w:vAlign w:val="center"/>
            <w:hideMark/>
          </w:tcPr>
          <w:p w14:paraId="5165C93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48E637D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LT410109961</w:t>
            </w:r>
          </w:p>
        </w:tc>
        <w:tc>
          <w:tcPr>
            <w:tcW w:w="1134" w:type="dxa"/>
            <w:tcBorders>
              <w:top w:val="nil"/>
              <w:left w:val="nil"/>
              <w:bottom w:val="single" w:sz="4" w:space="0" w:color="auto"/>
              <w:right w:val="single" w:sz="4" w:space="0" w:color="auto"/>
            </w:tcBorders>
            <w:vAlign w:val="center"/>
            <w:hideMark/>
          </w:tcPr>
          <w:p w14:paraId="42F86D7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LTR398</w:t>
            </w:r>
          </w:p>
        </w:tc>
        <w:tc>
          <w:tcPr>
            <w:tcW w:w="1984" w:type="dxa"/>
            <w:tcBorders>
              <w:top w:val="nil"/>
              <w:left w:val="nil"/>
              <w:bottom w:val="single" w:sz="4" w:space="0" w:color="auto"/>
              <w:right w:val="single" w:sz="4" w:space="0" w:color="auto"/>
            </w:tcBorders>
            <w:vAlign w:val="center"/>
            <w:hideMark/>
          </w:tcPr>
          <w:p w14:paraId="4F8D84C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Amata</w:t>
            </w:r>
            <w:proofErr w:type="spellEnd"/>
            <w:r w:rsidRPr="00CD05A7">
              <w:rPr>
                <w:rFonts w:ascii="Times New Roman" w:eastAsia="Times New Roman" w:hAnsi="Times New Roman" w:cs="Times New Roman"/>
                <w:color w:val="000000"/>
                <w:sz w:val="20"/>
                <w:szCs w:val="20"/>
              </w:rPr>
              <w:t xml:space="preserve"> žemiau Pušaloto</w:t>
            </w:r>
          </w:p>
        </w:tc>
        <w:tc>
          <w:tcPr>
            <w:tcW w:w="1134" w:type="dxa"/>
            <w:tcBorders>
              <w:top w:val="nil"/>
              <w:left w:val="nil"/>
              <w:bottom w:val="single" w:sz="4" w:space="0" w:color="auto"/>
              <w:right w:val="single" w:sz="4" w:space="0" w:color="auto"/>
            </w:tcBorders>
            <w:vAlign w:val="center"/>
            <w:hideMark/>
          </w:tcPr>
          <w:p w14:paraId="032C298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042DCD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517171,50</w:t>
            </w:r>
          </w:p>
        </w:tc>
        <w:tc>
          <w:tcPr>
            <w:tcW w:w="1168" w:type="dxa"/>
            <w:tcBorders>
              <w:top w:val="nil"/>
              <w:left w:val="nil"/>
              <w:bottom w:val="single" w:sz="4" w:space="0" w:color="auto"/>
              <w:right w:val="single" w:sz="4" w:space="0" w:color="auto"/>
            </w:tcBorders>
            <w:vAlign w:val="center"/>
            <w:hideMark/>
          </w:tcPr>
          <w:p w14:paraId="301EFD0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6198667,30</w:t>
            </w:r>
          </w:p>
        </w:tc>
      </w:tr>
      <w:tr w:rsidR="00CD05A7" w:rsidRPr="00CD05A7" w14:paraId="7AE50A5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9591B7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372</w:t>
            </w:r>
          </w:p>
        </w:tc>
        <w:tc>
          <w:tcPr>
            <w:tcW w:w="1134" w:type="dxa"/>
            <w:tcBorders>
              <w:top w:val="nil"/>
              <w:left w:val="nil"/>
              <w:bottom w:val="single" w:sz="4" w:space="0" w:color="auto"/>
              <w:right w:val="single" w:sz="4" w:space="0" w:color="auto"/>
            </w:tcBorders>
            <w:noWrap/>
            <w:vAlign w:val="center"/>
            <w:hideMark/>
          </w:tcPr>
          <w:p w14:paraId="3A807B5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6E08151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LT410103601</w:t>
            </w:r>
          </w:p>
        </w:tc>
        <w:tc>
          <w:tcPr>
            <w:tcW w:w="1134" w:type="dxa"/>
            <w:tcBorders>
              <w:top w:val="nil"/>
              <w:left w:val="nil"/>
              <w:bottom w:val="single" w:sz="4" w:space="0" w:color="auto"/>
              <w:right w:val="single" w:sz="4" w:space="0" w:color="auto"/>
            </w:tcBorders>
            <w:vAlign w:val="center"/>
            <w:hideMark/>
          </w:tcPr>
          <w:p w14:paraId="471DE97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LTR448</w:t>
            </w:r>
          </w:p>
        </w:tc>
        <w:tc>
          <w:tcPr>
            <w:tcW w:w="1984" w:type="dxa"/>
            <w:tcBorders>
              <w:top w:val="nil"/>
              <w:left w:val="nil"/>
              <w:bottom w:val="single" w:sz="4" w:space="0" w:color="auto"/>
              <w:right w:val="single" w:sz="4" w:space="0" w:color="auto"/>
            </w:tcBorders>
            <w:vAlign w:val="center"/>
            <w:hideMark/>
          </w:tcPr>
          <w:p w14:paraId="6191AF6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Pala žiotyse</w:t>
            </w:r>
          </w:p>
        </w:tc>
        <w:tc>
          <w:tcPr>
            <w:tcW w:w="1134" w:type="dxa"/>
            <w:tcBorders>
              <w:top w:val="nil"/>
              <w:left w:val="nil"/>
              <w:bottom w:val="single" w:sz="4" w:space="0" w:color="auto"/>
              <w:right w:val="single" w:sz="4" w:space="0" w:color="auto"/>
            </w:tcBorders>
            <w:vAlign w:val="center"/>
            <w:hideMark/>
          </w:tcPr>
          <w:p w14:paraId="2D01E47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3CA6AD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489194,80</w:t>
            </w:r>
          </w:p>
        </w:tc>
        <w:tc>
          <w:tcPr>
            <w:tcW w:w="1168" w:type="dxa"/>
            <w:tcBorders>
              <w:top w:val="nil"/>
              <w:left w:val="nil"/>
              <w:bottom w:val="single" w:sz="4" w:space="0" w:color="auto"/>
              <w:right w:val="single" w:sz="4" w:space="0" w:color="auto"/>
            </w:tcBorders>
            <w:vAlign w:val="center"/>
            <w:hideMark/>
          </w:tcPr>
          <w:p w14:paraId="6154524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6213187,80</w:t>
            </w:r>
          </w:p>
        </w:tc>
      </w:tr>
      <w:tr w:rsidR="00CD05A7" w:rsidRPr="00CD05A7" w14:paraId="15F3933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FCA8D5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373</w:t>
            </w:r>
          </w:p>
        </w:tc>
        <w:tc>
          <w:tcPr>
            <w:tcW w:w="1134" w:type="dxa"/>
            <w:tcBorders>
              <w:top w:val="nil"/>
              <w:left w:val="nil"/>
              <w:bottom w:val="single" w:sz="4" w:space="0" w:color="auto"/>
              <w:right w:val="single" w:sz="4" w:space="0" w:color="auto"/>
            </w:tcBorders>
            <w:noWrap/>
            <w:vAlign w:val="center"/>
            <w:hideMark/>
          </w:tcPr>
          <w:p w14:paraId="589C0A8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54BEBE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LT410105103</w:t>
            </w:r>
          </w:p>
        </w:tc>
        <w:tc>
          <w:tcPr>
            <w:tcW w:w="1134" w:type="dxa"/>
            <w:tcBorders>
              <w:top w:val="nil"/>
              <w:left w:val="nil"/>
              <w:bottom w:val="single" w:sz="4" w:space="0" w:color="auto"/>
              <w:right w:val="single" w:sz="4" w:space="0" w:color="auto"/>
            </w:tcBorders>
            <w:vAlign w:val="center"/>
            <w:hideMark/>
          </w:tcPr>
          <w:p w14:paraId="7CA5CC1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LTR452</w:t>
            </w:r>
          </w:p>
        </w:tc>
        <w:tc>
          <w:tcPr>
            <w:tcW w:w="1984" w:type="dxa"/>
            <w:tcBorders>
              <w:top w:val="nil"/>
              <w:left w:val="nil"/>
              <w:bottom w:val="single" w:sz="4" w:space="0" w:color="auto"/>
              <w:right w:val="single" w:sz="4" w:space="0" w:color="auto"/>
            </w:tcBorders>
            <w:vAlign w:val="center"/>
            <w:hideMark/>
          </w:tcPr>
          <w:p w14:paraId="7F94749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Daugyvenė</w:t>
            </w:r>
            <w:proofErr w:type="spellEnd"/>
            <w:r w:rsidRPr="00CD05A7">
              <w:rPr>
                <w:rFonts w:ascii="Times New Roman" w:eastAsia="Times New Roman" w:hAnsi="Times New Roman" w:cs="Times New Roman"/>
                <w:color w:val="000000"/>
                <w:sz w:val="20"/>
                <w:szCs w:val="20"/>
              </w:rPr>
              <w:t xml:space="preserve"> ties Klovainiais</w:t>
            </w:r>
          </w:p>
        </w:tc>
        <w:tc>
          <w:tcPr>
            <w:tcW w:w="1134" w:type="dxa"/>
            <w:tcBorders>
              <w:top w:val="nil"/>
              <w:left w:val="nil"/>
              <w:bottom w:val="single" w:sz="4" w:space="0" w:color="auto"/>
              <w:right w:val="single" w:sz="4" w:space="0" w:color="auto"/>
            </w:tcBorders>
            <w:vAlign w:val="center"/>
            <w:hideMark/>
          </w:tcPr>
          <w:p w14:paraId="7D4988A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90CCA7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496285,10</w:t>
            </w:r>
          </w:p>
        </w:tc>
        <w:tc>
          <w:tcPr>
            <w:tcW w:w="1168" w:type="dxa"/>
            <w:tcBorders>
              <w:top w:val="nil"/>
              <w:left w:val="nil"/>
              <w:bottom w:val="single" w:sz="4" w:space="0" w:color="auto"/>
              <w:right w:val="single" w:sz="4" w:space="0" w:color="auto"/>
            </w:tcBorders>
            <w:vAlign w:val="center"/>
            <w:hideMark/>
          </w:tcPr>
          <w:p w14:paraId="4ABED4B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6201997,50</w:t>
            </w:r>
          </w:p>
        </w:tc>
      </w:tr>
      <w:tr w:rsidR="00CD05A7" w:rsidRPr="00CD05A7" w14:paraId="5578794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C63DFA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374</w:t>
            </w:r>
          </w:p>
        </w:tc>
        <w:tc>
          <w:tcPr>
            <w:tcW w:w="1134" w:type="dxa"/>
            <w:tcBorders>
              <w:top w:val="nil"/>
              <w:left w:val="nil"/>
              <w:bottom w:val="single" w:sz="4" w:space="0" w:color="auto"/>
              <w:right w:val="single" w:sz="4" w:space="0" w:color="auto"/>
            </w:tcBorders>
            <w:noWrap/>
            <w:vAlign w:val="center"/>
            <w:hideMark/>
          </w:tcPr>
          <w:p w14:paraId="5E86E8D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8A0947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LT410105393</w:t>
            </w:r>
          </w:p>
        </w:tc>
        <w:tc>
          <w:tcPr>
            <w:tcW w:w="1134" w:type="dxa"/>
            <w:tcBorders>
              <w:top w:val="nil"/>
              <w:left w:val="nil"/>
              <w:bottom w:val="single" w:sz="4" w:space="0" w:color="auto"/>
              <w:right w:val="single" w:sz="4" w:space="0" w:color="auto"/>
            </w:tcBorders>
            <w:vAlign w:val="center"/>
            <w:hideMark/>
          </w:tcPr>
          <w:p w14:paraId="436D8BA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LTR460</w:t>
            </w:r>
          </w:p>
        </w:tc>
        <w:tc>
          <w:tcPr>
            <w:tcW w:w="1984" w:type="dxa"/>
            <w:tcBorders>
              <w:top w:val="nil"/>
              <w:left w:val="nil"/>
              <w:bottom w:val="single" w:sz="4" w:space="0" w:color="auto"/>
              <w:right w:val="single" w:sz="4" w:space="0" w:color="auto"/>
            </w:tcBorders>
            <w:vAlign w:val="center"/>
            <w:hideMark/>
          </w:tcPr>
          <w:p w14:paraId="5C9446E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Ežerėlė</w:t>
            </w:r>
            <w:proofErr w:type="spellEnd"/>
            <w:r w:rsidRPr="00CD05A7">
              <w:rPr>
                <w:rFonts w:ascii="Times New Roman" w:eastAsia="Times New Roman" w:hAnsi="Times New Roman" w:cs="Times New Roman"/>
                <w:color w:val="000000"/>
                <w:sz w:val="20"/>
                <w:szCs w:val="20"/>
              </w:rPr>
              <w:t xml:space="preserve"> žemiau </w:t>
            </w:r>
            <w:proofErr w:type="spellStart"/>
            <w:r w:rsidRPr="00CD05A7">
              <w:rPr>
                <w:rFonts w:ascii="Times New Roman" w:eastAsia="Times New Roman" w:hAnsi="Times New Roman" w:cs="Times New Roman"/>
                <w:color w:val="000000"/>
                <w:sz w:val="20"/>
                <w:szCs w:val="20"/>
              </w:rPr>
              <w:t>Šinkaučiškių</w:t>
            </w:r>
            <w:proofErr w:type="spellEnd"/>
          </w:p>
        </w:tc>
        <w:tc>
          <w:tcPr>
            <w:tcW w:w="1134" w:type="dxa"/>
            <w:tcBorders>
              <w:top w:val="nil"/>
              <w:left w:val="nil"/>
              <w:bottom w:val="single" w:sz="4" w:space="0" w:color="auto"/>
              <w:right w:val="single" w:sz="4" w:space="0" w:color="auto"/>
            </w:tcBorders>
            <w:vAlign w:val="center"/>
            <w:hideMark/>
          </w:tcPr>
          <w:p w14:paraId="3F70408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068D25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492859,00</w:t>
            </w:r>
          </w:p>
        </w:tc>
        <w:tc>
          <w:tcPr>
            <w:tcW w:w="1168" w:type="dxa"/>
            <w:tcBorders>
              <w:top w:val="nil"/>
              <w:left w:val="nil"/>
              <w:bottom w:val="single" w:sz="4" w:space="0" w:color="auto"/>
              <w:right w:val="single" w:sz="4" w:space="0" w:color="auto"/>
            </w:tcBorders>
            <w:vAlign w:val="center"/>
            <w:hideMark/>
          </w:tcPr>
          <w:p w14:paraId="60591B4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6202006,00</w:t>
            </w:r>
          </w:p>
        </w:tc>
      </w:tr>
      <w:tr w:rsidR="00CD05A7" w:rsidRPr="00CD05A7" w14:paraId="302AD27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9D1E77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375</w:t>
            </w:r>
          </w:p>
        </w:tc>
        <w:tc>
          <w:tcPr>
            <w:tcW w:w="1134" w:type="dxa"/>
            <w:tcBorders>
              <w:top w:val="nil"/>
              <w:left w:val="nil"/>
              <w:bottom w:val="single" w:sz="4" w:space="0" w:color="auto"/>
              <w:right w:val="single" w:sz="4" w:space="0" w:color="auto"/>
            </w:tcBorders>
            <w:noWrap/>
            <w:vAlign w:val="center"/>
            <w:hideMark/>
          </w:tcPr>
          <w:p w14:paraId="54A8D8E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6C96039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LT410100011</w:t>
            </w:r>
          </w:p>
        </w:tc>
        <w:tc>
          <w:tcPr>
            <w:tcW w:w="1134" w:type="dxa"/>
            <w:tcBorders>
              <w:top w:val="nil"/>
              <w:left w:val="nil"/>
              <w:bottom w:val="single" w:sz="4" w:space="0" w:color="auto"/>
              <w:right w:val="single" w:sz="4" w:space="0" w:color="auto"/>
            </w:tcBorders>
            <w:vAlign w:val="center"/>
            <w:hideMark/>
          </w:tcPr>
          <w:p w14:paraId="521574E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LTR464</w:t>
            </w:r>
          </w:p>
        </w:tc>
        <w:tc>
          <w:tcPr>
            <w:tcW w:w="1984" w:type="dxa"/>
            <w:tcBorders>
              <w:top w:val="nil"/>
              <w:left w:val="nil"/>
              <w:bottom w:val="single" w:sz="4" w:space="0" w:color="auto"/>
              <w:right w:val="single" w:sz="4" w:space="0" w:color="auto"/>
            </w:tcBorders>
            <w:vAlign w:val="center"/>
            <w:hideMark/>
          </w:tcPr>
          <w:p w14:paraId="1C31A34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Mūša ties </w:t>
            </w:r>
            <w:proofErr w:type="spellStart"/>
            <w:r w:rsidRPr="00CD05A7">
              <w:rPr>
                <w:rFonts w:ascii="Times New Roman" w:eastAsia="Times New Roman" w:hAnsi="Times New Roman" w:cs="Times New Roman"/>
                <w:color w:val="000000"/>
                <w:sz w:val="20"/>
                <w:szCs w:val="20"/>
              </w:rPr>
              <w:t>Beržėnais</w:t>
            </w:r>
            <w:proofErr w:type="spellEnd"/>
          </w:p>
        </w:tc>
        <w:tc>
          <w:tcPr>
            <w:tcW w:w="1134" w:type="dxa"/>
            <w:tcBorders>
              <w:top w:val="nil"/>
              <w:left w:val="nil"/>
              <w:bottom w:val="single" w:sz="4" w:space="0" w:color="auto"/>
              <w:right w:val="single" w:sz="4" w:space="0" w:color="auto"/>
            </w:tcBorders>
            <w:vAlign w:val="center"/>
            <w:hideMark/>
          </w:tcPr>
          <w:p w14:paraId="37525FF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6E3974C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461024,50</w:t>
            </w:r>
          </w:p>
        </w:tc>
        <w:tc>
          <w:tcPr>
            <w:tcW w:w="1168" w:type="dxa"/>
            <w:tcBorders>
              <w:top w:val="nil"/>
              <w:left w:val="nil"/>
              <w:bottom w:val="single" w:sz="4" w:space="0" w:color="auto"/>
              <w:right w:val="single" w:sz="4" w:space="0" w:color="auto"/>
            </w:tcBorders>
            <w:vAlign w:val="center"/>
            <w:hideMark/>
          </w:tcPr>
          <w:p w14:paraId="2D40F60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6225481,80</w:t>
            </w:r>
          </w:p>
        </w:tc>
      </w:tr>
      <w:tr w:rsidR="00CD05A7" w:rsidRPr="00CD05A7" w14:paraId="04E1E644"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75D9F9D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376</w:t>
            </w:r>
          </w:p>
        </w:tc>
        <w:tc>
          <w:tcPr>
            <w:tcW w:w="1134" w:type="dxa"/>
            <w:tcBorders>
              <w:top w:val="single" w:sz="4" w:space="0" w:color="auto"/>
              <w:left w:val="nil"/>
              <w:bottom w:val="single" w:sz="4" w:space="0" w:color="auto"/>
              <w:right w:val="single" w:sz="4" w:space="0" w:color="auto"/>
            </w:tcBorders>
            <w:noWrap/>
            <w:vAlign w:val="center"/>
            <w:hideMark/>
          </w:tcPr>
          <w:p w14:paraId="4652DE0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single" w:sz="4" w:space="0" w:color="auto"/>
              <w:left w:val="nil"/>
              <w:bottom w:val="single" w:sz="4" w:space="0" w:color="auto"/>
              <w:right w:val="single" w:sz="4" w:space="0" w:color="auto"/>
            </w:tcBorders>
            <w:vAlign w:val="center"/>
            <w:hideMark/>
          </w:tcPr>
          <w:p w14:paraId="741BED6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LT410102102</w:t>
            </w:r>
          </w:p>
        </w:tc>
        <w:tc>
          <w:tcPr>
            <w:tcW w:w="1134" w:type="dxa"/>
            <w:tcBorders>
              <w:top w:val="single" w:sz="4" w:space="0" w:color="auto"/>
              <w:left w:val="nil"/>
              <w:bottom w:val="single" w:sz="4" w:space="0" w:color="auto"/>
              <w:right w:val="single" w:sz="4" w:space="0" w:color="auto"/>
            </w:tcBorders>
            <w:vAlign w:val="center"/>
            <w:hideMark/>
          </w:tcPr>
          <w:p w14:paraId="6E6EAFB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LTR498</w:t>
            </w:r>
          </w:p>
        </w:tc>
        <w:tc>
          <w:tcPr>
            <w:tcW w:w="1984" w:type="dxa"/>
            <w:tcBorders>
              <w:top w:val="single" w:sz="4" w:space="0" w:color="auto"/>
              <w:left w:val="nil"/>
              <w:bottom w:val="single" w:sz="4" w:space="0" w:color="auto"/>
              <w:right w:val="single" w:sz="4" w:space="0" w:color="auto"/>
            </w:tcBorders>
            <w:vAlign w:val="center"/>
            <w:hideMark/>
          </w:tcPr>
          <w:p w14:paraId="275763D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Kulpė</w:t>
            </w:r>
            <w:proofErr w:type="spellEnd"/>
            <w:r w:rsidRPr="00CD05A7">
              <w:rPr>
                <w:rFonts w:ascii="Times New Roman" w:eastAsia="Times New Roman" w:hAnsi="Times New Roman" w:cs="Times New Roman"/>
                <w:color w:val="000000"/>
                <w:sz w:val="20"/>
                <w:szCs w:val="20"/>
              </w:rPr>
              <w:t xml:space="preserve"> ties Kryžių kalnu</w:t>
            </w:r>
          </w:p>
        </w:tc>
        <w:tc>
          <w:tcPr>
            <w:tcW w:w="1134" w:type="dxa"/>
            <w:tcBorders>
              <w:top w:val="single" w:sz="4" w:space="0" w:color="auto"/>
              <w:left w:val="nil"/>
              <w:bottom w:val="single" w:sz="4" w:space="0" w:color="auto"/>
              <w:right w:val="single" w:sz="4" w:space="0" w:color="auto"/>
            </w:tcBorders>
            <w:vAlign w:val="center"/>
            <w:hideMark/>
          </w:tcPr>
          <w:p w14:paraId="5E9DBB5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single" w:sz="4" w:space="0" w:color="auto"/>
              <w:left w:val="nil"/>
              <w:bottom w:val="single" w:sz="4" w:space="0" w:color="auto"/>
              <w:right w:val="single" w:sz="4" w:space="0" w:color="auto"/>
            </w:tcBorders>
            <w:vAlign w:val="center"/>
            <w:hideMark/>
          </w:tcPr>
          <w:p w14:paraId="6428039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460337,30</w:t>
            </w:r>
          </w:p>
        </w:tc>
        <w:tc>
          <w:tcPr>
            <w:tcW w:w="1168" w:type="dxa"/>
            <w:tcBorders>
              <w:top w:val="single" w:sz="4" w:space="0" w:color="auto"/>
              <w:left w:val="nil"/>
              <w:bottom w:val="single" w:sz="4" w:space="0" w:color="auto"/>
              <w:right w:val="single" w:sz="4" w:space="0" w:color="auto"/>
            </w:tcBorders>
            <w:vAlign w:val="center"/>
            <w:hideMark/>
          </w:tcPr>
          <w:p w14:paraId="6E1DB62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6207130,80</w:t>
            </w:r>
          </w:p>
        </w:tc>
      </w:tr>
      <w:tr w:rsidR="00CD05A7" w:rsidRPr="00CD05A7" w14:paraId="21784ED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94B67F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377</w:t>
            </w:r>
          </w:p>
        </w:tc>
        <w:tc>
          <w:tcPr>
            <w:tcW w:w="1134" w:type="dxa"/>
            <w:tcBorders>
              <w:top w:val="nil"/>
              <w:left w:val="nil"/>
              <w:bottom w:val="single" w:sz="4" w:space="0" w:color="auto"/>
              <w:right w:val="single" w:sz="4" w:space="0" w:color="auto"/>
            </w:tcBorders>
            <w:noWrap/>
            <w:vAlign w:val="center"/>
            <w:hideMark/>
          </w:tcPr>
          <w:p w14:paraId="0CE131F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3646E7D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LT410104532</w:t>
            </w:r>
          </w:p>
        </w:tc>
        <w:tc>
          <w:tcPr>
            <w:tcW w:w="1134" w:type="dxa"/>
            <w:tcBorders>
              <w:top w:val="nil"/>
              <w:left w:val="nil"/>
              <w:bottom w:val="single" w:sz="4" w:space="0" w:color="auto"/>
              <w:right w:val="single" w:sz="4" w:space="0" w:color="auto"/>
            </w:tcBorders>
            <w:vAlign w:val="center"/>
            <w:hideMark/>
          </w:tcPr>
          <w:p w14:paraId="5939CAE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LTR499</w:t>
            </w:r>
          </w:p>
        </w:tc>
        <w:tc>
          <w:tcPr>
            <w:tcW w:w="1984" w:type="dxa"/>
            <w:tcBorders>
              <w:top w:val="nil"/>
              <w:left w:val="nil"/>
              <w:bottom w:val="single" w:sz="4" w:space="0" w:color="auto"/>
              <w:right w:val="single" w:sz="4" w:space="0" w:color="auto"/>
            </w:tcBorders>
            <w:vAlign w:val="center"/>
            <w:hideMark/>
          </w:tcPr>
          <w:p w14:paraId="192A9E1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Vėzgė</w:t>
            </w:r>
            <w:proofErr w:type="spellEnd"/>
            <w:r w:rsidRPr="00CD05A7">
              <w:rPr>
                <w:rFonts w:ascii="Times New Roman" w:eastAsia="Times New Roman" w:hAnsi="Times New Roman" w:cs="Times New Roman"/>
                <w:color w:val="000000"/>
                <w:sz w:val="20"/>
                <w:szCs w:val="20"/>
              </w:rPr>
              <w:t xml:space="preserve"> ties keliu Nr.150</w:t>
            </w:r>
          </w:p>
        </w:tc>
        <w:tc>
          <w:tcPr>
            <w:tcW w:w="1134" w:type="dxa"/>
            <w:tcBorders>
              <w:top w:val="nil"/>
              <w:left w:val="nil"/>
              <w:bottom w:val="single" w:sz="4" w:space="0" w:color="auto"/>
              <w:right w:val="single" w:sz="4" w:space="0" w:color="auto"/>
            </w:tcBorders>
            <w:vAlign w:val="center"/>
            <w:hideMark/>
          </w:tcPr>
          <w:p w14:paraId="12FEE65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7D679B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484245,00</w:t>
            </w:r>
          </w:p>
        </w:tc>
        <w:tc>
          <w:tcPr>
            <w:tcW w:w="1168" w:type="dxa"/>
            <w:tcBorders>
              <w:top w:val="nil"/>
              <w:left w:val="nil"/>
              <w:bottom w:val="single" w:sz="4" w:space="0" w:color="auto"/>
              <w:right w:val="single" w:sz="4" w:space="0" w:color="auto"/>
            </w:tcBorders>
            <w:vAlign w:val="center"/>
            <w:hideMark/>
          </w:tcPr>
          <w:p w14:paraId="5A08DFA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6201702,50</w:t>
            </w:r>
          </w:p>
        </w:tc>
      </w:tr>
      <w:tr w:rsidR="00CD05A7" w:rsidRPr="00CD05A7" w14:paraId="4680C34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F75C47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378</w:t>
            </w:r>
          </w:p>
        </w:tc>
        <w:tc>
          <w:tcPr>
            <w:tcW w:w="1134" w:type="dxa"/>
            <w:tcBorders>
              <w:top w:val="nil"/>
              <w:left w:val="nil"/>
              <w:bottom w:val="single" w:sz="4" w:space="0" w:color="auto"/>
              <w:right w:val="single" w:sz="4" w:space="0" w:color="auto"/>
            </w:tcBorders>
            <w:noWrap/>
            <w:vAlign w:val="center"/>
            <w:hideMark/>
          </w:tcPr>
          <w:p w14:paraId="03FF80D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BFFAAD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LT410104303</w:t>
            </w:r>
          </w:p>
        </w:tc>
        <w:tc>
          <w:tcPr>
            <w:tcW w:w="1134" w:type="dxa"/>
            <w:tcBorders>
              <w:top w:val="nil"/>
              <w:left w:val="nil"/>
              <w:bottom w:val="single" w:sz="4" w:space="0" w:color="auto"/>
              <w:right w:val="single" w:sz="4" w:space="0" w:color="auto"/>
            </w:tcBorders>
            <w:vAlign w:val="center"/>
            <w:hideMark/>
          </w:tcPr>
          <w:p w14:paraId="1A4A3DB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LTR500</w:t>
            </w:r>
          </w:p>
        </w:tc>
        <w:tc>
          <w:tcPr>
            <w:tcW w:w="1984" w:type="dxa"/>
            <w:tcBorders>
              <w:top w:val="nil"/>
              <w:left w:val="nil"/>
              <w:bottom w:val="single" w:sz="4" w:space="0" w:color="auto"/>
              <w:right w:val="single" w:sz="4" w:space="0" w:color="auto"/>
            </w:tcBorders>
            <w:vAlign w:val="center"/>
            <w:hideMark/>
          </w:tcPr>
          <w:p w14:paraId="2D2F860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Kruoja</w:t>
            </w:r>
            <w:proofErr w:type="spellEnd"/>
            <w:r w:rsidRPr="00CD05A7">
              <w:rPr>
                <w:rFonts w:ascii="Times New Roman" w:eastAsia="Times New Roman" w:hAnsi="Times New Roman" w:cs="Times New Roman"/>
                <w:color w:val="000000"/>
                <w:sz w:val="20"/>
                <w:szCs w:val="20"/>
              </w:rPr>
              <w:t xml:space="preserve"> žiotyse</w:t>
            </w:r>
          </w:p>
        </w:tc>
        <w:tc>
          <w:tcPr>
            <w:tcW w:w="1134" w:type="dxa"/>
            <w:tcBorders>
              <w:top w:val="nil"/>
              <w:left w:val="nil"/>
              <w:bottom w:val="single" w:sz="4" w:space="0" w:color="auto"/>
              <w:right w:val="single" w:sz="4" w:space="0" w:color="auto"/>
            </w:tcBorders>
            <w:vAlign w:val="center"/>
            <w:hideMark/>
          </w:tcPr>
          <w:p w14:paraId="13368D5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EDA378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495405,80</w:t>
            </w:r>
          </w:p>
        </w:tc>
        <w:tc>
          <w:tcPr>
            <w:tcW w:w="1168" w:type="dxa"/>
            <w:tcBorders>
              <w:top w:val="nil"/>
              <w:left w:val="nil"/>
              <w:bottom w:val="single" w:sz="4" w:space="0" w:color="auto"/>
              <w:right w:val="single" w:sz="4" w:space="0" w:color="auto"/>
            </w:tcBorders>
            <w:vAlign w:val="center"/>
            <w:hideMark/>
          </w:tcPr>
          <w:p w14:paraId="0490EA7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6210020,30</w:t>
            </w:r>
          </w:p>
        </w:tc>
      </w:tr>
      <w:tr w:rsidR="00CD05A7" w:rsidRPr="00CD05A7" w14:paraId="74321CB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4D177E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379</w:t>
            </w:r>
          </w:p>
        </w:tc>
        <w:tc>
          <w:tcPr>
            <w:tcW w:w="1134" w:type="dxa"/>
            <w:tcBorders>
              <w:top w:val="nil"/>
              <w:left w:val="nil"/>
              <w:bottom w:val="single" w:sz="4" w:space="0" w:color="auto"/>
              <w:right w:val="single" w:sz="4" w:space="0" w:color="auto"/>
            </w:tcBorders>
            <w:noWrap/>
            <w:vAlign w:val="center"/>
            <w:hideMark/>
          </w:tcPr>
          <w:p w14:paraId="02F0C5D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69E2671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LT410100013</w:t>
            </w:r>
          </w:p>
        </w:tc>
        <w:tc>
          <w:tcPr>
            <w:tcW w:w="1134" w:type="dxa"/>
            <w:tcBorders>
              <w:top w:val="nil"/>
              <w:left w:val="nil"/>
              <w:bottom w:val="single" w:sz="4" w:space="0" w:color="auto"/>
              <w:right w:val="single" w:sz="4" w:space="0" w:color="auto"/>
            </w:tcBorders>
            <w:vAlign w:val="center"/>
            <w:hideMark/>
          </w:tcPr>
          <w:p w14:paraId="2D9936E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LTR503</w:t>
            </w:r>
          </w:p>
        </w:tc>
        <w:tc>
          <w:tcPr>
            <w:tcW w:w="1984" w:type="dxa"/>
            <w:tcBorders>
              <w:top w:val="nil"/>
              <w:left w:val="nil"/>
              <w:bottom w:val="single" w:sz="4" w:space="0" w:color="auto"/>
              <w:right w:val="single" w:sz="4" w:space="0" w:color="auto"/>
            </w:tcBorders>
            <w:vAlign w:val="center"/>
            <w:hideMark/>
          </w:tcPr>
          <w:p w14:paraId="69DCBF3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Mūša ties </w:t>
            </w:r>
            <w:proofErr w:type="spellStart"/>
            <w:r w:rsidRPr="00CD05A7">
              <w:rPr>
                <w:rFonts w:ascii="Times New Roman" w:eastAsia="Times New Roman" w:hAnsi="Times New Roman" w:cs="Times New Roman"/>
                <w:color w:val="000000"/>
                <w:sz w:val="20"/>
                <w:szCs w:val="20"/>
              </w:rPr>
              <w:t>Pamūšiu</w:t>
            </w:r>
            <w:proofErr w:type="spellEnd"/>
          </w:p>
        </w:tc>
        <w:tc>
          <w:tcPr>
            <w:tcW w:w="1134" w:type="dxa"/>
            <w:tcBorders>
              <w:top w:val="nil"/>
              <w:left w:val="nil"/>
              <w:bottom w:val="single" w:sz="4" w:space="0" w:color="auto"/>
              <w:right w:val="single" w:sz="4" w:space="0" w:color="auto"/>
            </w:tcBorders>
            <w:vAlign w:val="center"/>
            <w:hideMark/>
          </w:tcPr>
          <w:p w14:paraId="54A1A09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79B80E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479246,50</w:t>
            </w:r>
          </w:p>
        </w:tc>
        <w:tc>
          <w:tcPr>
            <w:tcW w:w="1168" w:type="dxa"/>
            <w:tcBorders>
              <w:top w:val="nil"/>
              <w:left w:val="nil"/>
              <w:bottom w:val="single" w:sz="4" w:space="0" w:color="auto"/>
              <w:right w:val="single" w:sz="4" w:space="0" w:color="auto"/>
            </w:tcBorders>
            <w:vAlign w:val="center"/>
            <w:hideMark/>
          </w:tcPr>
          <w:p w14:paraId="03ABE30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6217516,80</w:t>
            </w:r>
          </w:p>
        </w:tc>
      </w:tr>
      <w:tr w:rsidR="00CD05A7" w:rsidRPr="00CD05A7" w14:paraId="573713B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185BFF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380</w:t>
            </w:r>
          </w:p>
        </w:tc>
        <w:tc>
          <w:tcPr>
            <w:tcW w:w="1134" w:type="dxa"/>
            <w:tcBorders>
              <w:top w:val="nil"/>
              <w:left w:val="nil"/>
              <w:bottom w:val="single" w:sz="4" w:space="0" w:color="auto"/>
              <w:right w:val="single" w:sz="4" w:space="0" w:color="auto"/>
            </w:tcBorders>
            <w:noWrap/>
            <w:vAlign w:val="center"/>
            <w:hideMark/>
          </w:tcPr>
          <w:p w14:paraId="4322A59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2336C46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LT410109352</w:t>
            </w:r>
          </w:p>
        </w:tc>
        <w:tc>
          <w:tcPr>
            <w:tcW w:w="1134" w:type="dxa"/>
            <w:tcBorders>
              <w:top w:val="nil"/>
              <w:left w:val="nil"/>
              <w:bottom w:val="single" w:sz="4" w:space="0" w:color="auto"/>
              <w:right w:val="single" w:sz="4" w:space="0" w:color="auto"/>
            </w:tcBorders>
            <w:vAlign w:val="center"/>
            <w:hideMark/>
          </w:tcPr>
          <w:p w14:paraId="07189E2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LTR664</w:t>
            </w:r>
          </w:p>
        </w:tc>
        <w:tc>
          <w:tcPr>
            <w:tcW w:w="1984" w:type="dxa"/>
            <w:tcBorders>
              <w:top w:val="nil"/>
              <w:left w:val="nil"/>
              <w:bottom w:val="single" w:sz="4" w:space="0" w:color="auto"/>
              <w:right w:val="single" w:sz="4" w:space="0" w:color="auto"/>
            </w:tcBorders>
            <w:vAlign w:val="center"/>
            <w:hideMark/>
          </w:tcPr>
          <w:p w14:paraId="5676DFC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Viešinta ties </w:t>
            </w:r>
            <w:proofErr w:type="spellStart"/>
            <w:r w:rsidRPr="00CD05A7">
              <w:rPr>
                <w:rFonts w:ascii="Times New Roman" w:eastAsia="Times New Roman" w:hAnsi="Times New Roman" w:cs="Times New Roman"/>
                <w:color w:val="000000"/>
                <w:sz w:val="20"/>
                <w:szCs w:val="20"/>
              </w:rPr>
              <w:t>Palyšėle</w:t>
            </w:r>
            <w:proofErr w:type="spellEnd"/>
          </w:p>
        </w:tc>
        <w:tc>
          <w:tcPr>
            <w:tcW w:w="1134" w:type="dxa"/>
            <w:tcBorders>
              <w:top w:val="nil"/>
              <w:left w:val="nil"/>
              <w:bottom w:val="single" w:sz="4" w:space="0" w:color="auto"/>
              <w:right w:val="single" w:sz="4" w:space="0" w:color="auto"/>
            </w:tcBorders>
            <w:vAlign w:val="center"/>
            <w:hideMark/>
          </w:tcPr>
          <w:p w14:paraId="2973D14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B31420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552749,30</w:t>
            </w:r>
          </w:p>
        </w:tc>
        <w:tc>
          <w:tcPr>
            <w:tcW w:w="1168" w:type="dxa"/>
            <w:tcBorders>
              <w:top w:val="nil"/>
              <w:left w:val="nil"/>
              <w:bottom w:val="single" w:sz="4" w:space="0" w:color="auto"/>
              <w:right w:val="single" w:sz="4" w:space="0" w:color="auto"/>
            </w:tcBorders>
            <w:vAlign w:val="center"/>
            <w:hideMark/>
          </w:tcPr>
          <w:p w14:paraId="0BBFC6B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6174501,40</w:t>
            </w:r>
          </w:p>
        </w:tc>
      </w:tr>
      <w:tr w:rsidR="00CD05A7" w:rsidRPr="00CD05A7" w14:paraId="51D97E1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76FC97B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381</w:t>
            </w:r>
          </w:p>
        </w:tc>
        <w:tc>
          <w:tcPr>
            <w:tcW w:w="1134" w:type="dxa"/>
            <w:tcBorders>
              <w:top w:val="nil"/>
              <w:left w:val="nil"/>
              <w:bottom w:val="single" w:sz="4" w:space="0" w:color="auto"/>
              <w:right w:val="single" w:sz="4" w:space="0" w:color="auto"/>
            </w:tcBorders>
            <w:noWrap/>
            <w:vAlign w:val="center"/>
            <w:hideMark/>
          </w:tcPr>
          <w:p w14:paraId="53553CD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080B092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LT410107301</w:t>
            </w:r>
          </w:p>
        </w:tc>
        <w:tc>
          <w:tcPr>
            <w:tcW w:w="1134" w:type="dxa"/>
            <w:tcBorders>
              <w:top w:val="nil"/>
              <w:left w:val="nil"/>
              <w:bottom w:val="single" w:sz="4" w:space="0" w:color="auto"/>
              <w:right w:val="single" w:sz="4" w:space="0" w:color="auto"/>
            </w:tcBorders>
            <w:vAlign w:val="center"/>
            <w:hideMark/>
          </w:tcPr>
          <w:p w14:paraId="2A6ACDD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LTR702</w:t>
            </w:r>
          </w:p>
        </w:tc>
        <w:tc>
          <w:tcPr>
            <w:tcW w:w="1984" w:type="dxa"/>
            <w:tcBorders>
              <w:top w:val="nil"/>
              <w:left w:val="nil"/>
              <w:bottom w:val="single" w:sz="4" w:space="0" w:color="auto"/>
              <w:right w:val="single" w:sz="4" w:space="0" w:color="auto"/>
            </w:tcBorders>
            <w:vAlign w:val="center"/>
            <w:hideMark/>
          </w:tcPr>
          <w:p w14:paraId="5E68C06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Mažupė</w:t>
            </w:r>
            <w:proofErr w:type="spellEnd"/>
            <w:r w:rsidRPr="00CD05A7">
              <w:rPr>
                <w:rFonts w:ascii="Times New Roman" w:eastAsia="Times New Roman" w:hAnsi="Times New Roman" w:cs="Times New Roman"/>
                <w:color w:val="000000"/>
                <w:sz w:val="20"/>
                <w:szCs w:val="20"/>
              </w:rPr>
              <w:t xml:space="preserve"> žemiau </w:t>
            </w:r>
            <w:proofErr w:type="spellStart"/>
            <w:r w:rsidRPr="00CD05A7">
              <w:rPr>
                <w:rFonts w:ascii="Times New Roman" w:eastAsia="Times New Roman" w:hAnsi="Times New Roman" w:cs="Times New Roman"/>
                <w:color w:val="000000"/>
                <w:sz w:val="20"/>
                <w:szCs w:val="20"/>
              </w:rPr>
              <w:t>Katkūnų</w:t>
            </w:r>
            <w:proofErr w:type="spellEnd"/>
          </w:p>
        </w:tc>
        <w:tc>
          <w:tcPr>
            <w:tcW w:w="1134" w:type="dxa"/>
            <w:tcBorders>
              <w:top w:val="nil"/>
              <w:left w:val="nil"/>
              <w:bottom w:val="single" w:sz="4" w:space="0" w:color="auto"/>
              <w:right w:val="single" w:sz="4" w:space="0" w:color="auto"/>
            </w:tcBorders>
            <w:vAlign w:val="center"/>
            <w:hideMark/>
          </w:tcPr>
          <w:p w14:paraId="73A9E17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73B9F5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507322,60</w:t>
            </w:r>
          </w:p>
        </w:tc>
        <w:tc>
          <w:tcPr>
            <w:tcW w:w="1168" w:type="dxa"/>
            <w:tcBorders>
              <w:top w:val="nil"/>
              <w:left w:val="nil"/>
              <w:bottom w:val="single" w:sz="4" w:space="0" w:color="auto"/>
              <w:right w:val="single" w:sz="4" w:space="0" w:color="auto"/>
            </w:tcBorders>
            <w:vAlign w:val="center"/>
            <w:hideMark/>
          </w:tcPr>
          <w:p w14:paraId="255BE7D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6205334,90</w:t>
            </w:r>
          </w:p>
        </w:tc>
      </w:tr>
      <w:tr w:rsidR="00CD05A7" w:rsidRPr="00CD05A7" w14:paraId="650D45F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FC71C8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382</w:t>
            </w:r>
          </w:p>
        </w:tc>
        <w:tc>
          <w:tcPr>
            <w:tcW w:w="1134" w:type="dxa"/>
            <w:tcBorders>
              <w:top w:val="nil"/>
              <w:left w:val="nil"/>
              <w:bottom w:val="single" w:sz="4" w:space="0" w:color="auto"/>
              <w:right w:val="single" w:sz="4" w:space="0" w:color="auto"/>
            </w:tcBorders>
            <w:noWrap/>
            <w:vAlign w:val="center"/>
            <w:hideMark/>
          </w:tcPr>
          <w:p w14:paraId="349E87F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40D3D50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LT410107302</w:t>
            </w:r>
          </w:p>
        </w:tc>
        <w:tc>
          <w:tcPr>
            <w:tcW w:w="1134" w:type="dxa"/>
            <w:tcBorders>
              <w:top w:val="nil"/>
              <w:left w:val="nil"/>
              <w:bottom w:val="single" w:sz="4" w:space="0" w:color="auto"/>
              <w:right w:val="single" w:sz="4" w:space="0" w:color="auto"/>
            </w:tcBorders>
            <w:vAlign w:val="center"/>
            <w:hideMark/>
          </w:tcPr>
          <w:p w14:paraId="19A0E29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LTR709</w:t>
            </w:r>
          </w:p>
        </w:tc>
        <w:tc>
          <w:tcPr>
            <w:tcW w:w="1984" w:type="dxa"/>
            <w:tcBorders>
              <w:top w:val="nil"/>
              <w:left w:val="nil"/>
              <w:bottom w:val="single" w:sz="4" w:space="0" w:color="auto"/>
              <w:right w:val="single" w:sz="4" w:space="0" w:color="auto"/>
            </w:tcBorders>
            <w:vAlign w:val="center"/>
            <w:hideMark/>
          </w:tcPr>
          <w:p w14:paraId="4C20607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Mažupė</w:t>
            </w:r>
            <w:proofErr w:type="spellEnd"/>
            <w:r w:rsidRPr="00CD05A7">
              <w:rPr>
                <w:rFonts w:ascii="Times New Roman" w:eastAsia="Times New Roman" w:hAnsi="Times New Roman" w:cs="Times New Roman"/>
                <w:color w:val="000000"/>
                <w:sz w:val="20"/>
                <w:szCs w:val="20"/>
              </w:rPr>
              <w:t xml:space="preserve"> žiotyse</w:t>
            </w:r>
          </w:p>
        </w:tc>
        <w:tc>
          <w:tcPr>
            <w:tcW w:w="1134" w:type="dxa"/>
            <w:tcBorders>
              <w:top w:val="nil"/>
              <w:left w:val="nil"/>
              <w:bottom w:val="single" w:sz="4" w:space="0" w:color="auto"/>
              <w:right w:val="single" w:sz="4" w:space="0" w:color="auto"/>
            </w:tcBorders>
            <w:vAlign w:val="center"/>
            <w:hideMark/>
          </w:tcPr>
          <w:p w14:paraId="1120966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A36047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511203,50</w:t>
            </w:r>
          </w:p>
        </w:tc>
        <w:tc>
          <w:tcPr>
            <w:tcW w:w="1168" w:type="dxa"/>
            <w:tcBorders>
              <w:top w:val="nil"/>
              <w:left w:val="nil"/>
              <w:bottom w:val="single" w:sz="4" w:space="0" w:color="auto"/>
              <w:right w:val="single" w:sz="4" w:space="0" w:color="auto"/>
            </w:tcBorders>
            <w:vAlign w:val="center"/>
            <w:hideMark/>
          </w:tcPr>
          <w:p w14:paraId="755550E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6212750,00</w:t>
            </w:r>
          </w:p>
        </w:tc>
      </w:tr>
      <w:tr w:rsidR="00CD05A7" w:rsidRPr="00CD05A7" w14:paraId="10F2198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94220C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383</w:t>
            </w:r>
          </w:p>
        </w:tc>
        <w:tc>
          <w:tcPr>
            <w:tcW w:w="1134" w:type="dxa"/>
            <w:tcBorders>
              <w:top w:val="nil"/>
              <w:left w:val="nil"/>
              <w:bottom w:val="single" w:sz="4" w:space="0" w:color="auto"/>
              <w:right w:val="single" w:sz="4" w:space="0" w:color="auto"/>
            </w:tcBorders>
            <w:noWrap/>
            <w:vAlign w:val="center"/>
            <w:hideMark/>
          </w:tcPr>
          <w:p w14:paraId="08F0121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CF1CA3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LT410111552</w:t>
            </w:r>
          </w:p>
        </w:tc>
        <w:tc>
          <w:tcPr>
            <w:tcW w:w="1134" w:type="dxa"/>
            <w:tcBorders>
              <w:top w:val="nil"/>
              <w:left w:val="nil"/>
              <w:bottom w:val="single" w:sz="4" w:space="0" w:color="auto"/>
              <w:right w:val="single" w:sz="4" w:space="0" w:color="auto"/>
            </w:tcBorders>
            <w:vAlign w:val="center"/>
            <w:hideMark/>
          </w:tcPr>
          <w:p w14:paraId="62E8DC4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LTR720</w:t>
            </w:r>
          </w:p>
        </w:tc>
        <w:tc>
          <w:tcPr>
            <w:tcW w:w="1984" w:type="dxa"/>
            <w:tcBorders>
              <w:top w:val="nil"/>
              <w:left w:val="nil"/>
              <w:bottom w:val="single" w:sz="4" w:space="0" w:color="auto"/>
              <w:right w:val="single" w:sz="4" w:space="0" w:color="auto"/>
            </w:tcBorders>
            <w:vAlign w:val="center"/>
            <w:hideMark/>
          </w:tcPr>
          <w:p w14:paraId="1A587B4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Orija</w:t>
            </w:r>
            <w:proofErr w:type="spellEnd"/>
            <w:r w:rsidRPr="00CD05A7">
              <w:rPr>
                <w:rFonts w:ascii="Times New Roman" w:eastAsia="Times New Roman" w:hAnsi="Times New Roman" w:cs="Times New Roman"/>
                <w:color w:val="000000"/>
                <w:sz w:val="20"/>
                <w:szCs w:val="20"/>
              </w:rPr>
              <w:t xml:space="preserve"> ties Smilgiais</w:t>
            </w:r>
          </w:p>
        </w:tc>
        <w:tc>
          <w:tcPr>
            <w:tcW w:w="1134" w:type="dxa"/>
            <w:tcBorders>
              <w:top w:val="nil"/>
              <w:left w:val="nil"/>
              <w:bottom w:val="single" w:sz="4" w:space="0" w:color="auto"/>
              <w:right w:val="single" w:sz="4" w:space="0" w:color="auto"/>
            </w:tcBorders>
            <w:vAlign w:val="center"/>
            <w:hideMark/>
          </w:tcPr>
          <w:p w14:paraId="4F7DE53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BCFAFC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531605,30</w:t>
            </w:r>
          </w:p>
        </w:tc>
        <w:tc>
          <w:tcPr>
            <w:tcW w:w="1168" w:type="dxa"/>
            <w:tcBorders>
              <w:top w:val="nil"/>
              <w:left w:val="nil"/>
              <w:bottom w:val="single" w:sz="4" w:space="0" w:color="auto"/>
              <w:right w:val="single" w:sz="4" w:space="0" w:color="auto"/>
            </w:tcBorders>
            <w:vAlign w:val="center"/>
            <w:hideMark/>
          </w:tcPr>
          <w:p w14:paraId="5997004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6206694,30</w:t>
            </w:r>
          </w:p>
        </w:tc>
      </w:tr>
      <w:tr w:rsidR="00CD05A7" w:rsidRPr="00CD05A7" w14:paraId="7D80C1A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2CA2E4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384</w:t>
            </w:r>
          </w:p>
        </w:tc>
        <w:tc>
          <w:tcPr>
            <w:tcW w:w="1134" w:type="dxa"/>
            <w:tcBorders>
              <w:top w:val="nil"/>
              <w:left w:val="nil"/>
              <w:bottom w:val="single" w:sz="4" w:space="0" w:color="auto"/>
              <w:right w:val="single" w:sz="4" w:space="0" w:color="auto"/>
            </w:tcBorders>
            <w:noWrap/>
            <w:vAlign w:val="center"/>
            <w:hideMark/>
          </w:tcPr>
          <w:p w14:paraId="115F2D2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0B53B0D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LT410102902</w:t>
            </w:r>
          </w:p>
        </w:tc>
        <w:tc>
          <w:tcPr>
            <w:tcW w:w="1134" w:type="dxa"/>
            <w:tcBorders>
              <w:top w:val="nil"/>
              <w:left w:val="nil"/>
              <w:bottom w:val="single" w:sz="4" w:space="0" w:color="auto"/>
              <w:right w:val="single" w:sz="4" w:space="0" w:color="auto"/>
            </w:tcBorders>
            <w:vAlign w:val="center"/>
            <w:hideMark/>
          </w:tcPr>
          <w:p w14:paraId="24B518F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LTR781</w:t>
            </w:r>
          </w:p>
        </w:tc>
        <w:tc>
          <w:tcPr>
            <w:tcW w:w="1984" w:type="dxa"/>
            <w:tcBorders>
              <w:top w:val="nil"/>
              <w:left w:val="nil"/>
              <w:bottom w:val="single" w:sz="4" w:space="0" w:color="auto"/>
              <w:right w:val="single" w:sz="4" w:space="0" w:color="auto"/>
            </w:tcBorders>
            <w:vAlign w:val="center"/>
            <w:hideMark/>
          </w:tcPr>
          <w:p w14:paraId="528C10F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Šiladis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Išdagiečiais</w:t>
            </w:r>
            <w:proofErr w:type="spellEnd"/>
          </w:p>
        </w:tc>
        <w:tc>
          <w:tcPr>
            <w:tcW w:w="1134" w:type="dxa"/>
            <w:tcBorders>
              <w:top w:val="nil"/>
              <w:left w:val="nil"/>
              <w:bottom w:val="single" w:sz="4" w:space="0" w:color="auto"/>
              <w:right w:val="single" w:sz="4" w:space="0" w:color="auto"/>
            </w:tcBorders>
            <w:vAlign w:val="center"/>
            <w:hideMark/>
          </w:tcPr>
          <w:p w14:paraId="62741EB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BCB086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478771,20</w:t>
            </w:r>
          </w:p>
        </w:tc>
        <w:tc>
          <w:tcPr>
            <w:tcW w:w="1168" w:type="dxa"/>
            <w:tcBorders>
              <w:top w:val="nil"/>
              <w:left w:val="nil"/>
              <w:bottom w:val="single" w:sz="4" w:space="0" w:color="auto"/>
              <w:right w:val="single" w:sz="4" w:space="0" w:color="auto"/>
            </w:tcBorders>
            <w:vAlign w:val="center"/>
            <w:hideMark/>
          </w:tcPr>
          <w:p w14:paraId="570F356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6215100,00</w:t>
            </w:r>
          </w:p>
        </w:tc>
      </w:tr>
      <w:tr w:rsidR="00CD05A7" w:rsidRPr="00CD05A7" w14:paraId="717697A2"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F91181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385</w:t>
            </w:r>
          </w:p>
        </w:tc>
        <w:tc>
          <w:tcPr>
            <w:tcW w:w="1134" w:type="dxa"/>
            <w:tcBorders>
              <w:top w:val="nil"/>
              <w:left w:val="nil"/>
              <w:bottom w:val="single" w:sz="4" w:space="0" w:color="auto"/>
              <w:right w:val="single" w:sz="4" w:space="0" w:color="auto"/>
            </w:tcBorders>
            <w:noWrap/>
            <w:vAlign w:val="center"/>
            <w:hideMark/>
          </w:tcPr>
          <w:p w14:paraId="0C5581F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4767E49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LT410101201</w:t>
            </w:r>
          </w:p>
        </w:tc>
        <w:tc>
          <w:tcPr>
            <w:tcW w:w="1134" w:type="dxa"/>
            <w:tcBorders>
              <w:top w:val="nil"/>
              <w:left w:val="nil"/>
              <w:bottom w:val="single" w:sz="4" w:space="0" w:color="auto"/>
              <w:right w:val="single" w:sz="4" w:space="0" w:color="auto"/>
            </w:tcBorders>
            <w:vAlign w:val="center"/>
            <w:hideMark/>
          </w:tcPr>
          <w:p w14:paraId="77B9DC2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LTR815</w:t>
            </w:r>
          </w:p>
        </w:tc>
        <w:tc>
          <w:tcPr>
            <w:tcW w:w="1984" w:type="dxa"/>
            <w:tcBorders>
              <w:top w:val="nil"/>
              <w:left w:val="nil"/>
              <w:bottom w:val="single" w:sz="4" w:space="0" w:color="auto"/>
              <w:right w:val="single" w:sz="4" w:space="0" w:color="auto"/>
            </w:tcBorders>
            <w:vAlign w:val="center"/>
            <w:hideMark/>
          </w:tcPr>
          <w:p w14:paraId="303FE02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Voverkis</w:t>
            </w:r>
            <w:proofErr w:type="spellEnd"/>
            <w:r w:rsidRPr="00CD05A7">
              <w:rPr>
                <w:rFonts w:ascii="Times New Roman" w:eastAsia="Times New Roman" w:hAnsi="Times New Roman" w:cs="Times New Roman"/>
                <w:color w:val="000000"/>
                <w:sz w:val="20"/>
                <w:szCs w:val="20"/>
              </w:rPr>
              <w:t xml:space="preserve"> ties keliu Nr. A12</w:t>
            </w:r>
          </w:p>
        </w:tc>
        <w:tc>
          <w:tcPr>
            <w:tcW w:w="1134" w:type="dxa"/>
            <w:tcBorders>
              <w:top w:val="nil"/>
              <w:left w:val="nil"/>
              <w:bottom w:val="single" w:sz="4" w:space="0" w:color="auto"/>
              <w:right w:val="single" w:sz="4" w:space="0" w:color="auto"/>
            </w:tcBorders>
            <w:vAlign w:val="center"/>
            <w:hideMark/>
          </w:tcPr>
          <w:p w14:paraId="1D87B25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79D213A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466692,60</w:t>
            </w:r>
          </w:p>
        </w:tc>
        <w:tc>
          <w:tcPr>
            <w:tcW w:w="1168" w:type="dxa"/>
            <w:tcBorders>
              <w:top w:val="nil"/>
              <w:left w:val="nil"/>
              <w:bottom w:val="single" w:sz="4" w:space="0" w:color="auto"/>
              <w:right w:val="single" w:sz="4" w:space="0" w:color="auto"/>
            </w:tcBorders>
            <w:vAlign w:val="center"/>
            <w:hideMark/>
          </w:tcPr>
          <w:p w14:paraId="0B48587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6217443,80</w:t>
            </w:r>
          </w:p>
        </w:tc>
      </w:tr>
      <w:tr w:rsidR="00CD05A7" w:rsidRPr="00CD05A7" w14:paraId="25BCCEB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DA409D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386</w:t>
            </w:r>
          </w:p>
        </w:tc>
        <w:tc>
          <w:tcPr>
            <w:tcW w:w="1134" w:type="dxa"/>
            <w:tcBorders>
              <w:top w:val="nil"/>
              <w:left w:val="nil"/>
              <w:bottom w:val="single" w:sz="4" w:space="0" w:color="auto"/>
              <w:right w:val="single" w:sz="4" w:space="0" w:color="auto"/>
            </w:tcBorders>
            <w:noWrap/>
            <w:vAlign w:val="center"/>
            <w:hideMark/>
          </w:tcPr>
          <w:p w14:paraId="491ACE8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2472054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LT410100016</w:t>
            </w:r>
          </w:p>
        </w:tc>
        <w:tc>
          <w:tcPr>
            <w:tcW w:w="1134" w:type="dxa"/>
            <w:tcBorders>
              <w:top w:val="nil"/>
              <w:left w:val="nil"/>
              <w:bottom w:val="single" w:sz="4" w:space="0" w:color="auto"/>
              <w:right w:val="single" w:sz="4" w:space="0" w:color="auto"/>
            </w:tcBorders>
            <w:vAlign w:val="center"/>
            <w:hideMark/>
          </w:tcPr>
          <w:p w14:paraId="4540844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LTR86</w:t>
            </w:r>
          </w:p>
        </w:tc>
        <w:tc>
          <w:tcPr>
            <w:tcW w:w="1984" w:type="dxa"/>
            <w:tcBorders>
              <w:top w:val="nil"/>
              <w:left w:val="nil"/>
              <w:bottom w:val="single" w:sz="4" w:space="0" w:color="auto"/>
              <w:right w:val="single" w:sz="4" w:space="0" w:color="auto"/>
            </w:tcBorders>
            <w:vAlign w:val="center"/>
            <w:hideMark/>
          </w:tcPr>
          <w:p w14:paraId="571E6BD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Mūša žemiau Saločių</w:t>
            </w:r>
          </w:p>
        </w:tc>
        <w:tc>
          <w:tcPr>
            <w:tcW w:w="1134" w:type="dxa"/>
            <w:tcBorders>
              <w:top w:val="nil"/>
              <w:left w:val="nil"/>
              <w:bottom w:val="single" w:sz="4" w:space="0" w:color="auto"/>
              <w:right w:val="single" w:sz="4" w:space="0" w:color="auto"/>
            </w:tcBorders>
            <w:vAlign w:val="center"/>
            <w:hideMark/>
          </w:tcPr>
          <w:p w14:paraId="451BA96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13E211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525270,80</w:t>
            </w:r>
          </w:p>
        </w:tc>
        <w:tc>
          <w:tcPr>
            <w:tcW w:w="1168" w:type="dxa"/>
            <w:tcBorders>
              <w:top w:val="nil"/>
              <w:left w:val="nil"/>
              <w:bottom w:val="single" w:sz="4" w:space="0" w:color="auto"/>
              <w:right w:val="single" w:sz="4" w:space="0" w:color="auto"/>
            </w:tcBorders>
            <w:vAlign w:val="center"/>
            <w:hideMark/>
          </w:tcPr>
          <w:p w14:paraId="57885F4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6232878,40</w:t>
            </w:r>
          </w:p>
        </w:tc>
      </w:tr>
      <w:tr w:rsidR="00CD05A7" w:rsidRPr="00CD05A7" w14:paraId="184CB45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751F4E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387</w:t>
            </w:r>
          </w:p>
        </w:tc>
        <w:tc>
          <w:tcPr>
            <w:tcW w:w="1134" w:type="dxa"/>
            <w:tcBorders>
              <w:top w:val="nil"/>
              <w:left w:val="nil"/>
              <w:bottom w:val="single" w:sz="4" w:space="0" w:color="auto"/>
              <w:right w:val="single" w:sz="4" w:space="0" w:color="auto"/>
            </w:tcBorders>
            <w:noWrap/>
            <w:vAlign w:val="center"/>
            <w:hideMark/>
          </w:tcPr>
          <w:p w14:paraId="7E2C256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EA35C5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LT410112402</w:t>
            </w:r>
          </w:p>
        </w:tc>
        <w:tc>
          <w:tcPr>
            <w:tcW w:w="1134" w:type="dxa"/>
            <w:tcBorders>
              <w:top w:val="nil"/>
              <w:left w:val="nil"/>
              <w:bottom w:val="single" w:sz="4" w:space="0" w:color="auto"/>
              <w:right w:val="single" w:sz="4" w:space="0" w:color="auto"/>
            </w:tcBorders>
            <w:vAlign w:val="center"/>
            <w:hideMark/>
          </w:tcPr>
          <w:p w14:paraId="5C1B89D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LTR92</w:t>
            </w:r>
          </w:p>
        </w:tc>
        <w:tc>
          <w:tcPr>
            <w:tcW w:w="1984" w:type="dxa"/>
            <w:tcBorders>
              <w:top w:val="nil"/>
              <w:left w:val="nil"/>
              <w:bottom w:val="single" w:sz="4" w:space="0" w:color="auto"/>
              <w:right w:val="single" w:sz="4" w:space="0" w:color="auto"/>
            </w:tcBorders>
            <w:vAlign w:val="center"/>
            <w:hideMark/>
          </w:tcPr>
          <w:p w14:paraId="2783FB8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Tatula</w:t>
            </w:r>
            <w:proofErr w:type="spellEnd"/>
            <w:r w:rsidRPr="00CD05A7">
              <w:rPr>
                <w:rFonts w:ascii="Times New Roman" w:eastAsia="Times New Roman" w:hAnsi="Times New Roman" w:cs="Times New Roman"/>
                <w:color w:val="000000"/>
                <w:sz w:val="20"/>
                <w:szCs w:val="20"/>
              </w:rPr>
              <w:t xml:space="preserve"> aukščiau Biržų</w:t>
            </w:r>
          </w:p>
        </w:tc>
        <w:tc>
          <w:tcPr>
            <w:tcW w:w="1134" w:type="dxa"/>
            <w:tcBorders>
              <w:top w:val="nil"/>
              <w:left w:val="nil"/>
              <w:bottom w:val="single" w:sz="4" w:space="0" w:color="auto"/>
              <w:right w:val="single" w:sz="4" w:space="0" w:color="auto"/>
            </w:tcBorders>
            <w:vAlign w:val="center"/>
            <w:hideMark/>
          </w:tcPr>
          <w:p w14:paraId="0D54947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0D0D58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539441,30</w:t>
            </w:r>
          </w:p>
        </w:tc>
        <w:tc>
          <w:tcPr>
            <w:tcW w:w="1168" w:type="dxa"/>
            <w:tcBorders>
              <w:top w:val="nil"/>
              <w:left w:val="nil"/>
              <w:bottom w:val="single" w:sz="4" w:space="0" w:color="auto"/>
              <w:right w:val="single" w:sz="4" w:space="0" w:color="auto"/>
            </w:tcBorders>
            <w:vAlign w:val="center"/>
            <w:hideMark/>
          </w:tcPr>
          <w:p w14:paraId="669C614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6226661,10</w:t>
            </w:r>
          </w:p>
        </w:tc>
      </w:tr>
      <w:tr w:rsidR="00CD05A7" w:rsidRPr="00CD05A7" w14:paraId="51CF3A04"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51AF40D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388</w:t>
            </w:r>
          </w:p>
        </w:tc>
        <w:tc>
          <w:tcPr>
            <w:tcW w:w="1134" w:type="dxa"/>
            <w:tcBorders>
              <w:top w:val="single" w:sz="4" w:space="0" w:color="auto"/>
              <w:left w:val="nil"/>
              <w:bottom w:val="single" w:sz="4" w:space="0" w:color="auto"/>
              <w:right w:val="single" w:sz="4" w:space="0" w:color="auto"/>
            </w:tcBorders>
            <w:noWrap/>
            <w:vAlign w:val="center"/>
            <w:hideMark/>
          </w:tcPr>
          <w:p w14:paraId="4B57BD7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single" w:sz="4" w:space="0" w:color="auto"/>
              <w:left w:val="nil"/>
              <w:bottom w:val="single" w:sz="4" w:space="0" w:color="auto"/>
              <w:right w:val="single" w:sz="4" w:space="0" w:color="auto"/>
            </w:tcBorders>
            <w:vAlign w:val="center"/>
            <w:hideMark/>
          </w:tcPr>
          <w:p w14:paraId="000C690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LT410105104</w:t>
            </w:r>
          </w:p>
        </w:tc>
        <w:tc>
          <w:tcPr>
            <w:tcW w:w="1134" w:type="dxa"/>
            <w:tcBorders>
              <w:top w:val="single" w:sz="4" w:space="0" w:color="auto"/>
              <w:left w:val="nil"/>
              <w:bottom w:val="single" w:sz="4" w:space="0" w:color="auto"/>
              <w:right w:val="single" w:sz="4" w:space="0" w:color="auto"/>
            </w:tcBorders>
            <w:vAlign w:val="center"/>
            <w:hideMark/>
          </w:tcPr>
          <w:p w14:paraId="77251EF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LTR99</w:t>
            </w:r>
          </w:p>
        </w:tc>
        <w:tc>
          <w:tcPr>
            <w:tcW w:w="1984" w:type="dxa"/>
            <w:tcBorders>
              <w:top w:val="single" w:sz="4" w:space="0" w:color="auto"/>
              <w:left w:val="nil"/>
              <w:bottom w:val="single" w:sz="4" w:space="0" w:color="auto"/>
              <w:right w:val="single" w:sz="4" w:space="0" w:color="auto"/>
            </w:tcBorders>
            <w:vAlign w:val="center"/>
            <w:hideMark/>
          </w:tcPr>
          <w:p w14:paraId="6622784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Daugyvenė</w:t>
            </w:r>
            <w:proofErr w:type="spellEnd"/>
            <w:r w:rsidRPr="00CD05A7">
              <w:rPr>
                <w:rFonts w:ascii="Times New Roman" w:eastAsia="Times New Roman" w:hAnsi="Times New Roman" w:cs="Times New Roman"/>
                <w:color w:val="000000"/>
                <w:sz w:val="20"/>
                <w:szCs w:val="20"/>
              </w:rPr>
              <w:t xml:space="preserve"> žiotyse</w:t>
            </w:r>
          </w:p>
        </w:tc>
        <w:tc>
          <w:tcPr>
            <w:tcW w:w="1134" w:type="dxa"/>
            <w:tcBorders>
              <w:top w:val="single" w:sz="4" w:space="0" w:color="auto"/>
              <w:left w:val="nil"/>
              <w:bottom w:val="single" w:sz="4" w:space="0" w:color="auto"/>
              <w:right w:val="single" w:sz="4" w:space="0" w:color="auto"/>
            </w:tcBorders>
            <w:vAlign w:val="center"/>
            <w:hideMark/>
          </w:tcPr>
          <w:p w14:paraId="536DDF7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single" w:sz="4" w:space="0" w:color="auto"/>
              <w:left w:val="nil"/>
              <w:bottom w:val="single" w:sz="4" w:space="0" w:color="auto"/>
              <w:right w:val="single" w:sz="4" w:space="0" w:color="auto"/>
            </w:tcBorders>
            <w:vAlign w:val="center"/>
            <w:hideMark/>
          </w:tcPr>
          <w:p w14:paraId="39239D1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497646,60</w:t>
            </w:r>
          </w:p>
        </w:tc>
        <w:tc>
          <w:tcPr>
            <w:tcW w:w="1168" w:type="dxa"/>
            <w:tcBorders>
              <w:top w:val="single" w:sz="4" w:space="0" w:color="auto"/>
              <w:left w:val="nil"/>
              <w:bottom w:val="single" w:sz="4" w:space="0" w:color="auto"/>
              <w:right w:val="single" w:sz="4" w:space="0" w:color="auto"/>
            </w:tcBorders>
            <w:vAlign w:val="center"/>
            <w:hideMark/>
          </w:tcPr>
          <w:p w14:paraId="264F788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6210169,00</w:t>
            </w:r>
          </w:p>
        </w:tc>
      </w:tr>
      <w:tr w:rsidR="00CD05A7" w:rsidRPr="00CD05A7" w14:paraId="53D7270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5F1920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389</w:t>
            </w:r>
          </w:p>
        </w:tc>
        <w:tc>
          <w:tcPr>
            <w:tcW w:w="1134" w:type="dxa"/>
            <w:tcBorders>
              <w:top w:val="nil"/>
              <w:left w:val="nil"/>
              <w:bottom w:val="single" w:sz="4" w:space="0" w:color="auto"/>
              <w:right w:val="single" w:sz="4" w:space="0" w:color="auto"/>
            </w:tcBorders>
            <w:noWrap/>
            <w:vAlign w:val="center"/>
            <w:hideMark/>
          </w:tcPr>
          <w:p w14:paraId="6F7C09E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0495E52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LT420105722</w:t>
            </w:r>
          </w:p>
        </w:tc>
        <w:tc>
          <w:tcPr>
            <w:tcW w:w="1134" w:type="dxa"/>
            <w:tcBorders>
              <w:top w:val="nil"/>
              <w:left w:val="nil"/>
              <w:bottom w:val="single" w:sz="4" w:space="0" w:color="auto"/>
              <w:right w:val="single" w:sz="4" w:space="0" w:color="auto"/>
            </w:tcBorders>
            <w:vAlign w:val="center"/>
            <w:hideMark/>
          </w:tcPr>
          <w:p w14:paraId="0585B09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LTR1013</w:t>
            </w:r>
          </w:p>
        </w:tc>
        <w:tc>
          <w:tcPr>
            <w:tcW w:w="1984" w:type="dxa"/>
            <w:tcBorders>
              <w:top w:val="nil"/>
              <w:left w:val="nil"/>
              <w:bottom w:val="single" w:sz="4" w:space="0" w:color="auto"/>
              <w:right w:val="single" w:sz="4" w:space="0" w:color="auto"/>
            </w:tcBorders>
            <w:vAlign w:val="center"/>
            <w:hideMark/>
          </w:tcPr>
          <w:p w14:paraId="74D5328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Agluona</w:t>
            </w:r>
            <w:proofErr w:type="spellEnd"/>
            <w:r w:rsidRPr="00CD05A7">
              <w:rPr>
                <w:rFonts w:ascii="Times New Roman" w:eastAsia="Times New Roman" w:hAnsi="Times New Roman" w:cs="Times New Roman"/>
                <w:color w:val="000000"/>
                <w:sz w:val="20"/>
                <w:szCs w:val="20"/>
              </w:rPr>
              <w:t xml:space="preserve"> ties Biržais</w:t>
            </w:r>
          </w:p>
        </w:tc>
        <w:tc>
          <w:tcPr>
            <w:tcW w:w="1134" w:type="dxa"/>
            <w:tcBorders>
              <w:top w:val="nil"/>
              <w:left w:val="nil"/>
              <w:bottom w:val="single" w:sz="4" w:space="0" w:color="auto"/>
              <w:right w:val="single" w:sz="4" w:space="0" w:color="auto"/>
            </w:tcBorders>
            <w:vAlign w:val="center"/>
            <w:hideMark/>
          </w:tcPr>
          <w:p w14:paraId="3200476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4FC0E71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547074,00</w:t>
            </w:r>
          </w:p>
        </w:tc>
        <w:tc>
          <w:tcPr>
            <w:tcW w:w="1168" w:type="dxa"/>
            <w:tcBorders>
              <w:top w:val="nil"/>
              <w:left w:val="nil"/>
              <w:bottom w:val="single" w:sz="4" w:space="0" w:color="auto"/>
              <w:right w:val="single" w:sz="4" w:space="0" w:color="auto"/>
            </w:tcBorders>
            <w:vAlign w:val="center"/>
            <w:hideMark/>
          </w:tcPr>
          <w:p w14:paraId="366ECDB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6226098,60</w:t>
            </w:r>
          </w:p>
        </w:tc>
      </w:tr>
      <w:tr w:rsidR="00CD05A7" w:rsidRPr="00CD05A7" w14:paraId="6BA8625B"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0000CB7A"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98AC6EF"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FEA0D6"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6CE31F"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51EAA2"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A348E8"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6</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630B017"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7</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4E04AF5" w14:textId="77777777" w:rsidR="00CD05A7" w:rsidRPr="00CD05A7" w:rsidRDefault="00CD05A7" w:rsidP="00CD05A7">
            <w:pPr>
              <w:spacing w:after="0" w:line="240" w:lineRule="auto"/>
              <w:jc w:val="center"/>
              <w:rPr>
                <w:rFonts w:ascii="Times New Roman" w:eastAsia="Times New Roman" w:hAnsi="Times New Roman" w:cs="Times New Roman"/>
                <w:bCs/>
                <w:color w:val="000000"/>
                <w:sz w:val="20"/>
                <w:szCs w:val="20"/>
              </w:rPr>
            </w:pPr>
            <w:r w:rsidRPr="00CD05A7">
              <w:rPr>
                <w:rFonts w:ascii="Times New Roman" w:eastAsia="Times New Roman" w:hAnsi="Times New Roman" w:cs="Times New Roman"/>
                <w:bCs/>
                <w:color w:val="000000"/>
                <w:sz w:val="20"/>
                <w:szCs w:val="20"/>
              </w:rPr>
              <w:t>8</w:t>
            </w:r>
          </w:p>
        </w:tc>
      </w:tr>
      <w:tr w:rsidR="00CD05A7" w:rsidRPr="00CD05A7" w14:paraId="2A45DADD" w14:textId="77777777" w:rsidTr="00CD05A7">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35D2369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390</w:t>
            </w:r>
          </w:p>
        </w:tc>
        <w:tc>
          <w:tcPr>
            <w:tcW w:w="1134" w:type="dxa"/>
            <w:tcBorders>
              <w:top w:val="single" w:sz="4" w:space="0" w:color="auto"/>
              <w:left w:val="nil"/>
              <w:bottom w:val="single" w:sz="4" w:space="0" w:color="auto"/>
              <w:right w:val="single" w:sz="4" w:space="0" w:color="auto"/>
            </w:tcBorders>
            <w:noWrap/>
            <w:vAlign w:val="center"/>
            <w:hideMark/>
          </w:tcPr>
          <w:p w14:paraId="5C8530A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single" w:sz="4" w:space="0" w:color="auto"/>
              <w:left w:val="nil"/>
              <w:bottom w:val="single" w:sz="4" w:space="0" w:color="auto"/>
              <w:right w:val="single" w:sz="4" w:space="0" w:color="auto"/>
            </w:tcBorders>
            <w:vAlign w:val="center"/>
            <w:hideMark/>
          </w:tcPr>
          <w:p w14:paraId="7CA90CF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LT420101161</w:t>
            </w:r>
          </w:p>
        </w:tc>
        <w:tc>
          <w:tcPr>
            <w:tcW w:w="1134" w:type="dxa"/>
            <w:tcBorders>
              <w:top w:val="single" w:sz="4" w:space="0" w:color="auto"/>
              <w:left w:val="nil"/>
              <w:bottom w:val="single" w:sz="4" w:space="0" w:color="auto"/>
              <w:right w:val="single" w:sz="4" w:space="0" w:color="auto"/>
            </w:tcBorders>
            <w:vAlign w:val="center"/>
            <w:hideMark/>
          </w:tcPr>
          <w:p w14:paraId="7C62B7A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LTR1023</w:t>
            </w:r>
          </w:p>
        </w:tc>
        <w:tc>
          <w:tcPr>
            <w:tcW w:w="1984" w:type="dxa"/>
            <w:tcBorders>
              <w:top w:val="single" w:sz="4" w:space="0" w:color="auto"/>
              <w:left w:val="nil"/>
              <w:bottom w:val="single" w:sz="4" w:space="0" w:color="auto"/>
              <w:right w:val="single" w:sz="4" w:space="0" w:color="auto"/>
            </w:tcBorders>
            <w:vAlign w:val="center"/>
            <w:hideMark/>
          </w:tcPr>
          <w:p w14:paraId="722C080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Beržiena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Ažusieniais</w:t>
            </w:r>
            <w:proofErr w:type="spellEnd"/>
          </w:p>
        </w:tc>
        <w:tc>
          <w:tcPr>
            <w:tcW w:w="1134" w:type="dxa"/>
            <w:tcBorders>
              <w:top w:val="single" w:sz="4" w:space="0" w:color="auto"/>
              <w:left w:val="nil"/>
              <w:bottom w:val="single" w:sz="4" w:space="0" w:color="auto"/>
              <w:right w:val="single" w:sz="4" w:space="0" w:color="auto"/>
            </w:tcBorders>
            <w:vAlign w:val="center"/>
            <w:hideMark/>
          </w:tcPr>
          <w:p w14:paraId="1E3D2C0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single" w:sz="4" w:space="0" w:color="auto"/>
              <w:left w:val="nil"/>
              <w:bottom w:val="single" w:sz="4" w:space="0" w:color="auto"/>
              <w:right w:val="single" w:sz="4" w:space="0" w:color="auto"/>
            </w:tcBorders>
            <w:vAlign w:val="center"/>
            <w:hideMark/>
          </w:tcPr>
          <w:p w14:paraId="2BCF75B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589654,40</w:t>
            </w:r>
          </w:p>
        </w:tc>
        <w:tc>
          <w:tcPr>
            <w:tcW w:w="1168" w:type="dxa"/>
            <w:tcBorders>
              <w:top w:val="single" w:sz="4" w:space="0" w:color="auto"/>
              <w:left w:val="nil"/>
              <w:bottom w:val="single" w:sz="4" w:space="0" w:color="auto"/>
              <w:right w:val="single" w:sz="4" w:space="0" w:color="auto"/>
            </w:tcBorders>
            <w:vAlign w:val="center"/>
            <w:hideMark/>
          </w:tcPr>
          <w:p w14:paraId="50E2DD0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6211940,00</w:t>
            </w:r>
          </w:p>
        </w:tc>
      </w:tr>
      <w:tr w:rsidR="00CD05A7" w:rsidRPr="00CD05A7" w14:paraId="69574FAB"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4EA262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391</w:t>
            </w:r>
          </w:p>
        </w:tc>
        <w:tc>
          <w:tcPr>
            <w:tcW w:w="1134" w:type="dxa"/>
            <w:tcBorders>
              <w:top w:val="nil"/>
              <w:left w:val="nil"/>
              <w:bottom w:val="single" w:sz="4" w:space="0" w:color="auto"/>
              <w:right w:val="single" w:sz="4" w:space="0" w:color="auto"/>
            </w:tcBorders>
            <w:noWrap/>
            <w:vAlign w:val="center"/>
            <w:hideMark/>
          </w:tcPr>
          <w:p w14:paraId="35C6862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1C1553C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LT420100012</w:t>
            </w:r>
          </w:p>
        </w:tc>
        <w:tc>
          <w:tcPr>
            <w:tcW w:w="1134" w:type="dxa"/>
            <w:tcBorders>
              <w:top w:val="nil"/>
              <w:left w:val="nil"/>
              <w:bottom w:val="single" w:sz="4" w:space="0" w:color="auto"/>
              <w:right w:val="single" w:sz="4" w:space="0" w:color="auto"/>
            </w:tcBorders>
            <w:vAlign w:val="center"/>
            <w:hideMark/>
          </w:tcPr>
          <w:p w14:paraId="793C737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LTR1461</w:t>
            </w:r>
          </w:p>
        </w:tc>
        <w:tc>
          <w:tcPr>
            <w:tcW w:w="1984" w:type="dxa"/>
            <w:tcBorders>
              <w:top w:val="nil"/>
              <w:left w:val="nil"/>
              <w:bottom w:val="single" w:sz="4" w:space="0" w:color="auto"/>
              <w:right w:val="single" w:sz="4" w:space="0" w:color="auto"/>
            </w:tcBorders>
            <w:vAlign w:val="center"/>
            <w:hideMark/>
          </w:tcPr>
          <w:p w14:paraId="1F26FC4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Nemunėlis ties </w:t>
            </w:r>
            <w:proofErr w:type="spellStart"/>
            <w:r w:rsidRPr="00CD05A7">
              <w:rPr>
                <w:rFonts w:ascii="Times New Roman" w:eastAsia="Times New Roman" w:hAnsi="Times New Roman" w:cs="Times New Roman"/>
                <w:color w:val="000000"/>
                <w:sz w:val="20"/>
                <w:szCs w:val="20"/>
              </w:rPr>
              <w:t>Cibeliais</w:t>
            </w:r>
            <w:proofErr w:type="spellEnd"/>
          </w:p>
        </w:tc>
        <w:tc>
          <w:tcPr>
            <w:tcW w:w="1134" w:type="dxa"/>
            <w:tcBorders>
              <w:top w:val="nil"/>
              <w:left w:val="nil"/>
              <w:bottom w:val="single" w:sz="4" w:space="0" w:color="auto"/>
              <w:right w:val="single" w:sz="4" w:space="0" w:color="auto"/>
            </w:tcBorders>
            <w:vAlign w:val="center"/>
            <w:hideMark/>
          </w:tcPr>
          <w:p w14:paraId="35A89AB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0451CE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589421,30</w:t>
            </w:r>
          </w:p>
        </w:tc>
        <w:tc>
          <w:tcPr>
            <w:tcW w:w="1168" w:type="dxa"/>
            <w:tcBorders>
              <w:top w:val="nil"/>
              <w:left w:val="nil"/>
              <w:bottom w:val="single" w:sz="4" w:space="0" w:color="auto"/>
              <w:right w:val="single" w:sz="4" w:space="0" w:color="auto"/>
            </w:tcBorders>
            <w:vAlign w:val="center"/>
            <w:hideMark/>
          </w:tcPr>
          <w:p w14:paraId="167388E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6203776,90</w:t>
            </w:r>
          </w:p>
        </w:tc>
      </w:tr>
      <w:tr w:rsidR="00CD05A7" w:rsidRPr="00CD05A7" w14:paraId="6C33A3F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5983FD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lastRenderedPageBreak/>
              <w:t>392</w:t>
            </w:r>
          </w:p>
        </w:tc>
        <w:tc>
          <w:tcPr>
            <w:tcW w:w="1134" w:type="dxa"/>
            <w:tcBorders>
              <w:top w:val="nil"/>
              <w:left w:val="nil"/>
              <w:bottom w:val="single" w:sz="4" w:space="0" w:color="auto"/>
              <w:right w:val="single" w:sz="4" w:space="0" w:color="auto"/>
            </w:tcBorders>
            <w:noWrap/>
            <w:vAlign w:val="center"/>
            <w:hideMark/>
          </w:tcPr>
          <w:p w14:paraId="4CD60A7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4A5BB47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LT420105403</w:t>
            </w:r>
          </w:p>
        </w:tc>
        <w:tc>
          <w:tcPr>
            <w:tcW w:w="1134" w:type="dxa"/>
            <w:tcBorders>
              <w:top w:val="nil"/>
              <w:left w:val="nil"/>
              <w:bottom w:val="single" w:sz="4" w:space="0" w:color="auto"/>
              <w:right w:val="single" w:sz="4" w:space="0" w:color="auto"/>
            </w:tcBorders>
            <w:vAlign w:val="center"/>
            <w:hideMark/>
          </w:tcPr>
          <w:p w14:paraId="3B273F8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LTR1467</w:t>
            </w:r>
          </w:p>
        </w:tc>
        <w:tc>
          <w:tcPr>
            <w:tcW w:w="1984" w:type="dxa"/>
            <w:tcBorders>
              <w:top w:val="nil"/>
              <w:left w:val="nil"/>
              <w:bottom w:val="single" w:sz="4" w:space="0" w:color="auto"/>
              <w:right w:val="single" w:sz="4" w:space="0" w:color="auto"/>
            </w:tcBorders>
            <w:vAlign w:val="center"/>
            <w:hideMark/>
          </w:tcPr>
          <w:p w14:paraId="6BBBFE8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Apaščia</w:t>
            </w:r>
            <w:proofErr w:type="spellEnd"/>
            <w:r w:rsidRPr="00CD05A7">
              <w:rPr>
                <w:rFonts w:ascii="Times New Roman" w:eastAsia="Times New Roman" w:hAnsi="Times New Roman" w:cs="Times New Roman"/>
                <w:color w:val="000000"/>
                <w:sz w:val="20"/>
                <w:szCs w:val="20"/>
              </w:rPr>
              <w:t xml:space="preserve"> aukščiau Juodelių</w:t>
            </w:r>
          </w:p>
        </w:tc>
        <w:tc>
          <w:tcPr>
            <w:tcW w:w="1134" w:type="dxa"/>
            <w:tcBorders>
              <w:top w:val="nil"/>
              <w:left w:val="nil"/>
              <w:bottom w:val="single" w:sz="4" w:space="0" w:color="auto"/>
              <w:right w:val="single" w:sz="4" w:space="0" w:color="auto"/>
            </w:tcBorders>
            <w:vAlign w:val="center"/>
            <w:hideMark/>
          </w:tcPr>
          <w:p w14:paraId="2620192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872735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545551,60</w:t>
            </w:r>
          </w:p>
        </w:tc>
        <w:tc>
          <w:tcPr>
            <w:tcW w:w="1168" w:type="dxa"/>
            <w:tcBorders>
              <w:top w:val="nil"/>
              <w:left w:val="nil"/>
              <w:bottom w:val="single" w:sz="4" w:space="0" w:color="auto"/>
              <w:right w:val="single" w:sz="4" w:space="0" w:color="auto"/>
            </w:tcBorders>
            <w:vAlign w:val="center"/>
            <w:hideMark/>
          </w:tcPr>
          <w:p w14:paraId="19BFBFF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6234835,90</w:t>
            </w:r>
          </w:p>
        </w:tc>
      </w:tr>
      <w:tr w:rsidR="00CD05A7" w:rsidRPr="00CD05A7" w14:paraId="7F4B325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426410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393</w:t>
            </w:r>
          </w:p>
        </w:tc>
        <w:tc>
          <w:tcPr>
            <w:tcW w:w="1134" w:type="dxa"/>
            <w:tcBorders>
              <w:top w:val="nil"/>
              <w:left w:val="nil"/>
              <w:bottom w:val="single" w:sz="4" w:space="0" w:color="auto"/>
              <w:right w:val="single" w:sz="4" w:space="0" w:color="auto"/>
            </w:tcBorders>
            <w:noWrap/>
            <w:vAlign w:val="center"/>
            <w:hideMark/>
          </w:tcPr>
          <w:p w14:paraId="1A988A0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68F3C6A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LT420100013</w:t>
            </w:r>
          </w:p>
        </w:tc>
        <w:tc>
          <w:tcPr>
            <w:tcW w:w="1134" w:type="dxa"/>
            <w:tcBorders>
              <w:top w:val="nil"/>
              <w:left w:val="nil"/>
              <w:bottom w:val="single" w:sz="4" w:space="0" w:color="auto"/>
              <w:right w:val="single" w:sz="4" w:space="0" w:color="auto"/>
            </w:tcBorders>
            <w:vAlign w:val="center"/>
            <w:hideMark/>
          </w:tcPr>
          <w:p w14:paraId="6B197AB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LTR1479</w:t>
            </w:r>
          </w:p>
        </w:tc>
        <w:tc>
          <w:tcPr>
            <w:tcW w:w="1984" w:type="dxa"/>
            <w:tcBorders>
              <w:top w:val="nil"/>
              <w:left w:val="nil"/>
              <w:bottom w:val="single" w:sz="4" w:space="0" w:color="auto"/>
              <w:right w:val="single" w:sz="4" w:space="0" w:color="auto"/>
            </w:tcBorders>
            <w:vAlign w:val="center"/>
            <w:hideMark/>
          </w:tcPr>
          <w:p w14:paraId="4B84B9B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Nemunėlis ties </w:t>
            </w:r>
            <w:proofErr w:type="spellStart"/>
            <w:r w:rsidRPr="00CD05A7">
              <w:rPr>
                <w:rFonts w:ascii="Times New Roman" w:eastAsia="Times New Roman" w:hAnsi="Times New Roman" w:cs="Times New Roman"/>
                <w:color w:val="000000"/>
                <w:sz w:val="20"/>
                <w:szCs w:val="20"/>
              </w:rPr>
              <w:t>Martiniškėnais</w:t>
            </w:r>
            <w:proofErr w:type="spellEnd"/>
          </w:p>
        </w:tc>
        <w:tc>
          <w:tcPr>
            <w:tcW w:w="1134" w:type="dxa"/>
            <w:tcBorders>
              <w:top w:val="nil"/>
              <w:left w:val="nil"/>
              <w:bottom w:val="single" w:sz="4" w:space="0" w:color="auto"/>
              <w:right w:val="single" w:sz="4" w:space="0" w:color="auto"/>
            </w:tcBorders>
            <w:vAlign w:val="center"/>
            <w:hideMark/>
          </w:tcPr>
          <w:p w14:paraId="3DD533B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372CC61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587404,70</w:t>
            </w:r>
          </w:p>
        </w:tc>
        <w:tc>
          <w:tcPr>
            <w:tcW w:w="1168" w:type="dxa"/>
            <w:tcBorders>
              <w:top w:val="nil"/>
              <w:left w:val="nil"/>
              <w:bottom w:val="single" w:sz="4" w:space="0" w:color="auto"/>
              <w:right w:val="single" w:sz="4" w:space="0" w:color="auto"/>
            </w:tcBorders>
            <w:vAlign w:val="center"/>
            <w:hideMark/>
          </w:tcPr>
          <w:p w14:paraId="4BB87AC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6204478,70</w:t>
            </w:r>
          </w:p>
        </w:tc>
      </w:tr>
      <w:tr w:rsidR="00CD05A7" w:rsidRPr="00CD05A7" w14:paraId="32B83BD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2D7B5E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394</w:t>
            </w:r>
          </w:p>
        </w:tc>
        <w:tc>
          <w:tcPr>
            <w:tcW w:w="1134" w:type="dxa"/>
            <w:tcBorders>
              <w:top w:val="nil"/>
              <w:left w:val="nil"/>
              <w:bottom w:val="single" w:sz="4" w:space="0" w:color="auto"/>
              <w:right w:val="single" w:sz="4" w:space="0" w:color="auto"/>
            </w:tcBorders>
            <w:noWrap/>
            <w:vAlign w:val="center"/>
            <w:hideMark/>
          </w:tcPr>
          <w:p w14:paraId="28697D7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1FDFF7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LT420100014</w:t>
            </w:r>
          </w:p>
        </w:tc>
        <w:tc>
          <w:tcPr>
            <w:tcW w:w="1134" w:type="dxa"/>
            <w:tcBorders>
              <w:top w:val="nil"/>
              <w:left w:val="nil"/>
              <w:bottom w:val="single" w:sz="4" w:space="0" w:color="auto"/>
              <w:right w:val="single" w:sz="4" w:space="0" w:color="auto"/>
            </w:tcBorders>
            <w:vAlign w:val="center"/>
            <w:hideMark/>
          </w:tcPr>
          <w:p w14:paraId="383E578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LTR1480</w:t>
            </w:r>
          </w:p>
        </w:tc>
        <w:tc>
          <w:tcPr>
            <w:tcW w:w="1984" w:type="dxa"/>
            <w:tcBorders>
              <w:top w:val="nil"/>
              <w:left w:val="nil"/>
              <w:bottom w:val="single" w:sz="4" w:space="0" w:color="auto"/>
              <w:right w:val="single" w:sz="4" w:space="0" w:color="auto"/>
            </w:tcBorders>
            <w:vAlign w:val="center"/>
            <w:hideMark/>
          </w:tcPr>
          <w:p w14:paraId="4AB124C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Nemunėlis žemiau Panemunio</w:t>
            </w:r>
          </w:p>
        </w:tc>
        <w:tc>
          <w:tcPr>
            <w:tcW w:w="1134" w:type="dxa"/>
            <w:tcBorders>
              <w:top w:val="nil"/>
              <w:left w:val="nil"/>
              <w:bottom w:val="single" w:sz="4" w:space="0" w:color="auto"/>
              <w:right w:val="single" w:sz="4" w:space="0" w:color="auto"/>
            </w:tcBorders>
            <w:vAlign w:val="center"/>
            <w:hideMark/>
          </w:tcPr>
          <w:p w14:paraId="08DC790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D1BC4C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578632,10</w:t>
            </w:r>
          </w:p>
        </w:tc>
        <w:tc>
          <w:tcPr>
            <w:tcW w:w="1168" w:type="dxa"/>
            <w:tcBorders>
              <w:top w:val="nil"/>
              <w:left w:val="nil"/>
              <w:bottom w:val="single" w:sz="4" w:space="0" w:color="auto"/>
              <w:right w:val="single" w:sz="4" w:space="0" w:color="auto"/>
            </w:tcBorders>
            <w:vAlign w:val="center"/>
            <w:hideMark/>
          </w:tcPr>
          <w:p w14:paraId="7D57F7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6216120,60</w:t>
            </w:r>
          </w:p>
        </w:tc>
      </w:tr>
      <w:tr w:rsidR="00CD05A7" w:rsidRPr="00CD05A7" w14:paraId="5C7F76B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0DC775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395</w:t>
            </w:r>
          </w:p>
        </w:tc>
        <w:tc>
          <w:tcPr>
            <w:tcW w:w="1134" w:type="dxa"/>
            <w:tcBorders>
              <w:top w:val="nil"/>
              <w:left w:val="nil"/>
              <w:bottom w:val="single" w:sz="4" w:space="0" w:color="auto"/>
              <w:right w:val="single" w:sz="4" w:space="0" w:color="auto"/>
            </w:tcBorders>
            <w:noWrap/>
            <w:vAlign w:val="center"/>
            <w:hideMark/>
          </w:tcPr>
          <w:p w14:paraId="04DBA62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98182E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LT420103101</w:t>
            </w:r>
          </w:p>
        </w:tc>
        <w:tc>
          <w:tcPr>
            <w:tcW w:w="1134" w:type="dxa"/>
            <w:tcBorders>
              <w:top w:val="nil"/>
              <w:left w:val="nil"/>
              <w:bottom w:val="single" w:sz="4" w:space="0" w:color="auto"/>
              <w:right w:val="single" w:sz="4" w:space="0" w:color="auto"/>
            </w:tcBorders>
            <w:vAlign w:val="center"/>
            <w:hideMark/>
          </w:tcPr>
          <w:p w14:paraId="7886B65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LTR1604</w:t>
            </w:r>
          </w:p>
        </w:tc>
        <w:tc>
          <w:tcPr>
            <w:tcW w:w="1984" w:type="dxa"/>
            <w:tcBorders>
              <w:top w:val="nil"/>
              <w:left w:val="nil"/>
              <w:bottom w:val="single" w:sz="4" w:space="0" w:color="auto"/>
              <w:right w:val="single" w:sz="4" w:space="0" w:color="auto"/>
            </w:tcBorders>
            <w:vAlign w:val="center"/>
            <w:hideMark/>
          </w:tcPr>
          <w:p w14:paraId="630F430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Nereta netoli žiočių</w:t>
            </w:r>
          </w:p>
        </w:tc>
        <w:tc>
          <w:tcPr>
            <w:tcW w:w="1134" w:type="dxa"/>
            <w:tcBorders>
              <w:top w:val="nil"/>
              <w:left w:val="nil"/>
              <w:bottom w:val="single" w:sz="4" w:space="0" w:color="auto"/>
              <w:right w:val="single" w:sz="4" w:space="0" w:color="auto"/>
            </w:tcBorders>
            <w:vAlign w:val="center"/>
            <w:hideMark/>
          </w:tcPr>
          <w:p w14:paraId="5B8B991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157D0BF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568728,00</w:t>
            </w:r>
          </w:p>
        </w:tc>
        <w:tc>
          <w:tcPr>
            <w:tcW w:w="1168" w:type="dxa"/>
            <w:tcBorders>
              <w:top w:val="nil"/>
              <w:left w:val="nil"/>
              <w:bottom w:val="single" w:sz="4" w:space="0" w:color="auto"/>
              <w:right w:val="single" w:sz="4" w:space="0" w:color="auto"/>
            </w:tcBorders>
            <w:vAlign w:val="center"/>
            <w:hideMark/>
          </w:tcPr>
          <w:p w14:paraId="794162F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6228473,00</w:t>
            </w:r>
          </w:p>
        </w:tc>
      </w:tr>
      <w:tr w:rsidR="00CD05A7" w:rsidRPr="00CD05A7" w14:paraId="3424F59D"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0F9955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396</w:t>
            </w:r>
          </w:p>
        </w:tc>
        <w:tc>
          <w:tcPr>
            <w:tcW w:w="1134" w:type="dxa"/>
            <w:tcBorders>
              <w:top w:val="nil"/>
              <w:left w:val="nil"/>
              <w:bottom w:val="single" w:sz="4" w:space="0" w:color="auto"/>
              <w:right w:val="single" w:sz="4" w:space="0" w:color="auto"/>
            </w:tcBorders>
            <w:noWrap/>
            <w:vAlign w:val="center"/>
            <w:hideMark/>
          </w:tcPr>
          <w:p w14:paraId="21E3A63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356C63D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LT420105872</w:t>
            </w:r>
          </w:p>
        </w:tc>
        <w:tc>
          <w:tcPr>
            <w:tcW w:w="1134" w:type="dxa"/>
            <w:tcBorders>
              <w:top w:val="nil"/>
              <w:left w:val="nil"/>
              <w:bottom w:val="single" w:sz="4" w:space="0" w:color="auto"/>
              <w:right w:val="single" w:sz="4" w:space="0" w:color="auto"/>
            </w:tcBorders>
            <w:vAlign w:val="center"/>
            <w:hideMark/>
          </w:tcPr>
          <w:p w14:paraId="1A403E5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LTR1605</w:t>
            </w:r>
          </w:p>
        </w:tc>
        <w:tc>
          <w:tcPr>
            <w:tcW w:w="1984" w:type="dxa"/>
            <w:tcBorders>
              <w:top w:val="nil"/>
              <w:left w:val="nil"/>
              <w:bottom w:val="single" w:sz="4" w:space="0" w:color="auto"/>
              <w:right w:val="single" w:sz="4" w:space="0" w:color="auto"/>
            </w:tcBorders>
            <w:vAlign w:val="center"/>
            <w:hideMark/>
          </w:tcPr>
          <w:p w14:paraId="2DA3C79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Rovėja žemiau Lyglaukių kanalo</w:t>
            </w:r>
          </w:p>
        </w:tc>
        <w:tc>
          <w:tcPr>
            <w:tcW w:w="1134" w:type="dxa"/>
            <w:tcBorders>
              <w:top w:val="nil"/>
              <w:left w:val="nil"/>
              <w:bottom w:val="single" w:sz="4" w:space="0" w:color="auto"/>
              <w:right w:val="single" w:sz="4" w:space="0" w:color="auto"/>
            </w:tcBorders>
            <w:vAlign w:val="center"/>
            <w:hideMark/>
          </w:tcPr>
          <w:p w14:paraId="7F2D236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01B50D8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547145,00</w:t>
            </w:r>
          </w:p>
        </w:tc>
        <w:tc>
          <w:tcPr>
            <w:tcW w:w="1168" w:type="dxa"/>
            <w:tcBorders>
              <w:top w:val="nil"/>
              <w:left w:val="nil"/>
              <w:bottom w:val="single" w:sz="4" w:space="0" w:color="auto"/>
              <w:right w:val="single" w:sz="4" w:space="0" w:color="auto"/>
            </w:tcBorders>
            <w:vAlign w:val="center"/>
            <w:hideMark/>
          </w:tcPr>
          <w:p w14:paraId="19D5A4E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6236800,00</w:t>
            </w:r>
          </w:p>
        </w:tc>
      </w:tr>
      <w:tr w:rsidR="00CD05A7" w:rsidRPr="00CD05A7" w14:paraId="6677B863"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08EF468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397</w:t>
            </w:r>
          </w:p>
        </w:tc>
        <w:tc>
          <w:tcPr>
            <w:tcW w:w="1134" w:type="dxa"/>
            <w:tcBorders>
              <w:top w:val="nil"/>
              <w:left w:val="nil"/>
              <w:bottom w:val="single" w:sz="4" w:space="0" w:color="auto"/>
              <w:right w:val="single" w:sz="4" w:space="0" w:color="auto"/>
            </w:tcBorders>
            <w:noWrap/>
            <w:vAlign w:val="center"/>
            <w:hideMark/>
          </w:tcPr>
          <w:p w14:paraId="5E716F4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40C5CBA8"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LT420106392</w:t>
            </w:r>
          </w:p>
        </w:tc>
        <w:tc>
          <w:tcPr>
            <w:tcW w:w="1134" w:type="dxa"/>
            <w:tcBorders>
              <w:top w:val="nil"/>
              <w:left w:val="nil"/>
              <w:bottom w:val="single" w:sz="4" w:space="0" w:color="auto"/>
              <w:right w:val="single" w:sz="4" w:space="0" w:color="auto"/>
            </w:tcBorders>
            <w:vAlign w:val="center"/>
            <w:hideMark/>
          </w:tcPr>
          <w:p w14:paraId="7F22CAF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LTR1606</w:t>
            </w:r>
          </w:p>
        </w:tc>
        <w:tc>
          <w:tcPr>
            <w:tcW w:w="1984" w:type="dxa"/>
            <w:tcBorders>
              <w:top w:val="nil"/>
              <w:left w:val="nil"/>
              <w:bottom w:val="single" w:sz="4" w:space="0" w:color="auto"/>
              <w:right w:val="single" w:sz="4" w:space="0" w:color="auto"/>
            </w:tcBorders>
            <w:vAlign w:val="center"/>
            <w:hideMark/>
          </w:tcPr>
          <w:p w14:paraId="74D144E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Aukštoji Gervė ties </w:t>
            </w:r>
            <w:proofErr w:type="spellStart"/>
            <w:r w:rsidRPr="00CD05A7">
              <w:rPr>
                <w:rFonts w:ascii="Times New Roman" w:eastAsia="Times New Roman" w:hAnsi="Times New Roman" w:cs="Times New Roman"/>
                <w:color w:val="000000"/>
                <w:sz w:val="20"/>
                <w:szCs w:val="20"/>
              </w:rPr>
              <w:t>Perkūniškiu</w:t>
            </w:r>
            <w:proofErr w:type="spellEnd"/>
          </w:p>
        </w:tc>
        <w:tc>
          <w:tcPr>
            <w:tcW w:w="1134" w:type="dxa"/>
            <w:tcBorders>
              <w:top w:val="nil"/>
              <w:left w:val="nil"/>
              <w:bottom w:val="single" w:sz="4" w:space="0" w:color="auto"/>
              <w:right w:val="single" w:sz="4" w:space="0" w:color="auto"/>
            </w:tcBorders>
            <w:vAlign w:val="center"/>
            <w:hideMark/>
          </w:tcPr>
          <w:p w14:paraId="1B4CACA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7895E8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547784,00</w:t>
            </w:r>
          </w:p>
        </w:tc>
        <w:tc>
          <w:tcPr>
            <w:tcW w:w="1168" w:type="dxa"/>
            <w:tcBorders>
              <w:top w:val="nil"/>
              <w:left w:val="nil"/>
              <w:bottom w:val="single" w:sz="4" w:space="0" w:color="auto"/>
              <w:right w:val="single" w:sz="4" w:space="0" w:color="auto"/>
            </w:tcBorders>
            <w:vAlign w:val="center"/>
            <w:hideMark/>
          </w:tcPr>
          <w:p w14:paraId="1BFD7B8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6243963,00</w:t>
            </w:r>
          </w:p>
        </w:tc>
      </w:tr>
      <w:tr w:rsidR="00CD05A7" w:rsidRPr="00CD05A7" w14:paraId="0270B0D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9E9947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398</w:t>
            </w:r>
          </w:p>
        </w:tc>
        <w:tc>
          <w:tcPr>
            <w:tcW w:w="1134" w:type="dxa"/>
            <w:tcBorders>
              <w:top w:val="nil"/>
              <w:left w:val="nil"/>
              <w:bottom w:val="single" w:sz="4" w:space="0" w:color="auto"/>
              <w:right w:val="single" w:sz="4" w:space="0" w:color="auto"/>
            </w:tcBorders>
            <w:noWrap/>
            <w:vAlign w:val="center"/>
            <w:hideMark/>
          </w:tcPr>
          <w:p w14:paraId="30F185A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3CA12B2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LT420100014</w:t>
            </w:r>
          </w:p>
        </w:tc>
        <w:tc>
          <w:tcPr>
            <w:tcW w:w="1134" w:type="dxa"/>
            <w:tcBorders>
              <w:top w:val="nil"/>
              <w:left w:val="nil"/>
              <w:bottom w:val="single" w:sz="4" w:space="0" w:color="auto"/>
              <w:right w:val="single" w:sz="4" w:space="0" w:color="auto"/>
            </w:tcBorders>
            <w:vAlign w:val="center"/>
            <w:hideMark/>
          </w:tcPr>
          <w:p w14:paraId="0E00C4E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LTR357</w:t>
            </w:r>
          </w:p>
        </w:tc>
        <w:tc>
          <w:tcPr>
            <w:tcW w:w="1984" w:type="dxa"/>
            <w:tcBorders>
              <w:top w:val="nil"/>
              <w:left w:val="nil"/>
              <w:bottom w:val="single" w:sz="4" w:space="0" w:color="auto"/>
              <w:right w:val="single" w:sz="4" w:space="0" w:color="auto"/>
            </w:tcBorders>
            <w:vAlign w:val="center"/>
            <w:hideMark/>
          </w:tcPr>
          <w:p w14:paraId="4E8E3D3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Nemunėlis ties Tabokine</w:t>
            </w:r>
          </w:p>
        </w:tc>
        <w:tc>
          <w:tcPr>
            <w:tcW w:w="1134" w:type="dxa"/>
            <w:tcBorders>
              <w:top w:val="nil"/>
              <w:left w:val="nil"/>
              <w:bottom w:val="single" w:sz="4" w:space="0" w:color="auto"/>
              <w:right w:val="single" w:sz="4" w:space="0" w:color="auto"/>
            </w:tcBorders>
            <w:vAlign w:val="center"/>
            <w:hideMark/>
          </w:tcPr>
          <w:p w14:paraId="41D021E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8B1857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552504,20</w:t>
            </w:r>
          </w:p>
        </w:tc>
        <w:tc>
          <w:tcPr>
            <w:tcW w:w="1168" w:type="dxa"/>
            <w:tcBorders>
              <w:top w:val="nil"/>
              <w:left w:val="nil"/>
              <w:bottom w:val="single" w:sz="4" w:space="0" w:color="auto"/>
              <w:right w:val="single" w:sz="4" w:space="0" w:color="auto"/>
            </w:tcBorders>
            <w:vAlign w:val="center"/>
            <w:hideMark/>
          </w:tcPr>
          <w:p w14:paraId="7D5A0B4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6253687,90</w:t>
            </w:r>
          </w:p>
        </w:tc>
      </w:tr>
      <w:tr w:rsidR="00CD05A7" w:rsidRPr="00CD05A7" w14:paraId="2F46FE8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83BF09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399</w:t>
            </w:r>
          </w:p>
        </w:tc>
        <w:tc>
          <w:tcPr>
            <w:tcW w:w="1134" w:type="dxa"/>
            <w:tcBorders>
              <w:top w:val="nil"/>
              <w:left w:val="nil"/>
              <w:bottom w:val="single" w:sz="4" w:space="0" w:color="auto"/>
              <w:right w:val="single" w:sz="4" w:space="0" w:color="auto"/>
            </w:tcBorders>
            <w:noWrap/>
            <w:vAlign w:val="center"/>
            <w:hideMark/>
          </w:tcPr>
          <w:p w14:paraId="6E8A4A5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4A53E3B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LT420100015</w:t>
            </w:r>
          </w:p>
        </w:tc>
        <w:tc>
          <w:tcPr>
            <w:tcW w:w="1134" w:type="dxa"/>
            <w:tcBorders>
              <w:top w:val="nil"/>
              <w:left w:val="nil"/>
              <w:bottom w:val="single" w:sz="4" w:space="0" w:color="auto"/>
              <w:right w:val="single" w:sz="4" w:space="0" w:color="auto"/>
            </w:tcBorders>
            <w:vAlign w:val="center"/>
            <w:hideMark/>
          </w:tcPr>
          <w:p w14:paraId="0F54E9E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LTR369</w:t>
            </w:r>
          </w:p>
        </w:tc>
        <w:tc>
          <w:tcPr>
            <w:tcW w:w="1984" w:type="dxa"/>
            <w:tcBorders>
              <w:top w:val="nil"/>
              <w:left w:val="nil"/>
              <w:bottom w:val="single" w:sz="4" w:space="0" w:color="auto"/>
              <w:right w:val="single" w:sz="4" w:space="0" w:color="auto"/>
            </w:tcBorders>
            <w:vAlign w:val="center"/>
            <w:hideMark/>
          </w:tcPr>
          <w:p w14:paraId="479F3D9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Nemunėlis ties Latvijos pasieniu ties </w:t>
            </w:r>
            <w:proofErr w:type="spellStart"/>
            <w:r w:rsidRPr="00CD05A7">
              <w:rPr>
                <w:rFonts w:ascii="Times New Roman" w:eastAsia="Times New Roman" w:hAnsi="Times New Roman" w:cs="Times New Roman"/>
                <w:color w:val="000000"/>
                <w:sz w:val="20"/>
                <w:szCs w:val="20"/>
              </w:rPr>
              <w:t>Germaniškiu</w:t>
            </w:r>
            <w:proofErr w:type="spellEnd"/>
          </w:p>
        </w:tc>
        <w:tc>
          <w:tcPr>
            <w:tcW w:w="1134" w:type="dxa"/>
            <w:tcBorders>
              <w:top w:val="nil"/>
              <w:left w:val="nil"/>
              <w:bottom w:val="single" w:sz="4" w:space="0" w:color="auto"/>
              <w:right w:val="single" w:sz="4" w:space="0" w:color="auto"/>
            </w:tcBorders>
            <w:vAlign w:val="center"/>
            <w:hideMark/>
          </w:tcPr>
          <w:p w14:paraId="430B3D9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146EBB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539851,50</w:t>
            </w:r>
          </w:p>
        </w:tc>
        <w:tc>
          <w:tcPr>
            <w:tcW w:w="1168" w:type="dxa"/>
            <w:tcBorders>
              <w:top w:val="nil"/>
              <w:left w:val="nil"/>
              <w:bottom w:val="single" w:sz="4" w:space="0" w:color="auto"/>
              <w:right w:val="single" w:sz="4" w:space="0" w:color="auto"/>
            </w:tcBorders>
            <w:vAlign w:val="center"/>
            <w:hideMark/>
          </w:tcPr>
          <w:p w14:paraId="38CD190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6249586,50</w:t>
            </w:r>
          </w:p>
        </w:tc>
      </w:tr>
      <w:tr w:rsidR="00CD05A7" w:rsidRPr="00CD05A7" w14:paraId="7F908C57"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1A090E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400</w:t>
            </w:r>
          </w:p>
        </w:tc>
        <w:tc>
          <w:tcPr>
            <w:tcW w:w="1134" w:type="dxa"/>
            <w:tcBorders>
              <w:top w:val="nil"/>
              <w:left w:val="nil"/>
              <w:bottom w:val="single" w:sz="4" w:space="0" w:color="auto"/>
              <w:right w:val="single" w:sz="4" w:space="0" w:color="auto"/>
            </w:tcBorders>
            <w:noWrap/>
            <w:vAlign w:val="center"/>
            <w:hideMark/>
          </w:tcPr>
          <w:p w14:paraId="17E50AA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48D561E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LT420105404</w:t>
            </w:r>
          </w:p>
        </w:tc>
        <w:tc>
          <w:tcPr>
            <w:tcW w:w="1134" w:type="dxa"/>
            <w:tcBorders>
              <w:top w:val="nil"/>
              <w:left w:val="nil"/>
              <w:bottom w:val="single" w:sz="4" w:space="0" w:color="auto"/>
              <w:right w:val="single" w:sz="4" w:space="0" w:color="auto"/>
            </w:tcBorders>
            <w:vAlign w:val="center"/>
            <w:hideMark/>
          </w:tcPr>
          <w:p w14:paraId="3D18F91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LTR371</w:t>
            </w:r>
          </w:p>
        </w:tc>
        <w:tc>
          <w:tcPr>
            <w:tcW w:w="1984" w:type="dxa"/>
            <w:tcBorders>
              <w:top w:val="nil"/>
              <w:left w:val="nil"/>
              <w:bottom w:val="single" w:sz="4" w:space="0" w:color="auto"/>
              <w:right w:val="single" w:sz="4" w:space="0" w:color="auto"/>
            </w:tcBorders>
            <w:vAlign w:val="center"/>
            <w:hideMark/>
          </w:tcPr>
          <w:p w14:paraId="0217AC1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Apaščia</w:t>
            </w:r>
            <w:proofErr w:type="spellEnd"/>
            <w:r w:rsidRPr="00CD05A7">
              <w:rPr>
                <w:rFonts w:ascii="Times New Roman" w:eastAsia="Times New Roman" w:hAnsi="Times New Roman" w:cs="Times New Roman"/>
                <w:color w:val="000000"/>
                <w:sz w:val="20"/>
                <w:szCs w:val="20"/>
              </w:rPr>
              <w:t xml:space="preserve"> ties Latvijos pasieniu ties </w:t>
            </w:r>
            <w:proofErr w:type="spellStart"/>
            <w:r w:rsidRPr="00CD05A7">
              <w:rPr>
                <w:rFonts w:ascii="Times New Roman" w:eastAsia="Times New Roman" w:hAnsi="Times New Roman" w:cs="Times New Roman"/>
                <w:color w:val="000000"/>
                <w:sz w:val="20"/>
                <w:szCs w:val="20"/>
              </w:rPr>
              <w:t>Parupe</w:t>
            </w:r>
            <w:proofErr w:type="spellEnd"/>
          </w:p>
        </w:tc>
        <w:tc>
          <w:tcPr>
            <w:tcW w:w="1134" w:type="dxa"/>
            <w:tcBorders>
              <w:top w:val="nil"/>
              <w:left w:val="nil"/>
              <w:bottom w:val="single" w:sz="4" w:space="0" w:color="auto"/>
              <w:right w:val="single" w:sz="4" w:space="0" w:color="auto"/>
            </w:tcBorders>
            <w:vAlign w:val="center"/>
            <w:hideMark/>
          </w:tcPr>
          <w:p w14:paraId="61328B1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6B0E877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547350,60</w:t>
            </w:r>
          </w:p>
        </w:tc>
        <w:tc>
          <w:tcPr>
            <w:tcW w:w="1168" w:type="dxa"/>
            <w:tcBorders>
              <w:top w:val="nil"/>
              <w:left w:val="nil"/>
              <w:bottom w:val="single" w:sz="4" w:space="0" w:color="auto"/>
              <w:right w:val="single" w:sz="4" w:space="0" w:color="auto"/>
            </w:tcBorders>
            <w:vAlign w:val="center"/>
            <w:hideMark/>
          </w:tcPr>
          <w:p w14:paraId="276F9AC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6252119,70</w:t>
            </w:r>
          </w:p>
        </w:tc>
      </w:tr>
      <w:tr w:rsidR="00CD05A7" w:rsidRPr="00CD05A7" w14:paraId="186B0180"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764E89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401</w:t>
            </w:r>
          </w:p>
        </w:tc>
        <w:tc>
          <w:tcPr>
            <w:tcW w:w="1134" w:type="dxa"/>
            <w:tcBorders>
              <w:top w:val="nil"/>
              <w:left w:val="nil"/>
              <w:bottom w:val="single" w:sz="4" w:space="0" w:color="auto"/>
              <w:right w:val="single" w:sz="4" w:space="0" w:color="auto"/>
            </w:tcBorders>
            <w:noWrap/>
            <w:vAlign w:val="center"/>
            <w:hideMark/>
          </w:tcPr>
          <w:p w14:paraId="253B631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72551D5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LT420100014</w:t>
            </w:r>
          </w:p>
        </w:tc>
        <w:tc>
          <w:tcPr>
            <w:tcW w:w="1134" w:type="dxa"/>
            <w:tcBorders>
              <w:top w:val="nil"/>
              <w:left w:val="nil"/>
              <w:bottom w:val="single" w:sz="4" w:space="0" w:color="auto"/>
              <w:right w:val="single" w:sz="4" w:space="0" w:color="auto"/>
            </w:tcBorders>
            <w:vAlign w:val="center"/>
            <w:hideMark/>
          </w:tcPr>
          <w:p w14:paraId="4654082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LTR378</w:t>
            </w:r>
          </w:p>
        </w:tc>
        <w:tc>
          <w:tcPr>
            <w:tcW w:w="1984" w:type="dxa"/>
            <w:tcBorders>
              <w:top w:val="nil"/>
              <w:left w:val="nil"/>
              <w:bottom w:val="single" w:sz="4" w:space="0" w:color="auto"/>
              <w:right w:val="single" w:sz="4" w:space="0" w:color="auto"/>
            </w:tcBorders>
            <w:vAlign w:val="center"/>
            <w:hideMark/>
          </w:tcPr>
          <w:p w14:paraId="20C9566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Nemunėlis ties Latvijos pasieniu ties </w:t>
            </w:r>
            <w:proofErr w:type="spellStart"/>
            <w:r w:rsidRPr="00CD05A7">
              <w:rPr>
                <w:rFonts w:ascii="Times New Roman" w:eastAsia="Times New Roman" w:hAnsi="Times New Roman" w:cs="Times New Roman"/>
                <w:color w:val="000000"/>
                <w:sz w:val="20"/>
                <w:szCs w:val="20"/>
              </w:rPr>
              <w:t>Rimšiais</w:t>
            </w:r>
            <w:proofErr w:type="spellEnd"/>
          </w:p>
        </w:tc>
        <w:tc>
          <w:tcPr>
            <w:tcW w:w="1134" w:type="dxa"/>
            <w:tcBorders>
              <w:top w:val="nil"/>
              <w:left w:val="nil"/>
              <w:bottom w:val="single" w:sz="4" w:space="0" w:color="auto"/>
              <w:right w:val="single" w:sz="4" w:space="0" w:color="auto"/>
            </w:tcBorders>
            <w:vAlign w:val="center"/>
            <w:hideMark/>
          </w:tcPr>
          <w:p w14:paraId="6705450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5036D91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567750,90</w:t>
            </w:r>
          </w:p>
        </w:tc>
        <w:tc>
          <w:tcPr>
            <w:tcW w:w="1168" w:type="dxa"/>
            <w:tcBorders>
              <w:top w:val="nil"/>
              <w:left w:val="nil"/>
              <w:bottom w:val="single" w:sz="4" w:space="0" w:color="auto"/>
              <w:right w:val="single" w:sz="4" w:space="0" w:color="auto"/>
            </w:tcBorders>
            <w:vAlign w:val="center"/>
            <w:hideMark/>
          </w:tcPr>
          <w:p w14:paraId="633236B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6228042,50</w:t>
            </w:r>
          </w:p>
        </w:tc>
      </w:tr>
      <w:tr w:rsidR="00CD05A7" w:rsidRPr="00CD05A7" w14:paraId="663939D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C25433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402</w:t>
            </w:r>
          </w:p>
        </w:tc>
        <w:tc>
          <w:tcPr>
            <w:tcW w:w="1134" w:type="dxa"/>
            <w:tcBorders>
              <w:top w:val="nil"/>
              <w:left w:val="nil"/>
              <w:bottom w:val="single" w:sz="4" w:space="0" w:color="auto"/>
              <w:right w:val="single" w:sz="4" w:space="0" w:color="auto"/>
            </w:tcBorders>
            <w:noWrap/>
            <w:vAlign w:val="center"/>
            <w:hideMark/>
          </w:tcPr>
          <w:p w14:paraId="1C91A72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1AC524E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LT420106531</w:t>
            </w:r>
          </w:p>
        </w:tc>
        <w:tc>
          <w:tcPr>
            <w:tcW w:w="1134" w:type="dxa"/>
            <w:tcBorders>
              <w:top w:val="nil"/>
              <w:left w:val="nil"/>
              <w:bottom w:val="single" w:sz="4" w:space="0" w:color="auto"/>
              <w:right w:val="single" w:sz="4" w:space="0" w:color="auto"/>
            </w:tcBorders>
            <w:vAlign w:val="center"/>
            <w:hideMark/>
          </w:tcPr>
          <w:p w14:paraId="1826A20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LTR379</w:t>
            </w:r>
          </w:p>
        </w:tc>
        <w:tc>
          <w:tcPr>
            <w:tcW w:w="1984" w:type="dxa"/>
            <w:tcBorders>
              <w:top w:val="nil"/>
              <w:left w:val="nil"/>
              <w:bottom w:val="single" w:sz="4" w:space="0" w:color="auto"/>
              <w:right w:val="single" w:sz="4" w:space="0" w:color="auto"/>
            </w:tcBorders>
            <w:vAlign w:val="center"/>
            <w:hideMark/>
          </w:tcPr>
          <w:p w14:paraId="1D2342D6"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Žemoji Gervė aukščiau Nausėdžių</w:t>
            </w:r>
          </w:p>
        </w:tc>
        <w:tc>
          <w:tcPr>
            <w:tcW w:w="1134" w:type="dxa"/>
            <w:tcBorders>
              <w:top w:val="nil"/>
              <w:left w:val="nil"/>
              <w:bottom w:val="single" w:sz="4" w:space="0" w:color="auto"/>
              <w:right w:val="single" w:sz="4" w:space="0" w:color="auto"/>
            </w:tcBorders>
            <w:vAlign w:val="center"/>
            <w:hideMark/>
          </w:tcPr>
          <w:p w14:paraId="6CC7C01D"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4622177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547833,00</w:t>
            </w:r>
          </w:p>
        </w:tc>
        <w:tc>
          <w:tcPr>
            <w:tcW w:w="1168" w:type="dxa"/>
            <w:tcBorders>
              <w:top w:val="nil"/>
              <w:left w:val="nil"/>
              <w:bottom w:val="single" w:sz="4" w:space="0" w:color="auto"/>
              <w:right w:val="single" w:sz="4" w:space="0" w:color="auto"/>
            </w:tcBorders>
            <w:vAlign w:val="center"/>
            <w:hideMark/>
          </w:tcPr>
          <w:p w14:paraId="24EAFEA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6246964,00</w:t>
            </w:r>
          </w:p>
        </w:tc>
      </w:tr>
      <w:tr w:rsidR="00CD05A7" w:rsidRPr="00CD05A7" w14:paraId="2DCCA94A"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3C6DDFA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403</w:t>
            </w:r>
          </w:p>
        </w:tc>
        <w:tc>
          <w:tcPr>
            <w:tcW w:w="1134" w:type="dxa"/>
            <w:tcBorders>
              <w:top w:val="nil"/>
              <w:left w:val="nil"/>
              <w:bottom w:val="single" w:sz="4" w:space="0" w:color="auto"/>
              <w:right w:val="single" w:sz="4" w:space="0" w:color="auto"/>
            </w:tcBorders>
            <w:noWrap/>
            <w:vAlign w:val="center"/>
            <w:hideMark/>
          </w:tcPr>
          <w:p w14:paraId="5E28DF2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6104E54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LT420100502</w:t>
            </w:r>
          </w:p>
        </w:tc>
        <w:tc>
          <w:tcPr>
            <w:tcW w:w="1134" w:type="dxa"/>
            <w:tcBorders>
              <w:top w:val="nil"/>
              <w:left w:val="nil"/>
              <w:bottom w:val="single" w:sz="4" w:space="0" w:color="auto"/>
              <w:right w:val="single" w:sz="4" w:space="0" w:color="auto"/>
            </w:tcBorders>
            <w:vAlign w:val="center"/>
            <w:hideMark/>
          </w:tcPr>
          <w:p w14:paraId="13DDC5E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LTR393</w:t>
            </w:r>
          </w:p>
        </w:tc>
        <w:tc>
          <w:tcPr>
            <w:tcW w:w="1984" w:type="dxa"/>
            <w:tcBorders>
              <w:top w:val="nil"/>
              <w:left w:val="nil"/>
              <w:bottom w:val="single" w:sz="4" w:space="0" w:color="auto"/>
              <w:right w:val="single" w:sz="4" w:space="0" w:color="auto"/>
            </w:tcBorders>
            <w:vAlign w:val="center"/>
            <w:hideMark/>
          </w:tcPr>
          <w:p w14:paraId="3DFD8C8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Laukupė</w:t>
            </w:r>
            <w:proofErr w:type="spellEnd"/>
            <w:r w:rsidRPr="00CD05A7">
              <w:rPr>
                <w:rFonts w:ascii="Times New Roman" w:eastAsia="Times New Roman" w:hAnsi="Times New Roman" w:cs="Times New Roman"/>
                <w:color w:val="000000"/>
                <w:sz w:val="20"/>
                <w:szCs w:val="20"/>
              </w:rPr>
              <w:t xml:space="preserve"> netoli žiočių</w:t>
            </w:r>
          </w:p>
        </w:tc>
        <w:tc>
          <w:tcPr>
            <w:tcW w:w="1134" w:type="dxa"/>
            <w:tcBorders>
              <w:top w:val="nil"/>
              <w:left w:val="nil"/>
              <w:bottom w:val="single" w:sz="4" w:space="0" w:color="auto"/>
              <w:right w:val="single" w:sz="4" w:space="0" w:color="auto"/>
            </w:tcBorders>
            <w:vAlign w:val="center"/>
            <w:hideMark/>
          </w:tcPr>
          <w:p w14:paraId="4304E29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vAlign w:val="center"/>
            <w:hideMark/>
          </w:tcPr>
          <w:p w14:paraId="2D74D87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589078,00</w:t>
            </w:r>
          </w:p>
        </w:tc>
        <w:tc>
          <w:tcPr>
            <w:tcW w:w="1168" w:type="dxa"/>
            <w:tcBorders>
              <w:top w:val="nil"/>
              <w:left w:val="nil"/>
              <w:bottom w:val="single" w:sz="4" w:space="0" w:color="auto"/>
              <w:right w:val="single" w:sz="4" w:space="0" w:color="auto"/>
            </w:tcBorders>
            <w:vAlign w:val="center"/>
            <w:hideMark/>
          </w:tcPr>
          <w:p w14:paraId="76A1873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6204820,00</w:t>
            </w:r>
          </w:p>
        </w:tc>
      </w:tr>
      <w:tr w:rsidR="00CD05A7" w:rsidRPr="00CD05A7" w14:paraId="1C365FE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F8735C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404</w:t>
            </w:r>
          </w:p>
        </w:tc>
        <w:tc>
          <w:tcPr>
            <w:tcW w:w="1134" w:type="dxa"/>
            <w:tcBorders>
              <w:top w:val="nil"/>
              <w:left w:val="nil"/>
              <w:bottom w:val="single" w:sz="4" w:space="0" w:color="auto"/>
              <w:right w:val="single" w:sz="4" w:space="0" w:color="auto"/>
            </w:tcBorders>
            <w:noWrap/>
            <w:vAlign w:val="center"/>
            <w:hideMark/>
          </w:tcPr>
          <w:p w14:paraId="2127E2F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123B3AB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LT420101803</w:t>
            </w:r>
          </w:p>
        </w:tc>
        <w:tc>
          <w:tcPr>
            <w:tcW w:w="1134" w:type="dxa"/>
            <w:tcBorders>
              <w:top w:val="nil"/>
              <w:left w:val="nil"/>
              <w:bottom w:val="single" w:sz="4" w:space="0" w:color="auto"/>
              <w:right w:val="single" w:sz="4" w:space="0" w:color="auto"/>
            </w:tcBorders>
            <w:vAlign w:val="center"/>
            <w:hideMark/>
          </w:tcPr>
          <w:p w14:paraId="0547F9D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LTR394</w:t>
            </w:r>
          </w:p>
        </w:tc>
        <w:tc>
          <w:tcPr>
            <w:tcW w:w="1984" w:type="dxa"/>
            <w:tcBorders>
              <w:top w:val="nil"/>
              <w:left w:val="nil"/>
              <w:bottom w:val="single" w:sz="4" w:space="0" w:color="auto"/>
              <w:right w:val="single" w:sz="4" w:space="0" w:color="auto"/>
            </w:tcBorders>
            <w:vAlign w:val="center"/>
            <w:hideMark/>
          </w:tcPr>
          <w:p w14:paraId="3548568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Vyžuona žemiau  Juodupės</w:t>
            </w:r>
          </w:p>
        </w:tc>
        <w:tc>
          <w:tcPr>
            <w:tcW w:w="1134" w:type="dxa"/>
            <w:tcBorders>
              <w:top w:val="nil"/>
              <w:left w:val="nil"/>
              <w:bottom w:val="single" w:sz="4" w:space="0" w:color="auto"/>
              <w:right w:val="single" w:sz="4" w:space="0" w:color="auto"/>
            </w:tcBorders>
            <w:vAlign w:val="center"/>
            <w:hideMark/>
          </w:tcPr>
          <w:p w14:paraId="332CD72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A45F58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598674,80</w:t>
            </w:r>
          </w:p>
        </w:tc>
        <w:tc>
          <w:tcPr>
            <w:tcW w:w="1168" w:type="dxa"/>
            <w:tcBorders>
              <w:top w:val="nil"/>
              <w:left w:val="nil"/>
              <w:bottom w:val="single" w:sz="4" w:space="0" w:color="auto"/>
              <w:right w:val="single" w:sz="4" w:space="0" w:color="auto"/>
            </w:tcBorders>
            <w:vAlign w:val="center"/>
            <w:hideMark/>
          </w:tcPr>
          <w:p w14:paraId="48E88B5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6218616,90</w:t>
            </w:r>
          </w:p>
        </w:tc>
      </w:tr>
      <w:tr w:rsidR="00CD05A7" w:rsidRPr="00CD05A7" w14:paraId="76AB5D11"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D09C57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405</w:t>
            </w:r>
          </w:p>
        </w:tc>
        <w:tc>
          <w:tcPr>
            <w:tcW w:w="1134" w:type="dxa"/>
            <w:tcBorders>
              <w:top w:val="nil"/>
              <w:left w:val="nil"/>
              <w:bottom w:val="single" w:sz="4" w:space="0" w:color="auto"/>
              <w:right w:val="single" w:sz="4" w:space="0" w:color="auto"/>
            </w:tcBorders>
            <w:noWrap/>
            <w:vAlign w:val="center"/>
            <w:hideMark/>
          </w:tcPr>
          <w:p w14:paraId="2AE9F21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6BF9910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LT420105401</w:t>
            </w:r>
          </w:p>
        </w:tc>
        <w:tc>
          <w:tcPr>
            <w:tcW w:w="1134" w:type="dxa"/>
            <w:tcBorders>
              <w:top w:val="nil"/>
              <w:left w:val="nil"/>
              <w:bottom w:val="single" w:sz="4" w:space="0" w:color="auto"/>
              <w:right w:val="single" w:sz="4" w:space="0" w:color="auto"/>
            </w:tcBorders>
            <w:vAlign w:val="center"/>
            <w:hideMark/>
          </w:tcPr>
          <w:p w14:paraId="603CD11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LTR689</w:t>
            </w:r>
          </w:p>
        </w:tc>
        <w:tc>
          <w:tcPr>
            <w:tcW w:w="1984" w:type="dxa"/>
            <w:tcBorders>
              <w:top w:val="nil"/>
              <w:left w:val="nil"/>
              <w:bottom w:val="single" w:sz="4" w:space="0" w:color="auto"/>
              <w:right w:val="single" w:sz="4" w:space="0" w:color="auto"/>
            </w:tcBorders>
            <w:vAlign w:val="center"/>
            <w:hideMark/>
          </w:tcPr>
          <w:p w14:paraId="182E57C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Apaščia</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Tauniūnais</w:t>
            </w:r>
            <w:proofErr w:type="spellEnd"/>
          </w:p>
        </w:tc>
        <w:tc>
          <w:tcPr>
            <w:tcW w:w="1134" w:type="dxa"/>
            <w:tcBorders>
              <w:top w:val="nil"/>
              <w:left w:val="nil"/>
              <w:bottom w:val="single" w:sz="4" w:space="0" w:color="auto"/>
              <w:right w:val="single" w:sz="4" w:space="0" w:color="auto"/>
            </w:tcBorders>
            <w:vAlign w:val="center"/>
            <w:hideMark/>
          </w:tcPr>
          <w:p w14:paraId="44E9D012"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58E0228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553768,60</w:t>
            </w:r>
          </w:p>
        </w:tc>
        <w:tc>
          <w:tcPr>
            <w:tcW w:w="1168" w:type="dxa"/>
            <w:tcBorders>
              <w:top w:val="nil"/>
              <w:left w:val="nil"/>
              <w:bottom w:val="single" w:sz="4" w:space="0" w:color="auto"/>
              <w:right w:val="single" w:sz="4" w:space="0" w:color="auto"/>
            </w:tcBorders>
            <w:vAlign w:val="center"/>
            <w:hideMark/>
          </w:tcPr>
          <w:p w14:paraId="29993C4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6217974,60</w:t>
            </w:r>
          </w:p>
        </w:tc>
      </w:tr>
      <w:tr w:rsidR="00CD05A7" w:rsidRPr="00CD05A7" w14:paraId="2EBDF63C"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271E4220"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406</w:t>
            </w:r>
          </w:p>
        </w:tc>
        <w:tc>
          <w:tcPr>
            <w:tcW w:w="1134" w:type="dxa"/>
            <w:tcBorders>
              <w:top w:val="nil"/>
              <w:left w:val="nil"/>
              <w:bottom w:val="single" w:sz="4" w:space="0" w:color="auto"/>
              <w:right w:val="single" w:sz="4" w:space="0" w:color="auto"/>
            </w:tcBorders>
            <w:noWrap/>
            <w:vAlign w:val="center"/>
            <w:hideMark/>
          </w:tcPr>
          <w:p w14:paraId="4EDB7D4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Lielupės</w:t>
            </w:r>
          </w:p>
        </w:tc>
        <w:tc>
          <w:tcPr>
            <w:tcW w:w="1418" w:type="dxa"/>
            <w:tcBorders>
              <w:top w:val="nil"/>
              <w:left w:val="nil"/>
              <w:bottom w:val="single" w:sz="4" w:space="0" w:color="auto"/>
              <w:right w:val="single" w:sz="4" w:space="0" w:color="auto"/>
            </w:tcBorders>
            <w:vAlign w:val="center"/>
            <w:hideMark/>
          </w:tcPr>
          <w:p w14:paraId="5562A4E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LT420101103</w:t>
            </w:r>
          </w:p>
        </w:tc>
        <w:tc>
          <w:tcPr>
            <w:tcW w:w="1134" w:type="dxa"/>
            <w:tcBorders>
              <w:top w:val="nil"/>
              <w:left w:val="nil"/>
              <w:bottom w:val="single" w:sz="4" w:space="0" w:color="auto"/>
              <w:right w:val="single" w:sz="4" w:space="0" w:color="auto"/>
            </w:tcBorders>
            <w:vAlign w:val="center"/>
            <w:hideMark/>
          </w:tcPr>
          <w:p w14:paraId="445BFE2A"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LTR713</w:t>
            </w:r>
          </w:p>
        </w:tc>
        <w:tc>
          <w:tcPr>
            <w:tcW w:w="1984" w:type="dxa"/>
            <w:tcBorders>
              <w:top w:val="nil"/>
              <w:left w:val="nil"/>
              <w:bottom w:val="single" w:sz="4" w:space="0" w:color="auto"/>
              <w:right w:val="single" w:sz="4" w:space="0" w:color="auto"/>
            </w:tcBorders>
            <w:vAlign w:val="center"/>
            <w:hideMark/>
          </w:tcPr>
          <w:p w14:paraId="1832747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Vingerinė</w:t>
            </w:r>
            <w:proofErr w:type="spellEnd"/>
            <w:r w:rsidRPr="00CD05A7">
              <w:rPr>
                <w:rFonts w:ascii="Times New Roman" w:eastAsia="Times New Roman" w:hAnsi="Times New Roman" w:cs="Times New Roman"/>
                <w:color w:val="000000"/>
                <w:sz w:val="20"/>
                <w:szCs w:val="20"/>
              </w:rPr>
              <w:t xml:space="preserve"> žemiau Žiobiškio</w:t>
            </w:r>
          </w:p>
        </w:tc>
        <w:tc>
          <w:tcPr>
            <w:tcW w:w="1134" w:type="dxa"/>
            <w:tcBorders>
              <w:top w:val="nil"/>
              <w:left w:val="nil"/>
              <w:bottom w:val="single" w:sz="4" w:space="0" w:color="auto"/>
              <w:right w:val="single" w:sz="4" w:space="0" w:color="auto"/>
            </w:tcBorders>
            <w:vAlign w:val="center"/>
            <w:hideMark/>
          </w:tcPr>
          <w:p w14:paraId="62AABF9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vAlign w:val="center"/>
            <w:hideMark/>
          </w:tcPr>
          <w:p w14:paraId="4B84CCD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590714,00</w:t>
            </w:r>
          </w:p>
        </w:tc>
        <w:tc>
          <w:tcPr>
            <w:tcW w:w="1168" w:type="dxa"/>
            <w:tcBorders>
              <w:top w:val="nil"/>
              <w:left w:val="nil"/>
              <w:bottom w:val="single" w:sz="4" w:space="0" w:color="auto"/>
              <w:right w:val="single" w:sz="4" w:space="0" w:color="auto"/>
            </w:tcBorders>
            <w:vAlign w:val="center"/>
            <w:hideMark/>
          </w:tcPr>
          <w:p w14:paraId="40B3046F"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6209768,00</w:t>
            </w:r>
          </w:p>
        </w:tc>
      </w:tr>
      <w:tr w:rsidR="00CD05A7" w:rsidRPr="00CD05A7" w14:paraId="47DC0F79"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89C227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407</w:t>
            </w:r>
          </w:p>
        </w:tc>
        <w:tc>
          <w:tcPr>
            <w:tcW w:w="1134" w:type="dxa"/>
            <w:tcBorders>
              <w:top w:val="nil"/>
              <w:left w:val="nil"/>
              <w:bottom w:val="single" w:sz="4" w:space="0" w:color="auto"/>
              <w:right w:val="single" w:sz="4" w:space="0" w:color="auto"/>
            </w:tcBorders>
            <w:noWrap/>
            <w:vAlign w:val="center"/>
            <w:hideMark/>
          </w:tcPr>
          <w:p w14:paraId="28E2A0F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Dauguvos</w:t>
            </w:r>
          </w:p>
        </w:tc>
        <w:tc>
          <w:tcPr>
            <w:tcW w:w="1418" w:type="dxa"/>
            <w:tcBorders>
              <w:top w:val="nil"/>
              <w:left w:val="nil"/>
              <w:bottom w:val="single" w:sz="4" w:space="0" w:color="auto"/>
              <w:right w:val="single" w:sz="4" w:space="0" w:color="auto"/>
            </w:tcBorders>
            <w:noWrap/>
            <w:vAlign w:val="center"/>
            <w:hideMark/>
          </w:tcPr>
          <w:p w14:paraId="19471CD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LT500104101</w:t>
            </w:r>
          </w:p>
        </w:tc>
        <w:tc>
          <w:tcPr>
            <w:tcW w:w="1134" w:type="dxa"/>
            <w:tcBorders>
              <w:top w:val="nil"/>
              <w:left w:val="nil"/>
              <w:bottom w:val="single" w:sz="4" w:space="0" w:color="auto"/>
              <w:right w:val="single" w:sz="4" w:space="0" w:color="auto"/>
            </w:tcBorders>
            <w:noWrap/>
            <w:vAlign w:val="center"/>
            <w:hideMark/>
          </w:tcPr>
          <w:p w14:paraId="582A6BE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LTR105</w:t>
            </w:r>
          </w:p>
        </w:tc>
        <w:tc>
          <w:tcPr>
            <w:tcW w:w="1984" w:type="dxa"/>
            <w:tcBorders>
              <w:top w:val="nil"/>
              <w:left w:val="nil"/>
              <w:bottom w:val="single" w:sz="4" w:space="0" w:color="auto"/>
              <w:right w:val="single" w:sz="4" w:space="0" w:color="auto"/>
            </w:tcBorders>
            <w:noWrap/>
            <w:vAlign w:val="center"/>
            <w:hideMark/>
          </w:tcPr>
          <w:p w14:paraId="6E794F4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Birvėta ties pasieniu</w:t>
            </w:r>
          </w:p>
        </w:tc>
        <w:tc>
          <w:tcPr>
            <w:tcW w:w="1134" w:type="dxa"/>
            <w:tcBorders>
              <w:top w:val="nil"/>
              <w:left w:val="nil"/>
              <w:bottom w:val="single" w:sz="4" w:space="0" w:color="auto"/>
              <w:right w:val="single" w:sz="4" w:space="0" w:color="auto"/>
            </w:tcBorders>
            <w:noWrap/>
            <w:vAlign w:val="center"/>
            <w:hideMark/>
          </w:tcPr>
          <w:p w14:paraId="3EE468DC"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noWrap/>
            <w:vAlign w:val="center"/>
            <w:hideMark/>
          </w:tcPr>
          <w:p w14:paraId="5B978DC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676896,20</w:t>
            </w:r>
          </w:p>
        </w:tc>
        <w:tc>
          <w:tcPr>
            <w:tcW w:w="1168" w:type="dxa"/>
            <w:tcBorders>
              <w:top w:val="nil"/>
              <w:left w:val="nil"/>
              <w:bottom w:val="single" w:sz="4" w:space="0" w:color="auto"/>
              <w:right w:val="single" w:sz="4" w:space="0" w:color="auto"/>
            </w:tcBorders>
            <w:noWrap/>
            <w:vAlign w:val="center"/>
            <w:hideMark/>
          </w:tcPr>
          <w:p w14:paraId="6026B43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6131211,60</w:t>
            </w:r>
          </w:p>
        </w:tc>
      </w:tr>
      <w:tr w:rsidR="00CD05A7" w:rsidRPr="00CD05A7" w14:paraId="144C82C6"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04A73F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408</w:t>
            </w:r>
          </w:p>
        </w:tc>
        <w:tc>
          <w:tcPr>
            <w:tcW w:w="1134" w:type="dxa"/>
            <w:tcBorders>
              <w:top w:val="nil"/>
              <w:left w:val="nil"/>
              <w:bottom w:val="single" w:sz="4" w:space="0" w:color="auto"/>
              <w:right w:val="single" w:sz="4" w:space="0" w:color="auto"/>
            </w:tcBorders>
            <w:noWrap/>
            <w:vAlign w:val="center"/>
            <w:hideMark/>
          </w:tcPr>
          <w:p w14:paraId="234FB0D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Dauguvos</w:t>
            </w:r>
          </w:p>
        </w:tc>
        <w:tc>
          <w:tcPr>
            <w:tcW w:w="1418" w:type="dxa"/>
            <w:tcBorders>
              <w:top w:val="nil"/>
              <w:left w:val="nil"/>
              <w:bottom w:val="single" w:sz="4" w:space="0" w:color="auto"/>
              <w:right w:val="single" w:sz="4" w:space="0" w:color="auto"/>
            </w:tcBorders>
            <w:noWrap/>
            <w:vAlign w:val="center"/>
            <w:hideMark/>
          </w:tcPr>
          <w:p w14:paraId="4340B18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LT500104562</w:t>
            </w:r>
          </w:p>
        </w:tc>
        <w:tc>
          <w:tcPr>
            <w:tcW w:w="1134" w:type="dxa"/>
            <w:tcBorders>
              <w:top w:val="nil"/>
              <w:left w:val="nil"/>
              <w:bottom w:val="single" w:sz="4" w:space="0" w:color="auto"/>
              <w:right w:val="single" w:sz="4" w:space="0" w:color="auto"/>
            </w:tcBorders>
            <w:noWrap/>
            <w:vAlign w:val="center"/>
            <w:hideMark/>
          </w:tcPr>
          <w:p w14:paraId="23E6639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LTR1573</w:t>
            </w:r>
          </w:p>
        </w:tc>
        <w:tc>
          <w:tcPr>
            <w:tcW w:w="1984" w:type="dxa"/>
            <w:tcBorders>
              <w:top w:val="nil"/>
              <w:left w:val="nil"/>
              <w:bottom w:val="single" w:sz="4" w:space="0" w:color="auto"/>
              <w:right w:val="single" w:sz="4" w:space="0" w:color="auto"/>
            </w:tcBorders>
            <w:noWrap/>
            <w:vAlign w:val="center"/>
            <w:hideMark/>
          </w:tcPr>
          <w:p w14:paraId="5886E3B4"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Kamoja</w:t>
            </w:r>
            <w:proofErr w:type="spellEnd"/>
            <w:r w:rsidRPr="00CD05A7">
              <w:rPr>
                <w:rFonts w:ascii="Times New Roman" w:eastAsia="Times New Roman" w:hAnsi="Times New Roman" w:cs="Times New Roman"/>
                <w:color w:val="000000"/>
                <w:sz w:val="20"/>
                <w:szCs w:val="20"/>
              </w:rPr>
              <w:t xml:space="preserve"> ties Antanais</w:t>
            </w:r>
          </w:p>
        </w:tc>
        <w:tc>
          <w:tcPr>
            <w:tcW w:w="1134" w:type="dxa"/>
            <w:tcBorders>
              <w:top w:val="nil"/>
              <w:left w:val="nil"/>
              <w:bottom w:val="single" w:sz="4" w:space="0" w:color="auto"/>
              <w:right w:val="single" w:sz="4" w:space="0" w:color="auto"/>
            </w:tcBorders>
            <w:noWrap/>
            <w:vAlign w:val="center"/>
            <w:hideMark/>
          </w:tcPr>
          <w:p w14:paraId="49DA606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noWrap/>
            <w:vAlign w:val="center"/>
            <w:hideMark/>
          </w:tcPr>
          <w:p w14:paraId="59B164D3"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669701,60</w:t>
            </w:r>
          </w:p>
        </w:tc>
        <w:tc>
          <w:tcPr>
            <w:tcW w:w="1168" w:type="dxa"/>
            <w:tcBorders>
              <w:top w:val="nil"/>
              <w:left w:val="nil"/>
              <w:bottom w:val="single" w:sz="4" w:space="0" w:color="auto"/>
              <w:right w:val="single" w:sz="4" w:space="0" w:color="auto"/>
            </w:tcBorders>
            <w:noWrap/>
            <w:vAlign w:val="center"/>
            <w:hideMark/>
          </w:tcPr>
          <w:p w14:paraId="0575D3D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6125275,10</w:t>
            </w:r>
          </w:p>
        </w:tc>
      </w:tr>
      <w:tr w:rsidR="00CD05A7" w:rsidRPr="00CD05A7" w14:paraId="6987D71E"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5641AB1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409</w:t>
            </w:r>
          </w:p>
        </w:tc>
        <w:tc>
          <w:tcPr>
            <w:tcW w:w="1134" w:type="dxa"/>
            <w:tcBorders>
              <w:top w:val="nil"/>
              <w:left w:val="nil"/>
              <w:bottom w:val="single" w:sz="4" w:space="0" w:color="auto"/>
              <w:right w:val="single" w:sz="4" w:space="0" w:color="auto"/>
            </w:tcBorders>
            <w:noWrap/>
            <w:vAlign w:val="center"/>
            <w:hideMark/>
          </w:tcPr>
          <w:p w14:paraId="304D5DE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Dauguvos</w:t>
            </w:r>
          </w:p>
        </w:tc>
        <w:tc>
          <w:tcPr>
            <w:tcW w:w="1418" w:type="dxa"/>
            <w:tcBorders>
              <w:top w:val="nil"/>
              <w:left w:val="nil"/>
              <w:bottom w:val="single" w:sz="4" w:space="0" w:color="auto"/>
              <w:right w:val="single" w:sz="4" w:space="0" w:color="auto"/>
            </w:tcBorders>
            <w:noWrap/>
            <w:vAlign w:val="center"/>
            <w:hideMark/>
          </w:tcPr>
          <w:p w14:paraId="231965BB"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LT500100802</w:t>
            </w:r>
          </w:p>
        </w:tc>
        <w:tc>
          <w:tcPr>
            <w:tcW w:w="1134" w:type="dxa"/>
            <w:tcBorders>
              <w:top w:val="nil"/>
              <w:left w:val="nil"/>
              <w:bottom w:val="single" w:sz="4" w:space="0" w:color="auto"/>
              <w:right w:val="single" w:sz="4" w:space="0" w:color="auto"/>
            </w:tcBorders>
            <w:noWrap/>
            <w:vAlign w:val="center"/>
            <w:hideMark/>
          </w:tcPr>
          <w:p w14:paraId="20606A7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LTR1691</w:t>
            </w:r>
          </w:p>
        </w:tc>
        <w:tc>
          <w:tcPr>
            <w:tcW w:w="1984" w:type="dxa"/>
            <w:tcBorders>
              <w:top w:val="nil"/>
              <w:left w:val="nil"/>
              <w:bottom w:val="single" w:sz="4" w:space="0" w:color="auto"/>
              <w:right w:val="single" w:sz="4" w:space="0" w:color="auto"/>
            </w:tcBorders>
            <w:noWrap/>
            <w:vAlign w:val="center"/>
            <w:hideMark/>
          </w:tcPr>
          <w:p w14:paraId="2DE1EFB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Ringė ties </w:t>
            </w:r>
            <w:proofErr w:type="spellStart"/>
            <w:r w:rsidRPr="00CD05A7">
              <w:rPr>
                <w:rFonts w:ascii="Times New Roman" w:eastAsia="Times New Roman" w:hAnsi="Times New Roman" w:cs="Times New Roman"/>
                <w:color w:val="000000"/>
                <w:sz w:val="20"/>
                <w:szCs w:val="20"/>
              </w:rPr>
              <w:t>Kačergiške</w:t>
            </w:r>
            <w:proofErr w:type="spellEnd"/>
          </w:p>
        </w:tc>
        <w:tc>
          <w:tcPr>
            <w:tcW w:w="1134" w:type="dxa"/>
            <w:tcBorders>
              <w:top w:val="nil"/>
              <w:left w:val="nil"/>
              <w:bottom w:val="single" w:sz="4" w:space="0" w:color="auto"/>
              <w:right w:val="single" w:sz="4" w:space="0" w:color="auto"/>
            </w:tcBorders>
            <w:noWrap/>
            <w:vAlign w:val="center"/>
            <w:hideMark/>
          </w:tcPr>
          <w:p w14:paraId="4FB5083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noWrap/>
            <w:vAlign w:val="center"/>
            <w:hideMark/>
          </w:tcPr>
          <w:p w14:paraId="6F08A7D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652961,00</w:t>
            </w:r>
          </w:p>
        </w:tc>
        <w:tc>
          <w:tcPr>
            <w:tcW w:w="1168" w:type="dxa"/>
            <w:tcBorders>
              <w:top w:val="nil"/>
              <w:left w:val="nil"/>
              <w:bottom w:val="single" w:sz="4" w:space="0" w:color="auto"/>
              <w:right w:val="single" w:sz="4" w:space="0" w:color="auto"/>
            </w:tcBorders>
            <w:noWrap/>
            <w:vAlign w:val="center"/>
            <w:hideMark/>
          </w:tcPr>
          <w:p w14:paraId="3A1C44C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6138112,00</w:t>
            </w:r>
          </w:p>
        </w:tc>
      </w:tr>
      <w:tr w:rsidR="00CD05A7" w:rsidRPr="00CD05A7" w14:paraId="59568F78"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B547CA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410</w:t>
            </w:r>
          </w:p>
        </w:tc>
        <w:tc>
          <w:tcPr>
            <w:tcW w:w="1134" w:type="dxa"/>
            <w:tcBorders>
              <w:top w:val="nil"/>
              <w:left w:val="nil"/>
              <w:bottom w:val="single" w:sz="4" w:space="0" w:color="auto"/>
              <w:right w:val="single" w:sz="4" w:space="0" w:color="auto"/>
            </w:tcBorders>
            <w:noWrap/>
            <w:vAlign w:val="center"/>
            <w:hideMark/>
          </w:tcPr>
          <w:p w14:paraId="133EFBF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Dauguvos</w:t>
            </w:r>
          </w:p>
        </w:tc>
        <w:tc>
          <w:tcPr>
            <w:tcW w:w="1418" w:type="dxa"/>
            <w:tcBorders>
              <w:top w:val="nil"/>
              <w:left w:val="nil"/>
              <w:bottom w:val="single" w:sz="4" w:space="0" w:color="auto"/>
              <w:right w:val="single" w:sz="4" w:space="0" w:color="auto"/>
            </w:tcBorders>
            <w:noWrap/>
            <w:vAlign w:val="center"/>
            <w:hideMark/>
          </w:tcPr>
          <w:p w14:paraId="72542E4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LT500100012</w:t>
            </w:r>
          </w:p>
        </w:tc>
        <w:tc>
          <w:tcPr>
            <w:tcW w:w="1134" w:type="dxa"/>
            <w:tcBorders>
              <w:top w:val="nil"/>
              <w:left w:val="nil"/>
              <w:bottom w:val="single" w:sz="4" w:space="0" w:color="auto"/>
              <w:right w:val="single" w:sz="4" w:space="0" w:color="auto"/>
            </w:tcBorders>
            <w:noWrap/>
            <w:vAlign w:val="center"/>
            <w:hideMark/>
          </w:tcPr>
          <w:p w14:paraId="227F6E6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LTR325</w:t>
            </w:r>
          </w:p>
        </w:tc>
        <w:tc>
          <w:tcPr>
            <w:tcW w:w="1984" w:type="dxa"/>
            <w:tcBorders>
              <w:top w:val="nil"/>
              <w:left w:val="nil"/>
              <w:bottom w:val="single" w:sz="4" w:space="0" w:color="auto"/>
              <w:right w:val="single" w:sz="4" w:space="0" w:color="auto"/>
            </w:tcBorders>
            <w:noWrap/>
            <w:vAlign w:val="center"/>
            <w:hideMark/>
          </w:tcPr>
          <w:p w14:paraId="0DBBF3FD"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Dysna ties </w:t>
            </w:r>
            <w:proofErr w:type="spellStart"/>
            <w:r w:rsidRPr="00CD05A7">
              <w:rPr>
                <w:rFonts w:ascii="Times New Roman" w:eastAsia="Times New Roman" w:hAnsi="Times New Roman" w:cs="Times New Roman"/>
                <w:color w:val="000000"/>
                <w:sz w:val="20"/>
                <w:szCs w:val="20"/>
              </w:rPr>
              <w:t>Kačergiške</w:t>
            </w:r>
            <w:proofErr w:type="spellEnd"/>
          </w:p>
        </w:tc>
        <w:tc>
          <w:tcPr>
            <w:tcW w:w="1134" w:type="dxa"/>
            <w:tcBorders>
              <w:top w:val="nil"/>
              <w:left w:val="nil"/>
              <w:bottom w:val="single" w:sz="4" w:space="0" w:color="auto"/>
              <w:right w:val="single" w:sz="4" w:space="0" w:color="auto"/>
            </w:tcBorders>
            <w:noWrap/>
            <w:vAlign w:val="center"/>
            <w:hideMark/>
          </w:tcPr>
          <w:p w14:paraId="7E8BE0B6"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noWrap/>
            <w:vAlign w:val="center"/>
            <w:hideMark/>
          </w:tcPr>
          <w:p w14:paraId="5738A1F9"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653812,80</w:t>
            </w:r>
          </w:p>
        </w:tc>
        <w:tc>
          <w:tcPr>
            <w:tcW w:w="1168" w:type="dxa"/>
            <w:tcBorders>
              <w:top w:val="nil"/>
              <w:left w:val="nil"/>
              <w:bottom w:val="single" w:sz="4" w:space="0" w:color="auto"/>
              <w:right w:val="single" w:sz="4" w:space="0" w:color="auto"/>
            </w:tcBorders>
            <w:noWrap/>
            <w:vAlign w:val="center"/>
            <w:hideMark/>
          </w:tcPr>
          <w:p w14:paraId="32AAB10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6138207,00</w:t>
            </w:r>
          </w:p>
        </w:tc>
      </w:tr>
      <w:tr w:rsidR="00CD05A7" w:rsidRPr="00CD05A7" w14:paraId="32A23FCF"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68CAC95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411</w:t>
            </w:r>
          </w:p>
        </w:tc>
        <w:tc>
          <w:tcPr>
            <w:tcW w:w="1134" w:type="dxa"/>
            <w:tcBorders>
              <w:top w:val="nil"/>
              <w:left w:val="nil"/>
              <w:bottom w:val="single" w:sz="4" w:space="0" w:color="auto"/>
              <w:right w:val="single" w:sz="4" w:space="0" w:color="auto"/>
            </w:tcBorders>
            <w:noWrap/>
            <w:vAlign w:val="center"/>
            <w:hideMark/>
          </w:tcPr>
          <w:p w14:paraId="469A9A72"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Dauguvos</w:t>
            </w:r>
          </w:p>
        </w:tc>
        <w:tc>
          <w:tcPr>
            <w:tcW w:w="1418" w:type="dxa"/>
            <w:tcBorders>
              <w:top w:val="nil"/>
              <w:left w:val="nil"/>
              <w:bottom w:val="single" w:sz="4" w:space="0" w:color="auto"/>
              <w:right w:val="single" w:sz="4" w:space="0" w:color="auto"/>
            </w:tcBorders>
            <w:noWrap/>
            <w:vAlign w:val="center"/>
            <w:hideMark/>
          </w:tcPr>
          <w:p w14:paraId="3423D5B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LT500106031</w:t>
            </w:r>
          </w:p>
        </w:tc>
        <w:tc>
          <w:tcPr>
            <w:tcW w:w="1134" w:type="dxa"/>
            <w:tcBorders>
              <w:top w:val="nil"/>
              <w:left w:val="nil"/>
              <w:bottom w:val="single" w:sz="4" w:space="0" w:color="auto"/>
              <w:right w:val="single" w:sz="4" w:space="0" w:color="auto"/>
            </w:tcBorders>
            <w:noWrap/>
            <w:vAlign w:val="center"/>
            <w:hideMark/>
          </w:tcPr>
          <w:p w14:paraId="5DCAA03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LTR336</w:t>
            </w:r>
          </w:p>
        </w:tc>
        <w:tc>
          <w:tcPr>
            <w:tcW w:w="1984" w:type="dxa"/>
            <w:tcBorders>
              <w:top w:val="nil"/>
              <w:left w:val="nil"/>
              <w:bottom w:val="single" w:sz="4" w:space="0" w:color="auto"/>
              <w:right w:val="single" w:sz="4" w:space="0" w:color="auto"/>
            </w:tcBorders>
            <w:noWrap/>
            <w:vAlign w:val="center"/>
            <w:hideMark/>
          </w:tcPr>
          <w:p w14:paraId="4170B2BF"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proofErr w:type="spellStart"/>
            <w:r w:rsidRPr="00CD05A7">
              <w:rPr>
                <w:rFonts w:ascii="Times New Roman" w:eastAsia="Times New Roman" w:hAnsi="Times New Roman" w:cs="Times New Roman"/>
                <w:color w:val="000000"/>
                <w:sz w:val="20"/>
                <w:szCs w:val="20"/>
              </w:rPr>
              <w:t>Nikajus</w:t>
            </w:r>
            <w:proofErr w:type="spellEnd"/>
            <w:r w:rsidRPr="00CD05A7">
              <w:rPr>
                <w:rFonts w:ascii="Times New Roman" w:eastAsia="Times New Roman" w:hAnsi="Times New Roman" w:cs="Times New Roman"/>
                <w:color w:val="000000"/>
                <w:sz w:val="20"/>
                <w:szCs w:val="20"/>
              </w:rPr>
              <w:t xml:space="preserve"> ties </w:t>
            </w:r>
            <w:proofErr w:type="spellStart"/>
            <w:r w:rsidRPr="00CD05A7">
              <w:rPr>
                <w:rFonts w:ascii="Times New Roman" w:eastAsia="Times New Roman" w:hAnsi="Times New Roman" w:cs="Times New Roman"/>
                <w:color w:val="000000"/>
                <w:sz w:val="20"/>
                <w:szCs w:val="20"/>
              </w:rPr>
              <w:t>Girsiais</w:t>
            </w:r>
            <w:proofErr w:type="spellEnd"/>
          </w:p>
        </w:tc>
        <w:tc>
          <w:tcPr>
            <w:tcW w:w="1134" w:type="dxa"/>
            <w:tcBorders>
              <w:top w:val="nil"/>
              <w:left w:val="nil"/>
              <w:bottom w:val="single" w:sz="4" w:space="0" w:color="auto"/>
              <w:right w:val="single" w:sz="4" w:space="0" w:color="auto"/>
            </w:tcBorders>
            <w:noWrap/>
            <w:vAlign w:val="center"/>
            <w:hideMark/>
          </w:tcPr>
          <w:p w14:paraId="1B862AA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LPVT</w:t>
            </w:r>
          </w:p>
        </w:tc>
        <w:tc>
          <w:tcPr>
            <w:tcW w:w="1100" w:type="dxa"/>
            <w:tcBorders>
              <w:top w:val="nil"/>
              <w:left w:val="nil"/>
              <w:bottom w:val="single" w:sz="4" w:space="0" w:color="auto"/>
              <w:right w:val="single" w:sz="4" w:space="0" w:color="auto"/>
            </w:tcBorders>
            <w:noWrap/>
            <w:vAlign w:val="center"/>
            <w:hideMark/>
          </w:tcPr>
          <w:p w14:paraId="051ECCF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634427,30</w:t>
            </w:r>
          </w:p>
        </w:tc>
        <w:tc>
          <w:tcPr>
            <w:tcW w:w="1168" w:type="dxa"/>
            <w:tcBorders>
              <w:top w:val="nil"/>
              <w:left w:val="nil"/>
              <w:bottom w:val="single" w:sz="4" w:space="0" w:color="auto"/>
              <w:right w:val="single" w:sz="4" w:space="0" w:color="auto"/>
            </w:tcBorders>
            <w:noWrap/>
            <w:vAlign w:val="center"/>
            <w:hideMark/>
          </w:tcPr>
          <w:p w14:paraId="09A8FA9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6176149,30</w:t>
            </w:r>
          </w:p>
        </w:tc>
      </w:tr>
      <w:tr w:rsidR="00CD05A7" w:rsidRPr="00CD05A7" w14:paraId="2A52FD3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1576B095"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412</w:t>
            </w:r>
          </w:p>
        </w:tc>
        <w:tc>
          <w:tcPr>
            <w:tcW w:w="1134" w:type="dxa"/>
            <w:tcBorders>
              <w:top w:val="nil"/>
              <w:left w:val="nil"/>
              <w:bottom w:val="single" w:sz="4" w:space="0" w:color="auto"/>
              <w:right w:val="single" w:sz="4" w:space="0" w:color="auto"/>
            </w:tcBorders>
            <w:noWrap/>
            <w:vAlign w:val="center"/>
            <w:hideMark/>
          </w:tcPr>
          <w:p w14:paraId="05610971"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Dauguvos</w:t>
            </w:r>
          </w:p>
        </w:tc>
        <w:tc>
          <w:tcPr>
            <w:tcW w:w="1418" w:type="dxa"/>
            <w:tcBorders>
              <w:top w:val="nil"/>
              <w:left w:val="nil"/>
              <w:bottom w:val="single" w:sz="4" w:space="0" w:color="auto"/>
              <w:right w:val="single" w:sz="4" w:space="0" w:color="auto"/>
            </w:tcBorders>
            <w:noWrap/>
            <w:vAlign w:val="center"/>
            <w:hideMark/>
          </w:tcPr>
          <w:p w14:paraId="76B3E833"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LT500104371</w:t>
            </w:r>
          </w:p>
        </w:tc>
        <w:tc>
          <w:tcPr>
            <w:tcW w:w="1134" w:type="dxa"/>
            <w:tcBorders>
              <w:top w:val="nil"/>
              <w:left w:val="nil"/>
              <w:bottom w:val="single" w:sz="4" w:space="0" w:color="auto"/>
              <w:right w:val="single" w:sz="4" w:space="0" w:color="auto"/>
            </w:tcBorders>
            <w:noWrap/>
            <w:vAlign w:val="center"/>
            <w:hideMark/>
          </w:tcPr>
          <w:p w14:paraId="6EDFD68C"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LTR337</w:t>
            </w:r>
          </w:p>
        </w:tc>
        <w:tc>
          <w:tcPr>
            <w:tcW w:w="1984" w:type="dxa"/>
            <w:tcBorders>
              <w:top w:val="nil"/>
              <w:left w:val="nil"/>
              <w:bottom w:val="single" w:sz="4" w:space="0" w:color="auto"/>
              <w:right w:val="single" w:sz="4" w:space="0" w:color="auto"/>
            </w:tcBorders>
            <w:noWrap/>
            <w:vAlign w:val="center"/>
            <w:hideMark/>
          </w:tcPr>
          <w:p w14:paraId="1C36B9F7"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Svyla ties </w:t>
            </w:r>
            <w:proofErr w:type="spellStart"/>
            <w:r w:rsidRPr="00CD05A7">
              <w:rPr>
                <w:rFonts w:ascii="Times New Roman" w:eastAsia="Times New Roman" w:hAnsi="Times New Roman" w:cs="Times New Roman"/>
                <w:color w:val="000000"/>
                <w:sz w:val="20"/>
                <w:szCs w:val="20"/>
              </w:rPr>
              <w:t>Guntauninkais</w:t>
            </w:r>
            <w:proofErr w:type="spellEnd"/>
          </w:p>
        </w:tc>
        <w:tc>
          <w:tcPr>
            <w:tcW w:w="1134" w:type="dxa"/>
            <w:tcBorders>
              <w:top w:val="nil"/>
              <w:left w:val="nil"/>
              <w:bottom w:val="single" w:sz="4" w:space="0" w:color="auto"/>
              <w:right w:val="single" w:sz="4" w:space="0" w:color="auto"/>
            </w:tcBorders>
            <w:noWrap/>
            <w:vAlign w:val="center"/>
            <w:hideMark/>
          </w:tcPr>
          <w:p w14:paraId="7A88EB01"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noWrap/>
            <w:vAlign w:val="center"/>
            <w:hideMark/>
          </w:tcPr>
          <w:p w14:paraId="71AC80FE"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665340,80</w:t>
            </w:r>
          </w:p>
        </w:tc>
        <w:tc>
          <w:tcPr>
            <w:tcW w:w="1168" w:type="dxa"/>
            <w:tcBorders>
              <w:top w:val="nil"/>
              <w:left w:val="nil"/>
              <w:bottom w:val="single" w:sz="4" w:space="0" w:color="auto"/>
              <w:right w:val="single" w:sz="4" w:space="0" w:color="auto"/>
            </w:tcBorders>
            <w:noWrap/>
            <w:vAlign w:val="center"/>
            <w:hideMark/>
          </w:tcPr>
          <w:p w14:paraId="01DD8564"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6127006,80</w:t>
            </w:r>
          </w:p>
        </w:tc>
      </w:tr>
      <w:tr w:rsidR="00CD05A7" w:rsidRPr="00CD05A7" w14:paraId="6D1011D5" w14:textId="77777777" w:rsidTr="00CD05A7">
        <w:trPr>
          <w:trHeight w:val="300"/>
        </w:trPr>
        <w:tc>
          <w:tcPr>
            <w:tcW w:w="567" w:type="dxa"/>
            <w:tcBorders>
              <w:top w:val="nil"/>
              <w:left w:val="single" w:sz="4" w:space="0" w:color="auto"/>
              <w:bottom w:val="single" w:sz="4" w:space="0" w:color="auto"/>
              <w:right w:val="single" w:sz="4" w:space="0" w:color="auto"/>
            </w:tcBorders>
            <w:vAlign w:val="center"/>
            <w:hideMark/>
          </w:tcPr>
          <w:p w14:paraId="4CC8B6B8"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413</w:t>
            </w:r>
          </w:p>
        </w:tc>
        <w:tc>
          <w:tcPr>
            <w:tcW w:w="1134" w:type="dxa"/>
            <w:tcBorders>
              <w:top w:val="nil"/>
              <w:left w:val="nil"/>
              <w:bottom w:val="single" w:sz="4" w:space="0" w:color="auto"/>
              <w:right w:val="single" w:sz="4" w:space="0" w:color="auto"/>
            </w:tcBorders>
            <w:noWrap/>
            <w:vAlign w:val="center"/>
            <w:hideMark/>
          </w:tcPr>
          <w:p w14:paraId="4B1680DE"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Dauguvos</w:t>
            </w:r>
          </w:p>
        </w:tc>
        <w:tc>
          <w:tcPr>
            <w:tcW w:w="1418" w:type="dxa"/>
            <w:tcBorders>
              <w:top w:val="nil"/>
              <w:left w:val="nil"/>
              <w:bottom w:val="single" w:sz="4" w:space="0" w:color="auto"/>
              <w:right w:val="single" w:sz="4" w:space="0" w:color="auto"/>
            </w:tcBorders>
            <w:noWrap/>
            <w:vAlign w:val="center"/>
            <w:hideMark/>
          </w:tcPr>
          <w:p w14:paraId="395A9E30"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LT500100011</w:t>
            </w:r>
          </w:p>
        </w:tc>
        <w:tc>
          <w:tcPr>
            <w:tcW w:w="1134" w:type="dxa"/>
            <w:tcBorders>
              <w:top w:val="nil"/>
              <w:left w:val="nil"/>
              <w:bottom w:val="single" w:sz="4" w:space="0" w:color="auto"/>
              <w:right w:val="single" w:sz="4" w:space="0" w:color="auto"/>
            </w:tcBorders>
            <w:noWrap/>
            <w:vAlign w:val="center"/>
            <w:hideMark/>
          </w:tcPr>
          <w:p w14:paraId="64737399"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LTR354</w:t>
            </w:r>
          </w:p>
        </w:tc>
        <w:tc>
          <w:tcPr>
            <w:tcW w:w="1984" w:type="dxa"/>
            <w:tcBorders>
              <w:top w:val="nil"/>
              <w:left w:val="nil"/>
              <w:bottom w:val="single" w:sz="4" w:space="0" w:color="auto"/>
              <w:right w:val="single" w:sz="4" w:space="0" w:color="auto"/>
            </w:tcBorders>
            <w:noWrap/>
            <w:vAlign w:val="center"/>
            <w:hideMark/>
          </w:tcPr>
          <w:p w14:paraId="3C269E75" w14:textId="77777777" w:rsidR="00CD05A7" w:rsidRPr="00CD05A7" w:rsidRDefault="00CD05A7" w:rsidP="00CD05A7">
            <w:pPr>
              <w:spacing w:after="0" w:line="240" w:lineRule="auto"/>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 xml:space="preserve">Dysna ties </w:t>
            </w:r>
            <w:proofErr w:type="spellStart"/>
            <w:r w:rsidRPr="00CD05A7">
              <w:rPr>
                <w:rFonts w:ascii="Times New Roman" w:eastAsia="Times New Roman" w:hAnsi="Times New Roman" w:cs="Times New Roman"/>
                <w:color w:val="000000"/>
                <w:sz w:val="20"/>
                <w:szCs w:val="20"/>
              </w:rPr>
              <w:t>Mieliatilčiu</w:t>
            </w:r>
            <w:proofErr w:type="spellEnd"/>
          </w:p>
        </w:tc>
        <w:tc>
          <w:tcPr>
            <w:tcW w:w="1134" w:type="dxa"/>
            <w:tcBorders>
              <w:top w:val="nil"/>
              <w:left w:val="nil"/>
              <w:bottom w:val="single" w:sz="4" w:space="0" w:color="auto"/>
              <w:right w:val="single" w:sz="4" w:space="0" w:color="auto"/>
            </w:tcBorders>
            <w:noWrap/>
            <w:vAlign w:val="center"/>
            <w:hideMark/>
          </w:tcPr>
          <w:p w14:paraId="3099BB3B"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NVT</w:t>
            </w:r>
          </w:p>
        </w:tc>
        <w:tc>
          <w:tcPr>
            <w:tcW w:w="1100" w:type="dxa"/>
            <w:tcBorders>
              <w:top w:val="nil"/>
              <w:left w:val="nil"/>
              <w:bottom w:val="single" w:sz="4" w:space="0" w:color="auto"/>
              <w:right w:val="single" w:sz="4" w:space="0" w:color="auto"/>
            </w:tcBorders>
            <w:noWrap/>
            <w:vAlign w:val="center"/>
            <w:hideMark/>
          </w:tcPr>
          <w:p w14:paraId="14B0A047"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651722,40</w:t>
            </w:r>
          </w:p>
        </w:tc>
        <w:tc>
          <w:tcPr>
            <w:tcW w:w="1168" w:type="dxa"/>
            <w:tcBorders>
              <w:top w:val="nil"/>
              <w:left w:val="nil"/>
              <w:bottom w:val="single" w:sz="4" w:space="0" w:color="auto"/>
              <w:right w:val="single" w:sz="4" w:space="0" w:color="auto"/>
            </w:tcBorders>
            <w:noWrap/>
            <w:vAlign w:val="center"/>
            <w:hideMark/>
          </w:tcPr>
          <w:p w14:paraId="57016F1A" w14:textId="77777777" w:rsidR="00CD05A7" w:rsidRPr="00CD05A7" w:rsidRDefault="00CD05A7" w:rsidP="00CD05A7">
            <w:pPr>
              <w:spacing w:after="0" w:line="240" w:lineRule="auto"/>
              <w:jc w:val="center"/>
              <w:rPr>
                <w:rFonts w:ascii="Times New Roman" w:eastAsia="Times New Roman" w:hAnsi="Times New Roman" w:cs="Times New Roman"/>
                <w:color w:val="000000"/>
                <w:sz w:val="20"/>
                <w:szCs w:val="20"/>
              </w:rPr>
            </w:pPr>
            <w:r w:rsidRPr="00CD05A7">
              <w:rPr>
                <w:rFonts w:ascii="Times New Roman" w:eastAsia="Times New Roman" w:hAnsi="Times New Roman" w:cs="Times New Roman"/>
                <w:color w:val="000000"/>
                <w:sz w:val="20"/>
                <w:szCs w:val="20"/>
              </w:rPr>
              <w:t>6143707,90</w:t>
            </w:r>
          </w:p>
        </w:tc>
      </w:tr>
    </w:tbl>
    <w:p w14:paraId="1C890CF8" w14:textId="77777777" w:rsidR="00CD05A7" w:rsidRPr="00CD05A7" w:rsidRDefault="00CD05A7" w:rsidP="00CD05A7">
      <w:pPr>
        <w:jc w:val="center"/>
        <w:rPr>
          <w:rFonts w:ascii="Times New Roman" w:eastAsia="Arial Unicode MS" w:hAnsi="Times New Roman" w:cs="Times New Roman"/>
          <w:color w:val="000000"/>
          <w:kern w:val="2"/>
          <w:sz w:val="24"/>
          <w:szCs w:val="24"/>
        </w:rPr>
      </w:pPr>
      <w:r w:rsidRPr="00CD05A7">
        <w:rPr>
          <w:rFonts w:ascii="Times New Roman" w:eastAsia="Arial Unicode MS" w:hAnsi="Times New Roman" w:cs="Times New Roman"/>
          <w:color w:val="000000"/>
          <w:kern w:val="2"/>
          <w:sz w:val="24"/>
          <w:szCs w:val="24"/>
        </w:rPr>
        <w:t>______________________</w:t>
      </w:r>
    </w:p>
    <w:p w14:paraId="50C351D8" w14:textId="77777777" w:rsidR="00CD05A7" w:rsidRPr="00CD05A7" w:rsidRDefault="00CD05A7" w:rsidP="00CD05A7">
      <w:pPr>
        <w:rPr>
          <w:rFonts w:ascii="Times New Roman" w:eastAsia="Arial Unicode MS" w:hAnsi="Times New Roman" w:cs="Times New Roman"/>
          <w:color w:val="000000"/>
          <w:kern w:val="2"/>
          <w:sz w:val="24"/>
          <w:szCs w:val="24"/>
        </w:rPr>
      </w:pPr>
      <w:r w:rsidRPr="00CD05A7">
        <w:rPr>
          <w:rFonts w:ascii="Times New Roman" w:eastAsia="Arial Unicode MS" w:hAnsi="Times New Roman" w:cs="Times New Roman"/>
          <w:color w:val="000000"/>
          <w:kern w:val="2"/>
          <w:sz w:val="24"/>
          <w:szCs w:val="24"/>
        </w:rPr>
        <w:br w:type="page"/>
      </w:r>
    </w:p>
    <w:p w14:paraId="7027BDCF" w14:textId="77777777" w:rsidR="00CD05A7" w:rsidRPr="00CD05A7" w:rsidRDefault="00CD05A7" w:rsidP="00CD05A7">
      <w:pPr>
        <w:widowControl w:val="0"/>
        <w:suppressAutoHyphens/>
        <w:spacing w:after="0" w:line="240" w:lineRule="auto"/>
        <w:jc w:val="right"/>
        <w:rPr>
          <w:rFonts w:ascii="Times New Roman" w:eastAsia="Lucida Sans Unicode" w:hAnsi="Times New Roman" w:cs="Times New Roman"/>
          <w:sz w:val="24"/>
          <w:szCs w:val="24"/>
          <w:lang w:eastAsia="ar-SA"/>
        </w:rPr>
      </w:pPr>
      <w:r w:rsidRPr="00CD05A7">
        <w:rPr>
          <w:rFonts w:ascii="Times New Roman" w:eastAsia="Lucida Sans Unicode" w:hAnsi="Times New Roman" w:cs="Times New Roman"/>
          <w:sz w:val="24"/>
          <w:szCs w:val="24"/>
          <w:lang w:eastAsia="ar-SA"/>
        </w:rPr>
        <w:lastRenderedPageBreak/>
        <w:t>Techninės specifikacijos 2 priedas</w:t>
      </w:r>
    </w:p>
    <w:p w14:paraId="3FA98F15" w14:textId="77777777" w:rsidR="00CD05A7" w:rsidRPr="00CD05A7" w:rsidRDefault="00CD05A7" w:rsidP="00CD05A7">
      <w:pPr>
        <w:widowControl w:val="0"/>
        <w:suppressAutoHyphens/>
        <w:spacing w:before="240" w:after="240" w:line="240" w:lineRule="auto"/>
        <w:ind w:firstLine="567"/>
        <w:jc w:val="center"/>
        <w:rPr>
          <w:rFonts w:ascii="Times New Roman" w:eastAsia="Lucida Sans Unicode" w:hAnsi="Times New Roman" w:cs="Times New Roman"/>
          <w:b/>
          <w:kern w:val="2"/>
          <w:sz w:val="24"/>
          <w:szCs w:val="24"/>
          <w:lang w:eastAsia="en-US"/>
        </w:rPr>
      </w:pPr>
      <w:r w:rsidRPr="00CD05A7">
        <w:rPr>
          <w:rFonts w:ascii="Times New Roman" w:eastAsia="Lucida Sans Unicode" w:hAnsi="Times New Roman" w:cs="Times New Roman"/>
          <w:b/>
          <w:kern w:val="2"/>
          <w:sz w:val="24"/>
          <w:szCs w:val="24"/>
          <w:lang w:eastAsia="en-US"/>
        </w:rPr>
        <w:t>UPIŲ VIETOS, KURIOSE IMAMI ŽUVŲ MĖGINIAI PAVOJINGŲ MEDŽIAGŲ TYRIMAMS BIOTOJE</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28"/>
        <w:gridCol w:w="1412"/>
        <w:gridCol w:w="1284"/>
        <w:gridCol w:w="3263"/>
        <w:gridCol w:w="992"/>
        <w:gridCol w:w="1134"/>
      </w:tblGrid>
      <w:tr w:rsidR="00CD05A7" w:rsidRPr="00CD05A7" w14:paraId="0DA9AB28" w14:textId="77777777" w:rsidTr="00CD05A7">
        <w:trPr>
          <w:trHeight w:val="27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6E2ED39" w14:textId="77777777" w:rsidR="00CD05A7" w:rsidRPr="00CD05A7" w:rsidRDefault="00CD05A7" w:rsidP="00CD05A7">
            <w:pPr>
              <w:widowControl w:val="0"/>
              <w:suppressAutoHyphens/>
              <w:spacing w:after="0" w:line="240" w:lineRule="auto"/>
              <w:jc w:val="center"/>
              <w:rPr>
                <w:rFonts w:ascii="Times New Roman" w:eastAsia="Lucida Sans Unicode" w:hAnsi="Times New Roman" w:cs="Times New Roman"/>
                <w:b/>
                <w:kern w:val="2"/>
                <w:sz w:val="20"/>
                <w:szCs w:val="20"/>
                <w:lang w:eastAsia="en-US"/>
              </w:rPr>
            </w:pPr>
            <w:r w:rsidRPr="00CD05A7">
              <w:rPr>
                <w:rFonts w:ascii="Times New Roman" w:eastAsia="Lucida Sans Unicode" w:hAnsi="Times New Roman" w:cs="Times New Roman"/>
                <w:b/>
                <w:kern w:val="2"/>
                <w:sz w:val="20"/>
                <w:szCs w:val="20"/>
                <w:lang w:eastAsia="en-US"/>
              </w:rPr>
              <w:t>Eil. Nr.</w:t>
            </w: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14:paraId="2AB38052"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
                <w:kern w:val="2"/>
                <w:sz w:val="20"/>
                <w:szCs w:val="20"/>
                <w:lang w:eastAsia="en-US"/>
              </w:rPr>
            </w:pPr>
            <w:r w:rsidRPr="00CD05A7">
              <w:rPr>
                <w:rFonts w:ascii="Times New Roman" w:eastAsia="Lucida Sans Unicode" w:hAnsi="Times New Roman" w:cs="Times New Roman"/>
                <w:b/>
                <w:kern w:val="2"/>
                <w:sz w:val="20"/>
                <w:szCs w:val="20"/>
                <w:lang w:eastAsia="en-US"/>
              </w:rPr>
              <w:t>UBR</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434E90BF"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
                <w:kern w:val="2"/>
                <w:sz w:val="20"/>
                <w:szCs w:val="20"/>
                <w:lang w:eastAsia="en-US"/>
              </w:rPr>
            </w:pPr>
            <w:r w:rsidRPr="00CD05A7">
              <w:rPr>
                <w:rFonts w:ascii="Times New Roman" w:eastAsia="Lucida Sans Unicode" w:hAnsi="Times New Roman" w:cs="Times New Roman"/>
                <w:b/>
                <w:kern w:val="2"/>
                <w:sz w:val="20"/>
                <w:szCs w:val="20"/>
                <w:lang w:eastAsia="en-US"/>
              </w:rPr>
              <w:t>Vandens telkinio kodas</w:t>
            </w:r>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3813C9C0" w14:textId="77777777" w:rsidR="00CD05A7" w:rsidRPr="00CD05A7" w:rsidRDefault="00CD05A7" w:rsidP="00CD05A7">
            <w:pPr>
              <w:widowControl w:val="0"/>
              <w:suppressAutoHyphens/>
              <w:spacing w:after="0" w:line="240" w:lineRule="auto"/>
              <w:ind w:left="-170" w:right="-170"/>
              <w:contextualSpacing/>
              <w:jc w:val="center"/>
              <w:rPr>
                <w:rFonts w:ascii="Times New Roman" w:eastAsia="Lucida Sans Unicode" w:hAnsi="Times New Roman" w:cs="Times New Roman"/>
                <w:b/>
                <w:kern w:val="2"/>
                <w:sz w:val="20"/>
                <w:szCs w:val="20"/>
                <w:lang w:eastAsia="en-US"/>
              </w:rPr>
            </w:pPr>
            <w:r w:rsidRPr="00CD05A7">
              <w:rPr>
                <w:rFonts w:ascii="Times New Roman" w:eastAsia="Lucida Sans Unicode" w:hAnsi="Times New Roman" w:cs="Times New Roman"/>
                <w:b/>
                <w:kern w:val="2"/>
                <w:sz w:val="20"/>
                <w:szCs w:val="20"/>
                <w:lang w:eastAsia="en-US"/>
              </w:rPr>
              <w:t>Tyrimų vietos kodas</w:t>
            </w:r>
          </w:p>
        </w:tc>
        <w:tc>
          <w:tcPr>
            <w:tcW w:w="3263" w:type="dxa"/>
            <w:vMerge w:val="restart"/>
            <w:tcBorders>
              <w:top w:val="single" w:sz="4" w:space="0" w:color="auto"/>
              <w:left w:val="single" w:sz="4" w:space="0" w:color="auto"/>
              <w:bottom w:val="single" w:sz="4" w:space="0" w:color="auto"/>
              <w:right w:val="single" w:sz="4" w:space="0" w:color="auto"/>
            </w:tcBorders>
            <w:vAlign w:val="center"/>
            <w:hideMark/>
          </w:tcPr>
          <w:p w14:paraId="6A2FA6D6"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
                <w:kern w:val="2"/>
                <w:sz w:val="20"/>
                <w:szCs w:val="20"/>
                <w:lang w:eastAsia="en-US"/>
              </w:rPr>
            </w:pPr>
            <w:r w:rsidRPr="00CD05A7">
              <w:rPr>
                <w:rFonts w:ascii="Times New Roman" w:eastAsia="Lucida Sans Unicode" w:hAnsi="Times New Roman" w:cs="Times New Roman"/>
                <w:b/>
                <w:kern w:val="2"/>
                <w:sz w:val="20"/>
                <w:szCs w:val="20"/>
                <w:lang w:eastAsia="en-US"/>
              </w:rPr>
              <w:t>Tyrimų vietos pavadinimas</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412042A6"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
                <w:kern w:val="2"/>
                <w:sz w:val="20"/>
                <w:szCs w:val="20"/>
                <w:lang w:eastAsia="en-US"/>
              </w:rPr>
            </w:pPr>
            <w:r w:rsidRPr="00CD05A7">
              <w:rPr>
                <w:rFonts w:ascii="Times New Roman" w:eastAsia="Lucida Sans Unicode" w:hAnsi="Times New Roman" w:cs="Times New Roman"/>
                <w:b/>
                <w:kern w:val="2"/>
                <w:sz w:val="20"/>
                <w:szCs w:val="20"/>
                <w:lang w:eastAsia="en-US"/>
              </w:rPr>
              <w:t>Tyrimų vietos LKS koordinatės</w:t>
            </w:r>
          </w:p>
        </w:tc>
      </w:tr>
      <w:tr w:rsidR="00CD05A7" w:rsidRPr="00CD05A7" w14:paraId="6987AC3D" w14:textId="77777777" w:rsidTr="00CD05A7">
        <w:trPr>
          <w:trHeight w:val="27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117D0A2" w14:textId="77777777" w:rsidR="00CD05A7" w:rsidRPr="00CD05A7" w:rsidRDefault="00CD05A7" w:rsidP="00CD05A7">
            <w:pPr>
              <w:spacing w:after="0"/>
              <w:rPr>
                <w:rFonts w:ascii="Times New Roman" w:eastAsia="Lucida Sans Unicode" w:hAnsi="Times New Roman" w:cs="Times New Roman"/>
                <w:b/>
                <w:kern w:val="2"/>
                <w:sz w:val="20"/>
                <w:szCs w:val="20"/>
                <w:lang w:eastAsia="en-US"/>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49ABAC0B" w14:textId="77777777" w:rsidR="00CD05A7" w:rsidRPr="00CD05A7" w:rsidRDefault="00CD05A7" w:rsidP="00CD05A7">
            <w:pPr>
              <w:spacing w:after="0"/>
              <w:rPr>
                <w:rFonts w:ascii="Times New Roman" w:eastAsia="Lucida Sans Unicode" w:hAnsi="Times New Roman" w:cs="Times New Roman"/>
                <w:b/>
                <w:kern w:val="2"/>
                <w:sz w:val="20"/>
                <w:szCs w:val="20"/>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59F40FFD" w14:textId="77777777" w:rsidR="00CD05A7" w:rsidRPr="00CD05A7" w:rsidRDefault="00CD05A7" w:rsidP="00CD05A7">
            <w:pPr>
              <w:spacing w:after="0"/>
              <w:rPr>
                <w:rFonts w:ascii="Times New Roman" w:eastAsia="Lucida Sans Unicode" w:hAnsi="Times New Roman" w:cs="Times New Roman"/>
                <w:b/>
                <w:kern w:val="2"/>
                <w:sz w:val="20"/>
                <w:szCs w:val="20"/>
                <w:lang w:eastAsia="en-US"/>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03164FA1" w14:textId="77777777" w:rsidR="00CD05A7" w:rsidRPr="00CD05A7" w:rsidRDefault="00CD05A7" w:rsidP="00CD05A7">
            <w:pPr>
              <w:spacing w:after="0"/>
              <w:rPr>
                <w:rFonts w:ascii="Times New Roman" w:eastAsia="Lucida Sans Unicode" w:hAnsi="Times New Roman" w:cs="Times New Roman"/>
                <w:b/>
                <w:kern w:val="2"/>
                <w:sz w:val="20"/>
                <w:szCs w:val="20"/>
                <w:lang w:eastAsia="en-US"/>
              </w:rPr>
            </w:pPr>
          </w:p>
        </w:tc>
        <w:tc>
          <w:tcPr>
            <w:tcW w:w="3263" w:type="dxa"/>
            <w:vMerge/>
            <w:tcBorders>
              <w:top w:val="single" w:sz="4" w:space="0" w:color="auto"/>
              <w:left w:val="single" w:sz="4" w:space="0" w:color="auto"/>
              <w:bottom w:val="single" w:sz="4" w:space="0" w:color="auto"/>
              <w:right w:val="single" w:sz="4" w:space="0" w:color="auto"/>
            </w:tcBorders>
            <w:vAlign w:val="center"/>
            <w:hideMark/>
          </w:tcPr>
          <w:p w14:paraId="09F98A7D" w14:textId="77777777" w:rsidR="00CD05A7" w:rsidRPr="00CD05A7" w:rsidRDefault="00CD05A7" w:rsidP="00CD05A7">
            <w:pPr>
              <w:spacing w:after="0"/>
              <w:rPr>
                <w:rFonts w:ascii="Times New Roman" w:eastAsia="Lucida Sans Unicode" w:hAnsi="Times New Roman" w:cs="Times New Roman"/>
                <w:b/>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5429D54"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
                <w:kern w:val="2"/>
                <w:sz w:val="20"/>
                <w:szCs w:val="20"/>
                <w:lang w:eastAsia="en-US"/>
              </w:rPr>
            </w:pPr>
            <w:r w:rsidRPr="00CD05A7">
              <w:rPr>
                <w:rFonts w:ascii="Times New Roman" w:eastAsia="Lucida Sans Unicode" w:hAnsi="Times New Roman" w:cs="Times New Roman"/>
                <w:b/>
                <w:kern w:val="2"/>
                <w:sz w:val="20"/>
                <w:szCs w:val="20"/>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9A67AA"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
                <w:kern w:val="2"/>
                <w:sz w:val="20"/>
                <w:szCs w:val="20"/>
                <w:lang w:eastAsia="en-US"/>
              </w:rPr>
            </w:pPr>
            <w:r w:rsidRPr="00CD05A7">
              <w:rPr>
                <w:rFonts w:ascii="Times New Roman" w:eastAsia="Lucida Sans Unicode" w:hAnsi="Times New Roman" w:cs="Times New Roman"/>
                <w:b/>
                <w:kern w:val="2"/>
                <w:sz w:val="20"/>
                <w:szCs w:val="20"/>
                <w:lang w:eastAsia="en-US"/>
              </w:rPr>
              <w:t>y</w:t>
            </w:r>
          </w:p>
        </w:tc>
      </w:tr>
      <w:tr w:rsidR="00CD05A7" w:rsidRPr="00CD05A7" w14:paraId="4E83CE41" w14:textId="77777777" w:rsidTr="00CD05A7">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4E784F1"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1</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0E3D0CB"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Nemuno</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ECDBAEA"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LT100100011</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5885B35"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LTR1</w:t>
            </w:r>
          </w:p>
        </w:tc>
        <w:tc>
          <w:tcPr>
            <w:tcW w:w="3263" w:type="dxa"/>
            <w:tcBorders>
              <w:top w:val="single" w:sz="4" w:space="0" w:color="auto"/>
              <w:left w:val="single" w:sz="4" w:space="0" w:color="auto"/>
              <w:bottom w:val="single" w:sz="4" w:space="0" w:color="auto"/>
              <w:right w:val="single" w:sz="4" w:space="0" w:color="auto"/>
            </w:tcBorders>
            <w:vAlign w:val="center"/>
            <w:hideMark/>
          </w:tcPr>
          <w:p w14:paraId="5B1FBC92"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Nemunas aukščiau Druskininkų</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920F58" w14:textId="77777777" w:rsidR="00CD05A7" w:rsidRPr="00CD05A7" w:rsidRDefault="00CD05A7" w:rsidP="00CD05A7">
            <w:pPr>
              <w:spacing w:after="0" w:line="240" w:lineRule="auto"/>
              <w:jc w:val="center"/>
              <w:rPr>
                <w:rFonts w:ascii="Times New Roman" w:eastAsia="Calibri" w:hAnsi="Times New Roman" w:cs="Times New Roman"/>
                <w:color w:val="000000"/>
                <w:sz w:val="20"/>
                <w:szCs w:val="20"/>
                <w:lang w:eastAsia="en-US"/>
              </w:rPr>
            </w:pPr>
            <w:r w:rsidRPr="00CD05A7">
              <w:rPr>
                <w:rFonts w:ascii="Times New Roman" w:eastAsia="Calibri" w:hAnsi="Times New Roman" w:cs="Times New Roman"/>
                <w:color w:val="000000"/>
                <w:sz w:val="20"/>
                <w:szCs w:val="20"/>
                <w:lang w:eastAsia="en-US"/>
              </w:rPr>
              <w:t>497929,0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6388CB" w14:textId="77777777" w:rsidR="00CD05A7" w:rsidRPr="00CD05A7" w:rsidRDefault="00CD05A7" w:rsidP="00CD05A7">
            <w:pPr>
              <w:spacing w:after="0" w:line="240" w:lineRule="auto"/>
              <w:jc w:val="center"/>
              <w:rPr>
                <w:rFonts w:ascii="Times New Roman" w:eastAsia="Calibri" w:hAnsi="Times New Roman" w:cs="Times New Roman"/>
                <w:color w:val="000000"/>
                <w:sz w:val="20"/>
                <w:szCs w:val="20"/>
                <w:lang w:eastAsia="en-US"/>
              </w:rPr>
            </w:pPr>
            <w:r w:rsidRPr="00CD05A7">
              <w:rPr>
                <w:rFonts w:ascii="Times New Roman" w:eastAsia="Calibri" w:hAnsi="Times New Roman" w:cs="Times New Roman"/>
                <w:color w:val="000000"/>
                <w:sz w:val="20"/>
                <w:szCs w:val="20"/>
                <w:lang w:eastAsia="en-US"/>
              </w:rPr>
              <w:t>5988126,0</w:t>
            </w:r>
          </w:p>
        </w:tc>
      </w:tr>
      <w:tr w:rsidR="00CD05A7" w:rsidRPr="00CD05A7" w14:paraId="6DFB2FD0" w14:textId="77777777" w:rsidTr="00CD05A7">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18C6CC7"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2</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335EDF9"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Nemuno</w:t>
            </w:r>
          </w:p>
        </w:tc>
        <w:tc>
          <w:tcPr>
            <w:tcW w:w="1412" w:type="dxa"/>
            <w:tcBorders>
              <w:top w:val="single" w:sz="4" w:space="0" w:color="auto"/>
              <w:left w:val="single" w:sz="4" w:space="0" w:color="auto"/>
              <w:bottom w:val="single" w:sz="4" w:space="0" w:color="auto"/>
              <w:right w:val="single" w:sz="4" w:space="0" w:color="auto"/>
            </w:tcBorders>
            <w:vAlign w:val="center"/>
            <w:hideMark/>
          </w:tcPr>
          <w:p w14:paraId="76F767EF"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LT100100015</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C5B2D0B"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LTR13</w:t>
            </w:r>
          </w:p>
        </w:tc>
        <w:tc>
          <w:tcPr>
            <w:tcW w:w="3263" w:type="dxa"/>
            <w:tcBorders>
              <w:top w:val="single" w:sz="4" w:space="0" w:color="auto"/>
              <w:left w:val="single" w:sz="4" w:space="0" w:color="auto"/>
              <w:bottom w:val="single" w:sz="4" w:space="0" w:color="auto"/>
              <w:right w:val="single" w:sz="4" w:space="0" w:color="auto"/>
            </w:tcBorders>
            <w:vAlign w:val="center"/>
            <w:hideMark/>
          </w:tcPr>
          <w:p w14:paraId="20DBC428"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 xml:space="preserve">Nemunas aukščiau Rusnės, aukščiau </w:t>
            </w:r>
            <w:proofErr w:type="spellStart"/>
            <w:r w:rsidRPr="00CD05A7">
              <w:rPr>
                <w:rFonts w:ascii="Times New Roman" w:eastAsia="Lucida Sans Unicode" w:hAnsi="Times New Roman" w:cs="Times New Roman"/>
                <w:bCs/>
                <w:kern w:val="2"/>
                <w:sz w:val="20"/>
                <w:szCs w:val="20"/>
                <w:lang w:eastAsia="en-US"/>
              </w:rPr>
              <w:t>Leitės</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A00FF1C" w14:textId="77777777" w:rsidR="00CD05A7" w:rsidRPr="00CD05A7" w:rsidRDefault="00CD05A7" w:rsidP="00CD05A7">
            <w:pPr>
              <w:spacing w:after="0" w:line="240" w:lineRule="auto"/>
              <w:jc w:val="center"/>
              <w:rPr>
                <w:rFonts w:ascii="Times New Roman" w:eastAsia="Calibri" w:hAnsi="Times New Roman" w:cs="Times New Roman"/>
                <w:sz w:val="20"/>
                <w:szCs w:val="20"/>
                <w:lang w:eastAsia="en-US"/>
              </w:rPr>
            </w:pPr>
            <w:r w:rsidRPr="00CD05A7">
              <w:rPr>
                <w:rFonts w:ascii="Times New Roman" w:eastAsia="Calibri" w:hAnsi="Times New Roman" w:cs="Times New Roman"/>
                <w:sz w:val="20"/>
                <w:szCs w:val="20"/>
                <w:lang w:eastAsia="en-US"/>
              </w:rPr>
              <w:t>335469,0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47A114" w14:textId="77777777" w:rsidR="00CD05A7" w:rsidRPr="00CD05A7" w:rsidRDefault="00CD05A7" w:rsidP="00CD05A7">
            <w:pPr>
              <w:spacing w:after="0" w:line="240" w:lineRule="auto"/>
              <w:jc w:val="center"/>
              <w:rPr>
                <w:rFonts w:ascii="Times New Roman" w:eastAsia="Calibri" w:hAnsi="Times New Roman" w:cs="Times New Roman"/>
                <w:sz w:val="20"/>
                <w:szCs w:val="20"/>
                <w:lang w:eastAsia="en-US"/>
              </w:rPr>
            </w:pPr>
            <w:r w:rsidRPr="00CD05A7">
              <w:rPr>
                <w:rFonts w:ascii="Times New Roman" w:eastAsia="Calibri" w:hAnsi="Times New Roman" w:cs="Times New Roman"/>
                <w:sz w:val="20"/>
                <w:szCs w:val="20"/>
                <w:lang w:eastAsia="en-US"/>
              </w:rPr>
              <w:t>6129405,7</w:t>
            </w:r>
          </w:p>
        </w:tc>
      </w:tr>
      <w:tr w:rsidR="00CD05A7" w:rsidRPr="00CD05A7" w14:paraId="150A6C92" w14:textId="77777777" w:rsidTr="00CD05A7">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58663D91"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3</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554CFF2"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Nemuno</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1BA62D1"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LT100100014</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66D8E9E"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LTR136</w:t>
            </w:r>
          </w:p>
        </w:tc>
        <w:tc>
          <w:tcPr>
            <w:tcW w:w="3263" w:type="dxa"/>
            <w:tcBorders>
              <w:top w:val="single" w:sz="4" w:space="0" w:color="auto"/>
              <w:left w:val="single" w:sz="4" w:space="0" w:color="auto"/>
              <w:bottom w:val="single" w:sz="4" w:space="0" w:color="auto"/>
              <w:right w:val="single" w:sz="4" w:space="0" w:color="auto"/>
            </w:tcBorders>
            <w:vAlign w:val="center"/>
            <w:hideMark/>
          </w:tcPr>
          <w:p w14:paraId="14052110"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Nemunas žemiau Kauno ties Kulautuva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D22F3E"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477372,2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B1B7D"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6088484,1</w:t>
            </w:r>
          </w:p>
        </w:tc>
      </w:tr>
      <w:tr w:rsidR="00CD05A7" w:rsidRPr="00CD05A7" w14:paraId="1F4A14A4" w14:textId="77777777" w:rsidTr="00CD05A7">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4BF3CE91"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4</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3486CFC"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Nemuno</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C89F75B"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LT150100017</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3E348E9"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LTR137</w:t>
            </w:r>
          </w:p>
        </w:tc>
        <w:tc>
          <w:tcPr>
            <w:tcW w:w="3263" w:type="dxa"/>
            <w:tcBorders>
              <w:top w:val="single" w:sz="4" w:space="0" w:color="auto"/>
              <w:left w:val="single" w:sz="4" w:space="0" w:color="auto"/>
              <w:bottom w:val="single" w:sz="4" w:space="0" w:color="auto"/>
              <w:right w:val="single" w:sz="4" w:space="0" w:color="auto"/>
            </w:tcBorders>
            <w:vAlign w:val="center"/>
            <w:hideMark/>
          </w:tcPr>
          <w:p w14:paraId="4170C705"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Šešupė ties pasieniu su Kaliningradu</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8FE362" w14:textId="77777777" w:rsidR="00CD05A7" w:rsidRPr="00CD05A7" w:rsidRDefault="00CD05A7" w:rsidP="00CD05A7">
            <w:pPr>
              <w:spacing w:after="0" w:line="240" w:lineRule="auto"/>
              <w:jc w:val="center"/>
              <w:rPr>
                <w:rFonts w:ascii="Times New Roman" w:eastAsia="Calibri" w:hAnsi="Times New Roman" w:cs="Times New Roman"/>
                <w:sz w:val="20"/>
                <w:szCs w:val="20"/>
                <w:lang w:eastAsia="en-US"/>
              </w:rPr>
            </w:pPr>
            <w:r w:rsidRPr="00CD05A7">
              <w:rPr>
                <w:rFonts w:ascii="Times New Roman" w:eastAsia="Calibri" w:hAnsi="Times New Roman" w:cs="Times New Roman"/>
                <w:sz w:val="20"/>
                <w:szCs w:val="20"/>
                <w:lang w:eastAsia="en-US"/>
              </w:rPr>
              <w:t>418515,8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12F4E8" w14:textId="77777777" w:rsidR="00CD05A7" w:rsidRPr="00CD05A7" w:rsidRDefault="00CD05A7" w:rsidP="00CD05A7">
            <w:pPr>
              <w:spacing w:after="0" w:line="240" w:lineRule="auto"/>
              <w:jc w:val="center"/>
              <w:rPr>
                <w:rFonts w:ascii="Times New Roman" w:eastAsia="Calibri" w:hAnsi="Times New Roman" w:cs="Times New Roman"/>
                <w:sz w:val="20"/>
                <w:szCs w:val="20"/>
                <w:lang w:eastAsia="en-US"/>
              </w:rPr>
            </w:pPr>
            <w:r w:rsidRPr="00CD05A7">
              <w:rPr>
                <w:rFonts w:ascii="Times New Roman" w:eastAsia="Calibri" w:hAnsi="Times New Roman" w:cs="Times New Roman"/>
                <w:sz w:val="20"/>
                <w:szCs w:val="20"/>
                <w:lang w:eastAsia="en-US"/>
              </w:rPr>
              <w:t>6092523,5</w:t>
            </w:r>
          </w:p>
        </w:tc>
      </w:tr>
      <w:tr w:rsidR="00CD05A7" w:rsidRPr="00CD05A7" w14:paraId="4DD72873" w14:textId="77777777" w:rsidTr="00CD05A7">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78069F6E"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5</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11F4695"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Nemuno</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7E39347"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LT120100012</w:t>
            </w:r>
          </w:p>
        </w:tc>
        <w:tc>
          <w:tcPr>
            <w:tcW w:w="1284" w:type="dxa"/>
            <w:tcBorders>
              <w:top w:val="single" w:sz="4" w:space="0" w:color="auto"/>
              <w:left w:val="single" w:sz="4" w:space="0" w:color="auto"/>
              <w:bottom w:val="single" w:sz="4" w:space="0" w:color="auto"/>
              <w:right w:val="single" w:sz="4" w:space="0" w:color="auto"/>
            </w:tcBorders>
            <w:vAlign w:val="center"/>
            <w:hideMark/>
          </w:tcPr>
          <w:p w14:paraId="1095D9C5"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LTR1488</w:t>
            </w:r>
          </w:p>
        </w:tc>
        <w:tc>
          <w:tcPr>
            <w:tcW w:w="3263" w:type="dxa"/>
            <w:tcBorders>
              <w:top w:val="single" w:sz="4" w:space="0" w:color="auto"/>
              <w:left w:val="single" w:sz="4" w:space="0" w:color="auto"/>
              <w:bottom w:val="single" w:sz="4" w:space="0" w:color="auto"/>
              <w:right w:val="single" w:sz="4" w:space="0" w:color="auto"/>
            </w:tcBorders>
            <w:vAlign w:val="center"/>
            <w:hideMark/>
          </w:tcPr>
          <w:p w14:paraId="5FD01F46"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Neris aukščiau Panerių</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4CAFEC"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569674,0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05D55C"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6061756,0</w:t>
            </w:r>
          </w:p>
        </w:tc>
      </w:tr>
      <w:tr w:rsidR="00CD05A7" w:rsidRPr="00CD05A7" w14:paraId="738CE4C1" w14:textId="77777777" w:rsidTr="00CD05A7">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5237B1B2"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6</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DA8E569" w14:textId="77777777" w:rsidR="00CD05A7" w:rsidRPr="00CD05A7" w:rsidRDefault="00CD05A7" w:rsidP="00CD05A7">
            <w:pPr>
              <w:spacing w:after="0" w:line="240" w:lineRule="auto"/>
              <w:rPr>
                <w:rFonts w:ascii="Times New Roman" w:eastAsia="Calibri" w:hAnsi="Times New Roman" w:cs="Times New Roman"/>
                <w:color w:val="000000"/>
                <w:sz w:val="20"/>
                <w:szCs w:val="20"/>
                <w:lang w:eastAsia="en-US"/>
              </w:rPr>
            </w:pPr>
            <w:r w:rsidRPr="00CD05A7">
              <w:rPr>
                <w:rFonts w:ascii="Times New Roman" w:eastAsia="Lucida Sans Unicode" w:hAnsi="Times New Roman" w:cs="Times New Roman"/>
                <w:bCs/>
                <w:kern w:val="2"/>
                <w:sz w:val="20"/>
                <w:szCs w:val="20"/>
                <w:lang w:eastAsia="en-US"/>
              </w:rPr>
              <w:t>Nemuno</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375CEA1" w14:textId="77777777" w:rsidR="00CD05A7" w:rsidRPr="00CD05A7" w:rsidRDefault="00CD05A7" w:rsidP="00CD05A7">
            <w:pPr>
              <w:spacing w:after="0" w:line="240" w:lineRule="auto"/>
              <w:rPr>
                <w:rFonts w:ascii="Times New Roman" w:eastAsia="Calibri" w:hAnsi="Times New Roman" w:cs="Times New Roman"/>
                <w:color w:val="000000"/>
                <w:sz w:val="20"/>
                <w:szCs w:val="20"/>
                <w:lang w:eastAsia="en-US"/>
              </w:rPr>
            </w:pPr>
            <w:r w:rsidRPr="00CD05A7">
              <w:rPr>
                <w:rFonts w:ascii="Times New Roman" w:eastAsia="Calibri" w:hAnsi="Times New Roman" w:cs="Times New Roman"/>
                <w:color w:val="000000"/>
                <w:sz w:val="20"/>
                <w:szCs w:val="20"/>
                <w:lang w:eastAsia="en-US"/>
              </w:rPr>
              <w:t>LT130100015</w:t>
            </w:r>
          </w:p>
        </w:tc>
        <w:tc>
          <w:tcPr>
            <w:tcW w:w="1284" w:type="dxa"/>
            <w:tcBorders>
              <w:top w:val="single" w:sz="4" w:space="0" w:color="auto"/>
              <w:left w:val="single" w:sz="4" w:space="0" w:color="auto"/>
              <w:bottom w:val="single" w:sz="4" w:space="0" w:color="auto"/>
              <w:right w:val="single" w:sz="4" w:space="0" w:color="auto"/>
            </w:tcBorders>
            <w:vAlign w:val="center"/>
            <w:hideMark/>
          </w:tcPr>
          <w:p w14:paraId="2984B607"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LTR40</w:t>
            </w:r>
          </w:p>
        </w:tc>
        <w:tc>
          <w:tcPr>
            <w:tcW w:w="3263" w:type="dxa"/>
            <w:tcBorders>
              <w:top w:val="single" w:sz="4" w:space="0" w:color="auto"/>
              <w:left w:val="single" w:sz="4" w:space="0" w:color="auto"/>
              <w:bottom w:val="single" w:sz="4" w:space="0" w:color="auto"/>
              <w:right w:val="single" w:sz="4" w:space="0" w:color="auto"/>
            </w:tcBorders>
            <w:vAlign w:val="center"/>
            <w:hideMark/>
          </w:tcPr>
          <w:p w14:paraId="63480594"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Nevėžis aukščiau Raudondvario</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0AF334" w14:textId="77777777" w:rsidR="00CD05A7" w:rsidRPr="00CD05A7" w:rsidRDefault="00CD05A7" w:rsidP="00CD05A7">
            <w:pPr>
              <w:spacing w:after="0" w:line="240" w:lineRule="auto"/>
              <w:jc w:val="center"/>
              <w:rPr>
                <w:rFonts w:ascii="Times New Roman" w:eastAsia="Calibri" w:hAnsi="Times New Roman" w:cs="Times New Roman"/>
                <w:sz w:val="20"/>
                <w:szCs w:val="20"/>
                <w:lang w:eastAsia="en-US"/>
              </w:rPr>
            </w:pPr>
            <w:r w:rsidRPr="00CD05A7">
              <w:rPr>
                <w:rFonts w:ascii="Times New Roman" w:eastAsia="Calibri" w:hAnsi="Times New Roman" w:cs="Times New Roman"/>
                <w:sz w:val="20"/>
                <w:szCs w:val="20"/>
                <w:lang w:eastAsia="en-US"/>
              </w:rPr>
              <w:t>487250,0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20F613" w14:textId="77777777" w:rsidR="00CD05A7" w:rsidRPr="00CD05A7" w:rsidRDefault="00CD05A7" w:rsidP="00CD05A7">
            <w:pPr>
              <w:spacing w:after="0" w:line="240" w:lineRule="auto"/>
              <w:jc w:val="center"/>
              <w:rPr>
                <w:rFonts w:ascii="Times New Roman" w:eastAsia="Calibri" w:hAnsi="Times New Roman" w:cs="Times New Roman"/>
                <w:sz w:val="20"/>
                <w:szCs w:val="20"/>
                <w:lang w:eastAsia="en-US"/>
              </w:rPr>
            </w:pPr>
            <w:r w:rsidRPr="00CD05A7">
              <w:rPr>
                <w:rFonts w:ascii="Times New Roman" w:eastAsia="Calibri" w:hAnsi="Times New Roman" w:cs="Times New Roman"/>
                <w:sz w:val="20"/>
                <w:szCs w:val="20"/>
                <w:lang w:eastAsia="en-US"/>
              </w:rPr>
              <w:t>6090872,5</w:t>
            </w:r>
          </w:p>
        </w:tc>
      </w:tr>
      <w:tr w:rsidR="00CD05A7" w:rsidRPr="00CD05A7" w14:paraId="610713DF" w14:textId="77777777" w:rsidTr="00CD05A7">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7F30C69B"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7</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D402A50" w14:textId="77777777" w:rsidR="00CD05A7" w:rsidRPr="00CD05A7" w:rsidRDefault="00CD05A7" w:rsidP="00CD05A7">
            <w:pPr>
              <w:spacing w:after="0" w:line="240" w:lineRule="auto"/>
              <w:rPr>
                <w:rFonts w:ascii="Times New Roman" w:eastAsia="Calibri" w:hAnsi="Times New Roman" w:cs="Times New Roman"/>
                <w:color w:val="000000"/>
                <w:sz w:val="20"/>
                <w:szCs w:val="20"/>
                <w:lang w:eastAsia="en-US"/>
              </w:rPr>
            </w:pPr>
            <w:r w:rsidRPr="00CD05A7">
              <w:rPr>
                <w:rFonts w:ascii="Times New Roman" w:eastAsia="Lucida Sans Unicode" w:hAnsi="Times New Roman" w:cs="Times New Roman"/>
                <w:bCs/>
                <w:kern w:val="2"/>
                <w:sz w:val="20"/>
                <w:szCs w:val="20"/>
                <w:lang w:eastAsia="en-US"/>
              </w:rPr>
              <w:t>Nemuno</w:t>
            </w:r>
          </w:p>
        </w:tc>
        <w:tc>
          <w:tcPr>
            <w:tcW w:w="1412" w:type="dxa"/>
            <w:tcBorders>
              <w:top w:val="single" w:sz="4" w:space="0" w:color="auto"/>
              <w:left w:val="single" w:sz="4" w:space="0" w:color="auto"/>
              <w:bottom w:val="single" w:sz="4" w:space="0" w:color="auto"/>
              <w:right w:val="single" w:sz="4" w:space="0" w:color="auto"/>
            </w:tcBorders>
            <w:vAlign w:val="center"/>
            <w:hideMark/>
          </w:tcPr>
          <w:p w14:paraId="71A3F83B" w14:textId="77777777" w:rsidR="00CD05A7" w:rsidRPr="00CD05A7" w:rsidRDefault="00CD05A7" w:rsidP="00CD05A7">
            <w:pPr>
              <w:spacing w:after="0" w:line="240" w:lineRule="auto"/>
              <w:rPr>
                <w:rFonts w:ascii="Times New Roman" w:eastAsia="Calibri" w:hAnsi="Times New Roman" w:cs="Times New Roman"/>
                <w:color w:val="000000"/>
                <w:sz w:val="20"/>
                <w:szCs w:val="20"/>
                <w:lang w:eastAsia="en-US"/>
              </w:rPr>
            </w:pPr>
            <w:r w:rsidRPr="00CD05A7">
              <w:rPr>
                <w:rFonts w:ascii="Times New Roman" w:eastAsia="Calibri" w:hAnsi="Times New Roman" w:cs="Times New Roman"/>
                <w:color w:val="000000"/>
                <w:sz w:val="20"/>
                <w:szCs w:val="20"/>
                <w:lang w:eastAsia="en-US"/>
              </w:rPr>
              <w:t>LT120100011</w:t>
            </w:r>
          </w:p>
        </w:tc>
        <w:tc>
          <w:tcPr>
            <w:tcW w:w="1284" w:type="dxa"/>
            <w:tcBorders>
              <w:top w:val="single" w:sz="4" w:space="0" w:color="auto"/>
              <w:left w:val="single" w:sz="4" w:space="0" w:color="auto"/>
              <w:bottom w:val="single" w:sz="4" w:space="0" w:color="auto"/>
              <w:right w:val="single" w:sz="4" w:space="0" w:color="auto"/>
            </w:tcBorders>
            <w:vAlign w:val="center"/>
            <w:hideMark/>
          </w:tcPr>
          <w:p w14:paraId="3A76DFFA"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LTR43</w:t>
            </w:r>
          </w:p>
        </w:tc>
        <w:tc>
          <w:tcPr>
            <w:tcW w:w="3263" w:type="dxa"/>
            <w:tcBorders>
              <w:top w:val="single" w:sz="4" w:space="0" w:color="auto"/>
              <w:left w:val="single" w:sz="4" w:space="0" w:color="auto"/>
              <w:bottom w:val="single" w:sz="4" w:space="0" w:color="auto"/>
              <w:right w:val="single" w:sz="4" w:space="0" w:color="auto"/>
            </w:tcBorders>
            <w:vAlign w:val="center"/>
            <w:hideMark/>
          </w:tcPr>
          <w:p w14:paraId="7D7B4D10"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 xml:space="preserve">Neris ties </w:t>
            </w:r>
            <w:proofErr w:type="spellStart"/>
            <w:r w:rsidRPr="00CD05A7">
              <w:rPr>
                <w:rFonts w:ascii="Times New Roman" w:eastAsia="Lucida Sans Unicode" w:hAnsi="Times New Roman" w:cs="Times New Roman"/>
                <w:bCs/>
                <w:kern w:val="2"/>
                <w:sz w:val="20"/>
                <w:szCs w:val="20"/>
                <w:lang w:eastAsia="en-US"/>
              </w:rPr>
              <w:t>Buivydžiais</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E485772"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611898,7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4F9B56"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6079452,5</w:t>
            </w:r>
          </w:p>
        </w:tc>
      </w:tr>
      <w:tr w:rsidR="00CD05A7" w:rsidRPr="00CD05A7" w14:paraId="09B5709C" w14:textId="77777777" w:rsidTr="00CD05A7">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679245D9"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8</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18E8EFD" w14:textId="77777777" w:rsidR="00CD05A7" w:rsidRPr="00CD05A7" w:rsidRDefault="00CD05A7" w:rsidP="00CD05A7">
            <w:pPr>
              <w:spacing w:after="0" w:line="240" w:lineRule="auto"/>
              <w:rPr>
                <w:rFonts w:ascii="Times New Roman" w:eastAsia="Calibri" w:hAnsi="Times New Roman" w:cs="Times New Roman"/>
                <w:color w:val="000000"/>
                <w:sz w:val="20"/>
                <w:szCs w:val="20"/>
                <w:lang w:eastAsia="en-US"/>
              </w:rPr>
            </w:pPr>
            <w:r w:rsidRPr="00CD05A7">
              <w:rPr>
                <w:rFonts w:ascii="Times New Roman" w:eastAsia="Lucida Sans Unicode" w:hAnsi="Times New Roman" w:cs="Times New Roman"/>
                <w:bCs/>
                <w:kern w:val="2"/>
                <w:sz w:val="20"/>
                <w:szCs w:val="20"/>
                <w:lang w:eastAsia="en-US"/>
              </w:rPr>
              <w:t>Nemuno</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510751A" w14:textId="77777777" w:rsidR="00CD05A7" w:rsidRPr="00CD05A7" w:rsidRDefault="00CD05A7" w:rsidP="00CD05A7">
            <w:pPr>
              <w:spacing w:after="0" w:line="240" w:lineRule="auto"/>
              <w:rPr>
                <w:rFonts w:ascii="Times New Roman" w:eastAsia="Calibri" w:hAnsi="Times New Roman" w:cs="Times New Roman"/>
                <w:color w:val="000000"/>
                <w:sz w:val="20"/>
                <w:szCs w:val="20"/>
                <w:lang w:eastAsia="en-US"/>
              </w:rPr>
            </w:pPr>
            <w:r w:rsidRPr="00CD05A7">
              <w:rPr>
                <w:rFonts w:ascii="Times New Roman" w:eastAsia="Calibri" w:hAnsi="Times New Roman" w:cs="Times New Roman"/>
                <w:color w:val="000000"/>
                <w:sz w:val="20"/>
                <w:szCs w:val="20"/>
                <w:lang w:eastAsia="en-US"/>
              </w:rPr>
              <w:t>LT120100014</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3691D37"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LTR50</w:t>
            </w:r>
          </w:p>
        </w:tc>
        <w:tc>
          <w:tcPr>
            <w:tcW w:w="3263" w:type="dxa"/>
            <w:tcBorders>
              <w:top w:val="single" w:sz="4" w:space="0" w:color="auto"/>
              <w:left w:val="single" w:sz="4" w:space="0" w:color="auto"/>
              <w:bottom w:val="single" w:sz="4" w:space="0" w:color="auto"/>
              <w:right w:val="single" w:sz="4" w:space="0" w:color="auto"/>
            </w:tcBorders>
            <w:vAlign w:val="center"/>
            <w:hideMark/>
          </w:tcPr>
          <w:p w14:paraId="5292BEB7"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Neris aukščiau Kauno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AB565C" w14:textId="77777777" w:rsidR="00CD05A7" w:rsidRPr="00CD05A7" w:rsidRDefault="00CD05A7" w:rsidP="00CD05A7">
            <w:pPr>
              <w:spacing w:after="0" w:line="240" w:lineRule="auto"/>
              <w:jc w:val="center"/>
              <w:rPr>
                <w:rFonts w:ascii="Times New Roman" w:eastAsia="Calibri" w:hAnsi="Times New Roman" w:cs="Times New Roman"/>
                <w:sz w:val="20"/>
                <w:szCs w:val="20"/>
                <w:lang w:eastAsia="en-US"/>
              </w:rPr>
            </w:pPr>
            <w:r w:rsidRPr="00CD05A7">
              <w:rPr>
                <w:rFonts w:ascii="Times New Roman" w:eastAsia="Calibri" w:hAnsi="Times New Roman" w:cs="Times New Roman"/>
                <w:sz w:val="20"/>
                <w:szCs w:val="20"/>
                <w:lang w:eastAsia="en-US"/>
              </w:rPr>
              <w:t>496152,0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1CE621" w14:textId="77777777" w:rsidR="00CD05A7" w:rsidRPr="00CD05A7" w:rsidRDefault="00CD05A7" w:rsidP="00CD05A7">
            <w:pPr>
              <w:spacing w:after="0" w:line="240" w:lineRule="auto"/>
              <w:jc w:val="center"/>
              <w:rPr>
                <w:rFonts w:ascii="Times New Roman" w:eastAsia="Calibri" w:hAnsi="Times New Roman" w:cs="Times New Roman"/>
                <w:sz w:val="20"/>
                <w:szCs w:val="20"/>
                <w:lang w:eastAsia="en-US"/>
              </w:rPr>
            </w:pPr>
            <w:r w:rsidRPr="00CD05A7">
              <w:rPr>
                <w:rFonts w:ascii="Times New Roman" w:eastAsia="Calibri" w:hAnsi="Times New Roman" w:cs="Times New Roman"/>
                <w:sz w:val="20"/>
                <w:szCs w:val="20"/>
                <w:lang w:eastAsia="en-US"/>
              </w:rPr>
              <w:t>6091399,0</w:t>
            </w:r>
          </w:p>
        </w:tc>
      </w:tr>
      <w:tr w:rsidR="00CD05A7" w:rsidRPr="00CD05A7" w14:paraId="61E8054A" w14:textId="77777777" w:rsidTr="00CD05A7">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ADC460"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9</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5535716"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Nemuno</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940DA62"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LT200104103</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806B0F3"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LTR77</w:t>
            </w:r>
          </w:p>
        </w:tc>
        <w:tc>
          <w:tcPr>
            <w:tcW w:w="3263" w:type="dxa"/>
            <w:tcBorders>
              <w:top w:val="single" w:sz="4" w:space="0" w:color="auto"/>
              <w:left w:val="single" w:sz="4" w:space="0" w:color="auto"/>
              <w:bottom w:val="single" w:sz="4" w:space="0" w:color="auto"/>
              <w:right w:val="single" w:sz="4" w:space="0" w:color="auto"/>
            </w:tcBorders>
            <w:vAlign w:val="center"/>
            <w:hideMark/>
          </w:tcPr>
          <w:p w14:paraId="63BF41D4"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Akmena-Danė žiotyse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4D3CE7" w14:textId="77777777" w:rsidR="00CD05A7" w:rsidRPr="00CD05A7" w:rsidRDefault="00CD05A7" w:rsidP="00CD05A7">
            <w:pPr>
              <w:spacing w:after="0" w:line="240" w:lineRule="auto"/>
              <w:jc w:val="center"/>
              <w:rPr>
                <w:rFonts w:ascii="Times New Roman" w:eastAsia="Calibri" w:hAnsi="Times New Roman" w:cs="Times New Roman"/>
                <w:sz w:val="20"/>
                <w:szCs w:val="20"/>
                <w:lang w:eastAsia="en-US"/>
              </w:rPr>
            </w:pPr>
            <w:r w:rsidRPr="00CD05A7">
              <w:rPr>
                <w:rFonts w:ascii="Times New Roman" w:eastAsia="Calibri" w:hAnsi="Times New Roman" w:cs="Times New Roman"/>
                <w:sz w:val="20"/>
                <w:szCs w:val="20"/>
                <w:lang w:eastAsia="en-US"/>
              </w:rPr>
              <w:t>319299,8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26506C" w14:textId="77777777" w:rsidR="00CD05A7" w:rsidRPr="00CD05A7" w:rsidRDefault="00CD05A7" w:rsidP="00CD05A7">
            <w:pPr>
              <w:spacing w:after="0" w:line="240" w:lineRule="auto"/>
              <w:jc w:val="center"/>
              <w:rPr>
                <w:rFonts w:ascii="Times New Roman" w:eastAsia="Calibri" w:hAnsi="Times New Roman" w:cs="Times New Roman"/>
                <w:sz w:val="20"/>
                <w:szCs w:val="20"/>
                <w:lang w:eastAsia="en-US"/>
              </w:rPr>
            </w:pPr>
            <w:r w:rsidRPr="00CD05A7">
              <w:rPr>
                <w:rFonts w:ascii="Times New Roman" w:eastAsia="Calibri" w:hAnsi="Times New Roman" w:cs="Times New Roman"/>
                <w:sz w:val="20"/>
                <w:szCs w:val="20"/>
                <w:lang w:eastAsia="en-US"/>
              </w:rPr>
              <w:t>6178375,0</w:t>
            </w:r>
          </w:p>
        </w:tc>
      </w:tr>
      <w:tr w:rsidR="00CD05A7" w:rsidRPr="00CD05A7" w14:paraId="3AF896BF" w14:textId="77777777" w:rsidTr="00CD05A7">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D1FE1B8"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10</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B2310A8"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Ventos</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B42DB71"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LT300100018</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EE952CC"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LTR82</w:t>
            </w:r>
          </w:p>
        </w:tc>
        <w:tc>
          <w:tcPr>
            <w:tcW w:w="3263" w:type="dxa"/>
            <w:tcBorders>
              <w:top w:val="single" w:sz="4" w:space="0" w:color="auto"/>
              <w:left w:val="single" w:sz="4" w:space="0" w:color="auto"/>
              <w:bottom w:val="single" w:sz="4" w:space="0" w:color="auto"/>
              <w:right w:val="single" w:sz="4" w:space="0" w:color="auto"/>
            </w:tcBorders>
            <w:vAlign w:val="center"/>
            <w:hideMark/>
          </w:tcPr>
          <w:p w14:paraId="281A204C"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Venta žemiau Mažeikių</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55C254"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390928,5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0CC544"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6252723,3</w:t>
            </w:r>
          </w:p>
        </w:tc>
      </w:tr>
      <w:tr w:rsidR="00CD05A7" w:rsidRPr="00CD05A7" w14:paraId="6121AEB0" w14:textId="77777777" w:rsidTr="00CD05A7">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6DBBFD71"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11</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FF6D302"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Lielupės</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B09D06A"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LT410100016</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28D406E"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LTR86</w:t>
            </w:r>
          </w:p>
        </w:tc>
        <w:tc>
          <w:tcPr>
            <w:tcW w:w="3263" w:type="dxa"/>
            <w:tcBorders>
              <w:top w:val="single" w:sz="4" w:space="0" w:color="auto"/>
              <w:left w:val="single" w:sz="4" w:space="0" w:color="auto"/>
              <w:bottom w:val="single" w:sz="4" w:space="0" w:color="auto"/>
              <w:right w:val="single" w:sz="4" w:space="0" w:color="auto"/>
            </w:tcBorders>
            <w:vAlign w:val="center"/>
            <w:hideMark/>
          </w:tcPr>
          <w:p w14:paraId="5FEDB891" w14:textId="77777777" w:rsidR="00CD05A7" w:rsidRPr="00CD05A7" w:rsidRDefault="00CD05A7" w:rsidP="00CD05A7">
            <w:pPr>
              <w:widowControl w:val="0"/>
              <w:suppressAutoHyphens/>
              <w:spacing w:line="240" w:lineRule="auto"/>
              <w:contextualSpacing/>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Mūša žemiau Saločių</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CE6F23"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525270,8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A711A" w14:textId="77777777" w:rsidR="00CD05A7" w:rsidRPr="00CD05A7" w:rsidRDefault="00CD05A7" w:rsidP="00CD05A7">
            <w:pPr>
              <w:widowControl w:val="0"/>
              <w:suppressAutoHyphens/>
              <w:spacing w:line="240" w:lineRule="auto"/>
              <w:contextualSpacing/>
              <w:jc w:val="center"/>
              <w:rPr>
                <w:rFonts w:ascii="Times New Roman" w:eastAsia="Lucida Sans Unicode" w:hAnsi="Times New Roman" w:cs="Times New Roman"/>
                <w:bCs/>
                <w:kern w:val="2"/>
                <w:sz w:val="20"/>
                <w:szCs w:val="20"/>
                <w:lang w:eastAsia="en-US"/>
              </w:rPr>
            </w:pPr>
            <w:r w:rsidRPr="00CD05A7">
              <w:rPr>
                <w:rFonts w:ascii="Times New Roman" w:eastAsia="Lucida Sans Unicode" w:hAnsi="Times New Roman" w:cs="Times New Roman"/>
                <w:bCs/>
                <w:kern w:val="2"/>
                <w:sz w:val="20"/>
                <w:szCs w:val="20"/>
                <w:lang w:eastAsia="en-US"/>
              </w:rPr>
              <w:t>6232878,4</w:t>
            </w:r>
          </w:p>
        </w:tc>
      </w:tr>
    </w:tbl>
    <w:p w14:paraId="64377146" w14:textId="77777777" w:rsidR="00CD05A7" w:rsidRPr="00CD05A7" w:rsidRDefault="00CD05A7" w:rsidP="00CD05A7">
      <w:pPr>
        <w:jc w:val="both"/>
        <w:rPr>
          <w:rFonts w:ascii="Calibri" w:eastAsia="Calibri" w:hAnsi="Calibri" w:cs="Times New Roman"/>
          <w:lang w:eastAsia="en-US"/>
        </w:rPr>
      </w:pPr>
    </w:p>
    <w:p w14:paraId="3E017461" w14:textId="77777777" w:rsidR="00CD05A7" w:rsidRPr="00CD05A7" w:rsidRDefault="00CD05A7" w:rsidP="00CD05A7">
      <w:pPr>
        <w:jc w:val="center"/>
        <w:rPr>
          <w:rFonts w:ascii="Calibri" w:eastAsia="Calibri" w:hAnsi="Calibri" w:cs="Times New Roman"/>
          <w:lang w:eastAsia="en-US"/>
        </w:rPr>
      </w:pPr>
      <w:r w:rsidRPr="00CD05A7">
        <w:rPr>
          <w:rFonts w:ascii="Times New Roman" w:eastAsia="Arial Unicode MS" w:hAnsi="Times New Roman" w:cs="Times New Roman"/>
          <w:color w:val="000000"/>
          <w:kern w:val="2"/>
          <w:sz w:val="24"/>
          <w:szCs w:val="24"/>
        </w:rPr>
        <w:t>–––––––––––––––––––</w:t>
      </w:r>
    </w:p>
    <w:p w14:paraId="5FA9A0D8" w14:textId="77777777" w:rsidR="006B4B0B" w:rsidRDefault="006B4B0B" w:rsidP="004C3F7A">
      <w:pPr>
        <w:spacing w:after="160" w:line="256" w:lineRule="auto"/>
        <w:jc w:val="right"/>
        <w:rPr>
          <w:rFonts w:ascii="Times New Roman" w:eastAsia="Times New Roman" w:hAnsi="Times New Roman" w:cs="Times New Roman"/>
          <w:bCs/>
          <w:sz w:val="24"/>
          <w:szCs w:val="24"/>
          <w:lang w:eastAsia="zh-CN"/>
        </w:rPr>
      </w:pPr>
    </w:p>
    <w:p w14:paraId="25220C73" w14:textId="77777777" w:rsidR="006B4B0B" w:rsidRDefault="006B4B0B">
      <w:pP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br w:type="page"/>
      </w:r>
    </w:p>
    <w:p w14:paraId="5279B62A" w14:textId="0A329FC0" w:rsidR="004C3F7A" w:rsidRPr="00353E8D" w:rsidRDefault="004C3F7A" w:rsidP="004C3F7A">
      <w:pPr>
        <w:spacing w:after="160" w:line="256" w:lineRule="auto"/>
        <w:jc w:val="right"/>
        <w:rPr>
          <w:rFonts w:ascii="Times New Roman" w:eastAsia="Times New Roman" w:hAnsi="Times New Roman" w:cs="Times New Roman"/>
          <w:bCs/>
          <w:sz w:val="24"/>
          <w:szCs w:val="24"/>
          <w:lang w:eastAsia="zh-CN"/>
        </w:rPr>
      </w:pPr>
      <w:bookmarkStart w:id="13" w:name="_Hlk102596359"/>
      <w:r w:rsidRPr="00353E8D">
        <w:rPr>
          <w:rFonts w:ascii="Times New Roman" w:eastAsia="Times New Roman" w:hAnsi="Times New Roman" w:cs="Times New Roman"/>
          <w:bCs/>
          <w:sz w:val="24"/>
          <w:szCs w:val="24"/>
          <w:lang w:eastAsia="zh-CN"/>
        </w:rPr>
        <w:lastRenderedPageBreak/>
        <w:t xml:space="preserve">Sutarties </w:t>
      </w:r>
      <w:r w:rsidR="006F4EED">
        <w:rPr>
          <w:rFonts w:ascii="Times New Roman" w:eastAsia="Times New Roman" w:hAnsi="Times New Roman" w:cs="Times New Roman"/>
          <w:bCs/>
          <w:sz w:val="24"/>
          <w:szCs w:val="24"/>
          <w:lang w:eastAsia="zh-CN"/>
        </w:rPr>
        <w:t>2</w:t>
      </w:r>
      <w:r w:rsidRPr="00353E8D">
        <w:rPr>
          <w:rFonts w:ascii="Times New Roman" w:eastAsia="Times New Roman" w:hAnsi="Times New Roman" w:cs="Times New Roman"/>
          <w:bCs/>
          <w:sz w:val="24"/>
          <w:szCs w:val="24"/>
          <w:lang w:eastAsia="zh-CN"/>
        </w:rPr>
        <w:t xml:space="preserve"> </w:t>
      </w:r>
      <w:r w:rsidR="006F4EED">
        <w:rPr>
          <w:rFonts w:ascii="Times New Roman" w:eastAsia="Times New Roman" w:hAnsi="Times New Roman" w:cs="Times New Roman"/>
          <w:bCs/>
          <w:sz w:val="24"/>
          <w:szCs w:val="24"/>
          <w:lang w:eastAsia="zh-CN"/>
        </w:rPr>
        <w:t>pr</w:t>
      </w:r>
      <w:r w:rsidRPr="00353E8D">
        <w:rPr>
          <w:rFonts w:ascii="Times New Roman" w:eastAsia="Times New Roman" w:hAnsi="Times New Roman" w:cs="Times New Roman"/>
          <w:bCs/>
          <w:sz w:val="24"/>
          <w:szCs w:val="24"/>
          <w:lang w:eastAsia="zh-CN"/>
        </w:rPr>
        <w:t xml:space="preserve">iedas </w:t>
      </w:r>
    </w:p>
    <w:bookmarkEnd w:id="13"/>
    <w:p w14:paraId="224E5395" w14:textId="77777777" w:rsidR="004C3F7A" w:rsidRPr="00353E8D" w:rsidRDefault="004C3F7A" w:rsidP="004C3F7A">
      <w:pPr>
        <w:spacing w:after="160" w:line="256" w:lineRule="auto"/>
        <w:jc w:val="center"/>
        <w:rPr>
          <w:rFonts w:ascii="Times New Roman" w:eastAsia="Times New Roman" w:hAnsi="Times New Roman" w:cs="Times New Roman"/>
          <w:b/>
          <w:bCs/>
          <w:sz w:val="24"/>
          <w:szCs w:val="24"/>
          <w:lang w:eastAsia="zh-CN"/>
        </w:rPr>
      </w:pPr>
    </w:p>
    <w:p w14:paraId="31E94B4E" w14:textId="4AB5E3CB" w:rsidR="004C3F7A" w:rsidRPr="00353E8D" w:rsidRDefault="004C3F7A" w:rsidP="004C3F7A">
      <w:pPr>
        <w:spacing w:after="160" w:line="256" w:lineRule="auto"/>
        <w:jc w:val="center"/>
        <w:rPr>
          <w:rFonts w:ascii="Times New Roman" w:eastAsia="Times New Roman" w:hAnsi="Times New Roman" w:cs="Times New Roman"/>
          <w:b/>
          <w:iCs/>
          <w:sz w:val="24"/>
          <w:szCs w:val="24"/>
          <w:shd w:val="clear" w:color="auto" w:fill="FFFFFF"/>
          <w:lang w:eastAsia="ar-SA"/>
        </w:rPr>
      </w:pPr>
      <w:r w:rsidRPr="00353E8D">
        <w:rPr>
          <w:rFonts w:ascii="Times New Roman" w:eastAsia="Lucida Sans Unicode" w:hAnsi="Times New Roman" w:cs="Times New Roman"/>
          <w:b/>
          <w:bCs/>
          <w:iCs/>
          <w:kern w:val="2"/>
          <w:sz w:val="24"/>
          <w:szCs w:val="24"/>
        </w:rPr>
        <w:t xml:space="preserve">ICHTIOFAUNOS TYRIMŲ, SKIRTŲ </w:t>
      </w:r>
      <w:r w:rsidR="000240BD">
        <w:rPr>
          <w:rFonts w:ascii="Times New Roman" w:eastAsia="Lucida Sans Unicode" w:hAnsi="Times New Roman" w:cs="Times New Roman"/>
          <w:b/>
          <w:bCs/>
          <w:iCs/>
          <w:kern w:val="2"/>
          <w:sz w:val="24"/>
          <w:szCs w:val="24"/>
        </w:rPr>
        <w:t xml:space="preserve">UPIŲ </w:t>
      </w:r>
      <w:r w:rsidRPr="00353E8D">
        <w:rPr>
          <w:rFonts w:ascii="Times New Roman" w:eastAsia="Lucida Sans Unicode" w:hAnsi="Times New Roman" w:cs="Times New Roman"/>
          <w:b/>
          <w:bCs/>
          <w:iCs/>
          <w:kern w:val="2"/>
          <w:sz w:val="24"/>
          <w:szCs w:val="24"/>
        </w:rPr>
        <w:t xml:space="preserve">ŽUVŲ BENDRIJŲ </w:t>
      </w:r>
      <w:r w:rsidRPr="00353E8D">
        <w:rPr>
          <w:rFonts w:ascii="Times New Roman" w:eastAsia="Calibri" w:hAnsi="Times New Roman" w:cs="Times New Roman"/>
          <w:b/>
          <w:sz w:val="24"/>
          <w:szCs w:val="24"/>
        </w:rPr>
        <w:t>RODIKLIAMS, KURIE APIBŪDINA PAVIRŠINIŲ VANDENS TELKINIŲ EKOLOGINĘ BŪKLĘ IR IŠTEKLIUS, ĮVERTINTI, PASLAUGŲ</w:t>
      </w:r>
    </w:p>
    <w:p w14:paraId="5DFAB072" w14:textId="154A596A" w:rsidR="004C3F7A" w:rsidRPr="00353E8D" w:rsidRDefault="004C3F7A" w:rsidP="004C3F7A">
      <w:pPr>
        <w:spacing w:after="160" w:line="256" w:lineRule="auto"/>
        <w:jc w:val="center"/>
        <w:rPr>
          <w:rFonts w:ascii="Times New Roman" w:eastAsia="Calibri" w:hAnsi="Times New Roman" w:cs="Times New Roman"/>
          <w:b/>
          <w:sz w:val="24"/>
          <w:szCs w:val="24"/>
        </w:rPr>
      </w:pPr>
      <w:bookmarkStart w:id="14" w:name="_Hlk102596151"/>
      <w:r w:rsidRPr="00353E8D">
        <w:rPr>
          <w:rFonts w:ascii="Times New Roman" w:eastAsia="Times New Roman" w:hAnsi="Times New Roman" w:cs="Times New Roman"/>
          <w:b/>
          <w:iCs/>
          <w:sz w:val="24"/>
          <w:szCs w:val="24"/>
          <w:shd w:val="clear" w:color="auto" w:fill="FFFFFF"/>
          <w:lang w:eastAsia="ar-SA"/>
        </w:rPr>
        <w:t>PERDAVIMO</w:t>
      </w:r>
      <w:r w:rsidR="000A01E5">
        <w:rPr>
          <w:rFonts w:ascii="Times New Roman" w:eastAsia="Times New Roman" w:hAnsi="Times New Roman" w:cs="Times New Roman"/>
          <w:b/>
          <w:iCs/>
          <w:sz w:val="24"/>
          <w:szCs w:val="24"/>
          <w:shd w:val="clear" w:color="auto" w:fill="FFFFFF"/>
          <w:lang w:eastAsia="ar-SA"/>
        </w:rPr>
        <w:t>-</w:t>
      </w:r>
      <w:r w:rsidRPr="00353E8D">
        <w:rPr>
          <w:rFonts w:ascii="Times New Roman" w:eastAsia="Times New Roman" w:hAnsi="Times New Roman" w:cs="Times New Roman"/>
          <w:b/>
          <w:iCs/>
          <w:sz w:val="24"/>
          <w:szCs w:val="24"/>
          <w:shd w:val="clear" w:color="auto" w:fill="FFFFFF"/>
          <w:lang w:eastAsia="ar-SA"/>
        </w:rPr>
        <w:t xml:space="preserve">PRIĖMIMO AKTAS </w:t>
      </w:r>
      <w:bookmarkEnd w:id="14"/>
      <w:r w:rsidRPr="00353E8D">
        <w:rPr>
          <w:rFonts w:ascii="Times New Roman" w:eastAsia="Times New Roman" w:hAnsi="Times New Roman" w:cs="Times New Roman"/>
          <w:b/>
          <w:iCs/>
          <w:sz w:val="24"/>
          <w:szCs w:val="24"/>
          <w:shd w:val="clear" w:color="auto" w:fill="FFFFFF"/>
          <w:lang w:eastAsia="ar-SA"/>
        </w:rPr>
        <w:t xml:space="preserve">Nr. </w:t>
      </w:r>
    </w:p>
    <w:p w14:paraId="754FFFB2" w14:textId="77777777" w:rsidR="004C3F7A" w:rsidRPr="00353E8D" w:rsidRDefault="004C3F7A" w:rsidP="004C3F7A">
      <w:pPr>
        <w:spacing w:after="0" w:line="240" w:lineRule="auto"/>
        <w:jc w:val="center"/>
        <w:rPr>
          <w:rFonts w:ascii="Times New Roman" w:eastAsia="Calibri" w:hAnsi="Times New Roman" w:cs="Times New Roman"/>
          <w:sz w:val="24"/>
          <w:szCs w:val="24"/>
        </w:rPr>
      </w:pPr>
      <w:r w:rsidRPr="00353E8D">
        <w:rPr>
          <w:rFonts w:ascii="Times New Roman" w:eastAsia="Calibri" w:hAnsi="Times New Roman" w:cs="Times New Roman"/>
          <w:sz w:val="24"/>
          <w:szCs w:val="24"/>
        </w:rPr>
        <w:t>________</w:t>
      </w:r>
    </w:p>
    <w:p w14:paraId="19113A4A" w14:textId="77777777" w:rsidR="004C3F7A" w:rsidRPr="00353E8D" w:rsidRDefault="004C3F7A" w:rsidP="004C3F7A">
      <w:pPr>
        <w:spacing w:after="0" w:line="240" w:lineRule="auto"/>
        <w:jc w:val="center"/>
        <w:rPr>
          <w:rFonts w:ascii="Times New Roman" w:eastAsia="Calibri" w:hAnsi="Times New Roman" w:cs="Times New Roman"/>
          <w:sz w:val="24"/>
          <w:szCs w:val="24"/>
        </w:rPr>
      </w:pPr>
      <w:r w:rsidRPr="00353E8D">
        <w:rPr>
          <w:rFonts w:ascii="Times New Roman" w:eastAsia="Calibri" w:hAnsi="Times New Roman" w:cs="Times New Roman"/>
          <w:sz w:val="24"/>
          <w:szCs w:val="24"/>
        </w:rPr>
        <w:t>(data)</w:t>
      </w:r>
    </w:p>
    <w:p w14:paraId="44F5EEA4" w14:textId="77777777" w:rsidR="004C3F7A" w:rsidRPr="00353E8D" w:rsidRDefault="004C3F7A" w:rsidP="004C3F7A">
      <w:pPr>
        <w:spacing w:after="0" w:line="240" w:lineRule="auto"/>
        <w:jc w:val="center"/>
        <w:rPr>
          <w:rFonts w:ascii="Times New Roman" w:eastAsia="Calibri" w:hAnsi="Times New Roman" w:cs="Times New Roman"/>
          <w:sz w:val="24"/>
          <w:szCs w:val="24"/>
        </w:rPr>
      </w:pPr>
    </w:p>
    <w:p w14:paraId="29D0E78A" w14:textId="13CB17C4" w:rsidR="004C3F7A" w:rsidRPr="00353E8D" w:rsidRDefault="004C3F7A" w:rsidP="004C3F7A">
      <w:pPr>
        <w:spacing w:after="160" w:line="256" w:lineRule="auto"/>
        <w:jc w:val="both"/>
        <w:rPr>
          <w:rFonts w:ascii="Times New Roman" w:eastAsia="Calibri" w:hAnsi="Times New Roman" w:cs="Times New Roman"/>
          <w:sz w:val="24"/>
          <w:szCs w:val="24"/>
        </w:rPr>
      </w:pPr>
      <w:r w:rsidRPr="00353E8D">
        <w:rPr>
          <w:rFonts w:ascii="Times New Roman" w:eastAsia="Calibri" w:hAnsi="Times New Roman" w:cs="Times New Roman"/>
          <w:sz w:val="24"/>
          <w:szCs w:val="24"/>
        </w:rPr>
        <w:t>Vadovaudamasis (</w:t>
      </w:r>
      <w:r w:rsidRPr="00353E8D">
        <w:rPr>
          <w:rFonts w:ascii="Times New Roman" w:eastAsia="Calibri" w:hAnsi="Times New Roman" w:cs="Times New Roman"/>
          <w:i/>
          <w:sz w:val="24"/>
          <w:szCs w:val="24"/>
        </w:rPr>
        <w:t>data</w:t>
      </w:r>
      <w:r w:rsidRPr="00353E8D">
        <w:rPr>
          <w:rFonts w:ascii="Times New Roman" w:eastAsia="Calibri" w:hAnsi="Times New Roman" w:cs="Times New Roman"/>
          <w:sz w:val="24"/>
          <w:szCs w:val="24"/>
        </w:rPr>
        <w:t xml:space="preserve">) </w:t>
      </w:r>
      <w:r w:rsidR="002B4198">
        <w:rPr>
          <w:rFonts w:ascii="Times New Roman" w:eastAsia="Calibri" w:hAnsi="Times New Roman" w:cs="Times New Roman"/>
          <w:sz w:val="24"/>
          <w:szCs w:val="24"/>
        </w:rPr>
        <w:t>S</w:t>
      </w:r>
      <w:r w:rsidRPr="00353E8D">
        <w:rPr>
          <w:rFonts w:ascii="Times New Roman" w:eastAsia="Calibri" w:hAnsi="Times New Roman" w:cs="Times New Roman"/>
          <w:sz w:val="24"/>
          <w:szCs w:val="24"/>
        </w:rPr>
        <w:t>utarties „</w:t>
      </w:r>
      <w:proofErr w:type="spellStart"/>
      <w:r w:rsidRPr="00353E8D">
        <w:rPr>
          <w:rFonts w:ascii="Times New Roman" w:eastAsia="Calibri" w:hAnsi="Times New Roman" w:cs="Times New Roman"/>
          <w:sz w:val="24"/>
          <w:szCs w:val="24"/>
        </w:rPr>
        <w:t>Ichtiofaunos</w:t>
      </w:r>
      <w:proofErr w:type="spellEnd"/>
      <w:r w:rsidRPr="00353E8D">
        <w:rPr>
          <w:rFonts w:ascii="Times New Roman" w:eastAsia="Calibri" w:hAnsi="Times New Roman" w:cs="Times New Roman"/>
          <w:sz w:val="24"/>
          <w:szCs w:val="24"/>
        </w:rPr>
        <w:t xml:space="preserve"> tyrimų, skirtų </w:t>
      </w:r>
      <w:r w:rsidR="000752B1">
        <w:rPr>
          <w:rFonts w:ascii="Times New Roman" w:eastAsia="Calibri" w:hAnsi="Times New Roman" w:cs="Times New Roman"/>
          <w:sz w:val="24"/>
          <w:szCs w:val="24"/>
        </w:rPr>
        <w:t xml:space="preserve">upių </w:t>
      </w:r>
      <w:r w:rsidRPr="00353E8D">
        <w:rPr>
          <w:rFonts w:ascii="Times New Roman" w:eastAsia="Calibri" w:hAnsi="Times New Roman" w:cs="Times New Roman"/>
          <w:sz w:val="24"/>
          <w:szCs w:val="24"/>
        </w:rPr>
        <w:t>žuvų bendrijų rodikli</w:t>
      </w:r>
      <w:r w:rsidR="005063B9">
        <w:rPr>
          <w:rFonts w:ascii="Times New Roman" w:eastAsia="Calibri" w:hAnsi="Times New Roman" w:cs="Times New Roman"/>
          <w:sz w:val="24"/>
          <w:szCs w:val="24"/>
        </w:rPr>
        <w:t>ams</w:t>
      </w:r>
      <w:r w:rsidRPr="00353E8D">
        <w:rPr>
          <w:rFonts w:ascii="Times New Roman" w:eastAsia="Calibri" w:hAnsi="Times New Roman" w:cs="Times New Roman"/>
          <w:sz w:val="24"/>
          <w:szCs w:val="24"/>
        </w:rPr>
        <w:t>, kurie apibūdina paviršinių vandens telkinių ekologinę būklę,</w:t>
      </w:r>
      <w:r w:rsidRPr="00353E8D">
        <w:rPr>
          <w:rFonts w:ascii="Times New Roman" w:eastAsia="Calibri" w:hAnsi="Times New Roman" w:cs="Times New Roman"/>
          <w:bCs/>
          <w:iCs/>
          <w:sz w:val="24"/>
          <w:szCs w:val="24"/>
        </w:rPr>
        <w:t xml:space="preserve"> įvertinti, paslaugos</w:t>
      </w:r>
      <w:r w:rsidRPr="00353E8D">
        <w:rPr>
          <w:rFonts w:ascii="Times New Roman" w:eastAsia="Calibri" w:hAnsi="Times New Roman" w:cs="Times New Roman"/>
          <w:bCs/>
          <w:sz w:val="24"/>
          <w:szCs w:val="24"/>
        </w:rPr>
        <w:t>“</w:t>
      </w:r>
      <w:r w:rsidRPr="00353E8D">
        <w:rPr>
          <w:rFonts w:ascii="Times New Roman" w:eastAsia="Calibri" w:hAnsi="Times New Roman" w:cs="Times New Roman"/>
          <w:bCs/>
          <w:sz w:val="24"/>
        </w:rPr>
        <w:t xml:space="preserve"> (</w:t>
      </w:r>
      <w:r w:rsidR="002B4198">
        <w:rPr>
          <w:rFonts w:ascii="Times New Roman" w:eastAsia="Calibri" w:hAnsi="Times New Roman" w:cs="Times New Roman"/>
          <w:bCs/>
          <w:sz w:val="24"/>
        </w:rPr>
        <w:t>S</w:t>
      </w:r>
      <w:r w:rsidRPr="00353E8D">
        <w:rPr>
          <w:rFonts w:ascii="Times New Roman" w:eastAsia="Calibri" w:hAnsi="Times New Roman" w:cs="Times New Roman"/>
          <w:bCs/>
          <w:sz w:val="24"/>
        </w:rPr>
        <w:t xml:space="preserve">utarties Nr.) reikalavimais, </w:t>
      </w:r>
      <w:r w:rsidRPr="00353E8D">
        <w:rPr>
          <w:rFonts w:ascii="Times New Roman" w:eastAsia="Calibri" w:hAnsi="Times New Roman" w:cs="Times New Roman"/>
          <w:sz w:val="24"/>
          <w:szCs w:val="24"/>
        </w:rPr>
        <w:t>Teikėjas atliko paslaugas ir</w:t>
      </w:r>
      <w:r w:rsidRPr="00353E8D">
        <w:rPr>
          <w:rFonts w:ascii="Times New Roman" w:eastAsia="Calibri" w:hAnsi="Times New Roman" w:cs="Times New Roman"/>
          <w:bCs/>
          <w:sz w:val="24"/>
        </w:rPr>
        <w:t xml:space="preserve"> parengė </w:t>
      </w:r>
      <w:r w:rsidR="00A415D1" w:rsidRPr="002B20D0">
        <w:rPr>
          <w:rFonts w:ascii="Times New Roman" w:eastAsia="Lucida Sans Unicode" w:hAnsi="Times New Roman"/>
          <w:bCs/>
          <w:kern w:val="1"/>
          <w:sz w:val="24"/>
          <w:szCs w:val="24"/>
        </w:rPr>
        <w:t>Nemuno, Ventos ir Lielupės-Dauguvos</w:t>
      </w:r>
      <w:r w:rsidR="00A415D1">
        <w:rPr>
          <w:rFonts w:ascii="Times New Roman" w:eastAsia="Lucida Sans Unicode" w:hAnsi="Times New Roman"/>
          <w:bCs/>
          <w:kern w:val="1"/>
          <w:sz w:val="24"/>
          <w:szCs w:val="24"/>
        </w:rPr>
        <w:t xml:space="preserve"> UBR upių</w:t>
      </w:r>
      <w:r w:rsidR="00A415D1" w:rsidRPr="002866BD">
        <w:rPr>
          <w:rFonts w:ascii="Times New Roman" w:eastAsia="Lucida Sans Unicode" w:hAnsi="Times New Roman"/>
          <w:bCs/>
          <w:kern w:val="1"/>
          <w:sz w:val="24"/>
          <w:szCs w:val="24"/>
        </w:rPr>
        <w:t xml:space="preserve"> </w:t>
      </w:r>
      <w:proofErr w:type="spellStart"/>
      <w:r w:rsidR="00A415D1">
        <w:rPr>
          <w:rFonts w:ascii="Times New Roman" w:hAnsi="Times New Roman"/>
          <w:sz w:val="24"/>
          <w:szCs w:val="24"/>
        </w:rPr>
        <w:t>ichtiofaunos</w:t>
      </w:r>
      <w:proofErr w:type="spellEnd"/>
      <w:r w:rsidR="00A415D1">
        <w:rPr>
          <w:rFonts w:ascii="Times New Roman" w:hAnsi="Times New Roman"/>
          <w:sz w:val="24"/>
          <w:szCs w:val="24"/>
        </w:rPr>
        <w:t xml:space="preserve"> </w:t>
      </w:r>
      <w:r w:rsidR="00A415D1">
        <w:rPr>
          <w:rFonts w:ascii="Times New Roman" w:eastAsia="Lucida Sans Unicode" w:hAnsi="Times New Roman"/>
          <w:bCs/>
          <w:kern w:val="1"/>
          <w:sz w:val="24"/>
          <w:szCs w:val="24"/>
        </w:rPr>
        <w:t xml:space="preserve">tyrimų, skirtų upių žuvų bendrijų rodikliams, </w:t>
      </w:r>
      <w:r w:rsidR="00A415D1">
        <w:rPr>
          <w:rFonts w:ascii="Times New Roman" w:eastAsia="Times New Roman" w:hAnsi="Times New Roman"/>
          <w:bCs/>
          <w:sz w:val="24"/>
          <w:szCs w:val="24"/>
          <w:lang w:eastAsia="zh-CN"/>
        </w:rPr>
        <w:t xml:space="preserve">kurie apibūdina </w:t>
      </w:r>
      <w:r w:rsidR="00A415D1" w:rsidRPr="009C7D28">
        <w:rPr>
          <w:rFonts w:ascii="Times New Roman" w:eastAsia="Times New Roman" w:hAnsi="Times New Roman"/>
          <w:bCs/>
          <w:sz w:val="24"/>
          <w:szCs w:val="24"/>
          <w:lang w:eastAsia="zh-CN"/>
        </w:rPr>
        <w:t>paviršinių vandens telkinių ekologinę būklę</w:t>
      </w:r>
      <w:r w:rsidR="00A415D1">
        <w:rPr>
          <w:rFonts w:ascii="Times New Roman" w:eastAsia="Times New Roman" w:hAnsi="Times New Roman"/>
          <w:bCs/>
          <w:sz w:val="24"/>
          <w:szCs w:val="24"/>
          <w:lang w:eastAsia="zh-CN"/>
        </w:rPr>
        <w:t>, įvertinti</w:t>
      </w:r>
      <w:r w:rsidR="00A415D1" w:rsidRPr="003D0115">
        <w:rPr>
          <w:rFonts w:ascii="Times New Roman" w:eastAsia="Lucida Sans Unicode" w:hAnsi="Times New Roman"/>
          <w:bCs/>
          <w:kern w:val="1"/>
          <w:sz w:val="24"/>
          <w:szCs w:val="24"/>
        </w:rPr>
        <w:t xml:space="preserve"> ataskait</w:t>
      </w:r>
      <w:r w:rsidR="00A415D1">
        <w:rPr>
          <w:rFonts w:ascii="Times New Roman" w:eastAsia="Lucida Sans Unicode" w:hAnsi="Times New Roman"/>
          <w:bCs/>
          <w:kern w:val="1"/>
          <w:sz w:val="24"/>
          <w:szCs w:val="24"/>
        </w:rPr>
        <w:t>a</w:t>
      </w:r>
      <w:r w:rsidR="00A415D1" w:rsidRPr="003D0115">
        <w:rPr>
          <w:rFonts w:ascii="Times New Roman" w:eastAsia="Lucida Sans Unicode" w:hAnsi="Times New Roman"/>
          <w:bCs/>
          <w:kern w:val="1"/>
          <w:sz w:val="24"/>
          <w:szCs w:val="24"/>
        </w:rPr>
        <w:t>s</w:t>
      </w:r>
      <w:r w:rsidRPr="00353E8D">
        <w:rPr>
          <w:rFonts w:ascii="Times New Roman" w:eastAsia="Calibri" w:hAnsi="Times New Roman" w:cs="Times New Roman"/>
          <w:sz w:val="24"/>
          <w:szCs w:val="24"/>
        </w:rPr>
        <w:t xml:space="preserve">, </w:t>
      </w:r>
      <w:proofErr w:type="spellStart"/>
      <w:r w:rsidRPr="00353E8D">
        <w:rPr>
          <w:rFonts w:ascii="Times New Roman" w:eastAsia="Calibri" w:hAnsi="Times New Roman" w:cs="Times New Roman"/>
          <w:sz w:val="24"/>
          <w:szCs w:val="24"/>
        </w:rPr>
        <w:t>kuri</w:t>
      </w:r>
      <w:r w:rsidR="00BD1FDE">
        <w:rPr>
          <w:rFonts w:ascii="Times New Roman" w:eastAsia="Calibri" w:hAnsi="Times New Roman" w:cs="Times New Roman"/>
          <w:sz w:val="24"/>
          <w:szCs w:val="24"/>
        </w:rPr>
        <w:t>as</w:t>
      </w:r>
      <w:r w:rsidRPr="00353E8D">
        <w:rPr>
          <w:rFonts w:ascii="Times New Roman" w:eastAsia="Calibri" w:hAnsi="Times New Roman" w:cs="Times New Roman"/>
          <w:sz w:val="24"/>
          <w:szCs w:val="24"/>
        </w:rPr>
        <w:t>Užsakovas</w:t>
      </w:r>
      <w:proofErr w:type="spellEnd"/>
      <w:r w:rsidRPr="00353E8D">
        <w:rPr>
          <w:rFonts w:ascii="Times New Roman" w:eastAsia="Calibri" w:hAnsi="Times New Roman" w:cs="Times New Roman"/>
          <w:sz w:val="24"/>
          <w:szCs w:val="24"/>
        </w:rPr>
        <w:t xml:space="preserve"> priėmė.</w:t>
      </w:r>
    </w:p>
    <w:p w14:paraId="4E4F6A6E" w14:textId="77777777" w:rsidR="004C3F7A" w:rsidRPr="00353E8D" w:rsidRDefault="004C3F7A" w:rsidP="004C3F7A">
      <w:pPr>
        <w:spacing w:after="0" w:line="256" w:lineRule="auto"/>
        <w:rPr>
          <w:rFonts w:ascii="Times New Roman" w:eastAsia="Calibri" w:hAnsi="Times New Roman" w:cs="Times New Roman"/>
          <w:sz w:val="24"/>
          <w:szCs w:val="24"/>
        </w:rPr>
      </w:pPr>
    </w:p>
    <w:tbl>
      <w:tblPr>
        <w:tblStyle w:val="Lentelstinklelis"/>
        <w:tblW w:w="9634" w:type="dxa"/>
        <w:tblLook w:val="04A0" w:firstRow="1" w:lastRow="0" w:firstColumn="1" w:lastColumn="0" w:noHBand="0" w:noVBand="1"/>
      </w:tblPr>
      <w:tblGrid>
        <w:gridCol w:w="5382"/>
        <w:gridCol w:w="4252"/>
      </w:tblGrid>
      <w:tr w:rsidR="004C3F7A" w:rsidRPr="00353E8D" w14:paraId="66CC4B59" w14:textId="77777777" w:rsidTr="009D77B0">
        <w:tc>
          <w:tcPr>
            <w:tcW w:w="5382" w:type="dxa"/>
            <w:tcBorders>
              <w:top w:val="single" w:sz="4" w:space="0" w:color="auto"/>
              <w:left w:val="single" w:sz="4" w:space="0" w:color="auto"/>
              <w:bottom w:val="single" w:sz="4" w:space="0" w:color="auto"/>
              <w:right w:val="single" w:sz="4" w:space="0" w:color="auto"/>
            </w:tcBorders>
            <w:hideMark/>
          </w:tcPr>
          <w:p w14:paraId="57B2DADF" w14:textId="77777777" w:rsidR="004C3F7A" w:rsidRPr="00353E8D" w:rsidRDefault="004C3F7A" w:rsidP="004C3F7A">
            <w:pPr>
              <w:jc w:val="center"/>
              <w:rPr>
                <w:rFonts w:ascii="Times New Roman" w:hAnsi="Times New Roman"/>
                <w:b/>
                <w:sz w:val="24"/>
                <w:szCs w:val="24"/>
              </w:rPr>
            </w:pPr>
            <w:r w:rsidRPr="00353E8D">
              <w:rPr>
                <w:rFonts w:ascii="Times New Roman" w:hAnsi="Times New Roman"/>
                <w:b/>
                <w:sz w:val="24"/>
                <w:szCs w:val="24"/>
              </w:rPr>
              <w:t>Paslaugų pavadinimas</w:t>
            </w:r>
          </w:p>
        </w:tc>
        <w:tc>
          <w:tcPr>
            <w:tcW w:w="4252" w:type="dxa"/>
            <w:tcBorders>
              <w:top w:val="single" w:sz="4" w:space="0" w:color="auto"/>
              <w:left w:val="single" w:sz="4" w:space="0" w:color="auto"/>
              <w:bottom w:val="single" w:sz="4" w:space="0" w:color="auto"/>
              <w:right w:val="single" w:sz="4" w:space="0" w:color="auto"/>
            </w:tcBorders>
            <w:hideMark/>
          </w:tcPr>
          <w:p w14:paraId="03837FD9" w14:textId="77777777" w:rsidR="004C3F7A" w:rsidRPr="00353E8D" w:rsidRDefault="004C3F7A" w:rsidP="004C3F7A">
            <w:pPr>
              <w:jc w:val="center"/>
              <w:rPr>
                <w:rFonts w:ascii="Times New Roman" w:hAnsi="Times New Roman"/>
                <w:b/>
                <w:sz w:val="24"/>
                <w:szCs w:val="24"/>
              </w:rPr>
            </w:pPr>
            <w:r w:rsidRPr="00353E8D">
              <w:rPr>
                <w:rFonts w:ascii="Times New Roman" w:hAnsi="Times New Roman"/>
                <w:b/>
                <w:sz w:val="24"/>
                <w:szCs w:val="24"/>
              </w:rPr>
              <w:t>Suma, EUR su PVM</w:t>
            </w:r>
          </w:p>
        </w:tc>
      </w:tr>
      <w:tr w:rsidR="004C3F7A" w:rsidRPr="00353E8D" w14:paraId="3B747199" w14:textId="77777777" w:rsidTr="009D77B0">
        <w:trPr>
          <w:trHeight w:val="1216"/>
        </w:trPr>
        <w:tc>
          <w:tcPr>
            <w:tcW w:w="5382" w:type="dxa"/>
            <w:tcBorders>
              <w:top w:val="single" w:sz="4" w:space="0" w:color="auto"/>
              <w:left w:val="single" w:sz="4" w:space="0" w:color="auto"/>
              <w:bottom w:val="single" w:sz="4" w:space="0" w:color="auto"/>
              <w:right w:val="single" w:sz="4" w:space="0" w:color="auto"/>
            </w:tcBorders>
            <w:hideMark/>
          </w:tcPr>
          <w:p w14:paraId="467372EB" w14:textId="31114450" w:rsidR="004C3F7A" w:rsidRPr="00353E8D" w:rsidRDefault="004C3F7A" w:rsidP="00A212F1">
            <w:pPr>
              <w:jc w:val="both"/>
              <w:rPr>
                <w:rFonts w:ascii="Times New Roman" w:hAnsi="Times New Roman"/>
                <w:bCs/>
                <w:i/>
                <w:sz w:val="24"/>
              </w:rPr>
            </w:pPr>
            <w:r w:rsidRPr="00353E8D">
              <w:rPr>
                <w:rFonts w:ascii="Times New Roman" w:hAnsi="Times New Roman"/>
                <w:sz w:val="24"/>
                <w:szCs w:val="24"/>
              </w:rPr>
              <w:t>„</w:t>
            </w:r>
            <w:proofErr w:type="spellStart"/>
            <w:r w:rsidRPr="00353E8D">
              <w:rPr>
                <w:rFonts w:ascii="Times New Roman" w:hAnsi="Times New Roman"/>
                <w:sz w:val="24"/>
                <w:szCs w:val="24"/>
              </w:rPr>
              <w:t>Ichtiofaunos</w:t>
            </w:r>
            <w:proofErr w:type="spellEnd"/>
            <w:r w:rsidRPr="00353E8D">
              <w:rPr>
                <w:rFonts w:ascii="Times New Roman" w:hAnsi="Times New Roman"/>
                <w:sz w:val="24"/>
                <w:szCs w:val="24"/>
              </w:rPr>
              <w:t xml:space="preserve"> tyrimų, skirtų </w:t>
            </w:r>
            <w:r w:rsidR="00E027F0">
              <w:rPr>
                <w:rFonts w:ascii="Times New Roman" w:hAnsi="Times New Roman"/>
                <w:sz w:val="24"/>
                <w:szCs w:val="24"/>
              </w:rPr>
              <w:t xml:space="preserve">upių </w:t>
            </w:r>
            <w:r w:rsidRPr="00353E8D">
              <w:rPr>
                <w:rFonts w:ascii="Times New Roman" w:hAnsi="Times New Roman"/>
                <w:sz w:val="24"/>
                <w:szCs w:val="24"/>
              </w:rPr>
              <w:t>žuvų bendrijų rodikli</w:t>
            </w:r>
            <w:r w:rsidR="00A86E59">
              <w:rPr>
                <w:rFonts w:ascii="Times New Roman" w:hAnsi="Times New Roman"/>
                <w:sz w:val="24"/>
                <w:szCs w:val="24"/>
              </w:rPr>
              <w:t>ams</w:t>
            </w:r>
            <w:r w:rsidRPr="00353E8D">
              <w:rPr>
                <w:rFonts w:ascii="Times New Roman" w:hAnsi="Times New Roman"/>
                <w:sz w:val="24"/>
                <w:szCs w:val="24"/>
              </w:rPr>
              <w:t>, kurie apibūdina paviršinių vandens telkinių ekologinę būklę,</w:t>
            </w:r>
            <w:r w:rsidRPr="00353E8D">
              <w:rPr>
                <w:rFonts w:ascii="Times New Roman" w:hAnsi="Times New Roman"/>
                <w:bCs/>
                <w:iCs/>
                <w:sz w:val="24"/>
                <w:szCs w:val="24"/>
              </w:rPr>
              <w:t xml:space="preserve"> įvertinti, paslaugos</w:t>
            </w:r>
            <w:r w:rsidRPr="00353E8D">
              <w:rPr>
                <w:rFonts w:ascii="Times New Roman" w:hAnsi="Times New Roman"/>
                <w:bCs/>
                <w:sz w:val="24"/>
                <w:szCs w:val="24"/>
              </w:rPr>
              <w:t>“</w:t>
            </w:r>
            <w:r w:rsidRPr="00353E8D">
              <w:rPr>
                <w:rFonts w:ascii="Times New Roman" w:hAnsi="Times New Roman"/>
                <w:bCs/>
                <w:sz w:val="24"/>
              </w:rPr>
              <w:t xml:space="preserve"> (</w:t>
            </w:r>
            <w:r w:rsidR="00757D69" w:rsidRPr="00757D69">
              <w:rPr>
                <w:rFonts w:ascii="Times New Roman" w:hAnsi="Times New Roman"/>
                <w:bCs/>
                <w:i/>
                <w:iCs/>
                <w:sz w:val="24"/>
              </w:rPr>
              <w:t>S</w:t>
            </w:r>
            <w:r w:rsidRPr="00353E8D">
              <w:rPr>
                <w:rFonts w:ascii="Times New Roman" w:hAnsi="Times New Roman"/>
                <w:bCs/>
                <w:i/>
                <w:sz w:val="24"/>
              </w:rPr>
              <w:t>utarties Nr.)</w:t>
            </w:r>
          </w:p>
          <w:p w14:paraId="560C7630" w14:textId="654BD7DB" w:rsidR="004C3F7A" w:rsidRPr="00353E8D" w:rsidRDefault="004C3F7A" w:rsidP="00A212F1">
            <w:pPr>
              <w:jc w:val="both"/>
              <w:rPr>
                <w:rFonts w:ascii="Times New Roman" w:hAnsi="Times New Roman"/>
                <w:sz w:val="24"/>
                <w:szCs w:val="24"/>
              </w:rPr>
            </w:pPr>
            <w:r w:rsidRPr="00353E8D">
              <w:rPr>
                <w:rFonts w:ascii="Times New Roman" w:hAnsi="Times New Roman"/>
                <w:bCs/>
                <w:sz w:val="24"/>
              </w:rPr>
              <w:t xml:space="preserve"> (</w:t>
            </w:r>
            <w:r w:rsidRPr="00353E8D">
              <w:rPr>
                <w:rFonts w:ascii="Times New Roman" w:hAnsi="Times New Roman"/>
                <w:bCs/>
                <w:i/>
                <w:sz w:val="24"/>
              </w:rPr>
              <w:t>nurodyti:</w:t>
            </w:r>
            <w:r w:rsidRPr="00353E8D">
              <w:rPr>
                <w:rFonts w:ascii="Times New Roman" w:eastAsia="Times New Roman" w:hAnsi="Times New Roman"/>
                <w:i/>
                <w:sz w:val="24"/>
                <w:szCs w:val="24"/>
              </w:rPr>
              <w:t xml:space="preserve"> </w:t>
            </w:r>
            <w:r w:rsidR="0023605E" w:rsidRPr="002B20D0">
              <w:rPr>
                <w:rFonts w:ascii="Times New Roman" w:eastAsia="Lucida Sans Unicode" w:hAnsi="Times New Roman"/>
                <w:bCs/>
                <w:kern w:val="1"/>
                <w:sz w:val="24"/>
                <w:szCs w:val="24"/>
              </w:rPr>
              <w:t>Nemuno, Ventos ir Lielupės-Dauguvos</w:t>
            </w:r>
            <w:r w:rsidR="0023605E">
              <w:rPr>
                <w:rFonts w:ascii="Times New Roman" w:eastAsia="Lucida Sans Unicode" w:hAnsi="Times New Roman"/>
                <w:bCs/>
                <w:kern w:val="1"/>
                <w:sz w:val="24"/>
                <w:szCs w:val="24"/>
              </w:rPr>
              <w:t xml:space="preserve"> UBR </w:t>
            </w:r>
            <w:r w:rsidR="0023605E" w:rsidRPr="00FA7E8B">
              <w:rPr>
                <w:rFonts w:ascii="Times New Roman" w:eastAsia="Lucida Sans Unicode" w:hAnsi="Times New Roman"/>
                <w:bCs/>
                <w:kern w:val="1"/>
                <w:sz w:val="24"/>
                <w:szCs w:val="24"/>
              </w:rPr>
              <w:t>upių</w:t>
            </w:r>
            <w:r w:rsidR="0023605E" w:rsidRPr="002866BD">
              <w:rPr>
                <w:rFonts w:ascii="Times New Roman" w:eastAsia="Lucida Sans Unicode" w:hAnsi="Times New Roman"/>
                <w:bCs/>
                <w:kern w:val="1"/>
                <w:sz w:val="24"/>
                <w:szCs w:val="24"/>
              </w:rPr>
              <w:t xml:space="preserve"> </w:t>
            </w:r>
            <w:proofErr w:type="spellStart"/>
            <w:r w:rsidR="006E08C6">
              <w:rPr>
                <w:rFonts w:ascii="Times New Roman" w:hAnsi="Times New Roman"/>
                <w:sz w:val="24"/>
                <w:szCs w:val="24"/>
              </w:rPr>
              <w:t>ichtiofaunos</w:t>
            </w:r>
            <w:proofErr w:type="spellEnd"/>
            <w:r w:rsidR="006E08C6">
              <w:rPr>
                <w:rFonts w:ascii="Times New Roman" w:hAnsi="Times New Roman"/>
                <w:sz w:val="24"/>
                <w:szCs w:val="24"/>
              </w:rPr>
              <w:t xml:space="preserve"> </w:t>
            </w:r>
            <w:r w:rsidR="0023605E">
              <w:rPr>
                <w:rFonts w:ascii="Times New Roman" w:eastAsia="Lucida Sans Unicode" w:hAnsi="Times New Roman"/>
                <w:bCs/>
                <w:kern w:val="1"/>
                <w:sz w:val="24"/>
                <w:szCs w:val="24"/>
              </w:rPr>
              <w:t xml:space="preserve">tyrimų, </w:t>
            </w:r>
            <w:r w:rsidR="0029704F">
              <w:rPr>
                <w:rFonts w:ascii="Times New Roman" w:eastAsia="Lucida Sans Unicode" w:hAnsi="Times New Roman"/>
                <w:bCs/>
                <w:kern w:val="1"/>
                <w:sz w:val="24"/>
                <w:szCs w:val="24"/>
              </w:rPr>
              <w:t>skirtų upių žuvų bendrijų ro</w:t>
            </w:r>
            <w:r w:rsidR="00C44D24">
              <w:rPr>
                <w:rFonts w:ascii="Times New Roman" w:eastAsia="Lucida Sans Unicode" w:hAnsi="Times New Roman"/>
                <w:bCs/>
                <w:kern w:val="1"/>
                <w:sz w:val="24"/>
                <w:szCs w:val="24"/>
              </w:rPr>
              <w:t xml:space="preserve">dikliams, </w:t>
            </w:r>
            <w:r w:rsidR="0023605E">
              <w:rPr>
                <w:rFonts w:ascii="Times New Roman" w:eastAsia="Times New Roman" w:hAnsi="Times New Roman"/>
                <w:bCs/>
                <w:sz w:val="24"/>
                <w:szCs w:val="24"/>
                <w:lang w:eastAsia="zh-CN"/>
              </w:rPr>
              <w:t xml:space="preserve">kurie apibūdina </w:t>
            </w:r>
            <w:r w:rsidR="0023605E" w:rsidRPr="009C7D28">
              <w:rPr>
                <w:rFonts w:ascii="Times New Roman" w:eastAsia="Times New Roman" w:hAnsi="Times New Roman"/>
                <w:bCs/>
                <w:sz w:val="24"/>
                <w:szCs w:val="24"/>
                <w:lang w:eastAsia="zh-CN"/>
              </w:rPr>
              <w:t>paviršinių vandens telkinių ekologinę būklę</w:t>
            </w:r>
            <w:r w:rsidR="0023605E">
              <w:rPr>
                <w:rFonts w:ascii="Times New Roman" w:eastAsia="Times New Roman" w:hAnsi="Times New Roman"/>
                <w:bCs/>
                <w:sz w:val="24"/>
                <w:szCs w:val="24"/>
                <w:lang w:eastAsia="zh-CN"/>
              </w:rPr>
              <w:t>, įvertinti</w:t>
            </w:r>
            <w:r w:rsidR="001B29BD">
              <w:rPr>
                <w:rFonts w:ascii="Times New Roman" w:eastAsia="Times New Roman" w:hAnsi="Times New Roman"/>
                <w:bCs/>
                <w:sz w:val="24"/>
                <w:szCs w:val="24"/>
                <w:lang w:eastAsia="zh-CN"/>
              </w:rPr>
              <w:t>,</w:t>
            </w:r>
            <w:r w:rsidR="0023605E" w:rsidRPr="003D0115">
              <w:rPr>
                <w:rFonts w:ascii="Times New Roman" w:eastAsia="Lucida Sans Unicode" w:hAnsi="Times New Roman"/>
                <w:bCs/>
                <w:kern w:val="1"/>
                <w:sz w:val="24"/>
                <w:szCs w:val="24"/>
              </w:rPr>
              <w:t xml:space="preserve"> ataskait</w:t>
            </w:r>
            <w:r w:rsidR="0023605E">
              <w:rPr>
                <w:rFonts w:ascii="Times New Roman" w:eastAsia="Lucida Sans Unicode" w:hAnsi="Times New Roman"/>
                <w:bCs/>
                <w:kern w:val="1"/>
                <w:sz w:val="24"/>
                <w:szCs w:val="24"/>
              </w:rPr>
              <w:t>o</w:t>
            </w:r>
            <w:r w:rsidR="0023605E" w:rsidRPr="003D0115">
              <w:rPr>
                <w:rFonts w:ascii="Times New Roman" w:eastAsia="Lucida Sans Unicode" w:hAnsi="Times New Roman"/>
                <w:bCs/>
                <w:kern w:val="1"/>
                <w:sz w:val="24"/>
                <w:szCs w:val="24"/>
              </w:rPr>
              <w:t>s</w:t>
            </w:r>
            <w:r w:rsidR="0023605E">
              <w:rPr>
                <w:rFonts w:ascii="Times New Roman" w:eastAsia="Lucida Sans Unicode" w:hAnsi="Times New Roman"/>
                <w:bCs/>
                <w:kern w:val="1"/>
                <w:sz w:val="24"/>
                <w:szCs w:val="24"/>
              </w:rPr>
              <w:t xml:space="preserve"> (3 ataskaitos)</w:t>
            </w:r>
            <w:r w:rsidR="00880539">
              <w:rPr>
                <w:rFonts w:ascii="Times New Roman" w:eastAsia="Lucida Sans Unicode" w:hAnsi="Times New Roman"/>
                <w:bCs/>
                <w:kern w:val="1"/>
                <w:sz w:val="24"/>
                <w:szCs w:val="24"/>
              </w:rPr>
              <w:t>)</w:t>
            </w:r>
            <w:r w:rsidR="0023605E">
              <w:rPr>
                <w:rFonts w:ascii="Times New Roman" w:eastAsia="Lucida Sans Unicode" w:hAnsi="Times New Roman"/>
                <w:bCs/>
                <w:kern w:val="1"/>
                <w:sz w:val="24"/>
                <w:szCs w:val="24"/>
              </w:rPr>
              <w:t xml:space="preserve"> </w:t>
            </w:r>
            <w:r w:rsidR="007D69B4">
              <w:rPr>
                <w:rFonts w:ascii="Times New Roman" w:eastAsia="Times New Roman" w:hAnsi="Times New Roman"/>
                <w:i/>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14:paraId="371F00F4" w14:textId="77777777" w:rsidR="004C3F7A" w:rsidRPr="00353E8D" w:rsidRDefault="004C3F7A" w:rsidP="004C3F7A">
            <w:pPr>
              <w:rPr>
                <w:rFonts w:ascii="Times New Roman" w:hAnsi="Times New Roman"/>
                <w:sz w:val="24"/>
                <w:szCs w:val="24"/>
              </w:rPr>
            </w:pPr>
          </w:p>
        </w:tc>
      </w:tr>
    </w:tbl>
    <w:p w14:paraId="33562B44" w14:textId="77777777" w:rsidR="004C3F7A" w:rsidRPr="00353E8D" w:rsidRDefault="004C3F7A" w:rsidP="004C3F7A">
      <w:pPr>
        <w:spacing w:after="0" w:line="256" w:lineRule="auto"/>
        <w:rPr>
          <w:rFonts w:ascii="Times New Roman" w:eastAsia="Calibri" w:hAnsi="Times New Roman" w:cs="Times New Roman"/>
          <w:sz w:val="24"/>
          <w:szCs w:val="24"/>
        </w:rPr>
      </w:pPr>
    </w:p>
    <w:tbl>
      <w:tblPr>
        <w:tblpPr w:leftFromText="180" w:rightFromText="180" w:vertAnchor="text" w:tblpY="1"/>
        <w:tblOverlap w:val="never"/>
        <w:tblW w:w="11138" w:type="dxa"/>
        <w:tblLayout w:type="fixed"/>
        <w:tblLook w:val="00A0" w:firstRow="1" w:lastRow="0" w:firstColumn="1" w:lastColumn="0" w:noHBand="0" w:noVBand="0"/>
      </w:tblPr>
      <w:tblGrid>
        <w:gridCol w:w="3686"/>
        <w:gridCol w:w="2019"/>
        <w:gridCol w:w="702"/>
        <w:gridCol w:w="3402"/>
        <w:gridCol w:w="627"/>
        <w:gridCol w:w="224"/>
        <w:gridCol w:w="478"/>
      </w:tblGrid>
      <w:tr w:rsidR="00C83E2D" w:rsidRPr="00353E8D" w14:paraId="134FACEF" w14:textId="77777777" w:rsidTr="000D2E23">
        <w:trPr>
          <w:gridAfter w:val="2"/>
          <w:wAfter w:w="702" w:type="dxa"/>
          <w:trHeight w:val="253"/>
        </w:trPr>
        <w:tc>
          <w:tcPr>
            <w:tcW w:w="5705" w:type="dxa"/>
            <w:gridSpan w:val="2"/>
            <w:hideMark/>
          </w:tcPr>
          <w:p w14:paraId="0BC6A62D" w14:textId="1B9D0DB4" w:rsidR="00C83E2D" w:rsidRPr="00353E8D" w:rsidRDefault="00C83E2D" w:rsidP="00C83E2D">
            <w:pPr>
              <w:suppressAutoHyphens/>
              <w:snapToGrid w:val="0"/>
              <w:spacing w:after="0" w:line="240" w:lineRule="auto"/>
              <w:ind w:firstLine="851"/>
              <w:rPr>
                <w:rFonts w:ascii="Times New Roman" w:eastAsia="Times New Roman" w:hAnsi="Times New Roman" w:cs="Times New Roman"/>
                <w:b/>
                <w:bCs/>
                <w:sz w:val="24"/>
                <w:szCs w:val="24"/>
                <w:lang w:eastAsia="zh-CN"/>
              </w:rPr>
            </w:pPr>
            <w:r w:rsidRPr="00C633F8">
              <w:rPr>
                <w:rFonts w:ascii="Times New Roman" w:hAnsi="Times New Roman" w:cs="Times New Roman"/>
                <w:b/>
                <w:sz w:val="24"/>
                <w:szCs w:val="24"/>
              </w:rPr>
              <w:t>UŽSAKOV</w:t>
            </w:r>
            <w:r>
              <w:rPr>
                <w:rFonts w:ascii="Times New Roman" w:hAnsi="Times New Roman" w:cs="Times New Roman"/>
                <w:b/>
                <w:sz w:val="24"/>
                <w:szCs w:val="24"/>
              </w:rPr>
              <w:t>AS</w:t>
            </w:r>
            <w:r w:rsidRPr="00C633F8">
              <w:rPr>
                <w:rFonts w:ascii="Times New Roman" w:hAnsi="Times New Roman" w:cs="Times New Roman"/>
                <w:b/>
                <w:sz w:val="24"/>
                <w:szCs w:val="24"/>
              </w:rPr>
              <w:t xml:space="preserve"> </w:t>
            </w:r>
          </w:p>
        </w:tc>
        <w:tc>
          <w:tcPr>
            <w:tcW w:w="4731" w:type="dxa"/>
            <w:gridSpan w:val="3"/>
            <w:hideMark/>
          </w:tcPr>
          <w:p w14:paraId="69DA3862" w14:textId="77777777" w:rsidR="00C83E2D" w:rsidRPr="00C633F8" w:rsidRDefault="00C83E2D" w:rsidP="00C83E2D">
            <w:pPr>
              <w:ind w:right="8"/>
              <w:rPr>
                <w:rFonts w:ascii="Times New Roman" w:hAnsi="Times New Roman" w:cs="Times New Roman"/>
                <w:b/>
                <w:sz w:val="24"/>
                <w:szCs w:val="24"/>
              </w:rPr>
            </w:pPr>
            <w:r w:rsidRPr="00C633F8">
              <w:rPr>
                <w:rFonts w:ascii="Times New Roman" w:hAnsi="Times New Roman" w:cs="Times New Roman"/>
                <w:b/>
                <w:sz w:val="24"/>
                <w:szCs w:val="24"/>
              </w:rPr>
              <w:t>TEIKĖJ</w:t>
            </w:r>
            <w:r>
              <w:rPr>
                <w:rFonts w:ascii="Times New Roman" w:hAnsi="Times New Roman" w:cs="Times New Roman"/>
                <w:b/>
                <w:sz w:val="24"/>
                <w:szCs w:val="24"/>
              </w:rPr>
              <w:t>AS</w:t>
            </w:r>
          </w:p>
          <w:p w14:paraId="5EE1B0FC" w14:textId="73236C88" w:rsidR="00C83E2D" w:rsidRPr="00353E8D" w:rsidRDefault="00C83E2D" w:rsidP="00C83E2D">
            <w:pPr>
              <w:suppressAutoHyphens/>
              <w:snapToGrid w:val="0"/>
              <w:spacing w:after="0" w:line="240" w:lineRule="auto"/>
              <w:jc w:val="center"/>
              <w:rPr>
                <w:rFonts w:ascii="Times New Roman" w:eastAsia="Times New Roman" w:hAnsi="Times New Roman" w:cs="Times New Roman"/>
                <w:sz w:val="24"/>
                <w:szCs w:val="24"/>
                <w:lang w:eastAsia="zh-CN"/>
              </w:rPr>
            </w:pPr>
          </w:p>
        </w:tc>
      </w:tr>
      <w:tr w:rsidR="00B4146E" w:rsidRPr="00353E8D" w14:paraId="16635823" w14:textId="77777777" w:rsidTr="000D2E23">
        <w:trPr>
          <w:trHeight w:val="253"/>
        </w:trPr>
        <w:tc>
          <w:tcPr>
            <w:tcW w:w="3686" w:type="dxa"/>
            <w:hideMark/>
          </w:tcPr>
          <w:p w14:paraId="64250047" w14:textId="523A000A"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Adresas:</w:t>
            </w:r>
          </w:p>
        </w:tc>
        <w:tc>
          <w:tcPr>
            <w:tcW w:w="2721" w:type="dxa"/>
            <w:gridSpan w:val="2"/>
          </w:tcPr>
          <w:p w14:paraId="7A889275" w14:textId="77777777"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p>
        </w:tc>
        <w:tc>
          <w:tcPr>
            <w:tcW w:w="4253" w:type="dxa"/>
            <w:gridSpan w:val="3"/>
            <w:hideMark/>
          </w:tcPr>
          <w:p w14:paraId="64679D92" w14:textId="74CFC933"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Adresas:</w:t>
            </w:r>
          </w:p>
        </w:tc>
        <w:tc>
          <w:tcPr>
            <w:tcW w:w="478" w:type="dxa"/>
          </w:tcPr>
          <w:p w14:paraId="7614C8AC" w14:textId="5013A295" w:rsidR="00B4146E" w:rsidRPr="00353E8D" w:rsidRDefault="00B4146E" w:rsidP="00B4146E">
            <w:pPr>
              <w:suppressAutoHyphens/>
              <w:spacing w:after="0" w:line="240" w:lineRule="auto"/>
              <w:ind w:left="207"/>
              <w:jc w:val="both"/>
              <w:rPr>
                <w:rFonts w:ascii="Times New Roman" w:eastAsia="Times New Roman" w:hAnsi="Times New Roman" w:cs="Times New Roman"/>
                <w:sz w:val="24"/>
                <w:szCs w:val="24"/>
                <w:lang w:eastAsia="zh-CN"/>
              </w:rPr>
            </w:pPr>
          </w:p>
        </w:tc>
      </w:tr>
      <w:tr w:rsidR="00B4146E" w:rsidRPr="00353E8D" w14:paraId="528BA277" w14:textId="77777777" w:rsidTr="000D2E23">
        <w:trPr>
          <w:gridAfter w:val="3"/>
          <w:wAfter w:w="1329" w:type="dxa"/>
          <w:trHeight w:val="253"/>
        </w:trPr>
        <w:tc>
          <w:tcPr>
            <w:tcW w:w="3686" w:type="dxa"/>
            <w:hideMark/>
          </w:tcPr>
          <w:p w14:paraId="0C52EC82" w14:textId="77777777" w:rsidR="00B4146E" w:rsidRDefault="00B4146E" w:rsidP="00B41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Juridinio asmens kodas</w:t>
            </w:r>
          </w:p>
          <w:p w14:paraId="7C38EEAF" w14:textId="6266A54F"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themeColor="text1"/>
                <w:sz w:val="24"/>
                <w:szCs w:val="24"/>
                <w:lang w:eastAsia="ar-SA"/>
              </w:rPr>
              <w:t>Ne PVM mokėtojas</w:t>
            </w:r>
          </w:p>
        </w:tc>
        <w:tc>
          <w:tcPr>
            <w:tcW w:w="2721" w:type="dxa"/>
            <w:gridSpan w:val="2"/>
          </w:tcPr>
          <w:p w14:paraId="2F29A3B7" w14:textId="77777777"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p>
        </w:tc>
        <w:tc>
          <w:tcPr>
            <w:tcW w:w="3402" w:type="dxa"/>
            <w:hideMark/>
          </w:tcPr>
          <w:p w14:paraId="68738AFD" w14:textId="77777777" w:rsidR="00B4146E" w:rsidRDefault="00B4146E" w:rsidP="00B41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Juridinio asmens kodas</w:t>
            </w:r>
          </w:p>
          <w:p w14:paraId="6B7A6BEF" w14:textId="16E0A43D"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themeColor="text1"/>
                <w:sz w:val="24"/>
                <w:szCs w:val="24"/>
                <w:lang w:eastAsia="ar-SA"/>
              </w:rPr>
              <w:t>PVM mokėtojas</w:t>
            </w:r>
          </w:p>
        </w:tc>
      </w:tr>
      <w:tr w:rsidR="00B4146E" w:rsidRPr="00353E8D" w14:paraId="3B723008" w14:textId="77777777" w:rsidTr="000D2E23">
        <w:trPr>
          <w:gridAfter w:val="3"/>
          <w:wAfter w:w="1329" w:type="dxa"/>
          <w:trHeight w:val="253"/>
        </w:trPr>
        <w:tc>
          <w:tcPr>
            <w:tcW w:w="3686" w:type="dxa"/>
            <w:hideMark/>
          </w:tcPr>
          <w:p w14:paraId="7669E91A" w14:textId="77777777" w:rsidR="00B4146E" w:rsidRDefault="00B4146E" w:rsidP="00B41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Atsiskaitomosios sąskaitos Nr.</w:t>
            </w:r>
          </w:p>
          <w:p w14:paraId="51E485C6" w14:textId="43097826"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Banko pavadinimas ir kodas</w:t>
            </w:r>
          </w:p>
        </w:tc>
        <w:tc>
          <w:tcPr>
            <w:tcW w:w="2721" w:type="dxa"/>
            <w:gridSpan w:val="2"/>
          </w:tcPr>
          <w:p w14:paraId="46ECCEE7" w14:textId="77777777"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p>
        </w:tc>
        <w:tc>
          <w:tcPr>
            <w:tcW w:w="3402" w:type="dxa"/>
            <w:hideMark/>
          </w:tcPr>
          <w:p w14:paraId="49B25A6B" w14:textId="77777777" w:rsidR="00B4146E" w:rsidRDefault="00B4146E" w:rsidP="00B41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Atsiskaitomosios sąskaitos Nr.</w:t>
            </w:r>
          </w:p>
          <w:p w14:paraId="05CA42D2" w14:textId="5D53284A"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Banko pavadinimas ir kodas</w:t>
            </w:r>
          </w:p>
        </w:tc>
      </w:tr>
      <w:tr w:rsidR="00B4146E" w:rsidRPr="00353E8D" w14:paraId="1C4A4145" w14:textId="77777777" w:rsidTr="000D2E23">
        <w:trPr>
          <w:gridAfter w:val="3"/>
          <w:wAfter w:w="1329" w:type="dxa"/>
          <w:trHeight w:val="253"/>
        </w:trPr>
        <w:tc>
          <w:tcPr>
            <w:tcW w:w="3686" w:type="dxa"/>
            <w:hideMark/>
          </w:tcPr>
          <w:p w14:paraId="26A97029" w14:textId="5A3D7A98"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p>
        </w:tc>
        <w:tc>
          <w:tcPr>
            <w:tcW w:w="2721" w:type="dxa"/>
            <w:gridSpan w:val="2"/>
          </w:tcPr>
          <w:p w14:paraId="4D4092C9" w14:textId="77777777"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p>
        </w:tc>
        <w:tc>
          <w:tcPr>
            <w:tcW w:w="3402" w:type="dxa"/>
            <w:hideMark/>
          </w:tcPr>
          <w:p w14:paraId="414C0435" w14:textId="0394FFA6"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p>
        </w:tc>
      </w:tr>
      <w:tr w:rsidR="00B4146E" w:rsidRPr="00353E8D" w14:paraId="078CDEFF" w14:textId="77777777" w:rsidTr="000D2E23">
        <w:trPr>
          <w:gridAfter w:val="3"/>
          <w:wAfter w:w="1329" w:type="dxa"/>
          <w:trHeight w:val="253"/>
        </w:trPr>
        <w:tc>
          <w:tcPr>
            <w:tcW w:w="3686" w:type="dxa"/>
            <w:hideMark/>
          </w:tcPr>
          <w:p w14:paraId="67B6A9A3" w14:textId="06204266"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p>
        </w:tc>
        <w:tc>
          <w:tcPr>
            <w:tcW w:w="2721" w:type="dxa"/>
            <w:gridSpan w:val="2"/>
          </w:tcPr>
          <w:p w14:paraId="6596CD8B" w14:textId="77777777" w:rsidR="00B4146E" w:rsidRPr="00353E8D" w:rsidRDefault="00B4146E" w:rsidP="00B4146E">
            <w:pPr>
              <w:suppressAutoHyphens/>
              <w:snapToGrid w:val="0"/>
              <w:spacing w:after="0" w:line="240" w:lineRule="auto"/>
              <w:rPr>
                <w:rFonts w:ascii="Times New Roman" w:eastAsia="Times New Roman" w:hAnsi="Times New Roman" w:cs="Times New Roman"/>
                <w:b/>
                <w:sz w:val="24"/>
                <w:szCs w:val="24"/>
                <w:lang w:eastAsia="zh-CN"/>
              </w:rPr>
            </w:pPr>
          </w:p>
        </w:tc>
        <w:tc>
          <w:tcPr>
            <w:tcW w:w="3402" w:type="dxa"/>
            <w:hideMark/>
          </w:tcPr>
          <w:p w14:paraId="65584CF2" w14:textId="1E9FF449"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p>
        </w:tc>
      </w:tr>
      <w:tr w:rsidR="00B4146E" w:rsidRPr="00353E8D" w14:paraId="77D6BAA7" w14:textId="77777777" w:rsidTr="000D2E23">
        <w:trPr>
          <w:gridAfter w:val="3"/>
          <w:wAfter w:w="1329" w:type="dxa"/>
          <w:trHeight w:val="253"/>
        </w:trPr>
        <w:tc>
          <w:tcPr>
            <w:tcW w:w="3686" w:type="dxa"/>
            <w:hideMark/>
          </w:tcPr>
          <w:p w14:paraId="40DDD601" w14:textId="77777777" w:rsidR="00B4146E" w:rsidRDefault="00B4146E" w:rsidP="00B41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Pareigos </w:t>
            </w:r>
          </w:p>
          <w:p w14:paraId="1967B4B0" w14:textId="77777777" w:rsidR="00B4146E" w:rsidRDefault="00B4146E" w:rsidP="00B4146E">
            <w:pPr>
              <w:suppressAutoHyphens/>
              <w:snapToGrid w:val="0"/>
              <w:spacing w:after="0" w:line="240" w:lineRule="auto"/>
              <w:rPr>
                <w:rFonts w:ascii="Times New Roman" w:eastAsia="Times New Roman" w:hAnsi="Times New Roman" w:cs="Times New Roman"/>
                <w:sz w:val="24"/>
                <w:szCs w:val="24"/>
                <w:lang w:eastAsia="ar-SA"/>
              </w:rPr>
            </w:pPr>
          </w:p>
          <w:p w14:paraId="3A8B92FD" w14:textId="77777777" w:rsidR="00B4146E" w:rsidRDefault="00B4146E" w:rsidP="00B4146E">
            <w:pPr>
              <w:suppressAutoHyphens/>
              <w:snapToGrid w:val="0"/>
              <w:spacing w:after="0" w:line="240" w:lineRule="auto"/>
              <w:rPr>
                <w:rFonts w:ascii="Times New Roman" w:eastAsia="Times New Roman" w:hAnsi="Times New Roman" w:cs="Times New Roman"/>
                <w:sz w:val="24"/>
                <w:szCs w:val="24"/>
                <w:lang w:eastAsia="ar-SA"/>
              </w:rPr>
            </w:pPr>
          </w:p>
          <w:p w14:paraId="1792BF97" w14:textId="77777777" w:rsidR="00B4146E" w:rsidRDefault="00B4146E" w:rsidP="00B41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Parašas</w:t>
            </w:r>
          </w:p>
          <w:p w14:paraId="73CCC8DD" w14:textId="77777777" w:rsidR="00B4146E" w:rsidRDefault="00B4146E" w:rsidP="00B41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Vardas, pavardė</w:t>
            </w:r>
          </w:p>
          <w:p w14:paraId="7D6EB952" w14:textId="77777777" w:rsidR="00066FC0" w:rsidRDefault="00066FC0" w:rsidP="00B4146E">
            <w:pPr>
              <w:suppressAutoHyphens/>
              <w:snapToGrid w:val="0"/>
              <w:spacing w:after="0" w:line="240" w:lineRule="auto"/>
              <w:rPr>
                <w:rFonts w:ascii="Times New Roman" w:eastAsia="Times New Roman" w:hAnsi="Times New Roman" w:cs="Times New Roman"/>
                <w:sz w:val="24"/>
                <w:szCs w:val="24"/>
                <w:lang w:eastAsia="ar-SA"/>
              </w:rPr>
            </w:pPr>
          </w:p>
          <w:p w14:paraId="42539283" w14:textId="796B54F4"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w:t>
            </w:r>
          </w:p>
        </w:tc>
        <w:tc>
          <w:tcPr>
            <w:tcW w:w="2721" w:type="dxa"/>
            <w:gridSpan w:val="2"/>
          </w:tcPr>
          <w:p w14:paraId="1B287612" w14:textId="77777777"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p>
        </w:tc>
        <w:tc>
          <w:tcPr>
            <w:tcW w:w="3402" w:type="dxa"/>
            <w:hideMark/>
          </w:tcPr>
          <w:p w14:paraId="704EC022" w14:textId="77777777" w:rsidR="00B4146E" w:rsidRDefault="00B4146E" w:rsidP="00B41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Pareigos </w:t>
            </w:r>
          </w:p>
          <w:p w14:paraId="182DD2F0" w14:textId="77777777" w:rsidR="00B4146E" w:rsidRDefault="00B4146E" w:rsidP="00B4146E">
            <w:pPr>
              <w:suppressAutoHyphens/>
              <w:snapToGrid w:val="0"/>
              <w:spacing w:after="0" w:line="240" w:lineRule="auto"/>
              <w:rPr>
                <w:rFonts w:ascii="Times New Roman" w:eastAsia="Times New Roman" w:hAnsi="Times New Roman" w:cs="Times New Roman"/>
                <w:sz w:val="24"/>
                <w:szCs w:val="24"/>
                <w:lang w:eastAsia="ar-SA"/>
              </w:rPr>
            </w:pPr>
          </w:p>
          <w:p w14:paraId="3101FAF5" w14:textId="77777777" w:rsidR="00B4146E" w:rsidRDefault="00B4146E" w:rsidP="00B4146E">
            <w:pPr>
              <w:suppressAutoHyphens/>
              <w:snapToGrid w:val="0"/>
              <w:spacing w:after="0" w:line="240" w:lineRule="auto"/>
              <w:rPr>
                <w:rFonts w:ascii="Times New Roman" w:eastAsia="Times New Roman" w:hAnsi="Times New Roman" w:cs="Times New Roman"/>
                <w:sz w:val="24"/>
                <w:szCs w:val="24"/>
                <w:lang w:eastAsia="ar-SA"/>
              </w:rPr>
            </w:pPr>
          </w:p>
          <w:p w14:paraId="34056491" w14:textId="60309504" w:rsidR="00B4146E" w:rsidRDefault="00B4146E" w:rsidP="00B41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Parašas</w:t>
            </w:r>
          </w:p>
          <w:p w14:paraId="4DEFE72A" w14:textId="77777777" w:rsidR="00B4146E" w:rsidRDefault="00B4146E" w:rsidP="00B4146E">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Vardas, pavardė</w:t>
            </w:r>
          </w:p>
          <w:p w14:paraId="078423F5" w14:textId="77777777" w:rsidR="00B4146E" w:rsidRDefault="00B4146E" w:rsidP="00B4146E">
            <w:pPr>
              <w:suppressAutoHyphens/>
              <w:snapToGrid w:val="0"/>
              <w:spacing w:after="0" w:line="240" w:lineRule="auto"/>
              <w:rPr>
                <w:rFonts w:ascii="Times New Roman" w:eastAsia="Times New Roman" w:hAnsi="Times New Roman" w:cs="Times New Roman"/>
                <w:sz w:val="24"/>
                <w:szCs w:val="24"/>
                <w:lang w:eastAsia="ar-SA"/>
              </w:rPr>
            </w:pPr>
          </w:p>
          <w:p w14:paraId="7A465924" w14:textId="25A71CF0" w:rsidR="00B4146E" w:rsidRPr="00353E8D" w:rsidRDefault="00B4146E" w:rsidP="00B4146E">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w:t>
            </w:r>
          </w:p>
        </w:tc>
      </w:tr>
      <w:tr w:rsidR="004C3F7A" w:rsidRPr="00353E8D" w14:paraId="67EC4419" w14:textId="77777777" w:rsidTr="000D2E23">
        <w:trPr>
          <w:gridAfter w:val="3"/>
          <w:wAfter w:w="1329" w:type="dxa"/>
          <w:trHeight w:val="253"/>
        </w:trPr>
        <w:tc>
          <w:tcPr>
            <w:tcW w:w="3686" w:type="dxa"/>
          </w:tcPr>
          <w:p w14:paraId="03C38D2F" w14:textId="77777777" w:rsidR="004C3F7A" w:rsidRPr="00353E8D" w:rsidRDefault="004C3F7A" w:rsidP="00F63817">
            <w:pPr>
              <w:suppressAutoHyphens/>
              <w:snapToGrid w:val="0"/>
              <w:spacing w:after="0" w:line="240" w:lineRule="auto"/>
              <w:rPr>
                <w:rFonts w:ascii="Times New Roman" w:eastAsia="Times New Roman" w:hAnsi="Times New Roman" w:cs="Times New Roman"/>
                <w:sz w:val="24"/>
                <w:szCs w:val="24"/>
                <w:lang w:eastAsia="zh-CN"/>
              </w:rPr>
            </w:pPr>
            <w:r w:rsidRPr="00353E8D">
              <w:rPr>
                <w:rFonts w:ascii="Times New Roman" w:eastAsia="Times New Roman" w:hAnsi="Times New Roman" w:cs="Times New Roman"/>
                <w:sz w:val="24"/>
                <w:szCs w:val="24"/>
                <w:lang w:eastAsia="ar-SA"/>
              </w:rPr>
              <w:t>Data:</w:t>
            </w:r>
          </w:p>
          <w:p w14:paraId="522EF608" w14:textId="77777777" w:rsidR="004C3F7A" w:rsidRPr="00353E8D" w:rsidRDefault="004C3F7A" w:rsidP="00F63817">
            <w:pPr>
              <w:suppressAutoHyphens/>
              <w:snapToGrid w:val="0"/>
              <w:spacing w:after="0" w:line="240" w:lineRule="auto"/>
              <w:rPr>
                <w:rFonts w:ascii="Times New Roman" w:eastAsia="Times New Roman" w:hAnsi="Times New Roman" w:cs="Times New Roman"/>
                <w:sz w:val="24"/>
                <w:szCs w:val="24"/>
                <w:lang w:eastAsia="zh-CN"/>
              </w:rPr>
            </w:pPr>
            <w:r w:rsidRPr="00353E8D">
              <w:rPr>
                <w:rFonts w:ascii="Times New Roman" w:eastAsia="Times New Roman" w:hAnsi="Times New Roman" w:cs="Times New Roman"/>
                <w:sz w:val="24"/>
                <w:szCs w:val="24"/>
                <w:lang w:eastAsia="ar-SA"/>
              </w:rPr>
              <w:t>A.V.</w:t>
            </w:r>
          </w:p>
        </w:tc>
        <w:tc>
          <w:tcPr>
            <w:tcW w:w="2721" w:type="dxa"/>
            <w:gridSpan w:val="2"/>
          </w:tcPr>
          <w:p w14:paraId="6EA179E1" w14:textId="77777777" w:rsidR="004C3F7A" w:rsidRPr="00353E8D" w:rsidRDefault="004C3F7A" w:rsidP="00F63817">
            <w:pPr>
              <w:suppressAutoHyphens/>
              <w:snapToGrid w:val="0"/>
              <w:spacing w:after="0" w:line="240" w:lineRule="auto"/>
              <w:rPr>
                <w:rFonts w:ascii="Times New Roman" w:eastAsia="Times New Roman" w:hAnsi="Times New Roman" w:cs="Times New Roman"/>
                <w:sz w:val="24"/>
                <w:szCs w:val="24"/>
                <w:lang w:eastAsia="zh-CN"/>
              </w:rPr>
            </w:pPr>
          </w:p>
        </w:tc>
        <w:tc>
          <w:tcPr>
            <w:tcW w:w="3402" w:type="dxa"/>
          </w:tcPr>
          <w:p w14:paraId="43CD98EF" w14:textId="77777777" w:rsidR="004C3F7A" w:rsidRPr="00353E8D" w:rsidRDefault="004C3F7A" w:rsidP="00F63817">
            <w:pPr>
              <w:suppressAutoHyphens/>
              <w:snapToGrid w:val="0"/>
              <w:spacing w:after="0" w:line="240" w:lineRule="auto"/>
              <w:rPr>
                <w:rFonts w:ascii="Times New Roman" w:eastAsia="Times New Roman" w:hAnsi="Times New Roman" w:cs="Times New Roman"/>
                <w:sz w:val="24"/>
                <w:szCs w:val="24"/>
                <w:lang w:eastAsia="zh-CN"/>
              </w:rPr>
            </w:pPr>
            <w:r w:rsidRPr="00353E8D">
              <w:rPr>
                <w:rFonts w:ascii="Times New Roman" w:eastAsia="Times New Roman" w:hAnsi="Times New Roman" w:cs="Times New Roman"/>
                <w:sz w:val="24"/>
                <w:szCs w:val="24"/>
                <w:lang w:eastAsia="ar-SA"/>
              </w:rPr>
              <w:t>Data:</w:t>
            </w:r>
          </w:p>
          <w:p w14:paraId="00B2D6EF" w14:textId="77777777" w:rsidR="004C3F7A" w:rsidRPr="00353E8D" w:rsidRDefault="004C3F7A" w:rsidP="00F63817">
            <w:pPr>
              <w:suppressAutoHyphens/>
              <w:snapToGrid w:val="0"/>
              <w:spacing w:after="0" w:line="240" w:lineRule="auto"/>
              <w:rPr>
                <w:rFonts w:ascii="Times New Roman" w:eastAsia="Times New Roman" w:hAnsi="Times New Roman" w:cs="Times New Roman"/>
                <w:sz w:val="24"/>
                <w:szCs w:val="24"/>
                <w:lang w:eastAsia="zh-CN"/>
              </w:rPr>
            </w:pPr>
            <w:r w:rsidRPr="00353E8D">
              <w:rPr>
                <w:rFonts w:ascii="Times New Roman" w:eastAsia="Times New Roman" w:hAnsi="Times New Roman" w:cs="Times New Roman"/>
                <w:sz w:val="24"/>
                <w:szCs w:val="24"/>
                <w:lang w:eastAsia="ar-SA"/>
              </w:rPr>
              <w:t>A.V.</w:t>
            </w:r>
          </w:p>
        </w:tc>
      </w:tr>
    </w:tbl>
    <w:p w14:paraId="6DFD528A" w14:textId="504899F2" w:rsidR="004C3F7A" w:rsidRPr="00353E8D" w:rsidRDefault="004C3F7A" w:rsidP="008F4DED">
      <w:pPr>
        <w:spacing w:after="0" w:line="256" w:lineRule="auto"/>
        <w:rPr>
          <w:rFonts w:ascii="Times New Roman" w:eastAsia="Calibri" w:hAnsi="Times New Roman" w:cs="Times New Roman"/>
          <w:b/>
          <w:sz w:val="24"/>
          <w:szCs w:val="24"/>
        </w:rPr>
      </w:pPr>
    </w:p>
    <w:sectPr w:rsidR="004C3F7A" w:rsidRPr="00353E8D" w:rsidSect="003F094F">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A221A" w14:textId="77777777" w:rsidR="000B4936" w:rsidRDefault="000B4936" w:rsidP="00872BC3">
      <w:pPr>
        <w:spacing w:after="0" w:line="240" w:lineRule="auto"/>
      </w:pPr>
      <w:r>
        <w:separator/>
      </w:r>
    </w:p>
  </w:endnote>
  <w:endnote w:type="continuationSeparator" w:id="0">
    <w:p w14:paraId="7D63186D" w14:textId="77777777" w:rsidR="000B4936" w:rsidRDefault="000B4936" w:rsidP="0087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986765"/>
      <w:docPartObj>
        <w:docPartGallery w:val="Page Numbers (Bottom of Page)"/>
        <w:docPartUnique/>
      </w:docPartObj>
    </w:sdtPr>
    <w:sdtEndPr/>
    <w:sdtContent>
      <w:p w14:paraId="6E2DF534" w14:textId="61EC37B2" w:rsidR="007A3EB0" w:rsidRDefault="007A3EB0">
        <w:pPr>
          <w:pStyle w:val="Porat"/>
          <w:jc w:val="right"/>
        </w:pPr>
        <w:r>
          <w:fldChar w:fldCharType="begin"/>
        </w:r>
        <w:r>
          <w:instrText>PAGE   \* MERGEFORMAT</w:instrText>
        </w:r>
        <w:r>
          <w:fldChar w:fldCharType="separate"/>
        </w:r>
        <w:r w:rsidR="00DE7EB1">
          <w:rPr>
            <w:noProof/>
          </w:rPr>
          <w:t>2</w:t>
        </w:r>
        <w:r>
          <w:fldChar w:fldCharType="end"/>
        </w:r>
      </w:p>
    </w:sdtContent>
  </w:sdt>
  <w:p w14:paraId="7424CECA" w14:textId="77777777" w:rsidR="007A3EB0" w:rsidRDefault="007A3E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A55C" w14:textId="77777777" w:rsidR="000B4936" w:rsidRDefault="000B4936" w:rsidP="00872BC3">
      <w:pPr>
        <w:spacing w:after="0" w:line="240" w:lineRule="auto"/>
      </w:pPr>
      <w:r>
        <w:separator/>
      </w:r>
    </w:p>
  </w:footnote>
  <w:footnote w:type="continuationSeparator" w:id="0">
    <w:p w14:paraId="42CEA34E" w14:textId="77777777" w:rsidR="000B4936" w:rsidRDefault="000B4936" w:rsidP="0087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77812"/>
    <w:multiLevelType w:val="multilevel"/>
    <w:tmpl w:val="50788EC8"/>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3082" w:hanging="1380"/>
      </w:pPr>
      <w:rPr>
        <w:rFonts w:hint="default"/>
      </w:rPr>
    </w:lvl>
    <w:lvl w:ilvl="3">
      <w:start w:val="1"/>
      <w:numFmt w:val="decimal"/>
      <w:lvlText w:val="%1.%2.%3.%4."/>
      <w:lvlJc w:val="left"/>
      <w:pPr>
        <w:ind w:left="3933" w:hanging="1380"/>
      </w:pPr>
      <w:rPr>
        <w:rFonts w:hint="default"/>
      </w:rPr>
    </w:lvl>
    <w:lvl w:ilvl="4">
      <w:start w:val="1"/>
      <w:numFmt w:val="decimal"/>
      <w:lvlText w:val="%1.%2.%3.%4.%5."/>
      <w:lvlJc w:val="left"/>
      <w:pPr>
        <w:ind w:left="4784" w:hanging="1380"/>
      </w:pPr>
      <w:rPr>
        <w:rFonts w:hint="default"/>
      </w:rPr>
    </w:lvl>
    <w:lvl w:ilvl="5">
      <w:start w:val="1"/>
      <w:numFmt w:val="decimal"/>
      <w:lvlText w:val="%1.%2.%3.%4.%5.%6."/>
      <w:lvlJc w:val="left"/>
      <w:pPr>
        <w:ind w:left="5635" w:hanging="13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4"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5871CA"/>
    <w:multiLevelType w:val="hybridMultilevel"/>
    <w:tmpl w:val="2ADCA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8" w15:restartNumberingAfterBreak="0">
    <w:nsid w:val="712271D7"/>
    <w:multiLevelType w:val="multilevel"/>
    <w:tmpl w:val="4886AA8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461993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891122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94532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0048242">
    <w:abstractNumId w:val="4"/>
  </w:num>
  <w:num w:numId="5" w16cid:durableId="239489133">
    <w:abstractNumId w:val="1"/>
  </w:num>
  <w:num w:numId="6" w16cid:durableId="263533855">
    <w:abstractNumId w:val="2"/>
  </w:num>
  <w:num w:numId="7" w16cid:durableId="2067800243">
    <w:abstractNumId w:val="3"/>
  </w:num>
  <w:num w:numId="8" w16cid:durableId="634531897">
    <w:abstractNumId w:val="0"/>
  </w:num>
  <w:num w:numId="9" w16cid:durableId="1947999825">
    <w:abstractNumId w:val="6"/>
  </w:num>
  <w:num w:numId="10" w16cid:durableId="2055540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021E"/>
    <w:rsid w:val="00001A4A"/>
    <w:rsid w:val="000108F6"/>
    <w:rsid w:val="00010B21"/>
    <w:rsid w:val="00011101"/>
    <w:rsid w:val="00011E04"/>
    <w:rsid w:val="00013587"/>
    <w:rsid w:val="00020029"/>
    <w:rsid w:val="00021468"/>
    <w:rsid w:val="00022E2C"/>
    <w:rsid w:val="00022ECF"/>
    <w:rsid w:val="00022F36"/>
    <w:rsid w:val="0002383D"/>
    <w:rsid w:val="000240BD"/>
    <w:rsid w:val="0002478E"/>
    <w:rsid w:val="00025E5E"/>
    <w:rsid w:val="00031623"/>
    <w:rsid w:val="0003166A"/>
    <w:rsid w:val="000322A1"/>
    <w:rsid w:val="00034C21"/>
    <w:rsid w:val="00035BF1"/>
    <w:rsid w:val="00040760"/>
    <w:rsid w:val="00042887"/>
    <w:rsid w:val="00043C83"/>
    <w:rsid w:val="00044133"/>
    <w:rsid w:val="00044BA5"/>
    <w:rsid w:val="000457B0"/>
    <w:rsid w:val="0004595B"/>
    <w:rsid w:val="000459E3"/>
    <w:rsid w:val="00045EAE"/>
    <w:rsid w:val="0004602B"/>
    <w:rsid w:val="000462B9"/>
    <w:rsid w:val="00050EBE"/>
    <w:rsid w:val="00057647"/>
    <w:rsid w:val="000576F7"/>
    <w:rsid w:val="00057742"/>
    <w:rsid w:val="00057C2A"/>
    <w:rsid w:val="000602FE"/>
    <w:rsid w:val="00063F19"/>
    <w:rsid w:val="00065911"/>
    <w:rsid w:val="00065ABB"/>
    <w:rsid w:val="00066FC0"/>
    <w:rsid w:val="00067219"/>
    <w:rsid w:val="00071C87"/>
    <w:rsid w:val="0007274A"/>
    <w:rsid w:val="00073950"/>
    <w:rsid w:val="00074E60"/>
    <w:rsid w:val="000752B1"/>
    <w:rsid w:val="000755EE"/>
    <w:rsid w:val="00075B83"/>
    <w:rsid w:val="00077ED5"/>
    <w:rsid w:val="000810E4"/>
    <w:rsid w:val="000817CF"/>
    <w:rsid w:val="00082B7F"/>
    <w:rsid w:val="0008587C"/>
    <w:rsid w:val="000871EA"/>
    <w:rsid w:val="0009017B"/>
    <w:rsid w:val="000901AF"/>
    <w:rsid w:val="0009298A"/>
    <w:rsid w:val="00094424"/>
    <w:rsid w:val="000A01E5"/>
    <w:rsid w:val="000A09C2"/>
    <w:rsid w:val="000A0E32"/>
    <w:rsid w:val="000A573D"/>
    <w:rsid w:val="000A5BA5"/>
    <w:rsid w:val="000B043C"/>
    <w:rsid w:val="000B0840"/>
    <w:rsid w:val="000B21E9"/>
    <w:rsid w:val="000B2207"/>
    <w:rsid w:val="000B4024"/>
    <w:rsid w:val="000B4936"/>
    <w:rsid w:val="000B5DE5"/>
    <w:rsid w:val="000B647E"/>
    <w:rsid w:val="000B69E8"/>
    <w:rsid w:val="000C05C0"/>
    <w:rsid w:val="000C363A"/>
    <w:rsid w:val="000C3B83"/>
    <w:rsid w:val="000C7484"/>
    <w:rsid w:val="000D1E72"/>
    <w:rsid w:val="000D2E23"/>
    <w:rsid w:val="000D337B"/>
    <w:rsid w:val="000D412B"/>
    <w:rsid w:val="000D6901"/>
    <w:rsid w:val="000D7805"/>
    <w:rsid w:val="000E0533"/>
    <w:rsid w:val="000E38CC"/>
    <w:rsid w:val="000E394D"/>
    <w:rsid w:val="000E7DF7"/>
    <w:rsid w:val="000F2325"/>
    <w:rsid w:val="000F234E"/>
    <w:rsid w:val="000F2F59"/>
    <w:rsid w:val="000F5D27"/>
    <w:rsid w:val="000F6FDF"/>
    <w:rsid w:val="00100885"/>
    <w:rsid w:val="00102368"/>
    <w:rsid w:val="001034A4"/>
    <w:rsid w:val="00107865"/>
    <w:rsid w:val="00111D82"/>
    <w:rsid w:val="00120587"/>
    <w:rsid w:val="001218D4"/>
    <w:rsid w:val="00121B4A"/>
    <w:rsid w:val="00121F48"/>
    <w:rsid w:val="0012243C"/>
    <w:rsid w:val="00122716"/>
    <w:rsid w:val="00123912"/>
    <w:rsid w:val="00123D8F"/>
    <w:rsid w:val="00125C43"/>
    <w:rsid w:val="00130162"/>
    <w:rsid w:val="00131140"/>
    <w:rsid w:val="00135E66"/>
    <w:rsid w:val="00140F02"/>
    <w:rsid w:val="0014117A"/>
    <w:rsid w:val="0014132A"/>
    <w:rsid w:val="00141868"/>
    <w:rsid w:val="00144BF9"/>
    <w:rsid w:val="00144C0F"/>
    <w:rsid w:val="00145E89"/>
    <w:rsid w:val="0015173C"/>
    <w:rsid w:val="00151D9C"/>
    <w:rsid w:val="00154F0A"/>
    <w:rsid w:val="00155658"/>
    <w:rsid w:val="001561D2"/>
    <w:rsid w:val="0015739D"/>
    <w:rsid w:val="0016040A"/>
    <w:rsid w:val="00160551"/>
    <w:rsid w:val="0016145A"/>
    <w:rsid w:val="001623C8"/>
    <w:rsid w:val="00162402"/>
    <w:rsid w:val="00164268"/>
    <w:rsid w:val="00165674"/>
    <w:rsid w:val="00166FD8"/>
    <w:rsid w:val="00171741"/>
    <w:rsid w:val="0017337B"/>
    <w:rsid w:val="001754E1"/>
    <w:rsid w:val="001769E7"/>
    <w:rsid w:val="00177BCE"/>
    <w:rsid w:val="001807B6"/>
    <w:rsid w:val="00181546"/>
    <w:rsid w:val="0018165D"/>
    <w:rsid w:val="00182803"/>
    <w:rsid w:val="00182E8C"/>
    <w:rsid w:val="0018501D"/>
    <w:rsid w:val="001926F6"/>
    <w:rsid w:val="00193F45"/>
    <w:rsid w:val="0019528A"/>
    <w:rsid w:val="001A08DC"/>
    <w:rsid w:val="001A0923"/>
    <w:rsid w:val="001A2990"/>
    <w:rsid w:val="001A488D"/>
    <w:rsid w:val="001A5DF1"/>
    <w:rsid w:val="001A722E"/>
    <w:rsid w:val="001B0256"/>
    <w:rsid w:val="001B0CE6"/>
    <w:rsid w:val="001B2425"/>
    <w:rsid w:val="001B29BD"/>
    <w:rsid w:val="001B3BB2"/>
    <w:rsid w:val="001B3BB6"/>
    <w:rsid w:val="001B4F06"/>
    <w:rsid w:val="001B539C"/>
    <w:rsid w:val="001B7BC2"/>
    <w:rsid w:val="001C1901"/>
    <w:rsid w:val="001C3E67"/>
    <w:rsid w:val="001D1D5F"/>
    <w:rsid w:val="001E5328"/>
    <w:rsid w:val="001E53CC"/>
    <w:rsid w:val="001E7E3C"/>
    <w:rsid w:val="001F0FE6"/>
    <w:rsid w:val="001F1C8A"/>
    <w:rsid w:val="001F1CBC"/>
    <w:rsid w:val="001F49F3"/>
    <w:rsid w:val="001F6138"/>
    <w:rsid w:val="001F7A5F"/>
    <w:rsid w:val="0020030D"/>
    <w:rsid w:val="002014D1"/>
    <w:rsid w:val="00202915"/>
    <w:rsid w:val="00203B25"/>
    <w:rsid w:val="002042FE"/>
    <w:rsid w:val="00206B18"/>
    <w:rsid w:val="00207544"/>
    <w:rsid w:val="00210CEC"/>
    <w:rsid w:val="00211B19"/>
    <w:rsid w:val="0021467C"/>
    <w:rsid w:val="002149E1"/>
    <w:rsid w:val="0021686D"/>
    <w:rsid w:val="0022014A"/>
    <w:rsid w:val="00220D92"/>
    <w:rsid w:val="00224073"/>
    <w:rsid w:val="00224757"/>
    <w:rsid w:val="0023605E"/>
    <w:rsid w:val="002424CB"/>
    <w:rsid w:val="00242E16"/>
    <w:rsid w:val="002454E0"/>
    <w:rsid w:val="002469DF"/>
    <w:rsid w:val="00247E97"/>
    <w:rsid w:val="00251FCE"/>
    <w:rsid w:val="00253831"/>
    <w:rsid w:val="00264BC8"/>
    <w:rsid w:val="00265903"/>
    <w:rsid w:val="00271E6D"/>
    <w:rsid w:val="0027262D"/>
    <w:rsid w:val="00276C94"/>
    <w:rsid w:val="002773BF"/>
    <w:rsid w:val="00277459"/>
    <w:rsid w:val="002813F4"/>
    <w:rsid w:val="00281E38"/>
    <w:rsid w:val="0028331C"/>
    <w:rsid w:val="00283830"/>
    <w:rsid w:val="002849ED"/>
    <w:rsid w:val="00291FF8"/>
    <w:rsid w:val="002940D9"/>
    <w:rsid w:val="00294761"/>
    <w:rsid w:val="0029574F"/>
    <w:rsid w:val="0029645C"/>
    <w:rsid w:val="0029704F"/>
    <w:rsid w:val="002A0EF4"/>
    <w:rsid w:val="002A148D"/>
    <w:rsid w:val="002A2813"/>
    <w:rsid w:val="002A2A47"/>
    <w:rsid w:val="002A7FB3"/>
    <w:rsid w:val="002B0684"/>
    <w:rsid w:val="002B0BFB"/>
    <w:rsid w:val="002B14AA"/>
    <w:rsid w:val="002B4198"/>
    <w:rsid w:val="002B61B0"/>
    <w:rsid w:val="002B6A83"/>
    <w:rsid w:val="002B6AE7"/>
    <w:rsid w:val="002C1209"/>
    <w:rsid w:val="002C329D"/>
    <w:rsid w:val="002C7659"/>
    <w:rsid w:val="002D0D47"/>
    <w:rsid w:val="002D142A"/>
    <w:rsid w:val="002D2963"/>
    <w:rsid w:val="002D3299"/>
    <w:rsid w:val="002D37B6"/>
    <w:rsid w:val="002D458B"/>
    <w:rsid w:val="002D4EC6"/>
    <w:rsid w:val="002D520A"/>
    <w:rsid w:val="002D74E8"/>
    <w:rsid w:val="002E112B"/>
    <w:rsid w:val="002E2F5C"/>
    <w:rsid w:val="002E4406"/>
    <w:rsid w:val="002E47AE"/>
    <w:rsid w:val="002E5CE2"/>
    <w:rsid w:val="002F0872"/>
    <w:rsid w:val="002F0F73"/>
    <w:rsid w:val="002F2E13"/>
    <w:rsid w:val="002F4A38"/>
    <w:rsid w:val="002F78EE"/>
    <w:rsid w:val="002F7C2C"/>
    <w:rsid w:val="00301FFD"/>
    <w:rsid w:val="003025E3"/>
    <w:rsid w:val="00302DB7"/>
    <w:rsid w:val="00303FD1"/>
    <w:rsid w:val="00306BD6"/>
    <w:rsid w:val="0031119F"/>
    <w:rsid w:val="00313062"/>
    <w:rsid w:val="00315BEA"/>
    <w:rsid w:val="00315C00"/>
    <w:rsid w:val="003163D5"/>
    <w:rsid w:val="00320520"/>
    <w:rsid w:val="0032281C"/>
    <w:rsid w:val="00323B15"/>
    <w:rsid w:val="0032494E"/>
    <w:rsid w:val="00325657"/>
    <w:rsid w:val="00326890"/>
    <w:rsid w:val="00330AFB"/>
    <w:rsid w:val="00332D1C"/>
    <w:rsid w:val="00334152"/>
    <w:rsid w:val="003408FF"/>
    <w:rsid w:val="003411FC"/>
    <w:rsid w:val="00343455"/>
    <w:rsid w:val="00343E9E"/>
    <w:rsid w:val="0034419D"/>
    <w:rsid w:val="003442DC"/>
    <w:rsid w:val="00345068"/>
    <w:rsid w:val="00345520"/>
    <w:rsid w:val="00345CF1"/>
    <w:rsid w:val="003470C5"/>
    <w:rsid w:val="00350542"/>
    <w:rsid w:val="00350CF2"/>
    <w:rsid w:val="00353E8D"/>
    <w:rsid w:val="00357968"/>
    <w:rsid w:val="003606D8"/>
    <w:rsid w:val="003624CF"/>
    <w:rsid w:val="003633C3"/>
    <w:rsid w:val="00364517"/>
    <w:rsid w:val="00365F0B"/>
    <w:rsid w:val="00366413"/>
    <w:rsid w:val="00366F27"/>
    <w:rsid w:val="00367714"/>
    <w:rsid w:val="00376561"/>
    <w:rsid w:val="00377366"/>
    <w:rsid w:val="003775E5"/>
    <w:rsid w:val="0038114C"/>
    <w:rsid w:val="00387E1A"/>
    <w:rsid w:val="00391923"/>
    <w:rsid w:val="003930AC"/>
    <w:rsid w:val="003957D2"/>
    <w:rsid w:val="0039645D"/>
    <w:rsid w:val="003A1422"/>
    <w:rsid w:val="003A3AD9"/>
    <w:rsid w:val="003A3B74"/>
    <w:rsid w:val="003B17B7"/>
    <w:rsid w:val="003B433D"/>
    <w:rsid w:val="003B5496"/>
    <w:rsid w:val="003B660D"/>
    <w:rsid w:val="003C18A1"/>
    <w:rsid w:val="003C1DB9"/>
    <w:rsid w:val="003C235D"/>
    <w:rsid w:val="003C49F5"/>
    <w:rsid w:val="003C653E"/>
    <w:rsid w:val="003D04AF"/>
    <w:rsid w:val="003D0A82"/>
    <w:rsid w:val="003D17C8"/>
    <w:rsid w:val="003D293E"/>
    <w:rsid w:val="003D395F"/>
    <w:rsid w:val="003D4C93"/>
    <w:rsid w:val="003D61E1"/>
    <w:rsid w:val="003D725B"/>
    <w:rsid w:val="003E34DC"/>
    <w:rsid w:val="003E5374"/>
    <w:rsid w:val="003E723F"/>
    <w:rsid w:val="003E7E32"/>
    <w:rsid w:val="003F03FC"/>
    <w:rsid w:val="003F076B"/>
    <w:rsid w:val="003F094F"/>
    <w:rsid w:val="003F1ED0"/>
    <w:rsid w:val="003F362F"/>
    <w:rsid w:val="003F3C81"/>
    <w:rsid w:val="003F453E"/>
    <w:rsid w:val="00402293"/>
    <w:rsid w:val="004036BB"/>
    <w:rsid w:val="0040382A"/>
    <w:rsid w:val="00404012"/>
    <w:rsid w:val="00404692"/>
    <w:rsid w:val="0040518D"/>
    <w:rsid w:val="0040555B"/>
    <w:rsid w:val="0041025E"/>
    <w:rsid w:val="00412DD1"/>
    <w:rsid w:val="004165E8"/>
    <w:rsid w:val="00417372"/>
    <w:rsid w:val="00417CBF"/>
    <w:rsid w:val="004218E0"/>
    <w:rsid w:val="00422612"/>
    <w:rsid w:val="0042533A"/>
    <w:rsid w:val="00427EB5"/>
    <w:rsid w:val="00430553"/>
    <w:rsid w:val="004308AC"/>
    <w:rsid w:val="00431A6F"/>
    <w:rsid w:val="0043394D"/>
    <w:rsid w:val="004345E3"/>
    <w:rsid w:val="004352CF"/>
    <w:rsid w:val="0043614C"/>
    <w:rsid w:val="0043693C"/>
    <w:rsid w:val="0044076C"/>
    <w:rsid w:val="004409C6"/>
    <w:rsid w:val="0044393A"/>
    <w:rsid w:val="004514B4"/>
    <w:rsid w:val="0045632D"/>
    <w:rsid w:val="0045640D"/>
    <w:rsid w:val="004564D3"/>
    <w:rsid w:val="00456EBA"/>
    <w:rsid w:val="00460C17"/>
    <w:rsid w:val="00461B56"/>
    <w:rsid w:val="00463A61"/>
    <w:rsid w:val="004644FA"/>
    <w:rsid w:val="0046640A"/>
    <w:rsid w:val="004671B2"/>
    <w:rsid w:val="00470188"/>
    <w:rsid w:val="004708D6"/>
    <w:rsid w:val="0047670F"/>
    <w:rsid w:val="004803A7"/>
    <w:rsid w:val="00483396"/>
    <w:rsid w:val="004870B5"/>
    <w:rsid w:val="00490CD5"/>
    <w:rsid w:val="00491700"/>
    <w:rsid w:val="004931B8"/>
    <w:rsid w:val="00495CAE"/>
    <w:rsid w:val="00495EC8"/>
    <w:rsid w:val="00497BB5"/>
    <w:rsid w:val="004A0CA4"/>
    <w:rsid w:val="004A0E2E"/>
    <w:rsid w:val="004A6525"/>
    <w:rsid w:val="004A68F8"/>
    <w:rsid w:val="004A6941"/>
    <w:rsid w:val="004B1121"/>
    <w:rsid w:val="004B3C06"/>
    <w:rsid w:val="004B60D9"/>
    <w:rsid w:val="004C0E69"/>
    <w:rsid w:val="004C3B69"/>
    <w:rsid w:val="004C3F7A"/>
    <w:rsid w:val="004C43B1"/>
    <w:rsid w:val="004C54A0"/>
    <w:rsid w:val="004D0D67"/>
    <w:rsid w:val="004D21E2"/>
    <w:rsid w:val="004D227C"/>
    <w:rsid w:val="004D28AD"/>
    <w:rsid w:val="004D38A2"/>
    <w:rsid w:val="004D444F"/>
    <w:rsid w:val="004D5FDF"/>
    <w:rsid w:val="004D6945"/>
    <w:rsid w:val="004E1F14"/>
    <w:rsid w:val="004F08A6"/>
    <w:rsid w:val="004F1E62"/>
    <w:rsid w:val="004F2DFD"/>
    <w:rsid w:val="004F33BF"/>
    <w:rsid w:val="004F382A"/>
    <w:rsid w:val="004F3B46"/>
    <w:rsid w:val="004F3D62"/>
    <w:rsid w:val="004F4048"/>
    <w:rsid w:val="004F62F1"/>
    <w:rsid w:val="004F7686"/>
    <w:rsid w:val="005015B1"/>
    <w:rsid w:val="0050186F"/>
    <w:rsid w:val="005063B9"/>
    <w:rsid w:val="005102AD"/>
    <w:rsid w:val="005103A2"/>
    <w:rsid w:val="00510F94"/>
    <w:rsid w:val="005129ED"/>
    <w:rsid w:val="005133B6"/>
    <w:rsid w:val="00514A76"/>
    <w:rsid w:val="00514E75"/>
    <w:rsid w:val="005153DD"/>
    <w:rsid w:val="00522BEC"/>
    <w:rsid w:val="005236EC"/>
    <w:rsid w:val="00523E85"/>
    <w:rsid w:val="00525E44"/>
    <w:rsid w:val="00526DDE"/>
    <w:rsid w:val="005322D4"/>
    <w:rsid w:val="005367D8"/>
    <w:rsid w:val="00537F28"/>
    <w:rsid w:val="0054388B"/>
    <w:rsid w:val="005464D8"/>
    <w:rsid w:val="00550475"/>
    <w:rsid w:val="00551E46"/>
    <w:rsid w:val="00557515"/>
    <w:rsid w:val="005575AD"/>
    <w:rsid w:val="0055770C"/>
    <w:rsid w:val="00557C39"/>
    <w:rsid w:val="005606CA"/>
    <w:rsid w:val="00563A6F"/>
    <w:rsid w:val="005660CC"/>
    <w:rsid w:val="00572C72"/>
    <w:rsid w:val="0057534B"/>
    <w:rsid w:val="005809B9"/>
    <w:rsid w:val="00583462"/>
    <w:rsid w:val="00583B7D"/>
    <w:rsid w:val="00586839"/>
    <w:rsid w:val="00587BDF"/>
    <w:rsid w:val="00590A2F"/>
    <w:rsid w:val="005914F4"/>
    <w:rsid w:val="005941E8"/>
    <w:rsid w:val="005A1196"/>
    <w:rsid w:val="005A25FA"/>
    <w:rsid w:val="005A6F2E"/>
    <w:rsid w:val="005B16F3"/>
    <w:rsid w:val="005B3352"/>
    <w:rsid w:val="005B541D"/>
    <w:rsid w:val="005B73DA"/>
    <w:rsid w:val="005B766C"/>
    <w:rsid w:val="005B7771"/>
    <w:rsid w:val="005C50E2"/>
    <w:rsid w:val="005C574F"/>
    <w:rsid w:val="005C6900"/>
    <w:rsid w:val="005C7063"/>
    <w:rsid w:val="005D0648"/>
    <w:rsid w:val="005D1BA6"/>
    <w:rsid w:val="005D2E84"/>
    <w:rsid w:val="005D318E"/>
    <w:rsid w:val="005D48B4"/>
    <w:rsid w:val="005D521E"/>
    <w:rsid w:val="005D6A31"/>
    <w:rsid w:val="005D7F3B"/>
    <w:rsid w:val="005E0908"/>
    <w:rsid w:val="005E14AD"/>
    <w:rsid w:val="005E38FA"/>
    <w:rsid w:val="005E5846"/>
    <w:rsid w:val="005F39B5"/>
    <w:rsid w:val="005F564F"/>
    <w:rsid w:val="005F6766"/>
    <w:rsid w:val="005F6B9A"/>
    <w:rsid w:val="006003C4"/>
    <w:rsid w:val="006057E0"/>
    <w:rsid w:val="00607420"/>
    <w:rsid w:val="00607E42"/>
    <w:rsid w:val="00611B84"/>
    <w:rsid w:val="0061219E"/>
    <w:rsid w:val="0061344E"/>
    <w:rsid w:val="00613B03"/>
    <w:rsid w:val="00614BEE"/>
    <w:rsid w:val="00615A57"/>
    <w:rsid w:val="00617E4E"/>
    <w:rsid w:val="00622A54"/>
    <w:rsid w:val="00622F1A"/>
    <w:rsid w:val="00623564"/>
    <w:rsid w:val="00624DFF"/>
    <w:rsid w:val="00625249"/>
    <w:rsid w:val="00626510"/>
    <w:rsid w:val="0062792D"/>
    <w:rsid w:val="0063178C"/>
    <w:rsid w:val="00632F38"/>
    <w:rsid w:val="00635050"/>
    <w:rsid w:val="006352F3"/>
    <w:rsid w:val="00637CD8"/>
    <w:rsid w:val="00641E32"/>
    <w:rsid w:val="0064631F"/>
    <w:rsid w:val="00646BC3"/>
    <w:rsid w:val="00651EB0"/>
    <w:rsid w:val="00656790"/>
    <w:rsid w:val="00667632"/>
    <w:rsid w:val="0067367F"/>
    <w:rsid w:val="00677C2C"/>
    <w:rsid w:val="00681E03"/>
    <w:rsid w:val="00682A0A"/>
    <w:rsid w:val="0068708E"/>
    <w:rsid w:val="00690D3D"/>
    <w:rsid w:val="006911A5"/>
    <w:rsid w:val="00691732"/>
    <w:rsid w:val="00691ABB"/>
    <w:rsid w:val="00694177"/>
    <w:rsid w:val="00694A2C"/>
    <w:rsid w:val="00694A8B"/>
    <w:rsid w:val="00696C85"/>
    <w:rsid w:val="00697422"/>
    <w:rsid w:val="006A09F2"/>
    <w:rsid w:val="006A0A08"/>
    <w:rsid w:val="006A1C98"/>
    <w:rsid w:val="006A290C"/>
    <w:rsid w:val="006A2983"/>
    <w:rsid w:val="006A2AA5"/>
    <w:rsid w:val="006A34AE"/>
    <w:rsid w:val="006A4023"/>
    <w:rsid w:val="006A488D"/>
    <w:rsid w:val="006A7006"/>
    <w:rsid w:val="006A70A8"/>
    <w:rsid w:val="006A75A3"/>
    <w:rsid w:val="006B13ED"/>
    <w:rsid w:val="006B1944"/>
    <w:rsid w:val="006B4B0B"/>
    <w:rsid w:val="006B6258"/>
    <w:rsid w:val="006B72C7"/>
    <w:rsid w:val="006C1520"/>
    <w:rsid w:val="006C1B53"/>
    <w:rsid w:val="006C2C52"/>
    <w:rsid w:val="006C2D7E"/>
    <w:rsid w:val="006C34DE"/>
    <w:rsid w:val="006C46B7"/>
    <w:rsid w:val="006C6C2C"/>
    <w:rsid w:val="006C75B2"/>
    <w:rsid w:val="006D0FBB"/>
    <w:rsid w:val="006D1D50"/>
    <w:rsid w:val="006D71A2"/>
    <w:rsid w:val="006E08C6"/>
    <w:rsid w:val="006E0B15"/>
    <w:rsid w:val="006E7651"/>
    <w:rsid w:val="006E7B0D"/>
    <w:rsid w:val="006F02C7"/>
    <w:rsid w:val="006F0F3B"/>
    <w:rsid w:val="006F10D5"/>
    <w:rsid w:val="006F1D36"/>
    <w:rsid w:val="006F1D65"/>
    <w:rsid w:val="006F4EED"/>
    <w:rsid w:val="006F7134"/>
    <w:rsid w:val="00702D00"/>
    <w:rsid w:val="00710245"/>
    <w:rsid w:val="00710A68"/>
    <w:rsid w:val="00710E89"/>
    <w:rsid w:val="007110CE"/>
    <w:rsid w:val="007131BF"/>
    <w:rsid w:val="007131F2"/>
    <w:rsid w:val="00714520"/>
    <w:rsid w:val="00714A95"/>
    <w:rsid w:val="0071512F"/>
    <w:rsid w:val="00716D2A"/>
    <w:rsid w:val="00717DD1"/>
    <w:rsid w:val="00724384"/>
    <w:rsid w:val="007277D3"/>
    <w:rsid w:val="0072791A"/>
    <w:rsid w:val="00727AC5"/>
    <w:rsid w:val="00727BF3"/>
    <w:rsid w:val="00733A86"/>
    <w:rsid w:val="007368BA"/>
    <w:rsid w:val="00736F90"/>
    <w:rsid w:val="007400A2"/>
    <w:rsid w:val="00740FAD"/>
    <w:rsid w:val="00741CA3"/>
    <w:rsid w:val="00742BD6"/>
    <w:rsid w:val="00743534"/>
    <w:rsid w:val="007458AD"/>
    <w:rsid w:val="007505B1"/>
    <w:rsid w:val="00752867"/>
    <w:rsid w:val="00752AAA"/>
    <w:rsid w:val="0075344E"/>
    <w:rsid w:val="00753B20"/>
    <w:rsid w:val="007543F7"/>
    <w:rsid w:val="00754427"/>
    <w:rsid w:val="007555C7"/>
    <w:rsid w:val="00756D9B"/>
    <w:rsid w:val="00756FD5"/>
    <w:rsid w:val="00757D69"/>
    <w:rsid w:val="00760C48"/>
    <w:rsid w:val="007621D7"/>
    <w:rsid w:val="00762243"/>
    <w:rsid w:val="00762E79"/>
    <w:rsid w:val="00763446"/>
    <w:rsid w:val="00763C01"/>
    <w:rsid w:val="0077500B"/>
    <w:rsid w:val="007757A8"/>
    <w:rsid w:val="00777333"/>
    <w:rsid w:val="00780E23"/>
    <w:rsid w:val="007814C7"/>
    <w:rsid w:val="0078226E"/>
    <w:rsid w:val="00782834"/>
    <w:rsid w:val="00782A8C"/>
    <w:rsid w:val="00784EA3"/>
    <w:rsid w:val="00786638"/>
    <w:rsid w:val="0078718C"/>
    <w:rsid w:val="00790416"/>
    <w:rsid w:val="00790DBF"/>
    <w:rsid w:val="00790F53"/>
    <w:rsid w:val="007925DF"/>
    <w:rsid w:val="0079407F"/>
    <w:rsid w:val="007950DB"/>
    <w:rsid w:val="0079741C"/>
    <w:rsid w:val="00797B0D"/>
    <w:rsid w:val="007A0AC0"/>
    <w:rsid w:val="007A248C"/>
    <w:rsid w:val="007A36EE"/>
    <w:rsid w:val="007A3EB0"/>
    <w:rsid w:val="007A4948"/>
    <w:rsid w:val="007B0A4B"/>
    <w:rsid w:val="007B2172"/>
    <w:rsid w:val="007B5821"/>
    <w:rsid w:val="007C4F7A"/>
    <w:rsid w:val="007C6283"/>
    <w:rsid w:val="007D06F7"/>
    <w:rsid w:val="007D15AC"/>
    <w:rsid w:val="007D6736"/>
    <w:rsid w:val="007D69B4"/>
    <w:rsid w:val="007D739D"/>
    <w:rsid w:val="007E0046"/>
    <w:rsid w:val="007E038C"/>
    <w:rsid w:val="007E08ED"/>
    <w:rsid w:val="007E1942"/>
    <w:rsid w:val="007E1A06"/>
    <w:rsid w:val="007E4E9D"/>
    <w:rsid w:val="007E4FFC"/>
    <w:rsid w:val="007E67DE"/>
    <w:rsid w:val="007E718B"/>
    <w:rsid w:val="007F0518"/>
    <w:rsid w:val="007F0D50"/>
    <w:rsid w:val="007F338D"/>
    <w:rsid w:val="007F7386"/>
    <w:rsid w:val="008022A0"/>
    <w:rsid w:val="0080569A"/>
    <w:rsid w:val="00806D33"/>
    <w:rsid w:val="00807C88"/>
    <w:rsid w:val="00811289"/>
    <w:rsid w:val="00811321"/>
    <w:rsid w:val="00816A92"/>
    <w:rsid w:val="0081715E"/>
    <w:rsid w:val="00820C20"/>
    <w:rsid w:val="00821BE2"/>
    <w:rsid w:val="00822C27"/>
    <w:rsid w:val="008244BC"/>
    <w:rsid w:val="00832122"/>
    <w:rsid w:val="00837E47"/>
    <w:rsid w:val="0084173F"/>
    <w:rsid w:val="00846B72"/>
    <w:rsid w:val="00854D4A"/>
    <w:rsid w:val="008562EC"/>
    <w:rsid w:val="0085723C"/>
    <w:rsid w:val="00861C9F"/>
    <w:rsid w:val="008634A4"/>
    <w:rsid w:val="008655BF"/>
    <w:rsid w:val="00865704"/>
    <w:rsid w:val="00866E8F"/>
    <w:rsid w:val="00866FA9"/>
    <w:rsid w:val="00870463"/>
    <w:rsid w:val="00872739"/>
    <w:rsid w:val="00872BC3"/>
    <w:rsid w:val="00873E50"/>
    <w:rsid w:val="008757BE"/>
    <w:rsid w:val="008758CD"/>
    <w:rsid w:val="008758FF"/>
    <w:rsid w:val="008766AB"/>
    <w:rsid w:val="00877741"/>
    <w:rsid w:val="0087785D"/>
    <w:rsid w:val="00880539"/>
    <w:rsid w:val="00881F41"/>
    <w:rsid w:val="008839B2"/>
    <w:rsid w:val="00884991"/>
    <w:rsid w:val="00886190"/>
    <w:rsid w:val="008865E0"/>
    <w:rsid w:val="00891AFE"/>
    <w:rsid w:val="0089313B"/>
    <w:rsid w:val="008950D6"/>
    <w:rsid w:val="008964E1"/>
    <w:rsid w:val="008A45E8"/>
    <w:rsid w:val="008A47C1"/>
    <w:rsid w:val="008A5494"/>
    <w:rsid w:val="008A60F5"/>
    <w:rsid w:val="008B18B6"/>
    <w:rsid w:val="008B423D"/>
    <w:rsid w:val="008B6029"/>
    <w:rsid w:val="008C1178"/>
    <w:rsid w:val="008C3696"/>
    <w:rsid w:val="008C757A"/>
    <w:rsid w:val="008D28D0"/>
    <w:rsid w:val="008D2D89"/>
    <w:rsid w:val="008D4156"/>
    <w:rsid w:val="008D467F"/>
    <w:rsid w:val="008E0122"/>
    <w:rsid w:val="008E312C"/>
    <w:rsid w:val="008E668F"/>
    <w:rsid w:val="008F1860"/>
    <w:rsid w:val="008F21D9"/>
    <w:rsid w:val="008F31F2"/>
    <w:rsid w:val="008F4DED"/>
    <w:rsid w:val="008F5D9A"/>
    <w:rsid w:val="00901218"/>
    <w:rsid w:val="00901611"/>
    <w:rsid w:val="00910A7F"/>
    <w:rsid w:val="009161F9"/>
    <w:rsid w:val="00916C33"/>
    <w:rsid w:val="00921043"/>
    <w:rsid w:val="00921D97"/>
    <w:rsid w:val="00924EB6"/>
    <w:rsid w:val="00925B8F"/>
    <w:rsid w:val="00926F51"/>
    <w:rsid w:val="009278D3"/>
    <w:rsid w:val="009300EB"/>
    <w:rsid w:val="00932565"/>
    <w:rsid w:val="00932A86"/>
    <w:rsid w:val="00932F95"/>
    <w:rsid w:val="00933517"/>
    <w:rsid w:val="0093634B"/>
    <w:rsid w:val="0094224A"/>
    <w:rsid w:val="0094431E"/>
    <w:rsid w:val="00945CD8"/>
    <w:rsid w:val="009464AA"/>
    <w:rsid w:val="00951F0B"/>
    <w:rsid w:val="00955420"/>
    <w:rsid w:val="00955B62"/>
    <w:rsid w:val="00955C47"/>
    <w:rsid w:val="00956079"/>
    <w:rsid w:val="00957CA3"/>
    <w:rsid w:val="009610A9"/>
    <w:rsid w:val="00961B39"/>
    <w:rsid w:val="009628BB"/>
    <w:rsid w:val="00962ED7"/>
    <w:rsid w:val="00962EE0"/>
    <w:rsid w:val="009639A8"/>
    <w:rsid w:val="00966208"/>
    <w:rsid w:val="00966C2C"/>
    <w:rsid w:val="00967A8F"/>
    <w:rsid w:val="00967B87"/>
    <w:rsid w:val="0097051F"/>
    <w:rsid w:val="00971210"/>
    <w:rsid w:val="00971EA8"/>
    <w:rsid w:val="00972212"/>
    <w:rsid w:val="00972E02"/>
    <w:rsid w:val="00973833"/>
    <w:rsid w:val="009738A7"/>
    <w:rsid w:val="00974C7E"/>
    <w:rsid w:val="00974E29"/>
    <w:rsid w:val="00974EB2"/>
    <w:rsid w:val="00974F74"/>
    <w:rsid w:val="00975D39"/>
    <w:rsid w:val="00976846"/>
    <w:rsid w:val="00977CD2"/>
    <w:rsid w:val="00977E5C"/>
    <w:rsid w:val="00980DED"/>
    <w:rsid w:val="00981C18"/>
    <w:rsid w:val="00984257"/>
    <w:rsid w:val="0098467D"/>
    <w:rsid w:val="009847AB"/>
    <w:rsid w:val="00986389"/>
    <w:rsid w:val="009873A3"/>
    <w:rsid w:val="00994EBC"/>
    <w:rsid w:val="00997EC1"/>
    <w:rsid w:val="009A3C90"/>
    <w:rsid w:val="009A3EA1"/>
    <w:rsid w:val="009A6EF9"/>
    <w:rsid w:val="009A6F71"/>
    <w:rsid w:val="009A73DD"/>
    <w:rsid w:val="009B06D8"/>
    <w:rsid w:val="009B4829"/>
    <w:rsid w:val="009B548D"/>
    <w:rsid w:val="009B5D73"/>
    <w:rsid w:val="009B63AE"/>
    <w:rsid w:val="009C2A8D"/>
    <w:rsid w:val="009C2E8E"/>
    <w:rsid w:val="009C3C4D"/>
    <w:rsid w:val="009C4CA1"/>
    <w:rsid w:val="009C7C60"/>
    <w:rsid w:val="009D04A5"/>
    <w:rsid w:val="009D0A90"/>
    <w:rsid w:val="009D59F1"/>
    <w:rsid w:val="009D77B0"/>
    <w:rsid w:val="009E137E"/>
    <w:rsid w:val="009E68AF"/>
    <w:rsid w:val="009F035B"/>
    <w:rsid w:val="009F5446"/>
    <w:rsid w:val="009F6150"/>
    <w:rsid w:val="009F7E2D"/>
    <w:rsid w:val="00A007E5"/>
    <w:rsid w:val="00A00895"/>
    <w:rsid w:val="00A01179"/>
    <w:rsid w:val="00A0153B"/>
    <w:rsid w:val="00A1218C"/>
    <w:rsid w:val="00A1245E"/>
    <w:rsid w:val="00A1444C"/>
    <w:rsid w:val="00A14AA2"/>
    <w:rsid w:val="00A1535A"/>
    <w:rsid w:val="00A157A7"/>
    <w:rsid w:val="00A15EE5"/>
    <w:rsid w:val="00A17080"/>
    <w:rsid w:val="00A1759D"/>
    <w:rsid w:val="00A212F1"/>
    <w:rsid w:val="00A21571"/>
    <w:rsid w:val="00A22891"/>
    <w:rsid w:val="00A24936"/>
    <w:rsid w:val="00A259DA"/>
    <w:rsid w:val="00A31BC5"/>
    <w:rsid w:val="00A32192"/>
    <w:rsid w:val="00A40322"/>
    <w:rsid w:val="00A415D1"/>
    <w:rsid w:val="00A41D66"/>
    <w:rsid w:val="00A41D88"/>
    <w:rsid w:val="00A4237A"/>
    <w:rsid w:val="00A42856"/>
    <w:rsid w:val="00A4390C"/>
    <w:rsid w:val="00A43C31"/>
    <w:rsid w:val="00A442A1"/>
    <w:rsid w:val="00A45507"/>
    <w:rsid w:val="00A47237"/>
    <w:rsid w:val="00A47749"/>
    <w:rsid w:val="00A50ECE"/>
    <w:rsid w:val="00A52C2F"/>
    <w:rsid w:val="00A52C7D"/>
    <w:rsid w:val="00A57D8D"/>
    <w:rsid w:val="00A620C3"/>
    <w:rsid w:val="00A62C0A"/>
    <w:rsid w:val="00A64E2B"/>
    <w:rsid w:val="00A66EB7"/>
    <w:rsid w:val="00A66F3C"/>
    <w:rsid w:val="00A71CD0"/>
    <w:rsid w:val="00A73399"/>
    <w:rsid w:val="00A752D5"/>
    <w:rsid w:val="00A779F5"/>
    <w:rsid w:val="00A80179"/>
    <w:rsid w:val="00A810C6"/>
    <w:rsid w:val="00A82195"/>
    <w:rsid w:val="00A822BD"/>
    <w:rsid w:val="00A82B34"/>
    <w:rsid w:val="00A86CC9"/>
    <w:rsid w:val="00A86E59"/>
    <w:rsid w:val="00A87133"/>
    <w:rsid w:val="00A906B4"/>
    <w:rsid w:val="00A92A14"/>
    <w:rsid w:val="00A94CF3"/>
    <w:rsid w:val="00A94FAA"/>
    <w:rsid w:val="00A9783E"/>
    <w:rsid w:val="00AA0437"/>
    <w:rsid w:val="00AA1074"/>
    <w:rsid w:val="00AA5DCA"/>
    <w:rsid w:val="00AA75F9"/>
    <w:rsid w:val="00AA7BE9"/>
    <w:rsid w:val="00AA7C88"/>
    <w:rsid w:val="00AB2BF4"/>
    <w:rsid w:val="00AB3C50"/>
    <w:rsid w:val="00AB692B"/>
    <w:rsid w:val="00AB71BE"/>
    <w:rsid w:val="00AC02C4"/>
    <w:rsid w:val="00AC047A"/>
    <w:rsid w:val="00AC1A4B"/>
    <w:rsid w:val="00AC3D72"/>
    <w:rsid w:val="00AC4CB4"/>
    <w:rsid w:val="00AC7A6C"/>
    <w:rsid w:val="00AD3474"/>
    <w:rsid w:val="00AD6776"/>
    <w:rsid w:val="00AD7B57"/>
    <w:rsid w:val="00AE017E"/>
    <w:rsid w:val="00AE1538"/>
    <w:rsid w:val="00AE1A7B"/>
    <w:rsid w:val="00AE1FAC"/>
    <w:rsid w:val="00AE40D9"/>
    <w:rsid w:val="00AE6D2B"/>
    <w:rsid w:val="00AE788E"/>
    <w:rsid w:val="00AF1314"/>
    <w:rsid w:val="00AF20DF"/>
    <w:rsid w:val="00AF2287"/>
    <w:rsid w:val="00AF5DB6"/>
    <w:rsid w:val="00B01531"/>
    <w:rsid w:val="00B01743"/>
    <w:rsid w:val="00B03B4A"/>
    <w:rsid w:val="00B04E3C"/>
    <w:rsid w:val="00B04F3A"/>
    <w:rsid w:val="00B06651"/>
    <w:rsid w:val="00B07CCF"/>
    <w:rsid w:val="00B118E4"/>
    <w:rsid w:val="00B1228F"/>
    <w:rsid w:val="00B13D18"/>
    <w:rsid w:val="00B14F64"/>
    <w:rsid w:val="00B15420"/>
    <w:rsid w:val="00B1590F"/>
    <w:rsid w:val="00B222F6"/>
    <w:rsid w:val="00B229EA"/>
    <w:rsid w:val="00B22AC6"/>
    <w:rsid w:val="00B22F5F"/>
    <w:rsid w:val="00B23855"/>
    <w:rsid w:val="00B27BD8"/>
    <w:rsid w:val="00B32244"/>
    <w:rsid w:val="00B323C7"/>
    <w:rsid w:val="00B355F0"/>
    <w:rsid w:val="00B367EE"/>
    <w:rsid w:val="00B36B1D"/>
    <w:rsid w:val="00B3757C"/>
    <w:rsid w:val="00B375A3"/>
    <w:rsid w:val="00B401A1"/>
    <w:rsid w:val="00B40BE1"/>
    <w:rsid w:val="00B4146E"/>
    <w:rsid w:val="00B429DF"/>
    <w:rsid w:val="00B4381E"/>
    <w:rsid w:val="00B46E4F"/>
    <w:rsid w:val="00B477F5"/>
    <w:rsid w:val="00B503DB"/>
    <w:rsid w:val="00B5138F"/>
    <w:rsid w:val="00B53B4B"/>
    <w:rsid w:val="00B54BCD"/>
    <w:rsid w:val="00B57EB4"/>
    <w:rsid w:val="00B60867"/>
    <w:rsid w:val="00B62C21"/>
    <w:rsid w:val="00B6330B"/>
    <w:rsid w:val="00B659DB"/>
    <w:rsid w:val="00B67141"/>
    <w:rsid w:val="00B673D6"/>
    <w:rsid w:val="00B67BBF"/>
    <w:rsid w:val="00B67F5D"/>
    <w:rsid w:val="00B70BB1"/>
    <w:rsid w:val="00B72BFC"/>
    <w:rsid w:val="00B73720"/>
    <w:rsid w:val="00B73EA6"/>
    <w:rsid w:val="00B73F94"/>
    <w:rsid w:val="00B77499"/>
    <w:rsid w:val="00B80283"/>
    <w:rsid w:val="00B82D88"/>
    <w:rsid w:val="00B82DF6"/>
    <w:rsid w:val="00B831A6"/>
    <w:rsid w:val="00B83E46"/>
    <w:rsid w:val="00B845B6"/>
    <w:rsid w:val="00B86D95"/>
    <w:rsid w:val="00B87C4E"/>
    <w:rsid w:val="00B94388"/>
    <w:rsid w:val="00B95AB5"/>
    <w:rsid w:val="00B96E1C"/>
    <w:rsid w:val="00B977A9"/>
    <w:rsid w:val="00BA0116"/>
    <w:rsid w:val="00BA2180"/>
    <w:rsid w:val="00BA27CD"/>
    <w:rsid w:val="00BA2F57"/>
    <w:rsid w:val="00BA3C7C"/>
    <w:rsid w:val="00BA44C9"/>
    <w:rsid w:val="00BA50E5"/>
    <w:rsid w:val="00BB00A9"/>
    <w:rsid w:val="00BB0222"/>
    <w:rsid w:val="00BB0466"/>
    <w:rsid w:val="00BB0A0B"/>
    <w:rsid w:val="00BB3F2F"/>
    <w:rsid w:val="00BB4694"/>
    <w:rsid w:val="00BB67BF"/>
    <w:rsid w:val="00BC3BC6"/>
    <w:rsid w:val="00BC65EA"/>
    <w:rsid w:val="00BD0BC6"/>
    <w:rsid w:val="00BD139B"/>
    <w:rsid w:val="00BD1605"/>
    <w:rsid w:val="00BD1FDE"/>
    <w:rsid w:val="00BD2968"/>
    <w:rsid w:val="00BD2CEC"/>
    <w:rsid w:val="00BD4D1A"/>
    <w:rsid w:val="00BD4D2F"/>
    <w:rsid w:val="00BD51F3"/>
    <w:rsid w:val="00BD690A"/>
    <w:rsid w:val="00BE0D72"/>
    <w:rsid w:val="00BE0F01"/>
    <w:rsid w:val="00BE42C2"/>
    <w:rsid w:val="00BE4B85"/>
    <w:rsid w:val="00BE5F6B"/>
    <w:rsid w:val="00BE7CA4"/>
    <w:rsid w:val="00BF06D1"/>
    <w:rsid w:val="00BF1439"/>
    <w:rsid w:val="00BF20B4"/>
    <w:rsid w:val="00BF39AC"/>
    <w:rsid w:val="00BF3BC6"/>
    <w:rsid w:val="00BF4209"/>
    <w:rsid w:val="00BF4709"/>
    <w:rsid w:val="00BF4F91"/>
    <w:rsid w:val="00C00A4E"/>
    <w:rsid w:val="00C00DD4"/>
    <w:rsid w:val="00C025F5"/>
    <w:rsid w:val="00C041BC"/>
    <w:rsid w:val="00C07337"/>
    <w:rsid w:val="00C129B1"/>
    <w:rsid w:val="00C13994"/>
    <w:rsid w:val="00C14770"/>
    <w:rsid w:val="00C147A8"/>
    <w:rsid w:val="00C1647B"/>
    <w:rsid w:val="00C17B96"/>
    <w:rsid w:val="00C217A7"/>
    <w:rsid w:val="00C21FF8"/>
    <w:rsid w:val="00C22017"/>
    <w:rsid w:val="00C22DE9"/>
    <w:rsid w:val="00C23746"/>
    <w:rsid w:val="00C259A8"/>
    <w:rsid w:val="00C27410"/>
    <w:rsid w:val="00C301CF"/>
    <w:rsid w:val="00C34E26"/>
    <w:rsid w:val="00C35565"/>
    <w:rsid w:val="00C36755"/>
    <w:rsid w:val="00C4008F"/>
    <w:rsid w:val="00C40285"/>
    <w:rsid w:val="00C407DC"/>
    <w:rsid w:val="00C41C40"/>
    <w:rsid w:val="00C436D9"/>
    <w:rsid w:val="00C44D24"/>
    <w:rsid w:val="00C467F6"/>
    <w:rsid w:val="00C50D1B"/>
    <w:rsid w:val="00C51528"/>
    <w:rsid w:val="00C53C1C"/>
    <w:rsid w:val="00C5445D"/>
    <w:rsid w:val="00C5782C"/>
    <w:rsid w:val="00C57A09"/>
    <w:rsid w:val="00C63804"/>
    <w:rsid w:val="00C63D23"/>
    <w:rsid w:val="00C6540B"/>
    <w:rsid w:val="00C7042F"/>
    <w:rsid w:val="00C707E6"/>
    <w:rsid w:val="00C71717"/>
    <w:rsid w:val="00C719C4"/>
    <w:rsid w:val="00C71F47"/>
    <w:rsid w:val="00C742E2"/>
    <w:rsid w:val="00C7654A"/>
    <w:rsid w:val="00C77E28"/>
    <w:rsid w:val="00C801AB"/>
    <w:rsid w:val="00C83E2D"/>
    <w:rsid w:val="00C86C44"/>
    <w:rsid w:val="00C86E75"/>
    <w:rsid w:val="00C92D31"/>
    <w:rsid w:val="00C94877"/>
    <w:rsid w:val="00C9660D"/>
    <w:rsid w:val="00C9662F"/>
    <w:rsid w:val="00C96CCA"/>
    <w:rsid w:val="00C96D1C"/>
    <w:rsid w:val="00CA3A2D"/>
    <w:rsid w:val="00CA4393"/>
    <w:rsid w:val="00CB0529"/>
    <w:rsid w:val="00CB0E4B"/>
    <w:rsid w:val="00CB1504"/>
    <w:rsid w:val="00CB317E"/>
    <w:rsid w:val="00CB3184"/>
    <w:rsid w:val="00CB6FBC"/>
    <w:rsid w:val="00CB7280"/>
    <w:rsid w:val="00CB7B7E"/>
    <w:rsid w:val="00CC135D"/>
    <w:rsid w:val="00CC1423"/>
    <w:rsid w:val="00CC1941"/>
    <w:rsid w:val="00CC2159"/>
    <w:rsid w:val="00CC43B0"/>
    <w:rsid w:val="00CC49B3"/>
    <w:rsid w:val="00CC5D1E"/>
    <w:rsid w:val="00CD05A7"/>
    <w:rsid w:val="00CD0DA4"/>
    <w:rsid w:val="00CD1051"/>
    <w:rsid w:val="00CD1A3E"/>
    <w:rsid w:val="00CD1C85"/>
    <w:rsid w:val="00CD3905"/>
    <w:rsid w:val="00CE005D"/>
    <w:rsid w:val="00CE1958"/>
    <w:rsid w:val="00CE2F1F"/>
    <w:rsid w:val="00CE307D"/>
    <w:rsid w:val="00CE4018"/>
    <w:rsid w:val="00CE46BA"/>
    <w:rsid w:val="00CF3046"/>
    <w:rsid w:val="00CF354E"/>
    <w:rsid w:val="00CF3B78"/>
    <w:rsid w:val="00CF553A"/>
    <w:rsid w:val="00CF5DF4"/>
    <w:rsid w:val="00CF7F1C"/>
    <w:rsid w:val="00D01609"/>
    <w:rsid w:val="00D02B4E"/>
    <w:rsid w:val="00D052F5"/>
    <w:rsid w:val="00D06C18"/>
    <w:rsid w:val="00D0734B"/>
    <w:rsid w:val="00D112D6"/>
    <w:rsid w:val="00D11F26"/>
    <w:rsid w:val="00D15BDB"/>
    <w:rsid w:val="00D179A7"/>
    <w:rsid w:val="00D2264B"/>
    <w:rsid w:val="00D25C0B"/>
    <w:rsid w:val="00D30F6D"/>
    <w:rsid w:val="00D313B4"/>
    <w:rsid w:val="00D31ACD"/>
    <w:rsid w:val="00D32101"/>
    <w:rsid w:val="00D332E4"/>
    <w:rsid w:val="00D34D78"/>
    <w:rsid w:val="00D37EA7"/>
    <w:rsid w:val="00D404D4"/>
    <w:rsid w:val="00D41104"/>
    <w:rsid w:val="00D4110D"/>
    <w:rsid w:val="00D414E7"/>
    <w:rsid w:val="00D43F71"/>
    <w:rsid w:val="00D44449"/>
    <w:rsid w:val="00D46072"/>
    <w:rsid w:val="00D46FCC"/>
    <w:rsid w:val="00D47811"/>
    <w:rsid w:val="00D54386"/>
    <w:rsid w:val="00D56058"/>
    <w:rsid w:val="00D567B2"/>
    <w:rsid w:val="00D56BB8"/>
    <w:rsid w:val="00D56BF0"/>
    <w:rsid w:val="00D57FE6"/>
    <w:rsid w:val="00D61D25"/>
    <w:rsid w:val="00D62357"/>
    <w:rsid w:val="00D633C4"/>
    <w:rsid w:val="00D63997"/>
    <w:rsid w:val="00D65DD9"/>
    <w:rsid w:val="00D66F6D"/>
    <w:rsid w:val="00D70297"/>
    <w:rsid w:val="00D72119"/>
    <w:rsid w:val="00D7333A"/>
    <w:rsid w:val="00D74FAD"/>
    <w:rsid w:val="00D755D8"/>
    <w:rsid w:val="00D755F4"/>
    <w:rsid w:val="00D76961"/>
    <w:rsid w:val="00D81CD1"/>
    <w:rsid w:val="00D827A0"/>
    <w:rsid w:val="00D83A8F"/>
    <w:rsid w:val="00D84EC7"/>
    <w:rsid w:val="00D865EF"/>
    <w:rsid w:val="00D86A80"/>
    <w:rsid w:val="00D86FD1"/>
    <w:rsid w:val="00D905D8"/>
    <w:rsid w:val="00D9301F"/>
    <w:rsid w:val="00D94620"/>
    <w:rsid w:val="00D94EB9"/>
    <w:rsid w:val="00D961F4"/>
    <w:rsid w:val="00D9759E"/>
    <w:rsid w:val="00D975D8"/>
    <w:rsid w:val="00D97AC8"/>
    <w:rsid w:val="00DA0E39"/>
    <w:rsid w:val="00DA15CF"/>
    <w:rsid w:val="00DA3D52"/>
    <w:rsid w:val="00DA458B"/>
    <w:rsid w:val="00DA4B51"/>
    <w:rsid w:val="00DA54CA"/>
    <w:rsid w:val="00DA624F"/>
    <w:rsid w:val="00DB159B"/>
    <w:rsid w:val="00DB2D63"/>
    <w:rsid w:val="00DB4916"/>
    <w:rsid w:val="00DC0072"/>
    <w:rsid w:val="00DC214A"/>
    <w:rsid w:val="00DC3A6E"/>
    <w:rsid w:val="00DD4B39"/>
    <w:rsid w:val="00DE06A6"/>
    <w:rsid w:val="00DE2B8D"/>
    <w:rsid w:val="00DE3A81"/>
    <w:rsid w:val="00DE3FFA"/>
    <w:rsid w:val="00DE65A4"/>
    <w:rsid w:val="00DE7EB1"/>
    <w:rsid w:val="00DF0B15"/>
    <w:rsid w:val="00DF1BAC"/>
    <w:rsid w:val="00DF2DD8"/>
    <w:rsid w:val="00DF2E52"/>
    <w:rsid w:val="00DF300B"/>
    <w:rsid w:val="00DF4552"/>
    <w:rsid w:val="00DF5CB5"/>
    <w:rsid w:val="00E004B4"/>
    <w:rsid w:val="00E027F0"/>
    <w:rsid w:val="00E029D5"/>
    <w:rsid w:val="00E047E7"/>
    <w:rsid w:val="00E04E78"/>
    <w:rsid w:val="00E061AB"/>
    <w:rsid w:val="00E07E86"/>
    <w:rsid w:val="00E07F25"/>
    <w:rsid w:val="00E12744"/>
    <w:rsid w:val="00E13990"/>
    <w:rsid w:val="00E21FF4"/>
    <w:rsid w:val="00E237C4"/>
    <w:rsid w:val="00E25CEA"/>
    <w:rsid w:val="00E31E50"/>
    <w:rsid w:val="00E33A12"/>
    <w:rsid w:val="00E3651B"/>
    <w:rsid w:val="00E40961"/>
    <w:rsid w:val="00E41006"/>
    <w:rsid w:val="00E42F56"/>
    <w:rsid w:val="00E44088"/>
    <w:rsid w:val="00E45674"/>
    <w:rsid w:val="00E4781E"/>
    <w:rsid w:val="00E52798"/>
    <w:rsid w:val="00E52AA6"/>
    <w:rsid w:val="00E52C63"/>
    <w:rsid w:val="00E52CCA"/>
    <w:rsid w:val="00E55025"/>
    <w:rsid w:val="00E55063"/>
    <w:rsid w:val="00E56517"/>
    <w:rsid w:val="00E63377"/>
    <w:rsid w:val="00E6358F"/>
    <w:rsid w:val="00E6424E"/>
    <w:rsid w:val="00E64473"/>
    <w:rsid w:val="00E65862"/>
    <w:rsid w:val="00E662CD"/>
    <w:rsid w:val="00E71599"/>
    <w:rsid w:val="00E7414F"/>
    <w:rsid w:val="00E746D7"/>
    <w:rsid w:val="00E779E9"/>
    <w:rsid w:val="00E82CE7"/>
    <w:rsid w:val="00E8455B"/>
    <w:rsid w:val="00E86D20"/>
    <w:rsid w:val="00E87138"/>
    <w:rsid w:val="00E87A23"/>
    <w:rsid w:val="00E93548"/>
    <w:rsid w:val="00E952ED"/>
    <w:rsid w:val="00E959A9"/>
    <w:rsid w:val="00E9631B"/>
    <w:rsid w:val="00E97AA1"/>
    <w:rsid w:val="00EA25C8"/>
    <w:rsid w:val="00EA3827"/>
    <w:rsid w:val="00EA4094"/>
    <w:rsid w:val="00EA4AB1"/>
    <w:rsid w:val="00EA5225"/>
    <w:rsid w:val="00EB115D"/>
    <w:rsid w:val="00EB356D"/>
    <w:rsid w:val="00EB6E14"/>
    <w:rsid w:val="00EB6E82"/>
    <w:rsid w:val="00EB73A3"/>
    <w:rsid w:val="00EB7BA9"/>
    <w:rsid w:val="00EC1E3E"/>
    <w:rsid w:val="00EC1F81"/>
    <w:rsid w:val="00EC398D"/>
    <w:rsid w:val="00EC39C6"/>
    <w:rsid w:val="00EC5300"/>
    <w:rsid w:val="00ED0D69"/>
    <w:rsid w:val="00ED39D1"/>
    <w:rsid w:val="00ED4932"/>
    <w:rsid w:val="00ED4FC5"/>
    <w:rsid w:val="00ED5088"/>
    <w:rsid w:val="00ED61E0"/>
    <w:rsid w:val="00EE060B"/>
    <w:rsid w:val="00EE0BAB"/>
    <w:rsid w:val="00EE13E0"/>
    <w:rsid w:val="00EE1FD6"/>
    <w:rsid w:val="00EE42D1"/>
    <w:rsid w:val="00EE46CE"/>
    <w:rsid w:val="00EE56DE"/>
    <w:rsid w:val="00EE7682"/>
    <w:rsid w:val="00EE7AF2"/>
    <w:rsid w:val="00EE7D1E"/>
    <w:rsid w:val="00EF150C"/>
    <w:rsid w:val="00EF379B"/>
    <w:rsid w:val="00EF3BB7"/>
    <w:rsid w:val="00EF3C1C"/>
    <w:rsid w:val="00EF61A7"/>
    <w:rsid w:val="00EF7427"/>
    <w:rsid w:val="00EF7575"/>
    <w:rsid w:val="00F01974"/>
    <w:rsid w:val="00F038B2"/>
    <w:rsid w:val="00F05F9D"/>
    <w:rsid w:val="00F0601B"/>
    <w:rsid w:val="00F14797"/>
    <w:rsid w:val="00F16830"/>
    <w:rsid w:val="00F26DC8"/>
    <w:rsid w:val="00F30A7F"/>
    <w:rsid w:val="00F31133"/>
    <w:rsid w:val="00F3304F"/>
    <w:rsid w:val="00F33409"/>
    <w:rsid w:val="00F364CB"/>
    <w:rsid w:val="00F417F7"/>
    <w:rsid w:val="00F46C91"/>
    <w:rsid w:val="00F504F3"/>
    <w:rsid w:val="00F56F6D"/>
    <w:rsid w:val="00F60CC8"/>
    <w:rsid w:val="00F63817"/>
    <w:rsid w:val="00F6690B"/>
    <w:rsid w:val="00F67267"/>
    <w:rsid w:val="00F67A55"/>
    <w:rsid w:val="00F70299"/>
    <w:rsid w:val="00F70C2D"/>
    <w:rsid w:val="00F73814"/>
    <w:rsid w:val="00F74BFB"/>
    <w:rsid w:val="00F806A1"/>
    <w:rsid w:val="00F81F1A"/>
    <w:rsid w:val="00F82E38"/>
    <w:rsid w:val="00F836A7"/>
    <w:rsid w:val="00F84FEB"/>
    <w:rsid w:val="00F91187"/>
    <w:rsid w:val="00F93279"/>
    <w:rsid w:val="00F9373D"/>
    <w:rsid w:val="00F978C5"/>
    <w:rsid w:val="00FA1236"/>
    <w:rsid w:val="00FA365B"/>
    <w:rsid w:val="00FA53D8"/>
    <w:rsid w:val="00FA546F"/>
    <w:rsid w:val="00FA6243"/>
    <w:rsid w:val="00FA6AE4"/>
    <w:rsid w:val="00FA7E8B"/>
    <w:rsid w:val="00FB0E75"/>
    <w:rsid w:val="00FB13A7"/>
    <w:rsid w:val="00FB1862"/>
    <w:rsid w:val="00FB29A4"/>
    <w:rsid w:val="00FB3513"/>
    <w:rsid w:val="00FB6C33"/>
    <w:rsid w:val="00FC014D"/>
    <w:rsid w:val="00FC363D"/>
    <w:rsid w:val="00FC572D"/>
    <w:rsid w:val="00FC66D1"/>
    <w:rsid w:val="00FC7D35"/>
    <w:rsid w:val="00FD0EF1"/>
    <w:rsid w:val="00FD4672"/>
    <w:rsid w:val="00FD5E3C"/>
    <w:rsid w:val="00FE03F0"/>
    <w:rsid w:val="00FE0D92"/>
    <w:rsid w:val="00FE1050"/>
    <w:rsid w:val="00FE1F18"/>
    <w:rsid w:val="00FE277D"/>
    <w:rsid w:val="00FE2CC7"/>
    <w:rsid w:val="00FE4CC6"/>
    <w:rsid w:val="00FE61A1"/>
    <w:rsid w:val="00FF0BBD"/>
    <w:rsid w:val="00FF1566"/>
    <w:rsid w:val="00FF3A28"/>
    <w:rsid w:val="00FF4036"/>
    <w:rsid w:val="00FF40AE"/>
    <w:rsid w:val="00FF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99D1"/>
  <w15:docId w15:val="{92CBA891-BCA6-4709-868C-E9DFD661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semiHidden/>
    <w:unhideWhenUsed/>
    <w:qFormat/>
    <w:rsid w:val="00CD05A7"/>
    <w:pPr>
      <w:tabs>
        <w:tab w:val="num" w:pos="0"/>
      </w:tabs>
      <w:suppressAutoHyphens/>
      <w:spacing w:after="0" w:line="240" w:lineRule="auto"/>
      <w:ind w:left="180" w:firstLine="720"/>
      <w:jc w:val="both"/>
      <w:outlineLvl w:val="1"/>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qFormat/>
    <w:rsid w:val="006A4023"/>
    <w:pPr>
      <w:ind w:left="720"/>
      <w:contextualSpacing/>
    </w:pPr>
  </w:style>
  <w:style w:type="character" w:styleId="Komentaronuoroda">
    <w:name w:val="annotation reference"/>
    <w:basedOn w:val="Numatytasispastraiposriftas"/>
    <w:unhideWhenUsed/>
    <w:rsid w:val="009F5446"/>
    <w:rPr>
      <w:sz w:val="16"/>
      <w:szCs w:val="16"/>
    </w:rPr>
  </w:style>
  <w:style w:type="paragraph" w:styleId="Komentarotekstas">
    <w:name w:val="annotation text"/>
    <w:aliases w:val="Char3,Char,Diagrama,Char1"/>
    <w:basedOn w:val="prastasis"/>
    <w:link w:val="KomentarotekstasDiagrama"/>
    <w:unhideWhenUsed/>
    <w:rsid w:val="009F5446"/>
    <w:pPr>
      <w:spacing w:line="240" w:lineRule="auto"/>
    </w:pPr>
    <w:rPr>
      <w:sz w:val="20"/>
      <w:szCs w:val="20"/>
    </w:rPr>
  </w:style>
  <w:style w:type="character" w:customStyle="1" w:styleId="KomentarotekstasDiagrama">
    <w:name w:val="Komentaro tekstas Diagrama"/>
    <w:aliases w:val="Char3 Diagrama,Char Diagrama,Diagrama Diagrama,Char1 Diagrama"/>
    <w:basedOn w:val="Numatytasispastraiposriftas"/>
    <w:link w:val="Komentarotekstas"/>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F5446"/>
    <w:rPr>
      <w:rFonts w:ascii="Tahoma" w:hAnsi="Tahoma" w:cs="Tahoma"/>
      <w:sz w:val="16"/>
      <w:szCs w:val="16"/>
    </w:rPr>
  </w:style>
  <w:style w:type="paragraph" w:styleId="Antrats">
    <w:name w:val="header"/>
    <w:basedOn w:val="prastasis"/>
    <w:link w:val="AntratsDiagrama"/>
    <w:uiPriority w:val="99"/>
    <w:unhideWhenUsed/>
    <w:rsid w:val="00872B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BC3"/>
  </w:style>
  <w:style w:type="paragraph" w:styleId="Porat">
    <w:name w:val="footer"/>
    <w:basedOn w:val="prastasis"/>
    <w:link w:val="PoratDiagrama"/>
    <w:uiPriority w:val="99"/>
    <w:unhideWhenUsed/>
    <w:rsid w:val="00872B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2BC3"/>
  </w:style>
  <w:style w:type="paragraph" w:customStyle="1" w:styleId="WW-BodyTextIndent2">
    <w:name w:val="WW-Body Text Indent 2"/>
    <w:basedOn w:val="prastasis"/>
    <w:rsid w:val="00EA5225"/>
    <w:pPr>
      <w:widowControl w:val="0"/>
      <w:suppressAutoHyphens/>
      <w:spacing w:after="0" w:line="240" w:lineRule="auto"/>
      <w:ind w:firstLine="426"/>
    </w:pPr>
    <w:rPr>
      <w:rFonts w:ascii="Arial" w:eastAsia="Lucida Sans Unicode" w:hAnsi="Arial" w:cs="Arial"/>
      <w:kern w:val="1"/>
      <w:sz w:val="24"/>
      <w:szCs w:val="24"/>
      <w:lang w:eastAsia="zh-CN"/>
    </w:rPr>
  </w:style>
  <w:style w:type="character" w:customStyle="1" w:styleId="Komentaronuoroda1">
    <w:name w:val="Komentaro nuoroda1"/>
    <w:rsid w:val="006B6258"/>
    <w:rPr>
      <w:sz w:val="16"/>
      <w:szCs w:val="16"/>
    </w:rPr>
  </w:style>
  <w:style w:type="table" w:styleId="Lentelstinklelis">
    <w:name w:val="Table Grid"/>
    <w:basedOn w:val="prastojilentel"/>
    <w:uiPriority w:val="39"/>
    <w:rsid w:val="004C3F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5520"/>
    <w:pPr>
      <w:spacing w:after="0" w:line="240" w:lineRule="auto"/>
    </w:pPr>
  </w:style>
  <w:style w:type="character" w:customStyle="1" w:styleId="wysiwyg-color-black1">
    <w:name w:val="wysiwyg-color-black1"/>
    <w:basedOn w:val="Numatytasispastraiposriftas"/>
    <w:rsid w:val="002F2E13"/>
  </w:style>
  <w:style w:type="paragraph" w:customStyle="1" w:styleId="Body2">
    <w:name w:val="Body 2"/>
    <w:rsid w:val="00154F0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towords">
    <w:name w:val="to_words"/>
    <w:basedOn w:val="Numatytasispastraiposriftas"/>
    <w:rsid w:val="00067219"/>
  </w:style>
  <w:style w:type="character" w:customStyle="1" w:styleId="Antrat2Diagrama">
    <w:name w:val="Antraštė 2 Diagrama"/>
    <w:basedOn w:val="Numatytasispastraiposriftas"/>
    <w:link w:val="Antrat2"/>
    <w:semiHidden/>
    <w:rsid w:val="00CD05A7"/>
    <w:rPr>
      <w:rFonts w:ascii="Times New Roman" w:eastAsia="Times New Roman" w:hAnsi="Times New Roman" w:cs="Times New Roman"/>
      <w:sz w:val="24"/>
      <w:szCs w:val="24"/>
      <w:lang w:eastAsia="ar-SA"/>
    </w:rPr>
  </w:style>
  <w:style w:type="numbering" w:customStyle="1" w:styleId="Sraonra1">
    <w:name w:val="Sąrašo nėra1"/>
    <w:next w:val="Sraonra"/>
    <w:uiPriority w:val="99"/>
    <w:semiHidden/>
    <w:unhideWhenUsed/>
    <w:rsid w:val="00CD05A7"/>
  </w:style>
  <w:style w:type="paragraph" w:customStyle="1" w:styleId="msonormal0">
    <w:name w:val="msonormal"/>
    <w:basedOn w:val="prastasis"/>
    <w:rsid w:val="00CD05A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Pagrindiniotekstotrauka2">
    <w:name w:val="Body Text Indent 2"/>
    <w:basedOn w:val="prastasis"/>
    <w:link w:val="Pagrindiniotekstotrauka2Diagrama"/>
    <w:semiHidden/>
    <w:unhideWhenUsed/>
    <w:rsid w:val="00CD05A7"/>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Pagrindiniotekstotrauka2Diagrama">
    <w:name w:val="Pagrindinio teksto įtrauka 2 Diagrama"/>
    <w:basedOn w:val="Numatytasispastraiposriftas"/>
    <w:link w:val="Pagrindiniotekstotrauka2"/>
    <w:semiHidden/>
    <w:rsid w:val="00CD05A7"/>
    <w:rPr>
      <w:rFonts w:ascii="Times New Roman" w:eastAsia="Times New Roman" w:hAnsi="Times New Roman" w:cs="Times New Roman"/>
      <w:sz w:val="24"/>
      <w:szCs w:val="24"/>
      <w:lang w:eastAsia="ar-SA"/>
    </w:rPr>
  </w:style>
  <w:style w:type="paragraph" w:styleId="Pagrindiniotekstotrauka3">
    <w:name w:val="Body Text Indent 3"/>
    <w:basedOn w:val="prastasis"/>
    <w:link w:val="Pagrindiniotekstotrauka3Diagrama"/>
    <w:semiHidden/>
    <w:unhideWhenUsed/>
    <w:rsid w:val="00CD05A7"/>
    <w:pPr>
      <w:tabs>
        <w:tab w:val="left" w:pos="4536"/>
      </w:tabs>
      <w:suppressAutoHyphens/>
      <w:spacing w:after="0" w:line="240" w:lineRule="auto"/>
      <w:ind w:firstLine="2268"/>
      <w:jc w:val="both"/>
    </w:pPr>
    <w:rPr>
      <w:rFonts w:ascii="Times New Roman" w:eastAsia="Times New Roman" w:hAnsi="Times New Roman" w:cs="Times New Roman"/>
      <w:sz w:val="24"/>
      <w:szCs w:val="24"/>
      <w:lang w:eastAsia="ar-SA"/>
    </w:rPr>
  </w:style>
  <w:style w:type="character" w:customStyle="1" w:styleId="Pagrindiniotekstotrauka3Diagrama">
    <w:name w:val="Pagrindinio teksto įtrauka 3 Diagrama"/>
    <w:basedOn w:val="Numatytasispastraiposriftas"/>
    <w:link w:val="Pagrindiniotekstotrauka3"/>
    <w:semiHidden/>
    <w:rsid w:val="00CD05A7"/>
    <w:rPr>
      <w:rFonts w:ascii="Times New Roman" w:eastAsia="Times New Roman" w:hAnsi="Times New Roman" w:cs="Times New Roman"/>
      <w:sz w:val="24"/>
      <w:szCs w:val="24"/>
      <w:lang w:eastAsia="ar-SA"/>
    </w:rPr>
  </w:style>
  <w:style w:type="character" w:customStyle="1" w:styleId="AntratsDiagrama1">
    <w:name w:val="Antraštės Diagrama1"/>
    <w:uiPriority w:val="99"/>
    <w:semiHidden/>
    <w:locked/>
    <w:rsid w:val="00CD05A7"/>
    <w:rPr>
      <w:rFonts w:ascii="Calibri" w:eastAsia="Calibri" w:hAnsi="Calibri" w:cs="Times New Roman"/>
      <w:lang w:eastAsia="en-US"/>
    </w:rPr>
  </w:style>
  <w:style w:type="character" w:customStyle="1" w:styleId="PoratDiagrama1">
    <w:name w:val="Poraštė Diagrama1"/>
    <w:basedOn w:val="Numatytasispastraiposriftas"/>
    <w:uiPriority w:val="99"/>
    <w:semiHidden/>
    <w:rsid w:val="00CD05A7"/>
    <w:rPr>
      <w:rFonts w:ascii="Calibri" w:eastAsia="Calibri" w:hAnsi="Calibri" w:cs="Times New Roman" w:hint="default"/>
    </w:rPr>
  </w:style>
  <w:style w:type="character" w:customStyle="1" w:styleId="Pagrindiniotekstotrauka2Diagrama1">
    <w:name w:val="Pagrindinio teksto įtrauka 2 Diagrama1"/>
    <w:basedOn w:val="Numatytasispastraiposriftas"/>
    <w:uiPriority w:val="99"/>
    <w:semiHidden/>
    <w:rsid w:val="00CD05A7"/>
    <w:rPr>
      <w:rFonts w:ascii="Calibri" w:eastAsia="Calibri" w:hAnsi="Calibri" w:cs="Times New Roman" w:hint="default"/>
    </w:rPr>
  </w:style>
  <w:style w:type="character" w:customStyle="1" w:styleId="Pagrindiniotekstotrauka3Diagrama1">
    <w:name w:val="Pagrindinio teksto įtrauka 3 Diagrama1"/>
    <w:basedOn w:val="Numatytasispastraiposriftas"/>
    <w:uiPriority w:val="99"/>
    <w:semiHidden/>
    <w:rsid w:val="00CD05A7"/>
    <w:rPr>
      <w:rFonts w:ascii="Calibri" w:eastAsia="Calibri" w:hAnsi="Calibri" w:cs="Times New Roman" w:hint="default"/>
      <w:sz w:val="16"/>
      <w:szCs w:val="16"/>
    </w:rPr>
  </w:style>
  <w:style w:type="character" w:customStyle="1" w:styleId="KomentarotemaDiagrama1">
    <w:name w:val="Komentaro tema Diagrama1"/>
    <w:basedOn w:val="KomentarotekstasDiagrama"/>
    <w:uiPriority w:val="99"/>
    <w:semiHidden/>
    <w:rsid w:val="00CD05A7"/>
    <w:rPr>
      <w:rFonts w:ascii="Calibri" w:eastAsia="Calibri" w:hAnsi="Calibri" w:cs="Times New Roman" w:hint="default"/>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3665">
      <w:bodyDiv w:val="1"/>
      <w:marLeft w:val="0"/>
      <w:marRight w:val="0"/>
      <w:marTop w:val="0"/>
      <w:marBottom w:val="0"/>
      <w:divBdr>
        <w:top w:val="none" w:sz="0" w:space="0" w:color="auto"/>
        <w:left w:val="none" w:sz="0" w:space="0" w:color="auto"/>
        <w:bottom w:val="none" w:sz="0" w:space="0" w:color="auto"/>
        <w:right w:val="none" w:sz="0" w:space="0" w:color="auto"/>
      </w:divBdr>
    </w:div>
    <w:div w:id="595596893">
      <w:bodyDiv w:val="1"/>
      <w:marLeft w:val="0"/>
      <w:marRight w:val="0"/>
      <w:marTop w:val="0"/>
      <w:marBottom w:val="0"/>
      <w:divBdr>
        <w:top w:val="none" w:sz="0" w:space="0" w:color="auto"/>
        <w:left w:val="none" w:sz="0" w:space="0" w:color="auto"/>
        <w:bottom w:val="none" w:sz="0" w:space="0" w:color="auto"/>
        <w:right w:val="none" w:sz="0" w:space="0" w:color="auto"/>
      </w:divBdr>
    </w:div>
    <w:div w:id="691222912">
      <w:bodyDiv w:val="1"/>
      <w:marLeft w:val="0"/>
      <w:marRight w:val="0"/>
      <w:marTop w:val="0"/>
      <w:marBottom w:val="0"/>
      <w:divBdr>
        <w:top w:val="none" w:sz="0" w:space="0" w:color="auto"/>
        <w:left w:val="none" w:sz="0" w:space="0" w:color="auto"/>
        <w:bottom w:val="none" w:sz="0" w:space="0" w:color="auto"/>
        <w:right w:val="none" w:sz="0" w:space="0" w:color="auto"/>
      </w:divBdr>
    </w:div>
    <w:div w:id="998119911">
      <w:bodyDiv w:val="1"/>
      <w:marLeft w:val="0"/>
      <w:marRight w:val="0"/>
      <w:marTop w:val="0"/>
      <w:marBottom w:val="0"/>
      <w:divBdr>
        <w:top w:val="none" w:sz="0" w:space="0" w:color="auto"/>
        <w:left w:val="none" w:sz="0" w:space="0" w:color="auto"/>
        <w:bottom w:val="none" w:sz="0" w:space="0" w:color="auto"/>
        <w:right w:val="none" w:sz="0" w:space="0" w:color="auto"/>
      </w:divBdr>
    </w:div>
    <w:div w:id="1183588236">
      <w:bodyDiv w:val="1"/>
      <w:marLeft w:val="0"/>
      <w:marRight w:val="0"/>
      <w:marTop w:val="0"/>
      <w:marBottom w:val="0"/>
      <w:divBdr>
        <w:top w:val="none" w:sz="0" w:space="0" w:color="auto"/>
        <w:left w:val="none" w:sz="0" w:space="0" w:color="auto"/>
        <w:bottom w:val="none" w:sz="0" w:space="0" w:color="auto"/>
        <w:right w:val="none" w:sz="0" w:space="0" w:color="auto"/>
      </w:divBdr>
    </w:div>
    <w:div w:id="1458333292">
      <w:bodyDiv w:val="1"/>
      <w:marLeft w:val="0"/>
      <w:marRight w:val="0"/>
      <w:marTop w:val="0"/>
      <w:marBottom w:val="0"/>
      <w:divBdr>
        <w:top w:val="none" w:sz="0" w:space="0" w:color="auto"/>
        <w:left w:val="none" w:sz="0" w:space="0" w:color="auto"/>
        <w:bottom w:val="none" w:sz="0" w:space="0" w:color="auto"/>
        <w:right w:val="none" w:sz="0" w:space="0" w:color="auto"/>
      </w:divBdr>
    </w:div>
    <w:div w:id="1562516136">
      <w:bodyDiv w:val="1"/>
      <w:marLeft w:val="0"/>
      <w:marRight w:val="0"/>
      <w:marTop w:val="0"/>
      <w:marBottom w:val="0"/>
      <w:divBdr>
        <w:top w:val="none" w:sz="0" w:space="0" w:color="auto"/>
        <w:left w:val="none" w:sz="0" w:space="0" w:color="auto"/>
        <w:bottom w:val="none" w:sz="0" w:space="0" w:color="auto"/>
        <w:right w:val="none" w:sz="0" w:space="0" w:color="auto"/>
      </w:divBdr>
    </w:div>
    <w:div w:id="175146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3EE06-526B-45A2-826C-0D319AB3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31</Pages>
  <Words>12221</Words>
  <Characters>69660</Characters>
  <Application>Microsoft Office Word</Application>
  <DocSecurity>0</DocSecurity>
  <Lines>580</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AAA</Company>
  <LinksUpToDate>false</LinksUpToDate>
  <CharactersWithSpaces>81718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Anzelika Naruseviciene</cp:lastModifiedBy>
  <cp:revision>7</cp:revision>
  <cp:lastPrinted>2020-02-17T11:31:00Z</cp:lastPrinted>
  <dcterms:created xsi:type="dcterms:W3CDTF">2022-05-13T06:51:00Z</dcterms:created>
  <dcterms:modified xsi:type="dcterms:W3CDTF">2022-06-21T18:50:00Z</dcterms:modified>
</cp:coreProperties>
</file>