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0E6" w:rsidRDefault="00A22BB9">
      <w:pPr>
        <w:pStyle w:val="Heading10"/>
        <w:keepNext/>
        <w:keepLines/>
        <w:shd w:val="clear" w:color="auto" w:fill="auto"/>
        <w:spacing w:after="0" w:line="720" w:lineRule="exact"/>
        <w:ind w:left="160"/>
      </w:pPr>
      <w:bookmarkStart w:id="0" w:name="bookmark0"/>
      <w:r>
        <w:rPr>
          <w:rStyle w:val="Heading11"/>
        </w:rPr>
        <w:t>LTS</w:t>
      </w:r>
      <w:bookmarkEnd w:id="0"/>
    </w:p>
    <w:p w:rsidR="008E30E6" w:rsidRDefault="00A22BB9">
      <w:pPr>
        <w:pStyle w:val="Bodytext40"/>
        <w:shd w:val="clear" w:color="auto" w:fill="auto"/>
        <w:spacing w:before="0" w:after="61" w:line="100" w:lineRule="exact"/>
        <w:ind w:left="160"/>
      </w:pPr>
      <w:r>
        <w:rPr>
          <w:rStyle w:val="Bodytext41"/>
        </w:rPr>
        <w:t>Commercial Transport Service</w:t>
      </w:r>
    </w:p>
    <w:p w:rsidR="008E30E6" w:rsidRDefault="00A22BB9">
      <w:pPr>
        <w:pStyle w:val="Heading30"/>
        <w:keepNext/>
        <w:keepLines/>
        <w:shd w:val="clear" w:color="auto" w:fill="auto"/>
        <w:spacing w:before="0"/>
        <w:ind w:left="160"/>
      </w:pPr>
      <w:bookmarkStart w:id="1" w:name="bookmark1"/>
      <w:r>
        <w:t xml:space="preserve">UAB </w:t>
      </w:r>
      <w:r>
        <w:rPr>
          <w:lang w:val="en-US"/>
        </w:rPr>
        <w:t>"Commercial transport service"</w:t>
      </w:r>
      <w:bookmarkEnd w:id="1"/>
    </w:p>
    <w:p w:rsidR="008E30E6" w:rsidRDefault="00A22BB9">
      <w:pPr>
        <w:pStyle w:val="BodyText2"/>
        <w:shd w:val="clear" w:color="auto" w:fill="auto"/>
        <w:spacing w:line="235" w:lineRule="exact"/>
        <w:ind w:left="140"/>
        <w:jc w:val="center"/>
      </w:pPr>
      <w:r>
        <w:t xml:space="preserve">Juridinio asmens teisinė </w:t>
      </w:r>
      <w:r>
        <w:rPr>
          <w:lang w:val="en-US"/>
        </w:rPr>
        <w:t xml:space="preserve">forma </w:t>
      </w:r>
      <w:r>
        <w:t>- uždaroji akcinė bendrovė, buveinė - Klaipėdos g. 97, Traksėdžių k. Šilutės r. LT- 99105, kontaktinė informacija - Tel/Fax: +370 441 61733, registro, kuriame kaupiami ir saugomi duomenys apie tiekėją, pavadinimas - valstybės įmonė Registrų centras, juridi</w:t>
      </w:r>
      <w:r>
        <w:t>nio asmens kodas - 302299401, pridėtinės vertės</w:t>
      </w:r>
    </w:p>
    <w:p w:rsidR="008E30E6" w:rsidRDefault="00A22BB9">
      <w:pPr>
        <w:pStyle w:val="BodyText2"/>
        <w:shd w:val="clear" w:color="auto" w:fill="auto"/>
        <w:spacing w:after="416" w:line="235" w:lineRule="exact"/>
        <w:ind w:left="140"/>
        <w:jc w:val="center"/>
      </w:pPr>
      <w:r>
        <w:t>mokesčio mokėtojo kodas - LT100004514313</w:t>
      </w:r>
    </w:p>
    <w:p w:rsidR="008E30E6" w:rsidRDefault="00A22BB9">
      <w:pPr>
        <w:pStyle w:val="BodyText2"/>
        <w:shd w:val="clear" w:color="auto" w:fill="auto"/>
        <w:spacing w:after="424" w:line="240" w:lineRule="exact"/>
        <w:ind w:left="140" w:right="1680"/>
      </w:pPr>
      <w:r>
        <w:t>VšĮ Greitosios medicinos pagalbos stočiai Justiniškių 14c-1, LT-05131 Vilnius (adresatas (Perkančioji organizacija))</w:t>
      </w:r>
    </w:p>
    <w:p w:rsidR="008E30E6" w:rsidRDefault="00A22BB9">
      <w:pPr>
        <w:pStyle w:val="Heading30"/>
        <w:keepNext/>
        <w:keepLines/>
        <w:shd w:val="clear" w:color="auto" w:fill="auto"/>
        <w:spacing w:before="0"/>
        <w:ind w:left="140"/>
      </w:pPr>
      <w:bookmarkStart w:id="2" w:name="bookmark2"/>
      <w:r>
        <w:t>PASIŪLYMAS ,, DĖL GMP AUTOMOBILIŲ PIRKIMO" 2022 m.</w:t>
      </w:r>
      <w:r>
        <w:t xml:space="preserve"> gegužės 06 d. </w:t>
      </w:r>
      <w:r>
        <w:rPr>
          <w:lang w:val="en-US"/>
        </w:rPr>
        <w:t xml:space="preserve">Nr.: </w:t>
      </w:r>
      <w:r>
        <w:t>594319:1</w:t>
      </w:r>
      <w:bookmarkEnd w:id="2"/>
    </w:p>
    <w:p w:rsidR="008E30E6" w:rsidRDefault="00A22BB9">
      <w:pPr>
        <w:pStyle w:val="BodyText2"/>
        <w:shd w:val="clear" w:color="auto" w:fill="auto"/>
        <w:spacing w:after="373" w:line="235" w:lineRule="exact"/>
        <w:ind w:left="140"/>
        <w:jc w:val="center"/>
      </w:pPr>
      <w:r>
        <w:t>(Data) Traksėdžiai (Sudarymo vieta)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675"/>
      </w:tblGrid>
      <w:tr w:rsidR="008E30E6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Tiekėjo pavadinimas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 xml:space="preserve">UAB </w:t>
            </w:r>
            <w:r>
              <w:rPr>
                <w:lang w:val="en-US"/>
              </w:rPr>
              <w:t xml:space="preserve">"Commercial transport service", </w:t>
            </w:r>
            <w:r>
              <w:t>302299401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Tiekėjo adresas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 xml:space="preserve">Klaipėdos </w:t>
            </w:r>
            <w:r>
              <w:rPr>
                <w:lang w:val="fr"/>
              </w:rPr>
              <w:t xml:space="preserve">g. </w:t>
            </w:r>
            <w:r>
              <w:t>97, Traksėdžių k. Šilutės r. LT-99105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Už pasiūlymą atsakingo asmens vardas, pavardė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8E30E6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Telefono numeris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8E30E6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Fakso numeris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nėra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El. pašto adresas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8E30E6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</w:p>
        </w:tc>
      </w:tr>
    </w:tbl>
    <w:p w:rsidR="008E30E6" w:rsidRDefault="008E30E6">
      <w:pPr>
        <w:rPr>
          <w:sz w:val="2"/>
          <w:szCs w:val="2"/>
        </w:rPr>
      </w:pPr>
    </w:p>
    <w:p w:rsidR="008E30E6" w:rsidRDefault="00A22BB9">
      <w:pPr>
        <w:pStyle w:val="BodyText2"/>
        <w:shd w:val="clear" w:color="auto" w:fill="auto"/>
        <w:spacing w:before="304" w:line="235" w:lineRule="exact"/>
        <w:ind w:left="140"/>
      </w:pPr>
      <w:r>
        <w:t>Šiuo pasiūlymu pažymime, kad sutinkame su visomis pirkimo sąlygomis, nustatytomis:</w:t>
      </w:r>
    </w:p>
    <w:p w:rsidR="008E30E6" w:rsidRDefault="00A22BB9">
      <w:pPr>
        <w:pStyle w:val="BodyText2"/>
        <w:numPr>
          <w:ilvl w:val="0"/>
          <w:numId w:val="1"/>
        </w:numPr>
        <w:shd w:val="clear" w:color="auto" w:fill="auto"/>
        <w:tabs>
          <w:tab w:val="left" w:pos="380"/>
        </w:tabs>
        <w:spacing w:line="235" w:lineRule="exact"/>
        <w:ind w:left="140"/>
      </w:pPr>
      <w:r>
        <w:t>atviro konkurso skelbime, paskelbtame Viešųjų pirkimų įstatymo nustatyta tvarka;</w:t>
      </w:r>
    </w:p>
    <w:p w:rsidR="008E30E6" w:rsidRDefault="00A22BB9">
      <w:pPr>
        <w:pStyle w:val="BodyText2"/>
        <w:numPr>
          <w:ilvl w:val="0"/>
          <w:numId w:val="1"/>
        </w:numPr>
        <w:shd w:val="clear" w:color="auto" w:fill="auto"/>
        <w:tabs>
          <w:tab w:val="left" w:pos="394"/>
        </w:tabs>
        <w:spacing w:after="236" w:line="235" w:lineRule="exact"/>
        <w:ind w:left="140"/>
      </w:pPr>
      <w:r>
        <w:t>pirkimo sąlygose ir kituose pirkimo DOKUMENTUOSE (jų paaiškinimuose, papildymuose).</w:t>
      </w:r>
    </w:p>
    <w:p w:rsidR="008E30E6" w:rsidRDefault="00A22BB9">
      <w:pPr>
        <w:pStyle w:val="BodyText2"/>
        <w:shd w:val="clear" w:color="auto" w:fill="auto"/>
        <w:spacing w:after="192" w:line="240" w:lineRule="exact"/>
        <w:ind w:left="140" w:right="360"/>
      </w:pPr>
      <w:r>
        <w:t>Pasirašydamas pasiūlymą saugiu elektroniniu parašu patvirtinu, kad dokumentų skaitmeninės k</w:t>
      </w:r>
      <w:r>
        <w:t xml:space="preserve">opijos yra tikros. </w:t>
      </w:r>
      <w:r>
        <w:rPr>
          <w:rStyle w:val="BodytextBold"/>
        </w:rPr>
        <w:t>Mes siūlome šias prekes: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2664"/>
        <w:gridCol w:w="802"/>
        <w:gridCol w:w="667"/>
        <w:gridCol w:w="1066"/>
        <w:gridCol w:w="1200"/>
        <w:gridCol w:w="1195"/>
        <w:gridCol w:w="1152"/>
      </w:tblGrid>
      <w:tr w:rsidR="008E30E6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</w:pPr>
            <w:r>
              <w:rPr>
                <w:lang w:val="de"/>
              </w:rPr>
              <w:t>Eil.</w:t>
            </w:r>
          </w:p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</w:pPr>
            <w:r>
              <w:rPr>
                <w:lang w:val="en-US"/>
              </w:rPr>
              <w:t>Nr.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Prekių pavadinimas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Kiekis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t>Mato vnt.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line="235" w:lineRule="exact"/>
              <w:jc w:val="both"/>
            </w:pPr>
            <w:r>
              <w:t xml:space="preserve">Vieneto kaina, </w:t>
            </w:r>
            <w:r>
              <w:rPr>
                <w:lang w:val="en-US"/>
              </w:rPr>
              <w:t xml:space="preserve">Eur </w:t>
            </w:r>
            <w:r>
              <w:t>(be PVM)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line="235" w:lineRule="exact"/>
              <w:ind w:left="100"/>
            </w:pPr>
            <w:r>
              <w:t>Vieneto kaina, Eur (su PVM)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line="245" w:lineRule="exact"/>
              <w:jc w:val="both"/>
            </w:pPr>
            <w:r>
              <w:t>Kaina, Eur (be PVM)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line="235" w:lineRule="exact"/>
              <w:ind w:left="100"/>
            </w:pPr>
            <w:r>
              <w:t>Kaina, Eur (su PVM)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8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line="235" w:lineRule="exact"/>
              <w:jc w:val="both"/>
            </w:pPr>
            <w:r>
              <w:t xml:space="preserve">GMP automobiliai </w:t>
            </w:r>
            <w:r>
              <w:rPr>
                <w:lang w:val="de"/>
              </w:rPr>
              <w:t xml:space="preserve">Volkswagen </w:t>
            </w:r>
            <w:r>
              <w:t>Crafter su automatine pavarų dėže pagal techninę specifikaciją (2 priedas)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Vnt.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93.700,00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113.377,00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468.500,00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566,885.00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7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3120"/>
            </w:pPr>
            <w:r>
              <w:rPr>
                <w:lang w:val="en-US"/>
              </w:rPr>
              <w:t xml:space="preserve">IS </w:t>
            </w:r>
            <w:r>
              <w:t>VISO (bendra pasiūlymo kaina)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468.500,00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566,885.00</w:t>
            </w:r>
          </w:p>
        </w:tc>
      </w:tr>
    </w:tbl>
    <w:p w:rsidR="008E30E6" w:rsidRDefault="008E30E6">
      <w:pPr>
        <w:rPr>
          <w:sz w:val="2"/>
          <w:szCs w:val="2"/>
        </w:rPr>
      </w:pPr>
    </w:p>
    <w:p w:rsidR="008E30E6" w:rsidRDefault="00A22BB9">
      <w:pPr>
        <w:pStyle w:val="BodyText2"/>
        <w:shd w:val="clear" w:color="auto" w:fill="auto"/>
        <w:spacing w:before="201" w:line="235" w:lineRule="exact"/>
        <w:ind w:left="140"/>
      </w:pPr>
      <w:r>
        <w:t>Bendra pasiūlymo kaina su PVM -</w:t>
      </w:r>
      <w:r>
        <w:rPr>
          <w:rStyle w:val="BodytextBold"/>
        </w:rPr>
        <w:t xml:space="preserve"> 566,885.00</w:t>
      </w:r>
      <w:r>
        <w:t xml:space="preserve"> Eurų.</w:t>
      </w:r>
    </w:p>
    <w:p w:rsidR="008E30E6" w:rsidRDefault="00A22BB9">
      <w:pPr>
        <w:pStyle w:val="BodyText2"/>
        <w:shd w:val="clear" w:color="auto" w:fill="auto"/>
        <w:spacing w:after="276" w:line="235" w:lineRule="exact"/>
        <w:ind w:left="140" w:right="360"/>
      </w:pPr>
      <w:r>
        <w:t>Žodžiu: Penki šimtai šešiasdešimt šeši tūkstančiai aštuoni šimtai aštuoniasdešimt penki eurai nulis euro centų. Į šią sumą įeina visos išlaidos ir visi mokesčiai, taip pat ir PVM, kuris sudaro 98.385,00 Eurų. Siūlomos prekės visiškai atitinka pirkimo dokum</w:t>
      </w:r>
      <w:r>
        <w:t>entuose nurodytus reikalavimus ir jų savybės tokios,</w:t>
      </w:r>
      <w:r>
        <w:rPr>
          <w:rStyle w:val="BodytextBoldItalic"/>
        </w:rPr>
        <w:t xml:space="preserve"> kaip nurodyta pridėtoje užpildytoje techninėje specifikacijoje.</w:t>
      </w:r>
    </w:p>
    <w:p w:rsidR="008E30E6" w:rsidRDefault="00A22BB9">
      <w:pPr>
        <w:pStyle w:val="BodyText2"/>
        <w:shd w:val="clear" w:color="auto" w:fill="auto"/>
        <w:spacing w:line="190" w:lineRule="exact"/>
        <w:ind w:left="140"/>
      </w:pPr>
      <w:r>
        <w:t>Kartu su pasiūlymu pateikiami šie dokumentai: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5832"/>
        <w:gridCol w:w="2438"/>
      </w:tblGrid>
      <w:tr w:rsidR="008E30E6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Eil.Nr.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Pateiktų dokumentų pavadinimas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t>Dokumento puslapių skaičius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002 Technine specifikacija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13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CTS Go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CTS Gv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CTS igaliojimas T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5.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CTS priesaikos deklaracija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6.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CTS459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5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7.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CTS1789 originalas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8.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CTS1789 vertimas i LT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CTSK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39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10.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D4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12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11.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espd-response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14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12.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espd-response Moller konfidencialu sign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14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13.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Foto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34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14.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Foto2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4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15.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Jungtine pazyma 2022 03 25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16.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K1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575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17.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K1 1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576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18.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K2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34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19.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K3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471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20.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K3 3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61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21.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K4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7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22.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K5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36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23.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K5 1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36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24.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K6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67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25.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K6 1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67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26.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Laiptelis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4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27.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Laiptelislt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4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28.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M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29.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M lt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30.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Model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31.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Moller igaliojimas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32.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Moller sutartis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33.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Orine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34.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Orinelt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35.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Platforma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36.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Priedas 1 ( M202 SANERO specifikacija LT)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37.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Priedas 2 (M202 Certificates)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6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38.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Priedas 3 (standard-comfort LT)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39.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Priedas 4 (Technical features)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8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40.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Priedas 5 (Confirmation re chair tranformation)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41.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Priedas 6 (F102 ROLFIX specifikace LT)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42.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Priedas 7 (patvirtinimas)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43.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Priedas 8 Atstovavimas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4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44.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Priedas 9 Garantinis sign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45.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Servisu sarasas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46.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TSA11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4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47.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TSA12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48.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TSA21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5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49.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TSA22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50.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Z Atsiliepimas 01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51.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Z Atsiliepimas 02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52.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Z Atsiliepimas 03 konfidencialu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53.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Z CTS įvykdytos sutartys konfidencialu 01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54.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Z CTS įvykdytos sutartys konfidencialu 02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</w:t>
            </w:r>
          </w:p>
        </w:tc>
      </w:tr>
    </w:tbl>
    <w:p w:rsidR="008E30E6" w:rsidRDefault="008E30E6">
      <w:pPr>
        <w:rPr>
          <w:sz w:val="2"/>
          <w:szCs w:val="2"/>
        </w:rPr>
      </w:pPr>
    </w:p>
    <w:p w:rsidR="008E30E6" w:rsidRDefault="00A22BB9">
      <w:pPr>
        <w:pStyle w:val="BodyText2"/>
        <w:shd w:val="clear" w:color="auto" w:fill="auto"/>
        <w:spacing w:after="382" w:line="190" w:lineRule="exact"/>
      </w:pPr>
      <w:r>
        <w:t>Pasiūlymas galioja iki termino, nustatyto pirkimo dokumentuose, bet ne trumpiau iki 2022 m. lapkričio 01 d.</w:t>
      </w:r>
    </w:p>
    <w:p w:rsidR="008E30E6" w:rsidRDefault="00A22BB9">
      <w:pPr>
        <w:pStyle w:val="Tablecaption0"/>
        <w:framePr w:wrap="notBeside" w:vAnchor="text" w:hAnchor="text" w:xAlign="center" w:y="1"/>
        <w:shd w:val="clear" w:color="auto" w:fill="auto"/>
        <w:spacing w:line="190" w:lineRule="exact"/>
        <w:jc w:val="center"/>
      </w:pPr>
      <w:r>
        <w:rPr>
          <w:rStyle w:val="Tablecaption1"/>
        </w:rPr>
        <w:t>Ši pasiūlyme nurodyta informacija yra</w:t>
      </w:r>
      <w:r>
        <w:rPr>
          <w:rStyle w:val="TablecaptionBold"/>
        </w:rPr>
        <w:t xml:space="preserve"> konfidenciali: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5165"/>
        <w:gridCol w:w="3178"/>
      </w:tblGrid>
      <w:tr w:rsidR="008E30E6">
        <w:tblPrEx>
          <w:tblCellMar>
            <w:top w:w="0" w:type="dxa"/>
            <w:bottom w:w="0" w:type="dxa"/>
          </w:tblCellMar>
        </w:tblPrEx>
        <w:trPr>
          <w:trHeight w:val="120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Eil.Nr.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t>Pateikto dokumento pavadinimas (rekomenduojama pavadinime vartoti žodį „Konfidencialu")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35" w:lineRule="exact"/>
              <w:jc w:val="both"/>
            </w:pPr>
            <w:r>
              <w:t>Dokumentas yra įkeltas šioje CVP IS pasiūlymo lango eilutėje („Prisegti dokumentai" arba „Kvalifikaciniai klausimai" prie atsakymo į klausimą)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002 Technine specifikacija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CTS Go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CTS Gv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CTS igaliojimas T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5.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CTS priesaikos deklaracija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6.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CTS459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7.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CTS1789 originalas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8.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CTS1789 vertimas i LT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CTSK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10.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espd-response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espd-response Moller konfidencialu sign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12.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Foto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13.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Foto2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14.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Jungtine_pazyma 2022 03 25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15.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K1 1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16.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K3 3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17.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K5 1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18.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K6 1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19.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Laiptelis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20.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Laiptelislt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M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22.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M lt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23.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Model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24.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Moller igaliojimas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25.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Moller sutartis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26.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Platforma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27.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Priedas 1 ( M202 SANERO specifikacija LT)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28.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Priedas 2 (M202 Certificates)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29.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Priedas 3 (standard-comfort LT)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30.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Priedas 4 (Technical features)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Priedas 5 (Confirmation re chair tranformation)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32.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Priedas 6 (F102 ROLFIX specifikace LT)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33.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Priedas 7 (patvirtinimas)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34.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Priedas 8 Atstovavimas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35.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Priedas 9 Garantinis sign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36.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Servisu sarasas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37.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TSA11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38.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TSA12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39.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TSA21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40.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TSA22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Z Atsiliepimas 01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42.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Z Atsiliepimas 02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43.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Z Atsiliepimas 03 konfidencialu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44.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Z CTS įvykdytos sutartys konfidencialu 01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  <w:tr w:rsidR="008E30E6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45.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Z CTS įvykdytos sutartys konfidencialu 02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E6" w:rsidRDefault="00A22BB9">
            <w:pPr>
              <w:pStyle w:val="Body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„Prisegti dokumentai"</w:t>
            </w:r>
          </w:p>
        </w:tc>
      </w:tr>
    </w:tbl>
    <w:p w:rsidR="008E30E6" w:rsidRDefault="008E30E6">
      <w:pPr>
        <w:rPr>
          <w:sz w:val="2"/>
          <w:szCs w:val="2"/>
        </w:rPr>
        <w:sectPr w:rsidR="008E30E6">
          <w:type w:val="continuous"/>
          <w:pgSz w:w="11905" w:h="16837"/>
          <w:pgMar w:top="1026" w:right="899" w:bottom="1828" w:left="1115" w:header="0" w:footer="3" w:gutter="0"/>
          <w:cols w:space="720"/>
          <w:noEndnote/>
          <w:docGrid w:linePitch="360"/>
        </w:sectPr>
      </w:pPr>
    </w:p>
    <w:p w:rsidR="008E30E6" w:rsidRDefault="00A22BB9">
      <w:pPr>
        <w:pStyle w:val="BodyText2"/>
        <w:shd w:val="clear" w:color="auto" w:fill="auto"/>
        <w:tabs>
          <w:tab w:val="center" w:pos="9326"/>
        </w:tabs>
        <w:spacing w:after="464" w:line="245" w:lineRule="exact"/>
        <w:ind w:left="1560" w:right="200"/>
      </w:pPr>
      <w:r>
        <w:rPr>
          <w:rStyle w:val="BodytextItalic"/>
        </w:rPr>
        <w:lastRenderedPageBreak/>
        <w:t>Pastaba.</w:t>
      </w:r>
      <w:r>
        <w:t xml:space="preserve"> Tiekėjui nenurodžius, kokia informacija yra konfidenciali,</w:t>
      </w:r>
      <w:r>
        <w:tab/>
      </w:r>
      <w:r>
        <w:t>laikoma, kad konfidencialios informacijos pasiūlyme nėra.</w:t>
      </w:r>
    </w:p>
    <w:p w:rsidR="008E30E6" w:rsidRDefault="00A22BB9">
      <w:pPr>
        <w:pStyle w:val="BodyText2"/>
        <w:shd w:val="clear" w:color="auto" w:fill="auto"/>
        <w:tabs>
          <w:tab w:val="left" w:leader="underscore" w:pos="4546"/>
          <w:tab w:val="left" w:leader="underscore" w:pos="6974"/>
          <w:tab w:val="center" w:pos="9317"/>
          <w:tab w:val="left" w:leader="underscore" w:pos="10085"/>
        </w:tabs>
        <w:spacing w:line="190" w:lineRule="exact"/>
        <w:ind w:left="1560"/>
      </w:pPr>
      <w:r>
        <w:rPr>
          <w:rStyle w:val="BodyText1"/>
        </w:rPr>
        <w:t>Komercijos direktorius</w:t>
      </w:r>
      <w:r>
        <w:tab/>
        <w:t xml:space="preserve"> </w:t>
      </w:r>
      <w:r>
        <w:tab/>
      </w:r>
      <w:r>
        <w:tab/>
      </w:r>
      <w:r>
        <w:tab/>
      </w:r>
    </w:p>
    <w:p w:rsidR="008E30E6" w:rsidRDefault="00A22BB9">
      <w:pPr>
        <w:pStyle w:val="BodyText2"/>
        <w:shd w:val="clear" w:color="auto" w:fill="auto"/>
        <w:tabs>
          <w:tab w:val="center" w:pos="9322"/>
        </w:tabs>
        <w:spacing w:after="184" w:line="240" w:lineRule="exact"/>
        <w:ind w:left="1560" w:right="200"/>
      </w:pPr>
      <w:r>
        <w:t>(Tiekėjo arba jo įgalioto asmens (Parašas*)</w:t>
      </w:r>
      <w:r>
        <w:tab/>
        <w:t>(Vardas ir pavardė*) pareigų pavadinimas*)</w:t>
      </w:r>
    </w:p>
    <w:p w:rsidR="008E30E6" w:rsidRDefault="00A22BB9">
      <w:pPr>
        <w:pStyle w:val="BodyText2"/>
        <w:shd w:val="clear" w:color="auto" w:fill="auto"/>
        <w:spacing w:after="9716" w:line="235" w:lineRule="exact"/>
        <w:ind w:left="1560" w:right="200"/>
      </w:pPr>
      <w:r>
        <w:t>*Pasirašoma atskirai elektroniniu para</w:t>
      </w:r>
      <w:bookmarkStart w:id="3" w:name="_GoBack"/>
      <w:bookmarkEnd w:id="3"/>
      <w:r>
        <w:t>šu tuo atveju, kai dokumente nurodytas kitas nei visą pasiūlymą pasirašantis asmuo.</w:t>
      </w:r>
    </w:p>
    <w:p w:rsidR="008E30E6" w:rsidRDefault="00A22BB9">
      <w:pPr>
        <w:pStyle w:val="Heading20"/>
        <w:keepNext/>
        <w:keepLines/>
        <w:shd w:val="clear" w:color="auto" w:fill="auto"/>
        <w:spacing w:before="0"/>
        <w:ind w:left="20" w:right="8780"/>
      </w:pPr>
      <w:bookmarkStart w:id="4" w:name="bookmark3"/>
      <w:r>
        <w:t xml:space="preserve">Dokumentą elektroniniu parašu pasirašė </w:t>
      </w:r>
      <w:bookmarkEnd w:id="4"/>
    </w:p>
    <w:p w:rsidR="008E30E6" w:rsidRDefault="00A22BB9">
      <w:pPr>
        <w:pStyle w:val="Heading20"/>
        <w:keepNext/>
        <w:keepLines/>
        <w:shd w:val="clear" w:color="auto" w:fill="auto"/>
        <w:spacing w:before="0"/>
        <w:ind w:left="20"/>
        <w:jc w:val="left"/>
      </w:pPr>
      <w:bookmarkStart w:id="5" w:name="bookmark4"/>
      <w:r>
        <w:t>Data: 2022-05-06 19:44:07</w:t>
      </w:r>
      <w:bookmarkEnd w:id="5"/>
    </w:p>
    <w:sectPr w:rsidR="008E30E6">
      <w:type w:val="continuous"/>
      <w:pgSz w:w="11905" w:h="16837"/>
      <w:pgMar w:top="1309" w:right="592" w:bottom="2495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BB9" w:rsidRDefault="00A22BB9">
      <w:r>
        <w:separator/>
      </w:r>
    </w:p>
  </w:endnote>
  <w:endnote w:type="continuationSeparator" w:id="0">
    <w:p w:rsidR="00A22BB9" w:rsidRDefault="00A2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BB9" w:rsidRDefault="00A22BB9"/>
  </w:footnote>
  <w:footnote w:type="continuationSeparator" w:id="0">
    <w:p w:rsidR="00A22BB9" w:rsidRDefault="00A22B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57ACB"/>
    <w:multiLevelType w:val="multilevel"/>
    <w:tmpl w:val="0D0E3D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E6"/>
    <w:rsid w:val="008E30E6"/>
    <w:rsid w:val="00A22BB9"/>
    <w:rsid w:val="00D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C2EF2-156A-4981-8675-B4F1E51D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0"/>
      <w:sz w:val="72"/>
      <w:szCs w:val="72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0"/>
      <w:sz w:val="72"/>
      <w:szCs w:val="72"/>
      <w:u w:val="single"/>
    </w:rPr>
  </w:style>
  <w:style w:type="character" w:customStyle="1" w:styleId="Bodytext4">
    <w:name w:val="Body text (4)_"/>
    <w:basedOn w:val="DefaultParagraphFont"/>
    <w:link w:val="Bodytext40"/>
    <w:rPr>
      <w:b w:val="0"/>
      <w:bCs w:val="0"/>
      <w:i w:val="0"/>
      <w:iCs w:val="0"/>
      <w:smallCaps w:val="0"/>
      <w:strike w:val="0"/>
      <w:sz w:val="10"/>
      <w:szCs w:val="10"/>
      <w:lang w:val="en-US"/>
    </w:rPr>
  </w:style>
  <w:style w:type="character" w:customStyle="1" w:styleId="Bodytext41">
    <w:name w:val="Body text (4)"/>
    <w:basedOn w:val="Bodytext4"/>
    <w:rPr>
      <w:b w:val="0"/>
      <w:bCs w:val="0"/>
      <w:i w:val="0"/>
      <w:iCs w:val="0"/>
      <w:smallCaps w:val="0"/>
      <w:strike w:val="0"/>
      <w:sz w:val="10"/>
      <w:szCs w:val="10"/>
      <w:lang w:val="en-US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DefaultParagraphFont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0">
    <w:name w:val="Body text (2)_"/>
    <w:basedOn w:val="DefaultParagraphFont"/>
    <w:link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BoldItalic">
    <w:name w:val="Body text + Bold;Italic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ablecaptionBold">
    <w:name w:val="Table caption + Bold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basedOn w:val="DefaultParagraphFont"/>
    <w:link w:val="Heading2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pacing w:val="-70"/>
      <w:sz w:val="72"/>
      <w:szCs w:val="7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20" w:after="120" w:line="0" w:lineRule="atLeast"/>
      <w:jc w:val="center"/>
    </w:pPr>
    <w:rPr>
      <w:sz w:val="10"/>
      <w:szCs w:val="10"/>
      <w:lang w:val="en-US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120" w:line="2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">
    <w:name w:val="Body Text2"/>
    <w:basedOn w:val="Normal"/>
    <w:link w:val="Bodytex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1">
    <w:name w:val="Body text (2)"/>
    <w:basedOn w:val="Normal"/>
    <w:link w:val="Bodytext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9720" w:line="240" w:lineRule="exact"/>
      <w:jc w:val="both"/>
      <w:outlineLvl w:val="1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4608</Words>
  <Characters>2627</Characters>
  <Application>Microsoft Office Word</Application>
  <DocSecurity>0</DocSecurity>
  <Lines>21</Lines>
  <Paragraphs>14</Paragraphs>
  <ScaleCrop>false</ScaleCrop>
  <Company/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 05 06 Pasiulymas VGMPS 5 auto 001</dc:title>
  <dc:subject/>
  <dc:creator>Miroslava Valentinovič-Nosko</dc:creator>
  <cp:keywords/>
  <cp:lastModifiedBy>Miroslava Valentinovič-Nosko</cp:lastModifiedBy>
  <cp:revision>1</cp:revision>
  <dcterms:created xsi:type="dcterms:W3CDTF">2023-12-05T05:51:00Z</dcterms:created>
  <dcterms:modified xsi:type="dcterms:W3CDTF">2023-12-05T05:53:00Z</dcterms:modified>
</cp:coreProperties>
</file>