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F9A" w:rsidRPr="007529CA" w:rsidRDefault="00824F9A" w:rsidP="00824F9A">
      <w:pPr>
        <w:spacing w:after="0" w:line="240" w:lineRule="auto"/>
        <w:jc w:val="center"/>
        <w:rPr>
          <w:rFonts w:ascii="Times New Roman" w:eastAsia="Times New Roman" w:hAnsi="Times New Roman" w:cs="Times New Roman"/>
          <w:b/>
          <w:sz w:val="24"/>
          <w:szCs w:val="24"/>
          <w:lang w:eastAsia="lt-LT"/>
        </w:rPr>
      </w:pPr>
      <w:bookmarkStart w:id="0" w:name="_GoBack"/>
      <w:bookmarkEnd w:id="0"/>
      <w:r w:rsidRPr="007529CA">
        <w:rPr>
          <w:rFonts w:ascii="Times New Roman" w:eastAsia="Times New Roman" w:hAnsi="Times New Roman" w:cs="Times New Roman"/>
          <w:b/>
          <w:sz w:val="24"/>
          <w:szCs w:val="24"/>
          <w:lang w:eastAsia="lt-LT"/>
        </w:rPr>
        <w:t>VALSTYBINIO SOCIALINIO DRAUDIMO FONDO VALDYBA</w:t>
      </w:r>
    </w:p>
    <w:p w:rsidR="00824F9A" w:rsidRPr="007529CA" w:rsidRDefault="00824F9A" w:rsidP="00824F9A">
      <w:pPr>
        <w:spacing w:after="0" w:line="240" w:lineRule="auto"/>
        <w:jc w:val="center"/>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PRIE SOCIALINĖS APSAUGOS IR DARBO MINISTERIJOS</w:t>
      </w:r>
    </w:p>
    <w:p w:rsidR="00824F9A" w:rsidRPr="007529CA" w:rsidRDefault="00824F9A" w:rsidP="00824F9A">
      <w:pPr>
        <w:spacing w:after="0" w:line="240" w:lineRule="auto"/>
        <w:jc w:val="center"/>
        <w:rPr>
          <w:rFonts w:ascii="Times New Roman" w:eastAsia="Times New Roman" w:hAnsi="Times New Roman" w:cs="Times New Roman"/>
          <w:b/>
          <w:sz w:val="24"/>
          <w:szCs w:val="24"/>
          <w:lang w:eastAsia="lt-LT"/>
        </w:rPr>
      </w:pPr>
    </w:p>
    <w:p w:rsidR="00824F9A" w:rsidRPr="007529CA" w:rsidRDefault="00824F9A" w:rsidP="00824F9A">
      <w:pPr>
        <w:spacing w:after="0" w:line="240" w:lineRule="auto"/>
        <w:jc w:val="center"/>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UAB „TOPO GRUPĖ“</w:t>
      </w:r>
    </w:p>
    <w:p w:rsidR="00824F9A" w:rsidRPr="007529CA" w:rsidRDefault="00824F9A" w:rsidP="00824F9A">
      <w:pPr>
        <w:spacing w:after="0" w:line="240" w:lineRule="auto"/>
        <w:jc w:val="center"/>
        <w:rPr>
          <w:rFonts w:ascii="Times New Roman" w:eastAsia="Times New Roman" w:hAnsi="Times New Roman" w:cs="Times New Roman"/>
          <w:b/>
          <w:sz w:val="24"/>
          <w:szCs w:val="24"/>
          <w:lang w:eastAsia="lt-LT"/>
        </w:rPr>
      </w:pPr>
    </w:p>
    <w:p w:rsidR="00824F9A" w:rsidRPr="007529CA" w:rsidRDefault="00824F9A" w:rsidP="00824F9A">
      <w:pPr>
        <w:spacing w:after="0" w:line="240" w:lineRule="auto"/>
        <w:jc w:val="center"/>
        <w:outlineLvl w:val="0"/>
        <w:rPr>
          <w:rFonts w:ascii="Times New Roman" w:eastAsia="Times New Roman" w:hAnsi="Times New Roman" w:cs="Times New Roman"/>
          <w:b/>
          <w:bCs/>
          <w:sz w:val="24"/>
          <w:szCs w:val="24"/>
          <w:lang w:eastAsia="lt-LT"/>
        </w:rPr>
      </w:pPr>
      <w:r w:rsidRPr="007529CA">
        <w:rPr>
          <w:rFonts w:ascii="Times New Roman" w:eastAsia="Times New Roman" w:hAnsi="Times New Roman" w:cs="Times New Roman"/>
          <w:b/>
          <w:bCs/>
          <w:sz w:val="24"/>
          <w:szCs w:val="24"/>
          <w:lang w:eastAsia="lt-LT"/>
        </w:rPr>
        <w:t>SUTARTIS</w:t>
      </w:r>
    </w:p>
    <w:p w:rsidR="00824F9A" w:rsidRPr="007529CA" w:rsidRDefault="00824F9A" w:rsidP="00824F9A">
      <w:pPr>
        <w:spacing w:after="0" w:line="240" w:lineRule="auto"/>
        <w:jc w:val="center"/>
        <w:rPr>
          <w:rFonts w:ascii="Times New Roman" w:eastAsia="Times New Roman" w:hAnsi="Times New Roman" w:cs="Times New Roman"/>
          <w:b/>
          <w:bCs/>
          <w:sz w:val="24"/>
          <w:szCs w:val="24"/>
          <w:lang w:eastAsia="lt-LT"/>
        </w:rPr>
      </w:pPr>
    </w:p>
    <w:p w:rsidR="00824F9A" w:rsidRPr="007529CA" w:rsidRDefault="00824F9A" w:rsidP="00824F9A">
      <w:pPr>
        <w:spacing w:after="0" w:line="240" w:lineRule="auto"/>
        <w:jc w:val="center"/>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2022 m. __________________________ d. Nr.</w:t>
      </w:r>
    </w:p>
    <w:p w:rsidR="00824F9A" w:rsidRPr="007529CA" w:rsidRDefault="00824F9A" w:rsidP="00824F9A">
      <w:pPr>
        <w:spacing w:after="0" w:line="240" w:lineRule="auto"/>
        <w:jc w:val="center"/>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Vilnius</w:t>
      </w:r>
    </w:p>
    <w:p w:rsidR="00824F9A" w:rsidRPr="007529CA" w:rsidRDefault="00824F9A" w:rsidP="00824F9A">
      <w:pPr>
        <w:spacing w:after="0" w:line="240" w:lineRule="auto"/>
        <w:jc w:val="both"/>
        <w:rPr>
          <w:rFonts w:ascii="Times New Roman" w:eastAsia="Times New Roman" w:hAnsi="Times New Roman" w:cs="Times New Roman"/>
          <w:sz w:val="24"/>
          <w:szCs w:val="24"/>
        </w:rPr>
      </w:pPr>
    </w:p>
    <w:p w:rsidR="00824F9A" w:rsidRPr="007529CA" w:rsidRDefault="00824F9A" w:rsidP="00824F9A">
      <w:pPr>
        <w:spacing w:after="0" w:line="240" w:lineRule="auto"/>
        <w:ind w:right="140"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Valstybinio socialinio draudimo fondo valdyba prie Socialinės apsaugos ir darbo ministerijos (toliau – Fondo </w:t>
      </w:r>
      <w:r w:rsidR="007529CA">
        <w:rPr>
          <w:rFonts w:ascii="Times New Roman" w:eastAsia="Times New Roman" w:hAnsi="Times New Roman" w:cs="Times New Roman"/>
          <w:sz w:val="24"/>
          <w:szCs w:val="24"/>
        </w:rPr>
        <w:t>valdyba), atstovaujama direktoriau</w:t>
      </w:r>
      <w:r w:rsidRPr="007529CA">
        <w:rPr>
          <w:rFonts w:ascii="Times New Roman" w:eastAsia="Times New Roman" w:hAnsi="Times New Roman" w:cs="Times New Roman"/>
          <w:sz w:val="24"/>
          <w:szCs w:val="24"/>
        </w:rPr>
        <w:t>s</w:t>
      </w:r>
      <w:r w:rsidR="007529CA">
        <w:rPr>
          <w:rFonts w:ascii="Times New Roman" w:eastAsia="Times New Roman" w:hAnsi="Times New Roman" w:cs="Times New Roman"/>
          <w:sz w:val="24"/>
          <w:szCs w:val="24"/>
        </w:rPr>
        <w:t xml:space="preserve"> pavaduotojos, pavaduojančios direktorių Violetos Latvienės</w:t>
      </w:r>
      <w:r w:rsidRPr="007529CA">
        <w:rPr>
          <w:rFonts w:ascii="Times New Roman" w:eastAsia="Times New Roman" w:hAnsi="Times New Roman" w:cs="Times New Roman"/>
          <w:sz w:val="24"/>
          <w:szCs w:val="24"/>
        </w:rPr>
        <w:t xml:space="preserve">, veikiančios pagal Valstybinio socialinio draudimo fondo valdybos prie Socialinės apsaugos ir darbo ministerijos nuostatus, ir uždaroji akcinė bendrovė „Topo grupė“ (toliau – Tiekėjas), atstovaujama </w:t>
      </w:r>
      <w:r w:rsidR="007529CA" w:rsidRPr="007529CA">
        <w:rPr>
          <w:rFonts w:ascii="Times New Roman" w:eastAsia="Times New Roman" w:hAnsi="Times New Roman" w:cs="Times New Roman"/>
          <w:sz w:val="24"/>
          <w:szCs w:val="24"/>
        </w:rPr>
        <w:t>prekybos vadovės Dianos Taletavičienės</w:t>
      </w:r>
      <w:r w:rsidRPr="007529CA">
        <w:rPr>
          <w:rFonts w:ascii="Times New Roman" w:eastAsia="Times New Roman" w:hAnsi="Times New Roman" w:cs="Times New Roman"/>
          <w:sz w:val="24"/>
          <w:szCs w:val="24"/>
        </w:rPr>
        <w:t>, veikiančio</w:t>
      </w:r>
      <w:r w:rsidR="007529CA" w:rsidRPr="007529CA">
        <w:rPr>
          <w:rFonts w:ascii="Times New Roman" w:eastAsia="Times New Roman" w:hAnsi="Times New Roman" w:cs="Times New Roman"/>
          <w:sz w:val="24"/>
          <w:szCs w:val="24"/>
        </w:rPr>
        <w:t>s</w:t>
      </w:r>
      <w:r w:rsidRPr="007529CA">
        <w:rPr>
          <w:rFonts w:ascii="Times New Roman" w:eastAsia="Times New Roman" w:hAnsi="Times New Roman" w:cs="Times New Roman"/>
          <w:sz w:val="24"/>
          <w:szCs w:val="24"/>
        </w:rPr>
        <w:t xml:space="preserve"> pagal bendrovės </w:t>
      </w:r>
      <w:r w:rsidR="007529CA" w:rsidRPr="007529CA">
        <w:rPr>
          <w:rFonts w:ascii="Times New Roman" w:eastAsia="Times New Roman" w:hAnsi="Times New Roman" w:cs="Times New Roman"/>
          <w:sz w:val="24"/>
          <w:szCs w:val="24"/>
        </w:rPr>
        <w:t>generalinio direktoriaus 2021 m. sausio 4 d. išduotą įgaliojimą Nr. V12’21-004</w:t>
      </w:r>
      <w:r w:rsidRPr="007529CA">
        <w:rPr>
          <w:rFonts w:ascii="Times New Roman" w:eastAsia="Times New Roman" w:hAnsi="Times New Roman" w:cs="Times New Roman"/>
          <w:sz w:val="24"/>
          <w:szCs w:val="24"/>
        </w:rPr>
        <w:t>, toliau kartu vadinamos šalimis, sudarė šią sutartį (toliau – sutartis):</w:t>
      </w:r>
    </w:p>
    <w:p w:rsidR="00824F9A" w:rsidRPr="007529CA" w:rsidRDefault="00824F9A" w:rsidP="00824F9A">
      <w:pPr>
        <w:spacing w:after="0" w:line="240" w:lineRule="auto"/>
        <w:ind w:right="140" w:firstLine="567"/>
        <w:jc w:val="both"/>
        <w:rPr>
          <w:rFonts w:ascii="Times New Roman" w:eastAsia="Times New Roman" w:hAnsi="Times New Roman" w:cs="Times New Roman"/>
          <w:sz w:val="24"/>
          <w:szCs w:val="24"/>
        </w:rPr>
      </w:pPr>
    </w:p>
    <w:p w:rsidR="00824F9A" w:rsidRPr="007529CA" w:rsidRDefault="00824F9A" w:rsidP="00824F9A">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1. SUTARTIES OBJEKTAS</w:t>
      </w:r>
    </w:p>
    <w:p w:rsidR="00824F9A" w:rsidRPr="007529CA" w:rsidRDefault="00824F9A" w:rsidP="00824F9A">
      <w:pPr>
        <w:spacing w:after="0" w:line="240" w:lineRule="auto"/>
        <w:ind w:firstLine="567"/>
        <w:jc w:val="both"/>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1.1. Ši sutartis sudaryta vadovaujantis tarptautinio atviro pirkimo dokumentais, paskelbtais 2022 m. kovo 19 d. Centrinėje viešųjų pirkimų informacinėje sistemoje ir 2022 m. gegužės 12 d. Fondo valdybos komisijos posėdžio protokolu Nr. ŪV-10-163. Pirkimo numeris – 591152. BVPŽ kodas: 30200000-1 „Kompiuterinė įranga ir reikmenys“.</w:t>
      </w:r>
    </w:p>
    <w:p w:rsidR="00824F9A" w:rsidRPr="007529CA" w:rsidRDefault="00824F9A" w:rsidP="00824F9A">
      <w:pPr>
        <w:spacing w:after="0" w:line="240" w:lineRule="auto"/>
        <w:ind w:firstLine="567"/>
        <w:jc w:val="both"/>
        <w:rPr>
          <w:rFonts w:ascii="Times New Roman" w:eastAsia="Times New Roman" w:hAnsi="Times New Roman" w:cs="Times New Roman"/>
          <w:bCs/>
          <w:sz w:val="24"/>
          <w:szCs w:val="24"/>
        </w:rPr>
      </w:pPr>
      <w:r w:rsidRPr="007529CA">
        <w:rPr>
          <w:rFonts w:ascii="Times New Roman" w:eastAsia="Times New Roman" w:hAnsi="Times New Roman" w:cs="Times New Roman"/>
          <w:sz w:val="24"/>
          <w:szCs w:val="24"/>
        </w:rPr>
        <w:t xml:space="preserve">1.2. Šia sutartimi Tiekėjas įsipareigoja </w:t>
      </w:r>
      <w:r w:rsidRPr="007529CA">
        <w:rPr>
          <w:rFonts w:ascii="Times New Roman" w:eastAsia="SimSun" w:hAnsi="Times New Roman" w:cs="Times New Roman"/>
          <w:sz w:val="24"/>
          <w:szCs w:val="24"/>
        </w:rPr>
        <w:t xml:space="preserve">Fondo valdybai </w:t>
      </w:r>
      <w:r w:rsidRPr="007529CA">
        <w:rPr>
          <w:rFonts w:ascii="Times New Roman" w:eastAsia="Times New Roman" w:hAnsi="Times New Roman" w:cs="Times New Roman"/>
          <w:sz w:val="24"/>
          <w:szCs w:val="24"/>
        </w:rPr>
        <w:t>parduoti monitorius virtualioms darbo vietoms, o</w:t>
      </w:r>
      <w:r w:rsidRPr="007529CA">
        <w:rPr>
          <w:rFonts w:ascii="Times New Roman" w:eastAsia="Times New Roman" w:hAnsi="Times New Roman" w:cs="Times New Roman"/>
          <w:bCs/>
          <w:sz w:val="24"/>
          <w:szCs w:val="24"/>
        </w:rPr>
        <w:t xml:space="preserve"> Fondo valdyba įsipareigoja už kokybiškas ir laiku pristatytas prekes sumokėti pagal sutarties 1 priede nurodytus įkainius.</w:t>
      </w:r>
    </w:p>
    <w:p w:rsidR="00824F9A" w:rsidRPr="007529CA" w:rsidRDefault="00824F9A" w:rsidP="00824F9A">
      <w:pPr>
        <w:spacing w:after="0" w:line="240" w:lineRule="auto"/>
        <w:ind w:firstLine="567"/>
        <w:jc w:val="both"/>
        <w:rPr>
          <w:rFonts w:ascii="Times New Roman" w:eastAsia="Times New Roman" w:hAnsi="Times New Roman" w:cs="Times New Roman"/>
          <w:bCs/>
          <w:sz w:val="24"/>
          <w:szCs w:val="24"/>
        </w:rPr>
      </w:pPr>
      <w:r w:rsidRPr="007529CA">
        <w:rPr>
          <w:rFonts w:ascii="Times New Roman" w:eastAsia="Times New Roman" w:hAnsi="Times New Roman" w:cs="Times New Roman"/>
          <w:bCs/>
          <w:sz w:val="24"/>
          <w:szCs w:val="24"/>
        </w:rPr>
        <w:t>1.3. Prekių techninė specifikacija pateikiama sutarties 2 priede.</w:t>
      </w:r>
    </w:p>
    <w:p w:rsidR="00824F9A" w:rsidRPr="007529CA" w:rsidRDefault="00824F9A" w:rsidP="00824F9A">
      <w:pPr>
        <w:spacing w:after="0" w:line="240" w:lineRule="auto"/>
        <w:ind w:firstLine="567"/>
        <w:jc w:val="both"/>
        <w:rPr>
          <w:rFonts w:ascii="Times New Roman" w:eastAsia="Times New Roman" w:hAnsi="Times New Roman" w:cs="Times New Roman"/>
          <w:bCs/>
          <w:sz w:val="24"/>
          <w:szCs w:val="24"/>
        </w:rPr>
      </w:pPr>
      <w:r w:rsidRPr="007529CA">
        <w:rPr>
          <w:rFonts w:ascii="Times New Roman" w:eastAsia="Times New Roman" w:hAnsi="Times New Roman" w:cs="Times New Roman"/>
          <w:bCs/>
          <w:sz w:val="24"/>
          <w:szCs w:val="24"/>
        </w:rPr>
        <w:t>1.4. Jeigu įrangos gamintojas nebegamina Tiekėjo pasiūlyme</w:t>
      </w:r>
      <w:r w:rsidR="00290E7F" w:rsidRPr="007529CA">
        <w:rPr>
          <w:rFonts w:ascii="Times New Roman" w:eastAsia="Times New Roman" w:hAnsi="Times New Roman" w:cs="Times New Roman"/>
          <w:bCs/>
          <w:sz w:val="24"/>
          <w:szCs w:val="24"/>
        </w:rPr>
        <w:t xml:space="preserve"> ir sutarties 2 priede </w:t>
      </w:r>
      <w:r w:rsidRPr="007529CA">
        <w:rPr>
          <w:rFonts w:ascii="Times New Roman" w:eastAsia="Times New Roman" w:hAnsi="Times New Roman" w:cs="Times New Roman"/>
          <w:bCs/>
          <w:sz w:val="24"/>
          <w:szCs w:val="24"/>
        </w:rPr>
        <w:t xml:space="preserve">nurodytos įrangos, tuomet sutarties šalys numato galimybę keisti įrangą į naujesnę, kurios techninė specifikacija yra tokių pačių, ne blogesnių parametrų, nei </w:t>
      </w:r>
      <w:r w:rsidR="00290E7F" w:rsidRPr="007529CA">
        <w:rPr>
          <w:rFonts w:ascii="Times New Roman" w:eastAsia="Times New Roman" w:hAnsi="Times New Roman" w:cs="Times New Roman"/>
          <w:bCs/>
          <w:sz w:val="24"/>
          <w:szCs w:val="24"/>
        </w:rPr>
        <w:t xml:space="preserve">sutarties 2 priede </w:t>
      </w:r>
      <w:r w:rsidRPr="007529CA">
        <w:rPr>
          <w:rFonts w:ascii="Times New Roman" w:eastAsia="Times New Roman" w:hAnsi="Times New Roman" w:cs="Times New Roman"/>
          <w:bCs/>
          <w:sz w:val="24"/>
          <w:szCs w:val="24"/>
        </w:rPr>
        <w:t>nurodyta. Sutarties šalys tokiu atveju pasirašo raštišką susitarimą dėl įrangos keitimo.</w:t>
      </w:r>
    </w:p>
    <w:p w:rsidR="00824F9A" w:rsidRPr="007529CA" w:rsidRDefault="00824F9A" w:rsidP="00824F9A">
      <w:pPr>
        <w:spacing w:after="0" w:line="240" w:lineRule="auto"/>
        <w:ind w:firstLine="567"/>
        <w:jc w:val="both"/>
        <w:rPr>
          <w:rFonts w:ascii="Times New Roman" w:eastAsia="Times New Roman" w:hAnsi="Times New Roman" w:cs="Times New Roman"/>
          <w:bCs/>
          <w:sz w:val="24"/>
          <w:szCs w:val="24"/>
        </w:rPr>
      </w:pPr>
    </w:p>
    <w:p w:rsidR="00824F9A" w:rsidRPr="007529CA" w:rsidRDefault="00824F9A" w:rsidP="00824F9A">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2. SUTARTIES KAINA IR ATSISKAITYMO TVARKA</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2.1. </w:t>
      </w:r>
      <w:r w:rsidRPr="007529CA">
        <w:rPr>
          <w:rFonts w:ascii="Times New Roman" w:eastAsia="Times New Roman" w:hAnsi="Times New Roman" w:cs="Times New Roman"/>
          <w:b/>
          <w:sz w:val="24"/>
          <w:szCs w:val="24"/>
        </w:rPr>
        <w:t>Sutarties kaina yra 161.535,00 Eur (šimtas šešiasdešimt vienas tūkstantis penki šimtai trisdešimt penki eurai) su PVM</w:t>
      </w:r>
      <w:r w:rsidRPr="007529CA">
        <w:rPr>
          <w:rFonts w:ascii="Times New Roman" w:eastAsia="Times New Roman" w:hAnsi="Times New Roman" w:cs="Times New Roman"/>
          <w:sz w:val="24"/>
          <w:szCs w:val="24"/>
        </w:rPr>
        <w:t xml:space="preserve">. </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2.2. Visi atsiskaitymai su Tiekėju bus atliekami mokėjimo nurodymu į jo nurodytą atsiskaitomąją sąskaitą per 30 (trisdešimt) kalendorinių dienų nuo sąskaitos faktūros gavimo per informacinę sistemą „E. Sąskaita“ dienos.</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2.3. Visas išlaidas susijusias su sutarties vykdymu, kurios nebus nurodytos (įskaičiuotos) pasiūlyme ar sutartyje, prisiima Tiekėjas ir Fondo valdyba nemoka.</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2.4</w:t>
      </w:r>
      <w:r w:rsidR="00290E7F" w:rsidRPr="007529CA">
        <w:rPr>
          <w:rFonts w:ascii="Times New Roman" w:eastAsia="Times New Roman" w:hAnsi="Times New Roman" w:cs="Times New Roman"/>
          <w:sz w:val="24"/>
          <w:szCs w:val="24"/>
        </w:rPr>
        <w:t>. S</w:t>
      </w:r>
      <w:r w:rsidR="00752AB8" w:rsidRPr="007529CA">
        <w:rPr>
          <w:rFonts w:ascii="Times New Roman" w:eastAsia="Times New Roman" w:hAnsi="Times New Roman" w:cs="Times New Roman"/>
          <w:sz w:val="24"/>
          <w:szCs w:val="24"/>
        </w:rPr>
        <w:t xml:space="preserve">utartyje nustatoma fiksuoto įkainio su peržiūra dėl pridėtinės vertės mokesčio (toliau – PVM) kainodara. </w:t>
      </w:r>
      <w:r w:rsidRPr="007529CA">
        <w:rPr>
          <w:rFonts w:ascii="Times New Roman" w:eastAsia="Times New Roman" w:hAnsi="Times New Roman" w:cs="Times New Roman"/>
          <w:sz w:val="24"/>
          <w:szCs w:val="24"/>
        </w:rPr>
        <w:t xml:space="preserve">Sutarties kaina sutarties galiojimo metu peržiūrima, pasikeitus </w:t>
      </w:r>
      <w:r w:rsidR="00752AB8" w:rsidRPr="007529CA">
        <w:rPr>
          <w:rFonts w:ascii="Times New Roman" w:eastAsia="Times New Roman" w:hAnsi="Times New Roman" w:cs="Times New Roman"/>
          <w:sz w:val="24"/>
          <w:szCs w:val="24"/>
        </w:rPr>
        <w:t>PVM</w:t>
      </w:r>
      <w:r w:rsidRPr="007529CA">
        <w:rPr>
          <w:rFonts w:ascii="Times New Roman" w:eastAsia="Times New Roman" w:hAnsi="Times New Roman" w:cs="Times New Roman"/>
          <w:sz w:val="24"/>
          <w:szCs w:val="24"/>
        </w:rPr>
        <w:t>.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p>
    <w:p w:rsidR="002C0218" w:rsidRPr="007529CA" w:rsidRDefault="00824F9A" w:rsidP="002C0218">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 xml:space="preserve">3. PREKIŲ </w:t>
      </w:r>
      <w:r w:rsidR="002C0218" w:rsidRPr="007529CA">
        <w:rPr>
          <w:rFonts w:ascii="Times New Roman" w:eastAsia="Times New Roman" w:hAnsi="Times New Roman" w:cs="Times New Roman"/>
          <w:b/>
          <w:sz w:val="24"/>
          <w:szCs w:val="24"/>
        </w:rPr>
        <w:t xml:space="preserve">PRISTATYMAS.  </w:t>
      </w:r>
    </w:p>
    <w:p w:rsidR="00824F9A" w:rsidRPr="007529CA" w:rsidRDefault="002C0218" w:rsidP="002C0218">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 xml:space="preserve">PREKIŲ </w:t>
      </w:r>
      <w:r w:rsidR="00824F9A" w:rsidRPr="007529CA">
        <w:rPr>
          <w:rFonts w:ascii="Times New Roman" w:eastAsia="Times New Roman" w:hAnsi="Times New Roman" w:cs="Times New Roman"/>
          <w:b/>
          <w:sz w:val="24"/>
          <w:szCs w:val="24"/>
        </w:rPr>
        <w:t>PERDAVIMO IR PRIĖMIMO TVARKA</w:t>
      </w:r>
    </w:p>
    <w:p w:rsidR="0080738F" w:rsidRPr="007529CA" w:rsidRDefault="00824F9A"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3.1. </w:t>
      </w:r>
      <w:r w:rsidR="0080738F" w:rsidRPr="007529CA">
        <w:rPr>
          <w:rFonts w:ascii="Times New Roman" w:eastAsia="Times New Roman" w:hAnsi="Times New Roman" w:cs="Times New Roman"/>
          <w:sz w:val="24"/>
          <w:szCs w:val="24"/>
        </w:rPr>
        <w:t xml:space="preserve">Prekių pristatymo terminas – ne ilgiau kaip per 60 (šešiasdešimt) kalendorinių dienų nuo sutarties įsigaliojimo dienos, adresais nurodytais sutarties 3 priede. Esant nenumatytoms, nuo Tiekėjo </w:t>
      </w:r>
      <w:r w:rsidR="0080738F" w:rsidRPr="007529CA">
        <w:rPr>
          <w:rFonts w:ascii="Times New Roman" w:eastAsia="Times New Roman" w:hAnsi="Times New Roman" w:cs="Times New Roman"/>
          <w:sz w:val="24"/>
          <w:szCs w:val="24"/>
        </w:rPr>
        <w:lastRenderedPageBreak/>
        <w:t>nepriklausančioms aplinkybėms ir Tiekėjui raštiškai pagrindus, terminas gali būti pratęstas 30 (trisdešimt) kalendorinių dienų ne daugiau nei 1 (vieną) kartą.</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3.2. Iki prekių priėmimo visa atsakomybė dėl prekių atsitiktinio žuvimo ar sugadinim</w:t>
      </w:r>
      <w:r w:rsidR="00290E7F" w:rsidRPr="007529CA">
        <w:rPr>
          <w:rFonts w:ascii="Times New Roman" w:eastAsia="Times New Roman" w:hAnsi="Times New Roman" w:cs="Times New Roman"/>
          <w:sz w:val="24"/>
          <w:szCs w:val="24"/>
        </w:rPr>
        <w:t>o tenka T</w:t>
      </w:r>
      <w:r w:rsidRPr="007529CA">
        <w:rPr>
          <w:rFonts w:ascii="Times New Roman" w:eastAsia="Times New Roman" w:hAnsi="Times New Roman" w:cs="Times New Roman"/>
          <w:sz w:val="24"/>
          <w:szCs w:val="24"/>
        </w:rPr>
        <w:t>iekėjui.</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3.3. Tiekėjas pasirūpina, kad prekės būtų pristatytos į priėmimo vietą (sutarties 3 priedas), suderinus su Fondo administravimo įstaigos atsakingu asmeniu, kad pastarasis galėtų įforminti prekių priėmimą.</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3.4. Tiekėjas pilnai pateikęs visas prekes, Fondo valdybai pateikia sąskaitą faktūrą kartu su elektroniniu kvalifikuotu parašu pasirašytu perdavimo/priėmimo aktu.</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3.5. Fondo valdybos atsakingas už sutarties vykdymą asmuo  ne vėliau kaip per 5 (penkias) darbo dienas pasirašo sutarties 4 priede nurodytą perdavimo priėmimo aktą, jei prekės atitinka sutarties reikalavimus arba per šį terminą Tiekėjui raštu pateikia motyvuotą paaiškinimą, kuriame išvardijami nustatyti prekių trūkumai bei nurodomi (suderinti su Tiekėju) terminai trūkumams pašalinti. Pastabose nurodytus trūkumus Tiekėjas pašalina savo sąskaita ir teikia naują pateiktų prekių perdavimo/priėmimo aktą.</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3.6. Prekių priėmimo/perdavimo akto pasirašymo diena laikoma prekių perdavimo (pristatymo) diena. Fondo valdybos atsakingas už sutarties vykdymą asmuo, pasirašydamas perdavimo priėmimo aktą, garantuoja, kad priima tinkamą prekių kiekį ir prekės atitinka sutarties 2 priede nurodytą techninę specifikaciją, prekių gamintojus bei prekių pavadinimus. </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3.7. Po perdavimo priėmimo akto pasirašymo prekių atsitiktinio praradimo rizika tenka Fondo valdybai.</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3.8. Tiekėjas pristato naujas, nenaudotas, neturinčias paslėptų trūkumų bei defektų prekes, nepažeistoje gamintojo pakuotėje.</w:t>
      </w:r>
    </w:p>
    <w:p w:rsidR="0080738F" w:rsidRPr="007529CA" w:rsidRDefault="0080738F" w:rsidP="0080738F">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3.9. Jeigu dėl nenugalimos jėgos (force majeure) aplinkybių prekių pristatymas laiku tampa neįmanomas, šalys raštu susitarus gali sustabdyti sutarties vykdymą, kol tęsiasi šios aplinkybės.</w:t>
      </w:r>
    </w:p>
    <w:p w:rsidR="0080738F" w:rsidRPr="007529CA" w:rsidRDefault="0080738F" w:rsidP="00824F9A">
      <w:pPr>
        <w:spacing w:after="0" w:line="240" w:lineRule="auto"/>
        <w:jc w:val="center"/>
        <w:rPr>
          <w:rFonts w:ascii="Times New Roman" w:eastAsia="Times New Roman" w:hAnsi="Times New Roman" w:cs="Times New Roman"/>
          <w:sz w:val="24"/>
          <w:szCs w:val="24"/>
        </w:rPr>
      </w:pPr>
    </w:p>
    <w:p w:rsidR="00824F9A" w:rsidRPr="007529CA" w:rsidRDefault="00824F9A" w:rsidP="00824F9A">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4. ŠALIŲ ĮSIPAREIGOJIMAI</w:t>
      </w:r>
    </w:p>
    <w:p w:rsidR="00824F9A" w:rsidRPr="007529CA" w:rsidRDefault="00824F9A" w:rsidP="00824F9A">
      <w:pPr>
        <w:spacing w:after="0" w:line="240" w:lineRule="auto"/>
        <w:ind w:firstLine="567"/>
        <w:jc w:val="both"/>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4.1. Tiekėjas įsipareigoja:</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4.1.1. ne vėliau kaip per 5 (penkias) darbo dienas nuo šios sutarties užregistravimo Fondo valdyboje dienos pateikti Fondo valdybai Lietuvos Respublikoje ar užsienyje registruoto banko ar draudimo bendrovės sutarties įvykdymo užtikrinimo garantiją/ laidavimo raštą, kartu su laidavimo draudimo liudijimo (poliso) kopija (toliau - sutarties įvykdymo užtikrinimo garantija), kurios dydis ne mažiau kaip </w:t>
      </w:r>
      <w:r w:rsidR="0080738F" w:rsidRPr="007529CA">
        <w:rPr>
          <w:rFonts w:ascii="Times New Roman" w:eastAsia="Times New Roman" w:hAnsi="Times New Roman" w:cs="Times New Roman"/>
          <w:sz w:val="24"/>
          <w:szCs w:val="24"/>
        </w:rPr>
        <w:t xml:space="preserve">2 (du) </w:t>
      </w:r>
      <w:r w:rsidRPr="007529CA">
        <w:rPr>
          <w:rFonts w:ascii="Times New Roman" w:eastAsia="Times New Roman" w:hAnsi="Times New Roman" w:cs="Times New Roman"/>
          <w:sz w:val="24"/>
          <w:szCs w:val="24"/>
        </w:rPr>
        <w:t>procenta</w:t>
      </w:r>
      <w:r w:rsidR="0080738F" w:rsidRPr="007529CA">
        <w:rPr>
          <w:rFonts w:ascii="Times New Roman" w:eastAsia="Times New Roman" w:hAnsi="Times New Roman" w:cs="Times New Roman"/>
          <w:sz w:val="24"/>
          <w:szCs w:val="24"/>
        </w:rPr>
        <w:t>i</w:t>
      </w:r>
      <w:r w:rsidRPr="007529CA">
        <w:rPr>
          <w:rFonts w:ascii="Times New Roman" w:eastAsia="Times New Roman" w:hAnsi="Times New Roman" w:cs="Times New Roman"/>
          <w:sz w:val="24"/>
          <w:szCs w:val="24"/>
        </w:rPr>
        <w:t xml:space="preserve"> nuo sutarties kainos, tai yra ne mažiau kaip </w:t>
      </w:r>
      <w:r w:rsidR="0080738F" w:rsidRPr="007529CA">
        <w:rPr>
          <w:rFonts w:ascii="Times New Roman" w:eastAsia="Times New Roman" w:hAnsi="Times New Roman" w:cs="Times New Roman"/>
          <w:sz w:val="24"/>
          <w:szCs w:val="24"/>
        </w:rPr>
        <w:t>3.230,70</w:t>
      </w:r>
      <w:r w:rsidRPr="007529CA">
        <w:rPr>
          <w:rFonts w:ascii="Times New Roman" w:eastAsia="Times New Roman" w:hAnsi="Times New Roman" w:cs="Times New Roman"/>
          <w:sz w:val="24"/>
          <w:szCs w:val="24"/>
        </w:rPr>
        <w:t xml:space="preserve"> Eur (</w:t>
      </w:r>
      <w:r w:rsidR="0080738F" w:rsidRPr="007529CA">
        <w:rPr>
          <w:rFonts w:ascii="Times New Roman" w:eastAsia="Times New Roman" w:hAnsi="Times New Roman" w:cs="Times New Roman"/>
          <w:sz w:val="24"/>
          <w:szCs w:val="24"/>
        </w:rPr>
        <w:t>trys</w:t>
      </w:r>
      <w:r w:rsidRPr="007529CA">
        <w:rPr>
          <w:rFonts w:ascii="Times New Roman" w:eastAsia="Times New Roman" w:hAnsi="Times New Roman" w:cs="Times New Roman"/>
          <w:sz w:val="24"/>
          <w:szCs w:val="24"/>
        </w:rPr>
        <w:t xml:space="preserve"> tūkstančiai </w:t>
      </w:r>
      <w:r w:rsidR="0080738F" w:rsidRPr="007529CA">
        <w:rPr>
          <w:rFonts w:ascii="Times New Roman" w:eastAsia="Times New Roman" w:hAnsi="Times New Roman" w:cs="Times New Roman"/>
          <w:sz w:val="24"/>
          <w:szCs w:val="24"/>
        </w:rPr>
        <w:t>du</w:t>
      </w:r>
      <w:r w:rsidRPr="007529CA">
        <w:rPr>
          <w:rFonts w:ascii="Times New Roman" w:eastAsia="Times New Roman" w:hAnsi="Times New Roman" w:cs="Times New Roman"/>
          <w:sz w:val="24"/>
          <w:szCs w:val="24"/>
        </w:rPr>
        <w:t xml:space="preserve"> šimtai </w:t>
      </w:r>
      <w:r w:rsidR="0080738F" w:rsidRPr="007529CA">
        <w:rPr>
          <w:rFonts w:ascii="Times New Roman" w:eastAsia="Times New Roman" w:hAnsi="Times New Roman" w:cs="Times New Roman"/>
          <w:sz w:val="24"/>
          <w:szCs w:val="24"/>
        </w:rPr>
        <w:t>tri</w:t>
      </w:r>
      <w:r w:rsidRPr="007529CA">
        <w:rPr>
          <w:rFonts w:ascii="Times New Roman" w:eastAsia="Times New Roman" w:hAnsi="Times New Roman" w:cs="Times New Roman"/>
          <w:sz w:val="24"/>
          <w:szCs w:val="24"/>
        </w:rPr>
        <w:t xml:space="preserve">sdešimt </w:t>
      </w:r>
      <w:r w:rsidR="0080738F" w:rsidRPr="007529CA">
        <w:rPr>
          <w:rFonts w:ascii="Times New Roman" w:eastAsia="Times New Roman" w:hAnsi="Times New Roman" w:cs="Times New Roman"/>
          <w:sz w:val="24"/>
          <w:szCs w:val="24"/>
        </w:rPr>
        <w:t>eurų</w:t>
      </w:r>
      <w:r w:rsidRPr="007529CA">
        <w:rPr>
          <w:rFonts w:ascii="Times New Roman" w:eastAsia="Times New Roman" w:hAnsi="Times New Roman" w:cs="Times New Roman"/>
          <w:sz w:val="24"/>
          <w:szCs w:val="24"/>
        </w:rPr>
        <w:t xml:space="preserve"> ir </w:t>
      </w:r>
      <w:r w:rsidR="0080738F" w:rsidRPr="007529CA">
        <w:rPr>
          <w:rFonts w:ascii="Times New Roman" w:eastAsia="Times New Roman" w:hAnsi="Times New Roman" w:cs="Times New Roman"/>
          <w:sz w:val="24"/>
          <w:szCs w:val="24"/>
        </w:rPr>
        <w:t>70 centų</w:t>
      </w:r>
      <w:r w:rsidRPr="007529CA">
        <w:rPr>
          <w:rFonts w:ascii="Times New Roman" w:eastAsia="Times New Roman" w:hAnsi="Times New Roman" w:cs="Times New Roman"/>
          <w:sz w:val="24"/>
          <w:szCs w:val="24"/>
        </w:rPr>
        <w:t>);</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4.1.2. Sutarties įvykdymo užtikrinimo garantija turi atitikti šiuos reikalavimus:</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4.1.2.1. sutarties įvykdymo užtikrinimo garantija turi galioti visą sutarties galiojimo laikotarpį; </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4.1.2.2. sutarties įvykdymo užtikrinimo garantija turi užtikrinti, kad pagal pirmą Fondo valdybos rašytinį reikalavimą sutarties įvykdymo užtikrinimo garantiją išdavęs bankas ar draudimo bendrovė sumokės Fondo valdybai visą sutarties įvykdymo užtikrinimo garantijoje nurodytą sumą, jeigu Tiekėjas nevykdys, netinkamai vykdys ar atsisakys vykdyti sutartyje numatytus reikalavimus;</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4.1.2.3. numatyta sutarties įvykdymo užtikrinimo garantijos suma yra minimalūs ir pagrįsti Fondo valdybos nuostoliai, kurių įrodinėti nereikia;</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4.1.3. kartu su sutarties įvykdymo užtikrinimo garantija pateikti dokumentus, patvirtinančius sumokėtas įmokas už šio dokumento išdavimą ar kitus dokumentus, įrodančius, kad sutarties įvykdymo užtikrinimo garantija yra įsigaliojusi;</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4.1.4. pristatyti prekes </w:t>
      </w:r>
      <w:r w:rsidR="00FF571D" w:rsidRPr="007529CA">
        <w:rPr>
          <w:rFonts w:ascii="Times New Roman" w:eastAsia="Times New Roman" w:hAnsi="Times New Roman" w:cs="Times New Roman"/>
          <w:sz w:val="24"/>
          <w:szCs w:val="24"/>
        </w:rPr>
        <w:t xml:space="preserve">per </w:t>
      </w:r>
      <w:r w:rsidR="000F2F30" w:rsidRPr="007529CA">
        <w:rPr>
          <w:rFonts w:ascii="Times New Roman" w:eastAsia="Times New Roman" w:hAnsi="Times New Roman" w:cs="Times New Roman"/>
          <w:sz w:val="24"/>
          <w:szCs w:val="24"/>
        </w:rPr>
        <w:t xml:space="preserve">sutarties </w:t>
      </w:r>
      <w:r w:rsidR="00FF571D" w:rsidRPr="007529CA">
        <w:rPr>
          <w:rFonts w:ascii="Times New Roman" w:eastAsia="Times New Roman" w:hAnsi="Times New Roman" w:cs="Times New Roman"/>
          <w:sz w:val="24"/>
          <w:szCs w:val="24"/>
        </w:rPr>
        <w:t>3.1 punkte nurodytą terminą;</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4.1.</w:t>
      </w:r>
      <w:r w:rsidR="00FF571D" w:rsidRPr="007529CA">
        <w:rPr>
          <w:rFonts w:ascii="Times New Roman" w:eastAsia="Times New Roman" w:hAnsi="Times New Roman" w:cs="Times New Roman"/>
          <w:sz w:val="24"/>
          <w:szCs w:val="24"/>
        </w:rPr>
        <w:t>5</w:t>
      </w:r>
      <w:r w:rsidRPr="007529CA">
        <w:rPr>
          <w:rFonts w:ascii="Times New Roman" w:eastAsia="Times New Roman" w:hAnsi="Times New Roman" w:cs="Times New Roman"/>
          <w:sz w:val="24"/>
          <w:szCs w:val="24"/>
        </w:rPr>
        <w:t>. prisiimti visas su sutarties vykdymu susijusias išlaidas, kurios nenurodytos (neįskaičiuotos) sutartyje;</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4.1.</w:t>
      </w:r>
      <w:r w:rsidR="00FF571D" w:rsidRPr="007529CA">
        <w:rPr>
          <w:rFonts w:ascii="Times New Roman" w:eastAsia="Times New Roman" w:hAnsi="Times New Roman" w:cs="Times New Roman"/>
          <w:sz w:val="24"/>
          <w:szCs w:val="24"/>
        </w:rPr>
        <w:t>6</w:t>
      </w:r>
      <w:r w:rsidRPr="007529CA">
        <w:rPr>
          <w:rFonts w:ascii="Times New Roman" w:eastAsia="Times New Roman" w:hAnsi="Times New Roman" w:cs="Times New Roman"/>
          <w:sz w:val="24"/>
          <w:szCs w:val="24"/>
        </w:rPr>
        <w:t>. neperduoti ar kitaip perleisti savo įsipareigojimų pagal sutartį tretiesiems asmenims be Fondo valdybos raštiško sutikimo;</w:t>
      </w:r>
    </w:p>
    <w:p w:rsidR="00824F9A" w:rsidRPr="007529CA" w:rsidRDefault="00824F9A" w:rsidP="00FF571D">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4.1.</w:t>
      </w:r>
      <w:r w:rsidR="00FF571D" w:rsidRPr="007529CA">
        <w:rPr>
          <w:rFonts w:ascii="Times New Roman" w:eastAsia="Times New Roman" w:hAnsi="Times New Roman" w:cs="Times New Roman"/>
          <w:sz w:val="24"/>
          <w:szCs w:val="24"/>
        </w:rPr>
        <w:t>7</w:t>
      </w:r>
      <w:r w:rsidRPr="007529CA">
        <w:rPr>
          <w:rFonts w:ascii="Times New Roman" w:eastAsia="Times New Roman" w:hAnsi="Times New Roman" w:cs="Times New Roman"/>
          <w:sz w:val="24"/>
          <w:szCs w:val="24"/>
        </w:rPr>
        <w:t>. visą sutarties galiojimo laikotarpį įsipareigoja laikytis aplinkos apsaugos reikalavimų nurodytų sutarties 2 priede.</w:t>
      </w:r>
    </w:p>
    <w:p w:rsidR="00824F9A" w:rsidRPr="007529CA" w:rsidRDefault="00824F9A" w:rsidP="00824F9A">
      <w:pPr>
        <w:spacing w:after="0" w:line="240" w:lineRule="auto"/>
        <w:ind w:firstLine="567"/>
        <w:jc w:val="both"/>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lastRenderedPageBreak/>
        <w:t>4.2. Fondo valdyba įsipareigoja:</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4.2.1. laiku sumokėti Tiekėjui už prekes šioje sutartyje numatytomis sąlygomis;</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4.2.2. Tiekėjui paprašius, grąžinti sutarties įvykdymo užtikrinimo garantiją pasibaigus jos galiojimo laikui ir įvykdžius visus įsipareigojimus arba nutraukus sutartį dėl Fondo valdybos kaltės.</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4.3. Sutarties šalys įsipareigoja susilaikyti nuo bet kokių veiksmų, kurie gali pakenkti kitai sutarties šaliai.</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4.4. Abi sutarties šalys įsipareigoja teikti viena kitai šios sutarties vykdymui visą reikalingą informaciją.</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4.5. Pasibaigus sutarties terminui, šalys viena kitai privalo įvykdyti savo mokėjimų įsipareigojimus ir atlyginti patirtas išlaidas (esančias sutarties nutraukimo ar pasibaigimo dieną).</w:t>
      </w:r>
    </w:p>
    <w:p w:rsidR="00824F9A" w:rsidRPr="007529CA" w:rsidRDefault="00824F9A" w:rsidP="00824F9A">
      <w:pPr>
        <w:spacing w:after="0" w:line="240" w:lineRule="auto"/>
        <w:jc w:val="both"/>
        <w:rPr>
          <w:rFonts w:ascii="Times New Roman" w:eastAsia="Times New Roman" w:hAnsi="Times New Roman" w:cs="Times New Roman"/>
          <w:i/>
          <w:sz w:val="24"/>
          <w:szCs w:val="24"/>
        </w:rPr>
      </w:pPr>
    </w:p>
    <w:p w:rsidR="00FF571D" w:rsidRPr="007529CA" w:rsidRDefault="00FF571D" w:rsidP="00FF571D">
      <w:pPr>
        <w:pStyle w:val="Antrat2"/>
        <w:ind w:firstLine="567"/>
        <w:jc w:val="center"/>
        <w:rPr>
          <w:rFonts w:ascii="Times New Roman" w:eastAsia="Times New Roman" w:hAnsi="Times New Roman" w:cs="Times New Roman"/>
          <w:b/>
          <w:color w:val="auto"/>
          <w:sz w:val="24"/>
          <w:szCs w:val="24"/>
          <w:lang w:eastAsia="lt-LT"/>
        </w:rPr>
      </w:pPr>
      <w:r w:rsidRPr="007529CA">
        <w:rPr>
          <w:rFonts w:ascii="Times New Roman" w:eastAsia="Times New Roman" w:hAnsi="Times New Roman" w:cs="Times New Roman"/>
          <w:b/>
          <w:color w:val="auto"/>
          <w:sz w:val="24"/>
          <w:szCs w:val="24"/>
          <w:lang w:eastAsia="lt-LT"/>
        </w:rPr>
        <w:t>5. GARANTINIO APTARNAVIMO SĄLYGOS</w:t>
      </w:r>
    </w:p>
    <w:p w:rsidR="00FF571D" w:rsidRPr="007529CA" w:rsidRDefault="00FF571D" w:rsidP="00FF571D">
      <w:pPr>
        <w:keepNext/>
        <w:numPr>
          <w:ilvl w:val="2"/>
          <w:numId w:val="0"/>
        </w:numPr>
        <w:spacing w:after="0" w:line="240" w:lineRule="auto"/>
        <w:ind w:firstLine="567"/>
        <w:jc w:val="both"/>
        <w:outlineLvl w:val="2"/>
        <w:rPr>
          <w:rFonts w:ascii="Times New Roman" w:eastAsia="Times New Roman" w:hAnsi="Times New Roman" w:cs="Times New Roman"/>
          <w:sz w:val="24"/>
          <w:szCs w:val="20"/>
          <w:lang w:eastAsia="lt-LT"/>
        </w:rPr>
      </w:pPr>
      <w:r w:rsidRPr="007529CA">
        <w:rPr>
          <w:rFonts w:ascii="Times New Roman" w:eastAsia="Times New Roman" w:hAnsi="Times New Roman" w:cs="Times New Roman"/>
          <w:sz w:val="24"/>
          <w:szCs w:val="20"/>
          <w:lang w:eastAsia="lt-LT"/>
        </w:rPr>
        <w:t xml:space="preserve">5.1. Tiekėjas įsipareigoja visoms pristatytoms prekėms suteikti ne trumpesnę nei 2 (dviejų) metų garantiją. 2 (dviejų) metų garantija taip pat turi būti taikoma laidams bei kitoms monitoriaus tinkamą veikimą užtikrinančioms detalėms. </w:t>
      </w:r>
    </w:p>
    <w:p w:rsidR="00FF571D" w:rsidRPr="007529CA" w:rsidRDefault="00FF571D" w:rsidP="00FF571D">
      <w:pPr>
        <w:keepNext/>
        <w:numPr>
          <w:ilvl w:val="2"/>
          <w:numId w:val="0"/>
        </w:numPr>
        <w:spacing w:after="0" w:line="240" w:lineRule="auto"/>
        <w:ind w:firstLine="567"/>
        <w:jc w:val="both"/>
        <w:outlineLvl w:val="2"/>
        <w:rPr>
          <w:rFonts w:ascii="Times New Roman" w:eastAsia="Times New Roman" w:hAnsi="Times New Roman" w:cs="Times New Roman"/>
          <w:sz w:val="24"/>
          <w:szCs w:val="20"/>
          <w:lang w:eastAsia="lt-LT"/>
        </w:rPr>
      </w:pPr>
      <w:r w:rsidRPr="007529CA">
        <w:rPr>
          <w:rFonts w:ascii="Times New Roman" w:eastAsia="Times New Roman" w:hAnsi="Times New Roman" w:cs="Times New Roman"/>
          <w:sz w:val="24"/>
          <w:szCs w:val="20"/>
          <w:lang w:eastAsia="lt-LT"/>
        </w:rPr>
        <w:t>5.2. Tiekėjas privalo savo sąskaita pašalinti visus garantinio termino metu pastebėtus prekių defektus ar įvykusius gedimus, kurie atsirado ne dėl Fondo valdybos kaltės. Šio laikotarpio metu tiekėjas privalo kompensuoti Fondo valdybos patirtas išlaidas dėl netinkamos kokybės prekių – atsiradusių įrangos, kurioje naudotos prekės gedimų šalinimo, ekspertų, nustatant prekių trūkumus paslaugų ar analogiškas išlaidas;</w:t>
      </w:r>
    </w:p>
    <w:p w:rsidR="00FF571D" w:rsidRPr="007529CA" w:rsidRDefault="00FF571D" w:rsidP="00FF571D">
      <w:pPr>
        <w:keepNext/>
        <w:numPr>
          <w:ilvl w:val="2"/>
          <w:numId w:val="0"/>
        </w:numPr>
        <w:spacing w:after="0" w:line="240" w:lineRule="auto"/>
        <w:ind w:firstLine="567"/>
        <w:jc w:val="both"/>
        <w:outlineLvl w:val="2"/>
        <w:rPr>
          <w:rFonts w:ascii="Times New Roman" w:eastAsia="Times New Roman" w:hAnsi="Times New Roman" w:cs="Times New Roman"/>
          <w:sz w:val="24"/>
          <w:szCs w:val="20"/>
          <w:lang w:eastAsia="lt-LT"/>
        </w:rPr>
      </w:pPr>
      <w:r w:rsidRPr="007529CA">
        <w:rPr>
          <w:rFonts w:ascii="Times New Roman" w:eastAsia="Times New Roman" w:hAnsi="Times New Roman" w:cs="Times New Roman"/>
          <w:sz w:val="24"/>
          <w:szCs w:val="20"/>
          <w:lang w:eastAsia="lt-LT"/>
        </w:rPr>
        <w:t>5.3. Garantinis terminas visoms pakeistoms ar sutaisytoms dalims vėl pradedamas skaičiuoti nuo tinkamai sutaisytų ar pakeistų prekių (ar jų dalių) perdavimo dienos;</w:t>
      </w:r>
    </w:p>
    <w:p w:rsidR="00FF571D" w:rsidRPr="007529CA" w:rsidRDefault="00FF571D" w:rsidP="00FF571D">
      <w:pPr>
        <w:keepNext/>
        <w:numPr>
          <w:ilvl w:val="2"/>
          <w:numId w:val="0"/>
        </w:numPr>
        <w:spacing w:after="0" w:line="240" w:lineRule="auto"/>
        <w:ind w:firstLine="567"/>
        <w:jc w:val="both"/>
        <w:outlineLvl w:val="2"/>
        <w:rPr>
          <w:rFonts w:ascii="Times New Roman" w:eastAsia="Times New Roman" w:hAnsi="Times New Roman" w:cs="Times New Roman"/>
          <w:sz w:val="24"/>
          <w:szCs w:val="20"/>
          <w:lang w:eastAsia="lt-LT"/>
        </w:rPr>
      </w:pPr>
      <w:r w:rsidRPr="007529CA">
        <w:rPr>
          <w:rFonts w:ascii="Times New Roman" w:eastAsia="Times New Roman" w:hAnsi="Times New Roman" w:cs="Times New Roman"/>
          <w:sz w:val="24"/>
          <w:szCs w:val="20"/>
          <w:lang w:eastAsia="lt-LT"/>
        </w:rPr>
        <w:t>5.4. Garantinis terminas pratęsiamas tokiam laikotarpiui, kurį Fondo valdyba negalėjo prekių naudoti dėl trūkumų. Šis laikotarpis pradedamas skaičiuoti nuo Fondo valdybos raštiško pranešimo apie pastebėtus prekių defektus ar įvykusius gedimus dienos. Prekės funkc</w:t>
      </w:r>
      <w:r w:rsidR="00290E7F" w:rsidRPr="007529CA">
        <w:rPr>
          <w:rFonts w:ascii="Times New Roman" w:eastAsia="Times New Roman" w:hAnsi="Times New Roman" w:cs="Times New Roman"/>
          <w:sz w:val="24"/>
          <w:szCs w:val="20"/>
          <w:lang w:eastAsia="lt-LT"/>
        </w:rPr>
        <w:t>ionalumo atstatymo laikotarpiu T</w:t>
      </w:r>
      <w:r w:rsidRPr="007529CA">
        <w:rPr>
          <w:rFonts w:ascii="Times New Roman" w:eastAsia="Times New Roman" w:hAnsi="Times New Roman" w:cs="Times New Roman"/>
          <w:sz w:val="24"/>
          <w:szCs w:val="20"/>
          <w:lang w:eastAsia="lt-LT"/>
        </w:rPr>
        <w:t>iekėjas privalo pakeisti sugedusią prekę kita, ne prastesnių techninių parametrų preke įrangos, kurioje naudojama prekė, funkcionalumui užtikrinti;</w:t>
      </w:r>
    </w:p>
    <w:p w:rsidR="00FF571D" w:rsidRPr="007529CA" w:rsidRDefault="00FF571D" w:rsidP="00FF571D">
      <w:pPr>
        <w:keepNext/>
        <w:numPr>
          <w:ilvl w:val="2"/>
          <w:numId w:val="0"/>
        </w:numPr>
        <w:spacing w:after="0" w:line="240" w:lineRule="auto"/>
        <w:ind w:firstLine="567"/>
        <w:jc w:val="both"/>
        <w:outlineLvl w:val="2"/>
        <w:rPr>
          <w:rFonts w:ascii="Times New Roman" w:eastAsia="Times New Roman" w:hAnsi="Times New Roman" w:cs="Times New Roman"/>
          <w:sz w:val="24"/>
          <w:szCs w:val="20"/>
          <w:lang w:eastAsia="lt-LT"/>
        </w:rPr>
      </w:pPr>
      <w:r w:rsidRPr="007529CA">
        <w:rPr>
          <w:rFonts w:ascii="Times New Roman" w:eastAsia="Times New Roman" w:hAnsi="Times New Roman" w:cs="Times New Roman"/>
          <w:sz w:val="24"/>
          <w:szCs w:val="20"/>
          <w:lang w:eastAsia="lt-LT"/>
        </w:rPr>
        <w:t>5.5. Jei defektai išaiškėja arba gedimai įvyksta garantinio laikotarpio metu, Fondo val</w:t>
      </w:r>
      <w:r w:rsidR="00290E7F" w:rsidRPr="007529CA">
        <w:rPr>
          <w:rFonts w:ascii="Times New Roman" w:eastAsia="Times New Roman" w:hAnsi="Times New Roman" w:cs="Times New Roman"/>
          <w:sz w:val="24"/>
          <w:szCs w:val="20"/>
          <w:lang w:eastAsia="lt-LT"/>
        </w:rPr>
        <w:t>dyba nedelsiant įspėja apie tai T</w:t>
      </w:r>
      <w:r w:rsidRPr="007529CA">
        <w:rPr>
          <w:rFonts w:ascii="Times New Roman" w:eastAsia="Times New Roman" w:hAnsi="Times New Roman" w:cs="Times New Roman"/>
          <w:sz w:val="24"/>
          <w:szCs w:val="20"/>
          <w:lang w:eastAsia="lt-LT"/>
        </w:rPr>
        <w:t>iekėją. Tiekėjas privalo pašalinti defektą ar gedimą per terminą ne ilgesnį nei 15 (penkiolika) kalendorinių dienų.</w:t>
      </w:r>
    </w:p>
    <w:p w:rsidR="00FF571D" w:rsidRPr="007529CA" w:rsidRDefault="00FF571D" w:rsidP="00824F9A">
      <w:pPr>
        <w:spacing w:after="0" w:line="240" w:lineRule="auto"/>
        <w:jc w:val="center"/>
        <w:rPr>
          <w:rFonts w:ascii="Times New Roman" w:eastAsia="Times New Roman" w:hAnsi="Times New Roman" w:cs="Times New Roman"/>
          <w:b/>
          <w:sz w:val="24"/>
          <w:szCs w:val="24"/>
          <w:lang w:eastAsia="lt-LT"/>
        </w:rPr>
      </w:pPr>
    </w:p>
    <w:p w:rsidR="00824F9A" w:rsidRPr="007529CA" w:rsidRDefault="00FF571D" w:rsidP="00824F9A">
      <w:pPr>
        <w:spacing w:after="0" w:line="240" w:lineRule="auto"/>
        <w:jc w:val="center"/>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 xml:space="preserve">6. </w:t>
      </w:r>
      <w:r w:rsidR="00824F9A" w:rsidRPr="007529CA">
        <w:rPr>
          <w:rFonts w:ascii="Times New Roman" w:eastAsia="Times New Roman" w:hAnsi="Times New Roman" w:cs="Times New Roman"/>
          <w:b/>
          <w:sz w:val="24"/>
          <w:szCs w:val="24"/>
          <w:lang w:eastAsia="lt-LT"/>
        </w:rPr>
        <w:t>ŠALIŲ ATSAKOMYBĖ</w:t>
      </w:r>
    </w:p>
    <w:p w:rsidR="00FF571D" w:rsidRPr="007529CA" w:rsidRDefault="00FF571D" w:rsidP="002C0218">
      <w:pPr>
        <w:pStyle w:val="Antrat2"/>
        <w:ind w:firstLine="567"/>
        <w:jc w:val="both"/>
        <w:rPr>
          <w:rFonts w:ascii="Times New Roman" w:eastAsia="Times New Roman" w:hAnsi="Times New Roman" w:cs="Times New Roman"/>
          <w:color w:val="auto"/>
          <w:sz w:val="24"/>
          <w:szCs w:val="24"/>
          <w:lang w:eastAsia="lt-LT"/>
        </w:rPr>
      </w:pPr>
      <w:r w:rsidRPr="007529CA">
        <w:rPr>
          <w:rFonts w:ascii="Times New Roman" w:eastAsia="Times New Roman" w:hAnsi="Times New Roman" w:cs="Times New Roman"/>
          <w:color w:val="auto"/>
          <w:sz w:val="24"/>
          <w:szCs w:val="24"/>
          <w:lang w:eastAsia="lt-LT"/>
        </w:rPr>
        <w:t>6</w:t>
      </w:r>
      <w:r w:rsidR="00824F9A" w:rsidRPr="007529CA">
        <w:rPr>
          <w:rFonts w:ascii="Times New Roman" w:eastAsia="Times New Roman" w:hAnsi="Times New Roman" w:cs="Times New Roman"/>
          <w:color w:val="auto"/>
          <w:sz w:val="24"/>
          <w:szCs w:val="24"/>
          <w:lang w:eastAsia="lt-LT"/>
        </w:rPr>
        <w:t>.1.</w:t>
      </w:r>
      <w:r w:rsidR="00824F9A" w:rsidRPr="007529CA">
        <w:rPr>
          <w:rFonts w:ascii="Times New Roman" w:eastAsia="SimSun" w:hAnsi="Times New Roman" w:cs="Times New Roman"/>
          <w:color w:val="auto"/>
          <w:sz w:val="24"/>
          <w:szCs w:val="24"/>
        </w:rPr>
        <w:t xml:space="preserve"> </w:t>
      </w:r>
      <w:r w:rsidRPr="007529CA">
        <w:rPr>
          <w:rFonts w:ascii="Times New Roman" w:eastAsia="Times New Roman" w:hAnsi="Times New Roman" w:cs="Times New Roman"/>
          <w:color w:val="auto"/>
          <w:sz w:val="24"/>
          <w:szCs w:val="24"/>
          <w:lang w:eastAsia="lt-LT"/>
        </w:rPr>
        <w:t>Jei Tiekėjas vėluoja pristatyt</w:t>
      </w:r>
      <w:r w:rsidR="00290E7F" w:rsidRPr="007529CA">
        <w:rPr>
          <w:rFonts w:ascii="Times New Roman" w:eastAsia="Times New Roman" w:hAnsi="Times New Roman" w:cs="Times New Roman"/>
          <w:color w:val="auto"/>
          <w:sz w:val="24"/>
          <w:szCs w:val="24"/>
          <w:lang w:eastAsia="lt-LT"/>
        </w:rPr>
        <w:t>i prekes iki numatyto termino, T</w:t>
      </w:r>
      <w:r w:rsidRPr="007529CA">
        <w:rPr>
          <w:rFonts w:ascii="Times New Roman" w:eastAsia="Times New Roman" w:hAnsi="Times New Roman" w:cs="Times New Roman"/>
          <w:color w:val="auto"/>
          <w:sz w:val="24"/>
          <w:szCs w:val="24"/>
          <w:lang w:eastAsia="lt-LT"/>
        </w:rPr>
        <w:t>iekėjas įsipareigoja Fondo valdybai mokėti 0,05 procentų dydžio delspinigius nuo nepristatytų prekių kainos už kiekvieną termino praleidimo dieną.</w:t>
      </w:r>
    </w:p>
    <w:p w:rsidR="00FF571D" w:rsidRPr="007529CA" w:rsidRDefault="00FF571D" w:rsidP="00FF571D">
      <w:pPr>
        <w:numPr>
          <w:ilvl w:val="1"/>
          <w:numId w:val="0"/>
        </w:numPr>
        <w:spacing w:after="0" w:line="240" w:lineRule="auto"/>
        <w:ind w:firstLine="567"/>
        <w:jc w:val="both"/>
        <w:outlineLvl w:val="1"/>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6.2. Fondo valdybai numatytu laiku neįvykdžius mokėjimų Tiekėjui, Fondo valdyba moka Tiekėjui 0,05 proc. dydžio delspinigius nuo neapmokėtos sumos už kiekvieną uždelstą dieną.</w:t>
      </w:r>
    </w:p>
    <w:p w:rsidR="00FF571D" w:rsidRPr="007529CA" w:rsidRDefault="00FF571D" w:rsidP="00FF571D">
      <w:pPr>
        <w:numPr>
          <w:ilvl w:val="1"/>
          <w:numId w:val="0"/>
        </w:numPr>
        <w:spacing w:after="0" w:line="240" w:lineRule="auto"/>
        <w:ind w:firstLine="567"/>
        <w:jc w:val="both"/>
        <w:outlineLvl w:val="1"/>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 xml:space="preserve">6.3. Tiekėjas, nevykdantis garantinių įsipareigojimų numatytų </w:t>
      </w:r>
      <w:r w:rsidR="00290E7F" w:rsidRPr="007529CA">
        <w:rPr>
          <w:rFonts w:ascii="Times New Roman" w:eastAsia="Times New Roman" w:hAnsi="Times New Roman" w:cs="Times New Roman"/>
          <w:sz w:val="24"/>
          <w:szCs w:val="24"/>
          <w:lang w:eastAsia="lt-LT"/>
        </w:rPr>
        <w:t>sutarties 5.1 – 5.5 papunkčiuose</w:t>
      </w:r>
      <w:r w:rsidRPr="007529CA">
        <w:rPr>
          <w:rFonts w:ascii="Times New Roman" w:eastAsia="Times New Roman" w:hAnsi="Times New Roman" w:cs="Times New Roman"/>
          <w:sz w:val="24"/>
          <w:szCs w:val="24"/>
          <w:lang w:eastAsia="lt-LT"/>
        </w:rPr>
        <w:t xml:space="preserve">, mokės Fondo valdybai 30,00 (trisdešimt eurų) eurų dydžio baudą už kiekvieną pavėluotą dieną. </w:t>
      </w:r>
    </w:p>
    <w:p w:rsidR="00824F9A" w:rsidRPr="007529CA" w:rsidRDefault="00FF571D" w:rsidP="00FF571D">
      <w:pPr>
        <w:spacing w:after="0" w:line="240" w:lineRule="auto"/>
        <w:ind w:firstLine="567"/>
        <w:jc w:val="both"/>
        <w:rPr>
          <w:rFonts w:ascii="Times New Roman" w:eastAsia="SimSun" w:hAnsi="Times New Roman" w:cs="Times New Roman"/>
          <w:sz w:val="24"/>
          <w:szCs w:val="24"/>
        </w:rPr>
      </w:pPr>
      <w:r w:rsidRPr="007529CA">
        <w:rPr>
          <w:rFonts w:ascii="Times New Roman" w:eastAsia="SimSun" w:hAnsi="Times New Roman" w:cs="Times New Roman"/>
          <w:sz w:val="24"/>
          <w:szCs w:val="24"/>
        </w:rPr>
        <w:t>6</w:t>
      </w:r>
      <w:r w:rsidR="00824F9A" w:rsidRPr="007529CA">
        <w:rPr>
          <w:rFonts w:ascii="Times New Roman" w:eastAsia="SimSun" w:hAnsi="Times New Roman" w:cs="Times New Roman"/>
          <w:sz w:val="24"/>
          <w:szCs w:val="24"/>
        </w:rPr>
        <w:t>.4. Delspinigių, baudos sumokėjimas neatleidžia šalies nuo pareigos atlyginti nuostolius ir nuo sutarties įsipareigojimų vykdymo.</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p>
    <w:p w:rsidR="00824F9A" w:rsidRPr="007529CA" w:rsidRDefault="00FF571D" w:rsidP="00824F9A">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7</w:t>
      </w:r>
      <w:r w:rsidR="00824F9A" w:rsidRPr="007529CA">
        <w:rPr>
          <w:rFonts w:ascii="Times New Roman" w:eastAsia="Times New Roman" w:hAnsi="Times New Roman" w:cs="Times New Roman"/>
          <w:b/>
          <w:sz w:val="24"/>
          <w:szCs w:val="24"/>
        </w:rPr>
        <w:t>. NENUGALIMOS JĖGOS APLINKYBĖS (FORCE MAJEURE)</w:t>
      </w:r>
    </w:p>
    <w:p w:rsidR="00824F9A" w:rsidRPr="007529CA" w:rsidRDefault="00FF571D"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7</w:t>
      </w:r>
      <w:r w:rsidR="00824F9A" w:rsidRPr="007529CA">
        <w:rPr>
          <w:rFonts w:ascii="Times New Roman" w:eastAsia="Times New Roman" w:hAnsi="Times New Roman" w:cs="Times New Roman"/>
          <w:sz w:val="24"/>
          <w:szCs w:val="24"/>
        </w:rPr>
        <w:t>.1. Nė viena iš šalių neatsako už prisiimtų įsipareigojimų visišką ar dalinį neįvykdymą, jeigu įrodo, kad įsipareigojimų neįvykdė dėl nenugalimos jėgos aplinkybių (Force Majeure).</w:t>
      </w:r>
    </w:p>
    <w:p w:rsidR="00824F9A" w:rsidRPr="007529CA" w:rsidRDefault="00FF571D"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7</w:t>
      </w:r>
      <w:r w:rsidR="00824F9A" w:rsidRPr="007529CA">
        <w:rPr>
          <w:rFonts w:ascii="Times New Roman" w:eastAsia="Times New Roman" w:hAnsi="Times New Roman" w:cs="Times New Roman"/>
          <w:sz w:val="24"/>
          <w:szCs w:val="24"/>
        </w:rPr>
        <w:t>.2.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824F9A" w:rsidRPr="007529CA" w:rsidRDefault="00FF571D"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7</w:t>
      </w:r>
      <w:r w:rsidR="00824F9A" w:rsidRPr="007529CA">
        <w:rPr>
          <w:rFonts w:ascii="Times New Roman" w:eastAsia="Times New Roman" w:hAnsi="Times New Roman" w:cs="Times New Roman"/>
          <w:sz w:val="24"/>
          <w:szCs w:val="24"/>
        </w:rPr>
        <w:t>.3. Nenugalimos jėgos aplinkybėmis yra laikomos aplinkybės, nurodytos Lietuvos Respublikos Civiliniame kodekse ir norminiuose teisės aktuose.</w:t>
      </w:r>
    </w:p>
    <w:p w:rsidR="00824F9A" w:rsidRPr="007529CA" w:rsidRDefault="00824F9A" w:rsidP="00824F9A">
      <w:pPr>
        <w:spacing w:after="0" w:line="240" w:lineRule="auto"/>
        <w:jc w:val="both"/>
        <w:rPr>
          <w:rFonts w:ascii="Times New Roman" w:eastAsia="Times New Roman" w:hAnsi="Times New Roman" w:cs="Times New Roman"/>
          <w:sz w:val="24"/>
          <w:szCs w:val="24"/>
        </w:rPr>
      </w:pPr>
    </w:p>
    <w:p w:rsidR="00824F9A" w:rsidRPr="007529CA" w:rsidRDefault="00FF571D" w:rsidP="00824F9A">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8</w:t>
      </w:r>
      <w:r w:rsidR="00824F9A" w:rsidRPr="007529CA">
        <w:rPr>
          <w:rFonts w:ascii="Times New Roman" w:eastAsia="Times New Roman" w:hAnsi="Times New Roman" w:cs="Times New Roman"/>
          <w:b/>
          <w:sz w:val="24"/>
          <w:szCs w:val="24"/>
        </w:rPr>
        <w:t>. SUTARTIES GALIOJIMAS IR NUTRAUKIMO PAGRINDAI</w:t>
      </w:r>
    </w:p>
    <w:p w:rsidR="00824F9A" w:rsidRPr="007529CA" w:rsidRDefault="00FF571D"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8.1.</w:t>
      </w:r>
      <w:r w:rsidRPr="007529CA">
        <w:t xml:space="preserve"> </w:t>
      </w:r>
      <w:r w:rsidRPr="007529CA">
        <w:rPr>
          <w:rFonts w:ascii="Times New Roman" w:eastAsia="Times New Roman" w:hAnsi="Times New Roman" w:cs="Times New Roman"/>
          <w:sz w:val="24"/>
          <w:szCs w:val="24"/>
        </w:rPr>
        <w:t>Pirkimo sutartis įsigalioja nuo sutarties įvykdymo užtikrinimo garantijos pateikimo Fondo valdybai dienos ir galioja iki įsipareigojimų įvykdymo, bet ne ilgiau kaip 12 (dvylika) mėnesių.</w:t>
      </w:r>
    </w:p>
    <w:p w:rsidR="00824F9A" w:rsidRPr="007529CA" w:rsidRDefault="00FF571D"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.2. Fondo valdyba turi teisę, įspėjusi Tiekėją raštu prieš 15 (penkiolika) kalendorinių dienų, vienašališkai nutraukti sutartį, jeigu:</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.2.1. 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.2.2. Tiekėjas nevykdo, neįvykdo ar netinkamai įvykdo sutartinius įsipareigojimus ir tai yra esminis sutarties pažeidimas;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.2.3. sutartis buvo pakeista pažeidžiant Viešųjų pirkimų įstatymo 89 straipsnį;</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 xml:space="preserve">.2.4. paaiškėjo, kad Tiekėjas, su kuriuo sudaryta pirkimo sutartis, turėjo būti pašalintas iš pirkimo procedūros pagal Viešųjų pirkimų įstatymo 46 straipsnio 1 dalį (netaikoma mažos vertės pirkimams, jeigu nereikalaujama EBVPD ); </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.2.5.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.3. Sutartis gali būti nutraukta raštišku šalių susitarimu.</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.4. Tiekėjas turi teisę vienašališkai nutraukti pirkimo sutartį prieš 15 (penkiolika) kalendorinių dienų raštu pranešęs apie tai Fondo valdybai, jeigu Fondo valdyba nevykdo savo įsipareigojimų arba vykdo juos kitomis sąlygomis.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 xml:space="preserve">.5. Šalys susitaria esminiais sutarties pažeidimais laikyti reikalavimus </w:t>
      </w:r>
      <w:r w:rsidR="000F2F30" w:rsidRPr="007529CA">
        <w:rPr>
          <w:rFonts w:ascii="Times New Roman" w:eastAsia="Times New Roman" w:hAnsi="Times New Roman" w:cs="Times New Roman"/>
          <w:sz w:val="24"/>
          <w:szCs w:val="24"/>
        </w:rPr>
        <w:t>prekėms</w:t>
      </w:r>
      <w:r w:rsidR="00824F9A" w:rsidRPr="007529CA">
        <w:rPr>
          <w:rFonts w:ascii="Times New Roman" w:eastAsia="Times New Roman" w:hAnsi="Times New Roman" w:cs="Times New Roman"/>
          <w:sz w:val="24"/>
          <w:szCs w:val="24"/>
        </w:rPr>
        <w:t xml:space="preserve">, įkainius ir pristatymo terminus. </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.6. Fondo valdyba ne vėliau kaip per 10 (dešimt) dienų Centrinėje viešųjų pirkimų informacinėje sistemoje skelbia informaciją apie sutarties neįvykdymą ar netinkamai ją įvykdžiusį Tiekėją, kai:</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.6.1. sutartis nutraukta dėl esminio sutarties pažeidimo;</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.6.2. priimtas teismo sprendimas, kuriuo tenkinami Fondo valdybos reikalavimai pripažinti sutarties neįvykdymą ar netinkamą įvykdymą esminiu ir atlyginti dėl to patirtus nuostolius.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.7. Fondo valdyba Centrinėje viešųjų pirkimų informacinėje siste</w:t>
      </w:r>
      <w:r w:rsidRPr="007529CA">
        <w:rPr>
          <w:rFonts w:ascii="Times New Roman" w:eastAsia="Times New Roman" w:hAnsi="Times New Roman" w:cs="Times New Roman"/>
          <w:sz w:val="24"/>
          <w:szCs w:val="24"/>
        </w:rPr>
        <w:t>moje paskelbusi šios sutarties 8</w:t>
      </w:r>
      <w:r w:rsidR="00824F9A" w:rsidRPr="007529CA">
        <w:rPr>
          <w:rFonts w:ascii="Times New Roman" w:eastAsia="Times New Roman" w:hAnsi="Times New Roman" w:cs="Times New Roman"/>
          <w:sz w:val="24"/>
          <w:szCs w:val="24"/>
        </w:rPr>
        <w:t>.6 punkte nurodytą informaciją, nedelsdamas, tačiau ne vėliau kaip per 3 (tris) darbo dienas, apie tai informuoja Tiekėją.</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8</w:t>
      </w:r>
      <w:r w:rsidR="00824F9A" w:rsidRPr="007529CA">
        <w:rPr>
          <w:rFonts w:ascii="Times New Roman" w:eastAsia="Times New Roman" w:hAnsi="Times New Roman" w:cs="Times New Roman"/>
          <w:sz w:val="24"/>
          <w:szCs w:val="24"/>
        </w:rPr>
        <w:t>.8. Tiekėjui nepateikus sutarties užtikrinimo garantijos nustatytu laiku ir tvarka, bus laikoma, kad Tiekėjas atsisakė sudaryti sutartį, vadovaujantis Lietuvos Respublikos viešųjų pirkimų įstatymo 86 straipsnio 2 dalimi.</w:t>
      </w:r>
    </w:p>
    <w:p w:rsidR="00824F9A" w:rsidRPr="007529CA" w:rsidRDefault="00824F9A" w:rsidP="00824F9A">
      <w:pPr>
        <w:spacing w:after="0" w:line="240" w:lineRule="auto"/>
        <w:jc w:val="both"/>
        <w:rPr>
          <w:rFonts w:ascii="Times New Roman" w:eastAsia="Times New Roman" w:hAnsi="Times New Roman" w:cs="Times New Roman"/>
          <w:sz w:val="24"/>
          <w:szCs w:val="24"/>
        </w:rPr>
      </w:pPr>
    </w:p>
    <w:p w:rsidR="00824F9A" w:rsidRPr="007529CA" w:rsidRDefault="001F7299" w:rsidP="00824F9A">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9</w:t>
      </w:r>
      <w:r w:rsidR="00824F9A" w:rsidRPr="007529CA">
        <w:rPr>
          <w:rFonts w:ascii="Times New Roman" w:eastAsia="Times New Roman" w:hAnsi="Times New Roman" w:cs="Times New Roman"/>
          <w:b/>
          <w:sz w:val="24"/>
          <w:szCs w:val="24"/>
        </w:rPr>
        <w:t>. KITOS NUOSTATOS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.1. Vykdydamos šios sutarties sąlygas, šalys vadovaujasi Lietuvos Respublikos įstatymais ir kitais norminiais teisės aktais.</w:t>
      </w:r>
    </w:p>
    <w:p w:rsidR="00824F9A" w:rsidRPr="007529CA" w:rsidRDefault="001F7299" w:rsidP="00824F9A">
      <w:pPr>
        <w:shd w:val="clear" w:color="auto" w:fill="FFFFFF"/>
        <w:tabs>
          <w:tab w:val="left" w:pos="0"/>
          <w:tab w:val="left" w:pos="1134"/>
          <w:tab w:val="left" w:pos="1276"/>
          <w:tab w:val="left" w:pos="1418"/>
        </w:tabs>
        <w:spacing w:after="0" w:line="240" w:lineRule="auto"/>
        <w:ind w:firstLine="567"/>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 xml:space="preserve">.2. Visi iškilę ginčai </w:t>
      </w:r>
      <w:r w:rsidR="00824F9A" w:rsidRPr="007529CA">
        <w:rPr>
          <w:rFonts w:ascii="Times New Roman" w:eastAsia="Calibri" w:hAnsi="Times New Roman" w:cs="Times New Roman"/>
          <w:sz w:val="24"/>
          <w:szCs w:val="24"/>
        </w:rPr>
        <w:t>yra sprendžiami abišaliu susitarimu arba vadovaujantis Lietuvos Respublikos civilinio kodekso ir Lietuvos Respublikos civilinio proceso kodekso normomis teisme.</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.3. Visi šios sutarties pakeitimai ir papil</w:t>
      </w:r>
      <w:r w:rsidRPr="007529CA">
        <w:rPr>
          <w:rFonts w:ascii="Times New Roman" w:eastAsia="Times New Roman" w:hAnsi="Times New Roman" w:cs="Times New Roman"/>
          <w:sz w:val="24"/>
          <w:szCs w:val="24"/>
        </w:rPr>
        <w:t>dymai (išskyrus šios sutarties 9.8 ir 9</w:t>
      </w:r>
      <w:r w:rsidR="00824F9A" w:rsidRPr="007529CA">
        <w:rPr>
          <w:rFonts w:ascii="Times New Roman" w:eastAsia="Times New Roman" w:hAnsi="Times New Roman" w:cs="Times New Roman"/>
          <w:sz w:val="24"/>
          <w:szCs w:val="24"/>
        </w:rPr>
        <w:t xml:space="preserve">.9 papunkčius ir </w:t>
      </w:r>
      <w:r w:rsidRPr="007529CA">
        <w:rPr>
          <w:rFonts w:ascii="Times New Roman" w:eastAsia="Times New Roman" w:hAnsi="Times New Roman" w:cs="Times New Roman"/>
          <w:sz w:val="24"/>
          <w:szCs w:val="24"/>
        </w:rPr>
        <w:t>10</w:t>
      </w:r>
      <w:r w:rsidR="00824F9A" w:rsidRPr="007529CA">
        <w:rPr>
          <w:rFonts w:ascii="Times New Roman" w:eastAsia="Times New Roman" w:hAnsi="Times New Roman" w:cs="Times New Roman"/>
          <w:sz w:val="24"/>
          <w:szCs w:val="24"/>
        </w:rPr>
        <w:t xml:space="preserve"> dalį) galioja tik tada, kai jie surašyti raštu ir patvirtinti abiejų šalių antspaudais ir atstovų parašais.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.4. 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.5. Sutartis sutarties galiojimo laikotarpiu gali būti keičiama vadovaujantis Lietuvos Respublikos viešųjų pirkimų įstatymo 89 straipsniu. Sutarties sąlygų pakeitimai įforminami šalių rašytiniais susitarimais, kurie yra neatsiejama sutarties dalis.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lastRenderedPageBreak/>
        <w:t>9</w:t>
      </w:r>
      <w:r w:rsidR="00824F9A" w:rsidRPr="007529CA">
        <w:rPr>
          <w:rFonts w:ascii="Times New Roman" w:eastAsia="Times New Roman" w:hAnsi="Times New Roman" w:cs="Times New Roman"/>
          <w:sz w:val="24"/>
          <w:szCs w:val="24"/>
        </w:rPr>
        <w:t>.6. Sutarties šalys įsipareigoja nedelsdamos r</w:t>
      </w:r>
      <w:r w:rsidRPr="007529CA">
        <w:rPr>
          <w:rFonts w:ascii="Times New Roman" w:eastAsia="Times New Roman" w:hAnsi="Times New Roman" w:cs="Times New Roman"/>
          <w:sz w:val="24"/>
          <w:szCs w:val="24"/>
        </w:rPr>
        <w:t>aštu pranešti viena kitai apie 9.8 ir 9</w:t>
      </w:r>
      <w:r w:rsidR="00824F9A" w:rsidRPr="007529CA">
        <w:rPr>
          <w:rFonts w:ascii="Times New Roman" w:eastAsia="Times New Roman" w:hAnsi="Times New Roman" w:cs="Times New Roman"/>
          <w:sz w:val="24"/>
          <w:szCs w:val="24"/>
        </w:rPr>
        <w:t xml:space="preserve">.9 papunkčiuose ir </w:t>
      </w:r>
      <w:r w:rsidRPr="007529CA">
        <w:rPr>
          <w:rFonts w:ascii="Times New Roman" w:eastAsia="Times New Roman" w:hAnsi="Times New Roman" w:cs="Times New Roman"/>
          <w:sz w:val="24"/>
          <w:szCs w:val="24"/>
        </w:rPr>
        <w:t>10</w:t>
      </w:r>
      <w:r w:rsidR="00824F9A" w:rsidRPr="007529CA">
        <w:rPr>
          <w:rFonts w:ascii="Times New Roman" w:eastAsia="Times New Roman" w:hAnsi="Times New Roman" w:cs="Times New Roman"/>
          <w:sz w:val="24"/>
          <w:szCs w:val="24"/>
        </w:rPr>
        <w:t xml:space="preserve"> dalyje nurodytų duomenų pasikeitimą.</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.7. Ši sutartis sudaryta lietuvių kalba dviem egzemplioriais, turinčiais vienodą juridinę galią – po vieną egzempliorių kiekvienai iš šalių.</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 xml:space="preserve">.8. Fondo valdybos atsakingas už sutarties vykdymą asmuo: Informacinės sistemos eksploatavimo ir informacijos valdymo skyriaus </w:t>
      </w:r>
      <w:r w:rsidR="002C0218" w:rsidRPr="007529CA">
        <w:rPr>
          <w:rFonts w:ascii="Times New Roman" w:eastAsia="Times New Roman" w:hAnsi="Times New Roman" w:cs="Times New Roman"/>
          <w:sz w:val="24"/>
          <w:szCs w:val="24"/>
        </w:rPr>
        <w:t>vyriausiasis specialistas Žydrūnas Žukauskas</w:t>
      </w:r>
      <w:r w:rsidR="00824F9A" w:rsidRPr="007529CA">
        <w:rPr>
          <w:rFonts w:ascii="Times New Roman" w:eastAsia="Times New Roman" w:hAnsi="Times New Roman" w:cs="Times New Roman"/>
          <w:sz w:val="24"/>
          <w:szCs w:val="24"/>
        </w:rPr>
        <w:t xml:space="preserve">, tel. (8 5) </w:t>
      </w:r>
      <w:r w:rsidR="002C0218" w:rsidRPr="007529CA">
        <w:rPr>
          <w:rFonts w:ascii="Times New Roman" w:eastAsia="Times New Roman" w:hAnsi="Times New Roman" w:cs="Times New Roman"/>
          <w:sz w:val="24"/>
          <w:szCs w:val="24"/>
        </w:rPr>
        <w:t>250 0871</w:t>
      </w:r>
      <w:r w:rsidR="00824F9A" w:rsidRPr="007529CA">
        <w:rPr>
          <w:rFonts w:ascii="Times New Roman" w:eastAsia="Times New Roman" w:hAnsi="Times New Roman" w:cs="Times New Roman"/>
          <w:sz w:val="24"/>
          <w:szCs w:val="24"/>
        </w:rPr>
        <w:t xml:space="preserve">, el. p: </w:t>
      </w:r>
      <w:hyperlink r:id="rId8" w:history="1">
        <w:r w:rsidR="002C0218" w:rsidRPr="007529CA">
          <w:rPr>
            <w:rStyle w:val="Hipersaitas"/>
            <w:rFonts w:ascii="Times New Roman" w:eastAsia="Times New Roman" w:hAnsi="Times New Roman" w:cs="Times New Roman"/>
            <w:color w:val="auto"/>
            <w:sz w:val="24"/>
            <w:szCs w:val="24"/>
          </w:rPr>
          <w:t>zydrunas.zukauskas@sodra.lt</w:t>
        </w:r>
      </w:hyperlink>
      <w:r w:rsidR="00824F9A" w:rsidRPr="007529CA">
        <w:rPr>
          <w:rFonts w:ascii="Times New Roman" w:eastAsia="Times New Roman" w:hAnsi="Times New Roman" w:cs="Times New Roman"/>
          <w:sz w:val="24"/>
          <w:szCs w:val="24"/>
        </w:rPr>
        <w:t xml:space="preserve">. </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 xml:space="preserve">.9. Tiekėjo atsakingas už sutarties vykdymą asmuo: </w:t>
      </w:r>
      <w:r w:rsidR="007529CA" w:rsidRPr="007529CA">
        <w:rPr>
          <w:rFonts w:ascii="Times New Roman" w:eastAsia="Times New Roman" w:hAnsi="Times New Roman" w:cs="Times New Roman"/>
          <w:sz w:val="24"/>
          <w:szCs w:val="24"/>
        </w:rPr>
        <w:t xml:space="preserve">pardavimų projektų vadovas Artūras Kulikovas, tel. +370 683 58723, </w:t>
      </w:r>
      <w:hyperlink r:id="rId9" w:history="1">
        <w:r w:rsidR="007529CA" w:rsidRPr="007529CA">
          <w:rPr>
            <w:rStyle w:val="Hipersaitas"/>
            <w:rFonts w:ascii="Times New Roman" w:eastAsia="Times New Roman" w:hAnsi="Times New Roman" w:cs="Times New Roman"/>
            <w:sz w:val="24"/>
            <w:szCs w:val="24"/>
          </w:rPr>
          <w:t>arturas.kulikovas@topocentaras.lt</w:t>
        </w:r>
      </w:hyperlink>
      <w:r w:rsidR="007529CA" w:rsidRPr="007529CA">
        <w:rPr>
          <w:rFonts w:ascii="Times New Roman" w:eastAsia="Times New Roman" w:hAnsi="Times New Roman" w:cs="Times New Roman"/>
          <w:sz w:val="24"/>
          <w:szCs w:val="24"/>
        </w:rPr>
        <w:t xml:space="preserve">. </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.10. Fondo valdybos už sutarties viešinimą atsakingas asmuo – Viešųjų pirkimų  ir ūkio valdymo skyriaus vyriausioji specialistė Renata Radžiutė.</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.11. Ši sutartis turi priedus, kurie yra sudėtinės ir neatskiriamos šios sutarties dalys:</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.11.1.  1 priedas – „Prekių kaina“;</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.11.2.  2 priedas – „Techninė specifikacija“;</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.11.3.  3 priedas – „</w:t>
      </w:r>
      <w:r w:rsidRPr="007529CA">
        <w:rPr>
          <w:rFonts w:ascii="Times New Roman" w:eastAsia="Times New Roman" w:hAnsi="Times New Roman" w:cs="Times New Roman"/>
          <w:sz w:val="24"/>
          <w:szCs w:val="24"/>
        </w:rPr>
        <w:t>Monitorių virtualioms darbo vietoms paskirstymas ir pristatymo adresai</w:t>
      </w:r>
      <w:r w:rsidR="00824F9A" w:rsidRPr="007529CA">
        <w:rPr>
          <w:rFonts w:ascii="Times New Roman" w:eastAsia="Times New Roman" w:hAnsi="Times New Roman" w:cs="Times New Roman"/>
          <w:sz w:val="24"/>
          <w:szCs w:val="24"/>
        </w:rPr>
        <w:t>“;</w:t>
      </w:r>
    </w:p>
    <w:p w:rsidR="00824F9A" w:rsidRPr="007529CA" w:rsidRDefault="001F7299" w:rsidP="00824F9A">
      <w:pPr>
        <w:spacing w:after="0" w:line="240" w:lineRule="auto"/>
        <w:ind w:firstLine="567"/>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9</w:t>
      </w:r>
      <w:r w:rsidR="00824F9A" w:rsidRPr="007529CA">
        <w:rPr>
          <w:rFonts w:ascii="Times New Roman" w:eastAsia="Times New Roman" w:hAnsi="Times New Roman" w:cs="Times New Roman"/>
          <w:sz w:val="24"/>
          <w:szCs w:val="24"/>
        </w:rPr>
        <w:t>.11.4.  4 priedas – „</w:t>
      </w:r>
      <w:r w:rsidRPr="007529CA">
        <w:rPr>
          <w:rFonts w:ascii="Times New Roman" w:eastAsia="Times New Roman" w:hAnsi="Times New Roman" w:cs="Times New Roman"/>
          <w:sz w:val="24"/>
          <w:szCs w:val="24"/>
        </w:rPr>
        <w:t>Įrangos ir darbų perdavimo ir priėmimo akt</w:t>
      </w:r>
      <w:r w:rsidR="000F2F30" w:rsidRPr="007529CA">
        <w:rPr>
          <w:rFonts w:ascii="Times New Roman" w:eastAsia="Times New Roman" w:hAnsi="Times New Roman" w:cs="Times New Roman"/>
          <w:sz w:val="24"/>
          <w:szCs w:val="24"/>
        </w:rPr>
        <w:t>o forma</w:t>
      </w:r>
      <w:r w:rsidRPr="007529CA">
        <w:rPr>
          <w:rFonts w:ascii="Times New Roman" w:eastAsia="Times New Roman" w:hAnsi="Times New Roman" w:cs="Times New Roman"/>
          <w:sz w:val="24"/>
          <w:szCs w:val="24"/>
        </w:rPr>
        <w:t>“.</w:t>
      </w:r>
    </w:p>
    <w:p w:rsidR="00824F9A" w:rsidRPr="007529CA" w:rsidRDefault="00824F9A" w:rsidP="00824F9A">
      <w:pPr>
        <w:spacing w:after="0" w:line="240" w:lineRule="auto"/>
        <w:ind w:firstLine="567"/>
        <w:jc w:val="both"/>
        <w:rPr>
          <w:rFonts w:ascii="Times New Roman" w:eastAsia="Times New Roman" w:hAnsi="Times New Roman" w:cs="Times New Roman"/>
          <w:sz w:val="24"/>
          <w:szCs w:val="24"/>
        </w:rPr>
      </w:pPr>
    </w:p>
    <w:p w:rsidR="00824F9A" w:rsidRPr="007529CA" w:rsidRDefault="001F7299" w:rsidP="00824F9A">
      <w:pPr>
        <w:spacing w:after="0" w:line="240" w:lineRule="auto"/>
        <w:jc w:val="center"/>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10</w:t>
      </w:r>
      <w:r w:rsidR="00824F9A" w:rsidRPr="007529CA">
        <w:rPr>
          <w:rFonts w:ascii="Times New Roman" w:eastAsia="Times New Roman" w:hAnsi="Times New Roman" w:cs="Times New Roman"/>
          <w:b/>
          <w:sz w:val="24"/>
          <w:szCs w:val="24"/>
        </w:rPr>
        <w:t>. ŠALIŲ REKVIZITAI</w:t>
      </w:r>
    </w:p>
    <w:p w:rsidR="00824F9A" w:rsidRPr="007529CA" w:rsidRDefault="00824F9A" w:rsidP="00824F9A">
      <w:pPr>
        <w:spacing w:after="0" w:line="240" w:lineRule="auto"/>
        <w:jc w:val="center"/>
        <w:rPr>
          <w:rFonts w:ascii="Times New Roman" w:eastAsia="Times New Roman" w:hAnsi="Times New Roman" w:cs="Times New Roman"/>
          <w:b/>
          <w:sz w:val="24"/>
          <w:szCs w:val="24"/>
        </w:rPr>
      </w:pPr>
    </w:p>
    <w:tbl>
      <w:tblPr>
        <w:tblW w:w="9760" w:type="dxa"/>
        <w:tblLook w:val="01E0" w:firstRow="1" w:lastRow="1" w:firstColumn="1" w:lastColumn="1" w:noHBand="0" w:noVBand="0"/>
      </w:tblPr>
      <w:tblGrid>
        <w:gridCol w:w="4890"/>
        <w:gridCol w:w="4870"/>
      </w:tblGrid>
      <w:tr w:rsidR="00824F9A" w:rsidRPr="007529CA" w:rsidTr="00752AB8">
        <w:trPr>
          <w:trHeight w:val="2171"/>
        </w:trPr>
        <w:tc>
          <w:tcPr>
            <w:tcW w:w="4890" w:type="dxa"/>
          </w:tcPr>
          <w:p w:rsidR="00824F9A" w:rsidRPr="007529CA" w:rsidRDefault="00824F9A" w:rsidP="00824F9A">
            <w:pPr>
              <w:spacing w:after="0" w:line="240" w:lineRule="auto"/>
              <w:jc w:val="both"/>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Fondo valdyba</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Valstybinio socialinio draudimo fondo valdyba</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prie Socialinės apsaugos ir darbo ministerijos</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Konstitucijos pr. 12-101, LT-09308 Vilnius</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Juridinio asmens kodas 191630223</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PVM mokėtojo kodas LT916302219</w:t>
            </w:r>
          </w:p>
          <w:p w:rsidR="00824F9A" w:rsidRPr="007529CA" w:rsidRDefault="00824F9A" w:rsidP="00824F9A">
            <w:pPr>
              <w:spacing w:after="0" w:line="240" w:lineRule="auto"/>
              <w:rPr>
                <w:rFonts w:ascii="Times New Roman" w:eastAsia="Times New Roman" w:hAnsi="Times New Roman" w:cs="Times New Roman"/>
                <w:sz w:val="24"/>
                <w:szCs w:val="24"/>
                <w:lang w:val="pt-BR" w:eastAsia="lt-LT"/>
              </w:rPr>
            </w:pPr>
            <w:r w:rsidRPr="007529CA">
              <w:rPr>
                <w:rFonts w:ascii="Times New Roman" w:eastAsia="Times New Roman" w:hAnsi="Times New Roman" w:cs="Times New Roman"/>
                <w:sz w:val="24"/>
                <w:szCs w:val="24"/>
                <w:lang w:val="pt-BR" w:eastAsia="lt-LT"/>
              </w:rPr>
              <w:t xml:space="preserve">A.s. LT824010042400093865 </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Luminor Bank AS, Lietuvos skyrius</w:t>
            </w:r>
          </w:p>
        </w:tc>
        <w:tc>
          <w:tcPr>
            <w:tcW w:w="4870" w:type="dxa"/>
          </w:tcPr>
          <w:p w:rsidR="00824F9A" w:rsidRPr="007529CA" w:rsidRDefault="00824F9A" w:rsidP="00824F9A">
            <w:pPr>
              <w:tabs>
                <w:tab w:val="left" w:pos="924"/>
              </w:tabs>
              <w:spacing w:after="0" w:line="240" w:lineRule="auto"/>
              <w:jc w:val="both"/>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Tiekėjas</w:t>
            </w:r>
          </w:p>
          <w:p w:rsidR="00824F9A" w:rsidRPr="007529CA" w:rsidRDefault="00824F9A" w:rsidP="00824F9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UAB</w:t>
            </w:r>
            <w:r w:rsidR="001F7299" w:rsidRPr="007529CA">
              <w:rPr>
                <w:rFonts w:ascii="Times New Roman" w:eastAsia="Times New Roman" w:hAnsi="Times New Roman" w:cs="Times New Roman"/>
                <w:sz w:val="24"/>
                <w:szCs w:val="24"/>
                <w:lang w:eastAsia="lt-LT"/>
              </w:rPr>
              <w:t xml:space="preserve"> „Topo grupė“</w:t>
            </w:r>
          </w:p>
          <w:p w:rsidR="001F7299" w:rsidRPr="007529CA" w:rsidRDefault="001F7299" w:rsidP="00824F9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 xml:space="preserve">Savanorių pr. 206A, Kaunas </w:t>
            </w:r>
          </w:p>
          <w:p w:rsidR="00824F9A" w:rsidRPr="007529CA" w:rsidRDefault="00824F9A" w:rsidP="00824F9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 xml:space="preserve">Juridinio asmens kodas </w:t>
            </w:r>
            <w:r w:rsidR="001F7299" w:rsidRPr="007529CA">
              <w:rPr>
                <w:rFonts w:ascii="Times New Roman" w:eastAsia="Times New Roman" w:hAnsi="Times New Roman" w:cs="Times New Roman"/>
                <w:sz w:val="24"/>
                <w:szCs w:val="24"/>
                <w:lang w:eastAsia="lt-LT"/>
              </w:rPr>
              <w:t>134777619</w:t>
            </w:r>
          </w:p>
          <w:p w:rsidR="007529CA" w:rsidRPr="007529CA" w:rsidRDefault="007529CA" w:rsidP="007529C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 xml:space="preserve">PVM mokėtojo kodas LT347776113 </w:t>
            </w:r>
          </w:p>
          <w:p w:rsidR="007529CA" w:rsidRPr="007529CA" w:rsidRDefault="007529CA" w:rsidP="007529C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A. s. LT727044060003533191</w:t>
            </w:r>
          </w:p>
          <w:p w:rsidR="00824F9A" w:rsidRPr="007529CA" w:rsidRDefault="007529CA" w:rsidP="007529C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AB SEB bankas</w:t>
            </w:r>
            <w:r w:rsidR="001F7299" w:rsidRPr="007529CA">
              <w:rPr>
                <w:rFonts w:ascii="Times New Roman" w:eastAsia="Times New Roman" w:hAnsi="Times New Roman" w:cs="Times New Roman"/>
                <w:sz w:val="24"/>
                <w:szCs w:val="24"/>
                <w:lang w:eastAsia="lt-LT"/>
              </w:rPr>
              <w:t xml:space="preserve"> </w:t>
            </w:r>
          </w:p>
        </w:tc>
      </w:tr>
    </w:tbl>
    <w:p w:rsidR="00824F9A" w:rsidRPr="007529CA" w:rsidRDefault="00824F9A" w:rsidP="00824F9A">
      <w:pPr>
        <w:spacing w:after="0" w:line="240" w:lineRule="auto"/>
        <w:jc w:val="both"/>
        <w:rPr>
          <w:rFonts w:ascii="Times New Roman" w:eastAsia="Times New Roman" w:hAnsi="Times New Roman" w:cs="Times New Roman"/>
          <w:sz w:val="24"/>
          <w:szCs w:val="24"/>
        </w:rPr>
      </w:pPr>
    </w:p>
    <w:p w:rsidR="00BA4B03" w:rsidRPr="007529CA" w:rsidRDefault="00BA4B03" w:rsidP="00824F9A">
      <w:pPr>
        <w:spacing w:after="0" w:line="240" w:lineRule="auto"/>
        <w:jc w:val="both"/>
        <w:rPr>
          <w:rFonts w:ascii="Times New Roman" w:eastAsia="Times New Roman" w:hAnsi="Times New Roman" w:cs="Times New Roman"/>
          <w:sz w:val="24"/>
          <w:szCs w:val="24"/>
        </w:rPr>
      </w:pPr>
    </w:p>
    <w:p w:rsidR="00824F9A" w:rsidRPr="007529CA" w:rsidRDefault="00824F9A" w:rsidP="00824F9A">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Fondo valdyba</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Valstybinio socialinio draudimo fondo valdybos</w:t>
      </w:r>
    </w:p>
    <w:p w:rsidR="00824F9A" w:rsidRPr="007529CA" w:rsidRDefault="00824F9A" w:rsidP="00824F9A">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prie Socialinės apsaugos ir darbo ministerijos</w:t>
      </w:r>
    </w:p>
    <w:p w:rsidR="007529CA" w:rsidRDefault="007529CA" w:rsidP="00824F9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Direktoriaus pavaduotoja,</w:t>
      </w:r>
    </w:p>
    <w:p w:rsidR="00824F9A" w:rsidRPr="007529CA" w:rsidRDefault="007529CA" w:rsidP="00824F9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pavaduojanti direktorių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Violeta Latvienė</w:t>
      </w:r>
      <w:r w:rsidR="00824F9A" w:rsidRPr="007529CA">
        <w:rPr>
          <w:rFonts w:ascii="Times New Roman" w:eastAsia="SimSun" w:hAnsi="Times New Roman" w:cs="Times New Roman"/>
          <w:sz w:val="24"/>
          <w:szCs w:val="24"/>
        </w:rPr>
        <w:t xml:space="preserve"> </w:t>
      </w:r>
    </w:p>
    <w:p w:rsidR="00824F9A" w:rsidRPr="007529CA" w:rsidRDefault="00824F9A" w:rsidP="00824F9A">
      <w:pPr>
        <w:spacing w:after="0" w:line="240" w:lineRule="auto"/>
        <w:jc w:val="both"/>
        <w:rPr>
          <w:rFonts w:ascii="Times New Roman" w:eastAsia="SimSun" w:hAnsi="Times New Roman" w:cs="Times New Roman"/>
          <w:sz w:val="24"/>
          <w:szCs w:val="24"/>
        </w:rPr>
      </w:pPr>
      <w:r w:rsidRPr="007529CA">
        <w:rPr>
          <w:rFonts w:ascii="Times New Roman" w:eastAsia="SimSun" w:hAnsi="Times New Roman" w:cs="Times New Roman"/>
          <w:sz w:val="24"/>
          <w:szCs w:val="24"/>
        </w:rPr>
        <w:tab/>
        <w:t>A.V.</w:t>
      </w:r>
    </w:p>
    <w:p w:rsidR="00824F9A" w:rsidRPr="007529CA" w:rsidRDefault="00824F9A" w:rsidP="00824F9A">
      <w:pPr>
        <w:spacing w:after="0" w:line="240" w:lineRule="auto"/>
        <w:jc w:val="both"/>
        <w:rPr>
          <w:rFonts w:ascii="Times New Roman" w:eastAsia="SimSun" w:hAnsi="Times New Roman" w:cs="Times New Roman"/>
          <w:sz w:val="24"/>
          <w:szCs w:val="24"/>
        </w:rPr>
      </w:pPr>
    </w:p>
    <w:p w:rsidR="00824F9A" w:rsidRPr="007529CA" w:rsidRDefault="00824F9A" w:rsidP="00824F9A">
      <w:pPr>
        <w:spacing w:after="0" w:line="240" w:lineRule="auto"/>
        <w:jc w:val="both"/>
        <w:rPr>
          <w:rFonts w:ascii="Times New Roman" w:eastAsia="SimSun" w:hAnsi="Times New Roman" w:cs="Times New Roman"/>
          <w:sz w:val="24"/>
          <w:szCs w:val="24"/>
        </w:rPr>
      </w:pPr>
    </w:p>
    <w:p w:rsidR="00824F9A" w:rsidRPr="007529CA" w:rsidRDefault="00824F9A" w:rsidP="00824F9A">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Tiekėjas</w:t>
      </w:r>
    </w:p>
    <w:p w:rsidR="00824F9A" w:rsidRPr="007529CA" w:rsidRDefault="00824F9A" w:rsidP="00824F9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UAB</w:t>
      </w:r>
      <w:r w:rsidR="001F7299" w:rsidRPr="007529CA">
        <w:rPr>
          <w:rFonts w:ascii="Times New Roman" w:eastAsia="Times New Roman" w:hAnsi="Times New Roman" w:cs="Times New Roman"/>
          <w:sz w:val="24"/>
          <w:szCs w:val="24"/>
          <w:lang w:eastAsia="lt-LT"/>
        </w:rPr>
        <w:t xml:space="preserve"> „Topo grupė“</w:t>
      </w:r>
    </w:p>
    <w:p w:rsidR="00824F9A" w:rsidRPr="007529CA" w:rsidRDefault="007529CA" w:rsidP="00824F9A">
      <w:pPr>
        <w:spacing w:after="0" w:line="240" w:lineRule="auto"/>
        <w:jc w:val="both"/>
        <w:rPr>
          <w:rFonts w:ascii="Times New Roman" w:eastAsia="Times New Roman" w:hAnsi="Times New Roman" w:cs="Times New Roman"/>
          <w:sz w:val="24"/>
          <w:szCs w:val="24"/>
          <w:lang w:eastAsia="lt-LT"/>
        </w:rPr>
        <w:sectPr w:rsidR="00824F9A" w:rsidRPr="007529CA" w:rsidSect="00752AB8">
          <w:headerReference w:type="default" r:id="rId10"/>
          <w:footerReference w:type="default" r:id="rId11"/>
          <w:pgSz w:w="11906" w:h="16838"/>
          <w:pgMar w:top="1134" w:right="567" w:bottom="1134" w:left="1418" w:header="567" w:footer="567" w:gutter="0"/>
          <w:cols w:space="1296"/>
          <w:titlePg/>
          <w:docGrid w:linePitch="360"/>
        </w:sectPr>
      </w:pPr>
      <w:r w:rsidRPr="007529CA">
        <w:rPr>
          <w:rFonts w:ascii="Times New Roman" w:eastAsia="Times New Roman" w:hAnsi="Times New Roman" w:cs="Times New Roman"/>
          <w:sz w:val="24"/>
          <w:szCs w:val="24"/>
          <w:lang w:eastAsia="lt-LT"/>
        </w:rPr>
        <w:t>Prekybos vadovė</w:t>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t>Diana Taletavičienė</w:t>
      </w:r>
      <w:r w:rsidRPr="007529CA">
        <w:rPr>
          <w:rFonts w:ascii="Times New Roman" w:eastAsia="Times New Roman" w:hAnsi="Times New Roman" w:cs="Times New Roman"/>
          <w:sz w:val="24"/>
          <w:szCs w:val="24"/>
          <w:lang w:eastAsia="lt-LT"/>
        </w:rPr>
        <w:tab/>
      </w:r>
      <w:r w:rsidR="00824F9A" w:rsidRPr="007529CA">
        <w:rPr>
          <w:rFonts w:ascii="Times New Roman" w:eastAsia="Times New Roman" w:hAnsi="Times New Roman" w:cs="Times New Roman"/>
          <w:sz w:val="24"/>
          <w:szCs w:val="24"/>
          <w:lang w:eastAsia="lt-LT"/>
        </w:rPr>
        <w:tab/>
      </w:r>
      <w:r w:rsidR="00824F9A" w:rsidRPr="007529CA">
        <w:rPr>
          <w:rFonts w:ascii="Times New Roman" w:eastAsia="SimSun" w:hAnsi="Times New Roman" w:cs="Times New Roman"/>
          <w:sz w:val="24"/>
          <w:szCs w:val="24"/>
        </w:rPr>
        <w:t>A.V.</w:t>
      </w:r>
    </w:p>
    <w:p w:rsidR="00824F9A" w:rsidRPr="007529CA" w:rsidRDefault="00824F9A" w:rsidP="00824F9A">
      <w:pPr>
        <w:spacing w:after="0" w:line="240" w:lineRule="auto"/>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lastRenderedPageBreak/>
        <w:t xml:space="preserve">2022 m. ______________d. </w:t>
      </w:r>
    </w:p>
    <w:p w:rsidR="00824F9A" w:rsidRPr="007529CA" w:rsidRDefault="00824F9A" w:rsidP="00824F9A">
      <w:pPr>
        <w:spacing w:after="0" w:line="240" w:lineRule="auto"/>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Sutarties Nr. ____________</w:t>
      </w:r>
    </w:p>
    <w:p w:rsidR="00824F9A" w:rsidRPr="007529CA" w:rsidRDefault="00824F9A" w:rsidP="00824F9A">
      <w:pPr>
        <w:spacing w:after="0" w:line="240" w:lineRule="auto"/>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1 priedas</w:t>
      </w:r>
    </w:p>
    <w:p w:rsidR="00824F9A" w:rsidRPr="007529CA" w:rsidRDefault="00824F9A" w:rsidP="00824F9A">
      <w:pPr>
        <w:spacing w:after="0" w:line="240" w:lineRule="auto"/>
        <w:ind w:firstLine="6804"/>
        <w:jc w:val="both"/>
        <w:rPr>
          <w:rFonts w:ascii="Times New Roman" w:eastAsia="Times New Roman" w:hAnsi="Times New Roman" w:cs="Times New Roman"/>
          <w:sz w:val="24"/>
          <w:szCs w:val="24"/>
          <w:lang w:eastAsia="lt-LT"/>
        </w:rPr>
      </w:pPr>
    </w:p>
    <w:p w:rsidR="00824F9A" w:rsidRPr="007529CA" w:rsidRDefault="00824F9A" w:rsidP="002C0218">
      <w:pPr>
        <w:spacing w:after="0" w:line="240" w:lineRule="auto"/>
        <w:jc w:val="both"/>
        <w:rPr>
          <w:rFonts w:ascii="Times New Roman" w:eastAsia="Times New Roman" w:hAnsi="Times New Roman" w:cs="Times New Roman"/>
          <w:sz w:val="24"/>
          <w:szCs w:val="24"/>
          <w:lang w:eastAsia="lt-LT"/>
        </w:rPr>
      </w:pPr>
    </w:p>
    <w:p w:rsidR="00824F9A" w:rsidRPr="007529CA" w:rsidRDefault="00824F9A" w:rsidP="00824F9A">
      <w:pPr>
        <w:spacing w:after="0" w:line="240" w:lineRule="auto"/>
        <w:jc w:val="center"/>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PREKIŲ KAINA</w:t>
      </w:r>
    </w:p>
    <w:p w:rsidR="00BA4B03" w:rsidRPr="007529CA" w:rsidRDefault="00BA4B03" w:rsidP="00824F9A">
      <w:pPr>
        <w:spacing w:after="0" w:line="240" w:lineRule="auto"/>
        <w:jc w:val="center"/>
        <w:rPr>
          <w:rFonts w:ascii="Times New Roman" w:eastAsia="Times New Roman" w:hAnsi="Times New Roman" w:cs="Times New Roman"/>
          <w:b/>
          <w:sz w:val="24"/>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707"/>
        <w:gridCol w:w="1276"/>
        <w:gridCol w:w="1275"/>
        <w:gridCol w:w="1814"/>
      </w:tblGrid>
      <w:tr w:rsidR="00BA4B03" w:rsidRPr="007529CA" w:rsidTr="00BA4B03">
        <w:trPr>
          <w:trHeight w:val="354"/>
        </w:trPr>
        <w:tc>
          <w:tcPr>
            <w:tcW w:w="567" w:type="dxa"/>
            <w:vAlign w:val="center"/>
          </w:tcPr>
          <w:p w:rsidR="00BA4B03" w:rsidRPr="007529CA" w:rsidRDefault="00BA4B03" w:rsidP="00BA4B03">
            <w:pPr>
              <w:spacing w:after="200" w:line="276" w:lineRule="auto"/>
              <w:contextualSpacing/>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Eil. Nr.</w:t>
            </w:r>
          </w:p>
        </w:tc>
        <w:tc>
          <w:tcPr>
            <w:tcW w:w="4707" w:type="dxa"/>
            <w:vAlign w:val="center"/>
          </w:tcPr>
          <w:p w:rsidR="00BA4B03" w:rsidRPr="007529CA" w:rsidRDefault="00BA4B03" w:rsidP="00BA4B03">
            <w:pPr>
              <w:spacing w:after="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Pavadinimas</w:t>
            </w:r>
          </w:p>
        </w:tc>
        <w:tc>
          <w:tcPr>
            <w:tcW w:w="1276" w:type="dxa"/>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Kiekis vnt.</w:t>
            </w:r>
          </w:p>
        </w:tc>
        <w:tc>
          <w:tcPr>
            <w:tcW w:w="1275" w:type="dxa"/>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Vieneto kaina Eur be PVM</w:t>
            </w:r>
          </w:p>
        </w:tc>
        <w:tc>
          <w:tcPr>
            <w:tcW w:w="1814" w:type="dxa"/>
            <w:vAlign w:val="center"/>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Viso Eur be PVM</w:t>
            </w:r>
          </w:p>
        </w:tc>
      </w:tr>
      <w:tr w:rsidR="00BA4B03" w:rsidRPr="007529CA" w:rsidDel="005520A1" w:rsidTr="00BA4B03">
        <w:tc>
          <w:tcPr>
            <w:tcW w:w="567" w:type="dxa"/>
            <w:vAlign w:val="center"/>
          </w:tcPr>
          <w:p w:rsidR="00BA4B03" w:rsidRPr="007529CA" w:rsidRDefault="00BA4B03" w:rsidP="00BA4B03">
            <w:pPr>
              <w:numPr>
                <w:ilvl w:val="0"/>
                <w:numId w:val="1"/>
              </w:numPr>
              <w:spacing w:after="200" w:line="276" w:lineRule="auto"/>
              <w:contextualSpacing/>
              <w:jc w:val="center"/>
              <w:rPr>
                <w:rFonts w:ascii="Times New Roman" w:eastAsia="Times New Roman" w:hAnsi="Times New Roman" w:cs="Times New Roman"/>
                <w:sz w:val="24"/>
                <w:szCs w:val="24"/>
              </w:rPr>
            </w:pPr>
          </w:p>
        </w:tc>
        <w:tc>
          <w:tcPr>
            <w:tcW w:w="4707" w:type="dxa"/>
            <w:vAlign w:val="center"/>
          </w:tcPr>
          <w:p w:rsidR="00BA4B03" w:rsidRPr="007529CA" w:rsidDel="005520A1" w:rsidRDefault="00BA4B03" w:rsidP="00BA4B03">
            <w:pPr>
              <w:spacing w:after="200" w:line="276" w:lineRule="auto"/>
              <w:contextualSpacing/>
              <w:rPr>
                <w:rFonts w:ascii="Times New Roman" w:eastAsia="Times New Roman" w:hAnsi="Times New Roman" w:cs="Times New Roman"/>
                <w:sz w:val="24"/>
                <w:szCs w:val="24"/>
              </w:rPr>
            </w:pPr>
            <w:r w:rsidRPr="007529CA">
              <w:rPr>
                <w:rFonts w:ascii="Times New Roman" w:eastAsia="Times New Roman" w:hAnsi="Times New Roman" w:cs="Times New Roman"/>
                <w:b/>
                <w:sz w:val="24"/>
                <w:szCs w:val="20"/>
                <w:lang w:eastAsia="lt-LT"/>
              </w:rPr>
              <w:t xml:space="preserve">Monitorius  </w:t>
            </w:r>
            <w:r w:rsidRPr="007529CA">
              <w:rPr>
                <w:rFonts w:ascii="Times New Roman" w:eastAsia="Times New Roman" w:hAnsi="Times New Roman" w:cs="Times New Roman"/>
                <w:sz w:val="24"/>
                <w:szCs w:val="20"/>
                <w:lang w:eastAsia="lt-LT"/>
              </w:rPr>
              <w:t>Acer CBA242Y</w:t>
            </w:r>
          </w:p>
        </w:tc>
        <w:tc>
          <w:tcPr>
            <w:tcW w:w="1276" w:type="dxa"/>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1000</w:t>
            </w:r>
          </w:p>
        </w:tc>
        <w:tc>
          <w:tcPr>
            <w:tcW w:w="1275" w:type="dxa"/>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133,50</w:t>
            </w:r>
          </w:p>
        </w:tc>
        <w:tc>
          <w:tcPr>
            <w:tcW w:w="1814" w:type="dxa"/>
            <w:vAlign w:val="center"/>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133.500,00</w:t>
            </w:r>
          </w:p>
        </w:tc>
      </w:tr>
      <w:tr w:rsidR="00BA4B03" w:rsidRPr="007529CA" w:rsidDel="005520A1" w:rsidTr="00BA4B03">
        <w:tc>
          <w:tcPr>
            <w:tcW w:w="7825" w:type="dxa"/>
            <w:gridSpan w:val="4"/>
            <w:vAlign w:val="center"/>
          </w:tcPr>
          <w:p w:rsidR="00BA4B03" w:rsidRPr="007529CA" w:rsidRDefault="00BA4B03" w:rsidP="00BA4B03">
            <w:pPr>
              <w:spacing w:after="200" w:line="276" w:lineRule="auto"/>
              <w:contextualSpacing/>
              <w:jc w:val="right"/>
              <w:rPr>
                <w:rFonts w:ascii="Times New Roman" w:eastAsia="Times New Roman" w:hAnsi="Times New Roman" w:cs="Times New Roman"/>
                <w:sz w:val="24"/>
                <w:szCs w:val="24"/>
              </w:rPr>
            </w:pPr>
            <w:r w:rsidRPr="007529CA">
              <w:rPr>
                <w:rFonts w:ascii="Times New Roman" w:eastAsia="Times New Roman" w:hAnsi="Times New Roman" w:cs="Times New Roman"/>
                <w:b/>
                <w:sz w:val="24"/>
                <w:szCs w:val="24"/>
              </w:rPr>
              <w:t>PVM 21 %</w:t>
            </w:r>
          </w:p>
        </w:tc>
        <w:tc>
          <w:tcPr>
            <w:tcW w:w="1814" w:type="dxa"/>
            <w:vAlign w:val="center"/>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28.035,00</w:t>
            </w:r>
          </w:p>
        </w:tc>
      </w:tr>
      <w:tr w:rsidR="00BA4B03" w:rsidRPr="007529CA" w:rsidDel="005520A1" w:rsidTr="00BA4B03">
        <w:tc>
          <w:tcPr>
            <w:tcW w:w="7825" w:type="dxa"/>
            <w:gridSpan w:val="4"/>
            <w:vAlign w:val="center"/>
          </w:tcPr>
          <w:p w:rsidR="00BA4B03" w:rsidRPr="007529CA" w:rsidRDefault="00BA4B03" w:rsidP="00BA4B03">
            <w:pPr>
              <w:spacing w:after="200" w:line="276" w:lineRule="auto"/>
              <w:contextualSpacing/>
              <w:jc w:val="right"/>
              <w:rPr>
                <w:rFonts w:ascii="Times New Roman" w:eastAsia="Times New Roman" w:hAnsi="Times New Roman" w:cs="Times New Roman"/>
                <w:sz w:val="24"/>
                <w:szCs w:val="24"/>
              </w:rPr>
            </w:pPr>
            <w:r w:rsidRPr="007529CA">
              <w:rPr>
                <w:rFonts w:ascii="Times New Roman" w:eastAsia="Times New Roman" w:hAnsi="Times New Roman" w:cs="Times New Roman"/>
                <w:b/>
                <w:sz w:val="24"/>
                <w:szCs w:val="24"/>
              </w:rPr>
              <w:t>Pasiūlymo kaina</w:t>
            </w:r>
            <w:r w:rsidRPr="007529CA">
              <w:rPr>
                <w:rFonts w:ascii="Times New Roman" w:eastAsia="Times New Roman" w:hAnsi="Times New Roman" w:cs="Times New Roman"/>
                <w:sz w:val="24"/>
                <w:szCs w:val="24"/>
              </w:rPr>
              <w:t xml:space="preserve"> </w:t>
            </w:r>
            <w:r w:rsidRPr="007529CA">
              <w:rPr>
                <w:rFonts w:ascii="Times New Roman" w:eastAsia="Times New Roman" w:hAnsi="Times New Roman" w:cs="Times New Roman"/>
                <w:b/>
                <w:sz w:val="24"/>
                <w:szCs w:val="24"/>
              </w:rPr>
              <w:t>su PVM</w:t>
            </w:r>
          </w:p>
        </w:tc>
        <w:tc>
          <w:tcPr>
            <w:tcW w:w="1814" w:type="dxa"/>
            <w:vAlign w:val="center"/>
          </w:tcPr>
          <w:p w:rsidR="00BA4B03" w:rsidRPr="007529CA" w:rsidRDefault="00BA4B03" w:rsidP="00BA4B03">
            <w:pPr>
              <w:spacing w:after="200" w:line="276" w:lineRule="auto"/>
              <w:contextualSpacing/>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161.535,00</w:t>
            </w:r>
          </w:p>
        </w:tc>
      </w:tr>
    </w:tbl>
    <w:p w:rsidR="00BA4B03" w:rsidRPr="007529CA" w:rsidRDefault="00BA4B03" w:rsidP="00BA4B03">
      <w:pPr>
        <w:spacing w:after="0" w:line="240" w:lineRule="auto"/>
        <w:jc w:val="both"/>
        <w:rPr>
          <w:rFonts w:ascii="Times New Roman" w:eastAsia="Times New Roman" w:hAnsi="Times New Roman" w:cs="Times New Roman"/>
          <w:b/>
          <w:sz w:val="24"/>
          <w:szCs w:val="24"/>
          <w:lang w:eastAsia="lt-LT"/>
        </w:rPr>
      </w:pPr>
    </w:p>
    <w:p w:rsidR="00752AB8" w:rsidRPr="007529CA" w:rsidRDefault="00752AB8"/>
    <w:p w:rsidR="00BA4B03" w:rsidRPr="007529CA" w:rsidRDefault="00BA4B03"/>
    <w:p w:rsidR="00BA4B03" w:rsidRPr="007529CA" w:rsidRDefault="00BA4B03"/>
    <w:p w:rsidR="00BA4B03" w:rsidRPr="007529CA" w:rsidRDefault="00BA4B03" w:rsidP="00BA4B0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Fondo valdyba</w:t>
      </w:r>
    </w:p>
    <w:p w:rsidR="00BA4B03" w:rsidRPr="007529CA" w:rsidRDefault="00BA4B03" w:rsidP="00BA4B0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Valstybinio socialinio draudimo fondo valdybos</w:t>
      </w:r>
    </w:p>
    <w:p w:rsidR="00BA4B03" w:rsidRPr="007529CA" w:rsidRDefault="00BA4B03" w:rsidP="00BA4B0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prie Socialinės apsaugos ir darbo ministerijos</w:t>
      </w:r>
    </w:p>
    <w:p w:rsid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Direktoriaus pavaduotoja,</w:t>
      </w:r>
    </w:p>
    <w:p w:rsidR="007529CA" w:rsidRP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pavaduojanti direktorių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Violeta Latvienė</w:t>
      </w:r>
      <w:r w:rsidRPr="007529CA">
        <w:rPr>
          <w:rFonts w:ascii="Times New Roman" w:eastAsia="SimSun" w:hAnsi="Times New Roman" w:cs="Times New Roman"/>
          <w:sz w:val="24"/>
          <w:szCs w:val="24"/>
        </w:rPr>
        <w:t xml:space="preserve"> </w:t>
      </w:r>
    </w:p>
    <w:p w:rsidR="00BA4B03" w:rsidRPr="007529CA" w:rsidRDefault="00BA4B03" w:rsidP="00BA4B03">
      <w:pPr>
        <w:spacing w:after="0" w:line="240" w:lineRule="auto"/>
        <w:jc w:val="both"/>
        <w:rPr>
          <w:rFonts w:ascii="Times New Roman" w:eastAsia="SimSun" w:hAnsi="Times New Roman" w:cs="Times New Roman"/>
          <w:sz w:val="24"/>
          <w:szCs w:val="24"/>
        </w:rPr>
      </w:pPr>
      <w:r w:rsidRPr="007529CA">
        <w:rPr>
          <w:rFonts w:ascii="Times New Roman" w:eastAsia="SimSun" w:hAnsi="Times New Roman" w:cs="Times New Roman"/>
          <w:sz w:val="24"/>
          <w:szCs w:val="24"/>
        </w:rPr>
        <w:tab/>
        <w:t>A.V.</w:t>
      </w:r>
    </w:p>
    <w:p w:rsidR="00BA4B03" w:rsidRPr="007529CA" w:rsidRDefault="00BA4B03" w:rsidP="00BA4B03">
      <w:pPr>
        <w:spacing w:after="0" w:line="240" w:lineRule="auto"/>
        <w:jc w:val="both"/>
        <w:rPr>
          <w:rFonts w:ascii="Times New Roman" w:eastAsia="SimSun" w:hAnsi="Times New Roman" w:cs="Times New Roman"/>
          <w:sz w:val="24"/>
          <w:szCs w:val="24"/>
        </w:rPr>
      </w:pPr>
    </w:p>
    <w:p w:rsidR="00BA4B03" w:rsidRPr="007529CA" w:rsidRDefault="00BA4B03" w:rsidP="00BA4B03">
      <w:pPr>
        <w:spacing w:after="0" w:line="240" w:lineRule="auto"/>
        <w:jc w:val="both"/>
        <w:rPr>
          <w:rFonts w:ascii="Times New Roman" w:eastAsia="SimSun" w:hAnsi="Times New Roman" w:cs="Times New Roman"/>
          <w:sz w:val="24"/>
          <w:szCs w:val="24"/>
        </w:rPr>
      </w:pPr>
    </w:p>
    <w:p w:rsidR="00BA4B03" w:rsidRPr="007529CA" w:rsidRDefault="00BA4B03" w:rsidP="00BA4B0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Tiekėjas</w:t>
      </w:r>
    </w:p>
    <w:p w:rsidR="007529CA" w:rsidRPr="007529CA" w:rsidRDefault="007529CA" w:rsidP="007529C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UAB „Topo grupė“</w:t>
      </w:r>
    </w:p>
    <w:p w:rsidR="007529CA" w:rsidRPr="007529CA" w:rsidRDefault="007529CA" w:rsidP="007529CA">
      <w:pPr>
        <w:spacing w:after="0" w:line="240" w:lineRule="auto"/>
        <w:jc w:val="both"/>
        <w:rPr>
          <w:rFonts w:ascii="Times New Roman" w:eastAsia="Times New Roman" w:hAnsi="Times New Roman" w:cs="Times New Roman"/>
          <w:sz w:val="24"/>
          <w:szCs w:val="24"/>
          <w:lang w:eastAsia="lt-LT"/>
        </w:rPr>
        <w:sectPr w:rsidR="007529CA" w:rsidRPr="007529CA" w:rsidSect="00752AB8">
          <w:headerReference w:type="default" r:id="rId12"/>
          <w:footerReference w:type="default" r:id="rId13"/>
          <w:pgSz w:w="11906" w:h="16838"/>
          <w:pgMar w:top="1134" w:right="567" w:bottom="1134" w:left="1418" w:header="567" w:footer="567" w:gutter="0"/>
          <w:cols w:space="1296"/>
          <w:titlePg/>
          <w:docGrid w:linePitch="360"/>
        </w:sectPr>
      </w:pPr>
      <w:r w:rsidRPr="007529CA">
        <w:rPr>
          <w:rFonts w:ascii="Times New Roman" w:eastAsia="Times New Roman" w:hAnsi="Times New Roman" w:cs="Times New Roman"/>
          <w:sz w:val="24"/>
          <w:szCs w:val="24"/>
          <w:lang w:eastAsia="lt-LT"/>
        </w:rPr>
        <w:t>Prekybos vadovė</w:t>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t>Diana Taletavičienė</w:t>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SimSun" w:hAnsi="Times New Roman" w:cs="Times New Roman"/>
          <w:sz w:val="24"/>
          <w:szCs w:val="24"/>
        </w:rPr>
        <w:t>A.V.</w:t>
      </w:r>
    </w:p>
    <w:p w:rsidR="00BA4B03" w:rsidRPr="007529CA" w:rsidRDefault="00BA4B03" w:rsidP="00BA4B03">
      <w:pPr>
        <w:spacing w:after="0" w:line="240" w:lineRule="auto"/>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lastRenderedPageBreak/>
        <w:t xml:space="preserve">2022 m. ______________d. </w:t>
      </w:r>
    </w:p>
    <w:p w:rsidR="00BA4B03" w:rsidRPr="007529CA" w:rsidRDefault="00BA4B03" w:rsidP="00BA4B03">
      <w:pPr>
        <w:spacing w:after="0" w:line="240" w:lineRule="auto"/>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Sutarties Nr. ____________</w:t>
      </w:r>
    </w:p>
    <w:p w:rsidR="00BA4B03" w:rsidRPr="007529CA" w:rsidRDefault="00BA4B03" w:rsidP="00BA4B03">
      <w:pPr>
        <w:spacing w:after="0" w:line="240" w:lineRule="auto"/>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2 priedas</w:t>
      </w:r>
    </w:p>
    <w:p w:rsidR="00BA4B03" w:rsidRPr="007529CA" w:rsidRDefault="00BA4B03" w:rsidP="00BA4B03">
      <w:pPr>
        <w:spacing w:after="0" w:line="240" w:lineRule="auto"/>
        <w:ind w:firstLine="6804"/>
        <w:jc w:val="both"/>
        <w:rPr>
          <w:rFonts w:ascii="Times New Roman" w:eastAsia="Times New Roman" w:hAnsi="Times New Roman" w:cs="Times New Roman"/>
          <w:sz w:val="24"/>
          <w:szCs w:val="24"/>
          <w:lang w:eastAsia="lt-LT"/>
        </w:rPr>
      </w:pPr>
    </w:p>
    <w:p w:rsidR="00BA4B03" w:rsidRPr="007529CA" w:rsidRDefault="00BA4B03" w:rsidP="00BA4B03">
      <w:pPr>
        <w:widowControl w:val="0"/>
        <w:autoSpaceDE w:val="0"/>
        <w:autoSpaceDN w:val="0"/>
        <w:spacing w:after="0" w:line="240" w:lineRule="auto"/>
        <w:ind w:left="3461" w:right="3484"/>
        <w:jc w:val="center"/>
        <w:outlineLvl w:val="0"/>
        <w:rPr>
          <w:rFonts w:ascii="Times New Roman" w:eastAsia="Times New Roman" w:hAnsi="Times New Roman" w:cs="Times New Roman"/>
          <w:b/>
          <w:bCs/>
          <w:sz w:val="24"/>
          <w:szCs w:val="24"/>
        </w:rPr>
      </w:pPr>
      <w:r w:rsidRPr="007529CA">
        <w:rPr>
          <w:rFonts w:ascii="Times New Roman" w:eastAsia="Times New Roman" w:hAnsi="Times New Roman" w:cs="Times New Roman"/>
          <w:b/>
          <w:bCs/>
          <w:sz w:val="24"/>
          <w:szCs w:val="24"/>
        </w:rPr>
        <w:t>TECHNINĖ</w:t>
      </w:r>
      <w:r w:rsidRPr="007529CA">
        <w:rPr>
          <w:rFonts w:ascii="Times New Roman" w:eastAsia="Times New Roman" w:hAnsi="Times New Roman" w:cs="Times New Roman"/>
          <w:b/>
          <w:bCs/>
          <w:spacing w:val="-4"/>
          <w:sz w:val="24"/>
          <w:szCs w:val="24"/>
        </w:rPr>
        <w:t xml:space="preserve"> </w:t>
      </w:r>
      <w:r w:rsidRPr="007529CA">
        <w:rPr>
          <w:rFonts w:ascii="Times New Roman" w:eastAsia="Times New Roman" w:hAnsi="Times New Roman" w:cs="Times New Roman"/>
          <w:b/>
          <w:bCs/>
          <w:sz w:val="24"/>
          <w:szCs w:val="24"/>
        </w:rPr>
        <w:t>SPECIFIKACIJA</w:t>
      </w:r>
    </w:p>
    <w:p w:rsidR="00BA4B03" w:rsidRPr="007529CA" w:rsidRDefault="00BA4B03" w:rsidP="00BA4B03">
      <w:pPr>
        <w:widowControl w:val="0"/>
        <w:autoSpaceDE w:val="0"/>
        <w:autoSpaceDN w:val="0"/>
        <w:spacing w:before="1" w:after="0" w:line="240" w:lineRule="auto"/>
        <w:rPr>
          <w:rFonts w:ascii="Times New Roman" w:eastAsia="Times New Roman" w:hAnsi="Times New Roman" w:cs="Times New Roman"/>
          <w:b/>
          <w:szCs w:val="24"/>
        </w:rPr>
      </w:pPr>
    </w:p>
    <w:p w:rsidR="00BA4B03" w:rsidRPr="007529CA" w:rsidRDefault="00BA4B03" w:rsidP="00BA4B03">
      <w:pPr>
        <w:widowControl w:val="0"/>
        <w:numPr>
          <w:ilvl w:val="0"/>
          <w:numId w:val="2"/>
        </w:numPr>
        <w:tabs>
          <w:tab w:val="left" w:pos="1112"/>
          <w:tab w:val="left" w:pos="1113"/>
        </w:tabs>
        <w:autoSpaceDE w:val="0"/>
        <w:autoSpaceDN w:val="0"/>
        <w:spacing w:before="1" w:after="0" w:line="240" w:lineRule="auto"/>
        <w:rPr>
          <w:rFonts w:ascii="Times New Roman" w:eastAsia="Times New Roman" w:hAnsi="Times New Roman" w:cs="Times New Roman"/>
          <w:sz w:val="24"/>
        </w:rPr>
      </w:pPr>
      <w:r w:rsidRPr="007529CA">
        <w:rPr>
          <w:rFonts w:ascii="Times New Roman" w:eastAsia="Times New Roman" w:hAnsi="Times New Roman" w:cs="Times New Roman"/>
          <w:sz w:val="24"/>
        </w:rPr>
        <w:t>Fondo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valdyba numato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įsigyti 1000 vnt.</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monitorių</w:t>
      </w:r>
      <w:r w:rsidRPr="007529CA">
        <w:rPr>
          <w:rFonts w:ascii="Times New Roman" w:eastAsia="Times New Roman" w:hAnsi="Times New Roman" w:cs="Times New Roman"/>
          <w:spacing w:val="-3"/>
          <w:sz w:val="24"/>
        </w:rPr>
        <w:t xml:space="preserve"> </w:t>
      </w:r>
      <w:r w:rsidRPr="007529CA">
        <w:rPr>
          <w:rFonts w:ascii="Times New Roman" w:eastAsia="Times New Roman" w:hAnsi="Times New Roman" w:cs="Times New Roman"/>
          <w:sz w:val="24"/>
        </w:rPr>
        <w:t>virtualioms darbo vietoms.</w:t>
      </w:r>
    </w:p>
    <w:p w:rsidR="00BA4B03" w:rsidRPr="007529CA" w:rsidRDefault="00BA4B03" w:rsidP="00BA4B03">
      <w:pPr>
        <w:widowControl w:val="0"/>
        <w:numPr>
          <w:ilvl w:val="0"/>
          <w:numId w:val="2"/>
        </w:numPr>
        <w:tabs>
          <w:tab w:val="left" w:pos="1112"/>
          <w:tab w:val="left" w:pos="1113"/>
        </w:tabs>
        <w:autoSpaceDE w:val="0"/>
        <w:autoSpaceDN w:val="0"/>
        <w:spacing w:after="0" w:line="240" w:lineRule="auto"/>
        <w:outlineLvl w:val="0"/>
        <w:rPr>
          <w:rFonts w:ascii="Times New Roman" w:eastAsia="Times New Roman" w:hAnsi="Times New Roman" w:cs="Times New Roman"/>
          <w:b/>
          <w:bCs/>
          <w:sz w:val="24"/>
          <w:szCs w:val="24"/>
        </w:rPr>
      </w:pPr>
      <w:r w:rsidRPr="007529CA">
        <w:rPr>
          <w:rFonts w:ascii="Times New Roman" w:eastAsia="Times New Roman" w:hAnsi="Times New Roman" w:cs="Times New Roman"/>
          <w:b/>
          <w:bCs/>
          <w:sz w:val="24"/>
          <w:szCs w:val="24"/>
        </w:rPr>
        <w:t>Reikalavimai</w:t>
      </w:r>
      <w:r w:rsidRPr="007529CA">
        <w:rPr>
          <w:rFonts w:ascii="Times New Roman" w:eastAsia="Times New Roman" w:hAnsi="Times New Roman" w:cs="Times New Roman"/>
          <w:b/>
          <w:bCs/>
          <w:spacing w:val="-3"/>
          <w:sz w:val="24"/>
          <w:szCs w:val="24"/>
        </w:rPr>
        <w:t xml:space="preserve"> </w:t>
      </w:r>
      <w:r w:rsidRPr="007529CA">
        <w:rPr>
          <w:rFonts w:ascii="Times New Roman" w:eastAsia="Times New Roman" w:hAnsi="Times New Roman" w:cs="Times New Roman"/>
          <w:b/>
          <w:bCs/>
          <w:sz w:val="24"/>
          <w:szCs w:val="24"/>
        </w:rPr>
        <w:t>monitoriams:</w:t>
      </w:r>
    </w:p>
    <w:p w:rsidR="00BA4B03" w:rsidRPr="007529CA" w:rsidRDefault="00BA4B03" w:rsidP="00BA4B03">
      <w:pPr>
        <w:widowControl w:val="0"/>
        <w:numPr>
          <w:ilvl w:val="1"/>
          <w:numId w:val="2"/>
        </w:numPr>
        <w:tabs>
          <w:tab w:val="left" w:pos="1113"/>
        </w:tabs>
        <w:autoSpaceDE w:val="0"/>
        <w:autoSpaceDN w:val="0"/>
        <w:spacing w:after="0" w:line="240" w:lineRule="auto"/>
        <w:rPr>
          <w:rFonts w:ascii="Times New Roman" w:eastAsia="Times New Roman" w:hAnsi="Times New Roman" w:cs="Times New Roman"/>
          <w:sz w:val="24"/>
        </w:rPr>
      </w:pPr>
      <w:r w:rsidRPr="007529CA">
        <w:rPr>
          <w:rFonts w:ascii="Times New Roman" w:eastAsia="Times New Roman" w:hAnsi="Times New Roman" w:cs="Times New Roman"/>
          <w:sz w:val="24"/>
        </w:rPr>
        <w:t>Siūlomi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monitoriai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turi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būti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vieno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gamintojo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vieno</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modelio.</w:t>
      </w:r>
    </w:p>
    <w:p w:rsidR="00BA4B03" w:rsidRPr="007529CA" w:rsidRDefault="00BA4B03" w:rsidP="00BA4B03">
      <w:pPr>
        <w:widowControl w:val="0"/>
        <w:numPr>
          <w:ilvl w:val="1"/>
          <w:numId w:val="2"/>
        </w:numPr>
        <w:tabs>
          <w:tab w:val="left" w:pos="1113"/>
        </w:tabs>
        <w:autoSpaceDE w:val="0"/>
        <w:autoSpaceDN w:val="0"/>
        <w:spacing w:after="0" w:line="240" w:lineRule="auto"/>
        <w:ind w:left="118" w:right="141" w:firstLine="566"/>
        <w:jc w:val="both"/>
        <w:outlineLvl w:val="0"/>
        <w:rPr>
          <w:rFonts w:ascii="Times New Roman" w:eastAsia="Times New Roman" w:hAnsi="Times New Roman" w:cs="Times New Roman"/>
          <w:bCs/>
          <w:sz w:val="24"/>
          <w:szCs w:val="24"/>
        </w:rPr>
      </w:pPr>
      <w:r w:rsidRPr="007529CA">
        <w:rPr>
          <w:rFonts w:ascii="Times New Roman" w:eastAsia="Times New Roman" w:hAnsi="Times New Roman" w:cs="Times New Roman"/>
          <w:b/>
          <w:bCs/>
          <w:sz w:val="24"/>
          <w:szCs w:val="24"/>
        </w:rPr>
        <w:t>Prekių</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charakteristikoms</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patvirtinti</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tiekėjai</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kartu</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su</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pasiūlymu</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pateikė</w:t>
      </w:r>
      <w:r w:rsidRPr="007529CA">
        <w:rPr>
          <w:rFonts w:ascii="Times New Roman" w:eastAsia="Times New Roman" w:hAnsi="Times New Roman" w:cs="Times New Roman"/>
          <w:b/>
          <w:bCs/>
          <w:spacing w:val="1"/>
          <w:sz w:val="24"/>
          <w:szCs w:val="24"/>
        </w:rPr>
        <w:t xml:space="preserve"> </w:t>
      </w:r>
      <w:r w:rsidRPr="007529CA">
        <w:rPr>
          <w:rFonts w:ascii="Times New Roman" w:eastAsia="Times New Roman" w:hAnsi="Times New Roman" w:cs="Times New Roman"/>
          <w:b/>
          <w:bCs/>
          <w:sz w:val="24"/>
          <w:szCs w:val="24"/>
        </w:rPr>
        <w:t xml:space="preserve">techninių duomenų lapą ar lygiavertį gamintojo dokumentą. </w:t>
      </w:r>
    </w:p>
    <w:p w:rsidR="00BA4B03" w:rsidRPr="007529CA" w:rsidRDefault="00BA4B03" w:rsidP="00BA4B03">
      <w:pPr>
        <w:widowControl w:val="0"/>
        <w:numPr>
          <w:ilvl w:val="1"/>
          <w:numId w:val="2"/>
        </w:numPr>
        <w:tabs>
          <w:tab w:val="left" w:pos="1113"/>
        </w:tabs>
        <w:autoSpaceDE w:val="0"/>
        <w:autoSpaceDN w:val="0"/>
        <w:spacing w:after="0" w:line="240" w:lineRule="auto"/>
        <w:jc w:val="both"/>
        <w:rPr>
          <w:rFonts w:ascii="Times New Roman" w:eastAsia="Times New Roman" w:hAnsi="Times New Roman" w:cs="Times New Roman"/>
          <w:b/>
          <w:sz w:val="24"/>
        </w:rPr>
      </w:pPr>
      <w:r w:rsidRPr="007529CA">
        <w:rPr>
          <w:rFonts w:ascii="Times New Roman" w:eastAsia="Times New Roman" w:hAnsi="Times New Roman" w:cs="Times New Roman"/>
          <w:b/>
          <w:sz w:val="24"/>
        </w:rPr>
        <w:t>Monitoriams</w:t>
      </w:r>
      <w:r w:rsidRPr="007529CA">
        <w:rPr>
          <w:rFonts w:ascii="Times New Roman" w:eastAsia="Times New Roman" w:hAnsi="Times New Roman" w:cs="Times New Roman"/>
          <w:b/>
          <w:spacing w:val="-3"/>
          <w:sz w:val="24"/>
        </w:rPr>
        <w:t xml:space="preserve"> </w:t>
      </w:r>
      <w:r w:rsidRPr="007529CA">
        <w:rPr>
          <w:rFonts w:ascii="Times New Roman" w:eastAsia="Times New Roman" w:hAnsi="Times New Roman" w:cs="Times New Roman"/>
          <w:b/>
          <w:sz w:val="24"/>
        </w:rPr>
        <w:t>taikomi</w:t>
      </w:r>
      <w:r w:rsidRPr="007529CA">
        <w:rPr>
          <w:rFonts w:ascii="Times New Roman" w:eastAsia="Times New Roman" w:hAnsi="Times New Roman" w:cs="Times New Roman"/>
          <w:b/>
          <w:spacing w:val="-2"/>
          <w:sz w:val="24"/>
        </w:rPr>
        <w:t xml:space="preserve"> </w:t>
      </w:r>
      <w:r w:rsidRPr="007529CA">
        <w:rPr>
          <w:rFonts w:ascii="Times New Roman" w:eastAsia="Times New Roman" w:hAnsi="Times New Roman" w:cs="Times New Roman"/>
          <w:b/>
          <w:sz w:val="24"/>
        </w:rPr>
        <w:t>aplinkos</w:t>
      </w:r>
      <w:r w:rsidRPr="007529CA">
        <w:rPr>
          <w:rFonts w:ascii="Times New Roman" w:eastAsia="Times New Roman" w:hAnsi="Times New Roman" w:cs="Times New Roman"/>
          <w:b/>
          <w:spacing w:val="-3"/>
          <w:sz w:val="24"/>
        </w:rPr>
        <w:t xml:space="preserve"> </w:t>
      </w:r>
      <w:r w:rsidRPr="007529CA">
        <w:rPr>
          <w:rFonts w:ascii="Times New Roman" w:eastAsia="Times New Roman" w:hAnsi="Times New Roman" w:cs="Times New Roman"/>
          <w:b/>
          <w:sz w:val="24"/>
        </w:rPr>
        <w:t>apsaugos</w:t>
      </w:r>
      <w:r w:rsidRPr="007529CA">
        <w:rPr>
          <w:rFonts w:ascii="Times New Roman" w:eastAsia="Times New Roman" w:hAnsi="Times New Roman" w:cs="Times New Roman"/>
          <w:b/>
          <w:spacing w:val="-1"/>
          <w:sz w:val="24"/>
        </w:rPr>
        <w:t xml:space="preserve"> </w:t>
      </w:r>
      <w:r w:rsidRPr="007529CA">
        <w:rPr>
          <w:rFonts w:ascii="Times New Roman" w:eastAsia="Times New Roman" w:hAnsi="Times New Roman" w:cs="Times New Roman"/>
          <w:b/>
          <w:sz w:val="24"/>
        </w:rPr>
        <w:t>kriterijai:</w:t>
      </w:r>
    </w:p>
    <w:p w:rsidR="00BA4B03" w:rsidRPr="007529CA" w:rsidRDefault="00BA4B03" w:rsidP="00BA4B03">
      <w:pPr>
        <w:widowControl w:val="0"/>
        <w:numPr>
          <w:ilvl w:val="2"/>
          <w:numId w:val="2"/>
        </w:numPr>
        <w:tabs>
          <w:tab w:val="left" w:pos="1226"/>
        </w:tabs>
        <w:autoSpaceDE w:val="0"/>
        <w:autoSpaceDN w:val="0"/>
        <w:spacing w:after="0" w:line="240" w:lineRule="auto"/>
        <w:ind w:hanging="541"/>
        <w:jc w:val="both"/>
        <w:rPr>
          <w:rFonts w:ascii="Times New Roman" w:eastAsia="Times New Roman" w:hAnsi="Times New Roman" w:cs="Times New Roman"/>
          <w:sz w:val="24"/>
        </w:rPr>
      </w:pPr>
      <w:r w:rsidRPr="007529CA">
        <w:rPr>
          <w:rFonts w:ascii="Times New Roman" w:eastAsia="Times New Roman" w:hAnsi="Times New Roman" w:cs="Times New Roman"/>
          <w:sz w:val="24"/>
        </w:rPr>
        <w:t>neturi</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būti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gyvsidabrio</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foninio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apšvietimo</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šaltiniuose.</w:t>
      </w:r>
    </w:p>
    <w:p w:rsidR="00BA4B03" w:rsidRPr="007529CA" w:rsidRDefault="00BA4B03" w:rsidP="00BA4B03">
      <w:pPr>
        <w:widowControl w:val="0"/>
        <w:autoSpaceDE w:val="0"/>
        <w:autoSpaceDN w:val="0"/>
        <w:spacing w:after="0" w:line="240" w:lineRule="auto"/>
        <w:ind w:left="118" w:right="139" w:firstLine="566"/>
        <w:jc w:val="both"/>
        <w:rPr>
          <w:rFonts w:ascii="Times New Roman" w:eastAsia="Times New Roman" w:hAnsi="Times New Roman" w:cs="Times New Roman"/>
          <w:sz w:val="24"/>
        </w:rPr>
      </w:pPr>
      <w:r w:rsidRPr="007529CA">
        <w:rPr>
          <w:rFonts w:ascii="Times New Roman" w:eastAsia="Times New Roman" w:hAnsi="Times New Roman" w:cs="Times New Roman"/>
          <w:i/>
          <w:sz w:val="24"/>
          <w:u w:val="single" w:color="00AF50"/>
        </w:rPr>
        <w:t>Atitiktį reikalavimams įrodantys dokumentai:</w:t>
      </w:r>
      <w:r w:rsidRPr="007529CA">
        <w:rPr>
          <w:rFonts w:ascii="Times New Roman" w:eastAsia="Times New Roman" w:hAnsi="Times New Roman" w:cs="Times New Roman"/>
          <w:i/>
          <w:sz w:val="24"/>
        </w:rPr>
        <w:t xml:space="preserve"> </w:t>
      </w:r>
      <w:r w:rsidRPr="007529CA">
        <w:rPr>
          <w:rFonts w:ascii="Times New Roman" w:eastAsia="Times New Roman" w:hAnsi="Times New Roman" w:cs="Times New Roman"/>
          <w:sz w:val="24"/>
        </w:rPr>
        <w:t xml:space="preserve">ekologinis ženklas </w:t>
      </w:r>
      <w:r w:rsidRPr="007529CA">
        <w:rPr>
          <w:rFonts w:ascii="Times New Roman" w:eastAsia="Times New Roman" w:hAnsi="Times New Roman" w:cs="Times New Roman"/>
          <w:i/>
          <w:sz w:val="24"/>
        </w:rPr>
        <w:t xml:space="preserve">European Ecolabel </w:t>
      </w:r>
      <w:r w:rsidRPr="007529CA">
        <w:rPr>
          <w:rFonts w:ascii="Times New Roman" w:eastAsia="Times New Roman" w:hAnsi="Times New Roman" w:cs="Times New Roman"/>
          <w:sz w:val="24"/>
        </w:rPr>
        <w:t xml:space="preserve">arba </w:t>
      </w:r>
      <w:r w:rsidRPr="007529CA">
        <w:rPr>
          <w:rFonts w:ascii="Times New Roman" w:eastAsia="Times New Roman" w:hAnsi="Times New Roman" w:cs="Times New Roman"/>
          <w:i/>
          <w:sz w:val="24"/>
        </w:rPr>
        <w:t>Nordic</w:t>
      </w:r>
      <w:r w:rsidRPr="007529CA">
        <w:rPr>
          <w:rFonts w:ascii="Times New Roman" w:eastAsia="Times New Roman" w:hAnsi="Times New Roman" w:cs="Times New Roman"/>
          <w:i/>
          <w:spacing w:val="-57"/>
          <w:sz w:val="24"/>
        </w:rPr>
        <w:t xml:space="preserve"> </w:t>
      </w:r>
      <w:r w:rsidRPr="007529CA">
        <w:rPr>
          <w:rFonts w:ascii="Times New Roman" w:eastAsia="Times New Roman" w:hAnsi="Times New Roman" w:cs="Times New Roman"/>
          <w:i/>
          <w:sz w:val="24"/>
        </w:rPr>
        <w:t>Swan</w:t>
      </w:r>
      <w:r w:rsidRPr="007529CA">
        <w:rPr>
          <w:rFonts w:ascii="Times New Roman" w:eastAsia="Times New Roman" w:hAnsi="Times New Roman" w:cs="Times New Roman"/>
          <w:sz w:val="24"/>
        </w:rPr>
        <w:t>, arba gamintojo techniniai dokumentai, arba įrangos aprašymas, arba paskelbtosios (notifikuotos)</w:t>
      </w:r>
      <w:r w:rsidRPr="007529CA">
        <w:rPr>
          <w:rFonts w:ascii="Times New Roman" w:eastAsia="Times New Roman" w:hAnsi="Times New Roman" w:cs="Times New Roman"/>
          <w:spacing w:val="-57"/>
          <w:sz w:val="24"/>
        </w:rPr>
        <w:t xml:space="preserve"> </w:t>
      </w:r>
      <w:r w:rsidRPr="007529CA">
        <w:rPr>
          <w:rFonts w:ascii="Times New Roman" w:eastAsia="Times New Roman" w:hAnsi="Times New Roman" w:cs="Times New Roman"/>
          <w:sz w:val="24"/>
        </w:rPr>
        <w:t>institucijos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atlikto bandymo protokolas,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arba</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kiti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lygiaverčiai įrodymai;</w:t>
      </w:r>
    </w:p>
    <w:p w:rsidR="00BA4B03" w:rsidRPr="007529CA" w:rsidRDefault="00BA4B03" w:rsidP="00BA4B03">
      <w:pPr>
        <w:widowControl w:val="0"/>
        <w:numPr>
          <w:ilvl w:val="2"/>
          <w:numId w:val="2"/>
        </w:numPr>
        <w:tabs>
          <w:tab w:val="left" w:pos="1226"/>
        </w:tabs>
        <w:autoSpaceDE w:val="0"/>
        <w:autoSpaceDN w:val="0"/>
        <w:spacing w:after="0" w:line="240" w:lineRule="auto"/>
        <w:ind w:hanging="541"/>
        <w:jc w:val="both"/>
        <w:rPr>
          <w:rFonts w:ascii="Times New Roman" w:eastAsia="Times New Roman" w:hAnsi="Times New Roman" w:cs="Times New Roman"/>
          <w:sz w:val="24"/>
        </w:rPr>
      </w:pPr>
      <w:r w:rsidRPr="007529CA">
        <w:rPr>
          <w:rFonts w:ascii="Times New Roman" w:eastAsia="Times New Roman" w:hAnsi="Times New Roman" w:cs="Times New Roman"/>
          <w:sz w:val="24"/>
        </w:rPr>
        <w:t>plastikinės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detalės:</w:t>
      </w:r>
    </w:p>
    <w:p w:rsidR="00BA4B03" w:rsidRPr="007529CA" w:rsidRDefault="00BA4B03" w:rsidP="00BA4B03">
      <w:pPr>
        <w:widowControl w:val="0"/>
        <w:numPr>
          <w:ilvl w:val="3"/>
          <w:numId w:val="2"/>
        </w:numPr>
        <w:tabs>
          <w:tab w:val="left" w:pos="1408"/>
        </w:tabs>
        <w:autoSpaceDE w:val="0"/>
        <w:autoSpaceDN w:val="0"/>
        <w:spacing w:after="0" w:line="240" w:lineRule="auto"/>
        <w:ind w:right="144" w:firstLine="566"/>
        <w:jc w:val="both"/>
        <w:rPr>
          <w:rFonts w:ascii="Times New Roman" w:eastAsia="Times New Roman" w:hAnsi="Times New Roman" w:cs="Times New Roman"/>
          <w:sz w:val="24"/>
        </w:rPr>
      </w:pPr>
      <w:r w:rsidRPr="007529CA">
        <w:rPr>
          <w:rFonts w:ascii="Times New Roman" w:eastAsia="Times New Roman" w:hAnsi="Times New Roman" w:cs="Times New Roman"/>
          <w:sz w:val="24"/>
        </w:rPr>
        <w:t xml:space="preserve">sveriančios daugiau kaip 25 g, turi būti paženklintos pagal </w:t>
      </w:r>
      <w:r w:rsidRPr="007529CA">
        <w:rPr>
          <w:rFonts w:ascii="Times New Roman" w:eastAsia="Times New Roman" w:hAnsi="Times New Roman" w:cs="Times New Roman"/>
          <w:i/>
          <w:sz w:val="24"/>
        </w:rPr>
        <w:t xml:space="preserve">LST EN ISO 11469 ir </w:t>
      </w:r>
      <w:r w:rsidRPr="007529CA">
        <w:rPr>
          <w:rFonts w:ascii="Times New Roman" w:eastAsia="Times New Roman" w:hAnsi="Times New Roman" w:cs="Times New Roman"/>
          <w:sz w:val="24"/>
        </w:rPr>
        <w:t>LST EN</w:t>
      </w:r>
      <w:r w:rsidRPr="007529CA">
        <w:rPr>
          <w:rFonts w:ascii="Times New Roman" w:eastAsia="Times New Roman" w:hAnsi="Times New Roman" w:cs="Times New Roman"/>
          <w:spacing w:val="-57"/>
          <w:sz w:val="24"/>
        </w:rPr>
        <w:t xml:space="preserve"> </w:t>
      </w:r>
      <w:r w:rsidRPr="007529CA">
        <w:rPr>
          <w:rFonts w:ascii="Times New Roman" w:eastAsia="Times New Roman" w:hAnsi="Times New Roman" w:cs="Times New Roman"/>
          <w:sz w:val="24"/>
        </w:rPr>
        <w:t>ISO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1043-1</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„Plastikai.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Simboliai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terminų</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santrumpos.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1</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dalis.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Pagrindiniai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polimerai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jų</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specialiosios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charakteristikos“ arba</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kitą</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lygiavertį standartą;</w:t>
      </w:r>
    </w:p>
    <w:p w:rsidR="00BA4B03" w:rsidRPr="007529CA" w:rsidRDefault="00BA4B03" w:rsidP="00BA4B03">
      <w:pPr>
        <w:widowControl w:val="0"/>
        <w:numPr>
          <w:ilvl w:val="3"/>
          <w:numId w:val="2"/>
        </w:numPr>
        <w:tabs>
          <w:tab w:val="left" w:pos="1444"/>
        </w:tabs>
        <w:autoSpaceDE w:val="0"/>
        <w:autoSpaceDN w:val="0"/>
        <w:spacing w:before="1" w:after="0" w:line="240" w:lineRule="auto"/>
        <w:ind w:right="150" w:firstLine="566"/>
        <w:jc w:val="both"/>
        <w:rPr>
          <w:rFonts w:ascii="Times New Roman" w:eastAsia="Times New Roman" w:hAnsi="Times New Roman" w:cs="Times New Roman"/>
          <w:sz w:val="24"/>
        </w:rPr>
      </w:pPr>
      <w:r w:rsidRPr="007529CA">
        <w:rPr>
          <w:rFonts w:ascii="Times New Roman" w:eastAsia="Times New Roman" w:hAnsi="Times New Roman" w:cs="Times New Roman"/>
          <w:sz w:val="24"/>
        </w:rPr>
        <w:t>pagamintos iš skirtingos rūšies plastiko, turi būti lengvai išardomos (kad būtų galima</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perdirbti).</w:t>
      </w:r>
    </w:p>
    <w:p w:rsidR="00BA4B03" w:rsidRPr="007529CA" w:rsidRDefault="00BA4B03" w:rsidP="00BA4B03">
      <w:pPr>
        <w:widowControl w:val="0"/>
        <w:autoSpaceDE w:val="0"/>
        <w:autoSpaceDN w:val="0"/>
        <w:spacing w:after="0" w:line="240" w:lineRule="auto"/>
        <w:ind w:left="118" w:right="144" w:firstLine="566"/>
        <w:jc w:val="both"/>
        <w:rPr>
          <w:rFonts w:ascii="Times New Roman" w:eastAsia="Times New Roman" w:hAnsi="Times New Roman" w:cs="Times New Roman"/>
          <w:sz w:val="24"/>
        </w:rPr>
      </w:pPr>
      <w:r w:rsidRPr="007529CA">
        <w:rPr>
          <w:rFonts w:ascii="Times New Roman" w:eastAsia="Times New Roman" w:hAnsi="Times New Roman" w:cs="Times New Roman"/>
          <w:i/>
          <w:sz w:val="24"/>
          <w:u w:val="single" w:color="00AF50"/>
        </w:rPr>
        <w:t>Atitiktį</w:t>
      </w:r>
      <w:r w:rsidRPr="007529CA">
        <w:rPr>
          <w:rFonts w:ascii="Times New Roman" w:eastAsia="Times New Roman" w:hAnsi="Times New Roman" w:cs="Times New Roman"/>
          <w:i/>
          <w:spacing w:val="-9"/>
          <w:sz w:val="24"/>
          <w:u w:val="single" w:color="00AF50"/>
        </w:rPr>
        <w:t xml:space="preserve"> </w:t>
      </w:r>
      <w:r w:rsidRPr="007529CA">
        <w:rPr>
          <w:rFonts w:ascii="Times New Roman" w:eastAsia="Times New Roman" w:hAnsi="Times New Roman" w:cs="Times New Roman"/>
          <w:i/>
          <w:sz w:val="24"/>
          <w:u w:val="single" w:color="00AF50"/>
        </w:rPr>
        <w:t>reikalavimams</w:t>
      </w:r>
      <w:r w:rsidRPr="007529CA">
        <w:rPr>
          <w:rFonts w:ascii="Times New Roman" w:eastAsia="Times New Roman" w:hAnsi="Times New Roman" w:cs="Times New Roman"/>
          <w:i/>
          <w:spacing w:val="-9"/>
          <w:sz w:val="24"/>
          <w:u w:val="single" w:color="00AF50"/>
        </w:rPr>
        <w:t xml:space="preserve"> </w:t>
      </w:r>
      <w:r w:rsidRPr="007529CA">
        <w:rPr>
          <w:rFonts w:ascii="Times New Roman" w:eastAsia="Times New Roman" w:hAnsi="Times New Roman" w:cs="Times New Roman"/>
          <w:i/>
          <w:sz w:val="24"/>
          <w:u w:val="single" w:color="00AF50"/>
        </w:rPr>
        <w:t>įrodantys</w:t>
      </w:r>
      <w:r w:rsidRPr="007529CA">
        <w:rPr>
          <w:rFonts w:ascii="Times New Roman" w:eastAsia="Times New Roman" w:hAnsi="Times New Roman" w:cs="Times New Roman"/>
          <w:i/>
          <w:spacing w:val="-9"/>
          <w:sz w:val="24"/>
          <w:u w:val="single" w:color="00AF50"/>
        </w:rPr>
        <w:t xml:space="preserve"> </w:t>
      </w:r>
      <w:r w:rsidRPr="007529CA">
        <w:rPr>
          <w:rFonts w:ascii="Times New Roman" w:eastAsia="Times New Roman" w:hAnsi="Times New Roman" w:cs="Times New Roman"/>
          <w:i/>
          <w:sz w:val="24"/>
          <w:u w:val="single" w:color="00AF50"/>
        </w:rPr>
        <w:t>dokumentai</w:t>
      </w:r>
      <w:r w:rsidRPr="007529CA">
        <w:rPr>
          <w:rFonts w:ascii="Times New Roman" w:eastAsia="Times New Roman" w:hAnsi="Times New Roman" w:cs="Times New Roman"/>
          <w:i/>
          <w:sz w:val="24"/>
        </w:rPr>
        <w:t>:</w:t>
      </w:r>
      <w:r w:rsidRPr="007529CA">
        <w:rPr>
          <w:rFonts w:ascii="Times New Roman" w:eastAsia="Times New Roman" w:hAnsi="Times New Roman" w:cs="Times New Roman"/>
          <w:i/>
          <w:spacing w:val="-10"/>
          <w:sz w:val="24"/>
        </w:rPr>
        <w:t xml:space="preserve"> </w:t>
      </w:r>
      <w:r w:rsidRPr="007529CA">
        <w:rPr>
          <w:rFonts w:ascii="Times New Roman" w:eastAsia="Times New Roman" w:hAnsi="Times New Roman" w:cs="Times New Roman"/>
          <w:sz w:val="24"/>
        </w:rPr>
        <w:t>ekologinis</w:t>
      </w:r>
      <w:r w:rsidRPr="007529CA">
        <w:rPr>
          <w:rFonts w:ascii="Times New Roman" w:eastAsia="Times New Roman" w:hAnsi="Times New Roman" w:cs="Times New Roman"/>
          <w:spacing w:val="-8"/>
          <w:sz w:val="24"/>
        </w:rPr>
        <w:t xml:space="preserve"> </w:t>
      </w:r>
      <w:r w:rsidRPr="007529CA">
        <w:rPr>
          <w:rFonts w:ascii="Times New Roman" w:eastAsia="Times New Roman" w:hAnsi="Times New Roman" w:cs="Times New Roman"/>
          <w:sz w:val="24"/>
        </w:rPr>
        <w:t>ženklas</w:t>
      </w:r>
      <w:r w:rsidRPr="007529CA">
        <w:rPr>
          <w:rFonts w:ascii="Times New Roman" w:eastAsia="Times New Roman" w:hAnsi="Times New Roman" w:cs="Times New Roman"/>
          <w:spacing w:val="-9"/>
          <w:sz w:val="24"/>
        </w:rPr>
        <w:t xml:space="preserve"> </w:t>
      </w:r>
      <w:r w:rsidRPr="007529CA">
        <w:rPr>
          <w:rFonts w:ascii="Times New Roman" w:eastAsia="Times New Roman" w:hAnsi="Times New Roman" w:cs="Times New Roman"/>
          <w:i/>
          <w:sz w:val="24"/>
        </w:rPr>
        <w:t>European</w:t>
      </w:r>
      <w:r w:rsidRPr="007529CA">
        <w:rPr>
          <w:rFonts w:ascii="Times New Roman" w:eastAsia="Times New Roman" w:hAnsi="Times New Roman" w:cs="Times New Roman"/>
          <w:i/>
          <w:spacing w:val="-11"/>
          <w:sz w:val="24"/>
        </w:rPr>
        <w:t xml:space="preserve"> </w:t>
      </w:r>
      <w:r w:rsidRPr="007529CA">
        <w:rPr>
          <w:rFonts w:ascii="Times New Roman" w:eastAsia="Times New Roman" w:hAnsi="Times New Roman" w:cs="Times New Roman"/>
          <w:i/>
          <w:sz w:val="24"/>
        </w:rPr>
        <w:t>Ecolabel</w:t>
      </w:r>
      <w:r w:rsidRPr="007529CA">
        <w:rPr>
          <w:rFonts w:ascii="Times New Roman" w:eastAsia="Times New Roman" w:hAnsi="Times New Roman" w:cs="Times New Roman"/>
          <w:i/>
          <w:spacing w:val="-9"/>
          <w:sz w:val="24"/>
        </w:rPr>
        <w:t xml:space="preserve"> </w:t>
      </w:r>
      <w:r w:rsidRPr="007529CA">
        <w:rPr>
          <w:rFonts w:ascii="Times New Roman" w:eastAsia="Times New Roman" w:hAnsi="Times New Roman" w:cs="Times New Roman"/>
          <w:sz w:val="24"/>
        </w:rPr>
        <w:t>arba</w:t>
      </w:r>
      <w:r w:rsidRPr="007529CA">
        <w:rPr>
          <w:rFonts w:ascii="Times New Roman" w:eastAsia="Times New Roman" w:hAnsi="Times New Roman" w:cs="Times New Roman"/>
          <w:spacing w:val="-10"/>
          <w:sz w:val="24"/>
        </w:rPr>
        <w:t xml:space="preserve"> </w:t>
      </w:r>
      <w:r w:rsidRPr="007529CA">
        <w:rPr>
          <w:rFonts w:ascii="Times New Roman" w:eastAsia="Times New Roman" w:hAnsi="Times New Roman" w:cs="Times New Roman"/>
          <w:i/>
          <w:sz w:val="24"/>
        </w:rPr>
        <w:t>the</w:t>
      </w:r>
      <w:r w:rsidRPr="007529CA">
        <w:rPr>
          <w:rFonts w:ascii="Times New Roman" w:eastAsia="Times New Roman" w:hAnsi="Times New Roman" w:cs="Times New Roman"/>
          <w:i/>
          <w:spacing w:val="-9"/>
          <w:sz w:val="24"/>
        </w:rPr>
        <w:t xml:space="preserve"> </w:t>
      </w:r>
      <w:r w:rsidRPr="007529CA">
        <w:rPr>
          <w:rFonts w:ascii="Times New Roman" w:eastAsia="Times New Roman" w:hAnsi="Times New Roman" w:cs="Times New Roman"/>
          <w:i/>
          <w:sz w:val="24"/>
        </w:rPr>
        <w:t>Blue</w:t>
      </w:r>
      <w:r w:rsidRPr="007529CA">
        <w:rPr>
          <w:rFonts w:ascii="Times New Roman" w:eastAsia="Times New Roman" w:hAnsi="Times New Roman" w:cs="Times New Roman"/>
          <w:i/>
          <w:spacing w:val="-58"/>
          <w:sz w:val="24"/>
        </w:rPr>
        <w:t xml:space="preserve"> </w:t>
      </w:r>
      <w:r w:rsidRPr="007529CA">
        <w:rPr>
          <w:rFonts w:ascii="Times New Roman" w:eastAsia="Times New Roman" w:hAnsi="Times New Roman" w:cs="Times New Roman"/>
          <w:i/>
          <w:sz w:val="24"/>
        </w:rPr>
        <w:t>Angel</w:t>
      </w:r>
      <w:r w:rsidRPr="007529CA">
        <w:rPr>
          <w:rFonts w:ascii="Times New Roman" w:eastAsia="Times New Roman" w:hAnsi="Times New Roman" w:cs="Times New Roman"/>
          <w:sz w:val="24"/>
        </w:rPr>
        <w:t xml:space="preserve">, arba </w:t>
      </w:r>
      <w:r w:rsidRPr="007529CA">
        <w:rPr>
          <w:rFonts w:ascii="Times New Roman" w:eastAsia="Times New Roman" w:hAnsi="Times New Roman" w:cs="Times New Roman"/>
          <w:i/>
          <w:sz w:val="24"/>
        </w:rPr>
        <w:t>Nordic Swan</w:t>
      </w:r>
      <w:r w:rsidRPr="007529CA">
        <w:rPr>
          <w:rFonts w:ascii="Times New Roman" w:eastAsia="Times New Roman" w:hAnsi="Times New Roman" w:cs="Times New Roman"/>
          <w:sz w:val="24"/>
        </w:rPr>
        <w:t>, arba gamintojo techniniai dokumentai, arba gamintojo deklaracija, arba kiti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lygiaverčiai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įrodymai;</w:t>
      </w:r>
    </w:p>
    <w:p w:rsidR="00BA4B03" w:rsidRPr="007529CA" w:rsidRDefault="00BA4B03" w:rsidP="00BA4B03">
      <w:pPr>
        <w:widowControl w:val="0"/>
        <w:numPr>
          <w:ilvl w:val="2"/>
          <w:numId w:val="2"/>
        </w:numPr>
        <w:tabs>
          <w:tab w:val="left" w:pos="1221"/>
        </w:tabs>
        <w:autoSpaceDE w:val="0"/>
        <w:autoSpaceDN w:val="0"/>
        <w:spacing w:after="0" w:line="240" w:lineRule="auto"/>
        <w:ind w:left="118" w:right="145" w:firstLine="566"/>
        <w:jc w:val="both"/>
        <w:rPr>
          <w:rFonts w:ascii="Times New Roman" w:eastAsia="Times New Roman" w:hAnsi="Times New Roman" w:cs="Times New Roman"/>
          <w:sz w:val="24"/>
        </w:rPr>
      </w:pPr>
      <w:r w:rsidRPr="007529CA">
        <w:rPr>
          <w:rFonts w:ascii="Times New Roman" w:eastAsia="Times New Roman" w:hAnsi="Times New Roman" w:cs="Times New Roman"/>
          <w:sz w:val="24"/>
        </w:rPr>
        <w:t>pakuotė</w:t>
      </w:r>
      <w:r w:rsidRPr="007529CA">
        <w:rPr>
          <w:rFonts w:ascii="Times New Roman" w:eastAsia="Times New Roman" w:hAnsi="Times New Roman" w:cs="Times New Roman"/>
          <w:spacing w:val="-5"/>
          <w:sz w:val="24"/>
        </w:rPr>
        <w:t xml:space="preserve"> </w:t>
      </w:r>
      <w:r w:rsidRPr="007529CA">
        <w:rPr>
          <w:rFonts w:ascii="Times New Roman" w:eastAsia="Times New Roman" w:hAnsi="Times New Roman" w:cs="Times New Roman"/>
          <w:sz w:val="24"/>
        </w:rPr>
        <w:t>turi</w:t>
      </w:r>
      <w:r w:rsidRPr="007529CA">
        <w:rPr>
          <w:rFonts w:ascii="Times New Roman" w:eastAsia="Times New Roman" w:hAnsi="Times New Roman" w:cs="Times New Roman"/>
          <w:spacing w:val="-6"/>
          <w:sz w:val="24"/>
        </w:rPr>
        <w:t xml:space="preserve"> </w:t>
      </w:r>
      <w:r w:rsidRPr="007529CA">
        <w:rPr>
          <w:rFonts w:ascii="Times New Roman" w:eastAsia="Times New Roman" w:hAnsi="Times New Roman" w:cs="Times New Roman"/>
          <w:sz w:val="24"/>
        </w:rPr>
        <w:t>atitikti</w:t>
      </w:r>
      <w:r w:rsidRPr="007529CA">
        <w:rPr>
          <w:rFonts w:ascii="Times New Roman" w:eastAsia="Times New Roman" w:hAnsi="Times New Roman" w:cs="Times New Roman"/>
          <w:spacing w:val="-6"/>
          <w:sz w:val="24"/>
        </w:rPr>
        <w:t xml:space="preserve"> </w:t>
      </w:r>
      <w:r w:rsidRPr="007529CA">
        <w:rPr>
          <w:rFonts w:ascii="Times New Roman" w:eastAsia="Times New Roman" w:hAnsi="Times New Roman" w:cs="Times New Roman"/>
          <w:sz w:val="24"/>
        </w:rPr>
        <w:t>Lietuvos</w:t>
      </w:r>
      <w:r w:rsidRPr="007529CA">
        <w:rPr>
          <w:rFonts w:ascii="Times New Roman" w:eastAsia="Times New Roman" w:hAnsi="Times New Roman" w:cs="Times New Roman"/>
          <w:spacing w:val="-6"/>
          <w:sz w:val="24"/>
        </w:rPr>
        <w:t xml:space="preserve"> </w:t>
      </w:r>
      <w:r w:rsidRPr="007529CA">
        <w:rPr>
          <w:rFonts w:ascii="Times New Roman" w:eastAsia="Times New Roman" w:hAnsi="Times New Roman" w:cs="Times New Roman"/>
          <w:sz w:val="24"/>
        </w:rPr>
        <w:t>Respublikos</w:t>
      </w:r>
      <w:r w:rsidRPr="007529CA">
        <w:rPr>
          <w:rFonts w:ascii="Times New Roman" w:eastAsia="Times New Roman" w:hAnsi="Times New Roman" w:cs="Times New Roman"/>
          <w:spacing w:val="-4"/>
          <w:sz w:val="24"/>
        </w:rPr>
        <w:t xml:space="preserve"> </w:t>
      </w:r>
      <w:r w:rsidRPr="007529CA">
        <w:rPr>
          <w:rFonts w:ascii="Times New Roman" w:eastAsia="Times New Roman" w:hAnsi="Times New Roman" w:cs="Times New Roman"/>
          <w:sz w:val="24"/>
        </w:rPr>
        <w:t>pakuočių</w:t>
      </w:r>
      <w:r w:rsidRPr="007529CA">
        <w:rPr>
          <w:rFonts w:ascii="Times New Roman" w:eastAsia="Times New Roman" w:hAnsi="Times New Roman" w:cs="Times New Roman"/>
          <w:spacing w:val="-6"/>
          <w:sz w:val="24"/>
        </w:rPr>
        <w:t xml:space="preserve"> </w:t>
      </w:r>
      <w:r w:rsidRPr="007529CA">
        <w:rPr>
          <w:rFonts w:ascii="Times New Roman" w:eastAsia="Times New Roman" w:hAnsi="Times New Roman" w:cs="Times New Roman"/>
          <w:sz w:val="24"/>
        </w:rPr>
        <w:t>ir</w:t>
      </w:r>
      <w:r w:rsidRPr="007529CA">
        <w:rPr>
          <w:rFonts w:ascii="Times New Roman" w:eastAsia="Times New Roman" w:hAnsi="Times New Roman" w:cs="Times New Roman"/>
          <w:spacing w:val="-6"/>
          <w:sz w:val="24"/>
        </w:rPr>
        <w:t xml:space="preserve"> </w:t>
      </w:r>
      <w:r w:rsidRPr="007529CA">
        <w:rPr>
          <w:rFonts w:ascii="Times New Roman" w:eastAsia="Times New Roman" w:hAnsi="Times New Roman" w:cs="Times New Roman"/>
          <w:sz w:val="24"/>
        </w:rPr>
        <w:t>pakuočių</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atliekų</w:t>
      </w:r>
      <w:r w:rsidRPr="007529CA">
        <w:rPr>
          <w:rFonts w:ascii="Times New Roman" w:eastAsia="Times New Roman" w:hAnsi="Times New Roman" w:cs="Times New Roman"/>
          <w:spacing w:val="-7"/>
          <w:sz w:val="24"/>
        </w:rPr>
        <w:t xml:space="preserve"> </w:t>
      </w:r>
      <w:r w:rsidRPr="007529CA">
        <w:rPr>
          <w:rFonts w:ascii="Times New Roman" w:eastAsia="Times New Roman" w:hAnsi="Times New Roman" w:cs="Times New Roman"/>
          <w:sz w:val="24"/>
        </w:rPr>
        <w:t>tvarkymo</w:t>
      </w:r>
      <w:r w:rsidRPr="007529CA">
        <w:rPr>
          <w:rFonts w:ascii="Times New Roman" w:eastAsia="Times New Roman" w:hAnsi="Times New Roman" w:cs="Times New Roman"/>
          <w:spacing w:val="-5"/>
          <w:sz w:val="24"/>
        </w:rPr>
        <w:t xml:space="preserve"> </w:t>
      </w:r>
      <w:r w:rsidRPr="007529CA">
        <w:rPr>
          <w:rFonts w:ascii="Times New Roman" w:eastAsia="Times New Roman" w:hAnsi="Times New Roman" w:cs="Times New Roman"/>
          <w:sz w:val="24"/>
        </w:rPr>
        <w:t>įstatymo</w:t>
      </w:r>
      <w:r w:rsidRPr="007529CA">
        <w:rPr>
          <w:rFonts w:ascii="Times New Roman" w:eastAsia="Times New Roman" w:hAnsi="Times New Roman" w:cs="Times New Roman"/>
          <w:spacing w:val="-6"/>
          <w:sz w:val="24"/>
        </w:rPr>
        <w:t xml:space="preserve"> </w:t>
      </w:r>
      <w:r w:rsidRPr="007529CA">
        <w:rPr>
          <w:rFonts w:ascii="Times New Roman" w:eastAsia="Times New Roman" w:hAnsi="Times New Roman" w:cs="Times New Roman"/>
          <w:sz w:val="24"/>
        </w:rPr>
        <w:t>ir</w:t>
      </w:r>
      <w:r w:rsidRPr="007529CA">
        <w:rPr>
          <w:rFonts w:ascii="Times New Roman" w:eastAsia="Times New Roman" w:hAnsi="Times New Roman" w:cs="Times New Roman"/>
          <w:spacing w:val="-58"/>
          <w:sz w:val="24"/>
        </w:rPr>
        <w:t xml:space="preserve"> </w:t>
      </w:r>
      <w:r w:rsidRPr="007529CA">
        <w:rPr>
          <w:rFonts w:ascii="Times New Roman" w:eastAsia="Times New Roman" w:hAnsi="Times New Roman" w:cs="Times New Roman"/>
          <w:sz w:val="24"/>
        </w:rPr>
        <w:t>Lietuvos Respublikos aplinkos ministro 2002 m. birželio 27 d. įsakymu Nr. 348 „Dėl pakuočių ir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pakuočių atliekų tvarkymo taisyklių patvirtinimo“ patvirtintų Pakuočių ir pakuočių atliekų tvarkymo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taisyklių</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reikalavimus.</w:t>
      </w:r>
    </w:p>
    <w:p w:rsidR="00BA4B03" w:rsidRPr="007529CA" w:rsidRDefault="00BA4B03" w:rsidP="00BA4B03">
      <w:pPr>
        <w:widowControl w:val="0"/>
        <w:autoSpaceDE w:val="0"/>
        <w:autoSpaceDN w:val="0"/>
        <w:spacing w:after="0" w:line="240" w:lineRule="auto"/>
        <w:ind w:left="118" w:right="145" w:firstLine="566"/>
        <w:jc w:val="both"/>
        <w:rPr>
          <w:rFonts w:ascii="Times New Roman" w:eastAsia="Times New Roman" w:hAnsi="Times New Roman" w:cs="Times New Roman"/>
          <w:sz w:val="24"/>
        </w:rPr>
      </w:pPr>
      <w:r w:rsidRPr="007529CA">
        <w:rPr>
          <w:rFonts w:ascii="Times New Roman" w:eastAsia="Times New Roman" w:hAnsi="Times New Roman" w:cs="Times New Roman"/>
          <w:i/>
          <w:sz w:val="24"/>
          <w:u w:val="single" w:color="00AF50"/>
        </w:rPr>
        <w:t>Atitiktį</w:t>
      </w:r>
      <w:r w:rsidRPr="007529CA">
        <w:rPr>
          <w:rFonts w:ascii="Times New Roman" w:eastAsia="Times New Roman" w:hAnsi="Times New Roman" w:cs="Times New Roman"/>
          <w:i/>
          <w:spacing w:val="1"/>
          <w:sz w:val="24"/>
          <w:u w:val="single" w:color="00AF50"/>
        </w:rPr>
        <w:t xml:space="preserve"> </w:t>
      </w:r>
      <w:r w:rsidRPr="007529CA">
        <w:rPr>
          <w:rFonts w:ascii="Times New Roman" w:eastAsia="Times New Roman" w:hAnsi="Times New Roman" w:cs="Times New Roman"/>
          <w:i/>
          <w:sz w:val="24"/>
          <w:u w:val="single" w:color="00AF50"/>
        </w:rPr>
        <w:t>reikalavimams</w:t>
      </w:r>
      <w:r w:rsidRPr="007529CA">
        <w:rPr>
          <w:rFonts w:ascii="Times New Roman" w:eastAsia="Times New Roman" w:hAnsi="Times New Roman" w:cs="Times New Roman"/>
          <w:i/>
          <w:spacing w:val="1"/>
          <w:sz w:val="24"/>
          <w:u w:val="single" w:color="00AF50"/>
        </w:rPr>
        <w:t xml:space="preserve"> </w:t>
      </w:r>
      <w:r w:rsidRPr="007529CA">
        <w:rPr>
          <w:rFonts w:ascii="Times New Roman" w:eastAsia="Times New Roman" w:hAnsi="Times New Roman" w:cs="Times New Roman"/>
          <w:i/>
          <w:sz w:val="24"/>
          <w:u w:val="single" w:color="00AF50"/>
        </w:rPr>
        <w:t>įrodantys</w:t>
      </w:r>
      <w:r w:rsidRPr="007529CA">
        <w:rPr>
          <w:rFonts w:ascii="Times New Roman" w:eastAsia="Times New Roman" w:hAnsi="Times New Roman" w:cs="Times New Roman"/>
          <w:i/>
          <w:spacing w:val="1"/>
          <w:sz w:val="24"/>
          <w:u w:val="single" w:color="00AF50"/>
        </w:rPr>
        <w:t xml:space="preserve"> </w:t>
      </w:r>
      <w:r w:rsidRPr="007529CA">
        <w:rPr>
          <w:rFonts w:ascii="Times New Roman" w:eastAsia="Times New Roman" w:hAnsi="Times New Roman" w:cs="Times New Roman"/>
          <w:i/>
          <w:sz w:val="24"/>
          <w:u w:val="single" w:color="00AF50"/>
        </w:rPr>
        <w:t>dokumentai</w:t>
      </w:r>
      <w:r w:rsidRPr="007529CA">
        <w:rPr>
          <w:rFonts w:ascii="Times New Roman" w:eastAsia="Times New Roman" w:hAnsi="Times New Roman" w:cs="Times New Roman"/>
          <w:i/>
          <w:sz w:val="24"/>
        </w:rPr>
        <w:t>:</w:t>
      </w:r>
      <w:r w:rsidRPr="007529CA">
        <w:rPr>
          <w:rFonts w:ascii="Times New Roman" w:eastAsia="Times New Roman" w:hAnsi="Times New Roman" w:cs="Times New Roman"/>
          <w:i/>
          <w:spacing w:val="1"/>
          <w:sz w:val="24"/>
        </w:rPr>
        <w:t xml:space="preserve"> </w:t>
      </w:r>
      <w:r w:rsidRPr="007529CA">
        <w:rPr>
          <w:rFonts w:ascii="Times New Roman" w:eastAsia="Times New Roman" w:hAnsi="Times New Roman" w:cs="Times New Roman"/>
          <w:sz w:val="24"/>
        </w:rPr>
        <w:t>gamintojo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importuotojo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raštiškas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patvirtinimas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apie pakuotės atitiktį arba</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kiti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lygiaverčiai įrodymai;</w:t>
      </w:r>
    </w:p>
    <w:p w:rsidR="00BA4B03" w:rsidRPr="007529CA" w:rsidRDefault="00BA4B03" w:rsidP="00BA4B03">
      <w:pPr>
        <w:widowControl w:val="0"/>
        <w:numPr>
          <w:ilvl w:val="2"/>
          <w:numId w:val="2"/>
        </w:numPr>
        <w:tabs>
          <w:tab w:val="left" w:pos="1262"/>
        </w:tabs>
        <w:autoSpaceDE w:val="0"/>
        <w:autoSpaceDN w:val="0"/>
        <w:spacing w:after="0" w:line="240" w:lineRule="auto"/>
        <w:ind w:left="118" w:right="146" w:firstLine="566"/>
        <w:jc w:val="both"/>
        <w:rPr>
          <w:rFonts w:ascii="Times New Roman" w:eastAsia="Times New Roman" w:hAnsi="Times New Roman" w:cs="Times New Roman"/>
          <w:sz w:val="24"/>
        </w:rPr>
      </w:pPr>
      <w:r w:rsidRPr="007529CA">
        <w:rPr>
          <w:rFonts w:ascii="Times New Roman" w:eastAsia="Times New Roman" w:hAnsi="Times New Roman" w:cs="Times New Roman"/>
          <w:sz w:val="24"/>
        </w:rPr>
        <w:t>produktas turi atitikti Lietuvos Respublikos energetikos ministro 2015 m. birželio 18 d.</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įsakymu Nr. 1–154 „Dėl prekių, išskyrus kelių transporto priemones, kurioms viešųjų pirkimų ir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perkančiųjų subjektų atliekamų pirkimų metu taikomi energijos vartojimo efektyvumo reikalavimai,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sąrašo</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patvirtinimo“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nustatytus energijos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vartojimo efektyvumo reikalavimus.</w:t>
      </w:r>
    </w:p>
    <w:p w:rsidR="00BA4B03" w:rsidRPr="007529CA" w:rsidRDefault="00BA4B03" w:rsidP="00BA4B03">
      <w:pPr>
        <w:widowControl w:val="0"/>
        <w:autoSpaceDE w:val="0"/>
        <w:autoSpaceDN w:val="0"/>
        <w:spacing w:after="0" w:line="240" w:lineRule="auto"/>
        <w:ind w:left="118" w:right="146" w:firstLine="566"/>
        <w:jc w:val="both"/>
        <w:rPr>
          <w:rFonts w:ascii="Times New Roman" w:eastAsia="Times New Roman" w:hAnsi="Times New Roman" w:cs="Times New Roman"/>
          <w:sz w:val="24"/>
          <w:szCs w:val="24"/>
        </w:rPr>
      </w:pPr>
      <w:r w:rsidRPr="007529CA">
        <w:rPr>
          <w:rFonts w:ascii="Times New Roman" w:eastAsia="Times New Roman" w:hAnsi="Times New Roman" w:cs="Times New Roman"/>
          <w:i/>
          <w:sz w:val="24"/>
          <w:szCs w:val="24"/>
          <w:u w:val="single" w:color="00AF50"/>
        </w:rPr>
        <w:t>Atitiktį reikalavimams įrodantys dokumentai:</w:t>
      </w:r>
      <w:r w:rsidRPr="007529CA">
        <w:rPr>
          <w:rFonts w:ascii="Times New Roman" w:eastAsia="Times New Roman" w:hAnsi="Times New Roman" w:cs="Times New Roman"/>
          <w:i/>
          <w:sz w:val="24"/>
          <w:szCs w:val="24"/>
        </w:rPr>
        <w:t xml:space="preserve"> </w:t>
      </w:r>
      <w:r w:rsidRPr="007529CA">
        <w:rPr>
          <w:rFonts w:ascii="Times New Roman" w:eastAsia="Times New Roman" w:hAnsi="Times New Roman" w:cs="Times New Roman"/>
          <w:sz w:val="24"/>
          <w:szCs w:val="24"/>
        </w:rPr>
        <w:t>ekologinis ženklas Energy Star arba TCO ženklas,</w:t>
      </w:r>
      <w:r w:rsidRPr="007529CA">
        <w:rPr>
          <w:rFonts w:ascii="Times New Roman" w:eastAsia="Times New Roman" w:hAnsi="Times New Roman" w:cs="Times New Roman"/>
          <w:spacing w:val="1"/>
          <w:sz w:val="24"/>
          <w:szCs w:val="24"/>
        </w:rPr>
        <w:t xml:space="preserve"> </w:t>
      </w:r>
      <w:r w:rsidRPr="007529CA">
        <w:rPr>
          <w:rFonts w:ascii="Times New Roman" w:eastAsia="Times New Roman" w:hAnsi="Times New Roman" w:cs="Times New Roman"/>
          <w:sz w:val="24"/>
          <w:szCs w:val="24"/>
        </w:rPr>
        <w:t>arba</w:t>
      </w:r>
      <w:r w:rsidRPr="007529CA">
        <w:rPr>
          <w:rFonts w:ascii="Times New Roman" w:eastAsia="Times New Roman" w:hAnsi="Times New Roman" w:cs="Times New Roman"/>
          <w:spacing w:val="-10"/>
          <w:sz w:val="24"/>
          <w:szCs w:val="24"/>
        </w:rPr>
        <w:t xml:space="preserve"> </w:t>
      </w:r>
      <w:r w:rsidRPr="007529CA">
        <w:rPr>
          <w:rFonts w:ascii="Times New Roman" w:eastAsia="Times New Roman" w:hAnsi="Times New Roman" w:cs="Times New Roman"/>
          <w:sz w:val="24"/>
          <w:szCs w:val="24"/>
        </w:rPr>
        <w:t>European</w:t>
      </w:r>
      <w:r w:rsidRPr="007529CA">
        <w:rPr>
          <w:rFonts w:ascii="Times New Roman" w:eastAsia="Times New Roman" w:hAnsi="Times New Roman" w:cs="Times New Roman"/>
          <w:spacing w:val="-9"/>
          <w:sz w:val="24"/>
          <w:szCs w:val="24"/>
        </w:rPr>
        <w:t xml:space="preserve"> </w:t>
      </w:r>
      <w:r w:rsidRPr="007529CA">
        <w:rPr>
          <w:rFonts w:ascii="Times New Roman" w:eastAsia="Times New Roman" w:hAnsi="Times New Roman" w:cs="Times New Roman"/>
          <w:sz w:val="24"/>
          <w:szCs w:val="24"/>
        </w:rPr>
        <w:t>Ecolabel,</w:t>
      </w:r>
      <w:r w:rsidRPr="007529CA">
        <w:rPr>
          <w:rFonts w:ascii="Times New Roman" w:eastAsia="Times New Roman" w:hAnsi="Times New Roman" w:cs="Times New Roman"/>
          <w:spacing w:val="-6"/>
          <w:sz w:val="24"/>
          <w:szCs w:val="24"/>
        </w:rPr>
        <w:t xml:space="preserve"> </w:t>
      </w:r>
      <w:r w:rsidRPr="007529CA">
        <w:rPr>
          <w:rFonts w:ascii="Times New Roman" w:eastAsia="Times New Roman" w:hAnsi="Times New Roman" w:cs="Times New Roman"/>
          <w:sz w:val="24"/>
          <w:szCs w:val="24"/>
        </w:rPr>
        <w:t>arba</w:t>
      </w:r>
      <w:r w:rsidRPr="007529CA">
        <w:rPr>
          <w:rFonts w:ascii="Times New Roman" w:eastAsia="Times New Roman" w:hAnsi="Times New Roman" w:cs="Times New Roman"/>
          <w:spacing w:val="-10"/>
          <w:sz w:val="24"/>
          <w:szCs w:val="24"/>
        </w:rPr>
        <w:t xml:space="preserve"> </w:t>
      </w:r>
      <w:r w:rsidRPr="007529CA">
        <w:rPr>
          <w:rFonts w:ascii="Times New Roman" w:eastAsia="Times New Roman" w:hAnsi="Times New Roman" w:cs="Times New Roman"/>
          <w:sz w:val="24"/>
          <w:szCs w:val="24"/>
        </w:rPr>
        <w:t>the</w:t>
      </w:r>
      <w:r w:rsidRPr="007529CA">
        <w:rPr>
          <w:rFonts w:ascii="Times New Roman" w:eastAsia="Times New Roman" w:hAnsi="Times New Roman" w:cs="Times New Roman"/>
          <w:spacing w:val="-9"/>
          <w:sz w:val="24"/>
          <w:szCs w:val="24"/>
        </w:rPr>
        <w:t xml:space="preserve"> </w:t>
      </w:r>
      <w:r w:rsidRPr="007529CA">
        <w:rPr>
          <w:rFonts w:ascii="Times New Roman" w:eastAsia="Times New Roman" w:hAnsi="Times New Roman" w:cs="Times New Roman"/>
          <w:sz w:val="24"/>
          <w:szCs w:val="24"/>
        </w:rPr>
        <w:t>Blue</w:t>
      </w:r>
      <w:r w:rsidRPr="007529CA">
        <w:rPr>
          <w:rFonts w:ascii="Times New Roman" w:eastAsia="Times New Roman" w:hAnsi="Times New Roman" w:cs="Times New Roman"/>
          <w:spacing w:val="-9"/>
          <w:sz w:val="24"/>
          <w:szCs w:val="24"/>
        </w:rPr>
        <w:t xml:space="preserve"> </w:t>
      </w:r>
      <w:r w:rsidRPr="007529CA">
        <w:rPr>
          <w:rFonts w:ascii="Times New Roman" w:eastAsia="Times New Roman" w:hAnsi="Times New Roman" w:cs="Times New Roman"/>
          <w:sz w:val="24"/>
          <w:szCs w:val="24"/>
        </w:rPr>
        <w:t>Angel,</w:t>
      </w:r>
      <w:r w:rsidRPr="007529CA">
        <w:rPr>
          <w:rFonts w:ascii="Times New Roman" w:eastAsia="Times New Roman" w:hAnsi="Times New Roman" w:cs="Times New Roman"/>
          <w:spacing w:val="-8"/>
          <w:sz w:val="24"/>
          <w:szCs w:val="24"/>
        </w:rPr>
        <w:t xml:space="preserve"> </w:t>
      </w:r>
      <w:r w:rsidRPr="007529CA">
        <w:rPr>
          <w:rFonts w:ascii="Times New Roman" w:eastAsia="Times New Roman" w:hAnsi="Times New Roman" w:cs="Times New Roman"/>
          <w:sz w:val="24"/>
          <w:szCs w:val="24"/>
        </w:rPr>
        <w:t>arba</w:t>
      </w:r>
      <w:r w:rsidRPr="007529CA">
        <w:rPr>
          <w:rFonts w:ascii="Times New Roman" w:eastAsia="Times New Roman" w:hAnsi="Times New Roman" w:cs="Times New Roman"/>
          <w:spacing w:val="-8"/>
          <w:sz w:val="24"/>
          <w:szCs w:val="24"/>
        </w:rPr>
        <w:t xml:space="preserve"> </w:t>
      </w:r>
      <w:r w:rsidRPr="007529CA">
        <w:rPr>
          <w:rFonts w:ascii="Times New Roman" w:eastAsia="Times New Roman" w:hAnsi="Times New Roman" w:cs="Times New Roman"/>
          <w:sz w:val="24"/>
          <w:szCs w:val="24"/>
        </w:rPr>
        <w:t>Nordic</w:t>
      </w:r>
      <w:r w:rsidRPr="007529CA">
        <w:rPr>
          <w:rFonts w:ascii="Times New Roman" w:eastAsia="Times New Roman" w:hAnsi="Times New Roman" w:cs="Times New Roman"/>
          <w:spacing w:val="-9"/>
          <w:sz w:val="24"/>
          <w:szCs w:val="24"/>
        </w:rPr>
        <w:t xml:space="preserve"> </w:t>
      </w:r>
      <w:r w:rsidRPr="007529CA">
        <w:rPr>
          <w:rFonts w:ascii="Times New Roman" w:eastAsia="Times New Roman" w:hAnsi="Times New Roman" w:cs="Times New Roman"/>
          <w:sz w:val="24"/>
          <w:szCs w:val="24"/>
        </w:rPr>
        <w:t>Swan,</w:t>
      </w:r>
      <w:r w:rsidRPr="007529CA">
        <w:rPr>
          <w:rFonts w:ascii="Times New Roman" w:eastAsia="Times New Roman" w:hAnsi="Times New Roman" w:cs="Times New Roman"/>
          <w:spacing w:val="-9"/>
          <w:sz w:val="24"/>
          <w:szCs w:val="24"/>
        </w:rPr>
        <w:t xml:space="preserve"> </w:t>
      </w:r>
      <w:r w:rsidRPr="007529CA">
        <w:rPr>
          <w:rFonts w:ascii="Times New Roman" w:eastAsia="Times New Roman" w:hAnsi="Times New Roman" w:cs="Times New Roman"/>
          <w:sz w:val="24"/>
          <w:szCs w:val="24"/>
        </w:rPr>
        <w:t>arba</w:t>
      </w:r>
      <w:r w:rsidRPr="007529CA">
        <w:rPr>
          <w:rFonts w:ascii="Times New Roman" w:eastAsia="Times New Roman" w:hAnsi="Times New Roman" w:cs="Times New Roman"/>
          <w:spacing w:val="-9"/>
          <w:sz w:val="24"/>
          <w:szCs w:val="24"/>
        </w:rPr>
        <w:t xml:space="preserve"> </w:t>
      </w:r>
      <w:r w:rsidRPr="007529CA">
        <w:rPr>
          <w:rFonts w:ascii="Times New Roman" w:eastAsia="Times New Roman" w:hAnsi="Times New Roman" w:cs="Times New Roman"/>
          <w:sz w:val="24"/>
          <w:szCs w:val="24"/>
        </w:rPr>
        <w:t>gamintojo</w:t>
      </w:r>
      <w:r w:rsidRPr="007529CA">
        <w:rPr>
          <w:rFonts w:ascii="Times New Roman" w:eastAsia="Times New Roman" w:hAnsi="Times New Roman" w:cs="Times New Roman"/>
          <w:spacing w:val="-9"/>
          <w:sz w:val="24"/>
          <w:szCs w:val="24"/>
        </w:rPr>
        <w:t xml:space="preserve"> </w:t>
      </w:r>
      <w:r w:rsidRPr="007529CA">
        <w:rPr>
          <w:rFonts w:ascii="Times New Roman" w:eastAsia="Times New Roman" w:hAnsi="Times New Roman" w:cs="Times New Roman"/>
          <w:sz w:val="24"/>
          <w:szCs w:val="24"/>
        </w:rPr>
        <w:t>techniniai</w:t>
      </w:r>
      <w:r w:rsidRPr="007529CA">
        <w:rPr>
          <w:rFonts w:ascii="Times New Roman" w:eastAsia="Times New Roman" w:hAnsi="Times New Roman" w:cs="Times New Roman"/>
          <w:spacing w:val="-8"/>
          <w:sz w:val="24"/>
          <w:szCs w:val="24"/>
        </w:rPr>
        <w:t xml:space="preserve"> </w:t>
      </w:r>
      <w:r w:rsidRPr="007529CA">
        <w:rPr>
          <w:rFonts w:ascii="Times New Roman" w:eastAsia="Times New Roman" w:hAnsi="Times New Roman" w:cs="Times New Roman"/>
          <w:sz w:val="24"/>
          <w:szCs w:val="24"/>
        </w:rPr>
        <w:t>dokumentai,</w:t>
      </w:r>
      <w:r w:rsidRPr="007529CA">
        <w:rPr>
          <w:rFonts w:ascii="Times New Roman" w:eastAsia="Times New Roman" w:hAnsi="Times New Roman" w:cs="Times New Roman"/>
          <w:spacing w:val="-58"/>
          <w:sz w:val="24"/>
          <w:szCs w:val="24"/>
        </w:rPr>
        <w:t xml:space="preserve"> </w:t>
      </w:r>
      <w:r w:rsidRPr="007529CA">
        <w:rPr>
          <w:rFonts w:ascii="Times New Roman" w:eastAsia="Times New Roman" w:hAnsi="Times New Roman" w:cs="Times New Roman"/>
          <w:sz w:val="24"/>
          <w:szCs w:val="24"/>
        </w:rPr>
        <w:t>arba įrangos aprašymas, arba paskelbtosios (notifikuotos) institucijos atlikto bandymo protokolas, arba</w:t>
      </w:r>
      <w:r w:rsidRPr="007529CA">
        <w:rPr>
          <w:rFonts w:ascii="Times New Roman" w:eastAsia="Times New Roman" w:hAnsi="Times New Roman" w:cs="Times New Roman"/>
          <w:spacing w:val="1"/>
          <w:sz w:val="24"/>
          <w:szCs w:val="24"/>
        </w:rPr>
        <w:t xml:space="preserve"> </w:t>
      </w:r>
      <w:r w:rsidRPr="007529CA">
        <w:rPr>
          <w:rFonts w:ascii="Times New Roman" w:eastAsia="Times New Roman" w:hAnsi="Times New Roman" w:cs="Times New Roman"/>
          <w:sz w:val="24"/>
          <w:szCs w:val="24"/>
        </w:rPr>
        <w:t>kiti</w:t>
      </w:r>
      <w:r w:rsidRPr="007529CA">
        <w:rPr>
          <w:rFonts w:ascii="Times New Roman" w:eastAsia="Times New Roman" w:hAnsi="Times New Roman" w:cs="Times New Roman"/>
          <w:spacing w:val="-1"/>
          <w:sz w:val="24"/>
          <w:szCs w:val="24"/>
        </w:rPr>
        <w:t xml:space="preserve"> </w:t>
      </w:r>
      <w:r w:rsidRPr="007529CA">
        <w:rPr>
          <w:rFonts w:ascii="Times New Roman" w:eastAsia="Times New Roman" w:hAnsi="Times New Roman" w:cs="Times New Roman"/>
          <w:sz w:val="24"/>
          <w:szCs w:val="24"/>
        </w:rPr>
        <w:t>lygiaverčiai įrodymai.</w:t>
      </w:r>
    </w:p>
    <w:p w:rsidR="00BA4B03" w:rsidRPr="007529CA" w:rsidRDefault="00BA4B03" w:rsidP="00BA4B03">
      <w:pPr>
        <w:widowControl w:val="0"/>
        <w:numPr>
          <w:ilvl w:val="1"/>
          <w:numId w:val="2"/>
        </w:numPr>
        <w:tabs>
          <w:tab w:val="left" w:pos="1113"/>
        </w:tabs>
        <w:autoSpaceDE w:val="0"/>
        <w:autoSpaceDN w:val="0"/>
        <w:spacing w:after="0" w:line="240" w:lineRule="auto"/>
        <w:ind w:left="118" w:right="145" w:firstLine="566"/>
        <w:jc w:val="both"/>
        <w:rPr>
          <w:rFonts w:ascii="Times New Roman" w:eastAsia="Times New Roman" w:hAnsi="Times New Roman" w:cs="Times New Roman"/>
          <w:sz w:val="24"/>
        </w:rPr>
      </w:pPr>
      <w:r w:rsidRPr="007529CA">
        <w:rPr>
          <w:rFonts w:ascii="Times New Roman" w:eastAsia="Times New Roman" w:hAnsi="Times New Roman" w:cs="Times New Roman"/>
          <w:sz w:val="24"/>
        </w:rPr>
        <w:t>Visoms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nurodytoms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konkrečioms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medžiagoms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ir/ar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konkretiems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prekių</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pavadinimams,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standartams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taikoma</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„arba</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lygiavertis“.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Tiekėjas,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siūlantis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lygiavertę</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prekę</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privalo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patikimomis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priemonėmis įrodyti, kad siūloma prekė yra lygiavertė ir visiškai atitinka techninėje specifikacijoje</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keliamus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reikalavimus.</w:t>
      </w:r>
    </w:p>
    <w:p w:rsidR="00BA4B03" w:rsidRPr="007529CA" w:rsidRDefault="00BA4B03" w:rsidP="00BA4B03">
      <w:pPr>
        <w:widowControl w:val="0"/>
        <w:numPr>
          <w:ilvl w:val="1"/>
          <w:numId w:val="2"/>
        </w:numPr>
        <w:tabs>
          <w:tab w:val="left" w:pos="1113"/>
        </w:tabs>
        <w:autoSpaceDE w:val="0"/>
        <w:autoSpaceDN w:val="0"/>
        <w:spacing w:after="0" w:line="240" w:lineRule="auto"/>
        <w:ind w:left="118" w:right="141" w:firstLine="566"/>
        <w:jc w:val="both"/>
        <w:rPr>
          <w:rFonts w:ascii="Times New Roman" w:eastAsia="Times New Roman" w:hAnsi="Times New Roman" w:cs="Times New Roman"/>
          <w:sz w:val="24"/>
        </w:rPr>
      </w:pPr>
      <w:r w:rsidRPr="007529CA">
        <w:rPr>
          <w:rFonts w:ascii="Times New Roman" w:eastAsia="Times New Roman" w:hAnsi="Times New Roman" w:cs="Times New Roman"/>
          <w:sz w:val="24"/>
        </w:rPr>
        <w:t>„</w:t>
      </w:r>
      <w:r w:rsidRPr="007529CA">
        <w:rPr>
          <w:rFonts w:ascii="Times New Roman" w:eastAsia="Times New Roman" w:hAnsi="Times New Roman" w:cs="Times New Roman"/>
          <w:i/>
          <w:sz w:val="24"/>
        </w:rPr>
        <w:t>Display</w:t>
      </w:r>
      <w:r w:rsidRPr="007529CA">
        <w:rPr>
          <w:rFonts w:ascii="Times New Roman" w:eastAsia="Times New Roman" w:hAnsi="Times New Roman" w:cs="Times New Roman"/>
          <w:i/>
          <w:spacing w:val="1"/>
          <w:sz w:val="24"/>
        </w:rPr>
        <w:t xml:space="preserve"> </w:t>
      </w:r>
      <w:r w:rsidRPr="007529CA">
        <w:rPr>
          <w:rFonts w:ascii="Times New Roman" w:eastAsia="Times New Roman" w:hAnsi="Times New Roman" w:cs="Times New Roman"/>
          <w:i/>
          <w:sz w:val="24"/>
        </w:rPr>
        <w:t>Port</w:t>
      </w:r>
      <w:r w:rsidRPr="007529CA">
        <w:rPr>
          <w:rFonts w:ascii="Times New Roman" w:eastAsia="Times New Roman" w:hAnsi="Times New Roman" w:cs="Times New Roman"/>
          <w:sz w:val="24"/>
        </w:rPr>
        <w:t>“</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jungtis,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nurodyta</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šio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priedo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1</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lentelės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10</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eilutėje,</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turi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būti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integruota</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monitoriuje. Pasiūlymai su adapteriais ir papildomais konverteriais bus atmetami kaip neatitinkantys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pirkimo</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sąlygų.</w:t>
      </w:r>
    </w:p>
    <w:p w:rsidR="00BA4B03" w:rsidRPr="007529CA" w:rsidRDefault="00BA4B03" w:rsidP="00BA4B03">
      <w:pPr>
        <w:widowControl w:val="0"/>
        <w:numPr>
          <w:ilvl w:val="1"/>
          <w:numId w:val="2"/>
        </w:numPr>
        <w:tabs>
          <w:tab w:val="left" w:pos="1113"/>
        </w:tabs>
        <w:autoSpaceDE w:val="0"/>
        <w:autoSpaceDN w:val="0"/>
        <w:spacing w:after="0" w:line="240" w:lineRule="auto"/>
        <w:jc w:val="both"/>
        <w:rPr>
          <w:rFonts w:ascii="Times New Roman" w:eastAsia="Times New Roman" w:hAnsi="Times New Roman" w:cs="Times New Roman"/>
          <w:sz w:val="24"/>
        </w:rPr>
      </w:pPr>
      <w:r w:rsidRPr="007529CA">
        <w:rPr>
          <w:rFonts w:ascii="Times New Roman" w:eastAsia="Times New Roman" w:hAnsi="Times New Roman" w:cs="Times New Roman"/>
          <w:sz w:val="24"/>
        </w:rPr>
        <w:t>Siūlomi monitoriai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turi</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atitikti visus 1</w:t>
      </w:r>
      <w:r w:rsidRPr="007529CA">
        <w:rPr>
          <w:rFonts w:ascii="Times New Roman" w:eastAsia="Times New Roman" w:hAnsi="Times New Roman" w:cs="Times New Roman"/>
          <w:spacing w:val="-4"/>
          <w:sz w:val="24"/>
        </w:rPr>
        <w:t xml:space="preserve"> </w:t>
      </w:r>
      <w:r w:rsidRPr="007529CA">
        <w:rPr>
          <w:rFonts w:ascii="Times New Roman" w:eastAsia="Times New Roman" w:hAnsi="Times New Roman" w:cs="Times New Roman"/>
          <w:sz w:val="24"/>
        </w:rPr>
        <w:t>lentelėje</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ir</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šiame</w:t>
      </w:r>
      <w:r w:rsidRPr="007529CA">
        <w:rPr>
          <w:rFonts w:ascii="Times New Roman" w:eastAsia="Times New Roman" w:hAnsi="Times New Roman" w:cs="Times New Roman"/>
          <w:spacing w:val="-2"/>
          <w:sz w:val="24"/>
        </w:rPr>
        <w:t xml:space="preserve"> </w:t>
      </w:r>
      <w:r w:rsidRPr="007529CA">
        <w:rPr>
          <w:rFonts w:ascii="Times New Roman" w:eastAsia="Times New Roman" w:hAnsi="Times New Roman" w:cs="Times New Roman"/>
          <w:sz w:val="24"/>
        </w:rPr>
        <w:t>priede</w:t>
      </w:r>
      <w:r w:rsidRPr="007529CA">
        <w:rPr>
          <w:rFonts w:ascii="Times New Roman" w:eastAsia="Times New Roman" w:hAnsi="Times New Roman" w:cs="Times New Roman"/>
          <w:spacing w:val="57"/>
          <w:sz w:val="24"/>
        </w:rPr>
        <w:t xml:space="preserve"> </w:t>
      </w:r>
      <w:r w:rsidRPr="007529CA">
        <w:rPr>
          <w:rFonts w:ascii="Times New Roman" w:eastAsia="Times New Roman" w:hAnsi="Times New Roman" w:cs="Times New Roman"/>
          <w:sz w:val="24"/>
        </w:rPr>
        <w:t>nurodytus</w:t>
      </w:r>
      <w:r w:rsidRPr="007529CA">
        <w:rPr>
          <w:rFonts w:ascii="Times New Roman" w:eastAsia="Times New Roman" w:hAnsi="Times New Roman" w:cs="Times New Roman"/>
          <w:spacing w:val="-1"/>
          <w:sz w:val="24"/>
        </w:rPr>
        <w:t xml:space="preserve"> </w:t>
      </w:r>
      <w:r w:rsidRPr="007529CA">
        <w:rPr>
          <w:rFonts w:ascii="Times New Roman" w:eastAsia="Times New Roman" w:hAnsi="Times New Roman" w:cs="Times New Roman"/>
          <w:sz w:val="24"/>
        </w:rPr>
        <w:t>reikalavimus.</w:t>
      </w:r>
      <w:r w:rsidRPr="007529CA">
        <w:rPr>
          <w:rFonts w:ascii="Times New Roman" w:eastAsia="Times New Roman" w:hAnsi="Times New Roman" w:cs="Times New Roman"/>
          <w:noProof/>
          <w:sz w:val="24"/>
          <w:szCs w:val="24"/>
          <w:lang w:eastAsia="lt-LT"/>
        </w:rPr>
        <mc:AlternateContent>
          <mc:Choice Requires="wps">
            <w:drawing>
              <wp:anchor distT="0" distB="0" distL="0" distR="0" simplePos="0" relativeHeight="251659264" behindDoc="1" locked="0" layoutInCell="1" allowOverlap="1" wp14:anchorId="04260A4C" wp14:editId="4265A66E">
                <wp:simplePos x="0" y="0"/>
                <wp:positionH relativeFrom="page">
                  <wp:posOffset>3136900</wp:posOffset>
                </wp:positionH>
                <wp:positionV relativeFrom="paragraph">
                  <wp:posOffset>212725</wp:posOffset>
                </wp:positionV>
                <wp:extent cx="1828800" cy="762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4DE9B" id="Rectangle 3" o:spid="_x0000_s1026" style="position:absolute;margin-left:247pt;margin-top:16.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DdwIAAPk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" fillcolor="black" stroked="f">
                <w10:wrap type="topAndBottom" anchorx="page"/>
              </v:rect>
            </w:pict>
          </mc:Fallback>
        </mc:AlternateContent>
      </w:r>
    </w:p>
    <w:p w:rsidR="00BA4B03" w:rsidRPr="007529CA" w:rsidRDefault="00BA4B03" w:rsidP="00BA4B03">
      <w:pPr>
        <w:widowControl w:val="0"/>
        <w:autoSpaceDE w:val="0"/>
        <w:autoSpaceDN w:val="0"/>
        <w:spacing w:after="0" w:line="240" w:lineRule="auto"/>
        <w:rPr>
          <w:rFonts w:ascii="Times New Roman" w:eastAsia="Times New Roman" w:hAnsi="Times New Roman" w:cs="Times New Roman"/>
          <w:sz w:val="20"/>
        </w:rPr>
        <w:sectPr w:rsidR="00BA4B03" w:rsidRPr="007529CA" w:rsidSect="00BA4B03">
          <w:pgSz w:w="11910" w:h="16840"/>
          <w:pgMar w:top="1040" w:right="420" w:bottom="280" w:left="1300" w:header="567" w:footer="567" w:gutter="0"/>
          <w:cols w:space="1296"/>
        </w:sectPr>
      </w:pPr>
    </w:p>
    <w:p w:rsidR="00BA4B03" w:rsidRPr="007529CA" w:rsidRDefault="0012125D" w:rsidP="0012125D">
      <w:pPr>
        <w:widowControl w:val="0"/>
        <w:autoSpaceDE w:val="0"/>
        <w:autoSpaceDN w:val="0"/>
        <w:spacing w:before="76" w:after="22" w:line="240" w:lineRule="auto"/>
        <w:ind w:firstLine="142"/>
        <w:rPr>
          <w:rFonts w:ascii="Times New Roman" w:eastAsia="Times New Roman" w:hAnsi="Times New Roman" w:cs="Times New Roman"/>
          <w:b/>
          <w:sz w:val="24"/>
        </w:rPr>
      </w:pPr>
      <w:r w:rsidRPr="007529CA">
        <w:rPr>
          <w:rFonts w:ascii="Times New Roman" w:eastAsia="Times New Roman" w:hAnsi="Times New Roman" w:cs="Times New Roman"/>
          <w:b/>
          <w:sz w:val="24"/>
        </w:rPr>
        <w:lastRenderedPageBreak/>
        <w:t xml:space="preserve">1 lentelė </w:t>
      </w:r>
      <w:r w:rsidR="00BA4B03" w:rsidRPr="007529CA">
        <w:rPr>
          <w:rFonts w:ascii="Times New Roman" w:eastAsia="Times New Roman" w:hAnsi="Times New Roman" w:cs="Times New Roman"/>
          <w:b/>
          <w:sz w:val="24"/>
        </w:rPr>
        <w:t>Reikalavimai</w:t>
      </w:r>
      <w:r w:rsidR="00BA4B03" w:rsidRPr="007529CA">
        <w:rPr>
          <w:rFonts w:ascii="Times New Roman" w:eastAsia="Times New Roman" w:hAnsi="Times New Roman" w:cs="Times New Roman"/>
          <w:b/>
          <w:spacing w:val="-1"/>
          <w:sz w:val="24"/>
        </w:rPr>
        <w:t xml:space="preserve"> </w:t>
      </w:r>
      <w:r w:rsidR="00BA4B03" w:rsidRPr="007529CA">
        <w:rPr>
          <w:rFonts w:ascii="Times New Roman" w:eastAsia="Times New Roman" w:hAnsi="Times New Roman" w:cs="Times New Roman"/>
          <w:b/>
          <w:sz w:val="24"/>
        </w:rPr>
        <w:t>monitoriams</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135"/>
        <w:gridCol w:w="3664"/>
        <w:gridCol w:w="2977"/>
      </w:tblGrid>
      <w:tr w:rsidR="00BA4B03" w:rsidRPr="007529CA" w:rsidTr="002C0218">
        <w:trPr>
          <w:trHeight w:val="1135"/>
        </w:trPr>
        <w:tc>
          <w:tcPr>
            <w:tcW w:w="562" w:type="dxa"/>
          </w:tcPr>
          <w:p w:rsidR="00BA4B03" w:rsidRPr="007529CA" w:rsidRDefault="00BA4B03" w:rsidP="00BA4B03">
            <w:pPr>
              <w:spacing w:before="2"/>
              <w:rPr>
                <w:rFonts w:ascii="Times New Roman" w:eastAsia="Times New Roman" w:hAnsi="Times New Roman" w:cs="Times New Roman"/>
                <w:sz w:val="27"/>
              </w:rPr>
            </w:pPr>
          </w:p>
          <w:p w:rsidR="00BA4B03" w:rsidRPr="007529CA" w:rsidRDefault="00BA4B03" w:rsidP="00BA4B03">
            <w:pPr>
              <w:ind w:left="124" w:right="92" w:hanging="8"/>
              <w:rPr>
                <w:rFonts w:ascii="Times New Roman" w:eastAsia="Times New Roman" w:hAnsi="Times New Roman" w:cs="Times New Roman"/>
                <w:b/>
              </w:rPr>
            </w:pPr>
            <w:r w:rsidRPr="007529CA">
              <w:rPr>
                <w:rFonts w:ascii="Times New Roman" w:eastAsia="Times New Roman" w:hAnsi="Times New Roman" w:cs="Times New Roman"/>
                <w:b/>
              </w:rPr>
              <w:t>Eil.</w:t>
            </w:r>
            <w:r w:rsidRPr="007529CA">
              <w:rPr>
                <w:rFonts w:ascii="Times New Roman" w:eastAsia="Times New Roman" w:hAnsi="Times New Roman" w:cs="Times New Roman"/>
                <w:b/>
                <w:spacing w:val="-52"/>
              </w:rPr>
              <w:t xml:space="preserve"> </w:t>
            </w:r>
            <w:r w:rsidRPr="007529CA">
              <w:rPr>
                <w:rFonts w:ascii="Times New Roman" w:eastAsia="Times New Roman" w:hAnsi="Times New Roman" w:cs="Times New Roman"/>
                <w:b/>
              </w:rPr>
              <w:t>Nr.</w:t>
            </w:r>
          </w:p>
        </w:tc>
        <w:tc>
          <w:tcPr>
            <w:tcW w:w="2135" w:type="dxa"/>
          </w:tcPr>
          <w:p w:rsidR="00BA4B03" w:rsidRPr="007529CA" w:rsidRDefault="00BA4B03" w:rsidP="00BA4B03">
            <w:pPr>
              <w:rPr>
                <w:rFonts w:ascii="Times New Roman" w:eastAsia="Times New Roman" w:hAnsi="Times New Roman" w:cs="Times New Roman"/>
                <w:sz w:val="24"/>
              </w:rPr>
            </w:pPr>
          </w:p>
          <w:p w:rsidR="00BA4B03" w:rsidRPr="007529CA" w:rsidRDefault="00BA4B03" w:rsidP="00BA4B03">
            <w:pPr>
              <w:spacing w:before="164"/>
              <w:ind w:left="515"/>
              <w:rPr>
                <w:rFonts w:ascii="Times New Roman" w:eastAsia="Times New Roman" w:hAnsi="Times New Roman" w:cs="Times New Roman"/>
                <w:b/>
              </w:rPr>
            </w:pPr>
            <w:r w:rsidRPr="007529CA">
              <w:rPr>
                <w:rFonts w:ascii="Times New Roman" w:eastAsia="Times New Roman" w:hAnsi="Times New Roman" w:cs="Times New Roman"/>
                <w:b/>
              </w:rPr>
              <w:t>Parametras</w:t>
            </w:r>
          </w:p>
        </w:tc>
        <w:tc>
          <w:tcPr>
            <w:tcW w:w="3664" w:type="dxa"/>
          </w:tcPr>
          <w:p w:rsidR="00BA4B03" w:rsidRPr="007529CA" w:rsidRDefault="00BA4B03" w:rsidP="00BA4B03">
            <w:pPr>
              <w:rPr>
                <w:rFonts w:ascii="Times New Roman" w:eastAsia="Times New Roman" w:hAnsi="Times New Roman" w:cs="Times New Roman"/>
                <w:sz w:val="24"/>
              </w:rPr>
            </w:pPr>
          </w:p>
          <w:p w:rsidR="00BA4B03" w:rsidRPr="007529CA" w:rsidRDefault="00BA4B03" w:rsidP="00BA4B03">
            <w:pPr>
              <w:spacing w:before="164"/>
              <w:ind w:left="1264" w:right="1260"/>
              <w:jc w:val="center"/>
              <w:rPr>
                <w:rFonts w:ascii="Times New Roman" w:eastAsia="Times New Roman" w:hAnsi="Times New Roman" w:cs="Times New Roman"/>
                <w:b/>
              </w:rPr>
            </w:pPr>
            <w:r w:rsidRPr="007529CA">
              <w:rPr>
                <w:rFonts w:ascii="Times New Roman" w:eastAsia="Times New Roman" w:hAnsi="Times New Roman" w:cs="Times New Roman"/>
                <w:b/>
              </w:rPr>
              <w:t>Reikalavimai</w:t>
            </w:r>
          </w:p>
        </w:tc>
        <w:tc>
          <w:tcPr>
            <w:tcW w:w="2977" w:type="dxa"/>
          </w:tcPr>
          <w:p w:rsidR="00BA4B03" w:rsidRPr="007529CA" w:rsidRDefault="00BA4B03" w:rsidP="00BA4B03">
            <w:pPr>
              <w:spacing w:before="188"/>
              <w:ind w:left="465" w:right="464"/>
              <w:jc w:val="center"/>
              <w:rPr>
                <w:rFonts w:ascii="Times New Roman" w:eastAsia="Times New Roman" w:hAnsi="Times New Roman" w:cs="Times New Roman"/>
                <w:b/>
              </w:rPr>
            </w:pPr>
            <w:r w:rsidRPr="007529CA">
              <w:rPr>
                <w:rFonts w:ascii="Times New Roman" w:eastAsia="Times New Roman" w:hAnsi="Times New Roman" w:cs="Times New Roman"/>
                <w:b/>
              </w:rPr>
              <w:t>Tiekėjo siūlomos tikslios</w:t>
            </w:r>
            <w:r w:rsidRPr="007529CA">
              <w:rPr>
                <w:rFonts w:ascii="Times New Roman" w:eastAsia="Times New Roman" w:hAnsi="Times New Roman" w:cs="Times New Roman"/>
                <w:b/>
                <w:spacing w:val="1"/>
              </w:rPr>
              <w:t xml:space="preserve"> </w:t>
            </w:r>
            <w:r w:rsidRPr="007529CA">
              <w:rPr>
                <w:rFonts w:ascii="Times New Roman" w:eastAsia="Times New Roman" w:hAnsi="Times New Roman" w:cs="Times New Roman"/>
                <w:b/>
              </w:rPr>
              <w:t>techninės charakteristikos</w:t>
            </w:r>
            <w:r w:rsidRPr="007529CA">
              <w:rPr>
                <w:rFonts w:ascii="Times New Roman" w:eastAsia="Times New Roman" w:hAnsi="Times New Roman" w:cs="Times New Roman"/>
                <w:b/>
                <w:spacing w:val="-52"/>
              </w:rPr>
              <w:t xml:space="preserve"> </w:t>
            </w:r>
            <w:r w:rsidRPr="007529CA">
              <w:rPr>
                <w:rFonts w:ascii="Times New Roman" w:eastAsia="Times New Roman" w:hAnsi="Times New Roman" w:cs="Times New Roman"/>
                <w:b/>
              </w:rPr>
              <w:t>(būtina</w:t>
            </w:r>
            <w:r w:rsidRPr="007529CA">
              <w:rPr>
                <w:rFonts w:ascii="Times New Roman" w:eastAsia="Times New Roman" w:hAnsi="Times New Roman" w:cs="Times New Roman"/>
                <w:b/>
                <w:spacing w:val="-1"/>
              </w:rPr>
              <w:t xml:space="preserve"> </w:t>
            </w:r>
            <w:r w:rsidRPr="007529CA">
              <w:rPr>
                <w:rFonts w:ascii="Times New Roman" w:eastAsia="Times New Roman" w:hAnsi="Times New Roman" w:cs="Times New Roman"/>
                <w:b/>
              </w:rPr>
              <w:t>nurodyti)</w:t>
            </w:r>
          </w:p>
        </w:tc>
      </w:tr>
      <w:tr w:rsidR="00BA4B03" w:rsidRPr="007529CA" w:rsidTr="002C0218">
        <w:trPr>
          <w:trHeight w:val="505"/>
        </w:trPr>
        <w:tc>
          <w:tcPr>
            <w:tcW w:w="562" w:type="dxa"/>
          </w:tcPr>
          <w:p w:rsidR="00BA4B03" w:rsidRPr="007529CA" w:rsidRDefault="00BA4B03" w:rsidP="00BA4B03">
            <w:pPr>
              <w:spacing w:before="125"/>
              <w:ind w:left="107"/>
              <w:rPr>
                <w:rFonts w:ascii="Times New Roman" w:eastAsia="Times New Roman" w:hAnsi="Times New Roman" w:cs="Times New Roman"/>
              </w:rPr>
            </w:pPr>
            <w:r w:rsidRPr="007529CA">
              <w:rPr>
                <w:rFonts w:ascii="Times New Roman" w:eastAsia="Times New Roman" w:hAnsi="Times New Roman" w:cs="Times New Roman"/>
              </w:rPr>
              <w:t>1.</w:t>
            </w:r>
          </w:p>
        </w:tc>
        <w:tc>
          <w:tcPr>
            <w:tcW w:w="2135" w:type="dxa"/>
          </w:tcPr>
          <w:p w:rsidR="00BA4B03" w:rsidRPr="007529CA" w:rsidRDefault="00BA4B03" w:rsidP="00BA4B03">
            <w:pPr>
              <w:spacing w:line="254" w:lineRule="exact"/>
              <w:ind w:left="107" w:right="93"/>
              <w:rPr>
                <w:rFonts w:ascii="Times New Roman" w:eastAsia="Times New Roman" w:hAnsi="Times New Roman" w:cs="Times New Roman"/>
              </w:rPr>
            </w:pPr>
            <w:r w:rsidRPr="007529CA">
              <w:rPr>
                <w:rFonts w:ascii="Times New Roman" w:eastAsia="Times New Roman" w:hAnsi="Times New Roman" w:cs="Times New Roman"/>
              </w:rPr>
              <w:t>Gamintojas,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pavadinimas,</w:t>
            </w:r>
            <w:r w:rsidRPr="007529CA">
              <w:rPr>
                <w:rFonts w:ascii="Times New Roman" w:eastAsia="Times New Roman" w:hAnsi="Times New Roman" w:cs="Times New Roman"/>
                <w:spacing w:val="-14"/>
              </w:rPr>
              <w:t xml:space="preserve"> </w:t>
            </w:r>
            <w:r w:rsidRPr="007529CA">
              <w:rPr>
                <w:rFonts w:ascii="Times New Roman" w:eastAsia="Times New Roman" w:hAnsi="Times New Roman" w:cs="Times New Roman"/>
              </w:rPr>
              <w:t>modelis</w:t>
            </w:r>
          </w:p>
        </w:tc>
        <w:tc>
          <w:tcPr>
            <w:tcW w:w="3664" w:type="dxa"/>
          </w:tcPr>
          <w:p w:rsidR="00BA4B03" w:rsidRPr="007529CA" w:rsidRDefault="00BA4B03" w:rsidP="00BA4B03">
            <w:pPr>
              <w:spacing w:line="254" w:lineRule="exact"/>
              <w:ind w:left="106" w:right="478"/>
              <w:rPr>
                <w:rFonts w:ascii="Times New Roman" w:eastAsia="Times New Roman" w:hAnsi="Times New Roman" w:cs="Times New Roman"/>
              </w:rPr>
            </w:pPr>
            <w:r w:rsidRPr="007529CA">
              <w:rPr>
                <w:rFonts w:ascii="Times New Roman" w:eastAsia="Times New Roman" w:hAnsi="Times New Roman" w:cs="Times New Roman"/>
              </w:rPr>
              <w:t>Nurodomas monitoriaus gamintojas,</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pavadinimas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bei</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modelis.</w:t>
            </w:r>
          </w:p>
        </w:tc>
        <w:tc>
          <w:tcPr>
            <w:tcW w:w="2977" w:type="dxa"/>
          </w:tcPr>
          <w:p w:rsidR="00BA4B03" w:rsidRPr="007529CA" w:rsidRDefault="00BA4B03" w:rsidP="00BA4B03">
            <w:pPr>
              <w:spacing w:line="251" w:lineRule="exact"/>
              <w:ind w:left="139"/>
              <w:rPr>
                <w:rFonts w:ascii="Times New Roman" w:eastAsia="Times New Roman" w:hAnsi="Times New Roman" w:cs="Times New Roman"/>
              </w:rPr>
            </w:pPr>
            <w:r w:rsidRPr="007529CA">
              <w:rPr>
                <w:rFonts w:ascii="Times New Roman" w:eastAsia="Times New Roman" w:hAnsi="Times New Roman" w:cs="Times New Roman"/>
              </w:rPr>
              <w:t>Acer CBA242Y</w:t>
            </w:r>
          </w:p>
        </w:tc>
      </w:tr>
      <w:tr w:rsidR="00BA4B03" w:rsidRPr="007529CA" w:rsidTr="002C0218">
        <w:trPr>
          <w:trHeight w:val="252"/>
        </w:trPr>
        <w:tc>
          <w:tcPr>
            <w:tcW w:w="562"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2.</w:t>
            </w:r>
          </w:p>
        </w:tc>
        <w:tc>
          <w:tcPr>
            <w:tcW w:w="2135"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Ekrano</w:t>
            </w:r>
            <w:r w:rsidRPr="007529CA">
              <w:rPr>
                <w:rFonts w:ascii="Times New Roman" w:eastAsia="Times New Roman" w:hAnsi="Times New Roman" w:cs="Times New Roman"/>
                <w:spacing w:val="-4"/>
              </w:rPr>
              <w:t xml:space="preserve"> </w:t>
            </w:r>
            <w:r w:rsidRPr="007529CA">
              <w:rPr>
                <w:rFonts w:ascii="Times New Roman" w:eastAsia="Times New Roman" w:hAnsi="Times New Roman" w:cs="Times New Roman"/>
              </w:rPr>
              <w:t>įstrižainė</w:t>
            </w:r>
          </w:p>
        </w:tc>
        <w:tc>
          <w:tcPr>
            <w:tcW w:w="3664" w:type="dxa"/>
          </w:tcPr>
          <w:p w:rsidR="00BA4B03" w:rsidRPr="007529CA" w:rsidRDefault="00BA4B03" w:rsidP="00BA4B03">
            <w:pPr>
              <w:spacing w:line="232" w:lineRule="exact"/>
              <w:ind w:left="106"/>
              <w:rPr>
                <w:rFonts w:ascii="Times New Roman" w:eastAsia="Times New Roman" w:hAnsi="Times New Roman" w:cs="Times New Roman"/>
              </w:rPr>
            </w:pPr>
            <w:r w:rsidRPr="007529CA">
              <w:rPr>
                <w:rFonts w:ascii="Times New Roman" w:eastAsia="Times New Roman" w:hAnsi="Times New Roman" w:cs="Times New Roman"/>
              </w:rPr>
              <w:t>Ne mažiau 23,8“</w:t>
            </w:r>
          </w:p>
        </w:tc>
        <w:tc>
          <w:tcPr>
            <w:tcW w:w="2977" w:type="dxa"/>
          </w:tcPr>
          <w:p w:rsidR="00BA4B03" w:rsidRPr="007529CA" w:rsidRDefault="00BA4B03" w:rsidP="00BA4B03">
            <w:pPr>
              <w:spacing w:line="232" w:lineRule="exact"/>
              <w:ind w:left="139"/>
              <w:rPr>
                <w:rFonts w:ascii="Times New Roman" w:eastAsia="Times New Roman" w:hAnsi="Times New Roman" w:cs="Times New Roman"/>
              </w:rPr>
            </w:pPr>
            <w:r w:rsidRPr="007529CA">
              <w:rPr>
                <w:rFonts w:ascii="Times New Roman" w:eastAsia="Times New Roman" w:hAnsi="Times New Roman" w:cs="Times New Roman"/>
              </w:rPr>
              <w:t>23,8“</w:t>
            </w:r>
          </w:p>
        </w:tc>
      </w:tr>
      <w:tr w:rsidR="00BA4B03" w:rsidRPr="007529CA" w:rsidTr="002C0218">
        <w:trPr>
          <w:trHeight w:val="505"/>
        </w:trPr>
        <w:tc>
          <w:tcPr>
            <w:tcW w:w="562" w:type="dxa"/>
          </w:tcPr>
          <w:p w:rsidR="00BA4B03" w:rsidRPr="007529CA" w:rsidRDefault="00BA4B03" w:rsidP="00BA4B03">
            <w:pPr>
              <w:spacing w:before="125"/>
              <w:ind w:left="107"/>
              <w:rPr>
                <w:rFonts w:ascii="Times New Roman" w:eastAsia="Times New Roman" w:hAnsi="Times New Roman" w:cs="Times New Roman"/>
              </w:rPr>
            </w:pPr>
            <w:r w:rsidRPr="007529CA">
              <w:rPr>
                <w:rFonts w:ascii="Times New Roman" w:eastAsia="Times New Roman" w:hAnsi="Times New Roman" w:cs="Times New Roman"/>
              </w:rPr>
              <w:t>3.</w:t>
            </w:r>
          </w:p>
        </w:tc>
        <w:tc>
          <w:tcPr>
            <w:tcW w:w="2135" w:type="dxa"/>
          </w:tcPr>
          <w:p w:rsidR="00BA4B03" w:rsidRPr="007529CA" w:rsidRDefault="00BA4B03" w:rsidP="00BA4B03">
            <w:pPr>
              <w:spacing w:line="252" w:lineRule="exact"/>
              <w:ind w:left="107" w:right="537"/>
              <w:rPr>
                <w:rFonts w:ascii="Times New Roman" w:eastAsia="Times New Roman" w:hAnsi="Times New Roman" w:cs="Times New Roman"/>
              </w:rPr>
            </w:pPr>
            <w:r w:rsidRPr="007529CA">
              <w:rPr>
                <w:rFonts w:ascii="Times New Roman" w:eastAsia="Times New Roman" w:hAnsi="Times New Roman" w:cs="Times New Roman"/>
              </w:rPr>
              <w:t>Ekrano kraštinių</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santykis</w:t>
            </w:r>
          </w:p>
        </w:tc>
        <w:tc>
          <w:tcPr>
            <w:tcW w:w="3664" w:type="dxa"/>
          </w:tcPr>
          <w:p w:rsidR="00BA4B03" w:rsidRPr="007529CA" w:rsidRDefault="00BA4B03" w:rsidP="00BA4B03">
            <w:pPr>
              <w:spacing w:before="125"/>
              <w:ind w:left="106"/>
              <w:rPr>
                <w:rFonts w:ascii="Times New Roman" w:eastAsia="Times New Roman" w:hAnsi="Times New Roman" w:cs="Times New Roman"/>
              </w:rPr>
            </w:pPr>
            <w:r w:rsidRPr="007529CA">
              <w:rPr>
                <w:rFonts w:ascii="Times New Roman" w:eastAsia="Times New Roman" w:hAnsi="Times New Roman" w:cs="Times New Roman"/>
              </w:rPr>
              <w:t>Ne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mažiau</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nei 16:9</w:t>
            </w:r>
          </w:p>
        </w:tc>
        <w:tc>
          <w:tcPr>
            <w:tcW w:w="2977" w:type="dxa"/>
          </w:tcPr>
          <w:p w:rsidR="00BA4B03" w:rsidRPr="007529CA" w:rsidRDefault="00BA4B03" w:rsidP="00BA4B03">
            <w:pPr>
              <w:spacing w:line="251" w:lineRule="exact"/>
              <w:ind w:left="139"/>
              <w:rPr>
                <w:rFonts w:ascii="Times New Roman" w:eastAsia="Times New Roman" w:hAnsi="Times New Roman" w:cs="Times New Roman"/>
              </w:rPr>
            </w:pPr>
            <w:r w:rsidRPr="007529CA">
              <w:rPr>
                <w:rFonts w:ascii="Times New Roman" w:eastAsia="Times New Roman" w:hAnsi="Times New Roman" w:cs="Times New Roman"/>
              </w:rPr>
              <w:t>16:9</w:t>
            </w:r>
          </w:p>
        </w:tc>
      </w:tr>
      <w:tr w:rsidR="00BA4B03" w:rsidRPr="007529CA" w:rsidTr="002C0218">
        <w:trPr>
          <w:trHeight w:val="505"/>
        </w:trPr>
        <w:tc>
          <w:tcPr>
            <w:tcW w:w="562" w:type="dxa"/>
          </w:tcPr>
          <w:p w:rsidR="00BA4B03" w:rsidRPr="007529CA" w:rsidRDefault="00BA4B03" w:rsidP="00BA4B03">
            <w:pPr>
              <w:spacing w:before="125"/>
              <w:ind w:left="107"/>
              <w:rPr>
                <w:rFonts w:ascii="Times New Roman" w:eastAsia="Times New Roman" w:hAnsi="Times New Roman" w:cs="Times New Roman"/>
              </w:rPr>
            </w:pPr>
            <w:r w:rsidRPr="007529CA">
              <w:rPr>
                <w:rFonts w:ascii="Times New Roman" w:eastAsia="Times New Roman" w:hAnsi="Times New Roman" w:cs="Times New Roman"/>
              </w:rPr>
              <w:t>4.</w:t>
            </w:r>
          </w:p>
        </w:tc>
        <w:tc>
          <w:tcPr>
            <w:tcW w:w="2135" w:type="dxa"/>
          </w:tcPr>
          <w:p w:rsidR="00BA4B03" w:rsidRPr="007529CA" w:rsidRDefault="00BA4B03" w:rsidP="00BA4B03">
            <w:pPr>
              <w:spacing w:line="252" w:lineRule="exact"/>
              <w:ind w:left="107" w:right="843"/>
              <w:rPr>
                <w:rFonts w:ascii="Times New Roman" w:eastAsia="Times New Roman" w:hAnsi="Times New Roman" w:cs="Times New Roman"/>
              </w:rPr>
            </w:pPr>
            <w:r w:rsidRPr="007529CA">
              <w:rPr>
                <w:rFonts w:ascii="Times New Roman" w:eastAsia="Times New Roman" w:hAnsi="Times New Roman" w:cs="Times New Roman"/>
              </w:rPr>
              <w:t>Ekrano taškų</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skaičius</w:t>
            </w:r>
          </w:p>
        </w:tc>
        <w:tc>
          <w:tcPr>
            <w:tcW w:w="3664" w:type="dxa"/>
          </w:tcPr>
          <w:p w:rsidR="00BA4B03" w:rsidRPr="007529CA" w:rsidRDefault="00BA4B03" w:rsidP="00BA4B03">
            <w:pPr>
              <w:spacing w:before="125"/>
              <w:ind w:left="106"/>
              <w:rPr>
                <w:rFonts w:ascii="Times New Roman" w:eastAsia="Times New Roman" w:hAnsi="Times New Roman" w:cs="Times New Roman"/>
              </w:rPr>
            </w:pPr>
            <w:r w:rsidRPr="007529CA">
              <w:rPr>
                <w:rFonts w:ascii="Times New Roman" w:eastAsia="Times New Roman" w:hAnsi="Times New Roman" w:cs="Times New Roman"/>
              </w:rPr>
              <w:t>Ne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mažiau 1920x1080</w:t>
            </w:r>
          </w:p>
        </w:tc>
        <w:tc>
          <w:tcPr>
            <w:tcW w:w="2977" w:type="dxa"/>
          </w:tcPr>
          <w:p w:rsidR="00BA4B03" w:rsidRPr="007529CA" w:rsidRDefault="00BA4B03" w:rsidP="00BA4B03">
            <w:pPr>
              <w:spacing w:line="251" w:lineRule="exact"/>
              <w:ind w:left="139"/>
              <w:rPr>
                <w:rFonts w:ascii="Times New Roman" w:eastAsia="Times New Roman" w:hAnsi="Times New Roman" w:cs="Times New Roman"/>
              </w:rPr>
            </w:pPr>
            <w:r w:rsidRPr="007529CA">
              <w:rPr>
                <w:rFonts w:ascii="Times New Roman" w:eastAsia="Times New Roman" w:hAnsi="Times New Roman" w:cs="Times New Roman"/>
              </w:rPr>
              <w:t>1920x1080</w:t>
            </w:r>
          </w:p>
        </w:tc>
      </w:tr>
      <w:tr w:rsidR="00BA4B03" w:rsidRPr="007529CA" w:rsidTr="002C0218">
        <w:trPr>
          <w:trHeight w:val="251"/>
        </w:trPr>
        <w:tc>
          <w:tcPr>
            <w:tcW w:w="562"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5.</w:t>
            </w:r>
          </w:p>
        </w:tc>
        <w:tc>
          <w:tcPr>
            <w:tcW w:w="2135"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Statinis</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kontrastas</w:t>
            </w:r>
          </w:p>
        </w:tc>
        <w:tc>
          <w:tcPr>
            <w:tcW w:w="3664" w:type="dxa"/>
          </w:tcPr>
          <w:p w:rsidR="00BA4B03" w:rsidRPr="007529CA" w:rsidRDefault="00BA4B03" w:rsidP="00BA4B03">
            <w:pPr>
              <w:spacing w:line="232" w:lineRule="exact"/>
              <w:ind w:left="106"/>
              <w:rPr>
                <w:rFonts w:ascii="Times New Roman" w:eastAsia="Times New Roman" w:hAnsi="Times New Roman" w:cs="Times New Roman"/>
              </w:rPr>
            </w:pPr>
            <w:r w:rsidRPr="007529CA">
              <w:rPr>
                <w:rFonts w:ascii="Times New Roman" w:eastAsia="Times New Roman" w:hAnsi="Times New Roman" w:cs="Times New Roman"/>
              </w:rPr>
              <w:t>Ne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mažiau</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nei 1000:1</w:t>
            </w:r>
          </w:p>
        </w:tc>
        <w:tc>
          <w:tcPr>
            <w:tcW w:w="2977" w:type="dxa"/>
          </w:tcPr>
          <w:p w:rsidR="00BA4B03" w:rsidRPr="007529CA" w:rsidRDefault="00BA4B03" w:rsidP="00BA4B03">
            <w:pPr>
              <w:spacing w:line="232" w:lineRule="exact"/>
              <w:ind w:left="139"/>
              <w:rPr>
                <w:rFonts w:ascii="Times New Roman" w:eastAsia="Times New Roman" w:hAnsi="Times New Roman" w:cs="Times New Roman"/>
              </w:rPr>
            </w:pPr>
            <w:r w:rsidRPr="007529CA">
              <w:rPr>
                <w:rFonts w:ascii="Times New Roman" w:eastAsia="Times New Roman" w:hAnsi="Times New Roman" w:cs="Times New Roman"/>
              </w:rPr>
              <w:t>100 000</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000:1</w:t>
            </w:r>
          </w:p>
        </w:tc>
      </w:tr>
      <w:tr w:rsidR="00BA4B03" w:rsidRPr="007529CA" w:rsidTr="002C0218">
        <w:trPr>
          <w:trHeight w:val="254"/>
        </w:trPr>
        <w:tc>
          <w:tcPr>
            <w:tcW w:w="562" w:type="dxa"/>
          </w:tcPr>
          <w:p w:rsidR="00BA4B03" w:rsidRPr="007529CA" w:rsidRDefault="00BA4B03" w:rsidP="00BA4B03">
            <w:pPr>
              <w:spacing w:line="235" w:lineRule="exact"/>
              <w:ind w:left="107"/>
              <w:rPr>
                <w:rFonts w:ascii="Times New Roman" w:eastAsia="Times New Roman" w:hAnsi="Times New Roman" w:cs="Times New Roman"/>
              </w:rPr>
            </w:pPr>
            <w:r w:rsidRPr="007529CA">
              <w:rPr>
                <w:rFonts w:ascii="Times New Roman" w:eastAsia="Times New Roman" w:hAnsi="Times New Roman" w:cs="Times New Roman"/>
              </w:rPr>
              <w:t>6.</w:t>
            </w:r>
          </w:p>
        </w:tc>
        <w:tc>
          <w:tcPr>
            <w:tcW w:w="2135" w:type="dxa"/>
          </w:tcPr>
          <w:p w:rsidR="00BA4B03" w:rsidRPr="007529CA" w:rsidRDefault="00BA4B03" w:rsidP="00BA4B03">
            <w:pPr>
              <w:spacing w:line="235" w:lineRule="exact"/>
              <w:ind w:left="107"/>
              <w:rPr>
                <w:rFonts w:ascii="Times New Roman" w:eastAsia="Times New Roman" w:hAnsi="Times New Roman" w:cs="Times New Roman"/>
              </w:rPr>
            </w:pPr>
            <w:r w:rsidRPr="007529CA">
              <w:rPr>
                <w:rFonts w:ascii="Times New Roman" w:eastAsia="Times New Roman" w:hAnsi="Times New Roman" w:cs="Times New Roman"/>
              </w:rPr>
              <w:t>Reakcijos</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laikas</w:t>
            </w:r>
          </w:p>
        </w:tc>
        <w:tc>
          <w:tcPr>
            <w:tcW w:w="3664" w:type="dxa"/>
          </w:tcPr>
          <w:p w:rsidR="00BA4B03" w:rsidRPr="007529CA" w:rsidRDefault="00BA4B03" w:rsidP="00BA4B03">
            <w:pPr>
              <w:spacing w:line="235" w:lineRule="exact"/>
              <w:ind w:left="106"/>
              <w:rPr>
                <w:rFonts w:ascii="Times New Roman" w:eastAsia="Times New Roman" w:hAnsi="Times New Roman" w:cs="Times New Roman"/>
              </w:rPr>
            </w:pPr>
            <w:r w:rsidRPr="007529CA">
              <w:rPr>
                <w:rFonts w:ascii="Times New Roman" w:eastAsia="Times New Roman" w:hAnsi="Times New Roman" w:cs="Times New Roman"/>
              </w:rPr>
              <w:t>Ne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daugiau nei</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8</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ms</w:t>
            </w:r>
          </w:p>
        </w:tc>
        <w:tc>
          <w:tcPr>
            <w:tcW w:w="2977" w:type="dxa"/>
          </w:tcPr>
          <w:p w:rsidR="00BA4B03" w:rsidRPr="007529CA" w:rsidRDefault="00BA4B03" w:rsidP="00BA4B03">
            <w:pPr>
              <w:spacing w:line="235" w:lineRule="exact"/>
              <w:ind w:left="139"/>
              <w:rPr>
                <w:rFonts w:ascii="Times New Roman" w:eastAsia="Times New Roman" w:hAnsi="Times New Roman" w:cs="Times New Roman"/>
              </w:rPr>
            </w:pPr>
            <w:r w:rsidRPr="007529CA">
              <w:rPr>
                <w:rFonts w:ascii="Times New Roman" w:eastAsia="Times New Roman" w:hAnsi="Times New Roman" w:cs="Times New Roman"/>
              </w:rPr>
              <w:t>1 ms</w:t>
            </w:r>
          </w:p>
        </w:tc>
      </w:tr>
      <w:tr w:rsidR="00BA4B03" w:rsidRPr="007529CA" w:rsidTr="002C0218">
        <w:trPr>
          <w:trHeight w:val="251"/>
        </w:trPr>
        <w:tc>
          <w:tcPr>
            <w:tcW w:w="562"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7.</w:t>
            </w:r>
          </w:p>
        </w:tc>
        <w:tc>
          <w:tcPr>
            <w:tcW w:w="2135"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Ryškumas</w:t>
            </w:r>
          </w:p>
        </w:tc>
        <w:tc>
          <w:tcPr>
            <w:tcW w:w="3664" w:type="dxa"/>
          </w:tcPr>
          <w:p w:rsidR="00BA4B03" w:rsidRPr="007529CA" w:rsidRDefault="00BA4B03" w:rsidP="00BA4B03">
            <w:pPr>
              <w:spacing w:line="232" w:lineRule="exact"/>
              <w:ind w:left="106"/>
              <w:rPr>
                <w:rFonts w:ascii="Times New Roman" w:eastAsia="Times New Roman" w:hAnsi="Times New Roman" w:cs="Times New Roman"/>
              </w:rPr>
            </w:pPr>
            <w:r w:rsidRPr="007529CA">
              <w:rPr>
                <w:rFonts w:ascii="Times New Roman" w:eastAsia="Times New Roman" w:hAnsi="Times New Roman" w:cs="Times New Roman"/>
              </w:rPr>
              <w:t>Ne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mažiau nei</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250</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cd/m2</w:t>
            </w:r>
          </w:p>
        </w:tc>
        <w:tc>
          <w:tcPr>
            <w:tcW w:w="2977" w:type="dxa"/>
          </w:tcPr>
          <w:p w:rsidR="00BA4B03" w:rsidRPr="007529CA" w:rsidRDefault="00BA4B03" w:rsidP="00BA4B03">
            <w:pPr>
              <w:spacing w:line="232" w:lineRule="exact"/>
              <w:ind w:left="139"/>
              <w:rPr>
                <w:rFonts w:ascii="Times New Roman" w:eastAsia="Times New Roman" w:hAnsi="Times New Roman" w:cs="Times New Roman"/>
              </w:rPr>
            </w:pPr>
            <w:r w:rsidRPr="007529CA">
              <w:rPr>
                <w:rFonts w:ascii="Times New Roman" w:eastAsia="Times New Roman" w:hAnsi="Times New Roman" w:cs="Times New Roman"/>
              </w:rPr>
              <w:t>250 cd/m2</w:t>
            </w:r>
          </w:p>
        </w:tc>
      </w:tr>
      <w:tr w:rsidR="00BA4B03" w:rsidRPr="007529CA" w:rsidTr="002C0218">
        <w:trPr>
          <w:trHeight w:val="254"/>
        </w:trPr>
        <w:tc>
          <w:tcPr>
            <w:tcW w:w="562" w:type="dxa"/>
          </w:tcPr>
          <w:p w:rsidR="00BA4B03" w:rsidRPr="007529CA" w:rsidRDefault="00BA4B03" w:rsidP="00BA4B03">
            <w:pPr>
              <w:spacing w:before="1" w:line="233" w:lineRule="exact"/>
              <w:ind w:left="107"/>
              <w:rPr>
                <w:rFonts w:ascii="Times New Roman" w:eastAsia="Times New Roman" w:hAnsi="Times New Roman" w:cs="Times New Roman"/>
              </w:rPr>
            </w:pPr>
            <w:r w:rsidRPr="007529CA">
              <w:rPr>
                <w:rFonts w:ascii="Times New Roman" w:eastAsia="Times New Roman" w:hAnsi="Times New Roman" w:cs="Times New Roman"/>
              </w:rPr>
              <w:t>8.</w:t>
            </w:r>
          </w:p>
        </w:tc>
        <w:tc>
          <w:tcPr>
            <w:tcW w:w="2135" w:type="dxa"/>
          </w:tcPr>
          <w:p w:rsidR="00BA4B03" w:rsidRPr="007529CA" w:rsidRDefault="00BA4B03" w:rsidP="00BA4B03">
            <w:pPr>
              <w:spacing w:before="1" w:line="233" w:lineRule="exact"/>
              <w:ind w:left="107"/>
              <w:rPr>
                <w:rFonts w:ascii="Times New Roman" w:eastAsia="Times New Roman" w:hAnsi="Times New Roman" w:cs="Times New Roman"/>
              </w:rPr>
            </w:pPr>
            <w:r w:rsidRPr="007529CA">
              <w:rPr>
                <w:rFonts w:ascii="Times New Roman" w:eastAsia="Times New Roman" w:hAnsi="Times New Roman" w:cs="Times New Roman"/>
              </w:rPr>
              <w:t>Ekranas</w:t>
            </w:r>
          </w:p>
        </w:tc>
        <w:tc>
          <w:tcPr>
            <w:tcW w:w="3664" w:type="dxa"/>
          </w:tcPr>
          <w:p w:rsidR="00BA4B03" w:rsidRPr="007529CA" w:rsidRDefault="00BA4B03" w:rsidP="00BA4B03">
            <w:pPr>
              <w:spacing w:before="1" w:line="233" w:lineRule="exact"/>
              <w:ind w:left="106"/>
              <w:rPr>
                <w:rFonts w:ascii="Times New Roman" w:eastAsia="Times New Roman" w:hAnsi="Times New Roman" w:cs="Times New Roman"/>
              </w:rPr>
            </w:pPr>
            <w:r w:rsidRPr="007529CA">
              <w:rPr>
                <w:rFonts w:ascii="Times New Roman" w:eastAsia="Times New Roman" w:hAnsi="Times New Roman" w:cs="Times New Roman"/>
              </w:rPr>
              <w:t>Matinis</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ekranas</w:t>
            </w:r>
          </w:p>
        </w:tc>
        <w:tc>
          <w:tcPr>
            <w:tcW w:w="2977" w:type="dxa"/>
          </w:tcPr>
          <w:p w:rsidR="00BA4B03" w:rsidRPr="007529CA" w:rsidRDefault="00BA4B03" w:rsidP="00BA4B03">
            <w:pPr>
              <w:spacing w:before="1" w:line="233" w:lineRule="exact"/>
              <w:ind w:left="139"/>
              <w:rPr>
                <w:rFonts w:ascii="Times New Roman" w:eastAsia="Times New Roman" w:hAnsi="Times New Roman" w:cs="Times New Roman"/>
              </w:rPr>
            </w:pPr>
            <w:r w:rsidRPr="007529CA">
              <w:rPr>
                <w:rFonts w:ascii="Times New Roman" w:eastAsia="Times New Roman" w:hAnsi="Times New Roman" w:cs="Times New Roman"/>
              </w:rPr>
              <w:t>Matinis</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ekranas</w:t>
            </w:r>
          </w:p>
        </w:tc>
      </w:tr>
      <w:tr w:rsidR="00BA4B03" w:rsidRPr="007529CA" w:rsidTr="002C0218">
        <w:trPr>
          <w:trHeight w:val="251"/>
        </w:trPr>
        <w:tc>
          <w:tcPr>
            <w:tcW w:w="562"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9.</w:t>
            </w:r>
          </w:p>
        </w:tc>
        <w:tc>
          <w:tcPr>
            <w:tcW w:w="2135" w:type="dxa"/>
          </w:tcPr>
          <w:p w:rsidR="00BA4B03" w:rsidRPr="007529CA" w:rsidRDefault="00BA4B03" w:rsidP="00BA4B03">
            <w:pPr>
              <w:spacing w:line="232" w:lineRule="exact"/>
              <w:ind w:left="107"/>
              <w:rPr>
                <w:rFonts w:ascii="Times New Roman" w:eastAsia="Times New Roman" w:hAnsi="Times New Roman" w:cs="Times New Roman"/>
              </w:rPr>
            </w:pPr>
            <w:r w:rsidRPr="007529CA">
              <w:rPr>
                <w:rFonts w:ascii="Times New Roman" w:eastAsia="Times New Roman" w:hAnsi="Times New Roman" w:cs="Times New Roman"/>
              </w:rPr>
              <w:t>Matymo</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kampas</w:t>
            </w:r>
          </w:p>
        </w:tc>
        <w:tc>
          <w:tcPr>
            <w:tcW w:w="3664" w:type="dxa"/>
          </w:tcPr>
          <w:p w:rsidR="00BA4B03" w:rsidRPr="007529CA" w:rsidRDefault="00BA4B03" w:rsidP="00BA4B03">
            <w:pPr>
              <w:spacing w:line="232" w:lineRule="exact"/>
              <w:ind w:left="106"/>
              <w:rPr>
                <w:rFonts w:ascii="Times New Roman" w:eastAsia="Times New Roman" w:hAnsi="Times New Roman" w:cs="Times New Roman"/>
              </w:rPr>
            </w:pPr>
            <w:r w:rsidRPr="007529CA">
              <w:rPr>
                <w:rFonts w:ascii="Times New Roman" w:eastAsia="Times New Roman" w:hAnsi="Times New Roman" w:cs="Times New Roman"/>
              </w:rPr>
              <w:t>Ne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mažiau nei 178x178</w:t>
            </w:r>
          </w:p>
        </w:tc>
        <w:tc>
          <w:tcPr>
            <w:tcW w:w="2977" w:type="dxa"/>
          </w:tcPr>
          <w:p w:rsidR="00BA4B03" w:rsidRPr="007529CA" w:rsidRDefault="00BA4B03" w:rsidP="00BA4B03">
            <w:pPr>
              <w:spacing w:line="232" w:lineRule="exact"/>
              <w:ind w:left="139"/>
              <w:rPr>
                <w:rFonts w:ascii="Times New Roman" w:eastAsia="Times New Roman" w:hAnsi="Times New Roman" w:cs="Times New Roman"/>
              </w:rPr>
            </w:pPr>
            <w:r w:rsidRPr="007529CA">
              <w:rPr>
                <w:rFonts w:ascii="Times New Roman" w:eastAsia="Times New Roman" w:hAnsi="Times New Roman" w:cs="Times New Roman"/>
              </w:rPr>
              <w:t>178x178</w:t>
            </w:r>
          </w:p>
        </w:tc>
      </w:tr>
      <w:tr w:rsidR="00BA4B03" w:rsidRPr="007529CA" w:rsidTr="002C0218">
        <w:trPr>
          <w:trHeight w:val="506"/>
        </w:trPr>
        <w:tc>
          <w:tcPr>
            <w:tcW w:w="562" w:type="dxa"/>
          </w:tcPr>
          <w:p w:rsidR="00BA4B03" w:rsidRPr="007529CA" w:rsidRDefault="00BA4B03" w:rsidP="00BA4B03">
            <w:pPr>
              <w:spacing w:before="125"/>
              <w:ind w:left="107"/>
              <w:rPr>
                <w:rFonts w:ascii="Times New Roman" w:eastAsia="Times New Roman" w:hAnsi="Times New Roman" w:cs="Times New Roman"/>
              </w:rPr>
            </w:pPr>
            <w:r w:rsidRPr="007529CA">
              <w:rPr>
                <w:rFonts w:ascii="Times New Roman" w:eastAsia="Times New Roman" w:hAnsi="Times New Roman" w:cs="Times New Roman"/>
              </w:rPr>
              <w:t>10.</w:t>
            </w:r>
          </w:p>
        </w:tc>
        <w:tc>
          <w:tcPr>
            <w:tcW w:w="2135" w:type="dxa"/>
          </w:tcPr>
          <w:p w:rsidR="00BA4B03" w:rsidRPr="007529CA" w:rsidRDefault="00BA4B03" w:rsidP="00BA4B03">
            <w:pPr>
              <w:spacing w:before="1" w:line="252" w:lineRule="exact"/>
              <w:ind w:left="107"/>
              <w:rPr>
                <w:rFonts w:ascii="Times New Roman" w:eastAsia="Times New Roman" w:hAnsi="Times New Roman" w:cs="Times New Roman"/>
              </w:rPr>
            </w:pPr>
            <w:r w:rsidRPr="007529CA">
              <w:rPr>
                <w:rFonts w:ascii="Times New Roman" w:eastAsia="Times New Roman" w:hAnsi="Times New Roman" w:cs="Times New Roman"/>
              </w:rPr>
              <w:t>Skaitmeninė</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jungtis</w:t>
            </w:r>
          </w:p>
          <w:p w:rsidR="00BA4B03" w:rsidRPr="007529CA" w:rsidRDefault="00BA4B03" w:rsidP="00BA4B03">
            <w:pPr>
              <w:spacing w:line="233" w:lineRule="exact"/>
              <w:ind w:left="107"/>
              <w:rPr>
                <w:rFonts w:ascii="Times New Roman" w:eastAsia="Times New Roman" w:hAnsi="Times New Roman" w:cs="Times New Roman"/>
              </w:rPr>
            </w:pPr>
            <w:r w:rsidRPr="007529CA">
              <w:rPr>
                <w:rFonts w:ascii="Times New Roman" w:eastAsia="Times New Roman" w:hAnsi="Times New Roman" w:cs="Times New Roman"/>
              </w:rPr>
              <w:t>„</w:t>
            </w:r>
            <w:r w:rsidRPr="007529CA">
              <w:rPr>
                <w:rFonts w:ascii="Times New Roman" w:eastAsia="Times New Roman" w:hAnsi="Times New Roman" w:cs="Times New Roman"/>
                <w:i/>
              </w:rPr>
              <w:t>Display</w:t>
            </w:r>
            <w:r w:rsidRPr="007529CA">
              <w:rPr>
                <w:rFonts w:ascii="Times New Roman" w:eastAsia="Times New Roman" w:hAnsi="Times New Roman" w:cs="Times New Roman"/>
                <w:i/>
                <w:spacing w:val="-2"/>
              </w:rPr>
              <w:t xml:space="preserve"> </w:t>
            </w:r>
            <w:r w:rsidRPr="007529CA">
              <w:rPr>
                <w:rFonts w:ascii="Times New Roman" w:eastAsia="Times New Roman" w:hAnsi="Times New Roman" w:cs="Times New Roman"/>
                <w:i/>
              </w:rPr>
              <w:t>Port</w:t>
            </w:r>
            <w:r w:rsidRPr="007529CA">
              <w:rPr>
                <w:rFonts w:ascii="Times New Roman" w:eastAsia="Times New Roman" w:hAnsi="Times New Roman" w:cs="Times New Roman"/>
              </w:rPr>
              <w:t>“</w:t>
            </w:r>
          </w:p>
        </w:tc>
        <w:tc>
          <w:tcPr>
            <w:tcW w:w="3664" w:type="dxa"/>
          </w:tcPr>
          <w:p w:rsidR="00BA4B03" w:rsidRPr="007529CA" w:rsidRDefault="00BA4B03" w:rsidP="00BA4B03">
            <w:pPr>
              <w:spacing w:before="125"/>
              <w:ind w:left="106"/>
              <w:rPr>
                <w:rFonts w:ascii="Times New Roman" w:eastAsia="Times New Roman" w:hAnsi="Times New Roman" w:cs="Times New Roman"/>
              </w:rPr>
            </w:pPr>
            <w:r w:rsidRPr="007529CA">
              <w:rPr>
                <w:rFonts w:ascii="Times New Roman" w:eastAsia="Times New Roman" w:hAnsi="Times New Roman" w:cs="Times New Roman"/>
              </w:rPr>
              <w:t>Integruota,</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ne</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mažiau</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kaip</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1</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(viena)</w:t>
            </w:r>
          </w:p>
        </w:tc>
        <w:tc>
          <w:tcPr>
            <w:tcW w:w="2977" w:type="dxa"/>
          </w:tcPr>
          <w:p w:rsidR="00BA4B03" w:rsidRPr="007529CA" w:rsidRDefault="00BA4B03" w:rsidP="00BA4B03">
            <w:pPr>
              <w:spacing w:before="1"/>
              <w:ind w:left="139"/>
              <w:rPr>
                <w:rFonts w:ascii="Times New Roman" w:eastAsia="Times New Roman" w:hAnsi="Times New Roman" w:cs="Times New Roman"/>
              </w:rPr>
            </w:pPr>
            <w:r w:rsidRPr="007529CA">
              <w:rPr>
                <w:rFonts w:ascii="Times New Roman" w:eastAsia="Times New Roman" w:hAnsi="Times New Roman" w:cs="Times New Roman"/>
              </w:rPr>
              <w:t>Integruota,</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1</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(viena)</w:t>
            </w:r>
          </w:p>
        </w:tc>
      </w:tr>
      <w:tr w:rsidR="00BA4B03" w:rsidRPr="007529CA" w:rsidTr="002C0218">
        <w:trPr>
          <w:trHeight w:val="505"/>
        </w:trPr>
        <w:tc>
          <w:tcPr>
            <w:tcW w:w="562" w:type="dxa"/>
          </w:tcPr>
          <w:p w:rsidR="00BA4B03" w:rsidRPr="007529CA" w:rsidRDefault="00BA4B03" w:rsidP="00BA4B03">
            <w:pPr>
              <w:spacing w:before="125"/>
              <w:ind w:left="107"/>
              <w:rPr>
                <w:rFonts w:ascii="Times New Roman" w:eastAsia="Times New Roman" w:hAnsi="Times New Roman" w:cs="Times New Roman"/>
              </w:rPr>
            </w:pPr>
            <w:r w:rsidRPr="007529CA">
              <w:rPr>
                <w:rFonts w:ascii="Times New Roman" w:eastAsia="Times New Roman" w:hAnsi="Times New Roman" w:cs="Times New Roman"/>
              </w:rPr>
              <w:t>11.</w:t>
            </w:r>
          </w:p>
        </w:tc>
        <w:tc>
          <w:tcPr>
            <w:tcW w:w="2135" w:type="dxa"/>
          </w:tcPr>
          <w:p w:rsidR="00BA4B03" w:rsidRPr="007529CA" w:rsidRDefault="00BA4B03" w:rsidP="00BA4B03">
            <w:pPr>
              <w:spacing w:line="252" w:lineRule="exact"/>
              <w:ind w:left="107" w:right="635"/>
              <w:rPr>
                <w:rFonts w:ascii="Times New Roman" w:eastAsia="Times New Roman" w:hAnsi="Times New Roman" w:cs="Times New Roman"/>
              </w:rPr>
            </w:pPr>
            <w:r w:rsidRPr="007529CA">
              <w:rPr>
                <w:rFonts w:ascii="Times New Roman" w:eastAsia="Times New Roman" w:hAnsi="Times New Roman" w:cs="Times New Roman"/>
              </w:rPr>
              <w:t>Skaitmeninės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jungties</w:t>
            </w:r>
            <w:r w:rsidRPr="007529CA">
              <w:rPr>
                <w:rFonts w:ascii="Times New Roman" w:eastAsia="Times New Roman" w:hAnsi="Times New Roman" w:cs="Times New Roman"/>
                <w:spacing w:val="-12"/>
              </w:rPr>
              <w:t xml:space="preserve"> </w:t>
            </w:r>
            <w:r w:rsidRPr="007529CA">
              <w:rPr>
                <w:rFonts w:ascii="Times New Roman" w:eastAsia="Times New Roman" w:hAnsi="Times New Roman" w:cs="Times New Roman"/>
              </w:rPr>
              <w:t>kabelis</w:t>
            </w:r>
          </w:p>
        </w:tc>
        <w:tc>
          <w:tcPr>
            <w:tcW w:w="3664" w:type="dxa"/>
          </w:tcPr>
          <w:p w:rsidR="00BA4B03" w:rsidRPr="007529CA" w:rsidRDefault="00BA4B03" w:rsidP="00BA4B03">
            <w:pPr>
              <w:spacing w:line="252" w:lineRule="exact"/>
              <w:ind w:left="106" w:right="203"/>
              <w:rPr>
                <w:rFonts w:ascii="Times New Roman" w:eastAsia="Times New Roman" w:hAnsi="Times New Roman" w:cs="Times New Roman"/>
              </w:rPr>
            </w:pPr>
            <w:r w:rsidRPr="007529CA">
              <w:rPr>
                <w:rFonts w:ascii="Times New Roman" w:eastAsia="Times New Roman" w:hAnsi="Times New Roman" w:cs="Times New Roman"/>
              </w:rPr>
              <w:t>Ne trumpesnis kaip 1 m „</w:t>
            </w:r>
            <w:r w:rsidRPr="007529CA">
              <w:rPr>
                <w:rFonts w:ascii="Times New Roman" w:eastAsia="Times New Roman" w:hAnsi="Times New Roman" w:cs="Times New Roman"/>
                <w:i/>
              </w:rPr>
              <w:t>Display Port</w:t>
            </w:r>
            <w:r w:rsidRPr="007529CA">
              <w:rPr>
                <w:rFonts w:ascii="Times New Roman" w:eastAsia="Times New Roman" w:hAnsi="Times New Roman" w:cs="Times New Roman"/>
              </w:rPr>
              <w:t>“</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kabelis</w:t>
            </w:r>
          </w:p>
        </w:tc>
        <w:tc>
          <w:tcPr>
            <w:tcW w:w="2977" w:type="dxa"/>
          </w:tcPr>
          <w:p w:rsidR="00BA4B03" w:rsidRPr="007529CA" w:rsidRDefault="00BA4B03" w:rsidP="00BA4B03">
            <w:pPr>
              <w:spacing w:before="1"/>
              <w:ind w:left="139"/>
              <w:rPr>
                <w:rFonts w:ascii="Times New Roman" w:eastAsia="Times New Roman" w:hAnsi="Times New Roman" w:cs="Times New Roman"/>
              </w:rPr>
            </w:pPr>
            <w:r w:rsidRPr="007529CA">
              <w:rPr>
                <w:rFonts w:ascii="Times New Roman" w:eastAsia="Times New Roman" w:hAnsi="Times New Roman" w:cs="Times New Roman"/>
              </w:rPr>
              <w:t>1</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m „</w:t>
            </w:r>
            <w:r w:rsidRPr="007529CA">
              <w:rPr>
                <w:rFonts w:ascii="Times New Roman" w:eastAsia="Times New Roman" w:hAnsi="Times New Roman" w:cs="Times New Roman"/>
                <w:i/>
              </w:rPr>
              <w:t>Display</w:t>
            </w:r>
            <w:r w:rsidRPr="007529CA">
              <w:rPr>
                <w:rFonts w:ascii="Times New Roman" w:eastAsia="Times New Roman" w:hAnsi="Times New Roman" w:cs="Times New Roman"/>
                <w:i/>
                <w:spacing w:val="-1"/>
              </w:rPr>
              <w:t xml:space="preserve"> </w:t>
            </w:r>
            <w:r w:rsidRPr="007529CA">
              <w:rPr>
                <w:rFonts w:ascii="Times New Roman" w:eastAsia="Times New Roman" w:hAnsi="Times New Roman" w:cs="Times New Roman"/>
                <w:i/>
              </w:rPr>
              <w:t>Port</w:t>
            </w:r>
            <w:r w:rsidRPr="007529CA">
              <w:rPr>
                <w:rFonts w:ascii="Times New Roman" w:eastAsia="Times New Roman" w:hAnsi="Times New Roman" w:cs="Times New Roman"/>
              </w:rPr>
              <w:t>“</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kabelis</w:t>
            </w:r>
          </w:p>
        </w:tc>
      </w:tr>
      <w:tr w:rsidR="00BA4B03" w:rsidRPr="007529CA" w:rsidTr="002C0218">
        <w:trPr>
          <w:trHeight w:val="292"/>
        </w:trPr>
        <w:tc>
          <w:tcPr>
            <w:tcW w:w="562" w:type="dxa"/>
          </w:tcPr>
          <w:p w:rsidR="00BA4B03" w:rsidRPr="007529CA" w:rsidRDefault="00BA4B03" w:rsidP="00BA4B03">
            <w:pPr>
              <w:spacing w:before="20" w:line="252" w:lineRule="exact"/>
              <w:ind w:left="107"/>
              <w:rPr>
                <w:rFonts w:ascii="Times New Roman" w:eastAsia="Times New Roman" w:hAnsi="Times New Roman" w:cs="Times New Roman"/>
              </w:rPr>
            </w:pPr>
            <w:r w:rsidRPr="007529CA">
              <w:rPr>
                <w:rFonts w:ascii="Times New Roman" w:eastAsia="Times New Roman" w:hAnsi="Times New Roman" w:cs="Times New Roman"/>
              </w:rPr>
              <w:t>12.</w:t>
            </w:r>
          </w:p>
        </w:tc>
        <w:tc>
          <w:tcPr>
            <w:tcW w:w="2135" w:type="dxa"/>
          </w:tcPr>
          <w:p w:rsidR="00BA4B03" w:rsidRPr="007529CA" w:rsidRDefault="00BA4B03" w:rsidP="00BA4B03">
            <w:pPr>
              <w:spacing w:before="20" w:line="252" w:lineRule="exact"/>
              <w:ind w:left="107"/>
              <w:rPr>
                <w:rFonts w:ascii="Times New Roman" w:eastAsia="Times New Roman" w:hAnsi="Times New Roman" w:cs="Times New Roman"/>
              </w:rPr>
            </w:pPr>
            <w:r w:rsidRPr="007529CA">
              <w:rPr>
                <w:rFonts w:ascii="Times New Roman" w:eastAsia="Times New Roman" w:hAnsi="Times New Roman" w:cs="Times New Roman"/>
              </w:rPr>
              <w:t>Garso</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kolonėlės</w:t>
            </w:r>
          </w:p>
        </w:tc>
        <w:tc>
          <w:tcPr>
            <w:tcW w:w="3664" w:type="dxa"/>
          </w:tcPr>
          <w:p w:rsidR="00BA4B03" w:rsidRPr="007529CA" w:rsidRDefault="00BA4B03" w:rsidP="00BA4B03">
            <w:pPr>
              <w:spacing w:before="20" w:line="252" w:lineRule="exact"/>
              <w:ind w:left="106"/>
              <w:rPr>
                <w:rFonts w:ascii="Times New Roman" w:eastAsia="Times New Roman" w:hAnsi="Times New Roman" w:cs="Times New Roman"/>
              </w:rPr>
            </w:pPr>
            <w:r w:rsidRPr="007529CA">
              <w:rPr>
                <w:rFonts w:ascii="Times New Roman" w:eastAsia="Times New Roman" w:hAnsi="Times New Roman" w:cs="Times New Roman"/>
              </w:rPr>
              <w:t>Integruotos</w:t>
            </w:r>
            <w:r w:rsidRPr="007529CA">
              <w:rPr>
                <w:rFonts w:ascii="Times New Roman" w:eastAsia="Times New Roman" w:hAnsi="Times New Roman" w:cs="Times New Roman"/>
                <w:spacing w:val="-4"/>
              </w:rPr>
              <w:t xml:space="preserve"> </w:t>
            </w:r>
            <w:r w:rsidRPr="007529CA">
              <w:rPr>
                <w:rFonts w:ascii="Times New Roman" w:eastAsia="Times New Roman" w:hAnsi="Times New Roman" w:cs="Times New Roman"/>
              </w:rPr>
              <w:t>monitoriuje</w:t>
            </w:r>
          </w:p>
        </w:tc>
        <w:tc>
          <w:tcPr>
            <w:tcW w:w="2977" w:type="dxa"/>
          </w:tcPr>
          <w:p w:rsidR="00BA4B03" w:rsidRPr="007529CA" w:rsidRDefault="00BA4B03" w:rsidP="00BA4B03">
            <w:pPr>
              <w:spacing w:before="1"/>
              <w:ind w:left="139"/>
              <w:rPr>
                <w:rFonts w:ascii="Times New Roman" w:eastAsia="Times New Roman" w:hAnsi="Times New Roman" w:cs="Times New Roman"/>
              </w:rPr>
            </w:pPr>
            <w:r w:rsidRPr="007529CA">
              <w:rPr>
                <w:rFonts w:ascii="Times New Roman" w:eastAsia="Times New Roman" w:hAnsi="Times New Roman" w:cs="Times New Roman"/>
              </w:rPr>
              <w:t>Integruotos</w:t>
            </w:r>
            <w:r w:rsidRPr="007529CA">
              <w:rPr>
                <w:rFonts w:ascii="Times New Roman" w:eastAsia="Times New Roman" w:hAnsi="Times New Roman" w:cs="Times New Roman"/>
                <w:spacing w:val="-4"/>
              </w:rPr>
              <w:t xml:space="preserve"> </w:t>
            </w:r>
            <w:r w:rsidRPr="007529CA">
              <w:rPr>
                <w:rFonts w:ascii="Times New Roman" w:eastAsia="Times New Roman" w:hAnsi="Times New Roman" w:cs="Times New Roman"/>
              </w:rPr>
              <w:t>monitoriuje</w:t>
            </w:r>
          </w:p>
        </w:tc>
      </w:tr>
      <w:tr w:rsidR="00BA4B03" w:rsidRPr="007529CA" w:rsidTr="002C0218">
        <w:trPr>
          <w:trHeight w:val="542"/>
        </w:trPr>
        <w:tc>
          <w:tcPr>
            <w:tcW w:w="562" w:type="dxa"/>
          </w:tcPr>
          <w:p w:rsidR="00BA4B03" w:rsidRPr="007529CA" w:rsidRDefault="00BA4B03" w:rsidP="00BA4B03">
            <w:pPr>
              <w:spacing w:before="142"/>
              <w:ind w:left="107"/>
              <w:rPr>
                <w:rFonts w:ascii="Times New Roman" w:eastAsia="Times New Roman" w:hAnsi="Times New Roman" w:cs="Times New Roman"/>
              </w:rPr>
            </w:pPr>
            <w:r w:rsidRPr="007529CA">
              <w:rPr>
                <w:rFonts w:ascii="Times New Roman" w:eastAsia="Times New Roman" w:hAnsi="Times New Roman" w:cs="Times New Roman"/>
              </w:rPr>
              <w:t>13.</w:t>
            </w:r>
          </w:p>
        </w:tc>
        <w:tc>
          <w:tcPr>
            <w:tcW w:w="2135" w:type="dxa"/>
          </w:tcPr>
          <w:p w:rsidR="00BA4B03" w:rsidRPr="007529CA" w:rsidRDefault="00BA4B03" w:rsidP="00BA4B03">
            <w:pPr>
              <w:spacing w:before="142"/>
              <w:ind w:left="107"/>
              <w:rPr>
                <w:rFonts w:ascii="Times New Roman" w:eastAsia="Times New Roman" w:hAnsi="Times New Roman" w:cs="Times New Roman"/>
              </w:rPr>
            </w:pPr>
            <w:r w:rsidRPr="007529CA">
              <w:rPr>
                <w:rFonts w:ascii="Times New Roman" w:eastAsia="Times New Roman" w:hAnsi="Times New Roman" w:cs="Times New Roman"/>
              </w:rPr>
              <w:t>Garso</w:t>
            </w:r>
            <w:r w:rsidRPr="007529CA">
              <w:rPr>
                <w:rFonts w:ascii="Times New Roman" w:eastAsia="Times New Roman" w:hAnsi="Times New Roman" w:cs="Times New Roman"/>
                <w:spacing w:val="-4"/>
              </w:rPr>
              <w:t xml:space="preserve"> </w:t>
            </w:r>
            <w:r w:rsidRPr="007529CA">
              <w:rPr>
                <w:rFonts w:ascii="Times New Roman" w:eastAsia="Times New Roman" w:hAnsi="Times New Roman" w:cs="Times New Roman"/>
              </w:rPr>
              <w:t>įvesties</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jungtis</w:t>
            </w:r>
          </w:p>
        </w:tc>
        <w:tc>
          <w:tcPr>
            <w:tcW w:w="3664" w:type="dxa"/>
          </w:tcPr>
          <w:p w:rsidR="00BA4B03" w:rsidRPr="007529CA" w:rsidRDefault="00BA4B03" w:rsidP="00BA4B03">
            <w:pPr>
              <w:spacing w:before="142"/>
              <w:ind w:left="132"/>
              <w:rPr>
                <w:rFonts w:ascii="Times New Roman" w:eastAsia="Times New Roman" w:hAnsi="Times New Roman" w:cs="Times New Roman"/>
                <w:i/>
              </w:rPr>
            </w:pPr>
            <w:r w:rsidRPr="007529CA">
              <w:rPr>
                <w:rFonts w:ascii="Times New Roman" w:eastAsia="Times New Roman" w:hAnsi="Times New Roman" w:cs="Times New Roman"/>
              </w:rPr>
              <w:t>Integruota</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3.5</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mm</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i/>
              </w:rPr>
              <w:t>stereo</w:t>
            </w:r>
          </w:p>
        </w:tc>
        <w:tc>
          <w:tcPr>
            <w:tcW w:w="2977" w:type="dxa"/>
          </w:tcPr>
          <w:p w:rsidR="00BA4B03" w:rsidRPr="007529CA" w:rsidRDefault="00BA4B03" w:rsidP="00BA4B03">
            <w:pPr>
              <w:spacing w:line="251" w:lineRule="exact"/>
              <w:ind w:left="139"/>
              <w:rPr>
                <w:rFonts w:ascii="Times New Roman" w:eastAsia="Times New Roman" w:hAnsi="Times New Roman" w:cs="Times New Roman"/>
                <w:i/>
              </w:rPr>
            </w:pPr>
            <w:r w:rsidRPr="007529CA">
              <w:rPr>
                <w:rFonts w:ascii="Times New Roman" w:eastAsia="Times New Roman" w:hAnsi="Times New Roman" w:cs="Times New Roman"/>
              </w:rPr>
              <w:t>Integruota</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3.5</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 xml:space="preserve">mm </w:t>
            </w:r>
            <w:r w:rsidRPr="007529CA">
              <w:rPr>
                <w:rFonts w:ascii="Times New Roman" w:eastAsia="Times New Roman" w:hAnsi="Times New Roman" w:cs="Times New Roman"/>
                <w:i/>
              </w:rPr>
              <w:t>stereo</w:t>
            </w:r>
          </w:p>
        </w:tc>
      </w:tr>
      <w:tr w:rsidR="00BA4B03" w:rsidRPr="007529CA" w:rsidTr="002C0218">
        <w:trPr>
          <w:trHeight w:val="542"/>
        </w:trPr>
        <w:tc>
          <w:tcPr>
            <w:tcW w:w="562" w:type="dxa"/>
          </w:tcPr>
          <w:p w:rsidR="00BA4B03" w:rsidRPr="007529CA" w:rsidRDefault="00BA4B03" w:rsidP="00BA4B03">
            <w:pPr>
              <w:spacing w:before="142"/>
              <w:ind w:left="107"/>
              <w:rPr>
                <w:rFonts w:ascii="Times New Roman" w:eastAsia="Times New Roman" w:hAnsi="Times New Roman" w:cs="Times New Roman"/>
              </w:rPr>
            </w:pPr>
            <w:r w:rsidRPr="007529CA">
              <w:rPr>
                <w:rFonts w:ascii="Times New Roman" w:eastAsia="Times New Roman" w:hAnsi="Times New Roman" w:cs="Times New Roman"/>
              </w:rPr>
              <w:t>14.</w:t>
            </w:r>
          </w:p>
        </w:tc>
        <w:tc>
          <w:tcPr>
            <w:tcW w:w="2135" w:type="dxa"/>
          </w:tcPr>
          <w:p w:rsidR="00BA4B03" w:rsidRPr="007529CA" w:rsidRDefault="00BA4B03" w:rsidP="00BA4B03">
            <w:pPr>
              <w:spacing w:before="142"/>
              <w:ind w:left="107"/>
              <w:rPr>
                <w:rFonts w:ascii="Times New Roman" w:eastAsia="Times New Roman" w:hAnsi="Times New Roman" w:cs="Times New Roman"/>
              </w:rPr>
            </w:pPr>
            <w:r w:rsidRPr="007529CA">
              <w:rPr>
                <w:rFonts w:ascii="Times New Roman" w:eastAsia="Times New Roman" w:hAnsi="Times New Roman" w:cs="Times New Roman"/>
              </w:rPr>
              <w:t>Ausinių</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jungtis</w:t>
            </w:r>
          </w:p>
        </w:tc>
        <w:tc>
          <w:tcPr>
            <w:tcW w:w="3664" w:type="dxa"/>
          </w:tcPr>
          <w:p w:rsidR="00BA4B03" w:rsidRPr="007529CA" w:rsidRDefault="00BA4B03" w:rsidP="00BA4B03">
            <w:pPr>
              <w:spacing w:before="142"/>
              <w:ind w:left="132"/>
              <w:rPr>
                <w:rFonts w:ascii="Times New Roman" w:eastAsia="Times New Roman" w:hAnsi="Times New Roman" w:cs="Times New Roman"/>
                <w:i/>
              </w:rPr>
            </w:pPr>
            <w:r w:rsidRPr="007529CA">
              <w:rPr>
                <w:rFonts w:ascii="Times New Roman" w:eastAsia="Times New Roman" w:hAnsi="Times New Roman" w:cs="Times New Roman"/>
              </w:rPr>
              <w:t>Integruota</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3.5</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mm</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i/>
              </w:rPr>
              <w:t>stereo</w:t>
            </w:r>
          </w:p>
        </w:tc>
        <w:tc>
          <w:tcPr>
            <w:tcW w:w="2977" w:type="dxa"/>
          </w:tcPr>
          <w:p w:rsidR="00BA4B03" w:rsidRPr="007529CA" w:rsidRDefault="00BA4B03" w:rsidP="00BA4B03">
            <w:pPr>
              <w:spacing w:line="251" w:lineRule="exact"/>
              <w:ind w:left="139"/>
              <w:rPr>
                <w:rFonts w:ascii="Times New Roman" w:eastAsia="Times New Roman" w:hAnsi="Times New Roman" w:cs="Times New Roman"/>
                <w:i/>
              </w:rPr>
            </w:pPr>
            <w:r w:rsidRPr="007529CA">
              <w:rPr>
                <w:rFonts w:ascii="Times New Roman" w:eastAsia="Times New Roman" w:hAnsi="Times New Roman" w:cs="Times New Roman"/>
              </w:rPr>
              <w:t>Integruota</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3.5</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 xml:space="preserve">mm </w:t>
            </w:r>
            <w:r w:rsidRPr="007529CA">
              <w:rPr>
                <w:rFonts w:ascii="Times New Roman" w:eastAsia="Times New Roman" w:hAnsi="Times New Roman" w:cs="Times New Roman"/>
                <w:i/>
              </w:rPr>
              <w:t>stereo</w:t>
            </w:r>
          </w:p>
        </w:tc>
      </w:tr>
      <w:tr w:rsidR="00BA4B03" w:rsidRPr="007529CA" w:rsidTr="002C0218">
        <w:trPr>
          <w:trHeight w:val="1012"/>
        </w:trPr>
        <w:tc>
          <w:tcPr>
            <w:tcW w:w="562" w:type="dxa"/>
          </w:tcPr>
          <w:p w:rsidR="00BA4B03" w:rsidRPr="007529CA" w:rsidRDefault="00BA4B03" w:rsidP="00BA4B03">
            <w:pPr>
              <w:spacing w:before="9"/>
              <w:rPr>
                <w:rFonts w:ascii="Times New Roman" w:eastAsia="Times New Roman" w:hAnsi="Times New Roman" w:cs="Times New Roman"/>
                <w:sz w:val="32"/>
              </w:rPr>
            </w:pPr>
          </w:p>
          <w:p w:rsidR="00BA4B03" w:rsidRPr="007529CA" w:rsidRDefault="00BA4B03" w:rsidP="00BA4B03">
            <w:pPr>
              <w:ind w:left="107"/>
              <w:rPr>
                <w:rFonts w:ascii="Times New Roman" w:eastAsia="Times New Roman" w:hAnsi="Times New Roman" w:cs="Times New Roman"/>
              </w:rPr>
            </w:pPr>
            <w:r w:rsidRPr="007529CA">
              <w:rPr>
                <w:rFonts w:ascii="Times New Roman" w:eastAsia="Times New Roman" w:hAnsi="Times New Roman" w:cs="Times New Roman"/>
              </w:rPr>
              <w:t>15.</w:t>
            </w:r>
          </w:p>
        </w:tc>
        <w:tc>
          <w:tcPr>
            <w:tcW w:w="2135" w:type="dxa"/>
          </w:tcPr>
          <w:p w:rsidR="00BA4B03" w:rsidRPr="007529CA" w:rsidRDefault="00BA4B03" w:rsidP="00BA4B03">
            <w:pPr>
              <w:spacing w:before="9"/>
              <w:rPr>
                <w:rFonts w:ascii="Times New Roman" w:eastAsia="Times New Roman" w:hAnsi="Times New Roman" w:cs="Times New Roman"/>
                <w:sz w:val="32"/>
              </w:rPr>
            </w:pPr>
          </w:p>
          <w:p w:rsidR="00BA4B03" w:rsidRPr="007529CA" w:rsidRDefault="00BA4B03" w:rsidP="00BA4B03">
            <w:pPr>
              <w:ind w:left="107"/>
              <w:rPr>
                <w:rFonts w:ascii="Times New Roman" w:eastAsia="Times New Roman" w:hAnsi="Times New Roman" w:cs="Times New Roman"/>
              </w:rPr>
            </w:pPr>
            <w:r w:rsidRPr="007529CA">
              <w:rPr>
                <w:rFonts w:ascii="Times New Roman" w:eastAsia="Times New Roman" w:hAnsi="Times New Roman" w:cs="Times New Roman"/>
              </w:rPr>
              <w:t>Monitoriaus</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stovas</w:t>
            </w:r>
          </w:p>
        </w:tc>
        <w:tc>
          <w:tcPr>
            <w:tcW w:w="3664" w:type="dxa"/>
          </w:tcPr>
          <w:p w:rsidR="00BA4B03" w:rsidRPr="007529CA" w:rsidRDefault="00BA4B03" w:rsidP="00BA4B03">
            <w:pPr>
              <w:ind w:left="106" w:right="97" w:firstLine="26"/>
              <w:jc w:val="both"/>
              <w:rPr>
                <w:rFonts w:ascii="Times New Roman" w:eastAsia="Times New Roman" w:hAnsi="Times New Roman" w:cs="Times New Roman"/>
              </w:rPr>
            </w:pPr>
            <w:r w:rsidRPr="007529CA">
              <w:rPr>
                <w:rFonts w:ascii="Times New Roman" w:eastAsia="Times New Roman" w:hAnsi="Times New Roman" w:cs="Times New Roman"/>
              </w:rPr>
              <w:t>Monitoriaus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stovas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leidžia</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reguliuoti</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ekrano</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aukštį</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ne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mažiau</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kaip</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90</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mm</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intervale</w:t>
            </w:r>
            <w:r w:rsidRPr="007529CA">
              <w:rPr>
                <w:rFonts w:ascii="Times New Roman" w:eastAsia="Times New Roman" w:hAnsi="Times New Roman" w:cs="Times New Roman"/>
                <w:spacing w:val="19"/>
              </w:rPr>
              <w:t xml:space="preserve"> </w:t>
            </w:r>
            <w:r w:rsidRPr="007529CA">
              <w:rPr>
                <w:rFonts w:ascii="Times New Roman" w:eastAsia="Times New Roman" w:hAnsi="Times New Roman" w:cs="Times New Roman"/>
              </w:rPr>
              <w:t>ir</w:t>
            </w:r>
            <w:r w:rsidRPr="007529CA">
              <w:rPr>
                <w:rFonts w:ascii="Times New Roman" w:eastAsia="Times New Roman" w:hAnsi="Times New Roman" w:cs="Times New Roman"/>
                <w:spacing w:val="22"/>
              </w:rPr>
              <w:t xml:space="preserve"> </w:t>
            </w:r>
            <w:r w:rsidRPr="007529CA">
              <w:rPr>
                <w:rFonts w:ascii="Times New Roman" w:eastAsia="Times New Roman" w:hAnsi="Times New Roman" w:cs="Times New Roman"/>
              </w:rPr>
              <w:t>ekrano</w:t>
            </w:r>
            <w:r w:rsidRPr="007529CA">
              <w:rPr>
                <w:rFonts w:ascii="Times New Roman" w:eastAsia="Times New Roman" w:hAnsi="Times New Roman" w:cs="Times New Roman"/>
                <w:spacing w:val="21"/>
              </w:rPr>
              <w:t xml:space="preserve"> </w:t>
            </w:r>
            <w:r w:rsidRPr="007529CA">
              <w:rPr>
                <w:rFonts w:ascii="Times New Roman" w:eastAsia="Times New Roman" w:hAnsi="Times New Roman" w:cs="Times New Roman"/>
              </w:rPr>
              <w:t>plokštumos</w:t>
            </w:r>
            <w:r w:rsidRPr="007529CA">
              <w:rPr>
                <w:rFonts w:ascii="Times New Roman" w:eastAsia="Times New Roman" w:hAnsi="Times New Roman" w:cs="Times New Roman"/>
                <w:spacing w:val="22"/>
              </w:rPr>
              <w:t xml:space="preserve"> </w:t>
            </w:r>
            <w:r w:rsidRPr="007529CA">
              <w:rPr>
                <w:rFonts w:ascii="Times New Roman" w:eastAsia="Times New Roman" w:hAnsi="Times New Roman" w:cs="Times New Roman"/>
              </w:rPr>
              <w:t>posvyrio</w:t>
            </w:r>
          </w:p>
          <w:p w:rsidR="00BA4B03" w:rsidRPr="007529CA" w:rsidRDefault="00BA4B03" w:rsidP="00BA4B03">
            <w:pPr>
              <w:spacing w:line="235" w:lineRule="exact"/>
              <w:ind w:left="106"/>
              <w:rPr>
                <w:rFonts w:ascii="Times New Roman" w:eastAsia="Times New Roman" w:hAnsi="Times New Roman" w:cs="Times New Roman"/>
              </w:rPr>
            </w:pPr>
            <w:r w:rsidRPr="007529CA">
              <w:rPr>
                <w:rFonts w:ascii="Times New Roman" w:eastAsia="Times New Roman" w:hAnsi="Times New Roman" w:cs="Times New Roman"/>
              </w:rPr>
              <w:t>kampą.</w:t>
            </w:r>
          </w:p>
        </w:tc>
        <w:tc>
          <w:tcPr>
            <w:tcW w:w="2977" w:type="dxa"/>
          </w:tcPr>
          <w:p w:rsidR="00BA4B03" w:rsidRPr="007529CA" w:rsidRDefault="00BA4B03" w:rsidP="00BA4B03">
            <w:pPr>
              <w:spacing w:line="251" w:lineRule="exact"/>
              <w:ind w:left="139"/>
              <w:rPr>
                <w:rFonts w:ascii="Times New Roman" w:eastAsia="Times New Roman" w:hAnsi="Times New Roman" w:cs="Times New Roman"/>
              </w:rPr>
            </w:pPr>
            <w:r w:rsidRPr="007529CA">
              <w:rPr>
                <w:rFonts w:ascii="Times New Roman" w:eastAsia="Times New Roman" w:hAnsi="Times New Roman" w:cs="Times New Roman"/>
              </w:rPr>
              <w:t>Monitoriaus</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stovas</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leidžia</w:t>
            </w:r>
          </w:p>
          <w:p w:rsidR="00BA4B03" w:rsidRPr="007529CA" w:rsidRDefault="00BA4B03" w:rsidP="00BA4B03">
            <w:pPr>
              <w:spacing w:line="252" w:lineRule="exact"/>
              <w:ind w:left="139"/>
              <w:rPr>
                <w:rFonts w:ascii="Times New Roman" w:eastAsia="Times New Roman" w:hAnsi="Times New Roman" w:cs="Times New Roman"/>
              </w:rPr>
            </w:pPr>
            <w:r w:rsidRPr="007529CA">
              <w:rPr>
                <w:rFonts w:ascii="Times New Roman" w:eastAsia="Times New Roman" w:hAnsi="Times New Roman" w:cs="Times New Roman"/>
              </w:rPr>
              <w:t>reguliuoti ekrano</w:t>
            </w:r>
            <w:r w:rsidRPr="007529CA">
              <w:rPr>
                <w:rFonts w:ascii="Times New Roman" w:eastAsia="Times New Roman" w:hAnsi="Times New Roman" w:cs="Times New Roman"/>
                <w:spacing w:val="-2"/>
              </w:rPr>
              <w:t xml:space="preserve"> </w:t>
            </w:r>
            <w:r w:rsidRPr="007529CA">
              <w:rPr>
                <w:rFonts w:ascii="Times New Roman" w:eastAsia="Times New Roman" w:hAnsi="Times New Roman" w:cs="Times New Roman"/>
              </w:rPr>
              <w:t>aukštį</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90</w:t>
            </w:r>
            <w:r w:rsidRPr="007529CA">
              <w:rPr>
                <w:rFonts w:ascii="Times New Roman" w:eastAsia="Times New Roman" w:hAnsi="Times New Roman" w:cs="Times New Roman"/>
                <w:spacing w:val="-4"/>
              </w:rPr>
              <w:t xml:space="preserve"> </w:t>
            </w:r>
            <w:r w:rsidRPr="007529CA">
              <w:rPr>
                <w:rFonts w:ascii="Times New Roman" w:eastAsia="Times New Roman" w:hAnsi="Times New Roman" w:cs="Times New Roman"/>
              </w:rPr>
              <w:t>mm</w:t>
            </w:r>
          </w:p>
          <w:p w:rsidR="00BA4B03" w:rsidRPr="007529CA" w:rsidRDefault="00BA4B03" w:rsidP="00BA4B03">
            <w:pPr>
              <w:spacing w:line="252" w:lineRule="exact"/>
              <w:ind w:left="139" w:right="553"/>
              <w:rPr>
                <w:rFonts w:ascii="Times New Roman" w:eastAsia="Times New Roman" w:hAnsi="Times New Roman" w:cs="Times New Roman"/>
              </w:rPr>
            </w:pPr>
            <w:r w:rsidRPr="007529CA">
              <w:rPr>
                <w:rFonts w:ascii="Times New Roman" w:eastAsia="Times New Roman" w:hAnsi="Times New Roman" w:cs="Times New Roman"/>
              </w:rPr>
              <w:t>intervale ir ekrano plokštumos</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posvyrio</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kampą.</w:t>
            </w:r>
          </w:p>
        </w:tc>
      </w:tr>
      <w:tr w:rsidR="00BA4B03" w:rsidRPr="007529CA" w:rsidTr="002C0218">
        <w:trPr>
          <w:trHeight w:val="758"/>
        </w:trPr>
        <w:tc>
          <w:tcPr>
            <w:tcW w:w="562" w:type="dxa"/>
          </w:tcPr>
          <w:p w:rsidR="00BA4B03" w:rsidRPr="007529CA" w:rsidRDefault="00BA4B03" w:rsidP="00BA4B03">
            <w:pPr>
              <w:spacing w:before="8"/>
              <w:rPr>
                <w:rFonts w:ascii="Times New Roman" w:eastAsia="Times New Roman" w:hAnsi="Times New Roman" w:cs="Times New Roman"/>
                <w:sz w:val="21"/>
              </w:rPr>
            </w:pPr>
          </w:p>
          <w:p w:rsidR="00BA4B03" w:rsidRPr="007529CA" w:rsidRDefault="00BA4B03" w:rsidP="00BA4B03">
            <w:pPr>
              <w:spacing w:before="1"/>
              <w:ind w:left="107"/>
              <w:rPr>
                <w:rFonts w:ascii="Times New Roman" w:eastAsia="Times New Roman" w:hAnsi="Times New Roman" w:cs="Times New Roman"/>
              </w:rPr>
            </w:pPr>
            <w:r w:rsidRPr="007529CA">
              <w:rPr>
                <w:rFonts w:ascii="Times New Roman" w:eastAsia="Times New Roman" w:hAnsi="Times New Roman" w:cs="Times New Roman"/>
              </w:rPr>
              <w:t>16.</w:t>
            </w:r>
          </w:p>
        </w:tc>
        <w:tc>
          <w:tcPr>
            <w:tcW w:w="2135" w:type="dxa"/>
          </w:tcPr>
          <w:p w:rsidR="00BA4B03" w:rsidRPr="007529CA" w:rsidRDefault="00BA4B03" w:rsidP="00BA4B03">
            <w:pPr>
              <w:ind w:left="107" w:right="335"/>
              <w:rPr>
                <w:rFonts w:ascii="Times New Roman" w:eastAsia="Times New Roman" w:hAnsi="Times New Roman" w:cs="Times New Roman"/>
              </w:rPr>
            </w:pPr>
            <w:r w:rsidRPr="007529CA">
              <w:rPr>
                <w:rFonts w:ascii="Times New Roman" w:eastAsia="Times New Roman" w:hAnsi="Times New Roman" w:cs="Times New Roman"/>
              </w:rPr>
              <w:t>Monitoriaus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atitikimas</w:t>
            </w:r>
            <w:r w:rsidRPr="007529CA">
              <w:rPr>
                <w:rFonts w:ascii="Times New Roman" w:eastAsia="Times New Roman" w:hAnsi="Times New Roman" w:cs="Times New Roman"/>
                <w:spacing w:val="-6"/>
              </w:rPr>
              <w:t xml:space="preserve"> </w:t>
            </w:r>
            <w:r w:rsidRPr="007529CA">
              <w:rPr>
                <w:rFonts w:ascii="Times New Roman" w:eastAsia="Times New Roman" w:hAnsi="Times New Roman" w:cs="Times New Roman"/>
              </w:rPr>
              <w:t>aplinkos</w:t>
            </w:r>
          </w:p>
          <w:p w:rsidR="00BA4B03" w:rsidRPr="007529CA" w:rsidRDefault="00BA4B03" w:rsidP="00BA4B03">
            <w:pPr>
              <w:spacing w:line="233" w:lineRule="exact"/>
              <w:ind w:left="107"/>
              <w:rPr>
                <w:rFonts w:ascii="Times New Roman" w:eastAsia="Times New Roman" w:hAnsi="Times New Roman" w:cs="Times New Roman"/>
              </w:rPr>
            </w:pPr>
            <w:r w:rsidRPr="007529CA">
              <w:rPr>
                <w:rFonts w:ascii="Times New Roman" w:eastAsia="Times New Roman" w:hAnsi="Times New Roman" w:cs="Times New Roman"/>
              </w:rPr>
              <w:t>apsaugos</w:t>
            </w:r>
            <w:r w:rsidRPr="007529CA">
              <w:rPr>
                <w:rFonts w:ascii="Times New Roman" w:eastAsia="Times New Roman" w:hAnsi="Times New Roman" w:cs="Times New Roman"/>
                <w:spacing w:val="-3"/>
              </w:rPr>
              <w:t xml:space="preserve"> </w:t>
            </w:r>
            <w:r w:rsidRPr="007529CA">
              <w:rPr>
                <w:rFonts w:ascii="Times New Roman" w:eastAsia="Times New Roman" w:hAnsi="Times New Roman" w:cs="Times New Roman"/>
              </w:rPr>
              <w:t>kriterijams</w:t>
            </w:r>
          </w:p>
        </w:tc>
        <w:tc>
          <w:tcPr>
            <w:tcW w:w="3664" w:type="dxa"/>
          </w:tcPr>
          <w:p w:rsidR="00BA4B03" w:rsidRPr="007529CA" w:rsidRDefault="00BA4B03" w:rsidP="00BA4B03">
            <w:pPr>
              <w:tabs>
                <w:tab w:val="left" w:pos="1025"/>
                <w:tab w:val="left" w:pos="2586"/>
              </w:tabs>
              <w:ind w:left="106" w:right="97"/>
              <w:rPr>
                <w:rFonts w:ascii="Times New Roman" w:eastAsia="Times New Roman" w:hAnsi="Times New Roman" w:cs="Times New Roman"/>
                <w:b/>
              </w:rPr>
            </w:pPr>
            <w:r w:rsidRPr="007529CA">
              <w:rPr>
                <w:rFonts w:ascii="Times New Roman" w:eastAsia="Times New Roman" w:hAnsi="Times New Roman" w:cs="Times New Roman"/>
                <w:b/>
              </w:rPr>
              <w:t>Nurodyta šio priedo 2.3. punkte</w:t>
            </w:r>
            <w:r w:rsidRPr="007529CA">
              <w:rPr>
                <w:rFonts w:ascii="Times New Roman" w:eastAsia="Times New Roman" w:hAnsi="Times New Roman" w:cs="Times New Roman"/>
                <w:b/>
                <w:spacing w:val="1"/>
              </w:rPr>
              <w:t xml:space="preserve"> </w:t>
            </w:r>
            <w:r w:rsidRPr="007529CA">
              <w:rPr>
                <w:rFonts w:ascii="Times New Roman" w:eastAsia="Times New Roman" w:hAnsi="Times New Roman" w:cs="Times New Roman"/>
                <w:b/>
              </w:rPr>
              <w:t>Atitiktį</w:t>
            </w:r>
            <w:r w:rsidRPr="007529CA">
              <w:rPr>
                <w:rFonts w:ascii="Times New Roman" w:eastAsia="Times New Roman" w:hAnsi="Times New Roman" w:cs="Times New Roman"/>
                <w:b/>
              </w:rPr>
              <w:tab/>
              <w:t>patvirtinantys</w:t>
            </w:r>
            <w:r w:rsidRPr="007529CA">
              <w:rPr>
                <w:rFonts w:ascii="Times New Roman" w:eastAsia="Times New Roman" w:hAnsi="Times New Roman" w:cs="Times New Roman"/>
                <w:b/>
              </w:rPr>
              <w:tab/>
            </w:r>
            <w:r w:rsidRPr="007529CA">
              <w:rPr>
                <w:rFonts w:ascii="Times New Roman" w:eastAsia="Times New Roman" w:hAnsi="Times New Roman" w:cs="Times New Roman"/>
                <w:b/>
                <w:spacing w:val="-1"/>
              </w:rPr>
              <w:t>dokumentai</w:t>
            </w:r>
          </w:p>
          <w:p w:rsidR="00BA4B03" w:rsidRPr="007529CA" w:rsidRDefault="00BA4B03" w:rsidP="00BA4B03">
            <w:pPr>
              <w:spacing w:line="233" w:lineRule="exact"/>
              <w:ind w:left="106"/>
              <w:rPr>
                <w:rFonts w:ascii="Times New Roman" w:eastAsia="Times New Roman" w:hAnsi="Times New Roman" w:cs="Times New Roman"/>
                <w:b/>
              </w:rPr>
            </w:pPr>
            <w:r w:rsidRPr="007529CA">
              <w:rPr>
                <w:rFonts w:ascii="Times New Roman" w:eastAsia="Times New Roman" w:hAnsi="Times New Roman" w:cs="Times New Roman"/>
                <w:b/>
              </w:rPr>
              <w:t>pateikiami</w:t>
            </w:r>
            <w:r w:rsidRPr="007529CA">
              <w:rPr>
                <w:rFonts w:ascii="Times New Roman" w:eastAsia="Times New Roman" w:hAnsi="Times New Roman" w:cs="Times New Roman"/>
                <w:b/>
                <w:spacing w:val="-2"/>
              </w:rPr>
              <w:t xml:space="preserve"> </w:t>
            </w:r>
            <w:r w:rsidRPr="007529CA">
              <w:rPr>
                <w:rFonts w:ascii="Times New Roman" w:eastAsia="Times New Roman" w:hAnsi="Times New Roman" w:cs="Times New Roman"/>
                <w:b/>
              </w:rPr>
              <w:t>kartu</w:t>
            </w:r>
            <w:r w:rsidRPr="007529CA">
              <w:rPr>
                <w:rFonts w:ascii="Times New Roman" w:eastAsia="Times New Roman" w:hAnsi="Times New Roman" w:cs="Times New Roman"/>
                <w:b/>
                <w:spacing w:val="-6"/>
              </w:rPr>
              <w:t xml:space="preserve"> </w:t>
            </w:r>
            <w:r w:rsidRPr="007529CA">
              <w:rPr>
                <w:rFonts w:ascii="Times New Roman" w:eastAsia="Times New Roman" w:hAnsi="Times New Roman" w:cs="Times New Roman"/>
                <w:b/>
              </w:rPr>
              <w:t>su</w:t>
            </w:r>
            <w:r w:rsidRPr="007529CA">
              <w:rPr>
                <w:rFonts w:ascii="Times New Roman" w:eastAsia="Times New Roman" w:hAnsi="Times New Roman" w:cs="Times New Roman"/>
                <w:b/>
                <w:spacing w:val="-3"/>
              </w:rPr>
              <w:t xml:space="preserve"> </w:t>
            </w:r>
            <w:r w:rsidRPr="007529CA">
              <w:rPr>
                <w:rFonts w:ascii="Times New Roman" w:eastAsia="Times New Roman" w:hAnsi="Times New Roman" w:cs="Times New Roman"/>
                <w:b/>
              </w:rPr>
              <w:t>pasiūlymu.</w:t>
            </w:r>
          </w:p>
        </w:tc>
        <w:tc>
          <w:tcPr>
            <w:tcW w:w="2977" w:type="dxa"/>
          </w:tcPr>
          <w:p w:rsidR="00BA4B03" w:rsidRPr="007529CA" w:rsidRDefault="00BA4B03" w:rsidP="00BA4B03">
            <w:pPr>
              <w:ind w:left="139" w:right="224"/>
              <w:rPr>
                <w:rFonts w:ascii="Times New Roman" w:eastAsia="Times New Roman" w:hAnsi="Times New Roman" w:cs="Times New Roman"/>
                <w:b/>
              </w:rPr>
            </w:pPr>
            <w:r w:rsidRPr="007529CA">
              <w:rPr>
                <w:rFonts w:ascii="Times New Roman" w:eastAsia="Times New Roman" w:hAnsi="Times New Roman" w:cs="Times New Roman"/>
                <w:b/>
              </w:rPr>
              <w:t>Atitiktį patvirtinantys</w:t>
            </w:r>
            <w:r w:rsidRPr="007529CA">
              <w:rPr>
                <w:rFonts w:ascii="Times New Roman" w:eastAsia="Times New Roman" w:hAnsi="Times New Roman" w:cs="Times New Roman"/>
                <w:b/>
                <w:spacing w:val="1"/>
              </w:rPr>
              <w:t xml:space="preserve"> </w:t>
            </w:r>
            <w:r w:rsidRPr="007529CA">
              <w:rPr>
                <w:rFonts w:ascii="Times New Roman" w:eastAsia="Times New Roman" w:hAnsi="Times New Roman" w:cs="Times New Roman"/>
                <w:b/>
              </w:rPr>
              <w:t>dokumentai</w:t>
            </w:r>
            <w:r w:rsidRPr="007529CA">
              <w:rPr>
                <w:rFonts w:ascii="Times New Roman" w:eastAsia="Times New Roman" w:hAnsi="Times New Roman" w:cs="Times New Roman"/>
                <w:b/>
                <w:spacing w:val="-5"/>
              </w:rPr>
              <w:t xml:space="preserve"> </w:t>
            </w:r>
            <w:r w:rsidRPr="007529CA">
              <w:rPr>
                <w:rFonts w:ascii="Times New Roman" w:eastAsia="Times New Roman" w:hAnsi="Times New Roman" w:cs="Times New Roman"/>
                <w:b/>
              </w:rPr>
              <w:t>pateikiami</w:t>
            </w:r>
            <w:r w:rsidRPr="007529CA">
              <w:rPr>
                <w:rFonts w:ascii="Times New Roman" w:eastAsia="Times New Roman" w:hAnsi="Times New Roman" w:cs="Times New Roman"/>
                <w:b/>
                <w:spacing w:val="-4"/>
              </w:rPr>
              <w:t xml:space="preserve"> </w:t>
            </w:r>
            <w:r w:rsidRPr="007529CA">
              <w:rPr>
                <w:rFonts w:ascii="Times New Roman" w:eastAsia="Times New Roman" w:hAnsi="Times New Roman" w:cs="Times New Roman"/>
                <w:b/>
              </w:rPr>
              <w:t>kartu</w:t>
            </w:r>
            <w:r w:rsidRPr="007529CA">
              <w:rPr>
                <w:rFonts w:ascii="Times New Roman" w:eastAsia="Times New Roman" w:hAnsi="Times New Roman" w:cs="Times New Roman"/>
                <w:b/>
                <w:spacing w:val="-5"/>
              </w:rPr>
              <w:t xml:space="preserve"> </w:t>
            </w:r>
            <w:r w:rsidRPr="007529CA">
              <w:rPr>
                <w:rFonts w:ascii="Times New Roman" w:eastAsia="Times New Roman" w:hAnsi="Times New Roman" w:cs="Times New Roman"/>
                <w:b/>
              </w:rPr>
              <w:t>su</w:t>
            </w:r>
          </w:p>
          <w:p w:rsidR="00BA4B03" w:rsidRPr="007529CA" w:rsidRDefault="00BA4B03" w:rsidP="00BA4B03">
            <w:pPr>
              <w:spacing w:line="233" w:lineRule="exact"/>
              <w:ind w:left="139"/>
              <w:rPr>
                <w:rFonts w:ascii="Times New Roman" w:eastAsia="Times New Roman" w:hAnsi="Times New Roman" w:cs="Times New Roman"/>
                <w:b/>
              </w:rPr>
            </w:pPr>
            <w:r w:rsidRPr="007529CA">
              <w:rPr>
                <w:rFonts w:ascii="Times New Roman" w:eastAsia="Times New Roman" w:hAnsi="Times New Roman" w:cs="Times New Roman"/>
                <w:b/>
              </w:rPr>
              <w:t>pasiūlymu.</w:t>
            </w:r>
          </w:p>
        </w:tc>
      </w:tr>
      <w:tr w:rsidR="00BA4B03" w:rsidRPr="007529CA" w:rsidTr="002C0218">
        <w:trPr>
          <w:trHeight w:val="2025"/>
        </w:trPr>
        <w:tc>
          <w:tcPr>
            <w:tcW w:w="562" w:type="dxa"/>
          </w:tcPr>
          <w:p w:rsidR="00BA4B03" w:rsidRPr="007529CA" w:rsidRDefault="00BA4B03" w:rsidP="00BA4B03">
            <w:pPr>
              <w:rPr>
                <w:rFonts w:ascii="Times New Roman" w:eastAsia="Times New Roman" w:hAnsi="Times New Roman" w:cs="Times New Roman"/>
                <w:sz w:val="24"/>
              </w:rPr>
            </w:pPr>
          </w:p>
          <w:p w:rsidR="00BA4B03" w:rsidRPr="007529CA" w:rsidRDefault="00BA4B03" w:rsidP="00BA4B03">
            <w:pPr>
              <w:rPr>
                <w:rFonts w:ascii="Times New Roman" w:eastAsia="Times New Roman" w:hAnsi="Times New Roman" w:cs="Times New Roman"/>
                <w:sz w:val="24"/>
              </w:rPr>
            </w:pPr>
          </w:p>
          <w:p w:rsidR="00BA4B03" w:rsidRPr="007529CA" w:rsidRDefault="00BA4B03" w:rsidP="00BA4B03">
            <w:pPr>
              <w:spacing w:before="10"/>
              <w:rPr>
                <w:rFonts w:ascii="Times New Roman" w:eastAsia="Times New Roman" w:hAnsi="Times New Roman" w:cs="Times New Roman"/>
                <w:sz w:val="28"/>
              </w:rPr>
            </w:pPr>
          </w:p>
          <w:p w:rsidR="00BA4B03" w:rsidRPr="007529CA" w:rsidRDefault="00BA4B03" w:rsidP="00BA4B03">
            <w:pPr>
              <w:ind w:left="107"/>
              <w:rPr>
                <w:rFonts w:ascii="Times New Roman" w:eastAsia="Times New Roman" w:hAnsi="Times New Roman" w:cs="Times New Roman"/>
              </w:rPr>
            </w:pPr>
            <w:r w:rsidRPr="007529CA">
              <w:rPr>
                <w:rFonts w:ascii="Times New Roman" w:eastAsia="Times New Roman" w:hAnsi="Times New Roman" w:cs="Times New Roman"/>
              </w:rPr>
              <w:t>17.</w:t>
            </w:r>
          </w:p>
        </w:tc>
        <w:tc>
          <w:tcPr>
            <w:tcW w:w="2135" w:type="dxa"/>
          </w:tcPr>
          <w:p w:rsidR="00BA4B03" w:rsidRPr="007529CA" w:rsidRDefault="00BA4B03" w:rsidP="00BA4B03">
            <w:pPr>
              <w:rPr>
                <w:rFonts w:ascii="Times New Roman" w:eastAsia="Times New Roman" w:hAnsi="Times New Roman" w:cs="Times New Roman"/>
                <w:sz w:val="24"/>
              </w:rPr>
            </w:pPr>
          </w:p>
          <w:p w:rsidR="00BA4B03" w:rsidRPr="007529CA" w:rsidRDefault="00BA4B03" w:rsidP="00BA4B03">
            <w:pPr>
              <w:rPr>
                <w:rFonts w:ascii="Times New Roman" w:eastAsia="Times New Roman" w:hAnsi="Times New Roman" w:cs="Times New Roman"/>
                <w:sz w:val="24"/>
              </w:rPr>
            </w:pPr>
          </w:p>
          <w:p w:rsidR="00BA4B03" w:rsidRPr="007529CA" w:rsidRDefault="00BA4B03" w:rsidP="00BA4B03">
            <w:pPr>
              <w:spacing w:before="10"/>
              <w:rPr>
                <w:rFonts w:ascii="Times New Roman" w:eastAsia="Times New Roman" w:hAnsi="Times New Roman" w:cs="Times New Roman"/>
                <w:sz w:val="28"/>
              </w:rPr>
            </w:pPr>
          </w:p>
          <w:p w:rsidR="00BA4B03" w:rsidRPr="007529CA" w:rsidRDefault="00BA4B03" w:rsidP="00BA4B03">
            <w:pPr>
              <w:ind w:left="107"/>
              <w:rPr>
                <w:rFonts w:ascii="Times New Roman" w:eastAsia="Times New Roman" w:hAnsi="Times New Roman" w:cs="Times New Roman"/>
              </w:rPr>
            </w:pPr>
            <w:r w:rsidRPr="007529CA">
              <w:rPr>
                <w:rFonts w:ascii="Times New Roman" w:eastAsia="Times New Roman" w:hAnsi="Times New Roman" w:cs="Times New Roman"/>
              </w:rPr>
              <w:t>Garantija</w:t>
            </w:r>
          </w:p>
        </w:tc>
        <w:tc>
          <w:tcPr>
            <w:tcW w:w="3664" w:type="dxa"/>
          </w:tcPr>
          <w:p w:rsidR="00BA4B03" w:rsidRPr="007529CA" w:rsidRDefault="00BA4B03" w:rsidP="00BA4B03">
            <w:pPr>
              <w:tabs>
                <w:tab w:val="left" w:pos="2123"/>
              </w:tabs>
              <w:ind w:left="106" w:right="96"/>
              <w:jc w:val="both"/>
              <w:rPr>
                <w:rFonts w:ascii="Times New Roman" w:eastAsia="Times New Roman" w:hAnsi="Times New Roman" w:cs="Times New Roman"/>
              </w:rPr>
            </w:pPr>
            <w:r w:rsidRPr="007529CA">
              <w:rPr>
                <w:rFonts w:ascii="Times New Roman" w:eastAsia="Times New Roman" w:hAnsi="Times New Roman" w:cs="Times New Roman"/>
              </w:rPr>
              <w:t>Turi</w:t>
            </w:r>
            <w:r w:rsidRPr="007529CA">
              <w:rPr>
                <w:rFonts w:ascii="Times New Roman" w:eastAsia="Times New Roman" w:hAnsi="Times New Roman" w:cs="Times New Roman"/>
                <w:spacing w:val="-12"/>
              </w:rPr>
              <w:t xml:space="preserve"> </w:t>
            </w:r>
            <w:r w:rsidRPr="007529CA">
              <w:rPr>
                <w:rFonts w:ascii="Times New Roman" w:eastAsia="Times New Roman" w:hAnsi="Times New Roman" w:cs="Times New Roman"/>
              </w:rPr>
              <w:t>būti</w:t>
            </w:r>
            <w:r w:rsidRPr="007529CA">
              <w:rPr>
                <w:rFonts w:ascii="Times New Roman" w:eastAsia="Times New Roman" w:hAnsi="Times New Roman" w:cs="Times New Roman"/>
                <w:spacing w:val="-12"/>
              </w:rPr>
              <w:t xml:space="preserve"> </w:t>
            </w:r>
            <w:r w:rsidRPr="007529CA">
              <w:rPr>
                <w:rFonts w:ascii="Times New Roman" w:eastAsia="Times New Roman" w:hAnsi="Times New Roman" w:cs="Times New Roman"/>
              </w:rPr>
              <w:t>suteikta</w:t>
            </w:r>
            <w:r w:rsidRPr="007529CA">
              <w:rPr>
                <w:rFonts w:ascii="Times New Roman" w:eastAsia="Times New Roman" w:hAnsi="Times New Roman" w:cs="Times New Roman"/>
                <w:spacing w:val="-12"/>
              </w:rPr>
              <w:t xml:space="preserve"> </w:t>
            </w:r>
            <w:r w:rsidRPr="007529CA">
              <w:rPr>
                <w:rFonts w:ascii="Times New Roman" w:eastAsia="Times New Roman" w:hAnsi="Times New Roman" w:cs="Times New Roman"/>
              </w:rPr>
              <w:t>garantija</w:t>
            </w:r>
            <w:r w:rsidRPr="007529CA">
              <w:rPr>
                <w:rFonts w:ascii="Times New Roman" w:eastAsia="Times New Roman" w:hAnsi="Times New Roman" w:cs="Times New Roman"/>
                <w:spacing w:val="-12"/>
              </w:rPr>
              <w:t xml:space="preserve"> </w:t>
            </w:r>
            <w:r w:rsidRPr="007529CA">
              <w:rPr>
                <w:rFonts w:ascii="Times New Roman" w:eastAsia="Times New Roman" w:hAnsi="Times New Roman" w:cs="Times New Roman"/>
              </w:rPr>
              <w:t>monitoriui</w:t>
            </w:r>
            <w:r w:rsidRPr="007529CA">
              <w:rPr>
                <w:rFonts w:ascii="Times New Roman" w:eastAsia="Times New Roman" w:hAnsi="Times New Roman" w:cs="Times New Roman"/>
                <w:spacing w:val="-12"/>
              </w:rPr>
              <w:t xml:space="preserve"> </w:t>
            </w:r>
            <w:r w:rsidRPr="007529CA">
              <w:rPr>
                <w:rFonts w:ascii="Times New Roman" w:eastAsia="Times New Roman" w:hAnsi="Times New Roman" w:cs="Times New Roman"/>
              </w:rPr>
              <w:t>bei</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visiems su juo pateikiamiems priedams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(laidai, jungtys ir pan.) ne mažiau nei 2</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metai.</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Garantinis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remontas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turi</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būti</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atliekamas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perkančiosios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organizacijos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 xml:space="preserve">darbo    </w:t>
            </w:r>
            <w:r w:rsidRPr="007529CA">
              <w:rPr>
                <w:rFonts w:ascii="Times New Roman" w:eastAsia="Times New Roman" w:hAnsi="Times New Roman" w:cs="Times New Roman"/>
                <w:spacing w:val="29"/>
              </w:rPr>
              <w:t xml:space="preserve"> </w:t>
            </w:r>
            <w:r w:rsidRPr="007529CA">
              <w:rPr>
                <w:rFonts w:ascii="Times New Roman" w:eastAsia="Times New Roman" w:hAnsi="Times New Roman" w:cs="Times New Roman"/>
              </w:rPr>
              <w:t>vietoje</w:t>
            </w:r>
            <w:r w:rsidRPr="007529CA">
              <w:rPr>
                <w:rFonts w:ascii="Times New Roman" w:eastAsia="Times New Roman" w:hAnsi="Times New Roman" w:cs="Times New Roman"/>
              </w:rPr>
              <w:tab/>
              <w:t>(jei</w:t>
            </w:r>
            <w:r w:rsidRPr="007529CA">
              <w:rPr>
                <w:rFonts w:ascii="Times New Roman" w:eastAsia="Times New Roman" w:hAnsi="Times New Roman" w:cs="Times New Roman"/>
                <w:spacing w:val="17"/>
              </w:rPr>
              <w:t xml:space="preserve"> </w:t>
            </w:r>
            <w:r w:rsidRPr="007529CA">
              <w:rPr>
                <w:rFonts w:ascii="Times New Roman" w:eastAsia="Times New Roman" w:hAnsi="Times New Roman" w:cs="Times New Roman"/>
              </w:rPr>
              <w:t>perkančioji</w:t>
            </w:r>
          </w:p>
          <w:p w:rsidR="00BA4B03" w:rsidRPr="007529CA" w:rsidRDefault="00BA4B03" w:rsidP="00BA4B03">
            <w:pPr>
              <w:spacing w:line="252" w:lineRule="exact"/>
              <w:ind w:left="106" w:right="96"/>
              <w:jc w:val="both"/>
              <w:rPr>
                <w:rFonts w:ascii="Times New Roman" w:eastAsia="Times New Roman" w:hAnsi="Times New Roman" w:cs="Times New Roman"/>
              </w:rPr>
            </w:pPr>
            <w:r w:rsidRPr="007529CA">
              <w:rPr>
                <w:rFonts w:ascii="Times New Roman" w:eastAsia="Times New Roman" w:hAnsi="Times New Roman" w:cs="Times New Roman"/>
              </w:rPr>
              <w:t>organizacija</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ir</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tiekėjas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nesusitaria</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kitaip).</w:t>
            </w:r>
          </w:p>
        </w:tc>
        <w:tc>
          <w:tcPr>
            <w:tcW w:w="2977" w:type="dxa"/>
          </w:tcPr>
          <w:p w:rsidR="00BA4B03" w:rsidRPr="007529CA" w:rsidRDefault="00BA4B03" w:rsidP="00BA4B03">
            <w:pPr>
              <w:spacing w:before="125"/>
              <w:ind w:left="105" w:right="117"/>
              <w:rPr>
                <w:rFonts w:ascii="Times New Roman" w:eastAsia="Times New Roman" w:hAnsi="Times New Roman" w:cs="Times New Roman"/>
              </w:rPr>
            </w:pPr>
            <w:r w:rsidRPr="007529CA">
              <w:rPr>
                <w:rFonts w:ascii="Times New Roman" w:eastAsia="Times New Roman" w:hAnsi="Times New Roman" w:cs="Times New Roman"/>
              </w:rPr>
              <w:t>Garantija monitoriui bei visiems su</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juo pateikiamiems priedams (laidai,</w:t>
            </w:r>
            <w:r w:rsidRPr="007529CA">
              <w:rPr>
                <w:rFonts w:ascii="Times New Roman" w:eastAsia="Times New Roman" w:hAnsi="Times New Roman" w:cs="Times New Roman"/>
                <w:spacing w:val="-52"/>
              </w:rPr>
              <w:t xml:space="preserve"> </w:t>
            </w:r>
            <w:r w:rsidRPr="007529CA">
              <w:rPr>
                <w:rFonts w:ascii="Times New Roman" w:eastAsia="Times New Roman" w:hAnsi="Times New Roman" w:cs="Times New Roman"/>
              </w:rPr>
              <w:t>jungtys ir pan.) 2 metai. Garantinis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remontas atliekamas perkančiosios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organizacijos darbo vietoje</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(jei</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perkančioji organizacija ir tiekėjas</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nesusitaria</w:t>
            </w:r>
            <w:r w:rsidRPr="007529CA">
              <w:rPr>
                <w:rFonts w:ascii="Times New Roman" w:eastAsia="Times New Roman" w:hAnsi="Times New Roman" w:cs="Times New Roman"/>
                <w:spacing w:val="-1"/>
              </w:rPr>
              <w:t xml:space="preserve"> </w:t>
            </w:r>
            <w:r w:rsidRPr="007529CA">
              <w:rPr>
                <w:rFonts w:ascii="Times New Roman" w:eastAsia="Times New Roman" w:hAnsi="Times New Roman" w:cs="Times New Roman"/>
              </w:rPr>
              <w:t>kitaip).</w:t>
            </w:r>
          </w:p>
        </w:tc>
      </w:tr>
    </w:tbl>
    <w:p w:rsidR="00BA4B03" w:rsidRPr="007529CA" w:rsidRDefault="00BA4B03" w:rsidP="00BA4B03">
      <w:pPr>
        <w:widowControl w:val="0"/>
        <w:autoSpaceDE w:val="0"/>
        <w:autoSpaceDN w:val="0"/>
        <w:spacing w:before="7" w:after="0" w:line="240" w:lineRule="auto"/>
        <w:rPr>
          <w:rFonts w:ascii="Times New Roman" w:eastAsia="Times New Roman" w:hAnsi="Times New Roman" w:cs="Times New Roman"/>
          <w:sz w:val="27"/>
          <w:szCs w:val="24"/>
        </w:rPr>
      </w:pPr>
    </w:p>
    <w:p w:rsidR="00BA4B03" w:rsidRPr="007529CA" w:rsidRDefault="00BA4B03" w:rsidP="00BA4B0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Fondo valdyba</w:t>
      </w:r>
    </w:p>
    <w:p w:rsidR="00BA4B03" w:rsidRPr="007529CA" w:rsidRDefault="00BA4B03" w:rsidP="00BA4B0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Valstybinio socialinio draudimo fondo valdybos</w:t>
      </w:r>
    </w:p>
    <w:p w:rsidR="00BA4B03" w:rsidRPr="007529CA" w:rsidRDefault="00BA4B03" w:rsidP="00BA4B0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prie Socialinės apsaugos ir darbo ministerijos</w:t>
      </w:r>
    </w:p>
    <w:p w:rsid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Direktoriaus pavaduotoja,</w:t>
      </w:r>
    </w:p>
    <w:p w:rsidR="007529CA" w:rsidRP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pavaduojanti direktorių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Violeta Latvienė</w:t>
      </w:r>
      <w:r w:rsidRPr="007529CA">
        <w:rPr>
          <w:rFonts w:ascii="Times New Roman" w:eastAsia="SimSun" w:hAnsi="Times New Roman" w:cs="Times New Roman"/>
          <w:sz w:val="24"/>
          <w:szCs w:val="24"/>
        </w:rPr>
        <w:t xml:space="preserve"> </w:t>
      </w:r>
    </w:p>
    <w:p w:rsidR="00BA4B03" w:rsidRPr="007529CA" w:rsidRDefault="00BA4B03" w:rsidP="00BA4B03">
      <w:pPr>
        <w:spacing w:after="0" w:line="240" w:lineRule="auto"/>
        <w:jc w:val="both"/>
        <w:rPr>
          <w:rFonts w:ascii="Times New Roman" w:eastAsia="SimSun" w:hAnsi="Times New Roman" w:cs="Times New Roman"/>
          <w:sz w:val="24"/>
          <w:szCs w:val="24"/>
        </w:rPr>
      </w:pPr>
      <w:r w:rsidRPr="007529CA">
        <w:rPr>
          <w:rFonts w:ascii="Times New Roman" w:eastAsia="SimSun" w:hAnsi="Times New Roman" w:cs="Times New Roman"/>
          <w:sz w:val="24"/>
          <w:szCs w:val="24"/>
        </w:rPr>
        <w:tab/>
        <w:t>A.V.</w:t>
      </w:r>
    </w:p>
    <w:p w:rsidR="00BA4B03" w:rsidRPr="007529CA" w:rsidRDefault="00BA4B03" w:rsidP="00BA4B03">
      <w:pPr>
        <w:spacing w:after="0" w:line="240" w:lineRule="auto"/>
        <w:jc w:val="both"/>
        <w:rPr>
          <w:rFonts w:ascii="Times New Roman" w:eastAsia="SimSun" w:hAnsi="Times New Roman" w:cs="Times New Roman"/>
          <w:sz w:val="24"/>
          <w:szCs w:val="24"/>
        </w:rPr>
      </w:pPr>
    </w:p>
    <w:p w:rsidR="00BA4B03" w:rsidRPr="007529CA" w:rsidRDefault="00BA4B03" w:rsidP="00BA4B03">
      <w:pPr>
        <w:spacing w:after="0" w:line="240" w:lineRule="auto"/>
        <w:jc w:val="both"/>
        <w:rPr>
          <w:rFonts w:ascii="Times New Roman" w:eastAsia="SimSun" w:hAnsi="Times New Roman" w:cs="Times New Roman"/>
          <w:sz w:val="24"/>
          <w:szCs w:val="24"/>
        </w:rPr>
      </w:pPr>
    </w:p>
    <w:p w:rsidR="00BA4B03" w:rsidRPr="007529CA" w:rsidRDefault="00BA4B03" w:rsidP="00BA4B0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Tiekėjas</w:t>
      </w:r>
    </w:p>
    <w:p w:rsidR="007529CA" w:rsidRPr="007529CA" w:rsidRDefault="007529CA" w:rsidP="007529C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UAB „Topo grupė“</w:t>
      </w:r>
    </w:p>
    <w:p w:rsidR="007529CA" w:rsidRPr="007529CA" w:rsidRDefault="007529CA" w:rsidP="007529CA">
      <w:pPr>
        <w:spacing w:after="0" w:line="240" w:lineRule="auto"/>
        <w:jc w:val="both"/>
        <w:rPr>
          <w:rFonts w:ascii="Times New Roman" w:eastAsia="Times New Roman" w:hAnsi="Times New Roman" w:cs="Times New Roman"/>
          <w:sz w:val="24"/>
          <w:szCs w:val="24"/>
          <w:lang w:eastAsia="lt-LT"/>
        </w:rPr>
        <w:sectPr w:rsidR="007529CA" w:rsidRPr="007529CA" w:rsidSect="00752AB8">
          <w:headerReference w:type="default" r:id="rId14"/>
          <w:footerReference w:type="default" r:id="rId15"/>
          <w:pgSz w:w="11906" w:h="16838"/>
          <w:pgMar w:top="1134" w:right="567" w:bottom="1134" w:left="1418" w:header="567" w:footer="567" w:gutter="0"/>
          <w:cols w:space="1296"/>
          <w:titlePg/>
          <w:docGrid w:linePitch="360"/>
        </w:sectPr>
      </w:pPr>
      <w:r w:rsidRPr="007529CA">
        <w:rPr>
          <w:rFonts w:ascii="Times New Roman" w:eastAsia="Times New Roman" w:hAnsi="Times New Roman" w:cs="Times New Roman"/>
          <w:sz w:val="24"/>
          <w:szCs w:val="24"/>
          <w:lang w:eastAsia="lt-LT"/>
        </w:rPr>
        <w:t>Prekybos vadovė</w:t>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t>Diana Taletavičienė</w:t>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SimSun" w:hAnsi="Times New Roman" w:cs="Times New Roman"/>
          <w:sz w:val="24"/>
          <w:szCs w:val="24"/>
        </w:rPr>
        <w:t>A.V.</w:t>
      </w:r>
    </w:p>
    <w:p w:rsidR="00BA4B03" w:rsidRPr="007529CA" w:rsidRDefault="00BA4B03" w:rsidP="00DC0B13">
      <w:pPr>
        <w:spacing w:after="0" w:line="240" w:lineRule="auto"/>
        <w:ind w:firstLine="10773"/>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lastRenderedPageBreak/>
        <w:t xml:space="preserve">2022 m. ______________d. </w:t>
      </w:r>
    </w:p>
    <w:p w:rsidR="00BA4B03" w:rsidRPr="007529CA" w:rsidRDefault="00BA4B03" w:rsidP="00DC0B13">
      <w:pPr>
        <w:spacing w:after="0" w:line="240" w:lineRule="auto"/>
        <w:ind w:firstLine="10773"/>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Sutarties Nr. ____________</w:t>
      </w:r>
    </w:p>
    <w:p w:rsidR="00BA4B03" w:rsidRPr="007529CA" w:rsidRDefault="00BA4B03" w:rsidP="00DC0B13">
      <w:pPr>
        <w:spacing w:after="0" w:line="240" w:lineRule="auto"/>
        <w:ind w:firstLine="10773"/>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3 priedas</w:t>
      </w:r>
    </w:p>
    <w:p w:rsidR="00BA4B03" w:rsidRPr="007529CA" w:rsidRDefault="00BA4B03" w:rsidP="00BA4B03">
      <w:pPr>
        <w:widowControl w:val="0"/>
        <w:autoSpaceDE w:val="0"/>
        <w:autoSpaceDN w:val="0"/>
        <w:spacing w:after="0" w:line="240" w:lineRule="auto"/>
        <w:rPr>
          <w:rFonts w:ascii="Times New Roman" w:eastAsia="Times New Roman" w:hAnsi="Times New Roman" w:cs="Times New Roman"/>
          <w:sz w:val="20"/>
          <w:szCs w:val="24"/>
        </w:rPr>
      </w:pPr>
    </w:p>
    <w:p w:rsidR="00BA4B03" w:rsidRPr="007529CA" w:rsidRDefault="00DC0B13" w:rsidP="00BA4B03">
      <w:pPr>
        <w:spacing w:after="0" w:line="240" w:lineRule="auto"/>
        <w:jc w:val="center"/>
        <w:rPr>
          <w:rFonts w:ascii="Times New Roman" w:hAnsi="Times New Roman" w:cs="Times New Roman"/>
          <w:b/>
          <w:sz w:val="24"/>
          <w:szCs w:val="24"/>
        </w:rPr>
      </w:pPr>
      <w:r w:rsidRPr="007529CA">
        <w:rPr>
          <w:rFonts w:ascii="Times New Roman" w:hAnsi="Times New Roman" w:cs="Times New Roman"/>
          <w:b/>
          <w:sz w:val="24"/>
          <w:szCs w:val="24"/>
        </w:rPr>
        <w:t>MONITORIŲ VIRTUALIOMS DARBO VIETOMS PASKIRSTYMAS IR PRISTATYMO ADRESAI</w:t>
      </w:r>
    </w:p>
    <w:p w:rsidR="0087559A" w:rsidRPr="007529CA" w:rsidRDefault="0087559A" w:rsidP="0087559A">
      <w:pPr>
        <w:tabs>
          <w:tab w:val="left" w:pos="13892"/>
        </w:tabs>
        <w:spacing w:after="0" w:line="240" w:lineRule="auto"/>
        <w:rPr>
          <w:rFonts w:ascii="Times New Roman" w:eastAsia="Times New Roman" w:hAnsi="Times New Roman" w:cs="Times New Roman"/>
          <w:b/>
          <w:sz w:val="24"/>
          <w:szCs w:val="24"/>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685"/>
        <w:gridCol w:w="3998"/>
        <w:gridCol w:w="4365"/>
        <w:gridCol w:w="1134"/>
      </w:tblGrid>
      <w:tr w:rsidR="0087559A" w:rsidRPr="007529CA" w:rsidTr="00E733CF">
        <w:trPr>
          <w:trHeight w:val="736"/>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559A" w:rsidRPr="007529CA" w:rsidRDefault="0087559A" w:rsidP="0087559A">
            <w:pPr>
              <w:tabs>
                <w:tab w:val="left" w:pos="13892"/>
              </w:tabs>
              <w:spacing w:after="0" w:line="240" w:lineRule="auto"/>
              <w:jc w:val="center"/>
              <w:rPr>
                <w:rFonts w:ascii="Times New Roman" w:eastAsia="Times New Roman" w:hAnsi="Times New Roman" w:cs="Times New Roman"/>
                <w:b/>
              </w:rPr>
            </w:pPr>
            <w:r w:rsidRPr="007529CA">
              <w:rPr>
                <w:rFonts w:ascii="Times New Roman" w:eastAsia="Times New Roman" w:hAnsi="Times New Roman" w:cs="Times New Roman"/>
                <w:b/>
              </w:rPr>
              <w:t>Eil.</w:t>
            </w:r>
          </w:p>
          <w:p w:rsidR="0087559A" w:rsidRPr="007529CA" w:rsidRDefault="0087559A" w:rsidP="0087559A">
            <w:pPr>
              <w:tabs>
                <w:tab w:val="left" w:pos="13892"/>
              </w:tabs>
              <w:spacing w:after="0" w:line="240" w:lineRule="auto"/>
              <w:jc w:val="center"/>
              <w:rPr>
                <w:rFonts w:ascii="Times New Roman" w:eastAsia="Times New Roman" w:hAnsi="Times New Roman" w:cs="Times New Roman"/>
                <w:b/>
              </w:rPr>
            </w:pPr>
            <w:r w:rsidRPr="007529CA">
              <w:rPr>
                <w:rFonts w:ascii="Times New Roman" w:eastAsia="Times New Roman" w:hAnsi="Times New Roman" w:cs="Times New Roman"/>
                <w:b/>
              </w:rPr>
              <w:t>Nr.</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559A" w:rsidRPr="007529CA" w:rsidRDefault="0087559A" w:rsidP="0087559A">
            <w:pPr>
              <w:tabs>
                <w:tab w:val="left" w:pos="13892"/>
              </w:tabs>
              <w:spacing w:after="0" w:line="240" w:lineRule="auto"/>
              <w:jc w:val="center"/>
              <w:rPr>
                <w:rFonts w:ascii="Times New Roman" w:eastAsia="Times New Roman" w:hAnsi="Times New Roman" w:cs="Times New Roman"/>
                <w:b/>
              </w:rPr>
            </w:pPr>
            <w:r w:rsidRPr="007529CA">
              <w:rPr>
                <w:rFonts w:ascii="Times New Roman" w:eastAsia="Times New Roman" w:hAnsi="Times New Roman" w:cs="Times New Roman"/>
                <w:b/>
              </w:rPr>
              <w:t>Administravimo įstaigos</w:t>
            </w:r>
          </w:p>
          <w:p w:rsidR="0087559A" w:rsidRPr="007529CA" w:rsidRDefault="0087559A" w:rsidP="0087559A">
            <w:pPr>
              <w:tabs>
                <w:tab w:val="left" w:pos="13892"/>
              </w:tabs>
              <w:spacing w:after="0" w:line="240" w:lineRule="auto"/>
              <w:jc w:val="center"/>
              <w:rPr>
                <w:rFonts w:ascii="Times New Roman" w:eastAsia="Times New Roman" w:hAnsi="Times New Roman" w:cs="Times New Roman"/>
                <w:b/>
              </w:rPr>
            </w:pPr>
            <w:r w:rsidRPr="007529CA">
              <w:rPr>
                <w:rFonts w:ascii="Times New Roman" w:eastAsia="Times New Roman" w:hAnsi="Times New Roman" w:cs="Times New Roman"/>
                <w:b/>
              </w:rPr>
              <w:t>pavadinimas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b/>
              </w:rPr>
            </w:pPr>
            <w:r w:rsidRPr="007529CA">
              <w:rPr>
                <w:rFonts w:ascii="Times New Roman" w:eastAsia="Times New Roman" w:hAnsi="Times New Roman" w:cs="Times New Roman"/>
                <w:b/>
              </w:rPr>
              <w:t>Adresas</w:t>
            </w:r>
          </w:p>
        </w:tc>
        <w:tc>
          <w:tcPr>
            <w:tcW w:w="4365" w:type="dxa"/>
            <w:tcBorders>
              <w:top w:val="single" w:sz="4" w:space="0" w:color="auto"/>
              <w:left w:val="single" w:sz="4" w:space="0" w:color="auto"/>
              <w:bottom w:val="single" w:sz="4" w:space="0" w:color="auto"/>
              <w:right w:val="single" w:sz="4" w:space="0" w:color="auto"/>
            </w:tcBorders>
            <w:shd w:val="clear" w:color="auto" w:fill="auto"/>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b/>
              </w:rPr>
            </w:pPr>
            <w:r w:rsidRPr="007529CA">
              <w:rPr>
                <w:rFonts w:ascii="Times New Roman" w:eastAsia="Times New Roman" w:hAnsi="Times New Roman" w:cs="Times New Roman"/>
                <w:b/>
              </w:rPr>
              <w:t>Atsakingo asmens vardas, pavardė, kontaktai</w:t>
            </w:r>
          </w:p>
        </w:tc>
        <w:tc>
          <w:tcPr>
            <w:tcW w:w="1134" w:type="dxa"/>
            <w:shd w:val="clear" w:color="auto" w:fill="auto"/>
            <w:vAlign w:val="center"/>
          </w:tcPr>
          <w:p w:rsidR="0087559A" w:rsidRPr="007529CA" w:rsidRDefault="0087559A" w:rsidP="0087559A">
            <w:pPr>
              <w:tabs>
                <w:tab w:val="left" w:pos="13892"/>
              </w:tabs>
              <w:spacing w:after="0" w:line="240" w:lineRule="auto"/>
              <w:jc w:val="center"/>
              <w:rPr>
                <w:rFonts w:ascii="Times New Roman" w:eastAsia="Calibri" w:hAnsi="Times New Roman" w:cs="Times New Roman"/>
                <w:b/>
              </w:rPr>
            </w:pPr>
            <w:r w:rsidRPr="007529CA">
              <w:rPr>
                <w:rFonts w:ascii="Times New Roman" w:eastAsia="Calibri" w:hAnsi="Times New Roman" w:cs="Times New Roman"/>
                <w:b/>
              </w:rPr>
              <w:t>Kiekis</w:t>
            </w:r>
          </w:p>
          <w:p w:rsidR="0087559A" w:rsidRPr="007529CA" w:rsidRDefault="0087559A" w:rsidP="0087559A">
            <w:pPr>
              <w:tabs>
                <w:tab w:val="left" w:pos="13892"/>
              </w:tabs>
              <w:spacing w:after="0" w:line="240" w:lineRule="auto"/>
              <w:jc w:val="center"/>
              <w:rPr>
                <w:rFonts w:ascii="Times New Roman" w:eastAsia="Calibri" w:hAnsi="Times New Roman" w:cs="Times New Roman"/>
              </w:rPr>
            </w:pPr>
            <w:r w:rsidRPr="007529CA">
              <w:rPr>
                <w:rFonts w:ascii="Times New Roman" w:eastAsia="Calibri" w:hAnsi="Times New Roman" w:cs="Times New Roman"/>
                <w:b/>
              </w:rPr>
              <w:t>vnt.</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w:t>
            </w: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Kauno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A. Mickevičiaus g. 42, LT- 44240 Kaunas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Gaudentas Mikėnas,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 xml:space="preserve">tel. </w:t>
            </w:r>
            <w:r w:rsidRPr="007529CA">
              <w:rPr>
                <w:rFonts w:ascii="Times New Roman" w:eastAsia="Calibri" w:hAnsi="Times New Roman" w:cs="Times New Roman"/>
              </w:rPr>
              <w:t>(8 37) 39 52 08</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170</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2.</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Kauno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A. Valaičio g. 2-1, LT-68176 Marijampolė</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Vida Čėplienė, tel. +370 610 44572</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32</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3.</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Kauno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Jotvingių g. 10-2, LT-62116 Alytus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Arvydas Jaskūnas, tel. +370 683 83854</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56</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4.</w:t>
            </w: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Klaipėdos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Smiltelės g. 12A, LT-91501 Klaipėda</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Arvydas Jurgelevičius,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 xml:space="preserve">tel. </w:t>
            </w:r>
            <w:r w:rsidRPr="007529CA">
              <w:rPr>
                <w:rFonts w:ascii="Times New Roman" w:eastAsia="Calibri" w:hAnsi="Times New Roman" w:cs="Times New Roman"/>
              </w:rPr>
              <w:t>(8 46) 31 23 86, +37067108326</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83</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5.</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Klaipėdos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Kovo 11-osios g. 17, LT-75135 Šilalė</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 xml:space="preserve">Darius Kybartas,  </w:t>
            </w:r>
            <w:r w:rsidRPr="007529CA">
              <w:rPr>
                <w:rFonts w:ascii="Times New Roman" w:eastAsia="Calibri" w:hAnsi="Times New Roman" w:cs="Times New Roman"/>
              </w:rPr>
              <w:t xml:space="preserve">tel.: +370 </w:t>
            </w:r>
            <w:r w:rsidRPr="007529CA">
              <w:rPr>
                <w:rFonts w:ascii="Times New Roman" w:eastAsia="Times New Roman" w:hAnsi="Times New Roman" w:cs="Times New Roman"/>
              </w:rPr>
              <w:t>620 87439</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42</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6.</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Klaipėdos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Vasario 16-osios g. 4,</w:t>
            </w:r>
            <w:r w:rsidRPr="007529CA">
              <w:rPr>
                <w:rFonts w:ascii="Times New Roman" w:eastAsia="Calibri" w:hAnsi="Times New Roman" w:cs="Times New Roman"/>
                <w:lang w:val="en-US"/>
              </w:rPr>
              <w:t xml:space="preserve"> </w:t>
            </w:r>
            <w:r w:rsidRPr="007529CA">
              <w:rPr>
                <w:rFonts w:ascii="Times New Roman" w:eastAsia="Times New Roman" w:hAnsi="Times New Roman" w:cs="Times New Roman"/>
              </w:rPr>
              <w:t>LT-89225 Mažeikiai</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 xml:space="preserve">Mindaugas Petrutis, </w:t>
            </w:r>
            <w:r w:rsidRPr="007529CA">
              <w:rPr>
                <w:rFonts w:ascii="Times New Roman" w:eastAsia="Calibri" w:hAnsi="Times New Roman" w:cs="Times New Roman"/>
              </w:rPr>
              <w:t xml:space="preserve">tel.: +370 </w:t>
            </w:r>
            <w:r w:rsidRPr="007529CA">
              <w:rPr>
                <w:rFonts w:ascii="Times New Roman" w:eastAsia="Times New Roman" w:hAnsi="Times New Roman" w:cs="Times New Roman"/>
              </w:rPr>
              <w:t>618 78825</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52</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7.</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Klaipėdos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Kvietinių g. 9A, 96122 Gargždai</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 xml:space="preserve">Ruslanas Simonaitis, </w:t>
            </w:r>
            <w:r w:rsidRPr="007529CA">
              <w:rPr>
                <w:rFonts w:ascii="Times New Roman" w:eastAsia="Calibri" w:hAnsi="Times New Roman" w:cs="Times New Roman"/>
              </w:rPr>
              <w:t xml:space="preserve">tel.: +370 </w:t>
            </w:r>
            <w:r w:rsidRPr="007529CA">
              <w:rPr>
                <w:rFonts w:ascii="Times New Roman" w:eastAsia="Times New Roman" w:hAnsi="Times New Roman" w:cs="Times New Roman"/>
              </w:rPr>
              <w:t>675 20269</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15</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8.</w:t>
            </w: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Vasario 16-osios g. 60, LT-35167 Panevėžys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Ričardas Šilas,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 xml:space="preserve">tel. </w:t>
            </w:r>
            <w:r w:rsidRPr="007529CA">
              <w:rPr>
                <w:rFonts w:ascii="Times New Roman" w:eastAsia="Calibri" w:hAnsi="Times New Roman" w:cs="Times New Roman"/>
              </w:rPr>
              <w:t>(8 45) 44 59 57, mob.: +370 620 70178</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45</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9.</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J. Basanavičiaus g. 4B, LT-41170 Biržai</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Tomas Striužas,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(8 450) 31 053, mob.: +370 621 37 273</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7</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10.</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Taikos g. 18A, LT-39183 Pasvalys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Tomas Striužas,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(8 450) 31 053, mob.: +370 621 37 273</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9</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11.</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Nepriklausomybės a. 15, LT-42115 Rokiškis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Aldona Kiaulėnaitė,</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(8 459) 35 170, mob.: +370 613 07 424</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11</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12.</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rPr>
            </w:pPr>
            <w:r w:rsidRPr="007529CA">
              <w:rPr>
                <w:rFonts w:ascii="Times New Roman" w:eastAsia="Calibri" w:hAnsi="Times New Roman" w:cs="Times New Roman"/>
                <w:iCs/>
                <w:color w:val="000000"/>
              </w:rPr>
              <w:t>L. Stuokos-Gucevičiaus a. 9, LT-40130 Kupiškis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Aldona Kiaulėnaitė,</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(8 459) 35 170, mob.: +370 613 07 424</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5</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13.</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Ežero g. 17, LT-76501 Šiauliai</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Olga Mazec,</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41) 525 949, mob.: +370 614 56 362</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37</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lastRenderedPageBreak/>
              <w:t>14.</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Vytauto Didžiojo g. 88, LT-86142 Kelmė</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Ramūnas Maziliauskas,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(8 427) 61 155, mob.: +370 686 13 009</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10</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15.</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Dariaus ir Girėno g. 32, LT-82138 Radviliškis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Tomas Ražinskas,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(8 422) 53 586; mob.: +370 610 05 710</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19</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16.</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Livonijos g. 19A, LT-84001 Joniškis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Violeta Tuomienė,</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(8 426) 61 183; mobil.: +370 687 57 153</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9</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17.</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Aušros g. 45, LT-28193 Utena</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Erlandas Barzda,</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(8 389) 70 097; mob.:+370 655 60 893</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38</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18.</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Vilniaus g. 6, LT-18123 Švenčionys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Donatas Skirelis;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(8 387) 66 424; mob.: +370 623 69 012</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35</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19.</w:t>
            </w:r>
          </w:p>
        </w:tc>
        <w:tc>
          <w:tcPr>
            <w:tcW w:w="3685" w:type="dxa"/>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Panevėžio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spacing w:after="0" w:line="240" w:lineRule="auto"/>
              <w:rPr>
                <w:rFonts w:ascii="Times New Roman" w:eastAsia="Calibri" w:hAnsi="Times New Roman" w:cs="Times New Roman"/>
                <w:lang w:val="en-US"/>
              </w:rPr>
            </w:pPr>
            <w:r w:rsidRPr="007529CA">
              <w:rPr>
                <w:rFonts w:ascii="Times New Roman" w:eastAsia="Calibri" w:hAnsi="Times New Roman" w:cs="Times New Roman"/>
                <w:iCs/>
                <w:color w:val="000000"/>
                <w:lang w:val="en-US"/>
              </w:rPr>
              <w:t>Klaipėdos g. 9, LT-20130 Ukmergė</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Gražina Rokienė,</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Tel.: (8 340) 63 162; mob.: +370 670 17 677</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18</w:t>
            </w:r>
          </w:p>
        </w:tc>
      </w:tr>
      <w:tr w:rsidR="0087559A" w:rsidRPr="007529CA" w:rsidTr="00E733CF">
        <w:trPr>
          <w:trHeight w:val="255"/>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20.</w:t>
            </w: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valdybos Vilniaus skyrius</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Laisvės pr. 28, LT-04540 Vilnius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Boris Budnikov,</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 xml:space="preserve">tel. </w:t>
            </w:r>
            <w:r w:rsidRPr="007529CA">
              <w:rPr>
                <w:rFonts w:ascii="Times New Roman" w:eastAsia="Calibri" w:hAnsi="Times New Roman" w:cs="Times New Roman"/>
              </w:rPr>
              <w:t>(8 5) 210 8263, mob.: 862087767</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250</w:t>
            </w:r>
          </w:p>
        </w:tc>
      </w:tr>
      <w:tr w:rsidR="0087559A" w:rsidRPr="007529CA" w:rsidTr="00E733CF">
        <w:trPr>
          <w:trHeight w:val="56"/>
        </w:trPr>
        <w:tc>
          <w:tcPr>
            <w:tcW w:w="568"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jc w:val="center"/>
              <w:rPr>
                <w:rFonts w:ascii="Times New Roman" w:eastAsia="Times New Roman" w:hAnsi="Times New Roman" w:cs="Times New Roman"/>
              </w:rPr>
            </w:pPr>
            <w:r w:rsidRPr="007529CA">
              <w:rPr>
                <w:rFonts w:ascii="Times New Roman" w:eastAsia="Times New Roman" w:hAnsi="Times New Roman" w:cs="Times New Roman"/>
              </w:rPr>
              <w:t>21.</w:t>
            </w:r>
          </w:p>
        </w:tc>
        <w:tc>
          <w:tcPr>
            <w:tcW w:w="3685" w:type="dxa"/>
            <w:tcBorders>
              <w:top w:val="single" w:sz="4" w:space="0" w:color="auto"/>
              <w:left w:val="single" w:sz="4" w:space="0" w:color="auto"/>
              <w:bottom w:val="single" w:sz="4" w:space="0" w:color="auto"/>
              <w:right w:val="single" w:sz="4" w:space="0" w:color="auto"/>
            </w:tcBorders>
            <w:noWrap/>
            <w:vAlign w:val="center"/>
            <w:hideMark/>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Valstybinio socialinio draudimo fondo valdyba</w:t>
            </w:r>
          </w:p>
        </w:tc>
        <w:tc>
          <w:tcPr>
            <w:tcW w:w="3998"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Times New Roman" w:hAnsi="Times New Roman" w:cs="Times New Roman"/>
              </w:rPr>
              <w:t>Konstitucijos pr. 12-101, LT-09308 Vilnius</w:t>
            </w:r>
          </w:p>
        </w:tc>
        <w:tc>
          <w:tcPr>
            <w:tcW w:w="4365" w:type="dxa"/>
            <w:tcBorders>
              <w:top w:val="single" w:sz="4" w:space="0" w:color="auto"/>
              <w:left w:val="single" w:sz="4" w:space="0" w:color="auto"/>
              <w:bottom w:val="single" w:sz="4" w:space="0" w:color="auto"/>
              <w:right w:val="single" w:sz="4" w:space="0" w:color="auto"/>
            </w:tcBorders>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Eugenijus Žvybas,</w:t>
            </w:r>
          </w:p>
          <w:p w:rsidR="0087559A" w:rsidRPr="007529CA" w:rsidRDefault="0087559A" w:rsidP="0087559A">
            <w:pPr>
              <w:tabs>
                <w:tab w:val="left" w:pos="13892"/>
              </w:tabs>
              <w:spacing w:after="0" w:line="240" w:lineRule="auto"/>
              <w:rPr>
                <w:rFonts w:ascii="Times New Roman" w:eastAsia="Times New Roman" w:hAnsi="Times New Roman" w:cs="Times New Roman"/>
              </w:rPr>
            </w:pPr>
            <w:r w:rsidRPr="007529CA">
              <w:rPr>
                <w:rFonts w:ascii="Times New Roman" w:eastAsia="Calibri" w:hAnsi="Times New Roman" w:cs="Times New Roman"/>
              </w:rPr>
              <w:t>tel.: +37061754207</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57</w:t>
            </w:r>
          </w:p>
        </w:tc>
      </w:tr>
      <w:tr w:rsidR="0087559A" w:rsidRPr="007529CA" w:rsidTr="00E733CF">
        <w:trPr>
          <w:trHeight w:val="56"/>
        </w:trPr>
        <w:tc>
          <w:tcPr>
            <w:tcW w:w="12616" w:type="dxa"/>
            <w:gridSpan w:val="4"/>
            <w:tcBorders>
              <w:top w:val="single" w:sz="4" w:space="0" w:color="auto"/>
              <w:left w:val="single" w:sz="4" w:space="0" w:color="auto"/>
              <w:bottom w:val="single" w:sz="4" w:space="0" w:color="auto"/>
              <w:right w:val="single" w:sz="4" w:space="0" w:color="auto"/>
            </w:tcBorders>
            <w:noWrap/>
            <w:vAlign w:val="center"/>
          </w:tcPr>
          <w:p w:rsidR="0087559A" w:rsidRPr="007529CA" w:rsidRDefault="0087559A" w:rsidP="0087559A">
            <w:pPr>
              <w:tabs>
                <w:tab w:val="left" w:pos="13892"/>
              </w:tabs>
              <w:spacing w:after="0" w:line="240" w:lineRule="auto"/>
              <w:jc w:val="right"/>
              <w:rPr>
                <w:rFonts w:ascii="Times New Roman" w:eastAsia="Times New Roman" w:hAnsi="Times New Roman" w:cs="Times New Roman"/>
              </w:rPr>
            </w:pPr>
            <w:r w:rsidRPr="007529CA">
              <w:rPr>
                <w:rFonts w:ascii="Times New Roman" w:eastAsia="Times New Roman" w:hAnsi="Times New Roman" w:cs="Times New Roman"/>
              </w:rPr>
              <w:t>Viso:</w:t>
            </w:r>
          </w:p>
        </w:tc>
        <w:tc>
          <w:tcPr>
            <w:tcW w:w="1134" w:type="dxa"/>
            <w:shd w:val="clear" w:color="auto" w:fill="auto"/>
            <w:vAlign w:val="center"/>
          </w:tcPr>
          <w:p w:rsidR="0087559A" w:rsidRPr="007529CA" w:rsidRDefault="0087559A" w:rsidP="0087559A">
            <w:pPr>
              <w:tabs>
                <w:tab w:val="left" w:pos="13892"/>
              </w:tabs>
              <w:spacing w:after="0" w:line="240" w:lineRule="auto"/>
              <w:rPr>
                <w:rFonts w:ascii="Times New Roman" w:eastAsia="Calibri" w:hAnsi="Times New Roman" w:cs="Times New Roman"/>
              </w:rPr>
            </w:pPr>
            <w:r w:rsidRPr="007529CA">
              <w:rPr>
                <w:rFonts w:ascii="Times New Roman" w:eastAsia="Calibri" w:hAnsi="Times New Roman" w:cs="Times New Roman"/>
              </w:rPr>
              <w:t>1000</w:t>
            </w:r>
          </w:p>
        </w:tc>
      </w:tr>
    </w:tbl>
    <w:p w:rsidR="0087559A" w:rsidRPr="007529CA" w:rsidRDefault="0087559A" w:rsidP="0087559A">
      <w:pPr>
        <w:spacing w:after="0" w:line="240" w:lineRule="auto"/>
        <w:jc w:val="center"/>
        <w:rPr>
          <w:rFonts w:ascii="Times New Roman" w:eastAsia="Times New Roman" w:hAnsi="Times New Roman" w:cs="Times New Roman"/>
          <w:sz w:val="24"/>
          <w:szCs w:val="24"/>
          <w:lang w:eastAsia="lt-LT"/>
        </w:rPr>
      </w:pPr>
    </w:p>
    <w:p w:rsidR="0087559A" w:rsidRPr="007529CA" w:rsidRDefault="0087559A" w:rsidP="0087559A">
      <w:pPr>
        <w:spacing w:after="0" w:line="240" w:lineRule="auto"/>
        <w:jc w:val="center"/>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____________________________</w:t>
      </w:r>
    </w:p>
    <w:p w:rsidR="00BA4B03" w:rsidRPr="007529CA" w:rsidRDefault="00BA4B03" w:rsidP="0087559A">
      <w:pPr>
        <w:spacing w:after="0" w:line="240" w:lineRule="auto"/>
        <w:jc w:val="both"/>
        <w:rPr>
          <w:rFonts w:ascii="Times New Roman" w:eastAsia="Times New Roman" w:hAnsi="Times New Roman" w:cs="Times New Roman"/>
          <w:sz w:val="24"/>
          <w:szCs w:val="24"/>
          <w:lang w:eastAsia="lt-LT"/>
        </w:rPr>
      </w:pPr>
    </w:p>
    <w:p w:rsidR="00BA4B03" w:rsidRPr="007529CA" w:rsidRDefault="00BA4B03" w:rsidP="00BA4B0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Fondo valdyba</w:t>
      </w:r>
    </w:p>
    <w:p w:rsidR="00BA4B03" w:rsidRPr="007529CA" w:rsidRDefault="00BA4B03" w:rsidP="00BA4B0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Valstybinio socialinio draudimo fondo valdybos</w:t>
      </w:r>
    </w:p>
    <w:p w:rsidR="00BA4B03" w:rsidRPr="007529CA" w:rsidRDefault="00BA4B03" w:rsidP="00BA4B0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prie Socialinės apsaugos ir darbo ministerijos</w:t>
      </w:r>
    </w:p>
    <w:p w:rsid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Direktoriaus pavaduotoja,</w:t>
      </w:r>
    </w:p>
    <w:p w:rsidR="007529CA" w:rsidRP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pavaduojanti direktorių</w:t>
      </w:r>
      <w:r w:rsidRPr="007529CA">
        <w:rPr>
          <w:rFonts w:ascii="Times New Roman" w:eastAsia="SimSun" w:hAnsi="Times New Roman" w:cs="Times New Roman"/>
          <w:sz w:val="24"/>
          <w:szCs w:val="24"/>
        </w:rPr>
        <w:t xml:space="preserve"> </w:t>
      </w:r>
      <w:r w:rsidRPr="007529CA">
        <w:rPr>
          <w:rFonts w:ascii="Times New Roman" w:eastAsia="SimSun" w:hAnsi="Times New Roman" w:cs="Times New Roman"/>
          <w:sz w:val="24"/>
          <w:szCs w:val="24"/>
        </w:rPr>
        <w:tab/>
      </w:r>
      <w:r w:rsidRPr="007529CA">
        <w:rPr>
          <w:rFonts w:ascii="Times New Roman" w:eastAsia="SimSun" w:hAnsi="Times New Roman" w:cs="Times New Roman"/>
          <w:sz w:val="24"/>
          <w:szCs w:val="24"/>
        </w:rPr>
        <w:tab/>
      </w:r>
      <w:r w:rsidRPr="007529CA">
        <w:rPr>
          <w:rFonts w:ascii="Times New Roman" w:eastAsia="SimSun" w:hAnsi="Times New Roman" w:cs="Times New Roman"/>
          <w:sz w:val="24"/>
          <w:szCs w:val="24"/>
        </w:rPr>
        <w:tab/>
      </w:r>
      <w:r w:rsidRPr="007529CA">
        <w:rPr>
          <w:rFonts w:ascii="Times New Roman" w:eastAsia="SimSun" w:hAnsi="Times New Roman" w:cs="Times New Roman"/>
          <w:sz w:val="24"/>
          <w:szCs w:val="24"/>
        </w:rPr>
        <w:tab/>
      </w:r>
      <w:r w:rsidRPr="007529CA">
        <w:rPr>
          <w:rFonts w:ascii="Times New Roman" w:eastAsia="SimSun" w:hAnsi="Times New Roman" w:cs="Times New Roman"/>
          <w:sz w:val="24"/>
          <w:szCs w:val="24"/>
        </w:rPr>
        <w:tab/>
      </w:r>
      <w:r>
        <w:rPr>
          <w:rFonts w:ascii="Times New Roman" w:eastAsia="SimSun" w:hAnsi="Times New Roman" w:cs="Times New Roman"/>
          <w:sz w:val="24"/>
          <w:szCs w:val="24"/>
        </w:rPr>
        <w:t>Violeta Latvienė</w:t>
      </w:r>
      <w:r w:rsidRPr="007529CA">
        <w:rPr>
          <w:rFonts w:ascii="Times New Roman" w:eastAsia="SimSun" w:hAnsi="Times New Roman" w:cs="Times New Roman"/>
          <w:sz w:val="24"/>
          <w:szCs w:val="24"/>
        </w:rPr>
        <w:t xml:space="preserve"> </w:t>
      </w:r>
    </w:p>
    <w:p w:rsidR="00BA4B03" w:rsidRPr="007529CA" w:rsidRDefault="00BA4B03" w:rsidP="00BA4B03">
      <w:pPr>
        <w:spacing w:after="0" w:line="240" w:lineRule="auto"/>
        <w:jc w:val="both"/>
        <w:rPr>
          <w:rFonts w:ascii="Times New Roman" w:eastAsia="SimSun" w:hAnsi="Times New Roman" w:cs="Times New Roman"/>
          <w:sz w:val="24"/>
          <w:szCs w:val="24"/>
        </w:rPr>
      </w:pPr>
      <w:r w:rsidRPr="007529CA">
        <w:rPr>
          <w:rFonts w:ascii="Times New Roman" w:eastAsia="SimSun" w:hAnsi="Times New Roman" w:cs="Times New Roman"/>
          <w:sz w:val="24"/>
          <w:szCs w:val="24"/>
        </w:rPr>
        <w:tab/>
        <w:t>A.V.</w:t>
      </w:r>
    </w:p>
    <w:p w:rsidR="00BA4B03" w:rsidRPr="007529CA" w:rsidRDefault="00BA4B03" w:rsidP="00BA4B03">
      <w:pPr>
        <w:spacing w:after="0" w:line="240" w:lineRule="auto"/>
        <w:jc w:val="both"/>
        <w:rPr>
          <w:rFonts w:ascii="Times New Roman" w:eastAsia="SimSun" w:hAnsi="Times New Roman" w:cs="Times New Roman"/>
          <w:sz w:val="24"/>
          <w:szCs w:val="24"/>
        </w:rPr>
      </w:pPr>
    </w:p>
    <w:p w:rsidR="00BA4B03" w:rsidRPr="007529CA" w:rsidRDefault="00BA4B03" w:rsidP="00BA4B03">
      <w:pPr>
        <w:spacing w:after="0" w:line="240" w:lineRule="auto"/>
        <w:jc w:val="both"/>
        <w:rPr>
          <w:rFonts w:ascii="Times New Roman" w:eastAsia="SimSun" w:hAnsi="Times New Roman" w:cs="Times New Roman"/>
          <w:sz w:val="24"/>
          <w:szCs w:val="24"/>
        </w:rPr>
      </w:pPr>
    </w:p>
    <w:p w:rsidR="00BA4B03" w:rsidRPr="007529CA" w:rsidRDefault="00BA4B03" w:rsidP="00BA4B0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Tiekėjas</w:t>
      </w:r>
    </w:p>
    <w:p w:rsidR="00BA4B03" w:rsidRPr="007529CA" w:rsidRDefault="00BA4B03" w:rsidP="00BA4B03">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UAB „Topo grupė“</w:t>
      </w:r>
    </w:p>
    <w:p w:rsidR="007529CA" w:rsidRPr="007529CA" w:rsidRDefault="007529CA" w:rsidP="00BA4B03">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 xml:space="preserve">Prekybos vadovė </w:t>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t>Diana Taletavičienė</w:t>
      </w:r>
    </w:p>
    <w:p w:rsidR="00BA4B03" w:rsidRPr="007529CA" w:rsidRDefault="00BA4B03" w:rsidP="00BA4B03">
      <w:pPr>
        <w:spacing w:after="0" w:line="240" w:lineRule="auto"/>
        <w:rPr>
          <w:rFonts w:ascii="Times New Roman" w:eastAsia="SimSun" w:hAnsi="Times New Roman" w:cs="Times New Roman"/>
          <w:sz w:val="24"/>
          <w:szCs w:val="24"/>
        </w:rPr>
        <w:sectPr w:rsidR="00BA4B03" w:rsidRPr="007529CA" w:rsidSect="00BA4B03">
          <w:pgSz w:w="16838" w:h="11906" w:orient="landscape"/>
          <w:pgMar w:top="1701" w:right="1701" w:bottom="567" w:left="1134" w:header="567" w:footer="567" w:gutter="0"/>
          <w:cols w:space="1296"/>
          <w:docGrid w:linePitch="360"/>
        </w:sectPr>
      </w:pPr>
      <w:r w:rsidRPr="007529CA">
        <w:rPr>
          <w:rFonts w:ascii="Times New Roman" w:eastAsia="Times New Roman" w:hAnsi="Times New Roman" w:cs="Times New Roman"/>
          <w:sz w:val="24"/>
          <w:szCs w:val="24"/>
          <w:lang w:eastAsia="lt-LT"/>
        </w:rPr>
        <w:tab/>
      </w:r>
      <w:r w:rsidRPr="007529CA">
        <w:rPr>
          <w:rFonts w:ascii="Times New Roman" w:eastAsia="SimSun" w:hAnsi="Times New Roman" w:cs="Times New Roman"/>
          <w:sz w:val="24"/>
          <w:szCs w:val="24"/>
        </w:rPr>
        <w:t>A.V.</w:t>
      </w:r>
    </w:p>
    <w:p w:rsidR="00DC0B13" w:rsidRPr="007529CA" w:rsidRDefault="00DC0B13" w:rsidP="00DC0B13">
      <w:pPr>
        <w:spacing w:after="0" w:line="240" w:lineRule="exact"/>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lastRenderedPageBreak/>
        <w:t xml:space="preserve">2022 m. ______________d. </w:t>
      </w:r>
    </w:p>
    <w:p w:rsidR="00DC0B13" w:rsidRPr="007529CA" w:rsidRDefault="00DC0B13" w:rsidP="00DC0B13">
      <w:pPr>
        <w:spacing w:after="0" w:line="240" w:lineRule="exact"/>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Sutarties Nr. ____________</w:t>
      </w:r>
    </w:p>
    <w:p w:rsidR="00DC0B13" w:rsidRPr="007529CA" w:rsidRDefault="00DC0B13" w:rsidP="00DC0B13">
      <w:pPr>
        <w:spacing w:after="0" w:line="240" w:lineRule="exact"/>
        <w:ind w:firstLine="6804"/>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4 priedas</w:t>
      </w:r>
    </w:p>
    <w:p w:rsidR="00BA4B03" w:rsidRPr="007529CA" w:rsidRDefault="00BA4B03" w:rsidP="00BA4B03">
      <w:pPr>
        <w:spacing w:after="0" w:line="240" w:lineRule="auto"/>
        <w:rPr>
          <w:rFonts w:ascii="Times New Roman" w:eastAsia="Times New Roman" w:hAnsi="Times New Roman" w:cs="Times New Roman"/>
          <w:sz w:val="24"/>
          <w:szCs w:val="24"/>
          <w:lang w:eastAsia="lt-LT"/>
        </w:rPr>
      </w:pPr>
    </w:p>
    <w:p w:rsidR="00DC0B13" w:rsidRPr="007529CA" w:rsidRDefault="00DC0B13" w:rsidP="00DC0B13">
      <w:pPr>
        <w:spacing w:after="0" w:line="240" w:lineRule="auto"/>
        <w:jc w:val="center"/>
        <w:rPr>
          <w:rFonts w:ascii="Times New Roman" w:eastAsia="Times New Roman" w:hAnsi="Times New Roman" w:cs="Times New Roman"/>
          <w:b/>
          <w:bCs/>
          <w:caps/>
          <w:noProof/>
          <w:sz w:val="24"/>
          <w:szCs w:val="24"/>
        </w:rPr>
      </w:pPr>
      <w:r w:rsidRPr="007529CA">
        <w:rPr>
          <w:rFonts w:ascii="Times New Roman" w:eastAsia="Times New Roman" w:hAnsi="Times New Roman" w:cs="Times New Roman"/>
          <w:b/>
          <w:bCs/>
          <w:caps/>
          <w:noProof/>
          <w:sz w:val="24"/>
          <w:szCs w:val="24"/>
        </w:rPr>
        <w:t>ĮRANGOS ir darbų perdavimo ir priėmimo akto forma</w:t>
      </w:r>
    </w:p>
    <w:p w:rsidR="00DC0B13" w:rsidRPr="007529CA" w:rsidRDefault="00DC0B13" w:rsidP="00DC0B13">
      <w:pPr>
        <w:spacing w:after="0" w:line="240" w:lineRule="auto"/>
        <w:rPr>
          <w:rFonts w:ascii="Times New Roman" w:eastAsia="Times New Roman" w:hAnsi="Times New Roman" w:cs="Times New Roman"/>
          <w:b/>
          <w:bCs/>
          <w:caps/>
          <w:noProof/>
          <w:sz w:val="24"/>
          <w:szCs w:val="24"/>
        </w:rPr>
      </w:pPr>
    </w:p>
    <w:p w:rsidR="00DC0B13" w:rsidRPr="007529CA" w:rsidRDefault="00DC0B13" w:rsidP="00DC0B13">
      <w:pPr>
        <w:spacing w:after="0" w:line="240" w:lineRule="auto"/>
        <w:jc w:val="center"/>
        <w:rPr>
          <w:rFonts w:ascii="Times New Roman" w:eastAsia="Times New Roman" w:hAnsi="Times New Roman" w:cs="Times New Roman"/>
          <w:b/>
          <w:bCs/>
          <w:caps/>
          <w:noProof/>
          <w:sz w:val="24"/>
          <w:szCs w:val="24"/>
        </w:rPr>
      </w:pPr>
      <w:r w:rsidRPr="007529CA">
        <w:rPr>
          <w:rFonts w:ascii="Times New Roman" w:eastAsia="Times New Roman" w:hAnsi="Times New Roman" w:cs="Times New Roman"/>
          <w:b/>
          <w:bCs/>
          <w:caps/>
          <w:noProof/>
          <w:sz w:val="24"/>
          <w:szCs w:val="24"/>
        </w:rPr>
        <w:t>Tiekėjas</w:t>
      </w:r>
    </w:p>
    <w:p w:rsidR="00DC0B13" w:rsidRPr="007529CA" w:rsidRDefault="00DC0B13" w:rsidP="00DC0B13">
      <w:pPr>
        <w:spacing w:after="0" w:line="240" w:lineRule="auto"/>
        <w:rPr>
          <w:rFonts w:ascii="Times New Roman" w:eastAsia="Times New Roman" w:hAnsi="Times New Roman" w:cs="Times New Roman"/>
          <w:b/>
          <w:bCs/>
          <w:caps/>
          <w:noProof/>
          <w:sz w:val="24"/>
          <w:szCs w:val="24"/>
        </w:rPr>
      </w:pPr>
    </w:p>
    <w:p w:rsidR="00DC0B13" w:rsidRPr="007529CA" w:rsidRDefault="00DC0B13" w:rsidP="00DC0B13">
      <w:pPr>
        <w:spacing w:after="0" w:line="240" w:lineRule="auto"/>
        <w:jc w:val="center"/>
        <w:rPr>
          <w:rFonts w:ascii="Times New Roman" w:eastAsia="Times New Roman" w:hAnsi="Times New Roman" w:cs="Times New Roman"/>
          <w:b/>
          <w:bCs/>
          <w:caps/>
          <w:noProof/>
          <w:sz w:val="24"/>
          <w:szCs w:val="24"/>
        </w:rPr>
      </w:pPr>
      <w:r w:rsidRPr="007529CA">
        <w:rPr>
          <w:rFonts w:ascii="Times New Roman" w:eastAsia="Times New Roman" w:hAnsi="Times New Roman" w:cs="Times New Roman"/>
          <w:b/>
          <w:bCs/>
          <w:caps/>
          <w:noProof/>
          <w:sz w:val="24"/>
          <w:szCs w:val="24"/>
        </w:rPr>
        <w:t>VALSTYBINIO SOCIALINIO DRAUDIMO FONDO VALDYBA</w:t>
      </w:r>
    </w:p>
    <w:p w:rsidR="00DC0B13" w:rsidRPr="007529CA" w:rsidRDefault="00DC0B13" w:rsidP="00DC0B13">
      <w:pPr>
        <w:spacing w:after="0" w:line="240" w:lineRule="auto"/>
        <w:jc w:val="center"/>
        <w:rPr>
          <w:rFonts w:ascii="Times New Roman" w:eastAsia="Times New Roman" w:hAnsi="Times New Roman" w:cs="Times New Roman"/>
          <w:b/>
          <w:bCs/>
          <w:caps/>
          <w:noProof/>
          <w:sz w:val="24"/>
          <w:szCs w:val="24"/>
        </w:rPr>
      </w:pPr>
    </w:p>
    <w:p w:rsidR="00DC0B13" w:rsidRPr="007529CA" w:rsidRDefault="00DC0B13" w:rsidP="00DC0B13">
      <w:pPr>
        <w:spacing w:after="0" w:line="240" w:lineRule="auto"/>
        <w:jc w:val="center"/>
        <w:rPr>
          <w:rFonts w:ascii="Times New Roman" w:eastAsia="Times New Roman" w:hAnsi="Times New Roman" w:cs="Times New Roman"/>
          <w:b/>
          <w:bCs/>
          <w:caps/>
          <w:noProof/>
          <w:sz w:val="24"/>
          <w:szCs w:val="24"/>
        </w:rPr>
      </w:pPr>
      <w:r w:rsidRPr="007529CA">
        <w:rPr>
          <w:rFonts w:ascii="Times New Roman" w:eastAsia="Times New Roman" w:hAnsi="Times New Roman" w:cs="Times New Roman"/>
          <w:b/>
          <w:bCs/>
          <w:caps/>
          <w:noProof/>
          <w:sz w:val="24"/>
          <w:szCs w:val="24"/>
        </w:rPr>
        <w:t>ĮRANGOS ir darbų perdavimo ir priėmimo aktas</w:t>
      </w:r>
    </w:p>
    <w:p w:rsidR="00DC0B13" w:rsidRPr="007529CA" w:rsidRDefault="00DC0B13" w:rsidP="00DC0B13">
      <w:pPr>
        <w:spacing w:after="0" w:line="240" w:lineRule="auto"/>
        <w:jc w:val="center"/>
        <w:rPr>
          <w:rFonts w:ascii="Times New Roman" w:eastAsia="Times New Roman" w:hAnsi="Times New Roman" w:cs="Times New Roman"/>
          <w:b/>
          <w:bCs/>
          <w:caps/>
          <w:noProof/>
          <w:sz w:val="24"/>
          <w:szCs w:val="24"/>
        </w:rPr>
      </w:pPr>
    </w:p>
    <w:p w:rsidR="00DC0B13" w:rsidRPr="007529CA" w:rsidRDefault="00DC0B13" w:rsidP="00DC0B13">
      <w:pPr>
        <w:spacing w:after="0" w:line="240" w:lineRule="auto"/>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 xml:space="preserve">2022-   -   </w:t>
      </w:r>
      <w:r w:rsidRPr="007529CA">
        <w:rPr>
          <w:rFonts w:ascii="Times New Roman" w:eastAsia="Times New Roman" w:hAnsi="Times New Roman" w:cs="Times New Roman"/>
          <w:sz w:val="24"/>
          <w:szCs w:val="24"/>
        </w:rPr>
        <w:tab/>
        <w:t xml:space="preserve">Nr. </w:t>
      </w:r>
    </w:p>
    <w:p w:rsidR="00DC0B13" w:rsidRPr="007529CA" w:rsidRDefault="00DC0B13" w:rsidP="00DC0B13">
      <w:pPr>
        <w:spacing w:after="0" w:line="240" w:lineRule="auto"/>
        <w:jc w:val="center"/>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Vieta</w:t>
      </w:r>
    </w:p>
    <w:p w:rsidR="00DC0B13" w:rsidRPr="007529CA" w:rsidRDefault="00DC0B13" w:rsidP="00DC0B13">
      <w:pPr>
        <w:spacing w:after="0" w:line="240" w:lineRule="auto"/>
        <w:jc w:val="center"/>
        <w:rPr>
          <w:rFonts w:ascii="Times New Roman" w:eastAsia="Times New Roman" w:hAnsi="Times New Roman" w:cs="Times New Roman"/>
          <w:sz w:val="24"/>
          <w:szCs w:val="24"/>
        </w:rPr>
      </w:pPr>
    </w:p>
    <w:p w:rsidR="00DC0B13" w:rsidRPr="007529CA" w:rsidRDefault="00DC0B13" w:rsidP="00DC0B13">
      <w:pPr>
        <w:spacing w:after="0" w:line="240" w:lineRule="auto"/>
        <w:ind w:firstLine="851"/>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Vadovaujantis 2022-  -   sutartimi Nr. .....  Tiekėjas ________________ perduoda, o Valstybinio socialinio draudimo fondo valdyba priima šią įrangą:</w:t>
      </w:r>
    </w:p>
    <w:p w:rsidR="00DC0B13" w:rsidRPr="007529CA" w:rsidRDefault="00DC0B13" w:rsidP="00DC0B13">
      <w:pPr>
        <w:spacing w:after="0" w:line="240" w:lineRule="auto"/>
        <w:ind w:firstLine="1134"/>
        <w:jc w:val="both"/>
        <w:rPr>
          <w:rFonts w:ascii="Times New Roman" w:eastAsia="Times New Roman" w:hAnsi="Times New Roman" w:cs="Times New Roman"/>
          <w:sz w:val="24"/>
          <w:szCs w:val="24"/>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39"/>
        <w:gridCol w:w="1700"/>
        <w:gridCol w:w="880"/>
        <w:gridCol w:w="1167"/>
        <w:gridCol w:w="1066"/>
      </w:tblGrid>
      <w:tr w:rsidR="00DC0B13" w:rsidRPr="007529CA" w:rsidTr="00DC0B13">
        <w:trPr>
          <w:trHeight w:val="1300"/>
        </w:trPr>
        <w:tc>
          <w:tcPr>
            <w:tcW w:w="298" w:type="pct"/>
            <w:vAlign w:val="center"/>
          </w:tcPr>
          <w:p w:rsidR="00DC0B13" w:rsidRPr="007529CA" w:rsidRDefault="00DC0B13" w:rsidP="007529CA">
            <w:pPr>
              <w:tabs>
                <w:tab w:val="left" w:pos="284"/>
              </w:tabs>
              <w:spacing w:after="200" w:line="240" w:lineRule="exact"/>
              <w:jc w:val="center"/>
              <w:rPr>
                <w:rFonts w:ascii="Times New Roman" w:eastAsia="Calibri" w:hAnsi="Times New Roman" w:cs="Times New Roman"/>
                <w:b/>
              </w:rPr>
            </w:pPr>
            <w:r w:rsidRPr="007529CA">
              <w:rPr>
                <w:rFonts w:ascii="Times New Roman" w:eastAsia="Calibri" w:hAnsi="Times New Roman" w:cs="Times New Roman"/>
                <w:b/>
              </w:rPr>
              <w:t>Eil. Nr.</w:t>
            </w:r>
          </w:p>
        </w:tc>
        <w:tc>
          <w:tcPr>
            <w:tcW w:w="2174" w:type="pct"/>
            <w:shd w:val="clear" w:color="auto" w:fill="auto"/>
            <w:vAlign w:val="center"/>
          </w:tcPr>
          <w:p w:rsidR="00DC0B13" w:rsidRPr="007529CA" w:rsidRDefault="00DC0B13" w:rsidP="007529CA">
            <w:pPr>
              <w:spacing w:after="200" w:line="240" w:lineRule="exact"/>
              <w:jc w:val="center"/>
              <w:rPr>
                <w:rFonts w:ascii="Times New Roman" w:eastAsia="Calibri" w:hAnsi="Times New Roman" w:cs="Times New Roman"/>
                <w:b/>
              </w:rPr>
            </w:pPr>
            <w:r w:rsidRPr="007529CA">
              <w:rPr>
                <w:rFonts w:ascii="Times New Roman" w:eastAsia="Calibri" w:hAnsi="Times New Roman" w:cs="Times New Roman"/>
                <w:b/>
              </w:rPr>
              <w:t>Įrangos pavadinimas</w:t>
            </w:r>
          </w:p>
        </w:tc>
        <w:tc>
          <w:tcPr>
            <w:tcW w:w="893" w:type="pct"/>
            <w:vAlign w:val="center"/>
          </w:tcPr>
          <w:p w:rsidR="00DC0B13" w:rsidRPr="007529CA" w:rsidRDefault="00DC0B13" w:rsidP="007529CA">
            <w:pPr>
              <w:spacing w:after="200" w:line="240" w:lineRule="exact"/>
              <w:jc w:val="center"/>
              <w:rPr>
                <w:rFonts w:ascii="Times New Roman" w:eastAsia="Calibri" w:hAnsi="Times New Roman" w:cs="Times New Roman"/>
                <w:b/>
              </w:rPr>
            </w:pPr>
            <w:r w:rsidRPr="007529CA">
              <w:rPr>
                <w:rFonts w:ascii="Times New Roman" w:eastAsia="Calibri" w:hAnsi="Times New Roman" w:cs="Times New Roman"/>
                <w:b/>
              </w:rPr>
              <w:t>Įrangos gamykliniai numeriai</w:t>
            </w:r>
          </w:p>
        </w:tc>
        <w:tc>
          <w:tcPr>
            <w:tcW w:w="462" w:type="pct"/>
            <w:shd w:val="clear" w:color="auto" w:fill="auto"/>
            <w:noWrap/>
            <w:vAlign w:val="center"/>
          </w:tcPr>
          <w:p w:rsidR="00DC0B13" w:rsidRPr="007529CA" w:rsidRDefault="00DC0B13" w:rsidP="007529CA">
            <w:pPr>
              <w:spacing w:after="200" w:line="240" w:lineRule="exact"/>
              <w:jc w:val="center"/>
              <w:rPr>
                <w:rFonts w:ascii="Times New Roman" w:eastAsia="Calibri" w:hAnsi="Times New Roman" w:cs="Times New Roman"/>
                <w:b/>
              </w:rPr>
            </w:pPr>
            <w:r w:rsidRPr="007529CA">
              <w:rPr>
                <w:rFonts w:ascii="Times New Roman" w:eastAsia="Calibri" w:hAnsi="Times New Roman" w:cs="Times New Roman"/>
                <w:b/>
              </w:rPr>
              <w:t>Kiekis</w:t>
            </w:r>
          </w:p>
        </w:tc>
        <w:tc>
          <w:tcPr>
            <w:tcW w:w="613" w:type="pct"/>
            <w:vAlign w:val="center"/>
          </w:tcPr>
          <w:p w:rsidR="00DC0B13" w:rsidRPr="007529CA" w:rsidRDefault="00DC0B13" w:rsidP="007529CA">
            <w:pPr>
              <w:spacing w:after="200" w:line="240" w:lineRule="exact"/>
              <w:jc w:val="center"/>
              <w:rPr>
                <w:rFonts w:ascii="Times New Roman" w:eastAsia="Calibri" w:hAnsi="Times New Roman" w:cs="Times New Roman"/>
                <w:b/>
              </w:rPr>
            </w:pPr>
            <w:r w:rsidRPr="007529CA">
              <w:rPr>
                <w:rFonts w:ascii="Times New Roman" w:eastAsia="Calibri" w:hAnsi="Times New Roman" w:cs="Times New Roman"/>
                <w:b/>
              </w:rPr>
              <w:t>Kaina, Eur su PVM</w:t>
            </w:r>
          </w:p>
        </w:tc>
        <w:tc>
          <w:tcPr>
            <w:tcW w:w="560" w:type="pct"/>
            <w:vAlign w:val="center"/>
          </w:tcPr>
          <w:p w:rsidR="00DC0B13" w:rsidRPr="007529CA" w:rsidRDefault="00DC0B13" w:rsidP="007529CA">
            <w:pPr>
              <w:spacing w:after="200" w:line="240" w:lineRule="exact"/>
              <w:jc w:val="center"/>
              <w:rPr>
                <w:rFonts w:ascii="Times New Roman" w:eastAsia="Calibri" w:hAnsi="Times New Roman" w:cs="Times New Roman"/>
                <w:b/>
              </w:rPr>
            </w:pPr>
            <w:r w:rsidRPr="007529CA">
              <w:rPr>
                <w:rFonts w:ascii="Times New Roman" w:eastAsia="Calibri" w:hAnsi="Times New Roman" w:cs="Times New Roman"/>
                <w:b/>
              </w:rPr>
              <w:t>Suma Eur su PVM</w:t>
            </w:r>
          </w:p>
        </w:tc>
      </w:tr>
      <w:tr w:rsidR="00DC0B13" w:rsidRPr="007529CA" w:rsidTr="00DC0B13">
        <w:trPr>
          <w:trHeight w:val="315"/>
        </w:trPr>
        <w:tc>
          <w:tcPr>
            <w:tcW w:w="298" w:type="pct"/>
            <w:vAlign w:val="center"/>
          </w:tcPr>
          <w:p w:rsidR="00DC0B13" w:rsidRPr="007529CA" w:rsidRDefault="00DC0B13" w:rsidP="007529CA">
            <w:pPr>
              <w:numPr>
                <w:ilvl w:val="0"/>
                <w:numId w:val="3"/>
              </w:numPr>
              <w:tabs>
                <w:tab w:val="left" w:pos="284"/>
                <w:tab w:val="left" w:pos="318"/>
              </w:tabs>
              <w:spacing w:after="200" w:line="240" w:lineRule="exact"/>
              <w:ind w:hanging="610"/>
              <w:contextualSpacing/>
              <w:jc w:val="center"/>
              <w:rPr>
                <w:rFonts w:ascii="Times New Roman" w:eastAsia="Times New Roman" w:hAnsi="Times New Roman" w:cs="Times New Roman"/>
                <w:color w:val="000000"/>
                <w:lang w:eastAsia="lt-LT"/>
              </w:rPr>
            </w:pPr>
          </w:p>
        </w:tc>
        <w:tc>
          <w:tcPr>
            <w:tcW w:w="2174" w:type="pct"/>
            <w:shd w:val="clear" w:color="auto" w:fill="auto"/>
            <w:vAlign w:val="center"/>
          </w:tcPr>
          <w:p w:rsidR="00DC0B13" w:rsidRPr="007529CA" w:rsidDel="005520A1" w:rsidRDefault="00DC0B13" w:rsidP="007529CA">
            <w:pPr>
              <w:spacing w:after="200" w:line="240" w:lineRule="exact"/>
              <w:contextualSpacing/>
              <w:rPr>
                <w:rFonts w:ascii="Times New Roman" w:eastAsia="Times New Roman" w:hAnsi="Times New Roman" w:cs="Times New Roman"/>
                <w:sz w:val="24"/>
                <w:szCs w:val="24"/>
              </w:rPr>
            </w:pPr>
            <w:r w:rsidRPr="007529CA">
              <w:rPr>
                <w:rFonts w:ascii="Times New Roman" w:eastAsia="Times New Roman" w:hAnsi="Times New Roman" w:cs="Times New Roman"/>
                <w:b/>
                <w:sz w:val="24"/>
                <w:szCs w:val="24"/>
              </w:rPr>
              <w:t xml:space="preserve">Monitorius </w:t>
            </w:r>
            <w:r w:rsidRPr="007529CA">
              <w:rPr>
                <w:rFonts w:ascii="Times New Roman" w:eastAsia="Times New Roman" w:hAnsi="Times New Roman" w:cs="Times New Roman"/>
                <w:sz w:val="24"/>
                <w:szCs w:val="24"/>
              </w:rPr>
              <w:t>(</w:t>
            </w:r>
            <w:r w:rsidRPr="007529CA">
              <w:rPr>
                <w:rFonts w:ascii="Times New Roman" w:eastAsia="Times New Roman" w:hAnsi="Times New Roman" w:cs="Times New Roman"/>
                <w:i/>
                <w:sz w:val="24"/>
                <w:szCs w:val="24"/>
              </w:rPr>
              <w:t>įrašyti siūlomos įrangos pavadinimą ir modelį</w:t>
            </w:r>
            <w:r w:rsidRPr="007529CA">
              <w:rPr>
                <w:rFonts w:ascii="Times New Roman" w:eastAsia="Times New Roman" w:hAnsi="Times New Roman" w:cs="Times New Roman"/>
                <w:sz w:val="24"/>
                <w:szCs w:val="24"/>
              </w:rPr>
              <w:t>)</w:t>
            </w:r>
          </w:p>
        </w:tc>
        <w:tc>
          <w:tcPr>
            <w:tcW w:w="893" w:type="pct"/>
            <w:vAlign w:val="center"/>
          </w:tcPr>
          <w:p w:rsidR="00DC0B13" w:rsidRPr="007529CA" w:rsidRDefault="00DC0B13" w:rsidP="007529CA">
            <w:pPr>
              <w:spacing w:after="200" w:line="240" w:lineRule="exact"/>
              <w:contextualSpacing/>
              <w:jc w:val="center"/>
              <w:rPr>
                <w:rFonts w:ascii="Times New Roman" w:eastAsia="Times New Roman" w:hAnsi="Times New Roman" w:cs="Times New Roman"/>
              </w:rPr>
            </w:pPr>
          </w:p>
        </w:tc>
        <w:tc>
          <w:tcPr>
            <w:tcW w:w="462" w:type="pct"/>
            <w:shd w:val="clear" w:color="auto" w:fill="auto"/>
            <w:noWrap/>
            <w:vAlign w:val="center"/>
          </w:tcPr>
          <w:p w:rsidR="00DC0B13" w:rsidRPr="007529CA" w:rsidRDefault="00DC0B13" w:rsidP="007529CA">
            <w:pPr>
              <w:spacing w:after="200" w:line="240" w:lineRule="exact"/>
              <w:contextualSpacing/>
              <w:jc w:val="center"/>
              <w:rPr>
                <w:rFonts w:ascii="Times New Roman" w:eastAsia="Times New Roman" w:hAnsi="Times New Roman" w:cs="Times New Roman"/>
              </w:rPr>
            </w:pPr>
          </w:p>
        </w:tc>
        <w:tc>
          <w:tcPr>
            <w:tcW w:w="613" w:type="pct"/>
            <w:vAlign w:val="center"/>
          </w:tcPr>
          <w:p w:rsidR="00DC0B13" w:rsidRPr="007529CA" w:rsidRDefault="00DC0B13" w:rsidP="007529CA">
            <w:pPr>
              <w:spacing w:after="200" w:line="240" w:lineRule="exact"/>
              <w:jc w:val="center"/>
              <w:rPr>
                <w:rFonts w:ascii="Times New Roman" w:eastAsia="Calibri" w:hAnsi="Times New Roman" w:cs="Times New Roman"/>
              </w:rPr>
            </w:pPr>
          </w:p>
        </w:tc>
        <w:tc>
          <w:tcPr>
            <w:tcW w:w="560" w:type="pct"/>
            <w:vAlign w:val="center"/>
          </w:tcPr>
          <w:p w:rsidR="00DC0B13" w:rsidRPr="007529CA" w:rsidRDefault="00DC0B13" w:rsidP="007529CA">
            <w:pPr>
              <w:spacing w:after="0" w:line="240" w:lineRule="exact"/>
              <w:jc w:val="center"/>
              <w:rPr>
                <w:rFonts w:ascii="Times New Roman" w:eastAsia="Times New Roman" w:hAnsi="Times New Roman" w:cs="Times New Roman"/>
              </w:rPr>
            </w:pPr>
          </w:p>
        </w:tc>
      </w:tr>
      <w:tr w:rsidR="00DC0B13" w:rsidRPr="007529CA" w:rsidTr="00DC0B13">
        <w:trPr>
          <w:trHeight w:val="215"/>
        </w:trPr>
        <w:tc>
          <w:tcPr>
            <w:tcW w:w="4440" w:type="pct"/>
            <w:gridSpan w:val="5"/>
            <w:vAlign w:val="center"/>
          </w:tcPr>
          <w:p w:rsidR="00DC0B13" w:rsidRPr="007529CA" w:rsidRDefault="00DC0B13" w:rsidP="007529CA">
            <w:pPr>
              <w:spacing w:after="200" w:line="240" w:lineRule="exact"/>
              <w:jc w:val="right"/>
              <w:rPr>
                <w:rFonts w:ascii="Times New Roman" w:eastAsia="Calibri" w:hAnsi="Times New Roman" w:cs="Times New Roman"/>
              </w:rPr>
            </w:pPr>
            <w:r w:rsidRPr="007529CA">
              <w:rPr>
                <w:rFonts w:ascii="Times New Roman" w:eastAsia="Calibri" w:hAnsi="Times New Roman" w:cs="Times New Roman"/>
                <w:color w:val="000000"/>
              </w:rPr>
              <w:t>Viso:</w:t>
            </w:r>
          </w:p>
        </w:tc>
        <w:tc>
          <w:tcPr>
            <w:tcW w:w="560" w:type="pct"/>
          </w:tcPr>
          <w:p w:rsidR="00DC0B13" w:rsidRPr="007529CA" w:rsidRDefault="00DC0B13" w:rsidP="007529CA">
            <w:pPr>
              <w:spacing w:after="0" w:line="240" w:lineRule="exact"/>
              <w:jc w:val="right"/>
              <w:rPr>
                <w:rFonts w:ascii="Times New Roman" w:eastAsia="Times New Roman" w:hAnsi="Times New Roman" w:cs="Times New Roman"/>
              </w:rPr>
            </w:pPr>
          </w:p>
        </w:tc>
      </w:tr>
    </w:tbl>
    <w:p w:rsidR="00DC0B13" w:rsidRPr="007529CA" w:rsidRDefault="00DC0B13" w:rsidP="007529CA">
      <w:pPr>
        <w:spacing w:after="0" w:line="240" w:lineRule="exact"/>
        <w:ind w:firstLine="284"/>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Perduota įranga kokybiška ir atitinka sutarties techninius reikalavimus.</w:t>
      </w:r>
    </w:p>
    <w:p w:rsidR="00DC0B13" w:rsidRPr="007529CA" w:rsidRDefault="00DC0B13" w:rsidP="007529CA">
      <w:pPr>
        <w:spacing w:after="0" w:line="240" w:lineRule="exact"/>
        <w:jc w:val="both"/>
        <w:rPr>
          <w:rFonts w:ascii="Times New Roman" w:eastAsia="Times New Roman" w:hAnsi="Times New Roman" w:cs="Times New Roman"/>
          <w:sz w:val="24"/>
          <w:szCs w:val="24"/>
        </w:rPr>
      </w:pPr>
    </w:p>
    <w:p w:rsidR="00DC0B13" w:rsidRPr="007529CA" w:rsidRDefault="00DC0B13" w:rsidP="007529CA">
      <w:pPr>
        <w:spacing w:after="0" w:line="240" w:lineRule="exact"/>
        <w:ind w:firstLine="284"/>
        <w:jc w:val="both"/>
        <w:rPr>
          <w:rFonts w:ascii="Times New Roman" w:eastAsia="Times New Roman" w:hAnsi="Times New Roman" w:cs="Times New Roman"/>
          <w:b/>
          <w:sz w:val="24"/>
          <w:szCs w:val="24"/>
        </w:rPr>
      </w:pPr>
      <w:r w:rsidRPr="007529CA">
        <w:rPr>
          <w:rFonts w:ascii="Times New Roman" w:eastAsia="Times New Roman" w:hAnsi="Times New Roman" w:cs="Times New Roman"/>
          <w:b/>
          <w:sz w:val="24"/>
          <w:szCs w:val="24"/>
        </w:rPr>
        <w:t>ĮRANGĄ PRIĖMĖ:</w:t>
      </w:r>
      <w:r w:rsidRPr="007529CA">
        <w:rPr>
          <w:rFonts w:ascii="Times New Roman" w:eastAsia="Times New Roman" w:hAnsi="Times New Roman" w:cs="Times New Roman"/>
          <w:b/>
          <w:sz w:val="24"/>
          <w:szCs w:val="24"/>
        </w:rPr>
        <w:tab/>
      </w:r>
      <w:r w:rsidRPr="007529CA">
        <w:rPr>
          <w:rFonts w:ascii="Times New Roman" w:eastAsia="Times New Roman" w:hAnsi="Times New Roman" w:cs="Times New Roman"/>
          <w:b/>
          <w:sz w:val="24"/>
          <w:szCs w:val="24"/>
        </w:rPr>
        <w:tab/>
        <w:t xml:space="preserve">                </w:t>
      </w:r>
      <w:r w:rsidRPr="007529CA">
        <w:rPr>
          <w:rFonts w:ascii="Times New Roman" w:eastAsia="Times New Roman" w:hAnsi="Times New Roman" w:cs="Times New Roman"/>
          <w:b/>
          <w:sz w:val="24"/>
          <w:szCs w:val="24"/>
        </w:rPr>
        <w:tab/>
        <w:t>ĮRANGĄ PERDAVĖ:</w:t>
      </w:r>
    </w:p>
    <w:tbl>
      <w:tblPr>
        <w:tblW w:w="9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776"/>
      </w:tblGrid>
      <w:tr w:rsidR="00DC0B13" w:rsidRPr="007529CA" w:rsidTr="00DC0B13">
        <w:trPr>
          <w:trHeight w:val="74"/>
        </w:trPr>
        <w:tc>
          <w:tcPr>
            <w:tcW w:w="4678" w:type="dxa"/>
          </w:tcPr>
          <w:p w:rsidR="00DC0B13" w:rsidRPr="007529CA" w:rsidRDefault="00DC0B13" w:rsidP="007529CA">
            <w:pPr>
              <w:spacing w:after="0" w:line="240" w:lineRule="exact"/>
              <w:jc w:val="both"/>
              <w:rPr>
                <w:rFonts w:ascii="Times New Roman" w:eastAsia="Times New Roman" w:hAnsi="Times New Roman" w:cs="Times New Roman"/>
                <w:b/>
                <w:bCs/>
                <w:sz w:val="24"/>
                <w:szCs w:val="24"/>
              </w:rPr>
            </w:pPr>
            <w:r w:rsidRPr="007529CA">
              <w:rPr>
                <w:rFonts w:ascii="Times New Roman" w:eastAsia="Times New Roman" w:hAnsi="Times New Roman" w:cs="Times New Roman"/>
                <w:b/>
                <w:bCs/>
                <w:sz w:val="24"/>
                <w:szCs w:val="24"/>
              </w:rPr>
              <w:t xml:space="preserve">Gavėjas </w:t>
            </w:r>
          </w:p>
          <w:p w:rsidR="00DC0B13" w:rsidRPr="007529CA" w:rsidRDefault="00DC0B13" w:rsidP="007529CA">
            <w:pPr>
              <w:spacing w:after="0" w:line="240" w:lineRule="exact"/>
              <w:jc w:val="both"/>
              <w:rPr>
                <w:rFonts w:ascii="Times New Roman" w:eastAsia="Times New Roman" w:hAnsi="Times New Roman" w:cs="Times New Roman"/>
                <w:sz w:val="24"/>
                <w:szCs w:val="24"/>
              </w:rPr>
            </w:pPr>
          </w:p>
          <w:p w:rsidR="00DC0B13" w:rsidRPr="007529CA" w:rsidRDefault="00DC0B13" w:rsidP="007529CA">
            <w:pPr>
              <w:spacing w:after="0" w:line="240" w:lineRule="exact"/>
              <w:jc w:val="both"/>
              <w:rPr>
                <w:rFonts w:ascii="Times New Roman" w:eastAsia="Times New Roman" w:hAnsi="Times New Roman" w:cs="Times New Roman"/>
                <w:b/>
                <w:bCs/>
                <w:sz w:val="24"/>
                <w:szCs w:val="24"/>
              </w:rPr>
            </w:pPr>
            <w:r w:rsidRPr="007529CA">
              <w:rPr>
                <w:rFonts w:ascii="Times New Roman" w:eastAsia="Times New Roman" w:hAnsi="Times New Roman" w:cs="Times New Roman"/>
                <w:b/>
                <w:bCs/>
                <w:sz w:val="24"/>
                <w:szCs w:val="24"/>
              </w:rPr>
              <w:t xml:space="preserve">____________________________________ </w:t>
            </w: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(pavadinimas)</w:t>
            </w: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_____________________________________</w:t>
            </w: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(vardas, pavardė)</w:t>
            </w:r>
          </w:p>
          <w:p w:rsidR="00DC0B13" w:rsidRPr="007529CA" w:rsidRDefault="00DC0B13" w:rsidP="007529CA">
            <w:pPr>
              <w:spacing w:after="0" w:line="240" w:lineRule="exact"/>
              <w:jc w:val="both"/>
              <w:rPr>
                <w:rFonts w:ascii="Times New Roman" w:eastAsia="Times New Roman" w:hAnsi="Times New Roman" w:cs="Times New Roman"/>
                <w:sz w:val="24"/>
                <w:szCs w:val="24"/>
              </w:rPr>
            </w:pP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Parašas</w:t>
            </w:r>
          </w:p>
          <w:p w:rsidR="00DC0B13" w:rsidRPr="007529CA" w:rsidRDefault="00DC0B13" w:rsidP="007529CA">
            <w:pPr>
              <w:spacing w:after="0" w:line="240" w:lineRule="exact"/>
              <w:jc w:val="both"/>
              <w:rPr>
                <w:rFonts w:ascii="Times New Roman" w:eastAsia="Times New Roman" w:hAnsi="Times New Roman" w:cs="Times New Roman"/>
                <w:sz w:val="24"/>
                <w:szCs w:val="24"/>
              </w:rPr>
            </w:pP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Data:</w:t>
            </w:r>
          </w:p>
        </w:tc>
        <w:tc>
          <w:tcPr>
            <w:tcW w:w="4776" w:type="dxa"/>
          </w:tcPr>
          <w:p w:rsidR="00DC0B13" w:rsidRPr="007529CA" w:rsidRDefault="00DC0B13" w:rsidP="007529CA">
            <w:pPr>
              <w:spacing w:after="0" w:line="240" w:lineRule="exact"/>
              <w:jc w:val="both"/>
              <w:rPr>
                <w:rFonts w:ascii="Times New Roman" w:eastAsia="Times New Roman" w:hAnsi="Times New Roman" w:cs="Times New Roman"/>
                <w:b/>
                <w:bCs/>
                <w:sz w:val="24"/>
                <w:szCs w:val="24"/>
              </w:rPr>
            </w:pPr>
            <w:r w:rsidRPr="007529CA">
              <w:rPr>
                <w:rFonts w:ascii="Times New Roman" w:eastAsia="Times New Roman" w:hAnsi="Times New Roman" w:cs="Times New Roman"/>
                <w:b/>
                <w:bCs/>
                <w:sz w:val="24"/>
                <w:szCs w:val="24"/>
              </w:rPr>
              <w:t>Tiekėjas</w:t>
            </w:r>
          </w:p>
          <w:p w:rsidR="00DC0B13" w:rsidRPr="007529CA" w:rsidRDefault="00DC0B13" w:rsidP="007529CA">
            <w:pPr>
              <w:spacing w:after="0" w:line="240" w:lineRule="exact"/>
              <w:jc w:val="both"/>
              <w:rPr>
                <w:rFonts w:ascii="Times New Roman" w:eastAsia="Times New Roman" w:hAnsi="Times New Roman" w:cs="Times New Roman"/>
                <w:sz w:val="24"/>
                <w:szCs w:val="24"/>
              </w:rPr>
            </w:pPr>
          </w:p>
          <w:p w:rsidR="00DC0B13" w:rsidRPr="007529CA" w:rsidRDefault="00DC0B13" w:rsidP="007529CA">
            <w:pPr>
              <w:spacing w:after="0" w:line="240" w:lineRule="exact"/>
              <w:jc w:val="both"/>
              <w:rPr>
                <w:rFonts w:ascii="Times New Roman" w:eastAsia="Times New Roman" w:hAnsi="Times New Roman" w:cs="Times New Roman"/>
                <w:b/>
                <w:bCs/>
                <w:sz w:val="24"/>
                <w:szCs w:val="24"/>
              </w:rPr>
            </w:pPr>
            <w:r w:rsidRPr="007529CA">
              <w:rPr>
                <w:rFonts w:ascii="Times New Roman" w:eastAsia="Times New Roman" w:hAnsi="Times New Roman" w:cs="Times New Roman"/>
                <w:b/>
                <w:bCs/>
                <w:sz w:val="24"/>
                <w:szCs w:val="24"/>
              </w:rPr>
              <w:t xml:space="preserve">____________________________________ </w:t>
            </w: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(pavadinimas)</w:t>
            </w: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______________________________________</w:t>
            </w: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(vardas, pavardė)</w:t>
            </w:r>
          </w:p>
          <w:p w:rsidR="00DC0B13" w:rsidRPr="007529CA" w:rsidRDefault="00DC0B13" w:rsidP="007529CA">
            <w:pPr>
              <w:spacing w:after="0" w:line="240" w:lineRule="exact"/>
              <w:jc w:val="both"/>
              <w:rPr>
                <w:rFonts w:ascii="Times New Roman" w:eastAsia="Times New Roman" w:hAnsi="Times New Roman" w:cs="Times New Roman"/>
                <w:sz w:val="24"/>
                <w:szCs w:val="24"/>
              </w:rPr>
            </w:pP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Parašas</w:t>
            </w:r>
          </w:p>
          <w:p w:rsidR="00DC0B13" w:rsidRPr="007529CA" w:rsidRDefault="00DC0B13" w:rsidP="007529CA">
            <w:pPr>
              <w:spacing w:after="0" w:line="240" w:lineRule="exact"/>
              <w:jc w:val="both"/>
              <w:rPr>
                <w:rFonts w:ascii="Times New Roman" w:eastAsia="Times New Roman" w:hAnsi="Times New Roman" w:cs="Times New Roman"/>
                <w:sz w:val="24"/>
                <w:szCs w:val="24"/>
              </w:rPr>
            </w:pPr>
          </w:p>
          <w:p w:rsidR="00DC0B13" w:rsidRPr="007529CA" w:rsidRDefault="00DC0B13" w:rsidP="007529CA">
            <w:pPr>
              <w:spacing w:after="0" w:line="240" w:lineRule="exact"/>
              <w:jc w:val="both"/>
              <w:rPr>
                <w:rFonts w:ascii="Times New Roman" w:eastAsia="Times New Roman" w:hAnsi="Times New Roman" w:cs="Times New Roman"/>
                <w:sz w:val="24"/>
                <w:szCs w:val="24"/>
              </w:rPr>
            </w:pPr>
            <w:r w:rsidRPr="007529CA">
              <w:rPr>
                <w:rFonts w:ascii="Times New Roman" w:eastAsia="Times New Roman" w:hAnsi="Times New Roman" w:cs="Times New Roman"/>
                <w:sz w:val="24"/>
                <w:szCs w:val="24"/>
              </w:rPr>
              <w:t>Data:</w:t>
            </w:r>
          </w:p>
        </w:tc>
      </w:tr>
    </w:tbl>
    <w:p w:rsidR="00DC0B13" w:rsidRPr="007529CA" w:rsidRDefault="00DC0B13" w:rsidP="00DC0B13">
      <w:pPr>
        <w:spacing w:after="0" w:line="240" w:lineRule="auto"/>
        <w:rPr>
          <w:rFonts w:ascii="Times New Roman" w:eastAsia="Times New Roman" w:hAnsi="Times New Roman" w:cs="Times New Roman"/>
          <w:sz w:val="24"/>
          <w:szCs w:val="24"/>
        </w:rPr>
      </w:pPr>
    </w:p>
    <w:p w:rsidR="00DC0B13" w:rsidRPr="007529CA" w:rsidRDefault="00DC0B13" w:rsidP="00DC0B1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Fondo valdyba</w:t>
      </w:r>
    </w:p>
    <w:p w:rsidR="00DC0B13" w:rsidRPr="007529CA" w:rsidRDefault="00DC0B13" w:rsidP="00DC0B1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Valstybinio socialinio draudimo fondo valdybos</w:t>
      </w:r>
    </w:p>
    <w:p w:rsidR="00DC0B13" w:rsidRPr="007529CA" w:rsidRDefault="00DC0B13" w:rsidP="00DC0B13">
      <w:pPr>
        <w:spacing w:after="0" w:line="240" w:lineRule="auto"/>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prie Socialinės apsaugos ir darbo ministerijos</w:t>
      </w:r>
    </w:p>
    <w:p w:rsid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Direktoriaus pavaduotoja,</w:t>
      </w:r>
    </w:p>
    <w:p w:rsidR="007529CA" w:rsidRPr="007529CA" w:rsidRDefault="007529CA" w:rsidP="007529CA">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pavaduojanti direktorių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Violeta Latvienė</w:t>
      </w:r>
      <w:r w:rsidRPr="007529CA">
        <w:rPr>
          <w:rFonts w:ascii="Times New Roman" w:eastAsia="SimSun" w:hAnsi="Times New Roman" w:cs="Times New Roman"/>
          <w:sz w:val="24"/>
          <w:szCs w:val="24"/>
        </w:rPr>
        <w:t xml:space="preserve"> </w:t>
      </w:r>
    </w:p>
    <w:p w:rsidR="00DC0B13" w:rsidRPr="007529CA" w:rsidRDefault="00DC0B13" w:rsidP="00DC0B13">
      <w:pPr>
        <w:spacing w:after="0" w:line="240" w:lineRule="auto"/>
        <w:jc w:val="both"/>
        <w:rPr>
          <w:rFonts w:ascii="Times New Roman" w:eastAsia="SimSun" w:hAnsi="Times New Roman" w:cs="Times New Roman"/>
          <w:sz w:val="24"/>
          <w:szCs w:val="24"/>
        </w:rPr>
      </w:pPr>
      <w:r w:rsidRPr="007529CA">
        <w:rPr>
          <w:rFonts w:ascii="Times New Roman" w:eastAsia="SimSun" w:hAnsi="Times New Roman" w:cs="Times New Roman"/>
          <w:sz w:val="24"/>
          <w:szCs w:val="24"/>
        </w:rPr>
        <w:tab/>
        <w:t>A.V.</w:t>
      </w:r>
    </w:p>
    <w:p w:rsidR="00DC0B13" w:rsidRPr="007529CA" w:rsidRDefault="00DC0B13" w:rsidP="00DC0B13">
      <w:pPr>
        <w:spacing w:after="0" w:line="240" w:lineRule="auto"/>
        <w:jc w:val="both"/>
        <w:rPr>
          <w:rFonts w:ascii="Times New Roman" w:eastAsia="SimSun" w:hAnsi="Times New Roman" w:cs="Times New Roman"/>
          <w:sz w:val="24"/>
          <w:szCs w:val="24"/>
        </w:rPr>
      </w:pPr>
    </w:p>
    <w:p w:rsidR="00DC0B13" w:rsidRPr="007529CA" w:rsidRDefault="00DC0B13" w:rsidP="00DC0B13">
      <w:pPr>
        <w:spacing w:after="0" w:line="240" w:lineRule="auto"/>
        <w:jc w:val="both"/>
        <w:rPr>
          <w:rFonts w:ascii="Times New Roman" w:eastAsia="Times New Roman" w:hAnsi="Times New Roman" w:cs="Times New Roman"/>
          <w:b/>
          <w:sz w:val="24"/>
          <w:szCs w:val="24"/>
          <w:lang w:eastAsia="lt-LT"/>
        </w:rPr>
      </w:pPr>
      <w:r w:rsidRPr="007529CA">
        <w:rPr>
          <w:rFonts w:ascii="Times New Roman" w:eastAsia="Times New Roman" w:hAnsi="Times New Roman" w:cs="Times New Roman"/>
          <w:b/>
          <w:sz w:val="24"/>
          <w:szCs w:val="24"/>
          <w:lang w:eastAsia="lt-LT"/>
        </w:rPr>
        <w:t>Tiekėjas</w:t>
      </w:r>
    </w:p>
    <w:p w:rsidR="007529CA" w:rsidRPr="007529CA" w:rsidRDefault="00DC0B13" w:rsidP="007529C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UAB „Topo grupė“</w:t>
      </w:r>
    </w:p>
    <w:p w:rsidR="007529CA" w:rsidRPr="007529CA" w:rsidRDefault="007529CA" w:rsidP="007529CA">
      <w:pPr>
        <w:spacing w:after="0" w:line="240" w:lineRule="auto"/>
        <w:jc w:val="both"/>
        <w:rPr>
          <w:rFonts w:ascii="Times New Roman" w:eastAsia="Times New Roman" w:hAnsi="Times New Roman" w:cs="Times New Roman"/>
          <w:sz w:val="24"/>
          <w:szCs w:val="24"/>
          <w:lang w:eastAsia="lt-LT"/>
        </w:rPr>
      </w:pPr>
      <w:r w:rsidRPr="007529CA">
        <w:rPr>
          <w:rFonts w:ascii="Times New Roman" w:eastAsia="Times New Roman" w:hAnsi="Times New Roman" w:cs="Times New Roman"/>
          <w:sz w:val="24"/>
          <w:szCs w:val="24"/>
          <w:lang w:eastAsia="lt-LT"/>
        </w:rPr>
        <w:t xml:space="preserve">Prekybos vadovė </w:t>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r>
      <w:r w:rsidRPr="007529CA">
        <w:rPr>
          <w:rFonts w:ascii="Times New Roman" w:eastAsia="Times New Roman" w:hAnsi="Times New Roman" w:cs="Times New Roman"/>
          <w:sz w:val="24"/>
          <w:szCs w:val="24"/>
          <w:lang w:eastAsia="lt-LT"/>
        </w:rPr>
        <w:tab/>
        <w:t>Diana Taletavičienė</w:t>
      </w:r>
    </w:p>
    <w:p w:rsidR="00BA4B03" w:rsidRPr="00DC0B13" w:rsidRDefault="00DC0B13" w:rsidP="007529CA">
      <w:pPr>
        <w:spacing w:after="0" w:line="240" w:lineRule="auto"/>
        <w:ind w:firstLine="1296"/>
        <w:rPr>
          <w:rFonts w:ascii="Times New Roman" w:eastAsia="Times New Roman" w:hAnsi="Times New Roman" w:cs="Times New Roman"/>
          <w:sz w:val="24"/>
          <w:szCs w:val="24"/>
          <w:lang w:eastAsia="lt-LT"/>
        </w:rPr>
      </w:pPr>
      <w:r w:rsidRPr="007529CA">
        <w:rPr>
          <w:rFonts w:ascii="Times New Roman" w:eastAsia="SimSun" w:hAnsi="Times New Roman" w:cs="Times New Roman"/>
          <w:sz w:val="24"/>
          <w:szCs w:val="24"/>
        </w:rPr>
        <w:t>A.V.</w:t>
      </w:r>
    </w:p>
    <w:sectPr w:rsidR="00BA4B03" w:rsidRPr="00DC0B13" w:rsidSect="00BA4B0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15" w:rsidRDefault="000F2F30">
      <w:pPr>
        <w:spacing w:after="0" w:line="240" w:lineRule="auto"/>
      </w:pPr>
      <w:r>
        <w:separator/>
      </w:r>
    </w:p>
  </w:endnote>
  <w:endnote w:type="continuationSeparator" w:id="0">
    <w:p w:rsidR="00AC4E15" w:rsidRDefault="000F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133162"/>
      <w:docPartObj>
        <w:docPartGallery w:val="Page Numbers (Bottom of Page)"/>
        <w:docPartUnique/>
      </w:docPartObj>
    </w:sdtPr>
    <w:sdtEndPr/>
    <w:sdtContent>
      <w:p w:rsidR="00DC0B13" w:rsidRDefault="00DC0B13">
        <w:pPr>
          <w:pStyle w:val="Porat"/>
          <w:jc w:val="center"/>
        </w:pPr>
        <w:r>
          <w:fldChar w:fldCharType="begin"/>
        </w:r>
        <w:r>
          <w:instrText>PAGE   \* MERGEFORMAT</w:instrText>
        </w:r>
        <w:r>
          <w:fldChar w:fldCharType="separate"/>
        </w:r>
        <w:r w:rsidR="00DF1845">
          <w:rPr>
            <w:noProof/>
          </w:rPr>
          <w:t>5</w:t>
        </w:r>
        <w:r>
          <w:fldChar w:fldCharType="end"/>
        </w:r>
      </w:p>
    </w:sdtContent>
  </w:sdt>
  <w:p w:rsidR="00DC0B13" w:rsidRDefault="00DC0B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573608"/>
      <w:docPartObj>
        <w:docPartGallery w:val="Page Numbers (Bottom of Page)"/>
        <w:docPartUnique/>
      </w:docPartObj>
    </w:sdtPr>
    <w:sdtEndPr/>
    <w:sdtContent>
      <w:p w:rsidR="007529CA" w:rsidRDefault="007529CA">
        <w:pPr>
          <w:pStyle w:val="Porat"/>
          <w:jc w:val="center"/>
        </w:pPr>
        <w:r>
          <w:fldChar w:fldCharType="begin"/>
        </w:r>
        <w:r>
          <w:instrText>PAGE   \* MERGEFORMAT</w:instrText>
        </w:r>
        <w:r>
          <w:fldChar w:fldCharType="separate"/>
        </w:r>
        <w:r w:rsidR="00DF1845">
          <w:rPr>
            <w:noProof/>
          </w:rPr>
          <w:t>7</w:t>
        </w:r>
        <w:r>
          <w:fldChar w:fldCharType="end"/>
        </w:r>
      </w:p>
    </w:sdtContent>
  </w:sdt>
  <w:p w:rsidR="007529CA" w:rsidRDefault="007529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312661"/>
      <w:docPartObj>
        <w:docPartGallery w:val="Page Numbers (Bottom of Page)"/>
        <w:docPartUnique/>
      </w:docPartObj>
    </w:sdtPr>
    <w:sdtEndPr/>
    <w:sdtContent>
      <w:p w:rsidR="007529CA" w:rsidRDefault="007529CA">
        <w:pPr>
          <w:pStyle w:val="Porat"/>
          <w:jc w:val="center"/>
        </w:pPr>
        <w:r>
          <w:fldChar w:fldCharType="begin"/>
        </w:r>
        <w:r>
          <w:instrText>PAGE   \* MERGEFORMAT</w:instrText>
        </w:r>
        <w:r>
          <w:fldChar w:fldCharType="separate"/>
        </w:r>
        <w:r w:rsidR="00DF1845">
          <w:rPr>
            <w:noProof/>
          </w:rPr>
          <w:t>9</w:t>
        </w:r>
        <w:r>
          <w:fldChar w:fldCharType="end"/>
        </w:r>
      </w:p>
    </w:sdtContent>
  </w:sdt>
  <w:p w:rsidR="007529CA" w:rsidRDefault="007529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15" w:rsidRDefault="000F2F30">
      <w:pPr>
        <w:spacing w:after="0" w:line="240" w:lineRule="auto"/>
      </w:pPr>
      <w:r>
        <w:separator/>
      </w:r>
    </w:p>
  </w:footnote>
  <w:footnote w:type="continuationSeparator" w:id="0">
    <w:p w:rsidR="00AC4E15" w:rsidRDefault="000F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13" w:rsidRDefault="00DC0B13">
    <w:pPr>
      <w:pStyle w:val="Antrats"/>
      <w:jc w:val="center"/>
    </w:pPr>
  </w:p>
  <w:p w:rsidR="00DC0B13" w:rsidRDefault="00DC0B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CA" w:rsidRDefault="007529CA">
    <w:pPr>
      <w:pStyle w:val="Antrats"/>
      <w:jc w:val="center"/>
    </w:pPr>
  </w:p>
  <w:p w:rsidR="007529CA" w:rsidRDefault="007529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CA" w:rsidRDefault="007529CA">
    <w:pPr>
      <w:pStyle w:val="Antrats"/>
      <w:jc w:val="center"/>
    </w:pPr>
  </w:p>
  <w:p w:rsidR="007529CA" w:rsidRDefault="007529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053"/>
    <w:multiLevelType w:val="hybridMultilevel"/>
    <w:tmpl w:val="4A389FD4"/>
    <w:lvl w:ilvl="0" w:tplc="0427000F">
      <w:start w:val="1"/>
      <w:numFmt w:val="decimal"/>
      <w:lvlText w:val="%1."/>
      <w:lvlJc w:val="left"/>
      <w:pPr>
        <w:ind w:left="786"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5141F51"/>
    <w:multiLevelType w:val="multilevel"/>
    <w:tmpl w:val="9D36CD26"/>
    <w:lvl w:ilvl="0">
      <w:start w:val="1"/>
      <w:numFmt w:val="decimal"/>
      <w:lvlText w:val="%1."/>
      <w:lvlJc w:val="left"/>
      <w:pPr>
        <w:ind w:left="1112" w:hanging="428"/>
        <w:jc w:val="lef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2" w:hanging="428"/>
        <w:jc w:val="left"/>
      </w:pPr>
      <w:rPr>
        <w:rFonts w:hint="default"/>
        <w:w w:val="100"/>
        <w:lang w:val="lt-LT" w:eastAsia="en-US" w:bidi="ar-SA"/>
      </w:rPr>
    </w:lvl>
    <w:lvl w:ilvl="2">
      <w:start w:val="1"/>
      <w:numFmt w:val="decimal"/>
      <w:lvlText w:val="%1.%2.%3"/>
      <w:lvlJc w:val="left"/>
      <w:pPr>
        <w:ind w:left="1225" w:hanging="540"/>
        <w:jc w:val="left"/>
      </w:pPr>
      <w:rPr>
        <w:rFonts w:ascii="Times New Roman" w:eastAsia="Times New Roman" w:hAnsi="Times New Roman" w:cs="Times New Roman" w:hint="default"/>
        <w:color w:val="00AF50"/>
        <w:w w:val="100"/>
        <w:sz w:val="24"/>
        <w:szCs w:val="24"/>
        <w:lang w:val="lt-LT" w:eastAsia="en-US" w:bidi="ar-SA"/>
      </w:rPr>
    </w:lvl>
    <w:lvl w:ilvl="3">
      <w:start w:val="1"/>
      <w:numFmt w:val="decimal"/>
      <w:lvlText w:val="%1.%2.%3.%4"/>
      <w:lvlJc w:val="left"/>
      <w:pPr>
        <w:ind w:left="118" w:hanging="723"/>
        <w:jc w:val="left"/>
      </w:pPr>
      <w:rPr>
        <w:rFonts w:ascii="Times New Roman" w:eastAsia="Times New Roman" w:hAnsi="Times New Roman" w:cs="Times New Roman" w:hint="default"/>
        <w:color w:val="00AF50"/>
        <w:w w:val="100"/>
        <w:sz w:val="24"/>
        <w:szCs w:val="24"/>
        <w:lang w:val="lt-LT" w:eastAsia="en-US" w:bidi="ar-SA"/>
      </w:rPr>
    </w:lvl>
    <w:lvl w:ilvl="4">
      <w:numFmt w:val="bullet"/>
      <w:lvlText w:val="•"/>
      <w:lvlJc w:val="left"/>
      <w:pPr>
        <w:ind w:left="3461" w:hanging="723"/>
      </w:pPr>
      <w:rPr>
        <w:rFonts w:hint="default"/>
        <w:lang w:val="lt-LT" w:eastAsia="en-US" w:bidi="ar-SA"/>
      </w:rPr>
    </w:lvl>
    <w:lvl w:ilvl="5">
      <w:numFmt w:val="bullet"/>
      <w:lvlText w:val="•"/>
      <w:lvlJc w:val="left"/>
      <w:pPr>
        <w:ind w:left="4582" w:hanging="723"/>
      </w:pPr>
      <w:rPr>
        <w:rFonts w:hint="default"/>
        <w:lang w:val="lt-LT" w:eastAsia="en-US" w:bidi="ar-SA"/>
      </w:rPr>
    </w:lvl>
    <w:lvl w:ilvl="6">
      <w:numFmt w:val="bullet"/>
      <w:lvlText w:val="•"/>
      <w:lvlJc w:val="left"/>
      <w:pPr>
        <w:ind w:left="5703" w:hanging="723"/>
      </w:pPr>
      <w:rPr>
        <w:rFonts w:hint="default"/>
        <w:lang w:val="lt-LT" w:eastAsia="en-US" w:bidi="ar-SA"/>
      </w:rPr>
    </w:lvl>
    <w:lvl w:ilvl="7">
      <w:numFmt w:val="bullet"/>
      <w:lvlText w:val="•"/>
      <w:lvlJc w:val="left"/>
      <w:pPr>
        <w:ind w:left="6824" w:hanging="723"/>
      </w:pPr>
      <w:rPr>
        <w:rFonts w:hint="default"/>
        <w:lang w:val="lt-LT" w:eastAsia="en-US" w:bidi="ar-SA"/>
      </w:rPr>
    </w:lvl>
    <w:lvl w:ilvl="8">
      <w:numFmt w:val="bullet"/>
      <w:lvlText w:val="•"/>
      <w:lvlJc w:val="left"/>
      <w:pPr>
        <w:ind w:left="7944" w:hanging="723"/>
      </w:pPr>
      <w:rPr>
        <w:rFonts w:hint="default"/>
        <w:lang w:val="lt-L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9A"/>
    <w:rsid w:val="000F2F30"/>
    <w:rsid w:val="0012125D"/>
    <w:rsid w:val="001F7299"/>
    <w:rsid w:val="00290E7F"/>
    <w:rsid w:val="002C0218"/>
    <w:rsid w:val="007529CA"/>
    <w:rsid w:val="00752AB8"/>
    <w:rsid w:val="0080738F"/>
    <w:rsid w:val="00824F9A"/>
    <w:rsid w:val="0087559A"/>
    <w:rsid w:val="00AC4E15"/>
    <w:rsid w:val="00B5623C"/>
    <w:rsid w:val="00BA4B03"/>
    <w:rsid w:val="00C650C1"/>
    <w:rsid w:val="00DC0B13"/>
    <w:rsid w:val="00DF1845"/>
    <w:rsid w:val="00FF5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9E346-4E95-4785-9E5F-07087DD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A4B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F57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24F9A"/>
    <w:pPr>
      <w:tabs>
        <w:tab w:val="center" w:pos="4819"/>
        <w:tab w:val="right" w:pos="9638"/>
      </w:tabs>
      <w:spacing w:after="0" w:line="240" w:lineRule="auto"/>
    </w:pPr>
    <w:rPr>
      <w:rFonts w:eastAsia="SimSun"/>
    </w:rPr>
  </w:style>
  <w:style w:type="character" w:customStyle="1" w:styleId="AntratsDiagrama">
    <w:name w:val="Antraštės Diagrama"/>
    <w:basedOn w:val="Numatytasispastraiposriftas"/>
    <w:link w:val="Antrats"/>
    <w:uiPriority w:val="99"/>
    <w:rsid w:val="00824F9A"/>
    <w:rPr>
      <w:rFonts w:eastAsia="SimSun"/>
    </w:rPr>
  </w:style>
  <w:style w:type="paragraph" w:styleId="Porat">
    <w:name w:val="footer"/>
    <w:basedOn w:val="prastasis"/>
    <w:link w:val="PoratDiagrama"/>
    <w:uiPriority w:val="99"/>
    <w:unhideWhenUsed/>
    <w:rsid w:val="00824F9A"/>
    <w:pPr>
      <w:tabs>
        <w:tab w:val="center" w:pos="4819"/>
        <w:tab w:val="right" w:pos="9638"/>
      </w:tabs>
      <w:spacing w:after="0" w:line="240" w:lineRule="auto"/>
    </w:pPr>
    <w:rPr>
      <w:rFonts w:eastAsia="SimSun"/>
    </w:rPr>
  </w:style>
  <w:style w:type="character" w:customStyle="1" w:styleId="PoratDiagrama">
    <w:name w:val="Poraštė Diagrama"/>
    <w:basedOn w:val="Numatytasispastraiposriftas"/>
    <w:link w:val="Porat"/>
    <w:uiPriority w:val="99"/>
    <w:rsid w:val="00824F9A"/>
    <w:rPr>
      <w:rFonts w:eastAsia="SimSun"/>
    </w:rPr>
  </w:style>
  <w:style w:type="character" w:customStyle="1" w:styleId="Antrat2Diagrama">
    <w:name w:val="Antraštė 2 Diagrama"/>
    <w:basedOn w:val="Numatytasispastraiposriftas"/>
    <w:link w:val="Antrat2"/>
    <w:uiPriority w:val="9"/>
    <w:semiHidden/>
    <w:rsid w:val="00FF571D"/>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BA4B03"/>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BA4B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rastasiniatinklio">
    <w:name w:val="Normal (Web)"/>
    <w:basedOn w:val="prastasis"/>
    <w:uiPriority w:val="99"/>
    <w:semiHidden/>
    <w:unhideWhenUsed/>
    <w:rsid w:val="00BA4B03"/>
    <w:pPr>
      <w:spacing w:after="0" w:line="240" w:lineRule="auto"/>
    </w:pPr>
    <w:rPr>
      <w:rFonts w:ascii="Times New Roman" w:hAnsi="Times New Roman" w:cs="Times New Roman"/>
      <w:sz w:val="24"/>
      <w:szCs w:val="24"/>
      <w:lang w:val="en-US"/>
    </w:rPr>
  </w:style>
  <w:style w:type="character" w:styleId="Hipersaitas">
    <w:name w:val="Hyperlink"/>
    <w:basedOn w:val="Numatytasispastraiposriftas"/>
    <w:uiPriority w:val="99"/>
    <w:unhideWhenUsed/>
    <w:rsid w:val="002C02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as.zukauskas@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uras.kulikovas@topocentar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B1472-90EA-4F4F-8000-83F88DCB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17680</Words>
  <Characters>10078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dcterms:created xsi:type="dcterms:W3CDTF">2022-07-01T07:49:00Z</dcterms:created>
  <dcterms:modified xsi:type="dcterms:W3CDTF">2022-07-01T07:49:00Z</dcterms:modified>
</cp:coreProperties>
</file>