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1988" w14:textId="77777777" w:rsidR="00727CB3" w:rsidRPr="00C91E5F" w:rsidRDefault="00727CB3" w:rsidP="00C91E5F">
      <w:pPr>
        <w:widowControl w:val="0"/>
        <w:autoSpaceDE w:val="0"/>
        <w:autoSpaceDN w:val="0"/>
        <w:adjustRightInd w:val="0"/>
        <w:spacing w:after="0"/>
        <w:ind w:left="284" w:firstLine="720"/>
        <w:jc w:val="center"/>
        <w:rPr>
          <w:rFonts w:ascii="Times New Roman" w:eastAsia="Times New Roman" w:hAnsi="Times New Roman"/>
          <w:b/>
          <w:bCs/>
          <w:sz w:val="24"/>
          <w:szCs w:val="24"/>
          <w:lang w:eastAsia="lt-LT"/>
        </w:rPr>
      </w:pPr>
      <w:r w:rsidRPr="00C91E5F">
        <w:rPr>
          <w:rFonts w:ascii="Times New Roman" w:eastAsia="Times New Roman" w:hAnsi="Times New Roman"/>
          <w:noProof/>
          <w:sz w:val="24"/>
          <w:szCs w:val="24"/>
          <w:lang w:val="en-US"/>
        </w:rPr>
        <w:drawing>
          <wp:inline distT="0" distB="0" distL="0" distR="0" wp14:anchorId="183C0C18" wp14:editId="52A8BFDF">
            <wp:extent cx="1734185" cy="1009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185" cy="1009015"/>
                    </a:xfrm>
                    <a:prstGeom prst="rect">
                      <a:avLst/>
                    </a:prstGeom>
                    <a:noFill/>
                    <a:ln>
                      <a:noFill/>
                    </a:ln>
                  </pic:spPr>
                </pic:pic>
              </a:graphicData>
            </a:graphic>
          </wp:inline>
        </w:drawing>
      </w:r>
      <w:r w:rsidRPr="00C91E5F">
        <w:rPr>
          <w:rFonts w:ascii="Times New Roman" w:eastAsia="Times New Roman" w:hAnsi="Times New Roman"/>
          <w:b/>
          <w:bCs/>
          <w:sz w:val="24"/>
          <w:szCs w:val="24"/>
          <w:lang w:eastAsia="lt-LT"/>
        </w:rPr>
        <w:t xml:space="preserve">  </w:t>
      </w:r>
      <w:r w:rsidRPr="00C91E5F">
        <w:rPr>
          <w:rFonts w:ascii="Times New Roman" w:eastAsia="Times New Roman" w:hAnsi="Times New Roman"/>
          <w:noProof/>
          <w:sz w:val="24"/>
          <w:szCs w:val="24"/>
          <w:lang w:val="en-US"/>
        </w:rPr>
        <w:drawing>
          <wp:inline distT="0" distB="0" distL="0" distR="0" wp14:anchorId="2ED5AEF8" wp14:editId="56A63B95">
            <wp:extent cx="2458720" cy="1224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8720" cy="1224915"/>
                    </a:xfrm>
                    <a:prstGeom prst="rect">
                      <a:avLst/>
                    </a:prstGeom>
                    <a:noFill/>
                    <a:ln>
                      <a:noFill/>
                    </a:ln>
                  </pic:spPr>
                </pic:pic>
              </a:graphicData>
            </a:graphic>
          </wp:inline>
        </w:drawing>
      </w:r>
    </w:p>
    <w:p w14:paraId="576D53FE" w14:textId="77777777" w:rsidR="00727CB3" w:rsidRPr="00C91E5F" w:rsidRDefault="00727CB3" w:rsidP="00C91E5F">
      <w:pPr>
        <w:jc w:val="center"/>
        <w:rPr>
          <w:rFonts w:ascii="Times New Roman" w:eastAsia="Times New Roman" w:hAnsi="Times New Roman"/>
          <w:b/>
          <w:sz w:val="24"/>
          <w:szCs w:val="24"/>
          <w:lang w:eastAsia="lt-LT"/>
        </w:rPr>
      </w:pPr>
      <w:r w:rsidRPr="00C91E5F">
        <w:rPr>
          <w:rFonts w:ascii="Times New Roman" w:eastAsia="Times New Roman" w:hAnsi="Times New Roman"/>
          <w:b/>
          <w:sz w:val="24"/>
          <w:szCs w:val="24"/>
          <w:lang w:eastAsia="lt-LT"/>
        </w:rPr>
        <w:t>PROJEKTAS NR. 08.4.1-ESFA-V-405-02-0001 „VAIKŲ GEROVĖS IR SAUGUMO DIDINIMAS, PASLAUGŲ ŠEIMAI, GLOBĖJAMS (RŪPINTOJAMS) KOKYBĖS DIDINIMAS BEI PRIEINAMUMO PLĖTRA“</w:t>
      </w:r>
    </w:p>
    <w:p w14:paraId="5C916CB5" w14:textId="2D58DED6" w:rsidR="00FE5A11" w:rsidRDefault="00431523" w:rsidP="00FE5A11">
      <w:pPr>
        <w:spacing w:after="0" w:line="280" w:lineRule="exact"/>
        <w:ind w:firstLine="567"/>
        <w:jc w:val="center"/>
        <w:rPr>
          <w:rFonts w:ascii="Times New Roman" w:eastAsia="Times New Roman" w:hAnsi="Times New Roman"/>
          <w:b/>
          <w:sz w:val="24"/>
          <w:szCs w:val="24"/>
        </w:rPr>
      </w:pPr>
      <w:r>
        <w:rPr>
          <w:rFonts w:ascii="Times New Roman" w:eastAsia="SimSun" w:hAnsi="Times New Roman"/>
          <w:b/>
          <w:sz w:val="24"/>
          <w:szCs w:val="24"/>
          <w:lang w:eastAsia="lt-LT"/>
        </w:rPr>
        <w:t>TEKSTŲ APDOROJIMO</w:t>
      </w:r>
      <w:r w:rsidR="00FE5A11">
        <w:rPr>
          <w:rFonts w:ascii="Times New Roman" w:eastAsia="SimSun" w:hAnsi="Times New Roman"/>
          <w:b/>
          <w:sz w:val="24"/>
          <w:szCs w:val="24"/>
          <w:lang w:eastAsia="lt-LT"/>
        </w:rPr>
        <w:t xml:space="preserve"> </w:t>
      </w:r>
      <w:r w:rsidR="00A90BE9" w:rsidRPr="00C91E5F">
        <w:rPr>
          <w:rFonts w:ascii="Times New Roman" w:eastAsia="Times New Roman" w:hAnsi="Times New Roman"/>
          <w:b/>
          <w:sz w:val="24"/>
          <w:szCs w:val="24"/>
        </w:rPr>
        <w:t>PASLAUG</w:t>
      </w:r>
      <w:r w:rsidR="008A17DC" w:rsidRPr="00C91E5F">
        <w:rPr>
          <w:rFonts w:ascii="Times New Roman" w:eastAsia="Times New Roman" w:hAnsi="Times New Roman"/>
          <w:b/>
          <w:sz w:val="24"/>
          <w:szCs w:val="24"/>
        </w:rPr>
        <w:t>Ų</w:t>
      </w:r>
      <w:r w:rsidR="00A90BE9" w:rsidRPr="00C91E5F">
        <w:rPr>
          <w:rFonts w:ascii="Times New Roman" w:eastAsia="Times New Roman" w:hAnsi="Times New Roman"/>
          <w:b/>
          <w:sz w:val="24"/>
          <w:szCs w:val="24"/>
        </w:rPr>
        <w:t xml:space="preserve"> </w:t>
      </w:r>
      <w:r>
        <w:rPr>
          <w:rFonts w:ascii="Times New Roman" w:eastAsia="Times New Roman" w:hAnsi="Times New Roman"/>
          <w:b/>
          <w:sz w:val="24"/>
          <w:szCs w:val="24"/>
        </w:rPr>
        <w:t>GLOBOS CENTRŲ KOMUNIKACIJOS PRIEMONĖMS IR VIEŠŲJŲ RYŠIŲ RENGINIAMS</w:t>
      </w:r>
    </w:p>
    <w:p w14:paraId="45698837" w14:textId="77777777" w:rsidR="00431523" w:rsidRDefault="00431523" w:rsidP="00FE5A11">
      <w:pPr>
        <w:spacing w:after="0" w:line="280" w:lineRule="exact"/>
        <w:ind w:firstLine="567"/>
        <w:jc w:val="center"/>
        <w:rPr>
          <w:rFonts w:ascii="Times New Roman" w:eastAsia="Times New Roman" w:hAnsi="Times New Roman"/>
          <w:b/>
          <w:sz w:val="24"/>
          <w:szCs w:val="24"/>
        </w:rPr>
      </w:pPr>
    </w:p>
    <w:p w14:paraId="7E9EE878" w14:textId="5E2F6DBA" w:rsidR="00E8647A" w:rsidRPr="00C91E5F" w:rsidRDefault="00675BC1" w:rsidP="00FE5A11">
      <w:pPr>
        <w:spacing w:after="0" w:line="280" w:lineRule="exact"/>
        <w:ind w:firstLine="567"/>
        <w:jc w:val="center"/>
        <w:rPr>
          <w:rFonts w:ascii="Times New Roman" w:eastAsia="SimSun" w:hAnsi="Times New Roman"/>
          <w:b/>
          <w:sz w:val="24"/>
          <w:szCs w:val="24"/>
          <w:lang w:eastAsia="lt-LT"/>
        </w:rPr>
      </w:pPr>
      <w:r w:rsidRPr="00C91E5F">
        <w:rPr>
          <w:rFonts w:ascii="Times New Roman" w:eastAsia="Times New Roman" w:hAnsi="Times New Roman"/>
          <w:b/>
          <w:sz w:val="24"/>
          <w:szCs w:val="24"/>
        </w:rPr>
        <w:t>PIRKIMO</w:t>
      </w:r>
      <w:r w:rsidR="00E83A1F" w:rsidRPr="00C91E5F">
        <w:rPr>
          <w:rFonts w:ascii="Times New Roman" w:eastAsia="Times New Roman" w:hAnsi="Times New Roman"/>
          <w:b/>
          <w:sz w:val="24"/>
          <w:szCs w:val="24"/>
        </w:rPr>
        <w:t>-PARDAVIMO</w:t>
      </w:r>
      <w:r w:rsidRPr="00C91E5F">
        <w:rPr>
          <w:rFonts w:ascii="Times New Roman" w:eastAsia="Times New Roman" w:hAnsi="Times New Roman"/>
          <w:b/>
          <w:sz w:val="24"/>
          <w:szCs w:val="24"/>
        </w:rPr>
        <w:t xml:space="preserve"> </w:t>
      </w:r>
      <w:r w:rsidR="00E8647A" w:rsidRPr="00C91E5F">
        <w:rPr>
          <w:rFonts w:ascii="Times New Roman" w:eastAsia="Times New Roman" w:hAnsi="Times New Roman"/>
          <w:b/>
          <w:sz w:val="24"/>
          <w:szCs w:val="24"/>
        </w:rPr>
        <w:t>SUTARTI</w:t>
      </w:r>
      <w:r w:rsidR="0055418B" w:rsidRPr="00C91E5F">
        <w:rPr>
          <w:rFonts w:ascii="Times New Roman" w:eastAsia="Times New Roman" w:hAnsi="Times New Roman"/>
          <w:b/>
          <w:sz w:val="24"/>
          <w:szCs w:val="24"/>
        </w:rPr>
        <w:t>S</w:t>
      </w:r>
    </w:p>
    <w:p w14:paraId="31492FCB" w14:textId="77777777" w:rsidR="00E8647A" w:rsidRPr="00C91E5F" w:rsidRDefault="00E8647A" w:rsidP="00C91E5F">
      <w:pPr>
        <w:widowControl w:val="0"/>
        <w:spacing w:after="0" w:line="240" w:lineRule="auto"/>
        <w:ind w:right="332" w:firstLine="540"/>
        <w:jc w:val="center"/>
        <w:rPr>
          <w:rFonts w:ascii="Times New Roman" w:eastAsia="Times New Roman" w:hAnsi="Times New Roman"/>
          <w:sz w:val="24"/>
          <w:szCs w:val="24"/>
        </w:rPr>
      </w:pPr>
    </w:p>
    <w:p w14:paraId="5FBB3D4F" w14:textId="7830C937" w:rsidR="00E8647A" w:rsidRPr="00C91E5F" w:rsidRDefault="00E8647A" w:rsidP="00C91E5F">
      <w:pPr>
        <w:widowControl w:val="0"/>
        <w:spacing w:after="0" w:line="240" w:lineRule="auto"/>
        <w:jc w:val="center"/>
        <w:rPr>
          <w:rFonts w:ascii="Times New Roman" w:eastAsia="Times New Roman" w:hAnsi="Times New Roman"/>
          <w:bCs/>
          <w:sz w:val="24"/>
          <w:szCs w:val="24"/>
        </w:rPr>
      </w:pPr>
      <w:r w:rsidRPr="00C91E5F">
        <w:rPr>
          <w:rFonts w:ascii="Times New Roman" w:eastAsia="Times New Roman" w:hAnsi="Times New Roman"/>
          <w:sz w:val="24"/>
          <w:szCs w:val="24"/>
        </w:rPr>
        <w:t>20</w:t>
      </w:r>
      <w:r w:rsidR="001602B6" w:rsidRPr="00C91E5F">
        <w:rPr>
          <w:rFonts w:ascii="Times New Roman" w:eastAsia="Times New Roman" w:hAnsi="Times New Roman"/>
          <w:sz w:val="24"/>
          <w:szCs w:val="24"/>
        </w:rPr>
        <w:t>2</w:t>
      </w:r>
      <w:r w:rsidR="002B018D">
        <w:rPr>
          <w:rFonts w:ascii="Times New Roman" w:eastAsia="Times New Roman" w:hAnsi="Times New Roman"/>
          <w:sz w:val="24"/>
          <w:szCs w:val="24"/>
          <w:lang w:val="en-US"/>
        </w:rPr>
        <w:t>2</w:t>
      </w:r>
      <w:r w:rsidRPr="00C91E5F">
        <w:rPr>
          <w:rFonts w:ascii="Times New Roman" w:eastAsia="Times New Roman" w:hAnsi="Times New Roman"/>
          <w:sz w:val="24"/>
          <w:szCs w:val="24"/>
        </w:rPr>
        <w:t xml:space="preserve"> m.</w:t>
      </w:r>
      <w:r w:rsidR="0055418B" w:rsidRPr="00C91E5F">
        <w:rPr>
          <w:rFonts w:ascii="Times New Roman" w:eastAsia="Times New Roman" w:hAnsi="Times New Roman"/>
          <w:sz w:val="24"/>
          <w:szCs w:val="24"/>
        </w:rPr>
        <w:t xml:space="preserve"> </w:t>
      </w:r>
      <w:r w:rsidR="00FE5A11">
        <w:rPr>
          <w:rFonts w:ascii="Times New Roman" w:eastAsia="Times New Roman" w:hAnsi="Times New Roman"/>
          <w:sz w:val="24"/>
          <w:szCs w:val="24"/>
        </w:rPr>
        <w:t>birželio</w:t>
      </w:r>
      <w:r w:rsidR="00A72921">
        <w:rPr>
          <w:rFonts w:ascii="Times New Roman" w:eastAsia="Times New Roman" w:hAnsi="Times New Roman"/>
          <w:sz w:val="24"/>
          <w:szCs w:val="24"/>
        </w:rPr>
        <w:t xml:space="preserve"> 29 </w:t>
      </w:r>
      <w:r w:rsidRPr="00C91E5F">
        <w:rPr>
          <w:rFonts w:ascii="Times New Roman" w:eastAsia="Times New Roman" w:hAnsi="Times New Roman"/>
          <w:sz w:val="24"/>
          <w:szCs w:val="24"/>
        </w:rPr>
        <w:t>d. Nr.</w:t>
      </w:r>
      <w:r w:rsidR="00C91E5F">
        <w:rPr>
          <w:rFonts w:ascii="Times New Roman" w:eastAsia="Times New Roman" w:hAnsi="Times New Roman"/>
          <w:sz w:val="24"/>
          <w:szCs w:val="24"/>
        </w:rPr>
        <w:t xml:space="preserve"> 14-</w:t>
      </w:r>
      <w:r w:rsidR="00A72921">
        <w:rPr>
          <w:rFonts w:ascii="Times New Roman" w:eastAsia="Times New Roman" w:hAnsi="Times New Roman"/>
          <w:sz w:val="24"/>
          <w:szCs w:val="24"/>
        </w:rPr>
        <w:t>70</w:t>
      </w:r>
    </w:p>
    <w:p w14:paraId="2D2BF33D" w14:textId="77777777" w:rsidR="00E8647A" w:rsidRPr="00C91E5F" w:rsidRDefault="00E8647A" w:rsidP="00C91E5F">
      <w:pPr>
        <w:widowControl w:val="0"/>
        <w:spacing w:after="0" w:line="240" w:lineRule="auto"/>
        <w:ind w:right="332"/>
        <w:jc w:val="center"/>
        <w:rPr>
          <w:rFonts w:ascii="Times New Roman" w:eastAsia="Times New Roman" w:hAnsi="Times New Roman"/>
          <w:sz w:val="24"/>
          <w:szCs w:val="24"/>
        </w:rPr>
      </w:pPr>
      <w:r w:rsidRPr="00C91E5F">
        <w:rPr>
          <w:rFonts w:ascii="Times New Roman" w:eastAsia="Times New Roman" w:hAnsi="Times New Roman"/>
          <w:sz w:val="24"/>
          <w:szCs w:val="24"/>
        </w:rPr>
        <w:t>Vilnius</w:t>
      </w:r>
    </w:p>
    <w:p w14:paraId="0A1F4873" w14:textId="77777777" w:rsidR="00E8647A" w:rsidRPr="00C91E5F" w:rsidRDefault="00E8647A" w:rsidP="00C91E5F">
      <w:pPr>
        <w:spacing w:after="0" w:line="240" w:lineRule="auto"/>
        <w:rPr>
          <w:rFonts w:ascii="Times New Roman" w:eastAsia="Times New Roman" w:hAnsi="Times New Roman"/>
          <w:sz w:val="24"/>
          <w:szCs w:val="24"/>
        </w:rPr>
      </w:pPr>
    </w:p>
    <w:p w14:paraId="6D2B1CB8" w14:textId="4C2C4709" w:rsidR="0066208C" w:rsidRPr="00C91E5F" w:rsidRDefault="0066208C" w:rsidP="00C91E5F">
      <w:pPr>
        <w:spacing w:after="0" w:line="240" w:lineRule="auto"/>
        <w:ind w:firstLine="709"/>
        <w:jc w:val="both"/>
        <w:rPr>
          <w:rFonts w:ascii="Times New Roman" w:hAnsi="Times New Roman"/>
          <w:sz w:val="24"/>
          <w:szCs w:val="24"/>
        </w:rPr>
      </w:pPr>
      <w:bookmarkStart w:id="0" w:name="_Hlk530643600"/>
      <w:r w:rsidRPr="00C91E5F">
        <w:rPr>
          <w:rFonts w:ascii="Times New Roman" w:hAnsi="Times New Roman"/>
          <w:b/>
          <w:sz w:val="24"/>
          <w:szCs w:val="24"/>
        </w:rPr>
        <w:t>Valstybės vaiko teisių apsaugos ir įvaikinimo tarnyba prie Socialinės apsaugos ir darbo ministerijos</w:t>
      </w:r>
      <w:r w:rsidRPr="00C91E5F">
        <w:rPr>
          <w:rFonts w:ascii="Times New Roman" w:hAnsi="Times New Roman"/>
          <w:sz w:val="24"/>
          <w:szCs w:val="24"/>
        </w:rPr>
        <w:t xml:space="preserve">, </w:t>
      </w:r>
      <w:bookmarkEnd w:id="0"/>
      <w:r w:rsidRPr="00C91E5F">
        <w:rPr>
          <w:rFonts w:ascii="Times New Roman" w:hAnsi="Times New Roman"/>
          <w:sz w:val="24"/>
          <w:szCs w:val="24"/>
        </w:rPr>
        <w:t xml:space="preserve">duomenys apie įstaigą kaupiami ir saugomi Lietuvos Respublikos juridinių asmenų registre, </w:t>
      </w:r>
      <w:r w:rsidR="00805756" w:rsidRPr="00C91E5F">
        <w:rPr>
          <w:rFonts w:ascii="Times New Roman" w:eastAsia="Times New Roman" w:hAnsi="Times New Roman"/>
          <w:sz w:val="24"/>
          <w:szCs w:val="24"/>
        </w:rPr>
        <w:t xml:space="preserve">atstovaujama direktorės Ilmos </w:t>
      </w:r>
      <w:proofErr w:type="spellStart"/>
      <w:r w:rsidR="00805756" w:rsidRPr="00C91E5F">
        <w:rPr>
          <w:rFonts w:ascii="Times New Roman" w:eastAsia="Times New Roman" w:hAnsi="Times New Roman"/>
          <w:sz w:val="24"/>
          <w:szCs w:val="24"/>
        </w:rPr>
        <w:t>Skuodienės</w:t>
      </w:r>
      <w:proofErr w:type="spellEnd"/>
      <w:r w:rsidR="00805756" w:rsidRPr="00C91E5F">
        <w:rPr>
          <w:rFonts w:ascii="Times New Roman" w:eastAsia="Times New Roman" w:hAnsi="Times New Roman"/>
          <w:sz w:val="24"/>
          <w:szCs w:val="24"/>
        </w:rPr>
        <w:t>, veikiančios pagal Valstybės vaiko teisių apsaugos ir įvaikinimo tarnybos prie Socialinės apsaugos ir darbo ministerijos nuostatus, patvirtintus 2018 m. kovo 28 d. LR Vyriausybės nutarimu Nr. 293 „Dėl Valstybės vaiko teisių apsaugos ir įvaikinimo tarnybos prie Socialinės apsaugos ir darbo ministerijos nuostatų patvirtinimo“</w:t>
      </w:r>
      <w:r w:rsidR="00805756" w:rsidRPr="00C91E5F">
        <w:rPr>
          <w:rFonts w:ascii="Times New Roman" w:hAnsi="Times New Roman"/>
          <w:sz w:val="24"/>
          <w:szCs w:val="24"/>
        </w:rPr>
        <w:t xml:space="preserve"> </w:t>
      </w:r>
      <w:r w:rsidRPr="00C91E5F">
        <w:rPr>
          <w:rFonts w:ascii="Times New Roman" w:hAnsi="Times New Roman"/>
          <w:sz w:val="24"/>
          <w:szCs w:val="24"/>
        </w:rPr>
        <w:t>(toliau – Pirkėjas), ir</w:t>
      </w:r>
      <w:r w:rsidR="00805756" w:rsidRPr="00C91E5F">
        <w:rPr>
          <w:rFonts w:ascii="Times New Roman" w:hAnsi="Times New Roman"/>
          <w:sz w:val="24"/>
          <w:szCs w:val="24"/>
        </w:rPr>
        <w:t xml:space="preserve"> </w:t>
      </w:r>
      <w:r w:rsidR="0037027D" w:rsidRPr="00C91E5F">
        <w:rPr>
          <w:rFonts w:ascii="Times New Roman" w:hAnsi="Times New Roman"/>
          <w:sz w:val="24"/>
          <w:szCs w:val="24"/>
        </w:rPr>
        <w:t xml:space="preserve">UAB </w:t>
      </w:r>
      <w:r w:rsidR="00EA258D">
        <w:rPr>
          <w:rFonts w:ascii="Times New Roman" w:hAnsi="Times New Roman"/>
          <w:sz w:val="24"/>
          <w:szCs w:val="24"/>
        </w:rPr>
        <w:t>Kūrybiniai komunikacijos sprendimai</w:t>
      </w:r>
      <w:r w:rsidR="0037027D" w:rsidRPr="00C91E5F">
        <w:rPr>
          <w:rFonts w:ascii="Times New Roman" w:hAnsi="Times New Roman"/>
          <w:sz w:val="24"/>
          <w:szCs w:val="24"/>
        </w:rPr>
        <w:t>,</w:t>
      </w:r>
      <w:r w:rsidRPr="00C91E5F">
        <w:rPr>
          <w:rFonts w:ascii="Times New Roman" w:hAnsi="Times New Roman"/>
          <w:sz w:val="24"/>
          <w:szCs w:val="24"/>
        </w:rPr>
        <w:t xml:space="preserve"> duomenys apie įmonę kaupiami ir saugomi Lietuvos Respublikos juridinių asmenų registre, atstovaujama</w:t>
      </w:r>
      <w:r w:rsidR="00805756" w:rsidRPr="00C91E5F">
        <w:rPr>
          <w:rFonts w:ascii="Times New Roman" w:hAnsi="Times New Roman"/>
          <w:sz w:val="24"/>
          <w:szCs w:val="24"/>
        </w:rPr>
        <w:t xml:space="preserve"> </w:t>
      </w:r>
      <w:r w:rsidR="00B05BD7" w:rsidRPr="00C91E5F">
        <w:rPr>
          <w:rFonts w:ascii="Times New Roman" w:hAnsi="Times New Roman"/>
          <w:sz w:val="24"/>
          <w:szCs w:val="24"/>
        </w:rPr>
        <w:t>direktor</w:t>
      </w:r>
      <w:r w:rsidR="00EA258D">
        <w:rPr>
          <w:rFonts w:ascii="Times New Roman" w:hAnsi="Times New Roman"/>
          <w:sz w:val="24"/>
          <w:szCs w:val="24"/>
        </w:rPr>
        <w:t>ės Giedrės Šileikytės</w:t>
      </w:r>
      <w:r w:rsidRPr="00C91E5F">
        <w:rPr>
          <w:rFonts w:ascii="Times New Roman" w:hAnsi="Times New Roman"/>
          <w:sz w:val="24"/>
          <w:szCs w:val="24"/>
        </w:rPr>
        <w:t>, veikiančio</w:t>
      </w:r>
      <w:r w:rsidR="00EA258D">
        <w:rPr>
          <w:rFonts w:ascii="Times New Roman" w:hAnsi="Times New Roman"/>
          <w:sz w:val="24"/>
          <w:szCs w:val="24"/>
        </w:rPr>
        <w:t>s</w:t>
      </w:r>
      <w:r w:rsidRPr="00C91E5F">
        <w:rPr>
          <w:rFonts w:ascii="Times New Roman" w:hAnsi="Times New Roman"/>
          <w:sz w:val="24"/>
          <w:szCs w:val="24"/>
        </w:rPr>
        <w:t xml:space="preserve"> pagal </w:t>
      </w:r>
      <w:r w:rsidR="00B05BD7" w:rsidRPr="00C91E5F">
        <w:rPr>
          <w:rFonts w:ascii="Times New Roman" w:hAnsi="Times New Roman"/>
          <w:sz w:val="24"/>
          <w:szCs w:val="24"/>
        </w:rPr>
        <w:t>bendrovės</w:t>
      </w:r>
      <w:r w:rsidR="00805756" w:rsidRPr="00C91E5F">
        <w:rPr>
          <w:rFonts w:ascii="Times New Roman" w:hAnsi="Times New Roman"/>
          <w:sz w:val="24"/>
          <w:szCs w:val="24"/>
        </w:rPr>
        <w:t xml:space="preserve"> įstatus</w:t>
      </w:r>
      <w:r w:rsidRPr="00C91E5F">
        <w:rPr>
          <w:rFonts w:ascii="Times New Roman" w:hAnsi="Times New Roman"/>
          <w:sz w:val="24"/>
          <w:szCs w:val="24"/>
        </w:rPr>
        <w:t xml:space="preserve"> (toliau – Paslaug</w:t>
      </w:r>
      <w:r w:rsidR="00E42C38" w:rsidRPr="00C91E5F">
        <w:rPr>
          <w:rFonts w:ascii="Times New Roman" w:hAnsi="Times New Roman"/>
          <w:sz w:val="24"/>
          <w:szCs w:val="24"/>
        </w:rPr>
        <w:t>os</w:t>
      </w:r>
      <w:r w:rsidRPr="00C91E5F">
        <w:rPr>
          <w:rFonts w:ascii="Times New Roman" w:hAnsi="Times New Roman"/>
          <w:sz w:val="24"/>
          <w:szCs w:val="24"/>
        </w:rPr>
        <w:t xml:space="preserve"> teikėjas), toliau kartu šioje Paslaug</w:t>
      </w:r>
      <w:r w:rsidR="00E42C38" w:rsidRPr="00C91E5F">
        <w:rPr>
          <w:rFonts w:ascii="Times New Roman" w:hAnsi="Times New Roman"/>
          <w:sz w:val="24"/>
          <w:szCs w:val="24"/>
        </w:rPr>
        <w:t>os</w:t>
      </w:r>
      <w:r w:rsidRPr="00C91E5F">
        <w:rPr>
          <w:rFonts w:ascii="Times New Roman" w:hAnsi="Times New Roman"/>
          <w:sz w:val="24"/>
          <w:szCs w:val="24"/>
        </w:rPr>
        <w:t xml:space="preserve"> pirkimo-pardavimo sutartyje (toliau – Sutartis) vadinami „Šalimis“, o kiekvienas atskirai – atitinkamai Pirkėjas ir Paslaug</w:t>
      </w:r>
      <w:r w:rsidR="00E42C38" w:rsidRPr="00C91E5F">
        <w:rPr>
          <w:rFonts w:ascii="Times New Roman" w:hAnsi="Times New Roman"/>
          <w:sz w:val="24"/>
          <w:szCs w:val="24"/>
        </w:rPr>
        <w:t>os</w:t>
      </w:r>
      <w:r w:rsidRPr="00C91E5F">
        <w:rPr>
          <w:rFonts w:ascii="Times New Roman" w:hAnsi="Times New Roman"/>
          <w:sz w:val="24"/>
          <w:szCs w:val="24"/>
        </w:rPr>
        <w:t xml:space="preserve"> teikėjas, vadovaudamosi Lietuvos Respublikos viešųjų pirkimų įstatymu</w:t>
      </w:r>
      <w:r w:rsidR="0037496A" w:rsidRPr="00C91E5F">
        <w:rPr>
          <w:rFonts w:ascii="Times New Roman" w:hAnsi="Times New Roman"/>
          <w:sz w:val="24"/>
          <w:szCs w:val="24"/>
        </w:rPr>
        <w:t>,</w:t>
      </w:r>
      <w:r w:rsidRPr="00C91E5F">
        <w:rPr>
          <w:rFonts w:ascii="Times New Roman" w:hAnsi="Times New Roman"/>
          <w:sz w:val="24"/>
          <w:szCs w:val="24"/>
        </w:rPr>
        <w:t xml:space="preserve"> sudarė šią Sutartį ir susitarė dėl toliau išvardytų sąlygų.</w:t>
      </w:r>
    </w:p>
    <w:p w14:paraId="29F9C0D9" w14:textId="77777777" w:rsidR="00E8647A" w:rsidRPr="00C91E5F" w:rsidRDefault="00E8647A" w:rsidP="00C91E5F">
      <w:pPr>
        <w:spacing w:after="0" w:line="240" w:lineRule="auto"/>
        <w:ind w:firstLine="709"/>
        <w:jc w:val="both"/>
        <w:rPr>
          <w:rFonts w:ascii="Times New Roman" w:hAnsi="Times New Roman"/>
          <w:sz w:val="24"/>
          <w:szCs w:val="24"/>
        </w:rPr>
      </w:pPr>
    </w:p>
    <w:p w14:paraId="6D67FE00" w14:textId="77777777" w:rsidR="00E8647A" w:rsidRPr="00C91E5F" w:rsidRDefault="00E8647A" w:rsidP="00C91E5F">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C91E5F">
        <w:rPr>
          <w:rFonts w:ascii="Times New Roman" w:eastAsia="Times New Roman" w:hAnsi="Times New Roman"/>
          <w:b/>
          <w:sz w:val="24"/>
          <w:szCs w:val="24"/>
          <w:lang w:eastAsia="ar-SA"/>
        </w:rPr>
        <w:t xml:space="preserve">SUTARTIES </w:t>
      </w:r>
      <w:r w:rsidR="00B51EB7" w:rsidRPr="00C91E5F">
        <w:rPr>
          <w:rFonts w:ascii="Times New Roman" w:eastAsia="Times New Roman" w:hAnsi="Times New Roman"/>
          <w:b/>
          <w:sz w:val="24"/>
          <w:szCs w:val="24"/>
          <w:lang w:eastAsia="ar-SA"/>
        </w:rPr>
        <w:t>OBJEKTAS</w:t>
      </w:r>
    </w:p>
    <w:p w14:paraId="09A145BF" w14:textId="1A3107B9" w:rsidR="00E42C38" w:rsidRDefault="00E42C38" w:rsidP="00425545">
      <w:pPr>
        <w:numPr>
          <w:ilvl w:val="1"/>
          <w:numId w:val="4"/>
        </w:numPr>
        <w:tabs>
          <w:tab w:val="num" w:pos="1134"/>
        </w:tabs>
        <w:spacing w:after="0" w:line="240" w:lineRule="auto"/>
        <w:ind w:left="0" w:firstLine="709"/>
        <w:jc w:val="both"/>
        <w:rPr>
          <w:rFonts w:ascii="Times New Roman" w:hAnsi="Times New Roman"/>
          <w:sz w:val="24"/>
          <w:szCs w:val="24"/>
        </w:rPr>
      </w:pPr>
      <w:bookmarkStart w:id="1" w:name="_Hlk36987398"/>
      <w:r w:rsidRPr="00C91E5F">
        <w:rPr>
          <w:rFonts w:ascii="Times New Roman" w:hAnsi="Times New Roman"/>
          <w:sz w:val="24"/>
          <w:szCs w:val="24"/>
        </w:rPr>
        <w:t xml:space="preserve">Šia Sutartimi Paslaugos </w:t>
      </w:r>
      <w:r w:rsidRPr="00C91E5F">
        <w:rPr>
          <w:rFonts w:ascii="Times New Roman" w:hAnsi="Times New Roman"/>
          <w:bCs/>
          <w:sz w:val="24"/>
          <w:szCs w:val="24"/>
        </w:rPr>
        <w:t xml:space="preserve">teikėjas </w:t>
      </w:r>
      <w:r w:rsidRPr="00C91E5F">
        <w:rPr>
          <w:rFonts w:ascii="Times New Roman" w:hAnsi="Times New Roman"/>
          <w:sz w:val="24"/>
          <w:szCs w:val="24"/>
        </w:rPr>
        <w:t>įsipareigoja</w:t>
      </w:r>
      <w:r w:rsidRPr="00C91E5F">
        <w:rPr>
          <w:rFonts w:ascii="Times New Roman" w:hAnsi="Times New Roman"/>
          <w:sz w:val="24"/>
          <w:szCs w:val="24"/>
          <w:shd w:val="clear" w:color="auto" w:fill="FFFFFF"/>
        </w:rPr>
        <w:t xml:space="preserve"> </w:t>
      </w:r>
      <w:r w:rsidRPr="00C91E5F">
        <w:rPr>
          <w:rFonts w:ascii="Times New Roman" w:hAnsi="Times New Roman"/>
          <w:color w:val="000000"/>
          <w:sz w:val="24"/>
          <w:szCs w:val="24"/>
        </w:rPr>
        <w:t xml:space="preserve">teikti </w:t>
      </w:r>
      <w:r w:rsidR="00EF557B" w:rsidRPr="00EF557B">
        <w:rPr>
          <w:rFonts w:ascii="Times New Roman" w:hAnsi="Times New Roman"/>
          <w:b/>
          <w:bCs/>
          <w:sz w:val="24"/>
          <w:szCs w:val="24"/>
        </w:rPr>
        <w:t>Tekstų apdorojimo paslauga</w:t>
      </w:r>
      <w:r w:rsidR="00EF557B">
        <w:rPr>
          <w:rFonts w:ascii="Times New Roman" w:hAnsi="Times New Roman"/>
          <w:b/>
          <w:bCs/>
          <w:sz w:val="24"/>
          <w:szCs w:val="24"/>
        </w:rPr>
        <w:t>s</w:t>
      </w:r>
      <w:r w:rsidR="00EF557B" w:rsidRPr="00EF557B">
        <w:rPr>
          <w:rFonts w:ascii="Times New Roman" w:hAnsi="Times New Roman"/>
          <w:b/>
          <w:bCs/>
          <w:sz w:val="24"/>
          <w:szCs w:val="24"/>
        </w:rPr>
        <w:t xml:space="preserve"> globos centrų komunikacijos priemonėms ir viešųjų ryšių renginiams</w:t>
      </w:r>
      <w:r w:rsidR="005D0EE7" w:rsidRPr="00C91E5F">
        <w:rPr>
          <w:rFonts w:ascii="Times New Roman" w:hAnsi="Times New Roman"/>
          <w:b/>
          <w:bCs/>
          <w:sz w:val="24"/>
          <w:szCs w:val="24"/>
        </w:rPr>
        <w:t xml:space="preserve"> </w:t>
      </w:r>
      <w:r w:rsidRPr="00C91E5F">
        <w:rPr>
          <w:rFonts w:ascii="Times New Roman" w:hAnsi="Times New Roman"/>
          <w:sz w:val="24"/>
          <w:szCs w:val="24"/>
          <w:lang w:eastAsia="ar-SA"/>
        </w:rPr>
        <w:t>(toliau – paslaug</w:t>
      </w:r>
      <w:r w:rsidR="005D0EE7" w:rsidRPr="00C91E5F">
        <w:rPr>
          <w:rFonts w:ascii="Times New Roman" w:hAnsi="Times New Roman"/>
          <w:sz w:val="24"/>
          <w:szCs w:val="24"/>
          <w:lang w:eastAsia="ar-SA"/>
        </w:rPr>
        <w:t>a</w:t>
      </w:r>
      <w:r w:rsidRPr="00C91E5F">
        <w:rPr>
          <w:rFonts w:ascii="Times New Roman" w:hAnsi="Times New Roman"/>
          <w:sz w:val="24"/>
          <w:szCs w:val="24"/>
          <w:lang w:eastAsia="ar-SA"/>
        </w:rPr>
        <w:t>)</w:t>
      </w:r>
      <w:r w:rsidR="00425545">
        <w:rPr>
          <w:rFonts w:ascii="Times New Roman" w:hAnsi="Times New Roman"/>
          <w:sz w:val="24"/>
          <w:szCs w:val="24"/>
          <w:lang w:eastAsia="ar-SA"/>
        </w:rPr>
        <w:t>.</w:t>
      </w:r>
      <w:r w:rsidR="00425545" w:rsidRPr="00425545">
        <w:t xml:space="preserve"> </w:t>
      </w:r>
      <w:r w:rsidR="00425545" w:rsidRPr="00425545">
        <w:rPr>
          <w:rFonts w:ascii="Times New Roman" w:hAnsi="Times New Roman"/>
          <w:sz w:val="24"/>
          <w:szCs w:val="24"/>
          <w:lang w:eastAsia="ar-SA"/>
        </w:rPr>
        <w:t>Paslaug</w:t>
      </w:r>
      <w:r w:rsidR="00425545">
        <w:rPr>
          <w:rFonts w:ascii="Times New Roman" w:hAnsi="Times New Roman"/>
          <w:sz w:val="24"/>
          <w:szCs w:val="24"/>
          <w:lang w:eastAsia="ar-SA"/>
        </w:rPr>
        <w:t>a</w:t>
      </w:r>
      <w:r w:rsidR="00425545" w:rsidRPr="00425545">
        <w:rPr>
          <w:rFonts w:ascii="Times New Roman" w:hAnsi="Times New Roman"/>
          <w:sz w:val="24"/>
          <w:szCs w:val="24"/>
          <w:lang w:eastAsia="ar-SA"/>
        </w:rPr>
        <w:t xml:space="preserve"> turi būti suteikt</w:t>
      </w:r>
      <w:r w:rsidR="00425545">
        <w:rPr>
          <w:rFonts w:ascii="Times New Roman" w:hAnsi="Times New Roman"/>
          <w:sz w:val="24"/>
          <w:szCs w:val="24"/>
          <w:lang w:eastAsia="ar-SA"/>
        </w:rPr>
        <w:t>a</w:t>
      </w:r>
      <w:r w:rsidR="00425545" w:rsidRPr="00425545">
        <w:rPr>
          <w:rFonts w:ascii="Times New Roman" w:hAnsi="Times New Roman"/>
          <w:sz w:val="24"/>
          <w:szCs w:val="24"/>
          <w:lang w:eastAsia="ar-SA"/>
        </w:rPr>
        <w:t xml:space="preserve"> iki 2022 m. liepos 2 d.</w:t>
      </w:r>
    </w:p>
    <w:bookmarkEnd w:id="1"/>
    <w:p w14:paraId="718197DE" w14:textId="77777777" w:rsidR="00431523" w:rsidRPr="00431523" w:rsidRDefault="00B51EB7" w:rsidP="00431523">
      <w:pPr>
        <w:numPr>
          <w:ilvl w:val="1"/>
          <w:numId w:val="4"/>
        </w:numPr>
        <w:tabs>
          <w:tab w:val="num" w:pos="1134"/>
        </w:tabs>
        <w:spacing w:after="0" w:line="240" w:lineRule="auto"/>
        <w:ind w:left="0" w:firstLine="709"/>
        <w:jc w:val="both"/>
        <w:rPr>
          <w:rFonts w:ascii="Times New Roman" w:hAnsi="Times New Roman"/>
          <w:sz w:val="24"/>
          <w:szCs w:val="24"/>
        </w:rPr>
      </w:pPr>
      <w:r w:rsidRPr="00431523">
        <w:rPr>
          <w:rFonts w:ascii="Times New Roman" w:hAnsi="Times New Roman"/>
          <w:sz w:val="24"/>
          <w:szCs w:val="24"/>
        </w:rPr>
        <w:t>Reikalavimai paslaug</w:t>
      </w:r>
      <w:r w:rsidR="00E42C38" w:rsidRPr="00431523">
        <w:rPr>
          <w:rFonts w:ascii="Times New Roman" w:hAnsi="Times New Roman"/>
          <w:sz w:val="24"/>
          <w:szCs w:val="24"/>
        </w:rPr>
        <w:t>ai</w:t>
      </w:r>
      <w:r w:rsidR="00425545" w:rsidRPr="00431523">
        <w:rPr>
          <w:rFonts w:ascii="Times New Roman" w:hAnsi="Times New Roman"/>
          <w:sz w:val="24"/>
          <w:szCs w:val="24"/>
        </w:rPr>
        <w:t xml:space="preserve">: </w:t>
      </w:r>
      <w:r w:rsidR="00431523" w:rsidRPr="00431523">
        <w:rPr>
          <w:rFonts w:ascii="Times New Roman" w:eastAsia="Times New Roman" w:hAnsi="Times New Roman"/>
          <w:sz w:val="24"/>
          <w:szCs w:val="24"/>
        </w:rPr>
        <w:t>Perkamos tekstų parengimo paslaugos globėjų savaitės viešinimui ir finaliniam globos savaitės renginiui Klaipėdoje 2022 m. liepos 2 d. Perkama (visos priemonės turi būti suderintos su Perkančiąja organizacija):</w:t>
      </w:r>
    </w:p>
    <w:p w14:paraId="13AC1E94" w14:textId="77777777" w:rsidR="00431523" w:rsidRPr="00431523" w:rsidRDefault="00431523" w:rsidP="00431523">
      <w:pPr>
        <w:numPr>
          <w:ilvl w:val="0"/>
          <w:numId w:val="23"/>
        </w:numPr>
        <w:tabs>
          <w:tab w:val="left" w:pos="911"/>
        </w:tabs>
        <w:spacing w:after="0" w:line="240" w:lineRule="auto"/>
        <w:ind w:left="851" w:hanging="284"/>
        <w:jc w:val="both"/>
        <w:rPr>
          <w:rFonts w:ascii="Times New Roman" w:eastAsia="Times New Roman" w:hAnsi="Times New Roman"/>
          <w:sz w:val="24"/>
          <w:szCs w:val="24"/>
        </w:rPr>
      </w:pPr>
      <w:r w:rsidRPr="00431523">
        <w:rPr>
          <w:rFonts w:ascii="Times New Roman" w:eastAsia="Times New Roman" w:hAnsi="Times New Roman"/>
          <w:sz w:val="24"/>
          <w:szCs w:val="24"/>
        </w:rPr>
        <w:t>Spaudos pranešimo (tekstinės informacijos apie globėjus ar Globėjų savaitę), kuris bus išplatintas tikslinei nacionalinei žiniasklaidai, parengimas, suderinimas su Pirkėju.</w:t>
      </w:r>
      <w:r w:rsidRPr="00431523">
        <w:rPr>
          <w:rFonts w:ascii="Times New Roman" w:eastAsia="Times New Roman" w:hAnsi="Times New Roman"/>
          <w:bCs/>
          <w:iCs/>
          <w:sz w:val="24"/>
          <w:szCs w:val="24"/>
        </w:rPr>
        <w:t xml:space="preserve"> Paslaugų teikėjas yra atsakingas už tinkamą pranešimo turinio sumaketavimą (teksto parengimą, pašnekovų suradimą, interviu atlikimą).</w:t>
      </w:r>
    </w:p>
    <w:p w14:paraId="4D1DE237" w14:textId="77777777" w:rsidR="00431523" w:rsidRPr="00431523" w:rsidRDefault="00431523" w:rsidP="00431523">
      <w:pPr>
        <w:numPr>
          <w:ilvl w:val="0"/>
          <w:numId w:val="23"/>
        </w:numPr>
        <w:tabs>
          <w:tab w:val="left" w:pos="911"/>
        </w:tabs>
        <w:spacing w:after="0" w:line="240" w:lineRule="auto"/>
        <w:ind w:left="851" w:hanging="284"/>
        <w:jc w:val="both"/>
        <w:rPr>
          <w:rFonts w:ascii="Times New Roman" w:eastAsia="Times New Roman" w:hAnsi="Times New Roman"/>
          <w:sz w:val="24"/>
          <w:szCs w:val="24"/>
        </w:rPr>
      </w:pPr>
      <w:r w:rsidRPr="00431523">
        <w:rPr>
          <w:rFonts w:ascii="Times New Roman" w:eastAsia="Times New Roman" w:hAnsi="Times New Roman"/>
          <w:sz w:val="24"/>
          <w:szCs w:val="24"/>
        </w:rPr>
        <w:t>Tekstų ir / arba scenarijų, skirtų inicijavimų nacionalinėje žiniasklaidoje (radijuje, televizijoje, žurnaluose, savaitraščiuose, interneto portaluose) atlikimui, parengimas. Temos turi būti apie globą, globėjus ar Globėjų savaitę (ne mažiau nei 8 vnt.) Paslaugų teikėjas temas, pašnekovus („</w:t>
      </w:r>
      <w:proofErr w:type="spellStart"/>
      <w:r w:rsidRPr="00431523">
        <w:rPr>
          <w:rFonts w:ascii="Times New Roman" w:eastAsia="Times New Roman" w:hAnsi="Times New Roman"/>
          <w:sz w:val="24"/>
          <w:szCs w:val="24"/>
        </w:rPr>
        <w:t>speakerius</w:t>
      </w:r>
      <w:proofErr w:type="spellEnd"/>
      <w:r w:rsidRPr="00431523">
        <w:rPr>
          <w:rFonts w:ascii="Times New Roman" w:eastAsia="Times New Roman" w:hAnsi="Times New Roman"/>
          <w:sz w:val="24"/>
          <w:szCs w:val="24"/>
        </w:rPr>
        <w:t xml:space="preserve">“) turi suderinti su pirkėju. </w:t>
      </w:r>
    </w:p>
    <w:p w14:paraId="0E7C38A4" w14:textId="77777777" w:rsidR="00431523" w:rsidRPr="00431523" w:rsidRDefault="00431523" w:rsidP="00431523">
      <w:pPr>
        <w:numPr>
          <w:ilvl w:val="0"/>
          <w:numId w:val="23"/>
        </w:numPr>
        <w:tabs>
          <w:tab w:val="left" w:pos="911"/>
        </w:tabs>
        <w:spacing w:after="0" w:line="240" w:lineRule="auto"/>
        <w:ind w:left="851" w:hanging="284"/>
        <w:jc w:val="both"/>
        <w:rPr>
          <w:rFonts w:ascii="Times New Roman" w:eastAsia="Times New Roman" w:hAnsi="Times New Roman"/>
          <w:sz w:val="24"/>
          <w:szCs w:val="24"/>
        </w:rPr>
      </w:pPr>
      <w:r w:rsidRPr="00431523">
        <w:rPr>
          <w:rFonts w:ascii="Times New Roman" w:eastAsia="Times New Roman" w:hAnsi="Times New Roman"/>
          <w:sz w:val="24"/>
          <w:szCs w:val="24"/>
        </w:rPr>
        <w:t>Teksto parengimas valstybiniams partneriams, siekiant kreiptis į juos laikotarpiu 2022 06 13 – 2022 06 17, kviečiant pasveikinti globėjus su Globėjų diena ir pasidalinti sveikinimu.</w:t>
      </w:r>
    </w:p>
    <w:p w14:paraId="4E95AB31" w14:textId="77777777" w:rsidR="00431523" w:rsidRPr="00431523" w:rsidRDefault="00431523" w:rsidP="00431523">
      <w:pPr>
        <w:numPr>
          <w:ilvl w:val="0"/>
          <w:numId w:val="23"/>
        </w:numPr>
        <w:tabs>
          <w:tab w:val="left" w:pos="911"/>
        </w:tabs>
        <w:spacing w:after="0" w:line="240" w:lineRule="auto"/>
        <w:ind w:left="851" w:hanging="284"/>
        <w:jc w:val="both"/>
        <w:rPr>
          <w:rFonts w:ascii="Times New Roman" w:eastAsia="Times New Roman" w:hAnsi="Times New Roman"/>
          <w:sz w:val="24"/>
          <w:szCs w:val="24"/>
        </w:rPr>
      </w:pPr>
      <w:r w:rsidRPr="00431523">
        <w:rPr>
          <w:rFonts w:ascii="Times New Roman" w:eastAsia="Times New Roman" w:hAnsi="Times New Roman"/>
          <w:sz w:val="24"/>
          <w:szCs w:val="24"/>
        </w:rPr>
        <w:t xml:space="preserve">Kvietimo į 2022 m. liepos 2 d. renginį Klaipėdoje parengimas žiniasklaidai, kuris bus platinamas žiniasklaidos priemonėmis (pokalbiai vietinėje televizijoje, radijuje), ne mažiau kaip 1 vnt. </w:t>
      </w:r>
    </w:p>
    <w:p w14:paraId="5ED558CE" w14:textId="77777777" w:rsidR="00431523" w:rsidRPr="00431523" w:rsidRDefault="00431523" w:rsidP="00431523">
      <w:pPr>
        <w:numPr>
          <w:ilvl w:val="0"/>
          <w:numId w:val="23"/>
        </w:numPr>
        <w:tabs>
          <w:tab w:val="left" w:pos="911"/>
        </w:tabs>
        <w:spacing w:after="0" w:line="240" w:lineRule="auto"/>
        <w:ind w:left="851" w:hanging="284"/>
        <w:jc w:val="both"/>
        <w:rPr>
          <w:rFonts w:ascii="Times New Roman" w:eastAsia="Times New Roman" w:hAnsi="Times New Roman"/>
          <w:sz w:val="24"/>
          <w:szCs w:val="24"/>
        </w:rPr>
      </w:pPr>
      <w:r w:rsidRPr="00431523">
        <w:rPr>
          <w:rFonts w:ascii="Times New Roman" w:eastAsia="Times New Roman" w:hAnsi="Times New Roman"/>
          <w:sz w:val="24"/>
          <w:szCs w:val="24"/>
        </w:rPr>
        <w:lastRenderedPageBreak/>
        <w:t>Spaudos pranešimo po įvykusio 2022 m. liepos 2 d. renginio Klaipėdoje parengimas išplatinimui kartu su nuotraukomis (ne mažiau kaip 1 vnt.).</w:t>
      </w:r>
    </w:p>
    <w:p w14:paraId="39BCC727" w14:textId="77777777" w:rsidR="00431523" w:rsidRPr="00431523" w:rsidRDefault="00431523" w:rsidP="00431523">
      <w:pPr>
        <w:numPr>
          <w:ilvl w:val="0"/>
          <w:numId w:val="23"/>
        </w:numPr>
        <w:tabs>
          <w:tab w:val="left" w:pos="911"/>
        </w:tabs>
        <w:spacing w:after="0" w:line="240" w:lineRule="auto"/>
        <w:ind w:left="851" w:hanging="284"/>
        <w:jc w:val="both"/>
        <w:rPr>
          <w:rFonts w:ascii="Times New Roman" w:eastAsia="Times New Roman" w:hAnsi="Times New Roman"/>
          <w:sz w:val="24"/>
          <w:szCs w:val="24"/>
        </w:rPr>
      </w:pPr>
      <w:r w:rsidRPr="00431523">
        <w:rPr>
          <w:rFonts w:ascii="Times New Roman" w:eastAsia="Times New Roman" w:hAnsi="Times New Roman"/>
          <w:sz w:val="24"/>
          <w:szCs w:val="24"/>
        </w:rPr>
        <w:t>Spaudos pranešimo apie nacionalinį globėjų pasveikinimą, tame tarpe ir UA globėjų pasveikinimą, parengimas išplatinimui nacionalinei žiniasklaidai (ne mažiau kaip 1 vnt.).</w:t>
      </w:r>
    </w:p>
    <w:p w14:paraId="110BC8DC" w14:textId="77777777" w:rsidR="00622E16" w:rsidRPr="00425545" w:rsidRDefault="00622E16" w:rsidP="00425545">
      <w:pPr>
        <w:spacing w:after="0" w:line="240" w:lineRule="auto"/>
        <w:jc w:val="both"/>
        <w:rPr>
          <w:rFonts w:ascii="Times New Roman" w:hAnsi="Times New Roman"/>
          <w:sz w:val="24"/>
          <w:szCs w:val="24"/>
        </w:rPr>
      </w:pPr>
    </w:p>
    <w:p w14:paraId="0C254F0E" w14:textId="77777777" w:rsidR="00E8647A" w:rsidRPr="00C91E5F" w:rsidRDefault="00E8647A" w:rsidP="00C91E5F">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C91E5F">
        <w:rPr>
          <w:rFonts w:ascii="Times New Roman" w:hAnsi="Times New Roman"/>
          <w:b/>
          <w:sz w:val="24"/>
          <w:szCs w:val="24"/>
          <w:lang w:eastAsia="ar-SA"/>
        </w:rPr>
        <w:t>SUTARTIES KAINA</w:t>
      </w:r>
    </w:p>
    <w:p w14:paraId="5CBFEA42" w14:textId="696C8875" w:rsidR="008E15AE" w:rsidRDefault="008E15AE" w:rsidP="00C91E5F">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C91E5F">
        <w:rPr>
          <w:rFonts w:ascii="Times New Roman" w:hAnsi="Times New Roman"/>
          <w:b/>
          <w:sz w:val="24"/>
          <w:szCs w:val="24"/>
        </w:rPr>
        <w:t>Sutarties kaina</w:t>
      </w:r>
      <w:r w:rsidR="007F2C9B" w:rsidRPr="00C91E5F">
        <w:rPr>
          <w:rFonts w:ascii="Times New Roman" w:hAnsi="Times New Roman"/>
          <w:b/>
          <w:sz w:val="24"/>
          <w:szCs w:val="24"/>
        </w:rPr>
        <w:t xml:space="preserve"> </w:t>
      </w:r>
      <w:r w:rsidR="00E314CB" w:rsidRPr="00C91E5F">
        <w:rPr>
          <w:rFonts w:ascii="Times New Roman" w:hAnsi="Times New Roman"/>
          <w:sz w:val="24"/>
          <w:szCs w:val="24"/>
        </w:rPr>
        <w:t>–</w:t>
      </w:r>
      <w:r w:rsidR="00E314CB" w:rsidRPr="00C91E5F">
        <w:rPr>
          <w:rFonts w:ascii="Times New Roman" w:hAnsi="Times New Roman"/>
          <w:b/>
          <w:sz w:val="24"/>
          <w:szCs w:val="24"/>
        </w:rPr>
        <w:t xml:space="preserve"> </w:t>
      </w:r>
      <w:r w:rsidR="00431523">
        <w:rPr>
          <w:rFonts w:ascii="Times New Roman" w:hAnsi="Times New Roman"/>
          <w:b/>
          <w:sz w:val="24"/>
          <w:szCs w:val="24"/>
        </w:rPr>
        <w:t>8 228,00</w:t>
      </w:r>
      <w:r w:rsidRPr="00EA258D">
        <w:rPr>
          <w:rFonts w:ascii="Times New Roman" w:hAnsi="Times New Roman"/>
          <w:b/>
          <w:sz w:val="24"/>
          <w:szCs w:val="24"/>
        </w:rPr>
        <w:t xml:space="preserve"> EUR</w:t>
      </w:r>
      <w:r w:rsidRPr="00C91E5F">
        <w:rPr>
          <w:rFonts w:ascii="Times New Roman" w:hAnsi="Times New Roman"/>
          <w:sz w:val="24"/>
          <w:szCs w:val="24"/>
        </w:rPr>
        <w:t xml:space="preserve"> (</w:t>
      </w:r>
      <w:r w:rsidR="00431523">
        <w:rPr>
          <w:rFonts w:ascii="Times New Roman" w:hAnsi="Times New Roman"/>
          <w:sz w:val="24"/>
          <w:szCs w:val="24"/>
        </w:rPr>
        <w:t>aštuoni tūkstančiai du šimtai dvidešimt aštuoni eurai ir 0</w:t>
      </w:r>
      <w:r w:rsidRPr="00C91E5F">
        <w:rPr>
          <w:rFonts w:ascii="Times New Roman" w:hAnsi="Times New Roman"/>
          <w:sz w:val="24"/>
          <w:szCs w:val="24"/>
        </w:rPr>
        <w:t xml:space="preserve"> ct), įskaitant 21 % pridėtinės vertės mokestį (toliau – PVM) – atitinka </w:t>
      </w:r>
      <w:r w:rsidRPr="00C91E5F">
        <w:rPr>
          <w:rStyle w:val="BodyText2"/>
          <w:sz w:val="24"/>
          <w:szCs w:val="24"/>
        </w:rPr>
        <w:t>Paslaugos</w:t>
      </w:r>
      <w:r w:rsidRPr="00C91E5F">
        <w:rPr>
          <w:rFonts w:ascii="Times New Roman" w:hAnsi="Times New Roman"/>
          <w:sz w:val="24"/>
          <w:szCs w:val="24"/>
        </w:rPr>
        <w:t xml:space="preserve"> teikėjo pasiūlymą.</w:t>
      </w:r>
      <w:r w:rsidR="00A7311A">
        <w:rPr>
          <w:rFonts w:ascii="Times New Roman" w:hAnsi="Times New Roman"/>
          <w:sz w:val="24"/>
          <w:szCs w:val="24"/>
        </w:rPr>
        <w:t xml:space="preserve"> Sutarties kaina be PVM – </w:t>
      </w:r>
      <w:r w:rsidR="00431523">
        <w:rPr>
          <w:rFonts w:ascii="Times New Roman" w:hAnsi="Times New Roman"/>
          <w:sz w:val="24"/>
          <w:szCs w:val="24"/>
          <w:lang w:val="en-US"/>
        </w:rPr>
        <w:t>6 800</w:t>
      </w:r>
      <w:r w:rsidR="00A7311A">
        <w:rPr>
          <w:rFonts w:ascii="Times New Roman" w:hAnsi="Times New Roman"/>
          <w:sz w:val="24"/>
          <w:szCs w:val="24"/>
        </w:rPr>
        <w:t>,00 EUR (</w:t>
      </w:r>
      <w:r w:rsidR="00431523">
        <w:rPr>
          <w:rFonts w:ascii="Times New Roman" w:hAnsi="Times New Roman"/>
          <w:sz w:val="24"/>
          <w:szCs w:val="24"/>
        </w:rPr>
        <w:t>šeši tūkstančiai aštuoni šimtai</w:t>
      </w:r>
      <w:r w:rsidR="00A7311A">
        <w:rPr>
          <w:rFonts w:ascii="Times New Roman" w:hAnsi="Times New Roman"/>
          <w:sz w:val="24"/>
          <w:szCs w:val="24"/>
        </w:rPr>
        <w:t xml:space="preserve"> eur</w:t>
      </w:r>
      <w:r w:rsidR="00431523">
        <w:rPr>
          <w:rFonts w:ascii="Times New Roman" w:hAnsi="Times New Roman"/>
          <w:sz w:val="24"/>
          <w:szCs w:val="24"/>
        </w:rPr>
        <w:t xml:space="preserve">ų </w:t>
      </w:r>
      <w:r w:rsidR="00A7311A">
        <w:rPr>
          <w:rFonts w:ascii="Times New Roman" w:hAnsi="Times New Roman"/>
          <w:sz w:val="24"/>
          <w:szCs w:val="24"/>
        </w:rPr>
        <w:t>ir 0 ct).</w:t>
      </w:r>
    </w:p>
    <w:p w14:paraId="24BE4AF8" w14:textId="67AC307E" w:rsidR="008E15AE" w:rsidRPr="00A7311A" w:rsidRDefault="008E15AE" w:rsidP="00A7311A">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A7311A">
        <w:rPr>
          <w:rFonts w:ascii="Times New Roman" w:hAnsi="Times New Roman"/>
          <w:sz w:val="24"/>
          <w:szCs w:val="24"/>
        </w:rPr>
        <w:t xml:space="preserve">Į sutarties kainą įeina visi mokesčiai, </w:t>
      </w:r>
      <w:r w:rsidRPr="00A7311A">
        <w:rPr>
          <w:rFonts w:ascii="Times New Roman" w:hAnsi="Times New Roman"/>
          <w:bCs/>
          <w:sz w:val="24"/>
          <w:szCs w:val="24"/>
        </w:rPr>
        <w:t>įskaitant PVM,</w:t>
      </w:r>
      <w:r w:rsidRPr="00A7311A">
        <w:rPr>
          <w:rFonts w:ascii="Times New Roman" w:hAnsi="Times New Roman"/>
          <w:sz w:val="24"/>
          <w:szCs w:val="24"/>
        </w:rPr>
        <w:t xml:space="preserve"> ir visos Paslaugos teikėjo išlaidos, galinčios turėti įtakos kainai ar galinčios atsirasti vykdant Sutartį, </w:t>
      </w:r>
      <w:r w:rsidRPr="00A7311A">
        <w:rPr>
          <w:rFonts w:ascii="Times New Roman" w:hAnsi="Times New Roman"/>
          <w:bCs/>
          <w:sz w:val="24"/>
          <w:szCs w:val="24"/>
        </w:rPr>
        <w:t>įskaitant mokėjimo dokumentų pateikimo per „E. sąskaita“ kaštai.</w:t>
      </w:r>
    </w:p>
    <w:p w14:paraId="334EDCCB" w14:textId="0690BAD0" w:rsidR="008E15AE" w:rsidRPr="00C91E5F" w:rsidRDefault="008E15AE" w:rsidP="00C91E5F">
      <w:pPr>
        <w:numPr>
          <w:ilvl w:val="1"/>
          <w:numId w:val="6"/>
        </w:numPr>
        <w:tabs>
          <w:tab w:val="left" w:pos="1134"/>
        </w:tabs>
        <w:autoSpaceDN w:val="0"/>
        <w:spacing w:after="0" w:line="240" w:lineRule="auto"/>
        <w:ind w:left="0" w:firstLine="709"/>
        <w:jc w:val="both"/>
        <w:rPr>
          <w:rFonts w:ascii="Times New Roman" w:hAnsi="Times New Roman"/>
          <w:color w:val="000000" w:themeColor="text1"/>
          <w:sz w:val="24"/>
          <w:szCs w:val="24"/>
        </w:rPr>
      </w:pPr>
      <w:r w:rsidRPr="00C91E5F">
        <w:rPr>
          <w:rFonts w:ascii="Times New Roman" w:hAnsi="Times New Roman"/>
          <w:color w:val="000000" w:themeColor="text1"/>
          <w:sz w:val="24"/>
          <w:szCs w:val="24"/>
        </w:rPr>
        <w:t>Sutartyje taikoma fiksuoto</w:t>
      </w:r>
      <w:r w:rsidR="00A7311A">
        <w:rPr>
          <w:rFonts w:ascii="Times New Roman" w:hAnsi="Times New Roman"/>
          <w:color w:val="000000" w:themeColor="text1"/>
          <w:sz w:val="24"/>
          <w:szCs w:val="24"/>
        </w:rPr>
        <w:t>s</w:t>
      </w:r>
      <w:r w:rsidRPr="00C91E5F">
        <w:rPr>
          <w:rFonts w:ascii="Times New Roman" w:hAnsi="Times New Roman"/>
          <w:color w:val="000000" w:themeColor="text1"/>
          <w:sz w:val="24"/>
          <w:szCs w:val="24"/>
        </w:rPr>
        <w:t xml:space="preserve"> </w:t>
      </w:r>
      <w:r w:rsidR="00A7311A">
        <w:rPr>
          <w:rFonts w:ascii="Times New Roman" w:hAnsi="Times New Roman"/>
          <w:color w:val="000000" w:themeColor="text1"/>
          <w:sz w:val="24"/>
          <w:szCs w:val="24"/>
        </w:rPr>
        <w:t>kainos</w:t>
      </w:r>
      <w:r w:rsidRPr="00C91E5F">
        <w:rPr>
          <w:rFonts w:ascii="Times New Roman" w:hAnsi="Times New Roman"/>
          <w:color w:val="000000" w:themeColor="text1"/>
          <w:sz w:val="24"/>
          <w:szCs w:val="24"/>
        </w:rPr>
        <w:t xml:space="preserve"> kainodara. </w:t>
      </w:r>
      <w:bookmarkStart w:id="2" w:name="_Hlk10554140"/>
      <w:r w:rsidRPr="00C91E5F">
        <w:rPr>
          <w:rFonts w:ascii="Times New Roman" w:hAnsi="Times New Roman"/>
          <w:color w:val="000000" w:themeColor="text1"/>
          <w:sz w:val="24"/>
          <w:szCs w:val="24"/>
        </w:rPr>
        <w:t xml:space="preserve">Paslaugos </w:t>
      </w:r>
      <w:r w:rsidR="00A7311A">
        <w:rPr>
          <w:rFonts w:ascii="Times New Roman" w:hAnsi="Times New Roman"/>
          <w:color w:val="000000" w:themeColor="text1"/>
          <w:sz w:val="24"/>
          <w:szCs w:val="24"/>
        </w:rPr>
        <w:t>kaina</w:t>
      </w:r>
      <w:r w:rsidRPr="00C91E5F">
        <w:rPr>
          <w:rFonts w:ascii="Times New Roman" w:hAnsi="Times New Roman"/>
          <w:color w:val="000000" w:themeColor="text1"/>
          <w:sz w:val="24"/>
          <w:szCs w:val="24"/>
        </w:rPr>
        <w:t xml:space="preserve"> </w:t>
      </w:r>
      <w:bookmarkEnd w:id="2"/>
      <w:r w:rsidRPr="00C91E5F">
        <w:rPr>
          <w:rFonts w:ascii="Times New Roman" w:hAnsi="Times New Roman"/>
          <w:color w:val="000000" w:themeColor="text1"/>
          <w:sz w:val="24"/>
          <w:szCs w:val="24"/>
        </w:rPr>
        <w:t>yra fiksuota ir nustatyta visam Sutarties galiojimo laikotarpiui. Paslaugos</w:t>
      </w:r>
      <w:r w:rsidR="00A7311A">
        <w:rPr>
          <w:rFonts w:ascii="Times New Roman" w:hAnsi="Times New Roman"/>
          <w:color w:val="000000" w:themeColor="text1"/>
          <w:sz w:val="24"/>
          <w:szCs w:val="24"/>
        </w:rPr>
        <w:t xml:space="preserve"> kaina</w:t>
      </w:r>
      <w:r w:rsidRPr="00C91E5F">
        <w:rPr>
          <w:rFonts w:ascii="Times New Roman" w:hAnsi="Times New Roman"/>
          <w:color w:val="000000" w:themeColor="text1"/>
          <w:sz w:val="24"/>
          <w:szCs w:val="24"/>
        </w:rPr>
        <w:t xml:space="preserve"> dėl rinkos kainų lygio pasikeitimo ar mokesčių pasikeitimo nebus perskaičiuojama. </w:t>
      </w:r>
    </w:p>
    <w:p w14:paraId="38598DEA" w14:textId="77777777" w:rsidR="00430C91" w:rsidRPr="00C91E5F" w:rsidRDefault="00430C91" w:rsidP="00C91E5F">
      <w:pPr>
        <w:autoSpaceDN w:val="0"/>
        <w:spacing w:after="0" w:line="240" w:lineRule="auto"/>
        <w:ind w:left="709"/>
        <w:jc w:val="both"/>
        <w:rPr>
          <w:rFonts w:ascii="Times New Roman" w:hAnsi="Times New Roman"/>
          <w:sz w:val="24"/>
          <w:szCs w:val="24"/>
        </w:rPr>
      </w:pPr>
    </w:p>
    <w:p w14:paraId="5EA61143" w14:textId="77777777" w:rsidR="00E8647A" w:rsidRPr="00C91E5F" w:rsidRDefault="00E8647A" w:rsidP="00C91E5F">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bookmarkStart w:id="3" w:name="_Hlk40944763"/>
      <w:r w:rsidRPr="00C91E5F">
        <w:rPr>
          <w:rFonts w:ascii="Times New Roman" w:hAnsi="Times New Roman"/>
          <w:b/>
          <w:sz w:val="24"/>
          <w:szCs w:val="24"/>
          <w:lang w:eastAsia="ar-SA"/>
        </w:rPr>
        <w:t>ATSISKAITYMŲ TVARKA</w:t>
      </w:r>
    </w:p>
    <w:bookmarkEnd w:id="3"/>
    <w:p w14:paraId="32EA04A3" w14:textId="77777777" w:rsidR="00A7311A" w:rsidRPr="00E83A1F" w:rsidRDefault="00A7311A" w:rsidP="00A7311A">
      <w:pPr>
        <w:pStyle w:val="ListParagraph"/>
        <w:numPr>
          <w:ilvl w:val="1"/>
          <w:numId w:val="9"/>
        </w:numPr>
        <w:tabs>
          <w:tab w:val="left" w:pos="1134"/>
        </w:tabs>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Paslaug</w:t>
      </w:r>
      <w:r>
        <w:rPr>
          <w:rFonts w:ascii="Times New Roman" w:hAnsi="Times New Roman"/>
          <w:sz w:val="24"/>
          <w:szCs w:val="24"/>
        </w:rPr>
        <w:t>os</w:t>
      </w:r>
      <w:r w:rsidRPr="00E83A1F">
        <w:rPr>
          <w:rFonts w:ascii="Times New Roman" w:hAnsi="Times New Roman"/>
          <w:sz w:val="24"/>
          <w:szCs w:val="24"/>
        </w:rPr>
        <w:t xml:space="preserve"> suteikimas įforminamas Paslaug</w:t>
      </w:r>
      <w:r>
        <w:rPr>
          <w:rFonts w:ascii="Times New Roman" w:hAnsi="Times New Roman"/>
          <w:sz w:val="24"/>
          <w:szCs w:val="24"/>
        </w:rPr>
        <w:t>os</w:t>
      </w:r>
      <w:r w:rsidRPr="00E83A1F">
        <w:rPr>
          <w:rFonts w:ascii="Times New Roman" w:hAnsi="Times New Roman"/>
          <w:sz w:val="24"/>
          <w:szCs w:val="24"/>
        </w:rPr>
        <w:t xml:space="preserve"> teikėjo ir Pirkėjo pasirašomu paslaug</w:t>
      </w:r>
      <w:r>
        <w:rPr>
          <w:rFonts w:ascii="Times New Roman" w:hAnsi="Times New Roman"/>
          <w:sz w:val="24"/>
          <w:szCs w:val="24"/>
        </w:rPr>
        <w:t>os</w:t>
      </w:r>
      <w:r w:rsidRPr="00E83A1F">
        <w:rPr>
          <w:rFonts w:ascii="Times New Roman" w:hAnsi="Times New Roman"/>
          <w:sz w:val="24"/>
          <w:szCs w:val="24"/>
        </w:rPr>
        <w:t xml:space="preserve"> perdavimo–priėmimo aktu ir sąskaita faktūra</w:t>
      </w:r>
      <w:r>
        <w:rPr>
          <w:rFonts w:ascii="Times New Roman" w:hAnsi="Times New Roman"/>
          <w:sz w:val="24"/>
          <w:szCs w:val="24"/>
        </w:rPr>
        <w:t>.</w:t>
      </w:r>
    </w:p>
    <w:p w14:paraId="56C09D15" w14:textId="77777777" w:rsidR="00A7311A" w:rsidRPr="00E83A1F" w:rsidRDefault="00A7311A" w:rsidP="00A7311A">
      <w:pPr>
        <w:pStyle w:val="ListParagraph"/>
        <w:numPr>
          <w:ilvl w:val="1"/>
          <w:numId w:val="9"/>
        </w:numPr>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Pasirašydamas paslaug</w:t>
      </w:r>
      <w:r>
        <w:rPr>
          <w:rFonts w:ascii="Times New Roman" w:hAnsi="Times New Roman"/>
          <w:sz w:val="24"/>
          <w:szCs w:val="24"/>
        </w:rPr>
        <w:t>os</w:t>
      </w:r>
      <w:r w:rsidRPr="00E83A1F">
        <w:rPr>
          <w:rFonts w:ascii="Times New Roman" w:hAnsi="Times New Roman"/>
          <w:sz w:val="24"/>
          <w:szCs w:val="24"/>
        </w:rPr>
        <w:t xml:space="preserve"> perdavimo–priėmimo aktą ir sąskaitą faktūrą, Pirkėjas patvirtina, kad paslaug</w:t>
      </w:r>
      <w:r>
        <w:rPr>
          <w:rFonts w:ascii="Times New Roman" w:hAnsi="Times New Roman"/>
          <w:sz w:val="24"/>
          <w:szCs w:val="24"/>
        </w:rPr>
        <w:t>a</w:t>
      </w:r>
      <w:r w:rsidRPr="00E83A1F">
        <w:rPr>
          <w:rFonts w:ascii="Times New Roman" w:hAnsi="Times New Roman"/>
          <w:sz w:val="24"/>
          <w:szCs w:val="24"/>
        </w:rPr>
        <w:t xml:space="preserve"> suteikt</w:t>
      </w:r>
      <w:r>
        <w:rPr>
          <w:rFonts w:ascii="Times New Roman" w:hAnsi="Times New Roman"/>
          <w:sz w:val="24"/>
          <w:szCs w:val="24"/>
        </w:rPr>
        <w:t>a</w:t>
      </w:r>
      <w:r w:rsidRPr="00E83A1F">
        <w:rPr>
          <w:rFonts w:ascii="Times New Roman" w:hAnsi="Times New Roman"/>
          <w:sz w:val="24"/>
          <w:szCs w:val="24"/>
        </w:rPr>
        <w:t xml:space="preserve"> tinkamai.</w:t>
      </w:r>
    </w:p>
    <w:p w14:paraId="36570D7D" w14:textId="77777777" w:rsidR="00A7311A" w:rsidRPr="001C1AB2" w:rsidRDefault="00A7311A" w:rsidP="00A7311A">
      <w:pPr>
        <w:numPr>
          <w:ilvl w:val="1"/>
          <w:numId w:val="9"/>
        </w:numPr>
        <w:autoSpaceDN w:val="0"/>
        <w:spacing w:after="0" w:line="240" w:lineRule="auto"/>
        <w:ind w:left="0" w:firstLine="709"/>
        <w:jc w:val="both"/>
        <w:rPr>
          <w:rFonts w:ascii="Times New Roman" w:hAnsi="Times New Roman"/>
          <w:sz w:val="24"/>
          <w:szCs w:val="24"/>
        </w:rPr>
      </w:pPr>
      <w:r w:rsidRPr="00D308D0">
        <w:rPr>
          <w:rFonts w:ascii="Times New Roman" w:hAnsi="Times New Roman"/>
          <w:sz w:val="24"/>
          <w:szCs w:val="24"/>
        </w:rPr>
        <w:t xml:space="preserve">Pirkėjas su </w:t>
      </w:r>
      <w:r w:rsidRPr="00E83A1F">
        <w:rPr>
          <w:rFonts w:ascii="Times New Roman" w:hAnsi="Times New Roman"/>
          <w:sz w:val="24"/>
          <w:szCs w:val="24"/>
        </w:rPr>
        <w:t>Paslaugos teikėj</w:t>
      </w:r>
      <w:r>
        <w:rPr>
          <w:rFonts w:ascii="Times New Roman" w:hAnsi="Times New Roman"/>
          <w:sz w:val="24"/>
          <w:szCs w:val="24"/>
        </w:rPr>
        <w:t>u</w:t>
      </w:r>
      <w:r w:rsidRPr="00D308D0">
        <w:rPr>
          <w:rFonts w:ascii="Times New Roman" w:hAnsi="Times New Roman"/>
          <w:sz w:val="24"/>
          <w:szCs w:val="24"/>
        </w:rPr>
        <w:t xml:space="preserve"> </w:t>
      </w:r>
      <w:r>
        <w:rPr>
          <w:rFonts w:ascii="Times New Roman" w:hAnsi="Times New Roman"/>
          <w:sz w:val="24"/>
          <w:szCs w:val="24"/>
        </w:rPr>
        <w:t>u</w:t>
      </w:r>
      <w:r w:rsidRPr="008D57B7">
        <w:rPr>
          <w:rFonts w:ascii="Times New Roman" w:hAnsi="Times New Roman"/>
          <w:sz w:val="24"/>
          <w:szCs w:val="24"/>
        </w:rPr>
        <w:t xml:space="preserve">ž </w:t>
      </w:r>
      <w:r>
        <w:rPr>
          <w:rFonts w:ascii="Times New Roman" w:hAnsi="Times New Roman"/>
          <w:sz w:val="24"/>
          <w:szCs w:val="24"/>
        </w:rPr>
        <w:t xml:space="preserve">tinkamai </w:t>
      </w:r>
      <w:r w:rsidRPr="008D57B7">
        <w:rPr>
          <w:rFonts w:ascii="Times New Roman" w:hAnsi="Times New Roman"/>
          <w:sz w:val="24"/>
          <w:szCs w:val="24"/>
        </w:rPr>
        <w:t>suteikt</w:t>
      </w:r>
      <w:r>
        <w:rPr>
          <w:rFonts w:ascii="Times New Roman" w:hAnsi="Times New Roman"/>
          <w:sz w:val="24"/>
          <w:szCs w:val="24"/>
        </w:rPr>
        <w:t>ą</w:t>
      </w:r>
      <w:r w:rsidRPr="008D57B7">
        <w:rPr>
          <w:rFonts w:ascii="Times New Roman" w:hAnsi="Times New Roman"/>
          <w:sz w:val="24"/>
          <w:szCs w:val="24"/>
        </w:rPr>
        <w:t xml:space="preserve"> paslaug</w:t>
      </w:r>
      <w:r>
        <w:rPr>
          <w:rFonts w:ascii="Times New Roman" w:hAnsi="Times New Roman"/>
          <w:sz w:val="24"/>
          <w:szCs w:val="24"/>
        </w:rPr>
        <w:t xml:space="preserve">ą </w:t>
      </w:r>
      <w:r w:rsidRPr="00D308D0">
        <w:rPr>
          <w:rFonts w:ascii="Times New Roman" w:hAnsi="Times New Roman"/>
          <w:sz w:val="24"/>
          <w:szCs w:val="24"/>
        </w:rPr>
        <w:t xml:space="preserve">atsiskaito pagal iš </w:t>
      </w:r>
      <w:r>
        <w:rPr>
          <w:rFonts w:ascii="Times New Roman" w:hAnsi="Times New Roman"/>
          <w:sz w:val="24"/>
          <w:szCs w:val="24"/>
        </w:rPr>
        <w:t>Paslaugos t</w:t>
      </w:r>
      <w:r w:rsidRPr="00E83A1F">
        <w:rPr>
          <w:rFonts w:ascii="Times New Roman" w:hAnsi="Times New Roman"/>
          <w:sz w:val="24"/>
          <w:szCs w:val="24"/>
        </w:rPr>
        <w:t>e</w:t>
      </w:r>
      <w:r>
        <w:rPr>
          <w:rFonts w:ascii="Times New Roman" w:hAnsi="Times New Roman"/>
          <w:sz w:val="24"/>
          <w:szCs w:val="24"/>
        </w:rPr>
        <w:t>i</w:t>
      </w:r>
      <w:r w:rsidRPr="00E83A1F">
        <w:rPr>
          <w:rFonts w:ascii="Times New Roman" w:hAnsi="Times New Roman"/>
          <w:sz w:val="24"/>
          <w:szCs w:val="24"/>
        </w:rPr>
        <w:t xml:space="preserve">kėjo gautą sąskaitą faktūrą per 30 (trisdešimt) dienų nuo </w:t>
      </w:r>
      <w:r>
        <w:rPr>
          <w:rFonts w:ascii="Times New Roman" w:hAnsi="Times New Roman"/>
          <w:sz w:val="24"/>
          <w:szCs w:val="24"/>
        </w:rPr>
        <w:t>p</w:t>
      </w:r>
      <w:r>
        <w:rPr>
          <w:rFonts w:ascii="Times New Roman" w:eastAsia="Times New Roman" w:hAnsi="Times New Roman"/>
          <w:sz w:val="24"/>
          <w:szCs w:val="24"/>
          <w:lang w:eastAsia="lt-LT"/>
        </w:rPr>
        <w:t xml:space="preserve">aslaugos perdavimo-priėmimo akto pasirašymo </w:t>
      </w:r>
      <w:r w:rsidRPr="001C1AB2">
        <w:rPr>
          <w:rFonts w:ascii="Times New Roman" w:eastAsia="Times New Roman" w:hAnsi="Times New Roman"/>
          <w:sz w:val="24"/>
          <w:szCs w:val="24"/>
          <w:lang w:eastAsia="lt-LT"/>
        </w:rPr>
        <w:t xml:space="preserve">bei </w:t>
      </w:r>
      <w:r w:rsidRPr="001C1AB2">
        <w:rPr>
          <w:rFonts w:ascii="Times New Roman" w:hAnsi="Times New Roman"/>
          <w:sz w:val="24"/>
          <w:szCs w:val="24"/>
        </w:rPr>
        <w:t>sąskaitos-faktūros gavimo dienos.</w:t>
      </w:r>
    </w:p>
    <w:p w14:paraId="44AD4C9A" w14:textId="77777777" w:rsidR="00A7311A" w:rsidRPr="00D00BDD" w:rsidRDefault="00A7311A" w:rsidP="00A7311A">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lang w:eastAsia="ar-SA"/>
        </w:rPr>
        <w:t>S</w:t>
      </w:r>
      <w:r w:rsidRPr="00456680">
        <w:rPr>
          <w:rFonts w:ascii="Times New Roman" w:hAnsi="Times New Roman"/>
          <w:sz w:val="24"/>
          <w:szCs w:val="24"/>
          <w:lang w:eastAsia="ar-SA"/>
        </w:rPr>
        <w:t>ąskaitoje-faktūroje privalo būti nurodomas Sutarties numeris ir Sutarties sudarymo data.</w:t>
      </w:r>
      <w:r w:rsidRPr="00456680">
        <w:rPr>
          <w:rFonts w:ascii="Times New Roman" w:hAnsi="Times New Roman"/>
          <w:sz w:val="24"/>
          <w:szCs w:val="24"/>
        </w:rPr>
        <w:t xml:space="preserve"> Paslaug</w:t>
      </w:r>
      <w:r>
        <w:rPr>
          <w:rFonts w:ascii="Times New Roman" w:hAnsi="Times New Roman"/>
          <w:sz w:val="24"/>
          <w:szCs w:val="24"/>
        </w:rPr>
        <w:t>os</w:t>
      </w:r>
      <w:r w:rsidRPr="00456680">
        <w:rPr>
          <w:rFonts w:ascii="Times New Roman" w:hAnsi="Times New Roman"/>
          <w:sz w:val="24"/>
          <w:szCs w:val="24"/>
        </w:rPr>
        <w:t xml:space="preserve"> teikėjas sąskaitą faktūrą privalo pateikti </w:t>
      </w:r>
      <w:r w:rsidRPr="00456680">
        <w:rPr>
          <w:rFonts w:ascii="Times New Roman" w:hAnsi="Times New Roman"/>
          <w:sz w:val="24"/>
          <w:szCs w:val="24"/>
          <w:lang w:eastAsia="ar-SA"/>
        </w:rPr>
        <w:t xml:space="preserve">naudojantis elektronine paslauga „E. sąskaita“ (elektroninės paslaugos „E. sąskaita“ svetainė pasiekiama adresu www.esaskaita.eu) ir elektroniniu paštu, nurodytu Sutarties 10.3.1 papunktyje. Nesant objektyvių galimybių sąskaitą-faktūrą pateikti </w:t>
      </w:r>
      <w:r w:rsidRPr="00D00BDD">
        <w:rPr>
          <w:rFonts w:ascii="Times New Roman" w:hAnsi="Times New Roman"/>
          <w:sz w:val="24"/>
          <w:szCs w:val="24"/>
          <w:lang w:eastAsia="ar-SA"/>
        </w:rPr>
        <w:t xml:space="preserve">naudojantis elektronine paslauga „E. sąskaita“, ją Paslaugos teikėjas turi pateikti tik Sutarties 10.3.1 papunktyje nurodytu elektroniniu paštu ir </w:t>
      </w:r>
      <w:hyperlink r:id="rId8" w:history="1">
        <w:r w:rsidRPr="00D00BDD">
          <w:rPr>
            <w:rStyle w:val="Hyperlink"/>
            <w:rFonts w:ascii="Times New Roman" w:hAnsi="Times New Roman"/>
            <w:color w:val="0000FF"/>
            <w:sz w:val="24"/>
            <w:szCs w:val="24"/>
            <w:lang w:eastAsia="ar-SA"/>
          </w:rPr>
          <w:t>info@vaikoteises.lt</w:t>
        </w:r>
      </w:hyperlink>
      <w:r w:rsidRPr="00D00BDD">
        <w:rPr>
          <w:rFonts w:ascii="Times New Roman" w:hAnsi="Times New Roman"/>
          <w:sz w:val="24"/>
          <w:szCs w:val="24"/>
          <w:lang w:eastAsia="ar-SA"/>
        </w:rPr>
        <w:t xml:space="preserve"> </w:t>
      </w:r>
    </w:p>
    <w:p w14:paraId="36CFBDA2" w14:textId="77777777" w:rsidR="002C5DD4" w:rsidRPr="00C91E5F" w:rsidRDefault="002C5DD4" w:rsidP="00C91E5F">
      <w:pPr>
        <w:pStyle w:val="ListParagraph"/>
        <w:tabs>
          <w:tab w:val="left" w:pos="709"/>
        </w:tabs>
        <w:spacing w:after="0" w:line="240" w:lineRule="auto"/>
        <w:ind w:left="709"/>
        <w:jc w:val="both"/>
        <w:rPr>
          <w:rFonts w:ascii="Times New Roman" w:hAnsi="Times New Roman"/>
          <w:sz w:val="24"/>
          <w:szCs w:val="24"/>
        </w:rPr>
      </w:pPr>
    </w:p>
    <w:p w14:paraId="5AAACC76" w14:textId="77777777" w:rsidR="00E8647A" w:rsidRPr="00C91E5F" w:rsidRDefault="0001324F" w:rsidP="00C91E5F">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C91E5F">
        <w:rPr>
          <w:rFonts w:ascii="Times New Roman" w:hAnsi="Times New Roman"/>
          <w:b/>
          <w:sz w:val="24"/>
          <w:szCs w:val="24"/>
          <w:lang w:eastAsia="ar-SA"/>
        </w:rPr>
        <w:t>ŠALIŲ ĮSIPAREIGOJIMAI</w:t>
      </w:r>
    </w:p>
    <w:p w14:paraId="7D10E3CC" w14:textId="77777777" w:rsidR="00E8647A" w:rsidRPr="00C91E5F" w:rsidRDefault="00E8647A" w:rsidP="00C91E5F">
      <w:pPr>
        <w:numPr>
          <w:ilvl w:val="1"/>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Paslaug</w:t>
      </w:r>
      <w:r w:rsidR="00281277"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teikėjas įsipareigoja:</w:t>
      </w:r>
    </w:p>
    <w:p w14:paraId="0C000B90" w14:textId="43CB2919" w:rsidR="00E8647A" w:rsidRPr="00C91E5F" w:rsidRDefault="005422AE"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teikti Pirkėjui paslau</w:t>
      </w:r>
      <w:r w:rsidR="00281277" w:rsidRPr="00C91E5F">
        <w:rPr>
          <w:rFonts w:ascii="Times New Roman" w:hAnsi="Times New Roman"/>
          <w:sz w:val="24"/>
          <w:szCs w:val="24"/>
        </w:rPr>
        <w:t>gą</w:t>
      </w:r>
      <w:r w:rsidRPr="00C91E5F">
        <w:rPr>
          <w:rFonts w:ascii="Times New Roman" w:hAnsi="Times New Roman"/>
          <w:sz w:val="24"/>
          <w:szCs w:val="24"/>
        </w:rPr>
        <w:t>, atitinkanči</w:t>
      </w:r>
      <w:r w:rsidR="00281277" w:rsidRPr="00C91E5F">
        <w:rPr>
          <w:rFonts w:ascii="Times New Roman" w:hAnsi="Times New Roman"/>
          <w:sz w:val="24"/>
          <w:szCs w:val="24"/>
        </w:rPr>
        <w:t>ą</w:t>
      </w:r>
      <w:r w:rsidRPr="00C91E5F">
        <w:rPr>
          <w:rFonts w:ascii="Times New Roman" w:hAnsi="Times New Roman"/>
          <w:sz w:val="24"/>
          <w:szCs w:val="24"/>
        </w:rPr>
        <w:t xml:space="preserve"> Sutartyje</w:t>
      </w:r>
      <w:r w:rsidR="00C06DB1" w:rsidRPr="00C91E5F">
        <w:rPr>
          <w:rFonts w:ascii="Times New Roman" w:hAnsi="Times New Roman"/>
          <w:sz w:val="24"/>
          <w:szCs w:val="24"/>
        </w:rPr>
        <w:t xml:space="preserve"> </w:t>
      </w:r>
      <w:r w:rsidRPr="00C91E5F">
        <w:rPr>
          <w:rFonts w:ascii="Times New Roman" w:hAnsi="Times New Roman"/>
          <w:sz w:val="24"/>
          <w:szCs w:val="24"/>
        </w:rPr>
        <w:t>nustatytus reikalavimus,</w:t>
      </w:r>
      <w:r w:rsidRPr="00C91E5F">
        <w:rPr>
          <w:rFonts w:ascii="Times New Roman" w:hAnsi="Times New Roman"/>
          <w:sz w:val="24"/>
          <w:szCs w:val="24"/>
          <w:lang w:eastAsia="ar-SA"/>
        </w:rPr>
        <w:t xml:space="preserve"> </w:t>
      </w:r>
      <w:r w:rsidR="00C06DB1" w:rsidRPr="00C91E5F">
        <w:rPr>
          <w:rFonts w:ascii="Times New Roman" w:hAnsi="Times New Roman"/>
          <w:sz w:val="24"/>
          <w:szCs w:val="24"/>
          <w:lang w:eastAsia="ar-SA"/>
        </w:rPr>
        <w:t>pagal Sutarties 2.</w:t>
      </w:r>
      <w:r w:rsidR="00A7311A">
        <w:rPr>
          <w:rFonts w:ascii="Times New Roman" w:hAnsi="Times New Roman"/>
          <w:sz w:val="24"/>
          <w:szCs w:val="24"/>
          <w:lang w:eastAsia="ar-SA"/>
        </w:rPr>
        <w:t>1</w:t>
      </w:r>
      <w:r w:rsidR="00C06DB1" w:rsidRPr="00C91E5F">
        <w:rPr>
          <w:rFonts w:ascii="Times New Roman" w:hAnsi="Times New Roman"/>
          <w:sz w:val="24"/>
          <w:szCs w:val="24"/>
          <w:lang w:eastAsia="ar-SA"/>
        </w:rPr>
        <w:t xml:space="preserve"> </w:t>
      </w:r>
      <w:r w:rsidR="001F5AF4" w:rsidRPr="00C91E5F">
        <w:rPr>
          <w:rFonts w:ascii="Times New Roman" w:hAnsi="Times New Roman"/>
          <w:sz w:val="24"/>
          <w:szCs w:val="24"/>
        </w:rPr>
        <w:t>papunktyje</w:t>
      </w:r>
      <w:r w:rsidR="00C06DB1" w:rsidRPr="00C91E5F">
        <w:rPr>
          <w:rFonts w:ascii="Times New Roman" w:hAnsi="Times New Roman"/>
          <w:sz w:val="24"/>
          <w:szCs w:val="24"/>
          <w:lang w:eastAsia="ar-SA"/>
        </w:rPr>
        <w:t xml:space="preserve"> nurodytą paslaug</w:t>
      </w:r>
      <w:r w:rsidR="00281277" w:rsidRPr="00C91E5F">
        <w:rPr>
          <w:rFonts w:ascii="Times New Roman" w:hAnsi="Times New Roman"/>
          <w:sz w:val="24"/>
          <w:szCs w:val="24"/>
          <w:lang w:eastAsia="ar-SA"/>
        </w:rPr>
        <w:t>os</w:t>
      </w:r>
      <w:r w:rsidR="00C06DB1" w:rsidRPr="00C91E5F">
        <w:rPr>
          <w:rFonts w:ascii="Times New Roman" w:hAnsi="Times New Roman"/>
          <w:sz w:val="24"/>
          <w:szCs w:val="24"/>
          <w:lang w:eastAsia="ar-SA"/>
        </w:rPr>
        <w:t xml:space="preserve"> </w:t>
      </w:r>
      <w:r w:rsidR="00E57EE3" w:rsidRPr="00C91E5F">
        <w:rPr>
          <w:rFonts w:ascii="Times New Roman" w:hAnsi="Times New Roman"/>
          <w:sz w:val="24"/>
          <w:szCs w:val="24"/>
          <w:lang w:eastAsia="ar-SA"/>
        </w:rPr>
        <w:t>kainą</w:t>
      </w:r>
      <w:r w:rsidR="00C06DB1" w:rsidRPr="00C91E5F">
        <w:rPr>
          <w:rFonts w:ascii="Times New Roman" w:hAnsi="Times New Roman"/>
          <w:sz w:val="24"/>
          <w:szCs w:val="24"/>
          <w:lang w:eastAsia="ar-SA"/>
        </w:rPr>
        <w:t xml:space="preserve">, </w:t>
      </w:r>
      <w:r w:rsidR="00E8647A" w:rsidRPr="00C91E5F">
        <w:rPr>
          <w:rFonts w:ascii="Times New Roman" w:hAnsi="Times New Roman"/>
          <w:sz w:val="24"/>
          <w:szCs w:val="24"/>
          <w:lang w:eastAsia="ar-SA"/>
        </w:rPr>
        <w:t>savo rizika ir sąskaita kaip įmanoma rūpestingai bei efektyviai, įskaitant, bet neapsiribojant, paslaug</w:t>
      </w:r>
      <w:r w:rsidR="001C1AB2" w:rsidRPr="00C91E5F">
        <w:rPr>
          <w:rFonts w:ascii="Times New Roman" w:hAnsi="Times New Roman"/>
          <w:sz w:val="24"/>
          <w:szCs w:val="24"/>
          <w:lang w:eastAsia="ar-SA"/>
        </w:rPr>
        <w:t>os</w:t>
      </w:r>
      <w:r w:rsidR="00E8647A" w:rsidRPr="00C91E5F">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7777777" w:rsidR="00E8647A" w:rsidRPr="00C91E5F" w:rsidRDefault="00E8647A"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nedelsdamas raštu informuoti </w:t>
      </w:r>
      <w:r w:rsidR="0001324F" w:rsidRPr="00C91E5F">
        <w:rPr>
          <w:rFonts w:ascii="Times New Roman" w:hAnsi="Times New Roman"/>
          <w:sz w:val="24"/>
          <w:szCs w:val="24"/>
          <w:lang w:eastAsia="ar-SA"/>
        </w:rPr>
        <w:t>Pirkėją</w:t>
      </w:r>
      <w:r w:rsidRPr="00C91E5F">
        <w:rPr>
          <w:rFonts w:ascii="Times New Roman" w:hAnsi="Times New Roman"/>
          <w:sz w:val="24"/>
          <w:szCs w:val="24"/>
          <w:lang w:eastAsia="ar-SA"/>
        </w:rPr>
        <w:t xml:space="preserve"> apie bet kurias aplinkybes, kurios trukdo ar gali sutrukdyti </w:t>
      </w:r>
      <w:r w:rsidR="0001324F"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281277"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teikėjui teikti paslaug</w:t>
      </w:r>
      <w:r w:rsidR="00281277" w:rsidRPr="00C91E5F">
        <w:rPr>
          <w:rFonts w:ascii="Times New Roman" w:hAnsi="Times New Roman"/>
          <w:sz w:val="24"/>
          <w:szCs w:val="24"/>
          <w:lang w:eastAsia="ar-SA"/>
        </w:rPr>
        <w:t>ą</w:t>
      </w:r>
      <w:r w:rsidRPr="00C91E5F">
        <w:rPr>
          <w:rFonts w:ascii="Times New Roman" w:hAnsi="Times New Roman"/>
          <w:sz w:val="24"/>
          <w:szCs w:val="24"/>
          <w:lang w:eastAsia="ar-SA"/>
        </w:rPr>
        <w:t>;</w:t>
      </w:r>
    </w:p>
    <w:p w14:paraId="37AF3547" w14:textId="0EB3AF65" w:rsidR="00397A70" w:rsidRPr="00C91E5F" w:rsidRDefault="001C1AB2"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savo lėšomis pašalinti visus ir bet kokius paslaugos teikimo trūkumus per Pirkėjo nustatytą protingą terminą</w:t>
      </w:r>
      <w:r w:rsidR="00397A70" w:rsidRPr="00C91E5F">
        <w:rPr>
          <w:rFonts w:ascii="Times New Roman" w:hAnsi="Times New Roman"/>
          <w:sz w:val="24"/>
          <w:szCs w:val="24"/>
        </w:rPr>
        <w:t>;</w:t>
      </w:r>
    </w:p>
    <w:p w14:paraId="0C40A649" w14:textId="77777777" w:rsidR="00E8647A" w:rsidRPr="00C91E5F" w:rsidRDefault="00E8647A"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užtikrinti iš </w:t>
      </w:r>
      <w:r w:rsidR="0001324F" w:rsidRPr="00C91E5F">
        <w:rPr>
          <w:rFonts w:ascii="Times New Roman" w:hAnsi="Times New Roman"/>
          <w:sz w:val="24"/>
          <w:szCs w:val="24"/>
          <w:lang w:eastAsia="ar-SA"/>
        </w:rPr>
        <w:t>Pirk</w:t>
      </w:r>
      <w:r w:rsidRPr="00C91E5F">
        <w:rPr>
          <w:rFonts w:ascii="Times New Roman" w:hAnsi="Times New Roman"/>
          <w:sz w:val="24"/>
          <w:szCs w:val="24"/>
          <w:lang w:eastAsia="ar-SA"/>
        </w:rPr>
        <w:t xml:space="preserve">ėjo </w:t>
      </w:r>
      <w:r w:rsidR="0001324F" w:rsidRPr="00C91E5F">
        <w:rPr>
          <w:rFonts w:ascii="Times New Roman" w:hAnsi="Times New Roman"/>
          <w:sz w:val="24"/>
          <w:szCs w:val="24"/>
          <w:lang w:eastAsia="ar-SA"/>
        </w:rPr>
        <w:t>S</w:t>
      </w:r>
      <w:r w:rsidRPr="00C91E5F">
        <w:rPr>
          <w:rFonts w:ascii="Times New Roman" w:hAnsi="Times New Roman"/>
          <w:sz w:val="24"/>
          <w:szCs w:val="24"/>
          <w:lang w:eastAsia="ar-SA"/>
        </w:rPr>
        <w:t>utarties vykdymo metu gautos informacijos konfidencialumą bei apsaugą;</w:t>
      </w:r>
    </w:p>
    <w:p w14:paraId="273802A2" w14:textId="77777777" w:rsidR="00E8647A" w:rsidRPr="00C91E5F" w:rsidRDefault="0001324F"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Pirk</w:t>
      </w:r>
      <w:r w:rsidR="00E8647A" w:rsidRPr="00C91E5F">
        <w:rPr>
          <w:rFonts w:ascii="Times New Roman" w:hAnsi="Times New Roman"/>
          <w:sz w:val="24"/>
          <w:szCs w:val="24"/>
          <w:lang w:eastAsia="ar-SA"/>
        </w:rPr>
        <w:t xml:space="preserve">ėjui raštu paprašius grąžinti visus iš </w:t>
      </w:r>
      <w:r w:rsidRPr="00C91E5F">
        <w:rPr>
          <w:rFonts w:ascii="Times New Roman" w:hAnsi="Times New Roman"/>
          <w:sz w:val="24"/>
          <w:szCs w:val="24"/>
          <w:lang w:eastAsia="ar-SA"/>
        </w:rPr>
        <w:t>Pirk</w:t>
      </w:r>
      <w:r w:rsidR="00E8647A" w:rsidRPr="00C91E5F">
        <w:rPr>
          <w:rFonts w:ascii="Times New Roman" w:hAnsi="Times New Roman"/>
          <w:sz w:val="24"/>
          <w:szCs w:val="24"/>
          <w:lang w:eastAsia="ar-SA"/>
        </w:rPr>
        <w:t xml:space="preserve">ėjo gautus, </w:t>
      </w:r>
      <w:r w:rsidRPr="00C91E5F">
        <w:rPr>
          <w:rFonts w:ascii="Times New Roman" w:hAnsi="Times New Roman"/>
          <w:sz w:val="24"/>
          <w:szCs w:val="24"/>
          <w:lang w:eastAsia="ar-SA"/>
        </w:rPr>
        <w:t>S</w:t>
      </w:r>
      <w:r w:rsidR="00E8647A" w:rsidRPr="00C91E5F">
        <w:rPr>
          <w:rFonts w:ascii="Times New Roman" w:hAnsi="Times New Roman"/>
          <w:sz w:val="24"/>
          <w:szCs w:val="24"/>
          <w:lang w:eastAsia="ar-SA"/>
        </w:rPr>
        <w:t>utarčiai vykdyti reikalingus dokumentus;</w:t>
      </w:r>
    </w:p>
    <w:p w14:paraId="2AC9B89A" w14:textId="77777777" w:rsidR="00E8647A" w:rsidRPr="00C91E5F" w:rsidRDefault="00E8647A" w:rsidP="00C91E5F">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tinkamai vykdyti kitus įsipareigojimus, numatytus </w:t>
      </w:r>
      <w:r w:rsidR="004E334E" w:rsidRPr="00C91E5F">
        <w:rPr>
          <w:rFonts w:ascii="Times New Roman" w:hAnsi="Times New Roman"/>
          <w:sz w:val="24"/>
          <w:szCs w:val="24"/>
          <w:lang w:eastAsia="ar-SA"/>
        </w:rPr>
        <w:t>S</w:t>
      </w:r>
      <w:r w:rsidRPr="00C91E5F">
        <w:rPr>
          <w:rFonts w:ascii="Times New Roman" w:hAnsi="Times New Roman"/>
          <w:sz w:val="24"/>
          <w:szCs w:val="24"/>
          <w:lang w:eastAsia="ar-SA"/>
        </w:rPr>
        <w:t>utartyje ir galiojančiuose Lietuvos Respublikos teisės aktuose</w:t>
      </w:r>
      <w:r w:rsidR="004E334E" w:rsidRPr="00C91E5F">
        <w:rPr>
          <w:rFonts w:ascii="Times New Roman" w:hAnsi="Times New Roman"/>
          <w:sz w:val="24"/>
          <w:szCs w:val="24"/>
          <w:lang w:eastAsia="ar-SA"/>
        </w:rPr>
        <w:t>;</w:t>
      </w:r>
    </w:p>
    <w:p w14:paraId="17BBA4D2" w14:textId="77777777" w:rsidR="00DC351E" w:rsidRPr="00C91E5F" w:rsidRDefault="004E334E" w:rsidP="00C91E5F">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derinti su Sutarties įgyvendinimu susijusius veiksmus su Pirkėju</w:t>
      </w:r>
      <w:r w:rsidR="00C06DB1" w:rsidRPr="00C91E5F">
        <w:rPr>
          <w:rFonts w:ascii="Times New Roman" w:hAnsi="Times New Roman"/>
          <w:sz w:val="24"/>
          <w:szCs w:val="24"/>
        </w:rPr>
        <w:t>;</w:t>
      </w:r>
      <w:r w:rsidR="00DC351E" w:rsidRPr="00C91E5F">
        <w:rPr>
          <w:rFonts w:ascii="Times New Roman" w:hAnsi="Times New Roman"/>
          <w:sz w:val="24"/>
          <w:szCs w:val="24"/>
        </w:rPr>
        <w:t xml:space="preserve"> </w:t>
      </w:r>
    </w:p>
    <w:p w14:paraId="14AEBA99" w14:textId="77777777" w:rsidR="004E334E" w:rsidRPr="00C91E5F" w:rsidRDefault="00DC351E" w:rsidP="00C91E5F">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vykdyti Pirkėjo nurodymus, būtinus tinkamam Sutarties įvykdymui ir (ar) jos trūkumų pašalinimui</w:t>
      </w:r>
      <w:r w:rsidR="00C06DB1" w:rsidRPr="00C91E5F">
        <w:rPr>
          <w:rFonts w:ascii="Times New Roman" w:hAnsi="Times New Roman"/>
          <w:sz w:val="24"/>
          <w:szCs w:val="24"/>
        </w:rPr>
        <w:t>;</w:t>
      </w:r>
    </w:p>
    <w:p w14:paraId="0E393CCD" w14:textId="754E8AE1" w:rsidR="00C06DB1" w:rsidRPr="00C91E5F" w:rsidRDefault="00C06DB1" w:rsidP="00C91E5F">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eastAsia="Times New Roman" w:hAnsi="Times New Roman"/>
          <w:sz w:val="24"/>
          <w:szCs w:val="24"/>
          <w:lang w:eastAsia="lt-LT"/>
        </w:rPr>
        <w:t>ne</w:t>
      </w:r>
      <w:r w:rsidRPr="00C91E5F">
        <w:rPr>
          <w:rFonts w:ascii="Times New Roman" w:hAnsi="Times New Roman"/>
          <w:sz w:val="24"/>
          <w:szCs w:val="24"/>
        </w:rPr>
        <w:t>perduoti ar kitaip perleisti savo įsipareigojimų pagal Sutartį tretiesiems asmenims be Pirkėjo raštiško sutikimo;</w:t>
      </w:r>
    </w:p>
    <w:p w14:paraId="44DE474F" w14:textId="77777777" w:rsidR="00E8647A" w:rsidRPr="00C91E5F" w:rsidRDefault="00E8647A" w:rsidP="00C91E5F">
      <w:pPr>
        <w:numPr>
          <w:ilvl w:val="1"/>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lastRenderedPageBreak/>
        <w:t>P</w:t>
      </w:r>
      <w:r w:rsidR="00944D0A" w:rsidRPr="00C91E5F">
        <w:rPr>
          <w:rFonts w:ascii="Times New Roman" w:hAnsi="Times New Roman"/>
          <w:sz w:val="24"/>
          <w:szCs w:val="24"/>
          <w:lang w:eastAsia="ar-SA"/>
        </w:rPr>
        <w:t>irk</w:t>
      </w:r>
      <w:r w:rsidRPr="00C91E5F">
        <w:rPr>
          <w:rFonts w:ascii="Times New Roman" w:hAnsi="Times New Roman"/>
          <w:sz w:val="24"/>
          <w:szCs w:val="24"/>
          <w:lang w:eastAsia="ar-SA"/>
        </w:rPr>
        <w:t>ėjas įsipareigoja:</w:t>
      </w:r>
    </w:p>
    <w:p w14:paraId="1E627C71" w14:textId="77777777" w:rsidR="00E8647A" w:rsidRPr="00C91E5F" w:rsidRDefault="00E8647A"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bendradarbiauti su </w:t>
      </w:r>
      <w:r w:rsidR="00944D0A"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teikėju ir suteikti jam visą turimą informaciją, kuri</w:t>
      </w:r>
      <w:r w:rsidR="00944D0A" w:rsidRPr="00C91E5F">
        <w:rPr>
          <w:rFonts w:ascii="Times New Roman" w:hAnsi="Times New Roman"/>
          <w:sz w:val="24"/>
          <w:szCs w:val="24"/>
          <w:lang w:eastAsia="ar-SA"/>
        </w:rPr>
        <w:t xml:space="preserve"> būtina tinkamam Sutarties į</w:t>
      </w:r>
      <w:r w:rsidRPr="00C91E5F">
        <w:rPr>
          <w:rFonts w:ascii="Times New Roman" w:hAnsi="Times New Roman"/>
          <w:sz w:val="24"/>
          <w:szCs w:val="24"/>
          <w:lang w:eastAsia="ar-SA"/>
        </w:rPr>
        <w:t>vykdy</w:t>
      </w:r>
      <w:r w:rsidR="00944D0A" w:rsidRPr="00C91E5F">
        <w:rPr>
          <w:rFonts w:ascii="Times New Roman" w:hAnsi="Times New Roman"/>
          <w:sz w:val="24"/>
          <w:szCs w:val="24"/>
          <w:lang w:eastAsia="ar-SA"/>
        </w:rPr>
        <w:t>mui</w:t>
      </w:r>
      <w:r w:rsidRPr="00C91E5F">
        <w:rPr>
          <w:rFonts w:ascii="Times New Roman" w:hAnsi="Times New Roman"/>
          <w:sz w:val="24"/>
          <w:szCs w:val="24"/>
          <w:lang w:eastAsia="ar-SA"/>
        </w:rPr>
        <w:t>;</w:t>
      </w:r>
    </w:p>
    <w:p w14:paraId="434CAD41" w14:textId="2E17F5A4" w:rsidR="00E8647A" w:rsidRPr="00C91E5F" w:rsidRDefault="005422AE" w:rsidP="00C91E5F">
      <w:pPr>
        <w:numPr>
          <w:ilvl w:val="2"/>
          <w:numId w:val="9"/>
        </w:numPr>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priimti Sutartyje nurodytus reikalavimus atitinkanči</w:t>
      </w:r>
      <w:r w:rsidR="001816A8" w:rsidRPr="00C91E5F">
        <w:rPr>
          <w:rFonts w:ascii="Times New Roman" w:hAnsi="Times New Roman"/>
          <w:sz w:val="24"/>
          <w:szCs w:val="24"/>
        </w:rPr>
        <w:t>ą</w:t>
      </w:r>
      <w:r w:rsidRPr="00C91E5F">
        <w:rPr>
          <w:rFonts w:ascii="Times New Roman" w:hAnsi="Times New Roman"/>
          <w:sz w:val="24"/>
          <w:szCs w:val="24"/>
        </w:rPr>
        <w:t xml:space="preserve"> paslaug</w:t>
      </w:r>
      <w:r w:rsidR="001816A8" w:rsidRPr="00C91E5F">
        <w:rPr>
          <w:rFonts w:ascii="Times New Roman" w:hAnsi="Times New Roman"/>
          <w:sz w:val="24"/>
          <w:szCs w:val="24"/>
        </w:rPr>
        <w:t>ą</w:t>
      </w:r>
      <w:r w:rsidRPr="00C91E5F">
        <w:rPr>
          <w:rFonts w:ascii="Times New Roman" w:hAnsi="Times New Roman"/>
          <w:sz w:val="24"/>
          <w:szCs w:val="24"/>
        </w:rPr>
        <w:t xml:space="preserve"> ir už j</w:t>
      </w:r>
      <w:r w:rsidR="001C1AB2" w:rsidRPr="00C91E5F">
        <w:rPr>
          <w:rFonts w:ascii="Times New Roman" w:hAnsi="Times New Roman"/>
          <w:sz w:val="24"/>
          <w:szCs w:val="24"/>
        </w:rPr>
        <w:t>ą</w:t>
      </w:r>
      <w:r w:rsidRPr="00C91E5F">
        <w:rPr>
          <w:rFonts w:ascii="Times New Roman" w:hAnsi="Times New Roman"/>
          <w:sz w:val="24"/>
          <w:szCs w:val="24"/>
        </w:rPr>
        <w:t xml:space="preserve"> sumokėti Paslaug</w:t>
      </w:r>
      <w:r w:rsidR="001816A8" w:rsidRPr="00C91E5F">
        <w:rPr>
          <w:rFonts w:ascii="Times New Roman" w:hAnsi="Times New Roman"/>
          <w:sz w:val="24"/>
          <w:szCs w:val="24"/>
        </w:rPr>
        <w:t>os</w:t>
      </w:r>
      <w:r w:rsidRPr="00C91E5F">
        <w:rPr>
          <w:rFonts w:ascii="Times New Roman" w:hAnsi="Times New Roman"/>
          <w:sz w:val="24"/>
          <w:szCs w:val="24"/>
        </w:rPr>
        <w:t xml:space="preserve"> teikėjui Sutartyje nustatyta tvarka</w:t>
      </w:r>
      <w:r w:rsidRPr="00C91E5F">
        <w:rPr>
          <w:rFonts w:ascii="Times New Roman" w:hAnsi="Times New Roman"/>
          <w:sz w:val="24"/>
          <w:szCs w:val="24"/>
          <w:lang w:eastAsia="ar-SA"/>
        </w:rPr>
        <w:t>;</w:t>
      </w:r>
    </w:p>
    <w:p w14:paraId="6F9F64E9" w14:textId="77777777" w:rsidR="004428FE" w:rsidRPr="00C91E5F" w:rsidRDefault="004428FE" w:rsidP="00C91E5F">
      <w:pPr>
        <w:pStyle w:val="ListParagraph"/>
        <w:numPr>
          <w:ilvl w:val="1"/>
          <w:numId w:val="9"/>
        </w:numPr>
        <w:spacing w:after="0" w:line="240" w:lineRule="auto"/>
        <w:ind w:left="1276" w:hanging="567"/>
        <w:rPr>
          <w:rFonts w:ascii="Times New Roman" w:hAnsi="Times New Roman"/>
          <w:sz w:val="24"/>
          <w:szCs w:val="24"/>
          <w:lang w:eastAsia="ar-SA"/>
        </w:rPr>
      </w:pPr>
      <w:r w:rsidRPr="00C91E5F">
        <w:rPr>
          <w:rFonts w:ascii="Times New Roman" w:hAnsi="Times New Roman"/>
          <w:sz w:val="24"/>
          <w:szCs w:val="24"/>
          <w:lang w:eastAsia="ar-SA"/>
        </w:rPr>
        <w:t>Šalys įsipareigoja teikti viena kitai Sutarties vykdymui visą reikalingą informaciją.</w:t>
      </w:r>
    </w:p>
    <w:p w14:paraId="50EF37BA" w14:textId="77777777" w:rsidR="00425D9B" w:rsidRPr="00C91E5F" w:rsidRDefault="00425D9B" w:rsidP="00C91E5F">
      <w:pPr>
        <w:pStyle w:val="ListParagraph"/>
        <w:numPr>
          <w:ilvl w:val="1"/>
          <w:numId w:val="9"/>
        </w:numPr>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C91E5F">
        <w:rPr>
          <w:rFonts w:ascii="Times New Roman" w:hAnsi="Times New Roman"/>
          <w:sz w:val="24"/>
          <w:szCs w:val="24"/>
          <w:lang w:eastAsia="ar-SA"/>
        </w:rPr>
        <w:t>S</w:t>
      </w:r>
      <w:r w:rsidRPr="00C91E5F">
        <w:rPr>
          <w:rFonts w:ascii="Times New Roman" w:hAnsi="Times New Roman"/>
          <w:sz w:val="24"/>
          <w:szCs w:val="24"/>
          <w:lang w:eastAsia="ar-SA"/>
        </w:rPr>
        <w:t xml:space="preserve">utartį ir imtis visų priemonių, kad gauta informacija nepatektų tretiesiems asmenims </w:t>
      </w:r>
      <w:r w:rsidR="00D87693" w:rsidRPr="00C91E5F">
        <w:rPr>
          <w:rFonts w:ascii="Times New Roman" w:hAnsi="Times New Roman"/>
          <w:sz w:val="24"/>
          <w:szCs w:val="24"/>
          <w:lang w:eastAsia="ar-SA"/>
        </w:rPr>
        <w:t>S</w:t>
      </w:r>
      <w:r w:rsidRPr="00C91E5F">
        <w:rPr>
          <w:rFonts w:ascii="Times New Roman" w:hAnsi="Times New Roman"/>
          <w:sz w:val="24"/>
          <w:szCs w:val="24"/>
          <w:lang w:eastAsia="ar-SA"/>
        </w:rPr>
        <w:t>utarties galiojimo terminu ir neribotą laikotarpį po to.</w:t>
      </w:r>
    </w:p>
    <w:p w14:paraId="38DA65D1" w14:textId="77777777" w:rsidR="00E57EE3" w:rsidRPr="00C91E5F" w:rsidRDefault="00E57EE3" w:rsidP="00C91E5F">
      <w:pPr>
        <w:spacing w:after="0" w:line="240" w:lineRule="auto"/>
        <w:rPr>
          <w:rFonts w:ascii="Times New Roman" w:hAnsi="Times New Roman"/>
          <w:sz w:val="24"/>
          <w:szCs w:val="24"/>
          <w:lang w:eastAsia="ar-SA"/>
        </w:rPr>
      </w:pPr>
    </w:p>
    <w:p w14:paraId="37D8CEA4" w14:textId="77777777" w:rsidR="00E8647A" w:rsidRPr="00C91E5F" w:rsidRDefault="00553174" w:rsidP="00C91E5F">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C91E5F">
        <w:rPr>
          <w:rFonts w:ascii="Times New Roman" w:hAnsi="Times New Roman"/>
          <w:b/>
          <w:sz w:val="24"/>
          <w:szCs w:val="24"/>
          <w:lang w:eastAsia="ar-SA"/>
        </w:rPr>
        <w:t>ŠALIŲ</w:t>
      </w:r>
      <w:r w:rsidR="00E8647A" w:rsidRPr="00C91E5F">
        <w:rPr>
          <w:rFonts w:ascii="Times New Roman" w:hAnsi="Times New Roman"/>
          <w:b/>
          <w:sz w:val="24"/>
          <w:szCs w:val="24"/>
          <w:lang w:eastAsia="ar-SA"/>
        </w:rPr>
        <w:t xml:space="preserve"> ATSAKOMYBĖ</w:t>
      </w:r>
    </w:p>
    <w:p w14:paraId="1FE000CE" w14:textId="77777777" w:rsidR="004428FE" w:rsidRPr="00C91E5F" w:rsidRDefault="008F7289" w:rsidP="00C91E5F">
      <w:pPr>
        <w:pStyle w:val="BodyText"/>
        <w:numPr>
          <w:ilvl w:val="1"/>
          <w:numId w:val="8"/>
        </w:numPr>
        <w:ind w:left="0" w:firstLine="709"/>
        <w:jc w:val="both"/>
        <w:rPr>
          <w:szCs w:val="24"/>
        </w:rPr>
      </w:pPr>
      <w:r w:rsidRPr="00C91E5F">
        <w:rPr>
          <w:rFonts w:eastAsia="Lucida Sans Unicode"/>
          <w:szCs w:val="24"/>
          <w:lang w:val="lt-LT"/>
        </w:rPr>
        <w:t xml:space="preserve"> </w:t>
      </w:r>
      <w:r w:rsidR="004428FE" w:rsidRPr="00C91E5F">
        <w:rPr>
          <w:rFonts w:eastAsia="Lucida Sans Unicode"/>
          <w:szCs w:val="24"/>
        </w:rPr>
        <w:t xml:space="preserve">Šalys privalo sąžiningai, protingai, tinkamai, laiku ir kokybiškai atlikti savo įsipareigojimus pagal šią Sutartį. </w:t>
      </w:r>
      <w:r w:rsidRPr="00C91E5F">
        <w:rPr>
          <w:szCs w:val="24"/>
        </w:rPr>
        <w:t>Šalis, nevykdžiusi arba netinkamai įvykdžiusi savo prievolę, privalo atlyginti kitai šaliai šios patirtus nuostolius.</w:t>
      </w:r>
    </w:p>
    <w:p w14:paraId="6F8BABC9" w14:textId="0CCEBD26" w:rsidR="002C5EEC" w:rsidRPr="00C91E5F" w:rsidRDefault="002C5EEC" w:rsidP="00C91E5F">
      <w:pPr>
        <w:numPr>
          <w:ilvl w:val="1"/>
          <w:numId w:val="8"/>
        </w:numPr>
        <w:autoSpaceDN w:val="0"/>
        <w:spacing w:after="0" w:line="240" w:lineRule="auto"/>
        <w:ind w:left="0" w:firstLine="709"/>
        <w:jc w:val="both"/>
        <w:rPr>
          <w:rFonts w:ascii="Times New Roman" w:eastAsia="Lucida Sans Unicode" w:hAnsi="Times New Roman"/>
          <w:sz w:val="24"/>
          <w:szCs w:val="24"/>
        </w:rPr>
      </w:pPr>
      <w:r w:rsidRPr="00C91E5F">
        <w:rPr>
          <w:rFonts w:ascii="Times New Roman" w:hAnsi="Times New Roman"/>
          <w:sz w:val="24"/>
          <w:szCs w:val="24"/>
        </w:rPr>
        <w:t>Paslaug</w:t>
      </w:r>
      <w:r w:rsidR="001816A8" w:rsidRPr="00C91E5F">
        <w:rPr>
          <w:rFonts w:ascii="Times New Roman" w:hAnsi="Times New Roman"/>
          <w:sz w:val="24"/>
          <w:szCs w:val="24"/>
        </w:rPr>
        <w:t>os</w:t>
      </w:r>
      <w:r w:rsidRPr="00C91E5F">
        <w:rPr>
          <w:rFonts w:ascii="Times New Roman" w:hAnsi="Times New Roman"/>
          <w:sz w:val="24"/>
          <w:szCs w:val="24"/>
        </w:rPr>
        <w:t xml:space="preserve"> teikėjas atsako Pirkėjui už netinkamą Sutart</w:t>
      </w:r>
      <w:r w:rsidR="00FD4B11" w:rsidRPr="00C91E5F">
        <w:rPr>
          <w:rFonts w:ascii="Times New Roman" w:hAnsi="Times New Roman"/>
          <w:sz w:val="24"/>
          <w:szCs w:val="24"/>
        </w:rPr>
        <w:t>yje</w:t>
      </w:r>
      <w:r w:rsidRPr="00C91E5F">
        <w:rPr>
          <w:rFonts w:ascii="Times New Roman" w:hAnsi="Times New Roman"/>
          <w:sz w:val="24"/>
          <w:szCs w:val="24"/>
        </w:rPr>
        <w:t xml:space="preserve"> nustatytų reikalavimų vykdymą. Tokiu atveju Pirkėjas turi teisę reikalauti iš Paslaug</w:t>
      </w:r>
      <w:r w:rsidR="001816A8" w:rsidRPr="00C91E5F">
        <w:rPr>
          <w:rFonts w:ascii="Times New Roman" w:hAnsi="Times New Roman"/>
          <w:sz w:val="24"/>
          <w:szCs w:val="24"/>
        </w:rPr>
        <w:t>os</w:t>
      </w:r>
      <w:r w:rsidRPr="00C91E5F">
        <w:rPr>
          <w:rFonts w:ascii="Times New Roman" w:hAnsi="Times New Roman"/>
          <w:sz w:val="24"/>
          <w:szCs w:val="24"/>
        </w:rPr>
        <w:t xml:space="preserve"> teikėjo neatlygintinai pašalinti trūkumus per Pirkėjo nustatytą terminą ir atlyginti Pirkėjo patirtus nuostolius.</w:t>
      </w:r>
    </w:p>
    <w:p w14:paraId="5C4A2CC3" w14:textId="77777777" w:rsidR="00E8647A" w:rsidRPr="00C91E5F" w:rsidRDefault="00276EE6" w:rsidP="00C91E5F">
      <w:pPr>
        <w:numPr>
          <w:ilvl w:val="1"/>
          <w:numId w:val="8"/>
        </w:numPr>
        <w:autoSpaceDN w:val="0"/>
        <w:spacing w:after="0" w:line="240" w:lineRule="auto"/>
        <w:ind w:left="0" w:firstLine="709"/>
        <w:jc w:val="both"/>
        <w:rPr>
          <w:rFonts w:ascii="Times New Roman" w:eastAsia="Lucida Sans Unicode" w:hAnsi="Times New Roman"/>
          <w:sz w:val="24"/>
          <w:szCs w:val="24"/>
        </w:rPr>
      </w:pPr>
      <w:r w:rsidRPr="00C91E5F">
        <w:rPr>
          <w:rFonts w:ascii="Times New Roman" w:eastAsia="Lucida Sans Unicode" w:hAnsi="Times New Roman"/>
          <w:sz w:val="24"/>
          <w:szCs w:val="24"/>
        </w:rPr>
        <w:t>Paslaug</w:t>
      </w:r>
      <w:r w:rsidR="001816A8" w:rsidRPr="00C91E5F">
        <w:rPr>
          <w:rFonts w:ascii="Times New Roman" w:eastAsia="Lucida Sans Unicode" w:hAnsi="Times New Roman"/>
          <w:sz w:val="24"/>
          <w:szCs w:val="24"/>
        </w:rPr>
        <w:t>os</w:t>
      </w:r>
      <w:r w:rsidRPr="00C91E5F">
        <w:rPr>
          <w:rFonts w:ascii="Times New Roman" w:eastAsia="Lucida Sans Unicode" w:hAnsi="Times New Roman"/>
          <w:sz w:val="24"/>
          <w:szCs w:val="24"/>
        </w:rPr>
        <w:t xml:space="preserve"> teikėjas nesuteikęs paslaug</w:t>
      </w:r>
      <w:r w:rsidR="001816A8" w:rsidRPr="00C91E5F">
        <w:rPr>
          <w:rFonts w:ascii="Times New Roman" w:eastAsia="Lucida Sans Unicode" w:hAnsi="Times New Roman"/>
          <w:sz w:val="24"/>
          <w:szCs w:val="24"/>
        </w:rPr>
        <w:t>os</w:t>
      </w:r>
      <w:r w:rsidRPr="00C91E5F">
        <w:rPr>
          <w:rFonts w:ascii="Times New Roman" w:eastAsia="Lucida Sans Unicode" w:hAnsi="Times New Roman"/>
          <w:sz w:val="24"/>
          <w:szCs w:val="24"/>
        </w:rPr>
        <w:t xml:space="preserve"> </w:t>
      </w:r>
      <w:r w:rsidRPr="00C91E5F">
        <w:rPr>
          <w:rFonts w:ascii="Times New Roman" w:hAnsi="Times New Roman"/>
          <w:sz w:val="24"/>
          <w:szCs w:val="24"/>
        </w:rPr>
        <w:t>ar nepagrįstai uždelsęs Pirkėjo nurodytą trūkumų pašalinimo terminą</w:t>
      </w:r>
      <w:r w:rsidRPr="00C91E5F">
        <w:rPr>
          <w:rFonts w:ascii="Times New Roman" w:eastAsia="Lucida Sans Unicode" w:hAnsi="Times New Roman"/>
          <w:sz w:val="24"/>
          <w:szCs w:val="24"/>
        </w:rPr>
        <w:t xml:space="preserve">, moka Pirkėjui </w:t>
      </w:r>
      <w:r w:rsidR="005A56FE" w:rsidRPr="00C91E5F">
        <w:rPr>
          <w:rFonts w:ascii="Times New Roman" w:eastAsia="Lucida Sans Unicode" w:hAnsi="Times New Roman"/>
          <w:sz w:val="24"/>
          <w:szCs w:val="24"/>
        </w:rPr>
        <w:t xml:space="preserve">už kiekvieną pavėluotą dieną 0,02 </w:t>
      </w:r>
      <w:r w:rsidR="005A56FE" w:rsidRPr="00C91E5F">
        <w:rPr>
          <w:rFonts w:ascii="Times New Roman" w:hAnsi="Times New Roman"/>
          <w:sz w:val="24"/>
          <w:szCs w:val="24"/>
        </w:rPr>
        <w:t xml:space="preserve">(dviejų šimtųjų) </w:t>
      </w:r>
      <w:r w:rsidR="005A56FE" w:rsidRPr="00C91E5F">
        <w:rPr>
          <w:rFonts w:ascii="Times New Roman" w:eastAsia="Lucida Sans Unicode" w:hAnsi="Times New Roman"/>
          <w:sz w:val="24"/>
          <w:szCs w:val="24"/>
        </w:rPr>
        <w:t>proc. dydžio delspinigius nuo laiku tinkamai nesuteiktos paslaugos kainos ar trūkumų šalinimo termino pabaigos.</w:t>
      </w:r>
    </w:p>
    <w:p w14:paraId="24A420AA" w14:textId="77777777" w:rsidR="00E8647A" w:rsidRPr="00C91E5F" w:rsidRDefault="00E8647A" w:rsidP="00C91E5F">
      <w:pPr>
        <w:numPr>
          <w:ilvl w:val="1"/>
          <w:numId w:val="8"/>
        </w:numPr>
        <w:autoSpaceDN w:val="0"/>
        <w:spacing w:after="0" w:line="240" w:lineRule="auto"/>
        <w:ind w:left="0" w:firstLine="709"/>
        <w:jc w:val="both"/>
        <w:rPr>
          <w:rFonts w:ascii="Times New Roman" w:eastAsia="Lucida Sans Unicode" w:hAnsi="Times New Roman"/>
          <w:sz w:val="24"/>
          <w:szCs w:val="24"/>
        </w:rPr>
      </w:pPr>
      <w:r w:rsidRPr="00C91E5F">
        <w:rPr>
          <w:rFonts w:ascii="Times New Roman" w:eastAsia="Lucida Sans Unicode" w:hAnsi="Times New Roman"/>
          <w:sz w:val="24"/>
          <w:szCs w:val="24"/>
        </w:rPr>
        <w:t>P</w:t>
      </w:r>
      <w:r w:rsidR="006471DB" w:rsidRPr="00C91E5F">
        <w:rPr>
          <w:rFonts w:ascii="Times New Roman" w:eastAsia="Lucida Sans Unicode" w:hAnsi="Times New Roman"/>
          <w:sz w:val="24"/>
          <w:szCs w:val="24"/>
        </w:rPr>
        <w:t xml:space="preserve">irkėjas </w:t>
      </w:r>
      <w:r w:rsidRPr="00C91E5F">
        <w:rPr>
          <w:rFonts w:ascii="Times New Roman" w:eastAsia="Lucida Sans Unicode" w:hAnsi="Times New Roman"/>
          <w:sz w:val="24"/>
          <w:szCs w:val="24"/>
        </w:rPr>
        <w:t>uždelsęs atsiskaityti už suteikt</w:t>
      </w:r>
      <w:r w:rsidR="00276EE6" w:rsidRPr="00C91E5F">
        <w:rPr>
          <w:rFonts w:ascii="Times New Roman" w:eastAsia="Lucida Sans Unicode" w:hAnsi="Times New Roman"/>
          <w:sz w:val="24"/>
          <w:szCs w:val="24"/>
        </w:rPr>
        <w:t>ą</w:t>
      </w:r>
      <w:r w:rsidRPr="00C91E5F">
        <w:rPr>
          <w:rFonts w:ascii="Times New Roman" w:eastAsia="Lucida Sans Unicode" w:hAnsi="Times New Roman"/>
          <w:sz w:val="24"/>
          <w:szCs w:val="24"/>
        </w:rPr>
        <w:t xml:space="preserve"> paslaug</w:t>
      </w:r>
      <w:r w:rsidR="00276EE6" w:rsidRPr="00C91E5F">
        <w:rPr>
          <w:rFonts w:ascii="Times New Roman" w:eastAsia="Lucida Sans Unicode" w:hAnsi="Times New Roman"/>
          <w:sz w:val="24"/>
          <w:szCs w:val="24"/>
        </w:rPr>
        <w:t>ą</w:t>
      </w:r>
      <w:r w:rsidRPr="00C91E5F">
        <w:rPr>
          <w:rFonts w:ascii="Times New Roman" w:eastAsia="Lucida Sans Unicode" w:hAnsi="Times New Roman"/>
          <w:sz w:val="24"/>
          <w:szCs w:val="24"/>
        </w:rPr>
        <w:t xml:space="preserve"> šioje </w:t>
      </w:r>
      <w:r w:rsidR="00D87693" w:rsidRPr="00C91E5F">
        <w:rPr>
          <w:rFonts w:ascii="Times New Roman" w:eastAsia="Lucida Sans Unicode" w:hAnsi="Times New Roman"/>
          <w:sz w:val="24"/>
          <w:szCs w:val="24"/>
        </w:rPr>
        <w:t>S</w:t>
      </w:r>
      <w:r w:rsidRPr="00C91E5F">
        <w:rPr>
          <w:rFonts w:ascii="Times New Roman" w:eastAsia="Lucida Sans Unicode" w:hAnsi="Times New Roman"/>
          <w:sz w:val="24"/>
          <w:szCs w:val="24"/>
        </w:rPr>
        <w:t>utartyje numatyt</w:t>
      </w:r>
      <w:r w:rsidR="00B26DC8" w:rsidRPr="00C91E5F">
        <w:rPr>
          <w:rFonts w:ascii="Times New Roman" w:eastAsia="Lucida Sans Unicode" w:hAnsi="Times New Roman"/>
          <w:sz w:val="24"/>
          <w:szCs w:val="24"/>
        </w:rPr>
        <w:t>u</w:t>
      </w:r>
      <w:r w:rsidRPr="00C91E5F">
        <w:rPr>
          <w:rFonts w:ascii="Times New Roman" w:eastAsia="Lucida Sans Unicode" w:hAnsi="Times New Roman"/>
          <w:sz w:val="24"/>
          <w:szCs w:val="24"/>
        </w:rPr>
        <w:t xml:space="preserve"> termin</w:t>
      </w:r>
      <w:r w:rsidR="00B26DC8" w:rsidRPr="00C91E5F">
        <w:rPr>
          <w:rFonts w:ascii="Times New Roman" w:eastAsia="Lucida Sans Unicode" w:hAnsi="Times New Roman"/>
          <w:sz w:val="24"/>
          <w:szCs w:val="24"/>
        </w:rPr>
        <w:t>u</w:t>
      </w:r>
      <w:r w:rsidRPr="00C91E5F">
        <w:rPr>
          <w:rFonts w:ascii="Times New Roman" w:eastAsia="Lucida Sans Unicode" w:hAnsi="Times New Roman"/>
          <w:sz w:val="24"/>
          <w:szCs w:val="24"/>
        </w:rPr>
        <w:t xml:space="preserve">, </w:t>
      </w:r>
      <w:r w:rsidR="006471DB" w:rsidRPr="00C91E5F">
        <w:rPr>
          <w:rFonts w:ascii="Times New Roman" w:eastAsia="Lucida Sans Unicode" w:hAnsi="Times New Roman"/>
          <w:sz w:val="24"/>
          <w:szCs w:val="24"/>
        </w:rPr>
        <w:t>P</w:t>
      </w:r>
      <w:r w:rsidRPr="00C91E5F">
        <w:rPr>
          <w:rFonts w:ascii="Times New Roman" w:eastAsia="Lucida Sans Unicode" w:hAnsi="Times New Roman"/>
          <w:sz w:val="24"/>
          <w:szCs w:val="24"/>
        </w:rPr>
        <w:t>aslaug</w:t>
      </w:r>
      <w:r w:rsidR="001816A8" w:rsidRPr="00C91E5F">
        <w:rPr>
          <w:rFonts w:ascii="Times New Roman" w:eastAsia="Lucida Sans Unicode" w:hAnsi="Times New Roman"/>
          <w:sz w:val="24"/>
          <w:szCs w:val="24"/>
        </w:rPr>
        <w:t>os</w:t>
      </w:r>
      <w:r w:rsidRPr="00C91E5F">
        <w:rPr>
          <w:rFonts w:ascii="Times New Roman" w:eastAsia="Lucida Sans Unicode" w:hAnsi="Times New Roman"/>
          <w:sz w:val="24"/>
          <w:szCs w:val="24"/>
        </w:rPr>
        <w:t xml:space="preserve"> teikėjo reikalavimu, moka </w:t>
      </w:r>
      <w:r w:rsidR="006471DB" w:rsidRPr="00C91E5F">
        <w:rPr>
          <w:rFonts w:ascii="Times New Roman" w:eastAsia="Lucida Sans Unicode" w:hAnsi="Times New Roman"/>
          <w:sz w:val="24"/>
          <w:szCs w:val="24"/>
        </w:rPr>
        <w:t>P</w:t>
      </w:r>
      <w:r w:rsidRPr="00C91E5F">
        <w:rPr>
          <w:rFonts w:ascii="Times New Roman" w:eastAsia="Lucida Sans Unicode" w:hAnsi="Times New Roman"/>
          <w:sz w:val="24"/>
          <w:szCs w:val="24"/>
        </w:rPr>
        <w:t>aslaug</w:t>
      </w:r>
      <w:r w:rsidR="001816A8" w:rsidRPr="00C91E5F">
        <w:rPr>
          <w:rFonts w:ascii="Times New Roman" w:eastAsia="Lucida Sans Unicode" w:hAnsi="Times New Roman"/>
          <w:sz w:val="24"/>
          <w:szCs w:val="24"/>
        </w:rPr>
        <w:t>os</w:t>
      </w:r>
      <w:r w:rsidRPr="00C91E5F">
        <w:rPr>
          <w:rFonts w:ascii="Times New Roman" w:eastAsia="Lucida Sans Unicode" w:hAnsi="Times New Roman"/>
          <w:sz w:val="24"/>
          <w:szCs w:val="24"/>
        </w:rPr>
        <w:t xml:space="preserve"> teikėjui 0,02 </w:t>
      </w:r>
      <w:r w:rsidR="006471DB" w:rsidRPr="00C91E5F">
        <w:rPr>
          <w:rFonts w:ascii="Times New Roman" w:hAnsi="Times New Roman"/>
          <w:sz w:val="24"/>
          <w:szCs w:val="24"/>
        </w:rPr>
        <w:t xml:space="preserve">(dviejų šimtųjų) </w:t>
      </w:r>
      <w:r w:rsidRPr="00C91E5F">
        <w:rPr>
          <w:rFonts w:ascii="Times New Roman" w:eastAsia="Lucida Sans Unicode" w:hAnsi="Times New Roman"/>
          <w:sz w:val="24"/>
          <w:szCs w:val="24"/>
        </w:rPr>
        <w:t>proc. dydžio delspinigius nuo laiku nesumokėtos sumos už kiekvieną uždelstą dieną.</w:t>
      </w:r>
    </w:p>
    <w:p w14:paraId="4785DBD8" w14:textId="77777777" w:rsidR="00E8647A" w:rsidRPr="00C91E5F" w:rsidRDefault="00E8647A" w:rsidP="00C91E5F">
      <w:pPr>
        <w:numPr>
          <w:ilvl w:val="1"/>
          <w:numId w:val="8"/>
        </w:numPr>
        <w:autoSpaceDN w:val="0"/>
        <w:spacing w:after="0" w:line="240" w:lineRule="auto"/>
        <w:ind w:left="0" w:firstLine="709"/>
        <w:jc w:val="both"/>
        <w:rPr>
          <w:rFonts w:ascii="Times New Roman" w:eastAsia="Lucida Sans Unicode" w:hAnsi="Times New Roman"/>
          <w:sz w:val="24"/>
          <w:szCs w:val="24"/>
        </w:rPr>
      </w:pPr>
      <w:r w:rsidRPr="00C91E5F">
        <w:rPr>
          <w:rFonts w:ascii="Times New Roman" w:eastAsia="Lucida Sans Unicode" w:hAnsi="Times New Roman"/>
          <w:sz w:val="24"/>
          <w:szCs w:val="24"/>
        </w:rPr>
        <w:t xml:space="preserve">Šalys neatsako už tai, kad laiku nevykdomi </w:t>
      </w:r>
      <w:r w:rsidR="00D87693" w:rsidRPr="00C91E5F">
        <w:rPr>
          <w:rFonts w:ascii="Times New Roman" w:eastAsia="Lucida Sans Unicode" w:hAnsi="Times New Roman"/>
          <w:sz w:val="24"/>
          <w:szCs w:val="24"/>
        </w:rPr>
        <w:t>S</w:t>
      </w:r>
      <w:r w:rsidRPr="00C91E5F">
        <w:rPr>
          <w:rFonts w:ascii="Times New Roman" w:eastAsia="Lucida Sans Unicode" w:hAnsi="Times New Roman"/>
          <w:sz w:val="24"/>
          <w:szCs w:val="24"/>
        </w:rPr>
        <w:t xml:space="preserve">utartiniai įsipareigojimai, ir už šį laiką nemokamos baudos bei delspinigiai, jei šalys negali vykdyti </w:t>
      </w:r>
      <w:r w:rsidR="00072575" w:rsidRPr="00C91E5F">
        <w:rPr>
          <w:rFonts w:ascii="Times New Roman" w:eastAsia="Lucida Sans Unicode" w:hAnsi="Times New Roman"/>
          <w:sz w:val="24"/>
          <w:szCs w:val="24"/>
        </w:rPr>
        <w:t>S</w:t>
      </w:r>
      <w:r w:rsidRPr="00C91E5F">
        <w:rPr>
          <w:rFonts w:ascii="Times New Roman" w:eastAsia="Lucida Sans Unicode" w:hAnsi="Times New Roman"/>
          <w:sz w:val="24"/>
          <w:szCs w:val="24"/>
        </w:rPr>
        <w:t>utarties dėl nenugalimos jėgos (force majeure) aplinkybių.</w:t>
      </w:r>
    </w:p>
    <w:p w14:paraId="754FCF3F" w14:textId="77777777" w:rsidR="005422AE" w:rsidRPr="00C91E5F" w:rsidRDefault="006471DB" w:rsidP="00C91E5F">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C91E5F">
        <w:rPr>
          <w:rFonts w:ascii="Times New Roman" w:eastAsia="Lucida Sans Unicode" w:hAnsi="Times New Roman"/>
          <w:sz w:val="24"/>
          <w:szCs w:val="24"/>
        </w:rPr>
        <w:t xml:space="preserve"> </w:t>
      </w:r>
      <w:r w:rsidR="005422AE" w:rsidRPr="00C91E5F">
        <w:rPr>
          <w:rFonts w:ascii="Times New Roman" w:eastAsia="Lucida Sans Unicode" w:hAnsi="Times New Roman"/>
          <w:sz w:val="24"/>
          <w:szCs w:val="24"/>
        </w:rPr>
        <w:t>Paslaug</w:t>
      </w:r>
      <w:r w:rsidR="001816A8" w:rsidRPr="00C91E5F">
        <w:rPr>
          <w:rFonts w:ascii="Times New Roman" w:eastAsia="Lucida Sans Unicode" w:hAnsi="Times New Roman"/>
          <w:sz w:val="24"/>
          <w:szCs w:val="24"/>
        </w:rPr>
        <w:t>os</w:t>
      </w:r>
      <w:r w:rsidR="005422AE" w:rsidRPr="00C91E5F">
        <w:rPr>
          <w:rFonts w:ascii="Times New Roman" w:eastAsia="Lucida Sans Unicode" w:hAnsi="Times New Roman"/>
          <w:sz w:val="24"/>
          <w:szCs w:val="24"/>
        </w:rPr>
        <w:t xml:space="preserve"> teikėjas atsako už nuostolius, Pirkėjo patirtus dėl Paslaug</w:t>
      </w:r>
      <w:r w:rsidR="001816A8" w:rsidRPr="00C91E5F">
        <w:rPr>
          <w:rFonts w:ascii="Times New Roman" w:eastAsia="Lucida Sans Unicode" w:hAnsi="Times New Roman"/>
          <w:sz w:val="24"/>
          <w:szCs w:val="24"/>
        </w:rPr>
        <w:t>os</w:t>
      </w:r>
      <w:r w:rsidR="005422AE" w:rsidRPr="00C91E5F">
        <w:rPr>
          <w:rFonts w:ascii="Times New Roman" w:eastAsia="Lucida Sans Unicode" w:hAnsi="Times New Roman"/>
          <w:sz w:val="24"/>
          <w:szCs w:val="24"/>
        </w:rPr>
        <w:t xml:space="preserve"> teikėjo veiksmų ar neveikimo pagal Sutartį. </w:t>
      </w:r>
    </w:p>
    <w:p w14:paraId="11CEA5AA" w14:textId="0C68C31E" w:rsidR="00072575" w:rsidRPr="00C91E5F" w:rsidRDefault="00072575" w:rsidP="00C91E5F">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C91E5F">
        <w:rPr>
          <w:rFonts w:ascii="Times New Roman" w:hAnsi="Times New Roman"/>
          <w:sz w:val="24"/>
          <w:szCs w:val="24"/>
        </w:rPr>
        <w:t>Sutartį nutraukus dėl Paslaug</w:t>
      </w:r>
      <w:r w:rsidR="001816A8" w:rsidRPr="00C91E5F">
        <w:rPr>
          <w:rFonts w:ascii="Times New Roman" w:hAnsi="Times New Roman"/>
          <w:sz w:val="24"/>
          <w:szCs w:val="24"/>
        </w:rPr>
        <w:t>os</w:t>
      </w:r>
      <w:r w:rsidRPr="00C91E5F">
        <w:rPr>
          <w:rFonts w:ascii="Times New Roman" w:hAnsi="Times New Roman"/>
          <w:sz w:val="24"/>
          <w:szCs w:val="24"/>
        </w:rPr>
        <w:t xml:space="preserve"> teikėjo kaltės, Pirkėjui mokama 10 (dešimt) proc. dydžio bauda nuo Sutarties 2.</w:t>
      </w:r>
      <w:r w:rsidR="007F6B50" w:rsidRPr="00C91E5F">
        <w:rPr>
          <w:rFonts w:ascii="Times New Roman" w:hAnsi="Times New Roman"/>
          <w:sz w:val="24"/>
          <w:szCs w:val="24"/>
        </w:rPr>
        <w:t>1</w:t>
      </w:r>
      <w:r w:rsidRPr="00C91E5F">
        <w:rPr>
          <w:rFonts w:ascii="Times New Roman" w:hAnsi="Times New Roman"/>
          <w:sz w:val="24"/>
          <w:szCs w:val="24"/>
        </w:rPr>
        <w:t xml:space="preserve"> </w:t>
      </w:r>
      <w:r w:rsidR="001F5AF4" w:rsidRPr="00C91E5F">
        <w:rPr>
          <w:rFonts w:ascii="Times New Roman" w:hAnsi="Times New Roman"/>
          <w:sz w:val="24"/>
          <w:szCs w:val="24"/>
        </w:rPr>
        <w:t>papunktyje nurodytos</w:t>
      </w:r>
      <w:r w:rsidRPr="00C91E5F">
        <w:rPr>
          <w:rFonts w:ascii="Times New Roman" w:hAnsi="Times New Roman"/>
          <w:sz w:val="24"/>
          <w:szCs w:val="24"/>
        </w:rPr>
        <w:t xml:space="preserve"> sumos.</w:t>
      </w:r>
      <w:r w:rsidR="00A67427" w:rsidRPr="00C91E5F">
        <w:rPr>
          <w:rFonts w:ascii="Times New Roman" w:hAnsi="Times New Roman"/>
          <w:sz w:val="24"/>
          <w:szCs w:val="24"/>
        </w:rPr>
        <w:t xml:space="preserve"> </w:t>
      </w:r>
    </w:p>
    <w:p w14:paraId="3FB63550" w14:textId="01BFADD8" w:rsidR="00E8647A" w:rsidRPr="00C91E5F" w:rsidRDefault="00E8647A" w:rsidP="00C91E5F">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C91E5F" w:rsidRDefault="002653E7" w:rsidP="00C91E5F">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C91E5F">
        <w:rPr>
          <w:rFonts w:ascii="Times New Roman" w:hAnsi="Times New Roman"/>
          <w:b/>
          <w:sz w:val="24"/>
          <w:szCs w:val="24"/>
        </w:rPr>
        <w:t xml:space="preserve">NENUGALIMOS JĖGOS </w:t>
      </w:r>
      <w:r w:rsidRPr="00C91E5F">
        <w:rPr>
          <w:rFonts w:ascii="Times New Roman" w:hAnsi="Times New Roman"/>
          <w:b/>
          <w:i/>
          <w:sz w:val="24"/>
          <w:szCs w:val="24"/>
        </w:rPr>
        <w:t>(FORCE MAJEURE)</w:t>
      </w:r>
      <w:r w:rsidRPr="00C91E5F">
        <w:rPr>
          <w:rFonts w:ascii="Times New Roman" w:hAnsi="Times New Roman"/>
          <w:b/>
          <w:sz w:val="24"/>
          <w:szCs w:val="24"/>
        </w:rPr>
        <w:t xml:space="preserve"> APLINKYBĖS</w:t>
      </w:r>
    </w:p>
    <w:p w14:paraId="1A35B71D" w14:textId="1435AC1B" w:rsidR="002653E7" w:rsidRPr="00C91E5F" w:rsidRDefault="002653E7" w:rsidP="00C91E5F">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C91E5F">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C91E5F" w:rsidRDefault="002653E7" w:rsidP="00C91E5F">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C91E5F">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C91E5F" w:rsidRDefault="002653E7" w:rsidP="00C91E5F">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C91E5F">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C91E5F" w:rsidRDefault="002653E7" w:rsidP="00C91E5F">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C91E5F">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52D35A82" w14:textId="3153EF1C" w:rsidR="002653E7" w:rsidRPr="00C91E5F" w:rsidRDefault="002653E7" w:rsidP="00C91E5F">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C91E5F">
        <w:rPr>
          <w:rFonts w:ascii="Times New Roman" w:hAnsi="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9" w:anchor="347z#347z" w:history="1">
        <w:r w:rsidRPr="00C91E5F">
          <w:rPr>
            <w:rFonts w:ascii="Times New Roman" w:hAnsi="Times New Roman"/>
            <w:color w:val="000000"/>
            <w:sz w:val="24"/>
            <w:szCs w:val="24"/>
          </w:rPr>
          <w:t>sutartį</w:t>
        </w:r>
      </w:hyperlink>
      <w:r w:rsidRPr="00C91E5F">
        <w:rPr>
          <w:rFonts w:ascii="Times New Roman" w:hAnsi="Times New Roman"/>
          <w:color w:val="000000"/>
          <w:sz w:val="24"/>
          <w:szCs w:val="24"/>
        </w:rPr>
        <w:t>.</w:t>
      </w:r>
    </w:p>
    <w:p w14:paraId="3FB9C1D6" w14:textId="77777777" w:rsidR="00802BF5" w:rsidRPr="00C91E5F" w:rsidRDefault="00802BF5" w:rsidP="00C91E5F">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C91E5F" w:rsidRDefault="00802BF5" w:rsidP="00C91E5F">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C91E5F">
        <w:rPr>
          <w:rFonts w:ascii="Times New Roman" w:hAnsi="Times New Roman" w:cs="Times New Roman"/>
          <w:sz w:val="24"/>
          <w:szCs w:val="24"/>
        </w:rPr>
        <w:t>GINČŲ SPRENDIMO TVARKA</w:t>
      </w:r>
    </w:p>
    <w:p w14:paraId="095FE351" w14:textId="77777777" w:rsidR="00802BF5" w:rsidRPr="00C91E5F" w:rsidRDefault="00802BF5" w:rsidP="00C91E5F">
      <w:pPr>
        <w:pStyle w:val="BodyText10"/>
        <w:numPr>
          <w:ilvl w:val="1"/>
          <w:numId w:val="8"/>
        </w:numPr>
        <w:shd w:val="clear" w:color="auto" w:fill="auto"/>
        <w:tabs>
          <w:tab w:val="num" w:pos="1000"/>
          <w:tab w:val="left" w:pos="1134"/>
        </w:tabs>
        <w:spacing w:before="0" w:after="0" w:line="240" w:lineRule="auto"/>
        <w:ind w:left="0" w:firstLine="709"/>
        <w:jc w:val="both"/>
        <w:rPr>
          <w:rStyle w:val="BodyText2"/>
          <w:rFonts w:cs="Times New Roman"/>
          <w:color w:val="auto"/>
          <w:sz w:val="24"/>
          <w:szCs w:val="24"/>
        </w:rPr>
      </w:pPr>
      <w:r w:rsidRPr="00C91E5F">
        <w:rPr>
          <w:rStyle w:val="BodyText2"/>
          <w:rFonts w:cs="Times New Roman"/>
          <w:sz w:val="24"/>
          <w:szCs w:val="24"/>
        </w:rPr>
        <w:t>Bet kokie nesutarimai ar ginčai, kylantys tarp šalių dėl šios Sutarties, sprendžiami abiejų Sutarties Šalių derybomis. Šalims nepavykus s</w:t>
      </w:r>
      <w:r w:rsidR="008A33F6" w:rsidRPr="00C91E5F">
        <w:rPr>
          <w:rStyle w:val="BodyText2"/>
          <w:rFonts w:cs="Times New Roman"/>
          <w:sz w:val="24"/>
          <w:szCs w:val="24"/>
        </w:rPr>
        <w:t>u</w:t>
      </w:r>
      <w:r w:rsidRPr="00C91E5F">
        <w:rPr>
          <w:rStyle w:val="BodyText2"/>
          <w:rFonts w:cs="Times New Roman"/>
          <w:sz w:val="24"/>
          <w:szCs w:val="24"/>
        </w:rPr>
        <w:t xml:space="preserve">sitarti per 30 (trisdešimt) kalendorinių dienų, bet kokie </w:t>
      </w:r>
      <w:r w:rsidRPr="00C91E5F">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C91E5F" w:rsidRDefault="00802BF5" w:rsidP="00C91E5F">
      <w:pPr>
        <w:pStyle w:val="BodyText10"/>
        <w:numPr>
          <w:ilvl w:val="1"/>
          <w:numId w:val="8"/>
        </w:numPr>
        <w:shd w:val="clear" w:color="auto" w:fill="auto"/>
        <w:tabs>
          <w:tab w:val="num" w:pos="1000"/>
          <w:tab w:val="left" w:pos="1134"/>
        </w:tabs>
        <w:spacing w:before="0" w:after="0" w:line="240" w:lineRule="auto"/>
        <w:ind w:left="0" w:firstLine="709"/>
        <w:jc w:val="both"/>
        <w:rPr>
          <w:rStyle w:val="BodyText2"/>
          <w:rFonts w:cs="Times New Roman"/>
          <w:color w:val="auto"/>
          <w:sz w:val="24"/>
          <w:szCs w:val="24"/>
        </w:rPr>
      </w:pPr>
      <w:r w:rsidRPr="00C91E5F">
        <w:rPr>
          <w:rStyle w:val="BodyText2"/>
          <w:rFonts w:cs="Times New Roman"/>
          <w:color w:val="auto"/>
          <w:sz w:val="24"/>
          <w:szCs w:val="24"/>
        </w:rPr>
        <w:t>Šiai Sutarčiai taikoma ir ji aiškinama pagal Lietuvos Respublikos teisę.</w:t>
      </w:r>
    </w:p>
    <w:p w14:paraId="278BA093" w14:textId="77777777" w:rsidR="005D2E32" w:rsidRPr="00C91E5F" w:rsidRDefault="005D2E32" w:rsidP="00C91E5F">
      <w:pPr>
        <w:pStyle w:val="BodyText10"/>
        <w:shd w:val="clear" w:color="auto" w:fill="auto"/>
        <w:tabs>
          <w:tab w:val="left" w:pos="1134"/>
        </w:tabs>
        <w:spacing w:before="0" w:after="0" w:line="240" w:lineRule="auto"/>
        <w:jc w:val="both"/>
        <w:rPr>
          <w:rStyle w:val="BodyText2"/>
          <w:rFonts w:cs="Times New Roman"/>
          <w:color w:val="auto"/>
          <w:sz w:val="24"/>
          <w:szCs w:val="24"/>
        </w:rPr>
      </w:pPr>
    </w:p>
    <w:p w14:paraId="329BE778" w14:textId="4CBEA50B" w:rsidR="002C5EEC" w:rsidRPr="00C91E5F" w:rsidRDefault="002C5EEC" w:rsidP="00C91E5F">
      <w:pPr>
        <w:pStyle w:val="BodyText10"/>
        <w:numPr>
          <w:ilvl w:val="0"/>
          <w:numId w:val="8"/>
        </w:numPr>
        <w:shd w:val="clear" w:color="auto" w:fill="auto"/>
        <w:spacing w:before="0" w:after="0" w:line="240" w:lineRule="auto"/>
        <w:rPr>
          <w:rStyle w:val="BodyText2"/>
          <w:rFonts w:cs="Times New Roman"/>
          <w:b/>
          <w:color w:val="auto"/>
          <w:sz w:val="24"/>
          <w:szCs w:val="24"/>
        </w:rPr>
      </w:pPr>
      <w:r w:rsidRPr="00C91E5F">
        <w:rPr>
          <w:rStyle w:val="BodyText2"/>
          <w:rFonts w:cs="Times New Roman"/>
          <w:b/>
          <w:color w:val="auto"/>
          <w:sz w:val="24"/>
          <w:szCs w:val="24"/>
        </w:rPr>
        <w:t>SUBTEIKĖJŲ KEITIMO TVARKA</w:t>
      </w:r>
    </w:p>
    <w:p w14:paraId="33BFEC0F" w14:textId="521FE780" w:rsidR="00C85256" w:rsidRPr="00C91E5F" w:rsidRDefault="00C85256" w:rsidP="00C91E5F">
      <w:pPr>
        <w:pStyle w:val="BodyText10"/>
        <w:shd w:val="clear" w:color="auto" w:fill="auto"/>
        <w:tabs>
          <w:tab w:val="num" w:pos="0"/>
          <w:tab w:val="left" w:pos="567"/>
          <w:tab w:val="left" w:pos="1134"/>
        </w:tabs>
        <w:spacing w:before="0" w:after="0" w:line="240" w:lineRule="auto"/>
        <w:ind w:firstLine="709"/>
        <w:jc w:val="both"/>
        <w:rPr>
          <w:rStyle w:val="BodyText2"/>
          <w:rFonts w:cs="Times New Roman"/>
          <w:color w:val="auto"/>
          <w:sz w:val="24"/>
          <w:szCs w:val="24"/>
        </w:rPr>
      </w:pPr>
      <w:r w:rsidRPr="00C91E5F">
        <w:rPr>
          <w:rStyle w:val="BodyText2"/>
          <w:rFonts w:cs="Times New Roman"/>
          <w:color w:val="auto"/>
          <w:sz w:val="24"/>
          <w:szCs w:val="24"/>
        </w:rPr>
        <w:t>8.1</w:t>
      </w:r>
      <w:r w:rsidR="008F6DAF" w:rsidRPr="00C91E5F">
        <w:rPr>
          <w:rStyle w:val="BodyText2"/>
          <w:rFonts w:cs="Times New Roman"/>
          <w:color w:val="auto"/>
          <w:sz w:val="24"/>
          <w:szCs w:val="24"/>
        </w:rPr>
        <w:t>.</w:t>
      </w:r>
      <w:r w:rsidRPr="00C91E5F">
        <w:rPr>
          <w:rStyle w:val="BodyText2"/>
          <w:rFonts w:cs="Times New Roman"/>
          <w:color w:val="auto"/>
          <w:sz w:val="24"/>
          <w:szCs w:val="24"/>
        </w:rPr>
        <w:t xml:space="preserve"> </w:t>
      </w:r>
      <w:r w:rsidRPr="00C91E5F">
        <w:rPr>
          <w:rFonts w:ascii="Times New Roman" w:hAnsi="Times New Roman" w:cs="Times New Roman"/>
          <w:sz w:val="24"/>
          <w:szCs w:val="24"/>
          <w:lang w:eastAsia="ar-SA"/>
        </w:rPr>
        <w:t>Sutarties vykdymui gali būti pasitelkiami subteikėjai. Paslaug</w:t>
      </w:r>
      <w:r w:rsidR="001816A8" w:rsidRPr="00C91E5F">
        <w:rPr>
          <w:rFonts w:ascii="Times New Roman" w:hAnsi="Times New Roman" w:cs="Times New Roman"/>
          <w:sz w:val="24"/>
          <w:szCs w:val="24"/>
          <w:lang w:eastAsia="ar-SA"/>
        </w:rPr>
        <w:t>os</w:t>
      </w:r>
      <w:r w:rsidRPr="00C91E5F">
        <w:rPr>
          <w:rFonts w:ascii="Times New Roman" w:hAnsi="Times New Roman" w:cs="Times New Roman"/>
          <w:sz w:val="24"/>
          <w:szCs w:val="24"/>
          <w:lang w:eastAsia="ar-SA"/>
        </w:rPr>
        <w:t xml:space="preserve"> teikėjas privalo pateikti P</w:t>
      </w:r>
      <w:r w:rsidRPr="00C91E5F">
        <w:rPr>
          <w:rFonts w:ascii="Times New Roman" w:hAnsi="Times New Roman"/>
          <w:sz w:val="24"/>
          <w:szCs w:val="24"/>
          <w:lang w:eastAsia="ar-SA"/>
        </w:rPr>
        <w:t>irkėj</w:t>
      </w:r>
      <w:r w:rsidRPr="00C91E5F">
        <w:rPr>
          <w:rFonts w:ascii="Times New Roman" w:hAnsi="Times New Roman" w:cs="Times New Roman"/>
          <w:sz w:val="24"/>
          <w:szCs w:val="24"/>
          <w:lang w:eastAsia="ar-SA"/>
        </w:rPr>
        <w:t>ui informaciją apie žinomus subteikėjus</w:t>
      </w:r>
      <w:r w:rsidR="00C457DE" w:rsidRPr="00C91E5F">
        <w:rPr>
          <w:rFonts w:ascii="Times New Roman" w:hAnsi="Times New Roman" w:cs="Times New Roman"/>
          <w:sz w:val="24"/>
          <w:szCs w:val="24"/>
          <w:lang w:eastAsia="ar-SA"/>
        </w:rPr>
        <w:t xml:space="preserve"> </w:t>
      </w:r>
      <w:r w:rsidRPr="00C91E5F">
        <w:rPr>
          <w:rFonts w:ascii="Times New Roman" w:hAnsi="Times New Roman" w:cs="Times New Roman"/>
          <w:sz w:val="24"/>
          <w:szCs w:val="24"/>
          <w:lang w:eastAsia="ar-SA"/>
        </w:rPr>
        <w:t>(jeigu jie pasitelkiami): subteikėjų pavadinimus, kontaktinius duomenis ir jų atstovus. Tokia informacija turi būti pateikta ne vėliau negu Sutartis pradedama vykdyti.</w:t>
      </w:r>
    </w:p>
    <w:p w14:paraId="64CFDD61" w14:textId="30A01572" w:rsidR="00C85256" w:rsidRPr="00C91E5F" w:rsidRDefault="00C85256" w:rsidP="00C91E5F">
      <w:pPr>
        <w:pStyle w:val="BodyText10"/>
        <w:shd w:val="clear" w:color="auto" w:fill="auto"/>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C91E5F">
        <w:rPr>
          <w:rStyle w:val="BodyText2"/>
          <w:rFonts w:cs="Times New Roman"/>
          <w:color w:val="auto"/>
          <w:sz w:val="24"/>
          <w:szCs w:val="24"/>
        </w:rPr>
        <w:t xml:space="preserve">8.2. </w:t>
      </w:r>
      <w:r w:rsidR="00EB122D" w:rsidRPr="00C91E5F">
        <w:rPr>
          <w:rStyle w:val="BodyText2"/>
          <w:rFonts w:cs="Times New Roman"/>
          <w:color w:val="auto"/>
          <w:sz w:val="24"/>
          <w:szCs w:val="24"/>
        </w:rPr>
        <w:t>Paslaug</w:t>
      </w:r>
      <w:r w:rsidR="001816A8" w:rsidRPr="00C91E5F">
        <w:rPr>
          <w:rStyle w:val="BodyText2"/>
          <w:rFonts w:cs="Times New Roman"/>
          <w:color w:val="auto"/>
          <w:sz w:val="24"/>
          <w:szCs w:val="24"/>
        </w:rPr>
        <w:t>os</w:t>
      </w:r>
      <w:r w:rsidR="00EB122D" w:rsidRPr="00C91E5F">
        <w:rPr>
          <w:rStyle w:val="BodyText2"/>
          <w:rFonts w:cs="Times New Roman"/>
          <w:color w:val="auto"/>
          <w:sz w:val="24"/>
          <w:szCs w:val="24"/>
        </w:rPr>
        <w:t xml:space="preserve"> t</w:t>
      </w:r>
      <w:r w:rsidRPr="00C91E5F">
        <w:rPr>
          <w:rFonts w:ascii="Times New Roman" w:hAnsi="Times New Roman" w:cs="Times New Roman"/>
          <w:sz w:val="24"/>
          <w:szCs w:val="24"/>
        </w:rPr>
        <w:t>iekėjas</w:t>
      </w:r>
      <w:r w:rsidRPr="00C91E5F">
        <w:rPr>
          <w:rStyle w:val="BodyText2"/>
          <w:rFonts w:cs="Times New Roman"/>
          <w:color w:val="auto"/>
          <w:sz w:val="24"/>
          <w:szCs w:val="24"/>
        </w:rPr>
        <w:t xml:space="preserve"> įsipareigoja informuoti Pirkėją apie Sutarties 8.1 </w:t>
      </w:r>
      <w:r w:rsidR="001F5AF4" w:rsidRPr="00C91E5F">
        <w:rPr>
          <w:rFonts w:ascii="Times New Roman" w:hAnsi="Times New Roman"/>
          <w:sz w:val="24"/>
          <w:szCs w:val="24"/>
        </w:rPr>
        <w:t>papunktyje</w:t>
      </w:r>
      <w:r w:rsidRPr="00C91E5F">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sidRPr="00C91E5F">
        <w:rPr>
          <w:rStyle w:val="BodyText2"/>
          <w:rFonts w:cs="Times New Roman"/>
          <w:color w:val="auto"/>
          <w:sz w:val="24"/>
          <w:szCs w:val="24"/>
        </w:rPr>
        <w:t xml:space="preserve"> </w:t>
      </w:r>
      <w:r w:rsidRPr="00C91E5F">
        <w:rPr>
          <w:rStyle w:val="BodyText2"/>
          <w:rFonts w:cs="Times New Roman"/>
          <w:color w:val="auto"/>
          <w:sz w:val="24"/>
          <w:szCs w:val="24"/>
        </w:rPr>
        <w:t>arba dėl naujų subtiekėj</w:t>
      </w:r>
      <w:r w:rsidR="00C457DE" w:rsidRPr="00C91E5F">
        <w:rPr>
          <w:rStyle w:val="BodyText2"/>
          <w:rFonts w:cs="Times New Roman"/>
          <w:color w:val="auto"/>
          <w:sz w:val="24"/>
          <w:szCs w:val="24"/>
        </w:rPr>
        <w:t>ų</w:t>
      </w:r>
      <w:r w:rsidRPr="00C91E5F">
        <w:rPr>
          <w:rStyle w:val="BodyText2"/>
          <w:rFonts w:cs="Times New Roman"/>
          <w:color w:val="auto"/>
          <w:sz w:val="24"/>
          <w:szCs w:val="24"/>
        </w:rPr>
        <w:t xml:space="preserve"> pasitelkim</w:t>
      </w:r>
      <w:r w:rsidR="00C457DE" w:rsidRPr="00C91E5F">
        <w:rPr>
          <w:rStyle w:val="BodyText2"/>
          <w:rFonts w:cs="Times New Roman"/>
          <w:color w:val="auto"/>
          <w:sz w:val="24"/>
          <w:szCs w:val="24"/>
        </w:rPr>
        <w:t>o</w:t>
      </w:r>
      <w:r w:rsidRPr="00C91E5F">
        <w:rPr>
          <w:rStyle w:val="BodyText2"/>
          <w:rFonts w:cs="Times New Roman"/>
          <w:color w:val="auto"/>
          <w:sz w:val="24"/>
          <w:szCs w:val="24"/>
        </w:rPr>
        <w:t>, Pirkėjui pateikiamas raštu</w:t>
      </w:r>
      <w:r w:rsidRPr="00C91E5F">
        <w:rPr>
          <w:rFonts w:ascii="Times New Roman" w:hAnsi="Times New Roman" w:cs="Times New Roman"/>
          <w:sz w:val="24"/>
          <w:szCs w:val="24"/>
        </w:rPr>
        <w:t xml:space="preserve"> ne vėliau kaip prieš 3 (tris) darbo dienas</w:t>
      </w:r>
      <w:r w:rsidRPr="00C91E5F">
        <w:rPr>
          <w:rStyle w:val="BodyText2"/>
          <w:rFonts w:cs="Times New Roman"/>
          <w:color w:val="auto"/>
          <w:sz w:val="24"/>
          <w:szCs w:val="24"/>
        </w:rPr>
        <w:t>, nurodant tokio keitimo priežastis. Naujas subtiekėjas</w:t>
      </w:r>
      <w:r w:rsidR="00C457DE" w:rsidRPr="00C91E5F">
        <w:rPr>
          <w:rStyle w:val="BodyText2"/>
          <w:rFonts w:cs="Times New Roman"/>
          <w:color w:val="auto"/>
          <w:sz w:val="24"/>
          <w:szCs w:val="24"/>
        </w:rPr>
        <w:t xml:space="preserve"> </w:t>
      </w:r>
      <w:r w:rsidRPr="00C91E5F">
        <w:rPr>
          <w:rStyle w:val="BodyText2"/>
          <w:rFonts w:cs="Times New Roman"/>
          <w:color w:val="auto"/>
          <w:sz w:val="24"/>
          <w:szCs w:val="24"/>
        </w:rPr>
        <w:t xml:space="preserve">turi atitikti visus subtiekėjui </w:t>
      </w:r>
      <w:r w:rsidRPr="00C91E5F">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C91E5F">
        <w:rPr>
          <w:rFonts w:ascii="Times New Roman" w:hAnsi="Times New Roman" w:cs="Times New Roman"/>
          <w:sz w:val="24"/>
          <w:szCs w:val="24"/>
          <w:lang w:eastAsia="ar-SA"/>
        </w:rPr>
        <w:t xml:space="preserve"> </w:t>
      </w:r>
    </w:p>
    <w:p w14:paraId="156CBB97" w14:textId="23002965" w:rsidR="00C85256" w:rsidRPr="00C91E5F" w:rsidRDefault="00C457DE" w:rsidP="00C91E5F">
      <w:pPr>
        <w:pStyle w:val="BodyText10"/>
        <w:shd w:val="clear" w:color="auto" w:fill="auto"/>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C91E5F">
        <w:rPr>
          <w:rFonts w:ascii="Times New Roman" w:hAnsi="Times New Roman" w:cs="Times New Roman"/>
          <w:sz w:val="24"/>
          <w:szCs w:val="24"/>
          <w:lang w:eastAsia="ar-SA"/>
        </w:rPr>
        <w:t>8.</w:t>
      </w:r>
      <w:r w:rsidR="006F1CC6" w:rsidRPr="00C91E5F">
        <w:rPr>
          <w:rFonts w:ascii="Times New Roman" w:hAnsi="Times New Roman" w:cs="Times New Roman"/>
          <w:sz w:val="24"/>
          <w:szCs w:val="24"/>
          <w:lang w:eastAsia="ar-SA"/>
        </w:rPr>
        <w:t>3</w:t>
      </w:r>
      <w:r w:rsidRPr="00C91E5F">
        <w:rPr>
          <w:rFonts w:ascii="Times New Roman" w:hAnsi="Times New Roman" w:cs="Times New Roman"/>
          <w:sz w:val="24"/>
          <w:szCs w:val="24"/>
          <w:lang w:eastAsia="ar-SA"/>
        </w:rPr>
        <w:t xml:space="preserve">. </w:t>
      </w:r>
      <w:r w:rsidR="00C85256" w:rsidRPr="00C91E5F">
        <w:rPr>
          <w:rFonts w:ascii="Times New Roman" w:hAnsi="Times New Roman" w:cs="Times New Roman"/>
          <w:sz w:val="24"/>
          <w:szCs w:val="24"/>
        </w:rPr>
        <w:t xml:space="preserve">Be išankstinio raštiško </w:t>
      </w:r>
      <w:r w:rsidR="00C85256" w:rsidRPr="00C91E5F">
        <w:rPr>
          <w:rFonts w:ascii="Times New Roman" w:hAnsi="Times New Roman"/>
          <w:sz w:val="24"/>
          <w:szCs w:val="24"/>
        </w:rPr>
        <w:t>Pirk</w:t>
      </w:r>
      <w:r w:rsidR="00C85256" w:rsidRPr="00C91E5F">
        <w:rPr>
          <w:rFonts w:ascii="Times New Roman" w:hAnsi="Times New Roman" w:cs="Times New Roman"/>
          <w:sz w:val="24"/>
          <w:szCs w:val="24"/>
        </w:rPr>
        <w:t xml:space="preserve">ėjo sutikimo </w:t>
      </w:r>
      <w:r w:rsidR="00C85256" w:rsidRPr="00C91E5F">
        <w:rPr>
          <w:rFonts w:ascii="Times New Roman" w:hAnsi="Times New Roman"/>
          <w:sz w:val="24"/>
          <w:szCs w:val="24"/>
        </w:rPr>
        <w:t>P</w:t>
      </w:r>
      <w:r w:rsidR="00C85256" w:rsidRPr="00C91E5F">
        <w:rPr>
          <w:rFonts w:ascii="Times New Roman" w:hAnsi="Times New Roman" w:cs="Times New Roman"/>
          <w:sz w:val="24"/>
          <w:szCs w:val="24"/>
        </w:rPr>
        <w:t>aslaug</w:t>
      </w:r>
      <w:r w:rsidR="001816A8" w:rsidRPr="00C91E5F">
        <w:rPr>
          <w:rFonts w:ascii="Times New Roman" w:hAnsi="Times New Roman" w:cs="Times New Roman"/>
          <w:sz w:val="24"/>
          <w:szCs w:val="24"/>
        </w:rPr>
        <w:t>os</w:t>
      </w:r>
      <w:r w:rsidR="00C85256" w:rsidRPr="00C91E5F">
        <w:rPr>
          <w:rFonts w:ascii="Times New Roman" w:hAnsi="Times New Roman" w:cs="Times New Roman"/>
          <w:sz w:val="24"/>
          <w:szCs w:val="24"/>
        </w:rPr>
        <w:t xml:space="preserve"> teikėjas neturi teisės perleisti jokios naudos ar intereso pagal </w:t>
      </w:r>
      <w:r w:rsidR="00C85256" w:rsidRPr="00C91E5F">
        <w:rPr>
          <w:rFonts w:ascii="Times New Roman" w:hAnsi="Times New Roman"/>
          <w:sz w:val="24"/>
          <w:szCs w:val="24"/>
        </w:rPr>
        <w:t>S</w:t>
      </w:r>
      <w:r w:rsidR="00C85256" w:rsidRPr="00C91E5F">
        <w:rPr>
          <w:rFonts w:ascii="Times New Roman" w:hAnsi="Times New Roman" w:cs="Times New Roman"/>
          <w:sz w:val="24"/>
          <w:szCs w:val="24"/>
        </w:rPr>
        <w:t xml:space="preserve">utartį, sudaryti </w:t>
      </w:r>
      <w:proofErr w:type="spellStart"/>
      <w:r w:rsidR="00C85256" w:rsidRPr="00C91E5F">
        <w:rPr>
          <w:rFonts w:ascii="Times New Roman" w:hAnsi="Times New Roman" w:cs="Times New Roman"/>
          <w:sz w:val="24"/>
          <w:szCs w:val="24"/>
        </w:rPr>
        <w:t>subteikimo</w:t>
      </w:r>
      <w:proofErr w:type="spellEnd"/>
      <w:r w:rsidR="00C85256" w:rsidRPr="00C91E5F">
        <w:rPr>
          <w:rFonts w:ascii="Times New Roman" w:hAnsi="Times New Roman" w:cs="Times New Roman"/>
          <w:sz w:val="24"/>
          <w:szCs w:val="24"/>
        </w:rPr>
        <w:t xml:space="preserve"> sutarties, išskyrus atvejį, kai </w:t>
      </w:r>
      <w:r w:rsidR="00C85256" w:rsidRPr="00C91E5F">
        <w:rPr>
          <w:rFonts w:ascii="Times New Roman" w:hAnsi="Times New Roman"/>
          <w:sz w:val="24"/>
          <w:szCs w:val="24"/>
        </w:rPr>
        <w:t>P</w:t>
      </w:r>
      <w:r w:rsidR="00C85256" w:rsidRPr="00C91E5F">
        <w:rPr>
          <w:rFonts w:ascii="Times New Roman" w:hAnsi="Times New Roman" w:cs="Times New Roman"/>
          <w:sz w:val="24"/>
          <w:szCs w:val="24"/>
        </w:rPr>
        <w:t>aslaug</w:t>
      </w:r>
      <w:r w:rsidR="001816A8" w:rsidRPr="00C91E5F">
        <w:rPr>
          <w:rFonts w:ascii="Times New Roman" w:hAnsi="Times New Roman" w:cs="Times New Roman"/>
          <w:sz w:val="24"/>
          <w:szCs w:val="24"/>
        </w:rPr>
        <w:t>os</w:t>
      </w:r>
      <w:r w:rsidR="00C85256" w:rsidRPr="00C91E5F">
        <w:rPr>
          <w:rFonts w:ascii="Times New Roman" w:hAnsi="Times New Roman" w:cs="Times New Roman"/>
          <w:sz w:val="24"/>
          <w:szCs w:val="24"/>
        </w:rPr>
        <w:t xml:space="preserve"> teikėjo bankui perleidžiamos pagal sutartį sumokėtinos lėšos. Sutikimas duodamas tik dėl tų paslaugų, dėl kurių sudaroma </w:t>
      </w:r>
      <w:proofErr w:type="spellStart"/>
      <w:r w:rsidR="00C85256" w:rsidRPr="00C91E5F">
        <w:rPr>
          <w:rFonts w:ascii="Times New Roman" w:hAnsi="Times New Roman" w:cs="Times New Roman"/>
          <w:sz w:val="24"/>
          <w:szCs w:val="24"/>
        </w:rPr>
        <w:t>subteikimo</w:t>
      </w:r>
      <w:proofErr w:type="spellEnd"/>
      <w:r w:rsidR="00C85256" w:rsidRPr="00C91E5F">
        <w:rPr>
          <w:rFonts w:ascii="Times New Roman" w:hAnsi="Times New Roman" w:cs="Times New Roman"/>
          <w:sz w:val="24"/>
          <w:szCs w:val="24"/>
        </w:rPr>
        <w:t xml:space="preserve"> sutartis. Subteikėjų, nenumatytų </w:t>
      </w:r>
      <w:r w:rsidR="00C85256" w:rsidRPr="00C91E5F">
        <w:rPr>
          <w:rFonts w:ascii="Times New Roman" w:hAnsi="Times New Roman"/>
          <w:sz w:val="24"/>
          <w:szCs w:val="24"/>
        </w:rPr>
        <w:t>P</w:t>
      </w:r>
      <w:r w:rsidR="00C85256" w:rsidRPr="00C91E5F">
        <w:rPr>
          <w:rFonts w:ascii="Times New Roman" w:hAnsi="Times New Roman" w:cs="Times New Roman"/>
          <w:sz w:val="24"/>
          <w:szCs w:val="24"/>
        </w:rPr>
        <w:t>aslaug</w:t>
      </w:r>
      <w:r w:rsidR="001816A8" w:rsidRPr="00C91E5F">
        <w:rPr>
          <w:rFonts w:ascii="Times New Roman" w:hAnsi="Times New Roman" w:cs="Times New Roman"/>
          <w:sz w:val="24"/>
          <w:szCs w:val="24"/>
        </w:rPr>
        <w:t>os</w:t>
      </w:r>
      <w:r w:rsidR="00C85256" w:rsidRPr="00C91E5F">
        <w:rPr>
          <w:rFonts w:ascii="Times New Roman" w:hAnsi="Times New Roman" w:cs="Times New Roman"/>
          <w:sz w:val="24"/>
          <w:szCs w:val="24"/>
        </w:rPr>
        <w:t xml:space="preserve"> teikėjo pasiūlyme, kandidatūras ir jų teikiamas paslaugas </w:t>
      </w:r>
      <w:r w:rsidR="00C85256" w:rsidRPr="00C91E5F">
        <w:rPr>
          <w:rFonts w:ascii="Times New Roman" w:hAnsi="Times New Roman"/>
          <w:sz w:val="24"/>
          <w:szCs w:val="24"/>
        </w:rPr>
        <w:t>P</w:t>
      </w:r>
      <w:r w:rsidR="00C85256" w:rsidRPr="00C91E5F">
        <w:rPr>
          <w:rFonts w:ascii="Times New Roman" w:hAnsi="Times New Roman" w:cs="Times New Roman"/>
          <w:sz w:val="24"/>
          <w:szCs w:val="24"/>
        </w:rPr>
        <w:t>aslaug</w:t>
      </w:r>
      <w:r w:rsidR="001816A8" w:rsidRPr="00C91E5F">
        <w:rPr>
          <w:rFonts w:ascii="Times New Roman" w:hAnsi="Times New Roman" w:cs="Times New Roman"/>
          <w:sz w:val="24"/>
          <w:szCs w:val="24"/>
        </w:rPr>
        <w:t>os</w:t>
      </w:r>
      <w:r w:rsidR="00C85256" w:rsidRPr="00C91E5F">
        <w:rPr>
          <w:rFonts w:ascii="Times New Roman" w:hAnsi="Times New Roman" w:cs="Times New Roman"/>
          <w:sz w:val="24"/>
          <w:szCs w:val="24"/>
        </w:rPr>
        <w:t xml:space="preserve"> teikėjas privalo iš anksto suderinti su </w:t>
      </w:r>
      <w:r w:rsidR="00C85256" w:rsidRPr="00C91E5F">
        <w:rPr>
          <w:rFonts w:ascii="Times New Roman" w:hAnsi="Times New Roman"/>
          <w:sz w:val="24"/>
          <w:szCs w:val="24"/>
        </w:rPr>
        <w:t>Pirk</w:t>
      </w:r>
      <w:r w:rsidR="00C85256" w:rsidRPr="00C91E5F">
        <w:rPr>
          <w:rFonts w:ascii="Times New Roman" w:hAnsi="Times New Roman" w:cs="Times New Roman"/>
          <w:sz w:val="24"/>
          <w:szCs w:val="24"/>
        </w:rPr>
        <w:t>ėju.</w:t>
      </w:r>
    </w:p>
    <w:p w14:paraId="0765522C" w14:textId="77777777" w:rsidR="00C85256" w:rsidRPr="00C91E5F" w:rsidRDefault="00C85256" w:rsidP="00C91E5F">
      <w:pPr>
        <w:pStyle w:val="BodyText10"/>
        <w:shd w:val="clear" w:color="auto" w:fill="auto"/>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C91E5F" w:rsidRDefault="002B4A7A" w:rsidP="00C91E5F">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C91E5F">
        <w:rPr>
          <w:rFonts w:ascii="Times New Roman" w:hAnsi="Times New Roman"/>
          <w:b/>
          <w:sz w:val="24"/>
          <w:szCs w:val="24"/>
        </w:rPr>
        <w:t>SUTARTIES PAKEITIMAS IR NUTRAUKIMAS</w:t>
      </w:r>
      <w:r w:rsidRPr="00C91E5F">
        <w:rPr>
          <w:rFonts w:ascii="Times New Roman" w:hAnsi="Times New Roman"/>
          <w:b/>
          <w:sz w:val="24"/>
          <w:szCs w:val="24"/>
          <w:lang w:eastAsia="ar-SA"/>
        </w:rPr>
        <w:t xml:space="preserve"> </w:t>
      </w:r>
    </w:p>
    <w:p w14:paraId="1FD6FC69" w14:textId="77777777" w:rsidR="00647F87" w:rsidRPr="00C91E5F" w:rsidRDefault="00647F87" w:rsidP="00C91E5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C91E5F" w:rsidRDefault="00126CB6" w:rsidP="00C91E5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rPr>
        <w:t>Sutartis gali būti nutraukiama abipusiu raštišku šalių susitarimu.</w:t>
      </w:r>
    </w:p>
    <w:p w14:paraId="6B6B762B" w14:textId="77777777" w:rsidR="00B52067" w:rsidRPr="00C91E5F" w:rsidRDefault="00E8647A" w:rsidP="00C91E5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P</w:t>
      </w:r>
      <w:r w:rsidR="00126CB6" w:rsidRPr="00C91E5F">
        <w:rPr>
          <w:rFonts w:ascii="Times New Roman" w:hAnsi="Times New Roman"/>
          <w:sz w:val="24"/>
          <w:szCs w:val="24"/>
          <w:lang w:eastAsia="ar-SA"/>
        </w:rPr>
        <w:t>irk</w:t>
      </w:r>
      <w:r w:rsidRPr="00C91E5F">
        <w:rPr>
          <w:rFonts w:ascii="Times New Roman" w:hAnsi="Times New Roman"/>
          <w:sz w:val="24"/>
          <w:szCs w:val="24"/>
          <w:lang w:eastAsia="ar-SA"/>
        </w:rPr>
        <w:t>ėjas vienašališkai turi teisę nutraukti</w:t>
      </w:r>
      <w:r w:rsidR="00126CB6" w:rsidRPr="00C91E5F">
        <w:rPr>
          <w:rFonts w:ascii="Times New Roman" w:hAnsi="Times New Roman"/>
          <w:sz w:val="24"/>
          <w:szCs w:val="24"/>
          <w:lang w:eastAsia="ar-SA"/>
        </w:rPr>
        <w:t xml:space="preserve"> Sutartį</w:t>
      </w:r>
      <w:r w:rsidR="00B52067" w:rsidRPr="00C91E5F">
        <w:rPr>
          <w:rFonts w:ascii="Times New Roman" w:hAnsi="Times New Roman"/>
          <w:sz w:val="24"/>
          <w:szCs w:val="24"/>
          <w:lang w:eastAsia="ar-SA"/>
        </w:rPr>
        <w:t>, jeigu:</w:t>
      </w:r>
    </w:p>
    <w:p w14:paraId="14A14A22" w14:textId="77777777" w:rsidR="00B52067" w:rsidRPr="00C91E5F" w:rsidRDefault="00E8647A" w:rsidP="00C91E5F">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Paslaug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teikėjas </w:t>
      </w:r>
      <w:r w:rsidR="0072447F" w:rsidRPr="00C91E5F">
        <w:rPr>
          <w:rFonts w:ascii="Times New Roman" w:hAnsi="Times New Roman"/>
          <w:sz w:val="24"/>
          <w:szCs w:val="24"/>
          <w:lang w:eastAsia="ar-SA"/>
        </w:rPr>
        <w:t xml:space="preserve">nevykdo ar </w:t>
      </w:r>
      <w:r w:rsidRPr="00C91E5F">
        <w:rPr>
          <w:rFonts w:ascii="Times New Roman" w:hAnsi="Times New Roman"/>
          <w:sz w:val="24"/>
          <w:szCs w:val="24"/>
          <w:lang w:eastAsia="ar-SA"/>
        </w:rPr>
        <w:t xml:space="preserve">netinkamai vykdo </w:t>
      </w:r>
      <w:r w:rsidR="00126CB6" w:rsidRPr="00C91E5F">
        <w:rPr>
          <w:rFonts w:ascii="Times New Roman" w:hAnsi="Times New Roman"/>
          <w:sz w:val="24"/>
          <w:szCs w:val="24"/>
          <w:lang w:eastAsia="ar-SA"/>
        </w:rPr>
        <w:t>S</w:t>
      </w:r>
      <w:r w:rsidRPr="00C91E5F">
        <w:rPr>
          <w:rFonts w:ascii="Times New Roman" w:hAnsi="Times New Roman"/>
          <w:sz w:val="24"/>
          <w:szCs w:val="24"/>
          <w:lang w:eastAsia="ar-SA"/>
        </w:rPr>
        <w:t>utartimi prisiimt</w:t>
      </w:r>
      <w:r w:rsidR="0072447F" w:rsidRPr="00C91E5F">
        <w:rPr>
          <w:rFonts w:ascii="Times New Roman" w:hAnsi="Times New Roman"/>
          <w:sz w:val="24"/>
          <w:szCs w:val="24"/>
          <w:lang w:eastAsia="ar-SA"/>
        </w:rPr>
        <w:t>us</w:t>
      </w:r>
      <w:r w:rsidRPr="00C91E5F">
        <w:rPr>
          <w:rFonts w:ascii="Times New Roman" w:hAnsi="Times New Roman"/>
          <w:sz w:val="24"/>
          <w:szCs w:val="24"/>
          <w:lang w:eastAsia="ar-SA"/>
        </w:rPr>
        <w:t xml:space="preserve"> įsipareigojim</w:t>
      </w:r>
      <w:r w:rsidR="0072447F" w:rsidRPr="00C91E5F">
        <w:rPr>
          <w:rFonts w:ascii="Times New Roman" w:hAnsi="Times New Roman"/>
          <w:sz w:val="24"/>
          <w:szCs w:val="24"/>
          <w:lang w:eastAsia="ar-SA"/>
        </w:rPr>
        <w:t>us</w:t>
      </w:r>
      <w:r w:rsidR="00B52067" w:rsidRPr="00C91E5F">
        <w:rPr>
          <w:rFonts w:ascii="Times New Roman" w:hAnsi="Times New Roman"/>
          <w:sz w:val="24"/>
          <w:szCs w:val="24"/>
          <w:lang w:eastAsia="ar-SA"/>
        </w:rPr>
        <w:t>;</w:t>
      </w:r>
    </w:p>
    <w:p w14:paraId="0AA5AD3B" w14:textId="77777777" w:rsidR="00B52067" w:rsidRPr="00C91E5F" w:rsidRDefault="00E8647A" w:rsidP="00C91E5F">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C91E5F">
        <w:rPr>
          <w:rFonts w:ascii="Times New Roman" w:eastAsia="Times New Roman" w:hAnsi="Times New Roman"/>
          <w:sz w:val="24"/>
          <w:szCs w:val="24"/>
        </w:rPr>
        <w:t>atsiranda Viešųjų pirkimų įstatymo 90 straipsnyje numatytos aplinkybės</w:t>
      </w:r>
      <w:r w:rsidR="00B52067" w:rsidRPr="00C91E5F">
        <w:rPr>
          <w:rFonts w:ascii="Times New Roman" w:eastAsia="Times New Roman" w:hAnsi="Times New Roman"/>
          <w:sz w:val="24"/>
          <w:szCs w:val="24"/>
        </w:rPr>
        <w:t>;</w:t>
      </w:r>
    </w:p>
    <w:p w14:paraId="10F370BA" w14:textId="138A4A59" w:rsidR="00B52067" w:rsidRPr="00C91E5F" w:rsidRDefault="00B52067" w:rsidP="00C91E5F">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C91E5F">
        <w:rPr>
          <w:rFonts w:ascii="Times New Roman" w:hAnsi="Times New Roman"/>
          <w:sz w:val="24"/>
          <w:szCs w:val="24"/>
          <w:lang w:eastAsia="ar-SA"/>
        </w:rPr>
        <w:t>Paslaug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teikėjas bankrutuoja arba tampa nemokus;</w:t>
      </w:r>
    </w:p>
    <w:p w14:paraId="3B53043C" w14:textId="0A235DC3" w:rsidR="00E95635" w:rsidRPr="00C91E5F" w:rsidRDefault="00E95635" w:rsidP="00C91E5F">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Style w:val="None"/>
          <w:rFonts w:ascii="Times New Roman" w:hAnsi="Times New Roman"/>
          <w:sz w:val="24"/>
          <w:szCs w:val="24"/>
        </w:rPr>
        <w:t>Atsiradus aplinkybėms, kurios Pirkėjui sudarant Sutartį negalėjo būti žinomos bei numanomos ir, dėl kurių Sutarties vykdymas Pirkėjui tampa iš esmės nepalankus ir/ar nebeįmanomas.</w:t>
      </w:r>
    </w:p>
    <w:p w14:paraId="66383D33" w14:textId="77777777" w:rsidR="007A11EF" w:rsidRPr="00C91E5F" w:rsidRDefault="007A11EF" w:rsidP="00C91E5F">
      <w:pPr>
        <w:pStyle w:val="ListParagraph"/>
        <w:numPr>
          <w:ilvl w:val="1"/>
          <w:numId w:val="8"/>
        </w:numPr>
        <w:spacing w:after="0" w:line="240" w:lineRule="auto"/>
        <w:ind w:left="0" w:firstLine="709"/>
        <w:jc w:val="both"/>
        <w:rPr>
          <w:rFonts w:ascii="Times New Roman" w:hAnsi="Times New Roman"/>
          <w:sz w:val="24"/>
          <w:szCs w:val="24"/>
        </w:rPr>
      </w:pPr>
      <w:r w:rsidRPr="00C91E5F">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C91E5F">
        <w:rPr>
          <w:rFonts w:ascii="Times New Roman" w:hAnsi="Times New Roman"/>
          <w:sz w:val="24"/>
          <w:szCs w:val="24"/>
        </w:rPr>
        <w:t>S</w:t>
      </w:r>
      <w:r w:rsidRPr="00C91E5F">
        <w:rPr>
          <w:rFonts w:ascii="Times New Roman" w:hAnsi="Times New Roman"/>
          <w:sz w:val="24"/>
          <w:szCs w:val="24"/>
        </w:rPr>
        <w:t>utartį Šalys turi viena su kita atsiskaityti.</w:t>
      </w:r>
    </w:p>
    <w:p w14:paraId="1690BF1F" w14:textId="77777777" w:rsidR="00E8647A" w:rsidRPr="00C91E5F" w:rsidRDefault="00E8647A" w:rsidP="00C91E5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Jei </w:t>
      </w:r>
      <w:r w:rsidR="00647F87" w:rsidRPr="00C91E5F">
        <w:rPr>
          <w:rFonts w:ascii="Times New Roman" w:hAnsi="Times New Roman"/>
          <w:sz w:val="24"/>
          <w:szCs w:val="24"/>
          <w:lang w:eastAsia="ar-SA"/>
        </w:rPr>
        <w:t>S</w:t>
      </w:r>
      <w:r w:rsidRPr="00C91E5F">
        <w:rPr>
          <w:rFonts w:ascii="Times New Roman" w:hAnsi="Times New Roman"/>
          <w:sz w:val="24"/>
          <w:szCs w:val="24"/>
          <w:lang w:eastAsia="ar-SA"/>
        </w:rPr>
        <w:t xml:space="preserve">utartis nutraukiama </w:t>
      </w:r>
      <w:r w:rsidR="00126CB6" w:rsidRPr="00C91E5F">
        <w:rPr>
          <w:rFonts w:ascii="Times New Roman" w:hAnsi="Times New Roman"/>
          <w:sz w:val="24"/>
          <w:szCs w:val="24"/>
          <w:lang w:eastAsia="ar-SA"/>
        </w:rPr>
        <w:t>Pirk</w:t>
      </w:r>
      <w:r w:rsidRPr="00C91E5F">
        <w:rPr>
          <w:rFonts w:ascii="Times New Roman" w:hAnsi="Times New Roman"/>
          <w:sz w:val="24"/>
          <w:szCs w:val="24"/>
          <w:lang w:eastAsia="ar-SA"/>
        </w:rPr>
        <w:t xml:space="preserve">ėjo iniciatyva dėl </w:t>
      </w:r>
      <w:r w:rsidR="00126CB6"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teikėjo kaltės, </w:t>
      </w:r>
      <w:r w:rsidR="00126CB6" w:rsidRPr="00C91E5F">
        <w:rPr>
          <w:rFonts w:ascii="Times New Roman" w:hAnsi="Times New Roman"/>
          <w:sz w:val="24"/>
          <w:szCs w:val="24"/>
          <w:lang w:eastAsia="ar-SA"/>
        </w:rPr>
        <w:t>Pirk</w:t>
      </w:r>
      <w:r w:rsidRPr="00C91E5F">
        <w:rPr>
          <w:rFonts w:ascii="Times New Roman" w:hAnsi="Times New Roman"/>
          <w:sz w:val="24"/>
          <w:szCs w:val="24"/>
          <w:lang w:eastAsia="ar-SA"/>
        </w:rPr>
        <w:t xml:space="preserve">ėjo patirti nuostoliai ar išlaidos išieškomi išskaičiuojant juos iš </w:t>
      </w:r>
      <w:r w:rsidR="00126CB6"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teikėjui mokėtinų sumų</w:t>
      </w:r>
      <w:r w:rsidR="00B107AE" w:rsidRPr="00C91E5F">
        <w:rPr>
          <w:rFonts w:ascii="Times New Roman" w:eastAsia="Lucida Sans Unicode" w:hAnsi="Times New Roman"/>
          <w:kern w:val="1"/>
          <w:sz w:val="24"/>
          <w:szCs w:val="24"/>
        </w:rPr>
        <w:t>, o jei mokėtinų sumų nėra, Paslaug</w:t>
      </w:r>
      <w:r w:rsidR="001816A8" w:rsidRPr="00C91E5F">
        <w:rPr>
          <w:rFonts w:ascii="Times New Roman" w:eastAsia="Lucida Sans Unicode" w:hAnsi="Times New Roman"/>
          <w:kern w:val="1"/>
          <w:sz w:val="24"/>
          <w:szCs w:val="24"/>
        </w:rPr>
        <w:t>os</w:t>
      </w:r>
      <w:r w:rsidR="00B107AE" w:rsidRPr="00C91E5F">
        <w:rPr>
          <w:rFonts w:ascii="Times New Roman" w:eastAsia="Lucida Sans Unicode" w:hAnsi="Times New Roman"/>
          <w:kern w:val="1"/>
          <w:sz w:val="24"/>
          <w:szCs w:val="24"/>
        </w:rPr>
        <w:t xml:space="preserve"> teikėjas baudą privalo sumokėti per 10 (dešimt) darbo dienų nuo Sutarties nutraukimo.</w:t>
      </w:r>
    </w:p>
    <w:p w14:paraId="4A00C9D3" w14:textId="77777777" w:rsidR="00E8647A" w:rsidRPr="00C91E5F" w:rsidRDefault="00E8647A" w:rsidP="00C91E5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Sutartį nutraukus dėl </w:t>
      </w:r>
      <w:r w:rsidR="00FB31EE"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teikėjo kaltės, be jam priklausančio atlyginimo už atlikt</w:t>
      </w:r>
      <w:r w:rsidR="00EB122D" w:rsidRPr="00C91E5F">
        <w:rPr>
          <w:rFonts w:ascii="Times New Roman" w:hAnsi="Times New Roman"/>
          <w:sz w:val="24"/>
          <w:szCs w:val="24"/>
          <w:lang w:eastAsia="ar-SA"/>
        </w:rPr>
        <w:t>ą</w:t>
      </w:r>
      <w:r w:rsidRPr="00C91E5F">
        <w:rPr>
          <w:rFonts w:ascii="Times New Roman" w:hAnsi="Times New Roman"/>
          <w:sz w:val="24"/>
          <w:szCs w:val="24"/>
          <w:lang w:eastAsia="ar-SA"/>
        </w:rPr>
        <w:t xml:space="preserve"> paslaug</w:t>
      </w:r>
      <w:r w:rsidR="00EB122D" w:rsidRPr="00C91E5F">
        <w:rPr>
          <w:rFonts w:ascii="Times New Roman" w:hAnsi="Times New Roman"/>
          <w:sz w:val="24"/>
          <w:szCs w:val="24"/>
          <w:lang w:eastAsia="ar-SA"/>
        </w:rPr>
        <w:t>ą</w:t>
      </w:r>
      <w:r w:rsidRPr="00C91E5F">
        <w:rPr>
          <w:rFonts w:ascii="Times New Roman" w:hAnsi="Times New Roman"/>
          <w:sz w:val="24"/>
          <w:szCs w:val="24"/>
          <w:lang w:eastAsia="ar-SA"/>
        </w:rPr>
        <w:t xml:space="preserve">, </w:t>
      </w:r>
      <w:r w:rsidR="001720FB"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teikėjas neturi teisės į kokių nors patirtų nuostolių ar žalos kompensaciją.</w:t>
      </w:r>
    </w:p>
    <w:p w14:paraId="1B4B7B05" w14:textId="18C38979" w:rsidR="00E8647A" w:rsidRPr="00C91E5F" w:rsidRDefault="00E8647A" w:rsidP="00C91E5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C91E5F">
        <w:rPr>
          <w:rFonts w:ascii="Times New Roman" w:hAnsi="Times New Roman"/>
          <w:sz w:val="24"/>
          <w:szCs w:val="24"/>
          <w:lang w:eastAsia="ar-SA"/>
        </w:rPr>
        <w:t xml:space="preserve">Jei </w:t>
      </w:r>
      <w:r w:rsidR="007A11EF" w:rsidRPr="00C91E5F">
        <w:rPr>
          <w:rFonts w:ascii="Times New Roman" w:hAnsi="Times New Roman"/>
          <w:sz w:val="24"/>
          <w:szCs w:val="24"/>
          <w:lang w:eastAsia="ar-SA"/>
        </w:rPr>
        <w:t>Pirk</w:t>
      </w:r>
      <w:r w:rsidRPr="00C91E5F">
        <w:rPr>
          <w:rFonts w:ascii="Times New Roman" w:hAnsi="Times New Roman"/>
          <w:sz w:val="24"/>
          <w:szCs w:val="24"/>
          <w:lang w:eastAsia="ar-SA"/>
        </w:rPr>
        <w:t xml:space="preserve">ėjas nutraukia </w:t>
      </w:r>
      <w:r w:rsidR="007A11EF" w:rsidRPr="00C91E5F">
        <w:rPr>
          <w:rFonts w:ascii="Times New Roman" w:hAnsi="Times New Roman"/>
          <w:sz w:val="24"/>
          <w:szCs w:val="24"/>
          <w:lang w:eastAsia="ar-SA"/>
        </w:rPr>
        <w:t>S</w:t>
      </w:r>
      <w:r w:rsidRPr="00C91E5F">
        <w:rPr>
          <w:rFonts w:ascii="Times New Roman" w:hAnsi="Times New Roman"/>
          <w:sz w:val="24"/>
          <w:szCs w:val="24"/>
          <w:lang w:eastAsia="ar-SA"/>
        </w:rPr>
        <w:t xml:space="preserve">utartį, jis privalo atlyginti visas išlaidas, susidariusias dėl </w:t>
      </w:r>
      <w:r w:rsidR="007A11EF" w:rsidRPr="00C91E5F">
        <w:rPr>
          <w:rFonts w:ascii="Times New Roman" w:hAnsi="Times New Roman"/>
          <w:sz w:val="24"/>
          <w:szCs w:val="24"/>
          <w:lang w:eastAsia="ar-SA"/>
        </w:rPr>
        <w:t>P</w:t>
      </w:r>
      <w:r w:rsidRPr="00C91E5F">
        <w:rPr>
          <w:rFonts w:ascii="Times New Roman" w:hAnsi="Times New Roman"/>
          <w:sz w:val="24"/>
          <w:szCs w:val="24"/>
          <w:lang w:eastAsia="ar-SA"/>
        </w:rPr>
        <w:t>aslaug</w:t>
      </w:r>
      <w:r w:rsidR="001816A8"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teikėjo jau suteikt</w:t>
      </w:r>
      <w:r w:rsidR="002546DA" w:rsidRPr="00C91E5F">
        <w:rPr>
          <w:rFonts w:ascii="Times New Roman" w:hAnsi="Times New Roman"/>
          <w:sz w:val="24"/>
          <w:szCs w:val="24"/>
          <w:lang w:eastAsia="ar-SA"/>
        </w:rPr>
        <w:t>os</w:t>
      </w:r>
      <w:r w:rsidRPr="00C91E5F">
        <w:rPr>
          <w:rFonts w:ascii="Times New Roman" w:hAnsi="Times New Roman"/>
          <w:sz w:val="24"/>
          <w:szCs w:val="24"/>
          <w:lang w:eastAsia="ar-SA"/>
        </w:rPr>
        <w:t xml:space="preserve"> paslaug</w:t>
      </w:r>
      <w:r w:rsidR="002546DA" w:rsidRPr="00C91E5F">
        <w:rPr>
          <w:rFonts w:ascii="Times New Roman" w:hAnsi="Times New Roman"/>
          <w:sz w:val="24"/>
          <w:szCs w:val="24"/>
          <w:lang w:eastAsia="ar-SA"/>
        </w:rPr>
        <w:t>os dalies</w:t>
      </w:r>
      <w:r w:rsidRPr="00C91E5F">
        <w:rPr>
          <w:rFonts w:ascii="Times New Roman" w:hAnsi="Times New Roman"/>
          <w:sz w:val="24"/>
          <w:szCs w:val="24"/>
          <w:lang w:eastAsia="ar-SA"/>
        </w:rPr>
        <w:t xml:space="preserve"> iki </w:t>
      </w:r>
      <w:r w:rsidR="00D87693" w:rsidRPr="00C91E5F">
        <w:rPr>
          <w:rFonts w:ascii="Times New Roman" w:hAnsi="Times New Roman"/>
          <w:sz w:val="24"/>
          <w:szCs w:val="24"/>
          <w:lang w:eastAsia="ar-SA"/>
        </w:rPr>
        <w:t>S</w:t>
      </w:r>
      <w:r w:rsidRPr="00C91E5F">
        <w:rPr>
          <w:rFonts w:ascii="Times New Roman" w:hAnsi="Times New Roman"/>
          <w:sz w:val="24"/>
          <w:szCs w:val="24"/>
          <w:lang w:eastAsia="ar-SA"/>
        </w:rPr>
        <w:t>utarties nutraukimo momento.</w:t>
      </w:r>
    </w:p>
    <w:p w14:paraId="39BB40B7" w14:textId="77777777" w:rsidR="00E8647A" w:rsidRPr="00C91E5F" w:rsidRDefault="00E8647A" w:rsidP="00C91E5F">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C91E5F" w:rsidRDefault="00A86AF3" w:rsidP="00C91E5F">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C91E5F">
        <w:rPr>
          <w:rFonts w:ascii="Times New Roman" w:hAnsi="Times New Roman" w:cs="Times New Roman"/>
          <w:sz w:val="24"/>
          <w:szCs w:val="24"/>
        </w:rPr>
        <w:lastRenderedPageBreak/>
        <w:t>KITOS SĄLYGOS</w:t>
      </w:r>
    </w:p>
    <w:p w14:paraId="1406F4CD" w14:textId="712C865B" w:rsidR="00C60735" w:rsidRPr="00C91E5F" w:rsidRDefault="00A86AF3" w:rsidP="00C91E5F">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C91E5F">
        <w:rPr>
          <w:rFonts w:ascii="Times New Roman" w:hAnsi="Times New Roman" w:cs="Times New Roman"/>
          <w:color w:val="000000"/>
          <w:sz w:val="24"/>
          <w:szCs w:val="24"/>
          <w:lang w:eastAsia="ar-SA"/>
        </w:rPr>
        <w:t>S</w:t>
      </w:r>
      <w:r w:rsidRPr="00C91E5F">
        <w:rPr>
          <w:rFonts w:ascii="Times New Roman" w:eastAsia="Calibri" w:hAnsi="Times New Roman" w:cs="Times New Roman"/>
          <w:color w:val="000000"/>
          <w:sz w:val="24"/>
          <w:szCs w:val="24"/>
        </w:rPr>
        <w:t xml:space="preserve">utartis įsigalioja nuo jos pasirašymo dienos ir </w:t>
      </w:r>
      <w:r w:rsidR="00C85256" w:rsidRPr="00C91E5F">
        <w:rPr>
          <w:rFonts w:ascii="Times New Roman" w:eastAsia="Calibri" w:hAnsi="Times New Roman" w:cs="Times New Roman"/>
          <w:sz w:val="24"/>
          <w:szCs w:val="24"/>
        </w:rPr>
        <w:t>galioja</w:t>
      </w:r>
      <w:r w:rsidR="00FD4B11" w:rsidRPr="00C91E5F">
        <w:rPr>
          <w:rFonts w:ascii="Times New Roman" w:eastAsia="Calibri" w:hAnsi="Times New Roman" w:cs="Times New Roman"/>
          <w:sz w:val="24"/>
          <w:szCs w:val="24"/>
        </w:rPr>
        <w:t xml:space="preserve"> </w:t>
      </w:r>
      <w:proofErr w:type="spellStart"/>
      <w:r w:rsidR="00E509F1">
        <w:rPr>
          <w:rFonts w:ascii="Times New Roman" w:eastAsia="Calibri" w:hAnsi="Times New Roman" w:cs="Times New Roman"/>
          <w:sz w:val="24"/>
          <w:szCs w:val="24"/>
          <w:lang w:val="en-US"/>
        </w:rPr>
        <w:t>iki</w:t>
      </w:r>
      <w:proofErr w:type="spellEnd"/>
      <w:r w:rsidR="00E509F1">
        <w:rPr>
          <w:rFonts w:ascii="Times New Roman" w:eastAsia="Calibri" w:hAnsi="Times New Roman" w:cs="Times New Roman"/>
          <w:sz w:val="24"/>
          <w:szCs w:val="24"/>
          <w:lang w:val="en-US"/>
        </w:rPr>
        <w:t xml:space="preserve"> 202</w:t>
      </w:r>
      <w:r w:rsidR="00FA66CE">
        <w:rPr>
          <w:rFonts w:ascii="Times New Roman" w:eastAsia="Calibri" w:hAnsi="Times New Roman" w:cs="Times New Roman"/>
          <w:sz w:val="24"/>
          <w:szCs w:val="24"/>
          <w:lang w:val="en-US"/>
        </w:rPr>
        <w:t>2-08-02</w:t>
      </w:r>
      <w:r w:rsidR="00E509F1">
        <w:rPr>
          <w:rFonts w:ascii="Times New Roman" w:eastAsia="Calibri" w:hAnsi="Times New Roman" w:cs="Times New Roman"/>
          <w:sz w:val="24"/>
          <w:szCs w:val="24"/>
          <w:lang w:val="en-US"/>
        </w:rPr>
        <w:t>.</w:t>
      </w:r>
    </w:p>
    <w:p w14:paraId="06DD0ABF" w14:textId="77777777" w:rsidR="00A86AF3" w:rsidRPr="00C91E5F" w:rsidRDefault="00A86AF3" w:rsidP="00C91E5F">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C91E5F">
        <w:rPr>
          <w:rFonts w:ascii="Times New Roman" w:hAnsi="Times New Roman" w:cs="Times New Roman"/>
          <w:sz w:val="24"/>
          <w:szCs w:val="24"/>
          <w:lang w:eastAsia="ar-SA"/>
        </w:rPr>
        <w:t>Sutarties vykdymo pradžia laikoma Sutarties įsigaliojimo data.</w:t>
      </w:r>
    </w:p>
    <w:p w14:paraId="68F1E473" w14:textId="77777777" w:rsidR="00A86AF3" w:rsidRPr="00C91E5F" w:rsidRDefault="00A86AF3" w:rsidP="00C91E5F">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C91E5F">
        <w:rPr>
          <w:rFonts w:ascii="Times New Roman" w:hAnsi="Times New Roman" w:cs="Times New Roman"/>
          <w:sz w:val="24"/>
          <w:szCs w:val="24"/>
        </w:rPr>
        <w:t xml:space="preserve">Šalys paskiria savo atstovus, atsakingus už sutarties vykdymą: </w:t>
      </w:r>
    </w:p>
    <w:p w14:paraId="64B269E7" w14:textId="77777777" w:rsidR="00FA66CE" w:rsidRPr="006C1E6D" w:rsidRDefault="00FA66CE" w:rsidP="00FA66CE">
      <w:pPr>
        <w:tabs>
          <w:tab w:val="left" w:pos="1701"/>
        </w:tabs>
        <w:spacing w:after="0" w:line="240" w:lineRule="auto"/>
        <w:ind w:firstLine="709"/>
        <w:jc w:val="both"/>
        <w:rPr>
          <w:rStyle w:val="Hyperlink"/>
          <w:rFonts w:ascii="Times New Roman" w:hAnsi="Times New Roman"/>
          <w:color w:val="auto"/>
          <w:sz w:val="24"/>
          <w:szCs w:val="24"/>
        </w:rPr>
      </w:pPr>
      <w:r w:rsidRPr="006C1E6D">
        <w:rPr>
          <w:rFonts w:ascii="Times New Roman" w:hAnsi="Times New Roman"/>
          <w:sz w:val="24"/>
          <w:szCs w:val="24"/>
        </w:rPr>
        <w:t>10.3.1.</w:t>
      </w:r>
      <w:r w:rsidRPr="006C1E6D">
        <w:rPr>
          <w:rFonts w:ascii="Times New Roman" w:hAnsi="Times New Roman"/>
          <w:b/>
          <w:sz w:val="24"/>
          <w:szCs w:val="24"/>
        </w:rPr>
        <w:t xml:space="preserve"> </w:t>
      </w:r>
      <w:r w:rsidRPr="006C1E6D">
        <w:rPr>
          <w:rFonts w:ascii="Times New Roman" w:hAnsi="Times New Roman"/>
          <w:sz w:val="24"/>
          <w:szCs w:val="24"/>
        </w:rPr>
        <w:t>įgaliotas</w:t>
      </w:r>
      <w:r w:rsidRPr="006C1E6D">
        <w:rPr>
          <w:rFonts w:ascii="Times New Roman" w:hAnsi="Times New Roman"/>
          <w:b/>
          <w:sz w:val="24"/>
          <w:szCs w:val="24"/>
        </w:rPr>
        <w:t xml:space="preserve"> </w:t>
      </w:r>
      <w:r w:rsidRPr="006C1E6D">
        <w:rPr>
          <w:rFonts w:ascii="Times New Roman" w:hAnsi="Times New Roman"/>
          <w:sz w:val="24"/>
          <w:szCs w:val="24"/>
        </w:rPr>
        <w:t xml:space="preserve">Pirkėjo atstovas: Projekto „Vaikų gerovės ir saugumo didinimas, paslaugų šeimai, globėjams (rūpintojams) kokybės didinimas bei prieinamumo plėtra“ </w:t>
      </w:r>
      <w:r w:rsidRPr="006C1E6D">
        <w:rPr>
          <w:rFonts w:ascii="Times New Roman" w:eastAsia="Times New Roman" w:hAnsi="Times New Roman"/>
          <w:sz w:val="24"/>
          <w:szCs w:val="24"/>
        </w:rPr>
        <w:t xml:space="preserve">įvaikinimo ir globos skambučių linijos koordinatorė Miglė Musteikienė, tel. +37061748401, el. p.: </w:t>
      </w:r>
      <w:hyperlink r:id="rId10" w:history="1">
        <w:r w:rsidRPr="006C1E6D">
          <w:rPr>
            <w:rFonts w:ascii="Times New Roman" w:eastAsia="Times New Roman" w:hAnsi="Times New Roman"/>
            <w:color w:val="0000FF"/>
            <w:sz w:val="24"/>
            <w:szCs w:val="24"/>
            <w:u w:val="single"/>
          </w:rPr>
          <w:t>migle.musteikiene@vaikoteises.lt</w:t>
        </w:r>
      </w:hyperlink>
      <w:r w:rsidRPr="006C1E6D">
        <w:rPr>
          <w:rFonts w:ascii="Times New Roman" w:eastAsia="Times New Roman" w:hAnsi="Times New Roman"/>
          <w:sz w:val="24"/>
          <w:szCs w:val="24"/>
          <w:u w:val="single"/>
        </w:rPr>
        <w:t xml:space="preserve"> </w:t>
      </w:r>
      <w:r w:rsidRPr="006C1E6D">
        <w:rPr>
          <w:rFonts w:ascii="Times New Roman" w:hAnsi="Times New Roman"/>
          <w:sz w:val="24"/>
          <w:szCs w:val="24"/>
        </w:rPr>
        <w:t>.</w:t>
      </w:r>
    </w:p>
    <w:p w14:paraId="2B95AD2B" w14:textId="4C07D3EA" w:rsidR="00FA66CE" w:rsidRPr="00DF2D1B" w:rsidRDefault="00FA66CE" w:rsidP="00FA66CE">
      <w:pPr>
        <w:tabs>
          <w:tab w:val="left" w:pos="1418"/>
          <w:tab w:val="left" w:pos="1701"/>
        </w:tabs>
        <w:spacing w:after="0" w:line="240" w:lineRule="auto"/>
        <w:ind w:firstLine="709"/>
        <w:jc w:val="both"/>
        <w:rPr>
          <w:rFonts w:ascii="Times New Roman" w:hAnsi="Times New Roman"/>
          <w:sz w:val="24"/>
          <w:szCs w:val="24"/>
          <w:lang w:val="en-US"/>
        </w:rPr>
      </w:pPr>
      <w:r w:rsidRPr="00B04405">
        <w:rPr>
          <w:rFonts w:ascii="Times New Roman" w:hAnsi="Times New Roman"/>
          <w:sz w:val="24"/>
          <w:szCs w:val="24"/>
        </w:rPr>
        <w:t xml:space="preserve">10.3.2. </w:t>
      </w:r>
      <w:r w:rsidRPr="00B04405">
        <w:rPr>
          <w:rFonts w:ascii="Times New Roman" w:hAnsi="Times New Roman"/>
          <w:sz w:val="24"/>
          <w:szCs w:val="24"/>
        </w:rPr>
        <w:tab/>
        <w:t>įgaliotas Paslaugos teikėjo atstovas</w:t>
      </w:r>
      <w:r>
        <w:rPr>
          <w:rFonts w:ascii="Times New Roman" w:hAnsi="Times New Roman"/>
          <w:sz w:val="24"/>
          <w:szCs w:val="24"/>
        </w:rPr>
        <w:t xml:space="preserve">: UAB Kūrybinių komunikacijos sprendimų </w:t>
      </w:r>
      <w:r w:rsidRPr="00F939CB">
        <w:rPr>
          <w:rFonts w:ascii="Times New Roman" w:hAnsi="Times New Roman"/>
          <w:sz w:val="24"/>
          <w:szCs w:val="24"/>
        </w:rPr>
        <w:t>direktor</w:t>
      </w:r>
      <w:r>
        <w:rPr>
          <w:rFonts w:ascii="Times New Roman" w:hAnsi="Times New Roman"/>
          <w:sz w:val="24"/>
          <w:szCs w:val="24"/>
        </w:rPr>
        <w:t xml:space="preserve">ė Giedrė Šileikytė, </w:t>
      </w:r>
      <w:r w:rsidRPr="006C1E6D">
        <w:rPr>
          <w:rFonts w:ascii="Times New Roman" w:eastAsia="Times New Roman" w:hAnsi="Times New Roman"/>
          <w:sz w:val="24"/>
          <w:szCs w:val="24"/>
        </w:rPr>
        <w:t xml:space="preserve">tel. </w:t>
      </w:r>
      <w:r>
        <w:rPr>
          <w:rFonts w:ascii="Times New Roman" w:eastAsia="Times New Roman" w:hAnsi="Times New Roman"/>
          <w:sz w:val="24"/>
          <w:szCs w:val="24"/>
          <w:lang w:val="en-US" w:eastAsia="lt-LT"/>
        </w:rPr>
        <w:t>+370 687 94230</w:t>
      </w:r>
      <w:r w:rsidRPr="006C1E6D">
        <w:rPr>
          <w:rFonts w:ascii="Times New Roman" w:eastAsia="Times New Roman" w:hAnsi="Times New Roman"/>
          <w:sz w:val="24"/>
          <w:szCs w:val="24"/>
        </w:rPr>
        <w:t>, el. p.:</w:t>
      </w:r>
      <w:r>
        <w:rPr>
          <w:rFonts w:ascii="Times New Roman" w:eastAsia="Times New Roman" w:hAnsi="Times New Roman"/>
          <w:sz w:val="24"/>
          <w:szCs w:val="24"/>
        </w:rPr>
        <w:t xml:space="preserve"> </w:t>
      </w:r>
      <w:hyperlink r:id="rId11" w:history="1">
        <w:r w:rsidRPr="009D6F22">
          <w:rPr>
            <w:rStyle w:val="Hyperlink"/>
            <w:rFonts w:ascii="Times New Roman" w:eastAsia="Times New Roman" w:hAnsi="Times New Roman"/>
            <w:sz w:val="24"/>
            <w:szCs w:val="24"/>
          </w:rPr>
          <w:t>giedre</w:t>
        </w:r>
        <w:r w:rsidRPr="009D6F22">
          <w:rPr>
            <w:rStyle w:val="Hyperlink"/>
            <w:rFonts w:ascii="Times New Roman" w:eastAsia="Times New Roman" w:hAnsi="Times New Roman"/>
            <w:sz w:val="24"/>
            <w:szCs w:val="24"/>
            <w:lang w:val="en-US"/>
          </w:rPr>
          <w:t>@autoriai.lt</w:t>
        </w:r>
      </w:hyperlink>
      <w:r>
        <w:rPr>
          <w:rFonts w:ascii="Times New Roman" w:eastAsia="Times New Roman" w:hAnsi="Times New Roman"/>
          <w:sz w:val="24"/>
          <w:szCs w:val="24"/>
          <w:lang w:val="en-US"/>
        </w:rPr>
        <w:t xml:space="preserve">. </w:t>
      </w:r>
    </w:p>
    <w:p w14:paraId="282113D4" w14:textId="77777777" w:rsidR="00FA66CE" w:rsidRDefault="00FA66CE" w:rsidP="00FA66CE">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10.4.</w:t>
      </w:r>
      <w:r w:rsidRPr="00456680">
        <w:rPr>
          <w:rFonts w:ascii="Times New Roman" w:hAnsi="Times New Roman"/>
          <w:sz w:val="24"/>
          <w:szCs w:val="24"/>
        </w:rPr>
        <w:tab/>
      </w:r>
      <w:r w:rsidRPr="007451CF">
        <w:rPr>
          <w:rFonts w:ascii="Times New Roman" w:hAnsi="Times New Roman"/>
          <w:sz w:val="24"/>
          <w:szCs w:val="24"/>
        </w:rPr>
        <w:t xml:space="preserve">Pirkėjas </w:t>
      </w:r>
      <w:r w:rsidRPr="007451CF">
        <w:rPr>
          <w:rFonts w:ascii="Times New Roman" w:hAnsi="Times New Roman"/>
          <w:bCs/>
          <w:sz w:val="24"/>
          <w:szCs w:val="24"/>
        </w:rPr>
        <w:t>už Sutarties ir jos pakeitimų paskelbimą pagal Lietuvos Respublikos viešųjų pirkimų įstatymo 86 straipsnio 9 dalies nuostatas skiria:</w:t>
      </w:r>
      <w:r>
        <w:rPr>
          <w:rFonts w:ascii="Times New Roman" w:hAnsi="Times New Roman"/>
          <w:bCs/>
          <w:sz w:val="24"/>
          <w:szCs w:val="24"/>
        </w:rPr>
        <w:t xml:space="preserve"> </w:t>
      </w:r>
      <w:r w:rsidRPr="00D55FC0">
        <w:rPr>
          <w:rFonts w:ascii="Times New Roman" w:hAnsi="Times New Roman"/>
          <w:sz w:val="24"/>
          <w:szCs w:val="24"/>
        </w:rPr>
        <w:t>Projekto „Vaikų gerovės ir saugumo didinimas, paslaugų šeimai, globėjams (rūpintojams) kokybės didinimas bei prieinamumo plėtra“ viešųjų pirkimų specialistę Ievą Puodžiutę</w:t>
      </w:r>
      <w:r>
        <w:rPr>
          <w:rFonts w:ascii="Times New Roman" w:hAnsi="Times New Roman"/>
          <w:sz w:val="24"/>
          <w:szCs w:val="24"/>
        </w:rPr>
        <w:t>.</w:t>
      </w:r>
    </w:p>
    <w:p w14:paraId="3DE9E450" w14:textId="73BA1BDE" w:rsidR="00A86AF3" w:rsidRPr="00C91E5F" w:rsidRDefault="001816A8" w:rsidP="00C91E5F">
      <w:pPr>
        <w:tabs>
          <w:tab w:val="left" w:pos="1134"/>
        </w:tabs>
        <w:spacing w:after="0" w:line="240" w:lineRule="auto"/>
        <w:ind w:firstLine="709"/>
        <w:jc w:val="both"/>
        <w:rPr>
          <w:rFonts w:ascii="Times New Roman" w:hAnsi="Times New Roman"/>
          <w:sz w:val="24"/>
          <w:szCs w:val="24"/>
        </w:rPr>
      </w:pPr>
      <w:r w:rsidRPr="00C91E5F">
        <w:rPr>
          <w:rFonts w:ascii="Times New Roman" w:hAnsi="Times New Roman"/>
          <w:sz w:val="24"/>
          <w:szCs w:val="24"/>
        </w:rPr>
        <w:t xml:space="preserve">10.5. </w:t>
      </w:r>
      <w:r w:rsidR="00A86AF3" w:rsidRPr="00C91E5F">
        <w:rPr>
          <w:rFonts w:ascii="Times New Roman" w:hAnsi="Times New Roman"/>
          <w:sz w:val="24"/>
          <w:szCs w:val="24"/>
        </w:rPr>
        <w:t>Ši Sutartis yra sudaryta pagal Lietuvos Respublikos įstatymus ir yra jais reglamentuojama.</w:t>
      </w:r>
    </w:p>
    <w:p w14:paraId="0A782001" w14:textId="77777777" w:rsidR="00A86AF3" w:rsidRPr="00C91E5F" w:rsidRDefault="000C484C" w:rsidP="00C91E5F">
      <w:pPr>
        <w:tabs>
          <w:tab w:val="left" w:pos="1134"/>
        </w:tabs>
        <w:spacing w:after="0" w:line="240" w:lineRule="auto"/>
        <w:ind w:firstLine="709"/>
        <w:jc w:val="both"/>
        <w:rPr>
          <w:rFonts w:ascii="Times New Roman" w:hAnsi="Times New Roman"/>
          <w:sz w:val="24"/>
          <w:szCs w:val="24"/>
        </w:rPr>
      </w:pPr>
      <w:r w:rsidRPr="00C91E5F">
        <w:rPr>
          <w:rFonts w:ascii="Times New Roman" w:hAnsi="Times New Roman"/>
          <w:sz w:val="24"/>
          <w:szCs w:val="24"/>
        </w:rPr>
        <w:t>10</w:t>
      </w:r>
      <w:r w:rsidR="00B11E06" w:rsidRPr="00C91E5F">
        <w:rPr>
          <w:rFonts w:ascii="Times New Roman" w:hAnsi="Times New Roman"/>
          <w:sz w:val="24"/>
          <w:szCs w:val="24"/>
        </w:rPr>
        <w:t>.</w:t>
      </w:r>
      <w:r w:rsidR="001816A8" w:rsidRPr="00C91E5F">
        <w:rPr>
          <w:rFonts w:ascii="Times New Roman" w:hAnsi="Times New Roman"/>
          <w:sz w:val="24"/>
          <w:szCs w:val="24"/>
        </w:rPr>
        <w:t>7</w:t>
      </w:r>
      <w:r w:rsidR="00A86AF3" w:rsidRPr="00C91E5F">
        <w:rPr>
          <w:rFonts w:ascii="Times New Roman" w:hAnsi="Times New Roman"/>
          <w:sz w:val="24"/>
          <w:szCs w:val="24"/>
        </w:rPr>
        <w:t>.</w:t>
      </w:r>
      <w:r w:rsidR="00A86AF3" w:rsidRPr="00C91E5F">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C91E5F">
        <w:rPr>
          <w:rFonts w:ascii="Times New Roman" w:hAnsi="Times New Roman"/>
          <w:sz w:val="24"/>
          <w:szCs w:val="24"/>
        </w:rPr>
        <w:t>S</w:t>
      </w:r>
      <w:r w:rsidR="00A86AF3" w:rsidRPr="00C91E5F">
        <w:rPr>
          <w:rFonts w:ascii="Times New Roman" w:hAnsi="Times New Roman"/>
          <w:sz w:val="24"/>
          <w:szCs w:val="24"/>
        </w:rPr>
        <w:t>utarties sąlygoms arba ji negavo jokio pranešimo, išsiųsto pagal tuos duomenis.</w:t>
      </w:r>
    </w:p>
    <w:p w14:paraId="3D708860" w14:textId="77777777" w:rsidR="00A86AF3" w:rsidRPr="00C91E5F" w:rsidRDefault="00A86AF3" w:rsidP="00C91E5F">
      <w:pPr>
        <w:tabs>
          <w:tab w:val="left" w:pos="1134"/>
        </w:tabs>
        <w:spacing w:after="0" w:line="240" w:lineRule="auto"/>
        <w:ind w:firstLine="709"/>
        <w:jc w:val="both"/>
        <w:rPr>
          <w:rFonts w:ascii="Times New Roman" w:hAnsi="Times New Roman"/>
          <w:sz w:val="24"/>
          <w:szCs w:val="24"/>
        </w:rPr>
      </w:pPr>
      <w:r w:rsidRPr="00C91E5F">
        <w:rPr>
          <w:rFonts w:ascii="Times New Roman" w:hAnsi="Times New Roman"/>
          <w:sz w:val="24"/>
          <w:szCs w:val="24"/>
        </w:rPr>
        <w:t>10.</w:t>
      </w:r>
      <w:r w:rsidR="001816A8" w:rsidRPr="00C91E5F">
        <w:rPr>
          <w:rFonts w:ascii="Times New Roman" w:hAnsi="Times New Roman"/>
          <w:sz w:val="24"/>
          <w:szCs w:val="24"/>
        </w:rPr>
        <w:t>8</w:t>
      </w:r>
      <w:r w:rsidRPr="00C91E5F">
        <w:rPr>
          <w:rFonts w:ascii="Times New Roman" w:hAnsi="Times New Roman"/>
          <w:sz w:val="24"/>
          <w:szCs w:val="24"/>
        </w:rPr>
        <w:t>.</w:t>
      </w:r>
      <w:r w:rsidRPr="00C91E5F">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212CA5B1" w14:textId="77777777" w:rsidR="000E3B09" w:rsidRPr="00C91E5F" w:rsidRDefault="00463087" w:rsidP="00C91E5F">
      <w:pPr>
        <w:pStyle w:val="ListParagraph"/>
        <w:keepNext/>
        <w:numPr>
          <w:ilvl w:val="1"/>
          <w:numId w:val="16"/>
        </w:numPr>
        <w:autoSpaceDN w:val="0"/>
        <w:spacing w:after="0" w:line="240" w:lineRule="auto"/>
        <w:ind w:left="0" w:firstLine="709"/>
        <w:jc w:val="both"/>
        <w:rPr>
          <w:rFonts w:ascii="Times New Roman" w:hAnsi="Times New Roman"/>
          <w:color w:val="000000"/>
          <w:sz w:val="24"/>
          <w:szCs w:val="24"/>
          <w:lang w:eastAsia="ar-SA"/>
        </w:rPr>
      </w:pPr>
      <w:r w:rsidRPr="00C91E5F">
        <w:rPr>
          <w:rFonts w:ascii="Times New Roman" w:hAnsi="Times New Roman"/>
          <w:color w:val="000000"/>
          <w:sz w:val="24"/>
          <w:szCs w:val="24"/>
          <w:lang w:eastAsia="ar-SA"/>
        </w:rPr>
        <w:t xml:space="preserve"> </w:t>
      </w:r>
      <w:r w:rsidR="000E3B09" w:rsidRPr="00C91E5F">
        <w:rPr>
          <w:rFonts w:ascii="Times New Roman" w:hAnsi="Times New Roman"/>
          <w:color w:val="000000"/>
          <w:sz w:val="24"/>
          <w:szCs w:val="24"/>
          <w:lang w:eastAsia="ar-SA"/>
        </w:rPr>
        <w:t xml:space="preserve">Bet kokie pranešimai, informacija, dokumentacija ar korespondencija dėl </w:t>
      </w:r>
      <w:r w:rsidR="008255F3" w:rsidRPr="00C91E5F">
        <w:rPr>
          <w:rFonts w:ascii="Times New Roman" w:hAnsi="Times New Roman"/>
          <w:color w:val="000000"/>
          <w:sz w:val="24"/>
          <w:szCs w:val="24"/>
          <w:lang w:eastAsia="ar-SA"/>
        </w:rPr>
        <w:t>S</w:t>
      </w:r>
      <w:r w:rsidR="000E3B09" w:rsidRPr="00C91E5F">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C91E5F" w:rsidRDefault="009D65C6" w:rsidP="00C91E5F">
      <w:pPr>
        <w:spacing w:after="0" w:line="240" w:lineRule="auto"/>
        <w:jc w:val="both"/>
        <w:rPr>
          <w:rFonts w:ascii="Times New Roman" w:eastAsia="Times New Roman" w:hAnsi="Times New Roman"/>
          <w:sz w:val="24"/>
          <w:szCs w:val="24"/>
        </w:rPr>
      </w:pPr>
    </w:p>
    <w:p w14:paraId="68995C22" w14:textId="03A1B347" w:rsidR="00E8647A" w:rsidRPr="00C91E5F" w:rsidRDefault="00E8647A" w:rsidP="00C91E5F">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C91E5F">
        <w:rPr>
          <w:rFonts w:ascii="Times New Roman" w:eastAsia="Times New Roman" w:hAnsi="Times New Roman"/>
          <w:b/>
          <w:sz w:val="24"/>
          <w:szCs w:val="24"/>
          <w:lang w:eastAsia="ar-SA"/>
        </w:rPr>
        <w:t xml:space="preserve">ŠALIŲ </w:t>
      </w:r>
      <w:r w:rsidR="00675BC1" w:rsidRPr="00C91E5F">
        <w:rPr>
          <w:rFonts w:ascii="Times New Roman" w:eastAsia="Times New Roman" w:hAnsi="Times New Roman"/>
          <w:b/>
          <w:sz w:val="24"/>
          <w:szCs w:val="24"/>
          <w:lang w:eastAsia="ar-SA"/>
        </w:rPr>
        <w:t xml:space="preserve">ADRESAI IR </w:t>
      </w:r>
      <w:r w:rsidRPr="00C91E5F">
        <w:rPr>
          <w:rFonts w:ascii="Times New Roman" w:eastAsia="Times New Roman" w:hAnsi="Times New Roman"/>
          <w:b/>
          <w:sz w:val="24"/>
          <w:szCs w:val="24"/>
          <w:lang w:eastAsia="ar-SA"/>
        </w:rPr>
        <w:t>REKVIZITAI</w:t>
      </w:r>
    </w:p>
    <w:p w14:paraId="6D676DDA" w14:textId="77777777" w:rsidR="00C752E4" w:rsidRPr="00C91E5F" w:rsidRDefault="00C752E4" w:rsidP="00C91E5F">
      <w:pPr>
        <w:pStyle w:val="ListParagraph"/>
        <w:tabs>
          <w:tab w:val="left" w:pos="426"/>
        </w:tabs>
        <w:autoSpaceDN w:val="0"/>
        <w:spacing w:after="0" w:line="240" w:lineRule="auto"/>
        <w:ind w:left="480"/>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675BC1" w:rsidRPr="00E83A1F" w14:paraId="6592A7B4" w14:textId="77777777" w:rsidTr="00675BC1">
        <w:trPr>
          <w:trHeight w:val="5323"/>
        </w:trPr>
        <w:tc>
          <w:tcPr>
            <w:tcW w:w="5529" w:type="dxa"/>
          </w:tcPr>
          <w:p w14:paraId="1C9758E6" w14:textId="77777777" w:rsidR="00675BC1" w:rsidRPr="00C91E5F" w:rsidRDefault="00675BC1" w:rsidP="00C91E5F">
            <w:pPr>
              <w:spacing w:after="0" w:line="240" w:lineRule="auto"/>
              <w:jc w:val="both"/>
              <w:rPr>
                <w:rFonts w:ascii="Times New Roman" w:eastAsia="Times New Roman" w:hAnsi="Times New Roman"/>
                <w:b/>
                <w:sz w:val="24"/>
                <w:szCs w:val="24"/>
                <w:lang w:eastAsia="lt-LT"/>
              </w:rPr>
            </w:pPr>
            <w:r w:rsidRPr="00C91E5F">
              <w:rPr>
                <w:rFonts w:ascii="Times New Roman" w:eastAsia="Times New Roman" w:hAnsi="Times New Roman"/>
                <w:b/>
                <w:sz w:val="24"/>
                <w:szCs w:val="24"/>
                <w:lang w:eastAsia="lt-LT"/>
              </w:rPr>
              <w:t>PIRKĖJAS</w:t>
            </w:r>
          </w:p>
          <w:p w14:paraId="753A3C34" w14:textId="77777777" w:rsidR="00675BC1" w:rsidRPr="00C91E5F" w:rsidRDefault="00675BC1" w:rsidP="00C91E5F">
            <w:pPr>
              <w:spacing w:after="0" w:line="240" w:lineRule="auto"/>
              <w:jc w:val="both"/>
              <w:rPr>
                <w:rFonts w:ascii="Times New Roman" w:eastAsia="Times New Roman" w:hAnsi="Times New Roman"/>
                <w:b/>
                <w:bCs/>
                <w:sz w:val="24"/>
                <w:szCs w:val="24"/>
                <w:lang w:eastAsia="lt-LT"/>
              </w:rPr>
            </w:pPr>
            <w:r w:rsidRPr="00C91E5F">
              <w:rPr>
                <w:rFonts w:ascii="Times New Roman" w:eastAsia="Times New Roman" w:hAnsi="Times New Roman"/>
                <w:b/>
                <w:bCs/>
                <w:sz w:val="24"/>
                <w:szCs w:val="24"/>
                <w:lang w:eastAsia="lt-LT"/>
              </w:rPr>
              <w:t xml:space="preserve">Valstybės vaiko teisių apsaugos ir </w:t>
            </w:r>
          </w:p>
          <w:p w14:paraId="56249020" w14:textId="77777777" w:rsidR="00675BC1" w:rsidRPr="00C91E5F" w:rsidRDefault="00675BC1" w:rsidP="00C91E5F">
            <w:pPr>
              <w:spacing w:after="0" w:line="240" w:lineRule="auto"/>
              <w:jc w:val="both"/>
              <w:rPr>
                <w:rFonts w:ascii="Times New Roman" w:eastAsia="Times New Roman" w:hAnsi="Times New Roman"/>
                <w:b/>
                <w:bCs/>
                <w:sz w:val="24"/>
                <w:szCs w:val="24"/>
                <w:lang w:eastAsia="lt-LT"/>
              </w:rPr>
            </w:pPr>
            <w:r w:rsidRPr="00C91E5F">
              <w:rPr>
                <w:rFonts w:ascii="Times New Roman" w:eastAsia="Times New Roman" w:hAnsi="Times New Roman"/>
                <w:b/>
                <w:bCs/>
                <w:sz w:val="24"/>
                <w:szCs w:val="24"/>
                <w:lang w:eastAsia="lt-LT"/>
              </w:rPr>
              <w:t xml:space="preserve">įvaikinimo tarnyba prie Socialinės apsaugos ir </w:t>
            </w:r>
          </w:p>
          <w:p w14:paraId="53B9F191" w14:textId="77777777" w:rsidR="00675BC1" w:rsidRPr="00C91E5F" w:rsidRDefault="00675BC1" w:rsidP="00C91E5F">
            <w:pPr>
              <w:spacing w:after="0" w:line="240" w:lineRule="auto"/>
              <w:jc w:val="both"/>
              <w:rPr>
                <w:rFonts w:ascii="Times New Roman" w:eastAsia="Times New Roman" w:hAnsi="Times New Roman"/>
                <w:b/>
                <w:bCs/>
                <w:sz w:val="24"/>
                <w:szCs w:val="24"/>
                <w:lang w:eastAsia="lt-LT"/>
              </w:rPr>
            </w:pPr>
            <w:r w:rsidRPr="00C91E5F">
              <w:rPr>
                <w:rFonts w:ascii="Times New Roman" w:eastAsia="Times New Roman" w:hAnsi="Times New Roman"/>
                <w:b/>
                <w:bCs/>
                <w:sz w:val="24"/>
                <w:szCs w:val="24"/>
                <w:lang w:eastAsia="lt-LT"/>
              </w:rPr>
              <w:t>darbo ministerijos</w:t>
            </w:r>
          </w:p>
          <w:p w14:paraId="1F752EA1" w14:textId="18150D07" w:rsidR="00675BC1" w:rsidRPr="00C91E5F" w:rsidRDefault="00B26DC8" w:rsidP="00C91E5F">
            <w:pPr>
              <w:spacing w:after="0" w:line="240" w:lineRule="auto"/>
              <w:jc w:val="both"/>
              <w:rPr>
                <w:rFonts w:ascii="Times New Roman" w:eastAsia="Times New Roman" w:hAnsi="Times New Roman"/>
                <w:bCs/>
                <w:sz w:val="24"/>
                <w:szCs w:val="24"/>
                <w:lang w:eastAsia="lt-LT"/>
              </w:rPr>
            </w:pPr>
            <w:r w:rsidRPr="00C91E5F">
              <w:rPr>
                <w:rFonts w:ascii="Times New Roman" w:hAnsi="Times New Roman"/>
                <w:bCs/>
                <w:sz w:val="24"/>
                <w:szCs w:val="24"/>
              </w:rPr>
              <w:t xml:space="preserve">Labdarių g. 8, 01120 </w:t>
            </w:r>
            <w:r w:rsidR="00675BC1" w:rsidRPr="00C91E5F">
              <w:rPr>
                <w:rFonts w:ascii="Times New Roman" w:eastAsia="Times New Roman" w:hAnsi="Times New Roman"/>
                <w:bCs/>
                <w:sz w:val="24"/>
                <w:szCs w:val="24"/>
                <w:lang w:eastAsia="lt-LT"/>
              </w:rPr>
              <w:t>Vilnius</w:t>
            </w:r>
          </w:p>
          <w:p w14:paraId="6D8A9FFE" w14:textId="77777777" w:rsidR="00675BC1" w:rsidRPr="00C91E5F" w:rsidRDefault="00675BC1" w:rsidP="00C91E5F">
            <w:pPr>
              <w:spacing w:after="0" w:line="240" w:lineRule="auto"/>
              <w:jc w:val="both"/>
              <w:rPr>
                <w:rFonts w:ascii="Times New Roman" w:eastAsia="Times New Roman" w:hAnsi="Times New Roman"/>
                <w:bCs/>
                <w:sz w:val="24"/>
                <w:szCs w:val="24"/>
                <w:lang w:eastAsia="lt-LT"/>
              </w:rPr>
            </w:pPr>
            <w:r w:rsidRPr="00C91E5F">
              <w:rPr>
                <w:rFonts w:ascii="Times New Roman" w:eastAsia="Times New Roman" w:hAnsi="Times New Roman"/>
                <w:bCs/>
                <w:sz w:val="24"/>
                <w:szCs w:val="24"/>
                <w:lang w:eastAsia="lt-LT"/>
              </w:rPr>
              <w:t>Įmonės kodas 188752021</w:t>
            </w:r>
          </w:p>
          <w:p w14:paraId="7A28B461" w14:textId="77777777" w:rsidR="00675BC1" w:rsidRPr="00C91E5F" w:rsidRDefault="00675BC1" w:rsidP="00C91E5F">
            <w:pPr>
              <w:spacing w:after="0" w:line="240" w:lineRule="auto"/>
              <w:jc w:val="both"/>
              <w:rPr>
                <w:rFonts w:ascii="Times New Roman" w:eastAsia="Times New Roman" w:hAnsi="Times New Roman"/>
                <w:bCs/>
                <w:sz w:val="24"/>
                <w:szCs w:val="24"/>
                <w:lang w:eastAsia="lt-LT"/>
              </w:rPr>
            </w:pPr>
            <w:r w:rsidRPr="00C91E5F">
              <w:rPr>
                <w:rFonts w:ascii="Times New Roman" w:eastAsia="Times New Roman" w:hAnsi="Times New Roman"/>
                <w:bCs/>
                <w:sz w:val="24"/>
                <w:szCs w:val="24"/>
                <w:lang w:eastAsia="lt-LT"/>
              </w:rPr>
              <w:t>A/S LT737300010002466034</w:t>
            </w:r>
          </w:p>
          <w:p w14:paraId="069CD6AB" w14:textId="77777777" w:rsidR="00675BC1" w:rsidRPr="00C91E5F" w:rsidRDefault="00675BC1" w:rsidP="00C91E5F">
            <w:pPr>
              <w:spacing w:after="0" w:line="240" w:lineRule="auto"/>
              <w:jc w:val="both"/>
              <w:rPr>
                <w:rFonts w:ascii="Times New Roman" w:eastAsia="Times New Roman" w:hAnsi="Times New Roman"/>
                <w:bCs/>
                <w:sz w:val="24"/>
                <w:szCs w:val="24"/>
                <w:lang w:eastAsia="lt-LT"/>
              </w:rPr>
            </w:pPr>
            <w:r w:rsidRPr="00C91E5F">
              <w:rPr>
                <w:rFonts w:ascii="Times New Roman" w:eastAsia="Times New Roman" w:hAnsi="Times New Roman"/>
                <w:bCs/>
                <w:sz w:val="24"/>
                <w:szCs w:val="24"/>
                <w:lang w:eastAsia="lt-LT"/>
              </w:rPr>
              <w:t xml:space="preserve">AB Swedbank bankas </w:t>
            </w:r>
          </w:p>
          <w:p w14:paraId="49E4011D" w14:textId="77777777" w:rsidR="00675BC1" w:rsidRPr="00C91E5F" w:rsidRDefault="00675BC1" w:rsidP="00C91E5F">
            <w:pPr>
              <w:spacing w:after="0" w:line="240" w:lineRule="auto"/>
              <w:jc w:val="both"/>
              <w:rPr>
                <w:rFonts w:ascii="Times New Roman" w:eastAsia="Times New Roman" w:hAnsi="Times New Roman"/>
                <w:bCs/>
                <w:sz w:val="24"/>
                <w:szCs w:val="24"/>
                <w:lang w:eastAsia="lt-LT"/>
              </w:rPr>
            </w:pPr>
            <w:r w:rsidRPr="00C91E5F">
              <w:rPr>
                <w:rFonts w:ascii="Times New Roman" w:eastAsia="Times New Roman" w:hAnsi="Times New Roman"/>
                <w:bCs/>
                <w:sz w:val="24"/>
                <w:szCs w:val="24"/>
                <w:lang w:eastAsia="lt-LT"/>
              </w:rPr>
              <w:t>Banko kodas 73000</w:t>
            </w:r>
          </w:p>
          <w:p w14:paraId="4B0B88B5" w14:textId="77777777" w:rsidR="00675BC1" w:rsidRPr="00C91E5F" w:rsidRDefault="00675BC1" w:rsidP="00C91E5F">
            <w:pPr>
              <w:spacing w:after="0" w:line="240" w:lineRule="auto"/>
              <w:jc w:val="both"/>
              <w:rPr>
                <w:rFonts w:ascii="Times New Roman" w:eastAsia="Times New Roman" w:hAnsi="Times New Roman"/>
                <w:bCs/>
                <w:sz w:val="24"/>
                <w:szCs w:val="24"/>
                <w:lang w:eastAsia="lt-LT"/>
              </w:rPr>
            </w:pPr>
            <w:r w:rsidRPr="00C91E5F">
              <w:rPr>
                <w:rFonts w:ascii="Times New Roman" w:eastAsia="Times New Roman" w:hAnsi="Times New Roman"/>
                <w:bCs/>
                <w:sz w:val="24"/>
                <w:szCs w:val="24"/>
                <w:lang w:eastAsia="lt-LT"/>
              </w:rPr>
              <w:t>Tel.: (8 5) 231 0928</w:t>
            </w:r>
          </w:p>
          <w:p w14:paraId="1488530F" w14:textId="6C9ECBA6" w:rsidR="00675BC1" w:rsidRPr="00C91E5F" w:rsidRDefault="00675BC1" w:rsidP="00C91E5F">
            <w:pPr>
              <w:spacing w:after="0" w:line="240" w:lineRule="auto"/>
              <w:jc w:val="both"/>
              <w:rPr>
                <w:rFonts w:ascii="Times New Roman" w:eastAsia="Times New Roman" w:hAnsi="Times New Roman"/>
                <w:bCs/>
                <w:sz w:val="24"/>
                <w:szCs w:val="24"/>
                <w:lang w:val="en-US" w:eastAsia="lt-LT"/>
              </w:rPr>
            </w:pPr>
            <w:r w:rsidRPr="00C91E5F">
              <w:rPr>
                <w:rFonts w:ascii="Times New Roman" w:eastAsia="Times New Roman" w:hAnsi="Times New Roman"/>
                <w:bCs/>
                <w:sz w:val="24"/>
                <w:szCs w:val="24"/>
                <w:lang w:eastAsia="lt-LT"/>
              </w:rPr>
              <w:t>El. p.</w:t>
            </w:r>
            <w:r w:rsidR="00B2640B" w:rsidRPr="00C91E5F">
              <w:rPr>
                <w:rFonts w:ascii="Times New Roman" w:eastAsia="Times New Roman" w:hAnsi="Times New Roman"/>
                <w:bCs/>
                <w:sz w:val="24"/>
                <w:szCs w:val="24"/>
                <w:lang w:eastAsia="lt-LT"/>
              </w:rPr>
              <w:t>:</w:t>
            </w:r>
            <w:r w:rsidRPr="00C91E5F">
              <w:rPr>
                <w:rFonts w:ascii="Times New Roman" w:eastAsia="Times New Roman" w:hAnsi="Times New Roman"/>
                <w:bCs/>
                <w:sz w:val="24"/>
                <w:szCs w:val="24"/>
                <w:lang w:eastAsia="lt-LT"/>
              </w:rPr>
              <w:t xml:space="preserve"> </w:t>
            </w:r>
            <w:hyperlink r:id="rId12" w:history="1">
              <w:r w:rsidRPr="00C91E5F">
                <w:rPr>
                  <w:rFonts w:ascii="Times New Roman" w:eastAsia="Times New Roman" w:hAnsi="Times New Roman"/>
                  <w:bCs/>
                  <w:color w:val="0000FF"/>
                  <w:sz w:val="24"/>
                  <w:szCs w:val="24"/>
                  <w:u w:val="single"/>
                  <w:lang w:eastAsia="lt-LT"/>
                </w:rPr>
                <w:t>info</w:t>
              </w:r>
              <w:r w:rsidRPr="00C91E5F">
                <w:rPr>
                  <w:rFonts w:ascii="Times New Roman" w:eastAsia="Times New Roman" w:hAnsi="Times New Roman"/>
                  <w:bCs/>
                  <w:color w:val="0000FF"/>
                  <w:sz w:val="24"/>
                  <w:szCs w:val="24"/>
                  <w:u w:val="single"/>
                  <w:lang w:val="en-US" w:eastAsia="lt-LT"/>
                </w:rPr>
                <w:t>@vaikoteises.lt</w:t>
              </w:r>
            </w:hyperlink>
            <w:r w:rsidRPr="00C91E5F">
              <w:rPr>
                <w:rFonts w:ascii="Times New Roman" w:eastAsia="Times New Roman" w:hAnsi="Times New Roman"/>
                <w:bCs/>
                <w:sz w:val="24"/>
                <w:szCs w:val="24"/>
                <w:lang w:val="en-US" w:eastAsia="lt-LT"/>
              </w:rPr>
              <w:t xml:space="preserve"> </w:t>
            </w:r>
          </w:p>
          <w:p w14:paraId="4CE72EFB" w14:textId="77777777" w:rsidR="00675BC1" w:rsidRPr="00C91E5F" w:rsidRDefault="00675BC1" w:rsidP="00C91E5F">
            <w:pPr>
              <w:spacing w:after="0" w:line="240" w:lineRule="auto"/>
              <w:jc w:val="both"/>
              <w:rPr>
                <w:rFonts w:ascii="Times New Roman" w:eastAsia="Times New Roman" w:hAnsi="Times New Roman"/>
                <w:sz w:val="24"/>
                <w:szCs w:val="24"/>
                <w:lang w:eastAsia="lt-LT"/>
              </w:rPr>
            </w:pPr>
          </w:p>
          <w:p w14:paraId="483D3C4E" w14:textId="77777777" w:rsidR="00127EB9" w:rsidRPr="00C91E5F" w:rsidRDefault="00127EB9" w:rsidP="00C91E5F">
            <w:pPr>
              <w:spacing w:after="0" w:line="240" w:lineRule="auto"/>
              <w:jc w:val="both"/>
              <w:rPr>
                <w:rFonts w:ascii="Times New Roman" w:eastAsia="Times New Roman" w:hAnsi="Times New Roman"/>
                <w:iCs/>
                <w:sz w:val="24"/>
                <w:szCs w:val="24"/>
                <w:lang w:eastAsia="lt-LT"/>
              </w:rPr>
            </w:pPr>
            <w:r w:rsidRPr="00C91E5F">
              <w:rPr>
                <w:rFonts w:ascii="Times New Roman" w:eastAsia="Times New Roman" w:hAnsi="Times New Roman"/>
                <w:iCs/>
                <w:sz w:val="24"/>
                <w:szCs w:val="24"/>
                <w:lang w:eastAsia="lt-LT"/>
              </w:rPr>
              <w:t>Direktorė</w:t>
            </w:r>
          </w:p>
          <w:p w14:paraId="59891C3B" w14:textId="703F587F" w:rsidR="003553A3" w:rsidRPr="00C91E5F" w:rsidRDefault="00127EB9" w:rsidP="00C91E5F">
            <w:pPr>
              <w:spacing w:after="0" w:line="240" w:lineRule="auto"/>
              <w:jc w:val="both"/>
              <w:rPr>
                <w:rFonts w:ascii="Times New Roman" w:eastAsia="Times New Roman" w:hAnsi="Times New Roman"/>
                <w:sz w:val="24"/>
                <w:szCs w:val="24"/>
                <w:lang w:eastAsia="lt-LT"/>
              </w:rPr>
            </w:pPr>
            <w:r w:rsidRPr="00C91E5F">
              <w:rPr>
                <w:rFonts w:ascii="Times New Roman" w:eastAsia="Times New Roman" w:hAnsi="Times New Roman"/>
                <w:iCs/>
                <w:sz w:val="24"/>
                <w:szCs w:val="24"/>
                <w:lang w:eastAsia="lt-LT"/>
              </w:rPr>
              <w:t xml:space="preserve">Ilma </w:t>
            </w:r>
            <w:proofErr w:type="spellStart"/>
            <w:r w:rsidRPr="00C91E5F">
              <w:rPr>
                <w:rFonts w:ascii="Times New Roman" w:eastAsia="Times New Roman" w:hAnsi="Times New Roman"/>
                <w:iCs/>
                <w:sz w:val="24"/>
                <w:szCs w:val="24"/>
                <w:lang w:eastAsia="lt-LT"/>
              </w:rPr>
              <w:t>Skuodienė</w:t>
            </w:r>
            <w:proofErr w:type="spellEnd"/>
            <w:r w:rsidRPr="00C91E5F">
              <w:rPr>
                <w:rFonts w:ascii="Times New Roman" w:eastAsia="Times New Roman" w:hAnsi="Times New Roman"/>
                <w:iCs/>
                <w:sz w:val="24"/>
                <w:szCs w:val="24"/>
                <w:lang w:eastAsia="lt-LT"/>
              </w:rPr>
              <w:t xml:space="preserve"> </w:t>
            </w:r>
          </w:p>
          <w:p w14:paraId="7C0CEE34" w14:textId="77777777" w:rsidR="003553A3" w:rsidRPr="00C91E5F" w:rsidRDefault="003553A3" w:rsidP="00C91E5F">
            <w:pPr>
              <w:spacing w:after="0" w:line="240" w:lineRule="auto"/>
              <w:jc w:val="both"/>
              <w:rPr>
                <w:rFonts w:ascii="Times New Roman" w:eastAsia="Times New Roman" w:hAnsi="Times New Roman"/>
                <w:sz w:val="24"/>
                <w:szCs w:val="24"/>
                <w:lang w:eastAsia="lt-LT"/>
              </w:rPr>
            </w:pPr>
          </w:p>
          <w:p w14:paraId="171B3AE0" w14:textId="77777777" w:rsidR="0066208C" w:rsidRPr="00C91E5F" w:rsidRDefault="0066208C" w:rsidP="00C91E5F">
            <w:pPr>
              <w:spacing w:after="0" w:line="240" w:lineRule="auto"/>
              <w:jc w:val="both"/>
              <w:rPr>
                <w:rFonts w:ascii="Times New Roman" w:eastAsia="Times New Roman" w:hAnsi="Times New Roman"/>
                <w:sz w:val="24"/>
                <w:szCs w:val="24"/>
                <w:lang w:eastAsia="lt-LT"/>
              </w:rPr>
            </w:pPr>
            <w:r w:rsidRPr="00C91E5F">
              <w:rPr>
                <w:rFonts w:ascii="Times New Roman" w:eastAsia="Times New Roman" w:hAnsi="Times New Roman"/>
                <w:sz w:val="24"/>
                <w:szCs w:val="24"/>
                <w:lang w:eastAsia="lt-LT"/>
              </w:rPr>
              <w:t>___________________</w:t>
            </w:r>
          </w:p>
          <w:p w14:paraId="0AAE7221" w14:textId="77777777" w:rsidR="00675BC1" w:rsidRPr="00C91E5F" w:rsidRDefault="0066208C" w:rsidP="00C91E5F">
            <w:pPr>
              <w:spacing w:after="0" w:line="240" w:lineRule="auto"/>
              <w:jc w:val="both"/>
              <w:rPr>
                <w:rFonts w:ascii="Times New Roman" w:eastAsia="Times New Roman" w:hAnsi="Times New Roman"/>
                <w:sz w:val="24"/>
                <w:szCs w:val="24"/>
                <w:lang w:eastAsia="lt-LT"/>
              </w:rPr>
            </w:pPr>
            <w:r w:rsidRPr="00C91E5F">
              <w:rPr>
                <w:rFonts w:ascii="Times New Roman" w:eastAsia="Times New Roman" w:hAnsi="Times New Roman"/>
                <w:i/>
                <w:iCs/>
                <w:lang w:eastAsia="lt-LT"/>
              </w:rPr>
              <w:t>Parašas</w:t>
            </w:r>
          </w:p>
        </w:tc>
        <w:tc>
          <w:tcPr>
            <w:tcW w:w="6523" w:type="dxa"/>
          </w:tcPr>
          <w:p w14:paraId="615D0BCA" w14:textId="77777777" w:rsidR="00675BC1" w:rsidRPr="00C91E5F" w:rsidRDefault="004203AB" w:rsidP="00E509F1">
            <w:pPr>
              <w:spacing w:after="0" w:line="240" w:lineRule="auto"/>
              <w:ind w:left="317"/>
              <w:jc w:val="both"/>
              <w:rPr>
                <w:rFonts w:ascii="Times New Roman" w:eastAsia="Times New Roman" w:hAnsi="Times New Roman"/>
                <w:b/>
                <w:sz w:val="24"/>
                <w:szCs w:val="24"/>
                <w:lang w:eastAsia="lt-LT"/>
              </w:rPr>
            </w:pPr>
            <w:r w:rsidRPr="00C91E5F">
              <w:rPr>
                <w:rFonts w:ascii="Times New Roman" w:eastAsia="Times New Roman" w:hAnsi="Times New Roman"/>
                <w:b/>
                <w:sz w:val="24"/>
                <w:szCs w:val="24"/>
                <w:lang w:eastAsia="lt-LT"/>
              </w:rPr>
              <w:t>PASLAUG</w:t>
            </w:r>
            <w:r w:rsidR="00387A44" w:rsidRPr="00C91E5F">
              <w:rPr>
                <w:rFonts w:ascii="Times New Roman" w:eastAsia="Times New Roman" w:hAnsi="Times New Roman"/>
                <w:b/>
                <w:sz w:val="24"/>
                <w:szCs w:val="24"/>
                <w:lang w:eastAsia="lt-LT"/>
              </w:rPr>
              <w:t>OS</w:t>
            </w:r>
            <w:r w:rsidRPr="00C91E5F">
              <w:rPr>
                <w:rFonts w:ascii="Times New Roman" w:eastAsia="Times New Roman" w:hAnsi="Times New Roman"/>
                <w:b/>
                <w:sz w:val="24"/>
                <w:szCs w:val="24"/>
                <w:lang w:eastAsia="lt-LT"/>
              </w:rPr>
              <w:t xml:space="preserve"> </w:t>
            </w:r>
            <w:r w:rsidR="00675BC1" w:rsidRPr="00C91E5F">
              <w:rPr>
                <w:rFonts w:ascii="Times New Roman" w:eastAsia="Times New Roman" w:hAnsi="Times New Roman"/>
                <w:b/>
                <w:sz w:val="24"/>
                <w:szCs w:val="24"/>
                <w:lang w:eastAsia="lt-LT"/>
              </w:rPr>
              <w:t>TEIKĖJAS</w:t>
            </w:r>
          </w:p>
          <w:p w14:paraId="60564E15" w14:textId="373F98A2" w:rsidR="00675BC1" w:rsidRPr="00C91E5F" w:rsidRDefault="002859A1" w:rsidP="00E509F1">
            <w:pPr>
              <w:spacing w:after="0" w:line="240" w:lineRule="auto"/>
              <w:ind w:firstLine="314"/>
              <w:jc w:val="both"/>
              <w:rPr>
                <w:rFonts w:ascii="Times New Roman" w:eastAsia="Times New Roman" w:hAnsi="Times New Roman"/>
                <w:b/>
                <w:bCs/>
                <w:sz w:val="24"/>
                <w:szCs w:val="24"/>
                <w:lang w:eastAsia="lt-LT"/>
              </w:rPr>
            </w:pPr>
            <w:r w:rsidRPr="00C91E5F">
              <w:rPr>
                <w:rFonts w:ascii="Times New Roman" w:eastAsia="Times New Roman" w:hAnsi="Times New Roman"/>
                <w:b/>
                <w:bCs/>
                <w:sz w:val="24"/>
                <w:szCs w:val="24"/>
                <w:lang w:eastAsia="lt-LT"/>
              </w:rPr>
              <w:t xml:space="preserve">UAB </w:t>
            </w:r>
            <w:r w:rsidR="00FA66CE">
              <w:rPr>
                <w:rFonts w:ascii="Times New Roman" w:eastAsia="Times New Roman" w:hAnsi="Times New Roman"/>
                <w:b/>
                <w:bCs/>
                <w:sz w:val="24"/>
                <w:szCs w:val="24"/>
                <w:lang w:eastAsia="lt-LT"/>
              </w:rPr>
              <w:t>Kūrybiniai komunikacijos sprendimai</w:t>
            </w:r>
          </w:p>
          <w:p w14:paraId="4E08E6FF" w14:textId="77777777" w:rsidR="00E509F1" w:rsidRDefault="00E509F1" w:rsidP="00E509F1">
            <w:pPr>
              <w:spacing w:after="0" w:line="240" w:lineRule="auto"/>
              <w:ind w:firstLine="314"/>
              <w:jc w:val="both"/>
              <w:rPr>
                <w:rFonts w:ascii="Times New Roman" w:eastAsia="Times New Roman" w:hAnsi="Times New Roman"/>
                <w:color w:val="000000"/>
                <w:sz w:val="24"/>
                <w:szCs w:val="24"/>
                <w:lang w:eastAsia="lt-LT"/>
              </w:rPr>
            </w:pPr>
          </w:p>
          <w:p w14:paraId="1ECE42F1" w14:textId="77777777" w:rsidR="00FA66CE" w:rsidRDefault="00FA66CE" w:rsidP="00E509F1">
            <w:pPr>
              <w:spacing w:after="0" w:line="240" w:lineRule="auto"/>
              <w:ind w:firstLine="314"/>
              <w:jc w:val="both"/>
              <w:rPr>
                <w:rFonts w:ascii="Times New Roman" w:eastAsia="Times New Roman" w:hAnsi="Times New Roman"/>
                <w:color w:val="000000"/>
                <w:sz w:val="24"/>
                <w:szCs w:val="24"/>
                <w:lang w:eastAsia="lt-LT"/>
              </w:rPr>
            </w:pPr>
          </w:p>
          <w:p w14:paraId="2A879C02" w14:textId="69EAE506" w:rsidR="00FD4B11" w:rsidRPr="00FA66CE" w:rsidRDefault="00FA66CE" w:rsidP="00FA66CE">
            <w:pPr>
              <w:spacing w:after="0" w:line="240" w:lineRule="auto"/>
              <w:ind w:firstLine="314"/>
              <w:jc w:val="both"/>
              <w:rPr>
                <w:rFonts w:ascii="Times New Roman" w:eastAsia="Times New Roman" w:hAnsi="Times New Roman"/>
                <w:color w:val="000000"/>
                <w:sz w:val="24"/>
                <w:szCs w:val="24"/>
                <w:lang w:val="en-US" w:eastAsia="lt-LT"/>
              </w:rPr>
            </w:pPr>
            <w:r>
              <w:rPr>
                <w:rFonts w:ascii="Times New Roman" w:eastAsia="Times New Roman" w:hAnsi="Times New Roman"/>
                <w:color w:val="000000"/>
                <w:sz w:val="24"/>
                <w:szCs w:val="24"/>
                <w:lang w:eastAsia="lt-LT"/>
              </w:rPr>
              <w:t xml:space="preserve">J. Basanavičiaus g. </w:t>
            </w:r>
            <w:r>
              <w:rPr>
                <w:rFonts w:ascii="Times New Roman" w:eastAsia="Times New Roman" w:hAnsi="Times New Roman"/>
                <w:color w:val="000000"/>
                <w:sz w:val="24"/>
                <w:szCs w:val="24"/>
                <w:lang w:val="en-US" w:eastAsia="lt-LT"/>
              </w:rPr>
              <w:t>2, 01119 Vilnius</w:t>
            </w:r>
          </w:p>
          <w:p w14:paraId="5701EC87" w14:textId="77777777" w:rsidR="00FA66CE" w:rsidRDefault="006639DD" w:rsidP="00E509F1">
            <w:pPr>
              <w:spacing w:after="0" w:line="240" w:lineRule="auto"/>
              <w:jc w:val="both"/>
              <w:rPr>
                <w:rFonts w:ascii="Times New Roman" w:eastAsia="Times New Roman" w:hAnsi="Times New Roman"/>
                <w:color w:val="000000"/>
                <w:sz w:val="24"/>
                <w:szCs w:val="24"/>
                <w:lang w:eastAsia="lt-LT"/>
              </w:rPr>
            </w:pPr>
            <w:r w:rsidRPr="00C91E5F">
              <w:rPr>
                <w:rFonts w:ascii="Times New Roman" w:eastAsia="Times New Roman" w:hAnsi="Times New Roman"/>
                <w:color w:val="000000"/>
                <w:sz w:val="24"/>
                <w:szCs w:val="24"/>
                <w:lang w:eastAsia="lt-LT"/>
              </w:rPr>
              <w:t xml:space="preserve">     Įmonės kodas </w:t>
            </w:r>
            <w:r w:rsidR="00FA66CE" w:rsidRPr="00FA66CE">
              <w:rPr>
                <w:rFonts w:ascii="Times New Roman" w:eastAsia="Times New Roman" w:hAnsi="Times New Roman"/>
                <w:color w:val="000000"/>
                <w:sz w:val="24"/>
                <w:szCs w:val="24"/>
                <w:lang w:eastAsia="lt-LT"/>
              </w:rPr>
              <w:t>303119589</w:t>
            </w:r>
          </w:p>
          <w:p w14:paraId="15785036" w14:textId="6D251301" w:rsidR="00B2126C" w:rsidRPr="00B2126C" w:rsidRDefault="0012301C" w:rsidP="00B2126C">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B2126C" w:rsidRPr="00B2126C">
              <w:rPr>
                <w:rFonts w:ascii="Times New Roman" w:eastAsia="Times New Roman" w:hAnsi="Times New Roman"/>
                <w:color w:val="000000"/>
                <w:sz w:val="24"/>
                <w:szCs w:val="24"/>
                <w:lang w:eastAsia="lt-LT"/>
              </w:rPr>
              <w:t>A/S LT467300010126436788</w:t>
            </w:r>
          </w:p>
          <w:p w14:paraId="43A9F278" w14:textId="77777777" w:rsidR="00B2126C" w:rsidRPr="00B2126C" w:rsidRDefault="00B2126C" w:rsidP="00B2126C">
            <w:pPr>
              <w:spacing w:after="0" w:line="240" w:lineRule="auto"/>
              <w:jc w:val="both"/>
              <w:rPr>
                <w:rFonts w:ascii="Times New Roman" w:eastAsia="Times New Roman" w:hAnsi="Times New Roman"/>
                <w:color w:val="000000"/>
                <w:sz w:val="24"/>
                <w:szCs w:val="24"/>
                <w:lang w:eastAsia="lt-LT"/>
              </w:rPr>
            </w:pPr>
            <w:r w:rsidRPr="00B2126C">
              <w:rPr>
                <w:rFonts w:ascii="Times New Roman" w:eastAsia="Times New Roman" w:hAnsi="Times New Roman"/>
                <w:color w:val="000000"/>
                <w:sz w:val="24"/>
                <w:szCs w:val="24"/>
                <w:lang w:eastAsia="lt-LT"/>
              </w:rPr>
              <w:t xml:space="preserve">     Bankas „Swedbank“, AB</w:t>
            </w:r>
          </w:p>
          <w:p w14:paraId="20AA85AF" w14:textId="77777777" w:rsidR="0012301C" w:rsidRDefault="00B2126C" w:rsidP="00B2126C">
            <w:pPr>
              <w:spacing w:after="0" w:line="240" w:lineRule="auto"/>
              <w:jc w:val="both"/>
              <w:rPr>
                <w:rFonts w:ascii="Times New Roman" w:eastAsia="Times New Roman" w:hAnsi="Times New Roman"/>
                <w:color w:val="000000"/>
                <w:sz w:val="24"/>
                <w:szCs w:val="24"/>
                <w:lang w:eastAsia="lt-LT"/>
              </w:rPr>
            </w:pPr>
            <w:r w:rsidRPr="00B2126C">
              <w:rPr>
                <w:rFonts w:ascii="Times New Roman" w:eastAsia="Times New Roman" w:hAnsi="Times New Roman"/>
                <w:color w:val="000000"/>
                <w:sz w:val="24"/>
                <w:szCs w:val="24"/>
                <w:lang w:eastAsia="lt-LT"/>
              </w:rPr>
              <w:t xml:space="preserve">     Banko kodas: 73000</w:t>
            </w:r>
            <w:r w:rsidR="00F47B5D" w:rsidRPr="00C91E5F">
              <w:rPr>
                <w:rFonts w:ascii="Times New Roman" w:eastAsia="Times New Roman" w:hAnsi="Times New Roman"/>
                <w:color w:val="000000"/>
                <w:sz w:val="24"/>
                <w:szCs w:val="24"/>
                <w:lang w:eastAsia="lt-LT"/>
              </w:rPr>
              <w:t xml:space="preserve">     </w:t>
            </w:r>
          </w:p>
          <w:p w14:paraId="6D7687AA" w14:textId="4BEAEE01" w:rsidR="00FD4B11" w:rsidRPr="00C91E5F" w:rsidRDefault="0012301C" w:rsidP="00B2126C">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F47B5D" w:rsidRPr="00C91E5F">
              <w:rPr>
                <w:rFonts w:ascii="Times New Roman" w:eastAsia="Times New Roman" w:hAnsi="Times New Roman"/>
                <w:color w:val="000000"/>
                <w:sz w:val="24"/>
                <w:szCs w:val="24"/>
                <w:lang w:eastAsia="lt-LT"/>
              </w:rPr>
              <w:t xml:space="preserve">Tel. </w:t>
            </w:r>
            <w:r w:rsidR="00FA66CE" w:rsidRPr="00FA66CE">
              <w:rPr>
                <w:rFonts w:ascii="Times New Roman" w:hAnsi="Times New Roman"/>
                <w:sz w:val="24"/>
                <w:szCs w:val="24"/>
              </w:rPr>
              <w:t>+37068794230</w:t>
            </w:r>
          </w:p>
          <w:p w14:paraId="56AC736D" w14:textId="0EB96F9D" w:rsidR="00FD4B11" w:rsidRPr="00FA66CE" w:rsidRDefault="00F47B5D" w:rsidP="00E509F1">
            <w:pPr>
              <w:spacing w:after="0" w:line="240" w:lineRule="auto"/>
              <w:jc w:val="both"/>
              <w:rPr>
                <w:rFonts w:ascii="Times New Roman" w:eastAsia="Times New Roman" w:hAnsi="Times New Roman"/>
                <w:color w:val="000000"/>
                <w:sz w:val="24"/>
                <w:szCs w:val="24"/>
                <w:lang w:eastAsia="lt-LT"/>
              </w:rPr>
            </w:pPr>
            <w:r w:rsidRPr="00C91E5F">
              <w:rPr>
                <w:rFonts w:ascii="Times New Roman" w:eastAsia="Times New Roman" w:hAnsi="Times New Roman"/>
                <w:color w:val="000000"/>
                <w:sz w:val="24"/>
                <w:szCs w:val="24"/>
                <w:lang w:eastAsia="lt-LT"/>
              </w:rPr>
              <w:t xml:space="preserve">     </w:t>
            </w:r>
            <w:r w:rsidRPr="00FA66CE">
              <w:rPr>
                <w:rFonts w:ascii="Times New Roman" w:eastAsia="Times New Roman" w:hAnsi="Times New Roman"/>
                <w:color w:val="000000"/>
                <w:sz w:val="24"/>
                <w:szCs w:val="24"/>
                <w:lang w:eastAsia="lt-LT"/>
              </w:rPr>
              <w:t xml:space="preserve">El. p. </w:t>
            </w:r>
            <w:hyperlink r:id="rId13" w:history="1">
              <w:r w:rsidR="00FA66CE" w:rsidRPr="00FA66CE">
                <w:rPr>
                  <w:rStyle w:val="Hyperlink"/>
                  <w:rFonts w:ascii="Times New Roman" w:hAnsi="Times New Roman"/>
                  <w:sz w:val="24"/>
                  <w:szCs w:val="24"/>
                </w:rPr>
                <w:t>parasyk@autoriai.lt</w:t>
              </w:r>
            </w:hyperlink>
            <w:r w:rsidR="00FA66CE" w:rsidRPr="00FA66CE">
              <w:rPr>
                <w:rStyle w:val="Hyperlink"/>
                <w:rFonts w:ascii="Times New Roman" w:hAnsi="Times New Roman"/>
                <w:sz w:val="24"/>
                <w:szCs w:val="24"/>
              </w:rPr>
              <w:t xml:space="preserve"> </w:t>
            </w:r>
          </w:p>
          <w:p w14:paraId="776BDC6C" w14:textId="77777777" w:rsidR="00FD4B11" w:rsidRPr="00C91E5F" w:rsidRDefault="00FD4B11" w:rsidP="00E509F1">
            <w:pPr>
              <w:spacing w:after="0" w:line="240" w:lineRule="auto"/>
              <w:jc w:val="both"/>
              <w:rPr>
                <w:rFonts w:ascii="Times New Roman" w:eastAsia="Times New Roman" w:hAnsi="Times New Roman"/>
                <w:color w:val="000000"/>
                <w:sz w:val="24"/>
                <w:szCs w:val="24"/>
                <w:lang w:eastAsia="lt-LT"/>
              </w:rPr>
            </w:pPr>
          </w:p>
          <w:p w14:paraId="62463308" w14:textId="4303740F" w:rsidR="002D337A" w:rsidRPr="00C91E5F" w:rsidRDefault="00127EB9" w:rsidP="00E509F1">
            <w:pPr>
              <w:spacing w:after="0" w:line="240" w:lineRule="auto"/>
              <w:ind w:firstLine="317"/>
              <w:jc w:val="both"/>
              <w:rPr>
                <w:rFonts w:ascii="Times New Roman" w:eastAsia="Times New Roman" w:hAnsi="Times New Roman"/>
                <w:iCs/>
                <w:sz w:val="24"/>
                <w:szCs w:val="24"/>
                <w:lang w:eastAsia="lt-LT"/>
              </w:rPr>
            </w:pPr>
            <w:r w:rsidRPr="00C91E5F">
              <w:rPr>
                <w:rFonts w:ascii="Times New Roman" w:eastAsia="Times New Roman" w:hAnsi="Times New Roman"/>
                <w:iCs/>
                <w:sz w:val="24"/>
                <w:szCs w:val="24"/>
                <w:lang w:eastAsia="lt-LT"/>
              </w:rPr>
              <w:t>Direktor</w:t>
            </w:r>
            <w:r w:rsidR="00FA66CE">
              <w:rPr>
                <w:rFonts w:ascii="Times New Roman" w:eastAsia="Times New Roman" w:hAnsi="Times New Roman"/>
                <w:iCs/>
                <w:sz w:val="24"/>
                <w:szCs w:val="24"/>
                <w:lang w:eastAsia="lt-LT"/>
              </w:rPr>
              <w:t>ė</w:t>
            </w:r>
          </w:p>
          <w:p w14:paraId="3CAF38E0" w14:textId="444E688C" w:rsidR="00FD4B11" w:rsidRPr="00C91E5F" w:rsidRDefault="00106078" w:rsidP="00E509F1">
            <w:pPr>
              <w:spacing w:after="0" w:line="240" w:lineRule="auto"/>
              <w:ind w:firstLine="318"/>
              <w:jc w:val="both"/>
              <w:rPr>
                <w:rFonts w:ascii="Times New Roman" w:eastAsia="Times New Roman" w:hAnsi="Times New Roman"/>
                <w:sz w:val="24"/>
                <w:szCs w:val="24"/>
                <w:lang w:eastAsia="lt-LT"/>
              </w:rPr>
            </w:pPr>
            <w:r w:rsidRPr="00C91E5F">
              <w:rPr>
                <w:rFonts w:ascii="Times New Roman" w:eastAsia="Times New Roman" w:hAnsi="Times New Roman"/>
                <w:sz w:val="24"/>
                <w:szCs w:val="24"/>
                <w:lang w:eastAsia="lt-LT"/>
              </w:rPr>
              <w:t>Gi</w:t>
            </w:r>
            <w:r w:rsidR="00FA66CE">
              <w:rPr>
                <w:rFonts w:ascii="Times New Roman" w:eastAsia="Times New Roman" w:hAnsi="Times New Roman"/>
                <w:sz w:val="24"/>
                <w:szCs w:val="24"/>
                <w:lang w:eastAsia="lt-LT"/>
              </w:rPr>
              <w:t>edrė Šileikytė</w:t>
            </w:r>
          </w:p>
          <w:p w14:paraId="135A23D0" w14:textId="42DD3E63" w:rsidR="002D337A" w:rsidRPr="00C91E5F" w:rsidRDefault="002D337A" w:rsidP="00E509F1">
            <w:pPr>
              <w:spacing w:after="0" w:line="240" w:lineRule="auto"/>
              <w:ind w:firstLine="318"/>
              <w:jc w:val="both"/>
              <w:rPr>
                <w:rFonts w:ascii="Times New Roman" w:eastAsia="Times New Roman" w:hAnsi="Times New Roman"/>
                <w:sz w:val="24"/>
                <w:szCs w:val="24"/>
                <w:lang w:eastAsia="lt-LT"/>
              </w:rPr>
            </w:pPr>
            <w:r w:rsidRPr="00C91E5F">
              <w:rPr>
                <w:rFonts w:ascii="Times New Roman" w:eastAsia="Times New Roman" w:hAnsi="Times New Roman"/>
                <w:sz w:val="24"/>
                <w:szCs w:val="24"/>
                <w:lang w:eastAsia="lt-LT"/>
              </w:rPr>
              <w:t xml:space="preserve">________________ </w:t>
            </w:r>
          </w:p>
          <w:p w14:paraId="041CACAC" w14:textId="77777777" w:rsidR="00675BC1" w:rsidRPr="00E83A1F" w:rsidRDefault="002D337A" w:rsidP="00E509F1">
            <w:pPr>
              <w:spacing w:after="0" w:line="240" w:lineRule="auto"/>
              <w:ind w:firstLine="317"/>
              <w:jc w:val="both"/>
              <w:rPr>
                <w:rFonts w:ascii="Times New Roman" w:eastAsia="Times New Roman" w:hAnsi="Times New Roman"/>
                <w:color w:val="222222"/>
                <w:sz w:val="24"/>
                <w:szCs w:val="24"/>
                <w:lang w:eastAsia="lt-LT"/>
              </w:rPr>
            </w:pPr>
            <w:r w:rsidRPr="00C91E5F">
              <w:rPr>
                <w:rFonts w:ascii="Times New Roman" w:eastAsia="Times New Roman" w:hAnsi="Times New Roman"/>
                <w:i/>
                <w:iCs/>
                <w:lang w:eastAsia="lt-LT"/>
              </w:rPr>
              <w:t>Parašas</w:t>
            </w:r>
          </w:p>
        </w:tc>
        <w:tc>
          <w:tcPr>
            <w:tcW w:w="6523" w:type="dxa"/>
          </w:tcPr>
          <w:p w14:paraId="5B18E83F" w14:textId="77777777" w:rsidR="00675BC1" w:rsidRPr="00E83A1F" w:rsidRDefault="00675BC1" w:rsidP="00C91E5F">
            <w:pPr>
              <w:spacing w:after="0" w:line="240" w:lineRule="auto"/>
              <w:jc w:val="both"/>
              <w:rPr>
                <w:rFonts w:ascii="Times New Roman" w:eastAsia="Times New Roman" w:hAnsi="Times New Roman"/>
                <w:sz w:val="24"/>
                <w:szCs w:val="24"/>
                <w:lang w:eastAsia="lt-LT"/>
              </w:rPr>
            </w:pPr>
          </w:p>
        </w:tc>
      </w:tr>
    </w:tbl>
    <w:p w14:paraId="46389708" w14:textId="43BEFC92" w:rsidR="006252D0" w:rsidRDefault="006252D0" w:rsidP="00C91E5F">
      <w:pPr>
        <w:spacing w:after="0" w:line="240" w:lineRule="auto"/>
        <w:rPr>
          <w:rFonts w:ascii="Times New Roman" w:hAnsi="Times New Roman"/>
          <w:sz w:val="24"/>
          <w:szCs w:val="24"/>
        </w:rPr>
      </w:pPr>
    </w:p>
    <w:p w14:paraId="10EC5258" w14:textId="551FC39F" w:rsidR="00127EB9" w:rsidRDefault="00127EB9" w:rsidP="00C91E5F">
      <w:pPr>
        <w:spacing w:after="0" w:line="240" w:lineRule="auto"/>
        <w:rPr>
          <w:rFonts w:ascii="Times New Roman" w:hAnsi="Times New Roman"/>
          <w:sz w:val="24"/>
          <w:szCs w:val="24"/>
        </w:rPr>
      </w:pPr>
    </w:p>
    <w:p w14:paraId="612F8712" w14:textId="77777777" w:rsidR="00127EB9" w:rsidRPr="00E83A1F" w:rsidRDefault="00127EB9" w:rsidP="00C91E5F">
      <w:pPr>
        <w:spacing w:after="0" w:line="240" w:lineRule="auto"/>
        <w:rPr>
          <w:rFonts w:ascii="Times New Roman" w:hAnsi="Times New Roman"/>
          <w:sz w:val="24"/>
          <w:szCs w:val="24"/>
        </w:rPr>
      </w:pPr>
    </w:p>
    <w:sectPr w:rsidR="00127EB9" w:rsidRPr="00E83A1F" w:rsidSect="008F6DAF">
      <w:pgSz w:w="11906" w:h="16838"/>
      <w:pgMar w:top="1134" w:right="85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3A45EC"/>
    <w:multiLevelType w:val="hybridMultilevel"/>
    <w:tmpl w:val="6DB8AC1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3EF4218"/>
    <w:multiLevelType w:val="hybridMultilevel"/>
    <w:tmpl w:val="92403584"/>
    <w:lvl w:ilvl="0" w:tplc="C5EC9132">
      <w:numFmt w:val="bullet"/>
      <w:lvlText w:val="-"/>
      <w:lvlJc w:val="left"/>
      <w:pPr>
        <w:ind w:left="2198" w:hanging="360"/>
      </w:pPr>
      <w:rPr>
        <w:rFonts w:ascii="Times New Roman" w:eastAsia="Times New Roman" w:hAnsi="Times New Roman" w:cs="Times New Roman" w:hint="default"/>
      </w:rPr>
    </w:lvl>
    <w:lvl w:ilvl="1" w:tplc="04270003" w:tentative="1">
      <w:start w:val="1"/>
      <w:numFmt w:val="bullet"/>
      <w:lvlText w:val="o"/>
      <w:lvlJc w:val="left"/>
      <w:pPr>
        <w:ind w:left="2918" w:hanging="360"/>
      </w:pPr>
      <w:rPr>
        <w:rFonts w:ascii="Courier New" w:hAnsi="Courier New" w:cs="Courier New" w:hint="default"/>
      </w:rPr>
    </w:lvl>
    <w:lvl w:ilvl="2" w:tplc="04270005" w:tentative="1">
      <w:start w:val="1"/>
      <w:numFmt w:val="bullet"/>
      <w:lvlText w:val=""/>
      <w:lvlJc w:val="left"/>
      <w:pPr>
        <w:ind w:left="3638" w:hanging="360"/>
      </w:pPr>
      <w:rPr>
        <w:rFonts w:ascii="Wingdings" w:hAnsi="Wingdings" w:hint="default"/>
      </w:rPr>
    </w:lvl>
    <w:lvl w:ilvl="3" w:tplc="04270001" w:tentative="1">
      <w:start w:val="1"/>
      <w:numFmt w:val="bullet"/>
      <w:lvlText w:val=""/>
      <w:lvlJc w:val="left"/>
      <w:pPr>
        <w:ind w:left="4358" w:hanging="360"/>
      </w:pPr>
      <w:rPr>
        <w:rFonts w:ascii="Symbol" w:hAnsi="Symbol" w:hint="default"/>
      </w:rPr>
    </w:lvl>
    <w:lvl w:ilvl="4" w:tplc="04270003" w:tentative="1">
      <w:start w:val="1"/>
      <w:numFmt w:val="bullet"/>
      <w:lvlText w:val="o"/>
      <w:lvlJc w:val="left"/>
      <w:pPr>
        <w:ind w:left="5078" w:hanging="360"/>
      </w:pPr>
      <w:rPr>
        <w:rFonts w:ascii="Courier New" w:hAnsi="Courier New" w:cs="Courier New" w:hint="default"/>
      </w:rPr>
    </w:lvl>
    <w:lvl w:ilvl="5" w:tplc="04270005" w:tentative="1">
      <w:start w:val="1"/>
      <w:numFmt w:val="bullet"/>
      <w:lvlText w:val=""/>
      <w:lvlJc w:val="left"/>
      <w:pPr>
        <w:ind w:left="5798" w:hanging="360"/>
      </w:pPr>
      <w:rPr>
        <w:rFonts w:ascii="Wingdings" w:hAnsi="Wingdings" w:hint="default"/>
      </w:rPr>
    </w:lvl>
    <w:lvl w:ilvl="6" w:tplc="04270001" w:tentative="1">
      <w:start w:val="1"/>
      <w:numFmt w:val="bullet"/>
      <w:lvlText w:val=""/>
      <w:lvlJc w:val="left"/>
      <w:pPr>
        <w:ind w:left="6518" w:hanging="360"/>
      </w:pPr>
      <w:rPr>
        <w:rFonts w:ascii="Symbol" w:hAnsi="Symbol" w:hint="default"/>
      </w:rPr>
    </w:lvl>
    <w:lvl w:ilvl="7" w:tplc="04270003" w:tentative="1">
      <w:start w:val="1"/>
      <w:numFmt w:val="bullet"/>
      <w:lvlText w:val="o"/>
      <w:lvlJc w:val="left"/>
      <w:pPr>
        <w:ind w:left="7238" w:hanging="360"/>
      </w:pPr>
      <w:rPr>
        <w:rFonts w:ascii="Courier New" w:hAnsi="Courier New" w:cs="Courier New" w:hint="default"/>
      </w:rPr>
    </w:lvl>
    <w:lvl w:ilvl="8" w:tplc="04270005" w:tentative="1">
      <w:start w:val="1"/>
      <w:numFmt w:val="bullet"/>
      <w:lvlText w:val=""/>
      <w:lvlJc w:val="left"/>
      <w:pPr>
        <w:ind w:left="7958" w:hanging="360"/>
      </w:pPr>
      <w:rPr>
        <w:rFonts w:ascii="Wingdings" w:hAnsi="Wingdings" w:hint="default"/>
      </w:r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0B309CE"/>
    <w:multiLevelType w:val="hybridMultilevel"/>
    <w:tmpl w:val="56C2E20E"/>
    <w:lvl w:ilvl="0" w:tplc="B2DE604C">
      <w:start w:val="2"/>
      <w:numFmt w:val="decimal"/>
      <w:lvlText w:val="%1)"/>
      <w:lvlJc w:val="left"/>
      <w:pPr>
        <w:ind w:left="2416" w:hanging="360"/>
      </w:pPr>
      <w:rPr>
        <w:rFonts w:hint="default"/>
        <w:color w:val="auto"/>
      </w:rPr>
    </w:lvl>
    <w:lvl w:ilvl="1" w:tplc="04270019" w:tentative="1">
      <w:start w:val="1"/>
      <w:numFmt w:val="lowerLetter"/>
      <w:lvlText w:val="%2."/>
      <w:lvlJc w:val="left"/>
      <w:pPr>
        <w:ind w:left="3136" w:hanging="360"/>
      </w:pPr>
    </w:lvl>
    <w:lvl w:ilvl="2" w:tplc="0427001B" w:tentative="1">
      <w:start w:val="1"/>
      <w:numFmt w:val="lowerRoman"/>
      <w:lvlText w:val="%3."/>
      <w:lvlJc w:val="right"/>
      <w:pPr>
        <w:ind w:left="3856" w:hanging="180"/>
      </w:pPr>
    </w:lvl>
    <w:lvl w:ilvl="3" w:tplc="0427000F" w:tentative="1">
      <w:start w:val="1"/>
      <w:numFmt w:val="decimal"/>
      <w:lvlText w:val="%4."/>
      <w:lvlJc w:val="left"/>
      <w:pPr>
        <w:ind w:left="4576" w:hanging="360"/>
      </w:pPr>
    </w:lvl>
    <w:lvl w:ilvl="4" w:tplc="04270019" w:tentative="1">
      <w:start w:val="1"/>
      <w:numFmt w:val="lowerLetter"/>
      <w:lvlText w:val="%5."/>
      <w:lvlJc w:val="left"/>
      <w:pPr>
        <w:ind w:left="5296" w:hanging="360"/>
      </w:pPr>
    </w:lvl>
    <w:lvl w:ilvl="5" w:tplc="0427001B" w:tentative="1">
      <w:start w:val="1"/>
      <w:numFmt w:val="lowerRoman"/>
      <w:lvlText w:val="%6."/>
      <w:lvlJc w:val="right"/>
      <w:pPr>
        <w:ind w:left="6016" w:hanging="180"/>
      </w:pPr>
    </w:lvl>
    <w:lvl w:ilvl="6" w:tplc="0427000F" w:tentative="1">
      <w:start w:val="1"/>
      <w:numFmt w:val="decimal"/>
      <w:lvlText w:val="%7."/>
      <w:lvlJc w:val="left"/>
      <w:pPr>
        <w:ind w:left="6736" w:hanging="360"/>
      </w:pPr>
    </w:lvl>
    <w:lvl w:ilvl="7" w:tplc="04270019" w:tentative="1">
      <w:start w:val="1"/>
      <w:numFmt w:val="lowerLetter"/>
      <w:lvlText w:val="%8."/>
      <w:lvlJc w:val="left"/>
      <w:pPr>
        <w:ind w:left="7456" w:hanging="360"/>
      </w:pPr>
    </w:lvl>
    <w:lvl w:ilvl="8" w:tplc="0427001B" w:tentative="1">
      <w:start w:val="1"/>
      <w:numFmt w:val="lowerRoman"/>
      <w:lvlText w:val="%9."/>
      <w:lvlJc w:val="right"/>
      <w:pPr>
        <w:ind w:left="8176" w:hanging="180"/>
      </w:pPr>
    </w:lvl>
  </w:abstractNum>
  <w:abstractNum w:abstractNumId="11"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2" w15:restartNumberingAfterBreak="0">
    <w:nsid w:val="452E3451"/>
    <w:multiLevelType w:val="multilevel"/>
    <w:tmpl w:val="999EAE1C"/>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49A03F54"/>
    <w:multiLevelType w:val="hybridMultilevel"/>
    <w:tmpl w:val="CCF8C4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6"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5DA00AAF"/>
    <w:multiLevelType w:val="hybridMultilevel"/>
    <w:tmpl w:val="951AA89E"/>
    <w:lvl w:ilvl="0" w:tplc="5C16368A">
      <w:start w:val="2"/>
      <w:numFmt w:val="bullet"/>
      <w:lvlText w:val="-"/>
      <w:lvlJc w:val="left"/>
      <w:pPr>
        <w:ind w:left="1838" w:hanging="360"/>
      </w:pPr>
      <w:rPr>
        <w:rFonts w:ascii="Times New Roman" w:eastAsia="Times New Roman" w:hAnsi="Times New Roman" w:cs="Times New Roman" w:hint="default"/>
      </w:rPr>
    </w:lvl>
    <w:lvl w:ilvl="1" w:tplc="04270003" w:tentative="1">
      <w:start w:val="1"/>
      <w:numFmt w:val="bullet"/>
      <w:lvlText w:val="o"/>
      <w:lvlJc w:val="left"/>
      <w:pPr>
        <w:ind w:left="2558" w:hanging="360"/>
      </w:pPr>
      <w:rPr>
        <w:rFonts w:ascii="Courier New" w:hAnsi="Courier New" w:cs="Courier New" w:hint="default"/>
      </w:rPr>
    </w:lvl>
    <w:lvl w:ilvl="2" w:tplc="04270005" w:tentative="1">
      <w:start w:val="1"/>
      <w:numFmt w:val="bullet"/>
      <w:lvlText w:val=""/>
      <w:lvlJc w:val="left"/>
      <w:pPr>
        <w:ind w:left="3278" w:hanging="360"/>
      </w:pPr>
      <w:rPr>
        <w:rFonts w:ascii="Wingdings" w:hAnsi="Wingdings" w:hint="default"/>
      </w:rPr>
    </w:lvl>
    <w:lvl w:ilvl="3" w:tplc="04270001" w:tentative="1">
      <w:start w:val="1"/>
      <w:numFmt w:val="bullet"/>
      <w:lvlText w:val=""/>
      <w:lvlJc w:val="left"/>
      <w:pPr>
        <w:ind w:left="3998" w:hanging="360"/>
      </w:pPr>
      <w:rPr>
        <w:rFonts w:ascii="Symbol" w:hAnsi="Symbol" w:hint="default"/>
      </w:rPr>
    </w:lvl>
    <w:lvl w:ilvl="4" w:tplc="04270003" w:tentative="1">
      <w:start w:val="1"/>
      <w:numFmt w:val="bullet"/>
      <w:lvlText w:val="o"/>
      <w:lvlJc w:val="left"/>
      <w:pPr>
        <w:ind w:left="4718" w:hanging="360"/>
      </w:pPr>
      <w:rPr>
        <w:rFonts w:ascii="Courier New" w:hAnsi="Courier New" w:cs="Courier New" w:hint="default"/>
      </w:rPr>
    </w:lvl>
    <w:lvl w:ilvl="5" w:tplc="04270005" w:tentative="1">
      <w:start w:val="1"/>
      <w:numFmt w:val="bullet"/>
      <w:lvlText w:val=""/>
      <w:lvlJc w:val="left"/>
      <w:pPr>
        <w:ind w:left="5438" w:hanging="360"/>
      </w:pPr>
      <w:rPr>
        <w:rFonts w:ascii="Wingdings" w:hAnsi="Wingdings" w:hint="default"/>
      </w:rPr>
    </w:lvl>
    <w:lvl w:ilvl="6" w:tplc="04270001" w:tentative="1">
      <w:start w:val="1"/>
      <w:numFmt w:val="bullet"/>
      <w:lvlText w:val=""/>
      <w:lvlJc w:val="left"/>
      <w:pPr>
        <w:ind w:left="6158" w:hanging="360"/>
      </w:pPr>
      <w:rPr>
        <w:rFonts w:ascii="Symbol" w:hAnsi="Symbol" w:hint="default"/>
      </w:rPr>
    </w:lvl>
    <w:lvl w:ilvl="7" w:tplc="04270003" w:tentative="1">
      <w:start w:val="1"/>
      <w:numFmt w:val="bullet"/>
      <w:lvlText w:val="o"/>
      <w:lvlJc w:val="left"/>
      <w:pPr>
        <w:ind w:left="6878" w:hanging="360"/>
      </w:pPr>
      <w:rPr>
        <w:rFonts w:ascii="Courier New" w:hAnsi="Courier New" w:cs="Courier New" w:hint="default"/>
      </w:rPr>
    </w:lvl>
    <w:lvl w:ilvl="8" w:tplc="04270005" w:tentative="1">
      <w:start w:val="1"/>
      <w:numFmt w:val="bullet"/>
      <w:lvlText w:val=""/>
      <w:lvlJc w:val="left"/>
      <w:pPr>
        <w:ind w:left="7598" w:hanging="360"/>
      </w:pPr>
      <w:rPr>
        <w:rFonts w:ascii="Wingdings" w:hAnsi="Wingdings" w:hint="default"/>
      </w:rPr>
    </w:lvl>
  </w:abstractNum>
  <w:abstractNum w:abstractNumId="18"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9"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19A72C1"/>
    <w:multiLevelType w:val="hybridMultilevel"/>
    <w:tmpl w:val="6B9487C0"/>
    <w:lvl w:ilvl="0" w:tplc="C5EC9132">
      <w:numFmt w:val="bullet"/>
      <w:lvlText w:val="-"/>
      <w:lvlJc w:val="left"/>
      <w:pPr>
        <w:ind w:left="2198" w:hanging="360"/>
      </w:pPr>
      <w:rPr>
        <w:rFonts w:ascii="Times New Roman" w:eastAsia="Times New Roman" w:hAnsi="Times New Roman" w:cs="Times New Roman" w:hint="default"/>
      </w:rPr>
    </w:lvl>
    <w:lvl w:ilvl="1" w:tplc="04270003" w:tentative="1">
      <w:start w:val="1"/>
      <w:numFmt w:val="bullet"/>
      <w:lvlText w:val="o"/>
      <w:lvlJc w:val="left"/>
      <w:pPr>
        <w:ind w:left="2918" w:hanging="360"/>
      </w:pPr>
      <w:rPr>
        <w:rFonts w:ascii="Courier New" w:hAnsi="Courier New" w:cs="Courier New" w:hint="default"/>
      </w:rPr>
    </w:lvl>
    <w:lvl w:ilvl="2" w:tplc="04270005" w:tentative="1">
      <w:start w:val="1"/>
      <w:numFmt w:val="bullet"/>
      <w:lvlText w:val=""/>
      <w:lvlJc w:val="left"/>
      <w:pPr>
        <w:ind w:left="3638" w:hanging="360"/>
      </w:pPr>
      <w:rPr>
        <w:rFonts w:ascii="Wingdings" w:hAnsi="Wingdings" w:hint="default"/>
      </w:rPr>
    </w:lvl>
    <w:lvl w:ilvl="3" w:tplc="04270001" w:tentative="1">
      <w:start w:val="1"/>
      <w:numFmt w:val="bullet"/>
      <w:lvlText w:val=""/>
      <w:lvlJc w:val="left"/>
      <w:pPr>
        <w:ind w:left="4358" w:hanging="360"/>
      </w:pPr>
      <w:rPr>
        <w:rFonts w:ascii="Symbol" w:hAnsi="Symbol" w:hint="default"/>
      </w:rPr>
    </w:lvl>
    <w:lvl w:ilvl="4" w:tplc="04270003" w:tentative="1">
      <w:start w:val="1"/>
      <w:numFmt w:val="bullet"/>
      <w:lvlText w:val="o"/>
      <w:lvlJc w:val="left"/>
      <w:pPr>
        <w:ind w:left="5078" w:hanging="360"/>
      </w:pPr>
      <w:rPr>
        <w:rFonts w:ascii="Courier New" w:hAnsi="Courier New" w:cs="Courier New" w:hint="default"/>
      </w:rPr>
    </w:lvl>
    <w:lvl w:ilvl="5" w:tplc="04270005" w:tentative="1">
      <w:start w:val="1"/>
      <w:numFmt w:val="bullet"/>
      <w:lvlText w:val=""/>
      <w:lvlJc w:val="left"/>
      <w:pPr>
        <w:ind w:left="5798" w:hanging="360"/>
      </w:pPr>
      <w:rPr>
        <w:rFonts w:ascii="Wingdings" w:hAnsi="Wingdings" w:hint="default"/>
      </w:rPr>
    </w:lvl>
    <w:lvl w:ilvl="6" w:tplc="04270001" w:tentative="1">
      <w:start w:val="1"/>
      <w:numFmt w:val="bullet"/>
      <w:lvlText w:val=""/>
      <w:lvlJc w:val="left"/>
      <w:pPr>
        <w:ind w:left="6518" w:hanging="360"/>
      </w:pPr>
      <w:rPr>
        <w:rFonts w:ascii="Symbol" w:hAnsi="Symbol" w:hint="default"/>
      </w:rPr>
    </w:lvl>
    <w:lvl w:ilvl="7" w:tplc="04270003" w:tentative="1">
      <w:start w:val="1"/>
      <w:numFmt w:val="bullet"/>
      <w:lvlText w:val="o"/>
      <w:lvlJc w:val="left"/>
      <w:pPr>
        <w:ind w:left="7238" w:hanging="360"/>
      </w:pPr>
      <w:rPr>
        <w:rFonts w:ascii="Courier New" w:hAnsi="Courier New" w:cs="Courier New" w:hint="default"/>
      </w:rPr>
    </w:lvl>
    <w:lvl w:ilvl="8" w:tplc="04270005" w:tentative="1">
      <w:start w:val="1"/>
      <w:numFmt w:val="bullet"/>
      <w:lvlText w:val=""/>
      <w:lvlJc w:val="left"/>
      <w:pPr>
        <w:ind w:left="7958" w:hanging="360"/>
      </w:pPr>
      <w:rPr>
        <w:rFonts w:ascii="Wingdings" w:hAnsi="Wingdings" w:hint="default"/>
      </w:rPr>
    </w:lvl>
  </w:abstractNum>
  <w:abstractNum w:abstractNumId="21"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545530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578878">
    <w:abstractNumId w:val="18"/>
  </w:num>
  <w:num w:numId="3" w16cid:durableId="368334531">
    <w:abstractNumId w:val="0"/>
    <w:lvlOverride w:ilvl="0">
      <w:lvl w:ilvl="0">
        <w:numFmt w:val="bullet"/>
        <w:lvlText w:val="•"/>
        <w:legacy w:legacy="1" w:legacySpace="0" w:legacyIndent="346"/>
        <w:lvlJc w:val="left"/>
        <w:rPr>
          <w:rFonts w:ascii="Times New Roman" w:hAnsi="Times New Roman" w:hint="default"/>
        </w:rPr>
      </w:lvl>
    </w:lvlOverride>
  </w:num>
  <w:num w:numId="4" w16cid:durableId="1477645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513813">
    <w:abstractNumId w:val="6"/>
  </w:num>
  <w:num w:numId="6" w16cid:durableId="541602494">
    <w:abstractNumId w:val="13"/>
  </w:num>
  <w:num w:numId="7" w16cid:durableId="1786994613">
    <w:abstractNumId w:val="11"/>
  </w:num>
  <w:num w:numId="8" w16cid:durableId="2134596700">
    <w:abstractNumId w:val="19"/>
  </w:num>
  <w:num w:numId="9" w16cid:durableId="793906136">
    <w:abstractNumId w:val="7"/>
  </w:num>
  <w:num w:numId="10" w16cid:durableId="541988361">
    <w:abstractNumId w:val="15"/>
  </w:num>
  <w:num w:numId="11" w16cid:durableId="2083485068">
    <w:abstractNumId w:val="3"/>
  </w:num>
  <w:num w:numId="12" w16cid:durableId="748116275">
    <w:abstractNumId w:val="22"/>
  </w:num>
  <w:num w:numId="13" w16cid:durableId="2005820551">
    <w:abstractNumId w:val="1"/>
  </w:num>
  <w:num w:numId="14" w16cid:durableId="1026951672">
    <w:abstractNumId w:val="21"/>
  </w:num>
  <w:num w:numId="15" w16cid:durableId="13718040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3652383">
    <w:abstractNumId w:val="16"/>
  </w:num>
  <w:num w:numId="17" w16cid:durableId="90854926">
    <w:abstractNumId w:val="14"/>
  </w:num>
  <w:num w:numId="18" w16cid:durableId="1142389708">
    <w:abstractNumId w:val="12"/>
  </w:num>
  <w:num w:numId="19" w16cid:durableId="1644390260">
    <w:abstractNumId w:val="2"/>
  </w:num>
  <w:num w:numId="20" w16cid:durableId="159464000">
    <w:abstractNumId w:val="10"/>
  </w:num>
  <w:num w:numId="21" w16cid:durableId="1296790592">
    <w:abstractNumId w:val="17"/>
  </w:num>
  <w:num w:numId="22" w16cid:durableId="1618873886">
    <w:abstractNumId w:val="5"/>
  </w:num>
  <w:num w:numId="23" w16cid:durableId="10018129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1324F"/>
    <w:rsid w:val="00025009"/>
    <w:rsid w:val="0003222E"/>
    <w:rsid w:val="000604AA"/>
    <w:rsid w:val="0006490D"/>
    <w:rsid w:val="00072575"/>
    <w:rsid w:val="000C484C"/>
    <w:rsid w:val="000C5140"/>
    <w:rsid w:val="000C74D5"/>
    <w:rsid w:val="000D58C4"/>
    <w:rsid w:val="000E25CE"/>
    <w:rsid w:val="000E3B09"/>
    <w:rsid w:val="00106078"/>
    <w:rsid w:val="0011046B"/>
    <w:rsid w:val="0012301C"/>
    <w:rsid w:val="00126CB6"/>
    <w:rsid w:val="00127EB9"/>
    <w:rsid w:val="00133CC6"/>
    <w:rsid w:val="001365F5"/>
    <w:rsid w:val="001400B5"/>
    <w:rsid w:val="00141C48"/>
    <w:rsid w:val="001445DF"/>
    <w:rsid w:val="001469DA"/>
    <w:rsid w:val="00150E43"/>
    <w:rsid w:val="001602B6"/>
    <w:rsid w:val="00163A9E"/>
    <w:rsid w:val="001720FB"/>
    <w:rsid w:val="00175D39"/>
    <w:rsid w:val="001802FB"/>
    <w:rsid w:val="001816A8"/>
    <w:rsid w:val="00186E0B"/>
    <w:rsid w:val="00186FB9"/>
    <w:rsid w:val="0019008B"/>
    <w:rsid w:val="00191839"/>
    <w:rsid w:val="001951F6"/>
    <w:rsid w:val="001A0B80"/>
    <w:rsid w:val="001A47D8"/>
    <w:rsid w:val="001C1AB2"/>
    <w:rsid w:val="001C3846"/>
    <w:rsid w:val="001D3EB5"/>
    <w:rsid w:val="001E1A59"/>
    <w:rsid w:val="001E42BF"/>
    <w:rsid w:val="001F5AF4"/>
    <w:rsid w:val="00227245"/>
    <w:rsid w:val="00235178"/>
    <w:rsid w:val="002374AC"/>
    <w:rsid w:val="00251F86"/>
    <w:rsid w:val="002521C9"/>
    <w:rsid w:val="002546DA"/>
    <w:rsid w:val="0026247B"/>
    <w:rsid w:val="00263053"/>
    <w:rsid w:val="002653E7"/>
    <w:rsid w:val="0026784E"/>
    <w:rsid w:val="00276EE6"/>
    <w:rsid w:val="0027748A"/>
    <w:rsid w:val="00281277"/>
    <w:rsid w:val="002859A1"/>
    <w:rsid w:val="00287F16"/>
    <w:rsid w:val="002B018D"/>
    <w:rsid w:val="002B4A7A"/>
    <w:rsid w:val="002C5DD4"/>
    <w:rsid w:val="002C5EEC"/>
    <w:rsid w:val="002D337A"/>
    <w:rsid w:val="002D364F"/>
    <w:rsid w:val="002F0CC3"/>
    <w:rsid w:val="002F6C2F"/>
    <w:rsid w:val="0030159D"/>
    <w:rsid w:val="00306139"/>
    <w:rsid w:val="00316BCC"/>
    <w:rsid w:val="00322CE3"/>
    <w:rsid w:val="0032742D"/>
    <w:rsid w:val="003535E6"/>
    <w:rsid w:val="003553A3"/>
    <w:rsid w:val="00366AD4"/>
    <w:rsid w:val="0037027D"/>
    <w:rsid w:val="0037496A"/>
    <w:rsid w:val="00387A44"/>
    <w:rsid w:val="00397A70"/>
    <w:rsid w:val="003A4186"/>
    <w:rsid w:val="003B48EC"/>
    <w:rsid w:val="003D059E"/>
    <w:rsid w:val="004203AB"/>
    <w:rsid w:val="00425545"/>
    <w:rsid w:val="00425D9B"/>
    <w:rsid w:val="00426754"/>
    <w:rsid w:val="00427A2A"/>
    <w:rsid w:val="00430C91"/>
    <w:rsid w:val="00431523"/>
    <w:rsid w:val="004428FE"/>
    <w:rsid w:val="00442A34"/>
    <w:rsid w:val="00456680"/>
    <w:rsid w:val="00463087"/>
    <w:rsid w:val="004A1A54"/>
    <w:rsid w:val="004A6D7B"/>
    <w:rsid w:val="004E334E"/>
    <w:rsid w:val="004E4474"/>
    <w:rsid w:val="00501744"/>
    <w:rsid w:val="005018AA"/>
    <w:rsid w:val="0051502D"/>
    <w:rsid w:val="00525B51"/>
    <w:rsid w:val="00535223"/>
    <w:rsid w:val="005422AE"/>
    <w:rsid w:val="00553174"/>
    <w:rsid w:val="0055418B"/>
    <w:rsid w:val="00561049"/>
    <w:rsid w:val="00580BE1"/>
    <w:rsid w:val="005A3C6E"/>
    <w:rsid w:val="005A4ACA"/>
    <w:rsid w:val="005A56FE"/>
    <w:rsid w:val="005A6C7C"/>
    <w:rsid w:val="005B424B"/>
    <w:rsid w:val="005C7288"/>
    <w:rsid w:val="005D0EE7"/>
    <w:rsid w:val="005D2E32"/>
    <w:rsid w:val="005E7C10"/>
    <w:rsid w:val="005F1A42"/>
    <w:rsid w:val="005F4008"/>
    <w:rsid w:val="00616CBB"/>
    <w:rsid w:val="00622E16"/>
    <w:rsid w:val="00624110"/>
    <w:rsid w:val="006252D0"/>
    <w:rsid w:val="006453A7"/>
    <w:rsid w:val="006463B0"/>
    <w:rsid w:val="006471DB"/>
    <w:rsid w:val="00647F87"/>
    <w:rsid w:val="00661556"/>
    <w:rsid w:val="0066208C"/>
    <w:rsid w:val="006639DD"/>
    <w:rsid w:val="00675BC1"/>
    <w:rsid w:val="00681BF2"/>
    <w:rsid w:val="00681E8D"/>
    <w:rsid w:val="00690249"/>
    <w:rsid w:val="00691751"/>
    <w:rsid w:val="006A5F9B"/>
    <w:rsid w:val="006B4091"/>
    <w:rsid w:val="006F1CC6"/>
    <w:rsid w:val="00700775"/>
    <w:rsid w:val="00721479"/>
    <w:rsid w:val="0072447F"/>
    <w:rsid w:val="00727CB3"/>
    <w:rsid w:val="00727FB3"/>
    <w:rsid w:val="007364DE"/>
    <w:rsid w:val="00746EBD"/>
    <w:rsid w:val="00771236"/>
    <w:rsid w:val="007716BF"/>
    <w:rsid w:val="007A11EF"/>
    <w:rsid w:val="007B16E3"/>
    <w:rsid w:val="007B747F"/>
    <w:rsid w:val="007D3C70"/>
    <w:rsid w:val="007F00EE"/>
    <w:rsid w:val="007F2C9B"/>
    <w:rsid w:val="007F6133"/>
    <w:rsid w:val="007F6B50"/>
    <w:rsid w:val="007F7AC6"/>
    <w:rsid w:val="00802BF5"/>
    <w:rsid w:val="00805756"/>
    <w:rsid w:val="00807ECF"/>
    <w:rsid w:val="00811DBE"/>
    <w:rsid w:val="008165BE"/>
    <w:rsid w:val="0081688E"/>
    <w:rsid w:val="008255F3"/>
    <w:rsid w:val="0084475F"/>
    <w:rsid w:val="00862E52"/>
    <w:rsid w:val="00874D61"/>
    <w:rsid w:val="00875A4A"/>
    <w:rsid w:val="00886C14"/>
    <w:rsid w:val="00887E8F"/>
    <w:rsid w:val="008A17DC"/>
    <w:rsid w:val="008A33F6"/>
    <w:rsid w:val="008A55D9"/>
    <w:rsid w:val="008C3DDE"/>
    <w:rsid w:val="008C58FA"/>
    <w:rsid w:val="008D519F"/>
    <w:rsid w:val="008D57B7"/>
    <w:rsid w:val="008E0499"/>
    <w:rsid w:val="008E15AE"/>
    <w:rsid w:val="008F6DAF"/>
    <w:rsid w:val="008F6DF4"/>
    <w:rsid w:val="008F7289"/>
    <w:rsid w:val="009238CA"/>
    <w:rsid w:val="00925DBC"/>
    <w:rsid w:val="00926EA4"/>
    <w:rsid w:val="00944D0A"/>
    <w:rsid w:val="00944E62"/>
    <w:rsid w:val="00957445"/>
    <w:rsid w:val="00964C53"/>
    <w:rsid w:val="0098462F"/>
    <w:rsid w:val="009D65C6"/>
    <w:rsid w:val="009E076A"/>
    <w:rsid w:val="009E1100"/>
    <w:rsid w:val="009E5F36"/>
    <w:rsid w:val="009E6F28"/>
    <w:rsid w:val="009F3636"/>
    <w:rsid w:val="00A025E8"/>
    <w:rsid w:val="00A201AD"/>
    <w:rsid w:val="00A22D66"/>
    <w:rsid w:val="00A348FC"/>
    <w:rsid w:val="00A4370E"/>
    <w:rsid w:val="00A67427"/>
    <w:rsid w:val="00A72921"/>
    <w:rsid w:val="00A7311A"/>
    <w:rsid w:val="00A86AF3"/>
    <w:rsid w:val="00A90BE9"/>
    <w:rsid w:val="00A90F8D"/>
    <w:rsid w:val="00AA6A97"/>
    <w:rsid w:val="00B02F19"/>
    <w:rsid w:val="00B04B9A"/>
    <w:rsid w:val="00B05BD7"/>
    <w:rsid w:val="00B107AE"/>
    <w:rsid w:val="00B11E06"/>
    <w:rsid w:val="00B16501"/>
    <w:rsid w:val="00B2126C"/>
    <w:rsid w:val="00B2640B"/>
    <w:rsid w:val="00B26DC8"/>
    <w:rsid w:val="00B32A29"/>
    <w:rsid w:val="00B46545"/>
    <w:rsid w:val="00B50534"/>
    <w:rsid w:val="00B514C1"/>
    <w:rsid w:val="00B51EB7"/>
    <w:rsid w:val="00B52067"/>
    <w:rsid w:val="00B74D76"/>
    <w:rsid w:val="00B80681"/>
    <w:rsid w:val="00B8736A"/>
    <w:rsid w:val="00BA2B55"/>
    <w:rsid w:val="00BA6416"/>
    <w:rsid w:val="00BB3E7A"/>
    <w:rsid w:val="00BC5CDF"/>
    <w:rsid w:val="00C06DB1"/>
    <w:rsid w:val="00C3192D"/>
    <w:rsid w:val="00C457DE"/>
    <w:rsid w:val="00C4625A"/>
    <w:rsid w:val="00C526A8"/>
    <w:rsid w:val="00C60735"/>
    <w:rsid w:val="00C67835"/>
    <w:rsid w:val="00C752E4"/>
    <w:rsid w:val="00C82584"/>
    <w:rsid w:val="00C83DF7"/>
    <w:rsid w:val="00C85256"/>
    <w:rsid w:val="00C874E4"/>
    <w:rsid w:val="00C913BF"/>
    <w:rsid w:val="00C91E5F"/>
    <w:rsid w:val="00CA3E27"/>
    <w:rsid w:val="00CB3C30"/>
    <w:rsid w:val="00CC079F"/>
    <w:rsid w:val="00CC3619"/>
    <w:rsid w:val="00CC6DC5"/>
    <w:rsid w:val="00CD2A72"/>
    <w:rsid w:val="00D014E8"/>
    <w:rsid w:val="00D21D47"/>
    <w:rsid w:val="00D24672"/>
    <w:rsid w:val="00D24C6B"/>
    <w:rsid w:val="00D3643C"/>
    <w:rsid w:val="00D55FC0"/>
    <w:rsid w:val="00D62AD8"/>
    <w:rsid w:val="00D87693"/>
    <w:rsid w:val="00DA40B0"/>
    <w:rsid w:val="00DA51AF"/>
    <w:rsid w:val="00DB3A31"/>
    <w:rsid w:val="00DC351E"/>
    <w:rsid w:val="00DE4B1A"/>
    <w:rsid w:val="00DE754C"/>
    <w:rsid w:val="00DF5BB3"/>
    <w:rsid w:val="00E0484F"/>
    <w:rsid w:val="00E10C3C"/>
    <w:rsid w:val="00E314CB"/>
    <w:rsid w:val="00E32F0A"/>
    <w:rsid w:val="00E35778"/>
    <w:rsid w:val="00E41E13"/>
    <w:rsid w:val="00E42C38"/>
    <w:rsid w:val="00E4655B"/>
    <w:rsid w:val="00E509F1"/>
    <w:rsid w:val="00E57EE3"/>
    <w:rsid w:val="00E62303"/>
    <w:rsid w:val="00E70B42"/>
    <w:rsid w:val="00E766D7"/>
    <w:rsid w:val="00E77545"/>
    <w:rsid w:val="00E832E0"/>
    <w:rsid w:val="00E83A1F"/>
    <w:rsid w:val="00E8647A"/>
    <w:rsid w:val="00E91F9C"/>
    <w:rsid w:val="00E92B0A"/>
    <w:rsid w:val="00E95635"/>
    <w:rsid w:val="00EA1A2B"/>
    <w:rsid w:val="00EA258D"/>
    <w:rsid w:val="00EA4693"/>
    <w:rsid w:val="00EB122D"/>
    <w:rsid w:val="00EB1A07"/>
    <w:rsid w:val="00EC465D"/>
    <w:rsid w:val="00ED71D1"/>
    <w:rsid w:val="00EF557B"/>
    <w:rsid w:val="00F06D56"/>
    <w:rsid w:val="00F177B2"/>
    <w:rsid w:val="00F47B5D"/>
    <w:rsid w:val="00F71C90"/>
    <w:rsid w:val="00F740EB"/>
    <w:rsid w:val="00F82EA9"/>
    <w:rsid w:val="00F94A89"/>
    <w:rsid w:val="00FA12C9"/>
    <w:rsid w:val="00FA246B"/>
    <w:rsid w:val="00FA66CE"/>
    <w:rsid w:val="00FB31EE"/>
    <w:rsid w:val="00FB64F7"/>
    <w:rsid w:val="00FD4B11"/>
    <w:rsid w:val="00FD686B"/>
    <w:rsid w:val="00FE5A11"/>
    <w:rsid w:val="00FE7AD7"/>
    <w:rsid w:val="00FF3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B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semiHidden/>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semiHidden/>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9778">
      <w:bodyDiv w:val="1"/>
      <w:marLeft w:val="0"/>
      <w:marRight w:val="0"/>
      <w:marTop w:val="0"/>
      <w:marBottom w:val="0"/>
      <w:divBdr>
        <w:top w:val="none" w:sz="0" w:space="0" w:color="auto"/>
        <w:left w:val="none" w:sz="0" w:space="0" w:color="auto"/>
        <w:bottom w:val="none" w:sz="0" w:space="0" w:color="auto"/>
        <w:right w:val="none" w:sz="0" w:space="0" w:color="auto"/>
      </w:divBdr>
    </w:div>
    <w:div w:id="499394370">
      <w:bodyDiv w:val="1"/>
      <w:marLeft w:val="0"/>
      <w:marRight w:val="0"/>
      <w:marTop w:val="0"/>
      <w:marBottom w:val="0"/>
      <w:divBdr>
        <w:top w:val="none" w:sz="0" w:space="0" w:color="auto"/>
        <w:left w:val="none" w:sz="0" w:space="0" w:color="auto"/>
        <w:bottom w:val="none" w:sz="0" w:space="0" w:color="auto"/>
        <w:right w:val="none" w:sz="0" w:space="0" w:color="auto"/>
      </w:divBdr>
    </w:div>
    <w:div w:id="542713244">
      <w:bodyDiv w:val="1"/>
      <w:marLeft w:val="0"/>
      <w:marRight w:val="0"/>
      <w:marTop w:val="0"/>
      <w:marBottom w:val="0"/>
      <w:divBdr>
        <w:top w:val="none" w:sz="0" w:space="0" w:color="auto"/>
        <w:left w:val="none" w:sz="0" w:space="0" w:color="auto"/>
        <w:bottom w:val="none" w:sz="0" w:space="0" w:color="auto"/>
        <w:right w:val="none" w:sz="0" w:space="0" w:color="auto"/>
      </w:divBdr>
    </w:div>
    <w:div w:id="1214972432">
      <w:bodyDiv w:val="1"/>
      <w:marLeft w:val="0"/>
      <w:marRight w:val="0"/>
      <w:marTop w:val="0"/>
      <w:marBottom w:val="0"/>
      <w:divBdr>
        <w:top w:val="none" w:sz="0" w:space="0" w:color="auto"/>
        <w:left w:val="none" w:sz="0" w:space="0" w:color="auto"/>
        <w:bottom w:val="none" w:sz="0" w:space="0" w:color="auto"/>
        <w:right w:val="none" w:sz="0" w:space="0" w:color="auto"/>
      </w:divBdr>
    </w:div>
    <w:div w:id="1305240252">
      <w:bodyDiv w:val="1"/>
      <w:marLeft w:val="0"/>
      <w:marRight w:val="0"/>
      <w:marTop w:val="0"/>
      <w:marBottom w:val="0"/>
      <w:divBdr>
        <w:top w:val="none" w:sz="0" w:space="0" w:color="auto"/>
        <w:left w:val="none" w:sz="0" w:space="0" w:color="auto"/>
        <w:bottom w:val="none" w:sz="0" w:space="0" w:color="auto"/>
        <w:right w:val="none" w:sz="0" w:space="0" w:color="auto"/>
      </w:divBdr>
    </w:div>
    <w:div w:id="1360819284">
      <w:bodyDiv w:val="1"/>
      <w:marLeft w:val="0"/>
      <w:marRight w:val="0"/>
      <w:marTop w:val="0"/>
      <w:marBottom w:val="0"/>
      <w:divBdr>
        <w:top w:val="none" w:sz="0" w:space="0" w:color="auto"/>
        <w:left w:val="none" w:sz="0" w:space="0" w:color="auto"/>
        <w:bottom w:val="none" w:sz="0" w:space="0" w:color="auto"/>
        <w:right w:val="none" w:sz="0" w:space="0" w:color="auto"/>
      </w:divBdr>
    </w:div>
    <w:div w:id="21003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13" Type="http://schemas.openxmlformats.org/officeDocument/2006/relationships/hyperlink" Target="mailto:parasyk@autoriai.l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info@vaikoteis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iedre@autor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gle.musteikiene@vaikoteises.lt" TargetMode="Externa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2742-4BCF-4D32-AE33-DAC5701E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11018</Words>
  <Characters>6281</Characters>
  <Application>Microsoft Office Word</Application>
  <DocSecurity>0</DocSecurity>
  <Lines>52</Lines>
  <Paragraphs>34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Ieva Puodžiūtė - Vaiko Teisės</cp:lastModifiedBy>
  <cp:revision>7</cp:revision>
  <cp:lastPrinted>2020-01-30T12:12:00Z</cp:lastPrinted>
  <dcterms:created xsi:type="dcterms:W3CDTF">2022-06-14T11:16:00Z</dcterms:created>
  <dcterms:modified xsi:type="dcterms:W3CDTF">2022-07-11T14:13:00Z</dcterms:modified>
</cp:coreProperties>
</file>