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SUSITARIMAS</w:t>
      </w:r>
    </w:p>
    <w:p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>DĖL 202</w:t>
      </w:r>
      <w:r w:rsidR="00874870">
        <w:rPr>
          <w:b/>
          <w:sz w:val="24"/>
          <w:szCs w:val="24"/>
          <w:lang w:val="lt-LT"/>
        </w:rPr>
        <w:t>2</w:t>
      </w:r>
      <w:r w:rsidR="008D63C9">
        <w:rPr>
          <w:b/>
          <w:sz w:val="24"/>
          <w:szCs w:val="24"/>
          <w:lang w:val="lt-LT"/>
        </w:rPr>
        <w:t xml:space="preserve"> M. </w:t>
      </w:r>
      <w:r w:rsidR="00874870">
        <w:rPr>
          <w:b/>
          <w:sz w:val="24"/>
          <w:szCs w:val="24"/>
          <w:lang w:val="lt-LT"/>
        </w:rPr>
        <w:t>KOVO</w:t>
      </w:r>
      <w:r w:rsidR="008D63C9">
        <w:rPr>
          <w:b/>
          <w:sz w:val="24"/>
          <w:szCs w:val="24"/>
          <w:lang w:val="lt-LT"/>
        </w:rPr>
        <w:t xml:space="preserve"> </w:t>
      </w:r>
      <w:r w:rsidR="004001B8">
        <w:rPr>
          <w:b/>
          <w:sz w:val="24"/>
          <w:szCs w:val="24"/>
          <w:lang w:val="lt-LT"/>
        </w:rPr>
        <w:t>1</w:t>
      </w:r>
      <w:r w:rsidR="00874870">
        <w:rPr>
          <w:b/>
          <w:sz w:val="24"/>
          <w:szCs w:val="24"/>
          <w:lang w:val="lt-LT"/>
        </w:rPr>
        <w:t>8</w:t>
      </w:r>
      <w:r w:rsidRPr="001F2E45">
        <w:rPr>
          <w:b/>
          <w:sz w:val="24"/>
          <w:szCs w:val="24"/>
          <w:lang w:val="lt-LT"/>
        </w:rPr>
        <w:t xml:space="preserve"> D. PAPRASTOJO REMONTO DARBŲ RANGOS VIEŠOJO PIR</w:t>
      </w:r>
      <w:r w:rsidR="008D63C9">
        <w:rPr>
          <w:b/>
          <w:sz w:val="24"/>
          <w:szCs w:val="24"/>
          <w:lang w:val="lt-LT"/>
        </w:rPr>
        <w:t>KIMO-PARDAVIMO SUTARTIES NR. U</w:t>
      </w:r>
      <w:r w:rsidR="00874870">
        <w:rPr>
          <w:b/>
          <w:sz w:val="24"/>
          <w:szCs w:val="24"/>
          <w:lang w:val="lt-LT"/>
        </w:rPr>
        <w:t>-108</w:t>
      </w:r>
      <w:r w:rsidRPr="001F2E45">
        <w:rPr>
          <w:b/>
          <w:sz w:val="24"/>
          <w:szCs w:val="24"/>
          <w:lang w:val="lt-LT"/>
        </w:rPr>
        <w:t xml:space="preserve"> </w:t>
      </w:r>
      <w:r w:rsidR="000D3638">
        <w:rPr>
          <w:b/>
          <w:sz w:val="24"/>
          <w:szCs w:val="24"/>
          <w:lang w:val="lt-LT"/>
        </w:rPr>
        <w:t xml:space="preserve"> VERTĖS PAKEITIMO</w:t>
      </w:r>
    </w:p>
    <w:p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</w:p>
    <w:p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C04A6A">
        <w:rPr>
          <w:sz w:val="24"/>
          <w:szCs w:val="24"/>
          <w:lang w:val="lt-LT"/>
        </w:rPr>
        <w:t>2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</w:t>
      </w:r>
      <w:r w:rsidR="00874870">
        <w:rPr>
          <w:sz w:val="24"/>
          <w:szCs w:val="24"/>
          <w:lang w:val="lt-LT"/>
        </w:rPr>
        <w:t>birželio</w:t>
      </w:r>
      <w:r>
        <w:rPr>
          <w:sz w:val="24"/>
          <w:szCs w:val="24"/>
          <w:lang w:val="lt-LT"/>
        </w:rPr>
        <w:t xml:space="preserve">            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</w:p>
    <w:p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:rsidR="001E7A33" w:rsidRDefault="001E7A33" w:rsidP="001E7A33">
      <w:pPr>
        <w:rPr>
          <w:sz w:val="24"/>
          <w:szCs w:val="24"/>
          <w:lang w:val="lt-LT"/>
        </w:rPr>
      </w:pPr>
    </w:p>
    <w:p w:rsidR="001F2E45" w:rsidRPr="00AB0468" w:rsidRDefault="001E7A33" w:rsidP="00B77B8E">
      <w:pPr>
        <w:ind w:firstLine="69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A64300" w:rsidRPr="00A64300">
        <w:rPr>
          <w:sz w:val="24"/>
          <w:szCs w:val="24"/>
          <w:lang w:val="lt-LT"/>
        </w:rPr>
        <w:t xml:space="preserve">vado pavaduotojo, vykdančio vado funkcijas, </w:t>
      </w:r>
      <w:r w:rsidR="00A64300">
        <w:rPr>
          <w:sz w:val="24"/>
          <w:szCs w:val="24"/>
          <w:lang w:val="lt-LT"/>
        </w:rPr>
        <w:t xml:space="preserve">mjr. Rolando </w:t>
      </w:r>
      <w:r w:rsidR="00A64300" w:rsidRPr="00A64300">
        <w:rPr>
          <w:sz w:val="24"/>
          <w:szCs w:val="24"/>
          <w:lang w:val="lt-LT"/>
        </w:rPr>
        <w:t>Pilvinio</w:t>
      </w:r>
      <w:r w:rsidRPr="00A64300">
        <w:rPr>
          <w:sz w:val="24"/>
          <w:szCs w:val="24"/>
          <w:lang w:val="lt-LT"/>
        </w:rPr>
        <w:t>, veikiančio</w:t>
      </w:r>
      <w:r w:rsidRPr="00AB0468">
        <w:rPr>
          <w:sz w:val="24"/>
          <w:szCs w:val="24"/>
          <w:lang w:val="lt-LT"/>
        </w:rPr>
        <w:t xml:space="preserve"> pagal Įgulų aptarnavimo tarnybos nuostatus, patvirtintus Krašto apsaugos ministro 2014 m. gegužės 30 d. įsakymu Nr. V-470</w:t>
      </w:r>
      <w:r w:rsidR="00A64300" w:rsidRPr="00A64300">
        <w:rPr>
          <w:sz w:val="24"/>
          <w:szCs w:val="24"/>
          <w:lang w:val="lt-LT"/>
        </w:rPr>
        <w:t xml:space="preserve"> </w:t>
      </w:r>
      <w:r w:rsidR="00A64300" w:rsidRPr="00A64300">
        <w:rPr>
          <w:sz w:val="24"/>
          <w:szCs w:val="24"/>
          <w:lang w:val="lt-LT"/>
        </w:rPr>
        <w:t xml:space="preserve"> ir atsižvelgdamas į plk. ltn. Dariaus Mikalausko 2022 m. birželio 14 d. prašymą Nr. PA-82 „Dėl kasmetinių atostogų“</w:t>
      </w:r>
      <w:r w:rsidRPr="00AB0468">
        <w:rPr>
          <w:sz w:val="24"/>
          <w:szCs w:val="24"/>
          <w:lang w:val="lt-LT"/>
        </w:rPr>
        <w:t xml:space="preserve">, toliau šiame tekste vadinama Užsakovu </w:t>
      </w:r>
      <w:r w:rsidR="00874870" w:rsidRPr="00AB0468">
        <w:rPr>
          <w:sz w:val="24"/>
          <w:szCs w:val="24"/>
          <w:lang w:val="lt-LT"/>
        </w:rPr>
        <w:t>ir UAB „</w:t>
      </w:r>
      <w:proofErr w:type="spellStart"/>
      <w:r w:rsidR="00874870" w:rsidRPr="00AB0468">
        <w:rPr>
          <w:sz w:val="24"/>
          <w:szCs w:val="24"/>
          <w:lang w:val="lt-LT"/>
        </w:rPr>
        <w:t>Vidara</w:t>
      </w:r>
      <w:proofErr w:type="spellEnd"/>
      <w:r w:rsidR="00874870" w:rsidRPr="00AB0468">
        <w:rPr>
          <w:sz w:val="24"/>
          <w:szCs w:val="24"/>
          <w:lang w:val="lt-LT"/>
        </w:rPr>
        <w:t>“</w:t>
      </w:r>
      <w:r w:rsidR="00006CB6" w:rsidRPr="00AB0468">
        <w:rPr>
          <w:sz w:val="24"/>
          <w:szCs w:val="24"/>
          <w:lang w:val="lt-LT"/>
        </w:rPr>
        <w:t xml:space="preserve">, </w:t>
      </w:r>
      <w:r w:rsidR="00874870" w:rsidRPr="00AB0468">
        <w:rPr>
          <w:sz w:val="24"/>
          <w:szCs w:val="24"/>
          <w:lang w:val="lt-LT"/>
        </w:rPr>
        <w:t xml:space="preserve">atstovaujama </w:t>
      </w:r>
      <w:r w:rsidR="00006CB6" w:rsidRPr="00AB0468">
        <w:rPr>
          <w:sz w:val="24"/>
          <w:szCs w:val="24"/>
          <w:lang w:val="lt-LT"/>
        </w:rPr>
        <w:t xml:space="preserve">projektų vadovo Karolio </w:t>
      </w:r>
      <w:proofErr w:type="spellStart"/>
      <w:r w:rsidR="00006CB6" w:rsidRPr="00AB0468">
        <w:rPr>
          <w:sz w:val="24"/>
          <w:szCs w:val="24"/>
          <w:lang w:val="lt-LT"/>
        </w:rPr>
        <w:t>Kemeraičio</w:t>
      </w:r>
      <w:proofErr w:type="spellEnd"/>
      <w:r w:rsidR="00006CB6" w:rsidRPr="00AB0468">
        <w:rPr>
          <w:sz w:val="24"/>
          <w:szCs w:val="24"/>
          <w:lang w:val="lt-LT"/>
        </w:rPr>
        <w:t xml:space="preserve">  veikiančio pagal UAB „</w:t>
      </w:r>
      <w:proofErr w:type="spellStart"/>
      <w:r w:rsidR="00006CB6" w:rsidRPr="00AB0468">
        <w:rPr>
          <w:sz w:val="24"/>
          <w:szCs w:val="24"/>
          <w:lang w:val="lt-LT"/>
        </w:rPr>
        <w:t>Vidara</w:t>
      </w:r>
      <w:proofErr w:type="spellEnd"/>
      <w:r w:rsidR="00006CB6" w:rsidRPr="00AB0468">
        <w:rPr>
          <w:sz w:val="24"/>
          <w:szCs w:val="24"/>
          <w:lang w:val="lt-LT"/>
        </w:rPr>
        <w:t xml:space="preserve">“,  </w:t>
      </w:r>
      <w:r w:rsidR="00874870" w:rsidRPr="00AB0468">
        <w:rPr>
          <w:sz w:val="24"/>
          <w:szCs w:val="24"/>
          <w:lang w:val="lt-LT"/>
        </w:rPr>
        <w:t xml:space="preserve">generalinio direktoriaus Dariaus </w:t>
      </w:r>
      <w:proofErr w:type="spellStart"/>
      <w:r w:rsidR="00874870" w:rsidRPr="00AB0468">
        <w:rPr>
          <w:sz w:val="24"/>
          <w:szCs w:val="24"/>
          <w:lang w:val="lt-LT"/>
        </w:rPr>
        <w:t>Kemeraičio</w:t>
      </w:r>
      <w:proofErr w:type="spellEnd"/>
      <w:r w:rsidR="00AB0468" w:rsidRPr="00AB0468">
        <w:rPr>
          <w:sz w:val="24"/>
          <w:szCs w:val="24"/>
          <w:lang w:val="lt-LT"/>
        </w:rPr>
        <w:t xml:space="preserve"> 2022-01-03 įgaliojimą Nr. 2</w:t>
      </w:r>
      <w:r w:rsidRPr="00AB0468">
        <w:rPr>
          <w:sz w:val="24"/>
          <w:szCs w:val="24"/>
          <w:lang w:val="lt-LT"/>
        </w:rPr>
        <w:t>, toliau šiame tekste vadinama Rangovu, toliau kartu vadinamos Šalimis, vadovaudamiesi 202</w:t>
      </w:r>
      <w:r w:rsidR="00874870" w:rsidRPr="00AB0468">
        <w:rPr>
          <w:sz w:val="24"/>
          <w:szCs w:val="24"/>
          <w:lang w:val="lt-LT"/>
        </w:rPr>
        <w:t>2</w:t>
      </w:r>
      <w:r w:rsidRPr="00AB0468">
        <w:rPr>
          <w:sz w:val="24"/>
          <w:szCs w:val="24"/>
          <w:lang w:val="lt-LT"/>
        </w:rPr>
        <w:t xml:space="preserve"> m. </w:t>
      </w:r>
      <w:r w:rsidR="00874870" w:rsidRPr="00AB0468">
        <w:rPr>
          <w:sz w:val="24"/>
          <w:szCs w:val="24"/>
          <w:lang w:val="lt-LT"/>
        </w:rPr>
        <w:t>kovo</w:t>
      </w:r>
      <w:r w:rsidR="00CB51D0" w:rsidRPr="00AB0468">
        <w:rPr>
          <w:sz w:val="24"/>
          <w:szCs w:val="24"/>
          <w:lang w:val="lt-LT"/>
        </w:rPr>
        <w:t xml:space="preserve"> </w:t>
      </w:r>
      <w:r w:rsidR="004001B8" w:rsidRPr="00AB0468">
        <w:rPr>
          <w:sz w:val="24"/>
          <w:szCs w:val="24"/>
          <w:lang w:val="lt-LT"/>
        </w:rPr>
        <w:t>1</w:t>
      </w:r>
      <w:r w:rsidR="00874870" w:rsidRPr="00AB0468">
        <w:rPr>
          <w:sz w:val="24"/>
          <w:szCs w:val="24"/>
          <w:lang w:val="lt-LT"/>
        </w:rPr>
        <w:t>8</w:t>
      </w:r>
      <w:r w:rsidRPr="00AB0468">
        <w:rPr>
          <w:sz w:val="24"/>
          <w:szCs w:val="24"/>
          <w:lang w:val="lt-LT"/>
        </w:rPr>
        <w:t xml:space="preserve"> d. Paprastojo remonto darbų rangos viešojo pirkimo - pardavimo sutarties Nr. U-</w:t>
      </w:r>
      <w:r w:rsidR="00874870" w:rsidRPr="00AB0468">
        <w:rPr>
          <w:sz w:val="24"/>
          <w:szCs w:val="24"/>
          <w:lang w:val="lt-LT"/>
        </w:rPr>
        <w:t>108</w:t>
      </w:r>
      <w:r w:rsidRPr="00AB0468">
        <w:rPr>
          <w:sz w:val="24"/>
          <w:szCs w:val="24"/>
          <w:lang w:val="lt-LT"/>
        </w:rPr>
        <w:t xml:space="preserve"> (toliau – Sutartis) </w:t>
      </w:r>
      <w:r w:rsidR="00D037DA" w:rsidRPr="00AB0468">
        <w:rPr>
          <w:sz w:val="24"/>
          <w:szCs w:val="24"/>
          <w:lang w:val="lt-LT"/>
        </w:rPr>
        <w:t>b</w:t>
      </w:r>
      <w:r w:rsidR="0091646C" w:rsidRPr="00AB0468">
        <w:rPr>
          <w:sz w:val="24"/>
          <w:szCs w:val="24"/>
          <w:lang w:val="lt-LT"/>
        </w:rPr>
        <w:t xml:space="preserve">endrosios dalies </w:t>
      </w:r>
      <w:r w:rsidR="00DD7590" w:rsidRPr="00AB0468">
        <w:rPr>
          <w:sz w:val="24"/>
          <w:szCs w:val="24"/>
          <w:lang w:val="lt-LT"/>
        </w:rPr>
        <w:t>2.4.2</w:t>
      </w:r>
      <w:r w:rsidR="001F2E45" w:rsidRPr="00AB0468">
        <w:rPr>
          <w:sz w:val="24"/>
          <w:szCs w:val="24"/>
          <w:lang w:val="lt-LT"/>
        </w:rPr>
        <w:t xml:space="preserve"> </w:t>
      </w:r>
      <w:r w:rsidR="008D63C9" w:rsidRPr="00AB0468">
        <w:rPr>
          <w:sz w:val="24"/>
          <w:szCs w:val="24"/>
          <w:lang w:val="lt-LT"/>
        </w:rPr>
        <w:t>punktu</w:t>
      </w:r>
      <w:r w:rsidR="001F2E45" w:rsidRPr="00AB0468">
        <w:rPr>
          <w:sz w:val="24"/>
          <w:szCs w:val="24"/>
          <w:lang w:val="lt-LT"/>
        </w:rPr>
        <w:t>, susitarė:</w:t>
      </w:r>
    </w:p>
    <w:p w:rsidR="00B43095" w:rsidRPr="00AB0468" w:rsidRDefault="008D63C9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AB0468">
        <w:rPr>
          <w:sz w:val="24"/>
          <w:szCs w:val="24"/>
          <w:lang w:val="lt-LT"/>
        </w:rPr>
        <w:t xml:space="preserve">1. </w:t>
      </w:r>
      <w:r w:rsidR="00144B45" w:rsidRPr="00AB0468">
        <w:rPr>
          <w:sz w:val="24"/>
          <w:szCs w:val="24"/>
          <w:lang w:val="lt-LT"/>
        </w:rPr>
        <w:t>Pradėti vykdyti papildomus darbus per 5 (penkias) darbo dienas nuo šio Susitarim</w:t>
      </w:r>
      <w:r w:rsidR="000F409C" w:rsidRPr="00AB0468">
        <w:rPr>
          <w:sz w:val="24"/>
          <w:szCs w:val="24"/>
          <w:lang w:val="lt-LT"/>
        </w:rPr>
        <w:t xml:space="preserve">o įsigaliojimo dienos, </w:t>
      </w:r>
      <w:r w:rsidR="00B52BDD" w:rsidRPr="00AB0468">
        <w:rPr>
          <w:sz w:val="24"/>
          <w:szCs w:val="24"/>
          <w:lang w:val="lt-LT"/>
        </w:rPr>
        <w:t xml:space="preserve">darbų kaina </w:t>
      </w:r>
      <w:r w:rsidRPr="00AB0468">
        <w:rPr>
          <w:sz w:val="24"/>
          <w:szCs w:val="24"/>
          <w:lang w:val="lt-LT"/>
        </w:rPr>
        <w:t>–</w:t>
      </w:r>
      <w:r w:rsidR="000F409C" w:rsidRPr="00AB0468">
        <w:rPr>
          <w:sz w:val="24"/>
          <w:szCs w:val="24"/>
          <w:lang w:val="lt-LT"/>
        </w:rPr>
        <w:t xml:space="preserve"> </w:t>
      </w:r>
      <w:r w:rsidR="00874870" w:rsidRPr="00AB0468">
        <w:rPr>
          <w:sz w:val="24"/>
          <w:szCs w:val="24"/>
          <w:lang w:val="lt-LT"/>
        </w:rPr>
        <w:t>2188,91</w:t>
      </w:r>
      <w:r w:rsidR="00B52BDD" w:rsidRPr="00AB0468">
        <w:rPr>
          <w:sz w:val="24"/>
          <w:szCs w:val="24"/>
          <w:lang w:val="lt-LT"/>
        </w:rPr>
        <w:t xml:space="preserve"> </w:t>
      </w:r>
      <w:proofErr w:type="spellStart"/>
      <w:r w:rsidR="00B52BDD" w:rsidRPr="00AB0468">
        <w:rPr>
          <w:sz w:val="24"/>
          <w:szCs w:val="24"/>
          <w:lang w:val="lt-LT"/>
        </w:rPr>
        <w:t>Eur</w:t>
      </w:r>
      <w:proofErr w:type="spellEnd"/>
      <w:r w:rsidR="00B52BDD" w:rsidRPr="00AB0468">
        <w:rPr>
          <w:sz w:val="24"/>
          <w:szCs w:val="24"/>
          <w:lang w:val="lt-LT"/>
        </w:rPr>
        <w:t xml:space="preserve"> su PVM (</w:t>
      </w:r>
      <w:r w:rsidR="00874870" w:rsidRPr="00AB0468">
        <w:rPr>
          <w:sz w:val="24"/>
          <w:szCs w:val="24"/>
          <w:lang w:val="lt-LT"/>
        </w:rPr>
        <w:t>du tūkstančiai vienas šimtas aštuoniasdešimt aštuoni</w:t>
      </w:r>
      <w:r w:rsidR="00CE4961" w:rsidRPr="00AB0468">
        <w:rPr>
          <w:sz w:val="24"/>
          <w:szCs w:val="24"/>
          <w:lang w:val="lt-LT"/>
        </w:rPr>
        <w:t xml:space="preserve"> eura</w:t>
      </w:r>
      <w:r w:rsidR="00874870" w:rsidRPr="00AB0468">
        <w:rPr>
          <w:sz w:val="24"/>
          <w:szCs w:val="24"/>
          <w:lang w:val="lt-LT"/>
        </w:rPr>
        <w:t>i</w:t>
      </w:r>
      <w:r w:rsidRPr="00AB0468">
        <w:rPr>
          <w:sz w:val="24"/>
          <w:szCs w:val="24"/>
          <w:lang w:val="lt-LT"/>
        </w:rPr>
        <w:t xml:space="preserve"> </w:t>
      </w:r>
      <w:r w:rsidR="00874870" w:rsidRPr="00AB0468">
        <w:rPr>
          <w:sz w:val="24"/>
          <w:szCs w:val="24"/>
          <w:lang w:val="lt-LT"/>
        </w:rPr>
        <w:t>91</w:t>
      </w:r>
      <w:r w:rsidRPr="00AB0468">
        <w:rPr>
          <w:sz w:val="24"/>
          <w:szCs w:val="24"/>
          <w:lang w:val="lt-LT"/>
        </w:rPr>
        <w:t xml:space="preserve"> </w:t>
      </w:r>
      <w:r w:rsidR="00144B45" w:rsidRPr="00AB0468">
        <w:rPr>
          <w:sz w:val="24"/>
          <w:szCs w:val="24"/>
          <w:lang w:val="lt-LT"/>
        </w:rPr>
        <w:t>ct).</w:t>
      </w:r>
    </w:p>
    <w:p w:rsidR="00B52BDD" w:rsidRPr="00AB0468" w:rsidRDefault="00ED1E68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AB0468">
        <w:rPr>
          <w:sz w:val="24"/>
          <w:szCs w:val="24"/>
          <w:lang w:val="lt-LT"/>
        </w:rPr>
        <w:t>2</w:t>
      </w:r>
      <w:r w:rsidR="00B52BDD" w:rsidRPr="00AB0468">
        <w:rPr>
          <w:sz w:val="24"/>
          <w:szCs w:val="24"/>
          <w:lang w:val="lt-LT"/>
        </w:rPr>
        <w:t xml:space="preserve">. </w:t>
      </w:r>
      <w:r w:rsidR="00D037DA" w:rsidRPr="00AB0468">
        <w:rPr>
          <w:sz w:val="24"/>
          <w:szCs w:val="24"/>
          <w:lang w:val="lt-LT"/>
        </w:rPr>
        <w:t>Pakeisti Sutarties s</w:t>
      </w:r>
      <w:r w:rsidR="00B52BDD" w:rsidRPr="00AB0468">
        <w:rPr>
          <w:sz w:val="24"/>
          <w:szCs w:val="24"/>
          <w:lang w:val="lt-LT"/>
        </w:rPr>
        <w:t xml:space="preserve">pecialiosios dalies 2.1. punktą ir nustatyti naują darbų kainą – </w:t>
      </w:r>
      <w:r w:rsidR="006B390A" w:rsidRPr="00AB0468">
        <w:rPr>
          <w:sz w:val="24"/>
          <w:szCs w:val="24"/>
          <w:lang w:val="lt-LT"/>
        </w:rPr>
        <w:t>91991,23</w:t>
      </w:r>
      <w:r w:rsidR="00B52BDD" w:rsidRPr="00AB0468">
        <w:rPr>
          <w:sz w:val="24"/>
          <w:szCs w:val="24"/>
          <w:lang w:val="lt-LT"/>
        </w:rPr>
        <w:t xml:space="preserve"> </w:t>
      </w:r>
      <w:proofErr w:type="spellStart"/>
      <w:r w:rsidR="00B52BDD" w:rsidRPr="00AB0468">
        <w:rPr>
          <w:sz w:val="24"/>
          <w:szCs w:val="24"/>
          <w:lang w:val="lt-LT"/>
        </w:rPr>
        <w:t>Eur</w:t>
      </w:r>
      <w:proofErr w:type="spellEnd"/>
      <w:r w:rsidR="00B52BDD" w:rsidRPr="00AB0468">
        <w:rPr>
          <w:sz w:val="24"/>
          <w:szCs w:val="24"/>
          <w:lang w:val="lt-LT"/>
        </w:rPr>
        <w:t xml:space="preserve"> su PVM (</w:t>
      </w:r>
      <w:r w:rsidR="006B390A" w:rsidRPr="00AB0468">
        <w:rPr>
          <w:sz w:val="24"/>
          <w:szCs w:val="24"/>
          <w:lang w:val="lt-LT"/>
        </w:rPr>
        <w:t>devyniasdešimt vienas tūkstantis devyni šimtai devyniasdešimt vienas euras</w:t>
      </w:r>
      <w:r w:rsidR="008D63C9" w:rsidRPr="00AB0468">
        <w:rPr>
          <w:sz w:val="24"/>
          <w:szCs w:val="24"/>
          <w:lang w:val="lt-LT"/>
        </w:rPr>
        <w:t xml:space="preserve"> </w:t>
      </w:r>
      <w:r w:rsidR="006B390A" w:rsidRPr="00AB0468">
        <w:rPr>
          <w:sz w:val="24"/>
          <w:szCs w:val="24"/>
          <w:lang w:val="lt-LT"/>
        </w:rPr>
        <w:t>23</w:t>
      </w:r>
      <w:r w:rsidR="00B52BDD" w:rsidRPr="00AB0468">
        <w:rPr>
          <w:sz w:val="24"/>
          <w:szCs w:val="24"/>
          <w:lang w:val="lt-LT"/>
        </w:rPr>
        <w:t xml:space="preserve"> ct);</w:t>
      </w:r>
    </w:p>
    <w:p w:rsidR="001F2E45" w:rsidRPr="001F2E45" w:rsidRDefault="00ED1E68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AB0468">
        <w:rPr>
          <w:sz w:val="24"/>
          <w:szCs w:val="24"/>
          <w:lang w:val="lt-LT"/>
        </w:rPr>
        <w:t>3</w:t>
      </w:r>
      <w:r w:rsidR="00B77B8E" w:rsidRPr="00AB0468">
        <w:rPr>
          <w:sz w:val="24"/>
          <w:szCs w:val="24"/>
          <w:lang w:val="lt-LT"/>
        </w:rPr>
        <w:t xml:space="preserve">. </w:t>
      </w:r>
      <w:r w:rsidR="00D037DA" w:rsidRPr="00AB0468">
        <w:rPr>
          <w:sz w:val="24"/>
          <w:szCs w:val="24"/>
          <w:lang w:val="lt-LT"/>
        </w:rPr>
        <w:t>Šis S</w:t>
      </w:r>
      <w:r w:rsidR="001F2E45" w:rsidRPr="00AB0468">
        <w:rPr>
          <w:sz w:val="24"/>
          <w:szCs w:val="24"/>
          <w:lang w:val="lt-LT"/>
        </w:rPr>
        <w:t>usitarimas sudarytas dviem egzemplioriais, po vieną kiekvienai Šaliai. Abu</w:t>
      </w:r>
      <w:r w:rsidR="001F2E45" w:rsidRPr="001F2E45">
        <w:rPr>
          <w:sz w:val="24"/>
          <w:szCs w:val="24"/>
          <w:lang w:val="lt-LT"/>
        </w:rPr>
        <w:t xml:space="preserve"> </w:t>
      </w:r>
    </w:p>
    <w:p w:rsidR="00856CDD" w:rsidRDefault="001F2E45" w:rsidP="00B77B8E">
      <w:pPr>
        <w:jc w:val="both"/>
        <w:rPr>
          <w:sz w:val="24"/>
          <w:szCs w:val="24"/>
          <w:lang w:val="lt-LT"/>
        </w:rPr>
      </w:pPr>
      <w:r w:rsidRPr="001F2E45">
        <w:rPr>
          <w:sz w:val="24"/>
          <w:szCs w:val="24"/>
          <w:lang w:val="lt-LT"/>
        </w:rPr>
        <w:t>egzemplioriai yra autentiški ir turi vienodą teisinę galią.</w:t>
      </w:r>
    </w:p>
    <w:p w:rsidR="00856CDD" w:rsidRDefault="00ED1E68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6111F1">
        <w:rPr>
          <w:sz w:val="24"/>
          <w:szCs w:val="24"/>
          <w:lang w:val="lt-LT"/>
        </w:rPr>
        <w:t xml:space="preserve">. </w:t>
      </w:r>
      <w:r w:rsidR="00D037DA">
        <w:rPr>
          <w:sz w:val="24"/>
          <w:szCs w:val="24"/>
          <w:lang w:val="lt-LT"/>
        </w:rPr>
        <w:t>Šis S</w:t>
      </w:r>
      <w:r w:rsidR="001F2E45" w:rsidRPr="001F2E45">
        <w:rPr>
          <w:sz w:val="24"/>
          <w:szCs w:val="24"/>
          <w:lang w:val="lt-LT"/>
        </w:rPr>
        <w:t>usitarimas laikomas neatskiriama Sutarties dalimi.</w:t>
      </w:r>
    </w:p>
    <w:p w:rsidR="00B43095" w:rsidRPr="00B43095" w:rsidRDefault="00ED1E68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111F1">
        <w:rPr>
          <w:sz w:val="24"/>
          <w:szCs w:val="24"/>
          <w:lang w:val="lt-LT"/>
        </w:rPr>
        <w:t xml:space="preserve">. </w:t>
      </w:r>
      <w:r w:rsidR="00B43095" w:rsidRPr="00B43095">
        <w:rPr>
          <w:sz w:val="24"/>
          <w:szCs w:val="24"/>
          <w:lang w:val="lt-LT"/>
        </w:rPr>
        <w:t>Susitarimo priedai:</w:t>
      </w:r>
    </w:p>
    <w:p w:rsidR="00B43095" w:rsidRPr="006B6F3E" w:rsidRDefault="00ED1E68" w:rsidP="00B77B8E">
      <w:pPr>
        <w:ind w:firstLine="680"/>
        <w:jc w:val="both"/>
        <w:rPr>
          <w:sz w:val="24"/>
          <w:szCs w:val="24"/>
          <w:lang w:val="lt-LT"/>
        </w:rPr>
      </w:pPr>
      <w:r w:rsidRPr="006B6F3E">
        <w:rPr>
          <w:sz w:val="24"/>
          <w:szCs w:val="24"/>
          <w:lang w:val="lt-LT"/>
        </w:rPr>
        <w:t>5</w:t>
      </w:r>
      <w:r w:rsidR="00B43095" w:rsidRPr="006B6F3E">
        <w:rPr>
          <w:sz w:val="24"/>
          <w:szCs w:val="24"/>
          <w:lang w:val="lt-LT"/>
        </w:rPr>
        <w:t>.1. 1 priedas „</w:t>
      </w:r>
      <w:r w:rsidR="008D63C9" w:rsidRPr="006B6F3E">
        <w:rPr>
          <w:sz w:val="24"/>
          <w:szCs w:val="24"/>
          <w:lang w:val="lt-LT"/>
        </w:rPr>
        <w:t xml:space="preserve">Lokalinė </w:t>
      </w:r>
      <w:r w:rsidR="00350C2E">
        <w:rPr>
          <w:sz w:val="24"/>
          <w:szCs w:val="24"/>
          <w:lang w:val="lt-LT"/>
        </w:rPr>
        <w:t>sąmata“, 2 lapai</w:t>
      </w:r>
      <w:r w:rsidR="00B43095" w:rsidRPr="006B6F3E">
        <w:rPr>
          <w:sz w:val="24"/>
          <w:szCs w:val="24"/>
          <w:lang w:val="lt-LT"/>
        </w:rPr>
        <w:t>;</w:t>
      </w:r>
    </w:p>
    <w:p w:rsidR="00B43095" w:rsidRDefault="00ED1E68" w:rsidP="00B77B8E">
      <w:pPr>
        <w:ind w:firstLine="680"/>
        <w:jc w:val="both"/>
        <w:rPr>
          <w:sz w:val="24"/>
          <w:szCs w:val="24"/>
          <w:lang w:val="lt-LT"/>
        </w:rPr>
      </w:pPr>
      <w:r w:rsidRPr="006B6F3E">
        <w:rPr>
          <w:sz w:val="24"/>
          <w:szCs w:val="24"/>
          <w:lang w:val="lt-LT"/>
        </w:rPr>
        <w:t>5</w:t>
      </w:r>
      <w:r w:rsidR="00EC55A1" w:rsidRPr="006B6F3E">
        <w:rPr>
          <w:sz w:val="24"/>
          <w:szCs w:val="24"/>
          <w:lang w:val="lt-LT"/>
        </w:rPr>
        <w:t>.2</w:t>
      </w:r>
      <w:r w:rsidR="00B43095" w:rsidRPr="006B6F3E">
        <w:rPr>
          <w:sz w:val="24"/>
          <w:szCs w:val="24"/>
          <w:lang w:val="lt-LT"/>
        </w:rPr>
        <w:t>.</w:t>
      </w:r>
      <w:r w:rsidR="00B77B8E" w:rsidRPr="006B6F3E">
        <w:rPr>
          <w:sz w:val="24"/>
          <w:szCs w:val="24"/>
          <w:lang w:val="lt-LT"/>
        </w:rPr>
        <w:t xml:space="preserve"> </w:t>
      </w:r>
      <w:r w:rsidR="00B43095" w:rsidRPr="006B6F3E">
        <w:rPr>
          <w:sz w:val="24"/>
          <w:szCs w:val="24"/>
          <w:lang w:val="lt-LT"/>
        </w:rPr>
        <w:t>2 priedas „Kalendo</w:t>
      </w:r>
      <w:r w:rsidR="00144B45" w:rsidRPr="006B6F3E">
        <w:rPr>
          <w:sz w:val="24"/>
          <w:szCs w:val="24"/>
          <w:lang w:val="lt-LT"/>
        </w:rPr>
        <w:t>r</w:t>
      </w:r>
      <w:r w:rsidR="008D63C9" w:rsidRPr="006B6F3E">
        <w:rPr>
          <w:sz w:val="24"/>
          <w:szCs w:val="24"/>
          <w:lang w:val="lt-LT"/>
        </w:rPr>
        <w:t xml:space="preserve">inis darbų </w:t>
      </w:r>
      <w:r w:rsidR="00350C2E">
        <w:rPr>
          <w:sz w:val="24"/>
          <w:szCs w:val="24"/>
          <w:lang w:val="lt-LT"/>
        </w:rPr>
        <w:t xml:space="preserve">atlikimo </w:t>
      </w:r>
      <w:r w:rsidR="008D63C9" w:rsidRPr="006B6F3E">
        <w:rPr>
          <w:sz w:val="24"/>
          <w:szCs w:val="24"/>
          <w:lang w:val="lt-LT"/>
        </w:rPr>
        <w:t xml:space="preserve">grafikas“, 1 </w:t>
      </w:r>
      <w:r w:rsidR="00144B45" w:rsidRPr="006B6F3E">
        <w:rPr>
          <w:sz w:val="24"/>
          <w:szCs w:val="24"/>
          <w:lang w:val="lt-LT"/>
        </w:rPr>
        <w:t>lapa</w:t>
      </w:r>
      <w:r w:rsidR="008D63C9" w:rsidRPr="006B6F3E">
        <w:rPr>
          <w:sz w:val="24"/>
          <w:szCs w:val="24"/>
          <w:lang w:val="lt-LT"/>
        </w:rPr>
        <w:t>s</w:t>
      </w:r>
      <w:r w:rsidR="00B43095" w:rsidRPr="006B6F3E">
        <w:rPr>
          <w:sz w:val="24"/>
          <w:szCs w:val="24"/>
          <w:lang w:val="lt-LT"/>
        </w:rPr>
        <w:t>.</w:t>
      </w:r>
    </w:p>
    <w:p w:rsidR="00B77B8E" w:rsidRDefault="00ED1E68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856CDD">
        <w:rPr>
          <w:sz w:val="24"/>
          <w:szCs w:val="24"/>
          <w:lang w:val="lt-LT"/>
        </w:rPr>
        <w:t xml:space="preserve">. </w:t>
      </w:r>
      <w:r w:rsidR="001F2E45" w:rsidRPr="001F2E45">
        <w:rPr>
          <w:sz w:val="24"/>
          <w:szCs w:val="24"/>
          <w:lang w:val="lt-LT"/>
        </w:rPr>
        <w:t xml:space="preserve">Šalių parašai ir rekvizitai:  </w:t>
      </w:r>
    </w:p>
    <w:p w:rsidR="001E7A33" w:rsidRPr="00E962F4" w:rsidRDefault="001F2E45" w:rsidP="00B77B8E">
      <w:pPr>
        <w:ind w:firstLine="680"/>
        <w:jc w:val="both"/>
        <w:rPr>
          <w:sz w:val="24"/>
          <w:szCs w:val="24"/>
          <w:lang w:val="lt-LT"/>
        </w:rPr>
      </w:pPr>
      <w:r w:rsidRPr="001F2E45">
        <w:rPr>
          <w:sz w:val="24"/>
          <w:szCs w:val="24"/>
          <w:lang w:val="lt-LT"/>
        </w:rPr>
        <w:t xml:space="preserve">   </w:t>
      </w:r>
    </w:p>
    <w:tbl>
      <w:tblPr>
        <w:tblW w:w="9548" w:type="dxa"/>
        <w:tblInd w:w="-5" w:type="dxa"/>
        <w:tblLook w:val="01E0" w:firstRow="1" w:lastRow="1" w:firstColumn="1" w:lastColumn="1" w:noHBand="0" w:noVBand="0"/>
      </w:tblPr>
      <w:tblGrid>
        <w:gridCol w:w="4939"/>
        <w:gridCol w:w="4609"/>
      </w:tblGrid>
      <w:tr w:rsidR="00CB51D0" w:rsidRPr="00B16FE7" w:rsidTr="006B390A">
        <w:trPr>
          <w:trHeight w:val="3232"/>
        </w:trPr>
        <w:tc>
          <w:tcPr>
            <w:tcW w:w="4939" w:type="dxa"/>
            <w:shd w:val="clear" w:color="auto" w:fill="auto"/>
            <w:tcMar>
              <w:left w:w="108" w:type="dxa"/>
            </w:tcMar>
          </w:tcPr>
          <w:p w:rsidR="00CB51D0" w:rsidRDefault="00CB51D0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Užsakovo rekvizitai</w:t>
            </w:r>
          </w:p>
          <w:p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LT-01120 Vilnius</w:t>
            </w:r>
          </w:p>
          <w:p w:rsidR="00CB51D0" w:rsidRDefault="00CB51D0" w:rsidP="00B77B8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A.s.LT48 7300 0100 0246 0179</w:t>
            </w:r>
          </w:p>
          <w:p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:rsidR="00CB51D0" w:rsidRDefault="00CB51D0" w:rsidP="008E6B15">
            <w:pPr>
              <w:ind w:left="3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 LT887326716</w:t>
            </w:r>
          </w:p>
          <w:p w:rsidR="006B390A" w:rsidRDefault="006B390A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609" w:type="dxa"/>
            <w:shd w:val="clear" w:color="auto" w:fill="auto"/>
            <w:tcMar>
              <w:left w:w="108" w:type="dxa"/>
            </w:tcMar>
          </w:tcPr>
          <w:p w:rsidR="00D32C05" w:rsidRPr="00AD3BCC" w:rsidRDefault="00D32C05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</w:t>
            </w:r>
            <w:r w:rsidR="00CE4961">
              <w:rPr>
                <w:b/>
                <w:sz w:val="24"/>
                <w:szCs w:val="24"/>
                <w:lang w:val="lt-LT"/>
              </w:rPr>
              <w:t>o rekvizitai</w:t>
            </w:r>
          </w:p>
          <w:p w:rsidR="006B390A" w:rsidRPr="006B390A" w:rsidRDefault="006B390A" w:rsidP="006B390A">
            <w:pPr>
              <w:ind w:left="34"/>
              <w:rPr>
                <w:b/>
                <w:sz w:val="24"/>
                <w:szCs w:val="24"/>
                <w:lang w:val="lt-LT" w:eastAsia="lt-LT"/>
              </w:rPr>
            </w:pPr>
            <w:r w:rsidRPr="006B390A">
              <w:rPr>
                <w:b/>
                <w:sz w:val="24"/>
                <w:szCs w:val="24"/>
                <w:lang w:val="lt-LT" w:eastAsia="lt-LT"/>
              </w:rPr>
              <w:t>UAB „</w:t>
            </w:r>
            <w:proofErr w:type="spellStart"/>
            <w:r w:rsidRPr="006B390A">
              <w:rPr>
                <w:b/>
                <w:sz w:val="24"/>
                <w:szCs w:val="24"/>
                <w:lang w:val="lt-LT" w:eastAsia="lt-LT"/>
              </w:rPr>
              <w:t>Vidara</w:t>
            </w:r>
            <w:proofErr w:type="spellEnd"/>
            <w:r w:rsidRPr="006B390A">
              <w:rPr>
                <w:b/>
                <w:sz w:val="24"/>
                <w:szCs w:val="24"/>
                <w:lang w:val="lt-LT" w:eastAsia="lt-LT"/>
              </w:rPr>
              <w:t>“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Gedimino g. 3A, 68307 Marijampolė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Tel. +370 650 34668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El. p. karolis.kemeraitis@vidara.lt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Įmonės kodas 251161580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PVM mokėtojo kodas LT511615811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A/S LT52 7290 0000 1646 7359</w:t>
            </w:r>
          </w:p>
          <w:p w:rsidR="006B390A" w:rsidRPr="006B390A" w:rsidRDefault="006B390A" w:rsidP="006B390A">
            <w:pPr>
              <w:ind w:left="34"/>
              <w:rPr>
                <w:sz w:val="24"/>
                <w:szCs w:val="24"/>
                <w:lang w:val="lt-LT" w:eastAsia="lt-LT"/>
              </w:rPr>
            </w:pPr>
            <w:r w:rsidRPr="006B390A">
              <w:rPr>
                <w:sz w:val="24"/>
                <w:szCs w:val="24"/>
                <w:lang w:val="lt-LT" w:eastAsia="lt-LT"/>
              </w:rPr>
              <w:t>AB Citadele bankas, banko kodas 72900</w:t>
            </w:r>
          </w:p>
          <w:p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:rsidR="00CB51D0" w:rsidRPr="00B16FE7" w:rsidRDefault="00CB51D0" w:rsidP="004001B8">
            <w:pPr>
              <w:rPr>
                <w:sz w:val="24"/>
                <w:szCs w:val="24"/>
                <w:lang w:val="lt-LT"/>
              </w:rPr>
            </w:pPr>
          </w:p>
        </w:tc>
      </w:tr>
    </w:tbl>
    <w:p w:rsidR="00B77B8E" w:rsidRDefault="00B77B8E" w:rsidP="001E7A33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bookmarkStart w:id="0" w:name="_GoBack"/>
    </w:p>
    <w:p w:rsidR="001E7A33" w:rsidRDefault="001E7A33" w:rsidP="001E7A33">
      <w:pPr>
        <w:pStyle w:val="Pagrindinistekstas1"/>
        <w:ind w:firstLine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Užsakovo</w:t>
      </w:r>
      <w:r w:rsidR="00A22FEF">
        <w:rPr>
          <w:rFonts w:ascii="Times New Roman" w:hAnsi="Times New Roman"/>
          <w:sz w:val="24"/>
          <w:szCs w:val="24"/>
          <w:lang w:val="lt-LT"/>
        </w:rPr>
        <w:t xml:space="preserve"> vardu</w:t>
      </w:r>
      <w:r w:rsidR="00A22FEF">
        <w:rPr>
          <w:rFonts w:ascii="Times New Roman" w:hAnsi="Times New Roman"/>
          <w:sz w:val="24"/>
          <w:szCs w:val="24"/>
          <w:lang w:val="lt-LT"/>
        </w:rPr>
        <w:tab/>
      </w:r>
      <w:r w:rsidR="00A22FEF">
        <w:rPr>
          <w:rFonts w:ascii="Times New Roman" w:hAnsi="Times New Roman"/>
          <w:sz w:val="24"/>
          <w:szCs w:val="24"/>
          <w:lang w:val="lt-LT"/>
        </w:rPr>
        <w:tab/>
      </w:r>
      <w:r w:rsidR="00A22FEF">
        <w:rPr>
          <w:rFonts w:ascii="Times New Roman" w:hAnsi="Times New Roman"/>
          <w:sz w:val="24"/>
          <w:szCs w:val="24"/>
          <w:lang w:val="lt-LT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lt-LT"/>
        </w:rPr>
        <w:t>Rangovo</w:t>
      </w:r>
      <w:r>
        <w:rPr>
          <w:rFonts w:ascii="Times New Roman" w:hAnsi="Times New Roman"/>
          <w:sz w:val="24"/>
          <w:szCs w:val="24"/>
          <w:lang w:val="lt-LT"/>
        </w:rPr>
        <w:t xml:space="preserve"> vardu</w:t>
      </w:r>
    </w:p>
    <w:p w:rsidR="00DB34CC" w:rsidRPr="00DB34CC" w:rsidRDefault="00DB34CC" w:rsidP="00DB34CC">
      <w:pPr>
        <w:rPr>
          <w:sz w:val="24"/>
          <w:szCs w:val="24"/>
          <w:lang w:val="lt-LT"/>
        </w:rPr>
      </w:pPr>
      <w:r w:rsidRPr="00DB34CC">
        <w:rPr>
          <w:sz w:val="24"/>
          <w:szCs w:val="24"/>
          <w:lang w:val="lt-LT"/>
        </w:rPr>
        <w:t>Vado pavaduotojas,</w:t>
      </w:r>
      <w:r w:rsidRPr="00DB34C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</w:t>
      </w:r>
      <w:r>
        <w:rPr>
          <w:sz w:val="24"/>
          <w:szCs w:val="24"/>
          <w:lang w:val="lt-LT"/>
        </w:rPr>
        <w:t>Projektų</w:t>
      </w:r>
      <w:r w:rsidRPr="00DB34C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vadovas</w:t>
      </w:r>
    </w:p>
    <w:p w:rsidR="00DB34CC" w:rsidRDefault="00DB34CC" w:rsidP="00DB34CC">
      <w:pPr>
        <w:rPr>
          <w:sz w:val="24"/>
          <w:szCs w:val="24"/>
          <w:lang w:val="lt-LT"/>
        </w:rPr>
      </w:pPr>
      <w:r w:rsidRPr="00DB34CC">
        <w:rPr>
          <w:sz w:val="24"/>
          <w:szCs w:val="24"/>
          <w:lang w:val="lt-LT"/>
        </w:rPr>
        <w:t xml:space="preserve">vykdantis vado funkcijas                                                                                               </w:t>
      </w:r>
    </w:p>
    <w:p w:rsidR="00DB34CC" w:rsidRDefault="00DB34CC" w:rsidP="00DB34CC">
      <w:pPr>
        <w:rPr>
          <w:sz w:val="24"/>
          <w:szCs w:val="24"/>
          <w:lang w:val="lt-LT"/>
        </w:rPr>
      </w:pPr>
    </w:p>
    <w:p w:rsidR="00DB34CC" w:rsidRDefault="00DB34CC" w:rsidP="00DB34CC">
      <w:pPr>
        <w:rPr>
          <w:sz w:val="24"/>
          <w:szCs w:val="24"/>
          <w:lang w:val="lt-LT"/>
        </w:rPr>
      </w:pPr>
      <w:r w:rsidRPr="00DB34CC">
        <w:rPr>
          <w:sz w:val="24"/>
          <w:szCs w:val="24"/>
          <w:lang w:val="lt-LT"/>
        </w:rPr>
        <w:t>mjr. Rolandas Pilvinis</w:t>
      </w:r>
      <w:r w:rsidRPr="00DB34CC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</w:t>
      </w:r>
      <w:r>
        <w:rPr>
          <w:sz w:val="24"/>
          <w:szCs w:val="24"/>
          <w:lang w:val="lt-LT"/>
        </w:rPr>
        <w:t>Karolis</w:t>
      </w:r>
      <w:r w:rsidRPr="006B390A">
        <w:rPr>
          <w:sz w:val="24"/>
          <w:szCs w:val="24"/>
          <w:lang w:val="lt-LT"/>
        </w:rPr>
        <w:t xml:space="preserve"> Kemeraitis </w:t>
      </w:r>
      <w:r w:rsidRPr="00A22FEF">
        <w:rPr>
          <w:sz w:val="24"/>
          <w:szCs w:val="24"/>
          <w:lang w:val="lt-LT"/>
        </w:rPr>
        <w:t xml:space="preserve"> </w:t>
      </w:r>
    </w:p>
    <w:p w:rsidR="00DB34CC" w:rsidRDefault="00DB34CC" w:rsidP="00D32C05">
      <w:pPr>
        <w:rPr>
          <w:sz w:val="24"/>
          <w:szCs w:val="24"/>
          <w:lang w:val="lt-LT"/>
        </w:rPr>
      </w:pPr>
    </w:p>
    <w:p w:rsidR="001E7A33" w:rsidRDefault="001E7A33" w:rsidP="001E7A33">
      <w:pPr>
        <w:rPr>
          <w:b/>
          <w:sz w:val="24"/>
          <w:szCs w:val="24"/>
          <w:lang w:val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22FEF">
        <w:rPr>
          <w:sz w:val="24"/>
          <w:szCs w:val="24"/>
        </w:rPr>
        <w:t xml:space="preserve">      </w:t>
      </w:r>
    </w:p>
    <w:bookmarkEnd w:id="0"/>
    <w:p w:rsidR="0003485A" w:rsidRDefault="0003485A"/>
    <w:sectPr w:rsidR="0003485A" w:rsidSect="00D32C05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06CB6"/>
    <w:rsid w:val="0003485A"/>
    <w:rsid w:val="000714EA"/>
    <w:rsid w:val="000D3638"/>
    <w:rsid w:val="000F409C"/>
    <w:rsid w:val="00144B45"/>
    <w:rsid w:val="00147583"/>
    <w:rsid w:val="001E1306"/>
    <w:rsid w:val="001E7A33"/>
    <w:rsid w:val="001F2E45"/>
    <w:rsid w:val="0028019F"/>
    <w:rsid w:val="002E1839"/>
    <w:rsid w:val="00350C2E"/>
    <w:rsid w:val="003A1212"/>
    <w:rsid w:val="004001B8"/>
    <w:rsid w:val="0042698E"/>
    <w:rsid w:val="00453CBE"/>
    <w:rsid w:val="00453CC7"/>
    <w:rsid w:val="004D1FAD"/>
    <w:rsid w:val="00542F99"/>
    <w:rsid w:val="005E7D59"/>
    <w:rsid w:val="006111F1"/>
    <w:rsid w:val="00630CE2"/>
    <w:rsid w:val="00676126"/>
    <w:rsid w:val="006B390A"/>
    <w:rsid w:val="006B6F3E"/>
    <w:rsid w:val="00741EF4"/>
    <w:rsid w:val="007D11DF"/>
    <w:rsid w:val="0082094E"/>
    <w:rsid w:val="00856CDD"/>
    <w:rsid w:val="00874870"/>
    <w:rsid w:val="008D63C9"/>
    <w:rsid w:val="0091646C"/>
    <w:rsid w:val="0094319E"/>
    <w:rsid w:val="009450D8"/>
    <w:rsid w:val="0099513C"/>
    <w:rsid w:val="009F22BD"/>
    <w:rsid w:val="00A22FEF"/>
    <w:rsid w:val="00A24353"/>
    <w:rsid w:val="00A64300"/>
    <w:rsid w:val="00A7575B"/>
    <w:rsid w:val="00AB0468"/>
    <w:rsid w:val="00B43095"/>
    <w:rsid w:val="00B52BDD"/>
    <w:rsid w:val="00B77B8E"/>
    <w:rsid w:val="00BA72C7"/>
    <w:rsid w:val="00BB25AA"/>
    <w:rsid w:val="00BD77CE"/>
    <w:rsid w:val="00C04A6A"/>
    <w:rsid w:val="00C91E6F"/>
    <w:rsid w:val="00CA2220"/>
    <w:rsid w:val="00CB51D0"/>
    <w:rsid w:val="00CE4961"/>
    <w:rsid w:val="00D037DA"/>
    <w:rsid w:val="00D32C05"/>
    <w:rsid w:val="00D3619D"/>
    <w:rsid w:val="00D93085"/>
    <w:rsid w:val="00D968C1"/>
    <w:rsid w:val="00DB34CC"/>
    <w:rsid w:val="00DC0107"/>
    <w:rsid w:val="00DD7590"/>
    <w:rsid w:val="00E1514F"/>
    <w:rsid w:val="00E152AA"/>
    <w:rsid w:val="00E54369"/>
    <w:rsid w:val="00E76349"/>
    <w:rsid w:val="00EC55A1"/>
    <w:rsid w:val="00ED1E68"/>
    <w:rsid w:val="00E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F66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Papiliauske</dc:creator>
  <cp:lastModifiedBy>Egidijus Tamosaitis</cp:lastModifiedBy>
  <cp:revision>19</cp:revision>
  <dcterms:created xsi:type="dcterms:W3CDTF">2022-06-16T07:44:00Z</dcterms:created>
  <dcterms:modified xsi:type="dcterms:W3CDTF">2022-06-27T11:00:00Z</dcterms:modified>
</cp:coreProperties>
</file>