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34DBA" w14:textId="77777777" w:rsidR="002A780B" w:rsidRDefault="002A780B" w:rsidP="002A780B">
      <w:pPr>
        <w:pStyle w:val="StyleJustified"/>
        <w:ind w:left="5184" w:firstLine="1296"/>
        <w:rPr>
          <w:szCs w:val="22"/>
          <w:lang w:val="de-DE"/>
        </w:rPr>
      </w:pPr>
      <w:proofErr w:type="spellStart"/>
      <w:r>
        <w:rPr>
          <w:szCs w:val="22"/>
          <w:lang w:val="de-DE"/>
        </w:rPr>
        <w:t>Tvirtinu</w:t>
      </w:r>
      <w:proofErr w:type="spellEnd"/>
      <w:r>
        <w:rPr>
          <w:szCs w:val="22"/>
          <w:lang w:val="de-DE"/>
        </w:rPr>
        <w:t>:</w:t>
      </w:r>
    </w:p>
    <w:p w14:paraId="43D98FAE" w14:textId="77777777" w:rsidR="002A780B" w:rsidRDefault="002A780B" w:rsidP="002A780B">
      <w:pPr>
        <w:pStyle w:val="StyleJustified"/>
        <w:ind w:firstLine="0"/>
        <w:rPr>
          <w:szCs w:val="22"/>
          <w:lang w:val="de-DE"/>
        </w:rPr>
      </w:pPr>
      <w:r>
        <w:rPr>
          <w:szCs w:val="22"/>
          <w:lang w:val="de-DE"/>
        </w:rPr>
        <w:t xml:space="preserve">                                                                                                                      </w:t>
      </w:r>
      <w:proofErr w:type="spellStart"/>
      <w:r>
        <w:rPr>
          <w:szCs w:val="22"/>
          <w:lang w:val="de-DE"/>
        </w:rPr>
        <w:t>Technikos</w:t>
      </w:r>
      <w:proofErr w:type="spellEnd"/>
      <w:r>
        <w:rPr>
          <w:szCs w:val="22"/>
          <w:lang w:val="de-DE"/>
        </w:rPr>
        <w:t xml:space="preserve"> </w:t>
      </w:r>
      <w:proofErr w:type="spellStart"/>
      <w:r>
        <w:rPr>
          <w:szCs w:val="22"/>
          <w:lang w:val="de-DE"/>
        </w:rPr>
        <w:t>direktorius</w:t>
      </w:r>
      <w:proofErr w:type="spellEnd"/>
    </w:p>
    <w:p w14:paraId="0C69E3C3" w14:textId="77777777" w:rsidR="002A780B" w:rsidRDefault="002A780B" w:rsidP="002A780B">
      <w:pPr>
        <w:pStyle w:val="StyleJustified"/>
        <w:ind w:firstLine="0"/>
        <w:rPr>
          <w:szCs w:val="22"/>
          <w:lang w:val="de-DE"/>
        </w:rPr>
      </w:pPr>
      <w:r>
        <w:rPr>
          <w:szCs w:val="22"/>
          <w:lang w:val="de-DE"/>
        </w:rPr>
        <w:t xml:space="preserve">                                                                                                   _________ Marius Prelgauskis</w:t>
      </w:r>
    </w:p>
    <w:p w14:paraId="55536E08" w14:textId="19934FD3" w:rsidR="002A780B" w:rsidRDefault="002A780B" w:rsidP="002A780B">
      <w:pPr>
        <w:pStyle w:val="StyleJustified"/>
        <w:ind w:firstLine="0"/>
        <w:rPr>
          <w:sz w:val="18"/>
          <w:szCs w:val="18"/>
          <w:lang w:val="de-DE"/>
        </w:rPr>
      </w:pPr>
      <w:r>
        <w:rPr>
          <w:sz w:val="18"/>
          <w:szCs w:val="18"/>
          <w:lang w:val="de-DE"/>
        </w:rPr>
        <w:t xml:space="preserve">                                                                                                                          </w:t>
      </w:r>
      <w:r>
        <w:rPr>
          <w:sz w:val="18"/>
          <w:szCs w:val="18"/>
          <w:lang w:val="de-DE"/>
        </w:rPr>
        <w:tab/>
        <w:t>2022-02-</w:t>
      </w:r>
    </w:p>
    <w:p w14:paraId="15F78B59" w14:textId="77777777" w:rsidR="00D108AF" w:rsidRPr="001121D0" w:rsidRDefault="00D108AF" w:rsidP="00D108AF">
      <w:pPr>
        <w:pStyle w:val="StyleJustified"/>
        <w:ind w:firstLine="0"/>
        <w:rPr>
          <w:caps/>
          <w:sz w:val="24"/>
          <w:szCs w:val="24"/>
          <w:lang w:val="de-DE"/>
        </w:rPr>
      </w:pPr>
      <w:r w:rsidRPr="001121D0">
        <w:rPr>
          <w:caps/>
          <w:sz w:val="24"/>
          <w:szCs w:val="24"/>
          <w:lang w:val="de-DE"/>
        </w:rPr>
        <w:t xml:space="preserve">                                                                                                            </w:t>
      </w:r>
    </w:p>
    <w:p w14:paraId="54A99731" w14:textId="77777777" w:rsidR="00C37ABF" w:rsidRPr="00C20244" w:rsidRDefault="00622C07" w:rsidP="00C20244">
      <w:pPr>
        <w:rPr>
          <w:b/>
        </w:rPr>
      </w:pPr>
      <w:r w:rsidRPr="00C20244">
        <w:t xml:space="preserve">                                                             </w:t>
      </w:r>
      <w:r w:rsidR="00FB584F" w:rsidRPr="00C20244">
        <w:t xml:space="preserve">         </w:t>
      </w:r>
      <w:r w:rsidRPr="00C20244">
        <w:t xml:space="preserve">                                                                                                          </w:t>
      </w:r>
      <w:r w:rsidR="00FB584F" w:rsidRPr="00C20244">
        <w:t xml:space="preserve">                  </w:t>
      </w:r>
      <w:r w:rsidR="00E81BF0" w:rsidRPr="00C20244">
        <w:rPr>
          <w:b/>
        </w:rPr>
        <w:t xml:space="preserve">            </w:t>
      </w:r>
      <w:r w:rsidR="00D54292" w:rsidRPr="00C20244">
        <w:rPr>
          <w:b/>
        </w:rPr>
        <w:t xml:space="preserve">       </w:t>
      </w:r>
    </w:p>
    <w:p w14:paraId="4B323568" w14:textId="070BF01A" w:rsidR="009326D2" w:rsidRDefault="00C2603E" w:rsidP="006060FE">
      <w:pPr>
        <w:spacing w:after="120"/>
        <w:jc w:val="center"/>
        <w:rPr>
          <w:b/>
        </w:rPr>
      </w:pPr>
      <w:r>
        <w:rPr>
          <w:b/>
        </w:rPr>
        <w:t xml:space="preserve"> NAUJŲ </w:t>
      </w:r>
      <w:r w:rsidR="00D54292" w:rsidRPr="00C20244">
        <w:rPr>
          <w:b/>
        </w:rPr>
        <w:t xml:space="preserve">ŠILUMOS TIEKIMO </w:t>
      </w:r>
      <w:r>
        <w:rPr>
          <w:b/>
        </w:rPr>
        <w:t>TINKLŲ</w:t>
      </w:r>
      <w:r w:rsidR="00355DB4">
        <w:rPr>
          <w:b/>
        </w:rPr>
        <w:t xml:space="preserve"> </w:t>
      </w:r>
      <w:r w:rsidR="004B08B9">
        <w:rPr>
          <w:b/>
        </w:rPr>
        <w:t xml:space="preserve">STATYBOS DARBŲ PIRKIMO </w:t>
      </w:r>
    </w:p>
    <w:p w14:paraId="6037C693" w14:textId="7B00CA51" w:rsidR="00A5622E" w:rsidRDefault="00A90523" w:rsidP="00150197">
      <w:pPr>
        <w:spacing w:after="120"/>
        <w:jc w:val="center"/>
        <w:rPr>
          <w:b/>
        </w:rPr>
      </w:pPr>
      <w:r>
        <w:rPr>
          <w:b/>
        </w:rPr>
        <w:t>TECHNINĖ UŽDUOTIS</w:t>
      </w:r>
      <w:r w:rsidR="00645F93">
        <w:rPr>
          <w:b/>
        </w:rPr>
        <w:t xml:space="preserve"> </w:t>
      </w:r>
    </w:p>
    <w:p w14:paraId="56C9CF8A" w14:textId="77777777" w:rsidR="00A90523" w:rsidRPr="00C20244" w:rsidRDefault="00A90523" w:rsidP="00150197">
      <w:pPr>
        <w:spacing w:after="120"/>
        <w:jc w:val="center"/>
        <w:rPr>
          <w:b/>
        </w:rPr>
      </w:pPr>
    </w:p>
    <w:p w14:paraId="172BCEAE" w14:textId="77777777" w:rsidR="00A90523" w:rsidRDefault="00977656" w:rsidP="007D4200">
      <w:r w:rsidRPr="00C20244">
        <w:t xml:space="preserve"> </w:t>
      </w:r>
    </w:p>
    <w:p w14:paraId="06A4B21F" w14:textId="77777777" w:rsidR="00D72B8C" w:rsidRPr="00A90523" w:rsidRDefault="00A90523" w:rsidP="00A90523">
      <w:pPr>
        <w:rPr>
          <w:b/>
          <w:bCs/>
        </w:rPr>
      </w:pPr>
      <w:r w:rsidRPr="00A90523">
        <w:rPr>
          <w:rStyle w:val="Numatytasispastraiposriftas1"/>
          <w:b/>
          <w:bCs/>
        </w:rPr>
        <w:t>I.</w:t>
      </w:r>
      <w:r>
        <w:rPr>
          <w:rStyle w:val="Numatytasispastraiposriftas1"/>
          <w:b/>
          <w:bCs/>
        </w:rPr>
        <w:t xml:space="preserve"> </w:t>
      </w:r>
      <w:r w:rsidRPr="00B77B2E">
        <w:rPr>
          <w:rStyle w:val="Numatytasispastraiposriftas1"/>
          <w:b/>
          <w:bCs/>
        </w:rPr>
        <w:t>BENDROSIOS SĄLYGOS</w:t>
      </w:r>
      <w:r w:rsidR="00977656" w:rsidRPr="00C20244">
        <w:t xml:space="preserve">        </w:t>
      </w:r>
      <w:r w:rsidR="00D72B8C" w:rsidRPr="001121D0">
        <w:rPr>
          <w:lang w:val="de-DE"/>
        </w:rPr>
        <w:t xml:space="preserve">          </w:t>
      </w:r>
      <w:r w:rsidR="00D72B8C" w:rsidRPr="00C20244">
        <w:t xml:space="preserve">                                                                                                                      </w:t>
      </w:r>
    </w:p>
    <w:p w14:paraId="7751F89E" w14:textId="77777777" w:rsidR="00D72B8C" w:rsidRPr="00A81708" w:rsidRDefault="00D72B8C" w:rsidP="00D72B8C">
      <w:pPr>
        <w:pStyle w:val="Antrat1"/>
        <w:numPr>
          <w:ilvl w:val="0"/>
          <w:numId w:val="0"/>
        </w:numPr>
        <w:tabs>
          <w:tab w:val="left" w:pos="567"/>
        </w:tabs>
        <w:spacing w:before="0" w:after="0"/>
        <w:jc w:val="both"/>
        <w:rPr>
          <w:b/>
          <w:sz w:val="24"/>
          <w:szCs w:val="24"/>
        </w:rPr>
      </w:pPr>
      <w:bookmarkStart w:id="0" w:name="_Toc244666263"/>
      <w:bookmarkStart w:id="1" w:name="_Toc244666203"/>
      <w:bookmarkStart w:id="2" w:name="_Toc236531859"/>
      <w:bookmarkStart w:id="3" w:name="_Toc236501148"/>
      <w:bookmarkStart w:id="4" w:name="_Toc158383173"/>
      <w:bookmarkStart w:id="5" w:name="_Toc112384011"/>
      <w:bookmarkStart w:id="6" w:name="_Toc102880649"/>
      <w:r w:rsidRPr="00A81708">
        <w:rPr>
          <w:b/>
          <w:sz w:val="24"/>
          <w:szCs w:val="24"/>
        </w:rPr>
        <w:t>1. Bendrieji reikalavimai</w:t>
      </w:r>
      <w:bookmarkEnd w:id="0"/>
      <w:bookmarkEnd w:id="1"/>
      <w:bookmarkEnd w:id="2"/>
      <w:bookmarkEnd w:id="3"/>
      <w:bookmarkEnd w:id="4"/>
      <w:bookmarkEnd w:id="5"/>
      <w:bookmarkEnd w:id="6"/>
      <w:r w:rsidRPr="00A81708">
        <w:rPr>
          <w:b/>
          <w:sz w:val="24"/>
          <w:szCs w:val="24"/>
        </w:rPr>
        <w:t>.</w:t>
      </w:r>
    </w:p>
    <w:p w14:paraId="1EBBCFCB" w14:textId="3733C47E" w:rsidR="00D46F5D" w:rsidRPr="00A81708" w:rsidRDefault="00D46F5D" w:rsidP="00D46F5D">
      <w:pPr>
        <w:pStyle w:val="prastasis1"/>
        <w:spacing w:after="0" w:line="100" w:lineRule="atLeast"/>
        <w:jc w:val="both"/>
        <w:rPr>
          <w:rStyle w:val="Numatytasispastraiposriftas1"/>
          <w:rFonts w:ascii="Times New Roman" w:eastAsia="Times New Roman" w:hAnsi="Times New Roman"/>
          <w:b/>
          <w:sz w:val="24"/>
          <w:szCs w:val="24"/>
        </w:rPr>
      </w:pPr>
      <w:r w:rsidRPr="00A81708">
        <w:rPr>
          <w:rStyle w:val="Numatytasispastraiposriftas1"/>
          <w:rFonts w:ascii="Times New Roman" w:eastAsia="Times New Roman" w:hAnsi="Times New Roman"/>
          <w:sz w:val="24"/>
          <w:szCs w:val="24"/>
        </w:rPr>
        <w:t xml:space="preserve">1.1 </w:t>
      </w:r>
      <w:r w:rsidR="00835EB0">
        <w:rPr>
          <w:rStyle w:val="Numatytasispastraiposriftas1"/>
          <w:rFonts w:ascii="Times New Roman" w:eastAsia="Times New Roman" w:hAnsi="Times New Roman"/>
          <w:sz w:val="24"/>
          <w:szCs w:val="24"/>
        </w:rPr>
        <w:t>D</w:t>
      </w:r>
      <w:r w:rsidRPr="00A81708">
        <w:rPr>
          <w:rStyle w:val="Numatytasispastraiposriftas1"/>
          <w:rFonts w:ascii="Times New Roman" w:eastAsia="Times New Roman" w:hAnsi="Times New Roman"/>
          <w:sz w:val="24"/>
          <w:szCs w:val="24"/>
        </w:rPr>
        <w:t>arbų pirkimas skirtas</w:t>
      </w:r>
      <w:r w:rsidRPr="00A81708">
        <w:rPr>
          <w:rFonts w:ascii="Times New Roman" w:hAnsi="Times New Roman"/>
          <w:bCs/>
          <w:sz w:val="24"/>
          <w:szCs w:val="24"/>
        </w:rPr>
        <w:t xml:space="preserve"> </w:t>
      </w:r>
      <w:r w:rsidR="00E2341E" w:rsidRPr="00A81708">
        <w:rPr>
          <w:rFonts w:ascii="Times New Roman" w:hAnsi="Times New Roman"/>
          <w:bCs/>
          <w:sz w:val="24"/>
          <w:szCs w:val="24"/>
        </w:rPr>
        <w:t xml:space="preserve">šilumos tinklų </w:t>
      </w:r>
      <w:r w:rsidR="004B08B9" w:rsidRPr="00A81708">
        <w:rPr>
          <w:rFonts w:ascii="Times New Roman" w:hAnsi="Times New Roman"/>
          <w:bCs/>
          <w:sz w:val="24"/>
          <w:szCs w:val="24"/>
        </w:rPr>
        <w:t>statybai, naujiems šilumos energijos vartotojams Klaipėdos</w:t>
      </w:r>
      <w:r w:rsidR="009E11EF" w:rsidRPr="00A81708">
        <w:rPr>
          <w:rFonts w:ascii="Times New Roman" w:hAnsi="Times New Roman"/>
          <w:bCs/>
          <w:sz w:val="24"/>
          <w:szCs w:val="24"/>
        </w:rPr>
        <w:t xml:space="preserve"> </w:t>
      </w:r>
      <w:r w:rsidR="00BA1B57" w:rsidRPr="00A81708">
        <w:rPr>
          <w:rFonts w:ascii="Times New Roman" w:hAnsi="Times New Roman"/>
          <w:bCs/>
          <w:sz w:val="24"/>
          <w:szCs w:val="24"/>
        </w:rPr>
        <w:t>miest</w:t>
      </w:r>
      <w:r w:rsidR="009E11EF" w:rsidRPr="00A81708">
        <w:rPr>
          <w:rFonts w:ascii="Times New Roman" w:hAnsi="Times New Roman"/>
          <w:bCs/>
          <w:sz w:val="24"/>
          <w:szCs w:val="24"/>
        </w:rPr>
        <w:t>e</w:t>
      </w:r>
      <w:r w:rsidR="004B08B9" w:rsidRPr="00A81708">
        <w:rPr>
          <w:rFonts w:ascii="Times New Roman" w:hAnsi="Times New Roman"/>
          <w:bCs/>
          <w:sz w:val="24"/>
          <w:szCs w:val="24"/>
        </w:rPr>
        <w:t>.</w:t>
      </w:r>
    </w:p>
    <w:p w14:paraId="261F651B" w14:textId="77777777" w:rsidR="00F716A4" w:rsidRPr="00A81708" w:rsidRDefault="00F716A4" w:rsidP="00F716A4">
      <w:pPr>
        <w:pStyle w:val="prastasis1"/>
        <w:spacing w:after="0" w:line="100" w:lineRule="atLeast"/>
        <w:jc w:val="both"/>
        <w:rPr>
          <w:rFonts w:ascii="Times New Roman" w:eastAsia="Times New Roman" w:hAnsi="Times New Roman"/>
          <w:sz w:val="24"/>
          <w:szCs w:val="24"/>
        </w:rPr>
      </w:pPr>
      <w:r w:rsidRPr="00A81708">
        <w:rPr>
          <w:rFonts w:ascii="Times New Roman" w:eastAsia="Times New Roman" w:hAnsi="Times New Roman"/>
          <w:sz w:val="24"/>
          <w:szCs w:val="24"/>
        </w:rPr>
        <w:t xml:space="preserve">1.2. Į perkamų darbų apimtis įeina: </w:t>
      </w:r>
    </w:p>
    <w:p w14:paraId="1D7685CB" w14:textId="5F3B3166" w:rsidR="009E11EF" w:rsidRPr="00A81708" w:rsidRDefault="00F716A4" w:rsidP="00F716A4">
      <w:pPr>
        <w:pStyle w:val="prastasis1"/>
        <w:spacing w:after="0" w:line="100" w:lineRule="atLeast"/>
        <w:jc w:val="both"/>
        <w:rPr>
          <w:rFonts w:ascii="Times New Roman" w:eastAsia="Times New Roman" w:hAnsi="Times New Roman"/>
          <w:sz w:val="24"/>
          <w:szCs w:val="24"/>
        </w:rPr>
      </w:pPr>
      <w:r w:rsidRPr="00A81708">
        <w:rPr>
          <w:rFonts w:ascii="Times New Roman" w:eastAsia="Times New Roman" w:hAnsi="Times New Roman"/>
          <w:sz w:val="24"/>
          <w:szCs w:val="24"/>
        </w:rPr>
        <w:t>1.2.</w:t>
      </w:r>
      <w:r w:rsidR="009E11EF" w:rsidRPr="00A81708">
        <w:rPr>
          <w:rFonts w:ascii="Times New Roman" w:eastAsia="Times New Roman" w:hAnsi="Times New Roman"/>
          <w:sz w:val="24"/>
          <w:szCs w:val="24"/>
        </w:rPr>
        <w:t>1</w:t>
      </w:r>
      <w:r w:rsidRPr="00A81708">
        <w:rPr>
          <w:rFonts w:ascii="Times New Roman" w:eastAsia="Times New Roman" w:hAnsi="Times New Roman"/>
          <w:sz w:val="24"/>
          <w:szCs w:val="24"/>
        </w:rPr>
        <w:t>.</w:t>
      </w:r>
      <w:r w:rsidR="0029600F">
        <w:rPr>
          <w:rFonts w:ascii="Times New Roman" w:eastAsia="Times New Roman" w:hAnsi="Times New Roman"/>
          <w:sz w:val="24"/>
          <w:szCs w:val="24"/>
        </w:rPr>
        <w:t xml:space="preserve"> </w:t>
      </w:r>
      <w:r w:rsidR="00835EB0">
        <w:rPr>
          <w:rFonts w:ascii="Times New Roman" w:eastAsia="Times New Roman" w:hAnsi="Times New Roman"/>
          <w:sz w:val="24"/>
          <w:szCs w:val="24"/>
        </w:rPr>
        <w:t>D</w:t>
      </w:r>
      <w:r w:rsidR="002F00FD" w:rsidRPr="00A81708">
        <w:rPr>
          <w:rFonts w:ascii="Times New Roman" w:eastAsia="Times New Roman" w:hAnsi="Times New Roman"/>
          <w:sz w:val="24"/>
          <w:szCs w:val="24"/>
        </w:rPr>
        <w:t>arbo</w:t>
      </w:r>
      <w:r w:rsidR="008D4B57" w:rsidRPr="00A81708">
        <w:rPr>
          <w:rFonts w:ascii="Times New Roman" w:eastAsia="Times New Roman" w:hAnsi="Times New Roman"/>
          <w:sz w:val="24"/>
          <w:szCs w:val="24"/>
        </w:rPr>
        <w:t xml:space="preserve"> </w:t>
      </w:r>
      <w:r w:rsidR="002F00FD" w:rsidRPr="00A81708">
        <w:rPr>
          <w:rFonts w:ascii="Times New Roman" w:eastAsia="Times New Roman" w:hAnsi="Times New Roman"/>
          <w:sz w:val="24"/>
          <w:szCs w:val="24"/>
        </w:rPr>
        <w:t>projekt</w:t>
      </w:r>
      <w:r w:rsidR="00835EB0">
        <w:rPr>
          <w:rFonts w:ascii="Times New Roman" w:eastAsia="Times New Roman" w:hAnsi="Times New Roman"/>
          <w:sz w:val="24"/>
          <w:szCs w:val="24"/>
        </w:rPr>
        <w:t xml:space="preserve">o </w:t>
      </w:r>
      <w:r w:rsidR="002F00FD" w:rsidRPr="00A81708">
        <w:rPr>
          <w:rFonts w:ascii="Times New Roman" w:eastAsia="Times New Roman" w:hAnsi="Times New Roman"/>
          <w:sz w:val="24"/>
          <w:szCs w:val="24"/>
        </w:rPr>
        <w:t>parengimas – derinimas</w:t>
      </w:r>
      <w:r w:rsidR="00BF14A1">
        <w:rPr>
          <w:rFonts w:ascii="Times New Roman" w:eastAsia="Times New Roman" w:hAnsi="Times New Roman"/>
          <w:sz w:val="24"/>
          <w:szCs w:val="24"/>
        </w:rPr>
        <w:t xml:space="preserve"> su perkančiąją orga</w:t>
      </w:r>
      <w:r w:rsidR="002F66A7">
        <w:rPr>
          <w:rFonts w:ascii="Times New Roman" w:eastAsia="Times New Roman" w:hAnsi="Times New Roman"/>
          <w:sz w:val="24"/>
          <w:szCs w:val="24"/>
        </w:rPr>
        <w:t>n</w:t>
      </w:r>
      <w:r w:rsidR="00BF14A1">
        <w:rPr>
          <w:rFonts w:ascii="Times New Roman" w:eastAsia="Times New Roman" w:hAnsi="Times New Roman"/>
          <w:sz w:val="24"/>
          <w:szCs w:val="24"/>
        </w:rPr>
        <w:t>izacija</w:t>
      </w:r>
      <w:r w:rsidR="002F00FD" w:rsidRPr="00A81708">
        <w:rPr>
          <w:rFonts w:ascii="Times New Roman" w:eastAsia="Times New Roman" w:hAnsi="Times New Roman"/>
          <w:sz w:val="24"/>
          <w:szCs w:val="24"/>
        </w:rPr>
        <w:t>;</w:t>
      </w:r>
    </w:p>
    <w:p w14:paraId="3D2051D0" w14:textId="09F0E7A2" w:rsidR="00F716A4" w:rsidRPr="00A81708" w:rsidRDefault="00F716A4" w:rsidP="00F716A4">
      <w:pPr>
        <w:pStyle w:val="prastasis1"/>
        <w:spacing w:after="0" w:line="100" w:lineRule="atLeast"/>
        <w:jc w:val="both"/>
        <w:rPr>
          <w:rFonts w:ascii="Times New Roman" w:eastAsia="Times New Roman" w:hAnsi="Times New Roman"/>
          <w:sz w:val="24"/>
          <w:szCs w:val="24"/>
        </w:rPr>
      </w:pPr>
      <w:r w:rsidRPr="00A81708">
        <w:rPr>
          <w:rFonts w:ascii="Times New Roman" w:eastAsia="Times New Roman" w:hAnsi="Times New Roman"/>
          <w:sz w:val="24"/>
          <w:szCs w:val="24"/>
        </w:rPr>
        <w:t>1.2.</w:t>
      </w:r>
      <w:r w:rsidR="002800FA">
        <w:rPr>
          <w:rFonts w:ascii="Times New Roman" w:eastAsia="Times New Roman" w:hAnsi="Times New Roman"/>
          <w:sz w:val="24"/>
          <w:szCs w:val="24"/>
        </w:rPr>
        <w:t>2</w:t>
      </w:r>
      <w:r w:rsidR="001E3797" w:rsidRPr="00A81708">
        <w:rPr>
          <w:rFonts w:ascii="Times New Roman" w:eastAsia="Times New Roman" w:hAnsi="Times New Roman"/>
          <w:sz w:val="24"/>
          <w:szCs w:val="24"/>
        </w:rPr>
        <w:t xml:space="preserve">. </w:t>
      </w:r>
      <w:r w:rsidR="002F00FD" w:rsidRPr="00A81708">
        <w:rPr>
          <w:rFonts w:ascii="Times New Roman" w:eastAsia="Times New Roman" w:hAnsi="Times New Roman"/>
          <w:sz w:val="24"/>
          <w:szCs w:val="24"/>
        </w:rPr>
        <w:t>Šilumos tinklų statybos darbai</w:t>
      </w:r>
      <w:r w:rsidRPr="00A81708">
        <w:rPr>
          <w:rFonts w:ascii="Times New Roman" w:eastAsia="Times New Roman" w:hAnsi="Times New Roman"/>
          <w:sz w:val="24"/>
          <w:szCs w:val="24"/>
        </w:rPr>
        <w:t xml:space="preserve">. Plieninių vamzdynų suvirinimo siūlių </w:t>
      </w:r>
      <w:proofErr w:type="spellStart"/>
      <w:r w:rsidRPr="00A81708">
        <w:rPr>
          <w:rFonts w:ascii="Times New Roman" w:eastAsia="Times New Roman" w:hAnsi="Times New Roman"/>
          <w:sz w:val="24"/>
          <w:szCs w:val="24"/>
        </w:rPr>
        <w:t>radiografinė</w:t>
      </w:r>
      <w:proofErr w:type="spellEnd"/>
      <w:r w:rsidRPr="00A81708">
        <w:rPr>
          <w:rFonts w:ascii="Times New Roman" w:eastAsia="Times New Roman" w:hAnsi="Times New Roman"/>
          <w:sz w:val="24"/>
          <w:szCs w:val="24"/>
        </w:rPr>
        <w:t xml:space="preserve">, ultragarsinė kokybės  kontrolė, </w:t>
      </w:r>
      <w:r w:rsidR="00835EB0">
        <w:rPr>
          <w:rFonts w:ascii="Times New Roman" w:eastAsia="Times New Roman" w:hAnsi="Times New Roman"/>
          <w:sz w:val="24"/>
          <w:szCs w:val="24"/>
        </w:rPr>
        <w:t xml:space="preserve">įrengtų </w:t>
      </w:r>
      <w:r w:rsidRPr="00A81708">
        <w:rPr>
          <w:rFonts w:ascii="Times New Roman" w:eastAsia="Times New Roman" w:hAnsi="Times New Roman"/>
          <w:sz w:val="24"/>
          <w:szCs w:val="24"/>
        </w:rPr>
        <w:t>šilumos tinklų</w:t>
      </w:r>
      <w:r w:rsidR="00835EB0">
        <w:rPr>
          <w:rFonts w:ascii="Times New Roman" w:eastAsia="Times New Roman" w:hAnsi="Times New Roman"/>
          <w:sz w:val="24"/>
          <w:szCs w:val="24"/>
        </w:rPr>
        <w:t xml:space="preserve"> </w:t>
      </w:r>
      <w:r w:rsidRPr="00A81708">
        <w:rPr>
          <w:rFonts w:ascii="Times New Roman" w:eastAsia="Times New Roman" w:hAnsi="Times New Roman"/>
          <w:sz w:val="24"/>
          <w:szCs w:val="24"/>
        </w:rPr>
        <w:t>ban</w:t>
      </w:r>
      <w:r w:rsidR="00BC260C" w:rsidRPr="00A81708">
        <w:rPr>
          <w:rFonts w:ascii="Times New Roman" w:eastAsia="Times New Roman" w:hAnsi="Times New Roman"/>
          <w:sz w:val="24"/>
          <w:szCs w:val="24"/>
        </w:rPr>
        <w:t>dymai-derinimai</w:t>
      </w:r>
      <w:r w:rsidR="00835EB0">
        <w:rPr>
          <w:rFonts w:ascii="Times New Roman" w:eastAsia="Times New Roman" w:hAnsi="Times New Roman"/>
          <w:sz w:val="24"/>
          <w:szCs w:val="24"/>
        </w:rPr>
        <w:t>, prijungimas prie esamų veikiančių tinklų</w:t>
      </w:r>
      <w:r w:rsidR="00BC260C" w:rsidRPr="00A81708">
        <w:rPr>
          <w:rFonts w:ascii="Times New Roman" w:eastAsia="Times New Roman" w:hAnsi="Times New Roman"/>
          <w:sz w:val="24"/>
          <w:szCs w:val="24"/>
        </w:rPr>
        <w:t>;</w:t>
      </w:r>
    </w:p>
    <w:p w14:paraId="1BEF5F39" w14:textId="75EA4979" w:rsidR="00F716A4" w:rsidRPr="00A81708" w:rsidRDefault="00F716A4" w:rsidP="00F716A4">
      <w:pPr>
        <w:pStyle w:val="prastasis1"/>
        <w:spacing w:after="0" w:line="100" w:lineRule="atLeast"/>
        <w:jc w:val="both"/>
        <w:rPr>
          <w:rFonts w:ascii="Times New Roman" w:eastAsia="Times New Roman" w:hAnsi="Times New Roman"/>
          <w:sz w:val="24"/>
          <w:szCs w:val="24"/>
        </w:rPr>
      </w:pPr>
      <w:r w:rsidRPr="00A81708">
        <w:rPr>
          <w:rFonts w:ascii="Times New Roman" w:eastAsia="Times New Roman" w:hAnsi="Times New Roman"/>
          <w:sz w:val="24"/>
          <w:szCs w:val="24"/>
        </w:rPr>
        <w:t>1.2.</w:t>
      </w:r>
      <w:r w:rsidR="002800FA">
        <w:rPr>
          <w:rFonts w:ascii="Times New Roman" w:eastAsia="Times New Roman" w:hAnsi="Times New Roman"/>
          <w:sz w:val="24"/>
          <w:szCs w:val="24"/>
        </w:rPr>
        <w:t>3</w:t>
      </w:r>
      <w:r w:rsidRPr="00A81708">
        <w:rPr>
          <w:rFonts w:ascii="Times New Roman" w:eastAsia="Times New Roman" w:hAnsi="Times New Roman"/>
          <w:sz w:val="24"/>
          <w:szCs w:val="24"/>
        </w:rPr>
        <w:t>. Asfalto, šaligatv</w:t>
      </w:r>
      <w:r w:rsidR="00BC260C" w:rsidRPr="00A81708">
        <w:rPr>
          <w:rFonts w:ascii="Times New Roman" w:eastAsia="Times New Roman" w:hAnsi="Times New Roman"/>
          <w:sz w:val="24"/>
          <w:szCs w:val="24"/>
        </w:rPr>
        <w:t>io dangų ir želdinių atstatymas</w:t>
      </w:r>
      <w:r w:rsidR="00835EB0" w:rsidRPr="00835EB0">
        <w:t xml:space="preserve"> </w:t>
      </w:r>
      <w:r w:rsidR="00835EB0" w:rsidRPr="00835EB0">
        <w:rPr>
          <w:rFonts w:ascii="Times New Roman" w:eastAsia="Times New Roman" w:hAnsi="Times New Roman"/>
          <w:sz w:val="24"/>
          <w:szCs w:val="24"/>
        </w:rPr>
        <w:t>už sklypo, kurio unikalus Nr. 2101-0003-0033, adresas Mokyklos g. 18A, Klaipėda ribos (sklypo ribos registruotos registrų centre)</w:t>
      </w:r>
      <w:r w:rsidR="00BC260C" w:rsidRPr="00A81708">
        <w:rPr>
          <w:rFonts w:ascii="Times New Roman" w:eastAsia="Times New Roman" w:hAnsi="Times New Roman"/>
          <w:sz w:val="24"/>
          <w:szCs w:val="24"/>
        </w:rPr>
        <w:t>;</w:t>
      </w:r>
    </w:p>
    <w:p w14:paraId="4924CC32" w14:textId="14868CD7" w:rsidR="00F716A4" w:rsidRPr="00A81708" w:rsidRDefault="00F716A4" w:rsidP="00F716A4">
      <w:pPr>
        <w:pStyle w:val="prastasis1"/>
        <w:spacing w:after="0" w:line="100" w:lineRule="atLeast"/>
        <w:jc w:val="both"/>
        <w:rPr>
          <w:rFonts w:ascii="Times New Roman" w:eastAsia="Times New Roman" w:hAnsi="Times New Roman"/>
          <w:sz w:val="24"/>
          <w:szCs w:val="24"/>
        </w:rPr>
      </w:pPr>
      <w:r w:rsidRPr="00A81708">
        <w:rPr>
          <w:rFonts w:ascii="Times New Roman" w:eastAsia="Times New Roman" w:hAnsi="Times New Roman"/>
          <w:sz w:val="24"/>
          <w:szCs w:val="24"/>
        </w:rPr>
        <w:t>1.2.</w:t>
      </w:r>
      <w:r w:rsidR="002800FA">
        <w:rPr>
          <w:rFonts w:ascii="Times New Roman" w:eastAsia="Times New Roman" w:hAnsi="Times New Roman"/>
          <w:sz w:val="24"/>
          <w:szCs w:val="24"/>
        </w:rPr>
        <w:t>4</w:t>
      </w:r>
      <w:r w:rsidRPr="00A81708">
        <w:rPr>
          <w:rFonts w:ascii="Times New Roman" w:eastAsia="Times New Roman" w:hAnsi="Times New Roman"/>
          <w:sz w:val="24"/>
          <w:szCs w:val="24"/>
        </w:rPr>
        <w:t>. Vykdomosios dokumentacijos, (tame sk. geodezinių išpildomųjų nuotraukų) paruošimas ir pateikimas</w:t>
      </w:r>
      <w:r w:rsidR="00893390">
        <w:rPr>
          <w:rFonts w:ascii="Times New Roman" w:eastAsia="Times New Roman" w:hAnsi="Times New Roman"/>
          <w:sz w:val="24"/>
          <w:szCs w:val="24"/>
        </w:rPr>
        <w:t xml:space="preserve"> </w:t>
      </w:r>
      <w:r w:rsidRPr="00A81708">
        <w:rPr>
          <w:rFonts w:ascii="Times New Roman" w:eastAsia="Times New Roman" w:hAnsi="Times New Roman"/>
          <w:sz w:val="24"/>
          <w:szCs w:val="24"/>
        </w:rPr>
        <w:t>„Statybos įstatymo“ ir poįstatyminių aktų nustatyta tvarka ir apimtimis.</w:t>
      </w:r>
    </w:p>
    <w:p w14:paraId="23BA86BD" w14:textId="45601D5D" w:rsidR="00F716A4" w:rsidRPr="00A81708" w:rsidRDefault="00F716A4" w:rsidP="00F716A4">
      <w:pPr>
        <w:pStyle w:val="prastasis1"/>
        <w:spacing w:after="0" w:line="100" w:lineRule="atLeast"/>
        <w:jc w:val="both"/>
        <w:rPr>
          <w:rStyle w:val="Numatytasispastraiposriftas1"/>
          <w:rFonts w:ascii="Times New Roman" w:hAnsi="Times New Roman"/>
          <w:sz w:val="24"/>
          <w:szCs w:val="24"/>
        </w:rPr>
      </w:pPr>
      <w:r w:rsidRPr="00A81708">
        <w:rPr>
          <w:rFonts w:ascii="Times New Roman" w:eastAsia="Times New Roman" w:hAnsi="Times New Roman"/>
          <w:sz w:val="24"/>
          <w:szCs w:val="24"/>
        </w:rPr>
        <w:t xml:space="preserve"> </w:t>
      </w:r>
      <w:r w:rsidRPr="00A81708">
        <w:rPr>
          <w:rFonts w:ascii="Times New Roman" w:hAnsi="Times New Roman"/>
          <w:sz w:val="24"/>
          <w:szCs w:val="24"/>
        </w:rPr>
        <w:t xml:space="preserve">1.3. </w:t>
      </w:r>
      <w:r w:rsidR="002F00FD" w:rsidRPr="00A81708">
        <w:rPr>
          <w:rFonts w:ascii="Times New Roman" w:hAnsi="Times New Roman"/>
          <w:sz w:val="24"/>
          <w:szCs w:val="24"/>
        </w:rPr>
        <w:t>Sąlygose numatytas šilumos tinklų statybos darbų atlikimas turi atitikti Lietuvos Respublikos teisės aktų nuostatas</w:t>
      </w:r>
      <w:r w:rsidRPr="00A81708">
        <w:rPr>
          <w:rFonts w:ascii="Times New Roman" w:hAnsi="Times New Roman"/>
          <w:sz w:val="24"/>
          <w:szCs w:val="24"/>
        </w:rPr>
        <w:t xml:space="preserve">. </w:t>
      </w:r>
    </w:p>
    <w:p w14:paraId="45CFBBB4" w14:textId="434102CA" w:rsidR="00F716A4" w:rsidRPr="00A81708" w:rsidRDefault="00F716A4" w:rsidP="00F716A4">
      <w:pPr>
        <w:pStyle w:val="prastasis1"/>
        <w:spacing w:after="0" w:line="100" w:lineRule="atLeast"/>
        <w:jc w:val="both"/>
        <w:rPr>
          <w:rStyle w:val="Numatytasispastraiposriftas1"/>
          <w:rFonts w:ascii="Times New Roman" w:hAnsi="Times New Roman"/>
          <w:sz w:val="24"/>
          <w:szCs w:val="24"/>
        </w:rPr>
      </w:pPr>
      <w:r w:rsidRPr="00A81708">
        <w:rPr>
          <w:rStyle w:val="Numatytasispastraiposriftas1"/>
          <w:rFonts w:ascii="Times New Roman" w:hAnsi="Times New Roman"/>
          <w:sz w:val="24"/>
          <w:szCs w:val="24"/>
        </w:rPr>
        <w:t>1.4. Tiekėjas (</w:t>
      </w:r>
      <w:r w:rsidR="00893390">
        <w:rPr>
          <w:rStyle w:val="Numatytasispastraiposriftas1"/>
          <w:rFonts w:ascii="Times New Roman" w:hAnsi="Times New Roman"/>
          <w:sz w:val="24"/>
          <w:szCs w:val="24"/>
        </w:rPr>
        <w:t>R</w:t>
      </w:r>
      <w:r w:rsidRPr="00A81708">
        <w:rPr>
          <w:rStyle w:val="Numatytasispastraiposriftas1"/>
          <w:rFonts w:ascii="Times New Roman" w:hAnsi="Times New Roman"/>
          <w:sz w:val="24"/>
          <w:szCs w:val="24"/>
        </w:rPr>
        <w:t>angovas) yra atsakingas už privalomųj</w:t>
      </w:r>
      <w:r w:rsidR="00C2603E" w:rsidRPr="00A81708">
        <w:rPr>
          <w:rStyle w:val="Numatytasispastraiposriftas1"/>
          <w:rFonts w:ascii="Times New Roman" w:hAnsi="Times New Roman"/>
          <w:sz w:val="24"/>
          <w:szCs w:val="24"/>
        </w:rPr>
        <w:t>ų dokumentų paruoši</w:t>
      </w:r>
      <w:r w:rsidR="00893390">
        <w:rPr>
          <w:rStyle w:val="Numatytasispastraiposriftas1"/>
          <w:rFonts w:ascii="Times New Roman" w:hAnsi="Times New Roman"/>
          <w:sz w:val="24"/>
          <w:szCs w:val="24"/>
        </w:rPr>
        <w:t>mą</w:t>
      </w:r>
      <w:r w:rsidR="00C2603E" w:rsidRPr="00A81708">
        <w:rPr>
          <w:rStyle w:val="Numatytasispastraiposriftas1"/>
          <w:rFonts w:ascii="Times New Roman" w:hAnsi="Times New Roman"/>
          <w:sz w:val="24"/>
          <w:szCs w:val="24"/>
        </w:rPr>
        <w:t xml:space="preserve"> </w:t>
      </w:r>
      <w:r w:rsidR="00893390">
        <w:rPr>
          <w:rStyle w:val="Numatytasispastraiposriftas1"/>
          <w:rFonts w:ascii="Times New Roman" w:hAnsi="Times New Roman"/>
          <w:sz w:val="24"/>
          <w:szCs w:val="24"/>
        </w:rPr>
        <w:t>statybos</w:t>
      </w:r>
      <w:r w:rsidR="00C2603E" w:rsidRPr="00A81708">
        <w:rPr>
          <w:rStyle w:val="Numatytasispastraiposriftas1"/>
          <w:rFonts w:ascii="Times New Roman" w:hAnsi="Times New Roman"/>
          <w:sz w:val="24"/>
          <w:szCs w:val="24"/>
        </w:rPr>
        <w:t xml:space="preserve"> darbams</w:t>
      </w:r>
      <w:r w:rsidRPr="00A81708">
        <w:rPr>
          <w:rStyle w:val="Numatytasispastraiposriftas1"/>
          <w:rFonts w:ascii="Times New Roman" w:hAnsi="Times New Roman"/>
          <w:sz w:val="24"/>
          <w:szCs w:val="24"/>
        </w:rPr>
        <w:t xml:space="preserve"> atli</w:t>
      </w:r>
      <w:r w:rsidR="00C2603E" w:rsidRPr="00A81708">
        <w:rPr>
          <w:rStyle w:val="Numatytasispastraiposriftas1"/>
          <w:rFonts w:ascii="Times New Roman" w:hAnsi="Times New Roman"/>
          <w:sz w:val="24"/>
          <w:szCs w:val="24"/>
        </w:rPr>
        <w:t xml:space="preserve">kti, </w:t>
      </w:r>
      <w:r w:rsidR="00371A5E">
        <w:rPr>
          <w:rStyle w:val="Numatytasispastraiposriftas1"/>
          <w:rFonts w:ascii="Times New Roman" w:hAnsi="Times New Roman"/>
          <w:sz w:val="24"/>
          <w:szCs w:val="24"/>
        </w:rPr>
        <w:t xml:space="preserve">šilumos tinklų statybos </w:t>
      </w:r>
      <w:r w:rsidR="00C2603E" w:rsidRPr="00A81708">
        <w:rPr>
          <w:rStyle w:val="Numatytasispastraiposriftas1"/>
          <w:rFonts w:ascii="Times New Roman" w:hAnsi="Times New Roman"/>
          <w:sz w:val="24"/>
          <w:szCs w:val="24"/>
        </w:rPr>
        <w:t>įgyvendinimą</w:t>
      </w:r>
      <w:r w:rsidRPr="00A81708">
        <w:rPr>
          <w:rStyle w:val="Numatytasispastraiposriftas1"/>
          <w:rFonts w:ascii="Times New Roman" w:hAnsi="Times New Roman"/>
          <w:sz w:val="24"/>
          <w:szCs w:val="24"/>
        </w:rPr>
        <w:t xml:space="preserve">, </w:t>
      </w:r>
      <w:r w:rsidR="00371A5E">
        <w:rPr>
          <w:rStyle w:val="Numatytasispastraiposriftas1"/>
          <w:rFonts w:ascii="Times New Roman" w:hAnsi="Times New Roman"/>
          <w:sz w:val="24"/>
          <w:szCs w:val="24"/>
        </w:rPr>
        <w:t xml:space="preserve">statybos </w:t>
      </w:r>
      <w:r w:rsidRPr="00A81708">
        <w:rPr>
          <w:rStyle w:val="Numatytasispastraiposriftas1"/>
          <w:rFonts w:ascii="Times New Roman" w:hAnsi="Times New Roman"/>
          <w:sz w:val="24"/>
          <w:szCs w:val="24"/>
        </w:rPr>
        <w:t>vykdomų</w:t>
      </w:r>
      <w:r w:rsidR="00371A5E">
        <w:rPr>
          <w:rStyle w:val="Numatytasispastraiposriftas1"/>
          <w:rFonts w:ascii="Times New Roman" w:hAnsi="Times New Roman"/>
          <w:sz w:val="24"/>
          <w:szCs w:val="24"/>
        </w:rPr>
        <w:t>jų</w:t>
      </w:r>
      <w:r w:rsidRPr="00A81708">
        <w:rPr>
          <w:rStyle w:val="Numatytasispastraiposriftas1"/>
          <w:rFonts w:ascii="Times New Roman" w:hAnsi="Times New Roman"/>
          <w:sz w:val="24"/>
          <w:szCs w:val="24"/>
        </w:rPr>
        <w:t xml:space="preserve"> dokumentų tinkamą parengimą </w:t>
      </w:r>
      <w:r w:rsidR="000043CE" w:rsidRPr="00A81708">
        <w:rPr>
          <w:rStyle w:val="Numatytasispastraiposriftas1"/>
          <w:rFonts w:ascii="Times New Roman" w:hAnsi="Times New Roman"/>
          <w:sz w:val="24"/>
          <w:szCs w:val="24"/>
        </w:rPr>
        <w:t xml:space="preserve"> </w:t>
      </w:r>
      <w:r w:rsidRPr="00A81708">
        <w:rPr>
          <w:rStyle w:val="Numatytasispastraiposriftas1"/>
          <w:rFonts w:ascii="Times New Roman" w:hAnsi="Times New Roman"/>
          <w:sz w:val="24"/>
          <w:szCs w:val="24"/>
        </w:rPr>
        <w:t>ir pateiki</w:t>
      </w:r>
      <w:r w:rsidR="00BC260C" w:rsidRPr="00A81708">
        <w:rPr>
          <w:rStyle w:val="Numatytasispastraiposriftas1"/>
          <w:rFonts w:ascii="Times New Roman" w:hAnsi="Times New Roman"/>
          <w:sz w:val="24"/>
          <w:szCs w:val="24"/>
        </w:rPr>
        <w:t xml:space="preserve">mą </w:t>
      </w:r>
      <w:r w:rsidR="00371A5E">
        <w:rPr>
          <w:rStyle w:val="Numatytasispastraiposriftas1"/>
          <w:rFonts w:ascii="Times New Roman" w:hAnsi="Times New Roman"/>
          <w:sz w:val="24"/>
          <w:szCs w:val="24"/>
        </w:rPr>
        <w:t xml:space="preserve">Perkančiajai organizacijai </w:t>
      </w:r>
      <w:r w:rsidR="00BC260C" w:rsidRPr="00A81708">
        <w:rPr>
          <w:rStyle w:val="Numatytasispastraiposriftas1"/>
          <w:rFonts w:ascii="Times New Roman" w:hAnsi="Times New Roman"/>
          <w:sz w:val="24"/>
          <w:szCs w:val="24"/>
        </w:rPr>
        <w:t xml:space="preserve">statybos užbaigimo </w:t>
      </w:r>
      <w:r w:rsidR="003F373A" w:rsidRPr="00A81708">
        <w:rPr>
          <w:rStyle w:val="Numatytasispastraiposriftas1"/>
          <w:rFonts w:ascii="Times New Roman" w:hAnsi="Times New Roman"/>
          <w:sz w:val="24"/>
          <w:szCs w:val="24"/>
        </w:rPr>
        <w:t>procedūrai pradėti</w:t>
      </w:r>
      <w:r w:rsidR="00BC260C" w:rsidRPr="00A81708">
        <w:rPr>
          <w:rStyle w:val="Numatytasispastraiposriftas1"/>
          <w:rFonts w:ascii="Times New Roman" w:hAnsi="Times New Roman"/>
          <w:sz w:val="24"/>
          <w:szCs w:val="24"/>
        </w:rPr>
        <w:t>.</w:t>
      </w:r>
      <w:r w:rsidRPr="00A81708">
        <w:rPr>
          <w:rStyle w:val="Numatytasispastraiposriftas1"/>
          <w:rFonts w:ascii="Times New Roman" w:hAnsi="Times New Roman"/>
          <w:sz w:val="24"/>
          <w:szCs w:val="24"/>
        </w:rPr>
        <w:t xml:space="preserve"> Perkančioji organizacija </w:t>
      </w:r>
      <w:r w:rsidR="00371A5E">
        <w:rPr>
          <w:rStyle w:val="Numatytasispastraiposriftas1"/>
          <w:rFonts w:ascii="Times New Roman" w:hAnsi="Times New Roman"/>
          <w:sz w:val="24"/>
          <w:szCs w:val="24"/>
        </w:rPr>
        <w:t xml:space="preserve">yra </w:t>
      </w:r>
      <w:r w:rsidRPr="00A81708">
        <w:rPr>
          <w:rStyle w:val="Numatytasispastraiposriftas1"/>
          <w:rFonts w:ascii="Times New Roman" w:hAnsi="Times New Roman"/>
          <w:sz w:val="24"/>
          <w:szCs w:val="24"/>
        </w:rPr>
        <w:t>atsakinga už jos kompetencijoje esamų duomenų ir dokumentų pateikimą Tiekėjui (</w:t>
      </w:r>
      <w:r w:rsidR="00371A5E">
        <w:rPr>
          <w:rStyle w:val="Numatytasispastraiposriftas1"/>
          <w:rFonts w:ascii="Times New Roman" w:hAnsi="Times New Roman"/>
          <w:sz w:val="24"/>
          <w:szCs w:val="24"/>
        </w:rPr>
        <w:t>R</w:t>
      </w:r>
      <w:r w:rsidRPr="00A81708">
        <w:rPr>
          <w:rStyle w:val="Numatytasispastraiposriftas1"/>
          <w:rFonts w:ascii="Times New Roman" w:hAnsi="Times New Roman"/>
          <w:sz w:val="24"/>
          <w:szCs w:val="24"/>
        </w:rPr>
        <w:t>angovui)</w:t>
      </w:r>
      <w:r w:rsidR="000555A4" w:rsidRPr="00A81708">
        <w:rPr>
          <w:rStyle w:val="Numatytasispastraiposriftas1"/>
          <w:rFonts w:ascii="Times New Roman" w:hAnsi="Times New Roman"/>
          <w:sz w:val="24"/>
          <w:szCs w:val="24"/>
        </w:rPr>
        <w:t xml:space="preserve"> </w:t>
      </w:r>
      <w:r w:rsidR="00371A5E">
        <w:rPr>
          <w:rStyle w:val="Numatytasispastraiposriftas1"/>
          <w:rFonts w:ascii="Times New Roman" w:hAnsi="Times New Roman"/>
          <w:sz w:val="24"/>
          <w:szCs w:val="24"/>
        </w:rPr>
        <w:t>–</w:t>
      </w:r>
      <w:r w:rsidR="000555A4" w:rsidRPr="00A81708">
        <w:rPr>
          <w:rStyle w:val="Numatytasispastraiposriftas1"/>
          <w:rFonts w:ascii="Times New Roman" w:hAnsi="Times New Roman"/>
          <w:sz w:val="24"/>
          <w:szCs w:val="24"/>
        </w:rPr>
        <w:t xml:space="preserve"> </w:t>
      </w:r>
      <w:r w:rsidR="00371A5E">
        <w:rPr>
          <w:rStyle w:val="Numatytasispastraiposriftas1"/>
          <w:rFonts w:ascii="Times New Roman" w:hAnsi="Times New Roman"/>
          <w:sz w:val="24"/>
          <w:szCs w:val="24"/>
        </w:rPr>
        <w:t>šilumos tiekimo tinklų statybai</w:t>
      </w:r>
      <w:r w:rsidRPr="00A81708">
        <w:rPr>
          <w:rStyle w:val="Numatytasispastraiposriftas1"/>
          <w:rFonts w:ascii="Times New Roman" w:hAnsi="Times New Roman"/>
          <w:sz w:val="24"/>
          <w:szCs w:val="24"/>
        </w:rPr>
        <w:t xml:space="preserve"> įvykdyti. Tuo atveju, jeigu taikytinos kokių nors taisyklių išimtys, Tiekėjas (</w:t>
      </w:r>
      <w:r w:rsidR="00371A5E">
        <w:rPr>
          <w:rStyle w:val="Numatytasispastraiposriftas1"/>
          <w:rFonts w:ascii="Times New Roman" w:hAnsi="Times New Roman"/>
          <w:sz w:val="24"/>
          <w:szCs w:val="24"/>
        </w:rPr>
        <w:t>R</w:t>
      </w:r>
      <w:r w:rsidRPr="00A81708">
        <w:rPr>
          <w:rStyle w:val="Numatytasispastraiposriftas1"/>
          <w:rFonts w:ascii="Times New Roman" w:hAnsi="Times New Roman"/>
          <w:sz w:val="24"/>
          <w:szCs w:val="24"/>
        </w:rPr>
        <w:t>angovas) turi pateikti perkančiajai organizacijai visus atitinkamus dokumentus, sąlygojančius taisyklių išimčių priimtinumą. Tiekėjui (</w:t>
      </w:r>
      <w:r w:rsidR="00371A5E">
        <w:rPr>
          <w:rStyle w:val="Numatytasispastraiposriftas1"/>
          <w:rFonts w:ascii="Times New Roman" w:hAnsi="Times New Roman"/>
          <w:sz w:val="24"/>
          <w:szCs w:val="24"/>
        </w:rPr>
        <w:t>R</w:t>
      </w:r>
      <w:r w:rsidRPr="00A81708">
        <w:rPr>
          <w:rStyle w:val="Numatytasispastraiposriftas1"/>
          <w:rFonts w:ascii="Times New Roman" w:hAnsi="Times New Roman"/>
          <w:sz w:val="24"/>
          <w:szCs w:val="24"/>
        </w:rPr>
        <w:t>angovui)  turi būti pateiktos visų susirašinėjimo su valdžios institucijomis dokumentų kopijos.</w:t>
      </w:r>
    </w:p>
    <w:p w14:paraId="4D60C753" w14:textId="641597C9" w:rsidR="00124E44" w:rsidRPr="00A81708" w:rsidRDefault="006B551B" w:rsidP="00124E44">
      <w:pPr>
        <w:pStyle w:val="prastasis1"/>
        <w:spacing w:after="0" w:line="100" w:lineRule="atLeast"/>
        <w:jc w:val="both"/>
        <w:rPr>
          <w:rFonts w:ascii="Times New Roman" w:eastAsia="Times New Roman" w:hAnsi="Times New Roman"/>
          <w:sz w:val="24"/>
          <w:szCs w:val="24"/>
        </w:rPr>
      </w:pPr>
      <w:r w:rsidRPr="00A81708">
        <w:rPr>
          <w:rFonts w:ascii="Times New Roman" w:eastAsia="Times New Roman" w:hAnsi="Times New Roman"/>
          <w:sz w:val="24"/>
          <w:szCs w:val="24"/>
        </w:rPr>
        <w:t xml:space="preserve">1.5. Šilumos </w:t>
      </w:r>
      <w:r w:rsidR="00371A5E">
        <w:rPr>
          <w:rFonts w:ascii="Times New Roman" w:eastAsia="Times New Roman" w:hAnsi="Times New Roman"/>
          <w:sz w:val="24"/>
          <w:szCs w:val="24"/>
        </w:rPr>
        <w:t xml:space="preserve">tiekimo </w:t>
      </w:r>
      <w:r w:rsidRPr="00A81708">
        <w:rPr>
          <w:rFonts w:ascii="Times New Roman" w:eastAsia="Times New Roman" w:hAnsi="Times New Roman"/>
          <w:sz w:val="24"/>
          <w:szCs w:val="24"/>
        </w:rPr>
        <w:t>tinklų</w:t>
      </w:r>
      <w:r w:rsidR="00371A5E">
        <w:rPr>
          <w:rFonts w:ascii="Times New Roman" w:eastAsia="Times New Roman" w:hAnsi="Times New Roman"/>
          <w:sz w:val="24"/>
          <w:szCs w:val="24"/>
        </w:rPr>
        <w:t xml:space="preserve"> </w:t>
      </w:r>
      <w:r w:rsidR="00F03887" w:rsidRPr="00A81708">
        <w:rPr>
          <w:rFonts w:ascii="Times New Roman" w:eastAsia="Times New Roman" w:hAnsi="Times New Roman"/>
          <w:sz w:val="24"/>
          <w:szCs w:val="24"/>
        </w:rPr>
        <w:t>statybos techninėje užduotyje (</w:t>
      </w:r>
      <w:r w:rsidRPr="00A81708">
        <w:rPr>
          <w:rFonts w:ascii="Times New Roman" w:eastAsia="Times New Roman" w:hAnsi="Times New Roman"/>
          <w:sz w:val="24"/>
          <w:szCs w:val="24"/>
        </w:rPr>
        <w:t>2.  Pirkimo objektas; 2.1   Objektai, paslaugų ir darbų apimtys, terminai</w:t>
      </w:r>
      <w:r w:rsidR="00124E44" w:rsidRPr="00A81708">
        <w:rPr>
          <w:rFonts w:ascii="Times New Roman" w:eastAsia="Times New Roman" w:hAnsi="Times New Roman"/>
          <w:sz w:val="24"/>
          <w:szCs w:val="24"/>
        </w:rPr>
        <w:t>) darbų apimt</w:t>
      </w:r>
      <w:r w:rsidR="00371A5E">
        <w:rPr>
          <w:rFonts w:ascii="Times New Roman" w:eastAsia="Times New Roman" w:hAnsi="Times New Roman"/>
          <w:sz w:val="24"/>
          <w:szCs w:val="24"/>
        </w:rPr>
        <w:t>y</w:t>
      </w:r>
      <w:r w:rsidR="00124E44" w:rsidRPr="00A81708">
        <w:rPr>
          <w:rFonts w:ascii="Times New Roman" w:eastAsia="Times New Roman" w:hAnsi="Times New Roman"/>
          <w:sz w:val="24"/>
          <w:szCs w:val="24"/>
        </w:rPr>
        <w:t>s gali būti tikslinam</w:t>
      </w:r>
      <w:r w:rsidR="00371A5E">
        <w:rPr>
          <w:rFonts w:ascii="Times New Roman" w:eastAsia="Times New Roman" w:hAnsi="Times New Roman"/>
          <w:sz w:val="24"/>
          <w:szCs w:val="24"/>
        </w:rPr>
        <w:t>os</w:t>
      </w:r>
      <w:r w:rsidR="00F03887" w:rsidRPr="00A81708">
        <w:rPr>
          <w:rFonts w:ascii="Times New Roman" w:eastAsia="Times New Roman" w:hAnsi="Times New Roman"/>
          <w:sz w:val="24"/>
          <w:szCs w:val="24"/>
        </w:rPr>
        <w:t xml:space="preserve"> </w:t>
      </w:r>
      <w:r w:rsidR="009E4FCF">
        <w:rPr>
          <w:rFonts w:ascii="Times New Roman" w:eastAsia="Times New Roman" w:hAnsi="Times New Roman"/>
          <w:sz w:val="24"/>
          <w:szCs w:val="24"/>
        </w:rPr>
        <w:t>t</w:t>
      </w:r>
      <w:r w:rsidR="00F03887" w:rsidRPr="00A81708">
        <w:rPr>
          <w:rFonts w:ascii="Times New Roman" w:eastAsia="Times New Roman" w:hAnsi="Times New Roman"/>
          <w:sz w:val="24"/>
          <w:szCs w:val="24"/>
        </w:rPr>
        <w:t>iekėj</w:t>
      </w:r>
      <w:r w:rsidR="00371A5E">
        <w:rPr>
          <w:rFonts w:ascii="Times New Roman" w:eastAsia="Times New Roman" w:hAnsi="Times New Roman"/>
          <w:sz w:val="24"/>
          <w:szCs w:val="24"/>
        </w:rPr>
        <w:t>ui</w:t>
      </w:r>
      <w:r w:rsidR="00F03887" w:rsidRPr="00A81708">
        <w:rPr>
          <w:rFonts w:ascii="Times New Roman" w:eastAsia="Times New Roman" w:hAnsi="Times New Roman"/>
          <w:sz w:val="24"/>
          <w:szCs w:val="24"/>
        </w:rPr>
        <w:t xml:space="preserve"> ruošia</w:t>
      </w:r>
      <w:r w:rsidR="00371A5E">
        <w:rPr>
          <w:rFonts w:ascii="Times New Roman" w:eastAsia="Times New Roman" w:hAnsi="Times New Roman"/>
          <w:sz w:val="24"/>
          <w:szCs w:val="24"/>
        </w:rPr>
        <w:t xml:space="preserve">nt </w:t>
      </w:r>
      <w:r w:rsidR="00F03887" w:rsidRPr="00A81708">
        <w:rPr>
          <w:rFonts w:ascii="Times New Roman" w:eastAsia="Times New Roman" w:hAnsi="Times New Roman"/>
          <w:sz w:val="24"/>
          <w:szCs w:val="24"/>
        </w:rPr>
        <w:t>darb</w:t>
      </w:r>
      <w:r w:rsidR="00371A5E">
        <w:rPr>
          <w:rFonts w:ascii="Times New Roman" w:eastAsia="Times New Roman" w:hAnsi="Times New Roman"/>
          <w:sz w:val="24"/>
          <w:szCs w:val="24"/>
        </w:rPr>
        <w:t xml:space="preserve">o </w:t>
      </w:r>
      <w:r w:rsidR="00F03887" w:rsidRPr="00A81708">
        <w:rPr>
          <w:rFonts w:ascii="Times New Roman" w:eastAsia="Times New Roman" w:hAnsi="Times New Roman"/>
          <w:sz w:val="24"/>
          <w:szCs w:val="24"/>
        </w:rPr>
        <w:t>projekt</w:t>
      </w:r>
      <w:r w:rsidR="00371A5E">
        <w:rPr>
          <w:rFonts w:ascii="Times New Roman" w:eastAsia="Times New Roman" w:hAnsi="Times New Roman"/>
          <w:sz w:val="24"/>
          <w:szCs w:val="24"/>
        </w:rPr>
        <w:t>ą</w:t>
      </w:r>
      <w:r w:rsidR="00124E44" w:rsidRPr="00A81708">
        <w:rPr>
          <w:rFonts w:ascii="Times New Roman" w:eastAsia="Times New Roman" w:hAnsi="Times New Roman"/>
          <w:sz w:val="24"/>
          <w:szCs w:val="24"/>
        </w:rPr>
        <w:t xml:space="preserve"> (tiekėjas teikdamas pasiū</w:t>
      </w:r>
      <w:r w:rsidR="00F03887" w:rsidRPr="00A81708">
        <w:rPr>
          <w:rFonts w:ascii="Times New Roman" w:eastAsia="Times New Roman" w:hAnsi="Times New Roman"/>
          <w:sz w:val="24"/>
          <w:szCs w:val="24"/>
        </w:rPr>
        <w:t>lymo kainą turi tai įvertinti)</w:t>
      </w:r>
      <w:r w:rsidR="00124E44" w:rsidRPr="00A81708">
        <w:rPr>
          <w:rFonts w:ascii="Times New Roman" w:eastAsia="Times New Roman" w:hAnsi="Times New Roman"/>
          <w:sz w:val="24"/>
          <w:szCs w:val="24"/>
        </w:rPr>
        <w:t>.</w:t>
      </w:r>
    </w:p>
    <w:p w14:paraId="14CB9A50" w14:textId="77777777" w:rsidR="00F716A4" w:rsidRPr="00A81708" w:rsidRDefault="00124E44" w:rsidP="00F716A4">
      <w:pPr>
        <w:pStyle w:val="prastasis1"/>
        <w:spacing w:after="0" w:line="100" w:lineRule="atLeast"/>
        <w:jc w:val="both"/>
        <w:rPr>
          <w:rFonts w:ascii="Times New Roman" w:hAnsi="Times New Roman"/>
          <w:sz w:val="24"/>
          <w:szCs w:val="24"/>
        </w:rPr>
      </w:pPr>
      <w:r w:rsidRPr="00A81708">
        <w:rPr>
          <w:rFonts w:ascii="Times New Roman" w:hAnsi="Times New Roman"/>
          <w:sz w:val="24"/>
          <w:szCs w:val="24"/>
        </w:rPr>
        <w:t>1.6</w:t>
      </w:r>
      <w:r w:rsidR="00F716A4" w:rsidRPr="00A81708">
        <w:rPr>
          <w:rFonts w:ascii="Times New Roman" w:hAnsi="Times New Roman"/>
          <w:sz w:val="24"/>
          <w:szCs w:val="24"/>
        </w:rPr>
        <w:t>. Pagrindas darbų vykdymui</w:t>
      </w:r>
      <w:r w:rsidR="00F03887" w:rsidRPr="00A81708">
        <w:rPr>
          <w:rFonts w:ascii="Times New Roman" w:hAnsi="Times New Roman"/>
          <w:sz w:val="24"/>
          <w:szCs w:val="24"/>
        </w:rPr>
        <w:t xml:space="preserve"> </w:t>
      </w:r>
      <w:r w:rsidR="00F716A4" w:rsidRPr="00A81708">
        <w:rPr>
          <w:rFonts w:ascii="Times New Roman" w:hAnsi="Times New Roman"/>
          <w:sz w:val="24"/>
          <w:szCs w:val="24"/>
        </w:rPr>
        <w:t>- sutartis.</w:t>
      </w:r>
    </w:p>
    <w:p w14:paraId="2BB56C8B" w14:textId="4D080EBD" w:rsidR="004A085B" w:rsidRPr="00A81708" w:rsidRDefault="00124E44" w:rsidP="00083F40">
      <w:pPr>
        <w:pStyle w:val="Pagrindiniotekstopirmatrauka"/>
        <w:spacing w:after="0"/>
        <w:ind w:firstLine="0"/>
        <w:jc w:val="both"/>
        <w:rPr>
          <w:szCs w:val="24"/>
        </w:rPr>
      </w:pPr>
      <w:r w:rsidRPr="00A81708">
        <w:rPr>
          <w:szCs w:val="24"/>
        </w:rPr>
        <w:t>1.7</w:t>
      </w:r>
      <w:r w:rsidR="00F716A4" w:rsidRPr="00A81708">
        <w:rPr>
          <w:szCs w:val="24"/>
        </w:rPr>
        <w:t xml:space="preserve">. </w:t>
      </w:r>
      <w:r w:rsidR="00C2603E" w:rsidRPr="00A81708">
        <w:rPr>
          <w:szCs w:val="24"/>
        </w:rPr>
        <w:t>D</w:t>
      </w:r>
      <w:r w:rsidR="005B3721" w:rsidRPr="00A81708">
        <w:rPr>
          <w:szCs w:val="24"/>
        </w:rPr>
        <w:t>arbų</w:t>
      </w:r>
      <w:r w:rsidR="007C5DF8" w:rsidRPr="00A81708">
        <w:rPr>
          <w:szCs w:val="24"/>
        </w:rPr>
        <w:t xml:space="preserve"> apimtys ir</w:t>
      </w:r>
      <w:r w:rsidR="005B3721" w:rsidRPr="00A81708">
        <w:rPr>
          <w:szCs w:val="24"/>
        </w:rPr>
        <w:t xml:space="preserve"> įvykdymo terminai nurodyti</w:t>
      </w:r>
      <w:r w:rsidR="00916745" w:rsidRPr="00A81708">
        <w:rPr>
          <w:szCs w:val="24"/>
        </w:rPr>
        <w:t>:</w:t>
      </w:r>
      <w:r w:rsidR="005B3721" w:rsidRPr="00A81708">
        <w:rPr>
          <w:szCs w:val="24"/>
        </w:rPr>
        <w:t xml:space="preserve"> </w:t>
      </w:r>
      <w:r w:rsidR="006B551B" w:rsidRPr="00A81708">
        <w:rPr>
          <w:szCs w:val="24"/>
        </w:rPr>
        <w:t>II. DARBŲ APIMTYS; 2.  Pirkimo objektas; punktuose 2.1</w:t>
      </w:r>
      <w:r w:rsidR="00371A5E">
        <w:rPr>
          <w:szCs w:val="24"/>
        </w:rPr>
        <w:t xml:space="preserve"> </w:t>
      </w:r>
      <w:r w:rsidR="006B551B" w:rsidRPr="00A81708">
        <w:rPr>
          <w:szCs w:val="24"/>
        </w:rPr>
        <w:t>ir 2.2</w:t>
      </w:r>
      <w:r w:rsidR="00916745" w:rsidRPr="00A81708">
        <w:rPr>
          <w:szCs w:val="24"/>
        </w:rPr>
        <w:t>.</w:t>
      </w:r>
    </w:p>
    <w:p w14:paraId="6A11D2F5" w14:textId="6BB0DD76" w:rsidR="00166AB5" w:rsidRPr="00A81708" w:rsidRDefault="00166AB5" w:rsidP="00166AB5">
      <w:pPr>
        <w:suppressAutoHyphens/>
        <w:spacing w:after="0" w:line="100" w:lineRule="atLeast"/>
        <w:jc w:val="both"/>
        <w:textAlignment w:val="baseline"/>
        <w:rPr>
          <w:lang w:eastAsia="ar-SA"/>
        </w:rPr>
      </w:pPr>
      <w:r w:rsidRPr="00A81708">
        <w:rPr>
          <w:rFonts w:eastAsia="Calibri"/>
          <w:b/>
          <w:lang w:eastAsia="ar-SA"/>
        </w:rPr>
        <w:t>2.</w:t>
      </w:r>
      <w:r w:rsidRPr="00A81708">
        <w:rPr>
          <w:rFonts w:eastAsia="Calibri"/>
          <w:lang w:eastAsia="ar-SA"/>
        </w:rPr>
        <w:t xml:space="preserve"> </w:t>
      </w:r>
      <w:r w:rsidRPr="00A81708">
        <w:rPr>
          <w:rFonts w:eastAsia="Calibri"/>
          <w:b/>
          <w:lang w:eastAsia="ar-SA"/>
        </w:rPr>
        <w:t>Reikalavimai statybai</w:t>
      </w:r>
    </w:p>
    <w:p w14:paraId="48D6DF43" w14:textId="08B92622" w:rsidR="00166AB5" w:rsidRPr="00A81708" w:rsidRDefault="005D1D26" w:rsidP="00166AB5">
      <w:pPr>
        <w:suppressAutoHyphens/>
        <w:spacing w:after="120" w:line="100" w:lineRule="atLeast"/>
        <w:ind w:left="283"/>
        <w:textAlignment w:val="baseline"/>
        <w:rPr>
          <w:lang w:eastAsia="ar-SA"/>
        </w:rPr>
      </w:pPr>
      <w:r>
        <w:rPr>
          <w:lang w:eastAsia="ar-SA"/>
        </w:rPr>
        <w:t>V</w:t>
      </w:r>
      <w:r w:rsidR="00166AB5" w:rsidRPr="00A81708">
        <w:rPr>
          <w:lang w:eastAsia="ar-SA"/>
        </w:rPr>
        <w:t xml:space="preserve">ykdant statybos darbus vadovautis galiojančiais normatyviniais dokumentais: </w:t>
      </w:r>
    </w:p>
    <w:p w14:paraId="763FFA82" w14:textId="77777777" w:rsidR="00166AB5" w:rsidRPr="00A81708" w:rsidRDefault="00166AB5" w:rsidP="00026099">
      <w:pPr>
        <w:numPr>
          <w:ilvl w:val="0"/>
          <w:numId w:val="3"/>
        </w:numPr>
        <w:suppressAutoHyphens/>
        <w:spacing w:after="120" w:line="100" w:lineRule="atLeast"/>
        <w:textAlignment w:val="baseline"/>
        <w:rPr>
          <w:lang w:eastAsia="ar-SA"/>
        </w:rPr>
      </w:pPr>
      <w:r w:rsidRPr="00A81708">
        <w:rPr>
          <w:lang w:eastAsia="ar-SA"/>
        </w:rPr>
        <w:t>LR statybos įstatymas</w:t>
      </w:r>
    </w:p>
    <w:p w14:paraId="0F7A4005" w14:textId="77777777" w:rsidR="00166AB5" w:rsidRPr="00A81708" w:rsidRDefault="00166AB5" w:rsidP="00026099">
      <w:pPr>
        <w:numPr>
          <w:ilvl w:val="0"/>
          <w:numId w:val="3"/>
        </w:numPr>
        <w:suppressAutoHyphens/>
        <w:spacing w:after="120" w:line="100" w:lineRule="atLeast"/>
        <w:textAlignment w:val="baseline"/>
        <w:rPr>
          <w:lang w:eastAsia="ar-SA"/>
        </w:rPr>
      </w:pPr>
      <w:r w:rsidRPr="00A81708">
        <w:rPr>
          <w:lang w:eastAsia="ar-SA"/>
        </w:rPr>
        <w:t xml:space="preserve">LR aplinkos apsaugos įstatymas </w:t>
      </w:r>
    </w:p>
    <w:p w14:paraId="5FF6BDC8" w14:textId="77777777" w:rsidR="00166AB5" w:rsidRPr="00A81708" w:rsidRDefault="00166AB5" w:rsidP="00026099">
      <w:pPr>
        <w:numPr>
          <w:ilvl w:val="0"/>
          <w:numId w:val="3"/>
        </w:numPr>
        <w:suppressAutoHyphens/>
        <w:spacing w:after="120" w:line="100" w:lineRule="atLeast"/>
        <w:textAlignment w:val="baseline"/>
        <w:rPr>
          <w:lang w:eastAsia="ar-SA"/>
        </w:rPr>
      </w:pPr>
      <w:r w:rsidRPr="00A81708">
        <w:rPr>
          <w:lang w:eastAsia="ar-SA"/>
        </w:rPr>
        <w:t>LR žemės įstatymas</w:t>
      </w:r>
    </w:p>
    <w:p w14:paraId="17DB83D1" w14:textId="77777777" w:rsidR="00166AB5" w:rsidRPr="00A81708" w:rsidRDefault="00166AB5" w:rsidP="00026099">
      <w:pPr>
        <w:numPr>
          <w:ilvl w:val="0"/>
          <w:numId w:val="3"/>
        </w:numPr>
        <w:suppressAutoHyphens/>
        <w:spacing w:after="120" w:line="100" w:lineRule="atLeast"/>
        <w:textAlignment w:val="baseline"/>
        <w:rPr>
          <w:lang w:eastAsia="ar-SA"/>
        </w:rPr>
      </w:pPr>
      <w:r w:rsidRPr="00A81708">
        <w:rPr>
          <w:lang w:eastAsia="ar-SA"/>
        </w:rPr>
        <w:t xml:space="preserve">LR atliekų tvarkymo įstatymas </w:t>
      </w:r>
    </w:p>
    <w:p w14:paraId="5B5C9A74" w14:textId="77777777" w:rsidR="00166AB5" w:rsidRPr="00A81708" w:rsidRDefault="00166AB5" w:rsidP="00026099">
      <w:pPr>
        <w:numPr>
          <w:ilvl w:val="0"/>
          <w:numId w:val="3"/>
        </w:numPr>
        <w:suppressAutoHyphens/>
        <w:spacing w:after="120" w:line="100" w:lineRule="atLeast"/>
        <w:textAlignment w:val="baseline"/>
        <w:rPr>
          <w:lang w:eastAsia="ar-SA"/>
        </w:rPr>
      </w:pPr>
      <w:r w:rsidRPr="00A81708">
        <w:rPr>
          <w:lang w:eastAsia="ar-SA"/>
        </w:rPr>
        <w:t>Darbuotojų saugos ir sveikatos įstatymas</w:t>
      </w:r>
      <w:r w:rsidR="00383A45" w:rsidRPr="00A81708">
        <w:rPr>
          <w:lang w:eastAsia="ar-SA"/>
        </w:rPr>
        <w:t xml:space="preserve"> </w:t>
      </w:r>
    </w:p>
    <w:p w14:paraId="0A9E3075" w14:textId="77777777" w:rsidR="00383A45" w:rsidRPr="00A81708" w:rsidRDefault="00383A45" w:rsidP="00026099">
      <w:pPr>
        <w:numPr>
          <w:ilvl w:val="0"/>
          <w:numId w:val="3"/>
        </w:numPr>
        <w:suppressAutoHyphens/>
        <w:spacing w:after="120" w:line="100" w:lineRule="atLeast"/>
        <w:textAlignment w:val="baseline"/>
        <w:rPr>
          <w:lang w:eastAsia="ar-SA"/>
        </w:rPr>
      </w:pPr>
      <w:r w:rsidRPr="00A81708">
        <w:t>STR 1.01.03:2017 „Statinių klasifikavimas“</w:t>
      </w:r>
    </w:p>
    <w:p w14:paraId="71B5A396" w14:textId="77777777" w:rsidR="002D102D" w:rsidRPr="00A81708" w:rsidRDefault="002D102D" w:rsidP="00026099">
      <w:pPr>
        <w:numPr>
          <w:ilvl w:val="0"/>
          <w:numId w:val="3"/>
        </w:numPr>
        <w:suppressAutoHyphens/>
        <w:spacing w:after="120" w:line="100" w:lineRule="atLeast"/>
        <w:jc w:val="both"/>
        <w:textAlignment w:val="baseline"/>
        <w:rPr>
          <w:lang w:eastAsia="ar-SA"/>
        </w:rPr>
      </w:pPr>
      <w:r w:rsidRPr="00A81708">
        <w:rPr>
          <w:lang w:eastAsia="ar-SA"/>
        </w:rPr>
        <w:lastRenderedPageBreak/>
        <w:t xml:space="preserve">STR 1.01.04:2015 </w:t>
      </w:r>
      <w:r w:rsidRPr="00A81708">
        <w:t xml:space="preserve">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sidRPr="00A81708">
        <w:rPr>
          <w:lang w:eastAsia="ar-SA"/>
        </w:rPr>
        <w:t>.</w:t>
      </w:r>
    </w:p>
    <w:p w14:paraId="60519C57" w14:textId="77777777" w:rsidR="00166AB5" w:rsidRPr="00A81708" w:rsidRDefault="00C34CB3" w:rsidP="00026099">
      <w:pPr>
        <w:numPr>
          <w:ilvl w:val="0"/>
          <w:numId w:val="3"/>
        </w:numPr>
        <w:suppressAutoHyphens/>
        <w:spacing w:after="120" w:line="100" w:lineRule="atLeast"/>
        <w:textAlignment w:val="baseline"/>
        <w:rPr>
          <w:lang w:eastAsia="ar-SA"/>
        </w:rPr>
      </w:pPr>
      <w:r w:rsidRPr="00A81708">
        <w:rPr>
          <w:lang w:eastAsia="ar-SA"/>
        </w:rPr>
        <w:t>STR 1.04.04:2017</w:t>
      </w:r>
      <w:r w:rsidR="00A43331" w:rsidRPr="00A81708">
        <w:rPr>
          <w:lang w:eastAsia="ar-SA"/>
        </w:rPr>
        <w:t xml:space="preserve">  „</w:t>
      </w:r>
      <w:r w:rsidR="00166AB5" w:rsidRPr="00A81708">
        <w:rPr>
          <w:lang w:eastAsia="ar-SA"/>
        </w:rPr>
        <w:t>Statinio projektavimas</w:t>
      </w:r>
      <w:r w:rsidRPr="00A81708">
        <w:rPr>
          <w:lang w:eastAsia="ar-SA"/>
        </w:rPr>
        <w:t>, projekto ekspertizė</w:t>
      </w:r>
      <w:r w:rsidR="002D102D" w:rsidRPr="00A81708">
        <w:rPr>
          <w:lang w:eastAsia="ar-SA"/>
        </w:rPr>
        <w:t>“</w:t>
      </w:r>
    </w:p>
    <w:p w14:paraId="35E79058" w14:textId="77777777" w:rsidR="00166AB5" w:rsidRPr="00A81708" w:rsidRDefault="00C34CB3" w:rsidP="00026099">
      <w:pPr>
        <w:numPr>
          <w:ilvl w:val="0"/>
          <w:numId w:val="3"/>
        </w:numPr>
        <w:suppressAutoHyphens/>
        <w:spacing w:after="120" w:line="100" w:lineRule="atLeast"/>
        <w:jc w:val="both"/>
        <w:textAlignment w:val="baseline"/>
        <w:rPr>
          <w:lang w:eastAsia="ar-SA"/>
        </w:rPr>
      </w:pPr>
      <w:r w:rsidRPr="00A81708">
        <w:rPr>
          <w:lang w:eastAsia="ar-SA"/>
        </w:rPr>
        <w:t>STR 1.05.01:2017</w:t>
      </w:r>
      <w:r w:rsidR="00A43331" w:rsidRPr="00A81708">
        <w:rPr>
          <w:lang w:eastAsia="ar-SA"/>
        </w:rPr>
        <w:t xml:space="preserve"> </w:t>
      </w:r>
      <w:r w:rsidRPr="00A81708">
        <w:t>„Statybą leidžiantys dokumentai. Statybos užbaigimas. Statybos sustabdymas. Savavališkos statybos padarinių šalinimas. Statybos pagal neteisėtai išduotą statybą leidžiantį dokumentą padarinių šalinimas“</w:t>
      </w:r>
    </w:p>
    <w:p w14:paraId="0F99588A" w14:textId="77777777" w:rsidR="00383A45" w:rsidRPr="00A81708" w:rsidRDefault="002D102D" w:rsidP="00026099">
      <w:pPr>
        <w:numPr>
          <w:ilvl w:val="0"/>
          <w:numId w:val="3"/>
        </w:numPr>
        <w:suppressAutoHyphens/>
        <w:spacing w:after="120" w:line="100" w:lineRule="atLeast"/>
        <w:textAlignment w:val="baseline"/>
        <w:rPr>
          <w:lang w:eastAsia="ar-SA"/>
        </w:rPr>
      </w:pPr>
      <w:r w:rsidRPr="00A81708">
        <w:rPr>
          <w:lang w:eastAsia="ar-SA"/>
        </w:rPr>
        <w:t>STR 1.06.01:2016</w:t>
      </w:r>
      <w:r w:rsidRPr="00A81708">
        <w:t xml:space="preserve"> „Statybos darbai. Statinio statybos priežiūra</w:t>
      </w:r>
      <w:r w:rsidRPr="00A81708">
        <w:rPr>
          <w:lang w:eastAsia="ar-SA"/>
        </w:rPr>
        <w:t>“</w:t>
      </w:r>
    </w:p>
    <w:p w14:paraId="08E64E13" w14:textId="77777777" w:rsidR="00166AB5" w:rsidRPr="00A81708" w:rsidRDefault="00166AB5" w:rsidP="00026099">
      <w:pPr>
        <w:numPr>
          <w:ilvl w:val="0"/>
          <w:numId w:val="3"/>
        </w:numPr>
        <w:suppressAutoHyphens/>
        <w:spacing w:after="120" w:line="100" w:lineRule="atLeast"/>
        <w:textAlignment w:val="baseline"/>
        <w:rPr>
          <w:lang w:eastAsia="ar-SA"/>
        </w:rPr>
      </w:pPr>
      <w:r w:rsidRPr="00A81708">
        <w:rPr>
          <w:lang w:eastAsia="ar-SA"/>
        </w:rPr>
        <w:t xml:space="preserve">„Šilumos tiekimo tinklų ir šilumos punktų įrengimo taisyklės“. </w:t>
      </w:r>
    </w:p>
    <w:p w14:paraId="064DDB44" w14:textId="77777777" w:rsidR="00166AB5" w:rsidRPr="00A81708" w:rsidRDefault="00166AB5" w:rsidP="00026099">
      <w:pPr>
        <w:numPr>
          <w:ilvl w:val="0"/>
          <w:numId w:val="3"/>
        </w:numPr>
        <w:suppressAutoHyphens/>
        <w:spacing w:after="120" w:line="100" w:lineRule="atLeast"/>
        <w:textAlignment w:val="baseline"/>
        <w:rPr>
          <w:b/>
          <w:lang w:eastAsia="ar-SA"/>
        </w:rPr>
      </w:pPr>
      <w:r w:rsidRPr="00A81708">
        <w:rPr>
          <w:lang w:eastAsia="ar-SA"/>
        </w:rPr>
        <w:t>„Šilumos perdavimo tinklų šilumos izoliacijos įrengimo taisyklės“.</w:t>
      </w:r>
    </w:p>
    <w:p w14:paraId="73E16131" w14:textId="77777777" w:rsidR="000555A4" w:rsidRPr="00A81708" w:rsidRDefault="00BA7BEB" w:rsidP="00F36662">
      <w:pPr>
        <w:pStyle w:val="Betarp"/>
        <w:jc w:val="both"/>
        <w:rPr>
          <w:rStyle w:val="Numatytasispastraiposriftas1"/>
          <w:rFonts w:ascii="Times New Roman" w:hAnsi="Times New Roman"/>
          <w:sz w:val="24"/>
          <w:szCs w:val="24"/>
        </w:rPr>
      </w:pPr>
      <w:bookmarkStart w:id="7" w:name="_Toc244666264"/>
      <w:bookmarkStart w:id="8" w:name="_Toc244666204"/>
      <w:bookmarkStart w:id="9" w:name="_Toc236531860"/>
      <w:bookmarkStart w:id="10" w:name="_Toc236501149"/>
      <w:bookmarkStart w:id="11" w:name="_Toc158383175"/>
      <w:bookmarkStart w:id="12" w:name="_Toc112384013"/>
      <w:bookmarkStart w:id="13" w:name="_Toc102880651"/>
      <w:bookmarkStart w:id="14" w:name="_Toc244666292"/>
      <w:bookmarkStart w:id="15" w:name="_Toc244666232"/>
      <w:bookmarkStart w:id="16" w:name="_Toc236531888"/>
      <w:bookmarkStart w:id="17" w:name="_Toc236501177"/>
      <w:bookmarkStart w:id="18" w:name="_Toc108248117"/>
      <w:r w:rsidRPr="00A81708">
        <w:rPr>
          <w:rStyle w:val="Numatytasispastraiposriftas1"/>
          <w:rFonts w:ascii="Times New Roman" w:eastAsia="Times New Roman" w:hAnsi="Times New Roman"/>
          <w:b/>
          <w:sz w:val="24"/>
          <w:szCs w:val="24"/>
        </w:rPr>
        <w:t>3. Proceso  valdymas</w:t>
      </w:r>
      <w:bookmarkEnd w:id="7"/>
      <w:bookmarkEnd w:id="8"/>
      <w:bookmarkEnd w:id="9"/>
      <w:bookmarkEnd w:id="10"/>
      <w:bookmarkEnd w:id="11"/>
      <w:bookmarkEnd w:id="12"/>
      <w:bookmarkEnd w:id="13"/>
      <w:r w:rsidRPr="00A81708">
        <w:rPr>
          <w:rStyle w:val="Numatytasispastraiposriftas1"/>
          <w:rFonts w:ascii="Times New Roman" w:eastAsia="Times New Roman" w:hAnsi="Times New Roman"/>
          <w:b/>
          <w:sz w:val="24"/>
          <w:szCs w:val="24"/>
        </w:rPr>
        <w:t>.</w:t>
      </w:r>
      <w:r w:rsidRPr="00A81708">
        <w:rPr>
          <w:rStyle w:val="Numatytasispastraiposriftas1"/>
          <w:rFonts w:ascii="Times New Roman" w:hAnsi="Times New Roman"/>
          <w:sz w:val="24"/>
          <w:szCs w:val="24"/>
        </w:rPr>
        <w:t xml:space="preserve">    </w:t>
      </w:r>
    </w:p>
    <w:p w14:paraId="285A9C6C" w14:textId="0759F1E3" w:rsidR="00BA7BEB" w:rsidRPr="00A81708" w:rsidRDefault="000555A4" w:rsidP="000555A4">
      <w:pPr>
        <w:pStyle w:val="Betarp"/>
        <w:jc w:val="both"/>
        <w:rPr>
          <w:rStyle w:val="Numatytasispastraiposriftas1"/>
          <w:rFonts w:ascii="Times New Roman" w:hAnsi="Times New Roman"/>
          <w:sz w:val="24"/>
          <w:szCs w:val="24"/>
        </w:rPr>
      </w:pPr>
      <w:r w:rsidRPr="00A81708">
        <w:rPr>
          <w:rStyle w:val="Numatytasispastraiposriftas1"/>
          <w:rFonts w:ascii="Times New Roman" w:hAnsi="Times New Roman"/>
          <w:sz w:val="24"/>
          <w:szCs w:val="24"/>
        </w:rPr>
        <w:t xml:space="preserve">     </w:t>
      </w:r>
      <w:r w:rsidR="00BA7BEB" w:rsidRPr="00A81708">
        <w:rPr>
          <w:rStyle w:val="Numatytasispastraiposriftas1"/>
          <w:rFonts w:ascii="Times New Roman" w:hAnsi="Times New Roman"/>
          <w:sz w:val="24"/>
          <w:szCs w:val="24"/>
        </w:rPr>
        <w:t xml:space="preserve">Po sutarties pasirašymo tiekėjas </w:t>
      </w:r>
      <w:r w:rsidR="00BA7BEB" w:rsidRPr="00A81708">
        <w:rPr>
          <w:rStyle w:val="Numatytasispastraiposriftas1"/>
          <w:rFonts w:ascii="Times New Roman" w:eastAsia="Times New Roman" w:hAnsi="Times New Roman"/>
          <w:sz w:val="24"/>
          <w:szCs w:val="24"/>
        </w:rPr>
        <w:t>(</w:t>
      </w:r>
      <w:r w:rsidR="009E4FCF">
        <w:rPr>
          <w:rStyle w:val="Numatytasispastraiposriftas1"/>
          <w:rFonts w:ascii="Times New Roman" w:eastAsia="Times New Roman" w:hAnsi="Times New Roman"/>
          <w:sz w:val="24"/>
          <w:szCs w:val="24"/>
        </w:rPr>
        <w:t>R</w:t>
      </w:r>
      <w:r w:rsidR="00BA7BEB" w:rsidRPr="00A81708">
        <w:rPr>
          <w:rStyle w:val="Numatytasispastraiposriftas1"/>
          <w:rFonts w:ascii="Times New Roman" w:hAnsi="Times New Roman"/>
          <w:sz w:val="24"/>
          <w:szCs w:val="24"/>
        </w:rPr>
        <w:t>angovas)</w:t>
      </w:r>
      <w:r w:rsidR="00BA7BEB" w:rsidRPr="00A81708">
        <w:rPr>
          <w:rStyle w:val="Numatytasispastraiposriftas1"/>
          <w:rFonts w:ascii="Times New Roman" w:eastAsia="Times New Roman" w:hAnsi="Times New Roman"/>
          <w:sz w:val="24"/>
          <w:szCs w:val="24"/>
        </w:rPr>
        <w:t xml:space="preserve"> </w:t>
      </w:r>
      <w:r w:rsidR="00F73182" w:rsidRPr="00A81708">
        <w:rPr>
          <w:rStyle w:val="Numatytasispastraiposriftas1"/>
          <w:rFonts w:ascii="Times New Roman" w:hAnsi="Times New Roman"/>
          <w:sz w:val="24"/>
          <w:szCs w:val="24"/>
        </w:rPr>
        <w:t>turi paskirti atsakingus asmenis</w:t>
      </w:r>
      <w:r w:rsidR="00B30655" w:rsidRPr="00A81708">
        <w:rPr>
          <w:rStyle w:val="Numatytasispastraiposriftas1"/>
          <w:rFonts w:ascii="Times New Roman" w:hAnsi="Times New Roman"/>
          <w:sz w:val="24"/>
          <w:szCs w:val="24"/>
        </w:rPr>
        <w:t xml:space="preserve"> </w:t>
      </w:r>
      <w:r w:rsidR="00BA7BEB" w:rsidRPr="00A81708">
        <w:rPr>
          <w:rStyle w:val="Numatytasispastraiposriftas1"/>
          <w:rFonts w:ascii="Times New Roman" w:hAnsi="Times New Roman"/>
          <w:sz w:val="24"/>
          <w:szCs w:val="24"/>
        </w:rPr>
        <w:t xml:space="preserve"> už sutarties įvykdymą ir statinio statybos ir specialiųjų statybos darbų vadovus.</w:t>
      </w:r>
      <w:bookmarkStart w:id="19" w:name="_Toc244666265"/>
      <w:bookmarkStart w:id="20" w:name="_Toc244666205"/>
      <w:bookmarkStart w:id="21" w:name="_Toc236531861"/>
      <w:bookmarkStart w:id="22" w:name="_Toc236501150"/>
      <w:bookmarkStart w:id="23" w:name="_Toc158383176"/>
      <w:bookmarkStart w:id="24" w:name="_Toc112384014"/>
      <w:bookmarkStart w:id="25" w:name="_Toc102880652"/>
      <w:r w:rsidR="00BA7BEB" w:rsidRPr="00A81708">
        <w:rPr>
          <w:rStyle w:val="Numatytasispastraiposriftas1"/>
          <w:rFonts w:ascii="Times New Roman" w:hAnsi="Times New Roman"/>
          <w:sz w:val="24"/>
          <w:szCs w:val="24"/>
        </w:rPr>
        <w:t xml:space="preserve"> </w:t>
      </w:r>
    </w:p>
    <w:p w14:paraId="372FAC62" w14:textId="3D59B060" w:rsidR="00BA7BEB" w:rsidRPr="00A81708" w:rsidRDefault="00BA7BEB" w:rsidP="00BA7BEB">
      <w:pPr>
        <w:pStyle w:val="Betarp"/>
        <w:rPr>
          <w:rStyle w:val="Numatytasispastraiposriftas1"/>
          <w:rFonts w:ascii="Times New Roman" w:eastAsia="Times New Roman" w:hAnsi="Times New Roman"/>
          <w:b/>
          <w:color w:val="0070C0"/>
          <w:sz w:val="24"/>
          <w:szCs w:val="24"/>
        </w:rPr>
      </w:pPr>
      <w:r w:rsidRPr="00A81708">
        <w:rPr>
          <w:rFonts w:ascii="Times New Roman" w:hAnsi="Times New Roman"/>
          <w:b/>
          <w:sz w:val="24"/>
          <w:szCs w:val="24"/>
        </w:rPr>
        <w:t>4.</w:t>
      </w:r>
      <w:r w:rsidR="009946AA">
        <w:rPr>
          <w:rFonts w:ascii="Times New Roman" w:hAnsi="Times New Roman"/>
          <w:b/>
          <w:sz w:val="24"/>
          <w:szCs w:val="24"/>
        </w:rPr>
        <w:t xml:space="preserve"> </w:t>
      </w:r>
      <w:r w:rsidRPr="00A81708">
        <w:rPr>
          <w:rFonts w:ascii="Times New Roman" w:hAnsi="Times New Roman"/>
          <w:b/>
          <w:sz w:val="24"/>
          <w:szCs w:val="24"/>
        </w:rPr>
        <w:t>Saugos klausimai</w:t>
      </w:r>
      <w:bookmarkEnd w:id="19"/>
      <w:bookmarkEnd w:id="20"/>
      <w:bookmarkEnd w:id="21"/>
      <w:bookmarkEnd w:id="22"/>
      <w:bookmarkEnd w:id="23"/>
      <w:bookmarkEnd w:id="24"/>
      <w:bookmarkEnd w:id="25"/>
      <w:r w:rsidRPr="00A81708">
        <w:rPr>
          <w:rFonts w:ascii="Times New Roman" w:hAnsi="Times New Roman"/>
          <w:b/>
          <w:sz w:val="24"/>
          <w:szCs w:val="24"/>
        </w:rPr>
        <w:t>.</w:t>
      </w:r>
      <w:r w:rsidRPr="00A81708">
        <w:rPr>
          <w:rStyle w:val="Numatytasispastraiposriftas1"/>
          <w:rFonts w:ascii="Times New Roman" w:eastAsia="Times New Roman" w:hAnsi="Times New Roman"/>
          <w:b/>
          <w:color w:val="0070C0"/>
          <w:sz w:val="24"/>
          <w:szCs w:val="24"/>
        </w:rPr>
        <w:t xml:space="preserve">     </w:t>
      </w:r>
    </w:p>
    <w:p w14:paraId="3AF4FA94" w14:textId="628D5BE3" w:rsidR="00BA7BEB" w:rsidRPr="00A81708" w:rsidRDefault="00F73182" w:rsidP="00F36662">
      <w:pPr>
        <w:pStyle w:val="Betarp"/>
        <w:jc w:val="both"/>
        <w:rPr>
          <w:rFonts w:ascii="Times New Roman" w:hAnsi="Times New Roman"/>
          <w:sz w:val="24"/>
          <w:szCs w:val="24"/>
        </w:rPr>
      </w:pPr>
      <w:r w:rsidRPr="00A81708">
        <w:rPr>
          <w:rStyle w:val="Numatytasispastraiposriftas1"/>
          <w:rFonts w:ascii="Times New Roman" w:eastAsia="Times New Roman" w:hAnsi="Times New Roman"/>
          <w:sz w:val="24"/>
          <w:szCs w:val="24"/>
        </w:rPr>
        <w:t xml:space="preserve">     </w:t>
      </w:r>
      <w:r w:rsidR="00BA7BEB" w:rsidRPr="00A81708">
        <w:rPr>
          <w:rStyle w:val="Numatytasispastraiposriftas1"/>
          <w:rFonts w:ascii="Times New Roman" w:eastAsia="Times New Roman" w:hAnsi="Times New Roman"/>
          <w:sz w:val="24"/>
          <w:szCs w:val="24"/>
        </w:rPr>
        <w:t>Tiekėjas (</w:t>
      </w:r>
      <w:r w:rsidR="009E4FCF">
        <w:rPr>
          <w:rStyle w:val="Numatytasispastraiposriftas1"/>
          <w:rFonts w:ascii="Times New Roman" w:eastAsia="Times New Roman" w:hAnsi="Times New Roman"/>
          <w:sz w:val="24"/>
          <w:szCs w:val="24"/>
        </w:rPr>
        <w:t>R</w:t>
      </w:r>
      <w:r w:rsidR="00BA7BEB" w:rsidRPr="00A81708">
        <w:rPr>
          <w:rStyle w:val="Numatytasispastraiposriftas1"/>
          <w:rFonts w:ascii="Times New Roman" w:hAnsi="Times New Roman"/>
          <w:sz w:val="24"/>
          <w:szCs w:val="24"/>
        </w:rPr>
        <w:t>angovas)</w:t>
      </w:r>
      <w:r w:rsidR="00BA7BEB" w:rsidRPr="00A81708">
        <w:rPr>
          <w:rStyle w:val="Numatytasispastraiposriftas1"/>
          <w:rFonts w:ascii="Times New Roman" w:eastAsia="Times New Roman" w:hAnsi="Times New Roman"/>
          <w:sz w:val="24"/>
          <w:szCs w:val="24"/>
        </w:rPr>
        <w:t xml:space="preserve"> privalo būti įdiegęs veiksmingą darbuotojų saugos ir sveikatos užtikrinimo sistemą. </w:t>
      </w:r>
      <w:r w:rsidR="008D4B57" w:rsidRPr="00A81708">
        <w:rPr>
          <w:rStyle w:val="Numatytasispastraiposriftas1"/>
          <w:rFonts w:ascii="Times New Roman" w:eastAsia="Times New Roman" w:hAnsi="Times New Roman"/>
          <w:sz w:val="24"/>
          <w:szCs w:val="24"/>
        </w:rPr>
        <w:t xml:space="preserve">Sistema turi būti paremta visais atitinkamais vadybos užtikrinimo standarto ISO 45001 ar analogiško standarto reikalavimais ir juos atitikti. </w:t>
      </w:r>
      <w:r w:rsidR="00BA7BEB" w:rsidRPr="00A81708">
        <w:rPr>
          <w:rStyle w:val="Numatytasispastraiposriftas1"/>
          <w:rFonts w:ascii="Times New Roman" w:hAnsi="Times New Roman"/>
          <w:sz w:val="24"/>
          <w:szCs w:val="24"/>
        </w:rPr>
        <w:t xml:space="preserve">Tiekėjas </w:t>
      </w:r>
      <w:r w:rsidR="00BA7BEB" w:rsidRPr="00A81708">
        <w:rPr>
          <w:rStyle w:val="Numatytasispastraiposriftas1"/>
          <w:rFonts w:ascii="Times New Roman" w:eastAsia="Times New Roman" w:hAnsi="Times New Roman"/>
          <w:sz w:val="24"/>
          <w:szCs w:val="24"/>
        </w:rPr>
        <w:t>(</w:t>
      </w:r>
      <w:r w:rsidR="00B86C62">
        <w:rPr>
          <w:rStyle w:val="Numatytasispastraiposriftas1"/>
          <w:rFonts w:ascii="Times New Roman" w:eastAsia="Times New Roman" w:hAnsi="Times New Roman"/>
          <w:sz w:val="24"/>
          <w:szCs w:val="24"/>
        </w:rPr>
        <w:t>R</w:t>
      </w:r>
      <w:r w:rsidR="00BA7BEB" w:rsidRPr="00A81708">
        <w:rPr>
          <w:rStyle w:val="Numatytasispastraiposriftas1"/>
          <w:rFonts w:ascii="Times New Roman" w:hAnsi="Times New Roman"/>
          <w:sz w:val="24"/>
          <w:szCs w:val="24"/>
        </w:rPr>
        <w:t>angovas)</w:t>
      </w:r>
      <w:r w:rsidR="00BA7BEB" w:rsidRPr="00A81708">
        <w:rPr>
          <w:rStyle w:val="Numatytasispastraiposriftas1"/>
          <w:rFonts w:ascii="Times New Roman" w:eastAsia="Times New Roman" w:hAnsi="Times New Roman"/>
          <w:sz w:val="24"/>
          <w:szCs w:val="24"/>
        </w:rPr>
        <w:t xml:space="preserve"> </w:t>
      </w:r>
      <w:r w:rsidR="00BA7BEB" w:rsidRPr="00A81708">
        <w:rPr>
          <w:rStyle w:val="Numatytasispastraiposriftas1"/>
          <w:rFonts w:ascii="Times New Roman" w:hAnsi="Times New Roman"/>
          <w:sz w:val="24"/>
          <w:szCs w:val="24"/>
        </w:rPr>
        <w:t>atsako už tai, kad vykdant darbus būtų imtasi atitinkamų saugos priemonių, reglamentuojamų Lietuvos Respublikoje galiojančiais teisės aktais.</w:t>
      </w:r>
    </w:p>
    <w:p w14:paraId="633DC479" w14:textId="77777777" w:rsidR="00BA7BEB" w:rsidRPr="00A81708" w:rsidRDefault="00BA7BEB" w:rsidP="00BA7BEB">
      <w:pPr>
        <w:pStyle w:val="Betarp"/>
        <w:rPr>
          <w:rStyle w:val="Numatytasispastraiposriftas1"/>
          <w:rFonts w:ascii="Times New Roman" w:hAnsi="Times New Roman"/>
          <w:sz w:val="24"/>
          <w:szCs w:val="24"/>
        </w:rPr>
      </w:pPr>
      <w:bookmarkStart w:id="26" w:name="_Toc244666266"/>
      <w:bookmarkStart w:id="27" w:name="_Toc244666206"/>
      <w:bookmarkStart w:id="28" w:name="_Toc236531862"/>
      <w:bookmarkStart w:id="29" w:name="_Toc236501151"/>
      <w:bookmarkStart w:id="30" w:name="_Toc158383177"/>
      <w:bookmarkStart w:id="31" w:name="_Toc112384015"/>
      <w:bookmarkStart w:id="32" w:name="_Toc102880653"/>
      <w:r w:rsidRPr="00A81708">
        <w:rPr>
          <w:rFonts w:ascii="Times New Roman" w:eastAsia="Times New Roman" w:hAnsi="Times New Roman"/>
          <w:b/>
          <w:sz w:val="24"/>
          <w:szCs w:val="24"/>
        </w:rPr>
        <w:t>5.</w:t>
      </w:r>
      <w:bookmarkEnd w:id="26"/>
      <w:bookmarkEnd w:id="27"/>
      <w:bookmarkEnd w:id="28"/>
      <w:bookmarkEnd w:id="29"/>
      <w:bookmarkEnd w:id="30"/>
      <w:bookmarkEnd w:id="31"/>
      <w:bookmarkEnd w:id="32"/>
      <w:r w:rsidRPr="00A81708">
        <w:rPr>
          <w:rFonts w:ascii="Times New Roman" w:eastAsia="Times New Roman" w:hAnsi="Times New Roman"/>
          <w:b/>
          <w:sz w:val="24"/>
          <w:szCs w:val="24"/>
        </w:rPr>
        <w:t xml:space="preserve"> Darbų vykdymo kontrolė.</w:t>
      </w:r>
    </w:p>
    <w:p w14:paraId="53A74573" w14:textId="6AFD09EF" w:rsidR="00BA7BEB" w:rsidRPr="00A81708" w:rsidRDefault="00F73182" w:rsidP="00BA7BEB">
      <w:pPr>
        <w:pStyle w:val="prastasis1"/>
        <w:spacing w:after="0" w:line="100" w:lineRule="atLeast"/>
        <w:jc w:val="both"/>
        <w:rPr>
          <w:rFonts w:ascii="Times New Roman" w:hAnsi="Times New Roman"/>
          <w:sz w:val="24"/>
          <w:szCs w:val="24"/>
        </w:rPr>
      </w:pPr>
      <w:r w:rsidRPr="00A81708">
        <w:rPr>
          <w:rStyle w:val="Numatytasispastraiposriftas1"/>
          <w:rFonts w:ascii="Times New Roman" w:hAnsi="Times New Roman"/>
          <w:sz w:val="24"/>
          <w:szCs w:val="24"/>
        </w:rPr>
        <w:t xml:space="preserve">     </w:t>
      </w:r>
      <w:r w:rsidR="00BA7BEB" w:rsidRPr="00A81708">
        <w:rPr>
          <w:rStyle w:val="Numatytasispastraiposriftas1"/>
          <w:rFonts w:ascii="Times New Roman" w:hAnsi="Times New Roman"/>
          <w:sz w:val="24"/>
          <w:szCs w:val="24"/>
        </w:rPr>
        <w:t xml:space="preserve">Tiekėjas </w:t>
      </w:r>
      <w:r w:rsidR="00BA7BEB" w:rsidRPr="00A81708">
        <w:rPr>
          <w:rStyle w:val="Numatytasispastraiposriftas1"/>
          <w:rFonts w:ascii="Times New Roman" w:eastAsia="Times New Roman" w:hAnsi="Times New Roman"/>
          <w:sz w:val="24"/>
          <w:szCs w:val="24"/>
        </w:rPr>
        <w:t>(</w:t>
      </w:r>
      <w:r w:rsidR="00B86C62">
        <w:rPr>
          <w:rStyle w:val="Numatytasispastraiposriftas1"/>
          <w:rFonts w:ascii="Times New Roman" w:eastAsia="Times New Roman" w:hAnsi="Times New Roman"/>
          <w:sz w:val="24"/>
          <w:szCs w:val="24"/>
        </w:rPr>
        <w:t>R</w:t>
      </w:r>
      <w:r w:rsidR="00BA7BEB" w:rsidRPr="00A81708">
        <w:rPr>
          <w:rStyle w:val="Numatytasispastraiposriftas1"/>
          <w:rFonts w:ascii="Times New Roman" w:hAnsi="Times New Roman"/>
          <w:sz w:val="24"/>
          <w:szCs w:val="24"/>
        </w:rPr>
        <w:t>angovas)</w:t>
      </w:r>
      <w:r w:rsidR="00BA7BEB" w:rsidRPr="00A81708">
        <w:rPr>
          <w:rStyle w:val="Numatytasispastraiposriftas1"/>
          <w:rFonts w:ascii="Times New Roman" w:eastAsia="Times New Roman" w:hAnsi="Times New Roman"/>
          <w:sz w:val="24"/>
          <w:szCs w:val="24"/>
        </w:rPr>
        <w:t xml:space="preserve"> </w:t>
      </w:r>
      <w:r w:rsidR="00BA7BEB" w:rsidRPr="00A81708">
        <w:rPr>
          <w:rStyle w:val="Numatytasispastraiposriftas1"/>
          <w:rFonts w:ascii="Times New Roman" w:hAnsi="Times New Roman"/>
          <w:sz w:val="24"/>
          <w:szCs w:val="24"/>
        </w:rPr>
        <w:t>atsako už savo ir subrangovų darbų vykdymo kontrolę ir kokybę.</w:t>
      </w:r>
    </w:p>
    <w:p w14:paraId="53203168" w14:textId="77777777" w:rsidR="00BA7BEB" w:rsidRPr="00A81708" w:rsidRDefault="00BA7BEB" w:rsidP="00BA7BEB">
      <w:pPr>
        <w:pStyle w:val="prastasis1"/>
        <w:keepNext/>
        <w:spacing w:after="0" w:line="100" w:lineRule="atLeast"/>
        <w:jc w:val="both"/>
        <w:rPr>
          <w:rStyle w:val="Numatytasispastraiposriftas1"/>
          <w:rFonts w:ascii="Times New Roman" w:hAnsi="Times New Roman"/>
          <w:sz w:val="24"/>
          <w:szCs w:val="24"/>
        </w:rPr>
      </w:pPr>
      <w:bookmarkStart w:id="33" w:name="_Toc244666269"/>
      <w:bookmarkStart w:id="34" w:name="_Toc244666209"/>
      <w:bookmarkStart w:id="35" w:name="_Toc236531865"/>
      <w:bookmarkStart w:id="36" w:name="_Toc236501154"/>
      <w:bookmarkStart w:id="37" w:name="_Toc158383180"/>
      <w:bookmarkStart w:id="38" w:name="_Toc112384018"/>
      <w:bookmarkStart w:id="39" w:name="_Toc102880656"/>
      <w:r w:rsidRPr="00A81708">
        <w:rPr>
          <w:rFonts w:ascii="Times New Roman" w:eastAsia="Times New Roman" w:hAnsi="Times New Roman"/>
          <w:b/>
          <w:sz w:val="24"/>
          <w:szCs w:val="24"/>
        </w:rPr>
        <w:t>6. Darbų priežiūra</w:t>
      </w:r>
      <w:bookmarkEnd w:id="33"/>
      <w:bookmarkEnd w:id="34"/>
      <w:bookmarkEnd w:id="35"/>
      <w:bookmarkEnd w:id="36"/>
      <w:bookmarkEnd w:id="37"/>
      <w:bookmarkEnd w:id="38"/>
      <w:bookmarkEnd w:id="39"/>
      <w:r w:rsidRPr="00A81708">
        <w:rPr>
          <w:rFonts w:ascii="Times New Roman" w:eastAsia="Times New Roman" w:hAnsi="Times New Roman"/>
          <w:b/>
          <w:sz w:val="24"/>
          <w:szCs w:val="24"/>
        </w:rPr>
        <w:t>.</w:t>
      </w:r>
    </w:p>
    <w:p w14:paraId="15143A73" w14:textId="1DE5E51D" w:rsidR="00BA7BEB" w:rsidRPr="00A81708" w:rsidRDefault="00BA7BEB" w:rsidP="00A90143">
      <w:pPr>
        <w:pStyle w:val="prastasis1"/>
        <w:spacing w:after="0" w:line="100" w:lineRule="atLeast"/>
        <w:jc w:val="both"/>
        <w:rPr>
          <w:rFonts w:ascii="Times New Roman" w:hAnsi="Times New Roman"/>
          <w:sz w:val="24"/>
          <w:szCs w:val="24"/>
        </w:rPr>
      </w:pPr>
      <w:r w:rsidRPr="00A81708">
        <w:rPr>
          <w:rStyle w:val="Numatytasispastraiposriftas1"/>
          <w:rFonts w:ascii="Times New Roman" w:hAnsi="Times New Roman"/>
          <w:sz w:val="24"/>
          <w:szCs w:val="24"/>
        </w:rPr>
        <w:t xml:space="preserve">     Tiekėjas </w:t>
      </w:r>
      <w:r w:rsidRPr="00A81708">
        <w:rPr>
          <w:rStyle w:val="Numatytasispastraiposriftas1"/>
          <w:rFonts w:ascii="Times New Roman" w:eastAsia="Times New Roman" w:hAnsi="Times New Roman"/>
          <w:sz w:val="24"/>
          <w:szCs w:val="24"/>
        </w:rPr>
        <w:t>(</w:t>
      </w:r>
      <w:r w:rsidR="00B86C62">
        <w:rPr>
          <w:rStyle w:val="Numatytasispastraiposriftas1"/>
          <w:rFonts w:ascii="Times New Roman" w:eastAsia="Times New Roman" w:hAnsi="Times New Roman"/>
          <w:sz w:val="24"/>
          <w:szCs w:val="24"/>
        </w:rPr>
        <w:t>R</w:t>
      </w:r>
      <w:r w:rsidRPr="00A81708">
        <w:rPr>
          <w:rStyle w:val="Numatytasispastraiposriftas1"/>
          <w:rFonts w:ascii="Times New Roman" w:hAnsi="Times New Roman"/>
          <w:sz w:val="24"/>
          <w:szCs w:val="24"/>
        </w:rPr>
        <w:t xml:space="preserve">angovas)  atsako už darbų ir visų jų sudėtinių dalių priežiūrą ir saugojimą iki </w:t>
      </w:r>
      <w:r w:rsidR="00B86C62">
        <w:rPr>
          <w:rStyle w:val="Numatytasispastraiposriftas1"/>
          <w:rFonts w:ascii="Times New Roman" w:hAnsi="Times New Roman"/>
          <w:sz w:val="24"/>
          <w:szCs w:val="24"/>
        </w:rPr>
        <w:t>i</w:t>
      </w:r>
      <w:r w:rsidR="00B86C62" w:rsidRPr="00B86C62">
        <w:rPr>
          <w:rStyle w:val="Numatytasispastraiposriftas1"/>
          <w:rFonts w:ascii="Times New Roman" w:hAnsi="Times New Roman"/>
          <w:sz w:val="24"/>
          <w:szCs w:val="24"/>
        </w:rPr>
        <w:t>nžinerini</w:t>
      </w:r>
      <w:r w:rsidR="00B86C62">
        <w:rPr>
          <w:rStyle w:val="Numatytasispastraiposriftas1"/>
          <w:rFonts w:ascii="Times New Roman" w:hAnsi="Times New Roman"/>
          <w:sz w:val="24"/>
          <w:szCs w:val="24"/>
        </w:rPr>
        <w:t xml:space="preserve">ų </w:t>
      </w:r>
      <w:r w:rsidR="00B86C62" w:rsidRPr="00B86C62">
        <w:rPr>
          <w:rStyle w:val="Numatytasispastraiposriftas1"/>
          <w:rFonts w:ascii="Times New Roman" w:hAnsi="Times New Roman"/>
          <w:sz w:val="24"/>
          <w:szCs w:val="24"/>
        </w:rPr>
        <w:t>statini</w:t>
      </w:r>
      <w:r w:rsidR="00B86C62">
        <w:rPr>
          <w:rStyle w:val="Numatytasispastraiposriftas1"/>
          <w:rFonts w:ascii="Times New Roman" w:hAnsi="Times New Roman"/>
          <w:sz w:val="24"/>
          <w:szCs w:val="24"/>
        </w:rPr>
        <w:t xml:space="preserve">ų </w:t>
      </w:r>
      <w:r w:rsidRPr="00A81708">
        <w:rPr>
          <w:rStyle w:val="Numatytasispastraiposriftas1"/>
          <w:rFonts w:ascii="Times New Roman" w:hAnsi="Times New Roman"/>
          <w:sz w:val="24"/>
          <w:szCs w:val="24"/>
        </w:rPr>
        <w:t>p</w:t>
      </w:r>
      <w:r w:rsidR="00B86C62">
        <w:rPr>
          <w:rStyle w:val="Numatytasispastraiposriftas1"/>
          <w:rFonts w:ascii="Times New Roman" w:hAnsi="Times New Roman"/>
          <w:sz w:val="24"/>
          <w:szCs w:val="24"/>
        </w:rPr>
        <w:t>erdavimo</w:t>
      </w:r>
      <w:r w:rsidRPr="00A81708">
        <w:rPr>
          <w:rStyle w:val="Numatytasispastraiposriftas1"/>
          <w:rFonts w:ascii="Times New Roman" w:hAnsi="Times New Roman"/>
          <w:sz w:val="24"/>
          <w:szCs w:val="24"/>
        </w:rPr>
        <w:t xml:space="preserve"> eksploatacijai dienos ir privalo savo sąskaita kompensuoti visus nuostolius ar žalą, galinčią šiuo laikotarpiu atsitikti </w:t>
      </w:r>
      <w:r w:rsidR="001853B3">
        <w:rPr>
          <w:rStyle w:val="Numatytasispastraiposriftas1"/>
          <w:rFonts w:ascii="Times New Roman" w:hAnsi="Times New Roman"/>
          <w:sz w:val="24"/>
          <w:szCs w:val="24"/>
        </w:rPr>
        <w:t xml:space="preserve">inžineriniams </w:t>
      </w:r>
      <w:r w:rsidRPr="00A81708">
        <w:rPr>
          <w:rStyle w:val="Numatytasispastraiposriftas1"/>
          <w:rFonts w:ascii="Times New Roman" w:hAnsi="Times New Roman"/>
          <w:sz w:val="24"/>
          <w:szCs w:val="24"/>
        </w:rPr>
        <w:t xml:space="preserve">statiniams ar susijusioms jų dalims. Tiekėjas </w:t>
      </w:r>
      <w:r w:rsidRPr="00A81708">
        <w:rPr>
          <w:rStyle w:val="Numatytasispastraiposriftas1"/>
          <w:rFonts w:ascii="Times New Roman" w:eastAsia="Times New Roman" w:hAnsi="Times New Roman"/>
          <w:sz w:val="24"/>
          <w:szCs w:val="24"/>
        </w:rPr>
        <w:t>(</w:t>
      </w:r>
      <w:r w:rsidR="001853B3">
        <w:rPr>
          <w:rStyle w:val="Numatytasispastraiposriftas1"/>
          <w:rFonts w:ascii="Times New Roman" w:hAnsi="Times New Roman"/>
          <w:sz w:val="24"/>
          <w:szCs w:val="24"/>
        </w:rPr>
        <w:t>R</w:t>
      </w:r>
      <w:r w:rsidRPr="00A81708">
        <w:rPr>
          <w:rStyle w:val="Numatytasispastraiposriftas1"/>
          <w:rFonts w:ascii="Times New Roman" w:hAnsi="Times New Roman"/>
          <w:sz w:val="24"/>
          <w:szCs w:val="24"/>
        </w:rPr>
        <w:t>angovas)</w:t>
      </w:r>
      <w:r w:rsidR="00A90143">
        <w:rPr>
          <w:rStyle w:val="Numatytasispastraiposriftas1"/>
          <w:rFonts w:ascii="Times New Roman" w:eastAsia="Times New Roman" w:hAnsi="Times New Roman"/>
          <w:sz w:val="24"/>
          <w:szCs w:val="24"/>
        </w:rPr>
        <w:t xml:space="preserve"> </w:t>
      </w:r>
      <w:r w:rsidRPr="00A81708">
        <w:rPr>
          <w:rStyle w:val="Numatytasispastraiposriftas1"/>
          <w:rFonts w:ascii="Times New Roman" w:hAnsi="Times New Roman"/>
          <w:sz w:val="24"/>
          <w:szCs w:val="24"/>
        </w:rPr>
        <w:t xml:space="preserve">taip pat atsako už savo paties arba savo subrangovų </w:t>
      </w:r>
      <w:r w:rsidR="00A90143" w:rsidRPr="00A90143">
        <w:rPr>
          <w:rStyle w:val="Numatytasispastraiposriftas1"/>
          <w:rFonts w:ascii="Times New Roman" w:hAnsi="Times New Roman"/>
          <w:sz w:val="24"/>
          <w:szCs w:val="24"/>
        </w:rPr>
        <w:t>už objekto sugriuvimą ar defektus, jeigu objektas sugriuvo ar defektai buvo</w:t>
      </w:r>
      <w:r w:rsidR="00FF3729">
        <w:rPr>
          <w:rStyle w:val="Numatytasispastraiposriftas1"/>
          <w:rFonts w:ascii="Times New Roman" w:hAnsi="Times New Roman"/>
          <w:sz w:val="24"/>
          <w:szCs w:val="24"/>
        </w:rPr>
        <w:t xml:space="preserve"> </w:t>
      </w:r>
      <w:r w:rsidR="00A90143" w:rsidRPr="00A90143">
        <w:rPr>
          <w:rStyle w:val="Numatytasispastraiposriftas1"/>
          <w:rFonts w:ascii="Times New Roman" w:hAnsi="Times New Roman"/>
          <w:sz w:val="24"/>
          <w:szCs w:val="24"/>
        </w:rPr>
        <w:t>nustatyti per:</w:t>
      </w:r>
      <w:r w:rsidR="002E2030">
        <w:rPr>
          <w:rStyle w:val="Numatytasispastraiposriftas1"/>
          <w:rFonts w:ascii="Times New Roman" w:hAnsi="Times New Roman"/>
          <w:sz w:val="24"/>
          <w:szCs w:val="24"/>
        </w:rPr>
        <w:t xml:space="preserve"> </w:t>
      </w:r>
      <w:r w:rsidR="00A90143" w:rsidRPr="00A90143">
        <w:rPr>
          <w:rStyle w:val="Numatytasispastraiposriftas1"/>
          <w:rFonts w:ascii="Times New Roman" w:hAnsi="Times New Roman"/>
          <w:sz w:val="24"/>
          <w:szCs w:val="24"/>
        </w:rPr>
        <w:t>penkerius metus;</w:t>
      </w:r>
      <w:r w:rsidR="002E2030">
        <w:rPr>
          <w:rStyle w:val="Numatytasispastraiposriftas1"/>
          <w:rFonts w:ascii="Times New Roman" w:hAnsi="Times New Roman"/>
          <w:sz w:val="24"/>
          <w:szCs w:val="24"/>
        </w:rPr>
        <w:t xml:space="preserve"> </w:t>
      </w:r>
      <w:r w:rsidR="00A90143" w:rsidRPr="00A90143">
        <w:rPr>
          <w:rStyle w:val="Numatytasispastraiposriftas1"/>
          <w:rFonts w:ascii="Times New Roman" w:hAnsi="Times New Roman"/>
          <w:sz w:val="24"/>
          <w:szCs w:val="24"/>
        </w:rPr>
        <w:t>dešimt metų – esant paslėptų statinio elementų (konstrukcijų, vamzdynų ir kt.);</w:t>
      </w:r>
      <w:r w:rsidR="002E2030">
        <w:rPr>
          <w:rStyle w:val="Numatytasispastraiposriftas1"/>
          <w:rFonts w:ascii="Times New Roman" w:hAnsi="Times New Roman"/>
          <w:sz w:val="24"/>
          <w:szCs w:val="24"/>
        </w:rPr>
        <w:t xml:space="preserve"> </w:t>
      </w:r>
      <w:r w:rsidR="00A90143" w:rsidRPr="00A90143">
        <w:rPr>
          <w:rStyle w:val="Numatytasispastraiposriftas1"/>
          <w:rFonts w:ascii="Times New Roman" w:hAnsi="Times New Roman"/>
          <w:sz w:val="24"/>
          <w:szCs w:val="24"/>
        </w:rPr>
        <w:t>dvidešimt metų – esant tyčia paslėptų defektų</w:t>
      </w:r>
      <w:r w:rsidR="002E2030">
        <w:rPr>
          <w:rStyle w:val="Numatytasispastraiposriftas1"/>
          <w:rFonts w:ascii="Times New Roman" w:hAnsi="Times New Roman"/>
          <w:sz w:val="24"/>
          <w:szCs w:val="24"/>
        </w:rPr>
        <w:t>.</w:t>
      </w:r>
    </w:p>
    <w:p w14:paraId="4413152F" w14:textId="77777777" w:rsidR="00BA7BEB" w:rsidRPr="00A81708" w:rsidRDefault="00BA7BEB" w:rsidP="00BA7BEB">
      <w:pPr>
        <w:pStyle w:val="prastasis1"/>
        <w:keepNext/>
        <w:spacing w:after="0" w:line="100" w:lineRule="atLeast"/>
        <w:jc w:val="both"/>
        <w:rPr>
          <w:rStyle w:val="Numatytasispastraiposriftas1"/>
          <w:rFonts w:ascii="Times New Roman" w:hAnsi="Times New Roman"/>
          <w:sz w:val="24"/>
          <w:szCs w:val="24"/>
        </w:rPr>
      </w:pPr>
      <w:bookmarkStart w:id="40" w:name="_Toc244666270"/>
      <w:bookmarkStart w:id="41" w:name="_Toc244666210"/>
      <w:bookmarkStart w:id="42" w:name="_Toc236531866"/>
      <w:bookmarkStart w:id="43" w:name="_Toc236501155"/>
      <w:bookmarkStart w:id="44" w:name="_Toc158383181"/>
      <w:bookmarkStart w:id="45" w:name="_Toc112384019"/>
      <w:bookmarkStart w:id="46" w:name="_Toc102880657"/>
      <w:r w:rsidRPr="00A81708">
        <w:rPr>
          <w:rStyle w:val="Numatytasispastraiposriftas1"/>
          <w:rFonts w:ascii="Times New Roman" w:eastAsia="Times New Roman" w:hAnsi="Times New Roman"/>
          <w:b/>
          <w:sz w:val="24"/>
          <w:szCs w:val="24"/>
        </w:rPr>
        <w:t>7. Nuostoliai ar žala turtui</w:t>
      </w:r>
      <w:bookmarkEnd w:id="40"/>
      <w:bookmarkEnd w:id="41"/>
      <w:bookmarkEnd w:id="42"/>
      <w:bookmarkEnd w:id="43"/>
      <w:bookmarkEnd w:id="44"/>
      <w:bookmarkEnd w:id="45"/>
      <w:bookmarkEnd w:id="46"/>
      <w:r w:rsidRPr="00A81708">
        <w:rPr>
          <w:rStyle w:val="Numatytasispastraiposriftas1"/>
          <w:rFonts w:ascii="Times New Roman" w:eastAsia="Times New Roman" w:hAnsi="Times New Roman"/>
          <w:b/>
          <w:sz w:val="24"/>
          <w:szCs w:val="24"/>
        </w:rPr>
        <w:t>.</w:t>
      </w:r>
    </w:p>
    <w:p w14:paraId="2B2089E3" w14:textId="796A17A6" w:rsidR="00BA7BEB" w:rsidRPr="00A81708" w:rsidRDefault="00BA7BEB" w:rsidP="00BA7BEB">
      <w:pPr>
        <w:pStyle w:val="prastasis1"/>
        <w:spacing w:after="0" w:line="100" w:lineRule="atLeast"/>
        <w:jc w:val="both"/>
        <w:rPr>
          <w:rStyle w:val="Numatytasispastraiposriftas1"/>
          <w:rFonts w:ascii="Times New Roman" w:hAnsi="Times New Roman"/>
          <w:sz w:val="24"/>
          <w:szCs w:val="24"/>
        </w:rPr>
      </w:pPr>
      <w:r w:rsidRPr="00A81708">
        <w:rPr>
          <w:rStyle w:val="Numatytasispastraiposriftas1"/>
          <w:rFonts w:ascii="Times New Roman" w:hAnsi="Times New Roman"/>
          <w:sz w:val="24"/>
          <w:szCs w:val="24"/>
        </w:rPr>
        <w:t xml:space="preserve">     Tiekėjas </w:t>
      </w:r>
      <w:r w:rsidRPr="00A81708">
        <w:rPr>
          <w:rStyle w:val="Numatytasispastraiposriftas1"/>
          <w:rFonts w:ascii="Times New Roman" w:eastAsia="Times New Roman" w:hAnsi="Times New Roman"/>
          <w:sz w:val="24"/>
          <w:szCs w:val="24"/>
        </w:rPr>
        <w:t>(</w:t>
      </w:r>
      <w:r w:rsidR="002E2030">
        <w:rPr>
          <w:rStyle w:val="Numatytasispastraiposriftas1"/>
          <w:rFonts w:ascii="Times New Roman" w:eastAsia="Times New Roman" w:hAnsi="Times New Roman"/>
          <w:sz w:val="24"/>
          <w:szCs w:val="24"/>
        </w:rPr>
        <w:t>R</w:t>
      </w:r>
      <w:r w:rsidRPr="00A81708">
        <w:rPr>
          <w:rStyle w:val="Numatytasispastraiposriftas1"/>
          <w:rFonts w:ascii="Times New Roman" w:hAnsi="Times New Roman"/>
          <w:sz w:val="24"/>
          <w:szCs w:val="24"/>
        </w:rPr>
        <w:t>angovas)</w:t>
      </w:r>
      <w:r w:rsidRPr="00A81708">
        <w:rPr>
          <w:rStyle w:val="Numatytasispastraiposriftas1"/>
          <w:rFonts w:ascii="Times New Roman" w:eastAsia="Times New Roman" w:hAnsi="Times New Roman"/>
          <w:sz w:val="24"/>
          <w:szCs w:val="24"/>
        </w:rPr>
        <w:t xml:space="preserve"> </w:t>
      </w:r>
      <w:r w:rsidRPr="00A81708">
        <w:rPr>
          <w:rStyle w:val="Numatytasispastraiposriftas1"/>
          <w:rFonts w:ascii="Times New Roman" w:hAnsi="Times New Roman"/>
          <w:sz w:val="24"/>
          <w:szCs w:val="24"/>
        </w:rPr>
        <w:t xml:space="preserve"> įsipareigoja atlyginti visus perkančiosios organizacijos nuostolius, patirtus dėl bet kokio pobūdžio ieškinių, susijusių su bet kokio asmens mirtimi ar sužalojimu arba žala bet kokiam turtui (ne darbams) vykdant darbus dėl tiekėjo (</w:t>
      </w:r>
      <w:r w:rsidR="002E2030">
        <w:rPr>
          <w:rStyle w:val="Numatytasispastraiposriftas1"/>
          <w:rFonts w:ascii="Times New Roman" w:hAnsi="Times New Roman"/>
          <w:sz w:val="24"/>
          <w:szCs w:val="24"/>
        </w:rPr>
        <w:t>R</w:t>
      </w:r>
      <w:r w:rsidRPr="00A81708">
        <w:rPr>
          <w:rStyle w:val="Numatytasispastraiposriftas1"/>
          <w:rFonts w:ascii="Times New Roman" w:hAnsi="Times New Roman"/>
          <w:sz w:val="24"/>
          <w:szCs w:val="24"/>
        </w:rPr>
        <w:t xml:space="preserve">angovo) ar jo subrangovų aplaidumo. Tiekėjas </w:t>
      </w:r>
      <w:r w:rsidRPr="00A81708">
        <w:rPr>
          <w:rStyle w:val="Numatytasispastraiposriftas1"/>
          <w:rFonts w:ascii="Times New Roman" w:eastAsia="Times New Roman" w:hAnsi="Times New Roman"/>
          <w:sz w:val="24"/>
          <w:szCs w:val="24"/>
        </w:rPr>
        <w:t>(</w:t>
      </w:r>
      <w:r w:rsidR="002E2030">
        <w:rPr>
          <w:rStyle w:val="Numatytasispastraiposriftas1"/>
          <w:rFonts w:ascii="Times New Roman" w:eastAsia="Times New Roman" w:hAnsi="Times New Roman"/>
          <w:sz w:val="24"/>
          <w:szCs w:val="24"/>
        </w:rPr>
        <w:t>R</w:t>
      </w:r>
      <w:r w:rsidRPr="00A81708">
        <w:rPr>
          <w:rStyle w:val="Numatytasispastraiposriftas1"/>
          <w:rFonts w:ascii="Times New Roman" w:hAnsi="Times New Roman"/>
          <w:sz w:val="24"/>
          <w:szCs w:val="24"/>
        </w:rPr>
        <w:t>angovas)</w:t>
      </w:r>
      <w:r w:rsidR="002E2030">
        <w:rPr>
          <w:rStyle w:val="Numatytasispastraiposriftas1"/>
          <w:rFonts w:ascii="Times New Roman" w:eastAsia="Times New Roman" w:hAnsi="Times New Roman"/>
          <w:sz w:val="24"/>
          <w:szCs w:val="24"/>
        </w:rPr>
        <w:t xml:space="preserve"> </w:t>
      </w:r>
      <w:r w:rsidRPr="00A81708">
        <w:rPr>
          <w:rStyle w:val="Numatytasispastraiposriftas1"/>
          <w:rFonts w:ascii="Times New Roman" w:hAnsi="Times New Roman"/>
          <w:sz w:val="24"/>
          <w:szCs w:val="24"/>
        </w:rPr>
        <w:t>įsipareigoja laikyti perkančiąją organizaciją nekalt</w:t>
      </w:r>
      <w:r w:rsidR="000555A4" w:rsidRPr="00A81708">
        <w:rPr>
          <w:rStyle w:val="Numatytasispastraiposriftas1"/>
          <w:rFonts w:ascii="Times New Roman" w:hAnsi="Times New Roman"/>
          <w:sz w:val="24"/>
          <w:szCs w:val="24"/>
        </w:rPr>
        <w:t>a</w:t>
      </w:r>
      <w:r w:rsidRPr="00A81708">
        <w:rPr>
          <w:rStyle w:val="Numatytasispastraiposriftas1"/>
          <w:rFonts w:ascii="Times New Roman" w:hAnsi="Times New Roman"/>
          <w:sz w:val="24"/>
          <w:szCs w:val="24"/>
        </w:rPr>
        <w:t xml:space="preserve"> ir atlyginti visus perkančiosios organizacijos nuostolius, patirtus gavus ieškinį dėl žalos keliams, tiltams ar kitiems transporto statiniams, kuri gali būti padaryta vežant medžiagas ir statybos įrangą į</w:t>
      </w:r>
      <w:r w:rsidR="002E2030">
        <w:rPr>
          <w:rStyle w:val="Numatytasispastraiposriftas1"/>
          <w:rFonts w:ascii="Times New Roman" w:hAnsi="Times New Roman"/>
          <w:sz w:val="24"/>
          <w:szCs w:val="24"/>
        </w:rPr>
        <w:t xml:space="preserve">/iš </w:t>
      </w:r>
      <w:r w:rsidRPr="00A81708">
        <w:rPr>
          <w:rStyle w:val="Numatytasispastraiposriftas1"/>
          <w:rFonts w:ascii="Times New Roman" w:hAnsi="Times New Roman"/>
          <w:sz w:val="24"/>
          <w:szCs w:val="24"/>
        </w:rPr>
        <w:t>darbų viet</w:t>
      </w:r>
      <w:r w:rsidR="002E2030">
        <w:rPr>
          <w:rStyle w:val="Numatytasispastraiposriftas1"/>
          <w:rFonts w:ascii="Times New Roman" w:hAnsi="Times New Roman"/>
          <w:sz w:val="24"/>
          <w:szCs w:val="24"/>
        </w:rPr>
        <w:t>os</w:t>
      </w:r>
      <w:r w:rsidRPr="00A81708">
        <w:rPr>
          <w:rStyle w:val="Numatytasispastraiposriftas1"/>
          <w:rFonts w:ascii="Times New Roman" w:hAnsi="Times New Roman"/>
          <w:sz w:val="24"/>
          <w:szCs w:val="24"/>
        </w:rPr>
        <w:t>.</w:t>
      </w:r>
    </w:p>
    <w:p w14:paraId="1A568CD4" w14:textId="34D02872" w:rsidR="00BA7BEB" w:rsidRPr="00A81708" w:rsidRDefault="00BA7BEB" w:rsidP="00BA7BEB">
      <w:pPr>
        <w:pStyle w:val="prastasis1"/>
        <w:keepNext/>
        <w:spacing w:after="0" w:line="100" w:lineRule="atLeast"/>
        <w:jc w:val="both"/>
        <w:rPr>
          <w:rStyle w:val="Numatytasispastraiposriftas1"/>
          <w:rFonts w:ascii="Times New Roman" w:hAnsi="Times New Roman"/>
          <w:sz w:val="24"/>
          <w:szCs w:val="24"/>
        </w:rPr>
      </w:pPr>
      <w:bookmarkStart w:id="47" w:name="_Toc244666273"/>
      <w:bookmarkStart w:id="48" w:name="_Toc244666213"/>
      <w:bookmarkStart w:id="49" w:name="_Toc236531869"/>
      <w:bookmarkStart w:id="50" w:name="_Toc236501158"/>
      <w:bookmarkStart w:id="51" w:name="_Toc158383184"/>
      <w:bookmarkStart w:id="52" w:name="_Toc112384022"/>
      <w:bookmarkStart w:id="53" w:name="_Toc102880660"/>
      <w:r w:rsidRPr="00A81708">
        <w:rPr>
          <w:rStyle w:val="Numatytasispastraiposriftas1"/>
          <w:rFonts w:ascii="Times New Roman" w:eastAsia="Times New Roman" w:hAnsi="Times New Roman"/>
          <w:b/>
          <w:sz w:val="24"/>
          <w:szCs w:val="24"/>
        </w:rPr>
        <w:t>8.</w:t>
      </w:r>
      <w:r w:rsidR="009946AA">
        <w:rPr>
          <w:rStyle w:val="Numatytasispastraiposriftas1"/>
          <w:rFonts w:ascii="Times New Roman" w:eastAsia="Times New Roman" w:hAnsi="Times New Roman"/>
          <w:b/>
          <w:sz w:val="24"/>
          <w:szCs w:val="24"/>
        </w:rPr>
        <w:t xml:space="preserve"> </w:t>
      </w:r>
      <w:r w:rsidRPr="00A81708">
        <w:rPr>
          <w:rStyle w:val="Numatytasispastraiposriftas1"/>
          <w:rFonts w:ascii="Times New Roman" w:eastAsia="Times New Roman" w:hAnsi="Times New Roman"/>
          <w:b/>
          <w:sz w:val="24"/>
          <w:szCs w:val="24"/>
        </w:rPr>
        <w:t>Techninės informacijos pateikimas</w:t>
      </w:r>
      <w:bookmarkEnd w:id="47"/>
      <w:bookmarkEnd w:id="48"/>
      <w:bookmarkEnd w:id="49"/>
      <w:bookmarkEnd w:id="50"/>
      <w:bookmarkEnd w:id="51"/>
      <w:bookmarkEnd w:id="52"/>
      <w:bookmarkEnd w:id="53"/>
      <w:r w:rsidRPr="00A81708">
        <w:rPr>
          <w:rStyle w:val="Numatytasispastraiposriftas1"/>
          <w:rFonts w:ascii="Times New Roman" w:eastAsia="Times New Roman" w:hAnsi="Times New Roman"/>
          <w:b/>
          <w:sz w:val="24"/>
          <w:szCs w:val="24"/>
        </w:rPr>
        <w:t>.</w:t>
      </w:r>
    </w:p>
    <w:p w14:paraId="05655FCF" w14:textId="724785AD" w:rsidR="00BA7BEB" w:rsidRPr="00A81708" w:rsidRDefault="00BA7BEB" w:rsidP="00BA7BEB">
      <w:pPr>
        <w:pStyle w:val="prastasis1"/>
        <w:spacing w:after="0" w:line="100" w:lineRule="atLeast"/>
        <w:jc w:val="both"/>
        <w:rPr>
          <w:rStyle w:val="Numatytasispastraiposriftas1"/>
          <w:rFonts w:ascii="Times New Roman" w:hAnsi="Times New Roman"/>
          <w:sz w:val="24"/>
          <w:szCs w:val="24"/>
        </w:rPr>
      </w:pPr>
      <w:r w:rsidRPr="00A81708">
        <w:rPr>
          <w:rStyle w:val="Numatytasispastraiposriftas1"/>
          <w:rFonts w:ascii="Times New Roman" w:hAnsi="Times New Roman"/>
          <w:sz w:val="24"/>
          <w:szCs w:val="24"/>
        </w:rPr>
        <w:t xml:space="preserve">     Tiekėjas </w:t>
      </w:r>
      <w:r w:rsidRPr="00A81708">
        <w:rPr>
          <w:rStyle w:val="Numatytasispastraiposriftas1"/>
          <w:rFonts w:ascii="Times New Roman" w:eastAsia="Times New Roman" w:hAnsi="Times New Roman"/>
          <w:sz w:val="24"/>
          <w:szCs w:val="24"/>
        </w:rPr>
        <w:t>(</w:t>
      </w:r>
      <w:r w:rsidR="002E2030">
        <w:rPr>
          <w:rStyle w:val="Numatytasispastraiposriftas1"/>
          <w:rFonts w:ascii="Times New Roman" w:eastAsia="Times New Roman" w:hAnsi="Times New Roman"/>
          <w:sz w:val="24"/>
          <w:szCs w:val="24"/>
        </w:rPr>
        <w:t>R</w:t>
      </w:r>
      <w:r w:rsidRPr="00A81708">
        <w:rPr>
          <w:rStyle w:val="Numatytasispastraiposriftas1"/>
          <w:rFonts w:ascii="Times New Roman" w:hAnsi="Times New Roman"/>
          <w:sz w:val="24"/>
          <w:szCs w:val="24"/>
        </w:rPr>
        <w:t>angovas)</w:t>
      </w:r>
      <w:r w:rsidRPr="00A81708">
        <w:rPr>
          <w:rStyle w:val="Numatytasispastraiposriftas1"/>
          <w:rFonts w:ascii="Times New Roman" w:eastAsia="Times New Roman" w:hAnsi="Times New Roman"/>
          <w:sz w:val="24"/>
          <w:szCs w:val="24"/>
        </w:rPr>
        <w:t xml:space="preserve"> </w:t>
      </w:r>
      <w:r w:rsidRPr="00A81708">
        <w:rPr>
          <w:rStyle w:val="Numatytasispastraiposriftas1"/>
          <w:rFonts w:ascii="Times New Roman" w:hAnsi="Times New Roman"/>
          <w:sz w:val="24"/>
          <w:szCs w:val="24"/>
        </w:rPr>
        <w:t xml:space="preserve"> įsipareigoja parengti ir pateikti perkančiosios organizacijos</w:t>
      </w:r>
      <w:r w:rsidR="005766B9" w:rsidRPr="005766B9">
        <w:t xml:space="preserve"> </w:t>
      </w:r>
      <w:r w:rsidR="005766B9" w:rsidRPr="005766B9">
        <w:rPr>
          <w:rStyle w:val="Numatytasispastraiposriftas1"/>
          <w:rFonts w:ascii="Times New Roman" w:hAnsi="Times New Roman"/>
          <w:sz w:val="24"/>
          <w:szCs w:val="24"/>
        </w:rPr>
        <w:t>peržiūrai</w:t>
      </w:r>
      <w:r w:rsidR="005766B9">
        <w:rPr>
          <w:rStyle w:val="Numatytasispastraiposriftas1"/>
          <w:rFonts w:ascii="Times New Roman" w:hAnsi="Times New Roman"/>
          <w:sz w:val="24"/>
          <w:szCs w:val="24"/>
        </w:rPr>
        <w:t xml:space="preserve"> ir</w:t>
      </w:r>
      <w:r w:rsidRPr="00A81708">
        <w:rPr>
          <w:rStyle w:val="Numatytasispastraiposriftas1"/>
          <w:rFonts w:ascii="Times New Roman" w:hAnsi="Times New Roman"/>
          <w:sz w:val="24"/>
          <w:szCs w:val="24"/>
        </w:rPr>
        <w:t xml:space="preserve"> tvirtinimui visus </w:t>
      </w:r>
      <w:r w:rsidR="005766B9">
        <w:rPr>
          <w:rStyle w:val="Numatytasispastraiposriftas1"/>
          <w:rFonts w:ascii="Times New Roman" w:hAnsi="Times New Roman"/>
          <w:sz w:val="24"/>
          <w:szCs w:val="24"/>
        </w:rPr>
        <w:t>pirkimo įgyvendinimui</w:t>
      </w:r>
      <w:r w:rsidR="00F03887" w:rsidRPr="00A81708">
        <w:rPr>
          <w:rStyle w:val="Numatytasispastraiposriftas1"/>
          <w:rFonts w:ascii="Times New Roman" w:hAnsi="Times New Roman"/>
          <w:sz w:val="24"/>
          <w:szCs w:val="24"/>
        </w:rPr>
        <w:t xml:space="preserve"> skirtus </w:t>
      </w:r>
      <w:r w:rsidRPr="00A81708">
        <w:rPr>
          <w:rStyle w:val="Numatytasispastraiposriftas1"/>
          <w:rFonts w:ascii="Times New Roman" w:hAnsi="Times New Roman"/>
          <w:sz w:val="24"/>
          <w:szCs w:val="24"/>
        </w:rPr>
        <w:t xml:space="preserve">brėžinius, programas, dokumentus ir kitą </w:t>
      </w:r>
      <w:r w:rsidR="005766B9">
        <w:rPr>
          <w:rStyle w:val="Numatytasispastraiposriftas1"/>
          <w:rFonts w:ascii="Times New Roman" w:hAnsi="Times New Roman"/>
          <w:sz w:val="24"/>
          <w:szCs w:val="24"/>
        </w:rPr>
        <w:t xml:space="preserve">reikalingą </w:t>
      </w:r>
      <w:r w:rsidRPr="00A81708">
        <w:rPr>
          <w:rStyle w:val="Numatytasispastraiposriftas1"/>
          <w:rFonts w:ascii="Times New Roman" w:hAnsi="Times New Roman"/>
          <w:sz w:val="24"/>
          <w:szCs w:val="24"/>
        </w:rPr>
        <w:t>tiekėjo parengtą informaciją</w:t>
      </w:r>
      <w:r w:rsidR="008F668F">
        <w:rPr>
          <w:rStyle w:val="Numatytasispastraiposriftas1"/>
          <w:rFonts w:ascii="Times New Roman" w:hAnsi="Times New Roman"/>
          <w:sz w:val="24"/>
          <w:szCs w:val="24"/>
        </w:rPr>
        <w:t xml:space="preserve"> </w:t>
      </w:r>
      <w:r w:rsidRPr="00A81708">
        <w:rPr>
          <w:rStyle w:val="Numatytasispastraiposriftas1"/>
          <w:rFonts w:ascii="Times New Roman" w:hAnsi="Times New Roman"/>
          <w:sz w:val="24"/>
          <w:szCs w:val="24"/>
        </w:rPr>
        <w:t xml:space="preserve">vykdant su </w:t>
      </w:r>
      <w:r w:rsidR="005766B9">
        <w:rPr>
          <w:rStyle w:val="Numatytasispastraiposriftas1"/>
          <w:rFonts w:ascii="Times New Roman" w:hAnsi="Times New Roman"/>
          <w:sz w:val="24"/>
          <w:szCs w:val="24"/>
        </w:rPr>
        <w:t xml:space="preserve">šia </w:t>
      </w:r>
      <w:r w:rsidRPr="00A81708">
        <w:rPr>
          <w:rStyle w:val="Numatytasispastraiposriftas1"/>
          <w:rFonts w:ascii="Times New Roman" w:hAnsi="Times New Roman"/>
          <w:sz w:val="24"/>
          <w:szCs w:val="24"/>
        </w:rPr>
        <w:t xml:space="preserve">sutartimi susijusius įsipareigojimus. Tiekėjas </w:t>
      </w:r>
      <w:r w:rsidRPr="00A81708">
        <w:rPr>
          <w:rStyle w:val="Numatytasispastraiposriftas1"/>
          <w:rFonts w:ascii="Times New Roman" w:eastAsia="Times New Roman" w:hAnsi="Times New Roman"/>
          <w:sz w:val="24"/>
          <w:szCs w:val="24"/>
        </w:rPr>
        <w:t>(</w:t>
      </w:r>
      <w:r w:rsidR="00D21BFA">
        <w:rPr>
          <w:rStyle w:val="Numatytasispastraiposriftas1"/>
          <w:rFonts w:ascii="Times New Roman" w:eastAsia="Times New Roman" w:hAnsi="Times New Roman"/>
          <w:sz w:val="24"/>
          <w:szCs w:val="24"/>
        </w:rPr>
        <w:t>R</w:t>
      </w:r>
      <w:r w:rsidRPr="00A81708">
        <w:rPr>
          <w:rStyle w:val="Numatytasispastraiposriftas1"/>
          <w:rFonts w:ascii="Times New Roman" w:hAnsi="Times New Roman"/>
          <w:sz w:val="24"/>
          <w:szCs w:val="24"/>
        </w:rPr>
        <w:t>angovas) privalo pateikti tokią informaciją, kuri perkančiosios organizacijos nuomone yra reikalinga perkančiosios organizacijos tolesniems veiksmams.</w:t>
      </w:r>
    </w:p>
    <w:p w14:paraId="1D1943EB" w14:textId="77777777" w:rsidR="00BA7BEB" w:rsidRPr="00A81708" w:rsidRDefault="00BA7BEB" w:rsidP="00BA7BEB">
      <w:pPr>
        <w:pStyle w:val="prastasis1"/>
        <w:spacing w:after="0" w:line="100" w:lineRule="atLeast"/>
        <w:jc w:val="both"/>
        <w:rPr>
          <w:rStyle w:val="Numatytasispastraiposriftas1"/>
          <w:rFonts w:ascii="Times New Roman" w:hAnsi="Times New Roman"/>
          <w:sz w:val="24"/>
          <w:szCs w:val="24"/>
        </w:rPr>
      </w:pPr>
      <w:r w:rsidRPr="00A81708">
        <w:rPr>
          <w:rStyle w:val="Numatytasispastraiposriftas1"/>
          <w:rFonts w:ascii="Times New Roman" w:hAnsi="Times New Roman"/>
          <w:sz w:val="24"/>
          <w:szCs w:val="24"/>
        </w:rPr>
        <w:t xml:space="preserve">     Tiekėjui tenka atsakomybė už bet kokius neatitikimus, klaidas ar praleistus duomenis vykdomojoje dokumentacijoje, geodezinėse nuotraukose ir kituose tiekėjo parengtuose  dokumentuose.</w:t>
      </w:r>
    </w:p>
    <w:p w14:paraId="6D4F5F4B" w14:textId="77777777" w:rsidR="00BA7BEB" w:rsidRPr="00A81708" w:rsidRDefault="00BA7BEB" w:rsidP="00BA7BEB">
      <w:pPr>
        <w:pStyle w:val="prastasis1"/>
        <w:spacing w:after="0" w:line="100" w:lineRule="atLeast"/>
        <w:jc w:val="both"/>
        <w:rPr>
          <w:rFonts w:ascii="Times New Roman" w:hAnsi="Times New Roman"/>
          <w:sz w:val="24"/>
          <w:szCs w:val="24"/>
        </w:rPr>
      </w:pPr>
      <w:bookmarkStart w:id="54" w:name="_Toc244666274"/>
      <w:bookmarkStart w:id="55" w:name="_Toc244666214"/>
      <w:bookmarkStart w:id="56" w:name="_Toc236531870"/>
      <w:bookmarkStart w:id="57" w:name="_Toc236501159"/>
      <w:bookmarkStart w:id="58" w:name="_Toc158383187"/>
      <w:bookmarkStart w:id="59" w:name="_Toc112384025"/>
      <w:bookmarkStart w:id="60" w:name="_Toc102880663"/>
      <w:r w:rsidRPr="00A81708">
        <w:rPr>
          <w:rFonts w:ascii="Times New Roman" w:hAnsi="Times New Roman"/>
          <w:b/>
          <w:sz w:val="24"/>
          <w:szCs w:val="24"/>
        </w:rPr>
        <w:t>9. Techninė dokumentacija</w:t>
      </w:r>
      <w:bookmarkEnd w:id="54"/>
      <w:bookmarkEnd w:id="55"/>
      <w:bookmarkEnd w:id="56"/>
      <w:bookmarkEnd w:id="57"/>
      <w:bookmarkEnd w:id="58"/>
      <w:bookmarkEnd w:id="59"/>
      <w:bookmarkEnd w:id="60"/>
      <w:r w:rsidRPr="00A81708">
        <w:rPr>
          <w:rFonts w:ascii="Times New Roman" w:hAnsi="Times New Roman"/>
          <w:b/>
          <w:sz w:val="24"/>
          <w:szCs w:val="24"/>
        </w:rPr>
        <w:t>.</w:t>
      </w:r>
    </w:p>
    <w:p w14:paraId="1907A0AE" w14:textId="77777777" w:rsidR="00BA7BEB" w:rsidRPr="00A81708" w:rsidRDefault="00BA7BEB" w:rsidP="00BA7BEB">
      <w:pPr>
        <w:pStyle w:val="prastasis1"/>
        <w:keepNext/>
        <w:spacing w:after="0" w:line="100" w:lineRule="atLeast"/>
        <w:jc w:val="both"/>
        <w:rPr>
          <w:rStyle w:val="Numatytasispastraiposriftas1"/>
          <w:rFonts w:ascii="Times New Roman" w:hAnsi="Times New Roman"/>
          <w:sz w:val="24"/>
          <w:szCs w:val="24"/>
        </w:rPr>
      </w:pPr>
      <w:bookmarkStart w:id="61" w:name="_Toc244666275"/>
      <w:bookmarkStart w:id="62" w:name="_Toc244666215"/>
      <w:bookmarkStart w:id="63" w:name="_Toc236531871"/>
      <w:bookmarkStart w:id="64" w:name="_Toc236501160"/>
      <w:bookmarkStart w:id="65" w:name="_Toc158383188"/>
      <w:bookmarkStart w:id="66" w:name="_Toc112384026"/>
      <w:bookmarkStart w:id="67" w:name="_Toc102880664"/>
      <w:r w:rsidRPr="00A81708">
        <w:rPr>
          <w:rStyle w:val="Numatytasispastraiposriftas1"/>
          <w:rFonts w:ascii="Times New Roman" w:eastAsia="Times New Roman" w:hAnsi="Times New Roman"/>
          <w:sz w:val="24"/>
          <w:szCs w:val="24"/>
        </w:rPr>
        <w:t>9.1.</w:t>
      </w:r>
      <w:r w:rsidRPr="00A81708">
        <w:rPr>
          <w:rStyle w:val="Numatytasispastraiposriftas1"/>
          <w:rFonts w:ascii="Times New Roman" w:eastAsia="Times New Roman" w:hAnsi="Times New Roman"/>
          <w:b/>
          <w:i/>
          <w:sz w:val="24"/>
          <w:szCs w:val="24"/>
        </w:rPr>
        <w:t>Bendroji dalis</w:t>
      </w:r>
      <w:bookmarkEnd w:id="61"/>
      <w:bookmarkEnd w:id="62"/>
      <w:bookmarkEnd w:id="63"/>
      <w:bookmarkEnd w:id="64"/>
      <w:bookmarkEnd w:id="65"/>
      <w:bookmarkEnd w:id="66"/>
      <w:bookmarkEnd w:id="67"/>
      <w:r w:rsidRPr="00A81708">
        <w:rPr>
          <w:rStyle w:val="Numatytasispastraiposriftas1"/>
          <w:rFonts w:ascii="Times New Roman" w:eastAsia="Times New Roman" w:hAnsi="Times New Roman"/>
          <w:b/>
          <w:i/>
          <w:sz w:val="24"/>
          <w:szCs w:val="24"/>
        </w:rPr>
        <w:t>.</w:t>
      </w:r>
    </w:p>
    <w:p w14:paraId="54AC045B" w14:textId="009F9726" w:rsidR="00BA7BEB" w:rsidRPr="00A81708" w:rsidRDefault="00BA7BEB" w:rsidP="00BA7BEB">
      <w:pPr>
        <w:pStyle w:val="prastasis1"/>
        <w:spacing w:after="0" w:line="100" w:lineRule="atLeast"/>
        <w:jc w:val="both"/>
        <w:rPr>
          <w:rFonts w:ascii="Times New Roman" w:hAnsi="Times New Roman"/>
          <w:sz w:val="24"/>
          <w:szCs w:val="24"/>
        </w:rPr>
      </w:pPr>
      <w:r w:rsidRPr="00A81708">
        <w:rPr>
          <w:rStyle w:val="Numatytasispastraiposriftas1"/>
          <w:rFonts w:ascii="Times New Roman" w:hAnsi="Times New Roman"/>
          <w:sz w:val="24"/>
          <w:szCs w:val="24"/>
        </w:rPr>
        <w:t xml:space="preserve">     Tiekėjas </w:t>
      </w:r>
      <w:r w:rsidRPr="00A81708">
        <w:rPr>
          <w:rStyle w:val="Numatytasispastraiposriftas1"/>
          <w:rFonts w:ascii="Times New Roman" w:eastAsia="Times New Roman" w:hAnsi="Times New Roman"/>
          <w:sz w:val="24"/>
          <w:szCs w:val="24"/>
        </w:rPr>
        <w:t>(</w:t>
      </w:r>
      <w:r w:rsidR="008F668F">
        <w:rPr>
          <w:rStyle w:val="Numatytasispastraiposriftas1"/>
          <w:rFonts w:ascii="Times New Roman" w:eastAsia="Times New Roman" w:hAnsi="Times New Roman"/>
          <w:sz w:val="24"/>
          <w:szCs w:val="24"/>
        </w:rPr>
        <w:t>R</w:t>
      </w:r>
      <w:r w:rsidRPr="00A81708">
        <w:rPr>
          <w:rStyle w:val="Numatytasispastraiposriftas1"/>
          <w:rFonts w:ascii="Times New Roman" w:hAnsi="Times New Roman"/>
          <w:sz w:val="24"/>
          <w:szCs w:val="24"/>
        </w:rPr>
        <w:t>angovas)</w:t>
      </w:r>
      <w:r w:rsidRPr="00A81708">
        <w:rPr>
          <w:rStyle w:val="Numatytasispastraiposriftas1"/>
          <w:rFonts w:ascii="Times New Roman" w:eastAsia="Times New Roman" w:hAnsi="Times New Roman"/>
          <w:sz w:val="24"/>
          <w:szCs w:val="24"/>
        </w:rPr>
        <w:t xml:space="preserve"> </w:t>
      </w:r>
      <w:r w:rsidRPr="00A81708">
        <w:rPr>
          <w:rStyle w:val="Numatytasispastraiposriftas1"/>
          <w:rFonts w:ascii="Times New Roman" w:hAnsi="Times New Roman"/>
          <w:sz w:val="24"/>
          <w:szCs w:val="24"/>
        </w:rPr>
        <w:t xml:space="preserve"> privalo pateikti visą dokumentaciją, kuri perkančiosios organizacijos nuomone, yra būtina eksploatacijai, remontui ir priežiūrai. Dokumentacija pateikiama lietuvių kalba, </w:t>
      </w:r>
      <w:r w:rsidRPr="00A81708">
        <w:rPr>
          <w:rStyle w:val="Numatytasispastraiposriftas1"/>
          <w:rFonts w:ascii="Times New Roman" w:hAnsi="Times New Roman"/>
          <w:sz w:val="24"/>
          <w:szCs w:val="24"/>
        </w:rPr>
        <w:lastRenderedPageBreak/>
        <w:t xml:space="preserve">tačiau, susitarus su perkančiąja organizacija, atskira standartinė informacija gali būti pateikiama ir kitomis kalbomis. Visa dokumentacija, išskyrus darbo brėžinius ir geodezines nuotraukas, rengiama A4 formatu. Vykdomieji techniniai dokumentai šilumos tinklų pasai, montažinės ir siūlių suvirinimo schemos, sertifikatai kitų dokumentų sąrašai turi būti pateikiami lietuvių kalba. </w:t>
      </w:r>
      <w:r w:rsidR="00DB7239" w:rsidRPr="00A81708">
        <w:rPr>
          <w:rStyle w:val="Numatytasispastraiposriftas1"/>
          <w:rFonts w:ascii="Times New Roman" w:hAnsi="Times New Roman"/>
          <w:sz w:val="24"/>
          <w:szCs w:val="24"/>
        </w:rPr>
        <w:t xml:space="preserve">Projektinė ir išpildomoji dokumentacija turi būti pateikta spausdinta forma ir elektroninėje laikmenoje, </w:t>
      </w:r>
      <w:proofErr w:type="spellStart"/>
      <w:r w:rsidR="00DB7239" w:rsidRPr="00A81708">
        <w:rPr>
          <w:rStyle w:val="Numatytasispastraiposriftas1"/>
          <w:rFonts w:ascii="Times New Roman" w:hAnsi="Times New Roman"/>
          <w:sz w:val="24"/>
          <w:szCs w:val="24"/>
        </w:rPr>
        <w:t>t.y</w:t>
      </w:r>
      <w:proofErr w:type="spellEnd"/>
      <w:r w:rsidR="00DB7239" w:rsidRPr="00A81708">
        <w:rPr>
          <w:rStyle w:val="Numatytasispastraiposriftas1"/>
          <w:rFonts w:ascii="Times New Roman" w:hAnsi="Times New Roman"/>
          <w:sz w:val="24"/>
          <w:szCs w:val="24"/>
        </w:rPr>
        <w:t xml:space="preserve">. </w:t>
      </w:r>
      <w:proofErr w:type="spellStart"/>
      <w:r w:rsidR="00DB7239" w:rsidRPr="00A81708">
        <w:rPr>
          <w:rStyle w:val="Numatytasispastraiposriftas1"/>
          <w:rFonts w:ascii="Times New Roman" w:hAnsi="Times New Roman"/>
          <w:sz w:val="24"/>
          <w:szCs w:val="24"/>
        </w:rPr>
        <w:t>dwg</w:t>
      </w:r>
      <w:proofErr w:type="spellEnd"/>
      <w:r w:rsidR="00DB7239" w:rsidRPr="00A81708">
        <w:rPr>
          <w:rStyle w:val="Numatytasispastraiposriftas1"/>
          <w:rFonts w:ascii="Times New Roman" w:hAnsi="Times New Roman"/>
          <w:sz w:val="24"/>
          <w:szCs w:val="24"/>
        </w:rPr>
        <w:t xml:space="preserve">, </w:t>
      </w:r>
      <w:proofErr w:type="spellStart"/>
      <w:r w:rsidR="00DB7239" w:rsidRPr="00A81708">
        <w:rPr>
          <w:rStyle w:val="Numatytasispastraiposriftas1"/>
          <w:rFonts w:ascii="Times New Roman" w:hAnsi="Times New Roman"/>
          <w:sz w:val="24"/>
          <w:szCs w:val="24"/>
        </w:rPr>
        <w:t>doc</w:t>
      </w:r>
      <w:proofErr w:type="spellEnd"/>
      <w:r w:rsidR="00DB7239" w:rsidRPr="00A81708">
        <w:rPr>
          <w:rStyle w:val="Numatytasispastraiposriftas1"/>
          <w:rFonts w:ascii="Times New Roman" w:hAnsi="Times New Roman"/>
          <w:sz w:val="24"/>
          <w:szCs w:val="24"/>
        </w:rPr>
        <w:t xml:space="preserve">, </w:t>
      </w:r>
      <w:proofErr w:type="spellStart"/>
      <w:r w:rsidR="00DB7239" w:rsidRPr="00A81708">
        <w:rPr>
          <w:rStyle w:val="Numatytasispastraiposriftas1"/>
          <w:rFonts w:ascii="Times New Roman" w:hAnsi="Times New Roman"/>
          <w:sz w:val="24"/>
          <w:szCs w:val="24"/>
        </w:rPr>
        <w:t>pdf</w:t>
      </w:r>
      <w:proofErr w:type="spellEnd"/>
      <w:r w:rsidR="00DB7239" w:rsidRPr="00A81708">
        <w:rPr>
          <w:rStyle w:val="Numatytasispastraiposriftas1"/>
          <w:rFonts w:ascii="Times New Roman" w:hAnsi="Times New Roman"/>
          <w:sz w:val="24"/>
          <w:szCs w:val="24"/>
        </w:rPr>
        <w:t xml:space="preserve"> formatuose. </w:t>
      </w:r>
      <w:r w:rsidRPr="00A81708">
        <w:rPr>
          <w:rStyle w:val="Numatytasispastraiposriftas1"/>
          <w:rFonts w:ascii="Times New Roman" w:hAnsi="Times New Roman"/>
          <w:sz w:val="24"/>
          <w:szCs w:val="24"/>
        </w:rPr>
        <w:t xml:space="preserve">Geodezinės išpildomosios nuotraukos turi būti pateiktos ir elektroninėje laikmenoje, DWG formate. </w:t>
      </w:r>
    </w:p>
    <w:p w14:paraId="66300C65" w14:textId="77777777" w:rsidR="00BA7BEB" w:rsidRPr="00A81708" w:rsidRDefault="00BA7BEB" w:rsidP="00BA7BEB">
      <w:pPr>
        <w:pStyle w:val="prastasis1"/>
        <w:keepNext/>
        <w:spacing w:after="0" w:line="100" w:lineRule="atLeast"/>
        <w:jc w:val="both"/>
        <w:rPr>
          <w:rStyle w:val="Numatytasispastraiposriftas1"/>
          <w:rFonts w:ascii="Times New Roman" w:hAnsi="Times New Roman"/>
          <w:sz w:val="24"/>
          <w:szCs w:val="24"/>
        </w:rPr>
      </w:pPr>
      <w:bookmarkStart w:id="68" w:name="_Toc244666276"/>
      <w:bookmarkStart w:id="69" w:name="_Toc244666216"/>
      <w:bookmarkStart w:id="70" w:name="_Toc236531872"/>
      <w:bookmarkStart w:id="71" w:name="_Toc236501161"/>
      <w:bookmarkStart w:id="72" w:name="_Toc158383189"/>
      <w:bookmarkStart w:id="73" w:name="_Toc112384027"/>
      <w:bookmarkStart w:id="74" w:name="_Toc102880665"/>
      <w:r w:rsidRPr="00A81708">
        <w:rPr>
          <w:rStyle w:val="Numatytasispastraiposriftas1"/>
          <w:rFonts w:ascii="Times New Roman" w:eastAsia="Times New Roman" w:hAnsi="Times New Roman"/>
          <w:sz w:val="24"/>
          <w:szCs w:val="24"/>
        </w:rPr>
        <w:t xml:space="preserve">9.2. </w:t>
      </w:r>
      <w:r w:rsidRPr="00A81708">
        <w:rPr>
          <w:rStyle w:val="Numatytasispastraiposriftas1"/>
          <w:rFonts w:ascii="Times New Roman" w:eastAsia="Times New Roman" w:hAnsi="Times New Roman"/>
          <w:b/>
          <w:i/>
          <w:sz w:val="24"/>
          <w:szCs w:val="24"/>
        </w:rPr>
        <w:t>Brėžiniai ir schemos</w:t>
      </w:r>
      <w:bookmarkEnd w:id="68"/>
      <w:bookmarkEnd w:id="69"/>
      <w:bookmarkEnd w:id="70"/>
      <w:bookmarkEnd w:id="71"/>
      <w:bookmarkEnd w:id="72"/>
      <w:bookmarkEnd w:id="73"/>
      <w:bookmarkEnd w:id="74"/>
      <w:r w:rsidRPr="00A81708">
        <w:rPr>
          <w:rStyle w:val="Numatytasispastraiposriftas1"/>
          <w:rFonts w:ascii="Times New Roman" w:eastAsia="Times New Roman" w:hAnsi="Times New Roman"/>
          <w:b/>
          <w:i/>
          <w:sz w:val="24"/>
          <w:szCs w:val="24"/>
        </w:rPr>
        <w:t>.</w:t>
      </w:r>
    </w:p>
    <w:p w14:paraId="4DF09B5B" w14:textId="5BA799AF" w:rsidR="0092057A" w:rsidRPr="00A81708" w:rsidRDefault="00BA7BEB" w:rsidP="00BA7BEB">
      <w:pPr>
        <w:pStyle w:val="prastasis1"/>
        <w:spacing w:after="0" w:line="100" w:lineRule="atLeast"/>
        <w:jc w:val="both"/>
        <w:rPr>
          <w:rStyle w:val="Numatytasispastraiposriftas1"/>
          <w:rFonts w:ascii="Times New Roman" w:hAnsi="Times New Roman"/>
          <w:sz w:val="24"/>
          <w:szCs w:val="24"/>
        </w:rPr>
      </w:pPr>
      <w:r w:rsidRPr="00A81708">
        <w:rPr>
          <w:rStyle w:val="Numatytasispastraiposriftas1"/>
          <w:rFonts w:ascii="Times New Roman" w:hAnsi="Times New Roman"/>
          <w:sz w:val="24"/>
          <w:szCs w:val="24"/>
        </w:rPr>
        <w:t xml:space="preserve">     Brėžiniai pateikiami A formatu taip, kad būtų galima sumažinti juos iki A3 arba A4 formato išlaikant brėžinių įskaitomumą. Brėžiniai turi būti rengiami naudojant standartizuotus mastelius</w:t>
      </w:r>
      <w:r w:rsidRPr="00A81708">
        <w:rPr>
          <w:rStyle w:val="Numatytasispastraiposriftas1"/>
          <w:rFonts w:ascii="Times New Roman" w:hAnsi="Times New Roman"/>
          <w:color w:val="0070C0"/>
          <w:sz w:val="24"/>
          <w:szCs w:val="24"/>
        </w:rPr>
        <w:t xml:space="preserve">. </w:t>
      </w:r>
      <w:r w:rsidRPr="00A81708">
        <w:rPr>
          <w:rStyle w:val="Numatytasispastraiposriftas1"/>
          <w:rFonts w:ascii="Times New Roman" w:hAnsi="Times New Roman"/>
          <w:sz w:val="24"/>
          <w:szCs w:val="24"/>
        </w:rPr>
        <w:t>Schemos turi būti</w:t>
      </w:r>
      <w:r w:rsidRPr="00A81708">
        <w:rPr>
          <w:rStyle w:val="Numatytasispastraiposriftas1"/>
          <w:rFonts w:ascii="Times New Roman" w:hAnsi="Times New Roman"/>
          <w:color w:val="0070C0"/>
          <w:sz w:val="24"/>
          <w:szCs w:val="24"/>
        </w:rPr>
        <w:t xml:space="preserve"> </w:t>
      </w:r>
      <w:r w:rsidRPr="00A81708">
        <w:rPr>
          <w:rStyle w:val="Numatytasispastraiposriftas1"/>
          <w:rFonts w:ascii="Times New Roman" w:hAnsi="Times New Roman"/>
          <w:sz w:val="24"/>
          <w:szCs w:val="24"/>
        </w:rPr>
        <w:t>braižomos naudojant simbolius pagal šiuos standartus: DIN 2481, ISO 3511/2. Suderinus su perkančiąja organizacija, galima naudoti ir kitus lygiaverčius standartus.</w:t>
      </w:r>
    </w:p>
    <w:p w14:paraId="3A543719" w14:textId="77777777" w:rsidR="00254394" w:rsidRPr="00A81708" w:rsidRDefault="00BA7BEB" w:rsidP="00254394">
      <w:pPr>
        <w:pStyle w:val="prastasis1"/>
        <w:spacing w:after="0" w:line="100" w:lineRule="atLeast"/>
        <w:jc w:val="both"/>
        <w:rPr>
          <w:rStyle w:val="Numatytasispastraiposriftas1"/>
          <w:rFonts w:ascii="Times New Roman" w:hAnsi="Times New Roman"/>
          <w:sz w:val="24"/>
          <w:szCs w:val="24"/>
        </w:rPr>
      </w:pPr>
      <w:bookmarkStart w:id="75" w:name="_Toc244666277"/>
      <w:bookmarkStart w:id="76" w:name="_Toc244666217"/>
      <w:bookmarkStart w:id="77" w:name="_Toc236531873"/>
      <w:bookmarkStart w:id="78" w:name="_Toc236501162"/>
      <w:bookmarkStart w:id="79" w:name="_Toc158383192"/>
      <w:bookmarkStart w:id="80" w:name="_Toc112384030"/>
      <w:bookmarkStart w:id="81" w:name="_Toc102880668"/>
      <w:r w:rsidRPr="00A81708">
        <w:rPr>
          <w:rStyle w:val="Numatytasispastraiposriftas1"/>
          <w:rFonts w:ascii="Times New Roman" w:eastAsia="Times New Roman" w:hAnsi="Times New Roman"/>
          <w:sz w:val="24"/>
          <w:szCs w:val="24"/>
        </w:rPr>
        <w:t xml:space="preserve">9.3. </w:t>
      </w:r>
      <w:r w:rsidRPr="00A81708">
        <w:rPr>
          <w:rStyle w:val="Numatytasispastraiposriftas1"/>
          <w:rFonts w:ascii="Times New Roman" w:eastAsia="Times New Roman" w:hAnsi="Times New Roman"/>
          <w:b/>
          <w:i/>
          <w:sz w:val="24"/>
          <w:szCs w:val="24"/>
        </w:rPr>
        <w:t>Sertifikatai</w:t>
      </w:r>
      <w:bookmarkEnd w:id="75"/>
      <w:bookmarkEnd w:id="76"/>
      <w:bookmarkEnd w:id="77"/>
      <w:bookmarkEnd w:id="78"/>
      <w:bookmarkEnd w:id="79"/>
      <w:bookmarkEnd w:id="80"/>
      <w:bookmarkEnd w:id="81"/>
      <w:r w:rsidRPr="00A81708">
        <w:rPr>
          <w:rStyle w:val="Numatytasispastraiposriftas1"/>
          <w:rFonts w:ascii="Times New Roman" w:eastAsia="Times New Roman" w:hAnsi="Times New Roman"/>
          <w:b/>
          <w:i/>
          <w:sz w:val="24"/>
          <w:szCs w:val="24"/>
        </w:rPr>
        <w:t>.</w:t>
      </w:r>
    </w:p>
    <w:p w14:paraId="59499A82" w14:textId="4C9FA8E6" w:rsidR="00BA7BEB" w:rsidRPr="00A81708" w:rsidRDefault="00254394" w:rsidP="00254394">
      <w:pPr>
        <w:pStyle w:val="prastasis1"/>
        <w:spacing w:after="0" w:line="100" w:lineRule="atLeast"/>
        <w:jc w:val="both"/>
        <w:rPr>
          <w:rStyle w:val="Numatytasispastraiposriftas1"/>
          <w:rFonts w:ascii="Times New Roman" w:hAnsi="Times New Roman"/>
          <w:sz w:val="24"/>
          <w:szCs w:val="24"/>
        </w:rPr>
      </w:pPr>
      <w:r w:rsidRPr="00A81708">
        <w:rPr>
          <w:rStyle w:val="Numatytasispastraiposriftas1"/>
          <w:rFonts w:ascii="Times New Roman" w:hAnsi="Times New Roman"/>
          <w:sz w:val="24"/>
          <w:szCs w:val="24"/>
        </w:rPr>
        <w:t xml:space="preserve">     </w:t>
      </w:r>
      <w:r w:rsidR="00BA7BEB" w:rsidRPr="00A81708">
        <w:rPr>
          <w:rStyle w:val="Numatytasispastraiposriftas1"/>
          <w:rFonts w:ascii="Times New Roman" w:hAnsi="Times New Roman"/>
          <w:sz w:val="24"/>
          <w:szCs w:val="24"/>
        </w:rPr>
        <w:t xml:space="preserve">Tiekėjas </w:t>
      </w:r>
      <w:r w:rsidR="00BA7BEB" w:rsidRPr="00A81708">
        <w:rPr>
          <w:rStyle w:val="Numatytasispastraiposriftas1"/>
          <w:rFonts w:ascii="Times New Roman" w:eastAsia="Times New Roman" w:hAnsi="Times New Roman"/>
          <w:sz w:val="24"/>
          <w:szCs w:val="24"/>
        </w:rPr>
        <w:t>(</w:t>
      </w:r>
      <w:r w:rsidR="008F668F">
        <w:rPr>
          <w:rStyle w:val="Numatytasispastraiposriftas1"/>
          <w:rFonts w:ascii="Times New Roman" w:eastAsia="Times New Roman" w:hAnsi="Times New Roman"/>
          <w:sz w:val="24"/>
          <w:szCs w:val="24"/>
        </w:rPr>
        <w:t>R</w:t>
      </w:r>
      <w:r w:rsidR="00BA7BEB" w:rsidRPr="00A81708">
        <w:rPr>
          <w:rStyle w:val="Numatytasispastraiposriftas1"/>
          <w:rFonts w:ascii="Times New Roman" w:hAnsi="Times New Roman"/>
          <w:sz w:val="24"/>
          <w:szCs w:val="24"/>
        </w:rPr>
        <w:t>angovas)</w:t>
      </w:r>
      <w:r w:rsidR="008F668F">
        <w:rPr>
          <w:rStyle w:val="Numatytasispastraiposriftas1"/>
          <w:rFonts w:ascii="Times New Roman" w:eastAsia="Times New Roman" w:hAnsi="Times New Roman"/>
          <w:sz w:val="24"/>
          <w:szCs w:val="24"/>
        </w:rPr>
        <w:t xml:space="preserve"> </w:t>
      </w:r>
      <w:r w:rsidR="00BA7BEB" w:rsidRPr="00A81708">
        <w:rPr>
          <w:rStyle w:val="Numatytasispastraiposriftas1"/>
          <w:rFonts w:ascii="Times New Roman" w:hAnsi="Times New Roman"/>
          <w:sz w:val="24"/>
          <w:szCs w:val="24"/>
        </w:rPr>
        <w:t xml:space="preserve">patiekdamas uždaromąją armatūrą, vamzdynus bei kitas </w:t>
      </w:r>
      <w:r w:rsidR="008F668F">
        <w:rPr>
          <w:rStyle w:val="Numatytasispastraiposriftas1"/>
          <w:rFonts w:ascii="Times New Roman" w:hAnsi="Times New Roman"/>
          <w:sz w:val="24"/>
          <w:szCs w:val="24"/>
        </w:rPr>
        <w:t xml:space="preserve">pagrindines </w:t>
      </w:r>
      <w:r w:rsidR="00BA7BEB" w:rsidRPr="00A81708">
        <w:rPr>
          <w:rStyle w:val="Numatytasispastraiposriftas1"/>
          <w:rFonts w:ascii="Times New Roman" w:hAnsi="Times New Roman"/>
          <w:sz w:val="24"/>
          <w:szCs w:val="24"/>
        </w:rPr>
        <w:t xml:space="preserve">medžiagas perkančiajai organizacijai teikia ataskaitas ir sertifikatus, patvirtinančius, kad jos atitinka sutarties reikalavimus ir Lietuvos Respublikoje galiojančius normatyvinius dokumentus bei Lietuvos standartus LST EN </w:t>
      </w:r>
    </w:p>
    <w:p w14:paraId="77B944E4" w14:textId="77777777" w:rsidR="00BA7BEB" w:rsidRPr="00A81708" w:rsidRDefault="00BA7BEB" w:rsidP="00BA7BEB">
      <w:pPr>
        <w:pStyle w:val="prastasis1"/>
        <w:keepNext/>
        <w:spacing w:after="0" w:line="100" w:lineRule="atLeast"/>
        <w:jc w:val="both"/>
        <w:rPr>
          <w:rStyle w:val="Numatytasispastraiposriftas1"/>
          <w:rFonts w:ascii="Times New Roman" w:hAnsi="Times New Roman"/>
          <w:sz w:val="24"/>
          <w:szCs w:val="24"/>
        </w:rPr>
      </w:pPr>
      <w:bookmarkStart w:id="82" w:name="_Toc244666278"/>
      <w:bookmarkStart w:id="83" w:name="_Toc244666218"/>
      <w:bookmarkStart w:id="84" w:name="_Toc236531874"/>
      <w:bookmarkStart w:id="85" w:name="_Toc236501163"/>
      <w:bookmarkStart w:id="86" w:name="_Toc158383195"/>
      <w:bookmarkStart w:id="87" w:name="_Toc112384033"/>
      <w:bookmarkStart w:id="88" w:name="_Toc102880671"/>
      <w:r w:rsidRPr="00A81708">
        <w:rPr>
          <w:rStyle w:val="Numatytasispastraiposriftas1"/>
          <w:rFonts w:ascii="Times New Roman" w:eastAsia="Times New Roman" w:hAnsi="Times New Roman"/>
          <w:sz w:val="24"/>
          <w:szCs w:val="24"/>
        </w:rPr>
        <w:t xml:space="preserve">9.4. </w:t>
      </w:r>
      <w:r w:rsidRPr="00A81708">
        <w:rPr>
          <w:rStyle w:val="Numatytasispastraiposriftas1"/>
          <w:rFonts w:ascii="Times New Roman" w:eastAsia="Times New Roman" w:hAnsi="Times New Roman"/>
          <w:b/>
          <w:i/>
          <w:sz w:val="24"/>
          <w:szCs w:val="24"/>
        </w:rPr>
        <w:t>Dokumentacijos peržiūra</w:t>
      </w:r>
      <w:bookmarkEnd w:id="82"/>
      <w:bookmarkEnd w:id="83"/>
      <w:bookmarkEnd w:id="84"/>
      <w:bookmarkEnd w:id="85"/>
      <w:bookmarkEnd w:id="86"/>
      <w:bookmarkEnd w:id="87"/>
      <w:bookmarkEnd w:id="88"/>
      <w:r w:rsidRPr="00A81708">
        <w:rPr>
          <w:rStyle w:val="Numatytasispastraiposriftas1"/>
          <w:rFonts w:ascii="Times New Roman" w:eastAsia="Times New Roman" w:hAnsi="Times New Roman"/>
          <w:b/>
          <w:i/>
          <w:sz w:val="24"/>
          <w:szCs w:val="24"/>
        </w:rPr>
        <w:t>.</w:t>
      </w:r>
    </w:p>
    <w:p w14:paraId="1994CC9A" w14:textId="46BE6486" w:rsidR="00BA7BEB" w:rsidRPr="00A81708" w:rsidRDefault="00BA7BEB" w:rsidP="00BA7BEB">
      <w:pPr>
        <w:pStyle w:val="prastasis1"/>
        <w:spacing w:after="0" w:line="100" w:lineRule="atLeast"/>
        <w:jc w:val="both"/>
        <w:rPr>
          <w:rFonts w:ascii="Times New Roman" w:hAnsi="Times New Roman"/>
          <w:sz w:val="24"/>
          <w:szCs w:val="24"/>
        </w:rPr>
      </w:pPr>
      <w:r w:rsidRPr="00A81708">
        <w:rPr>
          <w:rStyle w:val="Numatytasispastraiposriftas1"/>
          <w:rFonts w:ascii="Times New Roman" w:hAnsi="Times New Roman"/>
          <w:sz w:val="24"/>
          <w:szCs w:val="24"/>
        </w:rPr>
        <w:t xml:space="preserve">     Visa vykdomoji  dokumentacija turi būti pateikta perkančiajai organizacijai. Tai turi būti padaryta ne vėliau kaip prieš 15 dienų iki šilumos tinklų statybos </w:t>
      </w:r>
      <w:r w:rsidR="005A2538">
        <w:rPr>
          <w:rStyle w:val="Numatytasispastraiposriftas1"/>
          <w:rFonts w:ascii="Times New Roman" w:hAnsi="Times New Roman"/>
          <w:sz w:val="24"/>
          <w:szCs w:val="24"/>
        </w:rPr>
        <w:t>perdavimo eksploatacijai</w:t>
      </w:r>
      <w:r w:rsidRPr="00A81708">
        <w:rPr>
          <w:rStyle w:val="Numatytasispastraiposriftas1"/>
          <w:rFonts w:ascii="Times New Roman" w:hAnsi="Times New Roman"/>
          <w:sz w:val="24"/>
          <w:szCs w:val="24"/>
        </w:rPr>
        <w:t>.</w:t>
      </w:r>
    </w:p>
    <w:p w14:paraId="7C79E777" w14:textId="30AC6186" w:rsidR="00BA7BEB" w:rsidRPr="00A81708" w:rsidRDefault="00BA7BEB" w:rsidP="00BA7BEB">
      <w:pPr>
        <w:pStyle w:val="prastasis1"/>
        <w:keepNext/>
        <w:spacing w:after="0" w:line="100" w:lineRule="atLeast"/>
        <w:jc w:val="both"/>
        <w:rPr>
          <w:rStyle w:val="Numatytasispastraiposriftas1"/>
          <w:rFonts w:ascii="Times New Roman" w:hAnsi="Times New Roman"/>
          <w:sz w:val="24"/>
          <w:szCs w:val="24"/>
        </w:rPr>
      </w:pPr>
      <w:bookmarkStart w:id="89" w:name="_Toc244666279"/>
      <w:bookmarkStart w:id="90" w:name="_Toc244666219"/>
      <w:bookmarkStart w:id="91" w:name="_Toc236531875"/>
      <w:bookmarkStart w:id="92" w:name="_Toc236501164"/>
      <w:bookmarkStart w:id="93" w:name="_Toc158383196"/>
      <w:bookmarkStart w:id="94" w:name="_Toc112384034"/>
      <w:bookmarkStart w:id="95" w:name="_Toc102880672"/>
      <w:r w:rsidRPr="00A81708">
        <w:rPr>
          <w:rStyle w:val="Numatytasispastraiposriftas1"/>
          <w:rFonts w:ascii="Times New Roman" w:eastAsia="Times New Roman" w:hAnsi="Times New Roman"/>
          <w:b/>
          <w:sz w:val="24"/>
          <w:szCs w:val="24"/>
        </w:rPr>
        <w:t>10.</w:t>
      </w:r>
      <w:r w:rsidR="009946AA">
        <w:rPr>
          <w:rStyle w:val="Numatytasispastraiposriftas1"/>
          <w:rFonts w:ascii="Times New Roman" w:eastAsia="Times New Roman" w:hAnsi="Times New Roman"/>
          <w:b/>
          <w:sz w:val="24"/>
          <w:szCs w:val="24"/>
        </w:rPr>
        <w:t xml:space="preserve"> </w:t>
      </w:r>
      <w:r w:rsidRPr="00A81708">
        <w:rPr>
          <w:rStyle w:val="Numatytasispastraiposriftas1"/>
          <w:rFonts w:ascii="Times New Roman" w:eastAsia="Times New Roman" w:hAnsi="Times New Roman"/>
          <w:b/>
          <w:sz w:val="24"/>
          <w:szCs w:val="24"/>
        </w:rPr>
        <w:t>Darbų apimtis</w:t>
      </w:r>
      <w:bookmarkEnd w:id="89"/>
      <w:bookmarkEnd w:id="90"/>
      <w:bookmarkEnd w:id="91"/>
      <w:bookmarkEnd w:id="92"/>
      <w:bookmarkEnd w:id="93"/>
      <w:bookmarkEnd w:id="94"/>
      <w:bookmarkEnd w:id="95"/>
      <w:r w:rsidRPr="00A81708">
        <w:rPr>
          <w:rStyle w:val="Numatytasispastraiposriftas1"/>
          <w:rFonts w:ascii="Times New Roman" w:eastAsia="Times New Roman" w:hAnsi="Times New Roman"/>
          <w:b/>
          <w:sz w:val="24"/>
          <w:szCs w:val="24"/>
        </w:rPr>
        <w:t>.</w:t>
      </w:r>
    </w:p>
    <w:p w14:paraId="6BB1B0EC" w14:textId="1168323B" w:rsidR="00BA7BEB" w:rsidRPr="00A81708" w:rsidRDefault="00BA7BEB" w:rsidP="00BA7BEB">
      <w:pPr>
        <w:pStyle w:val="prastasis1"/>
        <w:spacing w:after="0" w:line="100" w:lineRule="atLeast"/>
        <w:jc w:val="both"/>
        <w:rPr>
          <w:rStyle w:val="Numatytasispastraiposriftas1"/>
          <w:rFonts w:ascii="Times New Roman" w:hAnsi="Times New Roman"/>
          <w:sz w:val="24"/>
          <w:szCs w:val="24"/>
        </w:rPr>
      </w:pPr>
      <w:r w:rsidRPr="00A81708">
        <w:rPr>
          <w:rStyle w:val="Numatytasispastraiposriftas1"/>
          <w:rFonts w:ascii="Times New Roman" w:hAnsi="Times New Roman"/>
          <w:sz w:val="24"/>
          <w:szCs w:val="24"/>
        </w:rPr>
        <w:t xml:space="preserve">    10.1. Tiekėjas </w:t>
      </w:r>
      <w:r w:rsidRPr="00A81708">
        <w:rPr>
          <w:rStyle w:val="Numatytasispastraiposriftas1"/>
          <w:rFonts w:ascii="Times New Roman" w:eastAsia="Times New Roman" w:hAnsi="Times New Roman"/>
          <w:sz w:val="24"/>
          <w:szCs w:val="24"/>
        </w:rPr>
        <w:t>(</w:t>
      </w:r>
      <w:r w:rsidR="005A2538">
        <w:rPr>
          <w:rStyle w:val="Numatytasispastraiposriftas1"/>
          <w:rFonts w:ascii="Times New Roman" w:eastAsia="Times New Roman" w:hAnsi="Times New Roman"/>
          <w:sz w:val="24"/>
          <w:szCs w:val="24"/>
        </w:rPr>
        <w:t>R</w:t>
      </w:r>
      <w:r w:rsidRPr="00A81708">
        <w:rPr>
          <w:rStyle w:val="Numatytasispastraiposriftas1"/>
          <w:rFonts w:ascii="Times New Roman" w:hAnsi="Times New Roman"/>
          <w:sz w:val="24"/>
          <w:szCs w:val="24"/>
        </w:rPr>
        <w:t>angovas)</w:t>
      </w:r>
      <w:r w:rsidRPr="00A81708">
        <w:rPr>
          <w:rStyle w:val="Numatytasispastraiposriftas1"/>
          <w:rFonts w:ascii="Times New Roman" w:eastAsia="Times New Roman" w:hAnsi="Times New Roman"/>
          <w:sz w:val="24"/>
          <w:szCs w:val="24"/>
        </w:rPr>
        <w:t xml:space="preserve"> šios sutarties įvykdymui, </w:t>
      </w:r>
      <w:r w:rsidRPr="00A81708">
        <w:rPr>
          <w:rStyle w:val="Numatytasispastraiposriftas1"/>
          <w:rFonts w:ascii="Times New Roman" w:hAnsi="Times New Roman"/>
          <w:sz w:val="24"/>
          <w:szCs w:val="24"/>
        </w:rPr>
        <w:t>savarankiškai apsirūpina visais reikiamais vamzdynais, uždaromąja armatūra ir kitomis medžiagomis, reikalingomis atlikti visus darbus susijusius su šilumos tinklų statyba, užbaigimu ir paleidimu į eksploataciją.</w:t>
      </w:r>
    </w:p>
    <w:p w14:paraId="1ADD2EC5" w14:textId="0D573C5E" w:rsidR="00BA7BEB" w:rsidRPr="00A81708" w:rsidRDefault="00BA7BEB" w:rsidP="00BA7BEB">
      <w:pPr>
        <w:pStyle w:val="prastasis1"/>
        <w:spacing w:after="0" w:line="100" w:lineRule="atLeast"/>
        <w:jc w:val="both"/>
        <w:rPr>
          <w:rStyle w:val="Numatytasispastraiposriftas1"/>
          <w:rFonts w:ascii="Times New Roman" w:hAnsi="Times New Roman"/>
          <w:sz w:val="24"/>
          <w:szCs w:val="24"/>
        </w:rPr>
      </w:pPr>
      <w:r w:rsidRPr="00A81708">
        <w:rPr>
          <w:rStyle w:val="Numatytasispastraiposriftas1"/>
          <w:rFonts w:ascii="Times New Roman" w:hAnsi="Times New Roman"/>
          <w:sz w:val="24"/>
          <w:szCs w:val="24"/>
        </w:rPr>
        <w:t xml:space="preserve">    10.2. Tiekėjas </w:t>
      </w:r>
      <w:r w:rsidRPr="00A81708">
        <w:rPr>
          <w:rStyle w:val="Numatytasispastraiposriftas1"/>
          <w:rFonts w:ascii="Times New Roman" w:eastAsia="Times New Roman" w:hAnsi="Times New Roman"/>
          <w:sz w:val="24"/>
          <w:szCs w:val="24"/>
        </w:rPr>
        <w:t>(</w:t>
      </w:r>
      <w:r w:rsidR="005A2538">
        <w:rPr>
          <w:rStyle w:val="Numatytasispastraiposriftas1"/>
          <w:rFonts w:ascii="Times New Roman" w:eastAsia="Times New Roman" w:hAnsi="Times New Roman"/>
          <w:sz w:val="24"/>
          <w:szCs w:val="24"/>
        </w:rPr>
        <w:t>R</w:t>
      </w:r>
      <w:r w:rsidRPr="00A81708">
        <w:rPr>
          <w:rStyle w:val="Numatytasispastraiposriftas1"/>
          <w:rFonts w:ascii="Times New Roman" w:hAnsi="Times New Roman"/>
          <w:sz w:val="24"/>
          <w:szCs w:val="24"/>
        </w:rPr>
        <w:t>angovas)  turi atlikti tokius darbus ir (arba) pateikti tokias medžiagas ir įrangą, kurios nėra konkrečiai nurodytos sutartyje, tačiau sutarties pagrindu gali būti pagrįstai laikomos būtinomis galutiniam darbų priėmimui, jeigu tokie darbai, įranga ir (arba) medžiagos buvo neaiškiai paminėti sutartyje.</w:t>
      </w:r>
    </w:p>
    <w:p w14:paraId="3257F7BC" w14:textId="77777777" w:rsidR="00BA7BEB" w:rsidRPr="00A81708" w:rsidRDefault="00BA7BEB" w:rsidP="00BA7BEB">
      <w:pPr>
        <w:pStyle w:val="prastasis1"/>
        <w:spacing w:after="0" w:line="100" w:lineRule="atLeast"/>
        <w:jc w:val="both"/>
        <w:rPr>
          <w:rStyle w:val="Numatytasispastraiposriftas1"/>
          <w:rFonts w:ascii="Times New Roman" w:eastAsia="Times New Roman" w:hAnsi="Times New Roman"/>
          <w:b/>
          <w:sz w:val="24"/>
          <w:szCs w:val="24"/>
        </w:rPr>
      </w:pPr>
      <w:r w:rsidRPr="00A81708">
        <w:rPr>
          <w:rStyle w:val="Numatytasispastraiposriftas1"/>
          <w:rFonts w:ascii="Times New Roman" w:hAnsi="Times New Roman"/>
          <w:sz w:val="24"/>
          <w:szCs w:val="24"/>
        </w:rPr>
        <w:t xml:space="preserve">    10.3. Tiekėjas sutartimi prisiimtų įsipareigojimų įvykdymui, turi įsivertinti ir mechanizmų, statybos įrangos, medžiagų ir gaminių transportavimo (įskaitant iškrovimą ir pervežimą į darbų vietą, iš darbų vietos ir darbų vietoje), sandėliavimo, saugojimo ir reikiamos laikinos infrastruktūros įrengimo išlaidas. </w:t>
      </w:r>
    </w:p>
    <w:p w14:paraId="73C7BBAA" w14:textId="77777777" w:rsidR="00BA7BEB" w:rsidRPr="00A81708" w:rsidRDefault="00BA7BEB" w:rsidP="00BA7BEB">
      <w:pPr>
        <w:pStyle w:val="prastasis1"/>
        <w:keepNext/>
        <w:spacing w:after="0" w:line="100" w:lineRule="atLeast"/>
        <w:jc w:val="both"/>
        <w:rPr>
          <w:rStyle w:val="Numatytasispastraiposriftas1"/>
          <w:rFonts w:ascii="Times New Roman" w:hAnsi="Times New Roman"/>
          <w:sz w:val="24"/>
          <w:szCs w:val="24"/>
        </w:rPr>
      </w:pPr>
      <w:bookmarkStart w:id="96" w:name="_Toc244666280"/>
      <w:bookmarkStart w:id="97" w:name="_Toc244666220"/>
      <w:bookmarkStart w:id="98" w:name="_Toc236531876"/>
      <w:bookmarkStart w:id="99" w:name="_Toc236501165"/>
      <w:bookmarkStart w:id="100" w:name="_Toc158383198"/>
      <w:bookmarkStart w:id="101" w:name="_Toc112384036"/>
      <w:bookmarkStart w:id="102" w:name="_Toc102880674"/>
      <w:r w:rsidRPr="00A81708">
        <w:rPr>
          <w:rStyle w:val="Numatytasispastraiposriftas1"/>
          <w:rFonts w:ascii="Times New Roman" w:eastAsia="Times New Roman" w:hAnsi="Times New Roman"/>
          <w:b/>
          <w:sz w:val="24"/>
          <w:szCs w:val="24"/>
        </w:rPr>
        <w:t>11.</w:t>
      </w:r>
      <w:r w:rsidRPr="00A81708">
        <w:rPr>
          <w:rStyle w:val="Numatytasispastraiposriftas1"/>
          <w:rFonts w:ascii="Times New Roman" w:eastAsia="Times New Roman" w:hAnsi="Times New Roman"/>
          <w:sz w:val="24"/>
          <w:szCs w:val="24"/>
        </w:rPr>
        <w:t xml:space="preserve"> </w:t>
      </w:r>
      <w:r w:rsidRPr="00A81708">
        <w:rPr>
          <w:rStyle w:val="Numatytasispastraiposriftas1"/>
          <w:rFonts w:ascii="Times New Roman" w:eastAsia="Times New Roman" w:hAnsi="Times New Roman"/>
          <w:b/>
          <w:sz w:val="24"/>
          <w:szCs w:val="24"/>
        </w:rPr>
        <w:t>Darbų  pakeitimai</w:t>
      </w:r>
      <w:bookmarkEnd w:id="96"/>
      <w:bookmarkEnd w:id="97"/>
      <w:bookmarkEnd w:id="98"/>
      <w:bookmarkEnd w:id="99"/>
      <w:bookmarkEnd w:id="100"/>
      <w:bookmarkEnd w:id="101"/>
      <w:bookmarkEnd w:id="102"/>
      <w:r w:rsidRPr="00A81708">
        <w:rPr>
          <w:rStyle w:val="Numatytasispastraiposriftas1"/>
          <w:rFonts w:ascii="Times New Roman" w:eastAsia="Times New Roman" w:hAnsi="Times New Roman"/>
          <w:b/>
          <w:sz w:val="24"/>
          <w:szCs w:val="24"/>
        </w:rPr>
        <w:t>.</w:t>
      </w:r>
    </w:p>
    <w:p w14:paraId="507756D4" w14:textId="22CBE875" w:rsidR="00BA7BEB" w:rsidRPr="00A81708" w:rsidRDefault="00BA7BEB" w:rsidP="00BA7BEB">
      <w:pPr>
        <w:pStyle w:val="prastasis1"/>
        <w:spacing w:after="0" w:line="100" w:lineRule="atLeast"/>
        <w:jc w:val="both"/>
        <w:rPr>
          <w:rStyle w:val="Numatytasispastraiposriftas1"/>
          <w:rFonts w:ascii="Times New Roman" w:hAnsi="Times New Roman"/>
          <w:sz w:val="24"/>
          <w:szCs w:val="24"/>
        </w:rPr>
      </w:pPr>
      <w:r w:rsidRPr="00A81708">
        <w:rPr>
          <w:rStyle w:val="Numatytasispastraiposriftas1"/>
          <w:rFonts w:ascii="Times New Roman" w:hAnsi="Times New Roman"/>
          <w:sz w:val="24"/>
          <w:szCs w:val="24"/>
        </w:rPr>
        <w:t xml:space="preserve">     Perkančioji organizacija turi teisę nurodyti tiekėjui (</w:t>
      </w:r>
      <w:r w:rsidR="00B003C2">
        <w:rPr>
          <w:rStyle w:val="Numatytasispastraiposriftas1"/>
          <w:rFonts w:ascii="Times New Roman" w:hAnsi="Times New Roman"/>
          <w:sz w:val="24"/>
          <w:szCs w:val="24"/>
        </w:rPr>
        <w:t>R</w:t>
      </w:r>
      <w:r w:rsidRPr="00A81708">
        <w:rPr>
          <w:rStyle w:val="Numatytasispastraiposriftas1"/>
          <w:rFonts w:ascii="Times New Roman" w:hAnsi="Times New Roman"/>
          <w:sz w:val="24"/>
          <w:szCs w:val="24"/>
        </w:rPr>
        <w:t>angovui) atlikti pakeitimus sutarties vykdymo metu, pakoreguoti, papildyti ar išbraukti, su sąlyga, jeigu tokie pakeitimai patenka į bendrą darbų apimtį ir nėra papildomas bei techniškai neįgyvendinimas darbas.</w:t>
      </w:r>
    </w:p>
    <w:p w14:paraId="0D4AD66A" w14:textId="675979F5" w:rsidR="00BA7BEB" w:rsidRPr="00A81708" w:rsidRDefault="00BA7BEB" w:rsidP="00BA7BEB">
      <w:pPr>
        <w:pStyle w:val="prastasis1"/>
        <w:spacing w:after="0" w:line="100" w:lineRule="atLeast"/>
        <w:jc w:val="both"/>
        <w:rPr>
          <w:rFonts w:ascii="Times New Roman" w:hAnsi="Times New Roman"/>
          <w:sz w:val="24"/>
          <w:szCs w:val="24"/>
        </w:rPr>
      </w:pPr>
      <w:r w:rsidRPr="00A81708">
        <w:rPr>
          <w:rStyle w:val="Numatytasispastraiposriftas1"/>
          <w:rFonts w:ascii="Times New Roman" w:hAnsi="Times New Roman"/>
          <w:sz w:val="24"/>
          <w:szCs w:val="24"/>
        </w:rPr>
        <w:t xml:space="preserve">     Darbų ir tiekimų pakeitimai nesuteikia teisės pailginti darbų ir paslaugų atlikimo ir suteikimo laiką. Visus pakeitimus ir kainas tiekėjas </w:t>
      </w:r>
      <w:r w:rsidRPr="00A81708">
        <w:rPr>
          <w:rStyle w:val="Numatytasispastraiposriftas1"/>
          <w:rFonts w:ascii="Times New Roman" w:eastAsia="Times New Roman" w:hAnsi="Times New Roman"/>
          <w:sz w:val="24"/>
          <w:szCs w:val="24"/>
        </w:rPr>
        <w:t>(</w:t>
      </w:r>
      <w:r w:rsidR="00B003C2">
        <w:rPr>
          <w:rStyle w:val="Numatytasispastraiposriftas1"/>
          <w:rFonts w:ascii="Times New Roman" w:eastAsia="Times New Roman" w:hAnsi="Times New Roman"/>
          <w:sz w:val="24"/>
          <w:szCs w:val="24"/>
        </w:rPr>
        <w:t>R</w:t>
      </w:r>
      <w:r w:rsidRPr="00A81708">
        <w:rPr>
          <w:rStyle w:val="Numatytasispastraiposriftas1"/>
          <w:rFonts w:ascii="Times New Roman" w:hAnsi="Times New Roman"/>
          <w:sz w:val="24"/>
          <w:szCs w:val="24"/>
        </w:rPr>
        <w:t>angovas)</w:t>
      </w:r>
      <w:r w:rsidRPr="00A81708">
        <w:rPr>
          <w:rStyle w:val="Numatytasispastraiposriftas1"/>
          <w:rFonts w:ascii="Times New Roman" w:eastAsia="Times New Roman" w:hAnsi="Times New Roman"/>
          <w:sz w:val="24"/>
          <w:szCs w:val="24"/>
        </w:rPr>
        <w:t xml:space="preserve"> </w:t>
      </w:r>
      <w:r w:rsidRPr="00A81708">
        <w:rPr>
          <w:rStyle w:val="Numatytasispastraiposriftas1"/>
          <w:rFonts w:ascii="Times New Roman" w:hAnsi="Times New Roman"/>
          <w:sz w:val="24"/>
          <w:szCs w:val="24"/>
        </w:rPr>
        <w:t xml:space="preserve">  ir perkančioji organizacija turi suderinti iš anksto raštu.</w:t>
      </w:r>
    </w:p>
    <w:p w14:paraId="0B105A5B" w14:textId="60262FCA" w:rsidR="00BA7BEB" w:rsidRPr="00A81708" w:rsidRDefault="00BA7BEB" w:rsidP="00BA7BEB">
      <w:pPr>
        <w:pStyle w:val="prastasis1"/>
        <w:keepNext/>
        <w:spacing w:after="0" w:line="100" w:lineRule="atLeast"/>
        <w:jc w:val="both"/>
        <w:rPr>
          <w:rStyle w:val="Numatytasispastraiposriftas1"/>
          <w:rFonts w:ascii="Times New Roman" w:eastAsia="Times New Roman" w:hAnsi="Times New Roman"/>
          <w:sz w:val="24"/>
          <w:szCs w:val="24"/>
        </w:rPr>
      </w:pPr>
      <w:bookmarkStart w:id="103" w:name="_Toc244666281"/>
      <w:bookmarkStart w:id="104" w:name="_Toc244666221"/>
      <w:bookmarkStart w:id="105" w:name="_Toc236531877"/>
      <w:bookmarkStart w:id="106" w:name="_Toc236501166"/>
      <w:bookmarkStart w:id="107" w:name="_Toc158383205"/>
      <w:bookmarkStart w:id="108" w:name="_Toc112384040"/>
      <w:bookmarkStart w:id="109" w:name="_Toc102880681"/>
      <w:r w:rsidRPr="00A81708">
        <w:rPr>
          <w:rStyle w:val="Numatytasispastraiposriftas1"/>
          <w:rFonts w:ascii="Times New Roman" w:eastAsia="Times New Roman" w:hAnsi="Times New Roman"/>
          <w:b/>
          <w:sz w:val="24"/>
          <w:szCs w:val="24"/>
        </w:rPr>
        <w:t>12.</w:t>
      </w:r>
      <w:r w:rsidR="009946AA">
        <w:rPr>
          <w:rStyle w:val="Numatytasispastraiposriftas1"/>
          <w:rFonts w:ascii="Times New Roman" w:eastAsia="Times New Roman" w:hAnsi="Times New Roman"/>
          <w:b/>
          <w:sz w:val="24"/>
          <w:szCs w:val="24"/>
        </w:rPr>
        <w:t xml:space="preserve"> </w:t>
      </w:r>
      <w:r w:rsidRPr="00A81708">
        <w:rPr>
          <w:rStyle w:val="Numatytasispastraiposriftas1"/>
          <w:rFonts w:ascii="Times New Roman" w:eastAsia="Times New Roman" w:hAnsi="Times New Roman"/>
          <w:b/>
          <w:sz w:val="24"/>
          <w:szCs w:val="24"/>
        </w:rPr>
        <w:t>Kokybės užtikrinimas</w:t>
      </w:r>
      <w:bookmarkEnd w:id="103"/>
      <w:bookmarkEnd w:id="104"/>
      <w:bookmarkEnd w:id="105"/>
      <w:bookmarkEnd w:id="106"/>
      <w:bookmarkEnd w:id="107"/>
      <w:bookmarkEnd w:id="108"/>
      <w:bookmarkEnd w:id="109"/>
      <w:r w:rsidRPr="00A81708">
        <w:rPr>
          <w:rStyle w:val="Numatytasispastraiposriftas1"/>
          <w:rFonts w:ascii="Times New Roman" w:eastAsia="Times New Roman" w:hAnsi="Times New Roman"/>
          <w:b/>
          <w:sz w:val="24"/>
          <w:szCs w:val="24"/>
        </w:rPr>
        <w:t>:</w:t>
      </w:r>
    </w:p>
    <w:p w14:paraId="0D67113B" w14:textId="52BEBA28" w:rsidR="00BA7BEB" w:rsidRPr="00A81708" w:rsidRDefault="00BA7BEB" w:rsidP="00BA7BEB">
      <w:pPr>
        <w:pStyle w:val="prastasis1"/>
        <w:keepNext/>
        <w:spacing w:after="0" w:line="100" w:lineRule="atLeast"/>
        <w:jc w:val="both"/>
        <w:rPr>
          <w:rStyle w:val="Numatytasispastraiposriftas1"/>
          <w:rFonts w:ascii="Times New Roman" w:hAnsi="Times New Roman"/>
          <w:sz w:val="24"/>
          <w:szCs w:val="24"/>
        </w:rPr>
      </w:pPr>
      <w:bookmarkStart w:id="110" w:name="_Toc244666282"/>
      <w:bookmarkStart w:id="111" w:name="_Toc244666222"/>
      <w:bookmarkStart w:id="112" w:name="_Toc236531878"/>
      <w:bookmarkStart w:id="113" w:name="_Toc236501167"/>
      <w:bookmarkStart w:id="114" w:name="_Toc158383206"/>
      <w:bookmarkStart w:id="115" w:name="_Toc112384041"/>
      <w:bookmarkStart w:id="116" w:name="_Toc102880682"/>
      <w:r w:rsidRPr="00A81708">
        <w:rPr>
          <w:rStyle w:val="Numatytasispastraiposriftas1"/>
          <w:rFonts w:ascii="Times New Roman" w:eastAsia="Times New Roman" w:hAnsi="Times New Roman"/>
          <w:sz w:val="24"/>
          <w:szCs w:val="24"/>
        </w:rPr>
        <w:t>12.1.</w:t>
      </w:r>
      <w:r w:rsidR="009946AA">
        <w:rPr>
          <w:rStyle w:val="Numatytasispastraiposriftas1"/>
          <w:rFonts w:ascii="Times New Roman" w:eastAsia="Times New Roman" w:hAnsi="Times New Roman"/>
          <w:sz w:val="24"/>
          <w:szCs w:val="24"/>
        </w:rPr>
        <w:t xml:space="preserve"> </w:t>
      </w:r>
      <w:r w:rsidRPr="00A81708">
        <w:rPr>
          <w:rStyle w:val="Numatytasispastraiposriftas1"/>
          <w:rFonts w:ascii="Times New Roman" w:eastAsia="Times New Roman" w:hAnsi="Times New Roman"/>
          <w:b/>
          <w:i/>
          <w:sz w:val="24"/>
          <w:szCs w:val="24"/>
        </w:rPr>
        <w:t>Tiekėjo</w:t>
      </w:r>
      <w:r w:rsidR="006B4D4D" w:rsidRPr="00A81708">
        <w:rPr>
          <w:rStyle w:val="Numatytasispastraiposriftas1"/>
          <w:rFonts w:ascii="Times New Roman" w:eastAsia="Times New Roman" w:hAnsi="Times New Roman"/>
          <w:b/>
          <w:i/>
          <w:sz w:val="24"/>
          <w:szCs w:val="24"/>
        </w:rPr>
        <w:t xml:space="preserve"> </w:t>
      </w:r>
      <w:r w:rsidRPr="00A81708">
        <w:rPr>
          <w:rStyle w:val="Numatytasispastraiposriftas1"/>
          <w:rFonts w:ascii="Times New Roman" w:eastAsia="Times New Roman" w:hAnsi="Times New Roman"/>
          <w:b/>
          <w:i/>
          <w:sz w:val="24"/>
          <w:szCs w:val="24"/>
        </w:rPr>
        <w:t>(</w:t>
      </w:r>
      <w:r w:rsidR="00B003C2">
        <w:rPr>
          <w:rStyle w:val="Numatytasispastraiposriftas1"/>
          <w:rFonts w:ascii="Times New Roman" w:eastAsia="Times New Roman" w:hAnsi="Times New Roman"/>
          <w:b/>
          <w:i/>
          <w:sz w:val="24"/>
          <w:szCs w:val="24"/>
        </w:rPr>
        <w:t>R</w:t>
      </w:r>
      <w:r w:rsidRPr="00A81708">
        <w:rPr>
          <w:rStyle w:val="Numatytasispastraiposriftas1"/>
          <w:rFonts w:ascii="Times New Roman" w:eastAsia="Times New Roman" w:hAnsi="Times New Roman"/>
          <w:b/>
          <w:i/>
          <w:sz w:val="24"/>
          <w:szCs w:val="24"/>
        </w:rPr>
        <w:t>angovo) teikiamas kokybės užtikrinimas</w:t>
      </w:r>
      <w:bookmarkEnd w:id="110"/>
      <w:bookmarkEnd w:id="111"/>
      <w:bookmarkEnd w:id="112"/>
      <w:bookmarkEnd w:id="113"/>
      <w:bookmarkEnd w:id="114"/>
      <w:bookmarkEnd w:id="115"/>
      <w:bookmarkEnd w:id="116"/>
      <w:r w:rsidRPr="00A81708">
        <w:rPr>
          <w:rStyle w:val="Numatytasispastraiposriftas1"/>
          <w:rFonts w:ascii="Times New Roman" w:eastAsia="Times New Roman" w:hAnsi="Times New Roman"/>
          <w:b/>
          <w:i/>
          <w:sz w:val="24"/>
          <w:szCs w:val="24"/>
        </w:rPr>
        <w:t>.</w:t>
      </w:r>
    </w:p>
    <w:p w14:paraId="460CB271" w14:textId="6629AFD8" w:rsidR="00BA7BEB" w:rsidRPr="00A81708" w:rsidRDefault="00BA7BEB" w:rsidP="00BA7BEB">
      <w:pPr>
        <w:pStyle w:val="prastasis1"/>
        <w:spacing w:after="0" w:line="100" w:lineRule="atLeast"/>
        <w:jc w:val="both"/>
        <w:rPr>
          <w:rStyle w:val="Numatytasispastraiposriftas1"/>
          <w:rFonts w:ascii="Times New Roman" w:hAnsi="Times New Roman"/>
          <w:sz w:val="24"/>
          <w:szCs w:val="24"/>
        </w:rPr>
      </w:pPr>
      <w:r w:rsidRPr="00A81708">
        <w:rPr>
          <w:rStyle w:val="Numatytasispastraiposriftas1"/>
          <w:rFonts w:ascii="Times New Roman" w:hAnsi="Times New Roman"/>
          <w:sz w:val="24"/>
          <w:szCs w:val="24"/>
        </w:rPr>
        <w:t xml:space="preserve">     Siekiant užtikrinti reikiamą atliekamų darbų kokybė, tiekėjas </w:t>
      </w:r>
      <w:r w:rsidRPr="00A81708">
        <w:rPr>
          <w:rStyle w:val="Numatytasispastraiposriftas1"/>
          <w:rFonts w:ascii="Times New Roman" w:eastAsia="Times New Roman" w:hAnsi="Times New Roman"/>
          <w:sz w:val="24"/>
          <w:szCs w:val="24"/>
        </w:rPr>
        <w:t>(</w:t>
      </w:r>
      <w:r w:rsidR="00B003C2">
        <w:rPr>
          <w:rStyle w:val="Numatytasispastraiposriftas1"/>
          <w:rFonts w:ascii="Times New Roman" w:eastAsia="Times New Roman" w:hAnsi="Times New Roman"/>
          <w:sz w:val="24"/>
          <w:szCs w:val="24"/>
        </w:rPr>
        <w:t>R</w:t>
      </w:r>
      <w:r w:rsidRPr="00A81708">
        <w:rPr>
          <w:rStyle w:val="Numatytasispastraiposriftas1"/>
          <w:rFonts w:ascii="Times New Roman" w:hAnsi="Times New Roman"/>
          <w:sz w:val="24"/>
          <w:szCs w:val="24"/>
        </w:rPr>
        <w:t>angovas)</w:t>
      </w:r>
      <w:r w:rsidRPr="00A81708">
        <w:rPr>
          <w:rStyle w:val="Numatytasispastraiposriftas1"/>
          <w:rFonts w:ascii="Times New Roman" w:eastAsia="Times New Roman" w:hAnsi="Times New Roman"/>
          <w:sz w:val="24"/>
          <w:szCs w:val="24"/>
        </w:rPr>
        <w:t xml:space="preserve"> </w:t>
      </w:r>
      <w:r w:rsidRPr="00A81708">
        <w:rPr>
          <w:rStyle w:val="Numatytasispastraiposriftas1"/>
          <w:rFonts w:ascii="Times New Roman" w:hAnsi="Times New Roman"/>
          <w:sz w:val="24"/>
          <w:szCs w:val="24"/>
        </w:rPr>
        <w:t xml:space="preserve"> privalo būti  įdiegęs veiksmingą kokybės užtikrinimo sistemą. Sistema turi būti paremta visais atitinkamais kokybės užtikrinimo standarto ISO 9001:2008/LST EN ISO 9001:2008 ar analogiško standarto reikalavimais ir juos atitikti. Bet kokie neatitikimai šiam standartui turi  būti pagrįsti pripažintos sertifikavimo institucijos išduotu sertifikatu. Tiekėjas </w:t>
      </w:r>
      <w:r w:rsidRPr="00A81708">
        <w:rPr>
          <w:rStyle w:val="Numatytasispastraiposriftas1"/>
          <w:rFonts w:ascii="Times New Roman" w:eastAsia="Times New Roman" w:hAnsi="Times New Roman"/>
          <w:sz w:val="24"/>
          <w:szCs w:val="24"/>
        </w:rPr>
        <w:t>(</w:t>
      </w:r>
      <w:r w:rsidR="00B003C2">
        <w:rPr>
          <w:rStyle w:val="Numatytasispastraiposriftas1"/>
          <w:rFonts w:ascii="Times New Roman" w:eastAsia="Times New Roman" w:hAnsi="Times New Roman"/>
          <w:sz w:val="24"/>
          <w:szCs w:val="24"/>
        </w:rPr>
        <w:t>R</w:t>
      </w:r>
      <w:r w:rsidRPr="00A81708">
        <w:rPr>
          <w:rStyle w:val="Numatytasispastraiposriftas1"/>
          <w:rFonts w:ascii="Times New Roman" w:hAnsi="Times New Roman"/>
          <w:sz w:val="24"/>
          <w:szCs w:val="24"/>
        </w:rPr>
        <w:t>angovas)</w:t>
      </w:r>
      <w:r w:rsidRPr="00A81708">
        <w:rPr>
          <w:rStyle w:val="Numatytasispastraiposriftas1"/>
          <w:rFonts w:ascii="Times New Roman" w:eastAsia="Times New Roman" w:hAnsi="Times New Roman"/>
          <w:sz w:val="24"/>
          <w:szCs w:val="24"/>
        </w:rPr>
        <w:t xml:space="preserve"> </w:t>
      </w:r>
      <w:r w:rsidRPr="00A81708">
        <w:rPr>
          <w:rStyle w:val="Numatytasispastraiposriftas1"/>
          <w:rFonts w:ascii="Times New Roman" w:hAnsi="Times New Roman"/>
          <w:sz w:val="24"/>
          <w:szCs w:val="24"/>
        </w:rPr>
        <w:t xml:space="preserve"> turi paskirti už kokybės užtikrinimą atsakingą asmenį, kuris koordinuos ir (arba) prižiūrės suderintą kokybės užtikrinimo sistemą ir (arba) programą.</w:t>
      </w:r>
    </w:p>
    <w:p w14:paraId="702660C1" w14:textId="44130A33" w:rsidR="00BA7BEB" w:rsidRPr="00A81708" w:rsidRDefault="00BA7BEB" w:rsidP="00BA7BEB">
      <w:pPr>
        <w:pStyle w:val="prastasis1"/>
        <w:spacing w:after="0" w:line="100" w:lineRule="atLeast"/>
        <w:jc w:val="both"/>
        <w:rPr>
          <w:rStyle w:val="Numatytasispastraiposriftas1"/>
          <w:rFonts w:ascii="Times New Roman" w:eastAsia="Times New Roman" w:hAnsi="Times New Roman"/>
          <w:sz w:val="24"/>
          <w:szCs w:val="24"/>
        </w:rPr>
      </w:pPr>
      <w:r w:rsidRPr="00A81708">
        <w:rPr>
          <w:rStyle w:val="Numatytasispastraiposriftas1"/>
          <w:rFonts w:ascii="Times New Roman" w:hAnsi="Times New Roman"/>
          <w:sz w:val="24"/>
          <w:szCs w:val="24"/>
        </w:rPr>
        <w:t xml:space="preserve">     Tiekėjo (</w:t>
      </w:r>
      <w:r w:rsidR="00B003C2">
        <w:rPr>
          <w:rStyle w:val="Numatytasispastraiposriftas1"/>
          <w:rFonts w:ascii="Times New Roman" w:hAnsi="Times New Roman"/>
          <w:sz w:val="24"/>
          <w:szCs w:val="24"/>
        </w:rPr>
        <w:t>R</w:t>
      </w:r>
      <w:r w:rsidRPr="00A81708">
        <w:rPr>
          <w:rStyle w:val="Numatytasispastraiposriftas1"/>
          <w:rFonts w:ascii="Times New Roman" w:hAnsi="Times New Roman"/>
          <w:sz w:val="24"/>
          <w:szCs w:val="24"/>
        </w:rPr>
        <w:t>angovo) teikiamas kokybės užtikrinimas turi apimti ir subrangovų darbų kokybės užtikrinimą.</w:t>
      </w:r>
    </w:p>
    <w:p w14:paraId="0B5AC5CD" w14:textId="20D67D12" w:rsidR="00BA7BEB" w:rsidRPr="00A81708" w:rsidRDefault="00BA7BEB" w:rsidP="00BA7BEB">
      <w:pPr>
        <w:pStyle w:val="prastasis1"/>
        <w:keepNext/>
        <w:spacing w:after="0" w:line="100" w:lineRule="atLeast"/>
        <w:jc w:val="both"/>
        <w:rPr>
          <w:rStyle w:val="Numatytasispastraiposriftas1"/>
          <w:rFonts w:ascii="Times New Roman" w:hAnsi="Times New Roman"/>
          <w:sz w:val="24"/>
          <w:szCs w:val="24"/>
        </w:rPr>
      </w:pPr>
      <w:bookmarkStart w:id="117" w:name="_Toc244666283"/>
      <w:bookmarkStart w:id="118" w:name="_Toc244666223"/>
      <w:bookmarkStart w:id="119" w:name="_Toc236531879"/>
      <w:bookmarkStart w:id="120" w:name="_Toc236501168"/>
      <w:bookmarkStart w:id="121" w:name="_Toc158383207"/>
      <w:bookmarkStart w:id="122" w:name="_Toc112384042"/>
      <w:bookmarkStart w:id="123" w:name="_Toc102880683"/>
      <w:r w:rsidRPr="00A81708">
        <w:rPr>
          <w:rStyle w:val="Numatytasispastraiposriftas1"/>
          <w:rFonts w:ascii="Times New Roman" w:eastAsia="Times New Roman" w:hAnsi="Times New Roman"/>
          <w:sz w:val="24"/>
          <w:szCs w:val="24"/>
        </w:rPr>
        <w:t>12.2.</w:t>
      </w:r>
      <w:r w:rsidR="009946AA">
        <w:rPr>
          <w:rStyle w:val="Numatytasispastraiposriftas1"/>
          <w:rFonts w:ascii="Times New Roman" w:eastAsia="Times New Roman" w:hAnsi="Times New Roman"/>
          <w:sz w:val="24"/>
          <w:szCs w:val="24"/>
        </w:rPr>
        <w:t xml:space="preserve"> </w:t>
      </w:r>
      <w:r w:rsidRPr="00A81708">
        <w:rPr>
          <w:rStyle w:val="Numatytasispastraiposriftas1"/>
          <w:rFonts w:ascii="Times New Roman" w:eastAsia="Times New Roman" w:hAnsi="Times New Roman"/>
          <w:b/>
          <w:i/>
          <w:sz w:val="24"/>
          <w:szCs w:val="24"/>
        </w:rPr>
        <w:t>Perkančiosios organizacijos teisė į patikimas žinias</w:t>
      </w:r>
      <w:bookmarkEnd w:id="117"/>
      <w:bookmarkEnd w:id="118"/>
      <w:bookmarkEnd w:id="119"/>
      <w:bookmarkEnd w:id="120"/>
      <w:bookmarkEnd w:id="121"/>
      <w:bookmarkEnd w:id="122"/>
      <w:bookmarkEnd w:id="123"/>
      <w:r w:rsidRPr="00A81708">
        <w:rPr>
          <w:rStyle w:val="Numatytasispastraiposriftas1"/>
          <w:rFonts w:ascii="Times New Roman" w:eastAsia="Times New Roman" w:hAnsi="Times New Roman"/>
          <w:sz w:val="24"/>
          <w:szCs w:val="24"/>
        </w:rPr>
        <w:t>.</w:t>
      </w:r>
    </w:p>
    <w:p w14:paraId="3462FC5A" w14:textId="413531FD" w:rsidR="00BA7BEB" w:rsidRPr="00A81708" w:rsidRDefault="00BA7BEB" w:rsidP="00BA7BEB">
      <w:pPr>
        <w:pStyle w:val="prastasis1"/>
        <w:spacing w:after="0" w:line="100" w:lineRule="atLeast"/>
        <w:jc w:val="both"/>
        <w:rPr>
          <w:rStyle w:val="Numatytasispastraiposriftas1"/>
          <w:rFonts w:ascii="Times New Roman" w:hAnsi="Times New Roman"/>
          <w:b/>
          <w:sz w:val="24"/>
          <w:szCs w:val="24"/>
        </w:rPr>
      </w:pPr>
      <w:r w:rsidRPr="00A81708">
        <w:rPr>
          <w:rStyle w:val="Numatytasispastraiposriftas1"/>
          <w:rFonts w:ascii="Times New Roman" w:hAnsi="Times New Roman"/>
          <w:sz w:val="24"/>
          <w:szCs w:val="24"/>
        </w:rPr>
        <w:t xml:space="preserve">     Bet kuriuo </w:t>
      </w:r>
      <w:r w:rsidR="008F1878">
        <w:rPr>
          <w:rStyle w:val="Numatytasispastraiposriftas1"/>
          <w:rFonts w:ascii="Times New Roman" w:hAnsi="Times New Roman"/>
          <w:sz w:val="24"/>
          <w:szCs w:val="24"/>
        </w:rPr>
        <w:t xml:space="preserve">statybos </w:t>
      </w:r>
      <w:r w:rsidRPr="00A81708">
        <w:rPr>
          <w:rStyle w:val="Numatytasispastraiposriftas1"/>
          <w:rFonts w:ascii="Times New Roman" w:hAnsi="Times New Roman"/>
          <w:sz w:val="24"/>
          <w:szCs w:val="24"/>
        </w:rPr>
        <w:t xml:space="preserve">metu perkančioji organizacija turi teisę nepranešusi atvykti pas tiekėją </w:t>
      </w:r>
      <w:r w:rsidRPr="00A81708">
        <w:rPr>
          <w:rStyle w:val="Numatytasispastraiposriftas1"/>
          <w:rFonts w:ascii="Times New Roman" w:eastAsia="Times New Roman" w:hAnsi="Times New Roman"/>
          <w:sz w:val="24"/>
          <w:szCs w:val="24"/>
        </w:rPr>
        <w:t>(</w:t>
      </w:r>
      <w:r w:rsidR="008F1878">
        <w:rPr>
          <w:rStyle w:val="Numatytasispastraiposriftas1"/>
          <w:rFonts w:ascii="Times New Roman" w:eastAsia="Times New Roman" w:hAnsi="Times New Roman"/>
          <w:sz w:val="24"/>
          <w:szCs w:val="24"/>
        </w:rPr>
        <w:t>R</w:t>
      </w:r>
      <w:r w:rsidRPr="00A81708">
        <w:rPr>
          <w:rStyle w:val="Numatytasispastraiposriftas1"/>
          <w:rFonts w:ascii="Times New Roman" w:hAnsi="Times New Roman"/>
          <w:sz w:val="24"/>
          <w:szCs w:val="24"/>
        </w:rPr>
        <w:t>angovą)</w:t>
      </w:r>
      <w:r w:rsidR="008F1878">
        <w:rPr>
          <w:rStyle w:val="Numatytasispastraiposriftas1"/>
          <w:rFonts w:ascii="Times New Roman" w:eastAsia="Times New Roman" w:hAnsi="Times New Roman"/>
          <w:sz w:val="24"/>
          <w:szCs w:val="24"/>
        </w:rPr>
        <w:t xml:space="preserve"> </w:t>
      </w:r>
      <w:r w:rsidRPr="00A81708">
        <w:rPr>
          <w:rStyle w:val="Numatytasispastraiposriftas1"/>
          <w:rFonts w:ascii="Times New Roman" w:hAnsi="Times New Roman"/>
          <w:sz w:val="24"/>
          <w:szCs w:val="24"/>
        </w:rPr>
        <w:t xml:space="preserve">ar </w:t>
      </w:r>
      <w:r w:rsidR="008F1878">
        <w:rPr>
          <w:rStyle w:val="Numatytasispastraiposriftas1"/>
          <w:rFonts w:ascii="Times New Roman" w:hAnsi="Times New Roman"/>
          <w:sz w:val="24"/>
          <w:szCs w:val="24"/>
        </w:rPr>
        <w:t>jo</w:t>
      </w:r>
      <w:r w:rsidRPr="00A81708">
        <w:rPr>
          <w:rStyle w:val="Numatytasispastraiposriftas1"/>
          <w:rFonts w:ascii="Times New Roman" w:eastAsia="Times New Roman" w:hAnsi="Times New Roman"/>
          <w:sz w:val="24"/>
          <w:szCs w:val="24"/>
        </w:rPr>
        <w:t xml:space="preserve"> </w:t>
      </w:r>
      <w:r w:rsidRPr="00A81708">
        <w:rPr>
          <w:rStyle w:val="Numatytasispastraiposriftas1"/>
          <w:rFonts w:ascii="Times New Roman" w:hAnsi="Times New Roman"/>
          <w:sz w:val="24"/>
          <w:szCs w:val="24"/>
        </w:rPr>
        <w:t xml:space="preserve"> subrangovus. Tokių vizitų metu perkančioji organizacija turi teisę</w:t>
      </w:r>
      <w:r w:rsidRPr="00A81708">
        <w:rPr>
          <w:rStyle w:val="Numatytasispastraiposriftas1"/>
          <w:rFonts w:ascii="Times New Roman" w:hAnsi="Times New Roman"/>
          <w:b/>
          <w:sz w:val="24"/>
          <w:szCs w:val="24"/>
        </w:rPr>
        <w:t>:</w:t>
      </w:r>
    </w:p>
    <w:p w14:paraId="5477C8FC" w14:textId="5C8C88FB" w:rsidR="00BA7BEB" w:rsidRPr="00A81708" w:rsidRDefault="00BA7BEB" w:rsidP="00BA7BEB">
      <w:pPr>
        <w:pStyle w:val="prastasis1"/>
        <w:spacing w:after="0" w:line="100" w:lineRule="atLeast"/>
        <w:jc w:val="both"/>
        <w:rPr>
          <w:rFonts w:ascii="Times New Roman" w:hAnsi="Times New Roman"/>
          <w:sz w:val="24"/>
          <w:szCs w:val="24"/>
        </w:rPr>
      </w:pPr>
      <w:r w:rsidRPr="00A81708">
        <w:rPr>
          <w:rStyle w:val="Numatytasispastraiposriftas1"/>
          <w:rFonts w:ascii="Times New Roman" w:hAnsi="Times New Roman"/>
          <w:b/>
          <w:sz w:val="24"/>
          <w:szCs w:val="24"/>
        </w:rPr>
        <w:lastRenderedPageBreak/>
        <w:t xml:space="preserve">- </w:t>
      </w:r>
      <w:r w:rsidRPr="00A81708">
        <w:rPr>
          <w:rStyle w:val="Numatytasispastraiposriftas1"/>
          <w:rFonts w:ascii="Times New Roman" w:hAnsi="Times New Roman"/>
          <w:sz w:val="24"/>
          <w:szCs w:val="24"/>
        </w:rPr>
        <w:t>susipažinti su visa tolesnių veiksmų dokumentacija, įskaitant vidaus ir išorės audito ataskaitas</w:t>
      </w:r>
      <w:r w:rsidR="008F1878">
        <w:rPr>
          <w:rStyle w:val="Numatytasispastraiposriftas1"/>
          <w:rFonts w:ascii="Times New Roman" w:hAnsi="Times New Roman"/>
          <w:sz w:val="24"/>
          <w:szCs w:val="24"/>
        </w:rPr>
        <w:t>;</w:t>
      </w:r>
    </w:p>
    <w:p w14:paraId="12663F8B" w14:textId="615AC658" w:rsidR="00BA7BEB" w:rsidRPr="00A81708" w:rsidRDefault="00BA7BEB" w:rsidP="00BA7BEB">
      <w:pPr>
        <w:pStyle w:val="prastasis1"/>
        <w:spacing w:after="0" w:line="100" w:lineRule="atLeast"/>
        <w:jc w:val="both"/>
        <w:rPr>
          <w:rStyle w:val="Numatytasispastraiposriftas1"/>
          <w:rFonts w:ascii="Times New Roman" w:hAnsi="Times New Roman"/>
          <w:sz w:val="24"/>
          <w:szCs w:val="24"/>
        </w:rPr>
      </w:pPr>
      <w:r w:rsidRPr="00A81708">
        <w:rPr>
          <w:rFonts w:ascii="Times New Roman" w:hAnsi="Times New Roman"/>
          <w:sz w:val="24"/>
          <w:szCs w:val="24"/>
        </w:rPr>
        <w:t>- p</w:t>
      </w:r>
      <w:r w:rsidR="008F1878">
        <w:rPr>
          <w:rFonts w:ascii="Times New Roman" w:hAnsi="Times New Roman"/>
          <w:sz w:val="24"/>
          <w:szCs w:val="24"/>
        </w:rPr>
        <w:t>atikrinti</w:t>
      </w:r>
      <w:r w:rsidRPr="00A81708">
        <w:rPr>
          <w:rFonts w:ascii="Times New Roman" w:hAnsi="Times New Roman"/>
          <w:sz w:val="24"/>
          <w:szCs w:val="24"/>
        </w:rPr>
        <w:t xml:space="preserve">, kad būtų vykdomi </w:t>
      </w:r>
      <w:r w:rsidR="008F1878">
        <w:rPr>
          <w:rFonts w:ascii="Times New Roman" w:hAnsi="Times New Roman"/>
          <w:sz w:val="24"/>
          <w:szCs w:val="24"/>
        </w:rPr>
        <w:t xml:space="preserve">darbų saugos, kokybės </w:t>
      </w:r>
      <w:r w:rsidRPr="00A81708">
        <w:rPr>
          <w:rFonts w:ascii="Times New Roman" w:hAnsi="Times New Roman"/>
          <w:sz w:val="24"/>
          <w:szCs w:val="24"/>
        </w:rPr>
        <w:t>reikalavimai</w:t>
      </w:r>
      <w:r w:rsidR="008F1878">
        <w:rPr>
          <w:rFonts w:ascii="Times New Roman" w:hAnsi="Times New Roman"/>
          <w:sz w:val="24"/>
          <w:szCs w:val="24"/>
        </w:rPr>
        <w:t>;</w:t>
      </w:r>
    </w:p>
    <w:p w14:paraId="77A082B9" w14:textId="0192790B" w:rsidR="00BA7BEB" w:rsidRPr="00A81708" w:rsidRDefault="00BA7BEB" w:rsidP="00BA7BEB">
      <w:pPr>
        <w:pStyle w:val="prastasis1"/>
        <w:spacing w:after="0" w:line="100" w:lineRule="atLeast"/>
        <w:jc w:val="both"/>
        <w:rPr>
          <w:rStyle w:val="Numatytasispastraiposriftas1"/>
          <w:rFonts w:ascii="Times New Roman" w:hAnsi="Times New Roman"/>
          <w:sz w:val="24"/>
          <w:szCs w:val="24"/>
        </w:rPr>
      </w:pPr>
      <w:r w:rsidRPr="00A81708">
        <w:rPr>
          <w:rStyle w:val="Numatytasispastraiposriftas1"/>
          <w:rFonts w:ascii="Times New Roman" w:hAnsi="Times New Roman"/>
          <w:sz w:val="24"/>
          <w:szCs w:val="24"/>
        </w:rPr>
        <w:t xml:space="preserve">- įvertinti tiekėjo </w:t>
      </w:r>
      <w:r w:rsidRPr="00A81708">
        <w:rPr>
          <w:rStyle w:val="Numatytasispastraiposriftas1"/>
          <w:rFonts w:ascii="Times New Roman" w:eastAsia="Times New Roman" w:hAnsi="Times New Roman"/>
          <w:sz w:val="24"/>
          <w:szCs w:val="24"/>
        </w:rPr>
        <w:t>(</w:t>
      </w:r>
      <w:r w:rsidR="008F1878">
        <w:rPr>
          <w:rStyle w:val="Numatytasispastraiposriftas1"/>
          <w:rFonts w:ascii="Times New Roman" w:eastAsia="Times New Roman" w:hAnsi="Times New Roman"/>
          <w:sz w:val="24"/>
          <w:szCs w:val="24"/>
        </w:rPr>
        <w:t>R</w:t>
      </w:r>
      <w:r w:rsidRPr="00A81708">
        <w:rPr>
          <w:rStyle w:val="Numatytasispastraiposriftas1"/>
          <w:rFonts w:ascii="Times New Roman" w:hAnsi="Times New Roman"/>
          <w:sz w:val="24"/>
          <w:szCs w:val="24"/>
        </w:rPr>
        <w:t>angovo)</w:t>
      </w:r>
      <w:r w:rsidRPr="00A81708">
        <w:rPr>
          <w:rStyle w:val="Numatytasispastraiposriftas1"/>
          <w:rFonts w:ascii="Times New Roman" w:eastAsia="Times New Roman" w:hAnsi="Times New Roman"/>
          <w:sz w:val="24"/>
          <w:szCs w:val="24"/>
        </w:rPr>
        <w:t xml:space="preserve"> </w:t>
      </w:r>
      <w:r w:rsidRPr="00A81708">
        <w:rPr>
          <w:rStyle w:val="Numatytasispastraiposriftas1"/>
          <w:rFonts w:ascii="Times New Roman" w:hAnsi="Times New Roman"/>
          <w:sz w:val="24"/>
          <w:szCs w:val="24"/>
        </w:rPr>
        <w:t xml:space="preserve"> kokybės užtikrinimo programą ir reikalauti ją pagerinti, jeigu sistema neatitinka nustatytų reikalavimų.</w:t>
      </w:r>
    </w:p>
    <w:p w14:paraId="63C3DB21" w14:textId="38FDB151" w:rsidR="00BA7BEB" w:rsidRPr="00A81708" w:rsidRDefault="00BA7BEB" w:rsidP="00BA7BEB">
      <w:pPr>
        <w:pStyle w:val="prastasis1"/>
        <w:spacing w:after="0" w:line="100" w:lineRule="atLeast"/>
        <w:jc w:val="both"/>
        <w:rPr>
          <w:rFonts w:ascii="Times New Roman" w:hAnsi="Times New Roman"/>
          <w:sz w:val="24"/>
          <w:szCs w:val="24"/>
        </w:rPr>
      </w:pPr>
      <w:r w:rsidRPr="00A81708">
        <w:rPr>
          <w:rStyle w:val="Numatytasispastraiposriftas1"/>
          <w:rFonts w:ascii="Times New Roman" w:hAnsi="Times New Roman"/>
          <w:sz w:val="24"/>
          <w:szCs w:val="24"/>
        </w:rPr>
        <w:t xml:space="preserve">     Tiekėjas </w:t>
      </w:r>
      <w:r w:rsidRPr="00A81708">
        <w:rPr>
          <w:rStyle w:val="Numatytasispastraiposriftas1"/>
          <w:rFonts w:ascii="Times New Roman" w:eastAsia="Times New Roman" w:hAnsi="Times New Roman"/>
          <w:sz w:val="24"/>
          <w:szCs w:val="24"/>
        </w:rPr>
        <w:t>(</w:t>
      </w:r>
      <w:r w:rsidR="008F1878">
        <w:rPr>
          <w:rStyle w:val="Numatytasispastraiposriftas1"/>
          <w:rFonts w:ascii="Times New Roman" w:eastAsia="Times New Roman" w:hAnsi="Times New Roman"/>
          <w:sz w:val="24"/>
          <w:szCs w:val="24"/>
        </w:rPr>
        <w:t>R</w:t>
      </w:r>
      <w:r w:rsidRPr="00A81708">
        <w:rPr>
          <w:rStyle w:val="Numatytasispastraiposriftas1"/>
          <w:rFonts w:ascii="Times New Roman" w:hAnsi="Times New Roman"/>
          <w:sz w:val="24"/>
          <w:szCs w:val="24"/>
        </w:rPr>
        <w:t>angovas)</w:t>
      </w:r>
      <w:r w:rsidR="00254394" w:rsidRPr="00A81708">
        <w:rPr>
          <w:rStyle w:val="Numatytasispastraiposriftas1"/>
          <w:rFonts w:ascii="Times New Roman" w:eastAsia="Times New Roman" w:hAnsi="Times New Roman"/>
          <w:sz w:val="24"/>
          <w:szCs w:val="24"/>
        </w:rPr>
        <w:t xml:space="preserve"> </w:t>
      </w:r>
      <w:r w:rsidRPr="00A81708">
        <w:rPr>
          <w:rStyle w:val="Numatytasispastraiposriftas1"/>
          <w:rFonts w:ascii="Times New Roman" w:hAnsi="Times New Roman"/>
          <w:sz w:val="24"/>
          <w:szCs w:val="24"/>
        </w:rPr>
        <w:t>įsipareigoja pateikti perkančiajai organizacijai visą informaciją, kurią perkančioji organizacija mano esant reikalingą kokybės užtikrinimui įvertinti. Įrenginiai, medžiagos arba komponentai, kurie neatitinka esminių sutarties reikalavimų, gali būti naudojami tik gavus perkančiosios organizacijos leidimą.</w:t>
      </w:r>
    </w:p>
    <w:p w14:paraId="6BBA7ECA" w14:textId="77777777" w:rsidR="00BA7BEB" w:rsidRPr="00A81708" w:rsidRDefault="00BA7BEB" w:rsidP="00BA7BEB">
      <w:pPr>
        <w:pStyle w:val="prastasis1"/>
        <w:spacing w:after="0" w:line="100" w:lineRule="atLeast"/>
        <w:jc w:val="both"/>
        <w:rPr>
          <w:rStyle w:val="Numatytasispastraiposriftas1"/>
          <w:rFonts w:ascii="Times New Roman" w:eastAsia="Times New Roman" w:hAnsi="Times New Roman"/>
          <w:sz w:val="24"/>
          <w:szCs w:val="24"/>
        </w:rPr>
      </w:pPr>
      <w:r w:rsidRPr="00A81708">
        <w:rPr>
          <w:rFonts w:ascii="Times New Roman" w:hAnsi="Times New Roman"/>
          <w:sz w:val="24"/>
          <w:szCs w:val="24"/>
        </w:rPr>
        <w:t>Perkančioji organizacija paskirs atestuotą ekspertą statybos darbams prižiūrėti ir tikrinti.</w:t>
      </w:r>
    </w:p>
    <w:p w14:paraId="6C9F0A9C" w14:textId="5F88D8C1" w:rsidR="00BA7BEB" w:rsidRPr="00A81708" w:rsidRDefault="00BA7BEB" w:rsidP="00BA7BEB">
      <w:pPr>
        <w:pStyle w:val="prastasis1"/>
        <w:keepNext/>
        <w:spacing w:after="0" w:line="100" w:lineRule="atLeast"/>
        <w:jc w:val="both"/>
        <w:rPr>
          <w:rStyle w:val="Numatytasispastraiposriftas1"/>
          <w:rFonts w:ascii="Times New Roman" w:hAnsi="Times New Roman"/>
          <w:sz w:val="24"/>
          <w:szCs w:val="24"/>
        </w:rPr>
      </w:pPr>
      <w:bookmarkStart w:id="124" w:name="_Toc244666284"/>
      <w:bookmarkStart w:id="125" w:name="_Toc244666224"/>
      <w:bookmarkStart w:id="126" w:name="_Toc236531880"/>
      <w:bookmarkStart w:id="127" w:name="_Toc236501169"/>
      <w:bookmarkStart w:id="128" w:name="_Toc158383208"/>
      <w:bookmarkStart w:id="129" w:name="_Toc112384043"/>
      <w:bookmarkStart w:id="130" w:name="_Toc102880684"/>
      <w:r w:rsidRPr="00A81708">
        <w:rPr>
          <w:rStyle w:val="Numatytasispastraiposriftas1"/>
          <w:rFonts w:ascii="Times New Roman" w:eastAsia="Times New Roman" w:hAnsi="Times New Roman"/>
          <w:sz w:val="24"/>
          <w:szCs w:val="24"/>
        </w:rPr>
        <w:t>12.3.</w:t>
      </w:r>
      <w:r w:rsidR="009946AA">
        <w:rPr>
          <w:rStyle w:val="Numatytasispastraiposriftas1"/>
          <w:rFonts w:ascii="Times New Roman" w:eastAsia="Times New Roman" w:hAnsi="Times New Roman"/>
          <w:sz w:val="24"/>
          <w:szCs w:val="24"/>
        </w:rPr>
        <w:t xml:space="preserve"> </w:t>
      </w:r>
      <w:r w:rsidRPr="00A81708">
        <w:rPr>
          <w:rStyle w:val="Numatytasispastraiposriftas1"/>
          <w:rFonts w:ascii="Times New Roman" w:eastAsia="Times New Roman" w:hAnsi="Times New Roman"/>
          <w:b/>
          <w:i/>
          <w:sz w:val="24"/>
          <w:szCs w:val="24"/>
        </w:rPr>
        <w:t>Bandymai ir kontrolė</w:t>
      </w:r>
      <w:bookmarkEnd w:id="124"/>
      <w:bookmarkEnd w:id="125"/>
      <w:bookmarkEnd w:id="126"/>
      <w:bookmarkEnd w:id="127"/>
      <w:bookmarkEnd w:id="128"/>
      <w:bookmarkEnd w:id="129"/>
      <w:bookmarkEnd w:id="130"/>
      <w:r w:rsidRPr="00A81708">
        <w:rPr>
          <w:rStyle w:val="Numatytasispastraiposriftas1"/>
          <w:rFonts w:ascii="Times New Roman" w:eastAsia="Times New Roman" w:hAnsi="Times New Roman"/>
          <w:b/>
          <w:i/>
          <w:sz w:val="24"/>
          <w:szCs w:val="24"/>
        </w:rPr>
        <w:t>.</w:t>
      </w:r>
    </w:p>
    <w:p w14:paraId="2C66ECFF" w14:textId="60C6332E" w:rsidR="00BA7BEB" w:rsidRPr="00A81708" w:rsidRDefault="00BA7BEB" w:rsidP="00BA7BEB">
      <w:pPr>
        <w:pStyle w:val="prastasis1"/>
        <w:spacing w:after="0" w:line="100" w:lineRule="atLeast"/>
        <w:jc w:val="both"/>
        <w:rPr>
          <w:rStyle w:val="Numatytasispastraiposriftas1"/>
          <w:rFonts w:ascii="Times New Roman" w:eastAsia="Times New Roman" w:hAnsi="Times New Roman"/>
          <w:sz w:val="24"/>
          <w:szCs w:val="24"/>
        </w:rPr>
      </w:pPr>
      <w:r w:rsidRPr="00A81708">
        <w:rPr>
          <w:rStyle w:val="Numatytasispastraiposriftas1"/>
          <w:rFonts w:ascii="Times New Roman" w:hAnsi="Times New Roman"/>
          <w:sz w:val="24"/>
          <w:szCs w:val="24"/>
        </w:rPr>
        <w:t xml:space="preserve">     Tiekėjas </w:t>
      </w:r>
      <w:r w:rsidRPr="00A81708">
        <w:rPr>
          <w:rStyle w:val="Numatytasispastraiposriftas1"/>
          <w:rFonts w:ascii="Times New Roman" w:eastAsia="Times New Roman" w:hAnsi="Times New Roman"/>
          <w:sz w:val="24"/>
          <w:szCs w:val="24"/>
        </w:rPr>
        <w:t>(</w:t>
      </w:r>
      <w:r w:rsidR="00AE750E">
        <w:rPr>
          <w:rStyle w:val="Numatytasispastraiposriftas1"/>
          <w:rFonts w:ascii="Times New Roman" w:eastAsia="Times New Roman" w:hAnsi="Times New Roman"/>
          <w:sz w:val="24"/>
          <w:szCs w:val="24"/>
        </w:rPr>
        <w:t>R</w:t>
      </w:r>
      <w:r w:rsidRPr="00A81708">
        <w:rPr>
          <w:rStyle w:val="Numatytasispastraiposriftas1"/>
          <w:rFonts w:ascii="Times New Roman" w:hAnsi="Times New Roman"/>
          <w:sz w:val="24"/>
          <w:szCs w:val="24"/>
        </w:rPr>
        <w:t>angovas)</w:t>
      </w:r>
      <w:r w:rsidRPr="00A81708">
        <w:rPr>
          <w:rStyle w:val="Numatytasispastraiposriftas1"/>
          <w:rFonts w:ascii="Times New Roman" w:eastAsia="Times New Roman" w:hAnsi="Times New Roman"/>
          <w:sz w:val="24"/>
          <w:szCs w:val="24"/>
        </w:rPr>
        <w:t xml:space="preserve"> </w:t>
      </w:r>
      <w:r w:rsidRPr="00A81708">
        <w:rPr>
          <w:rStyle w:val="Numatytasispastraiposriftas1"/>
          <w:rFonts w:ascii="Times New Roman" w:hAnsi="Times New Roman"/>
          <w:sz w:val="24"/>
          <w:szCs w:val="24"/>
        </w:rPr>
        <w:t xml:space="preserve">  privalo patikrinti ir išbandyti visus statinio komponentus, kad įsitikintų, jog šie atitinka nustatytus reikalavimus ir garantijas. Perkančioji organizacija prireikus dalyvaus šiuose patikrinimuose ir išbandymuose.</w:t>
      </w:r>
    </w:p>
    <w:p w14:paraId="039EC2E4" w14:textId="1FF04D51" w:rsidR="00BA7BEB" w:rsidRPr="00A81708" w:rsidRDefault="00BA7BEB" w:rsidP="00BA7BEB">
      <w:pPr>
        <w:pStyle w:val="prastasis1"/>
        <w:keepNext/>
        <w:spacing w:after="0" w:line="100" w:lineRule="atLeast"/>
        <w:jc w:val="both"/>
        <w:rPr>
          <w:rStyle w:val="Numatytasispastraiposriftas1"/>
          <w:rFonts w:ascii="Times New Roman" w:hAnsi="Times New Roman"/>
          <w:sz w:val="24"/>
          <w:szCs w:val="24"/>
        </w:rPr>
      </w:pPr>
      <w:bookmarkStart w:id="131" w:name="_Toc244666285"/>
      <w:bookmarkStart w:id="132" w:name="_Toc244666225"/>
      <w:bookmarkStart w:id="133" w:name="_Toc236531881"/>
      <w:bookmarkStart w:id="134" w:name="_Toc236501170"/>
      <w:bookmarkStart w:id="135" w:name="_Toc158383210"/>
      <w:bookmarkStart w:id="136" w:name="_Toc112384045"/>
      <w:bookmarkStart w:id="137" w:name="_Toc102880686"/>
      <w:r w:rsidRPr="00A81708">
        <w:rPr>
          <w:rStyle w:val="Numatytasispastraiposriftas1"/>
          <w:rFonts w:ascii="Times New Roman" w:eastAsia="Times New Roman" w:hAnsi="Times New Roman"/>
          <w:sz w:val="24"/>
          <w:szCs w:val="24"/>
        </w:rPr>
        <w:t>12.4.</w:t>
      </w:r>
      <w:r w:rsidR="009946AA">
        <w:rPr>
          <w:rStyle w:val="Numatytasispastraiposriftas1"/>
          <w:rFonts w:ascii="Times New Roman" w:eastAsia="Times New Roman" w:hAnsi="Times New Roman"/>
          <w:sz w:val="24"/>
          <w:szCs w:val="24"/>
        </w:rPr>
        <w:t xml:space="preserve"> </w:t>
      </w:r>
      <w:r w:rsidRPr="00A81708">
        <w:rPr>
          <w:rStyle w:val="Numatytasispastraiposriftas1"/>
          <w:rFonts w:ascii="Times New Roman" w:eastAsia="Times New Roman" w:hAnsi="Times New Roman"/>
          <w:b/>
          <w:i/>
          <w:sz w:val="24"/>
          <w:szCs w:val="24"/>
        </w:rPr>
        <w:t>Patikrinimas gavimo metu</w:t>
      </w:r>
      <w:bookmarkEnd w:id="131"/>
      <w:bookmarkEnd w:id="132"/>
      <w:bookmarkEnd w:id="133"/>
      <w:bookmarkEnd w:id="134"/>
      <w:bookmarkEnd w:id="135"/>
      <w:bookmarkEnd w:id="136"/>
      <w:bookmarkEnd w:id="137"/>
      <w:r w:rsidRPr="00A81708">
        <w:rPr>
          <w:rStyle w:val="Numatytasispastraiposriftas1"/>
          <w:rFonts w:ascii="Times New Roman" w:eastAsia="Times New Roman" w:hAnsi="Times New Roman"/>
          <w:sz w:val="24"/>
          <w:szCs w:val="24"/>
        </w:rPr>
        <w:t>.</w:t>
      </w:r>
    </w:p>
    <w:p w14:paraId="7CA7468B" w14:textId="77777777" w:rsidR="00BA7BEB" w:rsidRPr="00A81708" w:rsidRDefault="00BA7BEB" w:rsidP="00BA7BEB">
      <w:pPr>
        <w:pStyle w:val="prastasis1"/>
        <w:spacing w:after="0" w:line="100" w:lineRule="atLeast"/>
        <w:jc w:val="both"/>
        <w:rPr>
          <w:rStyle w:val="Numatytasispastraiposriftas1"/>
          <w:rFonts w:ascii="Times New Roman" w:hAnsi="Times New Roman"/>
          <w:sz w:val="24"/>
          <w:szCs w:val="24"/>
        </w:rPr>
      </w:pPr>
      <w:r w:rsidRPr="00A81708">
        <w:rPr>
          <w:rStyle w:val="Numatytasispastraiposriftas1"/>
          <w:rFonts w:ascii="Times New Roman" w:hAnsi="Times New Roman"/>
          <w:sz w:val="24"/>
          <w:szCs w:val="24"/>
        </w:rPr>
        <w:t xml:space="preserve">     Tikrinimo metu užpildomas reikiamos </w:t>
      </w:r>
      <w:r w:rsidR="001665A0" w:rsidRPr="00A81708">
        <w:rPr>
          <w:rStyle w:val="Numatytasispastraiposriftas1"/>
          <w:rFonts w:ascii="Times New Roman" w:hAnsi="Times New Roman"/>
          <w:sz w:val="24"/>
          <w:szCs w:val="24"/>
        </w:rPr>
        <w:t xml:space="preserve"> </w:t>
      </w:r>
      <w:r w:rsidRPr="00A81708">
        <w:rPr>
          <w:rStyle w:val="Numatytasispastraiposriftas1"/>
          <w:rFonts w:ascii="Times New Roman" w:hAnsi="Times New Roman"/>
          <w:sz w:val="24"/>
          <w:szCs w:val="24"/>
        </w:rPr>
        <w:t>formos aktas. Prasidėjus montavimo darbams šie aktai laikomi darbų vietoje. Prie gautų medžiagų tikrinimo formų turi būti pridedami visi reikiami sertifikatai, deklaracijos, dokumentacija, instrukcijos, važtaraščiai ir kt.</w:t>
      </w:r>
      <w:bookmarkStart w:id="138" w:name="_Toc244666286"/>
      <w:bookmarkStart w:id="139" w:name="_Toc244666226"/>
      <w:bookmarkStart w:id="140" w:name="_Toc236531882"/>
      <w:bookmarkStart w:id="141" w:name="_Toc236501171"/>
      <w:bookmarkStart w:id="142" w:name="_Toc158383211"/>
      <w:bookmarkStart w:id="143" w:name="_Toc112384046"/>
      <w:bookmarkStart w:id="144" w:name="_Toc102880687"/>
    </w:p>
    <w:p w14:paraId="384A38A9" w14:textId="77777777" w:rsidR="00BA7BEB" w:rsidRPr="00A81708" w:rsidRDefault="00BA7BEB" w:rsidP="00BA7BEB">
      <w:pPr>
        <w:pStyle w:val="prastasis1"/>
        <w:spacing w:after="0" w:line="100" w:lineRule="atLeast"/>
        <w:jc w:val="both"/>
        <w:rPr>
          <w:rStyle w:val="Numatytasispastraiposriftas1"/>
          <w:rFonts w:ascii="Times New Roman" w:hAnsi="Times New Roman"/>
          <w:sz w:val="24"/>
          <w:szCs w:val="24"/>
        </w:rPr>
      </w:pPr>
      <w:r w:rsidRPr="00A81708">
        <w:rPr>
          <w:rStyle w:val="Numatytasispastraiposriftas1"/>
          <w:rFonts w:ascii="Times New Roman" w:hAnsi="Times New Roman"/>
          <w:sz w:val="24"/>
          <w:szCs w:val="24"/>
        </w:rPr>
        <w:t xml:space="preserve">12.5. </w:t>
      </w:r>
      <w:r w:rsidRPr="00A81708">
        <w:rPr>
          <w:rStyle w:val="Numatytasispastraiposriftas1"/>
          <w:rFonts w:ascii="Times New Roman" w:hAnsi="Times New Roman"/>
          <w:b/>
          <w:i/>
          <w:sz w:val="24"/>
          <w:szCs w:val="24"/>
        </w:rPr>
        <w:t>Montavimo darbų priežiūra</w:t>
      </w:r>
      <w:bookmarkEnd w:id="138"/>
      <w:bookmarkEnd w:id="139"/>
      <w:bookmarkEnd w:id="140"/>
      <w:bookmarkEnd w:id="141"/>
      <w:bookmarkEnd w:id="142"/>
      <w:bookmarkEnd w:id="143"/>
      <w:bookmarkEnd w:id="144"/>
      <w:r w:rsidRPr="00A81708">
        <w:rPr>
          <w:rStyle w:val="Numatytasispastraiposriftas1"/>
          <w:rFonts w:ascii="Times New Roman" w:hAnsi="Times New Roman"/>
          <w:b/>
          <w:i/>
          <w:sz w:val="24"/>
          <w:szCs w:val="24"/>
        </w:rPr>
        <w:t>.</w:t>
      </w:r>
    </w:p>
    <w:p w14:paraId="126C701B" w14:textId="77777777" w:rsidR="00BA7BEB" w:rsidRPr="00A81708" w:rsidRDefault="00BA7BEB" w:rsidP="00BA7BEB">
      <w:pPr>
        <w:pStyle w:val="prastasis1"/>
        <w:spacing w:after="0" w:line="100" w:lineRule="atLeast"/>
        <w:jc w:val="both"/>
        <w:rPr>
          <w:rFonts w:ascii="Times New Roman" w:hAnsi="Times New Roman"/>
          <w:sz w:val="24"/>
          <w:szCs w:val="24"/>
        </w:rPr>
      </w:pPr>
      <w:r w:rsidRPr="00A81708">
        <w:rPr>
          <w:rStyle w:val="Numatytasispastraiposriftas1"/>
          <w:rFonts w:ascii="Times New Roman" w:hAnsi="Times New Roman"/>
          <w:sz w:val="24"/>
          <w:szCs w:val="24"/>
        </w:rPr>
        <w:t xml:space="preserve">     Tiekėjas privalo vykdyti statomų šilumos tinklų atliekamų darbų kontrolę, vamzdynų bandymus ir tai turi tenkinti Lietuvos Respublikoje galiojančių normatyvinių dokumentų reikalavimus</w:t>
      </w:r>
      <w:r w:rsidRPr="00A81708">
        <w:rPr>
          <w:rStyle w:val="Numatytasispastraiposriftas1"/>
          <w:rFonts w:ascii="Times New Roman" w:hAnsi="Times New Roman"/>
          <w:color w:val="0070C0"/>
          <w:sz w:val="24"/>
          <w:szCs w:val="24"/>
        </w:rPr>
        <w:t xml:space="preserve">. </w:t>
      </w:r>
      <w:r w:rsidRPr="00A81708">
        <w:rPr>
          <w:rStyle w:val="Numatytasispastraiposriftas1"/>
          <w:rFonts w:ascii="Times New Roman" w:hAnsi="Times New Roman"/>
          <w:sz w:val="24"/>
          <w:szCs w:val="24"/>
        </w:rPr>
        <w:t>Perkančioji organizacija</w:t>
      </w:r>
      <w:r w:rsidRPr="00A81708">
        <w:rPr>
          <w:rStyle w:val="Numatytasispastraiposriftas1"/>
          <w:rFonts w:ascii="Times New Roman" w:hAnsi="Times New Roman"/>
          <w:color w:val="0070C0"/>
          <w:sz w:val="24"/>
          <w:szCs w:val="24"/>
        </w:rPr>
        <w:t xml:space="preserve"> </w:t>
      </w:r>
      <w:r w:rsidRPr="00A81708">
        <w:rPr>
          <w:rStyle w:val="Numatytasispastraiposriftas1"/>
          <w:rFonts w:ascii="Times New Roman" w:hAnsi="Times New Roman"/>
          <w:sz w:val="24"/>
          <w:szCs w:val="24"/>
        </w:rPr>
        <w:t>vykdo statinio statybos techninę priežiūrą. Statinio statybos techninis prižiūrėtojas atliktų darbų aktus pasirašo tik tiekėjui pašalinus išaiškintas statybos klaidas ir nustatytus defektus. Be nuolatinės statybos-montavimo darbų priežiūros, perkančioji organizacija atlieka ir kitas patikras visu objekto statybos</w:t>
      </w:r>
      <w:r w:rsidR="006B4D4D" w:rsidRPr="00A81708">
        <w:rPr>
          <w:rStyle w:val="Numatytasispastraiposriftas1"/>
          <w:rFonts w:ascii="Times New Roman" w:hAnsi="Times New Roman"/>
          <w:sz w:val="24"/>
          <w:szCs w:val="24"/>
        </w:rPr>
        <w:t xml:space="preserve"> </w:t>
      </w:r>
      <w:r w:rsidRPr="00A81708">
        <w:rPr>
          <w:rStyle w:val="Numatytasispastraiposriftas1"/>
          <w:rFonts w:ascii="Times New Roman" w:hAnsi="Times New Roman"/>
          <w:sz w:val="24"/>
          <w:szCs w:val="24"/>
        </w:rPr>
        <w:t>-montavimo darbų laikotarpiu.</w:t>
      </w:r>
    </w:p>
    <w:p w14:paraId="651584F0" w14:textId="77777777" w:rsidR="00BA7BEB" w:rsidRPr="00A81708" w:rsidRDefault="00BA7BEB" w:rsidP="00BA7BEB">
      <w:pPr>
        <w:pStyle w:val="prastasis1"/>
        <w:keepNext/>
        <w:spacing w:after="0" w:line="100" w:lineRule="atLeast"/>
        <w:jc w:val="both"/>
        <w:rPr>
          <w:rStyle w:val="Numatytasispastraiposriftas1"/>
          <w:rFonts w:ascii="Times New Roman" w:hAnsi="Times New Roman"/>
          <w:sz w:val="24"/>
          <w:szCs w:val="24"/>
        </w:rPr>
      </w:pPr>
      <w:bookmarkStart w:id="145" w:name="_Toc244666287"/>
      <w:bookmarkStart w:id="146" w:name="_Toc244666227"/>
      <w:bookmarkStart w:id="147" w:name="_Toc236531883"/>
      <w:bookmarkStart w:id="148" w:name="_Toc236501172"/>
      <w:bookmarkStart w:id="149" w:name="_Toc158383212"/>
      <w:bookmarkStart w:id="150" w:name="_Toc112384047"/>
      <w:bookmarkStart w:id="151" w:name="_Toc102880688"/>
      <w:r w:rsidRPr="00A81708">
        <w:rPr>
          <w:rStyle w:val="Numatytasispastraiposriftas1"/>
          <w:rFonts w:ascii="Times New Roman" w:eastAsia="Times New Roman" w:hAnsi="Times New Roman"/>
          <w:b/>
          <w:sz w:val="24"/>
          <w:szCs w:val="24"/>
        </w:rPr>
        <w:t>13. Kodeksai ir standartai</w:t>
      </w:r>
      <w:bookmarkEnd w:id="145"/>
      <w:bookmarkEnd w:id="146"/>
      <w:bookmarkEnd w:id="147"/>
      <w:bookmarkEnd w:id="148"/>
      <w:bookmarkEnd w:id="149"/>
      <w:bookmarkEnd w:id="150"/>
      <w:bookmarkEnd w:id="151"/>
      <w:r w:rsidRPr="00A81708">
        <w:rPr>
          <w:rStyle w:val="Numatytasispastraiposriftas1"/>
          <w:rFonts w:ascii="Times New Roman" w:eastAsia="Times New Roman" w:hAnsi="Times New Roman"/>
          <w:b/>
          <w:sz w:val="24"/>
          <w:szCs w:val="24"/>
        </w:rPr>
        <w:t>.</w:t>
      </w:r>
    </w:p>
    <w:p w14:paraId="0599CFD2" w14:textId="77777777" w:rsidR="00BA7BEB" w:rsidRPr="00A81708" w:rsidRDefault="00BA7BEB" w:rsidP="00BA7BEB">
      <w:pPr>
        <w:pStyle w:val="prastasis1"/>
        <w:spacing w:after="0" w:line="100" w:lineRule="atLeast"/>
        <w:jc w:val="both"/>
        <w:rPr>
          <w:rStyle w:val="Numatytasispastraiposriftas1"/>
          <w:rFonts w:ascii="Times New Roman" w:hAnsi="Times New Roman"/>
          <w:sz w:val="24"/>
          <w:szCs w:val="24"/>
        </w:rPr>
      </w:pPr>
      <w:r w:rsidRPr="00A81708">
        <w:rPr>
          <w:rStyle w:val="Numatytasispastraiposriftas1"/>
          <w:rFonts w:ascii="Times New Roman" w:hAnsi="Times New Roman"/>
          <w:sz w:val="24"/>
          <w:szCs w:val="24"/>
        </w:rPr>
        <w:t xml:space="preserve">     Šiame skyriuje kalbama apie privalomus laikytis reglamentus, standartus ir papildomus reikalavimus, kurie taikomi kiekviename darbų priėmimo ir paleidimo į darbą etape. Visa įranga, komponentai, prietaisai ir objektai turi būti projektuojami, gaminami, lokalizuojami, tikrinami ir pradedami naudoti laikantis taikytinų ir aktualių Lietuvos Respublikos standartų, reglamentų, teisės aktų ir papildomų reikalavimų, o tuo atveju, jei tai nėra įmanoma, pakaitiniai kodeksai turi būti analogiško arba aukštesnio standarto.</w:t>
      </w:r>
    </w:p>
    <w:p w14:paraId="78C65C97" w14:textId="77777777" w:rsidR="00BA7BEB" w:rsidRPr="00A81708" w:rsidRDefault="00BA7BEB" w:rsidP="00BA7BEB">
      <w:pPr>
        <w:pStyle w:val="prastasis1"/>
        <w:spacing w:after="0" w:line="100" w:lineRule="atLeast"/>
        <w:jc w:val="both"/>
        <w:rPr>
          <w:rFonts w:ascii="Times New Roman" w:eastAsia="Times New Roman" w:hAnsi="Times New Roman"/>
          <w:sz w:val="24"/>
          <w:szCs w:val="24"/>
        </w:rPr>
      </w:pPr>
      <w:r w:rsidRPr="00A81708">
        <w:rPr>
          <w:rStyle w:val="Numatytasispastraiposriftas1"/>
          <w:rFonts w:ascii="Times New Roman" w:hAnsi="Times New Roman"/>
          <w:sz w:val="24"/>
          <w:szCs w:val="24"/>
        </w:rPr>
        <w:t xml:space="preserve">     Tuo atveju, kai techninėje specifikacijoje yra minimi užsienio šalies ir (arba) tarptautiniai standartai, viršenybę turi analogiški Lietuvos standartai ir normos.</w:t>
      </w:r>
    </w:p>
    <w:p w14:paraId="6CDAFA9F" w14:textId="77777777" w:rsidR="00BA7BEB" w:rsidRPr="00B77B2E" w:rsidRDefault="00BA7BEB" w:rsidP="00BA7BEB">
      <w:pPr>
        <w:pStyle w:val="prastasis1"/>
        <w:spacing w:after="0" w:line="100" w:lineRule="atLeast"/>
        <w:ind w:firstLine="709"/>
        <w:jc w:val="right"/>
        <w:rPr>
          <w:rFonts w:ascii="Times New Roman" w:eastAsia="Times New Roman" w:hAnsi="Times New Roman"/>
        </w:rPr>
      </w:pPr>
    </w:p>
    <w:p w14:paraId="12FD586A" w14:textId="2C0134BD" w:rsidR="00A81708" w:rsidRPr="007C43AF" w:rsidRDefault="00BA7BEB" w:rsidP="00A81708">
      <w:pPr>
        <w:pStyle w:val="prastasis1"/>
        <w:keepNext/>
        <w:spacing w:after="0" w:line="100" w:lineRule="atLeast"/>
        <w:rPr>
          <w:rFonts w:ascii="Times New Roman" w:eastAsia="Times New Roman" w:hAnsi="Times New Roman"/>
          <w:b/>
          <w:bCs/>
          <w:sz w:val="24"/>
          <w:szCs w:val="24"/>
        </w:rPr>
      </w:pPr>
      <w:r w:rsidRPr="00A81708">
        <w:rPr>
          <w:rStyle w:val="Numatytasispastraiposriftas1"/>
          <w:rFonts w:ascii="Times New Roman" w:eastAsia="Times New Roman" w:hAnsi="Times New Roman"/>
          <w:b/>
          <w:bCs/>
          <w:sz w:val="24"/>
          <w:szCs w:val="24"/>
        </w:rPr>
        <w:t>II. DARBŲ APIMTYS</w:t>
      </w:r>
    </w:p>
    <w:p w14:paraId="52F96CC6" w14:textId="77777777" w:rsidR="00BA7BEB" w:rsidRPr="00B77B2E" w:rsidRDefault="005A4F4B" w:rsidP="00BA7BEB">
      <w:pPr>
        <w:pStyle w:val="prastasis1"/>
        <w:tabs>
          <w:tab w:val="left" w:pos="1008"/>
          <w:tab w:val="right" w:pos="9639"/>
        </w:tabs>
        <w:spacing w:after="0" w:line="100" w:lineRule="atLeast"/>
        <w:rPr>
          <w:rStyle w:val="Numatytasispastraiposriftas1"/>
          <w:rFonts w:ascii="Times New Roman" w:eastAsia="Times New Roman" w:hAnsi="Times New Roman"/>
          <w:b/>
        </w:rPr>
      </w:pPr>
      <w:r w:rsidRPr="001121D0">
        <w:rPr>
          <w:rStyle w:val="Numatytasispastraiposriftas1"/>
          <w:rFonts w:ascii="Times New Roman" w:eastAsia="Times New Roman" w:hAnsi="Times New Roman"/>
          <w:b/>
        </w:rPr>
        <w:t>2</w:t>
      </w:r>
      <w:r w:rsidR="00BA7BEB" w:rsidRPr="001121D0">
        <w:rPr>
          <w:rStyle w:val="Numatytasispastraiposriftas1"/>
          <w:rFonts w:ascii="Times New Roman" w:eastAsia="Times New Roman" w:hAnsi="Times New Roman"/>
          <w:b/>
        </w:rPr>
        <w:t>.</w:t>
      </w:r>
      <w:r w:rsidR="00BA7BEB" w:rsidRPr="001121D0">
        <w:rPr>
          <w:rStyle w:val="Numatytasispastraiposriftas1"/>
          <w:rFonts w:ascii="Times New Roman" w:eastAsia="Times New Roman" w:hAnsi="Times New Roman"/>
        </w:rPr>
        <w:t xml:space="preserve">  </w:t>
      </w:r>
      <w:r w:rsidR="00BA7BEB" w:rsidRPr="001121D0">
        <w:rPr>
          <w:rStyle w:val="Numatytasispastraiposriftas1"/>
          <w:rFonts w:ascii="Times New Roman" w:eastAsia="Times New Roman" w:hAnsi="Times New Roman"/>
          <w:b/>
        </w:rPr>
        <w:t>Pirkimo objektas</w:t>
      </w:r>
    </w:p>
    <w:p w14:paraId="4A2421D2" w14:textId="70AEEE87" w:rsidR="002F00FD" w:rsidRDefault="005A4F4B" w:rsidP="00BA7BEB">
      <w:pPr>
        <w:pStyle w:val="prastasis1"/>
        <w:tabs>
          <w:tab w:val="left" w:pos="1008"/>
          <w:tab w:val="right" w:pos="9639"/>
        </w:tabs>
        <w:spacing w:after="0" w:line="100" w:lineRule="atLeast"/>
        <w:jc w:val="both"/>
        <w:rPr>
          <w:rStyle w:val="Numatytasispastraiposriftas1"/>
          <w:rFonts w:ascii="Times New Roman" w:eastAsia="Times New Roman" w:hAnsi="Times New Roman"/>
        </w:rPr>
      </w:pPr>
      <w:r>
        <w:rPr>
          <w:rStyle w:val="Numatytasispastraiposriftas1"/>
          <w:rFonts w:ascii="Times New Roman" w:eastAsia="Times New Roman" w:hAnsi="Times New Roman"/>
          <w:b/>
        </w:rPr>
        <w:t>2</w:t>
      </w:r>
      <w:r w:rsidR="00BA7BEB" w:rsidRPr="00B77B2E">
        <w:rPr>
          <w:rStyle w:val="Numatytasispastraiposriftas1"/>
          <w:rFonts w:ascii="Times New Roman" w:eastAsia="Times New Roman" w:hAnsi="Times New Roman"/>
          <w:b/>
        </w:rPr>
        <w:t>.1</w:t>
      </w:r>
      <w:r w:rsidR="00BA7BEB">
        <w:rPr>
          <w:rStyle w:val="Numatytasispastraiposriftas1"/>
          <w:rFonts w:ascii="Times New Roman" w:eastAsia="Times New Roman" w:hAnsi="Times New Roman"/>
        </w:rPr>
        <w:t xml:space="preserve">   </w:t>
      </w:r>
      <w:r w:rsidR="00660CB6">
        <w:rPr>
          <w:rStyle w:val="Numatytasispastraiposriftas1"/>
          <w:rFonts w:ascii="Times New Roman" w:eastAsia="Times New Roman" w:hAnsi="Times New Roman"/>
        </w:rPr>
        <w:t>Objektai, paslaugų ir darbų apimtys, terminai:</w:t>
      </w:r>
      <w:r w:rsidR="00BA7BEB">
        <w:rPr>
          <w:rStyle w:val="Numatytasispastraiposriftas1"/>
          <w:rFonts w:ascii="Times New Roman" w:eastAsia="Times New Roman" w:hAnsi="Times New Roman"/>
        </w:rPr>
        <w:t xml:space="preserve">  </w:t>
      </w:r>
    </w:p>
    <w:tbl>
      <w:tblPr>
        <w:tblW w:w="9639" w:type="dxa"/>
        <w:tblInd w:w="-5" w:type="dxa"/>
        <w:tblLayout w:type="fixed"/>
        <w:tblLook w:val="0000" w:firstRow="0" w:lastRow="0" w:firstColumn="0" w:lastColumn="0" w:noHBand="0" w:noVBand="0"/>
      </w:tblPr>
      <w:tblGrid>
        <w:gridCol w:w="567"/>
        <w:gridCol w:w="4962"/>
        <w:gridCol w:w="2551"/>
        <w:gridCol w:w="1559"/>
      </w:tblGrid>
      <w:tr w:rsidR="002F00FD" w:rsidRPr="00074E76" w14:paraId="4BB48E1A" w14:textId="77777777" w:rsidTr="007C43AF">
        <w:trPr>
          <w:trHeight w:val="1173"/>
        </w:trPr>
        <w:tc>
          <w:tcPr>
            <w:tcW w:w="567" w:type="dxa"/>
            <w:tcBorders>
              <w:top w:val="single" w:sz="4" w:space="0" w:color="000000"/>
              <w:left w:val="single" w:sz="4" w:space="0" w:color="auto"/>
              <w:bottom w:val="single" w:sz="4" w:space="0" w:color="auto"/>
              <w:right w:val="single" w:sz="4" w:space="0" w:color="000000"/>
            </w:tcBorders>
            <w:shd w:val="clear" w:color="auto" w:fill="auto"/>
          </w:tcPr>
          <w:p w14:paraId="6732624F" w14:textId="77777777" w:rsidR="002F00FD" w:rsidRPr="00074E76" w:rsidRDefault="002F00FD" w:rsidP="003C115F">
            <w:pPr>
              <w:suppressAutoHyphens/>
              <w:spacing w:after="200" w:line="276" w:lineRule="auto"/>
              <w:rPr>
                <w:rFonts w:eastAsia="Calibri"/>
                <w:b/>
                <w:sz w:val="22"/>
                <w:szCs w:val="22"/>
                <w:lang w:eastAsia="ar-SA"/>
              </w:rPr>
            </w:pPr>
            <w:r w:rsidRPr="00074E76">
              <w:rPr>
                <w:rFonts w:eastAsia="Calibri"/>
                <w:b/>
                <w:sz w:val="22"/>
                <w:szCs w:val="22"/>
                <w:lang w:eastAsia="ar-SA"/>
              </w:rPr>
              <w:t>Eil. Nr.</w:t>
            </w:r>
          </w:p>
        </w:tc>
        <w:tc>
          <w:tcPr>
            <w:tcW w:w="4962" w:type="dxa"/>
            <w:tcBorders>
              <w:top w:val="single" w:sz="4" w:space="0" w:color="000000"/>
              <w:left w:val="single" w:sz="4" w:space="0" w:color="000000"/>
              <w:bottom w:val="single" w:sz="4" w:space="0" w:color="auto"/>
              <w:right w:val="single" w:sz="4" w:space="0" w:color="000000"/>
            </w:tcBorders>
            <w:shd w:val="clear" w:color="auto" w:fill="auto"/>
          </w:tcPr>
          <w:p w14:paraId="12F2558E" w14:textId="77777777" w:rsidR="002F00FD" w:rsidRPr="00074E76" w:rsidRDefault="002F00FD" w:rsidP="003C115F">
            <w:pPr>
              <w:suppressAutoHyphens/>
              <w:spacing w:after="200" w:line="276" w:lineRule="auto"/>
              <w:jc w:val="center"/>
              <w:rPr>
                <w:b/>
                <w:sz w:val="22"/>
                <w:szCs w:val="22"/>
                <w:lang w:eastAsia="ar-SA"/>
              </w:rPr>
            </w:pPr>
            <w:r w:rsidRPr="00074E76">
              <w:rPr>
                <w:b/>
                <w:sz w:val="22"/>
                <w:szCs w:val="22"/>
                <w:lang w:eastAsia="ar-SA"/>
              </w:rPr>
              <w:t>Objektas, paslaugų ir darbų pavadinimas</w:t>
            </w: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14:paraId="75C8EECA" w14:textId="77777777" w:rsidR="002F00FD" w:rsidRPr="00074E76" w:rsidRDefault="002F00FD" w:rsidP="003C115F">
            <w:pPr>
              <w:suppressAutoHyphens/>
              <w:spacing w:after="200" w:line="276" w:lineRule="auto"/>
              <w:jc w:val="center"/>
              <w:rPr>
                <w:b/>
                <w:sz w:val="22"/>
                <w:szCs w:val="22"/>
                <w:lang w:eastAsia="ar-SA"/>
              </w:rPr>
            </w:pPr>
            <w:r w:rsidRPr="00074E76">
              <w:rPr>
                <w:b/>
                <w:sz w:val="22"/>
                <w:szCs w:val="22"/>
                <w:lang w:eastAsia="ar-SA"/>
              </w:rPr>
              <w:t>Šilumos tinklų diametrai, ilgiai</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387DC327" w14:textId="77777777" w:rsidR="002F00FD" w:rsidRPr="00074E76" w:rsidRDefault="002F00FD" w:rsidP="003C115F">
            <w:pPr>
              <w:suppressAutoHyphens/>
              <w:spacing w:after="200" w:line="276" w:lineRule="auto"/>
              <w:jc w:val="center"/>
              <w:rPr>
                <w:rFonts w:eastAsia="Calibri"/>
                <w:b/>
                <w:sz w:val="22"/>
                <w:szCs w:val="22"/>
                <w:lang w:eastAsia="ar-SA"/>
              </w:rPr>
            </w:pPr>
            <w:r w:rsidRPr="00074E76">
              <w:rPr>
                <w:rFonts w:eastAsia="Calibri"/>
                <w:b/>
                <w:sz w:val="22"/>
                <w:szCs w:val="22"/>
                <w:lang w:eastAsia="ar-SA"/>
              </w:rPr>
              <w:t>Statybos darbų pabaigos terminas</w:t>
            </w:r>
          </w:p>
        </w:tc>
      </w:tr>
      <w:tr w:rsidR="002F00FD" w:rsidRPr="00074E76" w14:paraId="64A2097E" w14:textId="77777777" w:rsidTr="007C43AF">
        <w:trPr>
          <w:trHeight w:val="372"/>
        </w:trPr>
        <w:tc>
          <w:tcPr>
            <w:tcW w:w="567" w:type="dxa"/>
            <w:tcBorders>
              <w:top w:val="single" w:sz="4" w:space="0" w:color="000000"/>
              <w:left w:val="single" w:sz="4" w:space="0" w:color="auto"/>
              <w:bottom w:val="single" w:sz="4" w:space="0" w:color="auto"/>
              <w:right w:val="single" w:sz="4" w:space="0" w:color="000000"/>
            </w:tcBorders>
            <w:shd w:val="clear" w:color="auto" w:fill="auto"/>
          </w:tcPr>
          <w:p w14:paraId="68BC5A9A" w14:textId="77777777" w:rsidR="002F00FD" w:rsidRPr="00074E76" w:rsidRDefault="002F00FD" w:rsidP="003C115F">
            <w:pPr>
              <w:suppressAutoHyphens/>
              <w:spacing w:after="200" w:line="276" w:lineRule="auto"/>
              <w:rPr>
                <w:rFonts w:eastAsia="Calibri"/>
                <w:b/>
                <w:sz w:val="22"/>
                <w:szCs w:val="22"/>
                <w:lang w:eastAsia="ar-SA"/>
              </w:rPr>
            </w:pPr>
            <w:r w:rsidRPr="00074E76">
              <w:rPr>
                <w:rFonts w:eastAsia="Calibri"/>
                <w:b/>
                <w:sz w:val="22"/>
                <w:szCs w:val="22"/>
                <w:lang w:eastAsia="ar-SA"/>
              </w:rPr>
              <w:t>1</w:t>
            </w:r>
          </w:p>
        </w:tc>
        <w:tc>
          <w:tcPr>
            <w:tcW w:w="4962" w:type="dxa"/>
            <w:tcBorders>
              <w:top w:val="single" w:sz="4" w:space="0" w:color="000000"/>
              <w:left w:val="single" w:sz="4" w:space="0" w:color="000000"/>
              <w:bottom w:val="single" w:sz="4" w:space="0" w:color="auto"/>
              <w:right w:val="single" w:sz="4" w:space="0" w:color="000000"/>
            </w:tcBorders>
            <w:shd w:val="clear" w:color="auto" w:fill="auto"/>
          </w:tcPr>
          <w:p w14:paraId="1CECBA03" w14:textId="77777777" w:rsidR="002F00FD" w:rsidRPr="00074E76" w:rsidRDefault="002F00FD" w:rsidP="003C115F">
            <w:pPr>
              <w:suppressAutoHyphens/>
              <w:spacing w:after="200" w:line="276" w:lineRule="auto"/>
              <w:jc w:val="center"/>
              <w:rPr>
                <w:b/>
                <w:sz w:val="22"/>
                <w:szCs w:val="22"/>
                <w:lang w:eastAsia="ar-SA"/>
              </w:rPr>
            </w:pPr>
            <w:r w:rsidRPr="00074E76">
              <w:rPr>
                <w:b/>
                <w:sz w:val="22"/>
                <w:szCs w:val="22"/>
                <w:lang w:eastAsia="ar-SA"/>
              </w:rPr>
              <w:t>2</w:t>
            </w: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14:paraId="40A8C66D" w14:textId="77777777" w:rsidR="002F00FD" w:rsidRPr="00074E76" w:rsidRDefault="002F00FD" w:rsidP="003C115F">
            <w:pPr>
              <w:suppressAutoHyphens/>
              <w:spacing w:after="200" w:line="276" w:lineRule="auto"/>
              <w:jc w:val="center"/>
              <w:rPr>
                <w:b/>
                <w:sz w:val="22"/>
                <w:szCs w:val="22"/>
                <w:lang w:eastAsia="ar-SA"/>
              </w:rPr>
            </w:pPr>
            <w:r w:rsidRPr="00074E76">
              <w:rPr>
                <w:b/>
                <w:sz w:val="22"/>
                <w:szCs w:val="22"/>
                <w:lang w:eastAsia="ar-SA"/>
              </w:rPr>
              <w:t>3</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25D12C6D" w14:textId="77777777" w:rsidR="002F00FD" w:rsidRPr="00074E76" w:rsidRDefault="002F00FD" w:rsidP="003C115F">
            <w:pPr>
              <w:suppressAutoHyphens/>
              <w:spacing w:after="200" w:line="276" w:lineRule="auto"/>
              <w:jc w:val="center"/>
              <w:rPr>
                <w:rFonts w:eastAsia="Calibri"/>
                <w:b/>
                <w:sz w:val="22"/>
                <w:szCs w:val="22"/>
                <w:lang w:eastAsia="ar-SA"/>
              </w:rPr>
            </w:pPr>
            <w:r w:rsidRPr="00074E76">
              <w:rPr>
                <w:rFonts w:eastAsia="Calibri"/>
                <w:b/>
                <w:sz w:val="22"/>
                <w:szCs w:val="22"/>
                <w:lang w:eastAsia="ar-SA"/>
              </w:rPr>
              <w:t>4</w:t>
            </w:r>
          </w:p>
        </w:tc>
      </w:tr>
      <w:tr w:rsidR="002F00FD" w:rsidRPr="00074E76" w14:paraId="4AC70E7E" w14:textId="77777777" w:rsidTr="003C115F">
        <w:trPr>
          <w:trHeight w:val="2604"/>
        </w:trPr>
        <w:tc>
          <w:tcPr>
            <w:tcW w:w="567" w:type="dxa"/>
            <w:tcBorders>
              <w:top w:val="single" w:sz="4" w:space="0" w:color="000000"/>
              <w:left w:val="single" w:sz="4" w:space="0" w:color="auto"/>
              <w:bottom w:val="single" w:sz="4" w:space="0" w:color="auto"/>
              <w:right w:val="single" w:sz="4" w:space="0" w:color="000000"/>
            </w:tcBorders>
            <w:shd w:val="clear" w:color="auto" w:fill="auto"/>
          </w:tcPr>
          <w:p w14:paraId="67A8E77C" w14:textId="06BBD7A0" w:rsidR="002F00FD" w:rsidRPr="00074E76" w:rsidRDefault="00D2521E" w:rsidP="003C115F">
            <w:pPr>
              <w:suppressAutoHyphens/>
              <w:spacing w:after="200" w:line="276" w:lineRule="auto"/>
              <w:rPr>
                <w:rFonts w:eastAsia="Calibri"/>
                <w:sz w:val="22"/>
                <w:szCs w:val="22"/>
                <w:lang w:eastAsia="ar-SA"/>
              </w:rPr>
            </w:pPr>
            <w:r>
              <w:rPr>
                <w:rFonts w:eastAsia="Calibri"/>
                <w:sz w:val="22"/>
                <w:szCs w:val="22"/>
                <w:lang w:eastAsia="ar-SA"/>
              </w:rPr>
              <w:lastRenderedPageBreak/>
              <w:t>1</w:t>
            </w:r>
            <w:r w:rsidR="002F00FD" w:rsidRPr="00074E76">
              <w:rPr>
                <w:rFonts w:eastAsia="Calibri"/>
                <w:sz w:val="22"/>
                <w:szCs w:val="22"/>
                <w:lang w:eastAsia="ar-SA"/>
              </w:rPr>
              <w:t>.</w:t>
            </w:r>
          </w:p>
        </w:tc>
        <w:tc>
          <w:tcPr>
            <w:tcW w:w="4962" w:type="dxa"/>
            <w:tcBorders>
              <w:top w:val="single" w:sz="4" w:space="0" w:color="000000"/>
              <w:left w:val="single" w:sz="4" w:space="0" w:color="000000"/>
              <w:bottom w:val="single" w:sz="4" w:space="0" w:color="auto"/>
              <w:right w:val="single" w:sz="4" w:space="0" w:color="000000"/>
            </w:tcBorders>
            <w:shd w:val="clear" w:color="auto" w:fill="auto"/>
          </w:tcPr>
          <w:p w14:paraId="55C5607B" w14:textId="0530033F" w:rsidR="002F00FD" w:rsidRPr="00074E76" w:rsidRDefault="00CF5A8B" w:rsidP="007D7AD0">
            <w:pPr>
              <w:suppressAutoHyphens/>
              <w:spacing w:after="200" w:line="276" w:lineRule="auto"/>
              <w:jc w:val="both"/>
              <w:rPr>
                <w:sz w:val="22"/>
                <w:szCs w:val="22"/>
                <w:lang w:eastAsia="ar-SA"/>
              </w:rPr>
            </w:pPr>
            <w:r>
              <w:t>V</w:t>
            </w:r>
            <w:r w:rsidRPr="00A437C3">
              <w:t>adovaujantis</w:t>
            </w:r>
            <w:r>
              <w:t xml:space="preserve"> paruoštu </w:t>
            </w:r>
            <w:r w:rsidRPr="00A437C3">
              <w:t xml:space="preserve">Techniniu projektu: </w:t>
            </w:r>
            <w:r w:rsidRPr="008F655B">
              <w:rPr>
                <w:i/>
                <w:iCs/>
              </w:rPr>
              <w:t xml:space="preserve">„Sandėlio (unikalus Nr. 2190-0007-8014) rekonstravimo į daugiabutį gyvenamąjį namą, garažo (unikalus Nr. 2190-0007-8036) rekonstravimo į daugiabutį gyvenamąjį namą, kiemo statinių (unikalus Nr. 2190-0007-8047) rekonstravimo, trijų daugiabučių gyvenamųjų namų ir garažo naujos statybos, Mokyklos g. 18A, Klaipėdos m., techninis projektas. </w:t>
            </w:r>
            <w:bookmarkStart w:id="152" w:name="_Hlk92981710"/>
            <w:r w:rsidRPr="008F655B">
              <w:rPr>
                <w:i/>
                <w:iCs/>
              </w:rPr>
              <w:t>Šilumos gamybos dalis“, projekto Nr. 18112-TP-ŠT</w:t>
            </w:r>
            <w:r w:rsidRPr="008F655B">
              <w:t xml:space="preserve"> </w:t>
            </w:r>
            <w:bookmarkEnd w:id="152"/>
            <w:r w:rsidRPr="008F655B">
              <w:t xml:space="preserve">ir tuo pagrindu </w:t>
            </w:r>
            <w:r>
              <w:t>gautu</w:t>
            </w:r>
            <w:r w:rsidRPr="008F655B">
              <w:t xml:space="preserve"> statybos leidim</w:t>
            </w:r>
            <w:r>
              <w:t>u Nr. LSNS-31-200310-00072</w:t>
            </w:r>
            <w:r w:rsidRPr="008F655B">
              <w:t xml:space="preserve">, </w:t>
            </w:r>
            <w:r>
              <w:t xml:space="preserve">parengti darbo projektą ir </w:t>
            </w:r>
            <w:r w:rsidRPr="008F655B">
              <w:t>pastatyti aukštų parametrų įvadinius šilumos tinklus, nuo esamos magistralės „6P“ šilumos kameros 6P-11 iki suprojektuotų penkių daugiabučių gyvenamųjų namų</w:t>
            </w:r>
            <w:r>
              <w:t xml:space="preserve">  (</w:t>
            </w:r>
            <w:r w:rsidRPr="00CF5A8B">
              <w:t>Nr. 01, 02, 03, 04, 05</w:t>
            </w:r>
            <w:r>
              <w:t xml:space="preserve">), </w:t>
            </w:r>
            <w:bookmarkStart w:id="153" w:name="_Hlk92980518"/>
            <w:r>
              <w:t>adresu</w:t>
            </w:r>
            <w:r w:rsidRPr="008F655B">
              <w:t xml:space="preserve"> Mokyklos g. 18A, Klaipėd</w:t>
            </w:r>
            <w:r>
              <w:t>a</w:t>
            </w:r>
            <w:r w:rsidRPr="00BE3C86">
              <w:t xml:space="preserve"> </w:t>
            </w:r>
            <w:bookmarkEnd w:id="153"/>
            <w:r w:rsidRPr="00BE3C86">
              <w:t>šilumos punkt</w:t>
            </w:r>
            <w:r>
              <w:t>ų</w:t>
            </w:r>
            <w:r w:rsidRPr="00BE3C86">
              <w:t xml:space="preserve"> pirmųjų sklendžių</w:t>
            </w:r>
            <w:r>
              <w:t>.</w:t>
            </w: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14:paraId="60E2433E" w14:textId="54895E94" w:rsidR="00CF5A8B" w:rsidRDefault="00CF5A8B" w:rsidP="007D7AD0">
            <w:pPr>
              <w:suppressAutoHyphens/>
              <w:spacing w:after="200" w:line="276" w:lineRule="auto"/>
              <w:rPr>
                <w:rFonts w:eastAsia="Calibri"/>
                <w:sz w:val="22"/>
                <w:lang w:eastAsia="ar-SA"/>
              </w:rPr>
            </w:pPr>
            <w:r w:rsidRPr="00CF5A8B">
              <w:rPr>
                <w:rFonts w:eastAsia="Calibri"/>
                <w:sz w:val="22"/>
                <w:lang w:eastAsia="ar-SA"/>
              </w:rPr>
              <w:t>2d114,3/200 mm., L</w:t>
            </w:r>
            <w:r w:rsidR="002800FA">
              <w:rPr>
                <w:rFonts w:eastAsia="Calibri"/>
                <w:sz w:val="22"/>
                <w:lang w:eastAsia="ar-SA"/>
              </w:rPr>
              <w:t>~</w:t>
            </w:r>
            <w:r w:rsidRPr="00CF5A8B">
              <w:rPr>
                <w:rFonts w:eastAsia="Calibri"/>
                <w:sz w:val="22"/>
                <w:lang w:eastAsia="ar-SA"/>
              </w:rPr>
              <w:t xml:space="preserve">87 m.; </w:t>
            </w:r>
          </w:p>
          <w:p w14:paraId="0C9E4D92" w14:textId="1819AE9C" w:rsidR="002800FA" w:rsidRDefault="00CF5A8B" w:rsidP="007D7AD0">
            <w:pPr>
              <w:suppressAutoHyphens/>
              <w:spacing w:after="200" w:line="276" w:lineRule="auto"/>
              <w:rPr>
                <w:rFonts w:eastAsia="Calibri"/>
                <w:sz w:val="22"/>
                <w:lang w:eastAsia="ar-SA"/>
              </w:rPr>
            </w:pPr>
            <w:r w:rsidRPr="00CF5A8B">
              <w:rPr>
                <w:rFonts w:eastAsia="Calibri"/>
                <w:sz w:val="22"/>
                <w:lang w:eastAsia="ar-SA"/>
              </w:rPr>
              <w:t>2d88,9/160 mm., L</w:t>
            </w:r>
            <w:r w:rsidR="002800FA">
              <w:rPr>
                <w:rFonts w:eastAsia="Calibri"/>
                <w:sz w:val="22"/>
                <w:lang w:eastAsia="ar-SA"/>
              </w:rPr>
              <w:t>~</w:t>
            </w:r>
            <w:r w:rsidRPr="00CF5A8B">
              <w:rPr>
                <w:rFonts w:eastAsia="Calibri"/>
                <w:sz w:val="22"/>
                <w:lang w:eastAsia="ar-SA"/>
              </w:rPr>
              <w:t xml:space="preserve">22 m.; </w:t>
            </w:r>
          </w:p>
          <w:p w14:paraId="56AF640A" w14:textId="08186AB6" w:rsidR="00CF5A8B" w:rsidRDefault="00CF5A8B" w:rsidP="007D7AD0">
            <w:pPr>
              <w:suppressAutoHyphens/>
              <w:spacing w:after="200" w:line="276" w:lineRule="auto"/>
              <w:rPr>
                <w:rFonts w:eastAsia="Calibri"/>
                <w:sz w:val="22"/>
                <w:lang w:eastAsia="ar-SA"/>
              </w:rPr>
            </w:pPr>
            <w:r w:rsidRPr="00CF5A8B">
              <w:rPr>
                <w:rFonts w:eastAsia="Calibri"/>
                <w:sz w:val="22"/>
                <w:lang w:eastAsia="ar-SA"/>
              </w:rPr>
              <w:t>2d76,1/140 mm., L</w:t>
            </w:r>
            <w:r w:rsidR="002800FA">
              <w:rPr>
                <w:rFonts w:eastAsia="Calibri"/>
                <w:sz w:val="22"/>
                <w:lang w:eastAsia="ar-SA"/>
              </w:rPr>
              <w:t>~</w:t>
            </w:r>
            <w:r w:rsidRPr="00CF5A8B">
              <w:rPr>
                <w:rFonts w:eastAsia="Calibri"/>
                <w:sz w:val="22"/>
                <w:lang w:eastAsia="ar-SA"/>
              </w:rPr>
              <w:t xml:space="preserve">18 m.; </w:t>
            </w:r>
          </w:p>
          <w:p w14:paraId="56256B38" w14:textId="5D9F3850" w:rsidR="002A780B" w:rsidRDefault="00CF5A8B" w:rsidP="007D7AD0">
            <w:pPr>
              <w:suppressAutoHyphens/>
              <w:spacing w:after="200" w:line="276" w:lineRule="auto"/>
              <w:rPr>
                <w:rFonts w:eastAsia="Calibri"/>
                <w:sz w:val="22"/>
                <w:lang w:eastAsia="ar-SA"/>
              </w:rPr>
            </w:pPr>
            <w:r w:rsidRPr="00CF5A8B">
              <w:rPr>
                <w:rFonts w:eastAsia="Calibri"/>
                <w:sz w:val="22"/>
                <w:lang w:eastAsia="ar-SA"/>
              </w:rPr>
              <w:t>2d60,3/125 mm., L</w:t>
            </w:r>
            <w:r w:rsidR="002800FA">
              <w:rPr>
                <w:rFonts w:eastAsia="Calibri"/>
                <w:sz w:val="22"/>
                <w:lang w:eastAsia="ar-SA"/>
              </w:rPr>
              <w:t>~</w:t>
            </w:r>
            <w:r w:rsidRPr="00CF5A8B">
              <w:rPr>
                <w:rFonts w:eastAsia="Calibri"/>
                <w:sz w:val="22"/>
                <w:lang w:eastAsia="ar-SA"/>
              </w:rPr>
              <w:t xml:space="preserve">43 m.; </w:t>
            </w:r>
          </w:p>
          <w:p w14:paraId="3CF75FE2" w14:textId="7CF49BD0" w:rsidR="00CF5A8B" w:rsidRDefault="00CF5A8B" w:rsidP="007D7AD0">
            <w:pPr>
              <w:suppressAutoHyphens/>
              <w:spacing w:after="200" w:line="276" w:lineRule="auto"/>
              <w:rPr>
                <w:rFonts w:eastAsia="Calibri"/>
                <w:sz w:val="22"/>
                <w:lang w:eastAsia="ar-SA"/>
              </w:rPr>
            </w:pPr>
            <w:r w:rsidRPr="00CF5A8B">
              <w:rPr>
                <w:rFonts w:eastAsia="Calibri"/>
                <w:sz w:val="22"/>
                <w:lang w:eastAsia="ar-SA"/>
              </w:rPr>
              <w:t>2d48,3/110 mm., L</w:t>
            </w:r>
            <w:r w:rsidR="002800FA">
              <w:rPr>
                <w:rFonts w:eastAsia="Calibri"/>
                <w:sz w:val="22"/>
                <w:lang w:eastAsia="ar-SA"/>
              </w:rPr>
              <w:t>~</w:t>
            </w:r>
            <w:r w:rsidRPr="00CF5A8B">
              <w:rPr>
                <w:rFonts w:eastAsia="Calibri"/>
                <w:sz w:val="22"/>
                <w:lang w:eastAsia="ar-SA"/>
              </w:rPr>
              <w:t xml:space="preserve">73 m.; </w:t>
            </w:r>
          </w:p>
          <w:p w14:paraId="10131FC2" w14:textId="61C0CF9B" w:rsidR="002F00FD" w:rsidRPr="00074E76" w:rsidRDefault="00CF5A8B" w:rsidP="007D7AD0">
            <w:pPr>
              <w:suppressAutoHyphens/>
              <w:spacing w:after="200" w:line="276" w:lineRule="auto"/>
              <w:rPr>
                <w:color w:val="FF0000"/>
                <w:sz w:val="22"/>
                <w:szCs w:val="22"/>
                <w:lang w:eastAsia="ar-SA"/>
              </w:rPr>
            </w:pPr>
            <w:r w:rsidRPr="00CF5A8B">
              <w:rPr>
                <w:rFonts w:eastAsia="Calibri"/>
                <w:sz w:val="22"/>
                <w:lang w:eastAsia="ar-SA"/>
              </w:rPr>
              <w:t>2d42,4/110 mm., L</w:t>
            </w:r>
            <w:r w:rsidR="002800FA">
              <w:rPr>
                <w:rFonts w:eastAsia="Calibri"/>
                <w:sz w:val="22"/>
                <w:lang w:eastAsia="ar-SA"/>
              </w:rPr>
              <w:t>~</w:t>
            </w:r>
            <w:r w:rsidRPr="00CF5A8B">
              <w:rPr>
                <w:rFonts w:eastAsia="Calibri"/>
                <w:sz w:val="22"/>
                <w:lang w:eastAsia="ar-SA"/>
              </w:rPr>
              <w:t>2 m.</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48B61D7C" w14:textId="671C5435" w:rsidR="002F00FD" w:rsidRPr="00074E76" w:rsidRDefault="002F00FD" w:rsidP="003C115F">
            <w:pPr>
              <w:suppressAutoHyphens/>
              <w:spacing w:after="200" w:line="276" w:lineRule="auto"/>
              <w:rPr>
                <w:rFonts w:eastAsia="Calibri"/>
                <w:sz w:val="21"/>
                <w:szCs w:val="21"/>
                <w:lang w:eastAsia="ar-SA"/>
              </w:rPr>
            </w:pPr>
            <w:r w:rsidRPr="00074E76">
              <w:rPr>
                <w:rFonts w:eastAsia="Calibri"/>
                <w:sz w:val="21"/>
                <w:szCs w:val="21"/>
                <w:lang w:eastAsia="ar-SA"/>
              </w:rPr>
              <w:t xml:space="preserve">Šilumos tinklų </w:t>
            </w:r>
            <w:r w:rsidR="00A81708">
              <w:rPr>
                <w:rFonts w:eastAsia="Calibri"/>
                <w:sz w:val="21"/>
                <w:szCs w:val="21"/>
                <w:lang w:eastAsia="ar-SA"/>
              </w:rPr>
              <w:t>statybos darbų terminas</w:t>
            </w:r>
            <w:r w:rsidR="006414F4">
              <w:rPr>
                <w:rFonts w:eastAsia="Calibri"/>
                <w:sz w:val="21"/>
                <w:szCs w:val="21"/>
                <w:lang w:eastAsia="ar-SA"/>
              </w:rPr>
              <w:t xml:space="preserve"> -</w:t>
            </w:r>
            <w:r w:rsidR="00A81708">
              <w:rPr>
                <w:rFonts w:eastAsia="Calibri"/>
                <w:sz w:val="21"/>
                <w:szCs w:val="21"/>
                <w:lang w:eastAsia="ar-SA"/>
              </w:rPr>
              <w:t xml:space="preserve"> iki 2022</w:t>
            </w:r>
            <w:r w:rsidRPr="00074E76">
              <w:rPr>
                <w:rFonts w:eastAsia="Calibri"/>
                <w:sz w:val="21"/>
                <w:szCs w:val="21"/>
                <w:lang w:eastAsia="ar-SA"/>
              </w:rPr>
              <w:t>-</w:t>
            </w:r>
            <w:r w:rsidR="000F6CA2">
              <w:rPr>
                <w:rFonts w:eastAsia="Calibri"/>
                <w:sz w:val="21"/>
                <w:szCs w:val="21"/>
                <w:lang w:eastAsia="ar-SA"/>
              </w:rPr>
              <w:t>10</w:t>
            </w:r>
            <w:r w:rsidRPr="00074E76">
              <w:rPr>
                <w:rFonts w:eastAsia="Calibri"/>
                <w:sz w:val="21"/>
                <w:szCs w:val="21"/>
                <w:lang w:eastAsia="ar-SA"/>
              </w:rPr>
              <w:t>-</w:t>
            </w:r>
            <w:r w:rsidR="000F6CA2">
              <w:rPr>
                <w:rFonts w:eastAsia="Calibri"/>
                <w:sz w:val="21"/>
                <w:szCs w:val="21"/>
                <w:lang w:eastAsia="ar-SA"/>
              </w:rPr>
              <w:t>03</w:t>
            </w:r>
          </w:p>
          <w:p w14:paraId="0D95E6E1" w14:textId="4266C146" w:rsidR="002F00FD" w:rsidRPr="00074E76" w:rsidRDefault="002F00FD" w:rsidP="00CE27A1">
            <w:pPr>
              <w:suppressAutoHyphens/>
              <w:spacing w:after="200" w:line="276" w:lineRule="auto"/>
              <w:rPr>
                <w:color w:val="FF0000"/>
              </w:rPr>
            </w:pPr>
            <w:r w:rsidRPr="00074E76">
              <w:rPr>
                <w:sz w:val="21"/>
                <w:szCs w:val="21"/>
              </w:rPr>
              <w:t>Išpildomosios dokumentaci</w:t>
            </w:r>
            <w:r w:rsidR="00A81708">
              <w:rPr>
                <w:sz w:val="21"/>
                <w:szCs w:val="21"/>
              </w:rPr>
              <w:t>jos parengimo</w:t>
            </w:r>
            <w:r w:rsidR="006414F4">
              <w:rPr>
                <w:sz w:val="21"/>
                <w:szCs w:val="21"/>
              </w:rPr>
              <w:t xml:space="preserve"> ir perdavimo Užsakovui </w:t>
            </w:r>
            <w:r w:rsidR="00A81708">
              <w:rPr>
                <w:sz w:val="21"/>
                <w:szCs w:val="21"/>
              </w:rPr>
              <w:t>terminas</w:t>
            </w:r>
            <w:r w:rsidR="006414F4">
              <w:rPr>
                <w:sz w:val="21"/>
                <w:szCs w:val="21"/>
              </w:rPr>
              <w:t xml:space="preserve"> -</w:t>
            </w:r>
            <w:r w:rsidR="00A81708">
              <w:rPr>
                <w:sz w:val="21"/>
                <w:szCs w:val="21"/>
              </w:rPr>
              <w:t xml:space="preserve"> iki 2022</w:t>
            </w:r>
            <w:r w:rsidRPr="00074E76">
              <w:rPr>
                <w:sz w:val="21"/>
                <w:szCs w:val="21"/>
              </w:rPr>
              <w:t>-</w:t>
            </w:r>
            <w:r w:rsidR="009E0D69">
              <w:rPr>
                <w:sz w:val="21"/>
                <w:szCs w:val="21"/>
              </w:rPr>
              <w:t>1</w:t>
            </w:r>
            <w:r w:rsidR="000F6CA2">
              <w:rPr>
                <w:sz w:val="21"/>
                <w:szCs w:val="21"/>
              </w:rPr>
              <w:t>2</w:t>
            </w:r>
            <w:r w:rsidRPr="00074E76">
              <w:rPr>
                <w:sz w:val="21"/>
                <w:szCs w:val="21"/>
              </w:rPr>
              <w:t>-</w:t>
            </w:r>
            <w:r w:rsidR="000F6CA2">
              <w:rPr>
                <w:sz w:val="21"/>
                <w:szCs w:val="21"/>
              </w:rPr>
              <w:t>23</w:t>
            </w:r>
          </w:p>
        </w:tc>
      </w:tr>
    </w:tbl>
    <w:p w14:paraId="78606069" w14:textId="77777777" w:rsidR="00074E76" w:rsidRPr="00B77B2E" w:rsidRDefault="00074E76" w:rsidP="00BA7BEB">
      <w:pPr>
        <w:pStyle w:val="prastasis1"/>
        <w:tabs>
          <w:tab w:val="left" w:pos="1008"/>
          <w:tab w:val="right" w:pos="9639"/>
        </w:tabs>
        <w:spacing w:after="0" w:line="100" w:lineRule="atLeast"/>
        <w:jc w:val="both"/>
      </w:pPr>
    </w:p>
    <w:p w14:paraId="66F5A78E" w14:textId="675E6FF8" w:rsidR="00BA7BEB" w:rsidRDefault="005A4F4B" w:rsidP="00BA7BEB">
      <w:pPr>
        <w:pStyle w:val="prastasis1"/>
        <w:tabs>
          <w:tab w:val="left" w:pos="1008"/>
          <w:tab w:val="right" w:pos="9639"/>
        </w:tabs>
        <w:spacing w:after="0" w:line="100" w:lineRule="atLeast"/>
        <w:jc w:val="both"/>
        <w:rPr>
          <w:rStyle w:val="Numatytasispastraiposriftas1"/>
          <w:rFonts w:ascii="Times New Roman" w:eastAsia="Times New Roman" w:hAnsi="Times New Roman"/>
        </w:rPr>
      </w:pPr>
      <w:r w:rsidRPr="00603636">
        <w:rPr>
          <w:rStyle w:val="Numatytasispastraiposriftas1"/>
          <w:rFonts w:ascii="Times New Roman" w:eastAsia="Times New Roman" w:hAnsi="Times New Roman"/>
          <w:b/>
        </w:rPr>
        <w:t>2</w:t>
      </w:r>
      <w:r w:rsidR="00BA7BEB" w:rsidRPr="00603636">
        <w:rPr>
          <w:rStyle w:val="Numatytasispastraiposriftas1"/>
          <w:rFonts w:ascii="Times New Roman" w:eastAsia="Times New Roman" w:hAnsi="Times New Roman"/>
          <w:b/>
        </w:rPr>
        <w:t>.</w:t>
      </w:r>
      <w:r w:rsidR="000F6CA2">
        <w:rPr>
          <w:rStyle w:val="Numatytasispastraiposriftas1"/>
          <w:rFonts w:ascii="Times New Roman" w:eastAsia="Times New Roman" w:hAnsi="Times New Roman"/>
          <w:b/>
        </w:rPr>
        <w:t>2</w:t>
      </w:r>
      <w:r w:rsidR="00A81708">
        <w:rPr>
          <w:rStyle w:val="Numatytasispastraiposriftas1"/>
          <w:rFonts w:ascii="Times New Roman" w:eastAsia="Times New Roman" w:hAnsi="Times New Roman"/>
          <w:b/>
        </w:rPr>
        <w:t xml:space="preserve"> </w:t>
      </w:r>
      <w:r w:rsidR="00BA7BEB" w:rsidRPr="00603636">
        <w:rPr>
          <w:rStyle w:val="Numatytasispastraiposriftas1"/>
          <w:rFonts w:ascii="Times New Roman" w:eastAsia="Times New Roman" w:hAnsi="Times New Roman"/>
        </w:rPr>
        <w:t>Tiekėjas (</w:t>
      </w:r>
      <w:r w:rsidR="00AE750E">
        <w:rPr>
          <w:rStyle w:val="Numatytasispastraiposriftas1"/>
          <w:rFonts w:ascii="Times New Roman" w:eastAsia="Times New Roman" w:hAnsi="Times New Roman"/>
        </w:rPr>
        <w:t>R</w:t>
      </w:r>
      <w:r w:rsidR="00BA7BEB" w:rsidRPr="00603636">
        <w:rPr>
          <w:rStyle w:val="Numatytasispastraiposriftas1"/>
          <w:rFonts w:ascii="Times New Roman" w:eastAsia="Times New Roman" w:hAnsi="Times New Roman"/>
        </w:rPr>
        <w:t>angovas) šių darbų apimtyje, įrengia numatytus šulinius uždaromajai armatūrai bei jų nudrenavimą.</w:t>
      </w:r>
    </w:p>
    <w:p w14:paraId="7929D8B6" w14:textId="77777777" w:rsidR="00A90523" w:rsidRPr="00603636" w:rsidRDefault="00A90523" w:rsidP="00BA7BEB">
      <w:pPr>
        <w:pStyle w:val="prastasis1"/>
        <w:tabs>
          <w:tab w:val="left" w:pos="1008"/>
          <w:tab w:val="right" w:pos="9639"/>
        </w:tabs>
        <w:spacing w:after="0" w:line="100" w:lineRule="atLeast"/>
        <w:jc w:val="both"/>
        <w:rPr>
          <w:rStyle w:val="Numatytasispastraiposriftas1"/>
          <w:rFonts w:ascii="Times New Roman" w:eastAsia="Times New Roman" w:hAnsi="Times New Roman"/>
        </w:rPr>
      </w:pPr>
    </w:p>
    <w:p w14:paraId="6DE118B9" w14:textId="77777777" w:rsidR="00014E79" w:rsidRPr="00A81708" w:rsidRDefault="00014E79" w:rsidP="00A81708">
      <w:pPr>
        <w:pStyle w:val="Antrat1"/>
        <w:numPr>
          <w:ilvl w:val="0"/>
          <w:numId w:val="0"/>
        </w:numPr>
        <w:spacing w:before="120" w:after="60"/>
        <w:jc w:val="left"/>
        <w:rPr>
          <w:b/>
          <w:sz w:val="24"/>
          <w:szCs w:val="24"/>
        </w:rPr>
      </w:pPr>
      <w:r w:rsidRPr="00A81708">
        <w:rPr>
          <w:b/>
          <w:sz w:val="24"/>
          <w:szCs w:val="24"/>
        </w:rPr>
        <w:t xml:space="preserve">III. </w:t>
      </w:r>
      <w:bookmarkStart w:id="154" w:name="_Toc350430949"/>
      <w:r w:rsidRPr="00A81708">
        <w:rPr>
          <w:b/>
          <w:sz w:val="24"/>
          <w:szCs w:val="24"/>
        </w:rPr>
        <w:t>TECHNINĖ SPECIFIKACIJA VAMZDYNAMS</w:t>
      </w:r>
      <w:bookmarkEnd w:id="154"/>
    </w:p>
    <w:p w14:paraId="6F7E609F" w14:textId="77777777" w:rsidR="00014E79" w:rsidRPr="006070AD" w:rsidRDefault="00014E79" w:rsidP="00C25457">
      <w:pPr>
        <w:pStyle w:val="Sraopastraipa1"/>
        <w:numPr>
          <w:ilvl w:val="1"/>
          <w:numId w:val="32"/>
        </w:numPr>
        <w:tabs>
          <w:tab w:val="left" w:pos="567"/>
        </w:tabs>
        <w:jc w:val="left"/>
        <w:rPr>
          <w:rStyle w:val="Numatytasispastraiposriftas1"/>
          <w:sz w:val="22"/>
          <w:szCs w:val="22"/>
        </w:rPr>
      </w:pPr>
      <w:r w:rsidRPr="006070AD">
        <w:rPr>
          <w:rStyle w:val="Numatytasispastraiposriftas1"/>
          <w:sz w:val="22"/>
          <w:szCs w:val="22"/>
        </w:rPr>
        <w:t>Vandens kokybė:</w:t>
      </w:r>
    </w:p>
    <w:p w14:paraId="5E4DB7DC" w14:textId="77777777" w:rsidR="00014E79" w:rsidRDefault="00014E79" w:rsidP="00014E79">
      <w:pPr>
        <w:pStyle w:val="prastasis1"/>
        <w:spacing w:line="240" w:lineRule="auto"/>
        <w:rPr>
          <w:rStyle w:val="Numatytasispastraiposriftas1"/>
          <w:rFonts w:ascii="Times New Roman" w:hAnsi="Times New Roman"/>
        </w:rPr>
      </w:pPr>
      <w:r w:rsidRPr="00B4125C">
        <w:rPr>
          <w:rStyle w:val="Numatytasispastraiposriftas1"/>
          <w:rFonts w:ascii="Times New Roman" w:hAnsi="Times New Roman"/>
        </w:rPr>
        <w:t>Visi komponentai turi būti parenkami vartojimui pagal dominuojančio vandens kokybę. Vandens kokybės parametrų maksimalios reikšmės pateiktos Lentelėje 1.</w:t>
      </w:r>
    </w:p>
    <w:p w14:paraId="64A66BDB" w14:textId="3D10571E" w:rsidR="00014E79" w:rsidRPr="00B4125C" w:rsidRDefault="00014E79" w:rsidP="00014E79">
      <w:pPr>
        <w:pStyle w:val="prastasis1"/>
        <w:spacing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Lentelė 1</w:t>
      </w:r>
    </w:p>
    <w:tbl>
      <w:tblPr>
        <w:tblW w:w="8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9"/>
        <w:gridCol w:w="1554"/>
        <w:gridCol w:w="2487"/>
        <w:gridCol w:w="1510"/>
      </w:tblGrid>
      <w:tr w:rsidR="00014E79" w:rsidRPr="00B4125C" w14:paraId="4E561E95" w14:textId="77777777" w:rsidTr="00014E79">
        <w:tc>
          <w:tcPr>
            <w:tcW w:w="2799" w:type="dxa"/>
            <w:vAlign w:val="center"/>
          </w:tcPr>
          <w:p w14:paraId="5F84ABBD"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Pozicija</w:t>
            </w:r>
          </w:p>
        </w:tc>
        <w:tc>
          <w:tcPr>
            <w:tcW w:w="1554" w:type="dxa"/>
            <w:vAlign w:val="center"/>
          </w:tcPr>
          <w:p w14:paraId="7FBD632C"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Matavimo</w:t>
            </w:r>
          </w:p>
          <w:p w14:paraId="1F92964F"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vienetai</w:t>
            </w:r>
          </w:p>
        </w:tc>
        <w:tc>
          <w:tcPr>
            <w:tcW w:w="2487" w:type="dxa"/>
            <w:vAlign w:val="center"/>
          </w:tcPr>
          <w:p w14:paraId="559D09F9"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Termofikacinis vanduo</w:t>
            </w:r>
          </w:p>
        </w:tc>
        <w:tc>
          <w:tcPr>
            <w:tcW w:w="1510" w:type="dxa"/>
            <w:vAlign w:val="center"/>
          </w:tcPr>
          <w:p w14:paraId="049474EB"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Ribinės reikšmės</w:t>
            </w:r>
          </w:p>
        </w:tc>
      </w:tr>
      <w:tr w:rsidR="00014E79" w:rsidRPr="00B4125C" w14:paraId="2A4FF241" w14:textId="77777777" w:rsidTr="00014E79">
        <w:tc>
          <w:tcPr>
            <w:tcW w:w="2799" w:type="dxa"/>
            <w:vAlign w:val="center"/>
          </w:tcPr>
          <w:p w14:paraId="58E01158"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Bendras kietumas</w:t>
            </w:r>
          </w:p>
        </w:tc>
        <w:tc>
          <w:tcPr>
            <w:tcW w:w="1554" w:type="dxa"/>
            <w:vAlign w:val="center"/>
          </w:tcPr>
          <w:p w14:paraId="2706474B"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mg-</w:t>
            </w:r>
            <w:proofErr w:type="spellStart"/>
            <w:r w:rsidRPr="00B4125C">
              <w:rPr>
                <w:rStyle w:val="Numatytasispastraiposriftas1"/>
                <w:rFonts w:ascii="Times New Roman" w:hAnsi="Times New Roman"/>
                <w:sz w:val="18"/>
                <w:szCs w:val="18"/>
              </w:rPr>
              <w:t>ekv</w:t>
            </w:r>
            <w:proofErr w:type="spellEnd"/>
            <w:r w:rsidRPr="00B4125C">
              <w:rPr>
                <w:rStyle w:val="Numatytasispastraiposriftas1"/>
                <w:rFonts w:ascii="Times New Roman" w:hAnsi="Times New Roman"/>
                <w:sz w:val="18"/>
                <w:szCs w:val="18"/>
              </w:rPr>
              <w:t>./kg</w:t>
            </w:r>
          </w:p>
        </w:tc>
        <w:tc>
          <w:tcPr>
            <w:tcW w:w="2487" w:type="dxa"/>
            <w:vAlign w:val="center"/>
          </w:tcPr>
          <w:p w14:paraId="36E9D86C"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0.06-0,08</w:t>
            </w:r>
          </w:p>
        </w:tc>
        <w:tc>
          <w:tcPr>
            <w:tcW w:w="1510" w:type="dxa"/>
            <w:vAlign w:val="center"/>
          </w:tcPr>
          <w:p w14:paraId="44206859"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5.8</w:t>
            </w:r>
          </w:p>
        </w:tc>
      </w:tr>
      <w:tr w:rsidR="00014E79" w:rsidRPr="00B4125C" w14:paraId="45FE6021" w14:textId="77777777" w:rsidTr="00014E79">
        <w:tc>
          <w:tcPr>
            <w:tcW w:w="2799" w:type="dxa"/>
            <w:vAlign w:val="center"/>
          </w:tcPr>
          <w:p w14:paraId="580D6BDF"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Šarmingumas, pagal f-f/bendras</w:t>
            </w:r>
          </w:p>
        </w:tc>
        <w:tc>
          <w:tcPr>
            <w:tcW w:w="1554" w:type="dxa"/>
            <w:vAlign w:val="center"/>
          </w:tcPr>
          <w:p w14:paraId="15F03610"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mg-</w:t>
            </w:r>
            <w:proofErr w:type="spellStart"/>
            <w:r w:rsidRPr="00B4125C">
              <w:rPr>
                <w:rStyle w:val="Numatytasispastraiposriftas1"/>
                <w:rFonts w:ascii="Times New Roman" w:hAnsi="Times New Roman"/>
                <w:sz w:val="18"/>
                <w:szCs w:val="18"/>
              </w:rPr>
              <w:t>ekv</w:t>
            </w:r>
            <w:proofErr w:type="spellEnd"/>
            <w:r w:rsidRPr="00B4125C">
              <w:rPr>
                <w:rStyle w:val="Numatytasispastraiposriftas1"/>
                <w:rFonts w:ascii="Times New Roman" w:hAnsi="Times New Roman"/>
                <w:sz w:val="18"/>
                <w:szCs w:val="18"/>
              </w:rPr>
              <w:t>./kg</w:t>
            </w:r>
          </w:p>
        </w:tc>
        <w:tc>
          <w:tcPr>
            <w:tcW w:w="2487" w:type="dxa"/>
            <w:vAlign w:val="center"/>
          </w:tcPr>
          <w:p w14:paraId="3B56B471"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0,260/1,55</w:t>
            </w:r>
          </w:p>
        </w:tc>
        <w:tc>
          <w:tcPr>
            <w:tcW w:w="1510" w:type="dxa"/>
            <w:vAlign w:val="center"/>
          </w:tcPr>
          <w:p w14:paraId="08552879"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-/5,5</w:t>
            </w:r>
          </w:p>
        </w:tc>
      </w:tr>
      <w:tr w:rsidR="00014E79" w:rsidRPr="00B4125C" w14:paraId="55496166" w14:textId="77777777" w:rsidTr="00014E79">
        <w:tc>
          <w:tcPr>
            <w:tcW w:w="2799" w:type="dxa"/>
            <w:vAlign w:val="center"/>
          </w:tcPr>
          <w:p w14:paraId="4ABAB857"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Karbonatinis indeksas</w:t>
            </w:r>
          </w:p>
        </w:tc>
        <w:tc>
          <w:tcPr>
            <w:tcW w:w="1554" w:type="dxa"/>
            <w:vAlign w:val="center"/>
          </w:tcPr>
          <w:p w14:paraId="783EC016"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(mg-</w:t>
            </w:r>
            <w:proofErr w:type="spellStart"/>
            <w:r w:rsidRPr="00B4125C">
              <w:rPr>
                <w:rStyle w:val="Numatytasispastraiposriftas1"/>
                <w:rFonts w:ascii="Times New Roman" w:hAnsi="Times New Roman"/>
                <w:sz w:val="18"/>
                <w:szCs w:val="18"/>
              </w:rPr>
              <w:t>ekv</w:t>
            </w:r>
            <w:proofErr w:type="spellEnd"/>
            <w:r w:rsidRPr="00B4125C">
              <w:rPr>
                <w:rStyle w:val="Numatytasispastraiposriftas1"/>
                <w:rFonts w:ascii="Times New Roman" w:hAnsi="Times New Roman"/>
                <w:sz w:val="18"/>
                <w:szCs w:val="18"/>
              </w:rPr>
              <w:t>/kg)2</w:t>
            </w:r>
          </w:p>
        </w:tc>
        <w:tc>
          <w:tcPr>
            <w:tcW w:w="2487" w:type="dxa"/>
            <w:vAlign w:val="center"/>
          </w:tcPr>
          <w:p w14:paraId="1A5C0E12"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0.1</w:t>
            </w:r>
          </w:p>
        </w:tc>
        <w:tc>
          <w:tcPr>
            <w:tcW w:w="1510" w:type="dxa"/>
            <w:vAlign w:val="center"/>
          </w:tcPr>
          <w:p w14:paraId="5894889A"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w:t>
            </w:r>
          </w:p>
        </w:tc>
      </w:tr>
      <w:tr w:rsidR="00014E79" w:rsidRPr="00B4125C" w14:paraId="5AC87EBC" w14:textId="77777777" w:rsidTr="00014E79">
        <w:tc>
          <w:tcPr>
            <w:tcW w:w="2799" w:type="dxa"/>
            <w:vAlign w:val="center"/>
          </w:tcPr>
          <w:p w14:paraId="7B2A5DA4"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pH</w:t>
            </w:r>
          </w:p>
        </w:tc>
        <w:tc>
          <w:tcPr>
            <w:tcW w:w="1554" w:type="dxa"/>
            <w:vAlign w:val="center"/>
          </w:tcPr>
          <w:p w14:paraId="235769BF"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bookmarkStart w:id="155" w:name="_Toc348705337"/>
            <w:bookmarkStart w:id="156" w:name="_Toc349204339"/>
            <w:bookmarkStart w:id="157" w:name="_Toc350430950"/>
            <w:bookmarkEnd w:id="155"/>
            <w:bookmarkEnd w:id="156"/>
            <w:bookmarkEnd w:id="157"/>
          </w:p>
        </w:tc>
        <w:tc>
          <w:tcPr>
            <w:tcW w:w="2487" w:type="dxa"/>
            <w:vAlign w:val="center"/>
          </w:tcPr>
          <w:p w14:paraId="6B807FF4"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9.0 -9.7</w:t>
            </w:r>
          </w:p>
        </w:tc>
        <w:tc>
          <w:tcPr>
            <w:tcW w:w="1510" w:type="dxa"/>
            <w:vAlign w:val="center"/>
          </w:tcPr>
          <w:p w14:paraId="3BB99CFE"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7.5-8.4</w:t>
            </w:r>
          </w:p>
        </w:tc>
      </w:tr>
      <w:tr w:rsidR="00014E79" w:rsidRPr="00B4125C" w14:paraId="5F60AF0B" w14:textId="77777777" w:rsidTr="00014E79">
        <w:tc>
          <w:tcPr>
            <w:tcW w:w="2799" w:type="dxa"/>
            <w:vAlign w:val="center"/>
          </w:tcPr>
          <w:p w14:paraId="58B2D08E"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Chloridai</w:t>
            </w:r>
          </w:p>
        </w:tc>
        <w:tc>
          <w:tcPr>
            <w:tcW w:w="1554" w:type="dxa"/>
            <w:vAlign w:val="center"/>
          </w:tcPr>
          <w:p w14:paraId="5EF7C4C1"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mg/kg</w:t>
            </w:r>
          </w:p>
        </w:tc>
        <w:tc>
          <w:tcPr>
            <w:tcW w:w="2487" w:type="dxa"/>
            <w:vAlign w:val="center"/>
          </w:tcPr>
          <w:p w14:paraId="624412E7"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w:t>
            </w:r>
          </w:p>
        </w:tc>
        <w:tc>
          <w:tcPr>
            <w:tcW w:w="1510" w:type="dxa"/>
            <w:vAlign w:val="center"/>
          </w:tcPr>
          <w:p w14:paraId="68960C3F"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35.0</w:t>
            </w:r>
          </w:p>
        </w:tc>
      </w:tr>
      <w:tr w:rsidR="00014E79" w:rsidRPr="00B4125C" w14:paraId="150CC9B0" w14:textId="77777777" w:rsidTr="00014E79">
        <w:tc>
          <w:tcPr>
            <w:tcW w:w="2799" w:type="dxa"/>
            <w:vAlign w:val="center"/>
          </w:tcPr>
          <w:p w14:paraId="1B2810E4"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Geležis</w:t>
            </w:r>
          </w:p>
        </w:tc>
        <w:tc>
          <w:tcPr>
            <w:tcW w:w="1554" w:type="dxa"/>
            <w:vAlign w:val="center"/>
          </w:tcPr>
          <w:p w14:paraId="6B1CB0C6"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mg/kg</w:t>
            </w:r>
          </w:p>
        </w:tc>
        <w:tc>
          <w:tcPr>
            <w:tcW w:w="2487" w:type="dxa"/>
            <w:vAlign w:val="center"/>
          </w:tcPr>
          <w:p w14:paraId="46B693BD"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0,3 -1.0</w:t>
            </w:r>
          </w:p>
        </w:tc>
        <w:tc>
          <w:tcPr>
            <w:tcW w:w="1510" w:type="dxa"/>
            <w:vAlign w:val="center"/>
          </w:tcPr>
          <w:p w14:paraId="654EA495"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4,92</w:t>
            </w:r>
          </w:p>
        </w:tc>
      </w:tr>
      <w:tr w:rsidR="00014E79" w:rsidRPr="00B4125C" w14:paraId="285292F7" w14:textId="77777777" w:rsidTr="00014E79">
        <w:tc>
          <w:tcPr>
            <w:tcW w:w="2799" w:type="dxa"/>
            <w:vAlign w:val="center"/>
          </w:tcPr>
          <w:p w14:paraId="26A22B72"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Varis</w:t>
            </w:r>
          </w:p>
        </w:tc>
        <w:tc>
          <w:tcPr>
            <w:tcW w:w="1554" w:type="dxa"/>
            <w:vAlign w:val="center"/>
          </w:tcPr>
          <w:p w14:paraId="36698B55"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mg/kg</w:t>
            </w:r>
          </w:p>
        </w:tc>
        <w:tc>
          <w:tcPr>
            <w:tcW w:w="2487" w:type="dxa"/>
            <w:vAlign w:val="center"/>
          </w:tcPr>
          <w:p w14:paraId="0A130A55"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w:t>
            </w:r>
          </w:p>
        </w:tc>
        <w:tc>
          <w:tcPr>
            <w:tcW w:w="1510" w:type="dxa"/>
            <w:vAlign w:val="center"/>
          </w:tcPr>
          <w:p w14:paraId="1780192D"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w:t>
            </w:r>
          </w:p>
        </w:tc>
      </w:tr>
      <w:tr w:rsidR="00014E79" w:rsidRPr="00B4125C" w14:paraId="575B695B" w14:textId="77777777" w:rsidTr="00014E79">
        <w:tc>
          <w:tcPr>
            <w:tcW w:w="2799" w:type="dxa"/>
            <w:vAlign w:val="center"/>
          </w:tcPr>
          <w:p w14:paraId="02DCC961"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Sulfatai</w:t>
            </w:r>
          </w:p>
        </w:tc>
        <w:tc>
          <w:tcPr>
            <w:tcW w:w="1554" w:type="dxa"/>
            <w:vAlign w:val="center"/>
          </w:tcPr>
          <w:p w14:paraId="6B2631D4"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mg/kg</w:t>
            </w:r>
          </w:p>
        </w:tc>
        <w:tc>
          <w:tcPr>
            <w:tcW w:w="2487" w:type="dxa"/>
            <w:vAlign w:val="center"/>
          </w:tcPr>
          <w:p w14:paraId="33527693"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w:t>
            </w:r>
          </w:p>
        </w:tc>
        <w:tc>
          <w:tcPr>
            <w:tcW w:w="1510" w:type="dxa"/>
            <w:vAlign w:val="center"/>
          </w:tcPr>
          <w:p w14:paraId="7D9BA6D0"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48.3</w:t>
            </w:r>
          </w:p>
        </w:tc>
      </w:tr>
      <w:tr w:rsidR="00014E79" w:rsidRPr="00B4125C" w14:paraId="023462F4" w14:textId="77777777" w:rsidTr="00014E79">
        <w:tc>
          <w:tcPr>
            <w:tcW w:w="2799" w:type="dxa"/>
            <w:vAlign w:val="center"/>
          </w:tcPr>
          <w:p w14:paraId="68E5A232"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Suspenduotos dalelės</w:t>
            </w:r>
          </w:p>
        </w:tc>
        <w:tc>
          <w:tcPr>
            <w:tcW w:w="1554" w:type="dxa"/>
            <w:vAlign w:val="center"/>
          </w:tcPr>
          <w:p w14:paraId="4C8C45B5"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mg/kg</w:t>
            </w:r>
          </w:p>
        </w:tc>
        <w:tc>
          <w:tcPr>
            <w:tcW w:w="2487" w:type="dxa"/>
            <w:vAlign w:val="center"/>
          </w:tcPr>
          <w:p w14:paraId="3C5B2006"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0 -1,2</w:t>
            </w:r>
          </w:p>
        </w:tc>
        <w:tc>
          <w:tcPr>
            <w:tcW w:w="1510" w:type="dxa"/>
            <w:vAlign w:val="center"/>
          </w:tcPr>
          <w:p w14:paraId="0EE855E8"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13.0</w:t>
            </w:r>
          </w:p>
        </w:tc>
      </w:tr>
      <w:tr w:rsidR="00014E79" w:rsidRPr="00B4125C" w14:paraId="23A12051" w14:textId="77777777" w:rsidTr="00014E79">
        <w:tc>
          <w:tcPr>
            <w:tcW w:w="2799" w:type="dxa"/>
            <w:vAlign w:val="center"/>
          </w:tcPr>
          <w:p w14:paraId="2EC4CA90"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Naftos produktai</w:t>
            </w:r>
          </w:p>
        </w:tc>
        <w:tc>
          <w:tcPr>
            <w:tcW w:w="1554" w:type="dxa"/>
            <w:vAlign w:val="center"/>
          </w:tcPr>
          <w:p w14:paraId="4E9BB853"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mg/kg</w:t>
            </w:r>
          </w:p>
        </w:tc>
        <w:tc>
          <w:tcPr>
            <w:tcW w:w="2487" w:type="dxa"/>
            <w:vAlign w:val="center"/>
          </w:tcPr>
          <w:p w14:paraId="46FB39F8"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0,01 - 0.4</w:t>
            </w:r>
          </w:p>
        </w:tc>
        <w:tc>
          <w:tcPr>
            <w:tcW w:w="1510" w:type="dxa"/>
            <w:vAlign w:val="center"/>
          </w:tcPr>
          <w:p w14:paraId="2EEBB590"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w:t>
            </w:r>
          </w:p>
        </w:tc>
      </w:tr>
      <w:tr w:rsidR="00014E79" w:rsidRPr="00B4125C" w14:paraId="1AE8CA66" w14:textId="77777777" w:rsidTr="00014E79">
        <w:tc>
          <w:tcPr>
            <w:tcW w:w="2799" w:type="dxa"/>
            <w:vAlign w:val="center"/>
          </w:tcPr>
          <w:p w14:paraId="77619671"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Silikatai</w:t>
            </w:r>
          </w:p>
        </w:tc>
        <w:tc>
          <w:tcPr>
            <w:tcW w:w="1554" w:type="dxa"/>
            <w:vAlign w:val="center"/>
          </w:tcPr>
          <w:p w14:paraId="75D57724"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mg/kg</w:t>
            </w:r>
          </w:p>
        </w:tc>
        <w:tc>
          <w:tcPr>
            <w:tcW w:w="2487" w:type="dxa"/>
            <w:vAlign w:val="center"/>
          </w:tcPr>
          <w:p w14:paraId="1948974B"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w:t>
            </w:r>
          </w:p>
        </w:tc>
        <w:tc>
          <w:tcPr>
            <w:tcW w:w="1510" w:type="dxa"/>
            <w:vAlign w:val="center"/>
          </w:tcPr>
          <w:p w14:paraId="10E0CB6D"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w:t>
            </w:r>
          </w:p>
        </w:tc>
      </w:tr>
      <w:tr w:rsidR="00014E79" w:rsidRPr="00B4125C" w14:paraId="4E173CD8" w14:textId="77777777" w:rsidTr="00014E79">
        <w:tc>
          <w:tcPr>
            <w:tcW w:w="2799" w:type="dxa"/>
            <w:vAlign w:val="center"/>
          </w:tcPr>
          <w:p w14:paraId="6FA96E90"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Deguonis</w:t>
            </w:r>
          </w:p>
        </w:tc>
        <w:tc>
          <w:tcPr>
            <w:tcW w:w="1554" w:type="dxa"/>
            <w:vAlign w:val="center"/>
          </w:tcPr>
          <w:p w14:paraId="52037D67"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mg/kg</w:t>
            </w:r>
          </w:p>
        </w:tc>
        <w:tc>
          <w:tcPr>
            <w:tcW w:w="2487" w:type="dxa"/>
            <w:vAlign w:val="center"/>
          </w:tcPr>
          <w:p w14:paraId="6AEEB241"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0,005- 0.02</w:t>
            </w:r>
          </w:p>
        </w:tc>
        <w:tc>
          <w:tcPr>
            <w:tcW w:w="1510" w:type="dxa"/>
            <w:vAlign w:val="center"/>
          </w:tcPr>
          <w:p w14:paraId="62395FA6"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w:t>
            </w:r>
          </w:p>
        </w:tc>
      </w:tr>
      <w:tr w:rsidR="00014E79" w:rsidRPr="00B4125C" w14:paraId="7A9CFA64" w14:textId="77777777" w:rsidTr="00014E79">
        <w:tc>
          <w:tcPr>
            <w:tcW w:w="2799" w:type="dxa"/>
            <w:vAlign w:val="center"/>
          </w:tcPr>
          <w:p w14:paraId="6C8606A1"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Cinkas</w:t>
            </w:r>
          </w:p>
        </w:tc>
        <w:tc>
          <w:tcPr>
            <w:tcW w:w="1554" w:type="dxa"/>
            <w:vAlign w:val="center"/>
          </w:tcPr>
          <w:p w14:paraId="6CB9385C"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 xml:space="preserve"> mg/kg</w:t>
            </w:r>
          </w:p>
        </w:tc>
        <w:tc>
          <w:tcPr>
            <w:tcW w:w="2487" w:type="dxa"/>
            <w:vAlign w:val="center"/>
          </w:tcPr>
          <w:p w14:paraId="18B41497"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w:t>
            </w:r>
          </w:p>
        </w:tc>
        <w:tc>
          <w:tcPr>
            <w:tcW w:w="1510" w:type="dxa"/>
            <w:vAlign w:val="center"/>
          </w:tcPr>
          <w:p w14:paraId="4F869F60"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0.03</w:t>
            </w:r>
          </w:p>
        </w:tc>
      </w:tr>
      <w:tr w:rsidR="00014E79" w:rsidRPr="00B4125C" w14:paraId="4F174128" w14:textId="77777777" w:rsidTr="00014E79">
        <w:tc>
          <w:tcPr>
            <w:tcW w:w="2799" w:type="dxa"/>
            <w:vAlign w:val="center"/>
          </w:tcPr>
          <w:p w14:paraId="733ECA55"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Druskingumas</w:t>
            </w:r>
          </w:p>
        </w:tc>
        <w:tc>
          <w:tcPr>
            <w:tcW w:w="1554" w:type="dxa"/>
            <w:vAlign w:val="center"/>
          </w:tcPr>
          <w:p w14:paraId="4AE51065"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mg/kg</w:t>
            </w:r>
          </w:p>
        </w:tc>
        <w:tc>
          <w:tcPr>
            <w:tcW w:w="2487" w:type="dxa"/>
            <w:vAlign w:val="center"/>
          </w:tcPr>
          <w:p w14:paraId="50B2D3B9"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120-230</w:t>
            </w:r>
          </w:p>
        </w:tc>
        <w:tc>
          <w:tcPr>
            <w:tcW w:w="1510" w:type="dxa"/>
            <w:vAlign w:val="center"/>
          </w:tcPr>
          <w:p w14:paraId="777142A9" w14:textId="77777777" w:rsidR="00014E79" w:rsidRPr="00B4125C" w:rsidRDefault="00014E79" w:rsidP="00014E79">
            <w:pPr>
              <w:pStyle w:val="prastasis1"/>
              <w:spacing w:after="0" w:line="240" w:lineRule="auto"/>
              <w:rPr>
                <w:rStyle w:val="Numatytasispastraiposriftas1"/>
                <w:rFonts w:ascii="Times New Roman" w:hAnsi="Times New Roman"/>
                <w:sz w:val="18"/>
                <w:szCs w:val="18"/>
              </w:rPr>
            </w:pPr>
            <w:r w:rsidRPr="00B4125C">
              <w:rPr>
                <w:rStyle w:val="Numatytasispastraiposriftas1"/>
                <w:rFonts w:ascii="Times New Roman" w:hAnsi="Times New Roman"/>
                <w:sz w:val="18"/>
                <w:szCs w:val="18"/>
              </w:rPr>
              <w:t>320</w:t>
            </w:r>
          </w:p>
        </w:tc>
      </w:tr>
    </w:tbl>
    <w:p w14:paraId="4A2B8DCC" w14:textId="77777777" w:rsidR="00014E79" w:rsidRPr="00B4125C" w:rsidRDefault="00014E79" w:rsidP="00014E79">
      <w:pPr>
        <w:pStyle w:val="prastasis1"/>
        <w:rPr>
          <w:rFonts w:ascii="Times New Roman" w:hAnsi="Times New Roman"/>
          <w:sz w:val="18"/>
          <w:szCs w:val="18"/>
        </w:rPr>
      </w:pPr>
      <w:r w:rsidRPr="00B4125C">
        <w:rPr>
          <w:rFonts w:ascii="Times New Roman" w:hAnsi="Times New Roman"/>
          <w:sz w:val="18"/>
          <w:szCs w:val="18"/>
        </w:rPr>
        <w:t xml:space="preserve">Pastaba: Momentais deguonies koncentracija gali būti ir žymiai didesnė </w:t>
      </w:r>
    </w:p>
    <w:p w14:paraId="03EBA507" w14:textId="33A69B21" w:rsidR="00014E79" w:rsidRPr="005B3F6E" w:rsidRDefault="00014E79" w:rsidP="00014E79">
      <w:pPr>
        <w:pStyle w:val="Sraopastraipa1"/>
        <w:ind w:left="0"/>
        <w:jc w:val="left"/>
        <w:rPr>
          <w:sz w:val="22"/>
          <w:szCs w:val="22"/>
        </w:rPr>
      </w:pPr>
      <w:r w:rsidRPr="005B3F6E">
        <w:rPr>
          <w:sz w:val="22"/>
          <w:szCs w:val="22"/>
        </w:rPr>
        <w:t>3.2. Techniniai reikalavimai:                                                                                                                                               3.2.1. Nurodyti reikalavimai medžiagoms turi būti suprantami kaip minimalūs reikalavimai.                               3.2.2. Pasikeitus techninėje užduotyje nurodytiems įstatymams, techniniams reglamentams,  standartams, kitiems norminiams dokumentams (įskaitant jų pavadinimus ar žymėjimus) Tiekėjas</w:t>
      </w:r>
      <w:r w:rsidR="00EA02B6">
        <w:rPr>
          <w:sz w:val="22"/>
          <w:szCs w:val="22"/>
        </w:rPr>
        <w:t xml:space="preserve"> </w:t>
      </w:r>
      <w:r w:rsidRPr="005B3F6E">
        <w:rPr>
          <w:sz w:val="22"/>
          <w:szCs w:val="22"/>
        </w:rPr>
        <w:t>(Rangovas) privalo vadovautis tik galiojančiais (aktualiais) teisiniais aktais. Visos pateikiamos medžiagos turi atitikti nurodytų galiojančių standartų arba galiojančių lygiaverčių dokumentų reikalavimus.</w:t>
      </w:r>
    </w:p>
    <w:p w14:paraId="2133E08F" w14:textId="20E8B921" w:rsidR="00014E79" w:rsidRPr="00F10F76" w:rsidRDefault="00014E79" w:rsidP="00014E79">
      <w:pPr>
        <w:pStyle w:val="Sraopastraipa1"/>
        <w:ind w:left="0"/>
        <w:jc w:val="left"/>
        <w:rPr>
          <w:sz w:val="22"/>
          <w:szCs w:val="22"/>
        </w:rPr>
      </w:pPr>
      <w:r>
        <w:rPr>
          <w:sz w:val="22"/>
          <w:szCs w:val="22"/>
        </w:rPr>
        <w:lastRenderedPageBreak/>
        <w:t xml:space="preserve">3.2.3. </w:t>
      </w:r>
      <w:r w:rsidRPr="00B4125C">
        <w:rPr>
          <w:sz w:val="22"/>
          <w:szCs w:val="22"/>
        </w:rPr>
        <w:t xml:space="preserve">Pramoniniu būdu neardomi izoliuotos vamzdynų sistemos numatomas minimalus tarnavimo  laikas – </w:t>
      </w:r>
      <w:r w:rsidRPr="00F10F76">
        <w:rPr>
          <w:sz w:val="22"/>
          <w:szCs w:val="22"/>
        </w:rPr>
        <w:t>30 metų.</w:t>
      </w:r>
      <w:r w:rsidR="00EA02B6">
        <w:rPr>
          <w:sz w:val="22"/>
          <w:szCs w:val="22"/>
        </w:rPr>
        <w:t xml:space="preserve"> </w:t>
      </w:r>
      <w:r w:rsidRPr="00F10F76">
        <w:rPr>
          <w:sz w:val="22"/>
          <w:szCs w:val="22"/>
        </w:rPr>
        <w:t>Pateikiami vamzdžiai turi turėti gaminių kokybės sertifikatus ir atitikties deklaraciją.</w:t>
      </w:r>
    </w:p>
    <w:p w14:paraId="5E3A9C8D" w14:textId="77777777" w:rsidR="00014E79" w:rsidRPr="00F10F76" w:rsidRDefault="00014E79" w:rsidP="00014E79">
      <w:pPr>
        <w:pStyle w:val="Sraopastraipa1"/>
        <w:ind w:left="0"/>
        <w:jc w:val="left"/>
        <w:rPr>
          <w:b/>
          <w:sz w:val="22"/>
          <w:szCs w:val="22"/>
        </w:rPr>
      </w:pPr>
      <w:r w:rsidRPr="00F10F76">
        <w:rPr>
          <w:sz w:val="22"/>
          <w:szCs w:val="22"/>
        </w:rPr>
        <w:t>3.2.4. Pramoniniu būdu izoliuotų vamzdžių sistema turi atitikti galiojančius Lietuvos standartus ir normatyvinius dokumentus, įskaitant, bet neapsiribojant:</w:t>
      </w:r>
    </w:p>
    <w:p w14:paraId="0994AC76" w14:textId="544FEB0F" w:rsidR="00014E79" w:rsidRPr="00F10F76" w:rsidRDefault="00014E79" w:rsidP="00014E79">
      <w:pPr>
        <w:pStyle w:val="Sraopastraipa1"/>
        <w:tabs>
          <w:tab w:val="left" w:pos="0"/>
          <w:tab w:val="left" w:pos="180"/>
        </w:tabs>
        <w:ind w:left="0"/>
        <w:jc w:val="left"/>
        <w:rPr>
          <w:sz w:val="22"/>
          <w:szCs w:val="22"/>
        </w:rPr>
      </w:pPr>
      <w:r w:rsidRPr="00F10F76">
        <w:rPr>
          <w:sz w:val="22"/>
          <w:szCs w:val="22"/>
        </w:rPr>
        <w:t xml:space="preserve">a. Vamzdžio komplekto apvalkalo skersmens ir centrinės linijos nuokrypos turi atitikti LST EN 253 arba lygiavertį standartą. Centralizuoto šilumos tiekimo vamzdžiai. </w:t>
      </w:r>
      <w:proofErr w:type="spellStart"/>
      <w:r w:rsidRPr="00F10F76">
        <w:rPr>
          <w:sz w:val="22"/>
          <w:szCs w:val="22"/>
        </w:rPr>
        <w:t>Bekana</w:t>
      </w:r>
      <w:r w:rsidR="00EA02B6">
        <w:rPr>
          <w:sz w:val="22"/>
          <w:szCs w:val="22"/>
        </w:rPr>
        <w:t>l</w:t>
      </w:r>
      <w:r w:rsidRPr="00F10F76">
        <w:rPr>
          <w:sz w:val="22"/>
          <w:szCs w:val="22"/>
        </w:rPr>
        <w:t>ių</w:t>
      </w:r>
      <w:proofErr w:type="spellEnd"/>
      <w:r w:rsidRPr="00F10F76">
        <w:rPr>
          <w:sz w:val="22"/>
          <w:szCs w:val="22"/>
        </w:rPr>
        <w:t xml:space="preserve"> karšto vandens tinklų iš anksto neardomai izoliuotos vamzdžių sistemos. Vamzdžio sąranka, sudaryta iš pagrindinio plieninio vamzdžio, šiluminės </w:t>
      </w:r>
      <w:proofErr w:type="spellStart"/>
      <w:r w:rsidRPr="00F10F76">
        <w:rPr>
          <w:sz w:val="22"/>
          <w:szCs w:val="22"/>
        </w:rPr>
        <w:t>poliuretaninės</w:t>
      </w:r>
      <w:proofErr w:type="spellEnd"/>
      <w:r w:rsidRPr="00F10F76">
        <w:rPr>
          <w:sz w:val="22"/>
          <w:szCs w:val="22"/>
        </w:rPr>
        <w:t xml:space="preserve"> izoliacijos ir išorinio polietileninio apvalkalo.</w:t>
      </w:r>
    </w:p>
    <w:p w14:paraId="27A8D92D" w14:textId="77777777" w:rsidR="00014E79" w:rsidRPr="00F10F76" w:rsidRDefault="00014E79" w:rsidP="00014E79">
      <w:pPr>
        <w:pStyle w:val="Sraopastraipa1"/>
        <w:tabs>
          <w:tab w:val="left" w:pos="0"/>
          <w:tab w:val="left" w:pos="180"/>
        </w:tabs>
        <w:ind w:left="0"/>
        <w:jc w:val="left"/>
        <w:rPr>
          <w:sz w:val="22"/>
          <w:szCs w:val="22"/>
        </w:rPr>
      </w:pPr>
      <w:r w:rsidRPr="00F10F76">
        <w:rPr>
          <w:sz w:val="22"/>
          <w:szCs w:val="22"/>
        </w:rPr>
        <w:t xml:space="preserve">b. LST EN 448 arba lygiavertis standartas. Centralizuoto šilumos tiekimo vamzdžiai. Neardomai izoliuoto vieno vamzdžio sistemos, skirtos </w:t>
      </w:r>
      <w:proofErr w:type="spellStart"/>
      <w:r w:rsidRPr="00F10F76">
        <w:rPr>
          <w:sz w:val="22"/>
          <w:szCs w:val="22"/>
        </w:rPr>
        <w:t>bekanaliams</w:t>
      </w:r>
      <w:proofErr w:type="spellEnd"/>
      <w:r w:rsidRPr="00F10F76">
        <w:rPr>
          <w:sz w:val="22"/>
          <w:szCs w:val="22"/>
        </w:rPr>
        <w:t xml:space="preserve"> karšto vandens tinklams. Gamyklinės jungiamųjų detalių sąrankos iš plieninių įvadinių vamzdžių, </w:t>
      </w:r>
      <w:proofErr w:type="spellStart"/>
      <w:r w:rsidRPr="00F10F76">
        <w:rPr>
          <w:sz w:val="22"/>
          <w:szCs w:val="22"/>
        </w:rPr>
        <w:t>poliuretaninės</w:t>
      </w:r>
      <w:proofErr w:type="spellEnd"/>
      <w:r w:rsidRPr="00F10F76">
        <w:rPr>
          <w:sz w:val="22"/>
          <w:szCs w:val="22"/>
        </w:rPr>
        <w:t xml:space="preserve"> šiluminės izoliacijos ir polietileninio apvalkalo.</w:t>
      </w:r>
    </w:p>
    <w:p w14:paraId="13A05091" w14:textId="77777777" w:rsidR="00014E79" w:rsidRPr="00F10F76" w:rsidRDefault="00014E79" w:rsidP="00014E79">
      <w:pPr>
        <w:pStyle w:val="Sraopastraipa1"/>
        <w:tabs>
          <w:tab w:val="left" w:pos="0"/>
          <w:tab w:val="left" w:pos="180"/>
        </w:tabs>
        <w:ind w:left="0"/>
        <w:rPr>
          <w:sz w:val="22"/>
          <w:szCs w:val="22"/>
        </w:rPr>
      </w:pPr>
      <w:r w:rsidRPr="00F10F76">
        <w:rPr>
          <w:sz w:val="22"/>
          <w:szCs w:val="22"/>
        </w:rPr>
        <w:t xml:space="preserve">c. LST EN 488 arba lygiavertis standartas Centralizuoto šilumos tiekimo vamzdžiai. Neardomai izoliuoto vieno vamzdžio sistemos, skirtos </w:t>
      </w:r>
      <w:proofErr w:type="spellStart"/>
      <w:r w:rsidRPr="00F10F76">
        <w:rPr>
          <w:sz w:val="22"/>
          <w:szCs w:val="22"/>
        </w:rPr>
        <w:t>bekanaliams</w:t>
      </w:r>
      <w:proofErr w:type="spellEnd"/>
      <w:r w:rsidRPr="00F10F76">
        <w:rPr>
          <w:sz w:val="22"/>
          <w:szCs w:val="22"/>
        </w:rPr>
        <w:t xml:space="preserve"> karšto vandens tinklams. Gamyklinės plieniniams įvadiniams vamzdžiams skirtos plieninių sklendžių sąrankos su </w:t>
      </w:r>
      <w:proofErr w:type="spellStart"/>
      <w:r w:rsidRPr="00F10F76">
        <w:rPr>
          <w:sz w:val="22"/>
          <w:szCs w:val="22"/>
        </w:rPr>
        <w:t>poliuretanine</w:t>
      </w:r>
      <w:proofErr w:type="spellEnd"/>
      <w:r w:rsidRPr="00F10F76">
        <w:rPr>
          <w:sz w:val="22"/>
          <w:szCs w:val="22"/>
        </w:rPr>
        <w:t xml:space="preserve"> šilumine izoliacija ir polietileniniu apvalkalu.</w:t>
      </w:r>
    </w:p>
    <w:p w14:paraId="083F8D84" w14:textId="77777777" w:rsidR="00014E79" w:rsidRPr="00F10F76" w:rsidRDefault="00014E79" w:rsidP="00014E79">
      <w:pPr>
        <w:pStyle w:val="Sraopastraipa1"/>
        <w:tabs>
          <w:tab w:val="left" w:pos="0"/>
          <w:tab w:val="left" w:pos="180"/>
        </w:tabs>
        <w:ind w:left="0"/>
        <w:rPr>
          <w:sz w:val="22"/>
          <w:szCs w:val="22"/>
        </w:rPr>
      </w:pPr>
      <w:r w:rsidRPr="00F10F76">
        <w:rPr>
          <w:sz w:val="22"/>
          <w:szCs w:val="22"/>
        </w:rPr>
        <w:t>d. LST EN 489-1 arba lygiavertis standartas. Centralizuoto šilumos tiekimo vamzdžiai. Neardomai izoliuotų vieno ir dviejų vamzdžių sistemos, skirtos požeminiams karšto vandens tinklams. 1 dalis. Karšto vandens tinklų jungčių apvalkalai ir šiluminė izoliacija pagal EN 13941-1.</w:t>
      </w:r>
    </w:p>
    <w:p w14:paraId="0924B555" w14:textId="77777777" w:rsidR="00014E79" w:rsidRPr="00F10F76" w:rsidRDefault="00014E79" w:rsidP="00014E79">
      <w:pPr>
        <w:pStyle w:val="Sraopastraipa1"/>
        <w:tabs>
          <w:tab w:val="left" w:pos="0"/>
          <w:tab w:val="left" w:pos="180"/>
        </w:tabs>
        <w:ind w:left="0"/>
        <w:rPr>
          <w:sz w:val="22"/>
          <w:szCs w:val="22"/>
        </w:rPr>
      </w:pPr>
      <w:r w:rsidRPr="00F10F76">
        <w:rPr>
          <w:sz w:val="22"/>
          <w:szCs w:val="22"/>
        </w:rPr>
        <w:t xml:space="preserve">e. LST EN 13941-1, LST EN 13941-2 arba lygiavertis standartas Centralizuoto šilumos tiekimo vamzdžiai. Izoliuotų sujungtų atskirų ir sudvejintų vamzdžių sistemų, skirtų </w:t>
      </w:r>
      <w:proofErr w:type="spellStart"/>
      <w:r w:rsidRPr="00F10F76">
        <w:rPr>
          <w:sz w:val="22"/>
          <w:szCs w:val="22"/>
        </w:rPr>
        <w:t>bekanaliams</w:t>
      </w:r>
      <w:proofErr w:type="spellEnd"/>
      <w:r w:rsidRPr="00F10F76">
        <w:rPr>
          <w:sz w:val="22"/>
          <w:szCs w:val="22"/>
        </w:rPr>
        <w:t xml:space="preserve"> karšto vandens tinklams, projektavimas ir įrengimas. 1ir 2 dalis. Projektavimas ir įrengimas.</w:t>
      </w:r>
    </w:p>
    <w:p w14:paraId="604D3014" w14:textId="77777777" w:rsidR="00014E79" w:rsidRPr="00F10F76" w:rsidRDefault="00014E79" w:rsidP="00014E79">
      <w:pPr>
        <w:pStyle w:val="Sraopastraipa1"/>
        <w:tabs>
          <w:tab w:val="left" w:pos="0"/>
          <w:tab w:val="left" w:pos="180"/>
        </w:tabs>
        <w:ind w:left="0"/>
        <w:rPr>
          <w:sz w:val="22"/>
          <w:szCs w:val="22"/>
        </w:rPr>
      </w:pPr>
      <w:r w:rsidRPr="00F10F76">
        <w:rPr>
          <w:sz w:val="22"/>
          <w:szCs w:val="22"/>
        </w:rPr>
        <w:t>f. LST EN 14419 arba lygiavertis standartas. Centralizuoto šilumos tiekimo vamzdžiai. Neardomai izoliuotų vieno ir dviejų vamzdžių sistemos, skirtos požeminiams karšto vandens tinklams. Stebėjimo sistemos.</w:t>
      </w:r>
    </w:p>
    <w:p w14:paraId="0C3A63EF" w14:textId="77777777" w:rsidR="00014E79" w:rsidRPr="00B4125C" w:rsidRDefault="00014E79" w:rsidP="00014E79">
      <w:pPr>
        <w:pStyle w:val="Sraopastraipa1"/>
        <w:tabs>
          <w:tab w:val="left" w:pos="0"/>
          <w:tab w:val="left" w:pos="180"/>
        </w:tabs>
        <w:ind w:left="0"/>
        <w:rPr>
          <w:sz w:val="22"/>
          <w:szCs w:val="22"/>
        </w:rPr>
      </w:pPr>
      <w:r w:rsidRPr="00F10F76">
        <w:rPr>
          <w:sz w:val="22"/>
          <w:szCs w:val="22"/>
        </w:rPr>
        <w:t>g. Energetikos ministerijos</w:t>
      </w:r>
      <w:r w:rsidRPr="00B4125C">
        <w:rPr>
          <w:sz w:val="22"/>
          <w:szCs w:val="22"/>
        </w:rPr>
        <w:t xml:space="preserve"> „Šilumos tiekimo tinklų ir šilumos punktų įrengimo taisyklės“.</w:t>
      </w:r>
    </w:p>
    <w:p w14:paraId="3718742F" w14:textId="77777777" w:rsidR="00014E79" w:rsidRPr="00B4125C" w:rsidRDefault="00014E79" w:rsidP="00014E79">
      <w:pPr>
        <w:pStyle w:val="Sraopastraipa1"/>
        <w:ind w:left="0"/>
        <w:rPr>
          <w:b/>
          <w:sz w:val="22"/>
          <w:szCs w:val="22"/>
        </w:rPr>
      </w:pPr>
      <w:r>
        <w:rPr>
          <w:sz w:val="22"/>
          <w:szCs w:val="22"/>
        </w:rPr>
        <w:t xml:space="preserve">3.2.5. </w:t>
      </w:r>
      <w:r w:rsidRPr="00B4125C">
        <w:rPr>
          <w:sz w:val="22"/>
          <w:szCs w:val="22"/>
        </w:rPr>
        <w:t>Izoliacijos šilumos laidumas:</w:t>
      </w:r>
    </w:p>
    <w:p w14:paraId="402DF6EE" w14:textId="77777777" w:rsidR="00014E79" w:rsidRPr="00B4125C" w:rsidRDefault="00014E79" w:rsidP="00C25457">
      <w:pPr>
        <w:pStyle w:val="Sraopastraipa1"/>
        <w:numPr>
          <w:ilvl w:val="0"/>
          <w:numId w:val="22"/>
        </w:numPr>
        <w:tabs>
          <w:tab w:val="left" w:pos="0"/>
          <w:tab w:val="left" w:pos="180"/>
        </w:tabs>
        <w:ind w:left="0" w:firstLine="180"/>
        <w:rPr>
          <w:b/>
          <w:sz w:val="22"/>
          <w:szCs w:val="22"/>
        </w:rPr>
      </w:pPr>
      <w:r w:rsidRPr="00B4125C">
        <w:rPr>
          <w:sz w:val="22"/>
          <w:szCs w:val="22"/>
        </w:rPr>
        <w:t>izoliacijos šilumos laidumo koeficiento maksimali reikšmė 0,027 W/</w:t>
      </w:r>
      <w:proofErr w:type="spellStart"/>
      <w:r w:rsidRPr="00B4125C">
        <w:rPr>
          <w:sz w:val="22"/>
          <w:szCs w:val="22"/>
        </w:rPr>
        <w:t>mK</w:t>
      </w:r>
      <w:proofErr w:type="spellEnd"/>
      <w:r w:rsidRPr="00B4125C">
        <w:rPr>
          <w:sz w:val="22"/>
          <w:szCs w:val="22"/>
        </w:rPr>
        <w:t xml:space="preserve">, esant 50°C,matavimus atliekant prie trijų skirtingų temperatūrų esant </w:t>
      </w:r>
      <w:proofErr w:type="spellStart"/>
      <w:r w:rsidRPr="00B4125C">
        <w:rPr>
          <w:sz w:val="22"/>
          <w:szCs w:val="22"/>
        </w:rPr>
        <w:t>šilumnešio</w:t>
      </w:r>
      <w:proofErr w:type="spellEnd"/>
      <w:r w:rsidRPr="00B4125C">
        <w:rPr>
          <w:sz w:val="22"/>
          <w:szCs w:val="22"/>
        </w:rPr>
        <w:t xml:space="preserve"> temperatūrai 80±10˚C.Bandymo sertifikate turi būti nurodomas bandinio izoliacijos tankis ir putų dujų sudėtis.</w:t>
      </w:r>
    </w:p>
    <w:p w14:paraId="3DD11A18" w14:textId="5EB056B2" w:rsidR="00EA02B6" w:rsidRPr="00EA02B6" w:rsidRDefault="00014E79" w:rsidP="00EA02B6">
      <w:pPr>
        <w:pStyle w:val="Sraopastraipa1"/>
        <w:numPr>
          <w:ilvl w:val="2"/>
          <w:numId w:val="42"/>
        </w:numPr>
        <w:rPr>
          <w:b/>
          <w:sz w:val="22"/>
          <w:szCs w:val="22"/>
        </w:rPr>
      </w:pPr>
      <w:r w:rsidRPr="00B4125C">
        <w:rPr>
          <w:sz w:val="22"/>
          <w:szCs w:val="22"/>
        </w:rPr>
        <w:t>Ženklinimas</w:t>
      </w:r>
      <w:r w:rsidR="00EA02B6">
        <w:rPr>
          <w:sz w:val="22"/>
          <w:szCs w:val="22"/>
        </w:rPr>
        <w:t>. G</w:t>
      </w:r>
      <w:r w:rsidRPr="00EA02B6">
        <w:rPr>
          <w:sz w:val="22"/>
          <w:szCs w:val="22"/>
        </w:rPr>
        <w:t xml:space="preserve">aminiai turi turėti sekančius gamyklinius identifikavimo ženklinimus kiekvieno atskiro </w:t>
      </w:r>
      <w:proofErr w:type="spellStart"/>
      <w:r w:rsidRPr="00EA02B6">
        <w:rPr>
          <w:sz w:val="22"/>
          <w:szCs w:val="22"/>
        </w:rPr>
        <w:t>apvalkalinio</w:t>
      </w:r>
      <w:proofErr w:type="spellEnd"/>
      <w:r w:rsidRPr="00EA02B6">
        <w:rPr>
          <w:sz w:val="22"/>
          <w:szCs w:val="22"/>
        </w:rPr>
        <w:t xml:space="preserve"> vamzdžio išorėje:</w:t>
      </w:r>
    </w:p>
    <w:p w14:paraId="4C9DFC64" w14:textId="77777777" w:rsidR="00EA02B6" w:rsidRDefault="00014E79" w:rsidP="00EA02B6">
      <w:pPr>
        <w:pStyle w:val="Sraopastraipa1"/>
        <w:numPr>
          <w:ilvl w:val="0"/>
          <w:numId w:val="6"/>
        </w:numPr>
        <w:tabs>
          <w:tab w:val="left" w:pos="0"/>
          <w:tab w:val="left" w:pos="180"/>
        </w:tabs>
        <w:rPr>
          <w:b/>
          <w:sz w:val="22"/>
          <w:szCs w:val="22"/>
        </w:rPr>
      </w:pPr>
      <w:r w:rsidRPr="00EA02B6">
        <w:rPr>
          <w:sz w:val="22"/>
          <w:szCs w:val="22"/>
        </w:rPr>
        <w:t>gamintojo pavadinimas ir/arba gamintojo ženklas;</w:t>
      </w:r>
    </w:p>
    <w:p w14:paraId="3591A4B1" w14:textId="77777777" w:rsidR="00EA02B6" w:rsidRDefault="00014E79" w:rsidP="00EA02B6">
      <w:pPr>
        <w:pStyle w:val="Sraopastraipa1"/>
        <w:numPr>
          <w:ilvl w:val="0"/>
          <w:numId w:val="6"/>
        </w:numPr>
        <w:tabs>
          <w:tab w:val="left" w:pos="0"/>
          <w:tab w:val="left" w:pos="180"/>
        </w:tabs>
        <w:rPr>
          <w:b/>
          <w:sz w:val="22"/>
          <w:szCs w:val="22"/>
        </w:rPr>
      </w:pPr>
      <w:r w:rsidRPr="00EA02B6">
        <w:rPr>
          <w:sz w:val="22"/>
          <w:szCs w:val="22"/>
        </w:rPr>
        <w:t>plieninio vamzdžio nominalus skersmuo ir nominalus sienelės storis;</w:t>
      </w:r>
    </w:p>
    <w:p w14:paraId="3DF1E27F" w14:textId="77777777" w:rsidR="00EA02B6" w:rsidRDefault="00014E79" w:rsidP="00EA02B6">
      <w:pPr>
        <w:pStyle w:val="Sraopastraipa1"/>
        <w:numPr>
          <w:ilvl w:val="0"/>
          <w:numId w:val="6"/>
        </w:numPr>
        <w:tabs>
          <w:tab w:val="left" w:pos="0"/>
          <w:tab w:val="left" w:pos="180"/>
        </w:tabs>
        <w:rPr>
          <w:b/>
          <w:sz w:val="22"/>
          <w:szCs w:val="22"/>
        </w:rPr>
      </w:pPr>
      <w:r w:rsidRPr="00EA02B6">
        <w:rPr>
          <w:sz w:val="22"/>
          <w:szCs w:val="22"/>
        </w:rPr>
        <w:t>plieno techninės charakteristikos ir markė;</w:t>
      </w:r>
    </w:p>
    <w:p w14:paraId="214A7155" w14:textId="77777777" w:rsidR="00EA02B6" w:rsidRDefault="00014E79" w:rsidP="00EA02B6">
      <w:pPr>
        <w:pStyle w:val="Sraopastraipa1"/>
        <w:numPr>
          <w:ilvl w:val="0"/>
          <w:numId w:val="6"/>
        </w:numPr>
        <w:tabs>
          <w:tab w:val="left" w:pos="0"/>
          <w:tab w:val="left" w:pos="180"/>
        </w:tabs>
        <w:rPr>
          <w:b/>
          <w:sz w:val="22"/>
          <w:szCs w:val="22"/>
        </w:rPr>
      </w:pPr>
      <w:r w:rsidRPr="00EA02B6">
        <w:rPr>
          <w:sz w:val="22"/>
          <w:szCs w:val="22"/>
        </w:rPr>
        <w:t>gaminio CEN standarto numeris;</w:t>
      </w:r>
    </w:p>
    <w:p w14:paraId="29A03CBC" w14:textId="77777777" w:rsidR="00EA02B6" w:rsidRDefault="00014E79" w:rsidP="00EA02B6">
      <w:pPr>
        <w:pStyle w:val="Sraopastraipa1"/>
        <w:numPr>
          <w:ilvl w:val="0"/>
          <w:numId w:val="6"/>
        </w:numPr>
        <w:tabs>
          <w:tab w:val="left" w:pos="0"/>
          <w:tab w:val="left" w:pos="180"/>
        </w:tabs>
        <w:rPr>
          <w:b/>
          <w:sz w:val="22"/>
          <w:szCs w:val="22"/>
        </w:rPr>
      </w:pPr>
      <w:r w:rsidRPr="00EA02B6">
        <w:rPr>
          <w:sz w:val="22"/>
          <w:szCs w:val="22"/>
        </w:rPr>
        <w:t>pagaminimo metai ir savaitė (galima spec. kodas);</w:t>
      </w:r>
    </w:p>
    <w:p w14:paraId="15DFE4CC" w14:textId="77777777" w:rsidR="00EA02B6" w:rsidRDefault="00014E79" w:rsidP="00EA02B6">
      <w:pPr>
        <w:pStyle w:val="Sraopastraipa1"/>
        <w:numPr>
          <w:ilvl w:val="0"/>
          <w:numId w:val="6"/>
        </w:numPr>
        <w:tabs>
          <w:tab w:val="left" w:pos="0"/>
          <w:tab w:val="left" w:pos="180"/>
        </w:tabs>
        <w:rPr>
          <w:b/>
          <w:sz w:val="22"/>
          <w:szCs w:val="22"/>
        </w:rPr>
      </w:pPr>
      <w:r w:rsidRPr="00EA02B6">
        <w:rPr>
          <w:sz w:val="22"/>
          <w:szCs w:val="22"/>
        </w:rPr>
        <w:t>papildomi duomenys, pvz. alkūnės lenkimo kampas;</w:t>
      </w:r>
    </w:p>
    <w:p w14:paraId="1B0E2631" w14:textId="77777777" w:rsidR="00EA02B6" w:rsidRDefault="00014E79" w:rsidP="00EA02B6">
      <w:pPr>
        <w:pStyle w:val="Sraopastraipa1"/>
        <w:numPr>
          <w:ilvl w:val="0"/>
          <w:numId w:val="6"/>
        </w:numPr>
        <w:tabs>
          <w:tab w:val="left" w:pos="0"/>
          <w:tab w:val="left" w:pos="180"/>
        </w:tabs>
        <w:rPr>
          <w:b/>
          <w:sz w:val="22"/>
          <w:szCs w:val="22"/>
        </w:rPr>
      </w:pPr>
      <w:r w:rsidRPr="00EA02B6">
        <w:rPr>
          <w:sz w:val="22"/>
          <w:szCs w:val="22"/>
        </w:rPr>
        <w:t>partijos numeris.</w:t>
      </w:r>
    </w:p>
    <w:p w14:paraId="18803003" w14:textId="77777777" w:rsidR="00EA02B6" w:rsidRDefault="00014E79" w:rsidP="00EA02B6">
      <w:pPr>
        <w:pStyle w:val="Sraopastraipa1"/>
        <w:tabs>
          <w:tab w:val="left" w:pos="0"/>
          <w:tab w:val="left" w:pos="180"/>
        </w:tabs>
        <w:ind w:left="0"/>
        <w:rPr>
          <w:b/>
          <w:sz w:val="22"/>
          <w:szCs w:val="22"/>
        </w:rPr>
      </w:pPr>
      <w:r w:rsidRPr="00EA02B6">
        <w:rPr>
          <w:sz w:val="22"/>
          <w:szCs w:val="22"/>
        </w:rPr>
        <w:t>Ženklinimas turi būti už zonos, rezervuotos apvalkalo jungtims, ribų.</w:t>
      </w:r>
    </w:p>
    <w:p w14:paraId="2F389F07" w14:textId="6BA30E39" w:rsidR="00014E79" w:rsidRPr="00B4125C" w:rsidRDefault="00014E79" w:rsidP="00EA02B6">
      <w:pPr>
        <w:pStyle w:val="Sraopastraipa1"/>
        <w:numPr>
          <w:ilvl w:val="2"/>
          <w:numId w:val="42"/>
        </w:numPr>
        <w:tabs>
          <w:tab w:val="left" w:pos="0"/>
          <w:tab w:val="left" w:pos="180"/>
        </w:tabs>
        <w:rPr>
          <w:b/>
          <w:sz w:val="22"/>
          <w:szCs w:val="22"/>
        </w:rPr>
      </w:pPr>
      <w:r w:rsidRPr="00B4125C">
        <w:rPr>
          <w:sz w:val="22"/>
          <w:szCs w:val="22"/>
        </w:rPr>
        <w:t>Pramoniniu būdu izoliuoti vamzdžiai:</w:t>
      </w:r>
    </w:p>
    <w:p w14:paraId="2A39A1E4" w14:textId="4274E16C" w:rsidR="00014E79" w:rsidRPr="00EA02B6" w:rsidRDefault="00014E79" w:rsidP="00EA02B6">
      <w:pPr>
        <w:pStyle w:val="Sraopastraipa1"/>
        <w:numPr>
          <w:ilvl w:val="0"/>
          <w:numId w:val="4"/>
        </w:numPr>
        <w:tabs>
          <w:tab w:val="left" w:pos="0"/>
          <w:tab w:val="left" w:pos="180"/>
        </w:tabs>
        <w:rPr>
          <w:b/>
          <w:sz w:val="22"/>
          <w:szCs w:val="22"/>
        </w:rPr>
      </w:pPr>
      <w:r w:rsidRPr="00B4125C">
        <w:rPr>
          <w:sz w:val="22"/>
          <w:szCs w:val="22"/>
        </w:rPr>
        <w:t>pramoniniu būdu izoliuoti vamzdžiai turi būti pagaminti iš plieno vamzdžio, poliuretano putų izoliacijos kartu su neizoliuotais signaliniais variniais laidais ir išorinio plastmasinio apvalkalo. Medžiagos yra sujungtos kartu suformuodamos kietą vienetą atsparų kirpimui tarp plieninio vamzdžio ir išorinio apvalkalo min. 0,12 N/mm² ašine kryptimi.</w:t>
      </w:r>
    </w:p>
    <w:p w14:paraId="7DAB4F5D" w14:textId="77777777" w:rsidR="00EA02B6" w:rsidRDefault="00EA02B6" w:rsidP="00EA02B6">
      <w:pPr>
        <w:pStyle w:val="Sraopastraipa1"/>
        <w:numPr>
          <w:ilvl w:val="0"/>
          <w:numId w:val="4"/>
        </w:numPr>
        <w:tabs>
          <w:tab w:val="left" w:pos="0"/>
          <w:tab w:val="left" w:pos="180"/>
        </w:tabs>
        <w:rPr>
          <w:b/>
          <w:sz w:val="22"/>
          <w:szCs w:val="22"/>
        </w:rPr>
      </w:pPr>
      <w:r>
        <w:rPr>
          <w:sz w:val="22"/>
          <w:szCs w:val="22"/>
        </w:rPr>
        <w:t>p</w:t>
      </w:r>
      <w:r w:rsidR="00014E79" w:rsidRPr="00EA02B6">
        <w:rPr>
          <w:sz w:val="22"/>
          <w:szCs w:val="22"/>
        </w:rPr>
        <w:t>ramoniniu būdu izoliuoti vamzdžiai turi atitikti LST EN 253</w:t>
      </w:r>
      <w:r w:rsidR="00014E79" w:rsidRPr="00EA02B6">
        <w:rPr>
          <w:rStyle w:val="Numatytasispastraiposriftas1"/>
          <w:sz w:val="22"/>
          <w:szCs w:val="22"/>
        </w:rPr>
        <w:t xml:space="preserve"> ar lygiaverčio standarto</w:t>
      </w:r>
      <w:r w:rsidR="00014E79" w:rsidRPr="00EA02B6">
        <w:rPr>
          <w:sz w:val="22"/>
          <w:szCs w:val="22"/>
        </w:rPr>
        <w:t xml:space="preserve"> reikalavimus.</w:t>
      </w:r>
    </w:p>
    <w:p w14:paraId="02A2F904" w14:textId="77777777" w:rsidR="00EA02B6" w:rsidRDefault="00EA02B6" w:rsidP="00EA02B6">
      <w:pPr>
        <w:pStyle w:val="Sraopastraipa1"/>
        <w:numPr>
          <w:ilvl w:val="0"/>
          <w:numId w:val="4"/>
        </w:numPr>
        <w:tabs>
          <w:tab w:val="left" w:pos="0"/>
          <w:tab w:val="left" w:pos="180"/>
        </w:tabs>
        <w:rPr>
          <w:b/>
          <w:sz w:val="22"/>
          <w:szCs w:val="22"/>
        </w:rPr>
      </w:pPr>
      <w:r w:rsidRPr="00EA02B6">
        <w:rPr>
          <w:sz w:val="22"/>
          <w:szCs w:val="22"/>
        </w:rPr>
        <w:t>p</w:t>
      </w:r>
      <w:r w:rsidR="00014E79" w:rsidRPr="00EA02B6">
        <w:rPr>
          <w:sz w:val="22"/>
          <w:szCs w:val="22"/>
        </w:rPr>
        <w:t>ramoniniu būdu izoliuotų centralizuoto šilumos tiekimo vamzdynų sistema turi būti surišta sistema, susidedanti iš pagrindinio plieninio vamzdžio ir su juo patikimai putų izoliacija surišto plastmasinio apvalkalo, suformuodami tvirtą vienetą. Poslinkiai plieno vamzdyje perduodami į apvalkalą per poliuretano putų izoliacijos sluoksnį.</w:t>
      </w:r>
    </w:p>
    <w:p w14:paraId="6B11D499" w14:textId="77777777" w:rsidR="00EA02B6" w:rsidRDefault="00EA02B6" w:rsidP="00EA02B6">
      <w:pPr>
        <w:pStyle w:val="Sraopastraipa1"/>
        <w:numPr>
          <w:ilvl w:val="0"/>
          <w:numId w:val="4"/>
        </w:numPr>
        <w:tabs>
          <w:tab w:val="left" w:pos="0"/>
          <w:tab w:val="left" w:pos="180"/>
        </w:tabs>
        <w:rPr>
          <w:b/>
          <w:sz w:val="22"/>
          <w:szCs w:val="22"/>
        </w:rPr>
      </w:pPr>
      <w:r w:rsidRPr="00EA02B6">
        <w:rPr>
          <w:sz w:val="22"/>
          <w:szCs w:val="22"/>
        </w:rPr>
        <w:t>v</w:t>
      </w:r>
      <w:r w:rsidR="00014E79" w:rsidRPr="00EA02B6">
        <w:rPr>
          <w:sz w:val="22"/>
          <w:szCs w:val="22"/>
        </w:rPr>
        <w:t xml:space="preserve">amzdžio komplekto izoliacijos </w:t>
      </w:r>
      <w:proofErr w:type="spellStart"/>
      <w:r w:rsidR="00014E79" w:rsidRPr="00EA02B6">
        <w:rPr>
          <w:sz w:val="22"/>
          <w:szCs w:val="22"/>
        </w:rPr>
        <w:t>pūtiklis</w:t>
      </w:r>
      <w:proofErr w:type="spellEnd"/>
      <w:r w:rsidR="00014E79" w:rsidRPr="00EA02B6">
        <w:rPr>
          <w:sz w:val="22"/>
          <w:szCs w:val="22"/>
        </w:rPr>
        <w:t xml:space="preserve"> turi būti </w:t>
      </w:r>
      <w:proofErr w:type="spellStart"/>
      <w:r w:rsidR="00014E79" w:rsidRPr="00EA02B6">
        <w:rPr>
          <w:sz w:val="22"/>
          <w:szCs w:val="22"/>
        </w:rPr>
        <w:t>ciklopentanas</w:t>
      </w:r>
      <w:proofErr w:type="spellEnd"/>
      <w:r w:rsidR="00014E79" w:rsidRPr="00EA02B6">
        <w:rPr>
          <w:sz w:val="22"/>
          <w:szCs w:val="22"/>
        </w:rPr>
        <w:t xml:space="preserve">. Neleidžiamas </w:t>
      </w:r>
      <w:proofErr w:type="spellStart"/>
      <w:r w:rsidR="00014E79" w:rsidRPr="00EA02B6">
        <w:rPr>
          <w:sz w:val="22"/>
          <w:szCs w:val="22"/>
        </w:rPr>
        <w:t>freono</w:t>
      </w:r>
      <w:proofErr w:type="spellEnd"/>
      <w:r w:rsidR="00014E79" w:rsidRPr="00EA02B6">
        <w:rPr>
          <w:sz w:val="22"/>
          <w:szCs w:val="22"/>
        </w:rPr>
        <w:t xml:space="preserve"> arba gryno CO2 naudojimas.</w:t>
      </w:r>
    </w:p>
    <w:p w14:paraId="3FD51AC7" w14:textId="77777777" w:rsidR="00EA02B6" w:rsidRDefault="00EA02B6" w:rsidP="00EA02B6">
      <w:pPr>
        <w:pStyle w:val="Sraopastraipa1"/>
        <w:numPr>
          <w:ilvl w:val="0"/>
          <w:numId w:val="4"/>
        </w:numPr>
        <w:tabs>
          <w:tab w:val="left" w:pos="0"/>
          <w:tab w:val="left" w:pos="180"/>
        </w:tabs>
        <w:rPr>
          <w:b/>
          <w:sz w:val="22"/>
          <w:szCs w:val="22"/>
        </w:rPr>
      </w:pPr>
      <w:r>
        <w:rPr>
          <w:sz w:val="22"/>
          <w:szCs w:val="22"/>
        </w:rPr>
        <w:t>na</w:t>
      </w:r>
      <w:r w:rsidR="00014E79" w:rsidRPr="00EA02B6">
        <w:rPr>
          <w:sz w:val="22"/>
          <w:szCs w:val="22"/>
        </w:rPr>
        <w:t>ujo ir sendinto 160˚C temperatūroje mažiausiai 3600val. vamzdžio komplekto atsparumas kirpimui ašine arba tangentine kryptimis turi atitikti LST EN 253 reikalavimus, esant patikros temperatūrai 23˚C ir 140˚C.</w:t>
      </w:r>
    </w:p>
    <w:p w14:paraId="5BF9A43A" w14:textId="77777777" w:rsidR="00EA02B6" w:rsidRDefault="00EA02B6" w:rsidP="00EA02B6">
      <w:pPr>
        <w:pStyle w:val="Sraopastraipa1"/>
        <w:numPr>
          <w:ilvl w:val="0"/>
          <w:numId w:val="4"/>
        </w:numPr>
        <w:tabs>
          <w:tab w:val="left" w:pos="0"/>
          <w:tab w:val="left" w:pos="180"/>
        </w:tabs>
        <w:rPr>
          <w:b/>
          <w:sz w:val="22"/>
          <w:szCs w:val="22"/>
        </w:rPr>
      </w:pPr>
      <w:r>
        <w:rPr>
          <w:sz w:val="22"/>
          <w:szCs w:val="22"/>
        </w:rPr>
        <w:t>v</w:t>
      </w:r>
      <w:r w:rsidR="00014E79" w:rsidRPr="00EA02B6">
        <w:rPr>
          <w:sz w:val="22"/>
          <w:szCs w:val="22"/>
        </w:rPr>
        <w:t>amzdžiai gali būti pateikiami 12 m ilgio, maksimali nuokrypa +15/-0 mm.</w:t>
      </w:r>
    </w:p>
    <w:p w14:paraId="1E8009CA" w14:textId="77777777" w:rsidR="00EA02B6" w:rsidRDefault="00EA02B6" w:rsidP="00EA02B6">
      <w:pPr>
        <w:pStyle w:val="Sraopastraipa1"/>
        <w:numPr>
          <w:ilvl w:val="0"/>
          <w:numId w:val="4"/>
        </w:numPr>
        <w:tabs>
          <w:tab w:val="left" w:pos="0"/>
          <w:tab w:val="left" w:pos="180"/>
        </w:tabs>
        <w:rPr>
          <w:b/>
          <w:sz w:val="22"/>
          <w:szCs w:val="22"/>
        </w:rPr>
      </w:pPr>
      <w:r>
        <w:rPr>
          <w:sz w:val="22"/>
          <w:szCs w:val="22"/>
        </w:rPr>
        <w:t>v</w:t>
      </w:r>
      <w:r w:rsidR="00014E79" w:rsidRPr="00EA02B6">
        <w:rPr>
          <w:sz w:val="22"/>
          <w:szCs w:val="22"/>
        </w:rPr>
        <w:t>isų vamzdžių galai turi turėti apsauginius gaubtus.</w:t>
      </w:r>
    </w:p>
    <w:p w14:paraId="0C0349F5" w14:textId="77777777" w:rsidR="00EA02B6" w:rsidRDefault="00EA02B6" w:rsidP="00EA02B6">
      <w:pPr>
        <w:pStyle w:val="Sraopastraipa1"/>
        <w:numPr>
          <w:ilvl w:val="0"/>
          <w:numId w:val="4"/>
        </w:numPr>
        <w:tabs>
          <w:tab w:val="left" w:pos="0"/>
          <w:tab w:val="left" w:pos="180"/>
        </w:tabs>
        <w:rPr>
          <w:b/>
          <w:sz w:val="22"/>
          <w:szCs w:val="22"/>
        </w:rPr>
      </w:pPr>
      <w:r>
        <w:rPr>
          <w:sz w:val="22"/>
          <w:szCs w:val="22"/>
        </w:rPr>
        <w:t>v</w:t>
      </w:r>
      <w:r w:rsidR="00014E79" w:rsidRPr="00EA02B6">
        <w:rPr>
          <w:sz w:val="22"/>
          <w:szCs w:val="22"/>
        </w:rPr>
        <w:t>amzdžio paskirtis – termofikacinio vandens vamzdynas.</w:t>
      </w:r>
    </w:p>
    <w:p w14:paraId="2A3CDA8A" w14:textId="54563387" w:rsidR="00014E79" w:rsidRPr="00EA02B6" w:rsidRDefault="00EA02B6" w:rsidP="00EA02B6">
      <w:pPr>
        <w:pStyle w:val="Sraopastraipa1"/>
        <w:numPr>
          <w:ilvl w:val="0"/>
          <w:numId w:val="4"/>
        </w:numPr>
        <w:tabs>
          <w:tab w:val="left" w:pos="0"/>
          <w:tab w:val="left" w:pos="180"/>
        </w:tabs>
        <w:rPr>
          <w:b/>
          <w:sz w:val="22"/>
          <w:szCs w:val="22"/>
        </w:rPr>
      </w:pPr>
      <w:r>
        <w:rPr>
          <w:sz w:val="22"/>
          <w:szCs w:val="22"/>
        </w:rPr>
        <w:t>t</w:t>
      </w:r>
      <w:r w:rsidR="00014E79" w:rsidRPr="00EA02B6">
        <w:rPr>
          <w:sz w:val="22"/>
          <w:szCs w:val="22"/>
        </w:rPr>
        <w:t xml:space="preserve">erpės temperatūra – 120˚C, slėgis – 1,6 </w:t>
      </w:r>
      <w:proofErr w:type="spellStart"/>
      <w:r w:rsidR="00014E79" w:rsidRPr="00EA02B6">
        <w:rPr>
          <w:sz w:val="22"/>
          <w:szCs w:val="22"/>
        </w:rPr>
        <w:t>MPa</w:t>
      </w:r>
      <w:proofErr w:type="spellEnd"/>
      <w:r w:rsidR="00014E79" w:rsidRPr="00EA02B6">
        <w:rPr>
          <w:sz w:val="22"/>
          <w:szCs w:val="22"/>
        </w:rPr>
        <w:t>.</w:t>
      </w:r>
    </w:p>
    <w:p w14:paraId="0A03A69A" w14:textId="77777777" w:rsidR="00EA02B6" w:rsidRPr="00EA02B6" w:rsidRDefault="00EA02B6" w:rsidP="00EA02B6">
      <w:pPr>
        <w:pStyle w:val="Sraopastraipa1"/>
        <w:tabs>
          <w:tab w:val="left" w:pos="0"/>
          <w:tab w:val="left" w:pos="180"/>
        </w:tabs>
        <w:rPr>
          <w:b/>
          <w:sz w:val="22"/>
          <w:szCs w:val="22"/>
        </w:rPr>
      </w:pPr>
    </w:p>
    <w:p w14:paraId="7B98B3AD" w14:textId="5F6F60C1" w:rsidR="00014E79" w:rsidRPr="00B4125C" w:rsidRDefault="00EE1216" w:rsidP="00014E79">
      <w:pPr>
        <w:pStyle w:val="prastasis1"/>
        <w:jc w:val="both"/>
        <w:rPr>
          <w:rFonts w:ascii="Times New Roman" w:hAnsi="Times New Roman"/>
          <w:sz w:val="18"/>
          <w:szCs w:val="18"/>
        </w:rPr>
      </w:pPr>
      <w:r>
        <w:rPr>
          <w:rFonts w:ascii="Times New Roman" w:hAnsi="Times New Roman"/>
        </w:rPr>
        <w:t xml:space="preserve">3.2.8 </w:t>
      </w:r>
      <w:r w:rsidR="00014E79" w:rsidRPr="00B4125C">
        <w:rPr>
          <w:rFonts w:ascii="Times New Roman" w:hAnsi="Times New Roman"/>
        </w:rPr>
        <w:t>Izoliuotų vamzdynų šilumos nuostoliai neturi viršyti vertės, kuri pateikta Lentelėje Nr. 2</w:t>
      </w:r>
    </w:p>
    <w:p w14:paraId="2C31E1FE" w14:textId="77777777" w:rsidR="00014E79" w:rsidRPr="00B4125C" w:rsidRDefault="00014E79" w:rsidP="00014E79">
      <w:pPr>
        <w:pStyle w:val="prastasis1"/>
        <w:rPr>
          <w:rFonts w:ascii="Times New Roman" w:hAnsi="Times New Roman"/>
          <w:sz w:val="18"/>
          <w:szCs w:val="18"/>
        </w:rPr>
      </w:pPr>
      <w:r w:rsidRPr="00B4125C">
        <w:rPr>
          <w:rFonts w:ascii="Times New Roman" w:hAnsi="Times New Roman"/>
          <w:sz w:val="18"/>
          <w:szCs w:val="18"/>
        </w:rPr>
        <w:t>Lentelė 2</w:t>
      </w:r>
    </w:p>
    <w:tbl>
      <w:tblPr>
        <w:tblW w:w="7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580"/>
      </w:tblGrid>
      <w:tr w:rsidR="00014E79" w:rsidRPr="00B4125C" w14:paraId="3E3D7AC5" w14:textId="77777777" w:rsidTr="00014E79">
        <w:trPr>
          <w:trHeight w:val="521"/>
        </w:trPr>
        <w:tc>
          <w:tcPr>
            <w:tcW w:w="2160" w:type="dxa"/>
            <w:tcBorders>
              <w:right w:val="single" w:sz="4" w:space="0" w:color="000000"/>
            </w:tcBorders>
            <w:vAlign w:val="center"/>
          </w:tcPr>
          <w:p w14:paraId="10B7A7B7" w14:textId="77777777" w:rsidR="00014E79" w:rsidRPr="00B4125C" w:rsidRDefault="00014E79" w:rsidP="00014E79">
            <w:pPr>
              <w:pStyle w:val="prastasis1"/>
              <w:rPr>
                <w:rFonts w:ascii="Times New Roman" w:hAnsi="Times New Roman"/>
                <w:sz w:val="18"/>
                <w:szCs w:val="18"/>
              </w:rPr>
            </w:pPr>
            <w:r w:rsidRPr="00B4125C">
              <w:rPr>
                <w:rFonts w:ascii="Times New Roman" w:hAnsi="Times New Roman"/>
                <w:sz w:val="18"/>
                <w:szCs w:val="18"/>
              </w:rPr>
              <w:t>Plieninio vamzdžio nominalus skersmuo</w:t>
            </w:r>
          </w:p>
        </w:tc>
        <w:tc>
          <w:tcPr>
            <w:tcW w:w="5580" w:type="dxa"/>
            <w:tcBorders>
              <w:top w:val="single" w:sz="4" w:space="0" w:color="000000"/>
              <w:left w:val="nil"/>
              <w:right w:val="single" w:sz="4" w:space="0" w:color="000000"/>
            </w:tcBorders>
            <w:vAlign w:val="center"/>
          </w:tcPr>
          <w:p w14:paraId="70A9D42B" w14:textId="77777777" w:rsidR="00014E79" w:rsidRPr="00B4125C" w:rsidRDefault="00014E79" w:rsidP="00014E79">
            <w:pPr>
              <w:pStyle w:val="prastasis1"/>
              <w:rPr>
                <w:rFonts w:ascii="Times New Roman" w:hAnsi="Times New Roman"/>
                <w:sz w:val="18"/>
                <w:szCs w:val="18"/>
              </w:rPr>
            </w:pPr>
            <w:r w:rsidRPr="00B4125C">
              <w:rPr>
                <w:rFonts w:ascii="Times New Roman" w:hAnsi="Times New Roman"/>
                <w:sz w:val="18"/>
                <w:szCs w:val="18"/>
              </w:rPr>
              <w:t>Šilumos nuostoliai (W/m), kai izoliacijos šilumos laidumo koeficientas 0,03 W/(</w:t>
            </w:r>
            <w:proofErr w:type="spellStart"/>
            <w:r w:rsidRPr="00B4125C">
              <w:rPr>
                <w:rFonts w:ascii="Times New Roman" w:hAnsi="Times New Roman"/>
                <w:sz w:val="18"/>
                <w:szCs w:val="18"/>
              </w:rPr>
              <w:t>mK</w:t>
            </w:r>
            <w:proofErr w:type="spellEnd"/>
            <w:r w:rsidRPr="00B4125C">
              <w:rPr>
                <w:rFonts w:ascii="Times New Roman" w:hAnsi="Times New Roman"/>
                <w:sz w:val="18"/>
                <w:szCs w:val="18"/>
              </w:rPr>
              <w:t>), aplinkos temperatūra +5°C, vamzdžių porose 100 °C temperatūrai</w:t>
            </w:r>
          </w:p>
        </w:tc>
      </w:tr>
      <w:tr w:rsidR="00014E79" w:rsidRPr="00B4125C" w14:paraId="5A4977FE" w14:textId="77777777" w:rsidTr="00014E79">
        <w:tc>
          <w:tcPr>
            <w:tcW w:w="2160" w:type="dxa"/>
          </w:tcPr>
          <w:p w14:paraId="579BA8DD"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25</w:t>
            </w:r>
          </w:p>
        </w:tc>
        <w:tc>
          <w:tcPr>
            <w:tcW w:w="5580" w:type="dxa"/>
            <w:tcBorders>
              <w:top w:val="single" w:sz="4" w:space="0" w:color="000000"/>
              <w:bottom w:val="nil"/>
            </w:tcBorders>
          </w:tcPr>
          <w:p w14:paraId="09AA0333"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17,1</w:t>
            </w:r>
          </w:p>
        </w:tc>
      </w:tr>
      <w:tr w:rsidR="00014E79" w:rsidRPr="00B4125C" w14:paraId="0DEDC6F4" w14:textId="77777777" w:rsidTr="00014E79">
        <w:tc>
          <w:tcPr>
            <w:tcW w:w="2160" w:type="dxa"/>
          </w:tcPr>
          <w:p w14:paraId="4F8D3B84"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32</w:t>
            </w:r>
          </w:p>
        </w:tc>
        <w:tc>
          <w:tcPr>
            <w:tcW w:w="5580" w:type="dxa"/>
            <w:tcBorders>
              <w:top w:val="single" w:sz="4" w:space="0" w:color="000000"/>
              <w:bottom w:val="nil"/>
            </w:tcBorders>
          </w:tcPr>
          <w:p w14:paraId="78311489"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18,2</w:t>
            </w:r>
          </w:p>
        </w:tc>
      </w:tr>
      <w:tr w:rsidR="00014E79" w:rsidRPr="00B4125C" w14:paraId="506EC207" w14:textId="77777777" w:rsidTr="00014E79">
        <w:tc>
          <w:tcPr>
            <w:tcW w:w="2160" w:type="dxa"/>
          </w:tcPr>
          <w:p w14:paraId="75F649CA"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40</w:t>
            </w:r>
          </w:p>
        </w:tc>
        <w:tc>
          <w:tcPr>
            <w:tcW w:w="5580" w:type="dxa"/>
            <w:tcBorders>
              <w:top w:val="single" w:sz="4" w:space="0" w:color="000000"/>
              <w:bottom w:val="nil"/>
            </w:tcBorders>
          </w:tcPr>
          <w:p w14:paraId="0479D1B5"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21,1</w:t>
            </w:r>
          </w:p>
        </w:tc>
      </w:tr>
      <w:tr w:rsidR="00014E79" w:rsidRPr="00B4125C" w14:paraId="724D999E" w14:textId="77777777" w:rsidTr="00014E79">
        <w:tc>
          <w:tcPr>
            <w:tcW w:w="2160" w:type="dxa"/>
          </w:tcPr>
          <w:p w14:paraId="44166600"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50</w:t>
            </w:r>
          </w:p>
        </w:tc>
        <w:tc>
          <w:tcPr>
            <w:tcW w:w="5580" w:type="dxa"/>
            <w:tcBorders>
              <w:top w:val="single" w:sz="4" w:space="0" w:color="000000"/>
              <w:bottom w:val="nil"/>
            </w:tcBorders>
          </w:tcPr>
          <w:p w14:paraId="2A53F793"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22,3</w:t>
            </w:r>
          </w:p>
        </w:tc>
      </w:tr>
      <w:tr w:rsidR="00014E79" w:rsidRPr="00B4125C" w14:paraId="6F6FA195" w14:textId="77777777" w:rsidTr="00014E79">
        <w:tc>
          <w:tcPr>
            <w:tcW w:w="2160" w:type="dxa"/>
          </w:tcPr>
          <w:p w14:paraId="260B2CB9"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65</w:t>
            </w:r>
          </w:p>
        </w:tc>
        <w:tc>
          <w:tcPr>
            <w:tcW w:w="5580" w:type="dxa"/>
          </w:tcPr>
          <w:p w14:paraId="15BF8575"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28,4</w:t>
            </w:r>
          </w:p>
        </w:tc>
      </w:tr>
      <w:tr w:rsidR="00014E79" w:rsidRPr="00B4125C" w14:paraId="2B5D1C23" w14:textId="77777777" w:rsidTr="00014E79">
        <w:tc>
          <w:tcPr>
            <w:tcW w:w="2160" w:type="dxa"/>
          </w:tcPr>
          <w:p w14:paraId="2896C74B"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80</w:t>
            </w:r>
          </w:p>
        </w:tc>
        <w:tc>
          <w:tcPr>
            <w:tcW w:w="5580" w:type="dxa"/>
          </w:tcPr>
          <w:p w14:paraId="3B684CF5"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29,7</w:t>
            </w:r>
          </w:p>
        </w:tc>
      </w:tr>
      <w:tr w:rsidR="00014E79" w:rsidRPr="00B4125C" w14:paraId="3095FE9A" w14:textId="77777777" w:rsidTr="00014E79">
        <w:tc>
          <w:tcPr>
            <w:tcW w:w="2160" w:type="dxa"/>
          </w:tcPr>
          <w:p w14:paraId="2E0D28FB"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100</w:t>
            </w:r>
          </w:p>
        </w:tc>
        <w:tc>
          <w:tcPr>
            <w:tcW w:w="5580" w:type="dxa"/>
            <w:tcBorders>
              <w:bottom w:val="nil"/>
            </w:tcBorders>
          </w:tcPr>
          <w:p w14:paraId="49E9FCD9"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33,7</w:t>
            </w:r>
          </w:p>
        </w:tc>
      </w:tr>
      <w:tr w:rsidR="00014E79" w:rsidRPr="00B4125C" w14:paraId="518086E5" w14:textId="77777777" w:rsidTr="00014E79">
        <w:tc>
          <w:tcPr>
            <w:tcW w:w="2160" w:type="dxa"/>
          </w:tcPr>
          <w:p w14:paraId="055537C2"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125</w:t>
            </w:r>
          </w:p>
        </w:tc>
        <w:tc>
          <w:tcPr>
            <w:tcW w:w="5580" w:type="dxa"/>
          </w:tcPr>
          <w:p w14:paraId="3148D0D7"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33,0</w:t>
            </w:r>
          </w:p>
        </w:tc>
      </w:tr>
      <w:tr w:rsidR="00014E79" w:rsidRPr="00B4125C" w14:paraId="180E5C21" w14:textId="77777777" w:rsidTr="00014E79">
        <w:tc>
          <w:tcPr>
            <w:tcW w:w="2160" w:type="dxa"/>
          </w:tcPr>
          <w:p w14:paraId="4AC3E146"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150</w:t>
            </w:r>
          </w:p>
        </w:tc>
        <w:tc>
          <w:tcPr>
            <w:tcW w:w="5580" w:type="dxa"/>
          </w:tcPr>
          <w:p w14:paraId="57A60B5A"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38,0</w:t>
            </w:r>
          </w:p>
        </w:tc>
      </w:tr>
      <w:tr w:rsidR="00014E79" w:rsidRPr="00B4125C" w14:paraId="0F6E8133" w14:textId="77777777" w:rsidTr="00014E79">
        <w:tc>
          <w:tcPr>
            <w:tcW w:w="2160" w:type="dxa"/>
          </w:tcPr>
          <w:p w14:paraId="79F12F0F"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200</w:t>
            </w:r>
          </w:p>
        </w:tc>
        <w:tc>
          <w:tcPr>
            <w:tcW w:w="5580" w:type="dxa"/>
          </w:tcPr>
          <w:p w14:paraId="34A740D2"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47,3</w:t>
            </w:r>
          </w:p>
        </w:tc>
      </w:tr>
      <w:tr w:rsidR="00014E79" w:rsidRPr="00B4125C" w14:paraId="1954106C" w14:textId="77777777" w:rsidTr="00014E79">
        <w:tc>
          <w:tcPr>
            <w:tcW w:w="2160" w:type="dxa"/>
          </w:tcPr>
          <w:p w14:paraId="1D5F2AE4"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250</w:t>
            </w:r>
          </w:p>
        </w:tc>
        <w:tc>
          <w:tcPr>
            <w:tcW w:w="5580" w:type="dxa"/>
          </w:tcPr>
          <w:p w14:paraId="66FD2A7E"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46,1</w:t>
            </w:r>
          </w:p>
        </w:tc>
      </w:tr>
      <w:tr w:rsidR="00014E79" w:rsidRPr="00B4125C" w14:paraId="132D7A90" w14:textId="77777777" w:rsidTr="00014E79">
        <w:tc>
          <w:tcPr>
            <w:tcW w:w="2160" w:type="dxa"/>
          </w:tcPr>
          <w:p w14:paraId="4906C13F"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300</w:t>
            </w:r>
          </w:p>
        </w:tc>
        <w:tc>
          <w:tcPr>
            <w:tcW w:w="5580" w:type="dxa"/>
          </w:tcPr>
          <w:p w14:paraId="233068B4" w14:textId="77777777" w:rsidR="00014E79" w:rsidRPr="00B4125C" w:rsidRDefault="00014E79" w:rsidP="00014E79">
            <w:pPr>
              <w:pStyle w:val="prastasis1"/>
              <w:spacing w:after="0" w:line="240" w:lineRule="auto"/>
              <w:rPr>
                <w:rFonts w:ascii="Times New Roman" w:hAnsi="Times New Roman"/>
                <w:sz w:val="18"/>
                <w:szCs w:val="18"/>
              </w:rPr>
            </w:pPr>
            <w:r w:rsidRPr="00B4125C">
              <w:rPr>
                <w:rFonts w:ascii="Times New Roman" w:hAnsi="Times New Roman"/>
                <w:sz w:val="18"/>
                <w:szCs w:val="18"/>
              </w:rPr>
              <w:t>53,7</w:t>
            </w:r>
          </w:p>
        </w:tc>
      </w:tr>
    </w:tbl>
    <w:p w14:paraId="35309018" w14:textId="77777777" w:rsidR="00EE1216" w:rsidRDefault="00EE1216" w:rsidP="00B50E1A">
      <w:pPr>
        <w:pStyle w:val="Antrat2"/>
        <w:numPr>
          <w:ilvl w:val="0"/>
          <w:numId w:val="0"/>
        </w:numPr>
        <w:rPr>
          <w:sz w:val="22"/>
          <w:szCs w:val="22"/>
          <w:lang w:eastAsia="en-US"/>
        </w:rPr>
      </w:pPr>
    </w:p>
    <w:p w14:paraId="3856A4DF" w14:textId="19CC945B" w:rsidR="00014E79" w:rsidRPr="00B50E1A" w:rsidRDefault="00EE1216" w:rsidP="00B50E1A">
      <w:pPr>
        <w:pStyle w:val="Antrat2"/>
        <w:numPr>
          <w:ilvl w:val="0"/>
          <w:numId w:val="0"/>
        </w:numPr>
        <w:rPr>
          <w:b/>
          <w:bCs/>
          <w:i/>
          <w:iCs/>
          <w:sz w:val="22"/>
          <w:szCs w:val="22"/>
          <w:lang w:eastAsia="en-US"/>
        </w:rPr>
      </w:pPr>
      <w:r>
        <w:rPr>
          <w:sz w:val="22"/>
          <w:szCs w:val="22"/>
          <w:lang w:eastAsia="en-US"/>
        </w:rPr>
        <w:t xml:space="preserve">3.2.9 </w:t>
      </w:r>
      <w:r w:rsidR="00014E79" w:rsidRPr="00B50E1A">
        <w:rPr>
          <w:sz w:val="22"/>
          <w:szCs w:val="22"/>
          <w:lang w:eastAsia="en-US"/>
        </w:rPr>
        <w:t>Tiekėjas turi pagrįsti siūlomų medžiagų atitikimą techninių specifikacijų reikalavimams ir pateikti:</w:t>
      </w:r>
    </w:p>
    <w:p w14:paraId="6DFEF4CD" w14:textId="77777777" w:rsidR="00EE1216" w:rsidRDefault="00EE1216" w:rsidP="00014E79">
      <w:pPr>
        <w:spacing w:after="0"/>
        <w:jc w:val="both"/>
      </w:pPr>
      <w:r>
        <w:t xml:space="preserve">a) </w:t>
      </w:r>
      <w:r w:rsidR="00014E79" w:rsidRPr="00B4125C">
        <w:t xml:space="preserve">Nepriklausomos akredituotos įstaigos išduotą ir galiojantį Tiekėjo siūlomų izoliuotų plieninių </w:t>
      </w:r>
      <w:r w:rsidR="00014E79" w:rsidRPr="00FC29C3">
        <w:t xml:space="preserve">vamzdžių atitikimo </w:t>
      </w:r>
      <w:r w:rsidR="00014E79" w:rsidRPr="00FC31F0">
        <w:t>standartui LST EN 253 arba lygiaverčio reikalavimus sertifikatą bei tai pa</w:t>
      </w:r>
      <w:r>
        <w:t>tvirtinančių tyrimų ataskaitas.</w:t>
      </w:r>
    </w:p>
    <w:p w14:paraId="64F5F9FB" w14:textId="5672F43F" w:rsidR="00014E79" w:rsidRDefault="00EE1216" w:rsidP="00014E79">
      <w:pPr>
        <w:spacing w:after="0"/>
        <w:jc w:val="both"/>
      </w:pPr>
      <w:r>
        <w:t xml:space="preserve">b) </w:t>
      </w:r>
      <w:r w:rsidR="00014E79" w:rsidRPr="00FC31F0">
        <w:t xml:space="preserve">Nepriklausomos akredituotos įstaigos atliktų Tiekėjo siūlomų izoliuotų plieninių vamzdžių izoliacijos tyrimų ataskaitas pagal LST EN 253 arba lygiaverčio </w:t>
      </w:r>
      <w:r w:rsidR="00014E79" w:rsidRPr="00FC29C3">
        <w:t xml:space="preserve">reikalavimus vieną ne senesnę kaip 5 metai. </w:t>
      </w:r>
    </w:p>
    <w:p w14:paraId="1311073B" w14:textId="77777777" w:rsidR="00EE1216" w:rsidRPr="00FC29C3" w:rsidRDefault="00EE1216" w:rsidP="00014E79">
      <w:pPr>
        <w:spacing w:after="0"/>
        <w:jc w:val="both"/>
      </w:pPr>
    </w:p>
    <w:p w14:paraId="4B840B7E" w14:textId="77777777" w:rsidR="00014E79" w:rsidRPr="00EE1216" w:rsidRDefault="00014E79" w:rsidP="00C25457">
      <w:pPr>
        <w:pStyle w:val="Sraopastraipa1"/>
        <w:numPr>
          <w:ilvl w:val="1"/>
          <w:numId w:val="33"/>
        </w:numPr>
        <w:tabs>
          <w:tab w:val="left" w:pos="360"/>
        </w:tabs>
        <w:jc w:val="left"/>
        <w:rPr>
          <w:sz w:val="22"/>
          <w:szCs w:val="22"/>
        </w:rPr>
      </w:pPr>
      <w:r w:rsidRPr="00EE1216">
        <w:rPr>
          <w:sz w:val="22"/>
          <w:szCs w:val="22"/>
        </w:rPr>
        <w:t xml:space="preserve">Plieniniai vamzdžiai </w:t>
      </w:r>
    </w:p>
    <w:p w14:paraId="23B9BD89" w14:textId="77777777" w:rsidR="00014E79" w:rsidRPr="00FC29C3" w:rsidRDefault="00014E79" w:rsidP="00C25457">
      <w:pPr>
        <w:pStyle w:val="Sraopastraipa1"/>
        <w:numPr>
          <w:ilvl w:val="2"/>
          <w:numId w:val="33"/>
        </w:numPr>
        <w:tabs>
          <w:tab w:val="left" w:pos="567"/>
        </w:tabs>
        <w:jc w:val="left"/>
        <w:rPr>
          <w:rStyle w:val="Numatytasispastraiposriftas1"/>
          <w:sz w:val="22"/>
          <w:szCs w:val="22"/>
        </w:rPr>
      </w:pPr>
      <w:r w:rsidRPr="00FC29C3">
        <w:rPr>
          <w:rStyle w:val="Numatytasispastraiposriftas1"/>
          <w:sz w:val="22"/>
          <w:szCs w:val="22"/>
        </w:rPr>
        <w:t>Medžiagos</w:t>
      </w:r>
    </w:p>
    <w:p w14:paraId="27A905AA" w14:textId="63865521" w:rsidR="00014E79" w:rsidRPr="00FC31F0" w:rsidRDefault="00014E79" w:rsidP="00014E79">
      <w:pPr>
        <w:pStyle w:val="Pagrindiniotekstopirmatrauka"/>
        <w:spacing w:after="0" w:line="240" w:lineRule="auto"/>
        <w:ind w:firstLine="0"/>
        <w:jc w:val="both"/>
        <w:rPr>
          <w:sz w:val="22"/>
        </w:rPr>
      </w:pPr>
      <w:r w:rsidRPr="00FC29C3">
        <w:rPr>
          <w:rFonts w:eastAsia="Times New Roman"/>
          <w:sz w:val="22"/>
        </w:rPr>
        <w:t xml:space="preserve">Plieniniai vamzdžiai suvirinti išilgine siūle  turi atitikti </w:t>
      </w:r>
      <w:r>
        <w:rPr>
          <w:rFonts w:eastAsia="Times New Roman"/>
          <w:sz w:val="22"/>
        </w:rPr>
        <w:t xml:space="preserve">LST </w:t>
      </w:r>
      <w:r w:rsidRPr="00FC29C3">
        <w:rPr>
          <w:rFonts w:eastAsia="Times New Roman"/>
          <w:sz w:val="22"/>
        </w:rPr>
        <w:t xml:space="preserve">EN 10217-2, </w:t>
      </w:r>
      <w:r>
        <w:rPr>
          <w:rFonts w:eastAsia="Times New Roman"/>
          <w:sz w:val="22"/>
        </w:rPr>
        <w:t xml:space="preserve">LST </w:t>
      </w:r>
      <w:r w:rsidRPr="00FC29C3">
        <w:rPr>
          <w:rFonts w:eastAsia="Times New Roman"/>
          <w:sz w:val="22"/>
        </w:rPr>
        <w:t>EN</w:t>
      </w:r>
      <w:r>
        <w:rPr>
          <w:rFonts w:eastAsia="Times New Roman"/>
          <w:sz w:val="22"/>
        </w:rPr>
        <w:t xml:space="preserve"> </w:t>
      </w:r>
      <w:r w:rsidRPr="00FC29C3">
        <w:rPr>
          <w:rFonts w:eastAsia="Times New Roman"/>
          <w:sz w:val="22"/>
        </w:rPr>
        <w:t xml:space="preserve">10217-5 standartų, o besiūliai – </w:t>
      </w:r>
      <w:r>
        <w:rPr>
          <w:rFonts w:eastAsia="Times New Roman"/>
          <w:sz w:val="22"/>
        </w:rPr>
        <w:t xml:space="preserve">LST </w:t>
      </w:r>
      <w:r w:rsidRPr="00FC29C3">
        <w:rPr>
          <w:rFonts w:eastAsia="Times New Roman"/>
          <w:sz w:val="22"/>
        </w:rPr>
        <w:t xml:space="preserve">EN 10216-2 reikalavimus arba turi būti lygiaverčiai ar aukštesnės kokybės. Vamzdžių plieno kokybė ne žemesnė kaip </w:t>
      </w:r>
      <w:r w:rsidRPr="00B223A9">
        <w:rPr>
          <w:rFonts w:eastAsia="Times New Roman"/>
          <w:b/>
          <w:bCs/>
          <w:sz w:val="22"/>
        </w:rPr>
        <w:t>P2</w:t>
      </w:r>
      <w:r w:rsidR="00E34EBC">
        <w:rPr>
          <w:rFonts w:eastAsia="Times New Roman"/>
          <w:b/>
          <w:bCs/>
          <w:sz w:val="22"/>
        </w:rPr>
        <w:t>3</w:t>
      </w:r>
      <w:r w:rsidRPr="00B223A9">
        <w:rPr>
          <w:rFonts w:eastAsia="Times New Roman"/>
          <w:b/>
          <w:bCs/>
          <w:sz w:val="22"/>
        </w:rPr>
        <w:t>5GH</w:t>
      </w:r>
      <w:r w:rsidRPr="00FC29C3">
        <w:rPr>
          <w:rFonts w:eastAsia="Times New Roman"/>
          <w:sz w:val="22"/>
        </w:rPr>
        <w:t xml:space="preserve"> arba lygiavertės markės. Montavimui gali būti naudojami lygiaverčiai ar aukštesnės kokybės vamzdžiai </w:t>
      </w:r>
      <w:r w:rsidRPr="009F55B5">
        <w:rPr>
          <w:rFonts w:eastAsia="Times New Roman"/>
          <w:sz w:val="22"/>
        </w:rPr>
        <w:t xml:space="preserve">prieš tai </w:t>
      </w:r>
      <w:r w:rsidRPr="00FC29C3">
        <w:rPr>
          <w:rFonts w:eastAsia="Times New Roman"/>
          <w:sz w:val="22"/>
        </w:rPr>
        <w:t xml:space="preserve">suderinus </w:t>
      </w:r>
      <w:r w:rsidRPr="00FC31F0">
        <w:rPr>
          <w:rFonts w:eastAsia="Times New Roman"/>
          <w:sz w:val="22"/>
        </w:rPr>
        <w:t>su Užsakovu. Visi lygiaverčiai plienai skaitomi tokie plienai, kurie atitinka plieno</w:t>
      </w:r>
      <w:r>
        <w:rPr>
          <w:rFonts w:eastAsia="Times New Roman"/>
          <w:sz w:val="22"/>
        </w:rPr>
        <w:t xml:space="preserve"> P265GH</w:t>
      </w:r>
      <w:r w:rsidRPr="00FC31F0">
        <w:rPr>
          <w:rFonts w:eastAsia="Times New Roman"/>
          <w:sz w:val="22"/>
        </w:rPr>
        <w:t xml:space="preserve"> mechanines savybes bei cheminę sudėtį</w:t>
      </w:r>
      <w:r>
        <w:rPr>
          <w:rFonts w:eastAsia="Times New Roman"/>
          <w:sz w:val="22"/>
        </w:rPr>
        <w:t xml:space="preserve"> pagal EN 10217-2</w:t>
      </w:r>
      <w:r w:rsidRPr="00FC31F0">
        <w:rPr>
          <w:rFonts w:eastAsia="Times New Roman"/>
          <w:sz w:val="22"/>
        </w:rPr>
        <w:t xml:space="preserve">, kas bus matoma gamintojo pateiktuose plieninių vamzdžių sertifikatuose. </w:t>
      </w:r>
      <w:r w:rsidRPr="00FC31F0">
        <w:rPr>
          <w:sz w:val="22"/>
        </w:rPr>
        <w:t xml:space="preserve">Visas plienas turi būti naujas, nenaudotas ir neturintis jokio broko, tokio kaip taškinė korozija, </w:t>
      </w:r>
      <w:proofErr w:type="spellStart"/>
      <w:r w:rsidRPr="00FC31F0">
        <w:rPr>
          <w:sz w:val="22"/>
        </w:rPr>
        <w:t>apdegos</w:t>
      </w:r>
      <w:proofErr w:type="spellEnd"/>
      <w:r w:rsidRPr="00FC31F0">
        <w:rPr>
          <w:sz w:val="22"/>
        </w:rPr>
        <w:t xml:space="preserve">, rūdys, pažeidimai ar kiti defektai. Plieniniai vamzdžiai turi būti pateikiami su 3.1.B sertifikatu pagal EN 10204 reikalavimus ir su dokumentacija įrodančia plieninio vamzdžio ir vamzdžio komplekto sertifikatų sąryšį. Prieš izoliavimą plieninis vamzdis turi būti nuvalytas </w:t>
      </w:r>
      <w:proofErr w:type="spellStart"/>
      <w:r w:rsidRPr="00FC31F0">
        <w:rPr>
          <w:sz w:val="22"/>
        </w:rPr>
        <w:t>šratapūte</w:t>
      </w:r>
      <w:proofErr w:type="spellEnd"/>
      <w:r w:rsidRPr="00FC31F0">
        <w:rPr>
          <w:sz w:val="22"/>
        </w:rPr>
        <w:t>.</w:t>
      </w:r>
    </w:p>
    <w:p w14:paraId="1A4B1CE2" w14:textId="77777777" w:rsidR="00014E79" w:rsidRPr="00FC31F0" w:rsidRDefault="00014E79" w:rsidP="00014E79">
      <w:pPr>
        <w:pStyle w:val="Pagrindiniotekstopirmatrauka"/>
        <w:spacing w:after="0" w:line="240" w:lineRule="auto"/>
        <w:ind w:firstLine="0"/>
        <w:jc w:val="both"/>
        <w:rPr>
          <w:sz w:val="22"/>
        </w:rPr>
      </w:pPr>
      <w:r w:rsidRPr="00FC31F0">
        <w:rPr>
          <w:sz w:val="22"/>
        </w:rPr>
        <w:t xml:space="preserve">                 Plieninių vamzdžių sienelės storis:</w:t>
      </w:r>
    </w:p>
    <w:p w14:paraId="4E9FC093" w14:textId="77777777" w:rsidR="00014E79" w:rsidRPr="00FC31F0" w:rsidRDefault="00014E79" w:rsidP="00014E79">
      <w:pPr>
        <w:pStyle w:val="Pagrindiniotekstopirmatrauka"/>
        <w:spacing w:after="0" w:line="240" w:lineRule="auto"/>
        <w:ind w:firstLine="0"/>
        <w:jc w:val="both"/>
        <w:rPr>
          <w:sz w:val="22"/>
        </w:rPr>
      </w:pPr>
    </w:p>
    <w:tbl>
      <w:tblPr>
        <w:tblW w:w="0" w:type="auto"/>
        <w:tblInd w:w="1129" w:type="dxa"/>
        <w:tblLook w:val="04A0" w:firstRow="1" w:lastRow="0" w:firstColumn="1" w:lastColumn="0" w:noHBand="0" w:noVBand="1"/>
      </w:tblPr>
      <w:tblGrid>
        <w:gridCol w:w="1985"/>
        <w:gridCol w:w="1843"/>
        <w:gridCol w:w="1984"/>
      </w:tblGrid>
      <w:tr w:rsidR="00014E79" w:rsidRPr="00FC31F0" w14:paraId="4C96D207" w14:textId="77777777" w:rsidTr="00014E79">
        <w:tc>
          <w:tcPr>
            <w:tcW w:w="1985" w:type="dxa"/>
          </w:tcPr>
          <w:p w14:paraId="61ABA343" w14:textId="77777777" w:rsidR="00014E79" w:rsidRPr="00FC31F0" w:rsidRDefault="00014E79" w:rsidP="00014E79">
            <w:pPr>
              <w:pStyle w:val="Pagrindiniotekstopirmatrauka"/>
              <w:spacing w:after="0" w:line="240" w:lineRule="auto"/>
              <w:ind w:firstLine="0"/>
              <w:jc w:val="center"/>
              <w:rPr>
                <w:sz w:val="22"/>
              </w:rPr>
            </w:pPr>
            <w:r w:rsidRPr="00FC31F0">
              <w:rPr>
                <w:sz w:val="22"/>
              </w:rPr>
              <w:t>Sąlyginis vamzdžio skersmuo, mm</w:t>
            </w:r>
          </w:p>
        </w:tc>
        <w:tc>
          <w:tcPr>
            <w:tcW w:w="1843" w:type="dxa"/>
          </w:tcPr>
          <w:p w14:paraId="10A335B5" w14:textId="77777777" w:rsidR="00014E79" w:rsidRPr="00FC31F0" w:rsidRDefault="00014E79" w:rsidP="00014E79">
            <w:pPr>
              <w:pStyle w:val="Pagrindiniotekstopirmatrauka"/>
              <w:spacing w:after="0" w:line="240" w:lineRule="auto"/>
              <w:ind w:firstLine="0"/>
              <w:jc w:val="center"/>
              <w:rPr>
                <w:sz w:val="22"/>
              </w:rPr>
            </w:pPr>
            <w:r w:rsidRPr="00FC31F0">
              <w:rPr>
                <w:sz w:val="22"/>
              </w:rPr>
              <w:t>Išorinis vamzdžio skersmuo,</w:t>
            </w:r>
          </w:p>
          <w:p w14:paraId="6050179A" w14:textId="77777777" w:rsidR="00014E79" w:rsidRPr="00FC31F0" w:rsidRDefault="00014E79" w:rsidP="00014E79">
            <w:pPr>
              <w:pStyle w:val="Pagrindiniotekstopirmatrauka"/>
              <w:spacing w:after="0" w:line="240" w:lineRule="auto"/>
              <w:ind w:firstLine="0"/>
              <w:jc w:val="center"/>
              <w:rPr>
                <w:sz w:val="22"/>
              </w:rPr>
            </w:pPr>
            <w:r w:rsidRPr="00FC31F0">
              <w:rPr>
                <w:sz w:val="22"/>
              </w:rPr>
              <w:t xml:space="preserve"> mm</w:t>
            </w:r>
          </w:p>
        </w:tc>
        <w:tc>
          <w:tcPr>
            <w:tcW w:w="1984" w:type="dxa"/>
          </w:tcPr>
          <w:p w14:paraId="7BA64748" w14:textId="77777777" w:rsidR="00014E79" w:rsidRPr="00FC31F0" w:rsidRDefault="00014E79" w:rsidP="00014E79">
            <w:pPr>
              <w:pStyle w:val="Pagrindiniotekstopirmatrauka"/>
              <w:spacing w:after="0" w:line="240" w:lineRule="auto"/>
              <w:ind w:firstLine="0"/>
              <w:jc w:val="center"/>
              <w:rPr>
                <w:sz w:val="22"/>
              </w:rPr>
            </w:pPr>
            <w:r w:rsidRPr="00FC31F0">
              <w:rPr>
                <w:sz w:val="22"/>
              </w:rPr>
              <w:t>Plieninio vamzdžio sienelės storis,</w:t>
            </w:r>
          </w:p>
          <w:p w14:paraId="35099B47" w14:textId="77777777" w:rsidR="00014E79" w:rsidRPr="00FC31F0" w:rsidRDefault="00014E79" w:rsidP="00014E79">
            <w:pPr>
              <w:pStyle w:val="Pagrindiniotekstopirmatrauka"/>
              <w:spacing w:after="0" w:line="240" w:lineRule="auto"/>
              <w:ind w:firstLine="0"/>
              <w:jc w:val="center"/>
              <w:rPr>
                <w:sz w:val="22"/>
              </w:rPr>
            </w:pPr>
            <w:r w:rsidRPr="00FC31F0">
              <w:rPr>
                <w:sz w:val="22"/>
              </w:rPr>
              <w:t xml:space="preserve"> mm</w:t>
            </w:r>
          </w:p>
        </w:tc>
      </w:tr>
      <w:tr w:rsidR="00014E79" w:rsidRPr="00FC31F0" w14:paraId="46431F86" w14:textId="77777777" w:rsidTr="00014E79">
        <w:tc>
          <w:tcPr>
            <w:tcW w:w="1985" w:type="dxa"/>
          </w:tcPr>
          <w:p w14:paraId="51042B36" w14:textId="77777777" w:rsidR="00014E79" w:rsidRPr="00F66514" w:rsidRDefault="00014E79" w:rsidP="00014E79">
            <w:pPr>
              <w:pStyle w:val="Pagrindiniotekstopirmatrauka"/>
              <w:spacing w:after="0" w:line="240" w:lineRule="auto"/>
              <w:ind w:firstLine="0"/>
              <w:jc w:val="center"/>
              <w:rPr>
                <w:sz w:val="22"/>
              </w:rPr>
            </w:pPr>
            <w:r w:rsidRPr="00F66514">
              <w:rPr>
                <w:sz w:val="22"/>
              </w:rPr>
              <w:t>DN 32</w:t>
            </w:r>
          </w:p>
        </w:tc>
        <w:tc>
          <w:tcPr>
            <w:tcW w:w="1843" w:type="dxa"/>
          </w:tcPr>
          <w:p w14:paraId="27FA9A33" w14:textId="77777777" w:rsidR="00014E79" w:rsidRPr="00F66514" w:rsidRDefault="00014E79" w:rsidP="00014E79">
            <w:pPr>
              <w:pStyle w:val="Pagrindiniotekstopirmatrauka"/>
              <w:spacing w:after="0" w:line="240" w:lineRule="auto"/>
              <w:ind w:firstLine="0"/>
              <w:jc w:val="center"/>
              <w:rPr>
                <w:sz w:val="22"/>
              </w:rPr>
            </w:pPr>
            <w:r w:rsidRPr="00F66514">
              <w:rPr>
                <w:sz w:val="22"/>
              </w:rPr>
              <w:t>42,4</w:t>
            </w:r>
          </w:p>
        </w:tc>
        <w:tc>
          <w:tcPr>
            <w:tcW w:w="1984" w:type="dxa"/>
          </w:tcPr>
          <w:p w14:paraId="53FA595D" w14:textId="77777777" w:rsidR="00014E79" w:rsidRPr="00F66514" w:rsidRDefault="00014E79" w:rsidP="00014E79">
            <w:pPr>
              <w:pStyle w:val="Pagrindiniotekstopirmatrauka"/>
              <w:spacing w:after="0" w:line="240" w:lineRule="auto"/>
              <w:ind w:firstLine="0"/>
              <w:jc w:val="center"/>
              <w:rPr>
                <w:sz w:val="22"/>
              </w:rPr>
            </w:pPr>
            <w:r w:rsidRPr="00F66514">
              <w:rPr>
                <w:sz w:val="22"/>
              </w:rPr>
              <w:t>≥ 2,9</w:t>
            </w:r>
          </w:p>
        </w:tc>
      </w:tr>
      <w:tr w:rsidR="00014E79" w:rsidRPr="00FC31F0" w14:paraId="71FCC7BF" w14:textId="77777777" w:rsidTr="00014E79">
        <w:tc>
          <w:tcPr>
            <w:tcW w:w="1985" w:type="dxa"/>
          </w:tcPr>
          <w:p w14:paraId="181D303F" w14:textId="77777777" w:rsidR="00014E79" w:rsidRPr="00F66514" w:rsidRDefault="00014E79" w:rsidP="00014E79">
            <w:pPr>
              <w:pStyle w:val="Pagrindiniotekstopirmatrauka"/>
              <w:spacing w:after="0" w:line="240" w:lineRule="auto"/>
              <w:ind w:firstLine="0"/>
              <w:jc w:val="center"/>
              <w:rPr>
                <w:sz w:val="22"/>
              </w:rPr>
            </w:pPr>
            <w:r>
              <w:rPr>
                <w:sz w:val="22"/>
              </w:rPr>
              <w:t>DN 40</w:t>
            </w:r>
          </w:p>
        </w:tc>
        <w:tc>
          <w:tcPr>
            <w:tcW w:w="1843" w:type="dxa"/>
          </w:tcPr>
          <w:p w14:paraId="32D0AF30" w14:textId="77777777" w:rsidR="00014E79" w:rsidRPr="00F66514" w:rsidRDefault="00014E79" w:rsidP="00014E79">
            <w:pPr>
              <w:pStyle w:val="Pagrindiniotekstopirmatrauka"/>
              <w:spacing w:after="0" w:line="240" w:lineRule="auto"/>
              <w:ind w:firstLine="0"/>
              <w:jc w:val="center"/>
              <w:rPr>
                <w:sz w:val="22"/>
              </w:rPr>
            </w:pPr>
            <w:r>
              <w:rPr>
                <w:sz w:val="22"/>
              </w:rPr>
              <w:t>48,3</w:t>
            </w:r>
          </w:p>
        </w:tc>
        <w:tc>
          <w:tcPr>
            <w:tcW w:w="1984" w:type="dxa"/>
          </w:tcPr>
          <w:p w14:paraId="0ADD9729" w14:textId="77777777" w:rsidR="00014E79" w:rsidRPr="00F66514" w:rsidRDefault="00014E79" w:rsidP="00014E79">
            <w:pPr>
              <w:pStyle w:val="Pagrindiniotekstopirmatrauka"/>
              <w:spacing w:after="0" w:line="240" w:lineRule="auto"/>
              <w:ind w:firstLine="0"/>
              <w:jc w:val="center"/>
              <w:rPr>
                <w:sz w:val="22"/>
              </w:rPr>
            </w:pPr>
            <w:r w:rsidRPr="004906A0">
              <w:rPr>
                <w:sz w:val="22"/>
              </w:rPr>
              <w:t>≥</w:t>
            </w:r>
            <w:r>
              <w:rPr>
                <w:sz w:val="22"/>
              </w:rPr>
              <w:t xml:space="preserve"> 2,9</w:t>
            </w:r>
          </w:p>
        </w:tc>
      </w:tr>
      <w:tr w:rsidR="00014E79" w:rsidRPr="00FC31F0" w14:paraId="469FA068" w14:textId="77777777" w:rsidTr="00014E79">
        <w:tc>
          <w:tcPr>
            <w:tcW w:w="1985" w:type="dxa"/>
          </w:tcPr>
          <w:p w14:paraId="0987F203" w14:textId="77777777" w:rsidR="00014E79" w:rsidRPr="00F66514" w:rsidRDefault="00014E79" w:rsidP="00014E79">
            <w:pPr>
              <w:pStyle w:val="Pagrindiniotekstopirmatrauka"/>
              <w:spacing w:after="0" w:line="240" w:lineRule="auto"/>
              <w:ind w:firstLine="0"/>
              <w:jc w:val="center"/>
              <w:rPr>
                <w:sz w:val="22"/>
              </w:rPr>
            </w:pPr>
            <w:r>
              <w:rPr>
                <w:sz w:val="22"/>
              </w:rPr>
              <w:t>DN 50</w:t>
            </w:r>
          </w:p>
        </w:tc>
        <w:tc>
          <w:tcPr>
            <w:tcW w:w="1843" w:type="dxa"/>
          </w:tcPr>
          <w:p w14:paraId="3F5C07E0" w14:textId="77777777" w:rsidR="00014E79" w:rsidRPr="00F66514" w:rsidRDefault="00014E79" w:rsidP="00014E79">
            <w:pPr>
              <w:pStyle w:val="Pagrindiniotekstopirmatrauka"/>
              <w:spacing w:after="0" w:line="240" w:lineRule="auto"/>
              <w:ind w:firstLine="0"/>
              <w:jc w:val="center"/>
              <w:rPr>
                <w:sz w:val="22"/>
              </w:rPr>
            </w:pPr>
            <w:r>
              <w:rPr>
                <w:sz w:val="22"/>
              </w:rPr>
              <w:t>60,3</w:t>
            </w:r>
          </w:p>
        </w:tc>
        <w:tc>
          <w:tcPr>
            <w:tcW w:w="1984" w:type="dxa"/>
          </w:tcPr>
          <w:p w14:paraId="48A6EB59" w14:textId="77777777" w:rsidR="00014E79" w:rsidRPr="00F66514" w:rsidRDefault="00014E79" w:rsidP="00014E79">
            <w:pPr>
              <w:pStyle w:val="Pagrindiniotekstopirmatrauka"/>
              <w:spacing w:after="0" w:line="240" w:lineRule="auto"/>
              <w:ind w:firstLine="0"/>
              <w:jc w:val="center"/>
              <w:rPr>
                <w:sz w:val="22"/>
              </w:rPr>
            </w:pPr>
            <w:r w:rsidRPr="00332AF3">
              <w:rPr>
                <w:sz w:val="22"/>
              </w:rPr>
              <w:t>≥</w:t>
            </w:r>
            <w:r>
              <w:rPr>
                <w:sz w:val="22"/>
              </w:rPr>
              <w:t xml:space="preserve"> 3,2</w:t>
            </w:r>
          </w:p>
        </w:tc>
      </w:tr>
      <w:tr w:rsidR="00014E79" w:rsidRPr="00FC31F0" w14:paraId="0B37445D" w14:textId="77777777" w:rsidTr="00014E79">
        <w:tc>
          <w:tcPr>
            <w:tcW w:w="1985" w:type="dxa"/>
          </w:tcPr>
          <w:p w14:paraId="74D97EE9" w14:textId="77777777" w:rsidR="00014E79" w:rsidRPr="00F66514" w:rsidRDefault="00014E79" w:rsidP="00014E79">
            <w:pPr>
              <w:pStyle w:val="Pagrindiniotekstopirmatrauka"/>
              <w:spacing w:after="0" w:line="240" w:lineRule="auto"/>
              <w:ind w:firstLine="0"/>
              <w:jc w:val="center"/>
              <w:rPr>
                <w:sz w:val="22"/>
              </w:rPr>
            </w:pPr>
            <w:r w:rsidRPr="00F66514">
              <w:rPr>
                <w:sz w:val="22"/>
              </w:rPr>
              <w:t>DN 65</w:t>
            </w:r>
          </w:p>
        </w:tc>
        <w:tc>
          <w:tcPr>
            <w:tcW w:w="1843" w:type="dxa"/>
          </w:tcPr>
          <w:p w14:paraId="56E69546" w14:textId="77777777" w:rsidR="00014E79" w:rsidRPr="00F66514" w:rsidRDefault="00014E79" w:rsidP="00014E79">
            <w:pPr>
              <w:pStyle w:val="Pagrindiniotekstopirmatrauka"/>
              <w:spacing w:after="0" w:line="240" w:lineRule="auto"/>
              <w:ind w:firstLine="0"/>
              <w:jc w:val="center"/>
              <w:rPr>
                <w:sz w:val="22"/>
              </w:rPr>
            </w:pPr>
            <w:r w:rsidRPr="00F66514">
              <w:rPr>
                <w:sz w:val="22"/>
              </w:rPr>
              <w:t>76,1</w:t>
            </w:r>
          </w:p>
        </w:tc>
        <w:tc>
          <w:tcPr>
            <w:tcW w:w="1984" w:type="dxa"/>
          </w:tcPr>
          <w:p w14:paraId="66F9762B" w14:textId="77777777" w:rsidR="00014E79" w:rsidRPr="00F66514" w:rsidRDefault="00014E79" w:rsidP="00014E79">
            <w:pPr>
              <w:pStyle w:val="Pagrindiniotekstopirmatrauka"/>
              <w:spacing w:after="0" w:line="240" w:lineRule="auto"/>
              <w:ind w:firstLine="0"/>
              <w:jc w:val="center"/>
              <w:rPr>
                <w:sz w:val="22"/>
              </w:rPr>
            </w:pPr>
            <w:r w:rsidRPr="00F66514">
              <w:rPr>
                <w:sz w:val="22"/>
              </w:rPr>
              <w:t>≥ 3,6</w:t>
            </w:r>
          </w:p>
        </w:tc>
      </w:tr>
      <w:tr w:rsidR="00014E79" w:rsidRPr="00FC31F0" w14:paraId="3F59A781" w14:textId="77777777" w:rsidTr="00014E79">
        <w:tc>
          <w:tcPr>
            <w:tcW w:w="1985" w:type="dxa"/>
          </w:tcPr>
          <w:p w14:paraId="6246571C" w14:textId="77777777" w:rsidR="00014E79" w:rsidRPr="00F66514" w:rsidRDefault="00014E79" w:rsidP="00014E79">
            <w:pPr>
              <w:pStyle w:val="Pagrindiniotekstopirmatrauka"/>
              <w:spacing w:after="0" w:line="240" w:lineRule="auto"/>
              <w:ind w:firstLine="0"/>
              <w:jc w:val="center"/>
              <w:rPr>
                <w:sz w:val="22"/>
              </w:rPr>
            </w:pPr>
            <w:r w:rsidRPr="00F66514">
              <w:rPr>
                <w:sz w:val="22"/>
              </w:rPr>
              <w:t>DN 80</w:t>
            </w:r>
          </w:p>
        </w:tc>
        <w:tc>
          <w:tcPr>
            <w:tcW w:w="1843" w:type="dxa"/>
          </w:tcPr>
          <w:p w14:paraId="3F88B745" w14:textId="77777777" w:rsidR="00014E79" w:rsidRPr="00F66514" w:rsidRDefault="00014E79" w:rsidP="00014E79">
            <w:pPr>
              <w:pStyle w:val="Pagrindiniotekstopirmatrauka"/>
              <w:spacing w:after="0" w:line="240" w:lineRule="auto"/>
              <w:ind w:firstLine="0"/>
              <w:jc w:val="center"/>
              <w:rPr>
                <w:sz w:val="22"/>
              </w:rPr>
            </w:pPr>
            <w:r w:rsidRPr="00F66514">
              <w:rPr>
                <w:sz w:val="22"/>
              </w:rPr>
              <w:t>88,9</w:t>
            </w:r>
          </w:p>
        </w:tc>
        <w:tc>
          <w:tcPr>
            <w:tcW w:w="1984" w:type="dxa"/>
          </w:tcPr>
          <w:p w14:paraId="7AEBB3B2" w14:textId="77777777" w:rsidR="00014E79" w:rsidRPr="00F66514" w:rsidRDefault="00014E79" w:rsidP="00014E79">
            <w:pPr>
              <w:pStyle w:val="Pagrindiniotekstopirmatrauka"/>
              <w:spacing w:after="0" w:line="240" w:lineRule="auto"/>
              <w:ind w:firstLine="0"/>
              <w:jc w:val="center"/>
              <w:rPr>
                <w:sz w:val="22"/>
              </w:rPr>
            </w:pPr>
            <w:r w:rsidRPr="00F66514">
              <w:rPr>
                <w:sz w:val="22"/>
              </w:rPr>
              <w:t>≥ 4,0</w:t>
            </w:r>
          </w:p>
        </w:tc>
      </w:tr>
      <w:tr w:rsidR="00014E79" w:rsidRPr="00FC31F0" w14:paraId="6BA20933" w14:textId="77777777" w:rsidTr="00014E79">
        <w:tc>
          <w:tcPr>
            <w:tcW w:w="1985" w:type="dxa"/>
          </w:tcPr>
          <w:p w14:paraId="6D7BD2CE" w14:textId="77777777" w:rsidR="00014E79" w:rsidRPr="00F66514" w:rsidRDefault="00014E79" w:rsidP="00014E79">
            <w:pPr>
              <w:pStyle w:val="Pagrindiniotekstopirmatrauka"/>
              <w:spacing w:after="0" w:line="240" w:lineRule="auto"/>
              <w:ind w:firstLine="0"/>
              <w:jc w:val="center"/>
              <w:rPr>
                <w:sz w:val="22"/>
              </w:rPr>
            </w:pPr>
            <w:r w:rsidRPr="00F66514">
              <w:rPr>
                <w:sz w:val="22"/>
              </w:rPr>
              <w:t>DN 100</w:t>
            </w:r>
          </w:p>
        </w:tc>
        <w:tc>
          <w:tcPr>
            <w:tcW w:w="1843" w:type="dxa"/>
          </w:tcPr>
          <w:p w14:paraId="42532BF6" w14:textId="77777777" w:rsidR="00014E79" w:rsidRPr="00F66514" w:rsidRDefault="00014E79" w:rsidP="00014E79">
            <w:pPr>
              <w:pStyle w:val="Pagrindiniotekstopirmatrauka"/>
              <w:spacing w:after="0" w:line="240" w:lineRule="auto"/>
              <w:ind w:firstLine="0"/>
              <w:jc w:val="center"/>
              <w:rPr>
                <w:sz w:val="22"/>
              </w:rPr>
            </w:pPr>
            <w:r w:rsidRPr="00F66514">
              <w:rPr>
                <w:sz w:val="22"/>
              </w:rPr>
              <w:t>114,3</w:t>
            </w:r>
          </w:p>
        </w:tc>
        <w:tc>
          <w:tcPr>
            <w:tcW w:w="1984" w:type="dxa"/>
          </w:tcPr>
          <w:p w14:paraId="0BCA516A" w14:textId="77777777" w:rsidR="00014E79" w:rsidRPr="00F66514" w:rsidRDefault="00014E79" w:rsidP="00014E79">
            <w:pPr>
              <w:pStyle w:val="Pagrindiniotekstopirmatrauka"/>
              <w:spacing w:after="0" w:line="240" w:lineRule="auto"/>
              <w:ind w:firstLine="0"/>
              <w:jc w:val="center"/>
              <w:rPr>
                <w:sz w:val="22"/>
              </w:rPr>
            </w:pPr>
            <w:r w:rsidRPr="00F66514">
              <w:rPr>
                <w:sz w:val="22"/>
              </w:rPr>
              <w:t>≥ 4,5</w:t>
            </w:r>
          </w:p>
        </w:tc>
      </w:tr>
      <w:tr w:rsidR="00014E79" w:rsidRPr="00FC31F0" w14:paraId="40B85FF3" w14:textId="77777777" w:rsidTr="00014E79">
        <w:trPr>
          <w:trHeight w:val="230"/>
        </w:trPr>
        <w:tc>
          <w:tcPr>
            <w:tcW w:w="1985" w:type="dxa"/>
          </w:tcPr>
          <w:p w14:paraId="4247E47C" w14:textId="77777777" w:rsidR="00014E79" w:rsidRPr="00F66514" w:rsidRDefault="00014E79" w:rsidP="00014E79">
            <w:pPr>
              <w:pStyle w:val="Pagrindiniotekstopirmatrauka"/>
              <w:spacing w:after="0" w:line="240" w:lineRule="auto"/>
              <w:ind w:firstLine="0"/>
              <w:jc w:val="center"/>
              <w:rPr>
                <w:sz w:val="22"/>
              </w:rPr>
            </w:pPr>
            <w:r w:rsidRPr="00F66514">
              <w:rPr>
                <w:sz w:val="22"/>
              </w:rPr>
              <w:t>DN 125</w:t>
            </w:r>
          </w:p>
        </w:tc>
        <w:tc>
          <w:tcPr>
            <w:tcW w:w="1843" w:type="dxa"/>
          </w:tcPr>
          <w:p w14:paraId="5B1545BB" w14:textId="77777777" w:rsidR="00014E79" w:rsidRPr="00F66514" w:rsidRDefault="00014E79" w:rsidP="00014E79">
            <w:pPr>
              <w:pStyle w:val="Pagrindiniotekstopirmatrauka"/>
              <w:spacing w:after="0" w:line="240" w:lineRule="auto"/>
              <w:ind w:firstLine="0"/>
              <w:jc w:val="center"/>
              <w:rPr>
                <w:sz w:val="22"/>
              </w:rPr>
            </w:pPr>
            <w:r w:rsidRPr="00F66514">
              <w:rPr>
                <w:sz w:val="22"/>
              </w:rPr>
              <w:t>139,7</w:t>
            </w:r>
          </w:p>
        </w:tc>
        <w:tc>
          <w:tcPr>
            <w:tcW w:w="1984" w:type="dxa"/>
          </w:tcPr>
          <w:p w14:paraId="5A210B39" w14:textId="77777777" w:rsidR="00014E79" w:rsidRPr="00F66514" w:rsidRDefault="00014E79" w:rsidP="00014E79">
            <w:pPr>
              <w:pStyle w:val="Pagrindiniotekstopirmatrauka"/>
              <w:spacing w:after="0" w:line="240" w:lineRule="auto"/>
              <w:ind w:firstLine="0"/>
              <w:jc w:val="center"/>
              <w:rPr>
                <w:sz w:val="22"/>
              </w:rPr>
            </w:pPr>
            <w:r w:rsidRPr="00F66514">
              <w:rPr>
                <w:sz w:val="22"/>
              </w:rPr>
              <w:t>≥ 4,5</w:t>
            </w:r>
          </w:p>
        </w:tc>
      </w:tr>
      <w:tr w:rsidR="00014E79" w:rsidRPr="00FC31F0" w14:paraId="40456627" w14:textId="77777777" w:rsidTr="00014E79">
        <w:trPr>
          <w:trHeight w:val="197"/>
        </w:trPr>
        <w:tc>
          <w:tcPr>
            <w:tcW w:w="1985" w:type="dxa"/>
          </w:tcPr>
          <w:p w14:paraId="7C45C9BC" w14:textId="77777777" w:rsidR="00014E79" w:rsidRPr="00F66514" w:rsidRDefault="00014E79" w:rsidP="00014E79">
            <w:pPr>
              <w:pStyle w:val="Pagrindiniotekstopirmatrauka"/>
              <w:spacing w:after="0" w:line="240" w:lineRule="auto"/>
              <w:ind w:firstLine="0"/>
              <w:jc w:val="center"/>
              <w:rPr>
                <w:sz w:val="22"/>
              </w:rPr>
            </w:pPr>
            <w:r w:rsidRPr="00F66514">
              <w:rPr>
                <w:sz w:val="22"/>
              </w:rPr>
              <w:t>DN 150</w:t>
            </w:r>
          </w:p>
        </w:tc>
        <w:tc>
          <w:tcPr>
            <w:tcW w:w="1843" w:type="dxa"/>
          </w:tcPr>
          <w:p w14:paraId="1C59370C" w14:textId="77777777" w:rsidR="00014E79" w:rsidRPr="00F66514" w:rsidRDefault="00014E79" w:rsidP="00014E79">
            <w:pPr>
              <w:pStyle w:val="Pagrindiniotekstopirmatrauka"/>
              <w:spacing w:after="0" w:line="240" w:lineRule="auto"/>
              <w:ind w:firstLine="0"/>
              <w:jc w:val="center"/>
              <w:rPr>
                <w:sz w:val="22"/>
              </w:rPr>
            </w:pPr>
            <w:r w:rsidRPr="00F66514">
              <w:rPr>
                <w:sz w:val="22"/>
              </w:rPr>
              <w:t>168,3</w:t>
            </w:r>
          </w:p>
        </w:tc>
        <w:tc>
          <w:tcPr>
            <w:tcW w:w="1984" w:type="dxa"/>
          </w:tcPr>
          <w:p w14:paraId="25A183AE" w14:textId="77777777" w:rsidR="00014E79" w:rsidRPr="00F66514" w:rsidRDefault="00014E79" w:rsidP="00014E79">
            <w:pPr>
              <w:pStyle w:val="Pagrindiniotekstopirmatrauka"/>
              <w:spacing w:after="0" w:line="240" w:lineRule="auto"/>
              <w:ind w:firstLine="0"/>
              <w:jc w:val="center"/>
              <w:rPr>
                <w:sz w:val="22"/>
              </w:rPr>
            </w:pPr>
            <w:r w:rsidRPr="00F66514">
              <w:rPr>
                <w:sz w:val="22"/>
              </w:rPr>
              <w:t>≥ 5,0</w:t>
            </w:r>
          </w:p>
        </w:tc>
      </w:tr>
      <w:tr w:rsidR="00014E79" w:rsidRPr="00FC31F0" w14:paraId="7CA6AC14" w14:textId="77777777" w:rsidTr="00014E79">
        <w:trPr>
          <w:trHeight w:val="223"/>
        </w:trPr>
        <w:tc>
          <w:tcPr>
            <w:tcW w:w="1985" w:type="dxa"/>
          </w:tcPr>
          <w:p w14:paraId="416CCBFF" w14:textId="77777777" w:rsidR="00014E79" w:rsidRDefault="00014E79" w:rsidP="00014E79">
            <w:pPr>
              <w:pStyle w:val="Pagrindiniotekstopirmatrauka"/>
              <w:spacing w:after="0" w:line="240" w:lineRule="auto"/>
              <w:ind w:firstLine="0"/>
              <w:jc w:val="center"/>
              <w:rPr>
                <w:sz w:val="22"/>
              </w:rPr>
            </w:pPr>
            <w:r w:rsidRPr="00F66514">
              <w:rPr>
                <w:sz w:val="22"/>
              </w:rPr>
              <w:t>DN 200</w:t>
            </w:r>
          </w:p>
        </w:tc>
        <w:tc>
          <w:tcPr>
            <w:tcW w:w="1843" w:type="dxa"/>
          </w:tcPr>
          <w:p w14:paraId="05DAC9B6" w14:textId="77777777" w:rsidR="00014E79" w:rsidRPr="00F66514" w:rsidRDefault="00014E79" w:rsidP="00014E79">
            <w:pPr>
              <w:pStyle w:val="Pagrindiniotekstopirmatrauka"/>
              <w:spacing w:after="0" w:line="240" w:lineRule="auto"/>
              <w:ind w:firstLine="0"/>
              <w:jc w:val="center"/>
              <w:rPr>
                <w:sz w:val="22"/>
              </w:rPr>
            </w:pPr>
            <w:r w:rsidRPr="00F66514">
              <w:rPr>
                <w:sz w:val="22"/>
              </w:rPr>
              <w:t>219,1</w:t>
            </w:r>
          </w:p>
        </w:tc>
        <w:tc>
          <w:tcPr>
            <w:tcW w:w="1984" w:type="dxa"/>
          </w:tcPr>
          <w:p w14:paraId="3578F6F4" w14:textId="77777777" w:rsidR="00014E79" w:rsidRPr="00F66514" w:rsidRDefault="00014E79" w:rsidP="00014E79">
            <w:pPr>
              <w:pStyle w:val="Pagrindiniotekstopirmatrauka"/>
              <w:spacing w:after="0" w:line="240" w:lineRule="auto"/>
              <w:ind w:firstLine="0"/>
              <w:jc w:val="center"/>
              <w:rPr>
                <w:sz w:val="22"/>
              </w:rPr>
            </w:pPr>
            <w:r w:rsidRPr="00F66514">
              <w:rPr>
                <w:sz w:val="22"/>
              </w:rPr>
              <w:t>≥ 5,6</w:t>
            </w:r>
          </w:p>
        </w:tc>
      </w:tr>
      <w:tr w:rsidR="00014E79" w:rsidRPr="00FC31F0" w14:paraId="722F0928" w14:textId="77777777" w:rsidTr="00014E79">
        <w:trPr>
          <w:trHeight w:val="236"/>
        </w:trPr>
        <w:tc>
          <w:tcPr>
            <w:tcW w:w="1985" w:type="dxa"/>
          </w:tcPr>
          <w:p w14:paraId="2124795F" w14:textId="77777777" w:rsidR="00014E79" w:rsidRDefault="00014E79" w:rsidP="00014E79">
            <w:pPr>
              <w:pStyle w:val="Pagrindiniotekstopirmatrauka"/>
              <w:spacing w:after="0" w:line="240" w:lineRule="auto"/>
              <w:ind w:firstLine="0"/>
              <w:jc w:val="center"/>
              <w:rPr>
                <w:sz w:val="22"/>
              </w:rPr>
            </w:pPr>
            <w:r w:rsidRPr="00F419B6">
              <w:rPr>
                <w:sz w:val="22"/>
              </w:rPr>
              <w:t>DN</w:t>
            </w:r>
            <w:r>
              <w:rPr>
                <w:sz w:val="22"/>
              </w:rPr>
              <w:t xml:space="preserve"> 250</w:t>
            </w:r>
          </w:p>
        </w:tc>
        <w:tc>
          <w:tcPr>
            <w:tcW w:w="1843" w:type="dxa"/>
          </w:tcPr>
          <w:p w14:paraId="0F50FFF7" w14:textId="77777777" w:rsidR="00014E79" w:rsidRPr="00F66514" w:rsidRDefault="00014E79" w:rsidP="00014E79">
            <w:pPr>
              <w:pStyle w:val="Pagrindiniotekstopirmatrauka"/>
              <w:spacing w:after="0" w:line="240" w:lineRule="auto"/>
              <w:ind w:firstLine="0"/>
              <w:jc w:val="center"/>
              <w:rPr>
                <w:sz w:val="22"/>
              </w:rPr>
            </w:pPr>
            <w:r>
              <w:rPr>
                <w:sz w:val="22"/>
              </w:rPr>
              <w:t>273,0</w:t>
            </w:r>
          </w:p>
        </w:tc>
        <w:tc>
          <w:tcPr>
            <w:tcW w:w="1984" w:type="dxa"/>
          </w:tcPr>
          <w:p w14:paraId="31786107" w14:textId="77777777" w:rsidR="00014E79" w:rsidRPr="00F66514" w:rsidRDefault="00014E79" w:rsidP="00014E79">
            <w:pPr>
              <w:pStyle w:val="Pagrindiniotekstopirmatrauka"/>
              <w:spacing w:after="0" w:line="240" w:lineRule="auto"/>
              <w:ind w:firstLine="0"/>
              <w:jc w:val="center"/>
              <w:rPr>
                <w:sz w:val="22"/>
              </w:rPr>
            </w:pPr>
            <w:r w:rsidRPr="0021019E">
              <w:rPr>
                <w:sz w:val="22"/>
              </w:rPr>
              <w:t>≥</w:t>
            </w:r>
            <w:r>
              <w:rPr>
                <w:sz w:val="22"/>
              </w:rPr>
              <w:t xml:space="preserve"> 5,6</w:t>
            </w:r>
          </w:p>
        </w:tc>
      </w:tr>
      <w:tr w:rsidR="00014E79" w:rsidRPr="00FC31F0" w14:paraId="0D662C90" w14:textId="77777777" w:rsidTr="00014E79">
        <w:trPr>
          <w:trHeight w:val="230"/>
        </w:trPr>
        <w:tc>
          <w:tcPr>
            <w:tcW w:w="1985" w:type="dxa"/>
          </w:tcPr>
          <w:p w14:paraId="117F258A" w14:textId="77777777" w:rsidR="00014E79" w:rsidRDefault="00014E79" w:rsidP="00014E79">
            <w:pPr>
              <w:pStyle w:val="Pagrindiniotekstopirmatrauka"/>
              <w:spacing w:after="0" w:line="240" w:lineRule="auto"/>
              <w:ind w:firstLine="0"/>
              <w:jc w:val="center"/>
              <w:rPr>
                <w:sz w:val="22"/>
              </w:rPr>
            </w:pPr>
            <w:r w:rsidRPr="00F419B6">
              <w:rPr>
                <w:sz w:val="22"/>
              </w:rPr>
              <w:t>DN</w:t>
            </w:r>
            <w:r>
              <w:rPr>
                <w:sz w:val="22"/>
              </w:rPr>
              <w:t xml:space="preserve"> 300</w:t>
            </w:r>
          </w:p>
        </w:tc>
        <w:tc>
          <w:tcPr>
            <w:tcW w:w="1843" w:type="dxa"/>
          </w:tcPr>
          <w:p w14:paraId="55CFE916" w14:textId="77777777" w:rsidR="00014E79" w:rsidRPr="00F66514" w:rsidRDefault="00014E79" w:rsidP="00014E79">
            <w:pPr>
              <w:pStyle w:val="Pagrindiniotekstopirmatrauka"/>
              <w:spacing w:after="0" w:line="240" w:lineRule="auto"/>
              <w:ind w:firstLine="0"/>
              <w:jc w:val="center"/>
              <w:rPr>
                <w:sz w:val="22"/>
              </w:rPr>
            </w:pPr>
            <w:r>
              <w:rPr>
                <w:sz w:val="22"/>
              </w:rPr>
              <w:t>323,9</w:t>
            </w:r>
          </w:p>
        </w:tc>
        <w:tc>
          <w:tcPr>
            <w:tcW w:w="1984" w:type="dxa"/>
          </w:tcPr>
          <w:p w14:paraId="242DD58C" w14:textId="77777777" w:rsidR="00014E79" w:rsidRPr="00F66514" w:rsidRDefault="00014E79" w:rsidP="00014E79">
            <w:pPr>
              <w:pStyle w:val="Pagrindiniotekstopirmatrauka"/>
              <w:spacing w:after="0" w:line="240" w:lineRule="auto"/>
              <w:ind w:firstLine="0"/>
              <w:jc w:val="center"/>
              <w:rPr>
                <w:sz w:val="22"/>
              </w:rPr>
            </w:pPr>
            <w:r w:rsidRPr="0021019E">
              <w:rPr>
                <w:sz w:val="22"/>
              </w:rPr>
              <w:t>≥</w:t>
            </w:r>
            <w:r>
              <w:rPr>
                <w:sz w:val="22"/>
              </w:rPr>
              <w:t xml:space="preserve"> 6,3</w:t>
            </w:r>
          </w:p>
        </w:tc>
      </w:tr>
      <w:tr w:rsidR="00014E79" w:rsidRPr="00FC31F0" w14:paraId="5F9A87D1" w14:textId="77777777" w:rsidTr="00014E79">
        <w:trPr>
          <w:trHeight w:val="270"/>
        </w:trPr>
        <w:tc>
          <w:tcPr>
            <w:tcW w:w="1985" w:type="dxa"/>
          </w:tcPr>
          <w:p w14:paraId="23C8357B" w14:textId="77777777" w:rsidR="00014E79" w:rsidRDefault="00014E79" w:rsidP="00014E79">
            <w:pPr>
              <w:pStyle w:val="Pagrindiniotekstopirmatrauka"/>
              <w:spacing w:after="0" w:line="240" w:lineRule="auto"/>
              <w:ind w:firstLine="0"/>
              <w:jc w:val="center"/>
              <w:rPr>
                <w:sz w:val="22"/>
              </w:rPr>
            </w:pPr>
            <w:r w:rsidRPr="00F419B6">
              <w:rPr>
                <w:sz w:val="22"/>
              </w:rPr>
              <w:t>DN</w:t>
            </w:r>
            <w:r>
              <w:rPr>
                <w:sz w:val="22"/>
              </w:rPr>
              <w:t xml:space="preserve"> 350</w:t>
            </w:r>
          </w:p>
        </w:tc>
        <w:tc>
          <w:tcPr>
            <w:tcW w:w="1843" w:type="dxa"/>
          </w:tcPr>
          <w:p w14:paraId="52B866C1" w14:textId="77777777" w:rsidR="00014E79" w:rsidRPr="00F66514" w:rsidRDefault="00014E79" w:rsidP="00014E79">
            <w:pPr>
              <w:pStyle w:val="Pagrindiniotekstopirmatrauka"/>
              <w:spacing w:after="0" w:line="240" w:lineRule="auto"/>
              <w:ind w:firstLine="0"/>
              <w:jc w:val="center"/>
              <w:rPr>
                <w:sz w:val="22"/>
              </w:rPr>
            </w:pPr>
            <w:r>
              <w:rPr>
                <w:sz w:val="22"/>
              </w:rPr>
              <w:t>355,6</w:t>
            </w:r>
          </w:p>
        </w:tc>
        <w:tc>
          <w:tcPr>
            <w:tcW w:w="1984" w:type="dxa"/>
          </w:tcPr>
          <w:p w14:paraId="074AE75D" w14:textId="77777777" w:rsidR="00014E79" w:rsidRPr="00F66514" w:rsidRDefault="00014E79" w:rsidP="00014E79">
            <w:pPr>
              <w:pStyle w:val="Pagrindiniotekstopirmatrauka"/>
              <w:spacing w:after="0" w:line="240" w:lineRule="auto"/>
              <w:ind w:firstLine="0"/>
              <w:jc w:val="center"/>
              <w:rPr>
                <w:sz w:val="22"/>
              </w:rPr>
            </w:pPr>
            <w:r w:rsidRPr="0021019E">
              <w:rPr>
                <w:sz w:val="22"/>
              </w:rPr>
              <w:t>≥</w:t>
            </w:r>
            <w:r>
              <w:rPr>
                <w:sz w:val="22"/>
              </w:rPr>
              <w:t xml:space="preserve"> 6,3</w:t>
            </w:r>
          </w:p>
        </w:tc>
      </w:tr>
      <w:tr w:rsidR="00014E79" w:rsidRPr="00FC31F0" w14:paraId="54970EAA" w14:textId="77777777" w:rsidTr="00014E79">
        <w:trPr>
          <w:trHeight w:val="256"/>
        </w:trPr>
        <w:tc>
          <w:tcPr>
            <w:tcW w:w="1985" w:type="dxa"/>
          </w:tcPr>
          <w:p w14:paraId="46593D22" w14:textId="77777777" w:rsidR="00014E79" w:rsidRDefault="00014E79" w:rsidP="00014E79">
            <w:pPr>
              <w:pStyle w:val="Pagrindiniotekstopirmatrauka"/>
              <w:spacing w:after="0" w:line="240" w:lineRule="auto"/>
              <w:ind w:firstLine="0"/>
              <w:jc w:val="center"/>
              <w:rPr>
                <w:sz w:val="22"/>
              </w:rPr>
            </w:pPr>
            <w:r w:rsidRPr="00F419B6">
              <w:rPr>
                <w:sz w:val="22"/>
              </w:rPr>
              <w:lastRenderedPageBreak/>
              <w:t>DN</w:t>
            </w:r>
            <w:r>
              <w:rPr>
                <w:sz w:val="22"/>
              </w:rPr>
              <w:t xml:space="preserve"> 400</w:t>
            </w:r>
          </w:p>
        </w:tc>
        <w:tc>
          <w:tcPr>
            <w:tcW w:w="1843" w:type="dxa"/>
          </w:tcPr>
          <w:p w14:paraId="688B23E1" w14:textId="77777777" w:rsidR="00014E79" w:rsidRPr="00F66514" w:rsidRDefault="00014E79" w:rsidP="00014E79">
            <w:pPr>
              <w:pStyle w:val="Pagrindiniotekstopirmatrauka"/>
              <w:spacing w:after="0" w:line="240" w:lineRule="auto"/>
              <w:ind w:firstLine="0"/>
              <w:jc w:val="center"/>
              <w:rPr>
                <w:sz w:val="22"/>
              </w:rPr>
            </w:pPr>
            <w:r>
              <w:rPr>
                <w:sz w:val="22"/>
              </w:rPr>
              <w:t>406,4</w:t>
            </w:r>
          </w:p>
        </w:tc>
        <w:tc>
          <w:tcPr>
            <w:tcW w:w="1984" w:type="dxa"/>
          </w:tcPr>
          <w:p w14:paraId="3CEC6979" w14:textId="77777777" w:rsidR="00014E79" w:rsidRPr="00F66514" w:rsidRDefault="00014E79" w:rsidP="00014E79">
            <w:pPr>
              <w:pStyle w:val="Pagrindiniotekstopirmatrauka"/>
              <w:spacing w:after="0" w:line="240" w:lineRule="auto"/>
              <w:ind w:firstLine="0"/>
              <w:jc w:val="center"/>
              <w:rPr>
                <w:sz w:val="22"/>
              </w:rPr>
            </w:pPr>
            <w:r w:rsidRPr="0021019E">
              <w:rPr>
                <w:sz w:val="22"/>
              </w:rPr>
              <w:t>≥</w:t>
            </w:r>
            <w:r>
              <w:rPr>
                <w:sz w:val="22"/>
              </w:rPr>
              <w:t xml:space="preserve"> 6,3</w:t>
            </w:r>
          </w:p>
        </w:tc>
      </w:tr>
      <w:tr w:rsidR="00014E79" w:rsidRPr="00FC31F0" w14:paraId="595C91F2" w14:textId="77777777" w:rsidTr="00014E79">
        <w:trPr>
          <w:trHeight w:val="256"/>
        </w:trPr>
        <w:tc>
          <w:tcPr>
            <w:tcW w:w="1985" w:type="dxa"/>
          </w:tcPr>
          <w:p w14:paraId="421A6314" w14:textId="77777777" w:rsidR="00014E79" w:rsidRDefault="00014E79" w:rsidP="00014E79">
            <w:pPr>
              <w:pStyle w:val="Pagrindiniotekstopirmatrauka"/>
              <w:spacing w:after="0" w:line="240" w:lineRule="auto"/>
              <w:ind w:firstLine="0"/>
              <w:jc w:val="center"/>
              <w:rPr>
                <w:sz w:val="22"/>
              </w:rPr>
            </w:pPr>
            <w:r w:rsidRPr="00F419B6">
              <w:rPr>
                <w:sz w:val="22"/>
              </w:rPr>
              <w:t>DN</w:t>
            </w:r>
            <w:r>
              <w:rPr>
                <w:sz w:val="22"/>
              </w:rPr>
              <w:t xml:space="preserve"> 450</w:t>
            </w:r>
          </w:p>
        </w:tc>
        <w:tc>
          <w:tcPr>
            <w:tcW w:w="1843" w:type="dxa"/>
          </w:tcPr>
          <w:p w14:paraId="0957CF82" w14:textId="77777777" w:rsidR="00014E79" w:rsidRPr="00F66514" w:rsidRDefault="00014E79" w:rsidP="00014E79">
            <w:pPr>
              <w:pStyle w:val="Pagrindiniotekstopirmatrauka"/>
              <w:spacing w:after="0" w:line="240" w:lineRule="auto"/>
              <w:ind w:firstLine="0"/>
              <w:jc w:val="center"/>
              <w:rPr>
                <w:sz w:val="22"/>
              </w:rPr>
            </w:pPr>
            <w:r>
              <w:rPr>
                <w:sz w:val="22"/>
              </w:rPr>
              <w:t>457,0</w:t>
            </w:r>
          </w:p>
        </w:tc>
        <w:tc>
          <w:tcPr>
            <w:tcW w:w="1984" w:type="dxa"/>
          </w:tcPr>
          <w:p w14:paraId="08C06E85" w14:textId="77777777" w:rsidR="00014E79" w:rsidRPr="00F66514" w:rsidRDefault="00014E79" w:rsidP="00014E79">
            <w:pPr>
              <w:pStyle w:val="Pagrindiniotekstopirmatrauka"/>
              <w:spacing w:after="0" w:line="240" w:lineRule="auto"/>
              <w:ind w:firstLine="0"/>
              <w:jc w:val="center"/>
              <w:rPr>
                <w:sz w:val="22"/>
              </w:rPr>
            </w:pPr>
            <w:r w:rsidRPr="0021019E">
              <w:rPr>
                <w:sz w:val="22"/>
              </w:rPr>
              <w:t>≥</w:t>
            </w:r>
            <w:r>
              <w:rPr>
                <w:sz w:val="22"/>
              </w:rPr>
              <w:t xml:space="preserve"> 6,3</w:t>
            </w:r>
          </w:p>
        </w:tc>
      </w:tr>
      <w:tr w:rsidR="00014E79" w:rsidRPr="00FC31F0" w14:paraId="37DD49CC" w14:textId="77777777" w:rsidTr="00014E79">
        <w:trPr>
          <w:trHeight w:val="282"/>
        </w:trPr>
        <w:tc>
          <w:tcPr>
            <w:tcW w:w="1985" w:type="dxa"/>
          </w:tcPr>
          <w:p w14:paraId="4F57E281" w14:textId="77777777" w:rsidR="00014E79" w:rsidRDefault="00014E79" w:rsidP="00014E79">
            <w:pPr>
              <w:pStyle w:val="Pagrindiniotekstopirmatrauka"/>
              <w:spacing w:after="0" w:line="240" w:lineRule="auto"/>
              <w:ind w:firstLine="0"/>
              <w:jc w:val="center"/>
              <w:rPr>
                <w:sz w:val="22"/>
              </w:rPr>
            </w:pPr>
            <w:r w:rsidRPr="00F419B6">
              <w:rPr>
                <w:sz w:val="22"/>
              </w:rPr>
              <w:t>DN</w:t>
            </w:r>
            <w:r>
              <w:rPr>
                <w:sz w:val="22"/>
              </w:rPr>
              <w:t xml:space="preserve"> 500</w:t>
            </w:r>
          </w:p>
        </w:tc>
        <w:tc>
          <w:tcPr>
            <w:tcW w:w="1843" w:type="dxa"/>
          </w:tcPr>
          <w:p w14:paraId="799956C9" w14:textId="77777777" w:rsidR="00014E79" w:rsidRPr="00F66514" w:rsidRDefault="00014E79" w:rsidP="00014E79">
            <w:pPr>
              <w:pStyle w:val="Pagrindiniotekstopirmatrauka"/>
              <w:spacing w:after="0" w:line="240" w:lineRule="auto"/>
              <w:ind w:firstLine="0"/>
              <w:jc w:val="center"/>
              <w:rPr>
                <w:sz w:val="22"/>
              </w:rPr>
            </w:pPr>
            <w:r>
              <w:rPr>
                <w:sz w:val="22"/>
              </w:rPr>
              <w:t>508,0</w:t>
            </w:r>
          </w:p>
        </w:tc>
        <w:tc>
          <w:tcPr>
            <w:tcW w:w="1984" w:type="dxa"/>
          </w:tcPr>
          <w:p w14:paraId="0AA35AC1" w14:textId="77777777" w:rsidR="00014E79" w:rsidRPr="00F66514" w:rsidRDefault="00014E79" w:rsidP="00014E79">
            <w:pPr>
              <w:pStyle w:val="Pagrindiniotekstopirmatrauka"/>
              <w:spacing w:after="0" w:line="240" w:lineRule="auto"/>
              <w:ind w:firstLine="0"/>
              <w:jc w:val="center"/>
              <w:rPr>
                <w:sz w:val="22"/>
              </w:rPr>
            </w:pPr>
            <w:r w:rsidRPr="0021019E">
              <w:rPr>
                <w:sz w:val="22"/>
              </w:rPr>
              <w:t>≥</w:t>
            </w:r>
            <w:r>
              <w:rPr>
                <w:sz w:val="22"/>
              </w:rPr>
              <w:t xml:space="preserve"> 8,0</w:t>
            </w:r>
          </w:p>
        </w:tc>
      </w:tr>
      <w:tr w:rsidR="00014E79" w:rsidRPr="00FC31F0" w14:paraId="3CE02D9A" w14:textId="77777777" w:rsidTr="00014E79">
        <w:trPr>
          <w:trHeight w:val="157"/>
        </w:trPr>
        <w:tc>
          <w:tcPr>
            <w:tcW w:w="1985" w:type="dxa"/>
          </w:tcPr>
          <w:p w14:paraId="3F64ECFA" w14:textId="77777777" w:rsidR="00014E79" w:rsidRPr="00F419B6" w:rsidRDefault="00014E79" w:rsidP="00014E79">
            <w:pPr>
              <w:pStyle w:val="Pagrindiniotekstopirmatrauka"/>
              <w:spacing w:after="0" w:line="240" w:lineRule="auto"/>
              <w:ind w:firstLine="0"/>
              <w:jc w:val="center"/>
              <w:rPr>
                <w:sz w:val="22"/>
              </w:rPr>
            </w:pPr>
            <w:r w:rsidRPr="008E73BD">
              <w:rPr>
                <w:sz w:val="22"/>
              </w:rPr>
              <w:t xml:space="preserve">DN </w:t>
            </w:r>
            <w:r>
              <w:rPr>
                <w:sz w:val="22"/>
              </w:rPr>
              <w:t>600</w:t>
            </w:r>
          </w:p>
        </w:tc>
        <w:tc>
          <w:tcPr>
            <w:tcW w:w="1843" w:type="dxa"/>
          </w:tcPr>
          <w:p w14:paraId="1DE412CE" w14:textId="77777777" w:rsidR="00014E79" w:rsidRPr="00F66514" w:rsidRDefault="00014E79" w:rsidP="00014E79">
            <w:pPr>
              <w:pStyle w:val="Pagrindiniotekstopirmatrauka"/>
              <w:spacing w:after="0" w:line="240" w:lineRule="auto"/>
              <w:ind w:firstLine="0"/>
              <w:jc w:val="center"/>
              <w:rPr>
                <w:sz w:val="22"/>
              </w:rPr>
            </w:pPr>
            <w:r>
              <w:rPr>
                <w:sz w:val="22"/>
              </w:rPr>
              <w:t>610,0</w:t>
            </w:r>
          </w:p>
        </w:tc>
        <w:tc>
          <w:tcPr>
            <w:tcW w:w="1984" w:type="dxa"/>
          </w:tcPr>
          <w:p w14:paraId="51B23676" w14:textId="77777777" w:rsidR="00014E79" w:rsidRPr="00F66514" w:rsidRDefault="00014E79" w:rsidP="00014E79">
            <w:pPr>
              <w:pStyle w:val="Pagrindiniotekstopirmatrauka"/>
              <w:spacing w:after="0" w:line="240" w:lineRule="auto"/>
              <w:ind w:firstLine="0"/>
              <w:jc w:val="center"/>
              <w:rPr>
                <w:sz w:val="22"/>
              </w:rPr>
            </w:pPr>
            <w:r w:rsidRPr="0021019E">
              <w:rPr>
                <w:sz w:val="22"/>
              </w:rPr>
              <w:t>≥</w:t>
            </w:r>
            <w:r>
              <w:rPr>
                <w:sz w:val="22"/>
              </w:rPr>
              <w:t xml:space="preserve"> 8,0</w:t>
            </w:r>
          </w:p>
        </w:tc>
      </w:tr>
    </w:tbl>
    <w:p w14:paraId="7F423386" w14:textId="77777777" w:rsidR="00014E79" w:rsidRDefault="00014E79" w:rsidP="00014E79">
      <w:pPr>
        <w:pStyle w:val="Sraopastraipa1"/>
        <w:tabs>
          <w:tab w:val="left" w:pos="993"/>
        </w:tabs>
        <w:ind w:left="0"/>
        <w:rPr>
          <w:sz w:val="22"/>
          <w:szCs w:val="22"/>
        </w:rPr>
      </w:pPr>
    </w:p>
    <w:p w14:paraId="29BF9FEE" w14:textId="7F1989E5" w:rsidR="00014E79" w:rsidRPr="00FC31F0" w:rsidRDefault="00014E79" w:rsidP="00EE1216">
      <w:pPr>
        <w:pStyle w:val="Sraopastraipa1"/>
        <w:numPr>
          <w:ilvl w:val="2"/>
          <w:numId w:val="43"/>
        </w:numPr>
        <w:tabs>
          <w:tab w:val="left" w:pos="993"/>
        </w:tabs>
        <w:rPr>
          <w:b/>
          <w:sz w:val="22"/>
          <w:szCs w:val="22"/>
        </w:rPr>
      </w:pPr>
      <w:r w:rsidRPr="00FC31F0">
        <w:rPr>
          <w:sz w:val="22"/>
          <w:szCs w:val="22"/>
        </w:rPr>
        <w:t xml:space="preserve"> Žymėjimas:</w:t>
      </w:r>
    </w:p>
    <w:p w14:paraId="18EB4543" w14:textId="77777777" w:rsidR="00EE1216" w:rsidRPr="00EE1216" w:rsidRDefault="00014E79" w:rsidP="005555B6">
      <w:pPr>
        <w:pStyle w:val="Sraopastraipa1"/>
        <w:numPr>
          <w:ilvl w:val="1"/>
          <w:numId w:val="5"/>
        </w:numPr>
        <w:tabs>
          <w:tab w:val="left" w:pos="900"/>
        </w:tabs>
        <w:ind w:left="540" w:firstLine="0"/>
        <w:rPr>
          <w:b/>
          <w:sz w:val="22"/>
          <w:szCs w:val="22"/>
        </w:rPr>
      </w:pPr>
      <w:r w:rsidRPr="00EE1216">
        <w:rPr>
          <w:sz w:val="22"/>
          <w:szCs w:val="22"/>
        </w:rPr>
        <w:t>vamzdžiai turi turėti sekančius gamyklinius identifikavimo ženklinimus kiekvieno atskiro vamzdžio išorėje, vamzdžio gale:</w:t>
      </w:r>
    </w:p>
    <w:p w14:paraId="26230253" w14:textId="77777777" w:rsidR="00EE1216" w:rsidRDefault="00014E79" w:rsidP="00EE1216">
      <w:pPr>
        <w:pStyle w:val="Sraopastraipa1"/>
        <w:numPr>
          <w:ilvl w:val="1"/>
          <w:numId w:val="5"/>
        </w:numPr>
        <w:tabs>
          <w:tab w:val="left" w:pos="900"/>
        </w:tabs>
        <w:ind w:left="540" w:firstLine="0"/>
        <w:rPr>
          <w:b/>
          <w:sz w:val="22"/>
          <w:szCs w:val="22"/>
        </w:rPr>
      </w:pPr>
      <w:r w:rsidRPr="00EE1216">
        <w:rPr>
          <w:sz w:val="22"/>
          <w:szCs w:val="22"/>
        </w:rPr>
        <w:t>plieno lydymo partijos Nr., arba vamzdžio Nr.;</w:t>
      </w:r>
    </w:p>
    <w:p w14:paraId="52A33154" w14:textId="77777777" w:rsidR="00EE1216" w:rsidRDefault="00014E79" w:rsidP="00EE1216">
      <w:pPr>
        <w:pStyle w:val="Sraopastraipa1"/>
        <w:numPr>
          <w:ilvl w:val="1"/>
          <w:numId w:val="5"/>
        </w:numPr>
        <w:tabs>
          <w:tab w:val="left" w:pos="900"/>
        </w:tabs>
        <w:ind w:left="540" w:firstLine="0"/>
        <w:rPr>
          <w:b/>
          <w:sz w:val="22"/>
          <w:szCs w:val="22"/>
        </w:rPr>
      </w:pPr>
      <w:r w:rsidRPr="00EE1216">
        <w:rPr>
          <w:sz w:val="22"/>
          <w:szCs w:val="22"/>
        </w:rPr>
        <w:t>plieno markė;</w:t>
      </w:r>
    </w:p>
    <w:p w14:paraId="53F43E55" w14:textId="65499342" w:rsidR="00014E79" w:rsidRPr="00EE1216" w:rsidRDefault="00014E79" w:rsidP="00EE1216">
      <w:pPr>
        <w:pStyle w:val="Sraopastraipa1"/>
        <w:numPr>
          <w:ilvl w:val="1"/>
          <w:numId w:val="5"/>
        </w:numPr>
        <w:tabs>
          <w:tab w:val="left" w:pos="900"/>
        </w:tabs>
        <w:ind w:left="540" w:firstLine="0"/>
        <w:rPr>
          <w:b/>
          <w:sz w:val="22"/>
          <w:szCs w:val="22"/>
        </w:rPr>
      </w:pPr>
      <w:r w:rsidRPr="00EE1216">
        <w:rPr>
          <w:sz w:val="22"/>
          <w:szCs w:val="22"/>
        </w:rPr>
        <w:t>vamzdžio Ø ir S.</w:t>
      </w:r>
    </w:p>
    <w:p w14:paraId="5C08318C" w14:textId="77777777" w:rsidR="00014E79" w:rsidRPr="00FC31F0" w:rsidRDefault="00014E79" w:rsidP="00C25457">
      <w:pPr>
        <w:pStyle w:val="Sraopastraipa1"/>
        <w:numPr>
          <w:ilvl w:val="2"/>
          <w:numId w:val="34"/>
        </w:numPr>
        <w:tabs>
          <w:tab w:val="left" w:pos="993"/>
        </w:tabs>
        <w:rPr>
          <w:b/>
          <w:sz w:val="22"/>
          <w:szCs w:val="22"/>
        </w:rPr>
      </w:pPr>
      <w:r w:rsidRPr="00FC31F0">
        <w:rPr>
          <w:sz w:val="22"/>
          <w:szCs w:val="22"/>
        </w:rPr>
        <w:t>Hidraulinis slėgio bandymas:</w:t>
      </w:r>
    </w:p>
    <w:p w14:paraId="4161AC90" w14:textId="77777777" w:rsidR="00014E79" w:rsidRPr="00B4125C" w:rsidRDefault="00014E79" w:rsidP="00C25457">
      <w:pPr>
        <w:pStyle w:val="Sraopastraipa1"/>
        <w:numPr>
          <w:ilvl w:val="0"/>
          <w:numId w:val="24"/>
        </w:numPr>
        <w:tabs>
          <w:tab w:val="left" w:pos="720"/>
        </w:tabs>
        <w:ind w:left="993" w:hanging="284"/>
        <w:rPr>
          <w:b/>
          <w:sz w:val="22"/>
          <w:szCs w:val="22"/>
        </w:rPr>
      </w:pPr>
      <w:r w:rsidRPr="00B4125C">
        <w:rPr>
          <w:sz w:val="22"/>
          <w:szCs w:val="22"/>
        </w:rPr>
        <w:t>kiekvienam vamzdžiui turi būti atliekamas hidraulinis bandymas;</w:t>
      </w:r>
    </w:p>
    <w:p w14:paraId="5B25EEF2" w14:textId="77777777" w:rsidR="00014E79" w:rsidRPr="00B4125C" w:rsidRDefault="00014E79" w:rsidP="00C25457">
      <w:pPr>
        <w:pStyle w:val="Sraopastraipa1"/>
        <w:numPr>
          <w:ilvl w:val="2"/>
          <w:numId w:val="34"/>
        </w:numPr>
        <w:tabs>
          <w:tab w:val="left" w:pos="993"/>
        </w:tabs>
        <w:rPr>
          <w:b/>
          <w:sz w:val="22"/>
          <w:szCs w:val="22"/>
        </w:rPr>
      </w:pPr>
      <w:r w:rsidRPr="00B4125C">
        <w:rPr>
          <w:sz w:val="22"/>
          <w:szCs w:val="22"/>
        </w:rPr>
        <w:t>Vamzdžių galai:</w:t>
      </w:r>
    </w:p>
    <w:p w14:paraId="594CA390" w14:textId="77777777" w:rsidR="00014E79" w:rsidRPr="00B4125C" w:rsidRDefault="00014E79" w:rsidP="00C25457">
      <w:pPr>
        <w:pStyle w:val="Sraopastraipa1"/>
        <w:numPr>
          <w:ilvl w:val="0"/>
          <w:numId w:val="25"/>
        </w:numPr>
        <w:tabs>
          <w:tab w:val="left" w:pos="720"/>
        </w:tabs>
        <w:ind w:left="993" w:hanging="284"/>
        <w:rPr>
          <w:b/>
          <w:sz w:val="22"/>
          <w:szCs w:val="22"/>
        </w:rPr>
      </w:pPr>
      <w:r w:rsidRPr="00B4125C">
        <w:rPr>
          <w:sz w:val="22"/>
          <w:szCs w:val="22"/>
        </w:rPr>
        <w:t>vamzdžių galų nuožulos turi būti suformuojamos pagal EN 10217.</w:t>
      </w:r>
    </w:p>
    <w:p w14:paraId="6C2BA97F" w14:textId="77777777" w:rsidR="00014E79" w:rsidRPr="00B4125C" w:rsidRDefault="00014E79" w:rsidP="00C25457">
      <w:pPr>
        <w:pStyle w:val="Sraopastraipa1"/>
        <w:numPr>
          <w:ilvl w:val="2"/>
          <w:numId w:val="34"/>
        </w:numPr>
        <w:rPr>
          <w:b/>
          <w:sz w:val="22"/>
          <w:szCs w:val="22"/>
        </w:rPr>
      </w:pPr>
      <w:r w:rsidRPr="00B4125C">
        <w:rPr>
          <w:sz w:val="22"/>
          <w:szCs w:val="22"/>
        </w:rPr>
        <w:t>Paviršiaus charakteristikos:</w:t>
      </w:r>
    </w:p>
    <w:p w14:paraId="62125356" w14:textId="7316D795" w:rsidR="00014E79" w:rsidRPr="00EE1216" w:rsidRDefault="00014E79" w:rsidP="00C25457">
      <w:pPr>
        <w:pStyle w:val="Sraopastraipa1"/>
        <w:numPr>
          <w:ilvl w:val="0"/>
          <w:numId w:val="26"/>
        </w:numPr>
        <w:tabs>
          <w:tab w:val="left" w:pos="720"/>
        </w:tabs>
        <w:ind w:left="0" w:firstLine="709"/>
        <w:rPr>
          <w:b/>
          <w:sz w:val="22"/>
          <w:szCs w:val="22"/>
        </w:rPr>
      </w:pPr>
      <w:r w:rsidRPr="00B4125C">
        <w:rPr>
          <w:sz w:val="22"/>
          <w:szCs w:val="22"/>
        </w:rPr>
        <w:t xml:space="preserve">vamzdžiai izoliavimui turi būti pristatomi be technologinio apdirbimo. Padengimas tam, kad išvengti vamzdžių korozijos transportavimo metu negalimas. Prieš pradedant izoliavimą vamzdžių paviršius turi būti paruošiamas nuvalant </w:t>
      </w:r>
      <w:proofErr w:type="spellStart"/>
      <w:r w:rsidRPr="00B4125C">
        <w:rPr>
          <w:sz w:val="22"/>
          <w:szCs w:val="22"/>
        </w:rPr>
        <w:t>smėliapūte</w:t>
      </w:r>
      <w:proofErr w:type="spellEnd"/>
      <w:r w:rsidRPr="00B4125C">
        <w:rPr>
          <w:sz w:val="22"/>
          <w:szCs w:val="22"/>
        </w:rPr>
        <w:t>/</w:t>
      </w:r>
      <w:proofErr w:type="spellStart"/>
      <w:r w:rsidRPr="00B4125C">
        <w:rPr>
          <w:sz w:val="22"/>
          <w:szCs w:val="22"/>
        </w:rPr>
        <w:t>šratpūte</w:t>
      </w:r>
      <w:proofErr w:type="spellEnd"/>
      <w:r w:rsidRPr="00B4125C">
        <w:rPr>
          <w:sz w:val="22"/>
          <w:szCs w:val="22"/>
        </w:rPr>
        <w:t xml:space="preserve"> ir pasiekiant paviršiaus švarumo laipsnį SA 1, kaip nurodyta ISO </w:t>
      </w:r>
      <w:r w:rsidRPr="005A1E22">
        <w:rPr>
          <w:sz w:val="22"/>
          <w:szCs w:val="22"/>
        </w:rPr>
        <w:t>8501-1.</w:t>
      </w:r>
    </w:p>
    <w:p w14:paraId="4E59648A" w14:textId="77777777" w:rsidR="00EE1216" w:rsidRPr="005A1E22" w:rsidRDefault="00EE1216" w:rsidP="00EE1216">
      <w:pPr>
        <w:pStyle w:val="Sraopastraipa1"/>
        <w:tabs>
          <w:tab w:val="left" w:pos="720"/>
        </w:tabs>
        <w:ind w:left="709"/>
        <w:rPr>
          <w:b/>
          <w:sz w:val="22"/>
          <w:szCs w:val="22"/>
        </w:rPr>
      </w:pPr>
    </w:p>
    <w:p w14:paraId="74140127" w14:textId="332B8D8C" w:rsidR="00014E79" w:rsidRPr="00EE1216" w:rsidRDefault="00014E79" w:rsidP="00014E79">
      <w:pPr>
        <w:pStyle w:val="Sraopastraipa1"/>
        <w:tabs>
          <w:tab w:val="left" w:pos="567"/>
        </w:tabs>
        <w:ind w:left="0"/>
        <w:rPr>
          <w:sz w:val="22"/>
          <w:szCs w:val="22"/>
        </w:rPr>
      </w:pPr>
      <w:r w:rsidRPr="00EE1216">
        <w:rPr>
          <w:sz w:val="22"/>
          <w:szCs w:val="22"/>
        </w:rPr>
        <w:t>3.4. Poliuretano putų izoliacija (PUR)</w:t>
      </w:r>
    </w:p>
    <w:p w14:paraId="3E7D191F" w14:textId="77777777" w:rsidR="00014E79" w:rsidRPr="00B4125C" w:rsidRDefault="00014E79" w:rsidP="00C25457">
      <w:pPr>
        <w:pStyle w:val="Sraopastraipa1"/>
        <w:numPr>
          <w:ilvl w:val="2"/>
          <w:numId w:val="29"/>
        </w:numPr>
        <w:tabs>
          <w:tab w:val="left" w:pos="540"/>
        </w:tabs>
        <w:rPr>
          <w:b/>
          <w:sz w:val="22"/>
          <w:szCs w:val="22"/>
        </w:rPr>
      </w:pPr>
      <w:r w:rsidRPr="00B4125C">
        <w:rPr>
          <w:sz w:val="22"/>
          <w:szCs w:val="22"/>
        </w:rPr>
        <w:t>Medžiagos:</w:t>
      </w:r>
    </w:p>
    <w:p w14:paraId="6039A016" w14:textId="77777777" w:rsidR="00014E79" w:rsidRPr="00B4125C" w:rsidRDefault="00014E79" w:rsidP="00014E79">
      <w:pPr>
        <w:pStyle w:val="Sraopastraipa1"/>
        <w:tabs>
          <w:tab w:val="left" w:pos="0"/>
          <w:tab w:val="left" w:pos="720"/>
        </w:tabs>
        <w:ind w:left="360"/>
        <w:rPr>
          <w:b/>
          <w:sz w:val="22"/>
          <w:szCs w:val="22"/>
        </w:rPr>
      </w:pPr>
      <w:r w:rsidRPr="00B4125C">
        <w:rPr>
          <w:sz w:val="22"/>
          <w:szCs w:val="22"/>
        </w:rPr>
        <w:t xml:space="preserve">a. poliuretano putų izoliacija (PUR) turi atitikti standarto LST </w:t>
      </w:r>
      <w:bookmarkStart w:id="158" w:name="_Hlk534963263"/>
      <w:r w:rsidRPr="00B4125C">
        <w:rPr>
          <w:sz w:val="22"/>
          <w:szCs w:val="22"/>
        </w:rPr>
        <w:t xml:space="preserve">EN 253 </w:t>
      </w:r>
      <w:bookmarkEnd w:id="158"/>
      <w:r w:rsidRPr="00B4125C">
        <w:rPr>
          <w:rStyle w:val="Numatytasispastraiposriftas1"/>
          <w:sz w:val="22"/>
          <w:szCs w:val="22"/>
        </w:rPr>
        <w:t xml:space="preserve">ar lygiaverčio standarto </w:t>
      </w:r>
      <w:r w:rsidRPr="00B4125C">
        <w:rPr>
          <w:sz w:val="22"/>
          <w:szCs w:val="22"/>
        </w:rPr>
        <w:t>reikalavimus.</w:t>
      </w:r>
    </w:p>
    <w:p w14:paraId="1DBF666D" w14:textId="77777777" w:rsidR="00014E79" w:rsidRPr="00B4125C" w:rsidRDefault="00014E79" w:rsidP="00014E79">
      <w:pPr>
        <w:pStyle w:val="Sraopastraipa1"/>
        <w:tabs>
          <w:tab w:val="left" w:pos="0"/>
          <w:tab w:val="left" w:pos="720"/>
        </w:tabs>
        <w:ind w:left="360"/>
        <w:rPr>
          <w:b/>
          <w:sz w:val="22"/>
          <w:szCs w:val="22"/>
        </w:rPr>
      </w:pPr>
      <w:r>
        <w:rPr>
          <w:sz w:val="22"/>
          <w:szCs w:val="22"/>
        </w:rPr>
        <w:t xml:space="preserve">b. </w:t>
      </w:r>
      <w:r w:rsidRPr="00B4125C">
        <w:rPr>
          <w:sz w:val="22"/>
          <w:szCs w:val="22"/>
        </w:rPr>
        <w:t>Rangovas kartu su plieniniais vamzdžiais turi pateikti naudojamos putų izoliacijos atitikties sertifikatus, tarnavimo dokumentaciją, paruoštą naudojant skaičiavimų programą, vieną iš sekančių priemonių:</w:t>
      </w:r>
    </w:p>
    <w:p w14:paraId="52C935CB" w14:textId="77777777" w:rsidR="00014E79" w:rsidRPr="00B4125C" w:rsidRDefault="00014E79" w:rsidP="00014E79">
      <w:pPr>
        <w:pStyle w:val="Sraopastraipa1"/>
        <w:tabs>
          <w:tab w:val="left" w:pos="540"/>
        </w:tabs>
        <w:ind w:left="2160"/>
        <w:rPr>
          <w:b/>
          <w:sz w:val="22"/>
          <w:szCs w:val="22"/>
        </w:rPr>
      </w:pPr>
      <w:r>
        <w:rPr>
          <w:sz w:val="22"/>
          <w:szCs w:val="22"/>
        </w:rPr>
        <w:t xml:space="preserve">- </w:t>
      </w:r>
      <w:r w:rsidRPr="00B4125C">
        <w:rPr>
          <w:sz w:val="22"/>
          <w:szCs w:val="22"/>
        </w:rPr>
        <w:t>metinę apkrovos trukmės kreivę;</w:t>
      </w:r>
    </w:p>
    <w:p w14:paraId="0C21908E" w14:textId="77777777" w:rsidR="00014E79" w:rsidRPr="00B4125C" w:rsidRDefault="00014E79" w:rsidP="00014E79">
      <w:pPr>
        <w:pStyle w:val="Sraopastraipa1"/>
        <w:tabs>
          <w:tab w:val="left" w:pos="540"/>
          <w:tab w:val="left" w:pos="720"/>
        </w:tabs>
        <w:ind w:left="2160"/>
        <w:rPr>
          <w:b/>
          <w:sz w:val="22"/>
          <w:szCs w:val="22"/>
        </w:rPr>
      </w:pPr>
      <w:r>
        <w:rPr>
          <w:sz w:val="22"/>
          <w:szCs w:val="22"/>
        </w:rPr>
        <w:t xml:space="preserve">- </w:t>
      </w:r>
      <w:r w:rsidRPr="00B4125C">
        <w:rPr>
          <w:sz w:val="22"/>
          <w:szCs w:val="22"/>
        </w:rPr>
        <w:t>temperatūrinės apkrovos lygių skaičių iki 120 °C mažiausiai 500 valandų.</w:t>
      </w:r>
    </w:p>
    <w:p w14:paraId="7EB348F6" w14:textId="77777777" w:rsidR="00014E79" w:rsidRPr="00B4125C" w:rsidRDefault="00014E79" w:rsidP="00014E79">
      <w:pPr>
        <w:pStyle w:val="Sraopastraipa1"/>
        <w:tabs>
          <w:tab w:val="left" w:pos="0"/>
          <w:tab w:val="left" w:pos="720"/>
        </w:tabs>
        <w:ind w:left="360"/>
        <w:rPr>
          <w:sz w:val="22"/>
          <w:szCs w:val="22"/>
        </w:rPr>
      </w:pPr>
      <w:r>
        <w:rPr>
          <w:sz w:val="22"/>
          <w:szCs w:val="22"/>
        </w:rPr>
        <w:t xml:space="preserve">c. </w:t>
      </w:r>
      <w:r w:rsidRPr="00B4125C">
        <w:rPr>
          <w:sz w:val="22"/>
          <w:szCs w:val="22"/>
        </w:rPr>
        <w:t>PUR tankio minimali reikšmė turi būti ne mažiau 60 kg/m³, bandant pagal EN 489 reikalavimus.</w:t>
      </w:r>
    </w:p>
    <w:p w14:paraId="3F02FA1B" w14:textId="77777777" w:rsidR="00014E79" w:rsidRPr="00B4125C" w:rsidRDefault="00014E79" w:rsidP="00014E79">
      <w:pPr>
        <w:pStyle w:val="Sraopastraipa1"/>
        <w:tabs>
          <w:tab w:val="left" w:pos="0"/>
          <w:tab w:val="left" w:pos="720"/>
        </w:tabs>
        <w:ind w:left="360"/>
        <w:rPr>
          <w:sz w:val="22"/>
          <w:szCs w:val="22"/>
        </w:rPr>
      </w:pPr>
      <w:r>
        <w:rPr>
          <w:sz w:val="22"/>
          <w:szCs w:val="22"/>
        </w:rPr>
        <w:t xml:space="preserve">d. </w:t>
      </w:r>
      <w:r w:rsidRPr="00B4125C">
        <w:rPr>
          <w:sz w:val="22"/>
          <w:szCs w:val="22"/>
        </w:rPr>
        <w:t xml:space="preserve">Gniuždymo stiprumas </w:t>
      </w:r>
      <w:proofErr w:type="spellStart"/>
      <w:r w:rsidRPr="00B4125C">
        <w:rPr>
          <w:sz w:val="22"/>
          <w:szCs w:val="22"/>
        </w:rPr>
        <w:t>radialine</w:t>
      </w:r>
      <w:proofErr w:type="spellEnd"/>
      <w:r w:rsidRPr="00B4125C">
        <w:rPr>
          <w:sz w:val="22"/>
          <w:szCs w:val="22"/>
        </w:rPr>
        <w:t xml:space="preserve"> kryptimi turi būti mažiausiai 0,3MPa bandant pagal EN 489 reikalavimus.</w:t>
      </w:r>
    </w:p>
    <w:p w14:paraId="7041B7A5" w14:textId="77777777" w:rsidR="00014E79" w:rsidRPr="00B4125C" w:rsidRDefault="00014E79" w:rsidP="00014E79">
      <w:pPr>
        <w:pStyle w:val="Sraopastraipa1"/>
        <w:tabs>
          <w:tab w:val="left" w:pos="0"/>
          <w:tab w:val="left" w:pos="720"/>
        </w:tabs>
        <w:ind w:left="360"/>
        <w:rPr>
          <w:sz w:val="22"/>
          <w:szCs w:val="22"/>
        </w:rPr>
      </w:pPr>
      <w:r>
        <w:rPr>
          <w:sz w:val="22"/>
          <w:szCs w:val="22"/>
        </w:rPr>
        <w:t xml:space="preserve">e. </w:t>
      </w:r>
      <w:r w:rsidRPr="00B4125C">
        <w:rPr>
          <w:sz w:val="22"/>
          <w:szCs w:val="22"/>
        </w:rPr>
        <w:t>Mažiausiai 88 % paviršiaus turi būti padengta nustatymo metu pagal ISO 4590.</w:t>
      </w:r>
    </w:p>
    <w:p w14:paraId="242F2CFB" w14:textId="77777777" w:rsidR="00014E79" w:rsidRPr="00B4125C" w:rsidRDefault="00014E79" w:rsidP="00014E79">
      <w:pPr>
        <w:pStyle w:val="Sraopastraipa1"/>
        <w:tabs>
          <w:tab w:val="left" w:pos="0"/>
          <w:tab w:val="left" w:pos="720"/>
        </w:tabs>
        <w:ind w:left="360"/>
        <w:rPr>
          <w:sz w:val="22"/>
          <w:szCs w:val="22"/>
        </w:rPr>
      </w:pPr>
      <w:r>
        <w:rPr>
          <w:sz w:val="22"/>
          <w:szCs w:val="22"/>
        </w:rPr>
        <w:t xml:space="preserve">f. </w:t>
      </w:r>
      <w:r w:rsidRPr="00B4125C">
        <w:rPr>
          <w:sz w:val="22"/>
          <w:szCs w:val="22"/>
        </w:rPr>
        <w:t xml:space="preserve">Vandens absorbavimas turi būti mažesnis negu 10 tūrio procentų verdant 90 minučių ir išbandytas vadovaujantis </w:t>
      </w:r>
      <w:r w:rsidRPr="00FC29C3">
        <w:rPr>
          <w:sz w:val="22"/>
          <w:szCs w:val="22"/>
        </w:rPr>
        <w:t>standartu</w:t>
      </w:r>
      <w:r w:rsidRPr="009F2E92">
        <w:rPr>
          <w:sz w:val="22"/>
          <w:szCs w:val="22"/>
        </w:rPr>
        <w:t xml:space="preserve"> LST </w:t>
      </w:r>
      <w:r w:rsidRPr="00FC29C3">
        <w:rPr>
          <w:sz w:val="22"/>
          <w:szCs w:val="22"/>
        </w:rPr>
        <w:t>EN 253</w:t>
      </w:r>
      <w:r w:rsidRPr="00B4125C">
        <w:rPr>
          <w:sz w:val="22"/>
          <w:szCs w:val="22"/>
        </w:rPr>
        <w:t>.</w:t>
      </w:r>
    </w:p>
    <w:p w14:paraId="40DD4C5C" w14:textId="77777777" w:rsidR="00014E79" w:rsidRPr="00B4125C" w:rsidRDefault="00014E79" w:rsidP="00014E79">
      <w:pPr>
        <w:pStyle w:val="Sraopastraipa1"/>
        <w:tabs>
          <w:tab w:val="left" w:pos="0"/>
          <w:tab w:val="left" w:pos="720"/>
        </w:tabs>
        <w:ind w:left="360"/>
        <w:rPr>
          <w:sz w:val="22"/>
          <w:szCs w:val="22"/>
        </w:rPr>
      </w:pPr>
      <w:r>
        <w:rPr>
          <w:sz w:val="22"/>
          <w:szCs w:val="22"/>
        </w:rPr>
        <w:t xml:space="preserve">g. </w:t>
      </w:r>
      <w:r w:rsidRPr="00B4125C">
        <w:rPr>
          <w:sz w:val="22"/>
          <w:szCs w:val="22"/>
        </w:rPr>
        <w:t>Poliuretano putų izoliacija turi garantuoti, kad pakilus temperatūrai iki 120 °C izoliacijos savybės nepasikeis.</w:t>
      </w:r>
    </w:p>
    <w:p w14:paraId="04C74196" w14:textId="0DF82C1B" w:rsidR="00014E79" w:rsidRDefault="00014E79" w:rsidP="00014E79">
      <w:pPr>
        <w:pStyle w:val="Sraopastraipa1"/>
        <w:tabs>
          <w:tab w:val="left" w:pos="0"/>
          <w:tab w:val="left" w:pos="720"/>
        </w:tabs>
        <w:ind w:left="360"/>
        <w:rPr>
          <w:sz w:val="22"/>
          <w:szCs w:val="22"/>
        </w:rPr>
      </w:pPr>
      <w:r>
        <w:rPr>
          <w:sz w:val="22"/>
          <w:szCs w:val="22"/>
        </w:rPr>
        <w:t xml:space="preserve">h. </w:t>
      </w:r>
      <w:r w:rsidRPr="00B4125C">
        <w:rPr>
          <w:sz w:val="22"/>
          <w:szCs w:val="22"/>
        </w:rPr>
        <w:t>PUR izoliacija turi būti vienalytė, vidutinis burbuliukų skersmuo mažiau kai 0,5mm, uždarų burbuliukų mažiausia 88%.</w:t>
      </w:r>
    </w:p>
    <w:p w14:paraId="04C0CA20" w14:textId="77777777" w:rsidR="00EE1216" w:rsidRPr="009F2E92" w:rsidRDefault="00EE1216" w:rsidP="00014E79">
      <w:pPr>
        <w:pStyle w:val="Sraopastraipa1"/>
        <w:tabs>
          <w:tab w:val="left" w:pos="0"/>
          <w:tab w:val="left" w:pos="720"/>
        </w:tabs>
        <w:ind w:left="360"/>
        <w:rPr>
          <w:sz w:val="22"/>
          <w:szCs w:val="22"/>
        </w:rPr>
      </w:pPr>
    </w:p>
    <w:p w14:paraId="6B2BDB00" w14:textId="77777777" w:rsidR="00014E79" w:rsidRPr="00EE1216" w:rsidRDefault="00014E79" w:rsidP="00014E79">
      <w:pPr>
        <w:pStyle w:val="Sraopastraipa1"/>
        <w:tabs>
          <w:tab w:val="left" w:pos="360"/>
        </w:tabs>
        <w:ind w:left="0"/>
        <w:rPr>
          <w:sz w:val="22"/>
          <w:szCs w:val="22"/>
        </w:rPr>
      </w:pPr>
      <w:r w:rsidRPr="00EE1216">
        <w:rPr>
          <w:sz w:val="22"/>
          <w:szCs w:val="22"/>
        </w:rPr>
        <w:t>3.5. Polietileno apvalkalas (PE)</w:t>
      </w:r>
    </w:p>
    <w:p w14:paraId="0C7D8218" w14:textId="77777777" w:rsidR="00014E79" w:rsidRPr="00B4125C" w:rsidRDefault="00014E79" w:rsidP="00C25457">
      <w:pPr>
        <w:pStyle w:val="Sraopastraipa1"/>
        <w:numPr>
          <w:ilvl w:val="2"/>
          <w:numId w:val="35"/>
        </w:numPr>
        <w:tabs>
          <w:tab w:val="left" w:pos="540"/>
        </w:tabs>
        <w:rPr>
          <w:b/>
          <w:sz w:val="22"/>
          <w:szCs w:val="22"/>
        </w:rPr>
      </w:pPr>
      <w:r w:rsidRPr="00B4125C">
        <w:rPr>
          <w:sz w:val="22"/>
          <w:szCs w:val="22"/>
        </w:rPr>
        <w:t>Medžiagos:</w:t>
      </w:r>
    </w:p>
    <w:p w14:paraId="45F48632" w14:textId="77777777" w:rsidR="00014E79" w:rsidRPr="00B4125C" w:rsidRDefault="00014E79" w:rsidP="00014E79">
      <w:pPr>
        <w:pStyle w:val="Sraopastraipa1"/>
        <w:numPr>
          <w:ilvl w:val="0"/>
          <w:numId w:val="7"/>
        </w:numPr>
        <w:tabs>
          <w:tab w:val="left" w:pos="0"/>
          <w:tab w:val="left" w:pos="720"/>
        </w:tabs>
        <w:ind w:left="0" w:firstLine="709"/>
        <w:rPr>
          <w:b/>
          <w:sz w:val="22"/>
          <w:szCs w:val="22"/>
        </w:rPr>
      </w:pPr>
      <w:r>
        <w:rPr>
          <w:sz w:val="22"/>
          <w:szCs w:val="22"/>
        </w:rPr>
        <w:t xml:space="preserve"> </w:t>
      </w:r>
      <w:r w:rsidRPr="00B4125C">
        <w:rPr>
          <w:sz w:val="22"/>
          <w:szCs w:val="22"/>
        </w:rPr>
        <w:t xml:space="preserve">polietileno apvalkalas turi atitikti standarto LST EN 253 </w:t>
      </w:r>
      <w:r w:rsidRPr="00B4125C">
        <w:rPr>
          <w:rStyle w:val="Numatytasispastraiposriftas1"/>
          <w:sz w:val="22"/>
          <w:szCs w:val="22"/>
        </w:rPr>
        <w:t xml:space="preserve">ar lygiaverčio standarto </w:t>
      </w:r>
      <w:r w:rsidRPr="00B4125C">
        <w:rPr>
          <w:sz w:val="22"/>
          <w:szCs w:val="22"/>
        </w:rPr>
        <w:t>reikalavimus.</w:t>
      </w:r>
    </w:p>
    <w:p w14:paraId="50CCFDD6" w14:textId="77777777" w:rsidR="00014E79" w:rsidRPr="00B4125C" w:rsidRDefault="00014E79" w:rsidP="00014E79">
      <w:pPr>
        <w:pStyle w:val="Sraopastraipa1"/>
        <w:numPr>
          <w:ilvl w:val="0"/>
          <w:numId w:val="7"/>
        </w:numPr>
        <w:tabs>
          <w:tab w:val="left" w:pos="720"/>
        </w:tabs>
        <w:ind w:left="993" w:hanging="284"/>
        <w:rPr>
          <w:sz w:val="22"/>
          <w:szCs w:val="22"/>
        </w:rPr>
      </w:pPr>
      <w:r>
        <w:rPr>
          <w:sz w:val="22"/>
          <w:szCs w:val="22"/>
        </w:rPr>
        <w:t xml:space="preserve"> </w:t>
      </w:r>
      <w:r w:rsidRPr="00B4125C">
        <w:rPr>
          <w:sz w:val="22"/>
          <w:szCs w:val="22"/>
        </w:rPr>
        <w:t>Rangovas kartu su plieniniais vamzdžiais turi  pateikti (PE) atitikties sertifikatus.</w:t>
      </w:r>
    </w:p>
    <w:p w14:paraId="6332D421" w14:textId="77777777" w:rsidR="00014E79" w:rsidRPr="00B4125C" w:rsidRDefault="00014E79" w:rsidP="00014E79">
      <w:pPr>
        <w:pStyle w:val="Sraopastraipa1"/>
        <w:numPr>
          <w:ilvl w:val="0"/>
          <w:numId w:val="7"/>
        </w:numPr>
        <w:tabs>
          <w:tab w:val="left" w:pos="720"/>
        </w:tabs>
        <w:ind w:left="0" w:firstLine="709"/>
        <w:rPr>
          <w:sz w:val="22"/>
          <w:szCs w:val="22"/>
        </w:rPr>
      </w:pPr>
      <w:r>
        <w:rPr>
          <w:sz w:val="22"/>
          <w:szCs w:val="22"/>
        </w:rPr>
        <w:t xml:space="preserve"> </w:t>
      </w:r>
      <w:r w:rsidRPr="00B4125C">
        <w:rPr>
          <w:sz w:val="22"/>
          <w:szCs w:val="22"/>
        </w:rPr>
        <w:t>Kartu su žaliava būtina naudoti tokį kiekį atitinkamų antioksidantų, kad būtų užtikrintas paruošimas ir galutinis panaudojimas.</w:t>
      </w:r>
    </w:p>
    <w:p w14:paraId="3000EA94" w14:textId="42C9CA73" w:rsidR="00014E79" w:rsidRDefault="00014E79" w:rsidP="00014E79">
      <w:pPr>
        <w:pStyle w:val="Sraopastraipa1"/>
        <w:numPr>
          <w:ilvl w:val="0"/>
          <w:numId w:val="7"/>
        </w:numPr>
        <w:tabs>
          <w:tab w:val="left" w:pos="720"/>
        </w:tabs>
        <w:ind w:left="0" w:firstLine="709"/>
        <w:rPr>
          <w:sz w:val="22"/>
          <w:szCs w:val="22"/>
        </w:rPr>
      </w:pPr>
      <w:r>
        <w:rPr>
          <w:sz w:val="22"/>
          <w:szCs w:val="22"/>
        </w:rPr>
        <w:t xml:space="preserve"> </w:t>
      </w:r>
      <w:r w:rsidRPr="00B4125C">
        <w:rPr>
          <w:sz w:val="22"/>
          <w:szCs w:val="22"/>
        </w:rPr>
        <w:t>Gaminant vamzdžius, leidžiama naudoti atitinkamas gaminamos produkcijos vamzdžių medžiagas be priemaišų. Gali būti naudojama tik tokia vamzdžio medžiaga, kuri nesudaro žalingo poveikio sąlygų.</w:t>
      </w:r>
    </w:p>
    <w:p w14:paraId="52687FB5" w14:textId="77777777" w:rsidR="00EE1216" w:rsidRPr="00B4125C" w:rsidRDefault="00EE1216" w:rsidP="00EE1216">
      <w:pPr>
        <w:pStyle w:val="Sraopastraipa1"/>
        <w:tabs>
          <w:tab w:val="left" w:pos="720"/>
        </w:tabs>
        <w:ind w:left="709"/>
        <w:rPr>
          <w:sz w:val="22"/>
          <w:szCs w:val="22"/>
        </w:rPr>
      </w:pPr>
    </w:p>
    <w:p w14:paraId="2E33FB85" w14:textId="77777777" w:rsidR="00014E79" w:rsidRPr="00B4125C" w:rsidRDefault="00014E79" w:rsidP="00C25457">
      <w:pPr>
        <w:pStyle w:val="Sraopastraipa1"/>
        <w:numPr>
          <w:ilvl w:val="2"/>
          <w:numId w:val="35"/>
        </w:numPr>
        <w:tabs>
          <w:tab w:val="left" w:pos="540"/>
        </w:tabs>
        <w:rPr>
          <w:b/>
          <w:sz w:val="22"/>
          <w:szCs w:val="22"/>
        </w:rPr>
      </w:pPr>
      <w:r w:rsidRPr="00B4125C">
        <w:rPr>
          <w:sz w:val="22"/>
          <w:szCs w:val="22"/>
        </w:rPr>
        <w:t>Gabaritai ir tolerancijos</w:t>
      </w:r>
    </w:p>
    <w:p w14:paraId="1B44E94C" w14:textId="77777777" w:rsidR="00014E79" w:rsidRPr="00B4125C" w:rsidRDefault="00014E79" w:rsidP="00014E79">
      <w:pPr>
        <w:pStyle w:val="Sraopastraipa1"/>
        <w:numPr>
          <w:ilvl w:val="0"/>
          <w:numId w:val="8"/>
        </w:numPr>
        <w:tabs>
          <w:tab w:val="left" w:pos="720"/>
        </w:tabs>
        <w:ind w:left="0" w:firstLine="709"/>
        <w:rPr>
          <w:b/>
          <w:sz w:val="22"/>
          <w:szCs w:val="22"/>
        </w:rPr>
      </w:pPr>
      <w:r>
        <w:rPr>
          <w:sz w:val="22"/>
          <w:szCs w:val="22"/>
        </w:rPr>
        <w:t xml:space="preserve"> </w:t>
      </w:r>
      <w:r w:rsidRPr="00B4125C">
        <w:rPr>
          <w:sz w:val="22"/>
          <w:szCs w:val="22"/>
        </w:rPr>
        <w:t>Prieš padengimą apvalkalas turi būti pateikiamas reikiamų matmenų ir atitinkamo sienelės storio, vadovaujantis standartu LST EN 253  arba lygiaverčių standartų.</w:t>
      </w:r>
    </w:p>
    <w:p w14:paraId="3DB6C321" w14:textId="77777777" w:rsidR="00014E79" w:rsidRPr="00B4125C" w:rsidRDefault="00014E79" w:rsidP="00014E79">
      <w:pPr>
        <w:pStyle w:val="Sraopastraipa1"/>
        <w:numPr>
          <w:ilvl w:val="0"/>
          <w:numId w:val="8"/>
        </w:numPr>
        <w:tabs>
          <w:tab w:val="left" w:pos="720"/>
        </w:tabs>
        <w:ind w:left="0" w:firstLine="709"/>
        <w:rPr>
          <w:sz w:val="22"/>
          <w:szCs w:val="22"/>
        </w:rPr>
      </w:pPr>
      <w:r>
        <w:rPr>
          <w:sz w:val="22"/>
          <w:szCs w:val="22"/>
        </w:rPr>
        <w:t xml:space="preserve"> </w:t>
      </w:r>
      <w:r w:rsidRPr="00B4125C">
        <w:rPr>
          <w:sz w:val="22"/>
          <w:szCs w:val="22"/>
        </w:rPr>
        <w:t>Tam, kad užtikrinti prikibimą prie izoliacinės medžiagos, apvalkalo paviršius turi būti šiurkštintas iš vidaus.</w:t>
      </w:r>
    </w:p>
    <w:p w14:paraId="27689D82" w14:textId="77777777" w:rsidR="00014E79" w:rsidRPr="00B4125C" w:rsidRDefault="00014E79" w:rsidP="00014E79">
      <w:pPr>
        <w:pStyle w:val="Sraopastraipa1"/>
        <w:numPr>
          <w:ilvl w:val="0"/>
          <w:numId w:val="8"/>
        </w:numPr>
        <w:tabs>
          <w:tab w:val="left" w:pos="0"/>
          <w:tab w:val="left" w:pos="720"/>
        </w:tabs>
        <w:ind w:left="0" w:firstLine="720"/>
        <w:rPr>
          <w:sz w:val="22"/>
          <w:szCs w:val="22"/>
        </w:rPr>
      </w:pPr>
      <w:r>
        <w:rPr>
          <w:sz w:val="22"/>
          <w:szCs w:val="22"/>
        </w:rPr>
        <w:t xml:space="preserve"> </w:t>
      </w:r>
      <w:r w:rsidRPr="00B4125C">
        <w:rPr>
          <w:sz w:val="22"/>
          <w:szCs w:val="22"/>
        </w:rPr>
        <w:t>Pagaminto PE apvalkalo tankis turi būti mažiausia 944 kg/m3, su 2,5±0,5% tolygiai paskirstytu suodžių kiekiu.</w:t>
      </w:r>
    </w:p>
    <w:p w14:paraId="736F59DE" w14:textId="77777777" w:rsidR="00014E79" w:rsidRPr="00B4125C" w:rsidRDefault="00014E79" w:rsidP="00014E79">
      <w:pPr>
        <w:pStyle w:val="Sraopastraipa1"/>
        <w:numPr>
          <w:ilvl w:val="0"/>
          <w:numId w:val="8"/>
        </w:numPr>
        <w:tabs>
          <w:tab w:val="left" w:pos="0"/>
          <w:tab w:val="left" w:pos="180"/>
          <w:tab w:val="left" w:pos="720"/>
        </w:tabs>
        <w:ind w:left="0" w:firstLine="709"/>
        <w:rPr>
          <w:sz w:val="22"/>
          <w:szCs w:val="22"/>
        </w:rPr>
      </w:pPr>
      <w:r>
        <w:rPr>
          <w:sz w:val="22"/>
          <w:szCs w:val="22"/>
        </w:rPr>
        <w:lastRenderedPageBreak/>
        <w:t xml:space="preserve"> </w:t>
      </w:r>
      <w:r w:rsidRPr="00B4125C">
        <w:rPr>
          <w:sz w:val="22"/>
          <w:szCs w:val="22"/>
        </w:rPr>
        <w:t>Gamintojas turi nurodyti PE apvalkalo lydalo takumo indeksą (MFR), kuris atskiriems vamzdžiams neturi skirtis daugiau kaip 0,5 g/10min., leistinas intervalas 0,2-1,4g/10 min.</w:t>
      </w:r>
    </w:p>
    <w:p w14:paraId="11D78B18" w14:textId="77777777" w:rsidR="00014E79" w:rsidRPr="00B4125C" w:rsidRDefault="00014E79" w:rsidP="00014E79">
      <w:pPr>
        <w:pStyle w:val="Sraopastraipa1"/>
        <w:numPr>
          <w:ilvl w:val="0"/>
          <w:numId w:val="8"/>
        </w:numPr>
        <w:tabs>
          <w:tab w:val="left" w:pos="720"/>
        </w:tabs>
        <w:ind w:left="0" w:firstLine="709"/>
        <w:rPr>
          <w:sz w:val="22"/>
          <w:szCs w:val="22"/>
        </w:rPr>
      </w:pPr>
      <w:r>
        <w:rPr>
          <w:sz w:val="22"/>
          <w:szCs w:val="22"/>
        </w:rPr>
        <w:t xml:space="preserve"> </w:t>
      </w:r>
      <w:r w:rsidRPr="00B4125C">
        <w:rPr>
          <w:sz w:val="22"/>
          <w:szCs w:val="22"/>
        </w:rPr>
        <w:t>Ilgalaikių mechaninių savybių bandymo (CLT) trukmė mažiausiai 2000val. iki PE apvalkalo bandinio suirimo, esant 80˚Ctemperatūrai.</w:t>
      </w:r>
    </w:p>
    <w:p w14:paraId="14FFCB7F" w14:textId="28E1F2F3" w:rsidR="00014E79" w:rsidRPr="00EE1216" w:rsidRDefault="00014E79" w:rsidP="00014E79">
      <w:pPr>
        <w:pStyle w:val="Sraopastraipa1"/>
        <w:numPr>
          <w:ilvl w:val="0"/>
          <w:numId w:val="8"/>
        </w:numPr>
        <w:tabs>
          <w:tab w:val="left" w:pos="720"/>
        </w:tabs>
        <w:ind w:left="0" w:firstLine="709"/>
        <w:rPr>
          <w:b/>
          <w:sz w:val="22"/>
          <w:szCs w:val="22"/>
        </w:rPr>
      </w:pPr>
      <w:r>
        <w:rPr>
          <w:sz w:val="22"/>
          <w:szCs w:val="22"/>
        </w:rPr>
        <w:t xml:space="preserve"> </w:t>
      </w:r>
      <w:r w:rsidRPr="00B4125C">
        <w:rPr>
          <w:sz w:val="22"/>
          <w:szCs w:val="22"/>
        </w:rPr>
        <w:t>Įbrėžto bandinio suirimo bandymo (NCLT) trukmė mažiausiai 300val. iki PE apvalkalo bandinio suirimo, esant 80˚C temperatūrai.</w:t>
      </w:r>
    </w:p>
    <w:p w14:paraId="7F322BDD" w14:textId="77777777" w:rsidR="00EE1216" w:rsidRPr="00B4125C" w:rsidRDefault="00EE1216" w:rsidP="00EE1216">
      <w:pPr>
        <w:pStyle w:val="Sraopastraipa1"/>
        <w:tabs>
          <w:tab w:val="left" w:pos="720"/>
        </w:tabs>
        <w:ind w:left="709"/>
        <w:rPr>
          <w:b/>
          <w:sz w:val="22"/>
          <w:szCs w:val="22"/>
        </w:rPr>
      </w:pPr>
    </w:p>
    <w:p w14:paraId="342E8E52" w14:textId="77777777" w:rsidR="00014E79" w:rsidRPr="00EE1216" w:rsidRDefault="00014E79" w:rsidP="00014E79">
      <w:pPr>
        <w:pStyle w:val="Sraopastraipa1"/>
        <w:tabs>
          <w:tab w:val="left" w:pos="360"/>
        </w:tabs>
        <w:ind w:left="0"/>
        <w:rPr>
          <w:sz w:val="22"/>
          <w:szCs w:val="22"/>
        </w:rPr>
      </w:pPr>
      <w:r w:rsidRPr="00EE1216">
        <w:rPr>
          <w:sz w:val="22"/>
          <w:szCs w:val="22"/>
        </w:rPr>
        <w:t>3.6. Pramoniniu būdu neardomai izoliuotos fasoninės dalys</w:t>
      </w:r>
    </w:p>
    <w:p w14:paraId="7916A8B1" w14:textId="77777777" w:rsidR="00014E79" w:rsidRPr="00B4125C" w:rsidRDefault="00014E79" w:rsidP="00014E79">
      <w:pPr>
        <w:pStyle w:val="Sraopastraipa1"/>
        <w:tabs>
          <w:tab w:val="left" w:pos="851"/>
        </w:tabs>
        <w:ind w:left="0"/>
        <w:rPr>
          <w:b/>
          <w:sz w:val="22"/>
          <w:szCs w:val="22"/>
        </w:rPr>
      </w:pPr>
      <w:r>
        <w:rPr>
          <w:sz w:val="22"/>
          <w:szCs w:val="22"/>
        </w:rPr>
        <w:t xml:space="preserve">3.6.1. </w:t>
      </w:r>
      <w:r w:rsidRPr="00B4125C">
        <w:rPr>
          <w:sz w:val="22"/>
          <w:szCs w:val="22"/>
        </w:rPr>
        <w:t>Medžiagos:</w:t>
      </w:r>
    </w:p>
    <w:p w14:paraId="75528463" w14:textId="77777777" w:rsidR="00014E79" w:rsidRPr="00B4125C" w:rsidRDefault="00014E79" w:rsidP="00014E79">
      <w:pPr>
        <w:pStyle w:val="Sraopastraipa1"/>
        <w:numPr>
          <w:ilvl w:val="0"/>
          <w:numId w:val="9"/>
        </w:numPr>
        <w:tabs>
          <w:tab w:val="left" w:pos="720"/>
        </w:tabs>
        <w:ind w:left="0" w:firstLine="709"/>
        <w:rPr>
          <w:b/>
          <w:sz w:val="22"/>
          <w:szCs w:val="22"/>
        </w:rPr>
      </w:pPr>
      <w:r>
        <w:rPr>
          <w:sz w:val="22"/>
          <w:szCs w:val="22"/>
        </w:rPr>
        <w:t xml:space="preserve"> </w:t>
      </w:r>
      <w:r w:rsidRPr="00B4125C">
        <w:rPr>
          <w:sz w:val="22"/>
          <w:szCs w:val="22"/>
        </w:rPr>
        <w:t xml:space="preserve">pramoniniu būdu neardomai izoliuotos fasoninės dalys turi atitikti LST EN 448 </w:t>
      </w:r>
      <w:r w:rsidRPr="00B4125C">
        <w:rPr>
          <w:rStyle w:val="Numatytasispastraiposriftas1"/>
          <w:sz w:val="22"/>
          <w:szCs w:val="22"/>
        </w:rPr>
        <w:t xml:space="preserve">ar lygiaverčio standarto </w:t>
      </w:r>
      <w:r w:rsidRPr="00B4125C">
        <w:rPr>
          <w:sz w:val="22"/>
          <w:szCs w:val="22"/>
        </w:rPr>
        <w:t>reikalavimus.</w:t>
      </w:r>
    </w:p>
    <w:p w14:paraId="79ADADFE" w14:textId="77777777" w:rsidR="00014E79" w:rsidRPr="00B4125C" w:rsidRDefault="00014E79" w:rsidP="00014E79">
      <w:pPr>
        <w:pStyle w:val="Sraopastraipa1"/>
        <w:numPr>
          <w:ilvl w:val="0"/>
          <w:numId w:val="9"/>
        </w:numPr>
        <w:tabs>
          <w:tab w:val="left" w:pos="720"/>
        </w:tabs>
        <w:ind w:left="0" w:firstLine="709"/>
        <w:rPr>
          <w:sz w:val="22"/>
          <w:szCs w:val="22"/>
        </w:rPr>
      </w:pPr>
      <w:r>
        <w:rPr>
          <w:sz w:val="22"/>
          <w:szCs w:val="22"/>
        </w:rPr>
        <w:t xml:space="preserve"> </w:t>
      </w:r>
      <w:r w:rsidRPr="00B4125C">
        <w:rPr>
          <w:sz w:val="22"/>
          <w:szCs w:val="22"/>
        </w:rPr>
        <w:t>Kartu su pramoniniu būdu neardomai izoliuotomis fasoninėmis dalimis Rangovas turi  pateikti ir medžiagų atitikties sertifikatus.</w:t>
      </w:r>
    </w:p>
    <w:p w14:paraId="16F8D5FF" w14:textId="77777777" w:rsidR="00014E79" w:rsidRPr="00B4125C" w:rsidRDefault="00014E79" w:rsidP="00014E79">
      <w:pPr>
        <w:pStyle w:val="Sraopastraipa1"/>
        <w:numPr>
          <w:ilvl w:val="0"/>
          <w:numId w:val="9"/>
        </w:numPr>
        <w:tabs>
          <w:tab w:val="left" w:pos="720"/>
        </w:tabs>
        <w:ind w:left="0" w:firstLine="709"/>
        <w:rPr>
          <w:sz w:val="22"/>
          <w:szCs w:val="22"/>
        </w:rPr>
      </w:pPr>
      <w:r>
        <w:rPr>
          <w:sz w:val="22"/>
          <w:szCs w:val="22"/>
        </w:rPr>
        <w:t xml:space="preserve"> </w:t>
      </w:r>
      <w:r w:rsidRPr="00B4125C">
        <w:rPr>
          <w:sz w:val="22"/>
          <w:szCs w:val="22"/>
        </w:rPr>
        <w:t>Pramoniniu būdu neardomai izoliuotų fasoninių dalių apvalkalo suvirinimui pageidaujamas veidrodinis („</w:t>
      </w:r>
      <w:proofErr w:type="spellStart"/>
      <w:r w:rsidRPr="00B4125C">
        <w:rPr>
          <w:sz w:val="22"/>
          <w:szCs w:val="22"/>
        </w:rPr>
        <w:t>but</w:t>
      </w:r>
      <w:proofErr w:type="spellEnd"/>
      <w:r w:rsidRPr="00B4125C">
        <w:rPr>
          <w:sz w:val="22"/>
          <w:szCs w:val="22"/>
        </w:rPr>
        <w:t xml:space="preserve"> </w:t>
      </w:r>
      <w:proofErr w:type="spellStart"/>
      <w:r w:rsidRPr="00B4125C">
        <w:rPr>
          <w:sz w:val="22"/>
          <w:szCs w:val="22"/>
        </w:rPr>
        <w:t>welding</w:t>
      </w:r>
      <w:proofErr w:type="spellEnd"/>
      <w:r w:rsidRPr="00B4125C">
        <w:rPr>
          <w:sz w:val="22"/>
          <w:szCs w:val="22"/>
        </w:rPr>
        <w:t>“) suvirinimas. Draudžiamas suvirinimas karštu oru.</w:t>
      </w:r>
    </w:p>
    <w:p w14:paraId="633660B1" w14:textId="6A65059B" w:rsidR="00014E79" w:rsidRPr="00CB1CE6" w:rsidRDefault="00014E79" w:rsidP="00014E79">
      <w:pPr>
        <w:pStyle w:val="Sraopastraipa1"/>
        <w:numPr>
          <w:ilvl w:val="0"/>
          <w:numId w:val="9"/>
        </w:numPr>
        <w:tabs>
          <w:tab w:val="left" w:pos="720"/>
        </w:tabs>
        <w:ind w:left="0" w:firstLine="709"/>
        <w:rPr>
          <w:b/>
          <w:sz w:val="22"/>
          <w:szCs w:val="22"/>
        </w:rPr>
      </w:pPr>
      <w:r>
        <w:rPr>
          <w:sz w:val="22"/>
          <w:szCs w:val="22"/>
        </w:rPr>
        <w:t xml:space="preserve"> </w:t>
      </w:r>
      <w:r w:rsidRPr="00B4125C">
        <w:rPr>
          <w:sz w:val="22"/>
          <w:szCs w:val="22"/>
        </w:rPr>
        <w:t>Izoliacijos storis bet kurioje izoliuotų fasoninių dalių vietoje negali būti mažiau nei 50% nominalaus izoliacijos storio.</w:t>
      </w:r>
    </w:p>
    <w:p w14:paraId="4094EAEB" w14:textId="77777777" w:rsidR="00CB1CE6" w:rsidRPr="00B4125C" w:rsidRDefault="00CB1CE6" w:rsidP="00CB1CE6">
      <w:pPr>
        <w:pStyle w:val="Sraopastraipa1"/>
        <w:tabs>
          <w:tab w:val="left" w:pos="720"/>
        </w:tabs>
        <w:ind w:left="709"/>
        <w:rPr>
          <w:b/>
          <w:sz w:val="22"/>
          <w:szCs w:val="22"/>
        </w:rPr>
      </w:pPr>
    </w:p>
    <w:p w14:paraId="382843F6" w14:textId="77777777" w:rsidR="00014E79" w:rsidRPr="00CB1CE6" w:rsidRDefault="00014E79" w:rsidP="00C25457">
      <w:pPr>
        <w:pStyle w:val="Sraopastraipa1"/>
        <w:numPr>
          <w:ilvl w:val="1"/>
          <w:numId w:val="36"/>
        </w:numPr>
        <w:tabs>
          <w:tab w:val="left" w:pos="360"/>
        </w:tabs>
        <w:rPr>
          <w:sz w:val="22"/>
          <w:szCs w:val="22"/>
        </w:rPr>
      </w:pPr>
      <w:r w:rsidRPr="00CB1CE6">
        <w:rPr>
          <w:sz w:val="22"/>
          <w:szCs w:val="22"/>
        </w:rPr>
        <w:t>Pramoniniu būdu neardomai izoliuotos sklendės</w:t>
      </w:r>
    </w:p>
    <w:p w14:paraId="7BC41027" w14:textId="77777777" w:rsidR="00014E79" w:rsidRPr="00B4125C" w:rsidRDefault="00014E79" w:rsidP="00014E79">
      <w:pPr>
        <w:pStyle w:val="Sraopastraipa1"/>
        <w:tabs>
          <w:tab w:val="left" w:pos="851"/>
        </w:tabs>
        <w:ind w:left="0"/>
        <w:rPr>
          <w:b/>
          <w:sz w:val="22"/>
          <w:szCs w:val="22"/>
        </w:rPr>
      </w:pPr>
      <w:r>
        <w:rPr>
          <w:sz w:val="22"/>
          <w:szCs w:val="22"/>
        </w:rPr>
        <w:t xml:space="preserve">3.7.1. </w:t>
      </w:r>
      <w:r w:rsidRPr="00B4125C">
        <w:rPr>
          <w:sz w:val="22"/>
          <w:szCs w:val="22"/>
        </w:rPr>
        <w:t>Medžiagos:</w:t>
      </w:r>
    </w:p>
    <w:p w14:paraId="2BAC9591" w14:textId="77777777" w:rsidR="00014E79" w:rsidRPr="00B4125C" w:rsidRDefault="00014E79" w:rsidP="00014E79">
      <w:pPr>
        <w:pStyle w:val="Sraopastraipa1"/>
        <w:numPr>
          <w:ilvl w:val="0"/>
          <w:numId w:val="10"/>
        </w:numPr>
        <w:tabs>
          <w:tab w:val="left" w:pos="720"/>
        </w:tabs>
        <w:ind w:left="0" w:firstLine="709"/>
        <w:rPr>
          <w:b/>
          <w:sz w:val="22"/>
          <w:szCs w:val="22"/>
        </w:rPr>
      </w:pPr>
      <w:r>
        <w:rPr>
          <w:sz w:val="22"/>
          <w:szCs w:val="22"/>
        </w:rPr>
        <w:t xml:space="preserve"> </w:t>
      </w:r>
      <w:r w:rsidRPr="00B4125C">
        <w:rPr>
          <w:sz w:val="22"/>
          <w:szCs w:val="22"/>
        </w:rPr>
        <w:t>pramoniniu būdu izoliuotos sklendės turi atitikti LST EN 488</w:t>
      </w:r>
      <w:r w:rsidRPr="00B4125C">
        <w:rPr>
          <w:rStyle w:val="Numatytasispastraiposriftas1"/>
          <w:sz w:val="22"/>
          <w:szCs w:val="22"/>
        </w:rPr>
        <w:t xml:space="preserve"> ar lygiaverčio standarto </w:t>
      </w:r>
      <w:r w:rsidRPr="00B4125C">
        <w:rPr>
          <w:sz w:val="22"/>
          <w:szCs w:val="22"/>
        </w:rPr>
        <w:t>reikalavimus.</w:t>
      </w:r>
    </w:p>
    <w:p w14:paraId="16F296A6" w14:textId="77777777" w:rsidR="00014E79" w:rsidRPr="00B4125C" w:rsidRDefault="00014E79" w:rsidP="00014E79">
      <w:pPr>
        <w:pStyle w:val="Sraopastraipa1"/>
        <w:numPr>
          <w:ilvl w:val="0"/>
          <w:numId w:val="10"/>
        </w:numPr>
        <w:tabs>
          <w:tab w:val="left" w:pos="720"/>
        </w:tabs>
        <w:ind w:left="0" w:firstLine="709"/>
        <w:rPr>
          <w:sz w:val="22"/>
          <w:szCs w:val="22"/>
        </w:rPr>
      </w:pPr>
      <w:r>
        <w:rPr>
          <w:sz w:val="22"/>
          <w:szCs w:val="22"/>
        </w:rPr>
        <w:t xml:space="preserve"> </w:t>
      </w:r>
      <w:r w:rsidRPr="00B4125C">
        <w:rPr>
          <w:sz w:val="22"/>
          <w:szCs w:val="22"/>
        </w:rPr>
        <w:t>Kartu su pramoniniu būdu neardomai izoliuotomis sklendėmis Tiekėjas(rangovas) turi pateikti ir medžiagų atitikties sertifikatus.</w:t>
      </w:r>
    </w:p>
    <w:p w14:paraId="738A0FE8" w14:textId="77777777" w:rsidR="00014E79" w:rsidRPr="00B4125C" w:rsidRDefault="00014E79" w:rsidP="00014E79">
      <w:pPr>
        <w:pStyle w:val="Sraopastraipa1"/>
        <w:numPr>
          <w:ilvl w:val="0"/>
          <w:numId w:val="10"/>
        </w:numPr>
        <w:tabs>
          <w:tab w:val="left" w:pos="720"/>
        </w:tabs>
        <w:ind w:left="0" w:firstLine="709"/>
        <w:rPr>
          <w:sz w:val="22"/>
          <w:szCs w:val="22"/>
        </w:rPr>
      </w:pPr>
      <w:r>
        <w:rPr>
          <w:sz w:val="22"/>
          <w:szCs w:val="22"/>
        </w:rPr>
        <w:t xml:space="preserve"> </w:t>
      </w:r>
      <w:r w:rsidRPr="00B4125C">
        <w:rPr>
          <w:sz w:val="22"/>
          <w:szCs w:val="22"/>
        </w:rPr>
        <w:t>Sklendės kurių DN≥250mm turi būti pilno pralaidumo. Pilno pralaidumo sklendėms rutulio skylės skersmuo turi atitikti vamzdžio skersmeniui.</w:t>
      </w:r>
    </w:p>
    <w:p w14:paraId="12911A90" w14:textId="77777777" w:rsidR="00014E79" w:rsidRPr="00B4125C" w:rsidRDefault="00014E79" w:rsidP="00014E79">
      <w:pPr>
        <w:pStyle w:val="Sraopastraipa1"/>
        <w:numPr>
          <w:ilvl w:val="0"/>
          <w:numId w:val="10"/>
        </w:numPr>
        <w:tabs>
          <w:tab w:val="left" w:pos="720"/>
        </w:tabs>
        <w:ind w:left="0" w:firstLine="709"/>
        <w:rPr>
          <w:sz w:val="22"/>
          <w:szCs w:val="22"/>
        </w:rPr>
      </w:pPr>
      <w:r>
        <w:rPr>
          <w:sz w:val="22"/>
          <w:szCs w:val="22"/>
        </w:rPr>
        <w:t xml:space="preserve"> </w:t>
      </w:r>
      <w:r w:rsidRPr="00B4125C">
        <w:rPr>
          <w:sz w:val="22"/>
          <w:szCs w:val="22"/>
        </w:rPr>
        <w:t>Rutulinės sklendės turi būti pritaikytos darbinėms temperatūroms ne mažiau kaip 130˚C,vandens slėgiui ne mažiau kaip 25 bar ir leistiniems ašiniams įtempimams 300N/mm²(visi kriterijai kartu).</w:t>
      </w:r>
    </w:p>
    <w:p w14:paraId="63B4D3B6" w14:textId="77777777" w:rsidR="00014E79" w:rsidRPr="00B4125C" w:rsidRDefault="00014E79" w:rsidP="00014E79">
      <w:pPr>
        <w:pStyle w:val="Sraopastraipa1"/>
        <w:numPr>
          <w:ilvl w:val="0"/>
          <w:numId w:val="10"/>
        </w:numPr>
        <w:tabs>
          <w:tab w:val="left" w:pos="720"/>
        </w:tabs>
        <w:ind w:left="0" w:firstLine="709"/>
        <w:rPr>
          <w:sz w:val="22"/>
          <w:szCs w:val="22"/>
        </w:rPr>
      </w:pPr>
      <w:r>
        <w:rPr>
          <w:sz w:val="22"/>
          <w:szCs w:val="22"/>
        </w:rPr>
        <w:t xml:space="preserve"> </w:t>
      </w:r>
      <w:r w:rsidRPr="00B4125C">
        <w:rPr>
          <w:sz w:val="22"/>
          <w:szCs w:val="22"/>
        </w:rPr>
        <w:t>Sklendės turi būti tinkamos įrengimui šilumos tinkluose, t. y. medžiagos turi būti atsparios esamai vandens, naudojamo tinkluose, kokybei. Vandens kokybės duomenys pateikti lentelėje Nr.1.</w:t>
      </w:r>
    </w:p>
    <w:p w14:paraId="2B2ADF4F" w14:textId="77777777" w:rsidR="00014E79" w:rsidRPr="00B4125C" w:rsidRDefault="00014E79" w:rsidP="00014E79">
      <w:pPr>
        <w:pStyle w:val="Sraopastraipa1"/>
        <w:numPr>
          <w:ilvl w:val="0"/>
          <w:numId w:val="10"/>
        </w:numPr>
        <w:tabs>
          <w:tab w:val="left" w:pos="720"/>
        </w:tabs>
        <w:ind w:left="993" w:hanging="284"/>
        <w:rPr>
          <w:sz w:val="22"/>
          <w:szCs w:val="22"/>
        </w:rPr>
      </w:pPr>
      <w:r>
        <w:rPr>
          <w:sz w:val="22"/>
          <w:szCs w:val="22"/>
        </w:rPr>
        <w:t xml:space="preserve"> </w:t>
      </w:r>
      <w:r w:rsidRPr="00B4125C">
        <w:rPr>
          <w:sz w:val="22"/>
          <w:szCs w:val="22"/>
        </w:rPr>
        <w:t>Sklendės rutulio medžiaga – nerūdijantis plienas ar geresnė.</w:t>
      </w:r>
    </w:p>
    <w:p w14:paraId="26C5ACA6" w14:textId="77777777" w:rsidR="00014E79" w:rsidRPr="00B4125C" w:rsidRDefault="00014E79" w:rsidP="00014E79">
      <w:pPr>
        <w:pStyle w:val="Sraopastraipa1"/>
        <w:numPr>
          <w:ilvl w:val="0"/>
          <w:numId w:val="10"/>
        </w:numPr>
        <w:tabs>
          <w:tab w:val="left" w:pos="720"/>
        </w:tabs>
        <w:ind w:left="993" w:hanging="284"/>
        <w:rPr>
          <w:sz w:val="22"/>
          <w:szCs w:val="22"/>
        </w:rPr>
      </w:pPr>
      <w:r>
        <w:rPr>
          <w:sz w:val="22"/>
          <w:szCs w:val="22"/>
        </w:rPr>
        <w:t xml:space="preserve"> </w:t>
      </w:r>
      <w:r w:rsidRPr="00B4125C">
        <w:rPr>
          <w:sz w:val="22"/>
          <w:szCs w:val="22"/>
        </w:rPr>
        <w:t>Sklendės turi būti įvirinamos</w:t>
      </w:r>
      <w:r w:rsidRPr="00B4125C">
        <w:t>. S</w:t>
      </w:r>
      <w:r w:rsidRPr="00B4125C">
        <w:rPr>
          <w:sz w:val="22"/>
          <w:szCs w:val="22"/>
        </w:rPr>
        <w:t>klendės korpuso plienas iš paprasto plieno ar geresnis.</w:t>
      </w:r>
    </w:p>
    <w:p w14:paraId="087D12B5" w14:textId="77777777" w:rsidR="00014E79" w:rsidRPr="00B4125C" w:rsidRDefault="00014E79" w:rsidP="00014E79">
      <w:pPr>
        <w:pStyle w:val="Sraopastraipa1"/>
        <w:numPr>
          <w:ilvl w:val="0"/>
          <w:numId w:val="10"/>
        </w:numPr>
        <w:tabs>
          <w:tab w:val="left" w:pos="720"/>
        </w:tabs>
        <w:ind w:left="993" w:hanging="284"/>
        <w:rPr>
          <w:b/>
          <w:sz w:val="22"/>
          <w:szCs w:val="22"/>
        </w:rPr>
      </w:pPr>
      <w:r>
        <w:rPr>
          <w:sz w:val="22"/>
          <w:szCs w:val="22"/>
        </w:rPr>
        <w:t xml:space="preserve"> </w:t>
      </w:r>
      <w:r w:rsidRPr="00B4125C">
        <w:rPr>
          <w:sz w:val="22"/>
          <w:szCs w:val="22"/>
        </w:rPr>
        <w:t xml:space="preserve">Sklendės </w:t>
      </w:r>
      <w:proofErr w:type="spellStart"/>
      <w:r w:rsidRPr="00B4125C">
        <w:rPr>
          <w:sz w:val="22"/>
          <w:szCs w:val="22"/>
        </w:rPr>
        <w:t>špindelio</w:t>
      </w:r>
      <w:proofErr w:type="spellEnd"/>
      <w:r w:rsidRPr="00B4125C">
        <w:rPr>
          <w:sz w:val="22"/>
          <w:szCs w:val="22"/>
        </w:rPr>
        <w:t xml:space="preserve"> sandarinimas turi būti pakeičiamas nepažeidžiant izoliacijos.</w:t>
      </w:r>
    </w:p>
    <w:p w14:paraId="41435849" w14:textId="77777777" w:rsidR="00014E79" w:rsidRPr="00B4125C" w:rsidRDefault="00014E79" w:rsidP="00014E79">
      <w:pPr>
        <w:pStyle w:val="Sraopastraipa1"/>
        <w:tabs>
          <w:tab w:val="left" w:pos="851"/>
        </w:tabs>
        <w:ind w:left="0"/>
        <w:rPr>
          <w:b/>
          <w:sz w:val="22"/>
          <w:szCs w:val="22"/>
        </w:rPr>
      </w:pPr>
      <w:r>
        <w:rPr>
          <w:sz w:val="22"/>
          <w:szCs w:val="22"/>
        </w:rPr>
        <w:t xml:space="preserve">3.7.2. </w:t>
      </w:r>
      <w:r w:rsidRPr="00B4125C">
        <w:rPr>
          <w:sz w:val="22"/>
          <w:szCs w:val="22"/>
        </w:rPr>
        <w:t>Slėgio ribos ir temperatūros:</w:t>
      </w:r>
    </w:p>
    <w:p w14:paraId="4F9EBAA4" w14:textId="77777777" w:rsidR="00014E79" w:rsidRPr="00B4125C" w:rsidRDefault="00014E79" w:rsidP="00C25457">
      <w:pPr>
        <w:pStyle w:val="Sraopastraipa1"/>
        <w:numPr>
          <w:ilvl w:val="0"/>
          <w:numId w:val="27"/>
        </w:numPr>
        <w:tabs>
          <w:tab w:val="left" w:pos="720"/>
        </w:tabs>
        <w:ind w:left="0" w:firstLine="709"/>
        <w:jc w:val="left"/>
        <w:rPr>
          <w:b/>
          <w:sz w:val="22"/>
          <w:szCs w:val="22"/>
        </w:rPr>
      </w:pPr>
      <w:r>
        <w:rPr>
          <w:sz w:val="22"/>
          <w:szCs w:val="22"/>
        </w:rPr>
        <w:t xml:space="preserve"> </w:t>
      </w:r>
      <w:r w:rsidRPr="00B4125C">
        <w:rPr>
          <w:sz w:val="22"/>
          <w:szCs w:val="22"/>
        </w:rPr>
        <w:t xml:space="preserve">rutulinės sklendės turi būti pritaikytos darbinėms temperatūroms ne mažesnėms kaip 130  °C ir vandens slėgiui ne mažesniam kaip 2,5 </w:t>
      </w:r>
      <w:proofErr w:type="spellStart"/>
      <w:r w:rsidRPr="00B4125C">
        <w:rPr>
          <w:sz w:val="22"/>
          <w:szCs w:val="22"/>
        </w:rPr>
        <w:t>MPa</w:t>
      </w:r>
      <w:proofErr w:type="spellEnd"/>
      <w:r w:rsidRPr="00B4125C">
        <w:rPr>
          <w:sz w:val="22"/>
          <w:szCs w:val="22"/>
        </w:rPr>
        <w:t xml:space="preserve"> (abu kriterijai kartu).</w:t>
      </w:r>
    </w:p>
    <w:p w14:paraId="176B026B" w14:textId="77777777" w:rsidR="00014E79" w:rsidRPr="00B4125C" w:rsidRDefault="00014E79" w:rsidP="00014E79">
      <w:pPr>
        <w:pStyle w:val="Sraopastraipa1"/>
        <w:tabs>
          <w:tab w:val="left" w:pos="851"/>
        </w:tabs>
        <w:ind w:left="0"/>
        <w:rPr>
          <w:b/>
          <w:sz w:val="22"/>
          <w:szCs w:val="22"/>
        </w:rPr>
      </w:pPr>
      <w:r>
        <w:rPr>
          <w:sz w:val="22"/>
          <w:szCs w:val="22"/>
        </w:rPr>
        <w:t xml:space="preserve">3.7.3. </w:t>
      </w:r>
      <w:r w:rsidRPr="00B4125C">
        <w:rPr>
          <w:sz w:val="22"/>
          <w:szCs w:val="22"/>
        </w:rPr>
        <w:t>Sklendžių valdymas:</w:t>
      </w:r>
    </w:p>
    <w:p w14:paraId="7F48785E" w14:textId="77777777" w:rsidR="00014E79" w:rsidRPr="00B4125C" w:rsidRDefault="00014E79" w:rsidP="00014E79">
      <w:pPr>
        <w:pStyle w:val="Sraopastraipa1"/>
        <w:tabs>
          <w:tab w:val="left" w:pos="540"/>
          <w:tab w:val="left" w:pos="720"/>
        </w:tabs>
        <w:jc w:val="left"/>
        <w:rPr>
          <w:b/>
          <w:sz w:val="22"/>
          <w:szCs w:val="22"/>
        </w:rPr>
      </w:pPr>
      <w:r w:rsidRPr="00B4125C">
        <w:rPr>
          <w:sz w:val="22"/>
          <w:szCs w:val="22"/>
        </w:rPr>
        <w:t xml:space="preserve">a. Sklendėms turi  būti   nurodyta atidarymo, uždarymo padėtis. </w:t>
      </w:r>
    </w:p>
    <w:p w14:paraId="1A3EA284" w14:textId="77777777" w:rsidR="00014E79" w:rsidRPr="00791E4B" w:rsidRDefault="00014E79" w:rsidP="00C25457">
      <w:pPr>
        <w:pStyle w:val="Sraopastraipa1"/>
        <w:numPr>
          <w:ilvl w:val="2"/>
          <w:numId w:val="37"/>
        </w:numPr>
        <w:tabs>
          <w:tab w:val="left" w:pos="540"/>
          <w:tab w:val="left" w:pos="720"/>
        </w:tabs>
        <w:rPr>
          <w:b/>
          <w:sz w:val="22"/>
          <w:szCs w:val="22"/>
        </w:rPr>
      </w:pPr>
      <w:proofErr w:type="spellStart"/>
      <w:r w:rsidRPr="00791E4B">
        <w:rPr>
          <w:sz w:val="22"/>
          <w:szCs w:val="22"/>
        </w:rPr>
        <w:t>Nuorinimas</w:t>
      </w:r>
      <w:proofErr w:type="spellEnd"/>
      <w:r w:rsidRPr="00791E4B">
        <w:rPr>
          <w:sz w:val="22"/>
          <w:szCs w:val="22"/>
        </w:rPr>
        <w:t xml:space="preserve"> /drenavimas:</w:t>
      </w:r>
    </w:p>
    <w:p w14:paraId="6FED58DF" w14:textId="2C050A85" w:rsidR="00014E79" w:rsidRPr="00CB1CE6" w:rsidRDefault="00014E79" w:rsidP="00C25457">
      <w:pPr>
        <w:pStyle w:val="Sraopastraipa1"/>
        <w:numPr>
          <w:ilvl w:val="0"/>
          <w:numId w:val="28"/>
        </w:numPr>
        <w:tabs>
          <w:tab w:val="left" w:pos="720"/>
        </w:tabs>
        <w:ind w:left="0" w:firstLine="709"/>
        <w:rPr>
          <w:b/>
          <w:sz w:val="22"/>
          <w:szCs w:val="22"/>
        </w:rPr>
      </w:pPr>
      <w:r w:rsidRPr="00791E4B">
        <w:rPr>
          <w:sz w:val="22"/>
          <w:szCs w:val="22"/>
        </w:rPr>
        <w:t xml:space="preserve">Turi būti galimybė tiekti pramoniniu būdu neardomai izoliuotas sklendes su drenavimo  ir/arba </w:t>
      </w:r>
      <w:proofErr w:type="spellStart"/>
      <w:r w:rsidRPr="00791E4B">
        <w:rPr>
          <w:sz w:val="22"/>
          <w:szCs w:val="22"/>
        </w:rPr>
        <w:t>nuorinimo</w:t>
      </w:r>
      <w:proofErr w:type="spellEnd"/>
      <w:r w:rsidRPr="00791E4B">
        <w:rPr>
          <w:sz w:val="22"/>
          <w:szCs w:val="22"/>
        </w:rPr>
        <w:t xml:space="preserve"> mazgais (aptarnavimo vožtuvai iš abiejų</w:t>
      </w:r>
      <w:r>
        <w:rPr>
          <w:sz w:val="22"/>
          <w:szCs w:val="22"/>
        </w:rPr>
        <w:t xml:space="preserve"> sklendės</w:t>
      </w:r>
      <w:r w:rsidRPr="00791E4B">
        <w:rPr>
          <w:sz w:val="22"/>
          <w:szCs w:val="22"/>
        </w:rPr>
        <w:t xml:space="preserve"> pusių)</w:t>
      </w:r>
      <w:r>
        <w:rPr>
          <w:sz w:val="22"/>
          <w:szCs w:val="22"/>
        </w:rPr>
        <w:t>.</w:t>
      </w:r>
    </w:p>
    <w:p w14:paraId="58715F4A" w14:textId="77777777" w:rsidR="00CB1CE6" w:rsidRPr="00791E4B" w:rsidRDefault="00CB1CE6" w:rsidP="00CB1CE6">
      <w:pPr>
        <w:pStyle w:val="Sraopastraipa1"/>
        <w:tabs>
          <w:tab w:val="left" w:pos="720"/>
        </w:tabs>
        <w:ind w:left="709"/>
        <w:rPr>
          <w:b/>
          <w:sz w:val="22"/>
          <w:szCs w:val="22"/>
        </w:rPr>
      </w:pPr>
    </w:p>
    <w:p w14:paraId="7F7768AE" w14:textId="77777777" w:rsidR="00014E79" w:rsidRPr="00CB1CE6" w:rsidRDefault="00014E79" w:rsidP="00014E79">
      <w:pPr>
        <w:pStyle w:val="Sraopastraipa1"/>
        <w:tabs>
          <w:tab w:val="left" w:pos="720"/>
        </w:tabs>
        <w:ind w:left="0"/>
        <w:rPr>
          <w:sz w:val="22"/>
          <w:szCs w:val="22"/>
        </w:rPr>
      </w:pPr>
      <w:r w:rsidRPr="00CB1CE6">
        <w:rPr>
          <w:sz w:val="22"/>
          <w:szCs w:val="22"/>
        </w:rPr>
        <w:t>3.8. Sklendės izoliuojamos su nuimama izoliacija</w:t>
      </w:r>
    </w:p>
    <w:p w14:paraId="22F7DD37" w14:textId="77777777" w:rsidR="00014E79" w:rsidRPr="00B4125C" w:rsidRDefault="00014E79" w:rsidP="00014E79">
      <w:pPr>
        <w:pStyle w:val="Sraopastraipa1"/>
        <w:tabs>
          <w:tab w:val="left" w:pos="720"/>
        </w:tabs>
        <w:ind w:left="0"/>
        <w:rPr>
          <w:b/>
          <w:sz w:val="22"/>
          <w:szCs w:val="22"/>
        </w:rPr>
      </w:pPr>
      <w:r w:rsidRPr="00B4125C">
        <w:rPr>
          <w:sz w:val="22"/>
          <w:szCs w:val="22"/>
        </w:rPr>
        <w:t>3.8.1 Medžiagos:</w:t>
      </w:r>
    </w:p>
    <w:p w14:paraId="19EE4027" w14:textId="77777777" w:rsidR="00014E79" w:rsidRPr="00B4125C" w:rsidRDefault="00014E79" w:rsidP="00014E79">
      <w:pPr>
        <w:pStyle w:val="Sraopastraipa1"/>
        <w:tabs>
          <w:tab w:val="left" w:pos="720"/>
        </w:tabs>
        <w:ind w:left="0"/>
        <w:rPr>
          <w:b/>
          <w:sz w:val="22"/>
          <w:szCs w:val="22"/>
        </w:rPr>
      </w:pPr>
      <w:r>
        <w:rPr>
          <w:sz w:val="22"/>
          <w:szCs w:val="22"/>
        </w:rPr>
        <w:tab/>
      </w:r>
      <w:r w:rsidRPr="00B4125C">
        <w:rPr>
          <w:sz w:val="22"/>
          <w:szCs w:val="22"/>
        </w:rPr>
        <w:t>a. sklendės turi turėti „CE“ žymėjimą.</w:t>
      </w:r>
    </w:p>
    <w:p w14:paraId="641FE258" w14:textId="77777777" w:rsidR="00014E79" w:rsidRPr="00B4125C" w:rsidRDefault="00014E79" w:rsidP="00014E79">
      <w:pPr>
        <w:pStyle w:val="Sraopastraipa1"/>
        <w:rPr>
          <w:sz w:val="22"/>
          <w:szCs w:val="22"/>
        </w:rPr>
      </w:pPr>
      <w:r>
        <w:rPr>
          <w:sz w:val="22"/>
          <w:szCs w:val="22"/>
        </w:rPr>
        <w:t>b. k</w:t>
      </w:r>
      <w:r w:rsidRPr="00B4125C">
        <w:rPr>
          <w:sz w:val="22"/>
          <w:szCs w:val="22"/>
        </w:rPr>
        <w:t>artu su sklendėmis Tiekėjas</w:t>
      </w:r>
      <w:r>
        <w:rPr>
          <w:sz w:val="22"/>
          <w:szCs w:val="22"/>
        </w:rPr>
        <w:t xml:space="preserve"> </w:t>
      </w:r>
      <w:r w:rsidRPr="00B4125C">
        <w:rPr>
          <w:sz w:val="22"/>
          <w:szCs w:val="22"/>
        </w:rPr>
        <w:t>(rangovas) turi pateikti ir medžiagų atitikties sertifikatus.</w:t>
      </w:r>
    </w:p>
    <w:p w14:paraId="363B436E" w14:textId="77777777" w:rsidR="00014E79" w:rsidRPr="00B4125C" w:rsidRDefault="00014E79" w:rsidP="00014E79">
      <w:pPr>
        <w:pStyle w:val="Sraopastraipa1"/>
        <w:rPr>
          <w:sz w:val="22"/>
          <w:szCs w:val="22"/>
        </w:rPr>
      </w:pPr>
      <w:r>
        <w:rPr>
          <w:sz w:val="22"/>
          <w:szCs w:val="22"/>
        </w:rPr>
        <w:t>c. r</w:t>
      </w:r>
      <w:r w:rsidRPr="00B4125C">
        <w:rPr>
          <w:sz w:val="22"/>
          <w:szCs w:val="22"/>
        </w:rPr>
        <w:t>utulinės sklendės turi būti pritaikytos darbinėms temperatūroms ne mažiau kaip 130˚C,vandens slėgiui ne mažiau kaip 25 bar ir leistiniems ašiniams įtempimams 300N/mm²</w:t>
      </w:r>
      <w:r>
        <w:rPr>
          <w:sz w:val="22"/>
          <w:szCs w:val="22"/>
        </w:rPr>
        <w:t xml:space="preserve"> </w:t>
      </w:r>
      <w:r w:rsidRPr="00B4125C">
        <w:rPr>
          <w:sz w:val="22"/>
          <w:szCs w:val="22"/>
        </w:rPr>
        <w:t>(visi kriterijai kartu).</w:t>
      </w:r>
    </w:p>
    <w:p w14:paraId="1A96974C" w14:textId="77777777" w:rsidR="00014E79" w:rsidRPr="00B4125C" w:rsidRDefault="00014E79" w:rsidP="00014E79">
      <w:pPr>
        <w:pStyle w:val="Sraopastraipa1"/>
        <w:rPr>
          <w:sz w:val="22"/>
          <w:szCs w:val="22"/>
        </w:rPr>
      </w:pPr>
      <w:r>
        <w:rPr>
          <w:sz w:val="22"/>
          <w:szCs w:val="22"/>
        </w:rPr>
        <w:t>d. s</w:t>
      </w:r>
      <w:r w:rsidRPr="00B4125C">
        <w:rPr>
          <w:sz w:val="22"/>
          <w:szCs w:val="22"/>
        </w:rPr>
        <w:t>klendės turi būti tinkamos įrengimui šilumos tinkluose, t. y. medžiagos turi būti atsparios esamai vandens, naudojamo tinkluose, kokybei. Vandens kokybės duomenys pateikti lentelėje Nr.1.</w:t>
      </w:r>
    </w:p>
    <w:p w14:paraId="1E370B43" w14:textId="77777777" w:rsidR="00014E79" w:rsidRPr="00B4125C" w:rsidRDefault="00014E79" w:rsidP="00014E79">
      <w:pPr>
        <w:pStyle w:val="Sraopastraipa1"/>
        <w:rPr>
          <w:sz w:val="22"/>
          <w:szCs w:val="22"/>
        </w:rPr>
      </w:pPr>
      <w:r>
        <w:rPr>
          <w:sz w:val="22"/>
          <w:szCs w:val="22"/>
        </w:rPr>
        <w:t>e. r</w:t>
      </w:r>
      <w:r w:rsidRPr="00B4125C">
        <w:rPr>
          <w:sz w:val="22"/>
          <w:szCs w:val="22"/>
        </w:rPr>
        <w:t>utulio medžiaga – nerūdijantis plienas ar geresnė.</w:t>
      </w:r>
    </w:p>
    <w:p w14:paraId="40B7DC36" w14:textId="77777777" w:rsidR="00014E79" w:rsidRPr="00B4125C" w:rsidRDefault="00014E79" w:rsidP="00014E79">
      <w:pPr>
        <w:pStyle w:val="Sraopastraipa1"/>
        <w:rPr>
          <w:sz w:val="22"/>
          <w:szCs w:val="22"/>
        </w:rPr>
      </w:pPr>
      <w:r>
        <w:rPr>
          <w:sz w:val="22"/>
          <w:szCs w:val="22"/>
        </w:rPr>
        <w:t>f. s</w:t>
      </w:r>
      <w:r w:rsidRPr="00B4125C">
        <w:rPr>
          <w:sz w:val="22"/>
          <w:szCs w:val="22"/>
        </w:rPr>
        <w:t>klendės turi būti įvirinamos, sklendės korpuso plienas iš paprasto plieno ar geresnis.</w:t>
      </w:r>
    </w:p>
    <w:p w14:paraId="6887D968" w14:textId="77777777" w:rsidR="00014E79" w:rsidRPr="00B4125C" w:rsidRDefault="00014E79" w:rsidP="00014E79">
      <w:pPr>
        <w:pStyle w:val="Sraopastraipa1"/>
        <w:rPr>
          <w:b/>
          <w:sz w:val="22"/>
          <w:szCs w:val="22"/>
        </w:rPr>
      </w:pPr>
      <w:r>
        <w:rPr>
          <w:sz w:val="22"/>
          <w:szCs w:val="22"/>
        </w:rPr>
        <w:t>g. s</w:t>
      </w:r>
      <w:r w:rsidRPr="00B4125C">
        <w:rPr>
          <w:sz w:val="22"/>
          <w:szCs w:val="22"/>
        </w:rPr>
        <w:t xml:space="preserve">klendės </w:t>
      </w:r>
      <w:proofErr w:type="spellStart"/>
      <w:r w:rsidRPr="00B4125C">
        <w:rPr>
          <w:sz w:val="22"/>
          <w:szCs w:val="22"/>
        </w:rPr>
        <w:t>špindelio</w:t>
      </w:r>
      <w:proofErr w:type="spellEnd"/>
      <w:r w:rsidRPr="00B4125C">
        <w:rPr>
          <w:sz w:val="22"/>
          <w:szCs w:val="22"/>
        </w:rPr>
        <w:t xml:space="preserve"> sandarinimas turi būti keičiamas.</w:t>
      </w:r>
    </w:p>
    <w:p w14:paraId="3EAC6A29" w14:textId="77777777" w:rsidR="00014E79" w:rsidRPr="00B4125C" w:rsidRDefault="00014E79" w:rsidP="00014E79">
      <w:pPr>
        <w:pStyle w:val="Sraopastraipa1"/>
        <w:tabs>
          <w:tab w:val="left" w:pos="720"/>
        </w:tabs>
        <w:ind w:left="0"/>
        <w:rPr>
          <w:b/>
          <w:sz w:val="22"/>
          <w:szCs w:val="22"/>
        </w:rPr>
      </w:pPr>
      <w:r w:rsidRPr="00B4125C">
        <w:rPr>
          <w:sz w:val="22"/>
          <w:szCs w:val="22"/>
        </w:rPr>
        <w:t>3.8.2</w:t>
      </w:r>
      <w:r>
        <w:rPr>
          <w:sz w:val="22"/>
          <w:szCs w:val="22"/>
        </w:rPr>
        <w:t xml:space="preserve">. </w:t>
      </w:r>
      <w:r w:rsidRPr="00B4125C">
        <w:rPr>
          <w:sz w:val="22"/>
          <w:szCs w:val="22"/>
        </w:rPr>
        <w:t>Slėgio ribos ir temperatūros:</w:t>
      </w:r>
    </w:p>
    <w:p w14:paraId="777178A3" w14:textId="106184F5" w:rsidR="00014E79" w:rsidRDefault="00014E79" w:rsidP="00014E79">
      <w:pPr>
        <w:pStyle w:val="Sraopastraipa1"/>
        <w:ind w:left="709"/>
        <w:rPr>
          <w:sz w:val="22"/>
          <w:szCs w:val="22"/>
        </w:rPr>
      </w:pPr>
      <w:r w:rsidRPr="00B4125C">
        <w:rPr>
          <w:sz w:val="22"/>
          <w:szCs w:val="22"/>
        </w:rPr>
        <w:t xml:space="preserve">a. rutulinės sklendės turi būti pritaikytos darbinėms temperatūroms ne mažesnėms kaip 130 °C ir vandens slėgiui ne mažesniam kaip 2,5 </w:t>
      </w:r>
      <w:proofErr w:type="spellStart"/>
      <w:r w:rsidRPr="00B4125C">
        <w:rPr>
          <w:sz w:val="22"/>
          <w:szCs w:val="22"/>
        </w:rPr>
        <w:t>MPa</w:t>
      </w:r>
      <w:proofErr w:type="spellEnd"/>
      <w:r w:rsidRPr="00B4125C">
        <w:rPr>
          <w:sz w:val="22"/>
          <w:szCs w:val="22"/>
        </w:rPr>
        <w:t xml:space="preserve"> (abu kriterijai kartu).</w:t>
      </w:r>
    </w:p>
    <w:p w14:paraId="08367423" w14:textId="77777777" w:rsidR="00CB1CE6" w:rsidRPr="00B4125C" w:rsidRDefault="00CB1CE6" w:rsidP="00014E79">
      <w:pPr>
        <w:pStyle w:val="Sraopastraipa1"/>
        <w:ind w:left="709"/>
        <w:rPr>
          <w:sz w:val="22"/>
          <w:szCs w:val="22"/>
        </w:rPr>
      </w:pPr>
    </w:p>
    <w:p w14:paraId="572E0BEF" w14:textId="77777777" w:rsidR="00014E79" w:rsidRPr="00CB1CE6" w:rsidRDefault="00014E79" w:rsidP="00014E79">
      <w:pPr>
        <w:pStyle w:val="Sraopastraipa1"/>
        <w:ind w:left="0"/>
        <w:rPr>
          <w:sz w:val="22"/>
          <w:szCs w:val="22"/>
        </w:rPr>
      </w:pPr>
      <w:r w:rsidRPr="00CB1CE6">
        <w:rPr>
          <w:sz w:val="22"/>
          <w:szCs w:val="22"/>
        </w:rPr>
        <w:t xml:space="preserve">3.9. DN 15-50mm rutuliniai  įvirinami ventiliai </w:t>
      </w:r>
    </w:p>
    <w:p w14:paraId="1C8CC072" w14:textId="77777777" w:rsidR="00014E79" w:rsidRPr="00B4125C" w:rsidRDefault="00014E79" w:rsidP="00014E79">
      <w:pPr>
        <w:pStyle w:val="Sraopastraipa1"/>
        <w:ind w:left="0"/>
        <w:rPr>
          <w:sz w:val="22"/>
          <w:szCs w:val="22"/>
        </w:rPr>
      </w:pPr>
      <w:r w:rsidRPr="00B4125C">
        <w:rPr>
          <w:sz w:val="22"/>
          <w:szCs w:val="22"/>
        </w:rPr>
        <w:t xml:space="preserve">3.9.1 Reikalavimai:      </w:t>
      </w:r>
    </w:p>
    <w:p w14:paraId="5EBF891D" w14:textId="77777777" w:rsidR="00014E79" w:rsidRPr="00B4125C" w:rsidRDefault="00014E79" w:rsidP="00014E79">
      <w:pPr>
        <w:pStyle w:val="Sraopastraipa1"/>
        <w:ind w:left="0"/>
        <w:rPr>
          <w:sz w:val="22"/>
          <w:szCs w:val="22"/>
        </w:rPr>
      </w:pPr>
      <w:r>
        <w:rPr>
          <w:sz w:val="22"/>
          <w:szCs w:val="22"/>
        </w:rPr>
        <w:t xml:space="preserve">             a. t</w:t>
      </w:r>
      <w:r w:rsidRPr="00B4125C">
        <w:rPr>
          <w:sz w:val="22"/>
          <w:szCs w:val="22"/>
        </w:rPr>
        <w:t>ipas –rutulinis</w:t>
      </w:r>
    </w:p>
    <w:p w14:paraId="74FC041C" w14:textId="77777777" w:rsidR="00014E79" w:rsidRPr="00B4125C" w:rsidRDefault="00014E79" w:rsidP="00014E79">
      <w:pPr>
        <w:pStyle w:val="Sraopastraipa1"/>
        <w:ind w:left="0"/>
        <w:rPr>
          <w:sz w:val="22"/>
          <w:szCs w:val="22"/>
        </w:rPr>
      </w:pPr>
      <w:r w:rsidRPr="00B4125C">
        <w:rPr>
          <w:sz w:val="22"/>
          <w:szCs w:val="22"/>
        </w:rPr>
        <w:t xml:space="preserve">   </w:t>
      </w:r>
      <w:r>
        <w:rPr>
          <w:sz w:val="22"/>
          <w:szCs w:val="22"/>
        </w:rPr>
        <w:t xml:space="preserve">         </w:t>
      </w:r>
      <w:r w:rsidRPr="00B4125C">
        <w:rPr>
          <w:sz w:val="22"/>
          <w:szCs w:val="22"/>
        </w:rPr>
        <w:t xml:space="preserve"> b. </w:t>
      </w:r>
      <w:r>
        <w:rPr>
          <w:sz w:val="22"/>
          <w:szCs w:val="22"/>
        </w:rPr>
        <w:t>k</w:t>
      </w:r>
      <w:r w:rsidRPr="00B4125C">
        <w:rPr>
          <w:sz w:val="22"/>
          <w:szCs w:val="22"/>
        </w:rPr>
        <w:t xml:space="preserve">orpusas – atlietas iš anglinio plieno; </w:t>
      </w:r>
    </w:p>
    <w:p w14:paraId="03369991" w14:textId="77777777" w:rsidR="00014E79" w:rsidRDefault="00014E79" w:rsidP="00014E79">
      <w:pPr>
        <w:pStyle w:val="Sraopastraipa1"/>
        <w:ind w:left="0"/>
        <w:jc w:val="left"/>
        <w:rPr>
          <w:sz w:val="22"/>
          <w:szCs w:val="22"/>
        </w:rPr>
      </w:pPr>
      <w:r w:rsidRPr="00B4125C">
        <w:rPr>
          <w:sz w:val="22"/>
          <w:szCs w:val="22"/>
        </w:rPr>
        <w:t xml:space="preserve">    </w:t>
      </w:r>
      <w:r>
        <w:rPr>
          <w:sz w:val="22"/>
          <w:szCs w:val="22"/>
        </w:rPr>
        <w:t xml:space="preserve">         </w:t>
      </w:r>
      <w:r w:rsidRPr="00B4125C">
        <w:rPr>
          <w:sz w:val="22"/>
          <w:szCs w:val="22"/>
        </w:rPr>
        <w:t xml:space="preserve">c. rutulys– nerūdijantis plienas; </w:t>
      </w:r>
    </w:p>
    <w:p w14:paraId="60ADF8A9" w14:textId="77777777" w:rsidR="00014E79" w:rsidRPr="00B4125C" w:rsidRDefault="00014E79" w:rsidP="00014E79">
      <w:pPr>
        <w:pStyle w:val="Sraopastraipa1"/>
        <w:ind w:left="0"/>
        <w:jc w:val="left"/>
        <w:rPr>
          <w:sz w:val="22"/>
          <w:szCs w:val="22"/>
        </w:rPr>
      </w:pPr>
      <w:r>
        <w:rPr>
          <w:sz w:val="22"/>
          <w:szCs w:val="22"/>
        </w:rPr>
        <w:t xml:space="preserve"> </w:t>
      </w:r>
      <w:r w:rsidRPr="00B4125C">
        <w:rPr>
          <w:sz w:val="22"/>
          <w:szCs w:val="22"/>
        </w:rPr>
        <w:t xml:space="preserve">        </w:t>
      </w:r>
      <w:r>
        <w:rPr>
          <w:sz w:val="22"/>
          <w:szCs w:val="22"/>
        </w:rPr>
        <w:t xml:space="preserve">    </w:t>
      </w:r>
      <w:r w:rsidRPr="00B4125C">
        <w:rPr>
          <w:sz w:val="22"/>
          <w:szCs w:val="22"/>
        </w:rPr>
        <w:t xml:space="preserve">e. </w:t>
      </w:r>
      <w:r>
        <w:rPr>
          <w:sz w:val="22"/>
          <w:szCs w:val="22"/>
        </w:rPr>
        <w:t>s</w:t>
      </w:r>
      <w:r w:rsidRPr="00B4125C">
        <w:rPr>
          <w:sz w:val="22"/>
          <w:szCs w:val="22"/>
        </w:rPr>
        <w:t xml:space="preserve">andarinimo paviršių medžiaga – teflonas su 20% anglies (PTFE); </w:t>
      </w:r>
    </w:p>
    <w:p w14:paraId="0D2952F4" w14:textId="77777777" w:rsidR="00014E79" w:rsidRPr="00B4125C" w:rsidRDefault="00014E79" w:rsidP="00014E79">
      <w:pPr>
        <w:pStyle w:val="Sraopastraipa1"/>
        <w:ind w:left="0"/>
        <w:jc w:val="left"/>
        <w:rPr>
          <w:sz w:val="22"/>
          <w:szCs w:val="22"/>
        </w:rPr>
      </w:pPr>
      <w:r w:rsidRPr="00B4125C">
        <w:rPr>
          <w:sz w:val="22"/>
          <w:szCs w:val="22"/>
        </w:rPr>
        <w:t xml:space="preserve">   </w:t>
      </w:r>
      <w:r>
        <w:rPr>
          <w:sz w:val="22"/>
          <w:szCs w:val="22"/>
        </w:rPr>
        <w:t xml:space="preserve">         </w:t>
      </w:r>
      <w:r w:rsidRPr="00B4125C">
        <w:rPr>
          <w:sz w:val="22"/>
          <w:szCs w:val="22"/>
        </w:rPr>
        <w:t xml:space="preserve"> f. </w:t>
      </w:r>
      <w:r>
        <w:rPr>
          <w:sz w:val="22"/>
          <w:szCs w:val="22"/>
        </w:rPr>
        <w:t>s</w:t>
      </w:r>
      <w:r w:rsidRPr="00B4125C">
        <w:rPr>
          <w:sz w:val="22"/>
          <w:szCs w:val="22"/>
        </w:rPr>
        <w:t>ujungimas su vamzdynu – įvirinama, pagal EN 12627 arba lygiavertį standartą;</w:t>
      </w:r>
    </w:p>
    <w:p w14:paraId="055FFFCF" w14:textId="77777777" w:rsidR="00014E79" w:rsidRPr="00B4125C" w:rsidRDefault="00014E79" w:rsidP="00014E79">
      <w:pPr>
        <w:pStyle w:val="Sraopastraipa1"/>
        <w:ind w:left="0"/>
        <w:rPr>
          <w:sz w:val="22"/>
          <w:szCs w:val="22"/>
        </w:rPr>
      </w:pPr>
      <w:r w:rsidRPr="00B4125C">
        <w:rPr>
          <w:sz w:val="22"/>
          <w:szCs w:val="22"/>
        </w:rPr>
        <w:t xml:space="preserve">   </w:t>
      </w:r>
      <w:r>
        <w:rPr>
          <w:sz w:val="22"/>
          <w:szCs w:val="22"/>
        </w:rPr>
        <w:t xml:space="preserve">         </w:t>
      </w:r>
      <w:r w:rsidRPr="00B4125C">
        <w:rPr>
          <w:sz w:val="22"/>
          <w:szCs w:val="22"/>
        </w:rPr>
        <w:t xml:space="preserve"> g. </w:t>
      </w:r>
      <w:r>
        <w:rPr>
          <w:sz w:val="22"/>
          <w:szCs w:val="22"/>
        </w:rPr>
        <w:t>d</w:t>
      </w:r>
      <w:r w:rsidRPr="00B4125C">
        <w:rPr>
          <w:sz w:val="22"/>
          <w:szCs w:val="22"/>
        </w:rPr>
        <w:t xml:space="preserve">arbinė terpė – termofikacinis vanduo; </w:t>
      </w:r>
    </w:p>
    <w:p w14:paraId="4EE55F45" w14:textId="77777777" w:rsidR="00014E79" w:rsidRPr="00B4125C" w:rsidRDefault="00014E79" w:rsidP="00014E79">
      <w:pPr>
        <w:pStyle w:val="Sraopastraipa1"/>
        <w:ind w:left="0"/>
        <w:rPr>
          <w:sz w:val="22"/>
          <w:szCs w:val="22"/>
        </w:rPr>
      </w:pPr>
      <w:r w:rsidRPr="00B4125C">
        <w:rPr>
          <w:sz w:val="22"/>
          <w:szCs w:val="22"/>
        </w:rPr>
        <w:t xml:space="preserve">   </w:t>
      </w:r>
      <w:r>
        <w:rPr>
          <w:sz w:val="22"/>
          <w:szCs w:val="22"/>
        </w:rPr>
        <w:t xml:space="preserve">         </w:t>
      </w:r>
      <w:r w:rsidRPr="00B4125C">
        <w:rPr>
          <w:sz w:val="22"/>
          <w:szCs w:val="22"/>
        </w:rPr>
        <w:t xml:space="preserve"> h. </w:t>
      </w:r>
      <w:r>
        <w:rPr>
          <w:sz w:val="22"/>
          <w:szCs w:val="22"/>
        </w:rPr>
        <w:t>m</w:t>
      </w:r>
      <w:r w:rsidRPr="00B4125C">
        <w:rPr>
          <w:sz w:val="22"/>
          <w:szCs w:val="22"/>
        </w:rPr>
        <w:t xml:space="preserve">aksimalus darbinis slėgis prie 130º С terpės temperatūros ne mažiau kaip 2,5 </w:t>
      </w:r>
      <w:proofErr w:type="spellStart"/>
      <w:r w:rsidRPr="00B4125C">
        <w:rPr>
          <w:sz w:val="22"/>
          <w:szCs w:val="22"/>
        </w:rPr>
        <w:t>MPa</w:t>
      </w:r>
      <w:proofErr w:type="spellEnd"/>
      <w:r w:rsidRPr="00B4125C">
        <w:rPr>
          <w:sz w:val="22"/>
          <w:szCs w:val="22"/>
        </w:rPr>
        <w:t>;</w:t>
      </w:r>
    </w:p>
    <w:p w14:paraId="5084C750" w14:textId="77777777" w:rsidR="00014E79" w:rsidRPr="00B4125C" w:rsidRDefault="00014E79" w:rsidP="00014E79">
      <w:pPr>
        <w:pStyle w:val="Sraopastraipa1"/>
        <w:ind w:left="0"/>
        <w:rPr>
          <w:sz w:val="22"/>
          <w:szCs w:val="22"/>
        </w:rPr>
      </w:pPr>
      <w:r w:rsidRPr="00B4125C">
        <w:rPr>
          <w:sz w:val="22"/>
          <w:szCs w:val="22"/>
        </w:rPr>
        <w:t xml:space="preserve">  </w:t>
      </w:r>
      <w:r>
        <w:rPr>
          <w:sz w:val="22"/>
          <w:szCs w:val="22"/>
        </w:rPr>
        <w:t xml:space="preserve">         </w:t>
      </w:r>
      <w:r w:rsidRPr="00B4125C">
        <w:rPr>
          <w:sz w:val="22"/>
          <w:szCs w:val="22"/>
        </w:rPr>
        <w:t xml:space="preserve">  i. </w:t>
      </w:r>
      <w:r>
        <w:rPr>
          <w:sz w:val="22"/>
          <w:szCs w:val="22"/>
        </w:rPr>
        <w:t>v</w:t>
      </w:r>
      <w:r w:rsidRPr="00B4125C">
        <w:rPr>
          <w:sz w:val="22"/>
          <w:szCs w:val="22"/>
        </w:rPr>
        <w:t>entilio sandarumo klasė – A, visiškas sandarumas iš abiejų srauto pusių;</w:t>
      </w:r>
    </w:p>
    <w:p w14:paraId="10DF1B76" w14:textId="77777777" w:rsidR="00014E79" w:rsidRPr="00B4125C" w:rsidRDefault="00014E79" w:rsidP="00014E79">
      <w:pPr>
        <w:pStyle w:val="Sraopastraipa1"/>
        <w:ind w:left="0"/>
        <w:rPr>
          <w:sz w:val="22"/>
          <w:szCs w:val="22"/>
        </w:rPr>
      </w:pPr>
      <w:r w:rsidRPr="00B4125C">
        <w:rPr>
          <w:sz w:val="22"/>
          <w:szCs w:val="22"/>
        </w:rPr>
        <w:t xml:space="preserve">   </w:t>
      </w:r>
      <w:r>
        <w:rPr>
          <w:sz w:val="22"/>
          <w:szCs w:val="22"/>
        </w:rPr>
        <w:t xml:space="preserve">         </w:t>
      </w:r>
      <w:r w:rsidRPr="00B4125C">
        <w:rPr>
          <w:sz w:val="22"/>
          <w:szCs w:val="22"/>
        </w:rPr>
        <w:t xml:space="preserve"> k. </w:t>
      </w:r>
      <w:r>
        <w:rPr>
          <w:sz w:val="22"/>
          <w:szCs w:val="22"/>
        </w:rPr>
        <w:t>k</w:t>
      </w:r>
      <w:r w:rsidRPr="00B4125C">
        <w:rPr>
          <w:sz w:val="22"/>
          <w:szCs w:val="22"/>
        </w:rPr>
        <w:t>orpuso žymėjimas – gamyklinis Nr., korpuso medžiagos markė, PN (leistinas slėgis), DN (sąlyginis diametras), T (leistina temperatūra), CE ženklas;</w:t>
      </w:r>
    </w:p>
    <w:p w14:paraId="5A2D37B6" w14:textId="2C1220FB" w:rsidR="00014E79" w:rsidRDefault="00014E79" w:rsidP="00014E79">
      <w:pPr>
        <w:pStyle w:val="Sraopastraipa1"/>
        <w:ind w:left="0"/>
        <w:rPr>
          <w:sz w:val="22"/>
          <w:szCs w:val="22"/>
        </w:rPr>
      </w:pPr>
      <w:r w:rsidRPr="00B4125C">
        <w:rPr>
          <w:sz w:val="22"/>
          <w:szCs w:val="22"/>
        </w:rPr>
        <w:t xml:space="preserve"> </w:t>
      </w:r>
      <w:r>
        <w:rPr>
          <w:sz w:val="22"/>
          <w:szCs w:val="22"/>
        </w:rPr>
        <w:t xml:space="preserve">           </w:t>
      </w:r>
      <w:r w:rsidRPr="00B4125C">
        <w:rPr>
          <w:sz w:val="22"/>
          <w:szCs w:val="22"/>
        </w:rPr>
        <w:t xml:space="preserve"> l. </w:t>
      </w:r>
      <w:r>
        <w:rPr>
          <w:sz w:val="22"/>
          <w:szCs w:val="22"/>
        </w:rPr>
        <w:t>g</w:t>
      </w:r>
      <w:r w:rsidRPr="00B4125C">
        <w:rPr>
          <w:sz w:val="22"/>
          <w:szCs w:val="22"/>
        </w:rPr>
        <w:t>arantinis laikotarpis – ne trumpesnis kaip 24 mėn. nuo prekių perdavimo perkančiajam subjektui dienos.</w:t>
      </w:r>
    </w:p>
    <w:p w14:paraId="4E8814D9" w14:textId="77777777" w:rsidR="00CB1CE6" w:rsidRPr="00B4125C" w:rsidRDefault="00CB1CE6" w:rsidP="00014E79">
      <w:pPr>
        <w:pStyle w:val="Sraopastraipa1"/>
        <w:ind w:left="0"/>
        <w:rPr>
          <w:sz w:val="22"/>
          <w:szCs w:val="22"/>
        </w:rPr>
      </w:pPr>
    </w:p>
    <w:p w14:paraId="13BF23A7" w14:textId="77777777" w:rsidR="00014E79" w:rsidRPr="00CB1CE6" w:rsidRDefault="00014E79" w:rsidP="00C25457">
      <w:pPr>
        <w:pStyle w:val="Sraopastraipa1"/>
        <w:numPr>
          <w:ilvl w:val="1"/>
          <w:numId w:val="38"/>
        </w:numPr>
        <w:tabs>
          <w:tab w:val="left" w:pos="360"/>
        </w:tabs>
        <w:rPr>
          <w:sz w:val="22"/>
          <w:szCs w:val="22"/>
        </w:rPr>
      </w:pPr>
      <w:r w:rsidRPr="00CB1CE6">
        <w:rPr>
          <w:sz w:val="22"/>
          <w:szCs w:val="22"/>
        </w:rPr>
        <w:t>Pramoniniu būdu neardomai izoliuotų vamzdynų jungtys</w:t>
      </w:r>
    </w:p>
    <w:p w14:paraId="26C76BAD" w14:textId="77777777" w:rsidR="00014E79" w:rsidRPr="00B4125C" w:rsidRDefault="00014E79" w:rsidP="00014E79">
      <w:pPr>
        <w:pStyle w:val="Sraopastraipa1"/>
        <w:tabs>
          <w:tab w:val="left" w:pos="851"/>
        </w:tabs>
        <w:ind w:left="0"/>
        <w:rPr>
          <w:b/>
          <w:sz w:val="22"/>
          <w:szCs w:val="22"/>
        </w:rPr>
      </w:pPr>
      <w:r w:rsidRPr="00B4125C">
        <w:rPr>
          <w:sz w:val="22"/>
          <w:szCs w:val="22"/>
        </w:rPr>
        <w:t>3.10.1</w:t>
      </w:r>
      <w:r>
        <w:rPr>
          <w:sz w:val="22"/>
          <w:szCs w:val="22"/>
        </w:rPr>
        <w:t>.</w:t>
      </w:r>
      <w:r w:rsidRPr="00B4125C">
        <w:rPr>
          <w:sz w:val="22"/>
          <w:szCs w:val="22"/>
        </w:rPr>
        <w:t xml:space="preserve"> Medžiagos:</w:t>
      </w:r>
    </w:p>
    <w:p w14:paraId="4B7A938E" w14:textId="77777777" w:rsidR="00014E79" w:rsidRPr="00B4125C" w:rsidRDefault="00014E79" w:rsidP="00014E79">
      <w:pPr>
        <w:pStyle w:val="Sraopastraipa1"/>
        <w:numPr>
          <w:ilvl w:val="0"/>
          <w:numId w:val="11"/>
        </w:numPr>
        <w:tabs>
          <w:tab w:val="left" w:pos="720"/>
        </w:tabs>
        <w:ind w:left="0" w:firstLine="709"/>
        <w:rPr>
          <w:b/>
          <w:sz w:val="22"/>
          <w:szCs w:val="22"/>
        </w:rPr>
      </w:pPr>
      <w:r>
        <w:rPr>
          <w:sz w:val="22"/>
          <w:szCs w:val="22"/>
        </w:rPr>
        <w:t xml:space="preserve"> </w:t>
      </w:r>
      <w:r w:rsidRPr="00B4125C">
        <w:rPr>
          <w:sz w:val="22"/>
          <w:szCs w:val="22"/>
        </w:rPr>
        <w:t xml:space="preserve">pramoniniu būdu neardomai izoliuotų vamzdynų jungtys turi atitikti LST EN 489 </w:t>
      </w:r>
      <w:r w:rsidRPr="00B4125C">
        <w:rPr>
          <w:rStyle w:val="Numatytasispastraiposriftas1"/>
          <w:sz w:val="22"/>
          <w:szCs w:val="22"/>
        </w:rPr>
        <w:t xml:space="preserve">ar lygiaverčio standarto </w:t>
      </w:r>
      <w:r w:rsidRPr="00B4125C">
        <w:rPr>
          <w:sz w:val="22"/>
          <w:szCs w:val="22"/>
        </w:rPr>
        <w:t>reikalavimus.</w:t>
      </w:r>
    </w:p>
    <w:p w14:paraId="387B81E8" w14:textId="77777777" w:rsidR="00014E79" w:rsidRPr="00B4125C" w:rsidRDefault="00014E79" w:rsidP="00014E79">
      <w:pPr>
        <w:pStyle w:val="Sraopastraipa1"/>
        <w:numPr>
          <w:ilvl w:val="0"/>
          <w:numId w:val="11"/>
        </w:numPr>
        <w:tabs>
          <w:tab w:val="left" w:pos="720"/>
        </w:tabs>
        <w:ind w:left="0" w:firstLine="709"/>
        <w:rPr>
          <w:b/>
          <w:sz w:val="22"/>
          <w:szCs w:val="22"/>
        </w:rPr>
      </w:pPr>
      <w:r>
        <w:rPr>
          <w:sz w:val="22"/>
          <w:szCs w:val="22"/>
        </w:rPr>
        <w:t xml:space="preserve"> k</w:t>
      </w:r>
      <w:r w:rsidRPr="00B4125C">
        <w:rPr>
          <w:sz w:val="22"/>
          <w:szCs w:val="22"/>
        </w:rPr>
        <w:t>artu su pramoniniu būdu neardomai izoliuotomis vamzdynų jungtimis Rangovas turi pateikti ir medžiagų atitikties sertifikatus.</w:t>
      </w:r>
    </w:p>
    <w:p w14:paraId="75337A85" w14:textId="77777777" w:rsidR="00014E79" w:rsidRPr="00B4125C" w:rsidRDefault="00014E79" w:rsidP="00014E79">
      <w:pPr>
        <w:pStyle w:val="Sraopastraipa1"/>
        <w:numPr>
          <w:ilvl w:val="0"/>
          <w:numId w:val="11"/>
        </w:numPr>
        <w:tabs>
          <w:tab w:val="left" w:pos="720"/>
        </w:tabs>
        <w:ind w:left="0" w:firstLine="709"/>
        <w:rPr>
          <w:b/>
          <w:sz w:val="22"/>
          <w:szCs w:val="22"/>
        </w:rPr>
      </w:pPr>
      <w:r>
        <w:rPr>
          <w:sz w:val="22"/>
          <w:szCs w:val="22"/>
        </w:rPr>
        <w:t xml:space="preserve"> </w:t>
      </w:r>
      <w:r w:rsidRPr="00B4125C">
        <w:rPr>
          <w:sz w:val="22"/>
          <w:szCs w:val="22"/>
        </w:rPr>
        <w:t>Sujungimo medžiagos pristatomos supakuotos. Turi būti naudojami apkrovos perdavimo tipo sujungimai.</w:t>
      </w:r>
    </w:p>
    <w:p w14:paraId="52F026F8" w14:textId="77777777" w:rsidR="00014E79" w:rsidRPr="00B4125C" w:rsidRDefault="00014E79" w:rsidP="00014E79">
      <w:pPr>
        <w:pStyle w:val="Sraopastraipa1"/>
        <w:tabs>
          <w:tab w:val="left" w:pos="851"/>
        </w:tabs>
        <w:ind w:left="0"/>
        <w:rPr>
          <w:b/>
          <w:sz w:val="22"/>
          <w:szCs w:val="22"/>
        </w:rPr>
      </w:pPr>
      <w:r w:rsidRPr="00B4125C">
        <w:rPr>
          <w:sz w:val="22"/>
          <w:szCs w:val="22"/>
        </w:rPr>
        <w:t>3.10.2</w:t>
      </w:r>
      <w:r>
        <w:rPr>
          <w:sz w:val="22"/>
          <w:szCs w:val="22"/>
        </w:rPr>
        <w:t>.</w:t>
      </w:r>
      <w:r w:rsidRPr="00B4125C">
        <w:rPr>
          <w:sz w:val="22"/>
          <w:szCs w:val="22"/>
        </w:rPr>
        <w:t xml:space="preserve"> Galimi jungčių tipai:</w:t>
      </w:r>
    </w:p>
    <w:p w14:paraId="6213CC3D" w14:textId="77777777" w:rsidR="00014E79" w:rsidRPr="00B4125C" w:rsidRDefault="00014E79" w:rsidP="00014E79">
      <w:pPr>
        <w:pStyle w:val="Sraopastraipa1"/>
        <w:numPr>
          <w:ilvl w:val="0"/>
          <w:numId w:val="12"/>
        </w:numPr>
        <w:tabs>
          <w:tab w:val="left" w:pos="720"/>
        </w:tabs>
        <w:ind w:left="993" w:hanging="284"/>
        <w:rPr>
          <w:sz w:val="22"/>
          <w:szCs w:val="22"/>
        </w:rPr>
      </w:pPr>
      <w:r>
        <w:rPr>
          <w:sz w:val="22"/>
          <w:szCs w:val="22"/>
        </w:rPr>
        <w:t xml:space="preserve"> </w:t>
      </w:r>
      <w:r w:rsidRPr="00B4125C">
        <w:rPr>
          <w:sz w:val="22"/>
          <w:szCs w:val="22"/>
        </w:rPr>
        <w:t>termiškai apspaudžiamos</w:t>
      </w:r>
      <w:r w:rsidRPr="001F2191">
        <w:rPr>
          <w:rFonts w:ascii="Calibri" w:eastAsia="Calibri" w:hAnsi="Calibri"/>
          <w:color w:val="5B9BD5" w:themeColor="accent1"/>
          <w:sz w:val="22"/>
          <w:szCs w:val="22"/>
          <w:lang w:eastAsia="ar-SA"/>
        </w:rPr>
        <w:t xml:space="preserve"> </w:t>
      </w:r>
      <w:r w:rsidRPr="001F2191">
        <w:rPr>
          <w:sz w:val="22"/>
          <w:szCs w:val="22"/>
        </w:rPr>
        <w:t>dvigubo sandarumo</w:t>
      </w:r>
      <w:r w:rsidRPr="00B4125C">
        <w:rPr>
          <w:sz w:val="22"/>
          <w:szCs w:val="22"/>
        </w:rPr>
        <w:t xml:space="preserve"> polietileno jungtys;</w:t>
      </w:r>
    </w:p>
    <w:p w14:paraId="2C8F1954" w14:textId="77777777" w:rsidR="00014E79" w:rsidRPr="00B4125C" w:rsidRDefault="00014E79" w:rsidP="00014E79">
      <w:pPr>
        <w:pStyle w:val="Sraopastraipa1"/>
        <w:numPr>
          <w:ilvl w:val="0"/>
          <w:numId w:val="12"/>
        </w:numPr>
        <w:tabs>
          <w:tab w:val="left" w:pos="720"/>
        </w:tabs>
        <w:ind w:left="993" w:hanging="284"/>
        <w:rPr>
          <w:b/>
          <w:sz w:val="22"/>
          <w:szCs w:val="22"/>
        </w:rPr>
      </w:pPr>
      <w:r w:rsidRPr="00B4125C">
        <w:rPr>
          <w:sz w:val="22"/>
          <w:szCs w:val="22"/>
        </w:rPr>
        <w:t xml:space="preserve"> kontaktiniu būdu privirinamos polietileno jungtys (naudojamos įlietus įkaitinimo laidus).</w:t>
      </w:r>
    </w:p>
    <w:p w14:paraId="08CB64D7" w14:textId="77777777" w:rsidR="00014E79" w:rsidRPr="00B4125C" w:rsidRDefault="00014E79" w:rsidP="00014E79">
      <w:pPr>
        <w:pStyle w:val="Sraopastraipa1"/>
        <w:tabs>
          <w:tab w:val="left" w:pos="0"/>
        </w:tabs>
        <w:ind w:left="0"/>
        <w:rPr>
          <w:b/>
          <w:sz w:val="22"/>
          <w:szCs w:val="22"/>
        </w:rPr>
      </w:pPr>
      <w:r>
        <w:rPr>
          <w:sz w:val="22"/>
          <w:szCs w:val="22"/>
        </w:rPr>
        <w:t xml:space="preserve">3.10.3. </w:t>
      </w:r>
      <w:r w:rsidRPr="00B4125C">
        <w:rPr>
          <w:sz w:val="22"/>
          <w:szCs w:val="22"/>
        </w:rPr>
        <w:t>Vamzdynų gamintojai turi pateikti sujungimo metodus, jų montažo instrukcija ir pagaminti bei pateikti visas jungiamąsias medžiagas.</w:t>
      </w:r>
    </w:p>
    <w:p w14:paraId="7DE83DDB" w14:textId="77777777" w:rsidR="00014E79" w:rsidRPr="00B4125C" w:rsidRDefault="00014E79" w:rsidP="00C25457">
      <w:pPr>
        <w:pStyle w:val="Sraopastraipa1"/>
        <w:numPr>
          <w:ilvl w:val="2"/>
          <w:numId w:val="39"/>
        </w:numPr>
        <w:tabs>
          <w:tab w:val="left" w:pos="851"/>
        </w:tabs>
        <w:rPr>
          <w:b/>
          <w:sz w:val="22"/>
          <w:szCs w:val="22"/>
        </w:rPr>
      </w:pPr>
      <w:r w:rsidRPr="00B4125C">
        <w:rPr>
          <w:sz w:val="22"/>
          <w:szCs w:val="22"/>
        </w:rPr>
        <w:t>Jungčių patikra:</w:t>
      </w:r>
    </w:p>
    <w:p w14:paraId="5199EBC6" w14:textId="77777777" w:rsidR="00014E79" w:rsidRPr="00B4125C" w:rsidRDefault="00014E79" w:rsidP="00014E79">
      <w:pPr>
        <w:pStyle w:val="Sraopastraipa1"/>
        <w:numPr>
          <w:ilvl w:val="0"/>
          <w:numId w:val="13"/>
        </w:numPr>
        <w:tabs>
          <w:tab w:val="left" w:pos="720"/>
        </w:tabs>
        <w:ind w:left="0" w:firstLine="709"/>
        <w:rPr>
          <w:b/>
          <w:sz w:val="22"/>
          <w:szCs w:val="22"/>
        </w:rPr>
      </w:pPr>
      <w:r>
        <w:rPr>
          <w:sz w:val="22"/>
          <w:szCs w:val="22"/>
        </w:rPr>
        <w:t xml:space="preserve"> v</w:t>
      </w:r>
      <w:r w:rsidRPr="00B4125C">
        <w:rPr>
          <w:sz w:val="22"/>
          <w:szCs w:val="22"/>
        </w:rPr>
        <w:t>isų sujungimų sandarumo patikra turi būti atliekama slėgiu, naudojant orą ir kitas tinkamas dujas, tikrinant oro tarpus tarp plieninio vamzdžio ir izoliuoto apvalkalo.</w:t>
      </w:r>
    </w:p>
    <w:p w14:paraId="18F6F674" w14:textId="77777777" w:rsidR="00014E79" w:rsidRPr="00B4125C" w:rsidRDefault="00014E79" w:rsidP="00C25457">
      <w:pPr>
        <w:pStyle w:val="Sraopastraipa1"/>
        <w:numPr>
          <w:ilvl w:val="2"/>
          <w:numId w:val="39"/>
        </w:numPr>
        <w:tabs>
          <w:tab w:val="left" w:pos="540"/>
        </w:tabs>
        <w:rPr>
          <w:b/>
          <w:sz w:val="22"/>
          <w:szCs w:val="22"/>
        </w:rPr>
      </w:pPr>
      <w:r w:rsidRPr="00B4125C">
        <w:rPr>
          <w:sz w:val="22"/>
          <w:szCs w:val="22"/>
        </w:rPr>
        <w:t>Jungčių izoliavimas:</w:t>
      </w:r>
    </w:p>
    <w:p w14:paraId="55598CB7" w14:textId="77777777" w:rsidR="00014E79" w:rsidRPr="00B4125C" w:rsidRDefault="00014E79" w:rsidP="00014E79">
      <w:pPr>
        <w:pStyle w:val="Sraopastraipa1"/>
        <w:numPr>
          <w:ilvl w:val="0"/>
          <w:numId w:val="14"/>
        </w:numPr>
        <w:tabs>
          <w:tab w:val="left" w:pos="720"/>
        </w:tabs>
        <w:ind w:left="0" w:firstLine="709"/>
        <w:rPr>
          <w:b/>
          <w:sz w:val="22"/>
          <w:szCs w:val="22"/>
        </w:rPr>
      </w:pPr>
      <w:r>
        <w:rPr>
          <w:sz w:val="22"/>
          <w:szCs w:val="22"/>
        </w:rPr>
        <w:t xml:space="preserve"> </w:t>
      </w:r>
      <w:r w:rsidRPr="00B4125C">
        <w:rPr>
          <w:sz w:val="22"/>
          <w:szCs w:val="22"/>
        </w:rPr>
        <w:t>poliuretano putų skysčiai pristatomi normuotais atitinkamam sujungimų dydžiui reikalingo kiekio rinkiniais. Ryškūs paženklinimai ant kiekvieno rinkinio pakuotės turi nurodyti kokio dydžio sujungimui rinkinys yra skirtas. Būtina sudaryti galimybę efektyviai maišyti du skysčio komponentus uždaroje sistemoje taip, kad visas skysčių maišymo ir pylimo į sujungimus procesas būtų atliekamas išvengiant rizikos dėl kontakto su minėtomis medžiagomis.</w:t>
      </w:r>
    </w:p>
    <w:p w14:paraId="67783ABE" w14:textId="5594B69A" w:rsidR="00014E79" w:rsidRPr="00CB1CE6" w:rsidRDefault="00014E79" w:rsidP="00014E79">
      <w:pPr>
        <w:pStyle w:val="Sraopastraipa1"/>
        <w:numPr>
          <w:ilvl w:val="0"/>
          <w:numId w:val="14"/>
        </w:numPr>
        <w:tabs>
          <w:tab w:val="left" w:pos="720"/>
        </w:tabs>
        <w:ind w:left="0" w:firstLine="709"/>
        <w:rPr>
          <w:b/>
          <w:sz w:val="22"/>
          <w:szCs w:val="22"/>
        </w:rPr>
      </w:pPr>
      <w:r>
        <w:rPr>
          <w:sz w:val="22"/>
          <w:szCs w:val="22"/>
        </w:rPr>
        <w:t xml:space="preserve"> </w:t>
      </w:r>
      <w:r w:rsidRPr="00B4125C">
        <w:rPr>
          <w:sz w:val="22"/>
          <w:szCs w:val="22"/>
        </w:rPr>
        <w:t xml:space="preserve">jeigu jungtys bus užpildomos montažo metu paruošta PUR medžiaga, PUR užpildo ruošimas turi būti atliktas uždaroje ertmėje, be kontakto su aplinkos oru. Draudžiamas PUR užpildo ruošimas atviruose induose. </w:t>
      </w:r>
    </w:p>
    <w:p w14:paraId="452E0FC1" w14:textId="77777777" w:rsidR="00CB1CE6" w:rsidRPr="00B4125C" w:rsidRDefault="00CB1CE6" w:rsidP="00CB1CE6">
      <w:pPr>
        <w:pStyle w:val="Sraopastraipa1"/>
        <w:tabs>
          <w:tab w:val="left" w:pos="720"/>
        </w:tabs>
        <w:ind w:left="709"/>
        <w:rPr>
          <w:b/>
          <w:sz w:val="22"/>
          <w:szCs w:val="22"/>
        </w:rPr>
      </w:pPr>
    </w:p>
    <w:p w14:paraId="0A728B4E" w14:textId="77777777" w:rsidR="00014E79" w:rsidRPr="00CB1CE6" w:rsidRDefault="00014E79" w:rsidP="00014E79">
      <w:pPr>
        <w:pStyle w:val="Sraopastraipa1"/>
        <w:tabs>
          <w:tab w:val="left" w:pos="360"/>
        </w:tabs>
        <w:ind w:left="0"/>
        <w:rPr>
          <w:sz w:val="22"/>
          <w:szCs w:val="22"/>
        </w:rPr>
      </w:pPr>
      <w:bookmarkStart w:id="159" w:name="_Hlk54866902"/>
      <w:r w:rsidRPr="00CB1CE6">
        <w:rPr>
          <w:sz w:val="22"/>
          <w:szCs w:val="22"/>
        </w:rPr>
        <w:t>3.11. PUR izoliuotų vamzdžių stebėjimo sistemos įrengimas</w:t>
      </w:r>
    </w:p>
    <w:p w14:paraId="6756E19C" w14:textId="77777777" w:rsidR="00014E79" w:rsidRPr="0016474F" w:rsidRDefault="00014E79" w:rsidP="00C25457">
      <w:pPr>
        <w:pStyle w:val="Sraopastraipa1"/>
        <w:numPr>
          <w:ilvl w:val="2"/>
          <w:numId w:val="30"/>
        </w:numPr>
        <w:tabs>
          <w:tab w:val="left" w:pos="851"/>
        </w:tabs>
        <w:rPr>
          <w:b/>
          <w:sz w:val="22"/>
          <w:szCs w:val="22"/>
        </w:rPr>
      </w:pPr>
      <w:r w:rsidRPr="0016474F">
        <w:rPr>
          <w:sz w:val="22"/>
          <w:szCs w:val="22"/>
        </w:rPr>
        <w:t>Sistemos veikimas:</w:t>
      </w:r>
    </w:p>
    <w:p w14:paraId="0B1A194F" w14:textId="77777777" w:rsidR="00014E79" w:rsidRPr="0016474F" w:rsidRDefault="00014E79" w:rsidP="00014E79">
      <w:pPr>
        <w:pStyle w:val="Sraopastraipa1"/>
        <w:numPr>
          <w:ilvl w:val="0"/>
          <w:numId w:val="15"/>
        </w:numPr>
        <w:tabs>
          <w:tab w:val="left" w:pos="720"/>
        </w:tabs>
        <w:ind w:hanging="11"/>
        <w:rPr>
          <w:b/>
          <w:sz w:val="22"/>
          <w:szCs w:val="22"/>
        </w:rPr>
      </w:pPr>
      <w:r w:rsidRPr="0016474F">
        <w:rPr>
          <w:sz w:val="22"/>
          <w:szCs w:val="22"/>
        </w:rPr>
        <w:t xml:space="preserve"> pažeidimų sekimo sistema turi atitikti LST EN 14419</w:t>
      </w:r>
      <w:r>
        <w:rPr>
          <w:sz w:val="22"/>
          <w:szCs w:val="22"/>
        </w:rPr>
        <w:t xml:space="preserve"> </w:t>
      </w:r>
      <w:r w:rsidRPr="0016474F">
        <w:rPr>
          <w:rStyle w:val="Numatytasispastraiposriftas1"/>
          <w:sz w:val="22"/>
          <w:szCs w:val="22"/>
        </w:rPr>
        <w:t xml:space="preserve">ar lygiaverčio standarto </w:t>
      </w:r>
      <w:r w:rsidRPr="0016474F">
        <w:rPr>
          <w:sz w:val="22"/>
          <w:szCs w:val="22"/>
        </w:rPr>
        <w:t>reikalavimus.</w:t>
      </w:r>
    </w:p>
    <w:p w14:paraId="034993F1" w14:textId="77777777" w:rsidR="00014E79" w:rsidRPr="0016474F" w:rsidRDefault="00014E79" w:rsidP="00014E79">
      <w:pPr>
        <w:pStyle w:val="Sraopastraipa1"/>
        <w:numPr>
          <w:ilvl w:val="0"/>
          <w:numId w:val="15"/>
        </w:numPr>
        <w:tabs>
          <w:tab w:val="left" w:pos="720"/>
        </w:tabs>
        <w:ind w:left="0" w:firstLine="709"/>
        <w:rPr>
          <w:b/>
          <w:sz w:val="22"/>
          <w:szCs w:val="22"/>
        </w:rPr>
      </w:pPr>
      <w:r w:rsidRPr="0016474F">
        <w:rPr>
          <w:sz w:val="22"/>
          <w:szCs w:val="22"/>
        </w:rPr>
        <w:t xml:space="preserve"> sumontuota gedimų kontrolės sistema turi sudaryti galimybę pasiekti ilgalaikį izoliuotos centralizuoto šildymo sistemos veikimo vientisumą.</w:t>
      </w:r>
    </w:p>
    <w:p w14:paraId="38BD266B" w14:textId="77777777" w:rsidR="00014E79" w:rsidRPr="00392682" w:rsidRDefault="00014E79" w:rsidP="00014E79">
      <w:pPr>
        <w:pStyle w:val="Sraopastraipa1"/>
        <w:numPr>
          <w:ilvl w:val="0"/>
          <w:numId w:val="15"/>
        </w:numPr>
        <w:tabs>
          <w:tab w:val="left" w:pos="720"/>
        </w:tabs>
        <w:ind w:hanging="11"/>
        <w:rPr>
          <w:sz w:val="22"/>
          <w:szCs w:val="22"/>
        </w:rPr>
      </w:pPr>
      <w:r>
        <w:rPr>
          <w:sz w:val="22"/>
          <w:szCs w:val="22"/>
        </w:rPr>
        <w:t xml:space="preserve"> </w:t>
      </w:r>
      <w:r w:rsidRPr="00392682">
        <w:rPr>
          <w:sz w:val="22"/>
          <w:szCs w:val="22"/>
        </w:rPr>
        <w:t>pristatomi izoliuoti vamzdynų elementai izoliaciniame sluoksnyje turi turėti įmontuotus du arba daugiau varinius 1,5 mm² skersmens laidus. Vienas jų nepadengtas, kitas alavuotas arba cinkuotas. Maksimali 100 m laido varža turi būti ne didesnė kaip 1,3 Ώ±15%.</w:t>
      </w:r>
      <w:r w:rsidRPr="00C762BF">
        <w:rPr>
          <w:rFonts w:eastAsiaTheme="minorHAnsi"/>
          <w:sz w:val="22"/>
          <w:szCs w:val="22"/>
        </w:rPr>
        <w:t xml:space="preserve"> </w:t>
      </w:r>
      <w:r w:rsidRPr="00C762BF">
        <w:rPr>
          <w:sz w:val="22"/>
          <w:szCs w:val="22"/>
        </w:rPr>
        <w:t xml:space="preserve">Poliuretano vamzdžio izoliacijos varža ( matuojant tarp laidų ir pačio plieninio vamzdžio) turi būt nemažesnė kaip 200 </w:t>
      </w:r>
      <w:proofErr w:type="spellStart"/>
      <w:r w:rsidRPr="00C762BF">
        <w:rPr>
          <w:sz w:val="22"/>
          <w:szCs w:val="22"/>
        </w:rPr>
        <w:t>kΏ</w:t>
      </w:r>
      <w:proofErr w:type="spellEnd"/>
      <w:r w:rsidRPr="00C762BF">
        <w:rPr>
          <w:sz w:val="22"/>
          <w:szCs w:val="22"/>
        </w:rPr>
        <w:t>.</w:t>
      </w:r>
    </w:p>
    <w:p w14:paraId="4B77B49C" w14:textId="77777777" w:rsidR="00014E79" w:rsidRPr="00B4125C" w:rsidRDefault="00014E79" w:rsidP="00014E79">
      <w:pPr>
        <w:pStyle w:val="Sraopastraipa1"/>
        <w:numPr>
          <w:ilvl w:val="0"/>
          <w:numId w:val="15"/>
        </w:numPr>
        <w:tabs>
          <w:tab w:val="left" w:pos="720"/>
        </w:tabs>
        <w:ind w:left="0" w:firstLine="709"/>
        <w:rPr>
          <w:sz w:val="22"/>
          <w:szCs w:val="22"/>
        </w:rPr>
      </w:pPr>
      <w:r>
        <w:rPr>
          <w:sz w:val="22"/>
          <w:szCs w:val="22"/>
        </w:rPr>
        <w:t xml:space="preserve"> s</w:t>
      </w:r>
      <w:r w:rsidRPr="00B4125C">
        <w:rPr>
          <w:sz w:val="22"/>
          <w:szCs w:val="22"/>
        </w:rPr>
        <w:t>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4A589811" w14:textId="77777777" w:rsidR="00014E79" w:rsidRPr="00B4125C" w:rsidRDefault="00014E79" w:rsidP="00014E79">
      <w:pPr>
        <w:pStyle w:val="Sraopastraipa1"/>
        <w:numPr>
          <w:ilvl w:val="0"/>
          <w:numId w:val="15"/>
        </w:numPr>
        <w:tabs>
          <w:tab w:val="left" w:pos="720"/>
        </w:tabs>
        <w:ind w:left="0" w:firstLine="709"/>
        <w:rPr>
          <w:sz w:val="22"/>
          <w:szCs w:val="22"/>
        </w:rPr>
      </w:pPr>
      <w:r>
        <w:rPr>
          <w:sz w:val="22"/>
          <w:szCs w:val="22"/>
        </w:rPr>
        <w:lastRenderedPageBreak/>
        <w:t xml:space="preserve"> p</w:t>
      </w:r>
      <w:r w:rsidRPr="00B4125C">
        <w:rPr>
          <w:sz w:val="22"/>
          <w:szCs w:val="22"/>
        </w:rPr>
        <w:t xml:space="preserve">ažeidimo sekimo sistema turi būti žemos varžos (aliarmo lygis 1,5-10,0 </w:t>
      </w:r>
      <w:proofErr w:type="spellStart"/>
      <w:r w:rsidRPr="00B4125C">
        <w:rPr>
          <w:sz w:val="22"/>
          <w:szCs w:val="22"/>
        </w:rPr>
        <w:t>kΏ</w:t>
      </w:r>
      <w:proofErr w:type="spellEnd"/>
      <w:r w:rsidRPr="00B4125C">
        <w:rPr>
          <w:sz w:val="22"/>
          <w:szCs w:val="22"/>
        </w:rPr>
        <w:t xml:space="preserve">) su jautriais elementais sandūrose sistema. Rangovas turi pateikti visas medžiagas ir įrankius būtinus teisingo laidų jungimui užtikrinti. Visi laidų sujungimai turi būti apspausti jungiamosiose įvorėse ir sulituoti. </w:t>
      </w:r>
    </w:p>
    <w:p w14:paraId="43CEA462" w14:textId="77777777" w:rsidR="00014E79" w:rsidRPr="00B4125C" w:rsidRDefault="00014E79" w:rsidP="00014E79">
      <w:pPr>
        <w:pStyle w:val="Sraopastraipa1"/>
        <w:numPr>
          <w:ilvl w:val="0"/>
          <w:numId w:val="15"/>
        </w:numPr>
        <w:tabs>
          <w:tab w:val="left" w:pos="0"/>
          <w:tab w:val="left" w:pos="720"/>
        </w:tabs>
        <w:ind w:left="0" w:firstLine="709"/>
        <w:rPr>
          <w:b/>
          <w:sz w:val="22"/>
          <w:szCs w:val="22"/>
        </w:rPr>
      </w:pPr>
      <w:r>
        <w:rPr>
          <w:sz w:val="22"/>
          <w:szCs w:val="22"/>
        </w:rPr>
        <w:t xml:space="preserve"> t</w:t>
      </w:r>
      <w:r w:rsidRPr="00B4125C">
        <w:rPr>
          <w:sz w:val="22"/>
          <w:szCs w:val="22"/>
        </w:rPr>
        <w:t>uri būti atliktas 100 % signalinių laidų funkcinių charakteristikų patikrinimas gamybos metu po vamzdžių ir jų komponentų padengimo putomis.</w:t>
      </w:r>
    </w:p>
    <w:p w14:paraId="69852621" w14:textId="77777777" w:rsidR="00014E79" w:rsidRPr="004C4209" w:rsidRDefault="00014E79" w:rsidP="00014E79">
      <w:pPr>
        <w:pStyle w:val="Sraopastraipa1"/>
        <w:numPr>
          <w:ilvl w:val="0"/>
          <w:numId w:val="15"/>
        </w:numPr>
        <w:tabs>
          <w:tab w:val="left" w:pos="0"/>
          <w:tab w:val="left" w:pos="720"/>
        </w:tabs>
        <w:ind w:left="0" w:firstLine="709"/>
        <w:rPr>
          <w:b/>
          <w:sz w:val="22"/>
          <w:szCs w:val="22"/>
        </w:rPr>
      </w:pPr>
      <w:r>
        <w:rPr>
          <w:sz w:val="22"/>
          <w:szCs w:val="22"/>
        </w:rPr>
        <w:t xml:space="preserve"> p</w:t>
      </w:r>
      <w:r w:rsidRPr="00B4125C">
        <w:rPr>
          <w:sz w:val="22"/>
          <w:szCs w:val="22"/>
        </w:rPr>
        <w:t>rieš ir po užkasimo/montavimo darb</w:t>
      </w:r>
      <w:r>
        <w:rPr>
          <w:sz w:val="22"/>
          <w:szCs w:val="22"/>
        </w:rPr>
        <w:t>ų</w:t>
      </w:r>
      <w:r w:rsidRPr="00B4125C">
        <w:rPr>
          <w:sz w:val="22"/>
          <w:szCs w:val="22"/>
        </w:rPr>
        <w:t xml:space="preserve"> turi būti patikrinta ar nėra laidų įtrūkimų ir šuntavimo varža plieniniuose vamzdžiuose. Turi būti patikrintas signalinių laidų susidėvėjimas (sutrūkimas) naudojant uždarą srovės grandinę.</w:t>
      </w:r>
    </w:p>
    <w:p w14:paraId="3414BAB9" w14:textId="77777777" w:rsidR="00014E79" w:rsidRPr="004C4209" w:rsidRDefault="00014E79" w:rsidP="00014E79">
      <w:pPr>
        <w:pStyle w:val="Sraopastraipa1"/>
        <w:tabs>
          <w:tab w:val="left" w:pos="851"/>
        </w:tabs>
        <w:ind w:left="0"/>
        <w:rPr>
          <w:b/>
          <w:sz w:val="22"/>
          <w:szCs w:val="22"/>
        </w:rPr>
      </w:pPr>
      <w:r>
        <w:rPr>
          <w:sz w:val="22"/>
          <w:szCs w:val="22"/>
        </w:rPr>
        <w:t xml:space="preserve">3.11.2. </w:t>
      </w:r>
      <w:r w:rsidRPr="00B4125C">
        <w:rPr>
          <w:sz w:val="22"/>
          <w:szCs w:val="22"/>
        </w:rPr>
        <w:t>Turi būti pateiktos šilumos tiekimo tinklų gedimo kontrolės ir montažinės schemos</w:t>
      </w:r>
      <w:r>
        <w:rPr>
          <w:sz w:val="22"/>
          <w:szCs w:val="22"/>
        </w:rPr>
        <w:t xml:space="preserve"> </w:t>
      </w:r>
      <w:r w:rsidRPr="00B4125C">
        <w:rPr>
          <w:sz w:val="22"/>
          <w:szCs w:val="22"/>
        </w:rPr>
        <w:t xml:space="preserve">su nurodytu </w:t>
      </w:r>
      <w:r w:rsidRPr="004C4209">
        <w:rPr>
          <w:sz w:val="22"/>
          <w:szCs w:val="22"/>
        </w:rPr>
        <w:t>laidininkų ilgiu.</w:t>
      </w:r>
    </w:p>
    <w:p w14:paraId="1A4C12EB" w14:textId="77777777" w:rsidR="00014E79" w:rsidRPr="004C4209" w:rsidRDefault="00014E79" w:rsidP="00014E79">
      <w:pPr>
        <w:pStyle w:val="Sraopastraipa1"/>
        <w:tabs>
          <w:tab w:val="left" w:pos="540"/>
          <w:tab w:val="left" w:pos="720"/>
        </w:tabs>
        <w:ind w:left="0"/>
        <w:rPr>
          <w:sz w:val="22"/>
          <w:szCs w:val="22"/>
        </w:rPr>
      </w:pPr>
      <w:r>
        <w:rPr>
          <w:sz w:val="22"/>
          <w:szCs w:val="22"/>
        </w:rPr>
        <w:t xml:space="preserve">3.11.3. </w:t>
      </w:r>
      <w:r w:rsidRPr="004C4209">
        <w:rPr>
          <w:sz w:val="22"/>
          <w:szCs w:val="22"/>
        </w:rPr>
        <w:t>Galutinis vamzdyno poliuretano izoliacijos stovio ir signalinių laidų sujungimo grandinės patikrinimas</w:t>
      </w:r>
      <w:r>
        <w:rPr>
          <w:sz w:val="22"/>
          <w:szCs w:val="22"/>
        </w:rPr>
        <w:t xml:space="preserve"> </w:t>
      </w:r>
      <w:r w:rsidRPr="004C4209">
        <w:rPr>
          <w:sz w:val="22"/>
          <w:szCs w:val="22"/>
        </w:rPr>
        <w:t>vykdomas dalyvaujant Perkančiojo subjekto  atstovui surašant patikrinimo aktą.</w:t>
      </w:r>
    </w:p>
    <w:p w14:paraId="737E6E53" w14:textId="77777777" w:rsidR="00014E79" w:rsidRPr="004C4209" w:rsidRDefault="00014E79" w:rsidP="00014E79">
      <w:pPr>
        <w:pStyle w:val="Sraopastraipa1"/>
        <w:tabs>
          <w:tab w:val="left" w:pos="540"/>
          <w:tab w:val="left" w:pos="720"/>
        </w:tabs>
        <w:ind w:left="0"/>
        <w:rPr>
          <w:sz w:val="22"/>
          <w:szCs w:val="22"/>
        </w:rPr>
      </w:pPr>
      <w:r>
        <w:rPr>
          <w:sz w:val="22"/>
          <w:szCs w:val="22"/>
        </w:rPr>
        <w:t>3.11.4.</w:t>
      </w:r>
      <w:r w:rsidRPr="004C4209">
        <w:rPr>
          <w:sz w:val="22"/>
          <w:szCs w:val="22"/>
        </w:rPr>
        <w:t xml:space="preserve"> Montuojant vamzdžius,  juos kloti reikia taip, kad laidai būtų horizontalioje plokštumoje.</w:t>
      </w:r>
      <w:r>
        <w:rPr>
          <w:sz w:val="22"/>
          <w:szCs w:val="22"/>
        </w:rPr>
        <w:t xml:space="preserve"> </w:t>
      </w:r>
      <w:r w:rsidRPr="004C4209">
        <w:rPr>
          <w:sz w:val="22"/>
          <w:szCs w:val="22"/>
        </w:rPr>
        <w:t>Visi laidų sujungimai turi būti apspausti jungiamosiose įvorėse ir sulituoti. Sujungus laidus įtvirtinti laidų laikikliuose.</w:t>
      </w:r>
    </w:p>
    <w:p w14:paraId="545B65C1" w14:textId="131F48D7" w:rsidR="00014E79" w:rsidRDefault="00014E79" w:rsidP="00014E79">
      <w:pPr>
        <w:spacing w:after="0"/>
        <w:contextualSpacing/>
        <w:jc w:val="both"/>
      </w:pPr>
      <w:r w:rsidRPr="004C4209">
        <w:t>Kiekviename vamzdžių sujungime būtina matuoti laidų ir izoliacijos varžą. Matavimo rezultatai užrašomi į tarpinių matavimo protokolą. Protokolą privaloma pateikti asmeniui, atliekančiam patikrą.</w:t>
      </w:r>
      <w:r>
        <w:t xml:space="preserve"> </w:t>
      </w:r>
      <w:r w:rsidRPr="004C4209">
        <w:t>Montuojant ir tikrinant laidų ir izoliacijos varžas būtina turėti izoliacijos varžos matuoklius</w:t>
      </w:r>
      <w:r>
        <w:t>.</w:t>
      </w:r>
    </w:p>
    <w:p w14:paraId="323A1EE6" w14:textId="77777777" w:rsidR="00CB1CE6" w:rsidRPr="004C4209" w:rsidRDefault="00CB1CE6" w:rsidP="00014E79">
      <w:pPr>
        <w:spacing w:after="0"/>
        <w:contextualSpacing/>
        <w:jc w:val="both"/>
      </w:pPr>
    </w:p>
    <w:bookmarkEnd w:id="159"/>
    <w:p w14:paraId="515B83D7" w14:textId="77777777" w:rsidR="00014E79" w:rsidRPr="00CB1CE6" w:rsidRDefault="00014E79" w:rsidP="00014E79">
      <w:pPr>
        <w:pStyle w:val="Sraopastraipa1"/>
        <w:tabs>
          <w:tab w:val="left" w:pos="540"/>
        </w:tabs>
        <w:ind w:left="0"/>
        <w:rPr>
          <w:sz w:val="22"/>
          <w:szCs w:val="22"/>
        </w:rPr>
      </w:pPr>
      <w:r w:rsidRPr="00CB1CE6">
        <w:rPr>
          <w:sz w:val="22"/>
          <w:szCs w:val="22"/>
        </w:rPr>
        <w:t>3.12. Transportavimas ir sandėliavimas</w:t>
      </w:r>
    </w:p>
    <w:p w14:paraId="3EDDAA12" w14:textId="77777777" w:rsidR="00014E79" w:rsidRPr="00CA4180" w:rsidRDefault="00014E79" w:rsidP="00014E79">
      <w:pPr>
        <w:pStyle w:val="Sraopastraipa1"/>
        <w:tabs>
          <w:tab w:val="left" w:pos="540"/>
          <w:tab w:val="left" w:pos="720"/>
        </w:tabs>
        <w:ind w:left="0"/>
        <w:rPr>
          <w:b/>
          <w:sz w:val="22"/>
          <w:szCs w:val="22"/>
        </w:rPr>
      </w:pPr>
      <w:r w:rsidRPr="00CA4180">
        <w:rPr>
          <w:sz w:val="22"/>
          <w:szCs w:val="22"/>
        </w:rPr>
        <w:t>3.12.1. Vamzdžiai ir uždaromoji armatūra neturi būti transportuojami, kol testavimo rezultatai nebus patikrinti ir priimti.</w:t>
      </w:r>
    </w:p>
    <w:p w14:paraId="58D23BA5" w14:textId="1D9E4710" w:rsidR="00014E79" w:rsidRDefault="00014E79" w:rsidP="00014E79">
      <w:pPr>
        <w:pStyle w:val="Sraopastraipa1"/>
        <w:tabs>
          <w:tab w:val="left" w:pos="0"/>
          <w:tab w:val="left" w:pos="720"/>
        </w:tabs>
        <w:ind w:left="0"/>
        <w:rPr>
          <w:sz w:val="22"/>
          <w:szCs w:val="22"/>
        </w:rPr>
      </w:pPr>
      <w:r w:rsidRPr="00CA4180">
        <w:rPr>
          <w:sz w:val="22"/>
          <w:szCs w:val="22"/>
        </w:rPr>
        <w:t>3.12.2. Visi</w:t>
      </w:r>
      <w:r w:rsidRPr="00B4125C">
        <w:rPr>
          <w:sz w:val="22"/>
          <w:szCs w:val="22"/>
        </w:rPr>
        <w:t xml:space="preserve"> sandėliavimo, pakrovimo ir iškrovimo darbai turi būti vykdomi stengiantis kuo mažiau pažeisti vamzdžių paviršių ir galų nuožulas. Nenaudoti plieninių trosų. Transportavimo metu būtina naudoti tokias apsaugines priemones: plačias apkabas, tinkamas atramas ir kitas krovinio ir apsaugos priemones.</w:t>
      </w:r>
    </w:p>
    <w:p w14:paraId="5C18F8D1" w14:textId="77777777" w:rsidR="00CB1CE6" w:rsidRPr="00B4125C" w:rsidRDefault="00CB1CE6" w:rsidP="00014E79">
      <w:pPr>
        <w:pStyle w:val="Sraopastraipa1"/>
        <w:tabs>
          <w:tab w:val="left" w:pos="0"/>
          <w:tab w:val="left" w:pos="720"/>
        </w:tabs>
        <w:ind w:left="0"/>
        <w:rPr>
          <w:b/>
          <w:sz w:val="22"/>
          <w:szCs w:val="22"/>
        </w:rPr>
      </w:pPr>
    </w:p>
    <w:p w14:paraId="1447113F" w14:textId="77777777" w:rsidR="00014E79" w:rsidRPr="00CB1CE6" w:rsidRDefault="00014E79" w:rsidP="00014E79">
      <w:pPr>
        <w:pStyle w:val="Sraopastraipa1"/>
        <w:tabs>
          <w:tab w:val="left" w:pos="567"/>
        </w:tabs>
        <w:ind w:left="0"/>
        <w:rPr>
          <w:sz w:val="22"/>
          <w:szCs w:val="22"/>
        </w:rPr>
      </w:pPr>
      <w:r w:rsidRPr="00CB1CE6">
        <w:rPr>
          <w:sz w:val="22"/>
          <w:szCs w:val="22"/>
        </w:rPr>
        <w:t>3.13. Sertifikatai</w:t>
      </w:r>
    </w:p>
    <w:p w14:paraId="056D4B5F" w14:textId="77777777" w:rsidR="00014E79" w:rsidRPr="00B4125C" w:rsidRDefault="00014E79" w:rsidP="00014E79">
      <w:pPr>
        <w:pStyle w:val="Sraopastraipa1"/>
        <w:tabs>
          <w:tab w:val="left" w:pos="567"/>
        </w:tabs>
        <w:ind w:left="0"/>
        <w:rPr>
          <w:b/>
          <w:sz w:val="22"/>
          <w:szCs w:val="22"/>
        </w:rPr>
      </w:pPr>
      <w:r>
        <w:rPr>
          <w:sz w:val="22"/>
          <w:szCs w:val="22"/>
        </w:rPr>
        <w:t xml:space="preserve">3.13.1. </w:t>
      </w:r>
      <w:r w:rsidRPr="00B4125C">
        <w:rPr>
          <w:sz w:val="22"/>
          <w:szCs w:val="22"/>
        </w:rPr>
        <w:t>Pateikiant vamzdynus ir jų elementus, Tiekėjas</w:t>
      </w:r>
      <w:r>
        <w:rPr>
          <w:sz w:val="22"/>
          <w:szCs w:val="22"/>
        </w:rPr>
        <w:t xml:space="preserve"> </w:t>
      </w:r>
      <w:r w:rsidRPr="00B4125C">
        <w:rPr>
          <w:sz w:val="22"/>
          <w:szCs w:val="22"/>
        </w:rPr>
        <w:t xml:space="preserve">(Rangovas) turi pateikti šių medžiagų sertifikatus su šiais duomenimis: </w:t>
      </w:r>
    </w:p>
    <w:p w14:paraId="4CF138CD" w14:textId="77777777" w:rsidR="00014E79" w:rsidRPr="00B4125C" w:rsidRDefault="00014E79" w:rsidP="00C25457">
      <w:pPr>
        <w:pStyle w:val="Sraopastraipa1"/>
        <w:numPr>
          <w:ilvl w:val="0"/>
          <w:numId w:val="21"/>
        </w:numPr>
        <w:tabs>
          <w:tab w:val="left" w:pos="720"/>
        </w:tabs>
        <w:ind w:left="993" w:hanging="284"/>
        <w:rPr>
          <w:b/>
          <w:sz w:val="22"/>
          <w:szCs w:val="22"/>
        </w:rPr>
      </w:pPr>
      <w:r>
        <w:rPr>
          <w:sz w:val="22"/>
          <w:szCs w:val="22"/>
        </w:rPr>
        <w:t xml:space="preserve"> </w:t>
      </w:r>
      <w:r w:rsidRPr="00B4125C">
        <w:rPr>
          <w:sz w:val="22"/>
          <w:szCs w:val="22"/>
        </w:rPr>
        <w:t>vamzdžio pagaminimo standartas;</w:t>
      </w:r>
    </w:p>
    <w:p w14:paraId="5D1D00A4" w14:textId="77777777" w:rsidR="00014E79" w:rsidRPr="00B4125C" w:rsidRDefault="00014E79" w:rsidP="00C25457">
      <w:pPr>
        <w:pStyle w:val="Sraopastraipa1"/>
        <w:numPr>
          <w:ilvl w:val="0"/>
          <w:numId w:val="21"/>
        </w:numPr>
        <w:tabs>
          <w:tab w:val="left" w:pos="720"/>
        </w:tabs>
        <w:ind w:left="993" w:hanging="284"/>
        <w:rPr>
          <w:sz w:val="22"/>
          <w:szCs w:val="22"/>
        </w:rPr>
      </w:pPr>
      <w:r>
        <w:rPr>
          <w:sz w:val="22"/>
          <w:szCs w:val="22"/>
        </w:rPr>
        <w:t xml:space="preserve"> </w:t>
      </w:r>
      <w:r w:rsidRPr="00B4125C">
        <w:rPr>
          <w:sz w:val="22"/>
          <w:szCs w:val="22"/>
        </w:rPr>
        <w:t>plieno standartas;</w:t>
      </w:r>
    </w:p>
    <w:p w14:paraId="3CAE6A32" w14:textId="77777777" w:rsidR="00014E79" w:rsidRPr="00B4125C" w:rsidRDefault="00014E79" w:rsidP="00C25457">
      <w:pPr>
        <w:pStyle w:val="Sraopastraipa1"/>
        <w:numPr>
          <w:ilvl w:val="0"/>
          <w:numId w:val="21"/>
        </w:numPr>
        <w:tabs>
          <w:tab w:val="left" w:pos="720"/>
        </w:tabs>
        <w:ind w:left="993" w:hanging="284"/>
        <w:rPr>
          <w:sz w:val="22"/>
          <w:szCs w:val="22"/>
        </w:rPr>
      </w:pPr>
      <w:r>
        <w:rPr>
          <w:sz w:val="22"/>
          <w:szCs w:val="22"/>
        </w:rPr>
        <w:t xml:space="preserve"> </w:t>
      </w:r>
      <w:r w:rsidRPr="00B4125C">
        <w:rPr>
          <w:sz w:val="22"/>
          <w:szCs w:val="22"/>
        </w:rPr>
        <w:t>vamzdžių partijos numeris;</w:t>
      </w:r>
    </w:p>
    <w:p w14:paraId="0A2CD91C" w14:textId="77777777" w:rsidR="00014E79" w:rsidRPr="00B4125C" w:rsidRDefault="00014E79" w:rsidP="00C25457">
      <w:pPr>
        <w:pStyle w:val="Sraopastraipa1"/>
        <w:numPr>
          <w:ilvl w:val="0"/>
          <w:numId w:val="21"/>
        </w:numPr>
        <w:tabs>
          <w:tab w:val="left" w:pos="720"/>
        </w:tabs>
        <w:ind w:left="993" w:hanging="284"/>
        <w:rPr>
          <w:sz w:val="22"/>
          <w:szCs w:val="22"/>
        </w:rPr>
      </w:pPr>
      <w:r>
        <w:rPr>
          <w:sz w:val="22"/>
          <w:szCs w:val="22"/>
        </w:rPr>
        <w:t xml:space="preserve"> </w:t>
      </w:r>
      <w:r w:rsidRPr="00B4125C">
        <w:rPr>
          <w:sz w:val="22"/>
          <w:szCs w:val="22"/>
        </w:rPr>
        <w:t>diametras, sienelės storis;</w:t>
      </w:r>
    </w:p>
    <w:p w14:paraId="7591AB96" w14:textId="77777777" w:rsidR="00014E79" w:rsidRPr="00B4125C" w:rsidRDefault="00014E79" w:rsidP="00C25457">
      <w:pPr>
        <w:pStyle w:val="Sraopastraipa1"/>
        <w:numPr>
          <w:ilvl w:val="0"/>
          <w:numId w:val="21"/>
        </w:numPr>
        <w:tabs>
          <w:tab w:val="left" w:pos="720"/>
        </w:tabs>
        <w:ind w:left="993" w:hanging="284"/>
        <w:rPr>
          <w:sz w:val="22"/>
          <w:szCs w:val="22"/>
        </w:rPr>
      </w:pPr>
      <w:r>
        <w:rPr>
          <w:sz w:val="22"/>
          <w:szCs w:val="22"/>
        </w:rPr>
        <w:t xml:space="preserve"> </w:t>
      </w:r>
      <w:r w:rsidRPr="00B4125C">
        <w:rPr>
          <w:sz w:val="22"/>
          <w:szCs w:val="22"/>
        </w:rPr>
        <w:t>plieno markė;</w:t>
      </w:r>
    </w:p>
    <w:p w14:paraId="70707DF8" w14:textId="77777777" w:rsidR="00014E79" w:rsidRPr="00B4125C" w:rsidRDefault="00014E79" w:rsidP="00C25457">
      <w:pPr>
        <w:pStyle w:val="Sraopastraipa1"/>
        <w:numPr>
          <w:ilvl w:val="0"/>
          <w:numId w:val="21"/>
        </w:numPr>
        <w:tabs>
          <w:tab w:val="left" w:pos="720"/>
        </w:tabs>
        <w:ind w:left="993" w:hanging="284"/>
        <w:rPr>
          <w:sz w:val="22"/>
          <w:szCs w:val="22"/>
        </w:rPr>
      </w:pPr>
      <w:r>
        <w:rPr>
          <w:sz w:val="22"/>
          <w:szCs w:val="22"/>
        </w:rPr>
        <w:t xml:space="preserve"> </w:t>
      </w:r>
      <w:r w:rsidRPr="00B4125C">
        <w:rPr>
          <w:sz w:val="22"/>
          <w:szCs w:val="22"/>
        </w:rPr>
        <w:t>plieno cheminė sudėtis;</w:t>
      </w:r>
    </w:p>
    <w:p w14:paraId="269D8343" w14:textId="77777777" w:rsidR="00014E79" w:rsidRPr="00B4125C" w:rsidRDefault="00014E79" w:rsidP="00C25457">
      <w:pPr>
        <w:pStyle w:val="Sraopastraipa1"/>
        <w:numPr>
          <w:ilvl w:val="0"/>
          <w:numId w:val="21"/>
        </w:numPr>
        <w:tabs>
          <w:tab w:val="left" w:pos="720"/>
        </w:tabs>
        <w:ind w:left="993" w:hanging="284"/>
        <w:rPr>
          <w:sz w:val="22"/>
          <w:szCs w:val="22"/>
        </w:rPr>
      </w:pPr>
      <w:r>
        <w:rPr>
          <w:sz w:val="22"/>
          <w:szCs w:val="22"/>
        </w:rPr>
        <w:t xml:space="preserve"> </w:t>
      </w:r>
      <w:r w:rsidRPr="00B4125C">
        <w:rPr>
          <w:sz w:val="22"/>
          <w:szCs w:val="22"/>
        </w:rPr>
        <w:t>plieno mechaninės savybės;</w:t>
      </w:r>
    </w:p>
    <w:p w14:paraId="03C17809" w14:textId="77777777" w:rsidR="00014E79" w:rsidRPr="00B4125C" w:rsidRDefault="00014E79" w:rsidP="00C25457">
      <w:pPr>
        <w:pStyle w:val="Sraopastraipa1"/>
        <w:numPr>
          <w:ilvl w:val="0"/>
          <w:numId w:val="21"/>
        </w:numPr>
        <w:tabs>
          <w:tab w:val="left" w:pos="720"/>
        </w:tabs>
        <w:ind w:left="993" w:hanging="284"/>
        <w:rPr>
          <w:sz w:val="22"/>
          <w:szCs w:val="22"/>
        </w:rPr>
      </w:pPr>
      <w:r>
        <w:rPr>
          <w:sz w:val="22"/>
          <w:szCs w:val="22"/>
        </w:rPr>
        <w:t xml:space="preserve"> </w:t>
      </w:r>
      <w:r w:rsidRPr="00B4125C">
        <w:rPr>
          <w:sz w:val="22"/>
          <w:szCs w:val="22"/>
        </w:rPr>
        <w:t>siūlės mechaninės savybės ir siūlės patikrinimo neardančiais kontrolės metodais rezultatai;</w:t>
      </w:r>
    </w:p>
    <w:p w14:paraId="3026AAD1" w14:textId="77777777" w:rsidR="00014E79" w:rsidRPr="00C53602" w:rsidRDefault="00014E79" w:rsidP="00C25457">
      <w:pPr>
        <w:pStyle w:val="Sraopastraipa1"/>
        <w:numPr>
          <w:ilvl w:val="0"/>
          <w:numId w:val="21"/>
        </w:numPr>
        <w:tabs>
          <w:tab w:val="left" w:pos="720"/>
        </w:tabs>
        <w:ind w:left="993" w:hanging="284"/>
        <w:rPr>
          <w:b/>
          <w:smallCaps/>
          <w:spacing w:val="8"/>
          <w:kern w:val="28"/>
          <w:sz w:val="22"/>
          <w:szCs w:val="22"/>
        </w:rPr>
      </w:pPr>
      <w:r>
        <w:rPr>
          <w:sz w:val="22"/>
          <w:szCs w:val="22"/>
        </w:rPr>
        <w:t xml:space="preserve"> </w:t>
      </w:r>
      <w:r w:rsidRPr="00B4125C">
        <w:rPr>
          <w:sz w:val="22"/>
          <w:szCs w:val="22"/>
        </w:rPr>
        <w:t>vamzdžio hidraulinio bandymo rezultatai, nurodant bandymo slėgį.</w:t>
      </w:r>
    </w:p>
    <w:p w14:paraId="5673DA95" w14:textId="77777777" w:rsidR="00014E79" w:rsidRPr="00B4125C" w:rsidRDefault="00014E79" w:rsidP="00014E79">
      <w:pPr>
        <w:pStyle w:val="Sraopastraipa1"/>
        <w:tabs>
          <w:tab w:val="left" w:pos="720"/>
        </w:tabs>
        <w:ind w:left="993"/>
        <w:rPr>
          <w:b/>
          <w:smallCaps/>
          <w:spacing w:val="8"/>
          <w:kern w:val="28"/>
          <w:sz w:val="22"/>
          <w:szCs w:val="22"/>
        </w:rPr>
      </w:pPr>
    </w:p>
    <w:p w14:paraId="35956AFC" w14:textId="77777777" w:rsidR="00014E79" w:rsidRPr="00CB1CE6" w:rsidRDefault="00014E79" w:rsidP="00CB1CE6">
      <w:pPr>
        <w:pStyle w:val="Antrat1"/>
        <w:numPr>
          <w:ilvl w:val="0"/>
          <w:numId w:val="0"/>
        </w:numPr>
        <w:tabs>
          <w:tab w:val="left" w:pos="180"/>
        </w:tabs>
        <w:spacing w:before="120" w:after="60"/>
        <w:jc w:val="left"/>
        <w:rPr>
          <w:b/>
          <w:sz w:val="24"/>
          <w:szCs w:val="24"/>
        </w:rPr>
      </w:pPr>
      <w:r w:rsidRPr="00CB1CE6">
        <w:rPr>
          <w:b/>
          <w:sz w:val="24"/>
          <w:szCs w:val="24"/>
        </w:rPr>
        <w:t>IV. REIKALAVIMAI ŠILUMOS TIEKIMO TINKLŲ STATYBAI</w:t>
      </w:r>
    </w:p>
    <w:p w14:paraId="746DCC84" w14:textId="77777777" w:rsidR="00014E79" w:rsidRPr="001A5336" w:rsidRDefault="00014E79" w:rsidP="00C25457">
      <w:pPr>
        <w:pStyle w:val="Sraopastraipa1"/>
        <w:numPr>
          <w:ilvl w:val="1"/>
          <w:numId w:val="40"/>
        </w:numPr>
        <w:rPr>
          <w:sz w:val="22"/>
          <w:szCs w:val="22"/>
        </w:rPr>
      </w:pPr>
      <w:r w:rsidRPr="001A5336">
        <w:rPr>
          <w:sz w:val="22"/>
          <w:szCs w:val="22"/>
        </w:rPr>
        <w:t>Bendrieji reikalavimai šilumos tiekimo tinklų statybai</w:t>
      </w:r>
    </w:p>
    <w:p w14:paraId="334BE940" w14:textId="77777777" w:rsidR="00014E79" w:rsidRPr="00B4125C" w:rsidRDefault="00014E79" w:rsidP="00014E79">
      <w:pPr>
        <w:pStyle w:val="Sraopastraipa1"/>
        <w:ind w:left="0"/>
        <w:rPr>
          <w:sz w:val="22"/>
          <w:szCs w:val="22"/>
        </w:rPr>
      </w:pPr>
      <w:r w:rsidRPr="00B4125C">
        <w:rPr>
          <w:sz w:val="22"/>
          <w:szCs w:val="22"/>
        </w:rPr>
        <w:t>4.1.1</w:t>
      </w:r>
      <w:r>
        <w:rPr>
          <w:sz w:val="22"/>
          <w:szCs w:val="22"/>
        </w:rPr>
        <w:t>.</w:t>
      </w:r>
      <w:r w:rsidRPr="00B4125C">
        <w:rPr>
          <w:sz w:val="22"/>
          <w:szCs w:val="22"/>
        </w:rPr>
        <w:t xml:space="preserve"> Projekto specifikacijose ir brėžiniuose statybos vadovas pažymi žyma „Taip pastatyta“.</w:t>
      </w:r>
    </w:p>
    <w:p w14:paraId="02401B7D" w14:textId="77777777" w:rsidR="00014E79" w:rsidRPr="00B4125C" w:rsidRDefault="00014E79" w:rsidP="00014E79">
      <w:pPr>
        <w:pStyle w:val="Sraopastraipa1"/>
        <w:ind w:left="0"/>
        <w:rPr>
          <w:sz w:val="22"/>
          <w:szCs w:val="22"/>
        </w:rPr>
      </w:pPr>
      <w:r w:rsidRPr="00B4125C">
        <w:rPr>
          <w:sz w:val="22"/>
          <w:szCs w:val="22"/>
        </w:rPr>
        <w:t>4.1.2</w:t>
      </w:r>
      <w:r>
        <w:rPr>
          <w:sz w:val="22"/>
          <w:szCs w:val="22"/>
        </w:rPr>
        <w:t>.</w:t>
      </w:r>
      <w:r w:rsidRPr="00B4125C">
        <w:rPr>
          <w:sz w:val="22"/>
          <w:szCs w:val="22"/>
        </w:rPr>
        <w:t xml:space="preserve"> Tiekėjas (rangovas) turi paruošti statybos darbų technologijos projektą pagal STR 1.06.01 „Statybos darbai. Statinio statybos priežiūra“ reikalavimus skaitmeniniame formate. Statybos darbų technologijos projektą</w:t>
      </w:r>
      <w:r w:rsidRPr="00B4125C">
        <w:t xml:space="preserve"> parengia</w:t>
      </w:r>
      <w:r w:rsidRPr="00B4125C">
        <w:rPr>
          <w:sz w:val="22"/>
          <w:szCs w:val="22"/>
        </w:rPr>
        <w:t xml:space="preserve"> statinio statybos rangovas iki statybos darbų pradžios. Rengiant statybos darbų technologijos projektą, privaloma vadovautis statinio Projektu, Projekto sprendiniais, statybos techniniais reglamentais, įmonės statybos taisyklėmis ir kitais galiojančiais normatyviniais aktais. Statybos darbų technologiniame projekte turi būti pateikti konkretūs darbuotojų saugos ir sveikatos užtikrinimo sprendiniai. Jais negali būti nuorodos ar ištraukos iš darbuotojų saugos ir sveikatos teisės aktų bei normatyvinių dokumentų.</w:t>
      </w:r>
    </w:p>
    <w:p w14:paraId="706B38B7" w14:textId="77777777" w:rsidR="00014E79" w:rsidRPr="00B4125C" w:rsidRDefault="00014E79" w:rsidP="00014E79">
      <w:pPr>
        <w:pStyle w:val="Sraopastraipa1"/>
        <w:tabs>
          <w:tab w:val="num" w:pos="540"/>
        </w:tabs>
        <w:ind w:left="0"/>
        <w:rPr>
          <w:sz w:val="22"/>
          <w:szCs w:val="22"/>
        </w:rPr>
      </w:pPr>
      <w:r>
        <w:rPr>
          <w:sz w:val="22"/>
          <w:szCs w:val="22"/>
        </w:rPr>
        <w:t xml:space="preserve">4.1.3. </w:t>
      </w:r>
      <w:r w:rsidRPr="00B4125C">
        <w:rPr>
          <w:sz w:val="22"/>
          <w:szCs w:val="22"/>
        </w:rPr>
        <w:t>Leidimas žemės darbams įforminamas ir dangų ardymas/atstatymas atliekamas pagal Klaipėdos miesto savivaldybės tarybos 2009-05-29d. sprendimu T2-211 patvirtintą  „Leidimą vykdyti žemės darbus“.</w:t>
      </w:r>
    </w:p>
    <w:p w14:paraId="5C6BA810" w14:textId="77777777" w:rsidR="00014E79" w:rsidRPr="00B4125C" w:rsidRDefault="00014E79" w:rsidP="00014E79">
      <w:pPr>
        <w:pStyle w:val="Sraopastraipa1"/>
        <w:ind w:left="0"/>
        <w:rPr>
          <w:sz w:val="22"/>
          <w:szCs w:val="22"/>
        </w:rPr>
      </w:pPr>
      <w:r>
        <w:rPr>
          <w:sz w:val="22"/>
          <w:szCs w:val="22"/>
        </w:rPr>
        <w:t xml:space="preserve">4.1.4. </w:t>
      </w:r>
      <w:r w:rsidRPr="00B4125C">
        <w:rPr>
          <w:sz w:val="22"/>
          <w:szCs w:val="22"/>
        </w:rPr>
        <w:t>Užsakovas pagal STR 1.06.01 „Statybos darbai. Statinio statybos priežiūra“ reikalavimus vykdys  techninę statybos priežiūrą.</w:t>
      </w:r>
    </w:p>
    <w:p w14:paraId="291B47A7" w14:textId="77777777" w:rsidR="00014E79" w:rsidRPr="00B4125C" w:rsidRDefault="00014E79" w:rsidP="00014E79">
      <w:pPr>
        <w:pStyle w:val="Sraopastraipa1"/>
        <w:tabs>
          <w:tab w:val="num" w:pos="540"/>
        </w:tabs>
        <w:ind w:left="0"/>
        <w:rPr>
          <w:sz w:val="22"/>
          <w:szCs w:val="22"/>
        </w:rPr>
      </w:pPr>
      <w:r>
        <w:rPr>
          <w:sz w:val="22"/>
          <w:szCs w:val="22"/>
        </w:rPr>
        <w:t xml:space="preserve">4.1.5. </w:t>
      </w:r>
      <w:r w:rsidRPr="00B4125C">
        <w:rPr>
          <w:sz w:val="22"/>
          <w:szCs w:val="22"/>
        </w:rPr>
        <w:t>Atliekant statinio projekto vykdymo priežiūrą vadovautis STR 1.04.04</w:t>
      </w:r>
      <w:r>
        <w:rPr>
          <w:sz w:val="22"/>
          <w:szCs w:val="22"/>
        </w:rPr>
        <w:t xml:space="preserve"> </w:t>
      </w:r>
      <w:r w:rsidRPr="00B4125C">
        <w:rPr>
          <w:sz w:val="22"/>
          <w:szCs w:val="22"/>
        </w:rPr>
        <w:t>„Statinio projektavimas, projekto ekspertizė“.</w:t>
      </w:r>
    </w:p>
    <w:p w14:paraId="1698A358" w14:textId="77777777" w:rsidR="00014E79" w:rsidRPr="00B4125C" w:rsidRDefault="00014E79" w:rsidP="00014E79">
      <w:pPr>
        <w:pStyle w:val="Sraopastraipa1"/>
        <w:ind w:left="0"/>
        <w:rPr>
          <w:sz w:val="22"/>
          <w:szCs w:val="22"/>
        </w:rPr>
      </w:pPr>
      <w:r>
        <w:rPr>
          <w:sz w:val="22"/>
          <w:szCs w:val="22"/>
        </w:rPr>
        <w:t xml:space="preserve">4.1.6. </w:t>
      </w:r>
      <w:r w:rsidRPr="00B4125C">
        <w:rPr>
          <w:sz w:val="22"/>
          <w:szCs w:val="22"/>
        </w:rPr>
        <w:t>Projekto sprendimų pakeitimai vykdomi pagal STR1.04.04 „Statinio projektavimas, projekto ekspertizė“.</w:t>
      </w:r>
    </w:p>
    <w:p w14:paraId="78BF19FE" w14:textId="77777777" w:rsidR="00014E79" w:rsidRPr="00B4125C" w:rsidRDefault="00014E79" w:rsidP="00014E79">
      <w:pPr>
        <w:pStyle w:val="Sraopastraipa1"/>
        <w:ind w:left="0"/>
        <w:rPr>
          <w:sz w:val="22"/>
          <w:szCs w:val="22"/>
        </w:rPr>
      </w:pPr>
      <w:r>
        <w:rPr>
          <w:sz w:val="22"/>
          <w:szCs w:val="22"/>
        </w:rPr>
        <w:lastRenderedPageBreak/>
        <w:t xml:space="preserve">4.1.7. </w:t>
      </w:r>
      <w:r w:rsidRPr="00B4125C">
        <w:rPr>
          <w:sz w:val="22"/>
          <w:szCs w:val="22"/>
        </w:rPr>
        <w:t>Gaminius, medžiagas, įrenginius naudoti pagal techninių specifikacijų ir statybos normatyvinių dokumentų reikalavimus. Gaminiai ir medžiagos turi būti atliktas techninis vertinimas pagal STR 1.01.01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Pr>
          <w:sz w:val="22"/>
          <w:szCs w:val="22"/>
        </w:rPr>
        <w:t>.</w:t>
      </w:r>
      <w:r w:rsidRPr="00B4125C">
        <w:rPr>
          <w:sz w:val="22"/>
          <w:szCs w:val="22"/>
        </w:rPr>
        <w:t xml:space="preserve"> Vykdant statybos darbus būtina išsaugoti paviršinį dirvožemį, nesandėliuoti statybinių medžiagų, grunto, nestatyti technikos arčiau kaip 4,5 m nuo medžių lajų krašto, saugoti vejas, nelaikyti degalų bei tepalų arčiau kai 15</w:t>
      </w:r>
      <w:r w:rsidRPr="00B4125C">
        <w:rPr>
          <w:color w:val="FF0000"/>
          <w:sz w:val="22"/>
          <w:szCs w:val="22"/>
        </w:rPr>
        <w:t xml:space="preserve"> </w:t>
      </w:r>
      <w:r w:rsidRPr="00B4125C">
        <w:rPr>
          <w:sz w:val="22"/>
          <w:szCs w:val="22"/>
        </w:rPr>
        <w:t>m nuo medžių lajų krašto ir 10 m nuo krūmų.</w:t>
      </w:r>
    </w:p>
    <w:p w14:paraId="565519DC" w14:textId="77777777" w:rsidR="00014E79" w:rsidRPr="00B4125C" w:rsidRDefault="00014E79" w:rsidP="00014E79">
      <w:pPr>
        <w:pStyle w:val="Sraopastraipa1"/>
        <w:ind w:left="0"/>
        <w:rPr>
          <w:sz w:val="22"/>
          <w:szCs w:val="22"/>
        </w:rPr>
      </w:pPr>
      <w:r>
        <w:rPr>
          <w:sz w:val="22"/>
          <w:szCs w:val="22"/>
        </w:rPr>
        <w:t xml:space="preserve">4.1.8. </w:t>
      </w:r>
      <w:r w:rsidRPr="00B4125C">
        <w:rPr>
          <w:sz w:val="22"/>
          <w:szCs w:val="22"/>
        </w:rPr>
        <w:t>Miesto gatvių asfaltbetonio dangų apatinių ir pagrindo sluoksnių įrengimo darbai atliekami pagal ST 193061491.04 reikalavimus.</w:t>
      </w:r>
    </w:p>
    <w:p w14:paraId="19CDFF0A" w14:textId="77777777" w:rsidR="00014E79" w:rsidRPr="00B4125C" w:rsidRDefault="00014E79" w:rsidP="00014E79">
      <w:pPr>
        <w:pStyle w:val="Sraopastraipa1"/>
        <w:ind w:left="0"/>
        <w:rPr>
          <w:sz w:val="22"/>
          <w:szCs w:val="22"/>
        </w:rPr>
      </w:pPr>
      <w:r>
        <w:rPr>
          <w:sz w:val="22"/>
          <w:szCs w:val="22"/>
        </w:rPr>
        <w:t xml:space="preserve">4.1.9. </w:t>
      </w:r>
      <w:r w:rsidRPr="00B4125C">
        <w:rPr>
          <w:sz w:val="22"/>
          <w:szCs w:val="22"/>
        </w:rPr>
        <w:t>Statybos metu griežtai vykdoma statybos darbų kokybės kontrolė:</w:t>
      </w:r>
    </w:p>
    <w:p w14:paraId="0EBDEE9D" w14:textId="77777777" w:rsidR="00014E79" w:rsidRPr="00B4125C" w:rsidRDefault="00014E79" w:rsidP="00014E79">
      <w:pPr>
        <w:pStyle w:val="Sraopastraipa1"/>
        <w:numPr>
          <w:ilvl w:val="0"/>
          <w:numId w:val="16"/>
        </w:numPr>
        <w:tabs>
          <w:tab w:val="left" w:pos="360"/>
        </w:tabs>
        <w:ind w:left="180" w:firstLine="180"/>
        <w:rPr>
          <w:sz w:val="22"/>
          <w:szCs w:val="22"/>
        </w:rPr>
      </w:pPr>
      <w:r w:rsidRPr="00B4125C">
        <w:rPr>
          <w:sz w:val="22"/>
          <w:szCs w:val="22"/>
        </w:rPr>
        <w:t xml:space="preserve"> tikrinami naudojami gaminiai, medžiagos, konstrukcijos;</w:t>
      </w:r>
    </w:p>
    <w:p w14:paraId="2777B78E" w14:textId="77777777" w:rsidR="00014E79" w:rsidRPr="00B4125C" w:rsidRDefault="00014E79" w:rsidP="00014E79">
      <w:pPr>
        <w:pStyle w:val="Sraopastraipa1"/>
        <w:numPr>
          <w:ilvl w:val="0"/>
          <w:numId w:val="16"/>
        </w:numPr>
        <w:tabs>
          <w:tab w:val="left" w:pos="360"/>
        </w:tabs>
        <w:ind w:left="0" w:firstLine="360"/>
        <w:rPr>
          <w:sz w:val="22"/>
          <w:szCs w:val="22"/>
        </w:rPr>
      </w:pPr>
      <w:r>
        <w:rPr>
          <w:sz w:val="22"/>
          <w:szCs w:val="22"/>
        </w:rPr>
        <w:t xml:space="preserve"> </w:t>
      </w:r>
      <w:r w:rsidRPr="00B4125C">
        <w:rPr>
          <w:sz w:val="22"/>
          <w:szCs w:val="22"/>
        </w:rPr>
        <w:t>geodezinės (instrumentinės) statinių ir inžinerinių komunikacijų faktinės padėties tikrinimo statybos-montavimo metu.</w:t>
      </w:r>
    </w:p>
    <w:p w14:paraId="36C9971B" w14:textId="77777777" w:rsidR="00014E79" w:rsidRPr="00B4125C" w:rsidRDefault="00014E79" w:rsidP="00014E79">
      <w:pPr>
        <w:pStyle w:val="Sraopastraipa1"/>
        <w:tabs>
          <w:tab w:val="left" w:pos="540"/>
          <w:tab w:val="left" w:pos="720"/>
        </w:tabs>
        <w:ind w:left="0"/>
        <w:rPr>
          <w:sz w:val="22"/>
          <w:szCs w:val="22"/>
        </w:rPr>
      </w:pPr>
      <w:r>
        <w:rPr>
          <w:sz w:val="22"/>
          <w:szCs w:val="22"/>
        </w:rPr>
        <w:t xml:space="preserve">4.1.10. </w:t>
      </w:r>
      <w:r w:rsidRPr="00B4125C">
        <w:rPr>
          <w:sz w:val="22"/>
          <w:szCs w:val="22"/>
        </w:rPr>
        <w:t>Darbo vietos organizavimas turi užtikrinti saugų darbą. Vykdant statybos darbus vadovautis „Saugos ir sveikatos taisyklės statyboje“ reikalavimais.</w:t>
      </w:r>
    </w:p>
    <w:p w14:paraId="6EB6BC73" w14:textId="77777777" w:rsidR="00014E79" w:rsidRPr="00B4125C" w:rsidRDefault="00014E79" w:rsidP="00014E79">
      <w:pPr>
        <w:pStyle w:val="Sraopastraipa1"/>
        <w:tabs>
          <w:tab w:val="left" w:pos="720"/>
        </w:tabs>
        <w:ind w:left="0"/>
        <w:rPr>
          <w:sz w:val="22"/>
          <w:szCs w:val="22"/>
        </w:rPr>
      </w:pPr>
      <w:r>
        <w:rPr>
          <w:sz w:val="22"/>
          <w:szCs w:val="22"/>
        </w:rPr>
        <w:t xml:space="preserve">4.1.11. </w:t>
      </w:r>
      <w:r w:rsidRPr="00B4125C">
        <w:rPr>
          <w:sz w:val="22"/>
          <w:szCs w:val="22"/>
        </w:rPr>
        <w:t>Atlikdamas darbus, Tiekėjas (rangovas) atsako už statybvietės paruošimą</w:t>
      </w:r>
      <w:r w:rsidRPr="00B4125C">
        <w:rPr>
          <w:bCs/>
          <w:sz w:val="22"/>
          <w:szCs w:val="22"/>
        </w:rPr>
        <w:t>:</w:t>
      </w:r>
      <w:r w:rsidRPr="00B4125C">
        <w:rPr>
          <w:sz w:val="22"/>
          <w:szCs w:val="22"/>
        </w:rPr>
        <w:t xml:space="preserve"> kranams atvežti, pastogėms, medžiagų saugykloms įrengti. Atliekant darbus,  Tiekėjas (rangovas)  privalo savo sąskaita sumontuoti ir prižiūrėti papildomą apšvietimą, aptverti teritoriją ir įrengti budėjimo punktus, kai tai yra būtina norint užtikrinti tinkamą darbų vykdymą ir apsaugą  gretimai esančio turto valdytojų bei visuomenės saugumą. Prieš pradedant šilumos tiekimo tinklų statybos darbus, apie tai būtina informuoti šalia statybos vietos esančias įmones ir gyventojus. Ten kur šilumos tinklai kerta važiuojamąją dalį per kiemus, reikia pastatyti įspėjamuosius ženklus apie atliekamus darbus.</w:t>
      </w:r>
    </w:p>
    <w:p w14:paraId="73687937" w14:textId="77777777" w:rsidR="00014E79" w:rsidRPr="00B4125C" w:rsidRDefault="00014E79" w:rsidP="00014E79">
      <w:pPr>
        <w:pStyle w:val="Sraopastraipa1"/>
        <w:tabs>
          <w:tab w:val="left" w:pos="540"/>
          <w:tab w:val="left" w:pos="720"/>
        </w:tabs>
        <w:ind w:left="0"/>
      </w:pPr>
      <w:r>
        <w:rPr>
          <w:sz w:val="22"/>
          <w:szCs w:val="22"/>
        </w:rPr>
        <w:t xml:space="preserve">4.1.12. </w:t>
      </w:r>
      <w:r w:rsidRPr="00B4125C">
        <w:rPr>
          <w:sz w:val="22"/>
          <w:szCs w:val="22"/>
        </w:rPr>
        <w:t>Šilumos tiekimo tinklai statomi  atviru būdu, jei nėra kitokių reikalavimų pateiktų Projekte. Išardyta asfalto ir šaligatvio danga atstatoma pilnai, teritorijos sutvarkoma. Važiuojamosios dalies dangos ir šaligatvio konstrukcijos įrengiamos pagal STR 2.06.03 C priedo rekomendacijas. Važiuojamosios dalies konstrukcijos viršutinį asfaltbetonio sluoksnį įrengti vadovaujantis ST 9306149.03 „Miesto gatvių asfalto dangų viršutinių sluoksnių įrengimo darbai“ reikalavimus.</w:t>
      </w:r>
    </w:p>
    <w:p w14:paraId="09FF337C" w14:textId="77777777" w:rsidR="00014E79" w:rsidRPr="00B4125C" w:rsidRDefault="00014E79" w:rsidP="00014E79">
      <w:pPr>
        <w:pStyle w:val="Sraopastraipa1"/>
        <w:tabs>
          <w:tab w:val="left" w:pos="540"/>
          <w:tab w:val="left" w:pos="720"/>
        </w:tabs>
        <w:ind w:left="0"/>
        <w:rPr>
          <w:sz w:val="22"/>
          <w:szCs w:val="22"/>
        </w:rPr>
      </w:pPr>
      <w:r>
        <w:rPr>
          <w:sz w:val="22"/>
          <w:szCs w:val="22"/>
        </w:rPr>
        <w:t xml:space="preserve">4.1.13. </w:t>
      </w:r>
      <w:r w:rsidRPr="00B4125C">
        <w:rPr>
          <w:sz w:val="22"/>
          <w:szCs w:val="22"/>
        </w:rPr>
        <w:t>Statybos metu numatoma, kad nebus pažeisti trečiųjų asmenų interesai, bus užtikrinami privažiavimai prie pastatų bei saugūs praėjimai pėstiesiems.</w:t>
      </w:r>
    </w:p>
    <w:p w14:paraId="1E66E34E" w14:textId="77777777" w:rsidR="00014E79" w:rsidRPr="00B4125C" w:rsidRDefault="00014E79" w:rsidP="00014E79">
      <w:pPr>
        <w:pStyle w:val="Sraopastraipa1"/>
        <w:tabs>
          <w:tab w:val="left" w:pos="540"/>
          <w:tab w:val="left" w:pos="720"/>
        </w:tabs>
        <w:ind w:left="0"/>
        <w:rPr>
          <w:sz w:val="22"/>
          <w:szCs w:val="22"/>
        </w:rPr>
      </w:pPr>
      <w:r>
        <w:rPr>
          <w:sz w:val="22"/>
          <w:szCs w:val="22"/>
        </w:rPr>
        <w:t xml:space="preserve">4.1.14. </w:t>
      </w:r>
      <w:r w:rsidRPr="00B4125C">
        <w:rPr>
          <w:sz w:val="22"/>
          <w:szCs w:val="22"/>
        </w:rPr>
        <w:t>Išmontuojant esamus šilumos tiekimo tinklus būtina laikytis Socialinės apsaugos ir darbo ministerijos ir Sveikatos apsaugos ministerijų priimtų „Darbo su asbestu nuostatų“, įsakymo Nr. A1-184/V-546, 2004 m. liepos 16 d. reikalavimų.</w:t>
      </w:r>
    </w:p>
    <w:p w14:paraId="6C2AF735" w14:textId="2333C231" w:rsidR="00014E79" w:rsidRDefault="00014E79" w:rsidP="00014E79">
      <w:pPr>
        <w:pStyle w:val="Sraopastraipa1"/>
        <w:ind w:left="0"/>
        <w:rPr>
          <w:sz w:val="22"/>
          <w:szCs w:val="22"/>
        </w:rPr>
      </w:pPr>
      <w:r>
        <w:rPr>
          <w:sz w:val="22"/>
          <w:szCs w:val="22"/>
        </w:rPr>
        <w:t xml:space="preserve">4.1.15. </w:t>
      </w:r>
      <w:r w:rsidRPr="00B4125C">
        <w:rPr>
          <w:sz w:val="22"/>
          <w:szCs w:val="22"/>
        </w:rPr>
        <w:t>Sumontuotus šilumos tiekimo tinklus nužymėti piketais ties atšakomis, posūkiais ir tiesiose atkarpose kas 100 m.</w:t>
      </w:r>
    </w:p>
    <w:p w14:paraId="13AD89A0" w14:textId="77777777" w:rsidR="001A5336" w:rsidRPr="00B4125C" w:rsidRDefault="001A5336" w:rsidP="00014E79">
      <w:pPr>
        <w:pStyle w:val="Sraopastraipa1"/>
        <w:ind w:left="0"/>
        <w:rPr>
          <w:sz w:val="22"/>
          <w:szCs w:val="22"/>
        </w:rPr>
      </w:pPr>
    </w:p>
    <w:p w14:paraId="475A9E38" w14:textId="77777777" w:rsidR="00014E79" w:rsidRPr="001A5336" w:rsidRDefault="00014E79" w:rsidP="00014E79">
      <w:pPr>
        <w:pStyle w:val="Sraopastraipa1"/>
        <w:tabs>
          <w:tab w:val="left" w:pos="540"/>
        </w:tabs>
        <w:ind w:left="0"/>
        <w:rPr>
          <w:sz w:val="22"/>
          <w:szCs w:val="22"/>
        </w:rPr>
      </w:pPr>
      <w:r w:rsidRPr="001A5336">
        <w:rPr>
          <w:sz w:val="22"/>
          <w:szCs w:val="22"/>
        </w:rPr>
        <w:t>4.2. Teisiniai aktai</w:t>
      </w:r>
    </w:p>
    <w:p w14:paraId="7A74AED2" w14:textId="77777777" w:rsidR="00014E79" w:rsidRPr="0073716D" w:rsidRDefault="00014E79" w:rsidP="00014E79">
      <w:pPr>
        <w:pStyle w:val="Sraopastraipa1"/>
        <w:tabs>
          <w:tab w:val="left" w:pos="720"/>
        </w:tabs>
        <w:ind w:left="0"/>
        <w:rPr>
          <w:sz w:val="22"/>
          <w:szCs w:val="22"/>
        </w:rPr>
      </w:pPr>
      <w:r w:rsidRPr="0073716D">
        <w:rPr>
          <w:sz w:val="22"/>
          <w:szCs w:val="22"/>
        </w:rPr>
        <w:t>4.2.1. Pasikeitus techninėje užduotyje nurodytiems įstatymams, techniniams reglamentams, standartams, kitiems norminiams dokumentams (įskaitant jų pavadinimus ar žymėjimus) Tiekėjas (rangovas) privalo vadovautis tik galiojančiais (aktualiais) teisiniais aktais.</w:t>
      </w:r>
    </w:p>
    <w:p w14:paraId="2DBFE540" w14:textId="055BAD17" w:rsidR="00014E79" w:rsidRDefault="00014E79" w:rsidP="00334178">
      <w:pPr>
        <w:pStyle w:val="Sraopastraipa1"/>
        <w:ind w:left="0"/>
      </w:pPr>
      <w:r>
        <w:rPr>
          <w:sz w:val="22"/>
          <w:szCs w:val="22"/>
        </w:rPr>
        <w:t xml:space="preserve">4.2.2. </w:t>
      </w:r>
      <w:r w:rsidRPr="00B4125C">
        <w:rPr>
          <w:sz w:val="22"/>
          <w:szCs w:val="22"/>
        </w:rPr>
        <w:t>Darbus vykdyti vadovaujantis galiojančiais dokumentais,  įskaitant, bet neapsiribojant</w:t>
      </w:r>
      <w:r w:rsidRPr="00B4125C">
        <w:t>:</w:t>
      </w:r>
    </w:p>
    <w:p w14:paraId="290C0979" w14:textId="77777777" w:rsidR="00334178" w:rsidRPr="00B4125C" w:rsidRDefault="00334178" w:rsidP="00334178">
      <w:pPr>
        <w:pStyle w:val="Sraopastraipa1"/>
        <w:ind w:lef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260"/>
        <w:gridCol w:w="5245"/>
      </w:tblGrid>
      <w:tr w:rsidR="00014E79" w:rsidRPr="00B4125C" w14:paraId="6C8AD6C4" w14:textId="77777777" w:rsidTr="00014E79">
        <w:trPr>
          <w:jc w:val="center"/>
        </w:trPr>
        <w:tc>
          <w:tcPr>
            <w:tcW w:w="817" w:type="dxa"/>
          </w:tcPr>
          <w:p w14:paraId="35CAA550" w14:textId="77777777" w:rsidR="00014E79" w:rsidRPr="00B4125C" w:rsidRDefault="00014E79" w:rsidP="00014E79">
            <w:pPr>
              <w:spacing w:after="0"/>
              <w:rPr>
                <w:rFonts w:ascii="Times" w:hAnsi="Times"/>
                <w:sz w:val="18"/>
                <w:szCs w:val="18"/>
              </w:rPr>
            </w:pPr>
            <w:bookmarkStart w:id="160" w:name="_Hlk50711643"/>
            <w:r w:rsidRPr="00B4125C">
              <w:rPr>
                <w:rFonts w:ascii="Times" w:hAnsi="Times"/>
                <w:sz w:val="18"/>
                <w:szCs w:val="18"/>
              </w:rPr>
              <w:t>Eil. Nr.</w:t>
            </w:r>
          </w:p>
        </w:tc>
        <w:tc>
          <w:tcPr>
            <w:tcW w:w="3260" w:type="dxa"/>
          </w:tcPr>
          <w:p w14:paraId="3A34B878" w14:textId="77777777" w:rsidR="00014E79" w:rsidRPr="00B4125C" w:rsidRDefault="00014E79" w:rsidP="00014E79">
            <w:pPr>
              <w:spacing w:after="0"/>
              <w:rPr>
                <w:rFonts w:ascii="Times" w:hAnsi="Times"/>
                <w:sz w:val="18"/>
                <w:szCs w:val="18"/>
              </w:rPr>
            </w:pPr>
            <w:r w:rsidRPr="00B4125C">
              <w:rPr>
                <w:rFonts w:ascii="Times" w:hAnsi="Times"/>
                <w:sz w:val="18"/>
                <w:szCs w:val="18"/>
              </w:rPr>
              <w:t>Numeris</w:t>
            </w:r>
          </w:p>
        </w:tc>
        <w:tc>
          <w:tcPr>
            <w:tcW w:w="5245" w:type="dxa"/>
          </w:tcPr>
          <w:p w14:paraId="1395953C" w14:textId="77777777" w:rsidR="00014E79" w:rsidRPr="00B4125C" w:rsidRDefault="00014E79" w:rsidP="00014E79">
            <w:pPr>
              <w:spacing w:after="0"/>
              <w:rPr>
                <w:rFonts w:ascii="Times" w:hAnsi="Times"/>
                <w:sz w:val="18"/>
                <w:szCs w:val="18"/>
              </w:rPr>
            </w:pPr>
            <w:r w:rsidRPr="00B4125C">
              <w:rPr>
                <w:rFonts w:ascii="Times" w:hAnsi="Times"/>
                <w:sz w:val="18"/>
                <w:szCs w:val="18"/>
              </w:rPr>
              <w:t>Pavadinimas</w:t>
            </w:r>
          </w:p>
        </w:tc>
      </w:tr>
      <w:tr w:rsidR="00014E79" w:rsidRPr="00B4125C" w14:paraId="7C705699" w14:textId="77777777" w:rsidTr="00014E79">
        <w:trPr>
          <w:jc w:val="center"/>
        </w:trPr>
        <w:tc>
          <w:tcPr>
            <w:tcW w:w="817" w:type="dxa"/>
            <w:vAlign w:val="center"/>
          </w:tcPr>
          <w:p w14:paraId="255E1158" w14:textId="77777777" w:rsidR="00014E79" w:rsidRPr="00F61B53" w:rsidRDefault="00014E79" w:rsidP="00014E79">
            <w:pPr>
              <w:spacing w:after="0"/>
              <w:rPr>
                <w:sz w:val="18"/>
                <w:szCs w:val="18"/>
              </w:rPr>
            </w:pPr>
            <w:r w:rsidRPr="00F61B53">
              <w:rPr>
                <w:sz w:val="18"/>
                <w:szCs w:val="18"/>
              </w:rPr>
              <w:t>1.</w:t>
            </w:r>
          </w:p>
        </w:tc>
        <w:tc>
          <w:tcPr>
            <w:tcW w:w="3260" w:type="dxa"/>
          </w:tcPr>
          <w:p w14:paraId="24CC256D" w14:textId="77777777" w:rsidR="00014E79" w:rsidRPr="00F61B53" w:rsidRDefault="00014E79" w:rsidP="00014E79">
            <w:pPr>
              <w:spacing w:after="0"/>
              <w:rPr>
                <w:b/>
                <w:bCs/>
                <w:sz w:val="18"/>
                <w:szCs w:val="18"/>
              </w:rPr>
            </w:pPr>
            <w:r w:rsidRPr="00F61B53">
              <w:rPr>
                <w:b/>
                <w:bCs/>
                <w:sz w:val="18"/>
                <w:szCs w:val="18"/>
              </w:rPr>
              <w:t xml:space="preserve">Priešgaisrinės apsaugos ir gelbėjimo departamento prie Vidaus reikalų ministerijos direktoriaus 2010 m. gruodžio 7 d. </w:t>
            </w:r>
          </w:p>
          <w:p w14:paraId="46C492E0" w14:textId="77777777" w:rsidR="00014E79" w:rsidRPr="00F61B53" w:rsidRDefault="00014E79" w:rsidP="00014E79">
            <w:pPr>
              <w:spacing w:after="0"/>
              <w:rPr>
                <w:b/>
                <w:bCs/>
                <w:sz w:val="18"/>
                <w:szCs w:val="18"/>
              </w:rPr>
            </w:pPr>
            <w:r w:rsidRPr="00F61B53">
              <w:rPr>
                <w:b/>
                <w:bCs/>
                <w:sz w:val="18"/>
                <w:szCs w:val="18"/>
              </w:rPr>
              <w:t>įsakymas Nr. 1-338 (Valstybės žinios, 2010-12-14, Nr. 146-7510</w:t>
            </w:r>
          </w:p>
        </w:tc>
        <w:tc>
          <w:tcPr>
            <w:tcW w:w="5245" w:type="dxa"/>
          </w:tcPr>
          <w:p w14:paraId="7E4371C4" w14:textId="77777777" w:rsidR="00014E79" w:rsidRPr="00F61B53" w:rsidRDefault="00014E79" w:rsidP="00014E79">
            <w:pPr>
              <w:spacing w:after="0"/>
              <w:rPr>
                <w:sz w:val="18"/>
                <w:szCs w:val="18"/>
              </w:rPr>
            </w:pPr>
            <w:r w:rsidRPr="00F61B53">
              <w:rPr>
                <w:sz w:val="18"/>
                <w:szCs w:val="18"/>
              </w:rPr>
              <w:t>Gaisrinė sauga. Pagrindiniai reikalavimai.</w:t>
            </w:r>
          </w:p>
        </w:tc>
      </w:tr>
      <w:tr w:rsidR="00014E79" w:rsidRPr="00B4125C" w14:paraId="5A2F20FD" w14:textId="77777777" w:rsidTr="00014E79">
        <w:trPr>
          <w:trHeight w:val="198"/>
          <w:jc w:val="center"/>
        </w:trPr>
        <w:tc>
          <w:tcPr>
            <w:tcW w:w="817" w:type="dxa"/>
            <w:vAlign w:val="center"/>
          </w:tcPr>
          <w:p w14:paraId="7CB72915" w14:textId="77777777" w:rsidR="00014E79" w:rsidRPr="00F61B53" w:rsidRDefault="00014E79" w:rsidP="00014E79">
            <w:pPr>
              <w:spacing w:after="0"/>
              <w:rPr>
                <w:sz w:val="18"/>
                <w:szCs w:val="18"/>
              </w:rPr>
            </w:pPr>
            <w:r w:rsidRPr="00F61B53">
              <w:rPr>
                <w:sz w:val="18"/>
                <w:szCs w:val="18"/>
              </w:rPr>
              <w:t>2.</w:t>
            </w:r>
          </w:p>
        </w:tc>
        <w:tc>
          <w:tcPr>
            <w:tcW w:w="3260" w:type="dxa"/>
          </w:tcPr>
          <w:p w14:paraId="19B0146D" w14:textId="77777777" w:rsidR="00014E79" w:rsidRPr="00F61B53" w:rsidRDefault="00014E79" w:rsidP="00014E79">
            <w:pPr>
              <w:spacing w:after="0"/>
              <w:rPr>
                <w:b/>
                <w:bCs/>
                <w:sz w:val="18"/>
                <w:szCs w:val="18"/>
              </w:rPr>
            </w:pPr>
            <w:r w:rsidRPr="00F61B53">
              <w:rPr>
                <w:b/>
                <w:bCs/>
                <w:sz w:val="18"/>
                <w:szCs w:val="18"/>
              </w:rPr>
              <w:t>STR 1.06.01:2016</w:t>
            </w:r>
          </w:p>
        </w:tc>
        <w:tc>
          <w:tcPr>
            <w:tcW w:w="5245" w:type="dxa"/>
          </w:tcPr>
          <w:p w14:paraId="130C4E93" w14:textId="77777777" w:rsidR="00014E79" w:rsidRPr="00F61B53" w:rsidRDefault="00014E79" w:rsidP="00014E79">
            <w:pPr>
              <w:spacing w:after="0"/>
              <w:rPr>
                <w:sz w:val="18"/>
                <w:szCs w:val="18"/>
              </w:rPr>
            </w:pPr>
            <w:r w:rsidRPr="00F61B53">
              <w:rPr>
                <w:sz w:val="18"/>
                <w:szCs w:val="18"/>
              </w:rPr>
              <w:t>Statybos darbai, Statinio statybos priežiūra.</w:t>
            </w:r>
          </w:p>
        </w:tc>
      </w:tr>
      <w:tr w:rsidR="00014E79" w:rsidRPr="00B4125C" w14:paraId="66407DCC" w14:textId="77777777" w:rsidTr="00014E79">
        <w:trPr>
          <w:trHeight w:val="198"/>
          <w:jc w:val="center"/>
        </w:trPr>
        <w:tc>
          <w:tcPr>
            <w:tcW w:w="817" w:type="dxa"/>
            <w:vAlign w:val="center"/>
          </w:tcPr>
          <w:p w14:paraId="5D115D9B" w14:textId="77777777" w:rsidR="00014E79" w:rsidRPr="00F61B53" w:rsidRDefault="00014E79" w:rsidP="00014E79">
            <w:pPr>
              <w:spacing w:after="0"/>
              <w:rPr>
                <w:sz w:val="18"/>
                <w:szCs w:val="18"/>
              </w:rPr>
            </w:pPr>
            <w:r w:rsidRPr="00F61B53">
              <w:rPr>
                <w:sz w:val="18"/>
                <w:szCs w:val="18"/>
              </w:rPr>
              <w:t>3.</w:t>
            </w:r>
          </w:p>
        </w:tc>
        <w:tc>
          <w:tcPr>
            <w:tcW w:w="3260" w:type="dxa"/>
          </w:tcPr>
          <w:p w14:paraId="7E40D906" w14:textId="77777777" w:rsidR="00014E79" w:rsidRPr="00F61B53" w:rsidRDefault="00014E79" w:rsidP="00014E79">
            <w:pPr>
              <w:spacing w:after="0"/>
              <w:rPr>
                <w:b/>
                <w:bCs/>
                <w:sz w:val="18"/>
                <w:szCs w:val="18"/>
              </w:rPr>
            </w:pPr>
            <w:r w:rsidRPr="00F61B53">
              <w:rPr>
                <w:b/>
                <w:bCs/>
                <w:sz w:val="18"/>
                <w:szCs w:val="18"/>
              </w:rPr>
              <w:t>STR 1.04.04:2017</w:t>
            </w:r>
          </w:p>
        </w:tc>
        <w:tc>
          <w:tcPr>
            <w:tcW w:w="5245" w:type="dxa"/>
          </w:tcPr>
          <w:p w14:paraId="18D2B398" w14:textId="77777777" w:rsidR="00014E79" w:rsidRPr="00F61B53" w:rsidRDefault="00014E79" w:rsidP="00014E79">
            <w:pPr>
              <w:spacing w:after="0"/>
              <w:rPr>
                <w:sz w:val="18"/>
                <w:szCs w:val="18"/>
              </w:rPr>
            </w:pPr>
            <w:r w:rsidRPr="00F61B53">
              <w:rPr>
                <w:sz w:val="18"/>
                <w:szCs w:val="18"/>
              </w:rPr>
              <w:t>Statinio projektavimas, projekto ekspertizė.</w:t>
            </w:r>
          </w:p>
        </w:tc>
      </w:tr>
      <w:tr w:rsidR="00014E79" w:rsidRPr="00B4125C" w14:paraId="75C10FD4" w14:textId="77777777" w:rsidTr="00014E79">
        <w:trPr>
          <w:trHeight w:val="198"/>
          <w:jc w:val="center"/>
        </w:trPr>
        <w:tc>
          <w:tcPr>
            <w:tcW w:w="817" w:type="dxa"/>
            <w:vAlign w:val="center"/>
          </w:tcPr>
          <w:p w14:paraId="5326E20F" w14:textId="77777777" w:rsidR="00014E79" w:rsidRPr="00F61B53" w:rsidRDefault="00014E79" w:rsidP="00014E79">
            <w:pPr>
              <w:spacing w:after="0"/>
              <w:rPr>
                <w:sz w:val="18"/>
                <w:szCs w:val="18"/>
              </w:rPr>
            </w:pPr>
            <w:r w:rsidRPr="00F61B53">
              <w:rPr>
                <w:sz w:val="18"/>
                <w:szCs w:val="18"/>
              </w:rPr>
              <w:t>4.</w:t>
            </w:r>
          </w:p>
        </w:tc>
        <w:tc>
          <w:tcPr>
            <w:tcW w:w="3260" w:type="dxa"/>
          </w:tcPr>
          <w:p w14:paraId="15BB4952" w14:textId="77777777" w:rsidR="00014E79" w:rsidRPr="00F61B53" w:rsidRDefault="00014E79" w:rsidP="00014E79">
            <w:pPr>
              <w:spacing w:after="0"/>
              <w:rPr>
                <w:b/>
                <w:bCs/>
                <w:sz w:val="18"/>
                <w:szCs w:val="18"/>
              </w:rPr>
            </w:pPr>
            <w:r w:rsidRPr="00F61B53">
              <w:rPr>
                <w:b/>
                <w:bCs/>
                <w:sz w:val="18"/>
                <w:szCs w:val="18"/>
              </w:rPr>
              <w:t>STR 2.01.01(1):2005</w:t>
            </w:r>
          </w:p>
        </w:tc>
        <w:tc>
          <w:tcPr>
            <w:tcW w:w="5245" w:type="dxa"/>
          </w:tcPr>
          <w:p w14:paraId="4CF88988" w14:textId="77777777" w:rsidR="00014E79" w:rsidRPr="00F61B53" w:rsidRDefault="00014E79" w:rsidP="00014E79">
            <w:pPr>
              <w:spacing w:after="0"/>
              <w:rPr>
                <w:sz w:val="18"/>
                <w:szCs w:val="18"/>
              </w:rPr>
            </w:pPr>
            <w:r w:rsidRPr="00F61B53">
              <w:rPr>
                <w:sz w:val="18"/>
                <w:szCs w:val="18"/>
              </w:rPr>
              <w:t>Esminiai statinio reikalavimai. Mechaninis atsparumas ir pastovumas,</w:t>
            </w:r>
          </w:p>
        </w:tc>
      </w:tr>
      <w:tr w:rsidR="00014E79" w:rsidRPr="00B4125C" w14:paraId="389AABAA" w14:textId="77777777" w:rsidTr="00014E79">
        <w:trPr>
          <w:trHeight w:val="198"/>
          <w:jc w:val="center"/>
        </w:trPr>
        <w:tc>
          <w:tcPr>
            <w:tcW w:w="817" w:type="dxa"/>
            <w:vAlign w:val="center"/>
          </w:tcPr>
          <w:p w14:paraId="0A8927AA" w14:textId="77777777" w:rsidR="00014E79" w:rsidRPr="00F61B53" w:rsidRDefault="00014E79" w:rsidP="00014E79">
            <w:pPr>
              <w:spacing w:after="0"/>
              <w:rPr>
                <w:sz w:val="18"/>
                <w:szCs w:val="18"/>
              </w:rPr>
            </w:pPr>
            <w:r w:rsidRPr="00F61B53">
              <w:rPr>
                <w:sz w:val="18"/>
                <w:szCs w:val="18"/>
              </w:rPr>
              <w:t>5.</w:t>
            </w:r>
          </w:p>
        </w:tc>
        <w:tc>
          <w:tcPr>
            <w:tcW w:w="3260" w:type="dxa"/>
          </w:tcPr>
          <w:p w14:paraId="4AC34ABF" w14:textId="77777777" w:rsidR="00014E79" w:rsidRPr="00F61B53" w:rsidRDefault="00014E79" w:rsidP="00014E79">
            <w:pPr>
              <w:spacing w:after="0"/>
              <w:rPr>
                <w:b/>
                <w:bCs/>
                <w:sz w:val="18"/>
                <w:szCs w:val="18"/>
              </w:rPr>
            </w:pPr>
            <w:r w:rsidRPr="00F61B53">
              <w:rPr>
                <w:b/>
                <w:bCs/>
                <w:sz w:val="18"/>
                <w:szCs w:val="18"/>
              </w:rPr>
              <w:t>STR 2.01.01(4):2008</w:t>
            </w:r>
          </w:p>
        </w:tc>
        <w:tc>
          <w:tcPr>
            <w:tcW w:w="5245" w:type="dxa"/>
          </w:tcPr>
          <w:p w14:paraId="41175EBF" w14:textId="77777777" w:rsidR="00014E79" w:rsidRPr="00F61B53" w:rsidRDefault="00014E79" w:rsidP="00014E79">
            <w:pPr>
              <w:spacing w:after="0"/>
              <w:rPr>
                <w:sz w:val="18"/>
                <w:szCs w:val="18"/>
              </w:rPr>
            </w:pPr>
            <w:r w:rsidRPr="00F61B53">
              <w:rPr>
                <w:sz w:val="18"/>
                <w:szCs w:val="18"/>
              </w:rPr>
              <w:t>Esminiai statinio reikalavimai. Naudojimo sauga</w:t>
            </w:r>
          </w:p>
        </w:tc>
      </w:tr>
      <w:tr w:rsidR="00014E79" w:rsidRPr="00B4125C" w14:paraId="4D2C4A4D" w14:textId="77777777" w:rsidTr="00014E79">
        <w:trPr>
          <w:trHeight w:val="198"/>
          <w:jc w:val="center"/>
        </w:trPr>
        <w:tc>
          <w:tcPr>
            <w:tcW w:w="817" w:type="dxa"/>
            <w:vAlign w:val="center"/>
          </w:tcPr>
          <w:p w14:paraId="20B87047" w14:textId="77777777" w:rsidR="00014E79" w:rsidRPr="00F61B53" w:rsidRDefault="00014E79" w:rsidP="00014E79">
            <w:pPr>
              <w:spacing w:after="0"/>
              <w:rPr>
                <w:sz w:val="18"/>
                <w:szCs w:val="18"/>
              </w:rPr>
            </w:pPr>
            <w:r w:rsidRPr="00F61B53">
              <w:rPr>
                <w:sz w:val="18"/>
                <w:szCs w:val="18"/>
              </w:rPr>
              <w:t>6.</w:t>
            </w:r>
          </w:p>
        </w:tc>
        <w:tc>
          <w:tcPr>
            <w:tcW w:w="3260" w:type="dxa"/>
          </w:tcPr>
          <w:p w14:paraId="5EB80D43" w14:textId="77777777" w:rsidR="00014E79" w:rsidRPr="00F61B53" w:rsidRDefault="00014E79" w:rsidP="00014E79">
            <w:pPr>
              <w:spacing w:after="0"/>
              <w:rPr>
                <w:b/>
                <w:bCs/>
                <w:sz w:val="18"/>
                <w:szCs w:val="18"/>
              </w:rPr>
            </w:pPr>
            <w:r w:rsidRPr="00F61B53">
              <w:rPr>
                <w:b/>
                <w:bCs/>
                <w:sz w:val="18"/>
                <w:szCs w:val="18"/>
              </w:rPr>
              <w:t>STR 1.01.08:2002</w:t>
            </w:r>
          </w:p>
        </w:tc>
        <w:tc>
          <w:tcPr>
            <w:tcW w:w="5245" w:type="dxa"/>
          </w:tcPr>
          <w:p w14:paraId="55E1A964" w14:textId="77777777" w:rsidR="00014E79" w:rsidRPr="00F61B53" w:rsidRDefault="00014E79" w:rsidP="00014E79">
            <w:pPr>
              <w:spacing w:after="0"/>
              <w:rPr>
                <w:sz w:val="18"/>
                <w:szCs w:val="18"/>
              </w:rPr>
            </w:pPr>
            <w:r w:rsidRPr="00F61B53">
              <w:rPr>
                <w:sz w:val="18"/>
                <w:szCs w:val="18"/>
              </w:rPr>
              <w:t>Statinio statybos rūšys</w:t>
            </w:r>
          </w:p>
        </w:tc>
      </w:tr>
      <w:tr w:rsidR="00014E79" w:rsidRPr="00B4125C" w14:paraId="2B08DA58" w14:textId="77777777" w:rsidTr="00014E79">
        <w:trPr>
          <w:trHeight w:val="198"/>
          <w:jc w:val="center"/>
        </w:trPr>
        <w:tc>
          <w:tcPr>
            <w:tcW w:w="817" w:type="dxa"/>
            <w:vAlign w:val="center"/>
          </w:tcPr>
          <w:p w14:paraId="372B582C" w14:textId="77777777" w:rsidR="00014E79" w:rsidRPr="00F61B53" w:rsidRDefault="00014E79" w:rsidP="00014E79">
            <w:pPr>
              <w:spacing w:after="0"/>
              <w:rPr>
                <w:sz w:val="18"/>
                <w:szCs w:val="18"/>
              </w:rPr>
            </w:pPr>
            <w:r w:rsidRPr="00F61B53">
              <w:rPr>
                <w:sz w:val="18"/>
                <w:szCs w:val="18"/>
              </w:rPr>
              <w:t>7.</w:t>
            </w:r>
          </w:p>
        </w:tc>
        <w:tc>
          <w:tcPr>
            <w:tcW w:w="3260" w:type="dxa"/>
          </w:tcPr>
          <w:p w14:paraId="14E24E8D" w14:textId="77777777" w:rsidR="00014E79" w:rsidRPr="00F61B53" w:rsidRDefault="00014E79" w:rsidP="00014E79">
            <w:pPr>
              <w:spacing w:after="0"/>
              <w:rPr>
                <w:b/>
                <w:bCs/>
                <w:sz w:val="18"/>
                <w:szCs w:val="18"/>
              </w:rPr>
            </w:pPr>
            <w:r w:rsidRPr="00F61B53">
              <w:rPr>
                <w:b/>
                <w:bCs/>
                <w:sz w:val="18"/>
                <w:szCs w:val="18"/>
              </w:rPr>
              <w:t>STR 2.06.04:2014</w:t>
            </w:r>
          </w:p>
        </w:tc>
        <w:tc>
          <w:tcPr>
            <w:tcW w:w="5245" w:type="dxa"/>
          </w:tcPr>
          <w:p w14:paraId="48EC4466" w14:textId="77777777" w:rsidR="00014E79" w:rsidRPr="00F61B53" w:rsidRDefault="00014E79" w:rsidP="00014E79">
            <w:pPr>
              <w:spacing w:after="0"/>
              <w:rPr>
                <w:sz w:val="18"/>
                <w:szCs w:val="18"/>
              </w:rPr>
            </w:pPr>
            <w:r w:rsidRPr="00F61B53">
              <w:rPr>
                <w:sz w:val="18"/>
                <w:szCs w:val="18"/>
              </w:rPr>
              <w:t>Gatvės ir vietinės reikšmės keliai. Bendrieji reikalavimai</w:t>
            </w:r>
          </w:p>
        </w:tc>
      </w:tr>
      <w:tr w:rsidR="00014E79" w:rsidRPr="00B4125C" w14:paraId="490895A1" w14:textId="77777777" w:rsidTr="00014E79">
        <w:trPr>
          <w:trHeight w:val="198"/>
          <w:jc w:val="center"/>
        </w:trPr>
        <w:tc>
          <w:tcPr>
            <w:tcW w:w="817" w:type="dxa"/>
            <w:vAlign w:val="center"/>
          </w:tcPr>
          <w:p w14:paraId="0DAD1AEB" w14:textId="77777777" w:rsidR="00014E79" w:rsidRPr="00F61B53" w:rsidRDefault="00014E79" w:rsidP="00014E79">
            <w:pPr>
              <w:spacing w:after="0"/>
              <w:rPr>
                <w:sz w:val="18"/>
                <w:szCs w:val="18"/>
              </w:rPr>
            </w:pPr>
            <w:r w:rsidRPr="00F61B53">
              <w:rPr>
                <w:sz w:val="18"/>
                <w:szCs w:val="18"/>
              </w:rPr>
              <w:t>8.</w:t>
            </w:r>
          </w:p>
        </w:tc>
        <w:tc>
          <w:tcPr>
            <w:tcW w:w="3260" w:type="dxa"/>
          </w:tcPr>
          <w:p w14:paraId="44EE5EA5" w14:textId="77777777" w:rsidR="00014E79" w:rsidRPr="00F61B53" w:rsidRDefault="00014E79" w:rsidP="00014E79">
            <w:pPr>
              <w:spacing w:after="0"/>
              <w:rPr>
                <w:b/>
                <w:bCs/>
                <w:sz w:val="18"/>
                <w:szCs w:val="18"/>
              </w:rPr>
            </w:pPr>
            <w:r w:rsidRPr="00F61B53">
              <w:rPr>
                <w:b/>
                <w:bCs/>
                <w:sz w:val="18"/>
                <w:szCs w:val="18"/>
              </w:rPr>
              <w:t>STR 2.05.05:2005</w:t>
            </w:r>
          </w:p>
        </w:tc>
        <w:tc>
          <w:tcPr>
            <w:tcW w:w="5245" w:type="dxa"/>
          </w:tcPr>
          <w:p w14:paraId="07B1BF67" w14:textId="77777777" w:rsidR="00014E79" w:rsidRPr="00F61B53" w:rsidRDefault="00014E79" w:rsidP="00014E79">
            <w:pPr>
              <w:spacing w:after="0"/>
              <w:rPr>
                <w:sz w:val="18"/>
                <w:szCs w:val="18"/>
              </w:rPr>
            </w:pPr>
            <w:r w:rsidRPr="00F61B53">
              <w:rPr>
                <w:sz w:val="18"/>
                <w:szCs w:val="18"/>
              </w:rPr>
              <w:t>Betoninių ir gelžbetoninių konstrukcijų projektavimas</w:t>
            </w:r>
          </w:p>
        </w:tc>
      </w:tr>
      <w:tr w:rsidR="00014E79" w:rsidRPr="00B4125C" w14:paraId="45396D25" w14:textId="77777777" w:rsidTr="00014E79">
        <w:trPr>
          <w:trHeight w:val="198"/>
          <w:jc w:val="center"/>
        </w:trPr>
        <w:tc>
          <w:tcPr>
            <w:tcW w:w="817" w:type="dxa"/>
            <w:vAlign w:val="center"/>
          </w:tcPr>
          <w:p w14:paraId="696118B4" w14:textId="77777777" w:rsidR="00014E79" w:rsidRPr="00F61B53" w:rsidRDefault="00014E79" w:rsidP="00014E79">
            <w:pPr>
              <w:spacing w:after="0"/>
              <w:rPr>
                <w:sz w:val="18"/>
                <w:szCs w:val="18"/>
              </w:rPr>
            </w:pPr>
            <w:r w:rsidRPr="00F61B53">
              <w:rPr>
                <w:sz w:val="18"/>
                <w:szCs w:val="18"/>
              </w:rPr>
              <w:t>9.</w:t>
            </w:r>
          </w:p>
        </w:tc>
        <w:tc>
          <w:tcPr>
            <w:tcW w:w="3260" w:type="dxa"/>
          </w:tcPr>
          <w:p w14:paraId="4CFD9BB7" w14:textId="77777777" w:rsidR="00014E79" w:rsidRPr="00F61B53" w:rsidRDefault="00014E79" w:rsidP="00014E79">
            <w:pPr>
              <w:spacing w:after="0"/>
              <w:rPr>
                <w:b/>
                <w:bCs/>
                <w:sz w:val="18"/>
                <w:szCs w:val="18"/>
              </w:rPr>
            </w:pPr>
            <w:r w:rsidRPr="00F61B53">
              <w:rPr>
                <w:b/>
                <w:bCs/>
                <w:sz w:val="18"/>
                <w:szCs w:val="18"/>
              </w:rPr>
              <w:t>STR 1.01.02:2016</w:t>
            </w:r>
          </w:p>
        </w:tc>
        <w:tc>
          <w:tcPr>
            <w:tcW w:w="5245" w:type="dxa"/>
          </w:tcPr>
          <w:p w14:paraId="384B8BA8" w14:textId="77777777" w:rsidR="00014E79" w:rsidRPr="00F61B53" w:rsidRDefault="00014E79" w:rsidP="00014E79">
            <w:pPr>
              <w:spacing w:after="0"/>
              <w:rPr>
                <w:sz w:val="18"/>
                <w:szCs w:val="18"/>
              </w:rPr>
            </w:pPr>
            <w:r w:rsidRPr="00F61B53">
              <w:rPr>
                <w:sz w:val="18"/>
                <w:szCs w:val="18"/>
              </w:rPr>
              <w:t>Normatyviniai statybos techniniai reglamentai</w:t>
            </w:r>
          </w:p>
        </w:tc>
      </w:tr>
      <w:tr w:rsidR="00014E79" w:rsidRPr="00B4125C" w14:paraId="5131B2FD" w14:textId="77777777" w:rsidTr="00014E79">
        <w:trPr>
          <w:trHeight w:val="198"/>
          <w:jc w:val="center"/>
        </w:trPr>
        <w:tc>
          <w:tcPr>
            <w:tcW w:w="817" w:type="dxa"/>
            <w:vAlign w:val="center"/>
          </w:tcPr>
          <w:p w14:paraId="471CF85C" w14:textId="77777777" w:rsidR="00014E79" w:rsidRPr="00F61B53" w:rsidRDefault="00014E79" w:rsidP="00014E79">
            <w:pPr>
              <w:spacing w:after="0"/>
              <w:rPr>
                <w:sz w:val="18"/>
                <w:szCs w:val="18"/>
              </w:rPr>
            </w:pPr>
            <w:r w:rsidRPr="00F61B53">
              <w:rPr>
                <w:sz w:val="18"/>
                <w:szCs w:val="18"/>
              </w:rPr>
              <w:t>10.</w:t>
            </w:r>
          </w:p>
        </w:tc>
        <w:tc>
          <w:tcPr>
            <w:tcW w:w="3260" w:type="dxa"/>
          </w:tcPr>
          <w:p w14:paraId="3D70CC0C" w14:textId="77777777" w:rsidR="00014E79" w:rsidRPr="00F61B53" w:rsidRDefault="00014E79" w:rsidP="00014E79">
            <w:pPr>
              <w:spacing w:after="0"/>
              <w:rPr>
                <w:b/>
                <w:bCs/>
                <w:sz w:val="18"/>
                <w:szCs w:val="18"/>
              </w:rPr>
            </w:pPr>
            <w:r w:rsidRPr="00F61B53">
              <w:rPr>
                <w:b/>
                <w:bCs/>
                <w:sz w:val="18"/>
                <w:szCs w:val="18"/>
              </w:rPr>
              <w:t xml:space="preserve">Komunalinio ūkio ir paslaugų departamento prie Lietuvos </w:t>
            </w:r>
            <w:r w:rsidRPr="00F61B53">
              <w:rPr>
                <w:b/>
                <w:bCs/>
                <w:sz w:val="18"/>
                <w:szCs w:val="18"/>
              </w:rPr>
              <w:lastRenderedPageBreak/>
              <w:t>Respublikos statybos ir urbanistikos ministerijos 1996 m. birželio 26 d. įsakymas Nr. 35;.</w:t>
            </w:r>
          </w:p>
        </w:tc>
        <w:tc>
          <w:tcPr>
            <w:tcW w:w="5245" w:type="dxa"/>
          </w:tcPr>
          <w:p w14:paraId="2B50AE0B" w14:textId="77777777" w:rsidR="00014E79" w:rsidRPr="00F61B53" w:rsidRDefault="00014E79" w:rsidP="00014E79">
            <w:pPr>
              <w:spacing w:after="0"/>
              <w:rPr>
                <w:sz w:val="18"/>
                <w:szCs w:val="18"/>
              </w:rPr>
            </w:pPr>
            <w:r w:rsidRPr="00F61B53">
              <w:rPr>
                <w:sz w:val="18"/>
                <w:szCs w:val="18"/>
              </w:rPr>
              <w:lastRenderedPageBreak/>
              <w:t xml:space="preserve">Praeinamų kolektorių ir techninių koridorių eksploatavimo taisykles, </w:t>
            </w:r>
          </w:p>
        </w:tc>
      </w:tr>
      <w:tr w:rsidR="00014E79" w:rsidRPr="00B4125C" w14:paraId="23F5C442" w14:textId="77777777" w:rsidTr="00014E79">
        <w:trPr>
          <w:jc w:val="center"/>
        </w:trPr>
        <w:tc>
          <w:tcPr>
            <w:tcW w:w="817" w:type="dxa"/>
            <w:vAlign w:val="center"/>
          </w:tcPr>
          <w:p w14:paraId="7AAC6953" w14:textId="77777777" w:rsidR="00014E79" w:rsidRPr="00F61B53" w:rsidRDefault="00014E79" w:rsidP="00014E79">
            <w:pPr>
              <w:spacing w:after="0"/>
              <w:rPr>
                <w:sz w:val="18"/>
                <w:szCs w:val="18"/>
              </w:rPr>
            </w:pPr>
            <w:r w:rsidRPr="00F61B53">
              <w:rPr>
                <w:sz w:val="18"/>
                <w:szCs w:val="18"/>
              </w:rPr>
              <w:t>11.</w:t>
            </w:r>
          </w:p>
        </w:tc>
        <w:tc>
          <w:tcPr>
            <w:tcW w:w="3260" w:type="dxa"/>
          </w:tcPr>
          <w:p w14:paraId="4351980D" w14:textId="77777777" w:rsidR="00014E79" w:rsidRPr="00F61B53" w:rsidRDefault="00014E79" w:rsidP="00014E79">
            <w:pPr>
              <w:spacing w:after="0"/>
              <w:rPr>
                <w:b/>
                <w:bCs/>
                <w:sz w:val="18"/>
                <w:szCs w:val="18"/>
              </w:rPr>
            </w:pPr>
            <w:r w:rsidRPr="00F61B53">
              <w:rPr>
                <w:b/>
                <w:bCs/>
                <w:sz w:val="18"/>
                <w:szCs w:val="18"/>
              </w:rPr>
              <w:t>Lietuvos respublikos Energetikos ministro 2011-06-17 įsakymas Nr.1-160</w:t>
            </w:r>
          </w:p>
        </w:tc>
        <w:tc>
          <w:tcPr>
            <w:tcW w:w="5245" w:type="dxa"/>
          </w:tcPr>
          <w:p w14:paraId="2C431127" w14:textId="77777777" w:rsidR="00014E79" w:rsidRPr="00F61B53" w:rsidRDefault="00014E79" w:rsidP="00014E79">
            <w:pPr>
              <w:spacing w:after="0"/>
              <w:rPr>
                <w:sz w:val="18"/>
                <w:szCs w:val="18"/>
              </w:rPr>
            </w:pPr>
            <w:r w:rsidRPr="00F61B53">
              <w:rPr>
                <w:sz w:val="18"/>
                <w:szCs w:val="18"/>
              </w:rPr>
              <w:t>Šilumos tiekimo tinklų ir šilumos punktų įrengimo taisyklės</w:t>
            </w:r>
          </w:p>
        </w:tc>
      </w:tr>
      <w:tr w:rsidR="00014E79" w:rsidRPr="00B4125C" w14:paraId="2F9DC4CE" w14:textId="77777777" w:rsidTr="00014E79">
        <w:trPr>
          <w:jc w:val="center"/>
        </w:trPr>
        <w:tc>
          <w:tcPr>
            <w:tcW w:w="817" w:type="dxa"/>
            <w:vAlign w:val="center"/>
          </w:tcPr>
          <w:p w14:paraId="2676EF92" w14:textId="77777777" w:rsidR="00014E79" w:rsidRPr="00F61B53" w:rsidRDefault="00014E79" w:rsidP="00014E79">
            <w:pPr>
              <w:spacing w:after="0"/>
              <w:rPr>
                <w:sz w:val="18"/>
                <w:szCs w:val="18"/>
              </w:rPr>
            </w:pPr>
            <w:r w:rsidRPr="00F61B53">
              <w:rPr>
                <w:sz w:val="18"/>
                <w:szCs w:val="18"/>
              </w:rPr>
              <w:t>12.</w:t>
            </w:r>
          </w:p>
        </w:tc>
        <w:tc>
          <w:tcPr>
            <w:tcW w:w="3260" w:type="dxa"/>
          </w:tcPr>
          <w:p w14:paraId="3BD1747A" w14:textId="77777777" w:rsidR="00014E79" w:rsidRPr="00F61B53" w:rsidRDefault="00014E79" w:rsidP="00014E79">
            <w:pPr>
              <w:spacing w:after="0"/>
              <w:rPr>
                <w:b/>
                <w:bCs/>
                <w:sz w:val="18"/>
                <w:szCs w:val="18"/>
              </w:rPr>
            </w:pPr>
            <w:r w:rsidRPr="00F61B53">
              <w:rPr>
                <w:b/>
                <w:bCs/>
                <w:sz w:val="18"/>
                <w:szCs w:val="18"/>
              </w:rPr>
              <w:t xml:space="preserve">Lietuvos Respublikos energetikos </w:t>
            </w:r>
          </w:p>
          <w:p w14:paraId="6D6E4E40" w14:textId="77777777" w:rsidR="00014E79" w:rsidRPr="00F61B53" w:rsidRDefault="00014E79" w:rsidP="00014E79">
            <w:pPr>
              <w:spacing w:after="0"/>
              <w:rPr>
                <w:b/>
                <w:bCs/>
                <w:sz w:val="18"/>
                <w:szCs w:val="18"/>
              </w:rPr>
            </w:pPr>
            <w:r w:rsidRPr="00F61B53">
              <w:rPr>
                <w:b/>
                <w:bCs/>
                <w:sz w:val="18"/>
                <w:szCs w:val="18"/>
              </w:rPr>
              <w:t xml:space="preserve">ministro 2009 m. birželio 10 d. </w:t>
            </w:r>
          </w:p>
          <w:p w14:paraId="3BBCD69A" w14:textId="77777777" w:rsidR="00014E79" w:rsidRPr="00F61B53" w:rsidRDefault="00014E79" w:rsidP="00014E79">
            <w:pPr>
              <w:spacing w:after="0"/>
              <w:rPr>
                <w:b/>
                <w:bCs/>
                <w:sz w:val="18"/>
                <w:szCs w:val="18"/>
              </w:rPr>
            </w:pPr>
            <w:r w:rsidRPr="00F61B53">
              <w:rPr>
                <w:b/>
                <w:bCs/>
                <w:sz w:val="18"/>
                <w:szCs w:val="18"/>
              </w:rPr>
              <w:t>įsakymas Nr. 1-82</w:t>
            </w:r>
          </w:p>
          <w:p w14:paraId="56819468" w14:textId="77777777" w:rsidR="00014E79" w:rsidRPr="00F61B53" w:rsidRDefault="00014E79" w:rsidP="00014E79">
            <w:pPr>
              <w:spacing w:after="0"/>
              <w:rPr>
                <w:b/>
                <w:bCs/>
                <w:sz w:val="18"/>
                <w:szCs w:val="18"/>
              </w:rPr>
            </w:pPr>
          </w:p>
        </w:tc>
        <w:tc>
          <w:tcPr>
            <w:tcW w:w="5245" w:type="dxa"/>
          </w:tcPr>
          <w:p w14:paraId="4427380B" w14:textId="77777777" w:rsidR="00014E79" w:rsidRPr="00F61B53" w:rsidRDefault="00014E79" w:rsidP="00014E79">
            <w:pPr>
              <w:spacing w:after="0"/>
              <w:rPr>
                <w:sz w:val="18"/>
                <w:szCs w:val="18"/>
              </w:rPr>
            </w:pPr>
            <w:r w:rsidRPr="00F61B53">
              <w:rPr>
                <w:sz w:val="18"/>
                <w:szCs w:val="18"/>
              </w:rPr>
              <w:t>Vandens garo ir perkaitinto vandens vamzdynų įrengimo ir saugaus eksploatavimo taisyklės</w:t>
            </w:r>
          </w:p>
        </w:tc>
      </w:tr>
      <w:tr w:rsidR="00014E79" w:rsidRPr="00B4125C" w14:paraId="6432EEAF" w14:textId="77777777" w:rsidTr="00014E79">
        <w:trPr>
          <w:jc w:val="center"/>
        </w:trPr>
        <w:tc>
          <w:tcPr>
            <w:tcW w:w="817" w:type="dxa"/>
            <w:vAlign w:val="center"/>
          </w:tcPr>
          <w:p w14:paraId="5293DF43" w14:textId="77777777" w:rsidR="00014E79" w:rsidRPr="00F61B53" w:rsidRDefault="00014E79" w:rsidP="00014E79">
            <w:pPr>
              <w:spacing w:after="0"/>
              <w:rPr>
                <w:sz w:val="18"/>
                <w:szCs w:val="18"/>
              </w:rPr>
            </w:pPr>
            <w:r w:rsidRPr="00F61B53">
              <w:rPr>
                <w:sz w:val="18"/>
                <w:szCs w:val="18"/>
              </w:rPr>
              <w:t>13.</w:t>
            </w:r>
          </w:p>
        </w:tc>
        <w:tc>
          <w:tcPr>
            <w:tcW w:w="3260" w:type="dxa"/>
          </w:tcPr>
          <w:p w14:paraId="0DE8F1AC" w14:textId="77777777" w:rsidR="00014E79" w:rsidRPr="00F61B53" w:rsidRDefault="00014E79" w:rsidP="00014E79">
            <w:pPr>
              <w:spacing w:after="0"/>
              <w:rPr>
                <w:b/>
                <w:bCs/>
                <w:sz w:val="18"/>
                <w:szCs w:val="18"/>
              </w:rPr>
            </w:pPr>
            <w:r w:rsidRPr="00F61B53">
              <w:rPr>
                <w:b/>
                <w:bCs/>
                <w:sz w:val="18"/>
                <w:szCs w:val="18"/>
              </w:rPr>
              <w:t>RSN 156-94</w:t>
            </w:r>
          </w:p>
        </w:tc>
        <w:tc>
          <w:tcPr>
            <w:tcW w:w="5245" w:type="dxa"/>
          </w:tcPr>
          <w:p w14:paraId="3C8C0F47" w14:textId="77777777" w:rsidR="00014E79" w:rsidRPr="00F61B53" w:rsidRDefault="00014E79" w:rsidP="00014E79">
            <w:pPr>
              <w:spacing w:after="0"/>
              <w:rPr>
                <w:sz w:val="18"/>
                <w:szCs w:val="18"/>
              </w:rPr>
            </w:pPr>
            <w:r w:rsidRPr="00F61B53">
              <w:rPr>
                <w:sz w:val="18"/>
                <w:szCs w:val="18"/>
              </w:rPr>
              <w:t>Statybinė klimatologija</w:t>
            </w:r>
          </w:p>
        </w:tc>
      </w:tr>
      <w:tr w:rsidR="00014E79" w:rsidRPr="00B4125C" w14:paraId="55A6115C" w14:textId="77777777" w:rsidTr="00014E79">
        <w:trPr>
          <w:jc w:val="center"/>
        </w:trPr>
        <w:tc>
          <w:tcPr>
            <w:tcW w:w="817" w:type="dxa"/>
            <w:vAlign w:val="center"/>
          </w:tcPr>
          <w:p w14:paraId="10FB8BE4" w14:textId="77777777" w:rsidR="00014E79" w:rsidRPr="00F61B53" w:rsidRDefault="00014E79" w:rsidP="00014E79">
            <w:pPr>
              <w:spacing w:after="0"/>
              <w:rPr>
                <w:sz w:val="18"/>
                <w:szCs w:val="18"/>
              </w:rPr>
            </w:pPr>
            <w:r w:rsidRPr="00F61B53">
              <w:rPr>
                <w:sz w:val="18"/>
                <w:szCs w:val="18"/>
              </w:rPr>
              <w:t>14.</w:t>
            </w:r>
          </w:p>
        </w:tc>
        <w:tc>
          <w:tcPr>
            <w:tcW w:w="3260" w:type="dxa"/>
          </w:tcPr>
          <w:p w14:paraId="1D3254EA" w14:textId="77777777" w:rsidR="00014E79" w:rsidRPr="00F61B53" w:rsidRDefault="00014E79" w:rsidP="00014E79">
            <w:pPr>
              <w:spacing w:after="0"/>
              <w:rPr>
                <w:b/>
                <w:bCs/>
                <w:sz w:val="18"/>
                <w:szCs w:val="18"/>
              </w:rPr>
            </w:pPr>
            <w:r w:rsidRPr="00F61B53">
              <w:rPr>
                <w:b/>
                <w:bCs/>
                <w:sz w:val="18"/>
                <w:szCs w:val="18"/>
              </w:rPr>
              <w:t>Lietuvos respublikos Ūkio ministro 2005.01.18 įsakymas Nr. 4-17</w:t>
            </w:r>
          </w:p>
        </w:tc>
        <w:tc>
          <w:tcPr>
            <w:tcW w:w="5245" w:type="dxa"/>
          </w:tcPr>
          <w:p w14:paraId="2EF0597E" w14:textId="77777777" w:rsidR="00014E79" w:rsidRPr="00F61B53" w:rsidRDefault="00014E79" w:rsidP="00014E79">
            <w:pPr>
              <w:spacing w:after="0"/>
              <w:rPr>
                <w:sz w:val="18"/>
                <w:szCs w:val="18"/>
              </w:rPr>
            </w:pPr>
            <w:r w:rsidRPr="00F61B53">
              <w:rPr>
                <w:sz w:val="18"/>
                <w:szCs w:val="18"/>
              </w:rPr>
              <w:t>Įrenginių šilumos izoliacijos įrengimo taisyklės</w:t>
            </w:r>
          </w:p>
        </w:tc>
      </w:tr>
      <w:tr w:rsidR="00014E79" w:rsidRPr="00B4125C" w14:paraId="39FF73B7" w14:textId="77777777" w:rsidTr="00014E79">
        <w:trPr>
          <w:jc w:val="center"/>
        </w:trPr>
        <w:tc>
          <w:tcPr>
            <w:tcW w:w="817" w:type="dxa"/>
            <w:vAlign w:val="center"/>
          </w:tcPr>
          <w:p w14:paraId="5EF4E76A" w14:textId="77777777" w:rsidR="00014E79" w:rsidRPr="00F61B53" w:rsidRDefault="00014E79" w:rsidP="00014E79">
            <w:pPr>
              <w:spacing w:after="0"/>
              <w:rPr>
                <w:sz w:val="18"/>
                <w:szCs w:val="18"/>
              </w:rPr>
            </w:pPr>
            <w:r w:rsidRPr="00F61B53">
              <w:rPr>
                <w:sz w:val="18"/>
                <w:szCs w:val="18"/>
              </w:rPr>
              <w:t>15.</w:t>
            </w:r>
          </w:p>
        </w:tc>
        <w:tc>
          <w:tcPr>
            <w:tcW w:w="3260" w:type="dxa"/>
          </w:tcPr>
          <w:p w14:paraId="745EA40C" w14:textId="77777777" w:rsidR="00014E79" w:rsidRPr="00F61B53" w:rsidRDefault="00014E79" w:rsidP="00014E79">
            <w:pPr>
              <w:spacing w:after="0"/>
              <w:rPr>
                <w:b/>
                <w:bCs/>
                <w:sz w:val="18"/>
                <w:szCs w:val="18"/>
              </w:rPr>
            </w:pPr>
            <w:r w:rsidRPr="00F61B53">
              <w:rPr>
                <w:b/>
                <w:bCs/>
                <w:sz w:val="18"/>
                <w:szCs w:val="18"/>
              </w:rPr>
              <w:t>Lietuvos respublikos Ūkio ministro 2017.09.18 įsakymas Nr.1-245</w:t>
            </w:r>
          </w:p>
        </w:tc>
        <w:tc>
          <w:tcPr>
            <w:tcW w:w="5245" w:type="dxa"/>
          </w:tcPr>
          <w:p w14:paraId="6DC858B1" w14:textId="77777777" w:rsidR="00014E79" w:rsidRPr="00F61B53" w:rsidRDefault="00014E79" w:rsidP="00014E79">
            <w:pPr>
              <w:spacing w:after="0"/>
              <w:rPr>
                <w:sz w:val="18"/>
                <w:szCs w:val="18"/>
              </w:rPr>
            </w:pPr>
            <w:r w:rsidRPr="00F61B53">
              <w:rPr>
                <w:sz w:val="18"/>
                <w:szCs w:val="18"/>
              </w:rPr>
              <w:t>Šilumos perdavimo tinklų šilumos izoliacijos įrengimo taisyklės</w:t>
            </w:r>
          </w:p>
        </w:tc>
      </w:tr>
      <w:tr w:rsidR="00014E79" w:rsidRPr="00B4125C" w14:paraId="3743A815" w14:textId="77777777" w:rsidTr="00014E79">
        <w:trPr>
          <w:jc w:val="center"/>
        </w:trPr>
        <w:tc>
          <w:tcPr>
            <w:tcW w:w="817" w:type="dxa"/>
            <w:vAlign w:val="center"/>
          </w:tcPr>
          <w:p w14:paraId="1806FF3C" w14:textId="77777777" w:rsidR="00014E79" w:rsidRPr="00F61B53" w:rsidRDefault="00014E79" w:rsidP="00014E79">
            <w:pPr>
              <w:spacing w:after="0"/>
              <w:rPr>
                <w:sz w:val="18"/>
                <w:szCs w:val="18"/>
              </w:rPr>
            </w:pPr>
            <w:r w:rsidRPr="00F61B53">
              <w:rPr>
                <w:sz w:val="18"/>
                <w:szCs w:val="18"/>
              </w:rPr>
              <w:t>16.</w:t>
            </w:r>
          </w:p>
        </w:tc>
        <w:tc>
          <w:tcPr>
            <w:tcW w:w="3260" w:type="dxa"/>
          </w:tcPr>
          <w:p w14:paraId="5F7A6CC6" w14:textId="77777777" w:rsidR="00014E79" w:rsidRPr="00F61B53" w:rsidRDefault="00014E79" w:rsidP="00014E79">
            <w:pPr>
              <w:spacing w:after="0"/>
              <w:rPr>
                <w:b/>
                <w:bCs/>
                <w:sz w:val="18"/>
                <w:szCs w:val="18"/>
              </w:rPr>
            </w:pPr>
            <w:r w:rsidRPr="00F61B53">
              <w:rPr>
                <w:b/>
                <w:bCs/>
                <w:sz w:val="18"/>
                <w:szCs w:val="18"/>
              </w:rPr>
              <w:t>Lietuvos respublikos Ūkio ministro 2003.10.03 įsakymas Nr. 4-366</w:t>
            </w:r>
          </w:p>
        </w:tc>
        <w:tc>
          <w:tcPr>
            <w:tcW w:w="5245" w:type="dxa"/>
          </w:tcPr>
          <w:p w14:paraId="76ABC8CF" w14:textId="77777777" w:rsidR="00014E79" w:rsidRPr="00F61B53" w:rsidRDefault="00014E79" w:rsidP="00014E79">
            <w:pPr>
              <w:spacing w:after="0"/>
              <w:rPr>
                <w:sz w:val="18"/>
                <w:szCs w:val="18"/>
              </w:rPr>
            </w:pPr>
            <w:r w:rsidRPr="00F61B53">
              <w:rPr>
                <w:sz w:val="18"/>
                <w:szCs w:val="18"/>
              </w:rPr>
              <w:t>Slėginių vamzdynų naudojimo taisyklės</w:t>
            </w:r>
          </w:p>
        </w:tc>
      </w:tr>
      <w:tr w:rsidR="00014E79" w:rsidRPr="00B4125C" w14:paraId="2B1D95AA" w14:textId="77777777" w:rsidTr="00014E79">
        <w:trPr>
          <w:jc w:val="center"/>
        </w:trPr>
        <w:tc>
          <w:tcPr>
            <w:tcW w:w="817" w:type="dxa"/>
            <w:vAlign w:val="center"/>
          </w:tcPr>
          <w:p w14:paraId="39940346" w14:textId="77777777" w:rsidR="00014E79" w:rsidRPr="00F61B53" w:rsidRDefault="00014E79" w:rsidP="00014E79">
            <w:pPr>
              <w:spacing w:after="0"/>
              <w:rPr>
                <w:sz w:val="18"/>
                <w:szCs w:val="18"/>
              </w:rPr>
            </w:pPr>
            <w:r w:rsidRPr="00F61B53">
              <w:rPr>
                <w:sz w:val="18"/>
                <w:szCs w:val="18"/>
              </w:rPr>
              <w:t>17.</w:t>
            </w:r>
          </w:p>
        </w:tc>
        <w:tc>
          <w:tcPr>
            <w:tcW w:w="3260" w:type="dxa"/>
            <w:vAlign w:val="center"/>
          </w:tcPr>
          <w:p w14:paraId="7E4E5F81" w14:textId="77777777" w:rsidR="00014E79" w:rsidRPr="00F61B53" w:rsidRDefault="00014E79" w:rsidP="00014E79">
            <w:pPr>
              <w:spacing w:after="0"/>
              <w:rPr>
                <w:b/>
                <w:bCs/>
                <w:sz w:val="18"/>
                <w:szCs w:val="18"/>
              </w:rPr>
            </w:pPr>
            <w:r w:rsidRPr="00F61B53">
              <w:rPr>
                <w:b/>
                <w:bCs/>
                <w:sz w:val="18"/>
                <w:szCs w:val="18"/>
              </w:rPr>
              <w:t>HN 33:2011</w:t>
            </w:r>
          </w:p>
        </w:tc>
        <w:tc>
          <w:tcPr>
            <w:tcW w:w="5245" w:type="dxa"/>
            <w:vAlign w:val="center"/>
          </w:tcPr>
          <w:p w14:paraId="1FB2D838" w14:textId="77777777" w:rsidR="00014E79" w:rsidRPr="00F61B53" w:rsidRDefault="00014E79" w:rsidP="00014E79">
            <w:pPr>
              <w:spacing w:after="0"/>
              <w:rPr>
                <w:sz w:val="18"/>
                <w:szCs w:val="18"/>
              </w:rPr>
            </w:pPr>
            <w:r w:rsidRPr="00F61B53">
              <w:rPr>
                <w:sz w:val="18"/>
                <w:szCs w:val="18"/>
              </w:rPr>
              <w:t xml:space="preserve">Akustinis triukšmas. Triukšmo ribiniai dydžiai gyvenamuose ir visuomeninės paskirties pastatuose bei jų aplinkoje. </w:t>
            </w:r>
          </w:p>
        </w:tc>
      </w:tr>
      <w:tr w:rsidR="00014E79" w:rsidRPr="00B4125C" w14:paraId="5095D5ED" w14:textId="77777777" w:rsidTr="00014E79">
        <w:trPr>
          <w:jc w:val="center"/>
        </w:trPr>
        <w:tc>
          <w:tcPr>
            <w:tcW w:w="817" w:type="dxa"/>
            <w:vAlign w:val="center"/>
          </w:tcPr>
          <w:p w14:paraId="290372E0" w14:textId="77777777" w:rsidR="00014E79" w:rsidRPr="00F61B53" w:rsidRDefault="00014E79" w:rsidP="00014E79">
            <w:pPr>
              <w:spacing w:after="0"/>
              <w:rPr>
                <w:sz w:val="18"/>
                <w:szCs w:val="18"/>
              </w:rPr>
            </w:pPr>
            <w:bookmarkStart w:id="161" w:name="_Hlk50711108"/>
            <w:r w:rsidRPr="00F61B53">
              <w:rPr>
                <w:sz w:val="18"/>
                <w:szCs w:val="18"/>
              </w:rPr>
              <w:t>18.</w:t>
            </w:r>
          </w:p>
        </w:tc>
        <w:tc>
          <w:tcPr>
            <w:tcW w:w="3260" w:type="dxa"/>
          </w:tcPr>
          <w:p w14:paraId="045AC63B" w14:textId="77777777" w:rsidR="00014E79" w:rsidRPr="00F61B53" w:rsidRDefault="00014E79" w:rsidP="00014E79">
            <w:pPr>
              <w:spacing w:after="0"/>
              <w:rPr>
                <w:b/>
                <w:bCs/>
                <w:sz w:val="18"/>
                <w:szCs w:val="18"/>
              </w:rPr>
            </w:pPr>
            <w:r w:rsidRPr="00F61B53">
              <w:rPr>
                <w:b/>
                <w:bCs/>
                <w:sz w:val="18"/>
                <w:szCs w:val="18"/>
              </w:rPr>
              <w:t>LST EN 253: 2019</w:t>
            </w:r>
          </w:p>
        </w:tc>
        <w:tc>
          <w:tcPr>
            <w:tcW w:w="5245" w:type="dxa"/>
          </w:tcPr>
          <w:p w14:paraId="29738A85" w14:textId="77777777" w:rsidR="00014E79" w:rsidRPr="00F61B53" w:rsidRDefault="00014E79" w:rsidP="00014E79">
            <w:pPr>
              <w:spacing w:after="0"/>
              <w:rPr>
                <w:sz w:val="18"/>
                <w:szCs w:val="18"/>
              </w:rPr>
            </w:pPr>
            <w:r w:rsidRPr="00F61B53">
              <w:rPr>
                <w:sz w:val="18"/>
                <w:szCs w:val="18"/>
              </w:rPr>
              <w:t xml:space="preserve">Centralizuoto šilumos tiekimo vamzdžiai. </w:t>
            </w:r>
            <w:proofErr w:type="spellStart"/>
            <w:r w:rsidRPr="00F61B53">
              <w:rPr>
                <w:sz w:val="18"/>
                <w:szCs w:val="18"/>
              </w:rPr>
              <w:t>Bekanalių</w:t>
            </w:r>
            <w:proofErr w:type="spellEnd"/>
            <w:r w:rsidRPr="00F61B53">
              <w:rPr>
                <w:sz w:val="18"/>
                <w:szCs w:val="18"/>
              </w:rPr>
              <w:t xml:space="preserve"> karšto vandens tinklų iš anksto neardomai izoliuotos vamzdžių sistemos. Vamzdžio sąranka, sudaryta iš pagrindinio plieninio vamzdžio, šiluminės </w:t>
            </w:r>
            <w:proofErr w:type="spellStart"/>
            <w:r w:rsidRPr="00F61B53">
              <w:rPr>
                <w:sz w:val="18"/>
                <w:szCs w:val="18"/>
              </w:rPr>
              <w:t>poliuretaninės</w:t>
            </w:r>
            <w:proofErr w:type="spellEnd"/>
            <w:r w:rsidRPr="00F61B53">
              <w:rPr>
                <w:sz w:val="18"/>
                <w:szCs w:val="18"/>
              </w:rPr>
              <w:t xml:space="preserve"> izoliacijos ir išorinio polietileninio apvalkalo.</w:t>
            </w:r>
          </w:p>
        </w:tc>
      </w:tr>
      <w:bookmarkEnd w:id="161"/>
      <w:tr w:rsidR="00014E79" w:rsidRPr="00B4125C" w14:paraId="574B6BE0" w14:textId="77777777" w:rsidTr="00014E79">
        <w:trPr>
          <w:jc w:val="center"/>
        </w:trPr>
        <w:tc>
          <w:tcPr>
            <w:tcW w:w="817" w:type="dxa"/>
            <w:vAlign w:val="center"/>
          </w:tcPr>
          <w:p w14:paraId="1F3CB520" w14:textId="77777777" w:rsidR="00014E79" w:rsidRPr="00F61B53" w:rsidRDefault="00014E79" w:rsidP="00014E79">
            <w:pPr>
              <w:spacing w:after="0"/>
              <w:rPr>
                <w:sz w:val="18"/>
                <w:szCs w:val="18"/>
              </w:rPr>
            </w:pPr>
            <w:r w:rsidRPr="00F61B53">
              <w:rPr>
                <w:sz w:val="18"/>
                <w:szCs w:val="18"/>
              </w:rPr>
              <w:t>19.</w:t>
            </w:r>
          </w:p>
        </w:tc>
        <w:tc>
          <w:tcPr>
            <w:tcW w:w="3260" w:type="dxa"/>
          </w:tcPr>
          <w:p w14:paraId="76FD3FCC" w14:textId="77777777" w:rsidR="00014E79" w:rsidRPr="00F61B53" w:rsidRDefault="00014E79" w:rsidP="00014E79">
            <w:pPr>
              <w:spacing w:after="0"/>
              <w:rPr>
                <w:b/>
                <w:bCs/>
                <w:sz w:val="18"/>
                <w:szCs w:val="18"/>
              </w:rPr>
            </w:pPr>
            <w:r w:rsidRPr="00F61B53">
              <w:rPr>
                <w:b/>
                <w:bCs/>
                <w:sz w:val="18"/>
                <w:szCs w:val="18"/>
              </w:rPr>
              <w:t>LST EN 448:2019</w:t>
            </w:r>
          </w:p>
        </w:tc>
        <w:tc>
          <w:tcPr>
            <w:tcW w:w="5245" w:type="dxa"/>
          </w:tcPr>
          <w:p w14:paraId="6C8577A2" w14:textId="77777777" w:rsidR="00014E79" w:rsidRPr="00F61B53" w:rsidRDefault="00014E79" w:rsidP="00014E79">
            <w:pPr>
              <w:spacing w:after="0"/>
              <w:rPr>
                <w:sz w:val="18"/>
                <w:szCs w:val="18"/>
              </w:rPr>
            </w:pPr>
            <w:r w:rsidRPr="00F61B53">
              <w:rPr>
                <w:sz w:val="18"/>
                <w:szCs w:val="18"/>
              </w:rPr>
              <w:t xml:space="preserve">Centralizuoto šilumos tiekimo vamzdžiai. Neardomai izoliuoto vieno vamzdžio sistemos, skirtos </w:t>
            </w:r>
            <w:proofErr w:type="spellStart"/>
            <w:r w:rsidRPr="00F61B53">
              <w:rPr>
                <w:sz w:val="18"/>
                <w:szCs w:val="18"/>
              </w:rPr>
              <w:t>bekanaliams</w:t>
            </w:r>
            <w:proofErr w:type="spellEnd"/>
            <w:r w:rsidRPr="00F61B53">
              <w:rPr>
                <w:sz w:val="18"/>
                <w:szCs w:val="18"/>
              </w:rPr>
              <w:t xml:space="preserve"> karšto vandens tinklams. Gamyklinės jungiamųjų detalių sąrankos iš plieninių įvadinių vamzdžių, </w:t>
            </w:r>
            <w:proofErr w:type="spellStart"/>
            <w:r w:rsidRPr="00F61B53">
              <w:rPr>
                <w:sz w:val="18"/>
                <w:szCs w:val="18"/>
              </w:rPr>
              <w:t>poliuretaninės</w:t>
            </w:r>
            <w:proofErr w:type="spellEnd"/>
            <w:r w:rsidRPr="00F61B53">
              <w:rPr>
                <w:sz w:val="18"/>
                <w:szCs w:val="18"/>
              </w:rPr>
              <w:t xml:space="preserve"> šiluminės izoliacijos ir polietileninio apvalkalo.</w:t>
            </w:r>
          </w:p>
        </w:tc>
      </w:tr>
      <w:tr w:rsidR="00014E79" w:rsidRPr="00B4125C" w14:paraId="3860692F" w14:textId="77777777" w:rsidTr="00014E79">
        <w:trPr>
          <w:jc w:val="center"/>
        </w:trPr>
        <w:tc>
          <w:tcPr>
            <w:tcW w:w="817" w:type="dxa"/>
            <w:vAlign w:val="center"/>
          </w:tcPr>
          <w:p w14:paraId="03764B1E" w14:textId="77777777" w:rsidR="00014E79" w:rsidRPr="00F61B53" w:rsidRDefault="00014E79" w:rsidP="00014E79">
            <w:pPr>
              <w:spacing w:after="0"/>
              <w:rPr>
                <w:sz w:val="18"/>
                <w:szCs w:val="18"/>
              </w:rPr>
            </w:pPr>
            <w:r w:rsidRPr="00F61B53">
              <w:rPr>
                <w:sz w:val="18"/>
                <w:szCs w:val="18"/>
              </w:rPr>
              <w:t>20.</w:t>
            </w:r>
          </w:p>
        </w:tc>
        <w:tc>
          <w:tcPr>
            <w:tcW w:w="3260" w:type="dxa"/>
          </w:tcPr>
          <w:p w14:paraId="6C2C7019" w14:textId="77777777" w:rsidR="00014E79" w:rsidRPr="00F61B53" w:rsidRDefault="00014E79" w:rsidP="00014E79">
            <w:pPr>
              <w:spacing w:after="0"/>
              <w:rPr>
                <w:b/>
                <w:bCs/>
                <w:sz w:val="18"/>
                <w:szCs w:val="18"/>
              </w:rPr>
            </w:pPr>
            <w:r w:rsidRPr="00F61B53">
              <w:rPr>
                <w:b/>
                <w:bCs/>
                <w:sz w:val="18"/>
                <w:szCs w:val="18"/>
              </w:rPr>
              <w:t>LST EN 488: 2019</w:t>
            </w:r>
          </w:p>
        </w:tc>
        <w:tc>
          <w:tcPr>
            <w:tcW w:w="5245" w:type="dxa"/>
          </w:tcPr>
          <w:p w14:paraId="7FD563BE" w14:textId="77777777" w:rsidR="00014E79" w:rsidRPr="00F61B53" w:rsidRDefault="00014E79" w:rsidP="00014E79">
            <w:pPr>
              <w:spacing w:after="0"/>
              <w:rPr>
                <w:sz w:val="18"/>
                <w:szCs w:val="18"/>
              </w:rPr>
            </w:pPr>
            <w:r w:rsidRPr="00F61B53">
              <w:rPr>
                <w:sz w:val="18"/>
                <w:szCs w:val="18"/>
              </w:rPr>
              <w:t xml:space="preserve">Centralizuoto šilumos tiekimo vamzdžiai. Neardomai izoliuoto vieno vamzdžio sistemos, skirtos </w:t>
            </w:r>
            <w:proofErr w:type="spellStart"/>
            <w:r w:rsidRPr="00F61B53">
              <w:rPr>
                <w:sz w:val="18"/>
                <w:szCs w:val="18"/>
              </w:rPr>
              <w:t>bekanaliams</w:t>
            </w:r>
            <w:proofErr w:type="spellEnd"/>
            <w:r w:rsidRPr="00F61B53">
              <w:rPr>
                <w:sz w:val="18"/>
                <w:szCs w:val="18"/>
              </w:rPr>
              <w:t xml:space="preserve"> karšto vandens tinklams. Gamyklinės plieniniams įvadiniams vamzdžiams skirtos plieninių sklendžių sąrankos su </w:t>
            </w:r>
            <w:proofErr w:type="spellStart"/>
            <w:r w:rsidRPr="00F61B53">
              <w:rPr>
                <w:sz w:val="18"/>
                <w:szCs w:val="18"/>
              </w:rPr>
              <w:t>poliuretanine</w:t>
            </w:r>
            <w:proofErr w:type="spellEnd"/>
            <w:r w:rsidRPr="00F61B53">
              <w:rPr>
                <w:sz w:val="18"/>
                <w:szCs w:val="18"/>
              </w:rPr>
              <w:t xml:space="preserve"> šilumine izoliacija ir polietileniniu apvalkalu.</w:t>
            </w:r>
          </w:p>
        </w:tc>
      </w:tr>
      <w:bookmarkEnd w:id="160"/>
      <w:tr w:rsidR="00014E79" w:rsidRPr="00B4125C" w14:paraId="1CB47F92" w14:textId="77777777" w:rsidTr="00014E79">
        <w:trPr>
          <w:jc w:val="center"/>
        </w:trPr>
        <w:tc>
          <w:tcPr>
            <w:tcW w:w="817" w:type="dxa"/>
            <w:vAlign w:val="center"/>
          </w:tcPr>
          <w:p w14:paraId="65AFFEF9" w14:textId="77777777" w:rsidR="00014E79" w:rsidRPr="00F61B53" w:rsidRDefault="00014E79" w:rsidP="00014E79">
            <w:pPr>
              <w:spacing w:after="0"/>
              <w:rPr>
                <w:sz w:val="18"/>
                <w:szCs w:val="18"/>
              </w:rPr>
            </w:pPr>
            <w:r w:rsidRPr="00F61B53">
              <w:rPr>
                <w:sz w:val="18"/>
                <w:szCs w:val="18"/>
              </w:rPr>
              <w:t>21.</w:t>
            </w:r>
          </w:p>
        </w:tc>
        <w:tc>
          <w:tcPr>
            <w:tcW w:w="3260" w:type="dxa"/>
          </w:tcPr>
          <w:p w14:paraId="2BD57A90" w14:textId="77777777" w:rsidR="00014E79" w:rsidRPr="00F61B53" w:rsidRDefault="00014E79" w:rsidP="00014E79">
            <w:pPr>
              <w:spacing w:after="0"/>
              <w:rPr>
                <w:b/>
                <w:bCs/>
                <w:sz w:val="18"/>
                <w:szCs w:val="18"/>
              </w:rPr>
            </w:pPr>
            <w:r w:rsidRPr="00F61B53">
              <w:rPr>
                <w:b/>
                <w:bCs/>
                <w:sz w:val="18"/>
                <w:szCs w:val="18"/>
              </w:rPr>
              <w:t>LST EN 489-1:2019</w:t>
            </w:r>
          </w:p>
        </w:tc>
        <w:tc>
          <w:tcPr>
            <w:tcW w:w="5245" w:type="dxa"/>
          </w:tcPr>
          <w:p w14:paraId="37CBB390" w14:textId="77777777" w:rsidR="00014E79" w:rsidRPr="00F61B53" w:rsidRDefault="00014E79" w:rsidP="00014E79">
            <w:pPr>
              <w:spacing w:after="0"/>
              <w:rPr>
                <w:sz w:val="18"/>
                <w:szCs w:val="18"/>
              </w:rPr>
            </w:pPr>
            <w:bookmarkStart w:id="162" w:name="_Hlk50711239"/>
            <w:r w:rsidRPr="00F61B53">
              <w:rPr>
                <w:sz w:val="18"/>
                <w:szCs w:val="18"/>
              </w:rPr>
              <w:t>Centralizuoto šilumos tiekimo vamzdžiai. Neardomai izoliuotų vieno ir dviejų vamzdžių sistemos, skirtos požeminiams karšto vandens tinklams. 1 dalis. Karšto vandens tinklų jungčių apvalkalai ir šiluminė izoliacija pagal EN 13941-1</w:t>
            </w:r>
            <w:bookmarkEnd w:id="162"/>
          </w:p>
        </w:tc>
      </w:tr>
      <w:tr w:rsidR="00014E79" w:rsidRPr="00B4125C" w14:paraId="247F94D4" w14:textId="77777777" w:rsidTr="00014E79">
        <w:trPr>
          <w:jc w:val="center"/>
        </w:trPr>
        <w:tc>
          <w:tcPr>
            <w:tcW w:w="817" w:type="dxa"/>
            <w:vAlign w:val="center"/>
          </w:tcPr>
          <w:p w14:paraId="538EB8DD" w14:textId="77777777" w:rsidR="00014E79" w:rsidRPr="00F61B53" w:rsidRDefault="00014E79" w:rsidP="00014E79">
            <w:pPr>
              <w:spacing w:after="0"/>
              <w:rPr>
                <w:sz w:val="18"/>
                <w:szCs w:val="18"/>
              </w:rPr>
            </w:pPr>
            <w:r w:rsidRPr="00F61B53">
              <w:rPr>
                <w:sz w:val="18"/>
                <w:szCs w:val="18"/>
              </w:rPr>
              <w:t>22.</w:t>
            </w:r>
          </w:p>
        </w:tc>
        <w:tc>
          <w:tcPr>
            <w:tcW w:w="3260" w:type="dxa"/>
            <w:vAlign w:val="center"/>
          </w:tcPr>
          <w:p w14:paraId="2556D24D" w14:textId="77777777" w:rsidR="00014E79" w:rsidRPr="00F61B53" w:rsidRDefault="00014E79" w:rsidP="00014E79">
            <w:pPr>
              <w:spacing w:after="0"/>
              <w:rPr>
                <w:b/>
                <w:bCs/>
                <w:sz w:val="18"/>
                <w:szCs w:val="18"/>
              </w:rPr>
            </w:pPr>
            <w:r w:rsidRPr="00F61B53">
              <w:rPr>
                <w:b/>
                <w:bCs/>
                <w:sz w:val="18"/>
                <w:szCs w:val="18"/>
              </w:rPr>
              <w:t>LST EN ISO 2560:2010</w:t>
            </w:r>
          </w:p>
        </w:tc>
        <w:tc>
          <w:tcPr>
            <w:tcW w:w="5245" w:type="dxa"/>
            <w:vAlign w:val="center"/>
          </w:tcPr>
          <w:p w14:paraId="0ECE898D" w14:textId="77777777" w:rsidR="00014E79" w:rsidRPr="00F61B53" w:rsidRDefault="00014E79" w:rsidP="00014E79">
            <w:pPr>
              <w:spacing w:after="0"/>
              <w:rPr>
                <w:sz w:val="18"/>
                <w:szCs w:val="18"/>
              </w:rPr>
            </w:pPr>
            <w:r w:rsidRPr="00F61B53">
              <w:rPr>
                <w:sz w:val="18"/>
                <w:szCs w:val="18"/>
              </w:rPr>
              <w:t>Suvirinimo medžiagos. Glaistytieji nelegiruotųjų ir smulkiagrūdžių plienų rankinio lankinio suvirinimo elektrodai. Klasifikacija (ISO 2560:2009)</w:t>
            </w:r>
          </w:p>
        </w:tc>
      </w:tr>
      <w:tr w:rsidR="00014E79" w:rsidRPr="00B4125C" w14:paraId="6C611FD9" w14:textId="77777777" w:rsidTr="00014E79">
        <w:trPr>
          <w:jc w:val="center"/>
        </w:trPr>
        <w:tc>
          <w:tcPr>
            <w:tcW w:w="817" w:type="dxa"/>
            <w:vAlign w:val="center"/>
          </w:tcPr>
          <w:p w14:paraId="4D7D621B" w14:textId="77777777" w:rsidR="00014E79" w:rsidRPr="00F61B53" w:rsidRDefault="00014E79" w:rsidP="00014E79">
            <w:pPr>
              <w:spacing w:after="0"/>
              <w:rPr>
                <w:sz w:val="18"/>
                <w:szCs w:val="18"/>
              </w:rPr>
            </w:pPr>
            <w:r w:rsidRPr="00F61B53">
              <w:rPr>
                <w:sz w:val="18"/>
                <w:szCs w:val="18"/>
              </w:rPr>
              <w:t>23.</w:t>
            </w:r>
          </w:p>
        </w:tc>
        <w:tc>
          <w:tcPr>
            <w:tcW w:w="3260" w:type="dxa"/>
          </w:tcPr>
          <w:p w14:paraId="5E297E86" w14:textId="77777777" w:rsidR="00014E79" w:rsidRPr="00F61B53" w:rsidRDefault="00014E79" w:rsidP="00014E79">
            <w:pPr>
              <w:spacing w:after="0"/>
              <w:rPr>
                <w:b/>
                <w:bCs/>
                <w:sz w:val="18"/>
                <w:szCs w:val="18"/>
              </w:rPr>
            </w:pPr>
            <w:r w:rsidRPr="00F61B53">
              <w:rPr>
                <w:b/>
                <w:bCs/>
                <w:sz w:val="18"/>
                <w:szCs w:val="18"/>
              </w:rPr>
              <w:t>LST EN 13480 -2,3,4,5,6,7 : 2017</w:t>
            </w:r>
          </w:p>
        </w:tc>
        <w:tc>
          <w:tcPr>
            <w:tcW w:w="5245" w:type="dxa"/>
          </w:tcPr>
          <w:p w14:paraId="78E7B6EA" w14:textId="77777777" w:rsidR="00014E79" w:rsidRPr="00F61B53" w:rsidRDefault="00014E79" w:rsidP="00014E79">
            <w:pPr>
              <w:spacing w:after="0"/>
              <w:rPr>
                <w:sz w:val="18"/>
                <w:szCs w:val="18"/>
              </w:rPr>
            </w:pPr>
            <w:r w:rsidRPr="00F61B53">
              <w:rPr>
                <w:sz w:val="18"/>
                <w:szCs w:val="18"/>
              </w:rPr>
              <w:t>Metalinis pramoninis vamzdynas.</w:t>
            </w:r>
          </w:p>
        </w:tc>
      </w:tr>
      <w:tr w:rsidR="00014E79" w:rsidRPr="00B4125C" w14:paraId="4E8A0209" w14:textId="77777777" w:rsidTr="00014E79">
        <w:trPr>
          <w:jc w:val="center"/>
        </w:trPr>
        <w:tc>
          <w:tcPr>
            <w:tcW w:w="817" w:type="dxa"/>
            <w:vAlign w:val="center"/>
          </w:tcPr>
          <w:p w14:paraId="650FB6F3" w14:textId="77777777" w:rsidR="00014E79" w:rsidRPr="00F61B53" w:rsidRDefault="00014E79" w:rsidP="00014E79">
            <w:pPr>
              <w:spacing w:after="0"/>
              <w:rPr>
                <w:sz w:val="18"/>
                <w:szCs w:val="18"/>
              </w:rPr>
            </w:pPr>
            <w:r w:rsidRPr="00F61B53">
              <w:rPr>
                <w:sz w:val="18"/>
                <w:szCs w:val="18"/>
              </w:rPr>
              <w:t>24.</w:t>
            </w:r>
          </w:p>
        </w:tc>
        <w:tc>
          <w:tcPr>
            <w:tcW w:w="3260" w:type="dxa"/>
            <w:vAlign w:val="center"/>
          </w:tcPr>
          <w:p w14:paraId="26EA7081" w14:textId="77777777" w:rsidR="00014E79" w:rsidRPr="00F61B53" w:rsidRDefault="00014E79" w:rsidP="00014E79">
            <w:pPr>
              <w:spacing w:after="0"/>
              <w:rPr>
                <w:b/>
                <w:bCs/>
                <w:sz w:val="18"/>
                <w:szCs w:val="18"/>
              </w:rPr>
            </w:pPr>
            <w:r w:rsidRPr="00F61B53">
              <w:rPr>
                <w:b/>
                <w:bCs/>
                <w:sz w:val="18"/>
                <w:szCs w:val="18"/>
              </w:rPr>
              <w:t>LST EN 10216-2:2013+A1:2020</w:t>
            </w:r>
          </w:p>
          <w:p w14:paraId="0AEAD1BE" w14:textId="77777777" w:rsidR="00014E79" w:rsidRPr="00F61B53" w:rsidRDefault="00014E79" w:rsidP="00014E79">
            <w:pPr>
              <w:spacing w:after="0"/>
              <w:rPr>
                <w:b/>
                <w:bCs/>
                <w:sz w:val="18"/>
                <w:szCs w:val="18"/>
              </w:rPr>
            </w:pPr>
          </w:p>
          <w:p w14:paraId="6D7D276F" w14:textId="77777777" w:rsidR="00014E79" w:rsidRPr="00F61B53" w:rsidRDefault="00014E79" w:rsidP="00014E79">
            <w:pPr>
              <w:spacing w:after="0"/>
              <w:rPr>
                <w:b/>
                <w:bCs/>
                <w:sz w:val="18"/>
                <w:szCs w:val="18"/>
              </w:rPr>
            </w:pPr>
          </w:p>
        </w:tc>
        <w:tc>
          <w:tcPr>
            <w:tcW w:w="5245" w:type="dxa"/>
            <w:vAlign w:val="center"/>
          </w:tcPr>
          <w:p w14:paraId="755EBD1D" w14:textId="77777777" w:rsidR="00014E79" w:rsidRPr="00F61B53" w:rsidRDefault="00014E79" w:rsidP="00014E79">
            <w:pPr>
              <w:spacing w:after="0"/>
              <w:rPr>
                <w:sz w:val="18"/>
                <w:szCs w:val="18"/>
              </w:rPr>
            </w:pPr>
            <w:r w:rsidRPr="00F61B53">
              <w:rPr>
                <w:sz w:val="18"/>
                <w:szCs w:val="18"/>
              </w:rPr>
              <w:t>Besiūliai slėginiai plieniniai vamzdžiai. Techninės tiekimo sąlygos. 2 dalis. Nurodytų aukštatemperatūrių savybių nelegiruotojo ir legiruotojo plieno vamzdžiai.</w:t>
            </w:r>
          </w:p>
        </w:tc>
      </w:tr>
      <w:tr w:rsidR="00014E79" w:rsidRPr="00B4125C" w14:paraId="31A272AE" w14:textId="77777777" w:rsidTr="00014E79">
        <w:trPr>
          <w:jc w:val="center"/>
        </w:trPr>
        <w:tc>
          <w:tcPr>
            <w:tcW w:w="817" w:type="dxa"/>
            <w:vAlign w:val="center"/>
          </w:tcPr>
          <w:p w14:paraId="1F7D00E4" w14:textId="77777777" w:rsidR="00014E79" w:rsidRPr="00F61B53" w:rsidRDefault="00014E79" w:rsidP="00014E79">
            <w:pPr>
              <w:spacing w:after="0"/>
              <w:rPr>
                <w:sz w:val="18"/>
                <w:szCs w:val="18"/>
              </w:rPr>
            </w:pPr>
            <w:r w:rsidRPr="00F61B53">
              <w:rPr>
                <w:sz w:val="18"/>
                <w:szCs w:val="18"/>
              </w:rPr>
              <w:t>25.</w:t>
            </w:r>
          </w:p>
        </w:tc>
        <w:tc>
          <w:tcPr>
            <w:tcW w:w="3260" w:type="dxa"/>
            <w:vAlign w:val="center"/>
          </w:tcPr>
          <w:p w14:paraId="1997FAB4" w14:textId="77777777" w:rsidR="00014E79" w:rsidRPr="00F61B53" w:rsidRDefault="00014E79" w:rsidP="00014E79">
            <w:pPr>
              <w:spacing w:after="0"/>
              <w:rPr>
                <w:b/>
                <w:bCs/>
                <w:sz w:val="18"/>
                <w:szCs w:val="18"/>
              </w:rPr>
            </w:pPr>
            <w:r w:rsidRPr="00F61B53">
              <w:rPr>
                <w:b/>
                <w:bCs/>
                <w:sz w:val="18"/>
                <w:szCs w:val="18"/>
              </w:rPr>
              <w:t>LST EN 13941-2:2019</w:t>
            </w:r>
          </w:p>
        </w:tc>
        <w:tc>
          <w:tcPr>
            <w:tcW w:w="5245" w:type="dxa"/>
            <w:vAlign w:val="center"/>
          </w:tcPr>
          <w:p w14:paraId="767996FE" w14:textId="77777777" w:rsidR="00014E79" w:rsidRPr="00F61B53" w:rsidRDefault="00014E79" w:rsidP="00014E79">
            <w:pPr>
              <w:spacing w:after="0"/>
              <w:rPr>
                <w:sz w:val="18"/>
                <w:szCs w:val="18"/>
              </w:rPr>
            </w:pPr>
            <w:r w:rsidRPr="00F61B53">
              <w:rPr>
                <w:sz w:val="18"/>
                <w:szCs w:val="18"/>
              </w:rPr>
              <w:t xml:space="preserve">Centralizuoto šilumos tiekimo vamzdžiai. Izoliuotų sujungtų atskirų ir sudvejintų vamzdžių sistemų, skirtų </w:t>
            </w:r>
            <w:proofErr w:type="spellStart"/>
            <w:r w:rsidRPr="00F61B53">
              <w:rPr>
                <w:sz w:val="18"/>
                <w:szCs w:val="18"/>
              </w:rPr>
              <w:t>bekanaliams</w:t>
            </w:r>
            <w:proofErr w:type="spellEnd"/>
            <w:r w:rsidRPr="00F61B53">
              <w:rPr>
                <w:sz w:val="18"/>
                <w:szCs w:val="18"/>
              </w:rPr>
              <w:t xml:space="preserve"> karšto vandens tinklams, projektavimas ir įrengimas. 2 dalis. Įrengimas.</w:t>
            </w:r>
          </w:p>
        </w:tc>
      </w:tr>
      <w:tr w:rsidR="00014E79" w:rsidRPr="00B4125C" w14:paraId="6E859866" w14:textId="77777777" w:rsidTr="00014E79">
        <w:trPr>
          <w:jc w:val="center"/>
        </w:trPr>
        <w:tc>
          <w:tcPr>
            <w:tcW w:w="817" w:type="dxa"/>
            <w:vAlign w:val="center"/>
          </w:tcPr>
          <w:p w14:paraId="40163FF9" w14:textId="77777777" w:rsidR="00014E79" w:rsidRPr="00F61B53" w:rsidRDefault="00014E79" w:rsidP="00014E79">
            <w:pPr>
              <w:spacing w:after="0"/>
              <w:rPr>
                <w:sz w:val="18"/>
                <w:szCs w:val="18"/>
              </w:rPr>
            </w:pPr>
            <w:r w:rsidRPr="00F61B53">
              <w:rPr>
                <w:sz w:val="18"/>
                <w:szCs w:val="18"/>
              </w:rPr>
              <w:t>26.</w:t>
            </w:r>
          </w:p>
        </w:tc>
        <w:tc>
          <w:tcPr>
            <w:tcW w:w="3260" w:type="dxa"/>
            <w:vAlign w:val="center"/>
          </w:tcPr>
          <w:p w14:paraId="30A1073A" w14:textId="77777777" w:rsidR="00014E79" w:rsidRPr="00F61B53" w:rsidRDefault="00014E79" w:rsidP="00014E79">
            <w:pPr>
              <w:spacing w:after="0"/>
              <w:rPr>
                <w:b/>
                <w:bCs/>
                <w:sz w:val="18"/>
                <w:szCs w:val="18"/>
              </w:rPr>
            </w:pPr>
            <w:r w:rsidRPr="00F61B53">
              <w:rPr>
                <w:b/>
                <w:bCs/>
                <w:sz w:val="18"/>
                <w:szCs w:val="18"/>
              </w:rPr>
              <w:t>LST EN 13941-1:2019</w:t>
            </w:r>
          </w:p>
        </w:tc>
        <w:tc>
          <w:tcPr>
            <w:tcW w:w="5245" w:type="dxa"/>
            <w:vAlign w:val="center"/>
          </w:tcPr>
          <w:p w14:paraId="2C9F18C2" w14:textId="77777777" w:rsidR="00014E79" w:rsidRPr="00F61B53" w:rsidRDefault="00014E79" w:rsidP="00014E79">
            <w:pPr>
              <w:spacing w:after="0"/>
              <w:rPr>
                <w:sz w:val="18"/>
                <w:szCs w:val="18"/>
              </w:rPr>
            </w:pPr>
            <w:r w:rsidRPr="00F61B53">
              <w:rPr>
                <w:sz w:val="18"/>
                <w:szCs w:val="18"/>
              </w:rPr>
              <w:t xml:space="preserve">Centralizuoto šilumos tiekimo vamzdžiai. Izoliuotų sujungtų atskirų ir sudvejintų vamzdžių sistemų, skirtų </w:t>
            </w:r>
            <w:proofErr w:type="spellStart"/>
            <w:r w:rsidRPr="00F61B53">
              <w:rPr>
                <w:sz w:val="18"/>
                <w:szCs w:val="18"/>
              </w:rPr>
              <w:t>bekanaliams</w:t>
            </w:r>
            <w:proofErr w:type="spellEnd"/>
            <w:r w:rsidRPr="00F61B53">
              <w:rPr>
                <w:sz w:val="18"/>
                <w:szCs w:val="18"/>
              </w:rPr>
              <w:t xml:space="preserve"> karšto vandens tinklams, projektavimas ir įrengimas. 1 dalis. Projektavimas.</w:t>
            </w:r>
          </w:p>
        </w:tc>
      </w:tr>
      <w:tr w:rsidR="00014E79" w:rsidRPr="00B4125C" w14:paraId="3B8CB233" w14:textId="77777777" w:rsidTr="00014E79">
        <w:trPr>
          <w:jc w:val="center"/>
        </w:trPr>
        <w:tc>
          <w:tcPr>
            <w:tcW w:w="817" w:type="dxa"/>
            <w:vAlign w:val="center"/>
          </w:tcPr>
          <w:p w14:paraId="16347DAA" w14:textId="77777777" w:rsidR="00014E79" w:rsidRPr="00F61B53" w:rsidRDefault="00014E79" w:rsidP="00014E79">
            <w:pPr>
              <w:spacing w:after="0"/>
              <w:rPr>
                <w:sz w:val="18"/>
                <w:szCs w:val="18"/>
              </w:rPr>
            </w:pPr>
            <w:r w:rsidRPr="00F61B53">
              <w:rPr>
                <w:sz w:val="18"/>
                <w:szCs w:val="18"/>
              </w:rPr>
              <w:t>27.</w:t>
            </w:r>
          </w:p>
        </w:tc>
        <w:tc>
          <w:tcPr>
            <w:tcW w:w="3260" w:type="dxa"/>
            <w:vAlign w:val="center"/>
          </w:tcPr>
          <w:p w14:paraId="76C598EE" w14:textId="77777777" w:rsidR="00014E79" w:rsidRPr="00F61B53" w:rsidRDefault="00014E79" w:rsidP="00014E79">
            <w:pPr>
              <w:spacing w:after="0"/>
              <w:rPr>
                <w:b/>
                <w:bCs/>
                <w:sz w:val="18"/>
                <w:szCs w:val="18"/>
              </w:rPr>
            </w:pPr>
            <w:r w:rsidRPr="00F61B53">
              <w:rPr>
                <w:b/>
                <w:bCs/>
                <w:sz w:val="18"/>
                <w:szCs w:val="18"/>
              </w:rPr>
              <w:t>LST EN 10217-1:2019</w:t>
            </w:r>
          </w:p>
        </w:tc>
        <w:tc>
          <w:tcPr>
            <w:tcW w:w="5245" w:type="dxa"/>
            <w:vAlign w:val="center"/>
          </w:tcPr>
          <w:p w14:paraId="1588C8D1" w14:textId="77777777" w:rsidR="00014E79" w:rsidRPr="00F61B53" w:rsidRDefault="00014E79" w:rsidP="00014E79">
            <w:pPr>
              <w:spacing w:after="0"/>
              <w:rPr>
                <w:sz w:val="18"/>
                <w:szCs w:val="18"/>
              </w:rPr>
            </w:pPr>
            <w:r w:rsidRPr="00F61B53">
              <w:rPr>
                <w:sz w:val="18"/>
                <w:szCs w:val="18"/>
              </w:rPr>
              <w:t xml:space="preserve">Suvirintieji plieniniai slėginiai vamzdžiai. Techninės tiekimo sąlygos. 1 dalis. Elektra suvirinti ir po </w:t>
            </w:r>
            <w:proofErr w:type="spellStart"/>
            <w:r w:rsidRPr="00F61B53">
              <w:rPr>
                <w:sz w:val="18"/>
                <w:szCs w:val="18"/>
              </w:rPr>
              <w:t>fliusu</w:t>
            </w:r>
            <w:proofErr w:type="spellEnd"/>
            <w:r w:rsidRPr="00F61B53">
              <w:rPr>
                <w:sz w:val="18"/>
                <w:szCs w:val="18"/>
              </w:rPr>
              <w:t xml:space="preserve"> suvirinti nelegiruotojo plieno vamzdžiai, turintys nurodytas savybes kambario temperatūroje</w:t>
            </w:r>
          </w:p>
        </w:tc>
      </w:tr>
      <w:tr w:rsidR="00014E79" w:rsidRPr="00B4125C" w14:paraId="08882868" w14:textId="77777777" w:rsidTr="00014E79">
        <w:trPr>
          <w:jc w:val="center"/>
        </w:trPr>
        <w:tc>
          <w:tcPr>
            <w:tcW w:w="817" w:type="dxa"/>
            <w:vAlign w:val="center"/>
          </w:tcPr>
          <w:p w14:paraId="1F9D11D1" w14:textId="77777777" w:rsidR="00014E79" w:rsidRPr="00F61B53" w:rsidRDefault="00014E79" w:rsidP="00014E79">
            <w:pPr>
              <w:spacing w:after="0"/>
              <w:rPr>
                <w:sz w:val="18"/>
                <w:szCs w:val="18"/>
              </w:rPr>
            </w:pPr>
            <w:r w:rsidRPr="00F61B53">
              <w:rPr>
                <w:sz w:val="18"/>
                <w:szCs w:val="18"/>
              </w:rPr>
              <w:t>28.</w:t>
            </w:r>
          </w:p>
        </w:tc>
        <w:tc>
          <w:tcPr>
            <w:tcW w:w="3260" w:type="dxa"/>
            <w:vAlign w:val="center"/>
          </w:tcPr>
          <w:p w14:paraId="67C136BF" w14:textId="77777777" w:rsidR="00014E79" w:rsidRPr="00F61B53" w:rsidRDefault="00014E79" w:rsidP="00014E79">
            <w:pPr>
              <w:spacing w:after="0"/>
              <w:rPr>
                <w:b/>
                <w:bCs/>
                <w:sz w:val="18"/>
                <w:szCs w:val="18"/>
              </w:rPr>
            </w:pPr>
            <w:r w:rsidRPr="00F61B53">
              <w:rPr>
                <w:b/>
                <w:bCs/>
                <w:sz w:val="18"/>
                <w:szCs w:val="18"/>
              </w:rPr>
              <w:t>LST EN 10217-2:2019</w:t>
            </w:r>
          </w:p>
        </w:tc>
        <w:tc>
          <w:tcPr>
            <w:tcW w:w="5245" w:type="dxa"/>
            <w:vAlign w:val="center"/>
          </w:tcPr>
          <w:p w14:paraId="7A5E2396" w14:textId="77777777" w:rsidR="00014E79" w:rsidRPr="00F61B53" w:rsidRDefault="00014E79" w:rsidP="00014E79">
            <w:pPr>
              <w:spacing w:after="0"/>
              <w:rPr>
                <w:sz w:val="18"/>
                <w:szCs w:val="18"/>
              </w:rPr>
            </w:pPr>
            <w:r w:rsidRPr="00F61B53">
              <w:rPr>
                <w:sz w:val="18"/>
                <w:szCs w:val="18"/>
              </w:rPr>
              <w:t>Suvirintieji plieniniai slėginiai vamzdžiai. Techninės tiekimo sąlygos. 2 dalis. Elektra suvirinti nelegiruotojo ir legiruotojo plieno vamzdžiai, turintys nurodytas savybes aukštoje temperatūroje.</w:t>
            </w:r>
          </w:p>
        </w:tc>
      </w:tr>
      <w:tr w:rsidR="00014E79" w:rsidRPr="00B4125C" w14:paraId="70277D76" w14:textId="77777777" w:rsidTr="00014E79">
        <w:trPr>
          <w:jc w:val="center"/>
        </w:trPr>
        <w:tc>
          <w:tcPr>
            <w:tcW w:w="817" w:type="dxa"/>
            <w:vAlign w:val="center"/>
          </w:tcPr>
          <w:p w14:paraId="6A82DB72" w14:textId="77777777" w:rsidR="00014E79" w:rsidRPr="00F61B53" w:rsidRDefault="00014E79" w:rsidP="00014E79">
            <w:pPr>
              <w:spacing w:after="0"/>
              <w:rPr>
                <w:sz w:val="18"/>
                <w:szCs w:val="18"/>
              </w:rPr>
            </w:pPr>
            <w:r w:rsidRPr="00F61B53">
              <w:rPr>
                <w:sz w:val="18"/>
                <w:szCs w:val="18"/>
              </w:rPr>
              <w:t>29.</w:t>
            </w:r>
          </w:p>
        </w:tc>
        <w:tc>
          <w:tcPr>
            <w:tcW w:w="3260" w:type="dxa"/>
            <w:vAlign w:val="center"/>
          </w:tcPr>
          <w:p w14:paraId="39299110" w14:textId="77777777" w:rsidR="00014E79" w:rsidRPr="00F61B53" w:rsidRDefault="00014E79" w:rsidP="00014E79">
            <w:pPr>
              <w:spacing w:after="0"/>
              <w:rPr>
                <w:b/>
                <w:bCs/>
                <w:sz w:val="18"/>
                <w:szCs w:val="18"/>
              </w:rPr>
            </w:pPr>
            <w:r w:rsidRPr="00F61B53">
              <w:rPr>
                <w:b/>
                <w:bCs/>
                <w:sz w:val="18"/>
                <w:szCs w:val="18"/>
              </w:rPr>
              <w:t>LST EN 1708-1:2010</w:t>
            </w:r>
          </w:p>
        </w:tc>
        <w:tc>
          <w:tcPr>
            <w:tcW w:w="5245" w:type="dxa"/>
            <w:vAlign w:val="center"/>
          </w:tcPr>
          <w:p w14:paraId="0AAED4D4" w14:textId="77777777" w:rsidR="00014E79" w:rsidRPr="00F61B53" w:rsidRDefault="00014E79" w:rsidP="00014E79">
            <w:pPr>
              <w:spacing w:after="0"/>
              <w:rPr>
                <w:sz w:val="18"/>
                <w:szCs w:val="18"/>
              </w:rPr>
            </w:pPr>
            <w:r w:rsidRPr="00F61B53">
              <w:rPr>
                <w:sz w:val="18"/>
                <w:szCs w:val="18"/>
              </w:rPr>
              <w:t>Suvirinimas. Pagrindiniai plieniniai suvirintųjų jungčių mazgai. 1 dalis. Slėginių indų komponentai.</w:t>
            </w:r>
          </w:p>
        </w:tc>
      </w:tr>
      <w:tr w:rsidR="00014E79" w:rsidRPr="00B4125C" w14:paraId="76D8FD66" w14:textId="77777777" w:rsidTr="00014E79">
        <w:trPr>
          <w:jc w:val="center"/>
        </w:trPr>
        <w:tc>
          <w:tcPr>
            <w:tcW w:w="817" w:type="dxa"/>
            <w:vAlign w:val="center"/>
          </w:tcPr>
          <w:p w14:paraId="36051DC4" w14:textId="77777777" w:rsidR="00014E79" w:rsidRPr="00F61B53" w:rsidRDefault="00014E79" w:rsidP="00014E79">
            <w:pPr>
              <w:spacing w:after="0"/>
              <w:rPr>
                <w:sz w:val="18"/>
                <w:szCs w:val="18"/>
              </w:rPr>
            </w:pPr>
            <w:r w:rsidRPr="00F61B53">
              <w:rPr>
                <w:sz w:val="18"/>
                <w:szCs w:val="18"/>
              </w:rPr>
              <w:t>30.</w:t>
            </w:r>
          </w:p>
        </w:tc>
        <w:tc>
          <w:tcPr>
            <w:tcW w:w="3260" w:type="dxa"/>
            <w:vAlign w:val="center"/>
          </w:tcPr>
          <w:p w14:paraId="7D53B274" w14:textId="77777777" w:rsidR="00014E79" w:rsidRPr="00F61B53" w:rsidRDefault="00014E79" w:rsidP="00014E79">
            <w:pPr>
              <w:spacing w:after="0"/>
              <w:rPr>
                <w:b/>
                <w:bCs/>
                <w:sz w:val="18"/>
                <w:szCs w:val="18"/>
              </w:rPr>
            </w:pPr>
            <w:r w:rsidRPr="00F61B53">
              <w:rPr>
                <w:b/>
                <w:bCs/>
                <w:sz w:val="18"/>
                <w:szCs w:val="18"/>
              </w:rPr>
              <w:t>LST EN 1708-2:2010</w:t>
            </w:r>
          </w:p>
        </w:tc>
        <w:tc>
          <w:tcPr>
            <w:tcW w:w="5245" w:type="dxa"/>
            <w:vAlign w:val="center"/>
          </w:tcPr>
          <w:p w14:paraId="0EF20C92" w14:textId="77777777" w:rsidR="00014E79" w:rsidRPr="00F61B53" w:rsidRDefault="00014E79" w:rsidP="00014E79">
            <w:pPr>
              <w:spacing w:after="0"/>
              <w:rPr>
                <w:sz w:val="18"/>
                <w:szCs w:val="18"/>
              </w:rPr>
            </w:pPr>
            <w:r w:rsidRPr="00F61B53">
              <w:rPr>
                <w:sz w:val="18"/>
                <w:szCs w:val="18"/>
              </w:rPr>
              <w:t>Suvirinimas. Pagrindiniai plieniniai suvirintųjų jungčių mazgai. 1 dalis. Slėginiai komponentai.</w:t>
            </w:r>
          </w:p>
        </w:tc>
      </w:tr>
      <w:tr w:rsidR="00014E79" w:rsidRPr="00B4125C" w14:paraId="73562DA8" w14:textId="77777777" w:rsidTr="00014E79">
        <w:trPr>
          <w:jc w:val="center"/>
        </w:trPr>
        <w:tc>
          <w:tcPr>
            <w:tcW w:w="817" w:type="dxa"/>
            <w:tcBorders>
              <w:bottom w:val="single" w:sz="4" w:space="0" w:color="auto"/>
            </w:tcBorders>
            <w:vAlign w:val="center"/>
          </w:tcPr>
          <w:p w14:paraId="7D7E3361" w14:textId="77777777" w:rsidR="00014E79" w:rsidRPr="00F61B53" w:rsidRDefault="00014E79" w:rsidP="00014E79">
            <w:pPr>
              <w:spacing w:after="0"/>
              <w:rPr>
                <w:sz w:val="18"/>
                <w:szCs w:val="18"/>
              </w:rPr>
            </w:pPr>
            <w:r w:rsidRPr="00F61B53">
              <w:rPr>
                <w:sz w:val="18"/>
                <w:szCs w:val="18"/>
              </w:rPr>
              <w:t>31.</w:t>
            </w:r>
          </w:p>
        </w:tc>
        <w:tc>
          <w:tcPr>
            <w:tcW w:w="3260" w:type="dxa"/>
            <w:tcBorders>
              <w:bottom w:val="single" w:sz="4" w:space="0" w:color="auto"/>
            </w:tcBorders>
            <w:vAlign w:val="center"/>
          </w:tcPr>
          <w:p w14:paraId="6D85FDDB" w14:textId="77777777" w:rsidR="00014E79" w:rsidRPr="00257A50" w:rsidRDefault="00E7604B" w:rsidP="00014E79">
            <w:pPr>
              <w:rPr>
                <w:b/>
                <w:bCs/>
                <w:color w:val="000000" w:themeColor="text1"/>
                <w:sz w:val="18"/>
                <w:szCs w:val="18"/>
              </w:rPr>
            </w:pPr>
            <w:hyperlink r:id="rId6" w:anchor="/product/list/quick?filter=%7B%22page%22:1,%22pageSize%22:50,%22searchText%22:%22LST%20EN%20ISO%209606-1-2013%22,%22statusEnum%22:%22VALID%22,%22exactRef%22:%22LST%20EN%20ISO%209606-1-2013%22,%22defaultAndOperator%22:false,%22orderBy%22:%22score%22,%22sor" w:history="1">
              <w:r w:rsidR="00014E79" w:rsidRPr="00257A50">
                <w:rPr>
                  <w:rStyle w:val="Hipersaitas"/>
                  <w:rFonts w:eastAsia="Calibri"/>
                  <w:b/>
                  <w:bCs/>
                  <w:color w:val="000000" w:themeColor="text1"/>
                  <w:sz w:val="18"/>
                  <w:szCs w:val="18"/>
                  <w:u w:val="none"/>
                </w:rPr>
                <w:t>LST EN ISO 9606-1:2017</w:t>
              </w:r>
            </w:hyperlink>
          </w:p>
        </w:tc>
        <w:tc>
          <w:tcPr>
            <w:tcW w:w="5245" w:type="dxa"/>
            <w:tcBorders>
              <w:bottom w:val="single" w:sz="4" w:space="0" w:color="auto"/>
            </w:tcBorders>
            <w:vAlign w:val="center"/>
          </w:tcPr>
          <w:p w14:paraId="4868B0DF" w14:textId="77777777" w:rsidR="00014E79" w:rsidRPr="00F61B53" w:rsidRDefault="00014E79" w:rsidP="00014E79">
            <w:pPr>
              <w:spacing w:after="0"/>
              <w:rPr>
                <w:sz w:val="18"/>
                <w:szCs w:val="18"/>
              </w:rPr>
            </w:pPr>
            <w:r w:rsidRPr="00F61B53">
              <w:rPr>
                <w:sz w:val="18"/>
                <w:szCs w:val="18"/>
              </w:rPr>
              <w:t xml:space="preserve">Suvirintojų kvalifikacijos tikrinimas. Lydomasis suvirinimas. 1 dalis. Plienai (ISO 9606-1:2012, įskaitant Cor.1:2012 ir </w:t>
            </w:r>
            <w:proofErr w:type="spellStart"/>
            <w:r w:rsidRPr="00F61B53">
              <w:rPr>
                <w:sz w:val="18"/>
                <w:szCs w:val="18"/>
              </w:rPr>
              <w:t>Cor</w:t>
            </w:r>
            <w:proofErr w:type="spellEnd"/>
            <w:r w:rsidRPr="00F61B53">
              <w:rPr>
                <w:sz w:val="18"/>
                <w:szCs w:val="18"/>
              </w:rPr>
              <w:t xml:space="preserve">. 2:2013) </w:t>
            </w:r>
          </w:p>
        </w:tc>
      </w:tr>
      <w:tr w:rsidR="00014E79" w:rsidRPr="00B4125C" w14:paraId="51753B08" w14:textId="77777777" w:rsidTr="00014E79">
        <w:trPr>
          <w:jc w:val="center"/>
        </w:trPr>
        <w:tc>
          <w:tcPr>
            <w:tcW w:w="817" w:type="dxa"/>
            <w:tcBorders>
              <w:bottom w:val="single" w:sz="4" w:space="0" w:color="auto"/>
            </w:tcBorders>
            <w:vAlign w:val="center"/>
          </w:tcPr>
          <w:p w14:paraId="4C226D48" w14:textId="77777777" w:rsidR="00014E79" w:rsidRPr="00F61B53" w:rsidRDefault="00014E79" w:rsidP="00014E79">
            <w:pPr>
              <w:spacing w:after="0"/>
              <w:rPr>
                <w:sz w:val="18"/>
                <w:szCs w:val="18"/>
              </w:rPr>
            </w:pPr>
            <w:r w:rsidRPr="00F61B53">
              <w:rPr>
                <w:sz w:val="18"/>
                <w:szCs w:val="18"/>
              </w:rPr>
              <w:t>32.</w:t>
            </w:r>
          </w:p>
        </w:tc>
        <w:tc>
          <w:tcPr>
            <w:tcW w:w="3260" w:type="dxa"/>
            <w:tcBorders>
              <w:bottom w:val="single" w:sz="4" w:space="0" w:color="auto"/>
            </w:tcBorders>
            <w:vAlign w:val="center"/>
          </w:tcPr>
          <w:p w14:paraId="5FC748AF" w14:textId="77777777" w:rsidR="00014E79" w:rsidRPr="00F61B53" w:rsidRDefault="00014E79" w:rsidP="00014E79">
            <w:pPr>
              <w:spacing w:after="0"/>
              <w:rPr>
                <w:b/>
                <w:bCs/>
                <w:sz w:val="18"/>
                <w:szCs w:val="18"/>
              </w:rPr>
            </w:pPr>
            <w:r w:rsidRPr="00F61B53">
              <w:rPr>
                <w:b/>
                <w:bCs/>
                <w:sz w:val="18"/>
                <w:szCs w:val="18"/>
              </w:rPr>
              <w:t>LST EN 14419:2019</w:t>
            </w:r>
          </w:p>
        </w:tc>
        <w:tc>
          <w:tcPr>
            <w:tcW w:w="5245" w:type="dxa"/>
            <w:tcBorders>
              <w:bottom w:val="single" w:sz="4" w:space="0" w:color="auto"/>
            </w:tcBorders>
            <w:vAlign w:val="center"/>
          </w:tcPr>
          <w:p w14:paraId="7B3C4021" w14:textId="77777777" w:rsidR="00014E79" w:rsidRPr="00F61B53" w:rsidRDefault="00014E79" w:rsidP="00014E79">
            <w:pPr>
              <w:spacing w:after="0"/>
              <w:rPr>
                <w:sz w:val="18"/>
                <w:szCs w:val="18"/>
              </w:rPr>
            </w:pPr>
            <w:r w:rsidRPr="00F61B53">
              <w:rPr>
                <w:sz w:val="18"/>
                <w:szCs w:val="18"/>
              </w:rPr>
              <w:t>Centralizuoto šilumos tiekimo vamzdžiai. Neardomai izoliuotų vieno ir dviejų vamzdžių sistemos, skirtos požeminiams karšto vandens tinklams. Stebėjimo sistemos.</w:t>
            </w:r>
          </w:p>
        </w:tc>
      </w:tr>
      <w:tr w:rsidR="00014E79" w:rsidRPr="00B4125C" w14:paraId="50439572" w14:textId="77777777" w:rsidTr="00014E79">
        <w:trPr>
          <w:jc w:val="center"/>
        </w:trPr>
        <w:tc>
          <w:tcPr>
            <w:tcW w:w="817" w:type="dxa"/>
            <w:tcBorders>
              <w:bottom w:val="single" w:sz="4" w:space="0" w:color="auto"/>
            </w:tcBorders>
            <w:vAlign w:val="center"/>
          </w:tcPr>
          <w:p w14:paraId="1966844A" w14:textId="77777777" w:rsidR="00014E79" w:rsidRPr="00F61B53" w:rsidRDefault="00014E79" w:rsidP="00014E79">
            <w:pPr>
              <w:spacing w:after="0"/>
              <w:rPr>
                <w:sz w:val="18"/>
                <w:szCs w:val="18"/>
              </w:rPr>
            </w:pPr>
            <w:r w:rsidRPr="00F61B53">
              <w:rPr>
                <w:sz w:val="18"/>
                <w:szCs w:val="18"/>
              </w:rPr>
              <w:t>33.</w:t>
            </w:r>
          </w:p>
        </w:tc>
        <w:tc>
          <w:tcPr>
            <w:tcW w:w="3260" w:type="dxa"/>
            <w:tcBorders>
              <w:bottom w:val="single" w:sz="4" w:space="0" w:color="auto"/>
            </w:tcBorders>
            <w:vAlign w:val="center"/>
          </w:tcPr>
          <w:p w14:paraId="0CEDD152" w14:textId="77777777" w:rsidR="00014E79" w:rsidRPr="00F61B53" w:rsidRDefault="00014E79" w:rsidP="00014E79">
            <w:pPr>
              <w:spacing w:after="0"/>
              <w:rPr>
                <w:b/>
                <w:bCs/>
                <w:sz w:val="18"/>
                <w:szCs w:val="18"/>
              </w:rPr>
            </w:pPr>
            <w:r w:rsidRPr="00F61B53">
              <w:rPr>
                <w:b/>
                <w:bCs/>
                <w:sz w:val="18"/>
                <w:szCs w:val="18"/>
              </w:rPr>
              <w:t>LST EN 1340:2003</w:t>
            </w:r>
          </w:p>
        </w:tc>
        <w:tc>
          <w:tcPr>
            <w:tcW w:w="5245" w:type="dxa"/>
            <w:tcBorders>
              <w:bottom w:val="single" w:sz="4" w:space="0" w:color="auto"/>
            </w:tcBorders>
            <w:vAlign w:val="center"/>
          </w:tcPr>
          <w:p w14:paraId="1A83E060" w14:textId="77777777" w:rsidR="00014E79" w:rsidRPr="00F61B53" w:rsidRDefault="00014E79" w:rsidP="00014E79">
            <w:pPr>
              <w:spacing w:after="0"/>
              <w:rPr>
                <w:sz w:val="18"/>
                <w:szCs w:val="18"/>
              </w:rPr>
            </w:pPr>
            <w:r w:rsidRPr="00F61B53">
              <w:rPr>
                <w:sz w:val="18"/>
                <w:szCs w:val="18"/>
              </w:rPr>
              <w:t>Betoniniai bordiūrai Reikalavimai ir bandymo metodai</w:t>
            </w:r>
          </w:p>
        </w:tc>
      </w:tr>
      <w:tr w:rsidR="00014E79" w:rsidRPr="00B4125C" w14:paraId="73034661" w14:textId="77777777" w:rsidTr="00014E79">
        <w:trPr>
          <w:jc w:val="center"/>
        </w:trPr>
        <w:tc>
          <w:tcPr>
            <w:tcW w:w="817" w:type="dxa"/>
            <w:tcBorders>
              <w:bottom w:val="single" w:sz="4" w:space="0" w:color="auto"/>
            </w:tcBorders>
            <w:vAlign w:val="center"/>
          </w:tcPr>
          <w:p w14:paraId="4BC916B2" w14:textId="77777777" w:rsidR="00014E79" w:rsidRPr="00F61B53" w:rsidRDefault="00014E79" w:rsidP="00014E79">
            <w:pPr>
              <w:spacing w:after="0"/>
              <w:rPr>
                <w:sz w:val="18"/>
                <w:szCs w:val="18"/>
              </w:rPr>
            </w:pPr>
            <w:r w:rsidRPr="00F61B53">
              <w:rPr>
                <w:sz w:val="18"/>
                <w:szCs w:val="18"/>
              </w:rPr>
              <w:t>34.</w:t>
            </w:r>
          </w:p>
        </w:tc>
        <w:tc>
          <w:tcPr>
            <w:tcW w:w="3260" w:type="dxa"/>
            <w:tcBorders>
              <w:bottom w:val="single" w:sz="4" w:space="0" w:color="auto"/>
            </w:tcBorders>
            <w:vAlign w:val="center"/>
          </w:tcPr>
          <w:p w14:paraId="7C789429" w14:textId="77777777" w:rsidR="00014E79" w:rsidRPr="00F61B53" w:rsidRDefault="00014E79" w:rsidP="00014E79">
            <w:pPr>
              <w:spacing w:after="0"/>
              <w:rPr>
                <w:b/>
                <w:bCs/>
                <w:sz w:val="18"/>
                <w:szCs w:val="18"/>
              </w:rPr>
            </w:pPr>
            <w:r w:rsidRPr="00F61B53">
              <w:rPr>
                <w:b/>
                <w:bCs/>
                <w:sz w:val="18"/>
                <w:szCs w:val="18"/>
              </w:rPr>
              <w:t>LST EN 12620:2003+A1:2008</w:t>
            </w:r>
          </w:p>
        </w:tc>
        <w:tc>
          <w:tcPr>
            <w:tcW w:w="5245" w:type="dxa"/>
            <w:tcBorders>
              <w:bottom w:val="single" w:sz="4" w:space="0" w:color="auto"/>
            </w:tcBorders>
            <w:vAlign w:val="center"/>
          </w:tcPr>
          <w:p w14:paraId="38D8DF82" w14:textId="77777777" w:rsidR="00014E79" w:rsidRPr="00F61B53" w:rsidRDefault="00014E79" w:rsidP="00014E79">
            <w:pPr>
              <w:spacing w:after="0"/>
              <w:rPr>
                <w:sz w:val="18"/>
                <w:szCs w:val="18"/>
              </w:rPr>
            </w:pPr>
            <w:r w:rsidRPr="00F61B53">
              <w:rPr>
                <w:sz w:val="18"/>
                <w:szCs w:val="18"/>
              </w:rPr>
              <w:t>Betono užpildai</w:t>
            </w:r>
          </w:p>
        </w:tc>
      </w:tr>
      <w:tr w:rsidR="00014E79" w:rsidRPr="00B4125C" w14:paraId="4164546D" w14:textId="77777777" w:rsidTr="00014E79">
        <w:trPr>
          <w:jc w:val="center"/>
        </w:trPr>
        <w:tc>
          <w:tcPr>
            <w:tcW w:w="817" w:type="dxa"/>
            <w:tcBorders>
              <w:bottom w:val="single" w:sz="4" w:space="0" w:color="auto"/>
            </w:tcBorders>
            <w:vAlign w:val="center"/>
          </w:tcPr>
          <w:p w14:paraId="5FAFF45E" w14:textId="77777777" w:rsidR="00014E79" w:rsidRPr="00F61B53" w:rsidRDefault="00014E79" w:rsidP="00014E79">
            <w:pPr>
              <w:spacing w:after="0"/>
              <w:rPr>
                <w:sz w:val="18"/>
                <w:szCs w:val="18"/>
              </w:rPr>
            </w:pPr>
            <w:r w:rsidRPr="00F61B53">
              <w:rPr>
                <w:sz w:val="18"/>
                <w:szCs w:val="18"/>
              </w:rPr>
              <w:t>35.</w:t>
            </w:r>
          </w:p>
        </w:tc>
        <w:tc>
          <w:tcPr>
            <w:tcW w:w="3260" w:type="dxa"/>
            <w:tcBorders>
              <w:bottom w:val="single" w:sz="4" w:space="0" w:color="auto"/>
            </w:tcBorders>
            <w:vAlign w:val="center"/>
          </w:tcPr>
          <w:p w14:paraId="7C3EA12C" w14:textId="77777777" w:rsidR="00014E79" w:rsidRPr="00F61B53" w:rsidRDefault="00014E79" w:rsidP="00014E79">
            <w:pPr>
              <w:spacing w:after="0"/>
              <w:rPr>
                <w:b/>
                <w:bCs/>
                <w:sz w:val="18"/>
                <w:szCs w:val="18"/>
              </w:rPr>
            </w:pPr>
            <w:r w:rsidRPr="00F61B53">
              <w:rPr>
                <w:b/>
                <w:bCs/>
                <w:sz w:val="18"/>
                <w:szCs w:val="18"/>
              </w:rPr>
              <w:t>LST EN 206:2013+A1:2017</w:t>
            </w:r>
          </w:p>
        </w:tc>
        <w:tc>
          <w:tcPr>
            <w:tcW w:w="5245" w:type="dxa"/>
            <w:tcBorders>
              <w:bottom w:val="single" w:sz="4" w:space="0" w:color="auto"/>
            </w:tcBorders>
            <w:vAlign w:val="center"/>
          </w:tcPr>
          <w:p w14:paraId="09BA0BD3" w14:textId="77777777" w:rsidR="00014E79" w:rsidRPr="00F61B53" w:rsidRDefault="00014E79" w:rsidP="00014E79">
            <w:pPr>
              <w:spacing w:after="0"/>
              <w:rPr>
                <w:sz w:val="18"/>
                <w:szCs w:val="18"/>
              </w:rPr>
            </w:pPr>
            <w:r w:rsidRPr="00F61B53">
              <w:rPr>
                <w:sz w:val="18"/>
                <w:szCs w:val="18"/>
              </w:rPr>
              <w:t>Betonas. Specifikacija, eksploatacinės savybės, gamyba ir atitiktis</w:t>
            </w:r>
          </w:p>
        </w:tc>
      </w:tr>
      <w:tr w:rsidR="00014E79" w:rsidRPr="00B4125C" w14:paraId="5023D5E0" w14:textId="77777777" w:rsidTr="00014E79">
        <w:trPr>
          <w:jc w:val="center"/>
        </w:trPr>
        <w:tc>
          <w:tcPr>
            <w:tcW w:w="817" w:type="dxa"/>
            <w:tcBorders>
              <w:bottom w:val="single" w:sz="4" w:space="0" w:color="auto"/>
            </w:tcBorders>
            <w:vAlign w:val="center"/>
          </w:tcPr>
          <w:p w14:paraId="4107AAF8" w14:textId="77777777" w:rsidR="00014E79" w:rsidRPr="00F61B53" w:rsidRDefault="00014E79" w:rsidP="00014E79">
            <w:pPr>
              <w:spacing w:after="0"/>
              <w:rPr>
                <w:sz w:val="18"/>
                <w:szCs w:val="18"/>
              </w:rPr>
            </w:pPr>
            <w:r w:rsidRPr="00F61B53">
              <w:rPr>
                <w:sz w:val="18"/>
                <w:szCs w:val="18"/>
              </w:rPr>
              <w:t>36.</w:t>
            </w:r>
          </w:p>
        </w:tc>
        <w:tc>
          <w:tcPr>
            <w:tcW w:w="3260" w:type="dxa"/>
            <w:tcBorders>
              <w:bottom w:val="single" w:sz="4" w:space="0" w:color="auto"/>
            </w:tcBorders>
            <w:vAlign w:val="center"/>
          </w:tcPr>
          <w:p w14:paraId="5E36CFF9" w14:textId="77777777" w:rsidR="00014E79" w:rsidRPr="00F61B53" w:rsidRDefault="00014E79" w:rsidP="00014E79">
            <w:pPr>
              <w:spacing w:after="0"/>
              <w:rPr>
                <w:b/>
                <w:bCs/>
                <w:sz w:val="18"/>
                <w:szCs w:val="18"/>
              </w:rPr>
            </w:pPr>
            <w:r w:rsidRPr="00F61B53">
              <w:rPr>
                <w:b/>
                <w:bCs/>
                <w:sz w:val="18"/>
                <w:szCs w:val="18"/>
              </w:rPr>
              <w:t>LR aplinkos ministro 1999liepos 14d. įsakymas Nr. 217</w:t>
            </w:r>
          </w:p>
        </w:tc>
        <w:tc>
          <w:tcPr>
            <w:tcW w:w="5245" w:type="dxa"/>
            <w:tcBorders>
              <w:bottom w:val="single" w:sz="4" w:space="0" w:color="auto"/>
            </w:tcBorders>
            <w:vAlign w:val="center"/>
          </w:tcPr>
          <w:p w14:paraId="77D5622A" w14:textId="77777777" w:rsidR="00014E79" w:rsidRPr="00F61B53" w:rsidRDefault="00014E79" w:rsidP="00014E79">
            <w:pPr>
              <w:spacing w:after="0"/>
              <w:rPr>
                <w:sz w:val="18"/>
                <w:szCs w:val="18"/>
              </w:rPr>
            </w:pPr>
            <w:r w:rsidRPr="00F61B53">
              <w:rPr>
                <w:sz w:val="18"/>
                <w:szCs w:val="18"/>
              </w:rPr>
              <w:t>Atliekų tvarkymo taisyklės</w:t>
            </w:r>
          </w:p>
        </w:tc>
      </w:tr>
      <w:tr w:rsidR="00014E79" w:rsidRPr="00B4125C" w14:paraId="1952717D" w14:textId="77777777" w:rsidTr="00014E79">
        <w:trPr>
          <w:jc w:val="center"/>
        </w:trPr>
        <w:tc>
          <w:tcPr>
            <w:tcW w:w="817" w:type="dxa"/>
            <w:tcBorders>
              <w:bottom w:val="single" w:sz="4" w:space="0" w:color="auto"/>
            </w:tcBorders>
            <w:vAlign w:val="center"/>
          </w:tcPr>
          <w:p w14:paraId="09D0CC84" w14:textId="77777777" w:rsidR="00014E79" w:rsidRPr="00F61B53" w:rsidRDefault="00014E79" w:rsidP="00014E79">
            <w:pPr>
              <w:spacing w:after="0"/>
              <w:rPr>
                <w:sz w:val="18"/>
                <w:szCs w:val="18"/>
              </w:rPr>
            </w:pPr>
            <w:r w:rsidRPr="00F61B53">
              <w:rPr>
                <w:sz w:val="18"/>
                <w:szCs w:val="18"/>
              </w:rPr>
              <w:lastRenderedPageBreak/>
              <w:t>37.</w:t>
            </w:r>
          </w:p>
        </w:tc>
        <w:tc>
          <w:tcPr>
            <w:tcW w:w="3260" w:type="dxa"/>
            <w:tcBorders>
              <w:bottom w:val="single" w:sz="4" w:space="0" w:color="auto"/>
            </w:tcBorders>
            <w:vAlign w:val="center"/>
          </w:tcPr>
          <w:p w14:paraId="2A42AB23" w14:textId="77777777" w:rsidR="00014E79" w:rsidRPr="00F61B53" w:rsidRDefault="00014E79" w:rsidP="00014E79">
            <w:pPr>
              <w:spacing w:after="0"/>
              <w:rPr>
                <w:b/>
                <w:bCs/>
                <w:sz w:val="18"/>
                <w:szCs w:val="18"/>
              </w:rPr>
            </w:pPr>
            <w:r w:rsidRPr="00F61B53">
              <w:rPr>
                <w:b/>
                <w:bCs/>
                <w:sz w:val="18"/>
                <w:szCs w:val="18"/>
              </w:rPr>
              <w:t>LR aplinkos ministro 2006 gruodžio 29d. įsakymas Nr.D1-637</w:t>
            </w:r>
          </w:p>
        </w:tc>
        <w:tc>
          <w:tcPr>
            <w:tcW w:w="5245" w:type="dxa"/>
            <w:tcBorders>
              <w:bottom w:val="single" w:sz="4" w:space="0" w:color="auto"/>
            </w:tcBorders>
            <w:vAlign w:val="center"/>
          </w:tcPr>
          <w:p w14:paraId="5AAC269E" w14:textId="77777777" w:rsidR="00014E79" w:rsidRPr="00F61B53" w:rsidRDefault="00014E79" w:rsidP="00014E79">
            <w:pPr>
              <w:spacing w:after="0"/>
              <w:rPr>
                <w:sz w:val="18"/>
                <w:szCs w:val="18"/>
              </w:rPr>
            </w:pPr>
            <w:r w:rsidRPr="00F61B53">
              <w:rPr>
                <w:sz w:val="18"/>
                <w:szCs w:val="18"/>
              </w:rPr>
              <w:t>Statybinių atliekų tvarkymo taisyklės</w:t>
            </w:r>
          </w:p>
        </w:tc>
      </w:tr>
      <w:tr w:rsidR="00014E79" w:rsidRPr="00B4125C" w14:paraId="2DD49A9D" w14:textId="77777777" w:rsidTr="00014E79">
        <w:trPr>
          <w:jc w:val="center"/>
        </w:trPr>
        <w:tc>
          <w:tcPr>
            <w:tcW w:w="817" w:type="dxa"/>
            <w:tcBorders>
              <w:bottom w:val="single" w:sz="4" w:space="0" w:color="auto"/>
            </w:tcBorders>
            <w:vAlign w:val="center"/>
          </w:tcPr>
          <w:p w14:paraId="0AD88614" w14:textId="77777777" w:rsidR="00014E79" w:rsidRPr="00F61B53" w:rsidRDefault="00014E79" w:rsidP="00014E79">
            <w:pPr>
              <w:spacing w:after="0"/>
              <w:rPr>
                <w:sz w:val="18"/>
                <w:szCs w:val="18"/>
              </w:rPr>
            </w:pPr>
            <w:r w:rsidRPr="00F61B53">
              <w:rPr>
                <w:sz w:val="18"/>
                <w:szCs w:val="18"/>
              </w:rPr>
              <w:t>38.</w:t>
            </w:r>
          </w:p>
        </w:tc>
        <w:tc>
          <w:tcPr>
            <w:tcW w:w="3260" w:type="dxa"/>
            <w:tcBorders>
              <w:bottom w:val="single" w:sz="4" w:space="0" w:color="auto"/>
            </w:tcBorders>
            <w:vAlign w:val="center"/>
          </w:tcPr>
          <w:p w14:paraId="2F9C738D" w14:textId="77777777" w:rsidR="00014E79" w:rsidRPr="00F61B53" w:rsidRDefault="00014E79" w:rsidP="00014E79">
            <w:pPr>
              <w:spacing w:after="0"/>
              <w:rPr>
                <w:b/>
                <w:bCs/>
                <w:sz w:val="18"/>
                <w:szCs w:val="18"/>
              </w:rPr>
            </w:pPr>
            <w:r w:rsidRPr="00F61B53">
              <w:rPr>
                <w:b/>
                <w:bCs/>
                <w:sz w:val="18"/>
                <w:szCs w:val="18"/>
              </w:rPr>
              <w:t>LR aplinkos ministro 2010 kovo 15d. įsakymas Nr. D1-193</w:t>
            </w:r>
          </w:p>
        </w:tc>
        <w:tc>
          <w:tcPr>
            <w:tcW w:w="5245" w:type="dxa"/>
            <w:tcBorders>
              <w:bottom w:val="single" w:sz="4" w:space="0" w:color="auto"/>
            </w:tcBorders>
            <w:vAlign w:val="center"/>
          </w:tcPr>
          <w:p w14:paraId="2009AA3D" w14:textId="77777777" w:rsidR="00014E79" w:rsidRPr="00F61B53" w:rsidRDefault="00014E79" w:rsidP="00014E79">
            <w:pPr>
              <w:spacing w:after="0"/>
              <w:rPr>
                <w:sz w:val="18"/>
                <w:szCs w:val="18"/>
              </w:rPr>
            </w:pPr>
            <w:r w:rsidRPr="00F61B53">
              <w:rPr>
                <w:sz w:val="18"/>
                <w:szCs w:val="18"/>
              </w:rPr>
              <w:t>Želdinių apsaugos, vykdant statybos darbus, taisyklės</w:t>
            </w:r>
          </w:p>
        </w:tc>
      </w:tr>
      <w:tr w:rsidR="00014E79" w:rsidRPr="00B4125C" w14:paraId="38C14192" w14:textId="77777777" w:rsidTr="00014E79">
        <w:trPr>
          <w:jc w:val="center"/>
        </w:trPr>
        <w:tc>
          <w:tcPr>
            <w:tcW w:w="817" w:type="dxa"/>
            <w:tcBorders>
              <w:bottom w:val="single" w:sz="4" w:space="0" w:color="auto"/>
            </w:tcBorders>
            <w:vAlign w:val="center"/>
          </w:tcPr>
          <w:p w14:paraId="503C3234" w14:textId="77777777" w:rsidR="00014E79" w:rsidRPr="00F61B53" w:rsidRDefault="00014E79" w:rsidP="00014E79">
            <w:pPr>
              <w:spacing w:after="0"/>
              <w:rPr>
                <w:sz w:val="18"/>
                <w:szCs w:val="18"/>
              </w:rPr>
            </w:pPr>
            <w:r w:rsidRPr="00F61B53">
              <w:rPr>
                <w:sz w:val="18"/>
                <w:szCs w:val="18"/>
              </w:rPr>
              <w:t>39.</w:t>
            </w:r>
          </w:p>
        </w:tc>
        <w:tc>
          <w:tcPr>
            <w:tcW w:w="3260" w:type="dxa"/>
            <w:tcBorders>
              <w:bottom w:val="single" w:sz="4" w:space="0" w:color="auto"/>
            </w:tcBorders>
            <w:vAlign w:val="center"/>
          </w:tcPr>
          <w:p w14:paraId="305EE56F" w14:textId="77777777" w:rsidR="00014E79" w:rsidRPr="00F61B53" w:rsidRDefault="00014E79" w:rsidP="00014E79">
            <w:pPr>
              <w:spacing w:after="0"/>
              <w:rPr>
                <w:b/>
                <w:bCs/>
                <w:sz w:val="18"/>
                <w:szCs w:val="18"/>
              </w:rPr>
            </w:pPr>
            <w:r w:rsidRPr="00F61B53">
              <w:rPr>
                <w:b/>
                <w:bCs/>
                <w:sz w:val="18"/>
                <w:szCs w:val="18"/>
              </w:rPr>
              <w:t>LR aplinkos ministro 2008 sausio 31d. įsakymas Nr. D1-87</w:t>
            </w:r>
          </w:p>
        </w:tc>
        <w:tc>
          <w:tcPr>
            <w:tcW w:w="5245" w:type="dxa"/>
            <w:tcBorders>
              <w:bottom w:val="single" w:sz="4" w:space="0" w:color="auto"/>
            </w:tcBorders>
            <w:vAlign w:val="center"/>
          </w:tcPr>
          <w:p w14:paraId="4394A66B" w14:textId="77777777" w:rsidR="00014E79" w:rsidRPr="00F61B53" w:rsidRDefault="00014E79" w:rsidP="00014E79">
            <w:pPr>
              <w:spacing w:after="0"/>
              <w:rPr>
                <w:sz w:val="18"/>
                <w:szCs w:val="18"/>
              </w:rPr>
            </w:pPr>
            <w:r w:rsidRPr="00F61B53">
              <w:rPr>
                <w:sz w:val="18"/>
                <w:szCs w:val="18"/>
              </w:rPr>
              <w:t>Saugotinų medžių ir krūmų kirtimo, persodinimo ar kitokio pašalinimo, šių darbų vykdymo ir leidimų šiems darbams išdavimo, medžių ir krūmų vertės atlyginimo tvarkos aprašas</w:t>
            </w:r>
          </w:p>
        </w:tc>
      </w:tr>
      <w:tr w:rsidR="00014E79" w:rsidRPr="00B4125C" w14:paraId="05C39750" w14:textId="77777777" w:rsidTr="00014E79">
        <w:trPr>
          <w:jc w:val="center"/>
        </w:trPr>
        <w:tc>
          <w:tcPr>
            <w:tcW w:w="817" w:type="dxa"/>
            <w:tcBorders>
              <w:bottom w:val="single" w:sz="4" w:space="0" w:color="auto"/>
            </w:tcBorders>
            <w:vAlign w:val="center"/>
          </w:tcPr>
          <w:p w14:paraId="68FD4AB0" w14:textId="77777777" w:rsidR="00014E79" w:rsidRPr="00F61B53" w:rsidRDefault="00014E79" w:rsidP="00014E79">
            <w:pPr>
              <w:spacing w:after="0"/>
              <w:rPr>
                <w:sz w:val="18"/>
                <w:szCs w:val="18"/>
              </w:rPr>
            </w:pPr>
            <w:r w:rsidRPr="00F61B53">
              <w:rPr>
                <w:sz w:val="18"/>
                <w:szCs w:val="18"/>
              </w:rPr>
              <w:t>40.</w:t>
            </w:r>
          </w:p>
        </w:tc>
        <w:tc>
          <w:tcPr>
            <w:tcW w:w="3260" w:type="dxa"/>
            <w:tcBorders>
              <w:bottom w:val="single" w:sz="4" w:space="0" w:color="auto"/>
            </w:tcBorders>
            <w:vAlign w:val="center"/>
          </w:tcPr>
          <w:p w14:paraId="58273B2C" w14:textId="77777777" w:rsidR="00014E79" w:rsidRPr="00F61B53" w:rsidRDefault="00014E79" w:rsidP="00014E79">
            <w:pPr>
              <w:spacing w:after="0"/>
              <w:rPr>
                <w:b/>
                <w:bCs/>
                <w:sz w:val="18"/>
                <w:szCs w:val="18"/>
              </w:rPr>
            </w:pPr>
            <w:r w:rsidRPr="00F61B53">
              <w:rPr>
                <w:b/>
                <w:bCs/>
                <w:sz w:val="18"/>
                <w:szCs w:val="18"/>
              </w:rPr>
              <w:t>LR socialinės apsaugos ir darbo ministro2010 rugsėjo 17d.įsakymas Nr. A1-425</w:t>
            </w:r>
          </w:p>
        </w:tc>
        <w:tc>
          <w:tcPr>
            <w:tcW w:w="5245" w:type="dxa"/>
            <w:tcBorders>
              <w:bottom w:val="single" w:sz="4" w:space="0" w:color="auto"/>
            </w:tcBorders>
            <w:vAlign w:val="center"/>
          </w:tcPr>
          <w:p w14:paraId="7415DCC6" w14:textId="77777777" w:rsidR="00014E79" w:rsidRPr="00F61B53" w:rsidRDefault="00014E79" w:rsidP="00014E79">
            <w:pPr>
              <w:spacing w:after="0"/>
              <w:rPr>
                <w:sz w:val="18"/>
                <w:szCs w:val="18"/>
              </w:rPr>
            </w:pPr>
            <w:r w:rsidRPr="00F61B53">
              <w:rPr>
                <w:sz w:val="18"/>
                <w:szCs w:val="18"/>
              </w:rPr>
              <w:t>Kėlimo kranų naudojimo taisyklės</w:t>
            </w:r>
          </w:p>
        </w:tc>
      </w:tr>
      <w:tr w:rsidR="00014E79" w:rsidRPr="00B4125C" w14:paraId="038FEF67" w14:textId="77777777" w:rsidTr="00014E79">
        <w:trPr>
          <w:jc w:val="center"/>
        </w:trPr>
        <w:tc>
          <w:tcPr>
            <w:tcW w:w="817" w:type="dxa"/>
            <w:tcBorders>
              <w:bottom w:val="single" w:sz="4" w:space="0" w:color="auto"/>
            </w:tcBorders>
            <w:vAlign w:val="center"/>
          </w:tcPr>
          <w:p w14:paraId="3B908372" w14:textId="77777777" w:rsidR="00014E79" w:rsidRPr="00F61B53" w:rsidRDefault="00014E79" w:rsidP="00014E79">
            <w:pPr>
              <w:spacing w:after="0"/>
              <w:rPr>
                <w:sz w:val="18"/>
                <w:szCs w:val="18"/>
              </w:rPr>
            </w:pPr>
            <w:r w:rsidRPr="00F61B53">
              <w:rPr>
                <w:sz w:val="18"/>
                <w:szCs w:val="18"/>
              </w:rPr>
              <w:t>41.</w:t>
            </w:r>
          </w:p>
        </w:tc>
        <w:tc>
          <w:tcPr>
            <w:tcW w:w="3260" w:type="dxa"/>
            <w:tcBorders>
              <w:bottom w:val="single" w:sz="4" w:space="0" w:color="auto"/>
            </w:tcBorders>
            <w:vAlign w:val="center"/>
          </w:tcPr>
          <w:p w14:paraId="320F8CC6" w14:textId="77777777" w:rsidR="00014E79" w:rsidRPr="00F61B53" w:rsidRDefault="00014E79" w:rsidP="00014E79">
            <w:pPr>
              <w:spacing w:after="0"/>
              <w:rPr>
                <w:b/>
                <w:bCs/>
                <w:sz w:val="18"/>
                <w:szCs w:val="18"/>
              </w:rPr>
            </w:pPr>
            <w:r w:rsidRPr="00F61B53">
              <w:rPr>
                <w:b/>
                <w:bCs/>
                <w:sz w:val="18"/>
                <w:szCs w:val="18"/>
              </w:rPr>
              <w:t>LR socialinės apsaugos ir darbo ministro ir Sveikatos apsaugos ministerijos  1998 gegužės 5d. įsakymas Nr.85/233</w:t>
            </w:r>
          </w:p>
        </w:tc>
        <w:tc>
          <w:tcPr>
            <w:tcW w:w="5245" w:type="dxa"/>
            <w:tcBorders>
              <w:bottom w:val="single" w:sz="4" w:space="0" w:color="auto"/>
            </w:tcBorders>
            <w:vAlign w:val="center"/>
          </w:tcPr>
          <w:p w14:paraId="19985209" w14:textId="77777777" w:rsidR="00014E79" w:rsidRPr="00F61B53" w:rsidRDefault="00014E79" w:rsidP="00014E79">
            <w:pPr>
              <w:spacing w:after="0"/>
              <w:rPr>
                <w:sz w:val="18"/>
                <w:szCs w:val="18"/>
              </w:rPr>
            </w:pPr>
            <w:r w:rsidRPr="00F61B53">
              <w:rPr>
                <w:sz w:val="18"/>
                <w:szCs w:val="18"/>
              </w:rPr>
              <w:t>Darboviečių įrengimo bendrieji nuostatai</w:t>
            </w:r>
          </w:p>
        </w:tc>
      </w:tr>
      <w:tr w:rsidR="00014E79" w:rsidRPr="00B4125C" w14:paraId="0C3E421C" w14:textId="77777777" w:rsidTr="00014E79">
        <w:trPr>
          <w:jc w:val="center"/>
        </w:trPr>
        <w:tc>
          <w:tcPr>
            <w:tcW w:w="817" w:type="dxa"/>
            <w:tcBorders>
              <w:bottom w:val="single" w:sz="4" w:space="0" w:color="auto"/>
            </w:tcBorders>
            <w:vAlign w:val="center"/>
          </w:tcPr>
          <w:p w14:paraId="43DFE483" w14:textId="77777777" w:rsidR="00014E79" w:rsidRPr="00F61B53" w:rsidRDefault="00014E79" w:rsidP="00014E79">
            <w:pPr>
              <w:spacing w:after="0"/>
              <w:rPr>
                <w:sz w:val="18"/>
                <w:szCs w:val="18"/>
              </w:rPr>
            </w:pPr>
            <w:r w:rsidRPr="00F61B53">
              <w:rPr>
                <w:sz w:val="18"/>
                <w:szCs w:val="18"/>
              </w:rPr>
              <w:t>42.</w:t>
            </w:r>
          </w:p>
        </w:tc>
        <w:tc>
          <w:tcPr>
            <w:tcW w:w="3260" w:type="dxa"/>
            <w:tcBorders>
              <w:bottom w:val="single" w:sz="4" w:space="0" w:color="auto"/>
            </w:tcBorders>
            <w:vAlign w:val="center"/>
          </w:tcPr>
          <w:p w14:paraId="7F4E41DD" w14:textId="77777777" w:rsidR="00014E79" w:rsidRPr="00F61B53" w:rsidRDefault="00014E79" w:rsidP="00014E79">
            <w:pPr>
              <w:spacing w:after="0"/>
              <w:rPr>
                <w:b/>
                <w:bCs/>
                <w:sz w:val="18"/>
                <w:szCs w:val="18"/>
              </w:rPr>
            </w:pPr>
            <w:r w:rsidRPr="00F61B53">
              <w:rPr>
                <w:b/>
                <w:bCs/>
                <w:sz w:val="18"/>
                <w:szCs w:val="18"/>
              </w:rPr>
              <w:t xml:space="preserve">LR vyriausiojo valstybinio darbo inspektoriaus 2000 gruodžio 22 </w:t>
            </w:r>
            <w:proofErr w:type="spellStart"/>
            <w:r w:rsidRPr="00F61B53">
              <w:rPr>
                <w:b/>
                <w:bCs/>
                <w:sz w:val="18"/>
                <w:szCs w:val="18"/>
              </w:rPr>
              <w:t>įsak</w:t>
            </w:r>
            <w:proofErr w:type="spellEnd"/>
            <w:r w:rsidRPr="00F61B53">
              <w:rPr>
                <w:b/>
                <w:bCs/>
                <w:sz w:val="18"/>
                <w:szCs w:val="18"/>
              </w:rPr>
              <w:t>. Nr. 346</w:t>
            </w:r>
          </w:p>
        </w:tc>
        <w:tc>
          <w:tcPr>
            <w:tcW w:w="5245" w:type="dxa"/>
            <w:tcBorders>
              <w:bottom w:val="single" w:sz="4" w:space="0" w:color="auto"/>
            </w:tcBorders>
            <w:vAlign w:val="center"/>
          </w:tcPr>
          <w:p w14:paraId="7841B80A" w14:textId="77777777" w:rsidR="00014E79" w:rsidRPr="00F61B53" w:rsidRDefault="00014E79" w:rsidP="00014E79">
            <w:pPr>
              <w:spacing w:after="0"/>
              <w:rPr>
                <w:sz w:val="18"/>
                <w:szCs w:val="18"/>
              </w:rPr>
            </w:pPr>
            <w:r w:rsidRPr="00F61B53">
              <w:rPr>
                <w:sz w:val="18"/>
                <w:szCs w:val="18"/>
              </w:rPr>
              <w:t>Saugos ir sveikatos taisyklės statyboje</w:t>
            </w:r>
          </w:p>
        </w:tc>
      </w:tr>
      <w:tr w:rsidR="00014E79" w:rsidRPr="00B4125C" w14:paraId="2B69759B" w14:textId="77777777" w:rsidTr="00014E79">
        <w:trPr>
          <w:jc w:val="center"/>
        </w:trPr>
        <w:tc>
          <w:tcPr>
            <w:tcW w:w="817" w:type="dxa"/>
            <w:tcBorders>
              <w:bottom w:val="single" w:sz="4" w:space="0" w:color="auto"/>
            </w:tcBorders>
            <w:vAlign w:val="center"/>
          </w:tcPr>
          <w:p w14:paraId="4B7AE3FE" w14:textId="77777777" w:rsidR="00014E79" w:rsidRPr="00F61B53" w:rsidRDefault="00014E79" w:rsidP="00014E79">
            <w:pPr>
              <w:spacing w:after="0"/>
              <w:rPr>
                <w:sz w:val="18"/>
                <w:szCs w:val="18"/>
              </w:rPr>
            </w:pPr>
            <w:r w:rsidRPr="00F61B53">
              <w:rPr>
                <w:sz w:val="18"/>
                <w:szCs w:val="18"/>
              </w:rPr>
              <w:t>43.</w:t>
            </w:r>
          </w:p>
        </w:tc>
        <w:tc>
          <w:tcPr>
            <w:tcW w:w="3260" w:type="dxa"/>
            <w:tcBorders>
              <w:bottom w:val="single" w:sz="4" w:space="0" w:color="auto"/>
            </w:tcBorders>
            <w:vAlign w:val="center"/>
          </w:tcPr>
          <w:p w14:paraId="44896D7A" w14:textId="77777777" w:rsidR="00014E79" w:rsidRPr="00F61B53" w:rsidRDefault="00014E79" w:rsidP="00014E79">
            <w:pPr>
              <w:spacing w:after="0"/>
              <w:rPr>
                <w:b/>
                <w:bCs/>
                <w:sz w:val="18"/>
                <w:szCs w:val="18"/>
              </w:rPr>
            </w:pPr>
            <w:r w:rsidRPr="00F61B53">
              <w:rPr>
                <w:b/>
                <w:bCs/>
                <w:sz w:val="18"/>
                <w:szCs w:val="18"/>
              </w:rPr>
              <w:t>LR socialinės apsaugos ir darbo ministro ir LR aplinkos ministro2008sausio 15d. įsakymas Nr. A1-22/D1-34</w:t>
            </w:r>
          </w:p>
        </w:tc>
        <w:tc>
          <w:tcPr>
            <w:tcW w:w="5245" w:type="dxa"/>
            <w:tcBorders>
              <w:bottom w:val="single" w:sz="4" w:space="0" w:color="auto"/>
            </w:tcBorders>
            <w:vAlign w:val="center"/>
          </w:tcPr>
          <w:p w14:paraId="6739B1DE" w14:textId="77777777" w:rsidR="00014E79" w:rsidRPr="00F61B53" w:rsidRDefault="00014E79" w:rsidP="00014E79">
            <w:pPr>
              <w:spacing w:after="0"/>
              <w:rPr>
                <w:sz w:val="18"/>
                <w:szCs w:val="18"/>
              </w:rPr>
            </w:pPr>
            <w:r w:rsidRPr="00F61B53">
              <w:rPr>
                <w:sz w:val="18"/>
                <w:szCs w:val="18"/>
              </w:rPr>
              <w:t>Darboviečių įrengimo statybvietėse nuostatai</w:t>
            </w:r>
          </w:p>
        </w:tc>
      </w:tr>
      <w:tr w:rsidR="00014E79" w:rsidRPr="00B4125C" w14:paraId="6095ED90" w14:textId="77777777" w:rsidTr="00014E79">
        <w:trPr>
          <w:jc w:val="center"/>
        </w:trPr>
        <w:tc>
          <w:tcPr>
            <w:tcW w:w="817" w:type="dxa"/>
            <w:tcBorders>
              <w:top w:val="single" w:sz="4" w:space="0" w:color="auto"/>
              <w:left w:val="nil"/>
              <w:bottom w:val="nil"/>
              <w:right w:val="nil"/>
            </w:tcBorders>
            <w:vAlign w:val="center"/>
          </w:tcPr>
          <w:p w14:paraId="07D17AA0" w14:textId="77777777" w:rsidR="00014E79" w:rsidRPr="00F61B53" w:rsidRDefault="00014E79" w:rsidP="00014E79">
            <w:pPr>
              <w:spacing w:after="0"/>
              <w:rPr>
                <w:sz w:val="18"/>
                <w:szCs w:val="18"/>
              </w:rPr>
            </w:pPr>
          </w:p>
        </w:tc>
        <w:tc>
          <w:tcPr>
            <w:tcW w:w="3260" w:type="dxa"/>
            <w:tcBorders>
              <w:top w:val="single" w:sz="4" w:space="0" w:color="auto"/>
              <w:left w:val="nil"/>
              <w:bottom w:val="nil"/>
              <w:right w:val="nil"/>
            </w:tcBorders>
            <w:vAlign w:val="center"/>
          </w:tcPr>
          <w:p w14:paraId="0A5A1243" w14:textId="77777777" w:rsidR="00014E79" w:rsidRPr="00F61B53" w:rsidRDefault="00014E79" w:rsidP="00014E79">
            <w:pPr>
              <w:spacing w:after="0"/>
              <w:rPr>
                <w:sz w:val="18"/>
                <w:szCs w:val="18"/>
              </w:rPr>
            </w:pPr>
          </w:p>
        </w:tc>
        <w:tc>
          <w:tcPr>
            <w:tcW w:w="5245" w:type="dxa"/>
            <w:tcBorders>
              <w:top w:val="single" w:sz="4" w:space="0" w:color="auto"/>
              <w:left w:val="nil"/>
              <w:bottom w:val="nil"/>
              <w:right w:val="nil"/>
            </w:tcBorders>
            <w:vAlign w:val="center"/>
          </w:tcPr>
          <w:p w14:paraId="3C7B486A" w14:textId="77777777" w:rsidR="00014E79" w:rsidRPr="00F61B53" w:rsidRDefault="00014E79" w:rsidP="00014E79">
            <w:pPr>
              <w:spacing w:after="0"/>
              <w:rPr>
                <w:sz w:val="18"/>
                <w:szCs w:val="18"/>
              </w:rPr>
            </w:pPr>
          </w:p>
        </w:tc>
      </w:tr>
    </w:tbl>
    <w:p w14:paraId="72C78C18" w14:textId="77777777" w:rsidR="00014E79" w:rsidRDefault="00014E79" w:rsidP="00014E79">
      <w:pPr>
        <w:pStyle w:val="Sraopastraipa1"/>
        <w:ind w:left="0"/>
        <w:rPr>
          <w:b/>
          <w:sz w:val="22"/>
          <w:szCs w:val="22"/>
        </w:rPr>
      </w:pPr>
    </w:p>
    <w:p w14:paraId="6C566C4D" w14:textId="77777777" w:rsidR="00014E79" w:rsidRPr="001A5336" w:rsidRDefault="00014E79" w:rsidP="00014E79">
      <w:pPr>
        <w:pStyle w:val="Sraopastraipa1"/>
        <w:ind w:left="0"/>
        <w:rPr>
          <w:sz w:val="22"/>
          <w:szCs w:val="22"/>
        </w:rPr>
      </w:pPr>
      <w:r w:rsidRPr="001A5336">
        <w:rPr>
          <w:sz w:val="22"/>
          <w:szCs w:val="22"/>
        </w:rPr>
        <w:t>4.3. Reikalavimai antikorozinei dangai</w:t>
      </w:r>
    </w:p>
    <w:p w14:paraId="4A85C247" w14:textId="77777777" w:rsidR="00014E79" w:rsidRPr="00B4125C" w:rsidRDefault="00014E79" w:rsidP="00014E79">
      <w:pPr>
        <w:pStyle w:val="Sraopastraipa1"/>
        <w:ind w:left="0"/>
        <w:jc w:val="left"/>
        <w:rPr>
          <w:b/>
          <w:sz w:val="22"/>
          <w:szCs w:val="22"/>
        </w:rPr>
      </w:pPr>
      <w:r w:rsidRPr="00B4125C">
        <w:rPr>
          <w:sz w:val="22"/>
          <w:szCs w:val="22"/>
        </w:rPr>
        <w:t>4.3</w:t>
      </w:r>
      <w:r>
        <w:rPr>
          <w:sz w:val="22"/>
          <w:szCs w:val="22"/>
        </w:rPr>
        <w:t xml:space="preserve">.1. </w:t>
      </w:r>
      <w:r w:rsidRPr="00B4125C">
        <w:rPr>
          <w:sz w:val="22"/>
          <w:szCs w:val="22"/>
        </w:rPr>
        <w:t>Antikorozinio padengimo remonto technologija</w:t>
      </w:r>
      <w:r>
        <w:rPr>
          <w:sz w:val="22"/>
          <w:szCs w:val="22"/>
        </w:rPr>
        <w:t>,</w:t>
      </w:r>
      <w:r w:rsidRPr="00B4125C">
        <w:rPr>
          <w:sz w:val="22"/>
          <w:szCs w:val="22"/>
        </w:rPr>
        <w:t xml:space="preserve"> dangos tipas ir markė turi būti parinkti</w:t>
      </w:r>
      <w:r>
        <w:rPr>
          <w:sz w:val="22"/>
          <w:szCs w:val="22"/>
        </w:rPr>
        <w:t xml:space="preserve"> taip, kad</w:t>
      </w:r>
      <w:r w:rsidRPr="00B4125C">
        <w:rPr>
          <w:sz w:val="22"/>
          <w:szCs w:val="22"/>
        </w:rPr>
        <w:t xml:space="preserve"> atitik</w:t>
      </w:r>
      <w:r>
        <w:rPr>
          <w:sz w:val="22"/>
          <w:szCs w:val="22"/>
        </w:rPr>
        <w:t>tų</w:t>
      </w:r>
      <w:r w:rsidRPr="00B4125C">
        <w:rPr>
          <w:sz w:val="22"/>
          <w:szCs w:val="22"/>
        </w:rPr>
        <w:t xml:space="preserve"> šiems reikalavimas:</w:t>
      </w:r>
    </w:p>
    <w:p w14:paraId="087B04D3" w14:textId="77777777" w:rsidR="00014E79" w:rsidRPr="00B4125C" w:rsidRDefault="00014E79" w:rsidP="00014E79">
      <w:pPr>
        <w:pStyle w:val="Sraopastraipa1"/>
        <w:ind w:left="0"/>
        <w:jc w:val="left"/>
        <w:rPr>
          <w:b/>
          <w:sz w:val="22"/>
          <w:szCs w:val="22"/>
        </w:rPr>
      </w:pPr>
      <w:r>
        <w:rPr>
          <w:sz w:val="22"/>
          <w:szCs w:val="22"/>
        </w:rPr>
        <w:t xml:space="preserve">4.3.2. </w:t>
      </w:r>
      <w:r w:rsidRPr="00B4125C">
        <w:rPr>
          <w:sz w:val="22"/>
          <w:szCs w:val="22"/>
        </w:rPr>
        <w:t>temperatūra -40</w:t>
      </w:r>
      <w:r>
        <w:rPr>
          <w:sz w:val="22"/>
          <w:szCs w:val="22"/>
        </w:rPr>
        <w:t xml:space="preserve"> </w:t>
      </w:r>
      <w:r w:rsidRPr="00B4125C">
        <w:rPr>
          <w:sz w:val="22"/>
          <w:szCs w:val="22"/>
        </w:rPr>
        <w:t>÷</w:t>
      </w:r>
      <w:r>
        <w:rPr>
          <w:sz w:val="22"/>
          <w:szCs w:val="22"/>
        </w:rPr>
        <w:t xml:space="preserve"> </w:t>
      </w:r>
      <w:r w:rsidRPr="00B4125C">
        <w:rPr>
          <w:sz w:val="22"/>
          <w:szCs w:val="22"/>
        </w:rPr>
        <w:t>+150 °C;</w:t>
      </w:r>
    </w:p>
    <w:p w14:paraId="7274BCC2" w14:textId="77777777" w:rsidR="00014E79" w:rsidRPr="00B4125C" w:rsidRDefault="00014E79" w:rsidP="00014E79">
      <w:pPr>
        <w:pStyle w:val="Sraopastraipa1"/>
        <w:ind w:left="0"/>
        <w:jc w:val="left"/>
        <w:rPr>
          <w:b/>
          <w:sz w:val="22"/>
          <w:szCs w:val="22"/>
        </w:rPr>
      </w:pPr>
      <w:r>
        <w:rPr>
          <w:sz w:val="22"/>
          <w:szCs w:val="22"/>
        </w:rPr>
        <w:t xml:space="preserve">4.3.3. </w:t>
      </w:r>
      <w:r w:rsidRPr="00B4125C">
        <w:rPr>
          <w:sz w:val="22"/>
          <w:szCs w:val="22"/>
        </w:rPr>
        <w:t>santykinė drėgmė 50÷100 %;</w:t>
      </w:r>
    </w:p>
    <w:p w14:paraId="037A61D4" w14:textId="15C1BAF6" w:rsidR="00014E79" w:rsidRDefault="00014E79" w:rsidP="00014E79">
      <w:pPr>
        <w:pStyle w:val="Sraopastraipa1"/>
        <w:ind w:left="0"/>
        <w:jc w:val="left"/>
        <w:rPr>
          <w:sz w:val="22"/>
          <w:szCs w:val="22"/>
        </w:rPr>
      </w:pPr>
      <w:r>
        <w:rPr>
          <w:sz w:val="22"/>
          <w:szCs w:val="22"/>
        </w:rPr>
        <w:t xml:space="preserve">4.3.4. </w:t>
      </w:r>
      <w:r w:rsidRPr="00B4125C">
        <w:rPr>
          <w:sz w:val="22"/>
          <w:szCs w:val="22"/>
        </w:rPr>
        <w:t xml:space="preserve">paviršiaus korozijos laipsnis – A, B pagal </w:t>
      </w:r>
      <w:r>
        <w:rPr>
          <w:sz w:val="22"/>
          <w:szCs w:val="22"/>
        </w:rPr>
        <w:t xml:space="preserve">LST EN </w:t>
      </w:r>
      <w:r w:rsidRPr="00B4125C">
        <w:rPr>
          <w:sz w:val="22"/>
          <w:szCs w:val="22"/>
        </w:rPr>
        <w:t>ISO</w:t>
      </w:r>
      <w:r>
        <w:rPr>
          <w:sz w:val="22"/>
          <w:szCs w:val="22"/>
        </w:rPr>
        <w:t xml:space="preserve"> </w:t>
      </w:r>
      <w:r w:rsidRPr="00B4125C">
        <w:rPr>
          <w:sz w:val="22"/>
          <w:szCs w:val="22"/>
        </w:rPr>
        <w:t>8501-1.</w:t>
      </w:r>
    </w:p>
    <w:p w14:paraId="442E37AC" w14:textId="77777777" w:rsidR="001A5336" w:rsidRPr="00B4125C" w:rsidRDefault="001A5336" w:rsidP="00014E79">
      <w:pPr>
        <w:pStyle w:val="Sraopastraipa1"/>
        <w:ind w:left="0"/>
        <w:jc w:val="left"/>
        <w:rPr>
          <w:b/>
          <w:sz w:val="22"/>
          <w:szCs w:val="22"/>
        </w:rPr>
      </w:pPr>
    </w:p>
    <w:p w14:paraId="0907C588" w14:textId="77777777" w:rsidR="00014E79" w:rsidRPr="001A5336" w:rsidRDefault="00014E79" w:rsidP="00014E79">
      <w:pPr>
        <w:spacing w:after="0"/>
        <w:contextualSpacing/>
        <w:jc w:val="both"/>
      </w:pPr>
      <w:r w:rsidRPr="001A5336">
        <w:t>4.4. Reikalavimai šiluminei izoliacijai (per pastatų technines patalpas,  įvade į šilumos punktą(-</w:t>
      </w:r>
      <w:proofErr w:type="spellStart"/>
      <w:r w:rsidRPr="001A5336">
        <w:t>us</w:t>
      </w:r>
      <w:proofErr w:type="spellEnd"/>
      <w:r w:rsidRPr="001A5336">
        <w:t>), kur numatyta nuimama šiluminė izoliacija)</w:t>
      </w:r>
    </w:p>
    <w:p w14:paraId="0A3198C6" w14:textId="77777777" w:rsidR="00014E79" w:rsidRPr="00B4125C" w:rsidRDefault="00014E79" w:rsidP="00014E79">
      <w:pPr>
        <w:tabs>
          <w:tab w:val="left" w:pos="540"/>
          <w:tab w:val="num" w:pos="720"/>
        </w:tabs>
        <w:spacing w:after="0"/>
        <w:contextualSpacing/>
        <w:jc w:val="both"/>
        <w:rPr>
          <w:b/>
        </w:rPr>
      </w:pPr>
      <w:r>
        <w:t xml:space="preserve">4.4.1. </w:t>
      </w:r>
      <w:r w:rsidRPr="00B4125C">
        <w:t>Šilumos izoliacijos konstrukcijose neturi būti medžiagų ir gaminių kuriuose yra asbesto. Izoliuojanti medžiaga - vertikaliai orientuota akmens vata su aliuminio folija. Skaičiuotinas šilumos laidumo koeficientas  &lt;0,04 W/(</w:t>
      </w:r>
      <w:proofErr w:type="spellStart"/>
      <w:r w:rsidRPr="00B4125C">
        <w:t>mKTankis</w:t>
      </w:r>
      <w:proofErr w:type="spellEnd"/>
      <w:r w:rsidRPr="00B4125C">
        <w:t xml:space="preserve"> 80 kg/m³).</w:t>
      </w:r>
    </w:p>
    <w:p w14:paraId="2BBE9768" w14:textId="77777777" w:rsidR="00014E79" w:rsidRDefault="00014E79" w:rsidP="00014E79">
      <w:pPr>
        <w:tabs>
          <w:tab w:val="num" w:pos="720"/>
        </w:tabs>
        <w:spacing w:after="0"/>
        <w:contextualSpacing/>
      </w:pPr>
      <w:r>
        <w:t xml:space="preserve">4.4.2. </w:t>
      </w:r>
      <w:r w:rsidRPr="00B4125C">
        <w:t>Šilumos izoliacijos storiai priklausomai nuo vamzdžio diametro:</w:t>
      </w:r>
    </w:p>
    <w:p w14:paraId="49C34274" w14:textId="77777777" w:rsidR="00014E79" w:rsidRPr="00B4125C" w:rsidRDefault="00014E79" w:rsidP="00014E79">
      <w:pPr>
        <w:tabs>
          <w:tab w:val="num" w:pos="720"/>
        </w:tabs>
        <w:spacing w:after="0"/>
        <w:contextual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992"/>
        <w:gridCol w:w="1276"/>
        <w:gridCol w:w="1275"/>
        <w:gridCol w:w="1134"/>
        <w:gridCol w:w="1152"/>
      </w:tblGrid>
      <w:tr w:rsidR="00014E79" w:rsidRPr="00B4125C" w14:paraId="7BCFBCD4" w14:textId="77777777" w:rsidTr="00014E79">
        <w:tc>
          <w:tcPr>
            <w:tcW w:w="1555" w:type="dxa"/>
            <w:tcBorders>
              <w:right w:val="single" w:sz="4" w:space="0" w:color="auto"/>
            </w:tcBorders>
          </w:tcPr>
          <w:p w14:paraId="62D93587" w14:textId="77777777" w:rsidR="00014E79" w:rsidRPr="00F61B53" w:rsidRDefault="00014E79" w:rsidP="00014E79">
            <w:pPr>
              <w:tabs>
                <w:tab w:val="left" w:pos="720"/>
              </w:tabs>
              <w:spacing w:after="0"/>
            </w:pPr>
            <w:r w:rsidRPr="00F61B53">
              <w:t>Vamzdynų diametras, mm</w:t>
            </w:r>
          </w:p>
        </w:tc>
        <w:tc>
          <w:tcPr>
            <w:tcW w:w="992" w:type="dxa"/>
          </w:tcPr>
          <w:p w14:paraId="41E770A2" w14:textId="77777777" w:rsidR="00014E79" w:rsidRPr="00F61B53" w:rsidRDefault="00014E79" w:rsidP="00014E79">
            <w:pPr>
              <w:spacing w:before="120" w:after="0"/>
              <w:jc w:val="center"/>
            </w:pPr>
            <w:r w:rsidRPr="00F61B53">
              <w:t>32÷45</w:t>
            </w:r>
          </w:p>
        </w:tc>
        <w:tc>
          <w:tcPr>
            <w:tcW w:w="1276" w:type="dxa"/>
            <w:tcBorders>
              <w:right w:val="single" w:sz="4" w:space="0" w:color="auto"/>
            </w:tcBorders>
          </w:tcPr>
          <w:p w14:paraId="66D8C29A" w14:textId="77777777" w:rsidR="00014E79" w:rsidRPr="00F61B53" w:rsidRDefault="00014E79" w:rsidP="00014E79">
            <w:pPr>
              <w:spacing w:before="120" w:after="0"/>
              <w:jc w:val="center"/>
            </w:pPr>
            <w:r w:rsidRPr="00F61B53">
              <w:t>57÷108</w:t>
            </w:r>
          </w:p>
        </w:tc>
        <w:tc>
          <w:tcPr>
            <w:tcW w:w="1275" w:type="dxa"/>
          </w:tcPr>
          <w:p w14:paraId="24AE804A" w14:textId="77777777" w:rsidR="00014E79" w:rsidRPr="00F61B53" w:rsidRDefault="00014E79" w:rsidP="00014E79">
            <w:pPr>
              <w:tabs>
                <w:tab w:val="left" w:pos="720"/>
              </w:tabs>
              <w:spacing w:before="120" w:after="0"/>
              <w:jc w:val="center"/>
            </w:pPr>
            <w:r w:rsidRPr="00F61B53">
              <w:t>133÷219</w:t>
            </w:r>
          </w:p>
        </w:tc>
        <w:tc>
          <w:tcPr>
            <w:tcW w:w="1134" w:type="dxa"/>
          </w:tcPr>
          <w:p w14:paraId="557C5167" w14:textId="77777777" w:rsidR="00014E79" w:rsidRPr="00F61B53" w:rsidRDefault="00014E79" w:rsidP="00014E79">
            <w:pPr>
              <w:tabs>
                <w:tab w:val="left" w:pos="720"/>
              </w:tabs>
              <w:spacing w:before="120" w:after="0"/>
              <w:jc w:val="center"/>
            </w:pPr>
            <w:r w:rsidRPr="00F61B53">
              <w:t>273÷426</w:t>
            </w:r>
          </w:p>
        </w:tc>
        <w:tc>
          <w:tcPr>
            <w:tcW w:w="1152" w:type="dxa"/>
          </w:tcPr>
          <w:p w14:paraId="1D4BB0F1" w14:textId="77777777" w:rsidR="00014E79" w:rsidRPr="00F61B53" w:rsidRDefault="00014E79" w:rsidP="00014E79">
            <w:pPr>
              <w:tabs>
                <w:tab w:val="left" w:pos="720"/>
              </w:tabs>
              <w:spacing w:before="120" w:after="0"/>
              <w:jc w:val="center"/>
            </w:pPr>
            <w:r w:rsidRPr="00F61B53">
              <w:t>478÷700</w:t>
            </w:r>
          </w:p>
        </w:tc>
      </w:tr>
      <w:tr w:rsidR="00014E79" w:rsidRPr="00B4125C" w14:paraId="7058112B" w14:textId="77777777" w:rsidTr="00014E79">
        <w:trPr>
          <w:trHeight w:val="549"/>
        </w:trPr>
        <w:tc>
          <w:tcPr>
            <w:tcW w:w="1555" w:type="dxa"/>
            <w:tcBorders>
              <w:right w:val="single" w:sz="4" w:space="0" w:color="auto"/>
            </w:tcBorders>
          </w:tcPr>
          <w:p w14:paraId="6B8C0274" w14:textId="77777777" w:rsidR="00014E79" w:rsidRPr="00F61B53" w:rsidRDefault="00014E79" w:rsidP="00014E79">
            <w:pPr>
              <w:tabs>
                <w:tab w:val="left" w:pos="720"/>
              </w:tabs>
              <w:spacing w:after="0"/>
            </w:pPr>
            <w:r w:rsidRPr="00F61B53">
              <w:t>Izoliacijos storis, mm</w:t>
            </w:r>
          </w:p>
        </w:tc>
        <w:tc>
          <w:tcPr>
            <w:tcW w:w="992" w:type="dxa"/>
          </w:tcPr>
          <w:p w14:paraId="75471CA4" w14:textId="77777777" w:rsidR="00014E79" w:rsidRPr="00F61B53" w:rsidRDefault="00014E79" w:rsidP="00014E79">
            <w:pPr>
              <w:spacing w:before="120" w:after="0"/>
              <w:jc w:val="center"/>
            </w:pPr>
            <w:r w:rsidRPr="00F61B53">
              <w:t>≥ 60</w:t>
            </w:r>
          </w:p>
        </w:tc>
        <w:tc>
          <w:tcPr>
            <w:tcW w:w="1276" w:type="dxa"/>
            <w:tcBorders>
              <w:right w:val="single" w:sz="4" w:space="0" w:color="auto"/>
            </w:tcBorders>
          </w:tcPr>
          <w:p w14:paraId="4422AD33" w14:textId="77777777" w:rsidR="00014E79" w:rsidRPr="00F61B53" w:rsidRDefault="00014E79" w:rsidP="00014E79">
            <w:pPr>
              <w:spacing w:before="120" w:after="0"/>
              <w:jc w:val="center"/>
            </w:pPr>
            <w:r w:rsidRPr="00F61B53">
              <w:t>≥ 80</w:t>
            </w:r>
          </w:p>
        </w:tc>
        <w:tc>
          <w:tcPr>
            <w:tcW w:w="1275" w:type="dxa"/>
          </w:tcPr>
          <w:p w14:paraId="015B4D7B" w14:textId="77777777" w:rsidR="00014E79" w:rsidRPr="00F61B53" w:rsidRDefault="00014E79" w:rsidP="00014E79">
            <w:pPr>
              <w:tabs>
                <w:tab w:val="left" w:pos="720"/>
              </w:tabs>
              <w:spacing w:before="120" w:after="0"/>
              <w:jc w:val="center"/>
            </w:pPr>
            <w:r w:rsidRPr="00F61B53">
              <w:t>≥ 90</w:t>
            </w:r>
          </w:p>
        </w:tc>
        <w:tc>
          <w:tcPr>
            <w:tcW w:w="1134" w:type="dxa"/>
          </w:tcPr>
          <w:p w14:paraId="26B813E5" w14:textId="77777777" w:rsidR="00014E79" w:rsidRPr="00F61B53" w:rsidRDefault="00014E79" w:rsidP="00014E79">
            <w:pPr>
              <w:tabs>
                <w:tab w:val="left" w:pos="720"/>
              </w:tabs>
              <w:spacing w:before="120" w:after="0"/>
              <w:jc w:val="center"/>
            </w:pPr>
            <w:r w:rsidRPr="00F61B53">
              <w:t>≥ 100</w:t>
            </w:r>
          </w:p>
        </w:tc>
        <w:tc>
          <w:tcPr>
            <w:tcW w:w="1152" w:type="dxa"/>
          </w:tcPr>
          <w:p w14:paraId="7EDFF21C" w14:textId="77777777" w:rsidR="00014E79" w:rsidRPr="00F61B53" w:rsidRDefault="00014E79" w:rsidP="00014E79">
            <w:pPr>
              <w:tabs>
                <w:tab w:val="left" w:pos="720"/>
              </w:tabs>
              <w:spacing w:before="120" w:after="0"/>
              <w:jc w:val="center"/>
            </w:pPr>
            <w:r w:rsidRPr="00F61B53">
              <w:t>≥ 110</w:t>
            </w:r>
          </w:p>
        </w:tc>
      </w:tr>
    </w:tbl>
    <w:p w14:paraId="7D97A3EA" w14:textId="77777777" w:rsidR="00014E79" w:rsidRDefault="00014E79" w:rsidP="00014E79">
      <w:pPr>
        <w:tabs>
          <w:tab w:val="left" w:pos="540"/>
          <w:tab w:val="num" w:pos="720"/>
        </w:tabs>
        <w:spacing w:after="0"/>
        <w:contextualSpacing/>
      </w:pPr>
    </w:p>
    <w:p w14:paraId="3D784D9B" w14:textId="77777777" w:rsidR="00014E79" w:rsidRPr="00B4125C" w:rsidRDefault="00014E79" w:rsidP="00014E79">
      <w:pPr>
        <w:tabs>
          <w:tab w:val="left" w:pos="540"/>
          <w:tab w:val="num" w:pos="720"/>
        </w:tabs>
        <w:spacing w:after="0"/>
        <w:contextualSpacing/>
      </w:pPr>
      <w:r>
        <w:t xml:space="preserve">4.4.3. </w:t>
      </w:r>
      <w:r w:rsidRPr="00B4125C">
        <w:t>Bendras šilumos izoliacijos sluoksnio storis nuo projektinio negali skirtis kaip 10 %</w:t>
      </w:r>
      <w:r>
        <w:t xml:space="preserve"> </w:t>
      </w:r>
      <w:r w:rsidRPr="00B4125C">
        <w:t>į didėjimo pusę, daugiau kaip 5 % į mažėjimo pusę.</w:t>
      </w:r>
    </w:p>
    <w:p w14:paraId="4B46080D" w14:textId="77777777" w:rsidR="00014E79" w:rsidRPr="00B4125C" w:rsidRDefault="00014E79" w:rsidP="00014E79">
      <w:pPr>
        <w:tabs>
          <w:tab w:val="left" w:pos="540"/>
          <w:tab w:val="num" w:pos="720"/>
        </w:tabs>
        <w:spacing w:after="0"/>
        <w:contextualSpacing/>
      </w:pPr>
      <w:r>
        <w:t xml:space="preserve">4.4.4. </w:t>
      </w:r>
      <w:r w:rsidRPr="00B4125C">
        <w:t>Atliekant horizontalių vamzdynų izoliaciją mineralinės vatos dembliais, izoliacinės medžiagos išilginė siūlė turi būti žemiau vamzdžio horizontalios ašies. Visos skersinės ir išilginės sujungimo siūlės turi būti suklijuotos lipnia juosta.</w:t>
      </w:r>
    </w:p>
    <w:p w14:paraId="58AFC545" w14:textId="77777777" w:rsidR="00014E79" w:rsidRPr="00B4125C" w:rsidRDefault="00014E79" w:rsidP="00014E79">
      <w:pPr>
        <w:tabs>
          <w:tab w:val="left" w:pos="540"/>
          <w:tab w:val="num" w:pos="720"/>
        </w:tabs>
        <w:spacing w:after="0"/>
        <w:contextualSpacing/>
      </w:pPr>
      <w:r>
        <w:t xml:space="preserve">4.4.5. </w:t>
      </w:r>
      <w:r w:rsidRPr="00B4125C">
        <w:t xml:space="preserve">Izoliacijos sluoksnis turi būti ne mažiau, kaip dviejų sluoksnių, arba galima naudoti kevalus. Izoliacijos sluoksnio išilginės ir skersinės siūlės privalo būti </w:t>
      </w:r>
      <w:r>
        <w:t>uždengtos</w:t>
      </w:r>
      <w:r w:rsidRPr="00B4125C">
        <w:t xml:space="preserve"> sekančiais sluoksniais.</w:t>
      </w:r>
    </w:p>
    <w:p w14:paraId="6A2FCD24" w14:textId="77777777" w:rsidR="00014E79" w:rsidRPr="00B4125C" w:rsidRDefault="00014E79" w:rsidP="00014E79">
      <w:pPr>
        <w:tabs>
          <w:tab w:val="left" w:pos="540"/>
          <w:tab w:val="num" w:pos="720"/>
        </w:tabs>
        <w:spacing w:after="0"/>
        <w:contextualSpacing/>
      </w:pPr>
      <w:r>
        <w:t xml:space="preserve">4.4.6. </w:t>
      </w:r>
      <w:r w:rsidRPr="00B4125C">
        <w:t xml:space="preserve">Izoliacinė medžiaga tvirtinama: </w:t>
      </w:r>
      <w:proofErr w:type="spellStart"/>
      <w:r w:rsidRPr="00B4125C">
        <w:t>austenitinio</w:t>
      </w:r>
      <w:proofErr w:type="spellEnd"/>
      <w:r w:rsidRPr="00B4125C">
        <w:t xml:space="preserve"> plieno 10 mm arba plastikine 13 mm pločio juosta, kiekviename bėginiame metre – 4 juostomis.</w:t>
      </w:r>
    </w:p>
    <w:p w14:paraId="46DDDF8E" w14:textId="77777777" w:rsidR="00014E79" w:rsidRPr="00B4125C" w:rsidRDefault="00014E79" w:rsidP="00014E79">
      <w:pPr>
        <w:tabs>
          <w:tab w:val="left" w:pos="540"/>
          <w:tab w:val="num" w:pos="720"/>
        </w:tabs>
        <w:spacing w:after="0"/>
        <w:contextualSpacing/>
      </w:pPr>
      <w:r>
        <w:t xml:space="preserve">4.4.7. </w:t>
      </w:r>
      <w:r w:rsidRPr="00B4125C">
        <w:t>Atliekant izoliacinės medžiagos tvirtinimą, negalima jos suspausti. Bendras izoliacijos storis turi nepakisti ir neturi atsirasti tarpų izoliacinėje medžiagoje.</w:t>
      </w:r>
    </w:p>
    <w:p w14:paraId="48D61FA1" w14:textId="77777777" w:rsidR="00014E79" w:rsidRPr="00B4125C" w:rsidRDefault="00014E79" w:rsidP="00014E79">
      <w:pPr>
        <w:tabs>
          <w:tab w:val="num" w:pos="720"/>
        </w:tabs>
        <w:spacing w:after="0"/>
        <w:contextualSpacing/>
      </w:pPr>
      <w:r>
        <w:t xml:space="preserve">4.4.8. </w:t>
      </w:r>
      <w:r w:rsidRPr="00B4125C">
        <w:t>Šilumos izoliacijos skersinės ir išilginės siūlės montažo metu sutankinamos.</w:t>
      </w:r>
    </w:p>
    <w:p w14:paraId="5988438C" w14:textId="77777777" w:rsidR="00014E79" w:rsidRPr="00100405" w:rsidRDefault="00014E79" w:rsidP="00014E79">
      <w:pPr>
        <w:tabs>
          <w:tab w:val="num" w:pos="720"/>
        </w:tabs>
        <w:spacing w:after="0"/>
        <w:contextualSpacing/>
      </w:pPr>
      <w:r w:rsidRPr="00100405">
        <w:t>4.4.9. Užbaigta šiluminė izoliacija turi išlaikyti objekto paviršiaus konfigūraciją.</w:t>
      </w:r>
    </w:p>
    <w:p w14:paraId="5B942674" w14:textId="03857EF8" w:rsidR="00014E79" w:rsidRDefault="00014E79" w:rsidP="00014E79">
      <w:pPr>
        <w:tabs>
          <w:tab w:val="left" w:pos="720"/>
        </w:tabs>
        <w:spacing w:after="0"/>
        <w:contextualSpacing/>
      </w:pPr>
      <w:r w:rsidRPr="00100405">
        <w:lastRenderedPageBreak/>
        <w:t>4.4.1</w:t>
      </w:r>
      <w:r>
        <w:t>0</w:t>
      </w:r>
      <w:r w:rsidRPr="00100405">
        <w:t>. Visos išilginės siūlės horizontaliuose vamzdynuose privalo būti išdėstytos</w:t>
      </w:r>
      <w:r w:rsidRPr="00B4125C">
        <w:t xml:space="preserve"> 45° žemiau horizontalios plokštumos matuojant spindulį nuo vamzdžio vidurio taško per vamzdžio ašinę liniją, tačiau dangos elementų siūlės turi būti perstumtos viena kitos atžvilgiu 20÷50 mm.</w:t>
      </w:r>
    </w:p>
    <w:p w14:paraId="33649A48" w14:textId="77777777" w:rsidR="001A5336" w:rsidRPr="00B4125C" w:rsidRDefault="001A5336" w:rsidP="00014E79">
      <w:pPr>
        <w:tabs>
          <w:tab w:val="left" w:pos="720"/>
        </w:tabs>
        <w:spacing w:after="0"/>
        <w:contextualSpacing/>
      </w:pPr>
    </w:p>
    <w:p w14:paraId="5D940CC0" w14:textId="77777777" w:rsidR="00014E79" w:rsidRPr="001A5336" w:rsidRDefault="00014E79" w:rsidP="00014E79">
      <w:pPr>
        <w:pStyle w:val="Sraopastraipa1"/>
        <w:ind w:left="0"/>
        <w:rPr>
          <w:sz w:val="22"/>
          <w:szCs w:val="22"/>
        </w:rPr>
      </w:pPr>
      <w:r w:rsidRPr="001A5336">
        <w:rPr>
          <w:sz w:val="22"/>
          <w:szCs w:val="22"/>
        </w:rPr>
        <w:t>4.5. Reikalavimai sklendėms ir vamzdžiams</w:t>
      </w:r>
    </w:p>
    <w:p w14:paraId="13BA0F13" w14:textId="357F79C0" w:rsidR="00014E79" w:rsidRDefault="00014E79" w:rsidP="00014E79">
      <w:pPr>
        <w:pStyle w:val="Sraopastraipa1"/>
        <w:ind w:left="0"/>
        <w:rPr>
          <w:sz w:val="22"/>
          <w:szCs w:val="22"/>
        </w:rPr>
      </w:pPr>
      <w:r>
        <w:rPr>
          <w:sz w:val="22"/>
          <w:szCs w:val="22"/>
        </w:rPr>
        <w:t xml:space="preserve">4.5.1. </w:t>
      </w:r>
      <w:r w:rsidRPr="00B4125C">
        <w:rPr>
          <w:sz w:val="22"/>
          <w:szCs w:val="22"/>
        </w:rPr>
        <w:t>Šilumos tiekimo tinklų uždaromieji vožtuvai (sklendės), plieninės, privirinamos, rutulinės pilno pralaidumo (kai DN</w:t>
      </w:r>
      <w:r>
        <w:rPr>
          <w:sz w:val="22"/>
          <w:szCs w:val="22"/>
        </w:rPr>
        <w:t xml:space="preserve"> </w:t>
      </w:r>
      <w:r w:rsidRPr="00B4125C">
        <w:rPr>
          <w:sz w:val="22"/>
          <w:szCs w:val="22"/>
        </w:rPr>
        <w:t>≥</w:t>
      </w:r>
      <w:r>
        <w:rPr>
          <w:sz w:val="22"/>
          <w:szCs w:val="22"/>
        </w:rPr>
        <w:t xml:space="preserve"> </w:t>
      </w:r>
      <w:r w:rsidRPr="00B4125C">
        <w:rPr>
          <w:sz w:val="22"/>
          <w:szCs w:val="22"/>
        </w:rPr>
        <w:t>250mm), PN</w:t>
      </w:r>
      <w:r>
        <w:rPr>
          <w:sz w:val="22"/>
          <w:szCs w:val="22"/>
        </w:rPr>
        <w:t xml:space="preserve"> </w:t>
      </w:r>
      <w:r w:rsidRPr="00B4125C">
        <w:rPr>
          <w:sz w:val="22"/>
          <w:szCs w:val="22"/>
        </w:rPr>
        <w:t>≥</w:t>
      </w:r>
      <w:r>
        <w:rPr>
          <w:sz w:val="22"/>
          <w:szCs w:val="22"/>
        </w:rPr>
        <w:t xml:space="preserve"> </w:t>
      </w:r>
      <w:r w:rsidRPr="00B4125C">
        <w:rPr>
          <w:sz w:val="22"/>
          <w:szCs w:val="22"/>
        </w:rPr>
        <w:t xml:space="preserve">2,5 </w:t>
      </w:r>
      <w:proofErr w:type="spellStart"/>
      <w:r w:rsidRPr="00B4125C">
        <w:rPr>
          <w:sz w:val="22"/>
          <w:szCs w:val="22"/>
        </w:rPr>
        <w:t>MPa</w:t>
      </w:r>
      <w:proofErr w:type="spellEnd"/>
      <w:r w:rsidRPr="00B4125C">
        <w:rPr>
          <w:sz w:val="22"/>
          <w:szCs w:val="22"/>
        </w:rPr>
        <w:t>, t</w:t>
      </w:r>
      <w:r>
        <w:rPr>
          <w:sz w:val="22"/>
          <w:szCs w:val="22"/>
        </w:rPr>
        <w:t xml:space="preserve"> </w:t>
      </w:r>
      <w:r w:rsidRPr="00B4125C">
        <w:rPr>
          <w:sz w:val="22"/>
          <w:szCs w:val="22"/>
        </w:rPr>
        <w:t>≥</w:t>
      </w:r>
      <w:r>
        <w:rPr>
          <w:sz w:val="22"/>
          <w:szCs w:val="22"/>
        </w:rPr>
        <w:t xml:space="preserve"> </w:t>
      </w:r>
      <w:r w:rsidRPr="00B4125C">
        <w:rPr>
          <w:sz w:val="22"/>
          <w:szCs w:val="22"/>
        </w:rPr>
        <w:t>130 °C. Plieninės privirinamos štampuotos arba suvirintos iš segmentų alkūnės, trišakiai, perėjimai pagal ISO 3419 PN</w:t>
      </w:r>
      <w:r>
        <w:rPr>
          <w:sz w:val="22"/>
          <w:szCs w:val="22"/>
        </w:rPr>
        <w:t xml:space="preserve"> </w:t>
      </w:r>
      <w:r w:rsidRPr="00B4125C">
        <w:rPr>
          <w:sz w:val="22"/>
          <w:szCs w:val="22"/>
        </w:rPr>
        <w:t>≥</w:t>
      </w:r>
      <w:r>
        <w:rPr>
          <w:sz w:val="22"/>
          <w:szCs w:val="22"/>
        </w:rPr>
        <w:t xml:space="preserve"> </w:t>
      </w:r>
      <w:r w:rsidRPr="00B4125C">
        <w:rPr>
          <w:sz w:val="22"/>
          <w:szCs w:val="22"/>
        </w:rPr>
        <w:t xml:space="preserve">2,5 </w:t>
      </w:r>
      <w:proofErr w:type="spellStart"/>
      <w:r w:rsidRPr="00B4125C">
        <w:rPr>
          <w:sz w:val="22"/>
          <w:szCs w:val="22"/>
        </w:rPr>
        <w:t>MPa</w:t>
      </w:r>
      <w:proofErr w:type="spellEnd"/>
      <w:r w:rsidRPr="00B4125C">
        <w:rPr>
          <w:sz w:val="22"/>
          <w:szCs w:val="22"/>
        </w:rPr>
        <w:t xml:space="preserve">, </w:t>
      </w:r>
      <w:proofErr w:type="spellStart"/>
      <w:r w:rsidRPr="00B4125C">
        <w:rPr>
          <w:sz w:val="22"/>
          <w:szCs w:val="22"/>
        </w:rPr>
        <w:t>Td</w:t>
      </w:r>
      <w:proofErr w:type="spellEnd"/>
      <w:r>
        <w:rPr>
          <w:sz w:val="22"/>
          <w:szCs w:val="22"/>
        </w:rPr>
        <w:t xml:space="preserve"> </w:t>
      </w:r>
      <w:r w:rsidRPr="00B4125C">
        <w:rPr>
          <w:sz w:val="22"/>
          <w:szCs w:val="22"/>
        </w:rPr>
        <w:t>≥</w:t>
      </w:r>
      <w:r>
        <w:rPr>
          <w:sz w:val="22"/>
          <w:szCs w:val="22"/>
        </w:rPr>
        <w:t xml:space="preserve"> </w:t>
      </w:r>
      <w:r w:rsidRPr="00B4125C">
        <w:rPr>
          <w:sz w:val="22"/>
          <w:szCs w:val="22"/>
        </w:rPr>
        <w:t>130 °C.</w:t>
      </w:r>
    </w:p>
    <w:p w14:paraId="766E7A10" w14:textId="77777777" w:rsidR="001A5336" w:rsidRPr="00B4125C" w:rsidRDefault="001A5336" w:rsidP="00014E79">
      <w:pPr>
        <w:pStyle w:val="Sraopastraipa1"/>
        <w:ind w:left="0"/>
        <w:rPr>
          <w:sz w:val="22"/>
          <w:szCs w:val="22"/>
        </w:rPr>
      </w:pPr>
    </w:p>
    <w:p w14:paraId="63E0FFE7" w14:textId="77777777" w:rsidR="00014E79" w:rsidRPr="001A5336" w:rsidRDefault="00014E79" w:rsidP="00014E79">
      <w:pPr>
        <w:pStyle w:val="Sraopastraipa1"/>
        <w:ind w:left="0"/>
        <w:rPr>
          <w:sz w:val="22"/>
          <w:szCs w:val="22"/>
        </w:rPr>
      </w:pPr>
      <w:r w:rsidRPr="001A5336">
        <w:rPr>
          <w:sz w:val="22"/>
          <w:szCs w:val="22"/>
        </w:rPr>
        <w:t>4.6. Reikalavimai suvirinimo darbams</w:t>
      </w:r>
    </w:p>
    <w:p w14:paraId="49C61D01" w14:textId="77777777" w:rsidR="00014E79" w:rsidRPr="00083964" w:rsidRDefault="00014E79" w:rsidP="00014E79">
      <w:pPr>
        <w:pStyle w:val="Sraopastraipa1"/>
        <w:ind w:left="0"/>
        <w:rPr>
          <w:bCs/>
          <w:sz w:val="22"/>
          <w:szCs w:val="22"/>
        </w:rPr>
      </w:pPr>
      <w:r>
        <w:rPr>
          <w:bCs/>
          <w:sz w:val="22"/>
          <w:szCs w:val="22"/>
        </w:rPr>
        <w:t xml:space="preserve">4.6.1. </w:t>
      </w:r>
      <w:r w:rsidRPr="00083964">
        <w:rPr>
          <w:bCs/>
          <w:sz w:val="22"/>
          <w:szCs w:val="22"/>
        </w:rPr>
        <w:t>Tiekėjas (rangovas)  privalo būti  įdiegęs veiksmingą suvirinimo kokybės užtikrinimo sistemą. Sistema turi būti paremta visais suvirinimo proceso atitikimo standarto LST EN ISO 3834-2 ar lygiaverčio standarto reikalavimus ir juos atitikti. Tiekėjas (rangovas)  turi paskirti už suvirinimo proceso atitikimą atsakingą asmenį (diplomuotą suvirinimo inžinierių), kuris koordinuos ir (arba) prižiūrės suderintą suvirinimo proceso kokybės užtikrinimo sistemą ir (arba) programą.</w:t>
      </w:r>
    </w:p>
    <w:p w14:paraId="50539245" w14:textId="77777777" w:rsidR="00014E79" w:rsidRPr="00B4125C" w:rsidRDefault="00014E79" w:rsidP="00014E79">
      <w:pPr>
        <w:pStyle w:val="Sraopastraipa1"/>
        <w:tabs>
          <w:tab w:val="left" w:pos="540"/>
        </w:tabs>
        <w:ind w:left="0"/>
        <w:rPr>
          <w:sz w:val="22"/>
          <w:szCs w:val="22"/>
        </w:rPr>
      </w:pPr>
      <w:r w:rsidRPr="00B4125C">
        <w:rPr>
          <w:sz w:val="22"/>
          <w:szCs w:val="22"/>
        </w:rPr>
        <w:t>4.6.</w:t>
      </w:r>
      <w:r>
        <w:rPr>
          <w:sz w:val="22"/>
          <w:szCs w:val="22"/>
        </w:rPr>
        <w:t xml:space="preserve">2. </w:t>
      </w:r>
      <w:r w:rsidRPr="00B4125C">
        <w:rPr>
          <w:sz w:val="22"/>
          <w:szCs w:val="22"/>
        </w:rPr>
        <w:t>Visi suvirintojai turi turėti savo asmeninį žymeklį, kuris turi būti užrašomas į suvirinimo formuliarą, kad būtų matoma kiekvieno suvirintojo darbų apimtis.</w:t>
      </w:r>
    </w:p>
    <w:p w14:paraId="311F31EA" w14:textId="77777777" w:rsidR="00014E79" w:rsidRPr="00083964" w:rsidRDefault="00014E79" w:rsidP="00014E79">
      <w:pPr>
        <w:pStyle w:val="Sraopastraipa1"/>
        <w:ind w:left="0"/>
        <w:rPr>
          <w:bCs/>
          <w:sz w:val="22"/>
          <w:szCs w:val="22"/>
        </w:rPr>
      </w:pPr>
      <w:r>
        <w:rPr>
          <w:bCs/>
          <w:sz w:val="22"/>
          <w:szCs w:val="22"/>
        </w:rPr>
        <w:t xml:space="preserve">4.6.3. </w:t>
      </w:r>
      <w:r w:rsidRPr="00083964">
        <w:rPr>
          <w:bCs/>
          <w:sz w:val="22"/>
          <w:szCs w:val="22"/>
        </w:rPr>
        <w:t>Visoms suvirinimo siūlėms turi būti sudaryti suvirinimo procedūrų aprašai (SPA) pagal LST EN ISO 15609-1 reikalavimus ir pateikti Perkančiajam subjektui. Perkančiojo subjekto patvirtintos SPA kopijos turi būti pas suvirintoją. Suvirinimas atliekamas pagal patvirtinto SPA reikalavimus. Visi pakeitimai turi būti suderinti su Perkančiuoju subjektu.</w:t>
      </w:r>
    </w:p>
    <w:p w14:paraId="14CAB77A" w14:textId="77777777" w:rsidR="00014E79" w:rsidRPr="00083964" w:rsidRDefault="00014E79" w:rsidP="00014E79">
      <w:pPr>
        <w:pStyle w:val="Sraopastraipa1"/>
        <w:ind w:left="0"/>
        <w:rPr>
          <w:bCs/>
          <w:sz w:val="22"/>
          <w:szCs w:val="22"/>
        </w:rPr>
      </w:pPr>
      <w:r>
        <w:rPr>
          <w:bCs/>
          <w:sz w:val="22"/>
          <w:szCs w:val="22"/>
        </w:rPr>
        <w:t xml:space="preserve">4.6.4. </w:t>
      </w:r>
      <w:r w:rsidRPr="00083964">
        <w:rPr>
          <w:bCs/>
          <w:sz w:val="22"/>
          <w:szCs w:val="22"/>
        </w:rPr>
        <w:t>Perkantysis subjektas turi teisę pareikalauti iš Tiekėjas (rangovo), kad suvirintojai suvirintų kontrolinius pavyzdžius prieš darbų pradžią. Esant suvirinimo technologijos pažeidimams, Perkantysis subjektas turi teisę sustabdyti darbus.</w:t>
      </w:r>
    </w:p>
    <w:p w14:paraId="3FED7227" w14:textId="77777777" w:rsidR="00014E79" w:rsidRPr="00B4125C" w:rsidRDefault="00014E79" w:rsidP="00014E79">
      <w:pPr>
        <w:pStyle w:val="Sraopastraipa1"/>
        <w:ind w:left="0"/>
        <w:rPr>
          <w:sz w:val="22"/>
          <w:szCs w:val="22"/>
        </w:rPr>
      </w:pPr>
      <w:r>
        <w:rPr>
          <w:sz w:val="22"/>
          <w:szCs w:val="22"/>
        </w:rPr>
        <w:t xml:space="preserve">4.6.5. </w:t>
      </w:r>
      <w:r w:rsidRPr="00B4125C">
        <w:rPr>
          <w:sz w:val="22"/>
          <w:szCs w:val="22"/>
        </w:rPr>
        <w:t>Prieš suvirinimo darbus Tiekėjas (rangovas) pateikia suderinimui sekančią dokumentaciją:</w:t>
      </w:r>
    </w:p>
    <w:p w14:paraId="134109CD" w14:textId="77777777" w:rsidR="00014E79" w:rsidRPr="00B4125C" w:rsidRDefault="00014E79" w:rsidP="00014E79">
      <w:pPr>
        <w:pStyle w:val="Sraopastraipa1"/>
        <w:numPr>
          <w:ilvl w:val="0"/>
          <w:numId w:val="17"/>
        </w:numPr>
        <w:ind w:left="900" w:hanging="267"/>
        <w:rPr>
          <w:sz w:val="22"/>
          <w:szCs w:val="22"/>
        </w:rPr>
      </w:pPr>
      <w:r w:rsidRPr="00B4125C">
        <w:rPr>
          <w:sz w:val="22"/>
          <w:szCs w:val="22"/>
        </w:rPr>
        <w:t>personalo kvalifikacinių pažymėjimų kopijas;</w:t>
      </w:r>
    </w:p>
    <w:p w14:paraId="4121C9D3" w14:textId="77777777" w:rsidR="00014E79" w:rsidRPr="00B4125C" w:rsidRDefault="00014E79" w:rsidP="00014E79">
      <w:pPr>
        <w:pStyle w:val="Sraopastraipa1"/>
        <w:numPr>
          <w:ilvl w:val="0"/>
          <w:numId w:val="17"/>
        </w:numPr>
        <w:ind w:left="900" w:hanging="267"/>
        <w:rPr>
          <w:sz w:val="22"/>
          <w:szCs w:val="22"/>
        </w:rPr>
      </w:pPr>
      <w:r w:rsidRPr="00B4125C">
        <w:rPr>
          <w:sz w:val="22"/>
          <w:szCs w:val="22"/>
        </w:rPr>
        <w:t>suvirinimo procedūrų aprašymą (SPA);</w:t>
      </w:r>
    </w:p>
    <w:p w14:paraId="48488103" w14:textId="77777777" w:rsidR="00014E79" w:rsidRPr="00B4125C" w:rsidRDefault="00014E79" w:rsidP="00014E79">
      <w:pPr>
        <w:pStyle w:val="Sraopastraipa1"/>
        <w:numPr>
          <w:ilvl w:val="0"/>
          <w:numId w:val="17"/>
        </w:numPr>
        <w:ind w:left="900" w:hanging="267"/>
        <w:rPr>
          <w:sz w:val="22"/>
          <w:szCs w:val="22"/>
        </w:rPr>
      </w:pPr>
      <w:r w:rsidRPr="00B4125C">
        <w:rPr>
          <w:sz w:val="22"/>
          <w:szCs w:val="22"/>
        </w:rPr>
        <w:t>suvirinimo siūlių formuliarą (formuliarus paruošia Tiekėjas (rangovas);</w:t>
      </w:r>
    </w:p>
    <w:p w14:paraId="208A365F" w14:textId="77777777" w:rsidR="00014E79" w:rsidRPr="00B4125C" w:rsidRDefault="00014E79" w:rsidP="00014E79">
      <w:pPr>
        <w:pStyle w:val="Sraopastraipa1"/>
        <w:numPr>
          <w:ilvl w:val="0"/>
          <w:numId w:val="17"/>
        </w:numPr>
        <w:ind w:left="900" w:hanging="267"/>
        <w:rPr>
          <w:sz w:val="22"/>
          <w:szCs w:val="22"/>
        </w:rPr>
      </w:pPr>
      <w:r w:rsidRPr="00B4125C">
        <w:rPr>
          <w:sz w:val="22"/>
          <w:szCs w:val="22"/>
        </w:rPr>
        <w:t>naudojamų medžiagų sertifikatus;</w:t>
      </w:r>
    </w:p>
    <w:p w14:paraId="71548BA9" w14:textId="77777777" w:rsidR="00014E79" w:rsidRPr="00B4125C" w:rsidRDefault="00014E79" w:rsidP="00014E79">
      <w:pPr>
        <w:pStyle w:val="Sraopastraipa1"/>
        <w:numPr>
          <w:ilvl w:val="0"/>
          <w:numId w:val="17"/>
        </w:numPr>
        <w:ind w:left="900" w:hanging="267"/>
        <w:rPr>
          <w:sz w:val="22"/>
          <w:szCs w:val="22"/>
        </w:rPr>
      </w:pPr>
      <w:r w:rsidRPr="00B4125C">
        <w:rPr>
          <w:sz w:val="22"/>
          <w:szCs w:val="22"/>
        </w:rPr>
        <w:t>suvirinimo medžiagų sertifikatus.</w:t>
      </w:r>
    </w:p>
    <w:p w14:paraId="537ED897" w14:textId="77777777" w:rsidR="00014E79" w:rsidRPr="00B4125C" w:rsidRDefault="00014E79" w:rsidP="00014E79">
      <w:pPr>
        <w:pStyle w:val="Sraopastraipa1"/>
        <w:ind w:left="0"/>
        <w:rPr>
          <w:sz w:val="22"/>
          <w:szCs w:val="22"/>
        </w:rPr>
      </w:pPr>
      <w:r>
        <w:rPr>
          <w:sz w:val="22"/>
          <w:szCs w:val="22"/>
        </w:rPr>
        <w:t xml:space="preserve">4.6.6. </w:t>
      </w:r>
      <w:r w:rsidRPr="00B4125C">
        <w:rPr>
          <w:sz w:val="22"/>
          <w:szCs w:val="22"/>
        </w:rPr>
        <w:t>Prieš suvirinimą turi būti atlikta:</w:t>
      </w:r>
    </w:p>
    <w:p w14:paraId="4447FEFC" w14:textId="77777777" w:rsidR="00014E79" w:rsidRPr="00B4125C" w:rsidRDefault="00014E79" w:rsidP="00014E79">
      <w:pPr>
        <w:pStyle w:val="Sraopastraipa1"/>
        <w:numPr>
          <w:ilvl w:val="0"/>
          <w:numId w:val="18"/>
        </w:numPr>
        <w:ind w:left="900" w:hanging="267"/>
        <w:rPr>
          <w:sz w:val="22"/>
          <w:szCs w:val="22"/>
        </w:rPr>
      </w:pPr>
      <w:r w:rsidRPr="00B4125C">
        <w:rPr>
          <w:sz w:val="22"/>
          <w:szCs w:val="22"/>
        </w:rPr>
        <w:t>naudojamų medžiagų identifikacija;</w:t>
      </w:r>
    </w:p>
    <w:p w14:paraId="190DD321" w14:textId="77777777" w:rsidR="00014E79" w:rsidRPr="00B4125C" w:rsidRDefault="00014E79" w:rsidP="00014E79">
      <w:pPr>
        <w:pStyle w:val="Sraopastraipa1"/>
        <w:numPr>
          <w:ilvl w:val="0"/>
          <w:numId w:val="18"/>
        </w:numPr>
        <w:ind w:left="900" w:hanging="267"/>
        <w:rPr>
          <w:sz w:val="22"/>
          <w:szCs w:val="22"/>
        </w:rPr>
      </w:pPr>
      <w:r w:rsidRPr="00B4125C">
        <w:rPr>
          <w:sz w:val="22"/>
          <w:szCs w:val="22"/>
        </w:rPr>
        <w:t>suvirinimo medžiagų identifikacija;</w:t>
      </w:r>
    </w:p>
    <w:p w14:paraId="42695AB3" w14:textId="77777777" w:rsidR="00014E79" w:rsidRPr="00B4125C" w:rsidRDefault="00014E79" w:rsidP="00014E79">
      <w:pPr>
        <w:pStyle w:val="Sraopastraipa1"/>
        <w:numPr>
          <w:ilvl w:val="0"/>
          <w:numId w:val="18"/>
        </w:numPr>
        <w:ind w:left="900" w:hanging="267"/>
        <w:rPr>
          <w:sz w:val="22"/>
          <w:szCs w:val="22"/>
        </w:rPr>
      </w:pPr>
      <w:r w:rsidRPr="00B4125C">
        <w:rPr>
          <w:sz w:val="22"/>
          <w:szCs w:val="22"/>
        </w:rPr>
        <w:t>suvirinimo sąlygų patikrinimas;</w:t>
      </w:r>
    </w:p>
    <w:p w14:paraId="5EC96A54" w14:textId="77777777" w:rsidR="00014E79" w:rsidRPr="00B4125C" w:rsidRDefault="00014E79" w:rsidP="00014E79">
      <w:pPr>
        <w:pStyle w:val="Sraopastraipa1"/>
        <w:numPr>
          <w:ilvl w:val="0"/>
          <w:numId w:val="18"/>
        </w:numPr>
        <w:ind w:left="900" w:hanging="267"/>
        <w:rPr>
          <w:sz w:val="22"/>
          <w:szCs w:val="22"/>
        </w:rPr>
      </w:pPr>
      <w:r w:rsidRPr="00B4125C">
        <w:rPr>
          <w:sz w:val="22"/>
          <w:szCs w:val="22"/>
        </w:rPr>
        <w:t>suvirinimo medžiagų laikymo darbo vietoje patikrinimas.</w:t>
      </w:r>
    </w:p>
    <w:p w14:paraId="70010888" w14:textId="77777777" w:rsidR="00014E79" w:rsidRPr="001D71D9" w:rsidRDefault="00014E79" w:rsidP="00014E79">
      <w:pPr>
        <w:pStyle w:val="Sraopastraipa1"/>
        <w:tabs>
          <w:tab w:val="left" w:pos="540"/>
        </w:tabs>
        <w:ind w:left="0"/>
        <w:jc w:val="left"/>
        <w:rPr>
          <w:sz w:val="22"/>
          <w:szCs w:val="22"/>
        </w:rPr>
      </w:pPr>
      <w:r>
        <w:rPr>
          <w:sz w:val="22"/>
          <w:szCs w:val="22"/>
        </w:rPr>
        <w:t xml:space="preserve">4.6.7. </w:t>
      </w:r>
      <w:r w:rsidRPr="001D71D9">
        <w:rPr>
          <w:sz w:val="22"/>
          <w:szCs w:val="22"/>
        </w:rPr>
        <w:t>Suvirinimo sujungimų patikrinimą neardančiais metodais (rentgenu arba suderinus su užsakovu, ultragarsu) Tiekėjo (Rangovo) sąskaita atliks Tiekėjo (rangovo) pasamdyta sertifikuota laboratorija.</w:t>
      </w:r>
    </w:p>
    <w:p w14:paraId="72B13872" w14:textId="77777777" w:rsidR="00014E79" w:rsidRPr="00B4125C" w:rsidRDefault="00014E79" w:rsidP="00014E79">
      <w:pPr>
        <w:pStyle w:val="Sraopastraipa1"/>
        <w:tabs>
          <w:tab w:val="left" w:pos="540"/>
        </w:tabs>
        <w:ind w:left="0"/>
        <w:rPr>
          <w:sz w:val="22"/>
          <w:szCs w:val="22"/>
        </w:rPr>
      </w:pPr>
      <w:r w:rsidRPr="001D71D9">
        <w:rPr>
          <w:sz w:val="22"/>
          <w:szCs w:val="22"/>
        </w:rPr>
        <w:t>4.6.8. Atlikus visus suvirinimo ir kontrolės darbus,</w:t>
      </w:r>
      <w:r w:rsidRPr="001D71D9">
        <w:rPr>
          <w:rStyle w:val="Numatytasispastraiposriftas1"/>
          <w:sz w:val="22"/>
          <w:szCs w:val="22"/>
        </w:rPr>
        <w:t xml:space="preserve"> Perkančiajam </w:t>
      </w:r>
      <w:r w:rsidRPr="00B4125C">
        <w:rPr>
          <w:rStyle w:val="Numatytasispastraiposriftas1"/>
          <w:sz w:val="22"/>
          <w:szCs w:val="22"/>
        </w:rPr>
        <w:t>subjektui</w:t>
      </w:r>
      <w:r w:rsidRPr="00B4125C">
        <w:rPr>
          <w:sz w:val="22"/>
          <w:szCs w:val="22"/>
        </w:rPr>
        <w:t xml:space="preserve"> turi būti pateikta visa suvirinimo ir kontrolės darbų dokumentacija:</w:t>
      </w:r>
    </w:p>
    <w:p w14:paraId="13CF751D" w14:textId="77777777" w:rsidR="00014E79" w:rsidRPr="00B4125C" w:rsidRDefault="00014E79" w:rsidP="00014E79">
      <w:pPr>
        <w:pStyle w:val="Sraopastraipa1"/>
        <w:ind w:left="0" w:firstLine="633"/>
        <w:rPr>
          <w:sz w:val="22"/>
          <w:szCs w:val="22"/>
        </w:rPr>
      </w:pPr>
      <w:r>
        <w:rPr>
          <w:sz w:val="22"/>
          <w:szCs w:val="22"/>
        </w:rPr>
        <w:t xml:space="preserve">a. </w:t>
      </w:r>
      <w:r w:rsidRPr="00B4125C">
        <w:rPr>
          <w:sz w:val="22"/>
          <w:szCs w:val="22"/>
        </w:rPr>
        <w:t>suvirinimo siūlių formuliaras;</w:t>
      </w:r>
    </w:p>
    <w:p w14:paraId="18CC8B37" w14:textId="77777777" w:rsidR="00014E79" w:rsidRPr="00B4125C" w:rsidRDefault="00014E79" w:rsidP="00014E79">
      <w:pPr>
        <w:pStyle w:val="Sraopastraipa1"/>
        <w:ind w:left="0" w:firstLine="633"/>
        <w:rPr>
          <w:sz w:val="22"/>
          <w:szCs w:val="22"/>
        </w:rPr>
      </w:pPr>
      <w:r>
        <w:rPr>
          <w:sz w:val="22"/>
          <w:szCs w:val="22"/>
        </w:rPr>
        <w:t xml:space="preserve">b. </w:t>
      </w:r>
      <w:r w:rsidRPr="00B4125C">
        <w:rPr>
          <w:sz w:val="22"/>
          <w:szCs w:val="22"/>
        </w:rPr>
        <w:t>personalo kvalifikacinių pažymėjimų kopijos;</w:t>
      </w:r>
    </w:p>
    <w:p w14:paraId="7A0580DD" w14:textId="77777777" w:rsidR="00014E79" w:rsidRPr="00B4125C" w:rsidRDefault="00014E79" w:rsidP="00014E79">
      <w:pPr>
        <w:pStyle w:val="Sraopastraipa1"/>
        <w:ind w:left="633"/>
        <w:rPr>
          <w:sz w:val="22"/>
          <w:szCs w:val="22"/>
        </w:rPr>
      </w:pPr>
      <w:r>
        <w:rPr>
          <w:sz w:val="22"/>
          <w:szCs w:val="22"/>
        </w:rPr>
        <w:t xml:space="preserve">c. </w:t>
      </w:r>
      <w:r w:rsidRPr="00B4125C">
        <w:rPr>
          <w:sz w:val="22"/>
          <w:szCs w:val="22"/>
        </w:rPr>
        <w:t>SPA;</w:t>
      </w:r>
    </w:p>
    <w:p w14:paraId="402D8DDB" w14:textId="77777777" w:rsidR="00014E79" w:rsidRPr="00B4125C" w:rsidRDefault="00014E79" w:rsidP="00014E79">
      <w:pPr>
        <w:pStyle w:val="Sraopastraipa1"/>
        <w:ind w:left="0"/>
        <w:rPr>
          <w:sz w:val="22"/>
          <w:szCs w:val="22"/>
        </w:rPr>
      </w:pPr>
      <w:r>
        <w:rPr>
          <w:sz w:val="22"/>
          <w:szCs w:val="22"/>
        </w:rPr>
        <w:t xml:space="preserve">           d. </w:t>
      </w:r>
      <w:r w:rsidRPr="00B4125C">
        <w:rPr>
          <w:sz w:val="22"/>
          <w:szCs w:val="22"/>
        </w:rPr>
        <w:t>naudotų medžiagų sertifikatai;</w:t>
      </w:r>
    </w:p>
    <w:p w14:paraId="2EA7CFDE" w14:textId="77777777" w:rsidR="00014E79" w:rsidRPr="00B4125C" w:rsidRDefault="00014E79" w:rsidP="00014E79">
      <w:pPr>
        <w:pStyle w:val="Sraopastraipa1"/>
        <w:ind w:left="0" w:firstLine="633"/>
        <w:rPr>
          <w:sz w:val="22"/>
          <w:szCs w:val="22"/>
        </w:rPr>
      </w:pPr>
      <w:r>
        <w:rPr>
          <w:sz w:val="22"/>
          <w:szCs w:val="22"/>
        </w:rPr>
        <w:t xml:space="preserve">e. </w:t>
      </w:r>
      <w:r w:rsidRPr="00B4125C">
        <w:rPr>
          <w:sz w:val="22"/>
          <w:szCs w:val="22"/>
        </w:rPr>
        <w:t>suvirinimo medžiagų sertifikatai;</w:t>
      </w:r>
    </w:p>
    <w:p w14:paraId="76DE5229" w14:textId="77777777" w:rsidR="00014E79" w:rsidRPr="00B4125C" w:rsidRDefault="00014E79" w:rsidP="00014E79">
      <w:pPr>
        <w:pStyle w:val="Sraopastraipa1"/>
        <w:ind w:left="0" w:firstLine="633"/>
        <w:rPr>
          <w:sz w:val="22"/>
          <w:szCs w:val="22"/>
        </w:rPr>
      </w:pPr>
      <w:r>
        <w:rPr>
          <w:sz w:val="22"/>
          <w:szCs w:val="22"/>
        </w:rPr>
        <w:t xml:space="preserve">f. </w:t>
      </w:r>
      <w:r w:rsidRPr="00B4125C">
        <w:rPr>
          <w:sz w:val="22"/>
          <w:szCs w:val="22"/>
        </w:rPr>
        <w:t>detalių ir elementų įvadinės kontrolės dokumentai;</w:t>
      </w:r>
    </w:p>
    <w:p w14:paraId="4A02D8EB" w14:textId="77777777" w:rsidR="00014E79" w:rsidRPr="00B4125C" w:rsidRDefault="00014E79" w:rsidP="00014E79">
      <w:pPr>
        <w:pStyle w:val="Sraopastraipa1"/>
        <w:ind w:left="0" w:firstLine="633"/>
        <w:rPr>
          <w:sz w:val="22"/>
          <w:szCs w:val="22"/>
        </w:rPr>
      </w:pPr>
      <w:r>
        <w:rPr>
          <w:sz w:val="22"/>
          <w:szCs w:val="22"/>
        </w:rPr>
        <w:t xml:space="preserve">g. </w:t>
      </w:r>
      <w:r w:rsidRPr="00B4125C">
        <w:rPr>
          <w:sz w:val="22"/>
          <w:szCs w:val="22"/>
        </w:rPr>
        <w:t>suvirinimo siūlių vizualinės apžiūros protokolai;</w:t>
      </w:r>
    </w:p>
    <w:p w14:paraId="6A488A1B" w14:textId="074DA450" w:rsidR="00014E79" w:rsidRDefault="00014E79" w:rsidP="00014E79">
      <w:pPr>
        <w:pStyle w:val="Sraopastraipa1"/>
        <w:ind w:left="0" w:firstLine="633"/>
        <w:rPr>
          <w:sz w:val="22"/>
          <w:szCs w:val="22"/>
        </w:rPr>
      </w:pPr>
      <w:r>
        <w:rPr>
          <w:sz w:val="22"/>
          <w:szCs w:val="22"/>
        </w:rPr>
        <w:t xml:space="preserve">h. </w:t>
      </w:r>
      <w:r w:rsidRPr="00B4125C">
        <w:rPr>
          <w:sz w:val="22"/>
          <w:szCs w:val="22"/>
        </w:rPr>
        <w:t>siūlių kontrolės neardančiais metodais protokolai</w:t>
      </w:r>
      <w:r>
        <w:rPr>
          <w:sz w:val="22"/>
          <w:szCs w:val="22"/>
        </w:rPr>
        <w:t>;</w:t>
      </w:r>
    </w:p>
    <w:p w14:paraId="48A54523" w14:textId="77777777" w:rsidR="001A5336" w:rsidRPr="00B4125C" w:rsidRDefault="001A5336" w:rsidP="00014E79">
      <w:pPr>
        <w:pStyle w:val="Sraopastraipa1"/>
        <w:ind w:left="0" w:firstLine="633"/>
        <w:rPr>
          <w:sz w:val="22"/>
          <w:szCs w:val="22"/>
        </w:rPr>
      </w:pPr>
    </w:p>
    <w:p w14:paraId="7BE72CBC" w14:textId="77777777" w:rsidR="00014E79" w:rsidRPr="001A5336" w:rsidRDefault="00014E79" w:rsidP="00014E79">
      <w:pPr>
        <w:pStyle w:val="Sraopastraipa1"/>
        <w:tabs>
          <w:tab w:val="left" w:pos="540"/>
        </w:tabs>
        <w:ind w:left="0"/>
        <w:rPr>
          <w:bCs/>
          <w:sz w:val="22"/>
          <w:szCs w:val="22"/>
        </w:rPr>
      </w:pPr>
      <w:r w:rsidRPr="001A5336">
        <w:rPr>
          <w:bCs/>
          <w:sz w:val="22"/>
          <w:szCs w:val="22"/>
        </w:rPr>
        <w:t>4.7. Reikalavimai montavimo/statybos darbams</w:t>
      </w:r>
    </w:p>
    <w:p w14:paraId="6EAC1CF5" w14:textId="77777777" w:rsidR="00014E79" w:rsidRPr="00B4125C" w:rsidRDefault="00014E79" w:rsidP="00014E79">
      <w:pPr>
        <w:pStyle w:val="Sraopastraipa1"/>
        <w:tabs>
          <w:tab w:val="left" w:pos="540"/>
        </w:tabs>
        <w:ind w:left="0"/>
        <w:rPr>
          <w:sz w:val="22"/>
          <w:szCs w:val="22"/>
        </w:rPr>
      </w:pPr>
      <w:r>
        <w:rPr>
          <w:sz w:val="22"/>
          <w:szCs w:val="22"/>
        </w:rPr>
        <w:t xml:space="preserve">4.7.1. </w:t>
      </w:r>
      <w:r w:rsidRPr="00B4125C">
        <w:rPr>
          <w:sz w:val="22"/>
          <w:szCs w:val="22"/>
        </w:rPr>
        <w:t>Nauji šilumos tinklai klojami atviru būdu. Ten kur leidžia sąlygos, gali būti klojami virš senų kanalinių vamzdynų (jų nedemontuojant). Atskiruose šilumos tinklų ruožuose, per privažiavimus, kur gali būti reikalinga įrengti įmautes, derinti su Perkančiuoju subjektu atskirai.</w:t>
      </w:r>
    </w:p>
    <w:p w14:paraId="5BDFDC29" w14:textId="77777777" w:rsidR="00014E79" w:rsidRPr="00B4125C" w:rsidRDefault="00014E79" w:rsidP="00014E79">
      <w:pPr>
        <w:pStyle w:val="Sraopastraipa1"/>
        <w:tabs>
          <w:tab w:val="left" w:pos="540"/>
        </w:tabs>
        <w:ind w:left="0"/>
        <w:rPr>
          <w:sz w:val="22"/>
          <w:szCs w:val="22"/>
        </w:rPr>
      </w:pPr>
      <w:r>
        <w:rPr>
          <w:sz w:val="22"/>
          <w:szCs w:val="22"/>
        </w:rPr>
        <w:t xml:space="preserve">4.7.2. </w:t>
      </w:r>
      <w:r w:rsidRPr="00B4125C">
        <w:rPr>
          <w:sz w:val="22"/>
          <w:szCs w:val="22"/>
        </w:rPr>
        <w:t xml:space="preserve">Pagrindą po vamzdžiais paruošti pagal „Šilumos tiekimo tinklų ir šilumos punktų įrengimo taisykles“ p. 165, 167. Pagal šių punktų reikalavimus tranšėjų dugnas turi būti be akmenų, lygus, ant jo turi būti 0,1 m storio papilto sutankinto smėlio sluoksnis. Vamzdynai tranšėjoje užpilami smėliu, o paskui iškastuoju gruntu. Tarpai tarp tranšėjos sienelių ir vamzdžių pripilami smėlio, o patys vamzdžiai užpilami 0,1 m storio smėlio sluoksniu, kuris sutankinamas rankiniu būdu. Ant sutankinto smėlio sluoksnio turi būti uždedama įspėjamoji juosta su </w:t>
      </w:r>
      <w:r w:rsidRPr="00B4125C">
        <w:rPr>
          <w:sz w:val="22"/>
          <w:szCs w:val="22"/>
        </w:rPr>
        <w:lastRenderedPageBreak/>
        <w:t>užrašu „ŠILUMOS TIEKIMO TINKLAI“. Smėlis, kuriuo užpilami vamzdynai, turi atitikti reikalavimus: stambiausios dalelės turi būti ≤ 16 mm; dalelės, kurių dydis ≤0,075 mm gali sudaryti iki 9 % svorio viso užpilamo smėlio kiekio; rūgštingumo koeficientas d60/d10</w:t>
      </w:r>
      <w:r>
        <w:rPr>
          <w:sz w:val="22"/>
          <w:szCs w:val="22"/>
        </w:rPr>
        <w:t xml:space="preserve"> </w:t>
      </w:r>
      <w:r w:rsidRPr="00B4125C">
        <w:rPr>
          <w:sz w:val="22"/>
          <w:szCs w:val="22"/>
        </w:rPr>
        <w:t>&lt;</w:t>
      </w:r>
      <w:r>
        <w:rPr>
          <w:sz w:val="22"/>
          <w:szCs w:val="22"/>
        </w:rPr>
        <w:t xml:space="preserve"> </w:t>
      </w:r>
      <w:r w:rsidRPr="00B4125C">
        <w:rPr>
          <w:sz w:val="22"/>
          <w:szCs w:val="22"/>
        </w:rPr>
        <w:t>1,8 %; turi būti švarus, be žalingų priemaišų; turi būti be aštriabriaunių akmenukų, trinties koeficientas turi atitikti projektinį.</w:t>
      </w:r>
    </w:p>
    <w:p w14:paraId="360E0629" w14:textId="77777777" w:rsidR="00014E79" w:rsidRPr="00B4125C" w:rsidRDefault="00014E79" w:rsidP="00014E79">
      <w:pPr>
        <w:pStyle w:val="Sraopastraipa1"/>
        <w:tabs>
          <w:tab w:val="left" w:pos="540"/>
        </w:tabs>
        <w:ind w:left="0"/>
        <w:rPr>
          <w:sz w:val="22"/>
          <w:szCs w:val="22"/>
        </w:rPr>
      </w:pPr>
      <w:r>
        <w:rPr>
          <w:sz w:val="22"/>
          <w:szCs w:val="22"/>
        </w:rPr>
        <w:t xml:space="preserve">4.7.3. </w:t>
      </w:r>
      <w:r w:rsidRPr="00B4125C">
        <w:rPr>
          <w:sz w:val="22"/>
          <w:szCs w:val="22"/>
        </w:rPr>
        <w:t>Tiekėjas</w:t>
      </w:r>
      <w:r>
        <w:rPr>
          <w:sz w:val="22"/>
          <w:szCs w:val="22"/>
        </w:rPr>
        <w:t xml:space="preserve"> </w:t>
      </w:r>
      <w:r w:rsidRPr="00B4125C">
        <w:rPr>
          <w:sz w:val="22"/>
          <w:szCs w:val="22"/>
        </w:rPr>
        <w:t>(Rangovas) turi pateikti atliktų darbų, bandymo ir plovimo aktus, suvirinimo siūlių kokybės kontrolės dokumentaciją pagal techninės priežiūros taisyklių reikalavimus.</w:t>
      </w:r>
    </w:p>
    <w:p w14:paraId="530F10A2" w14:textId="77777777" w:rsidR="00014E79" w:rsidRPr="00B4125C" w:rsidRDefault="00014E79" w:rsidP="00014E79">
      <w:pPr>
        <w:pStyle w:val="Sraopastraipa1"/>
        <w:tabs>
          <w:tab w:val="left" w:pos="540"/>
        </w:tabs>
        <w:ind w:left="0"/>
        <w:rPr>
          <w:sz w:val="22"/>
          <w:szCs w:val="22"/>
        </w:rPr>
      </w:pPr>
      <w:r>
        <w:rPr>
          <w:sz w:val="22"/>
          <w:szCs w:val="22"/>
        </w:rPr>
        <w:t xml:space="preserve">4.7.4. </w:t>
      </w:r>
      <w:r w:rsidRPr="00B4125C">
        <w:rPr>
          <w:sz w:val="22"/>
          <w:szCs w:val="22"/>
        </w:rPr>
        <w:t>Jeigu esami šilumos tiekimo tinklai kerta pravažiavimus su asfalto, šaligatvio danga po statybos darbų atstatoma pilnai. Sudėtingų susikirtimų su kitomis komunikacijomis vietose, vamzdynus galima kloti kanaluose, kanalus užplauti smėliu. Iškasus tranšėją, susikirtimo vietose, su elektros su elektros ir ryšių kabelių vietose, telefonine kanalizacija, įrengti šių komunikacijų tvirtinimo mazgus.</w:t>
      </w:r>
    </w:p>
    <w:p w14:paraId="03FE0A78" w14:textId="77777777" w:rsidR="00014E79" w:rsidRPr="00B4125C" w:rsidRDefault="00014E79" w:rsidP="00014E79">
      <w:pPr>
        <w:pStyle w:val="Sraopastraipa1"/>
        <w:tabs>
          <w:tab w:val="left" w:pos="540"/>
        </w:tabs>
        <w:ind w:left="0"/>
        <w:rPr>
          <w:sz w:val="22"/>
          <w:szCs w:val="22"/>
        </w:rPr>
      </w:pPr>
      <w:r>
        <w:rPr>
          <w:sz w:val="22"/>
          <w:szCs w:val="22"/>
        </w:rPr>
        <w:t xml:space="preserve">4.7.5. </w:t>
      </w:r>
      <w:r w:rsidRPr="00B4125C">
        <w:rPr>
          <w:sz w:val="22"/>
          <w:szCs w:val="22"/>
        </w:rPr>
        <w:t>Elektros, ryšio kabelių, telefoninių komunikacijų, dujotiekio apsaugos zonose žemės kasimo darbus vykdyti rankiniu būdu, dalyvaujant tas komunikacijas eksploatuojančios organizacijos atstovui. Šilumos tiekimo tinklų susikirtimų su elektros kabelių vietose, kur vertikalus atstumas mažesnis už 0,5 m elektros kabeliui įrengti PVCA vamzdžio įmautę d110, po 2,0 m nuo susikirtimo vietos į abi puses. Atstumą iki elektros kabelio galima sumažinti iki 0,2 m.</w:t>
      </w:r>
    </w:p>
    <w:p w14:paraId="43E45B7C" w14:textId="77777777" w:rsidR="00014E79" w:rsidRPr="00E23935" w:rsidRDefault="00014E79" w:rsidP="00014E79">
      <w:pPr>
        <w:pStyle w:val="Sraopastraipa1"/>
        <w:tabs>
          <w:tab w:val="left" w:pos="540"/>
        </w:tabs>
        <w:ind w:left="0"/>
        <w:rPr>
          <w:sz w:val="22"/>
          <w:szCs w:val="22"/>
        </w:rPr>
      </w:pPr>
      <w:r>
        <w:rPr>
          <w:sz w:val="22"/>
          <w:szCs w:val="22"/>
        </w:rPr>
        <w:t xml:space="preserve">4.7.6. </w:t>
      </w:r>
      <w:r w:rsidRPr="00B4125C">
        <w:rPr>
          <w:sz w:val="22"/>
          <w:szCs w:val="22"/>
        </w:rPr>
        <w:t xml:space="preserve">Šilumos tiekimo tinklų terminiam plėtimuisi kompensuoti gali būti įrengiami lenktieji kompensatoriai iš vamzdžių („U“ formos), kompensavimo elementai „L“ ir „Z“ formos, pramoniniu būdu izoliuoti pastovaus </w:t>
      </w:r>
      <w:r w:rsidRPr="00E23935">
        <w:rPr>
          <w:sz w:val="22"/>
          <w:szCs w:val="22"/>
        </w:rPr>
        <w:t xml:space="preserve">veikimo, vienkartiniai kompensatoriai “E“ movos, </w:t>
      </w:r>
      <w:proofErr w:type="spellStart"/>
      <w:r w:rsidRPr="00E23935">
        <w:rPr>
          <w:sz w:val="22"/>
          <w:szCs w:val="22"/>
        </w:rPr>
        <w:t>linziniai</w:t>
      </w:r>
      <w:proofErr w:type="spellEnd"/>
      <w:r w:rsidRPr="00E23935">
        <w:rPr>
          <w:sz w:val="22"/>
          <w:szCs w:val="22"/>
        </w:rPr>
        <w:t xml:space="preserve"> kompensatoriai. </w:t>
      </w:r>
    </w:p>
    <w:p w14:paraId="2A967F3C" w14:textId="77777777" w:rsidR="00014E79" w:rsidRPr="007661F8" w:rsidRDefault="00014E79" w:rsidP="00014E79">
      <w:pPr>
        <w:pStyle w:val="Sraopastraipa1"/>
        <w:tabs>
          <w:tab w:val="left" w:pos="540"/>
        </w:tabs>
        <w:ind w:left="0"/>
        <w:jc w:val="left"/>
        <w:rPr>
          <w:sz w:val="22"/>
          <w:szCs w:val="22"/>
        </w:rPr>
      </w:pPr>
      <w:r w:rsidRPr="00E23935">
        <w:rPr>
          <w:sz w:val="22"/>
          <w:szCs w:val="22"/>
        </w:rPr>
        <w:t xml:space="preserve">4.7.7. Montuojant izoliuotas nejudamas atramas, iš abiejų atramos pusių naudoti gumines sieninio įvado </w:t>
      </w:r>
      <w:r w:rsidRPr="007661F8">
        <w:rPr>
          <w:sz w:val="22"/>
          <w:szCs w:val="22"/>
        </w:rPr>
        <w:t>įvores.</w:t>
      </w:r>
    </w:p>
    <w:p w14:paraId="6A9BFCCE" w14:textId="77777777" w:rsidR="00014E79" w:rsidRPr="00B4125C" w:rsidRDefault="00014E79" w:rsidP="00014E79">
      <w:pPr>
        <w:pStyle w:val="Sraopastraipa1"/>
        <w:tabs>
          <w:tab w:val="left" w:pos="540"/>
        </w:tabs>
        <w:ind w:left="0"/>
        <w:jc w:val="left"/>
        <w:rPr>
          <w:sz w:val="22"/>
          <w:szCs w:val="22"/>
        </w:rPr>
      </w:pPr>
      <w:r w:rsidRPr="00E23935">
        <w:rPr>
          <w:sz w:val="22"/>
          <w:szCs w:val="22"/>
        </w:rPr>
        <w:t>4.7.8. Baigiamojo vamzdyno patikrinimo metu reikia atlikti bandymą, kuriuo nustatomas jo stiprumas ir gebėjimas</w:t>
      </w:r>
      <w:r w:rsidRPr="00B4125C">
        <w:rPr>
          <w:sz w:val="22"/>
          <w:szCs w:val="22"/>
        </w:rPr>
        <w:t xml:space="preserve"> išlaikyti slėgį. Atliekant šį bandymą naudojamas vienas (didesnis) iš šių slėgių:</w:t>
      </w:r>
    </w:p>
    <w:p w14:paraId="7D3E6D22" w14:textId="77777777" w:rsidR="00014E79" w:rsidRPr="00B4125C" w:rsidRDefault="00014E79" w:rsidP="00014E79">
      <w:pPr>
        <w:pStyle w:val="Sraopastraipa1"/>
        <w:tabs>
          <w:tab w:val="left" w:pos="540"/>
        </w:tabs>
        <w:ind w:left="0"/>
        <w:jc w:val="left"/>
        <w:rPr>
          <w:sz w:val="22"/>
          <w:szCs w:val="22"/>
        </w:rPr>
      </w:pPr>
      <w:r>
        <w:rPr>
          <w:sz w:val="22"/>
          <w:szCs w:val="22"/>
        </w:rPr>
        <w:tab/>
      </w:r>
      <w:r w:rsidRPr="00B4125C">
        <w:rPr>
          <w:sz w:val="22"/>
          <w:szCs w:val="22"/>
        </w:rPr>
        <w:t>-</w:t>
      </w:r>
      <w:r>
        <w:rPr>
          <w:sz w:val="22"/>
          <w:szCs w:val="22"/>
        </w:rPr>
        <w:t xml:space="preserve"> </w:t>
      </w:r>
      <w:r w:rsidRPr="00B4125C">
        <w:rPr>
          <w:sz w:val="22"/>
          <w:szCs w:val="22"/>
        </w:rPr>
        <w:t>projektinis slėgis, padaugintas iš koeficiento 1,25, atitinkantis didžiausią apkrovą galinčią veikti vamzdyną tuo metu, kai jis bus eksploatuojamas esant didžiausiam leidžiamam slėgiui ir didžiausiai leidžiamai temperatūrai. Sis slėgis apskaičiuojamas pagal (1) formulę:</w:t>
      </w:r>
    </w:p>
    <w:p w14:paraId="5EEDACAF" w14:textId="05C5DD2D" w:rsidR="00014E79" w:rsidRPr="00B4125C" w:rsidRDefault="00014E79" w:rsidP="00014E79">
      <w:pPr>
        <w:pStyle w:val="Sraopastraipa1"/>
        <w:rPr>
          <w:sz w:val="20"/>
        </w:rPr>
      </w:pPr>
      <w:r>
        <w:rPr>
          <w:i/>
          <w:noProof/>
          <w:sz w:val="20"/>
          <w:lang w:eastAsia="lt-LT"/>
        </w:rPr>
        <w:drawing>
          <wp:inline distT="0" distB="0" distL="0" distR="0" wp14:anchorId="1215EAE5" wp14:editId="5776DB3F">
            <wp:extent cx="1285875" cy="4572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457200"/>
                    </a:xfrm>
                    <a:prstGeom prst="rect">
                      <a:avLst/>
                    </a:prstGeom>
                    <a:noFill/>
                    <a:ln>
                      <a:noFill/>
                    </a:ln>
                  </pic:spPr>
                </pic:pic>
              </a:graphicData>
            </a:graphic>
          </wp:inline>
        </w:drawing>
      </w:r>
      <w:r w:rsidRPr="00B4125C">
        <w:rPr>
          <w:i/>
          <w:vanish/>
          <w:sz w:val="20"/>
        </w:rPr>
        <w:t>P</w:t>
      </w:r>
      <w:r w:rsidRPr="00B4125C">
        <w:rPr>
          <w:i/>
          <w:vanish/>
          <w:sz w:val="20"/>
          <w:vertAlign w:val="subscript"/>
        </w:rPr>
        <w:t>band</w:t>
      </w:r>
      <w:r w:rsidRPr="00B4125C">
        <w:rPr>
          <w:i/>
          <w:vanish/>
          <w:sz w:val="20"/>
        </w:rPr>
        <w:t xml:space="preserve"> = 1,25 * P</w:t>
      </w:r>
      <w:r w:rsidRPr="00B4125C">
        <w:rPr>
          <w:i/>
          <w:vanish/>
          <w:sz w:val="20"/>
          <w:vertAlign w:val="subscript"/>
        </w:rPr>
        <w:t xml:space="preserve">S </w:t>
      </w:r>
      <w:r w:rsidRPr="00B4125C">
        <w:rPr>
          <w:i/>
          <w:vanish/>
          <w:sz w:val="20"/>
        </w:rPr>
        <w:t>* (f</w:t>
      </w:r>
      <w:r w:rsidRPr="00B4125C">
        <w:rPr>
          <w:i/>
          <w:vanish/>
          <w:sz w:val="20"/>
          <w:vertAlign w:val="subscript"/>
        </w:rPr>
        <w:t>band</w:t>
      </w:r>
      <w:r w:rsidRPr="00B4125C">
        <w:rPr>
          <w:i/>
          <w:vanish/>
          <w:sz w:val="20"/>
        </w:rPr>
        <w:t xml:space="preserve"> / f)</w:t>
      </w:r>
      <w:r w:rsidRPr="00B4125C">
        <w:rPr>
          <w:i/>
          <w:sz w:val="20"/>
        </w:rPr>
        <w:t>;</w:t>
      </w:r>
      <w:r w:rsidRPr="00B4125C">
        <w:rPr>
          <w:sz w:val="20"/>
        </w:rPr>
        <w:tab/>
        <w:t>(1)</w:t>
      </w:r>
    </w:p>
    <w:p w14:paraId="5F068ED0" w14:textId="77777777" w:rsidR="00014E79" w:rsidRPr="00B4125C" w:rsidRDefault="00014E79" w:rsidP="00014E79">
      <w:pPr>
        <w:pStyle w:val="Sraopastraipa1"/>
        <w:ind w:left="540"/>
        <w:rPr>
          <w:sz w:val="20"/>
        </w:rPr>
      </w:pPr>
      <w:r w:rsidRPr="00B4125C">
        <w:rPr>
          <w:sz w:val="20"/>
        </w:rPr>
        <w:t xml:space="preserve">-čia </w:t>
      </w:r>
      <w:proofErr w:type="spellStart"/>
      <w:r w:rsidRPr="00B4125C">
        <w:rPr>
          <w:i/>
          <w:iCs/>
          <w:sz w:val="20"/>
        </w:rPr>
        <w:t>P</w:t>
      </w:r>
      <w:r w:rsidRPr="00B4125C">
        <w:rPr>
          <w:i/>
          <w:iCs/>
          <w:sz w:val="20"/>
          <w:vertAlign w:val="subscript"/>
        </w:rPr>
        <w:t>band</w:t>
      </w:r>
      <w:proofErr w:type="spellEnd"/>
      <w:r w:rsidRPr="00B4125C">
        <w:rPr>
          <w:i/>
          <w:iCs/>
          <w:sz w:val="20"/>
        </w:rPr>
        <w:t xml:space="preserve"> – </w:t>
      </w:r>
      <w:r w:rsidRPr="00B4125C">
        <w:rPr>
          <w:sz w:val="20"/>
        </w:rPr>
        <w:t xml:space="preserve">bandomasis slėgis vamzdyne, bar; </w:t>
      </w:r>
    </w:p>
    <w:p w14:paraId="19A1A838" w14:textId="77777777" w:rsidR="00014E79" w:rsidRPr="00B4125C" w:rsidRDefault="00014E79" w:rsidP="00014E79">
      <w:pPr>
        <w:pStyle w:val="Sraopastraipa1"/>
        <w:ind w:left="540"/>
        <w:rPr>
          <w:sz w:val="20"/>
        </w:rPr>
      </w:pPr>
      <w:r w:rsidRPr="00B4125C">
        <w:rPr>
          <w:i/>
          <w:iCs/>
          <w:sz w:val="20"/>
        </w:rPr>
        <w:t>-</w:t>
      </w:r>
      <w:proofErr w:type="spellStart"/>
      <w:r w:rsidRPr="00B4125C">
        <w:rPr>
          <w:i/>
          <w:iCs/>
          <w:sz w:val="20"/>
        </w:rPr>
        <w:t>P</w:t>
      </w:r>
      <w:r w:rsidRPr="00B4125C">
        <w:rPr>
          <w:i/>
          <w:iCs/>
          <w:sz w:val="20"/>
          <w:vertAlign w:val="subscript"/>
        </w:rPr>
        <w:t>s</w:t>
      </w:r>
      <w:proofErr w:type="spellEnd"/>
      <w:r w:rsidRPr="00B4125C">
        <w:rPr>
          <w:i/>
          <w:iCs/>
          <w:sz w:val="20"/>
        </w:rPr>
        <w:t xml:space="preserve"> – </w:t>
      </w:r>
      <w:r w:rsidRPr="00B4125C">
        <w:rPr>
          <w:sz w:val="20"/>
        </w:rPr>
        <w:t>projektinis slėgis vamzdyne, bar;</w:t>
      </w:r>
    </w:p>
    <w:p w14:paraId="69BF19F9" w14:textId="77777777" w:rsidR="00014E79" w:rsidRPr="00B4125C" w:rsidRDefault="00014E79" w:rsidP="00014E79">
      <w:pPr>
        <w:pStyle w:val="Sraopastraipa1"/>
        <w:ind w:left="540"/>
        <w:rPr>
          <w:sz w:val="20"/>
        </w:rPr>
      </w:pPr>
      <w:r w:rsidRPr="00B4125C">
        <w:rPr>
          <w:i/>
          <w:sz w:val="20"/>
        </w:rPr>
        <w:t xml:space="preserve">-f </w:t>
      </w:r>
      <w:r w:rsidRPr="00B4125C">
        <w:rPr>
          <w:sz w:val="20"/>
        </w:rPr>
        <w:t>– nominalūs apskaičiuoti įtempimai projektinėmis sąlygomis esant projektinei temperatūrai, N/mm</w:t>
      </w:r>
      <w:r w:rsidRPr="00B4125C">
        <w:rPr>
          <w:sz w:val="20"/>
          <w:vertAlign w:val="superscript"/>
        </w:rPr>
        <w:t>2</w:t>
      </w:r>
      <w:r w:rsidRPr="00B4125C">
        <w:rPr>
          <w:sz w:val="20"/>
        </w:rPr>
        <w:t>;</w:t>
      </w:r>
    </w:p>
    <w:p w14:paraId="6354570C" w14:textId="77777777" w:rsidR="00014E79" w:rsidRDefault="00014E79" w:rsidP="00014E79">
      <w:pPr>
        <w:pStyle w:val="Sraopastraipa1"/>
        <w:ind w:left="540"/>
        <w:rPr>
          <w:sz w:val="20"/>
        </w:rPr>
      </w:pPr>
      <w:r w:rsidRPr="00B4125C">
        <w:rPr>
          <w:i/>
          <w:iCs/>
          <w:sz w:val="20"/>
        </w:rPr>
        <w:t>-</w:t>
      </w:r>
      <w:proofErr w:type="spellStart"/>
      <w:r w:rsidRPr="00B4125C">
        <w:rPr>
          <w:i/>
          <w:iCs/>
          <w:sz w:val="20"/>
        </w:rPr>
        <w:t>f</w:t>
      </w:r>
      <w:r w:rsidRPr="00B4125C">
        <w:rPr>
          <w:i/>
          <w:iCs/>
          <w:sz w:val="20"/>
          <w:vertAlign w:val="subscript"/>
        </w:rPr>
        <w:t>band</w:t>
      </w:r>
      <w:proofErr w:type="spellEnd"/>
      <w:r w:rsidRPr="00B4125C">
        <w:rPr>
          <w:i/>
          <w:iCs/>
          <w:sz w:val="20"/>
        </w:rPr>
        <w:t xml:space="preserve"> – </w:t>
      </w:r>
      <w:r w:rsidRPr="00B4125C">
        <w:rPr>
          <w:sz w:val="20"/>
        </w:rPr>
        <w:t>nominalūs apskaičiuoti įtempimai projektinėmis sąlygomis esant bandymo temperatūrai, N/mm</w:t>
      </w:r>
      <w:r w:rsidRPr="00B4125C">
        <w:rPr>
          <w:sz w:val="20"/>
          <w:vertAlign w:val="superscript"/>
        </w:rPr>
        <w:t>2</w:t>
      </w:r>
      <w:r w:rsidRPr="00B4125C">
        <w:rPr>
          <w:sz w:val="20"/>
        </w:rPr>
        <w:t>;</w:t>
      </w:r>
    </w:p>
    <w:p w14:paraId="359C4F49" w14:textId="77777777" w:rsidR="00014E79" w:rsidRPr="00B4125C" w:rsidRDefault="00014E79" w:rsidP="00014E79">
      <w:pPr>
        <w:pStyle w:val="Sraopastraipa1"/>
        <w:ind w:left="540"/>
        <w:rPr>
          <w:sz w:val="20"/>
        </w:rPr>
      </w:pPr>
    </w:p>
    <w:p w14:paraId="489A7AE3" w14:textId="77777777" w:rsidR="00014E79" w:rsidRDefault="00014E79" w:rsidP="00014E79">
      <w:pPr>
        <w:pStyle w:val="Sraopastraipa1"/>
        <w:ind w:left="0" w:firstLine="540"/>
        <w:rPr>
          <w:sz w:val="20"/>
        </w:rPr>
      </w:pPr>
      <w:r w:rsidRPr="00B4125C">
        <w:rPr>
          <w:sz w:val="20"/>
        </w:rPr>
        <w:t>- projektinis slėgis, padaugintas iš koeficiento 1,43. Šis slėgis apskaičiuojamas pagal (2) formulę:</w:t>
      </w:r>
    </w:p>
    <w:p w14:paraId="6969285C" w14:textId="77777777" w:rsidR="00014E79" w:rsidRPr="00B4125C" w:rsidRDefault="00014E79" w:rsidP="00014E79">
      <w:pPr>
        <w:pStyle w:val="Sraopastraipa1"/>
        <w:ind w:left="540"/>
        <w:rPr>
          <w:sz w:val="20"/>
        </w:rPr>
      </w:pPr>
      <w:r w:rsidRPr="00B4125C">
        <w:rPr>
          <w:i/>
          <w:sz w:val="20"/>
        </w:rPr>
        <w:t>-</w:t>
      </w:r>
      <w:proofErr w:type="spellStart"/>
      <w:r w:rsidRPr="00B4125C">
        <w:rPr>
          <w:i/>
          <w:sz w:val="20"/>
        </w:rPr>
        <w:t>P</w:t>
      </w:r>
      <w:r w:rsidRPr="00B4125C">
        <w:rPr>
          <w:i/>
          <w:sz w:val="20"/>
          <w:vertAlign w:val="subscript"/>
        </w:rPr>
        <w:t>band</w:t>
      </w:r>
      <w:proofErr w:type="spellEnd"/>
      <w:r w:rsidRPr="00B4125C">
        <w:rPr>
          <w:i/>
          <w:sz w:val="20"/>
        </w:rPr>
        <w:t xml:space="preserve"> = 1,43 * </w:t>
      </w:r>
      <w:proofErr w:type="spellStart"/>
      <w:r w:rsidRPr="00B4125C">
        <w:rPr>
          <w:i/>
          <w:sz w:val="20"/>
        </w:rPr>
        <w:t>P</w:t>
      </w:r>
      <w:r w:rsidRPr="00B4125C">
        <w:rPr>
          <w:i/>
          <w:sz w:val="20"/>
          <w:vertAlign w:val="subscript"/>
        </w:rPr>
        <w:t>s</w:t>
      </w:r>
      <w:proofErr w:type="spellEnd"/>
      <w:r w:rsidRPr="00B4125C">
        <w:rPr>
          <w:i/>
          <w:sz w:val="20"/>
        </w:rPr>
        <w:t>;</w:t>
      </w:r>
      <w:r w:rsidRPr="00B4125C">
        <w:rPr>
          <w:sz w:val="20"/>
        </w:rPr>
        <w:t xml:space="preserve"> </w:t>
      </w:r>
      <w:r w:rsidRPr="00B4125C">
        <w:rPr>
          <w:sz w:val="20"/>
        </w:rPr>
        <w:tab/>
        <w:t>(2)</w:t>
      </w:r>
    </w:p>
    <w:p w14:paraId="023E3FB8" w14:textId="77777777" w:rsidR="00014E79" w:rsidRPr="00B4125C" w:rsidRDefault="00014E79" w:rsidP="00014E79">
      <w:pPr>
        <w:pStyle w:val="Sraopastraipa1"/>
        <w:ind w:left="540"/>
        <w:rPr>
          <w:sz w:val="20"/>
        </w:rPr>
      </w:pPr>
      <w:r w:rsidRPr="00B4125C">
        <w:rPr>
          <w:sz w:val="20"/>
        </w:rPr>
        <w:t xml:space="preserve">-čia </w:t>
      </w:r>
      <w:proofErr w:type="spellStart"/>
      <w:r w:rsidRPr="00B4125C">
        <w:rPr>
          <w:i/>
          <w:iCs/>
          <w:sz w:val="20"/>
        </w:rPr>
        <w:t>P</w:t>
      </w:r>
      <w:r w:rsidRPr="00B4125C">
        <w:rPr>
          <w:i/>
          <w:iCs/>
          <w:sz w:val="20"/>
          <w:vertAlign w:val="subscript"/>
        </w:rPr>
        <w:t>band</w:t>
      </w:r>
      <w:proofErr w:type="spellEnd"/>
      <w:r w:rsidRPr="00B4125C">
        <w:rPr>
          <w:i/>
          <w:iCs/>
          <w:sz w:val="20"/>
        </w:rPr>
        <w:t xml:space="preserve"> – </w:t>
      </w:r>
      <w:r w:rsidRPr="00B4125C">
        <w:rPr>
          <w:sz w:val="20"/>
        </w:rPr>
        <w:t xml:space="preserve">bandomasis slėgis vamzdyne, bar; </w:t>
      </w:r>
    </w:p>
    <w:p w14:paraId="291F37B5" w14:textId="77777777" w:rsidR="00014E79" w:rsidRPr="00B4125C" w:rsidRDefault="00014E79" w:rsidP="00014E79">
      <w:pPr>
        <w:pStyle w:val="Sraopastraipa1"/>
        <w:ind w:left="540"/>
        <w:rPr>
          <w:sz w:val="20"/>
        </w:rPr>
      </w:pPr>
      <w:r w:rsidRPr="00B4125C">
        <w:rPr>
          <w:i/>
          <w:iCs/>
          <w:sz w:val="20"/>
        </w:rPr>
        <w:t>-</w:t>
      </w:r>
      <w:proofErr w:type="spellStart"/>
      <w:r w:rsidRPr="00B4125C">
        <w:rPr>
          <w:i/>
          <w:iCs/>
          <w:sz w:val="20"/>
        </w:rPr>
        <w:t>P</w:t>
      </w:r>
      <w:r w:rsidRPr="00B4125C">
        <w:rPr>
          <w:i/>
          <w:iCs/>
          <w:sz w:val="20"/>
          <w:vertAlign w:val="subscript"/>
        </w:rPr>
        <w:t>s</w:t>
      </w:r>
      <w:proofErr w:type="spellEnd"/>
      <w:r w:rsidRPr="00B4125C">
        <w:rPr>
          <w:i/>
          <w:iCs/>
          <w:sz w:val="20"/>
        </w:rPr>
        <w:t xml:space="preserve"> – </w:t>
      </w:r>
      <w:r w:rsidRPr="00B4125C">
        <w:rPr>
          <w:sz w:val="20"/>
        </w:rPr>
        <w:t>projektinis slėgis vamzdyne, bar.</w:t>
      </w:r>
    </w:p>
    <w:p w14:paraId="2DA8E7A2" w14:textId="77777777" w:rsidR="00014E79" w:rsidRPr="00B4125C" w:rsidRDefault="00014E79" w:rsidP="00014E79">
      <w:pPr>
        <w:pStyle w:val="Sraopastraipa1"/>
        <w:ind w:left="540"/>
        <w:rPr>
          <w:sz w:val="22"/>
          <w:szCs w:val="22"/>
        </w:rPr>
      </w:pPr>
      <w:r w:rsidRPr="00B4125C">
        <w:rPr>
          <w:sz w:val="20"/>
        </w:rPr>
        <w:t>Klaipėdos  m. šilumos tinklams-</w:t>
      </w:r>
      <w:r w:rsidRPr="00B4125C">
        <w:rPr>
          <w:i/>
          <w:iCs/>
          <w:sz w:val="20"/>
        </w:rPr>
        <w:t xml:space="preserve"> </w:t>
      </w:r>
      <w:proofErr w:type="spellStart"/>
      <w:r w:rsidRPr="00B4125C">
        <w:rPr>
          <w:i/>
          <w:iCs/>
          <w:sz w:val="20"/>
        </w:rPr>
        <w:t>P</w:t>
      </w:r>
      <w:r w:rsidRPr="00B4125C">
        <w:rPr>
          <w:i/>
          <w:iCs/>
          <w:sz w:val="20"/>
          <w:vertAlign w:val="subscript"/>
        </w:rPr>
        <w:t>s</w:t>
      </w:r>
      <w:proofErr w:type="spellEnd"/>
      <w:r w:rsidRPr="00B4125C">
        <w:rPr>
          <w:i/>
          <w:iCs/>
          <w:sz w:val="20"/>
        </w:rPr>
        <w:t xml:space="preserve"> – </w:t>
      </w:r>
      <w:r w:rsidRPr="00B4125C">
        <w:rPr>
          <w:sz w:val="20"/>
        </w:rPr>
        <w:t xml:space="preserve">projektinis slėgis vamzdyne 1,6 </w:t>
      </w:r>
      <w:proofErr w:type="spellStart"/>
      <w:r w:rsidRPr="00B4125C">
        <w:rPr>
          <w:sz w:val="20"/>
        </w:rPr>
        <w:t>MPa</w:t>
      </w:r>
      <w:proofErr w:type="spellEnd"/>
      <w:r w:rsidRPr="00B4125C">
        <w:rPr>
          <w:sz w:val="20"/>
        </w:rPr>
        <w:t xml:space="preserve">;  </w:t>
      </w:r>
      <w:r w:rsidRPr="00B4125C">
        <w:rPr>
          <w:sz w:val="22"/>
          <w:szCs w:val="22"/>
        </w:rPr>
        <w:t xml:space="preserve"> </w:t>
      </w:r>
    </w:p>
    <w:p w14:paraId="43CB0A44" w14:textId="075A32C6" w:rsidR="00014E79" w:rsidRDefault="00014E79" w:rsidP="00014E79">
      <w:pPr>
        <w:pStyle w:val="Sraopastraipa1"/>
        <w:ind w:left="0"/>
        <w:rPr>
          <w:sz w:val="22"/>
          <w:szCs w:val="22"/>
        </w:rPr>
      </w:pPr>
      <w:r>
        <w:rPr>
          <w:sz w:val="22"/>
          <w:szCs w:val="22"/>
        </w:rPr>
        <w:t xml:space="preserve">4.7.9. </w:t>
      </w:r>
      <w:r w:rsidRPr="00B4125C">
        <w:rPr>
          <w:sz w:val="22"/>
          <w:szCs w:val="22"/>
        </w:rPr>
        <w:t>Darbų vykdymo vieta turi būti aptverta tvora su signaline juosta.</w:t>
      </w:r>
    </w:p>
    <w:p w14:paraId="2A5A8E5A" w14:textId="77777777" w:rsidR="001A5336" w:rsidRPr="00B4125C" w:rsidRDefault="001A5336" w:rsidP="00014E79">
      <w:pPr>
        <w:pStyle w:val="Sraopastraipa1"/>
        <w:ind w:left="0"/>
        <w:rPr>
          <w:sz w:val="22"/>
          <w:szCs w:val="22"/>
        </w:rPr>
      </w:pPr>
    </w:p>
    <w:p w14:paraId="5F55B96E" w14:textId="77777777" w:rsidR="00014E79" w:rsidRPr="001A5336" w:rsidRDefault="00014E79" w:rsidP="00014E79">
      <w:pPr>
        <w:pStyle w:val="prastasis1"/>
        <w:tabs>
          <w:tab w:val="left" w:pos="360"/>
        </w:tabs>
        <w:spacing w:after="0" w:line="100" w:lineRule="atLeast"/>
        <w:jc w:val="both"/>
        <w:rPr>
          <w:bCs/>
        </w:rPr>
      </w:pPr>
      <w:r w:rsidRPr="001A5336">
        <w:rPr>
          <w:rStyle w:val="Numatytasispastraiposriftas1"/>
          <w:rFonts w:ascii="Times New Roman" w:hAnsi="Times New Roman"/>
          <w:bCs/>
        </w:rPr>
        <w:t xml:space="preserve">4.8. </w:t>
      </w:r>
      <w:r w:rsidRPr="001A5336">
        <w:rPr>
          <w:rFonts w:ascii="Times New Roman" w:hAnsi="Times New Roman"/>
          <w:bCs/>
        </w:rPr>
        <w:t>Reikalavimai statybinių atliekų tvarkymui</w:t>
      </w:r>
    </w:p>
    <w:p w14:paraId="76B78BEC" w14:textId="77777777" w:rsidR="00014E79" w:rsidRPr="001F7120" w:rsidRDefault="00014E79" w:rsidP="00014E79">
      <w:pPr>
        <w:pStyle w:val="Sraopastraipa1"/>
        <w:ind w:left="0"/>
        <w:rPr>
          <w:sz w:val="22"/>
          <w:szCs w:val="22"/>
        </w:rPr>
      </w:pPr>
      <w:r w:rsidRPr="001F7120">
        <w:rPr>
          <w:rStyle w:val="Numatytasispastraiposriftas1"/>
          <w:sz w:val="22"/>
          <w:szCs w:val="22"/>
        </w:rPr>
        <w:t>4</w:t>
      </w:r>
      <w:r w:rsidRPr="001F7120">
        <w:rPr>
          <w:sz w:val="22"/>
          <w:szCs w:val="22"/>
        </w:rPr>
        <w:t>.8.1. Tiekėjas (rangovas) privalo būti įdiegęs veiksmingą aplinkos apsaugos vadybos  užtikrinimo sistemą. Sistema turi būti paremta visais atitinkamais vadybos užtikrinimo standarto ISO 14001 ar analogiško standarto reikalavimais ir juos atitikti. Tiekėjas (rangovas) atsako už tai, kad vykdant darbus būtų imtasi atitinkamų aplinkos apsaugos priemonių, reglamentuojamų Lietuvos Respublikoje galiojančiais teisės aktais.</w:t>
      </w:r>
    </w:p>
    <w:p w14:paraId="7A7FCA34" w14:textId="77777777" w:rsidR="00014E79" w:rsidRPr="00B4125C" w:rsidRDefault="00014E79" w:rsidP="00014E79">
      <w:pPr>
        <w:pStyle w:val="Sraopastraipa1"/>
        <w:ind w:left="0"/>
        <w:rPr>
          <w:sz w:val="22"/>
          <w:szCs w:val="22"/>
        </w:rPr>
      </w:pPr>
      <w:r>
        <w:rPr>
          <w:sz w:val="22"/>
          <w:szCs w:val="22"/>
        </w:rPr>
        <w:t xml:space="preserve">4.8.2. </w:t>
      </w:r>
      <w:r w:rsidRPr="00B4125C">
        <w:rPr>
          <w:sz w:val="22"/>
          <w:szCs w:val="22"/>
        </w:rPr>
        <w:t xml:space="preserve">Vykdant statybos darbus Tiekėjas (rangovas) privalo rūšiuoti statybos atliekas, ženklinti, priduoti licencijuotiems atliekų tvarkytojams, pagal LR aplinkos ministro </w:t>
      </w:r>
      <w:smartTag w:uri="urn:schemas-microsoft-com:office:smarttags" w:element="metricconverter">
        <w:smartTagPr>
          <w:attr w:name="ProductID" w:val="2006 m"/>
        </w:smartTagPr>
        <w:r w:rsidRPr="00B4125C">
          <w:rPr>
            <w:sz w:val="22"/>
            <w:szCs w:val="22"/>
          </w:rPr>
          <w:t>2006 m</w:t>
        </w:r>
      </w:smartTag>
      <w:r w:rsidRPr="00B4125C">
        <w:rPr>
          <w:sz w:val="22"/>
          <w:szCs w:val="22"/>
        </w:rPr>
        <w:t>. gruodžio 29 d. įsakymo Nr. „Dėl statybinių atliekų tvarkymo taisyklių patvirtinimo“ reikalavimus:</w:t>
      </w:r>
    </w:p>
    <w:p w14:paraId="137D1545" w14:textId="77777777" w:rsidR="00014E79" w:rsidRPr="00B4125C" w:rsidRDefault="00014E79" w:rsidP="00C25457">
      <w:pPr>
        <w:pStyle w:val="Sraopastraipa1"/>
        <w:numPr>
          <w:ilvl w:val="0"/>
          <w:numId w:val="19"/>
        </w:numPr>
        <w:ind w:left="900" w:hanging="267"/>
        <w:rPr>
          <w:snapToGrid w:val="0"/>
          <w:sz w:val="22"/>
          <w:szCs w:val="22"/>
        </w:rPr>
      </w:pPr>
      <w:r w:rsidRPr="00B4125C">
        <w:rPr>
          <w:snapToGrid w:val="0"/>
          <w:sz w:val="22"/>
          <w:szCs w:val="22"/>
        </w:rPr>
        <w:t>darbų vykdymo metu prižiūrėti išskirtą teritoriją, kad ji būtų tvarkinga;</w:t>
      </w:r>
    </w:p>
    <w:p w14:paraId="40A5AC97" w14:textId="77777777" w:rsidR="00014E79" w:rsidRPr="00B4125C" w:rsidRDefault="00014E79" w:rsidP="00C25457">
      <w:pPr>
        <w:pStyle w:val="Sraopastraipa1"/>
        <w:numPr>
          <w:ilvl w:val="0"/>
          <w:numId w:val="19"/>
        </w:numPr>
        <w:ind w:left="900" w:hanging="267"/>
        <w:rPr>
          <w:snapToGrid w:val="0"/>
          <w:sz w:val="22"/>
          <w:szCs w:val="22"/>
        </w:rPr>
      </w:pPr>
      <w:r w:rsidRPr="00B4125C">
        <w:rPr>
          <w:snapToGrid w:val="0"/>
          <w:sz w:val="22"/>
          <w:szCs w:val="22"/>
        </w:rPr>
        <w:t>organizuoti savalaikį susidariusių atliekų išvežimą;</w:t>
      </w:r>
    </w:p>
    <w:p w14:paraId="2EDB035C" w14:textId="77777777" w:rsidR="00014E79" w:rsidRPr="00B4125C" w:rsidRDefault="00014E79" w:rsidP="00C25457">
      <w:pPr>
        <w:pStyle w:val="Sraopastraipa1"/>
        <w:numPr>
          <w:ilvl w:val="0"/>
          <w:numId w:val="19"/>
        </w:numPr>
        <w:ind w:left="900" w:hanging="267"/>
        <w:rPr>
          <w:sz w:val="22"/>
          <w:szCs w:val="22"/>
        </w:rPr>
      </w:pPr>
      <w:r w:rsidRPr="00B4125C">
        <w:rPr>
          <w:snapToGrid w:val="0"/>
          <w:sz w:val="22"/>
          <w:szCs w:val="22"/>
        </w:rPr>
        <w:t>baigus Darbus, priduoti išskirtą laikinam atliekų saugojimui teritoriją atsakingam darbuotojui.</w:t>
      </w:r>
    </w:p>
    <w:p w14:paraId="231CA67B" w14:textId="6F13E3EA" w:rsidR="00014E79" w:rsidRDefault="00014E79" w:rsidP="00014E79">
      <w:pPr>
        <w:pStyle w:val="Sraopastraipa1"/>
        <w:ind w:left="0"/>
        <w:rPr>
          <w:sz w:val="22"/>
          <w:szCs w:val="22"/>
        </w:rPr>
      </w:pPr>
      <w:r>
        <w:rPr>
          <w:sz w:val="22"/>
          <w:szCs w:val="22"/>
        </w:rPr>
        <w:t xml:space="preserve">4.8.3. </w:t>
      </w:r>
      <w:r w:rsidRPr="00B4125C">
        <w:rPr>
          <w:sz w:val="22"/>
          <w:szCs w:val="22"/>
        </w:rPr>
        <w:t>Pažeidus aukščiau nurodytus reikalavimus, Tiekėjas (rangovas) atsako Lietuvos Respublikos teisės aktų numatyta tvarka; prireikus, Tiekėjas</w:t>
      </w:r>
      <w:r w:rsidRPr="00B4125C">
        <w:rPr>
          <w:snapToGrid w:val="0"/>
          <w:sz w:val="22"/>
          <w:szCs w:val="22"/>
        </w:rPr>
        <w:t xml:space="preserve"> (rangovas) </w:t>
      </w:r>
      <w:r w:rsidRPr="00B4125C">
        <w:rPr>
          <w:sz w:val="22"/>
          <w:szCs w:val="22"/>
        </w:rPr>
        <w:t>finansiškai atlygina</w:t>
      </w:r>
      <w:r w:rsidRPr="00B4125C">
        <w:rPr>
          <w:rStyle w:val="Numatytasispastraiposriftas1"/>
          <w:sz w:val="22"/>
          <w:szCs w:val="22"/>
        </w:rPr>
        <w:t xml:space="preserve"> Perkančiojo subjekto,</w:t>
      </w:r>
      <w:r w:rsidRPr="00B4125C">
        <w:rPr>
          <w:sz w:val="22"/>
          <w:szCs w:val="22"/>
        </w:rPr>
        <w:t xml:space="preserve"> jo darbuotojų ar trečiųjų asmenų patirtą žalą dėl Tiekėjo (rangovo) veiklos.</w:t>
      </w:r>
    </w:p>
    <w:p w14:paraId="691B8450" w14:textId="77777777" w:rsidR="001A5336" w:rsidRPr="00B4125C" w:rsidRDefault="001A5336" w:rsidP="00014E79">
      <w:pPr>
        <w:pStyle w:val="Sraopastraipa1"/>
        <w:ind w:left="0"/>
        <w:rPr>
          <w:sz w:val="22"/>
          <w:szCs w:val="22"/>
        </w:rPr>
      </w:pPr>
    </w:p>
    <w:p w14:paraId="1D2B9028" w14:textId="77777777" w:rsidR="00014E79" w:rsidRPr="001A5336" w:rsidRDefault="00014E79" w:rsidP="00014E79">
      <w:pPr>
        <w:pStyle w:val="Sraopastraipa1"/>
        <w:ind w:left="0"/>
        <w:rPr>
          <w:sz w:val="22"/>
          <w:szCs w:val="22"/>
        </w:rPr>
      </w:pPr>
      <w:r w:rsidRPr="001A5336">
        <w:rPr>
          <w:sz w:val="22"/>
          <w:szCs w:val="22"/>
        </w:rPr>
        <w:t>4.9. Reikalavimai dokumentacijai</w:t>
      </w:r>
    </w:p>
    <w:p w14:paraId="2B460F59" w14:textId="5A346ECE" w:rsidR="00014E79" w:rsidRPr="00B4125C" w:rsidRDefault="00014E79" w:rsidP="00014E79">
      <w:pPr>
        <w:pStyle w:val="Sraopastraipa1"/>
        <w:ind w:left="0"/>
        <w:rPr>
          <w:sz w:val="22"/>
          <w:szCs w:val="22"/>
        </w:rPr>
      </w:pPr>
      <w:r>
        <w:rPr>
          <w:sz w:val="22"/>
          <w:szCs w:val="22"/>
        </w:rPr>
        <w:t xml:space="preserve">4.9.1. </w:t>
      </w:r>
      <w:r w:rsidRPr="00B4125C">
        <w:rPr>
          <w:sz w:val="22"/>
          <w:szCs w:val="22"/>
        </w:rPr>
        <w:t>Tiekėjo (rangovo) pateikiama dokumentacija</w:t>
      </w:r>
      <w:r w:rsidR="000C1384">
        <w:rPr>
          <w:sz w:val="22"/>
          <w:szCs w:val="22"/>
        </w:rPr>
        <w:t xml:space="preserve"> (popieriniai dokumentai ir skaitmeninis formatas)</w:t>
      </w:r>
      <w:r w:rsidRPr="00B4125C">
        <w:rPr>
          <w:sz w:val="22"/>
          <w:szCs w:val="22"/>
        </w:rPr>
        <w:t>:</w:t>
      </w:r>
    </w:p>
    <w:p w14:paraId="39C78161" w14:textId="5A0AE80E" w:rsidR="00014E79" w:rsidRPr="00B4125C" w:rsidRDefault="008E4665" w:rsidP="00C25457">
      <w:pPr>
        <w:pStyle w:val="Sraopastraipa1"/>
        <w:numPr>
          <w:ilvl w:val="0"/>
          <w:numId w:val="20"/>
        </w:numPr>
        <w:tabs>
          <w:tab w:val="left" w:pos="900"/>
        </w:tabs>
        <w:ind w:left="-180" w:firstLine="720"/>
        <w:rPr>
          <w:sz w:val="22"/>
          <w:szCs w:val="22"/>
        </w:rPr>
      </w:pPr>
      <w:r>
        <w:rPr>
          <w:sz w:val="22"/>
          <w:szCs w:val="22"/>
        </w:rPr>
        <w:lastRenderedPageBreak/>
        <w:t>v</w:t>
      </w:r>
      <w:r w:rsidR="00014E79" w:rsidRPr="00B4125C">
        <w:rPr>
          <w:sz w:val="22"/>
          <w:szCs w:val="22"/>
        </w:rPr>
        <w:t>alstybinės energijos reguliavimo tarnybos prie energetikos ministerijos šilumos įrenginių techninės būklės patikrinimo aktas-pažyma;</w:t>
      </w:r>
    </w:p>
    <w:p w14:paraId="594F949D" w14:textId="77777777" w:rsidR="000C1384" w:rsidRDefault="00014E79" w:rsidP="000C1384">
      <w:pPr>
        <w:pStyle w:val="Sraopastraipa1"/>
        <w:numPr>
          <w:ilvl w:val="0"/>
          <w:numId w:val="20"/>
        </w:numPr>
        <w:tabs>
          <w:tab w:val="left" w:pos="900"/>
        </w:tabs>
        <w:ind w:left="-180" w:firstLine="720"/>
        <w:rPr>
          <w:sz w:val="22"/>
          <w:szCs w:val="22"/>
        </w:rPr>
      </w:pPr>
      <w:r w:rsidRPr="00B4125C">
        <w:rPr>
          <w:sz w:val="22"/>
          <w:szCs w:val="22"/>
        </w:rPr>
        <w:t>statybos leidimas;</w:t>
      </w:r>
    </w:p>
    <w:p w14:paraId="6AD299BB" w14:textId="5B82EA70" w:rsidR="00014E79" w:rsidRDefault="000C1384" w:rsidP="000C1384">
      <w:pPr>
        <w:pStyle w:val="Sraopastraipa1"/>
        <w:numPr>
          <w:ilvl w:val="0"/>
          <w:numId w:val="20"/>
        </w:numPr>
        <w:tabs>
          <w:tab w:val="left" w:pos="900"/>
        </w:tabs>
        <w:ind w:left="-180" w:firstLine="720"/>
        <w:rPr>
          <w:sz w:val="22"/>
          <w:szCs w:val="22"/>
        </w:rPr>
      </w:pPr>
      <w:r>
        <w:rPr>
          <w:sz w:val="22"/>
          <w:szCs w:val="22"/>
        </w:rPr>
        <w:t>leidimas</w:t>
      </w:r>
      <w:r w:rsidRPr="000C1384">
        <w:rPr>
          <w:sz w:val="22"/>
          <w:szCs w:val="22"/>
        </w:rPr>
        <w:t xml:space="preserve"> </w:t>
      </w:r>
      <w:r>
        <w:rPr>
          <w:sz w:val="22"/>
          <w:szCs w:val="22"/>
        </w:rPr>
        <w:t>atlikti kasinėjimo darbus;</w:t>
      </w:r>
    </w:p>
    <w:p w14:paraId="4868C0ED" w14:textId="64DC551B" w:rsidR="00F356BD" w:rsidRDefault="00F356BD" w:rsidP="000C1384">
      <w:pPr>
        <w:pStyle w:val="Sraopastraipa1"/>
        <w:numPr>
          <w:ilvl w:val="0"/>
          <w:numId w:val="20"/>
        </w:numPr>
        <w:tabs>
          <w:tab w:val="left" w:pos="900"/>
        </w:tabs>
        <w:ind w:left="-180" w:firstLine="720"/>
        <w:rPr>
          <w:sz w:val="22"/>
          <w:szCs w:val="22"/>
        </w:rPr>
      </w:pPr>
      <w:r>
        <w:rPr>
          <w:sz w:val="22"/>
          <w:szCs w:val="22"/>
        </w:rPr>
        <w:t>statybos darbų žurnalas (-ai);</w:t>
      </w:r>
    </w:p>
    <w:p w14:paraId="73B9CA04" w14:textId="7C9F42E2" w:rsidR="00F356BD" w:rsidRDefault="00F356BD" w:rsidP="000C1384">
      <w:pPr>
        <w:pStyle w:val="Sraopastraipa1"/>
        <w:numPr>
          <w:ilvl w:val="0"/>
          <w:numId w:val="20"/>
        </w:numPr>
        <w:tabs>
          <w:tab w:val="left" w:pos="900"/>
        </w:tabs>
        <w:ind w:left="-180" w:firstLine="720"/>
        <w:rPr>
          <w:sz w:val="22"/>
          <w:szCs w:val="22"/>
        </w:rPr>
      </w:pPr>
      <w:r>
        <w:rPr>
          <w:sz w:val="22"/>
          <w:szCs w:val="22"/>
        </w:rPr>
        <w:t>įsakymai apie atsakingų asmenų paskyrimą;</w:t>
      </w:r>
    </w:p>
    <w:p w14:paraId="08EEAD01" w14:textId="720CAE21" w:rsidR="00F356BD" w:rsidRDefault="008E4665" w:rsidP="008E4665">
      <w:pPr>
        <w:pStyle w:val="Sraopastraipa1"/>
        <w:numPr>
          <w:ilvl w:val="0"/>
          <w:numId w:val="20"/>
        </w:numPr>
        <w:tabs>
          <w:tab w:val="left" w:pos="900"/>
        </w:tabs>
        <w:ind w:left="-180" w:firstLine="720"/>
        <w:rPr>
          <w:sz w:val="22"/>
          <w:szCs w:val="22"/>
        </w:rPr>
      </w:pPr>
      <w:r>
        <w:rPr>
          <w:sz w:val="22"/>
          <w:szCs w:val="22"/>
        </w:rPr>
        <w:t>s</w:t>
      </w:r>
      <w:r w:rsidRPr="008E4665">
        <w:rPr>
          <w:sz w:val="22"/>
          <w:szCs w:val="22"/>
        </w:rPr>
        <w:t>tatybos proceso dalyvių kvalifikaciją patvirtinančių dokumentų (atestatų, pažymų ir kitų.) kopijos</w:t>
      </w:r>
      <w:r>
        <w:rPr>
          <w:sz w:val="22"/>
          <w:szCs w:val="22"/>
        </w:rPr>
        <w:t>;</w:t>
      </w:r>
    </w:p>
    <w:p w14:paraId="6B812EC8" w14:textId="289DF3B4" w:rsidR="008E4665" w:rsidRPr="008E4665" w:rsidRDefault="008E4665" w:rsidP="008E4665">
      <w:pPr>
        <w:pStyle w:val="Sraopastraipa1"/>
        <w:numPr>
          <w:ilvl w:val="0"/>
          <w:numId w:val="20"/>
        </w:numPr>
        <w:tabs>
          <w:tab w:val="left" w:pos="900"/>
        </w:tabs>
        <w:ind w:left="-180" w:firstLine="720"/>
        <w:rPr>
          <w:sz w:val="22"/>
          <w:szCs w:val="22"/>
        </w:rPr>
      </w:pPr>
      <w:r>
        <w:rPr>
          <w:bCs/>
        </w:rPr>
        <w:t>s</w:t>
      </w:r>
      <w:r w:rsidRPr="007A267A">
        <w:rPr>
          <w:bCs/>
        </w:rPr>
        <w:t>tatybos proceso dalyvių privalomuosius draudimus patvirtinančių dokumentų kopijos</w:t>
      </w:r>
      <w:r>
        <w:rPr>
          <w:bCs/>
        </w:rPr>
        <w:t>;</w:t>
      </w:r>
    </w:p>
    <w:p w14:paraId="4E9B0DF1" w14:textId="6F755A18" w:rsidR="008E4665" w:rsidRPr="008E4665" w:rsidRDefault="008E4665" w:rsidP="008E4665">
      <w:pPr>
        <w:pStyle w:val="Sraopastraipa1"/>
        <w:numPr>
          <w:ilvl w:val="0"/>
          <w:numId w:val="20"/>
        </w:numPr>
        <w:tabs>
          <w:tab w:val="left" w:pos="900"/>
        </w:tabs>
        <w:ind w:left="-180" w:firstLine="720"/>
        <w:rPr>
          <w:sz w:val="22"/>
          <w:szCs w:val="22"/>
        </w:rPr>
      </w:pPr>
      <w:r>
        <w:rPr>
          <w:bCs/>
        </w:rPr>
        <w:t>r</w:t>
      </w:r>
      <w:r w:rsidRPr="00E31D83">
        <w:rPr>
          <w:bCs/>
        </w:rPr>
        <w:t>angovo garantinio laikotarpio prievolių įvykdymo dokumento kopija</w:t>
      </w:r>
      <w:r>
        <w:rPr>
          <w:bCs/>
        </w:rPr>
        <w:t>;</w:t>
      </w:r>
    </w:p>
    <w:p w14:paraId="2C608003" w14:textId="77777777" w:rsidR="00014E79" w:rsidRPr="00B4125C" w:rsidRDefault="00014E79" w:rsidP="00C25457">
      <w:pPr>
        <w:pStyle w:val="Sraopastraipa1"/>
        <w:numPr>
          <w:ilvl w:val="0"/>
          <w:numId w:val="20"/>
        </w:numPr>
        <w:tabs>
          <w:tab w:val="left" w:pos="900"/>
        </w:tabs>
        <w:ind w:left="-180" w:firstLine="720"/>
        <w:rPr>
          <w:sz w:val="22"/>
          <w:szCs w:val="22"/>
        </w:rPr>
      </w:pPr>
      <w:r w:rsidRPr="00B4125C">
        <w:rPr>
          <w:sz w:val="22"/>
          <w:szCs w:val="22"/>
        </w:rPr>
        <w:t>vamzdyno montavimo schema;</w:t>
      </w:r>
    </w:p>
    <w:p w14:paraId="0D1BCE48" w14:textId="77777777" w:rsidR="00014E79" w:rsidRPr="00B4125C" w:rsidRDefault="00014E79" w:rsidP="00C25457">
      <w:pPr>
        <w:pStyle w:val="Sraopastraipa1"/>
        <w:numPr>
          <w:ilvl w:val="0"/>
          <w:numId w:val="20"/>
        </w:numPr>
        <w:tabs>
          <w:tab w:val="left" w:pos="900"/>
        </w:tabs>
        <w:ind w:left="-180" w:firstLine="720"/>
        <w:rPr>
          <w:sz w:val="22"/>
          <w:szCs w:val="22"/>
        </w:rPr>
      </w:pPr>
      <w:r w:rsidRPr="00B4125C">
        <w:rPr>
          <w:sz w:val="22"/>
          <w:szCs w:val="22"/>
        </w:rPr>
        <w:t>signalizacijos montavimo schema;</w:t>
      </w:r>
    </w:p>
    <w:p w14:paraId="7EC555CD" w14:textId="1D38917A" w:rsidR="00014E79" w:rsidRPr="00B4125C" w:rsidRDefault="00014E79" w:rsidP="00C25457">
      <w:pPr>
        <w:pStyle w:val="Sraopastraipa1"/>
        <w:numPr>
          <w:ilvl w:val="0"/>
          <w:numId w:val="20"/>
        </w:numPr>
        <w:tabs>
          <w:tab w:val="left" w:pos="900"/>
        </w:tabs>
        <w:ind w:left="-180" w:firstLine="720"/>
        <w:rPr>
          <w:sz w:val="22"/>
          <w:szCs w:val="22"/>
        </w:rPr>
      </w:pPr>
      <w:r w:rsidRPr="00B4125C">
        <w:rPr>
          <w:sz w:val="22"/>
          <w:szCs w:val="22"/>
        </w:rPr>
        <w:t>išpildomoji geodezinė nuotrauka</w:t>
      </w:r>
      <w:r w:rsidR="000C1384">
        <w:rPr>
          <w:sz w:val="22"/>
          <w:szCs w:val="22"/>
        </w:rPr>
        <w:t xml:space="preserve"> (skaitmeninis </w:t>
      </w:r>
      <w:r w:rsidRPr="00B4125C">
        <w:rPr>
          <w:sz w:val="22"/>
          <w:szCs w:val="22"/>
        </w:rPr>
        <w:t>DWG formate</w:t>
      </w:r>
      <w:r w:rsidR="000C1384">
        <w:rPr>
          <w:sz w:val="22"/>
          <w:szCs w:val="22"/>
        </w:rPr>
        <w:t>)</w:t>
      </w:r>
      <w:r w:rsidRPr="00B4125C">
        <w:rPr>
          <w:sz w:val="22"/>
          <w:szCs w:val="22"/>
        </w:rPr>
        <w:t>;</w:t>
      </w:r>
    </w:p>
    <w:p w14:paraId="73799BC5" w14:textId="77777777" w:rsidR="00014E79" w:rsidRPr="00B4125C" w:rsidRDefault="00014E79" w:rsidP="00C25457">
      <w:pPr>
        <w:pStyle w:val="Sraopastraipa1"/>
        <w:numPr>
          <w:ilvl w:val="0"/>
          <w:numId w:val="20"/>
        </w:numPr>
        <w:tabs>
          <w:tab w:val="left" w:pos="900"/>
        </w:tabs>
        <w:ind w:left="-180" w:firstLine="720"/>
        <w:rPr>
          <w:sz w:val="22"/>
          <w:szCs w:val="22"/>
        </w:rPr>
      </w:pPr>
      <w:r w:rsidRPr="00B4125C">
        <w:rPr>
          <w:sz w:val="22"/>
          <w:szCs w:val="22"/>
        </w:rPr>
        <w:t>suvirinimo elektrodų sertifikatai;</w:t>
      </w:r>
    </w:p>
    <w:p w14:paraId="1B59CFFA" w14:textId="77777777" w:rsidR="00014E79" w:rsidRPr="00B4125C" w:rsidRDefault="00014E79" w:rsidP="00C25457">
      <w:pPr>
        <w:pStyle w:val="Sraopastraipa1"/>
        <w:numPr>
          <w:ilvl w:val="0"/>
          <w:numId w:val="20"/>
        </w:numPr>
        <w:tabs>
          <w:tab w:val="left" w:pos="900"/>
        </w:tabs>
        <w:ind w:left="-180" w:firstLine="720"/>
        <w:rPr>
          <w:sz w:val="22"/>
          <w:szCs w:val="22"/>
        </w:rPr>
      </w:pPr>
      <w:r w:rsidRPr="00B4125C">
        <w:rPr>
          <w:sz w:val="22"/>
          <w:szCs w:val="22"/>
        </w:rPr>
        <w:t>vamzdžių sertifikatai;</w:t>
      </w:r>
    </w:p>
    <w:p w14:paraId="5F8C6397" w14:textId="77777777" w:rsidR="00014E79" w:rsidRPr="00B4125C" w:rsidRDefault="00014E79" w:rsidP="00C25457">
      <w:pPr>
        <w:pStyle w:val="Sraopastraipa1"/>
        <w:numPr>
          <w:ilvl w:val="0"/>
          <w:numId w:val="20"/>
        </w:numPr>
        <w:tabs>
          <w:tab w:val="left" w:pos="900"/>
        </w:tabs>
        <w:ind w:left="-180" w:firstLine="720"/>
        <w:rPr>
          <w:sz w:val="22"/>
          <w:szCs w:val="22"/>
        </w:rPr>
      </w:pPr>
      <w:r w:rsidRPr="00B4125C">
        <w:rPr>
          <w:sz w:val="22"/>
          <w:szCs w:val="22"/>
        </w:rPr>
        <w:t>alkūnių sertifikatai;</w:t>
      </w:r>
    </w:p>
    <w:p w14:paraId="27D5736B" w14:textId="77777777" w:rsidR="00014E79" w:rsidRPr="00B4125C" w:rsidRDefault="00014E79" w:rsidP="00C25457">
      <w:pPr>
        <w:pStyle w:val="Sraopastraipa1"/>
        <w:numPr>
          <w:ilvl w:val="0"/>
          <w:numId w:val="20"/>
        </w:numPr>
        <w:tabs>
          <w:tab w:val="left" w:pos="900"/>
        </w:tabs>
        <w:ind w:left="-180" w:firstLine="720"/>
        <w:rPr>
          <w:sz w:val="22"/>
          <w:szCs w:val="22"/>
        </w:rPr>
      </w:pPr>
      <w:r w:rsidRPr="00B4125C">
        <w:rPr>
          <w:sz w:val="22"/>
          <w:szCs w:val="22"/>
        </w:rPr>
        <w:t>sklendžių sertifikatai;</w:t>
      </w:r>
    </w:p>
    <w:p w14:paraId="42B9A85D" w14:textId="77777777" w:rsidR="00014E79" w:rsidRPr="00B4125C" w:rsidRDefault="00014E79" w:rsidP="00C25457">
      <w:pPr>
        <w:pStyle w:val="Sraopastraipa1"/>
        <w:numPr>
          <w:ilvl w:val="0"/>
          <w:numId w:val="20"/>
        </w:numPr>
        <w:tabs>
          <w:tab w:val="left" w:pos="900"/>
        </w:tabs>
        <w:ind w:left="-180" w:firstLine="720"/>
        <w:rPr>
          <w:sz w:val="22"/>
          <w:szCs w:val="22"/>
        </w:rPr>
      </w:pPr>
      <w:r w:rsidRPr="00B4125C">
        <w:rPr>
          <w:sz w:val="22"/>
          <w:szCs w:val="22"/>
        </w:rPr>
        <w:t>perėjimų sertifikatai;</w:t>
      </w:r>
    </w:p>
    <w:p w14:paraId="677CBF1D" w14:textId="77777777" w:rsidR="00014E79" w:rsidRPr="00B4125C" w:rsidRDefault="00014E79" w:rsidP="00C25457">
      <w:pPr>
        <w:pStyle w:val="Sraopastraipa1"/>
        <w:numPr>
          <w:ilvl w:val="0"/>
          <w:numId w:val="20"/>
        </w:numPr>
        <w:tabs>
          <w:tab w:val="left" w:pos="900"/>
        </w:tabs>
        <w:ind w:left="-180" w:firstLine="720"/>
        <w:rPr>
          <w:sz w:val="22"/>
          <w:szCs w:val="22"/>
        </w:rPr>
      </w:pPr>
      <w:r w:rsidRPr="00B4125C">
        <w:rPr>
          <w:sz w:val="22"/>
          <w:szCs w:val="22"/>
        </w:rPr>
        <w:t>antikorozinių dažų atitikties sertifikatai;</w:t>
      </w:r>
    </w:p>
    <w:p w14:paraId="37BCB8BE" w14:textId="77777777" w:rsidR="00014E79" w:rsidRPr="00B4125C" w:rsidRDefault="00014E79" w:rsidP="00C25457">
      <w:pPr>
        <w:pStyle w:val="Sraopastraipa1"/>
        <w:numPr>
          <w:ilvl w:val="0"/>
          <w:numId w:val="20"/>
        </w:numPr>
        <w:tabs>
          <w:tab w:val="left" w:pos="900"/>
        </w:tabs>
        <w:ind w:left="-180" w:firstLine="720"/>
        <w:rPr>
          <w:sz w:val="22"/>
          <w:szCs w:val="22"/>
        </w:rPr>
      </w:pPr>
      <w:r w:rsidRPr="00B4125C">
        <w:rPr>
          <w:sz w:val="22"/>
          <w:szCs w:val="22"/>
        </w:rPr>
        <w:t>betoninių žiedų atitikties deklaracija;</w:t>
      </w:r>
    </w:p>
    <w:p w14:paraId="5E081881" w14:textId="77777777" w:rsidR="00014E79" w:rsidRPr="00B4125C" w:rsidRDefault="00014E79" w:rsidP="00C25457">
      <w:pPr>
        <w:pStyle w:val="Sraopastraipa1"/>
        <w:numPr>
          <w:ilvl w:val="0"/>
          <w:numId w:val="20"/>
        </w:numPr>
        <w:tabs>
          <w:tab w:val="left" w:pos="900"/>
        </w:tabs>
        <w:ind w:left="-180" w:firstLine="720"/>
        <w:rPr>
          <w:sz w:val="22"/>
          <w:szCs w:val="22"/>
        </w:rPr>
      </w:pPr>
      <w:r w:rsidRPr="00B4125C">
        <w:rPr>
          <w:sz w:val="22"/>
          <w:szCs w:val="22"/>
        </w:rPr>
        <w:t>cementinio skiedinio atitikties deklaracija;</w:t>
      </w:r>
    </w:p>
    <w:p w14:paraId="77A0F1A4" w14:textId="77777777" w:rsidR="00014E79" w:rsidRPr="00B4125C" w:rsidRDefault="00014E79" w:rsidP="00C25457">
      <w:pPr>
        <w:pStyle w:val="Sraopastraipa1"/>
        <w:numPr>
          <w:ilvl w:val="0"/>
          <w:numId w:val="20"/>
        </w:numPr>
        <w:tabs>
          <w:tab w:val="left" w:pos="900"/>
        </w:tabs>
        <w:ind w:left="-180" w:firstLine="720"/>
        <w:rPr>
          <w:sz w:val="22"/>
          <w:szCs w:val="22"/>
        </w:rPr>
      </w:pPr>
      <w:r w:rsidRPr="00B4125C">
        <w:rPr>
          <w:sz w:val="22"/>
          <w:szCs w:val="22"/>
        </w:rPr>
        <w:t>liuko kokybės sertifikatas;</w:t>
      </w:r>
    </w:p>
    <w:p w14:paraId="7463062E" w14:textId="77777777" w:rsidR="00014E79" w:rsidRPr="00B4125C" w:rsidRDefault="00014E79" w:rsidP="00C25457">
      <w:pPr>
        <w:pStyle w:val="Sraopastraipa1"/>
        <w:numPr>
          <w:ilvl w:val="0"/>
          <w:numId w:val="20"/>
        </w:numPr>
        <w:tabs>
          <w:tab w:val="left" w:pos="900"/>
        </w:tabs>
        <w:ind w:left="-180" w:firstLine="720"/>
        <w:rPr>
          <w:sz w:val="22"/>
          <w:szCs w:val="22"/>
        </w:rPr>
      </w:pPr>
      <w:r w:rsidRPr="00B4125C">
        <w:rPr>
          <w:sz w:val="22"/>
          <w:szCs w:val="22"/>
        </w:rPr>
        <w:t>mineralinės vatos demblių sertifikatas;</w:t>
      </w:r>
    </w:p>
    <w:p w14:paraId="15F0F83E" w14:textId="77777777" w:rsidR="00014E79" w:rsidRPr="00B4125C" w:rsidRDefault="00014E79" w:rsidP="00C25457">
      <w:pPr>
        <w:pStyle w:val="Sraopastraipa1"/>
        <w:numPr>
          <w:ilvl w:val="0"/>
          <w:numId w:val="20"/>
        </w:numPr>
        <w:tabs>
          <w:tab w:val="left" w:pos="900"/>
        </w:tabs>
        <w:ind w:left="-180" w:firstLine="720"/>
        <w:rPr>
          <w:sz w:val="22"/>
          <w:szCs w:val="22"/>
        </w:rPr>
      </w:pPr>
      <w:r w:rsidRPr="00B4125C">
        <w:rPr>
          <w:sz w:val="22"/>
          <w:szCs w:val="22"/>
        </w:rPr>
        <w:t>gedimų kontrolės sistemos patikrų aktas;</w:t>
      </w:r>
    </w:p>
    <w:p w14:paraId="58701ACB" w14:textId="77777777" w:rsidR="00014E79" w:rsidRPr="00B4125C" w:rsidRDefault="00014E79" w:rsidP="00C25457">
      <w:pPr>
        <w:pStyle w:val="Sraopastraipa1"/>
        <w:numPr>
          <w:ilvl w:val="0"/>
          <w:numId w:val="20"/>
        </w:numPr>
        <w:tabs>
          <w:tab w:val="left" w:pos="900"/>
        </w:tabs>
        <w:ind w:left="-180" w:firstLine="720"/>
        <w:rPr>
          <w:sz w:val="22"/>
          <w:szCs w:val="22"/>
        </w:rPr>
      </w:pPr>
      <w:r w:rsidRPr="00B4125C">
        <w:rPr>
          <w:sz w:val="22"/>
          <w:szCs w:val="22"/>
        </w:rPr>
        <w:t>suvirinimo procedūrų specifikacija;</w:t>
      </w:r>
    </w:p>
    <w:p w14:paraId="5FC0C765" w14:textId="77777777" w:rsidR="00014E79" w:rsidRPr="00B4125C" w:rsidRDefault="00014E79" w:rsidP="00C25457">
      <w:pPr>
        <w:pStyle w:val="Sraopastraipa1"/>
        <w:numPr>
          <w:ilvl w:val="0"/>
          <w:numId w:val="20"/>
        </w:numPr>
        <w:tabs>
          <w:tab w:val="left" w:pos="900"/>
        </w:tabs>
        <w:ind w:left="-180" w:firstLine="720"/>
        <w:rPr>
          <w:sz w:val="22"/>
          <w:szCs w:val="22"/>
        </w:rPr>
      </w:pPr>
      <w:r w:rsidRPr="00B4125C">
        <w:rPr>
          <w:sz w:val="22"/>
          <w:szCs w:val="22"/>
        </w:rPr>
        <w:t>patikrinimo peršvietimu suvirinimo siūlių schema;</w:t>
      </w:r>
    </w:p>
    <w:p w14:paraId="406181C6" w14:textId="77777777" w:rsidR="008E4665" w:rsidRPr="008E4665" w:rsidRDefault="008E4665" w:rsidP="000C1384">
      <w:pPr>
        <w:pStyle w:val="Sraopastraipa1"/>
        <w:numPr>
          <w:ilvl w:val="0"/>
          <w:numId w:val="20"/>
        </w:numPr>
        <w:tabs>
          <w:tab w:val="left" w:pos="900"/>
        </w:tabs>
        <w:ind w:left="-180" w:firstLine="720"/>
        <w:rPr>
          <w:sz w:val="22"/>
          <w:szCs w:val="22"/>
        </w:rPr>
      </w:pPr>
      <w:r w:rsidRPr="007A267A">
        <w:rPr>
          <w:bCs/>
        </w:rPr>
        <w:t>Pažyma apie statybinių atliekų perdavimą jas tvarkančiai įmone</w:t>
      </w:r>
      <w:r>
        <w:rPr>
          <w:bCs/>
        </w:rPr>
        <w:t>i;</w:t>
      </w:r>
    </w:p>
    <w:p w14:paraId="76E35C91" w14:textId="77777777" w:rsidR="004E4903" w:rsidRDefault="00014E79" w:rsidP="004E4903">
      <w:pPr>
        <w:pStyle w:val="Sraopastraipa1"/>
        <w:numPr>
          <w:ilvl w:val="0"/>
          <w:numId w:val="20"/>
        </w:numPr>
        <w:tabs>
          <w:tab w:val="left" w:pos="900"/>
        </w:tabs>
        <w:ind w:left="-180" w:firstLine="720"/>
        <w:rPr>
          <w:sz w:val="22"/>
          <w:szCs w:val="22"/>
        </w:rPr>
      </w:pPr>
      <w:r w:rsidRPr="000C1384">
        <w:rPr>
          <w:sz w:val="22"/>
          <w:szCs w:val="22"/>
        </w:rPr>
        <w:t xml:space="preserve">techninis ir darbo </w:t>
      </w:r>
      <w:r w:rsidR="000C1384" w:rsidRPr="000C1384">
        <w:rPr>
          <w:sz w:val="22"/>
          <w:szCs w:val="22"/>
        </w:rPr>
        <w:t xml:space="preserve">(arba techninis-darbo) </w:t>
      </w:r>
      <w:r w:rsidR="008E4665">
        <w:rPr>
          <w:sz w:val="22"/>
          <w:szCs w:val="22"/>
        </w:rPr>
        <w:t>projektai;</w:t>
      </w:r>
    </w:p>
    <w:p w14:paraId="67D57F0D" w14:textId="45CDBF49" w:rsidR="008E4665" w:rsidRPr="004E4903" w:rsidRDefault="004E4903" w:rsidP="004E4903">
      <w:pPr>
        <w:pStyle w:val="Sraopastraipa1"/>
        <w:numPr>
          <w:ilvl w:val="0"/>
          <w:numId w:val="20"/>
        </w:numPr>
        <w:tabs>
          <w:tab w:val="left" w:pos="900"/>
        </w:tabs>
        <w:ind w:left="-180" w:firstLine="720"/>
        <w:rPr>
          <w:sz w:val="22"/>
          <w:szCs w:val="22"/>
        </w:rPr>
      </w:pPr>
      <w:r w:rsidRPr="004E4903">
        <w:rPr>
          <w:sz w:val="22"/>
          <w:szCs w:val="22"/>
        </w:rPr>
        <w:t>taip pat visi anksčiau</w:t>
      </w:r>
      <w:r w:rsidR="008E4665" w:rsidRPr="004E4903">
        <w:rPr>
          <w:sz w:val="22"/>
          <w:szCs w:val="22"/>
        </w:rPr>
        <w:t xml:space="preserve"> nepaminėti dokumentai</w:t>
      </w:r>
      <w:r w:rsidR="008E4665" w:rsidRPr="008E4665">
        <w:t xml:space="preserve"> </w:t>
      </w:r>
      <w:r w:rsidR="008E4665" w:rsidRPr="004E4903">
        <w:rPr>
          <w:sz w:val="22"/>
          <w:szCs w:val="22"/>
        </w:rPr>
        <w:t xml:space="preserve">pagal </w:t>
      </w:r>
      <w:r w:rsidRPr="004E4903">
        <w:rPr>
          <w:color w:val="000000"/>
        </w:rPr>
        <w:t xml:space="preserve">Statybos techninio reglamento STR 1.05.01:2017 </w:t>
      </w:r>
      <w:r>
        <w:rPr>
          <w:color w:val="000000"/>
        </w:rPr>
        <w:t>(</w:t>
      </w:r>
      <w:r w:rsidRPr="004E4903">
        <w:rPr>
          <w:color w:val="000000"/>
        </w:rPr>
        <w:t>Statybą leidžiantys dokumentai. Statybos užbaigimas. Statybos sustabdymas. Savavališkos statybos padarinių šalinimas. Statybos pagal neteisėtai išduotą statybą leidžiantį dokumentą padarinių šalinimas</w:t>
      </w:r>
      <w:r>
        <w:rPr>
          <w:color w:val="000000"/>
        </w:rPr>
        <w:t>) 10 priedą.</w:t>
      </w:r>
    </w:p>
    <w:p w14:paraId="66C3BFF4" w14:textId="77777777" w:rsidR="004E4903" w:rsidRPr="004E4903" w:rsidRDefault="004E4903" w:rsidP="004E4903">
      <w:pPr>
        <w:pStyle w:val="Sraopastraipa1"/>
        <w:tabs>
          <w:tab w:val="left" w:pos="900"/>
        </w:tabs>
        <w:ind w:left="540"/>
        <w:rPr>
          <w:sz w:val="22"/>
          <w:szCs w:val="22"/>
        </w:rPr>
      </w:pPr>
    </w:p>
    <w:p w14:paraId="54E61C51" w14:textId="77777777" w:rsidR="00014E79" w:rsidRPr="001A5336" w:rsidRDefault="00014E79" w:rsidP="00014E79">
      <w:pPr>
        <w:pStyle w:val="Sraopastraipa1"/>
        <w:ind w:left="0"/>
        <w:rPr>
          <w:sz w:val="22"/>
          <w:szCs w:val="22"/>
        </w:rPr>
      </w:pPr>
      <w:r w:rsidRPr="001A5336">
        <w:rPr>
          <w:sz w:val="22"/>
          <w:szCs w:val="22"/>
        </w:rPr>
        <w:t>4.10. Darbų priėmimas</w:t>
      </w:r>
    </w:p>
    <w:p w14:paraId="1AD92406" w14:textId="77777777" w:rsidR="00014E79" w:rsidRPr="00B4125C" w:rsidRDefault="00014E79" w:rsidP="00014E79">
      <w:pPr>
        <w:pStyle w:val="Sraopastraipa1"/>
        <w:tabs>
          <w:tab w:val="left" w:pos="540"/>
          <w:tab w:val="left" w:pos="720"/>
        </w:tabs>
        <w:ind w:left="0"/>
        <w:rPr>
          <w:sz w:val="22"/>
          <w:szCs w:val="22"/>
        </w:rPr>
      </w:pPr>
      <w:r>
        <w:rPr>
          <w:sz w:val="22"/>
          <w:szCs w:val="22"/>
        </w:rPr>
        <w:t xml:space="preserve">4.10.1. </w:t>
      </w:r>
      <w:r w:rsidRPr="00B4125C">
        <w:rPr>
          <w:sz w:val="22"/>
          <w:szCs w:val="22"/>
        </w:rPr>
        <w:t xml:space="preserve">Darbų priėmimą atlieka </w:t>
      </w:r>
      <w:r w:rsidRPr="00B4125C">
        <w:rPr>
          <w:rStyle w:val="Numatytasispastraiposriftas1"/>
          <w:sz w:val="22"/>
          <w:szCs w:val="22"/>
        </w:rPr>
        <w:t>Perkančiojo subjekto</w:t>
      </w:r>
      <w:r w:rsidRPr="00B4125C">
        <w:rPr>
          <w:sz w:val="22"/>
          <w:szCs w:val="22"/>
        </w:rPr>
        <w:t xml:space="preserve"> sudarytas komisija, dalyvaujant Tiekėjo</w:t>
      </w:r>
      <w:r>
        <w:rPr>
          <w:sz w:val="22"/>
          <w:szCs w:val="22"/>
        </w:rPr>
        <w:t xml:space="preserve"> </w:t>
      </w:r>
      <w:r w:rsidRPr="00B4125C">
        <w:rPr>
          <w:sz w:val="22"/>
          <w:szCs w:val="22"/>
        </w:rPr>
        <w:t>(rangovo) atsakingiems(-am) asmenims(-ui).</w:t>
      </w:r>
    </w:p>
    <w:p w14:paraId="1747B06E" w14:textId="77777777" w:rsidR="00014E79" w:rsidRPr="00B4125C" w:rsidRDefault="00014E79" w:rsidP="00014E79">
      <w:pPr>
        <w:pStyle w:val="Sraopastraipa1"/>
        <w:ind w:left="0"/>
        <w:rPr>
          <w:sz w:val="22"/>
          <w:szCs w:val="22"/>
        </w:rPr>
      </w:pPr>
      <w:r>
        <w:rPr>
          <w:sz w:val="22"/>
          <w:szCs w:val="22"/>
        </w:rPr>
        <w:t xml:space="preserve">4.10.2. </w:t>
      </w:r>
      <w:r w:rsidRPr="00B4125C">
        <w:rPr>
          <w:sz w:val="22"/>
          <w:szCs w:val="22"/>
        </w:rPr>
        <w:t>Darbai laikomi priimti, jeigu jie užbaigti ir nenustatyta defektų.</w:t>
      </w:r>
    </w:p>
    <w:p w14:paraId="344832EB" w14:textId="75693400" w:rsidR="00014E79" w:rsidRDefault="00014E79" w:rsidP="00014E79">
      <w:pPr>
        <w:pStyle w:val="Sraopastraipa1"/>
        <w:tabs>
          <w:tab w:val="left" w:pos="720"/>
        </w:tabs>
        <w:ind w:left="0"/>
        <w:rPr>
          <w:sz w:val="22"/>
          <w:szCs w:val="22"/>
        </w:rPr>
      </w:pPr>
      <w:r>
        <w:rPr>
          <w:sz w:val="22"/>
          <w:szCs w:val="22"/>
        </w:rPr>
        <w:t xml:space="preserve">4.10.3. </w:t>
      </w:r>
      <w:r w:rsidRPr="00B4125C">
        <w:rPr>
          <w:sz w:val="22"/>
          <w:szCs w:val="22"/>
        </w:rPr>
        <w:t>Jeigu darbai nebuvo priimti dėl Tiekėjo(rangovo) kaltės, paskiriama nauja priėmimo data. Tiekėjas (rangovas) defektus, atsiradusius dėl jo kaltės, pašalina savo sąskaita.</w:t>
      </w:r>
    </w:p>
    <w:p w14:paraId="5FFCCDDF" w14:textId="77777777" w:rsidR="001A5336" w:rsidRPr="00B4125C" w:rsidRDefault="001A5336" w:rsidP="00014E79">
      <w:pPr>
        <w:pStyle w:val="Sraopastraipa1"/>
        <w:tabs>
          <w:tab w:val="left" w:pos="720"/>
        </w:tabs>
        <w:ind w:left="0"/>
        <w:rPr>
          <w:sz w:val="22"/>
          <w:szCs w:val="22"/>
        </w:rPr>
      </w:pPr>
    </w:p>
    <w:p w14:paraId="50D63BBC" w14:textId="77777777" w:rsidR="00014E79" w:rsidRPr="001A5336" w:rsidRDefault="00014E79" w:rsidP="00014E79">
      <w:pPr>
        <w:pStyle w:val="Sraopastraipa1"/>
        <w:ind w:left="0"/>
        <w:rPr>
          <w:sz w:val="22"/>
          <w:szCs w:val="22"/>
        </w:rPr>
      </w:pPr>
      <w:r w:rsidRPr="001A5336">
        <w:rPr>
          <w:sz w:val="22"/>
          <w:szCs w:val="22"/>
        </w:rPr>
        <w:t>4.11. Garantijos</w:t>
      </w:r>
    </w:p>
    <w:p w14:paraId="13CF9F5A" w14:textId="52F161BA" w:rsidR="00224333" w:rsidRPr="00224333" w:rsidRDefault="00224333" w:rsidP="00224333">
      <w:pPr>
        <w:pStyle w:val="Sraopastraipa1"/>
        <w:tabs>
          <w:tab w:val="left" w:pos="0"/>
          <w:tab w:val="left" w:pos="720"/>
        </w:tabs>
        <w:ind w:left="0"/>
        <w:rPr>
          <w:sz w:val="22"/>
          <w:szCs w:val="22"/>
        </w:rPr>
      </w:pPr>
      <w:r w:rsidRPr="00224333">
        <w:rPr>
          <w:sz w:val="22"/>
          <w:szCs w:val="22"/>
        </w:rPr>
        <w:t>Rangovas atsako už objekto sugriuvimą ar defektus, jeigu objektas sugriuvo ar defektai buvo nustatyti per:</w:t>
      </w:r>
    </w:p>
    <w:p w14:paraId="1F210169" w14:textId="77777777" w:rsidR="00224333" w:rsidRPr="00224333" w:rsidRDefault="00224333" w:rsidP="00224333">
      <w:pPr>
        <w:pStyle w:val="Sraopastraipa1"/>
        <w:tabs>
          <w:tab w:val="left" w:pos="0"/>
          <w:tab w:val="left" w:pos="720"/>
        </w:tabs>
        <w:rPr>
          <w:sz w:val="22"/>
          <w:szCs w:val="22"/>
        </w:rPr>
      </w:pPr>
      <w:r w:rsidRPr="00224333">
        <w:rPr>
          <w:sz w:val="22"/>
          <w:szCs w:val="22"/>
        </w:rPr>
        <w:t>1) penkerius metus;</w:t>
      </w:r>
    </w:p>
    <w:p w14:paraId="503FD815" w14:textId="77777777" w:rsidR="00224333" w:rsidRPr="00224333" w:rsidRDefault="00224333" w:rsidP="00224333">
      <w:pPr>
        <w:pStyle w:val="Sraopastraipa1"/>
        <w:tabs>
          <w:tab w:val="left" w:pos="0"/>
          <w:tab w:val="left" w:pos="720"/>
        </w:tabs>
        <w:rPr>
          <w:sz w:val="22"/>
          <w:szCs w:val="22"/>
        </w:rPr>
      </w:pPr>
      <w:r w:rsidRPr="00224333">
        <w:rPr>
          <w:sz w:val="22"/>
          <w:szCs w:val="22"/>
        </w:rPr>
        <w:t>2) dešimt metų – esant paslėptų statinio elementų (konstrukcijų, vamzdynų ir kt.);</w:t>
      </w:r>
    </w:p>
    <w:p w14:paraId="3C518DA6" w14:textId="77777777" w:rsidR="00224333" w:rsidRPr="00224333" w:rsidRDefault="00224333" w:rsidP="00224333">
      <w:pPr>
        <w:pStyle w:val="Sraopastraipa1"/>
        <w:tabs>
          <w:tab w:val="left" w:pos="0"/>
          <w:tab w:val="left" w:pos="720"/>
        </w:tabs>
        <w:rPr>
          <w:sz w:val="22"/>
          <w:szCs w:val="22"/>
        </w:rPr>
      </w:pPr>
      <w:r w:rsidRPr="00224333">
        <w:rPr>
          <w:sz w:val="22"/>
          <w:szCs w:val="22"/>
        </w:rPr>
        <w:t>3) dvidešimt metų – esant tyčia paslėptų defektų.</w:t>
      </w:r>
    </w:p>
    <w:p w14:paraId="45BE7762" w14:textId="1D43905D" w:rsidR="00014E79" w:rsidRPr="00B4125C" w:rsidRDefault="00224333" w:rsidP="00224333">
      <w:pPr>
        <w:pStyle w:val="Sraopastraipa1"/>
        <w:tabs>
          <w:tab w:val="left" w:pos="0"/>
          <w:tab w:val="left" w:pos="720"/>
        </w:tabs>
        <w:ind w:left="0"/>
        <w:rPr>
          <w:sz w:val="22"/>
          <w:szCs w:val="22"/>
        </w:rPr>
      </w:pPr>
      <w:r>
        <w:rPr>
          <w:sz w:val="22"/>
          <w:szCs w:val="22"/>
        </w:rPr>
        <w:t xml:space="preserve">Garantiniai </w:t>
      </w:r>
      <w:r w:rsidRPr="00224333">
        <w:rPr>
          <w:sz w:val="22"/>
          <w:szCs w:val="22"/>
        </w:rPr>
        <w:t xml:space="preserve">terminai pradedami skaičiuoti nuo visų </w:t>
      </w:r>
      <w:r>
        <w:rPr>
          <w:sz w:val="22"/>
          <w:szCs w:val="22"/>
        </w:rPr>
        <w:t>R</w:t>
      </w:r>
      <w:r w:rsidRPr="00224333">
        <w:rPr>
          <w:sz w:val="22"/>
          <w:szCs w:val="22"/>
        </w:rPr>
        <w:t>angovo atliktų statybos darbų rezultatų perdavimo užsakovui dienos.</w:t>
      </w:r>
      <w:r>
        <w:rPr>
          <w:sz w:val="22"/>
          <w:szCs w:val="22"/>
        </w:rPr>
        <w:t xml:space="preserve"> </w:t>
      </w:r>
      <w:r w:rsidR="00014E79" w:rsidRPr="00B4125C">
        <w:rPr>
          <w:sz w:val="22"/>
          <w:szCs w:val="22"/>
        </w:rPr>
        <w:t>Tiekėjas (</w:t>
      </w:r>
      <w:r>
        <w:rPr>
          <w:sz w:val="22"/>
          <w:szCs w:val="22"/>
        </w:rPr>
        <w:t>R</w:t>
      </w:r>
      <w:r w:rsidR="00014E79" w:rsidRPr="00B4125C">
        <w:rPr>
          <w:sz w:val="22"/>
          <w:szCs w:val="22"/>
        </w:rPr>
        <w:t>angovas) atsakingas už defektus viso garantinio laikotarpio metu. Defektų pašalinimo terminas suderinamas tarpusavio susitarimu. Jei atsiradę defektai nebus pašalinti garantinio laikotarpio metu, garantinis laikotarpis bus pratęstas tiek, kiek reikės laiko tiems defektams pašalinti.</w:t>
      </w:r>
    </w:p>
    <w:p w14:paraId="36F6CD82" w14:textId="77777777" w:rsidR="00014E79" w:rsidRPr="00B4125C" w:rsidRDefault="00014E79" w:rsidP="00014E79">
      <w:pPr>
        <w:pStyle w:val="Sraopastraipa1"/>
        <w:tabs>
          <w:tab w:val="left" w:pos="0"/>
          <w:tab w:val="left" w:pos="720"/>
        </w:tabs>
        <w:ind w:left="0"/>
        <w:rPr>
          <w:sz w:val="22"/>
          <w:szCs w:val="22"/>
        </w:rPr>
      </w:pPr>
    </w:p>
    <w:p w14:paraId="3125FEA6" w14:textId="155E2C99" w:rsidR="003477D8" w:rsidRDefault="003477D8" w:rsidP="00224333">
      <w:pPr>
        <w:rPr>
          <w:rFonts w:ascii="Times" w:hAnsi="Times"/>
        </w:rPr>
      </w:pPr>
    </w:p>
    <w:p w14:paraId="58E1AEF7" w14:textId="77777777" w:rsidR="00224333" w:rsidRPr="00224333" w:rsidRDefault="00224333" w:rsidP="00224333">
      <w:pPr>
        <w:rPr>
          <w:rFonts w:ascii="Times" w:hAnsi="Times"/>
        </w:rPr>
      </w:pPr>
    </w:p>
    <w:p w14:paraId="19A6FAAD" w14:textId="44B95B4B" w:rsidR="00BA7BEB" w:rsidRPr="006B646F" w:rsidRDefault="00BA7BEB" w:rsidP="00BA7BEB">
      <w:pPr>
        <w:rPr>
          <w:sz w:val="22"/>
          <w:szCs w:val="22"/>
        </w:rPr>
      </w:pPr>
      <w:r w:rsidRPr="006B646F">
        <w:rPr>
          <w:sz w:val="22"/>
          <w:szCs w:val="22"/>
        </w:rPr>
        <w:t xml:space="preserve">Techninę </w:t>
      </w:r>
      <w:r w:rsidR="00122AED">
        <w:rPr>
          <w:sz w:val="22"/>
          <w:szCs w:val="22"/>
        </w:rPr>
        <w:t>užduotį</w:t>
      </w:r>
      <w:r w:rsidRPr="006B646F">
        <w:rPr>
          <w:sz w:val="22"/>
          <w:szCs w:val="22"/>
        </w:rPr>
        <w:t xml:space="preserve"> sudarė: </w:t>
      </w:r>
    </w:p>
    <w:p w14:paraId="1A0F2F17" w14:textId="685FC982" w:rsidR="00A90523" w:rsidRPr="00224333" w:rsidRDefault="001A5336" w:rsidP="00224333">
      <w:pPr>
        <w:rPr>
          <w:sz w:val="22"/>
          <w:szCs w:val="22"/>
        </w:rPr>
      </w:pPr>
      <w:r w:rsidRPr="001A5336">
        <w:rPr>
          <w:sz w:val="22"/>
          <w:szCs w:val="22"/>
        </w:rPr>
        <w:t>Investicijų valdymo skyriaus vadovo pavaduotojas</w:t>
      </w:r>
      <w:r>
        <w:rPr>
          <w:sz w:val="22"/>
          <w:szCs w:val="22"/>
        </w:rPr>
        <w:tab/>
      </w:r>
      <w:r>
        <w:rPr>
          <w:sz w:val="22"/>
          <w:szCs w:val="22"/>
        </w:rPr>
        <w:tab/>
        <w:t xml:space="preserve">Eugenijus </w:t>
      </w:r>
      <w:proofErr w:type="spellStart"/>
      <w:r>
        <w:rPr>
          <w:sz w:val="22"/>
          <w:szCs w:val="22"/>
        </w:rPr>
        <w:t>Pilibaiti</w:t>
      </w:r>
      <w:r w:rsidR="00224333">
        <w:rPr>
          <w:sz w:val="22"/>
          <w:szCs w:val="22"/>
        </w:rPr>
        <w:t>s</w:t>
      </w:r>
      <w:proofErr w:type="spellEnd"/>
    </w:p>
    <w:p w14:paraId="538E50A8" w14:textId="77777777" w:rsidR="00A90523" w:rsidRPr="002305D1" w:rsidRDefault="00A90523" w:rsidP="00B63677">
      <w:pPr>
        <w:pStyle w:val="Antrat1"/>
        <w:numPr>
          <w:ilvl w:val="0"/>
          <w:numId w:val="0"/>
        </w:numPr>
        <w:spacing w:before="0" w:after="0"/>
        <w:jc w:val="both"/>
        <w:rPr>
          <w:b/>
          <w:color w:val="FF0000"/>
          <w:sz w:val="24"/>
          <w:szCs w:val="24"/>
        </w:rPr>
      </w:pPr>
    </w:p>
    <w:bookmarkEnd w:id="14"/>
    <w:bookmarkEnd w:id="15"/>
    <w:bookmarkEnd w:id="16"/>
    <w:bookmarkEnd w:id="17"/>
    <w:bookmarkEnd w:id="18"/>
    <w:p w14:paraId="15B92BEE" w14:textId="77777777" w:rsidR="00A21DA0" w:rsidRPr="002305D1" w:rsidRDefault="00A21DA0">
      <w:pPr>
        <w:rPr>
          <w:color w:val="FF0000"/>
        </w:rPr>
      </w:pPr>
    </w:p>
    <w:sectPr w:rsidR="00A21DA0" w:rsidRPr="002305D1" w:rsidSect="003504A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5926C40"/>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F531623"/>
    <w:multiLevelType w:val="multilevel"/>
    <w:tmpl w:val="F3F482C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594994"/>
    <w:multiLevelType w:val="hybridMultilevel"/>
    <w:tmpl w:val="C1BA77A0"/>
    <w:lvl w:ilvl="0" w:tplc="04270017">
      <w:start w:val="1"/>
      <w:numFmt w:val="lowerLetter"/>
      <w:lvlText w:val="%1)"/>
      <w:lvlJc w:val="left"/>
      <w:pPr>
        <w:ind w:left="720" w:hanging="360"/>
      </w:pPr>
      <w:rPr>
        <w:rFonts w:hint="default"/>
        <w:b w:val="0"/>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12F705D"/>
    <w:multiLevelType w:val="hybridMultilevel"/>
    <w:tmpl w:val="70362608"/>
    <w:lvl w:ilvl="0" w:tplc="04270017">
      <w:start w:val="1"/>
      <w:numFmt w:val="lowerLetter"/>
      <w:lvlText w:val="%1)"/>
      <w:lvlJc w:val="left"/>
      <w:pPr>
        <w:ind w:left="720" w:hanging="360"/>
      </w:pPr>
      <w:rPr>
        <w:rFonts w:hint="default"/>
        <w:b w:val="0"/>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1CB5DDF"/>
    <w:multiLevelType w:val="multilevel"/>
    <w:tmpl w:val="E588536E"/>
    <w:lvl w:ilvl="0">
      <w:start w:val="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15:restartNumberingAfterBreak="0">
    <w:nsid w:val="11E243A1"/>
    <w:multiLevelType w:val="hybridMultilevel"/>
    <w:tmpl w:val="6C240B48"/>
    <w:lvl w:ilvl="0" w:tplc="04270017">
      <w:start w:val="1"/>
      <w:numFmt w:val="lowerLetter"/>
      <w:lvlText w:val="%1)"/>
      <w:lvlJc w:val="left"/>
      <w:pPr>
        <w:ind w:left="720" w:hanging="360"/>
      </w:pPr>
      <w:rPr>
        <w:rFonts w:hint="default"/>
        <w:b w:val="0"/>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8A1BE2"/>
    <w:multiLevelType w:val="hybridMultilevel"/>
    <w:tmpl w:val="0C4867FC"/>
    <w:lvl w:ilvl="0" w:tplc="849CD1B8">
      <w:start w:val="1"/>
      <w:numFmt w:val="lowerLetter"/>
      <w:lvlText w:val="%1."/>
      <w:lvlJc w:val="right"/>
      <w:pPr>
        <w:ind w:left="720" w:hanging="360"/>
      </w:pPr>
      <w:rPr>
        <w:rFonts w:ascii="Times New Roman" w:eastAsia="Times New Roman" w:hAnsi="Times New Roman" w:cs="Times New Roman"/>
        <w:b w:val="0"/>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A7B0B5B"/>
    <w:multiLevelType w:val="multilevel"/>
    <w:tmpl w:val="91A2601A"/>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D4C2B45"/>
    <w:multiLevelType w:val="hybridMultilevel"/>
    <w:tmpl w:val="0C82433C"/>
    <w:lvl w:ilvl="0" w:tplc="04270017">
      <w:start w:val="1"/>
      <w:numFmt w:val="lowerLetter"/>
      <w:lvlText w:val="%1)"/>
      <w:lvlJc w:val="left"/>
      <w:pPr>
        <w:ind w:left="720" w:hanging="360"/>
      </w:pPr>
      <w:rPr>
        <w:rFonts w:hint="default"/>
        <w:b w:val="0"/>
        <w:sz w:val="22"/>
        <w:szCs w:val="22"/>
      </w:rPr>
    </w:lvl>
    <w:lvl w:ilvl="1" w:tplc="04270017">
      <w:start w:val="1"/>
      <w:numFmt w:val="lowerLetter"/>
      <w:lvlText w:val="%2)"/>
      <w:lvlJc w:val="left"/>
      <w:pPr>
        <w:ind w:left="1440" w:hanging="360"/>
      </w:pPr>
      <w:rPr>
        <w:rFonts w:hint="default"/>
        <w:b w:val="0"/>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59F0412"/>
    <w:multiLevelType w:val="hybridMultilevel"/>
    <w:tmpl w:val="FC7CD7A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9583CB6"/>
    <w:multiLevelType w:val="multilevel"/>
    <w:tmpl w:val="81064E56"/>
    <w:lvl w:ilvl="0">
      <w:start w:val="3"/>
      <w:numFmt w:val="decimal"/>
      <w:lvlText w:val="%1"/>
      <w:lvlJc w:val="left"/>
      <w:pPr>
        <w:ind w:left="600" w:hanging="600"/>
      </w:pPr>
      <w:rPr>
        <w:rFonts w:hint="default"/>
        <w:b w:val="0"/>
      </w:rPr>
    </w:lvl>
    <w:lvl w:ilvl="1">
      <w:start w:val="11"/>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2DDF0A49"/>
    <w:multiLevelType w:val="hybridMultilevel"/>
    <w:tmpl w:val="186EB6CE"/>
    <w:lvl w:ilvl="0" w:tplc="878439A2">
      <w:start w:val="1"/>
      <w:numFmt w:val="lowerLetter"/>
      <w:lvlText w:val="%1."/>
      <w:lvlJc w:val="right"/>
      <w:pPr>
        <w:ind w:left="720" w:hanging="360"/>
      </w:pPr>
      <w:rPr>
        <w:rFonts w:cs="Times New Roman" w:hint="default"/>
        <w:b w:val="0"/>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FA0D3F"/>
    <w:multiLevelType w:val="multilevel"/>
    <w:tmpl w:val="9D949F8E"/>
    <w:lvl w:ilvl="0">
      <w:start w:val="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6"/>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2F6C6FC2"/>
    <w:multiLevelType w:val="hybridMultilevel"/>
    <w:tmpl w:val="14DA6766"/>
    <w:lvl w:ilvl="0" w:tplc="4ED486F4">
      <w:start w:val="1"/>
      <w:numFmt w:val="lowerLetter"/>
      <w:lvlText w:val="%1)"/>
      <w:lvlJc w:val="right"/>
      <w:pPr>
        <w:ind w:left="720" w:hanging="360"/>
      </w:pPr>
      <w:rPr>
        <w:rFonts w:ascii="Times New Roman" w:eastAsia="Times New Roman" w:hAnsi="Times New Roman" w:cs="Times New Roman"/>
        <w:b w:val="0"/>
        <w:sz w:val="22"/>
        <w:szCs w:val="22"/>
      </w:rPr>
    </w:lvl>
    <w:lvl w:ilvl="1" w:tplc="433826D2">
      <w:start w:val="1"/>
      <w:numFmt w:val="lowerLetter"/>
      <w:lvlText w:val="%2)"/>
      <w:lvlJc w:val="left"/>
      <w:pPr>
        <w:ind w:left="1440" w:hanging="360"/>
      </w:pPr>
      <w:rPr>
        <w:rFonts w:hint="default"/>
        <w:b w:val="0"/>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11A6398"/>
    <w:multiLevelType w:val="multilevel"/>
    <w:tmpl w:val="4020783C"/>
    <w:lvl w:ilvl="0">
      <w:start w:val="1"/>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975"/>
        </w:tabs>
        <w:ind w:left="975" w:hanging="435"/>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2D53E4"/>
    <w:multiLevelType w:val="hybridMultilevel"/>
    <w:tmpl w:val="B7D4F3DE"/>
    <w:lvl w:ilvl="0" w:tplc="04270017">
      <w:start w:val="1"/>
      <w:numFmt w:val="lowerLetter"/>
      <w:lvlText w:val="%1)"/>
      <w:lvlJc w:val="left"/>
      <w:pPr>
        <w:ind w:left="720" w:hanging="360"/>
      </w:pPr>
      <w:rPr>
        <w:rFonts w:hint="default"/>
        <w:b w:val="0"/>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506112"/>
    <w:multiLevelType w:val="hybridMultilevel"/>
    <w:tmpl w:val="5C9AFA00"/>
    <w:lvl w:ilvl="0" w:tplc="BEFE915C">
      <w:start w:val="1"/>
      <w:numFmt w:val="lowerLetter"/>
      <w:lvlText w:val="%1."/>
      <w:lvlJc w:val="right"/>
      <w:pPr>
        <w:ind w:left="720" w:hanging="360"/>
      </w:pPr>
      <w:rPr>
        <w:rFonts w:cs="Times New Roman" w:hint="default"/>
        <w:b w:val="0"/>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73D6EE6"/>
    <w:multiLevelType w:val="hybridMultilevel"/>
    <w:tmpl w:val="C6787C76"/>
    <w:lvl w:ilvl="0" w:tplc="04270017">
      <w:start w:val="1"/>
      <w:numFmt w:val="lowerLetter"/>
      <w:lvlText w:val="%1)"/>
      <w:lvlJc w:val="left"/>
      <w:pPr>
        <w:ind w:left="720" w:hanging="360"/>
      </w:pPr>
      <w:rPr>
        <w:rFonts w:hint="default"/>
        <w:b w:val="0"/>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AB44C52"/>
    <w:multiLevelType w:val="multilevel"/>
    <w:tmpl w:val="511036FA"/>
    <w:lvl w:ilvl="0">
      <w:start w:val="3"/>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3B237847"/>
    <w:multiLevelType w:val="multilevel"/>
    <w:tmpl w:val="4080C39A"/>
    <w:lvl w:ilvl="0">
      <w:start w:val="3"/>
      <w:numFmt w:val="decimal"/>
      <w:lvlText w:val="%1."/>
      <w:lvlJc w:val="left"/>
      <w:pPr>
        <w:ind w:left="540" w:hanging="540"/>
      </w:pPr>
      <w:rPr>
        <w:rFonts w:hint="default"/>
        <w:b w:val="0"/>
      </w:rPr>
    </w:lvl>
    <w:lvl w:ilvl="1">
      <w:start w:val="7"/>
      <w:numFmt w:val="decimal"/>
      <w:lvlText w:val="%1.%2."/>
      <w:lvlJc w:val="left"/>
      <w:pPr>
        <w:ind w:left="540" w:hanging="54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F364CBC"/>
    <w:multiLevelType w:val="hybridMultilevel"/>
    <w:tmpl w:val="92646B54"/>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18B3122"/>
    <w:multiLevelType w:val="hybridMultilevel"/>
    <w:tmpl w:val="3280E75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2A15447"/>
    <w:multiLevelType w:val="hybridMultilevel"/>
    <w:tmpl w:val="7198785E"/>
    <w:lvl w:ilvl="0" w:tplc="04270017">
      <w:start w:val="1"/>
      <w:numFmt w:val="lowerLetter"/>
      <w:lvlText w:val="%1)"/>
      <w:lvlJc w:val="left"/>
      <w:pPr>
        <w:ind w:left="1530" w:hanging="360"/>
      </w:pPr>
      <w:rPr>
        <w:rFonts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23" w15:restartNumberingAfterBreak="0">
    <w:nsid w:val="43C11408"/>
    <w:multiLevelType w:val="hybridMultilevel"/>
    <w:tmpl w:val="0D18C558"/>
    <w:lvl w:ilvl="0" w:tplc="04270017">
      <w:start w:val="1"/>
      <w:numFmt w:val="lowerLetter"/>
      <w:lvlText w:val="%1)"/>
      <w:lvlJc w:val="left"/>
      <w:pPr>
        <w:ind w:left="720" w:hanging="360"/>
      </w:pPr>
      <w:rPr>
        <w:rFonts w:hint="default"/>
        <w:b w:val="0"/>
        <w:sz w:val="22"/>
        <w:szCs w:val="22"/>
      </w:rPr>
    </w:lvl>
    <w:lvl w:ilvl="1" w:tplc="9160A2F2" w:tentative="1">
      <w:start w:val="1"/>
      <w:numFmt w:val="lowerLetter"/>
      <w:lvlText w:val="%2."/>
      <w:lvlJc w:val="left"/>
      <w:pPr>
        <w:ind w:left="1440" w:hanging="360"/>
      </w:pPr>
      <w:rPr>
        <w:rFonts w:cs="Times New Roman"/>
      </w:rPr>
    </w:lvl>
    <w:lvl w:ilvl="2" w:tplc="A242549E" w:tentative="1">
      <w:start w:val="1"/>
      <w:numFmt w:val="lowerRoman"/>
      <w:lvlText w:val="%3."/>
      <w:lvlJc w:val="right"/>
      <w:pPr>
        <w:ind w:left="2160" w:hanging="180"/>
      </w:pPr>
      <w:rPr>
        <w:rFonts w:cs="Times New Roman"/>
      </w:rPr>
    </w:lvl>
    <w:lvl w:ilvl="3" w:tplc="B224A9A4" w:tentative="1">
      <w:start w:val="1"/>
      <w:numFmt w:val="decimal"/>
      <w:lvlText w:val="%4."/>
      <w:lvlJc w:val="left"/>
      <w:pPr>
        <w:ind w:left="2880" w:hanging="360"/>
      </w:pPr>
      <w:rPr>
        <w:rFonts w:cs="Times New Roman"/>
      </w:rPr>
    </w:lvl>
    <w:lvl w:ilvl="4" w:tplc="93D6FC96" w:tentative="1">
      <w:start w:val="1"/>
      <w:numFmt w:val="lowerLetter"/>
      <w:lvlText w:val="%5."/>
      <w:lvlJc w:val="left"/>
      <w:pPr>
        <w:ind w:left="3600" w:hanging="360"/>
      </w:pPr>
      <w:rPr>
        <w:rFonts w:cs="Times New Roman"/>
      </w:rPr>
    </w:lvl>
    <w:lvl w:ilvl="5" w:tplc="B39E61DC" w:tentative="1">
      <w:start w:val="1"/>
      <w:numFmt w:val="lowerRoman"/>
      <w:lvlText w:val="%6."/>
      <w:lvlJc w:val="right"/>
      <w:pPr>
        <w:ind w:left="4320" w:hanging="180"/>
      </w:pPr>
      <w:rPr>
        <w:rFonts w:cs="Times New Roman"/>
      </w:rPr>
    </w:lvl>
    <w:lvl w:ilvl="6" w:tplc="B8DC812E" w:tentative="1">
      <w:start w:val="1"/>
      <w:numFmt w:val="decimal"/>
      <w:lvlText w:val="%7."/>
      <w:lvlJc w:val="left"/>
      <w:pPr>
        <w:ind w:left="5040" w:hanging="360"/>
      </w:pPr>
      <w:rPr>
        <w:rFonts w:cs="Times New Roman"/>
      </w:rPr>
    </w:lvl>
    <w:lvl w:ilvl="7" w:tplc="3B0478EC" w:tentative="1">
      <w:start w:val="1"/>
      <w:numFmt w:val="lowerLetter"/>
      <w:lvlText w:val="%8."/>
      <w:lvlJc w:val="left"/>
      <w:pPr>
        <w:ind w:left="5760" w:hanging="360"/>
      </w:pPr>
      <w:rPr>
        <w:rFonts w:cs="Times New Roman"/>
      </w:rPr>
    </w:lvl>
    <w:lvl w:ilvl="8" w:tplc="85102234" w:tentative="1">
      <w:start w:val="1"/>
      <w:numFmt w:val="lowerRoman"/>
      <w:lvlText w:val="%9."/>
      <w:lvlJc w:val="right"/>
      <w:pPr>
        <w:ind w:left="6480" w:hanging="180"/>
      </w:pPr>
      <w:rPr>
        <w:rFonts w:cs="Times New Roman"/>
      </w:rPr>
    </w:lvl>
  </w:abstractNum>
  <w:abstractNum w:abstractNumId="24" w15:restartNumberingAfterBreak="0">
    <w:nsid w:val="45341B2B"/>
    <w:multiLevelType w:val="hybridMultilevel"/>
    <w:tmpl w:val="E2AEC8D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9063B48"/>
    <w:multiLevelType w:val="hybridMultilevel"/>
    <w:tmpl w:val="2D6262E0"/>
    <w:lvl w:ilvl="0" w:tplc="04270017">
      <w:start w:val="1"/>
      <w:numFmt w:val="lowerLetter"/>
      <w:lvlText w:val="%1)"/>
      <w:lvlJc w:val="left"/>
      <w:pPr>
        <w:ind w:left="720" w:hanging="360"/>
      </w:pPr>
      <w:rPr>
        <w:rFonts w:hint="default"/>
        <w:b w:val="0"/>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AFF4A4D"/>
    <w:multiLevelType w:val="multilevel"/>
    <w:tmpl w:val="8620DFA6"/>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D364CC"/>
    <w:multiLevelType w:val="multilevel"/>
    <w:tmpl w:val="737030EE"/>
    <w:lvl w:ilvl="0">
      <w:start w:val="3"/>
      <w:numFmt w:val="decimal"/>
      <w:lvlText w:val="%1."/>
      <w:lvlJc w:val="left"/>
      <w:pPr>
        <w:ind w:left="540" w:hanging="540"/>
      </w:pPr>
      <w:rPr>
        <w:rFonts w:hint="default"/>
        <w:b w:val="0"/>
      </w:rPr>
    </w:lvl>
    <w:lvl w:ilvl="1">
      <w:start w:val="5"/>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42C71B7"/>
    <w:multiLevelType w:val="multilevel"/>
    <w:tmpl w:val="8D6024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D9747D"/>
    <w:multiLevelType w:val="hybridMultilevel"/>
    <w:tmpl w:val="03AE8EFC"/>
    <w:lvl w:ilvl="0" w:tplc="A4D4E964">
      <w:start w:val="1"/>
      <w:numFmt w:val="lowerLetter"/>
      <w:lvlText w:val="%1."/>
      <w:lvlJc w:val="right"/>
      <w:pPr>
        <w:ind w:left="720" w:hanging="360"/>
      </w:pPr>
      <w:rPr>
        <w:rFonts w:cs="Times New Roman" w:hint="default"/>
        <w:b w:val="0"/>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9EB3A4B"/>
    <w:multiLevelType w:val="multilevel"/>
    <w:tmpl w:val="D0365A06"/>
    <w:lvl w:ilvl="0">
      <w:start w:val="1"/>
      <w:numFmt w:val="lowerLetter"/>
      <w:lvlText w:val="%1."/>
      <w:lvlJc w:val="right"/>
      <w:pPr>
        <w:ind w:left="720" w:hanging="360"/>
      </w:pPr>
      <w:rPr>
        <w:rFonts w:cs="Times New Roman" w:hint="default"/>
        <w:b w:val="0"/>
        <w:sz w:val="22"/>
        <w:szCs w:val="22"/>
      </w:rPr>
    </w:lvl>
    <w:lvl w:ilvl="1">
      <w:start w:val="1"/>
      <w:numFmt w:val="bullet"/>
      <w:lvlText w:val=""/>
      <w:lvlJc w:val="left"/>
      <w:pPr>
        <w:ind w:left="1440" w:hanging="360"/>
      </w:pPr>
      <w:rPr>
        <w:rFonts w:ascii="Symbol" w:hAnsi="Symbol" w:hint="default"/>
      </w:rPr>
    </w:lvl>
    <w:lvl w:ilvl="2">
      <w:start w:val="1"/>
      <w:numFmt w:val="decimal"/>
      <w:lvlText w:val="%1.%2.%3"/>
      <w:lvlJc w:val="right"/>
      <w:pPr>
        <w:ind w:left="2160" w:hanging="180"/>
      </w:pPr>
      <w:rPr>
        <w:rFonts w:ascii="Times New Roman" w:eastAsia="Times New Roman" w:hAnsi="Times New Roman"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15:restartNumberingAfterBreak="0">
    <w:nsid w:val="6B154877"/>
    <w:multiLevelType w:val="hybridMultilevel"/>
    <w:tmpl w:val="DB2E0DD4"/>
    <w:lvl w:ilvl="0" w:tplc="04270017">
      <w:start w:val="1"/>
      <w:numFmt w:val="lowerLetter"/>
      <w:lvlText w:val="%1)"/>
      <w:lvlJc w:val="left"/>
      <w:pPr>
        <w:ind w:left="720" w:hanging="360"/>
      </w:pPr>
      <w:rPr>
        <w:rFonts w:hint="default"/>
        <w:b w:val="0"/>
        <w:sz w:val="22"/>
        <w:szCs w:val="22"/>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32" w15:restartNumberingAfterBreak="0">
    <w:nsid w:val="6BBD7BA4"/>
    <w:multiLevelType w:val="hybridMultilevel"/>
    <w:tmpl w:val="B9B2966C"/>
    <w:lvl w:ilvl="0" w:tplc="04270017">
      <w:start w:val="1"/>
      <w:numFmt w:val="lowerLetter"/>
      <w:lvlText w:val="%1)"/>
      <w:lvlJc w:val="left"/>
      <w:pPr>
        <w:ind w:left="720" w:hanging="360"/>
      </w:pPr>
      <w:rPr>
        <w:rFonts w:hint="default"/>
        <w:b w:val="0"/>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CA25ED1"/>
    <w:multiLevelType w:val="hybridMultilevel"/>
    <w:tmpl w:val="AFA27EAE"/>
    <w:lvl w:ilvl="0" w:tplc="285A7D4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970309"/>
    <w:multiLevelType w:val="hybridMultilevel"/>
    <w:tmpl w:val="FA588E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131BF6"/>
    <w:multiLevelType w:val="multilevel"/>
    <w:tmpl w:val="BA142CDC"/>
    <w:lvl w:ilvl="0">
      <w:start w:val="3"/>
      <w:numFmt w:val="decimal"/>
      <w:lvlText w:val="%1."/>
      <w:lvlJc w:val="left"/>
      <w:pPr>
        <w:ind w:left="645" w:hanging="645"/>
      </w:pPr>
      <w:rPr>
        <w:rFonts w:hint="default"/>
        <w:b w:val="0"/>
      </w:rPr>
    </w:lvl>
    <w:lvl w:ilvl="1">
      <w:start w:val="10"/>
      <w:numFmt w:val="decimal"/>
      <w:lvlText w:val="%1.%2."/>
      <w:lvlJc w:val="left"/>
      <w:pPr>
        <w:ind w:left="645" w:hanging="645"/>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70E3139D"/>
    <w:multiLevelType w:val="multilevel"/>
    <w:tmpl w:val="3AA682A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254514A"/>
    <w:multiLevelType w:val="hybridMultilevel"/>
    <w:tmpl w:val="317263AE"/>
    <w:lvl w:ilvl="0" w:tplc="31E22662">
      <w:start w:val="1"/>
      <w:numFmt w:val="lowerLetter"/>
      <w:lvlText w:val="%1."/>
      <w:lvlJc w:val="right"/>
      <w:pPr>
        <w:ind w:left="720" w:hanging="360"/>
      </w:pPr>
      <w:rPr>
        <w:rFonts w:cs="Times New Roman" w:hint="default"/>
        <w:b w:val="0"/>
        <w:sz w:val="22"/>
        <w:szCs w:val="22"/>
      </w:rPr>
    </w:lvl>
    <w:lvl w:ilvl="1" w:tplc="F946B728" w:tentative="1">
      <w:start w:val="1"/>
      <w:numFmt w:val="lowerLetter"/>
      <w:lvlText w:val="%2."/>
      <w:lvlJc w:val="left"/>
      <w:pPr>
        <w:ind w:left="1440" w:hanging="360"/>
      </w:pPr>
      <w:rPr>
        <w:rFonts w:cs="Times New Roman"/>
      </w:rPr>
    </w:lvl>
    <w:lvl w:ilvl="2" w:tplc="25DCC03E" w:tentative="1">
      <w:start w:val="1"/>
      <w:numFmt w:val="lowerRoman"/>
      <w:lvlText w:val="%3."/>
      <w:lvlJc w:val="right"/>
      <w:pPr>
        <w:ind w:left="2160" w:hanging="180"/>
      </w:pPr>
      <w:rPr>
        <w:rFonts w:cs="Times New Roman"/>
      </w:rPr>
    </w:lvl>
    <w:lvl w:ilvl="3" w:tplc="97309792" w:tentative="1">
      <w:start w:val="1"/>
      <w:numFmt w:val="decimal"/>
      <w:lvlText w:val="%4."/>
      <w:lvlJc w:val="left"/>
      <w:pPr>
        <w:ind w:left="2880" w:hanging="360"/>
      </w:pPr>
      <w:rPr>
        <w:rFonts w:cs="Times New Roman"/>
      </w:rPr>
    </w:lvl>
    <w:lvl w:ilvl="4" w:tplc="4C0A9D1A" w:tentative="1">
      <w:start w:val="1"/>
      <w:numFmt w:val="lowerLetter"/>
      <w:lvlText w:val="%5."/>
      <w:lvlJc w:val="left"/>
      <w:pPr>
        <w:ind w:left="3600" w:hanging="360"/>
      </w:pPr>
      <w:rPr>
        <w:rFonts w:cs="Times New Roman"/>
      </w:rPr>
    </w:lvl>
    <w:lvl w:ilvl="5" w:tplc="7BF269D6" w:tentative="1">
      <w:start w:val="1"/>
      <w:numFmt w:val="lowerRoman"/>
      <w:lvlText w:val="%6."/>
      <w:lvlJc w:val="right"/>
      <w:pPr>
        <w:ind w:left="4320" w:hanging="180"/>
      </w:pPr>
      <w:rPr>
        <w:rFonts w:cs="Times New Roman"/>
      </w:rPr>
    </w:lvl>
    <w:lvl w:ilvl="6" w:tplc="8EFCD3AA" w:tentative="1">
      <w:start w:val="1"/>
      <w:numFmt w:val="decimal"/>
      <w:lvlText w:val="%7."/>
      <w:lvlJc w:val="left"/>
      <w:pPr>
        <w:ind w:left="5040" w:hanging="360"/>
      </w:pPr>
      <w:rPr>
        <w:rFonts w:cs="Times New Roman"/>
      </w:rPr>
    </w:lvl>
    <w:lvl w:ilvl="7" w:tplc="B5760D1C" w:tentative="1">
      <w:start w:val="1"/>
      <w:numFmt w:val="lowerLetter"/>
      <w:lvlText w:val="%8."/>
      <w:lvlJc w:val="left"/>
      <w:pPr>
        <w:ind w:left="5760" w:hanging="360"/>
      </w:pPr>
      <w:rPr>
        <w:rFonts w:cs="Times New Roman"/>
      </w:rPr>
    </w:lvl>
    <w:lvl w:ilvl="8" w:tplc="582625F6" w:tentative="1">
      <w:start w:val="1"/>
      <w:numFmt w:val="lowerRoman"/>
      <w:lvlText w:val="%9."/>
      <w:lvlJc w:val="right"/>
      <w:pPr>
        <w:ind w:left="6480" w:hanging="180"/>
      </w:pPr>
      <w:rPr>
        <w:rFonts w:cs="Times New Roman"/>
      </w:rPr>
    </w:lvl>
  </w:abstractNum>
  <w:abstractNum w:abstractNumId="38" w15:restartNumberingAfterBreak="0">
    <w:nsid w:val="77ED01E8"/>
    <w:multiLevelType w:val="hybridMultilevel"/>
    <w:tmpl w:val="E3862A62"/>
    <w:lvl w:ilvl="0" w:tplc="FD50A74E">
      <w:start w:val="1"/>
      <w:numFmt w:val="lowerLetter"/>
      <w:lvlText w:val="%1."/>
      <w:lvlJc w:val="right"/>
      <w:pPr>
        <w:ind w:left="720" w:hanging="360"/>
      </w:pPr>
      <w:rPr>
        <w:rFonts w:cs="Times New Roman" w:hint="default"/>
        <w:b w:val="0"/>
        <w:sz w:val="22"/>
        <w:szCs w:val="22"/>
      </w:rPr>
    </w:lvl>
    <w:lvl w:ilvl="1" w:tplc="F034B79A" w:tentative="1">
      <w:start w:val="1"/>
      <w:numFmt w:val="lowerLetter"/>
      <w:lvlText w:val="%2."/>
      <w:lvlJc w:val="left"/>
      <w:pPr>
        <w:ind w:left="1440" w:hanging="360"/>
      </w:pPr>
      <w:rPr>
        <w:rFonts w:cs="Times New Roman"/>
      </w:rPr>
    </w:lvl>
    <w:lvl w:ilvl="2" w:tplc="12A6BAB4" w:tentative="1">
      <w:start w:val="1"/>
      <w:numFmt w:val="lowerRoman"/>
      <w:lvlText w:val="%3."/>
      <w:lvlJc w:val="right"/>
      <w:pPr>
        <w:ind w:left="2160" w:hanging="180"/>
      </w:pPr>
      <w:rPr>
        <w:rFonts w:cs="Times New Roman"/>
      </w:rPr>
    </w:lvl>
    <w:lvl w:ilvl="3" w:tplc="1E4CC894" w:tentative="1">
      <w:start w:val="1"/>
      <w:numFmt w:val="decimal"/>
      <w:lvlText w:val="%4."/>
      <w:lvlJc w:val="left"/>
      <w:pPr>
        <w:ind w:left="2880" w:hanging="360"/>
      </w:pPr>
      <w:rPr>
        <w:rFonts w:cs="Times New Roman"/>
      </w:rPr>
    </w:lvl>
    <w:lvl w:ilvl="4" w:tplc="62305CA6" w:tentative="1">
      <w:start w:val="1"/>
      <w:numFmt w:val="lowerLetter"/>
      <w:lvlText w:val="%5."/>
      <w:lvlJc w:val="left"/>
      <w:pPr>
        <w:ind w:left="3600" w:hanging="360"/>
      </w:pPr>
      <w:rPr>
        <w:rFonts w:cs="Times New Roman"/>
      </w:rPr>
    </w:lvl>
    <w:lvl w:ilvl="5" w:tplc="D244F49C" w:tentative="1">
      <w:start w:val="1"/>
      <w:numFmt w:val="lowerRoman"/>
      <w:lvlText w:val="%6."/>
      <w:lvlJc w:val="right"/>
      <w:pPr>
        <w:ind w:left="4320" w:hanging="180"/>
      </w:pPr>
      <w:rPr>
        <w:rFonts w:cs="Times New Roman"/>
      </w:rPr>
    </w:lvl>
    <w:lvl w:ilvl="6" w:tplc="BE36A976" w:tentative="1">
      <w:start w:val="1"/>
      <w:numFmt w:val="decimal"/>
      <w:lvlText w:val="%7."/>
      <w:lvlJc w:val="left"/>
      <w:pPr>
        <w:ind w:left="5040" w:hanging="360"/>
      </w:pPr>
      <w:rPr>
        <w:rFonts w:cs="Times New Roman"/>
      </w:rPr>
    </w:lvl>
    <w:lvl w:ilvl="7" w:tplc="99AE2CA4" w:tentative="1">
      <w:start w:val="1"/>
      <w:numFmt w:val="lowerLetter"/>
      <w:lvlText w:val="%8."/>
      <w:lvlJc w:val="left"/>
      <w:pPr>
        <w:ind w:left="5760" w:hanging="360"/>
      </w:pPr>
      <w:rPr>
        <w:rFonts w:cs="Times New Roman"/>
      </w:rPr>
    </w:lvl>
    <w:lvl w:ilvl="8" w:tplc="1D907E20"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52"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0" w15:restartNumberingAfterBreak="0">
    <w:nsid w:val="7C3B2F1A"/>
    <w:multiLevelType w:val="multilevel"/>
    <w:tmpl w:val="476208AE"/>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6"/>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C906396"/>
    <w:multiLevelType w:val="hybridMultilevel"/>
    <w:tmpl w:val="27BCC0A8"/>
    <w:lvl w:ilvl="0" w:tplc="668C6CD8">
      <w:start w:val="1"/>
      <w:numFmt w:val="lowerLetter"/>
      <w:lvlText w:val="%1."/>
      <w:lvlJc w:val="right"/>
      <w:pPr>
        <w:ind w:left="720" w:hanging="360"/>
      </w:pPr>
      <w:rPr>
        <w:rFonts w:cs="Times New Roman" w:hint="default"/>
        <w:b w:val="0"/>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CCD16EE"/>
    <w:multiLevelType w:val="multilevel"/>
    <w:tmpl w:val="ABF6A6A8"/>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3719522">
    <w:abstractNumId w:val="39"/>
  </w:num>
  <w:num w:numId="2" w16cid:durableId="184944628">
    <w:abstractNumId w:val="0"/>
  </w:num>
  <w:num w:numId="3" w16cid:durableId="1423603253">
    <w:abstractNumId w:val="33"/>
  </w:num>
  <w:num w:numId="4" w16cid:durableId="2080469998">
    <w:abstractNumId w:val="15"/>
  </w:num>
  <w:num w:numId="5" w16cid:durableId="630399915">
    <w:abstractNumId w:val="13"/>
  </w:num>
  <w:num w:numId="6" w16cid:durableId="231426146">
    <w:abstractNumId w:val="8"/>
  </w:num>
  <w:num w:numId="7" w16cid:durableId="255098002">
    <w:abstractNumId w:val="25"/>
  </w:num>
  <w:num w:numId="8" w16cid:durableId="1788811954">
    <w:abstractNumId w:val="3"/>
  </w:num>
  <w:num w:numId="9" w16cid:durableId="611326188">
    <w:abstractNumId w:val="31"/>
  </w:num>
  <w:num w:numId="10" w16cid:durableId="262033728">
    <w:abstractNumId w:val="32"/>
  </w:num>
  <w:num w:numId="11" w16cid:durableId="1757283159">
    <w:abstractNumId w:val="23"/>
  </w:num>
  <w:num w:numId="12" w16cid:durableId="285282835">
    <w:abstractNumId w:val="2"/>
  </w:num>
  <w:num w:numId="13" w16cid:durableId="412553346">
    <w:abstractNumId w:val="11"/>
  </w:num>
  <w:num w:numId="14" w16cid:durableId="1637682454">
    <w:abstractNumId w:val="5"/>
  </w:num>
  <w:num w:numId="15" w16cid:durableId="193229322">
    <w:abstractNumId w:val="17"/>
  </w:num>
  <w:num w:numId="16" w16cid:durableId="696152741">
    <w:abstractNumId w:val="22"/>
  </w:num>
  <w:num w:numId="17" w16cid:durableId="735972531">
    <w:abstractNumId w:val="21"/>
  </w:num>
  <w:num w:numId="18" w16cid:durableId="593363644">
    <w:abstractNumId w:val="9"/>
  </w:num>
  <w:num w:numId="19" w16cid:durableId="950433244">
    <w:abstractNumId w:val="34"/>
  </w:num>
  <w:num w:numId="20" w16cid:durableId="874387905">
    <w:abstractNumId w:val="24"/>
  </w:num>
  <w:num w:numId="21" w16cid:durableId="1371565721">
    <w:abstractNumId w:val="20"/>
  </w:num>
  <w:num w:numId="22" w16cid:durableId="1198199825">
    <w:abstractNumId w:val="16"/>
  </w:num>
  <w:num w:numId="23" w16cid:durableId="1039352693">
    <w:abstractNumId w:val="30"/>
  </w:num>
  <w:num w:numId="24" w16cid:durableId="1424297044">
    <w:abstractNumId w:val="29"/>
  </w:num>
  <w:num w:numId="25" w16cid:durableId="2091536283">
    <w:abstractNumId w:val="41"/>
  </w:num>
  <w:num w:numId="26" w16cid:durableId="53705603">
    <w:abstractNumId w:val="37"/>
  </w:num>
  <w:num w:numId="27" w16cid:durableId="686754748">
    <w:abstractNumId w:val="38"/>
  </w:num>
  <w:num w:numId="28" w16cid:durableId="1731735021">
    <w:abstractNumId w:val="6"/>
  </w:num>
  <w:num w:numId="29" w16cid:durableId="1341616791">
    <w:abstractNumId w:val="18"/>
  </w:num>
  <w:num w:numId="30" w16cid:durableId="1290822649">
    <w:abstractNumId w:val="10"/>
  </w:num>
  <w:num w:numId="31" w16cid:durableId="419914233">
    <w:abstractNumId w:val="40"/>
  </w:num>
  <w:num w:numId="32" w16cid:durableId="524252194">
    <w:abstractNumId w:val="28"/>
  </w:num>
  <w:num w:numId="33" w16cid:durableId="1569614648">
    <w:abstractNumId w:val="42"/>
  </w:num>
  <w:num w:numId="34" w16cid:durableId="1405957017">
    <w:abstractNumId w:val="7"/>
  </w:num>
  <w:num w:numId="35" w16cid:durableId="455872581">
    <w:abstractNumId w:val="27"/>
  </w:num>
  <w:num w:numId="36" w16cid:durableId="391003120">
    <w:abstractNumId w:val="1"/>
  </w:num>
  <w:num w:numId="37" w16cid:durableId="1742871416">
    <w:abstractNumId w:val="19"/>
  </w:num>
  <w:num w:numId="38" w16cid:durableId="1433629902">
    <w:abstractNumId w:val="26"/>
  </w:num>
  <w:num w:numId="39" w16cid:durableId="1292781590">
    <w:abstractNumId w:val="35"/>
  </w:num>
  <w:num w:numId="40" w16cid:durableId="890769959">
    <w:abstractNumId w:val="36"/>
  </w:num>
  <w:num w:numId="41" w16cid:durableId="1433549083">
    <w:abstractNumId w:val="14"/>
  </w:num>
  <w:num w:numId="42" w16cid:durableId="422604417">
    <w:abstractNumId w:val="12"/>
  </w:num>
  <w:num w:numId="43" w16cid:durableId="870612424">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FA"/>
    <w:rsid w:val="000043CE"/>
    <w:rsid w:val="000072F3"/>
    <w:rsid w:val="00010056"/>
    <w:rsid w:val="0001261D"/>
    <w:rsid w:val="00012C08"/>
    <w:rsid w:val="00014E79"/>
    <w:rsid w:val="00016017"/>
    <w:rsid w:val="000170B2"/>
    <w:rsid w:val="00022A8C"/>
    <w:rsid w:val="00026099"/>
    <w:rsid w:val="00033DB6"/>
    <w:rsid w:val="000365BC"/>
    <w:rsid w:val="00040B7C"/>
    <w:rsid w:val="000451F5"/>
    <w:rsid w:val="00046C62"/>
    <w:rsid w:val="000555A4"/>
    <w:rsid w:val="00063AA3"/>
    <w:rsid w:val="000678A8"/>
    <w:rsid w:val="00071558"/>
    <w:rsid w:val="0007388A"/>
    <w:rsid w:val="00074E76"/>
    <w:rsid w:val="00075851"/>
    <w:rsid w:val="000767FA"/>
    <w:rsid w:val="00083F40"/>
    <w:rsid w:val="0008443D"/>
    <w:rsid w:val="000867FE"/>
    <w:rsid w:val="00091BF8"/>
    <w:rsid w:val="0009541E"/>
    <w:rsid w:val="00096635"/>
    <w:rsid w:val="00096A11"/>
    <w:rsid w:val="000979B0"/>
    <w:rsid w:val="000A3C0B"/>
    <w:rsid w:val="000B3292"/>
    <w:rsid w:val="000C1384"/>
    <w:rsid w:val="000C1855"/>
    <w:rsid w:val="000E193E"/>
    <w:rsid w:val="000E28F4"/>
    <w:rsid w:val="000E5734"/>
    <w:rsid w:val="000E598D"/>
    <w:rsid w:val="000F267B"/>
    <w:rsid w:val="000F6CA2"/>
    <w:rsid w:val="00106CD6"/>
    <w:rsid w:val="00110650"/>
    <w:rsid w:val="001121D0"/>
    <w:rsid w:val="00113DFE"/>
    <w:rsid w:val="00122AED"/>
    <w:rsid w:val="00124E44"/>
    <w:rsid w:val="0014149F"/>
    <w:rsid w:val="00142401"/>
    <w:rsid w:val="0014715D"/>
    <w:rsid w:val="00150197"/>
    <w:rsid w:val="001525A5"/>
    <w:rsid w:val="0015287E"/>
    <w:rsid w:val="00152A99"/>
    <w:rsid w:val="00154CAE"/>
    <w:rsid w:val="001665A0"/>
    <w:rsid w:val="00166AB5"/>
    <w:rsid w:val="00166CE9"/>
    <w:rsid w:val="00177026"/>
    <w:rsid w:val="00177C6E"/>
    <w:rsid w:val="001831C9"/>
    <w:rsid w:val="001853B3"/>
    <w:rsid w:val="00186C5D"/>
    <w:rsid w:val="001910DD"/>
    <w:rsid w:val="00193E5B"/>
    <w:rsid w:val="001A2A9D"/>
    <w:rsid w:val="001A5336"/>
    <w:rsid w:val="001B283C"/>
    <w:rsid w:val="001C69D6"/>
    <w:rsid w:val="001D2C31"/>
    <w:rsid w:val="001D3479"/>
    <w:rsid w:val="001D4058"/>
    <w:rsid w:val="001D47F5"/>
    <w:rsid w:val="001D64F7"/>
    <w:rsid w:val="001E0026"/>
    <w:rsid w:val="001E0872"/>
    <w:rsid w:val="001E3797"/>
    <w:rsid w:val="001E62F2"/>
    <w:rsid w:val="001F4439"/>
    <w:rsid w:val="001F77D3"/>
    <w:rsid w:val="002026A4"/>
    <w:rsid w:val="0020626F"/>
    <w:rsid w:val="002146D3"/>
    <w:rsid w:val="00214E83"/>
    <w:rsid w:val="00224333"/>
    <w:rsid w:val="002305D1"/>
    <w:rsid w:val="00240EB9"/>
    <w:rsid w:val="002414A7"/>
    <w:rsid w:val="00243832"/>
    <w:rsid w:val="00254394"/>
    <w:rsid w:val="00254535"/>
    <w:rsid w:val="00255C74"/>
    <w:rsid w:val="00257A50"/>
    <w:rsid w:val="00260859"/>
    <w:rsid w:val="00263A57"/>
    <w:rsid w:val="00265995"/>
    <w:rsid w:val="002800FA"/>
    <w:rsid w:val="00294304"/>
    <w:rsid w:val="0029600F"/>
    <w:rsid w:val="002A027C"/>
    <w:rsid w:val="002A780B"/>
    <w:rsid w:val="002A7814"/>
    <w:rsid w:val="002B09EF"/>
    <w:rsid w:val="002B6138"/>
    <w:rsid w:val="002C2899"/>
    <w:rsid w:val="002C37A1"/>
    <w:rsid w:val="002D102D"/>
    <w:rsid w:val="002E0708"/>
    <w:rsid w:val="002E1806"/>
    <w:rsid w:val="002E2030"/>
    <w:rsid w:val="002E21D3"/>
    <w:rsid w:val="002E2D3A"/>
    <w:rsid w:val="002F00FD"/>
    <w:rsid w:val="002F66A7"/>
    <w:rsid w:val="00311F6A"/>
    <w:rsid w:val="00314345"/>
    <w:rsid w:val="00316DA0"/>
    <w:rsid w:val="00321A2E"/>
    <w:rsid w:val="00326B58"/>
    <w:rsid w:val="0033384C"/>
    <w:rsid w:val="00334178"/>
    <w:rsid w:val="003343F9"/>
    <w:rsid w:val="003448AB"/>
    <w:rsid w:val="00345616"/>
    <w:rsid w:val="003477D8"/>
    <w:rsid w:val="003504AA"/>
    <w:rsid w:val="00354F2E"/>
    <w:rsid w:val="00355C79"/>
    <w:rsid w:val="00355DB4"/>
    <w:rsid w:val="0036218B"/>
    <w:rsid w:val="00363531"/>
    <w:rsid w:val="00370D59"/>
    <w:rsid w:val="00371A5E"/>
    <w:rsid w:val="00383A45"/>
    <w:rsid w:val="00394D0C"/>
    <w:rsid w:val="003A4F2A"/>
    <w:rsid w:val="003B0651"/>
    <w:rsid w:val="003B592B"/>
    <w:rsid w:val="003C115F"/>
    <w:rsid w:val="003C2BA3"/>
    <w:rsid w:val="003C2D9C"/>
    <w:rsid w:val="003C66D1"/>
    <w:rsid w:val="003C67DB"/>
    <w:rsid w:val="003D4058"/>
    <w:rsid w:val="003E1F79"/>
    <w:rsid w:val="003E50AD"/>
    <w:rsid w:val="003F040C"/>
    <w:rsid w:val="003F1562"/>
    <w:rsid w:val="003F30ED"/>
    <w:rsid w:val="003F373A"/>
    <w:rsid w:val="003F61FB"/>
    <w:rsid w:val="00402D0E"/>
    <w:rsid w:val="00404261"/>
    <w:rsid w:val="00405150"/>
    <w:rsid w:val="00406DF3"/>
    <w:rsid w:val="00420358"/>
    <w:rsid w:val="004221D5"/>
    <w:rsid w:val="00433408"/>
    <w:rsid w:val="00433B1A"/>
    <w:rsid w:val="00435EFD"/>
    <w:rsid w:val="00447C61"/>
    <w:rsid w:val="00452F10"/>
    <w:rsid w:val="00454A87"/>
    <w:rsid w:val="00463957"/>
    <w:rsid w:val="00476142"/>
    <w:rsid w:val="00477713"/>
    <w:rsid w:val="00481362"/>
    <w:rsid w:val="004845F9"/>
    <w:rsid w:val="00484C98"/>
    <w:rsid w:val="0048600A"/>
    <w:rsid w:val="00496632"/>
    <w:rsid w:val="004970C4"/>
    <w:rsid w:val="004A0239"/>
    <w:rsid w:val="004A085B"/>
    <w:rsid w:val="004A1C89"/>
    <w:rsid w:val="004B08B9"/>
    <w:rsid w:val="004B3253"/>
    <w:rsid w:val="004C7682"/>
    <w:rsid w:val="004E4314"/>
    <w:rsid w:val="004E4903"/>
    <w:rsid w:val="004F429E"/>
    <w:rsid w:val="004F5B99"/>
    <w:rsid w:val="004F6882"/>
    <w:rsid w:val="004F7C9C"/>
    <w:rsid w:val="005016DB"/>
    <w:rsid w:val="00503ABE"/>
    <w:rsid w:val="00506BE4"/>
    <w:rsid w:val="00512024"/>
    <w:rsid w:val="00515534"/>
    <w:rsid w:val="00516975"/>
    <w:rsid w:val="00521108"/>
    <w:rsid w:val="0053554A"/>
    <w:rsid w:val="00544223"/>
    <w:rsid w:val="00553F67"/>
    <w:rsid w:val="005541D5"/>
    <w:rsid w:val="00554257"/>
    <w:rsid w:val="005576B9"/>
    <w:rsid w:val="0056038D"/>
    <w:rsid w:val="00560BAB"/>
    <w:rsid w:val="00566692"/>
    <w:rsid w:val="00571A80"/>
    <w:rsid w:val="0057207F"/>
    <w:rsid w:val="00574BE4"/>
    <w:rsid w:val="0057520B"/>
    <w:rsid w:val="005766B9"/>
    <w:rsid w:val="00581757"/>
    <w:rsid w:val="00587EEB"/>
    <w:rsid w:val="00592035"/>
    <w:rsid w:val="00597302"/>
    <w:rsid w:val="00597307"/>
    <w:rsid w:val="005A2538"/>
    <w:rsid w:val="005A4F4B"/>
    <w:rsid w:val="005B3721"/>
    <w:rsid w:val="005C1458"/>
    <w:rsid w:val="005D1D26"/>
    <w:rsid w:val="005D4317"/>
    <w:rsid w:val="005D63D9"/>
    <w:rsid w:val="005D7978"/>
    <w:rsid w:val="005F17BA"/>
    <w:rsid w:val="005F478D"/>
    <w:rsid w:val="00602F93"/>
    <w:rsid w:val="00603636"/>
    <w:rsid w:val="006060FE"/>
    <w:rsid w:val="006078DA"/>
    <w:rsid w:val="006126D3"/>
    <w:rsid w:val="00622C07"/>
    <w:rsid w:val="0062723C"/>
    <w:rsid w:val="006272F7"/>
    <w:rsid w:val="00631A11"/>
    <w:rsid w:val="006414F4"/>
    <w:rsid w:val="00644C7D"/>
    <w:rsid w:val="006453BC"/>
    <w:rsid w:val="00645F93"/>
    <w:rsid w:val="006555F3"/>
    <w:rsid w:val="00660CB6"/>
    <w:rsid w:val="006660DD"/>
    <w:rsid w:val="00674B3B"/>
    <w:rsid w:val="00674E90"/>
    <w:rsid w:val="006766AF"/>
    <w:rsid w:val="00680588"/>
    <w:rsid w:val="00680D50"/>
    <w:rsid w:val="00682828"/>
    <w:rsid w:val="00685B6A"/>
    <w:rsid w:val="0069152F"/>
    <w:rsid w:val="006B4D4D"/>
    <w:rsid w:val="006B551B"/>
    <w:rsid w:val="006B646F"/>
    <w:rsid w:val="006C11FC"/>
    <w:rsid w:val="006C4485"/>
    <w:rsid w:val="006C4AE4"/>
    <w:rsid w:val="006D1E77"/>
    <w:rsid w:val="006D499F"/>
    <w:rsid w:val="006E1280"/>
    <w:rsid w:val="006E1E02"/>
    <w:rsid w:val="006E4595"/>
    <w:rsid w:val="00702E1A"/>
    <w:rsid w:val="00703A0B"/>
    <w:rsid w:val="00703A2C"/>
    <w:rsid w:val="007060D6"/>
    <w:rsid w:val="0071155A"/>
    <w:rsid w:val="0071375B"/>
    <w:rsid w:val="00713FE9"/>
    <w:rsid w:val="00716D46"/>
    <w:rsid w:val="00717ADE"/>
    <w:rsid w:val="00726E0C"/>
    <w:rsid w:val="007478E5"/>
    <w:rsid w:val="0075129B"/>
    <w:rsid w:val="007578EC"/>
    <w:rsid w:val="00757FCB"/>
    <w:rsid w:val="00762C6F"/>
    <w:rsid w:val="00777315"/>
    <w:rsid w:val="00782FA2"/>
    <w:rsid w:val="007B50B2"/>
    <w:rsid w:val="007C4048"/>
    <w:rsid w:val="007C43AF"/>
    <w:rsid w:val="007C5885"/>
    <w:rsid w:val="007C5DF8"/>
    <w:rsid w:val="007D4200"/>
    <w:rsid w:val="007D5F9F"/>
    <w:rsid w:val="007D7AD0"/>
    <w:rsid w:val="007E3003"/>
    <w:rsid w:val="007E7351"/>
    <w:rsid w:val="007F0511"/>
    <w:rsid w:val="007F1A6B"/>
    <w:rsid w:val="00806A8B"/>
    <w:rsid w:val="00824C11"/>
    <w:rsid w:val="00832EDD"/>
    <w:rsid w:val="00835685"/>
    <w:rsid w:val="00835EB0"/>
    <w:rsid w:val="008369CB"/>
    <w:rsid w:val="008465D4"/>
    <w:rsid w:val="008470A4"/>
    <w:rsid w:val="00847C9A"/>
    <w:rsid w:val="00856FED"/>
    <w:rsid w:val="00862F1D"/>
    <w:rsid w:val="00886413"/>
    <w:rsid w:val="00893390"/>
    <w:rsid w:val="008938A8"/>
    <w:rsid w:val="00893C3B"/>
    <w:rsid w:val="00897C91"/>
    <w:rsid w:val="008A2C28"/>
    <w:rsid w:val="008A3B95"/>
    <w:rsid w:val="008B2A9A"/>
    <w:rsid w:val="008B2A9C"/>
    <w:rsid w:val="008B5F3F"/>
    <w:rsid w:val="008C15F4"/>
    <w:rsid w:val="008D0A2D"/>
    <w:rsid w:val="008D16B2"/>
    <w:rsid w:val="008D3574"/>
    <w:rsid w:val="008D4B57"/>
    <w:rsid w:val="008D4CA8"/>
    <w:rsid w:val="008E16F7"/>
    <w:rsid w:val="008E4665"/>
    <w:rsid w:val="008F1878"/>
    <w:rsid w:val="008F4240"/>
    <w:rsid w:val="008F668F"/>
    <w:rsid w:val="008F68D5"/>
    <w:rsid w:val="008F6A9F"/>
    <w:rsid w:val="009024FA"/>
    <w:rsid w:val="00911506"/>
    <w:rsid w:val="00915FE2"/>
    <w:rsid w:val="00916745"/>
    <w:rsid w:val="00917E5C"/>
    <w:rsid w:val="0092057A"/>
    <w:rsid w:val="009326D2"/>
    <w:rsid w:val="00946B94"/>
    <w:rsid w:val="00957BA9"/>
    <w:rsid w:val="00960257"/>
    <w:rsid w:val="009625E8"/>
    <w:rsid w:val="00967A78"/>
    <w:rsid w:val="00977656"/>
    <w:rsid w:val="00980BAE"/>
    <w:rsid w:val="00991235"/>
    <w:rsid w:val="009946AA"/>
    <w:rsid w:val="0099787A"/>
    <w:rsid w:val="009A7D4B"/>
    <w:rsid w:val="009B2BFE"/>
    <w:rsid w:val="009C5C2C"/>
    <w:rsid w:val="009D4887"/>
    <w:rsid w:val="009D6142"/>
    <w:rsid w:val="009E0D69"/>
    <w:rsid w:val="009E11EF"/>
    <w:rsid w:val="009E4FCF"/>
    <w:rsid w:val="00A057B8"/>
    <w:rsid w:val="00A06CF1"/>
    <w:rsid w:val="00A13B40"/>
    <w:rsid w:val="00A21DA0"/>
    <w:rsid w:val="00A232C1"/>
    <w:rsid w:val="00A321E7"/>
    <w:rsid w:val="00A33D13"/>
    <w:rsid w:val="00A343EC"/>
    <w:rsid w:val="00A374C8"/>
    <w:rsid w:val="00A43331"/>
    <w:rsid w:val="00A4619D"/>
    <w:rsid w:val="00A53578"/>
    <w:rsid w:val="00A5622E"/>
    <w:rsid w:val="00A60270"/>
    <w:rsid w:val="00A62A22"/>
    <w:rsid w:val="00A7096B"/>
    <w:rsid w:val="00A7103A"/>
    <w:rsid w:val="00A72625"/>
    <w:rsid w:val="00A808DC"/>
    <w:rsid w:val="00A81708"/>
    <w:rsid w:val="00A81EFF"/>
    <w:rsid w:val="00A84C8C"/>
    <w:rsid w:val="00A877E3"/>
    <w:rsid w:val="00A90143"/>
    <w:rsid w:val="00A90523"/>
    <w:rsid w:val="00A921F5"/>
    <w:rsid w:val="00AA4148"/>
    <w:rsid w:val="00AB17EA"/>
    <w:rsid w:val="00AB2CFE"/>
    <w:rsid w:val="00AC16E9"/>
    <w:rsid w:val="00AC343A"/>
    <w:rsid w:val="00AC4293"/>
    <w:rsid w:val="00AD08EB"/>
    <w:rsid w:val="00AE6445"/>
    <w:rsid w:val="00AE750E"/>
    <w:rsid w:val="00AF5452"/>
    <w:rsid w:val="00B003C2"/>
    <w:rsid w:val="00B02365"/>
    <w:rsid w:val="00B051A2"/>
    <w:rsid w:val="00B06AE8"/>
    <w:rsid w:val="00B129B3"/>
    <w:rsid w:val="00B136CB"/>
    <w:rsid w:val="00B13FF8"/>
    <w:rsid w:val="00B17B88"/>
    <w:rsid w:val="00B218D6"/>
    <w:rsid w:val="00B224B1"/>
    <w:rsid w:val="00B30655"/>
    <w:rsid w:val="00B359B4"/>
    <w:rsid w:val="00B36673"/>
    <w:rsid w:val="00B424DE"/>
    <w:rsid w:val="00B50E1A"/>
    <w:rsid w:val="00B5370A"/>
    <w:rsid w:val="00B545A0"/>
    <w:rsid w:val="00B6141F"/>
    <w:rsid w:val="00B63677"/>
    <w:rsid w:val="00B86C62"/>
    <w:rsid w:val="00B873CC"/>
    <w:rsid w:val="00BA14AB"/>
    <w:rsid w:val="00BA1B57"/>
    <w:rsid w:val="00BA4ACA"/>
    <w:rsid w:val="00BA73C2"/>
    <w:rsid w:val="00BA7BEB"/>
    <w:rsid w:val="00BB1B44"/>
    <w:rsid w:val="00BB1BFB"/>
    <w:rsid w:val="00BB642D"/>
    <w:rsid w:val="00BC260C"/>
    <w:rsid w:val="00BD04FA"/>
    <w:rsid w:val="00BD0F55"/>
    <w:rsid w:val="00BD52C3"/>
    <w:rsid w:val="00BE1427"/>
    <w:rsid w:val="00BE1DC9"/>
    <w:rsid w:val="00BF14A1"/>
    <w:rsid w:val="00BF256C"/>
    <w:rsid w:val="00BF63D0"/>
    <w:rsid w:val="00BF7FBB"/>
    <w:rsid w:val="00C20244"/>
    <w:rsid w:val="00C25457"/>
    <w:rsid w:val="00C2603E"/>
    <w:rsid w:val="00C3263C"/>
    <w:rsid w:val="00C3385C"/>
    <w:rsid w:val="00C34CB3"/>
    <w:rsid w:val="00C37038"/>
    <w:rsid w:val="00C37ABF"/>
    <w:rsid w:val="00C53EFC"/>
    <w:rsid w:val="00C541F2"/>
    <w:rsid w:val="00C546AF"/>
    <w:rsid w:val="00C5556B"/>
    <w:rsid w:val="00C6416F"/>
    <w:rsid w:val="00C64E32"/>
    <w:rsid w:val="00C82094"/>
    <w:rsid w:val="00C83547"/>
    <w:rsid w:val="00C83EF3"/>
    <w:rsid w:val="00C87C49"/>
    <w:rsid w:val="00C91F54"/>
    <w:rsid w:val="00C93316"/>
    <w:rsid w:val="00CA5A87"/>
    <w:rsid w:val="00CB1CE6"/>
    <w:rsid w:val="00CB5A72"/>
    <w:rsid w:val="00CB5BA8"/>
    <w:rsid w:val="00CB5CD1"/>
    <w:rsid w:val="00CC3BB8"/>
    <w:rsid w:val="00CD2BB5"/>
    <w:rsid w:val="00CD6E6A"/>
    <w:rsid w:val="00CE0436"/>
    <w:rsid w:val="00CE0484"/>
    <w:rsid w:val="00CE27A1"/>
    <w:rsid w:val="00CE39A4"/>
    <w:rsid w:val="00CF1352"/>
    <w:rsid w:val="00CF5A8B"/>
    <w:rsid w:val="00CF6B88"/>
    <w:rsid w:val="00D108AF"/>
    <w:rsid w:val="00D137D7"/>
    <w:rsid w:val="00D16CA8"/>
    <w:rsid w:val="00D20092"/>
    <w:rsid w:val="00D21BFA"/>
    <w:rsid w:val="00D22284"/>
    <w:rsid w:val="00D2521E"/>
    <w:rsid w:val="00D422B6"/>
    <w:rsid w:val="00D46F5D"/>
    <w:rsid w:val="00D528E8"/>
    <w:rsid w:val="00D5327C"/>
    <w:rsid w:val="00D54292"/>
    <w:rsid w:val="00D623ED"/>
    <w:rsid w:val="00D70806"/>
    <w:rsid w:val="00D711B0"/>
    <w:rsid w:val="00D72B8C"/>
    <w:rsid w:val="00D8055F"/>
    <w:rsid w:val="00D83052"/>
    <w:rsid w:val="00D8496A"/>
    <w:rsid w:val="00D85111"/>
    <w:rsid w:val="00D90770"/>
    <w:rsid w:val="00D97321"/>
    <w:rsid w:val="00DA210D"/>
    <w:rsid w:val="00DB15B2"/>
    <w:rsid w:val="00DB7239"/>
    <w:rsid w:val="00DC6522"/>
    <w:rsid w:val="00DE2F9E"/>
    <w:rsid w:val="00DE6BAD"/>
    <w:rsid w:val="00DF26FB"/>
    <w:rsid w:val="00DF490A"/>
    <w:rsid w:val="00E03C31"/>
    <w:rsid w:val="00E1512A"/>
    <w:rsid w:val="00E17591"/>
    <w:rsid w:val="00E223B5"/>
    <w:rsid w:val="00E2341E"/>
    <w:rsid w:val="00E24FC6"/>
    <w:rsid w:val="00E32471"/>
    <w:rsid w:val="00E3335A"/>
    <w:rsid w:val="00E33ED8"/>
    <w:rsid w:val="00E34EBC"/>
    <w:rsid w:val="00E4016D"/>
    <w:rsid w:val="00E4198C"/>
    <w:rsid w:val="00E425DE"/>
    <w:rsid w:val="00E46AF2"/>
    <w:rsid w:val="00E54E07"/>
    <w:rsid w:val="00E66190"/>
    <w:rsid w:val="00E7604B"/>
    <w:rsid w:val="00E76B91"/>
    <w:rsid w:val="00E81BF0"/>
    <w:rsid w:val="00E91614"/>
    <w:rsid w:val="00E94D01"/>
    <w:rsid w:val="00E958B7"/>
    <w:rsid w:val="00EA02B6"/>
    <w:rsid w:val="00EA08BA"/>
    <w:rsid w:val="00EA35E6"/>
    <w:rsid w:val="00EB47E4"/>
    <w:rsid w:val="00EC4167"/>
    <w:rsid w:val="00ED230A"/>
    <w:rsid w:val="00ED23B6"/>
    <w:rsid w:val="00EE1216"/>
    <w:rsid w:val="00EE504A"/>
    <w:rsid w:val="00EE7D07"/>
    <w:rsid w:val="00EF2923"/>
    <w:rsid w:val="00F03887"/>
    <w:rsid w:val="00F046DD"/>
    <w:rsid w:val="00F119C2"/>
    <w:rsid w:val="00F17AD3"/>
    <w:rsid w:val="00F23137"/>
    <w:rsid w:val="00F26C47"/>
    <w:rsid w:val="00F356BD"/>
    <w:rsid w:val="00F36662"/>
    <w:rsid w:val="00F3791F"/>
    <w:rsid w:val="00F5315A"/>
    <w:rsid w:val="00F54CA0"/>
    <w:rsid w:val="00F56990"/>
    <w:rsid w:val="00F61B53"/>
    <w:rsid w:val="00F716A4"/>
    <w:rsid w:val="00F72D22"/>
    <w:rsid w:val="00F73182"/>
    <w:rsid w:val="00F75888"/>
    <w:rsid w:val="00F80A47"/>
    <w:rsid w:val="00F9042E"/>
    <w:rsid w:val="00FA22BB"/>
    <w:rsid w:val="00FB0154"/>
    <w:rsid w:val="00FB0193"/>
    <w:rsid w:val="00FB584F"/>
    <w:rsid w:val="00FC18E6"/>
    <w:rsid w:val="00FC377A"/>
    <w:rsid w:val="00FD15D9"/>
    <w:rsid w:val="00FD7CBB"/>
    <w:rsid w:val="00FF3729"/>
    <w:rsid w:val="00FF3F3B"/>
    <w:rsid w:val="00FF67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0B5603F"/>
  <w15:chartTrackingRefBased/>
  <w15:docId w15:val="{85BAD1F7-4E82-4F92-B27F-014A1EA8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B3721"/>
    <w:pPr>
      <w:spacing w:after="80"/>
    </w:pPr>
    <w:rPr>
      <w:sz w:val="24"/>
      <w:szCs w:val="24"/>
      <w:lang w:eastAsia="en-US"/>
    </w:rPr>
  </w:style>
  <w:style w:type="paragraph" w:styleId="Antrat1">
    <w:name w:val="heading 1"/>
    <w:basedOn w:val="prastasis"/>
    <w:next w:val="prastasis"/>
    <w:link w:val="Antrat1Diagrama"/>
    <w:qFormat/>
    <w:rsid w:val="00B63677"/>
    <w:pPr>
      <w:keepNext/>
      <w:numPr>
        <w:numId w:val="1"/>
      </w:numPr>
      <w:spacing w:before="360" w:after="360"/>
      <w:jc w:val="center"/>
      <w:outlineLvl w:val="0"/>
    </w:pPr>
    <w:rPr>
      <w:rFonts w:eastAsia="Calibri"/>
      <w:sz w:val="28"/>
      <w:szCs w:val="22"/>
      <w:lang w:eastAsia="lt-LT"/>
    </w:rPr>
  </w:style>
  <w:style w:type="paragraph" w:styleId="Antrat2">
    <w:name w:val="heading 2"/>
    <w:aliases w:val="Title Header2"/>
    <w:basedOn w:val="prastasis"/>
    <w:next w:val="prastasis"/>
    <w:link w:val="Antrat2Diagrama"/>
    <w:qFormat/>
    <w:rsid w:val="00B63677"/>
    <w:pPr>
      <w:numPr>
        <w:ilvl w:val="1"/>
        <w:numId w:val="1"/>
      </w:numPr>
      <w:spacing w:after="0"/>
      <w:jc w:val="both"/>
      <w:outlineLvl w:val="1"/>
    </w:pPr>
    <w:rPr>
      <w:szCs w:val="20"/>
      <w:lang w:eastAsia="lt-LT"/>
    </w:rPr>
  </w:style>
  <w:style w:type="paragraph" w:styleId="Antrat3">
    <w:name w:val="heading 3"/>
    <w:aliases w:val="Section Header3,Sub-Clause Paragraph"/>
    <w:basedOn w:val="prastasis"/>
    <w:next w:val="prastasis"/>
    <w:link w:val="Antrat3Diagrama"/>
    <w:qFormat/>
    <w:rsid w:val="00B63677"/>
    <w:pPr>
      <w:keepNext/>
      <w:numPr>
        <w:ilvl w:val="2"/>
        <w:numId w:val="1"/>
      </w:numPr>
      <w:spacing w:after="0"/>
      <w:jc w:val="both"/>
      <w:outlineLvl w:val="2"/>
    </w:pPr>
    <w:rPr>
      <w:szCs w:val="20"/>
      <w:lang w:eastAsia="lt-LT"/>
    </w:rPr>
  </w:style>
  <w:style w:type="paragraph" w:styleId="Antrat4">
    <w:name w:val="heading 4"/>
    <w:aliases w:val="Heading 4 Char Char Char Char,Sub-Clause Sub-paragraph"/>
    <w:basedOn w:val="prastasis"/>
    <w:next w:val="prastasis"/>
    <w:link w:val="Antrat4Diagrama"/>
    <w:qFormat/>
    <w:rsid w:val="00B63677"/>
    <w:pPr>
      <w:keepNext/>
      <w:numPr>
        <w:ilvl w:val="3"/>
        <w:numId w:val="1"/>
      </w:numPr>
      <w:spacing w:after="0"/>
      <w:jc w:val="both"/>
      <w:outlineLvl w:val="3"/>
    </w:pPr>
    <w:rPr>
      <w:b/>
      <w:sz w:val="44"/>
      <w:szCs w:val="20"/>
      <w:lang w:eastAsia="lt-LT"/>
    </w:rPr>
  </w:style>
  <w:style w:type="paragraph" w:styleId="Antrat5">
    <w:name w:val="heading 5"/>
    <w:basedOn w:val="prastasis"/>
    <w:next w:val="prastasis"/>
    <w:qFormat/>
    <w:rsid w:val="00B63677"/>
    <w:pPr>
      <w:keepNext/>
      <w:numPr>
        <w:ilvl w:val="4"/>
        <w:numId w:val="1"/>
      </w:numPr>
      <w:spacing w:after="0"/>
      <w:jc w:val="both"/>
      <w:outlineLvl w:val="4"/>
    </w:pPr>
    <w:rPr>
      <w:b/>
      <w:sz w:val="40"/>
      <w:szCs w:val="20"/>
      <w:lang w:eastAsia="lt-LT"/>
    </w:rPr>
  </w:style>
  <w:style w:type="paragraph" w:styleId="Antrat6">
    <w:name w:val="heading 6"/>
    <w:basedOn w:val="prastasis"/>
    <w:next w:val="prastasis"/>
    <w:qFormat/>
    <w:rsid w:val="00B63677"/>
    <w:pPr>
      <w:keepNext/>
      <w:numPr>
        <w:ilvl w:val="5"/>
        <w:numId w:val="1"/>
      </w:numPr>
      <w:spacing w:after="0"/>
      <w:jc w:val="both"/>
      <w:outlineLvl w:val="5"/>
    </w:pPr>
    <w:rPr>
      <w:b/>
      <w:sz w:val="36"/>
      <w:szCs w:val="20"/>
      <w:lang w:eastAsia="lt-LT"/>
    </w:rPr>
  </w:style>
  <w:style w:type="paragraph" w:styleId="Antrat7">
    <w:name w:val="heading 7"/>
    <w:basedOn w:val="prastasis"/>
    <w:next w:val="prastasis"/>
    <w:qFormat/>
    <w:rsid w:val="00B63677"/>
    <w:pPr>
      <w:keepNext/>
      <w:numPr>
        <w:ilvl w:val="6"/>
        <w:numId w:val="1"/>
      </w:numPr>
      <w:spacing w:after="0"/>
      <w:jc w:val="both"/>
      <w:outlineLvl w:val="6"/>
    </w:pPr>
    <w:rPr>
      <w:sz w:val="48"/>
      <w:szCs w:val="20"/>
      <w:lang w:eastAsia="lt-LT"/>
    </w:rPr>
  </w:style>
  <w:style w:type="paragraph" w:styleId="Antrat8">
    <w:name w:val="heading 8"/>
    <w:basedOn w:val="prastasis"/>
    <w:next w:val="prastasis"/>
    <w:qFormat/>
    <w:rsid w:val="00B63677"/>
    <w:pPr>
      <w:keepNext/>
      <w:numPr>
        <w:ilvl w:val="7"/>
        <w:numId w:val="1"/>
      </w:numPr>
      <w:spacing w:after="0"/>
      <w:jc w:val="both"/>
      <w:outlineLvl w:val="7"/>
    </w:pPr>
    <w:rPr>
      <w:b/>
      <w:sz w:val="18"/>
      <w:szCs w:val="20"/>
      <w:lang w:eastAsia="lt-LT"/>
    </w:rPr>
  </w:style>
  <w:style w:type="paragraph" w:styleId="Antrat9">
    <w:name w:val="heading 9"/>
    <w:basedOn w:val="prastasis"/>
    <w:next w:val="prastasis"/>
    <w:qFormat/>
    <w:rsid w:val="00B63677"/>
    <w:pPr>
      <w:keepNext/>
      <w:numPr>
        <w:ilvl w:val="8"/>
        <w:numId w:val="1"/>
      </w:numPr>
      <w:spacing w:after="0"/>
      <w:jc w:val="both"/>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63677"/>
    <w:rPr>
      <w:rFonts w:eastAsia="Calibri"/>
      <w:sz w:val="28"/>
      <w:szCs w:val="22"/>
    </w:rPr>
  </w:style>
  <w:style w:type="character" w:customStyle="1" w:styleId="Antrat2Diagrama">
    <w:name w:val="Antraštė 2 Diagrama"/>
    <w:aliases w:val="Title Header2 Diagrama"/>
    <w:link w:val="Antrat2"/>
    <w:rsid w:val="00B63677"/>
    <w:rPr>
      <w:sz w:val="24"/>
    </w:rPr>
  </w:style>
  <w:style w:type="character" w:customStyle="1" w:styleId="Antrat3Diagrama">
    <w:name w:val="Antraštė 3 Diagrama"/>
    <w:aliases w:val="Section Header3 Diagrama,Sub-Clause Paragraph Diagrama"/>
    <w:link w:val="Antrat3"/>
    <w:rsid w:val="00B63677"/>
    <w:rPr>
      <w:sz w:val="24"/>
    </w:rPr>
  </w:style>
  <w:style w:type="character" w:customStyle="1" w:styleId="Antrat4Diagrama">
    <w:name w:val="Antraštė 4 Diagrama"/>
    <w:aliases w:val="Heading 4 Char Char Char Char Diagrama,Sub-Clause Sub-paragraph Diagrama"/>
    <w:link w:val="Antrat4"/>
    <w:rsid w:val="00B63677"/>
    <w:rPr>
      <w:b/>
      <w:sz w:val="44"/>
    </w:rPr>
  </w:style>
  <w:style w:type="table" w:styleId="Lentelstinklelis">
    <w:name w:val="Table Grid"/>
    <w:basedOn w:val="prastojilentel"/>
    <w:rsid w:val="000767FA"/>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B63677"/>
    <w:pPr>
      <w:spacing w:after="200" w:line="276" w:lineRule="auto"/>
      <w:ind w:left="566" w:hanging="283"/>
    </w:pPr>
    <w:rPr>
      <w:rFonts w:eastAsia="Calibri"/>
      <w:szCs w:val="22"/>
    </w:rPr>
  </w:style>
  <w:style w:type="paragraph" w:styleId="Sraassuenkleliais2">
    <w:name w:val="List Bullet 2"/>
    <w:basedOn w:val="prastasis"/>
    <w:rsid w:val="00B63677"/>
    <w:pPr>
      <w:numPr>
        <w:numId w:val="2"/>
      </w:numPr>
      <w:spacing w:after="200" w:line="276" w:lineRule="auto"/>
    </w:pPr>
    <w:rPr>
      <w:rFonts w:eastAsia="Calibri"/>
      <w:szCs w:val="22"/>
    </w:rPr>
  </w:style>
  <w:style w:type="paragraph" w:styleId="Pagrindinistekstas">
    <w:name w:val="Body Text"/>
    <w:basedOn w:val="prastasis"/>
    <w:rsid w:val="00B63677"/>
    <w:pPr>
      <w:spacing w:after="120"/>
    </w:pPr>
  </w:style>
  <w:style w:type="paragraph" w:styleId="Pagrindiniotekstopirmatrauka">
    <w:name w:val="Body Text First Indent"/>
    <w:basedOn w:val="Pagrindinistekstas"/>
    <w:rsid w:val="00B63677"/>
    <w:pPr>
      <w:spacing w:line="276" w:lineRule="auto"/>
      <w:ind w:firstLine="210"/>
    </w:pPr>
    <w:rPr>
      <w:rFonts w:eastAsia="Calibri"/>
      <w:szCs w:val="22"/>
    </w:rPr>
  </w:style>
  <w:style w:type="paragraph" w:styleId="Pagrindiniotekstotrauka">
    <w:name w:val="Body Text Indent"/>
    <w:basedOn w:val="prastasis"/>
    <w:rsid w:val="00B63677"/>
    <w:pPr>
      <w:spacing w:after="120"/>
      <w:ind w:left="283"/>
    </w:pPr>
  </w:style>
  <w:style w:type="paragraph" w:styleId="Pagrindiniotekstopirmatrauka2">
    <w:name w:val="Body Text First Indent 2"/>
    <w:basedOn w:val="Pagrindiniotekstotrauka"/>
    <w:rsid w:val="00B63677"/>
    <w:pPr>
      <w:spacing w:line="276" w:lineRule="auto"/>
      <w:ind w:firstLine="210"/>
    </w:pPr>
    <w:rPr>
      <w:rFonts w:eastAsia="Calibri"/>
      <w:szCs w:val="22"/>
    </w:rPr>
  </w:style>
  <w:style w:type="character" w:customStyle="1" w:styleId="Pagrindinistekstas3Diagrama">
    <w:name w:val="Pagrindinis tekstas 3 Diagrama"/>
    <w:link w:val="Pagrindinistekstas3"/>
    <w:locked/>
    <w:rsid w:val="00B63677"/>
    <w:rPr>
      <w:rFonts w:ascii="Calibri" w:eastAsia="Calibri" w:hAnsi="Calibri"/>
      <w:sz w:val="16"/>
      <w:szCs w:val="16"/>
      <w:lang w:val="lt-LT" w:eastAsia="en-US" w:bidi="ar-SA"/>
    </w:rPr>
  </w:style>
  <w:style w:type="paragraph" w:styleId="Pagrindinistekstas3">
    <w:name w:val="Body Text 3"/>
    <w:basedOn w:val="prastasis"/>
    <w:link w:val="Pagrindinistekstas3Diagrama"/>
    <w:rsid w:val="00B63677"/>
    <w:pPr>
      <w:spacing w:after="120" w:line="276" w:lineRule="auto"/>
    </w:pPr>
    <w:rPr>
      <w:rFonts w:ascii="Calibri" w:eastAsia="Calibri" w:hAnsi="Calibri"/>
      <w:sz w:val="16"/>
      <w:szCs w:val="16"/>
    </w:rPr>
  </w:style>
  <w:style w:type="character" w:customStyle="1" w:styleId="StyleJustifiedChar">
    <w:name w:val="Style Justified Char"/>
    <w:link w:val="StyleJustified"/>
    <w:locked/>
    <w:rsid w:val="00B63677"/>
    <w:rPr>
      <w:sz w:val="22"/>
      <w:lang w:val="en-AU" w:eastAsia="en-US" w:bidi="ar-SA"/>
    </w:rPr>
  </w:style>
  <w:style w:type="paragraph" w:customStyle="1" w:styleId="StyleJustified">
    <w:name w:val="Style Justified"/>
    <w:basedOn w:val="prastasis"/>
    <w:link w:val="StyleJustifiedChar"/>
    <w:rsid w:val="00B63677"/>
    <w:pPr>
      <w:spacing w:after="0"/>
      <w:ind w:firstLine="720"/>
      <w:jc w:val="both"/>
    </w:pPr>
    <w:rPr>
      <w:sz w:val="22"/>
      <w:szCs w:val="20"/>
      <w:lang w:val="en-AU"/>
    </w:rPr>
  </w:style>
  <w:style w:type="paragraph" w:customStyle="1" w:styleId="prastasis1">
    <w:name w:val="Įprastasis1"/>
    <w:link w:val="prastasis1Diagrama"/>
    <w:rsid w:val="006555F3"/>
    <w:pPr>
      <w:suppressAutoHyphens/>
      <w:spacing w:after="200" w:line="276" w:lineRule="auto"/>
    </w:pPr>
    <w:rPr>
      <w:rFonts w:ascii="Calibri" w:eastAsia="Calibri" w:hAnsi="Calibri"/>
      <w:sz w:val="22"/>
      <w:szCs w:val="22"/>
      <w:lang w:eastAsia="ar-SA"/>
    </w:rPr>
  </w:style>
  <w:style w:type="character" w:customStyle="1" w:styleId="prastasis1Diagrama">
    <w:name w:val="Įprastasis1 Diagrama"/>
    <w:link w:val="prastasis1"/>
    <w:rsid w:val="00F716A4"/>
    <w:rPr>
      <w:rFonts w:ascii="Calibri" w:eastAsia="Calibri" w:hAnsi="Calibri"/>
      <w:sz w:val="22"/>
      <w:szCs w:val="22"/>
      <w:lang w:eastAsia="ar-SA"/>
    </w:rPr>
  </w:style>
  <w:style w:type="paragraph" w:styleId="Sraopastraipa">
    <w:name w:val="List Paragraph"/>
    <w:basedOn w:val="prastasis"/>
    <w:uiPriority w:val="34"/>
    <w:qFormat/>
    <w:rsid w:val="00D90770"/>
    <w:pPr>
      <w:spacing w:after="160" w:line="259"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FB584F"/>
    <w:pPr>
      <w:spacing w:after="0"/>
    </w:pPr>
    <w:rPr>
      <w:rFonts w:ascii="Segoe UI" w:hAnsi="Segoe UI" w:cs="Segoe UI"/>
      <w:sz w:val="18"/>
      <w:szCs w:val="18"/>
    </w:rPr>
  </w:style>
  <w:style w:type="character" w:customStyle="1" w:styleId="DebesliotekstasDiagrama">
    <w:name w:val="Debesėlio tekstas Diagrama"/>
    <w:link w:val="Debesliotekstas"/>
    <w:rsid w:val="00FB584F"/>
    <w:rPr>
      <w:rFonts w:ascii="Segoe UI" w:hAnsi="Segoe UI" w:cs="Segoe UI"/>
      <w:sz w:val="18"/>
      <w:szCs w:val="18"/>
      <w:lang w:eastAsia="en-US"/>
    </w:rPr>
  </w:style>
  <w:style w:type="character" w:customStyle="1" w:styleId="Numatytasispastraiposriftas1">
    <w:name w:val="Numatytasis pastraipos šriftas1"/>
    <w:rsid w:val="00D46F5D"/>
  </w:style>
  <w:style w:type="paragraph" w:customStyle="1" w:styleId="Sraopastraipa1">
    <w:name w:val="Sąrašo pastraipa1"/>
    <w:basedOn w:val="prastasis"/>
    <w:rsid w:val="00BA7BEB"/>
    <w:pPr>
      <w:spacing w:after="0"/>
      <w:ind w:left="720"/>
      <w:contextualSpacing/>
      <w:jc w:val="both"/>
    </w:pPr>
    <w:rPr>
      <w:szCs w:val="20"/>
    </w:rPr>
  </w:style>
  <w:style w:type="paragraph" w:styleId="Betarp">
    <w:name w:val="No Spacing"/>
    <w:uiPriority w:val="1"/>
    <w:qFormat/>
    <w:rsid w:val="00BA7BEB"/>
    <w:pPr>
      <w:textAlignment w:val="baseline"/>
    </w:pPr>
    <w:rPr>
      <w:rFonts w:ascii="Calibri" w:eastAsia="Calibri" w:hAnsi="Calibri"/>
      <w:sz w:val="22"/>
      <w:szCs w:val="22"/>
      <w:lang w:eastAsia="ar-SA"/>
    </w:rPr>
  </w:style>
  <w:style w:type="paragraph" w:styleId="Porat">
    <w:name w:val="footer"/>
    <w:basedOn w:val="prastasis"/>
    <w:link w:val="PoratDiagrama"/>
    <w:rsid w:val="00014E79"/>
    <w:pPr>
      <w:tabs>
        <w:tab w:val="center" w:pos="4153"/>
        <w:tab w:val="right" w:pos="8306"/>
      </w:tabs>
      <w:spacing w:after="0"/>
    </w:pPr>
    <w:rPr>
      <w:rFonts w:ascii="Calibri" w:eastAsia="Calibri" w:hAnsi="Calibri"/>
      <w:sz w:val="22"/>
      <w:szCs w:val="22"/>
      <w:lang w:val="en-US"/>
    </w:rPr>
  </w:style>
  <w:style w:type="character" w:customStyle="1" w:styleId="PoratDiagrama">
    <w:name w:val="Poraštė Diagrama"/>
    <w:basedOn w:val="Numatytasispastraiposriftas"/>
    <w:link w:val="Porat"/>
    <w:rsid w:val="00014E79"/>
    <w:rPr>
      <w:rFonts w:ascii="Calibri" w:eastAsia="Calibri" w:hAnsi="Calibri"/>
      <w:sz w:val="22"/>
      <w:szCs w:val="22"/>
      <w:lang w:val="en-US" w:eastAsia="en-US"/>
    </w:rPr>
  </w:style>
  <w:style w:type="paragraph" w:styleId="Antrats">
    <w:name w:val="header"/>
    <w:basedOn w:val="prastasis"/>
    <w:link w:val="AntratsDiagrama"/>
    <w:rsid w:val="00014E79"/>
    <w:pPr>
      <w:tabs>
        <w:tab w:val="center" w:pos="4819"/>
        <w:tab w:val="right" w:pos="9638"/>
      </w:tabs>
      <w:spacing w:after="160" w:line="249" w:lineRule="auto"/>
      <w:textAlignment w:val="baseline"/>
    </w:pPr>
    <w:rPr>
      <w:rFonts w:ascii="Calibri" w:eastAsia="Calibri" w:hAnsi="Calibri"/>
      <w:sz w:val="22"/>
      <w:szCs w:val="22"/>
      <w:lang w:eastAsia="ar-SA"/>
    </w:rPr>
  </w:style>
  <w:style w:type="character" w:customStyle="1" w:styleId="AntratsDiagrama">
    <w:name w:val="Antraštės Diagrama"/>
    <w:basedOn w:val="Numatytasispastraiposriftas"/>
    <w:link w:val="Antrats"/>
    <w:rsid w:val="00014E79"/>
    <w:rPr>
      <w:rFonts w:ascii="Calibri" w:eastAsia="Calibri" w:hAnsi="Calibri"/>
      <w:sz w:val="22"/>
      <w:szCs w:val="22"/>
      <w:lang w:eastAsia="ar-SA"/>
    </w:rPr>
  </w:style>
  <w:style w:type="character" w:styleId="Puslapionumeris">
    <w:name w:val="page number"/>
    <w:basedOn w:val="Numatytasispastraiposriftas"/>
    <w:rsid w:val="00014E79"/>
  </w:style>
  <w:style w:type="character" w:styleId="Eilutsnumeris">
    <w:name w:val="line number"/>
    <w:basedOn w:val="Numatytasispastraiposriftas"/>
    <w:rsid w:val="00014E79"/>
  </w:style>
  <w:style w:type="character" w:styleId="Rykinuoroda">
    <w:name w:val="Intense Reference"/>
    <w:uiPriority w:val="32"/>
    <w:qFormat/>
    <w:rsid w:val="00014E79"/>
    <w:rPr>
      <w:b/>
      <w:bCs/>
      <w:smallCaps/>
      <w:color w:val="4472C4"/>
      <w:spacing w:val="5"/>
    </w:rPr>
  </w:style>
  <w:style w:type="character" w:styleId="Komentaronuoroda">
    <w:name w:val="annotation reference"/>
    <w:rsid w:val="00014E79"/>
    <w:rPr>
      <w:sz w:val="16"/>
      <w:szCs w:val="16"/>
    </w:rPr>
  </w:style>
  <w:style w:type="paragraph" w:styleId="Komentarotekstas">
    <w:name w:val="annotation text"/>
    <w:basedOn w:val="prastasis"/>
    <w:link w:val="KomentarotekstasDiagrama"/>
    <w:rsid w:val="00014E79"/>
    <w:pPr>
      <w:spacing w:after="160" w:line="249" w:lineRule="auto"/>
      <w:textAlignment w:val="baseline"/>
    </w:pPr>
    <w:rPr>
      <w:rFonts w:ascii="Calibri" w:eastAsia="Calibri" w:hAnsi="Calibri"/>
      <w:sz w:val="20"/>
      <w:szCs w:val="20"/>
      <w:lang w:eastAsia="ar-SA"/>
    </w:rPr>
  </w:style>
  <w:style w:type="character" w:customStyle="1" w:styleId="KomentarotekstasDiagrama">
    <w:name w:val="Komentaro tekstas Diagrama"/>
    <w:basedOn w:val="Numatytasispastraiposriftas"/>
    <w:link w:val="Komentarotekstas"/>
    <w:rsid w:val="00014E79"/>
    <w:rPr>
      <w:rFonts w:ascii="Calibri" w:eastAsia="Calibri" w:hAnsi="Calibri"/>
      <w:lang w:eastAsia="ar-SA"/>
    </w:rPr>
  </w:style>
  <w:style w:type="paragraph" w:styleId="Komentarotema">
    <w:name w:val="annotation subject"/>
    <w:basedOn w:val="Komentarotekstas"/>
    <w:next w:val="Komentarotekstas"/>
    <w:link w:val="KomentarotemaDiagrama"/>
    <w:rsid w:val="00014E79"/>
    <w:rPr>
      <w:b/>
      <w:bCs/>
    </w:rPr>
  </w:style>
  <w:style w:type="character" w:customStyle="1" w:styleId="KomentarotemaDiagrama">
    <w:name w:val="Komentaro tema Diagrama"/>
    <w:basedOn w:val="KomentarotekstasDiagrama"/>
    <w:link w:val="Komentarotema"/>
    <w:rsid w:val="00014E79"/>
    <w:rPr>
      <w:rFonts w:ascii="Calibri" w:eastAsia="Calibri" w:hAnsi="Calibri"/>
      <w:b/>
      <w:bCs/>
      <w:lang w:eastAsia="ar-SA"/>
    </w:rPr>
  </w:style>
  <w:style w:type="character" w:styleId="Grietas">
    <w:name w:val="Strong"/>
    <w:qFormat/>
    <w:rsid w:val="00014E79"/>
    <w:rPr>
      <w:b/>
      <w:bCs/>
    </w:rPr>
  </w:style>
  <w:style w:type="character" w:styleId="Hipersaitas">
    <w:name w:val="Hyperlink"/>
    <w:rsid w:val="00014E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299752">
      <w:bodyDiv w:val="1"/>
      <w:marLeft w:val="0"/>
      <w:marRight w:val="0"/>
      <w:marTop w:val="0"/>
      <w:marBottom w:val="0"/>
      <w:divBdr>
        <w:top w:val="none" w:sz="0" w:space="0" w:color="auto"/>
        <w:left w:val="none" w:sz="0" w:space="0" w:color="auto"/>
        <w:bottom w:val="none" w:sz="0" w:space="0" w:color="auto"/>
        <w:right w:val="none" w:sz="0" w:space="0" w:color="auto"/>
      </w:divBdr>
    </w:div>
    <w:div w:id="974985842">
      <w:bodyDiv w:val="1"/>
      <w:marLeft w:val="0"/>
      <w:marRight w:val="0"/>
      <w:marTop w:val="0"/>
      <w:marBottom w:val="0"/>
      <w:divBdr>
        <w:top w:val="none" w:sz="0" w:space="0" w:color="auto"/>
        <w:left w:val="none" w:sz="0" w:space="0" w:color="auto"/>
        <w:bottom w:val="none" w:sz="0" w:space="0" w:color="auto"/>
        <w:right w:val="none" w:sz="0" w:space="0" w:color="auto"/>
      </w:divBdr>
    </w:div>
    <w:div w:id="1072698467">
      <w:bodyDiv w:val="1"/>
      <w:marLeft w:val="0"/>
      <w:marRight w:val="0"/>
      <w:marTop w:val="0"/>
      <w:marBottom w:val="0"/>
      <w:divBdr>
        <w:top w:val="none" w:sz="0" w:space="0" w:color="auto"/>
        <w:left w:val="none" w:sz="0" w:space="0" w:color="auto"/>
        <w:bottom w:val="none" w:sz="0" w:space="0" w:color="auto"/>
        <w:right w:val="none" w:sz="0" w:space="0" w:color="auto"/>
      </w:divBdr>
    </w:div>
    <w:div w:id="1382948692">
      <w:bodyDiv w:val="1"/>
      <w:marLeft w:val="0"/>
      <w:marRight w:val="0"/>
      <w:marTop w:val="0"/>
      <w:marBottom w:val="0"/>
      <w:divBdr>
        <w:top w:val="none" w:sz="0" w:space="0" w:color="auto"/>
        <w:left w:val="none" w:sz="0" w:space="0" w:color="auto"/>
        <w:bottom w:val="none" w:sz="0" w:space="0" w:color="auto"/>
        <w:right w:val="none" w:sz="0" w:space="0" w:color="auto"/>
      </w:divBdr>
    </w:div>
    <w:div w:id="1602030942">
      <w:bodyDiv w:val="1"/>
      <w:marLeft w:val="0"/>
      <w:marRight w:val="0"/>
      <w:marTop w:val="0"/>
      <w:marBottom w:val="0"/>
      <w:divBdr>
        <w:top w:val="none" w:sz="0" w:space="0" w:color="auto"/>
        <w:left w:val="none" w:sz="0" w:space="0" w:color="auto"/>
        <w:bottom w:val="none" w:sz="0" w:space="0" w:color="auto"/>
        <w:right w:val="none" w:sz="0" w:space="0" w:color="auto"/>
      </w:divBdr>
    </w:div>
    <w:div w:id="19371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hop.lsd.lt/publi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16EA-4942-4B4E-B777-51EF9D42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38431</Words>
  <Characters>21907</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NAUJŲ SKIRSTOMŲJŲ ŠILUMOS TIEKIMO TINKLŲ  IR   ĮVADŲ</vt:lpstr>
    </vt:vector>
  </TitlesOfParts>
  <Company>AB "Klaipedos energija"</Company>
  <LinksUpToDate>false</LinksUpToDate>
  <CharactersWithSpaces>60218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NAUJŲ SKIRSTOMŲJŲ ŠILUMOS TIEKIMO TINKLŲ  IR   ĮVADŲ</dc:title>
  <dc:subject/>
  <dc:creator>Algirdas Sakalas</dc:creator>
  <cp:keywords/>
  <dc:description/>
  <cp:lastModifiedBy>Emilis Padvelskis</cp:lastModifiedBy>
  <cp:revision>2</cp:revision>
  <cp:lastPrinted>2020-01-23T04:37:00Z</cp:lastPrinted>
  <dcterms:created xsi:type="dcterms:W3CDTF">2022-06-21T11:51:00Z</dcterms:created>
  <dcterms:modified xsi:type="dcterms:W3CDTF">2022-06-21T11:51:00Z</dcterms:modified>
</cp:coreProperties>
</file>