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E0" w:rsidRDefault="001F04E9">
      <w:pPr>
        <w:jc w:val="center"/>
        <w:rPr>
          <w:b/>
          <w:bCs/>
          <w:lang w:val="lt-LT"/>
        </w:rPr>
      </w:pPr>
      <w:r w:rsidRPr="00CB361A">
        <w:rPr>
          <w:b/>
          <w:bCs/>
          <w:lang w:val="lt-LT"/>
        </w:rPr>
        <w:t xml:space="preserve">PASLAUGŲ </w:t>
      </w:r>
      <w:r w:rsidR="00F00BB4" w:rsidRPr="00CB361A">
        <w:rPr>
          <w:b/>
          <w:bCs/>
          <w:lang w:val="lt-LT"/>
        </w:rPr>
        <w:t>T</w:t>
      </w:r>
      <w:r w:rsidR="00F00BB4">
        <w:rPr>
          <w:b/>
          <w:bCs/>
          <w:lang w:val="lt-LT"/>
        </w:rPr>
        <w:t>EIKIMO</w:t>
      </w:r>
      <w:r w:rsidR="0043304D">
        <w:rPr>
          <w:b/>
          <w:bCs/>
          <w:lang w:val="lt-LT"/>
        </w:rPr>
        <w:t xml:space="preserve"> SUTARTIS </w:t>
      </w:r>
    </w:p>
    <w:p w:rsidR="00E568E0" w:rsidRDefault="00E568E0">
      <w:pPr>
        <w:jc w:val="center"/>
        <w:rPr>
          <w:b/>
          <w:bCs/>
          <w:lang w:val="lt-LT"/>
        </w:rPr>
      </w:pPr>
    </w:p>
    <w:p w:rsidR="00E568E0" w:rsidRDefault="00CC64C9">
      <w:pPr>
        <w:jc w:val="center"/>
        <w:rPr>
          <w:b/>
          <w:bCs/>
          <w:lang w:val="lt-LT"/>
        </w:rPr>
      </w:pPr>
      <w:r>
        <w:rPr>
          <w:b/>
          <w:bCs/>
          <w:lang w:val="lt-LT"/>
        </w:rPr>
        <w:t>20</w:t>
      </w:r>
      <w:r w:rsidR="00740551">
        <w:rPr>
          <w:b/>
          <w:bCs/>
          <w:lang w:val="lt-LT"/>
        </w:rPr>
        <w:t>2</w:t>
      </w:r>
      <w:r w:rsidR="00A40289">
        <w:rPr>
          <w:b/>
          <w:bCs/>
          <w:lang w:val="lt-LT"/>
        </w:rPr>
        <w:t xml:space="preserve">2 m.  </w:t>
      </w:r>
      <w:r w:rsidR="005C05AC">
        <w:rPr>
          <w:b/>
          <w:bCs/>
          <w:lang w:val="lt-LT"/>
        </w:rPr>
        <w:t xml:space="preserve"> </w:t>
      </w:r>
      <w:r w:rsidR="00140268">
        <w:rPr>
          <w:b/>
          <w:bCs/>
          <w:lang w:val="lt-LT"/>
        </w:rPr>
        <w:t xml:space="preserve">liepos 5 </w:t>
      </w:r>
      <w:r w:rsidR="00A40289">
        <w:rPr>
          <w:b/>
          <w:bCs/>
          <w:lang w:val="lt-LT"/>
        </w:rPr>
        <w:t>d.  Nr.</w:t>
      </w:r>
      <w:r w:rsidR="00140268">
        <w:rPr>
          <w:b/>
          <w:bCs/>
          <w:lang w:val="lt-LT"/>
        </w:rPr>
        <w:t xml:space="preserve"> J-386</w:t>
      </w:r>
    </w:p>
    <w:p w:rsidR="00E568E0" w:rsidRDefault="00E568E0">
      <w:pPr>
        <w:jc w:val="center"/>
        <w:rPr>
          <w:b/>
          <w:bCs/>
          <w:lang w:val="lt-LT"/>
        </w:rPr>
      </w:pPr>
      <w:r>
        <w:rPr>
          <w:b/>
          <w:bCs/>
          <w:lang w:val="lt-LT"/>
        </w:rPr>
        <w:t>Šve</w:t>
      </w:r>
      <w:r w:rsidR="00740551">
        <w:rPr>
          <w:b/>
          <w:bCs/>
          <w:lang w:val="lt-LT"/>
        </w:rPr>
        <w:t>nč</w:t>
      </w:r>
      <w:r>
        <w:rPr>
          <w:b/>
          <w:bCs/>
          <w:lang w:val="lt-LT"/>
        </w:rPr>
        <w:t>ionys</w:t>
      </w:r>
    </w:p>
    <w:p w:rsidR="00E568E0" w:rsidRDefault="00E568E0">
      <w:pPr>
        <w:jc w:val="center"/>
        <w:rPr>
          <w:b/>
          <w:bCs/>
          <w:lang w:val="lt-LT"/>
        </w:rPr>
      </w:pPr>
    </w:p>
    <w:p w:rsidR="00305713" w:rsidRDefault="00E568E0" w:rsidP="00646513">
      <w:pPr>
        <w:ind w:firstLine="567"/>
        <w:jc w:val="both"/>
        <w:rPr>
          <w:lang w:val="lt-LT"/>
        </w:rPr>
      </w:pPr>
      <w:r>
        <w:rPr>
          <w:lang w:val="lt-LT"/>
        </w:rPr>
        <w:t xml:space="preserve">Švenčionių rajono savivaldybės administracija, </w:t>
      </w:r>
      <w:r w:rsidR="000C491C">
        <w:rPr>
          <w:lang w:val="lt-LT"/>
        </w:rPr>
        <w:t xml:space="preserve">įmonės kodas 188766722, </w:t>
      </w:r>
      <w:r>
        <w:rPr>
          <w:lang w:val="lt-LT"/>
        </w:rPr>
        <w:t>atstova</w:t>
      </w:r>
      <w:r w:rsidR="00C047FE">
        <w:rPr>
          <w:lang w:val="lt-LT"/>
        </w:rPr>
        <w:t>ujama administracijos direktor</w:t>
      </w:r>
      <w:r w:rsidR="001F04E9">
        <w:rPr>
          <w:lang w:val="lt-LT"/>
        </w:rPr>
        <w:t xml:space="preserve">iaus pavaduotojo, pavaduojančio administracijos direktorių Andriaus </w:t>
      </w:r>
      <w:proofErr w:type="spellStart"/>
      <w:r w:rsidR="001F04E9">
        <w:rPr>
          <w:lang w:val="lt-LT"/>
        </w:rPr>
        <w:t>Šarėjaus</w:t>
      </w:r>
      <w:proofErr w:type="spellEnd"/>
      <w:r w:rsidR="00C047FE">
        <w:rPr>
          <w:lang w:val="lt-LT"/>
        </w:rPr>
        <w:t>, veikiančio</w:t>
      </w:r>
      <w:r>
        <w:rPr>
          <w:lang w:val="lt-LT"/>
        </w:rPr>
        <w:t xml:space="preserve"> pagal administracijos veiklos nuostatus, toliau vadinama </w:t>
      </w:r>
      <w:r w:rsidR="001F04E9">
        <w:rPr>
          <w:b/>
          <w:lang w:val="lt-LT"/>
        </w:rPr>
        <w:t>Užsakovas</w:t>
      </w:r>
      <w:r>
        <w:rPr>
          <w:b/>
          <w:bCs/>
          <w:lang w:val="lt-LT"/>
        </w:rPr>
        <w:t xml:space="preserve">, </w:t>
      </w:r>
      <w:r w:rsidR="00C047FE">
        <w:rPr>
          <w:lang w:val="lt-LT"/>
        </w:rPr>
        <w:t>ir</w:t>
      </w:r>
    </w:p>
    <w:p w:rsidR="00305713" w:rsidRDefault="001631CD" w:rsidP="00646513">
      <w:pPr>
        <w:ind w:firstLine="567"/>
        <w:jc w:val="both"/>
        <w:rPr>
          <w:lang w:val="lt-LT"/>
        </w:rPr>
      </w:pPr>
      <w:r w:rsidRPr="001631CD">
        <w:rPr>
          <w:lang w:val="lt-LT"/>
        </w:rPr>
        <w:t>VAIDOTAS KURAUSKAS</w:t>
      </w:r>
      <w:r>
        <w:rPr>
          <w:lang w:val="lt-LT"/>
        </w:rPr>
        <w:t xml:space="preserve"> gim.</w:t>
      </w:r>
      <w:r w:rsidR="00EB795D" w:rsidRPr="00EB795D">
        <w:rPr>
          <w:lang w:val="lt-LT"/>
        </w:rPr>
        <w:t xml:space="preserve"> 1974-04-12</w:t>
      </w:r>
      <w:r w:rsidR="00086380">
        <w:rPr>
          <w:color w:val="000000"/>
          <w:lang w:val="lt-LT"/>
        </w:rPr>
        <w:t xml:space="preserve"> veikiantis pagal verslo liudijimą Nr.</w:t>
      </w:r>
      <w:r w:rsidR="00086380" w:rsidRPr="00086380">
        <w:t xml:space="preserve"> </w:t>
      </w:r>
      <w:r w:rsidR="00086380" w:rsidRPr="00086380">
        <w:rPr>
          <w:color w:val="000000"/>
          <w:lang w:val="lt-LT"/>
        </w:rPr>
        <w:t>PY098460-1</w:t>
      </w:r>
      <w:r w:rsidR="00E72ACD">
        <w:rPr>
          <w:lang w:val="lt-LT"/>
        </w:rPr>
        <w:t xml:space="preserve">, </w:t>
      </w:r>
      <w:r w:rsidR="00E568E0">
        <w:rPr>
          <w:lang w:val="lt-LT"/>
        </w:rPr>
        <w:t xml:space="preserve">toliau vadinama </w:t>
      </w:r>
      <w:r w:rsidR="001F04E9">
        <w:rPr>
          <w:b/>
          <w:bCs/>
          <w:lang w:val="lt-LT"/>
        </w:rPr>
        <w:t>Paslaugų teikėjas</w:t>
      </w:r>
      <w:r w:rsidR="00E568E0">
        <w:rPr>
          <w:lang w:val="lt-LT"/>
        </w:rPr>
        <w:t xml:space="preserve">, </w:t>
      </w:r>
    </w:p>
    <w:p w:rsidR="00E568E0" w:rsidRDefault="000C491C" w:rsidP="00646513">
      <w:pPr>
        <w:ind w:firstLine="567"/>
        <w:jc w:val="both"/>
        <w:rPr>
          <w:lang w:val="lt-LT"/>
        </w:rPr>
      </w:pPr>
      <w:r>
        <w:rPr>
          <w:lang w:val="lt-LT"/>
        </w:rPr>
        <w:t xml:space="preserve">toliau kartu vadinami </w:t>
      </w:r>
      <w:r w:rsidRPr="00303827">
        <w:rPr>
          <w:b/>
          <w:lang w:val="lt-LT"/>
        </w:rPr>
        <w:t>Šalimis</w:t>
      </w:r>
      <w:r>
        <w:rPr>
          <w:lang w:val="lt-LT"/>
        </w:rPr>
        <w:t xml:space="preserve">, o kiekviena atskirai – </w:t>
      </w:r>
      <w:r w:rsidRPr="00303827">
        <w:rPr>
          <w:b/>
          <w:lang w:val="lt-LT"/>
        </w:rPr>
        <w:t>Šalimi</w:t>
      </w:r>
      <w:r>
        <w:rPr>
          <w:lang w:val="lt-LT"/>
        </w:rPr>
        <w:t xml:space="preserve">, </w:t>
      </w:r>
      <w:r w:rsidR="00E568E0">
        <w:rPr>
          <w:lang w:val="lt-LT"/>
        </w:rPr>
        <w:t>sudarė šią sutartį</w:t>
      </w:r>
      <w:r>
        <w:rPr>
          <w:lang w:val="lt-LT"/>
        </w:rPr>
        <w:t xml:space="preserve">, toliau vadinama </w:t>
      </w:r>
      <w:r w:rsidRPr="00303827">
        <w:rPr>
          <w:b/>
          <w:lang w:val="lt-LT"/>
        </w:rPr>
        <w:t>Sutartis</w:t>
      </w:r>
      <w:r w:rsidR="00E568E0" w:rsidRPr="00303827">
        <w:rPr>
          <w:b/>
          <w:lang w:val="lt-LT"/>
        </w:rPr>
        <w:t>.</w:t>
      </w:r>
    </w:p>
    <w:p w:rsidR="00E568E0" w:rsidRDefault="00E568E0" w:rsidP="00646513">
      <w:pPr>
        <w:ind w:firstLine="567"/>
        <w:jc w:val="both"/>
        <w:rPr>
          <w:lang w:val="lt-LT"/>
        </w:rPr>
      </w:pPr>
    </w:p>
    <w:p w:rsidR="00E568E0" w:rsidRDefault="00303827" w:rsidP="00646513">
      <w:pPr>
        <w:pStyle w:val="Antrat1"/>
        <w:ind w:left="0" w:firstLine="567"/>
      </w:pPr>
      <w:r>
        <w:t>I. SUTARTIES OBJEKTAS</w:t>
      </w:r>
    </w:p>
    <w:p w:rsidR="00E568E0" w:rsidRDefault="00E568E0" w:rsidP="00646513">
      <w:pPr>
        <w:ind w:firstLine="567"/>
        <w:jc w:val="center"/>
        <w:rPr>
          <w:lang w:val="lt-LT"/>
        </w:rPr>
      </w:pPr>
    </w:p>
    <w:p w:rsidR="00CB361A" w:rsidRDefault="00303827" w:rsidP="00D6268D">
      <w:pPr>
        <w:ind w:firstLine="567"/>
        <w:jc w:val="both"/>
        <w:rPr>
          <w:lang w:val="lt-LT"/>
        </w:rPr>
      </w:pPr>
      <w:r>
        <w:rPr>
          <w:lang w:val="lt-LT"/>
        </w:rPr>
        <w:t xml:space="preserve">1. Šioje Sutartyje nustatytomis sąlygomis </w:t>
      </w:r>
      <w:r w:rsidR="001F04E9">
        <w:rPr>
          <w:lang w:val="lt-LT"/>
        </w:rPr>
        <w:t>Paslaugų teikėjas</w:t>
      </w:r>
      <w:r w:rsidR="00464876">
        <w:rPr>
          <w:lang w:val="lt-LT"/>
        </w:rPr>
        <w:t xml:space="preserve"> </w:t>
      </w:r>
      <w:r>
        <w:rPr>
          <w:lang w:val="lt-LT"/>
        </w:rPr>
        <w:t xml:space="preserve">įsipareigoja </w:t>
      </w:r>
      <w:r w:rsidR="00D6268D" w:rsidRPr="00D6268D">
        <w:rPr>
          <w:lang w:val="lt-LT"/>
        </w:rPr>
        <w:t xml:space="preserve">teikti </w:t>
      </w:r>
      <w:r w:rsidR="001F04E9">
        <w:rPr>
          <w:lang w:val="lt-LT"/>
        </w:rPr>
        <w:t>Užsakovui</w:t>
      </w:r>
      <w:r w:rsidR="00CC64C9">
        <w:rPr>
          <w:lang w:val="lt-LT"/>
        </w:rPr>
        <w:t xml:space="preserve"> </w:t>
      </w:r>
      <w:r w:rsidR="00086380">
        <w:rPr>
          <w:lang w:val="lt-LT"/>
        </w:rPr>
        <w:t>karališko ugnies šou</w:t>
      </w:r>
      <w:r w:rsidR="005F7A19" w:rsidRPr="005F7A19">
        <w:rPr>
          <w:lang w:val="lt-LT"/>
        </w:rPr>
        <w:t xml:space="preserve"> program</w:t>
      </w:r>
      <w:r w:rsidR="005F7A19">
        <w:rPr>
          <w:lang w:val="lt-LT"/>
        </w:rPr>
        <w:t>os</w:t>
      </w:r>
      <w:r w:rsidR="00D6268D">
        <w:rPr>
          <w:lang w:val="lt-LT"/>
        </w:rPr>
        <w:t xml:space="preserve"> </w:t>
      </w:r>
      <w:r w:rsidR="00A94BC6">
        <w:rPr>
          <w:lang w:val="lt-LT"/>
        </w:rPr>
        <w:t xml:space="preserve">atlikimo </w:t>
      </w:r>
      <w:r w:rsidR="00D6268D">
        <w:rPr>
          <w:lang w:val="lt-LT"/>
        </w:rPr>
        <w:t>paslaug</w:t>
      </w:r>
      <w:r w:rsidR="00A94BC6">
        <w:rPr>
          <w:lang w:val="lt-LT"/>
        </w:rPr>
        <w:t>ą</w:t>
      </w:r>
      <w:r w:rsidR="00CB361A">
        <w:rPr>
          <w:lang w:val="lt-LT"/>
        </w:rPr>
        <w:t xml:space="preserve"> (toliau – Paslauga)</w:t>
      </w:r>
      <w:r w:rsidR="00340C25">
        <w:rPr>
          <w:lang w:val="lt-LT"/>
        </w:rPr>
        <w:t xml:space="preserve">, kurios </w:t>
      </w:r>
      <w:r w:rsidR="005F7A19" w:rsidRPr="005F7A19">
        <w:rPr>
          <w:lang w:val="lt-LT"/>
        </w:rPr>
        <w:t xml:space="preserve">trukmė – </w:t>
      </w:r>
      <w:r w:rsidR="00086380">
        <w:rPr>
          <w:lang w:val="lt-LT"/>
        </w:rPr>
        <w:t>20 min</w:t>
      </w:r>
      <w:r w:rsidR="00CB361A" w:rsidRPr="005F7A19">
        <w:rPr>
          <w:lang w:val="lt-LT"/>
        </w:rPr>
        <w:t>.</w:t>
      </w:r>
    </w:p>
    <w:p w:rsidR="003F022A" w:rsidRPr="005E0816" w:rsidRDefault="00CB361A" w:rsidP="00D6268D">
      <w:pPr>
        <w:ind w:firstLine="567"/>
        <w:jc w:val="both"/>
        <w:rPr>
          <w:lang w:val="lt-LT"/>
        </w:rPr>
      </w:pPr>
      <w:r>
        <w:rPr>
          <w:lang w:val="lt-LT"/>
        </w:rPr>
        <w:t>2.</w:t>
      </w:r>
      <w:r w:rsidR="00C047FE">
        <w:rPr>
          <w:lang w:val="lt-LT"/>
        </w:rPr>
        <w:t xml:space="preserve"> </w:t>
      </w:r>
      <w:r>
        <w:rPr>
          <w:lang w:val="lt-LT"/>
        </w:rPr>
        <w:t xml:space="preserve">Paslaugų atlikimo </w:t>
      </w:r>
      <w:r w:rsidR="005F7A19">
        <w:rPr>
          <w:lang w:val="lt-LT"/>
        </w:rPr>
        <w:t xml:space="preserve">data ir </w:t>
      </w:r>
      <w:r>
        <w:rPr>
          <w:lang w:val="lt-LT"/>
        </w:rPr>
        <w:t>vieta:</w:t>
      </w:r>
      <w:r w:rsidR="00C047FE">
        <w:rPr>
          <w:lang w:val="lt-LT"/>
        </w:rPr>
        <w:t xml:space="preserve"> </w:t>
      </w:r>
      <w:r>
        <w:rPr>
          <w:iCs/>
          <w:lang w:val="lt-LT"/>
        </w:rPr>
        <w:t>202</w:t>
      </w:r>
      <w:r w:rsidR="005F7A19">
        <w:rPr>
          <w:iCs/>
          <w:lang w:val="lt-LT"/>
        </w:rPr>
        <w:t>2</w:t>
      </w:r>
      <w:r>
        <w:rPr>
          <w:iCs/>
          <w:lang w:val="lt-LT"/>
        </w:rPr>
        <w:t xml:space="preserve"> m. </w:t>
      </w:r>
      <w:r w:rsidR="005F7A19">
        <w:rPr>
          <w:iCs/>
          <w:lang w:val="lt-LT"/>
        </w:rPr>
        <w:t>liepos</w:t>
      </w:r>
      <w:r>
        <w:rPr>
          <w:iCs/>
          <w:lang w:val="lt-LT"/>
        </w:rPr>
        <w:t xml:space="preserve"> </w:t>
      </w:r>
      <w:r w:rsidR="005F7A19">
        <w:rPr>
          <w:iCs/>
          <w:lang w:val="lt-LT"/>
        </w:rPr>
        <w:t>9</w:t>
      </w:r>
      <w:r>
        <w:rPr>
          <w:iCs/>
          <w:lang w:val="lt-LT"/>
        </w:rPr>
        <w:t xml:space="preserve"> d. </w:t>
      </w:r>
      <w:r w:rsidR="005E0816">
        <w:rPr>
          <w:iCs/>
          <w:lang w:val="lt-LT"/>
        </w:rPr>
        <w:t>2</w:t>
      </w:r>
      <w:r w:rsidR="00086380">
        <w:rPr>
          <w:iCs/>
          <w:lang w:val="lt-LT"/>
        </w:rPr>
        <w:t>3</w:t>
      </w:r>
      <w:r>
        <w:rPr>
          <w:iCs/>
          <w:lang w:val="lt-LT"/>
        </w:rPr>
        <w:t xml:space="preserve"> val. 30 min.</w:t>
      </w:r>
      <w:r w:rsidR="005E0816">
        <w:rPr>
          <w:iCs/>
          <w:lang w:val="lt-LT"/>
        </w:rPr>
        <w:t xml:space="preserve"> Švenčionių r. sav. </w:t>
      </w:r>
      <w:r w:rsidR="005E0816" w:rsidRPr="005E0816">
        <w:rPr>
          <w:iCs/>
          <w:lang w:val="lt-LT"/>
        </w:rPr>
        <w:t>Meilūnų k.</w:t>
      </w:r>
      <w:r w:rsidR="005E0816">
        <w:rPr>
          <w:iCs/>
          <w:lang w:val="lt-LT"/>
        </w:rPr>
        <w:t xml:space="preserve"> </w:t>
      </w:r>
      <w:proofErr w:type="spellStart"/>
      <w:r w:rsidR="005E0816" w:rsidRPr="005E0816">
        <w:rPr>
          <w:iCs/>
          <w:lang w:val="lt-LT"/>
        </w:rPr>
        <w:t>Bėlio</w:t>
      </w:r>
      <w:proofErr w:type="spellEnd"/>
      <w:r w:rsidR="005E0816" w:rsidRPr="005E0816">
        <w:rPr>
          <w:iCs/>
          <w:lang w:val="lt-LT"/>
        </w:rPr>
        <w:t xml:space="preserve"> ežero estrad</w:t>
      </w:r>
      <w:r w:rsidR="005E0816">
        <w:rPr>
          <w:iCs/>
          <w:lang w:val="lt-LT"/>
        </w:rPr>
        <w:t>oje.</w:t>
      </w:r>
    </w:p>
    <w:p w:rsidR="00D6268D" w:rsidRDefault="00D6268D" w:rsidP="00646513">
      <w:pPr>
        <w:pStyle w:val="Antrat1"/>
        <w:ind w:left="0" w:firstLine="567"/>
      </w:pPr>
    </w:p>
    <w:p w:rsidR="00E568E0" w:rsidRDefault="00E568E0" w:rsidP="00646513">
      <w:pPr>
        <w:pStyle w:val="Antrat1"/>
        <w:ind w:left="0" w:firstLine="567"/>
      </w:pPr>
      <w:r>
        <w:t>II. ATSISKAITYMO TVARKA</w:t>
      </w:r>
    </w:p>
    <w:p w:rsidR="00E568E0" w:rsidRDefault="00E568E0" w:rsidP="00646513">
      <w:pPr>
        <w:ind w:firstLine="567"/>
        <w:jc w:val="both"/>
        <w:rPr>
          <w:lang w:val="lt-LT"/>
        </w:rPr>
      </w:pPr>
    </w:p>
    <w:p w:rsidR="00E568E0" w:rsidRDefault="003F022A" w:rsidP="00646513">
      <w:pPr>
        <w:pStyle w:val="Pagrindiniotekstotrauka"/>
        <w:ind w:firstLine="567"/>
      </w:pPr>
      <w:r>
        <w:t>3</w:t>
      </w:r>
      <w:r w:rsidR="00E568E0">
        <w:t>.</w:t>
      </w:r>
      <w:r>
        <w:t xml:space="preserve"> </w:t>
      </w:r>
      <w:r w:rsidR="001F04E9">
        <w:t>Užsakovas</w:t>
      </w:r>
      <w:r>
        <w:t xml:space="preserve"> už </w:t>
      </w:r>
      <w:r w:rsidR="00CB361A">
        <w:t>atliktas</w:t>
      </w:r>
      <w:r>
        <w:t xml:space="preserve"> </w:t>
      </w:r>
      <w:r w:rsidR="001F04E9">
        <w:t>Paslaugas</w:t>
      </w:r>
      <w:r>
        <w:t xml:space="preserve"> </w:t>
      </w:r>
      <w:r w:rsidR="001F04E9">
        <w:t>Paslaugų teikėjui</w:t>
      </w:r>
      <w:r w:rsidR="00646513">
        <w:t xml:space="preserve"> apmoka </w:t>
      </w:r>
      <w:r>
        <w:t xml:space="preserve">pirkimo metu nustatytą bendrą pasiūlymo kainą </w:t>
      </w:r>
      <w:r w:rsidR="0098528B">
        <w:t>–</w:t>
      </w:r>
      <w:r>
        <w:t xml:space="preserve"> </w:t>
      </w:r>
      <w:r w:rsidR="00421FB1">
        <w:rPr>
          <w:b/>
        </w:rPr>
        <w:t xml:space="preserve"> </w:t>
      </w:r>
      <w:r w:rsidR="001631CD">
        <w:rPr>
          <w:b/>
        </w:rPr>
        <w:t>15</w:t>
      </w:r>
      <w:r w:rsidR="00157BB6">
        <w:rPr>
          <w:b/>
        </w:rPr>
        <w:t xml:space="preserve">00,00 </w:t>
      </w:r>
      <w:r w:rsidR="007022B0">
        <w:rPr>
          <w:b/>
        </w:rPr>
        <w:t>Eur</w:t>
      </w:r>
      <w:r w:rsidR="00E568E0" w:rsidRPr="005108E8">
        <w:rPr>
          <w:b/>
        </w:rPr>
        <w:t xml:space="preserve"> </w:t>
      </w:r>
      <w:r w:rsidR="00F96CA0">
        <w:t>(</w:t>
      </w:r>
      <w:r w:rsidR="001631CD">
        <w:t>vienas tūkstantis penki šimtai</w:t>
      </w:r>
      <w:r w:rsidR="00F96CA0">
        <w:t xml:space="preserve"> eurų 00 ct) </w:t>
      </w:r>
      <w:r w:rsidR="00646513" w:rsidRPr="005108E8">
        <w:rPr>
          <w:b/>
        </w:rPr>
        <w:t xml:space="preserve">su PVM </w:t>
      </w:r>
      <w:r w:rsidR="00E568E0">
        <w:t xml:space="preserve">sumą per </w:t>
      </w:r>
      <w:r w:rsidR="0043304D">
        <w:t>30 kalendorinių dienų</w:t>
      </w:r>
      <w:r w:rsidR="00E568E0">
        <w:t xml:space="preserve"> nuo sąskaitos faktūros gavimo dienos. </w:t>
      </w:r>
      <w:r w:rsidR="00F32710">
        <w:t xml:space="preserve">Į Sutarties kainą įeina </w:t>
      </w:r>
      <w:r w:rsidR="001F04E9">
        <w:t>Paslaugo</w:t>
      </w:r>
      <w:r w:rsidR="00F32710">
        <w:t xml:space="preserve">s kaina, mokesčiai, ir visos kitos, </w:t>
      </w:r>
      <w:r w:rsidR="001F04E9">
        <w:t>Paslaugų teikėjui</w:t>
      </w:r>
      <w:r w:rsidR="00F32710">
        <w:t xml:space="preserve"> priklausančios pagal Lietuvos Respublikos įstatymus ir kitus teisės aktus bei ši</w:t>
      </w:r>
      <w:r w:rsidR="007022B0">
        <w:t>ą</w:t>
      </w:r>
      <w:r w:rsidR="00F32710">
        <w:t xml:space="preserve"> Sutartį, išlaidos. </w:t>
      </w:r>
    </w:p>
    <w:p w:rsidR="001C3E16" w:rsidRPr="001C3E16" w:rsidRDefault="001C3E16" w:rsidP="001C3E16">
      <w:pPr>
        <w:pBdr>
          <w:top w:val="nil"/>
          <w:left w:val="nil"/>
          <w:bottom w:val="nil"/>
          <w:right w:val="nil"/>
          <w:between w:val="nil"/>
          <w:bar w:val="nil"/>
        </w:pBdr>
        <w:suppressAutoHyphens/>
        <w:ind w:firstLine="567"/>
        <w:jc w:val="both"/>
        <w:rPr>
          <w:rFonts w:eastAsia="Arial Unicode MS"/>
          <w:color w:val="000000"/>
          <w:bdr w:val="nil"/>
          <w:lang w:val="lt-LT" w:eastAsia="lt-LT"/>
        </w:rPr>
      </w:pPr>
      <w:r>
        <w:rPr>
          <w:rFonts w:eastAsia="Arial Unicode MS"/>
          <w:color w:val="000000"/>
          <w:bdr w:val="nil"/>
          <w:lang w:val="lt-LT" w:eastAsia="lt-LT"/>
        </w:rPr>
        <w:t xml:space="preserve">4. </w:t>
      </w:r>
      <w:r w:rsidRPr="001C3E16">
        <w:rPr>
          <w:rFonts w:eastAsia="Arial Unicode MS"/>
          <w:color w:val="000000"/>
          <w:bdr w:val="nil"/>
          <w:lang w:val="lt-LT" w:eastAsia="lt-LT"/>
        </w:rPr>
        <w:t>Vykdant pirkimo sutartį, pridėtinės vertės mokesčio sąskaitos faktūros, sąskaitos faktūros, kreditiniai ir debetiniai dokumentai turi būti teikiami naudojantis informacinės sistemos „E. sąskaita“ priemonėmis</w:t>
      </w:r>
      <w:r w:rsidR="00BD0F16">
        <w:rPr>
          <w:rFonts w:eastAsia="Arial Unicode MS"/>
          <w:color w:val="000000"/>
          <w:bdr w:val="nil"/>
          <w:lang w:val="lt-LT" w:eastAsia="lt-LT"/>
        </w:rPr>
        <w:t xml:space="preserve"> </w:t>
      </w:r>
      <w:r w:rsidR="00BD0F16" w:rsidRPr="00CB361A">
        <w:rPr>
          <w:rFonts w:eastAsia="Arial Unicode MS"/>
          <w:color w:val="000000"/>
          <w:bdr w:val="nil"/>
          <w:lang w:val="lt-LT" w:eastAsia="lt-LT"/>
        </w:rPr>
        <w:t xml:space="preserve">arba </w:t>
      </w:r>
      <w:r w:rsidR="001F04E9" w:rsidRPr="00CB361A">
        <w:rPr>
          <w:rFonts w:eastAsia="Arial Unicode MS"/>
          <w:color w:val="000000"/>
          <w:bdr w:val="nil"/>
          <w:lang w:val="lt-LT" w:eastAsia="lt-LT"/>
        </w:rPr>
        <w:t>Užsakovo</w:t>
      </w:r>
      <w:r w:rsidR="00BD0F16" w:rsidRPr="00CB361A">
        <w:rPr>
          <w:rFonts w:eastAsia="Arial Unicode MS"/>
          <w:color w:val="000000"/>
          <w:bdr w:val="nil"/>
          <w:lang w:val="lt-LT" w:eastAsia="lt-LT"/>
        </w:rPr>
        <w:t xml:space="preserve"> nurodytu e. paštu: </w:t>
      </w:r>
      <w:hyperlink r:id="rId6" w:history="1">
        <w:r w:rsidR="008D0DBD" w:rsidRPr="00CB361A">
          <w:rPr>
            <w:rFonts w:eastAsia="Calibri"/>
            <w:color w:val="0563C1"/>
            <w:u w:val="single"/>
            <w:lang w:val="lt-LT"/>
          </w:rPr>
          <w:t>loreta.maminskiene@svencionys.lt</w:t>
        </w:r>
      </w:hyperlink>
      <w:r w:rsidRPr="00CB361A">
        <w:rPr>
          <w:rFonts w:eastAsia="Arial Unicode MS"/>
          <w:color w:val="000000"/>
          <w:bdr w:val="nil"/>
          <w:lang w:val="lt-LT" w:eastAsia="lt-LT"/>
        </w:rPr>
        <w:t>.</w:t>
      </w:r>
      <w:r w:rsidRPr="001C3E16">
        <w:rPr>
          <w:rFonts w:eastAsia="Arial Unicode MS"/>
          <w:color w:val="000000"/>
          <w:bdr w:val="nil"/>
          <w:lang w:val="lt-LT" w:eastAsia="lt-LT"/>
        </w:rPr>
        <w:t xml:space="preserve"> </w:t>
      </w:r>
    </w:p>
    <w:p w:rsidR="00E568E0" w:rsidRDefault="001C3E16" w:rsidP="00646513">
      <w:pPr>
        <w:ind w:firstLine="567"/>
        <w:jc w:val="both"/>
        <w:rPr>
          <w:lang w:val="lt-LT"/>
        </w:rPr>
      </w:pPr>
      <w:r>
        <w:rPr>
          <w:lang w:val="lt-LT"/>
        </w:rPr>
        <w:t>5</w:t>
      </w:r>
      <w:r w:rsidR="00F32710">
        <w:rPr>
          <w:lang w:val="lt-LT"/>
        </w:rPr>
        <w:t>. Sutartyje numatyta P</w:t>
      </w:r>
      <w:r w:rsidR="001F04E9">
        <w:rPr>
          <w:lang w:val="lt-LT"/>
        </w:rPr>
        <w:t>aslaugų</w:t>
      </w:r>
      <w:r w:rsidR="00CF7555">
        <w:rPr>
          <w:lang w:val="lt-LT"/>
        </w:rPr>
        <w:t xml:space="preserve"> kaina per visą Sutarties galiojimo laikotarpį nekeičiama, išskyrus atvejus, kai teisės aktais yra pakeičiamas pirkimo sutartyje nurodytoms </w:t>
      </w:r>
      <w:r w:rsidR="001F04E9">
        <w:rPr>
          <w:lang w:val="lt-LT"/>
        </w:rPr>
        <w:t>Paslaugo</w:t>
      </w:r>
      <w:r w:rsidR="00CF7555">
        <w:rPr>
          <w:lang w:val="lt-LT"/>
        </w:rPr>
        <w:t>ms taikomas pridėtinės vertės mokestis. Dėl kitų mokesčių pasikeitimo pirkimo Sutarties kainos perskaičiavimas nenumatomas. Perskaičiuota pirkimo Sutarties kaina įforminama Sutarties šalių atstovų pasirašomu aktu, kuris yra Sutarties neatskiriama dalis.</w:t>
      </w:r>
    </w:p>
    <w:p w:rsidR="001C3E16" w:rsidRDefault="001C3E16" w:rsidP="00646513">
      <w:pPr>
        <w:ind w:firstLine="567"/>
        <w:jc w:val="both"/>
        <w:rPr>
          <w:lang w:val="lt-LT"/>
        </w:rPr>
      </w:pPr>
    </w:p>
    <w:p w:rsidR="00E568E0" w:rsidRDefault="00E568E0" w:rsidP="00646513">
      <w:pPr>
        <w:pStyle w:val="Antrat1"/>
        <w:ind w:left="0" w:firstLine="567"/>
      </w:pPr>
      <w:r>
        <w:t xml:space="preserve">III. ŠALIŲ ATSAKOMYBĖ </w:t>
      </w:r>
    </w:p>
    <w:p w:rsidR="00E568E0" w:rsidRDefault="00E568E0" w:rsidP="00646513">
      <w:pPr>
        <w:ind w:firstLine="567"/>
        <w:rPr>
          <w:lang w:val="lt-LT"/>
        </w:rPr>
      </w:pPr>
    </w:p>
    <w:p w:rsidR="00E568E0" w:rsidRDefault="005D128A" w:rsidP="00646513">
      <w:pPr>
        <w:ind w:firstLine="567"/>
        <w:jc w:val="both"/>
        <w:rPr>
          <w:lang w:val="lt-LT"/>
        </w:rPr>
      </w:pPr>
      <w:r>
        <w:rPr>
          <w:lang w:val="lt-LT"/>
        </w:rPr>
        <w:t>6</w:t>
      </w:r>
      <w:r w:rsidR="00F32710">
        <w:rPr>
          <w:lang w:val="lt-LT"/>
        </w:rPr>
        <w:t xml:space="preserve">. </w:t>
      </w:r>
      <w:r w:rsidR="00CF7555">
        <w:rPr>
          <w:lang w:val="lt-LT"/>
        </w:rPr>
        <w:t>Laiku neapmokėjus pagal pateiktas sąskaitas faktūras</w:t>
      </w:r>
      <w:r w:rsidR="00F32710">
        <w:rPr>
          <w:lang w:val="lt-LT"/>
        </w:rPr>
        <w:t xml:space="preserve">, </w:t>
      </w:r>
      <w:r w:rsidR="001F04E9">
        <w:rPr>
          <w:lang w:val="lt-LT"/>
        </w:rPr>
        <w:t>Užsakovas</w:t>
      </w:r>
      <w:r w:rsidR="00CF7555">
        <w:rPr>
          <w:lang w:val="lt-LT"/>
        </w:rPr>
        <w:t xml:space="preserve"> moka </w:t>
      </w:r>
      <w:r w:rsidR="00E568E0">
        <w:rPr>
          <w:lang w:val="lt-LT"/>
        </w:rPr>
        <w:t>0,015 procento</w:t>
      </w:r>
      <w:r w:rsidR="00CF7555">
        <w:rPr>
          <w:lang w:val="lt-LT"/>
        </w:rPr>
        <w:t xml:space="preserve"> delspinigius nuo neapmokėtos sumos už kiekvieną uždelstą</w:t>
      </w:r>
      <w:r w:rsidR="00E568E0">
        <w:rPr>
          <w:lang w:val="lt-LT"/>
        </w:rPr>
        <w:t xml:space="preserve"> dieną. </w:t>
      </w:r>
    </w:p>
    <w:p w:rsidR="00E568E0" w:rsidRDefault="005D128A" w:rsidP="00646513">
      <w:pPr>
        <w:pStyle w:val="Pagrindinistekstas2"/>
        <w:ind w:firstLine="567"/>
        <w:rPr>
          <w:color w:val="000000"/>
        </w:rPr>
      </w:pPr>
      <w:r>
        <w:rPr>
          <w:color w:val="000000"/>
        </w:rPr>
        <w:t>7</w:t>
      </w:r>
      <w:r w:rsidR="00CF7555">
        <w:rPr>
          <w:color w:val="000000"/>
        </w:rPr>
        <w:t xml:space="preserve">. </w:t>
      </w:r>
      <w:r w:rsidR="001F04E9">
        <w:rPr>
          <w:color w:val="000000"/>
        </w:rPr>
        <w:t>Paslaugų teikėjas</w:t>
      </w:r>
      <w:r w:rsidR="00041455">
        <w:rPr>
          <w:color w:val="000000"/>
        </w:rPr>
        <w:t xml:space="preserve"> laiku </w:t>
      </w:r>
      <w:r w:rsidR="001F04E9">
        <w:rPr>
          <w:color w:val="000000"/>
        </w:rPr>
        <w:t>nesuteikęs</w:t>
      </w:r>
      <w:r w:rsidR="001C3E16">
        <w:rPr>
          <w:color w:val="000000"/>
        </w:rPr>
        <w:t xml:space="preserve"> Sutartyje numatytų P</w:t>
      </w:r>
      <w:r w:rsidR="001F04E9">
        <w:rPr>
          <w:color w:val="000000"/>
        </w:rPr>
        <w:t>aslaugų</w:t>
      </w:r>
      <w:r w:rsidR="00CF7555">
        <w:rPr>
          <w:color w:val="000000"/>
        </w:rPr>
        <w:t>,</w:t>
      </w:r>
      <w:r w:rsidR="00646513">
        <w:rPr>
          <w:color w:val="000000"/>
        </w:rPr>
        <w:t xml:space="preserve"> už kiekvieną uždelstą dieną moka 0,015 procento dydžio delspinigius nuo neįvykdytų įsipareigojimų kainos už kiekvieną termino praleidimo dieną, neviršijant 10 proc. bendros Sutarties kainos.</w:t>
      </w:r>
    </w:p>
    <w:p w:rsidR="00E568E0" w:rsidRDefault="00E568E0" w:rsidP="00646513">
      <w:pPr>
        <w:ind w:firstLine="567"/>
        <w:jc w:val="both"/>
        <w:rPr>
          <w:lang w:val="lt-LT"/>
        </w:rPr>
      </w:pPr>
    </w:p>
    <w:p w:rsidR="00E568E0" w:rsidRDefault="00E568E0" w:rsidP="00646513">
      <w:pPr>
        <w:ind w:firstLine="567"/>
        <w:jc w:val="center"/>
        <w:rPr>
          <w:b/>
          <w:lang w:val="lt-LT"/>
        </w:rPr>
      </w:pPr>
      <w:r>
        <w:rPr>
          <w:b/>
          <w:lang w:val="lt-LT"/>
        </w:rPr>
        <w:t xml:space="preserve">IV. NENUGALIMA JĖGA (FORCE MAJEURE) </w:t>
      </w:r>
    </w:p>
    <w:p w:rsidR="00E568E0" w:rsidRDefault="00E568E0" w:rsidP="00646513">
      <w:pPr>
        <w:ind w:firstLine="567"/>
        <w:jc w:val="center"/>
        <w:rPr>
          <w:b/>
          <w:lang w:val="lt-LT"/>
        </w:rPr>
      </w:pPr>
    </w:p>
    <w:p w:rsidR="00E568E0" w:rsidRDefault="005D128A" w:rsidP="00646513">
      <w:pPr>
        <w:pStyle w:val="Pagrindiniotekstotrauka2"/>
        <w:ind w:firstLine="567"/>
      </w:pPr>
      <w:r>
        <w:t>8</w:t>
      </w:r>
      <w:r w:rsidR="00E568E0">
        <w:t xml:space="preserve">.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p>
    <w:p w:rsidR="00E568E0" w:rsidRDefault="005D128A" w:rsidP="00646513">
      <w:pPr>
        <w:ind w:firstLine="567"/>
        <w:jc w:val="both"/>
        <w:rPr>
          <w:i/>
          <w:iCs/>
          <w:lang w:val="lt-LT"/>
        </w:rPr>
      </w:pPr>
      <w:r>
        <w:rPr>
          <w:lang w:val="lt-LT"/>
        </w:rPr>
        <w:t>9</w:t>
      </w:r>
      <w:r w:rsidR="00E568E0">
        <w:rPr>
          <w:lang w:val="lt-LT"/>
        </w:rPr>
        <w:t xml:space="preserve">. Sutartis baigiasi kitos Šalies reikalavimu, kai ją įvykdyti kitai šaliai neįmanoma dėl </w:t>
      </w:r>
      <w:r w:rsidR="00E568E0">
        <w:rPr>
          <w:i/>
          <w:iCs/>
          <w:lang w:val="lt-LT"/>
        </w:rPr>
        <w:t xml:space="preserve">force majeure. </w:t>
      </w:r>
    </w:p>
    <w:p w:rsidR="00E568E0" w:rsidRDefault="00E568E0" w:rsidP="00646513">
      <w:pPr>
        <w:ind w:firstLine="567"/>
        <w:jc w:val="both"/>
        <w:rPr>
          <w:lang w:val="lt-LT"/>
        </w:rPr>
      </w:pPr>
    </w:p>
    <w:p w:rsidR="00E568E0" w:rsidRDefault="00E568E0" w:rsidP="00646513">
      <w:pPr>
        <w:pStyle w:val="Antrat1"/>
        <w:ind w:left="0" w:firstLine="567"/>
      </w:pPr>
      <w:r>
        <w:lastRenderedPageBreak/>
        <w:t xml:space="preserve">V. BAIGIAMOSIOS NUOSTATOS </w:t>
      </w:r>
    </w:p>
    <w:p w:rsidR="00E568E0" w:rsidRDefault="00E568E0" w:rsidP="00646513">
      <w:pPr>
        <w:ind w:firstLine="567"/>
        <w:jc w:val="center"/>
        <w:rPr>
          <w:lang w:val="lt-LT"/>
        </w:rPr>
      </w:pPr>
    </w:p>
    <w:p w:rsidR="00E568E0" w:rsidRDefault="00C64D06" w:rsidP="00646513">
      <w:pPr>
        <w:ind w:firstLine="567"/>
        <w:jc w:val="both"/>
        <w:rPr>
          <w:lang w:val="lt-LT"/>
        </w:rPr>
      </w:pPr>
      <w:r>
        <w:rPr>
          <w:lang w:val="lt-LT"/>
        </w:rPr>
        <w:t>10</w:t>
      </w:r>
      <w:r w:rsidR="00E568E0">
        <w:rPr>
          <w:lang w:val="lt-LT"/>
        </w:rPr>
        <w:t>. Ginčai dėl šios Sutarties vykdymo sprendžiami tarpusavio derybomis, reiškiant pretenzijas raštu. Nepavykus ginčo išspręsti derybomis, ginčas nagrinėjamas Lietuvos Respublikos įstatymų nustatyta tvarka.</w:t>
      </w:r>
    </w:p>
    <w:p w:rsidR="00E568E0" w:rsidRDefault="00C64D06" w:rsidP="00646513">
      <w:pPr>
        <w:ind w:firstLine="567"/>
        <w:jc w:val="both"/>
        <w:rPr>
          <w:lang w:val="lt-LT"/>
        </w:rPr>
      </w:pPr>
      <w:r>
        <w:rPr>
          <w:lang w:val="lt-LT"/>
        </w:rPr>
        <w:t>11</w:t>
      </w:r>
      <w:r w:rsidR="00E568E0">
        <w:rPr>
          <w:lang w:val="lt-LT"/>
        </w:rPr>
        <w:t xml:space="preserve">. Pasikeitus adresams, telefonų ir (ar) faksų numeriams, banko rekvizitams, sutarties šalys įsipareigoja apie tai nedelsdamos raštu informuoti viena kitą. </w:t>
      </w:r>
    </w:p>
    <w:p w:rsidR="008C6357" w:rsidRDefault="00FB3E16" w:rsidP="008C6357">
      <w:pPr>
        <w:ind w:firstLine="567"/>
        <w:jc w:val="both"/>
        <w:rPr>
          <w:lang w:val="lt-LT"/>
        </w:rPr>
      </w:pPr>
      <w:r>
        <w:rPr>
          <w:lang w:val="lt-LT"/>
        </w:rPr>
        <w:t>1</w:t>
      </w:r>
      <w:r w:rsidR="00C64D06">
        <w:rPr>
          <w:lang w:val="lt-LT"/>
        </w:rPr>
        <w:t>2</w:t>
      </w:r>
      <w:r w:rsidR="0043304D">
        <w:rPr>
          <w:lang w:val="lt-LT"/>
        </w:rPr>
        <w:t xml:space="preserve">. </w:t>
      </w:r>
      <w:r w:rsidR="00421FB1" w:rsidRPr="00421FB1">
        <w:rPr>
          <w:lang w:val="lt-LT"/>
        </w:rPr>
        <w:t xml:space="preserve">Sutartis įsigalioja nuo pasirašymo dienos ir galioja </w:t>
      </w:r>
      <w:r w:rsidR="00CB361A" w:rsidRPr="00CB361A">
        <w:rPr>
          <w:lang w:val="lt-LT"/>
        </w:rPr>
        <w:t>iki visiško sutartinių įsipareigojimų įvykdymo.</w:t>
      </w:r>
    </w:p>
    <w:p w:rsidR="00FB3E16" w:rsidRPr="00FB3E16" w:rsidRDefault="00FB3E16" w:rsidP="00FB3E16">
      <w:pPr>
        <w:ind w:firstLine="567"/>
        <w:jc w:val="both"/>
        <w:rPr>
          <w:lang w:val="lt-LT"/>
        </w:rPr>
      </w:pPr>
      <w:r>
        <w:rPr>
          <w:lang w:val="lt-LT"/>
        </w:rPr>
        <w:t>1</w:t>
      </w:r>
      <w:r w:rsidR="00177D52">
        <w:rPr>
          <w:lang w:val="lt-LT"/>
        </w:rPr>
        <w:t>3</w:t>
      </w:r>
      <w:r>
        <w:rPr>
          <w:lang w:val="lt-LT"/>
        </w:rPr>
        <w:t xml:space="preserve">. </w:t>
      </w:r>
      <w:r w:rsidR="001F04E9">
        <w:rPr>
          <w:lang w:val="lt-LT"/>
        </w:rPr>
        <w:t>Užsakovas</w:t>
      </w:r>
      <w:r w:rsidRPr="00FB3E16">
        <w:rPr>
          <w:lang w:val="lt-LT"/>
        </w:rPr>
        <w:t xml:space="preserve"> pasilieka teisę vienašališkai nutraukti sutartį prieš terminą, jei </w:t>
      </w:r>
      <w:r w:rsidR="001F04E9">
        <w:rPr>
          <w:lang w:val="lt-LT"/>
        </w:rPr>
        <w:t>Paslaugų teikėjas</w:t>
      </w:r>
      <w:r w:rsidRPr="00FB3E16">
        <w:rPr>
          <w:lang w:val="lt-LT"/>
        </w:rPr>
        <w:t xml:space="preserve"> nevykdo ar netinkamai vykdo savo įsipareigojimus arba vykdo juos kitomis sąlygomis, negu buvo nurodęs savo pasiūlyme. </w:t>
      </w:r>
      <w:r w:rsidR="001F04E9">
        <w:rPr>
          <w:lang w:val="lt-LT"/>
        </w:rPr>
        <w:t>Paslaugų teikėjas</w:t>
      </w:r>
      <w:r w:rsidRPr="00FB3E16">
        <w:rPr>
          <w:lang w:val="lt-LT"/>
        </w:rPr>
        <w:t xml:space="preserve"> raštu įspėjamas prieš 30 kalendorinių dienų.</w:t>
      </w:r>
    </w:p>
    <w:p w:rsidR="00FB3E16" w:rsidRPr="00FB3E16" w:rsidRDefault="00FB3E16" w:rsidP="00FB3E16">
      <w:pPr>
        <w:ind w:firstLine="567"/>
        <w:jc w:val="both"/>
        <w:rPr>
          <w:lang w:val="lt-LT"/>
        </w:rPr>
      </w:pPr>
      <w:r>
        <w:rPr>
          <w:lang w:val="lt-LT"/>
        </w:rPr>
        <w:t>1</w:t>
      </w:r>
      <w:r w:rsidR="00BB1BB1">
        <w:rPr>
          <w:lang w:val="lt-LT"/>
        </w:rPr>
        <w:t>4</w:t>
      </w:r>
      <w:r>
        <w:rPr>
          <w:lang w:val="lt-LT"/>
        </w:rPr>
        <w:t xml:space="preserve">. </w:t>
      </w:r>
      <w:r w:rsidR="001F04E9">
        <w:rPr>
          <w:lang w:val="lt-LT"/>
        </w:rPr>
        <w:t>Paslaugų teikėjas</w:t>
      </w:r>
      <w:r w:rsidRPr="00FB3E16">
        <w:rPr>
          <w:lang w:val="lt-LT"/>
        </w:rPr>
        <w:t xml:space="preserve"> turi teisę vienašališkai nutraukti sutartį prieš terminą, jeigu </w:t>
      </w:r>
      <w:r w:rsidR="001F04E9">
        <w:rPr>
          <w:lang w:val="lt-LT"/>
        </w:rPr>
        <w:t>Užsakovas</w:t>
      </w:r>
      <w:r w:rsidRPr="00FB3E16">
        <w:rPr>
          <w:lang w:val="lt-LT"/>
        </w:rPr>
        <w:t xml:space="preserve"> nevykdo savo įsipareigojimų arba vykdo juos netinkamai, įspėjęs raštu prieš 30 kalendorinių dienų.</w:t>
      </w:r>
    </w:p>
    <w:p w:rsidR="00E568E0" w:rsidRDefault="005108E8" w:rsidP="00FB3E16">
      <w:pPr>
        <w:ind w:firstLine="567"/>
        <w:jc w:val="both"/>
        <w:rPr>
          <w:szCs w:val="22"/>
          <w:lang w:val="lt-LT"/>
        </w:rPr>
      </w:pPr>
      <w:r>
        <w:rPr>
          <w:rFonts w:ascii="Palemonas" w:hAnsi="Palemonas"/>
          <w:lang w:val="lt-LT"/>
        </w:rPr>
        <w:t>1</w:t>
      </w:r>
      <w:r w:rsidR="00BB1BB1">
        <w:rPr>
          <w:rFonts w:ascii="Palemonas" w:hAnsi="Palemonas"/>
          <w:lang w:val="lt-LT"/>
        </w:rPr>
        <w:t>5</w:t>
      </w:r>
      <w:r w:rsidR="00E568E0">
        <w:rPr>
          <w:rFonts w:ascii="Palemonas" w:hAnsi="Palemonas"/>
          <w:lang w:val="lt-LT"/>
        </w:rPr>
        <w:t>.</w:t>
      </w:r>
      <w:r w:rsidR="00646513" w:rsidRPr="00646513">
        <w:rPr>
          <w:szCs w:val="22"/>
          <w:lang w:val="lt-LT"/>
        </w:rPr>
        <w:t xml:space="preserve"> Sutartis gali </w:t>
      </w:r>
      <w:r w:rsidR="00FB3E16">
        <w:rPr>
          <w:szCs w:val="22"/>
          <w:lang w:val="lt-LT"/>
        </w:rPr>
        <w:t>būti nutraukta abiejų Š</w:t>
      </w:r>
      <w:r w:rsidR="00646513" w:rsidRPr="00646513">
        <w:rPr>
          <w:szCs w:val="22"/>
          <w:lang w:val="lt-LT"/>
        </w:rPr>
        <w:t>alių</w:t>
      </w:r>
      <w:r w:rsidR="005203B9" w:rsidRPr="005203B9">
        <w:rPr>
          <w:szCs w:val="22"/>
          <w:lang w:val="lt-LT"/>
        </w:rPr>
        <w:t xml:space="preserve"> </w:t>
      </w:r>
      <w:r w:rsidR="005203B9" w:rsidRPr="00CB361A">
        <w:rPr>
          <w:szCs w:val="22"/>
          <w:lang w:val="lt-LT"/>
        </w:rPr>
        <w:t>rašytiniu</w:t>
      </w:r>
      <w:r w:rsidR="00646513" w:rsidRPr="00CB361A">
        <w:rPr>
          <w:szCs w:val="22"/>
          <w:lang w:val="lt-LT"/>
        </w:rPr>
        <w:t xml:space="preserve"> susitarimu</w:t>
      </w:r>
      <w:r w:rsidR="00646513" w:rsidRPr="00646513">
        <w:rPr>
          <w:szCs w:val="22"/>
          <w:lang w:val="lt-LT"/>
        </w:rPr>
        <w:t>.</w:t>
      </w:r>
    </w:p>
    <w:p w:rsidR="005108E8" w:rsidRDefault="00BB1BB1" w:rsidP="00FB3E16">
      <w:pPr>
        <w:ind w:firstLine="567"/>
        <w:jc w:val="both"/>
        <w:rPr>
          <w:lang w:val="lt-LT"/>
        </w:rPr>
      </w:pPr>
      <w:r>
        <w:rPr>
          <w:lang w:val="lt-LT"/>
        </w:rPr>
        <w:t>16</w:t>
      </w:r>
      <w:r w:rsidR="005108E8">
        <w:rPr>
          <w:lang w:val="lt-LT"/>
        </w:rPr>
        <w:t xml:space="preserve">. Sutartis sudaroma dviem egzemplioriais, turinčiais vienodą juridinę galią, po vieną kiekvienai Sutarties šaliai. </w:t>
      </w:r>
    </w:p>
    <w:p w:rsidR="00E568E0" w:rsidRDefault="00E568E0" w:rsidP="00646513">
      <w:pPr>
        <w:ind w:firstLine="567"/>
        <w:jc w:val="both"/>
        <w:rPr>
          <w:lang w:val="lt-LT"/>
        </w:rPr>
      </w:pPr>
    </w:p>
    <w:p w:rsidR="00E568E0" w:rsidRDefault="00267F6D">
      <w:pPr>
        <w:pStyle w:val="Antrat1"/>
      </w:pPr>
      <w:r>
        <w:t>VI. ŠALIŲ</w:t>
      </w:r>
      <w:r w:rsidR="00E568E0">
        <w:t xml:space="preserve"> REKVIZITAI </w:t>
      </w:r>
      <w:r>
        <w:t>IR PARAŠAI</w:t>
      </w:r>
    </w:p>
    <w:p w:rsidR="00E568E0" w:rsidRDefault="00E568E0">
      <w:pPr>
        <w:ind w:left="360"/>
        <w:jc w:val="center"/>
        <w:rPr>
          <w:lang w:val="lt-LT"/>
        </w:rPr>
      </w:pPr>
    </w:p>
    <w:tbl>
      <w:tblPr>
        <w:tblW w:w="0" w:type="auto"/>
        <w:jc w:val="center"/>
        <w:tblLook w:val="01E0" w:firstRow="1" w:lastRow="1" w:firstColumn="1" w:lastColumn="1" w:noHBand="0" w:noVBand="0"/>
      </w:tblPr>
      <w:tblGrid>
        <w:gridCol w:w="5026"/>
        <w:gridCol w:w="4612"/>
      </w:tblGrid>
      <w:tr w:rsidR="00E568E0" w:rsidTr="00A7577B">
        <w:trPr>
          <w:trHeight w:val="256"/>
          <w:jc w:val="center"/>
        </w:trPr>
        <w:tc>
          <w:tcPr>
            <w:tcW w:w="5100" w:type="dxa"/>
          </w:tcPr>
          <w:p w:rsidR="00E568E0" w:rsidRDefault="001F04E9">
            <w:pPr>
              <w:jc w:val="both"/>
              <w:rPr>
                <w:rFonts w:ascii="Palemonas" w:hAnsi="Palemonas"/>
                <w:b/>
                <w:lang w:val="lt-LT"/>
              </w:rPr>
            </w:pPr>
            <w:r>
              <w:rPr>
                <w:rFonts w:ascii="Palemonas" w:hAnsi="Palemonas"/>
                <w:b/>
                <w:lang w:val="lt-LT"/>
              </w:rPr>
              <w:t>UŽSAKOVAS</w:t>
            </w:r>
          </w:p>
        </w:tc>
        <w:tc>
          <w:tcPr>
            <w:tcW w:w="4662" w:type="dxa"/>
          </w:tcPr>
          <w:p w:rsidR="00E568E0" w:rsidRDefault="001F04E9" w:rsidP="00A7577B">
            <w:pPr>
              <w:shd w:val="clear" w:color="auto" w:fill="FFFFFF"/>
              <w:ind w:right="23" w:firstLine="383"/>
              <w:rPr>
                <w:rFonts w:ascii="Palemonas" w:hAnsi="Palemonas"/>
                <w:b/>
                <w:spacing w:val="3"/>
                <w:lang w:val="lt-LT"/>
              </w:rPr>
            </w:pPr>
            <w:r>
              <w:rPr>
                <w:rFonts w:ascii="Palemonas" w:hAnsi="Palemonas"/>
                <w:b/>
                <w:spacing w:val="3"/>
                <w:lang w:val="lt-LT"/>
              </w:rPr>
              <w:t>PASLAUGŲ TEIKĖJAS</w:t>
            </w:r>
          </w:p>
        </w:tc>
      </w:tr>
      <w:tr w:rsidR="00E568E0" w:rsidTr="00A7577B">
        <w:trPr>
          <w:trHeight w:val="4197"/>
          <w:jc w:val="center"/>
        </w:trPr>
        <w:tc>
          <w:tcPr>
            <w:tcW w:w="5100" w:type="dxa"/>
          </w:tcPr>
          <w:p w:rsidR="00E568E0" w:rsidRPr="007E5336" w:rsidRDefault="007E5336" w:rsidP="007E5336">
            <w:pPr>
              <w:rPr>
                <w:lang w:val="lt-LT"/>
              </w:rPr>
            </w:pPr>
            <w:r w:rsidRPr="007E5336">
              <w:rPr>
                <w:lang w:val="lt-LT"/>
              </w:rPr>
              <w:t>Švenčionių rajono savivaldybės administracija</w:t>
            </w:r>
          </w:p>
          <w:p w:rsidR="00E568E0" w:rsidRPr="00A7577B" w:rsidRDefault="00E568E0">
            <w:pPr>
              <w:rPr>
                <w:lang w:val="lt-LT"/>
              </w:rPr>
            </w:pPr>
            <w:r w:rsidRPr="00A7577B">
              <w:rPr>
                <w:lang w:val="lt-LT"/>
              </w:rPr>
              <w:t>Vilniaus g. 19, Švenčionys</w:t>
            </w:r>
            <w:r w:rsidRPr="00A7577B">
              <w:rPr>
                <w:lang w:val="lt-LT"/>
              </w:rPr>
              <w:tab/>
            </w:r>
          </w:p>
          <w:p w:rsidR="00E568E0" w:rsidRDefault="005108E8">
            <w:pPr>
              <w:pStyle w:val="Porat"/>
              <w:tabs>
                <w:tab w:val="clear" w:pos="4320"/>
                <w:tab w:val="clear" w:pos="8640"/>
              </w:tabs>
              <w:rPr>
                <w:rFonts w:eastAsia="Calibri"/>
                <w:szCs w:val="24"/>
                <w:lang w:eastAsia="en-US"/>
              </w:rPr>
            </w:pPr>
            <w:r w:rsidRPr="00A7577B">
              <w:rPr>
                <w:rFonts w:eastAsia="Calibri"/>
                <w:szCs w:val="24"/>
                <w:lang w:eastAsia="en-US"/>
              </w:rPr>
              <w:t>Įmonės kodas 188766722</w:t>
            </w:r>
          </w:p>
          <w:p w:rsidR="00267F6D" w:rsidRPr="00A7577B" w:rsidRDefault="00267F6D">
            <w:pPr>
              <w:pStyle w:val="Porat"/>
              <w:tabs>
                <w:tab w:val="clear" w:pos="4320"/>
                <w:tab w:val="clear" w:pos="8640"/>
              </w:tabs>
              <w:rPr>
                <w:rFonts w:eastAsia="Calibri"/>
                <w:szCs w:val="24"/>
                <w:lang w:eastAsia="en-US"/>
              </w:rPr>
            </w:pPr>
            <w:r>
              <w:rPr>
                <w:rFonts w:eastAsia="Calibri"/>
                <w:szCs w:val="24"/>
                <w:lang w:eastAsia="en-US"/>
              </w:rPr>
              <w:t>PVM kodas: Nėra PVM mokėtoja</w:t>
            </w:r>
          </w:p>
          <w:p w:rsidR="00E568E0" w:rsidRPr="00A7577B" w:rsidRDefault="00E568E0">
            <w:pPr>
              <w:rPr>
                <w:lang w:val="lt-LT"/>
              </w:rPr>
            </w:pPr>
            <w:r w:rsidRPr="00A7577B">
              <w:rPr>
                <w:lang w:val="lt-LT"/>
              </w:rPr>
              <w:t>Tel.</w:t>
            </w:r>
            <w:r w:rsidR="00A7577B">
              <w:rPr>
                <w:lang w:val="lt-LT"/>
              </w:rPr>
              <w:t xml:space="preserve"> </w:t>
            </w:r>
            <w:r w:rsidR="005108E8" w:rsidRPr="00A7577B">
              <w:rPr>
                <w:lang w:val="lt-LT"/>
              </w:rPr>
              <w:t>Nr.</w:t>
            </w:r>
            <w:r w:rsidR="00267F6D">
              <w:rPr>
                <w:lang w:val="lt-LT"/>
              </w:rPr>
              <w:t>:  (8~387) 66 372</w:t>
            </w:r>
          </w:p>
          <w:p w:rsidR="00E568E0" w:rsidRPr="00A7577B" w:rsidRDefault="00E568E0">
            <w:pPr>
              <w:rPr>
                <w:lang w:val="lt-LT"/>
              </w:rPr>
            </w:pPr>
            <w:r w:rsidRPr="00A7577B">
              <w:rPr>
                <w:lang w:val="lt-LT"/>
              </w:rPr>
              <w:t>Faks.: (</w:t>
            </w:r>
            <w:r w:rsidR="00267F6D">
              <w:rPr>
                <w:lang w:val="lt-LT"/>
              </w:rPr>
              <w:t>8~387) 66 365</w:t>
            </w:r>
            <w:r w:rsidR="00267F6D">
              <w:rPr>
                <w:lang w:val="lt-LT"/>
              </w:rPr>
              <w:tab/>
            </w:r>
          </w:p>
          <w:p w:rsidR="00464876" w:rsidRDefault="00AC6F59" w:rsidP="00464876">
            <w:pPr>
              <w:rPr>
                <w:lang w:val="lt-LT"/>
              </w:rPr>
            </w:pPr>
            <w:r>
              <w:rPr>
                <w:lang w:val="lt-LT"/>
              </w:rPr>
              <w:t>A/s LT79401004320003</w:t>
            </w:r>
            <w:r w:rsidR="00464876">
              <w:rPr>
                <w:lang w:val="lt-LT"/>
              </w:rPr>
              <w:t>0027</w:t>
            </w:r>
          </w:p>
          <w:p w:rsidR="00464876" w:rsidRPr="00464876" w:rsidRDefault="00464876" w:rsidP="00464876">
            <w:pPr>
              <w:rPr>
                <w:lang w:val="lt-LT"/>
              </w:rPr>
            </w:pPr>
            <w:r>
              <w:rPr>
                <w:rFonts w:ascii="Palemonas" w:hAnsi="Palemonas"/>
                <w:iCs/>
                <w:spacing w:val="3"/>
                <w:lang w:val="lt-LT"/>
              </w:rPr>
              <w:t>AB Luminor bank</w:t>
            </w:r>
          </w:p>
          <w:p w:rsidR="00E568E0" w:rsidRPr="00A7577B" w:rsidRDefault="00E568E0">
            <w:pPr>
              <w:rPr>
                <w:lang w:val="lt-LT"/>
              </w:rPr>
            </w:pPr>
          </w:p>
          <w:p w:rsidR="007B189E" w:rsidRPr="00A7577B" w:rsidRDefault="007B189E">
            <w:pPr>
              <w:rPr>
                <w:lang w:val="lt-LT"/>
              </w:rPr>
            </w:pPr>
          </w:p>
          <w:p w:rsidR="00E568E0" w:rsidRDefault="005108E8">
            <w:pPr>
              <w:rPr>
                <w:lang w:val="lt-LT"/>
              </w:rPr>
            </w:pPr>
            <w:r w:rsidRPr="00A7577B">
              <w:rPr>
                <w:lang w:val="lt-LT"/>
              </w:rPr>
              <w:t>Administracijos direktor</w:t>
            </w:r>
            <w:r w:rsidR="009D1897">
              <w:rPr>
                <w:lang w:val="lt-LT"/>
              </w:rPr>
              <w:t>iaus pavaduotojas</w:t>
            </w:r>
            <w:r w:rsidR="001F04E9">
              <w:rPr>
                <w:lang w:val="lt-LT"/>
              </w:rPr>
              <w:t>,</w:t>
            </w:r>
          </w:p>
          <w:p w:rsidR="009D1897" w:rsidRPr="00A7577B" w:rsidRDefault="001F04E9">
            <w:pPr>
              <w:rPr>
                <w:lang w:val="lt-LT"/>
              </w:rPr>
            </w:pPr>
            <w:r>
              <w:rPr>
                <w:lang w:val="lt-LT"/>
              </w:rPr>
              <w:t>p</w:t>
            </w:r>
            <w:r w:rsidR="009D1897">
              <w:rPr>
                <w:lang w:val="lt-LT"/>
              </w:rPr>
              <w:t>a</w:t>
            </w:r>
            <w:r>
              <w:rPr>
                <w:lang w:val="lt-LT"/>
              </w:rPr>
              <w:t>vaduojantis administracijos direktorių</w:t>
            </w:r>
          </w:p>
          <w:p w:rsidR="005108E8" w:rsidRPr="00A7577B" w:rsidRDefault="001F04E9">
            <w:pPr>
              <w:rPr>
                <w:lang w:val="lt-LT"/>
              </w:rPr>
            </w:pPr>
            <w:r>
              <w:rPr>
                <w:lang w:val="lt-LT"/>
              </w:rPr>
              <w:t xml:space="preserve">Andrius </w:t>
            </w:r>
            <w:proofErr w:type="spellStart"/>
            <w:r>
              <w:rPr>
                <w:lang w:val="lt-LT"/>
              </w:rPr>
              <w:t>Šarėjus</w:t>
            </w:r>
            <w:proofErr w:type="spellEnd"/>
          </w:p>
          <w:p w:rsidR="005108E8" w:rsidRDefault="005108E8">
            <w:pPr>
              <w:rPr>
                <w:lang w:val="lt-LT"/>
              </w:rPr>
            </w:pPr>
          </w:p>
          <w:p w:rsidR="00E568E0" w:rsidRDefault="00E568E0">
            <w:pPr>
              <w:rPr>
                <w:lang w:val="lt-LT"/>
              </w:rPr>
            </w:pPr>
            <w:r>
              <w:rPr>
                <w:lang w:val="lt-LT"/>
              </w:rPr>
              <w:t>__________________</w:t>
            </w:r>
            <w:r w:rsidR="00A7577B">
              <w:rPr>
                <w:lang w:val="lt-LT"/>
              </w:rPr>
              <w:t>________</w:t>
            </w:r>
          </w:p>
          <w:p w:rsidR="00E568E0" w:rsidRDefault="00E568E0">
            <w:pPr>
              <w:jc w:val="both"/>
              <w:rPr>
                <w:rFonts w:ascii="Palemonas" w:hAnsi="Palemonas"/>
                <w:lang w:val="lt-LT"/>
              </w:rPr>
            </w:pPr>
            <w:r>
              <w:rPr>
                <w:lang w:val="lt-LT"/>
              </w:rPr>
              <w:t xml:space="preserve">                         </w:t>
            </w:r>
            <w:r w:rsidR="00A7577B">
              <w:rPr>
                <w:lang w:val="lt-LT"/>
              </w:rPr>
              <w:t xml:space="preserve">             </w:t>
            </w:r>
            <w:r>
              <w:rPr>
                <w:lang w:val="lt-LT"/>
              </w:rPr>
              <w:t xml:space="preserve">      A.V.</w:t>
            </w:r>
          </w:p>
        </w:tc>
        <w:tc>
          <w:tcPr>
            <w:tcW w:w="4662" w:type="dxa"/>
          </w:tcPr>
          <w:p w:rsidR="00086380" w:rsidRDefault="00086380" w:rsidP="00E405D5">
            <w:pPr>
              <w:shd w:val="clear" w:color="auto" w:fill="FFFFFF"/>
              <w:ind w:left="393" w:right="23"/>
              <w:rPr>
                <w:rFonts w:ascii="Palemonas" w:hAnsi="Palemonas"/>
                <w:iCs/>
                <w:spacing w:val="3"/>
                <w:lang w:val="lt-LT"/>
              </w:rPr>
            </w:pPr>
            <w:r w:rsidRPr="00086380">
              <w:rPr>
                <w:rFonts w:ascii="Palemonas" w:hAnsi="Palemonas"/>
                <w:iCs/>
                <w:spacing w:val="3"/>
                <w:lang w:val="lt-LT"/>
              </w:rPr>
              <w:t xml:space="preserve">VAIDOTAS KURAUSKAS </w:t>
            </w:r>
          </w:p>
          <w:p w:rsidR="0060034B" w:rsidRDefault="0060034B" w:rsidP="00E405D5">
            <w:pPr>
              <w:shd w:val="clear" w:color="auto" w:fill="FFFFFF"/>
              <w:ind w:left="393" w:right="23"/>
              <w:rPr>
                <w:rFonts w:ascii="Palemonas" w:hAnsi="Palemonas"/>
                <w:iCs/>
                <w:spacing w:val="3"/>
                <w:lang w:val="lt-LT"/>
              </w:rPr>
            </w:pPr>
            <w:r w:rsidRPr="0060034B">
              <w:rPr>
                <w:rFonts w:ascii="Palemonas" w:hAnsi="Palemonas"/>
                <w:iCs/>
                <w:spacing w:val="3"/>
                <w:lang w:val="lt-LT"/>
              </w:rPr>
              <w:t>Verslo liudijimas Nr. PY098460-1</w:t>
            </w:r>
          </w:p>
          <w:p w:rsidR="00086380" w:rsidRDefault="00086380" w:rsidP="00E405D5">
            <w:pPr>
              <w:shd w:val="clear" w:color="auto" w:fill="FFFFFF"/>
              <w:ind w:left="393" w:right="23"/>
              <w:rPr>
                <w:rFonts w:ascii="Palemonas" w:hAnsi="Palemonas"/>
                <w:iCs/>
                <w:spacing w:val="3"/>
                <w:lang w:val="lt-LT"/>
              </w:rPr>
            </w:pPr>
            <w:r w:rsidRPr="00086380">
              <w:rPr>
                <w:rFonts w:ascii="Palemonas" w:hAnsi="Palemonas"/>
                <w:iCs/>
                <w:spacing w:val="3"/>
                <w:lang w:val="lt-LT"/>
              </w:rPr>
              <w:t xml:space="preserve">Joniškio r. sav. </w:t>
            </w:r>
          </w:p>
          <w:p w:rsidR="003E7CD4" w:rsidRDefault="003E7CD4" w:rsidP="00A7577B">
            <w:pPr>
              <w:tabs>
                <w:tab w:val="right" w:leader="underscore" w:pos="4712"/>
              </w:tabs>
              <w:ind w:firstLine="383"/>
              <w:jc w:val="both"/>
              <w:rPr>
                <w:rFonts w:ascii="Palemonas" w:hAnsi="Palemonas"/>
                <w:iCs/>
                <w:lang w:val="lt-LT"/>
              </w:rPr>
            </w:pPr>
            <w:bookmarkStart w:id="0" w:name="_GoBack"/>
            <w:bookmarkEnd w:id="0"/>
          </w:p>
          <w:p w:rsidR="003E7CD4" w:rsidRDefault="003E7CD4" w:rsidP="00A7577B">
            <w:pPr>
              <w:tabs>
                <w:tab w:val="right" w:leader="underscore" w:pos="4712"/>
              </w:tabs>
              <w:ind w:firstLine="383"/>
              <w:jc w:val="both"/>
              <w:rPr>
                <w:rFonts w:ascii="Palemonas" w:hAnsi="Palemonas"/>
                <w:iCs/>
                <w:lang w:val="lt-LT"/>
              </w:rPr>
            </w:pPr>
          </w:p>
          <w:p w:rsidR="003E7CD4" w:rsidRDefault="003E7CD4" w:rsidP="003E7CD4">
            <w:r>
              <w:t xml:space="preserve">      </w:t>
            </w:r>
          </w:p>
          <w:p w:rsidR="003E7CD4" w:rsidRDefault="003E7CD4" w:rsidP="003E7CD4">
            <w:r>
              <w:t xml:space="preserve">      </w:t>
            </w:r>
            <w:proofErr w:type="spellStart"/>
            <w:r w:rsidR="0060034B">
              <w:t>Vaidotas</w:t>
            </w:r>
            <w:proofErr w:type="spellEnd"/>
            <w:r w:rsidR="0060034B">
              <w:t xml:space="preserve"> </w:t>
            </w:r>
            <w:proofErr w:type="spellStart"/>
            <w:r w:rsidR="0060034B">
              <w:t>Kurauskas</w:t>
            </w:r>
            <w:proofErr w:type="spellEnd"/>
          </w:p>
          <w:p w:rsidR="003E7CD4" w:rsidRDefault="003E7CD4" w:rsidP="00A7577B">
            <w:pPr>
              <w:tabs>
                <w:tab w:val="right" w:leader="underscore" w:pos="4712"/>
              </w:tabs>
              <w:ind w:firstLine="383"/>
              <w:jc w:val="both"/>
              <w:rPr>
                <w:rFonts w:ascii="Palemonas" w:hAnsi="Palemonas"/>
                <w:iCs/>
                <w:lang w:val="lt-LT"/>
              </w:rPr>
            </w:pPr>
          </w:p>
          <w:p w:rsidR="003E7CD4" w:rsidRDefault="003E7CD4" w:rsidP="00A7577B">
            <w:pPr>
              <w:tabs>
                <w:tab w:val="right" w:leader="underscore" w:pos="4712"/>
              </w:tabs>
              <w:ind w:firstLine="383"/>
              <w:jc w:val="both"/>
              <w:rPr>
                <w:rFonts w:ascii="Palemonas" w:hAnsi="Palemonas"/>
                <w:iCs/>
                <w:lang w:val="lt-LT"/>
              </w:rPr>
            </w:pPr>
          </w:p>
          <w:p w:rsidR="00E568E0" w:rsidRPr="005108E8" w:rsidRDefault="00E568E0" w:rsidP="00A7577B">
            <w:pPr>
              <w:tabs>
                <w:tab w:val="right" w:leader="underscore" w:pos="4712"/>
              </w:tabs>
              <w:ind w:firstLine="383"/>
              <w:jc w:val="both"/>
              <w:rPr>
                <w:rFonts w:ascii="Palemonas" w:hAnsi="Palemonas"/>
                <w:iCs/>
                <w:lang w:val="lt-LT"/>
              </w:rPr>
            </w:pPr>
            <w:r>
              <w:rPr>
                <w:rFonts w:ascii="Palemonas" w:hAnsi="Palemonas"/>
                <w:iCs/>
                <w:lang w:val="lt-LT"/>
              </w:rPr>
              <w:t>___________________</w:t>
            </w:r>
            <w:r w:rsidR="00A7577B">
              <w:rPr>
                <w:rFonts w:ascii="Palemonas" w:hAnsi="Palemonas"/>
                <w:iCs/>
                <w:lang w:val="lt-LT"/>
              </w:rPr>
              <w:t>_____</w:t>
            </w:r>
          </w:p>
          <w:p w:rsidR="00E568E0" w:rsidRDefault="00E568E0" w:rsidP="00A7577B">
            <w:pPr>
              <w:ind w:firstLine="383"/>
              <w:rPr>
                <w:rFonts w:ascii="Palemonas" w:hAnsi="Palemonas"/>
                <w:lang w:val="lt-LT"/>
              </w:rPr>
            </w:pPr>
            <w:r>
              <w:rPr>
                <w:rFonts w:ascii="Palemonas" w:hAnsi="Palemonas"/>
                <w:lang w:val="lt-LT"/>
              </w:rPr>
              <w:t xml:space="preserve">                           </w:t>
            </w:r>
            <w:r w:rsidR="005108E8">
              <w:rPr>
                <w:rFonts w:ascii="Palemonas" w:hAnsi="Palemonas"/>
                <w:lang w:val="lt-LT"/>
              </w:rPr>
              <w:t xml:space="preserve">            </w:t>
            </w:r>
            <w:r>
              <w:rPr>
                <w:rFonts w:ascii="Palemonas" w:hAnsi="Palemonas"/>
                <w:lang w:val="lt-LT"/>
              </w:rPr>
              <w:t xml:space="preserve"> A.V.</w:t>
            </w:r>
          </w:p>
        </w:tc>
      </w:tr>
    </w:tbl>
    <w:p w:rsidR="00AE225B" w:rsidRDefault="00AE225B" w:rsidP="003E7CD4"/>
    <w:sectPr w:rsidR="00AE225B" w:rsidSect="00E61D21">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17A6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FE"/>
    <w:rsid w:val="00024478"/>
    <w:rsid w:val="00041455"/>
    <w:rsid w:val="00086380"/>
    <w:rsid w:val="00092824"/>
    <w:rsid w:val="000C491C"/>
    <w:rsid w:val="000F0EF7"/>
    <w:rsid w:val="000F14E6"/>
    <w:rsid w:val="0012017D"/>
    <w:rsid w:val="00140268"/>
    <w:rsid w:val="00153E66"/>
    <w:rsid w:val="001543C1"/>
    <w:rsid w:val="0015680D"/>
    <w:rsid w:val="00157BB6"/>
    <w:rsid w:val="001631CD"/>
    <w:rsid w:val="00177D52"/>
    <w:rsid w:val="001C3E16"/>
    <w:rsid w:val="001C6BA0"/>
    <w:rsid w:val="001F04E9"/>
    <w:rsid w:val="00204E72"/>
    <w:rsid w:val="002656FD"/>
    <w:rsid w:val="00267F6D"/>
    <w:rsid w:val="00303827"/>
    <w:rsid w:val="00305713"/>
    <w:rsid w:val="00315DED"/>
    <w:rsid w:val="00340C25"/>
    <w:rsid w:val="00341F2A"/>
    <w:rsid w:val="003E100C"/>
    <w:rsid w:val="003E7CD4"/>
    <w:rsid w:val="003F022A"/>
    <w:rsid w:val="00421FB1"/>
    <w:rsid w:val="0043304D"/>
    <w:rsid w:val="00434E03"/>
    <w:rsid w:val="00464876"/>
    <w:rsid w:val="00485D5F"/>
    <w:rsid w:val="004F3469"/>
    <w:rsid w:val="005108E8"/>
    <w:rsid w:val="005203B9"/>
    <w:rsid w:val="005C05AC"/>
    <w:rsid w:val="005C2212"/>
    <w:rsid w:val="005D128A"/>
    <w:rsid w:val="005D47D9"/>
    <w:rsid w:val="005E0816"/>
    <w:rsid w:val="005F7A19"/>
    <w:rsid w:val="0060034B"/>
    <w:rsid w:val="00646513"/>
    <w:rsid w:val="006609FC"/>
    <w:rsid w:val="006A50DE"/>
    <w:rsid w:val="007022B0"/>
    <w:rsid w:val="00740551"/>
    <w:rsid w:val="007747EC"/>
    <w:rsid w:val="00776143"/>
    <w:rsid w:val="00781004"/>
    <w:rsid w:val="007B189E"/>
    <w:rsid w:val="007E5336"/>
    <w:rsid w:val="00871E18"/>
    <w:rsid w:val="0088503F"/>
    <w:rsid w:val="008A4EFB"/>
    <w:rsid w:val="008C6357"/>
    <w:rsid w:val="008D0DBD"/>
    <w:rsid w:val="008F0AB2"/>
    <w:rsid w:val="00921E3C"/>
    <w:rsid w:val="00923394"/>
    <w:rsid w:val="009345EA"/>
    <w:rsid w:val="009624F9"/>
    <w:rsid w:val="009768CE"/>
    <w:rsid w:val="00982EC0"/>
    <w:rsid w:val="0098528B"/>
    <w:rsid w:val="009B7BFE"/>
    <w:rsid w:val="009D1897"/>
    <w:rsid w:val="00A30748"/>
    <w:rsid w:val="00A343F9"/>
    <w:rsid w:val="00A40289"/>
    <w:rsid w:val="00A7577B"/>
    <w:rsid w:val="00A779EC"/>
    <w:rsid w:val="00A90EB5"/>
    <w:rsid w:val="00A94BC6"/>
    <w:rsid w:val="00AC6F59"/>
    <w:rsid w:val="00AE225B"/>
    <w:rsid w:val="00AF227C"/>
    <w:rsid w:val="00BB1BB1"/>
    <w:rsid w:val="00BB253F"/>
    <w:rsid w:val="00BD0F16"/>
    <w:rsid w:val="00C047FE"/>
    <w:rsid w:val="00C40559"/>
    <w:rsid w:val="00C64D06"/>
    <w:rsid w:val="00C833E3"/>
    <w:rsid w:val="00C9751C"/>
    <w:rsid w:val="00CA3359"/>
    <w:rsid w:val="00CB361A"/>
    <w:rsid w:val="00CC64C9"/>
    <w:rsid w:val="00CF7555"/>
    <w:rsid w:val="00D24914"/>
    <w:rsid w:val="00D6268D"/>
    <w:rsid w:val="00DE04F4"/>
    <w:rsid w:val="00E405D5"/>
    <w:rsid w:val="00E45606"/>
    <w:rsid w:val="00E568E0"/>
    <w:rsid w:val="00E61D21"/>
    <w:rsid w:val="00E72ACD"/>
    <w:rsid w:val="00EB795D"/>
    <w:rsid w:val="00F00BB4"/>
    <w:rsid w:val="00F0369D"/>
    <w:rsid w:val="00F32710"/>
    <w:rsid w:val="00F83AE7"/>
    <w:rsid w:val="00F91EE3"/>
    <w:rsid w:val="00F96CA0"/>
    <w:rsid w:val="00FB3E16"/>
    <w:rsid w:val="00FE571A"/>
    <w:rsid w:val="00FF4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871840-B8B1-431F-96C2-1469B4CA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ind w:left="360"/>
      <w:jc w:val="center"/>
      <w:outlineLvl w:val="0"/>
    </w:pPr>
    <w:rPr>
      <w:b/>
      <w:bCs/>
      <w:lang w:val="lt-LT"/>
    </w:rPr>
  </w:style>
  <w:style w:type="paragraph" w:styleId="Antrat2">
    <w:name w:val="heading 2"/>
    <w:basedOn w:val="prastasis"/>
    <w:next w:val="prastasis"/>
    <w:qFormat/>
    <w:pPr>
      <w:keepNext/>
      <w:tabs>
        <w:tab w:val="left" w:pos="8820"/>
      </w:tabs>
      <w:ind w:right="998"/>
      <w:jc w:val="right"/>
      <w:outlineLvl w:val="1"/>
    </w:pPr>
    <w:rPr>
      <w:b/>
      <w:bCs/>
      <w:lang w:val="lt-LT"/>
    </w:rPr>
  </w:style>
  <w:style w:type="paragraph" w:styleId="Antrat3">
    <w:name w:val="heading 3"/>
    <w:basedOn w:val="prastasis"/>
    <w:next w:val="prastasis"/>
    <w:qFormat/>
    <w:pPr>
      <w:keepNext/>
      <w:jc w:val="center"/>
      <w:outlineLvl w:val="2"/>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jc w:val="both"/>
    </w:pPr>
    <w:rPr>
      <w:lang w:val="lt-LT"/>
    </w:rPr>
  </w:style>
  <w:style w:type="paragraph" w:styleId="Pagrindiniotekstotrauka">
    <w:name w:val="Body Text Indent"/>
    <w:basedOn w:val="prastasis"/>
    <w:semiHidden/>
    <w:pPr>
      <w:ind w:firstLine="360"/>
      <w:jc w:val="both"/>
    </w:pPr>
    <w:rPr>
      <w:lang w:val="lt-LT"/>
    </w:rPr>
  </w:style>
  <w:style w:type="paragraph" w:styleId="Pagrindiniotekstotrauka2">
    <w:name w:val="Body Text Indent 2"/>
    <w:basedOn w:val="prastasis"/>
    <w:semiHidden/>
    <w:pPr>
      <w:ind w:firstLine="720"/>
      <w:jc w:val="both"/>
    </w:pPr>
    <w:rPr>
      <w:lang w:val="lt-LT"/>
    </w:rPr>
  </w:style>
  <w:style w:type="paragraph" w:styleId="Pagrindinistekstas2">
    <w:name w:val="Body Text 2"/>
    <w:basedOn w:val="prastasis"/>
    <w:semiHidden/>
    <w:pPr>
      <w:jc w:val="both"/>
    </w:pPr>
    <w:rPr>
      <w:color w:val="FF0000"/>
      <w:lang w:val="lt-LT" w:eastAsia="lt-LT"/>
    </w:rPr>
  </w:style>
  <w:style w:type="paragraph" w:styleId="Turinys1">
    <w:name w:val="toc 1"/>
    <w:basedOn w:val="prastasis"/>
    <w:next w:val="prastasis"/>
    <w:autoRedefine/>
    <w:semiHidden/>
    <w:rPr>
      <w:caps/>
      <w:lang w:val="lt-LT"/>
    </w:rPr>
  </w:style>
  <w:style w:type="paragraph" w:styleId="Porat">
    <w:name w:val="footer"/>
    <w:basedOn w:val="prastasis"/>
    <w:semiHidden/>
    <w:pPr>
      <w:tabs>
        <w:tab w:val="center" w:pos="4320"/>
        <w:tab w:val="right" w:pos="8640"/>
      </w:tabs>
    </w:pPr>
    <w:rPr>
      <w:szCs w:val="20"/>
      <w:lang w:val="lt-LT" w:eastAsia="lt-LT"/>
    </w:rPr>
  </w:style>
  <w:style w:type="paragraph" w:styleId="Antrats">
    <w:name w:val="header"/>
    <w:basedOn w:val="prastasis"/>
    <w:link w:val="AntratsDiagrama"/>
    <w:semiHidden/>
    <w:rsid w:val="005C2212"/>
    <w:pPr>
      <w:widowControl w:val="0"/>
      <w:tabs>
        <w:tab w:val="center" w:pos="4153"/>
        <w:tab w:val="right" w:pos="8306"/>
      </w:tabs>
      <w:spacing w:after="20"/>
      <w:jc w:val="both"/>
    </w:pPr>
    <w:rPr>
      <w:szCs w:val="20"/>
      <w:lang w:val="x-none" w:eastAsia="x-none"/>
    </w:rPr>
  </w:style>
  <w:style w:type="character" w:customStyle="1" w:styleId="AntratsDiagrama">
    <w:name w:val="Antraštės Diagrama"/>
    <w:link w:val="Antrats"/>
    <w:semiHidden/>
    <w:rsid w:val="005C2212"/>
    <w:rPr>
      <w:sz w:val="24"/>
    </w:rPr>
  </w:style>
  <w:style w:type="paragraph" w:styleId="Debesliotekstas">
    <w:name w:val="Balloon Text"/>
    <w:basedOn w:val="prastasis"/>
    <w:link w:val="DebesliotekstasDiagrama"/>
    <w:uiPriority w:val="99"/>
    <w:semiHidden/>
    <w:unhideWhenUsed/>
    <w:rsid w:val="00041455"/>
    <w:rPr>
      <w:rFonts w:ascii="Segoe UI" w:hAnsi="Segoe UI"/>
      <w:sz w:val="18"/>
      <w:szCs w:val="18"/>
    </w:rPr>
  </w:style>
  <w:style w:type="character" w:customStyle="1" w:styleId="DebesliotekstasDiagrama">
    <w:name w:val="Debesėlio tekstas Diagrama"/>
    <w:link w:val="Debesliotekstas"/>
    <w:uiPriority w:val="99"/>
    <w:semiHidden/>
    <w:rsid w:val="00041455"/>
    <w:rPr>
      <w:rFonts w:ascii="Segoe UI" w:hAnsi="Segoe UI" w:cs="Segoe UI"/>
      <w:sz w:val="18"/>
      <w:szCs w:val="18"/>
      <w:lang w:val="en-GB" w:eastAsia="en-US"/>
    </w:rPr>
  </w:style>
  <w:style w:type="character" w:styleId="Hipersaitas">
    <w:name w:val="Hyperlink"/>
    <w:uiPriority w:val="99"/>
    <w:unhideWhenUsed/>
    <w:rsid w:val="003E7CD4"/>
    <w:rPr>
      <w:color w:val="0563C1"/>
      <w:u w:val="single"/>
    </w:rPr>
  </w:style>
  <w:style w:type="character" w:customStyle="1" w:styleId="UnresolvedMention">
    <w:name w:val="Unresolved Mention"/>
    <w:uiPriority w:val="99"/>
    <w:semiHidden/>
    <w:unhideWhenUsed/>
    <w:rsid w:val="003E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reta.maminskien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5B9E-6618-4729-B766-0008690A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3040</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Švenčionių r. sav.</Company>
  <LinksUpToDate>false</LinksUpToDate>
  <CharactersWithSpaces>4764</CharactersWithSpaces>
  <SharedDoc>false</SharedDoc>
  <HLinks>
    <vt:vector size="12" baseType="variant">
      <vt:variant>
        <vt:i4>7995461</vt:i4>
      </vt:variant>
      <vt:variant>
        <vt:i4>3</vt:i4>
      </vt:variant>
      <vt:variant>
        <vt:i4>0</vt:i4>
      </vt:variant>
      <vt:variant>
        <vt:i4>5</vt:i4>
      </vt:variant>
      <vt:variant>
        <vt:lpwstr>mailto:mbdaudama@gmail.com</vt:lpwstr>
      </vt:variant>
      <vt:variant>
        <vt:lpwstr/>
      </vt:variant>
      <vt:variant>
        <vt:i4>1704041</vt:i4>
      </vt:variant>
      <vt:variant>
        <vt:i4>0</vt:i4>
      </vt:variant>
      <vt:variant>
        <vt:i4>0</vt:i4>
      </vt:variant>
      <vt:variant>
        <vt:i4>5</vt:i4>
      </vt:variant>
      <vt:variant>
        <vt:lpwstr>mailto:loreta.maminskiene@svencionys.lt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cp:lastModifiedBy>Administrator</cp:lastModifiedBy>
  <cp:revision>14</cp:revision>
  <cp:lastPrinted>2018-06-11T08:02:00Z</cp:lastPrinted>
  <dcterms:created xsi:type="dcterms:W3CDTF">2022-06-29T12:06:00Z</dcterms:created>
  <dcterms:modified xsi:type="dcterms:W3CDTF">2022-07-13T13:36:00Z</dcterms:modified>
</cp:coreProperties>
</file>