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CC8AF" w14:textId="77777777" w:rsidR="00D5047F" w:rsidRPr="00707654" w:rsidRDefault="00D5047F" w:rsidP="00707654">
      <w:pPr>
        <w:ind w:firstLine="0"/>
        <w:jc w:val="right"/>
        <w:rPr>
          <w:rFonts w:ascii="Times New Roman" w:hAnsi="Times New Roman" w:cs="Times New Roman"/>
          <w:sz w:val="24"/>
        </w:rPr>
      </w:pPr>
      <w:r w:rsidRPr="00707654">
        <w:rPr>
          <w:rFonts w:ascii="Times New Roman" w:hAnsi="Times New Roman" w:cs="Times New Roman"/>
          <w:sz w:val="24"/>
        </w:rPr>
        <w:t>Atviro konkurso sąlygų</w:t>
      </w:r>
    </w:p>
    <w:p w14:paraId="56DBCA9F" w14:textId="3BC094FF" w:rsidR="00D5047F" w:rsidRPr="00707654" w:rsidRDefault="00D5047F" w:rsidP="00707654">
      <w:pPr>
        <w:ind w:firstLine="0"/>
        <w:jc w:val="right"/>
        <w:rPr>
          <w:rFonts w:ascii="Times New Roman" w:hAnsi="Times New Roman" w:cs="Times New Roman"/>
          <w:sz w:val="24"/>
        </w:rPr>
      </w:pPr>
      <w:r w:rsidRPr="00707654">
        <w:rPr>
          <w:rFonts w:ascii="Times New Roman" w:hAnsi="Times New Roman" w:cs="Times New Roman"/>
          <w:sz w:val="24"/>
        </w:rPr>
        <w:t>2 priedas</w:t>
      </w:r>
    </w:p>
    <w:p w14:paraId="48F928ED" w14:textId="77777777" w:rsidR="00D5047F" w:rsidRPr="00707654" w:rsidRDefault="00D5047F" w:rsidP="00707654">
      <w:pPr>
        <w:ind w:firstLine="0"/>
        <w:jc w:val="right"/>
        <w:rPr>
          <w:rFonts w:ascii="Times New Roman" w:hAnsi="Times New Roman" w:cs="Times New Roman"/>
          <w:sz w:val="24"/>
        </w:rPr>
      </w:pPr>
    </w:p>
    <w:p w14:paraId="2FC2D3D0" w14:textId="765AAD13" w:rsidR="00F10971" w:rsidRPr="00707654" w:rsidRDefault="00F10971" w:rsidP="00707654">
      <w:pPr>
        <w:ind w:firstLine="0"/>
        <w:jc w:val="right"/>
        <w:rPr>
          <w:rFonts w:ascii="Times New Roman" w:eastAsia="Calibri" w:hAnsi="Times New Roman" w:cs="Times New Roman"/>
          <w:b/>
          <w:sz w:val="24"/>
        </w:rPr>
      </w:pPr>
      <w:r w:rsidRPr="00707654">
        <w:rPr>
          <w:rFonts w:ascii="Times New Roman" w:eastAsia="Calibri" w:hAnsi="Times New Roman" w:cs="Times New Roman"/>
          <w:b/>
          <w:sz w:val="24"/>
        </w:rPr>
        <w:t>Lentelė Nr.</w:t>
      </w:r>
      <w:r w:rsidR="0011469E" w:rsidRPr="00707654">
        <w:rPr>
          <w:rFonts w:ascii="Times New Roman" w:eastAsia="Calibri" w:hAnsi="Times New Roman" w:cs="Times New Roman"/>
          <w:b/>
          <w:sz w:val="24"/>
        </w:rPr>
        <w:t xml:space="preserve"> </w:t>
      </w:r>
      <w:r w:rsidR="00ED4AB1" w:rsidRPr="00707654">
        <w:rPr>
          <w:rFonts w:ascii="Times New Roman" w:eastAsia="Calibri" w:hAnsi="Times New Roman" w:cs="Times New Roman"/>
          <w:b/>
          <w:sz w:val="24"/>
        </w:rPr>
        <w:t>1</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198"/>
        <w:gridCol w:w="3261"/>
      </w:tblGrid>
      <w:tr w:rsidR="00904844" w:rsidRPr="00707654" w14:paraId="4DD2FB4F" w14:textId="41053A10" w:rsidTr="00C96D66">
        <w:trPr>
          <w:trHeight w:val="798"/>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8EF05E" w14:textId="77777777" w:rsidR="00904844" w:rsidRPr="00707654" w:rsidRDefault="00904844" w:rsidP="004B2DCD">
            <w:pPr>
              <w:ind w:firstLine="0"/>
              <w:jc w:val="center"/>
              <w:rPr>
                <w:rFonts w:ascii="Times New Roman" w:eastAsia="Calibri" w:hAnsi="Times New Roman" w:cs="Times New Roman"/>
                <w:sz w:val="24"/>
              </w:rPr>
            </w:pPr>
            <w:r w:rsidRPr="00707654">
              <w:rPr>
                <w:rFonts w:ascii="Times New Roman" w:hAnsi="Times New Roman" w:cs="Times New Roman"/>
                <w:b/>
                <w:bCs/>
                <w:color w:val="000000"/>
                <w:sz w:val="24"/>
              </w:rPr>
              <w:t>Eil. Nr.</w:t>
            </w:r>
          </w:p>
        </w:tc>
        <w:tc>
          <w:tcPr>
            <w:tcW w:w="111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A7EA44" w14:textId="5AC05254" w:rsidR="00904844" w:rsidRPr="00707654" w:rsidRDefault="00904844" w:rsidP="004B2DCD">
            <w:pPr>
              <w:ind w:firstLine="0"/>
              <w:jc w:val="center"/>
              <w:rPr>
                <w:rFonts w:ascii="Times New Roman" w:eastAsia="Calibri" w:hAnsi="Times New Roman" w:cs="Times New Roman"/>
                <w:sz w:val="24"/>
              </w:rPr>
            </w:pPr>
            <w:r w:rsidRPr="00707654">
              <w:rPr>
                <w:rFonts w:ascii="Times New Roman" w:hAnsi="Times New Roman" w:cs="Times New Roman"/>
                <w:b/>
                <w:bCs/>
                <w:color w:val="000000"/>
                <w:sz w:val="24"/>
              </w:rPr>
              <w:t>Bendrieji reikalavimai</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91425F" w14:textId="7CC935B6" w:rsidR="00904844" w:rsidRPr="00707654" w:rsidRDefault="00904844" w:rsidP="004B2DCD">
            <w:pPr>
              <w:ind w:firstLine="0"/>
              <w:jc w:val="center"/>
              <w:rPr>
                <w:rFonts w:ascii="Times New Roman" w:hAnsi="Times New Roman" w:cs="Times New Roman"/>
                <w:b/>
                <w:bCs/>
                <w:color w:val="000000"/>
                <w:sz w:val="24"/>
              </w:rPr>
            </w:pPr>
            <w:r w:rsidRPr="00707654">
              <w:rPr>
                <w:rFonts w:ascii="Times New Roman" w:hAnsi="Times New Roman" w:cs="Times New Roman"/>
                <w:b/>
                <w:bCs/>
                <w:color w:val="000000"/>
                <w:sz w:val="24"/>
              </w:rPr>
              <w:t>Atitikties žyma</w:t>
            </w:r>
          </w:p>
        </w:tc>
      </w:tr>
      <w:tr w:rsidR="0032776D" w:rsidRPr="00707654" w14:paraId="46C5329B" w14:textId="77777777" w:rsidTr="00DC3EF4">
        <w:trPr>
          <w:jc w:val="center"/>
        </w:trPr>
        <w:tc>
          <w:tcPr>
            <w:tcW w:w="70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DE6CB" w14:textId="77777777" w:rsidR="0032776D" w:rsidRPr="00707654" w:rsidRDefault="0032776D" w:rsidP="00707654">
            <w:pPr>
              <w:ind w:firstLine="0"/>
              <w:jc w:val="center"/>
              <w:rPr>
                <w:rFonts w:ascii="Times New Roman" w:eastAsia="Calibri" w:hAnsi="Times New Roman" w:cs="Times New Roman"/>
                <w:b/>
                <w:bCs/>
                <w:sz w:val="24"/>
                <w:lang w:eastAsia="en-US"/>
              </w:rPr>
            </w:pPr>
          </w:p>
        </w:tc>
        <w:tc>
          <w:tcPr>
            <w:tcW w:w="1445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A3461A" w14:textId="409843CA" w:rsidR="0032776D" w:rsidRPr="00707654" w:rsidRDefault="007357B7" w:rsidP="00707654">
            <w:pPr>
              <w:ind w:firstLine="0"/>
              <w:rPr>
                <w:rFonts w:ascii="Times New Roman" w:hAnsi="Times New Roman" w:cs="Times New Roman"/>
                <w:b/>
                <w:bCs/>
                <w:color w:val="000000"/>
                <w:sz w:val="24"/>
              </w:rPr>
            </w:pPr>
            <w:r w:rsidRPr="00707654">
              <w:rPr>
                <w:rFonts w:ascii="Times New Roman" w:eastAsia="Calibri" w:hAnsi="Times New Roman" w:cs="Times New Roman"/>
                <w:b/>
                <w:bCs/>
                <w:sz w:val="24"/>
                <w:lang w:eastAsia="en-US"/>
              </w:rPr>
              <w:t xml:space="preserve">1. </w:t>
            </w:r>
            <w:r w:rsidR="0032776D" w:rsidRPr="00707654">
              <w:rPr>
                <w:rFonts w:ascii="Times New Roman" w:eastAsia="Calibri" w:hAnsi="Times New Roman" w:cs="Times New Roman"/>
                <w:b/>
                <w:bCs/>
                <w:sz w:val="24"/>
                <w:lang w:eastAsia="en-US"/>
              </w:rPr>
              <w:t>Vakuuminė kraujo paėmimo sistema</w:t>
            </w:r>
          </w:p>
        </w:tc>
      </w:tr>
      <w:tr w:rsidR="0032776D" w:rsidRPr="00707654" w14:paraId="5D077E10" w14:textId="77777777" w:rsidTr="00E9311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CEE5BF9" w14:textId="77777777" w:rsidR="0032776D" w:rsidRPr="00707654" w:rsidRDefault="0032776D" w:rsidP="00707654">
            <w:pPr>
              <w:ind w:firstLine="0"/>
              <w:jc w:val="center"/>
              <w:rPr>
                <w:rFonts w:ascii="Times New Roman" w:eastAsia="Calibri" w:hAnsi="Times New Roman" w:cs="Times New Roman"/>
                <w:i/>
                <w:iCs/>
                <w:sz w:val="24"/>
                <w:lang w:eastAsia="en-US"/>
              </w:rPr>
            </w:pPr>
          </w:p>
        </w:tc>
        <w:tc>
          <w:tcPr>
            <w:tcW w:w="14459" w:type="dxa"/>
            <w:gridSpan w:val="2"/>
            <w:tcBorders>
              <w:top w:val="single" w:sz="4" w:space="0" w:color="auto"/>
              <w:left w:val="single" w:sz="4" w:space="0" w:color="auto"/>
              <w:bottom w:val="single" w:sz="4" w:space="0" w:color="auto"/>
              <w:right w:val="single" w:sz="4" w:space="0" w:color="auto"/>
            </w:tcBorders>
            <w:vAlign w:val="center"/>
          </w:tcPr>
          <w:p w14:paraId="7021D579" w14:textId="30E80BBA" w:rsidR="0032776D" w:rsidRPr="00707654" w:rsidRDefault="0032776D" w:rsidP="00707654">
            <w:pPr>
              <w:ind w:firstLine="0"/>
              <w:rPr>
                <w:rFonts w:ascii="Times New Roman" w:hAnsi="Times New Roman" w:cs="Times New Roman"/>
                <w:b/>
                <w:bCs/>
                <w:i/>
                <w:iCs/>
                <w:color w:val="000000"/>
                <w:sz w:val="24"/>
              </w:rPr>
            </w:pPr>
            <w:r w:rsidRPr="00707654">
              <w:rPr>
                <w:rFonts w:ascii="Times New Roman" w:eastAsia="Calibri" w:hAnsi="Times New Roman" w:cs="Times New Roman"/>
                <w:i/>
                <w:iCs/>
                <w:sz w:val="24"/>
                <w:lang w:eastAsia="en-US"/>
              </w:rPr>
              <w:t>Bendrieji 1-os pirkimo objekto dalies reikalavimai</w:t>
            </w:r>
          </w:p>
        </w:tc>
      </w:tr>
      <w:tr w:rsidR="0021069B" w:rsidRPr="00707654" w14:paraId="211A03AE" w14:textId="60A36DF6" w:rsidTr="00C96D6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1FFDFEA" w14:textId="53F671D2" w:rsidR="0021069B" w:rsidRPr="00707654" w:rsidRDefault="0021069B" w:rsidP="00707654">
            <w:pPr>
              <w:ind w:firstLine="0"/>
              <w:jc w:val="center"/>
              <w:rPr>
                <w:rFonts w:ascii="Times New Roman" w:hAnsi="Times New Roman" w:cs="Times New Roman"/>
                <w:bCs/>
                <w:color w:val="000000"/>
                <w:sz w:val="24"/>
              </w:rPr>
            </w:pPr>
            <w:r w:rsidRPr="00707654">
              <w:rPr>
                <w:rFonts w:ascii="Times New Roman" w:eastAsia="Calibri" w:hAnsi="Times New Roman" w:cs="Times New Roman"/>
                <w:sz w:val="24"/>
                <w:lang w:eastAsia="en-US"/>
              </w:rPr>
              <w:t>1.</w:t>
            </w:r>
          </w:p>
        </w:tc>
        <w:tc>
          <w:tcPr>
            <w:tcW w:w="11198" w:type="dxa"/>
            <w:tcBorders>
              <w:top w:val="single" w:sz="4" w:space="0" w:color="auto"/>
              <w:left w:val="single" w:sz="4" w:space="0" w:color="auto"/>
              <w:bottom w:val="single" w:sz="4" w:space="0" w:color="auto"/>
              <w:right w:val="single" w:sz="4" w:space="0" w:color="auto"/>
            </w:tcBorders>
            <w:vAlign w:val="center"/>
            <w:hideMark/>
          </w:tcPr>
          <w:p w14:paraId="403DE229" w14:textId="3C00FE20" w:rsidR="0021069B" w:rsidRPr="00707654" w:rsidRDefault="0021069B" w:rsidP="00707654">
            <w:pPr>
              <w:ind w:firstLine="0"/>
              <w:rPr>
                <w:rFonts w:ascii="Times New Roman" w:hAnsi="Times New Roman" w:cs="Times New Roman"/>
                <w:bCs/>
                <w:color w:val="000000"/>
                <w:sz w:val="24"/>
              </w:rPr>
            </w:pPr>
            <w:r w:rsidRPr="00707654">
              <w:rPr>
                <w:rFonts w:ascii="Times New Roman" w:eastAsia="Calibri" w:hAnsi="Times New Roman" w:cs="Times New Roman"/>
                <w:sz w:val="24"/>
                <w:lang w:eastAsia="en-US"/>
              </w:rPr>
              <w:t xml:space="preserve">Mėgintuvėliai turi būti sterilūs – atitikti ISO 11137 standartą (SAL – sterilumo užtikrinimo lygmuo – 10⁻⁶ ar geresnis). </w:t>
            </w:r>
            <w:r w:rsidRPr="00707654">
              <w:rPr>
                <w:rFonts w:ascii="Times New Roman" w:eastAsia="Calibri" w:hAnsi="Times New Roman" w:cs="Times New Roman"/>
                <w:i/>
                <w:sz w:val="24"/>
                <w:lang w:eastAsia="en-US"/>
              </w:rPr>
              <w:t>Su pasiūlymu pateikti sertifikatą.</w:t>
            </w:r>
          </w:p>
        </w:tc>
        <w:tc>
          <w:tcPr>
            <w:tcW w:w="3261" w:type="dxa"/>
            <w:tcBorders>
              <w:top w:val="single" w:sz="4" w:space="0" w:color="auto"/>
              <w:left w:val="single" w:sz="4" w:space="0" w:color="auto"/>
              <w:bottom w:val="single" w:sz="4" w:space="0" w:color="auto"/>
              <w:right w:val="single" w:sz="4" w:space="0" w:color="auto"/>
            </w:tcBorders>
            <w:vAlign w:val="center"/>
          </w:tcPr>
          <w:p w14:paraId="78BE55F9" w14:textId="1D112A3C" w:rsidR="002D5166" w:rsidRPr="00165B7C" w:rsidRDefault="000A0699" w:rsidP="00165B7C">
            <w:pPr>
              <w:ind w:firstLine="0"/>
              <w:rPr>
                <w:rFonts w:ascii="Times New Roman" w:hAnsi="Times New Roman" w:cs="Times New Roman"/>
                <w:b/>
                <w:bCs/>
                <w:color w:val="FF0000"/>
                <w:sz w:val="24"/>
              </w:rPr>
            </w:pPr>
            <w:r w:rsidRPr="000A0699">
              <w:rPr>
                <w:rFonts w:ascii="Times New Roman" w:hAnsi="Times New Roman" w:cs="Times New Roman"/>
                <w:b/>
                <w:bCs/>
                <w:color w:val="FF0000"/>
                <w:sz w:val="24"/>
              </w:rPr>
              <w:t xml:space="preserve">1 </w:t>
            </w:r>
            <w:proofErr w:type="spellStart"/>
            <w:r w:rsidRPr="000A0699">
              <w:rPr>
                <w:rFonts w:ascii="Times New Roman" w:hAnsi="Times New Roman" w:cs="Times New Roman"/>
                <w:b/>
                <w:bCs/>
                <w:color w:val="FF0000"/>
                <w:sz w:val="24"/>
              </w:rPr>
              <w:t>p.d</w:t>
            </w:r>
            <w:proofErr w:type="spellEnd"/>
            <w:r w:rsidRPr="000A0699">
              <w:rPr>
                <w:rFonts w:ascii="Times New Roman" w:hAnsi="Times New Roman" w:cs="Times New Roman"/>
                <w:b/>
                <w:bCs/>
                <w:color w:val="FF0000"/>
                <w:sz w:val="24"/>
              </w:rPr>
              <w:t>. atitikties dokumentai, psl. Nr. 1</w:t>
            </w:r>
            <w:r w:rsidR="0029729A">
              <w:rPr>
                <w:rFonts w:ascii="Times New Roman" w:hAnsi="Times New Roman" w:cs="Times New Roman"/>
                <w:b/>
                <w:bCs/>
                <w:color w:val="FF0000"/>
                <w:sz w:val="24"/>
              </w:rPr>
              <w:t>, 3</w:t>
            </w:r>
            <w:r w:rsidR="00165B7C">
              <w:rPr>
                <w:rFonts w:ascii="Times New Roman" w:hAnsi="Times New Roman" w:cs="Times New Roman"/>
                <w:b/>
                <w:bCs/>
                <w:color w:val="FF0000"/>
                <w:sz w:val="24"/>
              </w:rPr>
              <w:t>, 5</w:t>
            </w:r>
            <w:r w:rsidR="000D0C02">
              <w:rPr>
                <w:rFonts w:ascii="Times New Roman" w:hAnsi="Times New Roman" w:cs="Times New Roman"/>
                <w:b/>
                <w:bCs/>
                <w:color w:val="FF0000"/>
                <w:sz w:val="24"/>
              </w:rPr>
              <w:t>, 7</w:t>
            </w:r>
          </w:p>
        </w:tc>
      </w:tr>
      <w:tr w:rsidR="0021069B" w:rsidRPr="00707654" w14:paraId="73328E4B" w14:textId="7634341E" w:rsidTr="00C96D6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E0BFA4E" w14:textId="68BD8CA0" w:rsidR="0021069B" w:rsidRPr="00707654" w:rsidRDefault="0021069B" w:rsidP="00707654">
            <w:pPr>
              <w:ind w:right="40" w:firstLine="0"/>
              <w:jc w:val="center"/>
              <w:rPr>
                <w:rFonts w:ascii="Times New Roman" w:eastAsia="Calibri" w:hAnsi="Times New Roman" w:cs="Times New Roman"/>
                <w:sz w:val="24"/>
              </w:rPr>
            </w:pPr>
            <w:r w:rsidRPr="00707654">
              <w:rPr>
                <w:rFonts w:ascii="Times New Roman" w:eastAsia="Calibri" w:hAnsi="Times New Roman" w:cs="Times New Roman"/>
                <w:sz w:val="24"/>
                <w:lang w:eastAsia="en-US"/>
              </w:rPr>
              <w:t>2.</w:t>
            </w:r>
          </w:p>
        </w:tc>
        <w:tc>
          <w:tcPr>
            <w:tcW w:w="11198" w:type="dxa"/>
            <w:tcBorders>
              <w:top w:val="single" w:sz="4" w:space="0" w:color="auto"/>
              <w:left w:val="single" w:sz="4" w:space="0" w:color="auto"/>
              <w:bottom w:val="single" w:sz="4" w:space="0" w:color="auto"/>
              <w:right w:val="single" w:sz="4" w:space="0" w:color="auto"/>
            </w:tcBorders>
            <w:vAlign w:val="center"/>
            <w:hideMark/>
          </w:tcPr>
          <w:p w14:paraId="2C8E8935" w14:textId="7D01E9CE" w:rsidR="0021069B" w:rsidRPr="00707654" w:rsidRDefault="0012636F" w:rsidP="00707654">
            <w:pPr>
              <w:ind w:right="40" w:firstLine="0"/>
              <w:rPr>
                <w:rFonts w:ascii="Times New Roman" w:eastAsia="Calibri" w:hAnsi="Times New Roman" w:cs="Times New Roman"/>
                <w:sz w:val="24"/>
              </w:rPr>
            </w:pPr>
            <w:r w:rsidRPr="00707654">
              <w:rPr>
                <w:rFonts w:ascii="Times New Roman" w:eastAsia="Calibri" w:hAnsi="Times New Roman" w:cs="Times New Roman"/>
                <w:bCs/>
                <w:sz w:val="24"/>
              </w:rPr>
              <w:t>Mėgintuvėliai turi būti vienkartiniai ir jų galiojimo terminas ne trumpesnis kaip 6 mėn. nuo pristatymo datos (išskyrus mėgintuvėlius krešėjimo tyrimams, pavienio mėgintuvėlio galiojimas ne mažiau kaip 4 mėn. nuo pristatymo datos).</w:t>
            </w:r>
          </w:p>
        </w:tc>
        <w:tc>
          <w:tcPr>
            <w:tcW w:w="3261" w:type="dxa"/>
            <w:tcBorders>
              <w:top w:val="single" w:sz="4" w:space="0" w:color="auto"/>
              <w:left w:val="single" w:sz="4" w:space="0" w:color="auto"/>
              <w:bottom w:val="single" w:sz="4" w:space="0" w:color="auto"/>
              <w:right w:val="single" w:sz="4" w:space="0" w:color="auto"/>
            </w:tcBorders>
            <w:vAlign w:val="center"/>
          </w:tcPr>
          <w:p w14:paraId="4BC04E45" w14:textId="0A108C99" w:rsidR="002D5166" w:rsidRPr="00707654" w:rsidRDefault="007015D6" w:rsidP="00257F70">
            <w:pPr>
              <w:ind w:right="40" w:firstLine="0"/>
              <w:rPr>
                <w:rFonts w:ascii="Times New Roman" w:eastAsia="Calibri" w:hAnsi="Times New Roman" w:cs="Times New Roman"/>
                <w:b/>
                <w:bCs/>
                <w:sz w:val="24"/>
              </w:rPr>
            </w:pPr>
            <w:r w:rsidRPr="000A0699">
              <w:rPr>
                <w:rFonts w:ascii="Times New Roman" w:hAnsi="Times New Roman" w:cs="Times New Roman"/>
                <w:b/>
                <w:bCs/>
                <w:color w:val="FF0000"/>
                <w:sz w:val="24"/>
              </w:rPr>
              <w:t xml:space="preserve">1 </w:t>
            </w:r>
            <w:proofErr w:type="spellStart"/>
            <w:r w:rsidRPr="000A0699">
              <w:rPr>
                <w:rFonts w:ascii="Times New Roman" w:hAnsi="Times New Roman" w:cs="Times New Roman"/>
                <w:b/>
                <w:bCs/>
                <w:color w:val="FF0000"/>
                <w:sz w:val="24"/>
              </w:rPr>
              <w:t>p.d</w:t>
            </w:r>
            <w:proofErr w:type="spellEnd"/>
            <w:r w:rsidRPr="000A0699">
              <w:rPr>
                <w:rFonts w:ascii="Times New Roman" w:hAnsi="Times New Roman" w:cs="Times New Roman"/>
                <w:b/>
                <w:bCs/>
                <w:color w:val="FF0000"/>
                <w:sz w:val="24"/>
              </w:rPr>
              <w:t xml:space="preserve">. atitikties dokumentai, psl. Nr. </w:t>
            </w:r>
            <w:r>
              <w:rPr>
                <w:rFonts w:ascii="Times New Roman" w:hAnsi="Times New Roman" w:cs="Times New Roman"/>
                <w:b/>
                <w:bCs/>
                <w:color w:val="FF0000"/>
                <w:sz w:val="24"/>
              </w:rPr>
              <w:t>9</w:t>
            </w:r>
            <w:r w:rsidR="00D34214">
              <w:rPr>
                <w:rFonts w:ascii="Times New Roman" w:hAnsi="Times New Roman" w:cs="Times New Roman"/>
                <w:b/>
                <w:bCs/>
                <w:color w:val="FF0000"/>
                <w:sz w:val="24"/>
              </w:rPr>
              <w:t>, 18</w:t>
            </w:r>
          </w:p>
        </w:tc>
      </w:tr>
      <w:tr w:rsidR="0021069B" w:rsidRPr="00707654" w14:paraId="11111D17" w14:textId="5E30CCA1" w:rsidTr="00C96D66">
        <w:trPr>
          <w:trHeight w:val="1365"/>
          <w:jc w:val="center"/>
        </w:trPr>
        <w:tc>
          <w:tcPr>
            <w:tcW w:w="704" w:type="dxa"/>
            <w:tcBorders>
              <w:top w:val="single" w:sz="4" w:space="0" w:color="auto"/>
              <w:left w:val="single" w:sz="4" w:space="0" w:color="auto"/>
              <w:bottom w:val="single" w:sz="4" w:space="0" w:color="auto"/>
              <w:right w:val="single" w:sz="4" w:space="0" w:color="auto"/>
            </w:tcBorders>
            <w:vAlign w:val="center"/>
          </w:tcPr>
          <w:p w14:paraId="7589BD7E" w14:textId="7BCABF09" w:rsidR="0021069B" w:rsidRPr="00707654" w:rsidRDefault="0021069B" w:rsidP="00707654">
            <w:pPr>
              <w:ind w:right="40" w:firstLine="0"/>
              <w:jc w:val="center"/>
              <w:rPr>
                <w:rFonts w:ascii="Times New Roman" w:eastAsia="Calibri" w:hAnsi="Times New Roman" w:cs="Times New Roman"/>
                <w:sz w:val="24"/>
              </w:rPr>
            </w:pPr>
            <w:r w:rsidRPr="00707654">
              <w:rPr>
                <w:rFonts w:ascii="Times New Roman" w:eastAsia="Calibri" w:hAnsi="Times New Roman" w:cs="Times New Roman"/>
                <w:sz w:val="24"/>
                <w:lang w:eastAsia="en-US"/>
              </w:rPr>
              <w:t>3.</w:t>
            </w:r>
          </w:p>
        </w:tc>
        <w:tc>
          <w:tcPr>
            <w:tcW w:w="11198" w:type="dxa"/>
            <w:tcBorders>
              <w:top w:val="single" w:sz="4" w:space="0" w:color="auto"/>
              <w:left w:val="single" w:sz="4" w:space="0" w:color="auto"/>
              <w:bottom w:val="single" w:sz="4" w:space="0" w:color="auto"/>
              <w:right w:val="single" w:sz="4" w:space="0" w:color="auto"/>
            </w:tcBorders>
            <w:vAlign w:val="center"/>
          </w:tcPr>
          <w:p w14:paraId="448F23B0" w14:textId="77777777" w:rsidR="00C34B72" w:rsidRPr="00707654" w:rsidRDefault="00C34B72" w:rsidP="00707654">
            <w:pPr>
              <w:autoSpaceDE/>
              <w:autoSpaceDN/>
              <w:adjustRightInd/>
              <w:ind w:firstLine="0"/>
              <w:rPr>
                <w:rFonts w:ascii="Times New Roman" w:eastAsia="Calibri" w:hAnsi="Times New Roman" w:cs="Times New Roman"/>
                <w:bCs/>
                <w:sz w:val="24"/>
              </w:rPr>
            </w:pPr>
            <w:r w:rsidRPr="00707654">
              <w:rPr>
                <w:rFonts w:ascii="Times New Roman" w:eastAsia="Calibri" w:hAnsi="Times New Roman" w:cs="Times New Roman"/>
                <w:bCs/>
                <w:sz w:val="24"/>
              </w:rPr>
              <w:t>Mėgintuvėliai, kurie yra skirti kraujo krešėjimo tyrimams atlikti (1.7-1.8 pozicijos perkamų prekių sąraše), turi dvigubą plastiko sienelę (arba dvigubai plastiko sienelei lygiavertį sprendimą), užtikrinantį vakuumo išlaikymą bei skysto Na citrato išgaravimo sulaikymą.</w:t>
            </w:r>
          </w:p>
          <w:p w14:paraId="2B630705" w14:textId="1AE80CD4" w:rsidR="0021069B" w:rsidRPr="00707654" w:rsidRDefault="00C34B72" w:rsidP="00707654">
            <w:pPr>
              <w:autoSpaceDE/>
              <w:autoSpaceDN/>
              <w:adjustRightInd/>
              <w:ind w:firstLine="0"/>
              <w:rPr>
                <w:rFonts w:ascii="Times New Roman" w:eastAsia="Calibri" w:hAnsi="Times New Roman" w:cs="Times New Roman"/>
                <w:bCs/>
                <w:sz w:val="24"/>
              </w:rPr>
            </w:pPr>
            <w:r w:rsidRPr="00707654">
              <w:rPr>
                <w:rFonts w:ascii="Times New Roman" w:eastAsia="Calibri" w:hAnsi="Times New Roman" w:cs="Times New Roman"/>
                <w:bCs/>
                <w:sz w:val="24"/>
              </w:rPr>
              <w:t>Minimalaus arba minimalaus-maksimalaus užpildymo žyma yra aiškiai matoma ant mėgintuvėlio arba ant etiketės.</w:t>
            </w:r>
          </w:p>
        </w:tc>
        <w:tc>
          <w:tcPr>
            <w:tcW w:w="3261" w:type="dxa"/>
            <w:tcBorders>
              <w:top w:val="single" w:sz="4" w:space="0" w:color="auto"/>
              <w:left w:val="single" w:sz="4" w:space="0" w:color="auto"/>
              <w:bottom w:val="single" w:sz="4" w:space="0" w:color="auto"/>
              <w:right w:val="single" w:sz="4" w:space="0" w:color="auto"/>
            </w:tcBorders>
            <w:vAlign w:val="center"/>
          </w:tcPr>
          <w:p w14:paraId="11271C8D" w14:textId="13CABA88" w:rsidR="002D5166" w:rsidRPr="00707654" w:rsidRDefault="00A23ECC" w:rsidP="002D5166">
            <w:pPr>
              <w:ind w:right="40" w:firstLine="0"/>
              <w:rPr>
                <w:rFonts w:ascii="Times New Roman" w:eastAsia="Calibri" w:hAnsi="Times New Roman" w:cs="Times New Roman"/>
                <w:b/>
                <w:bCs/>
                <w:sz w:val="24"/>
              </w:rPr>
            </w:pPr>
            <w:r w:rsidRPr="000A0699">
              <w:rPr>
                <w:rFonts w:ascii="Times New Roman" w:hAnsi="Times New Roman" w:cs="Times New Roman"/>
                <w:b/>
                <w:bCs/>
                <w:color w:val="FF0000"/>
                <w:sz w:val="24"/>
              </w:rPr>
              <w:t xml:space="preserve">1 </w:t>
            </w:r>
            <w:proofErr w:type="spellStart"/>
            <w:r w:rsidRPr="000A0699">
              <w:rPr>
                <w:rFonts w:ascii="Times New Roman" w:hAnsi="Times New Roman" w:cs="Times New Roman"/>
                <w:b/>
                <w:bCs/>
                <w:color w:val="FF0000"/>
                <w:sz w:val="24"/>
              </w:rPr>
              <w:t>p.d</w:t>
            </w:r>
            <w:proofErr w:type="spellEnd"/>
            <w:r w:rsidRPr="000A0699">
              <w:rPr>
                <w:rFonts w:ascii="Times New Roman" w:hAnsi="Times New Roman" w:cs="Times New Roman"/>
                <w:b/>
                <w:bCs/>
                <w:color w:val="FF0000"/>
                <w:sz w:val="24"/>
              </w:rPr>
              <w:t xml:space="preserve">. atitikties dokumentai, psl. Nr. </w:t>
            </w:r>
            <w:r>
              <w:rPr>
                <w:rFonts w:ascii="Times New Roman" w:hAnsi="Times New Roman" w:cs="Times New Roman"/>
                <w:b/>
                <w:bCs/>
                <w:color w:val="FF0000"/>
                <w:sz w:val="24"/>
              </w:rPr>
              <w:t>25</w:t>
            </w:r>
            <w:r w:rsidR="00862E1E">
              <w:rPr>
                <w:rFonts w:ascii="Times New Roman" w:hAnsi="Times New Roman" w:cs="Times New Roman"/>
                <w:b/>
                <w:bCs/>
                <w:color w:val="FF0000"/>
                <w:sz w:val="24"/>
              </w:rPr>
              <w:t>, 28</w:t>
            </w:r>
          </w:p>
        </w:tc>
      </w:tr>
      <w:tr w:rsidR="0021069B" w:rsidRPr="00707654" w14:paraId="59828E67" w14:textId="1E5C4C13" w:rsidTr="00C96D6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895BFC4" w14:textId="6BDC7E15" w:rsidR="0021069B" w:rsidRPr="00707654" w:rsidRDefault="0021069B" w:rsidP="00707654">
            <w:pPr>
              <w:ind w:right="40" w:firstLine="0"/>
              <w:jc w:val="center"/>
              <w:rPr>
                <w:rFonts w:ascii="Times New Roman" w:eastAsia="Calibri" w:hAnsi="Times New Roman" w:cs="Times New Roman"/>
                <w:sz w:val="24"/>
              </w:rPr>
            </w:pPr>
            <w:r w:rsidRPr="00707654">
              <w:rPr>
                <w:rFonts w:ascii="Times New Roman" w:eastAsia="Calibri" w:hAnsi="Times New Roman" w:cs="Times New Roman"/>
                <w:sz w:val="24"/>
                <w:lang w:eastAsia="en-US"/>
              </w:rPr>
              <w:t>4.</w:t>
            </w:r>
          </w:p>
        </w:tc>
        <w:tc>
          <w:tcPr>
            <w:tcW w:w="11198" w:type="dxa"/>
            <w:tcBorders>
              <w:top w:val="single" w:sz="4" w:space="0" w:color="auto"/>
              <w:left w:val="single" w:sz="4" w:space="0" w:color="auto"/>
              <w:bottom w:val="single" w:sz="4" w:space="0" w:color="auto"/>
              <w:right w:val="single" w:sz="4" w:space="0" w:color="auto"/>
            </w:tcBorders>
            <w:vAlign w:val="center"/>
            <w:hideMark/>
          </w:tcPr>
          <w:p w14:paraId="03EA95D4" w14:textId="4C09F19D" w:rsidR="0021069B" w:rsidRPr="00707654" w:rsidRDefault="0021069B" w:rsidP="00707654">
            <w:pPr>
              <w:ind w:right="40" w:firstLine="0"/>
              <w:rPr>
                <w:rFonts w:ascii="Times New Roman" w:eastAsia="Calibri" w:hAnsi="Times New Roman" w:cs="Times New Roman"/>
                <w:sz w:val="24"/>
              </w:rPr>
            </w:pPr>
            <w:r w:rsidRPr="00707654">
              <w:rPr>
                <w:rFonts w:ascii="Times New Roman" w:eastAsia="Calibri" w:hAnsi="Times New Roman" w:cs="Times New Roman"/>
                <w:sz w:val="24"/>
                <w:lang w:eastAsia="en-US"/>
              </w:rPr>
              <w:t xml:space="preserve">Mėgintuvėliai turi būti su saugiu personalui, </w:t>
            </w:r>
            <w:proofErr w:type="spellStart"/>
            <w:r w:rsidRPr="00707654">
              <w:rPr>
                <w:rFonts w:ascii="Times New Roman" w:eastAsia="Calibri" w:hAnsi="Times New Roman" w:cs="Times New Roman"/>
                <w:sz w:val="24"/>
                <w:lang w:eastAsia="en-US"/>
              </w:rPr>
              <w:t>hemorepelentiniu</w:t>
            </w:r>
            <w:proofErr w:type="spellEnd"/>
            <w:r w:rsidRPr="00707654">
              <w:rPr>
                <w:rFonts w:ascii="Times New Roman" w:eastAsia="Calibri" w:hAnsi="Times New Roman" w:cs="Times New Roman"/>
                <w:sz w:val="24"/>
                <w:lang w:eastAsia="en-US"/>
              </w:rPr>
              <w:t xml:space="preserve"> kamšteliu.</w:t>
            </w:r>
          </w:p>
        </w:tc>
        <w:tc>
          <w:tcPr>
            <w:tcW w:w="3261" w:type="dxa"/>
            <w:tcBorders>
              <w:top w:val="single" w:sz="4" w:space="0" w:color="auto"/>
              <w:left w:val="single" w:sz="4" w:space="0" w:color="auto"/>
              <w:bottom w:val="single" w:sz="4" w:space="0" w:color="auto"/>
              <w:right w:val="single" w:sz="4" w:space="0" w:color="auto"/>
            </w:tcBorders>
            <w:vAlign w:val="center"/>
          </w:tcPr>
          <w:p w14:paraId="55DF28E7" w14:textId="64E170EE" w:rsidR="002D5166" w:rsidRPr="00707654" w:rsidRDefault="00E8635D" w:rsidP="002D5166">
            <w:pPr>
              <w:ind w:right="40" w:firstLine="0"/>
              <w:rPr>
                <w:rFonts w:ascii="Times New Roman" w:eastAsia="Calibri" w:hAnsi="Times New Roman" w:cs="Times New Roman"/>
                <w:b/>
                <w:bCs/>
                <w:sz w:val="24"/>
              </w:rPr>
            </w:pPr>
            <w:r w:rsidRPr="000A0699">
              <w:rPr>
                <w:rFonts w:ascii="Times New Roman" w:hAnsi="Times New Roman" w:cs="Times New Roman"/>
                <w:b/>
                <w:bCs/>
                <w:color w:val="FF0000"/>
                <w:sz w:val="24"/>
              </w:rPr>
              <w:t xml:space="preserve">1 </w:t>
            </w:r>
            <w:proofErr w:type="spellStart"/>
            <w:r w:rsidRPr="000A0699">
              <w:rPr>
                <w:rFonts w:ascii="Times New Roman" w:hAnsi="Times New Roman" w:cs="Times New Roman"/>
                <w:b/>
                <w:bCs/>
                <w:color w:val="FF0000"/>
                <w:sz w:val="24"/>
              </w:rPr>
              <w:t>p.d</w:t>
            </w:r>
            <w:proofErr w:type="spellEnd"/>
            <w:r w:rsidRPr="000A0699">
              <w:rPr>
                <w:rFonts w:ascii="Times New Roman" w:hAnsi="Times New Roman" w:cs="Times New Roman"/>
                <w:b/>
                <w:bCs/>
                <w:color w:val="FF0000"/>
                <w:sz w:val="24"/>
              </w:rPr>
              <w:t xml:space="preserve">. atitikties dokumentai, psl. Nr. </w:t>
            </w:r>
            <w:r>
              <w:rPr>
                <w:rFonts w:ascii="Times New Roman" w:hAnsi="Times New Roman" w:cs="Times New Roman"/>
                <w:b/>
                <w:bCs/>
                <w:color w:val="FF0000"/>
                <w:sz w:val="24"/>
              </w:rPr>
              <w:t>31</w:t>
            </w:r>
            <w:r w:rsidR="00795ECF">
              <w:rPr>
                <w:rFonts w:ascii="Times New Roman" w:hAnsi="Times New Roman" w:cs="Times New Roman"/>
                <w:b/>
                <w:bCs/>
                <w:color w:val="FF0000"/>
                <w:sz w:val="24"/>
              </w:rPr>
              <w:t>, 36</w:t>
            </w:r>
          </w:p>
        </w:tc>
      </w:tr>
      <w:tr w:rsidR="0021069B" w:rsidRPr="00707654" w14:paraId="20604D0E" w14:textId="461DFEEA" w:rsidTr="00C96D6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09DDB97" w14:textId="35BFAECD" w:rsidR="0021069B" w:rsidRPr="00707654" w:rsidRDefault="0021069B" w:rsidP="00707654">
            <w:pPr>
              <w:ind w:right="40" w:firstLine="0"/>
              <w:jc w:val="center"/>
              <w:rPr>
                <w:rFonts w:ascii="Times New Roman" w:eastAsia="Calibri" w:hAnsi="Times New Roman" w:cs="Times New Roman"/>
                <w:sz w:val="24"/>
              </w:rPr>
            </w:pPr>
            <w:r w:rsidRPr="00707654">
              <w:rPr>
                <w:rFonts w:ascii="Times New Roman" w:eastAsia="Calibri" w:hAnsi="Times New Roman" w:cs="Times New Roman"/>
                <w:sz w:val="24"/>
                <w:lang w:eastAsia="en-US"/>
              </w:rPr>
              <w:t>5.</w:t>
            </w:r>
          </w:p>
        </w:tc>
        <w:tc>
          <w:tcPr>
            <w:tcW w:w="11198" w:type="dxa"/>
            <w:tcBorders>
              <w:top w:val="single" w:sz="4" w:space="0" w:color="auto"/>
              <w:left w:val="single" w:sz="4" w:space="0" w:color="auto"/>
              <w:bottom w:val="single" w:sz="4" w:space="0" w:color="auto"/>
              <w:right w:val="single" w:sz="4" w:space="0" w:color="auto"/>
            </w:tcBorders>
            <w:vAlign w:val="center"/>
            <w:hideMark/>
          </w:tcPr>
          <w:p w14:paraId="42FDDEFC" w14:textId="780D7392" w:rsidR="0021069B" w:rsidRPr="00707654" w:rsidRDefault="0021069B" w:rsidP="00707654">
            <w:pPr>
              <w:ind w:right="40" w:firstLine="0"/>
              <w:rPr>
                <w:rFonts w:ascii="Times New Roman" w:eastAsia="Calibri" w:hAnsi="Times New Roman" w:cs="Times New Roman"/>
                <w:sz w:val="24"/>
              </w:rPr>
            </w:pPr>
            <w:bookmarkStart w:id="0" w:name="_Hlk59532750"/>
            <w:r w:rsidRPr="00707654">
              <w:rPr>
                <w:rFonts w:ascii="Times New Roman" w:eastAsia="Calibri" w:hAnsi="Times New Roman" w:cs="Times New Roman"/>
                <w:sz w:val="24"/>
                <w:lang w:eastAsia="en-US"/>
              </w:rPr>
              <w:t xml:space="preserve">Mėgintuvėliai turi atitikti tarptautinį spalvinį kodavimą pagal ISO 6710 standartą arba </w:t>
            </w:r>
            <w:r w:rsidRPr="00707654">
              <w:rPr>
                <w:rFonts w:ascii="Times New Roman" w:eastAsia="Calibri" w:hAnsi="Times New Roman" w:cs="Times New Roman"/>
                <w:i/>
                <w:sz w:val="24"/>
                <w:lang w:eastAsia="en-US"/>
              </w:rPr>
              <w:t>lygiavertį</w:t>
            </w:r>
            <w:r w:rsidRPr="00707654">
              <w:rPr>
                <w:rFonts w:ascii="Times New Roman" w:eastAsia="Calibri" w:hAnsi="Times New Roman" w:cs="Times New Roman"/>
                <w:sz w:val="24"/>
                <w:lang w:eastAsia="en-US"/>
              </w:rPr>
              <w:t>.</w:t>
            </w:r>
            <w:bookmarkEnd w:id="0"/>
          </w:p>
        </w:tc>
        <w:tc>
          <w:tcPr>
            <w:tcW w:w="3261" w:type="dxa"/>
            <w:tcBorders>
              <w:top w:val="single" w:sz="4" w:space="0" w:color="auto"/>
              <w:left w:val="single" w:sz="4" w:space="0" w:color="auto"/>
              <w:bottom w:val="single" w:sz="4" w:space="0" w:color="auto"/>
              <w:right w:val="single" w:sz="4" w:space="0" w:color="auto"/>
            </w:tcBorders>
            <w:vAlign w:val="center"/>
          </w:tcPr>
          <w:p w14:paraId="07C9307A" w14:textId="1657B21E" w:rsidR="001B4BAF" w:rsidRPr="00707654" w:rsidRDefault="0029729A" w:rsidP="00165B7C">
            <w:pPr>
              <w:ind w:right="40" w:firstLine="0"/>
              <w:rPr>
                <w:rFonts w:ascii="Times New Roman" w:eastAsia="Calibri" w:hAnsi="Times New Roman" w:cs="Times New Roman"/>
                <w:b/>
                <w:bCs/>
                <w:sz w:val="24"/>
              </w:rPr>
            </w:pPr>
            <w:r w:rsidRPr="000A0699">
              <w:rPr>
                <w:rFonts w:ascii="Times New Roman" w:hAnsi="Times New Roman" w:cs="Times New Roman"/>
                <w:b/>
                <w:bCs/>
                <w:color w:val="FF0000"/>
                <w:sz w:val="24"/>
              </w:rPr>
              <w:t xml:space="preserve">1 </w:t>
            </w:r>
            <w:proofErr w:type="spellStart"/>
            <w:r w:rsidRPr="000A0699">
              <w:rPr>
                <w:rFonts w:ascii="Times New Roman" w:hAnsi="Times New Roman" w:cs="Times New Roman"/>
                <w:b/>
                <w:bCs/>
                <w:color w:val="FF0000"/>
                <w:sz w:val="24"/>
              </w:rPr>
              <w:t>p.d</w:t>
            </w:r>
            <w:proofErr w:type="spellEnd"/>
            <w:r w:rsidRPr="000A0699">
              <w:rPr>
                <w:rFonts w:ascii="Times New Roman" w:hAnsi="Times New Roman" w:cs="Times New Roman"/>
                <w:b/>
                <w:bCs/>
                <w:color w:val="FF0000"/>
                <w:sz w:val="24"/>
              </w:rPr>
              <w:t xml:space="preserve">. atitikties dokumentai, psl. Nr. </w:t>
            </w:r>
            <w:r>
              <w:rPr>
                <w:rFonts w:ascii="Times New Roman" w:hAnsi="Times New Roman" w:cs="Times New Roman"/>
                <w:b/>
                <w:bCs/>
                <w:color w:val="FF0000"/>
                <w:sz w:val="24"/>
              </w:rPr>
              <w:t>3</w:t>
            </w:r>
            <w:r w:rsidR="00165B7C">
              <w:rPr>
                <w:rFonts w:ascii="Times New Roman" w:hAnsi="Times New Roman" w:cs="Times New Roman"/>
                <w:b/>
                <w:bCs/>
                <w:color w:val="FF0000"/>
                <w:sz w:val="24"/>
              </w:rPr>
              <w:t>, 5</w:t>
            </w:r>
            <w:r w:rsidR="00821B33">
              <w:rPr>
                <w:rFonts w:ascii="Times New Roman" w:hAnsi="Times New Roman" w:cs="Times New Roman"/>
                <w:b/>
                <w:bCs/>
                <w:color w:val="FF0000"/>
                <w:sz w:val="24"/>
              </w:rPr>
              <w:t>, 39</w:t>
            </w:r>
          </w:p>
        </w:tc>
      </w:tr>
      <w:tr w:rsidR="0021069B" w:rsidRPr="00707654" w14:paraId="6CD697F6" w14:textId="09A226D4" w:rsidTr="00C96D6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978D96B" w14:textId="214AC819" w:rsidR="0021069B" w:rsidRPr="00707654" w:rsidRDefault="0021069B" w:rsidP="00707654">
            <w:pPr>
              <w:ind w:right="40" w:firstLine="0"/>
              <w:jc w:val="center"/>
              <w:rPr>
                <w:rFonts w:ascii="Times New Roman" w:eastAsia="Calibri" w:hAnsi="Times New Roman" w:cs="Times New Roman"/>
                <w:sz w:val="24"/>
              </w:rPr>
            </w:pPr>
            <w:r w:rsidRPr="00707654">
              <w:rPr>
                <w:rFonts w:ascii="Times New Roman" w:eastAsia="Calibri" w:hAnsi="Times New Roman" w:cs="Times New Roman"/>
                <w:sz w:val="24"/>
                <w:lang w:eastAsia="en-US"/>
              </w:rPr>
              <w:t>6.</w:t>
            </w:r>
          </w:p>
        </w:tc>
        <w:tc>
          <w:tcPr>
            <w:tcW w:w="11198" w:type="dxa"/>
            <w:tcBorders>
              <w:top w:val="single" w:sz="4" w:space="0" w:color="auto"/>
              <w:left w:val="single" w:sz="4" w:space="0" w:color="auto"/>
              <w:bottom w:val="single" w:sz="4" w:space="0" w:color="auto"/>
              <w:right w:val="single" w:sz="4" w:space="0" w:color="auto"/>
            </w:tcBorders>
            <w:vAlign w:val="center"/>
            <w:hideMark/>
          </w:tcPr>
          <w:p w14:paraId="1C39B4B7" w14:textId="73D87A36" w:rsidR="0021069B" w:rsidRPr="00707654" w:rsidRDefault="00C50BA8" w:rsidP="00707654">
            <w:pPr>
              <w:ind w:right="40" w:firstLine="0"/>
              <w:rPr>
                <w:rFonts w:ascii="Times New Roman" w:eastAsia="Calibri" w:hAnsi="Times New Roman" w:cs="Times New Roman"/>
                <w:sz w:val="24"/>
              </w:rPr>
            </w:pPr>
            <w:r w:rsidRPr="00707654">
              <w:rPr>
                <w:rFonts w:ascii="Times New Roman" w:eastAsia="Calibri" w:hAnsi="Times New Roman" w:cs="Times New Roman"/>
                <w:bCs/>
                <w:sz w:val="24"/>
              </w:rPr>
              <w:t xml:space="preserve">Mėgintuvėliai turi atitikti Europos Parlamento ir Tarybos reglamento (ES) 2017/746 dėl medicinos priemonių ir/arba Europos Parlamento ir Tarybos direktyvos 98/79 EB dėl </w:t>
            </w:r>
            <w:proofErr w:type="spellStart"/>
            <w:r w:rsidRPr="00707654">
              <w:rPr>
                <w:rFonts w:ascii="Times New Roman" w:eastAsia="Calibri" w:hAnsi="Times New Roman" w:cs="Times New Roman"/>
                <w:bCs/>
                <w:sz w:val="24"/>
              </w:rPr>
              <w:t>in</w:t>
            </w:r>
            <w:proofErr w:type="spellEnd"/>
            <w:r w:rsidRPr="00707654">
              <w:rPr>
                <w:rFonts w:ascii="Times New Roman" w:eastAsia="Calibri" w:hAnsi="Times New Roman" w:cs="Times New Roman"/>
                <w:bCs/>
                <w:sz w:val="24"/>
              </w:rPr>
              <w:t xml:space="preserve"> </w:t>
            </w:r>
            <w:proofErr w:type="spellStart"/>
            <w:r w:rsidRPr="00707654">
              <w:rPr>
                <w:rFonts w:ascii="Times New Roman" w:eastAsia="Calibri" w:hAnsi="Times New Roman" w:cs="Times New Roman"/>
                <w:bCs/>
                <w:sz w:val="24"/>
              </w:rPr>
              <w:t>vitro</w:t>
            </w:r>
            <w:proofErr w:type="spellEnd"/>
            <w:r w:rsidRPr="00707654">
              <w:rPr>
                <w:rFonts w:ascii="Times New Roman" w:eastAsia="Calibri" w:hAnsi="Times New Roman" w:cs="Times New Roman"/>
                <w:bCs/>
                <w:sz w:val="24"/>
              </w:rPr>
              <w:t xml:space="preserve"> diagnostikos medicinos prietaisų (nuo 2022 m. gegužės 26 d. - Europos Parlamento ir Tarybos reglamento (ES) 2017/746 dėl </w:t>
            </w:r>
            <w:proofErr w:type="spellStart"/>
            <w:r w:rsidRPr="00707654">
              <w:rPr>
                <w:rFonts w:ascii="Times New Roman" w:eastAsia="Calibri" w:hAnsi="Times New Roman" w:cs="Times New Roman"/>
                <w:bCs/>
                <w:sz w:val="24"/>
              </w:rPr>
              <w:t>in</w:t>
            </w:r>
            <w:proofErr w:type="spellEnd"/>
            <w:r w:rsidRPr="00707654">
              <w:rPr>
                <w:rFonts w:ascii="Times New Roman" w:eastAsia="Calibri" w:hAnsi="Times New Roman" w:cs="Times New Roman"/>
                <w:bCs/>
                <w:sz w:val="24"/>
              </w:rPr>
              <w:t xml:space="preserve"> </w:t>
            </w:r>
            <w:proofErr w:type="spellStart"/>
            <w:r w:rsidRPr="00707654">
              <w:rPr>
                <w:rFonts w:ascii="Times New Roman" w:eastAsia="Calibri" w:hAnsi="Times New Roman" w:cs="Times New Roman"/>
                <w:bCs/>
                <w:sz w:val="24"/>
              </w:rPr>
              <w:t>vitro</w:t>
            </w:r>
            <w:proofErr w:type="spellEnd"/>
            <w:r w:rsidRPr="00707654">
              <w:rPr>
                <w:rFonts w:ascii="Times New Roman" w:eastAsia="Calibri" w:hAnsi="Times New Roman" w:cs="Times New Roman"/>
                <w:bCs/>
                <w:sz w:val="24"/>
              </w:rPr>
              <w:t xml:space="preserve"> diagnostikos medicinos priemonių) reikalavimus. Mėgintuvėliai privalo būti CE ženklinti.</w:t>
            </w:r>
          </w:p>
        </w:tc>
        <w:tc>
          <w:tcPr>
            <w:tcW w:w="3261" w:type="dxa"/>
            <w:tcBorders>
              <w:top w:val="single" w:sz="4" w:space="0" w:color="auto"/>
              <w:left w:val="single" w:sz="4" w:space="0" w:color="auto"/>
              <w:bottom w:val="single" w:sz="4" w:space="0" w:color="auto"/>
              <w:right w:val="single" w:sz="4" w:space="0" w:color="auto"/>
            </w:tcBorders>
            <w:vAlign w:val="center"/>
          </w:tcPr>
          <w:p w14:paraId="2CB84A04" w14:textId="6C50F504" w:rsidR="0021069B" w:rsidRPr="0029729A" w:rsidRDefault="000A0699" w:rsidP="0029729A">
            <w:pPr>
              <w:ind w:firstLine="0"/>
              <w:rPr>
                <w:rFonts w:ascii="Times New Roman" w:hAnsi="Times New Roman" w:cs="Times New Roman"/>
                <w:b/>
                <w:bCs/>
                <w:color w:val="FF0000"/>
                <w:sz w:val="24"/>
              </w:rPr>
            </w:pPr>
            <w:r w:rsidRPr="000A0699">
              <w:rPr>
                <w:rFonts w:ascii="Times New Roman" w:hAnsi="Times New Roman" w:cs="Times New Roman"/>
                <w:b/>
                <w:bCs/>
                <w:color w:val="FF0000"/>
                <w:sz w:val="24"/>
              </w:rPr>
              <w:t xml:space="preserve">1 </w:t>
            </w:r>
            <w:proofErr w:type="spellStart"/>
            <w:r w:rsidRPr="000A0699">
              <w:rPr>
                <w:rFonts w:ascii="Times New Roman" w:hAnsi="Times New Roman" w:cs="Times New Roman"/>
                <w:b/>
                <w:bCs/>
                <w:color w:val="FF0000"/>
                <w:sz w:val="24"/>
              </w:rPr>
              <w:t>p.d</w:t>
            </w:r>
            <w:proofErr w:type="spellEnd"/>
            <w:r w:rsidRPr="000A0699">
              <w:rPr>
                <w:rFonts w:ascii="Times New Roman" w:hAnsi="Times New Roman" w:cs="Times New Roman"/>
                <w:b/>
                <w:bCs/>
                <w:color w:val="FF0000"/>
                <w:sz w:val="24"/>
              </w:rPr>
              <w:t xml:space="preserve">. atitikties dokumentai, psl. Nr. </w:t>
            </w:r>
            <w:r w:rsidR="0029729A">
              <w:rPr>
                <w:rFonts w:ascii="Times New Roman" w:hAnsi="Times New Roman" w:cs="Times New Roman"/>
                <w:b/>
                <w:bCs/>
                <w:color w:val="FF0000"/>
                <w:sz w:val="24"/>
              </w:rPr>
              <w:t>3</w:t>
            </w:r>
          </w:p>
        </w:tc>
      </w:tr>
      <w:tr w:rsidR="0021069B" w:rsidRPr="00707654" w14:paraId="3CFEBD78" w14:textId="49B5C597" w:rsidTr="00C96D6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F909D24" w14:textId="2FA058DB" w:rsidR="0021069B" w:rsidRPr="00707654" w:rsidRDefault="0021069B" w:rsidP="00707654">
            <w:pPr>
              <w:ind w:right="40" w:firstLine="0"/>
              <w:jc w:val="center"/>
              <w:rPr>
                <w:rFonts w:ascii="Times New Roman" w:eastAsia="Calibri" w:hAnsi="Times New Roman" w:cs="Times New Roman"/>
                <w:sz w:val="24"/>
              </w:rPr>
            </w:pPr>
            <w:r w:rsidRPr="00707654">
              <w:rPr>
                <w:rFonts w:ascii="Times New Roman" w:eastAsia="Calibri" w:hAnsi="Times New Roman" w:cs="Times New Roman"/>
                <w:sz w:val="24"/>
                <w:lang w:eastAsia="en-US"/>
              </w:rPr>
              <w:t>7.</w:t>
            </w:r>
          </w:p>
        </w:tc>
        <w:tc>
          <w:tcPr>
            <w:tcW w:w="11198" w:type="dxa"/>
            <w:tcBorders>
              <w:top w:val="single" w:sz="4" w:space="0" w:color="auto"/>
              <w:left w:val="single" w:sz="4" w:space="0" w:color="auto"/>
              <w:bottom w:val="single" w:sz="4" w:space="0" w:color="auto"/>
              <w:right w:val="single" w:sz="4" w:space="0" w:color="auto"/>
            </w:tcBorders>
            <w:vAlign w:val="center"/>
            <w:hideMark/>
          </w:tcPr>
          <w:p w14:paraId="69E97A1E" w14:textId="2E2F0608" w:rsidR="0021069B" w:rsidRPr="00707654" w:rsidRDefault="0021069B" w:rsidP="00707654">
            <w:pPr>
              <w:ind w:right="40" w:firstLine="0"/>
              <w:rPr>
                <w:rFonts w:ascii="Times New Roman" w:eastAsia="Calibri" w:hAnsi="Times New Roman" w:cs="Times New Roman"/>
                <w:sz w:val="24"/>
              </w:rPr>
            </w:pPr>
            <w:r w:rsidRPr="00707654">
              <w:rPr>
                <w:rFonts w:ascii="Times New Roman" w:eastAsia="Calibri" w:hAnsi="Times New Roman" w:cs="Times New Roman"/>
                <w:sz w:val="24"/>
                <w:lang w:eastAsia="en-US"/>
              </w:rPr>
              <w:t xml:space="preserve">Adatos turi būti sterilios – atitikti ISO 11135 standartą (arba lygiavertį), (SAL – sterilumo užtikrinimo lygmuo – 10⁻⁶ ar geresnis). </w:t>
            </w:r>
            <w:r w:rsidRPr="00707654">
              <w:rPr>
                <w:rFonts w:ascii="Times New Roman" w:eastAsia="Calibri" w:hAnsi="Times New Roman" w:cs="Times New Roman"/>
                <w:i/>
                <w:sz w:val="24"/>
                <w:lang w:eastAsia="en-US"/>
              </w:rPr>
              <w:t>Su pasiūlymu pateikti sertifikatą</w:t>
            </w:r>
            <w:r w:rsidRPr="00707654">
              <w:rPr>
                <w:rFonts w:ascii="Times New Roman" w:eastAsia="Calibri" w:hAnsi="Times New Roman" w:cs="Times New Roman"/>
                <w:sz w:val="24"/>
                <w:lang w:eastAsia="en-US"/>
              </w:rPr>
              <w:t>.</w:t>
            </w:r>
          </w:p>
        </w:tc>
        <w:tc>
          <w:tcPr>
            <w:tcW w:w="3261" w:type="dxa"/>
            <w:tcBorders>
              <w:top w:val="single" w:sz="4" w:space="0" w:color="auto"/>
              <w:left w:val="single" w:sz="4" w:space="0" w:color="auto"/>
              <w:bottom w:val="single" w:sz="4" w:space="0" w:color="auto"/>
              <w:right w:val="single" w:sz="4" w:space="0" w:color="auto"/>
            </w:tcBorders>
            <w:vAlign w:val="center"/>
          </w:tcPr>
          <w:p w14:paraId="5D6A17E8" w14:textId="1F1E8BBF" w:rsidR="00200D0A" w:rsidRPr="00707654" w:rsidRDefault="000D0C02" w:rsidP="00200D0A">
            <w:pPr>
              <w:ind w:right="40" w:firstLine="0"/>
              <w:rPr>
                <w:rFonts w:ascii="Times New Roman" w:eastAsia="Calibri" w:hAnsi="Times New Roman" w:cs="Times New Roman"/>
                <w:b/>
                <w:bCs/>
                <w:sz w:val="24"/>
              </w:rPr>
            </w:pPr>
            <w:r w:rsidRPr="000A0699">
              <w:rPr>
                <w:rFonts w:ascii="Times New Roman" w:hAnsi="Times New Roman" w:cs="Times New Roman"/>
                <w:b/>
                <w:bCs/>
                <w:color w:val="FF0000"/>
                <w:sz w:val="24"/>
              </w:rPr>
              <w:t xml:space="preserve">1 </w:t>
            </w:r>
            <w:proofErr w:type="spellStart"/>
            <w:r w:rsidRPr="000A0699">
              <w:rPr>
                <w:rFonts w:ascii="Times New Roman" w:hAnsi="Times New Roman" w:cs="Times New Roman"/>
                <w:b/>
                <w:bCs/>
                <w:color w:val="FF0000"/>
                <w:sz w:val="24"/>
              </w:rPr>
              <w:t>p.d</w:t>
            </w:r>
            <w:proofErr w:type="spellEnd"/>
            <w:r w:rsidRPr="000A0699">
              <w:rPr>
                <w:rFonts w:ascii="Times New Roman" w:hAnsi="Times New Roman" w:cs="Times New Roman"/>
                <w:b/>
                <w:bCs/>
                <w:color w:val="FF0000"/>
                <w:sz w:val="24"/>
              </w:rPr>
              <w:t xml:space="preserve">. atitikties dokumentai, psl. Nr. </w:t>
            </w:r>
            <w:r>
              <w:rPr>
                <w:rFonts w:ascii="Times New Roman" w:hAnsi="Times New Roman" w:cs="Times New Roman"/>
                <w:b/>
                <w:bCs/>
                <w:color w:val="FF0000"/>
                <w:sz w:val="24"/>
              </w:rPr>
              <w:t>7</w:t>
            </w:r>
            <w:r w:rsidR="00A23ECC">
              <w:rPr>
                <w:rFonts w:ascii="Times New Roman" w:hAnsi="Times New Roman" w:cs="Times New Roman"/>
                <w:b/>
                <w:bCs/>
                <w:color w:val="FF0000"/>
                <w:sz w:val="24"/>
              </w:rPr>
              <w:t>, 25</w:t>
            </w:r>
            <w:r w:rsidR="0045046A">
              <w:rPr>
                <w:rFonts w:ascii="Times New Roman" w:hAnsi="Times New Roman" w:cs="Times New Roman"/>
                <w:b/>
                <w:bCs/>
                <w:color w:val="FF0000"/>
                <w:sz w:val="24"/>
              </w:rPr>
              <w:t>, 41</w:t>
            </w:r>
            <w:r w:rsidR="00D427B7">
              <w:rPr>
                <w:rFonts w:ascii="Times New Roman" w:hAnsi="Times New Roman" w:cs="Times New Roman"/>
                <w:b/>
                <w:bCs/>
                <w:color w:val="FF0000"/>
                <w:sz w:val="24"/>
              </w:rPr>
              <w:t>, 44</w:t>
            </w:r>
            <w:r w:rsidR="0059304D">
              <w:rPr>
                <w:rFonts w:ascii="Times New Roman" w:hAnsi="Times New Roman" w:cs="Times New Roman"/>
                <w:b/>
                <w:bCs/>
                <w:color w:val="FF0000"/>
                <w:sz w:val="24"/>
              </w:rPr>
              <w:t>, 47</w:t>
            </w:r>
          </w:p>
        </w:tc>
      </w:tr>
      <w:tr w:rsidR="0021069B" w:rsidRPr="00707654" w14:paraId="4AD78BFC" w14:textId="17AF9721" w:rsidTr="00C96D6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3B78601" w14:textId="788DECC1" w:rsidR="0021069B" w:rsidRPr="00707654" w:rsidRDefault="0021069B" w:rsidP="00707654">
            <w:pPr>
              <w:ind w:right="40" w:firstLine="0"/>
              <w:jc w:val="center"/>
              <w:rPr>
                <w:rFonts w:ascii="Times New Roman" w:eastAsia="Calibri" w:hAnsi="Times New Roman" w:cs="Times New Roman"/>
                <w:sz w:val="24"/>
              </w:rPr>
            </w:pPr>
            <w:r w:rsidRPr="00707654">
              <w:rPr>
                <w:rFonts w:ascii="Times New Roman" w:eastAsia="Calibri" w:hAnsi="Times New Roman" w:cs="Times New Roman"/>
                <w:sz w:val="24"/>
                <w:lang w:eastAsia="en-US"/>
              </w:rPr>
              <w:t>8.</w:t>
            </w:r>
          </w:p>
        </w:tc>
        <w:tc>
          <w:tcPr>
            <w:tcW w:w="11198" w:type="dxa"/>
            <w:tcBorders>
              <w:top w:val="single" w:sz="4" w:space="0" w:color="auto"/>
              <w:left w:val="single" w:sz="4" w:space="0" w:color="auto"/>
              <w:bottom w:val="single" w:sz="4" w:space="0" w:color="auto"/>
              <w:right w:val="single" w:sz="4" w:space="0" w:color="auto"/>
            </w:tcBorders>
            <w:vAlign w:val="center"/>
            <w:hideMark/>
          </w:tcPr>
          <w:p w14:paraId="029C8CF0" w14:textId="35481A46" w:rsidR="0021069B" w:rsidRPr="00707654" w:rsidRDefault="0021069B" w:rsidP="00707654">
            <w:pPr>
              <w:ind w:right="40" w:firstLine="0"/>
              <w:rPr>
                <w:rFonts w:ascii="Times New Roman" w:eastAsia="Calibri" w:hAnsi="Times New Roman" w:cs="Times New Roman"/>
                <w:sz w:val="24"/>
              </w:rPr>
            </w:pPr>
            <w:r w:rsidRPr="00707654">
              <w:rPr>
                <w:rFonts w:ascii="Times New Roman" w:eastAsia="Calibri" w:hAnsi="Times New Roman" w:cs="Times New Roman"/>
                <w:sz w:val="24"/>
                <w:lang w:eastAsia="en-US"/>
              </w:rPr>
              <w:t xml:space="preserve">Adatos turi atitikti tarptautinį spalvinį kodavimą pagal ISO 6009 arba </w:t>
            </w:r>
            <w:r w:rsidRPr="00707654">
              <w:rPr>
                <w:rFonts w:ascii="Times New Roman" w:eastAsia="Calibri" w:hAnsi="Times New Roman" w:cs="Times New Roman"/>
                <w:i/>
                <w:sz w:val="24"/>
                <w:lang w:eastAsia="en-US"/>
              </w:rPr>
              <w:t>lygiaverčio</w:t>
            </w:r>
            <w:r w:rsidRPr="00707654">
              <w:rPr>
                <w:rFonts w:ascii="Times New Roman" w:eastAsia="Calibri" w:hAnsi="Times New Roman" w:cs="Times New Roman"/>
                <w:sz w:val="24"/>
                <w:lang w:eastAsia="en-US"/>
              </w:rPr>
              <w:t xml:space="preserve"> standarto reikalavimus.</w:t>
            </w:r>
          </w:p>
        </w:tc>
        <w:tc>
          <w:tcPr>
            <w:tcW w:w="3261" w:type="dxa"/>
            <w:tcBorders>
              <w:top w:val="single" w:sz="4" w:space="0" w:color="auto"/>
              <w:left w:val="single" w:sz="4" w:space="0" w:color="auto"/>
              <w:bottom w:val="single" w:sz="4" w:space="0" w:color="auto"/>
              <w:right w:val="single" w:sz="4" w:space="0" w:color="auto"/>
            </w:tcBorders>
            <w:vAlign w:val="center"/>
          </w:tcPr>
          <w:p w14:paraId="46459A2A" w14:textId="0F24C287" w:rsidR="0074585C" w:rsidRPr="00707654" w:rsidRDefault="003D6EAC" w:rsidP="0074585C">
            <w:pPr>
              <w:ind w:right="40" w:firstLine="0"/>
              <w:rPr>
                <w:rFonts w:ascii="Times New Roman" w:eastAsia="Calibri" w:hAnsi="Times New Roman" w:cs="Times New Roman"/>
                <w:b/>
                <w:bCs/>
                <w:sz w:val="24"/>
              </w:rPr>
            </w:pPr>
            <w:r w:rsidRPr="000A0699">
              <w:rPr>
                <w:rFonts w:ascii="Times New Roman" w:hAnsi="Times New Roman" w:cs="Times New Roman"/>
                <w:b/>
                <w:bCs/>
                <w:color w:val="FF0000"/>
                <w:sz w:val="24"/>
              </w:rPr>
              <w:t xml:space="preserve">1 </w:t>
            </w:r>
            <w:proofErr w:type="spellStart"/>
            <w:r w:rsidRPr="000A0699">
              <w:rPr>
                <w:rFonts w:ascii="Times New Roman" w:hAnsi="Times New Roman" w:cs="Times New Roman"/>
                <w:b/>
                <w:bCs/>
                <w:color w:val="FF0000"/>
                <w:sz w:val="24"/>
              </w:rPr>
              <w:t>p.d</w:t>
            </w:r>
            <w:proofErr w:type="spellEnd"/>
            <w:r w:rsidRPr="000A0699">
              <w:rPr>
                <w:rFonts w:ascii="Times New Roman" w:hAnsi="Times New Roman" w:cs="Times New Roman"/>
                <w:b/>
                <w:bCs/>
                <w:color w:val="FF0000"/>
                <w:sz w:val="24"/>
              </w:rPr>
              <w:t xml:space="preserve">. atitikties dokumentai, psl. Nr. </w:t>
            </w:r>
            <w:r>
              <w:rPr>
                <w:rFonts w:ascii="Times New Roman" w:hAnsi="Times New Roman" w:cs="Times New Roman"/>
                <w:b/>
                <w:bCs/>
                <w:color w:val="FF0000"/>
                <w:sz w:val="24"/>
              </w:rPr>
              <w:t>7</w:t>
            </w:r>
            <w:r w:rsidR="00A23ECC">
              <w:rPr>
                <w:rFonts w:ascii="Times New Roman" w:hAnsi="Times New Roman" w:cs="Times New Roman"/>
                <w:b/>
                <w:bCs/>
                <w:color w:val="FF0000"/>
                <w:sz w:val="24"/>
              </w:rPr>
              <w:t>, 25</w:t>
            </w:r>
            <w:r w:rsidR="0059304D">
              <w:rPr>
                <w:rFonts w:ascii="Times New Roman" w:hAnsi="Times New Roman" w:cs="Times New Roman"/>
                <w:b/>
                <w:bCs/>
                <w:color w:val="FF0000"/>
                <w:sz w:val="24"/>
              </w:rPr>
              <w:t>, 47</w:t>
            </w:r>
            <w:r w:rsidR="00A906FD">
              <w:rPr>
                <w:rFonts w:ascii="Times New Roman" w:hAnsi="Times New Roman" w:cs="Times New Roman"/>
                <w:b/>
                <w:bCs/>
                <w:color w:val="FF0000"/>
                <w:sz w:val="24"/>
              </w:rPr>
              <w:t>, 49</w:t>
            </w:r>
          </w:p>
        </w:tc>
      </w:tr>
      <w:tr w:rsidR="0021069B" w:rsidRPr="00707654" w14:paraId="1152639E" w14:textId="633A2B79" w:rsidTr="00C96D6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A221040" w14:textId="5F9DB57F" w:rsidR="0021069B" w:rsidRPr="00707654" w:rsidRDefault="0021069B" w:rsidP="00707654">
            <w:pPr>
              <w:ind w:right="40" w:firstLine="0"/>
              <w:jc w:val="center"/>
              <w:rPr>
                <w:rFonts w:ascii="Times New Roman" w:eastAsia="Calibri" w:hAnsi="Times New Roman" w:cs="Times New Roman"/>
                <w:sz w:val="24"/>
              </w:rPr>
            </w:pPr>
            <w:r w:rsidRPr="00707654">
              <w:rPr>
                <w:rFonts w:ascii="Times New Roman" w:eastAsia="Calibri" w:hAnsi="Times New Roman" w:cs="Times New Roman"/>
                <w:sz w:val="24"/>
                <w:lang w:eastAsia="en-US"/>
              </w:rPr>
              <w:t>9.</w:t>
            </w:r>
          </w:p>
        </w:tc>
        <w:tc>
          <w:tcPr>
            <w:tcW w:w="11198" w:type="dxa"/>
            <w:tcBorders>
              <w:top w:val="single" w:sz="4" w:space="0" w:color="auto"/>
              <w:left w:val="single" w:sz="4" w:space="0" w:color="auto"/>
              <w:bottom w:val="single" w:sz="4" w:space="0" w:color="auto"/>
              <w:right w:val="single" w:sz="4" w:space="0" w:color="auto"/>
            </w:tcBorders>
            <w:vAlign w:val="center"/>
            <w:hideMark/>
          </w:tcPr>
          <w:p w14:paraId="17D63F98" w14:textId="4ADAA611" w:rsidR="0021069B" w:rsidRPr="00707654" w:rsidRDefault="00B65C5E" w:rsidP="00707654">
            <w:pPr>
              <w:autoSpaceDE/>
              <w:autoSpaceDN/>
              <w:adjustRightInd/>
              <w:ind w:firstLine="0"/>
              <w:rPr>
                <w:rFonts w:ascii="Times New Roman" w:eastAsia="Calibri" w:hAnsi="Times New Roman" w:cs="Times New Roman"/>
                <w:bCs/>
                <w:sz w:val="24"/>
              </w:rPr>
            </w:pPr>
            <w:r w:rsidRPr="00707654">
              <w:rPr>
                <w:rFonts w:ascii="Times New Roman" w:eastAsia="Calibri" w:hAnsi="Times New Roman" w:cs="Times New Roman"/>
                <w:bCs/>
                <w:sz w:val="24"/>
              </w:rPr>
              <w:t xml:space="preserve">Adatos turi atitikti Europos Parlamento ir Tarybos reglamento (ES) 2017/745 dėl medicinos priemonių ir/arba Europos Parlamento ir Tarybos direktyvos 93/42 EB dėl </w:t>
            </w:r>
            <w:proofErr w:type="spellStart"/>
            <w:r w:rsidRPr="00707654">
              <w:rPr>
                <w:rFonts w:ascii="Times New Roman" w:eastAsia="Calibri" w:hAnsi="Times New Roman" w:cs="Times New Roman"/>
                <w:bCs/>
                <w:sz w:val="24"/>
              </w:rPr>
              <w:t>in</w:t>
            </w:r>
            <w:proofErr w:type="spellEnd"/>
            <w:r w:rsidRPr="00707654">
              <w:rPr>
                <w:rFonts w:ascii="Times New Roman" w:eastAsia="Calibri" w:hAnsi="Times New Roman" w:cs="Times New Roman"/>
                <w:bCs/>
                <w:sz w:val="24"/>
              </w:rPr>
              <w:t xml:space="preserve"> </w:t>
            </w:r>
            <w:proofErr w:type="spellStart"/>
            <w:r w:rsidRPr="00707654">
              <w:rPr>
                <w:rFonts w:ascii="Times New Roman" w:eastAsia="Calibri" w:hAnsi="Times New Roman" w:cs="Times New Roman"/>
                <w:bCs/>
                <w:sz w:val="24"/>
              </w:rPr>
              <w:t>vitro</w:t>
            </w:r>
            <w:proofErr w:type="spellEnd"/>
            <w:r w:rsidRPr="00707654">
              <w:rPr>
                <w:rFonts w:ascii="Times New Roman" w:eastAsia="Calibri" w:hAnsi="Times New Roman" w:cs="Times New Roman"/>
                <w:bCs/>
                <w:sz w:val="24"/>
              </w:rPr>
              <w:t xml:space="preserve"> diagnostikos medicinos prietaisų (nuo 2022 m. gegužės 26 d. - Europos Parlamento ir Tarybos reglamento (ES) 2017/745 dėl </w:t>
            </w:r>
            <w:proofErr w:type="spellStart"/>
            <w:r w:rsidRPr="00707654">
              <w:rPr>
                <w:rFonts w:ascii="Times New Roman" w:eastAsia="Calibri" w:hAnsi="Times New Roman" w:cs="Times New Roman"/>
                <w:bCs/>
                <w:sz w:val="24"/>
              </w:rPr>
              <w:t>in</w:t>
            </w:r>
            <w:proofErr w:type="spellEnd"/>
            <w:r w:rsidRPr="00707654">
              <w:rPr>
                <w:rFonts w:ascii="Times New Roman" w:eastAsia="Calibri" w:hAnsi="Times New Roman" w:cs="Times New Roman"/>
                <w:bCs/>
                <w:sz w:val="24"/>
              </w:rPr>
              <w:t xml:space="preserve"> </w:t>
            </w:r>
            <w:proofErr w:type="spellStart"/>
            <w:r w:rsidRPr="00707654">
              <w:rPr>
                <w:rFonts w:ascii="Times New Roman" w:eastAsia="Calibri" w:hAnsi="Times New Roman" w:cs="Times New Roman"/>
                <w:bCs/>
                <w:sz w:val="24"/>
              </w:rPr>
              <w:t>vitro</w:t>
            </w:r>
            <w:proofErr w:type="spellEnd"/>
            <w:r w:rsidRPr="00707654">
              <w:rPr>
                <w:rFonts w:ascii="Times New Roman" w:eastAsia="Calibri" w:hAnsi="Times New Roman" w:cs="Times New Roman"/>
                <w:bCs/>
                <w:sz w:val="24"/>
              </w:rPr>
              <w:t xml:space="preserve"> diagnostikos medicinos priemonių) reikalavimus. Adatos turi būti žymėtos CE ženklu.</w:t>
            </w:r>
          </w:p>
        </w:tc>
        <w:tc>
          <w:tcPr>
            <w:tcW w:w="3261" w:type="dxa"/>
            <w:tcBorders>
              <w:top w:val="single" w:sz="4" w:space="0" w:color="auto"/>
              <w:left w:val="single" w:sz="4" w:space="0" w:color="auto"/>
              <w:bottom w:val="single" w:sz="4" w:space="0" w:color="auto"/>
              <w:right w:val="single" w:sz="4" w:space="0" w:color="auto"/>
            </w:tcBorders>
            <w:vAlign w:val="center"/>
          </w:tcPr>
          <w:p w14:paraId="49A2A06A" w14:textId="2E59E471" w:rsidR="0021069B" w:rsidRPr="00707654" w:rsidRDefault="0045046A" w:rsidP="0074585C">
            <w:pPr>
              <w:ind w:right="40" w:firstLine="0"/>
              <w:rPr>
                <w:rFonts w:ascii="Times New Roman" w:eastAsia="Calibri" w:hAnsi="Times New Roman" w:cs="Times New Roman"/>
                <w:b/>
                <w:bCs/>
                <w:sz w:val="24"/>
              </w:rPr>
            </w:pPr>
            <w:r w:rsidRPr="000A0699">
              <w:rPr>
                <w:rFonts w:ascii="Times New Roman" w:hAnsi="Times New Roman" w:cs="Times New Roman"/>
                <w:b/>
                <w:bCs/>
                <w:color w:val="FF0000"/>
                <w:sz w:val="24"/>
              </w:rPr>
              <w:t xml:space="preserve">1 </w:t>
            </w:r>
            <w:proofErr w:type="spellStart"/>
            <w:r w:rsidRPr="000A0699">
              <w:rPr>
                <w:rFonts w:ascii="Times New Roman" w:hAnsi="Times New Roman" w:cs="Times New Roman"/>
                <w:b/>
                <w:bCs/>
                <w:color w:val="FF0000"/>
                <w:sz w:val="24"/>
              </w:rPr>
              <w:t>p.d</w:t>
            </w:r>
            <w:proofErr w:type="spellEnd"/>
            <w:r w:rsidRPr="000A0699">
              <w:rPr>
                <w:rFonts w:ascii="Times New Roman" w:hAnsi="Times New Roman" w:cs="Times New Roman"/>
                <w:b/>
                <w:bCs/>
                <w:color w:val="FF0000"/>
                <w:sz w:val="24"/>
              </w:rPr>
              <w:t xml:space="preserve">. atitikties dokumentai, psl. Nr. </w:t>
            </w:r>
            <w:r>
              <w:rPr>
                <w:rFonts w:ascii="Times New Roman" w:hAnsi="Times New Roman" w:cs="Times New Roman"/>
                <w:b/>
                <w:bCs/>
                <w:color w:val="FF0000"/>
                <w:sz w:val="24"/>
              </w:rPr>
              <w:t>41</w:t>
            </w:r>
          </w:p>
        </w:tc>
      </w:tr>
      <w:tr w:rsidR="0021069B" w:rsidRPr="00707654" w14:paraId="1C3EE019" w14:textId="6CC920CA" w:rsidTr="00C96D6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0C45D1F" w14:textId="3F27477F" w:rsidR="0021069B" w:rsidRPr="00707654" w:rsidRDefault="0021069B" w:rsidP="00707654">
            <w:pPr>
              <w:ind w:right="40" w:firstLine="0"/>
              <w:jc w:val="center"/>
              <w:rPr>
                <w:rFonts w:ascii="Times New Roman" w:eastAsia="Calibri" w:hAnsi="Times New Roman" w:cs="Times New Roman"/>
                <w:sz w:val="24"/>
              </w:rPr>
            </w:pPr>
            <w:r w:rsidRPr="00707654">
              <w:rPr>
                <w:rFonts w:ascii="Times New Roman" w:eastAsia="Calibri" w:hAnsi="Times New Roman" w:cs="Times New Roman"/>
                <w:sz w:val="24"/>
                <w:lang w:eastAsia="en-US"/>
              </w:rPr>
              <w:t>10.</w:t>
            </w:r>
          </w:p>
        </w:tc>
        <w:tc>
          <w:tcPr>
            <w:tcW w:w="11198" w:type="dxa"/>
            <w:tcBorders>
              <w:top w:val="single" w:sz="4" w:space="0" w:color="auto"/>
              <w:left w:val="single" w:sz="4" w:space="0" w:color="auto"/>
              <w:bottom w:val="single" w:sz="4" w:space="0" w:color="auto"/>
              <w:right w:val="single" w:sz="4" w:space="0" w:color="auto"/>
            </w:tcBorders>
            <w:vAlign w:val="center"/>
            <w:hideMark/>
          </w:tcPr>
          <w:p w14:paraId="283534FF" w14:textId="40E473AE" w:rsidR="0021069B" w:rsidRPr="00707654" w:rsidRDefault="0021069B" w:rsidP="00707654">
            <w:pPr>
              <w:ind w:right="40" w:firstLine="0"/>
              <w:rPr>
                <w:rFonts w:ascii="Times New Roman" w:eastAsia="Calibri" w:hAnsi="Times New Roman" w:cs="Times New Roman"/>
                <w:sz w:val="24"/>
              </w:rPr>
            </w:pPr>
            <w:r w:rsidRPr="00707654">
              <w:rPr>
                <w:rFonts w:ascii="Times New Roman" w:eastAsia="Calibri" w:hAnsi="Times New Roman" w:cs="Times New Roman"/>
                <w:sz w:val="24"/>
                <w:lang w:eastAsia="en-US"/>
              </w:rPr>
              <w:t xml:space="preserve">Laikikliai turi būti universalūs, tinkantys kraujo paėmimo adatoms, „peteliškėms“ ir </w:t>
            </w:r>
            <w:proofErr w:type="spellStart"/>
            <w:r w:rsidRPr="00707654">
              <w:rPr>
                <w:rFonts w:ascii="Times New Roman" w:eastAsia="Calibri" w:hAnsi="Times New Roman" w:cs="Times New Roman"/>
                <w:sz w:val="24"/>
                <w:lang w:eastAsia="en-US"/>
              </w:rPr>
              <w:t>Luer</w:t>
            </w:r>
            <w:proofErr w:type="spellEnd"/>
            <w:r w:rsidRPr="00707654">
              <w:rPr>
                <w:rFonts w:ascii="Times New Roman" w:eastAsia="Calibri" w:hAnsi="Times New Roman" w:cs="Times New Roman"/>
                <w:sz w:val="24"/>
                <w:lang w:eastAsia="en-US"/>
              </w:rPr>
              <w:t xml:space="preserve"> (</w:t>
            </w:r>
            <w:r w:rsidRPr="00707654">
              <w:rPr>
                <w:rFonts w:ascii="Times New Roman" w:eastAsia="Calibri" w:hAnsi="Times New Roman" w:cs="Times New Roman"/>
                <w:i/>
                <w:sz w:val="24"/>
                <w:lang w:eastAsia="en-US"/>
              </w:rPr>
              <w:t>arba lygiaverčiams</w:t>
            </w:r>
            <w:r w:rsidRPr="00707654">
              <w:rPr>
                <w:rFonts w:ascii="Times New Roman" w:eastAsia="Calibri" w:hAnsi="Times New Roman" w:cs="Times New Roman"/>
                <w:sz w:val="24"/>
                <w:lang w:eastAsia="en-US"/>
              </w:rPr>
              <w:t xml:space="preserve">) </w:t>
            </w:r>
            <w:r w:rsidRPr="00707654">
              <w:rPr>
                <w:rFonts w:ascii="Times New Roman" w:eastAsia="Calibri" w:hAnsi="Times New Roman" w:cs="Times New Roman"/>
                <w:sz w:val="24"/>
                <w:lang w:eastAsia="en-US"/>
              </w:rPr>
              <w:lastRenderedPageBreak/>
              <w:t>adapteriams.</w:t>
            </w:r>
          </w:p>
        </w:tc>
        <w:tc>
          <w:tcPr>
            <w:tcW w:w="3261" w:type="dxa"/>
            <w:tcBorders>
              <w:top w:val="single" w:sz="4" w:space="0" w:color="auto"/>
              <w:left w:val="single" w:sz="4" w:space="0" w:color="auto"/>
              <w:bottom w:val="single" w:sz="4" w:space="0" w:color="auto"/>
              <w:right w:val="single" w:sz="4" w:space="0" w:color="auto"/>
            </w:tcBorders>
            <w:vAlign w:val="center"/>
          </w:tcPr>
          <w:p w14:paraId="7AFBDBFE" w14:textId="4946F092" w:rsidR="00161BA9" w:rsidRPr="00707654" w:rsidRDefault="002E40C4" w:rsidP="005A0DAA">
            <w:pPr>
              <w:ind w:right="40" w:firstLine="0"/>
              <w:rPr>
                <w:rFonts w:ascii="Times New Roman" w:eastAsia="Calibri" w:hAnsi="Times New Roman" w:cs="Times New Roman"/>
                <w:b/>
                <w:bCs/>
                <w:sz w:val="24"/>
              </w:rPr>
            </w:pPr>
            <w:r w:rsidRPr="000A0699">
              <w:rPr>
                <w:rFonts w:ascii="Times New Roman" w:hAnsi="Times New Roman" w:cs="Times New Roman"/>
                <w:b/>
                <w:bCs/>
                <w:color w:val="FF0000"/>
                <w:sz w:val="24"/>
              </w:rPr>
              <w:lastRenderedPageBreak/>
              <w:t xml:space="preserve">1 </w:t>
            </w:r>
            <w:proofErr w:type="spellStart"/>
            <w:r w:rsidRPr="000A0699">
              <w:rPr>
                <w:rFonts w:ascii="Times New Roman" w:hAnsi="Times New Roman" w:cs="Times New Roman"/>
                <w:b/>
                <w:bCs/>
                <w:color w:val="FF0000"/>
                <w:sz w:val="24"/>
              </w:rPr>
              <w:t>p.d</w:t>
            </w:r>
            <w:proofErr w:type="spellEnd"/>
            <w:r w:rsidRPr="000A0699">
              <w:rPr>
                <w:rFonts w:ascii="Times New Roman" w:hAnsi="Times New Roman" w:cs="Times New Roman"/>
                <w:b/>
                <w:bCs/>
                <w:color w:val="FF0000"/>
                <w:sz w:val="24"/>
              </w:rPr>
              <w:t xml:space="preserve">. atitikties dokumentai, </w:t>
            </w:r>
            <w:r w:rsidRPr="000A0699">
              <w:rPr>
                <w:rFonts w:ascii="Times New Roman" w:hAnsi="Times New Roman" w:cs="Times New Roman"/>
                <w:b/>
                <w:bCs/>
                <w:color w:val="FF0000"/>
                <w:sz w:val="24"/>
              </w:rPr>
              <w:lastRenderedPageBreak/>
              <w:t xml:space="preserve">psl. Nr. </w:t>
            </w:r>
            <w:r>
              <w:rPr>
                <w:rFonts w:ascii="Times New Roman" w:hAnsi="Times New Roman" w:cs="Times New Roman"/>
                <w:b/>
                <w:bCs/>
                <w:color w:val="FF0000"/>
                <w:sz w:val="24"/>
              </w:rPr>
              <w:t>51</w:t>
            </w:r>
            <w:r w:rsidR="002A6BC9">
              <w:rPr>
                <w:rFonts w:ascii="Times New Roman" w:hAnsi="Times New Roman" w:cs="Times New Roman"/>
                <w:b/>
                <w:bCs/>
                <w:color w:val="FF0000"/>
                <w:sz w:val="24"/>
              </w:rPr>
              <w:t>, 56</w:t>
            </w:r>
          </w:p>
        </w:tc>
      </w:tr>
      <w:tr w:rsidR="0021069B" w:rsidRPr="00707654" w14:paraId="49E01AD5" w14:textId="13391757" w:rsidTr="00C96D6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327E12B" w14:textId="28C8A6D8" w:rsidR="0021069B" w:rsidRPr="006B49F8" w:rsidRDefault="0021069B" w:rsidP="00707654">
            <w:pPr>
              <w:ind w:right="40" w:firstLine="0"/>
              <w:jc w:val="center"/>
              <w:rPr>
                <w:rFonts w:ascii="Times New Roman" w:eastAsia="Calibri" w:hAnsi="Times New Roman" w:cs="Times New Roman"/>
                <w:sz w:val="24"/>
              </w:rPr>
            </w:pPr>
            <w:r w:rsidRPr="006B49F8">
              <w:rPr>
                <w:rFonts w:ascii="Times New Roman" w:eastAsia="Calibri" w:hAnsi="Times New Roman" w:cs="Times New Roman"/>
                <w:sz w:val="24"/>
                <w:lang w:eastAsia="en-US"/>
              </w:rPr>
              <w:lastRenderedPageBreak/>
              <w:t>11.</w:t>
            </w:r>
          </w:p>
        </w:tc>
        <w:tc>
          <w:tcPr>
            <w:tcW w:w="11198" w:type="dxa"/>
            <w:tcBorders>
              <w:top w:val="single" w:sz="4" w:space="0" w:color="auto"/>
              <w:left w:val="single" w:sz="4" w:space="0" w:color="auto"/>
              <w:bottom w:val="single" w:sz="4" w:space="0" w:color="auto"/>
              <w:right w:val="single" w:sz="4" w:space="0" w:color="auto"/>
            </w:tcBorders>
            <w:vAlign w:val="center"/>
            <w:hideMark/>
          </w:tcPr>
          <w:p w14:paraId="1BF61068" w14:textId="19B11C7F" w:rsidR="0021069B" w:rsidRPr="006B49F8" w:rsidRDefault="005B493F" w:rsidP="00707654">
            <w:pPr>
              <w:ind w:right="40" w:firstLine="0"/>
              <w:rPr>
                <w:rFonts w:ascii="Times New Roman" w:eastAsia="Calibri" w:hAnsi="Times New Roman" w:cs="Times New Roman"/>
                <w:sz w:val="24"/>
              </w:rPr>
            </w:pPr>
            <w:r w:rsidRPr="006B49F8">
              <w:rPr>
                <w:rFonts w:ascii="Times New Roman" w:eastAsia="Calibri" w:hAnsi="Times New Roman" w:cs="Times New Roman"/>
                <w:bCs/>
                <w:sz w:val="24"/>
              </w:rPr>
              <w:t xml:space="preserve">Laikikliai turi atitikti Europos Parlamento ir Tarybos reglamento (ES) 2017/745 dėl medicinos priemonių ir/arba Europos Parlamento ir Tarybos direktyvos 93/42 EB dėl </w:t>
            </w:r>
            <w:proofErr w:type="spellStart"/>
            <w:r w:rsidRPr="006B49F8">
              <w:rPr>
                <w:rFonts w:ascii="Times New Roman" w:eastAsia="Calibri" w:hAnsi="Times New Roman" w:cs="Times New Roman"/>
                <w:bCs/>
                <w:sz w:val="24"/>
              </w:rPr>
              <w:t>in</w:t>
            </w:r>
            <w:proofErr w:type="spellEnd"/>
            <w:r w:rsidRPr="006B49F8">
              <w:rPr>
                <w:rFonts w:ascii="Times New Roman" w:eastAsia="Calibri" w:hAnsi="Times New Roman" w:cs="Times New Roman"/>
                <w:bCs/>
                <w:sz w:val="24"/>
              </w:rPr>
              <w:t xml:space="preserve"> </w:t>
            </w:r>
            <w:proofErr w:type="spellStart"/>
            <w:r w:rsidRPr="006B49F8">
              <w:rPr>
                <w:rFonts w:ascii="Times New Roman" w:eastAsia="Calibri" w:hAnsi="Times New Roman" w:cs="Times New Roman"/>
                <w:bCs/>
                <w:sz w:val="24"/>
              </w:rPr>
              <w:t>vitro</w:t>
            </w:r>
            <w:proofErr w:type="spellEnd"/>
            <w:r w:rsidRPr="006B49F8">
              <w:rPr>
                <w:rFonts w:ascii="Times New Roman" w:eastAsia="Calibri" w:hAnsi="Times New Roman" w:cs="Times New Roman"/>
                <w:bCs/>
                <w:sz w:val="24"/>
              </w:rPr>
              <w:t xml:space="preserve"> diagnostikos medicinos prietaisų (nuo 2022 m. gegužės 26 d. - Europos Parlamento ir Tarybos reglamento (ES) 2017/745 dėl </w:t>
            </w:r>
            <w:proofErr w:type="spellStart"/>
            <w:r w:rsidRPr="006B49F8">
              <w:rPr>
                <w:rFonts w:ascii="Times New Roman" w:eastAsia="Calibri" w:hAnsi="Times New Roman" w:cs="Times New Roman"/>
                <w:bCs/>
                <w:sz w:val="24"/>
              </w:rPr>
              <w:t>in</w:t>
            </w:r>
            <w:proofErr w:type="spellEnd"/>
            <w:r w:rsidRPr="006B49F8">
              <w:rPr>
                <w:rFonts w:ascii="Times New Roman" w:eastAsia="Calibri" w:hAnsi="Times New Roman" w:cs="Times New Roman"/>
                <w:bCs/>
                <w:sz w:val="24"/>
              </w:rPr>
              <w:t xml:space="preserve"> </w:t>
            </w:r>
            <w:proofErr w:type="spellStart"/>
            <w:r w:rsidRPr="006B49F8">
              <w:rPr>
                <w:rFonts w:ascii="Times New Roman" w:eastAsia="Calibri" w:hAnsi="Times New Roman" w:cs="Times New Roman"/>
                <w:bCs/>
                <w:sz w:val="24"/>
              </w:rPr>
              <w:t>vitro</w:t>
            </w:r>
            <w:proofErr w:type="spellEnd"/>
            <w:r w:rsidRPr="006B49F8">
              <w:rPr>
                <w:rFonts w:ascii="Times New Roman" w:eastAsia="Calibri" w:hAnsi="Times New Roman" w:cs="Times New Roman"/>
                <w:bCs/>
                <w:sz w:val="24"/>
              </w:rPr>
              <w:t xml:space="preserve"> diagnostikos medicinos priemonių) reikalavimus.</w:t>
            </w:r>
          </w:p>
        </w:tc>
        <w:tc>
          <w:tcPr>
            <w:tcW w:w="3261" w:type="dxa"/>
            <w:tcBorders>
              <w:top w:val="single" w:sz="4" w:space="0" w:color="auto"/>
              <w:left w:val="single" w:sz="4" w:space="0" w:color="auto"/>
              <w:bottom w:val="single" w:sz="4" w:space="0" w:color="auto"/>
              <w:right w:val="single" w:sz="4" w:space="0" w:color="auto"/>
            </w:tcBorders>
            <w:vAlign w:val="center"/>
          </w:tcPr>
          <w:p w14:paraId="1041232D" w14:textId="30659FFA" w:rsidR="00C46E60" w:rsidRPr="00707654" w:rsidRDefault="00C96D66" w:rsidP="00C96D66">
            <w:pPr>
              <w:ind w:right="40" w:firstLine="0"/>
              <w:rPr>
                <w:rFonts w:ascii="Times New Roman" w:eastAsia="Calibri" w:hAnsi="Times New Roman" w:cs="Times New Roman"/>
                <w:b/>
                <w:bCs/>
                <w:sz w:val="24"/>
              </w:rPr>
            </w:pPr>
            <w:r w:rsidRPr="006B49F8">
              <w:rPr>
                <w:rFonts w:ascii="Times New Roman" w:eastAsia="Calibri" w:hAnsi="Times New Roman" w:cs="Times New Roman"/>
                <w:b/>
                <w:bCs/>
                <w:color w:val="FF0000"/>
                <w:sz w:val="24"/>
              </w:rPr>
              <w:t xml:space="preserve">1 </w:t>
            </w:r>
            <w:proofErr w:type="spellStart"/>
            <w:r w:rsidRPr="006B49F8">
              <w:rPr>
                <w:rFonts w:ascii="Times New Roman" w:eastAsia="Calibri" w:hAnsi="Times New Roman" w:cs="Times New Roman"/>
                <w:b/>
                <w:bCs/>
                <w:color w:val="FF0000"/>
                <w:sz w:val="24"/>
              </w:rPr>
              <w:t>p.d</w:t>
            </w:r>
            <w:proofErr w:type="spellEnd"/>
            <w:r w:rsidRPr="006B49F8">
              <w:rPr>
                <w:rFonts w:ascii="Times New Roman" w:eastAsia="Calibri" w:hAnsi="Times New Roman" w:cs="Times New Roman"/>
                <w:b/>
                <w:bCs/>
                <w:color w:val="FF0000"/>
                <w:sz w:val="24"/>
              </w:rPr>
              <w:t xml:space="preserve">. CE sertifikatai, psl. Nr. </w:t>
            </w:r>
            <w:r w:rsidR="006B49F8" w:rsidRPr="006B49F8">
              <w:rPr>
                <w:rFonts w:ascii="Times New Roman" w:eastAsia="Calibri" w:hAnsi="Times New Roman" w:cs="Times New Roman"/>
                <w:b/>
                <w:bCs/>
                <w:color w:val="FF0000"/>
                <w:sz w:val="24"/>
              </w:rPr>
              <w:t>9-10</w:t>
            </w:r>
          </w:p>
        </w:tc>
      </w:tr>
      <w:tr w:rsidR="0021069B" w:rsidRPr="00707654" w14:paraId="31A22C03" w14:textId="3FB07A05" w:rsidTr="00C96D66">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57227EF" w14:textId="0975E0F5" w:rsidR="0021069B" w:rsidRPr="00707654" w:rsidRDefault="0021069B" w:rsidP="00707654">
            <w:pPr>
              <w:ind w:right="40" w:firstLine="0"/>
              <w:jc w:val="center"/>
              <w:rPr>
                <w:rFonts w:ascii="Times New Roman" w:eastAsia="Calibri" w:hAnsi="Times New Roman" w:cs="Times New Roman"/>
                <w:sz w:val="24"/>
              </w:rPr>
            </w:pPr>
            <w:r w:rsidRPr="00707654">
              <w:rPr>
                <w:rFonts w:ascii="Times New Roman" w:eastAsia="Calibri" w:hAnsi="Times New Roman" w:cs="Times New Roman"/>
                <w:sz w:val="24"/>
                <w:lang w:eastAsia="en-US"/>
              </w:rPr>
              <w:t>12</w:t>
            </w:r>
          </w:p>
        </w:tc>
        <w:tc>
          <w:tcPr>
            <w:tcW w:w="11198" w:type="dxa"/>
            <w:tcBorders>
              <w:top w:val="single" w:sz="4" w:space="0" w:color="auto"/>
              <w:left w:val="single" w:sz="4" w:space="0" w:color="auto"/>
              <w:bottom w:val="single" w:sz="4" w:space="0" w:color="auto"/>
              <w:right w:val="single" w:sz="4" w:space="0" w:color="auto"/>
            </w:tcBorders>
            <w:vAlign w:val="center"/>
          </w:tcPr>
          <w:p w14:paraId="38686FEE" w14:textId="77777777" w:rsidR="00380BA2" w:rsidRPr="00707654" w:rsidRDefault="00380BA2" w:rsidP="00707654">
            <w:pPr>
              <w:autoSpaceDE/>
              <w:autoSpaceDN/>
              <w:adjustRightInd/>
              <w:ind w:firstLine="0"/>
              <w:rPr>
                <w:rFonts w:ascii="Times New Roman" w:eastAsia="Calibri" w:hAnsi="Times New Roman" w:cs="Times New Roman"/>
                <w:bCs/>
                <w:sz w:val="24"/>
              </w:rPr>
            </w:pPr>
            <w:r w:rsidRPr="00707654">
              <w:rPr>
                <w:rFonts w:ascii="Times New Roman" w:eastAsia="Calibri" w:hAnsi="Times New Roman" w:cs="Times New Roman"/>
                <w:bCs/>
                <w:sz w:val="24"/>
              </w:rPr>
              <w:t xml:space="preserve">Vakuuminio kraujo paėmimo ir surinkimo sistemos prekės (1.1-1.17 </w:t>
            </w:r>
            <w:proofErr w:type="spellStart"/>
            <w:r w:rsidRPr="00707654">
              <w:rPr>
                <w:rFonts w:ascii="Times New Roman" w:eastAsia="Calibri" w:hAnsi="Times New Roman" w:cs="Times New Roman"/>
                <w:bCs/>
                <w:sz w:val="24"/>
              </w:rPr>
              <w:t>poz</w:t>
            </w:r>
            <w:proofErr w:type="spellEnd"/>
            <w:r w:rsidRPr="00707654">
              <w:rPr>
                <w:rFonts w:ascii="Times New Roman" w:eastAsia="Calibri" w:hAnsi="Times New Roman" w:cs="Times New Roman"/>
                <w:bCs/>
                <w:sz w:val="24"/>
              </w:rPr>
              <w:t>.) (adata + mėgintuvėlis + laikiklis) privalo būti tarpusavyje suderinamos (integralios).</w:t>
            </w:r>
          </w:p>
          <w:p w14:paraId="199ABEA7" w14:textId="77777777" w:rsidR="00380BA2" w:rsidRPr="00707654" w:rsidRDefault="00380BA2" w:rsidP="00707654">
            <w:pPr>
              <w:autoSpaceDE/>
              <w:autoSpaceDN/>
              <w:adjustRightInd/>
              <w:ind w:firstLine="0"/>
              <w:rPr>
                <w:rFonts w:ascii="Times New Roman" w:eastAsia="Calibri" w:hAnsi="Times New Roman" w:cs="Times New Roman"/>
                <w:bCs/>
                <w:sz w:val="24"/>
              </w:rPr>
            </w:pPr>
            <w:r w:rsidRPr="00707654">
              <w:rPr>
                <w:rFonts w:ascii="Times New Roman" w:eastAsia="Calibri" w:hAnsi="Times New Roman" w:cs="Times New Roman"/>
                <w:bCs/>
                <w:sz w:val="24"/>
              </w:rPr>
              <w:t>Jei tiekėjo pasiūlytos vakuuminio kraujo paėmimo ir surinkimo sistemos prekės yra vieno ir to paties gamintojo, laikoma, kad kraujo paėmimo ir surinkimo sistemos prekės (adata + mėgintuvėlis + laikiklis) yra tarpusavyje suderinamos (integralios). Tiekėjas kartu su pasiūlymu pirkime turi pateikti įrodymus, kurie patvirtintų, jog tiekėjas pirkime siūlo vieno bei to paties gamintojo kraujo paėmimo ir surinkimo sistemos prekes.</w:t>
            </w:r>
          </w:p>
          <w:p w14:paraId="1EE42668" w14:textId="6090C131" w:rsidR="0021069B" w:rsidRPr="00707654" w:rsidRDefault="00380BA2" w:rsidP="00707654">
            <w:pPr>
              <w:ind w:right="40" w:firstLine="0"/>
              <w:rPr>
                <w:rFonts w:ascii="Times New Roman" w:eastAsia="Calibri" w:hAnsi="Times New Roman" w:cs="Times New Roman"/>
                <w:kern w:val="24"/>
                <w:sz w:val="24"/>
              </w:rPr>
            </w:pPr>
            <w:r w:rsidRPr="00707654">
              <w:rPr>
                <w:rFonts w:ascii="Times New Roman" w:eastAsia="Calibri" w:hAnsi="Times New Roman" w:cs="Times New Roman"/>
                <w:bCs/>
                <w:sz w:val="24"/>
              </w:rPr>
              <w:t>Jeigu tiekėjo pasiūlytos kraujo paėmimo ir surinkimo sistemos prekės nėra vieno ir to paties gamintojo, tuomet laikoma, kad kraujo paėmimo ir surinkimo sistemos prekės (adata + mėgintuvėlis + laikiklis) gali būti tarpusavyje nesuderinamos (neintegralios), išskyrus atvejus, kuomet tiekėjai su pasiūlymais objektyviai ir įtikinamai įrodo, kad skirtingų gamintojų kraujo paėmimo ir surinkimo sistemos prekės (adata + mėgintuvėlis + laikiklis) derės tarpusavyje (bus integralios). Tiekėjas turi pateikti gamintojų techninius dokumentus arba kitą objektyvų dokumentą, kuris įrodytų, jog skirtingų gamintojų prekės dera tarpusavyje kraujo tyrimų atlikimui. Perkančioji organizacija, įvertinusi, tiekėjo dokumentus bei įrodymus, pasilieka teisę prekių suderinamumą įvertinti ir prekių pavyzdžių patikros procedūroje (jeigu tiekėjo pateiktų dokumentų nepakaks).</w:t>
            </w:r>
          </w:p>
        </w:tc>
        <w:tc>
          <w:tcPr>
            <w:tcW w:w="3261" w:type="dxa"/>
            <w:tcBorders>
              <w:top w:val="single" w:sz="4" w:space="0" w:color="auto"/>
              <w:left w:val="single" w:sz="4" w:space="0" w:color="auto"/>
              <w:bottom w:val="single" w:sz="4" w:space="0" w:color="auto"/>
              <w:right w:val="single" w:sz="4" w:space="0" w:color="auto"/>
            </w:tcBorders>
            <w:vAlign w:val="center"/>
          </w:tcPr>
          <w:p w14:paraId="7045ED73" w14:textId="388C0F93" w:rsidR="0021069B" w:rsidRPr="00707654" w:rsidRDefault="002E40C4" w:rsidP="00A27F19">
            <w:pPr>
              <w:ind w:right="40" w:firstLine="0"/>
              <w:rPr>
                <w:rFonts w:ascii="Times New Roman" w:eastAsia="Calibri" w:hAnsi="Times New Roman" w:cs="Times New Roman"/>
                <w:b/>
                <w:bCs/>
                <w:kern w:val="24"/>
                <w:sz w:val="24"/>
              </w:rPr>
            </w:pPr>
            <w:r w:rsidRPr="000A0699">
              <w:rPr>
                <w:rFonts w:ascii="Times New Roman" w:hAnsi="Times New Roman" w:cs="Times New Roman"/>
                <w:b/>
                <w:bCs/>
                <w:color w:val="FF0000"/>
                <w:sz w:val="24"/>
              </w:rPr>
              <w:t xml:space="preserve">1 </w:t>
            </w:r>
            <w:proofErr w:type="spellStart"/>
            <w:r w:rsidRPr="000A0699">
              <w:rPr>
                <w:rFonts w:ascii="Times New Roman" w:hAnsi="Times New Roman" w:cs="Times New Roman"/>
                <w:b/>
                <w:bCs/>
                <w:color w:val="FF0000"/>
                <w:sz w:val="24"/>
              </w:rPr>
              <w:t>p.d</w:t>
            </w:r>
            <w:proofErr w:type="spellEnd"/>
            <w:r w:rsidRPr="000A0699">
              <w:rPr>
                <w:rFonts w:ascii="Times New Roman" w:hAnsi="Times New Roman" w:cs="Times New Roman"/>
                <w:b/>
                <w:bCs/>
                <w:color w:val="FF0000"/>
                <w:sz w:val="24"/>
              </w:rPr>
              <w:t xml:space="preserve">. atitikties dokumentai, psl. Nr. </w:t>
            </w:r>
            <w:r>
              <w:rPr>
                <w:rFonts w:ascii="Times New Roman" w:hAnsi="Times New Roman" w:cs="Times New Roman"/>
                <w:b/>
                <w:bCs/>
                <w:color w:val="FF0000"/>
                <w:sz w:val="24"/>
              </w:rPr>
              <w:t>51</w:t>
            </w:r>
          </w:p>
        </w:tc>
      </w:tr>
      <w:tr w:rsidR="00C20CE8" w:rsidRPr="00707654" w14:paraId="61552ABA" w14:textId="77777777" w:rsidTr="00DC3EF4">
        <w:trPr>
          <w:jc w:val="center"/>
        </w:trPr>
        <w:tc>
          <w:tcPr>
            <w:tcW w:w="70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0492C9" w14:textId="50773408" w:rsidR="00C20CE8" w:rsidRPr="00707654" w:rsidRDefault="00C20CE8" w:rsidP="00707654">
            <w:pPr>
              <w:ind w:right="40" w:firstLine="0"/>
              <w:rPr>
                <w:rFonts w:ascii="Times New Roman" w:eastAsia="Calibri" w:hAnsi="Times New Roman" w:cs="Times New Roman"/>
                <w:sz w:val="24"/>
                <w:lang w:eastAsia="en-US"/>
              </w:rPr>
            </w:pPr>
          </w:p>
        </w:tc>
        <w:tc>
          <w:tcPr>
            <w:tcW w:w="1445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8F7A56" w14:textId="4FBCD537" w:rsidR="00C20CE8" w:rsidRPr="00707654" w:rsidRDefault="00C20CE8" w:rsidP="00707654">
            <w:pPr>
              <w:ind w:right="40" w:firstLine="0"/>
              <w:rPr>
                <w:rFonts w:ascii="Times New Roman" w:eastAsia="Calibri" w:hAnsi="Times New Roman" w:cs="Times New Roman"/>
                <w:b/>
                <w:bCs/>
                <w:kern w:val="24"/>
                <w:sz w:val="24"/>
              </w:rPr>
            </w:pPr>
            <w:r w:rsidRPr="00707654">
              <w:rPr>
                <w:rFonts w:ascii="Times New Roman" w:hAnsi="Times New Roman" w:cs="Times New Roman"/>
                <w:b/>
                <w:bCs/>
                <w:sz w:val="24"/>
              </w:rPr>
              <w:t>2.</w:t>
            </w:r>
            <w:r w:rsidRPr="00707654">
              <w:rPr>
                <w:rFonts w:ascii="Times New Roman" w:hAnsi="Times New Roman" w:cs="Times New Roman"/>
                <w:sz w:val="24"/>
              </w:rPr>
              <w:t xml:space="preserve"> </w:t>
            </w:r>
            <w:proofErr w:type="spellStart"/>
            <w:r w:rsidRPr="00707654">
              <w:rPr>
                <w:rFonts w:ascii="Times New Roman" w:hAnsi="Times New Roman" w:cs="Times New Roman"/>
                <w:b/>
                <w:bCs/>
                <w:sz w:val="24"/>
              </w:rPr>
              <w:t>Mikromėgintuvėliai</w:t>
            </w:r>
            <w:proofErr w:type="spellEnd"/>
            <w:r w:rsidRPr="00707654">
              <w:rPr>
                <w:rFonts w:ascii="Times New Roman" w:hAnsi="Times New Roman" w:cs="Times New Roman"/>
                <w:b/>
                <w:bCs/>
                <w:sz w:val="24"/>
              </w:rPr>
              <w:t xml:space="preserve"> su NA CITRATU ENG tyrimui</w:t>
            </w:r>
          </w:p>
        </w:tc>
      </w:tr>
      <w:tr w:rsidR="00C20CE8" w:rsidRPr="00707654" w14:paraId="73B6D4C6" w14:textId="77777777" w:rsidTr="00271EA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4C3BD44" w14:textId="77777777" w:rsidR="00C20CE8" w:rsidRPr="00707654" w:rsidRDefault="00C20CE8" w:rsidP="00707654">
            <w:pPr>
              <w:ind w:right="40" w:firstLine="0"/>
              <w:rPr>
                <w:rFonts w:ascii="Times New Roman" w:eastAsia="Calibri" w:hAnsi="Times New Roman" w:cs="Times New Roman"/>
                <w:sz w:val="24"/>
                <w:lang w:eastAsia="en-US"/>
              </w:rPr>
            </w:pPr>
          </w:p>
        </w:tc>
        <w:tc>
          <w:tcPr>
            <w:tcW w:w="14459" w:type="dxa"/>
            <w:gridSpan w:val="2"/>
            <w:tcBorders>
              <w:top w:val="single" w:sz="4" w:space="0" w:color="auto"/>
              <w:left w:val="single" w:sz="4" w:space="0" w:color="auto"/>
              <w:bottom w:val="single" w:sz="4" w:space="0" w:color="auto"/>
              <w:right w:val="single" w:sz="4" w:space="0" w:color="auto"/>
            </w:tcBorders>
            <w:vAlign w:val="center"/>
          </w:tcPr>
          <w:p w14:paraId="060E754E" w14:textId="13739462" w:rsidR="00C20CE8" w:rsidRPr="00707654" w:rsidRDefault="00C20CE8" w:rsidP="00707654">
            <w:pPr>
              <w:ind w:right="40" w:firstLine="0"/>
              <w:rPr>
                <w:rFonts w:ascii="Times New Roman" w:eastAsia="Calibri" w:hAnsi="Times New Roman" w:cs="Times New Roman"/>
                <w:b/>
                <w:bCs/>
                <w:kern w:val="24"/>
                <w:sz w:val="24"/>
              </w:rPr>
            </w:pPr>
            <w:r w:rsidRPr="00707654">
              <w:rPr>
                <w:rFonts w:ascii="Times New Roman" w:hAnsi="Times New Roman" w:cs="Times New Roman"/>
                <w:i/>
                <w:iCs/>
                <w:sz w:val="24"/>
              </w:rPr>
              <w:t>Bendrieji 2-os pirkimo objekto dalies reikalavimai</w:t>
            </w:r>
          </w:p>
        </w:tc>
      </w:tr>
      <w:tr w:rsidR="00694902" w:rsidRPr="00707654" w14:paraId="5D0DB3D3" w14:textId="77777777" w:rsidTr="00C96D66">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66FEFDB" w14:textId="77777777" w:rsidR="00694902" w:rsidRPr="00707654" w:rsidRDefault="00694902" w:rsidP="00707654">
            <w:pPr>
              <w:ind w:right="40" w:firstLine="0"/>
              <w:rPr>
                <w:rFonts w:ascii="Times New Roman" w:eastAsia="Calibri" w:hAnsi="Times New Roman" w:cs="Times New Roman"/>
                <w:sz w:val="24"/>
                <w:lang w:eastAsia="en-US"/>
              </w:rPr>
            </w:pPr>
          </w:p>
        </w:tc>
        <w:tc>
          <w:tcPr>
            <w:tcW w:w="11198" w:type="dxa"/>
            <w:tcBorders>
              <w:top w:val="single" w:sz="4" w:space="0" w:color="auto"/>
              <w:left w:val="single" w:sz="4" w:space="0" w:color="auto"/>
              <w:bottom w:val="single" w:sz="4" w:space="0" w:color="auto"/>
              <w:right w:val="single" w:sz="4" w:space="0" w:color="auto"/>
            </w:tcBorders>
            <w:vAlign w:val="center"/>
          </w:tcPr>
          <w:p w14:paraId="7F5175A1" w14:textId="00257E39" w:rsidR="00694902" w:rsidRPr="00707654" w:rsidRDefault="00670940" w:rsidP="00707654">
            <w:pPr>
              <w:autoSpaceDE/>
              <w:autoSpaceDN/>
              <w:adjustRightInd/>
              <w:ind w:firstLine="0"/>
              <w:rPr>
                <w:rFonts w:ascii="Times New Roman" w:hAnsi="Times New Roman" w:cs="Times New Roman"/>
                <w:i/>
                <w:iCs/>
                <w:sz w:val="24"/>
              </w:rPr>
            </w:pPr>
            <w:r w:rsidRPr="00707654">
              <w:rPr>
                <w:rFonts w:ascii="Times New Roman" w:eastAsia="Calibri" w:hAnsi="Times New Roman" w:cs="Times New Roman"/>
                <w:kern w:val="24"/>
                <w:sz w:val="24"/>
              </w:rPr>
              <w:t xml:space="preserve">2.1. </w:t>
            </w:r>
            <w:proofErr w:type="spellStart"/>
            <w:r w:rsidRPr="00707654">
              <w:rPr>
                <w:rFonts w:ascii="Times New Roman" w:eastAsia="Calibri" w:hAnsi="Times New Roman" w:cs="Times New Roman"/>
                <w:kern w:val="24"/>
                <w:sz w:val="24"/>
              </w:rPr>
              <w:t>Mikromėgintuvėliai</w:t>
            </w:r>
            <w:proofErr w:type="spellEnd"/>
            <w:r w:rsidRPr="00707654">
              <w:rPr>
                <w:rFonts w:ascii="Times New Roman" w:eastAsia="Calibri" w:hAnsi="Times New Roman" w:cs="Times New Roman"/>
                <w:kern w:val="24"/>
                <w:sz w:val="24"/>
              </w:rPr>
              <w:t xml:space="preserve"> su NA CITRATU (200-250 µl) ENG, turi tikti stovui SARSTEDT (įstaigos nuosavybė) arba </w:t>
            </w:r>
            <w:proofErr w:type="spellStart"/>
            <w:r w:rsidRPr="00707654">
              <w:rPr>
                <w:rFonts w:ascii="Times New Roman" w:eastAsia="Calibri" w:hAnsi="Times New Roman" w:cs="Times New Roman"/>
                <w:kern w:val="24"/>
                <w:sz w:val="24"/>
              </w:rPr>
              <w:t>lygiaverčiui</w:t>
            </w:r>
            <w:proofErr w:type="spellEnd"/>
            <w:r w:rsidRPr="00707654">
              <w:rPr>
                <w:rFonts w:ascii="Times New Roman" w:eastAsia="Calibri" w:hAnsi="Times New Roman" w:cs="Times New Roman"/>
                <w:kern w:val="24"/>
                <w:sz w:val="24"/>
              </w:rPr>
              <w:t>.</w:t>
            </w:r>
          </w:p>
        </w:tc>
        <w:tc>
          <w:tcPr>
            <w:tcW w:w="3261" w:type="dxa"/>
            <w:tcBorders>
              <w:top w:val="single" w:sz="4" w:space="0" w:color="auto"/>
              <w:left w:val="single" w:sz="4" w:space="0" w:color="auto"/>
              <w:bottom w:val="single" w:sz="4" w:space="0" w:color="auto"/>
              <w:right w:val="single" w:sz="4" w:space="0" w:color="auto"/>
            </w:tcBorders>
            <w:vAlign w:val="center"/>
          </w:tcPr>
          <w:p w14:paraId="731A8FDB" w14:textId="454C1FAD" w:rsidR="00694902" w:rsidRPr="008A130A" w:rsidRDefault="008A130A" w:rsidP="008A130A">
            <w:pPr>
              <w:ind w:right="40" w:firstLine="0"/>
              <w:rPr>
                <w:rFonts w:ascii="Times New Roman" w:eastAsia="Calibri" w:hAnsi="Times New Roman" w:cs="Times New Roman"/>
                <w:b/>
                <w:bCs/>
                <w:color w:val="FF0000"/>
                <w:kern w:val="24"/>
                <w:sz w:val="24"/>
              </w:rPr>
            </w:pPr>
            <w:r w:rsidRPr="008A130A">
              <w:rPr>
                <w:rFonts w:ascii="Times New Roman" w:eastAsia="Calibri" w:hAnsi="Times New Roman" w:cs="Times New Roman"/>
                <w:b/>
                <w:bCs/>
                <w:color w:val="FF0000"/>
                <w:kern w:val="24"/>
                <w:sz w:val="24"/>
              </w:rPr>
              <w:t xml:space="preserve">2 </w:t>
            </w:r>
            <w:proofErr w:type="spellStart"/>
            <w:r w:rsidRPr="008A130A">
              <w:rPr>
                <w:rFonts w:ascii="Times New Roman" w:eastAsia="Calibri" w:hAnsi="Times New Roman" w:cs="Times New Roman"/>
                <w:b/>
                <w:bCs/>
                <w:color w:val="FF0000"/>
                <w:kern w:val="24"/>
                <w:sz w:val="24"/>
              </w:rPr>
              <w:t>p.d</w:t>
            </w:r>
            <w:proofErr w:type="spellEnd"/>
            <w:r w:rsidRPr="008A130A">
              <w:rPr>
                <w:rFonts w:ascii="Times New Roman" w:eastAsia="Calibri" w:hAnsi="Times New Roman" w:cs="Times New Roman"/>
                <w:b/>
                <w:bCs/>
                <w:color w:val="FF0000"/>
                <w:kern w:val="24"/>
                <w:sz w:val="24"/>
              </w:rPr>
              <w:t>. aprašymai</w:t>
            </w:r>
          </w:p>
        </w:tc>
      </w:tr>
    </w:tbl>
    <w:p w14:paraId="6F50D1E1" w14:textId="77777777" w:rsidR="00E9311F" w:rsidRPr="00707654" w:rsidRDefault="00E9311F" w:rsidP="00707654">
      <w:pPr>
        <w:widowControl/>
        <w:autoSpaceDE/>
        <w:autoSpaceDN/>
        <w:adjustRightInd/>
        <w:ind w:firstLine="0"/>
        <w:rPr>
          <w:rFonts w:ascii="Times New Roman" w:hAnsi="Times New Roman" w:cs="Times New Roman"/>
          <w:sz w:val="24"/>
        </w:rPr>
      </w:pPr>
    </w:p>
    <w:p w14:paraId="256A4598" w14:textId="1A8B5BE3" w:rsidR="006200DF" w:rsidRPr="00707654" w:rsidRDefault="006200DF" w:rsidP="00707654">
      <w:pPr>
        <w:widowControl/>
        <w:autoSpaceDE/>
        <w:autoSpaceDN/>
        <w:adjustRightInd/>
        <w:ind w:firstLine="0"/>
        <w:rPr>
          <w:rFonts w:ascii="Times New Roman" w:hAnsi="Times New Roman" w:cs="Times New Roman"/>
          <w:sz w:val="24"/>
        </w:rPr>
      </w:pPr>
      <w:r w:rsidRPr="00707654">
        <w:rPr>
          <w:rFonts w:ascii="Times New Roman" w:hAnsi="Times New Roman" w:cs="Times New Roman"/>
          <w:sz w:val="24"/>
        </w:rPr>
        <w:br w:type="page"/>
      </w:r>
    </w:p>
    <w:p w14:paraId="06B5FC98" w14:textId="0A43DE44" w:rsidR="000D3DFF" w:rsidRPr="00707654" w:rsidRDefault="000D3DFF" w:rsidP="00707654">
      <w:pPr>
        <w:autoSpaceDE/>
        <w:autoSpaceDN/>
        <w:adjustRightInd/>
        <w:ind w:right="40"/>
        <w:jc w:val="right"/>
        <w:rPr>
          <w:rFonts w:ascii="Times New Roman" w:eastAsia="Calibri" w:hAnsi="Times New Roman" w:cs="Times New Roman"/>
          <w:b/>
          <w:iCs/>
          <w:sz w:val="24"/>
        </w:rPr>
      </w:pPr>
      <w:r w:rsidRPr="00707654">
        <w:rPr>
          <w:rFonts w:ascii="Times New Roman" w:eastAsia="Calibri" w:hAnsi="Times New Roman" w:cs="Times New Roman"/>
          <w:b/>
          <w:iCs/>
          <w:sz w:val="24"/>
        </w:rPr>
        <w:lastRenderedPageBreak/>
        <w:t>Lentelė Nr.2</w:t>
      </w:r>
    </w:p>
    <w:p w14:paraId="0EA7FAB6" w14:textId="68B28036" w:rsidR="000D3DFF" w:rsidRPr="00707654" w:rsidRDefault="000D3DFF" w:rsidP="00707654">
      <w:pPr>
        <w:autoSpaceDE/>
        <w:autoSpaceDN/>
        <w:adjustRightInd/>
        <w:ind w:right="40" w:firstLine="0"/>
        <w:jc w:val="center"/>
        <w:rPr>
          <w:rFonts w:ascii="Times New Roman" w:eastAsia="Calibri" w:hAnsi="Times New Roman" w:cs="Times New Roman"/>
          <w:b/>
          <w:sz w:val="24"/>
        </w:rPr>
      </w:pPr>
      <w:r w:rsidRPr="00707654">
        <w:rPr>
          <w:rFonts w:ascii="Times New Roman" w:eastAsia="Calibri" w:hAnsi="Times New Roman" w:cs="Times New Roman"/>
          <w:sz w:val="24"/>
        </w:rPr>
        <w:t>Atitikimas lentelės Nr.1. techniniams reikalavimams pildomas žemiau pateiktoje lentelėje (</w:t>
      </w:r>
      <w:r w:rsidRPr="00707654">
        <w:rPr>
          <w:rFonts w:ascii="Times New Roman" w:eastAsia="Calibri" w:hAnsi="Times New Roman" w:cs="Times New Roman"/>
          <w:b/>
          <w:i/>
          <w:sz w:val="24"/>
        </w:rPr>
        <w:t>tiekėjas užpildo lentelę ir pateikia su pasiūlymu):</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4819"/>
        <w:gridCol w:w="5954"/>
        <w:gridCol w:w="3219"/>
      </w:tblGrid>
      <w:tr w:rsidR="000D3DFF" w:rsidRPr="00707654" w14:paraId="52E70EC3" w14:textId="77777777" w:rsidTr="004B2DCD">
        <w:trPr>
          <w:trHeight w:val="1313"/>
        </w:trPr>
        <w:tc>
          <w:tcPr>
            <w:tcW w:w="375"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D49C107" w14:textId="77777777" w:rsidR="000D3DFF" w:rsidRPr="00707654" w:rsidRDefault="000D3DFF" w:rsidP="00DF45F9">
            <w:pPr>
              <w:keepNext/>
              <w:keepLines/>
              <w:autoSpaceDE/>
              <w:autoSpaceDN/>
              <w:adjustRightInd/>
              <w:ind w:firstLine="0"/>
              <w:jc w:val="center"/>
              <w:rPr>
                <w:rFonts w:ascii="Times New Roman" w:eastAsia="Calibri" w:hAnsi="Times New Roman" w:cs="Times New Roman"/>
                <w:b/>
                <w:sz w:val="24"/>
              </w:rPr>
            </w:pPr>
            <w:r w:rsidRPr="00707654">
              <w:rPr>
                <w:rFonts w:ascii="Times New Roman" w:eastAsia="Calibri" w:hAnsi="Times New Roman" w:cs="Times New Roman"/>
                <w:b/>
                <w:sz w:val="24"/>
              </w:rPr>
              <w:t>Pirkimo objekto dalies Nr.</w:t>
            </w:r>
          </w:p>
        </w:tc>
        <w:tc>
          <w:tcPr>
            <w:tcW w:w="1593"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17F0A1F" w14:textId="77777777" w:rsidR="000D3DFF" w:rsidRPr="00707654" w:rsidRDefault="000D3DFF" w:rsidP="00DF45F9">
            <w:pPr>
              <w:keepNext/>
              <w:keepLines/>
              <w:autoSpaceDE/>
              <w:autoSpaceDN/>
              <w:adjustRightInd/>
              <w:ind w:firstLine="0"/>
              <w:jc w:val="center"/>
              <w:rPr>
                <w:rFonts w:ascii="Times New Roman" w:eastAsia="Calibri" w:hAnsi="Times New Roman" w:cs="Times New Roman"/>
                <w:b/>
                <w:sz w:val="24"/>
              </w:rPr>
            </w:pPr>
            <w:r w:rsidRPr="00707654">
              <w:rPr>
                <w:rFonts w:ascii="Times New Roman" w:eastAsia="Calibri" w:hAnsi="Times New Roman" w:cs="Times New Roman"/>
                <w:b/>
                <w:sz w:val="24"/>
              </w:rPr>
              <w:t>Pavadinimas</w:t>
            </w:r>
          </w:p>
        </w:tc>
        <w:tc>
          <w:tcPr>
            <w:tcW w:w="3032" w:type="pct"/>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1B44CA3" w14:textId="77777777" w:rsidR="000D3DFF" w:rsidRPr="00707654" w:rsidRDefault="000D3DFF" w:rsidP="00DF45F9">
            <w:pPr>
              <w:keepNext/>
              <w:keepLines/>
              <w:suppressAutoHyphens/>
              <w:autoSpaceDE/>
              <w:autoSpaceDN/>
              <w:adjustRightInd/>
              <w:snapToGrid w:val="0"/>
              <w:ind w:firstLine="0"/>
              <w:jc w:val="center"/>
              <w:rPr>
                <w:rFonts w:ascii="Times New Roman" w:eastAsia="Andale Sans UI" w:hAnsi="Times New Roman" w:cs="Times New Roman"/>
                <w:sz w:val="24"/>
                <w:lang w:eastAsia="zh-CN"/>
              </w:rPr>
            </w:pPr>
            <w:r w:rsidRPr="00707654">
              <w:rPr>
                <w:rFonts w:ascii="Times New Roman" w:eastAsia="Andale Sans UI" w:hAnsi="Times New Roman" w:cs="Times New Roman"/>
                <w:b/>
                <w:bCs/>
                <w:sz w:val="24"/>
                <w:lang w:eastAsia="zh-CN"/>
              </w:rPr>
              <w:t>Atitikimas techniniams reikalavimams.</w:t>
            </w:r>
          </w:p>
          <w:p w14:paraId="6CECC8FA" w14:textId="77777777" w:rsidR="000D3DFF" w:rsidRPr="00707654" w:rsidRDefault="000D3DFF" w:rsidP="00DF45F9">
            <w:pPr>
              <w:keepNext/>
              <w:keepLines/>
              <w:autoSpaceDE/>
              <w:autoSpaceDN/>
              <w:adjustRightInd/>
              <w:ind w:firstLine="0"/>
              <w:jc w:val="center"/>
              <w:rPr>
                <w:rFonts w:ascii="Times New Roman" w:eastAsia="Calibri" w:hAnsi="Times New Roman" w:cs="Times New Roman"/>
                <w:sz w:val="24"/>
              </w:rPr>
            </w:pPr>
            <w:r w:rsidRPr="00707654">
              <w:rPr>
                <w:rFonts w:ascii="Times New Roman" w:eastAsia="Andale Sans UI" w:hAnsi="Times New Roman" w:cs="Times New Roman"/>
                <w:sz w:val="24"/>
                <w:lang w:eastAsia="zh-CN"/>
              </w:rPr>
              <w:t>Nuoroda į pridedamus, prekės atitikimą reikalaujamoms charakteristikoms įrodančius, dokumentus (bukletų, techninių aprašų puslapių Nr.)</w:t>
            </w:r>
          </w:p>
        </w:tc>
      </w:tr>
      <w:tr w:rsidR="000D3DFF" w:rsidRPr="00707654" w14:paraId="22C30D9A" w14:textId="77777777" w:rsidTr="004B2DCD">
        <w:trPr>
          <w:trHeight w:val="1066"/>
        </w:trPr>
        <w:tc>
          <w:tcPr>
            <w:tcW w:w="375" w:type="pct"/>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52E3712" w14:textId="77777777" w:rsidR="000D3DFF" w:rsidRPr="00707654" w:rsidRDefault="000D3DFF" w:rsidP="00DF45F9">
            <w:pPr>
              <w:autoSpaceDE/>
              <w:autoSpaceDN/>
              <w:adjustRightInd/>
              <w:jc w:val="center"/>
              <w:rPr>
                <w:rFonts w:ascii="Times New Roman" w:eastAsia="Calibri" w:hAnsi="Times New Roman" w:cs="Times New Roman"/>
                <w:b/>
                <w:sz w:val="24"/>
              </w:rPr>
            </w:pPr>
          </w:p>
        </w:tc>
        <w:tc>
          <w:tcPr>
            <w:tcW w:w="1593" w:type="pct"/>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903540D" w14:textId="77777777" w:rsidR="000D3DFF" w:rsidRPr="00707654" w:rsidRDefault="000D3DFF" w:rsidP="00DF45F9">
            <w:pPr>
              <w:autoSpaceDE/>
              <w:autoSpaceDN/>
              <w:adjustRightInd/>
              <w:jc w:val="center"/>
              <w:rPr>
                <w:rFonts w:ascii="Times New Roman" w:eastAsia="Calibri" w:hAnsi="Times New Roman" w:cs="Times New Roman"/>
                <w:b/>
                <w:sz w:val="24"/>
              </w:rPr>
            </w:pPr>
          </w:p>
        </w:tc>
        <w:tc>
          <w:tcPr>
            <w:tcW w:w="1968"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FBC5E7F" w14:textId="77777777" w:rsidR="000D3DFF" w:rsidRPr="00707654" w:rsidRDefault="000D3DFF" w:rsidP="00DF45F9">
            <w:pPr>
              <w:suppressAutoHyphens/>
              <w:autoSpaceDE/>
              <w:autoSpaceDN/>
              <w:adjustRightInd/>
              <w:snapToGrid w:val="0"/>
              <w:ind w:firstLine="0"/>
              <w:jc w:val="center"/>
              <w:rPr>
                <w:rFonts w:ascii="Times New Roman" w:eastAsia="Calibri" w:hAnsi="Times New Roman" w:cs="Times New Roman"/>
                <w:b/>
                <w:sz w:val="24"/>
              </w:rPr>
            </w:pPr>
            <w:r w:rsidRPr="00707654">
              <w:rPr>
                <w:rFonts w:ascii="Times New Roman" w:eastAsia="Calibri" w:hAnsi="Times New Roman" w:cs="Times New Roman"/>
                <w:b/>
                <w:sz w:val="24"/>
              </w:rPr>
              <w:t>Siūlomos prekės pavadinimas, gamintojas ir techniniai parametrai</w:t>
            </w:r>
          </w:p>
        </w:tc>
        <w:tc>
          <w:tcPr>
            <w:tcW w:w="106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8821DEE" w14:textId="77777777" w:rsidR="000D3DFF" w:rsidRPr="00707654" w:rsidRDefault="000D3DFF" w:rsidP="00DF45F9">
            <w:pPr>
              <w:tabs>
                <w:tab w:val="left" w:pos="158"/>
              </w:tabs>
              <w:autoSpaceDE/>
              <w:autoSpaceDN/>
              <w:adjustRightInd/>
              <w:ind w:firstLine="0"/>
              <w:jc w:val="center"/>
              <w:rPr>
                <w:rFonts w:ascii="Times New Roman" w:eastAsia="Calibri" w:hAnsi="Times New Roman" w:cs="Times New Roman"/>
                <w:sz w:val="24"/>
              </w:rPr>
            </w:pPr>
            <w:r w:rsidRPr="00707654">
              <w:rPr>
                <w:rFonts w:ascii="Times New Roman" w:eastAsia="Calibri" w:hAnsi="Times New Roman" w:cs="Times New Roman"/>
                <w:b/>
                <w:bCs/>
                <w:sz w:val="24"/>
              </w:rPr>
              <w:t>Pasiūlymo dokumentai, patvirtinantys siūlomos prekės techninius parametrus</w:t>
            </w:r>
          </w:p>
        </w:tc>
      </w:tr>
      <w:tr w:rsidR="004B2DCD" w:rsidRPr="00707654" w14:paraId="3D01E562" w14:textId="77777777" w:rsidTr="004B2DCD">
        <w:tc>
          <w:tcPr>
            <w:tcW w:w="375" w:type="pct"/>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FED9421" w14:textId="77777777" w:rsidR="004B2DCD" w:rsidRPr="00707654" w:rsidRDefault="004B2DCD" w:rsidP="00DF45F9">
            <w:pPr>
              <w:autoSpaceDE/>
              <w:autoSpaceDN/>
              <w:adjustRightInd/>
              <w:jc w:val="center"/>
              <w:rPr>
                <w:rFonts w:ascii="Times New Roman" w:eastAsia="Calibri" w:hAnsi="Times New Roman" w:cs="Times New Roman"/>
                <w:b/>
                <w:sz w:val="24"/>
              </w:rPr>
            </w:pPr>
          </w:p>
        </w:tc>
        <w:tc>
          <w:tcPr>
            <w:tcW w:w="1593" w:type="pct"/>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8587EE5" w14:textId="77777777" w:rsidR="004B2DCD" w:rsidRPr="00707654" w:rsidRDefault="004B2DCD" w:rsidP="00DF45F9">
            <w:pPr>
              <w:autoSpaceDE/>
              <w:autoSpaceDN/>
              <w:adjustRightInd/>
              <w:jc w:val="center"/>
              <w:rPr>
                <w:rFonts w:ascii="Times New Roman" w:eastAsia="Calibri" w:hAnsi="Times New Roman" w:cs="Times New Roman"/>
                <w:b/>
                <w:sz w:val="24"/>
              </w:rPr>
            </w:pPr>
          </w:p>
        </w:tc>
        <w:tc>
          <w:tcPr>
            <w:tcW w:w="1968" w:type="pct"/>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608E6EB" w14:textId="77777777" w:rsidR="004B2DCD" w:rsidRPr="00707654" w:rsidRDefault="004B2DCD" w:rsidP="00DF45F9">
            <w:pPr>
              <w:autoSpaceDE/>
              <w:autoSpaceDN/>
              <w:adjustRightInd/>
              <w:jc w:val="center"/>
              <w:rPr>
                <w:rFonts w:ascii="Times New Roman" w:eastAsia="Calibri" w:hAnsi="Times New Roman" w:cs="Times New Roman"/>
                <w:b/>
                <w:sz w:val="24"/>
              </w:rPr>
            </w:pPr>
          </w:p>
        </w:tc>
        <w:tc>
          <w:tcPr>
            <w:tcW w:w="106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2A2DCEB" w14:textId="30A2A07F" w:rsidR="004B2DCD" w:rsidRPr="00707654" w:rsidRDefault="004B2DCD" w:rsidP="00DF45F9">
            <w:pPr>
              <w:autoSpaceDE/>
              <w:autoSpaceDN/>
              <w:adjustRightInd/>
              <w:ind w:firstLine="0"/>
              <w:jc w:val="center"/>
              <w:rPr>
                <w:rFonts w:ascii="Times New Roman" w:eastAsia="Calibri" w:hAnsi="Times New Roman" w:cs="Times New Roman"/>
                <w:bCs/>
                <w:sz w:val="24"/>
              </w:rPr>
            </w:pPr>
            <w:r w:rsidRPr="00707654">
              <w:rPr>
                <w:rFonts w:ascii="Times New Roman" w:eastAsia="Calibri" w:hAnsi="Times New Roman" w:cs="Times New Roman"/>
                <w:bCs/>
                <w:sz w:val="24"/>
              </w:rPr>
              <w:t>Dokumento pavadinimas</w:t>
            </w:r>
            <w:r>
              <w:rPr>
                <w:rFonts w:ascii="Times New Roman" w:eastAsia="Calibri" w:hAnsi="Times New Roman" w:cs="Times New Roman"/>
                <w:bCs/>
                <w:sz w:val="24"/>
              </w:rPr>
              <w:t xml:space="preserve"> ir lapo Nr.</w:t>
            </w:r>
          </w:p>
        </w:tc>
      </w:tr>
      <w:tr w:rsidR="00DC3EF4" w:rsidRPr="00707654" w14:paraId="62EA37AE" w14:textId="77777777" w:rsidTr="004B2DCD">
        <w:tc>
          <w:tcPr>
            <w:tcW w:w="37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CC9BB6C" w14:textId="77777777" w:rsidR="00DC3EF4" w:rsidRPr="00707654" w:rsidRDefault="00DC3EF4" w:rsidP="00DF45F9">
            <w:pPr>
              <w:autoSpaceDE/>
              <w:autoSpaceDN/>
              <w:adjustRightInd/>
              <w:ind w:firstLine="0"/>
              <w:jc w:val="center"/>
              <w:rPr>
                <w:rFonts w:ascii="Times New Roman" w:eastAsia="Calibri" w:hAnsi="Times New Roman" w:cs="Times New Roman"/>
                <w:b/>
                <w:sz w:val="24"/>
              </w:rPr>
            </w:pPr>
            <w:r w:rsidRPr="00707654">
              <w:rPr>
                <w:rFonts w:ascii="Times New Roman" w:eastAsia="Calibri" w:hAnsi="Times New Roman" w:cs="Times New Roman"/>
                <w:b/>
                <w:sz w:val="24"/>
              </w:rPr>
              <w:t>1.</w:t>
            </w:r>
          </w:p>
        </w:tc>
        <w:tc>
          <w:tcPr>
            <w:tcW w:w="4625" w:type="pct"/>
            <w:gridSpan w:val="3"/>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tcPr>
          <w:p w14:paraId="24581A00" w14:textId="3C4B3274" w:rsidR="00DC3EF4" w:rsidRPr="00707654" w:rsidRDefault="00DC3EF4" w:rsidP="00DC3EF4">
            <w:pPr>
              <w:autoSpaceDE/>
              <w:autoSpaceDN/>
              <w:adjustRightInd/>
              <w:rPr>
                <w:rFonts w:ascii="Times New Roman" w:eastAsia="Calibri" w:hAnsi="Times New Roman" w:cs="Times New Roman"/>
                <w:bCs/>
                <w:sz w:val="24"/>
              </w:rPr>
            </w:pPr>
            <w:r w:rsidRPr="00707654">
              <w:rPr>
                <w:rFonts w:ascii="Times New Roman" w:eastAsia="Calibri" w:hAnsi="Times New Roman" w:cs="Times New Roman"/>
                <w:b/>
                <w:sz w:val="24"/>
              </w:rPr>
              <w:t>Vakuuminio kraujo paėmimo sistema</w:t>
            </w:r>
          </w:p>
        </w:tc>
      </w:tr>
      <w:tr w:rsidR="004B2DCD" w:rsidRPr="00707654" w14:paraId="7955D781" w14:textId="77777777" w:rsidTr="004B2DCD">
        <w:tc>
          <w:tcPr>
            <w:tcW w:w="375" w:type="pct"/>
            <w:tcBorders>
              <w:top w:val="single" w:sz="4" w:space="0" w:color="auto"/>
              <w:left w:val="single" w:sz="4" w:space="0" w:color="auto"/>
              <w:bottom w:val="single" w:sz="4" w:space="0" w:color="auto"/>
              <w:right w:val="single" w:sz="4" w:space="0" w:color="auto"/>
            </w:tcBorders>
            <w:vAlign w:val="center"/>
            <w:hideMark/>
          </w:tcPr>
          <w:p w14:paraId="4E670B91" w14:textId="77777777" w:rsidR="004B2DCD" w:rsidRPr="00707654" w:rsidRDefault="004B2DCD" w:rsidP="00DF45F9">
            <w:pPr>
              <w:autoSpaceDE/>
              <w:autoSpaceDN/>
              <w:adjustRightInd/>
              <w:ind w:firstLine="0"/>
              <w:jc w:val="center"/>
              <w:rPr>
                <w:rFonts w:ascii="Times New Roman" w:eastAsia="Calibri" w:hAnsi="Times New Roman" w:cs="Times New Roman"/>
                <w:sz w:val="24"/>
              </w:rPr>
            </w:pPr>
            <w:r w:rsidRPr="00707654">
              <w:rPr>
                <w:rFonts w:ascii="Times New Roman" w:hAnsi="Times New Roman" w:cs="Times New Roman"/>
                <w:sz w:val="24"/>
              </w:rPr>
              <w:t>1.1.</w:t>
            </w:r>
          </w:p>
        </w:tc>
        <w:tc>
          <w:tcPr>
            <w:tcW w:w="1593" w:type="pct"/>
            <w:tcBorders>
              <w:top w:val="single" w:sz="4" w:space="0" w:color="auto"/>
              <w:left w:val="single" w:sz="4" w:space="0" w:color="auto"/>
              <w:bottom w:val="single" w:sz="4" w:space="0" w:color="auto"/>
              <w:right w:val="single" w:sz="4" w:space="0" w:color="auto"/>
            </w:tcBorders>
            <w:vAlign w:val="center"/>
          </w:tcPr>
          <w:p w14:paraId="62338F18" w14:textId="22ED8996" w:rsidR="004B2DCD" w:rsidRPr="00707654" w:rsidRDefault="004B2DCD" w:rsidP="00DC3EF4">
            <w:pPr>
              <w:autoSpaceDE/>
              <w:autoSpaceDN/>
              <w:adjustRightInd/>
              <w:ind w:firstLine="0"/>
              <w:rPr>
                <w:rFonts w:ascii="Times New Roman" w:hAnsi="Times New Roman" w:cs="Times New Roman"/>
                <w:color w:val="000000"/>
                <w:sz w:val="24"/>
              </w:rPr>
            </w:pPr>
            <w:r w:rsidRPr="00707654">
              <w:rPr>
                <w:rFonts w:ascii="Times New Roman" w:hAnsi="Times New Roman" w:cs="Times New Roman"/>
                <w:sz w:val="24"/>
              </w:rPr>
              <w:t xml:space="preserve">Vakuuminiai mėgintuvėliai su krešėjimo aktyvatoriumi  biocheminiam, serologiniam, </w:t>
            </w:r>
            <w:proofErr w:type="spellStart"/>
            <w:r w:rsidRPr="00707654">
              <w:rPr>
                <w:rFonts w:ascii="Times New Roman" w:hAnsi="Times New Roman" w:cs="Times New Roman"/>
                <w:sz w:val="24"/>
              </w:rPr>
              <w:t>imunocheminiam</w:t>
            </w:r>
            <w:proofErr w:type="spellEnd"/>
            <w:r w:rsidRPr="00707654">
              <w:rPr>
                <w:rFonts w:ascii="Times New Roman" w:hAnsi="Times New Roman" w:cs="Times New Roman"/>
                <w:sz w:val="24"/>
              </w:rPr>
              <w:t xml:space="preserve"> serumo tyrimui 4-4,5 ml tūrio, 13x75 mm.</w:t>
            </w:r>
          </w:p>
        </w:tc>
        <w:tc>
          <w:tcPr>
            <w:tcW w:w="1968" w:type="pct"/>
            <w:tcBorders>
              <w:top w:val="single" w:sz="4" w:space="0" w:color="000000"/>
              <w:left w:val="single" w:sz="4" w:space="0" w:color="000000"/>
              <w:bottom w:val="single" w:sz="4" w:space="0" w:color="000000"/>
              <w:right w:val="single" w:sz="4" w:space="0" w:color="000000"/>
            </w:tcBorders>
            <w:vAlign w:val="center"/>
          </w:tcPr>
          <w:p w14:paraId="6F056841" w14:textId="77777777" w:rsidR="004B2DCD" w:rsidRPr="00707654" w:rsidRDefault="004B2DCD" w:rsidP="00DC3EF4">
            <w:pPr>
              <w:suppressAutoHyphens/>
              <w:autoSpaceDE/>
              <w:autoSpaceDN/>
              <w:adjustRightInd/>
              <w:snapToGrid w:val="0"/>
              <w:ind w:firstLine="0"/>
              <w:rPr>
                <w:rFonts w:ascii="Times New Roman" w:eastAsia="Calibri" w:hAnsi="Times New Roman" w:cs="Times New Roman"/>
                <w:b/>
                <w:sz w:val="24"/>
              </w:rPr>
            </w:pPr>
            <w:proofErr w:type="spellStart"/>
            <w:r w:rsidRPr="00707654">
              <w:rPr>
                <w:rFonts w:ascii="Times New Roman" w:hAnsi="Times New Roman" w:cs="Times New Roman"/>
                <w:color w:val="000000"/>
                <w:sz w:val="24"/>
              </w:rPr>
              <w:t>Vak</w:t>
            </w:r>
            <w:proofErr w:type="spellEnd"/>
            <w:r w:rsidRPr="00707654">
              <w:rPr>
                <w:rFonts w:ascii="Times New Roman" w:hAnsi="Times New Roman" w:cs="Times New Roman"/>
                <w:color w:val="000000"/>
                <w:sz w:val="24"/>
              </w:rPr>
              <w:t xml:space="preserve">. mėgintuvėlis 4ml </w:t>
            </w:r>
            <w:proofErr w:type="spellStart"/>
            <w:r w:rsidRPr="00707654">
              <w:rPr>
                <w:rFonts w:ascii="Times New Roman" w:hAnsi="Times New Roman" w:cs="Times New Roman"/>
                <w:color w:val="000000"/>
                <w:sz w:val="24"/>
              </w:rPr>
              <w:t>Serum</w:t>
            </w:r>
            <w:proofErr w:type="spellEnd"/>
            <w:r w:rsidRPr="00707654">
              <w:rPr>
                <w:rFonts w:ascii="Times New Roman" w:hAnsi="Times New Roman" w:cs="Times New Roman"/>
                <w:color w:val="000000"/>
                <w:sz w:val="24"/>
              </w:rPr>
              <w:t xml:space="preserve"> R Premium; </w:t>
            </w:r>
            <w:proofErr w:type="spellStart"/>
            <w:r w:rsidRPr="00707654">
              <w:rPr>
                <w:rFonts w:ascii="Times New Roman" w:hAnsi="Times New Roman" w:cs="Times New Roman"/>
                <w:color w:val="000000"/>
                <w:sz w:val="24"/>
              </w:rPr>
              <w:t>Greiner</w:t>
            </w:r>
            <w:proofErr w:type="spellEnd"/>
            <w:r w:rsidRPr="00707654">
              <w:rPr>
                <w:rFonts w:ascii="Times New Roman" w:hAnsi="Times New Roman" w:cs="Times New Roman"/>
                <w:color w:val="000000"/>
                <w:sz w:val="24"/>
              </w:rPr>
              <w:t xml:space="preserve"> </w:t>
            </w:r>
            <w:proofErr w:type="spellStart"/>
            <w:r w:rsidRPr="00707654">
              <w:rPr>
                <w:rFonts w:ascii="Times New Roman" w:hAnsi="Times New Roman" w:cs="Times New Roman"/>
                <w:color w:val="000000"/>
                <w:sz w:val="24"/>
              </w:rPr>
              <w:t>Bio</w:t>
            </w:r>
            <w:proofErr w:type="spellEnd"/>
            <w:r w:rsidRPr="00707654">
              <w:rPr>
                <w:rFonts w:ascii="Times New Roman" w:hAnsi="Times New Roman" w:cs="Times New Roman"/>
                <w:color w:val="000000"/>
                <w:sz w:val="24"/>
              </w:rPr>
              <w:t xml:space="preserve">-One; kodas 454092; Vakuuminis mėgintuvėlis su krešėjimo aktyvatoriumi </w:t>
            </w:r>
            <w:r w:rsidRPr="00707654">
              <w:rPr>
                <w:rFonts w:ascii="Times New Roman" w:hAnsi="Times New Roman" w:cs="Times New Roman"/>
                <w:sz w:val="24"/>
              </w:rPr>
              <w:t xml:space="preserve">biocheminiam, serologiniam, </w:t>
            </w:r>
            <w:proofErr w:type="spellStart"/>
            <w:r w:rsidRPr="00707654">
              <w:rPr>
                <w:rFonts w:ascii="Times New Roman" w:hAnsi="Times New Roman" w:cs="Times New Roman"/>
                <w:sz w:val="24"/>
              </w:rPr>
              <w:t>imunocheminiam</w:t>
            </w:r>
            <w:proofErr w:type="spellEnd"/>
            <w:r w:rsidRPr="00707654">
              <w:rPr>
                <w:rFonts w:ascii="Times New Roman" w:hAnsi="Times New Roman" w:cs="Times New Roman"/>
                <w:sz w:val="24"/>
              </w:rPr>
              <w:t xml:space="preserve"> serumo tyrimui</w:t>
            </w:r>
            <w:r w:rsidRPr="00707654">
              <w:rPr>
                <w:rFonts w:ascii="Times New Roman" w:hAnsi="Times New Roman" w:cs="Times New Roman"/>
                <w:color w:val="000000"/>
                <w:sz w:val="24"/>
              </w:rPr>
              <w:t>, 4 ml 13x75mm</w:t>
            </w:r>
          </w:p>
        </w:tc>
        <w:tc>
          <w:tcPr>
            <w:tcW w:w="1064" w:type="pct"/>
            <w:tcBorders>
              <w:top w:val="single" w:sz="4" w:space="0" w:color="000000"/>
              <w:left w:val="single" w:sz="4" w:space="0" w:color="000000"/>
              <w:bottom w:val="single" w:sz="4" w:space="0" w:color="000000"/>
              <w:right w:val="single" w:sz="4" w:space="0" w:color="000000"/>
            </w:tcBorders>
            <w:vAlign w:val="center"/>
          </w:tcPr>
          <w:p w14:paraId="271C076E" w14:textId="6FC90EA4" w:rsidR="004B2DCD" w:rsidRPr="00707654" w:rsidRDefault="004B2DCD" w:rsidP="004B2DCD">
            <w:pPr>
              <w:autoSpaceDE/>
              <w:autoSpaceDN/>
              <w:adjustRightInd/>
              <w:ind w:firstLine="0"/>
              <w:rPr>
                <w:rFonts w:ascii="Times New Roman" w:eastAsia="Calibri" w:hAnsi="Times New Roman" w:cs="Times New Roman"/>
                <w:bCs/>
                <w:sz w:val="24"/>
              </w:rPr>
            </w:pPr>
            <w:r w:rsidRPr="000A0699">
              <w:rPr>
                <w:rFonts w:ascii="Times New Roman" w:hAnsi="Times New Roman" w:cs="Times New Roman"/>
                <w:b/>
                <w:bCs/>
                <w:color w:val="FF0000"/>
                <w:sz w:val="24"/>
              </w:rPr>
              <w:t xml:space="preserve">1 </w:t>
            </w:r>
            <w:proofErr w:type="spellStart"/>
            <w:r w:rsidRPr="000A0699">
              <w:rPr>
                <w:rFonts w:ascii="Times New Roman" w:hAnsi="Times New Roman" w:cs="Times New Roman"/>
                <w:b/>
                <w:bCs/>
                <w:color w:val="FF0000"/>
                <w:sz w:val="24"/>
              </w:rPr>
              <w:t>p.d</w:t>
            </w:r>
            <w:proofErr w:type="spellEnd"/>
            <w:r w:rsidRPr="000A0699">
              <w:rPr>
                <w:rFonts w:ascii="Times New Roman" w:hAnsi="Times New Roman" w:cs="Times New Roman"/>
                <w:b/>
                <w:bCs/>
                <w:color w:val="FF0000"/>
                <w:sz w:val="24"/>
              </w:rPr>
              <w:t xml:space="preserve">. atitikties dokumentai, psl. Nr. </w:t>
            </w:r>
            <w:r>
              <w:rPr>
                <w:rFonts w:ascii="Times New Roman" w:hAnsi="Times New Roman" w:cs="Times New Roman"/>
                <w:b/>
                <w:bCs/>
                <w:color w:val="FF0000"/>
                <w:sz w:val="24"/>
              </w:rPr>
              <w:t>14, 65</w:t>
            </w:r>
          </w:p>
        </w:tc>
      </w:tr>
      <w:tr w:rsidR="004B2DCD" w:rsidRPr="00707654" w14:paraId="04D2DFD4" w14:textId="77777777" w:rsidTr="004B2DCD">
        <w:tc>
          <w:tcPr>
            <w:tcW w:w="375" w:type="pct"/>
            <w:tcBorders>
              <w:top w:val="single" w:sz="4" w:space="0" w:color="auto"/>
              <w:left w:val="single" w:sz="4" w:space="0" w:color="auto"/>
              <w:bottom w:val="single" w:sz="4" w:space="0" w:color="auto"/>
              <w:right w:val="single" w:sz="4" w:space="0" w:color="auto"/>
            </w:tcBorders>
            <w:vAlign w:val="center"/>
            <w:hideMark/>
          </w:tcPr>
          <w:p w14:paraId="6D397A2E" w14:textId="77777777" w:rsidR="004B2DCD" w:rsidRPr="00707654" w:rsidRDefault="004B2DCD" w:rsidP="00DF45F9">
            <w:pPr>
              <w:autoSpaceDE/>
              <w:autoSpaceDN/>
              <w:adjustRightInd/>
              <w:ind w:firstLine="0"/>
              <w:jc w:val="center"/>
              <w:rPr>
                <w:rFonts w:ascii="Times New Roman" w:eastAsia="Calibri" w:hAnsi="Times New Roman" w:cs="Times New Roman"/>
                <w:sz w:val="24"/>
              </w:rPr>
            </w:pPr>
            <w:r w:rsidRPr="00707654">
              <w:rPr>
                <w:rFonts w:ascii="Times New Roman" w:hAnsi="Times New Roman" w:cs="Times New Roman"/>
                <w:sz w:val="24"/>
              </w:rPr>
              <w:t>1.2.</w:t>
            </w:r>
          </w:p>
        </w:tc>
        <w:tc>
          <w:tcPr>
            <w:tcW w:w="1593" w:type="pct"/>
            <w:tcBorders>
              <w:top w:val="single" w:sz="4" w:space="0" w:color="auto"/>
              <w:left w:val="single" w:sz="4" w:space="0" w:color="auto"/>
              <w:bottom w:val="single" w:sz="4" w:space="0" w:color="auto"/>
              <w:right w:val="single" w:sz="4" w:space="0" w:color="auto"/>
            </w:tcBorders>
            <w:vAlign w:val="center"/>
          </w:tcPr>
          <w:p w14:paraId="51111C8A" w14:textId="77777777" w:rsidR="004B2DCD" w:rsidRPr="00707654" w:rsidRDefault="004B2DCD" w:rsidP="00DC3EF4">
            <w:pPr>
              <w:autoSpaceDE/>
              <w:autoSpaceDN/>
              <w:adjustRightInd/>
              <w:ind w:firstLine="0"/>
              <w:rPr>
                <w:rFonts w:ascii="Times New Roman" w:hAnsi="Times New Roman" w:cs="Times New Roman"/>
                <w:color w:val="000000"/>
                <w:sz w:val="24"/>
              </w:rPr>
            </w:pPr>
            <w:r w:rsidRPr="00707654">
              <w:rPr>
                <w:rFonts w:ascii="Times New Roman" w:hAnsi="Times New Roman" w:cs="Times New Roman"/>
                <w:sz w:val="24"/>
              </w:rPr>
              <w:t xml:space="preserve">Vakuuminiai mėgintuvėliai su krešėjimo aktyvatoriumi  biocheminiam, serologiniam, </w:t>
            </w:r>
            <w:proofErr w:type="spellStart"/>
            <w:r w:rsidRPr="00707654">
              <w:rPr>
                <w:rFonts w:ascii="Times New Roman" w:hAnsi="Times New Roman" w:cs="Times New Roman"/>
                <w:sz w:val="24"/>
              </w:rPr>
              <w:t>imunocheminiam</w:t>
            </w:r>
            <w:proofErr w:type="spellEnd"/>
            <w:r w:rsidRPr="00707654">
              <w:rPr>
                <w:rFonts w:ascii="Times New Roman" w:hAnsi="Times New Roman" w:cs="Times New Roman"/>
                <w:sz w:val="24"/>
              </w:rPr>
              <w:t xml:space="preserve"> serumo tyrimui ne ≥2ml tūrio, 13x75 mm. Kamštelis turi specialų spalvinį žymėjimą, nurodantį mažo tūrio arba pediatrinę paskirtį bei yra skirtingas nei kito tūrio mėgintuvėlių, turinčių tą patį užpildą.</w:t>
            </w:r>
          </w:p>
        </w:tc>
        <w:tc>
          <w:tcPr>
            <w:tcW w:w="1968" w:type="pct"/>
            <w:tcBorders>
              <w:top w:val="single" w:sz="4" w:space="0" w:color="000000"/>
              <w:left w:val="single" w:sz="4" w:space="0" w:color="000000"/>
              <w:bottom w:val="single" w:sz="4" w:space="0" w:color="000000"/>
              <w:right w:val="single" w:sz="4" w:space="0" w:color="000000"/>
            </w:tcBorders>
            <w:vAlign w:val="center"/>
          </w:tcPr>
          <w:p w14:paraId="1880AE48" w14:textId="77777777" w:rsidR="004B2DCD" w:rsidRPr="00707654" w:rsidRDefault="004B2DCD" w:rsidP="00DC3EF4">
            <w:pPr>
              <w:suppressAutoHyphens/>
              <w:autoSpaceDE/>
              <w:autoSpaceDN/>
              <w:adjustRightInd/>
              <w:snapToGrid w:val="0"/>
              <w:ind w:firstLine="0"/>
              <w:rPr>
                <w:rFonts w:ascii="Times New Roman" w:eastAsia="Calibri" w:hAnsi="Times New Roman" w:cs="Times New Roman"/>
                <w:b/>
                <w:sz w:val="24"/>
              </w:rPr>
            </w:pPr>
            <w:proofErr w:type="spellStart"/>
            <w:r w:rsidRPr="00707654">
              <w:rPr>
                <w:rFonts w:ascii="Times New Roman" w:hAnsi="Times New Roman" w:cs="Times New Roman"/>
                <w:color w:val="000000"/>
                <w:sz w:val="24"/>
              </w:rPr>
              <w:t>Vak</w:t>
            </w:r>
            <w:proofErr w:type="spellEnd"/>
            <w:r w:rsidRPr="00707654">
              <w:rPr>
                <w:rFonts w:ascii="Times New Roman" w:hAnsi="Times New Roman" w:cs="Times New Roman"/>
                <w:color w:val="000000"/>
                <w:sz w:val="24"/>
              </w:rPr>
              <w:t xml:space="preserve">. mėgintuvėlis 2ml </w:t>
            </w:r>
            <w:proofErr w:type="spellStart"/>
            <w:r w:rsidRPr="00707654">
              <w:rPr>
                <w:rFonts w:ascii="Times New Roman" w:hAnsi="Times New Roman" w:cs="Times New Roman"/>
                <w:color w:val="000000"/>
                <w:sz w:val="24"/>
              </w:rPr>
              <w:t>Serum</w:t>
            </w:r>
            <w:proofErr w:type="spellEnd"/>
            <w:r w:rsidRPr="00707654">
              <w:rPr>
                <w:rFonts w:ascii="Times New Roman" w:hAnsi="Times New Roman" w:cs="Times New Roman"/>
                <w:color w:val="000000"/>
                <w:sz w:val="24"/>
              </w:rPr>
              <w:t xml:space="preserve"> R Premium; </w:t>
            </w:r>
            <w:proofErr w:type="spellStart"/>
            <w:r w:rsidRPr="00707654">
              <w:rPr>
                <w:rFonts w:ascii="Times New Roman" w:hAnsi="Times New Roman" w:cs="Times New Roman"/>
                <w:color w:val="000000"/>
                <w:sz w:val="24"/>
              </w:rPr>
              <w:t>Greiner</w:t>
            </w:r>
            <w:proofErr w:type="spellEnd"/>
            <w:r w:rsidRPr="00707654">
              <w:rPr>
                <w:rFonts w:ascii="Times New Roman" w:hAnsi="Times New Roman" w:cs="Times New Roman"/>
                <w:color w:val="000000"/>
                <w:sz w:val="24"/>
              </w:rPr>
              <w:t xml:space="preserve"> </w:t>
            </w:r>
            <w:proofErr w:type="spellStart"/>
            <w:r w:rsidRPr="00707654">
              <w:rPr>
                <w:rFonts w:ascii="Times New Roman" w:hAnsi="Times New Roman" w:cs="Times New Roman"/>
                <w:color w:val="000000"/>
                <w:sz w:val="24"/>
              </w:rPr>
              <w:t>Bio</w:t>
            </w:r>
            <w:proofErr w:type="spellEnd"/>
            <w:r w:rsidRPr="00707654">
              <w:rPr>
                <w:rFonts w:ascii="Times New Roman" w:hAnsi="Times New Roman" w:cs="Times New Roman"/>
                <w:color w:val="000000"/>
                <w:sz w:val="24"/>
              </w:rPr>
              <w:t xml:space="preserve">-One; kodas 454096; Vakuuminis mėgintuvėlis su krešėjimo aktyvatoriumi </w:t>
            </w:r>
            <w:r w:rsidRPr="00707654">
              <w:rPr>
                <w:rFonts w:ascii="Times New Roman" w:hAnsi="Times New Roman" w:cs="Times New Roman"/>
                <w:sz w:val="24"/>
              </w:rPr>
              <w:t xml:space="preserve">biocheminiam, serologiniam, </w:t>
            </w:r>
            <w:proofErr w:type="spellStart"/>
            <w:r w:rsidRPr="00707654">
              <w:rPr>
                <w:rFonts w:ascii="Times New Roman" w:hAnsi="Times New Roman" w:cs="Times New Roman"/>
                <w:sz w:val="24"/>
              </w:rPr>
              <w:t>imunocheminiam</w:t>
            </w:r>
            <w:proofErr w:type="spellEnd"/>
            <w:r w:rsidRPr="00707654">
              <w:rPr>
                <w:rFonts w:ascii="Times New Roman" w:hAnsi="Times New Roman" w:cs="Times New Roman"/>
                <w:sz w:val="24"/>
              </w:rPr>
              <w:t xml:space="preserve"> serumo tyrimui</w:t>
            </w:r>
            <w:r w:rsidRPr="00707654">
              <w:rPr>
                <w:rFonts w:ascii="Times New Roman" w:hAnsi="Times New Roman" w:cs="Times New Roman"/>
                <w:color w:val="000000"/>
                <w:sz w:val="24"/>
              </w:rPr>
              <w:t xml:space="preserve">, 2 ml 13x75mm. </w:t>
            </w:r>
            <w:r w:rsidRPr="00707654">
              <w:rPr>
                <w:rFonts w:ascii="Times New Roman" w:hAnsi="Times New Roman" w:cs="Times New Roman"/>
                <w:sz w:val="24"/>
              </w:rPr>
              <w:t>Kamštelis turi specialų spalvinį žymėjimą (baltas žiedelis), nurodantį mažo tūrio arba pediatrinę paskirtį bei yra skirtingas nei kito tūrio mėgintuvėlių, turinčių tą patį užpildą.</w:t>
            </w:r>
          </w:p>
        </w:tc>
        <w:tc>
          <w:tcPr>
            <w:tcW w:w="1064" w:type="pct"/>
            <w:tcBorders>
              <w:top w:val="single" w:sz="4" w:space="0" w:color="000000"/>
              <w:left w:val="single" w:sz="4" w:space="0" w:color="000000"/>
              <w:bottom w:val="single" w:sz="4" w:space="0" w:color="000000"/>
              <w:right w:val="single" w:sz="4" w:space="0" w:color="000000"/>
            </w:tcBorders>
            <w:vAlign w:val="center"/>
          </w:tcPr>
          <w:p w14:paraId="1E8F91A3" w14:textId="2A034801" w:rsidR="004B2DCD" w:rsidRPr="00707654" w:rsidRDefault="004B2DCD" w:rsidP="004B2DCD">
            <w:pPr>
              <w:autoSpaceDE/>
              <w:autoSpaceDN/>
              <w:adjustRightInd/>
              <w:ind w:firstLine="0"/>
              <w:rPr>
                <w:rFonts w:ascii="Times New Roman" w:eastAsia="Calibri" w:hAnsi="Times New Roman" w:cs="Times New Roman"/>
                <w:bCs/>
                <w:sz w:val="24"/>
              </w:rPr>
            </w:pPr>
            <w:r w:rsidRPr="000A0699">
              <w:rPr>
                <w:rFonts w:ascii="Times New Roman" w:hAnsi="Times New Roman" w:cs="Times New Roman"/>
                <w:b/>
                <w:bCs/>
                <w:color w:val="FF0000"/>
                <w:sz w:val="24"/>
              </w:rPr>
              <w:t xml:space="preserve">1 </w:t>
            </w:r>
            <w:proofErr w:type="spellStart"/>
            <w:r w:rsidRPr="000A0699">
              <w:rPr>
                <w:rFonts w:ascii="Times New Roman" w:hAnsi="Times New Roman" w:cs="Times New Roman"/>
                <w:b/>
                <w:bCs/>
                <w:color w:val="FF0000"/>
                <w:sz w:val="24"/>
              </w:rPr>
              <w:t>p.d</w:t>
            </w:r>
            <w:proofErr w:type="spellEnd"/>
            <w:r w:rsidRPr="000A0699">
              <w:rPr>
                <w:rFonts w:ascii="Times New Roman" w:hAnsi="Times New Roman" w:cs="Times New Roman"/>
                <w:b/>
                <w:bCs/>
                <w:color w:val="FF0000"/>
                <w:sz w:val="24"/>
              </w:rPr>
              <w:t xml:space="preserve">. atitikties dokumentai, psl. Nr. </w:t>
            </w:r>
            <w:r>
              <w:rPr>
                <w:rFonts w:ascii="Times New Roman" w:hAnsi="Times New Roman" w:cs="Times New Roman"/>
                <w:b/>
                <w:bCs/>
                <w:color w:val="FF0000"/>
                <w:sz w:val="24"/>
              </w:rPr>
              <w:t>14, 65</w:t>
            </w:r>
          </w:p>
        </w:tc>
      </w:tr>
      <w:tr w:rsidR="004B2DCD" w:rsidRPr="00707654" w14:paraId="2E1CAD0A" w14:textId="77777777" w:rsidTr="004B2DCD">
        <w:tc>
          <w:tcPr>
            <w:tcW w:w="375" w:type="pct"/>
            <w:tcBorders>
              <w:top w:val="single" w:sz="4" w:space="0" w:color="auto"/>
              <w:left w:val="single" w:sz="4" w:space="0" w:color="auto"/>
              <w:bottom w:val="single" w:sz="4" w:space="0" w:color="auto"/>
              <w:right w:val="single" w:sz="4" w:space="0" w:color="auto"/>
            </w:tcBorders>
            <w:vAlign w:val="center"/>
            <w:hideMark/>
          </w:tcPr>
          <w:p w14:paraId="28E171AD" w14:textId="77777777" w:rsidR="004B2DCD" w:rsidRPr="00DF45F9" w:rsidRDefault="004B2DCD" w:rsidP="00DF45F9">
            <w:pPr>
              <w:autoSpaceDE/>
              <w:autoSpaceDN/>
              <w:adjustRightInd/>
              <w:ind w:firstLine="0"/>
              <w:jc w:val="center"/>
              <w:rPr>
                <w:rFonts w:ascii="Times New Roman" w:hAnsi="Times New Roman" w:cs="Times New Roman"/>
                <w:sz w:val="24"/>
              </w:rPr>
            </w:pPr>
            <w:r w:rsidRPr="00707654">
              <w:rPr>
                <w:rFonts w:ascii="Times New Roman" w:hAnsi="Times New Roman" w:cs="Times New Roman"/>
                <w:sz w:val="24"/>
              </w:rPr>
              <w:t>1.3.</w:t>
            </w:r>
          </w:p>
        </w:tc>
        <w:tc>
          <w:tcPr>
            <w:tcW w:w="1593" w:type="pct"/>
            <w:tcBorders>
              <w:top w:val="single" w:sz="4" w:space="0" w:color="auto"/>
              <w:left w:val="single" w:sz="4" w:space="0" w:color="auto"/>
              <w:bottom w:val="single" w:sz="4" w:space="0" w:color="auto"/>
              <w:right w:val="single" w:sz="4" w:space="0" w:color="auto"/>
            </w:tcBorders>
            <w:vAlign w:val="center"/>
          </w:tcPr>
          <w:p w14:paraId="6BD2D362" w14:textId="2ADFBC2D" w:rsidR="004B2DCD" w:rsidRPr="00707654" w:rsidRDefault="004B2DCD" w:rsidP="00DC3EF4">
            <w:pPr>
              <w:autoSpaceDE/>
              <w:autoSpaceDN/>
              <w:adjustRightInd/>
              <w:ind w:firstLine="0"/>
              <w:rPr>
                <w:rFonts w:ascii="Times New Roman" w:hAnsi="Times New Roman" w:cs="Times New Roman"/>
                <w:color w:val="000000"/>
                <w:sz w:val="24"/>
              </w:rPr>
            </w:pPr>
            <w:r w:rsidRPr="00707654">
              <w:rPr>
                <w:rFonts w:ascii="Times New Roman" w:hAnsi="Times New Roman" w:cs="Times New Roman"/>
                <w:sz w:val="24"/>
              </w:rPr>
              <w:t xml:space="preserve">Vakuuminiai mėgintuvėliai su atskiriamuoju geliu ir krešėjimo aktyvatoriumi biocheminiam, serologiniam, </w:t>
            </w:r>
            <w:proofErr w:type="spellStart"/>
            <w:r w:rsidRPr="00707654">
              <w:rPr>
                <w:rFonts w:ascii="Times New Roman" w:hAnsi="Times New Roman" w:cs="Times New Roman"/>
                <w:sz w:val="24"/>
              </w:rPr>
              <w:t>imunocheminiam</w:t>
            </w:r>
            <w:proofErr w:type="spellEnd"/>
            <w:r w:rsidRPr="00707654">
              <w:rPr>
                <w:rFonts w:ascii="Times New Roman" w:hAnsi="Times New Roman" w:cs="Times New Roman"/>
                <w:sz w:val="24"/>
              </w:rPr>
              <w:t xml:space="preserve"> serumo tyrimui 5-6 ml tūrio 13x100 mm.</w:t>
            </w:r>
          </w:p>
        </w:tc>
        <w:tc>
          <w:tcPr>
            <w:tcW w:w="1968" w:type="pct"/>
            <w:tcBorders>
              <w:top w:val="single" w:sz="4" w:space="0" w:color="000000"/>
              <w:left w:val="single" w:sz="4" w:space="0" w:color="000000"/>
              <w:bottom w:val="single" w:sz="4" w:space="0" w:color="000000"/>
              <w:right w:val="single" w:sz="4" w:space="0" w:color="000000"/>
            </w:tcBorders>
            <w:vAlign w:val="center"/>
          </w:tcPr>
          <w:p w14:paraId="12045921" w14:textId="77777777" w:rsidR="004B2DCD" w:rsidRPr="00707654" w:rsidRDefault="004B2DCD" w:rsidP="00DC3EF4">
            <w:pPr>
              <w:suppressAutoHyphens/>
              <w:autoSpaceDE/>
              <w:autoSpaceDN/>
              <w:adjustRightInd/>
              <w:snapToGrid w:val="0"/>
              <w:ind w:firstLine="0"/>
              <w:rPr>
                <w:rFonts w:ascii="Times New Roman" w:eastAsia="Calibri" w:hAnsi="Times New Roman" w:cs="Times New Roman"/>
                <w:b/>
                <w:sz w:val="24"/>
              </w:rPr>
            </w:pPr>
            <w:proofErr w:type="spellStart"/>
            <w:r w:rsidRPr="00707654">
              <w:rPr>
                <w:rFonts w:ascii="Times New Roman" w:hAnsi="Times New Roman" w:cs="Times New Roman"/>
                <w:color w:val="000000"/>
                <w:sz w:val="24"/>
              </w:rPr>
              <w:t>Vak</w:t>
            </w:r>
            <w:proofErr w:type="spellEnd"/>
            <w:r w:rsidRPr="00707654">
              <w:rPr>
                <w:rFonts w:ascii="Times New Roman" w:hAnsi="Times New Roman" w:cs="Times New Roman"/>
                <w:color w:val="000000"/>
                <w:sz w:val="24"/>
              </w:rPr>
              <w:t xml:space="preserve">. Mėgintuvėlis 5ml </w:t>
            </w:r>
            <w:proofErr w:type="spellStart"/>
            <w:r w:rsidRPr="00707654">
              <w:rPr>
                <w:rFonts w:ascii="Times New Roman" w:hAnsi="Times New Roman" w:cs="Times New Roman"/>
                <w:color w:val="000000"/>
                <w:sz w:val="24"/>
              </w:rPr>
              <w:t>Serum</w:t>
            </w:r>
            <w:proofErr w:type="spellEnd"/>
            <w:r w:rsidRPr="00707654">
              <w:rPr>
                <w:rFonts w:ascii="Times New Roman" w:hAnsi="Times New Roman" w:cs="Times New Roman"/>
                <w:color w:val="000000"/>
                <w:sz w:val="24"/>
              </w:rPr>
              <w:t xml:space="preserve"> </w:t>
            </w:r>
            <w:proofErr w:type="spellStart"/>
            <w:r w:rsidRPr="00707654">
              <w:rPr>
                <w:rFonts w:ascii="Times New Roman" w:hAnsi="Times New Roman" w:cs="Times New Roman"/>
                <w:color w:val="000000"/>
                <w:sz w:val="24"/>
              </w:rPr>
              <w:t>Sep</w:t>
            </w:r>
            <w:proofErr w:type="spellEnd"/>
            <w:r w:rsidRPr="00707654">
              <w:rPr>
                <w:rFonts w:ascii="Times New Roman" w:hAnsi="Times New Roman" w:cs="Times New Roman"/>
                <w:color w:val="000000"/>
                <w:sz w:val="24"/>
              </w:rPr>
              <w:t xml:space="preserve"> R Premium; </w:t>
            </w:r>
            <w:proofErr w:type="spellStart"/>
            <w:r w:rsidRPr="00707654">
              <w:rPr>
                <w:rFonts w:ascii="Times New Roman" w:hAnsi="Times New Roman" w:cs="Times New Roman"/>
                <w:color w:val="000000"/>
                <w:sz w:val="24"/>
              </w:rPr>
              <w:t>Greiner</w:t>
            </w:r>
            <w:proofErr w:type="spellEnd"/>
            <w:r w:rsidRPr="00707654">
              <w:rPr>
                <w:rFonts w:ascii="Times New Roman" w:hAnsi="Times New Roman" w:cs="Times New Roman"/>
                <w:color w:val="000000"/>
                <w:sz w:val="24"/>
              </w:rPr>
              <w:t xml:space="preserve"> </w:t>
            </w:r>
            <w:proofErr w:type="spellStart"/>
            <w:r w:rsidRPr="00707654">
              <w:rPr>
                <w:rFonts w:ascii="Times New Roman" w:hAnsi="Times New Roman" w:cs="Times New Roman"/>
                <w:color w:val="000000"/>
                <w:sz w:val="24"/>
              </w:rPr>
              <w:t>Bio</w:t>
            </w:r>
            <w:proofErr w:type="spellEnd"/>
            <w:r w:rsidRPr="00707654">
              <w:rPr>
                <w:rFonts w:ascii="Times New Roman" w:hAnsi="Times New Roman" w:cs="Times New Roman"/>
                <w:color w:val="000000"/>
                <w:sz w:val="24"/>
              </w:rPr>
              <w:t xml:space="preserve">-One; kodas 456071; Vakuuminiai mėgintuvėliai su krešėjimo aktyvatoriumi ir  atskiriamuoju geliu, </w:t>
            </w:r>
            <w:r w:rsidRPr="00707654">
              <w:rPr>
                <w:rFonts w:ascii="Times New Roman" w:hAnsi="Times New Roman" w:cs="Times New Roman"/>
                <w:sz w:val="24"/>
              </w:rPr>
              <w:t xml:space="preserve">biocheminiam, serologiniam, </w:t>
            </w:r>
            <w:proofErr w:type="spellStart"/>
            <w:r w:rsidRPr="00707654">
              <w:rPr>
                <w:rFonts w:ascii="Times New Roman" w:hAnsi="Times New Roman" w:cs="Times New Roman"/>
                <w:sz w:val="24"/>
              </w:rPr>
              <w:t>imunocheminiam</w:t>
            </w:r>
            <w:proofErr w:type="spellEnd"/>
            <w:r w:rsidRPr="00707654">
              <w:rPr>
                <w:rFonts w:ascii="Times New Roman" w:hAnsi="Times New Roman" w:cs="Times New Roman"/>
                <w:sz w:val="24"/>
              </w:rPr>
              <w:t xml:space="preserve"> serumo tyrimui</w:t>
            </w:r>
            <w:r w:rsidRPr="00707654">
              <w:rPr>
                <w:rFonts w:ascii="Times New Roman" w:hAnsi="Times New Roman" w:cs="Times New Roman"/>
                <w:color w:val="000000"/>
                <w:sz w:val="24"/>
              </w:rPr>
              <w:t>, 5 ml 13x100mm</w:t>
            </w:r>
          </w:p>
        </w:tc>
        <w:tc>
          <w:tcPr>
            <w:tcW w:w="1064" w:type="pct"/>
            <w:tcBorders>
              <w:top w:val="single" w:sz="4" w:space="0" w:color="000000"/>
              <w:left w:val="single" w:sz="4" w:space="0" w:color="000000"/>
              <w:bottom w:val="single" w:sz="4" w:space="0" w:color="000000"/>
              <w:right w:val="single" w:sz="4" w:space="0" w:color="000000"/>
            </w:tcBorders>
            <w:vAlign w:val="center"/>
          </w:tcPr>
          <w:p w14:paraId="5AC7628D" w14:textId="795F2521" w:rsidR="004B2DCD" w:rsidRPr="00707654" w:rsidRDefault="004B2DCD" w:rsidP="004B2DCD">
            <w:pPr>
              <w:autoSpaceDE/>
              <w:autoSpaceDN/>
              <w:adjustRightInd/>
              <w:ind w:firstLine="0"/>
              <w:rPr>
                <w:rFonts w:ascii="Times New Roman" w:eastAsia="Calibri" w:hAnsi="Times New Roman" w:cs="Times New Roman"/>
                <w:bCs/>
                <w:sz w:val="24"/>
              </w:rPr>
            </w:pPr>
            <w:r w:rsidRPr="000A0699">
              <w:rPr>
                <w:rFonts w:ascii="Times New Roman" w:hAnsi="Times New Roman" w:cs="Times New Roman"/>
                <w:b/>
                <w:bCs/>
                <w:color w:val="FF0000"/>
                <w:sz w:val="24"/>
              </w:rPr>
              <w:t xml:space="preserve">1 </w:t>
            </w:r>
            <w:proofErr w:type="spellStart"/>
            <w:r w:rsidRPr="000A0699">
              <w:rPr>
                <w:rFonts w:ascii="Times New Roman" w:hAnsi="Times New Roman" w:cs="Times New Roman"/>
                <w:b/>
                <w:bCs/>
                <w:color w:val="FF0000"/>
                <w:sz w:val="24"/>
              </w:rPr>
              <w:t>p.d</w:t>
            </w:r>
            <w:proofErr w:type="spellEnd"/>
            <w:r w:rsidRPr="000A0699">
              <w:rPr>
                <w:rFonts w:ascii="Times New Roman" w:hAnsi="Times New Roman" w:cs="Times New Roman"/>
                <w:b/>
                <w:bCs/>
                <w:color w:val="FF0000"/>
                <w:sz w:val="24"/>
              </w:rPr>
              <w:t xml:space="preserve">. atitikties dokumentai, psl. Nr. </w:t>
            </w:r>
            <w:r>
              <w:rPr>
                <w:rFonts w:ascii="Times New Roman" w:hAnsi="Times New Roman" w:cs="Times New Roman"/>
                <w:b/>
                <w:bCs/>
                <w:color w:val="FF0000"/>
                <w:sz w:val="24"/>
              </w:rPr>
              <w:t>14, 66</w:t>
            </w:r>
          </w:p>
        </w:tc>
      </w:tr>
      <w:tr w:rsidR="004B2DCD" w:rsidRPr="00707654" w14:paraId="33E95BC6" w14:textId="77777777" w:rsidTr="004B2DCD">
        <w:tc>
          <w:tcPr>
            <w:tcW w:w="375" w:type="pct"/>
            <w:tcBorders>
              <w:top w:val="single" w:sz="4" w:space="0" w:color="auto"/>
              <w:left w:val="single" w:sz="4" w:space="0" w:color="auto"/>
              <w:bottom w:val="single" w:sz="4" w:space="0" w:color="auto"/>
              <w:right w:val="single" w:sz="4" w:space="0" w:color="auto"/>
            </w:tcBorders>
            <w:vAlign w:val="center"/>
            <w:hideMark/>
          </w:tcPr>
          <w:p w14:paraId="1D272F1A" w14:textId="77777777" w:rsidR="004B2DCD" w:rsidRPr="00DF45F9" w:rsidRDefault="004B2DCD" w:rsidP="00DF45F9">
            <w:pPr>
              <w:autoSpaceDE/>
              <w:autoSpaceDN/>
              <w:adjustRightInd/>
              <w:ind w:firstLine="0"/>
              <w:jc w:val="center"/>
              <w:rPr>
                <w:rFonts w:ascii="Times New Roman" w:hAnsi="Times New Roman" w:cs="Times New Roman"/>
                <w:sz w:val="24"/>
              </w:rPr>
            </w:pPr>
            <w:r w:rsidRPr="00707654">
              <w:rPr>
                <w:rFonts w:ascii="Times New Roman" w:hAnsi="Times New Roman" w:cs="Times New Roman"/>
                <w:sz w:val="24"/>
              </w:rPr>
              <w:t>1.4.</w:t>
            </w:r>
          </w:p>
        </w:tc>
        <w:tc>
          <w:tcPr>
            <w:tcW w:w="1593" w:type="pct"/>
            <w:tcBorders>
              <w:top w:val="single" w:sz="4" w:space="0" w:color="auto"/>
              <w:left w:val="single" w:sz="4" w:space="0" w:color="auto"/>
              <w:bottom w:val="single" w:sz="4" w:space="0" w:color="auto"/>
              <w:right w:val="single" w:sz="4" w:space="0" w:color="auto"/>
            </w:tcBorders>
            <w:vAlign w:val="center"/>
          </w:tcPr>
          <w:p w14:paraId="0346C374" w14:textId="77777777" w:rsidR="004B2DCD" w:rsidRPr="00707654" w:rsidRDefault="004B2DCD" w:rsidP="00DC3EF4">
            <w:pPr>
              <w:autoSpaceDE/>
              <w:autoSpaceDN/>
              <w:adjustRightInd/>
              <w:ind w:firstLine="0"/>
              <w:rPr>
                <w:rFonts w:ascii="Times New Roman" w:hAnsi="Times New Roman" w:cs="Times New Roman"/>
                <w:color w:val="000000"/>
                <w:sz w:val="24"/>
              </w:rPr>
            </w:pPr>
            <w:r w:rsidRPr="00707654">
              <w:rPr>
                <w:rFonts w:ascii="Times New Roman" w:hAnsi="Times New Roman" w:cs="Times New Roman"/>
                <w:sz w:val="24"/>
              </w:rPr>
              <w:t xml:space="preserve">Vakuuminiai mėgintuvėliai su atskiriamuoju geliu ir krešėjimo aktyvatoriumi biocheminiam, serologiniam, </w:t>
            </w:r>
            <w:proofErr w:type="spellStart"/>
            <w:r w:rsidRPr="00707654">
              <w:rPr>
                <w:rFonts w:ascii="Times New Roman" w:hAnsi="Times New Roman" w:cs="Times New Roman"/>
                <w:sz w:val="24"/>
              </w:rPr>
              <w:t>imunocheminiam</w:t>
            </w:r>
            <w:proofErr w:type="spellEnd"/>
            <w:r w:rsidRPr="00707654">
              <w:rPr>
                <w:rFonts w:ascii="Times New Roman" w:hAnsi="Times New Roman" w:cs="Times New Roman"/>
                <w:sz w:val="24"/>
              </w:rPr>
              <w:t xml:space="preserve"> serumo tyrimui 3-3,5ml tūrio, 13x75mm.</w:t>
            </w:r>
          </w:p>
        </w:tc>
        <w:tc>
          <w:tcPr>
            <w:tcW w:w="1968" w:type="pct"/>
            <w:tcBorders>
              <w:top w:val="single" w:sz="4" w:space="0" w:color="000000"/>
              <w:left w:val="single" w:sz="4" w:space="0" w:color="000000"/>
              <w:bottom w:val="single" w:sz="4" w:space="0" w:color="000000"/>
              <w:right w:val="single" w:sz="4" w:space="0" w:color="000000"/>
            </w:tcBorders>
            <w:vAlign w:val="center"/>
          </w:tcPr>
          <w:p w14:paraId="4CC4E5CC" w14:textId="77777777" w:rsidR="004B2DCD" w:rsidRPr="00707654" w:rsidRDefault="004B2DCD" w:rsidP="00DC3EF4">
            <w:pPr>
              <w:suppressAutoHyphens/>
              <w:autoSpaceDE/>
              <w:autoSpaceDN/>
              <w:adjustRightInd/>
              <w:snapToGrid w:val="0"/>
              <w:ind w:firstLine="0"/>
              <w:rPr>
                <w:rFonts w:ascii="Times New Roman" w:eastAsia="Calibri" w:hAnsi="Times New Roman" w:cs="Times New Roman"/>
                <w:b/>
                <w:sz w:val="24"/>
              </w:rPr>
            </w:pPr>
            <w:proofErr w:type="spellStart"/>
            <w:r w:rsidRPr="00707654">
              <w:rPr>
                <w:rFonts w:ascii="Times New Roman" w:hAnsi="Times New Roman" w:cs="Times New Roman"/>
                <w:color w:val="000000"/>
                <w:sz w:val="24"/>
              </w:rPr>
              <w:t>Vak</w:t>
            </w:r>
            <w:proofErr w:type="spellEnd"/>
            <w:r w:rsidRPr="00707654">
              <w:rPr>
                <w:rFonts w:ascii="Times New Roman" w:hAnsi="Times New Roman" w:cs="Times New Roman"/>
                <w:color w:val="000000"/>
                <w:sz w:val="24"/>
              </w:rPr>
              <w:t xml:space="preserve">. Mėgintuvėlis 3,5ml Z </w:t>
            </w:r>
            <w:proofErr w:type="spellStart"/>
            <w:r w:rsidRPr="00707654">
              <w:rPr>
                <w:rFonts w:ascii="Times New Roman" w:hAnsi="Times New Roman" w:cs="Times New Roman"/>
                <w:color w:val="000000"/>
                <w:sz w:val="24"/>
              </w:rPr>
              <w:t>Serum</w:t>
            </w:r>
            <w:proofErr w:type="spellEnd"/>
            <w:r w:rsidRPr="00707654">
              <w:rPr>
                <w:rFonts w:ascii="Times New Roman" w:hAnsi="Times New Roman" w:cs="Times New Roman"/>
                <w:color w:val="000000"/>
                <w:sz w:val="24"/>
              </w:rPr>
              <w:t xml:space="preserve"> </w:t>
            </w:r>
            <w:proofErr w:type="spellStart"/>
            <w:r w:rsidRPr="00707654">
              <w:rPr>
                <w:rFonts w:ascii="Times New Roman" w:hAnsi="Times New Roman" w:cs="Times New Roman"/>
                <w:color w:val="000000"/>
                <w:sz w:val="24"/>
              </w:rPr>
              <w:t>Sep</w:t>
            </w:r>
            <w:proofErr w:type="spellEnd"/>
            <w:r w:rsidRPr="00707654">
              <w:rPr>
                <w:rFonts w:ascii="Times New Roman" w:hAnsi="Times New Roman" w:cs="Times New Roman"/>
                <w:color w:val="000000"/>
                <w:sz w:val="24"/>
              </w:rPr>
              <w:t xml:space="preserve"> Premium; </w:t>
            </w:r>
            <w:proofErr w:type="spellStart"/>
            <w:r w:rsidRPr="00707654">
              <w:rPr>
                <w:rFonts w:ascii="Times New Roman" w:hAnsi="Times New Roman" w:cs="Times New Roman"/>
                <w:color w:val="000000"/>
                <w:sz w:val="24"/>
              </w:rPr>
              <w:t>Greiner</w:t>
            </w:r>
            <w:proofErr w:type="spellEnd"/>
            <w:r w:rsidRPr="00707654">
              <w:rPr>
                <w:rFonts w:ascii="Times New Roman" w:hAnsi="Times New Roman" w:cs="Times New Roman"/>
                <w:color w:val="000000"/>
                <w:sz w:val="24"/>
              </w:rPr>
              <w:t xml:space="preserve"> </w:t>
            </w:r>
            <w:proofErr w:type="spellStart"/>
            <w:r w:rsidRPr="00707654">
              <w:rPr>
                <w:rFonts w:ascii="Times New Roman" w:hAnsi="Times New Roman" w:cs="Times New Roman"/>
                <w:color w:val="000000"/>
                <w:sz w:val="24"/>
              </w:rPr>
              <w:t>Bio</w:t>
            </w:r>
            <w:proofErr w:type="spellEnd"/>
            <w:r w:rsidRPr="00707654">
              <w:rPr>
                <w:rFonts w:ascii="Times New Roman" w:hAnsi="Times New Roman" w:cs="Times New Roman"/>
                <w:color w:val="000000"/>
                <w:sz w:val="24"/>
              </w:rPr>
              <w:t xml:space="preserve">-One; kodas 454071; Vakuuminiai mėgintuvėliai su krešėjimo aktyvatoriumi ir  atskiriamuoju geliu, </w:t>
            </w:r>
            <w:r w:rsidRPr="00707654">
              <w:rPr>
                <w:rFonts w:ascii="Times New Roman" w:hAnsi="Times New Roman" w:cs="Times New Roman"/>
                <w:sz w:val="24"/>
              </w:rPr>
              <w:t xml:space="preserve">biocheminiam, serologiniam, </w:t>
            </w:r>
            <w:proofErr w:type="spellStart"/>
            <w:r w:rsidRPr="00707654">
              <w:rPr>
                <w:rFonts w:ascii="Times New Roman" w:hAnsi="Times New Roman" w:cs="Times New Roman"/>
                <w:sz w:val="24"/>
              </w:rPr>
              <w:t>imunocheminiam</w:t>
            </w:r>
            <w:proofErr w:type="spellEnd"/>
            <w:r w:rsidRPr="00707654">
              <w:rPr>
                <w:rFonts w:ascii="Times New Roman" w:hAnsi="Times New Roman" w:cs="Times New Roman"/>
                <w:sz w:val="24"/>
              </w:rPr>
              <w:t xml:space="preserve"> serumo tyrimui</w:t>
            </w:r>
            <w:r w:rsidRPr="00707654">
              <w:rPr>
                <w:rFonts w:ascii="Times New Roman" w:hAnsi="Times New Roman" w:cs="Times New Roman"/>
                <w:color w:val="000000"/>
                <w:sz w:val="24"/>
              </w:rPr>
              <w:t>, 3,5 ml 13x75mm</w:t>
            </w:r>
          </w:p>
        </w:tc>
        <w:tc>
          <w:tcPr>
            <w:tcW w:w="1064" w:type="pct"/>
            <w:tcBorders>
              <w:top w:val="single" w:sz="4" w:space="0" w:color="000000"/>
              <w:left w:val="single" w:sz="4" w:space="0" w:color="000000"/>
              <w:bottom w:val="single" w:sz="4" w:space="0" w:color="000000"/>
              <w:right w:val="single" w:sz="4" w:space="0" w:color="000000"/>
            </w:tcBorders>
            <w:vAlign w:val="center"/>
          </w:tcPr>
          <w:p w14:paraId="36FD711E" w14:textId="05EBCBAC" w:rsidR="004B2DCD" w:rsidRPr="00707654" w:rsidRDefault="004B2DCD" w:rsidP="004B2DCD">
            <w:pPr>
              <w:autoSpaceDE/>
              <w:autoSpaceDN/>
              <w:adjustRightInd/>
              <w:ind w:firstLine="0"/>
              <w:rPr>
                <w:rFonts w:ascii="Times New Roman" w:eastAsia="Calibri" w:hAnsi="Times New Roman" w:cs="Times New Roman"/>
                <w:bCs/>
                <w:sz w:val="24"/>
              </w:rPr>
            </w:pPr>
            <w:r w:rsidRPr="000A0699">
              <w:rPr>
                <w:rFonts w:ascii="Times New Roman" w:hAnsi="Times New Roman" w:cs="Times New Roman"/>
                <w:b/>
                <w:bCs/>
                <w:color w:val="FF0000"/>
                <w:sz w:val="24"/>
              </w:rPr>
              <w:t xml:space="preserve">1 </w:t>
            </w:r>
            <w:proofErr w:type="spellStart"/>
            <w:r w:rsidRPr="000A0699">
              <w:rPr>
                <w:rFonts w:ascii="Times New Roman" w:hAnsi="Times New Roman" w:cs="Times New Roman"/>
                <w:b/>
                <w:bCs/>
                <w:color w:val="FF0000"/>
                <w:sz w:val="24"/>
              </w:rPr>
              <w:t>p.d</w:t>
            </w:r>
            <w:proofErr w:type="spellEnd"/>
            <w:r w:rsidRPr="000A0699">
              <w:rPr>
                <w:rFonts w:ascii="Times New Roman" w:hAnsi="Times New Roman" w:cs="Times New Roman"/>
                <w:b/>
                <w:bCs/>
                <w:color w:val="FF0000"/>
                <w:sz w:val="24"/>
              </w:rPr>
              <w:t xml:space="preserve">. atitikties dokumentai, psl. Nr. </w:t>
            </w:r>
            <w:r>
              <w:rPr>
                <w:rFonts w:ascii="Times New Roman" w:hAnsi="Times New Roman" w:cs="Times New Roman"/>
                <w:b/>
                <w:bCs/>
                <w:color w:val="FF0000"/>
                <w:sz w:val="24"/>
              </w:rPr>
              <w:t>14, 66</w:t>
            </w:r>
          </w:p>
        </w:tc>
      </w:tr>
      <w:tr w:rsidR="004B2DCD" w:rsidRPr="00707654" w14:paraId="08B53F79" w14:textId="77777777" w:rsidTr="004B2DCD">
        <w:tc>
          <w:tcPr>
            <w:tcW w:w="375" w:type="pct"/>
            <w:tcBorders>
              <w:top w:val="single" w:sz="4" w:space="0" w:color="auto"/>
              <w:left w:val="single" w:sz="4" w:space="0" w:color="auto"/>
              <w:bottom w:val="single" w:sz="4" w:space="0" w:color="auto"/>
              <w:right w:val="single" w:sz="4" w:space="0" w:color="auto"/>
            </w:tcBorders>
            <w:vAlign w:val="center"/>
            <w:hideMark/>
          </w:tcPr>
          <w:p w14:paraId="1A728689" w14:textId="77777777" w:rsidR="004B2DCD" w:rsidRPr="00DF45F9" w:rsidRDefault="004B2DCD" w:rsidP="00DF45F9">
            <w:pPr>
              <w:autoSpaceDE/>
              <w:autoSpaceDN/>
              <w:adjustRightInd/>
              <w:ind w:firstLine="0"/>
              <w:jc w:val="center"/>
              <w:rPr>
                <w:rFonts w:ascii="Times New Roman" w:hAnsi="Times New Roman" w:cs="Times New Roman"/>
                <w:sz w:val="24"/>
              </w:rPr>
            </w:pPr>
            <w:r w:rsidRPr="00707654">
              <w:rPr>
                <w:rFonts w:ascii="Times New Roman" w:hAnsi="Times New Roman" w:cs="Times New Roman"/>
                <w:sz w:val="24"/>
              </w:rPr>
              <w:lastRenderedPageBreak/>
              <w:t>1.5.</w:t>
            </w:r>
          </w:p>
        </w:tc>
        <w:tc>
          <w:tcPr>
            <w:tcW w:w="1593" w:type="pct"/>
            <w:tcBorders>
              <w:top w:val="single" w:sz="4" w:space="0" w:color="auto"/>
              <w:left w:val="single" w:sz="4" w:space="0" w:color="auto"/>
              <w:bottom w:val="single" w:sz="4" w:space="0" w:color="auto"/>
              <w:right w:val="single" w:sz="4" w:space="0" w:color="auto"/>
            </w:tcBorders>
            <w:vAlign w:val="center"/>
          </w:tcPr>
          <w:p w14:paraId="369FF3D0" w14:textId="77777777" w:rsidR="004B2DCD" w:rsidRPr="00707654" w:rsidRDefault="004B2DCD" w:rsidP="00DC3EF4">
            <w:pPr>
              <w:autoSpaceDE/>
              <w:autoSpaceDN/>
              <w:adjustRightInd/>
              <w:ind w:firstLine="0"/>
              <w:rPr>
                <w:rFonts w:ascii="Times New Roman" w:hAnsi="Times New Roman" w:cs="Times New Roman"/>
                <w:color w:val="000000"/>
                <w:sz w:val="24"/>
              </w:rPr>
            </w:pPr>
            <w:r w:rsidRPr="00707654">
              <w:rPr>
                <w:rFonts w:ascii="Times New Roman" w:hAnsi="Times New Roman" w:cs="Times New Roman"/>
                <w:sz w:val="24"/>
              </w:rPr>
              <w:t>Vakuuminiai mėgintuvėliai su K</w:t>
            </w:r>
            <w:r w:rsidRPr="00707654">
              <w:rPr>
                <w:rFonts w:ascii="Times New Roman" w:hAnsi="Times New Roman" w:cs="Times New Roman"/>
                <w:sz w:val="24"/>
                <w:vertAlign w:val="subscript"/>
              </w:rPr>
              <w:t>2</w:t>
            </w:r>
            <w:r w:rsidRPr="00707654">
              <w:rPr>
                <w:rFonts w:ascii="Times New Roman" w:hAnsi="Times New Roman" w:cs="Times New Roman"/>
                <w:sz w:val="24"/>
              </w:rPr>
              <w:t>EDTA arba K</w:t>
            </w:r>
            <w:r w:rsidRPr="00707654">
              <w:rPr>
                <w:rFonts w:ascii="Times New Roman" w:hAnsi="Times New Roman" w:cs="Times New Roman"/>
                <w:sz w:val="24"/>
                <w:vertAlign w:val="subscript"/>
              </w:rPr>
              <w:t>3</w:t>
            </w:r>
            <w:r w:rsidRPr="00707654">
              <w:rPr>
                <w:rFonts w:ascii="Times New Roman" w:hAnsi="Times New Roman" w:cs="Times New Roman"/>
                <w:sz w:val="24"/>
              </w:rPr>
              <w:t>EDTA klinikiniam kraujo tyrimui, 3-4 ml tūrio, 13x75 mm.</w:t>
            </w:r>
          </w:p>
        </w:tc>
        <w:tc>
          <w:tcPr>
            <w:tcW w:w="1968" w:type="pct"/>
            <w:tcBorders>
              <w:top w:val="single" w:sz="4" w:space="0" w:color="000000"/>
              <w:left w:val="single" w:sz="4" w:space="0" w:color="000000"/>
              <w:bottom w:val="single" w:sz="4" w:space="0" w:color="000000"/>
              <w:right w:val="single" w:sz="4" w:space="0" w:color="000000"/>
            </w:tcBorders>
            <w:vAlign w:val="center"/>
          </w:tcPr>
          <w:p w14:paraId="31593553" w14:textId="77777777" w:rsidR="004B2DCD" w:rsidRPr="00707654" w:rsidRDefault="004B2DCD" w:rsidP="00DC3EF4">
            <w:pPr>
              <w:suppressAutoHyphens/>
              <w:autoSpaceDE/>
              <w:autoSpaceDN/>
              <w:adjustRightInd/>
              <w:snapToGrid w:val="0"/>
              <w:ind w:firstLine="0"/>
              <w:rPr>
                <w:rFonts w:ascii="Times New Roman" w:eastAsia="Calibri" w:hAnsi="Times New Roman" w:cs="Times New Roman"/>
                <w:b/>
                <w:sz w:val="24"/>
              </w:rPr>
            </w:pPr>
            <w:proofErr w:type="spellStart"/>
            <w:r w:rsidRPr="00707654">
              <w:rPr>
                <w:rFonts w:ascii="Times New Roman" w:hAnsi="Times New Roman" w:cs="Times New Roman"/>
                <w:color w:val="000000"/>
                <w:sz w:val="24"/>
              </w:rPr>
              <w:t>Vak</w:t>
            </w:r>
            <w:proofErr w:type="spellEnd"/>
            <w:r w:rsidRPr="00707654">
              <w:rPr>
                <w:rFonts w:ascii="Times New Roman" w:hAnsi="Times New Roman" w:cs="Times New Roman"/>
                <w:color w:val="000000"/>
                <w:sz w:val="24"/>
              </w:rPr>
              <w:t xml:space="preserve">. mėgintuvėlis 3ml K3 EDTA Premium; </w:t>
            </w:r>
            <w:proofErr w:type="spellStart"/>
            <w:r w:rsidRPr="00707654">
              <w:rPr>
                <w:rFonts w:ascii="Times New Roman" w:hAnsi="Times New Roman" w:cs="Times New Roman"/>
                <w:color w:val="000000"/>
                <w:sz w:val="24"/>
              </w:rPr>
              <w:t>Greiner</w:t>
            </w:r>
            <w:proofErr w:type="spellEnd"/>
            <w:r w:rsidRPr="00707654">
              <w:rPr>
                <w:rFonts w:ascii="Times New Roman" w:hAnsi="Times New Roman" w:cs="Times New Roman"/>
                <w:color w:val="000000"/>
                <w:sz w:val="24"/>
              </w:rPr>
              <w:t xml:space="preserve"> </w:t>
            </w:r>
            <w:proofErr w:type="spellStart"/>
            <w:r w:rsidRPr="00707654">
              <w:rPr>
                <w:rFonts w:ascii="Times New Roman" w:hAnsi="Times New Roman" w:cs="Times New Roman"/>
                <w:color w:val="000000"/>
                <w:sz w:val="24"/>
              </w:rPr>
              <w:t>Bio</w:t>
            </w:r>
            <w:proofErr w:type="spellEnd"/>
            <w:r w:rsidRPr="00707654">
              <w:rPr>
                <w:rFonts w:ascii="Times New Roman" w:hAnsi="Times New Roman" w:cs="Times New Roman"/>
                <w:color w:val="000000"/>
                <w:sz w:val="24"/>
              </w:rPr>
              <w:t xml:space="preserve">-One; kodas 454086; </w:t>
            </w:r>
            <w:proofErr w:type="spellStart"/>
            <w:r w:rsidRPr="00707654">
              <w:rPr>
                <w:rFonts w:ascii="Times New Roman" w:hAnsi="Times New Roman" w:cs="Times New Roman"/>
                <w:color w:val="000000"/>
                <w:sz w:val="24"/>
              </w:rPr>
              <w:t>Vak</w:t>
            </w:r>
            <w:proofErr w:type="spellEnd"/>
            <w:r w:rsidRPr="00707654">
              <w:rPr>
                <w:rFonts w:ascii="Times New Roman" w:hAnsi="Times New Roman" w:cs="Times New Roman"/>
                <w:color w:val="000000"/>
                <w:sz w:val="24"/>
              </w:rPr>
              <w:t xml:space="preserve">. mėgintuvėlis 3ml K2 EDTA R; </w:t>
            </w:r>
            <w:proofErr w:type="spellStart"/>
            <w:r w:rsidRPr="00707654">
              <w:rPr>
                <w:rFonts w:ascii="Times New Roman" w:hAnsi="Times New Roman" w:cs="Times New Roman"/>
                <w:color w:val="000000"/>
                <w:sz w:val="24"/>
              </w:rPr>
              <w:t>Greiner</w:t>
            </w:r>
            <w:proofErr w:type="spellEnd"/>
            <w:r w:rsidRPr="00707654">
              <w:rPr>
                <w:rFonts w:ascii="Times New Roman" w:hAnsi="Times New Roman" w:cs="Times New Roman"/>
                <w:color w:val="000000"/>
                <w:sz w:val="24"/>
              </w:rPr>
              <w:t xml:space="preserve"> </w:t>
            </w:r>
            <w:proofErr w:type="spellStart"/>
            <w:r w:rsidRPr="00707654">
              <w:rPr>
                <w:rFonts w:ascii="Times New Roman" w:hAnsi="Times New Roman" w:cs="Times New Roman"/>
                <w:color w:val="000000"/>
                <w:sz w:val="24"/>
              </w:rPr>
              <w:t>Bio</w:t>
            </w:r>
            <w:proofErr w:type="spellEnd"/>
            <w:r w:rsidRPr="00707654">
              <w:rPr>
                <w:rFonts w:ascii="Times New Roman" w:hAnsi="Times New Roman" w:cs="Times New Roman"/>
                <w:color w:val="000000"/>
                <w:sz w:val="24"/>
              </w:rPr>
              <w:t>-One; kodas 454020; Vakuuminiai mėgintuvėliai su K3EDTA/K2EDTA klinikiniams kraujo tyrimams 3 ml tūrio, 13x75mm</w:t>
            </w:r>
          </w:p>
        </w:tc>
        <w:tc>
          <w:tcPr>
            <w:tcW w:w="1064" w:type="pct"/>
            <w:tcBorders>
              <w:top w:val="single" w:sz="4" w:space="0" w:color="000000"/>
              <w:left w:val="single" w:sz="4" w:space="0" w:color="000000"/>
              <w:bottom w:val="single" w:sz="4" w:space="0" w:color="000000"/>
              <w:right w:val="single" w:sz="4" w:space="0" w:color="000000"/>
            </w:tcBorders>
            <w:vAlign w:val="center"/>
          </w:tcPr>
          <w:p w14:paraId="587B2E8A" w14:textId="0B3A861E" w:rsidR="004B2DCD" w:rsidRPr="00707654" w:rsidRDefault="004B2DCD" w:rsidP="004B2DCD">
            <w:pPr>
              <w:autoSpaceDE/>
              <w:autoSpaceDN/>
              <w:adjustRightInd/>
              <w:ind w:firstLine="0"/>
              <w:rPr>
                <w:rFonts w:ascii="Times New Roman" w:eastAsia="Calibri" w:hAnsi="Times New Roman" w:cs="Times New Roman"/>
                <w:bCs/>
                <w:sz w:val="24"/>
              </w:rPr>
            </w:pPr>
            <w:r w:rsidRPr="000A0699">
              <w:rPr>
                <w:rFonts w:ascii="Times New Roman" w:hAnsi="Times New Roman" w:cs="Times New Roman"/>
                <w:b/>
                <w:bCs/>
                <w:color w:val="FF0000"/>
                <w:sz w:val="24"/>
              </w:rPr>
              <w:t xml:space="preserve">1 </w:t>
            </w:r>
            <w:proofErr w:type="spellStart"/>
            <w:r w:rsidRPr="000A0699">
              <w:rPr>
                <w:rFonts w:ascii="Times New Roman" w:hAnsi="Times New Roman" w:cs="Times New Roman"/>
                <w:b/>
                <w:bCs/>
                <w:color w:val="FF0000"/>
                <w:sz w:val="24"/>
              </w:rPr>
              <w:t>p.d</w:t>
            </w:r>
            <w:proofErr w:type="spellEnd"/>
            <w:r w:rsidRPr="000A0699">
              <w:rPr>
                <w:rFonts w:ascii="Times New Roman" w:hAnsi="Times New Roman" w:cs="Times New Roman"/>
                <w:b/>
                <w:bCs/>
                <w:color w:val="FF0000"/>
                <w:sz w:val="24"/>
              </w:rPr>
              <w:t xml:space="preserve">. atitikties dokumentai, psl. Nr. </w:t>
            </w:r>
            <w:r>
              <w:rPr>
                <w:rFonts w:ascii="Times New Roman" w:hAnsi="Times New Roman" w:cs="Times New Roman"/>
                <w:b/>
                <w:bCs/>
                <w:color w:val="FF0000"/>
                <w:sz w:val="24"/>
              </w:rPr>
              <w:t>14, 68, 69</w:t>
            </w:r>
          </w:p>
        </w:tc>
      </w:tr>
      <w:tr w:rsidR="004B2DCD" w:rsidRPr="00707654" w14:paraId="6FDDCD7F" w14:textId="77777777" w:rsidTr="004B2DCD">
        <w:tc>
          <w:tcPr>
            <w:tcW w:w="375" w:type="pct"/>
            <w:tcBorders>
              <w:top w:val="single" w:sz="4" w:space="0" w:color="auto"/>
              <w:left w:val="single" w:sz="4" w:space="0" w:color="auto"/>
              <w:bottom w:val="single" w:sz="4" w:space="0" w:color="auto"/>
              <w:right w:val="single" w:sz="4" w:space="0" w:color="auto"/>
            </w:tcBorders>
            <w:vAlign w:val="center"/>
            <w:hideMark/>
          </w:tcPr>
          <w:p w14:paraId="2C50C88B" w14:textId="77777777" w:rsidR="004B2DCD" w:rsidRPr="00DF45F9" w:rsidRDefault="004B2DCD" w:rsidP="00DF45F9">
            <w:pPr>
              <w:autoSpaceDE/>
              <w:autoSpaceDN/>
              <w:adjustRightInd/>
              <w:ind w:firstLine="0"/>
              <w:jc w:val="center"/>
              <w:rPr>
                <w:rFonts w:ascii="Times New Roman" w:hAnsi="Times New Roman" w:cs="Times New Roman"/>
                <w:sz w:val="24"/>
              </w:rPr>
            </w:pPr>
            <w:r w:rsidRPr="00707654">
              <w:rPr>
                <w:rFonts w:ascii="Times New Roman" w:hAnsi="Times New Roman" w:cs="Times New Roman"/>
                <w:sz w:val="24"/>
              </w:rPr>
              <w:t>1.6.</w:t>
            </w:r>
          </w:p>
        </w:tc>
        <w:tc>
          <w:tcPr>
            <w:tcW w:w="1593" w:type="pct"/>
            <w:tcBorders>
              <w:top w:val="single" w:sz="4" w:space="0" w:color="auto"/>
              <w:left w:val="single" w:sz="4" w:space="0" w:color="auto"/>
              <w:bottom w:val="single" w:sz="4" w:space="0" w:color="auto"/>
              <w:right w:val="single" w:sz="4" w:space="0" w:color="auto"/>
            </w:tcBorders>
            <w:vAlign w:val="center"/>
          </w:tcPr>
          <w:p w14:paraId="322A5031" w14:textId="77777777" w:rsidR="004B2DCD" w:rsidRPr="00707654" w:rsidRDefault="004B2DCD" w:rsidP="00DC3EF4">
            <w:pPr>
              <w:autoSpaceDE/>
              <w:autoSpaceDN/>
              <w:adjustRightInd/>
              <w:ind w:firstLine="0"/>
              <w:rPr>
                <w:rFonts w:ascii="Times New Roman" w:hAnsi="Times New Roman" w:cs="Times New Roman"/>
                <w:color w:val="000000"/>
                <w:sz w:val="24"/>
              </w:rPr>
            </w:pPr>
            <w:r w:rsidRPr="00707654">
              <w:rPr>
                <w:rFonts w:ascii="Times New Roman" w:hAnsi="Times New Roman" w:cs="Times New Roman"/>
                <w:sz w:val="24"/>
              </w:rPr>
              <w:t>Vakuuminiai mėgintuvėliai su K</w:t>
            </w:r>
            <w:r w:rsidRPr="00707654">
              <w:rPr>
                <w:rFonts w:ascii="Times New Roman" w:hAnsi="Times New Roman" w:cs="Times New Roman"/>
                <w:sz w:val="24"/>
                <w:vertAlign w:val="subscript"/>
              </w:rPr>
              <w:t>2</w:t>
            </w:r>
            <w:r w:rsidRPr="00707654">
              <w:rPr>
                <w:rFonts w:ascii="Times New Roman" w:hAnsi="Times New Roman" w:cs="Times New Roman"/>
                <w:sz w:val="24"/>
              </w:rPr>
              <w:t>EDTA arba K</w:t>
            </w:r>
            <w:r w:rsidRPr="00707654">
              <w:rPr>
                <w:rFonts w:ascii="Times New Roman" w:hAnsi="Times New Roman" w:cs="Times New Roman"/>
                <w:sz w:val="24"/>
                <w:vertAlign w:val="subscript"/>
              </w:rPr>
              <w:t>3</w:t>
            </w:r>
            <w:r w:rsidRPr="00707654">
              <w:rPr>
                <w:rFonts w:ascii="Times New Roman" w:hAnsi="Times New Roman" w:cs="Times New Roman"/>
                <w:sz w:val="24"/>
              </w:rPr>
              <w:t>EDTA klinikiniam kraujo tyrimui, ne ≥2ml, 13x75 mm. Kamštelis turi specialų spalvinį žymėjimą, nurodantį mažo tūrio arba pediatrinę paskirtį bei yra skirtingas nei kito tūrio mėgintuvėlių, turinčių tą patį užpildą.</w:t>
            </w:r>
          </w:p>
        </w:tc>
        <w:tc>
          <w:tcPr>
            <w:tcW w:w="1968" w:type="pct"/>
            <w:tcBorders>
              <w:top w:val="single" w:sz="4" w:space="0" w:color="000000"/>
              <w:left w:val="single" w:sz="4" w:space="0" w:color="000000"/>
              <w:bottom w:val="single" w:sz="4" w:space="0" w:color="000000"/>
              <w:right w:val="single" w:sz="4" w:space="0" w:color="000000"/>
            </w:tcBorders>
            <w:vAlign w:val="center"/>
          </w:tcPr>
          <w:p w14:paraId="1C533D85" w14:textId="77777777" w:rsidR="004B2DCD" w:rsidRPr="00707654" w:rsidRDefault="004B2DCD" w:rsidP="00DC3EF4">
            <w:pPr>
              <w:suppressAutoHyphens/>
              <w:autoSpaceDE/>
              <w:autoSpaceDN/>
              <w:adjustRightInd/>
              <w:snapToGrid w:val="0"/>
              <w:ind w:firstLine="0"/>
              <w:rPr>
                <w:rFonts w:ascii="Times New Roman" w:eastAsia="Calibri" w:hAnsi="Times New Roman" w:cs="Times New Roman"/>
                <w:b/>
                <w:sz w:val="24"/>
              </w:rPr>
            </w:pPr>
            <w:proofErr w:type="spellStart"/>
            <w:r w:rsidRPr="00707654">
              <w:rPr>
                <w:rFonts w:ascii="Times New Roman" w:hAnsi="Times New Roman" w:cs="Times New Roman"/>
                <w:color w:val="000000"/>
                <w:sz w:val="24"/>
              </w:rPr>
              <w:t>Vak</w:t>
            </w:r>
            <w:proofErr w:type="spellEnd"/>
            <w:r w:rsidRPr="00707654">
              <w:rPr>
                <w:rFonts w:ascii="Times New Roman" w:hAnsi="Times New Roman" w:cs="Times New Roman"/>
                <w:color w:val="000000"/>
                <w:sz w:val="24"/>
              </w:rPr>
              <w:t xml:space="preserve">. mėgintuvėlis 2ml K3 EDTA Premium; </w:t>
            </w:r>
            <w:proofErr w:type="spellStart"/>
            <w:r w:rsidRPr="00707654">
              <w:rPr>
                <w:rFonts w:ascii="Times New Roman" w:hAnsi="Times New Roman" w:cs="Times New Roman"/>
                <w:color w:val="000000"/>
                <w:sz w:val="24"/>
              </w:rPr>
              <w:t>Greiner</w:t>
            </w:r>
            <w:proofErr w:type="spellEnd"/>
            <w:r w:rsidRPr="00707654">
              <w:rPr>
                <w:rFonts w:ascii="Times New Roman" w:hAnsi="Times New Roman" w:cs="Times New Roman"/>
                <w:color w:val="000000"/>
                <w:sz w:val="24"/>
              </w:rPr>
              <w:t xml:space="preserve"> </w:t>
            </w:r>
            <w:proofErr w:type="spellStart"/>
            <w:r w:rsidRPr="00707654">
              <w:rPr>
                <w:rFonts w:ascii="Times New Roman" w:hAnsi="Times New Roman" w:cs="Times New Roman"/>
                <w:color w:val="000000"/>
                <w:sz w:val="24"/>
              </w:rPr>
              <w:t>Bio</w:t>
            </w:r>
            <w:proofErr w:type="spellEnd"/>
            <w:r w:rsidRPr="00707654">
              <w:rPr>
                <w:rFonts w:ascii="Times New Roman" w:hAnsi="Times New Roman" w:cs="Times New Roman"/>
                <w:color w:val="000000"/>
                <w:sz w:val="24"/>
              </w:rPr>
              <w:t xml:space="preserve">-One; kodas 454087; </w:t>
            </w:r>
            <w:proofErr w:type="spellStart"/>
            <w:r w:rsidRPr="00707654">
              <w:rPr>
                <w:rFonts w:ascii="Times New Roman" w:hAnsi="Times New Roman" w:cs="Times New Roman"/>
                <w:color w:val="000000"/>
                <w:sz w:val="24"/>
              </w:rPr>
              <w:t>Vak</w:t>
            </w:r>
            <w:proofErr w:type="spellEnd"/>
            <w:r w:rsidRPr="00707654">
              <w:rPr>
                <w:rFonts w:ascii="Times New Roman" w:hAnsi="Times New Roman" w:cs="Times New Roman"/>
                <w:color w:val="000000"/>
                <w:sz w:val="24"/>
              </w:rPr>
              <w:t xml:space="preserve">. mėgintuvėlis 2ml K2 EDTA R; </w:t>
            </w:r>
            <w:proofErr w:type="spellStart"/>
            <w:r w:rsidRPr="00707654">
              <w:rPr>
                <w:rFonts w:ascii="Times New Roman" w:hAnsi="Times New Roman" w:cs="Times New Roman"/>
                <w:color w:val="000000"/>
                <w:sz w:val="24"/>
              </w:rPr>
              <w:t>Greiner</w:t>
            </w:r>
            <w:proofErr w:type="spellEnd"/>
            <w:r w:rsidRPr="00707654">
              <w:rPr>
                <w:rFonts w:ascii="Times New Roman" w:hAnsi="Times New Roman" w:cs="Times New Roman"/>
                <w:color w:val="000000"/>
                <w:sz w:val="24"/>
              </w:rPr>
              <w:t xml:space="preserve"> </w:t>
            </w:r>
            <w:proofErr w:type="spellStart"/>
            <w:r w:rsidRPr="00707654">
              <w:rPr>
                <w:rFonts w:ascii="Times New Roman" w:hAnsi="Times New Roman" w:cs="Times New Roman"/>
                <w:color w:val="000000"/>
                <w:sz w:val="24"/>
              </w:rPr>
              <w:t>Bio</w:t>
            </w:r>
            <w:proofErr w:type="spellEnd"/>
            <w:r w:rsidRPr="00707654">
              <w:rPr>
                <w:rFonts w:ascii="Times New Roman" w:hAnsi="Times New Roman" w:cs="Times New Roman"/>
                <w:color w:val="000000"/>
                <w:sz w:val="24"/>
              </w:rPr>
              <w:t xml:space="preserve">-One; kodas 454087;Vakuuminiai mėgintuvėliai su K3EDTA/K2EDTA klinikiniams kraujo tyrimams 2 ml tūrio, 13x75mm. </w:t>
            </w:r>
            <w:r w:rsidRPr="00707654">
              <w:rPr>
                <w:rFonts w:ascii="Times New Roman" w:hAnsi="Times New Roman" w:cs="Times New Roman"/>
                <w:sz w:val="24"/>
              </w:rPr>
              <w:t>Kamštelis turi specialų spalvinį žymėjimą (baltas žiedelis), nurodantį mažo tūrio arba pediatrinę paskirtį bei yra skirtingas nei kito tūrio mėgintuvėlių, turinčių tą patį užpildą.</w:t>
            </w:r>
          </w:p>
        </w:tc>
        <w:tc>
          <w:tcPr>
            <w:tcW w:w="1064" w:type="pct"/>
            <w:tcBorders>
              <w:top w:val="single" w:sz="4" w:space="0" w:color="000000"/>
              <w:left w:val="single" w:sz="4" w:space="0" w:color="000000"/>
              <w:bottom w:val="single" w:sz="4" w:space="0" w:color="000000"/>
              <w:right w:val="single" w:sz="4" w:space="0" w:color="000000"/>
            </w:tcBorders>
            <w:vAlign w:val="center"/>
          </w:tcPr>
          <w:p w14:paraId="53A8053D" w14:textId="284C4F08" w:rsidR="004B2DCD" w:rsidRPr="00707654" w:rsidRDefault="004B2DCD" w:rsidP="004B2DCD">
            <w:pPr>
              <w:autoSpaceDE/>
              <w:autoSpaceDN/>
              <w:adjustRightInd/>
              <w:ind w:firstLine="0"/>
              <w:rPr>
                <w:rFonts w:ascii="Times New Roman" w:eastAsia="Calibri" w:hAnsi="Times New Roman" w:cs="Times New Roman"/>
                <w:bCs/>
                <w:sz w:val="24"/>
              </w:rPr>
            </w:pPr>
            <w:r w:rsidRPr="000A0699">
              <w:rPr>
                <w:rFonts w:ascii="Times New Roman" w:hAnsi="Times New Roman" w:cs="Times New Roman"/>
                <w:b/>
                <w:bCs/>
                <w:color w:val="FF0000"/>
                <w:sz w:val="24"/>
              </w:rPr>
              <w:t xml:space="preserve">1 </w:t>
            </w:r>
            <w:proofErr w:type="spellStart"/>
            <w:r w:rsidRPr="000A0699">
              <w:rPr>
                <w:rFonts w:ascii="Times New Roman" w:hAnsi="Times New Roman" w:cs="Times New Roman"/>
                <w:b/>
                <w:bCs/>
                <w:color w:val="FF0000"/>
                <w:sz w:val="24"/>
              </w:rPr>
              <w:t>p.d</w:t>
            </w:r>
            <w:proofErr w:type="spellEnd"/>
            <w:r w:rsidRPr="000A0699">
              <w:rPr>
                <w:rFonts w:ascii="Times New Roman" w:hAnsi="Times New Roman" w:cs="Times New Roman"/>
                <w:b/>
                <w:bCs/>
                <w:color w:val="FF0000"/>
                <w:sz w:val="24"/>
              </w:rPr>
              <w:t xml:space="preserve">. atitikties dokumentai, psl. Nr. </w:t>
            </w:r>
            <w:r>
              <w:rPr>
                <w:rFonts w:ascii="Times New Roman" w:hAnsi="Times New Roman" w:cs="Times New Roman"/>
                <w:b/>
                <w:bCs/>
                <w:color w:val="FF0000"/>
                <w:sz w:val="24"/>
              </w:rPr>
              <w:t>14, 68, 69</w:t>
            </w:r>
          </w:p>
        </w:tc>
      </w:tr>
      <w:tr w:rsidR="004B2DCD" w:rsidRPr="00707654" w14:paraId="2F1DF3E0" w14:textId="77777777" w:rsidTr="004B2DCD">
        <w:tc>
          <w:tcPr>
            <w:tcW w:w="375" w:type="pct"/>
            <w:tcBorders>
              <w:top w:val="single" w:sz="4" w:space="0" w:color="auto"/>
              <w:left w:val="single" w:sz="4" w:space="0" w:color="auto"/>
              <w:bottom w:val="single" w:sz="4" w:space="0" w:color="auto"/>
              <w:right w:val="single" w:sz="4" w:space="0" w:color="auto"/>
            </w:tcBorders>
            <w:vAlign w:val="center"/>
          </w:tcPr>
          <w:p w14:paraId="2B218743" w14:textId="77777777" w:rsidR="004B2DCD" w:rsidRPr="00DF45F9" w:rsidRDefault="004B2DCD" w:rsidP="00DF45F9">
            <w:pPr>
              <w:autoSpaceDE/>
              <w:autoSpaceDN/>
              <w:adjustRightInd/>
              <w:ind w:firstLine="0"/>
              <w:jc w:val="center"/>
              <w:rPr>
                <w:rFonts w:ascii="Times New Roman" w:hAnsi="Times New Roman" w:cs="Times New Roman"/>
                <w:sz w:val="24"/>
              </w:rPr>
            </w:pPr>
            <w:r w:rsidRPr="00707654">
              <w:rPr>
                <w:rFonts w:ascii="Times New Roman" w:hAnsi="Times New Roman" w:cs="Times New Roman"/>
                <w:sz w:val="24"/>
              </w:rPr>
              <w:t>1.7.</w:t>
            </w:r>
          </w:p>
        </w:tc>
        <w:tc>
          <w:tcPr>
            <w:tcW w:w="1593" w:type="pct"/>
            <w:tcBorders>
              <w:top w:val="single" w:sz="4" w:space="0" w:color="auto"/>
              <w:left w:val="single" w:sz="4" w:space="0" w:color="auto"/>
              <w:bottom w:val="single" w:sz="4" w:space="0" w:color="auto"/>
              <w:right w:val="single" w:sz="4" w:space="0" w:color="auto"/>
            </w:tcBorders>
            <w:vAlign w:val="center"/>
          </w:tcPr>
          <w:p w14:paraId="404ECE36" w14:textId="7EA2C1D9" w:rsidR="004B2DCD" w:rsidRPr="00707654" w:rsidRDefault="004B2DCD" w:rsidP="00DC3EF4">
            <w:pPr>
              <w:autoSpaceDE/>
              <w:autoSpaceDN/>
              <w:adjustRightInd/>
              <w:ind w:firstLine="0"/>
              <w:rPr>
                <w:rFonts w:ascii="Times New Roman" w:hAnsi="Times New Roman" w:cs="Times New Roman"/>
                <w:color w:val="000000"/>
                <w:sz w:val="24"/>
              </w:rPr>
            </w:pPr>
            <w:r w:rsidRPr="00707654">
              <w:rPr>
                <w:rFonts w:ascii="Times New Roman" w:hAnsi="Times New Roman" w:cs="Times New Roman"/>
                <w:sz w:val="24"/>
              </w:rPr>
              <w:t>Vakuuminiai mėgintuvėliai, su Na-citratu (3,8% 0,129M arba 3,2 0,109M) krešėjimo sistemos tyrimui, 2,7 - 3,5 ml tūrio, 13x75 mm.</w:t>
            </w:r>
          </w:p>
        </w:tc>
        <w:tc>
          <w:tcPr>
            <w:tcW w:w="1968" w:type="pct"/>
            <w:tcBorders>
              <w:top w:val="single" w:sz="4" w:space="0" w:color="000000"/>
              <w:left w:val="single" w:sz="4" w:space="0" w:color="000000"/>
              <w:bottom w:val="single" w:sz="4" w:space="0" w:color="000000"/>
              <w:right w:val="single" w:sz="4" w:space="0" w:color="000000"/>
            </w:tcBorders>
            <w:vAlign w:val="center"/>
          </w:tcPr>
          <w:p w14:paraId="2A49C24A" w14:textId="77777777" w:rsidR="004B2DCD" w:rsidRPr="00707654" w:rsidRDefault="004B2DCD" w:rsidP="00DC3EF4">
            <w:pPr>
              <w:suppressAutoHyphens/>
              <w:autoSpaceDE/>
              <w:autoSpaceDN/>
              <w:adjustRightInd/>
              <w:snapToGrid w:val="0"/>
              <w:ind w:firstLine="0"/>
              <w:rPr>
                <w:rFonts w:ascii="Times New Roman" w:eastAsia="Calibri" w:hAnsi="Times New Roman" w:cs="Times New Roman"/>
                <w:b/>
                <w:sz w:val="24"/>
              </w:rPr>
            </w:pPr>
            <w:proofErr w:type="spellStart"/>
            <w:r w:rsidRPr="00707654">
              <w:rPr>
                <w:rFonts w:ascii="Times New Roman" w:hAnsi="Times New Roman" w:cs="Times New Roman"/>
                <w:color w:val="000000"/>
                <w:sz w:val="24"/>
              </w:rPr>
              <w:t>Vak</w:t>
            </w:r>
            <w:proofErr w:type="spellEnd"/>
            <w:r w:rsidRPr="00707654">
              <w:rPr>
                <w:rFonts w:ascii="Times New Roman" w:hAnsi="Times New Roman" w:cs="Times New Roman"/>
                <w:color w:val="000000"/>
                <w:sz w:val="24"/>
              </w:rPr>
              <w:t xml:space="preserve">. mėgintuvėlis 3,5ml SNC </w:t>
            </w:r>
            <w:proofErr w:type="spellStart"/>
            <w:r w:rsidRPr="00707654">
              <w:rPr>
                <w:rFonts w:ascii="Times New Roman" w:hAnsi="Times New Roman" w:cs="Times New Roman"/>
                <w:color w:val="000000"/>
                <w:sz w:val="24"/>
              </w:rPr>
              <w:t>Coag</w:t>
            </w:r>
            <w:proofErr w:type="spellEnd"/>
            <w:r w:rsidRPr="00707654">
              <w:rPr>
                <w:rFonts w:ascii="Times New Roman" w:hAnsi="Times New Roman" w:cs="Times New Roman"/>
                <w:color w:val="000000"/>
                <w:sz w:val="24"/>
              </w:rPr>
              <w:t xml:space="preserve">. 3,8% Premium; </w:t>
            </w:r>
            <w:proofErr w:type="spellStart"/>
            <w:r w:rsidRPr="00707654">
              <w:rPr>
                <w:rFonts w:ascii="Times New Roman" w:hAnsi="Times New Roman" w:cs="Times New Roman"/>
                <w:color w:val="000000"/>
                <w:sz w:val="24"/>
              </w:rPr>
              <w:t>Greiner</w:t>
            </w:r>
            <w:proofErr w:type="spellEnd"/>
            <w:r w:rsidRPr="00707654">
              <w:rPr>
                <w:rFonts w:ascii="Times New Roman" w:hAnsi="Times New Roman" w:cs="Times New Roman"/>
                <w:color w:val="000000"/>
                <w:sz w:val="24"/>
              </w:rPr>
              <w:t xml:space="preserve"> </w:t>
            </w:r>
            <w:proofErr w:type="spellStart"/>
            <w:r w:rsidRPr="00707654">
              <w:rPr>
                <w:rFonts w:ascii="Times New Roman" w:hAnsi="Times New Roman" w:cs="Times New Roman"/>
                <w:color w:val="000000"/>
                <w:sz w:val="24"/>
              </w:rPr>
              <w:t>Bio</w:t>
            </w:r>
            <w:proofErr w:type="spellEnd"/>
            <w:r w:rsidRPr="00707654">
              <w:rPr>
                <w:rFonts w:ascii="Times New Roman" w:hAnsi="Times New Roman" w:cs="Times New Roman"/>
                <w:color w:val="000000"/>
                <w:sz w:val="24"/>
              </w:rPr>
              <w:t xml:space="preserve">-One; kodas 454387; </w:t>
            </w:r>
            <w:proofErr w:type="spellStart"/>
            <w:r w:rsidRPr="00707654">
              <w:rPr>
                <w:rFonts w:ascii="Times New Roman" w:hAnsi="Times New Roman" w:cs="Times New Roman"/>
                <w:color w:val="000000"/>
                <w:sz w:val="24"/>
              </w:rPr>
              <w:t>Vak</w:t>
            </w:r>
            <w:proofErr w:type="spellEnd"/>
            <w:r w:rsidRPr="00707654">
              <w:rPr>
                <w:rFonts w:ascii="Times New Roman" w:hAnsi="Times New Roman" w:cs="Times New Roman"/>
                <w:color w:val="000000"/>
                <w:sz w:val="24"/>
              </w:rPr>
              <w:t xml:space="preserve">. mėgintuvėlis 3,5ml </w:t>
            </w:r>
            <w:proofErr w:type="spellStart"/>
            <w:r w:rsidRPr="00707654">
              <w:rPr>
                <w:rFonts w:ascii="Times New Roman" w:hAnsi="Times New Roman" w:cs="Times New Roman"/>
                <w:color w:val="000000"/>
                <w:sz w:val="24"/>
              </w:rPr>
              <w:t>Coag</w:t>
            </w:r>
            <w:proofErr w:type="spellEnd"/>
            <w:r w:rsidRPr="00707654">
              <w:rPr>
                <w:rFonts w:ascii="Times New Roman" w:hAnsi="Times New Roman" w:cs="Times New Roman"/>
                <w:color w:val="000000"/>
                <w:sz w:val="24"/>
              </w:rPr>
              <w:t xml:space="preserve">. 3,2% NR; </w:t>
            </w:r>
            <w:proofErr w:type="spellStart"/>
            <w:r w:rsidRPr="00707654">
              <w:rPr>
                <w:rFonts w:ascii="Times New Roman" w:hAnsi="Times New Roman" w:cs="Times New Roman"/>
                <w:color w:val="000000"/>
                <w:sz w:val="24"/>
              </w:rPr>
              <w:t>Greiner</w:t>
            </w:r>
            <w:proofErr w:type="spellEnd"/>
            <w:r w:rsidRPr="00707654">
              <w:rPr>
                <w:rFonts w:ascii="Times New Roman" w:hAnsi="Times New Roman" w:cs="Times New Roman"/>
                <w:color w:val="000000"/>
                <w:sz w:val="24"/>
              </w:rPr>
              <w:t xml:space="preserve"> </w:t>
            </w:r>
            <w:proofErr w:type="spellStart"/>
            <w:r w:rsidRPr="00707654">
              <w:rPr>
                <w:rFonts w:ascii="Times New Roman" w:hAnsi="Times New Roman" w:cs="Times New Roman"/>
                <w:color w:val="000000"/>
                <w:sz w:val="24"/>
              </w:rPr>
              <w:t>Bio</w:t>
            </w:r>
            <w:proofErr w:type="spellEnd"/>
            <w:r w:rsidRPr="00707654">
              <w:rPr>
                <w:rFonts w:ascii="Times New Roman" w:hAnsi="Times New Roman" w:cs="Times New Roman"/>
                <w:color w:val="000000"/>
                <w:sz w:val="24"/>
              </w:rPr>
              <w:t>-One; kodas 454327; Vakuuminiai mėgintuvėliai su 3,8% (0,129M) arba 3,2% (0,109M) Na-citratu krešėjimo sistemos tyrimams 3,5ml tūrio, 13x75mm.</w:t>
            </w:r>
          </w:p>
        </w:tc>
        <w:tc>
          <w:tcPr>
            <w:tcW w:w="1064" w:type="pct"/>
            <w:tcBorders>
              <w:top w:val="single" w:sz="4" w:space="0" w:color="000000"/>
              <w:left w:val="single" w:sz="4" w:space="0" w:color="000000"/>
              <w:bottom w:val="single" w:sz="4" w:space="0" w:color="000000"/>
              <w:right w:val="single" w:sz="4" w:space="0" w:color="000000"/>
            </w:tcBorders>
            <w:vAlign w:val="center"/>
          </w:tcPr>
          <w:p w14:paraId="385EFD08" w14:textId="4A499D84" w:rsidR="004B2DCD" w:rsidRPr="00707654" w:rsidRDefault="004B2DCD" w:rsidP="004B2DCD">
            <w:pPr>
              <w:autoSpaceDE/>
              <w:autoSpaceDN/>
              <w:adjustRightInd/>
              <w:ind w:firstLine="0"/>
              <w:rPr>
                <w:rFonts w:ascii="Times New Roman" w:eastAsia="Calibri" w:hAnsi="Times New Roman" w:cs="Times New Roman"/>
                <w:bCs/>
                <w:sz w:val="24"/>
              </w:rPr>
            </w:pPr>
            <w:r w:rsidRPr="000A0699">
              <w:rPr>
                <w:rFonts w:ascii="Times New Roman" w:hAnsi="Times New Roman" w:cs="Times New Roman"/>
                <w:b/>
                <w:bCs/>
                <w:color w:val="FF0000"/>
                <w:sz w:val="24"/>
              </w:rPr>
              <w:t xml:space="preserve">1 </w:t>
            </w:r>
            <w:proofErr w:type="spellStart"/>
            <w:r w:rsidRPr="000A0699">
              <w:rPr>
                <w:rFonts w:ascii="Times New Roman" w:hAnsi="Times New Roman" w:cs="Times New Roman"/>
                <w:b/>
                <w:bCs/>
                <w:color w:val="FF0000"/>
                <w:sz w:val="24"/>
              </w:rPr>
              <w:t>p.d</w:t>
            </w:r>
            <w:proofErr w:type="spellEnd"/>
            <w:r w:rsidRPr="000A0699">
              <w:rPr>
                <w:rFonts w:ascii="Times New Roman" w:hAnsi="Times New Roman" w:cs="Times New Roman"/>
                <w:b/>
                <w:bCs/>
                <w:color w:val="FF0000"/>
                <w:sz w:val="24"/>
              </w:rPr>
              <w:t xml:space="preserve">. atitikties dokumentai, psl. Nr. </w:t>
            </w:r>
            <w:r>
              <w:rPr>
                <w:rFonts w:ascii="Times New Roman" w:hAnsi="Times New Roman" w:cs="Times New Roman"/>
                <w:b/>
                <w:bCs/>
                <w:color w:val="FF0000"/>
                <w:sz w:val="24"/>
              </w:rPr>
              <w:t>14, 62, 63</w:t>
            </w:r>
          </w:p>
        </w:tc>
      </w:tr>
      <w:tr w:rsidR="004B2DCD" w:rsidRPr="00707654" w14:paraId="38B4F844" w14:textId="77777777" w:rsidTr="004B2DCD">
        <w:tc>
          <w:tcPr>
            <w:tcW w:w="375" w:type="pct"/>
            <w:tcBorders>
              <w:top w:val="single" w:sz="4" w:space="0" w:color="auto"/>
              <w:left w:val="single" w:sz="4" w:space="0" w:color="auto"/>
              <w:bottom w:val="single" w:sz="4" w:space="0" w:color="auto"/>
              <w:right w:val="single" w:sz="4" w:space="0" w:color="auto"/>
            </w:tcBorders>
            <w:vAlign w:val="center"/>
          </w:tcPr>
          <w:p w14:paraId="2B21954B" w14:textId="77777777" w:rsidR="004B2DCD" w:rsidRPr="00DF45F9" w:rsidRDefault="004B2DCD" w:rsidP="00DF45F9">
            <w:pPr>
              <w:autoSpaceDE/>
              <w:autoSpaceDN/>
              <w:adjustRightInd/>
              <w:ind w:firstLine="0"/>
              <w:jc w:val="center"/>
              <w:rPr>
                <w:rFonts w:ascii="Times New Roman" w:hAnsi="Times New Roman" w:cs="Times New Roman"/>
                <w:sz w:val="24"/>
              </w:rPr>
            </w:pPr>
            <w:r w:rsidRPr="00707654">
              <w:rPr>
                <w:rFonts w:ascii="Times New Roman" w:hAnsi="Times New Roman" w:cs="Times New Roman"/>
                <w:sz w:val="24"/>
              </w:rPr>
              <w:t>1.8.</w:t>
            </w:r>
          </w:p>
        </w:tc>
        <w:tc>
          <w:tcPr>
            <w:tcW w:w="1593" w:type="pct"/>
            <w:tcBorders>
              <w:top w:val="single" w:sz="4" w:space="0" w:color="auto"/>
              <w:left w:val="single" w:sz="4" w:space="0" w:color="auto"/>
              <w:bottom w:val="single" w:sz="4" w:space="0" w:color="auto"/>
              <w:right w:val="single" w:sz="4" w:space="0" w:color="auto"/>
            </w:tcBorders>
            <w:vAlign w:val="center"/>
          </w:tcPr>
          <w:p w14:paraId="42692B93" w14:textId="77777777" w:rsidR="004B2DCD" w:rsidRPr="00707654" w:rsidRDefault="004B2DCD" w:rsidP="00DC3EF4">
            <w:pPr>
              <w:autoSpaceDE/>
              <w:autoSpaceDN/>
              <w:adjustRightInd/>
              <w:ind w:firstLine="0"/>
              <w:rPr>
                <w:rFonts w:ascii="Times New Roman" w:hAnsi="Times New Roman" w:cs="Times New Roman"/>
                <w:color w:val="000000"/>
                <w:sz w:val="24"/>
              </w:rPr>
            </w:pPr>
            <w:r w:rsidRPr="00707654">
              <w:rPr>
                <w:rFonts w:ascii="Times New Roman" w:hAnsi="Times New Roman" w:cs="Times New Roman"/>
                <w:sz w:val="24"/>
              </w:rPr>
              <w:t>Vakuuminiai mėgintuvėliai, su Na-citratu (3,8% 0,129M arba 3,2 0,109M) krešėjimo sistemos tyrimui ne daugiau 2 ml tūrio, 13x75 mm. Kamštelis turi specialų spalvinį žymėjimą, nurodantį mažo tūrio arba pediatrinę paskirtį bei yra skirtingas nei kito tūrio mėgintuvėlių, turinčių tą patį užpildą.</w:t>
            </w:r>
          </w:p>
        </w:tc>
        <w:tc>
          <w:tcPr>
            <w:tcW w:w="1968" w:type="pct"/>
            <w:tcBorders>
              <w:top w:val="single" w:sz="4" w:space="0" w:color="000000"/>
              <w:left w:val="single" w:sz="4" w:space="0" w:color="000000"/>
              <w:bottom w:val="single" w:sz="4" w:space="0" w:color="000000"/>
              <w:right w:val="single" w:sz="4" w:space="0" w:color="000000"/>
            </w:tcBorders>
            <w:vAlign w:val="center"/>
          </w:tcPr>
          <w:p w14:paraId="57B96B43" w14:textId="77777777" w:rsidR="004B2DCD" w:rsidRPr="00707654" w:rsidRDefault="004B2DCD" w:rsidP="00DC3EF4">
            <w:pPr>
              <w:suppressAutoHyphens/>
              <w:autoSpaceDE/>
              <w:autoSpaceDN/>
              <w:adjustRightInd/>
              <w:snapToGrid w:val="0"/>
              <w:ind w:firstLine="0"/>
              <w:rPr>
                <w:rFonts w:ascii="Times New Roman" w:eastAsia="Calibri" w:hAnsi="Times New Roman" w:cs="Times New Roman"/>
                <w:b/>
                <w:sz w:val="24"/>
              </w:rPr>
            </w:pPr>
            <w:proofErr w:type="spellStart"/>
            <w:r w:rsidRPr="00707654">
              <w:rPr>
                <w:rFonts w:ascii="Times New Roman" w:hAnsi="Times New Roman" w:cs="Times New Roman"/>
                <w:color w:val="000000"/>
                <w:sz w:val="24"/>
              </w:rPr>
              <w:t>Vak</w:t>
            </w:r>
            <w:proofErr w:type="spellEnd"/>
            <w:r w:rsidRPr="00707654">
              <w:rPr>
                <w:rFonts w:ascii="Times New Roman" w:hAnsi="Times New Roman" w:cs="Times New Roman"/>
                <w:color w:val="000000"/>
                <w:sz w:val="24"/>
              </w:rPr>
              <w:t xml:space="preserve">. mėgintuvėlis 2ml </w:t>
            </w:r>
            <w:proofErr w:type="spellStart"/>
            <w:r w:rsidRPr="00707654">
              <w:rPr>
                <w:rFonts w:ascii="Times New Roman" w:hAnsi="Times New Roman" w:cs="Times New Roman"/>
                <w:color w:val="000000"/>
                <w:sz w:val="24"/>
              </w:rPr>
              <w:t>Coag</w:t>
            </w:r>
            <w:proofErr w:type="spellEnd"/>
            <w:r w:rsidRPr="00707654">
              <w:rPr>
                <w:rFonts w:ascii="Times New Roman" w:hAnsi="Times New Roman" w:cs="Times New Roman"/>
                <w:color w:val="000000"/>
                <w:sz w:val="24"/>
              </w:rPr>
              <w:t xml:space="preserve">. 3,8% Premium; </w:t>
            </w:r>
            <w:proofErr w:type="spellStart"/>
            <w:r w:rsidRPr="00707654">
              <w:rPr>
                <w:rFonts w:ascii="Times New Roman" w:hAnsi="Times New Roman" w:cs="Times New Roman"/>
                <w:color w:val="000000"/>
                <w:sz w:val="24"/>
              </w:rPr>
              <w:t>Greiner</w:t>
            </w:r>
            <w:proofErr w:type="spellEnd"/>
            <w:r w:rsidRPr="00707654">
              <w:rPr>
                <w:rFonts w:ascii="Times New Roman" w:hAnsi="Times New Roman" w:cs="Times New Roman"/>
                <w:color w:val="000000"/>
                <w:sz w:val="24"/>
              </w:rPr>
              <w:t xml:space="preserve"> </w:t>
            </w:r>
            <w:proofErr w:type="spellStart"/>
            <w:r w:rsidRPr="00707654">
              <w:rPr>
                <w:rFonts w:ascii="Times New Roman" w:hAnsi="Times New Roman" w:cs="Times New Roman"/>
                <w:color w:val="000000"/>
                <w:sz w:val="24"/>
              </w:rPr>
              <w:t>Bio</w:t>
            </w:r>
            <w:proofErr w:type="spellEnd"/>
            <w:r w:rsidRPr="00707654">
              <w:rPr>
                <w:rFonts w:ascii="Times New Roman" w:hAnsi="Times New Roman" w:cs="Times New Roman"/>
                <w:color w:val="000000"/>
                <w:sz w:val="24"/>
              </w:rPr>
              <w:t xml:space="preserve">-One; kodas 454381; </w:t>
            </w:r>
            <w:proofErr w:type="spellStart"/>
            <w:r w:rsidRPr="00707654">
              <w:rPr>
                <w:rFonts w:ascii="Times New Roman" w:hAnsi="Times New Roman" w:cs="Times New Roman"/>
                <w:color w:val="000000"/>
                <w:sz w:val="24"/>
              </w:rPr>
              <w:t>Vak</w:t>
            </w:r>
            <w:proofErr w:type="spellEnd"/>
            <w:r w:rsidRPr="00707654">
              <w:rPr>
                <w:rFonts w:ascii="Times New Roman" w:hAnsi="Times New Roman" w:cs="Times New Roman"/>
                <w:color w:val="000000"/>
                <w:sz w:val="24"/>
              </w:rPr>
              <w:t xml:space="preserve">. mėgintuvėlis 2ml </w:t>
            </w:r>
            <w:proofErr w:type="spellStart"/>
            <w:r w:rsidRPr="00707654">
              <w:rPr>
                <w:rFonts w:ascii="Times New Roman" w:hAnsi="Times New Roman" w:cs="Times New Roman"/>
                <w:color w:val="000000"/>
                <w:sz w:val="24"/>
              </w:rPr>
              <w:t>Coag</w:t>
            </w:r>
            <w:proofErr w:type="spellEnd"/>
            <w:r w:rsidRPr="00707654">
              <w:rPr>
                <w:rFonts w:ascii="Times New Roman" w:hAnsi="Times New Roman" w:cs="Times New Roman"/>
                <w:color w:val="000000"/>
                <w:sz w:val="24"/>
              </w:rPr>
              <w:t xml:space="preserve">. 3,2% Premium; </w:t>
            </w:r>
            <w:proofErr w:type="spellStart"/>
            <w:r w:rsidRPr="00707654">
              <w:rPr>
                <w:rFonts w:ascii="Times New Roman" w:hAnsi="Times New Roman" w:cs="Times New Roman"/>
                <w:color w:val="000000"/>
                <w:sz w:val="24"/>
              </w:rPr>
              <w:t>Greiner</w:t>
            </w:r>
            <w:proofErr w:type="spellEnd"/>
            <w:r w:rsidRPr="00707654">
              <w:rPr>
                <w:rFonts w:ascii="Times New Roman" w:hAnsi="Times New Roman" w:cs="Times New Roman"/>
                <w:color w:val="000000"/>
                <w:sz w:val="24"/>
              </w:rPr>
              <w:t xml:space="preserve"> </w:t>
            </w:r>
            <w:proofErr w:type="spellStart"/>
            <w:r w:rsidRPr="00707654">
              <w:rPr>
                <w:rFonts w:ascii="Times New Roman" w:hAnsi="Times New Roman" w:cs="Times New Roman"/>
                <w:color w:val="000000"/>
                <w:sz w:val="24"/>
              </w:rPr>
              <w:t>Bio</w:t>
            </w:r>
            <w:proofErr w:type="spellEnd"/>
            <w:r w:rsidRPr="00707654">
              <w:rPr>
                <w:rFonts w:ascii="Times New Roman" w:hAnsi="Times New Roman" w:cs="Times New Roman"/>
                <w:color w:val="000000"/>
                <w:sz w:val="24"/>
              </w:rPr>
              <w:t xml:space="preserve">-One; kodas 454321; Vakuuminiai mėgintuvėliai su 3,8% (0,129M)  arba 3.2% (0,109M) Na-citratu krešėjimo sistemos tyrimams  </w:t>
            </w:r>
            <w:r w:rsidRPr="00707654">
              <w:rPr>
                <w:rFonts w:ascii="Times New Roman" w:hAnsi="Times New Roman" w:cs="Times New Roman"/>
                <w:sz w:val="24"/>
              </w:rPr>
              <w:t>2 ml</w:t>
            </w:r>
            <w:r w:rsidRPr="00707654">
              <w:rPr>
                <w:rFonts w:ascii="Times New Roman" w:hAnsi="Times New Roman" w:cs="Times New Roman"/>
                <w:color w:val="FF0000"/>
                <w:sz w:val="24"/>
              </w:rPr>
              <w:t xml:space="preserve"> </w:t>
            </w:r>
            <w:r w:rsidRPr="00707654">
              <w:rPr>
                <w:rFonts w:ascii="Times New Roman" w:hAnsi="Times New Roman" w:cs="Times New Roman"/>
                <w:sz w:val="24"/>
              </w:rPr>
              <w:t>tūrio,</w:t>
            </w:r>
            <w:r w:rsidRPr="00707654">
              <w:rPr>
                <w:rFonts w:ascii="Times New Roman" w:hAnsi="Times New Roman" w:cs="Times New Roman"/>
                <w:color w:val="000000"/>
                <w:sz w:val="24"/>
              </w:rPr>
              <w:t xml:space="preserve"> 13x75mm. </w:t>
            </w:r>
            <w:r w:rsidRPr="00707654">
              <w:rPr>
                <w:rFonts w:ascii="Times New Roman" w:hAnsi="Times New Roman" w:cs="Times New Roman"/>
                <w:sz w:val="24"/>
              </w:rPr>
              <w:t>Kamštelis turi specialų spalvinį žymėjimą (baltas žiedelis), nurodantį mažo tūrio arba pediatrinę paskirtį bei yra skirtingas nei kito tūrio mėgintuvėlių, turinčių tą patį užpildą.</w:t>
            </w:r>
          </w:p>
        </w:tc>
        <w:tc>
          <w:tcPr>
            <w:tcW w:w="1064" w:type="pct"/>
            <w:tcBorders>
              <w:top w:val="single" w:sz="4" w:space="0" w:color="000000"/>
              <w:left w:val="single" w:sz="4" w:space="0" w:color="000000"/>
              <w:bottom w:val="single" w:sz="4" w:space="0" w:color="000000"/>
              <w:right w:val="single" w:sz="4" w:space="0" w:color="000000"/>
            </w:tcBorders>
            <w:vAlign w:val="center"/>
          </w:tcPr>
          <w:p w14:paraId="622ECE80" w14:textId="7F5ABEAC" w:rsidR="004B2DCD" w:rsidRPr="00707654" w:rsidRDefault="004B2DCD" w:rsidP="004B2DCD">
            <w:pPr>
              <w:autoSpaceDE/>
              <w:autoSpaceDN/>
              <w:adjustRightInd/>
              <w:ind w:firstLine="0"/>
              <w:rPr>
                <w:rFonts w:ascii="Times New Roman" w:eastAsia="Calibri" w:hAnsi="Times New Roman" w:cs="Times New Roman"/>
                <w:bCs/>
                <w:sz w:val="24"/>
              </w:rPr>
            </w:pPr>
            <w:r w:rsidRPr="000A0699">
              <w:rPr>
                <w:rFonts w:ascii="Times New Roman" w:hAnsi="Times New Roman" w:cs="Times New Roman"/>
                <w:b/>
                <w:bCs/>
                <w:color w:val="FF0000"/>
                <w:sz w:val="24"/>
              </w:rPr>
              <w:t xml:space="preserve">1 </w:t>
            </w:r>
            <w:proofErr w:type="spellStart"/>
            <w:r w:rsidRPr="000A0699">
              <w:rPr>
                <w:rFonts w:ascii="Times New Roman" w:hAnsi="Times New Roman" w:cs="Times New Roman"/>
                <w:b/>
                <w:bCs/>
                <w:color w:val="FF0000"/>
                <w:sz w:val="24"/>
              </w:rPr>
              <w:t>p.d</w:t>
            </w:r>
            <w:proofErr w:type="spellEnd"/>
            <w:r w:rsidRPr="000A0699">
              <w:rPr>
                <w:rFonts w:ascii="Times New Roman" w:hAnsi="Times New Roman" w:cs="Times New Roman"/>
                <w:b/>
                <w:bCs/>
                <w:color w:val="FF0000"/>
                <w:sz w:val="24"/>
              </w:rPr>
              <w:t xml:space="preserve">. atitikties dokumentai, psl. Nr. </w:t>
            </w:r>
            <w:r>
              <w:rPr>
                <w:rFonts w:ascii="Times New Roman" w:hAnsi="Times New Roman" w:cs="Times New Roman"/>
                <w:b/>
                <w:bCs/>
                <w:color w:val="FF0000"/>
                <w:sz w:val="24"/>
              </w:rPr>
              <w:t>14, 62, 63</w:t>
            </w:r>
          </w:p>
        </w:tc>
      </w:tr>
      <w:tr w:rsidR="004B2DCD" w:rsidRPr="00707654" w14:paraId="0C8D4C44" w14:textId="77777777" w:rsidTr="004B2DCD">
        <w:tc>
          <w:tcPr>
            <w:tcW w:w="375" w:type="pct"/>
            <w:tcBorders>
              <w:top w:val="single" w:sz="4" w:space="0" w:color="auto"/>
              <w:left w:val="single" w:sz="4" w:space="0" w:color="auto"/>
              <w:bottom w:val="single" w:sz="4" w:space="0" w:color="auto"/>
              <w:right w:val="single" w:sz="4" w:space="0" w:color="auto"/>
            </w:tcBorders>
            <w:vAlign w:val="center"/>
          </w:tcPr>
          <w:p w14:paraId="11A51489" w14:textId="77777777" w:rsidR="004B2DCD" w:rsidRPr="00DF45F9" w:rsidRDefault="004B2DCD" w:rsidP="00DF45F9">
            <w:pPr>
              <w:autoSpaceDE/>
              <w:autoSpaceDN/>
              <w:adjustRightInd/>
              <w:ind w:firstLine="0"/>
              <w:jc w:val="center"/>
              <w:rPr>
                <w:rFonts w:ascii="Times New Roman" w:hAnsi="Times New Roman" w:cs="Times New Roman"/>
                <w:sz w:val="24"/>
              </w:rPr>
            </w:pPr>
            <w:r w:rsidRPr="00707654">
              <w:rPr>
                <w:rFonts w:ascii="Times New Roman" w:hAnsi="Times New Roman" w:cs="Times New Roman"/>
                <w:sz w:val="24"/>
              </w:rPr>
              <w:t>1.9.</w:t>
            </w:r>
          </w:p>
        </w:tc>
        <w:tc>
          <w:tcPr>
            <w:tcW w:w="1593" w:type="pct"/>
            <w:tcBorders>
              <w:top w:val="single" w:sz="4" w:space="0" w:color="auto"/>
              <w:left w:val="single" w:sz="4" w:space="0" w:color="auto"/>
              <w:bottom w:val="single" w:sz="4" w:space="0" w:color="auto"/>
              <w:right w:val="single" w:sz="4" w:space="0" w:color="auto"/>
            </w:tcBorders>
            <w:vAlign w:val="center"/>
          </w:tcPr>
          <w:p w14:paraId="0511785B" w14:textId="77777777" w:rsidR="004B2DCD" w:rsidRPr="00707654" w:rsidRDefault="004B2DCD" w:rsidP="00DC3EF4">
            <w:pPr>
              <w:autoSpaceDE/>
              <w:autoSpaceDN/>
              <w:adjustRightInd/>
              <w:ind w:firstLine="0"/>
              <w:rPr>
                <w:rFonts w:ascii="Times New Roman" w:hAnsi="Times New Roman" w:cs="Times New Roman"/>
                <w:color w:val="000000"/>
                <w:sz w:val="24"/>
              </w:rPr>
            </w:pPr>
            <w:r w:rsidRPr="00707654">
              <w:rPr>
                <w:rFonts w:ascii="Times New Roman" w:hAnsi="Times New Roman" w:cs="Times New Roman"/>
                <w:sz w:val="24"/>
              </w:rPr>
              <w:t xml:space="preserve">Vakuuminiai mėgintuvėliai gliukozės koncentracijos nustatymui nepraskiestame plazmos bandinyje su Na fluoridu ir kalio </w:t>
            </w:r>
            <w:proofErr w:type="spellStart"/>
            <w:r w:rsidRPr="00707654">
              <w:rPr>
                <w:rFonts w:ascii="Times New Roman" w:hAnsi="Times New Roman" w:cs="Times New Roman"/>
                <w:sz w:val="24"/>
              </w:rPr>
              <w:t>oksalatu</w:t>
            </w:r>
            <w:proofErr w:type="spellEnd"/>
            <w:r w:rsidRPr="00707654">
              <w:rPr>
                <w:rFonts w:ascii="Times New Roman" w:hAnsi="Times New Roman" w:cs="Times New Roman"/>
                <w:sz w:val="24"/>
              </w:rPr>
              <w:t xml:space="preserve"> (sausa forma), 3-4 ml tūrio, 13x75 mm.</w:t>
            </w:r>
          </w:p>
        </w:tc>
        <w:tc>
          <w:tcPr>
            <w:tcW w:w="1968" w:type="pct"/>
            <w:tcBorders>
              <w:top w:val="single" w:sz="4" w:space="0" w:color="000000"/>
              <w:left w:val="single" w:sz="4" w:space="0" w:color="000000"/>
              <w:bottom w:val="single" w:sz="4" w:space="0" w:color="000000"/>
              <w:right w:val="single" w:sz="4" w:space="0" w:color="000000"/>
            </w:tcBorders>
            <w:vAlign w:val="center"/>
          </w:tcPr>
          <w:p w14:paraId="0A42F176" w14:textId="19083DA6" w:rsidR="004B2DCD" w:rsidRPr="00707654" w:rsidRDefault="004B2DCD" w:rsidP="00DC3EF4">
            <w:pPr>
              <w:suppressAutoHyphens/>
              <w:autoSpaceDE/>
              <w:autoSpaceDN/>
              <w:adjustRightInd/>
              <w:snapToGrid w:val="0"/>
              <w:ind w:firstLine="0"/>
              <w:rPr>
                <w:rFonts w:ascii="Times New Roman" w:eastAsia="Calibri" w:hAnsi="Times New Roman" w:cs="Times New Roman"/>
                <w:b/>
                <w:sz w:val="24"/>
              </w:rPr>
            </w:pPr>
            <w:proofErr w:type="spellStart"/>
            <w:r w:rsidRPr="00707654">
              <w:rPr>
                <w:rFonts w:ascii="Times New Roman" w:hAnsi="Times New Roman" w:cs="Times New Roman"/>
                <w:color w:val="000000"/>
                <w:sz w:val="24"/>
              </w:rPr>
              <w:t>Vak</w:t>
            </w:r>
            <w:proofErr w:type="spellEnd"/>
            <w:r w:rsidRPr="00707654">
              <w:rPr>
                <w:rFonts w:ascii="Times New Roman" w:hAnsi="Times New Roman" w:cs="Times New Roman"/>
                <w:color w:val="000000"/>
                <w:sz w:val="24"/>
              </w:rPr>
              <w:t xml:space="preserve">. mėgintuvėlis 4ml </w:t>
            </w:r>
            <w:proofErr w:type="spellStart"/>
            <w:r w:rsidRPr="00707654">
              <w:rPr>
                <w:rFonts w:ascii="Times New Roman" w:hAnsi="Times New Roman" w:cs="Times New Roman"/>
                <w:color w:val="000000"/>
                <w:sz w:val="24"/>
              </w:rPr>
              <w:t>Glucose</w:t>
            </w:r>
            <w:proofErr w:type="spellEnd"/>
            <w:r w:rsidRPr="00707654">
              <w:rPr>
                <w:rFonts w:ascii="Times New Roman" w:hAnsi="Times New Roman" w:cs="Times New Roman"/>
                <w:color w:val="000000"/>
                <w:sz w:val="24"/>
              </w:rPr>
              <w:t xml:space="preserve"> Premium; </w:t>
            </w:r>
            <w:proofErr w:type="spellStart"/>
            <w:r w:rsidRPr="00707654">
              <w:rPr>
                <w:rFonts w:ascii="Times New Roman" w:hAnsi="Times New Roman" w:cs="Times New Roman"/>
                <w:color w:val="000000"/>
                <w:sz w:val="24"/>
              </w:rPr>
              <w:t>Greiner</w:t>
            </w:r>
            <w:proofErr w:type="spellEnd"/>
            <w:r w:rsidRPr="00707654">
              <w:rPr>
                <w:rFonts w:ascii="Times New Roman" w:hAnsi="Times New Roman" w:cs="Times New Roman"/>
                <w:color w:val="000000"/>
                <w:sz w:val="24"/>
              </w:rPr>
              <w:t xml:space="preserve"> </w:t>
            </w:r>
            <w:proofErr w:type="spellStart"/>
            <w:r w:rsidRPr="00707654">
              <w:rPr>
                <w:rFonts w:ascii="Times New Roman" w:hAnsi="Times New Roman" w:cs="Times New Roman"/>
                <w:color w:val="000000"/>
                <w:sz w:val="24"/>
              </w:rPr>
              <w:t>Bio</w:t>
            </w:r>
            <w:proofErr w:type="spellEnd"/>
            <w:r w:rsidRPr="00707654">
              <w:rPr>
                <w:rFonts w:ascii="Times New Roman" w:hAnsi="Times New Roman" w:cs="Times New Roman"/>
                <w:color w:val="000000"/>
                <w:sz w:val="24"/>
              </w:rPr>
              <w:t xml:space="preserve">-One; kodas 454062; Vakuuminiai mėgintuvėliai gliukozės koncentracijos nustatymui nepraskiestame plazmos bandinyje su  Na fluoridu ir K </w:t>
            </w:r>
            <w:proofErr w:type="spellStart"/>
            <w:r w:rsidRPr="00707654">
              <w:rPr>
                <w:rFonts w:ascii="Times New Roman" w:hAnsi="Times New Roman" w:cs="Times New Roman"/>
                <w:color w:val="000000"/>
                <w:sz w:val="24"/>
              </w:rPr>
              <w:t>oksalatu</w:t>
            </w:r>
            <w:proofErr w:type="spellEnd"/>
            <w:r w:rsidRPr="00707654">
              <w:rPr>
                <w:rFonts w:ascii="Times New Roman" w:hAnsi="Times New Roman" w:cs="Times New Roman"/>
                <w:color w:val="000000"/>
                <w:sz w:val="24"/>
              </w:rPr>
              <w:t xml:space="preserve"> (sausa priedo forma) 4 ml tūrio, 13x75mm.</w:t>
            </w:r>
          </w:p>
        </w:tc>
        <w:tc>
          <w:tcPr>
            <w:tcW w:w="1064" w:type="pct"/>
            <w:tcBorders>
              <w:top w:val="single" w:sz="4" w:space="0" w:color="000000"/>
              <w:left w:val="single" w:sz="4" w:space="0" w:color="000000"/>
              <w:bottom w:val="single" w:sz="4" w:space="0" w:color="000000"/>
              <w:right w:val="single" w:sz="4" w:space="0" w:color="000000"/>
            </w:tcBorders>
            <w:vAlign w:val="center"/>
          </w:tcPr>
          <w:p w14:paraId="162E62B4" w14:textId="14891868" w:rsidR="004B2DCD" w:rsidRPr="00707654" w:rsidRDefault="004B2DCD" w:rsidP="004B2DCD">
            <w:pPr>
              <w:autoSpaceDE/>
              <w:autoSpaceDN/>
              <w:adjustRightInd/>
              <w:ind w:firstLine="0"/>
              <w:rPr>
                <w:rFonts w:ascii="Times New Roman" w:eastAsia="Calibri" w:hAnsi="Times New Roman" w:cs="Times New Roman"/>
                <w:bCs/>
                <w:sz w:val="24"/>
              </w:rPr>
            </w:pPr>
            <w:r w:rsidRPr="000A0699">
              <w:rPr>
                <w:rFonts w:ascii="Times New Roman" w:hAnsi="Times New Roman" w:cs="Times New Roman"/>
                <w:b/>
                <w:bCs/>
                <w:color w:val="FF0000"/>
                <w:sz w:val="24"/>
              </w:rPr>
              <w:t xml:space="preserve">1 </w:t>
            </w:r>
            <w:proofErr w:type="spellStart"/>
            <w:r w:rsidRPr="000A0699">
              <w:rPr>
                <w:rFonts w:ascii="Times New Roman" w:hAnsi="Times New Roman" w:cs="Times New Roman"/>
                <w:b/>
                <w:bCs/>
                <w:color w:val="FF0000"/>
                <w:sz w:val="24"/>
              </w:rPr>
              <w:t>p.d</w:t>
            </w:r>
            <w:proofErr w:type="spellEnd"/>
            <w:r w:rsidRPr="000A0699">
              <w:rPr>
                <w:rFonts w:ascii="Times New Roman" w:hAnsi="Times New Roman" w:cs="Times New Roman"/>
                <w:b/>
                <w:bCs/>
                <w:color w:val="FF0000"/>
                <w:sz w:val="24"/>
              </w:rPr>
              <w:t xml:space="preserve">. atitikties dokumentai, psl. Nr. </w:t>
            </w:r>
            <w:r>
              <w:rPr>
                <w:rFonts w:ascii="Times New Roman" w:hAnsi="Times New Roman" w:cs="Times New Roman"/>
                <w:b/>
                <w:bCs/>
                <w:color w:val="FF0000"/>
                <w:sz w:val="24"/>
              </w:rPr>
              <w:t>8, 77, 79</w:t>
            </w:r>
          </w:p>
        </w:tc>
      </w:tr>
      <w:tr w:rsidR="004B2DCD" w:rsidRPr="00707654" w14:paraId="2F30B91C" w14:textId="77777777" w:rsidTr="004B2DCD">
        <w:tc>
          <w:tcPr>
            <w:tcW w:w="375" w:type="pct"/>
            <w:tcBorders>
              <w:top w:val="single" w:sz="4" w:space="0" w:color="auto"/>
              <w:left w:val="single" w:sz="4" w:space="0" w:color="auto"/>
              <w:bottom w:val="single" w:sz="4" w:space="0" w:color="auto"/>
              <w:right w:val="single" w:sz="4" w:space="0" w:color="auto"/>
            </w:tcBorders>
            <w:vAlign w:val="center"/>
          </w:tcPr>
          <w:p w14:paraId="23B37B03" w14:textId="77777777" w:rsidR="004B2DCD" w:rsidRPr="00DF45F9" w:rsidRDefault="004B2DCD" w:rsidP="00DF45F9">
            <w:pPr>
              <w:autoSpaceDE/>
              <w:autoSpaceDN/>
              <w:adjustRightInd/>
              <w:ind w:firstLine="0"/>
              <w:jc w:val="center"/>
              <w:rPr>
                <w:rFonts w:ascii="Times New Roman" w:hAnsi="Times New Roman" w:cs="Times New Roman"/>
                <w:sz w:val="24"/>
              </w:rPr>
            </w:pPr>
            <w:r w:rsidRPr="00707654">
              <w:rPr>
                <w:rFonts w:ascii="Times New Roman" w:hAnsi="Times New Roman" w:cs="Times New Roman"/>
                <w:sz w:val="24"/>
              </w:rPr>
              <w:t>1.10.</w:t>
            </w:r>
          </w:p>
        </w:tc>
        <w:tc>
          <w:tcPr>
            <w:tcW w:w="1593" w:type="pct"/>
            <w:tcBorders>
              <w:top w:val="single" w:sz="4" w:space="0" w:color="auto"/>
              <w:left w:val="single" w:sz="4" w:space="0" w:color="auto"/>
              <w:bottom w:val="single" w:sz="4" w:space="0" w:color="auto"/>
              <w:right w:val="single" w:sz="4" w:space="0" w:color="auto"/>
            </w:tcBorders>
            <w:vAlign w:val="center"/>
          </w:tcPr>
          <w:p w14:paraId="3782DF4F" w14:textId="77777777" w:rsidR="004B2DCD" w:rsidRPr="00707654" w:rsidRDefault="004B2DCD" w:rsidP="00DC3EF4">
            <w:pPr>
              <w:autoSpaceDE/>
              <w:autoSpaceDN/>
              <w:adjustRightInd/>
              <w:ind w:firstLine="0"/>
              <w:rPr>
                <w:rFonts w:ascii="Times New Roman" w:hAnsi="Times New Roman" w:cs="Times New Roman"/>
                <w:color w:val="000000"/>
                <w:sz w:val="24"/>
              </w:rPr>
            </w:pPr>
            <w:r w:rsidRPr="00707654">
              <w:rPr>
                <w:rFonts w:ascii="Times New Roman" w:hAnsi="Times New Roman" w:cs="Times New Roman"/>
                <w:sz w:val="24"/>
              </w:rPr>
              <w:t xml:space="preserve">Vakuuminiai mėgintuvėliai gliukozės koncentracijos nustatymui nepraskiestame plazmos bandinyje su Na fluoridu ir kalio </w:t>
            </w:r>
            <w:proofErr w:type="spellStart"/>
            <w:r w:rsidRPr="00707654">
              <w:rPr>
                <w:rFonts w:ascii="Times New Roman" w:hAnsi="Times New Roman" w:cs="Times New Roman"/>
                <w:sz w:val="24"/>
              </w:rPr>
              <w:lastRenderedPageBreak/>
              <w:t>oksalatu</w:t>
            </w:r>
            <w:proofErr w:type="spellEnd"/>
            <w:r w:rsidRPr="00707654">
              <w:rPr>
                <w:rFonts w:ascii="Times New Roman" w:hAnsi="Times New Roman" w:cs="Times New Roman"/>
                <w:sz w:val="24"/>
              </w:rPr>
              <w:t xml:space="preserve"> (sausa forma), ne daugiau 2 ml tūrio, 13x75 mm. Kamštelis turi specialų spalvinį žymėjimą, nurodantį mažo tūrio arba pediatrinę paskirtį bei yra skirtingas nei kito tūrio mėgintuvėlių, turinčių tą patį užpildą.</w:t>
            </w:r>
          </w:p>
        </w:tc>
        <w:tc>
          <w:tcPr>
            <w:tcW w:w="1968" w:type="pct"/>
            <w:tcBorders>
              <w:top w:val="single" w:sz="4" w:space="0" w:color="000000"/>
              <w:left w:val="single" w:sz="4" w:space="0" w:color="000000"/>
              <w:bottom w:val="single" w:sz="4" w:space="0" w:color="000000"/>
              <w:right w:val="single" w:sz="4" w:space="0" w:color="000000"/>
            </w:tcBorders>
            <w:vAlign w:val="center"/>
          </w:tcPr>
          <w:p w14:paraId="32BD9C89" w14:textId="0F1472B0" w:rsidR="004B2DCD" w:rsidRPr="00707654" w:rsidRDefault="004B2DCD" w:rsidP="00DC3EF4">
            <w:pPr>
              <w:suppressAutoHyphens/>
              <w:autoSpaceDE/>
              <w:autoSpaceDN/>
              <w:adjustRightInd/>
              <w:snapToGrid w:val="0"/>
              <w:ind w:firstLine="0"/>
              <w:rPr>
                <w:rFonts w:ascii="Times New Roman" w:eastAsia="Calibri" w:hAnsi="Times New Roman" w:cs="Times New Roman"/>
                <w:b/>
                <w:sz w:val="24"/>
              </w:rPr>
            </w:pPr>
            <w:proofErr w:type="spellStart"/>
            <w:r w:rsidRPr="00707654">
              <w:rPr>
                <w:rFonts w:ascii="Times New Roman" w:hAnsi="Times New Roman" w:cs="Times New Roman"/>
                <w:color w:val="000000"/>
                <w:sz w:val="24"/>
              </w:rPr>
              <w:lastRenderedPageBreak/>
              <w:t>Vak</w:t>
            </w:r>
            <w:proofErr w:type="spellEnd"/>
            <w:r w:rsidRPr="00707654">
              <w:rPr>
                <w:rFonts w:ascii="Times New Roman" w:hAnsi="Times New Roman" w:cs="Times New Roman"/>
                <w:color w:val="000000"/>
                <w:sz w:val="24"/>
              </w:rPr>
              <w:t xml:space="preserve">. mėgintuvėlis 2ml </w:t>
            </w:r>
            <w:proofErr w:type="spellStart"/>
            <w:r w:rsidRPr="00707654">
              <w:rPr>
                <w:rFonts w:ascii="Times New Roman" w:hAnsi="Times New Roman" w:cs="Times New Roman"/>
                <w:color w:val="000000"/>
                <w:sz w:val="24"/>
              </w:rPr>
              <w:t>Glucose</w:t>
            </w:r>
            <w:proofErr w:type="spellEnd"/>
            <w:r w:rsidRPr="00707654">
              <w:rPr>
                <w:rFonts w:ascii="Times New Roman" w:hAnsi="Times New Roman" w:cs="Times New Roman"/>
                <w:color w:val="000000"/>
                <w:sz w:val="24"/>
              </w:rPr>
              <w:t xml:space="preserve"> Premium; </w:t>
            </w:r>
            <w:proofErr w:type="spellStart"/>
            <w:r w:rsidRPr="00707654">
              <w:rPr>
                <w:rFonts w:ascii="Times New Roman" w:hAnsi="Times New Roman" w:cs="Times New Roman"/>
                <w:color w:val="000000"/>
                <w:sz w:val="24"/>
              </w:rPr>
              <w:t>Greiner</w:t>
            </w:r>
            <w:proofErr w:type="spellEnd"/>
            <w:r w:rsidRPr="00707654">
              <w:rPr>
                <w:rFonts w:ascii="Times New Roman" w:hAnsi="Times New Roman" w:cs="Times New Roman"/>
                <w:color w:val="000000"/>
                <w:sz w:val="24"/>
              </w:rPr>
              <w:t xml:space="preserve"> </w:t>
            </w:r>
            <w:proofErr w:type="spellStart"/>
            <w:r w:rsidRPr="00707654">
              <w:rPr>
                <w:rFonts w:ascii="Times New Roman" w:hAnsi="Times New Roman" w:cs="Times New Roman"/>
                <w:color w:val="000000"/>
                <w:sz w:val="24"/>
              </w:rPr>
              <w:t>Bio</w:t>
            </w:r>
            <w:proofErr w:type="spellEnd"/>
            <w:r w:rsidRPr="00707654">
              <w:rPr>
                <w:rFonts w:ascii="Times New Roman" w:hAnsi="Times New Roman" w:cs="Times New Roman"/>
                <w:color w:val="000000"/>
                <w:sz w:val="24"/>
              </w:rPr>
              <w:t xml:space="preserve">-One; kodas 454061; Vakuuminiai mėgintuvėliai gliukozės koncentracijos nustatymui nepraskiestame plazmos </w:t>
            </w:r>
            <w:r w:rsidRPr="00707654">
              <w:rPr>
                <w:rFonts w:ascii="Times New Roman" w:hAnsi="Times New Roman" w:cs="Times New Roman"/>
                <w:color w:val="000000"/>
                <w:sz w:val="24"/>
              </w:rPr>
              <w:lastRenderedPageBreak/>
              <w:t xml:space="preserve">bandinyje su  Na fluoridu ir K </w:t>
            </w:r>
            <w:proofErr w:type="spellStart"/>
            <w:r w:rsidRPr="00707654">
              <w:rPr>
                <w:rFonts w:ascii="Times New Roman" w:hAnsi="Times New Roman" w:cs="Times New Roman"/>
                <w:color w:val="000000"/>
                <w:sz w:val="24"/>
              </w:rPr>
              <w:t>oksalatu</w:t>
            </w:r>
            <w:proofErr w:type="spellEnd"/>
            <w:r w:rsidRPr="00707654">
              <w:rPr>
                <w:rFonts w:ascii="Times New Roman" w:hAnsi="Times New Roman" w:cs="Times New Roman"/>
                <w:color w:val="000000"/>
                <w:sz w:val="24"/>
              </w:rPr>
              <w:t xml:space="preserve"> (sausa priedo forma) 2 ml tūrio, 13x75mm. </w:t>
            </w:r>
            <w:r w:rsidRPr="00707654">
              <w:rPr>
                <w:rFonts w:ascii="Times New Roman" w:hAnsi="Times New Roman" w:cs="Times New Roman"/>
                <w:sz w:val="24"/>
              </w:rPr>
              <w:t>Kamštelis turi specialų spalvinį žymėjimą (baltas žiedelis), nurodantį mažo tūrio arba pediatrinę paskirtį</w:t>
            </w:r>
          </w:p>
        </w:tc>
        <w:tc>
          <w:tcPr>
            <w:tcW w:w="1064" w:type="pct"/>
            <w:tcBorders>
              <w:top w:val="single" w:sz="4" w:space="0" w:color="000000"/>
              <w:left w:val="single" w:sz="4" w:space="0" w:color="000000"/>
              <w:bottom w:val="single" w:sz="4" w:space="0" w:color="000000"/>
              <w:right w:val="single" w:sz="4" w:space="0" w:color="000000"/>
            </w:tcBorders>
            <w:vAlign w:val="center"/>
          </w:tcPr>
          <w:p w14:paraId="50678A47" w14:textId="5858A646" w:rsidR="004B2DCD" w:rsidRPr="00707654" w:rsidRDefault="004B2DCD" w:rsidP="004B2DCD">
            <w:pPr>
              <w:autoSpaceDE/>
              <w:autoSpaceDN/>
              <w:adjustRightInd/>
              <w:ind w:firstLine="0"/>
              <w:rPr>
                <w:rFonts w:ascii="Times New Roman" w:eastAsia="Calibri" w:hAnsi="Times New Roman" w:cs="Times New Roman"/>
                <w:bCs/>
                <w:sz w:val="24"/>
              </w:rPr>
            </w:pPr>
            <w:r w:rsidRPr="000A0699">
              <w:rPr>
                <w:rFonts w:ascii="Times New Roman" w:hAnsi="Times New Roman" w:cs="Times New Roman"/>
                <w:b/>
                <w:bCs/>
                <w:color w:val="FF0000"/>
                <w:sz w:val="24"/>
              </w:rPr>
              <w:lastRenderedPageBreak/>
              <w:t xml:space="preserve">1 </w:t>
            </w:r>
            <w:proofErr w:type="spellStart"/>
            <w:r w:rsidRPr="000A0699">
              <w:rPr>
                <w:rFonts w:ascii="Times New Roman" w:hAnsi="Times New Roman" w:cs="Times New Roman"/>
                <w:b/>
                <w:bCs/>
                <w:color w:val="FF0000"/>
                <w:sz w:val="24"/>
              </w:rPr>
              <w:t>p.d</w:t>
            </w:r>
            <w:proofErr w:type="spellEnd"/>
            <w:r w:rsidRPr="000A0699">
              <w:rPr>
                <w:rFonts w:ascii="Times New Roman" w:hAnsi="Times New Roman" w:cs="Times New Roman"/>
                <w:b/>
                <w:bCs/>
                <w:color w:val="FF0000"/>
                <w:sz w:val="24"/>
              </w:rPr>
              <w:t xml:space="preserve">. atitikties dokumentai, psl. Nr. </w:t>
            </w:r>
            <w:r>
              <w:rPr>
                <w:rFonts w:ascii="Times New Roman" w:hAnsi="Times New Roman" w:cs="Times New Roman"/>
                <w:b/>
                <w:bCs/>
                <w:color w:val="FF0000"/>
                <w:sz w:val="24"/>
              </w:rPr>
              <w:t>8, 77, 78, 79</w:t>
            </w:r>
          </w:p>
        </w:tc>
      </w:tr>
      <w:tr w:rsidR="004B2DCD" w:rsidRPr="00707654" w14:paraId="6A8351D0" w14:textId="77777777" w:rsidTr="004B2DCD">
        <w:tc>
          <w:tcPr>
            <w:tcW w:w="375" w:type="pct"/>
            <w:tcBorders>
              <w:top w:val="single" w:sz="4" w:space="0" w:color="auto"/>
              <w:left w:val="single" w:sz="4" w:space="0" w:color="auto"/>
              <w:bottom w:val="single" w:sz="4" w:space="0" w:color="auto"/>
              <w:right w:val="single" w:sz="4" w:space="0" w:color="auto"/>
            </w:tcBorders>
            <w:vAlign w:val="center"/>
          </w:tcPr>
          <w:p w14:paraId="7B3A2F8D" w14:textId="77777777" w:rsidR="004B2DCD" w:rsidRPr="00DF45F9" w:rsidRDefault="004B2DCD" w:rsidP="00DF45F9">
            <w:pPr>
              <w:autoSpaceDE/>
              <w:autoSpaceDN/>
              <w:adjustRightInd/>
              <w:ind w:firstLine="0"/>
              <w:jc w:val="center"/>
              <w:rPr>
                <w:rFonts w:ascii="Times New Roman" w:hAnsi="Times New Roman" w:cs="Times New Roman"/>
                <w:sz w:val="24"/>
              </w:rPr>
            </w:pPr>
            <w:r w:rsidRPr="00707654">
              <w:rPr>
                <w:rFonts w:ascii="Times New Roman" w:hAnsi="Times New Roman" w:cs="Times New Roman"/>
                <w:sz w:val="24"/>
              </w:rPr>
              <w:t>1.11.</w:t>
            </w:r>
          </w:p>
        </w:tc>
        <w:tc>
          <w:tcPr>
            <w:tcW w:w="1593" w:type="pct"/>
            <w:tcBorders>
              <w:top w:val="single" w:sz="4" w:space="0" w:color="auto"/>
              <w:left w:val="single" w:sz="4" w:space="0" w:color="auto"/>
              <w:bottom w:val="single" w:sz="4" w:space="0" w:color="auto"/>
              <w:right w:val="single" w:sz="4" w:space="0" w:color="auto"/>
            </w:tcBorders>
            <w:vAlign w:val="center"/>
          </w:tcPr>
          <w:p w14:paraId="023F1FE6" w14:textId="77777777" w:rsidR="004B2DCD" w:rsidRPr="00707654" w:rsidRDefault="004B2DCD" w:rsidP="00DC3EF4">
            <w:pPr>
              <w:autoSpaceDE/>
              <w:autoSpaceDN/>
              <w:adjustRightInd/>
              <w:ind w:firstLine="0"/>
              <w:rPr>
                <w:rFonts w:ascii="Times New Roman" w:hAnsi="Times New Roman" w:cs="Times New Roman"/>
                <w:color w:val="000000"/>
                <w:sz w:val="24"/>
              </w:rPr>
            </w:pPr>
            <w:proofErr w:type="spellStart"/>
            <w:r w:rsidRPr="00707654">
              <w:rPr>
                <w:rFonts w:ascii="Times New Roman" w:hAnsi="Times New Roman" w:cs="Times New Roman"/>
                <w:sz w:val="24"/>
              </w:rPr>
              <w:t>Multibandininės</w:t>
            </w:r>
            <w:proofErr w:type="spellEnd"/>
            <w:r w:rsidRPr="00707654">
              <w:rPr>
                <w:rFonts w:ascii="Times New Roman" w:hAnsi="Times New Roman" w:cs="Times New Roman"/>
                <w:sz w:val="24"/>
              </w:rPr>
              <w:t xml:space="preserve"> kraujo rinkimo adatos, 21Gx38-40mm, 22Gx38-40mm.</w:t>
            </w:r>
          </w:p>
        </w:tc>
        <w:tc>
          <w:tcPr>
            <w:tcW w:w="1968" w:type="pct"/>
            <w:tcBorders>
              <w:top w:val="single" w:sz="4" w:space="0" w:color="000000"/>
              <w:left w:val="single" w:sz="4" w:space="0" w:color="000000"/>
              <w:bottom w:val="single" w:sz="4" w:space="0" w:color="000000"/>
              <w:right w:val="single" w:sz="4" w:space="0" w:color="000000"/>
            </w:tcBorders>
            <w:vAlign w:val="center"/>
          </w:tcPr>
          <w:p w14:paraId="4AB76EC8" w14:textId="77777777" w:rsidR="004B2DCD" w:rsidRPr="00707654" w:rsidRDefault="004B2DCD" w:rsidP="00DC3EF4">
            <w:pPr>
              <w:suppressAutoHyphens/>
              <w:autoSpaceDE/>
              <w:autoSpaceDN/>
              <w:adjustRightInd/>
              <w:snapToGrid w:val="0"/>
              <w:ind w:firstLine="0"/>
              <w:rPr>
                <w:rFonts w:ascii="Times New Roman" w:eastAsia="Calibri" w:hAnsi="Times New Roman" w:cs="Times New Roman"/>
                <w:b/>
                <w:sz w:val="24"/>
              </w:rPr>
            </w:pPr>
            <w:r w:rsidRPr="00707654">
              <w:rPr>
                <w:rFonts w:ascii="Times New Roman" w:hAnsi="Times New Roman" w:cs="Times New Roman"/>
                <w:color w:val="000000"/>
                <w:sz w:val="24"/>
              </w:rPr>
              <w:t xml:space="preserve">Adata 21G (0,8x38mm); </w:t>
            </w:r>
            <w:proofErr w:type="spellStart"/>
            <w:r w:rsidRPr="00707654">
              <w:rPr>
                <w:rFonts w:ascii="Times New Roman" w:hAnsi="Times New Roman" w:cs="Times New Roman"/>
                <w:color w:val="000000"/>
                <w:sz w:val="24"/>
              </w:rPr>
              <w:t>Greiner</w:t>
            </w:r>
            <w:proofErr w:type="spellEnd"/>
            <w:r w:rsidRPr="00707654">
              <w:rPr>
                <w:rFonts w:ascii="Times New Roman" w:hAnsi="Times New Roman" w:cs="Times New Roman"/>
                <w:color w:val="000000"/>
                <w:sz w:val="24"/>
              </w:rPr>
              <w:t xml:space="preserve"> </w:t>
            </w:r>
            <w:proofErr w:type="spellStart"/>
            <w:r w:rsidRPr="00707654">
              <w:rPr>
                <w:rFonts w:ascii="Times New Roman" w:hAnsi="Times New Roman" w:cs="Times New Roman"/>
                <w:color w:val="000000"/>
                <w:sz w:val="24"/>
              </w:rPr>
              <w:t>Bio</w:t>
            </w:r>
            <w:proofErr w:type="spellEnd"/>
            <w:r w:rsidRPr="00707654">
              <w:rPr>
                <w:rFonts w:ascii="Times New Roman" w:hAnsi="Times New Roman" w:cs="Times New Roman"/>
                <w:color w:val="000000"/>
                <w:sz w:val="24"/>
              </w:rPr>
              <w:t xml:space="preserve">-One; kodas 450076; Adata 22G (0,7x38mm); </w:t>
            </w:r>
            <w:proofErr w:type="spellStart"/>
            <w:r w:rsidRPr="00707654">
              <w:rPr>
                <w:rFonts w:ascii="Times New Roman" w:hAnsi="Times New Roman" w:cs="Times New Roman"/>
                <w:color w:val="000000"/>
                <w:sz w:val="24"/>
              </w:rPr>
              <w:t>Greiner</w:t>
            </w:r>
            <w:proofErr w:type="spellEnd"/>
            <w:r w:rsidRPr="00707654">
              <w:rPr>
                <w:rFonts w:ascii="Times New Roman" w:hAnsi="Times New Roman" w:cs="Times New Roman"/>
                <w:color w:val="000000"/>
                <w:sz w:val="24"/>
              </w:rPr>
              <w:t xml:space="preserve"> </w:t>
            </w:r>
            <w:proofErr w:type="spellStart"/>
            <w:r w:rsidRPr="00707654">
              <w:rPr>
                <w:rFonts w:ascii="Times New Roman" w:hAnsi="Times New Roman" w:cs="Times New Roman"/>
                <w:color w:val="000000"/>
                <w:sz w:val="24"/>
              </w:rPr>
              <w:t>Bio</w:t>
            </w:r>
            <w:proofErr w:type="spellEnd"/>
            <w:r w:rsidRPr="00707654">
              <w:rPr>
                <w:rFonts w:ascii="Times New Roman" w:hAnsi="Times New Roman" w:cs="Times New Roman"/>
                <w:color w:val="000000"/>
                <w:sz w:val="24"/>
              </w:rPr>
              <w:t xml:space="preserve">-One; kodas 450075; </w:t>
            </w:r>
            <w:proofErr w:type="spellStart"/>
            <w:r w:rsidRPr="00707654">
              <w:rPr>
                <w:rFonts w:ascii="Times New Roman" w:hAnsi="Times New Roman" w:cs="Times New Roman"/>
                <w:color w:val="000000"/>
                <w:sz w:val="24"/>
              </w:rPr>
              <w:t>Multibanininės</w:t>
            </w:r>
            <w:proofErr w:type="spellEnd"/>
            <w:r w:rsidRPr="00707654">
              <w:rPr>
                <w:rFonts w:ascii="Times New Roman" w:hAnsi="Times New Roman" w:cs="Times New Roman"/>
                <w:color w:val="000000"/>
                <w:sz w:val="24"/>
              </w:rPr>
              <w:t xml:space="preserve"> kraujo rinkimo adatos </w:t>
            </w:r>
            <w:r w:rsidRPr="00707654">
              <w:rPr>
                <w:rFonts w:ascii="Times New Roman" w:hAnsi="Times New Roman" w:cs="Times New Roman"/>
                <w:sz w:val="24"/>
              </w:rPr>
              <w:t>21G (0,8x38mm), 22G (0,7x38mm)</w:t>
            </w:r>
          </w:p>
        </w:tc>
        <w:tc>
          <w:tcPr>
            <w:tcW w:w="1064" w:type="pct"/>
            <w:tcBorders>
              <w:top w:val="single" w:sz="4" w:space="0" w:color="000000"/>
              <w:left w:val="single" w:sz="4" w:space="0" w:color="000000"/>
              <w:bottom w:val="single" w:sz="4" w:space="0" w:color="000000"/>
              <w:right w:val="single" w:sz="4" w:space="0" w:color="000000"/>
            </w:tcBorders>
            <w:vAlign w:val="center"/>
          </w:tcPr>
          <w:p w14:paraId="33C36841" w14:textId="0B270B6D" w:rsidR="004B2DCD" w:rsidRPr="00707654" w:rsidRDefault="004B2DCD" w:rsidP="004B2DCD">
            <w:pPr>
              <w:autoSpaceDE/>
              <w:autoSpaceDN/>
              <w:adjustRightInd/>
              <w:ind w:firstLine="0"/>
              <w:rPr>
                <w:rFonts w:ascii="Times New Roman" w:eastAsia="Calibri" w:hAnsi="Times New Roman" w:cs="Times New Roman"/>
                <w:bCs/>
                <w:sz w:val="24"/>
              </w:rPr>
            </w:pPr>
            <w:r w:rsidRPr="000A0699">
              <w:rPr>
                <w:rFonts w:ascii="Times New Roman" w:hAnsi="Times New Roman" w:cs="Times New Roman"/>
                <w:b/>
                <w:bCs/>
                <w:color w:val="FF0000"/>
                <w:sz w:val="24"/>
              </w:rPr>
              <w:t xml:space="preserve">1 </w:t>
            </w:r>
            <w:proofErr w:type="spellStart"/>
            <w:r w:rsidRPr="000A0699">
              <w:rPr>
                <w:rFonts w:ascii="Times New Roman" w:hAnsi="Times New Roman" w:cs="Times New Roman"/>
                <w:b/>
                <w:bCs/>
                <w:color w:val="FF0000"/>
                <w:sz w:val="24"/>
              </w:rPr>
              <w:t>p.d</w:t>
            </w:r>
            <w:proofErr w:type="spellEnd"/>
            <w:r w:rsidRPr="000A0699">
              <w:rPr>
                <w:rFonts w:ascii="Times New Roman" w:hAnsi="Times New Roman" w:cs="Times New Roman"/>
                <w:b/>
                <w:bCs/>
                <w:color w:val="FF0000"/>
                <w:sz w:val="24"/>
              </w:rPr>
              <w:t xml:space="preserve">. atitikties dokumentai, psl. Nr. </w:t>
            </w:r>
            <w:r>
              <w:rPr>
                <w:rFonts w:ascii="Times New Roman" w:hAnsi="Times New Roman" w:cs="Times New Roman"/>
                <w:b/>
                <w:bCs/>
                <w:color w:val="FF0000"/>
                <w:sz w:val="24"/>
              </w:rPr>
              <w:t>73, 81</w:t>
            </w:r>
          </w:p>
        </w:tc>
      </w:tr>
      <w:tr w:rsidR="004B2DCD" w:rsidRPr="00707654" w14:paraId="7FB8AB5F" w14:textId="77777777" w:rsidTr="004B2DCD">
        <w:tc>
          <w:tcPr>
            <w:tcW w:w="375" w:type="pct"/>
            <w:tcBorders>
              <w:top w:val="single" w:sz="4" w:space="0" w:color="auto"/>
              <w:left w:val="single" w:sz="4" w:space="0" w:color="auto"/>
              <w:bottom w:val="single" w:sz="4" w:space="0" w:color="auto"/>
              <w:right w:val="single" w:sz="4" w:space="0" w:color="auto"/>
            </w:tcBorders>
            <w:vAlign w:val="center"/>
          </w:tcPr>
          <w:p w14:paraId="4AE68E59" w14:textId="77777777" w:rsidR="004B2DCD" w:rsidRPr="00DF45F9" w:rsidRDefault="004B2DCD" w:rsidP="00DF45F9">
            <w:pPr>
              <w:autoSpaceDE/>
              <w:autoSpaceDN/>
              <w:adjustRightInd/>
              <w:ind w:firstLine="0"/>
              <w:jc w:val="center"/>
              <w:rPr>
                <w:rFonts w:ascii="Times New Roman" w:hAnsi="Times New Roman" w:cs="Times New Roman"/>
                <w:sz w:val="24"/>
              </w:rPr>
            </w:pPr>
            <w:r w:rsidRPr="00707654">
              <w:rPr>
                <w:rFonts w:ascii="Times New Roman" w:hAnsi="Times New Roman" w:cs="Times New Roman"/>
                <w:sz w:val="24"/>
              </w:rPr>
              <w:t>1.12.</w:t>
            </w:r>
          </w:p>
        </w:tc>
        <w:tc>
          <w:tcPr>
            <w:tcW w:w="1593" w:type="pct"/>
            <w:tcBorders>
              <w:top w:val="single" w:sz="4" w:space="0" w:color="auto"/>
              <w:left w:val="single" w:sz="4" w:space="0" w:color="auto"/>
              <w:bottom w:val="single" w:sz="4" w:space="0" w:color="auto"/>
              <w:right w:val="single" w:sz="4" w:space="0" w:color="auto"/>
            </w:tcBorders>
            <w:vAlign w:val="center"/>
          </w:tcPr>
          <w:p w14:paraId="09EFDADB" w14:textId="77777777" w:rsidR="004B2DCD" w:rsidRPr="00707654" w:rsidRDefault="004B2DCD" w:rsidP="00DC3EF4">
            <w:pPr>
              <w:autoSpaceDE/>
              <w:autoSpaceDN/>
              <w:adjustRightInd/>
              <w:ind w:firstLine="0"/>
              <w:rPr>
                <w:rFonts w:ascii="Times New Roman" w:hAnsi="Times New Roman" w:cs="Times New Roman"/>
                <w:color w:val="000000"/>
                <w:sz w:val="24"/>
              </w:rPr>
            </w:pPr>
            <w:proofErr w:type="spellStart"/>
            <w:r w:rsidRPr="00707654">
              <w:rPr>
                <w:rFonts w:ascii="Times New Roman" w:hAnsi="Times New Roman" w:cs="Times New Roman"/>
                <w:sz w:val="24"/>
              </w:rPr>
              <w:t>Multibandininės</w:t>
            </w:r>
            <w:proofErr w:type="spellEnd"/>
            <w:r w:rsidRPr="00707654">
              <w:rPr>
                <w:rFonts w:ascii="Times New Roman" w:hAnsi="Times New Roman" w:cs="Times New Roman"/>
                <w:sz w:val="24"/>
              </w:rPr>
              <w:t xml:space="preserve"> kraujo rinkimo adatos su venos punkcijos verifikavimo funkcija 21Gx25-38mm, 22Gx25-38mm.</w:t>
            </w:r>
          </w:p>
        </w:tc>
        <w:tc>
          <w:tcPr>
            <w:tcW w:w="1968" w:type="pct"/>
            <w:tcBorders>
              <w:top w:val="single" w:sz="4" w:space="0" w:color="000000"/>
              <w:left w:val="single" w:sz="4" w:space="0" w:color="000000"/>
              <w:bottom w:val="single" w:sz="4" w:space="0" w:color="000000"/>
              <w:right w:val="single" w:sz="4" w:space="0" w:color="000000"/>
            </w:tcBorders>
            <w:vAlign w:val="center"/>
          </w:tcPr>
          <w:p w14:paraId="51ABB3F6" w14:textId="77777777" w:rsidR="004B2DCD" w:rsidRPr="00707654" w:rsidRDefault="004B2DCD" w:rsidP="00DC3EF4">
            <w:pPr>
              <w:suppressAutoHyphens/>
              <w:autoSpaceDE/>
              <w:autoSpaceDN/>
              <w:adjustRightInd/>
              <w:snapToGrid w:val="0"/>
              <w:ind w:firstLine="0"/>
              <w:rPr>
                <w:rFonts w:ascii="Times New Roman" w:eastAsia="Calibri" w:hAnsi="Times New Roman" w:cs="Times New Roman"/>
                <w:b/>
                <w:sz w:val="24"/>
              </w:rPr>
            </w:pPr>
            <w:r w:rsidRPr="00707654">
              <w:rPr>
                <w:rFonts w:ascii="Times New Roman" w:hAnsi="Times New Roman" w:cs="Times New Roman"/>
                <w:color w:val="000000"/>
                <w:sz w:val="24"/>
              </w:rPr>
              <w:t xml:space="preserve">Adata Visio </w:t>
            </w:r>
            <w:proofErr w:type="spellStart"/>
            <w:r w:rsidRPr="00707654">
              <w:rPr>
                <w:rFonts w:ascii="Times New Roman" w:hAnsi="Times New Roman" w:cs="Times New Roman"/>
                <w:color w:val="000000"/>
                <w:sz w:val="24"/>
              </w:rPr>
              <w:t>Plus</w:t>
            </w:r>
            <w:proofErr w:type="spellEnd"/>
            <w:r w:rsidRPr="00707654">
              <w:rPr>
                <w:rFonts w:ascii="Times New Roman" w:hAnsi="Times New Roman" w:cs="Times New Roman"/>
                <w:color w:val="000000"/>
                <w:sz w:val="24"/>
              </w:rPr>
              <w:t xml:space="preserve"> 21G ; </w:t>
            </w:r>
            <w:proofErr w:type="spellStart"/>
            <w:r w:rsidRPr="00707654">
              <w:rPr>
                <w:rFonts w:ascii="Times New Roman" w:hAnsi="Times New Roman" w:cs="Times New Roman"/>
                <w:color w:val="000000"/>
                <w:sz w:val="24"/>
              </w:rPr>
              <w:t>Greiner</w:t>
            </w:r>
            <w:proofErr w:type="spellEnd"/>
            <w:r w:rsidRPr="00707654">
              <w:rPr>
                <w:rFonts w:ascii="Times New Roman" w:hAnsi="Times New Roman" w:cs="Times New Roman"/>
                <w:color w:val="000000"/>
                <w:sz w:val="24"/>
              </w:rPr>
              <w:t xml:space="preserve"> </w:t>
            </w:r>
            <w:proofErr w:type="spellStart"/>
            <w:r w:rsidRPr="00707654">
              <w:rPr>
                <w:rFonts w:ascii="Times New Roman" w:hAnsi="Times New Roman" w:cs="Times New Roman"/>
                <w:color w:val="000000"/>
                <w:sz w:val="24"/>
              </w:rPr>
              <w:t>Bio</w:t>
            </w:r>
            <w:proofErr w:type="spellEnd"/>
            <w:r w:rsidRPr="00707654">
              <w:rPr>
                <w:rFonts w:ascii="Times New Roman" w:hAnsi="Times New Roman" w:cs="Times New Roman"/>
                <w:color w:val="000000"/>
                <w:sz w:val="24"/>
              </w:rPr>
              <w:t xml:space="preserve">-One; kodas 450040; Adata Visio </w:t>
            </w:r>
            <w:proofErr w:type="spellStart"/>
            <w:r w:rsidRPr="00707654">
              <w:rPr>
                <w:rFonts w:ascii="Times New Roman" w:hAnsi="Times New Roman" w:cs="Times New Roman"/>
                <w:color w:val="000000"/>
                <w:sz w:val="24"/>
              </w:rPr>
              <w:t>Plus</w:t>
            </w:r>
            <w:proofErr w:type="spellEnd"/>
            <w:r w:rsidRPr="00707654">
              <w:rPr>
                <w:rFonts w:ascii="Times New Roman" w:hAnsi="Times New Roman" w:cs="Times New Roman"/>
                <w:color w:val="000000"/>
                <w:sz w:val="24"/>
              </w:rPr>
              <w:t xml:space="preserve"> 22G ; </w:t>
            </w:r>
            <w:proofErr w:type="spellStart"/>
            <w:r w:rsidRPr="00707654">
              <w:rPr>
                <w:rFonts w:ascii="Times New Roman" w:hAnsi="Times New Roman" w:cs="Times New Roman"/>
                <w:color w:val="000000"/>
                <w:sz w:val="24"/>
              </w:rPr>
              <w:t>Greiner</w:t>
            </w:r>
            <w:proofErr w:type="spellEnd"/>
            <w:r w:rsidRPr="00707654">
              <w:rPr>
                <w:rFonts w:ascii="Times New Roman" w:hAnsi="Times New Roman" w:cs="Times New Roman"/>
                <w:color w:val="000000"/>
                <w:sz w:val="24"/>
              </w:rPr>
              <w:t xml:space="preserve"> </w:t>
            </w:r>
            <w:proofErr w:type="spellStart"/>
            <w:r w:rsidRPr="00707654">
              <w:rPr>
                <w:rFonts w:ascii="Times New Roman" w:hAnsi="Times New Roman" w:cs="Times New Roman"/>
                <w:color w:val="000000"/>
                <w:sz w:val="24"/>
              </w:rPr>
              <w:t>Bio</w:t>
            </w:r>
            <w:proofErr w:type="spellEnd"/>
            <w:r w:rsidRPr="00707654">
              <w:rPr>
                <w:rFonts w:ascii="Times New Roman" w:hAnsi="Times New Roman" w:cs="Times New Roman"/>
                <w:color w:val="000000"/>
                <w:sz w:val="24"/>
              </w:rPr>
              <w:t xml:space="preserve">-One; kodas 450041; </w:t>
            </w:r>
            <w:r w:rsidRPr="00707654">
              <w:rPr>
                <w:rFonts w:ascii="Times New Roman" w:hAnsi="Times New Roman" w:cs="Times New Roman"/>
                <w:sz w:val="24"/>
              </w:rPr>
              <w:t xml:space="preserve">Kraujo rinkimo adatos 21G (0,8x25-38mm), 22G (0,7x25-38mm) su venos </w:t>
            </w:r>
            <w:proofErr w:type="spellStart"/>
            <w:r w:rsidRPr="00707654">
              <w:rPr>
                <w:rFonts w:ascii="Times New Roman" w:hAnsi="Times New Roman" w:cs="Times New Roman"/>
                <w:sz w:val="24"/>
              </w:rPr>
              <w:t>verifikavimofunkcija</w:t>
            </w:r>
            <w:proofErr w:type="spellEnd"/>
            <w:r w:rsidRPr="00707654">
              <w:rPr>
                <w:rFonts w:ascii="Times New Roman" w:hAnsi="Times New Roman" w:cs="Times New Roman"/>
                <w:sz w:val="24"/>
              </w:rPr>
              <w:t>-</w:t>
            </w:r>
          </w:p>
        </w:tc>
        <w:tc>
          <w:tcPr>
            <w:tcW w:w="1064" w:type="pct"/>
            <w:tcBorders>
              <w:top w:val="single" w:sz="4" w:space="0" w:color="000000"/>
              <w:left w:val="single" w:sz="4" w:space="0" w:color="000000"/>
              <w:bottom w:val="single" w:sz="4" w:space="0" w:color="000000"/>
              <w:right w:val="single" w:sz="4" w:space="0" w:color="000000"/>
            </w:tcBorders>
            <w:vAlign w:val="center"/>
          </w:tcPr>
          <w:p w14:paraId="7A7F464B" w14:textId="2796F6F3" w:rsidR="004B2DCD" w:rsidRPr="00707654" w:rsidRDefault="004B2DCD" w:rsidP="004B2DCD">
            <w:pPr>
              <w:autoSpaceDE/>
              <w:autoSpaceDN/>
              <w:adjustRightInd/>
              <w:ind w:firstLine="0"/>
              <w:rPr>
                <w:rFonts w:ascii="Times New Roman" w:eastAsia="Calibri" w:hAnsi="Times New Roman" w:cs="Times New Roman"/>
                <w:bCs/>
                <w:sz w:val="24"/>
              </w:rPr>
            </w:pPr>
            <w:r w:rsidRPr="000A0699">
              <w:rPr>
                <w:rFonts w:ascii="Times New Roman" w:hAnsi="Times New Roman" w:cs="Times New Roman"/>
                <w:b/>
                <w:bCs/>
                <w:color w:val="FF0000"/>
                <w:sz w:val="24"/>
              </w:rPr>
              <w:t xml:space="preserve">1 </w:t>
            </w:r>
            <w:proofErr w:type="spellStart"/>
            <w:r w:rsidRPr="000A0699">
              <w:rPr>
                <w:rFonts w:ascii="Times New Roman" w:hAnsi="Times New Roman" w:cs="Times New Roman"/>
                <w:b/>
                <w:bCs/>
                <w:color w:val="FF0000"/>
                <w:sz w:val="24"/>
              </w:rPr>
              <w:t>p.d</w:t>
            </w:r>
            <w:proofErr w:type="spellEnd"/>
            <w:r w:rsidRPr="000A0699">
              <w:rPr>
                <w:rFonts w:ascii="Times New Roman" w:hAnsi="Times New Roman" w:cs="Times New Roman"/>
                <w:b/>
                <w:bCs/>
                <w:color w:val="FF0000"/>
                <w:sz w:val="24"/>
              </w:rPr>
              <w:t xml:space="preserve">. atitikties dokumentai, psl. Nr. </w:t>
            </w:r>
            <w:r>
              <w:rPr>
                <w:rFonts w:ascii="Times New Roman" w:hAnsi="Times New Roman" w:cs="Times New Roman"/>
                <w:b/>
                <w:bCs/>
                <w:color w:val="FF0000"/>
                <w:sz w:val="24"/>
              </w:rPr>
              <w:t>73</w:t>
            </w:r>
          </w:p>
        </w:tc>
      </w:tr>
      <w:tr w:rsidR="004B2DCD" w:rsidRPr="00707654" w14:paraId="410E2C39" w14:textId="77777777" w:rsidTr="004B2DCD">
        <w:tc>
          <w:tcPr>
            <w:tcW w:w="375" w:type="pct"/>
            <w:tcBorders>
              <w:top w:val="single" w:sz="4" w:space="0" w:color="auto"/>
              <w:left w:val="single" w:sz="4" w:space="0" w:color="auto"/>
              <w:bottom w:val="single" w:sz="4" w:space="0" w:color="auto"/>
              <w:right w:val="single" w:sz="4" w:space="0" w:color="auto"/>
            </w:tcBorders>
            <w:vAlign w:val="center"/>
          </w:tcPr>
          <w:p w14:paraId="6A934CBA" w14:textId="77777777" w:rsidR="004B2DCD" w:rsidRPr="00DF45F9" w:rsidRDefault="004B2DCD" w:rsidP="00DF45F9">
            <w:pPr>
              <w:autoSpaceDE/>
              <w:autoSpaceDN/>
              <w:adjustRightInd/>
              <w:ind w:firstLine="0"/>
              <w:jc w:val="center"/>
              <w:rPr>
                <w:rFonts w:ascii="Times New Roman" w:hAnsi="Times New Roman" w:cs="Times New Roman"/>
                <w:sz w:val="24"/>
              </w:rPr>
            </w:pPr>
            <w:r w:rsidRPr="00707654">
              <w:rPr>
                <w:rFonts w:ascii="Times New Roman" w:hAnsi="Times New Roman" w:cs="Times New Roman"/>
                <w:sz w:val="24"/>
              </w:rPr>
              <w:t>1.13.</w:t>
            </w:r>
          </w:p>
        </w:tc>
        <w:tc>
          <w:tcPr>
            <w:tcW w:w="1593" w:type="pct"/>
            <w:tcBorders>
              <w:top w:val="single" w:sz="4" w:space="0" w:color="auto"/>
              <w:left w:val="single" w:sz="4" w:space="0" w:color="auto"/>
              <w:bottom w:val="single" w:sz="4" w:space="0" w:color="auto"/>
              <w:right w:val="single" w:sz="4" w:space="0" w:color="auto"/>
            </w:tcBorders>
            <w:vAlign w:val="center"/>
          </w:tcPr>
          <w:p w14:paraId="2FF36718" w14:textId="77777777" w:rsidR="004B2DCD" w:rsidRPr="00707654" w:rsidRDefault="004B2DCD" w:rsidP="00DC3EF4">
            <w:pPr>
              <w:autoSpaceDE/>
              <w:autoSpaceDN/>
              <w:adjustRightInd/>
              <w:ind w:firstLine="0"/>
              <w:rPr>
                <w:rFonts w:ascii="Times New Roman" w:hAnsi="Times New Roman" w:cs="Times New Roman"/>
                <w:color w:val="000000"/>
                <w:sz w:val="24"/>
              </w:rPr>
            </w:pPr>
            <w:r w:rsidRPr="00707654">
              <w:rPr>
                <w:rFonts w:ascii="Times New Roman" w:hAnsi="Times New Roman" w:cs="Times New Roman"/>
                <w:sz w:val="24"/>
              </w:rPr>
              <w:t xml:space="preserve">Saugios </w:t>
            </w:r>
            <w:proofErr w:type="spellStart"/>
            <w:r w:rsidRPr="00707654">
              <w:rPr>
                <w:rFonts w:ascii="Times New Roman" w:hAnsi="Times New Roman" w:cs="Times New Roman"/>
                <w:sz w:val="24"/>
              </w:rPr>
              <w:t>multibandininės</w:t>
            </w:r>
            <w:proofErr w:type="spellEnd"/>
            <w:r w:rsidRPr="00707654">
              <w:rPr>
                <w:rFonts w:ascii="Times New Roman" w:hAnsi="Times New Roman" w:cs="Times New Roman"/>
                <w:sz w:val="24"/>
              </w:rPr>
              <w:t xml:space="preserve"> kraujo rinkimo adatos 21G, su specialiu užraktu, su integruotu laikikliu.</w:t>
            </w:r>
          </w:p>
        </w:tc>
        <w:tc>
          <w:tcPr>
            <w:tcW w:w="1968" w:type="pct"/>
            <w:tcBorders>
              <w:top w:val="single" w:sz="4" w:space="0" w:color="000000"/>
              <w:left w:val="single" w:sz="4" w:space="0" w:color="000000"/>
              <w:bottom w:val="single" w:sz="4" w:space="0" w:color="000000"/>
              <w:right w:val="single" w:sz="4" w:space="0" w:color="000000"/>
            </w:tcBorders>
            <w:vAlign w:val="center"/>
          </w:tcPr>
          <w:p w14:paraId="27C6D04C" w14:textId="77777777" w:rsidR="004B2DCD" w:rsidRPr="00707654" w:rsidRDefault="004B2DCD" w:rsidP="00DC3EF4">
            <w:pPr>
              <w:suppressAutoHyphens/>
              <w:autoSpaceDE/>
              <w:autoSpaceDN/>
              <w:adjustRightInd/>
              <w:snapToGrid w:val="0"/>
              <w:ind w:firstLine="0"/>
              <w:rPr>
                <w:rFonts w:ascii="Times New Roman" w:eastAsia="Calibri" w:hAnsi="Times New Roman" w:cs="Times New Roman"/>
                <w:b/>
                <w:sz w:val="24"/>
              </w:rPr>
            </w:pPr>
            <w:r w:rsidRPr="00707654">
              <w:rPr>
                <w:rFonts w:ascii="Times New Roman" w:hAnsi="Times New Roman" w:cs="Times New Roman"/>
                <w:color w:val="000000"/>
                <w:sz w:val="24"/>
              </w:rPr>
              <w:t xml:space="preserve">Rinkinys </w:t>
            </w:r>
            <w:proofErr w:type="spellStart"/>
            <w:r w:rsidRPr="00707654">
              <w:rPr>
                <w:rFonts w:ascii="Times New Roman" w:hAnsi="Times New Roman" w:cs="Times New Roman"/>
                <w:color w:val="000000"/>
                <w:sz w:val="24"/>
              </w:rPr>
              <w:t>Quickshield</w:t>
            </w:r>
            <w:proofErr w:type="spellEnd"/>
            <w:r w:rsidRPr="00707654">
              <w:rPr>
                <w:rFonts w:ascii="Times New Roman" w:hAnsi="Times New Roman" w:cs="Times New Roman"/>
                <w:color w:val="000000"/>
                <w:sz w:val="24"/>
              </w:rPr>
              <w:t xml:space="preserve"> 21G (30);</w:t>
            </w:r>
            <w:proofErr w:type="spellStart"/>
            <w:r w:rsidRPr="00707654">
              <w:rPr>
                <w:rFonts w:ascii="Times New Roman" w:hAnsi="Times New Roman" w:cs="Times New Roman"/>
                <w:color w:val="000000"/>
                <w:sz w:val="24"/>
              </w:rPr>
              <w:t>Greiner</w:t>
            </w:r>
            <w:proofErr w:type="spellEnd"/>
            <w:r w:rsidRPr="00707654">
              <w:rPr>
                <w:rFonts w:ascii="Times New Roman" w:hAnsi="Times New Roman" w:cs="Times New Roman"/>
                <w:color w:val="000000"/>
                <w:sz w:val="24"/>
              </w:rPr>
              <w:t xml:space="preserve"> </w:t>
            </w:r>
            <w:proofErr w:type="spellStart"/>
            <w:r w:rsidRPr="00707654">
              <w:rPr>
                <w:rFonts w:ascii="Times New Roman" w:hAnsi="Times New Roman" w:cs="Times New Roman"/>
                <w:color w:val="000000"/>
                <w:sz w:val="24"/>
              </w:rPr>
              <w:t>Bio</w:t>
            </w:r>
            <w:proofErr w:type="spellEnd"/>
            <w:r w:rsidRPr="00707654">
              <w:rPr>
                <w:rFonts w:ascii="Times New Roman" w:hAnsi="Times New Roman" w:cs="Times New Roman"/>
                <w:color w:val="000000"/>
                <w:sz w:val="24"/>
              </w:rPr>
              <w:t xml:space="preserve">-One; kodas 450237V1; </w:t>
            </w:r>
            <w:r w:rsidRPr="00707654">
              <w:rPr>
                <w:rFonts w:ascii="Times New Roman" w:hAnsi="Times New Roman" w:cs="Times New Roman"/>
                <w:sz w:val="24"/>
              </w:rPr>
              <w:t xml:space="preserve">Saugus </w:t>
            </w:r>
            <w:proofErr w:type="spellStart"/>
            <w:r w:rsidRPr="00707654">
              <w:rPr>
                <w:rFonts w:ascii="Times New Roman" w:hAnsi="Times New Roman" w:cs="Times New Roman"/>
                <w:sz w:val="24"/>
              </w:rPr>
              <w:t>multibandininėskraujo</w:t>
            </w:r>
            <w:proofErr w:type="spellEnd"/>
            <w:r w:rsidRPr="00707654">
              <w:rPr>
                <w:rFonts w:ascii="Times New Roman" w:hAnsi="Times New Roman" w:cs="Times New Roman"/>
                <w:sz w:val="24"/>
              </w:rPr>
              <w:t xml:space="preserve"> rinkimo adatos su specialiu užraktu ir integruoto laikiklio rinkinys, 21G. Supakuota sterilioje pakuotėje</w:t>
            </w:r>
          </w:p>
        </w:tc>
        <w:tc>
          <w:tcPr>
            <w:tcW w:w="1064" w:type="pct"/>
            <w:tcBorders>
              <w:top w:val="single" w:sz="4" w:space="0" w:color="000000"/>
              <w:left w:val="single" w:sz="4" w:space="0" w:color="000000"/>
              <w:bottom w:val="single" w:sz="4" w:space="0" w:color="000000"/>
              <w:right w:val="single" w:sz="4" w:space="0" w:color="000000"/>
            </w:tcBorders>
            <w:vAlign w:val="center"/>
          </w:tcPr>
          <w:p w14:paraId="439833F6" w14:textId="7D715752" w:rsidR="004B2DCD" w:rsidRPr="00707654" w:rsidRDefault="004B2DCD" w:rsidP="004B2DCD">
            <w:pPr>
              <w:autoSpaceDE/>
              <w:autoSpaceDN/>
              <w:adjustRightInd/>
              <w:ind w:firstLine="0"/>
              <w:rPr>
                <w:rFonts w:ascii="Times New Roman" w:eastAsia="Calibri" w:hAnsi="Times New Roman" w:cs="Times New Roman"/>
                <w:bCs/>
                <w:sz w:val="24"/>
              </w:rPr>
            </w:pPr>
            <w:r w:rsidRPr="000A0699">
              <w:rPr>
                <w:rFonts w:ascii="Times New Roman" w:hAnsi="Times New Roman" w:cs="Times New Roman"/>
                <w:b/>
                <w:bCs/>
                <w:color w:val="FF0000"/>
                <w:sz w:val="24"/>
              </w:rPr>
              <w:t xml:space="preserve">1 </w:t>
            </w:r>
            <w:proofErr w:type="spellStart"/>
            <w:r w:rsidRPr="000A0699">
              <w:rPr>
                <w:rFonts w:ascii="Times New Roman" w:hAnsi="Times New Roman" w:cs="Times New Roman"/>
                <w:b/>
                <w:bCs/>
                <w:color w:val="FF0000"/>
                <w:sz w:val="24"/>
              </w:rPr>
              <w:t>p.d</w:t>
            </w:r>
            <w:proofErr w:type="spellEnd"/>
            <w:r w:rsidRPr="000A0699">
              <w:rPr>
                <w:rFonts w:ascii="Times New Roman" w:hAnsi="Times New Roman" w:cs="Times New Roman"/>
                <w:b/>
                <w:bCs/>
                <w:color w:val="FF0000"/>
                <w:sz w:val="24"/>
              </w:rPr>
              <w:t xml:space="preserve">. atitikties dokumentai, psl. Nr. </w:t>
            </w:r>
            <w:r>
              <w:rPr>
                <w:rFonts w:ascii="Times New Roman" w:hAnsi="Times New Roman" w:cs="Times New Roman"/>
                <w:b/>
                <w:bCs/>
                <w:color w:val="FF0000"/>
                <w:sz w:val="24"/>
              </w:rPr>
              <w:t>70, 86, 96</w:t>
            </w:r>
          </w:p>
        </w:tc>
      </w:tr>
      <w:tr w:rsidR="004B2DCD" w:rsidRPr="00707654" w14:paraId="4E1B8535" w14:textId="77777777" w:rsidTr="004B2DCD">
        <w:tc>
          <w:tcPr>
            <w:tcW w:w="375" w:type="pct"/>
            <w:tcBorders>
              <w:top w:val="single" w:sz="4" w:space="0" w:color="auto"/>
              <w:left w:val="single" w:sz="4" w:space="0" w:color="auto"/>
              <w:bottom w:val="single" w:sz="4" w:space="0" w:color="auto"/>
              <w:right w:val="single" w:sz="4" w:space="0" w:color="auto"/>
            </w:tcBorders>
            <w:vAlign w:val="center"/>
          </w:tcPr>
          <w:p w14:paraId="57C367F6" w14:textId="77777777" w:rsidR="004B2DCD" w:rsidRPr="00DF45F9" w:rsidRDefault="004B2DCD" w:rsidP="00DF45F9">
            <w:pPr>
              <w:autoSpaceDE/>
              <w:autoSpaceDN/>
              <w:adjustRightInd/>
              <w:ind w:firstLine="0"/>
              <w:jc w:val="center"/>
              <w:rPr>
                <w:rFonts w:ascii="Times New Roman" w:hAnsi="Times New Roman" w:cs="Times New Roman"/>
                <w:sz w:val="24"/>
              </w:rPr>
            </w:pPr>
            <w:r w:rsidRPr="00707654">
              <w:rPr>
                <w:rFonts w:ascii="Times New Roman" w:hAnsi="Times New Roman" w:cs="Times New Roman"/>
                <w:sz w:val="24"/>
              </w:rPr>
              <w:t>1.14.</w:t>
            </w:r>
          </w:p>
        </w:tc>
        <w:tc>
          <w:tcPr>
            <w:tcW w:w="1593" w:type="pct"/>
            <w:tcBorders>
              <w:top w:val="single" w:sz="4" w:space="0" w:color="auto"/>
              <w:left w:val="single" w:sz="4" w:space="0" w:color="auto"/>
              <w:bottom w:val="single" w:sz="4" w:space="0" w:color="auto"/>
              <w:right w:val="single" w:sz="4" w:space="0" w:color="auto"/>
            </w:tcBorders>
            <w:vAlign w:val="center"/>
          </w:tcPr>
          <w:p w14:paraId="7E783FB9" w14:textId="260A197E" w:rsidR="004B2DCD" w:rsidRPr="00707654" w:rsidRDefault="004B2DCD" w:rsidP="00DC3EF4">
            <w:pPr>
              <w:autoSpaceDE/>
              <w:autoSpaceDN/>
              <w:adjustRightInd/>
              <w:ind w:firstLine="0"/>
              <w:rPr>
                <w:rFonts w:ascii="Times New Roman" w:hAnsi="Times New Roman" w:cs="Times New Roman"/>
                <w:color w:val="000000"/>
                <w:sz w:val="24"/>
              </w:rPr>
            </w:pPr>
            <w:proofErr w:type="spellStart"/>
            <w:r w:rsidRPr="00707654">
              <w:rPr>
                <w:rFonts w:ascii="Times New Roman" w:hAnsi="Times New Roman" w:cs="Times New Roman"/>
                <w:sz w:val="24"/>
              </w:rPr>
              <w:t>Luer</w:t>
            </w:r>
            <w:proofErr w:type="spellEnd"/>
            <w:r w:rsidRPr="00707654">
              <w:rPr>
                <w:rFonts w:ascii="Times New Roman" w:hAnsi="Times New Roman" w:cs="Times New Roman"/>
                <w:sz w:val="24"/>
              </w:rPr>
              <w:t xml:space="preserve"> adapteris</w:t>
            </w:r>
          </w:p>
        </w:tc>
        <w:tc>
          <w:tcPr>
            <w:tcW w:w="1968" w:type="pct"/>
            <w:tcBorders>
              <w:top w:val="single" w:sz="4" w:space="0" w:color="000000"/>
              <w:left w:val="single" w:sz="4" w:space="0" w:color="000000"/>
              <w:bottom w:val="single" w:sz="4" w:space="0" w:color="000000"/>
              <w:right w:val="single" w:sz="4" w:space="0" w:color="000000"/>
            </w:tcBorders>
            <w:vAlign w:val="center"/>
          </w:tcPr>
          <w:p w14:paraId="6631A9F8" w14:textId="77777777" w:rsidR="004B2DCD" w:rsidRPr="00707654" w:rsidRDefault="004B2DCD" w:rsidP="00DC3EF4">
            <w:pPr>
              <w:suppressAutoHyphens/>
              <w:autoSpaceDE/>
              <w:autoSpaceDN/>
              <w:adjustRightInd/>
              <w:snapToGrid w:val="0"/>
              <w:ind w:firstLine="0"/>
              <w:rPr>
                <w:rFonts w:ascii="Times New Roman" w:eastAsia="Calibri" w:hAnsi="Times New Roman" w:cs="Times New Roman"/>
                <w:bCs/>
                <w:sz w:val="24"/>
              </w:rPr>
            </w:pPr>
            <w:proofErr w:type="spellStart"/>
            <w:r w:rsidRPr="00707654">
              <w:rPr>
                <w:rFonts w:ascii="Times New Roman" w:eastAsia="Calibri" w:hAnsi="Times New Roman" w:cs="Times New Roman"/>
                <w:bCs/>
                <w:sz w:val="24"/>
              </w:rPr>
              <w:t>Luer</w:t>
            </w:r>
            <w:proofErr w:type="spellEnd"/>
            <w:r w:rsidRPr="00707654">
              <w:rPr>
                <w:rFonts w:ascii="Times New Roman" w:eastAsia="Calibri" w:hAnsi="Times New Roman" w:cs="Times New Roman"/>
                <w:bCs/>
                <w:sz w:val="24"/>
              </w:rPr>
              <w:t xml:space="preserve"> </w:t>
            </w:r>
            <w:proofErr w:type="spellStart"/>
            <w:r w:rsidRPr="00707654">
              <w:rPr>
                <w:rFonts w:ascii="Times New Roman" w:eastAsia="Calibri" w:hAnsi="Times New Roman" w:cs="Times New Roman"/>
                <w:bCs/>
                <w:sz w:val="24"/>
              </w:rPr>
              <w:t>adapter</w:t>
            </w:r>
            <w:proofErr w:type="spellEnd"/>
            <w:r w:rsidRPr="00707654">
              <w:rPr>
                <w:rFonts w:ascii="Times New Roman" w:eastAsia="Calibri" w:hAnsi="Times New Roman" w:cs="Times New Roman"/>
                <w:bCs/>
                <w:sz w:val="24"/>
              </w:rPr>
              <w:t xml:space="preserve">, 20G; </w:t>
            </w:r>
            <w:proofErr w:type="spellStart"/>
            <w:r w:rsidRPr="00707654">
              <w:rPr>
                <w:rFonts w:ascii="Times New Roman" w:eastAsia="Calibri" w:hAnsi="Times New Roman" w:cs="Times New Roman"/>
                <w:bCs/>
                <w:sz w:val="24"/>
              </w:rPr>
              <w:t>Greiner</w:t>
            </w:r>
            <w:proofErr w:type="spellEnd"/>
            <w:r w:rsidRPr="00707654">
              <w:rPr>
                <w:rFonts w:ascii="Times New Roman" w:eastAsia="Calibri" w:hAnsi="Times New Roman" w:cs="Times New Roman"/>
                <w:bCs/>
                <w:sz w:val="24"/>
              </w:rPr>
              <w:t xml:space="preserve"> </w:t>
            </w:r>
            <w:proofErr w:type="spellStart"/>
            <w:r w:rsidRPr="00707654">
              <w:rPr>
                <w:rFonts w:ascii="Times New Roman" w:eastAsia="Calibri" w:hAnsi="Times New Roman" w:cs="Times New Roman"/>
                <w:bCs/>
                <w:sz w:val="24"/>
              </w:rPr>
              <w:t>Bio</w:t>
            </w:r>
            <w:proofErr w:type="spellEnd"/>
            <w:r w:rsidRPr="00707654">
              <w:rPr>
                <w:rFonts w:ascii="Times New Roman" w:eastAsia="Calibri" w:hAnsi="Times New Roman" w:cs="Times New Roman"/>
                <w:bCs/>
                <w:sz w:val="24"/>
              </w:rPr>
              <w:t>-One; kodas 450070</w:t>
            </w:r>
          </w:p>
        </w:tc>
        <w:tc>
          <w:tcPr>
            <w:tcW w:w="1064" w:type="pct"/>
            <w:tcBorders>
              <w:top w:val="single" w:sz="4" w:space="0" w:color="000000"/>
              <w:left w:val="single" w:sz="4" w:space="0" w:color="000000"/>
              <w:bottom w:val="single" w:sz="4" w:space="0" w:color="000000"/>
              <w:right w:val="single" w:sz="4" w:space="0" w:color="000000"/>
            </w:tcBorders>
            <w:vAlign w:val="center"/>
          </w:tcPr>
          <w:p w14:paraId="42D7065A" w14:textId="484BDCAA" w:rsidR="004B2DCD" w:rsidRPr="00707654" w:rsidRDefault="004B2DCD" w:rsidP="004B2DCD">
            <w:pPr>
              <w:autoSpaceDE/>
              <w:autoSpaceDN/>
              <w:adjustRightInd/>
              <w:ind w:firstLine="0"/>
              <w:rPr>
                <w:rFonts w:ascii="Times New Roman" w:eastAsia="Calibri" w:hAnsi="Times New Roman" w:cs="Times New Roman"/>
                <w:bCs/>
                <w:sz w:val="24"/>
              </w:rPr>
            </w:pPr>
            <w:r w:rsidRPr="000A0699">
              <w:rPr>
                <w:rFonts w:ascii="Times New Roman" w:hAnsi="Times New Roman" w:cs="Times New Roman"/>
                <w:b/>
                <w:bCs/>
                <w:color w:val="FF0000"/>
                <w:sz w:val="24"/>
              </w:rPr>
              <w:t xml:space="preserve">1 </w:t>
            </w:r>
            <w:proofErr w:type="spellStart"/>
            <w:r w:rsidRPr="000A0699">
              <w:rPr>
                <w:rFonts w:ascii="Times New Roman" w:hAnsi="Times New Roman" w:cs="Times New Roman"/>
                <w:b/>
                <w:bCs/>
                <w:color w:val="FF0000"/>
                <w:sz w:val="24"/>
              </w:rPr>
              <w:t>p.d</w:t>
            </w:r>
            <w:proofErr w:type="spellEnd"/>
            <w:r w:rsidRPr="000A0699">
              <w:rPr>
                <w:rFonts w:ascii="Times New Roman" w:hAnsi="Times New Roman" w:cs="Times New Roman"/>
                <w:b/>
                <w:bCs/>
                <w:color w:val="FF0000"/>
                <w:sz w:val="24"/>
              </w:rPr>
              <w:t xml:space="preserve">. atitikties dokumentai, psl. Nr. </w:t>
            </w:r>
            <w:r>
              <w:rPr>
                <w:rFonts w:ascii="Times New Roman" w:hAnsi="Times New Roman" w:cs="Times New Roman"/>
                <w:b/>
                <w:bCs/>
                <w:color w:val="FF0000"/>
                <w:sz w:val="24"/>
              </w:rPr>
              <w:t>76, 93</w:t>
            </w:r>
          </w:p>
        </w:tc>
      </w:tr>
      <w:tr w:rsidR="004B2DCD" w:rsidRPr="00707654" w14:paraId="09534B62" w14:textId="77777777" w:rsidTr="004B2DCD">
        <w:tc>
          <w:tcPr>
            <w:tcW w:w="375" w:type="pct"/>
            <w:tcBorders>
              <w:top w:val="single" w:sz="4" w:space="0" w:color="auto"/>
              <w:left w:val="single" w:sz="4" w:space="0" w:color="auto"/>
              <w:bottom w:val="single" w:sz="4" w:space="0" w:color="auto"/>
              <w:right w:val="single" w:sz="4" w:space="0" w:color="auto"/>
            </w:tcBorders>
            <w:vAlign w:val="center"/>
          </w:tcPr>
          <w:p w14:paraId="10D22C48" w14:textId="77777777" w:rsidR="004B2DCD" w:rsidRPr="00DF45F9" w:rsidRDefault="004B2DCD" w:rsidP="00DF45F9">
            <w:pPr>
              <w:autoSpaceDE/>
              <w:autoSpaceDN/>
              <w:adjustRightInd/>
              <w:ind w:firstLine="0"/>
              <w:jc w:val="center"/>
              <w:rPr>
                <w:rFonts w:ascii="Times New Roman" w:hAnsi="Times New Roman" w:cs="Times New Roman"/>
                <w:sz w:val="24"/>
              </w:rPr>
            </w:pPr>
            <w:r w:rsidRPr="00707654">
              <w:rPr>
                <w:rFonts w:ascii="Times New Roman" w:hAnsi="Times New Roman" w:cs="Times New Roman"/>
                <w:sz w:val="24"/>
              </w:rPr>
              <w:t>1.15.</w:t>
            </w:r>
          </w:p>
        </w:tc>
        <w:tc>
          <w:tcPr>
            <w:tcW w:w="1593" w:type="pct"/>
            <w:tcBorders>
              <w:top w:val="single" w:sz="4" w:space="0" w:color="auto"/>
              <w:left w:val="single" w:sz="4" w:space="0" w:color="auto"/>
              <w:bottom w:val="single" w:sz="4" w:space="0" w:color="auto"/>
              <w:right w:val="single" w:sz="4" w:space="0" w:color="auto"/>
            </w:tcBorders>
            <w:vAlign w:val="center"/>
          </w:tcPr>
          <w:p w14:paraId="69F97A74" w14:textId="77777777" w:rsidR="004B2DCD" w:rsidRPr="00707654" w:rsidRDefault="004B2DCD" w:rsidP="00DC3EF4">
            <w:pPr>
              <w:autoSpaceDE/>
              <w:autoSpaceDN/>
              <w:adjustRightInd/>
              <w:ind w:firstLine="0"/>
              <w:rPr>
                <w:rFonts w:ascii="Times New Roman" w:hAnsi="Times New Roman" w:cs="Times New Roman"/>
                <w:color w:val="000000"/>
                <w:sz w:val="24"/>
              </w:rPr>
            </w:pPr>
            <w:r w:rsidRPr="00707654">
              <w:rPr>
                <w:rFonts w:ascii="Times New Roman" w:hAnsi="Times New Roman" w:cs="Times New Roman"/>
                <w:sz w:val="24"/>
              </w:rPr>
              <w:t xml:space="preserve">“Peteliškės” rinkinys smulkių venų performavimui 21G ir 23G su </w:t>
            </w:r>
            <w:proofErr w:type="spellStart"/>
            <w:r w:rsidRPr="00707654">
              <w:rPr>
                <w:rFonts w:ascii="Times New Roman" w:hAnsi="Times New Roman" w:cs="Times New Roman"/>
                <w:sz w:val="24"/>
              </w:rPr>
              <w:t>Luer</w:t>
            </w:r>
            <w:proofErr w:type="spellEnd"/>
            <w:r w:rsidRPr="00707654">
              <w:rPr>
                <w:rFonts w:ascii="Times New Roman" w:hAnsi="Times New Roman" w:cs="Times New Roman"/>
                <w:sz w:val="24"/>
              </w:rPr>
              <w:t xml:space="preserve"> adapteriu, žarnelės ilgis 170-190mm. Adata plonasienė, tribriaunė arba penkiabriaunė.</w:t>
            </w:r>
          </w:p>
        </w:tc>
        <w:tc>
          <w:tcPr>
            <w:tcW w:w="1968" w:type="pct"/>
            <w:tcBorders>
              <w:top w:val="single" w:sz="4" w:space="0" w:color="000000"/>
              <w:left w:val="single" w:sz="4" w:space="0" w:color="000000"/>
              <w:bottom w:val="single" w:sz="4" w:space="0" w:color="000000"/>
              <w:right w:val="single" w:sz="4" w:space="0" w:color="000000"/>
            </w:tcBorders>
            <w:vAlign w:val="center"/>
          </w:tcPr>
          <w:p w14:paraId="22DBAC1A" w14:textId="77777777" w:rsidR="004B2DCD" w:rsidRPr="00707654" w:rsidRDefault="004B2DCD" w:rsidP="00DC3EF4">
            <w:pPr>
              <w:suppressAutoHyphens/>
              <w:autoSpaceDE/>
              <w:autoSpaceDN/>
              <w:adjustRightInd/>
              <w:snapToGrid w:val="0"/>
              <w:ind w:firstLine="0"/>
              <w:rPr>
                <w:rFonts w:ascii="Times New Roman" w:hAnsi="Times New Roman" w:cs="Times New Roman"/>
                <w:sz w:val="24"/>
              </w:rPr>
            </w:pPr>
            <w:r w:rsidRPr="00707654">
              <w:rPr>
                <w:rFonts w:ascii="Times New Roman" w:hAnsi="Times New Roman" w:cs="Times New Roman"/>
                <w:sz w:val="24"/>
              </w:rPr>
              <w:t>Peteliškė +</w:t>
            </w:r>
            <w:proofErr w:type="spellStart"/>
            <w:r w:rsidRPr="00707654">
              <w:rPr>
                <w:rFonts w:ascii="Times New Roman" w:hAnsi="Times New Roman" w:cs="Times New Roman"/>
                <w:sz w:val="24"/>
              </w:rPr>
              <w:t>Luer</w:t>
            </w:r>
            <w:proofErr w:type="spellEnd"/>
            <w:r w:rsidRPr="00707654">
              <w:rPr>
                <w:rFonts w:ascii="Times New Roman" w:hAnsi="Times New Roman" w:cs="Times New Roman"/>
                <w:sz w:val="24"/>
              </w:rPr>
              <w:t xml:space="preserve"> 21G 19 cm (žalia); </w:t>
            </w:r>
            <w:proofErr w:type="spellStart"/>
            <w:r w:rsidRPr="00707654">
              <w:rPr>
                <w:rFonts w:ascii="Times New Roman" w:hAnsi="Times New Roman" w:cs="Times New Roman"/>
                <w:sz w:val="24"/>
              </w:rPr>
              <w:t>Greiner</w:t>
            </w:r>
            <w:proofErr w:type="spellEnd"/>
            <w:r w:rsidRPr="00707654">
              <w:rPr>
                <w:rFonts w:ascii="Times New Roman" w:hAnsi="Times New Roman" w:cs="Times New Roman"/>
                <w:sz w:val="24"/>
              </w:rPr>
              <w:t xml:space="preserve"> </w:t>
            </w:r>
            <w:proofErr w:type="spellStart"/>
            <w:r w:rsidRPr="00707654">
              <w:rPr>
                <w:rFonts w:ascii="Times New Roman" w:hAnsi="Times New Roman" w:cs="Times New Roman"/>
                <w:sz w:val="24"/>
              </w:rPr>
              <w:t>Bio</w:t>
            </w:r>
            <w:proofErr w:type="spellEnd"/>
            <w:r w:rsidRPr="00707654">
              <w:rPr>
                <w:rFonts w:ascii="Times New Roman" w:hAnsi="Times New Roman" w:cs="Times New Roman"/>
                <w:sz w:val="24"/>
              </w:rPr>
              <w:t>-One; kodas 450066; Peteliškė +</w:t>
            </w:r>
            <w:proofErr w:type="spellStart"/>
            <w:r w:rsidRPr="00707654">
              <w:rPr>
                <w:rFonts w:ascii="Times New Roman" w:hAnsi="Times New Roman" w:cs="Times New Roman"/>
                <w:sz w:val="24"/>
              </w:rPr>
              <w:t>Luer</w:t>
            </w:r>
            <w:proofErr w:type="spellEnd"/>
            <w:r w:rsidRPr="00707654">
              <w:rPr>
                <w:rFonts w:ascii="Times New Roman" w:hAnsi="Times New Roman" w:cs="Times New Roman"/>
                <w:sz w:val="24"/>
              </w:rPr>
              <w:t xml:space="preserve"> 23G 19 cm (žydra); </w:t>
            </w:r>
            <w:proofErr w:type="spellStart"/>
            <w:r w:rsidRPr="00707654">
              <w:rPr>
                <w:rFonts w:ascii="Times New Roman" w:hAnsi="Times New Roman" w:cs="Times New Roman"/>
                <w:sz w:val="24"/>
              </w:rPr>
              <w:t>Greiner</w:t>
            </w:r>
            <w:proofErr w:type="spellEnd"/>
            <w:r w:rsidRPr="00707654">
              <w:rPr>
                <w:rFonts w:ascii="Times New Roman" w:hAnsi="Times New Roman" w:cs="Times New Roman"/>
                <w:sz w:val="24"/>
              </w:rPr>
              <w:t xml:space="preserve"> </w:t>
            </w:r>
            <w:proofErr w:type="spellStart"/>
            <w:r w:rsidRPr="00707654">
              <w:rPr>
                <w:rFonts w:ascii="Times New Roman" w:hAnsi="Times New Roman" w:cs="Times New Roman"/>
                <w:sz w:val="24"/>
              </w:rPr>
              <w:t>Bio</w:t>
            </w:r>
            <w:proofErr w:type="spellEnd"/>
            <w:r w:rsidRPr="00707654">
              <w:rPr>
                <w:rFonts w:ascii="Times New Roman" w:hAnsi="Times New Roman" w:cs="Times New Roman"/>
                <w:sz w:val="24"/>
              </w:rPr>
              <w:t>-One; kodas 450089;</w:t>
            </w:r>
          </w:p>
          <w:p w14:paraId="606633DD" w14:textId="77777777" w:rsidR="004B2DCD" w:rsidRPr="00707654" w:rsidRDefault="004B2DCD" w:rsidP="00DC3EF4">
            <w:pPr>
              <w:suppressAutoHyphens/>
              <w:autoSpaceDE/>
              <w:autoSpaceDN/>
              <w:adjustRightInd/>
              <w:snapToGrid w:val="0"/>
              <w:ind w:firstLine="0"/>
              <w:rPr>
                <w:rFonts w:ascii="Times New Roman" w:eastAsia="Calibri" w:hAnsi="Times New Roman" w:cs="Times New Roman"/>
                <w:b/>
                <w:sz w:val="24"/>
              </w:rPr>
            </w:pPr>
            <w:r w:rsidRPr="00707654">
              <w:rPr>
                <w:rFonts w:ascii="Times New Roman" w:hAnsi="Times New Roman" w:cs="Times New Roman"/>
                <w:sz w:val="24"/>
              </w:rPr>
              <w:t>,,Peteliškės“ rinkinys smulkių venų performavimui 21-23 G. Žarnelės ilgis 180-190mm.</w:t>
            </w:r>
          </w:p>
        </w:tc>
        <w:tc>
          <w:tcPr>
            <w:tcW w:w="1064" w:type="pct"/>
            <w:tcBorders>
              <w:top w:val="single" w:sz="4" w:space="0" w:color="000000"/>
              <w:left w:val="single" w:sz="4" w:space="0" w:color="000000"/>
              <w:bottom w:val="single" w:sz="4" w:space="0" w:color="000000"/>
              <w:right w:val="single" w:sz="4" w:space="0" w:color="000000"/>
            </w:tcBorders>
            <w:vAlign w:val="center"/>
          </w:tcPr>
          <w:p w14:paraId="049CAADB" w14:textId="7D7D1162" w:rsidR="004B2DCD" w:rsidRPr="00707654" w:rsidRDefault="004B2DCD" w:rsidP="004B2DCD">
            <w:pPr>
              <w:autoSpaceDE/>
              <w:autoSpaceDN/>
              <w:adjustRightInd/>
              <w:ind w:firstLine="0"/>
              <w:rPr>
                <w:rFonts w:ascii="Times New Roman" w:eastAsia="Calibri" w:hAnsi="Times New Roman" w:cs="Times New Roman"/>
                <w:bCs/>
                <w:sz w:val="24"/>
              </w:rPr>
            </w:pPr>
            <w:r w:rsidRPr="000A0699">
              <w:rPr>
                <w:rFonts w:ascii="Times New Roman" w:hAnsi="Times New Roman" w:cs="Times New Roman"/>
                <w:b/>
                <w:bCs/>
                <w:color w:val="FF0000"/>
                <w:sz w:val="24"/>
              </w:rPr>
              <w:t xml:space="preserve">1 </w:t>
            </w:r>
            <w:proofErr w:type="spellStart"/>
            <w:r w:rsidRPr="000A0699">
              <w:rPr>
                <w:rFonts w:ascii="Times New Roman" w:hAnsi="Times New Roman" w:cs="Times New Roman"/>
                <w:b/>
                <w:bCs/>
                <w:color w:val="FF0000"/>
                <w:sz w:val="24"/>
              </w:rPr>
              <w:t>p.d</w:t>
            </w:r>
            <w:proofErr w:type="spellEnd"/>
            <w:r w:rsidRPr="000A0699">
              <w:rPr>
                <w:rFonts w:ascii="Times New Roman" w:hAnsi="Times New Roman" w:cs="Times New Roman"/>
                <w:b/>
                <w:bCs/>
                <w:color w:val="FF0000"/>
                <w:sz w:val="24"/>
              </w:rPr>
              <w:t xml:space="preserve">. atitikties dokumentai, psl. Nr. </w:t>
            </w:r>
            <w:r>
              <w:rPr>
                <w:rFonts w:ascii="Times New Roman" w:hAnsi="Times New Roman" w:cs="Times New Roman"/>
                <w:b/>
                <w:bCs/>
                <w:color w:val="FF0000"/>
                <w:sz w:val="24"/>
              </w:rPr>
              <w:t>74, 100</w:t>
            </w:r>
          </w:p>
        </w:tc>
      </w:tr>
      <w:tr w:rsidR="004B2DCD" w:rsidRPr="00707654" w14:paraId="3C8A2597" w14:textId="77777777" w:rsidTr="004B2DCD">
        <w:tc>
          <w:tcPr>
            <w:tcW w:w="375" w:type="pct"/>
            <w:tcBorders>
              <w:top w:val="single" w:sz="4" w:space="0" w:color="auto"/>
              <w:left w:val="single" w:sz="4" w:space="0" w:color="auto"/>
              <w:bottom w:val="single" w:sz="4" w:space="0" w:color="auto"/>
              <w:right w:val="single" w:sz="4" w:space="0" w:color="auto"/>
            </w:tcBorders>
            <w:vAlign w:val="center"/>
          </w:tcPr>
          <w:p w14:paraId="5B7FAE70" w14:textId="77777777" w:rsidR="004B2DCD" w:rsidRPr="00DF45F9" w:rsidRDefault="004B2DCD" w:rsidP="00DF45F9">
            <w:pPr>
              <w:autoSpaceDE/>
              <w:autoSpaceDN/>
              <w:adjustRightInd/>
              <w:ind w:firstLine="0"/>
              <w:jc w:val="center"/>
              <w:rPr>
                <w:rFonts w:ascii="Times New Roman" w:hAnsi="Times New Roman" w:cs="Times New Roman"/>
                <w:sz w:val="24"/>
              </w:rPr>
            </w:pPr>
            <w:r w:rsidRPr="00707654">
              <w:rPr>
                <w:rFonts w:ascii="Times New Roman" w:hAnsi="Times New Roman" w:cs="Times New Roman"/>
                <w:sz w:val="24"/>
              </w:rPr>
              <w:t>1.16.</w:t>
            </w:r>
          </w:p>
        </w:tc>
        <w:tc>
          <w:tcPr>
            <w:tcW w:w="1593" w:type="pct"/>
            <w:tcBorders>
              <w:top w:val="single" w:sz="4" w:space="0" w:color="auto"/>
              <w:left w:val="single" w:sz="4" w:space="0" w:color="auto"/>
              <w:bottom w:val="single" w:sz="4" w:space="0" w:color="auto"/>
              <w:right w:val="single" w:sz="4" w:space="0" w:color="auto"/>
            </w:tcBorders>
            <w:vAlign w:val="center"/>
          </w:tcPr>
          <w:p w14:paraId="4C53F599" w14:textId="6C80AD9E" w:rsidR="004B2DCD" w:rsidRPr="00707654" w:rsidRDefault="004B2DCD" w:rsidP="00DC3EF4">
            <w:pPr>
              <w:autoSpaceDE/>
              <w:autoSpaceDN/>
              <w:adjustRightInd/>
              <w:ind w:firstLine="0"/>
              <w:rPr>
                <w:rFonts w:ascii="Times New Roman" w:hAnsi="Times New Roman" w:cs="Times New Roman"/>
                <w:color w:val="000000"/>
                <w:sz w:val="24"/>
              </w:rPr>
            </w:pPr>
            <w:r w:rsidRPr="00707654">
              <w:rPr>
                <w:rFonts w:ascii="Times New Roman" w:hAnsi="Times New Roman" w:cs="Times New Roman"/>
                <w:sz w:val="24"/>
              </w:rPr>
              <w:t xml:space="preserve">Saugus “Peteliškės” rinkinys smulkių venų performavimui 23G su </w:t>
            </w:r>
            <w:proofErr w:type="spellStart"/>
            <w:r w:rsidRPr="00707654">
              <w:rPr>
                <w:rFonts w:ascii="Times New Roman" w:hAnsi="Times New Roman" w:cs="Times New Roman"/>
                <w:sz w:val="24"/>
              </w:rPr>
              <w:t>Luer</w:t>
            </w:r>
            <w:proofErr w:type="spellEnd"/>
            <w:r w:rsidRPr="00707654">
              <w:rPr>
                <w:rFonts w:ascii="Times New Roman" w:hAnsi="Times New Roman" w:cs="Times New Roman"/>
                <w:sz w:val="24"/>
              </w:rPr>
              <w:t xml:space="preserve"> adapteriu, žarnelės ilgis 170-190mm. Adata plonasienė, tribriaunė arba penkiabriaunė. Adatos užraktas aktyvuojamas išėjimo iš venos metu.</w:t>
            </w:r>
          </w:p>
        </w:tc>
        <w:tc>
          <w:tcPr>
            <w:tcW w:w="1968" w:type="pct"/>
            <w:tcBorders>
              <w:top w:val="single" w:sz="4" w:space="0" w:color="000000"/>
              <w:left w:val="single" w:sz="4" w:space="0" w:color="000000"/>
              <w:bottom w:val="single" w:sz="4" w:space="0" w:color="000000"/>
              <w:right w:val="single" w:sz="4" w:space="0" w:color="000000"/>
            </w:tcBorders>
            <w:vAlign w:val="center"/>
          </w:tcPr>
          <w:p w14:paraId="4C01D289" w14:textId="77777777" w:rsidR="004B2DCD" w:rsidRPr="00707654" w:rsidRDefault="004B2DCD" w:rsidP="00DC3EF4">
            <w:pPr>
              <w:suppressAutoHyphens/>
              <w:autoSpaceDE/>
              <w:autoSpaceDN/>
              <w:adjustRightInd/>
              <w:snapToGrid w:val="0"/>
              <w:ind w:firstLine="0"/>
              <w:rPr>
                <w:rFonts w:ascii="Times New Roman" w:eastAsia="Calibri" w:hAnsi="Times New Roman" w:cs="Times New Roman"/>
                <w:b/>
                <w:sz w:val="24"/>
              </w:rPr>
            </w:pPr>
            <w:r w:rsidRPr="00707654">
              <w:rPr>
                <w:rFonts w:ascii="Times New Roman" w:hAnsi="Times New Roman" w:cs="Times New Roman"/>
                <w:color w:val="000000"/>
                <w:sz w:val="24"/>
              </w:rPr>
              <w:t xml:space="preserve">Peteliškė </w:t>
            </w:r>
            <w:proofErr w:type="spellStart"/>
            <w:r w:rsidRPr="00707654">
              <w:rPr>
                <w:rFonts w:ascii="Times New Roman" w:hAnsi="Times New Roman" w:cs="Times New Roman"/>
                <w:color w:val="000000"/>
                <w:sz w:val="24"/>
              </w:rPr>
              <w:t>Safety</w:t>
            </w:r>
            <w:proofErr w:type="spellEnd"/>
            <w:r w:rsidRPr="00707654">
              <w:rPr>
                <w:rFonts w:ascii="Times New Roman" w:hAnsi="Times New Roman" w:cs="Times New Roman"/>
                <w:color w:val="000000"/>
                <w:sz w:val="24"/>
              </w:rPr>
              <w:t xml:space="preserve"> +</w:t>
            </w:r>
            <w:proofErr w:type="spellStart"/>
            <w:r w:rsidRPr="00707654">
              <w:rPr>
                <w:rFonts w:ascii="Times New Roman" w:hAnsi="Times New Roman" w:cs="Times New Roman"/>
                <w:color w:val="000000"/>
                <w:sz w:val="24"/>
              </w:rPr>
              <w:t>Luer</w:t>
            </w:r>
            <w:proofErr w:type="spellEnd"/>
            <w:r w:rsidRPr="00707654">
              <w:rPr>
                <w:rFonts w:ascii="Times New Roman" w:hAnsi="Times New Roman" w:cs="Times New Roman"/>
                <w:color w:val="000000"/>
                <w:sz w:val="24"/>
              </w:rPr>
              <w:t xml:space="preserve"> 23G 19cm; </w:t>
            </w:r>
            <w:proofErr w:type="spellStart"/>
            <w:r w:rsidRPr="00707654">
              <w:rPr>
                <w:rFonts w:ascii="Times New Roman" w:hAnsi="Times New Roman" w:cs="Times New Roman"/>
                <w:color w:val="000000"/>
                <w:sz w:val="24"/>
              </w:rPr>
              <w:t>Greiner</w:t>
            </w:r>
            <w:proofErr w:type="spellEnd"/>
            <w:r w:rsidRPr="00707654">
              <w:rPr>
                <w:rFonts w:ascii="Times New Roman" w:hAnsi="Times New Roman" w:cs="Times New Roman"/>
                <w:color w:val="000000"/>
                <w:sz w:val="24"/>
              </w:rPr>
              <w:t xml:space="preserve"> </w:t>
            </w:r>
            <w:proofErr w:type="spellStart"/>
            <w:r w:rsidRPr="00707654">
              <w:rPr>
                <w:rFonts w:ascii="Times New Roman" w:hAnsi="Times New Roman" w:cs="Times New Roman"/>
                <w:color w:val="000000"/>
                <w:sz w:val="24"/>
              </w:rPr>
              <w:t>Bio</w:t>
            </w:r>
            <w:proofErr w:type="spellEnd"/>
            <w:r w:rsidRPr="00707654">
              <w:rPr>
                <w:rFonts w:ascii="Times New Roman" w:hAnsi="Times New Roman" w:cs="Times New Roman"/>
                <w:color w:val="000000"/>
                <w:sz w:val="24"/>
              </w:rPr>
              <w:t xml:space="preserve">-One, kodas 450082; </w:t>
            </w:r>
            <w:r w:rsidRPr="00707654">
              <w:rPr>
                <w:rFonts w:ascii="Times New Roman" w:hAnsi="Times New Roman" w:cs="Times New Roman"/>
                <w:sz w:val="24"/>
              </w:rPr>
              <w:t xml:space="preserve">Saugus “Peteliškės” rinkinys smulkių venų performavimui 23G su </w:t>
            </w:r>
            <w:proofErr w:type="spellStart"/>
            <w:r w:rsidRPr="00707654">
              <w:rPr>
                <w:rFonts w:ascii="Times New Roman" w:hAnsi="Times New Roman" w:cs="Times New Roman"/>
                <w:sz w:val="24"/>
              </w:rPr>
              <w:t>Luer</w:t>
            </w:r>
            <w:proofErr w:type="spellEnd"/>
            <w:r w:rsidRPr="00707654">
              <w:rPr>
                <w:rFonts w:ascii="Times New Roman" w:hAnsi="Times New Roman" w:cs="Times New Roman"/>
                <w:sz w:val="24"/>
              </w:rPr>
              <w:t xml:space="preserve"> adapteriu, žarnelės ilgis 190mm. Adata plonasienė,. Adatos užraktas aktyvuojamas išėjimo iš venos metu.</w:t>
            </w:r>
          </w:p>
        </w:tc>
        <w:tc>
          <w:tcPr>
            <w:tcW w:w="1064" w:type="pct"/>
            <w:tcBorders>
              <w:top w:val="single" w:sz="4" w:space="0" w:color="000000"/>
              <w:left w:val="single" w:sz="4" w:space="0" w:color="000000"/>
              <w:bottom w:val="single" w:sz="4" w:space="0" w:color="000000"/>
              <w:right w:val="single" w:sz="4" w:space="0" w:color="000000"/>
            </w:tcBorders>
            <w:vAlign w:val="center"/>
          </w:tcPr>
          <w:p w14:paraId="56CE1F0D" w14:textId="63F5453D" w:rsidR="004B2DCD" w:rsidRPr="00707654" w:rsidRDefault="004B2DCD" w:rsidP="004B2DCD">
            <w:pPr>
              <w:autoSpaceDE/>
              <w:autoSpaceDN/>
              <w:adjustRightInd/>
              <w:ind w:firstLine="0"/>
              <w:rPr>
                <w:rFonts w:ascii="Times New Roman" w:eastAsia="Calibri" w:hAnsi="Times New Roman" w:cs="Times New Roman"/>
                <w:bCs/>
                <w:sz w:val="24"/>
              </w:rPr>
            </w:pPr>
            <w:r w:rsidRPr="000A0699">
              <w:rPr>
                <w:rFonts w:ascii="Times New Roman" w:hAnsi="Times New Roman" w:cs="Times New Roman"/>
                <w:b/>
                <w:bCs/>
                <w:color w:val="FF0000"/>
                <w:sz w:val="24"/>
              </w:rPr>
              <w:t xml:space="preserve">1 </w:t>
            </w:r>
            <w:proofErr w:type="spellStart"/>
            <w:r w:rsidRPr="000A0699">
              <w:rPr>
                <w:rFonts w:ascii="Times New Roman" w:hAnsi="Times New Roman" w:cs="Times New Roman"/>
                <w:b/>
                <w:bCs/>
                <w:color w:val="FF0000"/>
                <w:sz w:val="24"/>
              </w:rPr>
              <w:t>p.d</w:t>
            </w:r>
            <w:proofErr w:type="spellEnd"/>
            <w:r w:rsidRPr="000A0699">
              <w:rPr>
                <w:rFonts w:ascii="Times New Roman" w:hAnsi="Times New Roman" w:cs="Times New Roman"/>
                <w:b/>
                <w:bCs/>
                <w:color w:val="FF0000"/>
                <w:sz w:val="24"/>
              </w:rPr>
              <w:t xml:space="preserve">. atitikties dokumentai, psl. Nr. </w:t>
            </w:r>
            <w:r>
              <w:rPr>
                <w:rFonts w:ascii="Times New Roman" w:hAnsi="Times New Roman" w:cs="Times New Roman"/>
                <w:b/>
                <w:bCs/>
                <w:color w:val="FF0000"/>
                <w:sz w:val="24"/>
              </w:rPr>
              <w:t>71, 87, 89, 100</w:t>
            </w:r>
            <w:r w:rsidR="003A7AE5">
              <w:rPr>
                <w:rFonts w:ascii="Times New Roman" w:hAnsi="Times New Roman" w:cs="Times New Roman"/>
                <w:b/>
                <w:bCs/>
                <w:color w:val="FF0000"/>
                <w:sz w:val="24"/>
              </w:rPr>
              <w:t>, 102</w:t>
            </w:r>
          </w:p>
        </w:tc>
      </w:tr>
      <w:tr w:rsidR="004B2DCD" w:rsidRPr="00707654" w14:paraId="51BFF6B3" w14:textId="77777777" w:rsidTr="004B2DCD">
        <w:tc>
          <w:tcPr>
            <w:tcW w:w="375" w:type="pct"/>
            <w:tcBorders>
              <w:top w:val="single" w:sz="4" w:space="0" w:color="auto"/>
              <w:left w:val="single" w:sz="4" w:space="0" w:color="auto"/>
              <w:bottom w:val="single" w:sz="4" w:space="0" w:color="auto"/>
              <w:right w:val="single" w:sz="4" w:space="0" w:color="auto"/>
            </w:tcBorders>
            <w:vAlign w:val="center"/>
          </w:tcPr>
          <w:p w14:paraId="1AD0F2F7" w14:textId="77777777" w:rsidR="004B2DCD" w:rsidRPr="00DF45F9" w:rsidRDefault="004B2DCD" w:rsidP="00DF45F9">
            <w:pPr>
              <w:autoSpaceDE/>
              <w:autoSpaceDN/>
              <w:adjustRightInd/>
              <w:ind w:firstLine="0"/>
              <w:jc w:val="center"/>
              <w:rPr>
                <w:rFonts w:ascii="Times New Roman" w:hAnsi="Times New Roman" w:cs="Times New Roman"/>
                <w:sz w:val="24"/>
              </w:rPr>
            </w:pPr>
            <w:r w:rsidRPr="00707654">
              <w:rPr>
                <w:rFonts w:ascii="Times New Roman" w:hAnsi="Times New Roman" w:cs="Times New Roman"/>
                <w:sz w:val="24"/>
              </w:rPr>
              <w:t>1.17.</w:t>
            </w:r>
          </w:p>
        </w:tc>
        <w:tc>
          <w:tcPr>
            <w:tcW w:w="1593" w:type="pct"/>
            <w:tcBorders>
              <w:top w:val="single" w:sz="4" w:space="0" w:color="auto"/>
              <w:left w:val="single" w:sz="4" w:space="0" w:color="auto"/>
              <w:bottom w:val="single" w:sz="4" w:space="0" w:color="auto"/>
              <w:right w:val="single" w:sz="4" w:space="0" w:color="auto"/>
            </w:tcBorders>
            <w:vAlign w:val="center"/>
          </w:tcPr>
          <w:p w14:paraId="5D05B0CA" w14:textId="77777777" w:rsidR="004B2DCD" w:rsidRPr="00707654" w:rsidRDefault="004B2DCD" w:rsidP="00DC3EF4">
            <w:pPr>
              <w:autoSpaceDE/>
              <w:autoSpaceDN/>
              <w:adjustRightInd/>
              <w:ind w:firstLine="0"/>
              <w:rPr>
                <w:rFonts w:ascii="Times New Roman" w:hAnsi="Times New Roman" w:cs="Times New Roman"/>
                <w:color w:val="000000"/>
                <w:sz w:val="24"/>
              </w:rPr>
            </w:pPr>
            <w:r w:rsidRPr="00707654">
              <w:rPr>
                <w:rFonts w:ascii="Times New Roman" w:hAnsi="Times New Roman" w:cs="Times New Roman"/>
                <w:sz w:val="24"/>
              </w:rPr>
              <w:t>Vienkartiniai adatų laikikliai. Ant laikiklio arba pakuotės vienkartinio panaudojimo žyma.</w:t>
            </w:r>
          </w:p>
        </w:tc>
        <w:tc>
          <w:tcPr>
            <w:tcW w:w="1968" w:type="pct"/>
            <w:tcBorders>
              <w:top w:val="single" w:sz="4" w:space="0" w:color="000000"/>
              <w:left w:val="single" w:sz="4" w:space="0" w:color="000000"/>
              <w:bottom w:val="single" w:sz="4" w:space="0" w:color="000000"/>
              <w:right w:val="single" w:sz="4" w:space="0" w:color="000000"/>
            </w:tcBorders>
            <w:vAlign w:val="center"/>
          </w:tcPr>
          <w:p w14:paraId="3E5C2507" w14:textId="77777777" w:rsidR="004B2DCD" w:rsidRPr="00707654" w:rsidRDefault="004B2DCD" w:rsidP="00DC3EF4">
            <w:pPr>
              <w:suppressAutoHyphens/>
              <w:autoSpaceDE/>
              <w:autoSpaceDN/>
              <w:adjustRightInd/>
              <w:snapToGrid w:val="0"/>
              <w:ind w:firstLine="0"/>
              <w:rPr>
                <w:rFonts w:ascii="Times New Roman" w:eastAsia="Calibri" w:hAnsi="Times New Roman" w:cs="Times New Roman"/>
                <w:bCs/>
                <w:sz w:val="24"/>
              </w:rPr>
            </w:pPr>
            <w:r w:rsidRPr="00707654">
              <w:rPr>
                <w:rFonts w:ascii="Times New Roman" w:eastAsia="Calibri" w:hAnsi="Times New Roman" w:cs="Times New Roman"/>
                <w:bCs/>
                <w:sz w:val="24"/>
              </w:rPr>
              <w:t xml:space="preserve">Adatos laikiklis; </w:t>
            </w:r>
            <w:proofErr w:type="spellStart"/>
            <w:r w:rsidRPr="00707654">
              <w:rPr>
                <w:rFonts w:ascii="Times New Roman" w:eastAsia="Calibri" w:hAnsi="Times New Roman" w:cs="Times New Roman"/>
                <w:bCs/>
                <w:sz w:val="24"/>
              </w:rPr>
              <w:t>Greiner</w:t>
            </w:r>
            <w:proofErr w:type="spellEnd"/>
            <w:r w:rsidRPr="00707654">
              <w:rPr>
                <w:rFonts w:ascii="Times New Roman" w:eastAsia="Calibri" w:hAnsi="Times New Roman" w:cs="Times New Roman"/>
                <w:bCs/>
                <w:sz w:val="24"/>
              </w:rPr>
              <w:t xml:space="preserve"> </w:t>
            </w:r>
            <w:proofErr w:type="spellStart"/>
            <w:r w:rsidRPr="00707654">
              <w:rPr>
                <w:rFonts w:ascii="Times New Roman" w:eastAsia="Calibri" w:hAnsi="Times New Roman" w:cs="Times New Roman"/>
                <w:bCs/>
                <w:sz w:val="24"/>
              </w:rPr>
              <w:t>Bio</w:t>
            </w:r>
            <w:proofErr w:type="spellEnd"/>
            <w:r w:rsidRPr="00707654">
              <w:rPr>
                <w:rFonts w:ascii="Times New Roman" w:eastAsia="Calibri" w:hAnsi="Times New Roman" w:cs="Times New Roman"/>
                <w:bCs/>
                <w:sz w:val="24"/>
              </w:rPr>
              <w:t xml:space="preserve">-One, kodas 450201; </w:t>
            </w:r>
            <w:r w:rsidRPr="00707654">
              <w:rPr>
                <w:rFonts w:ascii="Times New Roman" w:hAnsi="Times New Roman" w:cs="Times New Roman"/>
                <w:bCs/>
                <w:sz w:val="24"/>
              </w:rPr>
              <w:t>Vienkartiniai adatų laikikliai. Ant laikiklio ir pakuotės vienkartinio panaudojimo žyma.</w:t>
            </w:r>
          </w:p>
        </w:tc>
        <w:tc>
          <w:tcPr>
            <w:tcW w:w="1064" w:type="pct"/>
            <w:tcBorders>
              <w:top w:val="single" w:sz="4" w:space="0" w:color="000000"/>
              <w:left w:val="single" w:sz="4" w:space="0" w:color="000000"/>
              <w:bottom w:val="single" w:sz="4" w:space="0" w:color="000000"/>
              <w:right w:val="single" w:sz="4" w:space="0" w:color="000000"/>
            </w:tcBorders>
            <w:vAlign w:val="center"/>
          </w:tcPr>
          <w:p w14:paraId="78117B9C" w14:textId="003B7CF1" w:rsidR="004B2DCD" w:rsidRPr="00707654" w:rsidRDefault="004B2DCD" w:rsidP="004B2DCD">
            <w:pPr>
              <w:autoSpaceDE/>
              <w:autoSpaceDN/>
              <w:adjustRightInd/>
              <w:ind w:firstLine="0"/>
              <w:rPr>
                <w:rFonts w:ascii="Times New Roman" w:eastAsia="Calibri" w:hAnsi="Times New Roman" w:cs="Times New Roman"/>
                <w:bCs/>
                <w:sz w:val="24"/>
              </w:rPr>
            </w:pPr>
            <w:r w:rsidRPr="000A0699">
              <w:rPr>
                <w:rFonts w:ascii="Times New Roman" w:hAnsi="Times New Roman" w:cs="Times New Roman"/>
                <w:b/>
                <w:bCs/>
                <w:color w:val="FF0000"/>
                <w:sz w:val="24"/>
              </w:rPr>
              <w:t xml:space="preserve">1 </w:t>
            </w:r>
            <w:proofErr w:type="spellStart"/>
            <w:r w:rsidRPr="000A0699">
              <w:rPr>
                <w:rFonts w:ascii="Times New Roman" w:hAnsi="Times New Roman" w:cs="Times New Roman"/>
                <w:b/>
                <w:bCs/>
                <w:color w:val="FF0000"/>
                <w:sz w:val="24"/>
              </w:rPr>
              <w:t>p.d</w:t>
            </w:r>
            <w:proofErr w:type="spellEnd"/>
            <w:r w:rsidRPr="000A0699">
              <w:rPr>
                <w:rFonts w:ascii="Times New Roman" w:hAnsi="Times New Roman" w:cs="Times New Roman"/>
                <w:b/>
                <w:bCs/>
                <w:color w:val="FF0000"/>
                <w:sz w:val="24"/>
              </w:rPr>
              <w:t xml:space="preserve">. atitikties dokumentai, psl. Nr. </w:t>
            </w:r>
            <w:r>
              <w:rPr>
                <w:rFonts w:ascii="Times New Roman" w:hAnsi="Times New Roman" w:cs="Times New Roman"/>
                <w:b/>
                <w:bCs/>
                <w:color w:val="FF0000"/>
                <w:sz w:val="24"/>
              </w:rPr>
              <w:t>75</w:t>
            </w:r>
          </w:p>
        </w:tc>
      </w:tr>
      <w:tr w:rsidR="004B2DCD" w:rsidRPr="00707654" w14:paraId="3104A421" w14:textId="77777777" w:rsidTr="004B2DCD">
        <w:tc>
          <w:tcPr>
            <w:tcW w:w="37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680193" w14:textId="1F91851B" w:rsidR="004B2DCD" w:rsidRPr="00C55246" w:rsidRDefault="004B2DCD" w:rsidP="00C55246">
            <w:pPr>
              <w:autoSpaceDE/>
              <w:autoSpaceDN/>
              <w:adjustRightInd/>
              <w:ind w:firstLine="0"/>
              <w:jc w:val="center"/>
              <w:rPr>
                <w:rFonts w:ascii="Times New Roman" w:eastAsia="Calibri" w:hAnsi="Times New Roman" w:cs="Times New Roman"/>
                <w:b/>
                <w:sz w:val="24"/>
              </w:rPr>
            </w:pPr>
            <w:r w:rsidRPr="00C55246">
              <w:rPr>
                <w:rFonts w:ascii="Times New Roman" w:eastAsia="Calibri" w:hAnsi="Times New Roman" w:cs="Times New Roman"/>
                <w:b/>
                <w:sz w:val="24"/>
              </w:rPr>
              <w:t>2.</w:t>
            </w:r>
          </w:p>
        </w:tc>
        <w:tc>
          <w:tcPr>
            <w:tcW w:w="15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11485B" w14:textId="77777777" w:rsidR="004B2DCD" w:rsidRPr="00707654" w:rsidRDefault="004B2DCD" w:rsidP="00C55246">
            <w:pPr>
              <w:autoSpaceDE/>
              <w:autoSpaceDN/>
              <w:adjustRightInd/>
              <w:ind w:firstLine="0"/>
              <w:rPr>
                <w:rFonts w:ascii="Times New Roman" w:hAnsi="Times New Roman" w:cs="Times New Roman"/>
                <w:b/>
                <w:bCs/>
                <w:sz w:val="24"/>
              </w:rPr>
            </w:pPr>
            <w:proofErr w:type="spellStart"/>
            <w:r w:rsidRPr="00707654">
              <w:rPr>
                <w:rFonts w:ascii="Times New Roman" w:hAnsi="Times New Roman" w:cs="Times New Roman"/>
                <w:b/>
                <w:bCs/>
                <w:sz w:val="24"/>
              </w:rPr>
              <w:t>Mikromėgintuvėliai</w:t>
            </w:r>
            <w:proofErr w:type="spellEnd"/>
            <w:r w:rsidRPr="00707654">
              <w:rPr>
                <w:rFonts w:ascii="Times New Roman" w:hAnsi="Times New Roman" w:cs="Times New Roman"/>
                <w:b/>
                <w:bCs/>
                <w:sz w:val="24"/>
              </w:rPr>
              <w:t xml:space="preserve"> su NA CITRATU ENG tyrimui</w:t>
            </w:r>
          </w:p>
        </w:tc>
        <w:tc>
          <w:tcPr>
            <w:tcW w:w="1968"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B11B0BD" w14:textId="77777777" w:rsidR="004B2DCD" w:rsidRPr="00707654" w:rsidRDefault="004B2DCD" w:rsidP="00DC3EF4">
            <w:pPr>
              <w:suppressAutoHyphens/>
              <w:autoSpaceDE/>
              <w:autoSpaceDN/>
              <w:adjustRightInd/>
              <w:snapToGrid w:val="0"/>
              <w:ind w:firstLine="0"/>
              <w:rPr>
                <w:rFonts w:ascii="Times New Roman" w:eastAsia="Calibri" w:hAnsi="Times New Roman" w:cs="Times New Roman"/>
                <w:b/>
                <w:sz w:val="24"/>
              </w:rPr>
            </w:pPr>
            <w:proofErr w:type="spellStart"/>
            <w:r w:rsidRPr="00707654">
              <w:rPr>
                <w:rFonts w:ascii="Times New Roman" w:eastAsia="Calibri" w:hAnsi="Times New Roman" w:cs="Times New Roman"/>
                <w:b/>
                <w:sz w:val="24"/>
              </w:rPr>
              <w:t>Microvette</w:t>
            </w:r>
            <w:proofErr w:type="spellEnd"/>
            <w:r w:rsidRPr="00707654">
              <w:rPr>
                <w:rFonts w:ascii="Times New Roman" w:eastAsia="Calibri" w:hAnsi="Times New Roman" w:cs="Times New Roman"/>
                <w:b/>
                <w:sz w:val="24"/>
              </w:rPr>
              <w:t xml:space="preserve"> CB 200 ENG; </w:t>
            </w:r>
            <w:proofErr w:type="spellStart"/>
            <w:r w:rsidRPr="00707654">
              <w:rPr>
                <w:rFonts w:ascii="Times New Roman" w:eastAsia="Calibri" w:hAnsi="Times New Roman" w:cs="Times New Roman"/>
                <w:b/>
                <w:sz w:val="24"/>
              </w:rPr>
              <w:t>Sarstedt</w:t>
            </w:r>
            <w:proofErr w:type="spellEnd"/>
            <w:r w:rsidRPr="00707654">
              <w:rPr>
                <w:rFonts w:ascii="Times New Roman" w:eastAsia="Calibri" w:hAnsi="Times New Roman" w:cs="Times New Roman"/>
                <w:b/>
                <w:sz w:val="24"/>
              </w:rPr>
              <w:t>; kodas 18.1325</w:t>
            </w:r>
          </w:p>
        </w:tc>
        <w:tc>
          <w:tcPr>
            <w:tcW w:w="1064"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27C2E2F" w14:textId="77777777" w:rsidR="004B2DCD" w:rsidRPr="00707654" w:rsidRDefault="004B2DCD" w:rsidP="004B2DCD">
            <w:pPr>
              <w:autoSpaceDE/>
              <w:autoSpaceDN/>
              <w:adjustRightInd/>
              <w:rPr>
                <w:rFonts w:ascii="Times New Roman" w:eastAsia="Calibri" w:hAnsi="Times New Roman" w:cs="Times New Roman"/>
                <w:bCs/>
                <w:sz w:val="24"/>
              </w:rPr>
            </w:pPr>
          </w:p>
        </w:tc>
      </w:tr>
    </w:tbl>
    <w:p w14:paraId="0E090080" w14:textId="77777777" w:rsidR="006200DF" w:rsidRPr="00707654" w:rsidRDefault="006200DF" w:rsidP="007D5DD6">
      <w:pPr>
        <w:ind w:firstLine="0"/>
        <w:rPr>
          <w:rFonts w:ascii="Times New Roman" w:hAnsi="Times New Roman" w:cs="Times New Roman"/>
          <w:sz w:val="24"/>
        </w:rPr>
      </w:pPr>
    </w:p>
    <w:sectPr w:rsidR="006200DF" w:rsidRPr="00707654" w:rsidSect="002721D6">
      <w:footerReference w:type="default" r:id="rId10"/>
      <w:pgSz w:w="16838" w:h="11906" w:orient="landscape"/>
      <w:pgMar w:top="851" w:right="851" w:bottom="851"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497C5" w14:textId="77777777" w:rsidR="00015B8E" w:rsidRDefault="00015B8E" w:rsidP="00680A78">
      <w:r>
        <w:separator/>
      </w:r>
    </w:p>
  </w:endnote>
  <w:endnote w:type="continuationSeparator" w:id="0">
    <w:p w14:paraId="4D0AF5C6" w14:textId="77777777" w:rsidR="00015B8E" w:rsidRDefault="00015B8E" w:rsidP="0068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Cs w:val="20"/>
      </w:rPr>
      <w:id w:val="570243815"/>
      <w:docPartObj>
        <w:docPartGallery w:val="Page Numbers (Bottom of Page)"/>
        <w:docPartUnique/>
      </w:docPartObj>
    </w:sdtPr>
    <w:sdtEndPr>
      <w:rPr>
        <w:noProof/>
      </w:rPr>
    </w:sdtEndPr>
    <w:sdtContent>
      <w:p w14:paraId="5E29F0DE" w14:textId="5A44EF95" w:rsidR="00680A78" w:rsidRPr="00680A78" w:rsidRDefault="00680A78" w:rsidP="00680A78">
        <w:pPr>
          <w:pStyle w:val="Porat"/>
          <w:jc w:val="right"/>
          <w:rPr>
            <w:rFonts w:ascii="Times New Roman" w:hAnsi="Times New Roman" w:cs="Times New Roman"/>
            <w:szCs w:val="20"/>
          </w:rPr>
        </w:pPr>
        <w:r w:rsidRPr="00680A78">
          <w:rPr>
            <w:rFonts w:ascii="Times New Roman" w:hAnsi="Times New Roman" w:cs="Times New Roman"/>
            <w:szCs w:val="20"/>
          </w:rPr>
          <w:fldChar w:fldCharType="begin"/>
        </w:r>
        <w:r w:rsidRPr="00680A78">
          <w:rPr>
            <w:rFonts w:ascii="Times New Roman" w:hAnsi="Times New Roman" w:cs="Times New Roman"/>
            <w:szCs w:val="20"/>
          </w:rPr>
          <w:instrText xml:space="preserve"> PAGE   \* MERGEFORMAT </w:instrText>
        </w:r>
        <w:r w:rsidRPr="00680A78">
          <w:rPr>
            <w:rFonts w:ascii="Times New Roman" w:hAnsi="Times New Roman" w:cs="Times New Roman"/>
            <w:szCs w:val="20"/>
          </w:rPr>
          <w:fldChar w:fldCharType="separate"/>
        </w:r>
        <w:r w:rsidRPr="00680A78">
          <w:rPr>
            <w:rFonts w:ascii="Times New Roman" w:hAnsi="Times New Roman" w:cs="Times New Roman"/>
            <w:noProof/>
            <w:szCs w:val="20"/>
          </w:rPr>
          <w:t>2</w:t>
        </w:r>
        <w:r w:rsidRPr="00680A78">
          <w:rPr>
            <w:rFonts w:ascii="Times New Roman" w:hAnsi="Times New Roman" w:cs="Times New Roman"/>
            <w:noProof/>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1760E" w14:textId="77777777" w:rsidR="00015B8E" w:rsidRDefault="00015B8E" w:rsidP="00680A78">
      <w:r>
        <w:separator/>
      </w:r>
    </w:p>
  </w:footnote>
  <w:footnote w:type="continuationSeparator" w:id="0">
    <w:p w14:paraId="42EEE4AE" w14:textId="77777777" w:rsidR="00015B8E" w:rsidRDefault="00015B8E" w:rsidP="00680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E642E"/>
    <w:multiLevelType w:val="hybridMultilevel"/>
    <w:tmpl w:val="F93C1E8C"/>
    <w:lvl w:ilvl="0" w:tplc="09928F8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11349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A72"/>
    <w:rsid w:val="000023D4"/>
    <w:rsid w:val="00006EBA"/>
    <w:rsid w:val="00011D7A"/>
    <w:rsid w:val="00015B8E"/>
    <w:rsid w:val="000163F1"/>
    <w:rsid w:val="0002163B"/>
    <w:rsid w:val="000277CE"/>
    <w:rsid w:val="000374BF"/>
    <w:rsid w:val="000409A0"/>
    <w:rsid w:val="00043376"/>
    <w:rsid w:val="00046A9A"/>
    <w:rsid w:val="00046C28"/>
    <w:rsid w:val="00052D0B"/>
    <w:rsid w:val="00055874"/>
    <w:rsid w:val="00060790"/>
    <w:rsid w:val="000614A3"/>
    <w:rsid w:val="000633A2"/>
    <w:rsid w:val="00067775"/>
    <w:rsid w:val="00084A31"/>
    <w:rsid w:val="00092973"/>
    <w:rsid w:val="000A0699"/>
    <w:rsid w:val="000B0315"/>
    <w:rsid w:val="000B0AE2"/>
    <w:rsid w:val="000B20A6"/>
    <w:rsid w:val="000B2520"/>
    <w:rsid w:val="000B447F"/>
    <w:rsid w:val="000C2F4D"/>
    <w:rsid w:val="000C40F7"/>
    <w:rsid w:val="000C5556"/>
    <w:rsid w:val="000D0C02"/>
    <w:rsid w:val="000D3B7F"/>
    <w:rsid w:val="000D3DFF"/>
    <w:rsid w:val="000D4D09"/>
    <w:rsid w:val="000D7E20"/>
    <w:rsid w:val="000D7EBB"/>
    <w:rsid w:val="00106583"/>
    <w:rsid w:val="00106E23"/>
    <w:rsid w:val="0011469E"/>
    <w:rsid w:val="0012636F"/>
    <w:rsid w:val="001400F6"/>
    <w:rsid w:val="00143AC4"/>
    <w:rsid w:val="00146429"/>
    <w:rsid w:val="00150149"/>
    <w:rsid w:val="00161BA9"/>
    <w:rsid w:val="00165B7C"/>
    <w:rsid w:val="00184A73"/>
    <w:rsid w:val="00190F6C"/>
    <w:rsid w:val="00194E95"/>
    <w:rsid w:val="0019614A"/>
    <w:rsid w:val="001A11C9"/>
    <w:rsid w:val="001A1F79"/>
    <w:rsid w:val="001B4BAF"/>
    <w:rsid w:val="001D290C"/>
    <w:rsid w:val="001D7B1A"/>
    <w:rsid w:val="001E7536"/>
    <w:rsid w:val="001F7FB7"/>
    <w:rsid w:val="00200D0A"/>
    <w:rsid w:val="0021069B"/>
    <w:rsid w:val="00253671"/>
    <w:rsid w:val="002573A2"/>
    <w:rsid w:val="00257F70"/>
    <w:rsid w:val="00260FEC"/>
    <w:rsid w:val="002709E1"/>
    <w:rsid w:val="002721D6"/>
    <w:rsid w:val="00281ECA"/>
    <w:rsid w:val="00282ABA"/>
    <w:rsid w:val="002847D0"/>
    <w:rsid w:val="002865E8"/>
    <w:rsid w:val="0028724F"/>
    <w:rsid w:val="0029729A"/>
    <w:rsid w:val="002A6BC9"/>
    <w:rsid w:val="002C54B3"/>
    <w:rsid w:val="002D2C94"/>
    <w:rsid w:val="002D4920"/>
    <w:rsid w:val="002D5166"/>
    <w:rsid w:val="002E40C4"/>
    <w:rsid w:val="002F4D66"/>
    <w:rsid w:val="003123CE"/>
    <w:rsid w:val="00321A97"/>
    <w:rsid w:val="00323023"/>
    <w:rsid w:val="0032776D"/>
    <w:rsid w:val="00327BCC"/>
    <w:rsid w:val="00335B2C"/>
    <w:rsid w:val="00340DD0"/>
    <w:rsid w:val="00341F19"/>
    <w:rsid w:val="0034286A"/>
    <w:rsid w:val="00380BA2"/>
    <w:rsid w:val="00381BBB"/>
    <w:rsid w:val="00382585"/>
    <w:rsid w:val="003A0CF7"/>
    <w:rsid w:val="003A1F71"/>
    <w:rsid w:val="003A7AE5"/>
    <w:rsid w:val="003C0CB1"/>
    <w:rsid w:val="003C64F7"/>
    <w:rsid w:val="003D4EB5"/>
    <w:rsid w:val="003D4ECB"/>
    <w:rsid w:val="003D6EAC"/>
    <w:rsid w:val="003E5578"/>
    <w:rsid w:val="003F02F2"/>
    <w:rsid w:val="003F0318"/>
    <w:rsid w:val="003F4964"/>
    <w:rsid w:val="0043073C"/>
    <w:rsid w:val="00442B06"/>
    <w:rsid w:val="00443157"/>
    <w:rsid w:val="0045046A"/>
    <w:rsid w:val="0045050F"/>
    <w:rsid w:val="004676C2"/>
    <w:rsid w:val="004716D2"/>
    <w:rsid w:val="00480560"/>
    <w:rsid w:val="00480EAB"/>
    <w:rsid w:val="00492618"/>
    <w:rsid w:val="004938C3"/>
    <w:rsid w:val="004958AF"/>
    <w:rsid w:val="004A4595"/>
    <w:rsid w:val="004A6753"/>
    <w:rsid w:val="004A7F94"/>
    <w:rsid w:val="004B0164"/>
    <w:rsid w:val="004B04B9"/>
    <w:rsid w:val="004B2DCD"/>
    <w:rsid w:val="004B48B7"/>
    <w:rsid w:val="004C5819"/>
    <w:rsid w:val="004C79E3"/>
    <w:rsid w:val="004C7C06"/>
    <w:rsid w:val="004E5A32"/>
    <w:rsid w:val="004F503C"/>
    <w:rsid w:val="00503C7E"/>
    <w:rsid w:val="00516C91"/>
    <w:rsid w:val="0054220C"/>
    <w:rsid w:val="00552C19"/>
    <w:rsid w:val="00552C61"/>
    <w:rsid w:val="00564C12"/>
    <w:rsid w:val="00580650"/>
    <w:rsid w:val="00582A4C"/>
    <w:rsid w:val="0058630C"/>
    <w:rsid w:val="0059304D"/>
    <w:rsid w:val="00593516"/>
    <w:rsid w:val="005A0DAA"/>
    <w:rsid w:val="005A18CF"/>
    <w:rsid w:val="005A211A"/>
    <w:rsid w:val="005B493F"/>
    <w:rsid w:val="005B709A"/>
    <w:rsid w:val="005C089D"/>
    <w:rsid w:val="005D6305"/>
    <w:rsid w:val="005D6A01"/>
    <w:rsid w:val="005E4698"/>
    <w:rsid w:val="005E46B3"/>
    <w:rsid w:val="005E61FA"/>
    <w:rsid w:val="005F3661"/>
    <w:rsid w:val="005F36C2"/>
    <w:rsid w:val="00605E55"/>
    <w:rsid w:val="0061265B"/>
    <w:rsid w:val="00614021"/>
    <w:rsid w:val="0061727D"/>
    <w:rsid w:val="006200DF"/>
    <w:rsid w:val="0062474D"/>
    <w:rsid w:val="00626AE3"/>
    <w:rsid w:val="006326FE"/>
    <w:rsid w:val="0063289F"/>
    <w:rsid w:val="006346F9"/>
    <w:rsid w:val="00635C5A"/>
    <w:rsid w:val="00652A57"/>
    <w:rsid w:val="006643A4"/>
    <w:rsid w:val="0066511B"/>
    <w:rsid w:val="00666456"/>
    <w:rsid w:val="00667861"/>
    <w:rsid w:val="00670940"/>
    <w:rsid w:val="00675356"/>
    <w:rsid w:val="00680A78"/>
    <w:rsid w:val="00686D18"/>
    <w:rsid w:val="00694902"/>
    <w:rsid w:val="00694C3B"/>
    <w:rsid w:val="00696361"/>
    <w:rsid w:val="00696C4E"/>
    <w:rsid w:val="006A3E78"/>
    <w:rsid w:val="006B49F8"/>
    <w:rsid w:val="006B775B"/>
    <w:rsid w:val="006C1A62"/>
    <w:rsid w:val="006C26B9"/>
    <w:rsid w:val="006E5074"/>
    <w:rsid w:val="006E5491"/>
    <w:rsid w:val="006F217F"/>
    <w:rsid w:val="006F5766"/>
    <w:rsid w:val="007015D6"/>
    <w:rsid w:val="00701AEA"/>
    <w:rsid w:val="00701DF8"/>
    <w:rsid w:val="00706706"/>
    <w:rsid w:val="00707654"/>
    <w:rsid w:val="00716916"/>
    <w:rsid w:val="0072099F"/>
    <w:rsid w:val="0072261C"/>
    <w:rsid w:val="007305E8"/>
    <w:rsid w:val="007357B7"/>
    <w:rsid w:val="0074585C"/>
    <w:rsid w:val="00746541"/>
    <w:rsid w:val="0074730C"/>
    <w:rsid w:val="007570EE"/>
    <w:rsid w:val="0076694B"/>
    <w:rsid w:val="00777EB9"/>
    <w:rsid w:val="007836E6"/>
    <w:rsid w:val="007847AB"/>
    <w:rsid w:val="00795ECF"/>
    <w:rsid w:val="00796C19"/>
    <w:rsid w:val="007975D5"/>
    <w:rsid w:val="007B3A72"/>
    <w:rsid w:val="007B5298"/>
    <w:rsid w:val="007D5DD6"/>
    <w:rsid w:val="007E3333"/>
    <w:rsid w:val="007E68EA"/>
    <w:rsid w:val="00803887"/>
    <w:rsid w:val="00821B33"/>
    <w:rsid w:val="00846ECF"/>
    <w:rsid w:val="008509F6"/>
    <w:rsid w:val="00862E1E"/>
    <w:rsid w:val="00866338"/>
    <w:rsid w:val="008761CF"/>
    <w:rsid w:val="00896631"/>
    <w:rsid w:val="008A130A"/>
    <w:rsid w:val="008A641C"/>
    <w:rsid w:val="008B6FE9"/>
    <w:rsid w:val="008C0916"/>
    <w:rsid w:val="008D2805"/>
    <w:rsid w:val="008E5A66"/>
    <w:rsid w:val="008F1453"/>
    <w:rsid w:val="008F6CB2"/>
    <w:rsid w:val="00904844"/>
    <w:rsid w:val="0092124D"/>
    <w:rsid w:val="009235FB"/>
    <w:rsid w:val="00927365"/>
    <w:rsid w:val="00927D0F"/>
    <w:rsid w:val="00941FEE"/>
    <w:rsid w:val="00956271"/>
    <w:rsid w:val="00965A56"/>
    <w:rsid w:val="0098332F"/>
    <w:rsid w:val="0098745D"/>
    <w:rsid w:val="009B1CD4"/>
    <w:rsid w:val="009B254C"/>
    <w:rsid w:val="009B290A"/>
    <w:rsid w:val="009B4538"/>
    <w:rsid w:val="009B68BD"/>
    <w:rsid w:val="009C2F8D"/>
    <w:rsid w:val="009C3E95"/>
    <w:rsid w:val="009C7C39"/>
    <w:rsid w:val="009D3DC5"/>
    <w:rsid w:val="009D4D3C"/>
    <w:rsid w:val="009F0894"/>
    <w:rsid w:val="009F1489"/>
    <w:rsid w:val="009F28DE"/>
    <w:rsid w:val="009F2F38"/>
    <w:rsid w:val="00A0032A"/>
    <w:rsid w:val="00A0726D"/>
    <w:rsid w:val="00A1456D"/>
    <w:rsid w:val="00A22248"/>
    <w:rsid w:val="00A23ECC"/>
    <w:rsid w:val="00A262CD"/>
    <w:rsid w:val="00A27F19"/>
    <w:rsid w:val="00A323AA"/>
    <w:rsid w:val="00A32F7D"/>
    <w:rsid w:val="00A438EB"/>
    <w:rsid w:val="00A516FC"/>
    <w:rsid w:val="00A57EA9"/>
    <w:rsid w:val="00A602B0"/>
    <w:rsid w:val="00A815B2"/>
    <w:rsid w:val="00A906FD"/>
    <w:rsid w:val="00AA28DA"/>
    <w:rsid w:val="00AA2F90"/>
    <w:rsid w:val="00AC4E7C"/>
    <w:rsid w:val="00AC5944"/>
    <w:rsid w:val="00AD3E13"/>
    <w:rsid w:val="00AE1296"/>
    <w:rsid w:val="00AE2744"/>
    <w:rsid w:val="00AF554E"/>
    <w:rsid w:val="00B06A7F"/>
    <w:rsid w:val="00B26095"/>
    <w:rsid w:val="00B355B0"/>
    <w:rsid w:val="00B410AA"/>
    <w:rsid w:val="00B414AA"/>
    <w:rsid w:val="00B56ABC"/>
    <w:rsid w:val="00B65C5E"/>
    <w:rsid w:val="00B83D36"/>
    <w:rsid w:val="00B879AD"/>
    <w:rsid w:val="00B96B4B"/>
    <w:rsid w:val="00BA219E"/>
    <w:rsid w:val="00BA5943"/>
    <w:rsid w:val="00BB7CC1"/>
    <w:rsid w:val="00BD1F3D"/>
    <w:rsid w:val="00BD2D74"/>
    <w:rsid w:val="00C042F6"/>
    <w:rsid w:val="00C049AB"/>
    <w:rsid w:val="00C04AA9"/>
    <w:rsid w:val="00C06F50"/>
    <w:rsid w:val="00C10F68"/>
    <w:rsid w:val="00C12F2B"/>
    <w:rsid w:val="00C150A8"/>
    <w:rsid w:val="00C17899"/>
    <w:rsid w:val="00C20CE8"/>
    <w:rsid w:val="00C3394C"/>
    <w:rsid w:val="00C344F2"/>
    <w:rsid w:val="00C347F8"/>
    <w:rsid w:val="00C34B72"/>
    <w:rsid w:val="00C371C2"/>
    <w:rsid w:val="00C430D2"/>
    <w:rsid w:val="00C46E60"/>
    <w:rsid w:val="00C50BA8"/>
    <w:rsid w:val="00C550A5"/>
    <w:rsid w:val="00C55246"/>
    <w:rsid w:val="00C7014F"/>
    <w:rsid w:val="00C75F03"/>
    <w:rsid w:val="00C9381D"/>
    <w:rsid w:val="00C96D66"/>
    <w:rsid w:val="00CB48E6"/>
    <w:rsid w:val="00CB655F"/>
    <w:rsid w:val="00CC0786"/>
    <w:rsid w:val="00CC51A3"/>
    <w:rsid w:val="00CD2D4A"/>
    <w:rsid w:val="00CF7613"/>
    <w:rsid w:val="00D07F8A"/>
    <w:rsid w:val="00D11112"/>
    <w:rsid w:val="00D272E3"/>
    <w:rsid w:val="00D278AE"/>
    <w:rsid w:val="00D330A0"/>
    <w:rsid w:val="00D34214"/>
    <w:rsid w:val="00D427B7"/>
    <w:rsid w:val="00D44123"/>
    <w:rsid w:val="00D5047F"/>
    <w:rsid w:val="00D843E8"/>
    <w:rsid w:val="00DA0513"/>
    <w:rsid w:val="00DB4527"/>
    <w:rsid w:val="00DB5588"/>
    <w:rsid w:val="00DC14F6"/>
    <w:rsid w:val="00DC3EF4"/>
    <w:rsid w:val="00DD5EF5"/>
    <w:rsid w:val="00DE3568"/>
    <w:rsid w:val="00DF3B1E"/>
    <w:rsid w:val="00DF45F9"/>
    <w:rsid w:val="00E005C1"/>
    <w:rsid w:val="00E12D70"/>
    <w:rsid w:val="00E42026"/>
    <w:rsid w:val="00E43273"/>
    <w:rsid w:val="00E43326"/>
    <w:rsid w:val="00E47C58"/>
    <w:rsid w:val="00E60DF0"/>
    <w:rsid w:val="00E61C40"/>
    <w:rsid w:val="00E623CE"/>
    <w:rsid w:val="00E6588C"/>
    <w:rsid w:val="00E67BCB"/>
    <w:rsid w:val="00E734A3"/>
    <w:rsid w:val="00E8377F"/>
    <w:rsid w:val="00E8635D"/>
    <w:rsid w:val="00E9311F"/>
    <w:rsid w:val="00E96DA7"/>
    <w:rsid w:val="00EC6227"/>
    <w:rsid w:val="00ED4AB1"/>
    <w:rsid w:val="00EE28DE"/>
    <w:rsid w:val="00EE5FC3"/>
    <w:rsid w:val="00EF35DA"/>
    <w:rsid w:val="00F01A58"/>
    <w:rsid w:val="00F059C1"/>
    <w:rsid w:val="00F10971"/>
    <w:rsid w:val="00F1434A"/>
    <w:rsid w:val="00F16485"/>
    <w:rsid w:val="00F32647"/>
    <w:rsid w:val="00F3721F"/>
    <w:rsid w:val="00F6296F"/>
    <w:rsid w:val="00F6479F"/>
    <w:rsid w:val="00F7634C"/>
    <w:rsid w:val="00F7736E"/>
    <w:rsid w:val="00F8084F"/>
    <w:rsid w:val="00F83A3E"/>
    <w:rsid w:val="00F87C0A"/>
    <w:rsid w:val="00FB0973"/>
    <w:rsid w:val="00FB654C"/>
    <w:rsid w:val="00FD6B5B"/>
    <w:rsid w:val="00FF25BB"/>
    <w:rsid w:val="00FF2D7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FCFE0"/>
  <w15:chartTrackingRefBased/>
  <w15:docId w15:val="{3EE18D5C-FC0D-451C-9BB3-608C23492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3A72"/>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80A78"/>
    <w:pPr>
      <w:tabs>
        <w:tab w:val="center" w:pos="4513"/>
        <w:tab w:val="right" w:pos="9026"/>
      </w:tabs>
    </w:pPr>
  </w:style>
  <w:style w:type="character" w:customStyle="1" w:styleId="AntratsDiagrama">
    <w:name w:val="Antraštės Diagrama"/>
    <w:basedOn w:val="Numatytasispastraiposriftas"/>
    <w:link w:val="Antrats"/>
    <w:uiPriority w:val="99"/>
    <w:rsid w:val="00680A78"/>
    <w:rPr>
      <w:rFonts w:ascii="Arial" w:eastAsia="Times New Roman" w:hAnsi="Arial" w:cs="Arial"/>
      <w:sz w:val="20"/>
      <w:szCs w:val="24"/>
      <w:lang w:eastAsia="lt-LT"/>
    </w:rPr>
  </w:style>
  <w:style w:type="paragraph" w:styleId="Porat">
    <w:name w:val="footer"/>
    <w:basedOn w:val="prastasis"/>
    <w:link w:val="PoratDiagrama"/>
    <w:uiPriority w:val="99"/>
    <w:unhideWhenUsed/>
    <w:rsid w:val="00680A78"/>
    <w:pPr>
      <w:tabs>
        <w:tab w:val="center" w:pos="4513"/>
        <w:tab w:val="right" w:pos="9026"/>
      </w:tabs>
    </w:pPr>
  </w:style>
  <w:style w:type="character" w:customStyle="1" w:styleId="PoratDiagrama">
    <w:name w:val="Poraštė Diagrama"/>
    <w:basedOn w:val="Numatytasispastraiposriftas"/>
    <w:link w:val="Porat"/>
    <w:uiPriority w:val="99"/>
    <w:rsid w:val="00680A78"/>
    <w:rPr>
      <w:rFonts w:ascii="Arial" w:eastAsia="Times New Roman" w:hAnsi="Arial" w:cs="Arial"/>
      <w:sz w:val="20"/>
      <w:szCs w:val="24"/>
      <w:lang w:eastAsia="lt-LT"/>
    </w:rPr>
  </w:style>
  <w:style w:type="paragraph" w:styleId="Sraopastraipa">
    <w:name w:val="List Paragraph"/>
    <w:basedOn w:val="prastasis"/>
    <w:uiPriority w:val="34"/>
    <w:qFormat/>
    <w:rsid w:val="007847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40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A682267EFF9E43A6AD1A69CE4FDE35" ma:contentTypeVersion="16" ma:contentTypeDescription="Create a new document." ma:contentTypeScope="" ma:versionID="3a5843e718e59bdcc2db32b40f668a38">
  <xsd:schema xmlns:xsd="http://www.w3.org/2001/XMLSchema" xmlns:xs="http://www.w3.org/2001/XMLSchema" xmlns:p="http://schemas.microsoft.com/office/2006/metadata/properties" xmlns:ns2="07254a45-8beb-40bf-8089-d9c1fbed0123" xmlns:ns3="2a4aba02-29a2-496d-8bf3-6c1a8cc45ff5" targetNamespace="http://schemas.microsoft.com/office/2006/metadata/properties" ma:root="true" ma:fieldsID="b4b93b327542c6013ee32f1ec1d7c108" ns2:_="" ns3:_="">
    <xsd:import namespace="07254a45-8beb-40bf-8089-d9c1fbed0123"/>
    <xsd:import namespace="2a4aba02-29a2-496d-8bf3-6c1a8cc45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54a45-8beb-40bf-8089-d9c1fbed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e21d470-1db3-492d-a2e0-e85fcdb80c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4aba02-29a2-496d-8bf3-6c1a8cc45ff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dc089c-5130-4f5b-8845-a5fdfda2c525}" ma:internalName="TaxCatchAll" ma:showField="CatchAllData" ma:web="2a4aba02-29a2-496d-8bf3-6c1a8cc45f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254a45-8beb-40bf-8089-d9c1fbed0123">
      <Terms xmlns="http://schemas.microsoft.com/office/infopath/2007/PartnerControls"/>
    </lcf76f155ced4ddcb4097134ff3c332f>
    <TaxCatchAll xmlns="2a4aba02-29a2-496d-8bf3-6c1a8cc45ff5" xsi:nil="true"/>
  </documentManagement>
</p:properties>
</file>

<file path=customXml/itemProps1.xml><?xml version="1.0" encoding="utf-8"?>
<ds:datastoreItem xmlns:ds="http://schemas.openxmlformats.org/officeDocument/2006/customXml" ds:itemID="{5996FC29-F6F5-4335-83AA-DEB191875753}">
  <ds:schemaRefs>
    <ds:schemaRef ds:uri="http://schemas.microsoft.com/sharepoint/v3/contenttype/forms"/>
  </ds:schemaRefs>
</ds:datastoreItem>
</file>

<file path=customXml/itemProps2.xml><?xml version="1.0" encoding="utf-8"?>
<ds:datastoreItem xmlns:ds="http://schemas.openxmlformats.org/officeDocument/2006/customXml" ds:itemID="{D3BE041A-97D5-4754-8A0F-C1859ACAC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54a45-8beb-40bf-8089-d9c1fbed0123"/>
    <ds:schemaRef ds:uri="2a4aba02-29a2-496d-8bf3-6c1a8cc45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B1010-AD5D-40EF-B69E-81D47277FB41}">
  <ds:schemaRefs>
    <ds:schemaRef ds:uri="http://schemas.microsoft.com/office/2006/metadata/properties"/>
    <ds:schemaRef ds:uri="http://schemas.microsoft.com/office/infopath/2007/PartnerControls"/>
    <ds:schemaRef ds:uri="07254a45-8beb-40bf-8089-d9c1fbed0123"/>
    <ds:schemaRef ds:uri="2a4aba02-29a2-496d-8bf3-6c1a8cc45ff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8608</Words>
  <Characters>4907</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Remigijus Gegelevičius | Diamedica</dc:creator>
  <cp:keywords/>
  <dc:description/>
  <cp:lastModifiedBy>Gydytojas1</cp:lastModifiedBy>
  <cp:revision>2</cp:revision>
  <dcterms:created xsi:type="dcterms:W3CDTF">2022-06-27T10:59:00Z</dcterms:created>
  <dcterms:modified xsi:type="dcterms:W3CDTF">2022-06-27T10:59:00Z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0x010100CDA682267EFF9E43A6AD1A69CE4FDE35</vt:lpwstr>
  </property>
  <property fmtid="{D5CDD505-2E9C-101B-9397-08002B2CF9AE}" pid="3" name="MediaServiceImageTags">
    <vt:lpwstr/>
  </property>
</Properties>
</file>