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570E8A" w14:textId="7357D34F" w:rsidR="00365469" w:rsidRPr="008F5075" w:rsidRDefault="00054AD9" w:rsidP="003D14FF">
      <w:pPr>
        <w:spacing w:after="0" w:line="240" w:lineRule="auto"/>
        <w:jc w:val="center"/>
        <w:rPr>
          <w:rFonts w:ascii="Times New Roman" w:eastAsia="Times New Roman" w:hAnsi="Times New Roman" w:cs="Times New Roman"/>
          <w:b/>
          <w:sz w:val="24"/>
          <w:szCs w:val="24"/>
        </w:rPr>
      </w:pPr>
      <w:r>
        <w:rPr>
          <w:rFonts w:ascii="Times New Roman" w:hAnsi="Times New Roman" w:cs="Times New Roman"/>
          <w:b/>
          <w:sz w:val="24"/>
          <w:szCs w:val="24"/>
        </w:rPr>
        <w:t xml:space="preserve">SUSITARIMAS DĖL </w:t>
      </w:r>
      <w:r w:rsidR="00365469" w:rsidRPr="008F5075">
        <w:rPr>
          <w:rFonts w:ascii="Times New Roman" w:hAnsi="Times New Roman" w:cs="Times New Roman"/>
          <w:b/>
          <w:sz w:val="24"/>
          <w:szCs w:val="24"/>
        </w:rPr>
        <w:t xml:space="preserve">MODULINIŲ KILNOJAMŲ STATINIŲ </w:t>
      </w:r>
      <w:r w:rsidR="00ED7885">
        <w:rPr>
          <w:rFonts w:ascii="Times New Roman" w:hAnsi="Times New Roman" w:cs="Times New Roman"/>
          <w:b/>
          <w:sz w:val="24"/>
          <w:szCs w:val="24"/>
        </w:rPr>
        <w:t>MIESTEL</w:t>
      </w:r>
      <w:r w:rsidR="00D035A6">
        <w:rPr>
          <w:rFonts w:ascii="Times New Roman" w:hAnsi="Times New Roman" w:cs="Times New Roman"/>
          <w:b/>
          <w:sz w:val="24"/>
          <w:szCs w:val="24"/>
        </w:rPr>
        <w:t xml:space="preserve">IO </w:t>
      </w:r>
      <w:r w:rsidR="003D14FF" w:rsidRPr="008F5075">
        <w:rPr>
          <w:rFonts w:ascii="Times New Roman" w:hAnsi="Times New Roman" w:cs="Times New Roman"/>
          <w:b/>
          <w:sz w:val="24"/>
          <w:szCs w:val="24"/>
        </w:rPr>
        <w:t>NUOMOS</w:t>
      </w:r>
      <w:r w:rsidR="003D14FF" w:rsidRPr="008F5075">
        <w:rPr>
          <w:rFonts w:ascii="Times New Roman" w:eastAsia="Times New Roman" w:hAnsi="Times New Roman" w:cs="Times New Roman"/>
          <w:b/>
          <w:sz w:val="24"/>
          <w:szCs w:val="24"/>
        </w:rPr>
        <w:t xml:space="preserve"> </w:t>
      </w:r>
    </w:p>
    <w:p w14:paraId="2269E602" w14:textId="37B9DD06" w:rsidR="003D14FF" w:rsidRPr="008F5075" w:rsidRDefault="003D14FF" w:rsidP="003D14FF">
      <w:pPr>
        <w:spacing w:after="0" w:line="240" w:lineRule="auto"/>
        <w:jc w:val="center"/>
        <w:rPr>
          <w:rFonts w:ascii="Times New Roman" w:hAnsi="Times New Roman" w:cs="Times New Roman"/>
          <w:b/>
          <w:bCs/>
          <w:caps/>
          <w:sz w:val="24"/>
          <w:szCs w:val="24"/>
        </w:rPr>
      </w:pPr>
      <w:r w:rsidRPr="008F5075">
        <w:rPr>
          <w:rFonts w:ascii="Times New Roman" w:hAnsi="Times New Roman" w:cs="Times New Roman"/>
          <w:b/>
          <w:bCs/>
          <w:caps/>
          <w:sz w:val="24"/>
          <w:szCs w:val="24"/>
        </w:rPr>
        <w:t>VIEŠOJO PIRKIMO-PARDAVIMO sutarti</w:t>
      </w:r>
      <w:r w:rsidR="00054AD9">
        <w:rPr>
          <w:rFonts w:ascii="Times New Roman" w:hAnsi="Times New Roman" w:cs="Times New Roman"/>
          <w:b/>
          <w:bCs/>
          <w:caps/>
          <w:sz w:val="24"/>
          <w:szCs w:val="24"/>
        </w:rPr>
        <w:t xml:space="preserve">ES nR. </w:t>
      </w:r>
      <w:bookmarkStart w:id="0" w:name="_Hlk108168183"/>
      <w:r w:rsidR="00054AD9">
        <w:rPr>
          <w:rFonts w:ascii="Times New Roman" w:hAnsi="Times New Roman" w:cs="Times New Roman"/>
          <w:b/>
          <w:bCs/>
          <w:caps/>
          <w:sz w:val="24"/>
          <w:szCs w:val="24"/>
        </w:rPr>
        <w:t>21-16-</w:t>
      </w:r>
      <w:bookmarkEnd w:id="0"/>
      <w:r w:rsidR="00B55750">
        <w:rPr>
          <w:rFonts w:ascii="Times New Roman" w:hAnsi="Times New Roman" w:cs="Times New Roman"/>
          <w:b/>
          <w:bCs/>
          <w:caps/>
          <w:sz w:val="24"/>
          <w:szCs w:val="24"/>
        </w:rPr>
        <w:t>411</w:t>
      </w:r>
      <w:r w:rsidR="00054AD9">
        <w:rPr>
          <w:rFonts w:ascii="Times New Roman" w:hAnsi="Times New Roman" w:cs="Times New Roman"/>
          <w:b/>
          <w:bCs/>
          <w:caps/>
          <w:sz w:val="24"/>
          <w:szCs w:val="24"/>
        </w:rPr>
        <w:t xml:space="preserve"> </w:t>
      </w:r>
      <w:r w:rsidR="00BC41F2" w:rsidRPr="00BC41F2">
        <w:rPr>
          <w:rFonts w:ascii="Times New Roman" w:hAnsi="Times New Roman" w:cs="Times New Roman"/>
          <w:b/>
          <w:bCs/>
          <w:caps/>
          <w:sz w:val="24"/>
          <w:szCs w:val="24"/>
        </w:rPr>
        <w:t>PAKEITIMO</w:t>
      </w:r>
    </w:p>
    <w:p w14:paraId="51756BB0" w14:textId="77777777" w:rsidR="009E5123" w:rsidRPr="008F5075" w:rsidRDefault="009E5123" w:rsidP="009E5123">
      <w:pPr>
        <w:widowControl w:val="0"/>
        <w:autoSpaceDE w:val="0"/>
        <w:autoSpaceDN w:val="0"/>
        <w:adjustRightInd w:val="0"/>
        <w:spacing w:after="0" w:line="240" w:lineRule="auto"/>
        <w:ind w:left="2880" w:firstLine="227"/>
        <w:rPr>
          <w:rFonts w:ascii="Arial" w:eastAsia="Times New Roman" w:hAnsi="Arial" w:cs="Arial"/>
          <w:sz w:val="20"/>
          <w:szCs w:val="24"/>
          <w:lang w:eastAsia="lt-LT"/>
        </w:rPr>
      </w:pPr>
    </w:p>
    <w:p w14:paraId="20B12AC3" w14:textId="63FF5790" w:rsidR="009E5123" w:rsidRPr="008F5075" w:rsidRDefault="009E5123" w:rsidP="009E5123">
      <w:pPr>
        <w:widowControl w:val="0"/>
        <w:autoSpaceDE w:val="0"/>
        <w:autoSpaceDN w:val="0"/>
        <w:adjustRightInd w:val="0"/>
        <w:spacing w:after="0" w:line="240" w:lineRule="auto"/>
        <w:ind w:left="2880" w:firstLine="227"/>
        <w:rPr>
          <w:rFonts w:ascii="Times New Roman" w:eastAsia="Times New Roman" w:hAnsi="Times New Roman" w:cs="Times New Roman"/>
          <w:sz w:val="24"/>
          <w:szCs w:val="24"/>
          <w:lang w:eastAsia="lt-LT"/>
        </w:rPr>
      </w:pPr>
      <w:r w:rsidRPr="008F5075">
        <w:rPr>
          <w:rFonts w:ascii="Times New Roman" w:eastAsia="Times New Roman" w:hAnsi="Times New Roman" w:cs="Times New Roman"/>
          <w:sz w:val="24"/>
          <w:szCs w:val="24"/>
          <w:lang w:eastAsia="lt-LT"/>
        </w:rPr>
        <w:t>20</w:t>
      </w:r>
      <w:r w:rsidR="007533D7" w:rsidRPr="008F5075">
        <w:rPr>
          <w:rFonts w:ascii="Times New Roman" w:eastAsia="Times New Roman" w:hAnsi="Times New Roman" w:cs="Times New Roman"/>
          <w:sz w:val="24"/>
          <w:szCs w:val="24"/>
          <w:lang w:eastAsia="lt-LT"/>
        </w:rPr>
        <w:t>2</w:t>
      </w:r>
      <w:r w:rsidR="00193BDC">
        <w:rPr>
          <w:rFonts w:ascii="Times New Roman" w:eastAsia="Times New Roman" w:hAnsi="Times New Roman" w:cs="Times New Roman"/>
          <w:sz w:val="24"/>
          <w:szCs w:val="24"/>
          <w:lang w:eastAsia="lt-LT"/>
        </w:rPr>
        <w:t>2</w:t>
      </w:r>
      <w:r w:rsidRPr="008F5075">
        <w:rPr>
          <w:rFonts w:ascii="Times New Roman" w:eastAsia="Times New Roman" w:hAnsi="Times New Roman" w:cs="Times New Roman"/>
          <w:sz w:val="24"/>
          <w:szCs w:val="24"/>
          <w:lang w:eastAsia="lt-LT"/>
        </w:rPr>
        <w:t xml:space="preserve"> m. </w:t>
      </w:r>
      <w:r w:rsidRPr="008F5075">
        <w:rPr>
          <w:rFonts w:ascii="Times New Roman" w:eastAsia="Times New Roman" w:hAnsi="Times New Roman" w:cs="Times New Roman"/>
          <w:sz w:val="24"/>
          <w:szCs w:val="24"/>
          <w:lang w:eastAsia="lt-LT"/>
        </w:rPr>
        <w:tab/>
      </w:r>
      <w:r w:rsidRPr="008F5075">
        <w:rPr>
          <w:rFonts w:ascii="Times New Roman" w:eastAsia="Times New Roman" w:hAnsi="Times New Roman" w:cs="Times New Roman"/>
          <w:sz w:val="24"/>
          <w:szCs w:val="24"/>
          <w:lang w:eastAsia="lt-LT"/>
        </w:rPr>
        <w:tab/>
      </w:r>
      <w:r w:rsidRPr="008F5075">
        <w:rPr>
          <w:rFonts w:ascii="Times New Roman" w:eastAsia="Times New Roman" w:hAnsi="Times New Roman" w:cs="Times New Roman"/>
          <w:sz w:val="24"/>
          <w:szCs w:val="24"/>
          <w:lang w:eastAsia="lt-LT"/>
        </w:rPr>
        <w:tab/>
        <w:t>d.  Nr. (21)-16-</w:t>
      </w:r>
    </w:p>
    <w:p w14:paraId="47C23CED" w14:textId="77777777" w:rsidR="009E5123" w:rsidRPr="008F5075" w:rsidRDefault="009E5123" w:rsidP="009E5123">
      <w:pPr>
        <w:widowControl w:val="0"/>
        <w:autoSpaceDE w:val="0"/>
        <w:autoSpaceDN w:val="0"/>
        <w:adjustRightInd w:val="0"/>
        <w:spacing w:after="0" w:line="240" w:lineRule="auto"/>
        <w:ind w:firstLine="227"/>
        <w:jc w:val="center"/>
        <w:rPr>
          <w:rFonts w:ascii="Times New Roman" w:eastAsia="Times New Roman" w:hAnsi="Times New Roman" w:cs="Times New Roman"/>
          <w:sz w:val="24"/>
          <w:szCs w:val="24"/>
          <w:lang w:eastAsia="lt-LT"/>
        </w:rPr>
      </w:pPr>
      <w:r w:rsidRPr="008F5075">
        <w:rPr>
          <w:rFonts w:ascii="Times New Roman" w:eastAsia="Times New Roman" w:hAnsi="Times New Roman" w:cs="Times New Roman"/>
          <w:sz w:val="24"/>
          <w:szCs w:val="24"/>
          <w:lang w:eastAsia="lt-LT"/>
        </w:rPr>
        <w:t>Vilnius</w:t>
      </w:r>
    </w:p>
    <w:p w14:paraId="01A831E2" w14:textId="77777777" w:rsidR="009E5123" w:rsidRPr="008F5075" w:rsidRDefault="009E5123" w:rsidP="009E5123">
      <w:pPr>
        <w:widowControl w:val="0"/>
        <w:autoSpaceDE w:val="0"/>
        <w:autoSpaceDN w:val="0"/>
        <w:adjustRightInd w:val="0"/>
        <w:spacing w:after="0" w:line="240" w:lineRule="auto"/>
        <w:ind w:firstLine="227"/>
        <w:jc w:val="center"/>
        <w:rPr>
          <w:rFonts w:ascii="Times New Roman" w:eastAsia="Times New Roman" w:hAnsi="Times New Roman" w:cs="Times New Roman"/>
          <w:sz w:val="24"/>
          <w:szCs w:val="24"/>
          <w:lang w:eastAsia="lt-LT"/>
        </w:rPr>
      </w:pPr>
    </w:p>
    <w:p w14:paraId="2C8E6027" w14:textId="2B753BDC" w:rsidR="009E5123" w:rsidRPr="008F5075" w:rsidRDefault="009E5123" w:rsidP="009E5123">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lang w:eastAsia="lt-LT"/>
        </w:rPr>
      </w:pPr>
      <w:r w:rsidRPr="008F5075">
        <w:rPr>
          <w:rFonts w:ascii="Times New Roman" w:eastAsia="Calibri" w:hAnsi="Times New Roman" w:cs="Times New Roman"/>
          <w:b/>
          <w:sz w:val="24"/>
          <w:szCs w:val="24"/>
        </w:rPr>
        <w:t>Pirkėjas</w:t>
      </w:r>
      <w:r w:rsidRPr="008F5075">
        <w:rPr>
          <w:rFonts w:ascii="Times New Roman" w:eastAsia="Calibri" w:hAnsi="Times New Roman" w:cs="Times New Roman"/>
          <w:sz w:val="24"/>
          <w:szCs w:val="24"/>
        </w:rPr>
        <w:t xml:space="preserve"> – </w:t>
      </w:r>
      <w:r w:rsidRPr="008F5075">
        <w:rPr>
          <w:rFonts w:ascii="Times New Roman" w:eastAsia="Times New Roman" w:hAnsi="Times New Roman" w:cs="Times New Roman"/>
          <w:sz w:val="24"/>
          <w:szCs w:val="24"/>
          <w:lang w:eastAsia="lt-LT"/>
        </w:rPr>
        <w:t xml:space="preserve">Valstybės sienos apsaugos tarnyba prie Lietuvos Respublikos vidaus reikalų ministerijos (toliau </w:t>
      </w:r>
      <w:r w:rsidR="0002790E" w:rsidRPr="008F5075">
        <w:rPr>
          <w:rFonts w:ascii="Times New Roman" w:eastAsia="Times New Roman" w:hAnsi="Times New Roman" w:cs="Times New Roman"/>
          <w:sz w:val="24"/>
          <w:szCs w:val="24"/>
          <w:lang w:eastAsia="lt-LT"/>
        </w:rPr>
        <w:t>– VSAT,</w:t>
      </w:r>
      <w:r w:rsidRPr="008F5075">
        <w:rPr>
          <w:rFonts w:ascii="Times New Roman" w:eastAsia="Times New Roman" w:hAnsi="Times New Roman" w:cs="Times New Roman"/>
          <w:sz w:val="24"/>
          <w:szCs w:val="24"/>
          <w:lang w:eastAsia="lt-LT"/>
        </w:rPr>
        <w:t xml:space="preserve"> Pirkėjas), atstovaujama tarnybos vado pavaduotojo Vido Mačaičio, veikiančio pagal Valstybės sienos apsaugos tarnybos prie Lietuvos Respublikos vidaus reikalų ministerijos nuostatus, patvirtinus Lietuvos Respublikos Vyriausybės 2001 m. vasario 22 d. nutarimu Nr. 194 ,,Dėl Valstybės sienos apsaugos tarnybos prie Lietuvos Respublikos vidaus reikalų ministerijos nuostatų patvirtinimo“ ir tarnybos vado </w:t>
      </w:r>
      <w:r w:rsidR="00A403A2" w:rsidRPr="008F5075">
        <w:rPr>
          <w:rFonts w:ascii="Times New Roman" w:eastAsia="Calibri" w:hAnsi="Times New Roman" w:cs="Times New Roman"/>
          <w:sz w:val="24"/>
          <w:szCs w:val="24"/>
        </w:rPr>
        <w:t>202</w:t>
      </w:r>
      <w:r w:rsidR="00685AA7">
        <w:rPr>
          <w:rFonts w:ascii="Times New Roman" w:eastAsia="Calibri" w:hAnsi="Times New Roman" w:cs="Times New Roman"/>
          <w:sz w:val="24"/>
          <w:szCs w:val="24"/>
        </w:rPr>
        <w:t>2</w:t>
      </w:r>
      <w:r w:rsidR="00A403A2" w:rsidRPr="008F5075">
        <w:rPr>
          <w:rFonts w:ascii="Times New Roman" w:eastAsia="Calibri" w:hAnsi="Times New Roman" w:cs="Times New Roman"/>
          <w:sz w:val="24"/>
          <w:szCs w:val="24"/>
        </w:rPr>
        <w:t xml:space="preserve"> m. </w:t>
      </w:r>
      <w:r w:rsidR="00685AA7">
        <w:rPr>
          <w:rFonts w:ascii="Times New Roman" w:eastAsia="Calibri" w:hAnsi="Times New Roman" w:cs="Times New Roman"/>
          <w:sz w:val="24"/>
          <w:szCs w:val="24"/>
        </w:rPr>
        <w:t>sausio</w:t>
      </w:r>
      <w:r w:rsidR="00737666">
        <w:rPr>
          <w:rFonts w:ascii="Times New Roman" w:eastAsia="Calibri" w:hAnsi="Times New Roman" w:cs="Times New Roman"/>
          <w:sz w:val="24"/>
          <w:szCs w:val="24"/>
        </w:rPr>
        <w:t xml:space="preserve"> </w:t>
      </w:r>
      <w:r w:rsidR="00685AA7">
        <w:rPr>
          <w:rFonts w:ascii="Times New Roman" w:eastAsia="Calibri" w:hAnsi="Times New Roman" w:cs="Times New Roman"/>
          <w:sz w:val="24"/>
          <w:szCs w:val="24"/>
        </w:rPr>
        <w:t>1</w:t>
      </w:r>
      <w:r w:rsidR="00A403A2" w:rsidRPr="008F5075">
        <w:rPr>
          <w:rFonts w:ascii="Times New Roman" w:eastAsia="Calibri" w:hAnsi="Times New Roman" w:cs="Times New Roman"/>
          <w:sz w:val="24"/>
          <w:szCs w:val="24"/>
        </w:rPr>
        <w:t>4 d. įsakymo Nr. 4-</w:t>
      </w:r>
      <w:r w:rsidR="00685AA7">
        <w:rPr>
          <w:rFonts w:ascii="Times New Roman" w:eastAsia="Calibri" w:hAnsi="Times New Roman" w:cs="Times New Roman"/>
          <w:sz w:val="24"/>
          <w:szCs w:val="24"/>
        </w:rPr>
        <w:t>15</w:t>
      </w:r>
      <w:r w:rsidR="00A403A2" w:rsidRPr="008F5075">
        <w:rPr>
          <w:rFonts w:ascii="Times New Roman" w:eastAsia="Calibri" w:hAnsi="Times New Roman" w:cs="Times New Roman"/>
          <w:sz w:val="24"/>
          <w:szCs w:val="24"/>
        </w:rPr>
        <w:t xml:space="preserve"> „Dėl Valstybės sienos apsaugos tarnybos prie Lietuvos Respublikos vidaus reikalų ministerijos struktūrinių padalinių veiklos organizavimo” 3.1.4 papunktį</w:t>
      </w:r>
      <w:r w:rsidRPr="008F5075">
        <w:rPr>
          <w:rFonts w:ascii="Times New Roman" w:eastAsia="Times New Roman" w:hAnsi="Times New Roman" w:cs="Times New Roman"/>
          <w:sz w:val="24"/>
          <w:szCs w:val="24"/>
          <w:lang w:eastAsia="lt-LT"/>
        </w:rPr>
        <w:t xml:space="preserve">, ir </w:t>
      </w:r>
    </w:p>
    <w:p w14:paraId="5DE90685" w14:textId="77777777" w:rsidR="00D04575" w:rsidRDefault="009E5123" w:rsidP="009E5123">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rPr>
      </w:pPr>
      <w:r w:rsidRPr="008F5075">
        <w:rPr>
          <w:rFonts w:ascii="Times New Roman" w:eastAsia="Times New Roman" w:hAnsi="Times New Roman" w:cs="Times New Roman"/>
          <w:b/>
          <w:sz w:val="24"/>
          <w:szCs w:val="24"/>
          <w:lang w:eastAsia="lt-LT"/>
        </w:rPr>
        <w:t>Tiekėjas</w:t>
      </w:r>
      <w:r w:rsidRPr="008F5075">
        <w:rPr>
          <w:rFonts w:ascii="Times New Roman" w:eastAsia="Times New Roman" w:hAnsi="Times New Roman" w:cs="Times New Roman"/>
          <w:i/>
          <w:sz w:val="24"/>
          <w:szCs w:val="24"/>
          <w:lang w:eastAsia="lt-LT"/>
        </w:rPr>
        <w:t xml:space="preserve"> </w:t>
      </w:r>
      <w:r w:rsidR="00597C73">
        <w:rPr>
          <w:rFonts w:ascii="Times New Roman" w:eastAsia="Times New Roman" w:hAnsi="Times New Roman" w:cs="Times New Roman"/>
          <w:sz w:val="24"/>
          <w:szCs w:val="24"/>
          <w:lang w:eastAsia="lt-LT"/>
        </w:rPr>
        <w:t>–</w:t>
      </w:r>
      <w:r w:rsidRPr="008F5075">
        <w:rPr>
          <w:rFonts w:ascii="Times New Roman" w:eastAsia="Times New Roman" w:hAnsi="Times New Roman" w:cs="Times New Roman"/>
          <w:sz w:val="24"/>
          <w:szCs w:val="24"/>
          <w:lang w:eastAsia="lt-LT"/>
        </w:rPr>
        <w:t xml:space="preserve"> </w:t>
      </w:r>
      <w:r w:rsidR="00597C73" w:rsidRPr="00597C73">
        <w:rPr>
          <w:rFonts w:ascii="Times New Roman" w:eastAsia="Times New Roman" w:hAnsi="Times New Roman" w:cs="Times New Roman"/>
          <w:iCs/>
          <w:sz w:val="24"/>
          <w:szCs w:val="24"/>
          <w:lang w:eastAsia="lt-LT"/>
        </w:rPr>
        <w:t>„Arijus“</w:t>
      </w:r>
      <w:r w:rsidR="00A06839">
        <w:rPr>
          <w:rFonts w:ascii="Times New Roman" w:eastAsia="Times New Roman" w:hAnsi="Times New Roman" w:cs="Times New Roman"/>
          <w:iCs/>
          <w:sz w:val="24"/>
          <w:szCs w:val="24"/>
          <w:lang w:eastAsia="lt-LT"/>
        </w:rPr>
        <w:t xml:space="preserve">, UAB </w:t>
      </w:r>
      <w:r w:rsidRPr="008F5075">
        <w:rPr>
          <w:rFonts w:ascii="Times New Roman" w:eastAsia="Times New Roman" w:hAnsi="Times New Roman" w:cs="Times New Roman"/>
          <w:i/>
          <w:sz w:val="24"/>
          <w:szCs w:val="24"/>
          <w:lang w:eastAsia="lt-LT"/>
        </w:rPr>
        <w:t xml:space="preserve"> </w:t>
      </w:r>
      <w:r w:rsidRPr="008F5075">
        <w:rPr>
          <w:rFonts w:ascii="Times New Roman" w:eastAsia="Times New Roman" w:hAnsi="Times New Roman" w:cs="Times New Roman"/>
          <w:sz w:val="24"/>
          <w:szCs w:val="24"/>
          <w:lang w:eastAsia="lt-LT"/>
        </w:rPr>
        <w:t>(toliau - Tiekėjas),</w:t>
      </w:r>
      <w:r w:rsidRPr="008F5075">
        <w:rPr>
          <w:rFonts w:ascii="Times New Roman" w:eastAsia="Times New Roman" w:hAnsi="Times New Roman" w:cs="Times New Roman"/>
          <w:i/>
          <w:sz w:val="24"/>
          <w:szCs w:val="24"/>
          <w:lang w:eastAsia="lt-LT"/>
        </w:rPr>
        <w:t xml:space="preserve"> </w:t>
      </w:r>
      <w:r w:rsidRPr="008F5075">
        <w:rPr>
          <w:rFonts w:ascii="Times New Roman" w:eastAsia="Times New Roman" w:hAnsi="Times New Roman" w:cs="Times New Roman"/>
          <w:sz w:val="24"/>
          <w:szCs w:val="24"/>
        </w:rPr>
        <w:t xml:space="preserve">atstovaujama </w:t>
      </w:r>
      <w:proofErr w:type="spellStart"/>
      <w:r w:rsidR="00597C73">
        <w:rPr>
          <w:rFonts w:ascii="Times New Roman" w:eastAsia="Times New Roman" w:hAnsi="Times New Roman" w:cs="Times New Roman"/>
          <w:sz w:val="24"/>
          <w:szCs w:val="24"/>
        </w:rPr>
        <w:t>prokuristo</w:t>
      </w:r>
      <w:proofErr w:type="spellEnd"/>
      <w:r w:rsidR="00597C73">
        <w:rPr>
          <w:rFonts w:ascii="Times New Roman" w:eastAsia="Times New Roman" w:hAnsi="Times New Roman" w:cs="Times New Roman"/>
          <w:sz w:val="24"/>
          <w:szCs w:val="24"/>
        </w:rPr>
        <w:t xml:space="preserve"> Egidijaus Ramono</w:t>
      </w:r>
      <w:r w:rsidRPr="008F5075">
        <w:rPr>
          <w:rFonts w:ascii="Times New Roman" w:eastAsia="Times New Roman" w:hAnsi="Times New Roman" w:cs="Times New Roman"/>
          <w:sz w:val="24"/>
          <w:szCs w:val="24"/>
        </w:rPr>
        <w:t xml:space="preserve">, veikiančio pagal </w:t>
      </w:r>
      <w:r w:rsidR="00597C73">
        <w:rPr>
          <w:rFonts w:ascii="Times New Roman" w:eastAsia="Times New Roman" w:hAnsi="Times New Roman" w:cs="Times New Roman"/>
          <w:sz w:val="24"/>
          <w:szCs w:val="24"/>
        </w:rPr>
        <w:t xml:space="preserve">2018 m. vasario 13 d. </w:t>
      </w:r>
      <w:proofErr w:type="spellStart"/>
      <w:r w:rsidR="00597C73">
        <w:rPr>
          <w:rFonts w:ascii="Times New Roman" w:eastAsia="Times New Roman" w:hAnsi="Times New Roman" w:cs="Times New Roman"/>
          <w:sz w:val="24"/>
          <w:szCs w:val="24"/>
        </w:rPr>
        <w:t>prokūrą</w:t>
      </w:r>
      <w:proofErr w:type="spellEnd"/>
      <w:r w:rsidR="00597C73">
        <w:rPr>
          <w:rFonts w:ascii="Times New Roman" w:eastAsia="Times New Roman" w:hAnsi="Times New Roman" w:cs="Times New Roman"/>
          <w:sz w:val="24"/>
          <w:szCs w:val="24"/>
        </w:rPr>
        <w:t xml:space="preserve"> Nr. 2.19-11</w:t>
      </w:r>
      <w:r w:rsidRPr="008F5075">
        <w:rPr>
          <w:rFonts w:ascii="Times New Roman" w:eastAsia="Times New Roman" w:hAnsi="Times New Roman" w:cs="Times New Roman"/>
          <w:sz w:val="24"/>
          <w:szCs w:val="24"/>
        </w:rPr>
        <w:t xml:space="preserve">, </w:t>
      </w:r>
    </w:p>
    <w:p w14:paraId="6D0B82B8" w14:textId="0FBCA2E1" w:rsidR="009E5123" w:rsidRPr="008F5075" w:rsidRDefault="009E5123" w:rsidP="009E5123">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rPr>
      </w:pPr>
      <w:r w:rsidRPr="008F5075">
        <w:rPr>
          <w:rFonts w:ascii="Times New Roman" w:eastAsia="Times New Roman" w:hAnsi="Times New Roman" w:cs="Times New Roman"/>
          <w:sz w:val="24"/>
          <w:szCs w:val="24"/>
          <w:lang w:eastAsia="lt-LT"/>
        </w:rPr>
        <w:t>toliau Pirkėjas ir Tiekėjas kartu vadinami „Šalimis“ arba atskirai „Šalimi“,</w:t>
      </w:r>
      <w:r w:rsidR="002A0031" w:rsidRPr="002A0031">
        <w:t xml:space="preserve"> </w:t>
      </w:r>
      <w:r w:rsidR="002A0031" w:rsidRPr="002A0031">
        <w:rPr>
          <w:rFonts w:ascii="Times New Roman" w:eastAsia="Times New Roman" w:hAnsi="Times New Roman" w:cs="Times New Roman"/>
          <w:sz w:val="24"/>
          <w:szCs w:val="24"/>
          <w:lang w:eastAsia="lt-LT"/>
        </w:rPr>
        <w:t xml:space="preserve">vadovaudamiesi 2021 m. </w:t>
      </w:r>
      <w:r w:rsidR="00B55750">
        <w:rPr>
          <w:rFonts w:ascii="Times New Roman" w:eastAsia="Times New Roman" w:hAnsi="Times New Roman" w:cs="Times New Roman"/>
          <w:sz w:val="24"/>
          <w:szCs w:val="24"/>
          <w:lang w:eastAsia="lt-LT"/>
        </w:rPr>
        <w:t>rugpjūčio 9</w:t>
      </w:r>
      <w:r w:rsidR="002A0031" w:rsidRPr="002A0031">
        <w:rPr>
          <w:rFonts w:ascii="Times New Roman" w:eastAsia="Times New Roman" w:hAnsi="Times New Roman" w:cs="Times New Roman"/>
          <w:sz w:val="24"/>
          <w:szCs w:val="24"/>
          <w:lang w:eastAsia="lt-LT"/>
        </w:rPr>
        <w:t xml:space="preserve"> d.  pirkimo pardavimo sutarties Nr. 21-16-</w:t>
      </w:r>
      <w:r w:rsidR="00B55750">
        <w:rPr>
          <w:rFonts w:ascii="Times New Roman" w:eastAsia="Times New Roman" w:hAnsi="Times New Roman" w:cs="Times New Roman"/>
          <w:sz w:val="24"/>
          <w:szCs w:val="24"/>
          <w:lang w:eastAsia="lt-LT"/>
        </w:rPr>
        <w:t>411</w:t>
      </w:r>
      <w:r w:rsidR="002A0031" w:rsidRPr="002A0031">
        <w:rPr>
          <w:rFonts w:ascii="Times New Roman" w:eastAsia="Times New Roman" w:hAnsi="Times New Roman" w:cs="Times New Roman"/>
          <w:sz w:val="24"/>
          <w:szCs w:val="24"/>
          <w:lang w:eastAsia="lt-LT"/>
        </w:rPr>
        <w:t xml:space="preserve"> (toliau – Sutartis) </w:t>
      </w:r>
      <w:r w:rsidR="00692617">
        <w:rPr>
          <w:rFonts w:ascii="Times New Roman" w:eastAsia="Times New Roman" w:hAnsi="Times New Roman" w:cs="Times New Roman"/>
          <w:sz w:val="24"/>
          <w:szCs w:val="24"/>
          <w:lang w:eastAsia="lt-LT"/>
        </w:rPr>
        <w:t>10.2</w:t>
      </w:r>
      <w:r w:rsidR="002A0031" w:rsidRPr="002A0031">
        <w:rPr>
          <w:rFonts w:ascii="Times New Roman" w:eastAsia="Times New Roman" w:hAnsi="Times New Roman" w:cs="Times New Roman"/>
          <w:sz w:val="24"/>
          <w:szCs w:val="24"/>
          <w:lang w:eastAsia="lt-LT"/>
        </w:rPr>
        <w:t xml:space="preserve">  punktu Šalys susitaria:</w:t>
      </w:r>
      <w:r w:rsidRPr="008F5075">
        <w:rPr>
          <w:rFonts w:ascii="Times New Roman" w:eastAsia="Times New Roman" w:hAnsi="Times New Roman" w:cs="Times New Roman"/>
          <w:sz w:val="24"/>
          <w:szCs w:val="24"/>
          <w:lang w:eastAsia="lt-LT"/>
        </w:rPr>
        <w:t xml:space="preserve"> </w:t>
      </w:r>
    </w:p>
    <w:p w14:paraId="6DA2CE48" w14:textId="32FDB66E" w:rsidR="009E5123" w:rsidRPr="008F5075" w:rsidRDefault="009E5123" w:rsidP="009E5123">
      <w:pPr>
        <w:widowControl w:val="0"/>
        <w:autoSpaceDE w:val="0"/>
        <w:autoSpaceDN w:val="0"/>
        <w:adjustRightInd w:val="0"/>
        <w:spacing w:after="0" w:line="240" w:lineRule="auto"/>
        <w:ind w:firstLine="851"/>
        <w:jc w:val="both"/>
        <w:rPr>
          <w:rFonts w:ascii="Times New Roman" w:eastAsia="Times New Roman" w:hAnsi="Times New Roman" w:cs="Times New Roman"/>
          <w:snapToGrid w:val="0"/>
          <w:sz w:val="24"/>
          <w:szCs w:val="24"/>
          <w:lang w:eastAsia="lt-LT"/>
        </w:rPr>
      </w:pPr>
    </w:p>
    <w:p w14:paraId="377799FB" w14:textId="5B418603" w:rsidR="00122DE3" w:rsidRDefault="00122DE3" w:rsidP="00122DE3">
      <w:pPr>
        <w:pStyle w:val="Sraopastraipa"/>
        <w:numPr>
          <w:ilvl w:val="0"/>
          <w:numId w:val="21"/>
        </w:numPr>
        <w:rPr>
          <w:rFonts w:ascii="Times New Roman" w:eastAsia="Times New Roman" w:hAnsi="Times New Roman" w:cs="Times New Roman"/>
          <w:snapToGrid w:val="0"/>
          <w:sz w:val="24"/>
          <w:szCs w:val="24"/>
          <w:lang w:val="lt-LT" w:eastAsia="lt-LT"/>
        </w:rPr>
      </w:pPr>
      <w:r w:rsidRPr="00122DE3">
        <w:rPr>
          <w:rFonts w:ascii="Times New Roman" w:eastAsia="Times New Roman" w:hAnsi="Times New Roman" w:cs="Times New Roman"/>
          <w:snapToGrid w:val="0"/>
          <w:sz w:val="24"/>
          <w:szCs w:val="24"/>
          <w:lang w:val="lt-LT" w:eastAsia="lt-LT"/>
        </w:rPr>
        <w:t xml:space="preserve">Pakeisti </w:t>
      </w:r>
      <w:r w:rsidR="00685AA7">
        <w:rPr>
          <w:rFonts w:ascii="Times New Roman" w:eastAsia="Times New Roman" w:hAnsi="Times New Roman" w:cs="Times New Roman"/>
          <w:snapToGrid w:val="0"/>
          <w:sz w:val="24"/>
          <w:szCs w:val="24"/>
          <w:lang w:val="lt-LT" w:eastAsia="lt-LT"/>
        </w:rPr>
        <w:t>S</w:t>
      </w:r>
      <w:r w:rsidRPr="00122DE3">
        <w:rPr>
          <w:rFonts w:ascii="Times New Roman" w:eastAsia="Times New Roman" w:hAnsi="Times New Roman" w:cs="Times New Roman"/>
          <w:snapToGrid w:val="0"/>
          <w:sz w:val="24"/>
          <w:szCs w:val="24"/>
          <w:lang w:val="lt-LT" w:eastAsia="lt-LT"/>
        </w:rPr>
        <w:t>utarties 10.1 p. ir jį išdėst</w:t>
      </w:r>
      <w:r>
        <w:rPr>
          <w:rFonts w:ascii="Times New Roman" w:eastAsia="Times New Roman" w:hAnsi="Times New Roman" w:cs="Times New Roman"/>
          <w:snapToGrid w:val="0"/>
          <w:sz w:val="24"/>
          <w:szCs w:val="24"/>
          <w:lang w:val="lt-LT" w:eastAsia="lt-LT"/>
        </w:rPr>
        <w:t>y</w:t>
      </w:r>
      <w:r w:rsidRPr="00122DE3">
        <w:rPr>
          <w:rFonts w:ascii="Times New Roman" w:eastAsia="Times New Roman" w:hAnsi="Times New Roman" w:cs="Times New Roman"/>
          <w:snapToGrid w:val="0"/>
          <w:sz w:val="24"/>
          <w:szCs w:val="24"/>
          <w:lang w:val="lt-LT" w:eastAsia="lt-LT"/>
        </w:rPr>
        <w:t>ti taip:</w:t>
      </w:r>
    </w:p>
    <w:p w14:paraId="1389120C" w14:textId="52D5522E" w:rsidR="00122DE3" w:rsidRDefault="00122DE3" w:rsidP="00122DE3">
      <w:pPr>
        <w:pStyle w:val="Sraopastraipa"/>
        <w:ind w:left="1211"/>
        <w:rPr>
          <w:rFonts w:ascii="Times New Roman" w:eastAsia="Times New Roman" w:hAnsi="Times New Roman" w:cs="Times New Roman"/>
          <w:snapToGrid w:val="0"/>
          <w:sz w:val="24"/>
          <w:szCs w:val="24"/>
          <w:lang w:val="lt-LT" w:eastAsia="lt-LT"/>
        </w:rPr>
      </w:pPr>
      <w:r w:rsidRPr="00122DE3">
        <w:rPr>
          <w:rFonts w:ascii="Times New Roman" w:eastAsia="Times New Roman" w:hAnsi="Times New Roman" w:cs="Times New Roman"/>
          <w:snapToGrid w:val="0"/>
          <w:sz w:val="24"/>
          <w:szCs w:val="24"/>
          <w:lang w:val="lt-LT" w:eastAsia="lt-LT"/>
        </w:rPr>
        <w:t>“10.1. Sutartis įsigalioja kai ją pasirašo abi Šalys ir galioja 24 mėnesius arba iki Sutarties nutraukimo Sutartyje ar galiojančiuose Lietuvos Respublikos teisės aktuose nustatytais atvejais ir tvarka.</w:t>
      </w:r>
      <w:r>
        <w:rPr>
          <w:rFonts w:ascii="Times New Roman" w:eastAsia="Times New Roman" w:hAnsi="Times New Roman" w:cs="Times New Roman"/>
          <w:snapToGrid w:val="0"/>
          <w:sz w:val="24"/>
          <w:szCs w:val="24"/>
          <w:lang w:val="lt-LT" w:eastAsia="lt-LT"/>
        </w:rPr>
        <w:t>“</w:t>
      </w:r>
    </w:p>
    <w:p w14:paraId="1995BE8D" w14:textId="7BBF1680" w:rsidR="008F056D" w:rsidRDefault="008F056D" w:rsidP="008F056D">
      <w:pPr>
        <w:pStyle w:val="Sraopastraipa"/>
        <w:numPr>
          <w:ilvl w:val="0"/>
          <w:numId w:val="21"/>
        </w:numPr>
        <w:rPr>
          <w:rFonts w:ascii="Times New Roman" w:eastAsia="Times New Roman" w:hAnsi="Times New Roman" w:cs="Times New Roman"/>
          <w:snapToGrid w:val="0"/>
          <w:sz w:val="24"/>
          <w:szCs w:val="24"/>
          <w:lang w:val="lt-LT" w:eastAsia="lt-LT"/>
        </w:rPr>
      </w:pPr>
      <w:r>
        <w:rPr>
          <w:rFonts w:ascii="Times New Roman" w:eastAsia="Times New Roman" w:hAnsi="Times New Roman" w:cs="Times New Roman"/>
          <w:snapToGrid w:val="0"/>
          <w:sz w:val="24"/>
          <w:szCs w:val="24"/>
          <w:lang w:val="lt-LT" w:eastAsia="lt-LT"/>
        </w:rPr>
        <w:t xml:space="preserve">Kiti </w:t>
      </w:r>
      <w:r w:rsidR="00600EB7">
        <w:rPr>
          <w:rFonts w:ascii="Times New Roman" w:eastAsia="Times New Roman" w:hAnsi="Times New Roman" w:cs="Times New Roman"/>
          <w:snapToGrid w:val="0"/>
          <w:sz w:val="24"/>
          <w:szCs w:val="24"/>
          <w:lang w:val="lt-LT" w:eastAsia="lt-LT"/>
        </w:rPr>
        <w:t>S</w:t>
      </w:r>
      <w:r>
        <w:rPr>
          <w:rFonts w:ascii="Times New Roman" w:eastAsia="Times New Roman" w:hAnsi="Times New Roman" w:cs="Times New Roman"/>
          <w:snapToGrid w:val="0"/>
          <w:sz w:val="24"/>
          <w:szCs w:val="24"/>
          <w:lang w:val="lt-LT" w:eastAsia="lt-LT"/>
        </w:rPr>
        <w:t>utarties punktai nekeičiami.</w:t>
      </w:r>
    </w:p>
    <w:p w14:paraId="7AD6D7A2" w14:textId="7DCC9E39" w:rsidR="00193BDC" w:rsidRPr="00122DE3" w:rsidRDefault="00193BDC" w:rsidP="008F056D">
      <w:pPr>
        <w:pStyle w:val="Sraopastraipa"/>
        <w:numPr>
          <w:ilvl w:val="0"/>
          <w:numId w:val="21"/>
        </w:numPr>
        <w:rPr>
          <w:rFonts w:ascii="Times New Roman" w:eastAsia="Times New Roman" w:hAnsi="Times New Roman" w:cs="Times New Roman"/>
          <w:snapToGrid w:val="0"/>
          <w:sz w:val="24"/>
          <w:szCs w:val="24"/>
          <w:lang w:val="lt-LT" w:eastAsia="lt-LT"/>
        </w:rPr>
      </w:pPr>
      <w:r w:rsidRPr="00193BDC">
        <w:rPr>
          <w:rFonts w:ascii="Times New Roman" w:eastAsia="Times New Roman" w:hAnsi="Times New Roman" w:cs="Times New Roman"/>
          <w:snapToGrid w:val="0"/>
          <w:sz w:val="24"/>
          <w:szCs w:val="24"/>
          <w:lang w:val="lt-LT" w:eastAsia="lt-LT"/>
        </w:rPr>
        <w:t>Šis susitarimas sudarytas ir pasirašytas dviem egzemplioriais, kiekvienai Šaliai po vieną. Abu egzemplioriai turi vienodą teisinę galią.</w:t>
      </w:r>
    </w:p>
    <w:p w14:paraId="46A00859" w14:textId="77777777" w:rsidR="00734548" w:rsidRDefault="00734548" w:rsidP="00EB48AB">
      <w:pPr>
        <w:spacing w:after="0"/>
        <w:jc w:val="center"/>
        <w:rPr>
          <w:rFonts w:ascii="Times New Roman" w:eastAsia="Times New Roman" w:hAnsi="Times New Roman" w:cs="Times New Roman"/>
          <w:b/>
          <w:caps/>
          <w:sz w:val="24"/>
          <w:szCs w:val="24"/>
          <w:lang w:eastAsia="lt-LT"/>
        </w:rPr>
      </w:pPr>
    </w:p>
    <w:p w14:paraId="7E144C63" w14:textId="77777777" w:rsidR="009E5123" w:rsidRPr="008F5075" w:rsidRDefault="009E5123" w:rsidP="00EB48AB">
      <w:pPr>
        <w:widowControl w:val="0"/>
        <w:autoSpaceDE w:val="0"/>
        <w:autoSpaceDN w:val="0"/>
        <w:adjustRightInd w:val="0"/>
        <w:spacing w:after="0" w:line="240" w:lineRule="auto"/>
        <w:jc w:val="center"/>
        <w:rPr>
          <w:rFonts w:ascii="Times New Roman" w:eastAsia="Times New Roman" w:hAnsi="Times New Roman" w:cs="Times New Roman"/>
          <w:b/>
          <w:caps/>
          <w:sz w:val="24"/>
          <w:szCs w:val="24"/>
          <w:lang w:eastAsia="lt-LT"/>
        </w:rPr>
      </w:pPr>
      <w:r w:rsidRPr="008F5075">
        <w:rPr>
          <w:rFonts w:ascii="Times New Roman" w:eastAsia="Times New Roman" w:hAnsi="Times New Roman" w:cs="Times New Roman"/>
          <w:b/>
          <w:caps/>
          <w:sz w:val="24"/>
          <w:szCs w:val="24"/>
          <w:lang w:eastAsia="lt-LT"/>
        </w:rPr>
        <w:t>Šalių adresai ir rekvizitai</w:t>
      </w:r>
    </w:p>
    <w:p w14:paraId="6BC369D9" w14:textId="77777777" w:rsidR="009E5123" w:rsidRPr="008F5075" w:rsidRDefault="009E5123" w:rsidP="009E5123">
      <w:pPr>
        <w:widowControl w:val="0"/>
        <w:autoSpaceDE w:val="0"/>
        <w:autoSpaceDN w:val="0"/>
        <w:adjustRightInd w:val="0"/>
        <w:spacing w:after="0" w:line="240" w:lineRule="auto"/>
        <w:jc w:val="both"/>
        <w:rPr>
          <w:rFonts w:ascii="Times New Roman" w:eastAsia="Times New Roman" w:hAnsi="Times New Roman" w:cs="Times New Roman"/>
          <w:b/>
          <w:caps/>
          <w:sz w:val="24"/>
          <w:szCs w:val="24"/>
          <w:lang w:eastAsia="lt-LT"/>
        </w:rPr>
      </w:pPr>
    </w:p>
    <w:tbl>
      <w:tblPr>
        <w:tblW w:w="10241" w:type="dxa"/>
        <w:tblLayout w:type="fixed"/>
        <w:tblLook w:val="01E0" w:firstRow="1" w:lastRow="1" w:firstColumn="1" w:lastColumn="1" w:noHBand="0" w:noVBand="0"/>
      </w:tblPr>
      <w:tblGrid>
        <w:gridCol w:w="5353"/>
        <w:gridCol w:w="177"/>
        <w:gridCol w:w="4711"/>
      </w:tblGrid>
      <w:tr w:rsidR="009E5123" w:rsidRPr="008F5075" w14:paraId="4C594824" w14:textId="77777777" w:rsidTr="005126E9">
        <w:trPr>
          <w:trHeight w:val="677"/>
        </w:trPr>
        <w:tc>
          <w:tcPr>
            <w:tcW w:w="5353" w:type="dxa"/>
            <w:shd w:val="clear" w:color="auto" w:fill="auto"/>
          </w:tcPr>
          <w:p w14:paraId="42C09BA6" w14:textId="77777777" w:rsidR="009E5123" w:rsidRPr="008F5075" w:rsidRDefault="009E5123" w:rsidP="009E5123">
            <w:pPr>
              <w:widowControl w:val="0"/>
              <w:tabs>
                <w:tab w:val="left" w:pos="720"/>
                <w:tab w:val="right" w:pos="10065"/>
              </w:tabs>
              <w:autoSpaceDE w:val="0"/>
              <w:autoSpaceDN w:val="0"/>
              <w:adjustRightInd w:val="0"/>
              <w:spacing w:after="0" w:line="240" w:lineRule="auto"/>
              <w:rPr>
                <w:rFonts w:ascii="Times New Roman" w:eastAsia="Times New Roman" w:hAnsi="Times New Roman" w:cs="Times New Roman"/>
                <w:b/>
                <w:sz w:val="24"/>
                <w:szCs w:val="24"/>
                <w:lang w:eastAsia="lt-LT"/>
              </w:rPr>
            </w:pPr>
          </w:p>
          <w:p w14:paraId="722005D8" w14:textId="77777777" w:rsidR="009E5123" w:rsidRPr="008F5075" w:rsidRDefault="009E5123" w:rsidP="009E5123">
            <w:pPr>
              <w:widowControl w:val="0"/>
              <w:tabs>
                <w:tab w:val="right" w:pos="10065"/>
              </w:tabs>
              <w:autoSpaceDE w:val="0"/>
              <w:autoSpaceDN w:val="0"/>
              <w:adjustRightInd w:val="0"/>
              <w:spacing w:after="0" w:line="240" w:lineRule="auto"/>
              <w:ind w:firstLine="34"/>
              <w:rPr>
                <w:rFonts w:ascii="Times New Roman" w:eastAsia="Times New Roman" w:hAnsi="Times New Roman" w:cs="Times New Roman"/>
                <w:b/>
                <w:snapToGrid w:val="0"/>
                <w:sz w:val="24"/>
                <w:szCs w:val="24"/>
                <w:lang w:eastAsia="lt-LT"/>
              </w:rPr>
            </w:pPr>
            <w:r w:rsidRPr="008F5075">
              <w:rPr>
                <w:rFonts w:ascii="Times New Roman" w:eastAsia="Times New Roman" w:hAnsi="Times New Roman" w:cs="Times New Roman"/>
                <w:b/>
                <w:snapToGrid w:val="0"/>
                <w:sz w:val="24"/>
                <w:szCs w:val="24"/>
                <w:lang w:eastAsia="lt-LT"/>
              </w:rPr>
              <w:t>PIRKĖJAS</w:t>
            </w:r>
          </w:p>
        </w:tc>
        <w:tc>
          <w:tcPr>
            <w:tcW w:w="4888" w:type="dxa"/>
            <w:gridSpan w:val="2"/>
            <w:shd w:val="clear" w:color="auto" w:fill="auto"/>
          </w:tcPr>
          <w:p w14:paraId="518D27CE" w14:textId="77777777" w:rsidR="009E5123" w:rsidRPr="008F5075" w:rsidRDefault="009E5123" w:rsidP="009E5123">
            <w:pPr>
              <w:widowControl w:val="0"/>
              <w:tabs>
                <w:tab w:val="right" w:pos="10065"/>
              </w:tabs>
              <w:autoSpaceDE w:val="0"/>
              <w:autoSpaceDN w:val="0"/>
              <w:adjustRightInd w:val="0"/>
              <w:spacing w:after="0" w:line="240" w:lineRule="auto"/>
              <w:ind w:firstLine="34"/>
              <w:rPr>
                <w:rFonts w:ascii="Times New Roman" w:eastAsia="Times New Roman" w:hAnsi="Times New Roman" w:cs="Times New Roman"/>
                <w:b/>
                <w:snapToGrid w:val="0"/>
                <w:sz w:val="24"/>
                <w:szCs w:val="24"/>
                <w:lang w:eastAsia="lt-LT"/>
              </w:rPr>
            </w:pPr>
          </w:p>
          <w:p w14:paraId="2F3CD8E3" w14:textId="77777777" w:rsidR="009E5123" w:rsidRPr="008F5075" w:rsidRDefault="009E5123" w:rsidP="009E5123">
            <w:pPr>
              <w:widowControl w:val="0"/>
              <w:tabs>
                <w:tab w:val="right" w:pos="10065"/>
              </w:tabs>
              <w:autoSpaceDE w:val="0"/>
              <w:autoSpaceDN w:val="0"/>
              <w:adjustRightInd w:val="0"/>
              <w:spacing w:after="0" w:line="240" w:lineRule="auto"/>
              <w:ind w:firstLine="34"/>
              <w:rPr>
                <w:rFonts w:ascii="Times New Roman" w:eastAsia="Times New Roman" w:hAnsi="Times New Roman" w:cs="Times New Roman"/>
                <w:b/>
                <w:sz w:val="24"/>
                <w:szCs w:val="24"/>
                <w:lang w:eastAsia="lt-LT"/>
              </w:rPr>
            </w:pPr>
            <w:r w:rsidRPr="008F5075">
              <w:rPr>
                <w:rFonts w:ascii="Times New Roman" w:eastAsia="Calibri" w:hAnsi="Times New Roman" w:cs="Times New Roman"/>
                <w:b/>
                <w:snapToGrid w:val="0"/>
                <w:sz w:val="24"/>
              </w:rPr>
              <w:t>TIEKĖJAS</w:t>
            </w:r>
          </w:p>
        </w:tc>
      </w:tr>
      <w:tr w:rsidR="009E5123" w:rsidRPr="008F5075" w14:paraId="6E3DB64E" w14:textId="77777777" w:rsidTr="005126E9">
        <w:trPr>
          <w:trHeight w:val="4896"/>
        </w:trPr>
        <w:tc>
          <w:tcPr>
            <w:tcW w:w="5530" w:type="dxa"/>
            <w:gridSpan w:val="2"/>
            <w:shd w:val="clear" w:color="auto" w:fill="auto"/>
          </w:tcPr>
          <w:p w14:paraId="18317874" w14:textId="77777777" w:rsidR="009E5123" w:rsidRPr="008F5075" w:rsidRDefault="009E5123" w:rsidP="009E5123">
            <w:pPr>
              <w:widowControl w:val="0"/>
              <w:tabs>
                <w:tab w:val="left" w:pos="720"/>
              </w:tabs>
              <w:suppressAutoHyphens/>
              <w:autoSpaceDN w:val="0"/>
              <w:spacing w:after="0" w:line="240" w:lineRule="auto"/>
              <w:textAlignment w:val="baseline"/>
              <w:rPr>
                <w:rFonts w:ascii="Times New Roman" w:eastAsia="Andale Sans UI" w:hAnsi="Times New Roman" w:cs="Times New Roman"/>
                <w:snapToGrid w:val="0"/>
                <w:kern w:val="3"/>
                <w:sz w:val="24"/>
                <w:szCs w:val="20"/>
                <w:lang w:bidi="en-US"/>
              </w:rPr>
            </w:pPr>
            <w:r w:rsidRPr="008F5075">
              <w:rPr>
                <w:rFonts w:ascii="Times New Roman" w:eastAsia="Andale Sans UI" w:hAnsi="Times New Roman" w:cs="Times New Roman"/>
                <w:snapToGrid w:val="0"/>
                <w:kern w:val="3"/>
                <w:sz w:val="24"/>
                <w:szCs w:val="20"/>
                <w:lang w:bidi="en-US"/>
              </w:rPr>
              <w:t xml:space="preserve">Valstybės sienos apsaugos tarnyba prie </w:t>
            </w:r>
          </w:p>
          <w:p w14:paraId="3CE6B8C8" w14:textId="77777777" w:rsidR="009E5123" w:rsidRPr="008F5075" w:rsidRDefault="009E5123" w:rsidP="009E5123">
            <w:pPr>
              <w:widowControl w:val="0"/>
              <w:tabs>
                <w:tab w:val="left" w:pos="720"/>
              </w:tabs>
              <w:suppressAutoHyphens/>
              <w:autoSpaceDN w:val="0"/>
              <w:spacing w:after="0" w:line="240" w:lineRule="auto"/>
              <w:textAlignment w:val="baseline"/>
              <w:rPr>
                <w:rFonts w:ascii="Times New Roman" w:eastAsia="Andale Sans UI" w:hAnsi="Times New Roman" w:cs="Times New Roman"/>
                <w:snapToGrid w:val="0"/>
                <w:kern w:val="3"/>
                <w:sz w:val="24"/>
                <w:szCs w:val="20"/>
                <w:lang w:bidi="en-US"/>
              </w:rPr>
            </w:pPr>
            <w:r w:rsidRPr="008F5075">
              <w:rPr>
                <w:rFonts w:ascii="Times New Roman" w:eastAsia="Andale Sans UI" w:hAnsi="Times New Roman" w:cs="Times New Roman"/>
                <w:snapToGrid w:val="0"/>
                <w:kern w:val="3"/>
                <w:sz w:val="24"/>
                <w:szCs w:val="20"/>
                <w:lang w:bidi="en-US"/>
              </w:rPr>
              <w:t xml:space="preserve">Lietuvos Respublikos vidaus reikalų ministerijos </w:t>
            </w:r>
          </w:p>
          <w:p w14:paraId="7A4BA4CC" w14:textId="77777777" w:rsidR="009E5123" w:rsidRPr="008F5075" w:rsidRDefault="009E5123" w:rsidP="009E5123">
            <w:pPr>
              <w:widowControl w:val="0"/>
              <w:suppressAutoHyphens/>
              <w:autoSpaceDN w:val="0"/>
              <w:spacing w:after="0" w:line="240" w:lineRule="auto"/>
              <w:textAlignment w:val="baseline"/>
              <w:rPr>
                <w:rFonts w:ascii="Times New Roman" w:eastAsia="Andale Sans UI" w:hAnsi="Times New Roman" w:cs="Times New Roman"/>
                <w:snapToGrid w:val="0"/>
                <w:kern w:val="3"/>
                <w:sz w:val="24"/>
                <w:szCs w:val="20"/>
                <w:lang w:bidi="en-US"/>
              </w:rPr>
            </w:pPr>
            <w:r w:rsidRPr="008F5075">
              <w:rPr>
                <w:rFonts w:ascii="Times New Roman" w:eastAsia="Andale Sans UI" w:hAnsi="Times New Roman" w:cs="Times New Roman"/>
                <w:snapToGrid w:val="0"/>
                <w:kern w:val="3"/>
                <w:sz w:val="24"/>
                <w:szCs w:val="20"/>
                <w:lang w:bidi="en-US"/>
              </w:rPr>
              <w:t>Įmonės kodas 188608252</w:t>
            </w:r>
            <w:r w:rsidRPr="008F5075">
              <w:rPr>
                <w:rFonts w:ascii="Times New Roman" w:eastAsia="Andale Sans UI" w:hAnsi="Times New Roman" w:cs="Times New Roman"/>
                <w:snapToGrid w:val="0"/>
                <w:kern w:val="3"/>
                <w:sz w:val="24"/>
                <w:szCs w:val="20"/>
                <w:lang w:bidi="en-US"/>
              </w:rPr>
              <w:tab/>
            </w:r>
            <w:r w:rsidRPr="008F5075">
              <w:rPr>
                <w:rFonts w:ascii="Times New Roman" w:eastAsia="Andale Sans UI" w:hAnsi="Times New Roman" w:cs="Times New Roman"/>
                <w:snapToGrid w:val="0"/>
                <w:kern w:val="3"/>
                <w:sz w:val="24"/>
                <w:szCs w:val="20"/>
                <w:lang w:bidi="en-US"/>
              </w:rPr>
              <w:tab/>
              <w:t xml:space="preserve"> </w:t>
            </w:r>
          </w:p>
          <w:p w14:paraId="42FE25A3" w14:textId="3339F9D6" w:rsidR="009E5123" w:rsidRPr="008F5075" w:rsidRDefault="009E5123" w:rsidP="009E5123">
            <w:pPr>
              <w:widowControl w:val="0"/>
              <w:tabs>
                <w:tab w:val="left" w:pos="5220"/>
              </w:tabs>
              <w:suppressAutoHyphens/>
              <w:autoSpaceDN w:val="0"/>
              <w:spacing w:after="0" w:line="240" w:lineRule="auto"/>
              <w:textAlignment w:val="baseline"/>
              <w:rPr>
                <w:rFonts w:ascii="Times New Roman" w:eastAsia="Andale Sans UI" w:hAnsi="Times New Roman" w:cs="Times New Roman"/>
                <w:snapToGrid w:val="0"/>
                <w:kern w:val="3"/>
                <w:sz w:val="24"/>
                <w:szCs w:val="20"/>
                <w:lang w:bidi="en-US"/>
              </w:rPr>
            </w:pPr>
            <w:r w:rsidRPr="008F5075">
              <w:rPr>
                <w:rFonts w:ascii="Times New Roman" w:eastAsia="Andale Sans UI" w:hAnsi="Times New Roman" w:cs="Times New Roman"/>
                <w:snapToGrid w:val="0"/>
                <w:kern w:val="3"/>
                <w:sz w:val="24"/>
                <w:szCs w:val="20"/>
                <w:lang w:bidi="en-US"/>
              </w:rPr>
              <w:t xml:space="preserve">PVM mokėtojo kodas LT886082515 </w:t>
            </w:r>
          </w:p>
          <w:p w14:paraId="2AF6BE0D" w14:textId="77777777" w:rsidR="009E5123" w:rsidRPr="008F5075" w:rsidRDefault="009E5123" w:rsidP="009E5123">
            <w:pPr>
              <w:widowControl w:val="0"/>
              <w:tabs>
                <w:tab w:val="left" w:pos="5220"/>
              </w:tabs>
              <w:suppressAutoHyphens/>
              <w:autoSpaceDN w:val="0"/>
              <w:spacing w:after="0" w:line="240" w:lineRule="auto"/>
              <w:textAlignment w:val="baseline"/>
              <w:rPr>
                <w:rFonts w:ascii="Times New Roman" w:eastAsia="Andale Sans UI" w:hAnsi="Times New Roman" w:cs="Times New Roman"/>
                <w:snapToGrid w:val="0"/>
                <w:kern w:val="3"/>
                <w:sz w:val="24"/>
                <w:szCs w:val="20"/>
                <w:lang w:bidi="en-US"/>
              </w:rPr>
            </w:pPr>
            <w:r w:rsidRPr="008F5075">
              <w:rPr>
                <w:rFonts w:ascii="Times New Roman" w:eastAsia="Andale Sans UI" w:hAnsi="Times New Roman" w:cs="Times New Roman"/>
                <w:snapToGrid w:val="0"/>
                <w:kern w:val="3"/>
                <w:sz w:val="24"/>
                <w:szCs w:val="20"/>
                <w:lang w:bidi="en-US"/>
              </w:rPr>
              <w:t xml:space="preserve">Savanorių pr. 2, LT-03116 Vilnius </w:t>
            </w:r>
          </w:p>
          <w:p w14:paraId="56E5B869" w14:textId="77777777" w:rsidR="009E5123" w:rsidRPr="008F5075" w:rsidRDefault="009E5123" w:rsidP="009E5123">
            <w:pPr>
              <w:widowControl w:val="0"/>
              <w:tabs>
                <w:tab w:val="left" w:pos="5220"/>
              </w:tabs>
              <w:suppressAutoHyphens/>
              <w:autoSpaceDN w:val="0"/>
              <w:spacing w:after="0" w:line="240" w:lineRule="auto"/>
              <w:textAlignment w:val="baseline"/>
              <w:rPr>
                <w:rFonts w:ascii="Times New Roman" w:eastAsia="Andale Sans UI" w:hAnsi="Times New Roman" w:cs="Times New Roman"/>
                <w:snapToGrid w:val="0"/>
                <w:kern w:val="3"/>
                <w:sz w:val="24"/>
                <w:szCs w:val="20"/>
                <w:lang w:bidi="en-US"/>
              </w:rPr>
            </w:pPr>
            <w:r w:rsidRPr="008F5075">
              <w:rPr>
                <w:rFonts w:ascii="Times New Roman" w:eastAsia="Andale Sans UI" w:hAnsi="Times New Roman" w:cs="Times New Roman"/>
                <w:kern w:val="3"/>
                <w:sz w:val="24"/>
                <w:szCs w:val="20"/>
                <w:lang w:bidi="en-US"/>
              </w:rPr>
              <w:t xml:space="preserve">Tel. (8 5) 271 9305    </w:t>
            </w:r>
          </w:p>
          <w:p w14:paraId="45E07D1E" w14:textId="6AFF2AF8" w:rsidR="009E5123" w:rsidRPr="008F5075" w:rsidRDefault="009E5123" w:rsidP="009E5123">
            <w:pPr>
              <w:widowControl w:val="0"/>
              <w:tabs>
                <w:tab w:val="left" w:pos="720"/>
              </w:tabs>
              <w:suppressAutoHyphens/>
              <w:autoSpaceDN w:val="0"/>
              <w:spacing w:after="0" w:line="240" w:lineRule="auto"/>
              <w:textAlignment w:val="baseline"/>
              <w:rPr>
                <w:rFonts w:ascii="Times New Roman" w:eastAsia="Andale Sans UI" w:hAnsi="Times New Roman" w:cs="Times New Roman"/>
                <w:kern w:val="3"/>
                <w:sz w:val="24"/>
                <w:szCs w:val="20"/>
                <w:lang w:bidi="en-US"/>
              </w:rPr>
            </w:pPr>
            <w:r w:rsidRPr="008F5075">
              <w:rPr>
                <w:rFonts w:ascii="Times New Roman" w:eastAsia="Andale Sans UI" w:hAnsi="Times New Roman" w:cs="Times New Roman"/>
                <w:kern w:val="3"/>
                <w:sz w:val="24"/>
                <w:szCs w:val="20"/>
                <w:lang w:bidi="en-US"/>
              </w:rPr>
              <w:t xml:space="preserve">El. p. </w:t>
            </w:r>
            <w:hyperlink r:id="rId7" w:history="1">
              <w:r w:rsidR="008C2E32" w:rsidRPr="006C6B2C">
                <w:rPr>
                  <w:rStyle w:val="Hipersaitas"/>
                  <w:rFonts w:ascii="Times New Roman" w:eastAsia="Andale Sans UI" w:hAnsi="Times New Roman" w:cs="Times New Roman"/>
                  <w:kern w:val="3"/>
                  <w:sz w:val="24"/>
                  <w:szCs w:val="20"/>
                  <w:lang w:bidi="en-US"/>
                </w:rPr>
                <w:t>dvks@vsat.vrm.lt</w:t>
              </w:r>
            </w:hyperlink>
            <w:r w:rsidR="008C2E32">
              <w:rPr>
                <w:rFonts w:ascii="Times New Roman" w:eastAsia="Andale Sans UI" w:hAnsi="Times New Roman" w:cs="Times New Roman"/>
                <w:kern w:val="3"/>
                <w:sz w:val="24"/>
                <w:szCs w:val="20"/>
                <w:lang w:bidi="en-US"/>
              </w:rPr>
              <w:t xml:space="preserve"> </w:t>
            </w:r>
          </w:p>
          <w:p w14:paraId="502CD418" w14:textId="1E722A78" w:rsidR="009E5123" w:rsidRPr="008F5075" w:rsidRDefault="009E5123" w:rsidP="009E5123">
            <w:pPr>
              <w:widowControl w:val="0"/>
              <w:tabs>
                <w:tab w:val="left" w:pos="1134"/>
              </w:tabs>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8F5075">
              <w:rPr>
                <w:rFonts w:ascii="Times New Roman" w:eastAsia="Andale Sans UI" w:hAnsi="Times New Roman" w:cs="Times New Roman"/>
                <w:kern w:val="3"/>
                <w:sz w:val="24"/>
                <w:szCs w:val="20"/>
                <w:lang w:bidi="en-US"/>
              </w:rPr>
              <w:t>Atsisk. sąsk.</w:t>
            </w:r>
            <w:r w:rsidRPr="008F5075">
              <w:rPr>
                <w:rFonts w:ascii="Times New Roman" w:eastAsia="Andale Sans UI" w:hAnsi="Times New Roman" w:cs="Times New Roman"/>
                <w:kern w:val="3"/>
                <w:sz w:val="24"/>
                <w:szCs w:val="24"/>
                <w:lang w:bidi="en-US"/>
              </w:rPr>
              <w:t xml:space="preserve"> </w:t>
            </w:r>
            <w:r w:rsidRPr="008F5075">
              <w:rPr>
                <w:rFonts w:ascii="Times New Roman" w:eastAsia="Times New Roman" w:hAnsi="Times New Roman" w:cs="Times New Roman"/>
                <w:sz w:val="24"/>
                <w:szCs w:val="20"/>
              </w:rPr>
              <w:t>Nr. LT95 7300 0100 0054 3098</w:t>
            </w:r>
          </w:p>
          <w:p w14:paraId="62D181A5" w14:textId="55DE2909" w:rsidR="009E5123" w:rsidRPr="008F5075" w:rsidRDefault="008C2E32" w:rsidP="009E5123">
            <w:pPr>
              <w:widowControl w:val="0"/>
              <w:tabs>
                <w:tab w:val="left" w:pos="720"/>
              </w:tabs>
              <w:suppressAutoHyphens/>
              <w:autoSpaceDN w:val="0"/>
              <w:spacing w:after="0" w:line="240" w:lineRule="auto"/>
              <w:textAlignment w:val="baseline"/>
              <w:rPr>
                <w:rFonts w:ascii="Times New Roman" w:eastAsia="Andale Sans UI" w:hAnsi="Times New Roman" w:cs="Times New Roman"/>
                <w:kern w:val="3"/>
                <w:sz w:val="24"/>
                <w:szCs w:val="20"/>
                <w:lang w:bidi="en-US"/>
              </w:rPr>
            </w:pPr>
            <w:r>
              <w:rPr>
                <w:rFonts w:ascii="Times New Roman" w:eastAsia="Andale Sans UI" w:hAnsi="Times New Roman" w:cs="Times New Roman"/>
                <w:kern w:val="3"/>
                <w:sz w:val="24"/>
                <w:szCs w:val="20"/>
                <w:lang w:bidi="en-US"/>
              </w:rPr>
              <w:t>„</w:t>
            </w:r>
            <w:r w:rsidR="009E5123" w:rsidRPr="008F5075">
              <w:rPr>
                <w:rFonts w:ascii="Times New Roman" w:eastAsia="Andale Sans UI" w:hAnsi="Times New Roman" w:cs="Times New Roman"/>
                <w:kern w:val="3"/>
                <w:sz w:val="24"/>
                <w:szCs w:val="20"/>
                <w:lang w:bidi="en-US"/>
              </w:rPr>
              <w:t xml:space="preserve">Swedbank“, AB </w:t>
            </w:r>
          </w:p>
          <w:p w14:paraId="1A678A7C" w14:textId="77777777" w:rsidR="009E5123" w:rsidRPr="008F5075" w:rsidRDefault="009E5123" w:rsidP="009E5123">
            <w:pPr>
              <w:widowControl w:val="0"/>
              <w:tabs>
                <w:tab w:val="left" w:pos="720"/>
              </w:tabs>
              <w:suppressAutoHyphens/>
              <w:autoSpaceDN w:val="0"/>
              <w:spacing w:after="0" w:line="240" w:lineRule="auto"/>
              <w:textAlignment w:val="baseline"/>
              <w:rPr>
                <w:rFonts w:ascii="Times New Roman" w:eastAsia="Andale Sans UI" w:hAnsi="Times New Roman" w:cs="Times New Roman"/>
                <w:kern w:val="3"/>
                <w:sz w:val="24"/>
                <w:szCs w:val="20"/>
                <w:lang w:bidi="en-US"/>
              </w:rPr>
            </w:pPr>
            <w:r w:rsidRPr="008F5075">
              <w:rPr>
                <w:rFonts w:ascii="Times New Roman" w:eastAsia="Andale Sans UI" w:hAnsi="Times New Roman" w:cs="Times New Roman"/>
                <w:kern w:val="3"/>
                <w:sz w:val="24"/>
                <w:szCs w:val="20"/>
                <w:lang w:bidi="en-US"/>
              </w:rPr>
              <w:t xml:space="preserve">Banko kodas 73000   </w:t>
            </w:r>
          </w:p>
          <w:p w14:paraId="11386DF9" w14:textId="77777777" w:rsidR="009E5123" w:rsidRPr="008F5075" w:rsidRDefault="009E5123" w:rsidP="009E5123">
            <w:pPr>
              <w:widowControl w:val="0"/>
              <w:tabs>
                <w:tab w:val="left" w:pos="720"/>
              </w:tabs>
              <w:suppressAutoHyphens/>
              <w:autoSpaceDN w:val="0"/>
              <w:spacing w:after="0" w:line="240" w:lineRule="auto"/>
              <w:textAlignment w:val="baseline"/>
              <w:rPr>
                <w:rFonts w:ascii="Times New Roman" w:eastAsia="Andale Sans UI" w:hAnsi="Times New Roman" w:cs="Times New Roman"/>
                <w:kern w:val="3"/>
                <w:sz w:val="24"/>
                <w:szCs w:val="20"/>
                <w:lang w:bidi="en-US"/>
              </w:rPr>
            </w:pPr>
          </w:p>
          <w:p w14:paraId="3CDFA267" w14:textId="77777777" w:rsidR="009E5123" w:rsidRPr="008F5075" w:rsidRDefault="009E5123" w:rsidP="009E5123">
            <w:pPr>
              <w:widowControl w:val="0"/>
              <w:tabs>
                <w:tab w:val="left" w:pos="720"/>
              </w:tabs>
              <w:suppressAutoHyphens/>
              <w:autoSpaceDN w:val="0"/>
              <w:spacing w:after="0" w:line="240" w:lineRule="auto"/>
              <w:textAlignment w:val="baseline"/>
              <w:rPr>
                <w:rFonts w:ascii="Times New Roman" w:eastAsia="Andale Sans UI" w:hAnsi="Times New Roman" w:cs="Times New Roman"/>
                <w:kern w:val="3"/>
                <w:sz w:val="24"/>
                <w:szCs w:val="20"/>
                <w:lang w:bidi="en-US"/>
              </w:rPr>
            </w:pPr>
          </w:p>
          <w:p w14:paraId="6A66250E" w14:textId="77777777" w:rsidR="009E5123" w:rsidRPr="008F5075" w:rsidRDefault="009E5123" w:rsidP="009E5123">
            <w:pPr>
              <w:widowControl w:val="0"/>
              <w:suppressAutoHyphens/>
              <w:autoSpaceDN w:val="0"/>
              <w:spacing w:after="0" w:line="240" w:lineRule="auto"/>
              <w:jc w:val="both"/>
              <w:textAlignment w:val="baseline"/>
              <w:rPr>
                <w:rFonts w:ascii="Times New Roman" w:eastAsia="Andale Sans UI" w:hAnsi="Times New Roman" w:cs="Times New Roman"/>
                <w:color w:val="000000"/>
                <w:kern w:val="3"/>
                <w:sz w:val="24"/>
                <w:szCs w:val="20"/>
                <w:lang w:bidi="en-US"/>
              </w:rPr>
            </w:pPr>
            <w:r w:rsidRPr="008F5075">
              <w:rPr>
                <w:rFonts w:ascii="Times New Roman" w:eastAsia="Andale Sans UI" w:hAnsi="Times New Roman" w:cs="Times New Roman"/>
                <w:color w:val="000000"/>
                <w:kern w:val="3"/>
                <w:sz w:val="24"/>
                <w:szCs w:val="20"/>
                <w:lang w:bidi="en-US"/>
              </w:rPr>
              <w:t>Tarnybos vado pavaduotojas</w:t>
            </w:r>
            <w:r w:rsidRPr="008F5075">
              <w:rPr>
                <w:rFonts w:ascii="Times New Roman" w:eastAsia="Andale Sans UI" w:hAnsi="Times New Roman" w:cs="Times New Roman"/>
                <w:color w:val="000000"/>
                <w:kern w:val="3"/>
                <w:sz w:val="24"/>
                <w:szCs w:val="20"/>
                <w:lang w:bidi="en-US"/>
              </w:rPr>
              <w:tab/>
              <w:t xml:space="preserve"> </w:t>
            </w:r>
          </w:p>
          <w:p w14:paraId="6BA8698B" w14:textId="77777777" w:rsidR="009E5123" w:rsidRPr="008F5075" w:rsidRDefault="009E5123" w:rsidP="009E5123">
            <w:pPr>
              <w:widowControl w:val="0"/>
              <w:suppressAutoHyphens/>
              <w:autoSpaceDN w:val="0"/>
              <w:spacing w:after="0" w:line="240" w:lineRule="auto"/>
              <w:jc w:val="both"/>
              <w:textAlignment w:val="baseline"/>
              <w:rPr>
                <w:rFonts w:ascii="Times New Roman" w:eastAsia="Andale Sans UI" w:hAnsi="Times New Roman" w:cs="Times New Roman"/>
                <w:color w:val="000000"/>
                <w:kern w:val="3"/>
                <w:sz w:val="24"/>
                <w:szCs w:val="20"/>
                <w:lang w:bidi="en-US"/>
              </w:rPr>
            </w:pPr>
          </w:p>
          <w:p w14:paraId="36E5E312" w14:textId="77777777" w:rsidR="009E5123" w:rsidRPr="008F5075" w:rsidRDefault="009E5123" w:rsidP="009E5123">
            <w:pPr>
              <w:widowControl w:val="0"/>
              <w:autoSpaceDE w:val="0"/>
              <w:autoSpaceDN w:val="0"/>
              <w:adjustRightInd w:val="0"/>
              <w:spacing w:after="0" w:line="240" w:lineRule="auto"/>
              <w:ind w:firstLine="34"/>
              <w:jc w:val="both"/>
              <w:rPr>
                <w:rFonts w:ascii="Times New Roman" w:eastAsia="Times New Roman" w:hAnsi="Times New Roman" w:cs="Times New Roman"/>
                <w:sz w:val="24"/>
                <w:szCs w:val="20"/>
                <w:lang w:eastAsia="lt-LT"/>
              </w:rPr>
            </w:pPr>
            <w:r w:rsidRPr="008F5075">
              <w:rPr>
                <w:rFonts w:ascii="Times New Roman" w:eastAsia="Andale Sans UI" w:hAnsi="Times New Roman" w:cs="Times New Roman"/>
                <w:color w:val="000000"/>
                <w:kern w:val="3"/>
                <w:sz w:val="24"/>
                <w:szCs w:val="20"/>
                <w:lang w:bidi="en-US"/>
              </w:rPr>
              <w:t>Vidas Mačaitis</w:t>
            </w:r>
          </w:p>
        </w:tc>
        <w:tc>
          <w:tcPr>
            <w:tcW w:w="4711" w:type="dxa"/>
            <w:shd w:val="clear" w:color="auto" w:fill="auto"/>
          </w:tcPr>
          <w:p w14:paraId="19FA9CC8" w14:textId="47E4BAE2" w:rsidR="009E5123" w:rsidRDefault="00580588" w:rsidP="009E5123">
            <w:pPr>
              <w:tabs>
                <w:tab w:val="left" w:pos="720"/>
              </w:tabs>
              <w:spacing w:after="0" w:line="240" w:lineRule="auto"/>
              <w:ind w:firstLine="34"/>
              <w:rPr>
                <w:rFonts w:ascii="Times New Roman" w:eastAsia="Times New Roman" w:hAnsi="Times New Roman" w:cs="Times New Roman"/>
                <w:bCs/>
                <w:sz w:val="24"/>
                <w:szCs w:val="20"/>
              </w:rPr>
            </w:pPr>
            <w:r w:rsidRPr="00580588">
              <w:rPr>
                <w:rFonts w:ascii="Times New Roman" w:eastAsia="Times New Roman" w:hAnsi="Times New Roman" w:cs="Times New Roman"/>
                <w:bCs/>
                <w:sz w:val="24"/>
                <w:szCs w:val="20"/>
              </w:rPr>
              <w:t>„Arijus“</w:t>
            </w:r>
            <w:r w:rsidR="00955AFD">
              <w:rPr>
                <w:rFonts w:ascii="Times New Roman" w:eastAsia="Times New Roman" w:hAnsi="Times New Roman" w:cs="Times New Roman"/>
                <w:bCs/>
                <w:sz w:val="24"/>
                <w:szCs w:val="20"/>
              </w:rPr>
              <w:t>, UAB</w:t>
            </w:r>
          </w:p>
          <w:p w14:paraId="1F557327" w14:textId="77777777" w:rsidR="00580588" w:rsidRDefault="00580588" w:rsidP="009E5123">
            <w:pPr>
              <w:tabs>
                <w:tab w:val="left" w:pos="720"/>
              </w:tabs>
              <w:spacing w:after="0" w:line="240" w:lineRule="auto"/>
              <w:ind w:firstLine="34"/>
              <w:rPr>
                <w:rFonts w:ascii="Times New Roman" w:eastAsia="Times New Roman" w:hAnsi="Times New Roman" w:cs="Times New Roman"/>
                <w:bCs/>
                <w:sz w:val="24"/>
                <w:szCs w:val="20"/>
              </w:rPr>
            </w:pPr>
          </w:p>
          <w:p w14:paraId="2117B223" w14:textId="77777777" w:rsidR="00580588" w:rsidRDefault="00580588" w:rsidP="009E5123">
            <w:pPr>
              <w:tabs>
                <w:tab w:val="left" w:pos="720"/>
              </w:tabs>
              <w:spacing w:after="0" w:line="240" w:lineRule="auto"/>
              <w:ind w:firstLine="34"/>
              <w:rPr>
                <w:rFonts w:ascii="Times New Roman" w:eastAsia="Times New Roman" w:hAnsi="Times New Roman" w:cs="Times New Roman"/>
                <w:bCs/>
                <w:sz w:val="24"/>
                <w:szCs w:val="20"/>
              </w:rPr>
            </w:pPr>
            <w:r>
              <w:rPr>
                <w:rFonts w:ascii="Times New Roman" w:eastAsia="Times New Roman" w:hAnsi="Times New Roman" w:cs="Times New Roman"/>
                <w:bCs/>
                <w:sz w:val="24"/>
                <w:szCs w:val="20"/>
              </w:rPr>
              <w:t>Įmonės kodas 133336251</w:t>
            </w:r>
          </w:p>
          <w:p w14:paraId="675561ED" w14:textId="77777777" w:rsidR="00580588" w:rsidRDefault="00580588" w:rsidP="009E5123">
            <w:pPr>
              <w:tabs>
                <w:tab w:val="left" w:pos="720"/>
              </w:tabs>
              <w:spacing w:after="0" w:line="240" w:lineRule="auto"/>
              <w:ind w:firstLine="34"/>
              <w:rPr>
                <w:rFonts w:ascii="Times New Roman" w:eastAsia="Times New Roman" w:hAnsi="Times New Roman" w:cs="Times New Roman"/>
                <w:bCs/>
                <w:sz w:val="24"/>
                <w:szCs w:val="20"/>
              </w:rPr>
            </w:pPr>
            <w:r>
              <w:rPr>
                <w:rFonts w:ascii="Times New Roman" w:eastAsia="Times New Roman" w:hAnsi="Times New Roman" w:cs="Times New Roman"/>
                <w:bCs/>
                <w:sz w:val="24"/>
                <w:szCs w:val="20"/>
              </w:rPr>
              <w:t>PVM mokėtojo kodas LT333362515</w:t>
            </w:r>
          </w:p>
          <w:p w14:paraId="157B8A41" w14:textId="77777777" w:rsidR="00580588" w:rsidRDefault="00580588" w:rsidP="009E5123">
            <w:pPr>
              <w:tabs>
                <w:tab w:val="left" w:pos="720"/>
              </w:tabs>
              <w:spacing w:after="0" w:line="240" w:lineRule="auto"/>
              <w:ind w:firstLine="34"/>
              <w:rPr>
                <w:rFonts w:ascii="Times New Roman" w:eastAsia="Times New Roman" w:hAnsi="Times New Roman" w:cs="Times New Roman"/>
                <w:bCs/>
                <w:sz w:val="24"/>
                <w:szCs w:val="20"/>
              </w:rPr>
            </w:pPr>
            <w:r>
              <w:rPr>
                <w:rFonts w:ascii="Times New Roman" w:eastAsia="Times New Roman" w:hAnsi="Times New Roman" w:cs="Times New Roman"/>
                <w:bCs/>
                <w:sz w:val="24"/>
                <w:szCs w:val="20"/>
              </w:rPr>
              <w:t>Savanorių pr. 192</w:t>
            </w:r>
            <w:r w:rsidR="008C2E32">
              <w:rPr>
                <w:rFonts w:ascii="Times New Roman" w:eastAsia="Times New Roman" w:hAnsi="Times New Roman" w:cs="Times New Roman"/>
                <w:bCs/>
                <w:sz w:val="24"/>
                <w:szCs w:val="20"/>
              </w:rPr>
              <w:t>, LT-44151 Kaunas</w:t>
            </w:r>
          </w:p>
          <w:p w14:paraId="583702B0" w14:textId="77777777" w:rsidR="008C2E32" w:rsidRDefault="008C2E32" w:rsidP="009E5123">
            <w:pPr>
              <w:tabs>
                <w:tab w:val="left" w:pos="720"/>
              </w:tabs>
              <w:spacing w:after="0" w:line="240" w:lineRule="auto"/>
              <w:ind w:firstLine="34"/>
              <w:rPr>
                <w:rFonts w:ascii="Times New Roman" w:eastAsia="Times New Roman" w:hAnsi="Times New Roman" w:cs="Times New Roman"/>
                <w:bCs/>
                <w:sz w:val="24"/>
                <w:szCs w:val="20"/>
              </w:rPr>
            </w:pPr>
            <w:r>
              <w:rPr>
                <w:rFonts w:ascii="Times New Roman" w:eastAsia="Times New Roman" w:hAnsi="Times New Roman" w:cs="Times New Roman"/>
                <w:bCs/>
                <w:sz w:val="24"/>
                <w:szCs w:val="20"/>
              </w:rPr>
              <w:t>Tel. (8 37) 301685</w:t>
            </w:r>
          </w:p>
          <w:p w14:paraId="42CDB0A7" w14:textId="77777777" w:rsidR="008C2E32" w:rsidRDefault="008C2E32" w:rsidP="009E5123">
            <w:pPr>
              <w:tabs>
                <w:tab w:val="left" w:pos="720"/>
              </w:tabs>
              <w:spacing w:after="0" w:line="240" w:lineRule="auto"/>
              <w:ind w:firstLine="34"/>
              <w:rPr>
                <w:rFonts w:ascii="Times New Roman" w:eastAsia="Times New Roman" w:hAnsi="Times New Roman" w:cs="Times New Roman"/>
                <w:bCs/>
                <w:sz w:val="24"/>
                <w:szCs w:val="20"/>
              </w:rPr>
            </w:pPr>
            <w:r>
              <w:rPr>
                <w:rFonts w:ascii="Times New Roman" w:eastAsia="Times New Roman" w:hAnsi="Times New Roman" w:cs="Times New Roman"/>
                <w:bCs/>
                <w:sz w:val="24"/>
                <w:szCs w:val="20"/>
              </w:rPr>
              <w:t xml:space="preserve">El. p. </w:t>
            </w:r>
            <w:hyperlink r:id="rId8" w:history="1">
              <w:r w:rsidRPr="006C6B2C">
                <w:rPr>
                  <w:rStyle w:val="Hipersaitas"/>
                  <w:rFonts w:ascii="Times New Roman" w:eastAsia="Times New Roman" w:hAnsi="Times New Roman" w:cs="Times New Roman"/>
                  <w:bCs/>
                  <w:sz w:val="24"/>
                  <w:szCs w:val="20"/>
                </w:rPr>
                <w:t>milprojects@arijus.com</w:t>
              </w:r>
            </w:hyperlink>
          </w:p>
          <w:p w14:paraId="3A5A57AE" w14:textId="77777777" w:rsidR="008C2E32" w:rsidRDefault="008C2E32" w:rsidP="009E5123">
            <w:pPr>
              <w:tabs>
                <w:tab w:val="left" w:pos="720"/>
              </w:tabs>
              <w:spacing w:after="0" w:line="240" w:lineRule="auto"/>
              <w:ind w:firstLine="34"/>
              <w:rPr>
                <w:rFonts w:ascii="Times New Roman" w:eastAsia="Times New Roman" w:hAnsi="Times New Roman" w:cs="Times New Roman"/>
                <w:bCs/>
                <w:sz w:val="24"/>
                <w:szCs w:val="20"/>
              </w:rPr>
            </w:pPr>
            <w:r>
              <w:rPr>
                <w:rFonts w:ascii="Times New Roman" w:eastAsia="Times New Roman" w:hAnsi="Times New Roman" w:cs="Times New Roman"/>
                <w:bCs/>
                <w:sz w:val="24"/>
                <w:szCs w:val="20"/>
              </w:rPr>
              <w:t>Atsisk. sąsk. Nr. LT91 7300 0100 7040 3443</w:t>
            </w:r>
          </w:p>
          <w:p w14:paraId="4702C049" w14:textId="77777777" w:rsidR="008C2E32" w:rsidRDefault="008C2E32" w:rsidP="009E5123">
            <w:pPr>
              <w:tabs>
                <w:tab w:val="left" w:pos="720"/>
              </w:tabs>
              <w:spacing w:after="0" w:line="240" w:lineRule="auto"/>
              <w:ind w:firstLine="34"/>
              <w:rPr>
                <w:rFonts w:ascii="Times New Roman" w:eastAsia="Times New Roman" w:hAnsi="Times New Roman" w:cs="Times New Roman"/>
                <w:bCs/>
                <w:sz w:val="24"/>
                <w:szCs w:val="20"/>
              </w:rPr>
            </w:pPr>
            <w:r>
              <w:rPr>
                <w:rFonts w:ascii="Times New Roman" w:eastAsia="Times New Roman" w:hAnsi="Times New Roman" w:cs="Times New Roman"/>
                <w:bCs/>
                <w:sz w:val="24"/>
                <w:szCs w:val="20"/>
              </w:rPr>
              <w:t>„Swedbank“, AB</w:t>
            </w:r>
          </w:p>
          <w:p w14:paraId="3DD558FF" w14:textId="77777777" w:rsidR="008C2E32" w:rsidRDefault="008C2E32" w:rsidP="009E5123">
            <w:pPr>
              <w:tabs>
                <w:tab w:val="left" w:pos="720"/>
              </w:tabs>
              <w:spacing w:after="0" w:line="240" w:lineRule="auto"/>
              <w:ind w:firstLine="34"/>
              <w:rPr>
                <w:rFonts w:ascii="Times New Roman" w:eastAsia="Times New Roman" w:hAnsi="Times New Roman" w:cs="Times New Roman"/>
                <w:bCs/>
                <w:sz w:val="24"/>
                <w:szCs w:val="20"/>
              </w:rPr>
            </w:pPr>
            <w:r>
              <w:rPr>
                <w:rFonts w:ascii="Times New Roman" w:eastAsia="Times New Roman" w:hAnsi="Times New Roman" w:cs="Times New Roman"/>
                <w:bCs/>
                <w:sz w:val="24"/>
                <w:szCs w:val="20"/>
              </w:rPr>
              <w:t>Banko kodas 73000</w:t>
            </w:r>
          </w:p>
          <w:p w14:paraId="4912B025" w14:textId="77777777" w:rsidR="008C2E32" w:rsidRDefault="008C2E32" w:rsidP="009E5123">
            <w:pPr>
              <w:tabs>
                <w:tab w:val="left" w:pos="720"/>
              </w:tabs>
              <w:spacing w:after="0" w:line="240" w:lineRule="auto"/>
              <w:ind w:firstLine="34"/>
              <w:rPr>
                <w:rFonts w:ascii="Times New Roman" w:eastAsia="Times New Roman" w:hAnsi="Times New Roman" w:cs="Times New Roman"/>
                <w:bCs/>
                <w:sz w:val="24"/>
                <w:szCs w:val="20"/>
              </w:rPr>
            </w:pPr>
          </w:p>
          <w:p w14:paraId="2851F1F7" w14:textId="77777777" w:rsidR="008C2E32" w:rsidRDefault="008C2E32" w:rsidP="009E5123">
            <w:pPr>
              <w:tabs>
                <w:tab w:val="left" w:pos="720"/>
              </w:tabs>
              <w:spacing w:after="0" w:line="240" w:lineRule="auto"/>
              <w:ind w:firstLine="34"/>
              <w:rPr>
                <w:rFonts w:ascii="Times New Roman" w:eastAsia="Times New Roman" w:hAnsi="Times New Roman" w:cs="Times New Roman"/>
                <w:bCs/>
                <w:sz w:val="24"/>
                <w:szCs w:val="20"/>
              </w:rPr>
            </w:pPr>
          </w:p>
          <w:p w14:paraId="4139352F" w14:textId="77777777" w:rsidR="008C2E32" w:rsidRDefault="008C2E32" w:rsidP="009E5123">
            <w:pPr>
              <w:tabs>
                <w:tab w:val="left" w:pos="720"/>
              </w:tabs>
              <w:spacing w:after="0" w:line="240" w:lineRule="auto"/>
              <w:ind w:firstLine="34"/>
              <w:rPr>
                <w:rFonts w:ascii="Times New Roman" w:eastAsia="Times New Roman" w:hAnsi="Times New Roman" w:cs="Times New Roman"/>
                <w:bCs/>
                <w:sz w:val="24"/>
                <w:szCs w:val="20"/>
              </w:rPr>
            </w:pPr>
            <w:proofErr w:type="spellStart"/>
            <w:r>
              <w:rPr>
                <w:rFonts w:ascii="Times New Roman" w:eastAsia="Times New Roman" w:hAnsi="Times New Roman" w:cs="Times New Roman"/>
                <w:bCs/>
                <w:sz w:val="24"/>
                <w:szCs w:val="20"/>
              </w:rPr>
              <w:t>Prokuristas</w:t>
            </w:r>
            <w:proofErr w:type="spellEnd"/>
          </w:p>
          <w:p w14:paraId="63F100CC" w14:textId="77777777" w:rsidR="008C2E32" w:rsidRDefault="008C2E32" w:rsidP="009E5123">
            <w:pPr>
              <w:tabs>
                <w:tab w:val="left" w:pos="720"/>
              </w:tabs>
              <w:spacing w:after="0" w:line="240" w:lineRule="auto"/>
              <w:ind w:firstLine="34"/>
              <w:rPr>
                <w:rFonts w:ascii="Times New Roman" w:eastAsia="Times New Roman" w:hAnsi="Times New Roman" w:cs="Times New Roman"/>
                <w:bCs/>
                <w:sz w:val="24"/>
                <w:szCs w:val="20"/>
              </w:rPr>
            </w:pPr>
          </w:p>
          <w:p w14:paraId="2C4500D5" w14:textId="2B88778A" w:rsidR="008C2E32" w:rsidRPr="00580588" w:rsidRDefault="008C2E32" w:rsidP="009E5123">
            <w:pPr>
              <w:tabs>
                <w:tab w:val="left" w:pos="720"/>
              </w:tabs>
              <w:spacing w:after="0" w:line="240" w:lineRule="auto"/>
              <w:ind w:firstLine="34"/>
              <w:rPr>
                <w:rFonts w:ascii="Times New Roman" w:eastAsia="Times New Roman" w:hAnsi="Times New Roman" w:cs="Times New Roman"/>
                <w:bCs/>
                <w:sz w:val="24"/>
                <w:szCs w:val="20"/>
              </w:rPr>
            </w:pPr>
            <w:r>
              <w:rPr>
                <w:rFonts w:ascii="Times New Roman" w:eastAsia="Times New Roman" w:hAnsi="Times New Roman" w:cs="Times New Roman"/>
                <w:bCs/>
                <w:sz w:val="24"/>
                <w:szCs w:val="20"/>
              </w:rPr>
              <w:t>Egidijus Ramonas</w:t>
            </w:r>
          </w:p>
        </w:tc>
      </w:tr>
    </w:tbl>
    <w:p w14:paraId="5087C0C0" w14:textId="77777777" w:rsidR="00F7585F" w:rsidRPr="008F5075" w:rsidRDefault="00F7585F"/>
    <w:sectPr w:rsidR="00F7585F" w:rsidRPr="008F5075" w:rsidSect="00193BDC">
      <w:headerReference w:type="default" r:id="rId9"/>
      <w:pgSz w:w="12240" w:h="15840"/>
      <w:pgMar w:top="851" w:right="567" w:bottom="567"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560C31" w14:textId="77777777" w:rsidR="001C42B7" w:rsidRDefault="001C42B7" w:rsidP="00F07E12">
      <w:pPr>
        <w:spacing w:after="0" w:line="240" w:lineRule="auto"/>
      </w:pPr>
      <w:r>
        <w:separator/>
      </w:r>
    </w:p>
  </w:endnote>
  <w:endnote w:type="continuationSeparator" w:id="0">
    <w:p w14:paraId="110202B9" w14:textId="77777777" w:rsidR="001C42B7" w:rsidRDefault="001C42B7" w:rsidP="00F07E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Andale Sans UI">
    <w:altName w:val="Times New Roman"/>
    <w:charset w:val="00"/>
    <w:family w:val="auto"/>
    <w:pitch w:val="default"/>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13023C" w14:textId="77777777" w:rsidR="001C42B7" w:rsidRDefault="001C42B7" w:rsidP="00F07E12">
      <w:pPr>
        <w:spacing w:after="0" w:line="240" w:lineRule="auto"/>
      </w:pPr>
      <w:r>
        <w:separator/>
      </w:r>
    </w:p>
  </w:footnote>
  <w:footnote w:type="continuationSeparator" w:id="0">
    <w:p w14:paraId="196AABA1" w14:textId="77777777" w:rsidR="001C42B7" w:rsidRDefault="001C42B7" w:rsidP="00F07E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0217247"/>
      <w:docPartObj>
        <w:docPartGallery w:val="Page Numbers (Top of Page)"/>
        <w:docPartUnique/>
      </w:docPartObj>
    </w:sdtPr>
    <w:sdtEndPr>
      <w:rPr>
        <w:noProof/>
      </w:rPr>
    </w:sdtEndPr>
    <w:sdtContent>
      <w:p w14:paraId="72543244" w14:textId="77777777" w:rsidR="00F07E12" w:rsidRDefault="00F07E12">
        <w:pPr>
          <w:pStyle w:val="Antrats"/>
          <w:jc w:val="center"/>
        </w:pPr>
        <w:r>
          <w:fldChar w:fldCharType="begin"/>
        </w:r>
        <w:r>
          <w:instrText xml:space="preserve"> PAGE   \* MERGEFORMAT </w:instrText>
        </w:r>
        <w:r>
          <w:fldChar w:fldCharType="separate"/>
        </w:r>
        <w:r w:rsidR="00A06839">
          <w:rPr>
            <w:noProof/>
          </w:rPr>
          <w:t>7</w:t>
        </w:r>
        <w:r>
          <w:rPr>
            <w:noProof/>
          </w:rPr>
          <w:fldChar w:fldCharType="end"/>
        </w:r>
      </w:p>
    </w:sdtContent>
  </w:sdt>
  <w:p w14:paraId="231958F6" w14:textId="77777777" w:rsidR="00F07E12" w:rsidRDefault="00F07E1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6E7747"/>
    <w:multiLevelType w:val="multilevel"/>
    <w:tmpl w:val="5A38A6BA"/>
    <w:lvl w:ilvl="0">
      <w:start w:val="6"/>
      <w:numFmt w:val="decimal"/>
      <w:lvlText w:val="%1."/>
      <w:lvlJc w:val="left"/>
      <w:pPr>
        <w:ind w:left="540" w:hanging="540"/>
      </w:pPr>
      <w:rPr>
        <w:rFonts w:hint="default"/>
      </w:rPr>
    </w:lvl>
    <w:lvl w:ilvl="1">
      <w:start w:val="1"/>
      <w:numFmt w:val="decimal"/>
      <w:lvlText w:val="%1.%2."/>
      <w:lvlJc w:val="left"/>
      <w:pPr>
        <w:ind w:left="1036" w:hanging="54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 w15:restartNumberingAfterBreak="0">
    <w:nsid w:val="0D7C7F5E"/>
    <w:multiLevelType w:val="multilevel"/>
    <w:tmpl w:val="0E6A7EAC"/>
    <w:lvl w:ilvl="0">
      <w:start w:val="7"/>
      <w:numFmt w:val="decimal"/>
      <w:lvlText w:val="%1."/>
      <w:lvlJc w:val="left"/>
      <w:pPr>
        <w:ind w:left="540" w:hanging="540"/>
      </w:pPr>
      <w:rPr>
        <w:rFonts w:hint="default"/>
      </w:rPr>
    </w:lvl>
    <w:lvl w:ilvl="1">
      <w:start w:val="3"/>
      <w:numFmt w:val="decimal"/>
      <w:lvlText w:val="%1.%2."/>
      <w:lvlJc w:val="left"/>
      <w:pPr>
        <w:ind w:left="1220" w:hanging="540"/>
      </w:pPr>
      <w:rPr>
        <w:rFonts w:hint="default"/>
      </w:rPr>
    </w:lvl>
    <w:lvl w:ilvl="2">
      <w:start w:val="1"/>
      <w:numFmt w:val="decimal"/>
      <w:lvlText w:val="%1.%2.%3."/>
      <w:lvlJc w:val="left"/>
      <w:pPr>
        <w:ind w:left="2080" w:hanging="720"/>
      </w:pPr>
      <w:rPr>
        <w:rFonts w:hint="default"/>
      </w:rPr>
    </w:lvl>
    <w:lvl w:ilvl="3">
      <w:start w:val="1"/>
      <w:numFmt w:val="decimal"/>
      <w:lvlText w:val="%1.%2.%3.%4."/>
      <w:lvlJc w:val="left"/>
      <w:pPr>
        <w:ind w:left="2760" w:hanging="720"/>
      </w:pPr>
      <w:rPr>
        <w:rFonts w:hint="default"/>
      </w:rPr>
    </w:lvl>
    <w:lvl w:ilvl="4">
      <w:start w:val="1"/>
      <w:numFmt w:val="decimal"/>
      <w:lvlText w:val="%1.%2.%3.%4.%5."/>
      <w:lvlJc w:val="left"/>
      <w:pPr>
        <w:ind w:left="3800" w:hanging="1080"/>
      </w:pPr>
      <w:rPr>
        <w:rFonts w:hint="default"/>
      </w:rPr>
    </w:lvl>
    <w:lvl w:ilvl="5">
      <w:start w:val="1"/>
      <w:numFmt w:val="decimal"/>
      <w:lvlText w:val="%1.%2.%3.%4.%5.%6."/>
      <w:lvlJc w:val="left"/>
      <w:pPr>
        <w:ind w:left="4480" w:hanging="1080"/>
      </w:pPr>
      <w:rPr>
        <w:rFonts w:hint="default"/>
      </w:rPr>
    </w:lvl>
    <w:lvl w:ilvl="6">
      <w:start w:val="1"/>
      <w:numFmt w:val="decimal"/>
      <w:lvlText w:val="%1.%2.%3.%4.%5.%6.%7."/>
      <w:lvlJc w:val="left"/>
      <w:pPr>
        <w:ind w:left="5520" w:hanging="1440"/>
      </w:pPr>
      <w:rPr>
        <w:rFonts w:hint="default"/>
      </w:rPr>
    </w:lvl>
    <w:lvl w:ilvl="7">
      <w:start w:val="1"/>
      <w:numFmt w:val="decimal"/>
      <w:lvlText w:val="%1.%2.%3.%4.%5.%6.%7.%8."/>
      <w:lvlJc w:val="left"/>
      <w:pPr>
        <w:ind w:left="6200" w:hanging="1440"/>
      </w:pPr>
      <w:rPr>
        <w:rFonts w:hint="default"/>
      </w:rPr>
    </w:lvl>
    <w:lvl w:ilvl="8">
      <w:start w:val="1"/>
      <w:numFmt w:val="decimal"/>
      <w:lvlText w:val="%1.%2.%3.%4.%5.%6.%7.%8.%9."/>
      <w:lvlJc w:val="left"/>
      <w:pPr>
        <w:ind w:left="7240" w:hanging="1800"/>
      </w:pPr>
      <w:rPr>
        <w:rFonts w:hint="default"/>
      </w:rPr>
    </w:lvl>
  </w:abstractNum>
  <w:abstractNum w:abstractNumId="2" w15:restartNumberingAfterBreak="0">
    <w:nsid w:val="13386D25"/>
    <w:multiLevelType w:val="multilevel"/>
    <w:tmpl w:val="E482E9C0"/>
    <w:lvl w:ilvl="0">
      <w:start w:val="7"/>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3" w15:restartNumberingAfterBreak="0">
    <w:nsid w:val="1C2F6C2F"/>
    <w:multiLevelType w:val="multilevel"/>
    <w:tmpl w:val="3EDAB340"/>
    <w:lvl w:ilvl="0">
      <w:start w:val="6"/>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15:restartNumberingAfterBreak="0">
    <w:nsid w:val="1C314007"/>
    <w:multiLevelType w:val="multilevel"/>
    <w:tmpl w:val="4922010E"/>
    <w:lvl w:ilvl="0">
      <w:start w:val="1"/>
      <w:numFmt w:val="decimal"/>
      <w:lvlText w:val="%1."/>
      <w:lvlJc w:val="left"/>
      <w:pPr>
        <w:tabs>
          <w:tab w:val="num" w:pos="420"/>
        </w:tabs>
        <w:ind w:left="420" w:hanging="420"/>
      </w:pPr>
      <w:rPr>
        <w:rFonts w:hint="default"/>
        <w:b/>
      </w:rPr>
    </w:lvl>
    <w:lvl w:ilvl="1">
      <w:start w:val="1"/>
      <w:numFmt w:val="decimal"/>
      <w:lvlText w:val="%1.%2."/>
      <w:lvlJc w:val="left"/>
      <w:pPr>
        <w:tabs>
          <w:tab w:val="num" w:pos="5099"/>
        </w:tabs>
        <w:ind w:left="5099" w:hanging="420"/>
      </w:pPr>
      <w:rPr>
        <w:rFonts w:hint="default"/>
        <w:b w:val="0"/>
      </w:rPr>
    </w:lvl>
    <w:lvl w:ilvl="2">
      <w:start w:val="1"/>
      <w:numFmt w:val="decimal"/>
      <w:lvlText w:val="%1.%2.%3."/>
      <w:lvlJc w:val="left"/>
      <w:pPr>
        <w:tabs>
          <w:tab w:val="num" w:pos="1430"/>
        </w:tabs>
        <w:ind w:left="1430" w:hanging="720"/>
      </w:pPr>
      <w:rPr>
        <w:rFonts w:ascii="Times New Roman" w:hAnsi="Times New Roman" w:cs="Times New Roman" w:hint="default"/>
        <w:b w:val="0"/>
        <w:sz w:val="24"/>
        <w:szCs w:val="24"/>
      </w:rPr>
    </w:lvl>
    <w:lvl w:ilvl="3">
      <w:start w:val="1"/>
      <w:numFmt w:val="decimal"/>
      <w:lvlText w:val="%1.%2.%3.%4."/>
      <w:lvlJc w:val="left"/>
      <w:pPr>
        <w:tabs>
          <w:tab w:val="num" w:pos="1791"/>
        </w:tabs>
        <w:ind w:left="1791" w:hanging="720"/>
      </w:pPr>
      <w:rPr>
        <w:rFonts w:hint="default"/>
      </w:rPr>
    </w:lvl>
    <w:lvl w:ilvl="4">
      <w:start w:val="1"/>
      <w:numFmt w:val="decimal"/>
      <w:lvlText w:val="%1.%2.%3.%4.%5."/>
      <w:lvlJc w:val="left"/>
      <w:pPr>
        <w:tabs>
          <w:tab w:val="num" w:pos="2508"/>
        </w:tabs>
        <w:ind w:left="2508" w:hanging="1080"/>
      </w:pPr>
      <w:rPr>
        <w:rFonts w:hint="default"/>
      </w:rPr>
    </w:lvl>
    <w:lvl w:ilvl="5">
      <w:start w:val="1"/>
      <w:numFmt w:val="decimal"/>
      <w:lvlText w:val="%1.%2.%3.%4.%5.%6."/>
      <w:lvlJc w:val="left"/>
      <w:pPr>
        <w:tabs>
          <w:tab w:val="num" w:pos="2865"/>
        </w:tabs>
        <w:ind w:left="2865" w:hanging="1080"/>
      </w:pPr>
      <w:rPr>
        <w:rFonts w:hint="default"/>
      </w:rPr>
    </w:lvl>
    <w:lvl w:ilvl="6">
      <w:start w:val="1"/>
      <w:numFmt w:val="decimal"/>
      <w:lvlText w:val="%1.%2.%3.%4.%5.%6.%7."/>
      <w:lvlJc w:val="left"/>
      <w:pPr>
        <w:tabs>
          <w:tab w:val="num" w:pos="3582"/>
        </w:tabs>
        <w:ind w:left="3582" w:hanging="1440"/>
      </w:pPr>
      <w:rPr>
        <w:rFonts w:hint="default"/>
      </w:rPr>
    </w:lvl>
    <w:lvl w:ilvl="7">
      <w:start w:val="1"/>
      <w:numFmt w:val="decimal"/>
      <w:lvlText w:val="%1.%2.%3.%4.%5.%6.%7.%8."/>
      <w:lvlJc w:val="left"/>
      <w:pPr>
        <w:tabs>
          <w:tab w:val="num" w:pos="3939"/>
        </w:tabs>
        <w:ind w:left="3939" w:hanging="1440"/>
      </w:pPr>
      <w:rPr>
        <w:rFonts w:hint="default"/>
      </w:rPr>
    </w:lvl>
    <w:lvl w:ilvl="8">
      <w:start w:val="1"/>
      <w:numFmt w:val="decimal"/>
      <w:lvlText w:val="%1.%2.%3.%4.%5.%6.%7.%8.%9."/>
      <w:lvlJc w:val="left"/>
      <w:pPr>
        <w:tabs>
          <w:tab w:val="num" w:pos="4656"/>
        </w:tabs>
        <w:ind w:left="4656" w:hanging="1800"/>
      </w:pPr>
      <w:rPr>
        <w:rFonts w:hint="default"/>
      </w:rPr>
    </w:lvl>
  </w:abstractNum>
  <w:abstractNum w:abstractNumId="5" w15:restartNumberingAfterBreak="0">
    <w:nsid w:val="1E16600F"/>
    <w:multiLevelType w:val="multilevel"/>
    <w:tmpl w:val="E1F4F816"/>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6" w15:restartNumberingAfterBreak="0">
    <w:nsid w:val="21AB4393"/>
    <w:multiLevelType w:val="hybridMultilevel"/>
    <w:tmpl w:val="D0143632"/>
    <w:lvl w:ilvl="0" w:tplc="FF72479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7" w15:restartNumberingAfterBreak="0">
    <w:nsid w:val="21F14563"/>
    <w:multiLevelType w:val="multilevel"/>
    <w:tmpl w:val="8FD2E260"/>
    <w:lvl w:ilvl="0">
      <w:start w:val="4"/>
      <w:numFmt w:val="decimal"/>
      <w:lvlText w:val="%1."/>
      <w:lvlJc w:val="left"/>
      <w:pPr>
        <w:ind w:left="540" w:hanging="540"/>
      </w:pPr>
      <w:rPr>
        <w:rFonts w:hint="default"/>
      </w:rPr>
    </w:lvl>
    <w:lvl w:ilvl="1">
      <w:start w:val="1"/>
      <w:numFmt w:val="decimal"/>
      <w:lvlText w:val="%1.%2."/>
      <w:lvlJc w:val="left"/>
      <w:pPr>
        <w:ind w:left="1036" w:hanging="54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8" w15:restartNumberingAfterBreak="0">
    <w:nsid w:val="22275A12"/>
    <w:multiLevelType w:val="multilevel"/>
    <w:tmpl w:val="1388B54E"/>
    <w:lvl w:ilvl="0">
      <w:start w:val="3"/>
      <w:numFmt w:val="decimal"/>
      <w:lvlText w:val="%1."/>
      <w:lvlJc w:val="left"/>
      <w:pPr>
        <w:ind w:left="360" w:hanging="360"/>
      </w:pPr>
      <w:rPr>
        <w:rFonts w:hint="default"/>
      </w:rPr>
    </w:lvl>
    <w:lvl w:ilvl="1">
      <w:start w:val="1"/>
      <w:numFmt w:val="decimal"/>
      <w:lvlText w:val="%1.%2."/>
      <w:lvlJc w:val="left"/>
      <w:pPr>
        <w:ind w:left="5039" w:hanging="360"/>
      </w:pPr>
      <w:rPr>
        <w:rFonts w:hint="default"/>
        <w:sz w:val="24"/>
        <w:szCs w:val="24"/>
      </w:rPr>
    </w:lvl>
    <w:lvl w:ilvl="2">
      <w:start w:val="1"/>
      <w:numFmt w:val="decimal"/>
      <w:lvlText w:val="%1.%2.%3."/>
      <w:lvlJc w:val="left"/>
      <w:pPr>
        <w:ind w:left="10078" w:hanging="720"/>
      </w:pPr>
      <w:rPr>
        <w:rFonts w:hint="default"/>
      </w:rPr>
    </w:lvl>
    <w:lvl w:ilvl="3">
      <w:start w:val="1"/>
      <w:numFmt w:val="decimal"/>
      <w:lvlText w:val="%1.%2.%3.%4."/>
      <w:lvlJc w:val="left"/>
      <w:pPr>
        <w:ind w:left="14757" w:hanging="720"/>
      </w:pPr>
      <w:rPr>
        <w:rFonts w:hint="default"/>
      </w:rPr>
    </w:lvl>
    <w:lvl w:ilvl="4">
      <w:start w:val="1"/>
      <w:numFmt w:val="decimal"/>
      <w:lvlText w:val="%1.%2.%3.%4.%5."/>
      <w:lvlJc w:val="left"/>
      <w:pPr>
        <w:ind w:left="19796" w:hanging="1080"/>
      </w:pPr>
      <w:rPr>
        <w:rFonts w:hint="default"/>
      </w:rPr>
    </w:lvl>
    <w:lvl w:ilvl="5">
      <w:start w:val="1"/>
      <w:numFmt w:val="decimal"/>
      <w:lvlText w:val="%1.%2.%3.%4.%5.%6."/>
      <w:lvlJc w:val="left"/>
      <w:pPr>
        <w:ind w:left="24475" w:hanging="1080"/>
      </w:pPr>
      <w:rPr>
        <w:rFonts w:hint="default"/>
      </w:rPr>
    </w:lvl>
    <w:lvl w:ilvl="6">
      <w:start w:val="1"/>
      <w:numFmt w:val="decimal"/>
      <w:lvlText w:val="%1.%2.%3.%4.%5.%6.%7."/>
      <w:lvlJc w:val="left"/>
      <w:pPr>
        <w:ind w:left="29514" w:hanging="1440"/>
      </w:pPr>
      <w:rPr>
        <w:rFonts w:hint="default"/>
      </w:rPr>
    </w:lvl>
    <w:lvl w:ilvl="7">
      <w:start w:val="1"/>
      <w:numFmt w:val="decimal"/>
      <w:lvlText w:val="%1.%2.%3.%4.%5.%6.%7.%8."/>
      <w:lvlJc w:val="left"/>
      <w:pPr>
        <w:ind w:left="-31343" w:hanging="1440"/>
      </w:pPr>
      <w:rPr>
        <w:rFonts w:hint="default"/>
      </w:rPr>
    </w:lvl>
    <w:lvl w:ilvl="8">
      <w:start w:val="1"/>
      <w:numFmt w:val="decimal"/>
      <w:lvlText w:val="%1.%2.%3.%4.%5.%6.%7.%8.%9."/>
      <w:lvlJc w:val="left"/>
      <w:pPr>
        <w:ind w:left="-26304" w:hanging="1800"/>
      </w:pPr>
      <w:rPr>
        <w:rFonts w:hint="default"/>
      </w:rPr>
    </w:lvl>
  </w:abstractNum>
  <w:abstractNum w:abstractNumId="9" w15:restartNumberingAfterBreak="0">
    <w:nsid w:val="2788534B"/>
    <w:multiLevelType w:val="hybridMultilevel"/>
    <w:tmpl w:val="A7FAC108"/>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89621DD"/>
    <w:multiLevelType w:val="multilevel"/>
    <w:tmpl w:val="B1D2611E"/>
    <w:lvl w:ilvl="0">
      <w:start w:val="8"/>
      <w:numFmt w:val="decimal"/>
      <w:lvlText w:val="%1."/>
      <w:lvlJc w:val="left"/>
      <w:pPr>
        <w:ind w:left="540" w:hanging="540"/>
      </w:pPr>
      <w:rPr>
        <w:rFonts w:hint="default"/>
      </w:rPr>
    </w:lvl>
    <w:lvl w:ilvl="1">
      <w:start w:val="3"/>
      <w:numFmt w:val="decimal"/>
      <w:lvlText w:val="%1.%2."/>
      <w:lvlJc w:val="left"/>
      <w:pPr>
        <w:ind w:left="1220" w:hanging="540"/>
      </w:pPr>
      <w:rPr>
        <w:rFonts w:hint="default"/>
      </w:rPr>
    </w:lvl>
    <w:lvl w:ilvl="2">
      <w:start w:val="1"/>
      <w:numFmt w:val="decimal"/>
      <w:lvlText w:val="%1.%2.%3."/>
      <w:lvlJc w:val="left"/>
      <w:pPr>
        <w:ind w:left="2080" w:hanging="720"/>
      </w:pPr>
      <w:rPr>
        <w:rFonts w:hint="default"/>
      </w:rPr>
    </w:lvl>
    <w:lvl w:ilvl="3">
      <w:start w:val="1"/>
      <w:numFmt w:val="decimal"/>
      <w:lvlText w:val="%1.%2.%3.%4."/>
      <w:lvlJc w:val="left"/>
      <w:pPr>
        <w:ind w:left="2760" w:hanging="720"/>
      </w:pPr>
      <w:rPr>
        <w:rFonts w:hint="default"/>
      </w:rPr>
    </w:lvl>
    <w:lvl w:ilvl="4">
      <w:start w:val="1"/>
      <w:numFmt w:val="decimal"/>
      <w:lvlText w:val="%1.%2.%3.%4.%5."/>
      <w:lvlJc w:val="left"/>
      <w:pPr>
        <w:ind w:left="3800" w:hanging="1080"/>
      </w:pPr>
      <w:rPr>
        <w:rFonts w:hint="default"/>
      </w:rPr>
    </w:lvl>
    <w:lvl w:ilvl="5">
      <w:start w:val="1"/>
      <w:numFmt w:val="decimal"/>
      <w:lvlText w:val="%1.%2.%3.%4.%5.%6."/>
      <w:lvlJc w:val="left"/>
      <w:pPr>
        <w:ind w:left="4480" w:hanging="1080"/>
      </w:pPr>
      <w:rPr>
        <w:rFonts w:hint="default"/>
      </w:rPr>
    </w:lvl>
    <w:lvl w:ilvl="6">
      <w:start w:val="1"/>
      <w:numFmt w:val="decimal"/>
      <w:lvlText w:val="%1.%2.%3.%4.%5.%6.%7."/>
      <w:lvlJc w:val="left"/>
      <w:pPr>
        <w:ind w:left="5520" w:hanging="1440"/>
      </w:pPr>
      <w:rPr>
        <w:rFonts w:hint="default"/>
      </w:rPr>
    </w:lvl>
    <w:lvl w:ilvl="7">
      <w:start w:val="1"/>
      <w:numFmt w:val="decimal"/>
      <w:lvlText w:val="%1.%2.%3.%4.%5.%6.%7.%8."/>
      <w:lvlJc w:val="left"/>
      <w:pPr>
        <w:ind w:left="6200" w:hanging="1440"/>
      </w:pPr>
      <w:rPr>
        <w:rFonts w:hint="default"/>
      </w:rPr>
    </w:lvl>
    <w:lvl w:ilvl="8">
      <w:start w:val="1"/>
      <w:numFmt w:val="decimal"/>
      <w:lvlText w:val="%1.%2.%3.%4.%5.%6.%7.%8.%9."/>
      <w:lvlJc w:val="left"/>
      <w:pPr>
        <w:ind w:left="7240" w:hanging="1800"/>
      </w:pPr>
      <w:rPr>
        <w:rFonts w:hint="default"/>
      </w:rPr>
    </w:lvl>
  </w:abstractNum>
  <w:abstractNum w:abstractNumId="11" w15:restartNumberingAfterBreak="0">
    <w:nsid w:val="3BCA72BD"/>
    <w:multiLevelType w:val="multilevel"/>
    <w:tmpl w:val="B56A17F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2" w15:restartNumberingAfterBreak="0">
    <w:nsid w:val="473162C2"/>
    <w:multiLevelType w:val="multilevel"/>
    <w:tmpl w:val="8D5C845A"/>
    <w:lvl w:ilvl="0">
      <w:start w:val="16"/>
      <w:numFmt w:val="decimal"/>
      <w:lvlText w:val="%1."/>
      <w:lvlJc w:val="left"/>
      <w:pPr>
        <w:ind w:left="824" w:hanging="114"/>
      </w:pPr>
      <w:rPr>
        <w:rFonts w:ascii="Tahoma" w:hAnsi="Tahoma" w:cs="Tahoma" w:hint="default"/>
        <w:b/>
        <w:color w:val="auto"/>
        <w:sz w:val="22"/>
        <w:szCs w:val="22"/>
      </w:rPr>
    </w:lvl>
    <w:lvl w:ilvl="1">
      <w:start w:val="1"/>
      <w:numFmt w:val="decimal"/>
      <w:lvlText w:val="%1.%2."/>
      <w:lvlJc w:val="left"/>
      <w:pPr>
        <w:ind w:left="965" w:hanging="114"/>
      </w:pPr>
      <w:rPr>
        <w:rFonts w:cs="Times New Roman" w:hint="default"/>
        <w:b w:val="0"/>
        <w:i w:val="0"/>
        <w:color w:val="auto"/>
      </w:rPr>
    </w:lvl>
    <w:lvl w:ilvl="2">
      <w:start w:val="1"/>
      <w:numFmt w:val="decimal"/>
      <w:lvlText w:val="%1.%2.%3."/>
      <w:lvlJc w:val="left"/>
      <w:pPr>
        <w:ind w:left="1107" w:hanging="114"/>
      </w:pPr>
      <w:rPr>
        <w:rFonts w:ascii="Tahoma" w:hAnsi="Tahoma" w:cs="Tahoma" w:hint="default"/>
        <w:b w:val="0"/>
        <w:color w:val="auto"/>
        <w:sz w:val="22"/>
        <w:szCs w:val="22"/>
      </w:rPr>
    </w:lvl>
    <w:lvl w:ilvl="3">
      <w:start w:val="1"/>
      <w:numFmt w:val="decimal"/>
      <w:lvlText w:val="%1.%2.%3.%4."/>
      <w:lvlJc w:val="left"/>
      <w:pPr>
        <w:ind w:left="794" w:hanging="114"/>
      </w:pPr>
      <w:rPr>
        <w:rFonts w:cs="Times New Roman" w:hint="default"/>
      </w:rPr>
    </w:lvl>
    <w:lvl w:ilvl="4">
      <w:start w:val="1"/>
      <w:numFmt w:val="decimal"/>
      <w:lvlText w:val="%1.%2.%3.%4.%5."/>
      <w:lvlJc w:val="left"/>
      <w:pPr>
        <w:ind w:left="794" w:hanging="114"/>
      </w:pPr>
      <w:rPr>
        <w:rFonts w:cs="Times New Roman" w:hint="default"/>
      </w:rPr>
    </w:lvl>
    <w:lvl w:ilvl="5">
      <w:start w:val="1"/>
      <w:numFmt w:val="decimal"/>
      <w:lvlText w:val="%1.%2.%3.%4.%5.%6."/>
      <w:lvlJc w:val="left"/>
      <w:pPr>
        <w:ind w:left="794" w:hanging="114"/>
      </w:pPr>
      <w:rPr>
        <w:rFonts w:cs="Times New Roman" w:hint="default"/>
      </w:rPr>
    </w:lvl>
    <w:lvl w:ilvl="6">
      <w:start w:val="1"/>
      <w:numFmt w:val="decimal"/>
      <w:lvlText w:val="%1.%2.%3.%4.%5.%6.%7."/>
      <w:lvlJc w:val="left"/>
      <w:pPr>
        <w:ind w:left="794" w:hanging="114"/>
      </w:pPr>
      <w:rPr>
        <w:rFonts w:cs="Times New Roman" w:hint="default"/>
      </w:rPr>
    </w:lvl>
    <w:lvl w:ilvl="7">
      <w:start w:val="1"/>
      <w:numFmt w:val="decimal"/>
      <w:lvlText w:val="%1.%2.%3.%4.%5.%6.%7.%8."/>
      <w:lvlJc w:val="left"/>
      <w:pPr>
        <w:ind w:left="794" w:hanging="114"/>
      </w:pPr>
      <w:rPr>
        <w:rFonts w:cs="Times New Roman" w:hint="default"/>
      </w:rPr>
    </w:lvl>
    <w:lvl w:ilvl="8">
      <w:start w:val="1"/>
      <w:numFmt w:val="decimal"/>
      <w:lvlText w:val="%1.%2.%3.%4.%5.%6.%7.%8.%9."/>
      <w:lvlJc w:val="left"/>
      <w:pPr>
        <w:ind w:left="794" w:hanging="114"/>
      </w:pPr>
      <w:rPr>
        <w:rFonts w:cs="Times New Roman" w:hint="default"/>
      </w:rPr>
    </w:lvl>
  </w:abstractNum>
  <w:abstractNum w:abstractNumId="13" w15:restartNumberingAfterBreak="0">
    <w:nsid w:val="492B2FFF"/>
    <w:multiLevelType w:val="multilevel"/>
    <w:tmpl w:val="040EEAC8"/>
    <w:lvl w:ilvl="0">
      <w:start w:val="4"/>
      <w:numFmt w:val="decimal"/>
      <w:lvlText w:val="%1."/>
      <w:lvlJc w:val="left"/>
      <w:pPr>
        <w:ind w:left="540" w:hanging="540"/>
      </w:pPr>
      <w:rPr>
        <w:rFonts w:hint="default"/>
      </w:rPr>
    </w:lvl>
    <w:lvl w:ilvl="1">
      <w:start w:val="1"/>
      <w:numFmt w:val="decimal"/>
      <w:lvlText w:val="%1.%2."/>
      <w:lvlJc w:val="left"/>
      <w:pPr>
        <w:ind w:left="1036" w:hanging="54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4" w15:restartNumberingAfterBreak="0">
    <w:nsid w:val="550021B9"/>
    <w:multiLevelType w:val="multilevel"/>
    <w:tmpl w:val="976CA54A"/>
    <w:lvl w:ilvl="0">
      <w:start w:val="14"/>
      <w:numFmt w:val="decimal"/>
      <w:lvlText w:val="%1."/>
      <w:lvlJc w:val="left"/>
      <w:pPr>
        <w:ind w:left="824" w:hanging="114"/>
      </w:pPr>
      <w:rPr>
        <w:rFonts w:ascii="Tahoma" w:hAnsi="Tahoma" w:cs="Tahoma" w:hint="default"/>
        <w:b/>
        <w:color w:val="auto"/>
        <w:sz w:val="22"/>
        <w:szCs w:val="22"/>
      </w:rPr>
    </w:lvl>
    <w:lvl w:ilvl="1">
      <w:start w:val="1"/>
      <w:numFmt w:val="none"/>
      <w:lvlText w:val="10.1"/>
      <w:lvlJc w:val="left"/>
      <w:pPr>
        <w:ind w:left="3942" w:hanging="114"/>
      </w:pPr>
      <w:rPr>
        <w:rFonts w:cs="Times New Roman" w:hint="default"/>
        <w:b w:val="0"/>
        <w:i w:val="0"/>
      </w:rPr>
    </w:lvl>
    <w:lvl w:ilvl="2">
      <w:start w:val="1"/>
      <w:numFmt w:val="decimal"/>
      <w:lvlText w:val="%1.%2.%3."/>
      <w:lvlJc w:val="left"/>
      <w:pPr>
        <w:ind w:left="1107" w:hanging="114"/>
      </w:pPr>
      <w:rPr>
        <w:rFonts w:ascii="Tahoma" w:hAnsi="Tahoma" w:cs="Tahoma" w:hint="default"/>
        <w:b w:val="0"/>
        <w:color w:val="auto"/>
        <w:sz w:val="22"/>
        <w:szCs w:val="22"/>
      </w:rPr>
    </w:lvl>
    <w:lvl w:ilvl="3">
      <w:start w:val="1"/>
      <w:numFmt w:val="decimal"/>
      <w:lvlText w:val="%1.%2.%3.%4."/>
      <w:lvlJc w:val="left"/>
      <w:pPr>
        <w:ind w:left="824" w:hanging="114"/>
      </w:pPr>
      <w:rPr>
        <w:rFonts w:cs="Times New Roman" w:hint="default"/>
      </w:rPr>
    </w:lvl>
    <w:lvl w:ilvl="4">
      <w:start w:val="1"/>
      <w:numFmt w:val="decimal"/>
      <w:lvlText w:val="%1.%2.%3.%4.%5."/>
      <w:lvlJc w:val="left"/>
      <w:pPr>
        <w:ind w:left="824" w:hanging="114"/>
      </w:pPr>
      <w:rPr>
        <w:rFonts w:cs="Times New Roman" w:hint="default"/>
      </w:rPr>
    </w:lvl>
    <w:lvl w:ilvl="5">
      <w:start w:val="1"/>
      <w:numFmt w:val="decimal"/>
      <w:lvlText w:val="%1.%2.%3.%4.%5.%6."/>
      <w:lvlJc w:val="left"/>
      <w:pPr>
        <w:ind w:left="824" w:hanging="114"/>
      </w:pPr>
      <w:rPr>
        <w:rFonts w:cs="Times New Roman" w:hint="default"/>
      </w:rPr>
    </w:lvl>
    <w:lvl w:ilvl="6">
      <w:start w:val="1"/>
      <w:numFmt w:val="decimal"/>
      <w:lvlText w:val="%1.%2.%3.%4.%5.%6.%7."/>
      <w:lvlJc w:val="left"/>
      <w:pPr>
        <w:ind w:left="824" w:hanging="114"/>
      </w:pPr>
      <w:rPr>
        <w:rFonts w:cs="Times New Roman" w:hint="default"/>
      </w:rPr>
    </w:lvl>
    <w:lvl w:ilvl="7">
      <w:start w:val="1"/>
      <w:numFmt w:val="decimal"/>
      <w:lvlText w:val="%1.%2.%3.%4.%5.%6.%7.%8."/>
      <w:lvlJc w:val="left"/>
      <w:pPr>
        <w:ind w:left="824" w:hanging="114"/>
      </w:pPr>
      <w:rPr>
        <w:rFonts w:cs="Times New Roman" w:hint="default"/>
      </w:rPr>
    </w:lvl>
    <w:lvl w:ilvl="8">
      <w:start w:val="1"/>
      <w:numFmt w:val="decimal"/>
      <w:lvlText w:val="%1.%2.%3.%4.%5.%6.%7.%8.%9."/>
      <w:lvlJc w:val="left"/>
      <w:pPr>
        <w:ind w:left="824" w:hanging="114"/>
      </w:pPr>
      <w:rPr>
        <w:rFonts w:cs="Times New Roman" w:hint="default"/>
      </w:rPr>
    </w:lvl>
  </w:abstractNum>
  <w:abstractNum w:abstractNumId="15" w15:restartNumberingAfterBreak="0">
    <w:nsid w:val="62657ABC"/>
    <w:multiLevelType w:val="multilevel"/>
    <w:tmpl w:val="87FAE634"/>
    <w:lvl w:ilvl="0">
      <w:start w:val="8"/>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6" w15:restartNumberingAfterBreak="0">
    <w:nsid w:val="66261F85"/>
    <w:multiLevelType w:val="multilevel"/>
    <w:tmpl w:val="2976EC5C"/>
    <w:lvl w:ilvl="0">
      <w:start w:val="7"/>
      <w:numFmt w:val="decimal"/>
      <w:lvlText w:val="%1."/>
      <w:lvlJc w:val="left"/>
      <w:pPr>
        <w:ind w:left="540" w:hanging="540"/>
      </w:pPr>
      <w:rPr>
        <w:rFonts w:hint="default"/>
      </w:rPr>
    </w:lvl>
    <w:lvl w:ilvl="1">
      <w:start w:val="1"/>
      <w:numFmt w:val="decimal"/>
      <w:lvlText w:val="%1.%2."/>
      <w:lvlJc w:val="left"/>
      <w:pPr>
        <w:ind w:left="1036" w:hanging="54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7" w15:restartNumberingAfterBreak="0">
    <w:nsid w:val="696C2A31"/>
    <w:multiLevelType w:val="multilevel"/>
    <w:tmpl w:val="B4A49A6E"/>
    <w:lvl w:ilvl="0">
      <w:start w:val="7"/>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8" w15:restartNumberingAfterBreak="0">
    <w:nsid w:val="6B9E611A"/>
    <w:multiLevelType w:val="multilevel"/>
    <w:tmpl w:val="97643DAE"/>
    <w:lvl w:ilvl="0">
      <w:start w:val="4"/>
      <w:numFmt w:val="decimal"/>
      <w:lvlText w:val="%1."/>
      <w:lvlJc w:val="left"/>
      <w:pPr>
        <w:ind w:left="540" w:hanging="540"/>
      </w:pPr>
      <w:rPr>
        <w:rFonts w:hint="default"/>
      </w:rPr>
    </w:lvl>
    <w:lvl w:ilvl="1">
      <w:start w:val="1"/>
      <w:numFmt w:val="decimal"/>
      <w:lvlText w:val="%1.%2."/>
      <w:lvlJc w:val="left"/>
      <w:pPr>
        <w:ind w:left="1036" w:hanging="54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9" w15:restartNumberingAfterBreak="0">
    <w:nsid w:val="6EE513F1"/>
    <w:multiLevelType w:val="multilevel"/>
    <w:tmpl w:val="0E2C11CA"/>
    <w:lvl w:ilvl="0">
      <w:start w:val="8"/>
      <w:numFmt w:val="decimal"/>
      <w:lvlText w:val="%1."/>
      <w:lvlJc w:val="left"/>
      <w:pPr>
        <w:ind w:left="585" w:hanging="585"/>
      </w:pPr>
      <w:rPr>
        <w:rFonts w:hint="default"/>
        <w:b/>
      </w:rPr>
    </w:lvl>
    <w:lvl w:ilvl="1">
      <w:start w:val="6"/>
      <w:numFmt w:val="decimal"/>
      <w:lvlText w:val="%1.%2."/>
      <w:lvlJc w:val="left"/>
      <w:pPr>
        <w:ind w:left="1997" w:hanging="720"/>
      </w:pPr>
      <w:rPr>
        <w:rFonts w:hint="default"/>
      </w:rPr>
    </w:lvl>
    <w:lvl w:ilvl="2">
      <w:start w:val="1"/>
      <w:numFmt w:val="decimal"/>
      <w:lvlText w:val="%1.%2.%3."/>
      <w:lvlJc w:val="left"/>
      <w:pPr>
        <w:ind w:left="2080" w:hanging="720"/>
      </w:pPr>
      <w:rPr>
        <w:rFonts w:hint="default"/>
      </w:rPr>
    </w:lvl>
    <w:lvl w:ilvl="3">
      <w:start w:val="1"/>
      <w:numFmt w:val="decimal"/>
      <w:lvlText w:val="%1.%2.%3.%4."/>
      <w:lvlJc w:val="left"/>
      <w:pPr>
        <w:ind w:left="3120" w:hanging="1080"/>
      </w:pPr>
      <w:rPr>
        <w:rFonts w:hint="default"/>
      </w:rPr>
    </w:lvl>
    <w:lvl w:ilvl="4">
      <w:start w:val="1"/>
      <w:numFmt w:val="decimal"/>
      <w:lvlText w:val="%1.%2.%3.%4.%5."/>
      <w:lvlJc w:val="left"/>
      <w:pPr>
        <w:ind w:left="4160" w:hanging="1440"/>
      </w:pPr>
      <w:rPr>
        <w:rFonts w:hint="default"/>
      </w:rPr>
    </w:lvl>
    <w:lvl w:ilvl="5">
      <w:start w:val="1"/>
      <w:numFmt w:val="decimal"/>
      <w:lvlText w:val="%1.%2.%3.%4.%5.%6."/>
      <w:lvlJc w:val="left"/>
      <w:pPr>
        <w:ind w:left="4840" w:hanging="1440"/>
      </w:pPr>
      <w:rPr>
        <w:rFonts w:hint="default"/>
      </w:rPr>
    </w:lvl>
    <w:lvl w:ilvl="6">
      <w:start w:val="1"/>
      <w:numFmt w:val="decimal"/>
      <w:lvlText w:val="%1.%2.%3.%4.%5.%6.%7."/>
      <w:lvlJc w:val="left"/>
      <w:pPr>
        <w:ind w:left="5880" w:hanging="1800"/>
      </w:pPr>
      <w:rPr>
        <w:rFonts w:hint="default"/>
      </w:rPr>
    </w:lvl>
    <w:lvl w:ilvl="7">
      <w:start w:val="1"/>
      <w:numFmt w:val="decimal"/>
      <w:lvlText w:val="%1.%2.%3.%4.%5.%6.%7.%8."/>
      <w:lvlJc w:val="left"/>
      <w:pPr>
        <w:ind w:left="6920" w:hanging="2160"/>
      </w:pPr>
      <w:rPr>
        <w:rFonts w:hint="default"/>
      </w:rPr>
    </w:lvl>
    <w:lvl w:ilvl="8">
      <w:start w:val="1"/>
      <w:numFmt w:val="decimal"/>
      <w:lvlText w:val="%1.%2.%3.%4.%5.%6.%7.%8.%9."/>
      <w:lvlJc w:val="left"/>
      <w:pPr>
        <w:ind w:left="7600" w:hanging="2160"/>
      </w:pPr>
      <w:rPr>
        <w:rFonts w:hint="default"/>
      </w:rPr>
    </w:lvl>
  </w:abstractNum>
  <w:abstractNum w:abstractNumId="20" w15:restartNumberingAfterBreak="0">
    <w:nsid w:val="724929DF"/>
    <w:multiLevelType w:val="multilevel"/>
    <w:tmpl w:val="F0209E90"/>
    <w:lvl w:ilvl="0">
      <w:start w:val="1"/>
      <w:numFmt w:val="decimal"/>
      <w:lvlText w:val="%1."/>
      <w:lvlJc w:val="left"/>
      <w:pPr>
        <w:ind w:left="824" w:hanging="114"/>
      </w:pPr>
      <w:rPr>
        <w:rFonts w:ascii="Tahoma" w:hAnsi="Tahoma" w:cs="Tahoma" w:hint="default"/>
        <w:b/>
        <w:color w:val="auto"/>
        <w:sz w:val="22"/>
        <w:szCs w:val="22"/>
      </w:rPr>
    </w:lvl>
    <w:lvl w:ilvl="1">
      <w:start w:val="1"/>
      <w:numFmt w:val="decimal"/>
      <w:lvlText w:val="%1.%2."/>
      <w:lvlJc w:val="left"/>
      <w:pPr>
        <w:ind w:left="965" w:hanging="114"/>
      </w:pPr>
      <w:rPr>
        <w:rFonts w:cs="Times New Roman" w:hint="default"/>
        <w:b w:val="0"/>
        <w:i w:val="0"/>
        <w:color w:val="auto"/>
        <w:lang w:val="lt-LT"/>
      </w:rPr>
    </w:lvl>
    <w:lvl w:ilvl="2">
      <w:start w:val="1"/>
      <w:numFmt w:val="decimal"/>
      <w:lvlText w:val="%1.%2.%3."/>
      <w:lvlJc w:val="left"/>
      <w:pPr>
        <w:ind w:left="1107" w:hanging="114"/>
      </w:pPr>
      <w:rPr>
        <w:rFonts w:ascii="Tahoma" w:hAnsi="Tahoma" w:cs="Tahoma" w:hint="default"/>
        <w:b w:val="0"/>
        <w:color w:val="auto"/>
        <w:sz w:val="22"/>
        <w:szCs w:val="22"/>
      </w:rPr>
    </w:lvl>
    <w:lvl w:ilvl="3">
      <w:start w:val="1"/>
      <w:numFmt w:val="decimal"/>
      <w:lvlText w:val="%1.%2.%3.%4."/>
      <w:lvlJc w:val="left"/>
      <w:pPr>
        <w:ind w:left="794" w:hanging="114"/>
      </w:pPr>
      <w:rPr>
        <w:rFonts w:cs="Times New Roman" w:hint="default"/>
      </w:rPr>
    </w:lvl>
    <w:lvl w:ilvl="4">
      <w:start w:val="1"/>
      <w:numFmt w:val="decimal"/>
      <w:lvlText w:val="%1.%2.%3.%4.%5."/>
      <w:lvlJc w:val="left"/>
      <w:pPr>
        <w:ind w:left="794" w:hanging="114"/>
      </w:pPr>
      <w:rPr>
        <w:rFonts w:cs="Times New Roman" w:hint="default"/>
      </w:rPr>
    </w:lvl>
    <w:lvl w:ilvl="5">
      <w:start w:val="1"/>
      <w:numFmt w:val="decimal"/>
      <w:lvlText w:val="%1.%2.%3.%4.%5.%6."/>
      <w:lvlJc w:val="left"/>
      <w:pPr>
        <w:ind w:left="794" w:hanging="114"/>
      </w:pPr>
      <w:rPr>
        <w:rFonts w:cs="Times New Roman" w:hint="default"/>
      </w:rPr>
    </w:lvl>
    <w:lvl w:ilvl="6">
      <w:start w:val="1"/>
      <w:numFmt w:val="decimal"/>
      <w:lvlText w:val="%1.%2.%3.%4.%5.%6.%7."/>
      <w:lvlJc w:val="left"/>
      <w:pPr>
        <w:ind w:left="794" w:hanging="114"/>
      </w:pPr>
      <w:rPr>
        <w:rFonts w:cs="Times New Roman" w:hint="default"/>
      </w:rPr>
    </w:lvl>
    <w:lvl w:ilvl="7">
      <w:start w:val="1"/>
      <w:numFmt w:val="decimal"/>
      <w:lvlText w:val="%1.%2.%3.%4.%5.%6.%7.%8."/>
      <w:lvlJc w:val="left"/>
      <w:pPr>
        <w:ind w:left="794" w:hanging="114"/>
      </w:pPr>
      <w:rPr>
        <w:rFonts w:cs="Times New Roman" w:hint="default"/>
      </w:rPr>
    </w:lvl>
    <w:lvl w:ilvl="8">
      <w:start w:val="1"/>
      <w:numFmt w:val="decimal"/>
      <w:lvlText w:val="%1.%2.%3.%4.%5.%6.%7.%8.%9."/>
      <w:lvlJc w:val="left"/>
      <w:pPr>
        <w:ind w:left="794" w:hanging="114"/>
      </w:pPr>
      <w:rPr>
        <w:rFonts w:cs="Times New Roman" w:hint="default"/>
      </w:rPr>
    </w:lvl>
  </w:abstractNum>
  <w:abstractNum w:abstractNumId="21" w15:restartNumberingAfterBreak="0">
    <w:nsid w:val="79267037"/>
    <w:multiLevelType w:val="hybridMultilevel"/>
    <w:tmpl w:val="D0143632"/>
    <w:lvl w:ilvl="0" w:tplc="FFFFFFFF">
      <w:start w:val="1"/>
      <w:numFmt w:val="decimal"/>
      <w:lvlText w:val="%1."/>
      <w:lvlJc w:val="left"/>
      <w:pPr>
        <w:ind w:left="1211" w:hanging="360"/>
      </w:pPr>
      <w:rPr>
        <w:rFonts w:hint="default"/>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num w:numId="1" w16cid:durableId="2123576266">
    <w:abstractNumId w:val="11"/>
  </w:num>
  <w:num w:numId="2" w16cid:durableId="986859443">
    <w:abstractNumId w:val="4"/>
  </w:num>
  <w:num w:numId="3" w16cid:durableId="496456417">
    <w:abstractNumId w:val="8"/>
  </w:num>
  <w:num w:numId="4" w16cid:durableId="1305543572">
    <w:abstractNumId w:val="20"/>
  </w:num>
  <w:num w:numId="5" w16cid:durableId="2113477267">
    <w:abstractNumId w:val="13"/>
  </w:num>
  <w:num w:numId="6" w16cid:durableId="577254781">
    <w:abstractNumId w:val="5"/>
  </w:num>
  <w:num w:numId="7" w16cid:durableId="443817052">
    <w:abstractNumId w:val="2"/>
  </w:num>
  <w:num w:numId="8" w16cid:durableId="400061747">
    <w:abstractNumId w:val="16"/>
  </w:num>
  <w:num w:numId="9" w16cid:durableId="898829522">
    <w:abstractNumId w:val="9"/>
  </w:num>
  <w:num w:numId="10" w16cid:durableId="2038386886">
    <w:abstractNumId w:val="19"/>
  </w:num>
  <w:num w:numId="11" w16cid:durableId="278268130">
    <w:abstractNumId w:val="15"/>
  </w:num>
  <w:num w:numId="12" w16cid:durableId="71436614">
    <w:abstractNumId w:val="14"/>
  </w:num>
  <w:num w:numId="13" w16cid:durableId="1570769279">
    <w:abstractNumId w:val="12"/>
  </w:num>
  <w:num w:numId="14" w16cid:durableId="263808912">
    <w:abstractNumId w:val="10"/>
  </w:num>
  <w:num w:numId="15" w16cid:durableId="316499866">
    <w:abstractNumId w:val="7"/>
  </w:num>
  <w:num w:numId="16" w16cid:durableId="100077629">
    <w:abstractNumId w:val="3"/>
  </w:num>
  <w:num w:numId="17" w16cid:durableId="9378690">
    <w:abstractNumId w:val="0"/>
  </w:num>
  <w:num w:numId="18" w16cid:durableId="172384832">
    <w:abstractNumId w:val="17"/>
  </w:num>
  <w:num w:numId="19" w16cid:durableId="1205866447">
    <w:abstractNumId w:val="1"/>
  </w:num>
  <w:num w:numId="20" w16cid:durableId="1369060865">
    <w:abstractNumId w:val="18"/>
  </w:num>
  <w:num w:numId="21" w16cid:durableId="1205404384">
    <w:abstractNumId w:val="6"/>
  </w:num>
  <w:num w:numId="22" w16cid:durableId="113738184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123"/>
    <w:rsid w:val="000133EA"/>
    <w:rsid w:val="0002790E"/>
    <w:rsid w:val="000326F8"/>
    <w:rsid w:val="000477FB"/>
    <w:rsid w:val="00054AD9"/>
    <w:rsid w:val="000556AA"/>
    <w:rsid w:val="00077981"/>
    <w:rsid w:val="00080D7B"/>
    <w:rsid w:val="00083541"/>
    <w:rsid w:val="00093D88"/>
    <w:rsid w:val="00101B7F"/>
    <w:rsid w:val="00122DE3"/>
    <w:rsid w:val="00135266"/>
    <w:rsid w:val="001358A3"/>
    <w:rsid w:val="00164BF4"/>
    <w:rsid w:val="001768B1"/>
    <w:rsid w:val="00193BDC"/>
    <w:rsid w:val="001A129D"/>
    <w:rsid w:val="001A33A4"/>
    <w:rsid w:val="001C42B7"/>
    <w:rsid w:val="002048B6"/>
    <w:rsid w:val="0025739F"/>
    <w:rsid w:val="002905EA"/>
    <w:rsid w:val="002A0031"/>
    <w:rsid w:val="002B0689"/>
    <w:rsid w:val="002C5466"/>
    <w:rsid w:val="002F12E9"/>
    <w:rsid w:val="003151EE"/>
    <w:rsid w:val="00352E3C"/>
    <w:rsid w:val="00353080"/>
    <w:rsid w:val="00365469"/>
    <w:rsid w:val="003764F6"/>
    <w:rsid w:val="003D14FF"/>
    <w:rsid w:val="003D75DC"/>
    <w:rsid w:val="003E27FA"/>
    <w:rsid w:val="003F13A6"/>
    <w:rsid w:val="00436002"/>
    <w:rsid w:val="0047612C"/>
    <w:rsid w:val="00496D5D"/>
    <w:rsid w:val="004B26E7"/>
    <w:rsid w:val="004F3EFB"/>
    <w:rsid w:val="004F7814"/>
    <w:rsid w:val="0051194E"/>
    <w:rsid w:val="00512275"/>
    <w:rsid w:val="00513473"/>
    <w:rsid w:val="00560DB3"/>
    <w:rsid w:val="0056508B"/>
    <w:rsid w:val="005763D6"/>
    <w:rsid w:val="00580588"/>
    <w:rsid w:val="00590BE0"/>
    <w:rsid w:val="00597C73"/>
    <w:rsid w:val="005D164B"/>
    <w:rsid w:val="00600EB7"/>
    <w:rsid w:val="00612A0E"/>
    <w:rsid w:val="00650187"/>
    <w:rsid w:val="00681795"/>
    <w:rsid w:val="00685AA7"/>
    <w:rsid w:val="00692617"/>
    <w:rsid w:val="00707E3C"/>
    <w:rsid w:val="00734548"/>
    <w:rsid w:val="00737666"/>
    <w:rsid w:val="007533D7"/>
    <w:rsid w:val="00793CB2"/>
    <w:rsid w:val="007B4DB7"/>
    <w:rsid w:val="007D5E30"/>
    <w:rsid w:val="00805007"/>
    <w:rsid w:val="00807BC9"/>
    <w:rsid w:val="00822093"/>
    <w:rsid w:val="00871F8F"/>
    <w:rsid w:val="00890895"/>
    <w:rsid w:val="008B0136"/>
    <w:rsid w:val="008B2EA5"/>
    <w:rsid w:val="008C2E32"/>
    <w:rsid w:val="008C4A23"/>
    <w:rsid w:val="008F056D"/>
    <w:rsid w:val="008F5075"/>
    <w:rsid w:val="008F5D17"/>
    <w:rsid w:val="008F6868"/>
    <w:rsid w:val="009164F5"/>
    <w:rsid w:val="0092071D"/>
    <w:rsid w:val="0094001F"/>
    <w:rsid w:val="0095233B"/>
    <w:rsid w:val="00955AFD"/>
    <w:rsid w:val="009701DB"/>
    <w:rsid w:val="00986B04"/>
    <w:rsid w:val="009A0C42"/>
    <w:rsid w:val="009A4AF7"/>
    <w:rsid w:val="009A7C76"/>
    <w:rsid w:val="009B7710"/>
    <w:rsid w:val="009D2D66"/>
    <w:rsid w:val="009E0C85"/>
    <w:rsid w:val="009E4099"/>
    <w:rsid w:val="009E5123"/>
    <w:rsid w:val="00A05097"/>
    <w:rsid w:val="00A06839"/>
    <w:rsid w:val="00A403A2"/>
    <w:rsid w:val="00A601FE"/>
    <w:rsid w:val="00A923F3"/>
    <w:rsid w:val="00A9310D"/>
    <w:rsid w:val="00A958D3"/>
    <w:rsid w:val="00AC2E43"/>
    <w:rsid w:val="00B0304B"/>
    <w:rsid w:val="00B04520"/>
    <w:rsid w:val="00B26879"/>
    <w:rsid w:val="00B3251C"/>
    <w:rsid w:val="00B40FAD"/>
    <w:rsid w:val="00B533E7"/>
    <w:rsid w:val="00B534F6"/>
    <w:rsid w:val="00B55420"/>
    <w:rsid w:val="00B55637"/>
    <w:rsid w:val="00B55750"/>
    <w:rsid w:val="00B77FF3"/>
    <w:rsid w:val="00B96C0C"/>
    <w:rsid w:val="00BC07A6"/>
    <w:rsid w:val="00BC41F2"/>
    <w:rsid w:val="00C23A3F"/>
    <w:rsid w:val="00C342FE"/>
    <w:rsid w:val="00C6412E"/>
    <w:rsid w:val="00C8613B"/>
    <w:rsid w:val="00CA5683"/>
    <w:rsid w:val="00CC367E"/>
    <w:rsid w:val="00CF4C56"/>
    <w:rsid w:val="00D035A6"/>
    <w:rsid w:val="00D04575"/>
    <w:rsid w:val="00D06550"/>
    <w:rsid w:val="00D25A16"/>
    <w:rsid w:val="00D405CF"/>
    <w:rsid w:val="00D43099"/>
    <w:rsid w:val="00D6657E"/>
    <w:rsid w:val="00D71C38"/>
    <w:rsid w:val="00D90FDE"/>
    <w:rsid w:val="00DA494D"/>
    <w:rsid w:val="00DC0FBF"/>
    <w:rsid w:val="00E202F1"/>
    <w:rsid w:val="00E7330F"/>
    <w:rsid w:val="00E761E2"/>
    <w:rsid w:val="00EA4902"/>
    <w:rsid w:val="00EA7985"/>
    <w:rsid w:val="00EB48AB"/>
    <w:rsid w:val="00EC5861"/>
    <w:rsid w:val="00ED7885"/>
    <w:rsid w:val="00EF4D93"/>
    <w:rsid w:val="00F06E44"/>
    <w:rsid w:val="00F07E12"/>
    <w:rsid w:val="00F17217"/>
    <w:rsid w:val="00F34BC0"/>
    <w:rsid w:val="00F72433"/>
    <w:rsid w:val="00F7585F"/>
    <w:rsid w:val="00FB1C72"/>
    <w:rsid w:val="00FC6B56"/>
    <w:rsid w:val="00FD7D04"/>
    <w:rsid w:val="00FF5A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914EB6"/>
  <w15:docId w15:val="{27DB8CBE-5B5F-4B35-9AC2-38BB7508E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F07E1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07E12"/>
    <w:rPr>
      <w:lang w:val="lt-LT"/>
    </w:rPr>
  </w:style>
  <w:style w:type="paragraph" w:styleId="Porat">
    <w:name w:val="footer"/>
    <w:basedOn w:val="prastasis"/>
    <w:link w:val="PoratDiagrama"/>
    <w:uiPriority w:val="99"/>
    <w:unhideWhenUsed/>
    <w:rsid w:val="00F07E1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07E12"/>
    <w:rPr>
      <w:lang w:val="lt-LT"/>
    </w:rPr>
  </w:style>
  <w:style w:type="character" w:customStyle="1" w:styleId="SraopastraipaDiagrama">
    <w:name w:val="Sąrašo pastraipa Diagrama"/>
    <w:aliases w:val="Bullet EY Diagrama,Numbering Diagrama,ERP-List Paragraph Diagrama,List Paragraph11 Diagrama,List Paragraph3 Diagrama,List Paragraph Red Diagrama,Buletai Diagrama,List Paragraph111 Diagrama,Paragraph Diagrama,Lentele Diagrama"/>
    <w:link w:val="Sraopastraipa"/>
    <w:uiPriority w:val="34"/>
    <w:qFormat/>
    <w:locked/>
    <w:rsid w:val="00D405CF"/>
  </w:style>
  <w:style w:type="paragraph" w:styleId="Sraopastraipa">
    <w:name w:val="List Paragraph"/>
    <w:aliases w:val="Bullet EY,Numbering,ERP-List Paragraph,List Paragraph11,List Paragraph3,List Paragraph Red,Buletai,List Paragraph111,Paragraph,Table of contents numbered,List Paragraph2,Sąrašo pastraipa.Bullet,Sąrašo pastraipa;Bullet,Lentele,punktai"/>
    <w:basedOn w:val="prastasis"/>
    <w:link w:val="SraopastraipaDiagrama"/>
    <w:uiPriority w:val="34"/>
    <w:qFormat/>
    <w:rsid w:val="00D405CF"/>
    <w:pPr>
      <w:spacing w:line="256" w:lineRule="auto"/>
      <w:ind w:left="720"/>
      <w:contextualSpacing/>
    </w:pPr>
    <w:rPr>
      <w:lang w:val="en-US"/>
    </w:rPr>
  </w:style>
  <w:style w:type="character" w:styleId="Komentaronuoroda">
    <w:name w:val="annotation reference"/>
    <w:basedOn w:val="Numatytasispastraiposriftas"/>
    <w:uiPriority w:val="99"/>
    <w:semiHidden/>
    <w:unhideWhenUsed/>
    <w:rsid w:val="00560DB3"/>
    <w:rPr>
      <w:sz w:val="16"/>
      <w:szCs w:val="16"/>
    </w:rPr>
  </w:style>
  <w:style w:type="paragraph" w:styleId="Komentarotekstas">
    <w:name w:val="annotation text"/>
    <w:basedOn w:val="prastasis"/>
    <w:link w:val="KomentarotekstasDiagrama"/>
    <w:uiPriority w:val="99"/>
    <w:semiHidden/>
    <w:unhideWhenUsed/>
    <w:rsid w:val="00560DB3"/>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560DB3"/>
    <w:rPr>
      <w:sz w:val="20"/>
      <w:szCs w:val="20"/>
      <w:lang w:val="lt-LT"/>
    </w:rPr>
  </w:style>
  <w:style w:type="paragraph" w:styleId="Komentarotema">
    <w:name w:val="annotation subject"/>
    <w:basedOn w:val="Komentarotekstas"/>
    <w:next w:val="Komentarotekstas"/>
    <w:link w:val="KomentarotemaDiagrama"/>
    <w:uiPriority w:val="99"/>
    <w:semiHidden/>
    <w:unhideWhenUsed/>
    <w:rsid w:val="00560DB3"/>
    <w:rPr>
      <w:b/>
      <w:bCs/>
    </w:rPr>
  </w:style>
  <w:style w:type="character" w:customStyle="1" w:styleId="KomentarotemaDiagrama">
    <w:name w:val="Komentaro tema Diagrama"/>
    <w:basedOn w:val="KomentarotekstasDiagrama"/>
    <w:link w:val="Komentarotema"/>
    <w:uiPriority w:val="99"/>
    <w:semiHidden/>
    <w:rsid w:val="00560DB3"/>
    <w:rPr>
      <w:b/>
      <w:bCs/>
      <w:sz w:val="20"/>
      <w:szCs w:val="20"/>
      <w:lang w:val="lt-LT"/>
    </w:rPr>
  </w:style>
  <w:style w:type="paragraph" w:styleId="Debesliotekstas">
    <w:name w:val="Balloon Text"/>
    <w:basedOn w:val="prastasis"/>
    <w:link w:val="DebesliotekstasDiagrama"/>
    <w:uiPriority w:val="99"/>
    <w:semiHidden/>
    <w:unhideWhenUsed/>
    <w:rsid w:val="00560DB3"/>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60DB3"/>
    <w:rPr>
      <w:rFonts w:ascii="Segoe UI" w:hAnsi="Segoe UI" w:cs="Segoe UI"/>
      <w:sz w:val="18"/>
      <w:szCs w:val="18"/>
      <w:lang w:val="lt-LT"/>
    </w:rPr>
  </w:style>
  <w:style w:type="character" w:styleId="Hipersaitas">
    <w:name w:val="Hyperlink"/>
    <w:basedOn w:val="Numatytasispastraiposriftas"/>
    <w:uiPriority w:val="99"/>
    <w:unhideWhenUsed/>
    <w:rsid w:val="005D164B"/>
    <w:rPr>
      <w:color w:val="0563C1" w:themeColor="hyperlink"/>
      <w:u w:val="single"/>
    </w:rPr>
  </w:style>
  <w:style w:type="character" w:customStyle="1" w:styleId="Neapdorotaspaminjimas1">
    <w:name w:val="Neapdorotas paminėjimas1"/>
    <w:basedOn w:val="Numatytasispastraiposriftas"/>
    <w:uiPriority w:val="99"/>
    <w:semiHidden/>
    <w:unhideWhenUsed/>
    <w:rsid w:val="005D164B"/>
    <w:rPr>
      <w:color w:val="605E5C"/>
      <w:shd w:val="clear" w:color="auto" w:fill="E1DFDD"/>
    </w:rPr>
  </w:style>
  <w:style w:type="paragraph" w:styleId="Pataisymai">
    <w:name w:val="Revision"/>
    <w:hidden/>
    <w:uiPriority w:val="99"/>
    <w:semiHidden/>
    <w:rsid w:val="00685AA7"/>
    <w:pPr>
      <w:spacing w:after="0" w:line="240" w:lineRule="auto"/>
    </w:pPr>
    <w:rPr>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lprojects@arijus.com" TargetMode="External"/><Relationship Id="rId3" Type="http://schemas.openxmlformats.org/officeDocument/2006/relationships/settings" Target="settings.xml"/><Relationship Id="rId7" Type="http://schemas.openxmlformats.org/officeDocument/2006/relationships/hyperlink" Target="mailto:dvks@vsat.vrm.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1538</Words>
  <Characters>877</Characters>
  <Application>Microsoft Office Word</Application>
  <DocSecurity>0</DocSecurity>
  <Lines>7</Lines>
  <Paragraphs>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Gintautas Žibėnas</dc:creator>
  <cp:lastModifiedBy>Kazakevičius Algirdas</cp:lastModifiedBy>
  <cp:revision>2</cp:revision>
  <dcterms:created xsi:type="dcterms:W3CDTF">2022-07-11T09:43:00Z</dcterms:created>
  <dcterms:modified xsi:type="dcterms:W3CDTF">2022-07-11T09:43:00Z</dcterms:modified>
</cp:coreProperties>
</file>