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8A7EF" w14:textId="77777777" w:rsidR="00D30B3F" w:rsidRDefault="00D30B3F">
      <w:pPr>
        <w:spacing w:after="139" w:line="1" w:lineRule="exact"/>
      </w:pPr>
    </w:p>
    <w:p w14:paraId="5B1F4028" w14:textId="77777777" w:rsidR="00D30B3F" w:rsidRDefault="00000000">
      <w:pPr>
        <w:jc w:val="center"/>
        <w:rPr>
          <w:sz w:val="2"/>
          <w:szCs w:val="2"/>
        </w:rPr>
      </w:pPr>
      <w:r>
        <w:rPr>
          <w:noProof/>
        </w:rPr>
        <w:drawing>
          <wp:inline distT="0" distB="0" distL="0" distR="0" wp14:anchorId="012D6047" wp14:editId="44D32E21">
            <wp:extent cx="567055" cy="32893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567055" cy="328930"/>
                    </a:xfrm>
                    <a:prstGeom prst="rect">
                      <a:avLst/>
                    </a:prstGeom>
                  </pic:spPr>
                </pic:pic>
              </a:graphicData>
            </a:graphic>
          </wp:inline>
        </w:drawing>
      </w:r>
    </w:p>
    <w:p w14:paraId="58ED318C" w14:textId="77777777" w:rsidR="00D30B3F" w:rsidRDefault="00000000">
      <w:pPr>
        <w:pStyle w:val="Heading10"/>
        <w:keepNext/>
        <w:keepLines/>
        <w:spacing w:after="0"/>
        <w:ind w:left="0"/>
        <w:jc w:val="center"/>
      </w:pPr>
      <w:bookmarkStart w:id="0" w:name="bookmark2"/>
      <w:r>
        <w:t>VALSTYBĖS ĮMONĖS</w:t>
      </w:r>
      <w:bookmarkEnd w:id="0"/>
    </w:p>
    <w:p w14:paraId="1E929ABC" w14:textId="77777777" w:rsidR="00D30B3F" w:rsidRDefault="00000000">
      <w:pPr>
        <w:pStyle w:val="Heading10"/>
        <w:keepNext/>
        <w:keepLines/>
        <w:spacing w:after="260" w:line="233" w:lineRule="auto"/>
        <w:ind w:left="2960"/>
      </w:pPr>
      <w:bookmarkStart w:id="1" w:name="bookmark0"/>
      <w:bookmarkStart w:id="2" w:name="bookmark1"/>
      <w:bookmarkStart w:id="3" w:name="bookmark3"/>
      <w:r>
        <w:t>IGNALINOS ATOMINĖS ELEKTRINĖ</w:t>
      </w:r>
      <w:bookmarkEnd w:id="1"/>
      <w:bookmarkEnd w:id="2"/>
      <w:bookmarkEnd w:id="3"/>
    </w:p>
    <w:p w14:paraId="7946CDB9" w14:textId="77777777" w:rsidR="00D30B3F" w:rsidRDefault="00000000">
      <w:pPr>
        <w:pStyle w:val="Bodytext20"/>
      </w:pPr>
      <w:r>
        <w:t xml:space="preserve">Įmonės kodas 255450080, PVM mokėtojo kodas LT 554500811, Elektrinės g. 4, K 47, </w:t>
      </w:r>
      <w:proofErr w:type="spellStart"/>
      <w:r>
        <w:t>Drūkšinių</w:t>
      </w:r>
      <w:proofErr w:type="spellEnd"/>
      <w:r>
        <w:t xml:space="preserve"> k., 31152 Visagino</w:t>
      </w:r>
      <w:r>
        <w:br/>
        <w:t xml:space="preserve">sav., duomenys kaupiami ir saugomi Juridinių asmenų registre, tel. 838628985, el. p. </w:t>
      </w:r>
      <w:hyperlink r:id="rId8" w:history="1">
        <w:r>
          <w:t>iae@iae.lt</w:t>
        </w:r>
      </w:hyperlink>
    </w:p>
    <w:p w14:paraId="2C4F3196" w14:textId="77777777" w:rsidR="00D30B3F" w:rsidRDefault="00000000">
      <w:pPr>
        <w:pStyle w:val="Pagrindinistekstas"/>
        <w:spacing w:after="0"/>
        <w:ind w:firstLine="0"/>
      </w:pPr>
      <w:r>
        <w:rPr>
          <w:u w:val="single"/>
        </w:rPr>
        <w:t>Priešgaisrinės apsaugos ir gelbėjimo</w:t>
      </w:r>
    </w:p>
    <w:p w14:paraId="752E193C" w14:textId="77777777" w:rsidR="00D30B3F" w:rsidRDefault="00000000">
      <w:pPr>
        <w:pStyle w:val="Pagrindinistekstas"/>
        <w:spacing w:after="0"/>
        <w:ind w:firstLine="0"/>
      </w:pPr>
      <w:r>
        <w:rPr>
          <w:u w:val="single"/>
        </w:rPr>
        <w:t>departamentui prie Vidaus reikalu ministerijos</w:t>
      </w:r>
    </w:p>
    <w:p w14:paraId="048B1986" w14:textId="77777777" w:rsidR="00D30B3F" w:rsidRDefault="00000000">
      <w:pPr>
        <w:pStyle w:val="Bodytext30"/>
      </w:pPr>
      <w:r>
        <w:t>(Adresatas (perkančioji organizacija))</w:t>
      </w:r>
    </w:p>
    <w:p w14:paraId="675ECD91" w14:textId="77777777" w:rsidR="00D30B3F" w:rsidRDefault="00000000">
      <w:pPr>
        <w:pStyle w:val="Pagrindinistekstas"/>
        <w:spacing w:after="0"/>
        <w:ind w:firstLine="0"/>
        <w:jc w:val="center"/>
      </w:pPr>
      <w:r>
        <w:rPr>
          <w:b/>
          <w:bCs/>
        </w:rPr>
        <w:t>PASIŪLYMAS</w:t>
      </w:r>
    </w:p>
    <w:p w14:paraId="3B01341A" w14:textId="77777777" w:rsidR="00D30B3F" w:rsidRDefault="00000000">
      <w:pPr>
        <w:pStyle w:val="Pagrindinistekstas"/>
        <w:spacing w:after="260"/>
        <w:ind w:firstLine="0"/>
        <w:jc w:val="center"/>
      </w:pPr>
      <w:r>
        <w:rPr>
          <w:b/>
          <w:bCs/>
        </w:rPr>
        <w:t>DĖL JONIZUOJANČIOSIOS SPINDULIUOTĖS MATAVIMO PRIEMONIŲ</w:t>
      </w:r>
      <w:r>
        <w:rPr>
          <w:b/>
          <w:bCs/>
        </w:rPr>
        <w:br/>
        <w:t>PATIKROS VIEŠOJO PIRKIMO</w:t>
      </w:r>
    </w:p>
    <w:p w14:paraId="3838B006" w14:textId="77777777" w:rsidR="00D30B3F" w:rsidRDefault="00000000">
      <w:pPr>
        <w:pStyle w:val="Pagrindinistekstas"/>
        <w:spacing w:after="0"/>
        <w:ind w:firstLine="0"/>
        <w:jc w:val="center"/>
      </w:pPr>
      <w:r>
        <w:t>2022-04-20 ĮS-XXXX</w:t>
      </w:r>
    </w:p>
    <w:p w14:paraId="71C5A334" w14:textId="77777777" w:rsidR="00D30B3F" w:rsidRDefault="00000000">
      <w:pPr>
        <w:pStyle w:val="Pagrindinistekstas"/>
        <w:spacing w:after="520"/>
        <w:ind w:firstLine="0"/>
        <w:jc w:val="center"/>
      </w:pPr>
      <w:r>
        <w:t>Visaginas</w:t>
      </w:r>
    </w:p>
    <w:p w14:paraId="4612F79A" w14:textId="77777777" w:rsidR="00D30B3F" w:rsidRDefault="00000000">
      <w:pPr>
        <w:pStyle w:val="Tablecaption0"/>
        <w:ind w:left="2774"/>
        <w:rPr>
          <w:sz w:val="24"/>
          <w:szCs w:val="24"/>
        </w:rPr>
      </w:pPr>
      <w:r>
        <w:rPr>
          <w:i w:val="0"/>
          <w:iCs w:val="0"/>
          <w:sz w:val="24"/>
          <w:szCs w:val="24"/>
        </w:rPr>
        <w:t xml:space="preserve">1. </w:t>
      </w:r>
      <w:r>
        <w:rPr>
          <w:b/>
          <w:bCs/>
          <w:i w:val="0"/>
          <w:iCs w:val="0"/>
          <w:sz w:val="24"/>
          <w:szCs w:val="24"/>
        </w:rPr>
        <w:t>INFORMACIJA APIE TIEKĖJĄ</w:t>
      </w:r>
    </w:p>
    <w:tbl>
      <w:tblPr>
        <w:tblOverlap w:val="never"/>
        <w:tblW w:w="0" w:type="auto"/>
        <w:jc w:val="center"/>
        <w:tblLayout w:type="fixed"/>
        <w:tblCellMar>
          <w:left w:w="10" w:type="dxa"/>
          <w:right w:w="10" w:type="dxa"/>
        </w:tblCellMar>
        <w:tblLook w:val="04A0" w:firstRow="1" w:lastRow="0" w:firstColumn="1" w:lastColumn="0" w:noHBand="0" w:noVBand="1"/>
      </w:tblPr>
      <w:tblGrid>
        <w:gridCol w:w="4714"/>
        <w:gridCol w:w="4843"/>
      </w:tblGrid>
      <w:tr w:rsidR="00D30B3F" w14:paraId="6E0734D5" w14:textId="77777777">
        <w:tblPrEx>
          <w:tblCellMar>
            <w:top w:w="0" w:type="dxa"/>
            <w:bottom w:w="0" w:type="dxa"/>
          </w:tblCellMar>
        </w:tblPrEx>
        <w:trPr>
          <w:trHeight w:hRule="exact" w:val="840"/>
          <w:jc w:val="center"/>
        </w:trPr>
        <w:tc>
          <w:tcPr>
            <w:tcW w:w="4714" w:type="dxa"/>
            <w:tcBorders>
              <w:top w:val="single" w:sz="4" w:space="0" w:color="auto"/>
              <w:left w:val="single" w:sz="4" w:space="0" w:color="auto"/>
            </w:tcBorders>
            <w:shd w:val="clear" w:color="auto" w:fill="FFFFFF"/>
            <w:vAlign w:val="bottom"/>
          </w:tcPr>
          <w:p w14:paraId="60B1B692" w14:textId="77777777" w:rsidR="00D30B3F" w:rsidRDefault="00000000">
            <w:pPr>
              <w:pStyle w:val="Other0"/>
              <w:rPr>
                <w:sz w:val="24"/>
                <w:szCs w:val="24"/>
              </w:rPr>
            </w:pPr>
            <w:r>
              <w:rPr>
                <w:color w:val="00000A"/>
                <w:sz w:val="24"/>
                <w:szCs w:val="24"/>
              </w:rPr>
              <w:t>Tiekėjo pavadinimas</w:t>
            </w:r>
          </w:p>
          <w:p w14:paraId="1CB5E0E6" w14:textId="77777777" w:rsidR="00D30B3F" w:rsidRDefault="00000000">
            <w:pPr>
              <w:pStyle w:val="Other0"/>
              <w:ind w:firstLine="140"/>
              <w:jc w:val="both"/>
              <w:rPr>
                <w:sz w:val="24"/>
                <w:szCs w:val="24"/>
              </w:rPr>
            </w:pPr>
            <w:r>
              <w:rPr>
                <w:i/>
                <w:iCs/>
                <w:color w:val="00000A"/>
                <w:sz w:val="24"/>
                <w:szCs w:val="24"/>
              </w:rPr>
              <w:t>/Jeigu dalyvauja tiekėjų grupė, surašomi visi dalyvių pavadinimai/</w:t>
            </w:r>
          </w:p>
        </w:tc>
        <w:tc>
          <w:tcPr>
            <w:tcW w:w="4843" w:type="dxa"/>
            <w:tcBorders>
              <w:top w:val="single" w:sz="4" w:space="0" w:color="auto"/>
              <w:left w:val="single" w:sz="4" w:space="0" w:color="auto"/>
              <w:right w:val="single" w:sz="4" w:space="0" w:color="auto"/>
            </w:tcBorders>
            <w:shd w:val="clear" w:color="auto" w:fill="FFFFFF"/>
          </w:tcPr>
          <w:p w14:paraId="08819393" w14:textId="77777777" w:rsidR="00D30B3F" w:rsidRDefault="00000000">
            <w:pPr>
              <w:pStyle w:val="Other0"/>
              <w:rPr>
                <w:sz w:val="24"/>
                <w:szCs w:val="24"/>
              </w:rPr>
            </w:pPr>
            <w:r>
              <w:rPr>
                <w:color w:val="00000A"/>
                <w:sz w:val="24"/>
                <w:szCs w:val="24"/>
              </w:rPr>
              <w:t>Valstybės įmonė Ignalinos atominė elektrinė</w:t>
            </w:r>
          </w:p>
        </w:tc>
      </w:tr>
      <w:tr w:rsidR="00D30B3F" w14:paraId="12A3C0A4" w14:textId="77777777">
        <w:tblPrEx>
          <w:tblCellMar>
            <w:top w:w="0" w:type="dxa"/>
            <w:bottom w:w="0" w:type="dxa"/>
          </w:tblCellMar>
        </w:tblPrEx>
        <w:trPr>
          <w:trHeight w:hRule="exact" w:val="840"/>
          <w:jc w:val="center"/>
        </w:trPr>
        <w:tc>
          <w:tcPr>
            <w:tcW w:w="4714" w:type="dxa"/>
            <w:tcBorders>
              <w:top w:val="single" w:sz="4" w:space="0" w:color="auto"/>
              <w:left w:val="single" w:sz="4" w:space="0" w:color="auto"/>
            </w:tcBorders>
            <w:shd w:val="clear" w:color="auto" w:fill="FFFFFF"/>
            <w:vAlign w:val="bottom"/>
          </w:tcPr>
          <w:p w14:paraId="2582C5B1" w14:textId="77777777" w:rsidR="00D30B3F" w:rsidRDefault="00000000">
            <w:pPr>
              <w:pStyle w:val="Other0"/>
              <w:rPr>
                <w:sz w:val="24"/>
                <w:szCs w:val="24"/>
              </w:rPr>
            </w:pPr>
            <w:r>
              <w:rPr>
                <w:color w:val="00000A"/>
                <w:sz w:val="24"/>
                <w:szCs w:val="24"/>
              </w:rPr>
              <w:t>Tiekėjo adresas</w:t>
            </w:r>
          </w:p>
          <w:p w14:paraId="24E6E9F3" w14:textId="77777777" w:rsidR="00D30B3F" w:rsidRDefault="00000000">
            <w:pPr>
              <w:pStyle w:val="Other0"/>
              <w:ind w:firstLine="140"/>
              <w:rPr>
                <w:sz w:val="24"/>
                <w:szCs w:val="24"/>
              </w:rPr>
            </w:pPr>
            <w:r>
              <w:rPr>
                <w:i/>
                <w:iCs/>
                <w:color w:val="00000A"/>
                <w:sz w:val="24"/>
                <w:szCs w:val="24"/>
              </w:rPr>
              <w:t>/Jeigu dalyvauja tiekėjų grupė, surašomi visi dalyvių adresai/</w:t>
            </w:r>
          </w:p>
        </w:tc>
        <w:tc>
          <w:tcPr>
            <w:tcW w:w="4843" w:type="dxa"/>
            <w:tcBorders>
              <w:top w:val="single" w:sz="4" w:space="0" w:color="auto"/>
              <w:left w:val="single" w:sz="4" w:space="0" w:color="auto"/>
              <w:right w:val="single" w:sz="4" w:space="0" w:color="auto"/>
            </w:tcBorders>
            <w:shd w:val="clear" w:color="auto" w:fill="FFFFFF"/>
          </w:tcPr>
          <w:p w14:paraId="49A9D02A" w14:textId="77777777" w:rsidR="00D30B3F" w:rsidRDefault="00000000">
            <w:pPr>
              <w:pStyle w:val="Other0"/>
              <w:rPr>
                <w:sz w:val="24"/>
                <w:szCs w:val="24"/>
              </w:rPr>
            </w:pPr>
            <w:r>
              <w:rPr>
                <w:color w:val="00000A"/>
                <w:sz w:val="24"/>
                <w:szCs w:val="24"/>
              </w:rPr>
              <w:t xml:space="preserve">Elektrinės g. 4, K 47, LT-31152, </w:t>
            </w:r>
            <w:proofErr w:type="spellStart"/>
            <w:r>
              <w:rPr>
                <w:color w:val="00000A"/>
                <w:sz w:val="24"/>
                <w:szCs w:val="24"/>
              </w:rPr>
              <w:t>Drūkšinių</w:t>
            </w:r>
            <w:proofErr w:type="spellEnd"/>
            <w:r>
              <w:rPr>
                <w:color w:val="00000A"/>
                <w:sz w:val="24"/>
                <w:szCs w:val="24"/>
              </w:rPr>
              <w:t xml:space="preserve"> k., Visagino sav.</w:t>
            </w:r>
          </w:p>
        </w:tc>
      </w:tr>
      <w:tr w:rsidR="00D30B3F" w14:paraId="045E8C52" w14:textId="77777777">
        <w:tblPrEx>
          <w:tblCellMar>
            <w:top w:w="0" w:type="dxa"/>
            <w:bottom w:w="0" w:type="dxa"/>
          </w:tblCellMar>
        </w:tblPrEx>
        <w:trPr>
          <w:trHeight w:hRule="exact" w:val="840"/>
          <w:jc w:val="center"/>
        </w:trPr>
        <w:tc>
          <w:tcPr>
            <w:tcW w:w="4714" w:type="dxa"/>
            <w:tcBorders>
              <w:top w:val="single" w:sz="4" w:space="0" w:color="auto"/>
              <w:left w:val="single" w:sz="4" w:space="0" w:color="auto"/>
            </w:tcBorders>
            <w:shd w:val="clear" w:color="auto" w:fill="FFFFFF"/>
            <w:vAlign w:val="bottom"/>
          </w:tcPr>
          <w:p w14:paraId="2F21FDD7" w14:textId="77777777" w:rsidR="00D30B3F" w:rsidRDefault="00000000">
            <w:pPr>
              <w:pStyle w:val="Other0"/>
              <w:ind w:firstLine="140"/>
              <w:rPr>
                <w:sz w:val="24"/>
                <w:szCs w:val="24"/>
              </w:rPr>
            </w:pPr>
            <w:r>
              <w:rPr>
                <w:color w:val="00000A"/>
                <w:sz w:val="24"/>
                <w:szCs w:val="24"/>
              </w:rPr>
              <w:t xml:space="preserve">Tiekėjų grupės narys, atstovaujantis arba vadovaujantis tiekėjų grupei </w:t>
            </w:r>
            <w:r>
              <w:rPr>
                <w:i/>
                <w:iCs/>
                <w:color w:val="00000A"/>
                <w:sz w:val="24"/>
                <w:szCs w:val="24"/>
              </w:rPr>
              <w:t>(pildoma, jei pasiūlymą teikia tiekėjų grupė)</w:t>
            </w:r>
          </w:p>
        </w:tc>
        <w:tc>
          <w:tcPr>
            <w:tcW w:w="4843" w:type="dxa"/>
            <w:tcBorders>
              <w:top w:val="single" w:sz="4" w:space="0" w:color="auto"/>
              <w:left w:val="single" w:sz="4" w:space="0" w:color="auto"/>
              <w:right w:val="single" w:sz="4" w:space="0" w:color="auto"/>
            </w:tcBorders>
            <w:shd w:val="clear" w:color="auto" w:fill="FFFFFF"/>
          </w:tcPr>
          <w:p w14:paraId="4613E5AA" w14:textId="77777777" w:rsidR="00D30B3F" w:rsidRDefault="00000000">
            <w:pPr>
              <w:pStyle w:val="Other0"/>
              <w:rPr>
                <w:sz w:val="24"/>
                <w:szCs w:val="24"/>
              </w:rPr>
            </w:pPr>
            <w:r>
              <w:rPr>
                <w:color w:val="00000A"/>
                <w:sz w:val="24"/>
                <w:szCs w:val="24"/>
              </w:rPr>
              <w:t>-</w:t>
            </w:r>
          </w:p>
        </w:tc>
      </w:tr>
      <w:tr w:rsidR="00D30B3F" w14:paraId="0D6C9F7A" w14:textId="77777777">
        <w:tblPrEx>
          <w:tblCellMar>
            <w:top w:w="0" w:type="dxa"/>
            <w:bottom w:w="0" w:type="dxa"/>
          </w:tblCellMar>
        </w:tblPrEx>
        <w:trPr>
          <w:trHeight w:hRule="exact" w:val="562"/>
          <w:jc w:val="center"/>
        </w:trPr>
        <w:tc>
          <w:tcPr>
            <w:tcW w:w="4714" w:type="dxa"/>
            <w:tcBorders>
              <w:top w:val="single" w:sz="4" w:space="0" w:color="auto"/>
              <w:left w:val="single" w:sz="4" w:space="0" w:color="auto"/>
            </w:tcBorders>
            <w:shd w:val="clear" w:color="auto" w:fill="FFFFFF"/>
            <w:vAlign w:val="bottom"/>
          </w:tcPr>
          <w:p w14:paraId="3A39C5EF" w14:textId="77777777" w:rsidR="00D30B3F" w:rsidRDefault="00000000">
            <w:pPr>
              <w:pStyle w:val="Other0"/>
              <w:ind w:firstLine="140"/>
              <w:rPr>
                <w:sz w:val="24"/>
                <w:szCs w:val="24"/>
              </w:rPr>
            </w:pPr>
            <w:r>
              <w:rPr>
                <w:color w:val="00000A"/>
                <w:sz w:val="24"/>
                <w:szCs w:val="24"/>
              </w:rPr>
              <w:t>Už pasiūlymą atsakingo asmens vardas, pavardė</w:t>
            </w:r>
          </w:p>
        </w:tc>
        <w:tc>
          <w:tcPr>
            <w:tcW w:w="4843" w:type="dxa"/>
            <w:tcBorders>
              <w:top w:val="single" w:sz="4" w:space="0" w:color="auto"/>
              <w:left w:val="single" w:sz="4" w:space="0" w:color="auto"/>
              <w:right w:val="single" w:sz="4" w:space="0" w:color="auto"/>
            </w:tcBorders>
            <w:shd w:val="clear" w:color="auto" w:fill="FFFFFF"/>
          </w:tcPr>
          <w:p w14:paraId="556B38BD" w14:textId="77777777" w:rsidR="00D30B3F" w:rsidRDefault="00000000">
            <w:pPr>
              <w:pStyle w:val="Other0"/>
              <w:rPr>
                <w:sz w:val="24"/>
                <w:szCs w:val="24"/>
              </w:rPr>
            </w:pPr>
            <w:proofErr w:type="spellStart"/>
            <w:r>
              <w:rPr>
                <w:color w:val="00000A"/>
                <w:sz w:val="24"/>
                <w:szCs w:val="24"/>
              </w:rPr>
              <w:t>Valerij</w:t>
            </w:r>
            <w:proofErr w:type="spellEnd"/>
            <w:r>
              <w:rPr>
                <w:color w:val="00000A"/>
                <w:sz w:val="24"/>
                <w:szCs w:val="24"/>
              </w:rPr>
              <w:t xml:space="preserve"> </w:t>
            </w:r>
            <w:proofErr w:type="spellStart"/>
            <w:r>
              <w:rPr>
                <w:color w:val="00000A"/>
                <w:sz w:val="24"/>
                <w:szCs w:val="24"/>
              </w:rPr>
              <w:t>Chmelevskij</w:t>
            </w:r>
            <w:proofErr w:type="spellEnd"/>
          </w:p>
        </w:tc>
      </w:tr>
      <w:tr w:rsidR="00D30B3F" w14:paraId="39A09B19" w14:textId="77777777">
        <w:tblPrEx>
          <w:tblCellMar>
            <w:top w:w="0" w:type="dxa"/>
            <w:bottom w:w="0" w:type="dxa"/>
          </w:tblCellMar>
        </w:tblPrEx>
        <w:trPr>
          <w:trHeight w:hRule="exact" w:val="293"/>
          <w:jc w:val="center"/>
        </w:trPr>
        <w:tc>
          <w:tcPr>
            <w:tcW w:w="4714" w:type="dxa"/>
            <w:tcBorders>
              <w:top w:val="single" w:sz="4" w:space="0" w:color="auto"/>
              <w:left w:val="single" w:sz="4" w:space="0" w:color="auto"/>
            </w:tcBorders>
            <w:shd w:val="clear" w:color="auto" w:fill="FFFFFF"/>
            <w:vAlign w:val="center"/>
          </w:tcPr>
          <w:p w14:paraId="1B2EC59E" w14:textId="77777777" w:rsidR="00D30B3F" w:rsidRDefault="00000000">
            <w:pPr>
              <w:pStyle w:val="Other0"/>
              <w:rPr>
                <w:sz w:val="24"/>
                <w:szCs w:val="24"/>
              </w:rPr>
            </w:pPr>
            <w:r>
              <w:rPr>
                <w:color w:val="00000A"/>
                <w:sz w:val="24"/>
                <w:szCs w:val="24"/>
              </w:rPr>
              <w:t>Telefono numeris</w:t>
            </w:r>
          </w:p>
        </w:tc>
        <w:tc>
          <w:tcPr>
            <w:tcW w:w="4843" w:type="dxa"/>
            <w:tcBorders>
              <w:top w:val="single" w:sz="4" w:space="0" w:color="auto"/>
              <w:left w:val="single" w:sz="4" w:space="0" w:color="auto"/>
              <w:right w:val="single" w:sz="4" w:space="0" w:color="auto"/>
            </w:tcBorders>
            <w:shd w:val="clear" w:color="auto" w:fill="FFFFFF"/>
            <w:vAlign w:val="center"/>
          </w:tcPr>
          <w:p w14:paraId="6C5FFE03" w14:textId="77777777" w:rsidR="00D30B3F" w:rsidRDefault="00000000">
            <w:pPr>
              <w:pStyle w:val="Other0"/>
              <w:rPr>
                <w:sz w:val="24"/>
                <w:szCs w:val="24"/>
              </w:rPr>
            </w:pPr>
            <w:r>
              <w:rPr>
                <w:sz w:val="24"/>
                <w:szCs w:val="24"/>
              </w:rPr>
              <w:t>+37061434947</w:t>
            </w:r>
          </w:p>
        </w:tc>
      </w:tr>
      <w:tr w:rsidR="00D30B3F" w14:paraId="12C2305A" w14:textId="77777777">
        <w:tblPrEx>
          <w:tblCellMar>
            <w:top w:w="0" w:type="dxa"/>
            <w:bottom w:w="0" w:type="dxa"/>
          </w:tblCellMar>
        </w:tblPrEx>
        <w:trPr>
          <w:trHeight w:hRule="exact" w:val="293"/>
          <w:jc w:val="center"/>
        </w:trPr>
        <w:tc>
          <w:tcPr>
            <w:tcW w:w="4714" w:type="dxa"/>
            <w:tcBorders>
              <w:top w:val="single" w:sz="4" w:space="0" w:color="auto"/>
              <w:left w:val="single" w:sz="4" w:space="0" w:color="auto"/>
            </w:tcBorders>
            <w:shd w:val="clear" w:color="auto" w:fill="FFFFFF"/>
          </w:tcPr>
          <w:p w14:paraId="616AD809" w14:textId="77777777" w:rsidR="00D30B3F" w:rsidRDefault="00000000">
            <w:pPr>
              <w:pStyle w:val="Other0"/>
              <w:rPr>
                <w:sz w:val="24"/>
                <w:szCs w:val="24"/>
              </w:rPr>
            </w:pPr>
            <w:r>
              <w:rPr>
                <w:color w:val="00000A"/>
                <w:sz w:val="24"/>
                <w:szCs w:val="24"/>
              </w:rPr>
              <w:t>Fakso numeris</w:t>
            </w:r>
          </w:p>
        </w:tc>
        <w:tc>
          <w:tcPr>
            <w:tcW w:w="4843" w:type="dxa"/>
            <w:tcBorders>
              <w:top w:val="single" w:sz="4" w:space="0" w:color="auto"/>
              <w:left w:val="single" w:sz="4" w:space="0" w:color="auto"/>
              <w:right w:val="single" w:sz="4" w:space="0" w:color="auto"/>
            </w:tcBorders>
            <w:shd w:val="clear" w:color="auto" w:fill="FFFFFF"/>
            <w:vAlign w:val="center"/>
          </w:tcPr>
          <w:p w14:paraId="5AEEB5D2" w14:textId="77777777" w:rsidR="00D30B3F" w:rsidRDefault="00000000">
            <w:pPr>
              <w:pStyle w:val="Other0"/>
              <w:rPr>
                <w:sz w:val="24"/>
                <w:szCs w:val="24"/>
              </w:rPr>
            </w:pPr>
            <w:r>
              <w:rPr>
                <w:sz w:val="24"/>
                <w:szCs w:val="24"/>
              </w:rPr>
              <w:t>-</w:t>
            </w:r>
          </w:p>
        </w:tc>
      </w:tr>
      <w:tr w:rsidR="00D30B3F" w14:paraId="295E9253" w14:textId="77777777">
        <w:tblPrEx>
          <w:tblCellMar>
            <w:top w:w="0" w:type="dxa"/>
            <w:bottom w:w="0" w:type="dxa"/>
          </w:tblCellMar>
        </w:tblPrEx>
        <w:trPr>
          <w:trHeight w:hRule="exact" w:val="302"/>
          <w:jc w:val="center"/>
        </w:trPr>
        <w:tc>
          <w:tcPr>
            <w:tcW w:w="4714" w:type="dxa"/>
            <w:tcBorders>
              <w:top w:val="single" w:sz="4" w:space="0" w:color="auto"/>
              <w:left w:val="single" w:sz="4" w:space="0" w:color="auto"/>
              <w:bottom w:val="single" w:sz="4" w:space="0" w:color="auto"/>
            </w:tcBorders>
            <w:shd w:val="clear" w:color="auto" w:fill="FFFFFF"/>
            <w:vAlign w:val="bottom"/>
          </w:tcPr>
          <w:p w14:paraId="3EC5B839" w14:textId="77777777" w:rsidR="00D30B3F" w:rsidRDefault="00000000">
            <w:pPr>
              <w:pStyle w:val="Other0"/>
              <w:rPr>
                <w:sz w:val="24"/>
                <w:szCs w:val="24"/>
              </w:rPr>
            </w:pPr>
            <w:r>
              <w:rPr>
                <w:color w:val="00000A"/>
                <w:sz w:val="24"/>
                <w:szCs w:val="24"/>
              </w:rPr>
              <w:t>El. pašto adresas</w:t>
            </w:r>
          </w:p>
        </w:tc>
        <w:tc>
          <w:tcPr>
            <w:tcW w:w="4843" w:type="dxa"/>
            <w:tcBorders>
              <w:top w:val="single" w:sz="4" w:space="0" w:color="auto"/>
              <w:left w:val="single" w:sz="4" w:space="0" w:color="auto"/>
              <w:bottom w:val="single" w:sz="4" w:space="0" w:color="auto"/>
              <w:right w:val="single" w:sz="4" w:space="0" w:color="auto"/>
            </w:tcBorders>
            <w:shd w:val="clear" w:color="auto" w:fill="FFFFFF"/>
            <w:vAlign w:val="bottom"/>
          </w:tcPr>
          <w:p w14:paraId="42394025" w14:textId="77777777" w:rsidR="00D30B3F" w:rsidRDefault="00000000">
            <w:pPr>
              <w:pStyle w:val="Other0"/>
              <w:rPr>
                <w:sz w:val="24"/>
                <w:szCs w:val="24"/>
              </w:rPr>
            </w:pPr>
            <w:hyperlink r:id="rId9" w:history="1">
              <w:r>
                <w:rPr>
                  <w:sz w:val="24"/>
                  <w:szCs w:val="24"/>
                </w:rPr>
                <w:t>ChmelevskijV@iae.lt</w:t>
              </w:r>
            </w:hyperlink>
          </w:p>
        </w:tc>
      </w:tr>
    </w:tbl>
    <w:p w14:paraId="2C204D8D" w14:textId="77777777" w:rsidR="00D30B3F" w:rsidRDefault="00000000">
      <w:pPr>
        <w:pStyle w:val="Heading10"/>
        <w:keepNext/>
        <w:keepLines/>
        <w:spacing w:after="0"/>
        <w:ind w:left="0" w:firstLine="760"/>
      </w:pPr>
      <w:bookmarkStart w:id="4" w:name="bookmark4"/>
      <w:bookmarkStart w:id="5" w:name="bookmark5"/>
      <w:bookmarkStart w:id="6" w:name="bookmark6"/>
      <w:r>
        <w:t>PASTABA:</w:t>
      </w:r>
      <w:bookmarkEnd w:id="4"/>
      <w:bookmarkEnd w:id="5"/>
      <w:bookmarkEnd w:id="6"/>
    </w:p>
    <w:p w14:paraId="6E4BD411" w14:textId="77777777" w:rsidR="00D30B3F" w:rsidRDefault="00000000">
      <w:pPr>
        <w:pStyle w:val="Pagrindinistekstas"/>
        <w:numPr>
          <w:ilvl w:val="0"/>
          <w:numId w:val="1"/>
        </w:numPr>
        <w:tabs>
          <w:tab w:val="left" w:pos="1444"/>
        </w:tabs>
        <w:spacing w:after="0"/>
        <w:ind w:firstLine="780"/>
        <w:jc w:val="both"/>
      </w:pPr>
      <w:bookmarkStart w:id="7" w:name="bookmark7"/>
      <w:bookmarkEnd w:id="7"/>
      <w:r>
        <w:rPr>
          <w:color w:val="000000"/>
        </w:rPr>
        <w:t>Šiuo pasiūlymu pažymime, kad atidžiai perskaitėme visus sąlygų, techninės specifikacijos reikalavimus, sutarties projektą ir įsipareigojame jų laikytis vykdydami sutartį jeigu teisės aktų tvarka būsime pripažinti laimėtoju.</w:t>
      </w:r>
    </w:p>
    <w:p w14:paraId="6E1372B4" w14:textId="77777777" w:rsidR="00D30B3F" w:rsidRDefault="00000000">
      <w:pPr>
        <w:pStyle w:val="Pagrindinistekstas"/>
        <w:numPr>
          <w:ilvl w:val="0"/>
          <w:numId w:val="1"/>
        </w:numPr>
        <w:tabs>
          <w:tab w:val="left" w:pos="1444"/>
        </w:tabs>
        <w:spacing w:after="0"/>
        <w:ind w:firstLine="780"/>
        <w:jc w:val="both"/>
      </w:pPr>
      <w:bookmarkStart w:id="8" w:name="bookmark8"/>
      <w:bookmarkEnd w:id="8"/>
      <w:r>
        <w:rPr>
          <w:color w:val="000000"/>
        </w:rPr>
        <w:t>Įsipareigojame laikytis ir kitų Lietuvos Respublikoje galiojančių pirkimo objektui bei viešojo pirkimo sutarčiai taikomų teisės aktų reikalavimų.</w:t>
      </w:r>
    </w:p>
    <w:p w14:paraId="7B245E32" w14:textId="77777777" w:rsidR="00D30B3F" w:rsidRDefault="00000000">
      <w:pPr>
        <w:pStyle w:val="Pagrindinistekstas"/>
        <w:numPr>
          <w:ilvl w:val="0"/>
          <w:numId w:val="1"/>
        </w:numPr>
        <w:tabs>
          <w:tab w:val="left" w:pos="1444"/>
        </w:tabs>
        <w:spacing w:after="0"/>
        <w:ind w:firstLine="780"/>
        <w:jc w:val="both"/>
      </w:pPr>
      <w:bookmarkStart w:id="9" w:name="bookmark9"/>
      <w:bookmarkEnd w:id="9"/>
      <w:r>
        <w:rPr>
          <w:color w:val="000000"/>
        </w:rPr>
        <w:t>Šiuo pasiūlymu patvirtinu, kad dokumentų skaitmeninės kopijos ir elektroninėmis priemonėmis pateikti duomenys yra tikri.</w:t>
      </w:r>
    </w:p>
    <w:p w14:paraId="3D3E9947" w14:textId="77777777" w:rsidR="00D30B3F" w:rsidRDefault="00000000">
      <w:pPr>
        <w:pStyle w:val="Pagrindinistekstas"/>
        <w:numPr>
          <w:ilvl w:val="0"/>
          <w:numId w:val="1"/>
        </w:numPr>
        <w:tabs>
          <w:tab w:val="left" w:pos="1444"/>
        </w:tabs>
        <w:spacing w:after="0"/>
        <w:ind w:firstLine="780"/>
        <w:jc w:val="both"/>
      </w:pPr>
      <w:bookmarkStart w:id="10" w:name="bookmark10"/>
      <w:bookmarkEnd w:id="10"/>
      <w:r>
        <w:rPr>
          <w:color w:val="000000"/>
        </w:rPr>
        <w:t>Šiuo pasiūlymu pažymime, kad įvertinome, kad projekto sąnaudų kiekių žiniaraščiuose nurodyti dydžiai yra apytikriai ir neturi būti laikomi faktiniu ir tiksliu darbų, kuriuos tiekėjas turi atlikti, kiekiu. Jei vykdant sutartį darbų faktinis kiekis skirsis nuo nurodyto kiekio žiniaraščiuose, bus laikoma, kad šie didesni ar mažesni kiekiai buvo įskaičiuoti į mokėtiną pagal sutartį kainą.</w:t>
      </w:r>
    </w:p>
    <w:p w14:paraId="258B0F0A" w14:textId="77777777" w:rsidR="00D30B3F" w:rsidRDefault="00000000">
      <w:pPr>
        <w:pStyle w:val="Pagrindinistekstas"/>
        <w:numPr>
          <w:ilvl w:val="0"/>
          <w:numId w:val="1"/>
        </w:numPr>
        <w:tabs>
          <w:tab w:val="left" w:pos="1444"/>
        </w:tabs>
        <w:spacing w:after="260"/>
        <w:ind w:firstLine="780"/>
        <w:jc w:val="both"/>
      </w:pPr>
      <w:bookmarkStart w:id="11" w:name="bookmark11"/>
      <w:bookmarkEnd w:id="11"/>
      <w:r>
        <w:t>jeigu kvalifikacija dėl teisės verstis atitinkama veikla nebuvo tikrinama arba tikrinama ne visa apimtimi, įsipareigojame perkančiajai organizacijai, kad pirkimo sutartį vykdys tik tokią teisę turintys asmenys.</w:t>
      </w:r>
      <w:r>
        <w:br w:type="page"/>
      </w:r>
    </w:p>
    <w:p w14:paraId="62CCA8BB" w14:textId="77777777" w:rsidR="00D30B3F" w:rsidRDefault="00000000">
      <w:pPr>
        <w:pStyle w:val="Heading10"/>
        <w:keepNext/>
        <w:keepLines/>
        <w:numPr>
          <w:ilvl w:val="0"/>
          <w:numId w:val="2"/>
        </w:numPr>
        <w:tabs>
          <w:tab w:val="left" w:pos="755"/>
        </w:tabs>
        <w:spacing w:after="100" w:line="283" w:lineRule="auto"/>
        <w:ind w:left="4180" w:hanging="3780"/>
      </w:pPr>
      <w:bookmarkStart w:id="12" w:name="bookmark14"/>
      <w:bookmarkStart w:id="13" w:name="bookmark12"/>
      <w:bookmarkStart w:id="14" w:name="bookmark13"/>
      <w:bookmarkStart w:id="15" w:name="bookmark15"/>
      <w:bookmarkEnd w:id="12"/>
      <w:r>
        <w:lastRenderedPageBreak/>
        <w:t>INFORMACIJA APIE ŪKIO SUBJEKTUS IR SUBRANGOVUS (SUBTIEKĖJUS, SUBTEIKĖJUS)</w:t>
      </w:r>
      <w:bookmarkEnd w:id="13"/>
      <w:bookmarkEnd w:id="14"/>
      <w:bookmarkEnd w:id="15"/>
    </w:p>
    <w:p w14:paraId="6071ED51" w14:textId="77777777" w:rsidR="00D30B3F" w:rsidRDefault="00000000">
      <w:pPr>
        <w:pStyle w:val="Pagrindinistekstas"/>
        <w:spacing w:after="460" w:line="283" w:lineRule="auto"/>
        <w:ind w:firstLine="720"/>
      </w:pPr>
      <w:r>
        <w:t>Informacija apie visus subtiekėjus, kurie bus pasitelkiami vykdant pirkimo sutartį:</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56"/>
        <w:gridCol w:w="2741"/>
        <w:gridCol w:w="2434"/>
        <w:gridCol w:w="1450"/>
        <w:gridCol w:w="1843"/>
      </w:tblGrid>
      <w:tr w:rsidR="00D30B3F" w14:paraId="4F2A4A68" w14:textId="77777777">
        <w:tblPrEx>
          <w:tblCellMar>
            <w:top w:w="0" w:type="dxa"/>
            <w:bottom w:w="0" w:type="dxa"/>
          </w:tblCellMar>
        </w:tblPrEx>
        <w:trPr>
          <w:trHeight w:hRule="exact" w:val="931"/>
          <w:jc w:val="center"/>
        </w:trPr>
        <w:tc>
          <w:tcPr>
            <w:tcW w:w="1056" w:type="dxa"/>
            <w:tcBorders>
              <w:top w:val="single" w:sz="4" w:space="0" w:color="auto"/>
              <w:left w:val="single" w:sz="4" w:space="0" w:color="auto"/>
            </w:tcBorders>
            <w:shd w:val="clear" w:color="auto" w:fill="FFFFFF"/>
            <w:vAlign w:val="center"/>
          </w:tcPr>
          <w:p w14:paraId="0DAA1F09" w14:textId="77777777" w:rsidR="00D30B3F" w:rsidRDefault="00000000">
            <w:pPr>
              <w:pStyle w:val="Other0"/>
            </w:pPr>
            <w:r>
              <w:t>Eil. Nr.</w:t>
            </w:r>
          </w:p>
        </w:tc>
        <w:tc>
          <w:tcPr>
            <w:tcW w:w="2741" w:type="dxa"/>
            <w:tcBorders>
              <w:top w:val="single" w:sz="4" w:space="0" w:color="auto"/>
              <w:left w:val="single" w:sz="4" w:space="0" w:color="auto"/>
            </w:tcBorders>
            <w:shd w:val="clear" w:color="auto" w:fill="FFFFFF"/>
            <w:vAlign w:val="center"/>
          </w:tcPr>
          <w:p w14:paraId="5275513E" w14:textId="77777777" w:rsidR="00D30B3F" w:rsidRDefault="00000000">
            <w:pPr>
              <w:pStyle w:val="Other0"/>
            </w:pPr>
            <w:r>
              <w:rPr>
                <w:color w:val="00000A"/>
              </w:rPr>
              <w:t xml:space="preserve">Subtiekėjo (-ų) pavadinimas(- ai), kontaktiniai duomenys ir jų atstovai </w:t>
            </w:r>
            <w:r>
              <w:rPr>
                <w:color w:val="00000A"/>
                <w:u w:val="single"/>
              </w:rPr>
              <w:t>(jeigu jie yra žinomi)</w:t>
            </w:r>
          </w:p>
        </w:tc>
        <w:tc>
          <w:tcPr>
            <w:tcW w:w="2434" w:type="dxa"/>
            <w:tcBorders>
              <w:top w:val="single" w:sz="4" w:space="0" w:color="auto"/>
              <w:left w:val="single" w:sz="4" w:space="0" w:color="auto"/>
            </w:tcBorders>
            <w:shd w:val="clear" w:color="auto" w:fill="FFFFFF"/>
            <w:vAlign w:val="center"/>
          </w:tcPr>
          <w:p w14:paraId="79BAA178" w14:textId="77777777" w:rsidR="00D30B3F" w:rsidRDefault="00000000">
            <w:pPr>
              <w:pStyle w:val="Other0"/>
              <w:tabs>
                <w:tab w:val="left" w:pos="1680"/>
              </w:tabs>
            </w:pPr>
            <w:r>
              <w:rPr>
                <w:color w:val="00000A"/>
              </w:rPr>
              <w:t>Nurodoma,</w:t>
            </w:r>
            <w:r>
              <w:rPr>
                <w:color w:val="00000A"/>
              </w:rPr>
              <w:tab/>
              <w:t>kokius</w:t>
            </w:r>
          </w:p>
          <w:p w14:paraId="07D172A8" w14:textId="77777777" w:rsidR="00D30B3F" w:rsidRDefault="00000000">
            <w:pPr>
              <w:pStyle w:val="Other0"/>
            </w:pPr>
            <w:r>
              <w:rPr>
                <w:color w:val="00000A"/>
              </w:rPr>
              <w:t>sutartinius įsipareigojimus vykdys</w:t>
            </w:r>
          </w:p>
        </w:tc>
        <w:tc>
          <w:tcPr>
            <w:tcW w:w="1450" w:type="dxa"/>
            <w:tcBorders>
              <w:top w:val="single" w:sz="4" w:space="0" w:color="auto"/>
              <w:left w:val="single" w:sz="4" w:space="0" w:color="auto"/>
            </w:tcBorders>
            <w:shd w:val="clear" w:color="auto" w:fill="FFFFFF"/>
            <w:vAlign w:val="center"/>
          </w:tcPr>
          <w:p w14:paraId="09284677" w14:textId="77777777" w:rsidR="00D30B3F" w:rsidRDefault="00000000">
            <w:pPr>
              <w:pStyle w:val="Other0"/>
              <w:tabs>
                <w:tab w:val="left" w:pos="936"/>
              </w:tabs>
            </w:pPr>
            <w:r>
              <w:rPr>
                <w:color w:val="00000A"/>
              </w:rPr>
              <w:t>Apimtis</w:t>
            </w:r>
            <w:r>
              <w:rPr>
                <w:color w:val="00000A"/>
              </w:rPr>
              <w:tab/>
              <w:t>Eur</w:t>
            </w:r>
          </w:p>
          <w:p w14:paraId="6923F5E1" w14:textId="77777777" w:rsidR="00D30B3F" w:rsidRDefault="00000000">
            <w:pPr>
              <w:pStyle w:val="Other0"/>
            </w:pPr>
            <w:r>
              <w:rPr>
                <w:color w:val="00000A"/>
              </w:rPr>
              <w:t>arba proc.</w:t>
            </w:r>
          </w:p>
        </w:tc>
        <w:tc>
          <w:tcPr>
            <w:tcW w:w="1843" w:type="dxa"/>
            <w:tcBorders>
              <w:top w:val="single" w:sz="4" w:space="0" w:color="auto"/>
              <w:left w:val="single" w:sz="4" w:space="0" w:color="auto"/>
              <w:right w:val="single" w:sz="4" w:space="0" w:color="auto"/>
            </w:tcBorders>
            <w:shd w:val="clear" w:color="auto" w:fill="FFFFFF"/>
            <w:vAlign w:val="bottom"/>
          </w:tcPr>
          <w:p w14:paraId="239CB0DA" w14:textId="77777777" w:rsidR="00D30B3F" w:rsidRDefault="00000000">
            <w:pPr>
              <w:pStyle w:val="Other0"/>
              <w:tabs>
                <w:tab w:val="left" w:pos="653"/>
              </w:tabs>
            </w:pPr>
            <w:r>
              <w:t>Koks</w:t>
            </w:r>
            <w:r>
              <w:tab/>
              <w:t>pateikiamas</w:t>
            </w:r>
          </w:p>
          <w:p w14:paraId="4D395530" w14:textId="77777777" w:rsidR="00D30B3F" w:rsidRDefault="00000000">
            <w:pPr>
              <w:pStyle w:val="Other0"/>
              <w:tabs>
                <w:tab w:val="left" w:pos="1363"/>
              </w:tabs>
            </w:pPr>
            <w:r>
              <w:t>įrodymas</w:t>
            </w:r>
            <w:r>
              <w:tab/>
              <w:t>dėl</w:t>
            </w:r>
          </w:p>
          <w:p w14:paraId="2B8602E8" w14:textId="77777777" w:rsidR="00D30B3F" w:rsidRDefault="00000000">
            <w:pPr>
              <w:pStyle w:val="Other0"/>
            </w:pPr>
            <w:r>
              <w:t>išteklių prieinamumo</w:t>
            </w:r>
          </w:p>
        </w:tc>
      </w:tr>
      <w:tr w:rsidR="00D30B3F" w14:paraId="4ED47702" w14:textId="77777777">
        <w:tblPrEx>
          <w:tblCellMar>
            <w:top w:w="0" w:type="dxa"/>
            <w:bottom w:w="0" w:type="dxa"/>
          </w:tblCellMar>
        </w:tblPrEx>
        <w:trPr>
          <w:trHeight w:hRule="exact" w:val="254"/>
          <w:jc w:val="center"/>
        </w:trPr>
        <w:tc>
          <w:tcPr>
            <w:tcW w:w="1056" w:type="dxa"/>
            <w:tcBorders>
              <w:top w:val="single" w:sz="4" w:space="0" w:color="auto"/>
              <w:left w:val="single" w:sz="4" w:space="0" w:color="auto"/>
              <w:bottom w:val="single" w:sz="4" w:space="0" w:color="auto"/>
            </w:tcBorders>
            <w:shd w:val="clear" w:color="auto" w:fill="FFFFFF"/>
            <w:vAlign w:val="center"/>
          </w:tcPr>
          <w:p w14:paraId="2475669A" w14:textId="77777777" w:rsidR="00D30B3F" w:rsidRDefault="00000000">
            <w:pPr>
              <w:pStyle w:val="Other0"/>
              <w:jc w:val="center"/>
            </w:pPr>
            <w:r>
              <w:rPr>
                <w:color w:val="00000A"/>
              </w:rPr>
              <w:t>1.</w:t>
            </w:r>
          </w:p>
        </w:tc>
        <w:tc>
          <w:tcPr>
            <w:tcW w:w="2741" w:type="dxa"/>
            <w:tcBorders>
              <w:top w:val="single" w:sz="4" w:space="0" w:color="auto"/>
              <w:left w:val="single" w:sz="4" w:space="0" w:color="auto"/>
              <w:bottom w:val="single" w:sz="4" w:space="0" w:color="auto"/>
            </w:tcBorders>
            <w:shd w:val="clear" w:color="auto" w:fill="FFFFFF"/>
            <w:vAlign w:val="center"/>
          </w:tcPr>
          <w:p w14:paraId="46EDEE39" w14:textId="77777777" w:rsidR="00D30B3F" w:rsidRDefault="00000000">
            <w:pPr>
              <w:pStyle w:val="Other0"/>
              <w:jc w:val="center"/>
            </w:pPr>
            <w:r>
              <w:t>-</w:t>
            </w:r>
          </w:p>
        </w:tc>
        <w:tc>
          <w:tcPr>
            <w:tcW w:w="2434" w:type="dxa"/>
            <w:tcBorders>
              <w:top w:val="single" w:sz="4" w:space="0" w:color="auto"/>
              <w:left w:val="single" w:sz="4" w:space="0" w:color="auto"/>
              <w:bottom w:val="single" w:sz="4" w:space="0" w:color="auto"/>
            </w:tcBorders>
            <w:shd w:val="clear" w:color="auto" w:fill="FFFFFF"/>
            <w:vAlign w:val="center"/>
          </w:tcPr>
          <w:p w14:paraId="30D8D71A" w14:textId="77777777" w:rsidR="00D30B3F" w:rsidRDefault="00000000">
            <w:pPr>
              <w:pStyle w:val="Other0"/>
              <w:jc w:val="center"/>
            </w:pPr>
            <w:r>
              <w:t>-</w:t>
            </w:r>
          </w:p>
        </w:tc>
        <w:tc>
          <w:tcPr>
            <w:tcW w:w="1450" w:type="dxa"/>
            <w:tcBorders>
              <w:top w:val="single" w:sz="4" w:space="0" w:color="auto"/>
              <w:left w:val="single" w:sz="4" w:space="0" w:color="auto"/>
              <w:bottom w:val="single" w:sz="4" w:space="0" w:color="auto"/>
            </w:tcBorders>
            <w:shd w:val="clear" w:color="auto" w:fill="FFFFFF"/>
            <w:vAlign w:val="center"/>
          </w:tcPr>
          <w:p w14:paraId="09C0C47C" w14:textId="77777777" w:rsidR="00D30B3F" w:rsidRDefault="00000000">
            <w:pPr>
              <w:pStyle w:val="Other0"/>
              <w:jc w:val="center"/>
            </w:pPr>
            <w: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33E79D3" w14:textId="77777777" w:rsidR="00D30B3F" w:rsidRDefault="00000000">
            <w:pPr>
              <w:pStyle w:val="Other0"/>
              <w:jc w:val="center"/>
            </w:pPr>
            <w:r>
              <w:t>-</w:t>
            </w:r>
          </w:p>
        </w:tc>
      </w:tr>
    </w:tbl>
    <w:p w14:paraId="47E65C05" w14:textId="77777777" w:rsidR="00D30B3F" w:rsidRDefault="00D30B3F">
      <w:pPr>
        <w:spacing w:after="319" w:line="1" w:lineRule="exact"/>
      </w:pPr>
    </w:p>
    <w:p w14:paraId="6B6512EA" w14:textId="77777777" w:rsidR="00D30B3F" w:rsidRDefault="00000000">
      <w:pPr>
        <w:pStyle w:val="Tablecaption0"/>
        <w:rPr>
          <w:sz w:val="20"/>
          <w:szCs w:val="20"/>
        </w:rPr>
      </w:pPr>
      <w:r>
        <w:rPr>
          <w:i w:val="0"/>
          <w:iCs w:val="0"/>
          <w:sz w:val="20"/>
          <w:szCs w:val="20"/>
          <w:u w:val="single"/>
        </w:rPr>
        <w:t>Vykdant pirkimo sutartį bus pasitelkiami šie ūkio subjektai</w:t>
      </w:r>
      <w:r>
        <w:rPr>
          <w:b/>
          <w:bCs/>
          <w:i w:val="0"/>
          <w:iCs w:val="0"/>
          <w:sz w:val="20"/>
          <w:szCs w:val="20"/>
          <w:u w:val="single"/>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989"/>
        <w:gridCol w:w="3461"/>
        <w:gridCol w:w="2808"/>
        <w:gridCol w:w="2102"/>
      </w:tblGrid>
      <w:tr w:rsidR="00D30B3F" w14:paraId="0A179C25" w14:textId="77777777">
        <w:tblPrEx>
          <w:tblCellMar>
            <w:top w:w="0" w:type="dxa"/>
            <w:bottom w:w="0" w:type="dxa"/>
          </w:tblCellMar>
        </w:tblPrEx>
        <w:trPr>
          <w:trHeight w:hRule="exact" w:val="1171"/>
          <w:jc w:val="center"/>
        </w:trPr>
        <w:tc>
          <w:tcPr>
            <w:tcW w:w="989" w:type="dxa"/>
            <w:tcBorders>
              <w:top w:val="single" w:sz="4" w:space="0" w:color="auto"/>
              <w:left w:val="single" w:sz="4" w:space="0" w:color="auto"/>
            </w:tcBorders>
            <w:shd w:val="clear" w:color="auto" w:fill="FFFFFF"/>
            <w:vAlign w:val="center"/>
          </w:tcPr>
          <w:p w14:paraId="1F9398D1" w14:textId="77777777" w:rsidR="00D30B3F" w:rsidRDefault="00000000">
            <w:pPr>
              <w:pStyle w:val="Other0"/>
            </w:pPr>
            <w:r>
              <w:t>Eil. Nr.</w:t>
            </w:r>
          </w:p>
        </w:tc>
        <w:tc>
          <w:tcPr>
            <w:tcW w:w="3461" w:type="dxa"/>
            <w:tcBorders>
              <w:top w:val="single" w:sz="4" w:space="0" w:color="auto"/>
              <w:left w:val="single" w:sz="4" w:space="0" w:color="auto"/>
            </w:tcBorders>
            <w:shd w:val="clear" w:color="auto" w:fill="FFFFFF"/>
            <w:vAlign w:val="center"/>
          </w:tcPr>
          <w:p w14:paraId="7C5A3C80" w14:textId="77777777" w:rsidR="00D30B3F" w:rsidRDefault="00000000">
            <w:pPr>
              <w:pStyle w:val="Other0"/>
            </w:pPr>
            <w:r>
              <w:rPr>
                <w:color w:val="00000A"/>
              </w:rPr>
              <w:t>Ūkio subjekto (-ų) ) pavadinimas (-ai)</w:t>
            </w:r>
          </w:p>
        </w:tc>
        <w:tc>
          <w:tcPr>
            <w:tcW w:w="2808" w:type="dxa"/>
            <w:tcBorders>
              <w:top w:val="single" w:sz="4" w:space="0" w:color="auto"/>
              <w:left w:val="single" w:sz="4" w:space="0" w:color="auto"/>
            </w:tcBorders>
            <w:shd w:val="clear" w:color="auto" w:fill="FFFFFF"/>
            <w:vAlign w:val="bottom"/>
          </w:tcPr>
          <w:p w14:paraId="2CCFEBA5" w14:textId="77777777" w:rsidR="00D30B3F" w:rsidRDefault="00000000">
            <w:pPr>
              <w:pStyle w:val="Other0"/>
              <w:jc w:val="both"/>
            </w:pPr>
            <w:r>
              <w:rPr>
                <w:color w:val="00000A"/>
              </w:rPr>
              <w:t>Ūkio subjektas pasitelkiamas, siekiant atitikti kvalifikacijos reikalavimą</w:t>
            </w:r>
          </w:p>
          <w:p w14:paraId="3F8FD735" w14:textId="77777777" w:rsidR="00D30B3F" w:rsidRDefault="00000000">
            <w:pPr>
              <w:pStyle w:val="Other0"/>
              <w:jc w:val="both"/>
            </w:pPr>
            <w:r>
              <w:rPr>
                <w:i/>
                <w:iCs/>
                <w:color w:val="00000A"/>
              </w:rPr>
              <w:t>(Tiekėjas nurodo reikalavimo Nr.)</w:t>
            </w:r>
          </w:p>
        </w:tc>
        <w:tc>
          <w:tcPr>
            <w:tcW w:w="2102" w:type="dxa"/>
            <w:tcBorders>
              <w:top w:val="single" w:sz="4" w:space="0" w:color="auto"/>
              <w:left w:val="single" w:sz="4" w:space="0" w:color="auto"/>
              <w:right w:val="single" w:sz="4" w:space="0" w:color="auto"/>
            </w:tcBorders>
            <w:shd w:val="clear" w:color="auto" w:fill="FFFFFF"/>
            <w:vAlign w:val="center"/>
          </w:tcPr>
          <w:p w14:paraId="0C3FE3EC" w14:textId="77777777" w:rsidR="00D30B3F" w:rsidRDefault="00000000">
            <w:pPr>
              <w:pStyle w:val="Other0"/>
            </w:pPr>
            <w:r>
              <w:t>Koks bus pateikiamas įrodymas dėl išteklių prieinamumo</w:t>
            </w:r>
          </w:p>
        </w:tc>
      </w:tr>
      <w:tr w:rsidR="00D30B3F" w14:paraId="02223C1D" w14:textId="77777777">
        <w:tblPrEx>
          <w:tblCellMar>
            <w:top w:w="0" w:type="dxa"/>
            <w:bottom w:w="0" w:type="dxa"/>
          </w:tblCellMar>
        </w:tblPrEx>
        <w:trPr>
          <w:trHeight w:hRule="exact" w:val="250"/>
          <w:jc w:val="center"/>
        </w:trPr>
        <w:tc>
          <w:tcPr>
            <w:tcW w:w="989" w:type="dxa"/>
            <w:tcBorders>
              <w:top w:val="single" w:sz="4" w:space="0" w:color="auto"/>
              <w:left w:val="single" w:sz="4" w:space="0" w:color="auto"/>
              <w:bottom w:val="single" w:sz="4" w:space="0" w:color="auto"/>
            </w:tcBorders>
            <w:shd w:val="clear" w:color="auto" w:fill="FFFFFF"/>
            <w:vAlign w:val="center"/>
          </w:tcPr>
          <w:p w14:paraId="46CDEEE3" w14:textId="77777777" w:rsidR="00D30B3F" w:rsidRDefault="00000000">
            <w:pPr>
              <w:pStyle w:val="Other0"/>
              <w:jc w:val="center"/>
            </w:pPr>
            <w:r>
              <w:rPr>
                <w:color w:val="00000A"/>
              </w:rPr>
              <w:t>1.</w:t>
            </w:r>
          </w:p>
        </w:tc>
        <w:tc>
          <w:tcPr>
            <w:tcW w:w="3461" w:type="dxa"/>
            <w:tcBorders>
              <w:top w:val="single" w:sz="4" w:space="0" w:color="auto"/>
              <w:left w:val="single" w:sz="4" w:space="0" w:color="auto"/>
              <w:bottom w:val="single" w:sz="4" w:space="0" w:color="auto"/>
            </w:tcBorders>
            <w:shd w:val="clear" w:color="auto" w:fill="FFFFFF"/>
            <w:vAlign w:val="center"/>
          </w:tcPr>
          <w:p w14:paraId="65526430" w14:textId="77777777" w:rsidR="00D30B3F" w:rsidRDefault="00000000">
            <w:pPr>
              <w:pStyle w:val="Other0"/>
              <w:jc w:val="center"/>
            </w:pPr>
            <w:r>
              <w:t>-</w:t>
            </w:r>
          </w:p>
        </w:tc>
        <w:tc>
          <w:tcPr>
            <w:tcW w:w="2808" w:type="dxa"/>
            <w:tcBorders>
              <w:top w:val="single" w:sz="4" w:space="0" w:color="auto"/>
              <w:left w:val="single" w:sz="4" w:space="0" w:color="auto"/>
              <w:bottom w:val="single" w:sz="4" w:space="0" w:color="auto"/>
            </w:tcBorders>
            <w:shd w:val="clear" w:color="auto" w:fill="FFFFFF"/>
            <w:vAlign w:val="center"/>
          </w:tcPr>
          <w:p w14:paraId="24DA6A98" w14:textId="77777777" w:rsidR="00D30B3F" w:rsidRDefault="00000000">
            <w:pPr>
              <w:pStyle w:val="Other0"/>
              <w:jc w:val="center"/>
            </w:pPr>
            <w:r>
              <w:t>-</w:t>
            </w:r>
          </w:p>
        </w:tc>
        <w:tc>
          <w:tcPr>
            <w:tcW w:w="2102" w:type="dxa"/>
            <w:tcBorders>
              <w:top w:val="single" w:sz="4" w:space="0" w:color="auto"/>
              <w:left w:val="single" w:sz="4" w:space="0" w:color="auto"/>
              <w:bottom w:val="single" w:sz="4" w:space="0" w:color="auto"/>
              <w:right w:val="single" w:sz="4" w:space="0" w:color="auto"/>
            </w:tcBorders>
            <w:shd w:val="clear" w:color="auto" w:fill="FFFFFF"/>
            <w:vAlign w:val="center"/>
          </w:tcPr>
          <w:p w14:paraId="6A3804EF" w14:textId="77777777" w:rsidR="00D30B3F" w:rsidRDefault="00000000">
            <w:pPr>
              <w:pStyle w:val="Other0"/>
              <w:jc w:val="center"/>
            </w:pPr>
            <w:r>
              <w:t>-</w:t>
            </w:r>
          </w:p>
        </w:tc>
      </w:tr>
    </w:tbl>
    <w:p w14:paraId="7668DE9A" w14:textId="77777777" w:rsidR="00D30B3F" w:rsidRDefault="00D30B3F">
      <w:pPr>
        <w:spacing w:after="259" w:line="1" w:lineRule="exact"/>
      </w:pPr>
    </w:p>
    <w:p w14:paraId="3030B162" w14:textId="77777777" w:rsidR="00D30B3F" w:rsidRDefault="00000000">
      <w:pPr>
        <w:pStyle w:val="Pagrindinistekstas"/>
        <w:spacing w:after="100"/>
        <w:ind w:firstLine="720"/>
      </w:pPr>
      <w:r>
        <w:t>Informacija apie specialistus, kurie bus pasitelkiami vykdant pirkimo sutartį, tačiau jie nėra tiekėjo ar tiekėjo pasitelkiamo subtiekėjo, ūkio subjekto darbuotojai pasiūlymo pateikimo metu, bet laimėjimo atveju būtų įdarbinti:</w:t>
      </w:r>
    </w:p>
    <w:tbl>
      <w:tblPr>
        <w:tblOverlap w:val="never"/>
        <w:tblW w:w="0" w:type="auto"/>
        <w:jc w:val="center"/>
        <w:tblLayout w:type="fixed"/>
        <w:tblCellMar>
          <w:left w:w="10" w:type="dxa"/>
          <w:right w:w="10" w:type="dxa"/>
        </w:tblCellMar>
        <w:tblLook w:val="04A0" w:firstRow="1" w:lastRow="0" w:firstColumn="1" w:lastColumn="0" w:noHBand="0" w:noVBand="1"/>
      </w:tblPr>
      <w:tblGrid>
        <w:gridCol w:w="816"/>
        <w:gridCol w:w="2578"/>
        <w:gridCol w:w="2837"/>
        <w:gridCol w:w="3274"/>
      </w:tblGrid>
      <w:tr w:rsidR="00D30B3F" w14:paraId="473133F7" w14:textId="77777777">
        <w:tblPrEx>
          <w:tblCellMar>
            <w:top w:w="0" w:type="dxa"/>
            <w:bottom w:w="0" w:type="dxa"/>
          </w:tblCellMar>
        </w:tblPrEx>
        <w:trPr>
          <w:trHeight w:hRule="exact" w:val="936"/>
          <w:jc w:val="center"/>
        </w:trPr>
        <w:tc>
          <w:tcPr>
            <w:tcW w:w="816" w:type="dxa"/>
            <w:tcBorders>
              <w:top w:val="single" w:sz="4" w:space="0" w:color="auto"/>
              <w:left w:val="single" w:sz="4" w:space="0" w:color="auto"/>
            </w:tcBorders>
            <w:shd w:val="clear" w:color="auto" w:fill="FFFFFF"/>
            <w:vAlign w:val="center"/>
          </w:tcPr>
          <w:p w14:paraId="5711DBAF" w14:textId="77777777" w:rsidR="00D30B3F" w:rsidRDefault="00000000">
            <w:pPr>
              <w:pStyle w:val="Other0"/>
            </w:pPr>
            <w:r>
              <w:rPr>
                <w:color w:val="00000A"/>
              </w:rPr>
              <w:t>Eil. Nr.</w:t>
            </w:r>
          </w:p>
        </w:tc>
        <w:tc>
          <w:tcPr>
            <w:tcW w:w="2578" w:type="dxa"/>
            <w:tcBorders>
              <w:top w:val="single" w:sz="4" w:space="0" w:color="auto"/>
              <w:left w:val="single" w:sz="4" w:space="0" w:color="auto"/>
            </w:tcBorders>
            <w:shd w:val="clear" w:color="auto" w:fill="FFFFFF"/>
            <w:vAlign w:val="center"/>
          </w:tcPr>
          <w:p w14:paraId="6325B5AB" w14:textId="77777777" w:rsidR="00D30B3F" w:rsidRDefault="00000000">
            <w:pPr>
              <w:pStyle w:val="Other0"/>
            </w:pPr>
            <w:r>
              <w:rPr>
                <w:color w:val="00000A"/>
              </w:rPr>
              <w:t>Vardas ir pavardė</w:t>
            </w:r>
          </w:p>
        </w:tc>
        <w:tc>
          <w:tcPr>
            <w:tcW w:w="2837" w:type="dxa"/>
            <w:tcBorders>
              <w:top w:val="single" w:sz="4" w:space="0" w:color="auto"/>
              <w:left w:val="single" w:sz="4" w:space="0" w:color="auto"/>
            </w:tcBorders>
            <w:shd w:val="clear" w:color="auto" w:fill="FFFFFF"/>
            <w:vAlign w:val="center"/>
          </w:tcPr>
          <w:p w14:paraId="38B74CF2" w14:textId="77777777" w:rsidR="00D30B3F" w:rsidRDefault="00000000">
            <w:pPr>
              <w:pStyle w:val="Other0"/>
              <w:jc w:val="center"/>
            </w:pPr>
            <w:r>
              <w:rPr>
                <w:color w:val="00000A"/>
              </w:rPr>
              <w:t>Specialisto dabartinė darbovietė</w:t>
            </w:r>
          </w:p>
        </w:tc>
        <w:tc>
          <w:tcPr>
            <w:tcW w:w="3274" w:type="dxa"/>
            <w:tcBorders>
              <w:top w:val="single" w:sz="4" w:space="0" w:color="auto"/>
              <w:left w:val="single" w:sz="4" w:space="0" w:color="auto"/>
              <w:right w:val="single" w:sz="4" w:space="0" w:color="auto"/>
            </w:tcBorders>
            <w:shd w:val="clear" w:color="auto" w:fill="FFFFFF"/>
            <w:vAlign w:val="bottom"/>
          </w:tcPr>
          <w:p w14:paraId="6B0FA200" w14:textId="77777777" w:rsidR="00D30B3F" w:rsidRDefault="00000000">
            <w:pPr>
              <w:pStyle w:val="Other0"/>
              <w:tabs>
                <w:tab w:val="left" w:pos="1018"/>
                <w:tab w:val="left" w:pos="1944"/>
              </w:tabs>
              <w:jc w:val="center"/>
            </w:pPr>
            <w:r>
              <w:rPr>
                <w:color w:val="00000A"/>
              </w:rPr>
              <w:t>Specialisto pajėgumais remiamasi siekiant</w:t>
            </w:r>
            <w:r>
              <w:rPr>
                <w:color w:val="00000A"/>
              </w:rPr>
              <w:tab/>
              <w:t>atitikti</w:t>
            </w:r>
            <w:r>
              <w:rPr>
                <w:color w:val="00000A"/>
              </w:rPr>
              <w:tab/>
              <w:t>kvalifikacijos</w:t>
            </w:r>
          </w:p>
          <w:p w14:paraId="51C6BBC8" w14:textId="77777777" w:rsidR="00D30B3F" w:rsidRDefault="00000000">
            <w:pPr>
              <w:pStyle w:val="Other0"/>
              <w:jc w:val="center"/>
            </w:pPr>
            <w:r>
              <w:rPr>
                <w:color w:val="00000A"/>
              </w:rPr>
              <w:t>reikalavimus</w:t>
            </w:r>
          </w:p>
          <w:p w14:paraId="501EC325" w14:textId="77777777" w:rsidR="00D30B3F" w:rsidRDefault="00000000">
            <w:pPr>
              <w:pStyle w:val="Other0"/>
              <w:ind w:left="1580"/>
            </w:pPr>
            <w:r>
              <w:rPr>
                <w:color w:val="00000A"/>
              </w:rPr>
              <w:t>(Taip/Ne)</w:t>
            </w:r>
          </w:p>
        </w:tc>
      </w:tr>
      <w:tr w:rsidR="00D30B3F" w14:paraId="4ACEA10C" w14:textId="77777777">
        <w:tblPrEx>
          <w:tblCellMar>
            <w:top w:w="0" w:type="dxa"/>
            <w:bottom w:w="0" w:type="dxa"/>
          </w:tblCellMar>
        </w:tblPrEx>
        <w:trPr>
          <w:trHeight w:hRule="exact" w:val="302"/>
          <w:jc w:val="center"/>
        </w:trPr>
        <w:tc>
          <w:tcPr>
            <w:tcW w:w="816" w:type="dxa"/>
            <w:tcBorders>
              <w:top w:val="single" w:sz="4" w:space="0" w:color="auto"/>
              <w:left w:val="single" w:sz="4" w:space="0" w:color="auto"/>
              <w:bottom w:val="single" w:sz="4" w:space="0" w:color="auto"/>
            </w:tcBorders>
            <w:shd w:val="clear" w:color="auto" w:fill="FFFFFF"/>
            <w:vAlign w:val="center"/>
          </w:tcPr>
          <w:p w14:paraId="45A3562F" w14:textId="77777777" w:rsidR="00D30B3F" w:rsidRDefault="00000000">
            <w:pPr>
              <w:pStyle w:val="Other0"/>
              <w:jc w:val="center"/>
            </w:pPr>
            <w:r>
              <w:rPr>
                <w:color w:val="00000A"/>
              </w:rPr>
              <w:t>1.</w:t>
            </w:r>
          </w:p>
        </w:tc>
        <w:tc>
          <w:tcPr>
            <w:tcW w:w="2578" w:type="dxa"/>
            <w:tcBorders>
              <w:top w:val="single" w:sz="4" w:space="0" w:color="auto"/>
              <w:left w:val="single" w:sz="4" w:space="0" w:color="auto"/>
              <w:bottom w:val="single" w:sz="4" w:space="0" w:color="auto"/>
            </w:tcBorders>
            <w:shd w:val="clear" w:color="auto" w:fill="FFFFFF"/>
            <w:vAlign w:val="center"/>
          </w:tcPr>
          <w:p w14:paraId="262E1F8B" w14:textId="77777777" w:rsidR="00D30B3F" w:rsidRDefault="00000000">
            <w:pPr>
              <w:pStyle w:val="Other0"/>
              <w:jc w:val="center"/>
            </w:pPr>
            <w:r>
              <w:rPr>
                <w:color w:val="00000A"/>
              </w:rPr>
              <w:t>-</w:t>
            </w:r>
          </w:p>
        </w:tc>
        <w:tc>
          <w:tcPr>
            <w:tcW w:w="2837" w:type="dxa"/>
            <w:tcBorders>
              <w:top w:val="single" w:sz="4" w:space="0" w:color="auto"/>
              <w:left w:val="single" w:sz="4" w:space="0" w:color="auto"/>
              <w:bottom w:val="single" w:sz="4" w:space="0" w:color="auto"/>
            </w:tcBorders>
            <w:shd w:val="clear" w:color="auto" w:fill="FFFFFF"/>
            <w:vAlign w:val="center"/>
          </w:tcPr>
          <w:p w14:paraId="527CE280" w14:textId="77777777" w:rsidR="00D30B3F" w:rsidRDefault="00000000">
            <w:pPr>
              <w:pStyle w:val="Other0"/>
              <w:jc w:val="center"/>
            </w:pPr>
            <w:r>
              <w:rPr>
                <w:color w:val="00000A"/>
              </w:rPr>
              <w:t>-</w:t>
            </w:r>
          </w:p>
        </w:tc>
        <w:tc>
          <w:tcPr>
            <w:tcW w:w="3274" w:type="dxa"/>
            <w:tcBorders>
              <w:top w:val="single" w:sz="4" w:space="0" w:color="auto"/>
              <w:left w:val="single" w:sz="4" w:space="0" w:color="auto"/>
              <w:bottom w:val="single" w:sz="4" w:space="0" w:color="auto"/>
              <w:right w:val="single" w:sz="4" w:space="0" w:color="auto"/>
            </w:tcBorders>
            <w:shd w:val="clear" w:color="auto" w:fill="FFFFFF"/>
            <w:vAlign w:val="center"/>
          </w:tcPr>
          <w:p w14:paraId="1C0A1B86" w14:textId="77777777" w:rsidR="00D30B3F" w:rsidRDefault="00000000">
            <w:pPr>
              <w:pStyle w:val="Other0"/>
              <w:ind w:left="1580"/>
            </w:pPr>
            <w:r>
              <w:rPr>
                <w:color w:val="00000A"/>
              </w:rPr>
              <w:t>-</w:t>
            </w:r>
          </w:p>
        </w:tc>
      </w:tr>
    </w:tbl>
    <w:p w14:paraId="74051A21" w14:textId="77777777" w:rsidR="00D30B3F" w:rsidRDefault="00D30B3F">
      <w:pPr>
        <w:spacing w:after="259" w:line="1" w:lineRule="exact"/>
      </w:pPr>
    </w:p>
    <w:p w14:paraId="02C85CDA" w14:textId="77777777" w:rsidR="00D30B3F" w:rsidRDefault="00000000">
      <w:pPr>
        <w:pStyle w:val="Heading10"/>
        <w:keepNext/>
        <w:keepLines/>
        <w:numPr>
          <w:ilvl w:val="0"/>
          <w:numId w:val="2"/>
        </w:numPr>
        <w:tabs>
          <w:tab w:val="left" w:pos="350"/>
        </w:tabs>
        <w:spacing w:after="140"/>
        <w:ind w:left="0"/>
        <w:jc w:val="center"/>
      </w:pPr>
      <w:bookmarkStart w:id="16" w:name="bookmark18"/>
      <w:bookmarkStart w:id="17" w:name="bookmark16"/>
      <w:bookmarkStart w:id="18" w:name="bookmark17"/>
      <w:bookmarkStart w:id="19" w:name="bookmark19"/>
      <w:bookmarkEnd w:id="16"/>
      <w:r>
        <w:t>PASIŪLYMO KAINA</w:t>
      </w:r>
      <w:bookmarkEnd w:id="17"/>
      <w:bookmarkEnd w:id="18"/>
      <w:bookmarkEnd w:id="19"/>
    </w:p>
    <w:p w14:paraId="5B9ECA38" w14:textId="77777777" w:rsidR="00D30B3F" w:rsidRDefault="00000000">
      <w:pPr>
        <w:pStyle w:val="Pagrindinistekstas"/>
        <w:spacing w:after="380"/>
        <w:ind w:firstLine="720"/>
      </w:pPr>
      <w:r>
        <w:t xml:space="preserve">Siūlomos paslaugos visiškai atitinka pirkimo dokumentuose nurodytus reikalavimus. Mes siūlome šias paslaugas , (kaina </w:t>
      </w:r>
      <w:r>
        <w:rPr>
          <w:b/>
          <w:bCs/>
          <w:i/>
          <w:iCs/>
        </w:rPr>
        <w:t>turi būti nurodoma dviejų skaičių po kablelio tikslumu)</w:t>
      </w:r>
      <w:r>
        <w:rPr>
          <w:i/>
          <w:iCs/>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581"/>
        <w:gridCol w:w="3053"/>
        <w:gridCol w:w="1512"/>
        <w:gridCol w:w="1742"/>
        <w:gridCol w:w="2472"/>
      </w:tblGrid>
      <w:tr w:rsidR="00D30B3F" w14:paraId="61540F31" w14:textId="77777777">
        <w:tblPrEx>
          <w:tblCellMar>
            <w:top w:w="0" w:type="dxa"/>
            <w:bottom w:w="0" w:type="dxa"/>
          </w:tblCellMar>
        </w:tblPrEx>
        <w:trPr>
          <w:trHeight w:hRule="exact" w:val="1517"/>
          <w:jc w:val="center"/>
        </w:trPr>
        <w:tc>
          <w:tcPr>
            <w:tcW w:w="581" w:type="dxa"/>
            <w:tcBorders>
              <w:top w:val="single" w:sz="4" w:space="0" w:color="auto"/>
              <w:left w:val="single" w:sz="4" w:space="0" w:color="auto"/>
            </w:tcBorders>
            <w:shd w:val="clear" w:color="auto" w:fill="FFFFFF"/>
            <w:vAlign w:val="center"/>
          </w:tcPr>
          <w:p w14:paraId="75C0BAEE" w14:textId="77777777" w:rsidR="00D30B3F" w:rsidRDefault="00000000">
            <w:pPr>
              <w:pStyle w:val="Other0"/>
              <w:rPr>
                <w:sz w:val="24"/>
                <w:szCs w:val="24"/>
              </w:rPr>
            </w:pPr>
            <w:r>
              <w:rPr>
                <w:sz w:val="24"/>
                <w:szCs w:val="24"/>
              </w:rPr>
              <w:t>Eil.</w:t>
            </w:r>
          </w:p>
          <w:p w14:paraId="7DD04594" w14:textId="77777777" w:rsidR="00D30B3F" w:rsidRDefault="00000000">
            <w:pPr>
              <w:pStyle w:val="Other0"/>
              <w:rPr>
                <w:sz w:val="24"/>
                <w:szCs w:val="24"/>
              </w:rPr>
            </w:pPr>
            <w:r>
              <w:rPr>
                <w:sz w:val="24"/>
                <w:szCs w:val="24"/>
              </w:rPr>
              <w:t>Nr.</w:t>
            </w:r>
          </w:p>
        </w:tc>
        <w:tc>
          <w:tcPr>
            <w:tcW w:w="3053" w:type="dxa"/>
            <w:tcBorders>
              <w:top w:val="single" w:sz="4" w:space="0" w:color="auto"/>
              <w:left w:val="single" w:sz="4" w:space="0" w:color="auto"/>
            </w:tcBorders>
            <w:shd w:val="clear" w:color="auto" w:fill="FFFFFF"/>
            <w:vAlign w:val="center"/>
          </w:tcPr>
          <w:p w14:paraId="3A0A2831" w14:textId="77777777" w:rsidR="00D30B3F" w:rsidRDefault="00000000">
            <w:pPr>
              <w:pStyle w:val="Other0"/>
              <w:rPr>
                <w:sz w:val="24"/>
                <w:szCs w:val="24"/>
              </w:rPr>
            </w:pPr>
            <w:r>
              <w:rPr>
                <w:sz w:val="24"/>
                <w:szCs w:val="24"/>
              </w:rPr>
              <w:t xml:space="preserve">Tikrinamų j </w:t>
            </w:r>
            <w:proofErr w:type="spellStart"/>
            <w:r>
              <w:rPr>
                <w:sz w:val="24"/>
                <w:szCs w:val="24"/>
              </w:rPr>
              <w:t>onizuojančiosios</w:t>
            </w:r>
            <w:proofErr w:type="spellEnd"/>
            <w:r>
              <w:rPr>
                <w:sz w:val="24"/>
                <w:szCs w:val="24"/>
              </w:rPr>
              <w:t xml:space="preserve"> spinduliuotės matavimo priemonių pavadinimas, modelis</w:t>
            </w:r>
          </w:p>
        </w:tc>
        <w:tc>
          <w:tcPr>
            <w:tcW w:w="1512" w:type="dxa"/>
            <w:tcBorders>
              <w:top w:val="single" w:sz="4" w:space="0" w:color="auto"/>
              <w:left w:val="single" w:sz="4" w:space="0" w:color="auto"/>
            </w:tcBorders>
            <w:shd w:val="clear" w:color="auto" w:fill="FFFFFF"/>
            <w:vAlign w:val="center"/>
          </w:tcPr>
          <w:p w14:paraId="32B4A928" w14:textId="77777777" w:rsidR="00D30B3F" w:rsidRDefault="00000000">
            <w:pPr>
              <w:pStyle w:val="Other0"/>
              <w:jc w:val="center"/>
              <w:rPr>
                <w:sz w:val="24"/>
                <w:szCs w:val="24"/>
              </w:rPr>
            </w:pPr>
            <w:r>
              <w:rPr>
                <w:sz w:val="24"/>
                <w:szCs w:val="24"/>
              </w:rPr>
              <w:t>Tikrinamų matavimo priemonių kiekis, vnt.</w:t>
            </w:r>
          </w:p>
        </w:tc>
        <w:tc>
          <w:tcPr>
            <w:tcW w:w="1742" w:type="dxa"/>
            <w:tcBorders>
              <w:top w:val="single" w:sz="4" w:space="0" w:color="auto"/>
              <w:left w:val="single" w:sz="4" w:space="0" w:color="auto"/>
            </w:tcBorders>
            <w:shd w:val="clear" w:color="auto" w:fill="FFFFFF"/>
            <w:vAlign w:val="center"/>
          </w:tcPr>
          <w:p w14:paraId="57CA36B3" w14:textId="77777777" w:rsidR="00D30B3F" w:rsidRDefault="00000000">
            <w:pPr>
              <w:pStyle w:val="Other0"/>
              <w:rPr>
                <w:sz w:val="24"/>
                <w:szCs w:val="24"/>
              </w:rPr>
            </w:pPr>
            <w:r>
              <w:rPr>
                <w:sz w:val="24"/>
                <w:szCs w:val="24"/>
              </w:rPr>
              <w:t>Vienos matavimo priemonės patikros kaina, Eur (be PVM)</w:t>
            </w:r>
          </w:p>
        </w:tc>
        <w:tc>
          <w:tcPr>
            <w:tcW w:w="2472" w:type="dxa"/>
            <w:tcBorders>
              <w:top w:val="single" w:sz="4" w:space="0" w:color="auto"/>
              <w:left w:val="single" w:sz="4" w:space="0" w:color="auto"/>
              <w:right w:val="single" w:sz="4" w:space="0" w:color="auto"/>
            </w:tcBorders>
            <w:shd w:val="clear" w:color="auto" w:fill="FFFFFF"/>
            <w:vAlign w:val="center"/>
          </w:tcPr>
          <w:p w14:paraId="03A162B3" w14:textId="77777777" w:rsidR="00D30B3F" w:rsidRDefault="00000000">
            <w:pPr>
              <w:pStyle w:val="Other0"/>
              <w:rPr>
                <w:sz w:val="24"/>
                <w:szCs w:val="24"/>
              </w:rPr>
            </w:pPr>
            <w:r>
              <w:rPr>
                <w:sz w:val="24"/>
                <w:szCs w:val="24"/>
              </w:rPr>
              <w:t>Visų matavimo priemonių patikros kaina, Eur (be PVM)</w:t>
            </w:r>
          </w:p>
        </w:tc>
      </w:tr>
      <w:tr w:rsidR="00D30B3F" w14:paraId="2D574192" w14:textId="77777777">
        <w:tblPrEx>
          <w:tblCellMar>
            <w:top w:w="0" w:type="dxa"/>
            <w:bottom w:w="0" w:type="dxa"/>
          </w:tblCellMar>
        </w:tblPrEx>
        <w:trPr>
          <w:trHeight w:hRule="exact" w:val="341"/>
          <w:jc w:val="center"/>
        </w:trPr>
        <w:tc>
          <w:tcPr>
            <w:tcW w:w="581" w:type="dxa"/>
            <w:tcBorders>
              <w:top w:val="single" w:sz="4" w:space="0" w:color="auto"/>
              <w:left w:val="single" w:sz="4" w:space="0" w:color="auto"/>
            </w:tcBorders>
            <w:shd w:val="clear" w:color="auto" w:fill="FFFFFF"/>
            <w:vAlign w:val="center"/>
          </w:tcPr>
          <w:p w14:paraId="70D7C468" w14:textId="77777777" w:rsidR="00D30B3F" w:rsidRDefault="00000000">
            <w:pPr>
              <w:pStyle w:val="Other0"/>
              <w:jc w:val="center"/>
              <w:rPr>
                <w:sz w:val="24"/>
                <w:szCs w:val="24"/>
              </w:rPr>
            </w:pPr>
            <w:r>
              <w:rPr>
                <w:sz w:val="24"/>
                <w:szCs w:val="24"/>
              </w:rPr>
              <w:t>1</w:t>
            </w:r>
          </w:p>
        </w:tc>
        <w:tc>
          <w:tcPr>
            <w:tcW w:w="3053" w:type="dxa"/>
            <w:tcBorders>
              <w:top w:val="single" w:sz="4" w:space="0" w:color="auto"/>
              <w:left w:val="single" w:sz="4" w:space="0" w:color="auto"/>
            </w:tcBorders>
            <w:shd w:val="clear" w:color="auto" w:fill="FFFFFF"/>
            <w:vAlign w:val="center"/>
          </w:tcPr>
          <w:p w14:paraId="2096C26B" w14:textId="77777777" w:rsidR="00D30B3F" w:rsidRDefault="00000000">
            <w:pPr>
              <w:pStyle w:val="Other0"/>
              <w:jc w:val="center"/>
              <w:rPr>
                <w:sz w:val="24"/>
                <w:szCs w:val="24"/>
              </w:rPr>
            </w:pPr>
            <w:r>
              <w:rPr>
                <w:sz w:val="24"/>
                <w:szCs w:val="24"/>
              </w:rPr>
              <w:t>2</w:t>
            </w:r>
          </w:p>
        </w:tc>
        <w:tc>
          <w:tcPr>
            <w:tcW w:w="1512" w:type="dxa"/>
            <w:tcBorders>
              <w:top w:val="single" w:sz="4" w:space="0" w:color="auto"/>
              <w:left w:val="single" w:sz="4" w:space="0" w:color="auto"/>
            </w:tcBorders>
            <w:shd w:val="clear" w:color="auto" w:fill="FFFFFF"/>
            <w:vAlign w:val="center"/>
          </w:tcPr>
          <w:p w14:paraId="52AD476E" w14:textId="77777777" w:rsidR="00D30B3F" w:rsidRDefault="00000000">
            <w:pPr>
              <w:pStyle w:val="Other0"/>
              <w:jc w:val="center"/>
              <w:rPr>
                <w:sz w:val="24"/>
                <w:szCs w:val="24"/>
              </w:rPr>
            </w:pPr>
            <w:r>
              <w:rPr>
                <w:sz w:val="24"/>
                <w:szCs w:val="24"/>
              </w:rPr>
              <w:t>3</w:t>
            </w:r>
          </w:p>
        </w:tc>
        <w:tc>
          <w:tcPr>
            <w:tcW w:w="1742" w:type="dxa"/>
            <w:tcBorders>
              <w:top w:val="single" w:sz="4" w:space="0" w:color="auto"/>
              <w:left w:val="single" w:sz="4" w:space="0" w:color="auto"/>
            </w:tcBorders>
            <w:shd w:val="clear" w:color="auto" w:fill="FFFFFF"/>
            <w:vAlign w:val="center"/>
          </w:tcPr>
          <w:p w14:paraId="5C9A2884" w14:textId="77777777" w:rsidR="00D30B3F" w:rsidRDefault="00000000">
            <w:pPr>
              <w:pStyle w:val="Other0"/>
              <w:jc w:val="center"/>
              <w:rPr>
                <w:sz w:val="24"/>
                <w:szCs w:val="24"/>
              </w:rPr>
            </w:pPr>
            <w:r>
              <w:rPr>
                <w:sz w:val="24"/>
                <w:szCs w:val="24"/>
              </w:rPr>
              <w:t>4</w:t>
            </w:r>
          </w:p>
        </w:tc>
        <w:tc>
          <w:tcPr>
            <w:tcW w:w="2472" w:type="dxa"/>
            <w:tcBorders>
              <w:top w:val="single" w:sz="4" w:space="0" w:color="auto"/>
              <w:left w:val="single" w:sz="4" w:space="0" w:color="auto"/>
              <w:right w:val="single" w:sz="4" w:space="0" w:color="auto"/>
            </w:tcBorders>
            <w:shd w:val="clear" w:color="auto" w:fill="FFFFFF"/>
            <w:vAlign w:val="center"/>
          </w:tcPr>
          <w:p w14:paraId="21113CD3" w14:textId="77777777" w:rsidR="00D30B3F" w:rsidRDefault="00000000">
            <w:pPr>
              <w:pStyle w:val="Other0"/>
              <w:jc w:val="center"/>
              <w:rPr>
                <w:sz w:val="24"/>
                <w:szCs w:val="24"/>
              </w:rPr>
            </w:pPr>
            <w:r>
              <w:rPr>
                <w:sz w:val="24"/>
                <w:szCs w:val="24"/>
              </w:rPr>
              <w:t>5</w:t>
            </w:r>
          </w:p>
        </w:tc>
      </w:tr>
      <w:tr w:rsidR="00D30B3F" w14:paraId="419DCA27" w14:textId="77777777">
        <w:tblPrEx>
          <w:tblCellMar>
            <w:top w:w="0" w:type="dxa"/>
            <w:bottom w:w="0" w:type="dxa"/>
          </w:tblCellMar>
        </w:tblPrEx>
        <w:trPr>
          <w:trHeight w:hRule="exact" w:val="955"/>
          <w:jc w:val="center"/>
        </w:trPr>
        <w:tc>
          <w:tcPr>
            <w:tcW w:w="581" w:type="dxa"/>
            <w:tcBorders>
              <w:top w:val="single" w:sz="4" w:space="0" w:color="auto"/>
              <w:left w:val="single" w:sz="4" w:space="0" w:color="auto"/>
            </w:tcBorders>
            <w:shd w:val="clear" w:color="auto" w:fill="FFFFFF"/>
            <w:vAlign w:val="center"/>
          </w:tcPr>
          <w:p w14:paraId="077B4C7E" w14:textId="77777777" w:rsidR="00D30B3F" w:rsidRDefault="00000000">
            <w:pPr>
              <w:pStyle w:val="Other0"/>
              <w:jc w:val="center"/>
              <w:rPr>
                <w:sz w:val="24"/>
                <w:szCs w:val="24"/>
              </w:rPr>
            </w:pPr>
            <w:r>
              <w:rPr>
                <w:b/>
                <w:bCs/>
                <w:sz w:val="24"/>
                <w:szCs w:val="24"/>
              </w:rPr>
              <w:t>K</w:t>
            </w:r>
          </w:p>
        </w:tc>
        <w:tc>
          <w:tcPr>
            <w:tcW w:w="8779" w:type="dxa"/>
            <w:gridSpan w:val="4"/>
            <w:tcBorders>
              <w:top w:val="single" w:sz="4" w:space="0" w:color="auto"/>
              <w:left w:val="single" w:sz="4" w:space="0" w:color="auto"/>
              <w:right w:val="single" w:sz="4" w:space="0" w:color="auto"/>
            </w:tcBorders>
            <w:shd w:val="clear" w:color="auto" w:fill="FFFFFF"/>
            <w:vAlign w:val="center"/>
          </w:tcPr>
          <w:p w14:paraId="20323812" w14:textId="77777777" w:rsidR="00D30B3F" w:rsidRDefault="00000000">
            <w:pPr>
              <w:pStyle w:val="Other0"/>
              <w:jc w:val="center"/>
              <w:rPr>
                <w:sz w:val="24"/>
                <w:szCs w:val="24"/>
              </w:rPr>
            </w:pPr>
            <w:r>
              <w:rPr>
                <w:b/>
                <w:bCs/>
                <w:sz w:val="24"/>
                <w:szCs w:val="24"/>
              </w:rPr>
              <w:t>SUTARTIES VYKDYMO ETAPAS. PASLAUGŲ ATLIKIMO TERMINAS 60 ALENDORINIŲ DIENŲ, SKAIČIUOJANT NUO SUTARTIES ĮSIGALIOJIMO DATOS</w:t>
            </w:r>
          </w:p>
        </w:tc>
      </w:tr>
      <w:tr w:rsidR="00D30B3F" w14:paraId="66604396" w14:textId="77777777">
        <w:tblPrEx>
          <w:tblCellMar>
            <w:top w:w="0" w:type="dxa"/>
            <w:bottom w:w="0" w:type="dxa"/>
          </w:tblCellMar>
        </w:tblPrEx>
        <w:trPr>
          <w:trHeight w:hRule="exact" w:val="682"/>
          <w:jc w:val="center"/>
        </w:trPr>
        <w:tc>
          <w:tcPr>
            <w:tcW w:w="581" w:type="dxa"/>
            <w:tcBorders>
              <w:top w:val="single" w:sz="4" w:space="0" w:color="auto"/>
              <w:left w:val="single" w:sz="4" w:space="0" w:color="auto"/>
            </w:tcBorders>
            <w:shd w:val="clear" w:color="auto" w:fill="FFFFFF"/>
          </w:tcPr>
          <w:p w14:paraId="5D611C2C" w14:textId="77777777" w:rsidR="00D30B3F" w:rsidRDefault="00000000">
            <w:pPr>
              <w:pStyle w:val="Other0"/>
              <w:rPr>
                <w:sz w:val="24"/>
                <w:szCs w:val="24"/>
              </w:rPr>
            </w:pPr>
            <w:r>
              <w:rPr>
                <w:sz w:val="24"/>
                <w:szCs w:val="24"/>
              </w:rPr>
              <w:t>1.1.</w:t>
            </w:r>
          </w:p>
        </w:tc>
        <w:tc>
          <w:tcPr>
            <w:tcW w:w="3053" w:type="dxa"/>
            <w:tcBorders>
              <w:top w:val="single" w:sz="4" w:space="0" w:color="auto"/>
              <w:left w:val="single" w:sz="4" w:space="0" w:color="auto"/>
            </w:tcBorders>
            <w:shd w:val="clear" w:color="auto" w:fill="FFFFFF"/>
          </w:tcPr>
          <w:p w14:paraId="7182B44D" w14:textId="77777777" w:rsidR="00D30B3F" w:rsidRDefault="00000000">
            <w:pPr>
              <w:pStyle w:val="Other0"/>
              <w:rPr>
                <w:sz w:val="24"/>
                <w:szCs w:val="24"/>
              </w:rPr>
            </w:pPr>
            <w:proofErr w:type="spellStart"/>
            <w:r>
              <w:rPr>
                <w:sz w:val="24"/>
                <w:szCs w:val="24"/>
              </w:rPr>
              <w:t>Dozimetras</w:t>
            </w:r>
            <w:proofErr w:type="spellEnd"/>
            <w:r>
              <w:rPr>
                <w:sz w:val="24"/>
                <w:szCs w:val="24"/>
              </w:rPr>
              <w:t xml:space="preserve"> RAD 60 S</w:t>
            </w:r>
          </w:p>
        </w:tc>
        <w:tc>
          <w:tcPr>
            <w:tcW w:w="1512" w:type="dxa"/>
            <w:tcBorders>
              <w:top w:val="single" w:sz="4" w:space="0" w:color="auto"/>
              <w:left w:val="single" w:sz="4" w:space="0" w:color="auto"/>
            </w:tcBorders>
            <w:shd w:val="clear" w:color="auto" w:fill="FFFFFF"/>
            <w:vAlign w:val="center"/>
          </w:tcPr>
          <w:p w14:paraId="3E4BD287" w14:textId="77777777" w:rsidR="00D30B3F" w:rsidRDefault="00000000">
            <w:pPr>
              <w:pStyle w:val="Other0"/>
              <w:jc w:val="both"/>
              <w:rPr>
                <w:sz w:val="24"/>
                <w:szCs w:val="24"/>
              </w:rPr>
            </w:pPr>
            <w:r>
              <w:rPr>
                <w:sz w:val="24"/>
                <w:szCs w:val="24"/>
              </w:rPr>
              <w:t>Ne daugiau kaip 140</w:t>
            </w:r>
          </w:p>
        </w:tc>
        <w:tc>
          <w:tcPr>
            <w:tcW w:w="1742" w:type="dxa"/>
            <w:tcBorders>
              <w:top w:val="single" w:sz="4" w:space="0" w:color="auto"/>
              <w:left w:val="single" w:sz="4" w:space="0" w:color="auto"/>
            </w:tcBorders>
            <w:shd w:val="clear" w:color="auto" w:fill="FFFFFF"/>
          </w:tcPr>
          <w:p w14:paraId="7DD855E3" w14:textId="77777777" w:rsidR="00D30B3F" w:rsidRDefault="00000000">
            <w:pPr>
              <w:pStyle w:val="Other0"/>
              <w:jc w:val="right"/>
              <w:rPr>
                <w:sz w:val="24"/>
                <w:szCs w:val="24"/>
              </w:rPr>
            </w:pPr>
            <w:r>
              <w:rPr>
                <w:sz w:val="24"/>
                <w:szCs w:val="24"/>
              </w:rPr>
              <w:t>25,00</w:t>
            </w:r>
          </w:p>
        </w:tc>
        <w:tc>
          <w:tcPr>
            <w:tcW w:w="2472" w:type="dxa"/>
            <w:tcBorders>
              <w:top w:val="single" w:sz="4" w:space="0" w:color="auto"/>
              <w:left w:val="single" w:sz="4" w:space="0" w:color="auto"/>
              <w:right w:val="single" w:sz="4" w:space="0" w:color="auto"/>
            </w:tcBorders>
            <w:shd w:val="clear" w:color="auto" w:fill="FFFFFF"/>
          </w:tcPr>
          <w:p w14:paraId="6F63E54A" w14:textId="77777777" w:rsidR="00D30B3F" w:rsidRDefault="00000000">
            <w:pPr>
              <w:pStyle w:val="Other0"/>
              <w:jc w:val="right"/>
              <w:rPr>
                <w:sz w:val="24"/>
                <w:szCs w:val="24"/>
              </w:rPr>
            </w:pPr>
            <w:r>
              <w:rPr>
                <w:sz w:val="24"/>
                <w:szCs w:val="24"/>
              </w:rPr>
              <w:t>3500,00</w:t>
            </w:r>
          </w:p>
        </w:tc>
      </w:tr>
      <w:tr w:rsidR="00D30B3F" w14:paraId="50C32C08" w14:textId="77777777">
        <w:tblPrEx>
          <w:tblCellMar>
            <w:top w:w="0" w:type="dxa"/>
            <w:bottom w:w="0" w:type="dxa"/>
          </w:tblCellMar>
        </w:tblPrEx>
        <w:trPr>
          <w:trHeight w:hRule="exact" w:val="682"/>
          <w:jc w:val="center"/>
        </w:trPr>
        <w:tc>
          <w:tcPr>
            <w:tcW w:w="581" w:type="dxa"/>
            <w:tcBorders>
              <w:top w:val="single" w:sz="4" w:space="0" w:color="auto"/>
              <w:left w:val="single" w:sz="4" w:space="0" w:color="auto"/>
            </w:tcBorders>
            <w:shd w:val="clear" w:color="auto" w:fill="FFFFFF"/>
          </w:tcPr>
          <w:p w14:paraId="160DCD80" w14:textId="77777777" w:rsidR="00D30B3F" w:rsidRDefault="00000000">
            <w:pPr>
              <w:pStyle w:val="Other0"/>
              <w:rPr>
                <w:sz w:val="24"/>
                <w:szCs w:val="24"/>
              </w:rPr>
            </w:pPr>
            <w:r>
              <w:rPr>
                <w:sz w:val="24"/>
                <w:szCs w:val="24"/>
              </w:rPr>
              <w:t>1.2.</w:t>
            </w:r>
          </w:p>
        </w:tc>
        <w:tc>
          <w:tcPr>
            <w:tcW w:w="3053" w:type="dxa"/>
            <w:tcBorders>
              <w:top w:val="single" w:sz="4" w:space="0" w:color="auto"/>
              <w:left w:val="single" w:sz="4" w:space="0" w:color="auto"/>
            </w:tcBorders>
            <w:shd w:val="clear" w:color="auto" w:fill="FFFFFF"/>
            <w:vAlign w:val="center"/>
          </w:tcPr>
          <w:p w14:paraId="2A917294" w14:textId="77777777" w:rsidR="00D30B3F" w:rsidRDefault="00000000">
            <w:pPr>
              <w:pStyle w:val="Other0"/>
              <w:rPr>
                <w:sz w:val="24"/>
                <w:szCs w:val="24"/>
              </w:rPr>
            </w:pPr>
            <w:r>
              <w:rPr>
                <w:sz w:val="24"/>
                <w:szCs w:val="24"/>
              </w:rPr>
              <w:t>Dozės galios matuoklis PM 1703MO-1</w:t>
            </w:r>
          </w:p>
        </w:tc>
        <w:tc>
          <w:tcPr>
            <w:tcW w:w="1512" w:type="dxa"/>
            <w:tcBorders>
              <w:top w:val="single" w:sz="4" w:space="0" w:color="auto"/>
              <w:left w:val="single" w:sz="4" w:space="0" w:color="auto"/>
            </w:tcBorders>
            <w:shd w:val="clear" w:color="auto" w:fill="FFFFFF"/>
            <w:vAlign w:val="center"/>
          </w:tcPr>
          <w:p w14:paraId="28E571C2" w14:textId="77777777" w:rsidR="00D30B3F" w:rsidRDefault="00000000">
            <w:pPr>
              <w:pStyle w:val="Other0"/>
              <w:jc w:val="both"/>
              <w:rPr>
                <w:sz w:val="24"/>
                <w:szCs w:val="24"/>
              </w:rPr>
            </w:pPr>
            <w:r>
              <w:rPr>
                <w:sz w:val="24"/>
                <w:szCs w:val="24"/>
              </w:rPr>
              <w:t>Ne daugiau kaip 39</w:t>
            </w:r>
          </w:p>
        </w:tc>
        <w:tc>
          <w:tcPr>
            <w:tcW w:w="1742" w:type="dxa"/>
            <w:tcBorders>
              <w:top w:val="single" w:sz="4" w:space="0" w:color="auto"/>
              <w:left w:val="single" w:sz="4" w:space="0" w:color="auto"/>
            </w:tcBorders>
            <w:shd w:val="clear" w:color="auto" w:fill="FFFFFF"/>
          </w:tcPr>
          <w:p w14:paraId="0549D8BA" w14:textId="77777777" w:rsidR="00D30B3F" w:rsidRDefault="00000000">
            <w:pPr>
              <w:pStyle w:val="Other0"/>
              <w:jc w:val="right"/>
              <w:rPr>
                <w:sz w:val="24"/>
                <w:szCs w:val="24"/>
              </w:rPr>
            </w:pPr>
            <w:r>
              <w:rPr>
                <w:sz w:val="24"/>
                <w:szCs w:val="24"/>
              </w:rPr>
              <w:t>25,00</w:t>
            </w:r>
          </w:p>
        </w:tc>
        <w:tc>
          <w:tcPr>
            <w:tcW w:w="2472" w:type="dxa"/>
            <w:tcBorders>
              <w:top w:val="single" w:sz="4" w:space="0" w:color="auto"/>
              <w:left w:val="single" w:sz="4" w:space="0" w:color="auto"/>
              <w:right w:val="single" w:sz="4" w:space="0" w:color="auto"/>
            </w:tcBorders>
            <w:shd w:val="clear" w:color="auto" w:fill="FFFFFF"/>
          </w:tcPr>
          <w:p w14:paraId="7D0C025A" w14:textId="77777777" w:rsidR="00D30B3F" w:rsidRDefault="00000000">
            <w:pPr>
              <w:pStyle w:val="Other0"/>
              <w:jc w:val="right"/>
              <w:rPr>
                <w:sz w:val="24"/>
                <w:szCs w:val="24"/>
              </w:rPr>
            </w:pPr>
            <w:r>
              <w:rPr>
                <w:sz w:val="24"/>
                <w:szCs w:val="24"/>
              </w:rPr>
              <w:t>975,00</w:t>
            </w:r>
          </w:p>
        </w:tc>
      </w:tr>
      <w:tr w:rsidR="00D30B3F" w14:paraId="5307F41F" w14:textId="77777777">
        <w:tblPrEx>
          <w:tblCellMar>
            <w:top w:w="0" w:type="dxa"/>
            <w:bottom w:w="0" w:type="dxa"/>
          </w:tblCellMar>
        </w:tblPrEx>
        <w:trPr>
          <w:trHeight w:hRule="exact" w:val="696"/>
          <w:jc w:val="center"/>
        </w:trPr>
        <w:tc>
          <w:tcPr>
            <w:tcW w:w="581" w:type="dxa"/>
            <w:tcBorders>
              <w:top w:val="single" w:sz="4" w:space="0" w:color="auto"/>
              <w:left w:val="single" w:sz="4" w:space="0" w:color="auto"/>
              <w:bottom w:val="single" w:sz="4" w:space="0" w:color="auto"/>
            </w:tcBorders>
            <w:shd w:val="clear" w:color="auto" w:fill="FFFFFF"/>
          </w:tcPr>
          <w:p w14:paraId="6A7D1A20" w14:textId="77777777" w:rsidR="00D30B3F" w:rsidRDefault="00000000">
            <w:pPr>
              <w:pStyle w:val="Other0"/>
              <w:rPr>
                <w:sz w:val="24"/>
                <w:szCs w:val="24"/>
              </w:rPr>
            </w:pPr>
            <w:r>
              <w:rPr>
                <w:sz w:val="24"/>
                <w:szCs w:val="24"/>
              </w:rPr>
              <w:t>1.3.</w:t>
            </w:r>
          </w:p>
        </w:tc>
        <w:tc>
          <w:tcPr>
            <w:tcW w:w="3053" w:type="dxa"/>
            <w:tcBorders>
              <w:top w:val="single" w:sz="4" w:space="0" w:color="auto"/>
              <w:left w:val="single" w:sz="4" w:space="0" w:color="auto"/>
              <w:bottom w:val="single" w:sz="4" w:space="0" w:color="auto"/>
            </w:tcBorders>
            <w:shd w:val="clear" w:color="auto" w:fill="FFFFFF"/>
          </w:tcPr>
          <w:p w14:paraId="5C603B0E" w14:textId="77777777" w:rsidR="00D30B3F" w:rsidRDefault="00000000">
            <w:pPr>
              <w:pStyle w:val="Other0"/>
              <w:rPr>
                <w:sz w:val="24"/>
                <w:szCs w:val="24"/>
              </w:rPr>
            </w:pPr>
            <w:proofErr w:type="spellStart"/>
            <w:r>
              <w:rPr>
                <w:sz w:val="24"/>
                <w:szCs w:val="24"/>
              </w:rPr>
              <w:t>Dozimetras</w:t>
            </w:r>
            <w:proofErr w:type="spellEnd"/>
            <w:r>
              <w:rPr>
                <w:sz w:val="24"/>
                <w:szCs w:val="24"/>
              </w:rPr>
              <w:t xml:space="preserve"> DKG-AT 2503</w:t>
            </w:r>
          </w:p>
        </w:tc>
        <w:tc>
          <w:tcPr>
            <w:tcW w:w="1512" w:type="dxa"/>
            <w:tcBorders>
              <w:top w:val="single" w:sz="4" w:space="0" w:color="auto"/>
              <w:left w:val="single" w:sz="4" w:space="0" w:color="auto"/>
              <w:bottom w:val="single" w:sz="4" w:space="0" w:color="auto"/>
            </w:tcBorders>
            <w:shd w:val="clear" w:color="auto" w:fill="FFFFFF"/>
            <w:vAlign w:val="center"/>
          </w:tcPr>
          <w:p w14:paraId="72C66478" w14:textId="77777777" w:rsidR="00D30B3F" w:rsidRDefault="00000000">
            <w:pPr>
              <w:pStyle w:val="Other0"/>
              <w:jc w:val="both"/>
              <w:rPr>
                <w:sz w:val="24"/>
                <w:szCs w:val="24"/>
              </w:rPr>
            </w:pPr>
            <w:r>
              <w:rPr>
                <w:sz w:val="24"/>
                <w:szCs w:val="24"/>
              </w:rPr>
              <w:t>Ne daugiau kaip 116</w:t>
            </w:r>
          </w:p>
        </w:tc>
        <w:tc>
          <w:tcPr>
            <w:tcW w:w="1742" w:type="dxa"/>
            <w:tcBorders>
              <w:top w:val="single" w:sz="4" w:space="0" w:color="auto"/>
              <w:left w:val="single" w:sz="4" w:space="0" w:color="auto"/>
              <w:bottom w:val="single" w:sz="4" w:space="0" w:color="auto"/>
            </w:tcBorders>
            <w:shd w:val="clear" w:color="auto" w:fill="FFFFFF"/>
          </w:tcPr>
          <w:p w14:paraId="40094E5F" w14:textId="77777777" w:rsidR="00D30B3F" w:rsidRDefault="00000000">
            <w:pPr>
              <w:pStyle w:val="Other0"/>
              <w:jc w:val="right"/>
              <w:rPr>
                <w:sz w:val="24"/>
                <w:szCs w:val="24"/>
              </w:rPr>
            </w:pPr>
            <w:r>
              <w:rPr>
                <w:sz w:val="24"/>
                <w:szCs w:val="24"/>
              </w:rPr>
              <w:t>25,00</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14:paraId="4010793D" w14:textId="77777777" w:rsidR="00D30B3F" w:rsidRDefault="00000000">
            <w:pPr>
              <w:pStyle w:val="Other0"/>
              <w:jc w:val="right"/>
              <w:rPr>
                <w:sz w:val="24"/>
                <w:szCs w:val="24"/>
              </w:rPr>
            </w:pPr>
            <w:r>
              <w:rPr>
                <w:sz w:val="24"/>
                <w:szCs w:val="24"/>
              </w:rPr>
              <w:t>2900,00</w:t>
            </w:r>
          </w:p>
        </w:tc>
      </w:tr>
    </w:tbl>
    <w:p w14:paraId="732D36BB" w14:textId="77777777" w:rsidR="00D30B3F" w:rsidRDefault="00D30B3F">
      <w:pPr>
        <w:sectPr w:rsidR="00D30B3F">
          <w:headerReference w:type="default" r:id="rId10"/>
          <w:headerReference w:type="first" r:id="rId11"/>
          <w:pgSz w:w="11900" w:h="16840"/>
          <w:pgMar w:top="1001" w:right="656" w:bottom="1290" w:left="1640" w:header="0" w:footer="3" w:gutter="0"/>
          <w:pgNumType w:start="1"/>
          <w:cols w:space="720"/>
          <w:noEndnote/>
          <w:titlePg/>
          <w:docGrid w:linePitch="360"/>
        </w:sectPr>
      </w:pPr>
    </w:p>
    <w:tbl>
      <w:tblPr>
        <w:tblOverlap w:val="never"/>
        <w:tblW w:w="0" w:type="auto"/>
        <w:jc w:val="right"/>
        <w:tblLayout w:type="fixed"/>
        <w:tblCellMar>
          <w:left w:w="10" w:type="dxa"/>
          <w:right w:w="10" w:type="dxa"/>
        </w:tblCellMar>
        <w:tblLook w:val="04A0" w:firstRow="1" w:lastRow="0" w:firstColumn="1" w:lastColumn="0" w:noHBand="0" w:noVBand="1"/>
      </w:tblPr>
      <w:tblGrid>
        <w:gridCol w:w="576"/>
        <w:gridCol w:w="3058"/>
        <w:gridCol w:w="1512"/>
        <w:gridCol w:w="485"/>
        <w:gridCol w:w="1258"/>
        <w:gridCol w:w="2472"/>
      </w:tblGrid>
      <w:tr w:rsidR="00D30B3F" w14:paraId="25A5ADA5" w14:textId="77777777">
        <w:tblPrEx>
          <w:tblCellMar>
            <w:top w:w="0" w:type="dxa"/>
            <w:bottom w:w="0" w:type="dxa"/>
          </w:tblCellMar>
        </w:tblPrEx>
        <w:trPr>
          <w:trHeight w:hRule="exact" w:val="706"/>
          <w:jc w:val="right"/>
        </w:trPr>
        <w:tc>
          <w:tcPr>
            <w:tcW w:w="9361" w:type="dxa"/>
            <w:gridSpan w:val="6"/>
            <w:tcBorders>
              <w:top w:val="single" w:sz="4" w:space="0" w:color="auto"/>
              <w:left w:val="single" w:sz="4" w:space="0" w:color="auto"/>
              <w:right w:val="single" w:sz="4" w:space="0" w:color="auto"/>
            </w:tcBorders>
            <w:shd w:val="clear" w:color="auto" w:fill="FFFFFF"/>
            <w:vAlign w:val="center"/>
          </w:tcPr>
          <w:p w14:paraId="28998C3C" w14:textId="77777777" w:rsidR="00D30B3F" w:rsidRDefault="00000000">
            <w:pPr>
              <w:pStyle w:val="Other0"/>
              <w:ind w:firstLine="580"/>
              <w:rPr>
                <w:sz w:val="24"/>
                <w:szCs w:val="24"/>
              </w:rPr>
            </w:pPr>
            <w:r>
              <w:rPr>
                <w:sz w:val="24"/>
                <w:szCs w:val="24"/>
              </w:rPr>
              <w:lastRenderedPageBreak/>
              <w:t>Per I Sutarties vykdymo etapą patikrinamos ne daugiau kaip 295 vnt. matavimo priemonių, suteiktų Paslaugų I Sutarties vykdymo etape kaina 8923,75 Eur su PVM</w:t>
            </w:r>
          </w:p>
        </w:tc>
      </w:tr>
      <w:tr w:rsidR="00D30B3F" w14:paraId="7A29D799" w14:textId="77777777">
        <w:tblPrEx>
          <w:tblCellMar>
            <w:top w:w="0" w:type="dxa"/>
            <w:bottom w:w="0" w:type="dxa"/>
          </w:tblCellMar>
        </w:tblPrEx>
        <w:trPr>
          <w:trHeight w:hRule="exact" w:val="768"/>
          <w:jc w:val="right"/>
        </w:trPr>
        <w:tc>
          <w:tcPr>
            <w:tcW w:w="9361" w:type="dxa"/>
            <w:gridSpan w:val="6"/>
            <w:tcBorders>
              <w:top w:val="single" w:sz="4" w:space="0" w:color="auto"/>
              <w:left w:val="single" w:sz="4" w:space="0" w:color="auto"/>
              <w:right w:val="single" w:sz="4" w:space="0" w:color="auto"/>
            </w:tcBorders>
            <w:shd w:val="clear" w:color="auto" w:fill="FFFFFF"/>
            <w:vAlign w:val="center"/>
          </w:tcPr>
          <w:p w14:paraId="6003503B" w14:textId="77777777" w:rsidR="00D30B3F" w:rsidRDefault="00000000">
            <w:pPr>
              <w:pStyle w:val="Other0"/>
              <w:spacing w:line="233" w:lineRule="auto"/>
              <w:jc w:val="center"/>
              <w:rPr>
                <w:sz w:val="24"/>
                <w:szCs w:val="24"/>
              </w:rPr>
            </w:pPr>
            <w:r>
              <w:rPr>
                <w:b/>
                <w:bCs/>
                <w:sz w:val="24"/>
                <w:szCs w:val="24"/>
              </w:rPr>
              <w:t>II SUTARTIES VYKDYMO ETAPAS. II ETAPO PASLAUGŲ TEIKIMO TERMINAS NUO 2022-09-01 IKI 2022-12-16</w:t>
            </w:r>
          </w:p>
        </w:tc>
      </w:tr>
      <w:tr w:rsidR="00D30B3F" w14:paraId="7E75761B" w14:textId="77777777">
        <w:tblPrEx>
          <w:tblCellMar>
            <w:top w:w="0" w:type="dxa"/>
            <w:bottom w:w="0" w:type="dxa"/>
          </w:tblCellMar>
        </w:tblPrEx>
        <w:trPr>
          <w:trHeight w:hRule="exact" w:val="667"/>
          <w:jc w:val="right"/>
        </w:trPr>
        <w:tc>
          <w:tcPr>
            <w:tcW w:w="576" w:type="dxa"/>
            <w:tcBorders>
              <w:top w:val="single" w:sz="4" w:space="0" w:color="auto"/>
              <w:left w:val="single" w:sz="4" w:space="0" w:color="auto"/>
            </w:tcBorders>
            <w:shd w:val="clear" w:color="auto" w:fill="FFFFFF"/>
          </w:tcPr>
          <w:p w14:paraId="32410590" w14:textId="77777777" w:rsidR="00D30B3F" w:rsidRDefault="00000000">
            <w:pPr>
              <w:pStyle w:val="Other0"/>
              <w:rPr>
                <w:sz w:val="24"/>
                <w:szCs w:val="24"/>
              </w:rPr>
            </w:pPr>
            <w:r>
              <w:rPr>
                <w:sz w:val="24"/>
                <w:szCs w:val="24"/>
              </w:rPr>
              <w:t>2.1.</w:t>
            </w:r>
          </w:p>
        </w:tc>
        <w:tc>
          <w:tcPr>
            <w:tcW w:w="3058" w:type="dxa"/>
            <w:tcBorders>
              <w:top w:val="single" w:sz="4" w:space="0" w:color="auto"/>
              <w:left w:val="single" w:sz="4" w:space="0" w:color="auto"/>
            </w:tcBorders>
            <w:shd w:val="clear" w:color="auto" w:fill="FFFFFF"/>
          </w:tcPr>
          <w:p w14:paraId="037F3E42" w14:textId="77777777" w:rsidR="00D30B3F" w:rsidRDefault="00000000">
            <w:pPr>
              <w:pStyle w:val="Other0"/>
              <w:rPr>
                <w:sz w:val="24"/>
                <w:szCs w:val="24"/>
              </w:rPr>
            </w:pPr>
            <w:proofErr w:type="spellStart"/>
            <w:r>
              <w:rPr>
                <w:sz w:val="24"/>
                <w:szCs w:val="24"/>
              </w:rPr>
              <w:t>Dozimetras</w:t>
            </w:r>
            <w:proofErr w:type="spellEnd"/>
            <w:r>
              <w:rPr>
                <w:sz w:val="24"/>
                <w:szCs w:val="24"/>
              </w:rPr>
              <w:t xml:space="preserve"> RAD 60 S</w:t>
            </w:r>
          </w:p>
        </w:tc>
        <w:tc>
          <w:tcPr>
            <w:tcW w:w="1512" w:type="dxa"/>
            <w:tcBorders>
              <w:top w:val="single" w:sz="4" w:space="0" w:color="auto"/>
              <w:left w:val="single" w:sz="4" w:space="0" w:color="auto"/>
            </w:tcBorders>
            <w:shd w:val="clear" w:color="auto" w:fill="FFFFFF"/>
          </w:tcPr>
          <w:p w14:paraId="43840E64" w14:textId="77777777" w:rsidR="00D30B3F" w:rsidRDefault="00000000">
            <w:pPr>
              <w:pStyle w:val="Other0"/>
              <w:rPr>
                <w:sz w:val="24"/>
                <w:szCs w:val="24"/>
              </w:rPr>
            </w:pPr>
            <w:r>
              <w:rPr>
                <w:sz w:val="24"/>
                <w:szCs w:val="24"/>
              </w:rPr>
              <w:t>Ne daugiau kaip 76</w:t>
            </w:r>
          </w:p>
        </w:tc>
        <w:tc>
          <w:tcPr>
            <w:tcW w:w="1743" w:type="dxa"/>
            <w:gridSpan w:val="2"/>
            <w:tcBorders>
              <w:top w:val="single" w:sz="4" w:space="0" w:color="auto"/>
              <w:left w:val="single" w:sz="4" w:space="0" w:color="auto"/>
            </w:tcBorders>
            <w:shd w:val="clear" w:color="auto" w:fill="FFFFFF"/>
          </w:tcPr>
          <w:p w14:paraId="3C28F6CF" w14:textId="77777777" w:rsidR="00D30B3F" w:rsidRDefault="00000000">
            <w:pPr>
              <w:pStyle w:val="Other0"/>
              <w:jc w:val="right"/>
              <w:rPr>
                <w:sz w:val="24"/>
                <w:szCs w:val="24"/>
              </w:rPr>
            </w:pPr>
            <w:r>
              <w:rPr>
                <w:sz w:val="24"/>
                <w:szCs w:val="24"/>
              </w:rPr>
              <w:t>25,00</w:t>
            </w:r>
          </w:p>
        </w:tc>
        <w:tc>
          <w:tcPr>
            <w:tcW w:w="2472" w:type="dxa"/>
            <w:tcBorders>
              <w:top w:val="single" w:sz="4" w:space="0" w:color="auto"/>
              <w:left w:val="single" w:sz="4" w:space="0" w:color="auto"/>
              <w:right w:val="single" w:sz="4" w:space="0" w:color="auto"/>
            </w:tcBorders>
            <w:shd w:val="clear" w:color="auto" w:fill="FFFFFF"/>
          </w:tcPr>
          <w:p w14:paraId="0A912CEF" w14:textId="77777777" w:rsidR="00D30B3F" w:rsidRDefault="00000000">
            <w:pPr>
              <w:pStyle w:val="Other0"/>
              <w:jc w:val="right"/>
              <w:rPr>
                <w:sz w:val="24"/>
                <w:szCs w:val="24"/>
              </w:rPr>
            </w:pPr>
            <w:r>
              <w:rPr>
                <w:sz w:val="24"/>
                <w:szCs w:val="24"/>
              </w:rPr>
              <w:t>1900,00</w:t>
            </w:r>
          </w:p>
        </w:tc>
      </w:tr>
      <w:tr w:rsidR="00D30B3F" w14:paraId="2F1409B3" w14:textId="77777777">
        <w:tblPrEx>
          <w:tblCellMar>
            <w:top w:w="0" w:type="dxa"/>
            <w:bottom w:w="0" w:type="dxa"/>
          </w:tblCellMar>
        </w:tblPrEx>
        <w:trPr>
          <w:trHeight w:hRule="exact" w:val="706"/>
          <w:jc w:val="right"/>
        </w:trPr>
        <w:tc>
          <w:tcPr>
            <w:tcW w:w="576" w:type="dxa"/>
            <w:tcBorders>
              <w:top w:val="single" w:sz="4" w:space="0" w:color="auto"/>
              <w:left w:val="single" w:sz="4" w:space="0" w:color="auto"/>
            </w:tcBorders>
            <w:shd w:val="clear" w:color="auto" w:fill="FFFFFF"/>
          </w:tcPr>
          <w:p w14:paraId="7B40ED3B" w14:textId="77777777" w:rsidR="00D30B3F" w:rsidRDefault="00000000">
            <w:pPr>
              <w:pStyle w:val="Other0"/>
              <w:rPr>
                <w:sz w:val="24"/>
                <w:szCs w:val="24"/>
              </w:rPr>
            </w:pPr>
            <w:r>
              <w:rPr>
                <w:sz w:val="24"/>
                <w:szCs w:val="24"/>
              </w:rPr>
              <w:t>2.2.</w:t>
            </w:r>
          </w:p>
        </w:tc>
        <w:tc>
          <w:tcPr>
            <w:tcW w:w="3058" w:type="dxa"/>
            <w:tcBorders>
              <w:top w:val="single" w:sz="4" w:space="0" w:color="auto"/>
              <w:left w:val="single" w:sz="4" w:space="0" w:color="auto"/>
            </w:tcBorders>
            <w:shd w:val="clear" w:color="auto" w:fill="FFFFFF"/>
          </w:tcPr>
          <w:p w14:paraId="04D9E15B" w14:textId="77777777" w:rsidR="00D30B3F" w:rsidRDefault="00000000">
            <w:pPr>
              <w:pStyle w:val="Other0"/>
              <w:rPr>
                <w:sz w:val="24"/>
                <w:szCs w:val="24"/>
              </w:rPr>
            </w:pPr>
            <w:proofErr w:type="spellStart"/>
            <w:r>
              <w:rPr>
                <w:sz w:val="24"/>
                <w:szCs w:val="24"/>
              </w:rPr>
              <w:t>Dozimetras</w:t>
            </w:r>
            <w:proofErr w:type="spellEnd"/>
            <w:r>
              <w:rPr>
                <w:sz w:val="24"/>
                <w:szCs w:val="24"/>
              </w:rPr>
              <w:t xml:space="preserve"> PM 1610B</w:t>
            </w:r>
          </w:p>
        </w:tc>
        <w:tc>
          <w:tcPr>
            <w:tcW w:w="1512" w:type="dxa"/>
            <w:tcBorders>
              <w:top w:val="single" w:sz="4" w:space="0" w:color="auto"/>
              <w:left w:val="single" w:sz="4" w:space="0" w:color="auto"/>
            </w:tcBorders>
            <w:shd w:val="clear" w:color="auto" w:fill="FFFFFF"/>
          </w:tcPr>
          <w:p w14:paraId="35A70958" w14:textId="77777777" w:rsidR="00D30B3F" w:rsidRDefault="00000000">
            <w:pPr>
              <w:pStyle w:val="Other0"/>
              <w:rPr>
                <w:sz w:val="24"/>
                <w:szCs w:val="24"/>
              </w:rPr>
            </w:pPr>
            <w:r>
              <w:rPr>
                <w:sz w:val="24"/>
                <w:szCs w:val="24"/>
              </w:rPr>
              <w:t>Ne daugiau kaip 455</w:t>
            </w:r>
          </w:p>
        </w:tc>
        <w:tc>
          <w:tcPr>
            <w:tcW w:w="1743" w:type="dxa"/>
            <w:gridSpan w:val="2"/>
            <w:tcBorders>
              <w:top w:val="single" w:sz="4" w:space="0" w:color="auto"/>
              <w:left w:val="single" w:sz="4" w:space="0" w:color="auto"/>
            </w:tcBorders>
            <w:shd w:val="clear" w:color="auto" w:fill="FFFFFF"/>
          </w:tcPr>
          <w:p w14:paraId="641E5207" w14:textId="77777777" w:rsidR="00D30B3F" w:rsidRDefault="00000000">
            <w:pPr>
              <w:pStyle w:val="Other0"/>
              <w:jc w:val="right"/>
              <w:rPr>
                <w:sz w:val="24"/>
                <w:szCs w:val="24"/>
              </w:rPr>
            </w:pPr>
            <w:r>
              <w:rPr>
                <w:sz w:val="24"/>
                <w:szCs w:val="24"/>
              </w:rPr>
              <w:t>25,00</w:t>
            </w:r>
          </w:p>
        </w:tc>
        <w:tc>
          <w:tcPr>
            <w:tcW w:w="2472" w:type="dxa"/>
            <w:tcBorders>
              <w:top w:val="single" w:sz="4" w:space="0" w:color="auto"/>
              <w:left w:val="single" w:sz="4" w:space="0" w:color="auto"/>
              <w:right w:val="single" w:sz="4" w:space="0" w:color="auto"/>
            </w:tcBorders>
            <w:shd w:val="clear" w:color="auto" w:fill="FFFFFF"/>
          </w:tcPr>
          <w:p w14:paraId="7A3DC74F" w14:textId="77777777" w:rsidR="00D30B3F" w:rsidRDefault="00000000">
            <w:pPr>
              <w:pStyle w:val="Other0"/>
              <w:jc w:val="right"/>
              <w:rPr>
                <w:sz w:val="24"/>
                <w:szCs w:val="24"/>
              </w:rPr>
            </w:pPr>
            <w:r>
              <w:rPr>
                <w:sz w:val="24"/>
                <w:szCs w:val="24"/>
              </w:rPr>
              <w:t>11375,00</w:t>
            </w:r>
          </w:p>
        </w:tc>
      </w:tr>
      <w:tr w:rsidR="00D30B3F" w14:paraId="182A2B9F" w14:textId="77777777">
        <w:tblPrEx>
          <w:tblCellMar>
            <w:top w:w="0" w:type="dxa"/>
            <w:bottom w:w="0" w:type="dxa"/>
          </w:tblCellMar>
        </w:tblPrEx>
        <w:trPr>
          <w:trHeight w:hRule="exact" w:val="787"/>
          <w:jc w:val="right"/>
        </w:trPr>
        <w:tc>
          <w:tcPr>
            <w:tcW w:w="576" w:type="dxa"/>
            <w:tcBorders>
              <w:top w:val="single" w:sz="4" w:space="0" w:color="auto"/>
              <w:left w:val="single" w:sz="4" w:space="0" w:color="auto"/>
            </w:tcBorders>
            <w:shd w:val="clear" w:color="auto" w:fill="FFFFFF"/>
            <w:vAlign w:val="center"/>
          </w:tcPr>
          <w:p w14:paraId="2EC4F65D" w14:textId="77777777" w:rsidR="00D30B3F" w:rsidRDefault="00000000">
            <w:pPr>
              <w:pStyle w:val="Other0"/>
              <w:rPr>
                <w:sz w:val="24"/>
                <w:szCs w:val="24"/>
              </w:rPr>
            </w:pPr>
            <w:r>
              <w:rPr>
                <w:sz w:val="24"/>
                <w:szCs w:val="24"/>
              </w:rPr>
              <w:t>prie</w:t>
            </w:r>
          </w:p>
        </w:tc>
        <w:tc>
          <w:tcPr>
            <w:tcW w:w="8785" w:type="dxa"/>
            <w:gridSpan w:val="5"/>
            <w:tcBorders>
              <w:top w:val="single" w:sz="4" w:space="0" w:color="auto"/>
              <w:left w:val="single" w:sz="4" w:space="0" w:color="auto"/>
              <w:right w:val="single" w:sz="4" w:space="0" w:color="auto"/>
            </w:tcBorders>
            <w:shd w:val="clear" w:color="auto" w:fill="FFFFFF"/>
          </w:tcPr>
          <w:p w14:paraId="552C1B8F" w14:textId="77777777" w:rsidR="00D30B3F" w:rsidRDefault="00000000">
            <w:pPr>
              <w:pStyle w:val="Other0"/>
              <w:rPr>
                <w:sz w:val="24"/>
                <w:szCs w:val="24"/>
              </w:rPr>
            </w:pPr>
            <w:r>
              <w:rPr>
                <w:sz w:val="24"/>
                <w:szCs w:val="24"/>
              </w:rPr>
              <w:t>’</w:t>
            </w:r>
            <w:proofErr w:type="spellStart"/>
            <w:r>
              <w:rPr>
                <w:sz w:val="24"/>
                <w:szCs w:val="24"/>
              </w:rPr>
              <w:t>er</w:t>
            </w:r>
            <w:proofErr w:type="spellEnd"/>
            <w:r>
              <w:rPr>
                <w:sz w:val="24"/>
                <w:szCs w:val="24"/>
              </w:rPr>
              <w:t xml:space="preserve"> II Sutarties vykdymo etapą patikrinamos ne daugiau kaip 531 (vnt.) matavimo </w:t>
            </w:r>
            <w:proofErr w:type="spellStart"/>
            <w:r>
              <w:rPr>
                <w:sz w:val="24"/>
                <w:szCs w:val="24"/>
              </w:rPr>
              <w:t>nonės</w:t>
            </w:r>
            <w:proofErr w:type="spellEnd"/>
            <w:r>
              <w:rPr>
                <w:sz w:val="24"/>
                <w:szCs w:val="24"/>
              </w:rPr>
              <w:t>, suteiktų Paslaugų II Sutarties vykdymo etape kaina 16062,75 Eur su PVM</w:t>
            </w:r>
          </w:p>
        </w:tc>
      </w:tr>
      <w:tr w:rsidR="00D30B3F" w14:paraId="062A95EB" w14:textId="77777777">
        <w:tblPrEx>
          <w:tblCellMar>
            <w:top w:w="0" w:type="dxa"/>
            <w:bottom w:w="0" w:type="dxa"/>
          </w:tblCellMar>
        </w:tblPrEx>
        <w:trPr>
          <w:trHeight w:hRule="exact" w:val="797"/>
          <w:jc w:val="right"/>
        </w:trPr>
        <w:tc>
          <w:tcPr>
            <w:tcW w:w="5631" w:type="dxa"/>
            <w:gridSpan w:val="4"/>
            <w:tcBorders>
              <w:top w:val="single" w:sz="4" w:space="0" w:color="auto"/>
              <w:left w:val="single" w:sz="4" w:space="0" w:color="auto"/>
              <w:bottom w:val="single" w:sz="4" w:space="0" w:color="auto"/>
            </w:tcBorders>
            <w:shd w:val="clear" w:color="auto" w:fill="FFFFFF"/>
          </w:tcPr>
          <w:p w14:paraId="24D8311B" w14:textId="77777777" w:rsidR="00D30B3F" w:rsidRDefault="00000000">
            <w:pPr>
              <w:pStyle w:val="Other0"/>
              <w:ind w:firstLine="580"/>
              <w:rPr>
                <w:sz w:val="24"/>
                <w:szCs w:val="24"/>
              </w:rPr>
            </w:pPr>
            <w:r>
              <w:rPr>
                <w:sz w:val="24"/>
                <w:szCs w:val="24"/>
              </w:rPr>
              <w:t xml:space="preserve">Per Sutarties </w:t>
            </w:r>
            <w:r>
              <w:rPr>
                <w:b/>
                <w:bCs/>
                <w:sz w:val="24"/>
                <w:szCs w:val="24"/>
                <w:u w:val="single"/>
              </w:rPr>
              <w:t>I-II</w:t>
            </w:r>
            <w:r>
              <w:rPr>
                <w:b/>
                <w:bCs/>
                <w:sz w:val="24"/>
                <w:szCs w:val="24"/>
              </w:rPr>
              <w:t xml:space="preserve"> </w:t>
            </w:r>
            <w:r>
              <w:rPr>
                <w:sz w:val="24"/>
                <w:szCs w:val="24"/>
              </w:rPr>
              <w:t xml:space="preserve">vykdymo etapus patikrinamos Paslaugų kaina 24986,50 Eur </w:t>
            </w:r>
            <w:r>
              <w:rPr>
                <w:b/>
                <w:bCs/>
                <w:sz w:val="24"/>
                <w:szCs w:val="24"/>
              </w:rPr>
              <w:t>su PVM</w:t>
            </w:r>
          </w:p>
        </w:tc>
        <w:tc>
          <w:tcPr>
            <w:tcW w:w="3730" w:type="dxa"/>
            <w:gridSpan w:val="2"/>
            <w:tcBorders>
              <w:top w:val="single" w:sz="4" w:space="0" w:color="auto"/>
              <w:bottom w:val="single" w:sz="4" w:space="0" w:color="auto"/>
              <w:right w:val="single" w:sz="4" w:space="0" w:color="auto"/>
            </w:tcBorders>
            <w:shd w:val="clear" w:color="auto" w:fill="FFFFFF"/>
          </w:tcPr>
          <w:p w14:paraId="14E09115" w14:textId="77777777" w:rsidR="00D30B3F" w:rsidRDefault="00000000">
            <w:pPr>
              <w:pStyle w:val="Other0"/>
              <w:rPr>
                <w:sz w:val="24"/>
                <w:szCs w:val="24"/>
              </w:rPr>
            </w:pPr>
            <w:r>
              <w:rPr>
                <w:sz w:val="24"/>
                <w:szCs w:val="24"/>
              </w:rPr>
              <w:t>826 matavimo priemonės, suteiktų</w:t>
            </w:r>
          </w:p>
        </w:tc>
      </w:tr>
    </w:tbl>
    <w:p w14:paraId="2AC61032" w14:textId="77777777" w:rsidR="00D30B3F" w:rsidRDefault="00000000">
      <w:pPr>
        <w:pStyle w:val="Tablecaption0"/>
        <w:rPr>
          <w:sz w:val="24"/>
          <w:szCs w:val="24"/>
        </w:rPr>
      </w:pPr>
      <w:r>
        <w:rPr>
          <w:b/>
          <w:bCs/>
          <w:i w:val="0"/>
          <w:iCs w:val="0"/>
          <w:sz w:val="24"/>
          <w:szCs w:val="24"/>
        </w:rPr>
        <w:t>Kiekis nurodytas tik siekiant apskaičiuoti tiekėjo pasiūlymo kainą, kuri yra skirta atskirų tiekėjų pasiūlymams palyginti.</w:t>
      </w:r>
    </w:p>
    <w:p w14:paraId="0B680E02" w14:textId="77777777" w:rsidR="00D30B3F" w:rsidRDefault="00D30B3F">
      <w:pPr>
        <w:spacing w:after="319" w:line="1" w:lineRule="exact"/>
      </w:pPr>
    </w:p>
    <w:p w14:paraId="31EE0CEA" w14:textId="77777777" w:rsidR="00D30B3F" w:rsidRDefault="00000000">
      <w:pPr>
        <w:pStyle w:val="Pagrindinistekstas"/>
        <w:spacing w:after="40"/>
        <w:ind w:left="1180" w:firstLine="720"/>
      </w:pPr>
      <w:r>
        <w:t>* Tais atvejais, kai pagal galiojančius teisės aktus tiekėjui nereikia mokėti PVM, šių lentelės skilčių tiekėjas nepildo ir nurodo priežastis, dėl kurių PVM nemokamas:</w:t>
      </w:r>
    </w:p>
    <w:p w14:paraId="14722A9A" w14:textId="77777777" w:rsidR="00D30B3F" w:rsidRDefault="00000000">
      <w:pPr>
        <w:pStyle w:val="Pagrindinistekstas"/>
        <w:spacing w:after="40"/>
        <w:ind w:right="400" w:firstLine="0"/>
        <w:jc w:val="right"/>
      </w:pPr>
      <w:r>
        <w:t>.</w:t>
      </w:r>
    </w:p>
    <w:p w14:paraId="7AD91542" w14:textId="77777777" w:rsidR="00D30B3F" w:rsidRDefault="00000000">
      <w:pPr>
        <w:pStyle w:val="Pagrindinistekstas"/>
        <w:spacing w:after="320"/>
        <w:ind w:left="1180" w:firstLine="40"/>
      </w:pPr>
      <w:r>
        <w:t>Į bendrą pasiūlymo kainą įskaičiuotos visos viešojo pirkimo vykdymo išlaidos bei visi mokesčiai (įtraukiant ir PVM sąskaitų faktūrų pateikimą naudojantis elektronine paslauga „E. sąskaita“) ir mes prisiimame riziką už visas išlaidas, kurias, teikdami pasiūlymą ir laikydamiesi Pirkimo dokumentuose nustatytų reikalavimų, privalėjome įskaičiuoti į pasiūlymo kainą.</w:t>
      </w:r>
    </w:p>
    <w:p w14:paraId="75117178" w14:textId="77777777" w:rsidR="00D30B3F" w:rsidRDefault="00000000">
      <w:pPr>
        <w:pStyle w:val="Heading10"/>
        <w:keepNext/>
        <w:keepLines/>
        <w:numPr>
          <w:ilvl w:val="0"/>
          <w:numId w:val="2"/>
        </w:numPr>
        <w:tabs>
          <w:tab w:val="left" w:pos="5035"/>
        </w:tabs>
        <w:spacing w:after="120"/>
        <w:ind w:left="4680"/>
      </w:pPr>
      <w:bookmarkStart w:id="20" w:name="bookmark22"/>
      <w:bookmarkStart w:id="21" w:name="bookmark20"/>
      <w:bookmarkStart w:id="22" w:name="bookmark21"/>
      <w:bookmarkStart w:id="23" w:name="bookmark23"/>
      <w:bookmarkEnd w:id="20"/>
      <w:r>
        <w:t>KITA INFORMACIJA</w:t>
      </w:r>
      <w:bookmarkEnd w:id="21"/>
      <w:bookmarkEnd w:id="22"/>
      <w:bookmarkEnd w:id="23"/>
    </w:p>
    <w:p w14:paraId="393B0965" w14:textId="77777777" w:rsidR="00D30B3F" w:rsidRDefault="00000000">
      <w:pPr>
        <w:pStyle w:val="Tablecaption0"/>
        <w:ind w:left="197"/>
        <w:rPr>
          <w:sz w:val="24"/>
          <w:szCs w:val="24"/>
        </w:rPr>
      </w:pPr>
      <w:r>
        <w:rPr>
          <w:i w:val="0"/>
          <w:iCs w:val="0"/>
          <w:sz w:val="24"/>
          <w:szCs w:val="24"/>
        </w:rPr>
        <w:t>Šiame pasiūlyme yra pateikta konfidenciali informacija*:</w:t>
      </w:r>
    </w:p>
    <w:tbl>
      <w:tblPr>
        <w:tblOverlap w:val="never"/>
        <w:tblW w:w="0" w:type="auto"/>
        <w:jc w:val="center"/>
        <w:tblLayout w:type="fixed"/>
        <w:tblCellMar>
          <w:left w:w="10" w:type="dxa"/>
          <w:right w:w="10" w:type="dxa"/>
        </w:tblCellMar>
        <w:tblLook w:val="04A0" w:firstRow="1" w:lastRow="0" w:firstColumn="1" w:lastColumn="0" w:noHBand="0" w:noVBand="1"/>
      </w:tblPr>
      <w:tblGrid>
        <w:gridCol w:w="494"/>
        <w:gridCol w:w="2818"/>
        <w:gridCol w:w="2347"/>
        <w:gridCol w:w="2357"/>
        <w:gridCol w:w="1344"/>
      </w:tblGrid>
      <w:tr w:rsidR="00D30B3F" w14:paraId="391A036F" w14:textId="77777777">
        <w:tblPrEx>
          <w:tblCellMar>
            <w:top w:w="0" w:type="dxa"/>
            <w:bottom w:w="0" w:type="dxa"/>
          </w:tblCellMar>
        </w:tblPrEx>
        <w:trPr>
          <w:trHeight w:hRule="exact" w:val="706"/>
          <w:jc w:val="center"/>
        </w:trPr>
        <w:tc>
          <w:tcPr>
            <w:tcW w:w="494" w:type="dxa"/>
            <w:tcBorders>
              <w:top w:val="single" w:sz="4" w:space="0" w:color="auto"/>
              <w:left w:val="single" w:sz="4" w:space="0" w:color="auto"/>
            </w:tcBorders>
            <w:shd w:val="clear" w:color="auto" w:fill="FFFFFF"/>
            <w:vAlign w:val="bottom"/>
          </w:tcPr>
          <w:p w14:paraId="28E44AD3" w14:textId="77777777" w:rsidR="00D30B3F" w:rsidRDefault="00000000">
            <w:pPr>
              <w:pStyle w:val="Other0"/>
              <w:spacing w:after="40"/>
            </w:pPr>
            <w:proofErr w:type="spellStart"/>
            <w:r>
              <w:rPr>
                <w:color w:val="00000A"/>
              </w:rPr>
              <w:t>Eil</w:t>
            </w:r>
            <w:proofErr w:type="spellEnd"/>
          </w:p>
          <w:p w14:paraId="5917400A" w14:textId="77777777" w:rsidR="00D30B3F" w:rsidRDefault="00000000">
            <w:pPr>
              <w:pStyle w:val="Other0"/>
              <w:spacing w:after="40"/>
              <w:jc w:val="center"/>
            </w:pPr>
            <w:r>
              <w:rPr>
                <w:color w:val="00000A"/>
              </w:rPr>
              <w:t>.</w:t>
            </w:r>
          </w:p>
          <w:p w14:paraId="6C00B318" w14:textId="77777777" w:rsidR="00D30B3F" w:rsidRDefault="00000000">
            <w:pPr>
              <w:pStyle w:val="Other0"/>
              <w:spacing w:after="40"/>
            </w:pPr>
            <w:r>
              <w:rPr>
                <w:color w:val="00000A"/>
              </w:rPr>
              <w:t>Nr.</w:t>
            </w:r>
          </w:p>
        </w:tc>
        <w:tc>
          <w:tcPr>
            <w:tcW w:w="2818" w:type="dxa"/>
            <w:tcBorders>
              <w:top w:val="single" w:sz="4" w:space="0" w:color="auto"/>
              <w:left w:val="single" w:sz="4" w:space="0" w:color="auto"/>
            </w:tcBorders>
            <w:shd w:val="clear" w:color="auto" w:fill="FFFFFF"/>
            <w:vAlign w:val="bottom"/>
          </w:tcPr>
          <w:p w14:paraId="71E39C66" w14:textId="77777777" w:rsidR="00D30B3F" w:rsidRDefault="00000000">
            <w:pPr>
              <w:pStyle w:val="Other0"/>
              <w:tabs>
                <w:tab w:val="left" w:pos="1709"/>
              </w:tabs>
            </w:pPr>
            <w:r>
              <w:rPr>
                <w:color w:val="00000A"/>
              </w:rPr>
              <w:t>Pateikto</w:t>
            </w:r>
            <w:r>
              <w:rPr>
                <w:color w:val="00000A"/>
              </w:rPr>
              <w:tab/>
              <w:t>dokumento</w:t>
            </w:r>
          </w:p>
          <w:p w14:paraId="43F3D87C" w14:textId="77777777" w:rsidR="00D30B3F" w:rsidRDefault="00000000">
            <w:pPr>
              <w:pStyle w:val="Other0"/>
            </w:pPr>
            <w:r>
              <w:rPr>
                <w:color w:val="00000A"/>
              </w:rPr>
              <w:t>pavadinimas ir kompiuterinės rinkmenos (failo) pavadinimas</w:t>
            </w:r>
          </w:p>
        </w:tc>
        <w:tc>
          <w:tcPr>
            <w:tcW w:w="2347" w:type="dxa"/>
            <w:tcBorders>
              <w:top w:val="single" w:sz="4" w:space="0" w:color="auto"/>
              <w:left w:val="single" w:sz="4" w:space="0" w:color="auto"/>
            </w:tcBorders>
            <w:shd w:val="clear" w:color="auto" w:fill="FFFFFF"/>
          </w:tcPr>
          <w:p w14:paraId="7CC4E862" w14:textId="77777777" w:rsidR="00D30B3F" w:rsidRDefault="00000000">
            <w:pPr>
              <w:pStyle w:val="Other0"/>
              <w:tabs>
                <w:tab w:val="left" w:pos="595"/>
                <w:tab w:val="left" w:pos="1862"/>
              </w:tabs>
              <w:jc w:val="center"/>
            </w:pPr>
            <w:r>
              <w:rPr>
                <w:color w:val="00000A"/>
              </w:rPr>
              <w:t>Ar</w:t>
            </w:r>
            <w:r>
              <w:rPr>
                <w:color w:val="00000A"/>
              </w:rPr>
              <w:tab/>
              <w:t>dokumente</w:t>
            </w:r>
            <w:r>
              <w:rPr>
                <w:color w:val="00000A"/>
              </w:rPr>
              <w:tab/>
              <w:t>yra</w:t>
            </w:r>
          </w:p>
          <w:p w14:paraId="2913E18D" w14:textId="77777777" w:rsidR="00D30B3F" w:rsidRDefault="00000000">
            <w:pPr>
              <w:pStyle w:val="Other0"/>
              <w:jc w:val="center"/>
            </w:pPr>
            <w:r>
              <w:rPr>
                <w:color w:val="00000A"/>
              </w:rPr>
              <w:t>konfidenciali* informacija</w:t>
            </w:r>
          </w:p>
        </w:tc>
        <w:tc>
          <w:tcPr>
            <w:tcW w:w="2357" w:type="dxa"/>
            <w:tcBorders>
              <w:top w:val="single" w:sz="4" w:space="0" w:color="auto"/>
              <w:left w:val="single" w:sz="4" w:space="0" w:color="auto"/>
            </w:tcBorders>
            <w:shd w:val="clear" w:color="auto" w:fill="FFFFFF"/>
            <w:vAlign w:val="bottom"/>
          </w:tcPr>
          <w:p w14:paraId="7AC0B210" w14:textId="77777777" w:rsidR="00D30B3F" w:rsidRDefault="00000000">
            <w:pPr>
              <w:pStyle w:val="Other0"/>
              <w:tabs>
                <w:tab w:val="left" w:pos="1171"/>
              </w:tabs>
            </w:pPr>
            <w:r>
              <w:rPr>
                <w:color w:val="00000A"/>
              </w:rPr>
              <w:t>Jeigu taip, kokiu pagrindu atitinkamas</w:t>
            </w:r>
            <w:r>
              <w:rPr>
                <w:color w:val="00000A"/>
              </w:rPr>
              <w:tab/>
              <w:t>dokumentas</w:t>
            </w:r>
          </w:p>
          <w:p w14:paraId="4D7C19D4" w14:textId="77777777" w:rsidR="00D30B3F" w:rsidRDefault="00000000">
            <w:pPr>
              <w:pStyle w:val="Other0"/>
            </w:pPr>
            <w:r>
              <w:rPr>
                <w:color w:val="00000A"/>
              </w:rPr>
              <w:t>yra konfidencialus</w:t>
            </w:r>
          </w:p>
        </w:tc>
        <w:tc>
          <w:tcPr>
            <w:tcW w:w="1344" w:type="dxa"/>
            <w:tcBorders>
              <w:top w:val="single" w:sz="4" w:space="0" w:color="auto"/>
              <w:left w:val="single" w:sz="4" w:space="0" w:color="auto"/>
              <w:right w:val="single" w:sz="4" w:space="0" w:color="auto"/>
            </w:tcBorders>
            <w:shd w:val="clear" w:color="auto" w:fill="FFFFFF"/>
          </w:tcPr>
          <w:p w14:paraId="2CF7CA56" w14:textId="77777777" w:rsidR="00D30B3F" w:rsidRDefault="00000000">
            <w:pPr>
              <w:pStyle w:val="Other0"/>
            </w:pPr>
            <w:r>
              <w:rPr>
                <w:color w:val="00000A"/>
              </w:rPr>
              <w:t>Dokumento lapų skaičius</w:t>
            </w:r>
          </w:p>
        </w:tc>
      </w:tr>
      <w:tr w:rsidR="00D30B3F" w14:paraId="71A1284D" w14:textId="77777777">
        <w:tblPrEx>
          <w:tblCellMar>
            <w:top w:w="0" w:type="dxa"/>
            <w:bottom w:w="0" w:type="dxa"/>
          </w:tblCellMar>
        </w:tblPrEx>
        <w:trPr>
          <w:trHeight w:hRule="exact" w:val="240"/>
          <w:jc w:val="center"/>
        </w:trPr>
        <w:tc>
          <w:tcPr>
            <w:tcW w:w="494" w:type="dxa"/>
            <w:tcBorders>
              <w:top w:val="single" w:sz="4" w:space="0" w:color="auto"/>
              <w:left w:val="single" w:sz="4" w:space="0" w:color="auto"/>
            </w:tcBorders>
            <w:shd w:val="clear" w:color="auto" w:fill="FFFFFF"/>
            <w:vAlign w:val="bottom"/>
          </w:tcPr>
          <w:p w14:paraId="36028A06" w14:textId="77777777" w:rsidR="00D30B3F" w:rsidRDefault="00000000">
            <w:pPr>
              <w:pStyle w:val="Other0"/>
            </w:pPr>
            <w:r>
              <w:rPr>
                <w:color w:val="00000A"/>
              </w:rPr>
              <w:t>1</w:t>
            </w:r>
          </w:p>
        </w:tc>
        <w:tc>
          <w:tcPr>
            <w:tcW w:w="2818" w:type="dxa"/>
            <w:tcBorders>
              <w:top w:val="single" w:sz="4" w:space="0" w:color="auto"/>
              <w:left w:val="single" w:sz="4" w:space="0" w:color="auto"/>
            </w:tcBorders>
            <w:shd w:val="clear" w:color="auto" w:fill="FFFFFF"/>
          </w:tcPr>
          <w:p w14:paraId="1A75D3B6" w14:textId="77777777" w:rsidR="00D30B3F" w:rsidRDefault="00D30B3F">
            <w:pPr>
              <w:rPr>
                <w:sz w:val="10"/>
                <w:szCs w:val="10"/>
              </w:rPr>
            </w:pPr>
          </w:p>
        </w:tc>
        <w:tc>
          <w:tcPr>
            <w:tcW w:w="2347" w:type="dxa"/>
            <w:tcBorders>
              <w:top w:val="single" w:sz="4" w:space="0" w:color="auto"/>
              <w:left w:val="single" w:sz="4" w:space="0" w:color="auto"/>
            </w:tcBorders>
            <w:shd w:val="clear" w:color="auto" w:fill="FFFFFF"/>
            <w:vAlign w:val="bottom"/>
          </w:tcPr>
          <w:p w14:paraId="3547A431" w14:textId="77777777" w:rsidR="00D30B3F" w:rsidRDefault="00000000">
            <w:pPr>
              <w:pStyle w:val="Other0"/>
              <w:jc w:val="center"/>
            </w:pPr>
            <w:r>
              <w:rPr>
                <w:color w:val="00000A"/>
              </w:rPr>
              <w:t>Taip/Ne</w:t>
            </w:r>
          </w:p>
        </w:tc>
        <w:tc>
          <w:tcPr>
            <w:tcW w:w="2357" w:type="dxa"/>
            <w:tcBorders>
              <w:top w:val="single" w:sz="4" w:space="0" w:color="auto"/>
              <w:left w:val="single" w:sz="4" w:space="0" w:color="auto"/>
            </w:tcBorders>
            <w:shd w:val="clear" w:color="auto" w:fill="FFFFFF"/>
          </w:tcPr>
          <w:p w14:paraId="1872B2B0" w14:textId="77777777" w:rsidR="00D30B3F" w:rsidRDefault="00D30B3F">
            <w:pPr>
              <w:rPr>
                <w:sz w:val="10"/>
                <w:szCs w:val="10"/>
              </w:rPr>
            </w:pPr>
          </w:p>
        </w:tc>
        <w:tc>
          <w:tcPr>
            <w:tcW w:w="1344" w:type="dxa"/>
            <w:tcBorders>
              <w:top w:val="single" w:sz="4" w:space="0" w:color="auto"/>
              <w:left w:val="single" w:sz="4" w:space="0" w:color="auto"/>
              <w:right w:val="single" w:sz="4" w:space="0" w:color="auto"/>
            </w:tcBorders>
            <w:shd w:val="clear" w:color="auto" w:fill="FFFFFF"/>
          </w:tcPr>
          <w:p w14:paraId="033DB6F9" w14:textId="77777777" w:rsidR="00D30B3F" w:rsidRDefault="00D30B3F">
            <w:pPr>
              <w:rPr>
                <w:sz w:val="10"/>
                <w:szCs w:val="10"/>
              </w:rPr>
            </w:pPr>
          </w:p>
        </w:tc>
      </w:tr>
      <w:tr w:rsidR="00D30B3F" w14:paraId="16129C00" w14:textId="77777777">
        <w:tblPrEx>
          <w:tblCellMar>
            <w:top w:w="0" w:type="dxa"/>
            <w:bottom w:w="0" w:type="dxa"/>
          </w:tblCellMar>
        </w:tblPrEx>
        <w:trPr>
          <w:trHeight w:hRule="exact" w:val="235"/>
          <w:jc w:val="center"/>
        </w:trPr>
        <w:tc>
          <w:tcPr>
            <w:tcW w:w="494" w:type="dxa"/>
            <w:tcBorders>
              <w:top w:val="single" w:sz="4" w:space="0" w:color="auto"/>
              <w:left w:val="single" w:sz="4" w:space="0" w:color="auto"/>
            </w:tcBorders>
            <w:shd w:val="clear" w:color="auto" w:fill="FFFFFF"/>
            <w:vAlign w:val="bottom"/>
          </w:tcPr>
          <w:p w14:paraId="4E93F481" w14:textId="77777777" w:rsidR="00D30B3F" w:rsidRDefault="00000000">
            <w:pPr>
              <w:pStyle w:val="Other0"/>
            </w:pPr>
            <w:r>
              <w:rPr>
                <w:color w:val="00000A"/>
              </w:rPr>
              <w:t>2</w:t>
            </w:r>
          </w:p>
        </w:tc>
        <w:tc>
          <w:tcPr>
            <w:tcW w:w="2818" w:type="dxa"/>
            <w:tcBorders>
              <w:top w:val="single" w:sz="4" w:space="0" w:color="auto"/>
              <w:left w:val="single" w:sz="4" w:space="0" w:color="auto"/>
            </w:tcBorders>
            <w:shd w:val="clear" w:color="auto" w:fill="FFFFFF"/>
          </w:tcPr>
          <w:p w14:paraId="1D17E43D" w14:textId="77777777" w:rsidR="00D30B3F" w:rsidRDefault="00D30B3F">
            <w:pPr>
              <w:rPr>
                <w:sz w:val="10"/>
                <w:szCs w:val="10"/>
              </w:rPr>
            </w:pPr>
          </w:p>
        </w:tc>
        <w:tc>
          <w:tcPr>
            <w:tcW w:w="2347" w:type="dxa"/>
            <w:tcBorders>
              <w:top w:val="single" w:sz="4" w:space="0" w:color="auto"/>
              <w:left w:val="single" w:sz="4" w:space="0" w:color="auto"/>
            </w:tcBorders>
            <w:shd w:val="clear" w:color="auto" w:fill="FFFFFF"/>
            <w:vAlign w:val="bottom"/>
          </w:tcPr>
          <w:p w14:paraId="389BB6CD" w14:textId="77777777" w:rsidR="00D30B3F" w:rsidRDefault="00000000">
            <w:pPr>
              <w:pStyle w:val="Other0"/>
              <w:jc w:val="center"/>
            </w:pPr>
            <w:r>
              <w:rPr>
                <w:color w:val="00000A"/>
              </w:rPr>
              <w:t>Taip/Ne</w:t>
            </w:r>
          </w:p>
        </w:tc>
        <w:tc>
          <w:tcPr>
            <w:tcW w:w="2357" w:type="dxa"/>
            <w:tcBorders>
              <w:top w:val="single" w:sz="4" w:space="0" w:color="auto"/>
              <w:left w:val="single" w:sz="4" w:space="0" w:color="auto"/>
            </w:tcBorders>
            <w:shd w:val="clear" w:color="auto" w:fill="FFFFFF"/>
          </w:tcPr>
          <w:p w14:paraId="48C0AA9E" w14:textId="77777777" w:rsidR="00D30B3F" w:rsidRDefault="00D30B3F">
            <w:pPr>
              <w:rPr>
                <w:sz w:val="10"/>
                <w:szCs w:val="10"/>
              </w:rPr>
            </w:pPr>
          </w:p>
        </w:tc>
        <w:tc>
          <w:tcPr>
            <w:tcW w:w="1344" w:type="dxa"/>
            <w:tcBorders>
              <w:top w:val="single" w:sz="4" w:space="0" w:color="auto"/>
              <w:left w:val="single" w:sz="4" w:space="0" w:color="auto"/>
              <w:right w:val="single" w:sz="4" w:space="0" w:color="auto"/>
            </w:tcBorders>
            <w:shd w:val="clear" w:color="auto" w:fill="FFFFFF"/>
          </w:tcPr>
          <w:p w14:paraId="225E4891" w14:textId="77777777" w:rsidR="00D30B3F" w:rsidRDefault="00D30B3F">
            <w:pPr>
              <w:rPr>
                <w:sz w:val="10"/>
                <w:szCs w:val="10"/>
              </w:rPr>
            </w:pPr>
          </w:p>
        </w:tc>
      </w:tr>
      <w:tr w:rsidR="00D30B3F" w14:paraId="0438EE1B" w14:textId="77777777">
        <w:tblPrEx>
          <w:tblCellMar>
            <w:top w:w="0" w:type="dxa"/>
            <w:bottom w:w="0" w:type="dxa"/>
          </w:tblCellMar>
        </w:tblPrEx>
        <w:trPr>
          <w:trHeight w:hRule="exact" w:val="254"/>
          <w:jc w:val="center"/>
        </w:trPr>
        <w:tc>
          <w:tcPr>
            <w:tcW w:w="494" w:type="dxa"/>
            <w:tcBorders>
              <w:top w:val="single" w:sz="4" w:space="0" w:color="auto"/>
              <w:left w:val="single" w:sz="4" w:space="0" w:color="auto"/>
              <w:bottom w:val="single" w:sz="4" w:space="0" w:color="auto"/>
            </w:tcBorders>
            <w:shd w:val="clear" w:color="auto" w:fill="FFFFFF"/>
            <w:vAlign w:val="bottom"/>
          </w:tcPr>
          <w:p w14:paraId="62F75DC0" w14:textId="77777777" w:rsidR="00D30B3F" w:rsidRDefault="00000000">
            <w:pPr>
              <w:pStyle w:val="Other0"/>
            </w:pPr>
            <w:r>
              <w:rPr>
                <w:color w:val="00000A"/>
              </w:rPr>
              <w:t>3</w:t>
            </w:r>
          </w:p>
        </w:tc>
        <w:tc>
          <w:tcPr>
            <w:tcW w:w="2818" w:type="dxa"/>
            <w:tcBorders>
              <w:top w:val="single" w:sz="4" w:space="0" w:color="auto"/>
              <w:left w:val="single" w:sz="4" w:space="0" w:color="auto"/>
              <w:bottom w:val="single" w:sz="4" w:space="0" w:color="auto"/>
            </w:tcBorders>
            <w:shd w:val="clear" w:color="auto" w:fill="FFFFFF"/>
          </w:tcPr>
          <w:p w14:paraId="46D47FF7" w14:textId="77777777" w:rsidR="00D30B3F" w:rsidRDefault="00D30B3F">
            <w:pPr>
              <w:rPr>
                <w:sz w:val="10"/>
                <w:szCs w:val="10"/>
              </w:rPr>
            </w:pPr>
          </w:p>
        </w:tc>
        <w:tc>
          <w:tcPr>
            <w:tcW w:w="2347" w:type="dxa"/>
            <w:tcBorders>
              <w:top w:val="single" w:sz="4" w:space="0" w:color="auto"/>
              <w:left w:val="single" w:sz="4" w:space="0" w:color="auto"/>
              <w:bottom w:val="single" w:sz="4" w:space="0" w:color="auto"/>
            </w:tcBorders>
            <w:shd w:val="clear" w:color="auto" w:fill="FFFFFF"/>
            <w:vAlign w:val="bottom"/>
          </w:tcPr>
          <w:p w14:paraId="613E122D" w14:textId="77777777" w:rsidR="00D30B3F" w:rsidRDefault="00000000">
            <w:pPr>
              <w:pStyle w:val="Other0"/>
              <w:jc w:val="center"/>
            </w:pPr>
            <w:r>
              <w:rPr>
                <w:color w:val="00000A"/>
              </w:rPr>
              <w:t>Taip/Ne</w:t>
            </w:r>
          </w:p>
        </w:tc>
        <w:tc>
          <w:tcPr>
            <w:tcW w:w="2357" w:type="dxa"/>
            <w:tcBorders>
              <w:top w:val="single" w:sz="4" w:space="0" w:color="auto"/>
              <w:left w:val="single" w:sz="4" w:space="0" w:color="auto"/>
              <w:bottom w:val="single" w:sz="4" w:space="0" w:color="auto"/>
            </w:tcBorders>
            <w:shd w:val="clear" w:color="auto" w:fill="FFFFFF"/>
          </w:tcPr>
          <w:p w14:paraId="254C3452" w14:textId="77777777" w:rsidR="00D30B3F" w:rsidRDefault="00D30B3F">
            <w:pPr>
              <w:rPr>
                <w:sz w:val="10"/>
                <w:szCs w:val="10"/>
              </w:rPr>
            </w:pPr>
          </w:p>
        </w:tc>
        <w:tc>
          <w:tcPr>
            <w:tcW w:w="1344" w:type="dxa"/>
            <w:tcBorders>
              <w:top w:val="single" w:sz="4" w:space="0" w:color="auto"/>
              <w:left w:val="single" w:sz="4" w:space="0" w:color="auto"/>
              <w:bottom w:val="single" w:sz="4" w:space="0" w:color="auto"/>
              <w:right w:val="single" w:sz="4" w:space="0" w:color="auto"/>
            </w:tcBorders>
            <w:shd w:val="clear" w:color="auto" w:fill="FFFFFF"/>
          </w:tcPr>
          <w:p w14:paraId="777FFDCF" w14:textId="77777777" w:rsidR="00D30B3F" w:rsidRDefault="00D30B3F">
            <w:pPr>
              <w:rPr>
                <w:sz w:val="10"/>
                <w:szCs w:val="10"/>
              </w:rPr>
            </w:pPr>
          </w:p>
        </w:tc>
      </w:tr>
    </w:tbl>
    <w:p w14:paraId="171337AF" w14:textId="77777777" w:rsidR="00D30B3F" w:rsidRDefault="00000000">
      <w:pPr>
        <w:pStyle w:val="Tablecaption0"/>
        <w:ind w:left="888"/>
      </w:pPr>
      <w:r>
        <w:t>*Informacija, nurodyta VPĮ 20 straipsnio 2 dalies 1, 2, 3, 4 punktuose negali būti nurodoma ir nebus laikoma</w:t>
      </w:r>
    </w:p>
    <w:p w14:paraId="574BFF0D" w14:textId="77777777" w:rsidR="00D30B3F" w:rsidRDefault="00000000">
      <w:pPr>
        <w:pStyle w:val="Tablecaption0"/>
        <w:jc w:val="both"/>
      </w:pPr>
      <w:r>
        <w:t>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198484B2" w14:textId="77777777" w:rsidR="00D30B3F" w:rsidRDefault="00000000">
      <w:pPr>
        <w:pStyle w:val="Tablecaption0"/>
        <w:spacing w:line="223" w:lineRule="auto"/>
        <w:jc w:val="both"/>
        <w:rPr>
          <w:sz w:val="24"/>
          <w:szCs w:val="24"/>
        </w:rPr>
      </w:pPr>
      <w:r>
        <w:rPr>
          <w:i w:val="0"/>
          <w:iCs w:val="0"/>
          <w:sz w:val="24"/>
          <w:szCs w:val="24"/>
        </w:rPr>
        <w:t>Pasiūlymas galioja iki termino, nustatyto pirkimo dokumentuose.</w:t>
      </w:r>
    </w:p>
    <w:p w14:paraId="0BE35485" w14:textId="77777777" w:rsidR="00D30B3F" w:rsidRDefault="00D30B3F">
      <w:pPr>
        <w:spacing w:after="739" w:line="1" w:lineRule="exact"/>
      </w:pPr>
    </w:p>
    <w:p w14:paraId="2B2E1A1B" w14:textId="77777777" w:rsidR="00D30B3F" w:rsidRDefault="00000000">
      <w:pPr>
        <w:pStyle w:val="Pagrindinistekstas"/>
        <w:pBdr>
          <w:bottom w:val="single" w:sz="4" w:space="0" w:color="auto"/>
        </w:pBdr>
        <w:spacing w:after="40"/>
        <w:ind w:left="1300" w:firstLine="0"/>
      </w:pPr>
      <w:r>
        <w:rPr>
          <w:noProof/>
        </w:rPr>
        <mc:AlternateContent>
          <mc:Choice Requires="wps">
            <w:drawing>
              <wp:anchor distT="216535" distB="36830" distL="114300" distR="2540635" simplePos="0" relativeHeight="125829378" behindDoc="0" locked="0" layoutInCell="1" allowOverlap="1" wp14:anchorId="749D7384" wp14:editId="576577DA">
                <wp:simplePos x="0" y="0"/>
                <wp:positionH relativeFrom="page">
                  <wp:posOffset>3892550</wp:posOffset>
                </wp:positionH>
                <wp:positionV relativeFrom="paragraph">
                  <wp:posOffset>229235</wp:posOffset>
                </wp:positionV>
                <wp:extent cx="582295" cy="194945"/>
                <wp:effectExtent l="0" t="0" r="0" b="0"/>
                <wp:wrapSquare wrapText="left"/>
                <wp:docPr id="6" name="Shape 6"/>
                <wp:cNvGraphicFramePr/>
                <a:graphic xmlns:a="http://schemas.openxmlformats.org/drawingml/2006/main">
                  <a:graphicData uri="http://schemas.microsoft.com/office/word/2010/wordprocessingShape">
                    <wps:wsp>
                      <wps:cNvSpPr txBox="1"/>
                      <wps:spPr>
                        <a:xfrm>
                          <a:off x="0" y="0"/>
                          <a:ext cx="582295" cy="194945"/>
                        </a:xfrm>
                        <a:prstGeom prst="rect">
                          <a:avLst/>
                        </a:prstGeom>
                        <a:noFill/>
                      </wps:spPr>
                      <wps:txbx>
                        <w:txbxContent>
                          <w:p w14:paraId="0F83DC9E" w14:textId="77777777" w:rsidR="00D30B3F" w:rsidRDefault="00000000">
                            <w:pPr>
                              <w:pStyle w:val="Pagrindinistekstas"/>
                              <w:pBdr>
                                <w:top w:val="single" w:sz="4" w:space="0" w:color="auto"/>
                              </w:pBdr>
                              <w:spacing w:after="0"/>
                              <w:ind w:firstLine="0"/>
                            </w:pPr>
                            <w:r>
                              <w:t>(Parašas)</w:t>
                            </w:r>
                          </w:p>
                        </w:txbxContent>
                      </wps:txbx>
                      <wps:bodyPr wrap="none" lIns="0" tIns="0" rIns="0" bIns="0"/>
                    </wps:wsp>
                  </a:graphicData>
                </a:graphic>
              </wp:anchor>
            </w:drawing>
          </mc:Choice>
          <mc:Fallback>
            <w:pict>
              <v:shape id="_x0000_s1032" type="#_x0000_t202" style="position:absolute;margin-left:306.5pt;margin-top:18.050000000000001pt;width:45.850000000000001pt;height:15.35pt;z-index:-125829375;mso-wrap-distance-left:9.pt;mso-wrap-distance-top:17.050000000000001pt;mso-wrap-distance-right:200.05000000000001pt;mso-wrap-distance-bottom:2.8999999999999999pt;mso-position-horizontal-relative:page" filled="f" stroked="f">
                <v:textbox inset="0,0,0,0">
                  <w:txbxContent>
                    <w:p>
                      <w:pPr>
                        <w:pStyle w:val="Style9"/>
                        <w:keepNext w:val="0"/>
                        <w:keepLines w:val="0"/>
                        <w:widowControl w:val="0"/>
                        <w:pBdr>
                          <w:top w:val="single" w:sz="4" w:space="0" w:color="auto"/>
                        </w:pBdr>
                        <w:shd w:val="clear" w:color="auto" w:fill="auto"/>
                        <w:bidi w:val="0"/>
                        <w:spacing w:before="0" w:after="0" w:line="240" w:lineRule="auto"/>
                        <w:ind w:left="0" w:right="0" w:firstLine="0"/>
                        <w:jc w:val="left"/>
                      </w:pPr>
                      <w:r>
                        <w:rPr>
                          <w:spacing w:val="0"/>
                          <w:w w:val="100"/>
                          <w:position w:val="0"/>
                          <w:sz w:val="24"/>
                          <w:szCs w:val="24"/>
                        </w:rPr>
                        <w:t>(Parašas)</w:t>
                      </w:r>
                    </w:p>
                  </w:txbxContent>
                </v:textbox>
                <w10:wrap type="square" side="left" anchorx="page"/>
              </v:shape>
            </w:pict>
          </mc:Fallback>
        </mc:AlternateContent>
      </w:r>
      <w:r>
        <w:rPr>
          <w:noProof/>
        </w:rPr>
        <mc:AlternateContent>
          <mc:Choice Requires="wps">
            <w:drawing>
              <wp:anchor distT="0" distB="0" distL="1915795" distR="114300" simplePos="0" relativeHeight="125829380" behindDoc="0" locked="0" layoutInCell="1" allowOverlap="1" wp14:anchorId="6AB3CB6C" wp14:editId="0E8FD74A">
                <wp:simplePos x="0" y="0"/>
                <wp:positionH relativeFrom="page">
                  <wp:posOffset>5694045</wp:posOffset>
                </wp:positionH>
                <wp:positionV relativeFrom="paragraph">
                  <wp:posOffset>12700</wp:posOffset>
                </wp:positionV>
                <wp:extent cx="1207135" cy="448310"/>
                <wp:effectExtent l="0" t="0" r="0" b="0"/>
                <wp:wrapSquare wrapText="left"/>
                <wp:docPr id="8" name="Shape 8"/>
                <wp:cNvGraphicFramePr/>
                <a:graphic xmlns:a="http://schemas.openxmlformats.org/drawingml/2006/main">
                  <a:graphicData uri="http://schemas.microsoft.com/office/word/2010/wordprocessingShape">
                    <wps:wsp>
                      <wps:cNvSpPr txBox="1"/>
                      <wps:spPr>
                        <a:xfrm>
                          <a:off x="0" y="0"/>
                          <a:ext cx="1207135" cy="448310"/>
                        </a:xfrm>
                        <a:prstGeom prst="rect">
                          <a:avLst/>
                        </a:prstGeom>
                        <a:noFill/>
                      </wps:spPr>
                      <wps:txbx>
                        <w:txbxContent>
                          <w:p w14:paraId="0C6A7E97" w14:textId="77777777" w:rsidR="00D30B3F" w:rsidRDefault="00000000">
                            <w:pPr>
                              <w:pStyle w:val="Pagrindinistekstas"/>
                              <w:pBdr>
                                <w:top w:val="single" w:sz="4" w:space="0" w:color="auto"/>
                              </w:pBdr>
                              <w:spacing w:after="0" w:line="298" w:lineRule="auto"/>
                              <w:ind w:firstLine="0"/>
                              <w:jc w:val="center"/>
                            </w:pPr>
                            <w:r>
                              <w:t>Audrius Kamienas</w:t>
                            </w:r>
                            <w:r>
                              <w:br/>
                              <w:t>(Vardas ir pavardė)</w:t>
                            </w:r>
                          </w:p>
                        </w:txbxContent>
                      </wps:txbx>
                      <wps:bodyPr lIns="0" tIns="0" rIns="0" bIns="0"/>
                    </wps:wsp>
                  </a:graphicData>
                </a:graphic>
              </wp:anchor>
            </w:drawing>
          </mc:Choice>
          <mc:Fallback>
            <w:pict>
              <v:shape id="_x0000_s1034" type="#_x0000_t202" style="position:absolute;margin-left:448.35000000000002pt;margin-top:1.pt;width:95.049999999999997pt;height:35.300000000000004pt;z-index:-125829373;mso-wrap-distance-left:150.84999999999999pt;mso-wrap-distance-right:9.pt;mso-position-horizontal-relative:page" filled="f" stroked="f">
                <v:textbox inset="0,0,0,0">
                  <w:txbxContent>
                    <w:p>
                      <w:pPr>
                        <w:pStyle w:val="Style9"/>
                        <w:keepNext w:val="0"/>
                        <w:keepLines w:val="0"/>
                        <w:widowControl w:val="0"/>
                        <w:pBdr>
                          <w:top w:val="single" w:sz="4" w:space="0" w:color="auto"/>
                        </w:pBdr>
                        <w:shd w:val="clear" w:color="auto" w:fill="auto"/>
                        <w:bidi w:val="0"/>
                        <w:spacing w:before="0" w:after="0" w:line="298" w:lineRule="auto"/>
                        <w:ind w:left="0" w:right="0" w:firstLine="0"/>
                        <w:jc w:val="center"/>
                      </w:pPr>
                      <w:r>
                        <w:rPr>
                          <w:spacing w:val="0"/>
                          <w:w w:val="100"/>
                          <w:position w:val="0"/>
                          <w:sz w:val="24"/>
                          <w:szCs w:val="24"/>
                        </w:rPr>
                        <w:t>Audrius Kamienas</w:t>
                        <w:br/>
                        <w:t>(Vardas ir pavardė)</w:t>
                      </w:r>
                    </w:p>
                  </w:txbxContent>
                </v:textbox>
                <w10:wrap type="square" side="left" anchorx="page"/>
              </v:shape>
            </w:pict>
          </mc:Fallback>
        </mc:AlternateContent>
      </w:r>
      <w:r>
        <w:t>Generalinis direktorius</w:t>
      </w:r>
    </w:p>
    <w:p w14:paraId="22AC4298" w14:textId="77777777" w:rsidR="00D30B3F" w:rsidRDefault="00000000">
      <w:pPr>
        <w:pStyle w:val="Pagrindinistekstas"/>
        <w:tabs>
          <w:tab w:val="left" w:pos="3098"/>
        </w:tabs>
        <w:spacing w:after="0"/>
        <w:ind w:left="1260" w:right="1580" w:firstLine="0"/>
        <w:jc w:val="right"/>
      </w:pPr>
      <w:r>
        <w:t>(Tiekėjo arba jo įgalioto asmens</w:t>
      </w:r>
      <w:r>
        <w:tab/>
        <w:t>pareigų</w:t>
      </w:r>
    </w:p>
    <w:p w14:paraId="45839151" w14:textId="77777777" w:rsidR="00D30B3F" w:rsidRDefault="00000000">
      <w:pPr>
        <w:pStyle w:val="Pagrindinistekstas"/>
        <w:spacing w:after="220"/>
        <w:ind w:left="1300" w:firstLine="0"/>
        <w:sectPr w:rsidR="00D30B3F">
          <w:pgSz w:w="11900" w:h="16840"/>
          <w:pgMar w:top="1134" w:right="500" w:bottom="1134" w:left="490" w:header="0" w:footer="3" w:gutter="0"/>
          <w:cols w:space="720"/>
          <w:noEndnote/>
          <w:docGrid w:linePitch="360"/>
        </w:sectPr>
      </w:pPr>
      <w:r>
        <w:t>pavadinimas)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911"/>
      </w:tblGrid>
      <w:tr w:rsidR="00D30B3F" w14:paraId="0F1298DE" w14:textId="77777777">
        <w:tblPrEx>
          <w:tblCellMar>
            <w:top w:w="0" w:type="dxa"/>
            <w:bottom w:w="0" w:type="dxa"/>
          </w:tblCellMar>
        </w:tblPrEx>
        <w:trPr>
          <w:trHeight w:hRule="exact" w:val="504"/>
          <w:jc w:val="center"/>
        </w:trPr>
        <w:tc>
          <w:tcPr>
            <w:tcW w:w="10911" w:type="dxa"/>
            <w:tcBorders>
              <w:top w:val="single" w:sz="4" w:space="0" w:color="auto"/>
              <w:left w:val="single" w:sz="4" w:space="0" w:color="auto"/>
              <w:right w:val="single" w:sz="4" w:space="0" w:color="auto"/>
            </w:tcBorders>
            <w:shd w:val="clear" w:color="auto" w:fill="FFFFFF"/>
            <w:vAlign w:val="center"/>
          </w:tcPr>
          <w:p w14:paraId="636AB0EE" w14:textId="77777777" w:rsidR="00D30B3F" w:rsidRDefault="00000000">
            <w:pPr>
              <w:pStyle w:val="Other0"/>
              <w:jc w:val="center"/>
            </w:pPr>
            <w:r>
              <w:rPr>
                <w:b/>
                <w:bCs/>
              </w:rPr>
              <w:lastRenderedPageBreak/>
              <w:t>DETALŪS METADUOMENYS</w:t>
            </w:r>
          </w:p>
        </w:tc>
      </w:tr>
    </w:tbl>
    <w:p w14:paraId="2C9C3F19" w14:textId="77777777" w:rsidR="006A5AAC" w:rsidRDefault="006A5AAC"/>
    <w:sectPr w:rsidR="006A5AAC">
      <w:headerReference w:type="default" r:id="rId12"/>
      <w:pgSz w:w="11900" w:h="16840"/>
      <w:pgMar w:top="495" w:right="495" w:bottom="495" w:left="495" w:header="67" w:footer="6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392D3" w14:textId="77777777" w:rsidR="006A5AAC" w:rsidRDefault="006A5AAC">
      <w:r>
        <w:separator/>
      </w:r>
    </w:p>
  </w:endnote>
  <w:endnote w:type="continuationSeparator" w:id="0">
    <w:p w14:paraId="03D2541A" w14:textId="77777777" w:rsidR="006A5AAC" w:rsidRDefault="006A5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79495" w14:textId="77777777" w:rsidR="006A5AAC" w:rsidRDefault="006A5AAC"/>
  </w:footnote>
  <w:footnote w:type="continuationSeparator" w:id="0">
    <w:p w14:paraId="60D2C8F7" w14:textId="77777777" w:rsidR="006A5AAC" w:rsidRDefault="006A5A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CB8BE" w14:textId="77777777" w:rsidR="00D30B3F" w:rsidRDefault="00000000">
    <w:pPr>
      <w:spacing w:line="1" w:lineRule="exact"/>
    </w:pPr>
    <w:r>
      <w:rPr>
        <w:noProof/>
      </w:rPr>
      <mc:AlternateContent>
        <mc:Choice Requires="wps">
          <w:drawing>
            <wp:anchor distT="0" distB="0" distL="0" distR="0" simplePos="0" relativeHeight="62914690" behindDoc="1" locked="0" layoutInCell="1" allowOverlap="1" wp14:anchorId="792067A5" wp14:editId="6B35213F">
              <wp:simplePos x="0" y="0"/>
              <wp:positionH relativeFrom="page">
                <wp:posOffset>4229100</wp:posOffset>
              </wp:positionH>
              <wp:positionV relativeFrom="page">
                <wp:posOffset>471805</wp:posOffset>
              </wp:positionV>
              <wp:extent cx="67310" cy="100330"/>
              <wp:effectExtent l="0" t="0" r="0" b="0"/>
              <wp:wrapNone/>
              <wp:docPr id="2" name="Shape 2"/>
              <wp:cNvGraphicFramePr/>
              <a:graphic xmlns:a="http://schemas.openxmlformats.org/drawingml/2006/main">
                <a:graphicData uri="http://schemas.microsoft.com/office/word/2010/wordprocessingShape">
                  <wps:wsp>
                    <wps:cNvSpPr txBox="1"/>
                    <wps:spPr>
                      <a:xfrm>
                        <a:off x="0" y="0"/>
                        <a:ext cx="67310" cy="100330"/>
                      </a:xfrm>
                      <a:prstGeom prst="rect">
                        <a:avLst/>
                      </a:prstGeom>
                      <a:noFill/>
                    </wps:spPr>
                    <wps:txbx>
                      <w:txbxContent>
                        <w:p w14:paraId="32575B44" w14:textId="77777777" w:rsidR="00D30B3F" w:rsidRDefault="00000000">
                          <w:pPr>
                            <w:pStyle w:val="Headerorfooter20"/>
                            <w:rPr>
                              <w:sz w:val="24"/>
                              <w:szCs w:val="24"/>
                            </w:rPr>
                          </w:pPr>
                          <w:r>
                            <w:fldChar w:fldCharType="begin"/>
                          </w:r>
                          <w:r>
                            <w:instrText xml:space="preserve"> PAGE \* MERGEFORMAT </w:instrText>
                          </w:r>
                          <w:r>
                            <w:fldChar w:fldCharType="separate"/>
                          </w:r>
                          <w:r>
                            <w:rPr>
                              <w:color w:val="00000A"/>
                              <w:sz w:val="24"/>
                              <w:szCs w:val="24"/>
                            </w:rPr>
                            <w:t>#</w:t>
                          </w:r>
                          <w:r>
                            <w:rPr>
                              <w:color w:val="00000A"/>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333.pt;margin-top:37.149999999999999pt;width:5.2999999999999998pt;height:7.9000000000000004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A"/>
                          <w:spacing w:val="0"/>
                          <w:w w:val="100"/>
                          <w:position w:val="0"/>
                          <w:sz w:val="24"/>
                          <w:szCs w:val="24"/>
                        </w:rPr>
                        <w:t>#</w:t>
                      </w:r>
                    </w:fldSimple>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5A1FF" w14:textId="77777777" w:rsidR="00D30B3F" w:rsidRDefault="00000000">
    <w:pPr>
      <w:spacing w:line="1" w:lineRule="exact"/>
    </w:pPr>
    <w:r>
      <w:rPr>
        <w:noProof/>
      </w:rPr>
      <mc:AlternateContent>
        <mc:Choice Requires="wps">
          <w:drawing>
            <wp:anchor distT="0" distB="0" distL="0" distR="0" simplePos="0" relativeHeight="62914692" behindDoc="1" locked="0" layoutInCell="1" allowOverlap="1" wp14:anchorId="704954E9" wp14:editId="484B658E">
              <wp:simplePos x="0" y="0"/>
              <wp:positionH relativeFrom="page">
                <wp:posOffset>5400040</wp:posOffset>
              </wp:positionH>
              <wp:positionV relativeFrom="page">
                <wp:posOffset>242570</wp:posOffset>
              </wp:positionV>
              <wp:extent cx="1844040" cy="97790"/>
              <wp:effectExtent l="0" t="0" r="0" b="0"/>
              <wp:wrapNone/>
              <wp:docPr id="4" name="Shape 4"/>
              <wp:cNvGraphicFramePr/>
              <a:graphic xmlns:a="http://schemas.openxmlformats.org/drawingml/2006/main">
                <a:graphicData uri="http://schemas.microsoft.com/office/word/2010/wordprocessingShape">
                  <wps:wsp>
                    <wps:cNvSpPr txBox="1"/>
                    <wps:spPr>
                      <a:xfrm>
                        <a:off x="0" y="0"/>
                        <a:ext cx="1844040" cy="97790"/>
                      </a:xfrm>
                      <a:prstGeom prst="rect">
                        <a:avLst/>
                      </a:prstGeom>
                      <a:noFill/>
                    </wps:spPr>
                    <wps:txbx>
                      <w:txbxContent>
                        <w:p w14:paraId="47CA5AC8" w14:textId="77777777" w:rsidR="00D30B3F" w:rsidRDefault="00000000">
                          <w:pPr>
                            <w:pStyle w:val="Headerorfooter20"/>
                          </w:pPr>
                          <w:r>
                            <w:rPr>
                              <w:b/>
                              <w:bCs/>
                            </w:rPr>
                            <w:t>Elektroninio dokumento nuorašas</w:t>
                          </w:r>
                        </w:p>
                      </w:txbxContent>
                    </wps:txbx>
                    <wps:bodyPr wrap="none" lIns="0" tIns="0" rIns="0" bIns="0">
                      <a:spAutoFit/>
                    </wps:bodyPr>
                  </wps:wsp>
                </a:graphicData>
              </a:graphic>
            </wp:anchor>
          </w:drawing>
        </mc:Choice>
        <mc:Fallback>
          <w:pict>
            <v:shape id="_x0000_s1030" type="#_x0000_t202" style="position:absolute;margin-left:425.19999999999999pt;margin-top:19.100000000000001pt;width:145.20000000000002pt;height:7.7000000000000002pt;z-index:-18874406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Elektroninio dokumento nuorašas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FCF3" w14:textId="77777777" w:rsidR="00D30B3F" w:rsidRDefault="00D30B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E342F"/>
    <w:multiLevelType w:val="multilevel"/>
    <w:tmpl w:val="7B34FD9E"/>
    <w:lvl w:ilvl="0">
      <w:start w:val="2"/>
      <w:numFmt w:val="decimal"/>
      <w:lvlText w:val="%1."/>
      <w:lvlJc w:val="left"/>
      <w:rPr>
        <w:rFonts w:ascii="Times New Roman" w:eastAsia="Times New Roman" w:hAnsi="Times New Roman" w:cs="Times New Roman"/>
        <w:b w:val="0"/>
        <w:bCs w:val="0"/>
        <w:i w:val="0"/>
        <w:iCs w:val="0"/>
        <w:smallCaps w:val="0"/>
        <w:strike w:val="0"/>
        <w:color w:val="00000A"/>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C5A4D35"/>
    <w:multiLevelType w:val="multilevel"/>
    <w:tmpl w:val="7DA470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1004930">
    <w:abstractNumId w:val="1"/>
  </w:num>
  <w:num w:numId="2" w16cid:durableId="586160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B3F"/>
    <w:rsid w:val="00007156"/>
    <w:rsid w:val="006A5AAC"/>
    <w:rsid w:val="00D30B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37768"/>
  <w15:docId w15:val="{14EC1159-CD28-467B-84BD-04C888494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color w:val="00000A"/>
      <w:u w:val="none"/>
      <w:shd w:val="clear" w:color="auto" w:fill="auto"/>
    </w:rPr>
  </w:style>
  <w:style w:type="character" w:customStyle="1" w:styleId="Bodytext2">
    <w:name w:val="Body text (2)_"/>
    <w:basedOn w:val="Numatytasispastraiposriftas"/>
    <w:link w:val="Bodytext20"/>
    <w:rPr>
      <w:rFonts w:ascii="Times New Roman" w:eastAsia="Times New Roman" w:hAnsi="Times New Roman" w:cs="Times New Roman"/>
      <w:b w:val="0"/>
      <w:bCs w:val="0"/>
      <w:i/>
      <w:iCs/>
      <w:smallCaps w:val="0"/>
      <w:strike w:val="0"/>
      <w:sz w:val="20"/>
      <w:szCs w:val="20"/>
      <w:u w:val="none"/>
      <w:shd w:val="clear" w:color="auto" w:fill="auto"/>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color w:val="00000A"/>
      <w:u w:val="none"/>
      <w:shd w:val="clear" w:color="auto" w:fill="auto"/>
    </w:rPr>
  </w:style>
  <w:style w:type="character" w:customStyle="1" w:styleId="Bodytext3">
    <w:name w:val="Body text (3)_"/>
    <w:basedOn w:val="Numatytasispastraiposriftas"/>
    <w:link w:val="Bodytext30"/>
    <w:rPr>
      <w:rFonts w:ascii="Times New Roman" w:eastAsia="Times New Roman" w:hAnsi="Times New Roman" w:cs="Times New Roman"/>
      <w:b w:val="0"/>
      <w:bCs w:val="0"/>
      <w:i/>
      <w:iCs/>
      <w:smallCaps w:val="0"/>
      <w:strike w:val="0"/>
      <w:color w:val="00000A"/>
      <w:sz w:val="16"/>
      <w:szCs w:val="16"/>
      <w:u w:val="none"/>
      <w:shd w:val="clear" w:color="auto" w:fill="auto"/>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iCs/>
      <w:smallCaps w:val="0"/>
      <w:strike w:val="0"/>
      <w:color w:val="00000A"/>
      <w:sz w:val="18"/>
      <w:szCs w:val="18"/>
      <w:u w:val="none"/>
      <w:shd w:val="clear" w:color="auto" w:fill="auto"/>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paragraph" w:customStyle="1" w:styleId="Heading10">
    <w:name w:val="Heading #1"/>
    <w:basedOn w:val="prastasis"/>
    <w:link w:val="Heading1"/>
    <w:pPr>
      <w:spacing w:after="110"/>
      <w:ind w:left="3570"/>
      <w:outlineLvl w:val="0"/>
    </w:pPr>
    <w:rPr>
      <w:rFonts w:ascii="Times New Roman" w:eastAsia="Times New Roman" w:hAnsi="Times New Roman" w:cs="Times New Roman"/>
      <w:b/>
      <w:bCs/>
      <w:color w:val="00000A"/>
    </w:rPr>
  </w:style>
  <w:style w:type="paragraph" w:customStyle="1" w:styleId="Bodytext20">
    <w:name w:val="Body text (2)"/>
    <w:basedOn w:val="prastasis"/>
    <w:link w:val="Bodytext2"/>
    <w:pPr>
      <w:spacing w:after="440"/>
      <w:jc w:val="center"/>
    </w:pPr>
    <w:rPr>
      <w:rFonts w:ascii="Times New Roman" w:eastAsia="Times New Roman" w:hAnsi="Times New Roman" w:cs="Times New Roman"/>
      <w:i/>
      <w:iCs/>
      <w:sz w:val="20"/>
      <w:szCs w:val="20"/>
    </w:rPr>
  </w:style>
  <w:style w:type="paragraph" w:styleId="Pagrindinistekstas">
    <w:name w:val="Body Text"/>
    <w:basedOn w:val="prastasis"/>
    <w:link w:val="PagrindinistekstasDiagrama"/>
    <w:qFormat/>
    <w:pPr>
      <w:spacing w:after="20"/>
      <w:ind w:firstLine="400"/>
    </w:pPr>
    <w:rPr>
      <w:rFonts w:ascii="Times New Roman" w:eastAsia="Times New Roman" w:hAnsi="Times New Roman" w:cs="Times New Roman"/>
      <w:color w:val="00000A"/>
    </w:rPr>
  </w:style>
  <w:style w:type="paragraph" w:customStyle="1" w:styleId="Bodytext30">
    <w:name w:val="Body text (3)"/>
    <w:basedOn w:val="prastasis"/>
    <w:link w:val="Bodytext3"/>
    <w:pPr>
      <w:spacing w:after="260"/>
      <w:ind w:firstLine="760"/>
    </w:pPr>
    <w:rPr>
      <w:rFonts w:ascii="Times New Roman" w:eastAsia="Times New Roman" w:hAnsi="Times New Roman" w:cs="Times New Roman"/>
      <w:i/>
      <w:iCs/>
      <w:color w:val="00000A"/>
      <w:sz w:val="16"/>
      <w:szCs w:val="16"/>
    </w:rPr>
  </w:style>
  <w:style w:type="paragraph" w:customStyle="1" w:styleId="Tablecaption0">
    <w:name w:val="Table caption"/>
    <w:basedOn w:val="prastasis"/>
    <w:link w:val="Tablecaption"/>
    <w:rPr>
      <w:rFonts w:ascii="Times New Roman" w:eastAsia="Times New Roman" w:hAnsi="Times New Roman" w:cs="Times New Roman"/>
      <w:i/>
      <w:iCs/>
      <w:color w:val="00000A"/>
      <w:sz w:val="18"/>
      <w:szCs w:val="18"/>
    </w:rPr>
  </w:style>
  <w:style w:type="paragraph" w:customStyle="1" w:styleId="Other0">
    <w:name w:val="Other"/>
    <w:basedOn w:val="prastasis"/>
    <w:link w:val="Othe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ae@iae.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hmelevskijV@ia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4262</Words>
  <Characters>2430</Characters>
  <Application>Microsoft Office Word</Application>
  <DocSecurity>0</DocSecurity>
  <Lines>20</Lines>
  <Paragraphs>13</Paragraphs>
  <ScaleCrop>false</ScaleCrop>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Rolandas Budrys</cp:lastModifiedBy>
  <cp:revision>2</cp:revision>
  <dcterms:created xsi:type="dcterms:W3CDTF">2022-07-27T07:51:00Z</dcterms:created>
  <dcterms:modified xsi:type="dcterms:W3CDTF">2022-07-27T07:52:00Z</dcterms:modified>
</cp:coreProperties>
</file>