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12" w:type="dxa"/>
        <w:tblLayout w:type="fixed"/>
        <w:tblLook w:val="0000"/>
      </w:tblPr>
      <w:tblGrid>
        <w:gridCol w:w="3690"/>
      </w:tblGrid>
      <w:tr w:rsidR="009D5F9A" w:rsidTr="00C8236B">
        <w:tc>
          <w:tcPr>
            <w:tcW w:w="3690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</w:pPr>
            <w:r>
              <w:rPr>
                <w:szCs w:val="24"/>
              </w:rPr>
              <w:t>Supaprastinto atviro konkurso sąlygų 1 priedas</w:t>
            </w:r>
          </w:p>
        </w:tc>
      </w:tr>
    </w:tbl>
    <w:p w:rsidR="009D5F9A" w:rsidRDefault="009D5F9A" w:rsidP="009D5F9A">
      <w:pPr>
        <w:spacing w:after="0" w:line="240" w:lineRule="auto"/>
        <w:jc w:val="both"/>
      </w:pP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</w:p>
    <w:p w:rsidR="009D5F9A" w:rsidRDefault="00947B7E" w:rsidP="009D5F9A">
      <w:pPr>
        <w:spacing w:after="0" w:line="240" w:lineRule="auto"/>
        <w:ind w:right="-178"/>
        <w:jc w:val="center"/>
        <w:rPr>
          <w:sz w:val="16"/>
          <w:szCs w:val="16"/>
        </w:rPr>
      </w:pPr>
      <w:r>
        <w:rPr>
          <w:noProof/>
          <w:sz w:val="20"/>
          <w:szCs w:val="16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7B7E" w:rsidRPr="00947B7E" w:rsidRDefault="00947B7E" w:rsidP="0094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rFonts w:eastAsia="Times New Roman"/>
          <w:b/>
          <w:sz w:val="22"/>
          <w:szCs w:val="24"/>
          <w:lang w:eastAsia="en-US"/>
        </w:rPr>
      </w:pPr>
      <w:r w:rsidRPr="00947B7E">
        <w:rPr>
          <w:rFonts w:eastAsia="Times New Roman"/>
          <w:b/>
          <w:sz w:val="22"/>
          <w:szCs w:val="24"/>
          <w:lang w:eastAsia="en-US"/>
        </w:rPr>
        <w:t>UAB „VITROLAB“</w:t>
      </w:r>
    </w:p>
    <w:p w:rsidR="00947B7E" w:rsidRPr="00947B7E" w:rsidRDefault="00947B7E" w:rsidP="0094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sz w:val="23"/>
          <w:szCs w:val="23"/>
          <w:lang w:eastAsia="en-US"/>
        </w:rPr>
      </w:pPr>
      <w:r w:rsidRPr="00947B7E">
        <w:rPr>
          <w:rFonts w:eastAsia="Times New Roman"/>
          <w:sz w:val="22"/>
          <w:szCs w:val="24"/>
          <w:lang w:eastAsia="en-US"/>
        </w:rPr>
        <w:t xml:space="preserve">Įmonės kodas 235279070, PVM kodas LT352790716, Baltų pr. 36-11, LT-48196 Kaunas, tel.: 8 37 33 33 17, 8 37 33 33 29, faksas: 8 37 33 </w:t>
      </w:r>
      <w:proofErr w:type="spellStart"/>
      <w:r w:rsidRPr="00947B7E">
        <w:rPr>
          <w:rFonts w:eastAsia="Times New Roman"/>
          <w:sz w:val="22"/>
          <w:szCs w:val="24"/>
          <w:lang w:eastAsia="en-US"/>
        </w:rPr>
        <w:t>33</w:t>
      </w:r>
      <w:proofErr w:type="spellEnd"/>
      <w:r w:rsidRPr="00947B7E">
        <w:rPr>
          <w:rFonts w:eastAsia="Times New Roman"/>
          <w:sz w:val="22"/>
          <w:szCs w:val="24"/>
          <w:lang w:eastAsia="en-US"/>
        </w:rPr>
        <w:t xml:space="preserve"> 29, e-paštas: </w:t>
      </w:r>
      <w:hyperlink r:id="rId6" w:history="1">
        <w:r w:rsidRPr="00947B7E">
          <w:rPr>
            <w:rFonts w:eastAsia="Times New Roman"/>
            <w:color w:val="0000FF"/>
            <w:sz w:val="22"/>
            <w:szCs w:val="24"/>
            <w:u w:val="single"/>
            <w:lang w:eastAsia="en-US"/>
          </w:rPr>
          <w:t>biuras@vitrolab.lt</w:t>
        </w:r>
      </w:hyperlink>
      <w:r w:rsidRPr="00947B7E">
        <w:rPr>
          <w:rFonts w:eastAsia="Times New Roman"/>
          <w:sz w:val="22"/>
          <w:szCs w:val="24"/>
          <w:lang w:eastAsia="en-US"/>
        </w:rPr>
        <w:t>., direktorius Vaidas Jankauskis</w:t>
      </w:r>
    </w:p>
    <w:p w:rsidR="00947B7E" w:rsidRDefault="00947B7E" w:rsidP="009D5F9A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947B7E" w:rsidRDefault="00947B7E" w:rsidP="009D5F9A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9D5F9A" w:rsidRPr="00947B7E" w:rsidRDefault="00947B7E" w:rsidP="009D5F9A">
      <w:pPr>
        <w:spacing w:after="0" w:line="240" w:lineRule="auto"/>
        <w:jc w:val="both"/>
        <w:rPr>
          <w:u w:val="single"/>
        </w:rPr>
      </w:pPr>
      <w:r w:rsidRPr="00947B7E">
        <w:rPr>
          <w:b/>
          <w:bCs/>
          <w:szCs w:val="24"/>
          <w:u w:val="single"/>
        </w:rPr>
        <w:t>VšĮ Vilniaus miesto klinikinė ligoninė</w:t>
      </w:r>
    </w:p>
    <w:p w:rsidR="009D5F9A" w:rsidRDefault="009D5F9A" w:rsidP="009D5F9A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>
        <w:t>(Adresatas (perkančioji organizacija))</w:t>
      </w:r>
    </w:p>
    <w:p w:rsidR="009D5F9A" w:rsidRDefault="009D5F9A" w:rsidP="009D5F9A">
      <w:pPr>
        <w:spacing w:after="0" w:line="240" w:lineRule="auto"/>
        <w:jc w:val="center"/>
        <w:rPr>
          <w:b/>
          <w:szCs w:val="24"/>
        </w:rPr>
      </w:pPr>
    </w:p>
    <w:p w:rsidR="009D5F9A" w:rsidRDefault="009D5F9A" w:rsidP="009D5F9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9D5F9A" w:rsidRDefault="009D5F9A" w:rsidP="009D5F9A">
      <w:pPr>
        <w:spacing w:after="0" w:line="240" w:lineRule="auto"/>
        <w:jc w:val="center"/>
      </w:pPr>
      <w:r>
        <w:rPr>
          <w:b/>
          <w:szCs w:val="24"/>
        </w:rPr>
        <w:t>DĖL DIAGNOSTIKOS REAGENTŲ IR LABORATORINIŲ PRIEMONIŲ PIRKIMO</w:t>
      </w:r>
    </w:p>
    <w:p w:rsidR="009D5F9A" w:rsidRDefault="009D5F9A" w:rsidP="009D5F9A">
      <w:pPr>
        <w:shd w:val="clear" w:color="auto" w:fill="FFFFFF"/>
        <w:spacing w:after="0" w:line="240" w:lineRule="auto"/>
        <w:jc w:val="center"/>
      </w:pPr>
    </w:p>
    <w:p w:rsidR="009D5F9A" w:rsidRPr="00947B7E" w:rsidRDefault="00947B7E" w:rsidP="009D5F9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947B7E">
        <w:rPr>
          <w:b/>
        </w:rPr>
        <w:t>2015-12-07</w:t>
      </w:r>
      <w:r w:rsidR="009D5F9A" w:rsidRPr="00947B7E">
        <w:rPr>
          <w:b/>
          <w:bCs/>
          <w:color w:val="000000"/>
        </w:rPr>
        <w:t xml:space="preserve"> </w:t>
      </w:r>
      <w:r w:rsidR="009D5F9A" w:rsidRPr="00947B7E">
        <w:rPr>
          <w:b/>
        </w:rPr>
        <w:t>Nr</w:t>
      </w:r>
      <w:r w:rsidRPr="00947B7E">
        <w:rPr>
          <w:b/>
        </w:rPr>
        <w:t>. KP-20151207/1</w:t>
      </w:r>
    </w:p>
    <w:p w:rsidR="009D5F9A" w:rsidRPr="00947B7E" w:rsidRDefault="00947B7E" w:rsidP="009D5F9A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947B7E">
        <w:rPr>
          <w:b/>
          <w:bCs/>
          <w:color w:val="000000"/>
        </w:rPr>
        <w:t>KAUNAS</w:t>
      </w:r>
    </w:p>
    <w:p w:rsidR="009D5F9A" w:rsidRDefault="009D5F9A" w:rsidP="00947B7E">
      <w:pPr>
        <w:spacing w:after="0" w:line="240" w:lineRule="auto"/>
        <w:rPr>
          <w:szCs w:val="24"/>
        </w:rPr>
      </w:pPr>
    </w:p>
    <w:tbl>
      <w:tblPr>
        <w:tblW w:w="10199" w:type="dxa"/>
        <w:tblInd w:w="-310" w:type="dxa"/>
        <w:shd w:val="clear" w:color="auto" w:fill="B6DDE8" w:themeFill="accent5" w:themeFillTint="66"/>
        <w:tblLayout w:type="fixed"/>
        <w:tblLook w:val="0000"/>
      </w:tblPr>
      <w:tblGrid>
        <w:gridCol w:w="4928"/>
        <w:gridCol w:w="5271"/>
      </w:tblGrid>
      <w:tr w:rsidR="009D5F9A" w:rsidRPr="00947B7E" w:rsidTr="00947B7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Pr="00947B7E" w:rsidRDefault="009D5F9A" w:rsidP="00947B7E">
            <w:pPr>
              <w:snapToGrid w:val="0"/>
              <w:spacing w:after="0" w:line="240" w:lineRule="auto"/>
              <w:jc w:val="both"/>
              <w:rPr>
                <w:b/>
                <w:szCs w:val="24"/>
              </w:rPr>
            </w:pPr>
            <w:r w:rsidRPr="00947B7E">
              <w:rPr>
                <w:b/>
                <w:szCs w:val="24"/>
              </w:rPr>
              <w:t xml:space="preserve">Tiekėjo pavadinimas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Pr="00947B7E" w:rsidRDefault="00947B7E" w:rsidP="00C823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47B7E">
              <w:rPr>
                <w:b/>
                <w:szCs w:val="24"/>
              </w:rPr>
              <w:t>UAB VITROLAB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947B7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įmonės kodas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947B7E" w:rsidP="00C8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235279070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947B7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947B7E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Baltų pr. 36-11, LT-48196 Kaunas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947B7E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Vaidas Jankauskis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947B7E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8 37 33 33 17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947B7E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8 37 33 33 29</w:t>
            </w:r>
          </w:p>
        </w:tc>
      </w:tr>
      <w:tr w:rsidR="009D5F9A" w:rsidTr="00947B7E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Pr="00947B7E" w:rsidRDefault="003D4FFB" w:rsidP="00C8236B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7" w:history="1">
              <w:r w:rsidR="00947B7E" w:rsidRPr="00122155">
                <w:rPr>
                  <w:rStyle w:val="Hipersaitas"/>
                  <w:szCs w:val="24"/>
                </w:rPr>
                <w:t>biuras</w:t>
              </w:r>
              <w:r w:rsidR="00947B7E" w:rsidRPr="00122155">
                <w:rPr>
                  <w:rStyle w:val="Hipersaitas"/>
                  <w:szCs w:val="24"/>
                  <w:lang w:val="en-US"/>
                </w:rPr>
                <w:t>@</w:t>
              </w:r>
              <w:proofErr w:type="spellStart"/>
              <w:r w:rsidR="00947B7E" w:rsidRPr="00122155">
                <w:rPr>
                  <w:rStyle w:val="Hipersaitas"/>
                  <w:szCs w:val="24"/>
                  <w:lang w:val="en-US"/>
                </w:rPr>
                <w:t>vitrolab.lt</w:t>
              </w:r>
              <w:proofErr w:type="spellEnd"/>
            </w:hyperlink>
            <w:r w:rsidR="00947B7E">
              <w:rPr>
                <w:szCs w:val="24"/>
                <w:lang w:val="en-US"/>
              </w:rPr>
              <w:t xml:space="preserve"> </w:t>
            </w:r>
          </w:p>
        </w:tc>
      </w:tr>
    </w:tbl>
    <w:p w:rsidR="009D5F9A" w:rsidRDefault="009D5F9A" w:rsidP="009D5F9A">
      <w:pPr>
        <w:spacing w:after="0" w:line="240" w:lineRule="auto"/>
        <w:jc w:val="both"/>
      </w:pPr>
    </w:p>
    <w:p w:rsidR="009D5F9A" w:rsidRDefault="009D5F9A" w:rsidP="009D5F9A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9D5F9A" w:rsidRDefault="009D5F9A" w:rsidP="009D5F9A">
      <w:pPr>
        <w:numPr>
          <w:ilvl w:val="0"/>
          <w:numId w:val="3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atviro konkurso skelbime, paskelbtame Viešųjų pirkimų įstatymo nustatyta tvarka: </w:t>
      </w:r>
      <w:r>
        <w:rPr>
          <w:i/>
          <w:szCs w:val="24"/>
        </w:rPr>
        <w:t>CVP IS</w:t>
      </w:r>
      <w:r>
        <w:rPr>
          <w:szCs w:val="24"/>
        </w:rPr>
        <w:t>;</w:t>
      </w:r>
    </w:p>
    <w:p w:rsidR="009D5F9A" w:rsidRDefault="009D5F9A" w:rsidP="009D5F9A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3. Pasirašydamas pasiūlymą saugiu elektroniniu parašu, patvirtinu, kad dokumentų skaitmeninės kopijos yra tikros.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4. Vykdant sutartį, pasitelksime šiuos subtiekėjus:</w:t>
      </w:r>
    </w:p>
    <w:p w:rsidR="009D5F9A" w:rsidRDefault="009D5F9A" w:rsidP="009D5F9A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>
        <w:rPr>
          <w:szCs w:val="24"/>
        </w:rPr>
        <w:t>kituose pirkimo dokumentuose (jų paaiškinimuose, papildymuose2. Pasiūlym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4365"/>
        <w:gridCol w:w="4177"/>
      </w:tblGrid>
      <w:tr w:rsidR="009D5F9A" w:rsidTr="00947B7E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Subtiekėjo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pirkimo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pasitelkiamas</w:t>
            </w:r>
            <w:proofErr w:type="spellEnd"/>
          </w:p>
        </w:tc>
      </w:tr>
      <w:tr w:rsidR="009D5F9A" w:rsidTr="00947B7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5F9A" w:rsidRDefault="009D5F9A" w:rsidP="009D5F9A">
      <w:pPr>
        <w:spacing w:after="0" w:line="240" w:lineRule="auto"/>
        <w:jc w:val="both"/>
        <w:rPr>
          <w:szCs w:val="24"/>
        </w:rPr>
      </w:pPr>
      <w:r>
        <w:rPr>
          <w:i/>
          <w:iCs/>
          <w:szCs w:val="24"/>
        </w:rPr>
        <w:t>Pildyti tuomet, jei sutarties vykdymui bus pasitelkti subtiekėjai.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p w:rsidR="009D5F9A" w:rsidRDefault="009D5F9A" w:rsidP="009D5F9A">
      <w:pPr>
        <w:numPr>
          <w:ilvl w:val="0"/>
          <w:numId w:val="2"/>
        </w:numPr>
        <w:spacing w:after="0" w:line="240" w:lineRule="auto"/>
        <w:ind w:left="0" w:firstLine="15"/>
        <w:jc w:val="both"/>
        <w:rPr>
          <w:szCs w:val="24"/>
        </w:rPr>
      </w:pPr>
      <w:r>
        <w:rPr>
          <w:szCs w:val="24"/>
        </w:rPr>
        <w:t>Šiame pasiūlyme yra pateikta ir konfidenciali informacija (dokumentai su konfidencialia informacija pateikti atskirai):</w:t>
      </w:r>
    </w:p>
    <w:p w:rsidR="009D5F9A" w:rsidRDefault="009D5F9A" w:rsidP="009D5F9A">
      <w:pPr>
        <w:spacing w:after="0" w:line="240" w:lineRule="auto"/>
        <w:ind w:firstLine="15"/>
        <w:jc w:val="both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527"/>
      </w:tblGrid>
      <w:tr w:rsidR="009D5F9A" w:rsidTr="00C8236B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Pateikto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47B7E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5F9A" w:rsidRDefault="009D5F9A" w:rsidP="009D5F9A">
      <w:pPr>
        <w:spacing w:after="0" w:line="240" w:lineRule="auto"/>
        <w:ind w:firstLine="720"/>
        <w:jc w:val="both"/>
        <w:rPr>
          <w:i/>
          <w:iCs/>
          <w:szCs w:val="24"/>
        </w:rPr>
      </w:pPr>
      <w:r>
        <w:rPr>
          <w:bCs/>
          <w:i/>
          <w:sz w:val="22"/>
        </w:rPr>
        <w:lastRenderedPageBreak/>
        <w:t xml:space="preserve">Pildyti tuomet, jei bus pateikta konfidenciali informacija. Tiekėjas negali nurodyti, kad konfidenciali yra pasiūlymo kaina arba kad visas pasiūlymas yra konfidencialus. </w:t>
      </w:r>
      <w:r w:rsidRPr="00811149">
        <w:rPr>
          <w:i/>
          <w:sz w:val="22"/>
        </w:rPr>
        <w:t>Tiekėjui nenurodžius, kokia informacija yra konfidenciali, laikoma, kad konfidencialios informacijos pasiūlyme nėra.</w:t>
      </w:r>
    </w:p>
    <w:p w:rsidR="009D5F9A" w:rsidRDefault="009D5F9A" w:rsidP="009D5F9A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9D5F9A" w:rsidRPr="00947B7E" w:rsidRDefault="009D5F9A" w:rsidP="009D5F9A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 w:rsidRPr="00947B7E">
        <w:rPr>
          <w:b/>
          <w:i/>
          <w:iCs/>
          <w:color w:val="000000"/>
          <w:szCs w:val="24"/>
          <w:u w:val="single"/>
        </w:rPr>
        <w:t>Mes siūlome šias prekes:</w:t>
      </w:r>
    </w:p>
    <w:p w:rsidR="009D5F9A" w:rsidRDefault="009D5F9A" w:rsidP="009D5F9A">
      <w:pPr>
        <w:spacing w:after="0" w:line="240" w:lineRule="auto"/>
        <w:ind w:firstLine="720"/>
        <w:jc w:val="both"/>
        <w:rPr>
          <w:i/>
          <w:szCs w:val="24"/>
        </w:rPr>
      </w:pPr>
      <w:r w:rsidRPr="00947B7E">
        <w:rPr>
          <w:rFonts w:eastAsia="Lucida Sans Unicode" w:cs="Tahoma"/>
          <w:b/>
          <w:bCs/>
          <w:szCs w:val="24"/>
          <w:shd w:val="clear" w:color="auto" w:fill="B6DDE8" w:themeFill="accent5" w:themeFillTint="66"/>
        </w:rPr>
        <w:t>(pasiūlymą pateikti pagal Priedas Nr. 3 ir Priedas Nr. 4 pateiktą lentelę (pateikti tik siūlomas pirkimo dalis, elektroninėje formoje, doc ir/arba xls ir/arba pdf formatu))</w:t>
      </w:r>
    </w:p>
    <w:p w:rsidR="009D5F9A" w:rsidRDefault="009D5F9A" w:rsidP="009D5F9A">
      <w:pPr>
        <w:spacing w:after="0" w:line="240" w:lineRule="auto"/>
        <w:ind w:firstLine="720"/>
        <w:jc w:val="both"/>
        <w:rPr>
          <w:i/>
          <w:szCs w:val="24"/>
        </w:rPr>
      </w:pPr>
      <w:r w:rsidRPr="00D36913">
        <w:rPr>
          <w:rFonts w:eastAsia="Lucida Sans Unicode" w:cs="Tahoma"/>
          <w:bCs/>
          <w:szCs w:val="24"/>
        </w:rPr>
        <w:t>Jei kainos pasiūlymas teikiamas pdf formatu, prašome papildomai pateikti kainos pasiūlym</w:t>
      </w:r>
      <w:r>
        <w:rPr>
          <w:rFonts w:eastAsia="Lucida Sans Unicode" w:cs="Tahoma"/>
          <w:bCs/>
          <w:szCs w:val="24"/>
        </w:rPr>
        <w:t>ą</w:t>
      </w:r>
      <w:r w:rsidRPr="00D36913">
        <w:rPr>
          <w:rFonts w:eastAsia="Lucida Sans Unicode" w:cs="Tahoma"/>
          <w:bCs/>
          <w:szCs w:val="24"/>
        </w:rPr>
        <w:t xml:space="preserve"> ir xls arba doc formatu.</w:t>
      </w:r>
    </w:p>
    <w:p w:rsidR="009D5F9A" w:rsidRDefault="009D5F9A" w:rsidP="009D5F9A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p w:rsidR="009D5F9A" w:rsidRPr="00947B7E" w:rsidRDefault="009D5F9A" w:rsidP="009D5F9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947B7E">
        <w:rPr>
          <w:b/>
          <w:szCs w:val="24"/>
          <w:u w:val="single"/>
        </w:rPr>
        <w:t>Kartu su pasiūlymu pateikiami šie dokumentai: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p w:rsidR="009D5F9A" w:rsidRDefault="009D5F9A" w:rsidP="009D5F9A">
      <w:pPr>
        <w:spacing w:after="0" w:line="240" w:lineRule="auto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839"/>
        <w:gridCol w:w="3240"/>
      </w:tblGrid>
      <w:tr w:rsidR="0010633F" w:rsidRPr="0010633F" w:rsidTr="0010633F">
        <w:tc>
          <w:tcPr>
            <w:tcW w:w="720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Eil.</w:t>
            </w:r>
          </w:p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5839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Pateiktų dokumentų pavadinimas</w:t>
            </w:r>
          </w:p>
        </w:tc>
        <w:tc>
          <w:tcPr>
            <w:tcW w:w="3240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6DDE8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Dokumento puslapių skaičius</w:t>
            </w: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B350B">
              <w:rPr>
                <w:rFonts w:eastAsia="Times New Roman"/>
                <w:sz w:val="20"/>
                <w:szCs w:val="20"/>
                <w:lang w:eastAsia="en-US"/>
              </w:rPr>
              <w:t>3 priedas. VMKL Technine specifikacija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B350B">
              <w:rPr>
                <w:rFonts w:eastAsia="Times New Roman"/>
                <w:sz w:val="20"/>
                <w:szCs w:val="20"/>
                <w:lang w:eastAsia="en-US"/>
              </w:rPr>
              <w:t>4 priedas. VMKL AF Technine specifikacija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Pažymos, patvirtinančios jungtinius kompetetingų institucijų tvarkomus duomenis, kopija.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Kvalifikaciniai dokumentai </w:t>
            </w:r>
          </w:p>
          <w:p w:rsidR="0010633F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(1 failas, faile 8</w:t>
            </w:r>
            <w:r w:rsidR="0010633F"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Pažymų, iš informatikos ir ryšių departamento, kopijos.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Įgaliojimas Danutei Kavolienei dėl pasirašymo teisės.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Įmonės registravimo pažymėjimo kopija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Įmonės įstatų kopija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Išplėstinis išrašas apie UAB VITROLAB.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B350B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Tiekėjo (UAB „Vitrolab“) deklaracija.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Įgaliojimas gamintojo Radiometer Medical ApS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10633F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Įgaliojimas gamintojo Ortho Clinical Diagnostics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0633F" w:rsidRPr="0010633F" w:rsidRDefault="0010633F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B750A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ISO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gamintojo Radiometer Medical ApS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B750A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B750A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ISO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gamintojo Ortho Clinical Diagnostics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1 dok. 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CE sertifikatai.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</w:p>
          <w:p w:rsidR="001B350B" w:rsidRPr="0010633F" w:rsidRDefault="001B350B" w:rsidP="001B350B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(faile 2 papkės: Ortho, Radiometer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Saugos duomenų lapai.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</w:p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(faile 2 papkės: Ortho, Radiometer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Produktų aprašymai.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</w:p>
          <w:p w:rsidR="001B350B" w:rsidRPr="0010633F" w:rsidRDefault="001B350B" w:rsidP="001B350B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(faile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2 papkės: Ortho, Radiometer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Raštas dėl reagent originalumo ir adaptacijos protokolų.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1B350B" w:rsidRPr="0010633F" w:rsidTr="0010633F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B350B" w:rsidRPr="0010633F" w:rsidRDefault="001B350B" w:rsidP="0010633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Pirki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mo pardavimo sutarties projektai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1B350B" w:rsidRPr="0010633F" w:rsidRDefault="001B350B" w:rsidP="001B350B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1 dok. </w:t>
            </w:r>
            <w:bookmarkStart w:id="0" w:name="_GoBack"/>
            <w:bookmarkEnd w:id="0"/>
          </w:p>
        </w:tc>
      </w:tr>
    </w:tbl>
    <w:p w:rsidR="00947B7E" w:rsidRDefault="00947B7E" w:rsidP="009D5F9A">
      <w:pPr>
        <w:spacing w:after="0" w:line="240" w:lineRule="auto"/>
        <w:jc w:val="both"/>
      </w:pPr>
    </w:p>
    <w:p w:rsidR="0010633F" w:rsidRDefault="0010633F" w:rsidP="009D5F9A">
      <w:pPr>
        <w:spacing w:after="0" w:line="240" w:lineRule="auto"/>
        <w:jc w:val="both"/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9D5F9A" w:rsidRPr="0010633F" w:rsidTr="00C8236B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10633F" w:rsidRDefault="0010633F" w:rsidP="00C8236B">
            <w:pPr>
              <w:snapToGrid w:val="0"/>
              <w:spacing w:after="0" w:line="240" w:lineRule="auto"/>
              <w:ind w:right="-1"/>
              <w:rPr>
                <w:b/>
                <w:szCs w:val="24"/>
              </w:rPr>
            </w:pPr>
            <w:r w:rsidRPr="0010633F">
              <w:rPr>
                <w:b/>
                <w:sz w:val="22"/>
                <w:szCs w:val="24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9D5F9A" w:rsidRPr="0010633F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10633F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:rsidR="009D5F9A" w:rsidRPr="0010633F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10633F" w:rsidRDefault="0010633F" w:rsidP="00C8236B">
            <w:pPr>
              <w:snapToGrid w:val="0"/>
              <w:spacing w:after="0" w:line="240" w:lineRule="auto"/>
              <w:ind w:right="-1"/>
              <w:jc w:val="right"/>
              <w:rPr>
                <w:b/>
              </w:rPr>
            </w:pPr>
            <w:r w:rsidRPr="0010633F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9D5F9A" w:rsidRPr="0010633F" w:rsidRDefault="009D5F9A" w:rsidP="00C8236B">
            <w:pPr>
              <w:snapToGrid w:val="0"/>
              <w:spacing w:after="0" w:line="240" w:lineRule="auto"/>
              <w:ind w:right="-1"/>
              <w:jc w:val="right"/>
              <w:rPr>
                <w:b/>
              </w:rPr>
            </w:pPr>
          </w:p>
        </w:tc>
      </w:tr>
      <w:tr w:rsidR="009D5F9A" w:rsidTr="00C8236B">
        <w:trPr>
          <w:trHeight w:val="186"/>
        </w:trPr>
        <w:tc>
          <w:tcPr>
            <w:tcW w:w="3284" w:type="dxa"/>
            <w:shd w:val="clear" w:color="auto" w:fill="auto"/>
          </w:tcPr>
          <w:p w:rsidR="009D5F9A" w:rsidRDefault="009D5F9A" w:rsidP="00C8236B">
            <w:pPr>
              <w:pStyle w:val="BodyText1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10633F" w:rsidRDefault="0010633F" w:rsidP="009D5F9A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9D5F9A" w:rsidRDefault="009D5F9A" w:rsidP="009D5F9A">
      <w:pPr>
        <w:shd w:val="clear" w:color="auto" w:fill="FFFFFF"/>
        <w:spacing w:after="0" w:line="240" w:lineRule="auto"/>
        <w:rPr>
          <w:szCs w:val="24"/>
        </w:rPr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C02EC9" w:rsidRDefault="00C02EC9"/>
    <w:sectPr w:rsidR="00C02EC9" w:rsidSect="009D5F9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791E528E"/>
    <w:multiLevelType w:val="hybridMultilevel"/>
    <w:tmpl w:val="B5BA51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D5F9A"/>
    <w:rsid w:val="0010633F"/>
    <w:rsid w:val="001B350B"/>
    <w:rsid w:val="003D4FFB"/>
    <w:rsid w:val="005340F9"/>
    <w:rsid w:val="00947B7E"/>
    <w:rsid w:val="009D5F9A"/>
    <w:rsid w:val="00C0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F9A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D5F9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D5F9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9D5F9A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B7E"/>
    <w:rPr>
      <w:rFonts w:ascii="Tahoma" w:eastAsia="Calibri" w:hAnsi="Tahoma" w:cs="Tahoma"/>
      <w:sz w:val="16"/>
      <w:szCs w:val="16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947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9A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5F9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9D5F9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9D5F9A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7E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947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VMKL</cp:lastModifiedBy>
  <cp:revision>2</cp:revision>
  <dcterms:created xsi:type="dcterms:W3CDTF">2016-01-21T08:05:00Z</dcterms:created>
  <dcterms:modified xsi:type="dcterms:W3CDTF">2016-01-21T08:05:00Z</dcterms:modified>
</cp:coreProperties>
</file>