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F40" w:rsidRPr="009063E4" w:rsidRDefault="001A5F40" w:rsidP="001A5F40">
      <w:pPr>
        <w:spacing w:after="0" w:line="200" w:lineRule="atLeast"/>
        <w:jc w:val="center"/>
        <w:rPr>
          <w:rFonts w:eastAsia="Verdana"/>
          <w:color w:val="000000"/>
          <w:szCs w:val="24"/>
        </w:rPr>
      </w:pPr>
      <w:r w:rsidRPr="009063E4">
        <w:rPr>
          <w:szCs w:val="24"/>
        </w:rPr>
        <w:tab/>
        <w:t>Supaprastinto atviro konkurso sąlygų</w:t>
      </w:r>
    </w:p>
    <w:p w:rsidR="001A5F40" w:rsidRPr="009063E4" w:rsidRDefault="001A5F40" w:rsidP="001A5F40">
      <w:pPr>
        <w:spacing w:after="0" w:line="200" w:lineRule="atLeast"/>
        <w:jc w:val="center"/>
        <w:rPr>
          <w:b/>
          <w:sz w:val="22"/>
        </w:rPr>
      </w:pPr>
      <w:r w:rsidRPr="009063E4">
        <w:rPr>
          <w:rFonts w:eastAsia="Verdana"/>
          <w:color w:val="000000"/>
          <w:szCs w:val="24"/>
        </w:rPr>
        <w:tab/>
      </w:r>
      <w:r w:rsidRPr="009063E4">
        <w:rPr>
          <w:rFonts w:eastAsia="Verdana"/>
          <w:color w:val="000000"/>
          <w:szCs w:val="24"/>
        </w:rPr>
        <w:tab/>
      </w:r>
      <w:r w:rsidRPr="009063E4">
        <w:rPr>
          <w:rFonts w:eastAsia="Verdana"/>
          <w:color w:val="000000"/>
          <w:szCs w:val="24"/>
        </w:rPr>
        <w:tab/>
      </w:r>
      <w:r w:rsidRPr="009063E4">
        <w:rPr>
          <w:rFonts w:eastAsia="Verdana"/>
          <w:color w:val="000000"/>
          <w:szCs w:val="24"/>
        </w:rPr>
        <w:tab/>
        <w:t xml:space="preserve">   </w:t>
      </w:r>
      <w:r>
        <w:rPr>
          <w:rFonts w:eastAsia="Verdana"/>
          <w:color w:val="000000"/>
          <w:szCs w:val="24"/>
        </w:rPr>
        <w:t>3</w:t>
      </w:r>
      <w:r w:rsidRPr="009063E4">
        <w:rPr>
          <w:rFonts w:eastAsia="Verdana"/>
          <w:color w:val="000000"/>
          <w:szCs w:val="24"/>
        </w:rPr>
        <w:t xml:space="preserve"> priedas</w:t>
      </w:r>
    </w:p>
    <w:p w:rsidR="001A5F40" w:rsidRPr="009063E4" w:rsidRDefault="001A5F40" w:rsidP="001A5F40">
      <w:pPr>
        <w:spacing w:after="0" w:line="200" w:lineRule="atLeast"/>
        <w:jc w:val="center"/>
        <w:rPr>
          <w:b/>
          <w:sz w:val="22"/>
        </w:rPr>
      </w:pPr>
    </w:p>
    <w:p w:rsidR="001A5F40" w:rsidRPr="0050043E" w:rsidRDefault="001A5F40" w:rsidP="001A5F40">
      <w:pPr>
        <w:spacing w:after="0" w:line="240" w:lineRule="auto"/>
        <w:jc w:val="center"/>
        <w:rPr>
          <w:sz w:val="22"/>
        </w:rPr>
      </w:pPr>
      <w:r w:rsidRPr="0050043E">
        <w:rPr>
          <w:b/>
          <w:sz w:val="22"/>
        </w:rPr>
        <w:t>(1-</w:t>
      </w:r>
      <w:r>
        <w:rPr>
          <w:b/>
          <w:sz w:val="22"/>
        </w:rPr>
        <w:t>11</w:t>
      </w:r>
      <w:r w:rsidRPr="0050043E">
        <w:rPr>
          <w:b/>
          <w:sz w:val="22"/>
        </w:rPr>
        <w:t xml:space="preserve"> PIRKIMO DALIŲ) PIRKIMO – PARDAVIMO SUTARTIS Nr. S1-   (PROJEKTAS)</w:t>
      </w:r>
    </w:p>
    <w:p w:rsidR="001A5F40" w:rsidRPr="0050043E" w:rsidRDefault="001A5F40" w:rsidP="001A5F40">
      <w:pPr>
        <w:spacing w:after="0" w:line="240" w:lineRule="auto"/>
        <w:jc w:val="center"/>
        <w:rPr>
          <w:sz w:val="22"/>
        </w:rPr>
      </w:pPr>
    </w:p>
    <w:p w:rsidR="001A5F40" w:rsidRPr="0050043E" w:rsidRDefault="001A5F40" w:rsidP="001A5F40">
      <w:pPr>
        <w:pStyle w:val="CM8"/>
        <w:spacing w:after="0" w:line="240" w:lineRule="auto"/>
        <w:jc w:val="center"/>
        <w:rPr>
          <w:rFonts w:cs="Times New Roman"/>
          <w:b/>
          <w:sz w:val="22"/>
          <w:szCs w:val="22"/>
        </w:rPr>
      </w:pPr>
      <w:r w:rsidRPr="0050043E">
        <w:rPr>
          <w:rFonts w:eastAsia="Verdana" w:cs="Times New Roman"/>
          <w:color w:val="000000"/>
          <w:sz w:val="22"/>
          <w:szCs w:val="22"/>
        </w:rPr>
        <w:t>201_ m. __________</w:t>
      </w:r>
      <w:r w:rsidRPr="0050043E">
        <w:rPr>
          <w:rFonts w:eastAsia="Verdana" w:cs="Times New Roman"/>
          <w:color w:val="000000"/>
          <w:sz w:val="22"/>
          <w:szCs w:val="22"/>
          <w:u w:val="single"/>
        </w:rPr>
        <w:t xml:space="preserve">             </w:t>
      </w:r>
      <w:r w:rsidRPr="0050043E">
        <w:rPr>
          <w:rFonts w:eastAsia="Verdana" w:cs="Times New Roman"/>
          <w:color w:val="000000"/>
          <w:sz w:val="22"/>
          <w:szCs w:val="22"/>
        </w:rPr>
        <w:t xml:space="preserve"> d., Vilnius</w:t>
      </w: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sz w:val="22"/>
          <w:szCs w:val="22"/>
          <w:lang w:val="lt-LT"/>
        </w:rPr>
        <w:t>VšĮ Vilniaus miesto klinikinė ligoninė</w:t>
      </w:r>
      <w:r w:rsidRPr="0050043E">
        <w:rPr>
          <w:rFonts w:ascii="Times New Roman" w:hAnsi="Times New Roman"/>
          <w:sz w:val="22"/>
          <w:szCs w:val="22"/>
          <w:lang w:val="lt-LT"/>
        </w:rPr>
        <w:t xml:space="preserve"> (toliau - </w:t>
      </w:r>
      <w:r w:rsidRPr="0050043E">
        <w:rPr>
          <w:rFonts w:ascii="Times New Roman" w:hAnsi="Times New Roman"/>
          <w:b/>
          <w:bCs/>
          <w:sz w:val="22"/>
          <w:szCs w:val="22"/>
          <w:lang w:val="lt-LT"/>
        </w:rPr>
        <w:t>Pirkėjas</w:t>
      </w:r>
      <w:r w:rsidRPr="0050043E">
        <w:rPr>
          <w:rFonts w:ascii="Times New Roman" w:hAnsi="Times New Roman"/>
          <w:sz w:val="22"/>
          <w:szCs w:val="22"/>
          <w:lang w:val="lt-LT"/>
        </w:rPr>
        <w:t xml:space="preserve">), atstovaujama ___________________________________, ir </w:t>
      </w:r>
      <w:r w:rsidRPr="0050043E">
        <w:rPr>
          <w:rFonts w:ascii="Times New Roman" w:hAnsi="Times New Roman"/>
          <w:sz w:val="22"/>
          <w:szCs w:val="22"/>
          <w:u w:val="single"/>
          <w:lang w:val="lt-LT"/>
        </w:rPr>
        <w:t xml:space="preserve">                                          </w:t>
      </w:r>
      <w:r w:rsidRPr="0050043E">
        <w:rPr>
          <w:rFonts w:ascii="Times New Roman" w:hAnsi="Times New Roman"/>
          <w:sz w:val="22"/>
          <w:szCs w:val="22"/>
          <w:lang w:val="lt-LT"/>
        </w:rPr>
        <w:t xml:space="preserve">(toliau - </w:t>
      </w:r>
      <w:r w:rsidRPr="0050043E">
        <w:rPr>
          <w:rFonts w:ascii="Times New Roman" w:hAnsi="Times New Roman"/>
          <w:b/>
          <w:bCs/>
          <w:sz w:val="22"/>
          <w:szCs w:val="22"/>
          <w:lang w:val="lt-LT"/>
        </w:rPr>
        <w:t>Pardavėjas</w:t>
      </w:r>
      <w:r w:rsidRPr="0050043E">
        <w:rPr>
          <w:rFonts w:ascii="Times New Roman" w:hAnsi="Times New Roman"/>
          <w:sz w:val="22"/>
          <w:szCs w:val="22"/>
          <w:lang w:val="lt-LT"/>
        </w:rPr>
        <w:t>), atstovaujama</w:t>
      </w:r>
      <w:r w:rsidRPr="0050043E">
        <w:rPr>
          <w:rFonts w:ascii="Times New Roman" w:hAnsi="Times New Roman"/>
          <w:sz w:val="22"/>
          <w:szCs w:val="22"/>
          <w:u w:val="single"/>
          <w:lang w:val="lt-LT"/>
        </w:rPr>
        <w:t xml:space="preserve">                       __________________________________</w:t>
      </w:r>
      <w:r w:rsidRPr="0050043E">
        <w:rPr>
          <w:rFonts w:ascii="Times New Roman" w:hAnsi="Times New Roman"/>
          <w:sz w:val="22"/>
          <w:szCs w:val="22"/>
          <w:lang w:val="lt-LT"/>
        </w:rPr>
        <w:t xml:space="preserve">, laimėjusi 2015 m. _______________ d. CVP IS skelbtą (pirkimo Nr. _______________) </w:t>
      </w:r>
      <w:r w:rsidRPr="0050043E">
        <w:rPr>
          <w:rFonts w:ascii="Times New Roman" w:hAnsi="Times New Roman"/>
          <w:b/>
          <w:bCs/>
          <w:sz w:val="22"/>
          <w:szCs w:val="22"/>
          <w:lang w:val="lt-LT"/>
        </w:rPr>
        <w:t>diagnostikos reagentų</w:t>
      </w:r>
      <w:r>
        <w:rPr>
          <w:rFonts w:ascii="Times New Roman" w:hAnsi="Times New Roman"/>
          <w:b/>
          <w:bCs/>
          <w:sz w:val="22"/>
          <w:szCs w:val="22"/>
          <w:lang w:val="lt-LT"/>
        </w:rPr>
        <w:t xml:space="preserve"> ir</w:t>
      </w:r>
      <w:r w:rsidRPr="0050043E">
        <w:rPr>
          <w:rFonts w:ascii="Times New Roman" w:hAnsi="Times New Roman"/>
          <w:b/>
          <w:bCs/>
          <w:sz w:val="22"/>
          <w:szCs w:val="22"/>
          <w:lang w:val="lt-LT"/>
        </w:rPr>
        <w:t xml:space="preserve"> laboratorinių priemonių </w:t>
      </w:r>
      <w:r w:rsidRPr="0050043E">
        <w:rPr>
          <w:rFonts w:ascii="Times New Roman" w:hAnsi="Times New Roman"/>
          <w:sz w:val="22"/>
          <w:szCs w:val="22"/>
          <w:lang w:val="lt-LT"/>
        </w:rPr>
        <w:t xml:space="preserve">(toliau – </w:t>
      </w:r>
      <w:r w:rsidRPr="0050043E">
        <w:rPr>
          <w:rFonts w:ascii="Times New Roman" w:hAnsi="Times New Roman"/>
          <w:b/>
          <w:bCs/>
          <w:sz w:val="22"/>
          <w:szCs w:val="22"/>
          <w:lang w:val="lt-LT"/>
        </w:rPr>
        <w:t>Prekės</w:t>
      </w:r>
      <w:r w:rsidRPr="0050043E">
        <w:rPr>
          <w:rFonts w:ascii="Times New Roman" w:hAnsi="Times New Roman"/>
          <w:sz w:val="22"/>
          <w:szCs w:val="22"/>
          <w:lang w:val="lt-LT"/>
        </w:rPr>
        <w:t>) viešojo pirkimo konkursą, kartu Sutartyje vadinamos „Šalimis“ arba kiekviena atskirai „Šalimi“, sudarė šią sutartį:</w:t>
      </w:r>
    </w:p>
    <w:p w:rsidR="001A5F40" w:rsidRPr="0050043E" w:rsidRDefault="001A5F40" w:rsidP="001A5F40">
      <w:pPr>
        <w:pStyle w:val="Bodytext"/>
        <w:ind w:firstLine="45"/>
        <w:rPr>
          <w:rFonts w:ascii="Times New Roman" w:hAnsi="Times New Roman"/>
          <w:sz w:val="22"/>
          <w:szCs w:val="22"/>
          <w:lang w:val="lt-LT"/>
        </w:rPr>
      </w:pPr>
    </w:p>
    <w:p w:rsidR="001A5F40" w:rsidRPr="0050043E" w:rsidRDefault="001A5F40" w:rsidP="001A5F40">
      <w:pPr>
        <w:pStyle w:val="WW-Default"/>
        <w:spacing w:after="0" w:line="240" w:lineRule="auto"/>
        <w:rPr>
          <w:rFonts w:ascii="Times New Roman" w:hAnsi="Times New Roman" w:cs="Times New Roman"/>
          <w:sz w:val="22"/>
          <w:szCs w:val="22"/>
        </w:rPr>
      </w:pPr>
      <w:r w:rsidRPr="0050043E">
        <w:rPr>
          <w:rFonts w:ascii="Times New Roman" w:hAnsi="Times New Roman" w:cs="Times New Roman"/>
          <w:b/>
          <w:bCs/>
          <w:sz w:val="22"/>
          <w:szCs w:val="22"/>
        </w:rPr>
        <w:t>1. Sutarties objektas</w:t>
      </w:r>
    </w:p>
    <w:p w:rsidR="001A5F40" w:rsidRPr="0050043E" w:rsidRDefault="001A5F40" w:rsidP="001A5F40">
      <w:pPr>
        <w:pStyle w:val="WW-Default"/>
        <w:spacing w:after="0" w:line="240" w:lineRule="auto"/>
        <w:jc w:val="both"/>
        <w:rPr>
          <w:rFonts w:ascii="Times New Roman" w:hAnsi="Times New Roman" w:cs="Times New Roman"/>
          <w:sz w:val="22"/>
          <w:szCs w:val="22"/>
        </w:rPr>
      </w:pPr>
      <w:r w:rsidRPr="0050043E">
        <w:rPr>
          <w:rFonts w:ascii="Times New Roman" w:hAnsi="Times New Roman" w:cs="Times New Roman"/>
          <w:sz w:val="22"/>
          <w:szCs w:val="22"/>
        </w:rPr>
        <w:t xml:space="preserve">1.1.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1.2. Sutarties dalykas yra </w:t>
      </w:r>
      <w:r w:rsidRPr="0050043E">
        <w:rPr>
          <w:rFonts w:ascii="Times New Roman" w:hAnsi="Times New Roman"/>
          <w:b/>
          <w:bCs/>
          <w:sz w:val="22"/>
          <w:szCs w:val="22"/>
          <w:lang w:val="lt-LT"/>
        </w:rPr>
        <w:t>diagnostikos reagentai</w:t>
      </w:r>
      <w:r>
        <w:rPr>
          <w:rFonts w:ascii="Times New Roman" w:hAnsi="Times New Roman"/>
          <w:b/>
          <w:bCs/>
          <w:sz w:val="22"/>
          <w:szCs w:val="22"/>
          <w:lang w:val="lt-LT"/>
        </w:rPr>
        <w:t xml:space="preserve"> ir</w:t>
      </w:r>
      <w:r w:rsidRPr="0050043E">
        <w:rPr>
          <w:rFonts w:ascii="Times New Roman" w:hAnsi="Times New Roman"/>
          <w:b/>
          <w:bCs/>
          <w:sz w:val="22"/>
          <w:szCs w:val="22"/>
          <w:lang w:val="lt-LT"/>
        </w:rPr>
        <w:t xml:space="preserve"> laboratorinės priemonės </w:t>
      </w:r>
      <w:r w:rsidRPr="0050043E">
        <w:rPr>
          <w:rFonts w:ascii="Times New Roman" w:hAnsi="Times New Roman"/>
          <w:sz w:val="22"/>
          <w:szCs w:val="22"/>
          <w:lang w:val="lt-LT"/>
        </w:rPr>
        <w:t xml:space="preserve">(toliau - </w:t>
      </w:r>
      <w:r w:rsidRPr="0050043E">
        <w:rPr>
          <w:rFonts w:ascii="Times New Roman" w:hAnsi="Times New Roman"/>
          <w:b/>
          <w:bCs/>
          <w:sz w:val="22"/>
          <w:szCs w:val="22"/>
          <w:lang w:val="lt-LT"/>
        </w:rPr>
        <w:t>„Prekės“</w:t>
      </w:r>
      <w:r w:rsidRPr="0050043E">
        <w:rPr>
          <w:rFonts w:ascii="Times New Roman" w:hAnsi="Times New Roman"/>
          <w:sz w:val="22"/>
          <w:szCs w:val="22"/>
          <w:lang w:val="lt-LT"/>
        </w:rPr>
        <w:t>), kurių specifikacija ir kainos nurodyti sutarties priede Nr.1.</w:t>
      </w:r>
    </w:p>
    <w:p w:rsidR="001A5F40" w:rsidRPr="0050043E" w:rsidRDefault="001A5F40" w:rsidP="001A5F40">
      <w:pPr>
        <w:pStyle w:val="WW-Default"/>
        <w:spacing w:after="0" w:line="240" w:lineRule="auto"/>
        <w:ind w:firstLine="480"/>
        <w:jc w:val="both"/>
        <w:rPr>
          <w:rFonts w:ascii="Times New Roman" w:hAnsi="Times New Roman" w:cs="Times New Roman"/>
          <w:sz w:val="22"/>
          <w:szCs w:val="22"/>
        </w:rPr>
      </w:pPr>
    </w:p>
    <w:p w:rsidR="001A5F40" w:rsidRPr="0050043E" w:rsidRDefault="001A5F40" w:rsidP="001A5F40">
      <w:pPr>
        <w:pStyle w:val="Bodytext"/>
        <w:ind w:firstLine="0"/>
        <w:jc w:val="left"/>
        <w:rPr>
          <w:rFonts w:ascii="Times New Roman" w:hAnsi="Times New Roman"/>
          <w:bCs/>
          <w:sz w:val="22"/>
          <w:szCs w:val="22"/>
          <w:lang w:val="lt-LT"/>
        </w:rPr>
      </w:pPr>
      <w:r w:rsidRPr="0050043E">
        <w:rPr>
          <w:rFonts w:ascii="Times New Roman" w:hAnsi="Times New Roman"/>
          <w:b/>
          <w:bCs/>
          <w:sz w:val="22"/>
          <w:szCs w:val="22"/>
          <w:lang w:val="lt-LT"/>
        </w:rPr>
        <w:t>2. Prekių kokybė</w:t>
      </w:r>
    </w:p>
    <w:p w:rsidR="001A5F40" w:rsidRPr="0050043E" w:rsidRDefault="001A5F40" w:rsidP="001A5F40">
      <w:pPr>
        <w:pStyle w:val="Bodytext"/>
        <w:ind w:firstLine="0"/>
        <w:rPr>
          <w:rFonts w:ascii="Times New Roman" w:hAnsi="Times New Roman"/>
          <w:bCs/>
          <w:color w:val="000000"/>
          <w:sz w:val="22"/>
          <w:szCs w:val="22"/>
          <w:lang w:val="lt-LT"/>
        </w:rPr>
      </w:pPr>
      <w:r w:rsidRPr="0050043E">
        <w:rPr>
          <w:rFonts w:ascii="Times New Roman" w:hAnsi="Times New Roman"/>
          <w:bCs/>
          <w:sz w:val="22"/>
          <w:szCs w:val="22"/>
          <w:lang w:val="lt-LT"/>
        </w:rPr>
        <w:t xml:space="preserve">2.1. </w:t>
      </w:r>
      <w:r w:rsidRPr="0050043E">
        <w:rPr>
          <w:rFonts w:ascii="Times New Roman" w:hAnsi="Times New Roman"/>
          <w:bCs/>
          <w:color w:val="000000"/>
          <w:sz w:val="22"/>
          <w:szCs w:val="22"/>
          <w:lang w:val="lt-LT"/>
        </w:rPr>
        <w:t>Tiekiamos Prekės turi būti registruotos ir leidžiamos naudotis Lietuvos Respublikoje įstatymų nustatyta tvarka.</w:t>
      </w:r>
    </w:p>
    <w:p w:rsidR="001A5F40" w:rsidRPr="0050043E" w:rsidRDefault="001A5F40" w:rsidP="001A5F40">
      <w:pPr>
        <w:pStyle w:val="Bodytext"/>
        <w:ind w:firstLine="0"/>
        <w:rPr>
          <w:rFonts w:ascii="Times New Roman" w:hAnsi="Times New Roman"/>
          <w:bCs/>
          <w:sz w:val="22"/>
          <w:szCs w:val="22"/>
          <w:lang w:val="lt-LT"/>
        </w:rPr>
      </w:pPr>
      <w:r w:rsidRPr="0050043E">
        <w:rPr>
          <w:rFonts w:ascii="Times New Roman" w:hAnsi="Times New Roman"/>
          <w:bCs/>
          <w:color w:val="000000"/>
          <w:sz w:val="22"/>
          <w:szCs w:val="22"/>
          <w:lang w:val="lt-LT"/>
        </w:rPr>
        <w:t xml:space="preserve">2.2. Tiekiamos prekės turi būti paženklintos CE ženklu </w:t>
      </w:r>
      <w:r w:rsidRPr="0050043E">
        <w:rPr>
          <w:rFonts w:ascii="Times New Roman" w:eastAsia="Times New Roman" w:hAnsi="Times New Roman"/>
          <w:bCs/>
          <w:color w:val="000000"/>
          <w:sz w:val="22"/>
          <w:szCs w:val="22"/>
          <w:lang w:val="lt-LT"/>
        </w:rPr>
        <w:t>ir aprobuotos Valstybinėje akreditavimo sveikatos veiklai tarnyboje.</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bCs/>
          <w:sz w:val="22"/>
          <w:szCs w:val="22"/>
          <w:lang w:val="lt-LT"/>
        </w:rPr>
        <w:t xml:space="preserve">2.3. Tiekiamų Prekių kokybė turi atitikti galiojančius standartus, technines sąlygas ar kitus norminius aktus. </w:t>
      </w:r>
    </w:p>
    <w:p w:rsidR="001A5F40" w:rsidRPr="0050043E" w:rsidRDefault="001A5F40" w:rsidP="001A5F40">
      <w:pPr>
        <w:pStyle w:val="Bodytext"/>
        <w:ind w:firstLine="0"/>
        <w:rPr>
          <w:rFonts w:ascii="Times New Roman" w:hAnsi="Times New Roman"/>
          <w:bCs/>
          <w:sz w:val="22"/>
          <w:szCs w:val="22"/>
          <w:lang w:val="lt-LT"/>
        </w:rPr>
      </w:pPr>
      <w:r w:rsidRPr="0050043E">
        <w:rPr>
          <w:rFonts w:ascii="Times New Roman" w:hAnsi="Times New Roman"/>
          <w:color w:val="000000"/>
          <w:sz w:val="22"/>
          <w:szCs w:val="22"/>
          <w:lang w:val="lt-LT"/>
        </w:rPr>
        <w:t>2.4. Prekės pateikimo momentu Prekių galiojimo terminas turi būti ne trumpesnis nei vieneri kalendoriniai metai.</w:t>
      </w:r>
    </w:p>
    <w:p w:rsidR="001A5F40" w:rsidRPr="0050043E" w:rsidRDefault="001A5F40" w:rsidP="001A5F40">
      <w:pPr>
        <w:pStyle w:val="Bodytext"/>
        <w:ind w:firstLine="0"/>
        <w:rPr>
          <w:rFonts w:ascii="Times New Roman" w:eastAsia="Verdana" w:hAnsi="Times New Roman"/>
          <w:bCs/>
          <w:color w:val="000000"/>
          <w:sz w:val="22"/>
          <w:szCs w:val="22"/>
          <w:lang w:val="lt-LT"/>
        </w:rPr>
      </w:pPr>
      <w:r w:rsidRPr="0050043E">
        <w:rPr>
          <w:rFonts w:ascii="Times New Roman" w:hAnsi="Times New Roman"/>
          <w:bCs/>
          <w:sz w:val="22"/>
          <w:szCs w:val="22"/>
          <w:lang w:val="lt-LT"/>
        </w:rPr>
        <w:t>2.5. Nekokybiškos Prekės turi būti pakeistos kokybiškomis Pardavėjo sąskaita ir sąnaudomis 7 kalendorinių dienų laikotarpyje, skaičiuojant nuo pranešimo apie nekokybiškas Prekes Pardavėjui išsiuntimo dienos. Jei Pardavėjas negali pakeisti nekokybiškų prekių kokybiškomis, jis privalo grąžinti už nekokybiškas Prekes gautas lėšas.</w:t>
      </w:r>
    </w:p>
    <w:p w:rsidR="001A5F40" w:rsidRPr="0050043E" w:rsidRDefault="001A5F40" w:rsidP="001A5F40">
      <w:pPr>
        <w:pStyle w:val="Bodytext"/>
        <w:ind w:firstLine="0"/>
        <w:rPr>
          <w:rFonts w:ascii="Times New Roman" w:eastAsia="Verdana" w:hAnsi="Times New Roman"/>
          <w:bCs/>
          <w:color w:val="000000"/>
          <w:sz w:val="22"/>
          <w:szCs w:val="22"/>
          <w:lang w:val="lt-LT"/>
        </w:rPr>
      </w:pPr>
      <w:r w:rsidRPr="0050043E">
        <w:rPr>
          <w:rFonts w:ascii="Times New Roman" w:eastAsia="Verdana" w:hAnsi="Times New Roman"/>
          <w:bCs/>
          <w:color w:val="000000"/>
          <w:sz w:val="22"/>
          <w:szCs w:val="22"/>
          <w:lang w:val="lt-LT"/>
        </w:rPr>
        <w:t>2.6. Pardavėjas atsako už Prekių sugadinimą, jei tai atsitinka dėl netinkamo įpakavimo ar transportavimo.</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eastAsia="Verdana" w:hAnsi="Times New Roman"/>
          <w:bCs/>
          <w:color w:val="000000"/>
          <w:sz w:val="22"/>
          <w:szCs w:val="22"/>
          <w:lang w:val="lt-LT"/>
        </w:rPr>
        <w:t>2.7. Prekių kokybė ir pavadinimas turi atitikti konkursui pateiktų pavydžių kokybę ir pavadinimą.</w:t>
      </w:r>
    </w:p>
    <w:p w:rsidR="001A5F40" w:rsidRPr="0050043E" w:rsidRDefault="001A5F40" w:rsidP="001A5F40">
      <w:pPr>
        <w:pStyle w:val="Bodytext"/>
        <w:ind w:firstLine="0"/>
        <w:jc w:val="left"/>
        <w:rPr>
          <w:rFonts w:ascii="Times New Roman" w:hAnsi="Times New Roman"/>
          <w:sz w:val="22"/>
          <w:szCs w:val="22"/>
          <w:lang w:val="lt-LT"/>
        </w:rPr>
      </w:pPr>
    </w:p>
    <w:p w:rsidR="001A5F40" w:rsidRPr="0050043E" w:rsidRDefault="001A5F40" w:rsidP="001A5F40">
      <w:pPr>
        <w:pStyle w:val="Bodytext"/>
        <w:ind w:firstLine="0"/>
        <w:jc w:val="left"/>
        <w:rPr>
          <w:rFonts w:ascii="Times New Roman" w:hAnsi="Times New Roman"/>
          <w:sz w:val="22"/>
          <w:szCs w:val="22"/>
          <w:lang w:val="lt-LT"/>
        </w:rPr>
      </w:pPr>
      <w:r w:rsidRPr="0050043E">
        <w:rPr>
          <w:rFonts w:ascii="Times New Roman" w:hAnsi="Times New Roman"/>
          <w:b/>
          <w:sz w:val="22"/>
          <w:szCs w:val="22"/>
          <w:lang w:val="lt-LT"/>
        </w:rPr>
        <w:t>3.</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Prekių kaina ir atsiskaitymų tvarka</w:t>
      </w:r>
      <w:r w:rsidRPr="0050043E">
        <w:rPr>
          <w:rFonts w:ascii="Times New Roman" w:hAnsi="Times New Roman"/>
          <w:sz w:val="22"/>
          <w:szCs w:val="22"/>
          <w:lang w:val="lt-LT"/>
        </w:rPr>
        <w:t xml:space="preserve"> </w:t>
      </w:r>
    </w:p>
    <w:p w:rsidR="001A5F40" w:rsidRPr="0050043E" w:rsidRDefault="001A5F40" w:rsidP="001A5F40">
      <w:pPr>
        <w:pStyle w:val="Bodytext"/>
        <w:ind w:firstLine="0"/>
        <w:rPr>
          <w:rFonts w:ascii="Times New Roman" w:eastAsia="Times New Roman" w:hAnsi="Times New Roman"/>
          <w:bCs/>
          <w:sz w:val="22"/>
          <w:szCs w:val="22"/>
          <w:lang w:val="lt-LT"/>
        </w:rPr>
      </w:pPr>
      <w:r w:rsidRPr="0050043E">
        <w:rPr>
          <w:rFonts w:ascii="Times New Roman" w:hAnsi="Times New Roman"/>
          <w:sz w:val="22"/>
          <w:szCs w:val="22"/>
          <w:lang w:val="lt-LT"/>
        </w:rPr>
        <w:t xml:space="preserve">3.1. Šalys susitarė, kad preliminari </w:t>
      </w:r>
      <w:r w:rsidRPr="0050043E">
        <w:rPr>
          <w:rFonts w:ascii="Times New Roman" w:hAnsi="Times New Roman"/>
          <w:b/>
          <w:bCs/>
          <w:sz w:val="22"/>
          <w:szCs w:val="22"/>
          <w:lang w:val="lt-LT"/>
        </w:rPr>
        <w:t>bendra sutarties suma yra ___________ Eur su PVM.</w:t>
      </w:r>
    </w:p>
    <w:p w:rsidR="001A5F40" w:rsidRPr="0050043E" w:rsidRDefault="001A5F40" w:rsidP="001A5F40">
      <w:pPr>
        <w:pStyle w:val="Bodytext"/>
        <w:ind w:firstLine="0"/>
        <w:rPr>
          <w:rFonts w:ascii="Times New Roman" w:eastAsia="Times New Roman" w:hAnsi="Times New Roman"/>
          <w:bCs/>
          <w:sz w:val="22"/>
          <w:szCs w:val="22"/>
          <w:lang w:val="lt-LT"/>
        </w:rPr>
      </w:pPr>
      <w:r w:rsidRPr="0050043E">
        <w:rPr>
          <w:rFonts w:ascii="Times New Roman" w:eastAsia="Times New Roman" w:hAnsi="Times New Roman"/>
          <w:bCs/>
          <w:sz w:val="22"/>
          <w:szCs w:val="22"/>
          <w:lang w:val="lt-LT"/>
        </w:rPr>
        <w:t>3.2. Prekių kainos nustatomos ir atsiskaitymai vykdomi Lietuvos Respublikos nacionaline valiuta – eurais.</w:t>
      </w:r>
    </w:p>
    <w:p w:rsidR="001A5F40" w:rsidRPr="0050043E" w:rsidRDefault="001A5F40" w:rsidP="001A5F40">
      <w:pPr>
        <w:pStyle w:val="Bodytext"/>
        <w:ind w:firstLine="0"/>
        <w:rPr>
          <w:rFonts w:ascii="Times New Roman" w:eastAsia="Times New Roman" w:hAnsi="Times New Roman"/>
          <w:bCs/>
          <w:sz w:val="22"/>
          <w:szCs w:val="22"/>
          <w:lang w:val="lt-LT"/>
        </w:rPr>
      </w:pPr>
      <w:r w:rsidRPr="0050043E">
        <w:rPr>
          <w:rFonts w:ascii="Times New Roman" w:eastAsia="Times New Roman" w:hAnsi="Times New Roman"/>
          <w:bCs/>
          <w:sz w:val="22"/>
          <w:szCs w:val="22"/>
          <w:lang w:val="lt-LT"/>
        </w:rPr>
        <w:t>3.3. Prekių kaina sąskaitose-faktūrose nurodoma be PVM ir bendra suma su PVM.</w:t>
      </w:r>
    </w:p>
    <w:p w:rsidR="001A5F40" w:rsidRPr="0050043E" w:rsidRDefault="001A5F40" w:rsidP="001A5F40">
      <w:pPr>
        <w:pStyle w:val="Bodytext"/>
        <w:ind w:firstLine="0"/>
        <w:rPr>
          <w:rFonts w:ascii="Times New Roman" w:eastAsia="Times New Roman" w:hAnsi="Times New Roman"/>
          <w:bCs/>
          <w:color w:val="000000"/>
          <w:sz w:val="22"/>
          <w:szCs w:val="22"/>
          <w:lang w:val="lt-LT"/>
        </w:rPr>
      </w:pPr>
      <w:r w:rsidRPr="0050043E">
        <w:rPr>
          <w:rFonts w:ascii="Times New Roman" w:eastAsia="Times New Roman" w:hAnsi="Times New Roman"/>
          <w:bCs/>
          <w:sz w:val="22"/>
          <w:szCs w:val="22"/>
          <w:lang w:val="lt-LT"/>
        </w:rPr>
        <w:t xml:space="preserve">3.4. </w:t>
      </w:r>
      <w:r w:rsidRPr="0050043E">
        <w:rPr>
          <w:rFonts w:ascii="Times New Roman" w:eastAsia="Times New Roman" w:hAnsi="Times New Roman"/>
          <w:bCs/>
          <w:color w:val="000000"/>
          <w:sz w:val="22"/>
          <w:szCs w:val="22"/>
          <w:lang w:val="lt-LT"/>
        </w:rPr>
        <w:t>Prekių kainos nurodytos konkurso pasiūlyme ir šioje sutartyje sutampa ir nekinta</w:t>
      </w:r>
      <w:r w:rsidRPr="0050043E">
        <w:rPr>
          <w:rFonts w:ascii="Times New Roman" w:eastAsia="Times New Roman" w:hAnsi="Times New Roman"/>
          <w:bCs/>
          <w:sz w:val="22"/>
          <w:szCs w:val="22"/>
          <w:lang w:val="lt-LT"/>
        </w:rPr>
        <w:t xml:space="preserve"> visą sutarties galiojimo laiką, išskyrus esant 8.1. punkte nurodytai sąlygai.</w:t>
      </w:r>
    </w:p>
    <w:p w:rsidR="001A5F40" w:rsidRPr="0050043E" w:rsidRDefault="001A5F40" w:rsidP="001A5F40">
      <w:pPr>
        <w:spacing w:after="0" w:line="240" w:lineRule="auto"/>
        <w:jc w:val="both"/>
        <w:rPr>
          <w:rFonts w:eastAsia="Verdana"/>
          <w:color w:val="000000"/>
          <w:sz w:val="22"/>
        </w:rPr>
      </w:pPr>
      <w:r w:rsidRPr="0050043E">
        <w:rPr>
          <w:rFonts w:eastAsia="Times New Roman"/>
          <w:bCs/>
          <w:color w:val="000000"/>
          <w:sz w:val="22"/>
        </w:rPr>
        <w:t>3.5. Už kokybiškas prekes Pirkėjas apmoka Pardavėjui pagal gautas PVM sąskaitas faktūras per 30 dienų po to, kai privalomojo sveikatos draudimo fondo lėšos iš Teritorinių ligonių kasų (TLK) bus pervestos į Pirkėjo sąskaitą, bet ne vėliau kaip per 60 dienų nuo sąskaitos faktūros gavimo dienos.</w:t>
      </w: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eastAsia="Verdana" w:hAnsi="Times New Roman"/>
          <w:color w:val="000000"/>
          <w:sz w:val="22"/>
          <w:szCs w:val="22"/>
          <w:lang w:val="lt-LT"/>
        </w:rPr>
        <w:t>3.6. Į Prekių kainą įeina PVM, transportavimo, krovimo, įpakavimo, ženklinimo, taros ir kitos pridėtinės išlaidos, jei tokios yra.</w:t>
      </w:r>
    </w:p>
    <w:p w:rsidR="001A5F40" w:rsidRPr="0050043E" w:rsidRDefault="001A5F40" w:rsidP="001A5F40">
      <w:pPr>
        <w:pStyle w:val="Bodytext"/>
        <w:ind w:firstLine="0"/>
        <w:jc w:val="left"/>
        <w:rPr>
          <w:rFonts w:ascii="Times New Roman" w:hAnsi="Times New Roman"/>
          <w:sz w:val="22"/>
          <w:szCs w:val="22"/>
          <w:lang w:val="lt-LT"/>
        </w:rPr>
      </w:pPr>
      <w:r w:rsidRPr="0050043E">
        <w:rPr>
          <w:rFonts w:ascii="Times New Roman" w:hAnsi="Times New Roman"/>
          <w:b/>
          <w:sz w:val="22"/>
          <w:szCs w:val="22"/>
          <w:lang w:val="lt-LT"/>
        </w:rPr>
        <w:t>4.</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Prekių perdavimas ir priėmimas</w:t>
      </w:r>
      <w:r w:rsidRPr="0050043E">
        <w:rPr>
          <w:rFonts w:ascii="Times New Roman" w:hAnsi="Times New Roman"/>
          <w:sz w:val="22"/>
          <w:szCs w:val="22"/>
          <w:lang w:val="lt-LT"/>
        </w:rPr>
        <w:t xml:space="preserve">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4.1. Pardavėjas perduoda Prekes pagal pateiktą Pirkėjo užsakymą. </w:t>
      </w:r>
    </w:p>
    <w:p w:rsidR="001A5F40" w:rsidRPr="0050043E" w:rsidRDefault="001A5F40" w:rsidP="001A5F40">
      <w:pPr>
        <w:pStyle w:val="Bodytext"/>
        <w:ind w:firstLine="0"/>
        <w:rPr>
          <w:rFonts w:ascii="Times New Roman" w:eastAsia="Verdana" w:hAnsi="Times New Roman"/>
          <w:color w:val="000000"/>
          <w:sz w:val="22"/>
          <w:szCs w:val="22"/>
          <w:lang w:val="lt-LT"/>
        </w:rPr>
      </w:pPr>
      <w:r w:rsidRPr="0050043E">
        <w:rPr>
          <w:rFonts w:ascii="Times New Roman" w:hAnsi="Times New Roman"/>
          <w:sz w:val="22"/>
          <w:szCs w:val="22"/>
          <w:lang w:val="lt-LT"/>
        </w:rPr>
        <w:t>4.2. Pardavėjas garantuoja numatytą Prekių tiekimą dalimis kiekvieną mėnesį pagal pateiktą Pirkėjo užsakymą.</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eastAsia="Verdana" w:hAnsi="Times New Roman"/>
          <w:color w:val="000000"/>
          <w:sz w:val="22"/>
          <w:szCs w:val="22"/>
          <w:lang w:val="lt-LT"/>
        </w:rPr>
        <w:t>4.3. Užsakytas Prekes Pardavėjas savo transportu ir išlaidomis pristato Pirkėjui</w:t>
      </w:r>
      <w:r w:rsidRPr="0050043E">
        <w:rPr>
          <w:rFonts w:ascii="Times New Roman" w:eastAsia="Verdana" w:hAnsi="Times New Roman"/>
          <w:bCs/>
          <w:color w:val="000000"/>
          <w:sz w:val="22"/>
          <w:szCs w:val="22"/>
          <w:lang w:val="lt-LT"/>
        </w:rPr>
        <w:t xml:space="preserve"> per 14 kalendorinių dienų nuo užsakymo pateikimo </w:t>
      </w:r>
      <w:r w:rsidRPr="0050043E">
        <w:rPr>
          <w:rFonts w:ascii="Times New Roman" w:eastAsia="Verdana" w:hAnsi="Times New Roman"/>
          <w:color w:val="000000"/>
          <w:sz w:val="22"/>
          <w:szCs w:val="22"/>
          <w:lang w:val="lt-LT"/>
        </w:rPr>
        <w:t>į L</w:t>
      </w:r>
      <w:r w:rsidRPr="0050043E">
        <w:rPr>
          <w:rFonts w:ascii="Times New Roman" w:eastAsia="Verdana" w:hAnsi="Times New Roman"/>
          <w:bCs/>
          <w:color w:val="000000"/>
          <w:sz w:val="22"/>
          <w:szCs w:val="22"/>
          <w:lang w:val="lt-LT"/>
        </w:rPr>
        <w:t>igoninės Vaistinę, Antakalnio g. 57, Vilnius.</w:t>
      </w:r>
    </w:p>
    <w:p w:rsidR="001A5F40" w:rsidRPr="0050043E" w:rsidRDefault="001A5F40" w:rsidP="001A5F40">
      <w:pPr>
        <w:pStyle w:val="Bodytext"/>
        <w:ind w:firstLine="0"/>
        <w:rPr>
          <w:rFonts w:ascii="Times New Roman" w:hAnsi="Times New Roman"/>
          <w:bCs/>
          <w:sz w:val="22"/>
          <w:szCs w:val="22"/>
          <w:lang w:val="lt-LT"/>
        </w:rPr>
      </w:pPr>
      <w:r w:rsidRPr="0050043E">
        <w:rPr>
          <w:rFonts w:ascii="Times New Roman" w:hAnsi="Times New Roman"/>
          <w:sz w:val="22"/>
          <w:szCs w:val="22"/>
          <w:lang w:val="lt-LT"/>
        </w:rPr>
        <w:t xml:space="preserve">4.4. Sutarties 1.2. punkte nurodytas Prekes Pardavėjas perduoda Pirkėjui arba jo įgaliotam atstovui, kurie patvirtina tinkamu Prekių gavimo faktą savo parašu Prekių perdavimo-priėmimo akte. Prekių perdavimo-priėmimo aktą atitinka abiejų šalių pasirašyta PVM sąskaita-faktūra, jeigu nesudaromas kitas dokumentas.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Cs/>
          <w:sz w:val="22"/>
          <w:szCs w:val="22"/>
          <w:lang w:val="lt-LT"/>
        </w:rPr>
        <w:lastRenderedPageBreak/>
        <w:t>4.5. Priimant prekes, jų kiekio, kokybės arba asortimento neatitikimą Pirkėjas įformina aktu ir 7 kalendorinių dienų laikotarpyje pateikia Pardavėjui raštišką pretenziją.</w:t>
      </w:r>
    </w:p>
    <w:p w:rsidR="001A5F40" w:rsidRPr="0050043E" w:rsidRDefault="001A5F40" w:rsidP="001A5F40">
      <w:pPr>
        <w:pStyle w:val="Bodytext"/>
        <w:ind w:firstLine="480"/>
        <w:rPr>
          <w:rFonts w:ascii="Times New Roman" w:hAnsi="Times New Roman"/>
          <w:sz w:val="22"/>
          <w:szCs w:val="22"/>
          <w:lang w:val="lt-LT"/>
        </w:rPr>
      </w:pPr>
    </w:p>
    <w:p w:rsidR="001A5F40" w:rsidRPr="0050043E" w:rsidRDefault="001A5F40" w:rsidP="001A5F40">
      <w:pPr>
        <w:pStyle w:val="Bodytext"/>
        <w:ind w:firstLine="0"/>
        <w:jc w:val="left"/>
        <w:rPr>
          <w:rFonts w:ascii="Times New Roman" w:hAnsi="Times New Roman"/>
          <w:color w:val="000000"/>
          <w:sz w:val="22"/>
          <w:szCs w:val="22"/>
          <w:lang w:val="lt-LT"/>
        </w:rPr>
      </w:pPr>
      <w:r w:rsidRPr="0050043E">
        <w:rPr>
          <w:rFonts w:ascii="Times New Roman" w:hAnsi="Times New Roman"/>
          <w:b/>
          <w:sz w:val="22"/>
          <w:szCs w:val="22"/>
          <w:lang w:val="lt-LT"/>
        </w:rPr>
        <w:t>5.</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 xml:space="preserve">Šalių atsakomybė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5.1. Už šios Sutarties pažeidimą, nevykdymą ar netinkamą vykdymą šalys atsako Lietuvos Respublikos civilinio kodekso nustatyta tvarka. </w:t>
      </w:r>
      <w:r w:rsidRPr="0050043E">
        <w:rPr>
          <w:rFonts w:ascii="Times New Roman" w:hAnsi="Times New Roman"/>
          <w:sz w:val="22"/>
          <w:szCs w:val="22"/>
          <w:lang w:val="lt-LT"/>
        </w:rPr>
        <w:br/>
        <w:t xml:space="preserve">5.2. Pardavėjas, patiekęs kokybės reikalavimų ar užsakymo neatitinkančias Prekes arba nepatiekęs užsakytų Prekių laiku, Pirkėjui pareikalavus, privalo sumokėti Pirkėjui 10% (procentų) baudą nuo nepatiektų ir/ar patiektų nekokybiškų Prekių sumos ir per 7 kalendorines dienas pakeisti (pristatyti) Prekes tinkamomis. </w:t>
      </w:r>
      <w:r w:rsidRPr="0050043E">
        <w:rPr>
          <w:rFonts w:ascii="Times New Roman" w:hAnsi="Times New Roman"/>
          <w:sz w:val="22"/>
          <w:szCs w:val="22"/>
          <w:lang w:val="lt-LT"/>
        </w:rPr>
        <w:br/>
        <w:t>5.3. Pardavėjui neperdavus Pirkėjui Prekių per Sutarties 5.2. punkte nurodytą terminą, Pardavėjas įsipareigoja mokėti 0,02 proc. delspinigių nuo nepristatytos/ar nekokybiškų prekių sumos už kiekvieną uždelstą dieną.</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5.4. Pirkėjui laiku nesumokėjus bet kurio iš Sutartyje nustatytų mokėjimų, Pirkėjas įsipareigoja mokėti</w:t>
      </w:r>
      <w:r w:rsidRPr="0050043E">
        <w:rPr>
          <w:rFonts w:ascii="Times New Roman" w:hAnsi="Times New Roman"/>
          <w:color w:val="000000"/>
          <w:sz w:val="22"/>
          <w:szCs w:val="22"/>
          <w:lang w:val="lt-LT"/>
        </w:rPr>
        <w:t xml:space="preserve"> Pardavėjui delspinigius po 0,02 proc. nuo neapmokėtos Prekių sumos už kiekvieną uždelstą dieną.</w:t>
      </w:r>
    </w:p>
    <w:p w:rsidR="001A5F40" w:rsidRPr="0050043E" w:rsidRDefault="001A5F40" w:rsidP="001A5F40">
      <w:pPr>
        <w:pStyle w:val="Bodytext"/>
        <w:ind w:firstLine="480"/>
        <w:jc w:val="left"/>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bCs/>
          <w:color w:val="000000"/>
          <w:sz w:val="22"/>
          <w:szCs w:val="22"/>
          <w:lang w:val="lt-LT"/>
        </w:rPr>
        <w:t>6. Nenugalima jėga (Force majeure)</w:t>
      </w:r>
      <w:r w:rsidRPr="0050043E">
        <w:rPr>
          <w:rFonts w:ascii="Times New Roman" w:hAnsi="Times New Roman"/>
          <w:b/>
          <w:bCs/>
          <w:color w:val="000000"/>
          <w:sz w:val="22"/>
          <w:szCs w:val="22"/>
          <w:lang w:val="lt-LT"/>
        </w:rPr>
        <w:br/>
      </w:r>
      <w:r w:rsidRPr="0050043E">
        <w:rPr>
          <w:rFonts w:ascii="Times New Roman" w:hAnsi="Times New Roman"/>
          <w:color w:val="000000"/>
          <w:sz w:val="22"/>
          <w:szCs w:val="22"/>
          <w:lang w:val="lt-LT"/>
        </w:rPr>
        <w:t>6.1. Esant nenugalimai jėgai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1A5F40" w:rsidRPr="0050043E" w:rsidRDefault="001A5F40" w:rsidP="001A5F40">
      <w:pPr>
        <w:pStyle w:val="Bodytext"/>
        <w:ind w:firstLine="480"/>
        <w:rPr>
          <w:rFonts w:ascii="Times New Roman" w:hAnsi="Times New Roman"/>
          <w:sz w:val="22"/>
          <w:szCs w:val="22"/>
          <w:lang w:val="lt-LT"/>
        </w:rPr>
      </w:pPr>
    </w:p>
    <w:p w:rsidR="001A5F40" w:rsidRPr="0050043E" w:rsidRDefault="001A5F40" w:rsidP="001A5F40">
      <w:pPr>
        <w:pStyle w:val="Bodytext"/>
        <w:ind w:firstLine="0"/>
        <w:jc w:val="left"/>
        <w:rPr>
          <w:rFonts w:ascii="Times New Roman" w:eastAsia="Verdana" w:hAnsi="Times New Roman"/>
          <w:color w:val="000000"/>
          <w:sz w:val="22"/>
          <w:szCs w:val="22"/>
          <w:lang w:val="lt-LT"/>
        </w:rPr>
      </w:pPr>
      <w:r w:rsidRPr="0050043E">
        <w:rPr>
          <w:rFonts w:ascii="Times New Roman" w:hAnsi="Times New Roman"/>
          <w:b/>
          <w:sz w:val="22"/>
          <w:szCs w:val="22"/>
          <w:lang w:val="lt-LT"/>
        </w:rPr>
        <w:t>7.</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Subtiekėjai (jeigu pasitelkiami)</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eastAsia="Verdana" w:hAnsi="Times New Roman"/>
          <w:color w:val="000000"/>
          <w:sz w:val="22"/>
          <w:szCs w:val="22"/>
          <w:lang w:val="lt-LT"/>
        </w:rPr>
        <w:t xml:space="preserve">7.1.Pardavėjas gali pasitelkti subtiekėjus </w:t>
      </w:r>
      <w:r w:rsidRPr="0050043E">
        <w:rPr>
          <w:rFonts w:ascii="Times New Roman" w:eastAsia="Verdana" w:hAnsi="Times New Roman"/>
          <w:i/>
          <w:iCs/>
          <w:color w:val="000000"/>
          <w:sz w:val="22"/>
          <w:szCs w:val="22"/>
          <w:lang w:val="lt-LT"/>
        </w:rPr>
        <w:t>_________</w:t>
      </w:r>
      <w:r w:rsidRPr="0050043E">
        <w:rPr>
          <w:rFonts w:ascii="Times New Roman" w:eastAsia="Verdana" w:hAnsi="Times New Roman"/>
          <w:color w:val="000000"/>
          <w:sz w:val="22"/>
          <w:szCs w:val="22"/>
          <w:lang w:val="lt-LT"/>
        </w:rPr>
        <w:t>_ (išvardinti subtiekėjus) tam tikrai pirkimo daliai įvykdyti ___________ (įvardinti numatomą atlikti pirkimo dalį). Toks nurodymas nekeičia pagrindinio Pardavėjo atsakomybės dėl numatomos sudaryti pirkimo sutarties įvykdymo.</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rsidR="001A5F40" w:rsidRPr="0050043E" w:rsidRDefault="001A5F40" w:rsidP="001A5F40">
      <w:pPr>
        <w:pStyle w:val="NormalWeb1"/>
        <w:tabs>
          <w:tab w:val="left" w:pos="4536"/>
        </w:tabs>
        <w:spacing w:before="0" w:after="0" w:line="200" w:lineRule="atLeast"/>
        <w:jc w:val="both"/>
        <w:rPr>
          <w:sz w:val="22"/>
        </w:rPr>
      </w:pPr>
      <w:r w:rsidRPr="0050043E">
        <w:rPr>
          <w:sz w:val="22"/>
        </w:rPr>
        <w:t xml:space="preserve">7.3. Sutarties vykdymo metu, kai subtiekėjai netinkamai vykdo įsipareigojimus Pirkėjui, taip pat tuo atveju, kai subtiekėjai nepajėgūs vykdyti įsipareigojimų Pirkėjui dėl iškeltos bankroto bylos, pradėtos likvidavimo procedūros ir pan. padėties, Pardavėjas gali pakeisti subtiekėjus. Apie tai jis turi informuoti Pirkėją, nurodydamas subtiekėjo pakeitimo priežastis. Numatomo pakeisti subtiekėjo kvalifikaciją pagrindžiantys dokumentai turi būti pateikti Pirkėjui prieš 10 (dešimt) kalendorinų dienų iki jo pakeitimo.  Gavęs tokį pranešimą ir kvalifikaciją pagrindžiančius dokumentus, Pirkėjas kartu su Pardavėju įformina protokolu susitarimą dėl subtiekėjų pakeitimo, pasirašomu abiejų pirkimo Sutarties Šalių. Šie dokumentai yra neatskiriama pirkimo Sutarties dalis. Ši Sutarties sąlyga taikoma tuomet, jei pasiūlyme tiekėjas (Pardavėjas) nurodo, kad ketina pasitelkti subtiekėjus . </w:t>
      </w:r>
    </w:p>
    <w:p w:rsidR="001A5F40" w:rsidRPr="0050043E" w:rsidRDefault="001A5F40" w:rsidP="001A5F40">
      <w:pPr>
        <w:pStyle w:val="Bodytext"/>
        <w:ind w:firstLine="0"/>
        <w:rPr>
          <w:rFonts w:ascii="Times New Roman" w:hAnsi="Times New Roman"/>
          <w:sz w:val="22"/>
          <w:szCs w:val="22"/>
          <w:lang w:val="lt-LT"/>
        </w:rPr>
      </w:pPr>
    </w:p>
    <w:p w:rsidR="001A5F40" w:rsidRPr="0050043E" w:rsidRDefault="001A5F40" w:rsidP="001A5F40">
      <w:pPr>
        <w:pStyle w:val="Bodytext"/>
        <w:ind w:firstLine="0"/>
        <w:rPr>
          <w:rFonts w:ascii="Times New Roman" w:eastAsia="Verdana" w:hAnsi="Times New Roman"/>
          <w:color w:val="000000"/>
          <w:sz w:val="22"/>
          <w:szCs w:val="22"/>
          <w:lang w:val="lt-LT"/>
        </w:rPr>
      </w:pPr>
      <w:r w:rsidRPr="0050043E">
        <w:rPr>
          <w:rFonts w:ascii="Times New Roman" w:hAnsi="Times New Roman"/>
          <w:b/>
          <w:bCs/>
          <w:sz w:val="22"/>
          <w:szCs w:val="22"/>
          <w:lang w:val="lt-LT"/>
        </w:rPr>
        <w:t>8. Kitos sutarties sąlygos</w:t>
      </w:r>
      <w:r w:rsidRPr="0050043E">
        <w:rPr>
          <w:rFonts w:ascii="Times New Roman" w:hAnsi="Times New Roman"/>
          <w:b/>
          <w:bCs/>
          <w:sz w:val="22"/>
          <w:szCs w:val="22"/>
          <w:lang w:val="lt-LT"/>
        </w:rPr>
        <w:br/>
      </w:r>
      <w:r w:rsidRPr="0050043E">
        <w:rPr>
          <w:rFonts w:ascii="Times New Roman" w:hAnsi="Times New Roman"/>
          <w:sz w:val="22"/>
          <w:szCs w:val="22"/>
          <w:lang w:val="lt-LT"/>
        </w:rPr>
        <w:t>8.1.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Pardavėjo tiekiamų Prekių kainos pasikeitimui. Tokiu atveju Sutarties kaina pasikeičia tiek, kiek pasikeičia mokestis.</w:t>
      </w:r>
      <w:r w:rsidRPr="0050043E">
        <w:rPr>
          <w:rFonts w:ascii="Times New Roman" w:hAnsi="Times New Roman"/>
          <w:sz w:val="22"/>
          <w:szCs w:val="22"/>
          <w:lang w:val="lt-LT"/>
        </w:rPr>
        <w:br/>
        <w:t xml:space="preserve">8.2. Kaina keičiasi nuo Valstybės institucijų priimtų įstatymų ir poįstatyminių teisės aktų, keičiančių mokesčių dydį įsigaliojimo datos. </w:t>
      </w:r>
      <w:r w:rsidRPr="0050043E">
        <w:rPr>
          <w:rFonts w:ascii="Times New Roman" w:hAnsi="Times New Roman"/>
          <w:sz w:val="22"/>
          <w:szCs w:val="22"/>
          <w:lang w:val="lt-LT"/>
        </w:rPr>
        <w:br/>
        <w:t>8.3. Kitos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r w:rsidRPr="0050043E">
        <w:rPr>
          <w:rFonts w:ascii="Times New Roman" w:hAnsi="Times New Roman"/>
          <w:sz w:val="22"/>
          <w:szCs w:val="22"/>
          <w:lang w:val="lt-LT"/>
        </w:rPr>
        <w:br/>
        <w:t>8.4</w:t>
      </w:r>
      <w:r w:rsidRPr="0050043E">
        <w:rPr>
          <w:rFonts w:ascii="Times New Roman" w:eastAsia="Verdana" w:hAnsi="Times New Roman"/>
          <w:color w:val="000000"/>
          <w:sz w:val="22"/>
          <w:szCs w:val="22"/>
          <w:lang w:val="lt-LT"/>
        </w:rPr>
        <w:t>. Perkamų prekių kiekiai yra preliminarūs (orientaciniai). Prekės sutarties galiojimo laikotarpiu perkamos pagal Pirkėjo poreikį ir Pirkėjas neįsipareigoja užsakyti tam tikrą konkretų Sutartyje nurodytų prekių kiekį per Sutarties galiojimo laiką.</w:t>
      </w:r>
    </w:p>
    <w:p w:rsidR="001A5F40" w:rsidRPr="0050043E" w:rsidRDefault="001A5F40" w:rsidP="001A5F40">
      <w:pPr>
        <w:pStyle w:val="Bodytext"/>
        <w:ind w:firstLine="0"/>
        <w:rPr>
          <w:rFonts w:ascii="Times New Roman" w:eastAsia="Verdana" w:hAnsi="Times New Roman"/>
          <w:color w:val="000000"/>
          <w:sz w:val="22"/>
          <w:szCs w:val="22"/>
          <w:lang w:val="lt-LT"/>
        </w:rPr>
      </w:pPr>
      <w:r w:rsidRPr="0050043E">
        <w:rPr>
          <w:rFonts w:ascii="Times New Roman" w:eastAsia="Verdana" w:hAnsi="Times New Roman"/>
          <w:color w:val="000000"/>
          <w:sz w:val="22"/>
          <w:szCs w:val="22"/>
          <w:lang w:val="lt-LT"/>
        </w:rPr>
        <w:t xml:space="preserve">8.5. Pirkėjas turi teisę nepirkti reagentų, kurie naudojami pagal panaudos sutartį gautuose aparatuose, tuo atveju, kai baigiasi arba nutraukiama panaudos sutartis ir toks aparatas grąžinamas panaudos davėjui. </w:t>
      </w:r>
    </w:p>
    <w:p w:rsidR="001A5F40" w:rsidRPr="0050043E" w:rsidRDefault="001A5F40" w:rsidP="001A5F40">
      <w:pPr>
        <w:pStyle w:val="Bodytext"/>
        <w:ind w:left="15" w:firstLine="0"/>
        <w:rPr>
          <w:rFonts w:ascii="Times New Roman" w:hAnsi="Times New Roman"/>
          <w:b/>
          <w:bCs/>
          <w:color w:val="000000"/>
          <w:sz w:val="22"/>
          <w:szCs w:val="22"/>
          <w:lang w:val="lt-LT"/>
        </w:rPr>
      </w:pPr>
      <w:r w:rsidRPr="0050043E">
        <w:rPr>
          <w:rFonts w:ascii="Times New Roman" w:eastAsia="Verdana" w:hAnsi="Times New Roman"/>
          <w:color w:val="000000"/>
          <w:sz w:val="22"/>
          <w:szCs w:val="22"/>
          <w:lang w:val="lt-LT"/>
        </w:rPr>
        <w:lastRenderedPageBreak/>
        <w:t xml:space="preserve">8.6. </w:t>
      </w:r>
      <w:r w:rsidRPr="0050043E">
        <w:rPr>
          <w:rFonts w:ascii="Times New Roman" w:hAnsi="Times New Roman"/>
          <w:sz w:val="22"/>
          <w:szCs w:val="22"/>
          <w:lang w:val="lt-LT"/>
        </w:rPr>
        <w:t xml:space="preserve">Jeigu </w:t>
      </w:r>
      <w:r w:rsidRPr="0050043E">
        <w:rPr>
          <w:rFonts w:ascii="Times New Roman" w:hAnsi="Times New Roman"/>
          <w:bCs/>
          <w:sz w:val="22"/>
          <w:szCs w:val="22"/>
          <w:lang w:val="lt-LT"/>
        </w:rPr>
        <w:t>Pirkėjo</w:t>
      </w:r>
      <w:r w:rsidRPr="0050043E">
        <w:rPr>
          <w:rFonts w:ascii="Times New Roman" w:hAnsi="Times New Roman"/>
          <w:sz w:val="22"/>
          <w:szCs w:val="22"/>
          <w:lang w:val="lt-LT"/>
        </w:rPr>
        <w:t xml:space="preserve"> poreikiai viršytų numatytus sutartyje, </w:t>
      </w:r>
      <w:r w:rsidRPr="0050043E">
        <w:rPr>
          <w:rFonts w:ascii="Times New Roman" w:hAnsi="Times New Roman"/>
          <w:bCs/>
          <w:sz w:val="22"/>
          <w:szCs w:val="22"/>
          <w:lang w:val="lt-LT"/>
        </w:rPr>
        <w:t>Pardavėjui</w:t>
      </w:r>
      <w:r w:rsidRPr="0050043E">
        <w:rPr>
          <w:rFonts w:ascii="Times New Roman" w:hAnsi="Times New Roman"/>
          <w:sz w:val="22"/>
          <w:szCs w:val="22"/>
          <w:lang w:val="lt-LT"/>
        </w:rPr>
        <w:t xml:space="preserve"> sutinkant, jie gali būti tenkinami šios sutarties sąlygomis. Esant poreikiui, kiekis gali būti viršytas iki 20 proc.</w:t>
      </w:r>
    </w:p>
    <w:p w:rsidR="001A5F40" w:rsidRPr="0050043E" w:rsidRDefault="001A5F40" w:rsidP="001A5F40">
      <w:pPr>
        <w:pStyle w:val="Bodytext"/>
        <w:ind w:left="15" w:firstLine="0"/>
        <w:rPr>
          <w:rFonts w:ascii="Times New Roman" w:eastAsia="Verdana" w:hAnsi="Times New Roman"/>
          <w:color w:val="000000"/>
          <w:sz w:val="22"/>
          <w:szCs w:val="22"/>
          <w:lang w:val="lt-LT"/>
        </w:rPr>
      </w:pPr>
      <w:r w:rsidRPr="0050043E">
        <w:rPr>
          <w:rFonts w:ascii="Times New Roman" w:hAnsi="Times New Roman"/>
          <w:b/>
          <w:bCs/>
          <w:color w:val="000000"/>
          <w:sz w:val="22"/>
          <w:szCs w:val="22"/>
          <w:lang w:val="lt-LT"/>
        </w:rPr>
        <w:t xml:space="preserve">9. Sutarties galiojimas </w:t>
      </w:r>
      <w:r w:rsidRPr="0050043E">
        <w:rPr>
          <w:rFonts w:ascii="Times New Roman" w:hAnsi="Times New Roman"/>
          <w:b/>
          <w:bCs/>
          <w:color w:val="000000"/>
          <w:sz w:val="22"/>
          <w:szCs w:val="22"/>
          <w:lang w:val="lt-LT"/>
        </w:rPr>
        <w:br/>
      </w:r>
      <w:r w:rsidRPr="0050043E">
        <w:rPr>
          <w:rFonts w:ascii="Times New Roman" w:hAnsi="Times New Roman"/>
          <w:bCs/>
          <w:color w:val="000000"/>
          <w:sz w:val="22"/>
          <w:szCs w:val="22"/>
          <w:lang w:val="lt-LT"/>
        </w:rPr>
        <w:t>9</w:t>
      </w:r>
      <w:r w:rsidRPr="0050043E">
        <w:rPr>
          <w:rFonts w:ascii="Times New Roman" w:hAnsi="Times New Roman"/>
          <w:color w:val="000000"/>
          <w:sz w:val="22"/>
          <w:szCs w:val="22"/>
          <w:lang w:val="lt-LT"/>
        </w:rPr>
        <w:t xml:space="preserve">.1. </w:t>
      </w:r>
      <w:r w:rsidRPr="0050043E">
        <w:rPr>
          <w:rFonts w:ascii="Times New Roman" w:eastAsia="Verdana" w:hAnsi="Times New Roman"/>
          <w:sz w:val="22"/>
          <w:szCs w:val="22"/>
          <w:lang w:val="lt-LT"/>
        </w:rPr>
        <w:t xml:space="preserve">Ši Sutartis įsigalioja nuo 2016 m. sausio 1 d. ir galioja iki visiško įsipareigojimų įvykdymo, </w:t>
      </w:r>
      <w:r w:rsidRPr="0050043E">
        <w:rPr>
          <w:rFonts w:ascii="Times New Roman" w:hAnsi="Times New Roman"/>
          <w:sz w:val="22"/>
          <w:szCs w:val="22"/>
          <w:lang w:val="lt-LT"/>
        </w:rPr>
        <w:t xml:space="preserve">(jeigu sutartis bus pasirašyta po 2016 m. sausio 1 d., tai įsigalios nuo pasirašymo dienos). </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eastAsia="Verdana" w:hAnsi="Times New Roman"/>
          <w:color w:val="000000"/>
          <w:sz w:val="22"/>
          <w:szCs w:val="22"/>
          <w:lang w:val="lt-LT"/>
        </w:rPr>
        <w:t xml:space="preserve">9.2. Šia Sutartimi Pirkėjas Prekių užsakymus vykdo nuo 2016 m. sausio 1 d. iki 2016 m. </w:t>
      </w:r>
      <w:r>
        <w:rPr>
          <w:rFonts w:ascii="Times New Roman" w:eastAsia="Verdana" w:hAnsi="Times New Roman"/>
          <w:color w:val="000000"/>
          <w:sz w:val="22"/>
          <w:szCs w:val="22"/>
          <w:lang w:val="lt-LT"/>
        </w:rPr>
        <w:t>vasario 29</w:t>
      </w:r>
      <w:r w:rsidRPr="0050043E">
        <w:rPr>
          <w:rFonts w:ascii="Times New Roman" w:eastAsia="Verdana" w:hAnsi="Times New Roman"/>
          <w:color w:val="000000"/>
          <w:sz w:val="22"/>
          <w:szCs w:val="22"/>
          <w:lang w:val="lt-LT"/>
        </w:rPr>
        <w:t xml:space="preserve"> d.</w:t>
      </w:r>
      <w:r>
        <w:rPr>
          <w:rFonts w:ascii="Times New Roman" w:eastAsia="Verdana" w:hAnsi="Times New Roman"/>
          <w:color w:val="000000"/>
          <w:sz w:val="22"/>
          <w:szCs w:val="22"/>
          <w:lang w:val="lt-LT"/>
        </w:rPr>
        <w:t xml:space="preserve"> įskaitytinai</w:t>
      </w:r>
      <w:r w:rsidRPr="0050043E">
        <w:rPr>
          <w:rFonts w:ascii="Times New Roman" w:eastAsia="Verdana" w:hAnsi="Times New Roman"/>
          <w:color w:val="000000"/>
          <w:sz w:val="22"/>
          <w:szCs w:val="22"/>
          <w:lang w:val="lt-LT"/>
        </w:rPr>
        <w:t xml:space="preserve"> (jeigu sutartis bus pasirašyta po 2016 m. sausio 1 d., tai šia Sutartimi Pirkėjas prekių užsakymus vykdo nuo sutarties pasirašymo dienos</w:t>
      </w:r>
      <w:r w:rsidRPr="00923A9C">
        <w:rPr>
          <w:rFonts w:ascii="Times New Roman" w:eastAsia="Verdana" w:hAnsi="Times New Roman"/>
          <w:color w:val="000000"/>
          <w:sz w:val="22"/>
          <w:szCs w:val="22"/>
          <w:lang w:val="lt-LT"/>
        </w:rPr>
        <w:t xml:space="preserve">). </w:t>
      </w:r>
      <w:r w:rsidRPr="00923A9C">
        <w:rPr>
          <w:rFonts w:ascii="Times New Roman" w:eastAsia="Times New Roman" w:hAnsi="Times New Roman"/>
          <w:bCs/>
          <w:sz w:val="22"/>
          <w:szCs w:val="22"/>
          <w:lang w:val="lt-LT"/>
        </w:rPr>
        <w:t xml:space="preserve">Šalims sutarus, prekių užsakymų </w:t>
      </w:r>
      <w:r>
        <w:rPr>
          <w:rFonts w:ascii="Times New Roman" w:eastAsia="Times New Roman" w:hAnsi="Times New Roman"/>
          <w:bCs/>
          <w:sz w:val="22"/>
          <w:szCs w:val="22"/>
          <w:lang w:val="lt-LT"/>
        </w:rPr>
        <w:t>vykdymo</w:t>
      </w:r>
      <w:r w:rsidRPr="00923A9C">
        <w:rPr>
          <w:rFonts w:ascii="Times New Roman" w:eastAsia="Times New Roman" w:hAnsi="Times New Roman"/>
          <w:bCs/>
          <w:sz w:val="22"/>
          <w:szCs w:val="22"/>
          <w:lang w:val="lt-LT"/>
        </w:rPr>
        <w:t xml:space="preserve"> terminas gali būti pratęstas, bet ne ilgiau kaip iki 2016-03-31 įskaitytinai.</w:t>
      </w:r>
      <w:r w:rsidRPr="00923A9C">
        <w:rPr>
          <w:rFonts w:ascii="Times New Roman" w:eastAsia="Verdana" w:hAnsi="Times New Roman"/>
          <w:color w:val="000000"/>
          <w:sz w:val="22"/>
          <w:szCs w:val="22"/>
          <w:lang w:val="lt-LT"/>
        </w:rPr>
        <w:br/>
      </w:r>
      <w:r w:rsidRPr="0050043E">
        <w:rPr>
          <w:rFonts w:ascii="Times New Roman" w:eastAsia="Verdana" w:hAnsi="Times New Roman"/>
          <w:color w:val="000000"/>
          <w:sz w:val="22"/>
          <w:szCs w:val="22"/>
          <w:lang w:val="lt-LT"/>
        </w:rPr>
        <w:t>9</w:t>
      </w:r>
      <w:r w:rsidRPr="0050043E">
        <w:rPr>
          <w:rFonts w:ascii="Times New Roman" w:hAnsi="Times New Roman"/>
          <w:color w:val="000000"/>
          <w:sz w:val="22"/>
          <w:szCs w:val="22"/>
          <w:lang w:val="lt-LT"/>
        </w:rPr>
        <w:t>.3. Šios Sutarties priedai yra neatskiriama Sutarties dalis ir įsigalioja nuo jų pasirašymo momento, jei pačiuose susitarimuose nenurodyta vėlesnė įsigaliojimo data.</w:t>
      </w:r>
      <w:r w:rsidRPr="0050043E">
        <w:rPr>
          <w:rFonts w:ascii="Times New Roman" w:hAnsi="Times New Roman"/>
          <w:color w:val="000000"/>
          <w:sz w:val="22"/>
          <w:szCs w:val="22"/>
          <w:lang w:val="lt-LT"/>
        </w:rPr>
        <w:br/>
        <w:t xml:space="preserve">9.4. Šios Sutarties sąlygų pakeitimai ir papildymai galioja tik tuo atveju, jei jie yra įforminami raštu ir pasirašyti abiejų Šalių. </w:t>
      </w:r>
      <w:r w:rsidRPr="0050043E">
        <w:rPr>
          <w:rFonts w:ascii="Times New Roman" w:hAnsi="Times New Roman"/>
          <w:color w:val="000000"/>
          <w:sz w:val="22"/>
          <w:szCs w:val="22"/>
          <w:lang w:val="lt-LT"/>
        </w:rPr>
        <w:br/>
        <w:t xml:space="preserve">9.5. Vienai iš sutarties šalių nevykdant ar netinkamai vykdant įsipareigojimus, kita šalis turi teisę įspėjusi ne vėliau kaip prieš 30 kalendorinių dienų, nutraukti sutartį. </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kern w:val="2"/>
          <w:sz w:val="22"/>
          <w:szCs w:val="22"/>
          <w:lang w:val="lt-LT" w:eastAsia="ar-SA"/>
        </w:rPr>
        <w:t>9.6. Sutartis gali būti nutraukta prieš terminą bendru rašytiniu abiejų šalių susitarimu arba vienos iš šalių iniciatyva vienašališkai. Apie numatomą sutarties nutraukimą  (tiek tuo atveju, kai sutartį ketinama nutraukti bendru sutarimu, tiek vienašališko nutraukimo atveju) būtina raštu informuoti kitą šalį ne vėliau kaip prieš 30 (trisdešimt) kalendorinių dienų.</w:t>
      </w:r>
    </w:p>
    <w:p w:rsidR="001A5F40" w:rsidRPr="0050043E" w:rsidRDefault="001A5F40" w:rsidP="001A5F40">
      <w:pPr>
        <w:pStyle w:val="Bodytext"/>
        <w:ind w:firstLine="0"/>
        <w:rPr>
          <w:rFonts w:ascii="Times New Roman" w:hAnsi="Times New Roman"/>
          <w:color w:val="000000"/>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bCs/>
          <w:color w:val="000000"/>
          <w:sz w:val="22"/>
          <w:szCs w:val="22"/>
          <w:lang w:val="lt-LT"/>
        </w:rPr>
        <w:t xml:space="preserve">10. Baigiamosios nuostatos </w:t>
      </w:r>
      <w:r w:rsidRPr="0050043E">
        <w:rPr>
          <w:rFonts w:ascii="Times New Roman" w:hAnsi="Times New Roman"/>
          <w:b/>
          <w:bCs/>
          <w:color w:val="000000"/>
          <w:sz w:val="22"/>
          <w:szCs w:val="22"/>
          <w:lang w:val="lt-LT"/>
        </w:rPr>
        <w:br/>
      </w:r>
      <w:r w:rsidRPr="0050043E">
        <w:rPr>
          <w:rFonts w:ascii="Times New Roman" w:hAnsi="Times New Roman"/>
          <w:color w:val="000000"/>
          <w:sz w:val="22"/>
          <w:szCs w:val="22"/>
          <w:lang w:val="lt-LT"/>
        </w:rPr>
        <w:t xml:space="preserve">10.1. Visi ginčai, kilę iš šios Sutarties sprendžiami derybų keliu. Šalims nesusitarus geruoju, ginčas gali būti perduotas nagrinėti teismui Lietuvos Respublikos įstatymų nustatyta tvarka pagal Pirkėjo buveinės vietą. </w:t>
      </w:r>
      <w:r w:rsidRPr="0050043E">
        <w:rPr>
          <w:rFonts w:ascii="Times New Roman" w:hAnsi="Times New Roman"/>
          <w:color w:val="000000"/>
          <w:sz w:val="22"/>
          <w:szCs w:val="22"/>
          <w:lang w:val="lt-LT"/>
        </w:rPr>
        <w:br/>
        <w:t xml:space="preserve">10.2.Sutartis pasirašyta dviem egzemplioriais lietuvių kalba, turinčiais vienodą juridinę galią. </w:t>
      </w:r>
    </w:p>
    <w:p w:rsidR="001A5F40" w:rsidRPr="0050043E" w:rsidRDefault="001A5F40" w:rsidP="001A5F40">
      <w:pPr>
        <w:pStyle w:val="Bodytext"/>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sz w:val="22"/>
          <w:szCs w:val="22"/>
          <w:lang w:val="lt-LT"/>
        </w:rPr>
        <w:t xml:space="preserve">PIRKĖJAS: </w:t>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t xml:space="preserve">PARDAVĖJAS: </w:t>
      </w:r>
    </w:p>
    <w:p w:rsidR="001A5F40" w:rsidRPr="0050043E" w:rsidRDefault="001A5F40" w:rsidP="001A5F40">
      <w:pPr>
        <w:pStyle w:val="Bodytext"/>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sz w:val="22"/>
          <w:szCs w:val="22"/>
          <w:lang w:val="lt-LT"/>
        </w:rPr>
        <w:t>VšĮ Vilniaus miesto klinikinė ligoninė</w:t>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Antakalnio g. 57, LT-10207 Vilnius </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t xml:space="preserve">                                                                     A/s LT 317044060000326042 </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t xml:space="preserve">                    </w:t>
      </w:r>
      <w:r w:rsidRPr="0050043E">
        <w:rPr>
          <w:rFonts w:ascii="Times New Roman" w:hAnsi="Times New Roman"/>
          <w:sz w:val="22"/>
          <w:szCs w:val="22"/>
          <w:lang w:val="lt-LT"/>
        </w:rPr>
        <w:tab/>
        <w:t xml:space="preserve">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AB SEB bankas</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Banko kodas 70440</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Įmonės kodas 302692454</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PVM kodas  LT100006560213</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Tel.: 85 2344267, faks.: 85 2346966</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p>
    <w:p w:rsidR="001A5F40" w:rsidRPr="0050043E" w:rsidRDefault="001A5F40" w:rsidP="001A5F40">
      <w:pPr>
        <w:pStyle w:val="Bodytext"/>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eastAsia="Times New Roman" w:hAnsi="Times New Roman"/>
          <w:sz w:val="22"/>
          <w:szCs w:val="22"/>
          <w:lang w:val="lt-LT"/>
        </w:rPr>
        <w:t xml:space="preserve">       </w:t>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r>
      <w:r w:rsidRPr="0050043E">
        <w:rPr>
          <w:rFonts w:ascii="Times New Roman" w:hAnsi="Times New Roman"/>
          <w:sz w:val="22"/>
          <w:szCs w:val="22"/>
          <w:lang w:val="lt-LT"/>
        </w:rPr>
        <w:tab/>
        <w:t xml:space="preserve">      </w:t>
      </w:r>
      <w:r w:rsidRPr="0050043E">
        <w:rPr>
          <w:rFonts w:ascii="Times New Roman" w:hAnsi="Times New Roman"/>
          <w:sz w:val="22"/>
          <w:szCs w:val="22"/>
          <w:lang w:val="lt-LT"/>
        </w:rPr>
        <w:tab/>
        <w:t xml:space="preserve">           </w:t>
      </w: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hAnsi="Times New Roman"/>
          <w:b/>
          <w:sz w:val="22"/>
          <w:szCs w:val="22"/>
          <w:lang w:val="lt-LT"/>
        </w:rPr>
        <w:tab/>
      </w: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hAnsi="Times New Roman"/>
          <w:b/>
          <w:sz w:val="22"/>
          <w:szCs w:val="22"/>
          <w:lang w:val="lt-LT"/>
        </w:rPr>
        <w:t>A.V.</w:t>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t>A.V.</w:t>
      </w: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rPr>
          <w:sz w:val="22"/>
        </w:rPr>
        <w:sectPr w:rsidR="001A5F40" w:rsidRPr="0050043E">
          <w:headerReference w:type="even" r:id="rId6"/>
          <w:headerReference w:type="default" r:id="rId7"/>
          <w:footerReference w:type="even" r:id="rId8"/>
          <w:footerReference w:type="default" r:id="rId9"/>
          <w:headerReference w:type="first" r:id="rId10"/>
          <w:footerReference w:type="first" r:id="rId11"/>
          <w:pgSz w:w="11906" w:h="16838"/>
          <w:pgMar w:top="1134" w:right="567" w:bottom="985" w:left="1701" w:header="720" w:footer="709" w:gutter="0"/>
          <w:cols w:space="1296"/>
          <w:docGrid w:linePitch="326"/>
        </w:sectPr>
      </w:pPr>
    </w:p>
    <w:p w:rsidR="001A5F40" w:rsidRPr="0050043E" w:rsidRDefault="001A5F40" w:rsidP="001A5F40">
      <w:pPr>
        <w:pageBreakBefore/>
        <w:spacing w:after="0" w:line="200" w:lineRule="atLeast"/>
        <w:jc w:val="center"/>
        <w:rPr>
          <w:sz w:val="22"/>
        </w:rPr>
      </w:pPr>
      <w:r>
        <w:rPr>
          <w:sz w:val="22"/>
        </w:rPr>
        <w:lastRenderedPageBreak/>
        <w:tab/>
      </w:r>
      <w:r>
        <w:rPr>
          <w:sz w:val="22"/>
        </w:rPr>
        <w:tab/>
      </w:r>
      <w:r>
        <w:rPr>
          <w:sz w:val="22"/>
        </w:rPr>
        <w:tab/>
      </w:r>
      <w:r>
        <w:rPr>
          <w:sz w:val="22"/>
        </w:rPr>
        <w:tab/>
      </w:r>
      <w:r>
        <w:rPr>
          <w:sz w:val="22"/>
        </w:rPr>
        <w:tab/>
      </w:r>
      <w:r>
        <w:rPr>
          <w:sz w:val="22"/>
        </w:rPr>
        <w:tab/>
      </w:r>
      <w:r>
        <w:rPr>
          <w:sz w:val="22"/>
        </w:rPr>
        <w:tab/>
      </w:r>
      <w:r>
        <w:rPr>
          <w:sz w:val="22"/>
        </w:rPr>
        <w:tab/>
      </w:r>
      <w:r w:rsidRPr="0050043E">
        <w:rPr>
          <w:sz w:val="22"/>
        </w:rPr>
        <w:t xml:space="preserve">  </w:t>
      </w:r>
      <w:r>
        <w:rPr>
          <w:sz w:val="22"/>
        </w:rPr>
        <w:t>Supaprastinto a</w:t>
      </w:r>
      <w:r w:rsidRPr="0050043E">
        <w:rPr>
          <w:sz w:val="22"/>
        </w:rPr>
        <w:t>tviro konkurso sąlygų</w:t>
      </w:r>
    </w:p>
    <w:p w:rsidR="001A5F40" w:rsidRPr="0050043E" w:rsidRDefault="001A5F40" w:rsidP="001A5F40">
      <w:pPr>
        <w:spacing w:after="0" w:line="200" w:lineRule="atLeast"/>
        <w:jc w:val="center"/>
        <w:rPr>
          <w:sz w:val="22"/>
        </w:rPr>
      </w:pPr>
      <w:r>
        <w:rPr>
          <w:sz w:val="22"/>
        </w:rPr>
        <w:tab/>
      </w:r>
      <w:r>
        <w:rPr>
          <w:sz w:val="22"/>
        </w:rPr>
        <w:tab/>
      </w:r>
      <w:r>
        <w:rPr>
          <w:sz w:val="22"/>
        </w:rPr>
        <w:tab/>
      </w:r>
      <w:r>
        <w:rPr>
          <w:sz w:val="22"/>
        </w:rPr>
        <w:tab/>
      </w:r>
      <w:r w:rsidRPr="0050043E">
        <w:rPr>
          <w:sz w:val="22"/>
        </w:rPr>
        <w:t>4 priedas</w:t>
      </w:r>
    </w:p>
    <w:p w:rsidR="001A5F40" w:rsidRPr="0050043E" w:rsidRDefault="001A5F40" w:rsidP="001A5F40">
      <w:pPr>
        <w:spacing w:after="0" w:line="200" w:lineRule="atLeast"/>
        <w:jc w:val="center"/>
        <w:rPr>
          <w:sz w:val="22"/>
        </w:rPr>
      </w:pPr>
    </w:p>
    <w:p w:rsidR="001A5F40" w:rsidRPr="0050043E" w:rsidRDefault="001A5F40" w:rsidP="001A5F40">
      <w:pPr>
        <w:spacing w:after="0" w:line="200" w:lineRule="atLeast"/>
        <w:jc w:val="center"/>
        <w:rPr>
          <w:rFonts w:eastAsia="Verdana"/>
          <w:color w:val="000000"/>
          <w:sz w:val="22"/>
        </w:rPr>
      </w:pPr>
      <w:r w:rsidRPr="0050043E">
        <w:rPr>
          <w:rFonts w:eastAsia="Verdana"/>
          <w:b/>
          <w:bCs/>
          <w:color w:val="000000"/>
          <w:sz w:val="22"/>
        </w:rPr>
        <w:t>(</w:t>
      </w:r>
      <w:r>
        <w:rPr>
          <w:rFonts w:eastAsia="Verdana"/>
          <w:b/>
          <w:bCs/>
          <w:color w:val="000000"/>
          <w:sz w:val="22"/>
        </w:rPr>
        <w:t>12</w:t>
      </w:r>
      <w:r w:rsidRPr="0050043E">
        <w:rPr>
          <w:rFonts w:eastAsia="Verdana"/>
          <w:b/>
          <w:bCs/>
          <w:color w:val="000000"/>
          <w:sz w:val="22"/>
        </w:rPr>
        <w:t>-2</w:t>
      </w:r>
      <w:r>
        <w:rPr>
          <w:rFonts w:eastAsia="Verdana"/>
          <w:b/>
          <w:bCs/>
          <w:color w:val="000000"/>
          <w:sz w:val="22"/>
        </w:rPr>
        <w:t>1</w:t>
      </w:r>
      <w:r w:rsidRPr="0050043E">
        <w:rPr>
          <w:rFonts w:eastAsia="Verdana"/>
          <w:b/>
          <w:bCs/>
          <w:color w:val="000000"/>
          <w:sz w:val="22"/>
        </w:rPr>
        <w:t>) PIRKIMO DALIŲ) PIRKIMO – PARDAVIMO SUTARTIS Nr. S3-</w:t>
      </w:r>
      <w:r w:rsidRPr="0050043E">
        <w:rPr>
          <w:rFonts w:eastAsia="Verdana"/>
          <w:b/>
          <w:bCs/>
          <w:color w:val="000000"/>
          <w:sz w:val="22"/>
          <w:u w:val="single"/>
        </w:rPr>
        <w:t xml:space="preserve">            </w:t>
      </w:r>
      <w:r w:rsidRPr="0050043E">
        <w:rPr>
          <w:rFonts w:eastAsia="Verdana"/>
          <w:b/>
          <w:bCs/>
          <w:color w:val="000000"/>
          <w:sz w:val="22"/>
        </w:rPr>
        <w:t xml:space="preserve"> </w:t>
      </w:r>
      <w:r w:rsidRPr="0050043E">
        <w:rPr>
          <w:rFonts w:eastAsia="Verdana"/>
          <w:color w:val="000000"/>
          <w:sz w:val="22"/>
        </w:rPr>
        <w:t>(PROJEKTAS)</w:t>
      </w:r>
    </w:p>
    <w:p w:rsidR="001A5F40" w:rsidRPr="0050043E" w:rsidRDefault="001A5F40" w:rsidP="001A5F40">
      <w:pPr>
        <w:pStyle w:val="CM8"/>
        <w:spacing w:after="0" w:line="240" w:lineRule="auto"/>
        <w:jc w:val="center"/>
        <w:rPr>
          <w:rFonts w:cs="Times New Roman"/>
          <w:b/>
          <w:sz w:val="22"/>
          <w:szCs w:val="22"/>
        </w:rPr>
      </w:pPr>
      <w:r w:rsidRPr="0050043E">
        <w:rPr>
          <w:rFonts w:eastAsia="Verdana" w:cs="Times New Roman"/>
          <w:color w:val="000000"/>
          <w:sz w:val="22"/>
          <w:szCs w:val="22"/>
        </w:rPr>
        <w:t>201_ m. __________</w:t>
      </w:r>
      <w:r w:rsidRPr="0050043E">
        <w:rPr>
          <w:rFonts w:eastAsia="Verdana" w:cs="Times New Roman"/>
          <w:color w:val="000000"/>
          <w:sz w:val="22"/>
          <w:szCs w:val="22"/>
          <w:u w:val="single"/>
        </w:rPr>
        <w:t xml:space="preserve">             </w:t>
      </w:r>
      <w:r w:rsidRPr="0050043E">
        <w:rPr>
          <w:rFonts w:eastAsia="Verdana" w:cs="Times New Roman"/>
          <w:color w:val="000000"/>
          <w:sz w:val="22"/>
          <w:szCs w:val="22"/>
        </w:rPr>
        <w:t xml:space="preserve"> d., Vilnius</w:t>
      </w:r>
    </w:p>
    <w:p w:rsidR="001A5F40" w:rsidRPr="0050043E" w:rsidRDefault="001A5F40" w:rsidP="001A5F40">
      <w:pPr>
        <w:pStyle w:val="Bodytext"/>
        <w:ind w:firstLine="0"/>
        <w:jc w:val="center"/>
        <w:rPr>
          <w:rFonts w:ascii="Times New Roman" w:hAnsi="Times New Roman"/>
          <w:b/>
          <w:sz w:val="22"/>
          <w:szCs w:val="22"/>
          <w:lang w:val="lt-LT"/>
        </w:rPr>
      </w:pPr>
    </w:p>
    <w:p w:rsidR="001A5F40" w:rsidRPr="0050043E" w:rsidRDefault="001A5F40" w:rsidP="001A5F40">
      <w:pPr>
        <w:pStyle w:val="WW-Default"/>
        <w:spacing w:line="200" w:lineRule="atLeast"/>
        <w:jc w:val="both"/>
        <w:rPr>
          <w:rFonts w:ascii="Times New Roman" w:hAnsi="Times New Roman" w:cs="Times New Roman"/>
          <w:b/>
          <w:bCs/>
          <w:sz w:val="22"/>
          <w:szCs w:val="22"/>
        </w:rPr>
      </w:pPr>
      <w:r w:rsidRPr="0050043E">
        <w:rPr>
          <w:rFonts w:ascii="Times New Roman" w:hAnsi="Times New Roman" w:cs="Times New Roman"/>
          <w:b/>
          <w:sz w:val="22"/>
          <w:szCs w:val="22"/>
        </w:rPr>
        <w:t>VšĮ Vilniaus miesto klinikinė ligoninė</w:t>
      </w:r>
      <w:r w:rsidRPr="0050043E">
        <w:rPr>
          <w:rFonts w:ascii="Times New Roman" w:hAnsi="Times New Roman" w:cs="Times New Roman"/>
          <w:sz w:val="22"/>
          <w:szCs w:val="22"/>
        </w:rPr>
        <w:t xml:space="preserve"> (toliau – </w:t>
      </w:r>
      <w:r w:rsidRPr="0050043E">
        <w:rPr>
          <w:rFonts w:ascii="Times New Roman" w:hAnsi="Times New Roman" w:cs="Times New Roman"/>
          <w:b/>
          <w:bCs/>
          <w:sz w:val="22"/>
          <w:szCs w:val="22"/>
        </w:rPr>
        <w:t>Perkančioji organizacija</w:t>
      </w:r>
      <w:r w:rsidRPr="0050043E">
        <w:rPr>
          <w:rFonts w:ascii="Times New Roman" w:hAnsi="Times New Roman" w:cs="Times New Roman"/>
          <w:sz w:val="22"/>
          <w:szCs w:val="22"/>
        </w:rPr>
        <w:t xml:space="preserve">), atstovaujama _____________________________________, veikiančio pagal ligoninės įstatus ir </w:t>
      </w:r>
      <w:r w:rsidRPr="0050043E">
        <w:rPr>
          <w:rFonts w:ascii="Times New Roman" w:hAnsi="Times New Roman" w:cs="Times New Roman"/>
          <w:b/>
          <w:sz w:val="22"/>
          <w:szCs w:val="22"/>
        </w:rPr>
        <w:t>______________________________</w:t>
      </w:r>
      <w:r w:rsidRPr="0050043E">
        <w:rPr>
          <w:rFonts w:ascii="Times New Roman" w:hAnsi="Times New Roman" w:cs="Times New Roman"/>
          <w:sz w:val="22"/>
          <w:szCs w:val="22"/>
        </w:rPr>
        <w:t xml:space="preserve"> (toliau - </w:t>
      </w:r>
      <w:r w:rsidRPr="0050043E">
        <w:rPr>
          <w:rFonts w:ascii="Times New Roman" w:hAnsi="Times New Roman" w:cs="Times New Roman"/>
          <w:b/>
          <w:bCs/>
          <w:sz w:val="22"/>
          <w:szCs w:val="22"/>
        </w:rPr>
        <w:t>Pardavėjas</w:t>
      </w:r>
      <w:r w:rsidRPr="0050043E">
        <w:rPr>
          <w:rFonts w:ascii="Times New Roman" w:hAnsi="Times New Roman" w:cs="Times New Roman"/>
          <w:sz w:val="22"/>
          <w:szCs w:val="22"/>
        </w:rPr>
        <w:t xml:space="preserve">), atstovaujama__________________________________________________, veikiančios pagal įmonės įstatus, laimėjusi 2015 m. __________________ d. CVP IS skelbtą (pirkimo Nr. _______________)  </w:t>
      </w:r>
      <w:r w:rsidRPr="0050043E">
        <w:rPr>
          <w:rFonts w:ascii="Times New Roman" w:hAnsi="Times New Roman" w:cs="Times New Roman"/>
          <w:b/>
          <w:bCs/>
          <w:sz w:val="22"/>
          <w:szCs w:val="22"/>
        </w:rPr>
        <w:t>diagnostikos reagentų</w:t>
      </w:r>
      <w:r>
        <w:rPr>
          <w:rFonts w:ascii="Times New Roman" w:hAnsi="Times New Roman" w:cs="Times New Roman"/>
          <w:b/>
          <w:bCs/>
          <w:sz w:val="22"/>
          <w:szCs w:val="22"/>
        </w:rPr>
        <w:t xml:space="preserve"> ir laboratorinių priemonių </w:t>
      </w:r>
      <w:r w:rsidRPr="0050043E">
        <w:rPr>
          <w:rFonts w:ascii="Times New Roman" w:hAnsi="Times New Roman" w:cs="Times New Roman"/>
          <w:sz w:val="22"/>
          <w:szCs w:val="22"/>
        </w:rPr>
        <w:t xml:space="preserve">(toliau – </w:t>
      </w:r>
      <w:r w:rsidRPr="0050043E">
        <w:rPr>
          <w:rFonts w:ascii="Times New Roman" w:hAnsi="Times New Roman" w:cs="Times New Roman"/>
          <w:b/>
          <w:bCs/>
          <w:sz w:val="22"/>
          <w:szCs w:val="22"/>
        </w:rPr>
        <w:t>Prekės</w:t>
      </w:r>
      <w:r w:rsidRPr="0050043E">
        <w:rPr>
          <w:rFonts w:ascii="Times New Roman" w:hAnsi="Times New Roman" w:cs="Times New Roman"/>
          <w:sz w:val="22"/>
          <w:szCs w:val="22"/>
        </w:rPr>
        <w:t>) pirkimo konkursą, kartu Sutartyje vadinamos „Šalimis“ arba kiekviena atskirai „Šalimi“, sudarė šią sutartį:</w:t>
      </w:r>
    </w:p>
    <w:p w:rsidR="001A5F40" w:rsidRPr="0050043E" w:rsidRDefault="001A5F40" w:rsidP="001A5F40">
      <w:pPr>
        <w:pStyle w:val="WW-Default"/>
        <w:spacing w:after="0" w:line="240" w:lineRule="auto"/>
        <w:jc w:val="both"/>
        <w:rPr>
          <w:rFonts w:ascii="Times New Roman" w:hAnsi="Times New Roman" w:cs="Times New Roman"/>
          <w:sz w:val="22"/>
          <w:szCs w:val="22"/>
        </w:rPr>
      </w:pPr>
      <w:r w:rsidRPr="0050043E">
        <w:rPr>
          <w:rFonts w:ascii="Times New Roman" w:hAnsi="Times New Roman" w:cs="Times New Roman"/>
          <w:b/>
          <w:bCs/>
          <w:sz w:val="22"/>
          <w:szCs w:val="22"/>
        </w:rPr>
        <w:t>1. Sutarties objektas</w:t>
      </w:r>
    </w:p>
    <w:p w:rsidR="001A5F40" w:rsidRPr="0050043E" w:rsidRDefault="001A5F40" w:rsidP="001A5F40">
      <w:pPr>
        <w:pStyle w:val="WW-Default"/>
        <w:spacing w:after="0" w:line="240" w:lineRule="auto"/>
        <w:jc w:val="both"/>
        <w:rPr>
          <w:rFonts w:ascii="Times New Roman" w:hAnsi="Times New Roman" w:cs="Times New Roman"/>
          <w:sz w:val="22"/>
          <w:szCs w:val="22"/>
        </w:rPr>
      </w:pPr>
      <w:r w:rsidRPr="0050043E">
        <w:rPr>
          <w:rFonts w:ascii="Times New Roman" w:hAnsi="Times New Roman" w:cs="Times New Roman"/>
          <w:sz w:val="22"/>
          <w:szCs w:val="22"/>
        </w:rPr>
        <w:t xml:space="preserve">1.1. Šia Sutartimi nustatoma tvarka ir sąlygos, pagal kurias Pardavėjas įsipareigoja perduoti jam priklausančias šioje Sutartyje nurodytas Prekes VšĮ Vilniaus miesto klinikinės ligoninės Antakalnio filialui (toliau – </w:t>
      </w:r>
      <w:r w:rsidRPr="0050043E">
        <w:rPr>
          <w:rFonts w:ascii="Times New Roman" w:hAnsi="Times New Roman" w:cs="Times New Roman"/>
          <w:b/>
          <w:sz w:val="22"/>
          <w:szCs w:val="22"/>
        </w:rPr>
        <w:t>„Pirkėjas“</w:t>
      </w:r>
      <w:r w:rsidRPr="0050043E">
        <w:rPr>
          <w:rFonts w:ascii="Times New Roman" w:hAnsi="Times New Roman" w:cs="Times New Roman"/>
          <w:sz w:val="22"/>
          <w:szCs w:val="22"/>
        </w:rPr>
        <w:t xml:space="preserve">), o Pirkėjas įsipareigoja priimti šias Prekes ir sumokėti už jas Pardavėjui šioje Sutartyje numatytą pinigų sumą atsižvelgiant į Sutartyje nustatytus terminus. </w:t>
      </w:r>
    </w:p>
    <w:p w:rsidR="001A5F40" w:rsidRPr="0050043E" w:rsidRDefault="001A5F40" w:rsidP="001A5F40">
      <w:pPr>
        <w:pStyle w:val="Bodytext"/>
        <w:ind w:firstLine="0"/>
        <w:rPr>
          <w:rFonts w:ascii="Times New Roman" w:hAnsi="Times New Roman"/>
          <w:sz w:val="22"/>
          <w:szCs w:val="22"/>
        </w:rPr>
      </w:pPr>
      <w:r w:rsidRPr="0050043E">
        <w:rPr>
          <w:rFonts w:ascii="Times New Roman" w:hAnsi="Times New Roman"/>
          <w:sz w:val="22"/>
          <w:szCs w:val="22"/>
          <w:lang w:val="lt-LT"/>
        </w:rPr>
        <w:t xml:space="preserve">1.2. Sutarties dalykas yra </w:t>
      </w:r>
      <w:r w:rsidRPr="0050043E">
        <w:rPr>
          <w:rFonts w:ascii="Times New Roman" w:hAnsi="Times New Roman"/>
          <w:b/>
          <w:bCs/>
          <w:sz w:val="22"/>
          <w:szCs w:val="22"/>
          <w:lang w:val="lt-LT"/>
        </w:rPr>
        <w:t>diagnostikos reagentai</w:t>
      </w:r>
      <w:r>
        <w:rPr>
          <w:rFonts w:ascii="Times New Roman" w:hAnsi="Times New Roman"/>
          <w:b/>
          <w:bCs/>
          <w:sz w:val="22"/>
          <w:szCs w:val="22"/>
          <w:lang w:val="lt-LT"/>
        </w:rPr>
        <w:t xml:space="preserve"> ir</w:t>
      </w:r>
      <w:r w:rsidRPr="0050043E">
        <w:rPr>
          <w:rFonts w:ascii="Times New Roman" w:hAnsi="Times New Roman"/>
          <w:b/>
          <w:bCs/>
          <w:sz w:val="22"/>
          <w:szCs w:val="22"/>
          <w:lang w:val="lt-LT"/>
        </w:rPr>
        <w:t xml:space="preserve"> laboratorinės priemonės </w:t>
      </w:r>
      <w:r w:rsidRPr="0050043E">
        <w:rPr>
          <w:rFonts w:ascii="Times New Roman" w:hAnsi="Times New Roman"/>
          <w:sz w:val="22"/>
          <w:szCs w:val="22"/>
          <w:lang w:val="lt-LT"/>
        </w:rPr>
        <w:t xml:space="preserve">(toliau - </w:t>
      </w:r>
      <w:r w:rsidRPr="0050043E">
        <w:rPr>
          <w:rFonts w:ascii="Times New Roman" w:hAnsi="Times New Roman"/>
          <w:b/>
          <w:bCs/>
          <w:sz w:val="22"/>
          <w:szCs w:val="22"/>
          <w:lang w:val="lt-LT"/>
        </w:rPr>
        <w:t>„Prekės“</w:t>
      </w:r>
      <w:r w:rsidRPr="0050043E">
        <w:rPr>
          <w:rFonts w:ascii="Times New Roman" w:hAnsi="Times New Roman"/>
          <w:sz w:val="22"/>
          <w:szCs w:val="22"/>
          <w:lang w:val="lt-LT"/>
        </w:rPr>
        <w:t>), kurių specifikacija ir kainos nurodyti sutarties priede Nr.1.</w:t>
      </w:r>
    </w:p>
    <w:p w:rsidR="001A5F40" w:rsidRPr="0050043E" w:rsidRDefault="001A5F40" w:rsidP="001A5F40">
      <w:pPr>
        <w:pStyle w:val="WW-Default"/>
        <w:spacing w:after="0" w:line="240" w:lineRule="auto"/>
        <w:ind w:firstLine="480"/>
        <w:jc w:val="both"/>
        <w:rPr>
          <w:rFonts w:ascii="Times New Roman" w:hAnsi="Times New Roman" w:cs="Times New Roman"/>
          <w:sz w:val="22"/>
          <w:szCs w:val="22"/>
        </w:rPr>
      </w:pPr>
    </w:p>
    <w:p w:rsidR="001A5F40" w:rsidRPr="0050043E" w:rsidRDefault="001A5F40" w:rsidP="001A5F40">
      <w:pPr>
        <w:pStyle w:val="Bodytext"/>
        <w:ind w:firstLine="0"/>
        <w:rPr>
          <w:rFonts w:ascii="Times New Roman" w:hAnsi="Times New Roman"/>
          <w:bCs/>
          <w:sz w:val="22"/>
          <w:szCs w:val="22"/>
          <w:lang w:val="lt-LT"/>
        </w:rPr>
      </w:pPr>
      <w:r w:rsidRPr="0050043E">
        <w:rPr>
          <w:rFonts w:ascii="Times New Roman" w:hAnsi="Times New Roman"/>
          <w:b/>
          <w:bCs/>
          <w:sz w:val="22"/>
          <w:szCs w:val="22"/>
          <w:lang w:val="lt-LT"/>
        </w:rPr>
        <w:t>2. Prekių kokybė</w:t>
      </w:r>
    </w:p>
    <w:p w:rsidR="001A5F40" w:rsidRPr="0050043E" w:rsidRDefault="001A5F40" w:rsidP="001A5F40">
      <w:pPr>
        <w:pStyle w:val="Bodytext"/>
        <w:ind w:firstLine="0"/>
        <w:rPr>
          <w:rFonts w:ascii="Times New Roman" w:hAnsi="Times New Roman"/>
          <w:bCs/>
          <w:color w:val="000000"/>
          <w:sz w:val="22"/>
          <w:szCs w:val="22"/>
          <w:lang w:val="lt-LT"/>
        </w:rPr>
      </w:pPr>
      <w:r w:rsidRPr="0050043E">
        <w:rPr>
          <w:rFonts w:ascii="Times New Roman" w:hAnsi="Times New Roman"/>
          <w:bCs/>
          <w:sz w:val="22"/>
          <w:szCs w:val="22"/>
          <w:lang w:val="lt-LT"/>
        </w:rPr>
        <w:t xml:space="preserve">2.1. </w:t>
      </w:r>
      <w:r w:rsidRPr="0050043E">
        <w:rPr>
          <w:rFonts w:ascii="Times New Roman" w:hAnsi="Times New Roman"/>
          <w:bCs/>
          <w:color w:val="000000"/>
          <w:sz w:val="22"/>
          <w:szCs w:val="22"/>
          <w:lang w:val="lt-LT"/>
        </w:rPr>
        <w:t>Tiekiamos Prekės turi būti registruotos ir leidžiamos naudotis Lietuvos Respublikoje įstatymų nustatyta tvarka.</w:t>
      </w:r>
    </w:p>
    <w:p w:rsidR="001A5F40" w:rsidRPr="0050043E" w:rsidRDefault="001A5F40" w:rsidP="001A5F40">
      <w:pPr>
        <w:pStyle w:val="Bodytext"/>
        <w:ind w:firstLine="0"/>
        <w:rPr>
          <w:rFonts w:ascii="Times New Roman" w:hAnsi="Times New Roman"/>
          <w:bCs/>
          <w:sz w:val="22"/>
          <w:szCs w:val="22"/>
          <w:lang w:val="lt-LT"/>
        </w:rPr>
      </w:pPr>
      <w:r w:rsidRPr="0050043E">
        <w:rPr>
          <w:rFonts w:ascii="Times New Roman" w:hAnsi="Times New Roman"/>
          <w:bCs/>
          <w:color w:val="000000"/>
          <w:sz w:val="22"/>
          <w:szCs w:val="22"/>
          <w:lang w:val="lt-LT"/>
        </w:rPr>
        <w:t xml:space="preserve">2.2. Tiekiamos prekės turi būti paženklintos CE ženklu </w:t>
      </w:r>
      <w:r w:rsidRPr="0050043E">
        <w:rPr>
          <w:rFonts w:ascii="Times New Roman" w:eastAsia="Times New Roman" w:hAnsi="Times New Roman"/>
          <w:bCs/>
          <w:color w:val="000000"/>
          <w:sz w:val="22"/>
          <w:szCs w:val="22"/>
          <w:lang w:val="lt-LT"/>
        </w:rPr>
        <w:t>ir aprobuotos Valstybinėje akreditavimo sveikatos veiklai tarnyboje.</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bCs/>
          <w:sz w:val="22"/>
          <w:szCs w:val="22"/>
          <w:lang w:val="lt-LT"/>
        </w:rPr>
        <w:t xml:space="preserve">2.3. Tiekiamų Prekių kokybė turi atitikti galiojančius standartus, technines sąlygas ar kitus norminius aktus. </w:t>
      </w:r>
    </w:p>
    <w:p w:rsidR="001A5F40" w:rsidRPr="0050043E" w:rsidRDefault="001A5F40" w:rsidP="001A5F40">
      <w:pPr>
        <w:pStyle w:val="Bodytext"/>
        <w:ind w:firstLine="0"/>
        <w:rPr>
          <w:rFonts w:ascii="Times New Roman" w:hAnsi="Times New Roman"/>
          <w:bCs/>
          <w:sz w:val="22"/>
          <w:szCs w:val="22"/>
          <w:lang w:val="lt-LT"/>
        </w:rPr>
      </w:pPr>
      <w:r w:rsidRPr="0050043E">
        <w:rPr>
          <w:rFonts w:ascii="Times New Roman" w:hAnsi="Times New Roman"/>
          <w:color w:val="000000"/>
          <w:sz w:val="22"/>
          <w:szCs w:val="22"/>
          <w:lang w:val="lt-LT"/>
        </w:rPr>
        <w:t>2.4. Prekės pateikimo momentu Prekių galiojimo terminas turi būti ne trumpesnis nei vieneri kalendoriniai metai.</w:t>
      </w:r>
    </w:p>
    <w:p w:rsidR="001A5F40" w:rsidRPr="0050043E" w:rsidRDefault="001A5F40" w:rsidP="001A5F40">
      <w:pPr>
        <w:pStyle w:val="Bodytext"/>
        <w:ind w:firstLine="0"/>
        <w:rPr>
          <w:rFonts w:ascii="Times New Roman" w:eastAsia="Verdana" w:hAnsi="Times New Roman"/>
          <w:bCs/>
          <w:color w:val="000000"/>
          <w:sz w:val="22"/>
          <w:szCs w:val="22"/>
          <w:lang w:val="lt-LT"/>
        </w:rPr>
      </w:pPr>
      <w:r w:rsidRPr="0050043E">
        <w:rPr>
          <w:rFonts w:ascii="Times New Roman" w:hAnsi="Times New Roman"/>
          <w:bCs/>
          <w:sz w:val="22"/>
          <w:szCs w:val="22"/>
          <w:lang w:val="lt-LT"/>
        </w:rPr>
        <w:t>2.5. Nekokybiškos Prekės turi būti pakeistos kokybiškomis Pardavėjo sąskaita ir sąnaudomis 7 kalendorinių dienų laikotarpyje, skaičiuojant nuo pranešimo apie nekokybiškas Prekes Pardavėjui išsiuntimo dienos. Jei Pardavėjas negali pakeisti nekokybiškų prekių kokybiškomis, jis privalo grąžinti už nekokybiškas Prekes gautas lėšas.</w:t>
      </w:r>
    </w:p>
    <w:p w:rsidR="001A5F40" w:rsidRPr="0050043E" w:rsidRDefault="001A5F40" w:rsidP="001A5F40">
      <w:pPr>
        <w:pStyle w:val="Bodytext"/>
        <w:ind w:firstLine="0"/>
        <w:rPr>
          <w:rFonts w:ascii="Times New Roman" w:eastAsia="Verdana" w:hAnsi="Times New Roman"/>
          <w:bCs/>
          <w:color w:val="000000"/>
          <w:sz w:val="22"/>
          <w:szCs w:val="22"/>
          <w:lang w:val="lt-LT"/>
        </w:rPr>
      </w:pPr>
      <w:r w:rsidRPr="0050043E">
        <w:rPr>
          <w:rFonts w:ascii="Times New Roman" w:eastAsia="Verdana" w:hAnsi="Times New Roman"/>
          <w:bCs/>
          <w:color w:val="000000"/>
          <w:sz w:val="22"/>
          <w:szCs w:val="22"/>
          <w:lang w:val="lt-LT"/>
        </w:rPr>
        <w:t>2.6. Pardavėjas atsako už Prekių sugadinimą, jei tai atsitinka dėl netinkamo įpakavimo ar transportavimo.</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eastAsia="Verdana" w:hAnsi="Times New Roman"/>
          <w:bCs/>
          <w:color w:val="000000"/>
          <w:sz w:val="22"/>
          <w:szCs w:val="22"/>
          <w:lang w:val="lt-LT"/>
        </w:rPr>
        <w:t>2.7. Prekių kokybė ir pavadinimas turi atitikti konkursui pateiktų pavydžių kokybę ir pavadinimą.</w:t>
      </w:r>
    </w:p>
    <w:p w:rsidR="001A5F40" w:rsidRPr="0050043E" w:rsidRDefault="001A5F40" w:rsidP="001A5F40">
      <w:pPr>
        <w:pStyle w:val="Bodytext"/>
        <w:ind w:firstLine="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sz w:val="22"/>
          <w:szCs w:val="22"/>
          <w:lang w:val="lt-LT"/>
        </w:rPr>
        <w:t>3.</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Prekių kaina ir atsiskaitymų tvarka</w:t>
      </w:r>
      <w:r w:rsidRPr="0050043E">
        <w:rPr>
          <w:rFonts w:ascii="Times New Roman" w:hAnsi="Times New Roman"/>
          <w:sz w:val="22"/>
          <w:szCs w:val="22"/>
          <w:lang w:val="lt-LT"/>
        </w:rPr>
        <w:t xml:space="preserve"> </w:t>
      </w:r>
    </w:p>
    <w:p w:rsidR="001A5F40" w:rsidRPr="0050043E" w:rsidRDefault="001A5F40" w:rsidP="001A5F40">
      <w:pPr>
        <w:pStyle w:val="Bodytext"/>
        <w:ind w:firstLine="0"/>
        <w:rPr>
          <w:rFonts w:ascii="Times New Roman" w:eastAsia="Times New Roman" w:hAnsi="Times New Roman"/>
          <w:bCs/>
          <w:sz w:val="22"/>
          <w:szCs w:val="22"/>
          <w:lang w:val="lt-LT"/>
        </w:rPr>
      </w:pPr>
      <w:r w:rsidRPr="0050043E">
        <w:rPr>
          <w:rFonts w:ascii="Times New Roman" w:hAnsi="Times New Roman"/>
          <w:sz w:val="22"/>
          <w:szCs w:val="22"/>
          <w:lang w:val="lt-LT"/>
        </w:rPr>
        <w:t xml:space="preserve">3.1. Šalys susitarė, kad preliminari </w:t>
      </w:r>
      <w:r w:rsidRPr="0050043E">
        <w:rPr>
          <w:rFonts w:ascii="Times New Roman" w:hAnsi="Times New Roman"/>
          <w:b/>
          <w:bCs/>
          <w:sz w:val="22"/>
          <w:szCs w:val="22"/>
          <w:lang w:val="lt-LT"/>
        </w:rPr>
        <w:t xml:space="preserve">bendra sutarties suma yra </w:t>
      </w:r>
      <w:r w:rsidRPr="0050043E">
        <w:rPr>
          <w:rFonts w:ascii="Times New Roman" w:hAnsi="Times New Roman"/>
          <w:b/>
          <w:bCs/>
          <w:sz w:val="22"/>
          <w:szCs w:val="22"/>
          <w:u w:val="single"/>
          <w:lang w:val="lt-LT"/>
        </w:rPr>
        <w:t xml:space="preserve">             </w:t>
      </w:r>
      <w:r w:rsidRPr="0050043E">
        <w:rPr>
          <w:rFonts w:ascii="Times New Roman" w:hAnsi="Times New Roman"/>
          <w:b/>
          <w:bCs/>
          <w:sz w:val="22"/>
          <w:szCs w:val="22"/>
          <w:lang w:val="lt-LT"/>
        </w:rPr>
        <w:t xml:space="preserve"> Eur su PVM.</w:t>
      </w:r>
    </w:p>
    <w:p w:rsidR="001A5F40" w:rsidRPr="0050043E" w:rsidRDefault="001A5F40" w:rsidP="001A5F40">
      <w:pPr>
        <w:pStyle w:val="Bodytext"/>
        <w:ind w:firstLine="0"/>
        <w:rPr>
          <w:rFonts w:ascii="Times New Roman" w:eastAsia="Times New Roman" w:hAnsi="Times New Roman"/>
          <w:bCs/>
          <w:sz w:val="22"/>
          <w:szCs w:val="22"/>
          <w:lang w:val="lt-LT"/>
        </w:rPr>
      </w:pPr>
      <w:r w:rsidRPr="0050043E">
        <w:rPr>
          <w:rFonts w:ascii="Times New Roman" w:eastAsia="Times New Roman" w:hAnsi="Times New Roman"/>
          <w:bCs/>
          <w:sz w:val="22"/>
          <w:szCs w:val="22"/>
          <w:lang w:val="lt-LT"/>
        </w:rPr>
        <w:t>3.2. Prekių kainos nustatomos ir atsiskaitymai vykdomi Lietuvos Respublikos nacionaline valiuta – eurais.</w:t>
      </w:r>
    </w:p>
    <w:p w:rsidR="001A5F40" w:rsidRPr="0050043E" w:rsidRDefault="001A5F40" w:rsidP="001A5F40">
      <w:pPr>
        <w:pStyle w:val="Bodytext"/>
        <w:ind w:firstLine="0"/>
        <w:rPr>
          <w:rFonts w:ascii="Times New Roman" w:eastAsia="Times New Roman" w:hAnsi="Times New Roman"/>
          <w:bCs/>
          <w:sz w:val="22"/>
          <w:szCs w:val="22"/>
          <w:lang w:val="lt-LT"/>
        </w:rPr>
      </w:pPr>
      <w:r w:rsidRPr="0050043E">
        <w:rPr>
          <w:rFonts w:ascii="Times New Roman" w:eastAsia="Times New Roman" w:hAnsi="Times New Roman"/>
          <w:bCs/>
          <w:sz w:val="22"/>
          <w:szCs w:val="22"/>
          <w:lang w:val="lt-LT"/>
        </w:rPr>
        <w:t>3.3. Prekių kaina sąskaitose-faktūrose nurodoma be PVM ir bendra suma su PVM.</w:t>
      </w:r>
    </w:p>
    <w:p w:rsidR="001A5F40" w:rsidRPr="0050043E" w:rsidRDefault="001A5F40" w:rsidP="001A5F40">
      <w:pPr>
        <w:pStyle w:val="Bodytext"/>
        <w:ind w:firstLine="0"/>
        <w:rPr>
          <w:rFonts w:ascii="Times New Roman" w:eastAsia="Times New Roman" w:hAnsi="Times New Roman"/>
          <w:bCs/>
          <w:sz w:val="22"/>
          <w:szCs w:val="22"/>
          <w:lang w:val="lt-LT"/>
        </w:rPr>
      </w:pPr>
      <w:r w:rsidRPr="0050043E">
        <w:rPr>
          <w:rFonts w:ascii="Times New Roman" w:eastAsia="Times New Roman" w:hAnsi="Times New Roman"/>
          <w:bCs/>
          <w:sz w:val="22"/>
          <w:szCs w:val="22"/>
          <w:lang w:val="lt-LT"/>
        </w:rPr>
        <w:t xml:space="preserve">3.4. </w:t>
      </w:r>
      <w:r w:rsidRPr="0050043E">
        <w:rPr>
          <w:rFonts w:ascii="Times New Roman" w:eastAsia="Times New Roman" w:hAnsi="Times New Roman"/>
          <w:bCs/>
          <w:color w:val="000000"/>
          <w:sz w:val="22"/>
          <w:szCs w:val="22"/>
          <w:lang w:val="lt-LT"/>
        </w:rPr>
        <w:t>Prekių kainos nurodytos konkurso pasiūlyme ir šioje sutartyje sutampa ir nekinta</w:t>
      </w:r>
      <w:r w:rsidRPr="0050043E">
        <w:rPr>
          <w:rFonts w:ascii="Times New Roman" w:eastAsia="Times New Roman" w:hAnsi="Times New Roman"/>
          <w:bCs/>
          <w:sz w:val="22"/>
          <w:szCs w:val="22"/>
          <w:lang w:val="lt-LT"/>
        </w:rPr>
        <w:t xml:space="preserve"> visą sutarties galiojimo laiką, išskyrus esant 8.1. punkte nurodytai sąlygai.</w:t>
      </w:r>
    </w:p>
    <w:p w:rsidR="001A5F40" w:rsidRPr="0050043E" w:rsidRDefault="001A5F40" w:rsidP="001A5F40">
      <w:pPr>
        <w:pStyle w:val="Bodytext"/>
        <w:spacing w:line="200" w:lineRule="atLeast"/>
        <w:ind w:firstLine="0"/>
        <w:rPr>
          <w:rFonts w:ascii="Times New Roman" w:eastAsia="Verdana" w:hAnsi="Times New Roman"/>
          <w:color w:val="000000"/>
          <w:sz w:val="22"/>
          <w:szCs w:val="22"/>
          <w:lang w:val="lt-LT"/>
        </w:rPr>
      </w:pPr>
      <w:r w:rsidRPr="0050043E">
        <w:rPr>
          <w:rFonts w:ascii="Times New Roman" w:eastAsia="Times New Roman" w:hAnsi="Times New Roman"/>
          <w:bCs/>
          <w:sz w:val="22"/>
          <w:szCs w:val="22"/>
          <w:lang w:val="lt-LT"/>
        </w:rPr>
        <w:t xml:space="preserve">3.5. </w:t>
      </w:r>
      <w:r w:rsidRPr="0050043E">
        <w:rPr>
          <w:rFonts w:ascii="Times New Roman" w:eastAsia="Times New Roman" w:hAnsi="Times New Roman"/>
          <w:bCs/>
          <w:color w:val="000000"/>
          <w:sz w:val="22"/>
          <w:szCs w:val="22"/>
          <w:lang w:val="lt-LT"/>
        </w:rPr>
        <w:t>Už kokybiškas prekes Pirkėjas apmoka Pardavėjui pagal gautas PVM sąskaitas faktūras per 30 dienų po to, kai privalomojo sveikatos draudimo fondo (PSDF) lėšos iš TLK bus pervestos į perkančiosios organizacijos sąskaitą, bet ne vėliau kaip per 60 dienų nuo PVM sąskaitos faktūros gavimo dienos.</w:t>
      </w:r>
    </w:p>
    <w:p w:rsidR="001A5F40" w:rsidRPr="0050043E" w:rsidRDefault="001A5F40" w:rsidP="001A5F40">
      <w:pPr>
        <w:pStyle w:val="Bodytext"/>
        <w:ind w:firstLine="0"/>
        <w:rPr>
          <w:rFonts w:ascii="Times New Roman" w:hAnsi="Times New Roman"/>
          <w:sz w:val="22"/>
          <w:szCs w:val="22"/>
        </w:rPr>
      </w:pPr>
      <w:r w:rsidRPr="0050043E">
        <w:rPr>
          <w:rFonts w:ascii="Times New Roman" w:eastAsia="Verdana" w:hAnsi="Times New Roman"/>
          <w:color w:val="000000"/>
          <w:sz w:val="22"/>
          <w:szCs w:val="22"/>
          <w:lang w:val="lt-LT"/>
        </w:rPr>
        <w:t>3.6. Į Prekių kainą įeina PVM, transportavimo, krovimo, įpakavimo, ženklinimo, taros ir kitos pridėtinės išlaidos, jei tokios yra.</w:t>
      </w:r>
    </w:p>
    <w:p w:rsidR="001A5F40" w:rsidRPr="0050043E" w:rsidRDefault="001A5F40" w:rsidP="001A5F40">
      <w:pPr>
        <w:pStyle w:val="Bodytext"/>
        <w:ind w:firstLine="0"/>
        <w:rPr>
          <w:rFonts w:ascii="Times New Roman" w:hAnsi="Times New Roman"/>
          <w:sz w:val="22"/>
          <w:szCs w:val="22"/>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sz w:val="22"/>
          <w:szCs w:val="22"/>
          <w:lang w:val="lt-LT"/>
        </w:rPr>
        <w:t>4.</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Prekių perdavimas ir priėmimas</w:t>
      </w:r>
      <w:r w:rsidRPr="0050043E">
        <w:rPr>
          <w:rFonts w:ascii="Times New Roman" w:hAnsi="Times New Roman"/>
          <w:sz w:val="22"/>
          <w:szCs w:val="22"/>
          <w:lang w:val="lt-LT"/>
        </w:rPr>
        <w:t xml:space="preserve">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4.1. Pardavėjas perduoda Prekes pagal pateiktą Pirkėjo užsakymą. </w:t>
      </w:r>
    </w:p>
    <w:p w:rsidR="001A5F40" w:rsidRPr="0050043E" w:rsidRDefault="001A5F40" w:rsidP="001A5F40">
      <w:pPr>
        <w:pStyle w:val="Bodytext"/>
        <w:ind w:firstLine="0"/>
        <w:rPr>
          <w:rFonts w:ascii="Times New Roman" w:eastAsia="Verdana" w:hAnsi="Times New Roman"/>
          <w:color w:val="000000"/>
          <w:sz w:val="22"/>
          <w:szCs w:val="22"/>
          <w:lang w:val="lt-LT"/>
        </w:rPr>
      </w:pPr>
      <w:r w:rsidRPr="0050043E">
        <w:rPr>
          <w:rFonts w:ascii="Times New Roman" w:hAnsi="Times New Roman"/>
          <w:sz w:val="22"/>
          <w:szCs w:val="22"/>
          <w:lang w:val="lt-LT"/>
        </w:rPr>
        <w:t>4.2. Pardavėjas garantuoja numatytą Prekių tiekimą dalimis kiekvieną mėnesį pagal pateiktą Pirkėjo užsakymą.</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eastAsia="Verdana" w:hAnsi="Times New Roman"/>
          <w:color w:val="000000"/>
          <w:sz w:val="22"/>
          <w:szCs w:val="22"/>
          <w:lang w:val="lt-LT"/>
        </w:rPr>
        <w:t>4.3. Užsakytas Prekes Pardavėjas savo transportu ir išlaidomis pristato Pirkėjui</w:t>
      </w:r>
      <w:r w:rsidRPr="0050043E">
        <w:rPr>
          <w:rFonts w:ascii="Times New Roman" w:eastAsia="Verdana" w:hAnsi="Times New Roman"/>
          <w:bCs/>
          <w:color w:val="000000"/>
          <w:sz w:val="22"/>
          <w:szCs w:val="22"/>
          <w:lang w:val="lt-LT"/>
        </w:rPr>
        <w:t xml:space="preserve"> per 2 darbo dienas nuo užsakymo pateikimo </w:t>
      </w:r>
      <w:r w:rsidRPr="0050043E">
        <w:rPr>
          <w:rFonts w:ascii="Times New Roman" w:eastAsia="Verdana" w:hAnsi="Times New Roman"/>
          <w:color w:val="000000"/>
          <w:sz w:val="22"/>
          <w:szCs w:val="22"/>
          <w:lang w:val="lt-LT"/>
        </w:rPr>
        <w:t xml:space="preserve">į VšĮ Vilniaus miesto klinikinės ligoninės </w:t>
      </w:r>
      <w:r w:rsidRPr="0050043E">
        <w:rPr>
          <w:rFonts w:ascii="Times New Roman" w:eastAsia="Verdana" w:hAnsi="Times New Roman"/>
          <w:bCs/>
          <w:color w:val="000000"/>
          <w:sz w:val="22"/>
          <w:szCs w:val="22"/>
          <w:lang w:val="lt-LT"/>
        </w:rPr>
        <w:t>Antakalnio filialo Laboratoriją, adresu: Antakalnio g. 124, Vilnius.</w:t>
      </w:r>
    </w:p>
    <w:p w:rsidR="001A5F40" w:rsidRPr="0050043E" w:rsidRDefault="001A5F40" w:rsidP="001A5F40">
      <w:pPr>
        <w:pStyle w:val="Bodytext"/>
        <w:ind w:firstLine="0"/>
        <w:rPr>
          <w:rFonts w:ascii="Times New Roman" w:hAnsi="Times New Roman"/>
          <w:bCs/>
          <w:sz w:val="22"/>
          <w:szCs w:val="22"/>
          <w:lang w:val="lt-LT"/>
        </w:rPr>
      </w:pPr>
      <w:r w:rsidRPr="0050043E">
        <w:rPr>
          <w:rFonts w:ascii="Times New Roman" w:hAnsi="Times New Roman"/>
          <w:sz w:val="22"/>
          <w:szCs w:val="22"/>
          <w:lang w:val="lt-LT"/>
        </w:rPr>
        <w:lastRenderedPageBreak/>
        <w:t>4.4. Sutarties 1.2. punkte nurodytas Prekes Pardavėjas perduoda Pirkėjui arba jo įgaliotam atstovui, kurie patvirtina tinkamu Prekių gavimo faktą savo parašu Prekių perdavimo-priėmimo akte. Prekių perdavimo-priėmimo aktą atitinka Pirkėjo įgalioto asmens pasirašyta PVM sąskaita-faktūra, jeigu nesudaromas kitas dokumentas.</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Cs/>
          <w:sz w:val="22"/>
          <w:szCs w:val="22"/>
          <w:lang w:val="lt-LT"/>
        </w:rPr>
        <w:t>4.5. Priimant prekes, jų kiekio, kokybės arba asortimento neatitikimą Pirkėjas įformina aktu ir 7 kalendorinių dienų laikotarpyje pateikia Pardavėjui raštišką pretenziją.</w:t>
      </w:r>
    </w:p>
    <w:p w:rsidR="001A5F40" w:rsidRPr="0050043E" w:rsidRDefault="001A5F40" w:rsidP="001A5F40">
      <w:pPr>
        <w:pStyle w:val="Bodytext"/>
        <w:ind w:firstLine="48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b/>
          <w:sz w:val="22"/>
          <w:szCs w:val="22"/>
          <w:lang w:val="lt-LT"/>
        </w:rPr>
        <w:t>5.</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 xml:space="preserve">Šalių atsakomybė </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color w:val="000000"/>
          <w:sz w:val="22"/>
          <w:szCs w:val="22"/>
          <w:lang w:val="lt-LT"/>
        </w:rPr>
        <w:t xml:space="preserve">5.1. Už šios Sutarties pažeidimą, nevykdymą ar netinkamą vykdymą šalys atsako Lietuvos Respublikos civilinio kodekso nustatyta tvarka. </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color w:val="000000"/>
          <w:sz w:val="22"/>
          <w:szCs w:val="22"/>
          <w:lang w:val="lt-LT"/>
        </w:rPr>
        <w:t>5.2.</w:t>
      </w:r>
      <w:r w:rsidRPr="0050043E">
        <w:rPr>
          <w:rFonts w:ascii="Times New Roman" w:hAnsi="Times New Roman"/>
          <w:color w:val="2300DC"/>
          <w:sz w:val="22"/>
          <w:szCs w:val="22"/>
          <w:lang w:val="lt-LT"/>
        </w:rPr>
        <w:t xml:space="preserve"> </w:t>
      </w:r>
      <w:r w:rsidRPr="0050043E">
        <w:rPr>
          <w:rFonts w:ascii="Times New Roman" w:hAnsi="Times New Roman"/>
          <w:color w:val="000000"/>
          <w:sz w:val="22"/>
          <w:szCs w:val="22"/>
          <w:lang w:val="lt-LT"/>
        </w:rPr>
        <w:t xml:space="preserve">Pardavėjas, patiekęs kokybės reikalavimų ar užsakymo neatitinkančias Prekes arba nepatiekęs užsakytų Prekių laiku, privalo sumokėti Pirkėjui 10% (procentų) baudą nuo nepatiektų ir/ar patiektų nekokybiškų Prekių sumos ir per 7 kalendorines dienas pakeisti (pristatyti) Prekes tinkamomis. </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color w:val="000000"/>
          <w:sz w:val="22"/>
          <w:szCs w:val="22"/>
          <w:lang w:val="lt-LT"/>
        </w:rPr>
        <w:t xml:space="preserve">5.3. </w:t>
      </w:r>
      <w:r w:rsidRPr="0050043E">
        <w:rPr>
          <w:rFonts w:ascii="Times New Roman" w:hAnsi="Times New Roman"/>
          <w:sz w:val="22"/>
          <w:szCs w:val="22"/>
          <w:lang w:val="lt-LT"/>
        </w:rPr>
        <w:t>Pardavėjui neperdavus Pirkėjui Prekių per Sutarties 5.2. punkte nurodytą terminą, Pardavėjas įsipareigoja mokėti 0,02 proc. delspinigių nuo nepristatytos/ar nekokybiškų prekių sumos už kiekvieną</w:t>
      </w:r>
      <w:r w:rsidRPr="0050043E">
        <w:rPr>
          <w:rFonts w:ascii="Times New Roman" w:hAnsi="Times New Roman"/>
          <w:color w:val="000000"/>
          <w:sz w:val="22"/>
          <w:szCs w:val="22"/>
          <w:lang w:val="lt-LT"/>
        </w:rPr>
        <w:t xml:space="preserve"> uždelstą dieną.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color w:val="000000"/>
          <w:sz w:val="22"/>
          <w:szCs w:val="22"/>
          <w:lang w:val="lt-LT"/>
        </w:rPr>
        <w:t>5.4. Pirkėjui laiku nesumokėjus bet kurio iš Sutartyje nustatytų mokėjimų, Pirkėjas įsipareigoja mokėti Pardavėjui delspinigius po 0,02 proc. nuo neapmokėtos Prekių sumos už kiekvieną uždelstą dieną.</w:t>
      </w:r>
    </w:p>
    <w:p w:rsidR="001A5F40" w:rsidRPr="0050043E" w:rsidRDefault="001A5F40" w:rsidP="001A5F40">
      <w:pPr>
        <w:pStyle w:val="Bodytext"/>
        <w:ind w:firstLine="48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bCs/>
          <w:color w:val="000000"/>
          <w:sz w:val="22"/>
          <w:szCs w:val="22"/>
          <w:lang w:val="lt-LT"/>
        </w:rPr>
        <w:t>6. Nenugalima jėga (Force majeure)</w:t>
      </w:r>
      <w:r w:rsidRPr="0050043E">
        <w:rPr>
          <w:rFonts w:ascii="Times New Roman" w:hAnsi="Times New Roman"/>
          <w:b/>
          <w:bCs/>
          <w:color w:val="000000"/>
          <w:sz w:val="22"/>
          <w:szCs w:val="22"/>
          <w:lang w:val="lt-LT"/>
        </w:rPr>
        <w:br/>
      </w:r>
      <w:r w:rsidRPr="0050043E">
        <w:rPr>
          <w:rFonts w:ascii="Times New Roman" w:hAnsi="Times New Roman"/>
          <w:color w:val="000000"/>
          <w:sz w:val="22"/>
          <w:szCs w:val="22"/>
          <w:lang w:val="lt-LT"/>
        </w:rPr>
        <w:t>6.1. Esant nenugalimai jėgai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1A5F40" w:rsidRPr="0050043E" w:rsidRDefault="001A5F40" w:rsidP="001A5F40">
      <w:pPr>
        <w:pStyle w:val="Bodytext"/>
        <w:ind w:firstLine="48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color w:val="000000"/>
          <w:sz w:val="22"/>
          <w:szCs w:val="22"/>
        </w:rPr>
      </w:pPr>
      <w:r w:rsidRPr="0050043E">
        <w:rPr>
          <w:rFonts w:ascii="Times New Roman" w:hAnsi="Times New Roman"/>
          <w:b/>
          <w:sz w:val="22"/>
          <w:szCs w:val="22"/>
          <w:lang w:val="lt-LT"/>
        </w:rPr>
        <w:t>7.</w:t>
      </w:r>
      <w:r w:rsidRPr="0050043E">
        <w:rPr>
          <w:rFonts w:ascii="Times New Roman" w:hAnsi="Times New Roman"/>
          <w:sz w:val="22"/>
          <w:szCs w:val="22"/>
          <w:lang w:val="lt-LT"/>
        </w:rPr>
        <w:t xml:space="preserve"> </w:t>
      </w:r>
      <w:r w:rsidRPr="0050043E">
        <w:rPr>
          <w:rFonts w:ascii="Times New Roman" w:hAnsi="Times New Roman"/>
          <w:b/>
          <w:bCs/>
          <w:sz w:val="22"/>
          <w:szCs w:val="22"/>
          <w:lang w:val="lt-LT"/>
        </w:rPr>
        <w:t>Subtiekėjai (jeigu pasitelkiami)</w:t>
      </w:r>
    </w:p>
    <w:p w:rsidR="001A5F40" w:rsidRPr="0050043E" w:rsidRDefault="001A5F40" w:rsidP="001A5F40">
      <w:pPr>
        <w:pStyle w:val="NormalWeb1"/>
        <w:tabs>
          <w:tab w:val="left" w:pos="4536"/>
        </w:tabs>
        <w:spacing w:before="0" w:after="0" w:line="200" w:lineRule="atLeast"/>
        <w:jc w:val="both"/>
        <w:rPr>
          <w:sz w:val="22"/>
        </w:rPr>
      </w:pPr>
      <w:r w:rsidRPr="0050043E">
        <w:rPr>
          <w:color w:val="000000"/>
          <w:sz w:val="22"/>
        </w:rPr>
        <w:t>7.1.Pardavėjas gali pasitelkti subtiekėjus _________________________ (išvardinti subtiekėjus) tam tikrai pirkimo daliai įvykdyti ___________________________ (įvardinti numatomą atlikti pirkimo dalį). Toks nurodymas nekeičia pagrindinio Pardavėjo atsakomybės dėl numatomos sudaryti pirkimo sutarties įvykdymo.</w:t>
      </w:r>
    </w:p>
    <w:p w:rsidR="001A5F40" w:rsidRPr="0050043E" w:rsidRDefault="001A5F40" w:rsidP="001A5F40">
      <w:pPr>
        <w:pStyle w:val="NormalWeb1"/>
        <w:tabs>
          <w:tab w:val="left" w:pos="4536"/>
        </w:tabs>
        <w:spacing w:before="0" w:after="0" w:line="200" w:lineRule="atLeast"/>
        <w:jc w:val="both"/>
        <w:rPr>
          <w:sz w:val="22"/>
        </w:rPr>
      </w:pPr>
      <w:r w:rsidRPr="0050043E">
        <w:rPr>
          <w:sz w:val="22"/>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rsidR="001A5F40" w:rsidRPr="0050043E" w:rsidRDefault="001A5F40" w:rsidP="001A5F40">
      <w:pPr>
        <w:pStyle w:val="NormalWeb1"/>
        <w:tabs>
          <w:tab w:val="left" w:pos="4536"/>
        </w:tabs>
        <w:spacing w:before="0" w:after="0" w:line="200" w:lineRule="atLeast"/>
        <w:jc w:val="both"/>
        <w:rPr>
          <w:sz w:val="22"/>
        </w:rPr>
      </w:pPr>
      <w:r w:rsidRPr="0050043E">
        <w:rPr>
          <w:sz w:val="22"/>
        </w:rPr>
        <w:t>7.3. S</w:t>
      </w:r>
      <w:r w:rsidRPr="0050043E">
        <w:rPr>
          <w:iCs/>
          <w:sz w:val="22"/>
        </w:rPr>
        <w:t>utarties vykdymo metu, kai subtiekėjai (subrangovai) netinkamai vykdo įsipareigojimus Pirkėjui, taip pat tuo atveju, kai subtiekėjai (subrangovai) nepajėgūs vykdyti įsipareigojimų Pirkėjui dėl iškeltos bankroto bylos, pradėtos likvidavimo procedūros ir pan. padėties, Pardavėjas gali pakeisti subtiekėjus (subrangovus). Apie tai jis turi informuoti Pirkėją, nurodydamas subtiekėjo (subrangovo) pakeitimo priežastis.</w:t>
      </w:r>
      <w:r w:rsidRPr="0050043E">
        <w:rPr>
          <w:sz w:val="22"/>
        </w:rPr>
        <w:t xml:space="preserve"> Numatomo pakeisti subtiekėjo kvalifikaciją pagrindžiantys dokumentai turi būti pateikti Pirkėjui prieš 10 (dešimt) kalendorinų dienų iki jo pakeitimo. </w:t>
      </w:r>
      <w:r w:rsidRPr="0050043E">
        <w:rPr>
          <w:iCs/>
          <w:sz w:val="22"/>
        </w:rPr>
        <w:t>Gavęs tokį pranešimą ir kvalifikaciją pagrindžiančius dokumentus, Pirkėjas kartu su Pardavėju įformina protokolu susitarimą dėl subtiekėjų (subrangovų) pakeitimo, pasirašomu abiejų pirkimo Sutarties Šalių. Šie dokumentai yra neatskiriama pirkimo Sutarties dalis. Ši Sutarties sąlyga taikoma tuomet, jei pasiūlyme tiekėjas (Pardavėjas) nurodo, kad ketina pasitelkti subtiekėjus (subrangovus). Jei subrangovai pasitelkiami, pagrindinius darbus, kurie nurodyti pirkimo dokumentuose, privalo atlikti Pardavėjas.</w:t>
      </w:r>
    </w:p>
    <w:p w:rsidR="001A5F40" w:rsidRPr="0050043E" w:rsidRDefault="001A5F40" w:rsidP="001A5F40">
      <w:pPr>
        <w:pStyle w:val="Bodytext"/>
        <w:ind w:firstLine="48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bCs/>
          <w:sz w:val="22"/>
          <w:szCs w:val="22"/>
          <w:lang w:val="lt-LT"/>
        </w:rPr>
        <w:t>8. Kitos sutarties sąlygos</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8.1.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Pardavėjo tiekiamų Prekių kainos pasikeitimui. Tokiu atveju Sutarties kaina pasikeičia tiek, kiek pasikeičia mokestis.</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8.2. Kaina keičiasi nuo Valstybės institucijų priimtų įstatymų ir poįstatyminių teisės aktų, keičiančių mokesčių dydį įsigaliojimo datos.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8.3. Kitos pirkimo sutarties sąlygos pirkimo sutarties galiojimo laikotarpiu negali būti keičiamos, išskyrus tokias pirkimo sutarties sąlygas, kurias pakeitus nebūtų pažeisti Viešųjų pirkimų įstatymo 3 straipsnyje </w:t>
      </w:r>
      <w:r w:rsidRPr="0050043E">
        <w:rPr>
          <w:rFonts w:ascii="Times New Roman" w:hAnsi="Times New Roman"/>
          <w:sz w:val="22"/>
          <w:szCs w:val="22"/>
          <w:lang w:val="lt-LT"/>
        </w:rPr>
        <w:lastRenderedPageBreak/>
        <w:t>nustatyti principai ir tikslai bei tokiems pirkimo sutarties sąlygų pakeitimams yra gautas Viešųjų pirkimų tarnybos sutikimas.</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8.4</w:t>
      </w:r>
      <w:r w:rsidRPr="0050043E">
        <w:rPr>
          <w:rFonts w:ascii="Times New Roman" w:eastAsia="Verdana" w:hAnsi="Times New Roman"/>
          <w:color w:val="000000"/>
          <w:sz w:val="22"/>
          <w:szCs w:val="22"/>
          <w:lang w:val="lt-LT"/>
        </w:rPr>
        <w:t>. Perkamų prekių kiekiai yra preliminarūs (orientaciniai). Prekės, užsakymo vykdymo laikotarpiu, perkamos pagal Pirkėjo poreikį ir finansines galimybes. Pirkėjas neįsipareigoja užsakyti tam tikrą konkretų Sutartyje nurodytų prekių kiekį per užsakymų vykdymo laiką. Jeigu Pirkėjo poreikiai viršytų numatytus sutartyje, Pardavėjui sutinkant, jie gali būti tenkinami šios sutarties sąlygomis. Esant poreikiui, kiekis gali būti viršytas iki 20 proc.</w:t>
      </w:r>
    </w:p>
    <w:p w:rsidR="001A5F40" w:rsidRPr="0050043E" w:rsidRDefault="001A5F40" w:rsidP="001A5F40">
      <w:pPr>
        <w:pStyle w:val="Bodytext"/>
        <w:ind w:firstLine="48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sz w:val="22"/>
          <w:szCs w:val="22"/>
        </w:rPr>
      </w:pPr>
      <w:r w:rsidRPr="0050043E">
        <w:rPr>
          <w:rFonts w:ascii="Times New Roman" w:hAnsi="Times New Roman"/>
          <w:b/>
          <w:bCs/>
          <w:color w:val="000000"/>
          <w:sz w:val="22"/>
          <w:szCs w:val="22"/>
          <w:lang w:val="lt-LT"/>
        </w:rPr>
        <w:t>9. Sutarties galiojimas</w:t>
      </w:r>
    </w:p>
    <w:p w:rsidR="001A5F40" w:rsidRPr="0050043E" w:rsidRDefault="001A5F40" w:rsidP="001A5F40">
      <w:pPr>
        <w:tabs>
          <w:tab w:val="left" w:pos="4536"/>
        </w:tabs>
        <w:spacing w:after="0" w:line="200" w:lineRule="atLeast"/>
        <w:jc w:val="both"/>
        <w:rPr>
          <w:rFonts w:eastAsia="Verdana"/>
          <w:sz w:val="22"/>
        </w:rPr>
      </w:pPr>
      <w:r w:rsidRPr="0050043E">
        <w:rPr>
          <w:sz w:val="22"/>
        </w:rPr>
        <w:t xml:space="preserve">9.1. </w:t>
      </w:r>
      <w:r w:rsidRPr="0050043E">
        <w:rPr>
          <w:rFonts w:eastAsia="Verdana"/>
          <w:sz w:val="22"/>
        </w:rPr>
        <w:t xml:space="preserve">Ši Sutartis įsigalioja nuo 2016 m. sausio 1 d. ir galioja iki visiško įsipareigojimų įvykdymo, </w:t>
      </w:r>
      <w:r w:rsidRPr="0050043E">
        <w:rPr>
          <w:sz w:val="22"/>
        </w:rPr>
        <w:t xml:space="preserve">jeigu sutartis bus pasirašyta po 2016 m. sausio 1 d., tai sutartis įsigalioja nuo sutarties pasirašymo dienos. </w:t>
      </w:r>
    </w:p>
    <w:p w:rsidR="001A5F40" w:rsidRPr="0050043E" w:rsidRDefault="001A5F40" w:rsidP="001A5F40">
      <w:pPr>
        <w:tabs>
          <w:tab w:val="left" w:pos="4536"/>
        </w:tabs>
        <w:spacing w:after="0" w:line="200" w:lineRule="atLeast"/>
        <w:jc w:val="both"/>
        <w:rPr>
          <w:rFonts w:eastAsia="Verdana"/>
          <w:sz w:val="22"/>
        </w:rPr>
      </w:pPr>
      <w:r w:rsidRPr="0050043E">
        <w:rPr>
          <w:rFonts w:eastAsia="Verdana"/>
          <w:sz w:val="22"/>
        </w:rPr>
        <w:t xml:space="preserve">9.2. </w:t>
      </w:r>
      <w:r w:rsidRPr="0050043E">
        <w:rPr>
          <w:rFonts w:eastAsia="Verdana"/>
          <w:color w:val="000000"/>
          <w:sz w:val="22"/>
        </w:rPr>
        <w:t xml:space="preserve">Šia Sutartimi Pirkėjas Prekių užsakymus vykdo nuo 2016 m. sausio 1 d. iki 2016 m. </w:t>
      </w:r>
      <w:r>
        <w:rPr>
          <w:rFonts w:eastAsia="Verdana"/>
          <w:color w:val="000000"/>
          <w:sz w:val="22"/>
        </w:rPr>
        <w:t>vasario 29</w:t>
      </w:r>
      <w:r w:rsidRPr="0050043E">
        <w:rPr>
          <w:rFonts w:eastAsia="Verdana"/>
          <w:color w:val="000000"/>
          <w:sz w:val="22"/>
        </w:rPr>
        <w:t xml:space="preserve"> d.</w:t>
      </w:r>
      <w:r>
        <w:rPr>
          <w:rFonts w:eastAsia="Verdana"/>
          <w:color w:val="000000"/>
          <w:sz w:val="22"/>
        </w:rPr>
        <w:t xml:space="preserve"> įskaitytinai</w:t>
      </w:r>
      <w:r w:rsidRPr="0050043E">
        <w:rPr>
          <w:rFonts w:eastAsia="Verdana"/>
          <w:color w:val="000000"/>
          <w:sz w:val="22"/>
        </w:rPr>
        <w:t xml:space="preserve"> (jeigu sutartis bus pasirašyta po 2016 m. sausio 1 d., tai šia Sutartimi Pirkėjas prekių užsakymus vykdo nuo sutarties pasirašymo dienos</w:t>
      </w:r>
      <w:r w:rsidRPr="00923A9C">
        <w:rPr>
          <w:rFonts w:eastAsia="Verdana"/>
          <w:color w:val="000000"/>
          <w:sz w:val="22"/>
        </w:rPr>
        <w:t xml:space="preserve">). </w:t>
      </w:r>
      <w:r w:rsidRPr="00923A9C">
        <w:rPr>
          <w:rFonts w:eastAsia="Times New Roman"/>
          <w:bCs/>
          <w:sz w:val="22"/>
        </w:rPr>
        <w:t xml:space="preserve">Šalims sutarus, prekių užsakymų </w:t>
      </w:r>
      <w:r>
        <w:rPr>
          <w:rFonts w:eastAsia="Times New Roman"/>
          <w:bCs/>
          <w:sz w:val="22"/>
        </w:rPr>
        <w:t>vykdymo</w:t>
      </w:r>
      <w:r w:rsidRPr="00923A9C">
        <w:rPr>
          <w:rFonts w:eastAsia="Times New Roman"/>
          <w:bCs/>
          <w:sz w:val="22"/>
        </w:rPr>
        <w:t xml:space="preserve"> terminas gali būti pratęstas, bet ne ilgiau kaip iki 2016-03-31 įskaitytinai</w:t>
      </w:r>
      <w:r>
        <w:rPr>
          <w:rFonts w:eastAsia="Times New Roman"/>
          <w:bCs/>
          <w:sz w:val="22"/>
        </w:rPr>
        <w:t>.</w:t>
      </w:r>
    </w:p>
    <w:p w:rsidR="001A5F40" w:rsidRPr="0050043E" w:rsidRDefault="001A5F40" w:rsidP="001A5F40">
      <w:pPr>
        <w:tabs>
          <w:tab w:val="left" w:pos="4536"/>
        </w:tabs>
        <w:spacing w:after="0" w:line="200" w:lineRule="atLeast"/>
        <w:jc w:val="both"/>
        <w:rPr>
          <w:sz w:val="22"/>
        </w:rPr>
      </w:pPr>
      <w:r w:rsidRPr="0050043E">
        <w:rPr>
          <w:rFonts w:eastAsia="Verdana"/>
          <w:sz w:val="22"/>
        </w:rPr>
        <w:t>9.3. Sutarties priedai yra neatskiriama šios sutarties dalis ir įsigalioja nuo jų pasirašymo, jei pačiuose susitarimuose nenurodyta vėlesnė įsigaliojimo data.</w:t>
      </w:r>
    </w:p>
    <w:p w:rsidR="001A5F40" w:rsidRPr="0050043E" w:rsidRDefault="001A5F40" w:rsidP="001A5F40">
      <w:pPr>
        <w:tabs>
          <w:tab w:val="left" w:pos="4536"/>
        </w:tabs>
        <w:spacing w:after="0" w:line="200" w:lineRule="atLeast"/>
        <w:jc w:val="both"/>
        <w:rPr>
          <w:color w:val="000000"/>
          <w:sz w:val="22"/>
        </w:rPr>
      </w:pPr>
      <w:r w:rsidRPr="0050043E">
        <w:rPr>
          <w:sz w:val="22"/>
        </w:rPr>
        <w:t>9.4. Visi šios Sutarties sąlygų pakeitimai ir papildymai galioja tik tuo atveju, jei jie yra įforminami raštu ir pasirašyti abiejų Šalių.</w:t>
      </w:r>
    </w:p>
    <w:p w:rsidR="001A5F40" w:rsidRPr="0050043E" w:rsidRDefault="001A5F40" w:rsidP="001A5F40">
      <w:pPr>
        <w:tabs>
          <w:tab w:val="left" w:pos="4536"/>
        </w:tabs>
        <w:spacing w:after="0" w:line="200" w:lineRule="atLeast"/>
        <w:jc w:val="both"/>
        <w:rPr>
          <w:color w:val="000000"/>
          <w:sz w:val="22"/>
        </w:rPr>
      </w:pPr>
      <w:r w:rsidRPr="0050043E">
        <w:rPr>
          <w:color w:val="000000"/>
          <w:sz w:val="22"/>
        </w:rPr>
        <w:t>9.5. Vienai iš sutarties šalių nevykdant ar netinkamai vykdant įsipareigojimus, kita šalis turi teisę bet kada, įspėjusi ne vėliau kaip prieš 30 kalendorinių dienų, nutraukti sutartį.</w:t>
      </w:r>
    </w:p>
    <w:p w:rsidR="001A5F40" w:rsidRPr="0050043E" w:rsidRDefault="001A5F40" w:rsidP="001A5F40">
      <w:pPr>
        <w:pStyle w:val="Bodytext"/>
        <w:ind w:firstLine="0"/>
        <w:rPr>
          <w:rFonts w:ascii="Times New Roman" w:hAnsi="Times New Roman"/>
          <w:color w:val="000000"/>
          <w:sz w:val="22"/>
          <w:szCs w:val="22"/>
          <w:lang w:val="lt-LT"/>
        </w:rPr>
      </w:pP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b/>
          <w:bCs/>
          <w:color w:val="000000"/>
          <w:sz w:val="22"/>
          <w:szCs w:val="22"/>
          <w:lang w:val="lt-LT"/>
        </w:rPr>
        <w:t xml:space="preserve">10. Baigiamosios nuostatos </w:t>
      </w:r>
    </w:p>
    <w:p w:rsidR="001A5F40" w:rsidRPr="0050043E" w:rsidRDefault="001A5F40" w:rsidP="001A5F40">
      <w:pPr>
        <w:pStyle w:val="Bodytext"/>
        <w:ind w:firstLine="0"/>
        <w:rPr>
          <w:rFonts w:ascii="Times New Roman" w:hAnsi="Times New Roman"/>
          <w:color w:val="000000"/>
          <w:sz w:val="22"/>
          <w:szCs w:val="22"/>
          <w:lang w:val="lt-LT"/>
        </w:rPr>
      </w:pPr>
      <w:r w:rsidRPr="0050043E">
        <w:rPr>
          <w:rFonts w:ascii="Times New Roman" w:hAnsi="Times New Roman"/>
          <w:color w:val="000000"/>
          <w:sz w:val="22"/>
          <w:szCs w:val="22"/>
          <w:lang w:val="lt-LT"/>
        </w:rPr>
        <w:t xml:space="preserve">10.1. Visi ginčai, kilę iš šios Sutarties sprendžiami derybų keliu. Šalims nesusitarus geruoju, ginčas gali būti perduotas nagrinėti teismui Lietuvos Respublikos įstatymų nustatyta tvarka pagal Pirkėjo buveinės vietą. </w:t>
      </w: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hAnsi="Times New Roman"/>
          <w:color w:val="000000"/>
          <w:sz w:val="22"/>
          <w:szCs w:val="22"/>
          <w:lang w:val="lt-LT"/>
        </w:rPr>
        <w:t xml:space="preserve">10.2.Sutartis pasirašyta dviem egzemplioriais lietuvių kalba, turinčiais vienodą juridinę galią. </w:t>
      </w: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hAnsi="Times New Roman"/>
          <w:b/>
          <w:sz w:val="22"/>
          <w:szCs w:val="22"/>
          <w:lang w:val="lt-LT"/>
        </w:rPr>
        <w:t>PIRKĖJAS</w:t>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r>
      <w:r w:rsidRPr="0050043E">
        <w:rPr>
          <w:rFonts w:ascii="Times New Roman" w:hAnsi="Times New Roman"/>
          <w:b/>
          <w:sz w:val="22"/>
          <w:szCs w:val="22"/>
          <w:lang w:val="lt-LT"/>
        </w:rPr>
        <w:tab/>
        <w:t>PARDAVĖJAS</w:t>
      </w: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hAnsi="Times New Roman"/>
          <w:b/>
          <w:sz w:val="22"/>
          <w:szCs w:val="22"/>
          <w:lang w:val="lt-LT"/>
        </w:rPr>
        <w:t>VšĮ Vilniaus miesto klinikinės ligoninės</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sz w:val="22"/>
          <w:szCs w:val="22"/>
          <w:lang w:val="lt-LT"/>
        </w:rPr>
        <w:t>Antakalnio filialas</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Antakalnio g. 124, LT-10200 Vilnius</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Kodas 302830193</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PVM mokėtojo kodas LT100006560213</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A/s LT447044060001378840</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AB SEB, banko kodas 70440</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Tel. (8-5) 234 2371, faksas (8-5) 234 3482</w:t>
      </w:r>
    </w:p>
    <w:p w:rsidR="001A5F40" w:rsidRPr="0050043E" w:rsidRDefault="001A5F40" w:rsidP="001A5F40">
      <w:pPr>
        <w:pStyle w:val="Bodytext"/>
        <w:ind w:firstLine="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b/>
          <w:sz w:val="22"/>
          <w:szCs w:val="22"/>
          <w:lang w:val="lt-LT"/>
        </w:rPr>
      </w:pPr>
      <w:r w:rsidRPr="0050043E">
        <w:rPr>
          <w:rFonts w:ascii="Times New Roman" w:hAnsi="Times New Roman"/>
          <w:b/>
          <w:sz w:val="22"/>
          <w:szCs w:val="22"/>
          <w:lang w:val="lt-LT"/>
        </w:rPr>
        <w:t>PERKANČIOJI ORGANIZACIJA:</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b/>
          <w:sz w:val="22"/>
          <w:szCs w:val="22"/>
          <w:lang w:val="lt-LT"/>
        </w:rPr>
        <w:t>VšĮ Vilniaus miesto klinikinė ligoninė</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 xml:space="preserve">Antakalnio g. 57, LT-10207 Vilnius </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Įmonės  kodas 302692454</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PVM kodas  LT100006560213</w:t>
      </w:r>
    </w:p>
    <w:p w:rsidR="001A5F40" w:rsidRPr="0050043E" w:rsidRDefault="001A5F40" w:rsidP="001A5F40">
      <w:pPr>
        <w:pStyle w:val="Bodytext"/>
        <w:ind w:firstLine="0"/>
        <w:rPr>
          <w:rFonts w:ascii="Times New Roman" w:hAnsi="Times New Roman"/>
          <w:sz w:val="22"/>
          <w:szCs w:val="22"/>
          <w:lang w:val="lt-LT"/>
        </w:rPr>
      </w:pPr>
      <w:r w:rsidRPr="0050043E">
        <w:rPr>
          <w:rFonts w:ascii="Times New Roman" w:hAnsi="Times New Roman"/>
          <w:sz w:val="22"/>
          <w:szCs w:val="22"/>
          <w:lang w:val="lt-LT"/>
        </w:rPr>
        <w:t>Tel.: 85 2344267, faks.: 85 2346966</w:t>
      </w:r>
    </w:p>
    <w:p w:rsidR="001A5F40" w:rsidRPr="0050043E" w:rsidRDefault="001A5F40" w:rsidP="001A5F40">
      <w:pPr>
        <w:pStyle w:val="Bodytext"/>
        <w:ind w:firstLine="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sz w:val="22"/>
          <w:szCs w:val="22"/>
          <w:lang w:val="lt-LT"/>
        </w:rPr>
      </w:pPr>
    </w:p>
    <w:p w:rsidR="001A5F40" w:rsidRPr="0050043E" w:rsidRDefault="001A5F40" w:rsidP="001A5F40">
      <w:pPr>
        <w:pStyle w:val="Bodytext"/>
        <w:ind w:firstLine="0"/>
        <w:rPr>
          <w:rFonts w:ascii="Times New Roman" w:hAnsi="Times New Roman"/>
          <w:b/>
          <w:sz w:val="22"/>
          <w:szCs w:val="22"/>
          <w:lang w:val="lt-LT"/>
        </w:rPr>
      </w:pPr>
    </w:p>
    <w:p w:rsidR="001A5F40" w:rsidRPr="0050043E" w:rsidRDefault="001A5F40" w:rsidP="001A5F40">
      <w:pPr>
        <w:pStyle w:val="Bodytext"/>
        <w:ind w:firstLine="0"/>
        <w:rPr>
          <w:rFonts w:ascii="Times New Roman" w:hAnsi="Times New Roman"/>
          <w:sz w:val="22"/>
          <w:szCs w:val="22"/>
        </w:rPr>
      </w:pPr>
      <w:r w:rsidRPr="0050043E">
        <w:rPr>
          <w:rFonts w:ascii="Times New Roman" w:hAnsi="Times New Roman"/>
          <w:sz w:val="22"/>
          <w:szCs w:val="22"/>
        </w:rPr>
        <w:t>A.V.</w:t>
      </w:r>
      <w:r w:rsidRPr="0050043E">
        <w:rPr>
          <w:rFonts w:ascii="Times New Roman" w:hAnsi="Times New Roman"/>
          <w:sz w:val="22"/>
          <w:szCs w:val="22"/>
        </w:rPr>
        <w:tab/>
      </w:r>
      <w:r w:rsidRPr="0050043E">
        <w:rPr>
          <w:rFonts w:ascii="Times New Roman" w:hAnsi="Times New Roman"/>
          <w:sz w:val="22"/>
          <w:szCs w:val="22"/>
        </w:rPr>
        <w:tab/>
      </w:r>
      <w:r w:rsidRPr="0050043E">
        <w:rPr>
          <w:rFonts w:ascii="Times New Roman" w:hAnsi="Times New Roman"/>
          <w:sz w:val="22"/>
          <w:szCs w:val="22"/>
        </w:rPr>
        <w:tab/>
      </w:r>
      <w:r w:rsidRPr="0050043E">
        <w:rPr>
          <w:rFonts w:ascii="Times New Roman" w:hAnsi="Times New Roman"/>
          <w:sz w:val="22"/>
          <w:szCs w:val="22"/>
        </w:rPr>
        <w:tab/>
      </w:r>
      <w:r w:rsidRPr="0050043E">
        <w:rPr>
          <w:rFonts w:ascii="Times New Roman" w:hAnsi="Times New Roman"/>
          <w:sz w:val="22"/>
          <w:szCs w:val="22"/>
        </w:rPr>
        <w:tab/>
      </w:r>
      <w:r w:rsidRPr="0050043E">
        <w:rPr>
          <w:rFonts w:ascii="Times New Roman" w:hAnsi="Times New Roman"/>
          <w:sz w:val="22"/>
          <w:szCs w:val="22"/>
        </w:rPr>
        <w:tab/>
      </w:r>
      <w:r w:rsidRPr="0050043E">
        <w:rPr>
          <w:rFonts w:ascii="Times New Roman" w:hAnsi="Times New Roman"/>
          <w:sz w:val="22"/>
          <w:szCs w:val="22"/>
        </w:rPr>
        <w:tab/>
        <w:t>A.V.</w:t>
      </w:r>
    </w:p>
    <w:p w:rsidR="001A5F40" w:rsidRPr="009063E4" w:rsidRDefault="001A5F40" w:rsidP="001A5F40">
      <w:pPr>
        <w:spacing w:after="0" w:line="240" w:lineRule="auto"/>
        <w:jc w:val="center"/>
      </w:pPr>
    </w:p>
    <w:p w:rsidR="00C02EC9" w:rsidRDefault="00C02EC9">
      <w:bookmarkStart w:id="0" w:name="_GoBack"/>
      <w:bookmarkEnd w:id="0"/>
    </w:p>
    <w:sectPr w:rsidR="00C02EC9" w:rsidSect="00986112">
      <w:headerReference w:type="default" r:id="rId12"/>
      <w:footerReference w:type="even" r:id="rId13"/>
      <w:footerReference w:type="default" r:id="rId14"/>
      <w:headerReference w:type="first" r:id="rId15"/>
      <w:footerReference w:type="first" r:id="rId16"/>
      <w:pgSz w:w="11906" w:h="16838"/>
      <w:pgMar w:top="1410" w:right="567" w:bottom="985" w:left="1701" w:header="1134" w:footer="709" w:gutter="0"/>
      <w:cols w:space="1296"/>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620" w:rsidRDefault="00FC4620" w:rsidP="00986112">
      <w:pPr>
        <w:spacing w:after="0" w:line="240" w:lineRule="auto"/>
      </w:pPr>
      <w:r>
        <w:separator/>
      </w:r>
    </w:p>
  </w:endnote>
  <w:endnote w:type="continuationSeparator" w:id="0">
    <w:p w:rsidR="00FC4620" w:rsidRDefault="00FC4620" w:rsidP="00986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D2" w:rsidRDefault="00FC462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D2" w:rsidRDefault="00FC4620">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D2" w:rsidRDefault="00FC462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96" w:rsidRDefault="00FC462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96" w:rsidRDefault="00FC4620">
    <w:pPr>
      <w:pStyle w:val="Pora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96" w:rsidRDefault="00FC462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620" w:rsidRDefault="00FC4620" w:rsidP="00986112">
      <w:pPr>
        <w:spacing w:after="0" w:line="240" w:lineRule="auto"/>
      </w:pPr>
      <w:r>
        <w:separator/>
      </w:r>
    </w:p>
  </w:footnote>
  <w:footnote w:type="continuationSeparator" w:id="0">
    <w:p w:rsidR="00FC4620" w:rsidRDefault="00FC4620" w:rsidP="009861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D2" w:rsidRDefault="00FC462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D2" w:rsidRDefault="00FC462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D2" w:rsidRDefault="00FC462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96" w:rsidRDefault="00FC4620">
    <w:pPr>
      <w:pStyle w:val="Antrats"/>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96" w:rsidRDefault="00FC462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rsids>
    <w:rsidRoot w:val="001A5F40"/>
    <w:rsid w:val="001A5F40"/>
    <w:rsid w:val="00986112"/>
    <w:rsid w:val="00B47E56"/>
    <w:rsid w:val="00C02EC9"/>
    <w:rsid w:val="00FC462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5F40"/>
    <w:pPr>
      <w:suppressAutoHyphens/>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A5F40"/>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rsid w:val="001A5F40"/>
    <w:rPr>
      <w:rFonts w:ascii="Times New Roman" w:eastAsia="Times New Roman" w:hAnsi="Times New Roman" w:cs="Times New Roman"/>
      <w:sz w:val="24"/>
      <w:szCs w:val="20"/>
      <w:lang w:eastAsia="zh-CN"/>
    </w:rPr>
  </w:style>
  <w:style w:type="paragraph" w:styleId="Porat">
    <w:name w:val="footer"/>
    <w:basedOn w:val="prastasis"/>
    <w:link w:val="PoratDiagrama"/>
    <w:rsid w:val="001A5F40"/>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1A5F40"/>
    <w:rPr>
      <w:rFonts w:ascii="Times New Roman" w:eastAsia="Times New Roman" w:hAnsi="Times New Roman" w:cs="Times New Roman"/>
      <w:sz w:val="24"/>
      <w:szCs w:val="20"/>
      <w:lang w:eastAsia="zh-CN"/>
    </w:rPr>
  </w:style>
  <w:style w:type="paragraph" w:customStyle="1" w:styleId="Bodytext">
    <w:name w:val="Body text"/>
    <w:rsid w:val="001A5F40"/>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WW-Default">
    <w:name w:val="WW-Default"/>
    <w:basedOn w:val="prastasis"/>
    <w:rsid w:val="001A5F40"/>
    <w:pPr>
      <w:autoSpaceDE w:val="0"/>
    </w:pPr>
    <w:rPr>
      <w:rFonts w:ascii="Verdana" w:eastAsia="Verdana" w:hAnsi="Verdana" w:cs="Verdana"/>
      <w:color w:val="000000"/>
      <w:szCs w:val="24"/>
    </w:rPr>
  </w:style>
  <w:style w:type="paragraph" w:customStyle="1" w:styleId="CM8">
    <w:name w:val="CM8"/>
    <w:basedOn w:val="WW-Default"/>
    <w:next w:val="WW-Default"/>
    <w:rsid w:val="001A5F40"/>
    <w:rPr>
      <w:rFonts w:ascii="Times New Roman" w:eastAsia="Arial Unicode MS" w:hAnsi="Times New Roman" w:cs="Tahoma"/>
      <w:color w:val="auto"/>
    </w:rPr>
  </w:style>
  <w:style w:type="paragraph" w:customStyle="1" w:styleId="NormalWeb1">
    <w:name w:val="Normal (Web)1"/>
    <w:basedOn w:val="prastasis"/>
    <w:rsid w:val="001A5F40"/>
    <w:pPr>
      <w:spacing w:before="280" w:after="119"/>
    </w:pPr>
    <w:rPr>
      <w:rFonts w:eastAsia="Times New Roman"/>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F40"/>
    <w:pPr>
      <w:suppressAutoHyphens/>
    </w:pPr>
    <w:rPr>
      <w:rFonts w:ascii="Times New Roman" w:eastAsia="Calibri"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5F40"/>
    <w:pPr>
      <w:widowControl w:val="0"/>
      <w:tabs>
        <w:tab w:val="center" w:pos="4153"/>
        <w:tab w:val="right" w:pos="8306"/>
      </w:tabs>
      <w:spacing w:after="20" w:line="240" w:lineRule="auto"/>
      <w:jc w:val="both"/>
    </w:pPr>
    <w:rPr>
      <w:rFonts w:eastAsia="Times New Roman"/>
      <w:szCs w:val="20"/>
    </w:rPr>
  </w:style>
  <w:style w:type="character" w:customStyle="1" w:styleId="HeaderChar">
    <w:name w:val="Header Char"/>
    <w:basedOn w:val="DefaultParagraphFont"/>
    <w:link w:val="Header"/>
    <w:rsid w:val="001A5F40"/>
    <w:rPr>
      <w:rFonts w:ascii="Times New Roman" w:eastAsia="Times New Roman" w:hAnsi="Times New Roman" w:cs="Times New Roman"/>
      <w:sz w:val="24"/>
      <w:szCs w:val="20"/>
      <w:lang w:eastAsia="zh-CN"/>
    </w:rPr>
  </w:style>
  <w:style w:type="paragraph" w:styleId="Footer">
    <w:name w:val="footer"/>
    <w:basedOn w:val="Normal"/>
    <w:link w:val="FooterChar"/>
    <w:rsid w:val="001A5F40"/>
    <w:pPr>
      <w:tabs>
        <w:tab w:val="center" w:pos="4320"/>
        <w:tab w:val="right" w:pos="8640"/>
      </w:tabs>
      <w:spacing w:after="0" w:line="240" w:lineRule="auto"/>
    </w:pPr>
    <w:rPr>
      <w:rFonts w:eastAsia="Times New Roman"/>
      <w:szCs w:val="20"/>
    </w:rPr>
  </w:style>
  <w:style w:type="character" w:customStyle="1" w:styleId="FooterChar">
    <w:name w:val="Footer Char"/>
    <w:basedOn w:val="DefaultParagraphFont"/>
    <w:link w:val="Footer"/>
    <w:rsid w:val="001A5F40"/>
    <w:rPr>
      <w:rFonts w:ascii="Times New Roman" w:eastAsia="Times New Roman" w:hAnsi="Times New Roman" w:cs="Times New Roman"/>
      <w:sz w:val="24"/>
      <w:szCs w:val="20"/>
      <w:lang w:eastAsia="zh-CN"/>
    </w:rPr>
  </w:style>
  <w:style w:type="paragraph" w:customStyle="1" w:styleId="Bodytext">
    <w:name w:val="Body text"/>
    <w:rsid w:val="001A5F40"/>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WW-Default">
    <w:name w:val="WW-Default"/>
    <w:basedOn w:val="Normal"/>
    <w:rsid w:val="001A5F40"/>
    <w:pPr>
      <w:autoSpaceDE w:val="0"/>
    </w:pPr>
    <w:rPr>
      <w:rFonts w:ascii="Verdana" w:eastAsia="Verdana" w:hAnsi="Verdana" w:cs="Verdana"/>
      <w:color w:val="000000"/>
      <w:szCs w:val="24"/>
    </w:rPr>
  </w:style>
  <w:style w:type="paragraph" w:customStyle="1" w:styleId="CM8">
    <w:name w:val="CM8"/>
    <w:basedOn w:val="WW-Default"/>
    <w:next w:val="WW-Default"/>
    <w:rsid w:val="001A5F40"/>
    <w:rPr>
      <w:rFonts w:ascii="Times New Roman" w:eastAsia="Arial Unicode MS" w:hAnsi="Times New Roman" w:cs="Tahoma"/>
      <w:color w:val="auto"/>
    </w:rPr>
  </w:style>
  <w:style w:type="paragraph" w:customStyle="1" w:styleId="NormalWeb1">
    <w:name w:val="Normal (Web)1"/>
    <w:basedOn w:val="Normal"/>
    <w:rsid w:val="001A5F40"/>
    <w:pPr>
      <w:spacing w:before="280" w:after="119"/>
    </w:pPr>
    <w:rPr>
      <w:rFonts w:eastAsia="Times New Roman"/>
      <w:kern w:val="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13664</Words>
  <Characters>7789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VMKL</Company>
  <LinksUpToDate>false</LinksUpToDate>
  <CharactersWithSpaces>21411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VMKL</cp:lastModifiedBy>
  <cp:revision>2</cp:revision>
  <dcterms:created xsi:type="dcterms:W3CDTF">2016-01-21T08:31:00Z</dcterms:created>
  <dcterms:modified xsi:type="dcterms:W3CDTF">2016-01-21T08:31:00Z</dcterms:modified>
</cp:coreProperties>
</file>