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C9B7" w14:textId="77777777" w:rsidR="00AD2D15" w:rsidRPr="009D0CD7" w:rsidRDefault="00AD2D15" w:rsidP="00AD2D15">
      <w:pPr>
        <w:jc w:val="center"/>
        <w:rPr>
          <w:b/>
          <w:bCs/>
          <w:sz w:val="24"/>
          <w:szCs w:val="24"/>
        </w:rPr>
      </w:pPr>
      <w:r w:rsidRPr="009D0CD7">
        <w:rPr>
          <w:b/>
          <w:bCs/>
          <w:sz w:val="24"/>
          <w:szCs w:val="24"/>
        </w:rPr>
        <w:t>PROJEKTO IŠLAIDŲ TEISĖTUMO IR PANAUDOJIMO TEISINGUMO TIKRINIMO ATLIKIMO SUTARTIS</w:t>
      </w:r>
    </w:p>
    <w:p w14:paraId="45923238" w14:textId="62D845A1" w:rsidR="00AD2D15" w:rsidRPr="00F248A4" w:rsidRDefault="00AD2D15" w:rsidP="00AD2D15">
      <w:pPr>
        <w:jc w:val="center"/>
        <w:rPr>
          <w:b/>
          <w:bCs/>
          <w:sz w:val="24"/>
          <w:szCs w:val="24"/>
        </w:rPr>
      </w:pPr>
      <w:r w:rsidRPr="009D0CD7">
        <w:rPr>
          <w:b/>
          <w:bCs/>
          <w:sz w:val="24"/>
          <w:szCs w:val="24"/>
        </w:rPr>
        <w:t>202</w:t>
      </w:r>
      <w:r w:rsidR="00DA4FD4">
        <w:rPr>
          <w:b/>
          <w:bCs/>
          <w:sz w:val="24"/>
          <w:szCs w:val="24"/>
        </w:rPr>
        <w:t>2</w:t>
      </w:r>
      <w:r w:rsidRPr="009D0CD7">
        <w:rPr>
          <w:b/>
          <w:bCs/>
          <w:sz w:val="24"/>
          <w:szCs w:val="24"/>
        </w:rPr>
        <w:t xml:space="preserve"> m</w:t>
      </w:r>
      <w:r w:rsidRPr="00F248A4">
        <w:rPr>
          <w:b/>
          <w:bCs/>
          <w:sz w:val="24"/>
          <w:szCs w:val="24"/>
        </w:rPr>
        <w:t xml:space="preserve">.  </w:t>
      </w:r>
      <w:r w:rsidR="006B2D15">
        <w:rPr>
          <w:b/>
          <w:bCs/>
          <w:sz w:val="24"/>
          <w:szCs w:val="24"/>
        </w:rPr>
        <w:t xml:space="preserve">  </w:t>
      </w:r>
      <w:r w:rsidR="009239BE" w:rsidRPr="00F248A4">
        <w:rPr>
          <w:b/>
          <w:bCs/>
          <w:sz w:val="24"/>
          <w:szCs w:val="24"/>
        </w:rPr>
        <w:t>d.</w:t>
      </w:r>
      <w:r w:rsidRPr="00F248A4">
        <w:rPr>
          <w:b/>
          <w:bCs/>
          <w:sz w:val="24"/>
          <w:szCs w:val="24"/>
        </w:rPr>
        <w:t xml:space="preserve"> Nr. </w:t>
      </w:r>
    </w:p>
    <w:p w14:paraId="149D65CA" w14:textId="77777777" w:rsidR="00AD2D15" w:rsidRPr="009D0CD7" w:rsidRDefault="00AD2D15" w:rsidP="00AD2D15">
      <w:pPr>
        <w:jc w:val="center"/>
        <w:rPr>
          <w:b/>
          <w:bCs/>
          <w:sz w:val="24"/>
          <w:szCs w:val="24"/>
        </w:rPr>
      </w:pPr>
      <w:r w:rsidRPr="009D0CD7">
        <w:rPr>
          <w:b/>
          <w:bCs/>
          <w:sz w:val="24"/>
          <w:szCs w:val="24"/>
        </w:rPr>
        <w:t>Panevėžys</w:t>
      </w:r>
    </w:p>
    <w:p w14:paraId="7556BFE2" w14:textId="77777777" w:rsidR="00AD2D15" w:rsidRPr="009D0CD7" w:rsidRDefault="00AD2D15" w:rsidP="00AD2D15">
      <w:pPr>
        <w:jc w:val="both"/>
        <w:rPr>
          <w:b/>
          <w:bCs/>
        </w:rPr>
      </w:pPr>
    </w:p>
    <w:p w14:paraId="1C0C4893" w14:textId="77777777" w:rsidR="00AD2D15" w:rsidRPr="009D0CD7" w:rsidRDefault="00AD2D15" w:rsidP="00AD2D15">
      <w:pPr>
        <w:ind w:firstLine="720"/>
        <w:jc w:val="both"/>
        <w:rPr>
          <w:bCs/>
          <w:sz w:val="24"/>
          <w:szCs w:val="24"/>
        </w:rPr>
      </w:pPr>
      <w:r w:rsidRPr="009D0CD7">
        <w:rPr>
          <w:bCs/>
          <w:sz w:val="24"/>
          <w:szCs w:val="24"/>
        </w:rPr>
        <w:t>Atsižvelgdami į tai, kad projektas „</w:t>
      </w:r>
      <w:proofErr w:type="spellStart"/>
      <w:r w:rsidRPr="009D0CD7">
        <w:rPr>
          <w:bCs/>
          <w:sz w:val="24"/>
          <w:szCs w:val="24"/>
        </w:rPr>
        <w:t>Mapping</w:t>
      </w:r>
      <w:proofErr w:type="spellEnd"/>
      <w:r w:rsidRPr="009D0CD7">
        <w:rPr>
          <w:bCs/>
          <w:sz w:val="24"/>
          <w:szCs w:val="24"/>
        </w:rPr>
        <w:t xml:space="preserve"> </w:t>
      </w:r>
      <w:proofErr w:type="spellStart"/>
      <w:r w:rsidRPr="009D0CD7">
        <w:rPr>
          <w:bCs/>
          <w:sz w:val="24"/>
          <w:szCs w:val="24"/>
        </w:rPr>
        <w:t>the</w:t>
      </w:r>
      <w:proofErr w:type="spellEnd"/>
      <w:r w:rsidRPr="009D0CD7">
        <w:rPr>
          <w:bCs/>
          <w:sz w:val="24"/>
          <w:szCs w:val="24"/>
        </w:rPr>
        <w:t xml:space="preserve"> </w:t>
      </w:r>
      <w:proofErr w:type="spellStart"/>
      <w:r w:rsidRPr="009D0CD7">
        <w:rPr>
          <w:bCs/>
          <w:sz w:val="24"/>
          <w:szCs w:val="24"/>
        </w:rPr>
        <w:t>gendered</w:t>
      </w:r>
      <w:proofErr w:type="spellEnd"/>
      <w:r w:rsidRPr="009D0CD7">
        <w:rPr>
          <w:bCs/>
          <w:sz w:val="24"/>
          <w:szCs w:val="24"/>
        </w:rPr>
        <w:t xml:space="preserve"> </w:t>
      </w:r>
      <w:proofErr w:type="spellStart"/>
      <w:r w:rsidRPr="009D0CD7">
        <w:rPr>
          <w:bCs/>
          <w:sz w:val="24"/>
          <w:szCs w:val="24"/>
        </w:rPr>
        <w:t>landscape</w:t>
      </w:r>
      <w:proofErr w:type="spellEnd"/>
      <w:r w:rsidRPr="009D0CD7">
        <w:rPr>
          <w:bCs/>
          <w:sz w:val="24"/>
          <w:szCs w:val="24"/>
        </w:rPr>
        <w:t xml:space="preserve"> - A </w:t>
      </w:r>
      <w:proofErr w:type="spellStart"/>
      <w:r w:rsidRPr="009D0CD7">
        <w:rPr>
          <w:bCs/>
          <w:sz w:val="24"/>
          <w:szCs w:val="24"/>
        </w:rPr>
        <w:t>sustainable</w:t>
      </w:r>
      <w:proofErr w:type="spellEnd"/>
      <w:r w:rsidRPr="009D0CD7">
        <w:rPr>
          <w:bCs/>
          <w:sz w:val="24"/>
          <w:szCs w:val="24"/>
        </w:rPr>
        <w:t xml:space="preserve"> </w:t>
      </w:r>
      <w:proofErr w:type="spellStart"/>
      <w:r w:rsidRPr="009D0CD7">
        <w:rPr>
          <w:bCs/>
          <w:sz w:val="24"/>
          <w:szCs w:val="24"/>
        </w:rPr>
        <w:t>and</w:t>
      </w:r>
      <w:proofErr w:type="spellEnd"/>
      <w:r w:rsidRPr="009D0CD7">
        <w:rPr>
          <w:bCs/>
          <w:sz w:val="24"/>
          <w:szCs w:val="24"/>
        </w:rPr>
        <w:t xml:space="preserve"> </w:t>
      </w:r>
      <w:proofErr w:type="spellStart"/>
      <w:r w:rsidRPr="009D0CD7">
        <w:rPr>
          <w:bCs/>
          <w:sz w:val="24"/>
          <w:szCs w:val="24"/>
        </w:rPr>
        <w:t>tailor-made</w:t>
      </w:r>
      <w:proofErr w:type="spellEnd"/>
      <w:r w:rsidRPr="009D0CD7">
        <w:rPr>
          <w:bCs/>
          <w:sz w:val="24"/>
          <w:szCs w:val="24"/>
        </w:rPr>
        <w:t xml:space="preserve"> </w:t>
      </w:r>
      <w:proofErr w:type="spellStart"/>
      <w:r w:rsidRPr="009D0CD7">
        <w:rPr>
          <w:bCs/>
          <w:sz w:val="24"/>
          <w:szCs w:val="24"/>
        </w:rPr>
        <w:t>method</w:t>
      </w:r>
      <w:proofErr w:type="spellEnd"/>
      <w:r w:rsidRPr="009D0CD7">
        <w:rPr>
          <w:bCs/>
          <w:sz w:val="24"/>
          <w:szCs w:val="24"/>
        </w:rPr>
        <w:t xml:space="preserve"> </w:t>
      </w:r>
      <w:proofErr w:type="spellStart"/>
      <w:r w:rsidRPr="009D0CD7">
        <w:rPr>
          <w:bCs/>
          <w:sz w:val="24"/>
          <w:szCs w:val="24"/>
        </w:rPr>
        <w:t>for</w:t>
      </w:r>
      <w:proofErr w:type="spellEnd"/>
      <w:r w:rsidRPr="009D0CD7">
        <w:rPr>
          <w:bCs/>
          <w:sz w:val="24"/>
          <w:szCs w:val="24"/>
        </w:rPr>
        <w:t xml:space="preserve"> </w:t>
      </w:r>
      <w:proofErr w:type="spellStart"/>
      <w:r w:rsidRPr="009D0CD7">
        <w:rPr>
          <w:bCs/>
          <w:sz w:val="24"/>
          <w:szCs w:val="24"/>
        </w:rPr>
        <w:t>inclusion</w:t>
      </w:r>
      <w:proofErr w:type="spellEnd"/>
      <w:r w:rsidRPr="009D0CD7">
        <w:rPr>
          <w:bCs/>
          <w:sz w:val="24"/>
          <w:szCs w:val="24"/>
        </w:rPr>
        <w:t xml:space="preserve"> </w:t>
      </w:r>
      <w:proofErr w:type="spellStart"/>
      <w:r w:rsidRPr="009D0CD7">
        <w:rPr>
          <w:bCs/>
          <w:sz w:val="24"/>
          <w:szCs w:val="24"/>
        </w:rPr>
        <w:t>and</w:t>
      </w:r>
      <w:proofErr w:type="spellEnd"/>
      <w:r w:rsidRPr="009D0CD7">
        <w:rPr>
          <w:bCs/>
          <w:sz w:val="24"/>
          <w:szCs w:val="24"/>
        </w:rPr>
        <w:t xml:space="preserve"> </w:t>
      </w:r>
      <w:proofErr w:type="spellStart"/>
      <w:r w:rsidRPr="009D0CD7">
        <w:rPr>
          <w:bCs/>
          <w:sz w:val="24"/>
          <w:szCs w:val="24"/>
        </w:rPr>
        <w:t>urban</w:t>
      </w:r>
      <w:proofErr w:type="spellEnd"/>
      <w:r w:rsidRPr="009D0CD7">
        <w:rPr>
          <w:bCs/>
          <w:sz w:val="24"/>
          <w:szCs w:val="24"/>
        </w:rPr>
        <w:t xml:space="preserve"> </w:t>
      </w:r>
      <w:proofErr w:type="spellStart"/>
      <w:r w:rsidRPr="009D0CD7">
        <w:rPr>
          <w:bCs/>
          <w:sz w:val="24"/>
          <w:szCs w:val="24"/>
        </w:rPr>
        <w:t>development</w:t>
      </w:r>
      <w:proofErr w:type="spellEnd"/>
      <w:r w:rsidRPr="009D0CD7">
        <w:rPr>
          <w:bCs/>
          <w:sz w:val="24"/>
          <w:szCs w:val="24"/>
        </w:rPr>
        <w:t>” Nr. 5874 („Lyčių lygybės kraštovaizdis – tvarus ir skirtingus poreikius atitinkantis miestų plėtros metodas“), (toliau – Projektas) vykdomas:</w:t>
      </w:r>
    </w:p>
    <w:p w14:paraId="1E48F277" w14:textId="77777777" w:rsidR="00AD2D15" w:rsidRPr="009D0CD7" w:rsidRDefault="00AD2D15" w:rsidP="00AD2D15">
      <w:pPr>
        <w:ind w:firstLine="720"/>
        <w:jc w:val="both"/>
        <w:rPr>
          <w:bCs/>
          <w:sz w:val="24"/>
          <w:szCs w:val="24"/>
        </w:rPr>
      </w:pPr>
      <w:r w:rsidRPr="009D0CD7">
        <w:rPr>
          <w:bCs/>
          <w:sz w:val="24"/>
          <w:szCs w:val="24"/>
        </w:rPr>
        <w:t>1) pagal 2014–2020 metų Europos teritorinio bendradarbiavimo tikslo (toliau – ETB) URBACT programą (toliau – programa),</w:t>
      </w:r>
    </w:p>
    <w:p w14:paraId="5FBEFA3F" w14:textId="1952D5B5" w:rsidR="001275FE" w:rsidRPr="009D0CD7" w:rsidRDefault="00AD2D15" w:rsidP="001275FE">
      <w:pPr>
        <w:ind w:firstLine="720"/>
        <w:jc w:val="both"/>
        <w:rPr>
          <w:bCs/>
          <w:sz w:val="24"/>
          <w:szCs w:val="24"/>
        </w:rPr>
      </w:pPr>
      <w:r w:rsidRPr="009D0CD7">
        <w:rPr>
          <w:bCs/>
          <w:sz w:val="24"/>
          <w:szCs w:val="24"/>
        </w:rPr>
        <w:t xml:space="preserve">2) pagal </w:t>
      </w:r>
      <w:r w:rsidR="001275FE" w:rsidRPr="001275FE">
        <w:rPr>
          <w:bCs/>
          <w:sz w:val="24"/>
          <w:szCs w:val="24"/>
        </w:rPr>
        <w:t>Projekto paramos 2019-07-23 sutartį ir 2020-05-13 paramos sutarties pakeitimą</w:t>
      </w:r>
      <w:r w:rsidR="00C21182">
        <w:rPr>
          <w:bCs/>
          <w:sz w:val="24"/>
          <w:szCs w:val="24"/>
        </w:rPr>
        <w:t xml:space="preserve"> </w:t>
      </w:r>
      <w:r w:rsidRPr="009D0CD7">
        <w:rPr>
          <w:bCs/>
          <w:sz w:val="24"/>
          <w:szCs w:val="24"/>
        </w:rPr>
        <w:t>ir patvirtintą paraišką Projektui finansuoti,</w:t>
      </w:r>
    </w:p>
    <w:p w14:paraId="0944BE67" w14:textId="7B6C57E9" w:rsidR="0018744A" w:rsidRPr="00F248A4" w:rsidRDefault="0018744A" w:rsidP="0018744A">
      <w:pPr>
        <w:ind w:firstLine="720"/>
        <w:jc w:val="both"/>
        <w:rPr>
          <w:sz w:val="24"/>
          <w:szCs w:val="24"/>
        </w:rPr>
      </w:pPr>
      <w:r w:rsidRPr="00F248A4">
        <w:rPr>
          <w:sz w:val="24"/>
          <w:szCs w:val="24"/>
        </w:rPr>
        <w:t xml:space="preserve">Tikrintojas, </w:t>
      </w:r>
      <w:r w:rsidRPr="00F248A4">
        <w:rPr>
          <w:b/>
          <w:sz w:val="24"/>
          <w:szCs w:val="24"/>
        </w:rPr>
        <w:t>UAB „LEXIN auditas“</w:t>
      </w:r>
      <w:r w:rsidRPr="00F248A4">
        <w:rPr>
          <w:sz w:val="24"/>
          <w:szCs w:val="24"/>
        </w:rPr>
        <w:t>,</w:t>
      </w:r>
      <w:r w:rsidRPr="00F248A4">
        <w:rPr>
          <w:b/>
          <w:sz w:val="24"/>
          <w:szCs w:val="24"/>
        </w:rPr>
        <w:t xml:space="preserve"> </w:t>
      </w:r>
      <w:r w:rsidRPr="00F248A4">
        <w:rPr>
          <w:sz w:val="24"/>
          <w:szCs w:val="24"/>
        </w:rPr>
        <w:t xml:space="preserve">juridinio asmens kodas 302552694 (PVM mokėtojo kodas LT100005670019), kurio registruota buveinė yra </w:t>
      </w:r>
      <w:r w:rsidR="00143D48" w:rsidRPr="00F248A4">
        <w:rPr>
          <w:sz w:val="24"/>
          <w:szCs w:val="24"/>
        </w:rPr>
        <w:t>P. Višinskio g. 8-1</w:t>
      </w:r>
      <w:r w:rsidRPr="00F248A4">
        <w:rPr>
          <w:sz w:val="24"/>
          <w:szCs w:val="24"/>
        </w:rPr>
        <w:t>, LT-77</w:t>
      </w:r>
      <w:r w:rsidR="00143D48" w:rsidRPr="00F248A4">
        <w:rPr>
          <w:sz w:val="24"/>
          <w:szCs w:val="24"/>
        </w:rPr>
        <w:t>154,</w:t>
      </w:r>
      <w:r w:rsidRPr="00F248A4">
        <w:rPr>
          <w:sz w:val="24"/>
          <w:szCs w:val="24"/>
        </w:rPr>
        <w:t xml:space="preserve"> Šiauliai, atstovaujamas direktorės </w:t>
      </w:r>
      <w:proofErr w:type="spellStart"/>
      <w:r w:rsidRPr="00F248A4">
        <w:rPr>
          <w:sz w:val="24"/>
          <w:szCs w:val="24"/>
        </w:rPr>
        <w:t>Alinos</w:t>
      </w:r>
      <w:proofErr w:type="spellEnd"/>
      <w:r w:rsidRPr="00F248A4">
        <w:rPr>
          <w:sz w:val="24"/>
          <w:szCs w:val="24"/>
        </w:rPr>
        <w:t xml:space="preserve"> Martinkienės, veikian</w:t>
      </w:r>
      <w:r w:rsidR="0039306F" w:rsidRPr="00F248A4">
        <w:rPr>
          <w:sz w:val="24"/>
          <w:szCs w:val="24"/>
        </w:rPr>
        <w:t>čios</w:t>
      </w:r>
      <w:r w:rsidRPr="00F248A4">
        <w:rPr>
          <w:sz w:val="24"/>
          <w:szCs w:val="24"/>
        </w:rPr>
        <w:t xml:space="preserve"> pagal uždarosios akcinės bendrovės įstatus (toliau – Vykdytojas), ir </w:t>
      </w:r>
    </w:p>
    <w:p w14:paraId="32A4BD21" w14:textId="001B616D" w:rsidR="00BE21F8" w:rsidRDefault="00AD2D15" w:rsidP="00AD2D15">
      <w:pPr>
        <w:ind w:firstLine="720"/>
        <w:jc w:val="both"/>
        <w:rPr>
          <w:bCs/>
          <w:sz w:val="24"/>
          <w:szCs w:val="24"/>
        </w:rPr>
      </w:pPr>
      <w:r w:rsidRPr="009D0CD7">
        <w:rPr>
          <w:bCs/>
          <w:sz w:val="24"/>
          <w:szCs w:val="24"/>
        </w:rPr>
        <w:t xml:space="preserve">Lietuvos partneris – </w:t>
      </w:r>
      <w:r w:rsidRPr="009D0CD7">
        <w:rPr>
          <w:b/>
          <w:bCs/>
          <w:sz w:val="24"/>
          <w:szCs w:val="24"/>
        </w:rPr>
        <w:t>Biudžetinė įstaiga</w:t>
      </w:r>
      <w:r w:rsidRPr="009D0CD7">
        <w:rPr>
          <w:bCs/>
          <w:sz w:val="24"/>
          <w:szCs w:val="24"/>
        </w:rPr>
        <w:t xml:space="preserve"> </w:t>
      </w:r>
      <w:r w:rsidRPr="009D0CD7">
        <w:rPr>
          <w:b/>
          <w:bCs/>
          <w:sz w:val="24"/>
          <w:szCs w:val="24"/>
        </w:rPr>
        <w:t>Panevėžio miesto savivaldybės administracija</w:t>
      </w:r>
      <w:r w:rsidRPr="009D0CD7">
        <w:rPr>
          <w:bCs/>
          <w:sz w:val="24"/>
          <w:szCs w:val="24"/>
        </w:rPr>
        <w:t xml:space="preserve">, kodas 288724610, kurio registruota buveinė yra Laisvės a. 20, LT-35200, Panevėžys, atstovaujama Panevėžio miesto savivaldybės </w:t>
      </w:r>
      <w:r w:rsidR="00BE21F8" w:rsidRPr="00BE21F8">
        <w:rPr>
          <w:bCs/>
          <w:sz w:val="24"/>
          <w:szCs w:val="24"/>
        </w:rPr>
        <w:t>administracijos direktoriaus pavaduotoj</w:t>
      </w:r>
      <w:r w:rsidR="00BE21F8">
        <w:rPr>
          <w:bCs/>
          <w:sz w:val="24"/>
          <w:szCs w:val="24"/>
        </w:rPr>
        <w:t>o</w:t>
      </w:r>
      <w:r w:rsidR="00BE21F8" w:rsidRPr="00BE21F8">
        <w:rPr>
          <w:bCs/>
          <w:sz w:val="24"/>
          <w:szCs w:val="24"/>
        </w:rPr>
        <w:t>,</w:t>
      </w:r>
      <w:r w:rsidR="00BE21F8">
        <w:rPr>
          <w:bCs/>
          <w:sz w:val="24"/>
          <w:szCs w:val="24"/>
        </w:rPr>
        <w:t xml:space="preserve"> </w:t>
      </w:r>
      <w:r w:rsidR="00BE21F8" w:rsidRPr="00BE21F8">
        <w:rPr>
          <w:bCs/>
          <w:sz w:val="24"/>
          <w:szCs w:val="24"/>
        </w:rPr>
        <w:t>pavaduojan</w:t>
      </w:r>
      <w:r w:rsidR="00BD1EC2">
        <w:rPr>
          <w:bCs/>
          <w:sz w:val="24"/>
          <w:szCs w:val="24"/>
        </w:rPr>
        <w:t>čio</w:t>
      </w:r>
      <w:r w:rsidR="00BE21F8" w:rsidRPr="00BE21F8">
        <w:rPr>
          <w:bCs/>
          <w:sz w:val="24"/>
          <w:szCs w:val="24"/>
        </w:rPr>
        <w:t xml:space="preserve"> administracijos  direktorių</w:t>
      </w:r>
      <w:r w:rsidR="00BD1EC2">
        <w:rPr>
          <w:bCs/>
          <w:sz w:val="24"/>
          <w:szCs w:val="24"/>
        </w:rPr>
        <w:t>,</w:t>
      </w:r>
      <w:r w:rsidR="00BE21F8">
        <w:rPr>
          <w:bCs/>
          <w:sz w:val="24"/>
          <w:szCs w:val="24"/>
        </w:rPr>
        <w:t xml:space="preserve"> </w:t>
      </w:r>
      <w:r w:rsidR="00BE21F8" w:rsidRPr="00BE21F8">
        <w:rPr>
          <w:bCs/>
          <w:sz w:val="24"/>
          <w:szCs w:val="24"/>
        </w:rPr>
        <w:t>Kazimier</w:t>
      </w:r>
      <w:r w:rsidR="00BD1EC2">
        <w:rPr>
          <w:bCs/>
          <w:sz w:val="24"/>
          <w:szCs w:val="24"/>
        </w:rPr>
        <w:t>o</w:t>
      </w:r>
      <w:r w:rsidR="00BE21F8" w:rsidRPr="00BE21F8">
        <w:rPr>
          <w:bCs/>
          <w:sz w:val="24"/>
          <w:szCs w:val="24"/>
        </w:rPr>
        <w:t xml:space="preserve"> </w:t>
      </w:r>
      <w:proofErr w:type="spellStart"/>
      <w:r w:rsidR="00BE21F8" w:rsidRPr="00BE21F8">
        <w:rPr>
          <w:bCs/>
          <w:sz w:val="24"/>
          <w:szCs w:val="24"/>
        </w:rPr>
        <w:t>Armonaviči</w:t>
      </w:r>
      <w:r w:rsidR="00BD1EC2">
        <w:rPr>
          <w:bCs/>
          <w:sz w:val="24"/>
          <w:szCs w:val="24"/>
        </w:rPr>
        <w:t>a</w:t>
      </w:r>
      <w:r w:rsidR="00BE21F8" w:rsidRPr="00BE21F8">
        <w:rPr>
          <w:bCs/>
          <w:sz w:val="24"/>
          <w:szCs w:val="24"/>
        </w:rPr>
        <w:t>us</w:t>
      </w:r>
      <w:proofErr w:type="spellEnd"/>
      <w:r w:rsidR="00CD445B">
        <w:rPr>
          <w:bCs/>
          <w:sz w:val="24"/>
          <w:szCs w:val="24"/>
        </w:rPr>
        <w:t>,</w:t>
      </w:r>
      <w:r w:rsidRPr="009D0CD7">
        <w:rPr>
          <w:bCs/>
          <w:sz w:val="24"/>
          <w:szCs w:val="24"/>
        </w:rPr>
        <w:t xml:space="preserve"> veikiančio pagal nuostatus (toliau – Užsakovas),</w:t>
      </w:r>
      <w:r w:rsidR="00BE21F8">
        <w:rPr>
          <w:bCs/>
          <w:sz w:val="24"/>
          <w:szCs w:val="24"/>
        </w:rPr>
        <w:t xml:space="preserve"> </w:t>
      </w:r>
    </w:p>
    <w:p w14:paraId="04BE01BD" w14:textId="09984BE8" w:rsidR="00AD2D15" w:rsidRPr="009D0CD7" w:rsidRDefault="00AD2D15" w:rsidP="00AD2D15">
      <w:pPr>
        <w:ind w:firstLine="720"/>
        <w:jc w:val="both"/>
        <w:rPr>
          <w:sz w:val="24"/>
          <w:szCs w:val="24"/>
        </w:rPr>
      </w:pPr>
      <w:r w:rsidRPr="009D0CD7">
        <w:rPr>
          <w:sz w:val="24"/>
          <w:szCs w:val="24"/>
        </w:rPr>
        <w:t>toliau kartu ir atskirai vadinamos šalimis</w:t>
      </w:r>
    </w:p>
    <w:p w14:paraId="085570A0" w14:textId="77777777" w:rsidR="00AD2D15" w:rsidRPr="009D0CD7" w:rsidRDefault="00AD2D15" w:rsidP="00AD2D15">
      <w:pPr>
        <w:ind w:firstLine="720"/>
        <w:jc w:val="both"/>
        <w:rPr>
          <w:sz w:val="24"/>
          <w:szCs w:val="24"/>
        </w:rPr>
      </w:pPr>
      <w:r w:rsidRPr="009D0CD7">
        <w:rPr>
          <w:sz w:val="24"/>
          <w:szCs w:val="24"/>
        </w:rPr>
        <w:t>sudarė šią Projekto išlaidų teisėtumo ir teisingumo tikrinimo atlikimo sutartį (toliau – Sutartis) ir susitarė dėl žemiau pateiktų sąlygų.</w:t>
      </w:r>
    </w:p>
    <w:p w14:paraId="50CE701B" w14:textId="77777777" w:rsidR="00AD2D15" w:rsidRPr="009D0CD7" w:rsidRDefault="00AD2D15" w:rsidP="00AD2D15">
      <w:pPr>
        <w:ind w:firstLine="720"/>
        <w:jc w:val="both"/>
        <w:rPr>
          <w:sz w:val="24"/>
          <w:szCs w:val="24"/>
        </w:rPr>
      </w:pPr>
    </w:p>
    <w:p w14:paraId="1AAFAEAD" w14:textId="77777777" w:rsidR="00AD2D15" w:rsidRPr="009D0CD7" w:rsidRDefault="00AD2D15" w:rsidP="00AD2D15">
      <w:pPr>
        <w:ind w:firstLine="720"/>
        <w:jc w:val="center"/>
        <w:rPr>
          <w:b/>
          <w:bCs/>
          <w:sz w:val="24"/>
          <w:szCs w:val="24"/>
        </w:rPr>
      </w:pPr>
      <w:r w:rsidRPr="009D0CD7">
        <w:rPr>
          <w:b/>
          <w:bCs/>
          <w:sz w:val="24"/>
          <w:szCs w:val="24"/>
        </w:rPr>
        <w:t>1. SUTARTIES DALYKAS</w:t>
      </w:r>
    </w:p>
    <w:p w14:paraId="60CCE7C8" w14:textId="77777777" w:rsidR="00AD2D15" w:rsidRPr="009D0CD7" w:rsidRDefault="00AD2D15" w:rsidP="00AD2D15">
      <w:pPr>
        <w:ind w:firstLine="720"/>
        <w:jc w:val="both"/>
        <w:rPr>
          <w:sz w:val="24"/>
          <w:szCs w:val="24"/>
        </w:rPr>
      </w:pPr>
    </w:p>
    <w:p w14:paraId="2FE4C1B1" w14:textId="77777777" w:rsidR="00AD2D15" w:rsidRPr="009D0CD7" w:rsidRDefault="00AD2D15" w:rsidP="00AD2D15">
      <w:pPr>
        <w:ind w:firstLine="720"/>
        <w:jc w:val="both"/>
        <w:rPr>
          <w:sz w:val="24"/>
          <w:szCs w:val="24"/>
        </w:rPr>
      </w:pPr>
      <w:r w:rsidRPr="009D0CD7">
        <w:rPr>
          <w:sz w:val="24"/>
          <w:szCs w:val="24"/>
        </w:rPr>
        <w:t>1.1. Šioje Sutartyje nustatoma Užsakovo vykdomo Projekto išlaidų teisėtumo ir panaudojimo teisingumo tikrinimo, audito paslaugų (toliau – tikrinimas) atlikimo tvarka bei sąlygos.</w:t>
      </w:r>
    </w:p>
    <w:p w14:paraId="75E77B90" w14:textId="77777777" w:rsidR="00AD2D15" w:rsidRPr="009D0CD7" w:rsidRDefault="00AD2D15" w:rsidP="00AD2D15">
      <w:pPr>
        <w:spacing w:after="120"/>
        <w:ind w:firstLine="720"/>
        <w:jc w:val="both"/>
        <w:rPr>
          <w:sz w:val="24"/>
          <w:szCs w:val="24"/>
        </w:rPr>
      </w:pPr>
      <w:r w:rsidRPr="009D0CD7">
        <w:rPr>
          <w:sz w:val="24"/>
          <w:szCs w:val="24"/>
        </w:rPr>
        <w:t xml:space="preserve">1.2. Sutarties tikslas yra patikrinti, ar Užsakovo įgyvendinamo Projekto išlaidos yra teisėtos ir teisingai panaudotos, vadovaujantis 2013 m. gruodžio 17 d. Europos Parlamento ir Tarybos reglamento (ES) Nr. 1299/2013 </w:t>
      </w:r>
      <w:r w:rsidRPr="009D0CD7">
        <w:rPr>
          <w:bCs/>
          <w:sz w:val="24"/>
          <w:szCs w:val="24"/>
        </w:rPr>
        <w:t>dėl konkrečių Europos regioninės plėtros fondo paramos Europos teritorinio bendradarbiavimo tikslui nuostatų 23 straipsnio 4 dalies nuostatomis</w:t>
      </w:r>
      <w:r w:rsidRPr="009D0CD7">
        <w:rPr>
          <w:sz w:val="24"/>
          <w:szCs w:val="24"/>
        </w:rPr>
        <w:t xml:space="preserve">, </w:t>
      </w:r>
      <w:r w:rsidRPr="009D0CD7">
        <w:rPr>
          <w:sz w:val="24"/>
        </w:rPr>
        <w:t xml:space="preserve">2014 m. kovo 4 d. Komisijos deleguotuoju reglamentu (ES) Nr. 481/2014, kuriuo Europos Parlamento ir Tarybos reglamentas (ES) Nr. 1299/2013 papildomas konkrečiomis bendradarbiavimo programų išlaidų tinkamumo finansuoti taisyklėmis, </w:t>
      </w:r>
      <w:r w:rsidRPr="009D0CD7">
        <w:rPr>
          <w:sz w:val="24"/>
          <w:szCs w:val="24"/>
        </w:rPr>
        <w:t>kitais Europos Sąjungos ir Lietuvos Respublikos teisės aktais, programos reikalavimais, Tarptautinės buhalterių federacijos patvirtintais tarptautiniais susijusių paslaugų standartais, taikomais užduotims dėl iš anksto sutartų procedūrų, ir laikantis Tarptautinės buhalterių federacijos patvirtinto Buhalterių profesionalų etikos kodekso nuostatų.</w:t>
      </w:r>
    </w:p>
    <w:p w14:paraId="4C7C4277" w14:textId="77777777" w:rsidR="00AD2D15" w:rsidRPr="009D0CD7" w:rsidRDefault="00AD2D15" w:rsidP="00AD2D15">
      <w:pPr>
        <w:ind w:firstLine="720"/>
        <w:jc w:val="both"/>
        <w:rPr>
          <w:sz w:val="24"/>
          <w:szCs w:val="24"/>
        </w:rPr>
      </w:pPr>
      <w:r w:rsidRPr="009D0CD7">
        <w:rPr>
          <w:sz w:val="24"/>
          <w:szCs w:val="24"/>
        </w:rPr>
        <w:t>1.3. Tikrinimas atliekamas pagal šią Sutartį ir Techninę užduotį (Sutarties priedas), kuri yra neatskiriama šios Sutarties dalis.</w:t>
      </w:r>
    </w:p>
    <w:p w14:paraId="560EB282" w14:textId="77777777" w:rsidR="00AD2D15" w:rsidRPr="009D0CD7" w:rsidRDefault="00AD2D15" w:rsidP="00AD2D15">
      <w:pPr>
        <w:ind w:firstLine="720"/>
        <w:jc w:val="both"/>
        <w:rPr>
          <w:sz w:val="24"/>
          <w:szCs w:val="24"/>
        </w:rPr>
      </w:pPr>
      <w:r w:rsidRPr="009D0CD7">
        <w:rPr>
          <w:sz w:val="24"/>
          <w:szCs w:val="24"/>
        </w:rPr>
        <w:t xml:space="preserve">1.4. Tikrinimas bus laikomas baigtu, kai bus pasirašyti ir Užsakovui pateikti patvirtinimai (anglų kalba) pagal atitinkamos programos nustatytus reikalavimus, </w:t>
      </w:r>
      <w:r w:rsidRPr="009D0CD7">
        <w:rPr>
          <w:sz w:val="24"/>
          <w:szCs w:val="24"/>
          <w:lang w:eastAsia="lt-LT"/>
        </w:rPr>
        <w:t>tikrinimo klausimų lapai pagal atitinkamos programos nustatytus reikalavimus ir (arba) Sutarties priede pateikiamą formą</w:t>
      </w:r>
      <w:r w:rsidRPr="009D0CD7">
        <w:rPr>
          <w:sz w:val="24"/>
          <w:szCs w:val="24"/>
        </w:rPr>
        <w:t xml:space="preserve"> ir paslaugų perdavimo-priėmimo aktai</w:t>
      </w:r>
      <w:r w:rsidRPr="009D0CD7">
        <w:rPr>
          <w:i/>
          <w:sz w:val="24"/>
          <w:szCs w:val="24"/>
        </w:rPr>
        <w:t xml:space="preserve"> </w:t>
      </w:r>
      <w:r w:rsidRPr="009D0CD7">
        <w:rPr>
          <w:sz w:val="24"/>
          <w:szCs w:val="24"/>
        </w:rPr>
        <w:t>dėl visų 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w:t>
      </w:r>
      <w:r w:rsidRPr="009D0CD7">
        <w:rPr>
          <w:i/>
          <w:sz w:val="24"/>
          <w:szCs w:val="24"/>
        </w:rPr>
        <w:t xml:space="preserve"> </w:t>
      </w:r>
      <w:r w:rsidRPr="009D0CD7">
        <w:rPr>
          <w:sz w:val="24"/>
          <w:szCs w:val="24"/>
        </w:rPr>
        <w:t xml:space="preserve">pateikimas Užsakovui laikomas tinkamu Vykdytojo šios Sutarties sąlygų įvykdymu. </w:t>
      </w:r>
    </w:p>
    <w:p w14:paraId="0CE318EB" w14:textId="77777777" w:rsidR="00AD2D15" w:rsidRPr="009D0CD7" w:rsidRDefault="00AD2D15" w:rsidP="00AD2D15">
      <w:pPr>
        <w:ind w:firstLine="720"/>
        <w:jc w:val="both"/>
        <w:rPr>
          <w:sz w:val="24"/>
          <w:szCs w:val="24"/>
        </w:rPr>
      </w:pPr>
    </w:p>
    <w:p w14:paraId="7F3FB43A" w14:textId="77777777" w:rsidR="00AD2D15" w:rsidRPr="009D0CD7" w:rsidRDefault="00AD2D15" w:rsidP="00AD2D15">
      <w:pPr>
        <w:jc w:val="center"/>
        <w:outlineLvl w:val="0"/>
        <w:rPr>
          <w:b/>
          <w:sz w:val="24"/>
          <w:szCs w:val="24"/>
        </w:rPr>
      </w:pPr>
      <w:r w:rsidRPr="009D0CD7">
        <w:rPr>
          <w:b/>
          <w:sz w:val="24"/>
          <w:szCs w:val="24"/>
        </w:rPr>
        <w:t>2. SUTARTIES GALIOJIMAS, VYKDYMO PRADŽIA, TRUKMĖ IR TERMINAI</w:t>
      </w:r>
    </w:p>
    <w:p w14:paraId="49F21280" w14:textId="77777777" w:rsidR="00AD2D15" w:rsidRPr="009D0CD7" w:rsidRDefault="00AD2D15" w:rsidP="00AD2D15">
      <w:pPr>
        <w:jc w:val="center"/>
        <w:outlineLvl w:val="0"/>
        <w:rPr>
          <w:b/>
          <w:color w:val="FF0000"/>
          <w:sz w:val="24"/>
          <w:szCs w:val="24"/>
        </w:rPr>
      </w:pPr>
    </w:p>
    <w:p w14:paraId="66BC9509" w14:textId="0A125648" w:rsidR="00AD2D15" w:rsidRPr="00DC470A" w:rsidRDefault="00AD2D15" w:rsidP="00AD2D15">
      <w:pPr>
        <w:tabs>
          <w:tab w:val="left" w:pos="600"/>
        </w:tabs>
        <w:jc w:val="both"/>
        <w:rPr>
          <w:sz w:val="24"/>
          <w:szCs w:val="24"/>
        </w:rPr>
      </w:pPr>
      <w:r w:rsidRPr="009D0CD7">
        <w:rPr>
          <w:sz w:val="24"/>
          <w:szCs w:val="24"/>
        </w:rPr>
        <w:lastRenderedPageBreak/>
        <w:t xml:space="preserve">2.1. </w:t>
      </w:r>
      <w:r w:rsidRPr="00DC470A">
        <w:rPr>
          <w:sz w:val="24"/>
          <w:szCs w:val="24"/>
        </w:rPr>
        <w:t xml:space="preserve">Sutartis įsigalioja, kai abi šalys ją pasirašo ir galioja iki pilno sutartinių šalių įsipareigojimų įvykdymo. </w:t>
      </w:r>
      <w:r w:rsidRPr="00DC470A">
        <w:rPr>
          <w:sz w:val="24"/>
          <w:szCs w:val="24"/>
          <w:lang w:eastAsia="zh-CN"/>
        </w:rPr>
        <w:t xml:space="preserve">Paslaugos turi būti atliktos iki 2022 m. </w:t>
      </w:r>
      <w:r w:rsidR="004D0C36" w:rsidRPr="00DC470A">
        <w:rPr>
          <w:sz w:val="24"/>
          <w:szCs w:val="24"/>
          <w:lang w:eastAsia="zh-CN"/>
        </w:rPr>
        <w:t xml:space="preserve">gruodžio </w:t>
      </w:r>
      <w:r w:rsidRPr="00DC470A">
        <w:rPr>
          <w:sz w:val="24"/>
          <w:szCs w:val="24"/>
          <w:lang w:eastAsia="zh-CN"/>
        </w:rPr>
        <w:t>3</w:t>
      </w:r>
      <w:r w:rsidR="004D0C36" w:rsidRPr="00DC470A">
        <w:rPr>
          <w:sz w:val="24"/>
          <w:szCs w:val="24"/>
          <w:lang w:eastAsia="zh-CN"/>
        </w:rPr>
        <w:t>1</w:t>
      </w:r>
      <w:r w:rsidRPr="00DC470A">
        <w:rPr>
          <w:sz w:val="24"/>
          <w:szCs w:val="24"/>
          <w:lang w:eastAsia="zh-CN"/>
        </w:rPr>
        <w:t xml:space="preserve"> d</w:t>
      </w:r>
      <w:r w:rsidRPr="00DC470A">
        <w:rPr>
          <w:sz w:val="24"/>
          <w:szCs w:val="24"/>
        </w:rPr>
        <w:t xml:space="preserve">. </w:t>
      </w:r>
    </w:p>
    <w:p w14:paraId="6BAE609F" w14:textId="002324DC" w:rsidR="00AD2D15" w:rsidRPr="00352BC9" w:rsidRDefault="00AD2D15" w:rsidP="00AD2D15">
      <w:pPr>
        <w:tabs>
          <w:tab w:val="left" w:pos="600"/>
        </w:tabs>
        <w:jc w:val="both"/>
        <w:rPr>
          <w:sz w:val="24"/>
          <w:szCs w:val="24"/>
        </w:rPr>
      </w:pPr>
      <w:r w:rsidRPr="00352BC9">
        <w:rPr>
          <w:sz w:val="24"/>
          <w:szCs w:val="24"/>
        </w:rPr>
        <w:t xml:space="preserve">2.1.1 </w:t>
      </w:r>
      <w:r w:rsidRPr="009D0CD7">
        <w:rPr>
          <w:sz w:val="24"/>
          <w:szCs w:val="24"/>
        </w:rPr>
        <w:t>Sutarties terminas gali</w:t>
      </w:r>
      <w:r w:rsidRPr="00352BC9">
        <w:rPr>
          <w:sz w:val="24"/>
          <w:szCs w:val="24"/>
        </w:rPr>
        <w:t xml:space="preserve"> </w:t>
      </w:r>
      <w:r w:rsidRPr="009D0CD7">
        <w:rPr>
          <w:sz w:val="24"/>
          <w:szCs w:val="24"/>
        </w:rPr>
        <w:t xml:space="preserve">būti pratęsiamas </w:t>
      </w:r>
      <w:r w:rsidR="00DC470A">
        <w:rPr>
          <w:sz w:val="24"/>
          <w:szCs w:val="24"/>
        </w:rPr>
        <w:t>3</w:t>
      </w:r>
      <w:r w:rsidRPr="009D0CD7">
        <w:rPr>
          <w:sz w:val="24"/>
          <w:szCs w:val="24"/>
        </w:rPr>
        <w:t xml:space="preserve"> mėn. laikotarpiui 1 kartą, jeigu</w:t>
      </w:r>
      <w:r w:rsidRPr="00352BC9">
        <w:rPr>
          <w:sz w:val="24"/>
          <w:szCs w:val="24"/>
        </w:rPr>
        <w:t>:</w:t>
      </w:r>
    </w:p>
    <w:p w14:paraId="1BBD9240" w14:textId="77777777" w:rsidR="00AD2D15" w:rsidRPr="009D0CD7" w:rsidRDefault="00AD2D15" w:rsidP="00AD2D15">
      <w:pPr>
        <w:tabs>
          <w:tab w:val="left" w:pos="1584"/>
        </w:tabs>
        <w:jc w:val="both"/>
        <w:rPr>
          <w:sz w:val="24"/>
          <w:szCs w:val="24"/>
        </w:rPr>
      </w:pPr>
      <w:r w:rsidRPr="009D0CD7">
        <w:rPr>
          <w:sz w:val="24"/>
          <w:szCs w:val="24"/>
        </w:rPr>
        <w:t>2.2.1. Užsakovas nevykdo ir (ar) netinkamai vykdo Sutartimi jam nustatytus įsipareigojimus ir todėl Vykdytojas negali tinkamai vykdyti įsipareigojimų;</w:t>
      </w:r>
    </w:p>
    <w:p w14:paraId="52A056AC" w14:textId="77777777" w:rsidR="00AD2D15" w:rsidRPr="009D0CD7" w:rsidRDefault="00AD2D15" w:rsidP="00AD2D15">
      <w:pPr>
        <w:tabs>
          <w:tab w:val="left" w:pos="1584"/>
        </w:tabs>
        <w:jc w:val="both"/>
        <w:rPr>
          <w:sz w:val="24"/>
          <w:szCs w:val="24"/>
        </w:rPr>
      </w:pPr>
      <w:r w:rsidRPr="009D0CD7">
        <w:rPr>
          <w:sz w:val="24"/>
          <w:szCs w:val="24"/>
        </w:rPr>
        <w:t>2.2.2. Užsakovo pateikiami nurodymai Vykdytojui turi įtakos jo prievolių vykdymo terminams;</w:t>
      </w:r>
    </w:p>
    <w:p w14:paraId="6C29F1E1" w14:textId="77777777" w:rsidR="00AD2D15" w:rsidRPr="009D0CD7" w:rsidRDefault="00AD2D15" w:rsidP="00AD2D15">
      <w:pPr>
        <w:tabs>
          <w:tab w:val="left" w:pos="1584"/>
        </w:tabs>
        <w:jc w:val="both"/>
        <w:rPr>
          <w:sz w:val="24"/>
          <w:szCs w:val="24"/>
        </w:rPr>
      </w:pPr>
      <w:r w:rsidRPr="009D0CD7">
        <w:rPr>
          <w:sz w:val="24"/>
          <w:szCs w:val="24"/>
        </w:rPr>
        <w:t>2.2.3. atsiranda uždelsimas, kliūtys, ar trukdymai, kurių atsiradimui Vykdytojas neturi įtakos, už kuriuos jis neatsako ir kurie yra sukelti ir priskirti tretiesiems asmenims (Subteikėjai pagal sutartį nelaikomi trečiaisiais asmenimis);</w:t>
      </w:r>
    </w:p>
    <w:p w14:paraId="20312613" w14:textId="77777777" w:rsidR="00AD2D15" w:rsidRPr="009D0CD7" w:rsidRDefault="00AD2D15" w:rsidP="00AD2D15">
      <w:pPr>
        <w:tabs>
          <w:tab w:val="left" w:pos="1584"/>
        </w:tabs>
        <w:jc w:val="both"/>
        <w:rPr>
          <w:sz w:val="24"/>
          <w:szCs w:val="24"/>
        </w:rPr>
      </w:pPr>
      <w:r w:rsidRPr="009D0CD7">
        <w:rPr>
          <w:sz w:val="24"/>
          <w:szCs w:val="24"/>
        </w:rPr>
        <w:t>2.2.4. pasikeičia arba panaikinami teisės aktai, kurie turi įtakos sutartinių prievolių vykdymui, arba įsigalioja nauji teisės aktai.</w:t>
      </w:r>
    </w:p>
    <w:p w14:paraId="188E5895" w14:textId="77777777" w:rsidR="00AD2D15" w:rsidRPr="009D0CD7" w:rsidRDefault="00AD2D15" w:rsidP="00AD2D15">
      <w:pPr>
        <w:tabs>
          <w:tab w:val="left" w:pos="1584"/>
        </w:tabs>
        <w:jc w:val="both"/>
        <w:rPr>
          <w:sz w:val="24"/>
          <w:szCs w:val="24"/>
        </w:rPr>
      </w:pPr>
      <w:r w:rsidRPr="009D0CD7">
        <w:rPr>
          <w:sz w:val="24"/>
          <w:szCs w:val="24"/>
        </w:rPr>
        <w:t>2.3. Įvykis arba aplinkybės, kuriomis grindžiama būtinybė pratęsti prievolių vykdymo terminą, negali priklausyti nuo Vykdytojo.</w:t>
      </w:r>
    </w:p>
    <w:p w14:paraId="27E91004" w14:textId="77777777" w:rsidR="00AD2D15" w:rsidRPr="009D0CD7" w:rsidRDefault="00AD2D15" w:rsidP="00AD2D15">
      <w:pPr>
        <w:tabs>
          <w:tab w:val="left" w:pos="1584"/>
        </w:tabs>
        <w:jc w:val="both"/>
        <w:rPr>
          <w:sz w:val="24"/>
          <w:szCs w:val="24"/>
        </w:rPr>
      </w:pPr>
      <w:r w:rsidRPr="009D0CD7">
        <w:rPr>
          <w:sz w:val="24"/>
          <w:szCs w:val="24"/>
        </w:rPr>
        <w:t>2.4. Sutarties termino pratęsimas įforminamas Šalių atstovų pasirašytu papildomu susitarimu prie Sutarties ir tampa neatsiejama sutarties dalimi.</w:t>
      </w:r>
    </w:p>
    <w:p w14:paraId="331832A9" w14:textId="77777777" w:rsidR="00AD2D15" w:rsidRPr="009D0CD7" w:rsidRDefault="00AD2D15" w:rsidP="00A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4"/>
          <w:szCs w:val="24"/>
          <w:lang w:eastAsia="lt-LT"/>
        </w:rPr>
      </w:pPr>
      <w:r w:rsidRPr="009D0CD7">
        <w:rPr>
          <w:rFonts w:cs="Courier New"/>
          <w:sz w:val="24"/>
          <w:szCs w:val="24"/>
          <w:lang w:eastAsia="lt-LT"/>
        </w:rPr>
        <w:t>2.5. Sutarties galiojimas pasibaigia, kai visiškai įvykdomi įsipareigojimai.</w:t>
      </w:r>
    </w:p>
    <w:p w14:paraId="425C42A1" w14:textId="77777777" w:rsidR="00AD2D15" w:rsidRPr="009D0CD7" w:rsidRDefault="00AD2D15" w:rsidP="00AD2D15">
      <w:pPr>
        <w:ind w:firstLine="720"/>
        <w:jc w:val="both"/>
        <w:rPr>
          <w:color w:val="FF0000"/>
          <w:sz w:val="24"/>
          <w:szCs w:val="24"/>
        </w:rPr>
      </w:pPr>
    </w:p>
    <w:p w14:paraId="6874EE08" w14:textId="77777777" w:rsidR="00AD2D15" w:rsidRPr="009D0CD7" w:rsidRDefault="00AD2D15" w:rsidP="00AD2D15">
      <w:pPr>
        <w:keepNext/>
        <w:ind w:firstLine="720"/>
        <w:jc w:val="center"/>
        <w:rPr>
          <w:b/>
          <w:sz w:val="24"/>
          <w:szCs w:val="24"/>
        </w:rPr>
      </w:pPr>
      <w:r w:rsidRPr="009D0CD7">
        <w:rPr>
          <w:b/>
          <w:sz w:val="24"/>
          <w:szCs w:val="24"/>
        </w:rPr>
        <w:t>3. VYKDYTOJO TEISĖS IR ĮSIPAREIGOJIMAI</w:t>
      </w:r>
    </w:p>
    <w:p w14:paraId="68DC970C" w14:textId="77777777" w:rsidR="00AD2D15" w:rsidRPr="009D0CD7" w:rsidRDefault="00AD2D15" w:rsidP="00AD2D15">
      <w:pPr>
        <w:keepNext/>
        <w:ind w:firstLine="720"/>
        <w:jc w:val="both"/>
        <w:rPr>
          <w:sz w:val="24"/>
          <w:szCs w:val="24"/>
        </w:rPr>
      </w:pPr>
    </w:p>
    <w:p w14:paraId="719BA802" w14:textId="77777777" w:rsidR="00AD2D15" w:rsidRPr="009D0CD7" w:rsidRDefault="00AD2D15" w:rsidP="00AD2D15">
      <w:pPr>
        <w:ind w:firstLine="720"/>
        <w:jc w:val="both"/>
        <w:rPr>
          <w:sz w:val="24"/>
          <w:szCs w:val="24"/>
        </w:rPr>
      </w:pPr>
      <w:r w:rsidRPr="009D0CD7">
        <w:rPr>
          <w:sz w:val="24"/>
          <w:szCs w:val="24"/>
        </w:rPr>
        <w:t>3.1. Vykdytojas įsipareigoja:</w:t>
      </w:r>
    </w:p>
    <w:p w14:paraId="7B895034" w14:textId="77777777" w:rsidR="00AD2D15" w:rsidRPr="009D0CD7" w:rsidRDefault="00AD2D15" w:rsidP="00AD2D15">
      <w:pPr>
        <w:ind w:firstLine="720"/>
        <w:jc w:val="both"/>
        <w:rPr>
          <w:sz w:val="24"/>
          <w:szCs w:val="24"/>
        </w:rPr>
      </w:pPr>
      <w:r w:rsidRPr="009D0CD7">
        <w:rPr>
          <w:sz w:val="24"/>
          <w:szCs w:val="24"/>
        </w:rPr>
        <w:t>3.1.1. Laiku atlikti tikrinimą.</w:t>
      </w:r>
    </w:p>
    <w:p w14:paraId="5DD6E847" w14:textId="77777777" w:rsidR="00AD2D15" w:rsidRPr="009D0CD7" w:rsidRDefault="00AD2D15" w:rsidP="00AD2D15">
      <w:pPr>
        <w:ind w:firstLine="720"/>
        <w:jc w:val="both"/>
        <w:rPr>
          <w:sz w:val="24"/>
          <w:szCs w:val="24"/>
        </w:rPr>
      </w:pPr>
      <w:r w:rsidRPr="009D0CD7">
        <w:rPr>
          <w:sz w:val="24"/>
          <w:szCs w:val="24"/>
        </w:rPr>
        <w:t>3.1.2. Tikrinimą atlikti pagal šią Sutartį ir Techninę užduotį.</w:t>
      </w:r>
    </w:p>
    <w:p w14:paraId="1899E2B5" w14:textId="77777777" w:rsidR="00AD2D15" w:rsidRPr="009D0CD7" w:rsidRDefault="00AD2D15" w:rsidP="00AD2D15">
      <w:pPr>
        <w:ind w:firstLine="720"/>
        <w:jc w:val="both"/>
        <w:rPr>
          <w:sz w:val="24"/>
          <w:szCs w:val="24"/>
        </w:rPr>
      </w:pPr>
      <w:r w:rsidRPr="009D0CD7">
        <w:rPr>
          <w:sz w:val="24"/>
          <w:szCs w:val="24"/>
        </w:rPr>
        <w:t xml:space="preserve">3.1.3. Atliekant tikrinimą panaudoti visus reikiamus įgūdžius ir žinias, tikrinimą atlikti kaip įmanoma rūpestingai bei efektyviai. </w:t>
      </w:r>
    </w:p>
    <w:p w14:paraId="629AF758" w14:textId="77777777" w:rsidR="00AD2D15" w:rsidRPr="009D0CD7" w:rsidRDefault="00AD2D15" w:rsidP="00AD2D15">
      <w:pPr>
        <w:ind w:firstLine="720"/>
        <w:jc w:val="both"/>
        <w:rPr>
          <w:sz w:val="24"/>
          <w:szCs w:val="24"/>
        </w:rPr>
      </w:pPr>
      <w:r w:rsidRPr="009D0CD7">
        <w:rPr>
          <w:sz w:val="24"/>
          <w:szCs w:val="24"/>
        </w:rPr>
        <w:t xml:space="preserve">3.1.4. Pateikti Sutarties 1.4 papunktyje numatytus dokumentus Užsakovui ne vėliau kaip per 1 mėnesį nuo tinkamos Projekto įgyvendinimo ataskaitos iš Užsakovo gavimo dienos, bet ne vėliau kaip per 2 mėnesius nuo projekto ataskaitinio laikotarpio pabaigos; o Projekto patikrinimo vietoje ataskaitą per 5 darbo dienas nuo patikrinimo vietoje atlikimo dienos, bet ne vėliau kaip tvirtinant galutinę Projekto įgyvendinimo ataskaitą. </w:t>
      </w:r>
    </w:p>
    <w:p w14:paraId="6E0FD0A5" w14:textId="77777777" w:rsidR="00AD2D15" w:rsidRPr="009D0CD7" w:rsidRDefault="00AD2D15" w:rsidP="00AD2D15">
      <w:pPr>
        <w:ind w:firstLine="720"/>
        <w:jc w:val="both"/>
        <w:rPr>
          <w:sz w:val="24"/>
          <w:szCs w:val="24"/>
        </w:rPr>
      </w:pPr>
      <w:r w:rsidRPr="009D0CD7">
        <w:rPr>
          <w:sz w:val="24"/>
          <w:szCs w:val="24"/>
        </w:rPr>
        <w:t>3.1.5. Užtikrinti, kad šios Sutarties sudarymo momentu ir visą jos galiojimo laikotarpį Vykdytojo darbuotojai turėtų reikiamą kvalifikaciją ir patirtį, reikalingą tikrinimo atlikimui.</w:t>
      </w:r>
    </w:p>
    <w:p w14:paraId="6FC4366F" w14:textId="77777777" w:rsidR="00AD2D15" w:rsidRPr="009D0CD7" w:rsidRDefault="00AD2D15" w:rsidP="00AD2D15">
      <w:pPr>
        <w:ind w:firstLine="720"/>
        <w:jc w:val="both"/>
        <w:rPr>
          <w:sz w:val="24"/>
          <w:szCs w:val="24"/>
        </w:rPr>
      </w:pPr>
      <w:r w:rsidRPr="009D0CD7">
        <w:rPr>
          <w:sz w:val="24"/>
          <w:szCs w:val="24"/>
        </w:rPr>
        <w:t>3.1.6. Nedelsdamas raštu pranešti Užsakovui apie nepriklausančias nuo Vykdytojo aplinkybes, trukdančias tinkamai teikti paslaugas, arba apie Nenugalimą jėgą (force majeure);</w:t>
      </w:r>
    </w:p>
    <w:p w14:paraId="55694120" w14:textId="77777777" w:rsidR="00AD2D15" w:rsidRPr="009D0CD7" w:rsidRDefault="00AD2D15" w:rsidP="00AD2D15">
      <w:pPr>
        <w:ind w:firstLine="720"/>
        <w:jc w:val="both"/>
        <w:rPr>
          <w:sz w:val="24"/>
          <w:szCs w:val="24"/>
        </w:rPr>
      </w:pPr>
      <w:r w:rsidRPr="009D0CD7">
        <w:rPr>
          <w:sz w:val="24"/>
          <w:szCs w:val="24"/>
        </w:rPr>
        <w:t xml:space="preserve">3.1.7. </w:t>
      </w:r>
      <w:r w:rsidRPr="009D0CD7">
        <w:rPr>
          <w:rFonts w:eastAsia="Arial Unicode MS"/>
          <w:sz w:val="24"/>
          <w:szCs w:val="24"/>
          <w:lang w:eastAsia="lt-LT"/>
        </w:rPr>
        <w:t>Jei tikrinimo paslaugų teikimas buvo sustabdytas dėl aplinkybių, nepriklausančių nuo Vykdytojo valios, arba dėl Nenugalimos jėgos (force majeure), tokioms aplinkybėms pasibaigus Vykdytojas privalo įvykdyti visus sutartinius įsipareigojimus pagal su Užsakovu suderintą papildomą paslaugų teikimo grafiką;</w:t>
      </w:r>
    </w:p>
    <w:p w14:paraId="41F44BC1" w14:textId="77777777" w:rsidR="00AD2D15" w:rsidRPr="009D0CD7" w:rsidRDefault="00AD2D15" w:rsidP="00AD2D15">
      <w:pPr>
        <w:ind w:firstLine="720"/>
        <w:jc w:val="both"/>
        <w:rPr>
          <w:sz w:val="24"/>
          <w:szCs w:val="24"/>
        </w:rPr>
      </w:pPr>
      <w:r w:rsidRPr="009D0CD7">
        <w:rPr>
          <w:sz w:val="24"/>
          <w:szCs w:val="24"/>
        </w:rPr>
        <w:t xml:space="preserve">3.2. Vykdytojo tikrinimo metu parengti dokumentai, yra laikomi Vykdytojo darbo dokumentais. Vykdytojas įsipareigoja užtikrinti darbo dokumentų ir iš Užsakovo gautų dokumentų (ar jų kopijų) ir informacijos konfidencialumą bei apsaugą. </w:t>
      </w:r>
    </w:p>
    <w:p w14:paraId="540B10DD" w14:textId="77777777" w:rsidR="00AD2D15" w:rsidRPr="009D0CD7" w:rsidRDefault="00AD2D15" w:rsidP="00AD2D15">
      <w:pPr>
        <w:ind w:firstLine="720"/>
        <w:jc w:val="both"/>
        <w:rPr>
          <w:sz w:val="24"/>
          <w:szCs w:val="24"/>
        </w:rPr>
      </w:pPr>
      <w:r w:rsidRPr="009D0CD7">
        <w:rPr>
          <w:sz w:val="24"/>
          <w:szCs w:val="24"/>
        </w:rPr>
        <w:t>3.3. Vykdytojas turi teisę:</w:t>
      </w:r>
    </w:p>
    <w:p w14:paraId="4792E1C0" w14:textId="77777777" w:rsidR="00AD2D15" w:rsidRPr="009D0CD7" w:rsidRDefault="00AD2D15" w:rsidP="00AD2D15">
      <w:pPr>
        <w:ind w:firstLine="720"/>
        <w:jc w:val="both"/>
        <w:rPr>
          <w:sz w:val="24"/>
          <w:szCs w:val="24"/>
        </w:rPr>
      </w:pPr>
      <w:r w:rsidRPr="009D0CD7">
        <w:rPr>
          <w:sz w:val="24"/>
          <w:szCs w:val="24"/>
        </w:rPr>
        <w:t>3.3.1. Nuo šios Sutarties pasirašymo dienos iki tikrinimo atlikimo dienos iš Užsakovo gauti visą informaciją ir dokumentus (ar jų kopijas), reikalingus tikrinimui atlikti.</w:t>
      </w:r>
    </w:p>
    <w:p w14:paraId="68EB5911" w14:textId="77777777" w:rsidR="00AD2D15" w:rsidRPr="009D0CD7" w:rsidRDefault="00AD2D15" w:rsidP="00AD2D15">
      <w:pPr>
        <w:ind w:firstLine="720"/>
        <w:jc w:val="both"/>
        <w:rPr>
          <w:sz w:val="24"/>
          <w:szCs w:val="24"/>
        </w:rPr>
      </w:pPr>
      <w:r w:rsidRPr="009D0CD7">
        <w:rPr>
          <w:sz w:val="24"/>
          <w:szCs w:val="24"/>
        </w:rPr>
        <w:t>3.3.2. Gauti atlygį už atliktą tikrinimą šios Sutarties 5 punkte nustatyta tvarka.</w:t>
      </w:r>
    </w:p>
    <w:p w14:paraId="27C4C49C" w14:textId="77777777" w:rsidR="00AD2D15" w:rsidRPr="009D0CD7" w:rsidRDefault="00AD2D15" w:rsidP="00AD2D15">
      <w:pPr>
        <w:ind w:firstLine="720"/>
        <w:jc w:val="both"/>
        <w:rPr>
          <w:sz w:val="24"/>
          <w:szCs w:val="24"/>
        </w:rPr>
      </w:pPr>
      <w:r w:rsidRPr="009D0CD7">
        <w:rPr>
          <w:sz w:val="24"/>
          <w:szCs w:val="24"/>
        </w:rPr>
        <w:t>3.4. Vykdytojas turi vykdyti ir kitas šios Sutarties ir Lietuvos Respublikos teisės aktų numatytas teises bei pareigas.</w:t>
      </w:r>
    </w:p>
    <w:p w14:paraId="42B74992" w14:textId="77777777" w:rsidR="00AD2D15" w:rsidRPr="009D0CD7" w:rsidRDefault="00AD2D15" w:rsidP="00AD2D15">
      <w:pPr>
        <w:ind w:firstLine="720"/>
        <w:jc w:val="both"/>
        <w:rPr>
          <w:sz w:val="24"/>
          <w:szCs w:val="24"/>
        </w:rPr>
      </w:pPr>
    </w:p>
    <w:p w14:paraId="0C8E4906" w14:textId="77777777" w:rsidR="00AD2D15" w:rsidRPr="009D0CD7" w:rsidRDefault="00AD2D15" w:rsidP="00AD2D15">
      <w:pPr>
        <w:ind w:firstLine="720"/>
        <w:jc w:val="both"/>
        <w:rPr>
          <w:sz w:val="24"/>
          <w:szCs w:val="24"/>
        </w:rPr>
      </w:pPr>
    </w:p>
    <w:p w14:paraId="521B4832" w14:textId="77777777" w:rsidR="00AD2D15" w:rsidRPr="009D0CD7" w:rsidRDefault="00AD2D15" w:rsidP="00AD2D15">
      <w:pPr>
        <w:keepNext/>
        <w:ind w:firstLine="720"/>
        <w:jc w:val="center"/>
        <w:outlineLvl w:val="1"/>
        <w:rPr>
          <w:b/>
          <w:sz w:val="24"/>
          <w:szCs w:val="24"/>
        </w:rPr>
      </w:pPr>
      <w:r w:rsidRPr="009D0CD7">
        <w:rPr>
          <w:b/>
          <w:sz w:val="24"/>
          <w:szCs w:val="24"/>
        </w:rPr>
        <w:t>4. UŽSAKOVO TEISĖS IR ĮSIPAREIGOJIMAI</w:t>
      </w:r>
    </w:p>
    <w:p w14:paraId="7BAD7BBB" w14:textId="77777777" w:rsidR="00AD2D15" w:rsidRPr="009D0CD7" w:rsidRDefault="00AD2D15" w:rsidP="00AD2D15">
      <w:pPr>
        <w:ind w:firstLine="720"/>
        <w:jc w:val="both"/>
        <w:rPr>
          <w:sz w:val="24"/>
          <w:szCs w:val="24"/>
        </w:rPr>
      </w:pPr>
    </w:p>
    <w:p w14:paraId="49709F68" w14:textId="77777777" w:rsidR="00AD2D15" w:rsidRPr="009D0CD7" w:rsidRDefault="00AD2D15" w:rsidP="00AD2D15">
      <w:pPr>
        <w:ind w:firstLine="720"/>
        <w:jc w:val="both"/>
        <w:rPr>
          <w:sz w:val="24"/>
          <w:szCs w:val="24"/>
        </w:rPr>
      </w:pPr>
      <w:r w:rsidRPr="009D0CD7">
        <w:rPr>
          <w:sz w:val="24"/>
          <w:szCs w:val="24"/>
        </w:rPr>
        <w:t>4.1. Užsakovas įsipareigoja:</w:t>
      </w:r>
    </w:p>
    <w:p w14:paraId="00A036F8" w14:textId="77777777" w:rsidR="00AD2D15" w:rsidRPr="009D0CD7" w:rsidRDefault="00AD2D15" w:rsidP="00AD2D15">
      <w:pPr>
        <w:ind w:firstLine="720"/>
        <w:jc w:val="both"/>
        <w:rPr>
          <w:sz w:val="24"/>
          <w:szCs w:val="24"/>
        </w:rPr>
      </w:pPr>
      <w:r w:rsidRPr="009D0CD7">
        <w:rPr>
          <w:sz w:val="24"/>
          <w:szCs w:val="24"/>
        </w:rPr>
        <w:lastRenderedPageBreak/>
        <w:t>4.1.1. Sudaryti Vykdytojui visas sąlygas, būtinas atlikti Užsakovo deklaruojamų išlaidų teisėtumo ir teisingumo tikrinimą.</w:t>
      </w:r>
    </w:p>
    <w:p w14:paraId="1D6987EF" w14:textId="77777777" w:rsidR="00AD2D15" w:rsidRPr="009D0CD7" w:rsidRDefault="00AD2D15" w:rsidP="00AD2D15">
      <w:pPr>
        <w:ind w:firstLine="720"/>
        <w:jc w:val="both"/>
        <w:rPr>
          <w:sz w:val="24"/>
          <w:szCs w:val="24"/>
        </w:rPr>
      </w:pPr>
      <w:r w:rsidRPr="009D0CD7">
        <w:rPr>
          <w:sz w:val="24"/>
          <w:szCs w:val="24"/>
        </w:rPr>
        <w:t>4.1.2. Laiku pateikti Vykdytojui visą informaciją ir dokumentus (ar jų kopijas), kurie, Vykdytojo nuomone, yra būtini, kad Vykdytojas efektyviai ir laiku galėtų atlikti tikrinimą.</w:t>
      </w:r>
    </w:p>
    <w:p w14:paraId="7490AC5F" w14:textId="77777777" w:rsidR="00AD2D15" w:rsidRPr="009D0CD7" w:rsidRDefault="00AD2D15" w:rsidP="00AD2D15">
      <w:pPr>
        <w:ind w:firstLine="720"/>
        <w:jc w:val="both"/>
        <w:rPr>
          <w:sz w:val="24"/>
          <w:szCs w:val="24"/>
        </w:rPr>
      </w:pPr>
      <w:r w:rsidRPr="009D0CD7">
        <w:rPr>
          <w:sz w:val="24"/>
          <w:szCs w:val="24"/>
        </w:rPr>
        <w:t xml:space="preserve">4.1.3. Ne vėliau kaip per programos dokumentuose nustatytus terminus pateikti Vykdytojui tikrinimui Užsakovo ataskaitas ir (jei taikoma) projekto įgyvendinimo (pažangos) ataskaitas. </w:t>
      </w:r>
    </w:p>
    <w:p w14:paraId="6D31A7F7" w14:textId="77777777" w:rsidR="00AD2D15" w:rsidRPr="009D0CD7" w:rsidRDefault="00AD2D15" w:rsidP="00AD2D15">
      <w:pPr>
        <w:ind w:firstLine="720"/>
        <w:jc w:val="both"/>
        <w:rPr>
          <w:sz w:val="24"/>
          <w:szCs w:val="24"/>
        </w:rPr>
      </w:pPr>
      <w:r w:rsidRPr="009D0CD7">
        <w:rPr>
          <w:sz w:val="24"/>
          <w:szCs w:val="24"/>
        </w:rPr>
        <w:t>4.1.4. Suteikti Vykdytojui neribotą galimybę bendrauti su Užsakovo vadovais ir kitais darbuotojais, kurie tikrinimo metu teiktų visokeriopą praktinę pagalbą ir paaiškinimus.</w:t>
      </w:r>
    </w:p>
    <w:p w14:paraId="2505A319" w14:textId="77777777" w:rsidR="00AD2D15" w:rsidRPr="009D0CD7" w:rsidRDefault="00AD2D15" w:rsidP="00AD2D15">
      <w:pPr>
        <w:ind w:firstLine="720"/>
        <w:jc w:val="both"/>
        <w:rPr>
          <w:sz w:val="24"/>
          <w:szCs w:val="24"/>
        </w:rPr>
      </w:pPr>
      <w:r w:rsidRPr="009D0CD7">
        <w:rPr>
          <w:sz w:val="24"/>
          <w:szCs w:val="24"/>
        </w:rPr>
        <w:t>4.1.5. Užtikrinti tinkamą tikrinimo metu gautos informacijos konfidencialumą bei apsaugą. Tokia informacija gali būti atskleista tik Lietuvos Respublikos teisės aktų numatytais atvejais, apie tai iš anksto, ne vėliau kaip prieš penkias dienas, informavus Vykdytoją.</w:t>
      </w:r>
    </w:p>
    <w:p w14:paraId="644EAD01" w14:textId="77777777" w:rsidR="00AD2D15" w:rsidRPr="009D0CD7" w:rsidRDefault="00AD2D15" w:rsidP="00AD2D15">
      <w:pPr>
        <w:ind w:firstLine="720"/>
        <w:jc w:val="both"/>
        <w:rPr>
          <w:sz w:val="24"/>
          <w:szCs w:val="24"/>
        </w:rPr>
      </w:pPr>
      <w:r w:rsidRPr="009D0CD7">
        <w:rPr>
          <w:sz w:val="24"/>
          <w:szCs w:val="24"/>
        </w:rPr>
        <w:t>4.1.6. Sumokėti Vykdytojui atlygį už atliktus darbus šios Sutarties 6 punkte nustatyta tvarka.</w:t>
      </w:r>
    </w:p>
    <w:p w14:paraId="394FDEAC" w14:textId="77777777" w:rsidR="00AD2D15" w:rsidRPr="009D0CD7" w:rsidRDefault="00AD2D15" w:rsidP="00AD2D15">
      <w:pPr>
        <w:ind w:firstLine="720"/>
        <w:jc w:val="both"/>
        <w:rPr>
          <w:sz w:val="24"/>
          <w:szCs w:val="24"/>
        </w:rPr>
      </w:pPr>
      <w:r w:rsidRPr="009D0CD7">
        <w:rPr>
          <w:sz w:val="24"/>
          <w:szCs w:val="24"/>
        </w:rPr>
        <w:t>4.1.7. Gavęs Vykdytojo raštišką pranešimą apie nepriklausančias nuo Vykdytojo aplinkybes, trukdančias tinkamai teikti tikrinimo paslaugas arba atsiradusią Nenugalimą jėgą (force majeure), per 3 (tris) darbo dienas išnagrinėti nurodytas aplinkybes, ir pripažinus, kad jos yra pagrįstos, leisti Vykdytojui laikinai sustabdyti paslaugos teikimą ir suderinti papildomą paslaugų teikimo grafiką pasekmėms pašalinti;</w:t>
      </w:r>
    </w:p>
    <w:p w14:paraId="481E481F" w14:textId="77777777" w:rsidR="00AD2D15" w:rsidRPr="009D0CD7" w:rsidRDefault="00AD2D15" w:rsidP="00AD2D15">
      <w:pPr>
        <w:ind w:firstLine="720"/>
        <w:jc w:val="both"/>
        <w:rPr>
          <w:sz w:val="24"/>
          <w:szCs w:val="24"/>
        </w:rPr>
      </w:pPr>
      <w:r w:rsidRPr="009D0CD7">
        <w:rPr>
          <w:sz w:val="24"/>
          <w:szCs w:val="24"/>
        </w:rPr>
        <w:t>4.2. Užsakovas turi teisę laiku, šios Sutarties nustatyta tvarka, gauti iš Vykdytojo patvirtinimus (anglų kalba), tikrinimo klausimų lapus ir Projekto patikrinimo vietoje ataskaitą.</w:t>
      </w:r>
    </w:p>
    <w:p w14:paraId="4CC1ACB8" w14:textId="77777777" w:rsidR="00AD2D15" w:rsidRPr="009D0CD7" w:rsidRDefault="00AD2D15" w:rsidP="00AD2D15">
      <w:pPr>
        <w:ind w:firstLine="720"/>
        <w:jc w:val="both"/>
        <w:rPr>
          <w:sz w:val="24"/>
          <w:szCs w:val="24"/>
        </w:rPr>
      </w:pPr>
      <w:r w:rsidRPr="009D0CD7">
        <w:rPr>
          <w:sz w:val="24"/>
          <w:szCs w:val="24"/>
        </w:rPr>
        <w:t>4.3. Užsakovas turi ir kitas šios Sutarties ir Lietuvos Respublikos teisės aktų numatytas teises bei pareigas.</w:t>
      </w:r>
    </w:p>
    <w:p w14:paraId="3D0BF86B" w14:textId="77777777" w:rsidR="00AD2D15" w:rsidRPr="009D0CD7" w:rsidRDefault="00AD2D15" w:rsidP="00AD2D15">
      <w:pPr>
        <w:ind w:firstLine="720"/>
        <w:jc w:val="center"/>
        <w:rPr>
          <w:b/>
          <w:sz w:val="24"/>
          <w:szCs w:val="24"/>
        </w:rPr>
      </w:pPr>
      <w:bookmarkStart w:id="0" w:name="_Hlk80357387"/>
      <w:r w:rsidRPr="009D0CD7">
        <w:rPr>
          <w:b/>
          <w:sz w:val="24"/>
          <w:szCs w:val="24"/>
        </w:rPr>
        <w:t>5. KAINODAROS TAISYKLĖS</w:t>
      </w:r>
    </w:p>
    <w:p w14:paraId="0F45F817" w14:textId="77777777" w:rsidR="00AD2D15" w:rsidRPr="009D0CD7" w:rsidRDefault="00AD2D15" w:rsidP="00AD2D15">
      <w:pPr>
        <w:ind w:firstLine="720"/>
        <w:jc w:val="both"/>
        <w:rPr>
          <w:b/>
          <w:sz w:val="24"/>
          <w:szCs w:val="24"/>
        </w:rPr>
      </w:pPr>
    </w:p>
    <w:p w14:paraId="0A4B4E52" w14:textId="77777777" w:rsidR="00AD2D15" w:rsidRPr="009D0CD7" w:rsidRDefault="00AD2D15" w:rsidP="00AD2D15">
      <w:pPr>
        <w:ind w:firstLine="720"/>
        <w:jc w:val="both"/>
        <w:rPr>
          <w:sz w:val="24"/>
          <w:szCs w:val="24"/>
        </w:rPr>
      </w:pPr>
      <w:r w:rsidRPr="009D0CD7">
        <w:rPr>
          <w:sz w:val="24"/>
          <w:szCs w:val="24"/>
        </w:rPr>
        <w:t>5.1. Sutarties kaina negali viršyti 1000 (Eurų, 00ct) su PVM.</w:t>
      </w:r>
    </w:p>
    <w:p w14:paraId="08D3C351" w14:textId="641ABAD5" w:rsidR="000D230E" w:rsidRPr="00F248A4" w:rsidRDefault="00AD2D15" w:rsidP="00AD2D15">
      <w:pPr>
        <w:ind w:firstLine="720"/>
        <w:jc w:val="both"/>
        <w:rPr>
          <w:sz w:val="24"/>
          <w:szCs w:val="24"/>
        </w:rPr>
      </w:pPr>
      <w:r w:rsidRPr="00F248A4">
        <w:rPr>
          <w:sz w:val="24"/>
          <w:szCs w:val="24"/>
        </w:rPr>
        <w:t>5.2.</w:t>
      </w:r>
      <w:r w:rsidR="000D230E" w:rsidRPr="00F248A4">
        <w:rPr>
          <w:sz w:val="24"/>
          <w:szCs w:val="24"/>
        </w:rPr>
        <w:t xml:space="preserve"> Sutarties galutinę kainą, įskaitant PVM, sudaro pagal Vykdytojo pasiūlyme pateiktą fiksuotą įkainį apskaičiuota suma, priklausanti nuo vykdant šią Sutartį suteiktų paslaugų kiekio (apimties) </w:t>
      </w:r>
      <w:r w:rsidR="000D230E" w:rsidRPr="00F248A4">
        <w:rPr>
          <w:b/>
          <w:bCs/>
          <w:sz w:val="24"/>
          <w:szCs w:val="24"/>
        </w:rPr>
        <w:t xml:space="preserve">– </w:t>
      </w:r>
      <w:r w:rsidR="006C30DA" w:rsidRPr="00F248A4">
        <w:rPr>
          <w:sz w:val="24"/>
          <w:szCs w:val="24"/>
        </w:rPr>
        <w:t>189,97 EUR su PVM</w:t>
      </w:r>
      <w:r w:rsidR="000D230E" w:rsidRPr="00F248A4">
        <w:rPr>
          <w:sz w:val="24"/>
          <w:szCs w:val="24"/>
        </w:rPr>
        <w:t xml:space="preserve"> (</w:t>
      </w:r>
      <w:r w:rsidR="006C30DA" w:rsidRPr="00F248A4">
        <w:rPr>
          <w:sz w:val="24"/>
          <w:szCs w:val="24"/>
        </w:rPr>
        <w:t>vienas šimtas aštuoniasdešimt devyni eurai 97 euro centai</w:t>
      </w:r>
      <w:r w:rsidR="000D230E" w:rsidRPr="00F248A4">
        <w:rPr>
          <w:sz w:val="24"/>
          <w:szCs w:val="24"/>
        </w:rPr>
        <w:t xml:space="preserve">) už </w:t>
      </w:r>
      <w:r w:rsidR="000D230E" w:rsidRPr="00F248A4">
        <w:rPr>
          <w:b/>
          <w:bCs/>
          <w:sz w:val="24"/>
          <w:szCs w:val="24"/>
        </w:rPr>
        <w:t>10</w:t>
      </w:r>
      <w:r w:rsidR="006C30DA" w:rsidRPr="00F248A4">
        <w:rPr>
          <w:b/>
          <w:bCs/>
          <w:sz w:val="24"/>
          <w:szCs w:val="24"/>
        </w:rPr>
        <w:t> </w:t>
      </w:r>
      <w:r w:rsidR="000D230E" w:rsidRPr="00F248A4">
        <w:rPr>
          <w:b/>
          <w:bCs/>
          <w:sz w:val="24"/>
          <w:szCs w:val="24"/>
        </w:rPr>
        <w:t>000</w:t>
      </w:r>
      <w:r w:rsidR="000D230E" w:rsidRPr="00F248A4">
        <w:rPr>
          <w:b/>
          <w:bCs/>
          <w:i/>
          <w:iCs/>
          <w:sz w:val="24"/>
          <w:szCs w:val="24"/>
        </w:rPr>
        <w:t xml:space="preserve"> </w:t>
      </w:r>
      <w:r w:rsidR="000D230E" w:rsidRPr="00F248A4">
        <w:rPr>
          <w:b/>
          <w:bCs/>
          <w:sz w:val="24"/>
          <w:szCs w:val="24"/>
        </w:rPr>
        <w:t>eurų</w:t>
      </w:r>
      <w:r w:rsidR="000D230E" w:rsidRPr="00F248A4">
        <w:rPr>
          <w:sz w:val="24"/>
          <w:szCs w:val="24"/>
        </w:rPr>
        <w:t xml:space="preserve"> patikrintų Lietuvos partnerio projekto išlaidų.</w:t>
      </w:r>
    </w:p>
    <w:bookmarkEnd w:id="0"/>
    <w:p w14:paraId="06FC5A10" w14:textId="77777777" w:rsidR="00AD2D15" w:rsidRPr="009D0CD7" w:rsidRDefault="00AD2D15" w:rsidP="00AD2D15">
      <w:pPr>
        <w:tabs>
          <w:tab w:val="left" w:pos="426"/>
        </w:tabs>
        <w:jc w:val="both"/>
        <w:rPr>
          <w:sz w:val="24"/>
          <w:szCs w:val="24"/>
        </w:rPr>
      </w:pPr>
      <w:r w:rsidRPr="009D0CD7">
        <w:rPr>
          <w:sz w:val="24"/>
          <w:szCs w:val="24"/>
        </w:rPr>
        <w:tab/>
      </w:r>
      <w:r w:rsidRPr="009D0CD7">
        <w:rPr>
          <w:sz w:val="24"/>
          <w:szCs w:val="24"/>
        </w:rPr>
        <w:tab/>
        <w:t xml:space="preserve">5.3. Į sutarties kainą įeina visos transporto išlaidos, mokesčiai ir rinkliavos ir kitos išlaidos susijusios su paslauga, taip pat Projekto patikrinimo vietoje atlikimas ir Lietuvos partnerio konsultavimas žodžiu ir raštu Projekto finansinės apskaitos, Projekto išlaidų atitikties finansavimo reikalavimams klausimais. </w:t>
      </w:r>
    </w:p>
    <w:p w14:paraId="1A17C55F" w14:textId="77777777" w:rsidR="00AD2D15" w:rsidRPr="009D0CD7" w:rsidRDefault="00AD2D15" w:rsidP="00AD2D15">
      <w:pPr>
        <w:ind w:firstLine="720"/>
        <w:jc w:val="both"/>
        <w:rPr>
          <w:sz w:val="24"/>
          <w:szCs w:val="24"/>
        </w:rPr>
      </w:pPr>
      <w:r w:rsidRPr="009D0CD7">
        <w:rPr>
          <w:sz w:val="24"/>
          <w:szCs w:val="24"/>
        </w:rPr>
        <w:t>5.4. Sutarties įkainis, nurodytas šio straipsnio 5.2 punkte, yra galutinis ir apima visas tiesiogines ir netiesiogines su audito paslaugų (tikrinimu) atlikimu susijusias išlaidas. Sutarties įkainis pagal bendro kainų lygio kitimą ar paslaugų grupių kainų pokyčius perskaičiuojama nebus.</w:t>
      </w:r>
    </w:p>
    <w:p w14:paraId="1CFB91C6" w14:textId="77777777" w:rsidR="00AD2D15" w:rsidRPr="009D0CD7" w:rsidRDefault="00AD2D15" w:rsidP="00AD2D15">
      <w:pPr>
        <w:ind w:firstLine="720"/>
        <w:jc w:val="both"/>
        <w:rPr>
          <w:sz w:val="24"/>
          <w:szCs w:val="24"/>
        </w:rPr>
      </w:pPr>
      <w:r w:rsidRPr="009D0CD7">
        <w:rPr>
          <w:sz w:val="24"/>
          <w:szCs w:val="24"/>
        </w:rPr>
        <w:t>5.5. Šalys susitaria, kad Sutartyje nurodytas Paslaugų teikimo įkainis gali pasikeisti (didėti ar</w:t>
      </w:r>
      <w:r w:rsidRPr="009D0CD7">
        <w:rPr>
          <w:b/>
          <w:bCs/>
          <w:sz w:val="24"/>
          <w:szCs w:val="24"/>
        </w:rPr>
        <w:t xml:space="preserve"> </w:t>
      </w:r>
      <w:r w:rsidRPr="009D0CD7">
        <w:rPr>
          <w:sz w:val="24"/>
          <w:szCs w:val="24"/>
        </w:rPr>
        <w:t>mažėti) dėl LR Pridėtinės vertės mokesčio įstatyme nustatyto pridėtinės vertės mokesčio dydžio pasikeitimo. Įkainis perskaičiuojamas per 10 (dešimt) darbo dienų po Lietuvos Respublikos Pridėtinės vertės mokesčio įstatymo įsigaliojimo dienos. Už audito paslaugas (tikrinimą) suteiktas iki įstatymo įsigaliojimo dienos apmokama neperskaičiuotu įkainiu. Perskaičiuotu įkainiu apmokama už audito paslaugas suteiktas po įstatymo įsigaliojimo dienos. Įkainio perskaičiavimas įforminamas abiejų Sutarties šalių pasirašomu papildomu susitarimu, kuris yra neatskiriama Sutarties dalis. Pasikeitus kitiems mokesčiams, sutarties kaina neperskaičiuojama</w:t>
      </w:r>
    </w:p>
    <w:p w14:paraId="7A141E9C" w14:textId="77777777" w:rsidR="00AD2D15" w:rsidRPr="009D0CD7" w:rsidRDefault="00AD2D15" w:rsidP="00AD2D15">
      <w:pPr>
        <w:ind w:firstLine="720"/>
        <w:jc w:val="both"/>
        <w:rPr>
          <w:b/>
          <w:color w:val="FF0000"/>
          <w:sz w:val="24"/>
          <w:szCs w:val="24"/>
        </w:rPr>
      </w:pPr>
    </w:p>
    <w:p w14:paraId="70E74406" w14:textId="77777777" w:rsidR="00AD2D15" w:rsidRPr="009D0CD7" w:rsidRDefault="00AD2D15" w:rsidP="00AD2D15">
      <w:pPr>
        <w:ind w:firstLine="720"/>
        <w:jc w:val="center"/>
        <w:rPr>
          <w:b/>
          <w:sz w:val="24"/>
          <w:szCs w:val="24"/>
        </w:rPr>
      </w:pPr>
      <w:r w:rsidRPr="009D0CD7">
        <w:rPr>
          <w:b/>
          <w:sz w:val="24"/>
          <w:szCs w:val="24"/>
        </w:rPr>
        <w:t>6. ATSISKAITYMO TVARKA</w:t>
      </w:r>
    </w:p>
    <w:p w14:paraId="73299609" w14:textId="77777777" w:rsidR="00AD2D15" w:rsidRPr="009D0CD7" w:rsidRDefault="00AD2D15" w:rsidP="00AD2D15">
      <w:pPr>
        <w:ind w:firstLine="720"/>
        <w:jc w:val="both"/>
        <w:rPr>
          <w:sz w:val="24"/>
          <w:szCs w:val="24"/>
        </w:rPr>
      </w:pPr>
    </w:p>
    <w:p w14:paraId="1D6DBADA" w14:textId="77777777" w:rsidR="00AD2D15" w:rsidRPr="009D0CD7" w:rsidRDefault="00AD2D15" w:rsidP="00AD2D15">
      <w:pPr>
        <w:ind w:firstLine="720"/>
        <w:jc w:val="both"/>
        <w:rPr>
          <w:sz w:val="24"/>
          <w:szCs w:val="24"/>
        </w:rPr>
      </w:pPr>
      <w:r w:rsidRPr="009D0CD7">
        <w:rPr>
          <w:sz w:val="24"/>
          <w:szCs w:val="24"/>
        </w:rPr>
        <w:t xml:space="preserve">6.1. Užsakovas sumoka Vykdytojui už audito paslaugas (tikrinimą), apskaičiuotas pagal Sutarties 5.2 papunktyje numatytą įkainį per </w:t>
      </w:r>
      <w:r w:rsidRPr="009D0CD7">
        <w:rPr>
          <w:b/>
          <w:sz w:val="24"/>
          <w:szCs w:val="24"/>
        </w:rPr>
        <w:t>30</w:t>
      </w:r>
      <w:r w:rsidRPr="009D0CD7">
        <w:rPr>
          <w:sz w:val="24"/>
          <w:szCs w:val="24"/>
        </w:rPr>
        <w:t xml:space="preserve"> kalendorinių dienų nuo Sutarties 3.1.4 papunktyje nurodytų dokumentų pateikimo bet ne vėliau kaip per programoje nustatytus tikrinimo išlaidų apmokėjimo terminus. Kartu su minėtais dokumentais Vykdytojas Užsakovui pateikia ir PVM sąskaitą faktūrą ir paslaugų perdavimo-priėmimo aktą. </w:t>
      </w:r>
    </w:p>
    <w:p w14:paraId="15A6001C" w14:textId="77777777" w:rsidR="00AD2D15" w:rsidRPr="009D0CD7" w:rsidRDefault="00AD2D15" w:rsidP="00AD2D15">
      <w:pPr>
        <w:ind w:firstLine="720"/>
        <w:jc w:val="both"/>
        <w:rPr>
          <w:sz w:val="24"/>
          <w:szCs w:val="24"/>
        </w:rPr>
      </w:pPr>
      <w:r w:rsidRPr="009D0CD7">
        <w:rPr>
          <w:sz w:val="24"/>
          <w:szCs w:val="24"/>
        </w:rPr>
        <w:lastRenderedPageBreak/>
        <w:t>6.2. Vykdytojas PVM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313490B6" w14:textId="254B3D8E" w:rsidR="009F2F0D" w:rsidRPr="009F2F0D" w:rsidRDefault="00AD2D15" w:rsidP="009F2F0D">
      <w:pPr>
        <w:ind w:firstLine="720"/>
        <w:jc w:val="both"/>
        <w:rPr>
          <w:sz w:val="24"/>
          <w:szCs w:val="24"/>
        </w:rPr>
      </w:pPr>
      <w:r w:rsidRPr="009D0CD7">
        <w:rPr>
          <w:sz w:val="24"/>
          <w:szCs w:val="24"/>
        </w:rPr>
        <w:t>6.3. Užsakovas už atliktas Paslaugas atsiskaito mokėjimo pavedimu į Vykdytojo nurodytą banko sąskaitą:</w:t>
      </w:r>
      <w:r w:rsidR="009F2F0D" w:rsidRPr="009F2F0D">
        <w:rPr>
          <w:rFonts w:eastAsia="Calibri"/>
          <w:noProof/>
          <w:sz w:val="24"/>
          <w:szCs w:val="24"/>
          <w:lang w:val="de-DE"/>
        </w:rPr>
        <w:t xml:space="preserve"> </w:t>
      </w:r>
      <w:r w:rsidR="009F2F0D" w:rsidRPr="009F2F0D">
        <w:rPr>
          <w:sz w:val="24"/>
          <w:szCs w:val="24"/>
          <w:lang w:val="de-DE"/>
        </w:rPr>
        <w:t>LT924010044200896066</w:t>
      </w:r>
      <w:r w:rsidR="009F2F0D">
        <w:rPr>
          <w:sz w:val="24"/>
          <w:szCs w:val="24"/>
          <w:lang w:val="de-DE"/>
        </w:rPr>
        <w:t xml:space="preserve">, </w:t>
      </w:r>
      <w:proofErr w:type="spellStart"/>
      <w:r w:rsidR="009F2F0D" w:rsidRPr="009F2F0D">
        <w:rPr>
          <w:sz w:val="24"/>
          <w:szCs w:val="24"/>
        </w:rPr>
        <w:t>Luminor</w:t>
      </w:r>
      <w:proofErr w:type="spellEnd"/>
      <w:r w:rsidR="009F2F0D" w:rsidRPr="009F2F0D">
        <w:rPr>
          <w:sz w:val="24"/>
          <w:szCs w:val="24"/>
        </w:rPr>
        <w:t xml:space="preserve"> Bank AB,   Banko kodas 40100</w:t>
      </w:r>
      <w:r w:rsidR="0025149E">
        <w:rPr>
          <w:sz w:val="24"/>
          <w:szCs w:val="24"/>
        </w:rPr>
        <w:t>.</w:t>
      </w:r>
      <w:r w:rsidR="009F2F0D" w:rsidRPr="009F2F0D">
        <w:rPr>
          <w:sz w:val="24"/>
          <w:szCs w:val="24"/>
        </w:rPr>
        <w:t xml:space="preserve">      </w:t>
      </w:r>
    </w:p>
    <w:p w14:paraId="47EBF694" w14:textId="1D44BF7E" w:rsidR="00AD2D15" w:rsidRPr="009D0CD7" w:rsidRDefault="00AD2D15" w:rsidP="009F2F0D">
      <w:pPr>
        <w:ind w:firstLine="720"/>
        <w:jc w:val="both"/>
        <w:rPr>
          <w:sz w:val="24"/>
          <w:szCs w:val="24"/>
        </w:rPr>
      </w:pPr>
      <w:r w:rsidRPr="009F2F0D">
        <w:rPr>
          <w:sz w:val="24"/>
          <w:szCs w:val="24"/>
        </w:rPr>
        <w:t>6.4. Užsakovas sumoka Vykdytojui už audito paslaugas (tikrinimą) į Vykdytojo</w:t>
      </w:r>
      <w:r w:rsidRPr="009D0CD7">
        <w:rPr>
          <w:sz w:val="24"/>
          <w:szCs w:val="24"/>
        </w:rPr>
        <w:t xml:space="preserve"> nurodytą sąskaitą. Jei atlyginimas nėra sumokamas laiku, Užsakovas Vykdytojui nuo laiku nesumokėtos sumos turi sumokėti 0,02 procento delspinigius nuo laiku neapmokėtos sumos už kiekvieną uždelstą dieną.</w:t>
      </w:r>
    </w:p>
    <w:p w14:paraId="425F74E4" w14:textId="77777777" w:rsidR="00AD2D15" w:rsidRPr="009D0CD7" w:rsidRDefault="00AD2D15" w:rsidP="00AD2D15">
      <w:pPr>
        <w:ind w:firstLine="720"/>
        <w:jc w:val="both"/>
        <w:rPr>
          <w:sz w:val="24"/>
          <w:szCs w:val="24"/>
        </w:rPr>
      </w:pPr>
    </w:p>
    <w:p w14:paraId="63142299" w14:textId="77777777" w:rsidR="00AD2D15" w:rsidRPr="009D0CD7" w:rsidRDefault="00AD2D15" w:rsidP="00AD2D15">
      <w:pPr>
        <w:tabs>
          <w:tab w:val="left" w:pos="1080"/>
        </w:tabs>
        <w:jc w:val="center"/>
        <w:rPr>
          <w:b/>
          <w:bCs/>
          <w:sz w:val="24"/>
          <w:szCs w:val="24"/>
        </w:rPr>
      </w:pPr>
      <w:r w:rsidRPr="009D0CD7">
        <w:rPr>
          <w:b/>
          <w:sz w:val="24"/>
          <w:szCs w:val="24"/>
        </w:rPr>
        <w:t>7.</w:t>
      </w:r>
      <w:r w:rsidRPr="009D0CD7">
        <w:rPr>
          <w:sz w:val="24"/>
          <w:szCs w:val="24"/>
        </w:rPr>
        <w:t xml:space="preserve">  </w:t>
      </w:r>
      <w:r w:rsidRPr="009D0CD7">
        <w:rPr>
          <w:b/>
          <w:bCs/>
          <w:sz w:val="24"/>
          <w:szCs w:val="24"/>
        </w:rPr>
        <w:t>SUTEIKTŲ PASLAUGŲ PERDAVIMO IR PRIĖMIMO TVARKA</w:t>
      </w:r>
    </w:p>
    <w:p w14:paraId="16802445" w14:textId="77777777" w:rsidR="00AD2D15" w:rsidRPr="009D0CD7" w:rsidRDefault="00AD2D15" w:rsidP="00AD2D15">
      <w:pPr>
        <w:tabs>
          <w:tab w:val="left" w:pos="1080"/>
        </w:tabs>
        <w:jc w:val="center"/>
        <w:rPr>
          <w:b/>
          <w:bCs/>
          <w:sz w:val="24"/>
          <w:szCs w:val="24"/>
        </w:rPr>
      </w:pPr>
    </w:p>
    <w:p w14:paraId="4CFC38FE" w14:textId="07E44AB6" w:rsidR="00AD2D15" w:rsidRPr="009D0CD7" w:rsidRDefault="00AD2D15" w:rsidP="00AD2D15">
      <w:pPr>
        <w:jc w:val="both"/>
        <w:rPr>
          <w:sz w:val="24"/>
          <w:szCs w:val="24"/>
        </w:rPr>
      </w:pPr>
      <w:r w:rsidRPr="009D0CD7">
        <w:rPr>
          <w:rFonts w:eastAsia="Arial Unicode MS"/>
          <w:sz w:val="24"/>
          <w:szCs w:val="24"/>
          <w:lang w:eastAsia="lt-LT"/>
        </w:rPr>
        <w:t xml:space="preserve">7.1. Vykdytojas pateikia atliktų </w:t>
      </w:r>
      <w:r w:rsidRPr="00CF0D07">
        <w:rPr>
          <w:rFonts w:eastAsia="Arial Unicode MS"/>
          <w:sz w:val="24"/>
          <w:szCs w:val="24"/>
          <w:lang w:eastAsia="lt-LT"/>
        </w:rPr>
        <w:t>Paslaugų</w:t>
      </w:r>
      <w:r w:rsidRPr="00CF0D07">
        <w:rPr>
          <w:iCs/>
          <w:sz w:val="24"/>
          <w:szCs w:val="24"/>
        </w:rPr>
        <w:t xml:space="preserve"> priėmimo ir perdavimo aktą (toliau – Aktas). </w:t>
      </w:r>
      <w:r w:rsidRPr="00CF0D07">
        <w:rPr>
          <w:sz w:val="24"/>
          <w:szCs w:val="24"/>
        </w:rPr>
        <w:t>Užsakovas per 5 (penkias) darbo dienas nuo Akt</w:t>
      </w:r>
      <w:r w:rsidR="0060067C" w:rsidRPr="00CF0D07">
        <w:rPr>
          <w:sz w:val="24"/>
          <w:szCs w:val="24"/>
        </w:rPr>
        <w:t>o</w:t>
      </w:r>
      <w:r w:rsidRPr="00CF0D07">
        <w:rPr>
          <w:sz w:val="24"/>
          <w:szCs w:val="24"/>
        </w:rPr>
        <w:t xml:space="preserve"> gavimo </w:t>
      </w:r>
      <w:r w:rsidRPr="009D0CD7">
        <w:rPr>
          <w:sz w:val="24"/>
          <w:szCs w:val="24"/>
        </w:rPr>
        <w:t>apie Paslaugų suteikimą pasirašo pateiktą Aktą arba jo nepasirašo, per tą patį terminą grąžina Vykdytojui arba priima neginčijamą suteiktų Paslaugų dalį ir pareiškia raštu Sutarties nuostatomis pagrįstas pretenzijas dėl Paslaugų suteikimo;</w:t>
      </w:r>
    </w:p>
    <w:p w14:paraId="03233E85" w14:textId="77777777" w:rsidR="00AD2D15" w:rsidRPr="009D0CD7" w:rsidRDefault="00AD2D15" w:rsidP="00AD2D15">
      <w:pPr>
        <w:jc w:val="both"/>
        <w:rPr>
          <w:bCs/>
          <w:sz w:val="24"/>
          <w:szCs w:val="24"/>
        </w:rPr>
      </w:pPr>
      <w:r w:rsidRPr="009D0CD7">
        <w:rPr>
          <w:iCs/>
          <w:sz w:val="24"/>
          <w:szCs w:val="24"/>
        </w:rPr>
        <w:t>7.2. Jeigu bet kuriuo šios Sutarties vykdymo metu paaiškėja, kad suteiktos Paslaugos neatitinka kokybės reikalavimų, nukrypta nuo teikiamų Paslaugų reikalavimų, tokios aplinkybės fiksuojamos Užsakovo raštu Vykdytojui;</w:t>
      </w:r>
    </w:p>
    <w:p w14:paraId="7A222A69" w14:textId="77777777" w:rsidR="00AD2D15" w:rsidRPr="009D0CD7" w:rsidRDefault="00AD2D15" w:rsidP="00AD2D15">
      <w:pPr>
        <w:jc w:val="both"/>
        <w:rPr>
          <w:sz w:val="24"/>
          <w:szCs w:val="24"/>
        </w:rPr>
      </w:pPr>
      <w:r w:rsidRPr="009D0CD7">
        <w:rPr>
          <w:sz w:val="24"/>
          <w:szCs w:val="24"/>
        </w:rPr>
        <w:t>7.3. Užsakovui pageidaujant, Vykdytojas privalo detalizuoti informaciją, pateikiamą Akte;</w:t>
      </w:r>
    </w:p>
    <w:p w14:paraId="0BC203E6" w14:textId="77777777" w:rsidR="00AD2D15" w:rsidRPr="009D0CD7" w:rsidRDefault="00AD2D15" w:rsidP="00AD2D15">
      <w:pPr>
        <w:jc w:val="both"/>
        <w:rPr>
          <w:sz w:val="24"/>
          <w:szCs w:val="24"/>
        </w:rPr>
      </w:pPr>
      <w:r w:rsidRPr="009D0CD7">
        <w:rPr>
          <w:sz w:val="24"/>
          <w:szCs w:val="24"/>
        </w:rPr>
        <w:t>7.4. Užsakovui motyvuotai atsisakius priimti Paslaugas, sudaromas dvišalis aktas, kuriame nurodomi pastebėti Paslaugų trūkumai ar defektai ir jų pašalinimo terminai;</w:t>
      </w:r>
    </w:p>
    <w:p w14:paraId="2D1C3B70" w14:textId="77777777" w:rsidR="00AD2D15" w:rsidRPr="009D0CD7" w:rsidRDefault="00AD2D15" w:rsidP="00AD2D15">
      <w:pPr>
        <w:widowControl w:val="0"/>
        <w:shd w:val="clear" w:color="auto" w:fill="FFFFFF"/>
        <w:autoSpaceDE w:val="0"/>
        <w:autoSpaceDN w:val="0"/>
        <w:adjustRightInd w:val="0"/>
        <w:jc w:val="both"/>
        <w:rPr>
          <w:sz w:val="24"/>
          <w:szCs w:val="24"/>
        </w:rPr>
      </w:pPr>
      <w:r w:rsidRPr="009D0CD7">
        <w:rPr>
          <w:spacing w:val="-1"/>
          <w:sz w:val="24"/>
          <w:szCs w:val="24"/>
        </w:rPr>
        <w:t xml:space="preserve">7.5. Akte nurodytus trūkumus ar defektus Vykdytojas </w:t>
      </w:r>
      <w:r w:rsidRPr="009D0CD7">
        <w:rPr>
          <w:sz w:val="24"/>
          <w:szCs w:val="24"/>
        </w:rPr>
        <w:t>pašalina savo jėgomis ir lėšomis.</w:t>
      </w:r>
    </w:p>
    <w:p w14:paraId="2F2109F6" w14:textId="77777777" w:rsidR="00AD2D15" w:rsidRPr="009D0CD7" w:rsidRDefault="00AD2D15" w:rsidP="00AD2D15">
      <w:pPr>
        <w:widowControl w:val="0"/>
        <w:shd w:val="clear" w:color="auto" w:fill="FFFFFF"/>
        <w:autoSpaceDE w:val="0"/>
        <w:autoSpaceDN w:val="0"/>
        <w:adjustRightInd w:val="0"/>
        <w:jc w:val="both"/>
        <w:rPr>
          <w:sz w:val="24"/>
          <w:szCs w:val="24"/>
        </w:rPr>
      </w:pPr>
      <w:r w:rsidRPr="009D0CD7">
        <w:rPr>
          <w:sz w:val="24"/>
          <w:szCs w:val="24"/>
        </w:rPr>
        <w:t>7.6. Šalims pasirašius Paslaugų perdavimo – priėmimo aktą, Vykdytojas pateikia PVM sąskaitą faktūrą.</w:t>
      </w:r>
    </w:p>
    <w:p w14:paraId="2187E6C7" w14:textId="77777777" w:rsidR="00AD2D15" w:rsidRPr="009D0CD7" w:rsidRDefault="00AD2D15" w:rsidP="00AD2D15">
      <w:pPr>
        <w:keepNext/>
        <w:spacing w:after="60"/>
        <w:ind w:firstLine="720"/>
        <w:jc w:val="center"/>
        <w:outlineLvl w:val="2"/>
        <w:rPr>
          <w:b/>
          <w:iCs/>
          <w:sz w:val="24"/>
          <w:szCs w:val="24"/>
        </w:rPr>
      </w:pPr>
      <w:r w:rsidRPr="009D0CD7">
        <w:rPr>
          <w:b/>
          <w:iCs/>
          <w:sz w:val="24"/>
          <w:szCs w:val="24"/>
        </w:rPr>
        <w:t>8. ATSAKOMYBĖ</w:t>
      </w:r>
    </w:p>
    <w:p w14:paraId="75AD33E9" w14:textId="77777777" w:rsidR="00AD2D15" w:rsidRPr="009D0CD7" w:rsidRDefault="00AD2D15" w:rsidP="00AD2D15">
      <w:pPr>
        <w:ind w:firstLine="720"/>
        <w:jc w:val="both"/>
        <w:rPr>
          <w:iCs/>
          <w:sz w:val="24"/>
          <w:szCs w:val="24"/>
        </w:rPr>
      </w:pPr>
    </w:p>
    <w:p w14:paraId="10AD66C3" w14:textId="77777777" w:rsidR="00AD2D15" w:rsidRPr="009D0CD7" w:rsidRDefault="00AD2D15" w:rsidP="00AD2D15">
      <w:pPr>
        <w:ind w:firstLine="720"/>
        <w:jc w:val="both"/>
        <w:rPr>
          <w:sz w:val="24"/>
          <w:szCs w:val="24"/>
        </w:rPr>
      </w:pPr>
      <w:r w:rsidRPr="009D0CD7">
        <w:rPr>
          <w:sz w:val="24"/>
          <w:szCs w:val="24"/>
        </w:rPr>
        <w:t xml:space="preserve">8.1. Užsakovas atsako už tinkamą Projekto įgyvendinimo ataskaitų parengimą, teisingos ir išsamios informacijos jose atskleidimą, taip pat už tinkamą buhalterinės apskaitos įrašų tvarkymą, jų tikslumą, išbaigtumą bei pagrįstumą. </w:t>
      </w:r>
    </w:p>
    <w:p w14:paraId="674BF6B8" w14:textId="77777777" w:rsidR="00AD2D15" w:rsidRPr="009D0CD7" w:rsidRDefault="00AD2D15" w:rsidP="00AD2D15">
      <w:pPr>
        <w:ind w:firstLine="720"/>
        <w:jc w:val="both"/>
        <w:rPr>
          <w:sz w:val="24"/>
          <w:szCs w:val="24"/>
        </w:rPr>
      </w:pPr>
      <w:r w:rsidRPr="009D0CD7">
        <w:rPr>
          <w:sz w:val="24"/>
          <w:szCs w:val="24"/>
        </w:rPr>
        <w:t>8.2. Užsakovas atsako už visos ir teisingos informacijos bei dokumentų (ar jų kopijų), reikalingų tikrinimui atlikti, pateikimą laiku Vykdytojui.</w:t>
      </w:r>
    </w:p>
    <w:p w14:paraId="6844CD4E" w14:textId="77777777" w:rsidR="00AD2D15" w:rsidRPr="009D0CD7" w:rsidRDefault="00AD2D15" w:rsidP="00AD2D15">
      <w:pPr>
        <w:ind w:firstLine="720"/>
        <w:jc w:val="both"/>
        <w:rPr>
          <w:sz w:val="24"/>
          <w:szCs w:val="24"/>
        </w:rPr>
      </w:pPr>
      <w:r w:rsidRPr="009D0CD7">
        <w:rPr>
          <w:sz w:val="24"/>
          <w:szCs w:val="24"/>
        </w:rPr>
        <w:t>8.3. Kuriai nors Šaliai nevykdant šioje Sutartyje numatytų savo įsipareigojimų, pareiškimų ir garantijų, šią Sutartį pažeidusi Šalis atlygina kitai Šaliai dėl to patirtus nuostolius tiek, kiek tai neprieštarauja Lietuvos Respublikos teisės aktams.</w:t>
      </w:r>
    </w:p>
    <w:p w14:paraId="328508B9" w14:textId="77777777" w:rsidR="00AD2D15" w:rsidRPr="009D0CD7" w:rsidRDefault="00AD2D15" w:rsidP="00AD2D15">
      <w:pPr>
        <w:ind w:firstLine="720"/>
        <w:jc w:val="both"/>
        <w:rPr>
          <w:sz w:val="24"/>
          <w:szCs w:val="24"/>
        </w:rPr>
      </w:pPr>
      <w:r w:rsidRPr="009D0CD7">
        <w:rPr>
          <w:sz w:val="24"/>
          <w:szCs w:val="24"/>
        </w:rPr>
        <w:t>8.4. Vykdytojas turi atlyginti Užsakovo patirtus tiesioginius nuostolius, kuriuos Užsakovas patyrė dėl Vykdytojo, jo darbuotojų ir jo pasitelktų Subteikėjų tyčios ar didelio nerūpestingumo atliekant tikrinimą. Ši nuostata išlieka galioti ir nutraukus šią Sutartį ar jai pasibaigus.</w:t>
      </w:r>
    </w:p>
    <w:p w14:paraId="34AC5D73" w14:textId="77777777" w:rsidR="00AD2D15" w:rsidRPr="009D0CD7" w:rsidRDefault="00AD2D15" w:rsidP="00AD2D15">
      <w:pPr>
        <w:ind w:firstLine="720"/>
        <w:jc w:val="both"/>
        <w:rPr>
          <w:rFonts w:eastAsia="Arial Unicode MS"/>
          <w:sz w:val="24"/>
          <w:szCs w:val="24"/>
          <w:lang w:eastAsia="lt-LT"/>
        </w:rPr>
      </w:pPr>
      <w:r w:rsidRPr="009D0CD7">
        <w:rPr>
          <w:sz w:val="24"/>
          <w:szCs w:val="24"/>
        </w:rPr>
        <w:t>8.5. Vykdytojas</w:t>
      </w:r>
      <w:r w:rsidRPr="009D0CD7">
        <w:rPr>
          <w:rFonts w:eastAsia="Arial Unicode MS"/>
          <w:sz w:val="24"/>
          <w:szCs w:val="24"/>
          <w:lang w:eastAsia="lt-LT"/>
        </w:rPr>
        <w:t>, laiku nesuteikęs Paslaugų pagal šią Sutartį, pagal Šalių raštu suderintą paslaugų vykdymo grafiką ar Užsakovo užsakyme nurodytu laiku (terminu), Vykdytojas moka Užsakovui 0,02% delspinigius nuo nesuteiktų paslaugų vertės už kiekvieną uždelstą dieną. Užsakovas turi teisę išskaičiuoti delspinigius iš bet kokių Vykdytojui  atliekamų mokėjimų.</w:t>
      </w:r>
    </w:p>
    <w:p w14:paraId="5389E01D" w14:textId="77777777" w:rsidR="00AD2D15" w:rsidRPr="009D0CD7" w:rsidRDefault="00AD2D15" w:rsidP="00AD2D15">
      <w:pPr>
        <w:ind w:firstLine="720"/>
        <w:jc w:val="both"/>
        <w:rPr>
          <w:sz w:val="24"/>
          <w:szCs w:val="24"/>
        </w:rPr>
      </w:pPr>
      <w:r w:rsidRPr="009D0CD7">
        <w:rPr>
          <w:sz w:val="24"/>
          <w:szCs w:val="24"/>
        </w:rPr>
        <w:t xml:space="preserve">8.6.  </w:t>
      </w:r>
      <w:r w:rsidRPr="009D0CD7">
        <w:rPr>
          <w:bCs/>
          <w:sz w:val="24"/>
          <w:szCs w:val="24"/>
        </w:rPr>
        <w:t>Nutraukus Sutartį dėl Vykdytojo kaltės, Vykdytojas per 7 darbo dienas sumoka Užsakovui 100 Eur baudą, kurios sumokėjimas neatleidžia Vykdytojo nuo pareigos atlyginti visus Užsakovo patirtus  nuostolius, Vykdytojui nevykdant ar netinkamai vykdant šią sutartį.</w:t>
      </w:r>
    </w:p>
    <w:p w14:paraId="6B67A27B" w14:textId="77777777" w:rsidR="00AD2D15" w:rsidRPr="009D0CD7" w:rsidRDefault="00AD2D15" w:rsidP="00AD2D15">
      <w:pPr>
        <w:ind w:firstLine="720"/>
        <w:jc w:val="both"/>
        <w:rPr>
          <w:sz w:val="24"/>
          <w:szCs w:val="24"/>
        </w:rPr>
      </w:pPr>
    </w:p>
    <w:p w14:paraId="01D142BF" w14:textId="77777777" w:rsidR="00AD2D15" w:rsidRPr="009D0CD7" w:rsidRDefault="00AD2D15" w:rsidP="00AD2D15">
      <w:pPr>
        <w:ind w:firstLine="720"/>
        <w:jc w:val="both"/>
        <w:rPr>
          <w:sz w:val="24"/>
          <w:szCs w:val="24"/>
        </w:rPr>
      </w:pPr>
    </w:p>
    <w:p w14:paraId="7F3D88B4" w14:textId="77777777" w:rsidR="00AD2D15" w:rsidRPr="009D0CD7" w:rsidRDefault="00AD2D15" w:rsidP="00AD2D15">
      <w:pPr>
        <w:tabs>
          <w:tab w:val="num" w:pos="567"/>
          <w:tab w:val="left" w:pos="1241"/>
          <w:tab w:val="num" w:pos="1267"/>
          <w:tab w:val="left" w:pos="9180"/>
        </w:tabs>
        <w:jc w:val="center"/>
        <w:rPr>
          <w:b/>
          <w:sz w:val="24"/>
          <w:szCs w:val="24"/>
        </w:rPr>
      </w:pPr>
      <w:r w:rsidRPr="009D0CD7">
        <w:rPr>
          <w:b/>
          <w:sz w:val="24"/>
          <w:szCs w:val="24"/>
        </w:rPr>
        <w:t>9. KONFIDENCIALUMAS</w:t>
      </w:r>
    </w:p>
    <w:p w14:paraId="76B25AC5" w14:textId="77777777" w:rsidR="00AD2D15" w:rsidRPr="009D0CD7" w:rsidRDefault="00AD2D15" w:rsidP="00AD2D15">
      <w:pPr>
        <w:tabs>
          <w:tab w:val="left" w:pos="1134"/>
          <w:tab w:val="left" w:pos="1241"/>
          <w:tab w:val="left" w:pos="9180"/>
        </w:tabs>
        <w:ind w:left="720"/>
        <w:jc w:val="both"/>
        <w:rPr>
          <w:sz w:val="24"/>
          <w:szCs w:val="24"/>
        </w:rPr>
      </w:pPr>
    </w:p>
    <w:p w14:paraId="335141A9" w14:textId="77777777" w:rsidR="00AD2D15" w:rsidRPr="009D0CD7" w:rsidRDefault="00AD2D15" w:rsidP="00AD2D15">
      <w:pPr>
        <w:tabs>
          <w:tab w:val="left" w:pos="709"/>
          <w:tab w:val="left" w:pos="1241"/>
          <w:tab w:val="left" w:pos="9180"/>
        </w:tabs>
        <w:ind w:firstLine="709"/>
        <w:jc w:val="both"/>
        <w:rPr>
          <w:sz w:val="24"/>
          <w:szCs w:val="24"/>
        </w:rPr>
      </w:pPr>
      <w:r w:rsidRPr="009D0CD7">
        <w:rPr>
          <w:sz w:val="24"/>
          <w:szCs w:val="24"/>
        </w:rPr>
        <w:t xml:space="preserve">9.1. Informacija, kuri tapo žinoma apie kitą Šalį pasirašius šią Sutartį, yra laikoma konfidencialia ir negali būti atskleista jokiam trečiajam asmeniui be išankstinio raštiško kitos Šalies </w:t>
      </w:r>
      <w:r w:rsidRPr="009D0CD7">
        <w:rPr>
          <w:sz w:val="24"/>
          <w:szCs w:val="24"/>
        </w:rPr>
        <w:lastRenderedPageBreak/>
        <w:t xml:space="preserve">sutikimo, nebent tokios informacijos atskleidimas būtų privalomas pagal Lietuvos Respublikos teisės aktus ar būtinas tinkamam šia Sutartimi Šalių prisiimtų įsipareigojimų įvykdymui. </w:t>
      </w:r>
    </w:p>
    <w:p w14:paraId="4F50C13E" w14:textId="77777777" w:rsidR="00AD2D15" w:rsidRPr="009D0CD7" w:rsidRDefault="00AD2D15" w:rsidP="00AD2D15">
      <w:pPr>
        <w:tabs>
          <w:tab w:val="left" w:pos="709"/>
          <w:tab w:val="left" w:pos="1241"/>
          <w:tab w:val="left" w:pos="9180"/>
        </w:tabs>
        <w:ind w:firstLine="709"/>
        <w:jc w:val="both"/>
        <w:rPr>
          <w:sz w:val="24"/>
          <w:szCs w:val="24"/>
        </w:rPr>
      </w:pPr>
      <w:r w:rsidRPr="009D0CD7">
        <w:rPr>
          <w:sz w:val="24"/>
          <w:szCs w:val="24"/>
        </w:rPr>
        <w:t xml:space="preserve">9.2. Šios Sutarties 9.1 papunktyje nustatytas konfidencialumo reikalavimas yra taikomas bet kokiai informacijai, kuri yra susijusi su Užsakovu ir kurią Vykdytojas gavo Užsakovo deklaruojamų išlaidų teisėtumo ir teisingumo tikrinimo metu, išskyrus tuos atvejus, kai Užsakovas raštu sutinka atskleisti informaciją ar kai tai yra privaloma pagal Lietuvos Respublikos teisės aktus. </w:t>
      </w:r>
    </w:p>
    <w:p w14:paraId="681240FC" w14:textId="77777777" w:rsidR="00AD2D15" w:rsidRPr="009D0CD7" w:rsidRDefault="00AD2D15" w:rsidP="00AD2D15">
      <w:pPr>
        <w:tabs>
          <w:tab w:val="left" w:pos="709"/>
          <w:tab w:val="left" w:pos="1241"/>
          <w:tab w:val="left" w:pos="9180"/>
        </w:tabs>
        <w:ind w:firstLine="709"/>
        <w:jc w:val="both"/>
        <w:rPr>
          <w:sz w:val="24"/>
          <w:szCs w:val="24"/>
        </w:rPr>
      </w:pPr>
      <w:r w:rsidRPr="009D0CD7">
        <w:rPr>
          <w:sz w:val="24"/>
          <w:szCs w:val="24"/>
        </w:rPr>
        <w:t xml:space="preserve">9.3. Šios Sutarties 9.1 papunktyje nustatytas konfidencialumo reikalavimas nėra taikomas viešai skelbiamai informacijai. </w:t>
      </w:r>
    </w:p>
    <w:p w14:paraId="1F53FF1B" w14:textId="77777777" w:rsidR="00AD2D15" w:rsidRPr="009D0CD7" w:rsidRDefault="00AD2D15" w:rsidP="00AD2D15">
      <w:pPr>
        <w:tabs>
          <w:tab w:val="left" w:pos="1134"/>
          <w:tab w:val="left" w:pos="1241"/>
          <w:tab w:val="left" w:pos="9180"/>
        </w:tabs>
        <w:ind w:left="720"/>
        <w:jc w:val="both"/>
        <w:rPr>
          <w:sz w:val="24"/>
          <w:szCs w:val="24"/>
        </w:rPr>
      </w:pPr>
    </w:p>
    <w:p w14:paraId="746E7670" w14:textId="77777777" w:rsidR="00AD2D15" w:rsidRPr="009D0CD7" w:rsidRDefault="00AD2D15" w:rsidP="00AD2D15">
      <w:pPr>
        <w:ind w:firstLine="720"/>
        <w:jc w:val="center"/>
        <w:rPr>
          <w:b/>
          <w:sz w:val="24"/>
          <w:szCs w:val="24"/>
        </w:rPr>
      </w:pPr>
      <w:r w:rsidRPr="009D0CD7">
        <w:rPr>
          <w:b/>
          <w:sz w:val="24"/>
          <w:szCs w:val="24"/>
        </w:rPr>
        <w:t>10. NENUGALIMOS JĖGOS APLINKYBĖS</w:t>
      </w:r>
    </w:p>
    <w:p w14:paraId="4CC29967" w14:textId="77777777" w:rsidR="00AD2D15" w:rsidRPr="009D0CD7" w:rsidRDefault="00AD2D15" w:rsidP="00AD2D15">
      <w:pPr>
        <w:ind w:firstLine="720"/>
        <w:jc w:val="both"/>
        <w:rPr>
          <w:sz w:val="24"/>
          <w:szCs w:val="24"/>
        </w:rPr>
      </w:pPr>
    </w:p>
    <w:p w14:paraId="6083E1DA" w14:textId="77777777" w:rsidR="00AD2D15" w:rsidRPr="009D0CD7" w:rsidRDefault="00AD2D15" w:rsidP="00AD2D15">
      <w:pPr>
        <w:ind w:firstLine="720"/>
        <w:jc w:val="both"/>
        <w:rPr>
          <w:sz w:val="24"/>
          <w:szCs w:val="24"/>
        </w:rPr>
      </w:pPr>
      <w:r w:rsidRPr="009D0CD7">
        <w:rPr>
          <w:sz w:val="24"/>
          <w:szCs w:val="24"/>
        </w:rPr>
        <w:t>10.1.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3E7C5571" w14:textId="77777777" w:rsidR="00AD2D15" w:rsidRPr="009D0CD7" w:rsidRDefault="00AD2D15" w:rsidP="00AD2D15">
      <w:pPr>
        <w:ind w:firstLine="720"/>
        <w:jc w:val="both"/>
        <w:rPr>
          <w:sz w:val="24"/>
          <w:szCs w:val="24"/>
        </w:rPr>
      </w:pPr>
      <w:r w:rsidRPr="009D0CD7">
        <w:rPr>
          <w:sz w:val="24"/>
          <w:szCs w:val="24"/>
        </w:rPr>
        <w:t xml:space="preserve">10.2. Šalies finansinių lėšų nepakankamumas ar Šalių pažeisti įsipareigojimai nėra laikomi nenugalimos jėgos aplinkybe. </w:t>
      </w:r>
    </w:p>
    <w:p w14:paraId="42E6A372" w14:textId="77777777" w:rsidR="00AD2D15" w:rsidRPr="009D0CD7" w:rsidRDefault="00AD2D15" w:rsidP="00AD2D15">
      <w:pPr>
        <w:ind w:firstLine="720"/>
        <w:jc w:val="both"/>
        <w:rPr>
          <w:sz w:val="24"/>
          <w:szCs w:val="24"/>
        </w:rPr>
      </w:pPr>
      <w:r w:rsidRPr="009D0CD7">
        <w:rPr>
          <w:sz w:val="24"/>
          <w:szCs w:val="24"/>
        </w:rPr>
        <w:t>10.3.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25192CA0" w14:textId="77777777" w:rsidR="00AD2D15" w:rsidRPr="009D0CD7" w:rsidRDefault="00AD2D15" w:rsidP="00AD2D15">
      <w:pPr>
        <w:ind w:firstLine="720"/>
        <w:jc w:val="both"/>
        <w:rPr>
          <w:sz w:val="24"/>
          <w:szCs w:val="24"/>
        </w:rPr>
      </w:pPr>
      <w:r w:rsidRPr="009D0CD7">
        <w:rPr>
          <w:sz w:val="24"/>
          <w:szCs w:val="24"/>
        </w:rPr>
        <w:t>10.4. Jei nenugalimos jėgos aplinkybės tęsiasi ilgiau nei tris mėnesius, bet kuri Šalis, pranešusi kitai Šaliai, turi teisę nutraukti šią Sutartį. Tokiu atveju Užsakovas Vykdytojui privalo sumokėti atlygio dalį už tinkamai suteiktas paslaugas iki šios Sutarties nutraukimo.</w:t>
      </w:r>
    </w:p>
    <w:p w14:paraId="51D1B24B" w14:textId="77777777" w:rsidR="00AD2D15" w:rsidRPr="009D0CD7" w:rsidRDefault="00AD2D15" w:rsidP="00AD2D15">
      <w:pPr>
        <w:ind w:firstLine="720"/>
        <w:jc w:val="both"/>
        <w:rPr>
          <w:sz w:val="24"/>
          <w:szCs w:val="24"/>
        </w:rPr>
      </w:pPr>
    </w:p>
    <w:p w14:paraId="74B1BB9D" w14:textId="77777777" w:rsidR="00AD2D15" w:rsidRPr="009D0CD7" w:rsidRDefault="00AD2D15" w:rsidP="00AD2D15">
      <w:pPr>
        <w:keepNext/>
        <w:spacing w:after="60"/>
        <w:ind w:firstLine="720"/>
        <w:jc w:val="center"/>
        <w:outlineLvl w:val="2"/>
        <w:rPr>
          <w:b/>
          <w:iCs/>
          <w:sz w:val="24"/>
          <w:szCs w:val="24"/>
        </w:rPr>
      </w:pPr>
      <w:r w:rsidRPr="009D0CD7">
        <w:rPr>
          <w:b/>
          <w:iCs/>
          <w:sz w:val="24"/>
          <w:szCs w:val="24"/>
        </w:rPr>
        <w:t>11. ŠALIŲ PAREIŠKIMAI IR GARANTIJOS</w:t>
      </w:r>
    </w:p>
    <w:p w14:paraId="6177641A" w14:textId="77777777" w:rsidR="00AD2D15" w:rsidRPr="009D0CD7" w:rsidRDefault="00AD2D15" w:rsidP="00AD2D15">
      <w:pPr>
        <w:keepNext/>
        <w:spacing w:after="60"/>
        <w:ind w:left="720"/>
        <w:jc w:val="both"/>
        <w:outlineLvl w:val="2"/>
        <w:rPr>
          <w:i/>
          <w:iCs/>
          <w:sz w:val="24"/>
          <w:szCs w:val="24"/>
        </w:rPr>
      </w:pPr>
    </w:p>
    <w:p w14:paraId="3C483334" w14:textId="77777777" w:rsidR="00AD2D15" w:rsidRPr="009D0CD7" w:rsidRDefault="00AD2D15" w:rsidP="00AD2D15">
      <w:pPr>
        <w:ind w:firstLine="720"/>
        <w:jc w:val="both"/>
        <w:rPr>
          <w:sz w:val="24"/>
          <w:szCs w:val="24"/>
        </w:rPr>
      </w:pPr>
      <w:r w:rsidRPr="009D0CD7">
        <w:rPr>
          <w:sz w:val="24"/>
          <w:szCs w:val="24"/>
        </w:rPr>
        <w:t>11.1. Kiekviena Šalis pareiškia ir garantuoja kitai Šaliai, kad:</w:t>
      </w:r>
    </w:p>
    <w:p w14:paraId="38E13219" w14:textId="77777777" w:rsidR="00AD2D15" w:rsidRPr="009D0CD7" w:rsidRDefault="00AD2D15" w:rsidP="00AD2D15">
      <w:pPr>
        <w:ind w:firstLine="720"/>
        <w:jc w:val="both"/>
        <w:rPr>
          <w:sz w:val="24"/>
          <w:szCs w:val="24"/>
        </w:rPr>
      </w:pPr>
      <w:r w:rsidRPr="009D0CD7">
        <w:rPr>
          <w:sz w:val="24"/>
          <w:szCs w:val="24"/>
        </w:rPr>
        <w:t>11.1.1. Šalis yra tinkamai įsteigta ir teisėtai veikia pagal Lietuvos Respublikos teisės aktus;</w:t>
      </w:r>
    </w:p>
    <w:p w14:paraId="324BCB9D" w14:textId="77777777" w:rsidR="00AD2D15" w:rsidRPr="009D0CD7" w:rsidRDefault="00AD2D15" w:rsidP="00AD2D15">
      <w:pPr>
        <w:ind w:firstLine="720"/>
        <w:jc w:val="both"/>
        <w:rPr>
          <w:sz w:val="24"/>
          <w:szCs w:val="24"/>
        </w:rPr>
      </w:pPr>
      <w:r w:rsidRPr="009D0CD7">
        <w:rPr>
          <w:sz w:val="24"/>
          <w:szCs w:val="24"/>
        </w:rPr>
        <w:t>11.1.2. Šalis atliko visus teisinius veiksmus, būtinus, kad ši Sutartis būtų tinkamai sudaryta ir galiotų, ir turi visus Lietuvos Respublikos teisės aktais numatytus leidimus, licencijas, darbuotojus, reikalingus šios Sutarties vykdymui;</w:t>
      </w:r>
    </w:p>
    <w:p w14:paraId="20CF1A68" w14:textId="77777777" w:rsidR="00AD2D15" w:rsidRPr="009D0CD7" w:rsidRDefault="00AD2D15" w:rsidP="00AD2D15">
      <w:pPr>
        <w:ind w:firstLine="720"/>
        <w:jc w:val="both"/>
        <w:rPr>
          <w:sz w:val="24"/>
          <w:szCs w:val="24"/>
        </w:rPr>
      </w:pPr>
      <w:r w:rsidRPr="009D0CD7">
        <w:rPr>
          <w:sz w:val="24"/>
          <w:szCs w:val="24"/>
        </w:rPr>
        <w:t xml:space="preserve">11.1.3. sudarydama šią Sutartį, Šalis nepažeis Lietuvos Respublikos teisės aktų reikalavimų. </w:t>
      </w:r>
    </w:p>
    <w:p w14:paraId="4434CF7D" w14:textId="77777777" w:rsidR="00AD2D15" w:rsidRPr="009D0CD7" w:rsidRDefault="00AD2D15" w:rsidP="00AD2D15">
      <w:pPr>
        <w:ind w:firstLine="720"/>
        <w:jc w:val="both"/>
        <w:rPr>
          <w:sz w:val="24"/>
          <w:szCs w:val="24"/>
        </w:rPr>
      </w:pPr>
    </w:p>
    <w:p w14:paraId="3908C1BB" w14:textId="77777777" w:rsidR="00AD2D15" w:rsidRPr="009D0CD7" w:rsidRDefault="00AD2D15" w:rsidP="00AD2D15">
      <w:pPr>
        <w:keepNext/>
        <w:spacing w:after="60"/>
        <w:ind w:firstLine="720"/>
        <w:jc w:val="center"/>
        <w:outlineLvl w:val="2"/>
        <w:rPr>
          <w:b/>
          <w:iCs/>
          <w:sz w:val="24"/>
          <w:szCs w:val="24"/>
        </w:rPr>
      </w:pPr>
      <w:r w:rsidRPr="009D0CD7">
        <w:rPr>
          <w:b/>
          <w:iCs/>
          <w:sz w:val="24"/>
          <w:szCs w:val="24"/>
        </w:rPr>
        <w:t>12. SUTARTIES NUTRAUKIMAS</w:t>
      </w:r>
    </w:p>
    <w:p w14:paraId="1FFCFC2D" w14:textId="77777777" w:rsidR="00AD2D15" w:rsidRPr="009D0CD7" w:rsidRDefault="00AD2D15" w:rsidP="00AD2D15">
      <w:pPr>
        <w:keepNext/>
        <w:spacing w:after="60"/>
        <w:ind w:left="720"/>
        <w:jc w:val="both"/>
        <w:outlineLvl w:val="2"/>
        <w:rPr>
          <w:i/>
          <w:iCs/>
          <w:sz w:val="24"/>
          <w:szCs w:val="24"/>
        </w:rPr>
      </w:pPr>
    </w:p>
    <w:p w14:paraId="47630AA3" w14:textId="77777777" w:rsidR="00AD2D15" w:rsidRPr="009D0CD7" w:rsidRDefault="00AD2D15" w:rsidP="00AD2D15">
      <w:pPr>
        <w:ind w:firstLine="720"/>
        <w:jc w:val="both"/>
        <w:rPr>
          <w:sz w:val="24"/>
          <w:szCs w:val="24"/>
        </w:rPr>
      </w:pPr>
      <w:r w:rsidRPr="009D0CD7">
        <w:rPr>
          <w:sz w:val="24"/>
          <w:szCs w:val="24"/>
        </w:rPr>
        <w:t>12.1. Ši Sutartis įsigalioja nuo to momento, kai ją pasirašo Šalys, ir galioja iki tol, kol Šalys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3D9BE336" w14:textId="77777777" w:rsidR="00AD2D15" w:rsidRPr="009D0CD7" w:rsidRDefault="00AD2D15" w:rsidP="00AD2D15">
      <w:pPr>
        <w:ind w:firstLine="720"/>
        <w:jc w:val="both"/>
        <w:rPr>
          <w:sz w:val="24"/>
          <w:szCs w:val="24"/>
        </w:rPr>
      </w:pPr>
      <w:r w:rsidRPr="009D0CD7">
        <w:rPr>
          <w:sz w:val="24"/>
          <w:szCs w:val="24"/>
        </w:rPr>
        <w:t>12.2. Jei bet kuri šios Sutarties nuostata tampa ar Šalių pripažįstama visiškai ar iš dalies negaliojančia, tai neturi įtakos kitų šios Sutarties nuostatų galiojimui.</w:t>
      </w:r>
    </w:p>
    <w:p w14:paraId="206859D9" w14:textId="77777777" w:rsidR="00AD2D15" w:rsidRPr="009D0CD7" w:rsidRDefault="00AD2D15" w:rsidP="00AD2D15">
      <w:pPr>
        <w:ind w:firstLine="720"/>
        <w:jc w:val="both"/>
        <w:rPr>
          <w:sz w:val="24"/>
          <w:szCs w:val="24"/>
        </w:rPr>
      </w:pPr>
      <w:r w:rsidRPr="009D0CD7">
        <w:rPr>
          <w:sz w:val="24"/>
          <w:szCs w:val="24"/>
        </w:rPr>
        <w:t>12.3. Ši Sutartis gali būti nutraukta raštišku Šalių susitarimu.</w:t>
      </w:r>
    </w:p>
    <w:p w14:paraId="5E4B9B65" w14:textId="77777777" w:rsidR="00AD2D15" w:rsidRPr="009D0CD7" w:rsidRDefault="00AD2D15" w:rsidP="00AD2D15">
      <w:pPr>
        <w:tabs>
          <w:tab w:val="left" w:pos="1150"/>
        </w:tabs>
        <w:spacing w:line="274" w:lineRule="exact"/>
        <w:ind w:right="60" w:firstLine="709"/>
        <w:jc w:val="both"/>
        <w:rPr>
          <w:rFonts w:eastAsia="Arial Unicode MS"/>
          <w:sz w:val="24"/>
          <w:szCs w:val="24"/>
          <w:lang w:eastAsia="lt-LT"/>
        </w:rPr>
      </w:pPr>
      <w:r w:rsidRPr="009D0CD7">
        <w:rPr>
          <w:sz w:val="24"/>
          <w:szCs w:val="24"/>
        </w:rPr>
        <w:t xml:space="preserve">12.4 </w:t>
      </w:r>
      <w:r w:rsidRPr="009D0CD7">
        <w:rPr>
          <w:rFonts w:eastAsia="Arial Unicode MS"/>
          <w:sz w:val="24"/>
          <w:szCs w:val="24"/>
          <w:lang w:eastAsia="lt-LT"/>
        </w:rPr>
        <w:t>Užsakovas, įspėjęs Vykdytoją raštu prieš 30 kalendorinių dienų, vienašališkai gali nutraukti sutartį šiais atvejais, kurie šalių yra pripažįstami, pasirašant šią sutartį, esminiais sutarties sąlygų pažeidimais:</w:t>
      </w:r>
    </w:p>
    <w:p w14:paraId="15954910" w14:textId="77777777" w:rsidR="00AD2D15" w:rsidRPr="009D0CD7" w:rsidRDefault="00AD2D15" w:rsidP="00AD2D15">
      <w:pPr>
        <w:spacing w:line="274" w:lineRule="exact"/>
        <w:ind w:right="60" w:firstLine="709"/>
        <w:jc w:val="both"/>
        <w:rPr>
          <w:rFonts w:eastAsia="Arial Unicode MS"/>
          <w:sz w:val="24"/>
          <w:szCs w:val="24"/>
          <w:lang w:eastAsia="lt-LT"/>
        </w:rPr>
      </w:pPr>
      <w:r w:rsidRPr="009D0CD7">
        <w:rPr>
          <w:rFonts w:eastAsia="Arial Unicode MS"/>
          <w:sz w:val="24"/>
          <w:szCs w:val="24"/>
          <w:lang w:eastAsia="lt-LT"/>
        </w:rPr>
        <w:t>12.4.1. kai Vykdytojas nevykdo arba netinkamai vykdo savo įsipareigojimus;</w:t>
      </w:r>
    </w:p>
    <w:p w14:paraId="1B209659" w14:textId="77777777" w:rsidR="00AD2D15" w:rsidRPr="009D0CD7" w:rsidRDefault="00AD2D15" w:rsidP="00A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9D0CD7">
        <w:rPr>
          <w:rFonts w:eastAsia="Arial Unicode MS"/>
          <w:sz w:val="24"/>
          <w:szCs w:val="24"/>
          <w:lang w:eastAsia="lt-LT"/>
        </w:rPr>
        <w:t xml:space="preserve">12.4.2. </w:t>
      </w:r>
      <w:r w:rsidRPr="009D0CD7">
        <w:rPr>
          <w:sz w:val="24"/>
          <w:szCs w:val="24"/>
        </w:rPr>
        <w:t>Vykdytojas bankrutuoja arba yra likviduojamas, sustabdo ūkinę veiklą arba įstatymuose ir kituose teisės aktuose nustatyta tvarka susidaro analogiška situacija;</w:t>
      </w:r>
    </w:p>
    <w:p w14:paraId="4C349C43" w14:textId="77777777" w:rsidR="00AD2D15" w:rsidRPr="009D0CD7" w:rsidRDefault="00AD2D15" w:rsidP="00A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9D0CD7">
        <w:rPr>
          <w:sz w:val="24"/>
          <w:szCs w:val="24"/>
        </w:rPr>
        <w:lastRenderedPageBreak/>
        <w:t>12.4.3. keičiasi Vykdytojo organizacinė struktūra – juridinis statusas, pobūdis ar valdymo struktūra ir tai gali turėti įtakos tinkamam Sutarties įvykdymui;</w:t>
      </w:r>
    </w:p>
    <w:p w14:paraId="195B9E91" w14:textId="77777777" w:rsidR="00AD2D15" w:rsidRPr="009D0CD7" w:rsidRDefault="00AD2D15" w:rsidP="00A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9D0CD7">
        <w:rPr>
          <w:sz w:val="24"/>
          <w:szCs w:val="24"/>
        </w:rPr>
        <w:t xml:space="preserve">12.4.4. Vykdytojas sudaro </w:t>
      </w:r>
      <w:proofErr w:type="spellStart"/>
      <w:r w:rsidRPr="009D0CD7">
        <w:rPr>
          <w:sz w:val="24"/>
          <w:szCs w:val="24"/>
        </w:rPr>
        <w:t>Subteikimo</w:t>
      </w:r>
      <w:proofErr w:type="spellEnd"/>
      <w:r w:rsidRPr="009D0CD7">
        <w:rPr>
          <w:sz w:val="24"/>
          <w:szCs w:val="24"/>
        </w:rPr>
        <w:t xml:space="preserve"> sutartį be Užsakovo sutikimo;</w:t>
      </w:r>
    </w:p>
    <w:p w14:paraId="6ADEED8D" w14:textId="77777777" w:rsidR="00AD2D15" w:rsidRPr="009D0CD7" w:rsidRDefault="00AD2D15" w:rsidP="00A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9D0CD7">
        <w:rPr>
          <w:sz w:val="24"/>
          <w:szCs w:val="24"/>
        </w:rPr>
        <w:t>12.4.5. Vykdytojas nesilaiko Sutartyje numatytų Paslaugų teikimo terminų;</w:t>
      </w:r>
    </w:p>
    <w:p w14:paraId="054C2201" w14:textId="77777777" w:rsidR="00AD2D15" w:rsidRPr="009D0CD7" w:rsidRDefault="00AD2D15" w:rsidP="00A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9D0CD7">
        <w:rPr>
          <w:sz w:val="24"/>
          <w:szCs w:val="24"/>
        </w:rPr>
        <w:t>12.4.6. Vykdytojas nevykdo arba netinkamai vykdo kitus Sutartyje numatytus įsipareigojimus.</w:t>
      </w:r>
    </w:p>
    <w:p w14:paraId="54C12381" w14:textId="77777777" w:rsidR="00AD2D15" w:rsidRPr="009D0CD7" w:rsidRDefault="00AD2D15" w:rsidP="00AD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Courier New" w:hAnsi="Courier New" w:cs="Courier New"/>
          <w:lang w:eastAsia="lt-LT"/>
        </w:rPr>
      </w:pPr>
      <w:r w:rsidRPr="009D0CD7">
        <w:rPr>
          <w:sz w:val="24"/>
          <w:szCs w:val="24"/>
          <w:lang w:eastAsia="lt-LT"/>
        </w:rPr>
        <w:t>12.4.7. kitais</w:t>
      </w:r>
      <w:r w:rsidRPr="009D0CD7">
        <w:rPr>
          <w:rFonts w:cs="Courier New"/>
          <w:sz w:val="24"/>
          <w:szCs w:val="24"/>
          <w:lang w:eastAsia="lt-LT"/>
        </w:rPr>
        <w:t xml:space="preserve"> Viešųjų pirkimų įstatymo 90 straipsnyje numatytais atvejais.</w:t>
      </w:r>
    </w:p>
    <w:p w14:paraId="107BECF9" w14:textId="77777777" w:rsidR="00AD2D15" w:rsidRPr="009D0CD7" w:rsidRDefault="00AD2D15" w:rsidP="00AD2D15">
      <w:pPr>
        <w:ind w:firstLine="720"/>
        <w:jc w:val="both"/>
        <w:rPr>
          <w:sz w:val="24"/>
          <w:szCs w:val="24"/>
        </w:rPr>
      </w:pPr>
      <w:r w:rsidRPr="009D0CD7">
        <w:rPr>
          <w:sz w:val="24"/>
          <w:szCs w:val="24"/>
        </w:rPr>
        <w:t>12.5. Jei Užsakovas nevykdo šios Sutarties 4.1.1 – 4.1.7 ar kituose papunkčiuose nurodytų įsipareigojimų ilgiau nei trisdešimt dienų, Vykdytojas turi teisę vienašališkai nutraukti šią Sutartį. Tokiu atveju Užsakovas privalo atlyginti Vykdytojo patirtus nuostolius, įskaitant atlygio dalį už atliktus darbus iki šios Sutarties nutraukimo.</w:t>
      </w:r>
    </w:p>
    <w:p w14:paraId="7D3ECF84" w14:textId="77777777" w:rsidR="00AD2D15" w:rsidRPr="009D0CD7" w:rsidRDefault="00AD2D15" w:rsidP="00AD2D15">
      <w:pPr>
        <w:ind w:firstLine="720"/>
        <w:jc w:val="both"/>
        <w:rPr>
          <w:sz w:val="24"/>
          <w:szCs w:val="24"/>
        </w:rPr>
      </w:pPr>
      <w:r w:rsidRPr="009D0CD7">
        <w:rPr>
          <w:rFonts w:eastAsia="Arial Unicode MS"/>
          <w:sz w:val="24"/>
          <w:szCs w:val="24"/>
          <w:lang w:eastAsia="lt-LT"/>
        </w:rPr>
        <w:t>12.6 Užsakovas po Sutarties nutraukimo ne vėliau kaip per 3 (tris) darbo dienas turi patvirtinti suteiktų paslaugų vertę, taip pat parengiama ataskaita apie Sutarties nutraukimo dieną esančią Sutarties šalių skolą viena kitai</w:t>
      </w:r>
    </w:p>
    <w:p w14:paraId="6DABEA98" w14:textId="77777777" w:rsidR="00AD2D15" w:rsidRPr="009D0CD7" w:rsidRDefault="00AD2D15" w:rsidP="00AD2D15">
      <w:pPr>
        <w:ind w:firstLine="720"/>
        <w:jc w:val="both"/>
        <w:rPr>
          <w:sz w:val="24"/>
          <w:szCs w:val="24"/>
        </w:rPr>
      </w:pPr>
      <w:r w:rsidRPr="009D0CD7">
        <w:rPr>
          <w:sz w:val="24"/>
          <w:szCs w:val="24"/>
        </w:rPr>
        <w:t>12.7. Išskyrus šios Sutarties 12.4.2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7753BBEE" w14:textId="77777777" w:rsidR="00AD2D15" w:rsidRPr="009D0CD7" w:rsidRDefault="00AD2D15" w:rsidP="00AD2D15">
      <w:pPr>
        <w:ind w:firstLine="720"/>
        <w:jc w:val="both"/>
        <w:rPr>
          <w:sz w:val="24"/>
          <w:szCs w:val="24"/>
        </w:rPr>
      </w:pPr>
      <w:r w:rsidRPr="009D0CD7">
        <w:rPr>
          <w:sz w:val="24"/>
          <w:szCs w:val="24"/>
        </w:rPr>
        <w:t>12.8. Nutraukus Sutartį dėl esminių Sutarties pažeidimų, Užsakovas vykdo Lietuvos Respublikos viešųjų pirkimų įstatymo 91 straipsnyje numatytą prievolę Centrinėje viešųjų pirkimų informacinėje sistemoje paskelbti informaciją apie Sutartį neįvykdžiusį ar netinkamai ją įvykdžiusį Vykdytoją.</w:t>
      </w:r>
    </w:p>
    <w:p w14:paraId="625D9D42" w14:textId="77777777" w:rsidR="00AD2D15" w:rsidRPr="009D0CD7" w:rsidRDefault="00AD2D15" w:rsidP="00AD2D15">
      <w:pPr>
        <w:ind w:firstLine="720"/>
        <w:jc w:val="both"/>
        <w:rPr>
          <w:sz w:val="24"/>
          <w:szCs w:val="24"/>
        </w:rPr>
      </w:pPr>
    </w:p>
    <w:p w14:paraId="3C66DA4C" w14:textId="77777777" w:rsidR="00AD2D15" w:rsidRPr="009D0CD7" w:rsidRDefault="00AD2D15" w:rsidP="00AD2D15">
      <w:pPr>
        <w:jc w:val="center"/>
        <w:rPr>
          <w:b/>
          <w:sz w:val="24"/>
          <w:szCs w:val="24"/>
        </w:rPr>
      </w:pPr>
      <w:r w:rsidRPr="009D0CD7">
        <w:rPr>
          <w:b/>
          <w:sz w:val="24"/>
          <w:szCs w:val="24"/>
        </w:rPr>
        <w:t>13. SUBTEIKĖJAI IR JŲ KEITIMO TVARKA</w:t>
      </w:r>
    </w:p>
    <w:p w14:paraId="50D16FF9" w14:textId="77777777" w:rsidR="00AD2D15" w:rsidRPr="009D0CD7" w:rsidRDefault="00AD2D15" w:rsidP="00AD2D15">
      <w:pPr>
        <w:jc w:val="center"/>
        <w:rPr>
          <w:b/>
          <w:sz w:val="24"/>
          <w:szCs w:val="24"/>
        </w:rPr>
      </w:pPr>
    </w:p>
    <w:p w14:paraId="0DC17F8C" w14:textId="77777777" w:rsidR="00AD2D15" w:rsidRPr="009D0CD7" w:rsidRDefault="00AD2D15" w:rsidP="00AD2D15">
      <w:pPr>
        <w:widowControl w:val="0"/>
        <w:contextualSpacing/>
        <w:jc w:val="both"/>
        <w:rPr>
          <w:rFonts w:eastAsia="Calibri"/>
          <w:sz w:val="24"/>
          <w:szCs w:val="24"/>
          <w:lang w:eastAsia="lt-LT"/>
        </w:rPr>
      </w:pPr>
      <w:r w:rsidRPr="009D0CD7">
        <w:rPr>
          <w:rFonts w:eastAsia="Calibri" w:cs="Calibri"/>
          <w:sz w:val="24"/>
          <w:szCs w:val="24"/>
          <w:lang w:eastAsia="lt-LT"/>
        </w:rPr>
        <w:t>13.1. Vykdytojas Sutarčiai vykdyti pasitelkia subteikėją (</w:t>
      </w:r>
      <w:proofErr w:type="spellStart"/>
      <w:r w:rsidRPr="009D0CD7">
        <w:rPr>
          <w:rFonts w:eastAsia="Calibri" w:cs="Calibri"/>
          <w:sz w:val="24"/>
          <w:szCs w:val="24"/>
          <w:lang w:eastAsia="lt-LT"/>
        </w:rPr>
        <w:t>us</w:t>
      </w:r>
      <w:proofErr w:type="spellEnd"/>
      <w:r w:rsidRPr="009D0CD7">
        <w:rPr>
          <w:rFonts w:eastAsia="Calibri" w:cs="Calibri"/>
          <w:sz w:val="24"/>
          <w:szCs w:val="24"/>
          <w:lang w:eastAsia="lt-LT"/>
        </w:rPr>
        <w:t xml:space="preserve">) </w:t>
      </w:r>
      <w:r w:rsidRPr="009D0CD7">
        <w:rPr>
          <w:rFonts w:eastAsia="Calibri" w:cs="Calibri"/>
          <w:b/>
          <w:sz w:val="24"/>
          <w:szCs w:val="24"/>
          <w:lang w:eastAsia="lt-LT"/>
        </w:rPr>
        <w:t xml:space="preserve">– </w:t>
      </w:r>
      <w:r w:rsidRPr="009D0CD7">
        <w:rPr>
          <w:rFonts w:eastAsia="Calibri" w:cs="Calibri"/>
          <w:i/>
          <w:sz w:val="24"/>
          <w:szCs w:val="24"/>
          <w:lang w:eastAsia="lt-LT"/>
        </w:rPr>
        <w:t>((juridinio asmens pavadinimas, įmonės kodas, buveinės adresas, atliekamų Paslaugų pavadinimas, atliekamų Paslaugų dydis proc.) (duomenys įrašomi tik tuo atveju, jei pasitelkiamas subteikėjas) (toliau – Subteikėjas</w:t>
      </w:r>
      <w:r w:rsidRPr="009D0CD7">
        <w:rPr>
          <w:rFonts w:eastAsia="Calibri" w:cs="Calibri"/>
          <w:i/>
          <w:sz w:val="22"/>
          <w:szCs w:val="22"/>
          <w:u w:val="single"/>
          <w:lang w:eastAsia="lt-LT"/>
        </w:rPr>
        <w:t xml:space="preserve">). </w:t>
      </w:r>
      <w:r w:rsidRPr="009D0CD7">
        <w:rPr>
          <w:rFonts w:eastAsia="Calibri"/>
          <w:sz w:val="24"/>
          <w:szCs w:val="24"/>
          <w:lang w:eastAsia="lt-LT"/>
        </w:rPr>
        <w:t>Vykdytojas privalo informuoti apie šios informacijos pasikeitimus, taip pat apie naujus subteikėjus, kuriuos jis ketina pasitelkti vėliau.</w:t>
      </w:r>
    </w:p>
    <w:p w14:paraId="5346DA67" w14:textId="77777777" w:rsidR="00AD2D15" w:rsidRPr="009D0CD7" w:rsidRDefault="00AD2D15" w:rsidP="00AD2D15">
      <w:pPr>
        <w:widowControl w:val="0"/>
        <w:contextualSpacing/>
        <w:jc w:val="both"/>
        <w:rPr>
          <w:rFonts w:eastAsia="Calibri"/>
          <w:sz w:val="24"/>
          <w:szCs w:val="24"/>
          <w:lang w:eastAsia="lt-LT"/>
        </w:rPr>
      </w:pPr>
      <w:r w:rsidRPr="009D0CD7">
        <w:rPr>
          <w:rFonts w:eastAsia="Calibri"/>
          <w:sz w:val="24"/>
          <w:szCs w:val="24"/>
          <w:lang w:eastAsia="lt-LT"/>
        </w:rPr>
        <w:t xml:space="preserve">13.2. Subteikėjų pasitelkimas nekeičia Vykdytojo atsakomybės dėl tinkamos Sutarties įvykdymo. Paslaugų teikėjas prisiima atsakomybę už Subteikėjų veiklą vykdant Sutartį ir atsako už Sutartinių prievolių neįvykdymą ar netinkamą įvykdymą. </w:t>
      </w:r>
    </w:p>
    <w:p w14:paraId="60357244" w14:textId="77777777" w:rsidR="00AD2D15" w:rsidRPr="009D0CD7" w:rsidRDefault="00AD2D15" w:rsidP="00AD2D15">
      <w:pPr>
        <w:widowControl w:val="0"/>
        <w:contextualSpacing/>
        <w:jc w:val="both"/>
        <w:rPr>
          <w:rFonts w:eastAsia="Calibri"/>
          <w:sz w:val="24"/>
          <w:szCs w:val="24"/>
          <w:lang w:eastAsia="lt-LT"/>
        </w:rPr>
      </w:pPr>
      <w:r w:rsidRPr="009D0CD7">
        <w:rPr>
          <w:rFonts w:eastAsia="Calibri"/>
          <w:sz w:val="24"/>
          <w:szCs w:val="24"/>
          <w:lang w:eastAsia="lt-LT"/>
        </w:rPr>
        <w:t>13.3. Sutarties vykdymo metu Vykdytojas gali inicijuoti Subteikėjo, nurodyto Sutartyje, pakeitimą, esant labai svarbioms priežastims ir tai pripažintų bei patvirtintų Užsakovas, ar jei Subteikėjas nepajėgus vykdyti įsipareigojimų Vykdytojui dėl iškeltos restruktūrizavimo, bankroto bylos, bankroto proceso vykdymo ne teismo tvarka, inicijuotos priverstinio likvidavimo ar susitarimo su kreditoriais procedūros arba jiems vykdomų analogiškų procedūrų. Vykdytojas taip pat gali pasitelkti papildomą naują Subteikėją, jei Subteikėjas vėluoja atlikti darbus dėl didelių apimčių, ar kitais būdais netinkamai vykdo savo sutartinius įsipareigojimus Vykdytojui.</w:t>
      </w:r>
    </w:p>
    <w:p w14:paraId="7D6D742A" w14:textId="77777777" w:rsidR="00AD2D15" w:rsidRPr="009D0CD7" w:rsidRDefault="00AD2D15" w:rsidP="00AD2D15">
      <w:pPr>
        <w:jc w:val="both"/>
        <w:rPr>
          <w:sz w:val="24"/>
          <w:szCs w:val="24"/>
        </w:rPr>
      </w:pPr>
      <w:r w:rsidRPr="009D0CD7">
        <w:rPr>
          <w:sz w:val="24"/>
          <w:szCs w:val="24"/>
        </w:rPr>
        <w:t>13.4. Keičiamas arba pasitelkiamas naujas Subteikėjas privalo būti ne žemesnės kvalifikacijos, kaip Subteikėjas nurodytas Sutartyje.</w:t>
      </w:r>
    </w:p>
    <w:p w14:paraId="6B0E6AD0" w14:textId="77777777" w:rsidR="00AD2D15" w:rsidRPr="009D0CD7" w:rsidRDefault="00AD2D15" w:rsidP="00AD2D15">
      <w:pPr>
        <w:jc w:val="both"/>
        <w:rPr>
          <w:sz w:val="24"/>
          <w:szCs w:val="24"/>
        </w:rPr>
      </w:pPr>
      <w:r w:rsidRPr="009D0CD7">
        <w:rPr>
          <w:sz w:val="24"/>
          <w:szCs w:val="24"/>
        </w:rPr>
        <w:t xml:space="preserve">13.5. Gavęs prašymą pakeisti ar pasitelkti naują Subteikėją, Užsakovas, įvertina keičiamo ar pasitelkto naujo Subteikėjo kvalifikaciją įrodančius dokumentus ir apie priimtą sprendimą Vykdytojui paneša raštu ne vėliau kaip per 5 darbo dienas. Užsakovas pateikia sutikimą pakeisti Subteikėją kitu Subteikėju ar pasitelkti kitą Subteikėją, nei nurodyta Sutartyje, arba išdėsto nesutikimo keisti ar pasitelkti Subteikėją motyvus. </w:t>
      </w:r>
    </w:p>
    <w:p w14:paraId="23249BA2" w14:textId="77777777" w:rsidR="00AD2D15" w:rsidRPr="009D0CD7" w:rsidRDefault="00AD2D15" w:rsidP="00AD2D15">
      <w:pPr>
        <w:jc w:val="both"/>
        <w:rPr>
          <w:sz w:val="24"/>
          <w:szCs w:val="24"/>
        </w:rPr>
      </w:pPr>
      <w:r w:rsidRPr="009D0CD7">
        <w:rPr>
          <w:sz w:val="24"/>
          <w:szCs w:val="24"/>
        </w:rPr>
        <w:t>13.6. Šalims tarpusavyje susitarus dėl Subteikėjo keitimo ar naujo Subteikėjo pasitelkimo, šie keitimai įforminami raštišku susitarimu, kuris yra neatskiriama Sutarties dalis. Subteikėjo keitimas ar naujo Subteikėjo pasitelkimas nelaikomas Sutarties sąlygų keitimu. Subteikėjo keitimo tvarkos pažeidimas laikomas esminiu Sutarties pažeidimu.</w:t>
      </w:r>
    </w:p>
    <w:p w14:paraId="4E73693F" w14:textId="77777777" w:rsidR="00AD2D15" w:rsidRPr="009D0CD7" w:rsidRDefault="00AD2D15" w:rsidP="00AD2D15">
      <w:pPr>
        <w:jc w:val="both"/>
        <w:rPr>
          <w:sz w:val="24"/>
          <w:szCs w:val="24"/>
        </w:rPr>
      </w:pPr>
      <w:r w:rsidRPr="009D0CD7">
        <w:rPr>
          <w:sz w:val="24"/>
          <w:szCs w:val="24"/>
        </w:rPr>
        <w:lastRenderedPageBreak/>
        <w:t>13.7. 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Vykdytojo ir jo Subtiekėjo, kurioje aprašoma tiesioginio atsiskaitymo su Subtiekėju tvarka, kurioje numatoma teisė Paslaugos teikėjui prieštarauti nepagrįstiems mokėjimams Subtiekėjui.</w:t>
      </w:r>
    </w:p>
    <w:p w14:paraId="3C997618" w14:textId="77777777" w:rsidR="00AD2D15" w:rsidRPr="009D0CD7" w:rsidRDefault="00AD2D15" w:rsidP="00AD2D15">
      <w:pPr>
        <w:jc w:val="both"/>
        <w:rPr>
          <w:sz w:val="24"/>
          <w:szCs w:val="24"/>
        </w:rPr>
      </w:pPr>
    </w:p>
    <w:p w14:paraId="6654593F" w14:textId="77777777" w:rsidR="00AD2D15" w:rsidRPr="009D0CD7" w:rsidRDefault="00AD2D15" w:rsidP="00AD2D15">
      <w:pPr>
        <w:ind w:firstLine="540"/>
        <w:jc w:val="both"/>
        <w:rPr>
          <w:color w:val="FF0000"/>
          <w:sz w:val="24"/>
          <w:szCs w:val="24"/>
        </w:rPr>
      </w:pPr>
    </w:p>
    <w:p w14:paraId="4CF0C09E" w14:textId="77777777" w:rsidR="00AD2D15" w:rsidRPr="009D0CD7" w:rsidRDefault="00AD2D15" w:rsidP="00AD2D15">
      <w:pPr>
        <w:keepNext/>
        <w:jc w:val="center"/>
        <w:outlineLvl w:val="0"/>
        <w:rPr>
          <w:b/>
          <w:sz w:val="24"/>
          <w:szCs w:val="24"/>
        </w:rPr>
      </w:pPr>
      <w:r w:rsidRPr="009D0CD7">
        <w:rPr>
          <w:b/>
          <w:sz w:val="24"/>
          <w:szCs w:val="24"/>
        </w:rPr>
        <w:t>14. SUSIRAŠINĖJIMAS</w:t>
      </w:r>
    </w:p>
    <w:p w14:paraId="4B1A5B78" w14:textId="77777777" w:rsidR="00AD2D15" w:rsidRPr="009D0CD7" w:rsidRDefault="00AD2D15" w:rsidP="00AD2D15">
      <w:pPr>
        <w:keepNext/>
        <w:jc w:val="center"/>
        <w:outlineLvl w:val="0"/>
        <w:rPr>
          <w:b/>
          <w:sz w:val="24"/>
          <w:szCs w:val="24"/>
        </w:rPr>
      </w:pPr>
    </w:p>
    <w:p w14:paraId="4D33DDEA" w14:textId="57937F24" w:rsidR="00AD2D15" w:rsidRPr="009D0CD7" w:rsidRDefault="00AD2D15" w:rsidP="00AD2D15">
      <w:pPr>
        <w:keepNext/>
        <w:ind w:hanging="180"/>
        <w:jc w:val="both"/>
        <w:outlineLvl w:val="0"/>
        <w:rPr>
          <w:sz w:val="24"/>
          <w:szCs w:val="24"/>
        </w:rPr>
      </w:pPr>
      <w:r w:rsidRPr="009D0CD7">
        <w:rPr>
          <w:sz w:val="24"/>
          <w:szCs w:val="24"/>
        </w:rPr>
        <w:t xml:space="preserve">   14.1.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w:t>
      </w:r>
      <w:r w:rsidR="00A004C1">
        <w:rPr>
          <w:sz w:val="24"/>
          <w:szCs w:val="24"/>
        </w:rPr>
        <w:t>,</w:t>
      </w:r>
      <w:r w:rsidRPr="009D0CD7">
        <w:rPr>
          <w:sz w:val="24"/>
          <w:szCs w:val="24"/>
        </w:rPr>
        <w:t xml:space="preserve"> kuriuos nurodė viena Šalis, pateikdama pranešimą: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3697"/>
        <w:gridCol w:w="4132"/>
      </w:tblGrid>
      <w:tr w:rsidR="00AD2D15" w:rsidRPr="009D0CD7" w14:paraId="75514537" w14:textId="77777777" w:rsidTr="005B5D63">
        <w:tc>
          <w:tcPr>
            <w:tcW w:w="1691" w:type="dxa"/>
          </w:tcPr>
          <w:p w14:paraId="59D5333F" w14:textId="77777777" w:rsidR="00AD2D15" w:rsidRPr="009D0CD7" w:rsidRDefault="00AD2D15" w:rsidP="005B5D63">
            <w:pPr>
              <w:ind w:firstLine="540"/>
              <w:jc w:val="both"/>
              <w:rPr>
                <w:b/>
                <w:sz w:val="24"/>
                <w:szCs w:val="24"/>
              </w:rPr>
            </w:pPr>
          </w:p>
        </w:tc>
        <w:tc>
          <w:tcPr>
            <w:tcW w:w="3697" w:type="dxa"/>
          </w:tcPr>
          <w:p w14:paraId="631BDE89" w14:textId="77777777" w:rsidR="00AD2D15" w:rsidRPr="009D0CD7" w:rsidRDefault="00AD2D15" w:rsidP="005B5D63">
            <w:pPr>
              <w:jc w:val="both"/>
              <w:rPr>
                <w:b/>
                <w:sz w:val="24"/>
                <w:szCs w:val="24"/>
              </w:rPr>
            </w:pPr>
            <w:r w:rsidRPr="009D0CD7">
              <w:rPr>
                <w:b/>
                <w:sz w:val="24"/>
                <w:szCs w:val="24"/>
              </w:rPr>
              <w:t>Užsakovas(atstovas/atsakingas asmuo)</w:t>
            </w:r>
          </w:p>
        </w:tc>
        <w:tc>
          <w:tcPr>
            <w:tcW w:w="4132" w:type="dxa"/>
          </w:tcPr>
          <w:p w14:paraId="3F352821" w14:textId="77777777" w:rsidR="00AD2D15" w:rsidRPr="00F248A4" w:rsidRDefault="00AD2D15" w:rsidP="005B5D63">
            <w:pPr>
              <w:jc w:val="both"/>
              <w:rPr>
                <w:b/>
                <w:sz w:val="24"/>
                <w:szCs w:val="24"/>
              </w:rPr>
            </w:pPr>
            <w:r w:rsidRPr="00F248A4">
              <w:rPr>
                <w:b/>
                <w:sz w:val="24"/>
                <w:szCs w:val="24"/>
              </w:rPr>
              <w:t>Paslaugų teikėjas (atstovas/atsakingas asmuo)</w:t>
            </w:r>
          </w:p>
        </w:tc>
      </w:tr>
      <w:tr w:rsidR="001D7B65" w:rsidRPr="009D0CD7" w14:paraId="46B667B6" w14:textId="77777777" w:rsidTr="005B5D63">
        <w:tc>
          <w:tcPr>
            <w:tcW w:w="1691" w:type="dxa"/>
          </w:tcPr>
          <w:p w14:paraId="49D936E8" w14:textId="77777777" w:rsidR="001D7B65" w:rsidRPr="009D0CD7" w:rsidRDefault="001D7B65" w:rsidP="001D7B65">
            <w:pPr>
              <w:jc w:val="both"/>
              <w:rPr>
                <w:sz w:val="24"/>
                <w:szCs w:val="24"/>
              </w:rPr>
            </w:pPr>
            <w:r w:rsidRPr="009D0CD7">
              <w:rPr>
                <w:sz w:val="24"/>
                <w:szCs w:val="24"/>
              </w:rPr>
              <w:t>Vardas, pavardė</w:t>
            </w:r>
          </w:p>
        </w:tc>
        <w:tc>
          <w:tcPr>
            <w:tcW w:w="3697" w:type="dxa"/>
          </w:tcPr>
          <w:p w14:paraId="2D1C39B9" w14:textId="096B7B74" w:rsidR="001D7B65" w:rsidRPr="009D0CD7" w:rsidRDefault="001D7B65" w:rsidP="001D7B65">
            <w:pPr>
              <w:jc w:val="both"/>
              <w:rPr>
                <w:sz w:val="24"/>
                <w:szCs w:val="24"/>
              </w:rPr>
            </w:pPr>
          </w:p>
        </w:tc>
        <w:tc>
          <w:tcPr>
            <w:tcW w:w="4132" w:type="dxa"/>
            <w:vAlign w:val="center"/>
          </w:tcPr>
          <w:p w14:paraId="2EDF4713" w14:textId="7B6BC177" w:rsidR="001D7B65" w:rsidRPr="00F248A4" w:rsidRDefault="001D7B65" w:rsidP="001D7B65">
            <w:pPr>
              <w:spacing w:line="256" w:lineRule="auto"/>
              <w:jc w:val="both"/>
              <w:rPr>
                <w:bCs/>
                <w:sz w:val="24"/>
                <w:szCs w:val="24"/>
              </w:rPr>
            </w:pPr>
          </w:p>
        </w:tc>
      </w:tr>
      <w:tr w:rsidR="001D7B65" w:rsidRPr="009D0CD7" w14:paraId="11F1127C" w14:textId="77777777" w:rsidTr="005B5D63">
        <w:tc>
          <w:tcPr>
            <w:tcW w:w="1691" w:type="dxa"/>
          </w:tcPr>
          <w:p w14:paraId="5EB599B7" w14:textId="77777777" w:rsidR="001D7B65" w:rsidRPr="009D0CD7" w:rsidRDefault="001D7B65" w:rsidP="001D7B65">
            <w:pPr>
              <w:jc w:val="both"/>
              <w:rPr>
                <w:sz w:val="24"/>
                <w:szCs w:val="24"/>
              </w:rPr>
            </w:pPr>
            <w:r w:rsidRPr="009D0CD7">
              <w:rPr>
                <w:sz w:val="24"/>
                <w:szCs w:val="24"/>
              </w:rPr>
              <w:t>Adresas</w:t>
            </w:r>
          </w:p>
        </w:tc>
        <w:tc>
          <w:tcPr>
            <w:tcW w:w="3697" w:type="dxa"/>
          </w:tcPr>
          <w:p w14:paraId="77D6F132" w14:textId="3FBADDFA" w:rsidR="001D7B65" w:rsidRPr="009D0CD7" w:rsidRDefault="001D7B65" w:rsidP="001D7B65">
            <w:pPr>
              <w:jc w:val="both"/>
              <w:rPr>
                <w:sz w:val="24"/>
                <w:szCs w:val="24"/>
              </w:rPr>
            </w:pPr>
            <w:r w:rsidRPr="0005067F">
              <w:rPr>
                <w:sz w:val="24"/>
                <w:szCs w:val="24"/>
              </w:rPr>
              <w:t>Laisvės a.20, Panevėžys</w:t>
            </w:r>
          </w:p>
        </w:tc>
        <w:tc>
          <w:tcPr>
            <w:tcW w:w="4132" w:type="dxa"/>
          </w:tcPr>
          <w:p w14:paraId="0BF004B4" w14:textId="4E3A3B69" w:rsidR="001D7B65" w:rsidRPr="00F248A4" w:rsidRDefault="006C30DA" w:rsidP="001D7B65">
            <w:pPr>
              <w:rPr>
                <w:sz w:val="24"/>
                <w:szCs w:val="24"/>
              </w:rPr>
            </w:pPr>
            <w:r w:rsidRPr="00F248A4">
              <w:rPr>
                <w:sz w:val="24"/>
                <w:szCs w:val="24"/>
              </w:rPr>
              <w:t>P. Višinskio g. 8-1, Šiauliai</w:t>
            </w:r>
          </w:p>
        </w:tc>
      </w:tr>
      <w:tr w:rsidR="001D7B65" w:rsidRPr="009D0CD7" w14:paraId="2C87EF18" w14:textId="77777777" w:rsidTr="005B5D63">
        <w:tc>
          <w:tcPr>
            <w:tcW w:w="1691" w:type="dxa"/>
          </w:tcPr>
          <w:p w14:paraId="685ECF26" w14:textId="77777777" w:rsidR="001D7B65" w:rsidRPr="009D0CD7" w:rsidRDefault="001D7B65" w:rsidP="001D7B65">
            <w:pPr>
              <w:jc w:val="both"/>
              <w:rPr>
                <w:sz w:val="24"/>
                <w:szCs w:val="24"/>
              </w:rPr>
            </w:pPr>
            <w:r w:rsidRPr="009D0CD7">
              <w:rPr>
                <w:sz w:val="24"/>
                <w:szCs w:val="24"/>
              </w:rPr>
              <w:t>Telefonas</w:t>
            </w:r>
          </w:p>
        </w:tc>
        <w:tc>
          <w:tcPr>
            <w:tcW w:w="3697" w:type="dxa"/>
          </w:tcPr>
          <w:p w14:paraId="183DD62D" w14:textId="6FE9F880" w:rsidR="001D7B65" w:rsidRPr="009D0CD7" w:rsidRDefault="001D7B65" w:rsidP="001D7B65">
            <w:pPr>
              <w:jc w:val="both"/>
              <w:rPr>
                <w:sz w:val="24"/>
                <w:szCs w:val="24"/>
              </w:rPr>
            </w:pPr>
            <w:r w:rsidRPr="0005067F">
              <w:rPr>
                <w:sz w:val="24"/>
                <w:szCs w:val="24"/>
              </w:rPr>
              <w:t xml:space="preserve">(8 45) 501392, </w:t>
            </w:r>
          </w:p>
        </w:tc>
        <w:tc>
          <w:tcPr>
            <w:tcW w:w="4132" w:type="dxa"/>
          </w:tcPr>
          <w:p w14:paraId="174E2902" w14:textId="5C985A3E" w:rsidR="001D7B65" w:rsidRPr="00F248A4" w:rsidRDefault="001D7B65" w:rsidP="001D7B65">
            <w:pPr>
              <w:spacing w:line="256" w:lineRule="auto"/>
              <w:jc w:val="both"/>
              <w:rPr>
                <w:sz w:val="24"/>
                <w:szCs w:val="24"/>
              </w:rPr>
            </w:pPr>
          </w:p>
        </w:tc>
      </w:tr>
      <w:tr w:rsidR="001D7B65" w:rsidRPr="009D0CD7" w14:paraId="33F046BC" w14:textId="77777777" w:rsidTr="005B5D63">
        <w:tc>
          <w:tcPr>
            <w:tcW w:w="1691" w:type="dxa"/>
          </w:tcPr>
          <w:p w14:paraId="75EC3C7D" w14:textId="77777777" w:rsidR="001D7B65" w:rsidRPr="009D0CD7" w:rsidRDefault="001D7B65" w:rsidP="001D7B65">
            <w:pPr>
              <w:jc w:val="both"/>
              <w:rPr>
                <w:sz w:val="24"/>
                <w:szCs w:val="24"/>
              </w:rPr>
            </w:pPr>
            <w:r w:rsidRPr="009D0CD7">
              <w:rPr>
                <w:sz w:val="24"/>
                <w:szCs w:val="24"/>
              </w:rPr>
              <w:t>El. paštas</w:t>
            </w:r>
          </w:p>
        </w:tc>
        <w:tc>
          <w:tcPr>
            <w:tcW w:w="3697" w:type="dxa"/>
          </w:tcPr>
          <w:p w14:paraId="02D98046" w14:textId="7DEF3384" w:rsidR="001D7B65" w:rsidRPr="009D0CD7" w:rsidRDefault="001D7B65" w:rsidP="001D7B65">
            <w:pPr>
              <w:jc w:val="both"/>
              <w:rPr>
                <w:sz w:val="24"/>
                <w:szCs w:val="24"/>
              </w:rPr>
            </w:pPr>
          </w:p>
        </w:tc>
        <w:tc>
          <w:tcPr>
            <w:tcW w:w="4132" w:type="dxa"/>
          </w:tcPr>
          <w:p w14:paraId="6D1AB074" w14:textId="3DEA5020" w:rsidR="001D7B65" w:rsidRPr="00F248A4" w:rsidRDefault="006C30DA" w:rsidP="001D7B65">
            <w:pPr>
              <w:spacing w:line="256" w:lineRule="auto"/>
              <w:jc w:val="both"/>
              <w:rPr>
                <w:sz w:val="24"/>
                <w:szCs w:val="24"/>
              </w:rPr>
            </w:pPr>
            <w:r w:rsidRPr="00F248A4">
              <w:rPr>
                <w:sz w:val="24"/>
                <w:szCs w:val="24"/>
              </w:rPr>
              <w:t>info@lexin.lt</w:t>
            </w:r>
          </w:p>
        </w:tc>
      </w:tr>
    </w:tbl>
    <w:p w14:paraId="4D83ED74" w14:textId="5BCAF023" w:rsidR="00E262AD" w:rsidRPr="00E262AD" w:rsidRDefault="00AD2D15" w:rsidP="00E262AD">
      <w:pPr>
        <w:jc w:val="both"/>
        <w:rPr>
          <w:sz w:val="24"/>
          <w:szCs w:val="24"/>
          <w:lang w:eastAsia="lt-LT"/>
        </w:rPr>
      </w:pPr>
      <w:r w:rsidRPr="009D0CD7">
        <w:rPr>
          <w:sz w:val="24"/>
          <w:szCs w:val="24"/>
        </w:rPr>
        <w:t xml:space="preserve">14.2. </w:t>
      </w:r>
      <w:r w:rsidR="00E262AD" w:rsidRPr="00E262AD">
        <w:rPr>
          <w:sz w:val="24"/>
          <w:szCs w:val="24"/>
          <w:lang w:eastAsia="lt-LT"/>
        </w:rPr>
        <w:t xml:space="preserve">Už sutarties bei jos pakeitimų paskelbimą pagal Lietuvos Respublikos viešųjų pirkimų įstatymo 86 straipsnio 9 dalies nuostatas, atsakingas Pirkėjo paskirtas asmuo - Panevėžio miesto savivaldybės administracijos Viešųjų pirkimų skyriaus vyriausioji viešųjų pirkimų specialistė </w:t>
      </w:r>
    </w:p>
    <w:p w14:paraId="70CB6714" w14:textId="77777777" w:rsidR="00AD2D15" w:rsidRPr="009D0CD7" w:rsidRDefault="00AD2D15" w:rsidP="00AD2D15">
      <w:pPr>
        <w:spacing w:after="120"/>
        <w:jc w:val="both"/>
        <w:rPr>
          <w:sz w:val="24"/>
        </w:rPr>
      </w:pPr>
      <w:r w:rsidRPr="009D0CD7">
        <w:rPr>
          <w:sz w:val="24"/>
        </w:rPr>
        <w:t>14.3. Jei pasikeičia Šalies adresas ir / 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3E6E37" w14:textId="77777777" w:rsidR="00AD2D15" w:rsidRPr="009D0CD7" w:rsidRDefault="00AD2D15" w:rsidP="00AD2D15">
      <w:pPr>
        <w:tabs>
          <w:tab w:val="left" w:pos="0"/>
        </w:tabs>
        <w:jc w:val="center"/>
        <w:rPr>
          <w:b/>
          <w:bCs/>
          <w:sz w:val="24"/>
          <w:szCs w:val="24"/>
        </w:rPr>
      </w:pPr>
      <w:r w:rsidRPr="009D0CD7">
        <w:rPr>
          <w:b/>
          <w:bCs/>
          <w:sz w:val="24"/>
          <w:szCs w:val="24"/>
        </w:rPr>
        <w:t>14. SUTARTIES PAKEITIMAS</w:t>
      </w:r>
    </w:p>
    <w:p w14:paraId="641708DF" w14:textId="77777777" w:rsidR="00AD2D15" w:rsidRPr="009D0CD7" w:rsidRDefault="00AD2D15" w:rsidP="00AD2D15">
      <w:pPr>
        <w:tabs>
          <w:tab w:val="left" w:pos="0"/>
        </w:tabs>
        <w:jc w:val="center"/>
        <w:rPr>
          <w:b/>
          <w:bCs/>
          <w:sz w:val="24"/>
          <w:szCs w:val="24"/>
        </w:rPr>
      </w:pPr>
    </w:p>
    <w:p w14:paraId="62BC4B7F" w14:textId="77777777" w:rsidR="00AD2D15" w:rsidRPr="009D0CD7" w:rsidRDefault="00AD2D15" w:rsidP="00AD2D15">
      <w:pPr>
        <w:jc w:val="both"/>
        <w:rPr>
          <w:sz w:val="24"/>
          <w:szCs w:val="24"/>
        </w:rPr>
      </w:pPr>
      <w:r w:rsidRPr="009D0CD7">
        <w:rPr>
          <w:sz w:val="24"/>
          <w:szCs w:val="24"/>
        </w:rPr>
        <w:t>15.1.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6CA923F8" w14:textId="77777777" w:rsidR="00AD2D15" w:rsidRPr="009D0CD7" w:rsidRDefault="00AD2D15" w:rsidP="00AD2D15">
      <w:pPr>
        <w:jc w:val="both"/>
        <w:rPr>
          <w:sz w:val="24"/>
          <w:szCs w:val="24"/>
        </w:rPr>
      </w:pPr>
      <w:r w:rsidRPr="009D0CD7">
        <w:rPr>
          <w:sz w:val="24"/>
          <w:szCs w:val="24"/>
        </w:rPr>
        <w:t>15.2. 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w14:paraId="2FD5E352" w14:textId="77777777" w:rsidR="00AD2D15" w:rsidRPr="009D0CD7" w:rsidRDefault="00AD2D15" w:rsidP="00AD2D15">
      <w:pPr>
        <w:keepNext/>
        <w:spacing w:after="60"/>
        <w:ind w:left="720"/>
        <w:jc w:val="both"/>
        <w:outlineLvl w:val="2"/>
        <w:rPr>
          <w:iCs/>
          <w:sz w:val="24"/>
          <w:szCs w:val="24"/>
        </w:rPr>
      </w:pPr>
    </w:p>
    <w:p w14:paraId="3B7E8EF1" w14:textId="77777777" w:rsidR="00AD2D15" w:rsidRPr="009D0CD7" w:rsidRDefault="00AD2D15" w:rsidP="00AD2D15">
      <w:pPr>
        <w:keepNext/>
        <w:ind w:firstLine="720"/>
        <w:jc w:val="center"/>
        <w:rPr>
          <w:b/>
          <w:sz w:val="24"/>
          <w:szCs w:val="24"/>
        </w:rPr>
      </w:pPr>
      <w:r w:rsidRPr="009D0CD7">
        <w:rPr>
          <w:b/>
          <w:sz w:val="24"/>
          <w:szCs w:val="24"/>
        </w:rPr>
        <w:t>16. BAIGIAMOSIOS NUOSTATOS</w:t>
      </w:r>
    </w:p>
    <w:p w14:paraId="013E7857" w14:textId="77777777" w:rsidR="00AD2D15" w:rsidRPr="009D0CD7" w:rsidRDefault="00AD2D15" w:rsidP="00AD2D15">
      <w:pPr>
        <w:keepNext/>
        <w:ind w:firstLine="720"/>
        <w:jc w:val="both"/>
        <w:rPr>
          <w:sz w:val="24"/>
          <w:szCs w:val="24"/>
        </w:rPr>
      </w:pPr>
    </w:p>
    <w:p w14:paraId="549B4B57" w14:textId="77777777" w:rsidR="00AD2D15" w:rsidRPr="009D0CD7" w:rsidRDefault="00AD2D15" w:rsidP="00AD2D15">
      <w:pPr>
        <w:ind w:firstLine="720"/>
        <w:jc w:val="both"/>
        <w:rPr>
          <w:sz w:val="24"/>
          <w:szCs w:val="24"/>
        </w:rPr>
      </w:pPr>
      <w:r w:rsidRPr="009D0CD7">
        <w:rPr>
          <w:sz w:val="24"/>
          <w:szCs w:val="24"/>
        </w:rPr>
        <w:t xml:space="preserve">16.1. Šiai Sutarčiai taikoma ir ji aiškinama pagal Lietuvos Respublikos teisę. </w:t>
      </w:r>
    </w:p>
    <w:p w14:paraId="64A6291D" w14:textId="77777777" w:rsidR="00AD2D15" w:rsidRPr="009D0CD7" w:rsidRDefault="00AD2D15" w:rsidP="00AD2D15">
      <w:pPr>
        <w:ind w:firstLine="720"/>
        <w:jc w:val="both"/>
        <w:rPr>
          <w:sz w:val="24"/>
          <w:szCs w:val="24"/>
        </w:rPr>
      </w:pPr>
      <w:r w:rsidRPr="009D0CD7">
        <w:rPr>
          <w:sz w:val="24"/>
          <w:szCs w:val="24"/>
        </w:rPr>
        <w:t>16.2. Šalys susitaria, kad veiks geranoriškai viena kitos atžvilgiu ir visokeriopai stengsis užtikrinti, kad būtų laikomasi šios Sutarties.</w:t>
      </w:r>
    </w:p>
    <w:p w14:paraId="5584210A" w14:textId="77777777" w:rsidR="00AD2D15" w:rsidRPr="009D0CD7" w:rsidRDefault="00AD2D15" w:rsidP="00AD2D15">
      <w:pPr>
        <w:ind w:firstLine="720"/>
        <w:jc w:val="both"/>
        <w:rPr>
          <w:sz w:val="24"/>
          <w:szCs w:val="24"/>
        </w:rPr>
      </w:pPr>
      <w:r w:rsidRPr="009D0CD7">
        <w:rPr>
          <w:sz w:val="24"/>
          <w:szCs w:val="24"/>
        </w:rPr>
        <w:lastRenderedPageBreak/>
        <w:t>16.3. Šalys susitaria, kad bet kokie nesutarimai ar ginčai, kylantys tarp Šalių dėl šios Sutarties, bus sprendžiami Šalių tarpusavio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48F45EDD" w14:textId="77777777" w:rsidR="00AD2D15" w:rsidRPr="009D0CD7" w:rsidRDefault="00AD2D15" w:rsidP="00AD2D15">
      <w:pPr>
        <w:ind w:firstLine="720"/>
        <w:jc w:val="both"/>
        <w:rPr>
          <w:sz w:val="24"/>
          <w:szCs w:val="24"/>
        </w:rPr>
      </w:pPr>
      <w:r w:rsidRPr="009D0CD7">
        <w:rPr>
          <w:sz w:val="24"/>
          <w:szCs w:val="24"/>
        </w:rPr>
        <w:t>16.4. Nė viena Šalis neturi teisės perleisti visų ar dalies teisių ir pareigų pagal šią Sutartį jokiam trečiajam asmeniui be išankstinio raštiško kitos Šalies sutikimo, jei šioje Sutartyje nenumatyta kitaip.</w:t>
      </w:r>
    </w:p>
    <w:p w14:paraId="61E82325" w14:textId="77777777" w:rsidR="00AD2D15" w:rsidRPr="009D0CD7" w:rsidRDefault="00AD2D15" w:rsidP="00AD2D15">
      <w:pPr>
        <w:ind w:firstLine="720"/>
        <w:jc w:val="both"/>
        <w:rPr>
          <w:sz w:val="24"/>
          <w:szCs w:val="24"/>
        </w:rPr>
      </w:pPr>
      <w:r w:rsidRPr="009D0CD7">
        <w:rPr>
          <w:sz w:val="24"/>
          <w:szCs w:val="24"/>
        </w:rPr>
        <w:t>16.5.  Jeigu pirkimo vykdymo metu nebuvo tikrinama Vykdytojo kvalifikacija dėl teisės verstis atitinkama veikla arba buvo tikrinama ne visa apimtimi, Vykdytojas įsipareigoja Užsakovui, kad Sutartį vykdys tik tokią teisę turintys asmenys.</w:t>
      </w:r>
    </w:p>
    <w:p w14:paraId="21991AA2" w14:textId="77777777" w:rsidR="00AD2D15" w:rsidRPr="009D0CD7" w:rsidRDefault="00AD2D15" w:rsidP="00AD2D15">
      <w:pPr>
        <w:ind w:firstLine="720"/>
        <w:jc w:val="both"/>
        <w:rPr>
          <w:sz w:val="24"/>
          <w:szCs w:val="24"/>
        </w:rPr>
      </w:pPr>
      <w:r w:rsidRPr="009D0CD7">
        <w:rPr>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13383A4" w14:textId="6E0B5917" w:rsidR="00AF0154" w:rsidRPr="009D0CD7" w:rsidRDefault="00AF0154" w:rsidP="00AD2D15">
      <w:pPr>
        <w:ind w:firstLine="720"/>
        <w:jc w:val="both"/>
        <w:rPr>
          <w:sz w:val="24"/>
          <w:szCs w:val="24"/>
        </w:rPr>
      </w:pPr>
      <w:r>
        <w:rPr>
          <w:sz w:val="24"/>
          <w:szCs w:val="24"/>
        </w:rPr>
        <w:t xml:space="preserve">16.7. </w:t>
      </w:r>
      <w:r w:rsidRPr="00AF0154">
        <w:rPr>
          <w:sz w:val="24"/>
          <w:szCs w:val="24"/>
        </w:rPr>
        <w:t>Sutartis surašyta 1 (vienu) egzemplioriumi ir Šalių pasirašoma kvalifikuotu elektroniniu parašu. Jeigu sutartis bus pasirašoma rašytiniu parašu, sudaroma  2 (dviem) egzemplioriais, turinčiais vienodą teisinę galią, po vieną kiekvienai Šaliai</w:t>
      </w:r>
      <w:r>
        <w:rPr>
          <w:sz w:val="24"/>
          <w:szCs w:val="24"/>
        </w:rPr>
        <w:t>.</w:t>
      </w:r>
    </w:p>
    <w:p w14:paraId="030C248D" w14:textId="77777777" w:rsidR="00AD2D15" w:rsidRPr="009D0CD7" w:rsidRDefault="00AD2D15" w:rsidP="00AD2D15">
      <w:pPr>
        <w:ind w:firstLine="720"/>
        <w:jc w:val="both"/>
        <w:rPr>
          <w:sz w:val="24"/>
          <w:szCs w:val="24"/>
        </w:rPr>
      </w:pPr>
    </w:p>
    <w:p w14:paraId="03E2DB5D" w14:textId="77777777" w:rsidR="00AD2D15" w:rsidRPr="0020623C" w:rsidRDefault="00AD2D15" w:rsidP="00AD2D15">
      <w:pPr>
        <w:ind w:firstLine="720"/>
        <w:jc w:val="both"/>
        <w:rPr>
          <w:sz w:val="24"/>
          <w:szCs w:val="24"/>
        </w:rPr>
      </w:pPr>
      <w:r w:rsidRPr="0020623C">
        <w:rPr>
          <w:sz w:val="24"/>
          <w:szCs w:val="24"/>
        </w:rPr>
        <w:t>PRIEDAI:</w:t>
      </w:r>
    </w:p>
    <w:p w14:paraId="310643B9" w14:textId="0819655C" w:rsidR="00AD2D15" w:rsidRPr="0020623C" w:rsidRDefault="00AD2D15" w:rsidP="00AD2D15">
      <w:pPr>
        <w:ind w:firstLine="720"/>
        <w:jc w:val="both"/>
        <w:rPr>
          <w:i/>
          <w:sz w:val="24"/>
          <w:szCs w:val="24"/>
        </w:rPr>
      </w:pPr>
      <w:r w:rsidRPr="0020623C">
        <w:rPr>
          <w:i/>
          <w:sz w:val="24"/>
          <w:szCs w:val="24"/>
        </w:rPr>
        <w:t>Techninė užduotis</w:t>
      </w:r>
      <w:r w:rsidR="00A772CB">
        <w:rPr>
          <w:i/>
          <w:sz w:val="24"/>
          <w:szCs w:val="24"/>
        </w:rPr>
        <w:t xml:space="preserve">, 16 </w:t>
      </w:r>
      <w:r w:rsidRPr="0020623C">
        <w:rPr>
          <w:i/>
          <w:sz w:val="24"/>
          <w:szCs w:val="24"/>
        </w:rPr>
        <w:t>psl</w:t>
      </w:r>
      <w:r w:rsidR="002C458D" w:rsidRPr="0020623C">
        <w:rPr>
          <w:i/>
          <w:sz w:val="24"/>
          <w:szCs w:val="24"/>
        </w:rPr>
        <w:t>.</w:t>
      </w:r>
    </w:p>
    <w:p w14:paraId="5860DEDF" w14:textId="77777777" w:rsidR="00AD2D15" w:rsidRPr="0020623C" w:rsidRDefault="00AD2D15" w:rsidP="00AD2D15">
      <w:pPr>
        <w:ind w:firstLine="720"/>
        <w:jc w:val="both"/>
        <w:rPr>
          <w:sz w:val="24"/>
          <w:szCs w:val="24"/>
        </w:rPr>
      </w:pPr>
    </w:p>
    <w:p w14:paraId="1752F754" w14:textId="77777777" w:rsidR="00AD2D15" w:rsidRPr="0020623C" w:rsidRDefault="00AD2D15" w:rsidP="00AD2D15">
      <w:pPr>
        <w:keepNext/>
        <w:ind w:firstLine="720"/>
        <w:jc w:val="center"/>
        <w:rPr>
          <w:b/>
          <w:sz w:val="24"/>
          <w:szCs w:val="24"/>
        </w:rPr>
      </w:pPr>
      <w:r w:rsidRPr="0020623C">
        <w:rPr>
          <w:b/>
          <w:sz w:val="24"/>
          <w:szCs w:val="24"/>
        </w:rPr>
        <w:t>17. SUTARTIES ŠALIŲ REKVIZITAI</w:t>
      </w:r>
    </w:p>
    <w:p w14:paraId="64E7194C" w14:textId="77777777" w:rsidR="00AD2D15" w:rsidRPr="0020623C" w:rsidRDefault="00AD2D15" w:rsidP="00AD2D15">
      <w:pPr>
        <w:jc w:val="both"/>
        <w:rPr>
          <w:b/>
        </w:rPr>
      </w:pPr>
    </w:p>
    <w:p w14:paraId="10C252E7" w14:textId="7264E064" w:rsidR="00AD2D15" w:rsidRPr="0020623C" w:rsidRDefault="00AD2D15" w:rsidP="00AD2D15">
      <w:pPr>
        <w:jc w:val="both"/>
        <w:rPr>
          <w:sz w:val="24"/>
          <w:szCs w:val="24"/>
        </w:rPr>
      </w:pPr>
      <w:r w:rsidRPr="0020623C">
        <w:rPr>
          <w:sz w:val="24"/>
          <w:szCs w:val="24"/>
        </w:rPr>
        <w:t>UŽSAKOVAS</w:t>
      </w:r>
      <w:r w:rsidRPr="0020623C">
        <w:rPr>
          <w:sz w:val="24"/>
          <w:szCs w:val="24"/>
        </w:rPr>
        <w:tab/>
      </w:r>
      <w:r w:rsidRPr="0020623C">
        <w:rPr>
          <w:sz w:val="24"/>
          <w:szCs w:val="24"/>
        </w:rPr>
        <w:tab/>
      </w:r>
      <w:r w:rsidRPr="0020623C">
        <w:rPr>
          <w:sz w:val="24"/>
          <w:szCs w:val="24"/>
        </w:rPr>
        <w:tab/>
        <w:t xml:space="preserve">  VYKDYTOJAS</w:t>
      </w:r>
    </w:p>
    <w:p w14:paraId="09F316AD" w14:textId="77777777" w:rsidR="00AD2D15" w:rsidRPr="0020623C" w:rsidRDefault="00AD2D15" w:rsidP="00AD2D15">
      <w:pPr>
        <w:jc w:val="both"/>
        <w:rPr>
          <w:b/>
          <w:sz w:val="24"/>
          <w:szCs w:val="24"/>
        </w:rPr>
      </w:pPr>
      <w:r w:rsidRPr="0020623C">
        <w:rPr>
          <w:bCs/>
          <w:noProof/>
          <w:sz w:val="24"/>
          <w:szCs w:val="24"/>
          <w:lang w:eastAsia="lt-LT"/>
        </w:rPr>
        <mc:AlternateContent>
          <mc:Choice Requires="wps">
            <w:drawing>
              <wp:anchor distT="45720" distB="45720" distL="114300" distR="114300" simplePos="0" relativeHeight="251659264" behindDoc="0" locked="0" layoutInCell="1" allowOverlap="1" wp14:anchorId="3C26AE0D" wp14:editId="32EFFA3F">
                <wp:simplePos x="0" y="0"/>
                <wp:positionH relativeFrom="column">
                  <wp:posOffset>3269615</wp:posOffset>
                </wp:positionH>
                <wp:positionV relativeFrom="paragraph">
                  <wp:posOffset>117475</wp:posOffset>
                </wp:positionV>
                <wp:extent cx="3076575" cy="3096260"/>
                <wp:effectExtent l="0" t="0" r="9525" b="889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096260"/>
                        </a:xfrm>
                        <a:prstGeom prst="rect">
                          <a:avLst/>
                        </a:prstGeom>
                        <a:solidFill>
                          <a:srgbClr val="FFFFFF"/>
                        </a:solidFill>
                        <a:ln w="9525">
                          <a:noFill/>
                          <a:miter lim="800000"/>
                          <a:headEnd/>
                          <a:tailEnd/>
                        </a:ln>
                      </wps:spPr>
                      <wps:txbx>
                        <w:txbxContent>
                          <w:p w14:paraId="087F3C14" w14:textId="77777777" w:rsidR="006C30DA" w:rsidRPr="0020623C" w:rsidRDefault="006C30DA" w:rsidP="006C30DA">
                            <w:pPr>
                              <w:pStyle w:val="Betarp"/>
                              <w:rPr>
                                <w:rFonts w:ascii="Times New Roman" w:hAnsi="Times New Roman"/>
                                <w:b/>
                                <w:bCs/>
                                <w:sz w:val="24"/>
                                <w:szCs w:val="24"/>
                                <w:shd w:val="clear" w:color="auto" w:fill="FFFFFF"/>
                              </w:rPr>
                            </w:pPr>
                            <w:r w:rsidRPr="0020623C">
                              <w:rPr>
                                <w:rFonts w:ascii="Times New Roman" w:hAnsi="Times New Roman"/>
                                <w:b/>
                                <w:bCs/>
                                <w:sz w:val="24"/>
                                <w:szCs w:val="24"/>
                              </w:rPr>
                              <w:t>UAB „LEXIN auditas“</w:t>
                            </w:r>
                            <w:r w:rsidRPr="0020623C">
                              <w:rPr>
                                <w:rFonts w:ascii="Times New Roman" w:hAnsi="Times New Roman"/>
                                <w:b/>
                                <w:bCs/>
                                <w:sz w:val="24"/>
                                <w:szCs w:val="24"/>
                              </w:rPr>
                              <w:tab/>
                              <w:t xml:space="preserve">              </w:t>
                            </w:r>
                          </w:p>
                          <w:p w14:paraId="07D10F0F" w14:textId="77777777" w:rsidR="0020623C" w:rsidRDefault="006C30DA" w:rsidP="006C30DA">
                            <w:pPr>
                              <w:pStyle w:val="Betarp"/>
                              <w:rPr>
                                <w:rFonts w:ascii="Times New Roman" w:hAnsi="Times New Roman"/>
                                <w:sz w:val="24"/>
                                <w:szCs w:val="24"/>
                              </w:rPr>
                            </w:pPr>
                            <w:r w:rsidRPr="006C30DA">
                              <w:rPr>
                                <w:rFonts w:ascii="Times New Roman" w:hAnsi="Times New Roman"/>
                                <w:sz w:val="24"/>
                                <w:szCs w:val="24"/>
                              </w:rPr>
                              <w:t xml:space="preserve">P. Višinskio g. 8-1, </w:t>
                            </w:r>
                          </w:p>
                          <w:p w14:paraId="143079A6" w14:textId="7A3B65D9" w:rsidR="006C30DA" w:rsidRPr="006C30DA" w:rsidRDefault="006C30DA" w:rsidP="006C30DA">
                            <w:pPr>
                              <w:pStyle w:val="Betarp"/>
                              <w:rPr>
                                <w:rFonts w:ascii="Times New Roman" w:hAnsi="Times New Roman"/>
                                <w:noProof/>
                                <w:sz w:val="24"/>
                                <w:szCs w:val="24"/>
                              </w:rPr>
                            </w:pPr>
                            <w:r w:rsidRPr="006C30DA">
                              <w:rPr>
                                <w:rFonts w:ascii="Times New Roman" w:hAnsi="Times New Roman"/>
                                <w:sz w:val="24"/>
                                <w:szCs w:val="24"/>
                              </w:rPr>
                              <w:t>LT-77154, Šiauliai</w:t>
                            </w:r>
                            <w:r w:rsidRPr="006C30DA">
                              <w:rPr>
                                <w:rFonts w:ascii="Times New Roman" w:hAnsi="Times New Roman"/>
                                <w:noProof/>
                                <w:sz w:val="24"/>
                                <w:szCs w:val="24"/>
                              </w:rPr>
                              <w:t xml:space="preserve"> </w:t>
                            </w:r>
                          </w:p>
                          <w:p w14:paraId="249A72B6" w14:textId="6BEDEAB5" w:rsidR="0020623C" w:rsidRPr="006C30DA" w:rsidRDefault="0020623C" w:rsidP="0020623C">
                            <w:pPr>
                              <w:rPr>
                                <w:noProof/>
                                <w:sz w:val="24"/>
                                <w:szCs w:val="24"/>
                              </w:rPr>
                            </w:pPr>
                            <w:r>
                              <w:rPr>
                                <w:noProof/>
                                <w:sz w:val="24"/>
                                <w:szCs w:val="24"/>
                              </w:rPr>
                              <w:t>Juridinio asmens k</w:t>
                            </w:r>
                            <w:r w:rsidRPr="006C30DA">
                              <w:rPr>
                                <w:noProof/>
                                <w:sz w:val="24"/>
                                <w:szCs w:val="24"/>
                              </w:rPr>
                              <w:t xml:space="preserve">odas 302552694            </w:t>
                            </w:r>
                          </w:p>
                          <w:p w14:paraId="55F92C2B" w14:textId="77777777" w:rsidR="0020623C" w:rsidRPr="006C30DA" w:rsidRDefault="0020623C" w:rsidP="0020623C">
                            <w:pPr>
                              <w:pStyle w:val="Betarp"/>
                              <w:rPr>
                                <w:rFonts w:ascii="Times New Roman" w:hAnsi="Times New Roman"/>
                                <w:sz w:val="24"/>
                                <w:szCs w:val="24"/>
                                <w:lang w:eastAsia="lt-LT"/>
                              </w:rPr>
                            </w:pPr>
                            <w:r w:rsidRPr="006C30DA">
                              <w:rPr>
                                <w:rFonts w:ascii="Times New Roman" w:hAnsi="Times New Roman"/>
                                <w:noProof/>
                                <w:sz w:val="24"/>
                                <w:szCs w:val="24"/>
                              </w:rPr>
                              <w:t>PVM mok. kodas LT100005670019</w:t>
                            </w:r>
                            <w:r w:rsidRPr="006C30DA">
                              <w:rPr>
                                <w:rFonts w:ascii="Times New Roman" w:hAnsi="Times New Roman"/>
                                <w:noProof/>
                                <w:color w:val="FF0000"/>
                                <w:sz w:val="24"/>
                                <w:szCs w:val="24"/>
                              </w:rPr>
                              <w:t xml:space="preserve">              </w:t>
                            </w:r>
                          </w:p>
                          <w:p w14:paraId="2C91A693" w14:textId="77777777" w:rsidR="0020623C" w:rsidRDefault="0020623C" w:rsidP="0020623C">
                            <w:pPr>
                              <w:pStyle w:val="Betarp"/>
                              <w:rPr>
                                <w:rFonts w:ascii="Times New Roman" w:hAnsi="Times New Roman"/>
                                <w:noProof/>
                                <w:sz w:val="24"/>
                                <w:szCs w:val="24"/>
                                <w:lang w:val="de-DE"/>
                              </w:rPr>
                            </w:pPr>
                            <w:r w:rsidRPr="0020623C">
                              <w:rPr>
                                <w:rFonts w:ascii="Times New Roman" w:hAnsi="Times New Roman"/>
                                <w:noProof/>
                                <w:sz w:val="24"/>
                                <w:szCs w:val="24"/>
                                <w:lang w:val="de-DE"/>
                              </w:rPr>
                              <w:t xml:space="preserve">A. s. Nr. LT924010044200896066   </w:t>
                            </w:r>
                          </w:p>
                          <w:p w14:paraId="4427A49B" w14:textId="79D5A406" w:rsidR="0020623C" w:rsidRPr="0020623C" w:rsidRDefault="0020623C" w:rsidP="0020623C">
                            <w:pPr>
                              <w:pStyle w:val="Betarp"/>
                              <w:rPr>
                                <w:rFonts w:ascii="Times New Roman" w:hAnsi="Times New Roman"/>
                                <w:noProof/>
                                <w:sz w:val="24"/>
                                <w:szCs w:val="24"/>
                                <w:lang w:val="de-DE"/>
                              </w:rPr>
                            </w:pPr>
                            <w:r w:rsidRPr="0020623C">
                              <w:rPr>
                                <w:rFonts w:ascii="Times New Roman" w:hAnsi="Times New Roman"/>
                                <w:noProof/>
                                <w:sz w:val="24"/>
                                <w:szCs w:val="24"/>
                                <w:lang w:val="de-DE"/>
                              </w:rPr>
                              <w:t xml:space="preserve">Luminor Bank </w:t>
                            </w:r>
                            <w:r>
                              <w:rPr>
                                <w:rFonts w:ascii="Times New Roman" w:hAnsi="Times New Roman"/>
                                <w:noProof/>
                                <w:sz w:val="24"/>
                                <w:szCs w:val="24"/>
                                <w:lang w:val="de-DE"/>
                              </w:rPr>
                              <w:t>AB</w:t>
                            </w:r>
                            <w:r w:rsidRPr="0020623C">
                              <w:rPr>
                                <w:rFonts w:ascii="Times New Roman" w:hAnsi="Times New Roman"/>
                                <w:noProof/>
                                <w:sz w:val="24"/>
                                <w:szCs w:val="24"/>
                                <w:lang w:val="de-DE"/>
                              </w:rPr>
                              <w:t xml:space="preserve">                  </w:t>
                            </w:r>
                          </w:p>
                          <w:p w14:paraId="67442323" w14:textId="3FE2A8F9" w:rsidR="0020623C" w:rsidRPr="0020623C" w:rsidRDefault="0020623C" w:rsidP="0020623C">
                            <w:pPr>
                              <w:pStyle w:val="Betarp"/>
                              <w:rPr>
                                <w:rFonts w:ascii="Times New Roman" w:hAnsi="Times New Roman"/>
                                <w:noProof/>
                                <w:sz w:val="24"/>
                                <w:szCs w:val="24"/>
                                <w:lang w:val="de-DE"/>
                              </w:rPr>
                            </w:pPr>
                            <w:r w:rsidRPr="0020623C">
                              <w:rPr>
                                <w:rFonts w:ascii="Times New Roman" w:hAnsi="Times New Roman"/>
                                <w:noProof/>
                                <w:sz w:val="24"/>
                                <w:szCs w:val="24"/>
                                <w:lang w:val="de-DE"/>
                              </w:rPr>
                              <w:t xml:space="preserve">Banko kodas 40100             </w:t>
                            </w:r>
                          </w:p>
                          <w:p w14:paraId="7268CCCC" w14:textId="548D822D" w:rsidR="0020623C" w:rsidRDefault="006C30DA" w:rsidP="006C30DA">
                            <w:pPr>
                              <w:pStyle w:val="Betarp"/>
                              <w:rPr>
                                <w:rFonts w:ascii="Times New Roman" w:hAnsi="Times New Roman"/>
                                <w:noProof/>
                                <w:sz w:val="24"/>
                                <w:szCs w:val="24"/>
                              </w:rPr>
                            </w:pPr>
                            <w:r w:rsidRPr="006C30DA">
                              <w:rPr>
                                <w:rFonts w:ascii="Times New Roman" w:hAnsi="Times New Roman"/>
                                <w:noProof/>
                                <w:sz w:val="24"/>
                                <w:szCs w:val="24"/>
                              </w:rPr>
                              <w:t xml:space="preserve">Tel. </w:t>
                            </w:r>
                            <w:r w:rsidR="0020623C">
                              <w:rPr>
                                <w:rFonts w:ascii="Times New Roman" w:hAnsi="Times New Roman"/>
                                <w:noProof/>
                                <w:sz w:val="24"/>
                                <w:szCs w:val="24"/>
                              </w:rPr>
                              <w:t>8 642 22 345</w:t>
                            </w:r>
                          </w:p>
                          <w:p w14:paraId="22B7997E" w14:textId="0EE2519E" w:rsidR="006C30DA" w:rsidRPr="006C30DA" w:rsidRDefault="0020623C" w:rsidP="006C30DA">
                            <w:pPr>
                              <w:pStyle w:val="Betarp"/>
                              <w:rPr>
                                <w:rFonts w:ascii="Times New Roman" w:hAnsi="Times New Roman"/>
                                <w:noProof/>
                                <w:sz w:val="24"/>
                                <w:szCs w:val="24"/>
                              </w:rPr>
                            </w:pPr>
                            <w:r>
                              <w:rPr>
                                <w:rFonts w:ascii="Times New Roman" w:hAnsi="Times New Roman"/>
                                <w:noProof/>
                                <w:sz w:val="24"/>
                                <w:szCs w:val="24"/>
                              </w:rPr>
                              <w:t>El. p. info@lexinl.lt</w:t>
                            </w:r>
                            <w:r w:rsidR="006C30DA" w:rsidRPr="006C30DA">
                              <w:rPr>
                                <w:rFonts w:ascii="Times New Roman" w:hAnsi="Times New Roman"/>
                                <w:noProof/>
                                <w:sz w:val="24"/>
                                <w:szCs w:val="24"/>
                              </w:rPr>
                              <w:t xml:space="preserve">                </w:t>
                            </w:r>
                          </w:p>
                          <w:p w14:paraId="62B0C3F2" w14:textId="1B61CA81" w:rsidR="00AD2D15" w:rsidRDefault="00AD2D15" w:rsidP="00AD2D15">
                            <w:pPr>
                              <w:rPr>
                                <w:sz w:val="24"/>
                                <w:szCs w:val="24"/>
                                <w:lang w:val="de-DE"/>
                              </w:rPr>
                            </w:pPr>
                          </w:p>
                          <w:p w14:paraId="11A281DF" w14:textId="225CF4AC" w:rsidR="0020623C" w:rsidRDefault="0020623C" w:rsidP="00AD2D15">
                            <w:pPr>
                              <w:rPr>
                                <w:sz w:val="24"/>
                                <w:szCs w:val="24"/>
                              </w:rPr>
                            </w:pPr>
                          </w:p>
                          <w:p w14:paraId="632327D9" w14:textId="1C78F3CB" w:rsidR="0020623C" w:rsidRDefault="0020623C" w:rsidP="00AD2D15">
                            <w:pPr>
                              <w:rPr>
                                <w:sz w:val="24"/>
                                <w:szCs w:val="24"/>
                              </w:rPr>
                            </w:pPr>
                            <w:r>
                              <w:rPr>
                                <w:sz w:val="24"/>
                                <w:szCs w:val="24"/>
                              </w:rPr>
                              <w:t>Direktorė</w:t>
                            </w:r>
                          </w:p>
                          <w:p w14:paraId="672D6A31" w14:textId="544FC386" w:rsidR="003B06F9" w:rsidRDefault="003B06F9" w:rsidP="00AD2D15">
                            <w:pPr>
                              <w:rPr>
                                <w:sz w:val="24"/>
                                <w:szCs w:val="24"/>
                              </w:rPr>
                            </w:pPr>
                          </w:p>
                          <w:p w14:paraId="7832F7DB" w14:textId="6688B011" w:rsidR="0020623C" w:rsidRPr="006C30DA" w:rsidRDefault="0020623C" w:rsidP="00AD2D15">
                            <w:pPr>
                              <w:rPr>
                                <w:sz w:val="24"/>
                                <w:szCs w:val="24"/>
                              </w:rPr>
                            </w:pPr>
                            <w:r>
                              <w:rPr>
                                <w:sz w:val="24"/>
                                <w:szCs w:val="24"/>
                              </w:rPr>
                              <w:t>Alina Martinkienė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6AE0D" id="_x0000_t202" coordsize="21600,21600" o:spt="202" path="m,l,21600r21600,l21600,xe">
                <v:stroke joinstyle="miter"/>
                <v:path gradientshapeok="t" o:connecttype="rect"/>
              </v:shapetype>
              <v:shape id="Teksto laukas 1" o:spid="_x0000_s1026" type="#_x0000_t202" style="position:absolute;left:0;text-align:left;margin-left:257.45pt;margin-top:9.25pt;width:242.25pt;height:2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" stroked="f">
                <v:textbox>
                  <w:txbxContent>
                    <w:p w14:paraId="087F3C14" w14:textId="77777777" w:rsidR="006C30DA" w:rsidRPr="0020623C" w:rsidRDefault="006C30DA" w:rsidP="006C30DA">
                      <w:pPr>
                        <w:pStyle w:val="Betarp"/>
                        <w:rPr>
                          <w:rFonts w:ascii="Times New Roman" w:hAnsi="Times New Roman"/>
                          <w:b/>
                          <w:bCs/>
                          <w:sz w:val="24"/>
                          <w:szCs w:val="24"/>
                          <w:shd w:val="clear" w:color="auto" w:fill="FFFFFF"/>
                        </w:rPr>
                      </w:pPr>
                      <w:r w:rsidRPr="0020623C">
                        <w:rPr>
                          <w:rFonts w:ascii="Times New Roman" w:hAnsi="Times New Roman"/>
                          <w:b/>
                          <w:bCs/>
                          <w:sz w:val="24"/>
                          <w:szCs w:val="24"/>
                        </w:rPr>
                        <w:t>UAB „LEXIN auditas“</w:t>
                      </w:r>
                      <w:r w:rsidRPr="0020623C">
                        <w:rPr>
                          <w:rFonts w:ascii="Times New Roman" w:hAnsi="Times New Roman"/>
                          <w:b/>
                          <w:bCs/>
                          <w:sz w:val="24"/>
                          <w:szCs w:val="24"/>
                        </w:rPr>
                        <w:tab/>
                        <w:t xml:space="preserve">              </w:t>
                      </w:r>
                    </w:p>
                    <w:p w14:paraId="07D10F0F" w14:textId="77777777" w:rsidR="0020623C" w:rsidRDefault="006C30DA" w:rsidP="006C30DA">
                      <w:pPr>
                        <w:pStyle w:val="Betarp"/>
                        <w:rPr>
                          <w:rFonts w:ascii="Times New Roman" w:hAnsi="Times New Roman"/>
                          <w:sz w:val="24"/>
                          <w:szCs w:val="24"/>
                        </w:rPr>
                      </w:pPr>
                      <w:r w:rsidRPr="006C30DA">
                        <w:rPr>
                          <w:rFonts w:ascii="Times New Roman" w:hAnsi="Times New Roman"/>
                          <w:sz w:val="24"/>
                          <w:szCs w:val="24"/>
                        </w:rPr>
                        <w:t xml:space="preserve">P. Višinskio g. 8-1, </w:t>
                      </w:r>
                    </w:p>
                    <w:p w14:paraId="143079A6" w14:textId="7A3B65D9" w:rsidR="006C30DA" w:rsidRPr="006C30DA" w:rsidRDefault="006C30DA" w:rsidP="006C30DA">
                      <w:pPr>
                        <w:pStyle w:val="Betarp"/>
                        <w:rPr>
                          <w:rFonts w:ascii="Times New Roman" w:hAnsi="Times New Roman"/>
                          <w:noProof/>
                          <w:sz w:val="24"/>
                          <w:szCs w:val="24"/>
                        </w:rPr>
                      </w:pPr>
                      <w:r w:rsidRPr="006C30DA">
                        <w:rPr>
                          <w:rFonts w:ascii="Times New Roman" w:hAnsi="Times New Roman"/>
                          <w:sz w:val="24"/>
                          <w:szCs w:val="24"/>
                        </w:rPr>
                        <w:t>LT-77154, Šiauliai</w:t>
                      </w:r>
                      <w:r w:rsidRPr="006C30DA">
                        <w:rPr>
                          <w:rFonts w:ascii="Times New Roman" w:hAnsi="Times New Roman"/>
                          <w:noProof/>
                          <w:sz w:val="24"/>
                          <w:szCs w:val="24"/>
                        </w:rPr>
                        <w:t xml:space="preserve"> </w:t>
                      </w:r>
                    </w:p>
                    <w:p w14:paraId="249A72B6" w14:textId="6BEDEAB5" w:rsidR="0020623C" w:rsidRPr="006C30DA" w:rsidRDefault="0020623C" w:rsidP="0020623C">
                      <w:pPr>
                        <w:rPr>
                          <w:noProof/>
                          <w:sz w:val="24"/>
                          <w:szCs w:val="24"/>
                        </w:rPr>
                      </w:pPr>
                      <w:r>
                        <w:rPr>
                          <w:noProof/>
                          <w:sz w:val="24"/>
                          <w:szCs w:val="24"/>
                        </w:rPr>
                        <w:t>Juridinio asmens k</w:t>
                      </w:r>
                      <w:r w:rsidRPr="006C30DA">
                        <w:rPr>
                          <w:noProof/>
                          <w:sz w:val="24"/>
                          <w:szCs w:val="24"/>
                        </w:rPr>
                        <w:t xml:space="preserve">odas 302552694            </w:t>
                      </w:r>
                    </w:p>
                    <w:p w14:paraId="55F92C2B" w14:textId="77777777" w:rsidR="0020623C" w:rsidRPr="006C30DA" w:rsidRDefault="0020623C" w:rsidP="0020623C">
                      <w:pPr>
                        <w:pStyle w:val="Betarp"/>
                        <w:rPr>
                          <w:rFonts w:ascii="Times New Roman" w:hAnsi="Times New Roman"/>
                          <w:sz w:val="24"/>
                          <w:szCs w:val="24"/>
                          <w:lang w:eastAsia="lt-LT"/>
                        </w:rPr>
                      </w:pPr>
                      <w:r w:rsidRPr="006C30DA">
                        <w:rPr>
                          <w:rFonts w:ascii="Times New Roman" w:hAnsi="Times New Roman"/>
                          <w:noProof/>
                          <w:sz w:val="24"/>
                          <w:szCs w:val="24"/>
                        </w:rPr>
                        <w:t>PVM mok. kodas LT100005670019</w:t>
                      </w:r>
                      <w:r w:rsidRPr="006C30DA">
                        <w:rPr>
                          <w:rFonts w:ascii="Times New Roman" w:hAnsi="Times New Roman"/>
                          <w:noProof/>
                          <w:color w:val="FF0000"/>
                          <w:sz w:val="24"/>
                          <w:szCs w:val="24"/>
                        </w:rPr>
                        <w:t xml:space="preserve">              </w:t>
                      </w:r>
                    </w:p>
                    <w:p w14:paraId="2C91A693" w14:textId="77777777" w:rsidR="0020623C" w:rsidRDefault="0020623C" w:rsidP="0020623C">
                      <w:pPr>
                        <w:pStyle w:val="Betarp"/>
                        <w:rPr>
                          <w:rFonts w:ascii="Times New Roman" w:hAnsi="Times New Roman"/>
                          <w:noProof/>
                          <w:sz w:val="24"/>
                          <w:szCs w:val="24"/>
                          <w:lang w:val="de-DE"/>
                        </w:rPr>
                      </w:pPr>
                      <w:r w:rsidRPr="0020623C">
                        <w:rPr>
                          <w:rFonts w:ascii="Times New Roman" w:hAnsi="Times New Roman"/>
                          <w:noProof/>
                          <w:sz w:val="24"/>
                          <w:szCs w:val="24"/>
                          <w:lang w:val="de-DE"/>
                        </w:rPr>
                        <w:t xml:space="preserve">A. s. Nr. LT924010044200896066   </w:t>
                      </w:r>
                    </w:p>
                    <w:p w14:paraId="4427A49B" w14:textId="79D5A406" w:rsidR="0020623C" w:rsidRPr="0020623C" w:rsidRDefault="0020623C" w:rsidP="0020623C">
                      <w:pPr>
                        <w:pStyle w:val="Betarp"/>
                        <w:rPr>
                          <w:rFonts w:ascii="Times New Roman" w:hAnsi="Times New Roman"/>
                          <w:noProof/>
                          <w:sz w:val="24"/>
                          <w:szCs w:val="24"/>
                          <w:lang w:val="de-DE"/>
                        </w:rPr>
                      </w:pPr>
                      <w:r w:rsidRPr="0020623C">
                        <w:rPr>
                          <w:rFonts w:ascii="Times New Roman" w:hAnsi="Times New Roman"/>
                          <w:noProof/>
                          <w:sz w:val="24"/>
                          <w:szCs w:val="24"/>
                          <w:lang w:val="de-DE"/>
                        </w:rPr>
                        <w:t xml:space="preserve">Luminor Bank </w:t>
                      </w:r>
                      <w:r>
                        <w:rPr>
                          <w:rFonts w:ascii="Times New Roman" w:hAnsi="Times New Roman"/>
                          <w:noProof/>
                          <w:sz w:val="24"/>
                          <w:szCs w:val="24"/>
                          <w:lang w:val="de-DE"/>
                        </w:rPr>
                        <w:t>AB</w:t>
                      </w:r>
                      <w:r w:rsidRPr="0020623C">
                        <w:rPr>
                          <w:rFonts w:ascii="Times New Roman" w:hAnsi="Times New Roman"/>
                          <w:noProof/>
                          <w:sz w:val="24"/>
                          <w:szCs w:val="24"/>
                          <w:lang w:val="de-DE"/>
                        </w:rPr>
                        <w:t xml:space="preserve">                  </w:t>
                      </w:r>
                    </w:p>
                    <w:p w14:paraId="67442323" w14:textId="3FE2A8F9" w:rsidR="0020623C" w:rsidRPr="0020623C" w:rsidRDefault="0020623C" w:rsidP="0020623C">
                      <w:pPr>
                        <w:pStyle w:val="Betarp"/>
                        <w:rPr>
                          <w:rFonts w:ascii="Times New Roman" w:hAnsi="Times New Roman"/>
                          <w:noProof/>
                          <w:sz w:val="24"/>
                          <w:szCs w:val="24"/>
                          <w:lang w:val="de-DE"/>
                        </w:rPr>
                      </w:pPr>
                      <w:r w:rsidRPr="0020623C">
                        <w:rPr>
                          <w:rFonts w:ascii="Times New Roman" w:hAnsi="Times New Roman"/>
                          <w:noProof/>
                          <w:sz w:val="24"/>
                          <w:szCs w:val="24"/>
                          <w:lang w:val="de-DE"/>
                        </w:rPr>
                        <w:t xml:space="preserve">Banko kodas 40100             </w:t>
                      </w:r>
                    </w:p>
                    <w:p w14:paraId="7268CCCC" w14:textId="548D822D" w:rsidR="0020623C" w:rsidRDefault="006C30DA" w:rsidP="006C30DA">
                      <w:pPr>
                        <w:pStyle w:val="Betarp"/>
                        <w:rPr>
                          <w:rFonts w:ascii="Times New Roman" w:hAnsi="Times New Roman"/>
                          <w:noProof/>
                          <w:sz w:val="24"/>
                          <w:szCs w:val="24"/>
                        </w:rPr>
                      </w:pPr>
                      <w:r w:rsidRPr="006C30DA">
                        <w:rPr>
                          <w:rFonts w:ascii="Times New Roman" w:hAnsi="Times New Roman"/>
                          <w:noProof/>
                          <w:sz w:val="24"/>
                          <w:szCs w:val="24"/>
                        </w:rPr>
                        <w:t xml:space="preserve">Tel. </w:t>
                      </w:r>
                      <w:r w:rsidR="0020623C">
                        <w:rPr>
                          <w:rFonts w:ascii="Times New Roman" w:hAnsi="Times New Roman"/>
                          <w:noProof/>
                          <w:sz w:val="24"/>
                          <w:szCs w:val="24"/>
                        </w:rPr>
                        <w:t>8 642 22 345</w:t>
                      </w:r>
                    </w:p>
                    <w:p w14:paraId="22B7997E" w14:textId="0EE2519E" w:rsidR="006C30DA" w:rsidRPr="006C30DA" w:rsidRDefault="0020623C" w:rsidP="006C30DA">
                      <w:pPr>
                        <w:pStyle w:val="Betarp"/>
                        <w:rPr>
                          <w:rFonts w:ascii="Times New Roman" w:hAnsi="Times New Roman"/>
                          <w:noProof/>
                          <w:sz w:val="24"/>
                          <w:szCs w:val="24"/>
                        </w:rPr>
                      </w:pPr>
                      <w:r>
                        <w:rPr>
                          <w:rFonts w:ascii="Times New Roman" w:hAnsi="Times New Roman"/>
                          <w:noProof/>
                          <w:sz w:val="24"/>
                          <w:szCs w:val="24"/>
                        </w:rPr>
                        <w:t>El. p. info@lexinl.lt</w:t>
                      </w:r>
                      <w:r w:rsidR="006C30DA" w:rsidRPr="006C30DA">
                        <w:rPr>
                          <w:rFonts w:ascii="Times New Roman" w:hAnsi="Times New Roman"/>
                          <w:noProof/>
                          <w:sz w:val="24"/>
                          <w:szCs w:val="24"/>
                        </w:rPr>
                        <w:t xml:space="preserve">                </w:t>
                      </w:r>
                    </w:p>
                    <w:p w14:paraId="62B0C3F2" w14:textId="1B61CA81" w:rsidR="00AD2D15" w:rsidRDefault="00AD2D15" w:rsidP="00AD2D15">
                      <w:pPr>
                        <w:rPr>
                          <w:sz w:val="24"/>
                          <w:szCs w:val="24"/>
                          <w:lang w:val="de-DE"/>
                        </w:rPr>
                      </w:pPr>
                    </w:p>
                    <w:p w14:paraId="11A281DF" w14:textId="225CF4AC" w:rsidR="0020623C" w:rsidRDefault="0020623C" w:rsidP="00AD2D15">
                      <w:pPr>
                        <w:rPr>
                          <w:sz w:val="24"/>
                          <w:szCs w:val="24"/>
                        </w:rPr>
                      </w:pPr>
                    </w:p>
                    <w:p w14:paraId="632327D9" w14:textId="1C78F3CB" w:rsidR="0020623C" w:rsidRDefault="0020623C" w:rsidP="00AD2D15">
                      <w:pPr>
                        <w:rPr>
                          <w:sz w:val="24"/>
                          <w:szCs w:val="24"/>
                        </w:rPr>
                      </w:pPr>
                      <w:r>
                        <w:rPr>
                          <w:sz w:val="24"/>
                          <w:szCs w:val="24"/>
                        </w:rPr>
                        <w:t>Direktorė</w:t>
                      </w:r>
                    </w:p>
                    <w:p w14:paraId="672D6A31" w14:textId="544FC386" w:rsidR="003B06F9" w:rsidRDefault="003B06F9" w:rsidP="00AD2D15">
                      <w:pPr>
                        <w:rPr>
                          <w:sz w:val="24"/>
                          <w:szCs w:val="24"/>
                        </w:rPr>
                      </w:pPr>
                    </w:p>
                    <w:p w14:paraId="7832F7DB" w14:textId="6688B011" w:rsidR="0020623C" w:rsidRPr="006C30DA" w:rsidRDefault="0020623C" w:rsidP="00AD2D15">
                      <w:pPr>
                        <w:rPr>
                          <w:sz w:val="24"/>
                          <w:szCs w:val="24"/>
                        </w:rPr>
                      </w:pPr>
                      <w:r>
                        <w:rPr>
                          <w:sz w:val="24"/>
                          <w:szCs w:val="24"/>
                        </w:rPr>
                        <w:t>Alina Martinkienė</w:t>
                      </w:r>
                    </w:p>
                  </w:txbxContent>
                </v:textbox>
              </v:shape>
            </w:pict>
          </mc:Fallback>
        </mc:AlternateContent>
      </w:r>
    </w:p>
    <w:p w14:paraId="4DB9AB83" w14:textId="77777777" w:rsidR="00AD2D15" w:rsidRPr="009D0CD7" w:rsidRDefault="00AD2D15" w:rsidP="00AD2D15">
      <w:pPr>
        <w:jc w:val="both"/>
        <w:rPr>
          <w:b/>
          <w:bCs/>
          <w:sz w:val="24"/>
          <w:szCs w:val="24"/>
        </w:rPr>
      </w:pPr>
      <w:r w:rsidRPr="009D0CD7">
        <w:rPr>
          <w:b/>
          <w:sz w:val="24"/>
          <w:szCs w:val="24"/>
        </w:rPr>
        <w:t>Panevėžio miesto savivaldybės administracija</w:t>
      </w:r>
      <w:r w:rsidRPr="009D0CD7">
        <w:rPr>
          <w:b/>
          <w:bCs/>
          <w:sz w:val="24"/>
          <w:szCs w:val="24"/>
        </w:rPr>
        <w:tab/>
      </w:r>
      <w:r w:rsidRPr="009D0CD7">
        <w:rPr>
          <w:b/>
          <w:bCs/>
          <w:sz w:val="24"/>
          <w:szCs w:val="24"/>
        </w:rPr>
        <w:tab/>
      </w:r>
    </w:p>
    <w:p w14:paraId="66F59110" w14:textId="77777777" w:rsidR="00AD2D15" w:rsidRPr="009D0CD7" w:rsidRDefault="00AD2D15" w:rsidP="00AD2D15">
      <w:pPr>
        <w:jc w:val="both"/>
        <w:rPr>
          <w:bCs/>
          <w:sz w:val="24"/>
          <w:szCs w:val="24"/>
        </w:rPr>
      </w:pPr>
      <w:r w:rsidRPr="009D0CD7">
        <w:rPr>
          <w:sz w:val="24"/>
          <w:szCs w:val="24"/>
        </w:rPr>
        <w:t>Adresas: Laisvės a. 20</w:t>
      </w:r>
      <w:r w:rsidRPr="009D0CD7">
        <w:rPr>
          <w:bCs/>
          <w:sz w:val="24"/>
          <w:szCs w:val="24"/>
        </w:rPr>
        <w:t xml:space="preserve">, </w:t>
      </w:r>
    </w:p>
    <w:p w14:paraId="75CAEFCC" w14:textId="77777777" w:rsidR="00AD2D15" w:rsidRPr="009D0CD7" w:rsidRDefault="00AD2D15" w:rsidP="00AD2D15">
      <w:pPr>
        <w:jc w:val="both"/>
        <w:rPr>
          <w:bCs/>
          <w:sz w:val="24"/>
          <w:szCs w:val="24"/>
        </w:rPr>
      </w:pPr>
      <w:r w:rsidRPr="009D0CD7">
        <w:rPr>
          <w:sz w:val="24"/>
          <w:szCs w:val="24"/>
        </w:rPr>
        <w:t>35200 Panevėžys</w:t>
      </w:r>
    </w:p>
    <w:p w14:paraId="055E4EE9" w14:textId="77777777" w:rsidR="00AD2D15" w:rsidRPr="009D0CD7" w:rsidRDefault="00AD2D15" w:rsidP="00AD2D15">
      <w:pPr>
        <w:jc w:val="both"/>
        <w:rPr>
          <w:bCs/>
          <w:sz w:val="24"/>
          <w:szCs w:val="24"/>
        </w:rPr>
      </w:pPr>
      <w:r w:rsidRPr="009D0CD7">
        <w:rPr>
          <w:bCs/>
          <w:sz w:val="24"/>
          <w:szCs w:val="24"/>
        </w:rPr>
        <w:t xml:space="preserve">Juridinio asmens kodas </w:t>
      </w:r>
      <w:r w:rsidRPr="009D0CD7">
        <w:rPr>
          <w:sz w:val="24"/>
          <w:szCs w:val="24"/>
        </w:rPr>
        <w:t>288724610</w:t>
      </w:r>
    </w:p>
    <w:p w14:paraId="0E060668" w14:textId="77777777" w:rsidR="00AD2D15" w:rsidRPr="009D0CD7" w:rsidRDefault="00AD2D15" w:rsidP="00AD2D15">
      <w:pPr>
        <w:jc w:val="both"/>
        <w:rPr>
          <w:bCs/>
          <w:sz w:val="24"/>
          <w:szCs w:val="24"/>
        </w:rPr>
      </w:pPr>
      <w:r w:rsidRPr="009D0CD7">
        <w:rPr>
          <w:bCs/>
          <w:sz w:val="24"/>
          <w:szCs w:val="24"/>
        </w:rPr>
        <w:t>PVM mokėtojo kodas -</w:t>
      </w:r>
    </w:p>
    <w:p w14:paraId="18307B61" w14:textId="77777777" w:rsidR="00AD2D15" w:rsidRPr="009D0CD7" w:rsidRDefault="00AD2D15" w:rsidP="00AD2D15">
      <w:pPr>
        <w:rPr>
          <w:rFonts w:eastAsia="Calibri"/>
          <w:b/>
          <w:bCs/>
          <w:color w:val="000000"/>
          <w:sz w:val="24"/>
          <w:szCs w:val="24"/>
        </w:rPr>
      </w:pPr>
      <w:r w:rsidRPr="009D0CD7">
        <w:rPr>
          <w:sz w:val="24"/>
          <w:szCs w:val="24"/>
        </w:rPr>
        <w:t>A/S</w:t>
      </w:r>
      <w:r w:rsidRPr="009D0CD7">
        <w:rPr>
          <w:bCs/>
          <w:sz w:val="24"/>
          <w:szCs w:val="24"/>
        </w:rPr>
        <w:t xml:space="preserve"> </w:t>
      </w:r>
      <w:r w:rsidRPr="009D0CD7">
        <w:rPr>
          <w:sz w:val="24"/>
          <w:szCs w:val="24"/>
        </w:rPr>
        <w:t>LT 637300010002387935</w:t>
      </w:r>
    </w:p>
    <w:p w14:paraId="16FA098A" w14:textId="77777777" w:rsidR="00AD2D15" w:rsidRPr="009D0CD7" w:rsidRDefault="00AD2D15" w:rsidP="00AD2D15">
      <w:pPr>
        <w:jc w:val="both"/>
        <w:rPr>
          <w:bCs/>
          <w:sz w:val="24"/>
          <w:szCs w:val="24"/>
        </w:rPr>
      </w:pPr>
      <w:r w:rsidRPr="009D0CD7">
        <w:rPr>
          <w:sz w:val="24"/>
          <w:szCs w:val="24"/>
        </w:rPr>
        <w:t xml:space="preserve">Bankas </w:t>
      </w:r>
      <w:r w:rsidRPr="009D0CD7">
        <w:rPr>
          <w:bCs/>
          <w:sz w:val="24"/>
          <w:szCs w:val="24"/>
        </w:rPr>
        <w:t>“Swedbank” AB</w:t>
      </w:r>
    </w:p>
    <w:p w14:paraId="114CA9AF" w14:textId="77777777" w:rsidR="00AD2D15" w:rsidRPr="009D0CD7" w:rsidRDefault="00AD2D15" w:rsidP="00AD2D15">
      <w:pPr>
        <w:jc w:val="both"/>
        <w:rPr>
          <w:bCs/>
          <w:sz w:val="24"/>
          <w:szCs w:val="24"/>
        </w:rPr>
      </w:pPr>
      <w:r w:rsidRPr="009D0CD7">
        <w:rPr>
          <w:bCs/>
          <w:sz w:val="24"/>
          <w:szCs w:val="24"/>
        </w:rPr>
        <w:t>Banko kodas 73000</w:t>
      </w:r>
    </w:p>
    <w:p w14:paraId="45165B0B" w14:textId="230145D4" w:rsidR="00AD2D15" w:rsidRDefault="00AD2D15" w:rsidP="00AD2D15">
      <w:pPr>
        <w:jc w:val="both"/>
        <w:rPr>
          <w:sz w:val="24"/>
          <w:szCs w:val="24"/>
        </w:rPr>
      </w:pPr>
      <w:r w:rsidRPr="009D0CD7">
        <w:rPr>
          <w:bCs/>
          <w:sz w:val="24"/>
          <w:szCs w:val="24"/>
        </w:rPr>
        <w:t xml:space="preserve">Tel. </w:t>
      </w:r>
      <w:r w:rsidRPr="009D0CD7">
        <w:rPr>
          <w:sz w:val="24"/>
          <w:szCs w:val="24"/>
        </w:rPr>
        <w:t>(8 45) 501 360</w:t>
      </w:r>
    </w:p>
    <w:p w14:paraId="52435CD2" w14:textId="77777777" w:rsidR="00AD2D15" w:rsidRPr="0005067F" w:rsidRDefault="00AD2D15" w:rsidP="00AD2D15">
      <w:pPr>
        <w:jc w:val="both"/>
        <w:rPr>
          <w:sz w:val="24"/>
          <w:szCs w:val="24"/>
        </w:rPr>
      </w:pPr>
      <w:r w:rsidRPr="0005067F">
        <w:rPr>
          <w:sz w:val="24"/>
          <w:szCs w:val="24"/>
        </w:rPr>
        <w:t>El. p. savivaldybe@panevezys.lt</w:t>
      </w:r>
    </w:p>
    <w:p w14:paraId="02E0A645" w14:textId="77777777" w:rsidR="00AD2D15" w:rsidRPr="009D0CD7" w:rsidRDefault="00AD2D15" w:rsidP="00AD2D15">
      <w:pPr>
        <w:jc w:val="both"/>
        <w:rPr>
          <w:bCs/>
          <w:sz w:val="24"/>
          <w:szCs w:val="24"/>
        </w:rPr>
      </w:pPr>
    </w:p>
    <w:p w14:paraId="05AF7EE1" w14:textId="77777777" w:rsidR="00AD2D15" w:rsidRPr="009D0CD7" w:rsidRDefault="00AD2D15" w:rsidP="00AD2D15">
      <w:pPr>
        <w:jc w:val="both"/>
        <w:rPr>
          <w:bCs/>
          <w:sz w:val="24"/>
          <w:szCs w:val="24"/>
        </w:rPr>
      </w:pPr>
    </w:p>
    <w:p w14:paraId="639BA4C6" w14:textId="52D41CE6" w:rsidR="00BE21F8" w:rsidRPr="00BE21F8" w:rsidRDefault="00BE21F8" w:rsidP="00BE21F8">
      <w:pPr>
        <w:jc w:val="both"/>
        <w:rPr>
          <w:sz w:val="24"/>
          <w:szCs w:val="24"/>
        </w:rPr>
      </w:pPr>
      <w:r>
        <w:rPr>
          <w:sz w:val="24"/>
          <w:szCs w:val="24"/>
        </w:rPr>
        <w:t>A</w:t>
      </w:r>
      <w:r w:rsidRPr="00BE21F8">
        <w:rPr>
          <w:sz w:val="24"/>
          <w:szCs w:val="24"/>
        </w:rPr>
        <w:t>dministracijos direktoriaus pavaduotojas,</w:t>
      </w:r>
    </w:p>
    <w:p w14:paraId="650D3232" w14:textId="77777777" w:rsidR="00BE21F8" w:rsidRPr="00BE21F8" w:rsidRDefault="00BE21F8" w:rsidP="00BE21F8">
      <w:pPr>
        <w:jc w:val="both"/>
        <w:rPr>
          <w:sz w:val="24"/>
          <w:szCs w:val="24"/>
        </w:rPr>
      </w:pPr>
      <w:r w:rsidRPr="00BE21F8">
        <w:rPr>
          <w:sz w:val="24"/>
          <w:szCs w:val="24"/>
        </w:rPr>
        <w:t>pavaduojantis administracijos  direktorių</w:t>
      </w:r>
    </w:p>
    <w:p w14:paraId="76346DE6" w14:textId="464B8214" w:rsidR="00BE21F8" w:rsidRDefault="00BE21F8" w:rsidP="00BE21F8">
      <w:pPr>
        <w:jc w:val="both"/>
        <w:rPr>
          <w:sz w:val="24"/>
          <w:szCs w:val="24"/>
        </w:rPr>
      </w:pPr>
      <w:r w:rsidRPr="00BE21F8">
        <w:rPr>
          <w:sz w:val="24"/>
          <w:szCs w:val="24"/>
        </w:rPr>
        <w:t xml:space="preserve">Kazimieras </w:t>
      </w:r>
      <w:proofErr w:type="spellStart"/>
      <w:r w:rsidRPr="00BE21F8">
        <w:rPr>
          <w:sz w:val="24"/>
          <w:szCs w:val="24"/>
        </w:rPr>
        <w:t>Armonavičius</w:t>
      </w:r>
      <w:proofErr w:type="spellEnd"/>
    </w:p>
    <w:p w14:paraId="0CA1C5D3" w14:textId="352EF9D5" w:rsidR="005954E6" w:rsidRDefault="005954E6" w:rsidP="00AD2D15">
      <w:pPr>
        <w:jc w:val="both"/>
        <w:rPr>
          <w:sz w:val="24"/>
          <w:szCs w:val="24"/>
        </w:rPr>
      </w:pPr>
    </w:p>
    <w:p w14:paraId="66333379" w14:textId="554A93A7" w:rsidR="005954E6" w:rsidRDefault="005954E6" w:rsidP="00AD2D15">
      <w:pPr>
        <w:jc w:val="both"/>
        <w:rPr>
          <w:sz w:val="24"/>
          <w:szCs w:val="24"/>
        </w:rPr>
      </w:pPr>
    </w:p>
    <w:p w14:paraId="290F60AF" w14:textId="4DFCEC72" w:rsidR="005954E6" w:rsidRDefault="005954E6" w:rsidP="00AD2D15">
      <w:pPr>
        <w:jc w:val="both"/>
        <w:rPr>
          <w:sz w:val="24"/>
          <w:szCs w:val="24"/>
        </w:rPr>
      </w:pPr>
    </w:p>
    <w:p w14:paraId="7B07A734" w14:textId="6FA67544" w:rsidR="005954E6" w:rsidRDefault="005954E6" w:rsidP="00AD2D15">
      <w:pPr>
        <w:jc w:val="both"/>
        <w:rPr>
          <w:sz w:val="24"/>
          <w:szCs w:val="24"/>
        </w:rPr>
      </w:pPr>
    </w:p>
    <w:p w14:paraId="5FEDA9D0" w14:textId="3B9870FF" w:rsidR="005954E6" w:rsidRDefault="005954E6" w:rsidP="00AD2D15">
      <w:pPr>
        <w:jc w:val="both"/>
        <w:rPr>
          <w:sz w:val="24"/>
          <w:szCs w:val="24"/>
        </w:rPr>
      </w:pPr>
    </w:p>
    <w:p w14:paraId="6233B7B5" w14:textId="751B891F" w:rsidR="005954E6" w:rsidRDefault="005954E6" w:rsidP="00AD2D15">
      <w:pPr>
        <w:jc w:val="both"/>
        <w:rPr>
          <w:sz w:val="24"/>
          <w:szCs w:val="24"/>
        </w:rPr>
      </w:pPr>
    </w:p>
    <w:p w14:paraId="462A2217" w14:textId="596A9569" w:rsidR="005954E6" w:rsidRDefault="005954E6" w:rsidP="00AD2D15">
      <w:pPr>
        <w:jc w:val="both"/>
        <w:rPr>
          <w:sz w:val="24"/>
          <w:szCs w:val="24"/>
        </w:rPr>
      </w:pPr>
    </w:p>
    <w:p w14:paraId="68F2BACD" w14:textId="42F54CA0" w:rsidR="005954E6" w:rsidRDefault="005954E6" w:rsidP="00AD2D15">
      <w:pPr>
        <w:jc w:val="both"/>
        <w:rPr>
          <w:sz w:val="24"/>
          <w:szCs w:val="24"/>
        </w:rPr>
      </w:pPr>
    </w:p>
    <w:p w14:paraId="57895D28" w14:textId="4BC7A8DD" w:rsidR="005954E6" w:rsidRDefault="005954E6" w:rsidP="00AD2D15">
      <w:pPr>
        <w:jc w:val="both"/>
        <w:rPr>
          <w:sz w:val="24"/>
          <w:szCs w:val="24"/>
        </w:rPr>
      </w:pPr>
    </w:p>
    <w:p w14:paraId="45A5FE40" w14:textId="0C17C089" w:rsidR="005954E6" w:rsidRDefault="005954E6" w:rsidP="00AD2D15">
      <w:pPr>
        <w:jc w:val="both"/>
        <w:rPr>
          <w:sz w:val="24"/>
          <w:szCs w:val="24"/>
        </w:rPr>
      </w:pPr>
    </w:p>
    <w:p w14:paraId="0641EEBC" w14:textId="77777777" w:rsidR="005954E6" w:rsidRPr="009D0CD7" w:rsidRDefault="005954E6" w:rsidP="00AD2D15">
      <w:pPr>
        <w:jc w:val="both"/>
        <w:rPr>
          <w:bCs/>
          <w:sz w:val="24"/>
          <w:szCs w:val="24"/>
        </w:rPr>
      </w:pPr>
    </w:p>
    <w:p w14:paraId="44137959" w14:textId="77777777" w:rsidR="00CF0D07" w:rsidRDefault="00CF0D07" w:rsidP="00AD2D15">
      <w:pPr>
        <w:tabs>
          <w:tab w:val="left" w:pos="5070"/>
          <w:tab w:val="left" w:pos="5366"/>
          <w:tab w:val="left" w:pos="6771"/>
          <w:tab w:val="left" w:pos="7363"/>
        </w:tabs>
        <w:ind w:firstLine="709"/>
        <w:jc w:val="right"/>
        <w:rPr>
          <w:i/>
          <w:iCs/>
          <w:sz w:val="24"/>
          <w:szCs w:val="24"/>
        </w:rPr>
      </w:pPr>
    </w:p>
    <w:p w14:paraId="47C1E644" w14:textId="77777777" w:rsidR="00017A6E" w:rsidRDefault="00017A6E" w:rsidP="00D21875">
      <w:pPr>
        <w:spacing w:line="276" w:lineRule="auto"/>
        <w:jc w:val="center"/>
        <w:rPr>
          <w:b/>
          <w:sz w:val="24"/>
          <w:szCs w:val="24"/>
        </w:rPr>
      </w:pPr>
    </w:p>
    <w:p w14:paraId="383DCF45" w14:textId="4F7B4990" w:rsidR="00D21875" w:rsidRPr="00D21875" w:rsidRDefault="00D21875" w:rsidP="00D21875">
      <w:pPr>
        <w:spacing w:line="276" w:lineRule="auto"/>
        <w:jc w:val="center"/>
        <w:rPr>
          <w:b/>
          <w:sz w:val="24"/>
          <w:szCs w:val="24"/>
        </w:rPr>
      </w:pPr>
      <w:r w:rsidRPr="00D21875">
        <w:rPr>
          <w:b/>
          <w:sz w:val="24"/>
          <w:szCs w:val="24"/>
        </w:rPr>
        <w:t xml:space="preserve">TECHNINĖ UŽDUOTIS </w:t>
      </w:r>
    </w:p>
    <w:p w14:paraId="364553DF" w14:textId="77777777" w:rsidR="00D21875" w:rsidRPr="00D21875" w:rsidRDefault="00D21875" w:rsidP="00D21875">
      <w:pPr>
        <w:spacing w:line="276" w:lineRule="auto"/>
        <w:jc w:val="center"/>
        <w:rPr>
          <w:b/>
          <w:sz w:val="24"/>
          <w:szCs w:val="24"/>
        </w:rPr>
      </w:pPr>
      <w:r w:rsidRPr="00D21875">
        <w:rPr>
          <w:b/>
          <w:sz w:val="24"/>
          <w:szCs w:val="24"/>
        </w:rPr>
        <w:t>DĖL EUROPOS TERITORINIO BENDRADARBIAVIMO TIKSLO PROGRAMOS PROJEKTO TIKRINTOJO PASLAUGOS PIRKIMO</w:t>
      </w:r>
    </w:p>
    <w:p w14:paraId="1CAF68A2" w14:textId="77777777" w:rsidR="00D21875" w:rsidRPr="00D21875" w:rsidRDefault="00D21875" w:rsidP="00D21875">
      <w:pPr>
        <w:spacing w:line="276" w:lineRule="auto"/>
        <w:jc w:val="center"/>
        <w:rPr>
          <w:b/>
          <w:sz w:val="24"/>
          <w:szCs w:val="24"/>
        </w:rPr>
      </w:pPr>
    </w:p>
    <w:p w14:paraId="104DC16E" w14:textId="77777777" w:rsidR="00D21875" w:rsidRPr="00D21875" w:rsidRDefault="00D21875" w:rsidP="00D21875">
      <w:pPr>
        <w:numPr>
          <w:ilvl w:val="1"/>
          <w:numId w:val="1"/>
        </w:numPr>
        <w:tabs>
          <w:tab w:val="num" w:pos="0"/>
        </w:tabs>
        <w:spacing w:line="276" w:lineRule="auto"/>
        <w:ind w:firstLine="357"/>
        <w:jc w:val="both"/>
        <w:rPr>
          <w:sz w:val="24"/>
          <w:szCs w:val="24"/>
        </w:rPr>
      </w:pPr>
      <w:r w:rsidRPr="00D21875">
        <w:rPr>
          <w:sz w:val="24"/>
          <w:szCs w:val="24"/>
        </w:rPr>
        <w:t xml:space="preserve">1. Techninė užduotis yra skirta atrinkti Europos teritorinio bendradarbiavimo tikslo (toliau – ETBT) </w:t>
      </w:r>
      <w:r w:rsidRPr="00D21875">
        <w:rPr>
          <w:bCs/>
          <w:sz w:val="24"/>
          <w:szCs w:val="24"/>
        </w:rPr>
        <w:t xml:space="preserve">URBACT programos </w:t>
      </w:r>
      <w:r w:rsidRPr="00D21875">
        <w:rPr>
          <w:sz w:val="24"/>
          <w:szCs w:val="24"/>
        </w:rPr>
        <w:t>projekto</w:t>
      </w:r>
      <w:r w:rsidRPr="00D21875">
        <w:rPr>
          <w:i/>
          <w:sz w:val="24"/>
          <w:szCs w:val="24"/>
        </w:rPr>
        <w:t xml:space="preserve"> </w:t>
      </w:r>
      <w:bookmarkStart w:id="1" w:name="_Hlk517789715"/>
      <w:r w:rsidRPr="00D21875">
        <w:rPr>
          <w:rFonts w:eastAsia="Calibri"/>
          <w:sz w:val="24"/>
          <w:szCs w:val="24"/>
        </w:rPr>
        <w:t xml:space="preserve">„Lyčių lygybės kraštovaizdis </w:t>
      </w:r>
      <w:bookmarkStart w:id="2" w:name="_Hlk81984925"/>
      <w:r w:rsidRPr="00D21875">
        <w:rPr>
          <w:rFonts w:eastAsia="Calibri"/>
          <w:sz w:val="24"/>
          <w:szCs w:val="24"/>
        </w:rPr>
        <w:t>– tvarus ir skirtingus poreikius atitinkantis miestų plėtros metodas</w:t>
      </w:r>
      <w:bookmarkEnd w:id="2"/>
      <w:r w:rsidRPr="00D21875">
        <w:rPr>
          <w:rFonts w:eastAsia="Calibri"/>
          <w:sz w:val="24"/>
          <w:szCs w:val="24"/>
        </w:rPr>
        <w:t>“</w:t>
      </w:r>
      <w:bookmarkEnd w:id="1"/>
      <w:r w:rsidRPr="00D21875">
        <w:rPr>
          <w:sz w:val="24"/>
          <w:szCs w:val="24"/>
        </w:rPr>
        <w:t>, įgyvendinamo Lietuvos partnerio Panevėžio miesto savivaldybės administracijos</w:t>
      </w:r>
      <w:r w:rsidRPr="00D21875">
        <w:rPr>
          <w:i/>
          <w:sz w:val="24"/>
          <w:szCs w:val="24"/>
        </w:rPr>
        <w:t xml:space="preserve">, </w:t>
      </w:r>
      <w:r w:rsidRPr="00D21875">
        <w:rPr>
          <w:sz w:val="24"/>
          <w:szCs w:val="24"/>
        </w:rPr>
        <w:t xml:space="preserve">išlaidų teisėtumo ir panaudojimo teisingumo patikras </w:t>
      </w:r>
      <w:r w:rsidRPr="00D21875">
        <w:rPr>
          <w:iCs/>
          <w:sz w:val="24"/>
          <w:szCs w:val="24"/>
        </w:rPr>
        <w:t xml:space="preserve">(toliau – tikrinimas) </w:t>
      </w:r>
      <w:r w:rsidRPr="00D21875">
        <w:rPr>
          <w:sz w:val="24"/>
          <w:szCs w:val="24"/>
        </w:rPr>
        <w:t xml:space="preserve">atliekantį paslaugos teikėją </w:t>
      </w:r>
      <w:r w:rsidRPr="00D21875">
        <w:rPr>
          <w:iCs/>
          <w:sz w:val="24"/>
          <w:szCs w:val="24"/>
        </w:rPr>
        <w:t xml:space="preserve">(toliau – tikrintoją). </w:t>
      </w:r>
    </w:p>
    <w:p w14:paraId="120263BE" w14:textId="77777777" w:rsidR="00D21875" w:rsidRPr="00D21875" w:rsidRDefault="00D21875" w:rsidP="00D21875">
      <w:pPr>
        <w:numPr>
          <w:ilvl w:val="1"/>
          <w:numId w:val="1"/>
        </w:numPr>
        <w:tabs>
          <w:tab w:val="num" w:pos="0"/>
        </w:tabs>
        <w:spacing w:line="276" w:lineRule="auto"/>
        <w:ind w:firstLine="357"/>
        <w:jc w:val="both"/>
        <w:rPr>
          <w:sz w:val="24"/>
          <w:szCs w:val="24"/>
        </w:rPr>
      </w:pPr>
      <w:r w:rsidRPr="00D21875">
        <w:rPr>
          <w:sz w:val="24"/>
          <w:szCs w:val="24"/>
        </w:rPr>
        <w:t xml:space="preserve">2. Tikrinimai turi būti atliekami pagal šią techninę užduotį vadovaujantis 2013 m. gruodžio 17 d. Europos Parlamento ir Tarybos reglamento (ES) Nr. 1299/2013 dėl konkrečių Europos regioninės plėtros fondo paramos Europos teritorinio bendradarbiavimo tikslui nuostatų 23 straipsnio 4 dalies nuostatomis, 2014 m. kovo 4 d. Komisijos deleguotuoju reglamentu (ES) Nr. 481/2014, kuriuo Europos Parlamento ir Tarybos reglamentas (ES) Nr. 1299/2013 papildomas konkrečiomis bendradarbiavimo programų išlaidų tinkamumo finansuoti taisyklėmis, kitais Europos Sąjungos ir Lietuvos Respublikos teisės aktais, programos reikalavimais, Tarptautinės buhalterių federacijos patvirtintais tarptautiniais susijusių paslaugų standartais, taikomais užduotims dėl iš anksto sutartų procedūrų, ir laikantis Tarptautinės buhalterių federacijos patvirtinto Buhalterių profesionalų etikos kodekso nuostatų. </w:t>
      </w:r>
    </w:p>
    <w:p w14:paraId="00B92E25" w14:textId="77777777" w:rsidR="00D21875" w:rsidRPr="00D21875" w:rsidRDefault="00D21875" w:rsidP="00D21875">
      <w:pPr>
        <w:spacing w:line="276" w:lineRule="auto"/>
        <w:ind w:firstLine="357"/>
        <w:jc w:val="both"/>
        <w:rPr>
          <w:sz w:val="24"/>
          <w:szCs w:val="24"/>
        </w:rPr>
      </w:pPr>
      <w:r w:rsidRPr="00D21875">
        <w:rPr>
          <w:sz w:val="24"/>
          <w:szCs w:val="24"/>
        </w:rPr>
        <w:t>3. Tikrintojas turi būti nepriklausomas nuo tikrinamo Lietuvos partnerio laikantis Tarptautinės buhalterių federacijos Buhalterių profesionalų etikos kodekse išdėstytų nepriklausomumo reikalavimų.</w:t>
      </w:r>
    </w:p>
    <w:p w14:paraId="5B2BE4CE" w14:textId="77777777" w:rsidR="00D21875" w:rsidRPr="00D21875" w:rsidRDefault="00D21875" w:rsidP="00D21875">
      <w:pPr>
        <w:spacing w:line="276" w:lineRule="auto"/>
        <w:ind w:firstLine="357"/>
        <w:jc w:val="both"/>
        <w:rPr>
          <w:sz w:val="24"/>
          <w:szCs w:val="24"/>
        </w:rPr>
      </w:pPr>
      <w:r w:rsidRPr="00D21875">
        <w:rPr>
          <w:sz w:val="24"/>
          <w:szCs w:val="24"/>
        </w:rPr>
        <w:t>4. Tikrintojas įsipareigoja užtikrinti savo darbo dokumentų, iš Lietuvos partnerio gautų dokumentų (ar jų kopijų) ir informacijos konfidencialumą bei apsaugą.</w:t>
      </w:r>
    </w:p>
    <w:p w14:paraId="3DF5A8DA" w14:textId="77777777" w:rsidR="00D21875" w:rsidRPr="00D21875" w:rsidRDefault="00D21875" w:rsidP="00D21875">
      <w:pPr>
        <w:spacing w:line="276" w:lineRule="auto"/>
        <w:ind w:firstLine="357"/>
        <w:jc w:val="both"/>
        <w:rPr>
          <w:sz w:val="24"/>
          <w:szCs w:val="24"/>
        </w:rPr>
      </w:pPr>
      <w:r w:rsidRPr="00D21875">
        <w:rPr>
          <w:sz w:val="24"/>
          <w:szCs w:val="24"/>
        </w:rPr>
        <w:t>5. Bendroji informacija apie projektą:</w:t>
      </w:r>
    </w:p>
    <w:p w14:paraId="145B755C" w14:textId="77777777" w:rsidR="00D21875" w:rsidRPr="00AD2D15" w:rsidRDefault="00D21875" w:rsidP="00D21875">
      <w:pPr>
        <w:spacing w:line="276" w:lineRule="auto"/>
        <w:ind w:firstLine="357"/>
        <w:jc w:val="both"/>
        <w:rPr>
          <w:sz w:val="24"/>
          <w:szCs w:val="24"/>
        </w:rPr>
      </w:pPr>
      <w:r w:rsidRPr="00AD2D15">
        <w:rPr>
          <w:sz w:val="24"/>
          <w:szCs w:val="24"/>
        </w:rPr>
        <w:t xml:space="preserve">Projekto finansavimo sutartis tarp projekto vadovaujančio partnerio </w:t>
      </w:r>
      <w:proofErr w:type="spellStart"/>
      <w:r w:rsidRPr="00AD2D15">
        <w:rPr>
          <w:sz w:val="24"/>
          <w:szCs w:val="24"/>
        </w:rPr>
        <w:t>Umea</w:t>
      </w:r>
      <w:proofErr w:type="spellEnd"/>
      <w:r w:rsidRPr="00AD2D15">
        <w:rPr>
          <w:sz w:val="24"/>
          <w:szCs w:val="24"/>
        </w:rPr>
        <w:t xml:space="preserve"> (Švedija) savivaldybės ir Panevėžio miesto savivaldybės administracijos pasirašyta 2019 m. balandžio 10 d. Paramos sutarties pasirašymo data: </w:t>
      </w:r>
      <w:r w:rsidRPr="00AD2D15">
        <w:rPr>
          <w:sz w:val="24"/>
          <w:szCs w:val="24"/>
          <w:lang w:eastAsia="lt-LT"/>
        </w:rPr>
        <w:t>2019 – 07 – 23; II etapo: 2020 – 05 – 13.</w:t>
      </w:r>
    </w:p>
    <w:p w14:paraId="13B20CD0" w14:textId="77777777" w:rsidR="00D21875" w:rsidRPr="00AD2D15" w:rsidRDefault="00D21875" w:rsidP="00D21875">
      <w:pPr>
        <w:spacing w:line="276" w:lineRule="auto"/>
        <w:ind w:firstLine="357"/>
        <w:jc w:val="both"/>
        <w:rPr>
          <w:color w:val="FF0000"/>
          <w:sz w:val="24"/>
          <w:szCs w:val="24"/>
        </w:rPr>
      </w:pPr>
      <w:r w:rsidRPr="00AD2D15">
        <w:rPr>
          <w:sz w:val="24"/>
          <w:szCs w:val="24"/>
        </w:rPr>
        <w:t xml:space="preserve">Bendra projekto „Lyčių lygybės kraštovaizdis – tvarus ir skirtingus poreikius atitinkantis miestų plėtros metodas“  vertė  </w:t>
      </w:r>
      <w:r w:rsidRPr="00AD2D15">
        <w:rPr>
          <w:sz w:val="24"/>
          <w:szCs w:val="24"/>
          <w:lang w:eastAsia="lt-LT"/>
        </w:rPr>
        <w:t>749 381 eurų 31 ct.</w:t>
      </w:r>
    </w:p>
    <w:p w14:paraId="30A2387E" w14:textId="77777777" w:rsidR="00D21875" w:rsidRPr="00D21875" w:rsidRDefault="00D21875" w:rsidP="00D21875">
      <w:pPr>
        <w:spacing w:line="276" w:lineRule="auto"/>
        <w:ind w:firstLine="357"/>
        <w:jc w:val="both"/>
        <w:rPr>
          <w:color w:val="FF0000"/>
          <w:sz w:val="24"/>
          <w:szCs w:val="24"/>
        </w:rPr>
      </w:pPr>
      <w:r w:rsidRPr="00AD2D15">
        <w:rPr>
          <w:sz w:val="24"/>
          <w:szCs w:val="24"/>
          <w:lang w:eastAsia="lt-LT"/>
        </w:rPr>
        <w:t xml:space="preserve"> Lietuvos partnerio (Panevėžio miesto savivaldybės) įgyvendinamo projekto (projekto dalies) II fazės išlaidos: </w:t>
      </w:r>
      <w:r w:rsidRPr="00AD2D15">
        <w:rPr>
          <w:color w:val="FF0000"/>
          <w:sz w:val="24"/>
          <w:szCs w:val="24"/>
        </w:rPr>
        <w:t xml:space="preserve"> </w:t>
      </w:r>
      <w:r w:rsidRPr="00AD2D15">
        <w:rPr>
          <w:sz w:val="24"/>
          <w:szCs w:val="24"/>
          <w:lang w:eastAsia="lt-LT"/>
        </w:rPr>
        <w:t>52591 eurų 32 ct; lėšos, kompensuojamos iš Europos regioninės plėtros fondo: 44702 eurų 62 ct.</w:t>
      </w:r>
    </w:p>
    <w:p w14:paraId="5A5E04B3" w14:textId="77777777" w:rsidR="00D21875" w:rsidRPr="00D21875" w:rsidRDefault="00D21875" w:rsidP="00D21875">
      <w:pPr>
        <w:spacing w:line="276" w:lineRule="auto"/>
        <w:ind w:firstLine="357"/>
        <w:jc w:val="both"/>
        <w:rPr>
          <w:sz w:val="24"/>
          <w:szCs w:val="24"/>
        </w:rPr>
      </w:pPr>
      <w:r w:rsidRPr="00D21875">
        <w:rPr>
          <w:b/>
          <w:sz w:val="24"/>
          <w:szCs w:val="24"/>
        </w:rPr>
        <w:t>Atkreiptinas dėmesys</w:t>
      </w:r>
      <w:r w:rsidRPr="00D21875">
        <w:rPr>
          <w:sz w:val="24"/>
          <w:szCs w:val="24"/>
        </w:rPr>
        <w:t>, į tai kad Panevėžio miesto savivaldybė yra projekto partneris, todėl pagrindinis projekto partneris (</w:t>
      </w:r>
      <w:proofErr w:type="spellStart"/>
      <w:r w:rsidRPr="00D21875">
        <w:rPr>
          <w:sz w:val="24"/>
          <w:szCs w:val="24"/>
        </w:rPr>
        <w:t>Umea</w:t>
      </w:r>
      <w:proofErr w:type="spellEnd"/>
      <w:r w:rsidRPr="00D21875">
        <w:rPr>
          <w:sz w:val="24"/>
          <w:szCs w:val="24"/>
        </w:rPr>
        <w:t xml:space="preserve"> savivaldybė) tikrins ar kito projekto partnerio (Panevėžio miesto savivaldybės) deklaruotos išlaidos buvo patikrintos tinkamų tikrintojų ir ar projekto partneris pateikė visus reikalingus dokumentus pagrindiniam projekto partneriui, ar pagrindinis projekto partneris tinkamai paskirstė ir pervedė gautą Europos Sąjungos paramą projekto partneriui ir įvykdė kitus pagrindinio partnerio įsipareigojimus.</w:t>
      </w:r>
    </w:p>
    <w:p w14:paraId="63E73971" w14:textId="77777777" w:rsidR="00D21875" w:rsidRPr="00D21875" w:rsidRDefault="00D21875" w:rsidP="00D21875">
      <w:pPr>
        <w:numPr>
          <w:ilvl w:val="0"/>
          <w:numId w:val="4"/>
        </w:numPr>
        <w:tabs>
          <w:tab w:val="left" w:pos="0"/>
          <w:tab w:val="left" w:pos="709"/>
        </w:tabs>
        <w:spacing w:line="276" w:lineRule="auto"/>
        <w:ind w:firstLine="360"/>
        <w:jc w:val="both"/>
        <w:rPr>
          <w:sz w:val="24"/>
          <w:szCs w:val="24"/>
        </w:rPr>
      </w:pPr>
      <w:r w:rsidRPr="00D21875">
        <w:rPr>
          <w:sz w:val="24"/>
          <w:szCs w:val="24"/>
        </w:rPr>
        <w:t>Tikrintojai, vykdydami Lietuvos partnerių deklaruotų projektų išlaidų teisėtumo ir panaudojimo teisingumo tikrinimą, turi:</w:t>
      </w:r>
    </w:p>
    <w:p w14:paraId="38938BE7" w14:textId="77777777" w:rsidR="00D21875" w:rsidRPr="00D21875" w:rsidRDefault="00D21875" w:rsidP="00D21875">
      <w:pPr>
        <w:tabs>
          <w:tab w:val="left" w:pos="0"/>
          <w:tab w:val="left" w:pos="709"/>
        </w:tabs>
        <w:spacing w:line="276" w:lineRule="auto"/>
        <w:ind w:firstLine="709"/>
        <w:jc w:val="both"/>
        <w:rPr>
          <w:sz w:val="24"/>
          <w:szCs w:val="24"/>
        </w:rPr>
      </w:pPr>
      <w:r w:rsidRPr="00D21875">
        <w:rPr>
          <w:sz w:val="24"/>
          <w:szCs w:val="24"/>
        </w:rPr>
        <w:t>6.1. Tinkamai (100 proc.) atlikti Lietuvos partnerio deklaruotų projekto išlaidų teisėtumo ir panaudojimo teisingumo tikrinimą, kurio metu turi būti patikrinta:</w:t>
      </w:r>
    </w:p>
    <w:p w14:paraId="0F6AED52" w14:textId="77777777" w:rsidR="00D21875" w:rsidRPr="00352BC9" w:rsidRDefault="00D21875" w:rsidP="00D21875">
      <w:pPr>
        <w:spacing w:line="276" w:lineRule="auto"/>
        <w:ind w:left="283" w:firstLine="709"/>
        <w:rPr>
          <w:sz w:val="24"/>
          <w:szCs w:val="24"/>
        </w:rPr>
      </w:pPr>
      <w:r w:rsidRPr="00352BC9">
        <w:rPr>
          <w:sz w:val="24"/>
          <w:szCs w:val="24"/>
        </w:rPr>
        <w:t>6.1.1. Lietuvos partnerio tinkamumas gauti Europos Sąjungos finansinę paramą pagal Europos teritorinio bendradarbiavimo tikslo paramą pagal programos reikalavimus;</w:t>
      </w:r>
    </w:p>
    <w:p w14:paraId="141F1272" w14:textId="77777777" w:rsidR="00D21875" w:rsidRPr="00352BC9" w:rsidRDefault="00D21875" w:rsidP="00D21875">
      <w:pPr>
        <w:spacing w:line="276" w:lineRule="auto"/>
        <w:ind w:left="283" w:firstLine="709"/>
        <w:rPr>
          <w:sz w:val="24"/>
          <w:szCs w:val="24"/>
        </w:rPr>
      </w:pPr>
      <w:r w:rsidRPr="00352BC9">
        <w:rPr>
          <w:sz w:val="24"/>
          <w:szCs w:val="24"/>
        </w:rPr>
        <w:lastRenderedPageBreak/>
        <w:t xml:space="preserve">6.1.2. projekto įgyvendinimo ataskaitoje deklaruojamos pripažinti tinkamomis išlaidos, atsižvelgiant į projekto paramos sutarties sąlygas: </w:t>
      </w:r>
    </w:p>
    <w:p w14:paraId="071366F9" w14:textId="77777777" w:rsidR="00D21875" w:rsidRPr="00352BC9" w:rsidRDefault="00D21875" w:rsidP="00D21875">
      <w:pPr>
        <w:spacing w:line="276" w:lineRule="auto"/>
        <w:ind w:left="283" w:firstLine="709"/>
        <w:rPr>
          <w:sz w:val="24"/>
          <w:szCs w:val="24"/>
        </w:rPr>
      </w:pPr>
      <w:r w:rsidRPr="00352BC9">
        <w:rPr>
          <w:sz w:val="24"/>
          <w:szCs w:val="24"/>
        </w:rPr>
        <w:t>6.1.2.1. ar Lietuvos partnerio projekto išlaidos yra numatytos projekto paramos sutartyje ir patvirtintoje paraiškoje projektui finansuoti;</w:t>
      </w:r>
    </w:p>
    <w:p w14:paraId="0E6223D8" w14:textId="77777777" w:rsidR="00D21875" w:rsidRPr="00352BC9" w:rsidRDefault="00D21875" w:rsidP="00D21875">
      <w:pPr>
        <w:spacing w:line="276" w:lineRule="auto"/>
        <w:ind w:left="283" w:firstLine="709"/>
        <w:rPr>
          <w:sz w:val="24"/>
          <w:szCs w:val="24"/>
        </w:rPr>
      </w:pPr>
      <w:r w:rsidRPr="00352BC9">
        <w:rPr>
          <w:sz w:val="24"/>
          <w:szCs w:val="24"/>
        </w:rPr>
        <w:t>6.1.2.2. ar Lietuvos partnerio projekto išlaidos patirtos tinkamu finansuoti laikotarpiu;</w:t>
      </w:r>
    </w:p>
    <w:p w14:paraId="6605D096" w14:textId="77777777" w:rsidR="00D21875" w:rsidRPr="00352BC9" w:rsidRDefault="00D21875" w:rsidP="00D21875">
      <w:pPr>
        <w:spacing w:line="276" w:lineRule="auto"/>
        <w:ind w:left="283" w:firstLine="709"/>
        <w:rPr>
          <w:sz w:val="24"/>
          <w:szCs w:val="24"/>
        </w:rPr>
      </w:pPr>
      <w:r w:rsidRPr="00352BC9">
        <w:rPr>
          <w:sz w:val="24"/>
          <w:szCs w:val="24"/>
        </w:rPr>
        <w:t>6.1.2.3. ar Lietuvos partnerio projekto išlaidos atitinka skaidraus finansų valdymo, sąnaudų efektyvumo, išlaidų ir naudos principus;</w:t>
      </w:r>
    </w:p>
    <w:p w14:paraId="081FF066" w14:textId="77777777" w:rsidR="00D21875" w:rsidRPr="00352BC9" w:rsidRDefault="00D21875" w:rsidP="00D21875">
      <w:pPr>
        <w:spacing w:line="276" w:lineRule="auto"/>
        <w:ind w:left="283" w:firstLine="709"/>
        <w:rPr>
          <w:sz w:val="24"/>
          <w:szCs w:val="24"/>
          <w:lang w:val="de-DE"/>
        </w:rPr>
      </w:pPr>
      <w:r w:rsidRPr="00352BC9">
        <w:rPr>
          <w:sz w:val="24"/>
          <w:szCs w:val="24"/>
          <w:lang w:val="de-DE"/>
        </w:rPr>
        <w:t xml:space="preserve">6.1.2.4. </w:t>
      </w:r>
      <w:proofErr w:type="spellStart"/>
      <w:r w:rsidRPr="00352BC9">
        <w:rPr>
          <w:sz w:val="24"/>
          <w:szCs w:val="24"/>
          <w:lang w:val="de-DE"/>
        </w:rPr>
        <w:t>ar</w:t>
      </w:r>
      <w:proofErr w:type="spellEnd"/>
      <w:r w:rsidRPr="00352BC9">
        <w:rPr>
          <w:sz w:val="24"/>
          <w:szCs w:val="24"/>
          <w:lang w:val="de-DE"/>
        </w:rPr>
        <w:t xml:space="preserve"> projekto </w:t>
      </w:r>
      <w:proofErr w:type="spellStart"/>
      <w:r w:rsidRPr="00352BC9">
        <w:rPr>
          <w:sz w:val="24"/>
          <w:szCs w:val="24"/>
          <w:lang w:val="de-DE"/>
        </w:rPr>
        <w:t>išlaidos</w:t>
      </w:r>
      <w:proofErr w:type="spellEnd"/>
      <w:r w:rsidRPr="00352BC9">
        <w:rPr>
          <w:sz w:val="24"/>
          <w:szCs w:val="24"/>
          <w:lang w:val="de-DE"/>
        </w:rPr>
        <w:t xml:space="preserve"> </w:t>
      </w:r>
      <w:proofErr w:type="spellStart"/>
      <w:r w:rsidRPr="00352BC9">
        <w:rPr>
          <w:sz w:val="24"/>
          <w:szCs w:val="24"/>
          <w:lang w:val="de-DE"/>
        </w:rPr>
        <w:t>tiesiogiai</w:t>
      </w:r>
      <w:proofErr w:type="spellEnd"/>
      <w:r w:rsidRPr="00352BC9">
        <w:rPr>
          <w:sz w:val="24"/>
          <w:szCs w:val="24"/>
          <w:lang w:val="de-DE"/>
        </w:rPr>
        <w:t xml:space="preserve"> </w:t>
      </w:r>
      <w:proofErr w:type="spellStart"/>
      <w:r w:rsidRPr="00352BC9">
        <w:rPr>
          <w:sz w:val="24"/>
          <w:szCs w:val="24"/>
          <w:lang w:val="de-DE"/>
        </w:rPr>
        <w:t>patirtos</w:t>
      </w:r>
      <w:proofErr w:type="spellEnd"/>
      <w:r w:rsidRPr="00352BC9">
        <w:rPr>
          <w:sz w:val="24"/>
          <w:szCs w:val="24"/>
          <w:lang w:val="de-DE"/>
        </w:rPr>
        <w:t xml:space="preserve"> </w:t>
      </w:r>
      <w:proofErr w:type="spellStart"/>
      <w:r w:rsidRPr="00352BC9">
        <w:rPr>
          <w:sz w:val="24"/>
          <w:szCs w:val="24"/>
          <w:lang w:val="de-DE"/>
        </w:rPr>
        <w:t>Lietuvos</w:t>
      </w:r>
      <w:proofErr w:type="spellEnd"/>
      <w:r w:rsidRPr="00352BC9">
        <w:rPr>
          <w:sz w:val="24"/>
          <w:szCs w:val="24"/>
          <w:lang w:val="de-DE"/>
        </w:rPr>
        <w:t xml:space="preserve"> </w:t>
      </w:r>
      <w:proofErr w:type="spellStart"/>
      <w:r w:rsidRPr="00352BC9">
        <w:rPr>
          <w:sz w:val="24"/>
          <w:szCs w:val="24"/>
          <w:lang w:val="de-DE"/>
        </w:rPr>
        <w:t>partnerio</w:t>
      </w:r>
      <w:proofErr w:type="spellEnd"/>
      <w:r w:rsidRPr="00352BC9">
        <w:rPr>
          <w:sz w:val="24"/>
          <w:szCs w:val="24"/>
          <w:lang w:val="de-DE"/>
        </w:rPr>
        <w:t xml:space="preserve">; </w:t>
      </w:r>
    </w:p>
    <w:p w14:paraId="4C562DBB" w14:textId="77777777" w:rsidR="00D21875" w:rsidRPr="00352BC9" w:rsidRDefault="00D21875" w:rsidP="00D21875">
      <w:pPr>
        <w:spacing w:line="276" w:lineRule="auto"/>
        <w:ind w:left="283" w:firstLine="709"/>
        <w:rPr>
          <w:sz w:val="24"/>
          <w:szCs w:val="24"/>
          <w:lang w:val="de-DE"/>
        </w:rPr>
      </w:pPr>
      <w:r w:rsidRPr="00352BC9">
        <w:rPr>
          <w:sz w:val="24"/>
          <w:szCs w:val="24"/>
          <w:lang w:val="de-DE"/>
        </w:rPr>
        <w:t xml:space="preserve">6.1.2.5. </w:t>
      </w:r>
      <w:proofErr w:type="spellStart"/>
      <w:r w:rsidRPr="00352BC9">
        <w:rPr>
          <w:sz w:val="24"/>
          <w:szCs w:val="24"/>
          <w:lang w:val="de-DE"/>
        </w:rPr>
        <w:t>ar</w:t>
      </w:r>
      <w:proofErr w:type="spellEnd"/>
      <w:r w:rsidRPr="00352BC9">
        <w:rPr>
          <w:sz w:val="24"/>
          <w:szCs w:val="24"/>
          <w:lang w:val="de-DE"/>
        </w:rPr>
        <w:t xml:space="preserve"> projekto </w:t>
      </w:r>
      <w:proofErr w:type="spellStart"/>
      <w:r w:rsidRPr="00352BC9">
        <w:rPr>
          <w:sz w:val="24"/>
          <w:szCs w:val="24"/>
          <w:lang w:val="de-DE"/>
        </w:rPr>
        <w:t>išlaidos</w:t>
      </w:r>
      <w:proofErr w:type="spellEnd"/>
      <w:r w:rsidRPr="00352BC9">
        <w:rPr>
          <w:sz w:val="24"/>
          <w:szCs w:val="24"/>
          <w:lang w:val="de-DE"/>
        </w:rPr>
        <w:t xml:space="preserve"> </w:t>
      </w:r>
      <w:proofErr w:type="spellStart"/>
      <w:r w:rsidRPr="00352BC9">
        <w:rPr>
          <w:sz w:val="24"/>
          <w:szCs w:val="24"/>
          <w:lang w:val="de-DE"/>
        </w:rPr>
        <w:t>teisingai</w:t>
      </w:r>
      <w:proofErr w:type="spellEnd"/>
      <w:r w:rsidRPr="00352BC9">
        <w:rPr>
          <w:sz w:val="24"/>
          <w:szCs w:val="24"/>
          <w:lang w:val="de-DE"/>
        </w:rPr>
        <w:t xml:space="preserve"> </w:t>
      </w:r>
      <w:proofErr w:type="spellStart"/>
      <w:r w:rsidRPr="00352BC9">
        <w:rPr>
          <w:sz w:val="24"/>
          <w:szCs w:val="24"/>
          <w:lang w:val="de-DE"/>
        </w:rPr>
        <w:t>paskirstytos</w:t>
      </w:r>
      <w:proofErr w:type="spellEnd"/>
      <w:r w:rsidRPr="00352BC9">
        <w:rPr>
          <w:sz w:val="24"/>
          <w:szCs w:val="24"/>
          <w:lang w:val="de-DE"/>
        </w:rPr>
        <w:t xml:space="preserve"> </w:t>
      </w:r>
      <w:proofErr w:type="spellStart"/>
      <w:r w:rsidRPr="00352BC9">
        <w:rPr>
          <w:sz w:val="24"/>
          <w:szCs w:val="24"/>
          <w:lang w:val="de-DE"/>
        </w:rPr>
        <w:t>biudžeto</w:t>
      </w:r>
      <w:proofErr w:type="spellEnd"/>
      <w:r w:rsidRPr="00352BC9">
        <w:rPr>
          <w:sz w:val="24"/>
          <w:szCs w:val="24"/>
          <w:lang w:val="de-DE"/>
        </w:rPr>
        <w:t xml:space="preserve"> </w:t>
      </w:r>
      <w:proofErr w:type="spellStart"/>
      <w:r w:rsidRPr="00352BC9">
        <w:rPr>
          <w:sz w:val="24"/>
          <w:szCs w:val="24"/>
          <w:lang w:val="de-DE"/>
        </w:rPr>
        <w:t>eilutėms</w:t>
      </w:r>
      <w:proofErr w:type="spellEnd"/>
      <w:r w:rsidRPr="00352BC9">
        <w:rPr>
          <w:sz w:val="24"/>
          <w:szCs w:val="24"/>
          <w:lang w:val="de-DE"/>
        </w:rPr>
        <w:t xml:space="preserve"> ir </w:t>
      </w:r>
      <w:proofErr w:type="spellStart"/>
      <w:r w:rsidRPr="00352BC9">
        <w:rPr>
          <w:sz w:val="24"/>
          <w:szCs w:val="24"/>
          <w:lang w:val="de-DE"/>
        </w:rPr>
        <w:t>veiklų</w:t>
      </w:r>
      <w:proofErr w:type="spellEnd"/>
      <w:r w:rsidRPr="00352BC9">
        <w:rPr>
          <w:sz w:val="24"/>
          <w:szCs w:val="24"/>
          <w:lang w:val="de-DE"/>
        </w:rPr>
        <w:t xml:space="preserve"> </w:t>
      </w:r>
      <w:proofErr w:type="spellStart"/>
      <w:r w:rsidRPr="00352BC9">
        <w:rPr>
          <w:sz w:val="24"/>
          <w:szCs w:val="24"/>
          <w:lang w:val="de-DE"/>
        </w:rPr>
        <w:t>grupėms</w:t>
      </w:r>
      <w:proofErr w:type="spellEnd"/>
      <w:r w:rsidRPr="00352BC9">
        <w:rPr>
          <w:sz w:val="24"/>
          <w:szCs w:val="24"/>
          <w:lang w:val="de-DE"/>
        </w:rPr>
        <w:t xml:space="preserve">; </w:t>
      </w:r>
    </w:p>
    <w:p w14:paraId="21252D03" w14:textId="77777777" w:rsidR="00D21875" w:rsidRPr="00352BC9" w:rsidRDefault="00D21875" w:rsidP="00D21875">
      <w:pPr>
        <w:spacing w:line="276" w:lineRule="auto"/>
        <w:ind w:left="283" w:firstLine="709"/>
        <w:rPr>
          <w:sz w:val="24"/>
          <w:szCs w:val="24"/>
          <w:lang w:val="de-DE"/>
        </w:rPr>
      </w:pPr>
      <w:r w:rsidRPr="00352BC9">
        <w:rPr>
          <w:sz w:val="24"/>
          <w:szCs w:val="24"/>
          <w:lang w:val="de-DE"/>
        </w:rPr>
        <w:t xml:space="preserve">6.1.2.6. </w:t>
      </w:r>
      <w:proofErr w:type="spellStart"/>
      <w:r w:rsidRPr="00352BC9">
        <w:rPr>
          <w:sz w:val="24"/>
          <w:szCs w:val="24"/>
          <w:lang w:val="de-DE"/>
        </w:rPr>
        <w:t>ar</w:t>
      </w:r>
      <w:proofErr w:type="spellEnd"/>
      <w:r w:rsidRPr="00352BC9">
        <w:rPr>
          <w:sz w:val="24"/>
          <w:szCs w:val="24"/>
          <w:lang w:val="de-DE"/>
        </w:rPr>
        <w:t xml:space="preserve"> projekto </w:t>
      </w:r>
      <w:proofErr w:type="spellStart"/>
      <w:r w:rsidRPr="00352BC9">
        <w:rPr>
          <w:sz w:val="24"/>
          <w:szCs w:val="24"/>
          <w:lang w:val="de-DE"/>
        </w:rPr>
        <w:t>išlaidos</w:t>
      </w:r>
      <w:proofErr w:type="spellEnd"/>
      <w:r w:rsidRPr="00352BC9">
        <w:rPr>
          <w:sz w:val="24"/>
          <w:szCs w:val="24"/>
          <w:lang w:val="de-DE"/>
        </w:rPr>
        <w:t xml:space="preserve"> </w:t>
      </w:r>
      <w:proofErr w:type="spellStart"/>
      <w:r w:rsidRPr="00352BC9">
        <w:rPr>
          <w:sz w:val="24"/>
          <w:szCs w:val="24"/>
          <w:lang w:val="de-DE"/>
        </w:rPr>
        <w:t>tinkamai</w:t>
      </w:r>
      <w:proofErr w:type="spellEnd"/>
      <w:r w:rsidRPr="00352BC9">
        <w:rPr>
          <w:sz w:val="24"/>
          <w:szCs w:val="24"/>
          <w:lang w:val="de-DE"/>
        </w:rPr>
        <w:t xml:space="preserve"> </w:t>
      </w:r>
      <w:proofErr w:type="spellStart"/>
      <w:r w:rsidRPr="00352BC9">
        <w:rPr>
          <w:sz w:val="24"/>
          <w:szCs w:val="24"/>
          <w:lang w:val="de-DE"/>
        </w:rPr>
        <w:t>apskaičiuotos</w:t>
      </w:r>
      <w:proofErr w:type="spellEnd"/>
      <w:r w:rsidRPr="00352BC9">
        <w:rPr>
          <w:sz w:val="24"/>
          <w:szCs w:val="24"/>
          <w:lang w:val="de-DE"/>
        </w:rPr>
        <w:t xml:space="preserve">; </w:t>
      </w:r>
    </w:p>
    <w:p w14:paraId="2A3C89E8" w14:textId="77777777" w:rsidR="00D21875" w:rsidRPr="00352BC9" w:rsidRDefault="00D21875" w:rsidP="00D21875">
      <w:pPr>
        <w:spacing w:line="276" w:lineRule="auto"/>
        <w:ind w:left="283" w:firstLine="709"/>
        <w:rPr>
          <w:sz w:val="24"/>
          <w:szCs w:val="24"/>
          <w:lang w:val="de-DE"/>
        </w:rPr>
      </w:pPr>
      <w:r w:rsidRPr="00352BC9">
        <w:rPr>
          <w:sz w:val="24"/>
          <w:szCs w:val="24"/>
          <w:lang w:val="de-DE"/>
        </w:rPr>
        <w:t xml:space="preserve">6.1.2.7. </w:t>
      </w:r>
      <w:proofErr w:type="spellStart"/>
      <w:r w:rsidRPr="00352BC9">
        <w:rPr>
          <w:sz w:val="24"/>
          <w:szCs w:val="24"/>
          <w:lang w:val="de-DE"/>
        </w:rPr>
        <w:t>ar</w:t>
      </w:r>
      <w:proofErr w:type="spellEnd"/>
      <w:r w:rsidRPr="00352BC9">
        <w:rPr>
          <w:sz w:val="24"/>
          <w:szCs w:val="24"/>
          <w:lang w:val="de-DE"/>
        </w:rPr>
        <w:t xml:space="preserve"> projekto </w:t>
      </w:r>
      <w:proofErr w:type="spellStart"/>
      <w:r w:rsidRPr="00352BC9">
        <w:rPr>
          <w:sz w:val="24"/>
          <w:szCs w:val="24"/>
          <w:lang w:val="de-DE"/>
        </w:rPr>
        <w:t>išlaidos</w:t>
      </w:r>
      <w:proofErr w:type="spellEnd"/>
      <w:r w:rsidRPr="00352BC9">
        <w:rPr>
          <w:sz w:val="24"/>
          <w:szCs w:val="24"/>
          <w:lang w:val="de-DE"/>
        </w:rPr>
        <w:t xml:space="preserve"> </w:t>
      </w:r>
      <w:proofErr w:type="spellStart"/>
      <w:r w:rsidRPr="00352BC9">
        <w:rPr>
          <w:sz w:val="24"/>
          <w:szCs w:val="24"/>
          <w:lang w:val="de-DE"/>
        </w:rPr>
        <w:t>atitinka</w:t>
      </w:r>
      <w:proofErr w:type="spellEnd"/>
      <w:r w:rsidRPr="00352BC9">
        <w:rPr>
          <w:sz w:val="24"/>
          <w:szCs w:val="24"/>
          <w:lang w:val="de-DE"/>
        </w:rPr>
        <w:t xml:space="preserve"> </w:t>
      </w:r>
      <w:proofErr w:type="spellStart"/>
      <w:r w:rsidRPr="00352BC9">
        <w:rPr>
          <w:sz w:val="24"/>
          <w:szCs w:val="24"/>
          <w:lang w:val="de-DE"/>
        </w:rPr>
        <w:t>Europos</w:t>
      </w:r>
      <w:proofErr w:type="spellEnd"/>
      <w:r w:rsidRPr="00352BC9">
        <w:rPr>
          <w:sz w:val="24"/>
          <w:szCs w:val="24"/>
          <w:lang w:val="de-DE"/>
        </w:rPr>
        <w:t xml:space="preserve"> </w:t>
      </w:r>
      <w:proofErr w:type="spellStart"/>
      <w:r w:rsidRPr="00352BC9">
        <w:rPr>
          <w:sz w:val="24"/>
          <w:szCs w:val="24"/>
          <w:lang w:val="de-DE"/>
        </w:rPr>
        <w:t>teritorinio</w:t>
      </w:r>
      <w:proofErr w:type="spellEnd"/>
      <w:r w:rsidRPr="00352BC9">
        <w:rPr>
          <w:sz w:val="24"/>
          <w:szCs w:val="24"/>
          <w:lang w:val="de-DE"/>
        </w:rPr>
        <w:t xml:space="preserve"> </w:t>
      </w:r>
      <w:proofErr w:type="spellStart"/>
      <w:r w:rsidRPr="00352BC9">
        <w:rPr>
          <w:sz w:val="24"/>
          <w:szCs w:val="24"/>
          <w:lang w:val="de-DE"/>
        </w:rPr>
        <w:t>bendradarbiavimo</w:t>
      </w:r>
      <w:proofErr w:type="spellEnd"/>
      <w:r w:rsidRPr="00352BC9">
        <w:rPr>
          <w:sz w:val="24"/>
          <w:szCs w:val="24"/>
          <w:lang w:val="de-DE"/>
        </w:rPr>
        <w:t xml:space="preserve"> </w:t>
      </w:r>
      <w:proofErr w:type="spellStart"/>
      <w:r w:rsidRPr="00352BC9">
        <w:rPr>
          <w:sz w:val="24"/>
          <w:szCs w:val="24"/>
          <w:lang w:val="de-DE"/>
        </w:rPr>
        <w:t>tikslo</w:t>
      </w:r>
      <w:proofErr w:type="spellEnd"/>
      <w:r w:rsidRPr="00352BC9">
        <w:rPr>
          <w:sz w:val="24"/>
          <w:szCs w:val="24"/>
          <w:lang w:val="de-DE"/>
        </w:rPr>
        <w:t xml:space="preserve"> </w:t>
      </w:r>
      <w:proofErr w:type="spellStart"/>
      <w:r w:rsidRPr="00352BC9">
        <w:rPr>
          <w:sz w:val="24"/>
          <w:szCs w:val="24"/>
          <w:lang w:val="de-DE"/>
        </w:rPr>
        <w:t>programoje</w:t>
      </w:r>
      <w:proofErr w:type="spellEnd"/>
      <w:r w:rsidRPr="00352BC9">
        <w:rPr>
          <w:sz w:val="24"/>
          <w:szCs w:val="24"/>
          <w:lang w:val="de-DE"/>
        </w:rPr>
        <w:t xml:space="preserve"> ir </w:t>
      </w:r>
      <w:proofErr w:type="spellStart"/>
      <w:r w:rsidRPr="00352BC9">
        <w:rPr>
          <w:sz w:val="24"/>
          <w:szCs w:val="24"/>
          <w:lang w:val="de-DE"/>
        </w:rPr>
        <w:t>kituose</w:t>
      </w:r>
      <w:proofErr w:type="spellEnd"/>
      <w:r w:rsidRPr="00352BC9">
        <w:rPr>
          <w:sz w:val="24"/>
          <w:szCs w:val="24"/>
          <w:lang w:val="de-DE"/>
        </w:rPr>
        <w:t xml:space="preserve"> </w:t>
      </w:r>
      <w:proofErr w:type="spellStart"/>
      <w:r w:rsidRPr="00352BC9">
        <w:rPr>
          <w:sz w:val="24"/>
          <w:szCs w:val="24"/>
          <w:lang w:val="de-DE"/>
        </w:rPr>
        <w:t>teisės</w:t>
      </w:r>
      <w:proofErr w:type="spellEnd"/>
      <w:r w:rsidRPr="00352BC9">
        <w:rPr>
          <w:sz w:val="24"/>
          <w:szCs w:val="24"/>
          <w:lang w:val="de-DE"/>
        </w:rPr>
        <w:t xml:space="preserve"> </w:t>
      </w:r>
      <w:proofErr w:type="spellStart"/>
      <w:r w:rsidRPr="00352BC9">
        <w:rPr>
          <w:sz w:val="24"/>
          <w:szCs w:val="24"/>
          <w:lang w:val="de-DE"/>
        </w:rPr>
        <w:t>aktuose</w:t>
      </w:r>
      <w:proofErr w:type="spellEnd"/>
      <w:r w:rsidRPr="00352BC9">
        <w:rPr>
          <w:sz w:val="24"/>
          <w:szCs w:val="24"/>
          <w:lang w:val="de-DE"/>
        </w:rPr>
        <w:t xml:space="preserve"> </w:t>
      </w:r>
      <w:proofErr w:type="spellStart"/>
      <w:r w:rsidRPr="00352BC9">
        <w:rPr>
          <w:sz w:val="24"/>
          <w:szCs w:val="24"/>
          <w:lang w:val="de-DE"/>
        </w:rPr>
        <w:t>nustatytus</w:t>
      </w:r>
      <w:proofErr w:type="spellEnd"/>
      <w:r w:rsidRPr="00352BC9">
        <w:rPr>
          <w:sz w:val="24"/>
          <w:szCs w:val="24"/>
          <w:lang w:val="de-DE"/>
        </w:rPr>
        <w:t xml:space="preserve"> </w:t>
      </w:r>
      <w:proofErr w:type="spellStart"/>
      <w:r w:rsidRPr="00352BC9">
        <w:rPr>
          <w:sz w:val="24"/>
          <w:szCs w:val="24"/>
          <w:lang w:val="de-DE"/>
        </w:rPr>
        <w:t>tinkamumo</w:t>
      </w:r>
      <w:proofErr w:type="spellEnd"/>
      <w:r w:rsidRPr="00352BC9">
        <w:rPr>
          <w:sz w:val="24"/>
          <w:szCs w:val="24"/>
          <w:lang w:val="de-DE"/>
        </w:rPr>
        <w:t xml:space="preserve"> </w:t>
      </w:r>
      <w:proofErr w:type="spellStart"/>
      <w:r w:rsidRPr="00352BC9">
        <w:rPr>
          <w:sz w:val="24"/>
          <w:szCs w:val="24"/>
          <w:lang w:val="de-DE"/>
        </w:rPr>
        <w:t>reikalavimus</w:t>
      </w:r>
      <w:proofErr w:type="spellEnd"/>
      <w:r w:rsidRPr="00352BC9">
        <w:rPr>
          <w:sz w:val="24"/>
          <w:szCs w:val="24"/>
          <w:lang w:val="de-DE"/>
        </w:rPr>
        <w:t>;</w:t>
      </w:r>
    </w:p>
    <w:p w14:paraId="6F835D80" w14:textId="77777777" w:rsidR="00D21875" w:rsidRPr="00352BC9" w:rsidRDefault="00D21875" w:rsidP="00D21875">
      <w:pPr>
        <w:spacing w:line="276" w:lineRule="auto"/>
        <w:ind w:left="283" w:firstLine="709"/>
        <w:rPr>
          <w:sz w:val="24"/>
          <w:szCs w:val="24"/>
          <w:lang w:val="de-DE"/>
        </w:rPr>
      </w:pPr>
      <w:r w:rsidRPr="00352BC9">
        <w:rPr>
          <w:sz w:val="24"/>
          <w:szCs w:val="24"/>
          <w:lang w:val="de-DE"/>
        </w:rPr>
        <w:t xml:space="preserve">6.1.3. </w:t>
      </w:r>
      <w:proofErr w:type="spellStart"/>
      <w:r w:rsidRPr="00352BC9">
        <w:rPr>
          <w:sz w:val="24"/>
          <w:szCs w:val="24"/>
          <w:lang w:val="de-DE"/>
        </w:rPr>
        <w:t>ar</w:t>
      </w:r>
      <w:proofErr w:type="spellEnd"/>
      <w:r w:rsidRPr="00352BC9">
        <w:rPr>
          <w:sz w:val="24"/>
          <w:szCs w:val="24"/>
          <w:lang w:val="de-DE"/>
        </w:rPr>
        <w:t xml:space="preserve"> </w:t>
      </w:r>
      <w:proofErr w:type="spellStart"/>
      <w:r w:rsidRPr="00352BC9">
        <w:rPr>
          <w:sz w:val="24"/>
          <w:szCs w:val="24"/>
          <w:lang w:val="de-DE"/>
        </w:rPr>
        <w:t>tinkamai</w:t>
      </w:r>
      <w:proofErr w:type="spellEnd"/>
      <w:r w:rsidRPr="00352BC9">
        <w:rPr>
          <w:sz w:val="24"/>
          <w:szCs w:val="24"/>
          <w:lang w:val="de-DE"/>
        </w:rPr>
        <w:t xml:space="preserve"> </w:t>
      </w:r>
      <w:proofErr w:type="spellStart"/>
      <w:r w:rsidRPr="00352BC9">
        <w:rPr>
          <w:sz w:val="24"/>
          <w:szCs w:val="24"/>
          <w:lang w:val="de-DE"/>
        </w:rPr>
        <w:t>tvarkoma</w:t>
      </w:r>
      <w:proofErr w:type="spellEnd"/>
      <w:r w:rsidRPr="00352BC9">
        <w:rPr>
          <w:sz w:val="24"/>
          <w:szCs w:val="24"/>
          <w:lang w:val="de-DE"/>
        </w:rPr>
        <w:t xml:space="preserve"> projekto </w:t>
      </w:r>
      <w:proofErr w:type="spellStart"/>
      <w:r w:rsidRPr="00352BC9">
        <w:rPr>
          <w:sz w:val="24"/>
          <w:szCs w:val="24"/>
          <w:lang w:val="de-DE"/>
        </w:rPr>
        <w:t>išlaidų</w:t>
      </w:r>
      <w:proofErr w:type="spellEnd"/>
      <w:r w:rsidRPr="00352BC9">
        <w:rPr>
          <w:sz w:val="24"/>
          <w:szCs w:val="24"/>
          <w:lang w:val="de-DE"/>
        </w:rPr>
        <w:t xml:space="preserve"> </w:t>
      </w:r>
      <w:proofErr w:type="spellStart"/>
      <w:r w:rsidRPr="00352BC9">
        <w:rPr>
          <w:sz w:val="24"/>
          <w:szCs w:val="24"/>
          <w:lang w:val="de-DE"/>
        </w:rPr>
        <w:t>buhalterinė</w:t>
      </w:r>
      <w:proofErr w:type="spellEnd"/>
      <w:r w:rsidRPr="00352BC9">
        <w:rPr>
          <w:sz w:val="24"/>
          <w:szCs w:val="24"/>
          <w:lang w:val="de-DE"/>
        </w:rPr>
        <w:t xml:space="preserve"> </w:t>
      </w:r>
      <w:proofErr w:type="spellStart"/>
      <w:r w:rsidRPr="00352BC9">
        <w:rPr>
          <w:sz w:val="24"/>
          <w:szCs w:val="24"/>
          <w:lang w:val="de-DE"/>
        </w:rPr>
        <w:t>apskaita</w:t>
      </w:r>
      <w:proofErr w:type="spellEnd"/>
      <w:r w:rsidRPr="00352BC9">
        <w:rPr>
          <w:sz w:val="24"/>
          <w:szCs w:val="24"/>
          <w:lang w:val="de-DE"/>
        </w:rPr>
        <w:t>:</w:t>
      </w:r>
    </w:p>
    <w:p w14:paraId="1DA6D7A3" w14:textId="77777777" w:rsidR="00D21875" w:rsidRPr="00352BC9" w:rsidRDefault="00D21875" w:rsidP="00D21875">
      <w:pPr>
        <w:spacing w:line="276" w:lineRule="auto"/>
        <w:ind w:left="283" w:firstLine="709"/>
        <w:rPr>
          <w:sz w:val="24"/>
          <w:szCs w:val="24"/>
          <w:lang w:val="de-DE"/>
        </w:rPr>
      </w:pPr>
      <w:r w:rsidRPr="00352BC9">
        <w:rPr>
          <w:sz w:val="24"/>
          <w:szCs w:val="24"/>
          <w:lang w:val="de-DE"/>
        </w:rPr>
        <w:t xml:space="preserve">6.1.3.1. </w:t>
      </w:r>
      <w:proofErr w:type="spellStart"/>
      <w:r w:rsidRPr="00352BC9">
        <w:rPr>
          <w:sz w:val="24"/>
          <w:szCs w:val="24"/>
          <w:lang w:val="de-DE"/>
        </w:rPr>
        <w:t>ar</w:t>
      </w:r>
      <w:proofErr w:type="spellEnd"/>
      <w:r w:rsidRPr="00352BC9">
        <w:rPr>
          <w:sz w:val="24"/>
          <w:szCs w:val="24"/>
          <w:lang w:val="de-DE"/>
        </w:rPr>
        <w:t xml:space="preserve"> </w:t>
      </w:r>
      <w:proofErr w:type="spellStart"/>
      <w:r w:rsidRPr="00352BC9">
        <w:rPr>
          <w:sz w:val="24"/>
          <w:szCs w:val="24"/>
          <w:lang w:val="de-DE"/>
        </w:rPr>
        <w:t>Lietuvos</w:t>
      </w:r>
      <w:proofErr w:type="spellEnd"/>
      <w:r w:rsidRPr="00352BC9">
        <w:rPr>
          <w:sz w:val="24"/>
          <w:szCs w:val="24"/>
          <w:lang w:val="de-DE"/>
        </w:rPr>
        <w:t xml:space="preserve"> </w:t>
      </w:r>
      <w:proofErr w:type="spellStart"/>
      <w:r w:rsidRPr="00352BC9">
        <w:rPr>
          <w:sz w:val="24"/>
          <w:szCs w:val="24"/>
          <w:lang w:val="de-DE"/>
        </w:rPr>
        <w:t>partnerio</w:t>
      </w:r>
      <w:proofErr w:type="spellEnd"/>
      <w:r w:rsidRPr="00352BC9">
        <w:rPr>
          <w:sz w:val="24"/>
          <w:szCs w:val="24"/>
          <w:lang w:val="de-DE"/>
        </w:rPr>
        <w:t xml:space="preserve"> projekto </w:t>
      </w:r>
      <w:proofErr w:type="spellStart"/>
      <w:r w:rsidRPr="00352BC9">
        <w:rPr>
          <w:sz w:val="24"/>
          <w:szCs w:val="24"/>
          <w:lang w:val="de-DE"/>
        </w:rPr>
        <w:t>išlaidų</w:t>
      </w:r>
      <w:proofErr w:type="spellEnd"/>
      <w:r w:rsidRPr="00352BC9">
        <w:rPr>
          <w:sz w:val="24"/>
          <w:szCs w:val="24"/>
          <w:lang w:val="de-DE"/>
        </w:rPr>
        <w:t xml:space="preserve"> </w:t>
      </w:r>
      <w:proofErr w:type="spellStart"/>
      <w:r w:rsidRPr="00352BC9">
        <w:rPr>
          <w:sz w:val="24"/>
          <w:szCs w:val="24"/>
          <w:lang w:val="de-DE"/>
        </w:rPr>
        <w:t>buhalterinė</w:t>
      </w:r>
      <w:proofErr w:type="spellEnd"/>
      <w:r w:rsidRPr="00352BC9">
        <w:rPr>
          <w:sz w:val="24"/>
          <w:szCs w:val="24"/>
          <w:lang w:val="de-DE"/>
        </w:rPr>
        <w:t xml:space="preserve"> </w:t>
      </w:r>
      <w:proofErr w:type="spellStart"/>
      <w:r w:rsidRPr="00352BC9">
        <w:rPr>
          <w:sz w:val="24"/>
          <w:szCs w:val="24"/>
          <w:lang w:val="de-DE"/>
        </w:rPr>
        <w:t>apskaita</w:t>
      </w:r>
      <w:proofErr w:type="spellEnd"/>
      <w:r w:rsidRPr="00352BC9">
        <w:rPr>
          <w:sz w:val="24"/>
          <w:szCs w:val="24"/>
          <w:lang w:val="de-DE"/>
        </w:rPr>
        <w:t xml:space="preserve"> </w:t>
      </w:r>
      <w:proofErr w:type="spellStart"/>
      <w:r w:rsidRPr="00352BC9">
        <w:rPr>
          <w:sz w:val="24"/>
          <w:szCs w:val="24"/>
          <w:lang w:val="de-DE"/>
        </w:rPr>
        <w:t>tvarkoma</w:t>
      </w:r>
      <w:proofErr w:type="spellEnd"/>
      <w:r w:rsidRPr="00352BC9">
        <w:rPr>
          <w:sz w:val="24"/>
          <w:szCs w:val="24"/>
          <w:lang w:val="de-DE"/>
        </w:rPr>
        <w:t xml:space="preserve"> </w:t>
      </w:r>
      <w:proofErr w:type="spellStart"/>
      <w:r w:rsidRPr="00352BC9">
        <w:rPr>
          <w:sz w:val="24"/>
          <w:szCs w:val="24"/>
          <w:lang w:val="de-DE"/>
        </w:rPr>
        <w:t>vadovaujantis</w:t>
      </w:r>
      <w:proofErr w:type="spellEnd"/>
      <w:r w:rsidRPr="00352BC9">
        <w:rPr>
          <w:sz w:val="24"/>
          <w:szCs w:val="24"/>
          <w:lang w:val="de-DE"/>
        </w:rPr>
        <w:t xml:space="preserve"> </w:t>
      </w:r>
      <w:proofErr w:type="spellStart"/>
      <w:r w:rsidRPr="00352BC9">
        <w:rPr>
          <w:sz w:val="24"/>
          <w:szCs w:val="24"/>
          <w:lang w:val="de-DE"/>
        </w:rPr>
        <w:t>Lietuvos</w:t>
      </w:r>
      <w:proofErr w:type="spellEnd"/>
      <w:r w:rsidRPr="00352BC9">
        <w:rPr>
          <w:sz w:val="24"/>
          <w:szCs w:val="24"/>
          <w:lang w:val="de-DE"/>
        </w:rPr>
        <w:t xml:space="preserve"> </w:t>
      </w:r>
      <w:proofErr w:type="spellStart"/>
      <w:r w:rsidRPr="00352BC9">
        <w:rPr>
          <w:sz w:val="24"/>
          <w:szCs w:val="24"/>
          <w:lang w:val="de-DE"/>
        </w:rPr>
        <w:t>Respublikos</w:t>
      </w:r>
      <w:proofErr w:type="spellEnd"/>
      <w:r w:rsidRPr="00352BC9">
        <w:rPr>
          <w:sz w:val="24"/>
          <w:szCs w:val="24"/>
          <w:lang w:val="de-DE"/>
        </w:rPr>
        <w:t xml:space="preserve"> </w:t>
      </w:r>
      <w:proofErr w:type="spellStart"/>
      <w:r w:rsidRPr="00352BC9">
        <w:rPr>
          <w:sz w:val="24"/>
          <w:szCs w:val="24"/>
          <w:lang w:val="de-DE"/>
        </w:rPr>
        <w:t>teisės</w:t>
      </w:r>
      <w:proofErr w:type="spellEnd"/>
      <w:r w:rsidRPr="00352BC9">
        <w:rPr>
          <w:sz w:val="24"/>
          <w:szCs w:val="24"/>
          <w:lang w:val="de-DE"/>
        </w:rPr>
        <w:t xml:space="preserve"> </w:t>
      </w:r>
      <w:proofErr w:type="spellStart"/>
      <w:r w:rsidRPr="00352BC9">
        <w:rPr>
          <w:sz w:val="24"/>
          <w:szCs w:val="24"/>
          <w:lang w:val="de-DE"/>
        </w:rPr>
        <w:t>aktais</w:t>
      </w:r>
      <w:proofErr w:type="spellEnd"/>
      <w:r w:rsidRPr="00352BC9">
        <w:rPr>
          <w:sz w:val="24"/>
          <w:szCs w:val="24"/>
          <w:lang w:val="de-DE"/>
        </w:rPr>
        <w:t xml:space="preserve">, </w:t>
      </w:r>
      <w:proofErr w:type="spellStart"/>
      <w:r w:rsidRPr="00352BC9">
        <w:rPr>
          <w:sz w:val="24"/>
          <w:szCs w:val="24"/>
          <w:lang w:val="de-DE"/>
        </w:rPr>
        <w:t>reglamentuojančiais</w:t>
      </w:r>
      <w:proofErr w:type="spellEnd"/>
      <w:r w:rsidRPr="00352BC9">
        <w:rPr>
          <w:sz w:val="24"/>
          <w:szCs w:val="24"/>
          <w:lang w:val="de-DE"/>
        </w:rPr>
        <w:t xml:space="preserve"> </w:t>
      </w:r>
      <w:proofErr w:type="spellStart"/>
      <w:r w:rsidRPr="00352BC9">
        <w:rPr>
          <w:sz w:val="24"/>
          <w:szCs w:val="24"/>
          <w:lang w:val="de-DE"/>
        </w:rPr>
        <w:t>apskaitos</w:t>
      </w:r>
      <w:proofErr w:type="spellEnd"/>
      <w:r w:rsidRPr="00352BC9">
        <w:rPr>
          <w:sz w:val="24"/>
          <w:szCs w:val="24"/>
          <w:lang w:val="de-DE"/>
        </w:rPr>
        <w:t xml:space="preserve"> </w:t>
      </w:r>
      <w:proofErr w:type="spellStart"/>
      <w:r w:rsidRPr="00352BC9">
        <w:rPr>
          <w:sz w:val="24"/>
          <w:szCs w:val="24"/>
          <w:lang w:val="de-DE"/>
        </w:rPr>
        <w:t>tvarkymą</w:t>
      </w:r>
      <w:proofErr w:type="spellEnd"/>
      <w:r w:rsidRPr="00352BC9">
        <w:rPr>
          <w:sz w:val="24"/>
          <w:szCs w:val="24"/>
          <w:lang w:val="de-DE"/>
        </w:rPr>
        <w:t>;</w:t>
      </w:r>
    </w:p>
    <w:p w14:paraId="24AB3D7E" w14:textId="77777777" w:rsidR="00D21875" w:rsidRPr="00352BC9" w:rsidRDefault="00D21875" w:rsidP="00D21875">
      <w:pPr>
        <w:spacing w:line="276" w:lineRule="auto"/>
        <w:ind w:left="283" w:firstLine="709"/>
        <w:rPr>
          <w:sz w:val="24"/>
          <w:szCs w:val="24"/>
          <w:lang w:val="de-DE"/>
        </w:rPr>
      </w:pPr>
      <w:r w:rsidRPr="00352BC9">
        <w:rPr>
          <w:sz w:val="24"/>
          <w:szCs w:val="24"/>
          <w:lang w:val="de-DE"/>
        </w:rPr>
        <w:t xml:space="preserve">6.1.3.2. </w:t>
      </w:r>
      <w:proofErr w:type="spellStart"/>
      <w:r w:rsidRPr="00352BC9">
        <w:rPr>
          <w:sz w:val="24"/>
          <w:szCs w:val="24"/>
          <w:lang w:val="de-DE"/>
        </w:rPr>
        <w:t>ar</w:t>
      </w:r>
      <w:proofErr w:type="spellEnd"/>
      <w:r w:rsidRPr="00352BC9">
        <w:rPr>
          <w:sz w:val="24"/>
          <w:szCs w:val="24"/>
          <w:lang w:val="de-DE"/>
        </w:rPr>
        <w:t xml:space="preserve"> </w:t>
      </w:r>
      <w:proofErr w:type="spellStart"/>
      <w:r w:rsidRPr="00352BC9">
        <w:rPr>
          <w:sz w:val="24"/>
          <w:szCs w:val="24"/>
          <w:lang w:val="de-DE"/>
        </w:rPr>
        <w:t>ūkinės</w:t>
      </w:r>
      <w:proofErr w:type="spellEnd"/>
      <w:r w:rsidRPr="00352BC9">
        <w:rPr>
          <w:sz w:val="24"/>
          <w:szCs w:val="24"/>
          <w:lang w:val="de-DE"/>
        </w:rPr>
        <w:t xml:space="preserve"> </w:t>
      </w:r>
      <w:proofErr w:type="spellStart"/>
      <w:r w:rsidRPr="00352BC9">
        <w:rPr>
          <w:sz w:val="24"/>
          <w:szCs w:val="24"/>
          <w:lang w:val="de-DE"/>
        </w:rPr>
        <w:t>operacijos</w:t>
      </w:r>
      <w:proofErr w:type="spellEnd"/>
      <w:r w:rsidRPr="00352BC9">
        <w:rPr>
          <w:sz w:val="24"/>
          <w:szCs w:val="24"/>
          <w:lang w:val="de-DE"/>
        </w:rPr>
        <w:t xml:space="preserve">, </w:t>
      </w:r>
      <w:proofErr w:type="spellStart"/>
      <w:r w:rsidRPr="00352BC9">
        <w:rPr>
          <w:sz w:val="24"/>
          <w:szCs w:val="24"/>
          <w:lang w:val="de-DE"/>
        </w:rPr>
        <w:t>susijusios</w:t>
      </w:r>
      <w:proofErr w:type="spellEnd"/>
      <w:r w:rsidRPr="00352BC9">
        <w:rPr>
          <w:sz w:val="24"/>
          <w:szCs w:val="24"/>
          <w:lang w:val="de-DE"/>
        </w:rPr>
        <w:t xml:space="preserve"> </w:t>
      </w:r>
      <w:proofErr w:type="spellStart"/>
      <w:r w:rsidRPr="00352BC9">
        <w:rPr>
          <w:sz w:val="24"/>
          <w:szCs w:val="24"/>
          <w:lang w:val="de-DE"/>
        </w:rPr>
        <w:t>su</w:t>
      </w:r>
      <w:proofErr w:type="spellEnd"/>
      <w:r w:rsidRPr="00352BC9">
        <w:rPr>
          <w:sz w:val="24"/>
          <w:szCs w:val="24"/>
          <w:lang w:val="de-DE"/>
        </w:rPr>
        <w:t xml:space="preserve"> projekto </w:t>
      </w:r>
      <w:proofErr w:type="spellStart"/>
      <w:r w:rsidRPr="00352BC9">
        <w:rPr>
          <w:sz w:val="24"/>
          <w:szCs w:val="24"/>
          <w:lang w:val="de-DE"/>
        </w:rPr>
        <w:t>išlaidomis</w:t>
      </w:r>
      <w:proofErr w:type="spellEnd"/>
      <w:r w:rsidRPr="00352BC9">
        <w:rPr>
          <w:sz w:val="24"/>
          <w:szCs w:val="24"/>
          <w:lang w:val="de-DE"/>
        </w:rPr>
        <w:t xml:space="preserve">, </w:t>
      </w:r>
      <w:proofErr w:type="spellStart"/>
      <w:r w:rsidRPr="00352BC9">
        <w:rPr>
          <w:sz w:val="24"/>
          <w:szCs w:val="24"/>
          <w:lang w:val="de-DE"/>
        </w:rPr>
        <w:t>yra</w:t>
      </w:r>
      <w:proofErr w:type="spellEnd"/>
      <w:r w:rsidRPr="00352BC9">
        <w:rPr>
          <w:sz w:val="24"/>
          <w:szCs w:val="24"/>
          <w:lang w:val="de-DE"/>
        </w:rPr>
        <w:t xml:space="preserve"> </w:t>
      </w:r>
      <w:proofErr w:type="spellStart"/>
      <w:r w:rsidRPr="00352BC9">
        <w:rPr>
          <w:sz w:val="24"/>
          <w:szCs w:val="24"/>
          <w:lang w:val="de-DE"/>
        </w:rPr>
        <w:t>įtrauktos</w:t>
      </w:r>
      <w:proofErr w:type="spellEnd"/>
      <w:r w:rsidRPr="00352BC9">
        <w:rPr>
          <w:sz w:val="24"/>
          <w:szCs w:val="24"/>
          <w:lang w:val="de-DE"/>
        </w:rPr>
        <w:t xml:space="preserve"> į </w:t>
      </w:r>
      <w:proofErr w:type="spellStart"/>
      <w:r w:rsidRPr="00352BC9">
        <w:rPr>
          <w:sz w:val="24"/>
          <w:szCs w:val="24"/>
          <w:lang w:val="de-DE"/>
        </w:rPr>
        <w:t>Lietuvos</w:t>
      </w:r>
      <w:proofErr w:type="spellEnd"/>
      <w:r w:rsidRPr="00352BC9">
        <w:rPr>
          <w:sz w:val="24"/>
          <w:szCs w:val="24"/>
          <w:lang w:val="de-DE"/>
        </w:rPr>
        <w:t xml:space="preserve"> </w:t>
      </w:r>
      <w:proofErr w:type="spellStart"/>
      <w:r w:rsidRPr="00352BC9">
        <w:rPr>
          <w:sz w:val="24"/>
          <w:szCs w:val="24"/>
          <w:lang w:val="de-DE"/>
        </w:rPr>
        <w:t>partnerio</w:t>
      </w:r>
      <w:proofErr w:type="spellEnd"/>
      <w:r w:rsidRPr="00352BC9">
        <w:rPr>
          <w:sz w:val="24"/>
          <w:szCs w:val="24"/>
          <w:lang w:val="de-DE"/>
        </w:rPr>
        <w:t xml:space="preserve"> </w:t>
      </w:r>
      <w:proofErr w:type="spellStart"/>
      <w:r w:rsidRPr="00352BC9">
        <w:rPr>
          <w:sz w:val="24"/>
          <w:szCs w:val="24"/>
          <w:lang w:val="de-DE"/>
        </w:rPr>
        <w:t>buhalterinę</w:t>
      </w:r>
      <w:proofErr w:type="spellEnd"/>
      <w:r w:rsidRPr="00352BC9">
        <w:rPr>
          <w:sz w:val="24"/>
          <w:szCs w:val="24"/>
          <w:lang w:val="de-DE"/>
        </w:rPr>
        <w:t xml:space="preserve"> </w:t>
      </w:r>
      <w:proofErr w:type="spellStart"/>
      <w:r w:rsidRPr="00352BC9">
        <w:rPr>
          <w:sz w:val="24"/>
          <w:szCs w:val="24"/>
          <w:lang w:val="de-DE"/>
        </w:rPr>
        <w:t>apskaitą</w:t>
      </w:r>
      <w:proofErr w:type="spellEnd"/>
      <w:r w:rsidRPr="00352BC9">
        <w:rPr>
          <w:sz w:val="24"/>
          <w:szCs w:val="24"/>
          <w:lang w:val="de-DE"/>
        </w:rPr>
        <w:t xml:space="preserve">; </w:t>
      </w:r>
    </w:p>
    <w:p w14:paraId="5862C3DE" w14:textId="77777777" w:rsidR="00D21875" w:rsidRPr="00352BC9" w:rsidRDefault="00D21875" w:rsidP="00D21875">
      <w:pPr>
        <w:spacing w:line="276" w:lineRule="auto"/>
        <w:ind w:left="283" w:firstLine="709"/>
        <w:rPr>
          <w:sz w:val="24"/>
          <w:szCs w:val="24"/>
          <w:lang w:val="de-DE"/>
        </w:rPr>
      </w:pPr>
      <w:r w:rsidRPr="00352BC9">
        <w:rPr>
          <w:sz w:val="24"/>
          <w:szCs w:val="24"/>
          <w:lang w:val="de-DE"/>
        </w:rPr>
        <w:t xml:space="preserve">6.1.3.3. </w:t>
      </w:r>
      <w:proofErr w:type="spellStart"/>
      <w:r w:rsidRPr="00352BC9">
        <w:rPr>
          <w:sz w:val="24"/>
          <w:szCs w:val="24"/>
          <w:lang w:val="de-DE"/>
        </w:rPr>
        <w:t>ar</w:t>
      </w:r>
      <w:proofErr w:type="spellEnd"/>
      <w:r w:rsidRPr="00352BC9">
        <w:rPr>
          <w:sz w:val="24"/>
          <w:szCs w:val="24"/>
          <w:lang w:val="de-DE"/>
        </w:rPr>
        <w:t xml:space="preserve"> </w:t>
      </w:r>
      <w:proofErr w:type="spellStart"/>
      <w:r w:rsidRPr="00352BC9">
        <w:rPr>
          <w:sz w:val="24"/>
          <w:szCs w:val="24"/>
          <w:lang w:val="de-DE"/>
        </w:rPr>
        <w:t>pagal</w:t>
      </w:r>
      <w:proofErr w:type="spellEnd"/>
      <w:r w:rsidRPr="00352BC9">
        <w:rPr>
          <w:sz w:val="24"/>
          <w:szCs w:val="24"/>
          <w:lang w:val="de-DE"/>
        </w:rPr>
        <w:t xml:space="preserve"> </w:t>
      </w:r>
      <w:proofErr w:type="spellStart"/>
      <w:r w:rsidRPr="00352BC9">
        <w:rPr>
          <w:sz w:val="24"/>
          <w:szCs w:val="24"/>
          <w:lang w:val="de-DE"/>
        </w:rPr>
        <w:t>Lietuvos</w:t>
      </w:r>
      <w:proofErr w:type="spellEnd"/>
      <w:r w:rsidRPr="00352BC9">
        <w:rPr>
          <w:sz w:val="24"/>
          <w:szCs w:val="24"/>
          <w:lang w:val="de-DE"/>
        </w:rPr>
        <w:t xml:space="preserve"> </w:t>
      </w:r>
      <w:proofErr w:type="spellStart"/>
      <w:r w:rsidRPr="00352BC9">
        <w:rPr>
          <w:sz w:val="24"/>
          <w:szCs w:val="24"/>
          <w:lang w:val="de-DE"/>
        </w:rPr>
        <w:t>partnerio</w:t>
      </w:r>
      <w:proofErr w:type="spellEnd"/>
      <w:r w:rsidRPr="00352BC9">
        <w:rPr>
          <w:sz w:val="24"/>
          <w:szCs w:val="24"/>
          <w:lang w:val="de-DE"/>
        </w:rPr>
        <w:t xml:space="preserve"> </w:t>
      </w:r>
      <w:proofErr w:type="spellStart"/>
      <w:r w:rsidRPr="00352BC9">
        <w:rPr>
          <w:sz w:val="24"/>
          <w:szCs w:val="24"/>
          <w:lang w:val="de-DE"/>
        </w:rPr>
        <w:t>buhalterinės</w:t>
      </w:r>
      <w:proofErr w:type="spellEnd"/>
      <w:r w:rsidRPr="00352BC9">
        <w:rPr>
          <w:sz w:val="24"/>
          <w:szCs w:val="24"/>
          <w:lang w:val="de-DE"/>
        </w:rPr>
        <w:t xml:space="preserve"> </w:t>
      </w:r>
      <w:proofErr w:type="spellStart"/>
      <w:r w:rsidRPr="00352BC9">
        <w:rPr>
          <w:sz w:val="24"/>
          <w:szCs w:val="24"/>
          <w:lang w:val="de-DE"/>
        </w:rPr>
        <w:t>apskaitos</w:t>
      </w:r>
      <w:proofErr w:type="spellEnd"/>
      <w:r w:rsidRPr="00352BC9">
        <w:rPr>
          <w:sz w:val="24"/>
          <w:szCs w:val="24"/>
          <w:lang w:val="de-DE"/>
        </w:rPr>
        <w:t xml:space="preserve"> </w:t>
      </w:r>
      <w:proofErr w:type="spellStart"/>
      <w:r w:rsidRPr="00352BC9">
        <w:rPr>
          <w:sz w:val="24"/>
          <w:szCs w:val="24"/>
          <w:lang w:val="de-DE"/>
        </w:rPr>
        <w:t>duomenis</w:t>
      </w:r>
      <w:proofErr w:type="spellEnd"/>
      <w:r w:rsidRPr="00352BC9">
        <w:rPr>
          <w:sz w:val="24"/>
          <w:szCs w:val="24"/>
          <w:lang w:val="de-DE"/>
        </w:rPr>
        <w:t xml:space="preserve"> </w:t>
      </w:r>
      <w:proofErr w:type="spellStart"/>
      <w:r w:rsidRPr="00352BC9">
        <w:rPr>
          <w:sz w:val="24"/>
          <w:szCs w:val="24"/>
          <w:lang w:val="de-DE"/>
        </w:rPr>
        <w:t>galima</w:t>
      </w:r>
      <w:proofErr w:type="spellEnd"/>
      <w:r w:rsidRPr="00352BC9">
        <w:rPr>
          <w:sz w:val="24"/>
          <w:szCs w:val="24"/>
          <w:lang w:val="de-DE"/>
        </w:rPr>
        <w:t xml:space="preserve"> </w:t>
      </w:r>
      <w:proofErr w:type="spellStart"/>
      <w:r w:rsidRPr="00352BC9">
        <w:rPr>
          <w:sz w:val="24"/>
          <w:szCs w:val="24"/>
          <w:lang w:val="de-DE"/>
        </w:rPr>
        <w:t>identifikuoti</w:t>
      </w:r>
      <w:proofErr w:type="spellEnd"/>
      <w:r w:rsidRPr="00352BC9">
        <w:rPr>
          <w:sz w:val="24"/>
          <w:szCs w:val="24"/>
          <w:lang w:val="de-DE"/>
        </w:rPr>
        <w:t xml:space="preserve"> projekto </w:t>
      </w:r>
      <w:proofErr w:type="spellStart"/>
      <w:r w:rsidRPr="00352BC9">
        <w:rPr>
          <w:sz w:val="24"/>
          <w:szCs w:val="24"/>
          <w:lang w:val="de-DE"/>
        </w:rPr>
        <w:t>išlaidas</w:t>
      </w:r>
      <w:proofErr w:type="spellEnd"/>
      <w:r w:rsidRPr="00352BC9">
        <w:rPr>
          <w:sz w:val="24"/>
          <w:szCs w:val="24"/>
          <w:lang w:val="de-DE"/>
        </w:rPr>
        <w:t xml:space="preserve"> (</w:t>
      </w:r>
      <w:proofErr w:type="spellStart"/>
      <w:r w:rsidRPr="00352BC9">
        <w:rPr>
          <w:sz w:val="24"/>
          <w:szCs w:val="24"/>
          <w:lang w:val="de-DE"/>
        </w:rPr>
        <w:t>ar</w:t>
      </w:r>
      <w:proofErr w:type="spellEnd"/>
      <w:r w:rsidRPr="00352BC9">
        <w:rPr>
          <w:sz w:val="24"/>
          <w:szCs w:val="24"/>
          <w:lang w:val="de-DE"/>
        </w:rPr>
        <w:t xml:space="preserve"> projekto </w:t>
      </w:r>
      <w:proofErr w:type="spellStart"/>
      <w:r w:rsidRPr="00352BC9">
        <w:rPr>
          <w:sz w:val="24"/>
          <w:szCs w:val="24"/>
          <w:lang w:val="de-DE"/>
        </w:rPr>
        <w:t>sąskaitos</w:t>
      </w:r>
      <w:proofErr w:type="spellEnd"/>
      <w:r w:rsidRPr="00352BC9">
        <w:rPr>
          <w:sz w:val="24"/>
          <w:szCs w:val="24"/>
          <w:lang w:val="de-DE"/>
        </w:rPr>
        <w:t xml:space="preserve"> </w:t>
      </w:r>
      <w:proofErr w:type="spellStart"/>
      <w:r w:rsidRPr="00352BC9">
        <w:rPr>
          <w:sz w:val="24"/>
          <w:szCs w:val="24"/>
          <w:lang w:val="de-DE"/>
        </w:rPr>
        <w:t>yra</w:t>
      </w:r>
      <w:proofErr w:type="spellEnd"/>
      <w:r w:rsidRPr="00352BC9">
        <w:rPr>
          <w:sz w:val="24"/>
          <w:szCs w:val="24"/>
          <w:lang w:val="de-DE"/>
        </w:rPr>
        <w:t xml:space="preserve"> </w:t>
      </w:r>
      <w:proofErr w:type="spellStart"/>
      <w:r w:rsidRPr="00352BC9">
        <w:rPr>
          <w:sz w:val="24"/>
          <w:szCs w:val="24"/>
          <w:lang w:val="de-DE"/>
        </w:rPr>
        <w:t>sužymėtos</w:t>
      </w:r>
      <w:proofErr w:type="spellEnd"/>
      <w:r w:rsidRPr="00352BC9">
        <w:rPr>
          <w:sz w:val="24"/>
          <w:szCs w:val="24"/>
          <w:lang w:val="de-DE"/>
        </w:rPr>
        <w:t xml:space="preserve">, </w:t>
      </w:r>
      <w:proofErr w:type="spellStart"/>
      <w:r w:rsidRPr="00352BC9">
        <w:rPr>
          <w:sz w:val="24"/>
          <w:szCs w:val="24"/>
          <w:lang w:val="de-DE"/>
        </w:rPr>
        <w:t>jose</w:t>
      </w:r>
      <w:proofErr w:type="spellEnd"/>
      <w:r w:rsidRPr="00352BC9">
        <w:rPr>
          <w:sz w:val="24"/>
          <w:szCs w:val="24"/>
          <w:lang w:val="de-DE"/>
        </w:rPr>
        <w:t xml:space="preserve"> </w:t>
      </w:r>
      <w:proofErr w:type="spellStart"/>
      <w:r w:rsidRPr="00352BC9">
        <w:rPr>
          <w:sz w:val="24"/>
          <w:szCs w:val="24"/>
          <w:lang w:val="de-DE"/>
        </w:rPr>
        <w:t>yra</w:t>
      </w:r>
      <w:proofErr w:type="spellEnd"/>
      <w:r w:rsidRPr="00352BC9">
        <w:rPr>
          <w:sz w:val="24"/>
          <w:szCs w:val="24"/>
          <w:lang w:val="de-DE"/>
        </w:rPr>
        <w:t xml:space="preserve"> </w:t>
      </w:r>
      <w:proofErr w:type="spellStart"/>
      <w:r w:rsidRPr="00352BC9">
        <w:rPr>
          <w:sz w:val="24"/>
          <w:szCs w:val="24"/>
          <w:lang w:val="de-DE"/>
        </w:rPr>
        <w:t>nurodytas</w:t>
      </w:r>
      <w:proofErr w:type="spellEnd"/>
      <w:r w:rsidRPr="00352BC9">
        <w:rPr>
          <w:sz w:val="24"/>
          <w:szCs w:val="24"/>
          <w:lang w:val="de-DE"/>
        </w:rPr>
        <w:t xml:space="preserve"> projekto </w:t>
      </w:r>
      <w:proofErr w:type="spellStart"/>
      <w:r w:rsidRPr="00352BC9">
        <w:rPr>
          <w:sz w:val="24"/>
          <w:szCs w:val="24"/>
          <w:lang w:val="de-DE"/>
        </w:rPr>
        <w:t>numeris</w:t>
      </w:r>
      <w:proofErr w:type="spellEnd"/>
      <w:r w:rsidRPr="00352BC9">
        <w:rPr>
          <w:sz w:val="24"/>
          <w:szCs w:val="24"/>
          <w:lang w:val="de-DE"/>
        </w:rPr>
        <w:t xml:space="preserve"> ir </w:t>
      </w:r>
      <w:proofErr w:type="spellStart"/>
      <w:r w:rsidRPr="00352BC9">
        <w:rPr>
          <w:sz w:val="24"/>
          <w:szCs w:val="24"/>
          <w:lang w:val="de-DE"/>
        </w:rPr>
        <w:t>kt</w:t>
      </w:r>
      <w:proofErr w:type="spellEnd"/>
      <w:r w:rsidRPr="00352BC9">
        <w:rPr>
          <w:sz w:val="24"/>
          <w:szCs w:val="24"/>
          <w:lang w:val="de-DE"/>
        </w:rPr>
        <w:t xml:space="preserve">.), </w:t>
      </w:r>
      <w:proofErr w:type="spellStart"/>
      <w:r w:rsidRPr="00352BC9">
        <w:rPr>
          <w:sz w:val="24"/>
          <w:szCs w:val="24"/>
          <w:lang w:val="de-DE"/>
        </w:rPr>
        <w:t>ar</w:t>
      </w:r>
      <w:proofErr w:type="spellEnd"/>
      <w:r w:rsidRPr="00352BC9">
        <w:rPr>
          <w:sz w:val="24"/>
          <w:szCs w:val="24"/>
          <w:lang w:val="de-DE"/>
        </w:rPr>
        <w:t xml:space="preserve"> projekto </w:t>
      </w:r>
      <w:proofErr w:type="spellStart"/>
      <w:r w:rsidRPr="00352BC9">
        <w:rPr>
          <w:sz w:val="24"/>
          <w:szCs w:val="24"/>
          <w:lang w:val="de-DE"/>
        </w:rPr>
        <w:t>išlaidos</w:t>
      </w:r>
      <w:proofErr w:type="spellEnd"/>
      <w:r w:rsidRPr="00352BC9">
        <w:rPr>
          <w:sz w:val="24"/>
          <w:szCs w:val="24"/>
          <w:lang w:val="de-DE"/>
        </w:rPr>
        <w:t xml:space="preserve"> </w:t>
      </w:r>
      <w:proofErr w:type="spellStart"/>
      <w:r w:rsidRPr="00352BC9">
        <w:rPr>
          <w:sz w:val="24"/>
          <w:szCs w:val="24"/>
          <w:lang w:val="de-DE"/>
        </w:rPr>
        <w:t>nėra</w:t>
      </w:r>
      <w:proofErr w:type="spellEnd"/>
      <w:r w:rsidRPr="00352BC9">
        <w:rPr>
          <w:sz w:val="24"/>
          <w:szCs w:val="24"/>
          <w:lang w:val="de-DE"/>
        </w:rPr>
        <w:t xml:space="preserve"> </w:t>
      </w:r>
      <w:proofErr w:type="spellStart"/>
      <w:r w:rsidRPr="00352BC9">
        <w:rPr>
          <w:sz w:val="24"/>
          <w:szCs w:val="24"/>
          <w:lang w:val="de-DE"/>
        </w:rPr>
        <w:t>padengtos</w:t>
      </w:r>
      <w:proofErr w:type="spellEnd"/>
      <w:r w:rsidRPr="00352BC9">
        <w:rPr>
          <w:sz w:val="24"/>
          <w:szCs w:val="24"/>
          <w:lang w:val="de-DE"/>
        </w:rPr>
        <w:t xml:space="preserve"> </w:t>
      </w:r>
      <w:proofErr w:type="spellStart"/>
      <w:r w:rsidRPr="00352BC9">
        <w:rPr>
          <w:sz w:val="24"/>
          <w:szCs w:val="24"/>
          <w:lang w:val="de-DE"/>
        </w:rPr>
        <w:t>kitų</w:t>
      </w:r>
      <w:proofErr w:type="spellEnd"/>
      <w:r w:rsidRPr="00352BC9">
        <w:rPr>
          <w:sz w:val="24"/>
          <w:szCs w:val="24"/>
          <w:lang w:val="de-DE"/>
        </w:rPr>
        <w:t xml:space="preserve"> projektų / </w:t>
      </w:r>
      <w:proofErr w:type="spellStart"/>
      <w:r w:rsidRPr="00352BC9">
        <w:rPr>
          <w:sz w:val="24"/>
          <w:szCs w:val="24"/>
          <w:lang w:val="de-DE"/>
        </w:rPr>
        <w:t>programų</w:t>
      </w:r>
      <w:proofErr w:type="spellEnd"/>
      <w:r w:rsidRPr="00352BC9">
        <w:rPr>
          <w:sz w:val="24"/>
          <w:szCs w:val="24"/>
          <w:lang w:val="de-DE"/>
        </w:rPr>
        <w:t xml:space="preserve"> </w:t>
      </w:r>
      <w:proofErr w:type="spellStart"/>
      <w:r w:rsidRPr="00352BC9">
        <w:rPr>
          <w:sz w:val="24"/>
          <w:szCs w:val="24"/>
          <w:lang w:val="de-DE"/>
        </w:rPr>
        <w:t>lėšomis</w:t>
      </w:r>
      <w:proofErr w:type="spellEnd"/>
      <w:r w:rsidRPr="00352BC9">
        <w:rPr>
          <w:sz w:val="24"/>
          <w:szCs w:val="24"/>
          <w:lang w:val="de-DE"/>
        </w:rPr>
        <w:t xml:space="preserve">;  </w:t>
      </w:r>
    </w:p>
    <w:p w14:paraId="60010539" w14:textId="77777777" w:rsidR="00D21875" w:rsidRPr="00D21875" w:rsidRDefault="00D21875" w:rsidP="00D21875">
      <w:pPr>
        <w:spacing w:line="276" w:lineRule="auto"/>
        <w:ind w:firstLine="709"/>
        <w:jc w:val="both"/>
        <w:rPr>
          <w:sz w:val="24"/>
          <w:szCs w:val="24"/>
        </w:rPr>
      </w:pPr>
      <w:r w:rsidRPr="00D21875">
        <w:rPr>
          <w:sz w:val="24"/>
          <w:szCs w:val="24"/>
        </w:rPr>
        <w:t>6.1.4. ar projekto įgyvendinimo ataskaitoje prašomos pripažinti tinkamomis finansuoti išlaidos yra tinkamai dokumentuotos:</w:t>
      </w:r>
    </w:p>
    <w:p w14:paraId="223232ED" w14:textId="77777777" w:rsidR="00D21875" w:rsidRPr="00D21875" w:rsidRDefault="00D21875" w:rsidP="00D21875">
      <w:pPr>
        <w:spacing w:line="276" w:lineRule="auto"/>
        <w:ind w:firstLine="709"/>
        <w:jc w:val="both"/>
        <w:rPr>
          <w:sz w:val="24"/>
          <w:szCs w:val="24"/>
        </w:rPr>
      </w:pPr>
      <w:r w:rsidRPr="00D21875">
        <w:rPr>
          <w:sz w:val="24"/>
          <w:szCs w:val="24"/>
        </w:rPr>
        <w:t>6.1.4.1. ar projekto išlaidos pagrįstos išlaidų pagrindimo ir jų apmokėjimo įrodymo dokumentais;</w:t>
      </w:r>
    </w:p>
    <w:p w14:paraId="7AD8720E" w14:textId="77777777" w:rsidR="00D21875" w:rsidRPr="00D21875" w:rsidRDefault="00D21875" w:rsidP="00D21875">
      <w:pPr>
        <w:spacing w:line="276" w:lineRule="auto"/>
        <w:ind w:firstLine="709"/>
        <w:jc w:val="both"/>
        <w:rPr>
          <w:sz w:val="24"/>
          <w:szCs w:val="24"/>
        </w:rPr>
      </w:pPr>
      <w:r w:rsidRPr="00D21875">
        <w:rPr>
          <w:sz w:val="24"/>
          <w:szCs w:val="24"/>
        </w:rPr>
        <w:t>6.1.4.2. ar projekto išlaidų pagrindimo ir jų apmokėjimo įrodymo dokumentų originalai (jei neįmanoma – patvirtintos jų kopijos) yra saugomi pagal Lietuvos Respublikos teisės aktų ir paramos sutarties reikalavimus (jeigu tikrintojas teikia tam patvirtinimą, jis prieš tai turi būti atlikęs projekto patikrinimą (-</w:t>
      </w:r>
      <w:proofErr w:type="spellStart"/>
      <w:r w:rsidRPr="00D21875">
        <w:rPr>
          <w:sz w:val="24"/>
          <w:szCs w:val="24"/>
        </w:rPr>
        <w:t>us</w:t>
      </w:r>
      <w:proofErr w:type="spellEnd"/>
      <w:r w:rsidRPr="00D21875">
        <w:rPr>
          <w:sz w:val="24"/>
          <w:szCs w:val="24"/>
        </w:rPr>
        <w:t xml:space="preserve">) vietoje ir vadovaudamasis tikrinimo rezultatais teikti savo išvadas dėl projekto veiklų ir išlaidų tinkamumo ir teisėtumo);  </w:t>
      </w:r>
    </w:p>
    <w:p w14:paraId="5C9C799F" w14:textId="77777777" w:rsidR="00D21875" w:rsidRPr="00D21875" w:rsidRDefault="00D21875" w:rsidP="00D21875">
      <w:pPr>
        <w:spacing w:line="276" w:lineRule="auto"/>
        <w:ind w:firstLine="709"/>
        <w:jc w:val="both"/>
        <w:rPr>
          <w:sz w:val="24"/>
          <w:szCs w:val="24"/>
        </w:rPr>
      </w:pPr>
      <w:r w:rsidRPr="00D21875">
        <w:rPr>
          <w:sz w:val="24"/>
          <w:szCs w:val="24"/>
        </w:rPr>
        <w:t xml:space="preserve">6.1.4.3. ar projekto išlaidų pagrindimo ir jų apmokėjimo įrodymo dokumentų originalai atitinka patvirtintas jų kopijas, pateikiamas kartu su tikrinama projekto įgyvendinimo ataskaita; </w:t>
      </w:r>
    </w:p>
    <w:p w14:paraId="79F2B062" w14:textId="77777777" w:rsidR="00D21875" w:rsidRPr="00352BC9" w:rsidRDefault="00D21875" w:rsidP="00D21875">
      <w:pPr>
        <w:spacing w:line="276" w:lineRule="auto"/>
        <w:ind w:left="283" w:firstLine="709"/>
        <w:rPr>
          <w:sz w:val="24"/>
          <w:szCs w:val="24"/>
        </w:rPr>
      </w:pPr>
      <w:r w:rsidRPr="00352BC9">
        <w:rPr>
          <w:sz w:val="24"/>
          <w:szCs w:val="24"/>
        </w:rPr>
        <w:t>6.1.5. ar Lietuvos partneris tinkamai atsiskaitė su darbuotojais, trečiosiomis šalimis už numatytus ir atliktus darbus, paslaugas, pristatytas prekes;</w:t>
      </w:r>
    </w:p>
    <w:p w14:paraId="6E65A7D2" w14:textId="77777777" w:rsidR="00D21875" w:rsidRPr="00D21875" w:rsidRDefault="00D21875" w:rsidP="00D21875">
      <w:pPr>
        <w:spacing w:line="276" w:lineRule="auto"/>
        <w:ind w:firstLine="709"/>
        <w:jc w:val="both"/>
        <w:rPr>
          <w:sz w:val="24"/>
          <w:szCs w:val="24"/>
        </w:rPr>
      </w:pPr>
      <w:r w:rsidRPr="00D21875">
        <w:rPr>
          <w:sz w:val="24"/>
          <w:szCs w:val="24"/>
        </w:rPr>
        <w:t>6.1.6. projekto įgyvendinimo metu įsigyto arba sukurto ilgalaikio turto (materialiojo ir nematerialiojo), įsigytų prekių, suteiktų paslaugų ir (ar) atliktų darbų faktinis buvimas ir tai palyginama su išlaidų pagrindimo dokumentais (jeigu tikrintojas teikia tam patvirtinimą, jis prieš tai turi būti atlikęs projekto patikrinimą (-</w:t>
      </w:r>
      <w:proofErr w:type="spellStart"/>
      <w:r w:rsidRPr="00D21875">
        <w:rPr>
          <w:sz w:val="24"/>
          <w:szCs w:val="24"/>
        </w:rPr>
        <w:t>us</w:t>
      </w:r>
      <w:proofErr w:type="spellEnd"/>
      <w:r w:rsidRPr="00D21875">
        <w:rPr>
          <w:sz w:val="24"/>
          <w:szCs w:val="24"/>
        </w:rPr>
        <w:t xml:space="preserve">) vietoje ir vadovaudamasis tikrinimo rezultatais teikti savo išvadas dėl projekto veiklų ir išlaidų tinkamumo ir teisėtumo);  </w:t>
      </w:r>
    </w:p>
    <w:p w14:paraId="4CE405D2" w14:textId="77777777" w:rsidR="00D21875" w:rsidRPr="00D21875" w:rsidRDefault="00D21875" w:rsidP="00D21875">
      <w:pPr>
        <w:spacing w:line="276" w:lineRule="auto"/>
        <w:ind w:firstLine="709"/>
        <w:jc w:val="both"/>
        <w:rPr>
          <w:sz w:val="24"/>
          <w:szCs w:val="24"/>
        </w:rPr>
      </w:pPr>
      <w:r w:rsidRPr="00D21875">
        <w:rPr>
          <w:sz w:val="24"/>
          <w:szCs w:val="24"/>
        </w:rPr>
        <w:t xml:space="preserve">6.1.7. ar projekto pajamos iš finansuojamos veiklos ir (arba) sukurtų produktų, jei tokios buvo gautos, tinkamai įtrauktos į projekto išlaidų buhalterinę apskaitą ir tinkamai deklaruotos projekto įgyvendinimo ataskaitoje; </w:t>
      </w:r>
    </w:p>
    <w:p w14:paraId="62C01DBB" w14:textId="77777777" w:rsidR="00D21875" w:rsidRPr="00D21875" w:rsidRDefault="00D21875" w:rsidP="00D21875">
      <w:pPr>
        <w:spacing w:line="276" w:lineRule="auto"/>
        <w:ind w:firstLine="709"/>
        <w:jc w:val="both"/>
        <w:rPr>
          <w:sz w:val="24"/>
          <w:szCs w:val="24"/>
        </w:rPr>
      </w:pPr>
      <w:r w:rsidRPr="00D21875">
        <w:rPr>
          <w:sz w:val="24"/>
          <w:szCs w:val="24"/>
        </w:rPr>
        <w:t>6.1.8. ar projekto įgyvendinimo ataskaitoje deklaruotas pridėtinės vertės mokestis (toliau – PVM) gali būti tinkamos finansuoti išlaidos, jei PVM nurodomas ir prašoma jį sumokėti iš paramos lėšų; ar tinkamai apskaičiuotas mišrusis PVM ir ar prašoma sumokėti PVM suma yra apskaičiuota teisingai; ar teisingai apskaičiuota netinkamo finansuoti PVM suma;</w:t>
      </w:r>
    </w:p>
    <w:p w14:paraId="7F4183F8"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lastRenderedPageBreak/>
        <w:t xml:space="preserve">6.1.9. ar projekto įgyvendinimo ataskaitoje pateikta informacija apie įvykdytas veiklas sutampa su pateikta finansine informacija; </w:t>
      </w:r>
    </w:p>
    <w:p w14:paraId="0F70B6A9"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6.1.10. ar pasiekti projekto veiklų įgyvendinimo rodikliai ir ar egzistuoja pasiektus rodiklius patvirtinantys dokumentai (jeigu tikrintojas teikia tam patvirtinimą, jis prieš tai turi būti atlikęs projekto patikrinimą (-</w:t>
      </w:r>
      <w:proofErr w:type="spellStart"/>
      <w:r w:rsidRPr="00D21875">
        <w:rPr>
          <w:sz w:val="24"/>
          <w:szCs w:val="24"/>
        </w:rPr>
        <w:t>us</w:t>
      </w:r>
      <w:proofErr w:type="spellEnd"/>
      <w:r w:rsidRPr="00D21875">
        <w:rPr>
          <w:sz w:val="24"/>
          <w:szCs w:val="24"/>
        </w:rPr>
        <w:t xml:space="preserve">) vietoje ir vadovaudamasis tikrinimo rezultatais teikti savo išvadas dėl projekto veiklų ir išlaidų tinkamumo ir teisėtumo); </w:t>
      </w:r>
    </w:p>
    <w:p w14:paraId="721C24B8" w14:textId="77777777" w:rsidR="00D21875" w:rsidRPr="00D21875" w:rsidRDefault="00D21875" w:rsidP="00D21875">
      <w:pPr>
        <w:spacing w:line="276" w:lineRule="auto"/>
        <w:ind w:firstLine="709"/>
        <w:jc w:val="both"/>
        <w:rPr>
          <w:sz w:val="24"/>
          <w:szCs w:val="24"/>
        </w:rPr>
      </w:pPr>
      <w:r w:rsidRPr="00D21875">
        <w:rPr>
          <w:sz w:val="24"/>
          <w:szCs w:val="24"/>
        </w:rPr>
        <w:t xml:space="preserve">6.1.11. ar Lietuvos partneris tinkamai įvykdė prekių, paslaugų ir (ar) darbų pirkimus pagal projekto nustatytą pirkimų tvarką; </w:t>
      </w:r>
    </w:p>
    <w:p w14:paraId="3CB990F1" w14:textId="77777777" w:rsidR="00D21875" w:rsidRPr="00D21875" w:rsidRDefault="00D21875" w:rsidP="00D21875">
      <w:pPr>
        <w:spacing w:line="276" w:lineRule="auto"/>
        <w:ind w:firstLine="709"/>
        <w:jc w:val="both"/>
        <w:rPr>
          <w:sz w:val="24"/>
          <w:szCs w:val="24"/>
        </w:rPr>
      </w:pPr>
      <w:r w:rsidRPr="00D21875">
        <w:rPr>
          <w:sz w:val="24"/>
          <w:szCs w:val="24"/>
        </w:rPr>
        <w:t>6.1.12. ar Lietuvos partneris tinkamai dokumentavo atliktus pirkimus, laikėsi pirkimų principų (jeigu tikrintojas teikia tam patvirtinimą, jis prieš tai turi būti atlikęs projekto patikrinimą (-</w:t>
      </w:r>
      <w:proofErr w:type="spellStart"/>
      <w:r w:rsidRPr="00D21875">
        <w:rPr>
          <w:sz w:val="24"/>
          <w:szCs w:val="24"/>
        </w:rPr>
        <w:t>us</w:t>
      </w:r>
      <w:proofErr w:type="spellEnd"/>
      <w:r w:rsidRPr="00D21875">
        <w:rPr>
          <w:sz w:val="24"/>
          <w:szCs w:val="24"/>
        </w:rPr>
        <w:t xml:space="preserve">) vietoje ir vadovaudamasis tikrinimo rezultatais teikti savo išvadas dėl projekto veiklų ir išlaidų tinkamumo ir teisėtumo); </w:t>
      </w:r>
    </w:p>
    <w:p w14:paraId="35FA4F2F" w14:textId="77777777" w:rsidR="00D21875" w:rsidRPr="00D21875" w:rsidRDefault="00D21875" w:rsidP="00D21875">
      <w:pPr>
        <w:tabs>
          <w:tab w:val="left" w:pos="1134"/>
        </w:tabs>
        <w:spacing w:line="276" w:lineRule="auto"/>
        <w:ind w:firstLine="709"/>
        <w:jc w:val="both"/>
        <w:rPr>
          <w:sz w:val="24"/>
          <w:szCs w:val="24"/>
        </w:rPr>
      </w:pPr>
      <w:r w:rsidRPr="00D21875">
        <w:rPr>
          <w:sz w:val="24"/>
          <w:szCs w:val="24"/>
        </w:rPr>
        <w:t>6.1.13. ar Lietuvos partneris tinkamai laikėsi nustatytų projekto viešinimo ir sklaidos reikalavimų (jeigu tikrintojas teikia tam patvirtinimą, jis prieš tai turi būti atlikęs projekto patikrinimą (-</w:t>
      </w:r>
      <w:proofErr w:type="spellStart"/>
      <w:r w:rsidRPr="00D21875">
        <w:rPr>
          <w:sz w:val="24"/>
          <w:szCs w:val="24"/>
        </w:rPr>
        <w:t>us</w:t>
      </w:r>
      <w:proofErr w:type="spellEnd"/>
      <w:r w:rsidRPr="00D21875">
        <w:rPr>
          <w:sz w:val="24"/>
          <w:szCs w:val="24"/>
        </w:rPr>
        <w:t xml:space="preserve">) vietoje ir vadovaudamasis tikrinimo rezultatais teikti savo išvadas dėl projekto veiklų ir išlaidų tinkamumo ir teisėtumo); </w:t>
      </w:r>
    </w:p>
    <w:p w14:paraId="5EBC8B8C" w14:textId="77777777" w:rsidR="00D21875" w:rsidRPr="00D21875" w:rsidRDefault="00D21875" w:rsidP="00D21875">
      <w:pPr>
        <w:spacing w:line="276" w:lineRule="auto"/>
        <w:ind w:firstLine="709"/>
        <w:jc w:val="both"/>
        <w:rPr>
          <w:sz w:val="24"/>
          <w:szCs w:val="24"/>
        </w:rPr>
      </w:pPr>
      <w:r w:rsidRPr="00D21875">
        <w:rPr>
          <w:sz w:val="24"/>
          <w:szCs w:val="24"/>
        </w:rPr>
        <w:t xml:space="preserve">6.1.14. pagrindinio projekto partnerio veikla (jeigu yra tikrinamas Lietuvos pagrindinis projekto partneris): </w:t>
      </w:r>
    </w:p>
    <w:p w14:paraId="02427306" w14:textId="77777777" w:rsidR="00D21875" w:rsidRPr="00D21875" w:rsidRDefault="00D21875" w:rsidP="00D21875">
      <w:pPr>
        <w:spacing w:line="276" w:lineRule="auto"/>
        <w:ind w:firstLine="709"/>
        <w:jc w:val="both"/>
        <w:rPr>
          <w:sz w:val="24"/>
          <w:szCs w:val="24"/>
        </w:rPr>
      </w:pPr>
      <w:r w:rsidRPr="00D21875">
        <w:rPr>
          <w:sz w:val="24"/>
          <w:szCs w:val="24"/>
        </w:rPr>
        <w:t>6.1.14.1. tikrinama, ar pagrindinis projekto partneris laiku ir tinkamai paskirstė ir pervedė paramos lėšas kitiems projekto partneriams;</w:t>
      </w:r>
    </w:p>
    <w:p w14:paraId="4A4355A4" w14:textId="77777777" w:rsidR="00D21875" w:rsidRPr="00D21875" w:rsidRDefault="00D21875" w:rsidP="00D21875">
      <w:pPr>
        <w:spacing w:line="276" w:lineRule="auto"/>
        <w:ind w:firstLine="709"/>
        <w:jc w:val="both"/>
        <w:rPr>
          <w:sz w:val="24"/>
          <w:szCs w:val="24"/>
        </w:rPr>
      </w:pPr>
      <w:r w:rsidRPr="00D21875">
        <w:rPr>
          <w:sz w:val="24"/>
          <w:szCs w:val="24"/>
        </w:rPr>
        <w:t>6.1.14.2. tikrinama, ar teisingai nurodytos visų projekto partnerių veiklos ir išlaidos jungtinėje projekto įgyvendinimo ataskaitoje (jeigu programos pagrindiniuose dokumentuose nenustatyta kitaip);</w:t>
      </w:r>
    </w:p>
    <w:p w14:paraId="143951B8" w14:textId="77777777" w:rsidR="00D21875" w:rsidRPr="00D21875" w:rsidRDefault="00D21875" w:rsidP="00D21875">
      <w:pPr>
        <w:tabs>
          <w:tab w:val="left" w:pos="709"/>
        </w:tabs>
        <w:spacing w:line="276" w:lineRule="auto"/>
        <w:ind w:firstLine="709"/>
        <w:jc w:val="both"/>
        <w:rPr>
          <w:sz w:val="24"/>
          <w:szCs w:val="24"/>
        </w:rPr>
      </w:pPr>
      <w:r w:rsidRPr="00D21875">
        <w:rPr>
          <w:sz w:val="24"/>
          <w:szCs w:val="24"/>
        </w:rPr>
        <w:t>6.1.14.3. tikrinama, ar projekto partnerių veiklos ir išlaidos patvirtintos tinkamų tikrintojų pagal šalies, iš kurios yra projekto partneris, nustatytus reikalavimus (jeigu programos pagrindiniuose dokumentuose nenustatyta kitaip);</w:t>
      </w:r>
    </w:p>
    <w:p w14:paraId="7600C1DA" w14:textId="77777777" w:rsidR="00D21875" w:rsidRPr="00D21875" w:rsidRDefault="00D21875" w:rsidP="00D21875">
      <w:pPr>
        <w:tabs>
          <w:tab w:val="left" w:pos="1276"/>
        </w:tabs>
        <w:spacing w:line="276" w:lineRule="auto"/>
        <w:ind w:firstLine="709"/>
        <w:jc w:val="both"/>
        <w:rPr>
          <w:sz w:val="24"/>
          <w:szCs w:val="24"/>
        </w:rPr>
      </w:pPr>
      <w:r w:rsidRPr="00D21875">
        <w:rPr>
          <w:sz w:val="24"/>
          <w:szCs w:val="24"/>
        </w:rPr>
        <w:t>6.1.15. ar Lietuvos partneris tinkamai laikėsi valstybės pagalbos reikalavimų, aplinkosaugos, darnaus vystymosi ir lyčių lygybės bei nediskriminavimo principų (jeigu programos pagrindiniuose dokumentuose nenustatyta kitaip);</w:t>
      </w:r>
    </w:p>
    <w:p w14:paraId="1619C960" w14:textId="77777777" w:rsidR="00D21875" w:rsidRPr="00D21875" w:rsidRDefault="00D21875" w:rsidP="00D21875">
      <w:pPr>
        <w:tabs>
          <w:tab w:val="left" w:pos="1276"/>
        </w:tabs>
        <w:spacing w:line="276" w:lineRule="auto"/>
        <w:ind w:firstLine="709"/>
        <w:jc w:val="both"/>
        <w:rPr>
          <w:sz w:val="24"/>
          <w:szCs w:val="24"/>
        </w:rPr>
      </w:pPr>
      <w:r w:rsidRPr="00D21875">
        <w:rPr>
          <w:sz w:val="24"/>
          <w:szCs w:val="24"/>
        </w:rPr>
        <w:t>6.1.16. kiti dalykai, kurie turi būti patikrinti pagal Europos teritorinio bendradarbiavimo tikslo programos reikalavimus.</w:t>
      </w:r>
    </w:p>
    <w:p w14:paraId="764F210B" w14:textId="77777777" w:rsidR="00D21875" w:rsidRPr="00D21875" w:rsidRDefault="00D21875" w:rsidP="00D21875">
      <w:pPr>
        <w:spacing w:line="276" w:lineRule="auto"/>
        <w:ind w:firstLine="709"/>
        <w:jc w:val="both"/>
        <w:rPr>
          <w:sz w:val="24"/>
          <w:szCs w:val="24"/>
        </w:rPr>
      </w:pPr>
      <w:r w:rsidRPr="00D21875">
        <w:rPr>
          <w:sz w:val="24"/>
          <w:szCs w:val="24"/>
        </w:rPr>
        <w:t xml:space="preserve">Tikrintojas turi atlikti šį tikrinimą ir pateikti Lietuvos partneriui tikrintojo patvirtinimą (anglų kalba) pagal atitinkamos programos nustatytus reikalavimus, tikrinimo klausimų lapą pagal atitinkamos programos nustatytus reikalavimus ir (arba) šios techninės užduoties 2 priede pateikiamą formos pavyzdį per 1 mėnesį nuo projekto įgyvendinimo ataskaitos iš Lietuvos partnerio gavimo dienos, bet ne vėliau kaip per 2 mėnesius nuo projekto ataskaitinio laikotarpio pabaigos. </w:t>
      </w:r>
    </w:p>
    <w:p w14:paraId="54B3938A" w14:textId="77777777" w:rsidR="00D21875" w:rsidRPr="00352BC9" w:rsidRDefault="00D21875" w:rsidP="00D21875">
      <w:pPr>
        <w:spacing w:line="276" w:lineRule="auto"/>
        <w:ind w:left="283" w:firstLine="709"/>
        <w:rPr>
          <w:sz w:val="24"/>
          <w:szCs w:val="24"/>
        </w:rPr>
      </w:pPr>
      <w:r w:rsidRPr="00352BC9">
        <w:rPr>
          <w:sz w:val="24"/>
          <w:szCs w:val="24"/>
        </w:rPr>
        <w:t>Tikrintojas, radęs Europos Sąjungos, Lietuvos Respublikos teisės aktų ir pagrindinių programos dokumentų reikalavimų neatitikimų, turi juos nurodyti tikrinimo klausimų lape pagal atitinkamos programos nustatytus reikalavimus ir (arba) šios techninės užduoties 2 priede pateikiamą formos pavyzdį. Kiekvienas atvejis turi būti įvertintas atsižvelgiant į projekto biudžeto išlaidų kategorijas, išlaidų sumą.</w:t>
      </w:r>
    </w:p>
    <w:p w14:paraId="082FE862" w14:textId="77777777" w:rsidR="00D21875" w:rsidRPr="00D21875" w:rsidRDefault="00D21875" w:rsidP="00D21875">
      <w:pPr>
        <w:tabs>
          <w:tab w:val="left" w:pos="851"/>
        </w:tabs>
        <w:spacing w:line="276" w:lineRule="auto"/>
        <w:ind w:firstLine="709"/>
        <w:jc w:val="both"/>
        <w:rPr>
          <w:iCs/>
          <w:sz w:val="24"/>
          <w:szCs w:val="24"/>
        </w:rPr>
      </w:pPr>
      <w:r w:rsidRPr="00D21875">
        <w:rPr>
          <w:iCs/>
          <w:sz w:val="24"/>
          <w:szCs w:val="24"/>
        </w:rPr>
        <w:t>6.2. Tikrintojas mažiausiai vieną kartą per projekto įgyvendinimo laikotarpį, bet ne vėliau kaip iki Lietuvos partnerio galutinės projekto įgyvendinimo ataskaitos pateikimo termino dienos, turi atlikti projekto patikrinimą (-</w:t>
      </w:r>
      <w:proofErr w:type="spellStart"/>
      <w:r w:rsidRPr="00D21875">
        <w:rPr>
          <w:iCs/>
          <w:sz w:val="24"/>
          <w:szCs w:val="24"/>
        </w:rPr>
        <w:t>us</w:t>
      </w:r>
      <w:proofErr w:type="spellEnd"/>
      <w:r w:rsidRPr="00D21875">
        <w:rPr>
          <w:iCs/>
          <w:sz w:val="24"/>
          <w:szCs w:val="24"/>
        </w:rPr>
        <w:t xml:space="preserve">) vietoje. Projekto patikrinimo vietoje rezultatai turi būti pateikti projekto patikrinimo vietoje ataskaitoje pagal atitinkamos programos nustatytą formą ir (arba) tikrintojo parengtą formą (joje atsakoma į 6.2.1-6.2.12 papunkčiuose nustatytus patikrinimo vietoje </w:t>
      </w:r>
      <w:r w:rsidRPr="00D21875">
        <w:rPr>
          <w:iCs/>
          <w:sz w:val="24"/>
          <w:szCs w:val="24"/>
        </w:rPr>
        <w:lastRenderedPageBreak/>
        <w:t xml:space="preserve">klausimus, pateikiami patikros vietoje rezultatai, išvados ir rekomendacijos, prireikus – privalomi nurodymai projekto vykdytojui), kuri turi būti parengta ir pateikta Lietuvos partneriui per 5 darbo dienas nuo patikrinimo vietoje dienos, bet ne vėliau kaip iki galutinės projekto įgyvendinimo ataskaitos tvirtinimo dienos. </w:t>
      </w:r>
      <w:r w:rsidRPr="00D21875">
        <w:rPr>
          <w:sz w:val="24"/>
          <w:szCs w:val="24"/>
        </w:rPr>
        <w:t>Projekto patikrinimo vietoje metu turi būti patikrinta:</w:t>
      </w:r>
    </w:p>
    <w:p w14:paraId="30F2A383"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6.2.1. ar Lietuvos partnerio tikrintojui pateikta ir projekto įgyvendinimo ataskaitose nurodyta informacija yra teisinga;</w:t>
      </w:r>
    </w:p>
    <w:p w14:paraId="67779CFF"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6.2.2. ar Lietuvos partnerio kartu su projekto įgyvendinimo ataskaitomis teiktos išlaidų pagrindimo ir jų apmokėjimo įrodymo dokumentų kopijos atitinka šių dokumentų originalus ir/ ar originalai (jei neįmanoma – patvirtintos jų kopijos) yra saugomi pagal Lietuvos Respublikos teisės aktų ir paramos sutarties reikalavimus;</w:t>
      </w:r>
    </w:p>
    <w:p w14:paraId="72CEDC9E"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6.2.3. ar yra atlikti darbai, suteiktos paslaugos ir įsigytos prekės, už kuriuos Lietuvos partneris atsiskaitė tikrintojui ir kuriuos deklaravo projekto įgyvendinimo ataskaitose;</w:t>
      </w:r>
    </w:p>
    <w:p w14:paraId="04F28E84"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6.2.4. ar pasiekti projekto veiklų įgyvendinimo rodikliai ir ar egzistuoja pasiektus rodiklius patvirtinantys dokumentai;</w:t>
      </w:r>
    </w:p>
    <w:p w14:paraId="68520DD5"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6.2.5. ar nepasikeitė duomenys, turintys įtakos Europos Sąjungos finansinės paramos dydžio nustatymui;</w:t>
      </w:r>
    </w:p>
    <w:p w14:paraId="2EE980D7"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6.2.6. ar nėra padaryta Europos Sąjungos ir nacionalinių teisės aktų pažeidimų, Lietuvos partneriui įgyvendinant projektą;</w:t>
      </w:r>
    </w:p>
    <w:p w14:paraId="4F00977D"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6.2.7. ar Lietuvos partneris tinkamai įgyvendina projekto viešinimo ir informavimo priemones ir laikėsi nustatytų projekto viešinimo ir sklaidos reikalavimų;</w:t>
      </w:r>
    </w:p>
    <w:p w14:paraId="64C07904"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6.2.8. ar Lietuvos partneris tinkamai dokumentavo atliktus pirkimus, laikėsi pirkimų principų;</w:t>
      </w:r>
    </w:p>
    <w:p w14:paraId="46EF69CA" w14:textId="77777777" w:rsidR="00D21875" w:rsidRPr="00D21875" w:rsidRDefault="00D21875" w:rsidP="00D21875">
      <w:pPr>
        <w:tabs>
          <w:tab w:val="left" w:pos="851"/>
        </w:tabs>
        <w:spacing w:line="276" w:lineRule="auto"/>
        <w:ind w:firstLine="709"/>
        <w:jc w:val="both"/>
        <w:rPr>
          <w:color w:val="FF0000"/>
          <w:sz w:val="24"/>
          <w:szCs w:val="24"/>
        </w:rPr>
      </w:pPr>
    </w:p>
    <w:p w14:paraId="69BA5454"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6.2.9. ar Lietuvos partneris projekto apskaitą tvarko atskirai nuo bendrosios Lietuvos partnerio buhalterinės apskaitos;</w:t>
      </w:r>
    </w:p>
    <w:p w14:paraId="2C421493"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6.2.10. ar Lietuvos partneris laikosi kitų projekto paramos sutarties sąlygų;</w:t>
      </w:r>
    </w:p>
    <w:p w14:paraId="7E1C211E"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6.2.11. ar Lietuvos partneris laikosi aplinkosaugos, darnaus vystymosi ir lyčių lygybės bei  nediskriminavimo principų;</w:t>
      </w:r>
    </w:p>
    <w:p w14:paraId="182F7450" w14:textId="77777777" w:rsidR="00D21875" w:rsidRPr="00D21875" w:rsidRDefault="00D21875" w:rsidP="00D21875">
      <w:pPr>
        <w:tabs>
          <w:tab w:val="left" w:pos="851"/>
        </w:tabs>
        <w:spacing w:line="276" w:lineRule="auto"/>
        <w:ind w:firstLine="709"/>
        <w:jc w:val="both"/>
        <w:rPr>
          <w:sz w:val="24"/>
          <w:szCs w:val="24"/>
        </w:rPr>
      </w:pPr>
      <w:r w:rsidRPr="00D21875">
        <w:rPr>
          <w:sz w:val="24"/>
          <w:szCs w:val="24"/>
        </w:rPr>
        <w:t xml:space="preserve">6.2.12. kiti dalykai, atsižvelgiant į projekto pobūdį. </w:t>
      </w:r>
    </w:p>
    <w:p w14:paraId="6F8DD0A4" w14:textId="77777777" w:rsidR="00D21875" w:rsidRPr="00352BC9" w:rsidRDefault="00D21875" w:rsidP="00D21875">
      <w:pPr>
        <w:spacing w:line="276" w:lineRule="auto"/>
        <w:ind w:left="283" w:firstLine="709"/>
        <w:rPr>
          <w:iCs/>
          <w:sz w:val="24"/>
          <w:szCs w:val="24"/>
        </w:rPr>
      </w:pPr>
      <w:r w:rsidRPr="00352BC9">
        <w:rPr>
          <w:iCs/>
          <w:sz w:val="24"/>
          <w:szCs w:val="24"/>
        </w:rPr>
        <w:t>6.3. Tikrintojas turi konsultuoti Lietuvos partnerį žodžiu ir raštu projekto finansinės apskaitos, projekto išlaidų atitikties finansavimo reikalavimams klausimais.</w:t>
      </w:r>
    </w:p>
    <w:p w14:paraId="2E8A0A88" w14:textId="77777777" w:rsidR="00D21875" w:rsidRPr="00D21875" w:rsidRDefault="00D21875" w:rsidP="00D21875">
      <w:pPr>
        <w:tabs>
          <w:tab w:val="num" w:pos="720"/>
        </w:tabs>
        <w:spacing w:line="276" w:lineRule="auto"/>
        <w:ind w:firstLine="709"/>
        <w:jc w:val="both"/>
        <w:rPr>
          <w:iCs/>
          <w:sz w:val="24"/>
          <w:szCs w:val="24"/>
        </w:rPr>
      </w:pPr>
      <w:r w:rsidRPr="00D21875">
        <w:rPr>
          <w:iCs/>
          <w:sz w:val="24"/>
          <w:szCs w:val="24"/>
        </w:rPr>
        <w:t xml:space="preserve">6.4. Pareikalavus teikti informaciją ir paaiškinimus </w:t>
      </w:r>
      <w:r w:rsidRPr="00D21875">
        <w:rPr>
          <w:sz w:val="24"/>
          <w:szCs w:val="24"/>
        </w:rPr>
        <w:t xml:space="preserve">apie aplinkybes, kurioms esant buvo prieita prie išvados dėl projekto veiklų ir lėšų panaudojimo, tikrintojas turi sudaryti sąlygas gauti tikrinamus dokumentus, darbo dokumentus Europos teritorinio bendradarbiavimo tikslo </w:t>
      </w:r>
      <w:r w:rsidRPr="00D21875">
        <w:rPr>
          <w:iCs/>
          <w:sz w:val="24"/>
          <w:szCs w:val="24"/>
        </w:rPr>
        <w:t>programą įgyvendinančioms institucijoms</w:t>
      </w:r>
      <w:r w:rsidRPr="00D21875">
        <w:rPr>
          <w:sz w:val="24"/>
          <w:szCs w:val="24"/>
        </w:rPr>
        <w:t xml:space="preserve"> bei </w:t>
      </w:r>
      <w:r w:rsidRPr="00D21875">
        <w:rPr>
          <w:iCs/>
          <w:sz w:val="24"/>
          <w:szCs w:val="24"/>
        </w:rPr>
        <w:t>kitoms programos įgyvendinimo priežiūrą vykdančioms institucijoms ir jų įgaliotiems atstovams.</w:t>
      </w:r>
    </w:p>
    <w:p w14:paraId="00C2CD11" w14:textId="77777777" w:rsidR="00D21875" w:rsidRPr="00D21875" w:rsidRDefault="00D21875" w:rsidP="00D21875">
      <w:pPr>
        <w:tabs>
          <w:tab w:val="num" w:pos="720"/>
        </w:tabs>
        <w:spacing w:line="276" w:lineRule="auto"/>
        <w:ind w:firstLine="709"/>
        <w:jc w:val="both"/>
        <w:rPr>
          <w:sz w:val="24"/>
          <w:szCs w:val="24"/>
        </w:rPr>
      </w:pPr>
      <w:r w:rsidRPr="00D21875">
        <w:rPr>
          <w:sz w:val="24"/>
          <w:szCs w:val="24"/>
        </w:rPr>
        <w:t>PRIEDAI:</w:t>
      </w:r>
    </w:p>
    <w:p w14:paraId="4C41A77E" w14:textId="1EC2AD4E" w:rsidR="00D21875" w:rsidRPr="00722F7C" w:rsidRDefault="00D21875" w:rsidP="00D21875">
      <w:pPr>
        <w:tabs>
          <w:tab w:val="num" w:pos="720"/>
        </w:tabs>
        <w:spacing w:line="276" w:lineRule="auto"/>
        <w:ind w:firstLine="709"/>
        <w:jc w:val="both"/>
        <w:rPr>
          <w:bCs/>
          <w:i/>
          <w:sz w:val="24"/>
          <w:szCs w:val="24"/>
        </w:rPr>
      </w:pPr>
      <w:r w:rsidRPr="00D21875">
        <w:rPr>
          <w:i/>
          <w:sz w:val="24"/>
          <w:szCs w:val="24"/>
        </w:rPr>
        <w:t>1 priedas. Europos teritorinio bendradarbiavimo tikslo programų sąrašas</w:t>
      </w:r>
      <w:r w:rsidR="00F47C91">
        <w:rPr>
          <w:i/>
          <w:sz w:val="24"/>
          <w:szCs w:val="24"/>
        </w:rPr>
        <w:t>,</w:t>
      </w:r>
      <w:r w:rsidRPr="00D21875">
        <w:rPr>
          <w:i/>
          <w:sz w:val="24"/>
          <w:szCs w:val="24"/>
        </w:rPr>
        <w:t xml:space="preserve"> </w:t>
      </w:r>
      <w:r w:rsidRPr="00722F7C">
        <w:rPr>
          <w:bCs/>
          <w:i/>
          <w:sz w:val="24"/>
          <w:szCs w:val="24"/>
        </w:rPr>
        <w:t>1 lapas;</w:t>
      </w:r>
    </w:p>
    <w:p w14:paraId="0DC36DF6" w14:textId="07F6C1DB" w:rsidR="00D21875" w:rsidRPr="00722F7C" w:rsidRDefault="00D21875" w:rsidP="00D21875">
      <w:pPr>
        <w:tabs>
          <w:tab w:val="num" w:pos="720"/>
        </w:tabs>
        <w:spacing w:line="276" w:lineRule="auto"/>
        <w:ind w:firstLine="709"/>
        <w:jc w:val="both"/>
        <w:rPr>
          <w:bCs/>
          <w:i/>
          <w:sz w:val="24"/>
          <w:szCs w:val="24"/>
        </w:rPr>
      </w:pPr>
      <w:bookmarkStart w:id="3" w:name="_Hlk110337940"/>
      <w:r w:rsidRPr="00722F7C">
        <w:rPr>
          <w:bCs/>
          <w:i/>
          <w:sz w:val="24"/>
          <w:szCs w:val="24"/>
        </w:rPr>
        <w:t>2 priedas. Tikrinimo klausimų lapas</w:t>
      </w:r>
      <w:r w:rsidR="00F47C91">
        <w:rPr>
          <w:bCs/>
          <w:i/>
          <w:sz w:val="24"/>
          <w:szCs w:val="24"/>
        </w:rPr>
        <w:t>,</w:t>
      </w:r>
      <w:r w:rsidRPr="00722F7C">
        <w:rPr>
          <w:bCs/>
          <w:i/>
          <w:sz w:val="24"/>
          <w:szCs w:val="24"/>
        </w:rPr>
        <w:t xml:space="preserve"> </w:t>
      </w:r>
      <w:r w:rsidR="00B10EAE">
        <w:rPr>
          <w:bCs/>
          <w:i/>
          <w:sz w:val="24"/>
          <w:szCs w:val="24"/>
        </w:rPr>
        <w:t>7</w:t>
      </w:r>
      <w:r w:rsidRPr="00722F7C">
        <w:rPr>
          <w:bCs/>
          <w:i/>
          <w:sz w:val="24"/>
          <w:szCs w:val="24"/>
        </w:rPr>
        <w:t xml:space="preserve"> lapai;</w:t>
      </w:r>
    </w:p>
    <w:bookmarkEnd w:id="3"/>
    <w:p w14:paraId="2E91769E" w14:textId="429C6FBA" w:rsidR="0015392D" w:rsidRPr="00722F7C" w:rsidRDefault="007369A2" w:rsidP="00D21875">
      <w:pPr>
        <w:tabs>
          <w:tab w:val="num" w:pos="720"/>
        </w:tabs>
        <w:spacing w:line="276" w:lineRule="auto"/>
        <w:ind w:firstLine="709"/>
        <w:jc w:val="both"/>
        <w:rPr>
          <w:i/>
          <w:sz w:val="24"/>
          <w:szCs w:val="24"/>
        </w:rPr>
      </w:pPr>
      <w:r>
        <w:rPr>
          <w:i/>
          <w:sz w:val="24"/>
          <w:szCs w:val="24"/>
        </w:rPr>
        <w:t>3</w:t>
      </w:r>
      <w:r w:rsidR="0015392D" w:rsidRPr="0015392D">
        <w:rPr>
          <w:i/>
          <w:sz w:val="24"/>
          <w:szCs w:val="24"/>
        </w:rPr>
        <w:t xml:space="preserve"> priedas. </w:t>
      </w:r>
      <w:r w:rsidR="00722F7C">
        <w:rPr>
          <w:i/>
          <w:sz w:val="24"/>
          <w:szCs w:val="24"/>
        </w:rPr>
        <w:t xml:space="preserve">Informacija apie pasirinktą tikrintoją, </w:t>
      </w:r>
      <w:r w:rsidR="00722F7C" w:rsidRPr="00722F7C">
        <w:rPr>
          <w:i/>
          <w:sz w:val="24"/>
          <w:szCs w:val="24"/>
        </w:rPr>
        <w:t>4</w:t>
      </w:r>
      <w:r w:rsidR="0015392D" w:rsidRPr="00722F7C">
        <w:rPr>
          <w:i/>
          <w:sz w:val="24"/>
          <w:szCs w:val="24"/>
        </w:rPr>
        <w:t xml:space="preserve"> lapa</w:t>
      </w:r>
      <w:r w:rsidR="00722F7C" w:rsidRPr="00722F7C">
        <w:rPr>
          <w:i/>
          <w:sz w:val="24"/>
          <w:szCs w:val="24"/>
        </w:rPr>
        <w:t>i.</w:t>
      </w:r>
    </w:p>
    <w:p w14:paraId="1D5E2580" w14:textId="77777777" w:rsidR="00D21875" w:rsidRPr="00D21875" w:rsidRDefault="00D21875" w:rsidP="00D21875">
      <w:pPr>
        <w:tabs>
          <w:tab w:val="num" w:pos="720"/>
        </w:tabs>
        <w:spacing w:line="276" w:lineRule="auto"/>
        <w:ind w:firstLine="709"/>
        <w:jc w:val="both"/>
        <w:rPr>
          <w:color w:val="FF0000"/>
          <w:sz w:val="24"/>
          <w:szCs w:val="24"/>
        </w:rPr>
      </w:pPr>
    </w:p>
    <w:p w14:paraId="3FD15CA4" w14:textId="77777777" w:rsidR="00D21875" w:rsidRPr="0020623C" w:rsidRDefault="00D21875" w:rsidP="00D21875">
      <w:pPr>
        <w:tabs>
          <w:tab w:val="left" w:pos="0"/>
          <w:tab w:val="left" w:pos="709"/>
        </w:tabs>
        <w:spacing w:line="276" w:lineRule="auto"/>
        <w:ind w:left="360"/>
        <w:rPr>
          <w:sz w:val="24"/>
          <w:szCs w:val="24"/>
        </w:rPr>
      </w:pPr>
      <w:r w:rsidRPr="0020623C">
        <w:rPr>
          <w:sz w:val="24"/>
          <w:szCs w:val="24"/>
        </w:rPr>
        <w:t xml:space="preserve">                                             ____________________</w:t>
      </w:r>
    </w:p>
    <w:p w14:paraId="5DDBE1CF" w14:textId="77777777" w:rsidR="00D21875" w:rsidRPr="00D21875" w:rsidRDefault="00D21875" w:rsidP="00D21875">
      <w:pPr>
        <w:tabs>
          <w:tab w:val="left" w:pos="0"/>
          <w:tab w:val="left" w:pos="709"/>
        </w:tabs>
        <w:spacing w:line="276" w:lineRule="auto"/>
        <w:ind w:left="360"/>
        <w:rPr>
          <w:color w:val="FF0000"/>
          <w:sz w:val="24"/>
          <w:szCs w:val="24"/>
        </w:rPr>
      </w:pPr>
      <w:r w:rsidRPr="00D21875">
        <w:rPr>
          <w:color w:val="FF0000"/>
          <w:sz w:val="24"/>
          <w:szCs w:val="24"/>
        </w:rPr>
        <w:br w:type="page"/>
      </w:r>
    </w:p>
    <w:p w14:paraId="5772A10F" w14:textId="4AEF9C18" w:rsidR="00D21875" w:rsidRPr="00D21875" w:rsidRDefault="00D21875" w:rsidP="00D21875">
      <w:pPr>
        <w:tabs>
          <w:tab w:val="left" w:pos="360"/>
          <w:tab w:val="left" w:pos="720"/>
        </w:tabs>
        <w:spacing w:line="276" w:lineRule="auto"/>
        <w:jc w:val="right"/>
        <w:rPr>
          <w:b/>
          <w:sz w:val="24"/>
          <w:szCs w:val="24"/>
        </w:rPr>
      </w:pPr>
      <w:bookmarkStart w:id="4" w:name="_Hlk110418798"/>
      <w:r w:rsidRPr="00D21875">
        <w:rPr>
          <w:b/>
          <w:sz w:val="24"/>
          <w:szCs w:val="24"/>
        </w:rPr>
        <w:lastRenderedPageBreak/>
        <w:t>1 priedas</w:t>
      </w:r>
    </w:p>
    <w:bookmarkEnd w:id="4"/>
    <w:p w14:paraId="639994A3" w14:textId="77777777" w:rsidR="00D21875" w:rsidRPr="00D21875" w:rsidRDefault="00D21875" w:rsidP="00D21875">
      <w:pPr>
        <w:tabs>
          <w:tab w:val="left" w:pos="360"/>
          <w:tab w:val="left" w:pos="720"/>
        </w:tabs>
        <w:spacing w:line="276" w:lineRule="auto"/>
        <w:jc w:val="both"/>
        <w:rPr>
          <w:b/>
          <w:sz w:val="24"/>
          <w:szCs w:val="24"/>
        </w:rPr>
      </w:pPr>
    </w:p>
    <w:p w14:paraId="15E82967" w14:textId="77777777" w:rsidR="00D21875" w:rsidRPr="00D21875" w:rsidRDefault="00D21875" w:rsidP="00D21875">
      <w:pPr>
        <w:tabs>
          <w:tab w:val="left" w:pos="360"/>
          <w:tab w:val="left" w:pos="720"/>
        </w:tabs>
        <w:spacing w:line="276" w:lineRule="auto"/>
        <w:jc w:val="center"/>
        <w:rPr>
          <w:b/>
          <w:caps/>
          <w:sz w:val="24"/>
          <w:szCs w:val="24"/>
        </w:rPr>
      </w:pPr>
      <w:bookmarkStart w:id="5" w:name="_Hlk517790072"/>
      <w:r w:rsidRPr="00D21875">
        <w:rPr>
          <w:b/>
          <w:caps/>
          <w:sz w:val="24"/>
          <w:szCs w:val="24"/>
        </w:rPr>
        <w:t>Europos teritorinio bendradarbiavimo tikslo programų sąrašas</w:t>
      </w:r>
    </w:p>
    <w:bookmarkEnd w:id="5"/>
    <w:p w14:paraId="06891562" w14:textId="77777777" w:rsidR="00D21875" w:rsidRPr="00D21875" w:rsidRDefault="00D21875" w:rsidP="00D21875">
      <w:pPr>
        <w:tabs>
          <w:tab w:val="left" w:pos="360"/>
          <w:tab w:val="left" w:pos="720"/>
        </w:tabs>
        <w:spacing w:line="276" w:lineRule="auto"/>
        <w:jc w:val="both"/>
        <w:rPr>
          <w:b/>
          <w:sz w:val="24"/>
          <w:szCs w:val="24"/>
        </w:rPr>
      </w:pPr>
    </w:p>
    <w:p w14:paraId="54061695" w14:textId="77777777" w:rsidR="00D21875" w:rsidRPr="00D21875" w:rsidRDefault="00D21875" w:rsidP="00D21875">
      <w:pPr>
        <w:tabs>
          <w:tab w:val="left" w:pos="360"/>
          <w:tab w:val="left" w:pos="720"/>
        </w:tabs>
        <w:spacing w:line="276" w:lineRule="auto"/>
        <w:jc w:val="both"/>
        <w:rPr>
          <w:b/>
          <w:sz w:val="24"/>
          <w:szCs w:val="24"/>
        </w:rPr>
      </w:pPr>
    </w:p>
    <w:p w14:paraId="089D44FF" w14:textId="77777777" w:rsidR="00D21875" w:rsidRPr="00D21875" w:rsidRDefault="00D21875" w:rsidP="00D21875">
      <w:pPr>
        <w:numPr>
          <w:ilvl w:val="0"/>
          <w:numId w:val="2"/>
        </w:numPr>
        <w:tabs>
          <w:tab w:val="left" w:pos="360"/>
          <w:tab w:val="left" w:pos="720"/>
        </w:tabs>
        <w:spacing w:line="276" w:lineRule="auto"/>
        <w:ind w:left="1134" w:hanging="425"/>
        <w:jc w:val="both"/>
        <w:rPr>
          <w:sz w:val="24"/>
          <w:szCs w:val="24"/>
        </w:rPr>
      </w:pPr>
      <w:proofErr w:type="spellStart"/>
      <w:r w:rsidRPr="00D21875">
        <w:rPr>
          <w:sz w:val="24"/>
          <w:szCs w:val="24"/>
        </w:rPr>
        <w:t>Interreg</w:t>
      </w:r>
      <w:proofErr w:type="spellEnd"/>
      <w:r w:rsidRPr="00D21875">
        <w:rPr>
          <w:sz w:val="24"/>
          <w:szCs w:val="24"/>
        </w:rPr>
        <w:t xml:space="preserve"> V-A Lietuvos ir Lenkijos bendradarbiavimo per sieną programa</w:t>
      </w:r>
    </w:p>
    <w:p w14:paraId="146CAF93" w14:textId="77777777" w:rsidR="00D21875" w:rsidRPr="00D21875" w:rsidRDefault="00D21875" w:rsidP="00D21875">
      <w:pPr>
        <w:tabs>
          <w:tab w:val="left" w:pos="360"/>
          <w:tab w:val="left" w:pos="720"/>
        </w:tabs>
        <w:spacing w:line="276" w:lineRule="auto"/>
        <w:ind w:left="1134" w:hanging="425"/>
        <w:jc w:val="both"/>
        <w:rPr>
          <w:sz w:val="24"/>
          <w:szCs w:val="24"/>
        </w:rPr>
      </w:pPr>
    </w:p>
    <w:p w14:paraId="28985213" w14:textId="77777777" w:rsidR="00D21875" w:rsidRPr="00D21875" w:rsidRDefault="00D21875" w:rsidP="00D21875">
      <w:pPr>
        <w:numPr>
          <w:ilvl w:val="0"/>
          <w:numId w:val="2"/>
        </w:numPr>
        <w:tabs>
          <w:tab w:val="left" w:pos="360"/>
          <w:tab w:val="left" w:pos="720"/>
        </w:tabs>
        <w:spacing w:line="276" w:lineRule="auto"/>
        <w:ind w:left="1134" w:hanging="425"/>
        <w:jc w:val="both"/>
        <w:rPr>
          <w:sz w:val="24"/>
          <w:szCs w:val="24"/>
        </w:rPr>
      </w:pPr>
      <w:proofErr w:type="spellStart"/>
      <w:r w:rsidRPr="00D21875">
        <w:rPr>
          <w:sz w:val="24"/>
          <w:szCs w:val="24"/>
        </w:rPr>
        <w:t>Interreg</w:t>
      </w:r>
      <w:proofErr w:type="spellEnd"/>
      <w:r w:rsidRPr="00D21875">
        <w:rPr>
          <w:sz w:val="24"/>
          <w:szCs w:val="24"/>
        </w:rPr>
        <w:t xml:space="preserve"> V-A Latvijos ir Lietuvos bendradarbiavimo per sieną programa</w:t>
      </w:r>
    </w:p>
    <w:p w14:paraId="76917B2A" w14:textId="77777777" w:rsidR="00D21875" w:rsidRPr="00D21875" w:rsidRDefault="00D21875" w:rsidP="00D21875">
      <w:pPr>
        <w:tabs>
          <w:tab w:val="left" w:pos="360"/>
          <w:tab w:val="left" w:pos="720"/>
        </w:tabs>
        <w:spacing w:line="276" w:lineRule="auto"/>
        <w:ind w:left="1134" w:hanging="425"/>
        <w:jc w:val="both"/>
        <w:rPr>
          <w:sz w:val="24"/>
          <w:szCs w:val="24"/>
        </w:rPr>
      </w:pPr>
    </w:p>
    <w:p w14:paraId="462EF969" w14:textId="77777777" w:rsidR="00D21875" w:rsidRPr="00D21875" w:rsidRDefault="00D21875" w:rsidP="00D21875">
      <w:pPr>
        <w:numPr>
          <w:ilvl w:val="0"/>
          <w:numId w:val="2"/>
        </w:numPr>
        <w:tabs>
          <w:tab w:val="left" w:pos="360"/>
          <w:tab w:val="left" w:pos="720"/>
        </w:tabs>
        <w:spacing w:line="276" w:lineRule="auto"/>
        <w:ind w:left="1134" w:hanging="425"/>
        <w:jc w:val="both"/>
        <w:rPr>
          <w:sz w:val="24"/>
          <w:szCs w:val="24"/>
        </w:rPr>
      </w:pPr>
      <w:proofErr w:type="spellStart"/>
      <w:r w:rsidRPr="00D21875">
        <w:rPr>
          <w:sz w:val="24"/>
          <w:szCs w:val="24"/>
        </w:rPr>
        <w:t>Interreg</w:t>
      </w:r>
      <w:proofErr w:type="spellEnd"/>
      <w:r w:rsidRPr="00D21875">
        <w:rPr>
          <w:sz w:val="24"/>
          <w:szCs w:val="24"/>
        </w:rPr>
        <w:t xml:space="preserve"> V-A Pietų Baltijos bendradarbiavimo per sieną programa</w:t>
      </w:r>
    </w:p>
    <w:p w14:paraId="1323146D" w14:textId="77777777" w:rsidR="00D21875" w:rsidRPr="00D21875" w:rsidRDefault="00D21875" w:rsidP="00D21875">
      <w:pPr>
        <w:tabs>
          <w:tab w:val="left" w:pos="360"/>
          <w:tab w:val="left" w:pos="720"/>
        </w:tabs>
        <w:spacing w:line="276" w:lineRule="auto"/>
        <w:ind w:left="1134" w:hanging="425"/>
        <w:jc w:val="both"/>
        <w:rPr>
          <w:sz w:val="24"/>
          <w:szCs w:val="24"/>
        </w:rPr>
      </w:pPr>
    </w:p>
    <w:p w14:paraId="43D366EC" w14:textId="77777777" w:rsidR="00D21875" w:rsidRPr="00D21875" w:rsidRDefault="00D21875" w:rsidP="00D21875">
      <w:pPr>
        <w:numPr>
          <w:ilvl w:val="0"/>
          <w:numId w:val="2"/>
        </w:numPr>
        <w:tabs>
          <w:tab w:val="left" w:pos="360"/>
          <w:tab w:val="left" w:pos="720"/>
        </w:tabs>
        <w:spacing w:line="276" w:lineRule="auto"/>
        <w:ind w:left="1134" w:hanging="425"/>
        <w:jc w:val="both"/>
        <w:rPr>
          <w:sz w:val="24"/>
          <w:szCs w:val="24"/>
        </w:rPr>
      </w:pPr>
      <w:proofErr w:type="spellStart"/>
      <w:r w:rsidRPr="00D21875">
        <w:rPr>
          <w:sz w:val="24"/>
          <w:szCs w:val="24"/>
        </w:rPr>
        <w:t>Interreg</w:t>
      </w:r>
      <w:proofErr w:type="spellEnd"/>
      <w:r w:rsidRPr="00D21875">
        <w:rPr>
          <w:sz w:val="24"/>
          <w:szCs w:val="24"/>
        </w:rPr>
        <w:t xml:space="preserve">  Baltijos jūros regiono programa</w:t>
      </w:r>
    </w:p>
    <w:p w14:paraId="202056F6" w14:textId="77777777" w:rsidR="00D21875" w:rsidRPr="00D21875" w:rsidRDefault="00D21875" w:rsidP="00D21875">
      <w:pPr>
        <w:tabs>
          <w:tab w:val="left" w:pos="360"/>
          <w:tab w:val="left" w:pos="720"/>
        </w:tabs>
        <w:spacing w:line="276" w:lineRule="auto"/>
        <w:ind w:left="1134" w:hanging="425"/>
        <w:jc w:val="both"/>
        <w:rPr>
          <w:sz w:val="24"/>
          <w:szCs w:val="24"/>
        </w:rPr>
      </w:pPr>
    </w:p>
    <w:p w14:paraId="13B4CC13" w14:textId="77777777" w:rsidR="00D21875" w:rsidRPr="00D21875" w:rsidRDefault="00D21875" w:rsidP="00D21875">
      <w:pPr>
        <w:numPr>
          <w:ilvl w:val="0"/>
          <w:numId w:val="2"/>
        </w:numPr>
        <w:tabs>
          <w:tab w:val="left" w:pos="360"/>
          <w:tab w:val="left" w:pos="720"/>
        </w:tabs>
        <w:spacing w:line="276" w:lineRule="auto"/>
        <w:ind w:left="1134" w:hanging="425"/>
        <w:jc w:val="both"/>
        <w:rPr>
          <w:sz w:val="24"/>
          <w:szCs w:val="24"/>
        </w:rPr>
      </w:pPr>
      <w:proofErr w:type="spellStart"/>
      <w:r w:rsidRPr="00D21875">
        <w:rPr>
          <w:sz w:val="24"/>
          <w:szCs w:val="24"/>
        </w:rPr>
        <w:t>Interreg</w:t>
      </w:r>
      <w:proofErr w:type="spellEnd"/>
      <w:r w:rsidRPr="00D21875">
        <w:rPr>
          <w:sz w:val="24"/>
          <w:szCs w:val="24"/>
        </w:rPr>
        <w:t xml:space="preserve"> </w:t>
      </w:r>
      <w:proofErr w:type="spellStart"/>
      <w:r w:rsidRPr="00D21875">
        <w:rPr>
          <w:sz w:val="24"/>
          <w:szCs w:val="24"/>
        </w:rPr>
        <w:t>Europe</w:t>
      </w:r>
      <w:proofErr w:type="spellEnd"/>
      <w:r w:rsidRPr="00D21875">
        <w:rPr>
          <w:sz w:val="24"/>
          <w:szCs w:val="24"/>
        </w:rPr>
        <w:t xml:space="preserve"> programa</w:t>
      </w:r>
    </w:p>
    <w:p w14:paraId="1A05AAEE" w14:textId="77777777" w:rsidR="00D21875" w:rsidRPr="00D21875" w:rsidRDefault="00D21875" w:rsidP="00D21875">
      <w:pPr>
        <w:tabs>
          <w:tab w:val="left" w:pos="360"/>
          <w:tab w:val="left" w:pos="720"/>
        </w:tabs>
        <w:spacing w:line="276" w:lineRule="auto"/>
        <w:ind w:left="1134" w:hanging="425"/>
        <w:jc w:val="both"/>
        <w:rPr>
          <w:sz w:val="24"/>
          <w:szCs w:val="24"/>
        </w:rPr>
      </w:pPr>
    </w:p>
    <w:p w14:paraId="667B1E83" w14:textId="77777777" w:rsidR="00D21875" w:rsidRPr="00D21875" w:rsidRDefault="00D21875" w:rsidP="00D21875">
      <w:pPr>
        <w:numPr>
          <w:ilvl w:val="0"/>
          <w:numId w:val="2"/>
        </w:numPr>
        <w:tabs>
          <w:tab w:val="left" w:pos="360"/>
          <w:tab w:val="left" w:pos="720"/>
        </w:tabs>
        <w:spacing w:line="276" w:lineRule="auto"/>
        <w:ind w:left="1134" w:hanging="425"/>
        <w:jc w:val="both"/>
        <w:rPr>
          <w:sz w:val="24"/>
          <w:szCs w:val="24"/>
        </w:rPr>
      </w:pPr>
      <w:r w:rsidRPr="00D21875">
        <w:rPr>
          <w:sz w:val="24"/>
          <w:szCs w:val="24"/>
        </w:rPr>
        <w:t>URBACT programa</w:t>
      </w:r>
    </w:p>
    <w:p w14:paraId="1C4E6E52" w14:textId="77777777" w:rsidR="00D21875" w:rsidRPr="00D21875" w:rsidRDefault="00D21875" w:rsidP="00D21875">
      <w:pPr>
        <w:tabs>
          <w:tab w:val="left" w:pos="360"/>
          <w:tab w:val="left" w:pos="720"/>
        </w:tabs>
        <w:spacing w:line="276" w:lineRule="auto"/>
        <w:jc w:val="both"/>
        <w:rPr>
          <w:sz w:val="24"/>
          <w:szCs w:val="24"/>
        </w:rPr>
      </w:pPr>
    </w:p>
    <w:p w14:paraId="07EAF464" w14:textId="77777777" w:rsidR="00D21875" w:rsidRPr="00D21875" w:rsidRDefault="00D21875" w:rsidP="00D21875">
      <w:pPr>
        <w:numPr>
          <w:ilvl w:val="0"/>
          <w:numId w:val="2"/>
        </w:numPr>
        <w:tabs>
          <w:tab w:val="left" w:pos="360"/>
          <w:tab w:val="left" w:pos="720"/>
        </w:tabs>
        <w:spacing w:line="276" w:lineRule="auto"/>
        <w:ind w:left="1134" w:hanging="425"/>
        <w:jc w:val="both"/>
        <w:rPr>
          <w:sz w:val="24"/>
          <w:szCs w:val="24"/>
        </w:rPr>
      </w:pPr>
      <w:r w:rsidRPr="00D21875">
        <w:rPr>
          <w:sz w:val="24"/>
          <w:szCs w:val="24"/>
        </w:rPr>
        <w:t>INTERACT programa</w:t>
      </w:r>
    </w:p>
    <w:p w14:paraId="5BAE676F" w14:textId="77777777" w:rsidR="00D21875" w:rsidRPr="00D21875" w:rsidRDefault="00D21875" w:rsidP="00D21875">
      <w:pPr>
        <w:tabs>
          <w:tab w:val="left" w:pos="360"/>
          <w:tab w:val="left" w:pos="720"/>
        </w:tabs>
        <w:spacing w:line="276" w:lineRule="auto"/>
        <w:ind w:left="1134"/>
        <w:rPr>
          <w:sz w:val="24"/>
          <w:szCs w:val="24"/>
        </w:rPr>
      </w:pPr>
      <w:r w:rsidRPr="00D21875">
        <w:rPr>
          <w:sz w:val="24"/>
          <w:szCs w:val="24"/>
        </w:rPr>
        <w:t xml:space="preserve">                           __________________________</w:t>
      </w:r>
    </w:p>
    <w:p w14:paraId="4CC2F5A0" w14:textId="65441809" w:rsidR="00D21875" w:rsidRPr="00D21875" w:rsidRDefault="00D21875" w:rsidP="00D21875">
      <w:pPr>
        <w:tabs>
          <w:tab w:val="left" w:pos="360"/>
          <w:tab w:val="left" w:pos="720"/>
        </w:tabs>
        <w:spacing w:line="276" w:lineRule="auto"/>
        <w:jc w:val="right"/>
        <w:rPr>
          <w:b/>
          <w:sz w:val="24"/>
          <w:szCs w:val="24"/>
        </w:rPr>
      </w:pPr>
      <w:r w:rsidRPr="00D21875">
        <w:rPr>
          <w:sz w:val="24"/>
          <w:szCs w:val="24"/>
        </w:rPr>
        <w:br w:type="page"/>
      </w:r>
      <w:r w:rsidRPr="00D21875">
        <w:rPr>
          <w:b/>
          <w:sz w:val="24"/>
          <w:szCs w:val="24"/>
        </w:rPr>
        <w:lastRenderedPageBreak/>
        <w:t xml:space="preserve"> </w:t>
      </w:r>
      <w:r>
        <w:rPr>
          <w:b/>
          <w:sz w:val="24"/>
          <w:szCs w:val="24"/>
        </w:rPr>
        <w:t>2</w:t>
      </w:r>
      <w:r w:rsidRPr="00D21875">
        <w:rPr>
          <w:b/>
          <w:sz w:val="24"/>
          <w:szCs w:val="24"/>
        </w:rPr>
        <w:t xml:space="preserve"> priedas</w:t>
      </w:r>
    </w:p>
    <w:p w14:paraId="6E55CEF8" w14:textId="77777777" w:rsidR="00D21875" w:rsidRPr="00D21875" w:rsidRDefault="00D21875" w:rsidP="00D21875">
      <w:pPr>
        <w:tabs>
          <w:tab w:val="left" w:pos="360"/>
          <w:tab w:val="left" w:pos="720"/>
        </w:tabs>
        <w:spacing w:line="276" w:lineRule="auto"/>
        <w:ind w:left="6120" w:firstLine="360"/>
        <w:jc w:val="both"/>
        <w:rPr>
          <w:sz w:val="24"/>
          <w:szCs w:val="24"/>
        </w:rPr>
      </w:pPr>
    </w:p>
    <w:p w14:paraId="6CF1E3BF" w14:textId="77777777" w:rsidR="00D21875" w:rsidRPr="00D21875" w:rsidRDefault="00D21875" w:rsidP="00D21875">
      <w:pPr>
        <w:spacing w:line="276" w:lineRule="auto"/>
        <w:jc w:val="center"/>
        <w:rPr>
          <w:b/>
          <w:sz w:val="24"/>
          <w:szCs w:val="24"/>
        </w:rPr>
      </w:pPr>
      <w:r w:rsidRPr="00D21875">
        <w:rPr>
          <w:b/>
          <w:sz w:val="24"/>
          <w:szCs w:val="24"/>
        </w:rPr>
        <w:t>(Tikrinimo klausimų lapo forma)</w:t>
      </w:r>
    </w:p>
    <w:p w14:paraId="16BB06B5" w14:textId="77777777" w:rsidR="00D21875" w:rsidRPr="00D21875" w:rsidRDefault="00D21875" w:rsidP="00D21875">
      <w:pPr>
        <w:spacing w:line="276" w:lineRule="auto"/>
        <w:jc w:val="center"/>
        <w:rPr>
          <w:b/>
          <w:sz w:val="24"/>
          <w:szCs w:val="24"/>
        </w:rPr>
      </w:pPr>
    </w:p>
    <w:p w14:paraId="1FFD0C06" w14:textId="77777777" w:rsidR="00D21875" w:rsidRPr="00D21875" w:rsidRDefault="00D21875" w:rsidP="00D21875">
      <w:pPr>
        <w:spacing w:line="276" w:lineRule="auto"/>
        <w:jc w:val="center"/>
        <w:rPr>
          <w:b/>
          <w:sz w:val="24"/>
          <w:szCs w:val="24"/>
        </w:rPr>
      </w:pPr>
      <w:bookmarkStart w:id="6" w:name="_Hlk517790105"/>
      <w:r w:rsidRPr="00D21875">
        <w:rPr>
          <w:b/>
          <w:sz w:val="24"/>
          <w:szCs w:val="24"/>
        </w:rPr>
        <w:t>TIKRINIMO KLAUSIMŲ LAPAS</w:t>
      </w:r>
    </w:p>
    <w:bookmarkEnd w:id="6"/>
    <w:p w14:paraId="49C2F37B" w14:textId="77777777" w:rsidR="00D21875" w:rsidRPr="00D21875" w:rsidRDefault="00D21875" w:rsidP="00D21875">
      <w:pPr>
        <w:spacing w:line="276" w:lineRule="auto"/>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0"/>
        <w:gridCol w:w="2660"/>
      </w:tblGrid>
      <w:tr w:rsidR="00D21875" w:rsidRPr="00D21875" w14:paraId="10BA3201" w14:textId="77777777" w:rsidTr="00661120">
        <w:tc>
          <w:tcPr>
            <w:tcW w:w="6946" w:type="dxa"/>
            <w:shd w:val="clear" w:color="auto" w:fill="auto"/>
            <w:vAlign w:val="center"/>
          </w:tcPr>
          <w:p w14:paraId="5703A374" w14:textId="77777777" w:rsidR="00D21875" w:rsidRPr="00D21875" w:rsidRDefault="00D21875" w:rsidP="00D21875">
            <w:pPr>
              <w:spacing w:line="276" w:lineRule="auto"/>
              <w:rPr>
                <w:sz w:val="24"/>
                <w:szCs w:val="24"/>
              </w:rPr>
            </w:pPr>
            <w:r w:rsidRPr="00D21875">
              <w:rPr>
                <w:sz w:val="24"/>
                <w:szCs w:val="24"/>
              </w:rPr>
              <w:t>1. Projekto numeris</w:t>
            </w:r>
          </w:p>
        </w:tc>
        <w:tc>
          <w:tcPr>
            <w:tcW w:w="2693" w:type="dxa"/>
            <w:shd w:val="clear" w:color="auto" w:fill="auto"/>
          </w:tcPr>
          <w:p w14:paraId="41A276F3" w14:textId="77777777" w:rsidR="00D21875" w:rsidRPr="00D21875" w:rsidRDefault="00D21875" w:rsidP="00D21875">
            <w:pPr>
              <w:spacing w:line="276" w:lineRule="auto"/>
              <w:rPr>
                <w:sz w:val="24"/>
                <w:szCs w:val="24"/>
              </w:rPr>
            </w:pPr>
          </w:p>
        </w:tc>
      </w:tr>
      <w:tr w:rsidR="00D21875" w:rsidRPr="00D21875" w14:paraId="5663C12C" w14:textId="77777777" w:rsidTr="00661120">
        <w:tc>
          <w:tcPr>
            <w:tcW w:w="6946" w:type="dxa"/>
            <w:shd w:val="clear" w:color="auto" w:fill="auto"/>
            <w:vAlign w:val="center"/>
          </w:tcPr>
          <w:p w14:paraId="521D0F27" w14:textId="77777777" w:rsidR="00D21875" w:rsidRPr="00D21875" w:rsidRDefault="00D21875" w:rsidP="00D21875">
            <w:pPr>
              <w:spacing w:line="276" w:lineRule="auto"/>
              <w:rPr>
                <w:sz w:val="24"/>
                <w:szCs w:val="24"/>
              </w:rPr>
            </w:pPr>
            <w:r w:rsidRPr="00D21875">
              <w:rPr>
                <w:sz w:val="24"/>
                <w:szCs w:val="24"/>
              </w:rPr>
              <w:t>2. Projekto pavadinimas</w:t>
            </w:r>
          </w:p>
        </w:tc>
        <w:tc>
          <w:tcPr>
            <w:tcW w:w="2693" w:type="dxa"/>
            <w:shd w:val="clear" w:color="auto" w:fill="auto"/>
          </w:tcPr>
          <w:p w14:paraId="3FDB2D40" w14:textId="77777777" w:rsidR="00D21875" w:rsidRPr="00D21875" w:rsidRDefault="00D21875" w:rsidP="00D21875">
            <w:pPr>
              <w:spacing w:line="276" w:lineRule="auto"/>
              <w:rPr>
                <w:sz w:val="24"/>
                <w:szCs w:val="24"/>
              </w:rPr>
            </w:pPr>
          </w:p>
        </w:tc>
      </w:tr>
      <w:tr w:rsidR="00D21875" w:rsidRPr="00D21875" w14:paraId="187DDDEC" w14:textId="77777777" w:rsidTr="00661120">
        <w:tc>
          <w:tcPr>
            <w:tcW w:w="6946" w:type="dxa"/>
            <w:shd w:val="clear" w:color="auto" w:fill="auto"/>
            <w:vAlign w:val="center"/>
          </w:tcPr>
          <w:p w14:paraId="4BF6956B" w14:textId="77777777" w:rsidR="00D21875" w:rsidRPr="00D21875" w:rsidRDefault="00D21875" w:rsidP="00D21875">
            <w:pPr>
              <w:spacing w:line="276" w:lineRule="auto"/>
              <w:rPr>
                <w:sz w:val="24"/>
                <w:szCs w:val="24"/>
              </w:rPr>
            </w:pPr>
            <w:r w:rsidRPr="00D21875">
              <w:rPr>
                <w:sz w:val="24"/>
                <w:szCs w:val="24"/>
              </w:rPr>
              <w:t>3. Projekto įgyvendinimo trukmė</w:t>
            </w:r>
          </w:p>
        </w:tc>
        <w:tc>
          <w:tcPr>
            <w:tcW w:w="2693" w:type="dxa"/>
            <w:shd w:val="clear" w:color="auto" w:fill="auto"/>
          </w:tcPr>
          <w:p w14:paraId="4DCEFAF1" w14:textId="77777777" w:rsidR="00D21875" w:rsidRPr="00D21875" w:rsidRDefault="00D21875" w:rsidP="00D21875">
            <w:pPr>
              <w:spacing w:line="276" w:lineRule="auto"/>
              <w:rPr>
                <w:sz w:val="24"/>
                <w:szCs w:val="24"/>
              </w:rPr>
            </w:pPr>
            <w:r w:rsidRPr="00D21875">
              <w:rPr>
                <w:sz w:val="24"/>
                <w:szCs w:val="24"/>
              </w:rPr>
              <w:t>20_-__-__ – 20_-__-__</w:t>
            </w:r>
          </w:p>
        </w:tc>
      </w:tr>
      <w:tr w:rsidR="00D21875" w:rsidRPr="00D21875" w14:paraId="4B12221C" w14:textId="77777777" w:rsidTr="00661120">
        <w:tc>
          <w:tcPr>
            <w:tcW w:w="6946" w:type="dxa"/>
            <w:shd w:val="clear" w:color="auto" w:fill="auto"/>
            <w:vAlign w:val="center"/>
          </w:tcPr>
          <w:p w14:paraId="2FB76F91" w14:textId="77777777" w:rsidR="00D21875" w:rsidRPr="00D21875" w:rsidRDefault="00D21875" w:rsidP="00D21875">
            <w:pPr>
              <w:spacing w:line="276" w:lineRule="auto"/>
              <w:rPr>
                <w:sz w:val="24"/>
                <w:szCs w:val="24"/>
              </w:rPr>
            </w:pPr>
            <w:r w:rsidRPr="00D21875">
              <w:rPr>
                <w:sz w:val="24"/>
                <w:szCs w:val="24"/>
              </w:rPr>
              <w:t>4. Tikrinamo Lietuvos partnerio institucijos pavadinimas</w:t>
            </w:r>
          </w:p>
        </w:tc>
        <w:tc>
          <w:tcPr>
            <w:tcW w:w="2693" w:type="dxa"/>
            <w:shd w:val="clear" w:color="auto" w:fill="auto"/>
          </w:tcPr>
          <w:p w14:paraId="2B3FD66F" w14:textId="77777777" w:rsidR="00D21875" w:rsidRPr="00D21875" w:rsidRDefault="00D21875" w:rsidP="00D21875">
            <w:pPr>
              <w:spacing w:line="276" w:lineRule="auto"/>
              <w:rPr>
                <w:sz w:val="24"/>
                <w:szCs w:val="24"/>
              </w:rPr>
            </w:pPr>
          </w:p>
        </w:tc>
      </w:tr>
      <w:tr w:rsidR="00D21875" w:rsidRPr="00D21875" w14:paraId="50E69D55" w14:textId="77777777" w:rsidTr="00661120">
        <w:tc>
          <w:tcPr>
            <w:tcW w:w="6946" w:type="dxa"/>
            <w:shd w:val="clear" w:color="auto" w:fill="auto"/>
            <w:vAlign w:val="center"/>
          </w:tcPr>
          <w:p w14:paraId="11B37872" w14:textId="77777777" w:rsidR="00D21875" w:rsidRPr="00D21875" w:rsidRDefault="00D21875" w:rsidP="00D21875">
            <w:pPr>
              <w:spacing w:line="276" w:lineRule="auto"/>
              <w:rPr>
                <w:sz w:val="24"/>
                <w:szCs w:val="24"/>
              </w:rPr>
            </w:pPr>
            <w:r w:rsidRPr="00D21875">
              <w:rPr>
                <w:sz w:val="24"/>
                <w:szCs w:val="24"/>
              </w:rPr>
              <w:t>5. Patvirtintoje projekto paraiškoje Lietuvos partneriui numatytas biudžetas, eurais</w:t>
            </w:r>
          </w:p>
        </w:tc>
        <w:tc>
          <w:tcPr>
            <w:tcW w:w="2693" w:type="dxa"/>
            <w:shd w:val="clear" w:color="auto" w:fill="auto"/>
          </w:tcPr>
          <w:p w14:paraId="2D2072F3" w14:textId="77777777" w:rsidR="00D21875" w:rsidRPr="00D21875" w:rsidRDefault="00D21875" w:rsidP="00D21875">
            <w:pPr>
              <w:spacing w:line="276" w:lineRule="auto"/>
              <w:rPr>
                <w:sz w:val="24"/>
                <w:szCs w:val="24"/>
              </w:rPr>
            </w:pPr>
          </w:p>
        </w:tc>
      </w:tr>
      <w:tr w:rsidR="00D21875" w:rsidRPr="00D21875" w14:paraId="52BA1489" w14:textId="77777777" w:rsidTr="00661120">
        <w:tc>
          <w:tcPr>
            <w:tcW w:w="6946" w:type="dxa"/>
            <w:shd w:val="clear" w:color="auto" w:fill="auto"/>
            <w:vAlign w:val="center"/>
          </w:tcPr>
          <w:p w14:paraId="3A2EA38A" w14:textId="77777777" w:rsidR="00D21875" w:rsidRPr="00D21875" w:rsidRDefault="00D21875" w:rsidP="00D21875">
            <w:pPr>
              <w:spacing w:line="276" w:lineRule="auto"/>
              <w:rPr>
                <w:sz w:val="24"/>
                <w:szCs w:val="24"/>
              </w:rPr>
            </w:pPr>
            <w:r w:rsidRPr="00D21875">
              <w:rPr>
                <w:sz w:val="24"/>
                <w:szCs w:val="24"/>
              </w:rPr>
              <w:t xml:space="preserve">6. Ataskaitinis laikotarpis </w:t>
            </w:r>
          </w:p>
        </w:tc>
        <w:tc>
          <w:tcPr>
            <w:tcW w:w="2693" w:type="dxa"/>
            <w:shd w:val="clear" w:color="auto" w:fill="auto"/>
          </w:tcPr>
          <w:p w14:paraId="2A44C0EC" w14:textId="77777777" w:rsidR="00D21875" w:rsidRPr="00D21875" w:rsidRDefault="00D21875" w:rsidP="00D21875">
            <w:pPr>
              <w:spacing w:line="276" w:lineRule="auto"/>
              <w:rPr>
                <w:sz w:val="24"/>
                <w:szCs w:val="24"/>
              </w:rPr>
            </w:pPr>
            <w:r w:rsidRPr="00D21875">
              <w:rPr>
                <w:sz w:val="24"/>
                <w:szCs w:val="24"/>
              </w:rPr>
              <w:t>Nr.</w:t>
            </w:r>
          </w:p>
          <w:p w14:paraId="2AA9E4C5" w14:textId="77777777" w:rsidR="00D21875" w:rsidRPr="00D21875" w:rsidRDefault="00D21875" w:rsidP="00D21875">
            <w:pPr>
              <w:spacing w:line="276" w:lineRule="auto"/>
              <w:rPr>
                <w:sz w:val="24"/>
                <w:szCs w:val="24"/>
              </w:rPr>
            </w:pPr>
            <w:r w:rsidRPr="00D21875">
              <w:rPr>
                <w:sz w:val="24"/>
                <w:szCs w:val="24"/>
              </w:rPr>
              <w:t>20_-__-__ – 20_-__-__</w:t>
            </w:r>
          </w:p>
        </w:tc>
      </w:tr>
      <w:tr w:rsidR="00D21875" w:rsidRPr="00D21875" w14:paraId="5BE06917" w14:textId="77777777" w:rsidTr="00661120">
        <w:tc>
          <w:tcPr>
            <w:tcW w:w="6946" w:type="dxa"/>
            <w:shd w:val="clear" w:color="auto" w:fill="auto"/>
            <w:vAlign w:val="center"/>
          </w:tcPr>
          <w:p w14:paraId="47B2A3BC" w14:textId="77777777" w:rsidR="00D21875" w:rsidRPr="00D21875" w:rsidRDefault="00D21875" w:rsidP="00D21875">
            <w:pPr>
              <w:spacing w:line="276" w:lineRule="auto"/>
              <w:rPr>
                <w:sz w:val="24"/>
                <w:szCs w:val="24"/>
              </w:rPr>
            </w:pPr>
            <w:r w:rsidRPr="00D21875">
              <w:rPr>
                <w:sz w:val="24"/>
                <w:szCs w:val="24"/>
              </w:rPr>
              <w:t>7. Iki šio ataskaitinio laikotarpio Lietuvos partneriui tikrintojo patvirtintų tinkamų išlaidų suma, eurais</w:t>
            </w:r>
          </w:p>
        </w:tc>
        <w:tc>
          <w:tcPr>
            <w:tcW w:w="2693" w:type="dxa"/>
            <w:shd w:val="clear" w:color="auto" w:fill="auto"/>
          </w:tcPr>
          <w:p w14:paraId="2B404694" w14:textId="77777777" w:rsidR="00D21875" w:rsidRPr="00D21875" w:rsidRDefault="00D21875" w:rsidP="00D21875">
            <w:pPr>
              <w:spacing w:line="276" w:lineRule="auto"/>
              <w:rPr>
                <w:sz w:val="24"/>
                <w:szCs w:val="24"/>
              </w:rPr>
            </w:pPr>
          </w:p>
        </w:tc>
      </w:tr>
      <w:tr w:rsidR="00D21875" w:rsidRPr="00D21875" w14:paraId="09694DC5" w14:textId="77777777" w:rsidTr="00661120">
        <w:tc>
          <w:tcPr>
            <w:tcW w:w="6946" w:type="dxa"/>
            <w:shd w:val="clear" w:color="auto" w:fill="auto"/>
            <w:vAlign w:val="center"/>
          </w:tcPr>
          <w:p w14:paraId="4B2C8294" w14:textId="77777777" w:rsidR="00D21875" w:rsidRPr="00D21875" w:rsidRDefault="00D21875" w:rsidP="00D21875">
            <w:pPr>
              <w:spacing w:line="276" w:lineRule="auto"/>
              <w:rPr>
                <w:sz w:val="24"/>
                <w:szCs w:val="24"/>
              </w:rPr>
            </w:pPr>
            <w:r w:rsidRPr="00D21875">
              <w:rPr>
                <w:sz w:val="24"/>
                <w:szCs w:val="24"/>
              </w:rPr>
              <w:t>8. Lietuvos partnerio projekto įgyvendinimo ataskaitos pateikimo tikrintojui data</w:t>
            </w:r>
          </w:p>
        </w:tc>
        <w:tc>
          <w:tcPr>
            <w:tcW w:w="2693" w:type="dxa"/>
            <w:shd w:val="clear" w:color="auto" w:fill="auto"/>
          </w:tcPr>
          <w:p w14:paraId="059A3ED6" w14:textId="77777777" w:rsidR="00D21875" w:rsidRPr="00D21875" w:rsidRDefault="00D21875" w:rsidP="00D21875">
            <w:pPr>
              <w:spacing w:line="276" w:lineRule="auto"/>
              <w:rPr>
                <w:sz w:val="24"/>
                <w:szCs w:val="24"/>
              </w:rPr>
            </w:pPr>
          </w:p>
        </w:tc>
      </w:tr>
      <w:tr w:rsidR="00D21875" w:rsidRPr="00D21875" w14:paraId="574A1A96" w14:textId="77777777" w:rsidTr="00661120">
        <w:tc>
          <w:tcPr>
            <w:tcW w:w="6946" w:type="dxa"/>
            <w:shd w:val="clear" w:color="auto" w:fill="auto"/>
            <w:vAlign w:val="center"/>
          </w:tcPr>
          <w:p w14:paraId="27D9309F" w14:textId="77777777" w:rsidR="00D21875" w:rsidRPr="00D21875" w:rsidRDefault="00D21875" w:rsidP="00D21875">
            <w:pPr>
              <w:spacing w:line="276" w:lineRule="auto"/>
              <w:rPr>
                <w:sz w:val="24"/>
                <w:szCs w:val="24"/>
              </w:rPr>
            </w:pPr>
            <w:r w:rsidRPr="00D21875">
              <w:rPr>
                <w:sz w:val="24"/>
                <w:szCs w:val="24"/>
              </w:rPr>
              <w:t>9. Lietuvos partnerio projekto įgyvendinimo ataskaitoje deklaruojamų išlaidų suma, eurais</w:t>
            </w:r>
          </w:p>
        </w:tc>
        <w:tc>
          <w:tcPr>
            <w:tcW w:w="2693" w:type="dxa"/>
            <w:shd w:val="clear" w:color="auto" w:fill="auto"/>
          </w:tcPr>
          <w:p w14:paraId="522B0420" w14:textId="77777777" w:rsidR="00D21875" w:rsidRPr="00D21875" w:rsidRDefault="00D21875" w:rsidP="00D21875">
            <w:pPr>
              <w:spacing w:line="276" w:lineRule="auto"/>
              <w:rPr>
                <w:sz w:val="24"/>
                <w:szCs w:val="24"/>
              </w:rPr>
            </w:pPr>
          </w:p>
        </w:tc>
      </w:tr>
      <w:tr w:rsidR="00D21875" w:rsidRPr="00D21875" w14:paraId="311265F8" w14:textId="77777777" w:rsidTr="00661120">
        <w:tc>
          <w:tcPr>
            <w:tcW w:w="6946" w:type="dxa"/>
            <w:shd w:val="clear" w:color="auto" w:fill="auto"/>
            <w:vAlign w:val="center"/>
          </w:tcPr>
          <w:p w14:paraId="50EAD9F6" w14:textId="77777777" w:rsidR="00D21875" w:rsidRPr="00D21875" w:rsidRDefault="00D21875" w:rsidP="00D21875">
            <w:pPr>
              <w:spacing w:line="276" w:lineRule="auto"/>
              <w:rPr>
                <w:sz w:val="24"/>
                <w:szCs w:val="24"/>
              </w:rPr>
            </w:pPr>
            <w:r w:rsidRPr="00D21875">
              <w:rPr>
                <w:sz w:val="24"/>
                <w:szCs w:val="24"/>
              </w:rPr>
              <w:t>10. Lietuvos partnerio projekto įgyvendinimo ataskaitoje tikrintojo patvirtintų tinkamų išlaidų suma, eurais</w:t>
            </w:r>
          </w:p>
        </w:tc>
        <w:tc>
          <w:tcPr>
            <w:tcW w:w="2693" w:type="dxa"/>
            <w:shd w:val="clear" w:color="auto" w:fill="auto"/>
          </w:tcPr>
          <w:p w14:paraId="5CB89AAA" w14:textId="77777777" w:rsidR="00D21875" w:rsidRPr="00D21875" w:rsidRDefault="00D21875" w:rsidP="00D21875">
            <w:pPr>
              <w:spacing w:line="276" w:lineRule="auto"/>
              <w:rPr>
                <w:sz w:val="24"/>
                <w:szCs w:val="24"/>
              </w:rPr>
            </w:pPr>
          </w:p>
        </w:tc>
      </w:tr>
      <w:tr w:rsidR="00D21875" w:rsidRPr="00D21875" w14:paraId="2BCA772F" w14:textId="77777777" w:rsidTr="00661120">
        <w:tc>
          <w:tcPr>
            <w:tcW w:w="6946" w:type="dxa"/>
            <w:shd w:val="clear" w:color="auto" w:fill="auto"/>
            <w:vAlign w:val="center"/>
          </w:tcPr>
          <w:p w14:paraId="29DE9863" w14:textId="77777777" w:rsidR="00D21875" w:rsidRPr="00D21875" w:rsidRDefault="00D21875" w:rsidP="00D21875">
            <w:pPr>
              <w:spacing w:line="276" w:lineRule="auto"/>
              <w:rPr>
                <w:sz w:val="24"/>
                <w:szCs w:val="24"/>
              </w:rPr>
            </w:pPr>
            <w:r w:rsidRPr="00D21875">
              <w:rPr>
                <w:sz w:val="24"/>
                <w:szCs w:val="24"/>
              </w:rPr>
              <w:t>11. Tikrintojo patvirtinimo data</w:t>
            </w:r>
          </w:p>
        </w:tc>
        <w:tc>
          <w:tcPr>
            <w:tcW w:w="2693" w:type="dxa"/>
            <w:shd w:val="clear" w:color="auto" w:fill="auto"/>
          </w:tcPr>
          <w:p w14:paraId="5B88D7C5" w14:textId="77777777" w:rsidR="00D21875" w:rsidRPr="00D21875" w:rsidRDefault="00D21875" w:rsidP="00D21875">
            <w:pPr>
              <w:spacing w:line="276" w:lineRule="auto"/>
              <w:rPr>
                <w:sz w:val="24"/>
                <w:szCs w:val="24"/>
              </w:rPr>
            </w:pPr>
          </w:p>
        </w:tc>
      </w:tr>
    </w:tbl>
    <w:p w14:paraId="114B1F04" w14:textId="77777777" w:rsidR="00D21875" w:rsidRPr="00D21875" w:rsidRDefault="00D21875" w:rsidP="00D21875">
      <w:pPr>
        <w:spacing w:line="276" w:lineRule="auto"/>
        <w:rPr>
          <w:sz w:val="24"/>
          <w:szCs w:val="24"/>
        </w:rPr>
      </w:pPr>
    </w:p>
    <w:p w14:paraId="09F1A73C" w14:textId="77777777" w:rsidR="00D21875" w:rsidRPr="00D21875" w:rsidRDefault="00D21875" w:rsidP="00D21875">
      <w:pPr>
        <w:spacing w:line="276" w:lineRule="auto"/>
        <w:rPr>
          <w:sz w:val="24"/>
          <w:szCs w:val="24"/>
        </w:rPr>
      </w:pPr>
      <w:r w:rsidRPr="00D21875">
        <w:rPr>
          <w:sz w:val="24"/>
          <w:szCs w:val="24"/>
        </w:rPr>
        <w:t>12. Prašomų pripažinti tinkamomis finansuoti išlaidų tikrinimo metu buvo atliktos šios procedūros, numatytos techninėje užduotyje, ir teikiami šie faktiniai pastebėjimai:</w:t>
      </w:r>
    </w:p>
    <w:p w14:paraId="16A966EA" w14:textId="77777777" w:rsidR="00D21875" w:rsidRPr="00D21875" w:rsidRDefault="00D21875" w:rsidP="00D21875">
      <w:pPr>
        <w:spacing w:line="276" w:lineRule="auto"/>
        <w:rPr>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34"/>
        <w:gridCol w:w="1984"/>
        <w:gridCol w:w="2121"/>
      </w:tblGrid>
      <w:tr w:rsidR="00D21875" w:rsidRPr="00D21875" w14:paraId="4C7D506A" w14:textId="77777777" w:rsidTr="00661120">
        <w:trPr>
          <w:tblHeader/>
        </w:trPr>
        <w:tc>
          <w:tcPr>
            <w:tcW w:w="5534" w:type="dxa"/>
            <w:tcBorders>
              <w:top w:val="single" w:sz="4" w:space="0" w:color="auto"/>
              <w:left w:val="single" w:sz="4" w:space="0" w:color="auto"/>
              <w:bottom w:val="single" w:sz="4" w:space="0" w:color="auto"/>
              <w:right w:val="single" w:sz="4" w:space="0" w:color="auto"/>
            </w:tcBorders>
            <w:vAlign w:val="center"/>
          </w:tcPr>
          <w:p w14:paraId="0B366A50" w14:textId="77777777" w:rsidR="00D21875" w:rsidRPr="00D21875" w:rsidRDefault="00D21875" w:rsidP="00D21875">
            <w:pPr>
              <w:spacing w:line="276" w:lineRule="auto"/>
              <w:rPr>
                <w:b/>
                <w:sz w:val="24"/>
                <w:szCs w:val="24"/>
              </w:rPr>
            </w:pPr>
            <w:r w:rsidRPr="00D21875">
              <w:rPr>
                <w:b/>
                <w:sz w:val="24"/>
                <w:szCs w:val="24"/>
              </w:rPr>
              <w:lastRenderedPageBreak/>
              <w:t>Atliktos procedūros</w:t>
            </w:r>
          </w:p>
        </w:tc>
        <w:tc>
          <w:tcPr>
            <w:tcW w:w="1984" w:type="dxa"/>
            <w:tcBorders>
              <w:top w:val="single" w:sz="4" w:space="0" w:color="auto"/>
              <w:left w:val="single" w:sz="4" w:space="0" w:color="auto"/>
              <w:bottom w:val="single" w:sz="4" w:space="0" w:color="auto"/>
              <w:right w:val="single" w:sz="4" w:space="0" w:color="auto"/>
            </w:tcBorders>
            <w:vAlign w:val="center"/>
          </w:tcPr>
          <w:p w14:paraId="419935D6" w14:textId="77777777" w:rsidR="00D21875" w:rsidRPr="00D21875" w:rsidRDefault="00D21875" w:rsidP="00D21875">
            <w:pPr>
              <w:spacing w:line="276" w:lineRule="auto"/>
              <w:rPr>
                <w:b/>
                <w:sz w:val="24"/>
                <w:szCs w:val="24"/>
              </w:rPr>
            </w:pPr>
            <w:r w:rsidRPr="00D21875">
              <w:rPr>
                <w:b/>
                <w:sz w:val="24"/>
                <w:szCs w:val="24"/>
              </w:rPr>
              <w:t>Taip / Ne / Netaikoma</w:t>
            </w:r>
          </w:p>
        </w:tc>
        <w:tc>
          <w:tcPr>
            <w:tcW w:w="2121" w:type="dxa"/>
            <w:tcBorders>
              <w:top w:val="single" w:sz="4" w:space="0" w:color="auto"/>
              <w:left w:val="single" w:sz="4" w:space="0" w:color="auto"/>
              <w:bottom w:val="single" w:sz="4" w:space="0" w:color="auto"/>
              <w:right w:val="single" w:sz="4" w:space="0" w:color="auto"/>
            </w:tcBorders>
            <w:vAlign w:val="center"/>
          </w:tcPr>
          <w:p w14:paraId="2DB3241E" w14:textId="77777777" w:rsidR="00D21875" w:rsidRPr="00D21875" w:rsidRDefault="00D21875" w:rsidP="00D21875">
            <w:pPr>
              <w:spacing w:line="276" w:lineRule="auto"/>
              <w:rPr>
                <w:b/>
                <w:sz w:val="24"/>
                <w:szCs w:val="24"/>
              </w:rPr>
            </w:pPr>
            <w:r w:rsidRPr="00D21875">
              <w:rPr>
                <w:b/>
                <w:sz w:val="24"/>
                <w:szCs w:val="24"/>
              </w:rPr>
              <w:t>Faktiniai pastebėjimai ir informacija apie tai, kaip buvo įsitikinta</w:t>
            </w:r>
          </w:p>
        </w:tc>
      </w:tr>
      <w:tr w:rsidR="00D21875" w:rsidRPr="00D21875" w14:paraId="7BA11B98" w14:textId="77777777" w:rsidTr="00661120">
        <w:trPr>
          <w:trHeight w:val="20"/>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E82D137" w14:textId="77777777" w:rsidR="00D21875" w:rsidRPr="00D21875" w:rsidRDefault="00D21875" w:rsidP="00D21875">
            <w:pPr>
              <w:spacing w:line="276" w:lineRule="auto"/>
              <w:rPr>
                <w:b/>
                <w:sz w:val="24"/>
                <w:szCs w:val="24"/>
              </w:rPr>
            </w:pPr>
            <w:r w:rsidRPr="00D21875">
              <w:rPr>
                <w:sz w:val="24"/>
                <w:szCs w:val="24"/>
              </w:rPr>
              <w:t>12.1. Partnerio tinkamumo gauti Europos Sąjungos finansinę paramą tikrinimas</w:t>
            </w:r>
          </w:p>
        </w:tc>
      </w:tr>
      <w:tr w:rsidR="00D21875" w:rsidRPr="00D21875" w14:paraId="5B8F165B"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6EAC96B8" w14:textId="77777777" w:rsidR="00D21875" w:rsidRPr="00D21875" w:rsidRDefault="00D21875" w:rsidP="00D21875">
            <w:pPr>
              <w:spacing w:line="276" w:lineRule="auto"/>
              <w:rPr>
                <w:sz w:val="24"/>
                <w:szCs w:val="24"/>
              </w:rPr>
            </w:pPr>
            <w:r w:rsidRPr="00D21875">
              <w:rPr>
                <w:sz w:val="24"/>
                <w:szCs w:val="24"/>
              </w:rPr>
              <w:t>12.1.1. Lietuvos partnerio tinkamumas gauti Europos Sąjungos finansinę paramą patikrintas pagal programos reikalavimus</w:t>
            </w:r>
          </w:p>
        </w:tc>
        <w:tc>
          <w:tcPr>
            <w:tcW w:w="1984" w:type="dxa"/>
            <w:tcBorders>
              <w:top w:val="single" w:sz="4" w:space="0" w:color="auto"/>
              <w:left w:val="single" w:sz="4" w:space="0" w:color="auto"/>
              <w:bottom w:val="single" w:sz="4" w:space="0" w:color="auto"/>
              <w:right w:val="single" w:sz="4" w:space="0" w:color="auto"/>
            </w:tcBorders>
          </w:tcPr>
          <w:p w14:paraId="6E1EFE76" w14:textId="77777777" w:rsidR="00D21875" w:rsidRPr="00D21875" w:rsidRDefault="00D21875" w:rsidP="00D21875">
            <w:pPr>
              <w:spacing w:line="276" w:lineRule="auto"/>
              <w:rPr>
                <w:b/>
                <w:sz w:val="24"/>
                <w:szCs w:val="24"/>
              </w:rPr>
            </w:pPr>
          </w:p>
        </w:tc>
        <w:tc>
          <w:tcPr>
            <w:tcW w:w="2121" w:type="dxa"/>
            <w:tcBorders>
              <w:top w:val="single" w:sz="4" w:space="0" w:color="auto"/>
              <w:left w:val="single" w:sz="4" w:space="0" w:color="auto"/>
              <w:bottom w:val="single" w:sz="4" w:space="0" w:color="auto"/>
              <w:right w:val="single" w:sz="4" w:space="0" w:color="auto"/>
            </w:tcBorders>
          </w:tcPr>
          <w:p w14:paraId="3614EB2E" w14:textId="77777777" w:rsidR="00D21875" w:rsidRPr="00D21875" w:rsidRDefault="00D21875" w:rsidP="00D21875">
            <w:pPr>
              <w:spacing w:line="276" w:lineRule="auto"/>
              <w:rPr>
                <w:b/>
                <w:sz w:val="24"/>
                <w:szCs w:val="24"/>
              </w:rPr>
            </w:pPr>
          </w:p>
        </w:tc>
      </w:tr>
      <w:tr w:rsidR="00D21875" w:rsidRPr="00D21875" w14:paraId="54CF2414" w14:textId="77777777" w:rsidTr="00661120">
        <w:trPr>
          <w:trHeight w:val="20"/>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B598850" w14:textId="77777777" w:rsidR="00D21875" w:rsidRPr="00D21875" w:rsidRDefault="00D21875" w:rsidP="00D21875">
            <w:pPr>
              <w:spacing w:line="276" w:lineRule="auto"/>
              <w:rPr>
                <w:b/>
                <w:sz w:val="24"/>
                <w:szCs w:val="24"/>
              </w:rPr>
            </w:pPr>
            <w:r w:rsidRPr="00D21875">
              <w:rPr>
                <w:sz w:val="24"/>
                <w:szCs w:val="24"/>
              </w:rPr>
              <w:t>12.2. Lietuvos partnerio projekto veiklų ir išlaidų tinkamumo ir teisėtumo tikrinimas</w:t>
            </w:r>
          </w:p>
        </w:tc>
      </w:tr>
      <w:tr w:rsidR="00D21875" w:rsidRPr="00D21875" w14:paraId="73486C2F"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29A7E3E4" w14:textId="77777777" w:rsidR="00D21875" w:rsidRPr="00D21875" w:rsidRDefault="00D21875" w:rsidP="00D21875">
            <w:pPr>
              <w:spacing w:line="276" w:lineRule="auto"/>
              <w:rPr>
                <w:sz w:val="24"/>
                <w:szCs w:val="24"/>
              </w:rPr>
            </w:pPr>
            <w:r w:rsidRPr="00D21875">
              <w:rPr>
                <w:sz w:val="24"/>
                <w:szCs w:val="24"/>
              </w:rPr>
              <w:t xml:space="preserve">12.2.1. Projekto įgyvendinimo ataskaitoje deklaruojamos pripažinti tinkamomis finansuoti išlaidos patikrintos, atsižvelgiant į projekto paramos sutarties sąlygas, t. y., ar projekto išlaidos: </w:t>
            </w:r>
          </w:p>
        </w:tc>
        <w:tc>
          <w:tcPr>
            <w:tcW w:w="1984" w:type="dxa"/>
            <w:tcBorders>
              <w:top w:val="single" w:sz="4" w:space="0" w:color="auto"/>
              <w:left w:val="single" w:sz="4" w:space="0" w:color="auto"/>
              <w:bottom w:val="single" w:sz="4" w:space="0" w:color="auto"/>
              <w:right w:val="single" w:sz="4" w:space="0" w:color="auto"/>
            </w:tcBorders>
          </w:tcPr>
          <w:p w14:paraId="28DE6664" w14:textId="77777777" w:rsidR="00D21875" w:rsidRPr="00D21875" w:rsidRDefault="00D21875" w:rsidP="00D21875">
            <w:pPr>
              <w:spacing w:line="276" w:lineRule="auto"/>
              <w:rPr>
                <w:b/>
                <w:sz w:val="24"/>
                <w:szCs w:val="24"/>
              </w:rPr>
            </w:pPr>
          </w:p>
        </w:tc>
        <w:tc>
          <w:tcPr>
            <w:tcW w:w="2121" w:type="dxa"/>
            <w:vMerge w:val="restart"/>
            <w:tcBorders>
              <w:top w:val="single" w:sz="4" w:space="0" w:color="auto"/>
              <w:left w:val="single" w:sz="4" w:space="0" w:color="auto"/>
              <w:bottom w:val="single" w:sz="4" w:space="0" w:color="auto"/>
              <w:right w:val="single" w:sz="4" w:space="0" w:color="auto"/>
            </w:tcBorders>
          </w:tcPr>
          <w:p w14:paraId="770AC585" w14:textId="77777777" w:rsidR="00D21875" w:rsidRPr="00D21875" w:rsidRDefault="00D21875" w:rsidP="00D21875">
            <w:pPr>
              <w:spacing w:line="276" w:lineRule="auto"/>
              <w:rPr>
                <w:b/>
                <w:sz w:val="24"/>
                <w:szCs w:val="24"/>
              </w:rPr>
            </w:pPr>
          </w:p>
        </w:tc>
      </w:tr>
      <w:tr w:rsidR="00D21875" w:rsidRPr="00D21875" w14:paraId="586C9A2C"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3C6B446E" w14:textId="77777777" w:rsidR="00D21875" w:rsidRPr="00D21875" w:rsidRDefault="00D21875" w:rsidP="00D21875">
            <w:pPr>
              <w:spacing w:line="276" w:lineRule="auto"/>
              <w:rPr>
                <w:sz w:val="24"/>
                <w:szCs w:val="24"/>
              </w:rPr>
            </w:pPr>
            <w:r w:rsidRPr="00D21875">
              <w:rPr>
                <w:sz w:val="24"/>
                <w:szCs w:val="24"/>
              </w:rPr>
              <w:t>12.2.1.1. yra numatytos projekto paramos sutartyje ir patvirtintoje paraiškoje projektui finansuoti</w:t>
            </w:r>
          </w:p>
        </w:tc>
        <w:tc>
          <w:tcPr>
            <w:tcW w:w="1984" w:type="dxa"/>
            <w:tcBorders>
              <w:top w:val="single" w:sz="4" w:space="0" w:color="auto"/>
              <w:left w:val="single" w:sz="4" w:space="0" w:color="auto"/>
              <w:bottom w:val="single" w:sz="4" w:space="0" w:color="auto"/>
              <w:right w:val="single" w:sz="4" w:space="0" w:color="auto"/>
            </w:tcBorders>
          </w:tcPr>
          <w:p w14:paraId="7A2D0573" w14:textId="77777777" w:rsidR="00D21875" w:rsidRPr="00D21875" w:rsidRDefault="00D21875" w:rsidP="00D21875">
            <w:pPr>
              <w:spacing w:line="276" w:lineRule="auto"/>
              <w:rPr>
                <w:b/>
                <w:sz w:val="24"/>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2C3716A6" w14:textId="77777777" w:rsidR="00D21875" w:rsidRPr="00D21875" w:rsidRDefault="00D21875" w:rsidP="00D21875">
            <w:pPr>
              <w:spacing w:line="276" w:lineRule="auto"/>
              <w:rPr>
                <w:b/>
                <w:sz w:val="24"/>
                <w:szCs w:val="24"/>
              </w:rPr>
            </w:pPr>
          </w:p>
        </w:tc>
      </w:tr>
      <w:tr w:rsidR="00D21875" w:rsidRPr="00D21875" w14:paraId="42FD044F"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596368D8" w14:textId="77777777" w:rsidR="00D21875" w:rsidRPr="00D21875" w:rsidRDefault="00D21875" w:rsidP="00D21875">
            <w:pPr>
              <w:spacing w:line="276" w:lineRule="auto"/>
              <w:rPr>
                <w:sz w:val="24"/>
                <w:szCs w:val="24"/>
              </w:rPr>
            </w:pPr>
            <w:r w:rsidRPr="00D21875">
              <w:rPr>
                <w:sz w:val="24"/>
                <w:szCs w:val="24"/>
              </w:rPr>
              <w:t>12.2.1.2. patirtos tinkamu finansuoti laikotarpiu</w:t>
            </w:r>
          </w:p>
        </w:tc>
        <w:tc>
          <w:tcPr>
            <w:tcW w:w="1984" w:type="dxa"/>
            <w:tcBorders>
              <w:top w:val="single" w:sz="4" w:space="0" w:color="auto"/>
              <w:left w:val="single" w:sz="4" w:space="0" w:color="auto"/>
              <w:bottom w:val="single" w:sz="4" w:space="0" w:color="auto"/>
              <w:right w:val="single" w:sz="4" w:space="0" w:color="auto"/>
            </w:tcBorders>
          </w:tcPr>
          <w:p w14:paraId="55B9FEA9" w14:textId="77777777" w:rsidR="00D21875" w:rsidRPr="00D21875" w:rsidRDefault="00D21875" w:rsidP="00D21875">
            <w:pPr>
              <w:spacing w:line="276" w:lineRule="auto"/>
              <w:rPr>
                <w:b/>
                <w:sz w:val="24"/>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5B6B6B37" w14:textId="77777777" w:rsidR="00D21875" w:rsidRPr="00D21875" w:rsidRDefault="00D21875" w:rsidP="00D21875">
            <w:pPr>
              <w:spacing w:line="276" w:lineRule="auto"/>
              <w:rPr>
                <w:b/>
                <w:sz w:val="24"/>
                <w:szCs w:val="24"/>
              </w:rPr>
            </w:pPr>
          </w:p>
        </w:tc>
      </w:tr>
      <w:tr w:rsidR="00D21875" w:rsidRPr="00D21875" w14:paraId="34829C82"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7F9B10AE" w14:textId="77777777" w:rsidR="00D21875" w:rsidRPr="00D21875" w:rsidRDefault="00D21875" w:rsidP="00D21875">
            <w:pPr>
              <w:spacing w:line="276" w:lineRule="auto"/>
              <w:rPr>
                <w:sz w:val="24"/>
                <w:szCs w:val="24"/>
              </w:rPr>
            </w:pPr>
            <w:r w:rsidRPr="00D21875">
              <w:rPr>
                <w:sz w:val="24"/>
                <w:szCs w:val="24"/>
              </w:rPr>
              <w:t>12.2.1.3. atitinka skaidraus finansų valdymo, sąnaudų efektyvumo, išlaidų ir naudos principus</w:t>
            </w:r>
          </w:p>
        </w:tc>
        <w:tc>
          <w:tcPr>
            <w:tcW w:w="1984" w:type="dxa"/>
            <w:tcBorders>
              <w:top w:val="single" w:sz="4" w:space="0" w:color="auto"/>
              <w:left w:val="single" w:sz="4" w:space="0" w:color="auto"/>
              <w:bottom w:val="single" w:sz="4" w:space="0" w:color="auto"/>
              <w:right w:val="single" w:sz="4" w:space="0" w:color="auto"/>
            </w:tcBorders>
          </w:tcPr>
          <w:p w14:paraId="7ADBD613" w14:textId="77777777" w:rsidR="00D21875" w:rsidRPr="00D21875" w:rsidRDefault="00D21875" w:rsidP="00D21875">
            <w:pPr>
              <w:spacing w:line="276" w:lineRule="auto"/>
              <w:rPr>
                <w:b/>
                <w:sz w:val="24"/>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5EB08246" w14:textId="77777777" w:rsidR="00D21875" w:rsidRPr="00D21875" w:rsidRDefault="00D21875" w:rsidP="00D21875">
            <w:pPr>
              <w:spacing w:line="276" w:lineRule="auto"/>
              <w:rPr>
                <w:b/>
                <w:sz w:val="24"/>
                <w:szCs w:val="24"/>
              </w:rPr>
            </w:pPr>
          </w:p>
        </w:tc>
      </w:tr>
      <w:tr w:rsidR="00D21875" w:rsidRPr="00D21875" w14:paraId="2CBDDC61"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11BB0258" w14:textId="77777777" w:rsidR="00D21875" w:rsidRPr="00D21875" w:rsidRDefault="00D21875" w:rsidP="00D21875">
            <w:pPr>
              <w:spacing w:line="276" w:lineRule="auto"/>
              <w:rPr>
                <w:sz w:val="24"/>
                <w:szCs w:val="24"/>
              </w:rPr>
            </w:pPr>
            <w:r w:rsidRPr="00D21875">
              <w:rPr>
                <w:sz w:val="24"/>
                <w:szCs w:val="24"/>
              </w:rPr>
              <w:t>12.2.1.4. tiesiogiai patirtos Lietuvos partnerio</w:t>
            </w:r>
          </w:p>
        </w:tc>
        <w:tc>
          <w:tcPr>
            <w:tcW w:w="1984" w:type="dxa"/>
            <w:tcBorders>
              <w:top w:val="single" w:sz="4" w:space="0" w:color="auto"/>
              <w:left w:val="single" w:sz="4" w:space="0" w:color="auto"/>
              <w:bottom w:val="single" w:sz="4" w:space="0" w:color="auto"/>
              <w:right w:val="single" w:sz="4" w:space="0" w:color="auto"/>
            </w:tcBorders>
          </w:tcPr>
          <w:p w14:paraId="4E5598A6" w14:textId="77777777" w:rsidR="00D21875" w:rsidRPr="00D21875" w:rsidRDefault="00D21875" w:rsidP="00D21875">
            <w:pPr>
              <w:spacing w:line="276" w:lineRule="auto"/>
              <w:rPr>
                <w:b/>
                <w:sz w:val="24"/>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44CDF85D" w14:textId="77777777" w:rsidR="00D21875" w:rsidRPr="00D21875" w:rsidRDefault="00D21875" w:rsidP="00D21875">
            <w:pPr>
              <w:spacing w:line="276" w:lineRule="auto"/>
              <w:rPr>
                <w:b/>
                <w:sz w:val="24"/>
                <w:szCs w:val="24"/>
              </w:rPr>
            </w:pPr>
          </w:p>
        </w:tc>
      </w:tr>
      <w:tr w:rsidR="00D21875" w:rsidRPr="00D21875" w14:paraId="4125FEA5"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0ABC51DA" w14:textId="77777777" w:rsidR="00D21875" w:rsidRPr="00D21875" w:rsidRDefault="00D21875" w:rsidP="00D21875">
            <w:pPr>
              <w:spacing w:line="276" w:lineRule="auto"/>
              <w:rPr>
                <w:sz w:val="24"/>
                <w:szCs w:val="24"/>
              </w:rPr>
            </w:pPr>
            <w:r w:rsidRPr="00D21875">
              <w:rPr>
                <w:sz w:val="24"/>
                <w:szCs w:val="24"/>
              </w:rPr>
              <w:t>12.2.1.5. teisingai paskirstytos biudžeto eilutėms ir veiklų grupėms</w:t>
            </w:r>
          </w:p>
        </w:tc>
        <w:tc>
          <w:tcPr>
            <w:tcW w:w="1984" w:type="dxa"/>
            <w:tcBorders>
              <w:top w:val="single" w:sz="4" w:space="0" w:color="auto"/>
              <w:left w:val="single" w:sz="4" w:space="0" w:color="auto"/>
              <w:bottom w:val="single" w:sz="4" w:space="0" w:color="auto"/>
              <w:right w:val="single" w:sz="4" w:space="0" w:color="auto"/>
            </w:tcBorders>
          </w:tcPr>
          <w:p w14:paraId="759CDF26" w14:textId="77777777" w:rsidR="00D21875" w:rsidRPr="00D21875" w:rsidRDefault="00D21875" w:rsidP="00D21875">
            <w:pPr>
              <w:spacing w:line="276" w:lineRule="auto"/>
              <w:rPr>
                <w:b/>
                <w:sz w:val="24"/>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1E29B589" w14:textId="77777777" w:rsidR="00D21875" w:rsidRPr="00D21875" w:rsidRDefault="00D21875" w:rsidP="00D21875">
            <w:pPr>
              <w:spacing w:line="276" w:lineRule="auto"/>
              <w:rPr>
                <w:b/>
                <w:sz w:val="24"/>
                <w:szCs w:val="24"/>
              </w:rPr>
            </w:pPr>
          </w:p>
        </w:tc>
      </w:tr>
      <w:tr w:rsidR="00D21875" w:rsidRPr="00D21875" w14:paraId="7C4F82F0"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vAlign w:val="center"/>
          </w:tcPr>
          <w:p w14:paraId="69A6CA6B" w14:textId="77777777" w:rsidR="00D21875" w:rsidRPr="00D21875" w:rsidRDefault="00D21875" w:rsidP="00D21875">
            <w:pPr>
              <w:spacing w:line="276" w:lineRule="auto"/>
              <w:rPr>
                <w:sz w:val="24"/>
                <w:szCs w:val="24"/>
              </w:rPr>
            </w:pPr>
            <w:r w:rsidRPr="00D21875">
              <w:rPr>
                <w:sz w:val="24"/>
                <w:szCs w:val="24"/>
              </w:rPr>
              <w:t>12.2.1.6. tinkamai apskaičiuotos</w:t>
            </w:r>
          </w:p>
        </w:tc>
        <w:tc>
          <w:tcPr>
            <w:tcW w:w="1984" w:type="dxa"/>
            <w:tcBorders>
              <w:top w:val="single" w:sz="4" w:space="0" w:color="auto"/>
              <w:left w:val="single" w:sz="4" w:space="0" w:color="auto"/>
              <w:bottom w:val="single" w:sz="4" w:space="0" w:color="auto"/>
              <w:right w:val="single" w:sz="4" w:space="0" w:color="auto"/>
            </w:tcBorders>
          </w:tcPr>
          <w:p w14:paraId="3EB059D7" w14:textId="77777777" w:rsidR="00D21875" w:rsidRPr="00D21875" w:rsidRDefault="00D21875" w:rsidP="00D21875">
            <w:pPr>
              <w:spacing w:line="276" w:lineRule="auto"/>
              <w:rPr>
                <w:b/>
                <w:sz w:val="24"/>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0E736753" w14:textId="77777777" w:rsidR="00D21875" w:rsidRPr="00D21875" w:rsidRDefault="00D21875" w:rsidP="00D21875">
            <w:pPr>
              <w:spacing w:line="276" w:lineRule="auto"/>
              <w:rPr>
                <w:b/>
                <w:sz w:val="24"/>
                <w:szCs w:val="24"/>
              </w:rPr>
            </w:pPr>
          </w:p>
        </w:tc>
      </w:tr>
      <w:tr w:rsidR="00D21875" w:rsidRPr="00D21875" w14:paraId="2ED41D5C"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115F1C57" w14:textId="77777777" w:rsidR="00D21875" w:rsidRPr="00D21875" w:rsidRDefault="00D21875" w:rsidP="00D21875">
            <w:pPr>
              <w:spacing w:line="276" w:lineRule="auto"/>
              <w:rPr>
                <w:b/>
                <w:sz w:val="24"/>
                <w:szCs w:val="24"/>
              </w:rPr>
            </w:pPr>
            <w:r w:rsidRPr="00D21875">
              <w:rPr>
                <w:sz w:val="24"/>
                <w:szCs w:val="24"/>
              </w:rPr>
              <w:t xml:space="preserve">12.2.1.7. atitinka nustatytus programoje ir išdėstytus kituose teisės aktuose reikalavimus </w:t>
            </w:r>
          </w:p>
        </w:tc>
        <w:tc>
          <w:tcPr>
            <w:tcW w:w="1984" w:type="dxa"/>
            <w:tcBorders>
              <w:top w:val="single" w:sz="4" w:space="0" w:color="auto"/>
              <w:left w:val="single" w:sz="4" w:space="0" w:color="auto"/>
              <w:bottom w:val="single" w:sz="4" w:space="0" w:color="auto"/>
              <w:right w:val="single" w:sz="4" w:space="0" w:color="auto"/>
            </w:tcBorders>
          </w:tcPr>
          <w:p w14:paraId="08CEDF7E" w14:textId="77777777" w:rsidR="00D21875" w:rsidRPr="00D21875" w:rsidRDefault="00D21875" w:rsidP="00D21875">
            <w:pPr>
              <w:spacing w:line="276" w:lineRule="auto"/>
              <w:rPr>
                <w:b/>
                <w:sz w:val="24"/>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0360ACDC" w14:textId="77777777" w:rsidR="00D21875" w:rsidRPr="00D21875" w:rsidRDefault="00D21875" w:rsidP="00D21875">
            <w:pPr>
              <w:spacing w:line="276" w:lineRule="auto"/>
              <w:rPr>
                <w:b/>
                <w:sz w:val="24"/>
                <w:szCs w:val="24"/>
              </w:rPr>
            </w:pPr>
          </w:p>
        </w:tc>
      </w:tr>
      <w:tr w:rsidR="00D21875" w:rsidRPr="00D21875" w14:paraId="6EF1C786"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1A77170F" w14:textId="77777777" w:rsidR="00D21875" w:rsidRPr="00D21875" w:rsidRDefault="00D21875" w:rsidP="00D21875">
            <w:pPr>
              <w:spacing w:line="276" w:lineRule="auto"/>
              <w:rPr>
                <w:sz w:val="24"/>
                <w:szCs w:val="24"/>
              </w:rPr>
            </w:pPr>
            <w:r w:rsidRPr="00D21875">
              <w:rPr>
                <w:sz w:val="24"/>
                <w:szCs w:val="24"/>
              </w:rPr>
              <w:t xml:space="preserve">12.2.2. Patikrinta, ar tinkamai tvarkoma atskira projekto išlaidų buhalterinė apskaita, t. y.: </w:t>
            </w:r>
          </w:p>
        </w:tc>
        <w:tc>
          <w:tcPr>
            <w:tcW w:w="1984" w:type="dxa"/>
            <w:tcBorders>
              <w:top w:val="single" w:sz="4" w:space="0" w:color="auto"/>
              <w:left w:val="single" w:sz="4" w:space="0" w:color="auto"/>
              <w:bottom w:val="single" w:sz="4" w:space="0" w:color="auto"/>
              <w:right w:val="single" w:sz="4" w:space="0" w:color="auto"/>
            </w:tcBorders>
          </w:tcPr>
          <w:p w14:paraId="65BC5C9C" w14:textId="77777777" w:rsidR="00D21875" w:rsidRPr="00D21875" w:rsidRDefault="00D21875" w:rsidP="00D21875">
            <w:pPr>
              <w:spacing w:line="276" w:lineRule="auto"/>
              <w:rPr>
                <w:sz w:val="24"/>
                <w:szCs w:val="24"/>
              </w:rPr>
            </w:pPr>
          </w:p>
        </w:tc>
        <w:tc>
          <w:tcPr>
            <w:tcW w:w="2121" w:type="dxa"/>
            <w:vMerge w:val="restart"/>
            <w:tcBorders>
              <w:top w:val="single" w:sz="4" w:space="0" w:color="auto"/>
              <w:left w:val="single" w:sz="4" w:space="0" w:color="auto"/>
              <w:bottom w:val="single" w:sz="4" w:space="0" w:color="auto"/>
              <w:right w:val="single" w:sz="4" w:space="0" w:color="auto"/>
            </w:tcBorders>
          </w:tcPr>
          <w:p w14:paraId="0639B56D" w14:textId="77777777" w:rsidR="00D21875" w:rsidRPr="00D21875" w:rsidRDefault="00D21875" w:rsidP="00D21875">
            <w:pPr>
              <w:spacing w:line="276" w:lineRule="auto"/>
              <w:rPr>
                <w:sz w:val="24"/>
                <w:szCs w:val="24"/>
              </w:rPr>
            </w:pPr>
          </w:p>
        </w:tc>
      </w:tr>
      <w:tr w:rsidR="00D21875" w:rsidRPr="00D21875" w14:paraId="2E8B52D1"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4C8050F9" w14:textId="77777777" w:rsidR="00D21875" w:rsidRPr="00D21875" w:rsidRDefault="00D21875" w:rsidP="00D21875">
            <w:pPr>
              <w:spacing w:line="276" w:lineRule="auto"/>
              <w:rPr>
                <w:sz w:val="24"/>
                <w:szCs w:val="24"/>
              </w:rPr>
            </w:pPr>
            <w:r w:rsidRPr="00D21875">
              <w:rPr>
                <w:sz w:val="24"/>
                <w:szCs w:val="24"/>
              </w:rPr>
              <w:t>12.2.2.1. ar Lietuvos partnerio projekto išlaidų buhalterinė apskaita tvarkoma vadovaujantis Lietuvos Respublikos teisės aktais, reglamentuojančiais apskaitos tvarkymą</w:t>
            </w:r>
          </w:p>
        </w:tc>
        <w:tc>
          <w:tcPr>
            <w:tcW w:w="1984" w:type="dxa"/>
            <w:tcBorders>
              <w:top w:val="single" w:sz="4" w:space="0" w:color="auto"/>
              <w:left w:val="single" w:sz="4" w:space="0" w:color="auto"/>
              <w:bottom w:val="single" w:sz="4" w:space="0" w:color="auto"/>
              <w:right w:val="single" w:sz="4" w:space="0" w:color="auto"/>
            </w:tcBorders>
          </w:tcPr>
          <w:p w14:paraId="71AF2C82" w14:textId="77777777" w:rsidR="00D21875" w:rsidRPr="00D21875" w:rsidRDefault="00D21875" w:rsidP="00D21875">
            <w:pPr>
              <w:spacing w:line="276" w:lineRule="auto"/>
              <w:rPr>
                <w:sz w:val="24"/>
                <w:szCs w:val="24"/>
              </w:rPr>
            </w:pPr>
          </w:p>
        </w:tc>
        <w:tc>
          <w:tcPr>
            <w:tcW w:w="2121" w:type="dxa"/>
            <w:vMerge/>
            <w:tcBorders>
              <w:top w:val="single" w:sz="4" w:space="0" w:color="auto"/>
              <w:left w:val="single" w:sz="4" w:space="0" w:color="auto"/>
              <w:bottom w:val="single" w:sz="4" w:space="0" w:color="auto"/>
              <w:right w:val="single" w:sz="4" w:space="0" w:color="auto"/>
            </w:tcBorders>
            <w:vAlign w:val="center"/>
          </w:tcPr>
          <w:p w14:paraId="684B5F13" w14:textId="77777777" w:rsidR="00D21875" w:rsidRPr="00D21875" w:rsidRDefault="00D21875" w:rsidP="00D21875">
            <w:pPr>
              <w:spacing w:line="276" w:lineRule="auto"/>
              <w:rPr>
                <w:sz w:val="24"/>
                <w:szCs w:val="24"/>
              </w:rPr>
            </w:pPr>
          </w:p>
        </w:tc>
      </w:tr>
      <w:tr w:rsidR="00D21875" w:rsidRPr="00D21875" w14:paraId="15210BFD"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31F4D985" w14:textId="77777777" w:rsidR="00D21875" w:rsidRPr="00D21875" w:rsidRDefault="00D21875" w:rsidP="00D21875">
            <w:pPr>
              <w:spacing w:line="276" w:lineRule="auto"/>
              <w:rPr>
                <w:sz w:val="24"/>
                <w:szCs w:val="24"/>
              </w:rPr>
            </w:pPr>
            <w:r w:rsidRPr="00D21875">
              <w:rPr>
                <w:sz w:val="24"/>
                <w:szCs w:val="24"/>
              </w:rPr>
              <w:t>12.2.2.2. ar ūkinės operacijos, susijusios su projekto išlaidomis, yra įtrauktos į Lietuvos partnerio buhalterinę apskaitą:</w:t>
            </w:r>
          </w:p>
        </w:tc>
        <w:tc>
          <w:tcPr>
            <w:tcW w:w="1984" w:type="dxa"/>
            <w:tcBorders>
              <w:top w:val="single" w:sz="4" w:space="0" w:color="auto"/>
              <w:left w:val="single" w:sz="4" w:space="0" w:color="auto"/>
              <w:bottom w:val="single" w:sz="4" w:space="0" w:color="auto"/>
              <w:right w:val="single" w:sz="4" w:space="0" w:color="auto"/>
            </w:tcBorders>
          </w:tcPr>
          <w:p w14:paraId="194982A2"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342546FC" w14:textId="77777777" w:rsidR="00D21875" w:rsidRPr="00D21875" w:rsidRDefault="00D21875" w:rsidP="00D21875">
            <w:pPr>
              <w:spacing w:line="276" w:lineRule="auto"/>
              <w:rPr>
                <w:sz w:val="24"/>
                <w:szCs w:val="24"/>
              </w:rPr>
            </w:pPr>
          </w:p>
        </w:tc>
      </w:tr>
      <w:tr w:rsidR="00D21875" w:rsidRPr="00D21875" w14:paraId="54CC4AE8"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2FD5A59A" w14:textId="77777777" w:rsidR="00D21875" w:rsidRPr="00D21875" w:rsidRDefault="00D21875" w:rsidP="00D21875">
            <w:pPr>
              <w:spacing w:line="276" w:lineRule="auto"/>
              <w:rPr>
                <w:sz w:val="24"/>
                <w:szCs w:val="24"/>
              </w:rPr>
            </w:pPr>
            <w:r w:rsidRPr="00D21875">
              <w:rPr>
                <w:sz w:val="24"/>
                <w:szCs w:val="24"/>
              </w:rPr>
              <w:t>12.2.2.2.1. Lietuvos partnerio išlaidų suma per ataskaitinį periodą įtraukta į Lietuvos partnerio buhalterinę apskaitą</w:t>
            </w:r>
          </w:p>
        </w:tc>
        <w:tc>
          <w:tcPr>
            <w:tcW w:w="1984" w:type="dxa"/>
            <w:tcBorders>
              <w:top w:val="single" w:sz="4" w:space="0" w:color="auto"/>
              <w:left w:val="single" w:sz="4" w:space="0" w:color="auto"/>
              <w:bottom w:val="single" w:sz="4" w:space="0" w:color="auto"/>
              <w:right w:val="single" w:sz="4" w:space="0" w:color="auto"/>
            </w:tcBorders>
          </w:tcPr>
          <w:p w14:paraId="323EE3BB" w14:textId="77777777" w:rsidR="00D21875" w:rsidRPr="00D21875" w:rsidRDefault="00D21875" w:rsidP="00D21875">
            <w:pPr>
              <w:spacing w:line="276" w:lineRule="auto"/>
              <w:rPr>
                <w:sz w:val="24"/>
                <w:szCs w:val="24"/>
              </w:rPr>
            </w:pPr>
            <w:r w:rsidRPr="00D21875">
              <w:rPr>
                <w:sz w:val="24"/>
                <w:szCs w:val="24"/>
              </w:rPr>
              <w:t>Nurodoma suma eurais</w:t>
            </w:r>
          </w:p>
          <w:p w14:paraId="31B34E28" w14:textId="77777777" w:rsidR="00D21875" w:rsidRPr="00D21875" w:rsidRDefault="00D21875" w:rsidP="00D21875">
            <w:pPr>
              <w:spacing w:line="276" w:lineRule="auto"/>
              <w:rPr>
                <w:sz w:val="24"/>
                <w:szCs w:val="24"/>
              </w:rPr>
            </w:pPr>
            <w:r w:rsidRPr="00D21875">
              <w:rPr>
                <w:sz w:val="24"/>
                <w:szCs w:val="24"/>
              </w:rPr>
              <w:t>___________</w:t>
            </w:r>
          </w:p>
        </w:tc>
        <w:tc>
          <w:tcPr>
            <w:tcW w:w="2121" w:type="dxa"/>
            <w:tcBorders>
              <w:top w:val="single" w:sz="4" w:space="0" w:color="auto"/>
              <w:left w:val="single" w:sz="4" w:space="0" w:color="auto"/>
              <w:bottom w:val="single" w:sz="4" w:space="0" w:color="auto"/>
              <w:right w:val="single" w:sz="4" w:space="0" w:color="auto"/>
            </w:tcBorders>
          </w:tcPr>
          <w:p w14:paraId="46CA2A79" w14:textId="77777777" w:rsidR="00D21875" w:rsidRPr="00D21875" w:rsidRDefault="00D21875" w:rsidP="00D21875">
            <w:pPr>
              <w:spacing w:line="276" w:lineRule="auto"/>
              <w:rPr>
                <w:sz w:val="24"/>
                <w:szCs w:val="24"/>
              </w:rPr>
            </w:pPr>
          </w:p>
        </w:tc>
      </w:tr>
      <w:tr w:rsidR="00D21875" w:rsidRPr="00D21875" w14:paraId="2662B77E"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3C629626" w14:textId="77777777" w:rsidR="00D21875" w:rsidRPr="00D21875" w:rsidRDefault="00D21875" w:rsidP="00D21875">
            <w:pPr>
              <w:spacing w:line="276" w:lineRule="auto"/>
              <w:rPr>
                <w:sz w:val="24"/>
                <w:szCs w:val="24"/>
              </w:rPr>
            </w:pPr>
            <w:r w:rsidRPr="00D21875">
              <w:rPr>
                <w:sz w:val="24"/>
                <w:szCs w:val="24"/>
              </w:rPr>
              <w:t>12.2.2.2.2. Lietuvos partnerio išlaidų suma nuo projekto pradžios įtraukta į Lietuvos partnerio buhalterinę apskaitą</w:t>
            </w:r>
          </w:p>
        </w:tc>
        <w:tc>
          <w:tcPr>
            <w:tcW w:w="1984" w:type="dxa"/>
            <w:tcBorders>
              <w:top w:val="single" w:sz="4" w:space="0" w:color="auto"/>
              <w:left w:val="single" w:sz="4" w:space="0" w:color="auto"/>
              <w:bottom w:val="single" w:sz="4" w:space="0" w:color="auto"/>
              <w:right w:val="single" w:sz="4" w:space="0" w:color="auto"/>
            </w:tcBorders>
          </w:tcPr>
          <w:p w14:paraId="2D2710EA" w14:textId="77777777" w:rsidR="00D21875" w:rsidRPr="00D21875" w:rsidRDefault="00D21875" w:rsidP="00D21875">
            <w:pPr>
              <w:spacing w:line="276" w:lineRule="auto"/>
              <w:rPr>
                <w:sz w:val="24"/>
                <w:szCs w:val="24"/>
              </w:rPr>
            </w:pPr>
            <w:r w:rsidRPr="00D21875">
              <w:rPr>
                <w:sz w:val="24"/>
                <w:szCs w:val="24"/>
              </w:rPr>
              <w:t>Nurodoma suma eurais</w:t>
            </w:r>
          </w:p>
          <w:p w14:paraId="4EC0A411" w14:textId="77777777" w:rsidR="00D21875" w:rsidRPr="00D21875" w:rsidRDefault="00D21875" w:rsidP="00D21875">
            <w:pPr>
              <w:spacing w:line="276" w:lineRule="auto"/>
              <w:rPr>
                <w:sz w:val="24"/>
                <w:szCs w:val="24"/>
              </w:rPr>
            </w:pPr>
            <w:r w:rsidRPr="00D21875">
              <w:rPr>
                <w:sz w:val="24"/>
                <w:szCs w:val="24"/>
              </w:rPr>
              <w:t>___________</w:t>
            </w:r>
          </w:p>
        </w:tc>
        <w:tc>
          <w:tcPr>
            <w:tcW w:w="2121" w:type="dxa"/>
            <w:tcBorders>
              <w:top w:val="single" w:sz="4" w:space="0" w:color="auto"/>
              <w:left w:val="single" w:sz="4" w:space="0" w:color="auto"/>
              <w:bottom w:val="single" w:sz="4" w:space="0" w:color="auto"/>
              <w:right w:val="single" w:sz="4" w:space="0" w:color="auto"/>
            </w:tcBorders>
          </w:tcPr>
          <w:p w14:paraId="4F630FD1" w14:textId="77777777" w:rsidR="00D21875" w:rsidRPr="00D21875" w:rsidRDefault="00D21875" w:rsidP="00D21875">
            <w:pPr>
              <w:spacing w:line="276" w:lineRule="auto"/>
              <w:rPr>
                <w:sz w:val="24"/>
                <w:szCs w:val="24"/>
              </w:rPr>
            </w:pPr>
          </w:p>
        </w:tc>
      </w:tr>
      <w:tr w:rsidR="00D21875" w:rsidRPr="00D21875" w14:paraId="4A8E687B"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34262C33" w14:textId="77777777" w:rsidR="00D21875" w:rsidRPr="00D21875" w:rsidRDefault="00D21875" w:rsidP="00D21875">
            <w:pPr>
              <w:spacing w:line="276" w:lineRule="auto"/>
              <w:rPr>
                <w:sz w:val="24"/>
                <w:szCs w:val="24"/>
              </w:rPr>
            </w:pPr>
            <w:r w:rsidRPr="00D21875">
              <w:rPr>
                <w:sz w:val="24"/>
                <w:szCs w:val="24"/>
              </w:rPr>
              <w:t>12.2.2.3. ar pagal Lietuvos partnerio buhalterinės apskaitos duomenis galima identifikuoti projekto išlaidas (ar sąskaitos yra sužymėtos, jose yra nurodytas projekto numeris ir kt.), ar projekto išlaidos nėra padengtos kitų projektų / programų lėšomis</w:t>
            </w:r>
          </w:p>
        </w:tc>
        <w:tc>
          <w:tcPr>
            <w:tcW w:w="1984" w:type="dxa"/>
            <w:tcBorders>
              <w:top w:val="single" w:sz="4" w:space="0" w:color="auto"/>
              <w:left w:val="single" w:sz="4" w:space="0" w:color="auto"/>
              <w:bottom w:val="single" w:sz="4" w:space="0" w:color="auto"/>
              <w:right w:val="single" w:sz="4" w:space="0" w:color="auto"/>
            </w:tcBorders>
          </w:tcPr>
          <w:p w14:paraId="377A68AF"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6E0ED857" w14:textId="77777777" w:rsidR="00D21875" w:rsidRPr="00D21875" w:rsidRDefault="00D21875" w:rsidP="00D21875">
            <w:pPr>
              <w:spacing w:line="276" w:lineRule="auto"/>
              <w:rPr>
                <w:sz w:val="24"/>
                <w:szCs w:val="24"/>
              </w:rPr>
            </w:pPr>
          </w:p>
        </w:tc>
      </w:tr>
      <w:tr w:rsidR="00D21875" w:rsidRPr="00D21875" w14:paraId="2136872E"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544B1FA8" w14:textId="77777777" w:rsidR="00D21875" w:rsidRPr="00D21875" w:rsidRDefault="00D21875" w:rsidP="00D21875">
            <w:pPr>
              <w:spacing w:line="276" w:lineRule="auto"/>
              <w:rPr>
                <w:sz w:val="24"/>
                <w:szCs w:val="24"/>
              </w:rPr>
            </w:pPr>
            <w:r w:rsidRPr="00D21875">
              <w:rPr>
                <w:sz w:val="24"/>
                <w:szCs w:val="24"/>
              </w:rPr>
              <w:lastRenderedPageBreak/>
              <w:t>12.2.3. Patikrinta, ar projekto įgyvendinimo ataskaitoje prašomos pripažinti tinkamomis finansuoti išlaidos yra tinkamai dokumentuotos, t. y.:</w:t>
            </w:r>
          </w:p>
        </w:tc>
        <w:tc>
          <w:tcPr>
            <w:tcW w:w="1984" w:type="dxa"/>
            <w:tcBorders>
              <w:top w:val="single" w:sz="4" w:space="0" w:color="auto"/>
              <w:left w:val="single" w:sz="4" w:space="0" w:color="auto"/>
              <w:bottom w:val="single" w:sz="4" w:space="0" w:color="auto"/>
              <w:right w:val="single" w:sz="4" w:space="0" w:color="auto"/>
            </w:tcBorders>
          </w:tcPr>
          <w:p w14:paraId="610A5C3A"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658101FF" w14:textId="77777777" w:rsidR="00D21875" w:rsidRPr="00D21875" w:rsidRDefault="00D21875" w:rsidP="00D21875">
            <w:pPr>
              <w:spacing w:line="276" w:lineRule="auto"/>
              <w:rPr>
                <w:sz w:val="24"/>
                <w:szCs w:val="24"/>
              </w:rPr>
            </w:pPr>
          </w:p>
        </w:tc>
      </w:tr>
    </w:tbl>
    <w:p w14:paraId="43ECA6A2" w14:textId="77777777" w:rsidR="00D21875" w:rsidRPr="00352BC9" w:rsidRDefault="00D21875" w:rsidP="00D21875">
      <w:pPr>
        <w:spacing w:line="276" w:lineRule="auto"/>
        <w:rPr>
          <w:sz w:val="24"/>
          <w:szCs w:val="24"/>
        </w:rPr>
      </w:pPr>
      <w:r w:rsidRPr="00352BC9">
        <w:rPr>
          <w:sz w:val="24"/>
          <w:szCs w:val="24"/>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34"/>
        <w:gridCol w:w="1984"/>
        <w:gridCol w:w="2121"/>
      </w:tblGrid>
      <w:tr w:rsidR="00D21875" w:rsidRPr="00D21875" w14:paraId="79148BDB"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68C17428" w14:textId="77777777" w:rsidR="00D21875" w:rsidRPr="00D21875" w:rsidRDefault="00D21875" w:rsidP="00D21875">
            <w:pPr>
              <w:spacing w:line="276" w:lineRule="auto"/>
              <w:rPr>
                <w:sz w:val="24"/>
                <w:szCs w:val="24"/>
              </w:rPr>
            </w:pPr>
            <w:r w:rsidRPr="00D21875">
              <w:rPr>
                <w:sz w:val="24"/>
                <w:szCs w:val="24"/>
              </w:rPr>
              <w:lastRenderedPageBreak/>
              <w:t>12.2.3.1. ar projekto išlaidos pagrįstos išlaidų pagrindimo ir jų apmokėjimo įrodymo dokumentais</w:t>
            </w:r>
          </w:p>
        </w:tc>
        <w:tc>
          <w:tcPr>
            <w:tcW w:w="1984" w:type="dxa"/>
            <w:tcBorders>
              <w:top w:val="single" w:sz="4" w:space="0" w:color="auto"/>
              <w:left w:val="single" w:sz="4" w:space="0" w:color="auto"/>
              <w:bottom w:val="single" w:sz="4" w:space="0" w:color="auto"/>
              <w:right w:val="single" w:sz="4" w:space="0" w:color="auto"/>
            </w:tcBorders>
          </w:tcPr>
          <w:p w14:paraId="60922488"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nil"/>
              <w:right w:val="single" w:sz="4" w:space="0" w:color="auto"/>
            </w:tcBorders>
            <w:vAlign w:val="center"/>
          </w:tcPr>
          <w:p w14:paraId="619054DD" w14:textId="77777777" w:rsidR="00D21875" w:rsidRPr="00D21875" w:rsidRDefault="00D21875" w:rsidP="00D21875">
            <w:pPr>
              <w:spacing w:line="276" w:lineRule="auto"/>
              <w:rPr>
                <w:sz w:val="24"/>
                <w:szCs w:val="24"/>
              </w:rPr>
            </w:pPr>
          </w:p>
        </w:tc>
      </w:tr>
      <w:tr w:rsidR="00D21875" w:rsidRPr="00D21875" w14:paraId="3BEF3050"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24464E24" w14:textId="77777777" w:rsidR="00D21875" w:rsidRPr="00D21875" w:rsidRDefault="00D21875" w:rsidP="00D21875">
            <w:pPr>
              <w:spacing w:line="276" w:lineRule="auto"/>
              <w:rPr>
                <w:sz w:val="24"/>
                <w:szCs w:val="24"/>
              </w:rPr>
            </w:pPr>
            <w:r w:rsidRPr="00D21875">
              <w:rPr>
                <w:sz w:val="24"/>
                <w:szCs w:val="24"/>
              </w:rPr>
              <w:t xml:space="preserve">12.2.3.2. ar projekto išlaidų pagrindimo ir jų apmokėjimo įrodymo dokumentų originalai (jei neįmanoma – patvirtintos jų kopijos) yra saugomi pagal Lietuvos Respublikos teisės aktų ir paramos sutarties reikalavimus </w:t>
            </w:r>
          </w:p>
        </w:tc>
        <w:tc>
          <w:tcPr>
            <w:tcW w:w="1984" w:type="dxa"/>
            <w:tcBorders>
              <w:top w:val="single" w:sz="4" w:space="0" w:color="auto"/>
              <w:left w:val="single" w:sz="4" w:space="0" w:color="auto"/>
              <w:bottom w:val="single" w:sz="4" w:space="0" w:color="auto"/>
              <w:right w:val="single" w:sz="4" w:space="0" w:color="auto"/>
            </w:tcBorders>
          </w:tcPr>
          <w:p w14:paraId="38307F0A" w14:textId="77777777" w:rsidR="00D21875" w:rsidRPr="00D21875" w:rsidRDefault="00D21875" w:rsidP="00D21875">
            <w:pPr>
              <w:spacing w:line="276" w:lineRule="auto"/>
              <w:rPr>
                <w:sz w:val="24"/>
                <w:szCs w:val="24"/>
              </w:rPr>
            </w:pPr>
            <w:r w:rsidRPr="00D21875">
              <w:rPr>
                <w:sz w:val="24"/>
                <w:szCs w:val="24"/>
              </w:rPr>
              <w:t>Atsakant „Taip“ nurodoma patikrinimo vietoje atlikimo data ________________</w:t>
            </w:r>
          </w:p>
        </w:tc>
        <w:tc>
          <w:tcPr>
            <w:tcW w:w="2121" w:type="dxa"/>
            <w:tcBorders>
              <w:top w:val="nil"/>
              <w:left w:val="single" w:sz="4" w:space="0" w:color="auto"/>
              <w:bottom w:val="single" w:sz="4" w:space="0" w:color="auto"/>
              <w:right w:val="single" w:sz="4" w:space="0" w:color="auto"/>
            </w:tcBorders>
          </w:tcPr>
          <w:p w14:paraId="378672CF" w14:textId="77777777" w:rsidR="00D21875" w:rsidRPr="00D21875" w:rsidRDefault="00D21875" w:rsidP="00D21875">
            <w:pPr>
              <w:spacing w:line="276" w:lineRule="auto"/>
              <w:rPr>
                <w:sz w:val="24"/>
                <w:szCs w:val="24"/>
              </w:rPr>
            </w:pPr>
          </w:p>
        </w:tc>
      </w:tr>
      <w:tr w:rsidR="00D21875" w:rsidRPr="00D21875" w14:paraId="5FFC5617"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621D40FB" w14:textId="77777777" w:rsidR="00D21875" w:rsidRPr="00D21875" w:rsidRDefault="00D21875" w:rsidP="00D21875">
            <w:pPr>
              <w:spacing w:line="276" w:lineRule="auto"/>
              <w:rPr>
                <w:sz w:val="24"/>
                <w:szCs w:val="24"/>
              </w:rPr>
            </w:pPr>
            <w:r w:rsidRPr="00D21875">
              <w:rPr>
                <w:sz w:val="24"/>
                <w:szCs w:val="24"/>
              </w:rPr>
              <w:t xml:space="preserve">12.2.3.3. ar projekto išlaidų pagrindimo ir jų apmokėjimo įrodymo dokumentų originalai atitinka patvirtintas jų kopijas, pateikiamas kartu su tikrinama projekto įgyvendinimo ataskaita </w:t>
            </w:r>
          </w:p>
        </w:tc>
        <w:tc>
          <w:tcPr>
            <w:tcW w:w="1984" w:type="dxa"/>
            <w:tcBorders>
              <w:top w:val="single" w:sz="4" w:space="0" w:color="auto"/>
              <w:left w:val="single" w:sz="4" w:space="0" w:color="auto"/>
              <w:bottom w:val="single" w:sz="4" w:space="0" w:color="auto"/>
              <w:right w:val="single" w:sz="4" w:space="0" w:color="auto"/>
            </w:tcBorders>
          </w:tcPr>
          <w:p w14:paraId="1752C7CF" w14:textId="77777777" w:rsidR="00D21875" w:rsidRPr="00D21875" w:rsidRDefault="00D21875" w:rsidP="00D21875">
            <w:pPr>
              <w:spacing w:line="276" w:lineRule="auto"/>
              <w:rPr>
                <w:sz w:val="24"/>
                <w:szCs w:val="24"/>
              </w:rPr>
            </w:pPr>
            <w:r w:rsidRPr="00D21875">
              <w:rPr>
                <w:sz w:val="24"/>
                <w:szCs w:val="24"/>
              </w:rPr>
              <w:t>Atsakant „Taip“ nurodoma patikrinimo vietoje atlikimo data_____________</w:t>
            </w:r>
          </w:p>
        </w:tc>
        <w:tc>
          <w:tcPr>
            <w:tcW w:w="2121" w:type="dxa"/>
            <w:tcBorders>
              <w:top w:val="single" w:sz="4" w:space="0" w:color="auto"/>
              <w:left w:val="single" w:sz="4" w:space="0" w:color="auto"/>
              <w:bottom w:val="single" w:sz="4" w:space="0" w:color="auto"/>
              <w:right w:val="single" w:sz="4" w:space="0" w:color="auto"/>
            </w:tcBorders>
          </w:tcPr>
          <w:p w14:paraId="5DC815E2" w14:textId="77777777" w:rsidR="00D21875" w:rsidRPr="00D21875" w:rsidRDefault="00D21875" w:rsidP="00D21875">
            <w:pPr>
              <w:spacing w:line="276" w:lineRule="auto"/>
              <w:rPr>
                <w:sz w:val="24"/>
                <w:szCs w:val="24"/>
              </w:rPr>
            </w:pPr>
          </w:p>
        </w:tc>
      </w:tr>
      <w:tr w:rsidR="00D21875" w:rsidRPr="00D21875" w14:paraId="5F31C3B6"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6E7FAC22" w14:textId="77777777" w:rsidR="00D21875" w:rsidRPr="00D21875" w:rsidRDefault="00D21875" w:rsidP="00D21875">
            <w:pPr>
              <w:spacing w:line="276" w:lineRule="auto"/>
              <w:rPr>
                <w:sz w:val="24"/>
                <w:szCs w:val="24"/>
              </w:rPr>
            </w:pPr>
            <w:r w:rsidRPr="00D21875">
              <w:rPr>
                <w:sz w:val="24"/>
                <w:szCs w:val="24"/>
              </w:rPr>
              <w:t>12.2.3.4. ar ant projekto išlaidų pagrindimo dokumentų yra žyma, nurodanti, kad apmokėjimas atliktas iš projekto lėšų</w:t>
            </w:r>
          </w:p>
        </w:tc>
        <w:tc>
          <w:tcPr>
            <w:tcW w:w="1984" w:type="dxa"/>
            <w:tcBorders>
              <w:top w:val="single" w:sz="4" w:space="0" w:color="auto"/>
              <w:left w:val="single" w:sz="4" w:space="0" w:color="auto"/>
              <w:bottom w:val="single" w:sz="4" w:space="0" w:color="auto"/>
              <w:right w:val="single" w:sz="4" w:space="0" w:color="auto"/>
            </w:tcBorders>
          </w:tcPr>
          <w:p w14:paraId="32FB9741" w14:textId="77777777" w:rsidR="00D21875" w:rsidRPr="00D21875" w:rsidRDefault="00D21875" w:rsidP="00D21875">
            <w:pPr>
              <w:spacing w:line="276" w:lineRule="auto"/>
              <w:rPr>
                <w:sz w:val="24"/>
                <w:szCs w:val="24"/>
              </w:rPr>
            </w:pPr>
            <w:r w:rsidRPr="00D21875">
              <w:rPr>
                <w:sz w:val="24"/>
                <w:szCs w:val="24"/>
              </w:rPr>
              <w:t>Atsakant „Taip“ nurodoma patikrinimo vietoje atlikimo data_____________</w:t>
            </w:r>
          </w:p>
          <w:p w14:paraId="78E658AC" w14:textId="77777777" w:rsidR="00D21875" w:rsidRPr="00D21875" w:rsidRDefault="00D21875" w:rsidP="00D21875">
            <w:pPr>
              <w:spacing w:line="276" w:lineRule="auto"/>
              <w:rPr>
                <w:sz w:val="24"/>
                <w:szCs w:val="24"/>
              </w:rPr>
            </w:pPr>
            <w:r w:rsidRPr="00D21875">
              <w:rPr>
                <w:sz w:val="24"/>
                <w:szCs w:val="24"/>
              </w:rPr>
              <w:t>Jeigu ataskaitiniu laikotarpiu patikra nebuvo vykdoma, turi būti nurodyta, kaip buvo įsitikinta</w:t>
            </w:r>
          </w:p>
        </w:tc>
        <w:tc>
          <w:tcPr>
            <w:tcW w:w="2121" w:type="dxa"/>
            <w:tcBorders>
              <w:top w:val="single" w:sz="4" w:space="0" w:color="auto"/>
              <w:left w:val="single" w:sz="4" w:space="0" w:color="auto"/>
              <w:bottom w:val="single" w:sz="4" w:space="0" w:color="auto"/>
              <w:right w:val="single" w:sz="4" w:space="0" w:color="auto"/>
            </w:tcBorders>
          </w:tcPr>
          <w:p w14:paraId="37E4CA4D" w14:textId="77777777" w:rsidR="00D21875" w:rsidRPr="00D21875" w:rsidRDefault="00D21875" w:rsidP="00D21875">
            <w:pPr>
              <w:spacing w:line="276" w:lineRule="auto"/>
              <w:rPr>
                <w:sz w:val="24"/>
                <w:szCs w:val="24"/>
              </w:rPr>
            </w:pPr>
          </w:p>
        </w:tc>
      </w:tr>
      <w:tr w:rsidR="00D21875" w:rsidRPr="00D21875" w14:paraId="46F5EF2E"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132E11DC" w14:textId="77777777" w:rsidR="00D21875" w:rsidRPr="00D21875" w:rsidRDefault="00D21875" w:rsidP="00D21875">
            <w:pPr>
              <w:spacing w:line="276" w:lineRule="auto"/>
              <w:rPr>
                <w:sz w:val="24"/>
                <w:szCs w:val="24"/>
              </w:rPr>
            </w:pPr>
            <w:r w:rsidRPr="00D21875">
              <w:rPr>
                <w:sz w:val="24"/>
                <w:szCs w:val="24"/>
              </w:rPr>
              <w:t>12.2.4. Patikrinti Lietuvos partnerio įvykdyti atsiskaitymai su darbuotojais, trečiosiomis šalimis už atliktus darbus, suteiktas paslaugas, pristatytas prekes</w:t>
            </w:r>
          </w:p>
        </w:tc>
        <w:tc>
          <w:tcPr>
            <w:tcW w:w="1984" w:type="dxa"/>
            <w:tcBorders>
              <w:top w:val="single" w:sz="4" w:space="0" w:color="auto"/>
              <w:left w:val="single" w:sz="4" w:space="0" w:color="auto"/>
              <w:bottom w:val="single" w:sz="4" w:space="0" w:color="auto"/>
              <w:right w:val="single" w:sz="4" w:space="0" w:color="auto"/>
            </w:tcBorders>
          </w:tcPr>
          <w:p w14:paraId="696FD83F"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02C7D2FD" w14:textId="77777777" w:rsidR="00D21875" w:rsidRPr="00D21875" w:rsidRDefault="00D21875" w:rsidP="00D21875">
            <w:pPr>
              <w:spacing w:line="276" w:lineRule="auto"/>
              <w:rPr>
                <w:sz w:val="24"/>
                <w:szCs w:val="24"/>
              </w:rPr>
            </w:pPr>
          </w:p>
        </w:tc>
      </w:tr>
      <w:tr w:rsidR="00D21875" w:rsidRPr="00D21875" w14:paraId="6B4C1C0B"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63E58530" w14:textId="77777777" w:rsidR="00D21875" w:rsidRPr="00D21875" w:rsidRDefault="00D21875" w:rsidP="00D21875">
            <w:pPr>
              <w:spacing w:line="276" w:lineRule="auto"/>
              <w:rPr>
                <w:sz w:val="24"/>
                <w:szCs w:val="24"/>
              </w:rPr>
            </w:pPr>
            <w:r w:rsidRPr="00D21875">
              <w:rPr>
                <w:sz w:val="24"/>
                <w:szCs w:val="24"/>
              </w:rPr>
              <w:t>12.2.5. Patikrintas projekto įgyvendinimo metu įsigyto arba sukurto ilgalaikio turto (materialusis ir nematerialusis), prekių, suteiktų paslaugų ir (ar) atliktų darbų faktinis buvimas, tai palyginta su išlaidų pagrindimo dokumentais</w:t>
            </w:r>
          </w:p>
        </w:tc>
        <w:tc>
          <w:tcPr>
            <w:tcW w:w="1984" w:type="dxa"/>
            <w:tcBorders>
              <w:top w:val="single" w:sz="4" w:space="0" w:color="auto"/>
              <w:left w:val="single" w:sz="4" w:space="0" w:color="auto"/>
              <w:bottom w:val="single" w:sz="4" w:space="0" w:color="auto"/>
              <w:right w:val="single" w:sz="4" w:space="0" w:color="auto"/>
            </w:tcBorders>
          </w:tcPr>
          <w:p w14:paraId="77336C3C" w14:textId="77777777" w:rsidR="00D21875" w:rsidRPr="00D21875" w:rsidRDefault="00D21875" w:rsidP="00D21875">
            <w:pPr>
              <w:spacing w:line="276" w:lineRule="auto"/>
              <w:rPr>
                <w:sz w:val="24"/>
                <w:szCs w:val="24"/>
              </w:rPr>
            </w:pPr>
            <w:r w:rsidRPr="00D21875">
              <w:rPr>
                <w:sz w:val="24"/>
                <w:szCs w:val="24"/>
              </w:rPr>
              <w:t>Atsakant „Taip“ nurodoma patikrinimo vietoje atlikimo data ir ataskaitos data____________</w:t>
            </w:r>
          </w:p>
          <w:p w14:paraId="0ACC25EC" w14:textId="77777777" w:rsidR="00D21875" w:rsidRPr="00D21875" w:rsidRDefault="00D21875" w:rsidP="00D21875">
            <w:pPr>
              <w:spacing w:line="276" w:lineRule="auto"/>
              <w:rPr>
                <w:sz w:val="24"/>
                <w:szCs w:val="24"/>
              </w:rPr>
            </w:pPr>
            <w:r w:rsidRPr="00D21875">
              <w:rPr>
                <w:sz w:val="24"/>
                <w:szCs w:val="24"/>
              </w:rPr>
              <w:t>ir pridedamas priedas su patikrintu turto sąrašu, kuriame nurodomi ilgalaikio turto inventoriniai numeriai</w:t>
            </w:r>
          </w:p>
        </w:tc>
        <w:tc>
          <w:tcPr>
            <w:tcW w:w="2121" w:type="dxa"/>
            <w:tcBorders>
              <w:top w:val="single" w:sz="4" w:space="0" w:color="auto"/>
              <w:left w:val="single" w:sz="4" w:space="0" w:color="auto"/>
              <w:bottom w:val="single" w:sz="4" w:space="0" w:color="auto"/>
              <w:right w:val="single" w:sz="4" w:space="0" w:color="auto"/>
            </w:tcBorders>
          </w:tcPr>
          <w:p w14:paraId="54D78668" w14:textId="77777777" w:rsidR="00D21875" w:rsidRPr="00D21875" w:rsidRDefault="00D21875" w:rsidP="00D21875">
            <w:pPr>
              <w:spacing w:line="276" w:lineRule="auto"/>
              <w:rPr>
                <w:sz w:val="24"/>
                <w:szCs w:val="24"/>
              </w:rPr>
            </w:pPr>
          </w:p>
        </w:tc>
      </w:tr>
      <w:tr w:rsidR="00D21875" w:rsidRPr="00D21875" w14:paraId="27D835A6" w14:textId="77777777" w:rsidTr="00661120">
        <w:trPr>
          <w:trHeight w:val="20"/>
          <w:tblHeader/>
        </w:trPr>
        <w:tc>
          <w:tcPr>
            <w:tcW w:w="5534" w:type="dxa"/>
            <w:tcBorders>
              <w:top w:val="single" w:sz="4" w:space="0" w:color="auto"/>
              <w:left w:val="single" w:sz="4" w:space="0" w:color="auto"/>
              <w:bottom w:val="single" w:sz="4" w:space="0" w:color="auto"/>
              <w:right w:val="single" w:sz="4" w:space="0" w:color="auto"/>
            </w:tcBorders>
          </w:tcPr>
          <w:p w14:paraId="61DCD126" w14:textId="77777777" w:rsidR="00D21875" w:rsidRPr="00D21875" w:rsidRDefault="00D21875" w:rsidP="00D21875">
            <w:pPr>
              <w:spacing w:line="276" w:lineRule="auto"/>
              <w:rPr>
                <w:sz w:val="24"/>
                <w:szCs w:val="24"/>
              </w:rPr>
            </w:pPr>
            <w:r w:rsidRPr="00D21875">
              <w:rPr>
                <w:sz w:val="24"/>
                <w:szCs w:val="24"/>
              </w:rPr>
              <w:t>12.2.6. Patikrinta, ar projekto pajamos iš finansuojamos veiklos ir (arba) sukurtų produktų, jei tokios buvo gautos, tinkamai įtrauktos į projekto išlaidų buhalterinę apskaitą ir tinkamai deklaruotos projekto įgyvendinimo ataskaitoje</w:t>
            </w:r>
          </w:p>
        </w:tc>
        <w:tc>
          <w:tcPr>
            <w:tcW w:w="1984" w:type="dxa"/>
            <w:tcBorders>
              <w:top w:val="single" w:sz="4" w:space="0" w:color="auto"/>
              <w:left w:val="single" w:sz="4" w:space="0" w:color="auto"/>
              <w:bottom w:val="single" w:sz="4" w:space="0" w:color="auto"/>
              <w:right w:val="single" w:sz="4" w:space="0" w:color="auto"/>
            </w:tcBorders>
          </w:tcPr>
          <w:p w14:paraId="6F508215"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7E9B5351" w14:textId="77777777" w:rsidR="00D21875" w:rsidRPr="00D21875" w:rsidRDefault="00D21875" w:rsidP="00D21875">
            <w:pPr>
              <w:spacing w:line="276" w:lineRule="auto"/>
              <w:rPr>
                <w:sz w:val="24"/>
                <w:szCs w:val="24"/>
              </w:rPr>
            </w:pPr>
          </w:p>
        </w:tc>
      </w:tr>
      <w:tr w:rsidR="00D21875" w:rsidRPr="00D21875" w14:paraId="2DF0C406" w14:textId="77777777" w:rsidTr="00661120">
        <w:trPr>
          <w:tblHeader/>
        </w:trPr>
        <w:tc>
          <w:tcPr>
            <w:tcW w:w="5534" w:type="dxa"/>
            <w:tcBorders>
              <w:top w:val="single" w:sz="4" w:space="0" w:color="auto"/>
              <w:left w:val="single" w:sz="4" w:space="0" w:color="auto"/>
              <w:bottom w:val="single" w:sz="4" w:space="0" w:color="auto"/>
              <w:right w:val="single" w:sz="4" w:space="0" w:color="auto"/>
            </w:tcBorders>
          </w:tcPr>
          <w:p w14:paraId="2C8EF873" w14:textId="77777777" w:rsidR="00D21875" w:rsidRPr="00D21875" w:rsidRDefault="00D21875" w:rsidP="00D21875">
            <w:pPr>
              <w:spacing w:line="276" w:lineRule="auto"/>
              <w:rPr>
                <w:sz w:val="24"/>
                <w:szCs w:val="24"/>
              </w:rPr>
            </w:pPr>
            <w:r w:rsidRPr="00D21875">
              <w:rPr>
                <w:sz w:val="24"/>
                <w:szCs w:val="24"/>
              </w:rPr>
              <w:lastRenderedPageBreak/>
              <w:t>12.2.7. Patikrinta, ar projekto įgyvendinimo ataskaitoje deklaruotas pridėtinės vertės mokestis (toliau – PVM) gali būti tinkamos finansuoti išlaidos, jei PVM nurodomas ir prašoma jį sumokėti iš paramos lėšų; ar prašoma sumokėti PVM suma yra apskaičiuota teisingai; ar teisingai apskaičiuota netinkamo finansuoti PVM suma</w:t>
            </w:r>
          </w:p>
        </w:tc>
        <w:tc>
          <w:tcPr>
            <w:tcW w:w="1984" w:type="dxa"/>
            <w:tcBorders>
              <w:top w:val="single" w:sz="4" w:space="0" w:color="auto"/>
              <w:left w:val="single" w:sz="4" w:space="0" w:color="auto"/>
              <w:bottom w:val="single" w:sz="4" w:space="0" w:color="auto"/>
              <w:right w:val="single" w:sz="4" w:space="0" w:color="auto"/>
            </w:tcBorders>
          </w:tcPr>
          <w:p w14:paraId="03DE10C6"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793629DC" w14:textId="77777777" w:rsidR="00D21875" w:rsidRPr="00D21875" w:rsidRDefault="00D21875" w:rsidP="00D21875">
            <w:pPr>
              <w:spacing w:line="276" w:lineRule="auto"/>
              <w:rPr>
                <w:sz w:val="24"/>
                <w:szCs w:val="24"/>
              </w:rPr>
            </w:pPr>
          </w:p>
        </w:tc>
      </w:tr>
      <w:tr w:rsidR="00D21875" w:rsidRPr="00D21875" w14:paraId="1276E136" w14:textId="77777777" w:rsidTr="00661120">
        <w:trPr>
          <w:tblHeader/>
        </w:trPr>
        <w:tc>
          <w:tcPr>
            <w:tcW w:w="5534" w:type="dxa"/>
            <w:tcBorders>
              <w:top w:val="single" w:sz="4" w:space="0" w:color="auto"/>
              <w:left w:val="single" w:sz="4" w:space="0" w:color="auto"/>
              <w:bottom w:val="single" w:sz="4" w:space="0" w:color="auto"/>
              <w:right w:val="single" w:sz="4" w:space="0" w:color="auto"/>
            </w:tcBorders>
          </w:tcPr>
          <w:p w14:paraId="089CF1A0" w14:textId="77777777" w:rsidR="00D21875" w:rsidRPr="00D21875" w:rsidRDefault="00D21875" w:rsidP="00D21875">
            <w:pPr>
              <w:spacing w:line="276" w:lineRule="auto"/>
              <w:rPr>
                <w:sz w:val="24"/>
                <w:szCs w:val="24"/>
              </w:rPr>
            </w:pPr>
            <w:r w:rsidRPr="00D21875">
              <w:rPr>
                <w:sz w:val="24"/>
                <w:szCs w:val="24"/>
              </w:rPr>
              <w:t>12.2.8. Patikrinta, ar projekto įgyvendinimo ataskaitoje pateikta informacija apie įvykdytas veiklas sutampa su pateikta finansine informacija</w:t>
            </w:r>
          </w:p>
        </w:tc>
        <w:tc>
          <w:tcPr>
            <w:tcW w:w="1984" w:type="dxa"/>
            <w:tcBorders>
              <w:top w:val="single" w:sz="4" w:space="0" w:color="auto"/>
              <w:left w:val="single" w:sz="4" w:space="0" w:color="auto"/>
              <w:bottom w:val="single" w:sz="4" w:space="0" w:color="auto"/>
              <w:right w:val="single" w:sz="4" w:space="0" w:color="auto"/>
            </w:tcBorders>
          </w:tcPr>
          <w:p w14:paraId="07EE39A1"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5925994C" w14:textId="77777777" w:rsidR="00D21875" w:rsidRPr="00D21875" w:rsidRDefault="00D21875" w:rsidP="00D21875">
            <w:pPr>
              <w:spacing w:line="276" w:lineRule="auto"/>
              <w:rPr>
                <w:sz w:val="24"/>
                <w:szCs w:val="24"/>
              </w:rPr>
            </w:pPr>
          </w:p>
        </w:tc>
      </w:tr>
      <w:tr w:rsidR="00D21875" w:rsidRPr="00D21875" w14:paraId="3BBA8463" w14:textId="77777777" w:rsidTr="00661120">
        <w:trPr>
          <w:tblHeader/>
        </w:trPr>
        <w:tc>
          <w:tcPr>
            <w:tcW w:w="5534" w:type="dxa"/>
            <w:tcBorders>
              <w:top w:val="single" w:sz="4" w:space="0" w:color="auto"/>
              <w:left w:val="single" w:sz="4" w:space="0" w:color="auto"/>
              <w:bottom w:val="single" w:sz="4" w:space="0" w:color="auto"/>
              <w:right w:val="single" w:sz="4" w:space="0" w:color="auto"/>
            </w:tcBorders>
          </w:tcPr>
          <w:p w14:paraId="75AA9DF8" w14:textId="77777777" w:rsidR="00D21875" w:rsidRPr="00D21875" w:rsidRDefault="00D21875" w:rsidP="00D21875">
            <w:pPr>
              <w:spacing w:line="276" w:lineRule="auto"/>
              <w:rPr>
                <w:sz w:val="24"/>
                <w:szCs w:val="24"/>
              </w:rPr>
            </w:pPr>
            <w:r w:rsidRPr="00D21875">
              <w:rPr>
                <w:sz w:val="24"/>
                <w:szCs w:val="24"/>
              </w:rPr>
              <w:t>12.2.9. Patikrinta, ar pasiekti projekto veiklų įgyvendinimo rodikliai ir ar yra pasiektus rodiklius patvirtinantys dokumentai</w:t>
            </w:r>
          </w:p>
        </w:tc>
        <w:tc>
          <w:tcPr>
            <w:tcW w:w="1984" w:type="dxa"/>
            <w:tcBorders>
              <w:top w:val="single" w:sz="4" w:space="0" w:color="auto"/>
              <w:left w:val="single" w:sz="4" w:space="0" w:color="auto"/>
              <w:bottom w:val="single" w:sz="4" w:space="0" w:color="auto"/>
              <w:right w:val="single" w:sz="4" w:space="0" w:color="auto"/>
            </w:tcBorders>
          </w:tcPr>
          <w:p w14:paraId="2D7B2CA1" w14:textId="77777777" w:rsidR="00D21875" w:rsidRPr="00D21875" w:rsidRDefault="00D21875" w:rsidP="00D21875">
            <w:pPr>
              <w:spacing w:line="276" w:lineRule="auto"/>
              <w:rPr>
                <w:sz w:val="24"/>
                <w:szCs w:val="24"/>
              </w:rPr>
            </w:pPr>
            <w:r w:rsidRPr="00D21875">
              <w:rPr>
                <w:sz w:val="24"/>
                <w:szCs w:val="24"/>
              </w:rPr>
              <w:t>Atsakant „Taip“ nurodoma patikrinimo vietoje atlikimo data ir ataskaitos data</w:t>
            </w:r>
          </w:p>
          <w:p w14:paraId="696BE7F0" w14:textId="77777777" w:rsidR="00D21875" w:rsidRPr="00D21875" w:rsidRDefault="00D21875" w:rsidP="00D21875">
            <w:pPr>
              <w:spacing w:line="276" w:lineRule="auto"/>
              <w:rPr>
                <w:sz w:val="24"/>
                <w:szCs w:val="24"/>
              </w:rPr>
            </w:pPr>
            <w:r w:rsidRPr="00D21875">
              <w:rPr>
                <w:sz w:val="24"/>
                <w:szCs w:val="24"/>
              </w:rPr>
              <w:t>________________</w:t>
            </w:r>
          </w:p>
          <w:p w14:paraId="6BADDF04" w14:textId="77777777" w:rsidR="00D21875" w:rsidRPr="00D21875" w:rsidRDefault="00D21875" w:rsidP="00D21875">
            <w:pPr>
              <w:spacing w:line="276" w:lineRule="auto"/>
              <w:rPr>
                <w:sz w:val="24"/>
                <w:szCs w:val="24"/>
              </w:rPr>
            </w:pPr>
            <w:r w:rsidRPr="00D21875">
              <w:rPr>
                <w:sz w:val="24"/>
                <w:szCs w:val="24"/>
              </w:rPr>
              <w:t>Jeigu ataskaitiniu laikotarpiu patikra nebuvo vykdoma, turi būti nurodyta, kaip buvo įsitikinta</w:t>
            </w:r>
          </w:p>
        </w:tc>
        <w:tc>
          <w:tcPr>
            <w:tcW w:w="2121" w:type="dxa"/>
            <w:tcBorders>
              <w:top w:val="single" w:sz="4" w:space="0" w:color="auto"/>
              <w:left w:val="single" w:sz="4" w:space="0" w:color="auto"/>
              <w:bottom w:val="single" w:sz="4" w:space="0" w:color="auto"/>
              <w:right w:val="single" w:sz="4" w:space="0" w:color="auto"/>
            </w:tcBorders>
          </w:tcPr>
          <w:p w14:paraId="08518DD3" w14:textId="77777777" w:rsidR="00D21875" w:rsidRPr="00D21875" w:rsidRDefault="00D21875" w:rsidP="00D21875">
            <w:pPr>
              <w:spacing w:line="276" w:lineRule="auto"/>
              <w:rPr>
                <w:sz w:val="24"/>
                <w:szCs w:val="24"/>
              </w:rPr>
            </w:pPr>
          </w:p>
        </w:tc>
      </w:tr>
      <w:tr w:rsidR="00D21875" w:rsidRPr="00D21875" w14:paraId="643B30C5" w14:textId="77777777" w:rsidTr="00661120">
        <w:trPr>
          <w:trHeight w:val="230"/>
          <w:tblHeader/>
        </w:trPr>
        <w:tc>
          <w:tcPr>
            <w:tcW w:w="5534" w:type="dxa"/>
            <w:tcBorders>
              <w:top w:val="single" w:sz="4" w:space="0" w:color="auto"/>
              <w:left w:val="single" w:sz="4" w:space="0" w:color="auto"/>
              <w:bottom w:val="single" w:sz="4" w:space="0" w:color="auto"/>
              <w:right w:val="single" w:sz="4" w:space="0" w:color="auto"/>
            </w:tcBorders>
          </w:tcPr>
          <w:p w14:paraId="7D758E4C" w14:textId="77777777" w:rsidR="00D21875" w:rsidRPr="00D21875" w:rsidRDefault="00D21875" w:rsidP="00D21875">
            <w:pPr>
              <w:spacing w:line="276" w:lineRule="auto"/>
              <w:rPr>
                <w:sz w:val="24"/>
                <w:szCs w:val="24"/>
              </w:rPr>
            </w:pPr>
            <w:r w:rsidRPr="00D21875">
              <w:rPr>
                <w:sz w:val="24"/>
                <w:szCs w:val="24"/>
              </w:rPr>
              <w:t>12.2.10. Patikrinta, ar Lietuvos partneris įvykdė prekių, paslaugų ir (ar) darbų pirkimus:</w:t>
            </w:r>
          </w:p>
          <w:p w14:paraId="21E0ECA0" w14:textId="77777777" w:rsidR="00D21875" w:rsidRPr="00D21875" w:rsidRDefault="00D21875" w:rsidP="00D21875">
            <w:pPr>
              <w:spacing w:line="276" w:lineRule="auto"/>
              <w:rPr>
                <w:sz w:val="24"/>
                <w:szCs w:val="24"/>
              </w:rPr>
            </w:pPr>
            <w:r w:rsidRPr="00D21875">
              <w:rPr>
                <w:sz w:val="24"/>
                <w:szCs w:val="24"/>
              </w:rPr>
              <w:t>- jeigu jis yra perkančioji organizacija, vadovaudamasis Lietuvos Respublikos viešųjų pirkimų įstatymu ir pagal numatomų įsigyti prekių, paslaugų arba darbų pirkimų planą;</w:t>
            </w:r>
          </w:p>
          <w:p w14:paraId="4CE28912" w14:textId="77777777" w:rsidR="00D21875" w:rsidRPr="00D21875" w:rsidRDefault="00D21875" w:rsidP="00D21875">
            <w:pPr>
              <w:spacing w:line="276" w:lineRule="auto"/>
              <w:rPr>
                <w:sz w:val="24"/>
                <w:szCs w:val="24"/>
              </w:rPr>
            </w:pPr>
            <w:r w:rsidRPr="00D21875">
              <w:rPr>
                <w:sz w:val="24"/>
                <w:szCs w:val="24"/>
              </w:rPr>
              <w:t>- jeigu jis nėra perkančioji organizacija, vadovaudamasis Europos teritorinio bendradarbiavimo tikslo programų projektams vykdyti reikalingų pirkimų, atliekamų Lietuvos įmonių, įstaigų ir organizacijų, nesančių perkančiosiomis organizacijomis pagal Viešųjų pirkimų įstatymą, taisyklėmis</w:t>
            </w:r>
          </w:p>
        </w:tc>
        <w:tc>
          <w:tcPr>
            <w:tcW w:w="1984" w:type="dxa"/>
            <w:tcBorders>
              <w:top w:val="single" w:sz="4" w:space="0" w:color="auto"/>
              <w:left w:val="single" w:sz="4" w:space="0" w:color="auto"/>
              <w:bottom w:val="single" w:sz="4" w:space="0" w:color="auto"/>
              <w:right w:val="single" w:sz="4" w:space="0" w:color="auto"/>
            </w:tcBorders>
          </w:tcPr>
          <w:p w14:paraId="29B1544D"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12FBE2DF" w14:textId="77777777" w:rsidR="00D21875" w:rsidRPr="00D21875" w:rsidRDefault="00D21875" w:rsidP="00D21875">
            <w:pPr>
              <w:spacing w:line="276" w:lineRule="auto"/>
              <w:rPr>
                <w:sz w:val="24"/>
                <w:szCs w:val="24"/>
              </w:rPr>
            </w:pPr>
          </w:p>
        </w:tc>
      </w:tr>
      <w:tr w:rsidR="00D21875" w:rsidRPr="00D21875" w14:paraId="715F366E" w14:textId="77777777" w:rsidTr="00661120">
        <w:trPr>
          <w:trHeight w:val="323"/>
          <w:tblHeader/>
        </w:trPr>
        <w:tc>
          <w:tcPr>
            <w:tcW w:w="5534" w:type="dxa"/>
            <w:tcBorders>
              <w:top w:val="single" w:sz="4" w:space="0" w:color="auto"/>
              <w:left w:val="single" w:sz="4" w:space="0" w:color="auto"/>
              <w:bottom w:val="single" w:sz="4" w:space="0" w:color="auto"/>
              <w:right w:val="single" w:sz="4" w:space="0" w:color="auto"/>
            </w:tcBorders>
          </w:tcPr>
          <w:p w14:paraId="4DCAD267" w14:textId="77777777" w:rsidR="00D21875" w:rsidRPr="00D21875" w:rsidRDefault="00D21875" w:rsidP="00D21875">
            <w:pPr>
              <w:spacing w:line="276" w:lineRule="auto"/>
              <w:rPr>
                <w:sz w:val="24"/>
                <w:szCs w:val="24"/>
              </w:rPr>
            </w:pPr>
            <w:r w:rsidRPr="00D21875">
              <w:rPr>
                <w:sz w:val="24"/>
                <w:szCs w:val="24"/>
              </w:rPr>
              <w:t>12.2.11. Patikrinta, ar Lietuvos partneris tinkamai dokumentavo atliktus pirkimus, laikėsi pirkimų principų ir tinkamai atliko visas pirkimo procedūras</w:t>
            </w:r>
          </w:p>
        </w:tc>
        <w:tc>
          <w:tcPr>
            <w:tcW w:w="1984" w:type="dxa"/>
            <w:tcBorders>
              <w:top w:val="single" w:sz="4" w:space="0" w:color="auto"/>
              <w:left w:val="single" w:sz="4" w:space="0" w:color="auto"/>
              <w:bottom w:val="single" w:sz="4" w:space="0" w:color="auto"/>
              <w:right w:val="single" w:sz="4" w:space="0" w:color="auto"/>
            </w:tcBorders>
          </w:tcPr>
          <w:p w14:paraId="78F69547" w14:textId="77777777" w:rsidR="00D21875" w:rsidRPr="00D21875" w:rsidRDefault="00D21875" w:rsidP="00D21875">
            <w:pPr>
              <w:spacing w:line="276" w:lineRule="auto"/>
              <w:rPr>
                <w:sz w:val="24"/>
                <w:szCs w:val="24"/>
              </w:rPr>
            </w:pPr>
            <w:r w:rsidRPr="00D21875">
              <w:rPr>
                <w:sz w:val="24"/>
                <w:szCs w:val="24"/>
              </w:rPr>
              <w:t>Atsakant „Taip“ nurodoma patikrinimo vietoje atlikimo data ir ataskaitos data</w:t>
            </w:r>
          </w:p>
          <w:p w14:paraId="26C9B929" w14:textId="77777777" w:rsidR="00D21875" w:rsidRPr="00D21875" w:rsidRDefault="00D21875" w:rsidP="00D21875">
            <w:pPr>
              <w:spacing w:line="276" w:lineRule="auto"/>
              <w:rPr>
                <w:sz w:val="24"/>
                <w:szCs w:val="24"/>
              </w:rPr>
            </w:pPr>
            <w:r w:rsidRPr="00D21875">
              <w:rPr>
                <w:sz w:val="24"/>
                <w:szCs w:val="24"/>
              </w:rPr>
              <w:t>________________</w:t>
            </w:r>
          </w:p>
          <w:p w14:paraId="23D110D2" w14:textId="77777777" w:rsidR="00D21875" w:rsidRPr="00D21875" w:rsidRDefault="00D21875" w:rsidP="00D21875">
            <w:pPr>
              <w:spacing w:line="276" w:lineRule="auto"/>
              <w:rPr>
                <w:sz w:val="24"/>
                <w:szCs w:val="24"/>
              </w:rPr>
            </w:pPr>
            <w:r w:rsidRPr="00D21875">
              <w:rPr>
                <w:sz w:val="24"/>
                <w:szCs w:val="24"/>
              </w:rPr>
              <w:t>Jeigu ataskaitiniu laikotarpiu patikra nebuvo vykdoma, turi būti nurodyta, kaip buvo įsitikinta</w:t>
            </w:r>
          </w:p>
        </w:tc>
        <w:tc>
          <w:tcPr>
            <w:tcW w:w="2121" w:type="dxa"/>
            <w:tcBorders>
              <w:top w:val="single" w:sz="4" w:space="0" w:color="auto"/>
              <w:left w:val="single" w:sz="4" w:space="0" w:color="auto"/>
              <w:bottom w:val="single" w:sz="4" w:space="0" w:color="auto"/>
              <w:right w:val="single" w:sz="4" w:space="0" w:color="auto"/>
            </w:tcBorders>
          </w:tcPr>
          <w:p w14:paraId="267F013D" w14:textId="77777777" w:rsidR="00D21875" w:rsidRPr="00D21875" w:rsidRDefault="00D21875" w:rsidP="00D21875">
            <w:pPr>
              <w:spacing w:line="276" w:lineRule="auto"/>
              <w:rPr>
                <w:sz w:val="24"/>
                <w:szCs w:val="24"/>
              </w:rPr>
            </w:pPr>
          </w:p>
        </w:tc>
      </w:tr>
      <w:tr w:rsidR="00D21875" w:rsidRPr="00D21875" w14:paraId="5E5908B3" w14:textId="77777777" w:rsidTr="00661120">
        <w:trPr>
          <w:tblHeader/>
        </w:trPr>
        <w:tc>
          <w:tcPr>
            <w:tcW w:w="5534" w:type="dxa"/>
            <w:tcBorders>
              <w:top w:val="single" w:sz="4" w:space="0" w:color="auto"/>
              <w:left w:val="single" w:sz="4" w:space="0" w:color="auto"/>
              <w:bottom w:val="single" w:sz="4" w:space="0" w:color="auto"/>
              <w:right w:val="single" w:sz="4" w:space="0" w:color="auto"/>
            </w:tcBorders>
          </w:tcPr>
          <w:p w14:paraId="6CB81FC8" w14:textId="77777777" w:rsidR="00D21875" w:rsidRPr="00D21875" w:rsidRDefault="00D21875" w:rsidP="00D21875">
            <w:pPr>
              <w:spacing w:line="276" w:lineRule="auto"/>
              <w:rPr>
                <w:sz w:val="24"/>
                <w:szCs w:val="24"/>
              </w:rPr>
            </w:pPr>
            <w:r w:rsidRPr="00D21875">
              <w:rPr>
                <w:sz w:val="24"/>
                <w:szCs w:val="24"/>
              </w:rPr>
              <w:lastRenderedPageBreak/>
              <w:t>12.2.12. Patikrinta, ar Lietuvos partneris tinkamai laikėsi Europos teritorinio bendradarbiavimo tikslo programos dokumentuose nustatytų projekto viešinimo ir sklaidos reikalavimų</w:t>
            </w:r>
          </w:p>
        </w:tc>
        <w:tc>
          <w:tcPr>
            <w:tcW w:w="1984" w:type="dxa"/>
            <w:tcBorders>
              <w:top w:val="single" w:sz="4" w:space="0" w:color="auto"/>
              <w:left w:val="single" w:sz="4" w:space="0" w:color="auto"/>
              <w:bottom w:val="single" w:sz="4" w:space="0" w:color="auto"/>
              <w:right w:val="single" w:sz="4" w:space="0" w:color="auto"/>
            </w:tcBorders>
          </w:tcPr>
          <w:p w14:paraId="6EA82561" w14:textId="77777777" w:rsidR="00D21875" w:rsidRPr="00D21875" w:rsidRDefault="00D21875" w:rsidP="00D21875">
            <w:pPr>
              <w:spacing w:line="276" w:lineRule="auto"/>
              <w:rPr>
                <w:sz w:val="24"/>
                <w:szCs w:val="24"/>
              </w:rPr>
            </w:pPr>
            <w:r w:rsidRPr="00D21875">
              <w:rPr>
                <w:sz w:val="24"/>
                <w:szCs w:val="24"/>
              </w:rPr>
              <w:t>Atsakant „Taip“ nurodoma patikrinimo vietoje atlikimo data ir ataskaitos data</w:t>
            </w:r>
          </w:p>
          <w:p w14:paraId="43AEDF77" w14:textId="77777777" w:rsidR="00D21875" w:rsidRPr="00D21875" w:rsidRDefault="00D21875" w:rsidP="00D21875">
            <w:pPr>
              <w:spacing w:line="276" w:lineRule="auto"/>
              <w:rPr>
                <w:sz w:val="24"/>
                <w:szCs w:val="24"/>
              </w:rPr>
            </w:pPr>
            <w:r w:rsidRPr="00D21875">
              <w:rPr>
                <w:sz w:val="24"/>
                <w:szCs w:val="24"/>
              </w:rPr>
              <w:t>________________</w:t>
            </w:r>
          </w:p>
          <w:p w14:paraId="26BFC15B" w14:textId="77777777" w:rsidR="00D21875" w:rsidRPr="00D21875" w:rsidRDefault="00D21875" w:rsidP="00D21875">
            <w:pPr>
              <w:spacing w:line="276" w:lineRule="auto"/>
              <w:rPr>
                <w:sz w:val="24"/>
                <w:szCs w:val="24"/>
              </w:rPr>
            </w:pPr>
            <w:r w:rsidRPr="00D21875">
              <w:rPr>
                <w:sz w:val="24"/>
                <w:szCs w:val="24"/>
              </w:rPr>
              <w:t>Jeigu ataskaitiniu laikotarpiu patikra nebuvo vykdoma, turi būti nurodyta, kaip buvo įsitikinta</w:t>
            </w:r>
          </w:p>
        </w:tc>
        <w:tc>
          <w:tcPr>
            <w:tcW w:w="2121" w:type="dxa"/>
            <w:tcBorders>
              <w:top w:val="single" w:sz="4" w:space="0" w:color="auto"/>
              <w:left w:val="single" w:sz="4" w:space="0" w:color="auto"/>
              <w:bottom w:val="single" w:sz="4" w:space="0" w:color="auto"/>
              <w:right w:val="single" w:sz="4" w:space="0" w:color="auto"/>
            </w:tcBorders>
          </w:tcPr>
          <w:p w14:paraId="256993D5" w14:textId="77777777" w:rsidR="00D21875" w:rsidRPr="00D21875" w:rsidRDefault="00D21875" w:rsidP="00D21875">
            <w:pPr>
              <w:spacing w:line="276" w:lineRule="auto"/>
              <w:rPr>
                <w:sz w:val="24"/>
                <w:szCs w:val="24"/>
              </w:rPr>
            </w:pPr>
          </w:p>
        </w:tc>
      </w:tr>
      <w:tr w:rsidR="00D21875" w:rsidRPr="00D21875" w14:paraId="251D2B84" w14:textId="77777777" w:rsidTr="00661120">
        <w:trPr>
          <w:tblHeader/>
        </w:trPr>
        <w:tc>
          <w:tcPr>
            <w:tcW w:w="5534" w:type="dxa"/>
            <w:tcBorders>
              <w:top w:val="single" w:sz="4" w:space="0" w:color="auto"/>
              <w:left w:val="single" w:sz="4" w:space="0" w:color="auto"/>
              <w:bottom w:val="single" w:sz="4" w:space="0" w:color="auto"/>
              <w:right w:val="single" w:sz="4" w:space="0" w:color="auto"/>
            </w:tcBorders>
          </w:tcPr>
          <w:p w14:paraId="18AFAF52" w14:textId="77777777" w:rsidR="00D21875" w:rsidRPr="00D21875" w:rsidRDefault="00D21875" w:rsidP="00D21875">
            <w:pPr>
              <w:spacing w:line="276" w:lineRule="auto"/>
              <w:rPr>
                <w:sz w:val="24"/>
                <w:szCs w:val="24"/>
              </w:rPr>
            </w:pPr>
            <w:r w:rsidRPr="00D21875">
              <w:rPr>
                <w:sz w:val="24"/>
                <w:szCs w:val="24"/>
              </w:rPr>
              <w:t>12.2.13. Patikrinta, ar Lietuvos partneris tinkamai laikėsi valstybės pagalbos reikalavimų, aplinkosaugos, darnaus vystymosi ir lyčių lygybės bei nediskriminavimo principų</w:t>
            </w:r>
          </w:p>
        </w:tc>
        <w:tc>
          <w:tcPr>
            <w:tcW w:w="1984" w:type="dxa"/>
            <w:tcBorders>
              <w:top w:val="single" w:sz="4" w:space="0" w:color="auto"/>
              <w:left w:val="single" w:sz="4" w:space="0" w:color="auto"/>
              <w:bottom w:val="single" w:sz="4" w:space="0" w:color="auto"/>
              <w:right w:val="single" w:sz="4" w:space="0" w:color="auto"/>
            </w:tcBorders>
          </w:tcPr>
          <w:p w14:paraId="26E58CAC"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4F525895" w14:textId="77777777" w:rsidR="00D21875" w:rsidRPr="00D21875" w:rsidRDefault="00D21875" w:rsidP="00D21875">
            <w:pPr>
              <w:spacing w:line="276" w:lineRule="auto"/>
              <w:rPr>
                <w:sz w:val="24"/>
                <w:szCs w:val="24"/>
              </w:rPr>
            </w:pPr>
          </w:p>
        </w:tc>
      </w:tr>
      <w:tr w:rsidR="00D21875" w:rsidRPr="00D21875" w14:paraId="0B221081" w14:textId="77777777" w:rsidTr="00661120">
        <w:trPr>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B1B2331" w14:textId="77777777" w:rsidR="00D21875" w:rsidRPr="00D21875" w:rsidRDefault="00D21875" w:rsidP="00D21875">
            <w:pPr>
              <w:spacing w:line="276" w:lineRule="auto"/>
              <w:rPr>
                <w:b/>
                <w:sz w:val="24"/>
                <w:szCs w:val="24"/>
              </w:rPr>
            </w:pPr>
            <w:r w:rsidRPr="00D21875">
              <w:rPr>
                <w:sz w:val="24"/>
                <w:szCs w:val="24"/>
              </w:rPr>
              <w:t>12.3. Tikrinimai, susiję su pagrindinio projekto partnerio veikla (jeigu tikrinamas Lietuvos partneris yra pagrindinis projekto partneris)</w:t>
            </w:r>
          </w:p>
        </w:tc>
      </w:tr>
      <w:tr w:rsidR="00D21875" w:rsidRPr="00D21875" w14:paraId="6BA91918" w14:textId="77777777" w:rsidTr="00661120">
        <w:trPr>
          <w:tblHeader/>
        </w:trPr>
        <w:tc>
          <w:tcPr>
            <w:tcW w:w="5534" w:type="dxa"/>
            <w:tcBorders>
              <w:top w:val="single" w:sz="4" w:space="0" w:color="auto"/>
              <w:left w:val="single" w:sz="4" w:space="0" w:color="auto"/>
              <w:bottom w:val="single" w:sz="4" w:space="0" w:color="auto"/>
              <w:right w:val="single" w:sz="4" w:space="0" w:color="auto"/>
            </w:tcBorders>
          </w:tcPr>
          <w:p w14:paraId="34DFE886" w14:textId="77777777" w:rsidR="00D21875" w:rsidRPr="00D21875" w:rsidRDefault="00D21875" w:rsidP="00D21875">
            <w:pPr>
              <w:spacing w:line="276" w:lineRule="auto"/>
              <w:rPr>
                <w:sz w:val="24"/>
                <w:szCs w:val="24"/>
              </w:rPr>
            </w:pPr>
            <w:r w:rsidRPr="00D21875">
              <w:rPr>
                <w:sz w:val="24"/>
                <w:szCs w:val="24"/>
              </w:rPr>
              <w:t>12.3.1. Patikrinta, ar pagrindinis projekto partneris laiku ir tinkamai paskirstė ir pervedė paramos lėšas kitiems projekto partneriams</w:t>
            </w:r>
          </w:p>
        </w:tc>
        <w:tc>
          <w:tcPr>
            <w:tcW w:w="1984" w:type="dxa"/>
            <w:tcBorders>
              <w:top w:val="single" w:sz="4" w:space="0" w:color="auto"/>
              <w:left w:val="single" w:sz="4" w:space="0" w:color="auto"/>
              <w:bottom w:val="single" w:sz="4" w:space="0" w:color="auto"/>
              <w:right w:val="single" w:sz="4" w:space="0" w:color="auto"/>
            </w:tcBorders>
          </w:tcPr>
          <w:p w14:paraId="0CE83759"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439FFC91" w14:textId="77777777" w:rsidR="00D21875" w:rsidRPr="00D21875" w:rsidRDefault="00D21875" w:rsidP="00D21875">
            <w:pPr>
              <w:spacing w:line="276" w:lineRule="auto"/>
              <w:rPr>
                <w:sz w:val="24"/>
                <w:szCs w:val="24"/>
              </w:rPr>
            </w:pPr>
          </w:p>
        </w:tc>
      </w:tr>
      <w:tr w:rsidR="00D21875" w:rsidRPr="00D21875" w14:paraId="221016FA" w14:textId="77777777" w:rsidTr="00661120">
        <w:trPr>
          <w:tblHeader/>
        </w:trPr>
        <w:tc>
          <w:tcPr>
            <w:tcW w:w="5534" w:type="dxa"/>
            <w:tcBorders>
              <w:top w:val="single" w:sz="4" w:space="0" w:color="auto"/>
              <w:left w:val="single" w:sz="4" w:space="0" w:color="auto"/>
              <w:bottom w:val="single" w:sz="4" w:space="0" w:color="auto"/>
              <w:right w:val="single" w:sz="4" w:space="0" w:color="auto"/>
            </w:tcBorders>
          </w:tcPr>
          <w:p w14:paraId="5134A66D" w14:textId="77777777" w:rsidR="00D21875" w:rsidRPr="00D21875" w:rsidRDefault="00D21875" w:rsidP="00D21875">
            <w:pPr>
              <w:spacing w:line="276" w:lineRule="auto"/>
              <w:rPr>
                <w:sz w:val="24"/>
                <w:szCs w:val="24"/>
              </w:rPr>
            </w:pPr>
            <w:r w:rsidRPr="00D21875">
              <w:rPr>
                <w:sz w:val="24"/>
                <w:szCs w:val="24"/>
              </w:rPr>
              <w:t>12.3.2. Patikrinta, ar teisingai nurodytos visų projekto partnerių veiklos ir išlaidos jungtinėje projekto įgyvendinimo ataskaitoje (netaikoma Lietuvos ir Lenkijos programos atveju)</w:t>
            </w:r>
          </w:p>
        </w:tc>
        <w:tc>
          <w:tcPr>
            <w:tcW w:w="1984" w:type="dxa"/>
            <w:tcBorders>
              <w:top w:val="single" w:sz="4" w:space="0" w:color="auto"/>
              <w:left w:val="single" w:sz="4" w:space="0" w:color="auto"/>
              <w:bottom w:val="single" w:sz="4" w:space="0" w:color="auto"/>
              <w:right w:val="single" w:sz="4" w:space="0" w:color="auto"/>
            </w:tcBorders>
          </w:tcPr>
          <w:p w14:paraId="6BE19569"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482DD9FA" w14:textId="77777777" w:rsidR="00D21875" w:rsidRPr="00D21875" w:rsidRDefault="00D21875" w:rsidP="00D21875">
            <w:pPr>
              <w:spacing w:line="276" w:lineRule="auto"/>
              <w:rPr>
                <w:sz w:val="24"/>
                <w:szCs w:val="24"/>
              </w:rPr>
            </w:pPr>
          </w:p>
        </w:tc>
      </w:tr>
      <w:tr w:rsidR="00D21875" w:rsidRPr="00D21875" w14:paraId="3D252859" w14:textId="77777777" w:rsidTr="00661120">
        <w:trPr>
          <w:tblHeader/>
        </w:trPr>
        <w:tc>
          <w:tcPr>
            <w:tcW w:w="5534" w:type="dxa"/>
            <w:tcBorders>
              <w:top w:val="single" w:sz="4" w:space="0" w:color="auto"/>
              <w:left w:val="single" w:sz="4" w:space="0" w:color="auto"/>
              <w:bottom w:val="single" w:sz="4" w:space="0" w:color="auto"/>
              <w:right w:val="single" w:sz="4" w:space="0" w:color="auto"/>
            </w:tcBorders>
          </w:tcPr>
          <w:p w14:paraId="5E4E2F6A" w14:textId="77777777" w:rsidR="00D21875" w:rsidRPr="00D21875" w:rsidRDefault="00D21875" w:rsidP="00D21875">
            <w:pPr>
              <w:spacing w:line="276" w:lineRule="auto"/>
              <w:rPr>
                <w:sz w:val="24"/>
                <w:szCs w:val="24"/>
              </w:rPr>
            </w:pPr>
            <w:r w:rsidRPr="00D21875">
              <w:rPr>
                <w:sz w:val="24"/>
                <w:szCs w:val="24"/>
              </w:rPr>
              <w:t>12.3.3. Patikrinta, ar projekto partnerių veiklos ir išlaidos patvirtintos tinkamų tikrintojų pagal šalies, iš kurios yra projekto partneris, nustatytus reikalavimus (netaikoma Lietuvos ir Lenkijos programos atveju)</w:t>
            </w:r>
          </w:p>
        </w:tc>
        <w:tc>
          <w:tcPr>
            <w:tcW w:w="1984" w:type="dxa"/>
            <w:tcBorders>
              <w:top w:val="single" w:sz="4" w:space="0" w:color="auto"/>
              <w:left w:val="single" w:sz="4" w:space="0" w:color="auto"/>
              <w:bottom w:val="single" w:sz="4" w:space="0" w:color="auto"/>
              <w:right w:val="single" w:sz="4" w:space="0" w:color="auto"/>
            </w:tcBorders>
          </w:tcPr>
          <w:p w14:paraId="787DD0FE"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0DC79829" w14:textId="77777777" w:rsidR="00D21875" w:rsidRPr="00D21875" w:rsidRDefault="00D21875" w:rsidP="00D21875">
            <w:pPr>
              <w:spacing w:line="276" w:lineRule="auto"/>
              <w:rPr>
                <w:sz w:val="24"/>
                <w:szCs w:val="24"/>
              </w:rPr>
            </w:pPr>
          </w:p>
        </w:tc>
      </w:tr>
      <w:tr w:rsidR="00D21875" w:rsidRPr="00D21875" w14:paraId="1EE9E77A" w14:textId="77777777" w:rsidTr="00661120">
        <w:trPr>
          <w:tblHeader/>
        </w:trPr>
        <w:tc>
          <w:tcPr>
            <w:tcW w:w="9639" w:type="dxa"/>
            <w:gridSpan w:val="3"/>
            <w:tcBorders>
              <w:top w:val="single" w:sz="4" w:space="0" w:color="auto"/>
              <w:left w:val="single" w:sz="4" w:space="0" w:color="auto"/>
              <w:bottom w:val="single" w:sz="4" w:space="0" w:color="auto"/>
              <w:right w:val="single" w:sz="4" w:space="0" w:color="auto"/>
            </w:tcBorders>
            <w:shd w:val="clear" w:color="auto" w:fill="E6E6E6"/>
          </w:tcPr>
          <w:p w14:paraId="5589B4CC" w14:textId="77777777" w:rsidR="00D21875" w:rsidRPr="00D21875" w:rsidRDefault="00D21875" w:rsidP="00D21875">
            <w:pPr>
              <w:spacing w:line="276" w:lineRule="auto"/>
              <w:rPr>
                <w:sz w:val="24"/>
                <w:szCs w:val="24"/>
              </w:rPr>
            </w:pPr>
            <w:r w:rsidRPr="00D21875">
              <w:rPr>
                <w:sz w:val="24"/>
                <w:szCs w:val="24"/>
              </w:rPr>
              <w:t>12.4. Kita</w:t>
            </w:r>
          </w:p>
        </w:tc>
      </w:tr>
      <w:tr w:rsidR="00D21875" w:rsidRPr="00D21875" w14:paraId="510A02F3" w14:textId="77777777" w:rsidTr="00661120">
        <w:trPr>
          <w:tblHeader/>
        </w:trPr>
        <w:tc>
          <w:tcPr>
            <w:tcW w:w="5534" w:type="dxa"/>
            <w:tcBorders>
              <w:top w:val="single" w:sz="4" w:space="0" w:color="auto"/>
              <w:left w:val="single" w:sz="4" w:space="0" w:color="auto"/>
              <w:bottom w:val="single" w:sz="4" w:space="0" w:color="auto"/>
              <w:right w:val="single" w:sz="4" w:space="0" w:color="auto"/>
            </w:tcBorders>
          </w:tcPr>
          <w:p w14:paraId="0E620658" w14:textId="77777777" w:rsidR="00D21875" w:rsidRPr="00D21875" w:rsidRDefault="00D21875" w:rsidP="00D21875">
            <w:pPr>
              <w:spacing w:line="276" w:lineRule="auto"/>
              <w:rPr>
                <w:sz w:val="24"/>
                <w:szCs w:val="24"/>
              </w:rPr>
            </w:pPr>
            <w:r w:rsidRPr="00D21875">
              <w:rPr>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619A1B55" w14:textId="77777777" w:rsidR="00D21875" w:rsidRPr="00D21875" w:rsidRDefault="00D21875" w:rsidP="00D21875">
            <w:pPr>
              <w:spacing w:line="276" w:lineRule="auto"/>
              <w:rPr>
                <w:sz w:val="24"/>
                <w:szCs w:val="24"/>
              </w:rPr>
            </w:pPr>
          </w:p>
        </w:tc>
        <w:tc>
          <w:tcPr>
            <w:tcW w:w="2121" w:type="dxa"/>
            <w:tcBorders>
              <w:top w:val="single" w:sz="4" w:space="0" w:color="auto"/>
              <w:left w:val="single" w:sz="4" w:space="0" w:color="auto"/>
              <w:bottom w:val="single" w:sz="4" w:space="0" w:color="auto"/>
              <w:right w:val="single" w:sz="4" w:space="0" w:color="auto"/>
            </w:tcBorders>
          </w:tcPr>
          <w:p w14:paraId="70178303" w14:textId="77777777" w:rsidR="00D21875" w:rsidRPr="00D21875" w:rsidRDefault="00D21875" w:rsidP="00D21875">
            <w:pPr>
              <w:spacing w:line="276" w:lineRule="auto"/>
              <w:rPr>
                <w:sz w:val="24"/>
                <w:szCs w:val="24"/>
              </w:rPr>
            </w:pPr>
          </w:p>
        </w:tc>
      </w:tr>
    </w:tbl>
    <w:p w14:paraId="081FFDAC" w14:textId="77777777" w:rsidR="00D21875" w:rsidRPr="00D21875" w:rsidRDefault="00D21875" w:rsidP="00D21875">
      <w:pPr>
        <w:spacing w:line="276" w:lineRule="auto"/>
        <w:rPr>
          <w:sz w:val="24"/>
          <w:szCs w:val="24"/>
        </w:rPr>
      </w:pPr>
    </w:p>
    <w:p w14:paraId="4E535758" w14:textId="77777777" w:rsidR="00D21875" w:rsidRPr="00D21875" w:rsidRDefault="00D21875" w:rsidP="00D21875">
      <w:pPr>
        <w:spacing w:line="276" w:lineRule="auto"/>
        <w:rPr>
          <w:sz w:val="24"/>
          <w:szCs w:val="24"/>
        </w:rPr>
      </w:pPr>
      <w:r w:rsidRPr="00D21875">
        <w:rPr>
          <w:sz w:val="24"/>
          <w:szCs w:val="24"/>
        </w:rPr>
        <w:t>13. Nustatyti šie pagrindinių programos dokumentų ir teisės aktų reikalavimų neatitikimai: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464"/>
        <w:gridCol w:w="1556"/>
        <w:gridCol w:w="1910"/>
      </w:tblGrid>
      <w:tr w:rsidR="00D21875" w:rsidRPr="00D21875" w14:paraId="5D118C07" w14:textId="77777777" w:rsidTr="00661120">
        <w:tc>
          <w:tcPr>
            <w:tcW w:w="817" w:type="dxa"/>
          </w:tcPr>
          <w:p w14:paraId="6E4ABD15" w14:textId="77777777" w:rsidR="00D21875" w:rsidRPr="00D21875" w:rsidRDefault="00D21875" w:rsidP="00D21875">
            <w:pPr>
              <w:spacing w:line="276" w:lineRule="auto"/>
              <w:rPr>
                <w:b/>
                <w:sz w:val="24"/>
                <w:szCs w:val="24"/>
              </w:rPr>
            </w:pPr>
            <w:r w:rsidRPr="00D21875">
              <w:rPr>
                <w:b/>
                <w:sz w:val="24"/>
                <w:szCs w:val="24"/>
              </w:rPr>
              <w:t>Eil Nr.</w:t>
            </w:r>
          </w:p>
        </w:tc>
        <w:tc>
          <w:tcPr>
            <w:tcW w:w="5464" w:type="dxa"/>
          </w:tcPr>
          <w:p w14:paraId="4444C0F8" w14:textId="77777777" w:rsidR="00D21875" w:rsidRPr="00D21875" w:rsidRDefault="00D21875" w:rsidP="00D21875">
            <w:pPr>
              <w:spacing w:line="276" w:lineRule="auto"/>
              <w:rPr>
                <w:b/>
                <w:sz w:val="24"/>
                <w:szCs w:val="24"/>
              </w:rPr>
            </w:pPr>
            <w:r w:rsidRPr="00D21875">
              <w:rPr>
                <w:b/>
                <w:sz w:val="24"/>
                <w:szCs w:val="24"/>
              </w:rPr>
              <w:t>Neatitikimo aprašymas, nurodant:</w:t>
            </w:r>
          </w:p>
        </w:tc>
        <w:tc>
          <w:tcPr>
            <w:tcW w:w="1556" w:type="dxa"/>
          </w:tcPr>
          <w:p w14:paraId="1CABCB21" w14:textId="77777777" w:rsidR="00D21875" w:rsidRPr="00D21875" w:rsidRDefault="00D21875" w:rsidP="00D21875">
            <w:pPr>
              <w:spacing w:line="276" w:lineRule="auto"/>
              <w:rPr>
                <w:b/>
                <w:sz w:val="24"/>
                <w:szCs w:val="24"/>
              </w:rPr>
            </w:pPr>
            <w:r w:rsidRPr="00D21875">
              <w:rPr>
                <w:b/>
                <w:sz w:val="24"/>
                <w:szCs w:val="24"/>
              </w:rPr>
              <w:t>Nustatyta netinkamų išlaidų suma, eurais</w:t>
            </w:r>
          </w:p>
        </w:tc>
        <w:tc>
          <w:tcPr>
            <w:tcW w:w="1910" w:type="dxa"/>
          </w:tcPr>
          <w:p w14:paraId="059C6D16" w14:textId="77777777" w:rsidR="00D21875" w:rsidRPr="00D21875" w:rsidRDefault="00D21875" w:rsidP="00D21875">
            <w:pPr>
              <w:spacing w:line="276" w:lineRule="auto"/>
              <w:rPr>
                <w:b/>
                <w:sz w:val="24"/>
                <w:szCs w:val="24"/>
              </w:rPr>
            </w:pPr>
            <w:r w:rsidRPr="00D21875">
              <w:rPr>
                <w:b/>
                <w:sz w:val="24"/>
                <w:szCs w:val="24"/>
              </w:rPr>
              <w:t>Rekomendacijos Lietuvos partneriui</w:t>
            </w:r>
          </w:p>
        </w:tc>
      </w:tr>
      <w:tr w:rsidR="00D21875" w:rsidRPr="00D21875" w14:paraId="19E49960" w14:textId="77777777" w:rsidTr="00661120">
        <w:tc>
          <w:tcPr>
            <w:tcW w:w="817" w:type="dxa"/>
            <w:vMerge w:val="restart"/>
          </w:tcPr>
          <w:p w14:paraId="0535DABD" w14:textId="77777777" w:rsidR="00D21875" w:rsidRPr="00D21875" w:rsidRDefault="00D21875" w:rsidP="00D21875">
            <w:pPr>
              <w:spacing w:line="276" w:lineRule="auto"/>
              <w:rPr>
                <w:sz w:val="24"/>
                <w:szCs w:val="24"/>
              </w:rPr>
            </w:pPr>
            <w:r w:rsidRPr="00D21875">
              <w:rPr>
                <w:sz w:val="24"/>
                <w:szCs w:val="24"/>
              </w:rPr>
              <w:t>13.1.</w:t>
            </w:r>
          </w:p>
        </w:tc>
        <w:tc>
          <w:tcPr>
            <w:tcW w:w="5464" w:type="dxa"/>
          </w:tcPr>
          <w:p w14:paraId="7E15313D" w14:textId="77777777" w:rsidR="00D21875" w:rsidRPr="00D21875" w:rsidRDefault="00D21875" w:rsidP="00D21875">
            <w:pPr>
              <w:spacing w:line="276" w:lineRule="auto"/>
              <w:rPr>
                <w:sz w:val="24"/>
                <w:szCs w:val="24"/>
              </w:rPr>
            </w:pPr>
          </w:p>
        </w:tc>
        <w:tc>
          <w:tcPr>
            <w:tcW w:w="1556" w:type="dxa"/>
            <w:vMerge w:val="restart"/>
          </w:tcPr>
          <w:p w14:paraId="0E0EF44A" w14:textId="77777777" w:rsidR="00D21875" w:rsidRPr="00D21875" w:rsidRDefault="00D21875" w:rsidP="00D21875">
            <w:pPr>
              <w:spacing w:line="276" w:lineRule="auto"/>
              <w:rPr>
                <w:sz w:val="24"/>
                <w:szCs w:val="24"/>
              </w:rPr>
            </w:pPr>
          </w:p>
        </w:tc>
        <w:tc>
          <w:tcPr>
            <w:tcW w:w="1910" w:type="dxa"/>
            <w:vMerge w:val="restart"/>
          </w:tcPr>
          <w:p w14:paraId="6EBE6990" w14:textId="77777777" w:rsidR="00D21875" w:rsidRPr="00D21875" w:rsidRDefault="00D21875" w:rsidP="00D21875">
            <w:pPr>
              <w:spacing w:line="276" w:lineRule="auto"/>
              <w:rPr>
                <w:sz w:val="24"/>
                <w:szCs w:val="24"/>
              </w:rPr>
            </w:pPr>
          </w:p>
        </w:tc>
      </w:tr>
      <w:tr w:rsidR="00D21875" w:rsidRPr="00D21875" w14:paraId="0BA65C0E" w14:textId="77777777" w:rsidTr="00661120">
        <w:tc>
          <w:tcPr>
            <w:tcW w:w="817" w:type="dxa"/>
            <w:vMerge/>
          </w:tcPr>
          <w:p w14:paraId="71DCA641" w14:textId="77777777" w:rsidR="00D21875" w:rsidRPr="00D21875" w:rsidRDefault="00D21875" w:rsidP="00D21875">
            <w:pPr>
              <w:spacing w:line="276" w:lineRule="auto"/>
              <w:rPr>
                <w:sz w:val="24"/>
                <w:szCs w:val="24"/>
              </w:rPr>
            </w:pPr>
          </w:p>
        </w:tc>
        <w:tc>
          <w:tcPr>
            <w:tcW w:w="5464" w:type="dxa"/>
          </w:tcPr>
          <w:p w14:paraId="38E2F629" w14:textId="77777777" w:rsidR="00D21875" w:rsidRPr="00D21875" w:rsidRDefault="00D21875" w:rsidP="00D21875">
            <w:pPr>
              <w:spacing w:line="276" w:lineRule="auto"/>
              <w:rPr>
                <w:sz w:val="24"/>
                <w:szCs w:val="24"/>
              </w:rPr>
            </w:pPr>
            <w:r w:rsidRPr="00D21875">
              <w:rPr>
                <w:sz w:val="24"/>
                <w:szCs w:val="24"/>
              </w:rPr>
              <w:t>13.1.1 Pažeisto teisės akto, pagrindinio programos dokumento pavadinimą ir punktą:</w:t>
            </w:r>
          </w:p>
          <w:p w14:paraId="760A681F" w14:textId="77777777" w:rsidR="00D21875" w:rsidRPr="00D21875" w:rsidRDefault="00D21875" w:rsidP="00D21875">
            <w:pPr>
              <w:spacing w:line="276" w:lineRule="auto"/>
              <w:rPr>
                <w:sz w:val="24"/>
                <w:szCs w:val="24"/>
              </w:rPr>
            </w:pPr>
          </w:p>
          <w:p w14:paraId="08495651" w14:textId="77777777" w:rsidR="00D21875" w:rsidRPr="00D21875" w:rsidRDefault="00D21875" w:rsidP="00D21875">
            <w:pPr>
              <w:spacing w:line="276" w:lineRule="auto"/>
              <w:rPr>
                <w:sz w:val="24"/>
                <w:szCs w:val="24"/>
              </w:rPr>
            </w:pPr>
            <w:r w:rsidRPr="00D21875">
              <w:rPr>
                <w:sz w:val="24"/>
                <w:szCs w:val="24"/>
              </w:rPr>
              <w:t xml:space="preserve">_________________________________________ </w:t>
            </w:r>
          </w:p>
        </w:tc>
        <w:tc>
          <w:tcPr>
            <w:tcW w:w="1556" w:type="dxa"/>
            <w:vMerge/>
          </w:tcPr>
          <w:p w14:paraId="00810805" w14:textId="77777777" w:rsidR="00D21875" w:rsidRPr="00D21875" w:rsidRDefault="00D21875" w:rsidP="00D21875">
            <w:pPr>
              <w:spacing w:line="276" w:lineRule="auto"/>
              <w:rPr>
                <w:sz w:val="24"/>
                <w:szCs w:val="24"/>
              </w:rPr>
            </w:pPr>
          </w:p>
        </w:tc>
        <w:tc>
          <w:tcPr>
            <w:tcW w:w="1910" w:type="dxa"/>
            <w:vMerge/>
          </w:tcPr>
          <w:p w14:paraId="711D49D5" w14:textId="77777777" w:rsidR="00D21875" w:rsidRPr="00D21875" w:rsidRDefault="00D21875" w:rsidP="00D21875">
            <w:pPr>
              <w:spacing w:line="276" w:lineRule="auto"/>
              <w:rPr>
                <w:sz w:val="24"/>
                <w:szCs w:val="24"/>
              </w:rPr>
            </w:pPr>
          </w:p>
        </w:tc>
      </w:tr>
      <w:tr w:rsidR="00D21875" w:rsidRPr="00D21875" w14:paraId="019EA7A5" w14:textId="77777777" w:rsidTr="00661120">
        <w:tc>
          <w:tcPr>
            <w:tcW w:w="817" w:type="dxa"/>
            <w:vMerge/>
          </w:tcPr>
          <w:p w14:paraId="082644DB" w14:textId="77777777" w:rsidR="00D21875" w:rsidRPr="00D21875" w:rsidRDefault="00D21875" w:rsidP="00D21875">
            <w:pPr>
              <w:spacing w:line="276" w:lineRule="auto"/>
              <w:rPr>
                <w:sz w:val="24"/>
                <w:szCs w:val="24"/>
              </w:rPr>
            </w:pPr>
          </w:p>
        </w:tc>
        <w:tc>
          <w:tcPr>
            <w:tcW w:w="5464" w:type="dxa"/>
          </w:tcPr>
          <w:p w14:paraId="3F2C28C6" w14:textId="77777777" w:rsidR="00D21875" w:rsidRPr="00D21875" w:rsidRDefault="00D21875" w:rsidP="00D21875">
            <w:pPr>
              <w:spacing w:line="276" w:lineRule="auto"/>
              <w:rPr>
                <w:sz w:val="24"/>
                <w:szCs w:val="24"/>
              </w:rPr>
            </w:pPr>
            <w:r w:rsidRPr="00D21875">
              <w:rPr>
                <w:sz w:val="24"/>
                <w:szCs w:val="24"/>
              </w:rPr>
              <w:t>13.1.2. Neatitikimų priežastis:</w:t>
            </w:r>
          </w:p>
          <w:p w14:paraId="1C251C02" w14:textId="77777777" w:rsidR="00D21875" w:rsidRPr="00D21875" w:rsidRDefault="00D21875" w:rsidP="00D21875">
            <w:pPr>
              <w:spacing w:line="276" w:lineRule="auto"/>
              <w:rPr>
                <w:sz w:val="24"/>
                <w:szCs w:val="24"/>
              </w:rPr>
            </w:pPr>
          </w:p>
          <w:p w14:paraId="56B037AA" w14:textId="77777777" w:rsidR="00D21875" w:rsidRPr="00D21875" w:rsidRDefault="00D21875" w:rsidP="00D21875">
            <w:pPr>
              <w:spacing w:line="276" w:lineRule="auto"/>
              <w:rPr>
                <w:sz w:val="24"/>
                <w:szCs w:val="24"/>
              </w:rPr>
            </w:pPr>
            <w:r w:rsidRPr="00D21875">
              <w:rPr>
                <w:sz w:val="24"/>
                <w:szCs w:val="24"/>
              </w:rPr>
              <w:t xml:space="preserve">_________________________________________ </w:t>
            </w:r>
          </w:p>
        </w:tc>
        <w:tc>
          <w:tcPr>
            <w:tcW w:w="1556" w:type="dxa"/>
            <w:vMerge/>
          </w:tcPr>
          <w:p w14:paraId="415464C7" w14:textId="77777777" w:rsidR="00D21875" w:rsidRPr="00D21875" w:rsidRDefault="00D21875" w:rsidP="00D21875">
            <w:pPr>
              <w:spacing w:line="276" w:lineRule="auto"/>
              <w:rPr>
                <w:sz w:val="24"/>
                <w:szCs w:val="24"/>
              </w:rPr>
            </w:pPr>
          </w:p>
        </w:tc>
        <w:tc>
          <w:tcPr>
            <w:tcW w:w="1910" w:type="dxa"/>
            <w:vMerge/>
          </w:tcPr>
          <w:p w14:paraId="5DAAEEF9" w14:textId="77777777" w:rsidR="00D21875" w:rsidRPr="00D21875" w:rsidRDefault="00D21875" w:rsidP="00D21875">
            <w:pPr>
              <w:spacing w:line="276" w:lineRule="auto"/>
              <w:rPr>
                <w:sz w:val="24"/>
                <w:szCs w:val="24"/>
              </w:rPr>
            </w:pPr>
          </w:p>
        </w:tc>
      </w:tr>
      <w:tr w:rsidR="00D21875" w:rsidRPr="00D21875" w14:paraId="738BB18F" w14:textId="77777777" w:rsidTr="00661120">
        <w:trPr>
          <w:trHeight w:val="737"/>
        </w:trPr>
        <w:tc>
          <w:tcPr>
            <w:tcW w:w="817" w:type="dxa"/>
            <w:vMerge/>
          </w:tcPr>
          <w:p w14:paraId="3E92089C" w14:textId="77777777" w:rsidR="00D21875" w:rsidRPr="00D21875" w:rsidRDefault="00D21875" w:rsidP="00D21875">
            <w:pPr>
              <w:spacing w:line="276" w:lineRule="auto"/>
              <w:rPr>
                <w:sz w:val="24"/>
                <w:szCs w:val="24"/>
              </w:rPr>
            </w:pPr>
          </w:p>
        </w:tc>
        <w:tc>
          <w:tcPr>
            <w:tcW w:w="5464" w:type="dxa"/>
          </w:tcPr>
          <w:p w14:paraId="03610DD6" w14:textId="77777777" w:rsidR="00D21875" w:rsidRPr="00D21875" w:rsidRDefault="00D21875" w:rsidP="00D21875">
            <w:pPr>
              <w:spacing w:line="276" w:lineRule="auto"/>
              <w:rPr>
                <w:sz w:val="24"/>
                <w:szCs w:val="24"/>
              </w:rPr>
            </w:pPr>
            <w:r w:rsidRPr="00D21875">
              <w:rPr>
                <w:sz w:val="24"/>
                <w:szCs w:val="24"/>
              </w:rPr>
              <w:t>13.1.3. Lietuvos partnerio projekto įgyvendinimo ataskaitoje su neatitikimu susijusią deklaruojama išlaidų sumą, eurais, ir projekto biudžeto eilutę:</w:t>
            </w:r>
          </w:p>
          <w:p w14:paraId="3D5C7C6C" w14:textId="77777777" w:rsidR="00D21875" w:rsidRPr="00D21875" w:rsidRDefault="00D21875" w:rsidP="00D21875">
            <w:pPr>
              <w:spacing w:line="276" w:lineRule="auto"/>
              <w:rPr>
                <w:sz w:val="24"/>
                <w:szCs w:val="24"/>
              </w:rPr>
            </w:pPr>
          </w:p>
          <w:p w14:paraId="201DFF1F" w14:textId="77777777" w:rsidR="00D21875" w:rsidRPr="00D21875" w:rsidRDefault="00D21875" w:rsidP="00D21875">
            <w:pPr>
              <w:spacing w:line="276" w:lineRule="auto"/>
              <w:rPr>
                <w:sz w:val="24"/>
                <w:szCs w:val="24"/>
              </w:rPr>
            </w:pPr>
            <w:r w:rsidRPr="00D21875">
              <w:rPr>
                <w:sz w:val="24"/>
                <w:szCs w:val="24"/>
              </w:rPr>
              <w:t xml:space="preserve">_________________________________________ </w:t>
            </w:r>
          </w:p>
        </w:tc>
        <w:tc>
          <w:tcPr>
            <w:tcW w:w="1556" w:type="dxa"/>
            <w:vMerge/>
          </w:tcPr>
          <w:p w14:paraId="39D11178" w14:textId="77777777" w:rsidR="00D21875" w:rsidRPr="00D21875" w:rsidRDefault="00D21875" w:rsidP="00D21875">
            <w:pPr>
              <w:spacing w:line="276" w:lineRule="auto"/>
              <w:rPr>
                <w:sz w:val="24"/>
                <w:szCs w:val="24"/>
              </w:rPr>
            </w:pPr>
          </w:p>
        </w:tc>
        <w:tc>
          <w:tcPr>
            <w:tcW w:w="1910" w:type="dxa"/>
            <w:vMerge/>
          </w:tcPr>
          <w:p w14:paraId="2497EDD4" w14:textId="77777777" w:rsidR="00D21875" w:rsidRPr="00D21875" w:rsidRDefault="00D21875" w:rsidP="00D21875">
            <w:pPr>
              <w:spacing w:line="276" w:lineRule="auto"/>
              <w:rPr>
                <w:sz w:val="24"/>
                <w:szCs w:val="24"/>
              </w:rPr>
            </w:pPr>
          </w:p>
        </w:tc>
      </w:tr>
      <w:tr w:rsidR="00D21875" w:rsidRPr="00D21875" w14:paraId="5729A9F0" w14:textId="77777777" w:rsidTr="00661120">
        <w:tc>
          <w:tcPr>
            <w:tcW w:w="817" w:type="dxa"/>
            <w:vMerge/>
          </w:tcPr>
          <w:p w14:paraId="5127A918" w14:textId="77777777" w:rsidR="00D21875" w:rsidRPr="00D21875" w:rsidRDefault="00D21875" w:rsidP="00D21875">
            <w:pPr>
              <w:spacing w:line="276" w:lineRule="auto"/>
              <w:rPr>
                <w:sz w:val="24"/>
                <w:szCs w:val="24"/>
              </w:rPr>
            </w:pPr>
          </w:p>
        </w:tc>
        <w:tc>
          <w:tcPr>
            <w:tcW w:w="5464" w:type="dxa"/>
          </w:tcPr>
          <w:p w14:paraId="798ED827" w14:textId="77777777" w:rsidR="00D21875" w:rsidRPr="00D21875" w:rsidRDefault="00D21875" w:rsidP="00D21875">
            <w:pPr>
              <w:spacing w:line="276" w:lineRule="auto"/>
              <w:rPr>
                <w:sz w:val="24"/>
                <w:szCs w:val="24"/>
              </w:rPr>
            </w:pPr>
            <w:r w:rsidRPr="00D21875">
              <w:rPr>
                <w:sz w:val="24"/>
                <w:szCs w:val="24"/>
              </w:rPr>
              <w:t>13.1.4. Su neatitikimu susijusius projekto dokumentus (paslaugų, prekių ar darbų sutarties numeris ir data; paslaugų teikėjo ar prekių tiekėjo ar rangovo pateiktos sąskaitos data ir numeris; apmokėjimo data ir apmokėjimo dokumento numeris):</w:t>
            </w:r>
          </w:p>
          <w:p w14:paraId="78075995" w14:textId="77777777" w:rsidR="00D21875" w:rsidRPr="00D21875" w:rsidRDefault="00D21875" w:rsidP="00D21875">
            <w:pPr>
              <w:spacing w:line="276" w:lineRule="auto"/>
              <w:rPr>
                <w:sz w:val="24"/>
                <w:szCs w:val="24"/>
              </w:rPr>
            </w:pPr>
          </w:p>
          <w:p w14:paraId="4D04AE6D" w14:textId="77777777" w:rsidR="00D21875" w:rsidRPr="00D21875" w:rsidRDefault="00D21875" w:rsidP="00D21875">
            <w:pPr>
              <w:spacing w:line="276" w:lineRule="auto"/>
              <w:rPr>
                <w:sz w:val="24"/>
                <w:szCs w:val="24"/>
              </w:rPr>
            </w:pPr>
            <w:r w:rsidRPr="00D21875">
              <w:rPr>
                <w:sz w:val="24"/>
                <w:szCs w:val="24"/>
              </w:rPr>
              <w:t xml:space="preserve">_________________________________________ </w:t>
            </w:r>
          </w:p>
        </w:tc>
        <w:tc>
          <w:tcPr>
            <w:tcW w:w="1556" w:type="dxa"/>
            <w:vMerge/>
          </w:tcPr>
          <w:p w14:paraId="47A46AD5" w14:textId="77777777" w:rsidR="00D21875" w:rsidRPr="00D21875" w:rsidRDefault="00D21875" w:rsidP="00D21875">
            <w:pPr>
              <w:spacing w:line="276" w:lineRule="auto"/>
              <w:rPr>
                <w:sz w:val="24"/>
                <w:szCs w:val="24"/>
              </w:rPr>
            </w:pPr>
          </w:p>
        </w:tc>
        <w:tc>
          <w:tcPr>
            <w:tcW w:w="1910" w:type="dxa"/>
            <w:vMerge/>
          </w:tcPr>
          <w:p w14:paraId="09A3420D" w14:textId="77777777" w:rsidR="00D21875" w:rsidRPr="00D21875" w:rsidRDefault="00D21875" w:rsidP="00D21875">
            <w:pPr>
              <w:spacing w:line="276" w:lineRule="auto"/>
              <w:rPr>
                <w:sz w:val="24"/>
                <w:szCs w:val="24"/>
              </w:rPr>
            </w:pPr>
          </w:p>
        </w:tc>
      </w:tr>
      <w:tr w:rsidR="00D21875" w:rsidRPr="00D21875" w14:paraId="28691BF3" w14:textId="77777777" w:rsidTr="00661120">
        <w:trPr>
          <w:trHeight w:val="154"/>
        </w:trPr>
        <w:tc>
          <w:tcPr>
            <w:tcW w:w="817" w:type="dxa"/>
            <w:vMerge/>
          </w:tcPr>
          <w:p w14:paraId="74694562" w14:textId="77777777" w:rsidR="00D21875" w:rsidRPr="00D21875" w:rsidRDefault="00D21875" w:rsidP="00D21875">
            <w:pPr>
              <w:spacing w:line="276" w:lineRule="auto"/>
              <w:rPr>
                <w:sz w:val="24"/>
                <w:szCs w:val="24"/>
              </w:rPr>
            </w:pPr>
          </w:p>
        </w:tc>
        <w:tc>
          <w:tcPr>
            <w:tcW w:w="5464" w:type="dxa"/>
          </w:tcPr>
          <w:p w14:paraId="0597C1B5" w14:textId="77777777" w:rsidR="00D21875" w:rsidRPr="00D21875" w:rsidRDefault="00D21875" w:rsidP="00D21875">
            <w:pPr>
              <w:spacing w:line="276" w:lineRule="auto"/>
              <w:rPr>
                <w:sz w:val="24"/>
                <w:szCs w:val="24"/>
              </w:rPr>
            </w:pPr>
          </w:p>
        </w:tc>
        <w:tc>
          <w:tcPr>
            <w:tcW w:w="1556" w:type="dxa"/>
            <w:vMerge/>
          </w:tcPr>
          <w:p w14:paraId="29EEEF08" w14:textId="77777777" w:rsidR="00D21875" w:rsidRPr="00D21875" w:rsidRDefault="00D21875" w:rsidP="00D21875">
            <w:pPr>
              <w:spacing w:line="276" w:lineRule="auto"/>
              <w:rPr>
                <w:sz w:val="24"/>
                <w:szCs w:val="24"/>
              </w:rPr>
            </w:pPr>
          </w:p>
        </w:tc>
        <w:tc>
          <w:tcPr>
            <w:tcW w:w="1910" w:type="dxa"/>
            <w:vMerge/>
          </w:tcPr>
          <w:p w14:paraId="4E54DB2D" w14:textId="77777777" w:rsidR="00D21875" w:rsidRPr="00D21875" w:rsidRDefault="00D21875" w:rsidP="00D21875">
            <w:pPr>
              <w:spacing w:line="276" w:lineRule="auto"/>
              <w:rPr>
                <w:sz w:val="24"/>
                <w:szCs w:val="24"/>
              </w:rPr>
            </w:pPr>
          </w:p>
        </w:tc>
      </w:tr>
      <w:tr w:rsidR="00D21875" w:rsidRPr="00D21875" w14:paraId="66314879" w14:textId="77777777" w:rsidTr="00661120">
        <w:tc>
          <w:tcPr>
            <w:tcW w:w="817" w:type="dxa"/>
          </w:tcPr>
          <w:p w14:paraId="63620182" w14:textId="77777777" w:rsidR="00D21875" w:rsidRPr="00D21875" w:rsidRDefault="00D21875" w:rsidP="00D21875">
            <w:pPr>
              <w:spacing w:line="276" w:lineRule="auto"/>
              <w:rPr>
                <w:sz w:val="24"/>
                <w:szCs w:val="24"/>
              </w:rPr>
            </w:pPr>
            <w:r w:rsidRPr="00D21875">
              <w:rPr>
                <w:sz w:val="24"/>
                <w:szCs w:val="24"/>
              </w:rPr>
              <w:t>13.2.</w:t>
            </w:r>
          </w:p>
        </w:tc>
        <w:tc>
          <w:tcPr>
            <w:tcW w:w="5464" w:type="dxa"/>
          </w:tcPr>
          <w:p w14:paraId="41E0B5F6" w14:textId="77777777" w:rsidR="00D21875" w:rsidRPr="00D21875" w:rsidRDefault="00D21875" w:rsidP="00D21875">
            <w:pPr>
              <w:spacing w:line="276" w:lineRule="auto"/>
              <w:rPr>
                <w:sz w:val="24"/>
                <w:szCs w:val="24"/>
              </w:rPr>
            </w:pPr>
            <w:r w:rsidRPr="00D21875">
              <w:rPr>
                <w:sz w:val="24"/>
                <w:szCs w:val="24"/>
              </w:rPr>
              <w:t>...</w:t>
            </w:r>
          </w:p>
        </w:tc>
        <w:tc>
          <w:tcPr>
            <w:tcW w:w="1556" w:type="dxa"/>
          </w:tcPr>
          <w:p w14:paraId="64B1811F" w14:textId="77777777" w:rsidR="00D21875" w:rsidRPr="00D21875" w:rsidRDefault="00D21875" w:rsidP="00D21875">
            <w:pPr>
              <w:spacing w:line="276" w:lineRule="auto"/>
              <w:rPr>
                <w:sz w:val="24"/>
                <w:szCs w:val="24"/>
              </w:rPr>
            </w:pPr>
            <w:r w:rsidRPr="00D21875">
              <w:rPr>
                <w:sz w:val="24"/>
                <w:szCs w:val="24"/>
              </w:rPr>
              <w:t>...</w:t>
            </w:r>
          </w:p>
        </w:tc>
        <w:tc>
          <w:tcPr>
            <w:tcW w:w="1910" w:type="dxa"/>
          </w:tcPr>
          <w:p w14:paraId="08B36B8A" w14:textId="77777777" w:rsidR="00D21875" w:rsidRPr="00D21875" w:rsidRDefault="00D21875" w:rsidP="00D21875">
            <w:pPr>
              <w:spacing w:line="276" w:lineRule="auto"/>
              <w:rPr>
                <w:sz w:val="24"/>
                <w:szCs w:val="24"/>
              </w:rPr>
            </w:pPr>
            <w:r w:rsidRPr="00D21875">
              <w:rPr>
                <w:sz w:val="24"/>
                <w:szCs w:val="24"/>
              </w:rPr>
              <w:t>...</w:t>
            </w:r>
          </w:p>
        </w:tc>
      </w:tr>
    </w:tbl>
    <w:p w14:paraId="0BB644C5" w14:textId="77777777" w:rsidR="00D21875" w:rsidRPr="00D21875" w:rsidRDefault="00D21875" w:rsidP="00D21875">
      <w:pPr>
        <w:spacing w:line="276" w:lineRule="auto"/>
        <w:rPr>
          <w:iCs/>
          <w:sz w:val="24"/>
          <w:szCs w:val="24"/>
        </w:rPr>
      </w:pPr>
    </w:p>
    <w:p w14:paraId="6A78E1E0" w14:textId="77777777" w:rsidR="00D21875" w:rsidRPr="00D21875" w:rsidRDefault="00D21875" w:rsidP="00D21875">
      <w:pPr>
        <w:spacing w:line="276" w:lineRule="auto"/>
        <w:rPr>
          <w:iCs/>
          <w:sz w:val="24"/>
          <w:szCs w:val="24"/>
        </w:rPr>
      </w:pPr>
      <w:r w:rsidRPr="00D21875">
        <w:rPr>
          <w:iCs/>
          <w:sz w:val="24"/>
          <w:szCs w:val="24"/>
        </w:rPr>
        <w:t>Tikrinimą atliko:</w:t>
      </w:r>
    </w:p>
    <w:p w14:paraId="3A7E43F0" w14:textId="77777777" w:rsidR="00D21875" w:rsidRPr="00D21875" w:rsidRDefault="00D21875" w:rsidP="00D21875">
      <w:pPr>
        <w:spacing w:line="276" w:lineRule="auto"/>
        <w:rPr>
          <w:iCs/>
          <w:sz w:val="24"/>
          <w:szCs w:val="24"/>
        </w:rPr>
      </w:pPr>
      <w:r w:rsidRPr="00D21875">
        <w:rPr>
          <w:iCs/>
          <w:sz w:val="24"/>
          <w:szCs w:val="24"/>
        </w:rPr>
        <w:t>_____________________________________</w:t>
      </w:r>
    </w:p>
    <w:p w14:paraId="190127CE" w14:textId="77777777" w:rsidR="00D21875" w:rsidRPr="00D21875" w:rsidRDefault="00D21875" w:rsidP="00D21875">
      <w:pPr>
        <w:spacing w:line="276" w:lineRule="auto"/>
        <w:rPr>
          <w:iCs/>
          <w:sz w:val="24"/>
          <w:szCs w:val="24"/>
        </w:rPr>
      </w:pPr>
      <w:r w:rsidRPr="00D21875">
        <w:rPr>
          <w:iCs/>
          <w:sz w:val="24"/>
          <w:szCs w:val="24"/>
        </w:rPr>
        <w:t>(pareigos, vardas, pavardė, parašas)</w:t>
      </w:r>
    </w:p>
    <w:p w14:paraId="5C60C69A" w14:textId="77777777" w:rsidR="00D21875" w:rsidRPr="00D21875" w:rsidRDefault="00D21875" w:rsidP="00D21875">
      <w:pPr>
        <w:spacing w:line="276" w:lineRule="auto"/>
        <w:rPr>
          <w:iCs/>
          <w:sz w:val="24"/>
          <w:szCs w:val="24"/>
        </w:rPr>
      </w:pPr>
      <w:r w:rsidRPr="00D21875">
        <w:rPr>
          <w:iCs/>
          <w:sz w:val="24"/>
          <w:szCs w:val="24"/>
        </w:rPr>
        <w:t>_____________________________________</w:t>
      </w:r>
    </w:p>
    <w:p w14:paraId="07AFE7B4" w14:textId="77777777" w:rsidR="00D21875" w:rsidRPr="00D21875" w:rsidRDefault="00D21875" w:rsidP="00D21875">
      <w:pPr>
        <w:spacing w:line="276" w:lineRule="auto"/>
        <w:rPr>
          <w:iCs/>
          <w:sz w:val="24"/>
          <w:szCs w:val="24"/>
        </w:rPr>
      </w:pPr>
      <w:r w:rsidRPr="00D21875">
        <w:rPr>
          <w:iCs/>
          <w:sz w:val="24"/>
          <w:szCs w:val="24"/>
        </w:rPr>
        <w:t>(data)</w:t>
      </w:r>
    </w:p>
    <w:p w14:paraId="02588B22" w14:textId="77777777" w:rsidR="00D21875" w:rsidRPr="00D21875" w:rsidRDefault="00D21875" w:rsidP="00D21875">
      <w:pPr>
        <w:spacing w:line="276" w:lineRule="auto"/>
        <w:rPr>
          <w:iCs/>
          <w:sz w:val="24"/>
          <w:szCs w:val="24"/>
        </w:rPr>
      </w:pPr>
    </w:p>
    <w:p w14:paraId="19DE474F" w14:textId="77777777" w:rsidR="00D21875" w:rsidRPr="00D21875" w:rsidRDefault="00D21875" w:rsidP="00D21875">
      <w:pPr>
        <w:spacing w:line="276" w:lineRule="auto"/>
        <w:rPr>
          <w:iCs/>
          <w:sz w:val="24"/>
          <w:szCs w:val="24"/>
        </w:rPr>
      </w:pPr>
      <w:r w:rsidRPr="00D21875">
        <w:rPr>
          <w:iCs/>
          <w:sz w:val="24"/>
          <w:szCs w:val="24"/>
        </w:rPr>
        <w:t>Tikrinimo rezultatus patvirtino:</w:t>
      </w:r>
    </w:p>
    <w:p w14:paraId="7F625EC4" w14:textId="77777777" w:rsidR="00D21875" w:rsidRPr="00D21875" w:rsidRDefault="00D21875" w:rsidP="00D21875">
      <w:pPr>
        <w:spacing w:line="276" w:lineRule="auto"/>
        <w:rPr>
          <w:iCs/>
          <w:sz w:val="24"/>
          <w:szCs w:val="24"/>
        </w:rPr>
      </w:pPr>
      <w:r w:rsidRPr="00D21875">
        <w:rPr>
          <w:iCs/>
          <w:sz w:val="24"/>
          <w:szCs w:val="24"/>
        </w:rPr>
        <w:t>_____________________________________</w:t>
      </w:r>
    </w:p>
    <w:p w14:paraId="7BDA7777" w14:textId="77777777" w:rsidR="00D21875" w:rsidRPr="00D21875" w:rsidRDefault="00D21875" w:rsidP="00D21875">
      <w:pPr>
        <w:spacing w:line="276" w:lineRule="auto"/>
        <w:rPr>
          <w:iCs/>
          <w:sz w:val="24"/>
          <w:szCs w:val="24"/>
        </w:rPr>
      </w:pPr>
      <w:r w:rsidRPr="00D21875">
        <w:rPr>
          <w:iCs/>
          <w:sz w:val="24"/>
          <w:szCs w:val="24"/>
        </w:rPr>
        <w:t>(pareigos, vardas, pavardė, parašas)</w:t>
      </w:r>
    </w:p>
    <w:p w14:paraId="07261096" w14:textId="77777777" w:rsidR="00D21875" w:rsidRPr="00D21875" w:rsidRDefault="00D21875" w:rsidP="00D21875">
      <w:pPr>
        <w:spacing w:line="276" w:lineRule="auto"/>
        <w:rPr>
          <w:iCs/>
          <w:sz w:val="24"/>
          <w:szCs w:val="24"/>
        </w:rPr>
      </w:pPr>
      <w:r w:rsidRPr="00D21875">
        <w:rPr>
          <w:iCs/>
          <w:sz w:val="24"/>
          <w:szCs w:val="24"/>
        </w:rPr>
        <w:t>_____________________________________</w:t>
      </w:r>
    </w:p>
    <w:p w14:paraId="5A5703D0" w14:textId="77777777" w:rsidR="00D21875" w:rsidRPr="00D21875" w:rsidRDefault="00D21875" w:rsidP="00D21875">
      <w:pPr>
        <w:spacing w:line="276" w:lineRule="auto"/>
        <w:rPr>
          <w:sz w:val="24"/>
          <w:szCs w:val="24"/>
          <w:lang w:val="en-GB"/>
        </w:rPr>
      </w:pPr>
      <w:r w:rsidRPr="00D21875">
        <w:rPr>
          <w:sz w:val="24"/>
          <w:szCs w:val="24"/>
        </w:rPr>
        <w:t>(data)______________</w:t>
      </w:r>
    </w:p>
    <w:p w14:paraId="573A1AAD" w14:textId="77777777" w:rsidR="00D21875" w:rsidRPr="00D21875" w:rsidRDefault="00D21875" w:rsidP="00D21875">
      <w:pPr>
        <w:spacing w:line="276" w:lineRule="auto"/>
        <w:jc w:val="both"/>
        <w:rPr>
          <w:b/>
          <w:sz w:val="24"/>
          <w:szCs w:val="24"/>
        </w:rPr>
      </w:pPr>
    </w:p>
    <w:p w14:paraId="6B1E5010" w14:textId="77777777" w:rsidR="00D21875" w:rsidRPr="00D21875" w:rsidRDefault="00D21875" w:rsidP="00D21875">
      <w:pPr>
        <w:jc w:val="both"/>
        <w:rPr>
          <w:b/>
          <w:color w:val="FF0000"/>
          <w:sz w:val="24"/>
          <w:szCs w:val="24"/>
        </w:rPr>
      </w:pPr>
    </w:p>
    <w:p w14:paraId="38607B06" w14:textId="71659742" w:rsidR="00722F7C" w:rsidRDefault="00A116EE" w:rsidP="00AD2D15">
      <w:pPr>
        <w:spacing w:after="200" w:line="276" w:lineRule="auto"/>
        <w:rPr>
          <w:color w:val="FF0000"/>
          <w:sz w:val="22"/>
          <w:szCs w:val="22"/>
          <w:lang w:val="en-US"/>
        </w:rPr>
      </w:pPr>
      <w:r w:rsidRPr="00A116EE">
        <w:rPr>
          <w:color w:val="FF0000"/>
          <w:sz w:val="22"/>
          <w:szCs w:val="22"/>
        </w:rPr>
        <w:t xml:space="preserve"> </w:t>
      </w:r>
    </w:p>
    <w:p w14:paraId="6168C638" w14:textId="77777777" w:rsidR="00722F7C" w:rsidRDefault="00722F7C">
      <w:pPr>
        <w:spacing w:after="200" w:line="276" w:lineRule="auto"/>
        <w:rPr>
          <w:color w:val="FF0000"/>
          <w:sz w:val="22"/>
          <w:szCs w:val="22"/>
          <w:lang w:val="en-US"/>
        </w:rPr>
      </w:pPr>
      <w:r>
        <w:rPr>
          <w:color w:val="FF0000"/>
          <w:sz w:val="22"/>
          <w:szCs w:val="22"/>
          <w:lang w:val="en-US"/>
        </w:rPr>
        <w:br w:type="page"/>
      </w:r>
    </w:p>
    <w:p w14:paraId="3B2FAC23" w14:textId="70674563" w:rsidR="007369A2" w:rsidRDefault="007369A2" w:rsidP="007369A2">
      <w:pPr>
        <w:ind w:left="5102"/>
        <w:rPr>
          <w:b/>
          <w:sz w:val="24"/>
          <w:szCs w:val="24"/>
        </w:rPr>
      </w:pPr>
      <w:r>
        <w:rPr>
          <w:b/>
          <w:sz w:val="24"/>
          <w:szCs w:val="24"/>
        </w:rPr>
        <w:lastRenderedPageBreak/>
        <w:t xml:space="preserve">                                                     </w:t>
      </w:r>
      <w:r w:rsidR="00CF0D07">
        <w:rPr>
          <w:b/>
          <w:sz w:val="24"/>
          <w:szCs w:val="24"/>
        </w:rPr>
        <w:t>3</w:t>
      </w:r>
      <w:r w:rsidRPr="007369A2">
        <w:rPr>
          <w:b/>
          <w:sz w:val="24"/>
          <w:szCs w:val="24"/>
        </w:rPr>
        <w:t xml:space="preserve"> priedas</w:t>
      </w:r>
    </w:p>
    <w:p w14:paraId="2FB5796D" w14:textId="77777777" w:rsidR="007369A2" w:rsidRPr="007369A2" w:rsidRDefault="007369A2" w:rsidP="007369A2">
      <w:pPr>
        <w:ind w:left="5102"/>
        <w:rPr>
          <w:b/>
          <w:sz w:val="24"/>
          <w:szCs w:val="24"/>
        </w:rPr>
      </w:pPr>
    </w:p>
    <w:p w14:paraId="2E2AC971" w14:textId="77777777" w:rsidR="00722F7C" w:rsidRPr="00722F7C" w:rsidRDefault="00722F7C" w:rsidP="00722F7C">
      <w:pPr>
        <w:ind w:left="5102"/>
        <w:rPr>
          <w:sz w:val="24"/>
          <w:szCs w:val="24"/>
        </w:rPr>
      </w:pPr>
      <w:r w:rsidRPr="00722F7C">
        <w:rPr>
          <w:sz w:val="24"/>
          <w:szCs w:val="24"/>
        </w:rPr>
        <w:t>2014–2020 metų Europos Sąjungos finansinio</w:t>
      </w:r>
    </w:p>
    <w:p w14:paraId="3A7EB3BE" w14:textId="77777777" w:rsidR="00722F7C" w:rsidRPr="00722F7C" w:rsidRDefault="00722F7C" w:rsidP="00722F7C">
      <w:pPr>
        <w:ind w:left="5102"/>
        <w:rPr>
          <w:sz w:val="24"/>
          <w:szCs w:val="24"/>
        </w:rPr>
      </w:pPr>
      <w:r w:rsidRPr="00722F7C">
        <w:rPr>
          <w:sz w:val="24"/>
          <w:szCs w:val="24"/>
        </w:rPr>
        <w:t>laikotarpio Europos teritorinio bendradarbiavimo</w:t>
      </w:r>
    </w:p>
    <w:p w14:paraId="29C242A3" w14:textId="77777777" w:rsidR="00722F7C" w:rsidRPr="00722F7C" w:rsidRDefault="00722F7C" w:rsidP="00722F7C">
      <w:pPr>
        <w:ind w:left="5102"/>
        <w:rPr>
          <w:sz w:val="24"/>
          <w:szCs w:val="24"/>
        </w:rPr>
      </w:pPr>
      <w:r w:rsidRPr="00722F7C">
        <w:rPr>
          <w:sz w:val="24"/>
          <w:szCs w:val="24"/>
        </w:rPr>
        <w:t>tikslo programų įgyvendinimo Lietuvoje taisyklių</w:t>
      </w:r>
    </w:p>
    <w:p w14:paraId="1C832D0D" w14:textId="77777777" w:rsidR="00722F7C" w:rsidRPr="00722F7C" w:rsidRDefault="00722F7C" w:rsidP="00722F7C">
      <w:pPr>
        <w:ind w:left="5102"/>
        <w:rPr>
          <w:sz w:val="24"/>
          <w:szCs w:val="24"/>
        </w:rPr>
      </w:pPr>
      <w:r w:rsidRPr="00722F7C">
        <w:rPr>
          <w:sz w:val="24"/>
          <w:szCs w:val="24"/>
        </w:rPr>
        <w:t>4 priedas</w:t>
      </w:r>
    </w:p>
    <w:p w14:paraId="6F640A49" w14:textId="77777777" w:rsidR="00722F7C" w:rsidRPr="00722F7C" w:rsidRDefault="00722F7C" w:rsidP="00722F7C">
      <w:pPr>
        <w:ind w:left="5102"/>
        <w:rPr>
          <w:sz w:val="24"/>
          <w:szCs w:val="24"/>
        </w:rPr>
      </w:pPr>
    </w:p>
    <w:p w14:paraId="6BEB860E" w14:textId="77777777" w:rsidR="00722F7C" w:rsidRPr="00722F7C" w:rsidRDefault="00722F7C" w:rsidP="00722F7C">
      <w:pPr>
        <w:jc w:val="center"/>
        <w:rPr>
          <w:b/>
          <w:color w:val="000000"/>
          <w:sz w:val="24"/>
          <w:szCs w:val="24"/>
        </w:rPr>
      </w:pPr>
    </w:p>
    <w:p w14:paraId="4582CAE3" w14:textId="77777777" w:rsidR="00722F7C" w:rsidRPr="00722F7C" w:rsidRDefault="00722F7C" w:rsidP="00722F7C">
      <w:pPr>
        <w:jc w:val="center"/>
        <w:rPr>
          <w:color w:val="000000"/>
          <w:sz w:val="24"/>
          <w:szCs w:val="24"/>
          <w:u w:val="single"/>
        </w:rPr>
      </w:pPr>
      <w:r w:rsidRPr="00722F7C">
        <w:rPr>
          <w:color w:val="000000"/>
          <w:sz w:val="24"/>
          <w:szCs w:val="24"/>
          <w:u w:val="single"/>
        </w:rPr>
        <w:t>Panevėžio miesto savivaldybės administracija, 288724610, Laisvės a. 20 LT-35200, Panevėžys</w:t>
      </w:r>
    </w:p>
    <w:p w14:paraId="45AE2D6C" w14:textId="77777777" w:rsidR="00722F7C" w:rsidRPr="00722F7C" w:rsidRDefault="00722F7C" w:rsidP="00722F7C">
      <w:pPr>
        <w:jc w:val="center"/>
        <w:rPr>
          <w:sz w:val="24"/>
          <w:szCs w:val="24"/>
        </w:rPr>
      </w:pPr>
      <w:r w:rsidRPr="00722F7C">
        <w:rPr>
          <w:sz w:val="24"/>
          <w:szCs w:val="24"/>
        </w:rPr>
        <w:t>(Lietuvos partnerio pavadinimas, kodas, adresas)</w:t>
      </w:r>
    </w:p>
    <w:p w14:paraId="46116299" w14:textId="77777777" w:rsidR="00722F7C" w:rsidRPr="00722F7C" w:rsidRDefault="00722F7C" w:rsidP="00722F7C">
      <w:pPr>
        <w:rPr>
          <w:sz w:val="24"/>
          <w:szCs w:val="24"/>
        </w:rPr>
      </w:pPr>
    </w:p>
    <w:p w14:paraId="240063AC" w14:textId="77777777" w:rsidR="00722F7C" w:rsidRPr="00722F7C" w:rsidRDefault="00722F7C" w:rsidP="00722F7C">
      <w:pPr>
        <w:rPr>
          <w:sz w:val="24"/>
          <w:szCs w:val="24"/>
        </w:rPr>
      </w:pPr>
      <w:r w:rsidRPr="00722F7C">
        <w:rPr>
          <w:sz w:val="24"/>
          <w:szCs w:val="24"/>
        </w:rPr>
        <w:t>Lietuvos Respublikos vidaus reikalų ministerijos</w:t>
      </w:r>
    </w:p>
    <w:p w14:paraId="3DFC7A07" w14:textId="77777777" w:rsidR="00722F7C" w:rsidRPr="00722F7C" w:rsidRDefault="00722F7C" w:rsidP="00722F7C">
      <w:pPr>
        <w:rPr>
          <w:sz w:val="24"/>
          <w:szCs w:val="24"/>
        </w:rPr>
      </w:pPr>
      <w:r w:rsidRPr="00722F7C">
        <w:rPr>
          <w:color w:val="000000"/>
          <w:sz w:val="24"/>
          <w:szCs w:val="24"/>
        </w:rPr>
        <w:t>Europos Sąjungos investicijų ir tarptautinių programų</w:t>
      </w:r>
      <w:r w:rsidRPr="00722F7C">
        <w:rPr>
          <w:sz w:val="24"/>
          <w:szCs w:val="24"/>
        </w:rPr>
        <w:t xml:space="preserve"> departamentui</w:t>
      </w:r>
    </w:p>
    <w:p w14:paraId="19E22F65" w14:textId="77777777" w:rsidR="00722F7C" w:rsidRPr="00722F7C" w:rsidRDefault="00722F7C" w:rsidP="00722F7C">
      <w:pPr>
        <w:rPr>
          <w:b/>
          <w:bCs/>
          <w:sz w:val="24"/>
          <w:szCs w:val="24"/>
        </w:rPr>
      </w:pPr>
    </w:p>
    <w:p w14:paraId="1540E8CC" w14:textId="77777777" w:rsidR="00722F7C" w:rsidRPr="00722F7C" w:rsidRDefault="00722F7C" w:rsidP="00722F7C">
      <w:pPr>
        <w:rPr>
          <w:sz w:val="24"/>
          <w:szCs w:val="24"/>
        </w:rPr>
      </w:pPr>
    </w:p>
    <w:p w14:paraId="762F88F0" w14:textId="77777777" w:rsidR="00722F7C" w:rsidRPr="00722F7C" w:rsidRDefault="00722F7C" w:rsidP="00722F7C">
      <w:pPr>
        <w:jc w:val="center"/>
        <w:rPr>
          <w:b/>
          <w:sz w:val="24"/>
          <w:szCs w:val="24"/>
        </w:rPr>
      </w:pPr>
      <w:r w:rsidRPr="00722F7C">
        <w:rPr>
          <w:b/>
          <w:sz w:val="24"/>
          <w:szCs w:val="24"/>
        </w:rPr>
        <w:t>INFORMACIJA APIE PASIRINKTĄ TIKRINTOJĄ</w:t>
      </w:r>
    </w:p>
    <w:p w14:paraId="18A54D2F" w14:textId="77777777" w:rsidR="00722F7C" w:rsidRPr="00722F7C" w:rsidRDefault="00722F7C" w:rsidP="00722F7C">
      <w:pPr>
        <w:jc w:val="center"/>
        <w:rPr>
          <w:b/>
          <w:sz w:val="24"/>
          <w:szCs w:val="24"/>
        </w:rPr>
      </w:pPr>
    </w:p>
    <w:p w14:paraId="188ED06E" w14:textId="77777777" w:rsidR="00722F7C" w:rsidRPr="00722F7C" w:rsidRDefault="00722F7C" w:rsidP="00722F7C">
      <w:pPr>
        <w:rPr>
          <w:sz w:val="24"/>
          <w:szCs w:val="24"/>
        </w:rPr>
      </w:pPr>
    </w:p>
    <w:tbl>
      <w:tblPr>
        <w:tblW w:w="9637" w:type="dxa"/>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4819"/>
        <w:gridCol w:w="4818"/>
      </w:tblGrid>
      <w:tr w:rsidR="00722F7C" w:rsidRPr="00722F7C" w14:paraId="31EA1748" w14:textId="77777777" w:rsidTr="00736845">
        <w:tc>
          <w:tcPr>
            <w:tcW w:w="963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9DEC2F6" w14:textId="77777777" w:rsidR="00722F7C" w:rsidRPr="00722F7C" w:rsidRDefault="00722F7C" w:rsidP="00722F7C">
            <w:pPr>
              <w:spacing w:line="256" w:lineRule="auto"/>
              <w:jc w:val="center"/>
              <w:rPr>
                <w:rFonts w:eastAsia="Calibri"/>
                <w:b/>
                <w:sz w:val="24"/>
                <w:szCs w:val="24"/>
              </w:rPr>
            </w:pPr>
            <w:r w:rsidRPr="00722F7C">
              <w:rPr>
                <w:b/>
                <w:sz w:val="24"/>
                <w:szCs w:val="24"/>
              </w:rPr>
              <w:t>1. INFORMACIJA APIE PROJEKTĄ</w:t>
            </w:r>
          </w:p>
        </w:tc>
      </w:tr>
      <w:tr w:rsidR="00722F7C" w:rsidRPr="00722F7C" w14:paraId="5BBC338D"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7C8BFCAB" w14:textId="77777777" w:rsidR="00722F7C" w:rsidRPr="00722F7C" w:rsidRDefault="00722F7C" w:rsidP="00722F7C">
            <w:pPr>
              <w:spacing w:line="256" w:lineRule="auto"/>
              <w:jc w:val="both"/>
              <w:rPr>
                <w:rFonts w:eastAsia="Calibri"/>
                <w:sz w:val="24"/>
                <w:szCs w:val="24"/>
              </w:rPr>
            </w:pPr>
            <w:r w:rsidRPr="00722F7C">
              <w:rPr>
                <w:sz w:val="24"/>
                <w:szCs w:val="24"/>
              </w:rPr>
              <w:t>1.1. Programos pavadinimas</w:t>
            </w:r>
          </w:p>
        </w:tc>
        <w:tc>
          <w:tcPr>
            <w:tcW w:w="4818" w:type="dxa"/>
            <w:tcBorders>
              <w:top w:val="single" w:sz="4" w:space="0" w:color="auto"/>
              <w:left w:val="single" w:sz="4" w:space="0" w:color="auto"/>
              <w:bottom w:val="single" w:sz="4" w:space="0" w:color="auto"/>
              <w:right w:val="single" w:sz="4" w:space="0" w:color="auto"/>
            </w:tcBorders>
          </w:tcPr>
          <w:p w14:paraId="21693252" w14:textId="77777777" w:rsidR="00722F7C" w:rsidRPr="00722F7C" w:rsidRDefault="00722F7C" w:rsidP="00722F7C">
            <w:pPr>
              <w:spacing w:line="256" w:lineRule="auto"/>
              <w:rPr>
                <w:rFonts w:eastAsia="Calibri"/>
                <w:sz w:val="24"/>
                <w:szCs w:val="24"/>
              </w:rPr>
            </w:pPr>
            <w:r w:rsidRPr="00722F7C">
              <w:rPr>
                <w:rFonts w:eastAsia="Calibri"/>
                <w:color w:val="000000"/>
                <w:sz w:val="24"/>
                <w:szCs w:val="24"/>
              </w:rPr>
              <w:t>2014–2020 metų Europos Sąjungos Europos teritorinio bendradarbiavimo tikslo URBACT programa</w:t>
            </w:r>
          </w:p>
        </w:tc>
      </w:tr>
      <w:tr w:rsidR="00722F7C" w:rsidRPr="00722F7C" w14:paraId="4976812F"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5E12982A" w14:textId="77777777" w:rsidR="00722F7C" w:rsidRPr="00722F7C" w:rsidRDefault="00722F7C" w:rsidP="00722F7C">
            <w:pPr>
              <w:spacing w:line="256" w:lineRule="auto"/>
              <w:jc w:val="both"/>
              <w:rPr>
                <w:rFonts w:eastAsia="Calibri"/>
                <w:sz w:val="24"/>
                <w:szCs w:val="24"/>
              </w:rPr>
            </w:pPr>
            <w:r w:rsidRPr="00722F7C">
              <w:rPr>
                <w:sz w:val="24"/>
                <w:szCs w:val="24"/>
              </w:rPr>
              <w:t xml:space="preserve">1.2. Projekto </w:t>
            </w:r>
            <w:proofErr w:type="spellStart"/>
            <w:r w:rsidRPr="00722F7C">
              <w:rPr>
                <w:sz w:val="24"/>
                <w:szCs w:val="24"/>
              </w:rPr>
              <w:t>nr.</w:t>
            </w:r>
            <w:proofErr w:type="spellEnd"/>
            <w:r w:rsidRPr="00722F7C">
              <w:rPr>
                <w:sz w:val="24"/>
                <w:szCs w:val="24"/>
              </w:rPr>
              <w:t xml:space="preserve"> ir (arba) projekto akronimas</w:t>
            </w:r>
          </w:p>
        </w:tc>
        <w:tc>
          <w:tcPr>
            <w:tcW w:w="4818" w:type="dxa"/>
            <w:tcBorders>
              <w:top w:val="single" w:sz="4" w:space="0" w:color="auto"/>
              <w:left w:val="single" w:sz="4" w:space="0" w:color="auto"/>
              <w:bottom w:val="single" w:sz="4" w:space="0" w:color="auto"/>
              <w:right w:val="single" w:sz="4" w:space="0" w:color="auto"/>
            </w:tcBorders>
          </w:tcPr>
          <w:p w14:paraId="0A646B56" w14:textId="77777777" w:rsidR="00722F7C" w:rsidRPr="00722F7C" w:rsidRDefault="00722F7C" w:rsidP="00722F7C">
            <w:pPr>
              <w:spacing w:line="256" w:lineRule="auto"/>
              <w:rPr>
                <w:rFonts w:eastAsia="Calibri"/>
                <w:sz w:val="24"/>
                <w:szCs w:val="24"/>
              </w:rPr>
            </w:pPr>
            <w:r w:rsidRPr="00722F7C">
              <w:rPr>
                <w:rFonts w:eastAsia="Calibri"/>
                <w:sz w:val="24"/>
                <w:szCs w:val="24"/>
                <w:lang w:val="en-US"/>
              </w:rPr>
              <w:t xml:space="preserve">Nr. 5874, </w:t>
            </w:r>
            <w:proofErr w:type="spellStart"/>
            <w:r w:rsidRPr="00722F7C">
              <w:rPr>
                <w:rFonts w:eastAsia="Calibri"/>
                <w:sz w:val="24"/>
                <w:szCs w:val="24"/>
              </w:rPr>
              <w:t>GenderedLandscape</w:t>
            </w:r>
            <w:proofErr w:type="spellEnd"/>
          </w:p>
        </w:tc>
      </w:tr>
      <w:tr w:rsidR="00722F7C" w:rsidRPr="00722F7C" w14:paraId="70B93737"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6246B1BA" w14:textId="77777777" w:rsidR="00722F7C" w:rsidRPr="00722F7C" w:rsidRDefault="00722F7C" w:rsidP="00722F7C">
            <w:pPr>
              <w:spacing w:line="256" w:lineRule="auto"/>
              <w:jc w:val="both"/>
              <w:rPr>
                <w:rFonts w:eastAsia="Calibri"/>
                <w:sz w:val="24"/>
                <w:szCs w:val="24"/>
              </w:rPr>
            </w:pPr>
            <w:r w:rsidRPr="00722F7C">
              <w:rPr>
                <w:sz w:val="24"/>
                <w:szCs w:val="24"/>
              </w:rPr>
              <w:t xml:space="preserve">1.3. Projekto pavadinimas </w:t>
            </w:r>
            <w:r w:rsidRPr="00722F7C">
              <w:rPr>
                <w:i/>
                <w:iCs/>
                <w:sz w:val="24"/>
                <w:szCs w:val="24"/>
              </w:rPr>
              <w:t>(anglų kalba)</w:t>
            </w:r>
          </w:p>
        </w:tc>
        <w:tc>
          <w:tcPr>
            <w:tcW w:w="4818" w:type="dxa"/>
            <w:tcBorders>
              <w:top w:val="single" w:sz="4" w:space="0" w:color="auto"/>
              <w:left w:val="single" w:sz="4" w:space="0" w:color="auto"/>
              <w:bottom w:val="single" w:sz="4" w:space="0" w:color="auto"/>
              <w:right w:val="single" w:sz="4" w:space="0" w:color="auto"/>
            </w:tcBorders>
          </w:tcPr>
          <w:p w14:paraId="4D1D1B9D" w14:textId="77777777" w:rsidR="00722F7C" w:rsidRPr="00722F7C" w:rsidRDefault="00722F7C" w:rsidP="00722F7C">
            <w:pPr>
              <w:spacing w:line="256" w:lineRule="auto"/>
              <w:rPr>
                <w:rFonts w:eastAsia="Calibri"/>
                <w:sz w:val="24"/>
                <w:szCs w:val="24"/>
              </w:rPr>
            </w:pPr>
            <w:proofErr w:type="spellStart"/>
            <w:r w:rsidRPr="00722F7C">
              <w:rPr>
                <w:rFonts w:eastAsia="FreeSerif"/>
                <w:color w:val="000000"/>
                <w:sz w:val="24"/>
                <w:szCs w:val="24"/>
              </w:rPr>
              <w:t>Mapping</w:t>
            </w:r>
            <w:proofErr w:type="spellEnd"/>
            <w:r w:rsidRPr="00722F7C">
              <w:rPr>
                <w:rFonts w:eastAsia="FreeSerif"/>
                <w:color w:val="000000"/>
                <w:sz w:val="24"/>
                <w:szCs w:val="24"/>
              </w:rPr>
              <w:t xml:space="preserve"> </w:t>
            </w:r>
            <w:proofErr w:type="spellStart"/>
            <w:r w:rsidRPr="00722F7C">
              <w:rPr>
                <w:rFonts w:eastAsia="FreeSerif"/>
                <w:color w:val="000000"/>
                <w:sz w:val="24"/>
                <w:szCs w:val="24"/>
              </w:rPr>
              <w:t>the</w:t>
            </w:r>
            <w:proofErr w:type="spellEnd"/>
            <w:r w:rsidRPr="00722F7C">
              <w:rPr>
                <w:rFonts w:eastAsia="FreeSerif"/>
                <w:color w:val="000000"/>
                <w:sz w:val="24"/>
                <w:szCs w:val="24"/>
              </w:rPr>
              <w:t xml:space="preserve"> </w:t>
            </w:r>
            <w:proofErr w:type="spellStart"/>
            <w:r w:rsidRPr="00722F7C">
              <w:rPr>
                <w:rFonts w:eastAsia="FreeSerif"/>
                <w:color w:val="000000"/>
                <w:sz w:val="24"/>
                <w:szCs w:val="24"/>
              </w:rPr>
              <w:t>gendered</w:t>
            </w:r>
            <w:proofErr w:type="spellEnd"/>
            <w:r w:rsidRPr="00722F7C">
              <w:rPr>
                <w:rFonts w:eastAsia="FreeSerif"/>
                <w:color w:val="000000"/>
                <w:sz w:val="24"/>
                <w:szCs w:val="24"/>
              </w:rPr>
              <w:t xml:space="preserve"> </w:t>
            </w:r>
            <w:proofErr w:type="spellStart"/>
            <w:r w:rsidRPr="00722F7C">
              <w:rPr>
                <w:rFonts w:eastAsia="FreeSerif"/>
                <w:color w:val="000000"/>
                <w:sz w:val="24"/>
                <w:szCs w:val="24"/>
              </w:rPr>
              <w:t>landscape</w:t>
            </w:r>
            <w:proofErr w:type="spellEnd"/>
            <w:r w:rsidRPr="00722F7C">
              <w:rPr>
                <w:rFonts w:eastAsia="FreeSerif"/>
                <w:color w:val="000000"/>
                <w:sz w:val="24"/>
                <w:szCs w:val="24"/>
              </w:rPr>
              <w:t xml:space="preserve"> - A </w:t>
            </w:r>
            <w:proofErr w:type="spellStart"/>
            <w:r w:rsidRPr="00722F7C">
              <w:rPr>
                <w:rFonts w:eastAsia="FreeSerif"/>
                <w:color w:val="000000"/>
                <w:sz w:val="24"/>
                <w:szCs w:val="24"/>
              </w:rPr>
              <w:t>sustainable</w:t>
            </w:r>
            <w:proofErr w:type="spellEnd"/>
            <w:r w:rsidRPr="00722F7C">
              <w:rPr>
                <w:rFonts w:eastAsia="FreeSerif"/>
                <w:color w:val="000000"/>
                <w:sz w:val="24"/>
                <w:szCs w:val="24"/>
              </w:rPr>
              <w:t xml:space="preserve"> </w:t>
            </w:r>
            <w:proofErr w:type="spellStart"/>
            <w:r w:rsidRPr="00722F7C">
              <w:rPr>
                <w:rFonts w:eastAsia="FreeSerif"/>
                <w:color w:val="000000"/>
                <w:sz w:val="24"/>
                <w:szCs w:val="24"/>
              </w:rPr>
              <w:t>and</w:t>
            </w:r>
            <w:proofErr w:type="spellEnd"/>
            <w:r w:rsidRPr="00722F7C">
              <w:rPr>
                <w:rFonts w:eastAsia="FreeSerif"/>
                <w:color w:val="000000"/>
                <w:sz w:val="24"/>
                <w:szCs w:val="24"/>
              </w:rPr>
              <w:t xml:space="preserve"> </w:t>
            </w:r>
            <w:proofErr w:type="spellStart"/>
            <w:r w:rsidRPr="00722F7C">
              <w:rPr>
                <w:rFonts w:eastAsia="FreeSerif"/>
                <w:color w:val="000000"/>
                <w:sz w:val="24"/>
                <w:szCs w:val="24"/>
              </w:rPr>
              <w:t>tailor-made</w:t>
            </w:r>
            <w:proofErr w:type="spellEnd"/>
            <w:r w:rsidRPr="00722F7C">
              <w:rPr>
                <w:rFonts w:eastAsia="FreeSerif"/>
                <w:color w:val="000000"/>
                <w:sz w:val="24"/>
                <w:szCs w:val="24"/>
              </w:rPr>
              <w:t xml:space="preserve"> </w:t>
            </w:r>
            <w:proofErr w:type="spellStart"/>
            <w:r w:rsidRPr="00722F7C">
              <w:rPr>
                <w:rFonts w:eastAsia="FreeSerif"/>
                <w:color w:val="000000"/>
                <w:sz w:val="24"/>
                <w:szCs w:val="24"/>
              </w:rPr>
              <w:t>method</w:t>
            </w:r>
            <w:proofErr w:type="spellEnd"/>
            <w:r w:rsidRPr="00722F7C">
              <w:rPr>
                <w:rFonts w:eastAsia="FreeSerif"/>
                <w:color w:val="000000"/>
                <w:sz w:val="24"/>
                <w:szCs w:val="24"/>
              </w:rPr>
              <w:t xml:space="preserve"> </w:t>
            </w:r>
            <w:proofErr w:type="spellStart"/>
            <w:r w:rsidRPr="00722F7C">
              <w:rPr>
                <w:rFonts w:eastAsia="FreeSerif"/>
                <w:color w:val="000000"/>
                <w:sz w:val="24"/>
                <w:szCs w:val="24"/>
              </w:rPr>
              <w:t>for</w:t>
            </w:r>
            <w:proofErr w:type="spellEnd"/>
            <w:r w:rsidRPr="00722F7C">
              <w:rPr>
                <w:rFonts w:eastAsia="FreeSerif"/>
                <w:color w:val="000000"/>
                <w:sz w:val="24"/>
                <w:szCs w:val="24"/>
              </w:rPr>
              <w:t xml:space="preserve"> </w:t>
            </w:r>
            <w:proofErr w:type="spellStart"/>
            <w:r w:rsidRPr="00722F7C">
              <w:rPr>
                <w:rFonts w:eastAsia="FreeSerif"/>
                <w:color w:val="000000"/>
                <w:sz w:val="24"/>
                <w:szCs w:val="24"/>
              </w:rPr>
              <w:t>inclusion</w:t>
            </w:r>
            <w:proofErr w:type="spellEnd"/>
            <w:r w:rsidRPr="00722F7C">
              <w:rPr>
                <w:rFonts w:eastAsia="FreeSerif"/>
                <w:color w:val="000000"/>
                <w:sz w:val="24"/>
                <w:szCs w:val="24"/>
              </w:rPr>
              <w:t xml:space="preserve"> </w:t>
            </w:r>
            <w:proofErr w:type="spellStart"/>
            <w:r w:rsidRPr="00722F7C">
              <w:rPr>
                <w:rFonts w:eastAsia="FreeSerif"/>
                <w:color w:val="000000"/>
                <w:sz w:val="24"/>
                <w:szCs w:val="24"/>
              </w:rPr>
              <w:t>and</w:t>
            </w:r>
            <w:proofErr w:type="spellEnd"/>
            <w:r w:rsidRPr="00722F7C">
              <w:rPr>
                <w:rFonts w:eastAsia="FreeSerif"/>
                <w:color w:val="000000"/>
                <w:sz w:val="24"/>
                <w:szCs w:val="24"/>
              </w:rPr>
              <w:t xml:space="preserve"> </w:t>
            </w:r>
            <w:proofErr w:type="spellStart"/>
            <w:r w:rsidRPr="00722F7C">
              <w:rPr>
                <w:rFonts w:eastAsia="FreeSerif"/>
                <w:color w:val="000000"/>
                <w:sz w:val="24"/>
                <w:szCs w:val="24"/>
              </w:rPr>
              <w:t>urban</w:t>
            </w:r>
            <w:proofErr w:type="spellEnd"/>
            <w:r w:rsidRPr="00722F7C">
              <w:rPr>
                <w:rFonts w:eastAsia="FreeSerif"/>
                <w:color w:val="000000"/>
                <w:sz w:val="24"/>
                <w:szCs w:val="24"/>
              </w:rPr>
              <w:t xml:space="preserve"> </w:t>
            </w:r>
            <w:proofErr w:type="spellStart"/>
            <w:r w:rsidRPr="00722F7C">
              <w:rPr>
                <w:rFonts w:eastAsia="FreeSerif"/>
                <w:color w:val="000000"/>
                <w:sz w:val="24"/>
                <w:szCs w:val="24"/>
              </w:rPr>
              <w:t>development</w:t>
            </w:r>
            <w:proofErr w:type="spellEnd"/>
            <w:r w:rsidRPr="00722F7C">
              <w:rPr>
                <w:rFonts w:eastAsia="FreeSerif"/>
                <w:color w:val="000000"/>
                <w:sz w:val="24"/>
                <w:szCs w:val="24"/>
              </w:rPr>
              <w:t xml:space="preserve"> </w:t>
            </w:r>
          </w:p>
        </w:tc>
      </w:tr>
      <w:tr w:rsidR="00722F7C" w:rsidRPr="00722F7C" w14:paraId="7008DED8"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0C882960" w14:textId="77777777" w:rsidR="00722F7C" w:rsidRPr="00722F7C" w:rsidRDefault="00722F7C" w:rsidP="00722F7C">
            <w:pPr>
              <w:spacing w:line="256" w:lineRule="auto"/>
              <w:jc w:val="both"/>
              <w:rPr>
                <w:rFonts w:eastAsia="Calibri"/>
                <w:sz w:val="24"/>
                <w:szCs w:val="24"/>
              </w:rPr>
            </w:pPr>
            <w:r w:rsidRPr="00722F7C">
              <w:rPr>
                <w:sz w:val="24"/>
                <w:szCs w:val="24"/>
              </w:rPr>
              <w:t xml:space="preserve">1.4. Projekto pavadinimas </w:t>
            </w:r>
            <w:r w:rsidRPr="00722F7C">
              <w:rPr>
                <w:i/>
                <w:sz w:val="24"/>
                <w:szCs w:val="24"/>
              </w:rPr>
              <w:t>(lietuvių kalba, jeigu yra vertimas)</w:t>
            </w:r>
          </w:p>
        </w:tc>
        <w:tc>
          <w:tcPr>
            <w:tcW w:w="4818" w:type="dxa"/>
            <w:tcBorders>
              <w:top w:val="single" w:sz="4" w:space="0" w:color="auto"/>
              <w:left w:val="single" w:sz="4" w:space="0" w:color="auto"/>
              <w:bottom w:val="single" w:sz="4" w:space="0" w:color="auto"/>
              <w:right w:val="single" w:sz="4" w:space="0" w:color="auto"/>
            </w:tcBorders>
          </w:tcPr>
          <w:p w14:paraId="5EA80D08" w14:textId="77777777" w:rsidR="00722F7C" w:rsidRPr="00722F7C" w:rsidRDefault="00722F7C" w:rsidP="00722F7C">
            <w:pPr>
              <w:spacing w:line="256" w:lineRule="auto"/>
              <w:rPr>
                <w:rFonts w:eastAsia="Calibri"/>
                <w:sz w:val="24"/>
                <w:szCs w:val="24"/>
              </w:rPr>
            </w:pPr>
            <w:r w:rsidRPr="00722F7C">
              <w:rPr>
                <w:rFonts w:eastAsia="Calibri"/>
                <w:sz w:val="24"/>
              </w:rPr>
              <w:t xml:space="preserve">– </w:t>
            </w:r>
          </w:p>
        </w:tc>
      </w:tr>
      <w:tr w:rsidR="00722F7C" w:rsidRPr="00722F7C" w14:paraId="392DD723"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1F59F6BD" w14:textId="77777777" w:rsidR="00722F7C" w:rsidRPr="00722F7C" w:rsidRDefault="00722F7C" w:rsidP="00722F7C">
            <w:pPr>
              <w:spacing w:line="256" w:lineRule="auto"/>
              <w:jc w:val="both"/>
              <w:rPr>
                <w:rFonts w:eastAsia="Calibri"/>
                <w:sz w:val="24"/>
                <w:szCs w:val="24"/>
              </w:rPr>
            </w:pPr>
            <w:r w:rsidRPr="00722F7C">
              <w:rPr>
                <w:sz w:val="24"/>
                <w:szCs w:val="24"/>
              </w:rPr>
              <w:t>1.5. Projekto patvirtinimo data</w:t>
            </w:r>
          </w:p>
        </w:tc>
        <w:tc>
          <w:tcPr>
            <w:tcW w:w="4818" w:type="dxa"/>
            <w:tcBorders>
              <w:top w:val="single" w:sz="4" w:space="0" w:color="auto"/>
              <w:left w:val="single" w:sz="4" w:space="0" w:color="auto"/>
              <w:bottom w:val="single" w:sz="4" w:space="0" w:color="auto"/>
              <w:right w:val="single" w:sz="4" w:space="0" w:color="auto"/>
            </w:tcBorders>
          </w:tcPr>
          <w:p w14:paraId="595B6449" w14:textId="77777777" w:rsidR="00722F7C" w:rsidRPr="00722F7C" w:rsidRDefault="00722F7C" w:rsidP="00722F7C">
            <w:pPr>
              <w:spacing w:line="256" w:lineRule="auto"/>
              <w:rPr>
                <w:rFonts w:eastAsia="Calibri"/>
                <w:sz w:val="24"/>
                <w:szCs w:val="24"/>
              </w:rPr>
            </w:pPr>
            <w:r w:rsidRPr="00722F7C">
              <w:rPr>
                <w:rFonts w:eastAsia="Calibri"/>
                <w:sz w:val="24"/>
                <w:szCs w:val="24"/>
              </w:rPr>
              <w:t>2019-06-25</w:t>
            </w:r>
          </w:p>
          <w:p w14:paraId="22232421" w14:textId="77777777" w:rsidR="00722F7C" w:rsidRPr="00722F7C" w:rsidRDefault="00722F7C" w:rsidP="00722F7C">
            <w:pPr>
              <w:spacing w:line="256" w:lineRule="auto"/>
              <w:rPr>
                <w:rFonts w:eastAsia="Calibri"/>
                <w:sz w:val="24"/>
                <w:szCs w:val="24"/>
              </w:rPr>
            </w:pPr>
            <w:r w:rsidRPr="00722F7C">
              <w:rPr>
                <w:rFonts w:eastAsia="Calibri"/>
                <w:sz w:val="24"/>
                <w:szCs w:val="24"/>
              </w:rPr>
              <w:t>2 fazės – 2020-05-07</w:t>
            </w:r>
          </w:p>
        </w:tc>
      </w:tr>
      <w:tr w:rsidR="00722F7C" w:rsidRPr="00722F7C" w14:paraId="0774BFFA"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2EA328B1" w14:textId="77777777" w:rsidR="00722F7C" w:rsidRPr="00722F7C" w:rsidRDefault="00722F7C" w:rsidP="00722F7C">
            <w:pPr>
              <w:spacing w:line="256" w:lineRule="auto"/>
              <w:jc w:val="both"/>
              <w:rPr>
                <w:rFonts w:eastAsia="Calibri"/>
                <w:sz w:val="24"/>
                <w:szCs w:val="24"/>
              </w:rPr>
            </w:pPr>
            <w:r w:rsidRPr="00722F7C">
              <w:rPr>
                <w:sz w:val="24"/>
                <w:szCs w:val="24"/>
              </w:rPr>
              <w:t xml:space="preserve">1.6. Paramos sutarties pasirašymo data ir </w:t>
            </w:r>
            <w:proofErr w:type="spellStart"/>
            <w:r w:rsidRPr="00722F7C">
              <w:rPr>
                <w:sz w:val="24"/>
                <w:szCs w:val="24"/>
              </w:rPr>
              <w:t>nr.</w:t>
            </w:r>
            <w:proofErr w:type="spellEnd"/>
          </w:p>
        </w:tc>
        <w:tc>
          <w:tcPr>
            <w:tcW w:w="4818" w:type="dxa"/>
            <w:tcBorders>
              <w:top w:val="single" w:sz="4" w:space="0" w:color="auto"/>
              <w:left w:val="single" w:sz="4" w:space="0" w:color="auto"/>
              <w:bottom w:val="single" w:sz="4" w:space="0" w:color="auto"/>
              <w:right w:val="single" w:sz="4" w:space="0" w:color="auto"/>
            </w:tcBorders>
          </w:tcPr>
          <w:p w14:paraId="445CD303" w14:textId="77777777" w:rsidR="00722F7C" w:rsidRPr="00722F7C" w:rsidRDefault="00722F7C" w:rsidP="00722F7C">
            <w:pPr>
              <w:spacing w:line="256" w:lineRule="auto"/>
              <w:rPr>
                <w:bCs/>
                <w:sz w:val="24"/>
                <w:szCs w:val="24"/>
              </w:rPr>
            </w:pPr>
            <w:r w:rsidRPr="00722F7C">
              <w:rPr>
                <w:bCs/>
                <w:sz w:val="24"/>
                <w:szCs w:val="24"/>
              </w:rPr>
              <w:t xml:space="preserve">Paramos sutartis 2019-07-23 </w:t>
            </w:r>
          </w:p>
          <w:p w14:paraId="3817E338" w14:textId="77777777" w:rsidR="00722F7C" w:rsidRPr="00722F7C" w:rsidRDefault="00722F7C" w:rsidP="00722F7C">
            <w:pPr>
              <w:spacing w:line="256" w:lineRule="auto"/>
              <w:rPr>
                <w:rFonts w:eastAsia="Calibri"/>
                <w:sz w:val="24"/>
                <w:szCs w:val="24"/>
              </w:rPr>
            </w:pPr>
            <w:r w:rsidRPr="00722F7C">
              <w:rPr>
                <w:bCs/>
                <w:sz w:val="24"/>
                <w:szCs w:val="24"/>
              </w:rPr>
              <w:t>Pakeitimas 2020-05-13</w:t>
            </w:r>
          </w:p>
        </w:tc>
      </w:tr>
      <w:tr w:rsidR="00722F7C" w:rsidRPr="00722F7C" w14:paraId="0DAB9AB8"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24F58B20" w14:textId="77777777" w:rsidR="00722F7C" w:rsidRPr="00722F7C" w:rsidRDefault="00722F7C" w:rsidP="00722F7C">
            <w:pPr>
              <w:spacing w:line="256" w:lineRule="auto"/>
              <w:jc w:val="both"/>
              <w:rPr>
                <w:rFonts w:eastAsia="Calibri"/>
                <w:sz w:val="24"/>
                <w:szCs w:val="24"/>
              </w:rPr>
            </w:pPr>
            <w:r w:rsidRPr="00722F7C">
              <w:rPr>
                <w:sz w:val="24"/>
                <w:szCs w:val="24"/>
              </w:rPr>
              <w:t xml:space="preserve">1.7. Projekto įgyvendinimo trukmė </w:t>
            </w:r>
            <w:r w:rsidRPr="00722F7C">
              <w:rPr>
                <w:i/>
                <w:color w:val="000000"/>
                <w:sz w:val="24"/>
                <w:szCs w:val="24"/>
              </w:rPr>
              <w:t>(mėnesiais)</w:t>
            </w:r>
          </w:p>
        </w:tc>
        <w:tc>
          <w:tcPr>
            <w:tcW w:w="4818" w:type="dxa"/>
            <w:tcBorders>
              <w:top w:val="single" w:sz="4" w:space="0" w:color="auto"/>
              <w:left w:val="single" w:sz="4" w:space="0" w:color="auto"/>
              <w:bottom w:val="single" w:sz="4" w:space="0" w:color="auto"/>
              <w:right w:val="single" w:sz="4" w:space="0" w:color="auto"/>
            </w:tcBorders>
          </w:tcPr>
          <w:p w14:paraId="7AE71207" w14:textId="77777777" w:rsidR="00722F7C" w:rsidRPr="00722F7C" w:rsidRDefault="00722F7C" w:rsidP="00722F7C">
            <w:pPr>
              <w:spacing w:line="256" w:lineRule="auto"/>
              <w:rPr>
                <w:rFonts w:eastAsia="Calibri"/>
                <w:sz w:val="24"/>
                <w:szCs w:val="24"/>
              </w:rPr>
            </w:pPr>
            <w:r w:rsidRPr="00722F7C">
              <w:rPr>
                <w:rFonts w:eastAsia="Calibri"/>
                <w:sz w:val="24"/>
                <w:szCs w:val="24"/>
              </w:rPr>
              <w:t>32 mėn. (bendra 1 ir 2 projekto fazės trukmė)</w:t>
            </w:r>
          </w:p>
        </w:tc>
      </w:tr>
      <w:tr w:rsidR="00722F7C" w:rsidRPr="00722F7C" w14:paraId="47EDD80B" w14:textId="77777777" w:rsidTr="00736845">
        <w:tc>
          <w:tcPr>
            <w:tcW w:w="963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B5B4835" w14:textId="77777777" w:rsidR="00722F7C" w:rsidRPr="00722F7C" w:rsidRDefault="00722F7C" w:rsidP="00722F7C">
            <w:pPr>
              <w:spacing w:line="256" w:lineRule="auto"/>
              <w:jc w:val="center"/>
              <w:rPr>
                <w:rFonts w:eastAsia="Calibri"/>
                <w:b/>
                <w:sz w:val="24"/>
                <w:szCs w:val="24"/>
              </w:rPr>
            </w:pPr>
            <w:r w:rsidRPr="00722F7C">
              <w:rPr>
                <w:b/>
                <w:sz w:val="24"/>
                <w:szCs w:val="24"/>
              </w:rPr>
              <w:t>2. INFORMACIJA APIE LIETUVOS PARTNERĮ</w:t>
            </w:r>
          </w:p>
        </w:tc>
      </w:tr>
      <w:tr w:rsidR="00722F7C" w:rsidRPr="00722F7C" w14:paraId="79E8A1DE"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0A860015" w14:textId="77777777" w:rsidR="00722F7C" w:rsidRPr="00722F7C" w:rsidRDefault="00722F7C" w:rsidP="00722F7C">
            <w:pPr>
              <w:spacing w:line="256" w:lineRule="auto"/>
              <w:jc w:val="both"/>
              <w:rPr>
                <w:rFonts w:eastAsia="Calibri"/>
                <w:sz w:val="24"/>
                <w:szCs w:val="24"/>
              </w:rPr>
            </w:pPr>
            <w:r w:rsidRPr="00722F7C">
              <w:rPr>
                <w:sz w:val="24"/>
                <w:szCs w:val="24"/>
              </w:rPr>
              <w:t>2.1. Juridinio asmens pavadinimas</w:t>
            </w:r>
          </w:p>
        </w:tc>
        <w:tc>
          <w:tcPr>
            <w:tcW w:w="4818" w:type="dxa"/>
            <w:tcBorders>
              <w:top w:val="single" w:sz="4" w:space="0" w:color="auto"/>
              <w:left w:val="single" w:sz="4" w:space="0" w:color="auto"/>
              <w:bottom w:val="single" w:sz="4" w:space="0" w:color="auto"/>
              <w:right w:val="single" w:sz="4" w:space="0" w:color="auto"/>
            </w:tcBorders>
          </w:tcPr>
          <w:p w14:paraId="51BDD030" w14:textId="77777777" w:rsidR="00722F7C" w:rsidRPr="00722F7C" w:rsidRDefault="00722F7C" w:rsidP="00722F7C">
            <w:pPr>
              <w:spacing w:line="256" w:lineRule="auto"/>
              <w:rPr>
                <w:rFonts w:eastAsia="Calibri"/>
                <w:sz w:val="24"/>
                <w:szCs w:val="24"/>
              </w:rPr>
            </w:pPr>
            <w:r w:rsidRPr="00722F7C">
              <w:rPr>
                <w:rFonts w:eastAsia="Calibri"/>
                <w:sz w:val="24"/>
                <w:szCs w:val="24"/>
              </w:rPr>
              <w:t>Panevėžio miesto savivaldybės administracija</w:t>
            </w:r>
          </w:p>
        </w:tc>
      </w:tr>
      <w:tr w:rsidR="00722F7C" w:rsidRPr="00722F7C" w14:paraId="62CE0DA5"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6C96B915" w14:textId="77777777" w:rsidR="00722F7C" w:rsidRPr="00722F7C" w:rsidRDefault="00722F7C" w:rsidP="00722F7C">
            <w:pPr>
              <w:spacing w:line="256" w:lineRule="auto"/>
              <w:jc w:val="both"/>
              <w:rPr>
                <w:rFonts w:eastAsia="Calibri"/>
                <w:sz w:val="24"/>
                <w:szCs w:val="24"/>
              </w:rPr>
            </w:pPr>
            <w:r w:rsidRPr="00722F7C">
              <w:rPr>
                <w:sz w:val="24"/>
                <w:szCs w:val="24"/>
              </w:rPr>
              <w:t>2.2. Juridinio asmens kodas</w:t>
            </w:r>
          </w:p>
        </w:tc>
        <w:tc>
          <w:tcPr>
            <w:tcW w:w="4818" w:type="dxa"/>
            <w:tcBorders>
              <w:top w:val="single" w:sz="4" w:space="0" w:color="auto"/>
              <w:left w:val="single" w:sz="4" w:space="0" w:color="auto"/>
              <w:bottom w:val="single" w:sz="4" w:space="0" w:color="auto"/>
              <w:right w:val="single" w:sz="4" w:space="0" w:color="auto"/>
            </w:tcBorders>
          </w:tcPr>
          <w:p w14:paraId="6D474925" w14:textId="77777777" w:rsidR="00722F7C" w:rsidRPr="00722F7C" w:rsidRDefault="00722F7C" w:rsidP="00722F7C">
            <w:pPr>
              <w:spacing w:line="256" w:lineRule="auto"/>
              <w:rPr>
                <w:rFonts w:eastAsia="Calibri"/>
                <w:sz w:val="24"/>
                <w:szCs w:val="24"/>
              </w:rPr>
            </w:pPr>
            <w:r w:rsidRPr="00722F7C">
              <w:rPr>
                <w:rFonts w:eastAsia="Calibri"/>
                <w:sz w:val="24"/>
                <w:szCs w:val="24"/>
              </w:rPr>
              <w:t>288724610</w:t>
            </w:r>
          </w:p>
        </w:tc>
      </w:tr>
      <w:tr w:rsidR="00722F7C" w:rsidRPr="00722F7C" w14:paraId="1F8D589B"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15EE60DD" w14:textId="77777777" w:rsidR="00722F7C" w:rsidRPr="00722F7C" w:rsidRDefault="00722F7C" w:rsidP="00722F7C">
            <w:pPr>
              <w:spacing w:line="256" w:lineRule="auto"/>
              <w:jc w:val="both"/>
              <w:rPr>
                <w:rFonts w:eastAsia="Calibri"/>
                <w:sz w:val="24"/>
                <w:szCs w:val="24"/>
              </w:rPr>
            </w:pPr>
            <w:r w:rsidRPr="00722F7C">
              <w:rPr>
                <w:sz w:val="24"/>
                <w:szCs w:val="24"/>
              </w:rPr>
              <w:t>2.3. Adresas</w:t>
            </w:r>
          </w:p>
        </w:tc>
        <w:tc>
          <w:tcPr>
            <w:tcW w:w="4818" w:type="dxa"/>
            <w:tcBorders>
              <w:top w:val="single" w:sz="4" w:space="0" w:color="auto"/>
              <w:left w:val="single" w:sz="4" w:space="0" w:color="auto"/>
              <w:bottom w:val="single" w:sz="4" w:space="0" w:color="auto"/>
              <w:right w:val="single" w:sz="4" w:space="0" w:color="auto"/>
            </w:tcBorders>
          </w:tcPr>
          <w:p w14:paraId="7506C3AA" w14:textId="77777777" w:rsidR="00722F7C" w:rsidRPr="00722F7C" w:rsidRDefault="00722F7C" w:rsidP="00722F7C">
            <w:pPr>
              <w:spacing w:line="256" w:lineRule="auto"/>
              <w:rPr>
                <w:rFonts w:eastAsia="Calibri"/>
                <w:sz w:val="24"/>
                <w:szCs w:val="24"/>
              </w:rPr>
            </w:pPr>
            <w:r w:rsidRPr="00722F7C">
              <w:rPr>
                <w:rFonts w:eastAsia="Calibri"/>
                <w:sz w:val="24"/>
                <w:szCs w:val="24"/>
              </w:rPr>
              <w:t>Laisvės a. 20, LT-35200, Panevėžys</w:t>
            </w:r>
          </w:p>
        </w:tc>
      </w:tr>
      <w:tr w:rsidR="00722F7C" w:rsidRPr="00722F7C" w14:paraId="5CA05EFA"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0C8CF1ED" w14:textId="77777777" w:rsidR="00722F7C" w:rsidRPr="00722F7C" w:rsidRDefault="00722F7C" w:rsidP="00722F7C">
            <w:pPr>
              <w:spacing w:line="256" w:lineRule="auto"/>
              <w:jc w:val="both"/>
              <w:rPr>
                <w:rFonts w:eastAsia="Calibri"/>
                <w:sz w:val="24"/>
                <w:szCs w:val="24"/>
              </w:rPr>
            </w:pPr>
            <w:r w:rsidRPr="00722F7C">
              <w:rPr>
                <w:sz w:val="24"/>
                <w:szCs w:val="24"/>
              </w:rPr>
              <w:t xml:space="preserve">2.4. Tel. </w:t>
            </w:r>
            <w:proofErr w:type="spellStart"/>
            <w:r w:rsidRPr="00722F7C">
              <w:rPr>
                <w:sz w:val="24"/>
                <w:szCs w:val="24"/>
              </w:rPr>
              <w:t>nr.</w:t>
            </w:r>
            <w:proofErr w:type="spellEnd"/>
          </w:p>
        </w:tc>
        <w:tc>
          <w:tcPr>
            <w:tcW w:w="4818" w:type="dxa"/>
            <w:tcBorders>
              <w:top w:val="single" w:sz="4" w:space="0" w:color="auto"/>
              <w:left w:val="single" w:sz="4" w:space="0" w:color="auto"/>
              <w:bottom w:val="single" w:sz="4" w:space="0" w:color="auto"/>
              <w:right w:val="single" w:sz="4" w:space="0" w:color="auto"/>
            </w:tcBorders>
          </w:tcPr>
          <w:p w14:paraId="1629CCBE" w14:textId="77777777" w:rsidR="00722F7C" w:rsidRPr="00722F7C" w:rsidRDefault="00722F7C" w:rsidP="00722F7C">
            <w:pPr>
              <w:spacing w:line="256" w:lineRule="auto"/>
              <w:rPr>
                <w:rFonts w:eastAsia="Calibri"/>
                <w:sz w:val="24"/>
                <w:szCs w:val="24"/>
              </w:rPr>
            </w:pPr>
            <w:r w:rsidRPr="00722F7C">
              <w:rPr>
                <w:rFonts w:eastAsia="Calibri"/>
                <w:sz w:val="24"/>
                <w:szCs w:val="24"/>
              </w:rPr>
              <w:t>(8 45) 501 360</w:t>
            </w:r>
          </w:p>
        </w:tc>
      </w:tr>
      <w:tr w:rsidR="00722F7C" w:rsidRPr="00722F7C" w14:paraId="7CE0A2ED"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0F688161" w14:textId="77777777" w:rsidR="00722F7C" w:rsidRPr="00722F7C" w:rsidRDefault="00722F7C" w:rsidP="00722F7C">
            <w:pPr>
              <w:spacing w:line="256" w:lineRule="auto"/>
              <w:jc w:val="both"/>
              <w:rPr>
                <w:rFonts w:eastAsia="Calibri"/>
                <w:sz w:val="24"/>
                <w:szCs w:val="24"/>
              </w:rPr>
            </w:pPr>
            <w:r w:rsidRPr="00722F7C">
              <w:rPr>
                <w:sz w:val="24"/>
                <w:szCs w:val="24"/>
              </w:rPr>
              <w:t>2.6. El. paštas</w:t>
            </w:r>
          </w:p>
        </w:tc>
        <w:tc>
          <w:tcPr>
            <w:tcW w:w="4818" w:type="dxa"/>
            <w:tcBorders>
              <w:top w:val="single" w:sz="4" w:space="0" w:color="auto"/>
              <w:left w:val="single" w:sz="4" w:space="0" w:color="auto"/>
              <w:bottom w:val="single" w:sz="4" w:space="0" w:color="auto"/>
              <w:right w:val="single" w:sz="4" w:space="0" w:color="auto"/>
            </w:tcBorders>
          </w:tcPr>
          <w:p w14:paraId="37381093" w14:textId="77777777" w:rsidR="00722F7C" w:rsidRPr="00722F7C" w:rsidRDefault="00722F7C" w:rsidP="00722F7C">
            <w:pPr>
              <w:spacing w:line="256" w:lineRule="auto"/>
              <w:rPr>
                <w:rFonts w:eastAsia="Calibri"/>
                <w:sz w:val="24"/>
                <w:szCs w:val="24"/>
              </w:rPr>
            </w:pPr>
            <w:proofErr w:type="spellStart"/>
            <w:r w:rsidRPr="00722F7C">
              <w:rPr>
                <w:rFonts w:eastAsia="Calibri"/>
                <w:sz w:val="24"/>
                <w:szCs w:val="24"/>
              </w:rPr>
              <w:t>asta.puodziuniene</w:t>
            </w:r>
            <w:proofErr w:type="spellEnd"/>
            <w:r w:rsidRPr="00722F7C">
              <w:rPr>
                <w:rFonts w:eastAsia="Calibri"/>
                <w:sz w:val="24"/>
                <w:szCs w:val="24"/>
                <w:lang w:val="en-US"/>
              </w:rPr>
              <w:t>@panevezys.lt</w:t>
            </w:r>
          </w:p>
        </w:tc>
      </w:tr>
      <w:tr w:rsidR="00722F7C" w:rsidRPr="00722F7C" w14:paraId="59362AF4"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50D761E5" w14:textId="77777777" w:rsidR="00722F7C" w:rsidRPr="00722F7C" w:rsidRDefault="00722F7C" w:rsidP="00722F7C">
            <w:pPr>
              <w:spacing w:line="256" w:lineRule="auto"/>
              <w:jc w:val="both"/>
              <w:rPr>
                <w:rFonts w:eastAsia="Calibri"/>
                <w:sz w:val="24"/>
                <w:szCs w:val="24"/>
              </w:rPr>
            </w:pPr>
            <w:r w:rsidRPr="00722F7C">
              <w:rPr>
                <w:sz w:val="24"/>
                <w:szCs w:val="24"/>
              </w:rPr>
              <w:t xml:space="preserve">2.7. Lietuvos partnerio vaidmuo </w:t>
            </w:r>
            <w:r w:rsidRPr="00722F7C">
              <w:rPr>
                <w:i/>
                <w:iCs/>
                <w:sz w:val="24"/>
                <w:szCs w:val="24"/>
              </w:rPr>
              <w:t xml:space="preserve">(pagrindinis arba projekto partneris) </w:t>
            </w:r>
            <w:r w:rsidRPr="00722F7C">
              <w:rPr>
                <w:sz w:val="24"/>
                <w:szCs w:val="24"/>
              </w:rPr>
              <w:t xml:space="preserve">ir </w:t>
            </w:r>
            <w:proofErr w:type="spellStart"/>
            <w:r w:rsidRPr="00722F7C">
              <w:rPr>
                <w:sz w:val="24"/>
                <w:szCs w:val="24"/>
              </w:rPr>
              <w:t>nr.</w:t>
            </w:r>
            <w:proofErr w:type="spellEnd"/>
            <w:r w:rsidRPr="00722F7C">
              <w:rPr>
                <w:sz w:val="24"/>
                <w:szCs w:val="24"/>
              </w:rPr>
              <w:t xml:space="preserve"> projekte </w:t>
            </w:r>
          </w:p>
        </w:tc>
        <w:tc>
          <w:tcPr>
            <w:tcW w:w="4818" w:type="dxa"/>
            <w:tcBorders>
              <w:top w:val="single" w:sz="4" w:space="0" w:color="auto"/>
              <w:left w:val="single" w:sz="4" w:space="0" w:color="auto"/>
              <w:bottom w:val="single" w:sz="4" w:space="0" w:color="auto"/>
              <w:right w:val="single" w:sz="4" w:space="0" w:color="auto"/>
            </w:tcBorders>
          </w:tcPr>
          <w:p w14:paraId="71D37B82" w14:textId="77777777" w:rsidR="00722F7C" w:rsidRPr="00722F7C" w:rsidRDefault="00722F7C" w:rsidP="00722F7C">
            <w:pPr>
              <w:spacing w:line="256" w:lineRule="auto"/>
              <w:rPr>
                <w:rFonts w:eastAsia="Calibri"/>
                <w:sz w:val="24"/>
                <w:szCs w:val="24"/>
              </w:rPr>
            </w:pPr>
            <w:r w:rsidRPr="00722F7C">
              <w:rPr>
                <w:rFonts w:eastAsia="Calibri"/>
                <w:sz w:val="24"/>
                <w:szCs w:val="24"/>
              </w:rPr>
              <w:t>Projekto partneris Nr. 4</w:t>
            </w:r>
          </w:p>
        </w:tc>
      </w:tr>
      <w:tr w:rsidR="00722F7C" w:rsidRPr="00722F7C" w14:paraId="30B3B838" w14:textId="77777777" w:rsidTr="00736845">
        <w:tc>
          <w:tcPr>
            <w:tcW w:w="963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E1AAEE1" w14:textId="77777777" w:rsidR="00722F7C" w:rsidRPr="00722F7C" w:rsidRDefault="00722F7C" w:rsidP="00722F7C">
            <w:pPr>
              <w:spacing w:line="256" w:lineRule="auto"/>
              <w:jc w:val="center"/>
              <w:rPr>
                <w:rFonts w:eastAsia="Calibri"/>
                <w:b/>
                <w:sz w:val="24"/>
                <w:szCs w:val="24"/>
              </w:rPr>
            </w:pPr>
            <w:r w:rsidRPr="00722F7C">
              <w:rPr>
                <w:b/>
                <w:sz w:val="24"/>
                <w:szCs w:val="24"/>
              </w:rPr>
              <w:t>3. LIETUVOS PARTNERIO ĮGYVENDINAMO PROJEKTO (PROJEKTO DALIES) IŠLAIDOS, EURAIS</w:t>
            </w:r>
          </w:p>
        </w:tc>
      </w:tr>
      <w:tr w:rsidR="00722F7C" w:rsidRPr="00722F7C" w14:paraId="087B87ED"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79AF04F2" w14:textId="77777777" w:rsidR="00722F7C" w:rsidRPr="00722F7C" w:rsidRDefault="00722F7C" w:rsidP="00722F7C">
            <w:pPr>
              <w:spacing w:line="256" w:lineRule="auto"/>
              <w:jc w:val="both"/>
              <w:rPr>
                <w:rFonts w:eastAsia="Calibri"/>
                <w:sz w:val="24"/>
                <w:szCs w:val="24"/>
              </w:rPr>
            </w:pPr>
            <w:r w:rsidRPr="00722F7C">
              <w:rPr>
                <w:sz w:val="24"/>
                <w:szCs w:val="24"/>
              </w:rPr>
              <w:t xml:space="preserve">3.1. Lėšos, kompensuojamos iš Europos regioninės plėtros fondo </w:t>
            </w:r>
          </w:p>
        </w:tc>
        <w:tc>
          <w:tcPr>
            <w:tcW w:w="4818" w:type="dxa"/>
            <w:tcBorders>
              <w:top w:val="single" w:sz="4" w:space="0" w:color="auto"/>
              <w:left w:val="single" w:sz="4" w:space="0" w:color="auto"/>
              <w:bottom w:val="single" w:sz="4" w:space="0" w:color="auto"/>
              <w:right w:val="single" w:sz="4" w:space="0" w:color="auto"/>
            </w:tcBorders>
          </w:tcPr>
          <w:p w14:paraId="4A5DB87E" w14:textId="77777777" w:rsidR="00722F7C" w:rsidRPr="00722F7C" w:rsidRDefault="00722F7C" w:rsidP="00722F7C">
            <w:pPr>
              <w:spacing w:line="256" w:lineRule="auto"/>
              <w:rPr>
                <w:rFonts w:eastAsia="Calibri"/>
                <w:sz w:val="24"/>
                <w:szCs w:val="24"/>
                <w:highlight w:val="yellow"/>
              </w:rPr>
            </w:pPr>
            <w:r w:rsidRPr="00722F7C">
              <w:rPr>
                <w:rFonts w:eastAsia="Calibri"/>
                <w:sz w:val="24"/>
                <w:szCs w:val="24"/>
              </w:rPr>
              <w:t>44 702,62 Eur</w:t>
            </w:r>
          </w:p>
        </w:tc>
      </w:tr>
      <w:tr w:rsidR="00722F7C" w:rsidRPr="00722F7C" w14:paraId="0FCFE60A"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061A53E3" w14:textId="77777777" w:rsidR="00722F7C" w:rsidRPr="00722F7C" w:rsidRDefault="00722F7C" w:rsidP="00722F7C">
            <w:pPr>
              <w:spacing w:line="256" w:lineRule="auto"/>
              <w:jc w:val="both"/>
              <w:rPr>
                <w:rFonts w:eastAsia="Calibri"/>
                <w:sz w:val="24"/>
                <w:szCs w:val="24"/>
              </w:rPr>
            </w:pPr>
            <w:r w:rsidRPr="00722F7C">
              <w:rPr>
                <w:sz w:val="24"/>
                <w:szCs w:val="24"/>
              </w:rPr>
              <w:t>3.2. Lietuvos partnerio nuosavas įnašas</w:t>
            </w:r>
          </w:p>
        </w:tc>
        <w:tc>
          <w:tcPr>
            <w:tcW w:w="4818" w:type="dxa"/>
            <w:tcBorders>
              <w:top w:val="single" w:sz="4" w:space="0" w:color="auto"/>
              <w:left w:val="single" w:sz="4" w:space="0" w:color="auto"/>
              <w:bottom w:val="single" w:sz="4" w:space="0" w:color="auto"/>
              <w:right w:val="single" w:sz="4" w:space="0" w:color="auto"/>
            </w:tcBorders>
          </w:tcPr>
          <w:p w14:paraId="3B10D533" w14:textId="77777777" w:rsidR="00722F7C" w:rsidRPr="00722F7C" w:rsidRDefault="00722F7C" w:rsidP="00722F7C">
            <w:pPr>
              <w:spacing w:line="256" w:lineRule="auto"/>
              <w:rPr>
                <w:rFonts w:eastAsia="Calibri"/>
                <w:sz w:val="24"/>
                <w:szCs w:val="24"/>
                <w:highlight w:val="yellow"/>
              </w:rPr>
            </w:pPr>
            <w:r w:rsidRPr="00722F7C">
              <w:rPr>
                <w:rFonts w:eastAsia="Calibri"/>
                <w:sz w:val="24"/>
                <w:szCs w:val="24"/>
              </w:rPr>
              <w:t>7 888,70 Eur</w:t>
            </w:r>
          </w:p>
        </w:tc>
      </w:tr>
      <w:tr w:rsidR="00722F7C" w:rsidRPr="00722F7C" w14:paraId="33BFEA7C"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35B8BF50" w14:textId="77777777" w:rsidR="00722F7C" w:rsidRPr="00722F7C" w:rsidRDefault="00722F7C" w:rsidP="00722F7C">
            <w:pPr>
              <w:spacing w:line="256" w:lineRule="auto"/>
              <w:jc w:val="right"/>
              <w:rPr>
                <w:rFonts w:eastAsia="Calibri"/>
                <w:sz w:val="24"/>
                <w:szCs w:val="24"/>
              </w:rPr>
            </w:pPr>
            <w:r w:rsidRPr="00722F7C">
              <w:rPr>
                <w:sz w:val="24"/>
                <w:szCs w:val="24"/>
              </w:rPr>
              <w:t>Iš viso:</w:t>
            </w:r>
          </w:p>
        </w:tc>
        <w:tc>
          <w:tcPr>
            <w:tcW w:w="4818" w:type="dxa"/>
            <w:tcBorders>
              <w:top w:val="single" w:sz="4" w:space="0" w:color="auto"/>
              <w:left w:val="single" w:sz="4" w:space="0" w:color="auto"/>
              <w:bottom w:val="single" w:sz="4" w:space="0" w:color="auto"/>
              <w:right w:val="single" w:sz="4" w:space="0" w:color="auto"/>
            </w:tcBorders>
          </w:tcPr>
          <w:p w14:paraId="0B9023F3" w14:textId="77777777" w:rsidR="00722F7C" w:rsidRPr="00722F7C" w:rsidRDefault="00722F7C" w:rsidP="00722F7C">
            <w:pPr>
              <w:spacing w:line="256" w:lineRule="auto"/>
              <w:rPr>
                <w:rFonts w:eastAsia="Calibri"/>
                <w:sz w:val="24"/>
                <w:szCs w:val="24"/>
                <w:highlight w:val="yellow"/>
              </w:rPr>
            </w:pPr>
            <w:r w:rsidRPr="00722F7C">
              <w:rPr>
                <w:rFonts w:eastAsia="Calibri"/>
                <w:sz w:val="24"/>
                <w:szCs w:val="24"/>
              </w:rPr>
              <w:t>52 591,32 Eur</w:t>
            </w:r>
          </w:p>
        </w:tc>
      </w:tr>
    </w:tbl>
    <w:p w14:paraId="64935C47" w14:textId="77777777" w:rsidR="00722F7C" w:rsidRPr="00722F7C" w:rsidRDefault="00722F7C" w:rsidP="00722F7C">
      <w:pPr>
        <w:rPr>
          <w:sz w:val="24"/>
          <w:szCs w:val="24"/>
        </w:rPr>
      </w:pPr>
    </w:p>
    <w:tbl>
      <w:tblPr>
        <w:tblW w:w="9637" w:type="dxa"/>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4819"/>
        <w:gridCol w:w="4818"/>
      </w:tblGrid>
      <w:tr w:rsidR="00722F7C" w:rsidRPr="00722F7C" w14:paraId="5AA9062C" w14:textId="77777777" w:rsidTr="00736845">
        <w:tc>
          <w:tcPr>
            <w:tcW w:w="963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44809B5" w14:textId="77777777" w:rsidR="00722F7C" w:rsidRPr="00722F7C" w:rsidRDefault="00722F7C" w:rsidP="00722F7C">
            <w:pPr>
              <w:spacing w:line="256" w:lineRule="auto"/>
              <w:jc w:val="center"/>
              <w:rPr>
                <w:rFonts w:eastAsia="Calibri"/>
                <w:b/>
                <w:sz w:val="24"/>
                <w:szCs w:val="24"/>
              </w:rPr>
            </w:pPr>
            <w:r w:rsidRPr="00722F7C">
              <w:rPr>
                <w:b/>
                <w:sz w:val="24"/>
                <w:szCs w:val="24"/>
              </w:rPr>
              <w:lastRenderedPageBreak/>
              <w:t>4. INFORMACIJA APIE PASIRINKTĄ TIKRINTOJĄ</w:t>
            </w:r>
          </w:p>
        </w:tc>
      </w:tr>
      <w:tr w:rsidR="00722F7C" w:rsidRPr="00722F7C" w14:paraId="58324BE2"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215EA046" w14:textId="77777777" w:rsidR="00722F7C" w:rsidRPr="00722F7C" w:rsidRDefault="00722F7C" w:rsidP="00722F7C">
            <w:pPr>
              <w:spacing w:line="256" w:lineRule="auto"/>
              <w:jc w:val="both"/>
              <w:rPr>
                <w:rFonts w:eastAsia="Calibri"/>
                <w:sz w:val="24"/>
                <w:szCs w:val="24"/>
              </w:rPr>
            </w:pPr>
            <w:r w:rsidRPr="00722F7C">
              <w:rPr>
                <w:sz w:val="24"/>
                <w:szCs w:val="24"/>
              </w:rPr>
              <w:t>4.1. Juridinio asmens pavadinimas</w:t>
            </w:r>
          </w:p>
        </w:tc>
        <w:tc>
          <w:tcPr>
            <w:tcW w:w="4818" w:type="dxa"/>
            <w:tcBorders>
              <w:top w:val="single" w:sz="4" w:space="0" w:color="auto"/>
              <w:left w:val="single" w:sz="4" w:space="0" w:color="auto"/>
              <w:bottom w:val="single" w:sz="4" w:space="0" w:color="auto"/>
              <w:right w:val="single" w:sz="4" w:space="0" w:color="auto"/>
            </w:tcBorders>
          </w:tcPr>
          <w:p w14:paraId="4637728C" w14:textId="77777777" w:rsidR="00722F7C" w:rsidRPr="00722F7C" w:rsidRDefault="00722F7C" w:rsidP="00722F7C">
            <w:pPr>
              <w:spacing w:line="256" w:lineRule="auto"/>
              <w:rPr>
                <w:rFonts w:eastAsia="Calibri"/>
                <w:sz w:val="24"/>
                <w:szCs w:val="24"/>
              </w:rPr>
            </w:pPr>
            <w:r w:rsidRPr="00722F7C">
              <w:rPr>
                <w:rFonts w:eastAsia="Calibri"/>
                <w:sz w:val="24"/>
                <w:szCs w:val="24"/>
              </w:rPr>
              <w:t>UAB „LEXIN auditas“</w:t>
            </w:r>
          </w:p>
        </w:tc>
      </w:tr>
      <w:tr w:rsidR="00722F7C" w:rsidRPr="00722F7C" w14:paraId="262470C9"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1C9613F1" w14:textId="77777777" w:rsidR="00722F7C" w:rsidRPr="00722F7C" w:rsidRDefault="00722F7C" w:rsidP="00722F7C">
            <w:pPr>
              <w:spacing w:line="256" w:lineRule="auto"/>
              <w:jc w:val="both"/>
              <w:rPr>
                <w:rFonts w:eastAsia="Calibri"/>
                <w:sz w:val="24"/>
                <w:szCs w:val="24"/>
              </w:rPr>
            </w:pPr>
            <w:r w:rsidRPr="00722F7C">
              <w:rPr>
                <w:sz w:val="24"/>
                <w:szCs w:val="24"/>
              </w:rPr>
              <w:t xml:space="preserve">4.2. Juridinio asmens kodas </w:t>
            </w:r>
          </w:p>
        </w:tc>
        <w:tc>
          <w:tcPr>
            <w:tcW w:w="4818" w:type="dxa"/>
            <w:tcBorders>
              <w:top w:val="single" w:sz="4" w:space="0" w:color="auto"/>
              <w:left w:val="single" w:sz="4" w:space="0" w:color="auto"/>
              <w:bottom w:val="single" w:sz="4" w:space="0" w:color="auto"/>
              <w:right w:val="single" w:sz="4" w:space="0" w:color="auto"/>
            </w:tcBorders>
          </w:tcPr>
          <w:p w14:paraId="4487BB2C" w14:textId="77777777" w:rsidR="00722F7C" w:rsidRPr="00722F7C" w:rsidRDefault="00722F7C" w:rsidP="00722F7C">
            <w:pPr>
              <w:spacing w:line="256" w:lineRule="auto"/>
              <w:rPr>
                <w:rFonts w:eastAsia="Calibri"/>
                <w:sz w:val="24"/>
                <w:szCs w:val="24"/>
              </w:rPr>
            </w:pPr>
            <w:r w:rsidRPr="00722F7C">
              <w:rPr>
                <w:rFonts w:eastAsia="Calibri"/>
                <w:sz w:val="24"/>
                <w:szCs w:val="24"/>
              </w:rPr>
              <w:t>302552694</w:t>
            </w:r>
          </w:p>
        </w:tc>
      </w:tr>
      <w:tr w:rsidR="00722F7C" w:rsidRPr="00722F7C" w14:paraId="36AF718E"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5F0794C7" w14:textId="77777777" w:rsidR="00722F7C" w:rsidRPr="00722F7C" w:rsidRDefault="00722F7C" w:rsidP="00722F7C">
            <w:pPr>
              <w:spacing w:line="256" w:lineRule="auto"/>
              <w:jc w:val="both"/>
              <w:rPr>
                <w:rFonts w:eastAsia="Calibri"/>
                <w:sz w:val="24"/>
                <w:szCs w:val="24"/>
              </w:rPr>
            </w:pPr>
            <w:r w:rsidRPr="00722F7C">
              <w:rPr>
                <w:sz w:val="24"/>
                <w:szCs w:val="24"/>
              </w:rPr>
              <w:t>4.3. Adresas</w:t>
            </w:r>
          </w:p>
        </w:tc>
        <w:tc>
          <w:tcPr>
            <w:tcW w:w="4818" w:type="dxa"/>
            <w:tcBorders>
              <w:top w:val="single" w:sz="4" w:space="0" w:color="auto"/>
              <w:left w:val="single" w:sz="4" w:space="0" w:color="auto"/>
              <w:bottom w:val="single" w:sz="4" w:space="0" w:color="auto"/>
              <w:right w:val="single" w:sz="4" w:space="0" w:color="auto"/>
            </w:tcBorders>
          </w:tcPr>
          <w:p w14:paraId="40E37441" w14:textId="77777777" w:rsidR="00722F7C" w:rsidRPr="00722F7C" w:rsidRDefault="00722F7C" w:rsidP="00722F7C">
            <w:pPr>
              <w:widowControl w:val="0"/>
              <w:autoSpaceDE w:val="0"/>
              <w:autoSpaceDN w:val="0"/>
              <w:adjustRightInd w:val="0"/>
              <w:rPr>
                <w:sz w:val="24"/>
                <w:szCs w:val="24"/>
              </w:rPr>
            </w:pPr>
            <w:r w:rsidRPr="00722F7C">
              <w:rPr>
                <w:sz w:val="24"/>
                <w:szCs w:val="24"/>
              </w:rPr>
              <w:t xml:space="preserve">Registracijos adresas: Gudelių g. 46, </w:t>
            </w:r>
            <w:proofErr w:type="spellStart"/>
            <w:r w:rsidRPr="00722F7C">
              <w:rPr>
                <w:sz w:val="24"/>
                <w:szCs w:val="24"/>
              </w:rPr>
              <w:t>Žadžiūnų</w:t>
            </w:r>
            <w:proofErr w:type="spellEnd"/>
            <w:r w:rsidRPr="00722F7C">
              <w:rPr>
                <w:sz w:val="24"/>
                <w:szCs w:val="24"/>
              </w:rPr>
              <w:t xml:space="preserve"> k. LT-80106, Šiaulių r. sav.</w:t>
            </w:r>
          </w:p>
          <w:p w14:paraId="70EFB2E8" w14:textId="77777777" w:rsidR="00722F7C" w:rsidRPr="00722F7C" w:rsidRDefault="00722F7C" w:rsidP="00722F7C">
            <w:pPr>
              <w:spacing w:line="256" w:lineRule="auto"/>
              <w:rPr>
                <w:rFonts w:eastAsia="Calibri"/>
                <w:sz w:val="24"/>
                <w:szCs w:val="24"/>
              </w:rPr>
            </w:pPr>
            <w:r w:rsidRPr="00722F7C">
              <w:rPr>
                <w:sz w:val="24"/>
                <w:szCs w:val="24"/>
              </w:rPr>
              <w:t xml:space="preserve">Buveinės adresas: </w:t>
            </w:r>
            <w:r w:rsidRPr="00722F7C">
              <w:rPr>
                <w:rFonts w:eastAsia="Calibri"/>
                <w:sz w:val="24"/>
                <w:szCs w:val="24"/>
              </w:rPr>
              <w:t>Tilžės g. 68, LT-78157, Šiauliai</w:t>
            </w:r>
          </w:p>
        </w:tc>
      </w:tr>
      <w:tr w:rsidR="00722F7C" w:rsidRPr="00722F7C" w14:paraId="5D581C55"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03A4376C" w14:textId="77B5A1B8" w:rsidR="00722F7C" w:rsidRPr="00722F7C" w:rsidRDefault="00722F7C" w:rsidP="00722F7C">
            <w:pPr>
              <w:spacing w:line="256" w:lineRule="auto"/>
              <w:jc w:val="both"/>
              <w:rPr>
                <w:rFonts w:eastAsia="Calibri"/>
                <w:sz w:val="24"/>
                <w:szCs w:val="24"/>
              </w:rPr>
            </w:pPr>
            <w:r w:rsidRPr="00722F7C">
              <w:rPr>
                <w:sz w:val="24"/>
                <w:szCs w:val="24"/>
              </w:rPr>
              <w:t xml:space="preserve">4.4. Tel. </w:t>
            </w:r>
            <w:r w:rsidR="00973CEA">
              <w:rPr>
                <w:sz w:val="24"/>
                <w:szCs w:val="24"/>
              </w:rPr>
              <w:t>N</w:t>
            </w:r>
            <w:r w:rsidRPr="00722F7C">
              <w:rPr>
                <w:sz w:val="24"/>
                <w:szCs w:val="24"/>
              </w:rPr>
              <w:t>r.</w:t>
            </w:r>
          </w:p>
        </w:tc>
        <w:tc>
          <w:tcPr>
            <w:tcW w:w="4818" w:type="dxa"/>
            <w:tcBorders>
              <w:top w:val="single" w:sz="4" w:space="0" w:color="auto"/>
              <w:left w:val="single" w:sz="4" w:space="0" w:color="auto"/>
              <w:bottom w:val="single" w:sz="4" w:space="0" w:color="auto"/>
              <w:right w:val="single" w:sz="4" w:space="0" w:color="auto"/>
            </w:tcBorders>
          </w:tcPr>
          <w:p w14:paraId="4DEECDC0" w14:textId="77777777" w:rsidR="00722F7C" w:rsidRPr="00722F7C" w:rsidRDefault="00722F7C" w:rsidP="00722F7C">
            <w:pPr>
              <w:spacing w:line="256" w:lineRule="auto"/>
              <w:rPr>
                <w:rFonts w:eastAsia="Calibri"/>
                <w:sz w:val="24"/>
                <w:szCs w:val="24"/>
              </w:rPr>
            </w:pPr>
            <w:r w:rsidRPr="00722F7C">
              <w:rPr>
                <w:rFonts w:eastAsia="Calibri"/>
                <w:sz w:val="24"/>
                <w:szCs w:val="24"/>
              </w:rPr>
              <w:t>8 41 552449</w:t>
            </w:r>
          </w:p>
        </w:tc>
      </w:tr>
      <w:tr w:rsidR="00722F7C" w:rsidRPr="00722F7C" w14:paraId="797858AF"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1843E410" w14:textId="77777777" w:rsidR="00722F7C" w:rsidRPr="00722F7C" w:rsidRDefault="00722F7C" w:rsidP="00722F7C">
            <w:pPr>
              <w:spacing w:line="256" w:lineRule="auto"/>
              <w:jc w:val="both"/>
              <w:rPr>
                <w:rFonts w:eastAsia="Calibri"/>
                <w:sz w:val="24"/>
                <w:szCs w:val="24"/>
              </w:rPr>
            </w:pPr>
            <w:r w:rsidRPr="00722F7C">
              <w:rPr>
                <w:sz w:val="24"/>
                <w:szCs w:val="24"/>
              </w:rPr>
              <w:t>4.6. El. paštas</w:t>
            </w:r>
          </w:p>
        </w:tc>
        <w:tc>
          <w:tcPr>
            <w:tcW w:w="4818" w:type="dxa"/>
            <w:tcBorders>
              <w:top w:val="single" w:sz="4" w:space="0" w:color="auto"/>
              <w:left w:val="single" w:sz="4" w:space="0" w:color="auto"/>
              <w:bottom w:val="single" w:sz="4" w:space="0" w:color="auto"/>
              <w:right w:val="single" w:sz="4" w:space="0" w:color="auto"/>
            </w:tcBorders>
          </w:tcPr>
          <w:p w14:paraId="7F9104F6" w14:textId="77777777" w:rsidR="00722F7C" w:rsidRPr="00722F7C" w:rsidRDefault="00722F7C" w:rsidP="00722F7C">
            <w:pPr>
              <w:spacing w:line="256" w:lineRule="auto"/>
              <w:rPr>
                <w:rFonts w:eastAsia="Calibri"/>
                <w:sz w:val="24"/>
                <w:szCs w:val="24"/>
              </w:rPr>
            </w:pPr>
            <w:r w:rsidRPr="00722F7C">
              <w:rPr>
                <w:rFonts w:eastAsia="Calibri"/>
                <w:sz w:val="24"/>
                <w:szCs w:val="24"/>
              </w:rPr>
              <w:t>info@lexin.lt</w:t>
            </w:r>
          </w:p>
        </w:tc>
      </w:tr>
      <w:tr w:rsidR="00722F7C" w:rsidRPr="00722F7C" w14:paraId="4A2F9B3E"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18EF3394" w14:textId="3125248E" w:rsidR="00722F7C" w:rsidRPr="00722F7C" w:rsidRDefault="00722F7C" w:rsidP="00722F7C">
            <w:pPr>
              <w:spacing w:line="256" w:lineRule="auto"/>
              <w:jc w:val="both"/>
              <w:rPr>
                <w:rFonts w:eastAsia="Calibri"/>
                <w:color w:val="000000"/>
                <w:sz w:val="24"/>
                <w:szCs w:val="24"/>
              </w:rPr>
            </w:pPr>
            <w:r w:rsidRPr="00722F7C">
              <w:rPr>
                <w:color w:val="000000"/>
                <w:sz w:val="24"/>
                <w:szCs w:val="24"/>
              </w:rPr>
              <w:t xml:space="preserve">4.7. Auditorius (vardas, pavardė), auditoriaus pažymėjimo </w:t>
            </w:r>
            <w:r w:rsidR="00973CEA">
              <w:rPr>
                <w:color w:val="000000"/>
                <w:sz w:val="24"/>
                <w:szCs w:val="24"/>
              </w:rPr>
              <w:t>N</w:t>
            </w:r>
            <w:r w:rsidRPr="00722F7C">
              <w:rPr>
                <w:color w:val="000000"/>
                <w:sz w:val="24"/>
                <w:szCs w:val="24"/>
              </w:rPr>
              <w:t>r. ir išdavimo data</w:t>
            </w:r>
          </w:p>
        </w:tc>
        <w:tc>
          <w:tcPr>
            <w:tcW w:w="4818" w:type="dxa"/>
            <w:tcBorders>
              <w:top w:val="single" w:sz="4" w:space="0" w:color="auto"/>
              <w:left w:val="single" w:sz="4" w:space="0" w:color="auto"/>
              <w:bottom w:val="single" w:sz="4" w:space="0" w:color="auto"/>
              <w:right w:val="single" w:sz="4" w:space="0" w:color="auto"/>
            </w:tcBorders>
          </w:tcPr>
          <w:p w14:paraId="2B9A6DF0" w14:textId="77777777" w:rsidR="00722F7C" w:rsidRPr="00722F7C" w:rsidRDefault="00722F7C" w:rsidP="00722F7C">
            <w:pPr>
              <w:spacing w:line="256" w:lineRule="auto"/>
              <w:rPr>
                <w:rFonts w:eastAsia="Calibri"/>
                <w:sz w:val="24"/>
                <w:szCs w:val="24"/>
              </w:rPr>
            </w:pPr>
            <w:r w:rsidRPr="00722F7C">
              <w:rPr>
                <w:rFonts w:eastAsia="Calibri"/>
                <w:sz w:val="24"/>
                <w:szCs w:val="24"/>
              </w:rPr>
              <w:t xml:space="preserve">Alina Martinkienė, Nr. 000530, </w:t>
            </w:r>
            <w:r w:rsidRPr="00722F7C">
              <w:rPr>
                <w:sz w:val="24"/>
              </w:rPr>
              <w:t>2011-07-05</w:t>
            </w:r>
          </w:p>
          <w:p w14:paraId="5E785A5D" w14:textId="77777777" w:rsidR="00722F7C" w:rsidRPr="00722F7C" w:rsidRDefault="00722F7C" w:rsidP="00722F7C">
            <w:pPr>
              <w:spacing w:line="256" w:lineRule="auto"/>
              <w:rPr>
                <w:rFonts w:eastAsia="Calibri"/>
                <w:sz w:val="24"/>
                <w:szCs w:val="24"/>
              </w:rPr>
            </w:pPr>
          </w:p>
        </w:tc>
      </w:tr>
      <w:tr w:rsidR="00722F7C" w:rsidRPr="00722F7C" w14:paraId="365BDB4B"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1F638439" w14:textId="64C78C89" w:rsidR="00722F7C" w:rsidRPr="00722F7C" w:rsidRDefault="00722F7C" w:rsidP="00722F7C">
            <w:pPr>
              <w:spacing w:line="256" w:lineRule="auto"/>
              <w:jc w:val="both"/>
              <w:rPr>
                <w:rFonts w:eastAsia="Calibri"/>
                <w:color w:val="000000"/>
                <w:sz w:val="24"/>
                <w:szCs w:val="24"/>
              </w:rPr>
            </w:pPr>
            <w:r w:rsidRPr="00722F7C">
              <w:rPr>
                <w:color w:val="000000"/>
                <w:sz w:val="24"/>
                <w:szCs w:val="24"/>
              </w:rPr>
              <w:t xml:space="preserve">4.8. Audito įmonės pažymėjimo </w:t>
            </w:r>
            <w:r w:rsidR="00973CEA">
              <w:rPr>
                <w:color w:val="000000"/>
                <w:sz w:val="24"/>
                <w:szCs w:val="24"/>
              </w:rPr>
              <w:t>N</w:t>
            </w:r>
            <w:r w:rsidRPr="00722F7C">
              <w:rPr>
                <w:color w:val="000000"/>
                <w:sz w:val="24"/>
                <w:szCs w:val="24"/>
              </w:rPr>
              <w:t>r. ir pažymėjimo išdavimo data</w:t>
            </w:r>
          </w:p>
        </w:tc>
        <w:tc>
          <w:tcPr>
            <w:tcW w:w="4818" w:type="dxa"/>
            <w:tcBorders>
              <w:top w:val="single" w:sz="4" w:space="0" w:color="auto"/>
              <w:left w:val="single" w:sz="4" w:space="0" w:color="auto"/>
              <w:bottom w:val="single" w:sz="4" w:space="0" w:color="auto"/>
              <w:right w:val="single" w:sz="4" w:space="0" w:color="auto"/>
            </w:tcBorders>
          </w:tcPr>
          <w:p w14:paraId="47D44B5C" w14:textId="77777777" w:rsidR="00722F7C" w:rsidRPr="00722F7C" w:rsidRDefault="00722F7C" w:rsidP="00722F7C">
            <w:pPr>
              <w:spacing w:line="256" w:lineRule="auto"/>
              <w:rPr>
                <w:rFonts w:eastAsia="Calibri"/>
                <w:sz w:val="24"/>
                <w:szCs w:val="24"/>
              </w:rPr>
            </w:pPr>
            <w:r w:rsidRPr="00722F7C">
              <w:rPr>
                <w:rFonts w:eastAsia="Calibri"/>
                <w:sz w:val="24"/>
                <w:szCs w:val="24"/>
              </w:rPr>
              <w:t>Nr. 001399, 2010-12-01</w:t>
            </w:r>
          </w:p>
        </w:tc>
      </w:tr>
      <w:tr w:rsidR="00722F7C" w:rsidRPr="00722F7C" w14:paraId="696D32A5" w14:textId="77777777" w:rsidTr="00736845">
        <w:tc>
          <w:tcPr>
            <w:tcW w:w="9637"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CF8A209" w14:textId="77777777" w:rsidR="00722F7C" w:rsidRPr="00722F7C" w:rsidRDefault="00722F7C" w:rsidP="00722F7C">
            <w:pPr>
              <w:spacing w:line="256" w:lineRule="auto"/>
              <w:jc w:val="center"/>
              <w:rPr>
                <w:rFonts w:eastAsia="Calibri"/>
                <w:b/>
                <w:sz w:val="24"/>
                <w:szCs w:val="24"/>
              </w:rPr>
            </w:pPr>
            <w:r w:rsidRPr="00722F7C">
              <w:rPr>
                <w:b/>
                <w:sz w:val="24"/>
                <w:szCs w:val="24"/>
              </w:rPr>
              <w:t>5. INFORMACIJA APIE TIKRINTOJO PASLAUGOS PIRKIMO PROCEDŪRĄ</w:t>
            </w:r>
          </w:p>
        </w:tc>
      </w:tr>
      <w:tr w:rsidR="00722F7C" w:rsidRPr="00722F7C" w14:paraId="29F952BC"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1D3CDC0E" w14:textId="77777777" w:rsidR="00722F7C" w:rsidRPr="00722F7C" w:rsidRDefault="00722F7C" w:rsidP="00722F7C">
            <w:pPr>
              <w:spacing w:line="256" w:lineRule="auto"/>
              <w:rPr>
                <w:rFonts w:eastAsia="Calibri"/>
                <w:sz w:val="24"/>
                <w:szCs w:val="24"/>
              </w:rPr>
            </w:pPr>
            <w:r w:rsidRPr="00722F7C">
              <w:rPr>
                <w:sz w:val="24"/>
                <w:szCs w:val="24"/>
              </w:rPr>
              <w:t>5.1. Pirkimo būdas</w:t>
            </w:r>
          </w:p>
        </w:tc>
        <w:tc>
          <w:tcPr>
            <w:tcW w:w="4818" w:type="dxa"/>
            <w:tcBorders>
              <w:top w:val="single" w:sz="4" w:space="0" w:color="auto"/>
              <w:left w:val="single" w:sz="4" w:space="0" w:color="auto"/>
              <w:bottom w:val="single" w:sz="4" w:space="0" w:color="auto"/>
              <w:right w:val="single" w:sz="4" w:space="0" w:color="auto"/>
            </w:tcBorders>
          </w:tcPr>
          <w:p w14:paraId="42D2BF15" w14:textId="77777777" w:rsidR="00722F7C" w:rsidRPr="00722F7C" w:rsidRDefault="00722F7C" w:rsidP="00722F7C">
            <w:pPr>
              <w:spacing w:line="256" w:lineRule="auto"/>
              <w:rPr>
                <w:rFonts w:eastAsia="Calibri"/>
                <w:sz w:val="24"/>
                <w:szCs w:val="24"/>
              </w:rPr>
            </w:pPr>
            <w:r w:rsidRPr="00722F7C">
              <w:rPr>
                <w:rFonts w:eastAsia="Calibri"/>
                <w:sz w:val="24"/>
                <w:szCs w:val="24"/>
              </w:rPr>
              <w:t>Supaprastintas mažos vertės pirkimas, neskelbiamos apklausos raštu būdu.</w:t>
            </w:r>
          </w:p>
        </w:tc>
      </w:tr>
      <w:tr w:rsidR="00722F7C" w:rsidRPr="00722F7C" w14:paraId="11481D5E"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5CE7C26C" w14:textId="77777777" w:rsidR="00722F7C" w:rsidRPr="00722F7C" w:rsidRDefault="00722F7C" w:rsidP="00722F7C">
            <w:pPr>
              <w:spacing w:line="256" w:lineRule="auto"/>
              <w:jc w:val="both"/>
              <w:rPr>
                <w:rFonts w:eastAsia="Calibri"/>
                <w:sz w:val="24"/>
                <w:szCs w:val="24"/>
              </w:rPr>
            </w:pPr>
            <w:r w:rsidRPr="00722F7C">
              <w:rPr>
                <w:sz w:val="24"/>
                <w:szCs w:val="24"/>
              </w:rPr>
              <w:t>5.2. Kuo vadovaujantis atliktas pirkimas</w:t>
            </w:r>
          </w:p>
        </w:tc>
        <w:tc>
          <w:tcPr>
            <w:tcW w:w="4818" w:type="dxa"/>
            <w:tcBorders>
              <w:top w:val="single" w:sz="4" w:space="0" w:color="auto"/>
              <w:left w:val="single" w:sz="4" w:space="0" w:color="auto"/>
              <w:bottom w:val="single" w:sz="4" w:space="0" w:color="auto"/>
              <w:right w:val="single" w:sz="4" w:space="0" w:color="auto"/>
            </w:tcBorders>
          </w:tcPr>
          <w:p w14:paraId="421A980E" w14:textId="77777777" w:rsidR="00722F7C" w:rsidRPr="00722F7C" w:rsidRDefault="00722F7C" w:rsidP="00722F7C">
            <w:pPr>
              <w:spacing w:line="256" w:lineRule="auto"/>
              <w:rPr>
                <w:rFonts w:eastAsia="Calibri"/>
                <w:sz w:val="24"/>
                <w:szCs w:val="24"/>
              </w:rPr>
            </w:pPr>
            <w:r w:rsidRPr="00722F7C">
              <w:rPr>
                <w:sz w:val="24"/>
                <w:szCs w:val="24"/>
              </w:rPr>
              <w:t>Vadovaujantis Lietuvos Respublikos viešųjų pirkimų įstatymu, Mažos vertės pirkimų tvarkos aprašu, patvirtintu Viešųjų pirkimų tarnybos direktoriaus 2017 m. birželio 28 d. įsakymu Nr. 1S-97 „Dėl Mažos vertės pirkimų tvarkos aprašo patvirtinimo“, kitais viešuosius pirkimus reglamentuojančiais teisės aktais bei 2014-2020 metų ETBT Rekomendacijų dėl Europos teritorinio bendradarbiavimo tikslo programų projektų įgyvendinimo išlaidų teisėtumo ir panaudojimo teisingumo tikrinimo (pirmojo lygio kontrolės) Lietuvoje taisyklėmis.</w:t>
            </w:r>
          </w:p>
        </w:tc>
      </w:tr>
      <w:tr w:rsidR="00722F7C" w:rsidRPr="00722F7C" w14:paraId="5F395BBF" w14:textId="77777777" w:rsidTr="00736845">
        <w:tc>
          <w:tcPr>
            <w:tcW w:w="9637" w:type="dxa"/>
            <w:gridSpan w:val="2"/>
            <w:tcBorders>
              <w:top w:val="single" w:sz="4" w:space="0" w:color="auto"/>
              <w:left w:val="single" w:sz="4" w:space="0" w:color="auto"/>
              <w:bottom w:val="single" w:sz="4" w:space="0" w:color="auto"/>
              <w:right w:val="single" w:sz="4" w:space="0" w:color="auto"/>
            </w:tcBorders>
            <w:hideMark/>
          </w:tcPr>
          <w:p w14:paraId="169B4F2E" w14:textId="77777777" w:rsidR="00722F7C" w:rsidRPr="00722F7C" w:rsidRDefault="00722F7C" w:rsidP="00722F7C">
            <w:pPr>
              <w:spacing w:line="256" w:lineRule="auto"/>
              <w:jc w:val="both"/>
              <w:rPr>
                <w:rFonts w:eastAsia="Calibri"/>
                <w:sz w:val="24"/>
                <w:szCs w:val="24"/>
              </w:rPr>
            </w:pPr>
            <w:r w:rsidRPr="00722F7C">
              <w:rPr>
                <w:sz w:val="24"/>
                <w:szCs w:val="24"/>
              </w:rPr>
              <w:t>5.3. Informacija apie pirkimą:</w:t>
            </w:r>
          </w:p>
        </w:tc>
      </w:tr>
      <w:tr w:rsidR="00722F7C" w:rsidRPr="00722F7C" w14:paraId="067A705A"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36818587" w14:textId="77777777" w:rsidR="00722F7C" w:rsidRPr="00722F7C" w:rsidRDefault="00722F7C" w:rsidP="00722F7C">
            <w:pPr>
              <w:spacing w:line="256" w:lineRule="auto"/>
              <w:jc w:val="both"/>
              <w:rPr>
                <w:rFonts w:eastAsia="Calibri"/>
                <w:i/>
                <w:iCs/>
                <w:sz w:val="24"/>
                <w:szCs w:val="24"/>
              </w:rPr>
            </w:pPr>
            <w:r w:rsidRPr="00722F7C">
              <w:rPr>
                <w:iCs/>
                <w:sz w:val="24"/>
                <w:szCs w:val="24"/>
              </w:rPr>
              <w:t>5.3.1.</w:t>
            </w:r>
            <w:r w:rsidRPr="00722F7C">
              <w:rPr>
                <w:i/>
                <w:iCs/>
                <w:sz w:val="24"/>
                <w:szCs w:val="24"/>
              </w:rPr>
              <w:t xml:space="preserve"> juridinių asmenų, į kuriuos kreiptasi dėl pasiūlymų pateikimo, pavadinimai (nurodyti pavadinimus)</w:t>
            </w:r>
          </w:p>
        </w:tc>
        <w:tc>
          <w:tcPr>
            <w:tcW w:w="4818" w:type="dxa"/>
            <w:tcBorders>
              <w:top w:val="single" w:sz="4" w:space="0" w:color="auto"/>
              <w:left w:val="single" w:sz="4" w:space="0" w:color="auto"/>
              <w:bottom w:val="single" w:sz="4" w:space="0" w:color="auto"/>
              <w:right w:val="single" w:sz="4" w:space="0" w:color="auto"/>
            </w:tcBorders>
          </w:tcPr>
          <w:p w14:paraId="21EC6F66" w14:textId="77777777" w:rsidR="00722F7C" w:rsidRPr="00722F7C" w:rsidRDefault="00722F7C" w:rsidP="00722F7C">
            <w:pPr>
              <w:rPr>
                <w:sz w:val="24"/>
                <w:szCs w:val="24"/>
              </w:rPr>
            </w:pPr>
            <w:r w:rsidRPr="00722F7C">
              <w:rPr>
                <w:sz w:val="24"/>
                <w:szCs w:val="24"/>
              </w:rPr>
              <w:t>UAB „LEXIN auditas“</w:t>
            </w:r>
          </w:p>
        </w:tc>
      </w:tr>
      <w:tr w:rsidR="00722F7C" w:rsidRPr="00722F7C" w14:paraId="165C4212" w14:textId="77777777" w:rsidTr="00736845">
        <w:tc>
          <w:tcPr>
            <w:tcW w:w="4819" w:type="dxa"/>
            <w:tcBorders>
              <w:top w:val="single" w:sz="4" w:space="0" w:color="auto"/>
              <w:left w:val="single" w:sz="4" w:space="0" w:color="auto"/>
              <w:bottom w:val="single" w:sz="4" w:space="0" w:color="auto"/>
              <w:right w:val="single" w:sz="4" w:space="0" w:color="auto"/>
            </w:tcBorders>
            <w:hideMark/>
          </w:tcPr>
          <w:p w14:paraId="2234ED6F" w14:textId="77777777" w:rsidR="00722F7C" w:rsidRPr="00722F7C" w:rsidRDefault="00722F7C" w:rsidP="00722F7C">
            <w:pPr>
              <w:spacing w:line="256" w:lineRule="auto"/>
              <w:jc w:val="both"/>
              <w:rPr>
                <w:rFonts w:eastAsia="Calibri"/>
                <w:i/>
                <w:iCs/>
                <w:sz w:val="24"/>
                <w:szCs w:val="24"/>
              </w:rPr>
            </w:pPr>
            <w:r w:rsidRPr="00722F7C">
              <w:rPr>
                <w:iCs/>
                <w:sz w:val="24"/>
                <w:szCs w:val="24"/>
              </w:rPr>
              <w:t>5.3.2.</w:t>
            </w:r>
            <w:r w:rsidRPr="00722F7C">
              <w:rPr>
                <w:i/>
                <w:iCs/>
                <w:sz w:val="24"/>
                <w:szCs w:val="24"/>
              </w:rPr>
              <w:t xml:space="preserve"> juridinių asmenų, kurie pateikė pasiūlymus, pavadinimai ir pateiktų pasiūlymų vertė, EUR</w:t>
            </w:r>
          </w:p>
        </w:tc>
        <w:tc>
          <w:tcPr>
            <w:tcW w:w="4818" w:type="dxa"/>
            <w:tcBorders>
              <w:top w:val="single" w:sz="4" w:space="0" w:color="auto"/>
              <w:left w:val="single" w:sz="4" w:space="0" w:color="auto"/>
              <w:bottom w:val="single" w:sz="4" w:space="0" w:color="auto"/>
              <w:right w:val="single" w:sz="4" w:space="0" w:color="auto"/>
            </w:tcBorders>
          </w:tcPr>
          <w:p w14:paraId="638592C4" w14:textId="57DEBF72" w:rsidR="00722F7C" w:rsidRPr="00722F7C" w:rsidRDefault="00722F7C" w:rsidP="00722F7C">
            <w:pPr>
              <w:spacing w:line="256" w:lineRule="auto"/>
              <w:rPr>
                <w:rFonts w:eastAsia="Calibri"/>
                <w:sz w:val="24"/>
                <w:szCs w:val="24"/>
              </w:rPr>
            </w:pPr>
            <w:r w:rsidRPr="00722F7C">
              <w:rPr>
                <w:rFonts w:eastAsia="Calibri"/>
                <w:sz w:val="24"/>
                <w:szCs w:val="24"/>
              </w:rPr>
              <w:t xml:space="preserve">Fiksuotas įkainis už 10 000,00 eurų patikrintų Lietuvos partnerio projekto išlaidų yra </w:t>
            </w:r>
            <w:r w:rsidR="00B825C2" w:rsidRPr="00B825C2">
              <w:rPr>
                <w:sz w:val="24"/>
                <w:szCs w:val="24"/>
              </w:rPr>
              <w:t xml:space="preserve">189,97 </w:t>
            </w:r>
            <w:r w:rsidRPr="00722F7C">
              <w:rPr>
                <w:sz w:val="24"/>
                <w:szCs w:val="24"/>
              </w:rPr>
              <w:t>Eur</w:t>
            </w:r>
          </w:p>
        </w:tc>
      </w:tr>
    </w:tbl>
    <w:p w14:paraId="6C5F7059" w14:textId="77777777" w:rsidR="00722F7C" w:rsidRPr="00722F7C" w:rsidRDefault="00722F7C" w:rsidP="00722F7C">
      <w:pPr>
        <w:rPr>
          <w:rFonts w:eastAsia="Calibri"/>
          <w:sz w:val="24"/>
          <w:szCs w:val="24"/>
        </w:rPr>
      </w:pPr>
    </w:p>
    <w:tbl>
      <w:tblPr>
        <w:tblW w:w="9637" w:type="dxa"/>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7324"/>
        <w:gridCol w:w="732"/>
        <w:gridCol w:w="551"/>
        <w:gridCol w:w="1030"/>
      </w:tblGrid>
      <w:tr w:rsidR="00722F7C" w:rsidRPr="00722F7C" w14:paraId="758C102D" w14:textId="77777777" w:rsidTr="00736845">
        <w:tc>
          <w:tcPr>
            <w:tcW w:w="9639"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2465EEEF" w14:textId="77777777" w:rsidR="00722F7C" w:rsidRPr="00722F7C" w:rsidRDefault="00722F7C" w:rsidP="00722F7C">
            <w:pPr>
              <w:spacing w:line="256" w:lineRule="auto"/>
              <w:jc w:val="center"/>
              <w:rPr>
                <w:rFonts w:eastAsia="Calibri"/>
                <w:b/>
                <w:sz w:val="24"/>
                <w:szCs w:val="24"/>
              </w:rPr>
            </w:pPr>
            <w:r w:rsidRPr="00722F7C">
              <w:rPr>
                <w:b/>
                <w:sz w:val="24"/>
                <w:szCs w:val="24"/>
              </w:rPr>
              <w:t>6. TIKRINTOJO TURIMŲ PROFESINIŲ ŽINIŲ IR PATIRTIES PATVIRTINIMAS</w:t>
            </w:r>
          </w:p>
        </w:tc>
      </w:tr>
      <w:tr w:rsidR="00722F7C" w:rsidRPr="00722F7C" w14:paraId="445636E1" w14:textId="77777777" w:rsidTr="00736845">
        <w:trPr>
          <w:trHeight w:val="267"/>
        </w:trPr>
        <w:tc>
          <w:tcPr>
            <w:tcW w:w="7326" w:type="dxa"/>
            <w:tcBorders>
              <w:top w:val="single" w:sz="4" w:space="0" w:color="auto"/>
              <w:left w:val="single" w:sz="4" w:space="0" w:color="auto"/>
              <w:bottom w:val="single" w:sz="4" w:space="0" w:color="auto"/>
              <w:right w:val="single" w:sz="4" w:space="0" w:color="auto"/>
            </w:tcBorders>
            <w:hideMark/>
          </w:tcPr>
          <w:p w14:paraId="195587E2" w14:textId="77777777" w:rsidR="00722F7C" w:rsidRPr="00722F7C" w:rsidRDefault="00722F7C" w:rsidP="00722F7C">
            <w:pPr>
              <w:spacing w:line="256" w:lineRule="auto"/>
              <w:jc w:val="both"/>
              <w:rPr>
                <w:rFonts w:eastAsia="Calibri"/>
                <w:sz w:val="24"/>
                <w:szCs w:val="24"/>
              </w:rPr>
            </w:pPr>
            <w:r w:rsidRPr="00722F7C">
              <w:rPr>
                <w:sz w:val="24"/>
                <w:szCs w:val="24"/>
              </w:rPr>
              <w:t>6.1. Patvirtinama, kad tikrintojas:</w:t>
            </w:r>
          </w:p>
        </w:tc>
        <w:tc>
          <w:tcPr>
            <w:tcW w:w="732" w:type="dxa"/>
            <w:tcBorders>
              <w:top w:val="single" w:sz="4" w:space="0" w:color="auto"/>
              <w:left w:val="single" w:sz="4" w:space="0" w:color="auto"/>
              <w:bottom w:val="single" w:sz="4" w:space="0" w:color="auto"/>
              <w:right w:val="single" w:sz="4" w:space="0" w:color="auto"/>
            </w:tcBorders>
            <w:shd w:val="clear" w:color="auto" w:fill="E0E0E0"/>
            <w:hideMark/>
          </w:tcPr>
          <w:p w14:paraId="014AB48F" w14:textId="77777777" w:rsidR="00722F7C" w:rsidRPr="00722F7C" w:rsidRDefault="00722F7C" w:rsidP="00722F7C">
            <w:pPr>
              <w:tabs>
                <w:tab w:val="left" w:pos="252"/>
              </w:tabs>
              <w:spacing w:line="256" w:lineRule="auto"/>
              <w:jc w:val="center"/>
              <w:rPr>
                <w:rFonts w:eastAsia="Calibri"/>
                <w:sz w:val="24"/>
                <w:szCs w:val="24"/>
              </w:rPr>
            </w:pPr>
            <w:r w:rsidRPr="00722F7C">
              <w:rPr>
                <w:sz w:val="24"/>
                <w:szCs w:val="24"/>
              </w:rPr>
              <w:t>TAIP</w:t>
            </w:r>
          </w:p>
        </w:tc>
        <w:tc>
          <w:tcPr>
            <w:tcW w:w="551" w:type="dxa"/>
            <w:tcBorders>
              <w:top w:val="single" w:sz="4" w:space="0" w:color="auto"/>
              <w:left w:val="single" w:sz="4" w:space="0" w:color="auto"/>
              <w:bottom w:val="single" w:sz="4" w:space="0" w:color="auto"/>
              <w:right w:val="single" w:sz="4" w:space="0" w:color="auto"/>
            </w:tcBorders>
            <w:shd w:val="clear" w:color="auto" w:fill="E0E0E0"/>
            <w:hideMark/>
          </w:tcPr>
          <w:p w14:paraId="29FD820E" w14:textId="77777777" w:rsidR="00722F7C" w:rsidRPr="00722F7C" w:rsidRDefault="00722F7C" w:rsidP="00722F7C">
            <w:pPr>
              <w:tabs>
                <w:tab w:val="left" w:pos="252"/>
              </w:tabs>
              <w:spacing w:line="256" w:lineRule="auto"/>
              <w:jc w:val="center"/>
              <w:rPr>
                <w:rFonts w:eastAsia="Calibri"/>
                <w:sz w:val="24"/>
                <w:szCs w:val="24"/>
              </w:rPr>
            </w:pPr>
            <w:r w:rsidRPr="00722F7C">
              <w:rPr>
                <w:sz w:val="24"/>
                <w:szCs w:val="24"/>
              </w:rPr>
              <w:t>NE</w:t>
            </w:r>
          </w:p>
        </w:tc>
        <w:tc>
          <w:tcPr>
            <w:tcW w:w="1030" w:type="dxa"/>
            <w:tcBorders>
              <w:top w:val="single" w:sz="4" w:space="0" w:color="auto"/>
              <w:left w:val="single" w:sz="4" w:space="0" w:color="auto"/>
              <w:bottom w:val="single" w:sz="4" w:space="0" w:color="auto"/>
              <w:right w:val="single" w:sz="4" w:space="0" w:color="auto"/>
            </w:tcBorders>
            <w:shd w:val="clear" w:color="auto" w:fill="E0E0E0"/>
            <w:hideMark/>
          </w:tcPr>
          <w:p w14:paraId="7D731E16" w14:textId="77777777" w:rsidR="00722F7C" w:rsidRPr="00722F7C" w:rsidRDefault="00722F7C" w:rsidP="00722F7C">
            <w:pPr>
              <w:tabs>
                <w:tab w:val="left" w:pos="252"/>
              </w:tabs>
              <w:spacing w:line="256" w:lineRule="auto"/>
              <w:jc w:val="center"/>
              <w:rPr>
                <w:rFonts w:eastAsia="Calibri"/>
                <w:sz w:val="24"/>
                <w:szCs w:val="24"/>
              </w:rPr>
            </w:pPr>
            <w:r w:rsidRPr="00722F7C">
              <w:rPr>
                <w:sz w:val="24"/>
                <w:szCs w:val="24"/>
              </w:rPr>
              <w:t>Pastabos</w:t>
            </w:r>
          </w:p>
        </w:tc>
      </w:tr>
      <w:tr w:rsidR="00722F7C" w:rsidRPr="00722F7C" w14:paraId="6E4BC693" w14:textId="77777777" w:rsidTr="00736845">
        <w:tc>
          <w:tcPr>
            <w:tcW w:w="7326" w:type="dxa"/>
            <w:tcBorders>
              <w:top w:val="single" w:sz="4" w:space="0" w:color="auto"/>
              <w:left w:val="single" w:sz="4" w:space="0" w:color="auto"/>
              <w:bottom w:val="single" w:sz="4" w:space="0" w:color="auto"/>
              <w:right w:val="single" w:sz="4" w:space="0" w:color="auto"/>
            </w:tcBorders>
            <w:hideMark/>
          </w:tcPr>
          <w:p w14:paraId="3A8421CB" w14:textId="77777777" w:rsidR="00722F7C" w:rsidRPr="00722F7C" w:rsidRDefault="00722F7C" w:rsidP="00722F7C">
            <w:pPr>
              <w:tabs>
                <w:tab w:val="left" w:pos="0"/>
              </w:tabs>
              <w:spacing w:line="256" w:lineRule="auto"/>
              <w:jc w:val="both"/>
              <w:rPr>
                <w:rFonts w:eastAsia="Calibri"/>
                <w:sz w:val="24"/>
                <w:szCs w:val="24"/>
              </w:rPr>
            </w:pPr>
            <w:r w:rsidRPr="00722F7C">
              <w:rPr>
                <w:bCs/>
                <w:sz w:val="24"/>
                <w:szCs w:val="24"/>
              </w:rPr>
              <w:t xml:space="preserve">6.1.1. </w:t>
            </w:r>
            <w:r w:rsidRPr="00722F7C">
              <w:rPr>
                <w:sz w:val="24"/>
                <w:szCs w:val="24"/>
              </w:rPr>
              <w:t>per pastaruosius 3 finansinius metus arba per laiką nuo paslaugų teikėjo įregistravimo dienos (jeigu paslaugų teikėjas vykdė veiklą mažiau nei 3 finansinius metus) yra įvykdęs bent vieną panašią sutartį, t. y. kurios dalykas ir įvykdymo sąlygos panašios ir kurios vertė ne mažesnė kaip 0,5 pirkimo objekto vertės;</w:t>
            </w:r>
          </w:p>
        </w:tc>
        <w:tc>
          <w:tcPr>
            <w:tcW w:w="732" w:type="dxa"/>
            <w:tcBorders>
              <w:top w:val="single" w:sz="4" w:space="0" w:color="auto"/>
              <w:left w:val="single" w:sz="4" w:space="0" w:color="auto"/>
              <w:bottom w:val="single" w:sz="4" w:space="0" w:color="auto"/>
              <w:right w:val="single" w:sz="4" w:space="0" w:color="auto"/>
            </w:tcBorders>
          </w:tcPr>
          <w:p w14:paraId="7A112A3B" w14:textId="77777777" w:rsidR="00722F7C" w:rsidRPr="00722F7C" w:rsidRDefault="00722F7C" w:rsidP="00722F7C">
            <w:pPr>
              <w:spacing w:line="256" w:lineRule="auto"/>
              <w:jc w:val="center"/>
              <w:rPr>
                <w:rFonts w:eastAsia="Calibri"/>
                <w:sz w:val="24"/>
                <w:szCs w:val="24"/>
              </w:rPr>
            </w:pPr>
            <w:r w:rsidRPr="00722F7C">
              <w:rPr>
                <w:rFonts w:eastAsia="Calibri"/>
                <w:sz w:val="24"/>
                <w:szCs w:val="24"/>
              </w:rPr>
              <w:t>TAIP</w:t>
            </w:r>
          </w:p>
        </w:tc>
        <w:tc>
          <w:tcPr>
            <w:tcW w:w="551" w:type="dxa"/>
            <w:tcBorders>
              <w:top w:val="single" w:sz="4" w:space="0" w:color="auto"/>
              <w:left w:val="single" w:sz="4" w:space="0" w:color="auto"/>
              <w:bottom w:val="single" w:sz="4" w:space="0" w:color="auto"/>
              <w:right w:val="single" w:sz="4" w:space="0" w:color="auto"/>
            </w:tcBorders>
          </w:tcPr>
          <w:p w14:paraId="7F8E1031" w14:textId="77777777" w:rsidR="00722F7C" w:rsidRPr="00722F7C" w:rsidRDefault="00722F7C" w:rsidP="00722F7C">
            <w:pPr>
              <w:spacing w:line="256" w:lineRule="auto"/>
              <w:rPr>
                <w:rFonts w:eastAsia="Calibri"/>
                <w:sz w:val="24"/>
                <w:szCs w:val="24"/>
              </w:rPr>
            </w:pPr>
          </w:p>
        </w:tc>
        <w:tc>
          <w:tcPr>
            <w:tcW w:w="1030" w:type="dxa"/>
            <w:tcBorders>
              <w:top w:val="single" w:sz="4" w:space="0" w:color="auto"/>
              <w:left w:val="single" w:sz="4" w:space="0" w:color="auto"/>
              <w:bottom w:val="single" w:sz="4" w:space="0" w:color="auto"/>
              <w:right w:val="single" w:sz="4" w:space="0" w:color="auto"/>
            </w:tcBorders>
          </w:tcPr>
          <w:p w14:paraId="08102443" w14:textId="77777777" w:rsidR="00722F7C" w:rsidRPr="00722F7C" w:rsidRDefault="00722F7C" w:rsidP="00722F7C">
            <w:pPr>
              <w:spacing w:line="256" w:lineRule="auto"/>
              <w:rPr>
                <w:rFonts w:eastAsia="Calibri"/>
                <w:sz w:val="24"/>
                <w:szCs w:val="24"/>
              </w:rPr>
            </w:pPr>
          </w:p>
        </w:tc>
      </w:tr>
      <w:tr w:rsidR="00722F7C" w:rsidRPr="00722F7C" w14:paraId="570EC549" w14:textId="77777777" w:rsidTr="00736845">
        <w:tc>
          <w:tcPr>
            <w:tcW w:w="7326" w:type="dxa"/>
            <w:tcBorders>
              <w:top w:val="single" w:sz="4" w:space="0" w:color="auto"/>
              <w:left w:val="single" w:sz="4" w:space="0" w:color="auto"/>
              <w:bottom w:val="single" w:sz="4" w:space="0" w:color="auto"/>
              <w:right w:val="single" w:sz="4" w:space="0" w:color="auto"/>
            </w:tcBorders>
            <w:hideMark/>
          </w:tcPr>
          <w:p w14:paraId="6C0DE3FE" w14:textId="77777777" w:rsidR="00722F7C" w:rsidRPr="00722F7C" w:rsidRDefault="00722F7C" w:rsidP="00722F7C">
            <w:pPr>
              <w:spacing w:line="256" w:lineRule="auto"/>
              <w:jc w:val="both"/>
              <w:rPr>
                <w:rFonts w:eastAsia="Calibri"/>
                <w:sz w:val="24"/>
                <w:szCs w:val="24"/>
              </w:rPr>
            </w:pPr>
            <w:r w:rsidRPr="00722F7C">
              <w:rPr>
                <w:bCs/>
                <w:sz w:val="24"/>
                <w:szCs w:val="24"/>
              </w:rPr>
              <w:t xml:space="preserve">6.1.2. turi ne mažiau kaip 1 nuolatinį darbuotoją, turintį auditoriaus pažymėjimą ir mokantį anglų kalbą ne žemesniu kaip pažengusio vartotojo lygmens B2 lygiu (pagal </w:t>
            </w:r>
            <w:proofErr w:type="spellStart"/>
            <w:r w:rsidRPr="00722F7C">
              <w:rPr>
                <w:bCs/>
                <w:i/>
                <w:sz w:val="24"/>
                <w:szCs w:val="24"/>
              </w:rPr>
              <w:t>Europass</w:t>
            </w:r>
            <w:proofErr w:type="spellEnd"/>
            <w:r w:rsidRPr="00722F7C">
              <w:rPr>
                <w:bCs/>
                <w:sz w:val="24"/>
                <w:szCs w:val="24"/>
              </w:rPr>
              <w:t>);</w:t>
            </w:r>
          </w:p>
        </w:tc>
        <w:tc>
          <w:tcPr>
            <w:tcW w:w="732" w:type="dxa"/>
            <w:tcBorders>
              <w:top w:val="single" w:sz="4" w:space="0" w:color="auto"/>
              <w:left w:val="single" w:sz="4" w:space="0" w:color="auto"/>
              <w:bottom w:val="single" w:sz="4" w:space="0" w:color="auto"/>
              <w:right w:val="single" w:sz="4" w:space="0" w:color="auto"/>
            </w:tcBorders>
          </w:tcPr>
          <w:p w14:paraId="6BF08B5F" w14:textId="77777777" w:rsidR="00722F7C" w:rsidRPr="00722F7C" w:rsidRDefault="00722F7C" w:rsidP="00722F7C">
            <w:pPr>
              <w:spacing w:line="256" w:lineRule="auto"/>
              <w:jc w:val="center"/>
              <w:rPr>
                <w:rFonts w:eastAsia="Calibri"/>
                <w:sz w:val="24"/>
                <w:szCs w:val="24"/>
              </w:rPr>
            </w:pPr>
            <w:r w:rsidRPr="00722F7C">
              <w:rPr>
                <w:rFonts w:eastAsia="Calibri"/>
                <w:sz w:val="24"/>
                <w:szCs w:val="24"/>
              </w:rPr>
              <w:t>TAIP</w:t>
            </w:r>
          </w:p>
        </w:tc>
        <w:tc>
          <w:tcPr>
            <w:tcW w:w="551" w:type="dxa"/>
            <w:tcBorders>
              <w:top w:val="single" w:sz="4" w:space="0" w:color="auto"/>
              <w:left w:val="single" w:sz="4" w:space="0" w:color="auto"/>
              <w:bottom w:val="single" w:sz="4" w:space="0" w:color="auto"/>
              <w:right w:val="single" w:sz="4" w:space="0" w:color="auto"/>
            </w:tcBorders>
          </w:tcPr>
          <w:p w14:paraId="061F9E59" w14:textId="77777777" w:rsidR="00722F7C" w:rsidRPr="00722F7C" w:rsidRDefault="00722F7C" w:rsidP="00722F7C">
            <w:pPr>
              <w:spacing w:line="256" w:lineRule="auto"/>
              <w:rPr>
                <w:rFonts w:eastAsia="Calibri"/>
                <w:sz w:val="24"/>
                <w:szCs w:val="24"/>
              </w:rPr>
            </w:pPr>
          </w:p>
        </w:tc>
        <w:tc>
          <w:tcPr>
            <w:tcW w:w="1030" w:type="dxa"/>
            <w:tcBorders>
              <w:top w:val="single" w:sz="4" w:space="0" w:color="auto"/>
              <w:left w:val="single" w:sz="4" w:space="0" w:color="auto"/>
              <w:bottom w:val="single" w:sz="4" w:space="0" w:color="auto"/>
              <w:right w:val="single" w:sz="4" w:space="0" w:color="auto"/>
            </w:tcBorders>
          </w:tcPr>
          <w:p w14:paraId="060A5FED" w14:textId="77777777" w:rsidR="00722F7C" w:rsidRPr="00722F7C" w:rsidRDefault="00722F7C" w:rsidP="00722F7C">
            <w:pPr>
              <w:spacing w:line="256" w:lineRule="auto"/>
              <w:rPr>
                <w:rFonts w:eastAsia="Calibri"/>
                <w:sz w:val="24"/>
                <w:szCs w:val="24"/>
              </w:rPr>
            </w:pPr>
          </w:p>
        </w:tc>
      </w:tr>
      <w:tr w:rsidR="00722F7C" w:rsidRPr="00722F7C" w14:paraId="5B0C02B7" w14:textId="77777777" w:rsidTr="00736845">
        <w:tc>
          <w:tcPr>
            <w:tcW w:w="7326" w:type="dxa"/>
            <w:tcBorders>
              <w:top w:val="single" w:sz="4" w:space="0" w:color="auto"/>
              <w:left w:val="single" w:sz="4" w:space="0" w:color="auto"/>
              <w:bottom w:val="single" w:sz="4" w:space="0" w:color="auto"/>
              <w:right w:val="single" w:sz="4" w:space="0" w:color="auto"/>
            </w:tcBorders>
            <w:hideMark/>
          </w:tcPr>
          <w:p w14:paraId="6CB37894" w14:textId="77777777" w:rsidR="00722F7C" w:rsidRPr="00722F7C" w:rsidRDefault="00722F7C" w:rsidP="00722F7C">
            <w:pPr>
              <w:spacing w:line="256" w:lineRule="auto"/>
              <w:jc w:val="both"/>
              <w:rPr>
                <w:rFonts w:eastAsia="Calibri"/>
                <w:sz w:val="24"/>
                <w:szCs w:val="24"/>
              </w:rPr>
            </w:pPr>
            <w:r w:rsidRPr="00722F7C">
              <w:rPr>
                <w:bCs/>
                <w:sz w:val="24"/>
                <w:szCs w:val="24"/>
              </w:rPr>
              <w:t xml:space="preserve">6.1.3. yra nepriklausomas nuo tikrinamo Lietuvos partnerio pagal Tarptautinės buhalterių federacijos Buhalterių profesionalų etikos kodekse ir </w:t>
            </w:r>
            <w:r w:rsidRPr="00722F7C">
              <w:rPr>
                <w:bCs/>
                <w:sz w:val="24"/>
                <w:szCs w:val="24"/>
              </w:rPr>
              <w:lastRenderedPageBreak/>
              <w:t>Lietuvos Respublikos finansinių ataskaitų audito įstatyme išdėstytus nepriklausomumo ir objektyvumo reikalavimus;</w:t>
            </w:r>
          </w:p>
        </w:tc>
        <w:tc>
          <w:tcPr>
            <w:tcW w:w="732" w:type="dxa"/>
            <w:tcBorders>
              <w:top w:val="single" w:sz="4" w:space="0" w:color="auto"/>
              <w:left w:val="single" w:sz="4" w:space="0" w:color="auto"/>
              <w:bottom w:val="single" w:sz="4" w:space="0" w:color="auto"/>
              <w:right w:val="single" w:sz="4" w:space="0" w:color="auto"/>
            </w:tcBorders>
          </w:tcPr>
          <w:p w14:paraId="3C25B7A8" w14:textId="77777777" w:rsidR="00722F7C" w:rsidRPr="00722F7C" w:rsidRDefault="00722F7C" w:rsidP="00722F7C">
            <w:pPr>
              <w:spacing w:line="256" w:lineRule="auto"/>
              <w:jc w:val="center"/>
              <w:rPr>
                <w:rFonts w:eastAsia="Calibri"/>
                <w:sz w:val="24"/>
                <w:szCs w:val="24"/>
              </w:rPr>
            </w:pPr>
            <w:r w:rsidRPr="00722F7C">
              <w:rPr>
                <w:rFonts w:eastAsia="Calibri"/>
                <w:sz w:val="24"/>
                <w:szCs w:val="24"/>
              </w:rPr>
              <w:lastRenderedPageBreak/>
              <w:t>TAIP</w:t>
            </w:r>
          </w:p>
        </w:tc>
        <w:tc>
          <w:tcPr>
            <w:tcW w:w="551" w:type="dxa"/>
            <w:tcBorders>
              <w:top w:val="single" w:sz="4" w:space="0" w:color="auto"/>
              <w:left w:val="single" w:sz="4" w:space="0" w:color="auto"/>
              <w:bottom w:val="single" w:sz="4" w:space="0" w:color="auto"/>
              <w:right w:val="single" w:sz="4" w:space="0" w:color="auto"/>
            </w:tcBorders>
          </w:tcPr>
          <w:p w14:paraId="0E038578" w14:textId="77777777" w:rsidR="00722F7C" w:rsidRPr="00722F7C" w:rsidRDefault="00722F7C" w:rsidP="00722F7C">
            <w:pPr>
              <w:spacing w:line="256" w:lineRule="auto"/>
              <w:rPr>
                <w:rFonts w:eastAsia="Calibri"/>
                <w:sz w:val="24"/>
                <w:szCs w:val="24"/>
              </w:rPr>
            </w:pPr>
          </w:p>
        </w:tc>
        <w:tc>
          <w:tcPr>
            <w:tcW w:w="1030" w:type="dxa"/>
            <w:tcBorders>
              <w:top w:val="single" w:sz="4" w:space="0" w:color="auto"/>
              <w:left w:val="single" w:sz="4" w:space="0" w:color="auto"/>
              <w:bottom w:val="single" w:sz="4" w:space="0" w:color="auto"/>
              <w:right w:val="single" w:sz="4" w:space="0" w:color="auto"/>
            </w:tcBorders>
          </w:tcPr>
          <w:p w14:paraId="3824137A" w14:textId="77777777" w:rsidR="00722F7C" w:rsidRPr="00722F7C" w:rsidRDefault="00722F7C" w:rsidP="00722F7C">
            <w:pPr>
              <w:spacing w:line="256" w:lineRule="auto"/>
              <w:rPr>
                <w:rFonts w:eastAsia="Calibri"/>
                <w:sz w:val="24"/>
                <w:szCs w:val="24"/>
              </w:rPr>
            </w:pPr>
          </w:p>
        </w:tc>
      </w:tr>
      <w:tr w:rsidR="00722F7C" w:rsidRPr="00722F7C" w14:paraId="3D047BE6" w14:textId="77777777" w:rsidTr="00736845">
        <w:tc>
          <w:tcPr>
            <w:tcW w:w="7326" w:type="dxa"/>
            <w:tcBorders>
              <w:top w:val="single" w:sz="4" w:space="0" w:color="auto"/>
              <w:left w:val="single" w:sz="4" w:space="0" w:color="auto"/>
              <w:bottom w:val="single" w:sz="4" w:space="0" w:color="auto"/>
              <w:right w:val="single" w:sz="4" w:space="0" w:color="auto"/>
            </w:tcBorders>
            <w:hideMark/>
          </w:tcPr>
          <w:p w14:paraId="76D106AF" w14:textId="77777777" w:rsidR="00722F7C" w:rsidRPr="00722F7C" w:rsidRDefault="00722F7C" w:rsidP="00722F7C">
            <w:pPr>
              <w:spacing w:line="256" w:lineRule="auto"/>
              <w:jc w:val="both"/>
              <w:rPr>
                <w:rFonts w:eastAsia="Calibri"/>
                <w:sz w:val="24"/>
                <w:szCs w:val="24"/>
              </w:rPr>
            </w:pPr>
            <w:r w:rsidRPr="00722F7C">
              <w:rPr>
                <w:bCs/>
                <w:sz w:val="24"/>
                <w:szCs w:val="24"/>
              </w:rPr>
              <w:t>6.1.4. yra susipažinęs su Europos Sąjungos ir Lietuvos Respublikos teisės aktais, reglamentuojančiais Europos teritorinio bendradarbiavimo tikslo programų įgyvendinimą, Europos teritorinio bendradarbiavimo tikslo programos, pagal kurią finansuojamas tikrinamas projektas, pagrindiniais dokumentais, paraiška projektui finansuoti, paramos sutartimi;</w:t>
            </w:r>
          </w:p>
        </w:tc>
        <w:tc>
          <w:tcPr>
            <w:tcW w:w="732" w:type="dxa"/>
            <w:tcBorders>
              <w:top w:val="single" w:sz="4" w:space="0" w:color="auto"/>
              <w:left w:val="single" w:sz="4" w:space="0" w:color="auto"/>
              <w:bottom w:val="single" w:sz="4" w:space="0" w:color="auto"/>
              <w:right w:val="single" w:sz="4" w:space="0" w:color="auto"/>
            </w:tcBorders>
          </w:tcPr>
          <w:p w14:paraId="4BFA7078" w14:textId="77777777" w:rsidR="00722F7C" w:rsidRPr="00722F7C" w:rsidRDefault="00722F7C" w:rsidP="00722F7C">
            <w:pPr>
              <w:spacing w:line="256" w:lineRule="auto"/>
              <w:jc w:val="center"/>
              <w:rPr>
                <w:rFonts w:eastAsia="Calibri"/>
                <w:sz w:val="24"/>
                <w:szCs w:val="24"/>
              </w:rPr>
            </w:pPr>
            <w:r w:rsidRPr="00722F7C">
              <w:rPr>
                <w:rFonts w:eastAsia="Calibri"/>
                <w:sz w:val="24"/>
                <w:szCs w:val="24"/>
              </w:rPr>
              <w:t>TAIP</w:t>
            </w:r>
          </w:p>
        </w:tc>
        <w:tc>
          <w:tcPr>
            <w:tcW w:w="551" w:type="dxa"/>
            <w:tcBorders>
              <w:top w:val="single" w:sz="4" w:space="0" w:color="auto"/>
              <w:left w:val="single" w:sz="4" w:space="0" w:color="auto"/>
              <w:bottom w:val="single" w:sz="4" w:space="0" w:color="auto"/>
              <w:right w:val="single" w:sz="4" w:space="0" w:color="auto"/>
            </w:tcBorders>
          </w:tcPr>
          <w:p w14:paraId="61B98009" w14:textId="77777777" w:rsidR="00722F7C" w:rsidRPr="00722F7C" w:rsidRDefault="00722F7C" w:rsidP="00722F7C">
            <w:pPr>
              <w:spacing w:line="256" w:lineRule="auto"/>
              <w:rPr>
                <w:rFonts w:eastAsia="Calibri"/>
                <w:sz w:val="24"/>
                <w:szCs w:val="24"/>
              </w:rPr>
            </w:pPr>
          </w:p>
        </w:tc>
        <w:tc>
          <w:tcPr>
            <w:tcW w:w="1030" w:type="dxa"/>
            <w:tcBorders>
              <w:top w:val="single" w:sz="4" w:space="0" w:color="auto"/>
              <w:left w:val="single" w:sz="4" w:space="0" w:color="auto"/>
              <w:bottom w:val="single" w:sz="4" w:space="0" w:color="auto"/>
              <w:right w:val="single" w:sz="4" w:space="0" w:color="auto"/>
            </w:tcBorders>
          </w:tcPr>
          <w:p w14:paraId="2471CE4F" w14:textId="77777777" w:rsidR="00722F7C" w:rsidRPr="00722F7C" w:rsidRDefault="00722F7C" w:rsidP="00722F7C">
            <w:pPr>
              <w:spacing w:line="256" w:lineRule="auto"/>
              <w:rPr>
                <w:rFonts w:eastAsia="Calibri"/>
                <w:sz w:val="24"/>
                <w:szCs w:val="24"/>
              </w:rPr>
            </w:pPr>
          </w:p>
        </w:tc>
      </w:tr>
      <w:tr w:rsidR="00722F7C" w:rsidRPr="00722F7C" w14:paraId="6EB607CF" w14:textId="77777777" w:rsidTr="00736845">
        <w:tc>
          <w:tcPr>
            <w:tcW w:w="7326" w:type="dxa"/>
            <w:tcBorders>
              <w:top w:val="single" w:sz="4" w:space="0" w:color="auto"/>
              <w:left w:val="single" w:sz="4" w:space="0" w:color="auto"/>
              <w:bottom w:val="single" w:sz="4" w:space="0" w:color="auto"/>
              <w:right w:val="single" w:sz="4" w:space="0" w:color="auto"/>
            </w:tcBorders>
            <w:hideMark/>
          </w:tcPr>
          <w:p w14:paraId="7012002B" w14:textId="77777777" w:rsidR="00722F7C" w:rsidRPr="00722F7C" w:rsidRDefault="00722F7C" w:rsidP="00722F7C">
            <w:pPr>
              <w:spacing w:line="256" w:lineRule="auto"/>
              <w:jc w:val="both"/>
              <w:rPr>
                <w:rFonts w:eastAsia="Calibri"/>
                <w:sz w:val="24"/>
                <w:szCs w:val="24"/>
              </w:rPr>
            </w:pPr>
            <w:r w:rsidRPr="00722F7C">
              <w:rPr>
                <w:bCs/>
                <w:sz w:val="24"/>
                <w:szCs w:val="24"/>
              </w:rPr>
              <w:t xml:space="preserve">6.1.5. yra apsidraudęs civilinės atsakomybės draudimu Lietuvos Respublikos </w:t>
            </w:r>
            <w:r w:rsidRPr="00722F7C">
              <w:rPr>
                <w:sz w:val="24"/>
                <w:szCs w:val="24"/>
              </w:rPr>
              <w:t>finansinių ataskaitų</w:t>
            </w:r>
            <w:r w:rsidRPr="00722F7C">
              <w:rPr>
                <w:bCs/>
                <w:sz w:val="24"/>
                <w:szCs w:val="24"/>
              </w:rPr>
              <w:t xml:space="preserve"> audito įstatymo nustatytomis sąlygomis ir tvarka; metinė civilinės atsakomybės draudimo suma yra ne mažesnė kaip </w:t>
            </w:r>
            <w:r w:rsidRPr="00722F7C">
              <w:rPr>
                <w:sz w:val="24"/>
                <w:szCs w:val="24"/>
              </w:rPr>
              <w:t>nustatyta Lietuvos Respublikos finansinių ataskaitų audito įstatymo 21 straipsnyje</w:t>
            </w:r>
            <w:r w:rsidRPr="00722F7C">
              <w:rPr>
                <w:bCs/>
                <w:sz w:val="24"/>
                <w:szCs w:val="24"/>
              </w:rPr>
              <w:t>; civilinės atsakomybės draudimo objektas yra paslaugos teikėjo civilinė atsakomybė už žalą, kuri padaryta Lietuvos partneriui ir (arba) tretiesiems asmenims teikiant projekto tikrinimo paslaugą;</w:t>
            </w:r>
          </w:p>
        </w:tc>
        <w:tc>
          <w:tcPr>
            <w:tcW w:w="732" w:type="dxa"/>
            <w:tcBorders>
              <w:top w:val="single" w:sz="4" w:space="0" w:color="auto"/>
              <w:left w:val="single" w:sz="4" w:space="0" w:color="auto"/>
              <w:bottom w:val="single" w:sz="4" w:space="0" w:color="auto"/>
              <w:right w:val="single" w:sz="4" w:space="0" w:color="auto"/>
            </w:tcBorders>
          </w:tcPr>
          <w:p w14:paraId="7D9D54BF" w14:textId="77777777" w:rsidR="00722F7C" w:rsidRPr="00722F7C" w:rsidRDefault="00722F7C" w:rsidP="00722F7C">
            <w:pPr>
              <w:spacing w:line="256" w:lineRule="auto"/>
              <w:jc w:val="center"/>
              <w:rPr>
                <w:rFonts w:eastAsia="Calibri"/>
                <w:sz w:val="24"/>
                <w:szCs w:val="24"/>
              </w:rPr>
            </w:pPr>
            <w:r w:rsidRPr="00722F7C">
              <w:rPr>
                <w:rFonts w:eastAsia="Calibri"/>
                <w:sz w:val="24"/>
                <w:szCs w:val="24"/>
              </w:rPr>
              <w:t>TAIP</w:t>
            </w:r>
          </w:p>
        </w:tc>
        <w:tc>
          <w:tcPr>
            <w:tcW w:w="551" w:type="dxa"/>
            <w:tcBorders>
              <w:top w:val="single" w:sz="4" w:space="0" w:color="auto"/>
              <w:left w:val="single" w:sz="4" w:space="0" w:color="auto"/>
              <w:bottom w:val="single" w:sz="4" w:space="0" w:color="auto"/>
              <w:right w:val="single" w:sz="4" w:space="0" w:color="auto"/>
            </w:tcBorders>
          </w:tcPr>
          <w:p w14:paraId="17C92F95" w14:textId="77777777" w:rsidR="00722F7C" w:rsidRPr="00722F7C" w:rsidRDefault="00722F7C" w:rsidP="00722F7C">
            <w:pPr>
              <w:spacing w:line="256" w:lineRule="auto"/>
              <w:rPr>
                <w:rFonts w:eastAsia="Calibri"/>
                <w:sz w:val="24"/>
                <w:szCs w:val="24"/>
              </w:rPr>
            </w:pPr>
          </w:p>
        </w:tc>
        <w:tc>
          <w:tcPr>
            <w:tcW w:w="1030" w:type="dxa"/>
            <w:tcBorders>
              <w:top w:val="single" w:sz="4" w:space="0" w:color="auto"/>
              <w:left w:val="single" w:sz="4" w:space="0" w:color="auto"/>
              <w:bottom w:val="single" w:sz="4" w:space="0" w:color="auto"/>
              <w:right w:val="single" w:sz="4" w:space="0" w:color="auto"/>
            </w:tcBorders>
          </w:tcPr>
          <w:p w14:paraId="1C3314EA" w14:textId="77777777" w:rsidR="00722F7C" w:rsidRPr="00722F7C" w:rsidRDefault="00722F7C" w:rsidP="00722F7C">
            <w:pPr>
              <w:spacing w:line="256" w:lineRule="auto"/>
              <w:rPr>
                <w:rFonts w:eastAsia="Calibri"/>
                <w:sz w:val="24"/>
                <w:szCs w:val="24"/>
              </w:rPr>
            </w:pPr>
          </w:p>
        </w:tc>
      </w:tr>
      <w:tr w:rsidR="00722F7C" w:rsidRPr="00722F7C" w14:paraId="4218D5D9" w14:textId="77777777" w:rsidTr="00736845">
        <w:trPr>
          <w:trHeight w:val="1064"/>
        </w:trPr>
        <w:tc>
          <w:tcPr>
            <w:tcW w:w="7326" w:type="dxa"/>
            <w:tcBorders>
              <w:top w:val="single" w:sz="4" w:space="0" w:color="auto"/>
              <w:left w:val="single" w:sz="4" w:space="0" w:color="auto"/>
              <w:bottom w:val="single" w:sz="4" w:space="0" w:color="auto"/>
              <w:right w:val="single" w:sz="4" w:space="0" w:color="auto"/>
            </w:tcBorders>
            <w:hideMark/>
          </w:tcPr>
          <w:p w14:paraId="58566FE2" w14:textId="77777777" w:rsidR="00722F7C" w:rsidRPr="00722F7C" w:rsidRDefault="00722F7C" w:rsidP="00722F7C">
            <w:pPr>
              <w:spacing w:line="256" w:lineRule="auto"/>
              <w:jc w:val="both"/>
              <w:rPr>
                <w:rFonts w:eastAsia="Calibri"/>
                <w:sz w:val="24"/>
                <w:szCs w:val="24"/>
              </w:rPr>
            </w:pPr>
            <w:r w:rsidRPr="00722F7C">
              <w:rPr>
                <w:bCs/>
                <w:sz w:val="24"/>
                <w:szCs w:val="24"/>
              </w:rPr>
              <w:t>6.1.6. tinkamai dokumentuos teikiamas paslaugas ir tikrintojo darbo dokumentai bus prieinami programą įgyvendinančiosioms institucijoms, programos įgyvendinimo priežiūrą vykdančioms institucijoms ir jų įgaliotiems atstovams;</w:t>
            </w:r>
          </w:p>
        </w:tc>
        <w:tc>
          <w:tcPr>
            <w:tcW w:w="732" w:type="dxa"/>
            <w:tcBorders>
              <w:top w:val="single" w:sz="4" w:space="0" w:color="auto"/>
              <w:left w:val="single" w:sz="4" w:space="0" w:color="auto"/>
              <w:bottom w:val="single" w:sz="4" w:space="0" w:color="auto"/>
              <w:right w:val="single" w:sz="4" w:space="0" w:color="auto"/>
            </w:tcBorders>
          </w:tcPr>
          <w:p w14:paraId="070F094C" w14:textId="77777777" w:rsidR="00722F7C" w:rsidRPr="00722F7C" w:rsidRDefault="00722F7C" w:rsidP="00722F7C">
            <w:pPr>
              <w:spacing w:line="256" w:lineRule="auto"/>
              <w:jc w:val="center"/>
              <w:rPr>
                <w:rFonts w:eastAsia="Calibri"/>
                <w:sz w:val="24"/>
                <w:szCs w:val="24"/>
              </w:rPr>
            </w:pPr>
            <w:r w:rsidRPr="00722F7C">
              <w:rPr>
                <w:rFonts w:eastAsia="Calibri"/>
                <w:sz w:val="24"/>
                <w:szCs w:val="24"/>
              </w:rPr>
              <w:t>TAIP</w:t>
            </w:r>
          </w:p>
        </w:tc>
        <w:tc>
          <w:tcPr>
            <w:tcW w:w="551" w:type="dxa"/>
            <w:tcBorders>
              <w:top w:val="single" w:sz="4" w:space="0" w:color="auto"/>
              <w:left w:val="single" w:sz="4" w:space="0" w:color="auto"/>
              <w:bottom w:val="single" w:sz="4" w:space="0" w:color="auto"/>
              <w:right w:val="single" w:sz="4" w:space="0" w:color="auto"/>
            </w:tcBorders>
          </w:tcPr>
          <w:p w14:paraId="66E45411" w14:textId="77777777" w:rsidR="00722F7C" w:rsidRPr="00722F7C" w:rsidRDefault="00722F7C" w:rsidP="00722F7C">
            <w:pPr>
              <w:spacing w:line="256" w:lineRule="auto"/>
              <w:rPr>
                <w:rFonts w:eastAsia="Calibri"/>
                <w:sz w:val="24"/>
                <w:szCs w:val="24"/>
              </w:rPr>
            </w:pPr>
          </w:p>
        </w:tc>
        <w:tc>
          <w:tcPr>
            <w:tcW w:w="1030" w:type="dxa"/>
            <w:tcBorders>
              <w:top w:val="single" w:sz="4" w:space="0" w:color="auto"/>
              <w:left w:val="single" w:sz="4" w:space="0" w:color="auto"/>
              <w:bottom w:val="single" w:sz="4" w:space="0" w:color="auto"/>
              <w:right w:val="single" w:sz="4" w:space="0" w:color="auto"/>
            </w:tcBorders>
          </w:tcPr>
          <w:p w14:paraId="6079F780" w14:textId="77777777" w:rsidR="00722F7C" w:rsidRPr="00722F7C" w:rsidRDefault="00722F7C" w:rsidP="00722F7C">
            <w:pPr>
              <w:spacing w:line="256" w:lineRule="auto"/>
              <w:rPr>
                <w:rFonts w:eastAsia="Calibri"/>
                <w:sz w:val="24"/>
                <w:szCs w:val="24"/>
              </w:rPr>
            </w:pPr>
          </w:p>
        </w:tc>
      </w:tr>
      <w:tr w:rsidR="00722F7C" w:rsidRPr="00722F7C" w14:paraId="74893E70" w14:textId="77777777" w:rsidTr="00736845">
        <w:tc>
          <w:tcPr>
            <w:tcW w:w="7326" w:type="dxa"/>
            <w:tcBorders>
              <w:top w:val="single" w:sz="4" w:space="0" w:color="auto"/>
              <w:left w:val="single" w:sz="4" w:space="0" w:color="auto"/>
              <w:bottom w:val="single" w:sz="4" w:space="0" w:color="auto"/>
              <w:right w:val="single" w:sz="4" w:space="0" w:color="auto"/>
            </w:tcBorders>
            <w:hideMark/>
          </w:tcPr>
          <w:p w14:paraId="4DD0B255" w14:textId="77777777" w:rsidR="00722F7C" w:rsidRPr="00722F7C" w:rsidRDefault="00722F7C" w:rsidP="00722F7C">
            <w:pPr>
              <w:spacing w:line="256" w:lineRule="auto"/>
              <w:jc w:val="both"/>
              <w:rPr>
                <w:rFonts w:eastAsia="Calibri"/>
                <w:b/>
                <w:bCs/>
                <w:sz w:val="24"/>
                <w:szCs w:val="24"/>
              </w:rPr>
            </w:pPr>
            <w:r w:rsidRPr="00722F7C">
              <w:rPr>
                <w:bCs/>
                <w:sz w:val="24"/>
                <w:szCs w:val="24"/>
              </w:rPr>
              <w:t>6.1.7. patikrins ir patvirtins projekto įgyvendinimo ataskaitas per 1 mėnesį nuo projekto įgyvendinimo ataskaitos iš Lietuvos partnerio gavimo dienos, bet ne vėliau kaip per 2 mėnesius nuo projekto ataskaitinio laikotarpio pabaigos.</w:t>
            </w:r>
          </w:p>
        </w:tc>
        <w:tc>
          <w:tcPr>
            <w:tcW w:w="732" w:type="dxa"/>
            <w:tcBorders>
              <w:top w:val="single" w:sz="4" w:space="0" w:color="auto"/>
              <w:left w:val="single" w:sz="4" w:space="0" w:color="auto"/>
              <w:bottom w:val="single" w:sz="4" w:space="0" w:color="auto"/>
              <w:right w:val="single" w:sz="4" w:space="0" w:color="auto"/>
            </w:tcBorders>
          </w:tcPr>
          <w:p w14:paraId="5A56522D" w14:textId="77777777" w:rsidR="00722F7C" w:rsidRPr="00722F7C" w:rsidRDefault="00722F7C" w:rsidP="00722F7C">
            <w:pPr>
              <w:spacing w:line="256" w:lineRule="auto"/>
              <w:jc w:val="center"/>
              <w:rPr>
                <w:rFonts w:eastAsia="Calibri"/>
                <w:sz w:val="24"/>
                <w:szCs w:val="24"/>
              </w:rPr>
            </w:pPr>
            <w:r w:rsidRPr="00722F7C">
              <w:rPr>
                <w:rFonts w:eastAsia="Calibri"/>
                <w:sz w:val="24"/>
                <w:szCs w:val="24"/>
              </w:rPr>
              <w:t>TAIP</w:t>
            </w:r>
          </w:p>
        </w:tc>
        <w:tc>
          <w:tcPr>
            <w:tcW w:w="551" w:type="dxa"/>
            <w:tcBorders>
              <w:top w:val="single" w:sz="4" w:space="0" w:color="auto"/>
              <w:left w:val="single" w:sz="4" w:space="0" w:color="auto"/>
              <w:bottom w:val="single" w:sz="4" w:space="0" w:color="auto"/>
              <w:right w:val="single" w:sz="4" w:space="0" w:color="auto"/>
            </w:tcBorders>
          </w:tcPr>
          <w:p w14:paraId="3C9B6662" w14:textId="77777777" w:rsidR="00722F7C" w:rsidRPr="00722F7C" w:rsidRDefault="00722F7C" w:rsidP="00722F7C">
            <w:pPr>
              <w:spacing w:line="256" w:lineRule="auto"/>
              <w:rPr>
                <w:rFonts w:eastAsia="Calibri"/>
                <w:sz w:val="24"/>
                <w:szCs w:val="24"/>
              </w:rPr>
            </w:pPr>
          </w:p>
        </w:tc>
        <w:tc>
          <w:tcPr>
            <w:tcW w:w="1030" w:type="dxa"/>
            <w:tcBorders>
              <w:top w:val="single" w:sz="4" w:space="0" w:color="auto"/>
              <w:left w:val="single" w:sz="4" w:space="0" w:color="auto"/>
              <w:bottom w:val="single" w:sz="4" w:space="0" w:color="auto"/>
              <w:right w:val="single" w:sz="4" w:space="0" w:color="auto"/>
            </w:tcBorders>
          </w:tcPr>
          <w:p w14:paraId="30B395DE" w14:textId="77777777" w:rsidR="00722F7C" w:rsidRPr="00722F7C" w:rsidRDefault="00722F7C" w:rsidP="00722F7C">
            <w:pPr>
              <w:spacing w:line="256" w:lineRule="auto"/>
              <w:rPr>
                <w:rFonts w:eastAsia="Calibri"/>
                <w:sz w:val="24"/>
                <w:szCs w:val="24"/>
              </w:rPr>
            </w:pPr>
          </w:p>
        </w:tc>
      </w:tr>
    </w:tbl>
    <w:p w14:paraId="502D31E4" w14:textId="77777777" w:rsidR="00722F7C" w:rsidRPr="00722F7C" w:rsidRDefault="00722F7C" w:rsidP="00722F7C">
      <w:pPr>
        <w:rPr>
          <w:rFonts w:eastAsia="Calibri"/>
          <w:sz w:val="24"/>
          <w:szCs w:val="24"/>
        </w:rPr>
      </w:pPr>
    </w:p>
    <w:tbl>
      <w:tblPr>
        <w:tblW w:w="9637" w:type="dxa"/>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37"/>
      </w:tblGrid>
      <w:tr w:rsidR="00722F7C" w:rsidRPr="00722F7C" w14:paraId="73922779" w14:textId="77777777" w:rsidTr="00736845">
        <w:trPr>
          <w:cantSplit/>
        </w:trPr>
        <w:tc>
          <w:tcPr>
            <w:tcW w:w="9639" w:type="dxa"/>
            <w:tcBorders>
              <w:top w:val="single" w:sz="4" w:space="0" w:color="auto"/>
              <w:left w:val="single" w:sz="4" w:space="0" w:color="auto"/>
              <w:bottom w:val="single" w:sz="4" w:space="0" w:color="auto"/>
              <w:right w:val="single" w:sz="4" w:space="0" w:color="auto"/>
            </w:tcBorders>
          </w:tcPr>
          <w:p w14:paraId="70DFE48C" w14:textId="77777777" w:rsidR="00722F7C" w:rsidRPr="00722F7C" w:rsidRDefault="00722F7C" w:rsidP="00722F7C">
            <w:pPr>
              <w:spacing w:line="256" w:lineRule="auto"/>
              <w:rPr>
                <w:rFonts w:eastAsia="Calibri"/>
                <w:sz w:val="24"/>
                <w:szCs w:val="24"/>
              </w:rPr>
            </w:pPr>
            <w:r w:rsidRPr="00722F7C">
              <w:rPr>
                <w:sz w:val="24"/>
                <w:szCs w:val="24"/>
              </w:rPr>
              <w:t>6.2. Tikrintojo įgaliotas atstovas*</w:t>
            </w:r>
          </w:p>
          <w:p w14:paraId="584FBE34" w14:textId="77777777" w:rsidR="00722F7C" w:rsidRPr="00722F7C" w:rsidRDefault="00722F7C" w:rsidP="00722F7C">
            <w:pPr>
              <w:spacing w:line="256" w:lineRule="auto"/>
              <w:rPr>
                <w:sz w:val="24"/>
                <w:szCs w:val="24"/>
              </w:rPr>
            </w:pPr>
          </w:p>
          <w:p w14:paraId="0640A7BD" w14:textId="77777777" w:rsidR="00722F7C" w:rsidRPr="00722F7C" w:rsidRDefault="00722F7C" w:rsidP="00722F7C">
            <w:pPr>
              <w:rPr>
                <w:sz w:val="24"/>
                <w:szCs w:val="24"/>
              </w:rPr>
            </w:pPr>
            <w:r w:rsidRPr="00722F7C">
              <w:rPr>
                <w:sz w:val="24"/>
                <w:szCs w:val="24"/>
              </w:rPr>
              <w:t>(Pareigos)                Direktorė</w:t>
            </w:r>
          </w:p>
          <w:p w14:paraId="796F9EC6" w14:textId="77777777" w:rsidR="00722F7C" w:rsidRPr="00722F7C" w:rsidRDefault="00722F7C" w:rsidP="00722F7C">
            <w:pPr>
              <w:rPr>
                <w:sz w:val="24"/>
                <w:szCs w:val="24"/>
              </w:rPr>
            </w:pPr>
            <w:r w:rsidRPr="00722F7C">
              <w:rPr>
                <w:sz w:val="24"/>
                <w:szCs w:val="24"/>
              </w:rPr>
              <w:t>(Vardas, pavardė)    Alina Martinkienė</w:t>
            </w:r>
          </w:p>
          <w:p w14:paraId="4A2B1D12" w14:textId="77777777" w:rsidR="00722F7C" w:rsidRPr="00722F7C" w:rsidRDefault="00722F7C" w:rsidP="00722F7C">
            <w:pPr>
              <w:rPr>
                <w:sz w:val="24"/>
                <w:szCs w:val="24"/>
              </w:rPr>
            </w:pPr>
            <w:r w:rsidRPr="00722F7C">
              <w:rPr>
                <w:sz w:val="24"/>
                <w:szCs w:val="24"/>
              </w:rPr>
              <w:t>(Parašas)</w:t>
            </w:r>
          </w:p>
          <w:p w14:paraId="73072137" w14:textId="7B1D3675" w:rsidR="00722F7C" w:rsidRPr="00722F7C" w:rsidRDefault="00722F7C" w:rsidP="00722F7C">
            <w:pPr>
              <w:spacing w:line="256" w:lineRule="auto"/>
              <w:rPr>
                <w:rFonts w:eastAsia="Calibri"/>
                <w:sz w:val="24"/>
                <w:szCs w:val="24"/>
              </w:rPr>
            </w:pPr>
            <w:r w:rsidRPr="00722F7C">
              <w:rPr>
                <w:sz w:val="24"/>
                <w:szCs w:val="24"/>
              </w:rPr>
              <w:t>(Data)                      202</w:t>
            </w:r>
            <w:r w:rsidR="002609DC">
              <w:rPr>
                <w:sz w:val="24"/>
                <w:szCs w:val="24"/>
              </w:rPr>
              <w:t>2 m.</w:t>
            </w:r>
          </w:p>
        </w:tc>
      </w:tr>
    </w:tbl>
    <w:p w14:paraId="49014DC2" w14:textId="77777777" w:rsidR="00722F7C" w:rsidRPr="00722F7C" w:rsidRDefault="00722F7C" w:rsidP="00722F7C">
      <w:pPr>
        <w:rPr>
          <w:sz w:val="24"/>
        </w:rPr>
      </w:pPr>
    </w:p>
    <w:p w14:paraId="5210EE9B" w14:textId="77777777" w:rsidR="00722F7C" w:rsidRPr="00722F7C" w:rsidRDefault="00722F7C" w:rsidP="00722F7C">
      <w:pPr>
        <w:rPr>
          <w:rFonts w:eastAsia="Calibri"/>
          <w:b/>
          <w:sz w:val="24"/>
          <w:szCs w:val="24"/>
        </w:rPr>
      </w:pPr>
      <w:r w:rsidRPr="00722F7C">
        <w:rPr>
          <w:b/>
          <w:sz w:val="24"/>
          <w:szCs w:val="24"/>
        </w:rPr>
        <w:t>_______________</w:t>
      </w:r>
    </w:p>
    <w:p w14:paraId="6E9E960F" w14:textId="77777777" w:rsidR="00722F7C" w:rsidRPr="00722F7C" w:rsidRDefault="00722F7C" w:rsidP="00722F7C">
      <w:pPr>
        <w:rPr>
          <w:i/>
          <w:sz w:val="24"/>
          <w:szCs w:val="24"/>
        </w:rPr>
      </w:pPr>
      <w:r w:rsidRPr="00722F7C">
        <w:rPr>
          <w:b/>
          <w:i/>
          <w:sz w:val="24"/>
          <w:szCs w:val="24"/>
        </w:rPr>
        <w:t>*</w:t>
      </w:r>
      <w:r w:rsidRPr="00722F7C">
        <w:rPr>
          <w:i/>
          <w:sz w:val="24"/>
          <w:szCs w:val="24"/>
        </w:rPr>
        <w:t xml:space="preserve"> Jeigu atstovas veikia pagal įgaliojimą, pridėti įgaliojimo kopiją.</w:t>
      </w:r>
    </w:p>
    <w:p w14:paraId="54EFB0EA" w14:textId="77777777" w:rsidR="00722F7C" w:rsidRPr="00722F7C" w:rsidRDefault="00722F7C" w:rsidP="00722F7C">
      <w:pPr>
        <w:rPr>
          <w:i/>
          <w:sz w:val="24"/>
          <w:szCs w:val="24"/>
        </w:rPr>
      </w:pPr>
    </w:p>
    <w:p w14:paraId="0A62D767" w14:textId="77777777" w:rsidR="00722F7C" w:rsidRPr="00722F7C" w:rsidRDefault="00722F7C" w:rsidP="00722F7C">
      <w:pPr>
        <w:rPr>
          <w:sz w:val="24"/>
          <w:szCs w:val="24"/>
        </w:rPr>
      </w:pPr>
    </w:p>
    <w:tbl>
      <w:tblPr>
        <w:tblW w:w="9637" w:type="dxa"/>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7374"/>
        <w:gridCol w:w="709"/>
        <w:gridCol w:w="567"/>
        <w:gridCol w:w="987"/>
      </w:tblGrid>
      <w:tr w:rsidR="00722F7C" w:rsidRPr="00722F7C" w14:paraId="2D448F49" w14:textId="77777777" w:rsidTr="00736845">
        <w:tc>
          <w:tcPr>
            <w:tcW w:w="9637" w:type="dxa"/>
            <w:gridSpan w:val="4"/>
            <w:tcBorders>
              <w:top w:val="single" w:sz="4" w:space="0" w:color="auto"/>
              <w:left w:val="single" w:sz="4" w:space="0" w:color="auto"/>
              <w:bottom w:val="single" w:sz="4" w:space="0" w:color="auto"/>
              <w:right w:val="single" w:sz="4" w:space="0" w:color="auto"/>
            </w:tcBorders>
            <w:shd w:val="clear" w:color="auto" w:fill="E0E0E0"/>
            <w:hideMark/>
          </w:tcPr>
          <w:p w14:paraId="0CEE4E75" w14:textId="77777777" w:rsidR="00722F7C" w:rsidRPr="00722F7C" w:rsidRDefault="00722F7C" w:rsidP="00722F7C">
            <w:pPr>
              <w:spacing w:line="256" w:lineRule="auto"/>
              <w:jc w:val="center"/>
              <w:rPr>
                <w:rFonts w:eastAsia="Calibri"/>
                <w:b/>
                <w:sz w:val="24"/>
                <w:szCs w:val="24"/>
              </w:rPr>
            </w:pPr>
            <w:r w:rsidRPr="00722F7C">
              <w:rPr>
                <w:b/>
                <w:sz w:val="24"/>
                <w:szCs w:val="24"/>
              </w:rPr>
              <w:t>7. LIETUVOS PARTNERIO PATVIRTINIMAS</w:t>
            </w:r>
          </w:p>
        </w:tc>
      </w:tr>
      <w:tr w:rsidR="00722F7C" w:rsidRPr="00722F7C" w14:paraId="664405BE" w14:textId="77777777" w:rsidTr="00736845">
        <w:trPr>
          <w:trHeight w:val="267"/>
        </w:trPr>
        <w:tc>
          <w:tcPr>
            <w:tcW w:w="7374" w:type="dxa"/>
            <w:tcBorders>
              <w:top w:val="single" w:sz="4" w:space="0" w:color="auto"/>
              <w:left w:val="single" w:sz="4" w:space="0" w:color="auto"/>
              <w:bottom w:val="single" w:sz="4" w:space="0" w:color="auto"/>
              <w:right w:val="single" w:sz="4" w:space="0" w:color="auto"/>
            </w:tcBorders>
          </w:tcPr>
          <w:p w14:paraId="3A39A083" w14:textId="77777777" w:rsidR="00722F7C" w:rsidRPr="00722F7C" w:rsidRDefault="00722F7C" w:rsidP="00722F7C">
            <w:pPr>
              <w:spacing w:line="256" w:lineRule="auto"/>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0E0E0"/>
            <w:hideMark/>
          </w:tcPr>
          <w:p w14:paraId="4FCF95E2" w14:textId="77777777" w:rsidR="00722F7C" w:rsidRPr="00722F7C" w:rsidRDefault="00722F7C" w:rsidP="00722F7C">
            <w:pPr>
              <w:tabs>
                <w:tab w:val="left" w:pos="252"/>
              </w:tabs>
              <w:spacing w:line="256" w:lineRule="auto"/>
              <w:jc w:val="center"/>
              <w:rPr>
                <w:rFonts w:eastAsia="Calibri"/>
                <w:sz w:val="24"/>
                <w:szCs w:val="24"/>
              </w:rPr>
            </w:pPr>
            <w:r w:rsidRPr="00722F7C">
              <w:rPr>
                <w:sz w:val="24"/>
                <w:szCs w:val="24"/>
              </w:rPr>
              <w:t>TAIP</w:t>
            </w:r>
          </w:p>
        </w:tc>
        <w:tc>
          <w:tcPr>
            <w:tcW w:w="567" w:type="dxa"/>
            <w:tcBorders>
              <w:top w:val="single" w:sz="4" w:space="0" w:color="auto"/>
              <w:left w:val="single" w:sz="4" w:space="0" w:color="auto"/>
              <w:bottom w:val="single" w:sz="4" w:space="0" w:color="auto"/>
              <w:right w:val="single" w:sz="4" w:space="0" w:color="auto"/>
            </w:tcBorders>
            <w:shd w:val="clear" w:color="auto" w:fill="E0E0E0"/>
            <w:hideMark/>
          </w:tcPr>
          <w:p w14:paraId="69B5E633" w14:textId="77777777" w:rsidR="00722F7C" w:rsidRPr="00722F7C" w:rsidRDefault="00722F7C" w:rsidP="00722F7C">
            <w:pPr>
              <w:tabs>
                <w:tab w:val="left" w:pos="252"/>
              </w:tabs>
              <w:spacing w:line="256" w:lineRule="auto"/>
              <w:jc w:val="center"/>
              <w:rPr>
                <w:rFonts w:eastAsia="Calibri"/>
                <w:sz w:val="24"/>
                <w:szCs w:val="24"/>
              </w:rPr>
            </w:pPr>
            <w:r w:rsidRPr="00722F7C">
              <w:rPr>
                <w:sz w:val="24"/>
                <w:szCs w:val="24"/>
              </w:rPr>
              <w:t>NE</w:t>
            </w:r>
          </w:p>
        </w:tc>
        <w:tc>
          <w:tcPr>
            <w:tcW w:w="987" w:type="dxa"/>
            <w:tcBorders>
              <w:top w:val="single" w:sz="4" w:space="0" w:color="auto"/>
              <w:left w:val="single" w:sz="4" w:space="0" w:color="auto"/>
              <w:bottom w:val="single" w:sz="4" w:space="0" w:color="auto"/>
              <w:right w:val="single" w:sz="4" w:space="0" w:color="auto"/>
            </w:tcBorders>
            <w:shd w:val="clear" w:color="auto" w:fill="E0E0E0"/>
            <w:hideMark/>
          </w:tcPr>
          <w:p w14:paraId="024D3056" w14:textId="77777777" w:rsidR="00722F7C" w:rsidRPr="00722F7C" w:rsidRDefault="00722F7C" w:rsidP="00722F7C">
            <w:pPr>
              <w:tabs>
                <w:tab w:val="left" w:pos="252"/>
              </w:tabs>
              <w:spacing w:line="256" w:lineRule="auto"/>
              <w:jc w:val="center"/>
              <w:rPr>
                <w:rFonts w:eastAsia="Calibri"/>
                <w:sz w:val="24"/>
                <w:szCs w:val="24"/>
              </w:rPr>
            </w:pPr>
            <w:r w:rsidRPr="00722F7C">
              <w:rPr>
                <w:sz w:val="24"/>
                <w:szCs w:val="24"/>
              </w:rPr>
              <w:t>Pastabos</w:t>
            </w:r>
          </w:p>
        </w:tc>
      </w:tr>
      <w:tr w:rsidR="00722F7C" w:rsidRPr="00722F7C" w14:paraId="5BE861C4" w14:textId="77777777" w:rsidTr="00736845">
        <w:tc>
          <w:tcPr>
            <w:tcW w:w="9637" w:type="dxa"/>
            <w:gridSpan w:val="4"/>
            <w:tcBorders>
              <w:top w:val="single" w:sz="4" w:space="0" w:color="auto"/>
              <w:left w:val="single" w:sz="4" w:space="0" w:color="auto"/>
              <w:bottom w:val="single" w:sz="4" w:space="0" w:color="auto"/>
              <w:right w:val="single" w:sz="4" w:space="0" w:color="auto"/>
            </w:tcBorders>
            <w:hideMark/>
          </w:tcPr>
          <w:p w14:paraId="5A9D3433" w14:textId="77777777" w:rsidR="00722F7C" w:rsidRPr="00722F7C" w:rsidRDefault="00722F7C" w:rsidP="00722F7C">
            <w:pPr>
              <w:spacing w:line="256" w:lineRule="auto"/>
              <w:jc w:val="both"/>
              <w:rPr>
                <w:rFonts w:eastAsia="Calibri"/>
                <w:sz w:val="24"/>
                <w:szCs w:val="24"/>
              </w:rPr>
            </w:pPr>
            <w:r w:rsidRPr="00722F7C">
              <w:rPr>
                <w:sz w:val="24"/>
                <w:szCs w:val="24"/>
              </w:rPr>
              <w:t>Lietuvos partneris patvirtina, kad:</w:t>
            </w:r>
          </w:p>
        </w:tc>
      </w:tr>
      <w:tr w:rsidR="00722F7C" w:rsidRPr="00722F7C" w14:paraId="00B460AC" w14:textId="77777777" w:rsidTr="00736845">
        <w:tc>
          <w:tcPr>
            <w:tcW w:w="7374" w:type="dxa"/>
            <w:tcBorders>
              <w:top w:val="single" w:sz="4" w:space="0" w:color="auto"/>
              <w:left w:val="single" w:sz="4" w:space="0" w:color="auto"/>
              <w:bottom w:val="single" w:sz="4" w:space="0" w:color="auto"/>
              <w:right w:val="single" w:sz="4" w:space="0" w:color="auto"/>
            </w:tcBorders>
            <w:hideMark/>
          </w:tcPr>
          <w:p w14:paraId="7CFB82DA" w14:textId="77777777" w:rsidR="00722F7C" w:rsidRPr="00722F7C" w:rsidRDefault="00722F7C" w:rsidP="00722F7C">
            <w:pPr>
              <w:spacing w:line="256" w:lineRule="auto"/>
              <w:jc w:val="both"/>
              <w:rPr>
                <w:color w:val="000000"/>
                <w:sz w:val="24"/>
                <w:szCs w:val="24"/>
              </w:rPr>
            </w:pPr>
            <w:r w:rsidRPr="00722F7C">
              <w:rPr>
                <w:color w:val="000000"/>
                <w:sz w:val="24"/>
                <w:szCs w:val="24"/>
              </w:rPr>
              <w:t xml:space="preserve">7.1. pirkimo dokumentuose nustatė minimalius kvalifikacinius reikalavimus tikrintojui, nurodytus programos dokumentuose ir (arba) Taisyklių 1 priede; </w:t>
            </w:r>
          </w:p>
        </w:tc>
        <w:tc>
          <w:tcPr>
            <w:tcW w:w="709" w:type="dxa"/>
            <w:tcBorders>
              <w:top w:val="single" w:sz="4" w:space="0" w:color="auto"/>
              <w:left w:val="single" w:sz="4" w:space="0" w:color="auto"/>
              <w:bottom w:val="single" w:sz="4" w:space="0" w:color="auto"/>
              <w:right w:val="single" w:sz="4" w:space="0" w:color="auto"/>
            </w:tcBorders>
          </w:tcPr>
          <w:p w14:paraId="57D7DF8D" w14:textId="77777777" w:rsidR="00722F7C" w:rsidRPr="00722F7C" w:rsidRDefault="00722F7C" w:rsidP="00722F7C">
            <w:pPr>
              <w:spacing w:line="256" w:lineRule="auto"/>
              <w:rPr>
                <w:rFonts w:eastAsia="Calibri"/>
                <w:sz w:val="24"/>
                <w:szCs w:val="24"/>
              </w:rPr>
            </w:pPr>
            <w:r w:rsidRPr="00722F7C">
              <w:rPr>
                <w:rFonts w:eastAsia="Calibri"/>
                <w:sz w:val="24"/>
                <w:szCs w:val="24"/>
              </w:rPr>
              <w:t>TAIP</w:t>
            </w:r>
          </w:p>
        </w:tc>
        <w:tc>
          <w:tcPr>
            <w:tcW w:w="567" w:type="dxa"/>
            <w:tcBorders>
              <w:top w:val="single" w:sz="4" w:space="0" w:color="auto"/>
              <w:left w:val="single" w:sz="4" w:space="0" w:color="auto"/>
              <w:bottom w:val="single" w:sz="4" w:space="0" w:color="auto"/>
              <w:right w:val="single" w:sz="4" w:space="0" w:color="auto"/>
            </w:tcBorders>
          </w:tcPr>
          <w:p w14:paraId="0FA815E4" w14:textId="77777777" w:rsidR="00722F7C" w:rsidRPr="00722F7C" w:rsidRDefault="00722F7C" w:rsidP="00722F7C">
            <w:pPr>
              <w:spacing w:line="256" w:lineRule="auto"/>
              <w:rPr>
                <w:rFonts w:eastAsia="Calibri"/>
                <w:sz w:val="24"/>
                <w:szCs w:val="24"/>
              </w:rPr>
            </w:pPr>
          </w:p>
        </w:tc>
        <w:tc>
          <w:tcPr>
            <w:tcW w:w="987" w:type="dxa"/>
            <w:tcBorders>
              <w:top w:val="single" w:sz="4" w:space="0" w:color="auto"/>
              <w:left w:val="single" w:sz="4" w:space="0" w:color="auto"/>
              <w:bottom w:val="single" w:sz="4" w:space="0" w:color="auto"/>
              <w:right w:val="single" w:sz="4" w:space="0" w:color="auto"/>
            </w:tcBorders>
          </w:tcPr>
          <w:p w14:paraId="3E5C945C" w14:textId="77777777" w:rsidR="00722F7C" w:rsidRPr="00722F7C" w:rsidRDefault="00722F7C" w:rsidP="00722F7C">
            <w:pPr>
              <w:spacing w:line="256" w:lineRule="auto"/>
              <w:rPr>
                <w:rFonts w:eastAsia="Calibri"/>
                <w:sz w:val="24"/>
                <w:szCs w:val="24"/>
              </w:rPr>
            </w:pPr>
          </w:p>
        </w:tc>
      </w:tr>
      <w:tr w:rsidR="00722F7C" w:rsidRPr="00722F7C" w14:paraId="6ED04084" w14:textId="77777777" w:rsidTr="00736845">
        <w:tc>
          <w:tcPr>
            <w:tcW w:w="7374" w:type="dxa"/>
            <w:tcBorders>
              <w:top w:val="single" w:sz="4" w:space="0" w:color="auto"/>
              <w:left w:val="single" w:sz="4" w:space="0" w:color="auto"/>
              <w:bottom w:val="single" w:sz="4" w:space="0" w:color="auto"/>
              <w:right w:val="single" w:sz="4" w:space="0" w:color="auto"/>
            </w:tcBorders>
            <w:hideMark/>
          </w:tcPr>
          <w:p w14:paraId="22ED5265" w14:textId="77777777" w:rsidR="00722F7C" w:rsidRPr="00722F7C" w:rsidRDefault="00722F7C" w:rsidP="00722F7C">
            <w:pPr>
              <w:spacing w:line="256" w:lineRule="auto"/>
              <w:jc w:val="both"/>
              <w:rPr>
                <w:sz w:val="24"/>
                <w:szCs w:val="24"/>
              </w:rPr>
            </w:pPr>
            <w:r w:rsidRPr="00722F7C">
              <w:rPr>
                <w:color w:val="000000"/>
                <w:sz w:val="24"/>
                <w:szCs w:val="24"/>
              </w:rPr>
              <w:t>7.2. pirkimo dokumentuose naudojo techninę užduotį ir sutartį su tikrintoju, nustatytą Lietuvos Respublikos vidaus reikalų ministerijos Europos Sąjungos investicijų ir tarptautinių programų departamento parengtose rekomendacijose Lietuvos partneriams dėl tikrintojo paslaugų pirkimo techninės užduoties ir sutarties su tikrintoju parengimo;</w:t>
            </w:r>
          </w:p>
        </w:tc>
        <w:tc>
          <w:tcPr>
            <w:tcW w:w="709" w:type="dxa"/>
            <w:tcBorders>
              <w:top w:val="single" w:sz="4" w:space="0" w:color="auto"/>
              <w:left w:val="single" w:sz="4" w:space="0" w:color="auto"/>
              <w:bottom w:val="single" w:sz="4" w:space="0" w:color="auto"/>
              <w:right w:val="single" w:sz="4" w:space="0" w:color="auto"/>
            </w:tcBorders>
          </w:tcPr>
          <w:p w14:paraId="057EB11B" w14:textId="77777777" w:rsidR="00722F7C" w:rsidRPr="00722F7C" w:rsidRDefault="00722F7C" w:rsidP="00722F7C">
            <w:pPr>
              <w:spacing w:line="256" w:lineRule="auto"/>
              <w:rPr>
                <w:rFonts w:eastAsia="Calibri"/>
                <w:sz w:val="24"/>
                <w:szCs w:val="24"/>
              </w:rPr>
            </w:pPr>
            <w:r w:rsidRPr="00722F7C">
              <w:rPr>
                <w:rFonts w:eastAsia="Calibri"/>
                <w:sz w:val="24"/>
                <w:szCs w:val="24"/>
              </w:rPr>
              <w:t>TAIP</w:t>
            </w:r>
          </w:p>
        </w:tc>
        <w:tc>
          <w:tcPr>
            <w:tcW w:w="567" w:type="dxa"/>
            <w:tcBorders>
              <w:top w:val="single" w:sz="4" w:space="0" w:color="auto"/>
              <w:left w:val="single" w:sz="4" w:space="0" w:color="auto"/>
              <w:bottom w:val="single" w:sz="4" w:space="0" w:color="auto"/>
              <w:right w:val="single" w:sz="4" w:space="0" w:color="auto"/>
            </w:tcBorders>
          </w:tcPr>
          <w:p w14:paraId="685D1191" w14:textId="77777777" w:rsidR="00722F7C" w:rsidRPr="00722F7C" w:rsidRDefault="00722F7C" w:rsidP="00722F7C">
            <w:pPr>
              <w:spacing w:line="256" w:lineRule="auto"/>
              <w:rPr>
                <w:rFonts w:eastAsia="Calibri"/>
                <w:sz w:val="24"/>
                <w:szCs w:val="24"/>
              </w:rPr>
            </w:pPr>
          </w:p>
        </w:tc>
        <w:tc>
          <w:tcPr>
            <w:tcW w:w="987" w:type="dxa"/>
            <w:tcBorders>
              <w:top w:val="single" w:sz="4" w:space="0" w:color="auto"/>
              <w:left w:val="single" w:sz="4" w:space="0" w:color="auto"/>
              <w:bottom w:val="single" w:sz="4" w:space="0" w:color="auto"/>
              <w:right w:val="single" w:sz="4" w:space="0" w:color="auto"/>
            </w:tcBorders>
          </w:tcPr>
          <w:p w14:paraId="5577C513" w14:textId="77777777" w:rsidR="00722F7C" w:rsidRPr="00722F7C" w:rsidRDefault="00722F7C" w:rsidP="00722F7C">
            <w:pPr>
              <w:spacing w:line="256" w:lineRule="auto"/>
              <w:rPr>
                <w:rFonts w:eastAsia="Calibri"/>
                <w:sz w:val="24"/>
                <w:szCs w:val="24"/>
              </w:rPr>
            </w:pPr>
          </w:p>
        </w:tc>
      </w:tr>
      <w:tr w:rsidR="00722F7C" w:rsidRPr="00722F7C" w14:paraId="092D4722" w14:textId="77777777" w:rsidTr="00736845">
        <w:tc>
          <w:tcPr>
            <w:tcW w:w="7374" w:type="dxa"/>
            <w:tcBorders>
              <w:top w:val="single" w:sz="4" w:space="0" w:color="auto"/>
              <w:left w:val="single" w:sz="4" w:space="0" w:color="auto"/>
              <w:bottom w:val="single" w:sz="4" w:space="0" w:color="auto"/>
              <w:right w:val="single" w:sz="4" w:space="0" w:color="auto"/>
            </w:tcBorders>
            <w:hideMark/>
          </w:tcPr>
          <w:p w14:paraId="46480742" w14:textId="77777777" w:rsidR="00722F7C" w:rsidRPr="00722F7C" w:rsidRDefault="00722F7C" w:rsidP="00722F7C">
            <w:pPr>
              <w:spacing w:line="256" w:lineRule="auto"/>
              <w:jc w:val="both"/>
              <w:rPr>
                <w:sz w:val="24"/>
                <w:szCs w:val="24"/>
              </w:rPr>
            </w:pPr>
            <w:r w:rsidRPr="00722F7C">
              <w:rPr>
                <w:sz w:val="24"/>
                <w:szCs w:val="24"/>
              </w:rPr>
              <w:t xml:space="preserve">7.3. pirkimo procedūros metu įsitikino, kad pirkime dalyvavę tiekėjai ir (arba) laimėtojas atitiko pirkimo dokumentuose nustatytus </w:t>
            </w:r>
            <w:r w:rsidRPr="00722F7C">
              <w:rPr>
                <w:color w:val="000000"/>
                <w:sz w:val="24"/>
                <w:szCs w:val="24"/>
              </w:rPr>
              <w:t>minimalius kvalifikacinius reikalavimus tikrintojui;</w:t>
            </w:r>
          </w:p>
        </w:tc>
        <w:tc>
          <w:tcPr>
            <w:tcW w:w="709" w:type="dxa"/>
            <w:tcBorders>
              <w:top w:val="single" w:sz="4" w:space="0" w:color="auto"/>
              <w:left w:val="single" w:sz="4" w:space="0" w:color="auto"/>
              <w:bottom w:val="single" w:sz="4" w:space="0" w:color="auto"/>
              <w:right w:val="single" w:sz="4" w:space="0" w:color="auto"/>
            </w:tcBorders>
          </w:tcPr>
          <w:p w14:paraId="544B39D4" w14:textId="77777777" w:rsidR="00722F7C" w:rsidRPr="00722F7C" w:rsidRDefault="00722F7C" w:rsidP="00722F7C">
            <w:pPr>
              <w:spacing w:line="256" w:lineRule="auto"/>
              <w:rPr>
                <w:rFonts w:eastAsia="Calibri"/>
                <w:sz w:val="24"/>
                <w:szCs w:val="24"/>
              </w:rPr>
            </w:pPr>
            <w:r w:rsidRPr="00722F7C">
              <w:rPr>
                <w:rFonts w:eastAsia="Calibri"/>
                <w:sz w:val="24"/>
                <w:szCs w:val="24"/>
              </w:rPr>
              <w:t>TAIP</w:t>
            </w:r>
          </w:p>
        </w:tc>
        <w:tc>
          <w:tcPr>
            <w:tcW w:w="567" w:type="dxa"/>
            <w:tcBorders>
              <w:top w:val="single" w:sz="4" w:space="0" w:color="auto"/>
              <w:left w:val="single" w:sz="4" w:space="0" w:color="auto"/>
              <w:bottom w:val="single" w:sz="4" w:space="0" w:color="auto"/>
              <w:right w:val="single" w:sz="4" w:space="0" w:color="auto"/>
            </w:tcBorders>
          </w:tcPr>
          <w:p w14:paraId="64F66576" w14:textId="77777777" w:rsidR="00722F7C" w:rsidRPr="00722F7C" w:rsidRDefault="00722F7C" w:rsidP="00722F7C">
            <w:pPr>
              <w:spacing w:line="256" w:lineRule="auto"/>
              <w:rPr>
                <w:rFonts w:eastAsia="Calibri"/>
                <w:sz w:val="24"/>
                <w:szCs w:val="24"/>
              </w:rPr>
            </w:pPr>
          </w:p>
        </w:tc>
        <w:tc>
          <w:tcPr>
            <w:tcW w:w="987" w:type="dxa"/>
            <w:tcBorders>
              <w:top w:val="single" w:sz="4" w:space="0" w:color="auto"/>
              <w:left w:val="single" w:sz="4" w:space="0" w:color="auto"/>
              <w:bottom w:val="single" w:sz="4" w:space="0" w:color="auto"/>
              <w:right w:val="single" w:sz="4" w:space="0" w:color="auto"/>
            </w:tcBorders>
          </w:tcPr>
          <w:p w14:paraId="5B9F4BD6" w14:textId="77777777" w:rsidR="00722F7C" w:rsidRPr="00722F7C" w:rsidRDefault="00722F7C" w:rsidP="00722F7C">
            <w:pPr>
              <w:spacing w:line="256" w:lineRule="auto"/>
              <w:rPr>
                <w:rFonts w:eastAsia="Calibri"/>
                <w:sz w:val="24"/>
                <w:szCs w:val="24"/>
              </w:rPr>
            </w:pPr>
          </w:p>
        </w:tc>
      </w:tr>
      <w:tr w:rsidR="00722F7C" w:rsidRPr="00722F7C" w14:paraId="0DE9604E" w14:textId="77777777" w:rsidTr="00736845">
        <w:tc>
          <w:tcPr>
            <w:tcW w:w="7374" w:type="dxa"/>
            <w:tcBorders>
              <w:top w:val="single" w:sz="4" w:space="0" w:color="auto"/>
              <w:left w:val="single" w:sz="4" w:space="0" w:color="auto"/>
              <w:bottom w:val="single" w:sz="4" w:space="0" w:color="auto"/>
              <w:right w:val="single" w:sz="4" w:space="0" w:color="auto"/>
            </w:tcBorders>
            <w:hideMark/>
          </w:tcPr>
          <w:p w14:paraId="290E9688" w14:textId="77777777" w:rsidR="00722F7C" w:rsidRPr="00722F7C" w:rsidRDefault="00722F7C" w:rsidP="00722F7C">
            <w:pPr>
              <w:spacing w:line="256" w:lineRule="auto"/>
              <w:jc w:val="both"/>
              <w:rPr>
                <w:rFonts w:eastAsia="Calibri"/>
                <w:sz w:val="24"/>
                <w:szCs w:val="24"/>
              </w:rPr>
            </w:pPr>
            <w:r w:rsidRPr="00722F7C">
              <w:rPr>
                <w:sz w:val="24"/>
                <w:szCs w:val="24"/>
              </w:rPr>
              <w:lastRenderedPageBreak/>
              <w:t>7.4. projekto įgyvendinimo (pažangos) ataskaitas ir visą kitą reikalingą informaciją tikrintojui pateiks ne vėliau kaip per 1 mėnesį nuo kiekvieno projekto ataskaitinio laikotarpio pabaigos</w:t>
            </w:r>
          </w:p>
        </w:tc>
        <w:tc>
          <w:tcPr>
            <w:tcW w:w="709" w:type="dxa"/>
            <w:tcBorders>
              <w:top w:val="single" w:sz="4" w:space="0" w:color="auto"/>
              <w:left w:val="single" w:sz="4" w:space="0" w:color="auto"/>
              <w:bottom w:val="single" w:sz="4" w:space="0" w:color="auto"/>
              <w:right w:val="single" w:sz="4" w:space="0" w:color="auto"/>
            </w:tcBorders>
          </w:tcPr>
          <w:p w14:paraId="2FB19535" w14:textId="77777777" w:rsidR="00722F7C" w:rsidRPr="00722F7C" w:rsidRDefault="00722F7C" w:rsidP="00722F7C">
            <w:pPr>
              <w:spacing w:line="256" w:lineRule="auto"/>
              <w:rPr>
                <w:rFonts w:eastAsia="Calibri"/>
                <w:sz w:val="24"/>
                <w:szCs w:val="24"/>
              </w:rPr>
            </w:pPr>
            <w:r w:rsidRPr="00722F7C">
              <w:rPr>
                <w:rFonts w:eastAsia="Calibri"/>
                <w:sz w:val="24"/>
                <w:szCs w:val="24"/>
              </w:rPr>
              <w:t>TAIP</w:t>
            </w:r>
          </w:p>
        </w:tc>
        <w:tc>
          <w:tcPr>
            <w:tcW w:w="567" w:type="dxa"/>
            <w:tcBorders>
              <w:top w:val="single" w:sz="4" w:space="0" w:color="auto"/>
              <w:left w:val="single" w:sz="4" w:space="0" w:color="auto"/>
              <w:bottom w:val="single" w:sz="4" w:space="0" w:color="auto"/>
              <w:right w:val="single" w:sz="4" w:space="0" w:color="auto"/>
            </w:tcBorders>
          </w:tcPr>
          <w:p w14:paraId="4AB5D5C4" w14:textId="77777777" w:rsidR="00722F7C" w:rsidRPr="00722F7C" w:rsidRDefault="00722F7C" w:rsidP="00722F7C">
            <w:pPr>
              <w:spacing w:line="256" w:lineRule="auto"/>
              <w:rPr>
                <w:rFonts w:eastAsia="Calibri"/>
                <w:sz w:val="24"/>
                <w:szCs w:val="24"/>
              </w:rPr>
            </w:pPr>
          </w:p>
        </w:tc>
        <w:tc>
          <w:tcPr>
            <w:tcW w:w="987" w:type="dxa"/>
            <w:tcBorders>
              <w:top w:val="single" w:sz="4" w:space="0" w:color="auto"/>
              <w:left w:val="single" w:sz="4" w:space="0" w:color="auto"/>
              <w:bottom w:val="single" w:sz="4" w:space="0" w:color="auto"/>
              <w:right w:val="single" w:sz="4" w:space="0" w:color="auto"/>
            </w:tcBorders>
          </w:tcPr>
          <w:p w14:paraId="3CD68CEE" w14:textId="77777777" w:rsidR="00722F7C" w:rsidRPr="00722F7C" w:rsidRDefault="00722F7C" w:rsidP="00722F7C">
            <w:pPr>
              <w:spacing w:line="256" w:lineRule="auto"/>
              <w:rPr>
                <w:rFonts w:eastAsia="Calibri"/>
                <w:sz w:val="24"/>
                <w:szCs w:val="24"/>
              </w:rPr>
            </w:pPr>
          </w:p>
        </w:tc>
      </w:tr>
    </w:tbl>
    <w:p w14:paraId="4D203BA5" w14:textId="77777777" w:rsidR="00722F7C" w:rsidRPr="00722F7C" w:rsidRDefault="00722F7C" w:rsidP="00722F7C">
      <w:pPr>
        <w:rPr>
          <w:rFonts w:eastAsia="Calibri"/>
          <w:sz w:val="24"/>
          <w:szCs w:val="24"/>
        </w:rPr>
      </w:pPr>
    </w:p>
    <w:p w14:paraId="689D0254" w14:textId="77777777" w:rsidR="00722F7C" w:rsidRPr="00722F7C" w:rsidRDefault="00722F7C" w:rsidP="00722F7C">
      <w:pPr>
        <w:jc w:val="both"/>
        <w:rPr>
          <w:sz w:val="24"/>
          <w:szCs w:val="24"/>
        </w:rPr>
      </w:pPr>
      <w:r w:rsidRPr="00722F7C">
        <w:rPr>
          <w:sz w:val="24"/>
          <w:szCs w:val="24"/>
        </w:rPr>
        <w:t>8. PRIDEDAMA*:</w:t>
      </w:r>
    </w:p>
    <w:p w14:paraId="6A6F451A" w14:textId="77777777" w:rsidR="00722F7C" w:rsidRPr="00722F7C" w:rsidRDefault="00722F7C" w:rsidP="00722F7C">
      <w:pPr>
        <w:jc w:val="both"/>
        <w:rPr>
          <w:color w:val="000000"/>
          <w:sz w:val="24"/>
          <w:szCs w:val="24"/>
        </w:rPr>
      </w:pPr>
      <w:r w:rsidRPr="00722F7C">
        <w:rPr>
          <w:color w:val="000000"/>
          <w:sz w:val="24"/>
          <w:szCs w:val="24"/>
        </w:rPr>
        <w:t>8.1. Projekto paramos sutarties (be priedų) patvirtinta kopija;</w:t>
      </w:r>
    </w:p>
    <w:p w14:paraId="49BAE890" w14:textId="77777777" w:rsidR="00722F7C" w:rsidRPr="00722F7C" w:rsidRDefault="00722F7C" w:rsidP="00722F7C">
      <w:pPr>
        <w:jc w:val="both"/>
        <w:rPr>
          <w:sz w:val="24"/>
          <w:szCs w:val="24"/>
        </w:rPr>
      </w:pPr>
      <w:r w:rsidRPr="00722F7C">
        <w:rPr>
          <w:color w:val="000000"/>
          <w:sz w:val="24"/>
          <w:szCs w:val="24"/>
        </w:rPr>
        <w:t xml:space="preserve">8.2. </w:t>
      </w:r>
      <w:r w:rsidRPr="00722F7C">
        <w:rPr>
          <w:sz w:val="24"/>
          <w:szCs w:val="24"/>
        </w:rPr>
        <w:t>Patvirtintos paraiškos projektui finansuoti patvirtinta kopija;</w:t>
      </w:r>
    </w:p>
    <w:p w14:paraId="2278A84B" w14:textId="77777777" w:rsidR="00722F7C" w:rsidRPr="00722F7C" w:rsidRDefault="00722F7C" w:rsidP="00722F7C">
      <w:pPr>
        <w:jc w:val="both"/>
        <w:rPr>
          <w:color w:val="000000"/>
          <w:sz w:val="24"/>
          <w:szCs w:val="24"/>
        </w:rPr>
      </w:pPr>
      <w:r w:rsidRPr="00722F7C">
        <w:rPr>
          <w:color w:val="000000"/>
          <w:sz w:val="24"/>
          <w:szCs w:val="24"/>
        </w:rPr>
        <w:t>8.3. Pasirinkto tikrintojo pasiūlymo su priedais (taip pat tikrintojo kvalifikaciją įrodančiais dokumentais) patvirtinta kopija;</w:t>
      </w:r>
    </w:p>
    <w:p w14:paraId="09DCFFC5" w14:textId="77777777" w:rsidR="00722F7C" w:rsidRPr="00722F7C" w:rsidRDefault="00722F7C" w:rsidP="00722F7C">
      <w:pPr>
        <w:jc w:val="both"/>
        <w:rPr>
          <w:sz w:val="24"/>
          <w:szCs w:val="24"/>
        </w:rPr>
      </w:pPr>
      <w:r w:rsidRPr="00722F7C">
        <w:rPr>
          <w:color w:val="000000"/>
          <w:sz w:val="24"/>
          <w:szCs w:val="24"/>
        </w:rPr>
        <w:t>8.4. Pasirinkto tikrintojo audito įmonės pažymėjimo patvirtinta kopija</w:t>
      </w:r>
      <w:r w:rsidRPr="00722F7C">
        <w:rPr>
          <w:sz w:val="24"/>
          <w:szCs w:val="24"/>
        </w:rPr>
        <w:t>;</w:t>
      </w:r>
    </w:p>
    <w:p w14:paraId="7E4CD6B8" w14:textId="77777777" w:rsidR="00722F7C" w:rsidRPr="00722F7C" w:rsidRDefault="00722F7C" w:rsidP="00722F7C">
      <w:pPr>
        <w:jc w:val="both"/>
        <w:rPr>
          <w:sz w:val="24"/>
          <w:szCs w:val="24"/>
        </w:rPr>
      </w:pPr>
      <w:r w:rsidRPr="00722F7C">
        <w:rPr>
          <w:color w:val="000000"/>
          <w:sz w:val="24"/>
          <w:szCs w:val="24"/>
        </w:rPr>
        <w:t>8.5. Pasirinkto auditoriaus pažymėjimo patvirtinta kopija</w:t>
      </w:r>
      <w:r w:rsidRPr="00722F7C">
        <w:rPr>
          <w:sz w:val="24"/>
          <w:szCs w:val="24"/>
        </w:rPr>
        <w:t>;</w:t>
      </w:r>
    </w:p>
    <w:p w14:paraId="64D64CD9" w14:textId="77777777" w:rsidR="00722F7C" w:rsidRPr="00722F7C" w:rsidRDefault="00722F7C" w:rsidP="00722F7C">
      <w:pPr>
        <w:jc w:val="both"/>
        <w:rPr>
          <w:color w:val="000000"/>
          <w:sz w:val="24"/>
          <w:szCs w:val="24"/>
        </w:rPr>
      </w:pPr>
      <w:r w:rsidRPr="00722F7C">
        <w:rPr>
          <w:sz w:val="24"/>
          <w:szCs w:val="24"/>
        </w:rPr>
        <w:t xml:space="preserve">8.6. Pasirinkto tikrintojo </w:t>
      </w:r>
      <w:r w:rsidRPr="00722F7C">
        <w:rPr>
          <w:color w:val="000000"/>
          <w:sz w:val="24"/>
          <w:szCs w:val="24"/>
        </w:rPr>
        <w:t>galiojančio civilinės atsakomybės draudimo poliso patvirtinta kopija;</w:t>
      </w:r>
    </w:p>
    <w:p w14:paraId="0C4F125A" w14:textId="77777777" w:rsidR="00722F7C" w:rsidRPr="00722F7C" w:rsidRDefault="00722F7C" w:rsidP="00722F7C">
      <w:pPr>
        <w:jc w:val="both"/>
        <w:rPr>
          <w:color w:val="000000"/>
          <w:sz w:val="24"/>
          <w:szCs w:val="24"/>
        </w:rPr>
      </w:pPr>
      <w:r w:rsidRPr="00722F7C">
        <w:rPr>
          <w:color w:val="000000"/>
          <w:sz w:val="24"/>
          <w:szCs w:val="24"/>
        </w:rPr>
        <w:t>8.7. Lietuvos partnerio ir pasirinkto tikrintojo sutarties dėl tikrinimo paslaugų projektas su priedais, vizuotas rengėjų;</w:t>
      </w:r>
    </w:p>
    <w:p w14:paraId="507FC14A" w14:textId="77777777" w:rsidR="00722F7C" w:rsidRPr="00722F7C" w:rsidRDefault="00722F7C" w:rsidP="00722F7C">
      <w:pPr>
        <w:jc w:val="both"/>
        <w:rPr>
          <w:color w:val="000000"/>
          <w:sz w:val="24"/>
          <w:szCs w:val="24"/>
        </w:rPr>
      </w:pPr>
      <w:r w:rsidRPr="00722F7C">
        <w:rPr>
          <w:color w:val="000000"/>
          <w:sz w:val="24"/>
          <w:szCs w:val="24"/>
        </w:rPr>
        <w:t>8.8. Pagal programos nustatytą formą informacija apie pasirinktą tikrintoją (anglų kalba) (jeigu taikoma).</w:t>
      </w:r>
    </w:p>
    <w:p w14:paraId="50270F5F" w14:textId="77777777" w:rsidR="00722F7C" w:rsidRPr="00722F7C" w:rsidRDefault="00722F7C" w:rsidP="00722F7C">
      <w:pPr>
        <w:jc w:val="both"/>
        <w:rPr>
          <w:color w:val="000000"/>
          <w:sz w:val="24"/>
          <w:szCs w:val="24"/>
        </w:rPr>
      </w:pPr>
      <w:r w:rsidRPr="00722F7C">
        <w:rPr>
          <w:i/>
          <w:sz w:val="24"/>
          <w:szCs w:val="24"/>
        </w:rPr>
        <w:t>* Pastaba.</w:t>
      </w:r>
      <w:r w:rsidRPr="00722F7C">
        <w:rPr>
          <w:sz w:val="24"/>
          <w:szCs w:val="24"/>
        </w:rPr>
        <w:t xml:space="preserve"> </w:t>
      </w:r>
      <w:r w:rsidRPr="00722F7C">
        <w:rPr>
          <w:i/>
          <w:sz w:val="24"/>
          <w:szCs w:val="24"/>
        </w:rPr>
        <w:t xml:space="preserve">Lietuvos partneris gali neteikti: 8.1–8.2 papunkčiuose nurodytų dokumentų, jeigu šie dokumentai Lietuvos Respublikos vidaus reikalų ministerijai jau buvo pateikti arba Lietuvos Respublikos vidaus reikalų ministerija juos turi, kadangi yra paramos sutarties šalis; </w:t>
      </w:r>
      <w:r w:rsidRPr="00722F7C">
        <w:rPr>
          <w:i/>
          <w:sz w:val="24"/>
          <w:szCs w:val="24"/>
        </w:rPr>
        <w:br/>
        <w:t xml:space="preserve">8.4–8.5 papunkčiuose nurodytų dokumentų, jeigu jie yra sudėtinė pasirinkto tikrintojo pasiūlymo dalis. </w:t>
      </w:r>
    </w:p>
    <w:p w14:paraId="0585810A" w14:textId="77777777" w:rsidR="00722F7C" w:rsidRPr="00722F7C" w:rsidRDefault="00722F7C" w:rsidP="00722F7C">
      <w:pPr>
        <w:rPr>
          <w:b/>
          <w:bCs/>
          <w:sz w:val="24"/>
          <w:szCs w:val="24"/>
        </w:rPr>
      </w:pPr>
    </w:p>
    <w:tbl>
      <w:tblPr>
        <w:tblW w:w="9637" w:type="dxa"/>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37"/>
      </w:tblGrid>
      <w:tr w:rsidR="00722F7C" w:rsidRPr="00722F7C" w14:paraId="1BBCEC11" w14:textId="77777777" w:rsidTr="00736845">
        <w:tc>
          <w:tcPr>
            <w:tcW w:w="9639" w:type="dxa"/>
            <w:tcBorders>
              <w:top w:val="single" w:sz="4" w:space="0" w:color="auto"/>
              <w:left w:val="single" w:sz="4" w:space="0" w:color="auto"/>
              <w:bottom w:val="single" w:sz="4" w:space="0" w:color="auto"/>
              <w:right w:val="single" w:sz="4" w:space="0" w:color="auto"/>
            </w:tcBorders>
          </w:tcPr>
          <w:p w14:paraId="6DB401B8" w14:textId="77777777" w:rsidR="00722F7C" w:rsidRPr="00722F7C" w:rsidRDefault="00722F7C" w:rsidP="00722F7C">
            <w:pPr>
              <w:spacing w:line="256" w:lineRule="auto"/>
              <w:rPr>
                <w:rFonts w:eastAsia="Calibri"/>
                <w:sz w:val="24"/>
                <w:szCs w:val="24"/>
                <w:vertAlign w:val="superscript"/>
              </w:rPr>
            </w:pPr>
            <w:r w:rsidRPr="00722F7C">
              <w:rPr>
                <w:sz w:val="24"/>
                <w:szCs w:val="24"/>
              </w:rPr>
              <w:t>9. Lietuvos partnerio įgaliotas atstovas*</w:t>
            </w:r>
          </w:p>
          <w:p w14:paraId="2DB2ECAD" w14:textId="77777777" w:rsidR="00722F7C" w:rsidRPr="00722F7C" w:rsidRDefault="00722F7C" w:rsidP="00722F7C">
            <w:pPr>
              <w:spacing w:line="256" w:lineRule="auto"/>
              <w:rPr>
                <w:sz w:val="24"/>
                <w:szCs w:val="24"/>
              </w:rPr>
            </w:pPr>
          </w:p>
          <w:p w14:paraId="442E7400" w14:textId="48E49ABA" w:rsidR="00722F7C" w:rsidRPr="00722F7C" w:rsidRDefault="00722F7C" w:rsidP="00722F7C">
            <w:pPr>
              <w:suppressAutoHyphens/>
              <w:autoSpaceDN w:val="0"/>
              <w:spacing w:line="276" w:lineRule="auto"/>
              <w:jc w:val="both"/>
              <w:textAlignment w:val="baseline"/>
              <w:rPr>
                <w:sz w:val="24"/>
              </w:rPr>
            </w:pPr>
            <w:r w:rsidRPr="00722F7C">
              <w:rPr>
                <w:sz w:val="24"/>
                <w:szCs w:val="24"/>
              </w:rPr>
              <w:t>(Pareigos)</w:t>
            </w:r>
            <w:r w:rsidRPr="00722F7C">
              <w:rPr>
                <w:sz w:val="24"/>
              </w:rPr>
              <w:t xml:space="preserve">            </w:t>
            </w:r>
            <w:r w:rsidR="00F47C91">
              <w:rPr>
                <w:sz w:val="24"/>
              </w:rPr>
              <w:t>A</w:t>
            </w:r>
            <w:r w:rsidRPr="00722F7C">
              <w:rPr>
                <w:sz w:val="24"/>
              </w:rPr>
              <w:t>dministracijos direktori</w:t>
            </w:r>
            <w:r>
              <w:rPr>
                <w:sz w:val="24"/>
              </w:rPr>
              <w:t>aus pavaduotojas</w:t>
            </w:r>
            <w:r w:rsidR="00F47C91">
              <w:rPr>
                <w:sz w:val="24"/>
              </w:rPr>
              <w:t xml:space="preserve">, pavaduojantis administracijos </w:t>
            </w:r>
            <w:r w:rsidR="00B10EAE">
              <w:rPr>
                <w:sz w:val="24"/>
              </w:rPr>
              <w:t xml:space="preserve"> </w:t>
            </w:r>
            <w:r w:rsidR="00F47C91">
              <w:rPr>
                <w:sz w:val="24"/>
              </w:rPr>
              <w:t>direktorių</w:t>
            </w:r>
          </w:p>
          <w:p w14:paraId="452504F5" w14:textId="39D3A182" w:rsidR="00722F7C" w:rsidRPr="00722F7C" w:rsidRDefault="00722F7C" w:rsidP="00722F7C">
            <w:pPr>
              <w:tabs>
                <w:tab w:val="center" w:pos="2355"/>
              </w:tabs>
              <w:rPr>
                <w:sz w:val="24"/>
                <w:szCs w:val="24"/>
              </w:rPr>
            </w:pPr>
            <w:r w:rsidRPr="00722F7C">
              <w:rPr>
                <w:sz w:val="24"/>
                <w:szCs w:val="24"/>
              </w:rPr>
              <w:t>(Vardas, pavardė)</w:t>
            </w:r>
            <w:r w:rsidR="00F47C91">
              <w:rPr>
                <w:sz w:val="24"/>
                <w:szCs w:val="24"/>
              </w:rPr>
              <w:t xml:space="preserve">  </w:t>
            </w:r>
            <w:r w:rsidRPr="00722F7C">
              <w:rPr>
                <w:sz w:val="24"/>
                <w:szCs w:val="24"/>
              </w:rPr>
              <w:t xml:space="preserve"> </w:t>
            </w:r>
            <w:r w:rsidR="00F47C91">
              <w:rPr>
                <w:sz w:val="24"/>
              </w:rPr>
              <w:t xml:space="preserve">Kazimieras </w:t>
            </w:r>
            <w:proofErr w:type="spellStart"/>
            <w:r w:rsidR="00F47C91">
              <w:rPr>
                <w:sz w:val="24"/>
              </w:rPr>
              <w:t>Armonavičius</w:t>
            </w:r>
            <w:proofErr w:type="spellEnd"/>
          </w:p>
          <w:p w14:paraId="383C067E" w14:textId="77777777" w:rsidR="00722F7C" w:rsidRPr="00722F7C" w:rsidRDefault="00722F7C" w:rsidP="00722F7C">
            <w:pPr>
              <w:tabs>
                <w:tab w:val="center" w:pos="2355"/>
              </w:tabs>
              <w:rPr>
                <w:sz w:val="24"/>
                <w:szCs w:val="24"/>
              </w:rPr>
            </w:pPr>
            <w:r w:rsidRPr="00722F7C">
              <w:rPr>
                <w:sz w:val="24"/>
                <w:szCs w:val="24"/>
              </w:rPr>
              <w:t>(Parašas)</w:t>
            </w:r>
          </w:p>
          <w:p w14:paraId="71D1E14B" w14:textId="250678D2" w:rsidR="00722F7C" w:rsidRPr="00722F7C" w:rsidRDefault="00722F7C" w:rsidP="00722F7C">
            <w:pPr>
              <w:spacing w:line="256" w:lineRule="auto"/>
              <w:rPr>
                <w:rFonts w:eastAsia="Calibri"/>
                <w:sz w:val="24"/>
                <w:szCs w:val="24"/>
              </w:rPr>
            </w:pPr>
            <w:r w:rsidRPr="00722F7C">
              <w:rPr>
                <w:sz w:val="24"/>
                <w:szCs w:val="24"/>
              </w:rPr>
              <w:t xml:space="preserve">(Data)                      </w:t>
            </w:r>
            <w:r w:rsidR="00F47C91">
              <w:rPr>
                <w:sz w:val="24"/>
                <w:szCs w:val="24"/>
              </w:rPr>
              <w:t xml:space="preserve">        </w:t>
            </w:r>
            <w:r w:rsidRPr="00722F7C">
              <w:rPr>
                <w:sz w:val="24"/>
                <w:szCs w:val="24"/>
              </w:rPr>
              <w:t>202</w:t>
            </w:r>
            <w:r w:rsidR="00F47C91">
              <w:rPr>
                <w:sz w:val="24"/>
                <w:szCs w:val="24"/>
              </w:rPr>
              <w:t>2 m.</w:t>
            </w:r>
          </w:p>
        </w:tc>
      </w:tr>
    </w:tbl>
    <w:p w14:paraId="39B8F85B" w14:textId="77777777" w:rsidR="00722F7C" w:rsidRPr="00722F7C" w:rsidRDefault="00722F7C" w:rsidP="00722F7C">
      <w:pPr>
        <w:rPr>
          <w:rFonts w:eastAsia="Calibri"/>
          <w:b/>
          <w:sz w:val="24"/>
          <w:szCs w:val="24"/>
        </w:rPr>
      </w:pPr>
      <w:r w:rsidRPr="00722F7C">
        <w:rPr>
          <w:b/>
          <w:sz w:val="24"/>
          <w:szCs w:val="24"/>
        </w:rPr>
        <w:t>_______________</w:t>
      </w:r>
    </w:p>
    <w:p w14:paraId="081C8D09" w14:textId="77777777" w:rsidR="00722F7C" w:rsidRPr="00722F7C" w:rsidRDefault="00722F7C" w:rsidP="00722F7C">
      <w:pPr>
        <w:jc w:val="both"/>
        <w:rPr>
          <w:i/>
          <w:sz w:val="24"/>
          <w:szCs w:val="24"/>
        </w:rPr>
      </w:pPr>
      <w:r w:rsidRPr="00722F7C">
        <w:rPr>
          <w:b/>
          <w:i/>
          <w:sz w:val="24"/>
          <w:szCs w:val="24"/>
        </w:rPr>
        <w:t>*</w:t>
      </w:r>
      <w:r w:rsidRPr="00722F7C">
        <w:rPr>
          <w:i/>
          <w:sz w:val="24"/>
          <w:szCs w:val="24"/>
        </w:rPr>
        <w:t xml:space="preserve"> Jeigu atstovas veikia pagal įgaliojimą, pridėti įgaliojimo kopiją.</w:t>
      </w:r>
    </w:p>
    <w:p w14:paraId="4A5B3ACE" w14:textId="77777777" w:rsidR="00722F7C" w:rsidRPr="00722F7C" w:rsidRDefault="00722F7C" w:rsidP="00722F7C">
      <w:pPr>
        <w:jc w:val="center"/>
        <w:rPr>
          <w:snapToGrid w:val="0"/>
          <w:sz w:val="24"/>
        </w:rPr>
      </w:pPr>
      <w:r w:rsidRPr="00722F7C">
        <w:rPr>
          <w:sz w:val="24"/>
          <w:szCs w:val="24"/>
        </w:rPr>
        <w:t>______________</w:t>
      </w:r>
    </w:p>
    <w:p w14:paraId="7D77A0ED" w14:textId="77777777" w:rsidR="00091B1F" w:rsidRPr="00722F7C" w:rsidRDefault="00091B1F" w:rsidP="00AD2D15">
      <w:pPr>
        <w:spacing w:after="200" w:line="276" w:lineRule="auto"/>
        <w:rPr>
          <w:b/>
          <w:sz w:val="24"/>
          <w:szCs w:val="24"/>
          <w:lang w:val="en-US"/>
        </w:rPr>
      </w:pPr>
    </w:p>
    <w:sectPr w:rsidR="00091B1F" w:rsidRPr="00722F7C" w:rsidSect="002C458D">
      <w:foot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F3A0" w14:textId="77777777" w:rsidR="00C51B4C" w:rsidRDefault="00C51B4C" w:rsidP="004C7CCB">
      <w:r>
        <w:separator/>
      </w:r>
    </w:p>
  </w:endnote>
  <w:endnote w:type="continuationSeparator" w:id="0">
    <w:p w14:paraId="4EB9A916" w14:textId="77777777" w:rsidR="00C51B4C" w:rsidRDefault="00C51B4C" w:rsidP="004C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eeSeri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028109"/>
      <w:docPartObj>
        <w:docPartGallery w:val="Page Numbers (Bottom of Page)"/>
        <w:docPartUnique/>
      </w:docPartObj>
    </w:sdtPr>
    <w:sdtEndPr>
      <w:rPr>
        <w:noProof/>
        <w:sz w:val="24"/>
        <w:szCs w:val="24"/>
      </w:rPr>
    </w:sdtEndPr>
    <w:sdtContent>
      <w:p w14:paraId="61DB2D88" w14:textId="1D5F64E1" w:rsidR="002C458D" w:rsidRPr="002C458D" w:rsidRDefault="002C458D">
        <w:pPr>
          <w:pStyle w:val="Porat"/>
          <w:jc w:val="center"/>
          <w:rPr>
            <w:sz w:val="24"/>
            <w:szCs w:val="24"/>
          </w:rPr>
        </w:pPr>
        <w:r w:rsidRPr="002C458D">
          <w:rPr>
            <w:sz w:val="24"/>
            <w:szCs w:val="24"/>
          </w:rPr>
          <w:fldChar w:fldCharType="begin"/>
        </w:r>
        <w:r w:rsidRPr="002C458D">
          <w:rPr>
            <w:sz w:val="24"/>
            <w:szCs w:val="24"/>
          </w:rPr>
          <w:instrText xml:space="preserve"> PAGE   \* MERGEFORMAT </w:instrText>
        </w:r>
        <w:r w:rsidRPr="002C458D">
          <w:rPr>
            <w:sz w:val="24"/>
            <w:szCs w:val="24"/>
          </w:rPr>
          <w:fldChar w:fldCharType="separate"/>
        </w:r>
        <w:r w:rsidRPr="002C458D">
          <w:rPr>
            <w:noProof/>
            <w:sz w:val="24"/>
            <w:szCs w:val="24"/>
          </w:rPr>
          <w:t>2</w:t>
        </w:r>
        <w:r w:rsidRPr="002C458D">
          <w:rPr>
            <w:noProof/>
            <w:sz w:val="24"/>
            <w:szCs w:val="24"/>
          </w:rPr>
          <w:fldChar w:fldCharType="end"/>
        </w:r>
      </w:p>
    </w:sdtContent>
  </w:sdt>
  <w:p w14:paraId="4F9776CF" w14:textId="77777777" w:rsidR="002C458D" w:rsidRDefault="002C45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E24A" w14:textId="77777777" w:rsidR="00C51B4C" w:rsidRDefault="00C51B4C" w:rsidP="004C7CCB">
      <w:r>
        <w:separator/>
      </w:r>
    </w:p>
  </w:footnote>
  <w:footnote w:type="continuationSeparator" w:id="0">
    <w:p w14:paraId="1E231D6B" w14:textId="77777777" w:rsidR="00C51B4C" w:rsidRDefault="00C51B4C" w:rsidP="004C7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7761"/>
    <w:multiLevelType w:val="multilevel"/>
    <w:tmpl w:val="859AE23E"/>
    <w:lvl w:ilvl="0">
      <w:start w:val="6"/>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 w15:restartNumberingAfterBreak="0">
    <w:nsid w:val="24952FB6"/>
    <w:multiLevelType w:val="hybridMultilevel"/>
    <w:tmpl w:val="2EFE56A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3" w15:restartNumberingAfterBreak="0">
    <w:nsid w:val="3DA47480"/>
    <w:multiLevelType w:val="hybridMultilevel"/>
    <w:tmpl w:val="122A3940"/>
    <w:lvl w:ilvl="0" w:tplc="C75C928E">
      <w:start w:val="1"/>
      <w:numFmt w:val="decimal"/>
      <w:lvlText w:val="%1."/>
      <w:lvlJc w:val="left"/>
      <w:pPr>
        <w:tabs>
          <w:tab w:val="num" w:pos="720"/>
        </w:tabs>
        <w:ind w:left="720" w:hanging="360"/>
      </w:pPr>
      <w:rPr>
        <w:rFonts w:hint="default"/>
      </w:rPr>
    </w:lvl>
    <w:lvl w:ilvl="1" w:tplc="C3320F64">
      <w:numFmt w:val="none"/>
      <w:lvlText w:val=""/>
      <w:lvlJc w:val="left"/>
      <w:pPr>
        <w:tabs>
          <w:tab w:val="num" w:pos="360"/>
        </w:tabs>
      </w:pPr>
    </w:lvl>
    <w:lvl w:ilvl="2" w:tplc="F0EE9750">
      <w:numFmt w:val="none"/>
      <w:lvlText w:val=""/>
      <w:lvlJc w:val="left"/>
      <w:pPr>
        <w:tabs>
          <w:tab w:val="num" w:pos="360"/>
        </w:tabs>
      </w:pPr>
    </w:lvl>
    <w:lvl w:ilvl="3" w:tplc="860E293C">
      <w:numFmt w:val="none"/>
      <w:lvlText w:val=""/>
      <w:lvlJc w:val="left"/>
      <w:pPr>
        <w:tabs>
          <w:tab w:val="num" w:pos="360"/>
        </w:tabs>
      </w:pPr>
    </w:lvl>
    <w:lvl w:ilvl="4" w:tplc="65723E0C">
      <w:numFmt w:val="none"/>
      <w:lvlText w:val=""/>
      <w:lvlJc w:val="left"/>
      <w:pPr>
        <w:tabs>
          <w:tab w:val="num" w:pos="360"/>
        </w:tabs>
      </w:pPr>
    </w:lvl>
    <w:lvl w:ilvl="5" w:tplc="DBD03AA0">
      <w:numFmt w:val="none"/>
      <w:lvlText w:val=""/>
      <w:lvlJc w:val="left"/>
      <w:pPr>
        <w:tabs>
          <w:tab w:val="num" w:pos="360"/>
        </w:tabs>
      </w:pPr>
    </w:lvl>
    <w:lvl w:ilvl="6" w:tplc="59A0BC06">
      <w:numFmt w:val="none"/>
      <w:lvlText w:val=""/>
      <w:lvlJc w:val="left"/>
      <w:pPr>
        <w:tabs>
          <w:tab w:val="num" w:pos="360"/>
        </w:tabs>
      </w:pPr>
    </w:lvl>
    <w:lvl w:ilvl="7" w:tplc="DD3494E6">
      <w:numFmt w:val="none"/>
      <w:lvlText w:val=""/>
      <w:lvlJc w:val="left"/>
      <w:pPr>
        <w:tabs>
          <w:tab w:val="num" w:pos="360"/>
        </w:tabs>
      </w:pPr>
    </w:lvl>
    <w:lvl w:ilvl="8" w:tplc="B9241FB4">
      <w:numFmt w:val="none"/>
      <w:lvlText w:val=""/>
      <w:lvlJc w:val="left"/>
      <w:pPr>
        <w:tabs>
          <w:tab w:val="num" w:pos="360"/>
        </w:tabs>
      </w:pPr>
    </w:lvl>
  </w:abstractNum>
  <w:num w:numId="1" w16cid:durableId="959535383">
    <w:abstractNumId w:val="3"/>
  </w:num>
  <w:num w:numId="2" w16cid:durableId="767387300">
    <w:abstractNumId w:val="1"/>
  </w:num>
  <w:num w:numId="3" w16cid:durableId="1218736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387860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C3"/>
    <w:rsid w:val="000108B8"/>
    <w:rsid w:val="00015D67"/>
    <w:rsid w:val="00017A6E"/>
    <w:rsid w:val="00035E7B"/>
    <w:rsid w:val="00052CA3"/>
    <w:rsid w:val="00066FB8"/>
    <w:rsid w:val="0007558E"/>
    <w:rsid w:val="00080EE3"/>
    <w:rsid w:val="00091B1F"/>
    <w:rsid w:val="00092BE6"/>
    <w:rsid w:val="00093719"/>
    <w:rsid w:val="000B01B0"/>
    <w:rsid w:val="000C543D"/>
    <w:rsid w:val="000C741C"/>
    <w:rsid w:val="000D230E"/>
    <w:rsid w:val="000E5ED0"/>
    <w:rsid w:val="000F11D3"/>
    <w:rsid w:val="001275FE"/>
    <w:rsid w:val="00132BFE"/>
    <w:rsid w:val="00134E55"/>
    <w:rsid w:val="00137761"/>
    <w:rsid w:val="00141A8A"/>
    <w:rsid w:val="00143D48"/>
    <w:rsid w:val="00145D96"/>
    <w:rsid w:val="001462AC"/>
    <w:rsid w:val="00147095"/>
    <w:rsid w:val="0015392D"/>
    <w:rsid w:val="00161CF4"/>
    <w:rsid w:val="00164E8E"/>
    <w:rsid w:val="00173883"/>
    <w:rsid w:val="00181B0C"/>
    <w:rsid w:val="0018744A"/>
    <w:rsid w:val="00187518"/>
    <w:rsid w:val="00194BAC"/>
    <w:rsid w:val="001A18A5"/>
    <w:rsid w:val="001C2BBD"/>
    <w:rsid w:val="001C3879"/>
    <w:rsid w:val="001C392E"/>
    <w:rsid w:val="001D1A6B"/>
    <w:rsid w:val="001D7B65"/>
    <w:rsid w:val="001E3BF3"/>
    <w:rsid w:val="001E45EA"/>
    <w:rsid w:val="001F5510"/>
    <w:rsid w:val="00200DD6"/>
    <w:rsid w:val="0020623C"/>
    <w:rsid w:val="00230A12"/>
    <w:rsid w:val="00236AD1"/>
    <w:rsid w:val="00240B89"/>
    <w:rsid w:val="0025149E"/>
    <w:rsid w:val="00255150"/>
    <w:rsid w:val="002609DC"/>
    <w:rsid w:val="00260FA5"/>
    <w:rsid w:val="002773F9"/>
    <w:rsid w:val="00295CAE"/>
    <w:rsid w:val="002A3631"/>
    <w:rsid w:val="002B0A5C"/>
    <w:rsid w:val="002C458D"/>
    <w:rsid w:val="002D2E14"/>
    <w:rsid w:val="002D2FE3"/>
    <w:rsid w:val="002D5A71"/>
    <w:rsid w:val="002E1542"/>
    <w:rsid w:val="002F4840"/>
    <w:rsid w:val="0031797D"/>
    <w:rsid w:val="00331364"/>
    <w:rsid w:val="00345310"/>
    <w:rsid w:val="00352BC9"/>
    <w:rsid w:val="00355240"/>
    <w:rsid w:val="0035649C"/>
    <w:rsid w:val="00371726"/>
    <w:rsid w:val="00385AC6"/>
    <w:rsid w:val="0038726B"/>
    <w:rsid w:val="0038763E"/>
    <w:rsid w:val="00387BE1"/>
    <w:rsid w:val="0039126E"/>
    <w:rsid w:val="003922F1"/>
    <w:rsid w:val="0039306F"/>
    <w:rsid w:val="003A369E"/>
    <w:rsid w:val="003A3801"/>
    <w:rsid w:val="003B06F9"/>
    <w:rsid w:val="003C0C1F"/>
    <w:rsid w:val="003D728D"/>
    <w:rsid w:val="003D7DB0"/>
    <w:rsid w:val="003E18F1"/>
    <w:rsid w:val="003E1ABC"/>
    <w:rsid w:val="003E2CF1"/>
    <w:rsid w:val="003E33FB"/>
    <w:rsid w:val="003E63A5"/>
    <w:rsid w:val="003F2486"/>
    <w:rsid w:val="003F51DE"/>
    <w:rsid w:val="0040160C"/>
    <w:rsid w:val="00401ADB"/>
    <w:rsid w:val="0042760C"/>
    <w:rsid w:val="00443EA8"/>
    <w:rsid w:val="00444FAA"/>
    <w:rsid w:val="00451E47"/>
    <w:rsid w:val="00483BA5"/>
    <w:rsid w:val="00485692"/>
    <w:rsid w:val="00487CF3"/>
    <w:rsid w:val="0049109F"/>
    <w:rsid w:val="004924D2"/>
    <w:rsid w:val="00494346"/>
    <w:rsid w:val="004B316E"/>
    <w:rsid w:val="004C7CCB"/>
    <w:rsid w:val="004D0C36"/>
    <w:rsid w:val="004F30BD"/>
    <w:rsid w:val="004F3BE2"/>
    <w:rsid w:val="004F5C69"/>
    <w:rsid w:val="0050135F"/>
    <w:rsid w:val="00505C7B"/>
    <w:rsid w:val="00532906"/>
    <w:rsid w:val="00532DD8"/>
    <w:rsid w:val="00546040"/>
    <w:rsid w:val="00570CCE"/>
    <w:rsid w:val="005954E6"/>
    <w:rsid w:val="005B439E"/>
    <w:rsid w:val="005B4F3E"/>
    <w:rsid w:val="005B6C1A"/>
    <w:rsid w:val="005C1236"/>
    <w:rsid w:val="005C2422"/>
    <w:rsid w:val="005D43A7"/>
    <w:rsid w:val="005E7694"/>
    <w:rsid w:val="005F0603"/>
    <w:rsid w:val="005F38D5"/>
    <w:rsid w:val="005F604A"/>
    <w:rsid w:val="005F65C7"/>
    <w:rsid w:val="0060067C"/>
    <w:rsid w:val="006045D8"/>
    <w:rsid w:val="0060643A"/>
    <w:rsid w:val="0067721E"/>
    <w:rsid w:val="00686D19"/>
    <w:rsid w:val="00696C29"/>
    <w:rsid w:val="006B2D15"/>
    <w:rsid w:val="006C30DA"/>
    <w:rsid w:val="006C4368"/>
    <w:rsid w:val="006D5EF5"/>
    <w:rsid w:val="007010A3"/>
    <w:rsid w:val="00722F7C"/>
    <w:rsid w:val="00730910"/>
    <w:rsid w:val="007369A2"/>
    <w:rsid w:val="007607AB"/>
    <w:rsid w:val="0076211D"/>
    <w:rsid w:val="00763702"/>
    <w:rsid w:val="007802C6"/>
    <w:rsid w:val="0078538D"/>
    <w:rsid w:val="0078548C"/>
    <w:rsid w:val="007A3388"/>
    <w:rsid w:val="007A3968"/>
    <w:rsid w:val="007B444C"/>
    <w:rsid w:val="007E3074"/>
    <w:rsid w:val="007E3D04"/>
    <w:rsid w:val="007E6ABA"/>
    <w:rsid w:val="007F0CD9"/>
    <w:rsid w:val="0081467B"/>
    <w:rsid w:val="008232DE"/>
    <w:rsid w:val="00831092"/>
    <w:rsid w:val="0084544D"/>
    <w:rsid w:val="0084677F"/>
    <w:rsid w:val="00852C70"/>
    <w:rsid w:val="00875E25"/>
    <w:rsid w:val="00885F72"/>
    <w:rsid w:val="00895649"/>
    <w:rsid w:val="008B08E9"/>
    <w:rsid w:val="008B22AF"/>
    <w:rsid w:val="008B50B9"/>
    <w:rsid w:val="008B748F"/>
    <w:rsid w:val="008F45B2"/>
    <w:rsid w:val="00900683"/>
    <w:rsid w:val="00902299"/>
    <w:rsid w:val="0090697C"/>
    <w:rsid w:val="009239BE"/>
    <w:rsid w:val="00930432"/>
    <w:rsid w:val="009334DB"/>
    <w:rsid w:val="00950E6F"/>
    <w:rsid w:val="00973CEA"/>
    <w:rsid w:val="009824FB"/>
    <w:rsid w:val="00992339"/>
    <w:rsid w:val="00992396"/>
    <w:rsid w:val="009B5B2B"/>
    <w:rsid w:val="009D0CD7"/>
    <w:rsid w:val="009E2715"/>
    <w:rsid w:val="009E67BC"/>
    <w:rsid w:val="009F16D8"/>
    <w:rsid w:val="009F1ACF"/>
    <w:rsid w:val="009F2F0D"/>
    <w:rsid w:val="009F3B4B"/>
    <w:rsid w:val="00A004C1"/>
    <w:rsid w:val="00A01D22"/>
    <w:rsid w:val="00A07AB1"/>
    <w:rsid w:val="00A10372"/>
    <w:rsid w:val="00A116EE"/>
    <w:rsid w:val="00A20EE9"/>
    <w:rsid w:val="00A23BCE"/>
    <w:rsid w:val="00A2637D"/>
    <w:rsid w:val="00A36230"/>
    <w:rsid w:val="00A422A7"/>
    <w:rsid w:val="00A70D83"/>
    <w:rsid w:val="00A772CB"/>
    <w:rsid w:val="00AD2D15"/>
    <w:rsid w:val="00AF0154"/>
    <w:rsid w:val="00AF78D7"/>
    <w:rsid w:val="00B078DC"/>
    <w:rsid w:val="00B07B33"/>
    <w:rsid w:val="00B10C56"/>
    <w:rsid w:val="00B10EAE"/>
    <w:rsid w:val="00B2080D"/>
    <w:rsid w:val="00B21DF6"/>
    <w:rsid w:val="00B32EB8"/>
    <w:rsid w:val="00B47516"/>
    <w:rsid w:val="00B66E92"/>
    <w:rsid w:val="00B825C2"/>
    <w:rsid w:val="00BA36A7"/>
    <w:rsid w:val="00BA501F"/>
    <w:rsid w:val="00BB5F7F"/>
    <w:rsid w:val="00BB7648"/>
    <w:rsid w:val="00BD1EC2"/>
    <w:rsid w:val="00BD71CE"/>
    <w:rsid w:val="00BE21F8"/>
    <w:rsid w:val="00BE5D89"/>
    <w:rsid w:val="00BF64F2"/>
    <w:rsid w:val="00C126AE"/>
    <w:rsid w:val="00C21182"/>
    <w:rsid w:val="00C231C6"/>
    <w:rsid w:val="00C348B5"/>
    <w:rsid w:val="00C51B4C"/>
    <w:rsid w:val="00C61EA2"/>
    <w:rsid w:val="00C62169"/>
    <w:rsid w:val="00C6455C"/>
    <w:rsid w:val="00C64DA7"/>
    <w:rsid w:val="00C67D8A"/>
    <w:rsid w:val="00C72BE6"/>
    <w:rsid w:val="00C740E7"/>
    <w:rsid w:val="00C750C4"/>
    <w:rsid w:val="00C854D0"/>
    <w:rsid w:val="00C903C5"/>
    <w:rsid w:val="00CA0020"/>
    <w:rsid w:val="00CA52A1"/>
    <w:rsid w:val="00CA650D"/>
    <w:rsid w:val="00CC25E6"/>
    <w:rsid w:val="00CC286F"/>
    <w:rsid w:val="00CD445B"/>
    <w:rsid w:val="00CF075C"/>
    <w:rsid w:val="00CF0D07"/>
    <w:rsid w:val="00D11A8E"/>
    <w:rsid w:val="00D21875"/>
    <w:rsid w:val="00D31F41"/>
    <w:rsid w:val="00D34976"/>
    <w:rsid w:val="00D42388"/>
    <w:rsid w:val="00D434A2"/>
    <w:rsid w:val="00D43BB1"/>
    <w:rsid w:val="00D60B54"/>
    <w:rsid w:val="00D64F4F"/>
    <w:rsid w:val="00D86B2A"/>
    <w:rsid w:val="00D86FFA"/>
    <w:rsid w:val="00D878C7"/>
    <w:rsid w:val="00D93E34"/>
    <w:rsid w:val="00D9728F"/>
    <w:rsid w:val="00DA12AE"/>
    <w:rsid w:val="00DA3031"/>
    <w:rsid w:val="00DA4FD4"/>
    <w:rsid w:val="00DC017D"/>
    <w:rsid w:val="00DC470A"/>
    <w:rsid w:val="00DC5005"/>
    <w:rsid w:val="00DE1275"/>
    <w:rsid w:val="00DF2198"/>
    <w:rsid w:val="00DF5B47"/>
    <w:rsid w:val="00E107DB"/>
    <w:rsid w:val="00E14969"/>
    <w:rsid w:val="00E257FE"/>
    <w:rsid w:val="00E262AD"/>
    <w:rsid w:val="00E26C5E"/>
    <w:rsid w:val="00E31E83"/>
    <w:rsid w:val="00E36D29"/>
    <w:rsid w:val="00E416C3"/>
    <w:rsid w:val="00E466C9"/>
    <w:rsid w:val="00E56DBB"/>
    <w:rsid w:val="00E57772"/>
    <w:rsid w:val="00E61456"/>
    <w:rsid w:val="00E750C2"/>
    <w:rsid w:val="00EB0028"/>
    <w:rsid w:val="00EB2F7C"/>
    <w:rsid w:val="00ED3493"/>
    <w:rsid w:val="00EE3D51"/>
    <w:rsid w:val="00EF3B65"/>
    <w:rsid w:val="00EF3D94"/>
    <w:rsid w:val="00EF3FD6"/>
    <w:rsid w:val="00F248A4"/>
    <w:rsid w:val="00F47C91"/>
    <w:rsid w:val="00F562B3"/>
    <w:rsid w:val="00F6392C"/>
    <w:rsid w:val="00F65083"/>
    <w:rsid w:val="00F7285F"/>
    <w:rsid w:val="00F81206"/>
    <w:rsid w:val="00F9182D"/>
    <w:rsid w:val="00F9320E"/>
    <w:rsid w:val="00F95B89"/>
    <w:rsid w:val="00FA36B3"/>
    <w:rsid w:val="00FA48FC"/>
    <w:rsid w:val="00FA6EDD"/>
    <w:rsid w:val="00FB4308"/>
    <w:rsid w:val="00FB4F8F"/>
    <w:rsid w:val="00FC6294"/>
    <w:rsid w:val="00FC72AD"/>
    <w:rsid w:val="00FD1E87"/>
    <w:rsid w:val="00FE7FBF"/>
    <w:rsid w:val="00FF0DB4"/>
    <w:rsid w:val="00FF5E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9AB72"/>
  <w15:docId w15:val="{392E2260-2593-485A-8469-C5DDD7BA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16C3"/>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416C3"/>
    <w:pPr>
      <w:keepNext/>
      <w:jc w:val="center"/>
      <w:outlineLvl w:val="0"/>
    </w:pPr>
    <w:rPr>
      <w:rFonts w:ascii="HelveticaLT" w:hAnsi="HelveticaLT"/>
      <w:sz w:val="28"/>
    </w:rPr>
  </w:style>
  <w:style w:type="paragraph" w:styleId="Antrat2">
    <w:name w:val="heading 2"/>
    <w:basedOn w:val="prastasis"/>
    <w:next w:val="prastasis"/>
    <w:link w:val="Antrat2Diagrama"/>
    <w:uiPriority w:val="9"/>
    <w:semiHidden/>
    <w:unhideWhenUsed/>
    <w:qFormat/>
    <w:rsid w:val="00164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64E8E"/>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uiPriority w:val="9"/>
    <w:semiHidden/>
    <w:unhideWhenUsed/>
    <w:qFormat/>
    <w:rsid w:val="004C7CC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416C3"/>
    <w:rPr>
      <w:rFonts w:ascii="HelveticaLT" w:eastAsia="Times New Roman" w:hAnsi="HelveticaLT" w:cs="Times New Roman"/>
      <w:sz w:val="28"/>
      <w:szCs w:val="20"/>
    </w:rPr>
  </w:style>
  <w:style w:type="paragraph" w:styleId="Antrats">
    <w:name w:val="header"/>
    <w:basedOn w:val="prastasis"/>
    <w:link w:val="AntratsDiagrama"/>
    <w:uiPriority w:val="99"/>
    <w:rsid w:val="00E416C3"/>
    <w:pPr>
      <w:tabs>
        <w:tab w:val="center" w:pos="4320"/>
        <w:tab w:val="right" w:pos="8640"/>
      </w:tabs>
    </w:pPr>
  </w:style>
  <w:style w:type="character" w:customStyle="1" w:styleId="AntratsDiagrama">
    <w:name w:val="Antraštės Diagrama"/>
    <w:basedOn w:val="Numatytasispastraiposriftas"/>
    <w:link w:val="Antrats"/>
    <w:uiPriority w:val="99"/>
    <w:rsid w:val="00E416C3"/>
    <w:rPr>
      <w:rFonts w:ascii="Times New Roman" w:eastAsia="Times New Roman" w:hAnsi="Times New Roman" w:cs="Times New Roman"/>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
    <w:basedOn w:val="prastasis"/>
    <w:link w:val="PagrindinistekstasDiagrama"/>
    <w:rsid w:val="00E416C3"/>
    <w:pPr>
      <w:jc w:val="right"/>
    </w:pPr>
    <w:rPr>
      <w:sz w:val="2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E416C3"/>
    <w:rPr>
      <w:rFonts w:ascii="Times New Roman" w:eastAsia="Times New Roman" w:hAnsi="Times New Roman" w:cs="Times New Roman"/>
      <w:szCs w:val="20"/>
    </w:rPr>
  </w:style>
  <w:style w:type="character" w:styleId="Hipersaitas">
    <w:name w:val="Hyperlink"/>
    <w:uiPriority w:val="99"/>
    <w:rsid w:val="00E416C3"/>
    <w:rPr>
      <w:color w:val="0000FF"/>
      <w:u w:val="single"/>
    </w:rPr>
  </w:style>
  <w:style w:type="paragraph" w:customStyle="1" w:styleId="CharChar1DiagramaDiagramaCharCharDiagramaDiagramaCharCharDiagramaChar">
    <w:name w:val="Char Char1 Diagrama Diagrama Char Char Diagrama Diagrama Char Char Diagrama Char"/>
    <w:basedOn w:val="prastasis"/>
    <w:rsid w:val="00E416C3"/>
    <w:pPr>
      <w:spacing w:after="160" w:line="240" w:lineRule="exact"/>
    </w:pPr>
    <w:rPr>
      <w:rFonts w:ascii="Tahoma" w:hAnsi="Tahoma"/>
      <w:lang w:val="en-US"/>
    </w:rPr>
  </w:style>
  <w:style w:type="paragraph" w:customStyle="1" w:styleId="Hipersaitas1">
    <w:name w:val="Hipersaitas1"/>
    <w:basedOn w:val="prastasis"/>
    <w:rsid w:val="00E416C3"/>
    <w:pPr>
      <w:suppressAutoHyphens/>
      <w:spacing w:before="280" w:after="280"/>
      <w:ind w:firstLine="720"/>
    </w:pPr>
    <w:rPr>
      <w:kern w:val="1"/>
      <w:sz w:val="24"/>
      <w:szCs w:val="24"/>
      <w:lang w:eastAsia="ar-SA"/>
    </w:rPr>
  </w:style>
  <w:style w:type="paragraph" w:customStyle="1" w:styleId="SLONormal">
    <w:name w:val="SLO Normal"/>
    <w:rsid w:val="00E416C3"/>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E416C3"/>
    <w:pPr>
      <w:spacing w:before="100" w:beforeAutospacing="1" w:after="100" w:afterAutospacing="1"/>
    </w:pPr>
    <w:rPr>
      <w:sz w:val="24"/>
      <w:szCs w:val="24"/>
      <w:lang w:eastAsia="lt-L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E416C3"/>
    <w:pPr>
      <w:suppressAutoHyphens/>
      <w:autoSpaceDN w:val="0"/>
      <w:ind w:left="720"/>
      <w:contextualSpacing/>
      <w:textAlignment w:val="baseline"/>
    </w:pPr>
    <w:rPr>
      <w:sz w:val="24"/>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locked/>
    <w:rsid w:val="00E416C3"/>
    <w:rPr>
      <w:rFonts w:ascii="Times New Roman" w:eastAsia="Times New Roman" w:hAnsi="Times New Roman" w:cs="Times New Roman"/>
      <w:sz w:val="24"/>
      <w:szCs w:val="24"/>
    </w:rPr>
  </w:style>
  <w:style w:type="paragraph" w:customStyle="1" w:styleId="Style4">
    <w:name w:val="Style4"/>
    <w:basedOn w:val="prastasis"/>
    <w:rsid w:val="00E416C3"/>
    <w:pPr>
      <w:widowControl w:val="0"/>
      <w:autoSpaceDE w:val="0"/>
      <w:autoSpaceDN w:val="0"/>
      <w:adjustRightInd w:val="0"/>
    </w:pPr>
    <w:rPr>
      <w:sz w:val="24"/>
      <w:szCs w:val="24"/>
      <w:lang w:val="en-US"/>
    </w:rPr>
  </w:style>
  <w:style w:type="character" w:customStyle="1" w:styleId="t477">
    <w:name w:val="t477"/>
    <w:rsid w:val="00E416C3"/>
  </w:style>
  <w:style w:type="character" w:customStyle="1" w:styleId="t478">
    <w:name w:val="t478"/>
    <w:rsid w:val="00E416C3"/>
  </w:style>
  <w:style w:type="character" w:customStyle="1" w:styleId="t479">
    <w:name w:val="t479"/>
    <w:rsid w:val="00E416C3"/>
  </w:style>
  <w:style w:type="character" w:customStyle="1" w:styleId="t480">
    <w:name w:val="t480"/>
    <w:rsid w:val="00E416C3"/>
  </w:style>
  <w:style w:type="character" w:customStyle="1" w:styleId="t481">
    <w:name w:val="t481"/>
    <w:rsid w:val="00E416C3"/>
  </w:style>
  <w:style w:type="character" w:customStyle="1" w:styleId="t482">
    <w:name w:val="t482"/>
    <w:rsid w:val="00E416C3"/>
  </w:style>
  <w:style w:type="character" w:customStyle="1" w:styleId="t483">
    <w:name w:val="t483"/>
    <w:rsid w:val="00E416C3"/>
  </w:style>
  <w:style w:type="character" w:customStyle="1" w:styleId="t484">
    <w:name w:val="t484"/>
    <w:rsid w:val="00E416C3"/>
  </w:style>
  <w:style w:type="character" w:customStyle="1" w:styleId="t485">
    <w:name w:val="t485"/>
    <w:rsid w:val="00E416C3"/>
  </w:style>
  <w:style w:type="paragraph" w:styleId="Debesliotekstas">
    <w:name w:val="Balloon Text"/>
    <w:basedOn w:val="prastasis"/>
    <w:link w:val="DebesliotekstasDiagrama"/>
    <w:uiPriority w:val="99"/>
    <w:semiHidden/>
    <w:unhideWhenUsed/>
    <w:rsid w:val="00E416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16C3"/>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8B748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B748F"/>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8B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8B748F"/>
    <w:rPr>
      <w:rFonts w:ascii="Courier New" w:eastAsia="Times New Roman" w:hAnsi="Courier New" w:cs="Courier New"/>
      <w:sz w:val="20"/>
      <w:szCs w:val="20"/>
      <w:lang w:eastAsia="lt-LT"/>
    </w:rPr>
  </w:style>
  <w:style w:type="character" w:customStyle="1" w:styleId="t343">
    <w:name w:val="t343"/>
    <w:rsid w:val="00181B0C"/>
  </w:style>
  <w:style w:type="character" w:customStyle="1" w:styleId="t344">
    <w:name w:val="t344"/>
    <w:rsid w:val="00181B0C"/>
  </w:style>
  <w:style w:type="character" w:customStyle="1" w:styleId="t350">
    <w:name w:val="t350"/>
    <w:rsid w:val="00BA501F"/>
  </w:style>
  <w:style w:type="paragraph" w:styleId="Betarp">
    <w:name w:val="No Spacing"/>
    <w:link w:val="BetarpDiagrama"/>
    <w:uiPriority w:val="1"/>
    <w:qFormat/>
    <w:rsid w:val="007F0CD9"/>
    <w:pPr>
      <w:spacing w:after="0" w:line="240" w:lineRule="auto"/>
    </w:pPr>
    <w:rPr>
      <w:rFonts w:ascii="Calibri" w:eastAsia="Calibri" w:hAnsi="Calibri" w:cs="Times New Roman"/>
    </w:rPr>
  </w:style>
  <w:style w:type="character" w:customStyle="1" w:styleId="Antrat2Diagrama">
    <w:name w:val="Antraštė 2 Diagrama"/>
    <w:basedOn w:val="Numatytasispastraiposriftas"/>
    <w:link w:val="Antrat2"/>
    <w:uiPriority w:val="9"/>
    <w:semiHidden/>
    <w:rsid w:val="00164E8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164E8E"/>
    <w:rPr>
      <w:rFonts w:asciiTheme="majorHAnsi" w:eastAsiaTheme="majorEastAsia" w:hAnsiTheme="majorHAnsi" w:cstheme="majorBidi"/>
      <w:b/>
      <w:bCs/>
      <w:color w:val="4F81BD" w:themeColor="accent1"/>
      <w:sz w:val="20"/>
      <w:szCs w:val="20"/>
    </w:rPr>
  </w:style>
  <w:style w:type="paragraph" w:customStyle="1" w:styleId="stilius">
    <w:name w:val="stilius"/>
    <w:basedOn w:val="prastasis"/>
    <w:rsid w:val="00164E8E"/>
    <w:pPr>
      <w:widowControl w:val="0"/>
      <w:tabs>
        <w:tab w:val="left" w:pos="567"/>
        <w:tab w:val="left" w:pos="680"/>
      </w:tabs>
      <w:suppressAutoHyphens/>
      <w:ind w:left="426" w:hanging="426"/>
    </w:pPr>
    <w:rPr>
      <w:sz w:val="24"/>
      <w:lang w:eastAsia="ar-SA"/>
    </w:rPr>
  </w:style>
  <w:style w:type="paragraph" w:customStyle="1" w:styleId="WW-BodyTextIndent3">
    <w:name w:val="WW-Body Text Indent 3"/>
    <w:basedOn w:val="prastasis"/>
    <w:rsid w:val="00164E8E"/>
    <w:pPr>
      <w:suppressAutoHyphens/>
      <w:ind w:firstLine="709"/>
      <w:jc w:val="both"/>
    </w:pPr>
    <w:rPr>
      <w:rFonts w:ascii="TimesLT" w:hAnsi="TimesLT"/>
      <w:sz w:val="24"/>
      <w:lang w:eastAsia="ar-SA"/>
    </w:rPr>
  </w:style>
  <w:style w:type="paragraph" w:customStyle="1" w:styleId="1Pavadinimas">
    <w:name w:val="1. Pavadinimas"/>
    <w:basedOn w:val="prastasis"/>
    <w:link w:val="1PavadinimasChar"/>
    <w:qFormat/>
    <w:rsid w:val="00E61456"/>
    <w:pPr>
      <w:tabs>
        <w:tab w:val="left" w:pos="284"/>
        <w:tab w:val="left" w:pos="567"/>
        <w:tab w:val="left" w:pos="851"/>
        <w:tab w:val="left" w:pos="1134"/>
        <w:tab w:val="left" w:pos="1418"/>
      </w:tabs>
      <w:spacing w:after="200" w:line="276" w:lineRule="auto"/>
      <w:jc w:val="both"/>
    </w:pPr>
    <w:rPr>
      <w:rFonts w:ascii="Arial" w:eastAsia="Calibri" w:hAnsi="Arial" w:cs="Arial"/>
      <w:b/>
      <w:sz w:val="28"/>
      <w:szCs w:val="22"/>
    </w:rPr>
  </w:style>
  <w:style w:type="character" w:customStyle="1" w:styleId="1PavadinimasChar">
    <w:name w:val="1. Pavadinimas Char"/>
    <w:link w:val="1Pavadinimas"/>
    <w:rsid w:val="00E61456"/>
    <w:rPr>
      <w:rFonts w:ascii="Arial" w:eastAsia="Calibri" w:hAnsi="Arial" w:cs="Arial"/>
      <w:b/>
      <w:sz w:val="28"/>
    </w:rPr>
  </w:style>
  <w:style w:type="paragraph" w:customStyle="1" w:styleId="4Lentele">
    <w:name w:val="4. Lentele"/>
    <w:basedOn w:val="prastasis"/>
    <w:link w:val="4LenteleChar"/>
    <w:qFormat/>
    <w:rsid w:val="00E61456"/>
    <w:pPr>
      <w:tabs>
        <w:tab w:val="left" w:pos="284"/>
        <w:tab w:val="left" w:pos="567"/>
        <w:tab w:val="left" w:pos="851"/>
        <w:tab w:val="left" w:pos="1134"/>
        <w:tab w:val="left" w:pos="1418"/>
        <w:tab w:val="left" w:pos="1701"/>
        <w:tab w:val="left" w:pos="1985"/>
        <w:tab w:val="left" w:pos="2268"/>
        <w:tab w:val="left" w:pos="2552"/>
        <w:tab w:val="left" w:pos="2835"/>
      </w:tabs>
      <w:spacing w:before="40" w:after="40" w:line="276" w:lineRule="auto"/>
    </w:pPr>
    <w:rPr>
      <w:rFonts w:ascii="Arial" w:eastAsia="Calibri" w:hAnsi="Arial" w:cs="Arial"/>
      <w:sz w:val="18"/>
      <w:szCs w:val="22"/>
    </w:rPr>
  </w:style>
  <w:style w:type="character" w:customStyle="1" w:styleId="4LenteleChar">
    <w:name w:val="4. Lentele Char"/>
    <w:link w:val="4Lentele"/>
    <w:rsid w:val="00E61456"/>
    <w:rPr>
      <w:rFonts w:ascii="Arial" w:eastAsia="Calibri" w:hAnsi="Arial" w:cs="Arial"/>
      <w:sz w:val="18"/>
    </w:rPr>
  </w:style>
  <w:style w:type="paragraph" w:customStyle="1" w:styleId="3TEKSTAS">
    <w:name w:val="3 TEKSTAS"/>
    <w:basedOn w:val="prastasis"/>
    <w:link w:val="3TEKSTASDiagrama"/>
    <w:qFormat/>
    <w:rsid w:val="00E61456"/>
    <w:rPr>
      <w:rFonts w:ascii="Arial Narrow" w:hAnsi="Arial Narrow"/>
      <w:color w:val="000000"/>
      <w:lang w:eastAsia="lt-LT"/>
    </w:rPr>
  </w:style>
  <w:style w:type="character" w:customStyle="1" w:styleId="3TEKSTASDiagrama">
    <w:name w:val="3 TEKSTAS Diagrama"/>
    <w:link w:val="3TEKSTAS"/>
    <w:rsid w:val="00E61456"/>
    <w:rPr>
      <w:rFonts w:ascii="Arial Narrow" w:eastAsia="Times New Roman" w:hAnsi="Arial Narrow" w:cs="Times New Roman"/>
      <w:color w:val="000000"/>
      <w:sz w:val="20"/>
      <w:szCs w:val="20"/>
      <w:lang w:eastAsia="lt-LT"/>
    </w:rPr>
  </w:style>
  <w:style w:type="paragraph" w:styleId="Antrat">
    <w:name w:val="caption"/>
    <w:aliases w:val="5. Paaiskinimai"/>
    <w:basedOn w:val="prastasis"/>
    <w:next w:val="prastasis"/>
    <w:uiPriority w:val="35"/>
    <w:unhideWhenUsed/>
    <w:qFormat/>
    <w:rsid w:val="00E61456"/>
    <w:pPr>
      <w:tabs>
        <w:tab w:val="left" w:pos="284"/>
        <w:tab w:val="left" w:pos="567"/>
        <w:tab w:val="left" w:pos="851"/>
        <w:tab w:val="left" w:pos="1134"/>
        <w:tab w:val="left" w:pos="1418"/>
      </w:tabs>
      <w:spacing w:before="60" w:after="60" w:line="276" w:lineRule="auto"/>
      <w:jc w:val="both"/>
    </w:pPr>
    <w:rPr>
      <w:rFonts w:ascii="Arial" w:eastAsia="Calibri" w:hAnsi="Arial" w:cs="Arial"/>
      <w:bCs/>
      <w:i/>
      <w:sz w:val="16"/>
    </w:rPr>
  </w:style>
  <w:style w:type="paragraph" w:styleId="Puslapioinaostekstas">
    <w:name w:val="footnote text"/>
    <w:basedOn w:val="prastasis"/>
    <w:link w:val="PuslapioinaostekstasDiagrama"/>
    <w:semiHidden/>
    <w:unhideWhenUsed/>
    <w:rsid w:val="004C7CCB"/>
  </w:style>
  <w:style w:type="character" w:customStyle="1" w:styleId="PuslapioinaostekstasDiagrama">
    <w:name w:val="Puslapio išnašos tekstas Diagrama"/>
    <w:basedOn w:val="Numatytasispastraiposriftas"/>
    <w:link w:val="Puslapioinaostekstas"/>
    <w:semiHidden/>
    <w:rsid w:val="004C7CCB"/>
    <w:rPr>
      <w:rFonts w:ascii="Times New Roman" w:eastAsia="Times New Roman" w:hAnsi="Times New Roman" w:cs="Times New Roman"/>
      <w:sz w:val="20"/>
      <w:szCs w:val="20"/>
    </w:rPr>
  </w:style>
  <w:style w:type="character" w:styleId="Puslapioinaosnuoroda">
    <w:name w:val="footnote reference"/>
    <w:semiHidden/>
    <w:unhideWhenUsed/>
    <w:rsid w:val="004C7CCB"/>
    <w:rPr>
      <w:vertAlign w:val="superscript"/>
    </w:rPr>
  </w:style>
  <w:style w:type="character" w:customStyle="1" w:styleId="Antrat6Diagrama">
    <w:name w:val="Antraštė 6 Diagrama"/>
    <w:basedOn w:val="Numatytasispastraiposriftas"/>
    <w:link w:val="Antrat6"/>
    <w:uiPriority w:val="9"/>
    <w:semiHidden/>
    <w:rsid w:val="004C7CCB"/>
    <w:rPr>
      <w:rFonts w:asciiTheme="majorHAnsi" w:eastAsiaTheme="majorEastAsia" w:hAnsiTheme="majorHAnsi" w:cstheme="majorBidi"/>
      <w:i/>
      <w:iCs/>
      <w:color w:val="243F60" w:themeColor="accent1" w:themeShade="7F"/>
      <w:sz w:val="20"/>
      <w:szCs w:val="20"/>
    </w:rPr>
  </w:style>
  <w:style w:type="paragraph" w:styleId="Pagrindinistekstas2">
    <w:name w:val="Body Text 2"/>
    <w:basedOn w:val="prastasis"/>
    <w:link w:val="Pagrindinistekstas2Diagrama"/>
    <w:uiPriority w:val="99"/>
    <w:semiHidden/>
    <w:unhideWhenUsed/>
    <w:rsid w:val="004C7CC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C7CCB"/>
    <w:rPr>
      <w:rFonts w:ascii="Times New Roman" w:eastAsia="Times New Roman" w:hAnsi="Times New Roman" w:cs="Times New Roman"/>
      <w:sz w:val="20"/>
      <w:szCs w:val="20"/>
    </w:rPr>
  </w:style>
  <w:style w:type="character" w:customStyle="1" w:styleId="BetarpDiagrama">
    <w:name w:val="Be tarpų Diagrama"/>
    <w:basedOn w:val="Numatytasispastraiposriftas"/>
    <w:link w:val="Betarp"/>
    <w:locked/>
    <w:rsid w:val="004C7CCB"/>
    <w:rPr>
      <w:rFonts w:ascii="Calibri" w:eastAsia="Calibri" w:hAnsi="Calibri" w:cs="Times New Roman"/>
    </w:rPr>
  </w:style>
  <w:style w:type="paragraph" w:customStyle="1" w:styleId="CentrBold">
    <w:name w:val="CentrBold"/>
    <w:rsid w:val="00C61EA2"/>
    <w:pPr>
      <w:suppressAutoHyphens/>
      <w:autoSpaceDE w:val="0"/>
      <w:spacing w:after="0" w:line="240" w:lineRule="auto"/>
      <w:jc w:val="center"/>
    </w:pPr>
    <w:rPr>
      <w:rFonts w:ascii="TimesLT" w:eastAsia="Arial" w:hAnsi="TimesLT" w:cs="Times New Roman"/>
      <w:b/>
      <w:caps/>
      <w:sz w:val="20"/>
      <w:szCs w:val="20"/>
      <w:lang w:val="en-US" w:eastAsia="ar-SA"/>
    </w:rPr>
  </w:style>
  <w:style w:type="paragraph" w:customStyle="1" w:styleId="Pagrindiniotekstotrauka31">
    <w:name w:val="Pagrindinio teksto įtrauka 31"/>
    <w:basedOn w:val="prastasis"/>
    <w:rsid w:val="00C61EA2"/>
    <w:pPr>
      <w:widowControl w:val="0"/>
      <w:suppressAutoHyphens/>
      <w:spacing w:line="100" w:lineRule="atLeast"/>
      <w:ind w:left="284" w:hanging="284"/>
      <w:jc w:val="both"/>
    </w:pPr>
    <w:rPr>
      <w:rFonts w:eastAsia="Lucida Sans Unicode"/>
      <w:sz w:val="24"/>
      <w:szCs w:val="24"/>
      <w:lang w:eastAsia="lt-LT"/>
    </w:rPr>
  </w:style>
  <w:style w:type="paragraph" w:customStyle="1" w:styleId="CharChar1">
    <w:name w:val="Char Char1"/>
    <w:basedOn w:val="prastasis"/>
    <w:rsid w:val="00C61EA2"/>
    <w:pPr>
      <w:spacing w:after="160" w:line="240" w:lineRule="exact"/>
    </w:pPr>
    <w:rPr>
      <w:rFonts w:ascii="Tahoma" w:hAnsi="Tahoma"/>
    </w:rPr>
  </w:style>
  <w:style w:type="character" w:customStyle="1" w:styleId="Bodytext">
    <w:name w:val="Body text_"/>
    <w:basedOn w:val="Numatytasispastraiposriftas"/>
    <w:link w:val="Pagrindinistekstas20"/>
    <w:rsid w:val="00A20EE9"/>
    <w:rPr>
      <w:rFonts w:ascii="Times New Roman" w:hAnsi="Times New Roman" w:cs="Times New Roman"/>
      <w:sz w:val="21"/>
      <w:szCs w:val="21"/>
      <w:shd w:val="clear" w:color="auto" w:fill="FFFFFF"/>
    </w:rPr>
  </w:style>
  <w:style w:type="paragraph" w:customStyle="1" w:styleId="Pagrindinistekstas20">
    <w:name w:val="Pagrindinis tekstas2"/>
    <w:basedOn w:val="prastasis"/>
    <w:link w:val="Bodytext"/>
    <w:rsid w:val="00A20EE9"/>
    <w:pPr>
      <w:shd w:val="clear" w:color="auto" w:fill="FFFFFF"/>
      <w:spacing w:line="0" w:lineRule="atLeast"/>
    </w:pPr>
    <w:rPr>
      <w:rFonts w:eastAsiaTheme="minorHAnsi"/>
      <w:sz w:val="21"/>
      <w:szCs w:val="21"/>
    </w:rPr>
  </w:style>
  <w:style w:type="paragraph" w:customStyle="1" w:styleId="prastasis1">
    <w:name w:val="Įprastasis1"/>
    <w:rsid w:val="00A20EE9"/>
    <w:pPr>
      <w:widowControl w:val="0"/>
      <w:spacing w:after="0"/>
      <w:contextualSpacing/>
      <w:jc w:val="both"/>
    </w:pPr>
    <w:rPr>
      <w:rFonts w:ascii="Calibri" w:eastAsia="Calibri" w:hAnsi="Calibri" w:cs="Calibri"/>
      <w:color w:val="000000"/>
      <w:lang w:eastAsia="lt-LT"/>
    </w:rPr>
  </w:style>
  <w:style w:type="character" w:styleId="Perirtashipersaitas">
    <w:name w:val="FollowedHyperlink"/>
    <w:basedOn w:val="Numatytasispastraiposriftas"/>
    <w:uiPriority w:val="99"/>
    <w:semiHidden/>
    <w:unhideWhenUsed/>
    <w:rsid w:val="00EF3B65"/>
    <w:rPr>
      <w:color w:val="800080" w:themeColor="followedHyperlink"/>
      <w:u w:val="single"/>
    </w:rPr>
  </w:style>
  <w:style w:type="character" w:customStyle="1" w:styleId="t710">
    <w:name w:val="t710"/>
    <w:rsid w:val="00532DD8"/>
  </w:style>
  <w:style w:type="paragraph" w:styleId="Pagrindiniotekstotrauka3">
    <w:name w:val="Body Text Indent 3"/>
    <w:basedOn w:val="prastasis"/>
    <w:link w:val="Pagrindiniotekstotrauka3Diagrama"/>
    <w:uiPriority w:val="99"/>
    <w:semiHidden/>
    <w:unhideWhenUsed/>
    <w:rsid w:val="00A23BC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23BCE"/>
    <w:rPr>
      <w:rFonts w:ascii="Times New Roman" w:eastAsia="Times New Roman" w:hAnsi="Times New Roman" w:cs="Times New Roman"/>
      <w:sz w:val="16"/>
      <w:szCs w:val="16"/>
    </w:rPr>
  </w:style>
  <w:style w:type="character" w:customStyle="1" w:styleId="t99">
    <w:name w:val="t99"/>
    <w:rsid w:val="00091B1F"/>
  </w:style>
  <w:style w:type="character" w:customStyle="1" w:styleId="t100">
    <w:name w:val="t100"/>
    <w:rsid w:val="00091B1F"/>
  </w:style>
  <w:style w:type="paragraph" w:styleId="Porat">
    <w:name w:val="footer"/>
    <w:basedOn w:val="prastasis"/>
    <w:link w:val="PoratDiagrama"/>
    <w:uiPriority w:val="99"/>
    <w:unhideWhenUsed/>
    <w:rsid w:val="002C458D"/>
    <w:pPr>
      <w:tabs>
        <w:tab w:val="center" w:pos="4680"/>
        <w:tab w:val="right" w:pos="9360"/>
      </w:tabs>
    </w:pPr>
  </w:style>
  <w:style w:type="character" w:customStyle="1" w:styleId="PoratDiagrama">
    <w:name w:val="Poraštė Diagrama"/>
    <w:basedOn w:val="Numatytasispastraiposriftas"/>
    <w:link w:val="Porat"/>
    <w:uiPriority w:val="99"/>
    <w:rsid w:val="002C458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28757">
      <w:bodyDiv w:val="1"/>
      <w:marLeft w:val="0"/>
      <w:marRight w:val="0"/>
      <w:marTop w:val="0"/>
      <w:marBottom w:val="0"/>
      <w:divBdr>
        <w:top w:val="none" w:sz="0" w:space="0" w:color="auto"/>
        <w:left w:val="none" w:sz="0" w:space="0" w:color="auto"/>
        <w:bottom w:val="none" w:sz="0" w:space="0" w:color="auto"/>
        <w:right w:val="none" w:sz="0" w:space="0" w:color="auto"/>
      </w:divBdr>
    </w:div>
    <w:div w:id="688062844">
      <w:bodyDiv w:val="1"/>
      <w:marLeft w:val="0"/>
      <w:marRight w:val="0"/>
      <w:marTop w:val="0"/>
      <w:marBottom w:val="0"/>
      <w:divBdr>
        <w:top w:val="none" w:sz="0" w:space="0" w:color="auto"/>
        <w:left w:val="none" w:sz="0" w:space="0" w:color="auto"/>
        <w:bottom w:val="none" w:sz="0" w:space="0" w:color="auto"/>
        <w:right w:val="none" w:sz="0" w:space="0" w:color="auto"/>
      </w:divBdr>
    </w:div>
    <w:div w:id="857349922">
      <w:bodyDiv w:val="1"/>
      <w:marLeft w:val="0"/>
      <w:marRight w:val="0"/>
      <w:marTop w:val="0"/>
      <w:marBottom w:val="0"/>
      <w:divBdr>
        <w:top w:val="none" w:sz="0" w:space="0" w:color="auto"/>
        <w:left w:val="none" w:sz="0" w:space="0" w:color="auto"/>
        <w:bottom w:val="none" w:sz="0" w:space="0" w:color="auto"/>
        <w:right w:val="none" w:sz="0" w:space="0" w:color="auto"/>
      </w:divBdr>
    </w:div>
    <w:div w:id="1054085371">
      <w:bodyDiv w:val="1"/>
      <w:marLeft w:val="0"/>
      <w:marRight w:val="0"/>
      <w:marTop w:val="0"/>
      <w:marBottom w:val="0"/>
      <w:divBdr>
        <w:top w:val="none" w:sz="0" w:space="0" w:color="auto"/>
        <w:left w:val="none" w:sz="0" w:space="0" w:color="auto"/>
        <w:bottom w:val="none" w:sz="0" w:space="0" w:color="auto"/>
        <w:right w:val="none" w:sz="0" w:space="0" w:color="auto"/>
      </w:divBdr>
    </w:div>
    <w:div w:id="1703239130">
      <w:bodyDiv w:val="1"/>
      <w:marLeft w:val="0"/>
      <w:marRight w:val="0"/>
      <w:marTop w:val="0"/>
      <w:marBottom w:val="0"/>
      <w:divBdr>
        <w:top w:val="none" w:sz="0" w:space="0" w:color="auto"/>
        <w:left w:val="none" w:sz="0" w:space="0" w:color="auto"/>
        <w:bottom w:val="none" w:sz="0" w:space="0" w:color="auto"/>
        <w:right w:val="none" w:sz="0" w:space="0" w:color="auto"/>
      </w:divBdr>
    </w:div>
    <w:div w:id="202238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37298</Words>
  <Characters>21260</Characters>
  <Application>Microsoft Office Word</Application>
  <DocSecurity>0</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Adomėnienė</dc:creator>
  <cp:lastModifiedBy>Eglė Mickevičienė</cp:lastModifiedBy>
  <cp:revision>3</cp:revision>
  <cp:lastPrinted>2021-10-06T07:41:00Z</cp:lastPrinted>
  <dcterms:created xsi:type="dcterms:W3CDTF">2022-08-19T11:56:00Z</dcterms:created>
  <dcterms:modified xsi:type="dcterms:W3CDTF">2022-08-19T12:27:00Z</dcterms:modified>
</cp:coreProperties>
</file>