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9FAF" w14:textId="77777777" w:rsidR="00FB281C" w:rsidRDefault="00FB281C" w:rsidP="00095B22">
      <w:pPr>
        <w:pStyle w:val="Pavadinimas"/>
        <w:jc w:val="left"/>
        <w:rPr>
          <w:caps/>
          <w:szCs w:val="24"/>
        </w:rPr>
      </w:pPr>
      <w:bookmarkStart w:id="0" w:name="_Hlk524512134"/>
    </w:p>
    <w:p w14:paraId="1AC5DD08" w14:textId="77777777" w:rsidR="00FB281C" w:rsidRDefault="00FB281C" w:rsidP="00D2153E">
      <w:pPr>
        <w:pStyle w:val="Pavadinimas"/>
        <w:ind w:left="680"/>
        <w:rPr>
          <w:caps/>
          <w:szCs w:val="24"/>
        </w:rPr>
      </w:pPr>
    </w:p>
    <w:p w14:paraId="4FA06B3C" w14:textId="77777777" w:rsidR="00095B22" w:rsidRDefault="00D2153E" w:rsidP="00095B22">
      <w:pPr>
        <w:pStyle w:val="Pavadinimas"/>
        <w:rPr>
          <w:caps/>
          <w:szCs w:val="24"/>
        </w:rPr>
      </w:pPr>
      <w:r w:rsidRPr="00D2153E">
        <w:rPr>
          <w:caps/>
          <w:szCs w:val="24"/>
        </w:rPr>
        <w:t>AUTOMOBILIŲ REMONTO PASLAUG</w:t>
      </w:r>
      <w:r w:rsidR="0063469F">
        <w:rPr>
          <w:caps/>
          <w:szCs w:val="24"/>
        </w:rPr>
        <w:t>Ų</w:t>
      </w:r>
      <w:r w:rsidRPr="00D2153E">
        <w:rPr>
          <w:caps/>
          <w:szCs w:val="24"/>
        </w:rPr>
        <w:t xml:space="preserve"> </w:t>
      </w:r>
    </w:p>
    <w:p w14:paraId="75D11BA0" w14:textId="120030AA" w:rsidR="00D2153E" w:rsidRPr="00D2153E" w:rsidRDefault="00D2153E" w:rsidP="00095B22">
      <w:pPr>
        <w:pStyle w:val="Pavadinimas"/>
        <w:rPr>
          <w:szCs w:val="24"/>
        </w:rPr>
      </w:pPr>
      <w:r w:rsidRPr="00D2153E">
        <w:rPr>
          <w:caps/>
          <w:szCs w:val="24"/>
        </w:rPr>
        <w:t xml:space="preserve">VIEŠOJO </w:t>
      </w:r>
      <w:r w:rsidRPr="00D2153E">
        <w:rPr>
          <w:szCs w:val="24"/>
        </w:rPr>
        <w:t xml:space="preserve">PIRKIMO-PARDAVIMO SUTARTIS </w:t>
      </w:r>
    </w:p>
    <w:p w14:paraId="721DAE6D" w14:textId="77777777" w:rsidR="00D2153E" w:rsidRPr="00D2153E" w:rsidRDefault="00D2153E" w:rsidP="00D2153E">
      <w:pPr>
        <w:pStyle w:val="Pavadinimas"/>
        <w:ind w:left="680"/>
        <w:rPr>
          <w:szCs w:val="24"/>
        </w:rPr>
      </w:pPr>
    </w:p>
    <w:p w14:paraId="77B97B9D" w14:textId="41903D15" w:rsidR="00D2153E" w:rsidRPr="00D2153E" w:rsidRDefault="00D2153E" w:rsidP="00095B22">
      <w:pPr>
        <w:jc w:val="center"/>
        <w:rPr>
          <w:sz w:val="24"/>
          <w:szCs w:val="24"/>
        </w:rPr>
      </w:pPr>
      <w:r w:rsidRPr="00D2153E">
        <w:rPr>
          <w:sz w:val="24"/>
          <w:szCs w:val="24"/>
        </w:rPr>
        <w:t>20</w:t>
      </w:r>
      <w:r w:rsidR="0063469F">
        <w:rPr>
          <w:sz w:val="24"/>
          <w:szCs w:val="24"/>
        </w:rPr>
        <w:t>22</w:t>
      </w:r>
      <w:r w:rsidRPr="00D2153E">
        <w:rPr>
          <w:sz w:val="24"/>
          <w:szCs w:val="24"/>
        </w:rPr>
        <w:t xml:space="preserve"> m.</w:t>
      </w:r>
      <w:r w:rsidR="0063469F">
        <w:rPr>
          <w:sz w:val="24"/>
          <w:szCs w:val="24"/>
        </w:rPr>
        <w:t xml:space="preserve"> </w:t>
      </w:r>
      <w:r w:rsidR="00FA66F9">
        <w:rPr>
          <w:sz w:val="24"/>
          <w:szCs w:val="24"/>
        </w:rPr>
        <w:t>rugpjūčio</w:t>
      </w:r>
      <w:r w:rsidR="0063469F">
        <w:rPr>
          <w:sz w:val="24"/>
          <w:szCs w:val="24"/>
        </w:rPr>
        <w:t xml:space="preserve">       </w:t>
      </w:r>
      <w:r w:rsidRPr="00D2153E">
        <w:rPr>
          <w:sz w:val="24"/>
          <w:szCs w:val="24"/>
        </w:rPr>
        <w:t xml:space="preserve"> d.</w:t>
      </w:r>
      <w:r w:rsidR="0063469F">
        <w:rPr>
          <w:sz w:val="24"/>
          <w:szCs w:val="24"/>
        </w:rPr>
        <w:t xml:space="preserve"> Nr. </w:t>
      </w:r>
    </w:p>
    <w:p w14:paraId="21C82528" w14:textId="77777777" w:rsidR="00D2153E" w:rsidRPr="00D2153E" w:rsidRDefault="00D2153E" w:rsidP="00095B22">
      <w:pPr>
        <w:jc w:val="center"/>
        <w:rPr>
          <w:sz w:val="24"/>
          <w:szCs w:val="24"/>
        </w:rPr>
      </w:pPr>
      <w:r w:rsidRPr="00D2153E">
        <w:rPr>
          <w:sz w:val="24"/>
          <w:szCs w:val="24"/>
        </w:rPr>
        <w:t>Vilnius</w:t>
      </w:r>
    </w:p>
    <w:p w14:paraId="16463165" w14:textId="77777777" w:rsidR="00D2153E" w:rsidRPr="00D2153E" w:rsidRDefault="00D2153E" w:rsidP="00D2153E">
      <w:pPr>
        <w:ind w:left="680"/>
        <w:jc w:val="center"/>
        <w:rPr>
          <w:b/>
          <w:sz w:val="24"/>
          <w:szCs w:val="24"/>
        </w:rPr>
      </w:pPr>
    </w:p>
    <w:p w14:paraId="4F1586B3" w14:textId="11EAB94A" w:rsidR="001429E6" w:rsidRPr="002975A3" w:rsidRDefault="001429E6" w:rsidP="001429E6">
      <w:pPr>
        <w:ind w:firstLine="567"/>
        <w:jc w:val="both"/>
        <w:rPr>
          <w:color w:val="000000"/>
          <w:sz w:val="24"/>
          <w:szCs w:val="24"/>
        </w:rPr>
      </w:pPr>
      <w:r w:rsidRPr="002975A3">
        <w:rPr>
          <w:rFonts w:eastAsia="SimSun"/>
          <w:b/>
          <w:bCs/>
          <w:color w:val="000000"/>
          <w:sz w:val="24"/>
          <w:szCs w:val="24"/>
        </w:rPr>
        <w:t>Nacionalinis visuomenės sveikatos centras prie Sveikatos apsaugos ministerijos</w:t>
      </w:r>
      <w:r w:rsidRPr="002975A3">
        <w:rPr>
          <w:rFonts w:eastAsia="SimSun"/>
          <w:color w:val="000000"/>
          <w:sz w:val="24"/>
          <w:szCs w:val="24"/>
        </w:rPr>
        <w:t xml:space="preserve">, </w:t>
      </w:r>
      <w:r w:rsidRPr="002975A3">
        <w:rPr>
          <w:sz w:val="24"/>
          <w:szCs w:val="24"/>
        </w:rPr>
        <w:t xml:space="preserve">juridinių asmenų registro kodas 291349070, buveinės adresas: Kalvarijų g. 153, LT-08221 Vilnius, </w:t>
      </w:r>
      <w:r w:rsidRPr="002975A3">
        <w:rPr>
          <w:color w:val="000000"/>
          <w:sz w:val="24"/>
          <w:szCs w:val="24"/>
        </w:rPr>
        <w:t>atstovaujamas</w:t>
      </w:r>
      <w:r w:rsidR="00CC263C" w:rsidRPr="00CC263C">
        <w:rPr>
          <w:color w:val="000000"/>
          <w:sz w:val="24"/>
          <w:szCs w:val="24"/>
        </w:rPr>
        <w:t xml:space="preserve"> </w:t>
      </w:r>
      <w:r w:rsidR="00CC263C" w:rsidRPr="00766A2F">
        <w:rPr>
          <w:sz w:val="24"/>
          <w:szCs w:val="24"/>
        </w:rPr>
        <w:t xml:space="preserve">Užkrečiamųjų ligų valdymo skyriaus vedėjos, laikinai vykdančios direktoriaus funkcijas, Giedrės </w:t>
      </w:r>
      <w:proofErr w:type="spellStart"/>
      <w:r w:rsidR="00CC263C" w:rsidRPr="00766A2F">
        <w:rPr>
          <w:sz w:val="24"/>
          <w:szCs w:val="24"/>
        </w:rPr>
        <w:t>Aleksienės</w:t>
      </w:r>
      <w:proofErr w:type="spellEnd"/>
      <w:r w:rsidR="00CC263C" w:rsidRPr="00766A2F">
        <w:rPr>
          <w:sz w:val="24"/>
          <w:szCs w:val="24"/>
        </w:rPr>
        <w:t>,</w:t>
      </w:r>
      <w:r w:rsidR="00CC263C" w:rsidRPr="008B5D87">
        <w:t xml:space="preserve"> </w:t>
      </w:r>
      <w:r w:rsidR="00CC263C" w:rsidRPr="002975A3">
        <w:rPr>
          <w:color w:val="000000"/>
          <w:sz w:val="24"/>
          <w:szCs w:val="24"/>
        </w:rPr>
        <w:t>veikiančio</w:t>
      </w:r>
      <w:r w:rsidR="00CC263C">
        <w:rPr>
          <w:color w:val="000000"/>
          <w:sz w:val="24"/>
          <w:szCs w:val="24"/>
        </w:rPr>
        <w:t>s</w:t>
      </w:r>
      <w:r w:rsidR="00CC263C" w:rsidRPr="002975A3">
        <w:rPr>
          <w:color w:val="000000"/>
          <w:sz w:val="24"/>
          <w:szCs w:val="24"/>
        </w:rPr>
        <w:t xml:space="preserve"> pagal Nacionalinio visuomenės sveikatos centro</w:t>
      </w:r>
      <w:r w:rsidR="00095B22">
        <w:rPr>
          <w:color w:val="000000"/>
          <w:sz w:val="24"/>
          <w:szCs w:val="24"/>
        </w:rPr>
        <w:t xml:space="preserve"> prie Sveikatos apsaugos ministerijos</w:t>
      </w:r>
      <w:r w:rsidR="00CC263C" w:rsidRPr="002975A3">
        <w:rPr>
          <w:color w:val="000000"/>
          <w:sz w:val="24"/>
          <w:szCs w:val="24"/>
        </w:rPr>
        <w:t xml:space="preserve"> nuostatus, patvirtintus Lietuvos Respublikos sveikatos apsaugos ministro 2015 m. rugsėjo 18 d. įsakymu Nr. V-1058 „</w:t>
      </w:r>
      <w:r w:rsidR="00CC263C" w:rsidRPr="002975A3">
        <w:rPr>
          <w:bCs/>
          <w:color w:val="000000"/>
          <w:sz w:val="24"/>
          <w:szCs w:val="24"/>
        </w:rPr>
        <w:t xml:space="preserve">Dėl Nacionalinio visuomenės sveikatos centro </w:t>
      </w:r>
      <w:r w:rsidR="00CC263C" w:rsidRPr="002975A3">
        <w:rPr>
          <w:rStyle w:val="clear"/>
          <w:rFonts w:eastAsia="Andale Sans UI"/>
          <w:color w:val="000000"/>
          <w:sz w:val="24"/>
          <w:szCs w:val="24"/>
        </w:rPr>
        <w:t>prie Sveikatos apsaugos ministerijos</w:t>
      </w:r>
      <w:r w:rsidR="00CC263C" w:rsidRPr="002975A3">
        <w:rPr>
          <w:bCs/>
          <w:color w:val="000000"/>
          <w:sz w:val="24"/>
          <w:szCs w:val="24"/>
        </w:rPr>
        <w:t xml:space="preserve"> nuostatų patvirtinimo“</w:t>
      </w:r>
      <w:r w:rsidR="00CC263C">
        <w:rPr>
          <w:color w:val="000000"/>
          <w:sz w:val="24"/>
          <w:szCs w:val="24"/>
        </w:rPr>
        <w:t xml:space="preserve"> ir įgaliotos </w:t>
      </w:r>
      <w:r w:rsidR="00CC263C" w:rsidRPr="00AC645F">
        <w:rPr>
          <w:sz w:val="24"/>
          <w:szCs w:val="24"/>
        </w:rPr>
        <w:t>Lietuvos Respublikos sveikatos apsaugos ministro 2021 m. gruodžio 29 d. įsakym</w:t>
      </w:r>
      <w:r w:rsidR="00CC263C">
        <w:rPr>
          <w:sz w:val="24"/>
          <w:szCs w:val="24"/>
        </w:rPr>
        <w:t>u</w:t>
      </w:r>
      <w:r w:rsidR="00CC263C" w:rsidRPr="00AC645F">
        <w:rPr>
          <w:sz w:val="24"/>
          <w:szCs w:val="24"/>
        </w:rPr>
        <w:t xml:space="preserve"> Nr. K-233 „Dėl papildomų funkcijų vykdymo Giedrei </w:t>
      </w:r>
      <w:proofErr w:type="spellStart"/>
      <w:r w:rsidR="00CC263C" w:rsidRPr="00AC645F">
        <w:rPr>
          <w:sz w:val="24"/>
          <w:szCs w:val="24"/>
        </w:rPr>
        <w:t>Aleksienei</w:t>
      </w:r>
      <w:proofErr w:type="spellEnd"/>
      <w:r w:rsidR="00CC263C" w:rsidRPr="00AC645F">
        <w:rPr>
          <w:sz w:val="24"/>
          <w:szCs w:val="24"/>
        </w:rPr>
        <w:t xml:space="preserve"> pavedimo“</w:t>
      </w:r>
      <w:r w:rsidR="00CC263C" w:rsidRPr="002975A3">
        <w:rPr>
          <w:color w:val="000000"/>
          <w:sz w:val="24"/>
          <w:szCs w:val="24"/>
        </w:rPr>
        <w:t xml:space="preserve"> </w:t>
      </w:r>
      <w:r w:rsidRPr="002975A3">
        <w:rPr>
          <w:color w:val="000000"/>
          <w:sz w:val="24"/>
          <w:szCs w:val="24"/>
        </w:rPr>
        <w:t xml:space="preserve"> (toliau </w:t>
      </w:r>
      <w:r w:rsidRPr="002975A3">
        <w:rPr>
          <w:rFonts w:eastAsia="SimSun"/>
          <w:color w:val="000000"/>
          <w:sz w:val="24"/>
          <w:szCs w:val="24"/>
        </w:rPr>
        <w:t xml:space="preserve">– </w:t>
      </w:r>
      <w:r>
        <w:rPr>
          <w:sz w:val="24"/>
          <w:szCs w:val="24"/>
        </w:rPr>
        <w:t>Užsakovas</w:t>
      </w:r>
      <w:r w:rsidRPr="002975A3">
        <w:rPr>
          <w:color w:val="000000"/>
          <w:sz w:val="24"/>
          <w:szCs w:val="24"/>
        </w:rPr>
        <w:t xml:space="preserve">), ir </w:t>
      </w:r>
    </w:p>
    <w:p w14:paraId="6E516270" w14:textId="77777777" w:rsidR="00DF7DC2" w:rsidRPr="00FB1655" w:rsidRDefault="00DF7DC2" w:rsidP="00DF7DC2">
      <w:pPr>
        <w:ind w:firstLine="567"/>
        <w:jc w:val="both"/>
        <w:rPr>
          <w:bCs/>
          <w:sz w:val="24"/>
          <w:szCs w:val="24"/>
        </w:rPr>
      </w:pPr>
      <w:r w:rsidRPr="007E690A">
        <w:rPr>
          <w:b/>
          <w:sz w:val="24"/>
          <w:szCs w:val="24"/>
        </w:rPr>
        <w:t xml:space="preserve">UAB </w:t>
      </w:r>
      <w:proofErr w:type="spellStart"/>
      <w:r w:rsidRPr="007E690A">
        <w:rPr>
          <w:b/>
          <w:sz w:val="24"/>
          <w:szCs w:val="24"/>
        </w:rPr>
        <w:t>Lauda</w:t>
      </w:r>
      <w:proofErr w:type="spellEnd"/>
      <w:r w:rsidRPr="007E690A">
        <w:rPr>
          <w:b/>
          <w:sz w:val="24"/>
          <w:szCs w:val="24"/>
        </w:rPr>
        <w:t xml:space="preserve"> </w:t>
      </w:r>
      <w:proofErr w:type="spellStart"/>
      <w:r w:rsidRPr="007E690A">
        <w:rPr>
          <w:b/>
          <w:sz w:val="24"/>
          <w:szCs w:val="24"/>
        </w:rPr>
        <w:t>motors</w:t>
      </w:r>
      <w:proofErr w:type="spellEnd"/>
      <w:r>
        <w:rPr>
          <w:b/>
          <w:sz w:val="24"/>
          <w:szCs w:val="24"/>
        </w:rPr>
        <w:t xml:space="preserve">, </w:t>
      </w:r>
      <w:r w:rsidRPr="002975A3">
        <w:rPr>
          <w:sz w:val="24"/>
          <w:szCs w:val="24"/>
        </w:rPr>
        <w:t>juridinių asmenų registro kodas</w:t>
      </w:r>
      <w:r w:rsidRPr="00C33E6B">
        <w:rPr>
          <w:bCs/>
          <w:sz w:val="22"/>
          <w:szCs w:val="22"/>
        </w:rPr>
        <w:t xml:space="preserve"> </w:t>
      </w:r>
      <w:r w:rsidRPr="00FB1655">
        <w:rPr>
          <w:bCs/>
          <w:sz w:val="24"/>
          <w:szCs w:val="24"/>
        </w:rPr>
        <w:t>303596850</w:t>
      </w:r>
      <w:r>
        <w:rPr>
          <w:bCs/>
          <w:sz w:val="24"/>
          <w:szCs w:val="24"/>
        </w:rPr>
        <w:t xml:space="preserve">, </w:t>
      </w:r>
      <w:r w:rsidRPr="00FB1655">
        <w:rPr>
          <w:bCs/>
          <w:sz w:val="24"/>
          <w:szCs w:val="24"/>
        </w:rPr>
        <w:t>buveinės adresas Beržų g. 38, LT-36202, Panevėžys</w:t>
      </w:r>
      <w:r>
        <w:rPr>
          <w:bCs/>
          <w:sz w:val="24"/>
          <w:szCs w:val="24"/>
        </w:rPr>
        <w:t xml:space="preserve">, atstovaujama </w:t>
      </w:r>
      <w:r w:rsidRPr="00FB1655">
        <w:rPr>
          <w:bCs/>
          <w:sz w:val="24"/>
          <w:szCs w:val="24"/>
        </w:rPr>
        <w:t>Serviso vadovo Žilvino Maslausko</w:t>
      </w:r>
      <w:r>
        <w:rPr>
          <w:b/>
          <w:sz w:val="24"/>
          <w:szCs w:val="24"/>
        </w:rPr>
        <w:t xml:space="preserve"> </w:t>
      </w:r>
      <w:r w:rsidRPr="00831961">
        <w:rPr>
          <w:bCs/>
          <w:sz w:val="24"/>
          <w:szCs w:val="24"/>
        </w:rPr>
        <w:t>(t</w:t>
      </w:r>
      <w:r w:rsidRPr="005061F2">
        <w:rPr>
          <w:bCs/>
          <w:sz w:val="24"/>
          <w:szCs w:val="24"/>
        </w:rPr>
        <w:t xml:space="preserve">oliau </w:t>
      </w:r>
      <w:r>
        <w:rPr>
          <w:bCs/>
          <w:sz w:val="24"/>
          <w:szCs w:val="24"/>
        </w:rPr>
        <w:t xml:space="preserve">– </w:t>
      </w:r>
      <w:r w:rsidRPr="004F307A">
        <w:rPr>
          <w:bCs/>
          <w:sz w:val="24"/>
          <w:szCs w:val="24"/>
        </w:rPr>
        <w:t>Paslaugų teikėjas</w:t>
      </w:r>
      <w:r w:rsidRPr="005061F2">
        <w:rPr>
          <w:bCs/>
          <w:sz w:val="24"/>
          <w:szCs w:val="24"/>
        </w:rPr>
        <w:t>),</w:t>
      </w:r>
      <w:r>
        <w:rPr>
          <w:sz w:val="24"/>
          <w:szCs w:val="24"/>
        </w:rPr>
        <w:t xml:space="preserve"> </w:t>
      </w:r>
      <w:r w:rsidRPr="00281857">
        <w:rPr>
          <w:sz w:val="24"/>
          <w:szCs w:val="24"/>
        </w:rPr>
        <w:t>toliau kiekviena atskirai vadinama „Šalimi“, o abi kartu – „Šalimis“</w:t>
      </w:r>
      <w:r>
        <w:rPr>
          <w:sz w:val="24"/>
          <w:szCs w:val="24"/>
        </w:rPr>
        <w:t>,</w:t>
      </w:r>
      <w:r w:rsidRPr="00D2153E">
        <w:rPr>
          <w:sz w:val="24"/>
          <w:szCs w:val="24"/>
        </w:rPr>
        <w:t xml:space="preserve"> sudar</w:t>
      </w:r>
      <w:r>
        <w:rPr>
          <w:sz w:val="24"/>
          <w:szCs w:val="24"/>
        </w:rPr>
        <w:t>ė</w:t>
      </w:r>
      <w:r w:rsidRPr="00D2153E">
        <w:rPr>
          <w:sz w:val="24"/>
          <w:szCs w:val="24"/>
        </w:rPr>
        <w:t xml:space="preserve"> šią automobilių remonto paslaugų </w:t>
      </w:r>
      <w:r w:rsidRPr="00D2153E">
        <w:rPr>
          <w:color w:val="000000"/>
          <w:sz w:val="24"/>
          <w:szCs w:val="24"/>
        </w:rPr>
        <w:t xml:space="preserve">viešojo pirkimo-pardavimo </w:t>
      </w:r>
      <w:r w:rsidRPr="00D2153E">
        <w:rPr>
          <w:sz w:val="24"/>
          <w:szCs w:val="24"/>
        </w:rPr>
        <w:t>sutartį (toliau – Sutartis).</w:t>
      </w:r>
    </w:p>
    <w:p w14:paraId="7CC7A191" w14:textId="77777777" w:rsidR="00D2153E" w:rsidRPr="00D2153E" w:rsidRDefault="00D2153E" w:rsidP="00D2153E">
      <w:pPr>
        <w:tabs>
          <w:tab w:val="left" w:pos="1260"/>
        </w:tabs>
        <w:jc w:val="both"/>
        <w:rPr>
          <w:sz w:val="24"/>
          <w:szCs w:val="24"/>
          <w:highlight w:val="yellow"/>
        </w:rPr>
      </w:pPr>
    </w:p>
    <w:p w14:paraId="118E382E" w14:textId="77777777" w:rsidR="00D2153E" w:rsidRPr="00D2153E" w:rsidRDefault="00D2153E" w:rsidP="00D2153E">
      <w:pPr>
        <w:jc w:val="center"/>
        <w:rPr>
          <w:b/>
          <w:bCs/>
          <w:sz w:val="24"/>
          <w:szCs w:val="24"/>
        </w:rPr>
      </w:pPr>
      <w:r w:rsidRPr="00D2153E">
        <w:rPr>
          <w:b/>
          <w:bCs/>
          <w:sz w:val="24"/>
          <w:szCs w:val="24"/>
        </w:rPr>
        <w:t>I. SUTARTIES DALYKAS</w:t>
      </w:r>
    </w:p>
    <w:p w14:paraId="180E03F8" w14:textId="77777777" w:rsidR="00D2153E" w:rsidRPr="00D2153E" w:rsidRDefault="00D2153E" w:rsidP="00D2153E">
      <w:pPr>
        <w:widowControl w:val="0"/>
        <w:jc w:val="both"/>
        <w:rPr>
          <w:sz w:val="24"/>
          <w:szCs w:val="24"/>
        </w:rPr>
      </w:pPr>
    </w:p>
    <w:p w14:paraId="6CBB10F7" w14:textId="74D70A2B" w:rsidR="00D2153E" w:rsidRPr="00D2153E" w:rsidRDefault="00D2153E" w:rsidP="00D2153E">
      <w:pPr>
        <w:widowControl w:val="0"/>
        <w:ind w:firstLine="567"/>
        <w:jc w:val="both"/>
        <w:rPr>
          <w:sz w:val="24"/>
          <w:szCs w:val="24"/>
        </w:rPr>
      </w:pPr>
      <w:r w:rsidRPr="00D2153E">
        <w:rPr>
          <w:color w:val="000000" w:themeColor="text1"/>
          <w:sz w:val="24"/>
          <w:szCs w:val="24"/>
        </w:rPr>
        <w:t xml:space="preserve">1.1. </w:t>
      </w:r>
      <w:r w:rsidRPr="00D2153E">
        <w:rPr>
          <w:sz w:val="24"/>
          <w:szCs w:val="24"/>
        </w:rPr>
        <w:t>Sutartimi Paslaugų teikėjas įsipareigoja suteikti Užsakovui automobilių remonto paslaugas</w:t>
      </w:r>
      <w:r w:rsidR="00AA6E1D">
        <w:rPr>
          <w:sz w:val="24"/>
          <w:szCs w:val="24"/>
        </w:rPr>
        <w:t xml:space="preserve"> ir joms reikalingas prekes</w:t>
      </w:r>
      <w:r w:rsidR="00AA6E1D" w:rsidRPr="00D2153E">
        <w:rPr>
          <w:sz w:val="24"/>
          <w:szCs w:val="24"/>
        </w:rPr>
        <w:t xml:space="preserve"> </w:t>
      </w:r>
      <w:r w:rsidR="00DF7DC2" w:rsidRPr="007E690A">
        <w:rPr>
          <w:b/>
          <w:bCs/>
          <w:sz w:val="24"/>
          <w:szCs w:val="24"/>
        </w:rPr>
        <w:t>Panevėžio</w:t>
      </w:r>
      <w:r w:rsidR="00D10BFE" w:rsidRPr="00FB281C">
        <w:rPr>
          <w:sz w:val="24"/>
          <w:szCs w:val="24"/>
        </w:rPr>
        <w:t xml:space="preserve"> </w:t>
      </w:r>
      <w:r w:rsidR="00D10BFE">
        <w:rPr>
          <w:sz w:val="24"/>
          <w:szCs w:val="24"/>
        </w:rPr>
        <w:t>mieste</w:t>
      </w:r>
      <w:r w:rsidR="00AA6E1D">
        <w:rPr>
          <w:sz w:val="24"/>
          <w:szCs w:val="24"/>
        </w:rPr>
        <w:t>,</w:t>
      </w:r>
      <w:r w:rsidR="00D10BFE">
        <w:rPr>
          <w:sz w:val="24"/>
          <w:szCs w:val="24"/>
        </w:rPr>
        <w:t xml:space="preserve"> </w:t>
      </w:r>
      <w:r w:rsidRPr="00D2153E">
        <w:rPr>
          <w:sz w:val="24"/>
          <w:szCs w:val="24"/>
        </w:rPr>
        <w:t xml:space="preserve">atitinkančias Sutartyje, Sutarties 1 priede </w:t>
      </w:r>
      <w:r w:rsidRPr="00D2153E">
        <w:rPr>
          <w:color w:val="000000" w:themeColor="text1"/>
          <w:sz w:val="24"/>
          <w:szCs w:val="24"/>
        </w:rPr>
        <w:t>„Automobilių remonto paslaug</w:t>
      </w:r>
      <w:r w:rsidR="00B64826">
        <w:rPr>
          <w:color w:val="000000" w:themeColor="text1"/>
          <w:sz w:val="24"/>
          <w:szCs w:val="24"/>
        </w:rPr>
        <w:t>ų</w:t>
      </w:r>
      <w:r w:rsidRPr="00D2153E">
        <w:rPr>
          <w:color w:val="000000" w:themeColor="text1"/>
          <w:sz w:val="24"/>
          <w:szCs w:val="24"/>
        </w:rPr>
        <w:t xml:space="preserve"> techninė specifikacija“ (toliau – </w:t>
      </w:r>
      <w:r w:rsidR="00B64826">
        <w:rPr>
          <w:color w:val="000000" w:themeColor="text1"/>
          <w:sz w:val="24"/>
          <w:szCs w:val="24"/>
        </w:rPr>
        <w:t>Techninė specifikacija</w:t>
      </w:r>
      <w:r w:rsidRPr="00D2153E">
        <w:rPr>
          <w:color w:val="000000" w:themeColor="text1"/>
          <w:sz w:val="24"/>
          <w:szCs w:val="24"/>
        </w:rPr>
        <w:t xml:space="preserve">) ir Sutarties 2 priede „Automobilių remonto paslaugų pirkimo pasiūlymas“ (toliau – </w:t>
      </w:r>
      <w:r w:rsidR="00B64826">
        <w:rPr>
          <w:color w:val="000000" w:themeColor="text1"/>
          <w:sz w:val="24"/>
          <w:szCs w:val="24"/>
        </w:rPr>
        <w:t>Pasiūlymas</w:t>
      </w:r>
      <w:r w:rsidRPr="00D2153E">
        <w:rPr>
          <w:color w:val="000000" w:themeColor="text1"/>
          <w:sz w:val="24"/>
          <w:szCs w:val="24"/>
        </w:rPr>
        <w:t>) nustatytus reikalavimus</w:t>
      </w:r>
      <w:r w:rsidR="00AA6E1D">
        <w:rPr>
          <w:color w:val="000000" w:themeColor="text1"/>
          <w:sz w:val="24"/>
          <w:szCs w:val="24"/>
        </w:rPr>
        <w:t xml:space="preserve"> </w:t>
      </w:r>
      <w:r w:rsidR="00AA6E1D" w:rsidRPr="00D2153E">
        <w:rPr>
          <w:sz w:val="24"/>
          <w:szCs w:val="24"/>
        </w:rPr>
        <w:t xml:space="preserve">(toliau – </w:t>
      </w:r>
      <w:r w:rsidR="00AA6E1D">
        <w:rPr>
          <w:sz w:val="24"/>
          <w:szCs w:val="24"/>
        </w:rPr>
        <w:t>P</w:t>
      </w:r>
      <w:r w:rsidR="00AA6E1D" w:rsidRPr="00D2153E">
        <w:rPr>
          <w:sz w:val="24"/>
          <w:szCs w:val="24"/>
        </w:rPr>
        <w:t>aslaugos)</w:t>
      </w:r>
      <w:r w:rsidRPr="00D2153E">
        <w:rPr>
          <w:color w:val="000000" w:themeColor="text1"/>
          <w:sz w:val="24"/>
          <w:szCs w:val="24"/>
        </w:rPr>
        <w:t xml:space="preserve">, o Užsakovas  įsipareigoja priimti Sutartyje ir jos prieduose nustatytus </w:t>
      </w:r>
      <w:r w:rsidRPr="00D2153E">
        <w:rPr>
          <w:sz w:val="24"/>
          <w:szCs w:val="24"/>
        </w:rPr>
        <w:t xml:space="preserve">reikalavimus atitinkančias </w:t>
      </w:r>
      <w:r w:rsidR="00FD177E">
        <w:rPr>
          <w:sz w:val="24"/>
          <w:szCs w:val="24"/>
        </w:rPr>
        <w:t>P</w:t>
      </w:r>
      <w:r w:rsidR="00FD177E" w:rsidRPr="00D2153E">
        <w:rPr>
          <w:sz w:val="24"/>
          <w:szCs w:val="24"/>
        </w:rPr>
        <w:t xml:space="preserve">aslaugas </w:t>
      </w:r>
      <w:r w:rsidRPr="00D2153E">
        <w:rPr>
          <w:sz w:val="24"/>
          <w:szCs w:val="24"/>
        </w:rPr>
        <w:t xml:space="preserve">ir už jas </w:t>
      </w:r>
      <w:r w:rsidR="00B64826">
        <w:rPr>
          <w:sz w:val="24"/>
          <w:szCs w:val="24"/>
        </w:rPr>
        <w:t>atsiskaityti</w:t>
      </w:r>
      <w:r w:rsidRPr="00D2153E">
        <w:rPr>
          <w:sz w:val="24"/>
          <w:szCs w:val="24"/>
        </w:rPr>
        <w:t xml:space="preserve"> Sutartyje nustatytomis sąlygomis ir tvarka.</w:t>
      </w:r>
    </w:p>
    <w:p w14:paraId="5F86C5B2" w14:textId="77777777" w:rsidR="00D2153E" w:rsidRPr="00D2153E" w:rsidRDefault="00D2153E" w:rsidP="00D2153E">
      <w:pPr>
        <w:widowControl w:val="0"/>
        <w:tabs>
          <w:tab w:val="left" w:pos="720"/>
          <w:tab w:val="left" w:pos="1440"/>
          <w:tab w:val="left" w:pos="1620"/>
          <w:tab w:val="left" w:pos="2520"/>
        </w:tabs>
        <w:rPr>
          <w:sz w:val="24"/>
          <w:szCs w:val="24"/>
        </w:rPr>
      </w:pPr>
    </w:p>
    <w:p w14:paraId="505B2224" w14:textId="77777777" w:rsidR="00D2153E" w:rsidRPr="00D2153E" w:rsidRDefault="00D2153E" w:rsidP="00D2153E">
      <w:pPr>
        <w:widowControl w:val="0"/>
        <w:tabs>
          <w:tab w:val="left" w:pos="720"/>
          <w:tab w:val="left" w:pos="1440"/>
          <w:tab w:val="left" w:pos="1620"/>
          <w:tab w:val="left" w:pos="2520"/>
        </w:tabs>
        <w:jc w:val="center"/>
        <w:rPr>
          <w:b/>
          <w:sz w:val="24"/>
          <w:szCs w:val="24"/>
        </w:rPr>
      </w:pPr>
      <w:r w:rsidRPr="00D2153E">
        <w:rPr>
          <w:b/>
          <w:sz w:val="24"/>
          <w:szCs w:val="24"/>
        </w:rPr>
        <w:t>II. PASLAUGŲ KAINA</w:t>
      </w:r>
    </w:p>
    <w:p w14:paraId="5339AF2C" w14:textId="77777777" w:rsidR="00D2153E" w:rsidRPr="00D2153E" w:rsidRDefault="00D2153E" w:rsidP="00D2153E">
      <w:pPr>
        <w:widowControl w:val="0"/>
        <w:tabs>
          <w:tab w:val="left" w:pos="720"/>
          <w:tab w:val="left" w:pos="1440"/>
          <w:tab w:val="left" w:pos="1620"/>
          <w:tab w:val="left" w:pos="2520"/>
        </w:tabs>
        <w:jc w:val="center"/>
        <w:rPr>
          <w:b/>
          <w:sz w:val="24"/>
          <w:szCs w:val="24"/>
        </w:rPr>
      </w:pPr>
      <w:bookmarkStart w:id="1" w:name="_Hlk106786813"/>
    </w:p>
    <w:p w14:paraId="691C77F1" w14:textId="77777777" w:rsidR="00F16D59" w:rsidRDefault="00D2153E" w:rsidP="00D2153E">
      <w:pPr>
        <w:widowControl w:val="0"/>
        <w:tabs>
          <w:tab w:val="left" w:pos="720"/>
          <w:tab w:val="left" w:pos="1440"/>
          <w:tab w:val="left" w:pos="1620"/>
          <w:tab w:val="left" w:pos="2520"/>
        </w:tabs>
        <w:ind w:firstLine="567"/>
        <w:jc w:val="both"/>
        <w:rPr>
          <w:sz w:val="24"/>
          <w:szCs w:val="24"/>
        </w:rPr>
      </w:pPr>
      <w:r w:rsidRPr="00D2153E">
        <w:rPr>
          <w:sz w:val="24"/>
          <w:szCs w:val="24"/>
        </w:rPr>
        <w:t xml:space="preserve">2.1. </w:t>
      </w:r>
      <w:r w:rsidR="00F16D59" w:rsidRPr="00F60C8E">
        <w:rPr>
          <w:sz w:val="24"/>
          <w:szCs w:val="24"/>
        </w:rPr>
        <w:t>Sutartyje ir jos galimiems keitimo atvejams yra pasirinktas Paslaugų fiksuoto įkainio su peržiūra apskaičiavimo būdas (vadovaujantis Kainodaros taisyklių nustatymo metodika, patvirtinta Viešųjų pirkimų tarnybos direktoriaus 2017 m. birželio 28 d. įsakymu Nr. 1S-95 „Dėl kainodaros taisyklių nustatymo metodikos patvirtinimo “)</w:t>
      </w:r>
      <w:r w:rsidR="00F16D59" w:rsidRPr="00F60C8E">
        <w:rPr>
          <w:bCs/>
          <w:sz w:val="24"/>
          <w:szCs w:val="24"/>
        </w:rPr>
        <w:t xml:space="preserve">. Šis </w:t>
      </w:r>
      <w:r w:rsidR="00F16D59" w:rsidRPr="00F60C8E">
        <w:rPr>
          <w:sz w:val="24"/>
          <w:szCs w:val="24"/>
        </w:rPr>
        <w:t>Paslaugų</w:t>
      </w:r>
      <w:r w:rsidR="00F16D59" w:rsidRPr="00F60C8E">
        <w:rPr>
          <w:bCs/>
          <w:sz w:val="24"/>
          <w:szCs w:val="24"/>
        </w:rPr>
        <w:t xml:space="preserve"> kainos apskaičiavimo būdas yra viena iš esminių Sutarties sąlygų, kuri negali būti keičiama.</w:t>
      </w:r>
      <w:r w:rsidR="00F16D59" w:rsidRPr="00F60C8E">
        <w:rPr>
          <w:sz w:val="24"/>
          <w:szCs w:val="24"/>
        </w:rPr>
        <w:t xml:space="preserve"> Pasiūlyme nurodyti Paslaugų įkainiai turi būti perskaičiuojami (juos didinant arba mažinant) dėl pasikeitusio pridėtinės vertės mokesčio (toliau – PVM). Tokiu atveju Paslaugų įkainiai perskaičiuojami proporcingai pakeistam PVM. Toks perskaičiavimas taikomas tai Paslaugų daliai, kuriai pagal teisės aktus taikytinas pasikeitęs PVM. Paslaugų įkainių pakeitimas įforminamas Šalių rašytiniu susitarimu. Perskaičiuoti Paslaugų įkainiai įsigalioja nuo Šalių rašytinio susitarimo įsigaliojimo dienos.</w:t>
      </w:r>
    </w:p>
    <w:bookmarkEnd w:id="1"/>
    <w:p w14:paraId="4B3B284A" w14:textId="77777777" w:rsidR="00DF7DC2" w:rsidRDefault="00D2153E" w:rsidP="00DF7DC2">
      <w:pPr>
        <w:widowControl w:val="0"/>
        <w:tabs>
          <w:tab w:val="left" w:pos="720"/>
          <w:tab w:val="left" w:pos="900"/>
          <w:tab w:val="left" w:pos="1080"/>
        </w:tabs>
        <w:ind w:firstLine="567"/>
        <w:jc w:val="both"/>
        <w:rPr>
          <w:sz w:val="24"/>
          <w:szCs w:val="24"/>
        </w:rPr>
      </w:pPr>
      <w:r w:rsidRPr="00D2153E">
        <w:rPr>
          <w:sz w:val="24"/>
          <w:szCs w:val="24"/>
        </w:rPr>
        <w:t>2.</w:t>
      </w:r>
      <w:r w:rsidR="00502538">
        <w:rPr>
          <w:sz w:val="24"/>
          <w:szCs w:val="24"/>
        </w:rPr>
        <w:t>2</w:t>
      </w:r>
      <w:r w:rsidRPr="00D2153E">
        <w:rPr>
          <w:sz w:val="24"/>
          <w:szCs w:val="24"/>
        </w:rPr>
        <w:t xml:space="preserve">. </w:t>
      </w:r>
      <w:r w:rsidR="001661D7">
        <w:rPr>
          <w:sz w:val="24"/>
          <w:szCs w:val="24"/>
        </w:rPr>
        <w:t>P</w:t>
      </w:r>
      <w:r w:rsidRPr="00D2153E">
        <w:rPr>
          <w:sz w:val="24"/>
          <w:szCs w:val="24"/>
        </w:rPr>
        <w:t xml:space="preserve">agal Sutartį </w:t>
      </w:r>
      <w:r w:rsidR="00AA6E1D">
        <w:rPr>
          <w:sz w:val="24"/>
          <w:szCs w:val="24"/>
        </w:rPr>
        <w:t xml:space="preserve">prekių ir </w:t>
      </w:r>
      <w:r w:rsidR="001661D7" w:rsidRPr="00D2153E">
        <w:rPr>
          <w:sz w:val="24"/>
          <w:szCs w:val="24"/>
        </w:rPr>
        <w:t xml:space="preserve">Paslaugų </w:t>
      </w:r>
      <w:r w:rsidRPr="00D2153E">
        <w:rPr>
          <w:sz w:val="24"/>
          <w:szCs w:val="24"/>
        </w:rPr>
        <w:t>bus perkama ne daugiau kaip už</w:t>
      </w:r>
      <w:r w:rsidR="00BC686E">
        <w:rPr>
          <w:sz w:val="24"/>
          <w:szCs w:val="24"/>
        </w:rPr>
        <w:t xml:space="preserve"> </w:t>
      </w:r>
      <w:r w:rsidR="00DF7DC2">
        <w:rPr>
          <w:sz w:val="24"/>
          <w:szCs w:val="24"/>
        </w:rPr>
        <w:t>11 667,00</w:t>
      </w:r>
      <w:r w:rsidR="00DF7DC2" w:rsidRPr="00D2153E">
        <w:rPr>
          <w:sz w:val="24"/>
          <w:szCs w:val="24"/>
        </w:rPr>
        <w:t xml:space="preserve"> </w:t>
      </w:r>
      <w:r w:rsidR="00DF7DC2">
        <w:rPr>
          <w:sz w:val="24"/>
          <w:szCs w:val="24"/>
        </w:rPr>
        <w:t xml:space="preserve">(vienuolika tūkstančių šeši šimtai šešiasdešimt septyni) </w:t>
      </w:r>
      <w:r w:rsidR="00DF7DC2" w:rsidRPr="00D2153E">
        <w:rPr>
          <w:sz w:val="24"/>
          <w:szCs w:val="24"/>
        </w:rPr>
        <w:t>EUR su PVM.</w:t>
      </w:r>
    </w:p>
    <w:p w14:paraId="31EBC389" w14:textId="559A2D27" w:rsidR="00AA6E1D" w:rsidRPr="00D2153E" w:rsidRDefault="00AA6E1D" w:rsidP="00D2153E">
      <w:pPr>
        <w:widowControl w:val="0"/>
        <w:tabs>
          <w:tab w:val="left" w:pos="720"/>
          <w:tab w:val="left" w:pos="900"/>
          <w:tab w:val="left" w:pos="1080"/>
        </w:tabs>
        <w:ind w:firstLine="567"/>
        <w:jc w:val="both"/>
        <w:rPr>
          <w:sz w:val="24"/>
          <w:szCs w:val="24"/>
        </w:rPr>
      </w:pPr>
      <w:r>
        <w:rPr>
          <w:sz w:val="24"/>
          <w:szCs w:val="24"/>
        </w:rPr>
        <w:t>2.</w:t>
      </w:r>
      <w:r w:rsidR="00502538">
        <w:rPr>
          <w:sz w:val="24"/>
          <w:szCs w:val="24"/>
        </w:rPr>
        <w:t>3</w:t>
      </w:r>
      <w:r>
        <w:rPr>
          <w:sz w:val="24"/>
          <w:szCs w:val="24"/>
        </w:rPr>
        <w:t>.</w:t>
      </w:r>
      <w:r w:rsidR="00AA3D06">
        <w:rPr>
          <w:sz w:val="24"/>
          <w:szCs w:val="24"/>
        </w:rPr>
        <w:t xml:space="preserve"> Pasiūlyme neišvardintoms Paslaugoms  taikoma </w:t>
      </w:r>
      <w:r w:rsidR="00DF7DC2">
        <w:rPr>
          <w:sz w:val="24"/>
          <w:szCs w:val="24"/>
        </w:rPr>
        <w:t>5</w:t>
      </w:r>
      <w:r w:rsidR="0031391E">
        <w:rPr>
          <w:sz w:val="24"/>
          <w:szCs w:val="24"/>
        </w:rPr>
        <w:t xml:space="preserve"> procent</w:t>
      </w:r>
      <w:r w:rsidR="00DF7DC2">
        <w:rPr>
          <w:sz w:val="24"/>
          <w:szCs w:val="24"/>
        </w:rPr>
        <w:t>ų</w:t>
      </w:r>
      <w:r w:rsidR="00AA3D06">
        <w:rPr>
          <w:sz w:val="24"/>
          <w:szCs w:val="24"/>
        </w:rPr>
        <w:t xml:space="preserve"> nuolaida.</w:t>
      </w:r>
    </w:p>
    <w:p w14:paraId="6E84570B" w14:textId="77777777" w:rsidR="00D2153E" w:rsidRPr="00D2153E" w:rsidRDefault="00D2153E" w:rsidP="00D2153E">
      <w:pPr>
        <w:widowControl w:val="0"/>
        <w:tabs>
          <w:tab w:val="left" w:pos="720"/>
          <w:tab w:val="left" w:pos="900"/>
          <w:tab w:val="left" w:pos="1080"/>
        </w:tabs>
        <w:jc w:val="both"/>
        <w:rPr>
          <w:sz w:val="24"/>
          <w:szCs w:val="24"/>
        </w:rPr>
      </w:pPr>
    </w:p>
    <w:p w14:paraId="660C458B" w14:textId="77777777" w:rsidR="00D2153E" w:rsidRPr="00D2153E" w:rsidRDefault="00D2153E" w:rsidP="00D2153E">
      <w:pPr>
        <w:widowControl w:val="0"/>
        <w:tabs>
          <w:tab w:val="left" w:pos="720"/>
        </w:tabs>
        <w:jc w:val="center"/>
        <w:rPr>
          <w:b/>
          <w:sz w:val="24"/>
          <w:szCs w:val="24"/>
        </w:rPr>
      </w:pPr>
      <w:r w:rsidRPr="00D2153E">
        <w:rPr>
          <w:b/>
          <w:sz w:val="24"/>
          <w:szCs w:val="24"/>
        </w:rPr>
        <w:t>III. MOKĖJIMO UŽ PASLAUGAS TVARKA</w:t>
      </w:r>
    </w:p>
    <w:p w14:paraId="7FD4CBC5" w14:textId="77777777" w:rsidR="00D2153E" w:rsidRPr="00D2153E" w:rsidRDefault="00D2153E" w:rsidP="00D2153E">
      <w:pPr>
        <w:widowControl w:val="0"/>
        <w:tabs>
          <w:tab w:val="left" w:pos="720"/>
        </w:tabs>
        <w:rPr>
          <w:sz w:val="24"/>
          <w:szCs w:val="24"/>
        </w:rPr>
      </w:pPr>
    </w:p>
    <w:p w14:paraId="219A4273" w14:textId="543B0E4D" w:rsidR="00D2153E" w:rsidRPr="00D2153E" w:rsidRDefault="00D2153E" w:rsidP="00D2153E">
      <w:pPr>
        <w:widowControl w:val="0"/>
        <w:ind w:firstLine="567"/>
        <w:jc w:val="both"/>
        <w:rPr>
          <w:sz w:val="24"/>
          <w:szCs w:val="24"/>
        </w:rPr>
      </w:pPr>
      <w:r w:rsidRPr="00D2153E">
        <w:rPr>
          <w:sz w:val="24"/>
          <w:szCs w:val="24"/>
        </w:rPr>
        <w:t xml:space="preserve">3.1. Užsakovas už suteiktas </w:t>
      </w:r>
      <w:r w:rsidR="001517DA">
        <w:rPr>
          <w:sz w:val="24"/>
          <w:szCs w:val="24"/>
        </w:rPr>
        <w:t>P</w:t>
      </w:r>
      <w:r w:rsidR="001517DA" w:rsidRPr="00D2153E">
        <w:rPr>
          <w:sz w:val="24"/>
          <w:szCs w:val="24"/>
        </w:rPr>
        <w:t xml:space="preserve">aslaugas </w:t>
      </w:r>
      <w:r w:rsidRPr="00D2153E">
        <w:rPr>
          <w:sz w:val="24"/>
          <w:szCs w:val="24"/>
        </w:rPr>
        <w:t xml:space="preserve">sumoka Paslaugų teikėjui pagal </w:t>
      </w:r>
      <w:r w:rsidR="00F06A9B">
        <w:rPr>
          <w:sz w:val="24"/>
          <w:szCs w:val="24"/>
        </w:rPr>
        <w:t>P</w:t>
      </w:r>
      <w:r w:rsidRPr="00D2153E">
        <w:rPr>
          <w:sz w:val="24"/>
          <w:szCs w:val="24"/>
        </w:rPr>
        <w:t>aslaugų</w:t>
      </w:r>
      <w:r w:rsidRPr="00D2153E">
        <w:rPr>
          <w:color w:val="FF0000"/>
          <w:sz w:val="24"/>
          <w:szCs w:val="24"/>
        </w:rPr>
        <w:t xml:space="preserve"> </w:t>
      </w:r>
      <w:r w:rsidRPr="00D2153E">
        <w:rPr>
          <w:sz w:val="24"/>
          <w:szCs w:val="24"/>
        </w:rPr>
        <w:t xml:space="preserve">įkainius, nurodytus </w:t>
      </w:r>
      <w:r w:rsidR="00F06A9B">
        <w:rPr>
          <w:sz w:val="24"/>
          <w:szCs w:val="24"/>
        </w:rPr>
        <w:t>Pasiūlyme</w:t>
      </w:r>
      <w:r w:rsidRPr="00D2153E">
        <w:rPr>
          <w:sz w:val="24"/>
          <w:szCs w:val="24"/>
        </w:rPr>
        <w:t xml:space="preserve">, po to, kai Paslaugų teikėjas ir Užsakovas pasirašo </w:t>
      </w:r>
      <w:r w:rsidR="00F06A9B">
        <w:rPr>
          <w:sz w:val="24"/>
          <w:szCs w:val="24"/>
        </w:rPr>
        <w:t>P</w:t>
      </w:r>
      <w:r w:rsidRPr="00D2153E">
        <w:rPr>
          <w:sz w:val="24"/>
          <w:szCs w:val="24"/>
        </w:rPr>
        <w:t xml:space="preserve">aslaugų </w:t>
      </w:r>
      <w:r w:rsidRPr="00D2153E">
        <w:rPr>
          <w:color w:val="000000" w:themeColor="text1"/>
          <w:sz w:val="24"/>
          <w:szCs w:val="24"/>
        </w:rPr>
        <w:t xml:space="preserve">perdavimo-priėmimo aktą </w:t>
      </w:r>
      <w:r w:rsidRPr="00D2153E">
        <w:rPr>
          <w:sz w:val="24"/>
          <w:szCs w:val="24"/>
        </w:rPr>
        <w:t>ir Paslaugų teikėjas, naudodamasis informacinės sistemos „E. sąskaita“ priemonėmis, pateikia Užsakovui PVM sąskaitą faktūrą.</w:t>
      </w:r>
    </w:p>
    <w:p w14:paraId="35F3EF40" w14:textId="4EA8F2BB" w:rsidR="00D2153E" w:rsidRPr="00D2153E" w:rsidRDefault="00D2153E" w:rsidP="00D2153E">
      <w:pPr>
        <w:widowControl w:val="0"/>
        <w:ind w:firstLine="567"/>
        <w:jc w:val="both"/>
        <w:rPr>
          <w:sz w:val="24"/>
          <w:szCs w:val="24"/>
        </w:rPr>
      </w:pPr>
      <w:r w:rsidRPr="00D2153E">
        <w:rPr>
          <w:sz w:val="24"/>
          <w:szCs w:val="24"/>
        </w:rPr>
        <w:t xml:space="preserve">3.2. Užsakovas atlygina faktines Paslaugų teikėjo išlaidas, kurias Paslaugų teikėjas patyrė teikdamas </w:t>
      </w:r>
      <w:r w:rsidR="00F06A9B">
        <w:rPr>
          <w:sz w:val="24"/>
          <w:szCs w:val="24"/>
        </w:rPr>
        <w:t>P</w:t>
      </w:r>
      <w:r w:rsidRPr="00D2153E">
        <w:rPr>
          <w:sz w:val="24"/>
          <w:szCs w:val="24"/>
        </w:rPr>
        <w:t>aslaugas ir kurios tenkina šias sąlygas:</w:t>
      </w:r>
    </w:p>
    <w:p w14:paraId="6A2E29F0" w14:textId="77777777" w:rsidR="00D2153E" w:rsidRPr="00D2153E" w:rsidRDefault="00D2153E" w:rsidP="00D2153E">
      <w:pPr>
        <w:widowControl w:val="0"/>
        <w:ind w:firstLine="567"/>
        <w:jc w:val="both"/>
        <w:rPr>
          <w:sz w:val="24"/>
          <w:szCs w:val="24"/>
        </w:rPr>
      </w:pPr>
      <w:r w:rsidRPr="00D2153E">
        <w:rPr>
          <w:sz w:val="24"/>
          <w:szCs w:val="24"/>
        </w:rPr>
        <w:t>3.2.1. priskiriamos pagal Sutartį faktiškai patiriamoms išlaidoms, nurodytoms Sutarties 2.3 papunktyje;</w:t>
      </w:r>
    </w:p>
    <w:p w14:paraId="080BC52A" w14:textId="77777777" w:rsidR="00D2153E" w:rsidRPr="00D2153E" w:rsidRDefault="00D2153E" w:rsidP="00D2153E">
      <w:pPr>
        <w:widowControl w:val="0"/>
        <w:ind w:firstLine="567"/>
        <w:jc w:val="both"/>
        <w:rPr>
          <w:sz w:val="24"/>
          <w:szCs w:val="24"/>
        </w:rPr>
      </w:pPr>
      <w:r w:rsidRPr="00D2153E">
        <w:rPr>
          <w:sz w:val="24"/>
          <w:szCs w:val="24"/>
        </w:rPr>
        <w:lastRenderedPageBreak/>
        <w:t>3.2.2. buvo Paslaugų teikėjo iš anksto suderintos su Užsakovu;</w:t>
      </w:r>
    </w:p>
    <w:p w14:paraId="4697A217" w14:textId="1695E0A0" w:rsidR="00D2153E" w:rsidRPr="00D2153E" w:rsidRDefault="00D2153E" w:rsidP="00D2153E">
      <w:pPr>
        <w:widowControl w:val="0"/>
        <w:ind w:firstLine="567"/>
        <w:jc w:val="both"/>
        <w:rPr>
          <w:sz w:val="24"/>
          <w:szCs w:val="24"/>
        </w:rPr>
      </w:pPr>
      <w:r w:rsidRPr="00D2153E">
        <w:rPr>
          <w:sz w:val="24"/>
          <w:szCs w:val="24"/>
        </w:rPr>
        <w:t>3.2.3. pagrįstos Užsakovui pateiktais dokumentais (ar jų kopijomis), įrodančiais Paslaugų teikėjo patirtas faktines išlaidas</w:t>
      </w:r>
      <w:r w:rsidR="00C2221E">
        <w:rPr>
          <w:sz w:val="24"/>
          <w:szCs w:val="24"/>
        </w:rPr>
        <w:t>.</w:t>
      </w:r>
    </w:p>
    <w:p w14:paraId="1A998AB3" w14:textId="78A08007" w:rsidR="00D2153E" w:rsidRPr="00D2153E" w:rsidRDefault="00D2153E" w:rsidP="00D10BFE">
      <w:pPr>
        <w:ind w:firstLine="567"/>
        <w:jc w:val="both"/>
        <w:rPr>
          <w:rFonts w:eastAsia="Arial Unicode MS"/>
          <w:sz w:val="24"/>
          <w:szCs w:val="24"/>
        </w:rPr>
      </w:pPr>
      <w:r w:rsidRPr="00D2153E">
        <w:rPr>
          <w:sz w:val="24"/>
          <w:szCs w:val="24"/>
        </w:rPr>
        <w:t xml:space="preserve">3.3. Užsakovas už Sutartyje nustatytu terminu suteiktas </w:t>
      </w:r>
      <w:r w:rsidR="00F06A9B">
        <w:rPr>
          <w:sz w:val="24"/>
          <w:szCs w:val="24"/>
        </w:rPr>
        <w:t>P</w:t>
      </w:r>
      <w:r w:rsidRPr="00D2153E">
        <w:rPr>
          <w:sz w:val="24"/>
          <w:szCs w:val="24"/>
        </w:rPr>
        <w:t>aslaugas, atitinkančias Sutartyje, Sutarties 1 ir 2 prieduose nustatytus reikalavimus, sumoka Paslaugų teikėjui per 30 (trisdešimt) dienų nuo PVM sąskaitos faktūros gavimo elektroniniu būdu, naudojantis informacinės sistemos „E. Sąskaita“ priemonėmis, dienos.</w:t>
      </w:r>
      <w:r w:rsidR="00D10BFE">
        <w:rPr>
          <w:rFonts w:eastAsia="Arial Unicode MS"/>
          <w:sz w:val="24"/>
          <w:szCs w:val="24"/>
        </w:rPr>
        <w:t xml:space="preserve"> </w:t>
      </w:r>
      <w:r w:rsidRPr="00D2153E">
        <w:rPr>
          <w:rFonts w:eastAsia="Arial Unicode MS"/>
          <w:sz w:val="24"/>
          <w:szCs w:val="24"/>
        </w:rPr>
        <w:t xml:space="preserve">Finansavimo vėlavimas iš biudžeto yra sąlyga, visiškai atleidžianti </w:t>
      </w:r>
      <w:r w:rsidR="008E359E">
        <w:rPr>
          <w:rFonts w:eastAsia="Arial Unicode MS"/>
          <w:sz w:val="24"/>
          <w:szCs w:val="24"/>
        </w:rPr>
        <w:t>Užsakovą</w:t>
      </w:r>
      <w:r w:rsidR="008E359E" w:rsidRPr="00D2153E">
        <w:rPr>
          <w:rFonts w:eastAsia="Arial Unicode MS"/>
          <w:sz w:val="24"/>
          <w:szCs w:val="24"/>
        </w:rPr>
        <w:t xml:space="preserve"> </w:t>
      </w:r>
      <w:r w:rsidRPr="00D2153E">
        <w:rPr>
          <w:rFonts w:eastAsia="Arial Unicode MS"/>
          <w:sz w:val="24"/>
          <w:szCs w:val="24"/>
        </w:rPr>
        <w:t>nuo civilinės atsakomybės ir palūkanų mokėjimo už pavėluotą atsiskaitymą, kuris negali būti ilgesnis negu 60 (šešiasdešimt) kalendorinių dienų.</w:t>
      </w:r>
    </w:p>
    <w:p w14:paraId="0F6AABF4" w14:textId="12F943A8" w:rsidR="00D2153E" w:rsidRPr="00D2153E" w:rsidRDefault="00D2153E" w:rsidP="00D2153E">
      <w:pPr>
        <w:widowControl w:val="0"/>
        <w:ind w:firstLine="567"/>
        <w:jc w:val="both"/>
        <w:rPr>
          <w:rFonts w:eastAsia="Batang"/>
          <w:iCs/>
          <w:color w:val="000000"/>
          <w:sz w:val="24"/>
          <w:szCs w:val="24"/>
        </w:rPr>
      </w:pPr>
      <w:r w:rsidRPr="00D2153E">
        <w:rPr>
          <w:rFonts w:eastAsia="Batang"/>
          <w:iCs/>
          <w:color w:val="000000"/>
          <w:sz w:val="24"/>
          <w:szCs w:val="24"/>
        </w:rPr>
        <w:t>3.</w:t>
      </w:r>
      <w:r w:rsidR="00CD4408">
        <w:rPr>
          <w:rFonts w:eastAsia="Batang"/>
          <w:iCs/>
          <w:color w:val="000000"/>
          <w:sz w:val="24"/>
          <w:szCs w:val="24"/>
        </w:rPr>
        <w:t>4</w:t>
      </w:r>
      <w:r w:rsidRPr="00D2153E">
        <w:rPr>
          <w:rFonts w:eastAsia="Batang"/>
          <w:iCs/>
          <w:color w:val="000000"/>
          <w:sz w:val="24"/>
          <w:szCs w:val="24"/>
        </w:rPr>
        <w:t xml:space="preserve">. Užsakovas visas mokėtinas sumas sumoka Paslaugų teikėjui </w:t>
      </w:r>
      <w:r w:rsidR="00F06A9B">
        <w:rPr>
          <w:rFonts w:eastAsia="Batang"/>
          <w:iCs/>
          <w:color w:val="000000"/>
          <w:sz w:val="24"/>
          <w:szCs w:val="24"/>
        </w:rPr>
        <w:t>pa</w:t>
      </w:r>
      <w:r w:rsidRPr="00D2153E">
        <w:rPr>
          <w:rFonts w:eastAsia="Batang"/>
          <w:iCs/>
          <w:color w:val="000000"/>
          <w:sz w:val="24"/>
          <w:szCs w:val="24"/>
        </w:rPr>
        <w:t>vedimu į Paslaugų teikėjo Sutartyje nurodytą banko sąskaitą. Apie banko sąskaitos pasikeitimus Paslaugų teikėjas privalo nedelsdamas, bet ne vėliau kaip per 3 (tris) darbo dienas nuo banko sąskaitos pasikeitimo dienos, raštu informuoti Užsakovą</w:t>
      </w:r>
      <w:r w:rsidRPr="0045466E">
        <w:rPr>
          <w:rFonts w:eastAsia="Batang"/>
          <w:iCs/>
          <w:color w:val="000000"/>
          <w:sz w:val="24"/>
          <w:szCs w:val="24"/>
        </w:rPr>
        <w:t>.</w:t>
      </w:r>
      <w:r w:rsidR="0045466E" w:rsidRPr="0045466E">
        <w:rPr>
          <w:rFonts w:eastAsia="Batang"/>
          <w:iCs/>
          <w:color w:val="000000"/>
          <w:sz w:val="24"/>
          <w:szCs w:val="24"/>
        </w:rPr>
        <w:t xml:space="preserve"> </w:t>
      </w:r>
      <w:r w:rsidR="0045466E" w:rsidRPr="004013F0">
        <w:rPr>
          <w:sz w:val="24"/>
          <w:szCs w:val="24"/>
        </w:rPr>
        <w:t>Šalis, neįvykdžiusi šio reikalavimo, negali reikšti pretenzijų, jog kitos šalies veiksmai, atlikti pagal paskutinius jai žinomus rekvizitus, neatitinka Sutarties sąlygų arba, kad ji negavo pranešimų, siųstų pagal tuos rekvizitus.</w:t>
      </w:r>
    </w:p>
    <w:p w14:paraId="0A536897" w14:textId="16A9AD45" w:rsidR="00D2153E" w:rsidRDefault="00D2153E" w:rsidP="00D2153E">
      <w:pPr>
        <w:tabs>
          <w:tab w:val="left" w:pos="4253"/>
        </w:tabs>
        <w:ind w:firstLine="567"/>
        <w:jc w:val="both"/>
        <w:rPr>
          <w:sz w:val="24"/>
          <w:szCs w:val="24"/>
        </w:rPr>
      </w:pPr>
      <w:r w:rsidRPr="00D2153E">
        <w:rPr>
          <w:sz w:val="24"/>
          <w:szCs w:val="24"/>
        </w:rPr>
        <w:t>3.</w:t>
      </w:r>
      <w:r w:rsidR="00CD4408">
        <w:rPr>
          <w:sz w:val="24"/>
          <w:szCs w:val="24"/>
        </w:rPr>
        <w:t>5</w:t>
      </w:r>
      <w:r w:rsidRPr="00D2153E">
        <w:rPr>
          <w:sz w:val="24"/>
          <w:szCs w:val="24"/>
        </w:rPr>
        <w:t>. Sumokėjimo diena – diena, kai lėšos išskaitomos iš Užsakovo sąskaitos.</w:t>
      </w:r>
    </w:p>
    <w:p w14:paraId="0668E68B" w14:textId="405C8780" w:rsidR="00F06A9B" w:rsidRPr="00D2153E" w:rsidRDefault="00F06A9B" w:rsidP="00F06A9B">
      <w:pPr>
        <w:pStyle w:val="Sraopastraipa"/>
        <w:spacing w:after="0" w:line="240" w:lineRule="auto"/>
        <w:ind w:left="0" w:firstLine="567"/>
        <w:jc w:val="both"/>
        <w:rPr>
          <w:szCs w:val="24"/>
        </w:rPr>
      </w:pPr>
      <w:r>
        <w:rPr>
          <w:szCs w:val="24"/>
          <w:lang w:val="lt-LT"/>
        </w:rPr>
        <w:t xml:space="preserve">3.6. </w:t>
      </w:r>
      <w:r w:rsidRPr="006D7809">
        <w:rPr>
          <w:szCs w:val="24"/>
        </w:rPr>
        <w:t xml:space="preserve">Jei </w:t>
      </w:r>
      <w:r>
        <w:rPr>
          <w:szCs w:val="24"/>
        </w:rPr>
        <w:t xml:space="preserve">Paslaugų </w:t>
      </w:r>
      <w:r w:rsidRPr="006D7809">
        <w:rPr>
          <w:szCs w:val="24"/>
        </w:rPr>
        <w:t>t</w:t>
      </w:r>
      <w:r>
        <w:rPr>
          <w:szCs w:val="24"/>
        </w:rPr>
        <w:t>ei</w:t>
      </w:r>
      <w:r w:rsidRPr="006D7809">
        <w:rPr>
          <w:szCs w:val="24"/>
        </w:rPr>
        <w:t xml:space="preserve">kėjas remiasi subtiekėjų pajėgumais, subtiekėjai turi teisę pasinaudoti tiesioginio atsiskaitymo galimybe. </w:t>
      </w:r>
      <w:r>
        <w:rPr>
          <w:szCs w:val="24"/>
          <w:lang w:val="lt-LT"/>
        </w:rPr>
        <w:t>Užsakovui</w:t>
      </w:r>
      <w:r>
        <w:rPr>
          <w:szCs w:val="24"/>
        </w:rPr>
        <w:t xml:space="preserve"> </w:t>
      </w:r>
      <w:r w:rsidRPr="006D7809">
        <w:rPr>
          <w:szCs w:val="24"/>
        </w:rPr>
        <w:t xml:space="preserve">su </w:t>
      </w:r>
      <w:r>
        <w:rPr>
          <w:szCs w:val="24"/>
        </w:rPr>
        <w:t xml:space="preserve">Paslaugų </w:t>
      </w:r>
      <w:r w:rsidRPr="006D7809">
        <w:rPr>
          <w:szCs w:val="24"/>
        </w:rPr>
        <w:t>t</w:t>
      </w:r>
      <w:r>
        <w:rPr>
          <w:szCs w:val="24"/>
        </w:rPr>
        <w:t>ei</w:t>
      </w:r>
      <w:r w:rsidRPr="006D7809">
        <w:rPr>
          <w:szCs w:val="24"/>
        </w:rPr>
        <w:t>kėj</w:t>
      </w:r>
      <w:r>
        <w:rPr>
          <w:szCs w:val="24"/>
        </w:rPr>
        <w:t>u</w:t>
      </w:r>
      <w:r w:rsidRPr="006D7809">
        <w:rPr>
          <w:szCs w:val="24"/>
        </w:rPr>
        <w:t xml:space="preserve"> sudarius sutartį, subtiekėjas apie šią galimybę informuojamas ne vėliau kaip per 3 (tris) darbo dienas. Jei subtiekėjai išreiškia norą pasinaudoti tiesioginio atsiskaitymo galimybe, sudaroma trišalė sutartis tarp</w:t>
      </w:r>
      <w:r>
        <w:rPr>
          <w:szCs w:val="24"/>
        </w:rPr>
        <w:t xml:space="preserve"> </w:t>
      </w:r>
      <w:r>
        <w:rPr>
          <w:szCs w:val="24"/>
          <w:lang w:val="lt-LT"/>
        </w:rPr>
        <w:t>Užsakovo</w:t>
      </w:r>
      <w:r w:rsidRPr="006D7809">
        <w:rPr>
          <w:szCs w:val="24"/>
        </w:rPr>
        <w:t xml:space="preserve">, pirkimo sutartį sudariusio </w:t>
      </w:r>
      <w:r>
        <w:rPr>
          <w:szCs w:val="24"/>
        </w:rPr>
        <w:t xml:space="preserve">Paslaugų </w:t>
      </w:r>
      <w:r w:rsidRPr="006D7809">
        <w:rPr>
          <w:szCs w:val="24"/>
        </w:rPr>
        <w:t>t</w:t>
      </w:r>
      <w:r>
        <w:rPr>
          <w:szCs w:val="24"/>
        </w:rPr>
        <w:t>ei</w:t>
      </w:r>
      <w:r w:rsidRPr="006D7809">
        <w:rPr>
          <w:szCs w:val="24"/>
        </w:rPr>
        <w:t>kėj</w:t>
      </w:r>
      <w:r>
        <w:rPr>
          <w:szCs w:val="24"/>
        </w:rPr>
        <w:t>o</w:t>
      </w:r>
      <w:r w:rsidRPr="006D7809">
        <w:rPr>
          <w:szCs w:val="24"/>
        </w:rPr>
        <w:t xml:space="preserve"> ir jo subtiekėjo, kurioje aprašoma tiesioginio atsiskaitymo su subtiekėju tvarka, atsižvelgiant į pirkimo dokumentuose ir </w:t>
      </w:r>
      <w:proofErr w:type="spellStart"/>
      <w:r w:rsidRPr="006D7809">
        <w:rPr>
          <w:szCs w:val="24"/>
        </w:rPr>
        <w:t>subtiekimo</w:t>
      </w:r>
      <w:proofErr w:type="spellEnd"/>
      <w:r w:rsidRPr="006D7809">
        <w:rPr>
          <w:szCs w:val="24"/>
        </w:rPr>
        <w:t xml:space="preserve"> sutartyje</w:t>
      </w:r>
      <w:r>
        <w:rPr>
          <w:szCs w:val="24"/>
        </w:rPr>
        <w:t xml:space="preserve"> </w:t>
      </w:r>
      <w:r w:rsidRPr="006D7809">
        <w:rPr>
          <w:szCs w:val="24"/>
        </w:rPr>
        <w:t xml:space="preserve">nustatytus reikalavimus. Trišalėje sutartyje nustatoma teisė </w:t>
      </w:r>
      <w:r>
        <w:rPr>
          <w:szCs w:val="24"/>
        </w:rPr>
        <w:t xml:space="preserve">Paslaugų </w:t>
      </w:r>
      <w:r w:rsidRPr="006D7809">
        <w:rPr>
          <w:szCs w:val="24"/>
        </w:rPr>
        <w:t>t</w:t>
      </w:r>
      <w:r>
        <w:rPr>
          <w:szCs w:val="24"/>
        </w:rPr>
        <w:t>ei</w:t>
      </w:r>
      <w:r w:rsidRPr="006D7809">
        <w:rPr>
          <w:szCs w:val="24"/>
        </w:rPr>
        <w:t>kėj</w:t>
      </w:r>
      <w:r>
        <w:rPr>
          <w:szCs w:val="24"/>
        </w:rPr>
        <w:t>ui</w:t>
      </w:r>
      <w:r w:rsidRPr="006D7809">
        <w:rPr>
          <w:szCs w:val="24"/>
        </w:rPr>
        <w:t xml:space="preserve"> prieštarauti nepagrįstiems mokėjimams. </w:t>
      </w:r>
    </w:p>
    <w:p w14:paraId="3CE01E21" w14:textId="03A6FA9B" w:rsidR="00D2153E" w:rsidRPr="004A4BFE" w:rsidRDefault="00D2153E" w:rsidP="00D2153E">
      <w:pPr>
        <w:tabs>
          <w:tab w:val="left" w:pos="4253"/>
        </w:tabs>
        <w:ind w:firstLine="567"/>
        <w:jc w:val="both"/>
        <w:rPr>
          <w:sz w:val="24"/>
          <w:szCs w:val="24"/>
        </w:rPr>
      </w:pPr>
      <w:r w:rsidRPr="00D2153E">
        <w:rPr>
          <w:sz w:val="24"/>
          <w:szCs w:val="24"/>
        </w:rPr>
        <w:t>3.</w:t>
      </w:r>
      <w:r w:rsidR="00F06A9B">
        <w:rPr>
          <w:sz w:val="24"/>
          <w:szCs w:val="24"/>
        </w:rPr>
        <w:t>7</w:t>
      </w:r>
      <w:r w:rsidRPr="00D2153E">
        <w:rPr>
          <w:sz w:val="24"/>
          <w:szCs w:val="24"/>
        </w:rPr>
        <w:t>. Mokėjimai atliekami eurais.</w:t>
      </w:r>
      <w:r w:rsidR="004A4BFE">
        <w:rPr>
          <w:sz w:val="24"/>
          <w:szCs w:val="24"/>
        </w:rPr>
        <w:t xml:space="preserve"> Užsakovas </w:t>
      </w:r>
      <w:r w:rsidR="004A4BFE" w:rsidRPr="004013F0">
        <w:rPr>
          <w:sz w:val="24"/>
          <w:szCs w:val="24"/>
        </w:rPr>
        <w:t>turi teisę neapmokėti ne per informacinę sistemą „E. sąskaita“ pateiktų sąskaitų faktūrų.</w:t>
      </w:r>
    </w:p>
    <w:p w14:paraId="7CF0B772" w14:textId="77777777" w:rsidR="00D2153E" w:rsidRPr="00D2153E" w:rsidRDefault="00D2153E" w:rsidP="00D2153E">
      <w:pPr>
        <w:tabs>
          <w:tab w:val="left" w:pos="720"/>
          <w:tab w:val="left" w:pos="748"/>
          <w:tab w:val="left" w:pos="851"/>
          <w:tab w:val="left" w:pos="1134"/>
          <w:tab w:val="left" w:pos="1418"/>
        </w:tabs>
        <w:rPr>
          <w:sz w:val="24"/>
          <w:szCs w:val="24"/>
        </w:rPr>
      </w:pPr>
    </w:p>
    <w:p w14:paraId="39BA79FD" w14:textId="77777777" w:rsidR="00D2153E" w:rsidRPr="00D2153E" w:rsidRDefault="00D2153E" w:rsidP="00D2153E">
      <w:pPr>
        <w:tabs>
          <w:tab w:val="left" w:pos="720"/>
          <w:tab w:val="left" w:pos="748"/>
          <w:tab w:val="left" w:pos="851"/>
          <w:tab w:val="left" w:pos="1134"/>
          <w:tab w:val="left" w:pos="1418"/>
        </w:tabs>
        <w:jc w:val="center"/>
        <w:rPr>
          <w:b/>
          <w:sz w:val="24"/>
          <w:szCs w:val="24"/>
        </w:rPr>
      </w:pPr>
      <w:r w:rsidRPr="00D2153E">
        <w:rPr>
          <w:b/>
          <w:sz w:val="24"/>
          <w:szCs w:val="24"/>
        </w:rPr>
        <w:t>IV.  ŠALIŲ TEISĖS IR PAREIGOS</w:t>
      </w:r>
    </w:p>
    <w:p w14:paraId="41E6B634" w14:textId="77777777" w:rsidR="00D2153E" w:rsidRPr="00D2153E" w:rsidRDefault="00D2153E" w:rsidP="00D2153E">
      <w:pPr>
        <w:rPr>
          <w:rFonts w:eastAsiaTheme="minorHAnsi"/>
          <w:sz w:val="24"/>
          <w:szCs w:val="24"/>
        </w:rPr>
      </w:pPr>
    </w:p>
    <w:p w14:paraId="4AE8B3D2" w14:textId="77777777" w:rsidR="00D2153E" w:rsidRPr="00D2153E" w:rsidRDefault="00D2153E" w:rsidP="00D2153E">
      <w:pPr>
        <w:tabs>
          <w:tab w:val="left" w:pos="993"/>
        </w:tabs>
        <w:ind w:firstLine="567"/>
        <w:jc w:val="both"/>
        <w:rPr>
          <w:sz w:val="24"/>
          <w:szCs w:val="24"/>
        </w:rPr>
      </w:pPr>
      <w:r w:rsidRPr="00D2153E">
        <w:rPr>
          <w:sz w:val="24"/>
          <w:szCs w:val="24"/>
        </w:rPr>
        <w:t>4.1.</w:t>
      </w:r>
      <w:r w:rsidRPr="00D2153E">
        <w:rPr>
          <w:sz w:val="24"/>
          <w:szCs w:val="24"/>
        </w:rPr>
        <w:tab/>
        <w:t>Šalys įsipareigoja tinkamai vykdyti savo įsipareigojimus, prisiimtus Sutartimi, ir susilaikyti nuo bet kokių veiksmų, kuriais galėtų padaryti žalos viena kitai.</w:t>
      </w:r>
    </w:p>
    <w:p w14:paraId="5C474B57" w14:textId="77777777" w:rsidR="00D2153E" w:rsidRPr="004013F0" w:rsidRDefault="00D2153E" w:rsidP="00D2153E">
      <w:pPr>
        <w:tabs>
          <w:tab w:val="left" w:pos="993"/>
        </w:tabs>
        <w:ind w:firstLine="567"/>
        <w:jc w:val="both"/>
        <w:rPr>
          <w:b/>
          <w:sz w:val="24"/>
          <w:szCs w:val="24"/>
        </w:rPr>
      </w:pPr>
      <w:r w:rsidRPr="00D2153E">
        <w:rPr>
          <w:sz w:val="24"/>
          <w:szCs w:val="24"/>
        </w:rPr>
        <w:t>4.2.</w:t>
      </w:r>
      <w:r w:rsidRPr="00D2153E">
        <w:rPr>
          <w:sz w:val="24"/>
          <w:szCs w:val="24"/>
        </w:rPr>
        <w:tab/>
      </w:r>
      <w:r w:rsidRPr="004013F0">
        <w:rPr>
          <w:b/>
          <w:sz w:val="24"/>
          <w:szCs w:val="24"/>
        </w:rPr>
        <w:t>Užsakovo teisės:</w:t>
      </w:r>
    </w:p>
    <w:p w14:paraId="36223075" w14:textId="50D1AB69" w:rsidR="00D2153E" w:rsidRPr="00D2153E" w:rsidRDefault="00D2153E" w:rsidP="00D2153E">
      <w:pPr>
        <w:ind w:firstLine="567"/>
        <w:jc w:val="both"/>
        <w:rPr>
          <w:sz w:val="24"/>
          <w:szCs w:val="24"/>
        </w:rPr>
      </w:pPr>
      <w:r w:rsidRPr="00D2153E">
        <w:rPr>
          <w:sz w:val="24"/>
          <w:szCs w:val="24"/>
        </w:rPr>
        <w:t>4.2.1.</w:t>
      </w:r>
      <w:r w:rsidRPr="00D2153E">
        <w:rPr>
          <w:sz w:val="24"/>
          <w:szCs w:val="24"/>
        </w:rPr>
        <w:tab/>
        <w:t xml:space="preserve">reikalauti suteikti jam </w:t>
      </w:r>
      <w:r w:rsidR="00F06A9B">
        <w:rPr>
          <w:sz w:val="24"/>
          <w:szCs w:val="24"/>
        </w:rPr>
        <w:t>P</w:t>
      </w:r>
      <w:r w:rsidRPr="00D2153E">
        <w:rPr>
          <w:sz w:val="24"/>
          <w:szCs w:val="24"/>
        </w:rPr>
        <w:t>aslaugas Sutartyje ir jos prieduose nustatytais terminais ir tvarka;</w:t>
      </w:r>
    </w:p>
    <w:p w14:paraId="58A9C8E7" w14:textId="38C71630" w:rsidR="00D2153E" w:rsidRPr="00D2153E" w:rsidRDefault="00D2153E" w:rsidP="00D2153E">
      <w:pPr>
        <w:ind w:firstLine="567"/>
        <w:jc w:val="both"/>
        <w:rPr>
          <w:sz w:val="24"/>
          <w:szCs w:val="24"/>
        </w:rPr>
      </w:pPr>
      <w:r w:rsidRPr="00D2153E">
        <w:rPr>
          <w:sz w:val="24"/>
          <w:szCs w:val="24"/>
        </w:rPr>
        <w:t>4.2.2.</w:t>
      </w:r>
      <w:r w:rsidRPr="00D2153E">
        <w:rPr>
          <w:sz w:val="24"/>
          <w:szCs w:val="24"/>
        </w:rPr>
        <w:tab/>
        <w:t xml:space="preserve">reikalauti, kad Paslaugų teikėjas pašalintų, jeigu galima pagal teikiamų paslaugų specifiką, suteiktų </w:t>
      </w:r>
      <w:r w:rsidR="005F43F8">
        <w:rPr>
          <w:sz w:val="24"/>
          <w:szCs w:val="24"/>
        </w:rPr>
        <w:t>P</w:t>
      </w:r>
      <w:r w:rsidR="005F43F8" w:rsidRPr="00D2153E">
        <w:rPr>
          <w:sz w:val="24"/>
          <w:szCs w:val="24"/>
        </w:rPr>
        <w:t xml:space="preserve">aslaugų </w:t>
      </w:r>
      <w:r w:rsidRPr="00D2153E">
        <w:rPr>
          <w:sz w:val="24"/>
          <w:szCs w:val="24"/>
        </w:rPr>
        <w:t>trūkumus, ir nurodyti terminą trūkumams pašalinti;</w:t>
      </w:r>
    </w:p>
    <w:p w14:paraId="048D1BF1" w14:textId="48AAFD5D" w:rsidR="00D2153E" w:rsidRPr="00D2153E" w:rsidRDefault="00D2153E" w:rsidP="00D2153E">
      <w:pPr>
        <w:ind w:firstLine="567"/>
        <w:jc w:val="both"/>
        <w:rPr>
          <w:sz w:val="24"/>
          <w:szCs w:val="24"/>
        </w:rPr>
      </w:pPr>
      <w:r w:rsidRPr="00D2153E">
        <w:rPr>
          <w:sz w:val="24"/>
          <w:szCs w:val="24"/>
        </w:rPr>
        <w:t>4.2.3.</w:t>
      </w:r>
      <w:r w:rsidRPr="00D2153E">
        <w:rPr>
          <w:sz w:val="24"/>
          <w:szCs w:val="24"/>
        </w:rPr>
        <w:tab/>
        <w:t xml:space="preserve">atsisakyti priimti </w:t>
      </w:r>
      <w:r w:rsidR="0070383A">
        <w:rPr>
          <w:sz w:val="24"/>
          <w:szCs w:val="24"/>
        </w:rPr>
        <w:t>P</w:t>
      </w:r>
      <w:r w:rsidR="0070383A" w:rsidRPr="00D2153E">
        <w:rPr>
          <w:sz w:val="24"/>
          <w:szCs w:val="24"/>
        </w:rPr>
        <w:t>aslaugas</w:t>
      </w:r>
      <w:r w:rsidRPr="00D2153E">
        <w:rPr>
          <w:sz w:val="24"/>
          <w:szCs w:val="24"/>
        </w:rPr>
        <w:t>,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34758DBF" w14:textId="77777777" w:rsidR="00D2153E" w:rsidRPr="00D2153E" w:rsidRDefault="00D2153E" w:rsidP="00D2153E">
      <w:pPr>
        <w:ind w:firstLine="567"/>
        <w:jc w:val="both"/>
        <w:rPr>
          <w:sz w:val="24"/>
          <w:szCs w:val="24"/>
        </w:rPr>
      </w:pPr>
      <w:r w:rsidRPr="00D2153E">
        <w:rPr>
          <w:sz w:val="24"/>
          <w:szCs w:val="24"/>
        </w:rPr>
        <w:t>4.2.4.</w:t>
      </w:r>
      <w:r w:rsidRPr="00D2153E">
        <w:rPr>
          <w:sz w:val="24"/>
          <w:szCs w:val="24"/>
        </w:rPr>
        <w:tab/>
        <w:t>naudotis kitomis Sutartyje ir Lietuvos Respublikoje galiojančiuose teisės aktuose, reglamentuojančiuose analogiškų paslaugų teikimą, Užsakovui suteiktomis teisėmis.</w:t>
      </w:r>
    </w:p>
    <w:p w14:paraId="1CCB9DC6" w14:textId="77777777" w:rsidR="00D2153E" w:rsidRPr="00D2153E" w:rsidRDefault="00D2153E" w:rsidP="00D2153E">
      <w:pPr>
        <w:tabs>
          <w:tab w:val="left" w:pos="993"/>
        </w:tabs>
        <w:ind w:firstLine="567"/>
        <w:jc w:val="both"/>
        <w:rPr>
          <w:sz w:val="24"/>
          <w:szCs w:val="24"/>
        </w:rPr>
      </w:pPr>
      <w:r w:rsidRPr="00D2153E">
        <w:rPr>
          <w:sz w:val="24"/>
          <w:szCs w:val="24"/>
        </w:rPr>
        <w:t>4.3.</w:t>
      </w:r>
      <w:r w:rsidRPr="00D2153E">
        <w:rPr>
          <w:sz w:val="24"/>
          <w:szCs w:val="24"/>
        </w:rPr>
        <w:tab/>
      </w:r>
      <w:r w:rsidRPr="004013F0">
        <w:rPr>
          <w:b/>
          <w:sz w:val="24"/>
          <w:szCs w:val="24"/>
        </w:rPr>
        <w:t>Užsakovo pareigos:</w:t>
      </w:r>
    </w:p>
    <w:p w14:paraId="4A70700C" w14:textId="7B357C00" w:rsidR="00D2153E" w:rsidRPr="00D2153E" w:rsidRDefault="00D2153E" w:rsidP="00D2153E">
      <w:pPr>
        <w:tabs>
          <w:tab w:val="left" w:pos="1276"/>
        </w:tabs>
        <w:ind w:firstLine="567"/>
        <w:jc w:val="both"/>
        <w:rPr>
          <w:sz w:val="24"/>
          <w:szCs w:val="24"/>
        </w:rPr>
      </w:pPr>
      <w:r w:rsidRPr="00D2153E">
        <w:rPr>
          <w:sz w:val="24"/>
          <w:szCs w:val="24"/>
        </w:rPr>
        <w:t>4.3.1.</w:t>
      </w:r>
      <w:r w:rsidRPr="00D2153E">
        <w:rPr>
          <w:sz w:val="24"/>
          <w:szCs w:val="24"/>
        </w:rPr>
        <w:tab/>
        <w:t xml:space="preserve">įvertinti Paslaugų teikėjo suteiktų </w:t>
      </w:r>
      <w:r w:rsidR="00AE4630">
        <w:rPr>
          <w:sz w:val="24"/>
          <w:szCs w:val="24"/>
        </w:rPr>
        <w:t>P</w:t>
      </w:r>
      <w:r w:rsidR="00AE4630" w:rsidRPr="00D2153E">
        <w:rPr>
          <w:sz w:val="24"/>
          <w:szCs w:val="24"/>
        </w:rPr>
        <w:t xml:space="preserve">aslaugų </w:t>
      </w:r>
      <w:r w:rsidRPr="00D2153E">
        <w:rPr>
          <w:sz w:val="24"/>
          <w:szCs w:val="24"/>
        </w:rPr>
        <w:t xml:space="preserve">kokybę ir priimti </w:t>
      </w:r>
      <w:r w:rsidR="00AE4630">
        <w:rPr>
          <w:sz w:val="24"/>
          <w:szCs w:val="24"/>
        </w:rPr>
        <w:t>P</w:t>
      </w:r>
      <w:r w:rsidR="00AE4630" w:rsidRPr="00D2153E">
        <w:rPr>
          <w:sz w:val="24"/>
          <w:szCs w:val="24"/>
        </w:rPr>
        <w:t>aslaugas</w:t>
      </w:r>
      <w:r w:rsidRPr="00D2153E">
        <w:rPr>
          <w:sz w:val="24"/>
          <w:szCs w:val="24"/>
        </w:rPr>
        <w:t>, jeigu jos atitinka Sutartyje ir jos prieduose nustatytus reikalavimus;</w:t>
      </w:r>
    </w:p>
    <w:p w14:paraId="56876243" w14:textId="4DE311BF" w:rsidR="00D2153E" w:rsidRPr="00D2153E" w:rsidRDefault="00D2153E" w:rsidP="00D2153E">
      <w:pPr>
        <w:ind w:firstLine="567"/>
        <w:jc w:val="both"/>
        <w:rPr>
          <w:sz w:val="24"/>
          <w:szCs w:val="24"/>
        </w:rPr>
      </w:pPr>
      <w:r w:rsidRPr="00D2153E">
        <w:rPr>
          <w:sz w:val="24"/>
          <w:szCs w:val="24"/>
        </w:rPr>
        <w:t>4.3.2.</w:t>
      </w:r>
      <w:r w:rsidRPr="00D2153E">
        <w:rPr>
          <w:sz w:val="24"/>
          <w:szCs w:val="24"/>
        </w:rPr>
        <w:tab/>
        <w:t xml:space="preserve">sumokėti už suteiktas kokybiškas </w:t>
      </w:r>
      <w:r w:rsidR="00AE4630">
        <w:rPr>
          <w:sz w:val="24"/>
          <w:szCs w:val="24"/>
        </w:rPr>
        <w:t>P</w:t>
      </w:r>
      <w:r w:rsidR="00AE4630" w:rsidRPr="00D2153E">
        <w:rPr>
          <w:sz w:val="24"/>
          <w:szCs w:val="24"/>
        </w:rPr>
        <w:t xml:space="preserve">aslaugas </w:t>
      </w:r>
      <w:r w:rsidRPr="00D2153E">
        <w:rPr>
          <w:sz w:val="24"/>
          <w:szCs w:val="24"/>
        </w:rPr>
        <w:t>Sutartyje nustatyta tvarka;</w:t>
      </w:r>
    </w:p>
    <w:p w14:paraId="22D17F61" w14:textId="77777777" w:rsidR="00D2153E" w:rsidRPr="00D2153E" w:rsidRDefault="00D2153E" w:rsidP="00D2153E">
      <w:pPr>
        <w:ind w:firstLine="567"/>
        <w:jc w:val="both"/>
        <w:rPr>
          <w:sz w:val="24"/>
          <w:szCs w:val="24"/>
        </w:rPr>
      </w:pPr>
      <w:r w:rsidRPr="00D2153E">
        <w:rPr>
          <w:sz w:val="24"/>
          <w:szCs w:val="24"/>
        </w:rPr>
        <w:t>4.3.3.</w:t>
      </w:r>
      <w:r w:rsidRPr="00D2153E">
        <w:rPr>
          <w:sz w:val="24"/>
          <w:szCs w:val="24"/>
        </w:rPr>
        <w:tab/>
        <w:t>kontroliuoti Paslaugų teikėjo įsipareigojimų pagal Sutartį vykdymą;</w:t>
      </w:r>
    </w:p>
    <w:p w14:paraId="5A107A50" w14:textId="77777777" w:rsidR="00D2153E" w:rsidRPr="00D2153E" w:rsidRDefault="00D2153E" w:rsidP="00D2153E">
      <w:pPr>
        <w:ind w:firstLine="567"/>
        <w:jc w:val="both"/>
        <w:rPr>
          <w:sz w:val="24"/>
          <w:szCs w:val="24"/>
        </w:rPr>
      </w:pPr>
      <w:r w:rsidRPr="00D2153E">
        <w:rPr>
          <w:sz w:val="24"/>
          <w:szCs w:val="24"/>
        </w:rPr>
        <w:t>4.3.4.</w:t>
      </w:r>
      <w:r w:rsidRPr="00D2153E">
        <w:rPr>
          <w:sz w:val="24"/>
          <w:szCs w:val="24"/>
        </w:rPr>
        <w:tab/>
        <w:t>teikti Paslaugų teikėjui visus dokumentus ir (arba) informaciją, kurie reikalingi Paslaugų teikėjui vykdant Sutartį;</w:t>
      </w:r>
    </w:p>
    <w:p w14:paraId="4531333E" w14:textId="021D26D4" w:rsidR="00D2153E" w:rsidRPr="00D2153E" w:rsidRDefault="00D2153E" w:rsidP="00D2153E">
      <w:pPr>
        <w:ind w:firstLine="567"/>
        <w:jc w:val="both"/>
        <w:rPr>
          <w:sz w:val="24"/>
          <w:szCs w:val="24"/>
        </w:rPr>
      </w:pPr>
      <w:r w:rsidRPr="00D2153E">
        <w:rPr>
          <w:sz w:val="24"/>
          <w:szCs w:val="24"/>
        </w:rPr>
        <w:t>4.3.5.</w:t>
      </w:r>
      <w:r w:rsidRPr="00D2153E">
        <w:rPr>
          <w:sz w:val="24"/>
          <w:szCs w:val="24"/>
        </w:rPr>
        <w:tab/>
        <w:t xml:space="preserve">informuoti savo valstybės tarnautojus ir darbuotojus (toliau – darbuotojai), kurių funkcijos susijusios su gaunamomis pagal Sutartį paslaugomis, apie Sutartį ir savo sutartinius įsipareigojimus bei užtikrinti, kad darbuotojai bendradarbiautų su Paslaugų teikėjo darbuotojais ir (ar) jo atstovais teikiant </w:t>
      </w:r>
      <w:r w:rsidR="00065977">
        <w:rPr>
          <w:sz w:val="24"/>
          <w:szCs w:val="24"/>
        </w:rPr>
        <w:t>P</w:t>
      </w:r>
      <w:r w:rsidRPr="00D2153E">
        <w:rPr>
          <w:sz w:val="24"/>
          <w:szCs w:val="24"/>
        </w:rPr>
        <w:t>aslaugas bei dalyvautų Užsakovo ir Paslaugų teikėjo susitikimuose;</w:t>
      </w:r>
    </w:p>
    <w:p w14:paraId="0B87A5BF" w14:textId="77777777" w:rsidR="00D2153E" w:rsidRPr="00D2153E" w:rsidRDefault="00D2153E" w:rsidP="00D2153E">
      <w:pPr>
        <w:ind w:firstLine="567"/>
        <w:jc w:val="both"/>
        <w:rPr>
          <w:sz w:val="24"/>
          <w:szCs w:val="24"/>
        </w:rPr>
      </w:pPr>
      <w:r w:rsidRPr="00D2153E">
        <w:rPr>
          <w:sz w:val="24"/>
          <w:szCs w:val="24"/>
        </w:rPr>
        <w:lastRenderedPageBreak/>
        <w:t>4.3.6.</w:t>
      </w:r>
      <w:r w:rsidRPr="00D2153E">
        <w:rPr>
          <w:sz w:val="24"/>
          <w:szCs w:val="24"/>
        </w:rPr>
        <w:tab/>
        <w:t>vykdyti kitas Sutartyje ir Lietuvos Respublikoje galiojančiuose teisės aktuose, reglamentuojančiuose analogiškų paslaugų teikimą, Užsakovui nustatytas pareigas.</w:t>
      </w:r>
    </w:p>
    <w:p w14:paraId="6DEE4A27" w14:textId="77777777" w:rsidR="00D2153E" w:rsidRPr="004013F0" w:rsidRDefault="00D2153E" w:rsidP="00D2153E">
      <w:pPr>
        <w:tabs>
          <w:tab w:val="left" w:pos="993"/>
        </w:tabs>
        <w:ind w:firstLine="567"/>
        <w:jc w:val="both"/>
        <w:rPr>
          <w:b/>
          <w:sz w:val="24"/>
          <w:szCs w:val="24"/>
        </w:rPr>
      </w:pPr>
      <w:r w:rsidRPr="00AE4630">
        <w:rPr>
          <w:sz w:val="24"/>
          <w:szCs w:val="24"/>
        </w:rPr>
        <w:t>4.4.</w:t>
      </w:r>
      <w:r w:rsidRPr="00AE4630">
        <w:rPr>
          <w:sz w:val="24"/>
          <w:szCs w:val="24"/>
        </w:rPr>
        <w:tab/>
      </w:r>
      <w:r w:rsidRPr="004013F0">
        <w:rPr>
          <w:b/>
          <w:sz w:val="24"/>
          <w:szCs w:val="24"/>
        </w:rPr>
        <w:t>Paslaugų teikėjo teisės:</w:t>
      </w:r>
    </w:p>
    <w:p w14:paraId="699FBC17" w14:textId="1B2CAF12" w:rsidR="00D2153E" w:rsidRPr="00D2153E" w:rsidRDefault="00D2153E" w:rsidP="00D2153E">
      <w:pPr>
        <w:ind w:firstLine="567"/>
        <w:jc w:val="both"/>
        <w:rPr>
          <w:sz w:val="24"/>
          <w:szCs w:val="24"/>
        </w:rPr>
      </w:pPr>
      <w:r w:rsidRPr="00D2153E">
        <w:rPr>
          <w:sz w:val="24"/>
          <w:szCs w:val="24"/>
        </w:rPr>
        <w:t xml:space="preserve">4.4.1. reikalauti, kad Užsakovas priimtų Sutartyje ir jos prieduose nustatytus reikalavimus atitinkančias </w:t>
      </w:r>
      <w:r w:rsidR="000E3022">
        <w:rPr>
          <w:sz w:val="24"/>
          <w:szCs w:val="24"/>
        </w:rPr>
        <w:t>P</w:t>
      </w:r>
      <w:r w:rsidR="000E3022" w:rsidRPr="00D2153E">
        <w:rPr>
          <w:sz w:val="24"/>
          <w:szCs w:val="24"/>
        </w:rPr>
        <w:t>aslaugas</w:t>
      </w:r>
      <w:r w:rsidRPr="00D2153E">
        <w:rPr>
          <w:sz w:val="24"/>
          <w:szCs w:val="24"/>
        </w:rPr>
        <w:t xml:space="preserve">;  </w:t>
      </w:r>
    </w:p>
    <w:p w14:paraId="2FFFBD5C" w14:textId="1C45017C" w:rsidR="00D2153E" w:rsidRPr="00D2153E" w:rsidRDefault="00D2153E" w:rsidP="00D2153E">
      <w:pPr>
        <w:ind w:firstLine="567"/>
        <w:jc w:val="both"/>
        <w:rPr>
          <w:sz w:val="24"/>
          <w:szCs w:val="24"/>
        </w:rPr>
      </w:pPr>
      <w:r w:rsidRPr="00D2153E">
        <w:rPr>
          <w:sz w:val="24"/>
          <w:szCs w:val="24"/>
        </w:rPr>
        <w:t>4.4.2.</w:t>
      </w:r>
      <w:r w:rsidRPr="00D2153E">
        <w:rPr>
          <w:sz w:val="24"/>
          <w:szCs w:val="24"/>
        </w:rPr>
        <w:tab/>
        <w:t xml:space="preserve">gauti iš Užsakovo užmokestį už Sutartyje ir jos prieduose nustatytu terminu tinkamai, kokybiškai suteiktas </w:t>
      </w:r>
      <w:r w:rsidR="000E3022">
        <w:rPr>
          <w:sz w:val="24"/>
          <w:szCs w:val="24"/>
        </w:rPr>
        <w:t>P</w:t>
      </w:r>
      <w:r w:rsidR="000E3022" w:rsidRPr="00D2153E">
        <w:rPr>
          <w:sz w:val="24"/>
          <w:szCs w:val="24"/>
        </w:rPr>
        <w:t>aslaugas</w:t>
      </w:r>
      <w:r w:rsidRPr="00D2153E">
        <w:rPr>
          <w:sz w:val="24"/>
          <w:szCs w:val="24"/>
        </w:rPr>
        <w:t>;</w:t>
      </w:r>
    </w:p>
    <w:p w14:paraId="011047B2" w14:textId="77777777" w:rsidR="00D2153E" w:rsidRPr="00D2153E" w:rsidRDefault="00D2153E" w:rsidP="00D2153E">
      <w:pPr>
        <w:ind w:firstLine="567"/>
        <w:jc w:val="both"/>
        <w:rPr>
          <w:sz w:val="24"/>
          <w:szCs w:val="24"/>
        </w:rPr>
      </w:pPr>
      <w:r w:rsidRPr="00D2153E">
        <w:rPr>
          <w:sz w:val="24"/>
          <w:szCs w:val="24"/>
        </w:rPr>
        <w:t>4.4.3.</w:t>
      </w:r>
      <w:r w:rsidRPr="00D2153E">
        <w:rPr>
          <w:sz w:val="24"/>
          <w:szCs w:val="24"/>
        </w:rPr>
        <w:tab/>
        <w:t>prašyti, kad Užsakovas pateiktų visus turimus dokumentus ir duomenis, kurie reikalingi Paslaugų teikėjui vykdant Sutartį;</w:t>
      </w:r>
    </w:p>
    <w:p w14:paraId="689B1FE6" w14:textId="77777777" w:rsidR="00D2153E" w:rsidRPr="00D2153E" w:rsidRDefault="00D2153E" w:rsidP="00D2153E">
      <w:pPr>
        <w:ind w:firstLine="567"/>
        <w:jc w:val="both"/>
        <w:rPr>
          <w:sz w:val="24"/>
          <w:szCs w:val="24"/>
        </w:rPr>
      </w:pPr>
      <w:r w:rsidRPr="00D2153E">
        <w:rPr>
          <w:sz w:val="24"/>
          <w:szCs w:val="24"/>
        </w:rPr>
        <w:t>4.4.4.</w:t>
      </w:r>
      <w:r w:rsidRPr="00D2153E">
        <w:rPr>
          <w:sz w:val="24"/>
          <w:szCs w:val="24"/>
        </w:rPr>
        <w:tab/>
        <w:t>naudotis kitomis Sutartyje ir Lietuvos Respublikoje galiojančiuose teisės aktuose, reglamentuojančiuose analogiškų paslaugų teikimą, Paslaugų teikėjui suteiktomis teisėmis.</w:t>
      </w:r>
    </w:p>
    <w:p w14:paraId="2223A927" w14:textId="77777777" w:rsidR="00D2153E" w:rsidRPr="00D2153E" w:rsidRDefault="00D2153E" w:rsidP="00D2153E">
      <w:pPr>
        <w:tabs>
          <w:tab w:val="left" w:pos="993"/>
        </w:tabs>
        <w:ind w:firstLine="567"/>
        <w:jc w:val="both"/>
        <w:rPr>
          <w:sz w:val="24"/>
          <w:szCs w:val="24"/>
        </w:rPr>
      </w:pPr>
      <w:r w:rsidRPr="00D2153E">
        <w:rPr>
          <w:sz w:val="24"/>
          <w:szCs w:val="24"/>
        </w:rPr>
        <w:t>4.5.</w:t>
      </w:r>
      <w:r w:rsidRPr="00D2153E">
        <w:rPr>
          <w:sz w:val="24"/>
          <w:szCs w:val="24"/>
        </w:rPr>
        <w:tab/>
      </w:r>
      <w:r w:rsidRPr="004013F0">
        <w:rPr>
          <w:b/>
          <w:sz w:val="24"/>
          <w:szCs w:val="24"/>
        </w:rPr>
        <w:t>Paslaugų teikėjo pareigos:</w:t>
      </w:r>
    </w:p>
    <w:p w14:paraId="4D1D0001" w14:textId="1E56B183" w:rsidR="00D2153E" w:rsidRPr="00D2153E" w:rsidRDefault="00D2153E" w:rsidP="00D2153E">
      <w:pPr>
        <w:ind w:firstLine="567"/>
        <w:jc w:val="both"/>
        <w:rPr>
          <w:sz w:val="24"/>
          <w:szCs w:val="24"/>
        </w:rPr>
      </w:pPr>
      <w:r w:rsidRPr="00D2153E">
        <w:rPr>
          <w:sz w:val="24"/>
          <w:szCs w:val="24"/>
        </w:rPr>
        <w:t xml:space="preserve">4.5.1. atlikti visus būtinus veiksmus, kad Užsakovui Sutartyje ir jos prieduose nustatytais terminais būtų suteiktos </w:t>
      </w:r>
      <w:r w:rsidR="000E3022">
        <w:rPr>
          <w:sz w:val="24"/>
          <w:szCs w:val="24"/>
        </w:rPr>
        <w:t>P</w:t>
      </w:r>
      <w:r w:rsidR="000E3022" w:rsidRPr="00D2153E">
        <w:rPr>
          <w:sz w:val="24"/>
          <w:szCs w:val="24"/>
        </w:rPr>
        <w:t>aslaugos</w:t>
      </w:r>
      <w:r w:rsidRPr="00D2153E">
        <w:rPr>
          <w:sz w:val="24"/>
          <w:szCs w:val="24"/>
        </w:rPr>
        <w:t xml:space="preserve">; </w:t>
      </w:r>
    </w:p>
    <w:p w14:paraId="6C960119" w14:textId="77777777" w:rsidR="00D2153E" w:rsidRPr="00D2153E" w:rsidRDefault="00D2153E" w:rsidP="00D2153E">
      <w:pPr>
        <w:ind w:firstLine="567"/>
        <w:jc w:val="both"/>
        <w:rPr>
          <w:sz w:val="24"/>
          <w:szCs w:val="24"/>
        </w:rPr>
      </w:pPr>
      <w:r w:rsidRPr="00D2153E">
        <w:rPr>
          <w:sz w:val="24"/>
          <w:szCs w:val="24"/>
        </w:rPr>
        <w:t>4.5.2.</w:t>
      </w:r>
      <w:r w:rsidRPr="00D2153E">
        <w:rPr>
          <w:sz w:val="24"/>
          <w:szCs w:val="24"/>
        </w:rPr>
        <w:tab/>
        <w:t>garantuoti nuostolių atlyginimą Užsakovui, jeigu asmenys, kurie nėra Sutarties šalys, pateiktų reikalavimus Užsakovui dėl jų patirtos žalos turtui ar asmeniui, padarytos dėl Paslaugų teikėjo kaltės vykdant Sutartį;</w:t>
      </w:r>
    </w:p>
    <w:p w14:paraId="51B51B03" w14:textId="290C9F98" w:rsidR="00D2153E" w:rsidRPr="00D2153E" w:rsidRDefault="00D2153E" w:rsidP="00D2153E">
      <w:pPr>
        <w:ind w:firstLine="567"/>
        <w:jc w:val="both"/>
        <w:rPr>
          <w:sz w:val="24"/>
          <w:szCs w:val="24"/>
        </w:rPr>
      </w:pPr>
      <w:r w:rsidRPr="00D2153E">
        <w:rPr>
          <w:sz w:val="24"/>
          <w:szCs w:val="24"/>
        </w:rPr>
        <w:t>4.5.3.</w:t>
      </w:r>
      <w:r w:rsidRPr="00D2153E">
        <w:rPr>
          <w:sz w:val="24"/>
          <w:szCs w:val="24"/>
        </w:rPr>
        <w:tab/>
        <w:t xml:space="preserve">užtikrinti, kad teikiant </w:t>
      </w:r>
      <w:r w:rsidR="000E3022">
        <w:rPr>
          <w:sz w:val="24"/>
          <w:szCs w:val="24"/>
        </w:rPr>
        <w:t>P</w:t>
      </w:r>
      <w:r w:rsidR="000E3022" w:rsidRPr="00D2153E">
        <w:rPr>
          <w:sz w:val="24"/>
          <w:szCs w:val="24"/>
        </w:rPr>
        <w:t xml:space="preserve">aslaugas </w:t>
      </w:r>
      <w:r w:rsidRPr="00D2153E">
        <w:rPr>
          <w:sz w:val="24"/>
          <w:szCs w:val="24"/>
        </w:rPr>
        <w:t xml:space="preserve">būtų nuosekliai laikomasi Sutartyje ir jos prieduose nustatytos tvarkos ir </w:t>
      </w:r>
      <w:r w:rsidR="000E3022">
        <w:rPr>
          <w:sz w:val="24"/>
          <w:szCs w:val="24"/>
        </w:rPr>
        <w:t>P</w:t>
      </w:r>
      <w:r w:rsidR="000E3022" w:rsidRPr="00D2153E">
        <w:rPr>
          <w:sz w:val="24"/>
          <w:szCs w:val="24"/>
        </w:rPr>
        <w:t xml:space="preserve">aslaugoms </w:t>
      </w:r>
      <w:r w:rsidRPr="00D2153E">
        <w:rPr>
          <w:sz w:val="24"/>
          <w:szCs w:val="24"/>
        </w:rPr>
        <w:t>nustatytų reikalavimų;</w:t>
      </w:r>
    </w:p>
    <w:p w14:paraId="2BDA108B" w14:textId="645347BC" w:rsidR="00D2153E" w:rsidRPr="00D2153E" w:rsidRDefault="00D2153E" w:rsidP="00D2153E">
      <w:pPr>
        <w:ind w:firstLine="567"/>
        <w:jc w:val="both"/>
        <w:rPr>
          <w:sz w:val="24"/>
          <w:szCs w:val="24"/>
        </w:rPr>
      </w:pPr>
      <w:r w:rsidRPr="00D2153E">
        <w:rPr>
          <w:sz w:val="24"/>
          <w:szCs w:val="24"/>
        </w:rPr>
        <w:t>4.5.4.</w:t>
      </w:r>
      <w:r w:rsidRPr="00D2153E">
        <w:rPr>
          <w:sz w:val="24"/>
          <w:szCs w:val="24"/>
        </w:rPr>
        <w:tab/>
        <w:t xml:space="preserve">vykdyti Užsakovo nurodymus, susijusius su Sutarties vykdymu. Jei Paslaugų teikėjas mano, kad Užsakovo nurodymai viršija Sutartyje ir jos prieduose </w:t>
      </w:r>
      <w:r w:rsidR="00130419">
        <w:rPr>
          <w:sz w:val="24"/>
          <w:szCs w:val="24"/>
        </w:rPr>
        <w:t>P</w:t>
      </w:r>
      <w:r w:rsidR="00130419" w:rsidRPr="00D2153E">
        <w:rPr>
          <w:sz w:val="24"/>
          <w:szCs w:val="24"/>
        </w:rPr>
        <w:t xml:space="preserve">aslaugoms </w:t>
      </w:r>
      <w:r w:rsidRPr="00D2153E">
        <w:rPr>
          <w:sz w:val="24"/>
          <w:szCs w:val="24"/>
        </w:rPr>
        <w:t>nustatytus reikalavimus arba prieštarauja teisės aktams, jis apie tai turi raštu pranešti Užsakovui per 3 (tris) dienas nuo tokio nurodymo gavimo dienos;</w:t>
      </w:r>
    </w:p>
    <w:p w14:paraId="67B95ECA" w14:textId="77777777" w:rsidR="00D2153E" w:rsidRPr="00D2153E" w:rsidRDefault="00D2153E" w:rsidP="00D2153E">
      <w:pPr>
        <w:ind w:firstLine="567"/>
        <w:jc w:val="both"/>
        <w:rPr>
          <w:sz w:val="24"/>
          <w:szCs w:val="24"/>
        </w:rPr>
      </w:pPr>
      <w:r w:rsidRPr="00D2153E">
        <w:rPr>
          <w:sz w:val="24"/>
          <w:szCs w:val="24"/>
        </w:rPr>
        <w:t>4.5.5.</w:t>
      </w:r>
      <w:r w:rsidRPr="00D2153E">
        <w:rPr>
          <w:sz w:val="24"/>
          <w:szCs w:val="24"/>
        </w:rPr>
        <w:tab/>
        <w:t>bendradarbiauti su Užsakovo darbuotojais Sutarties vykdymo metu;</w:t>
      </w:r>
    </w:p>
    <w:p w14:paraId="4D76515C" w14:textId="77777777" w:rsidR="00D2153E" w:rsidRPr="00D2153E" w:rsidRDefault="00D2153E" w:rsidP="00D2153E">
      <w:pPr>
        <w:ind w:firstLine="567"/>
        <w:jc w:val="both"/>
        <w:rPr>
          <w:sz w:val="24"/>
          <w:szCs w:val="24"/>
        </w:rPr>
      </w:pPr>
      <w:r w:rsidRPr="00D2153E">
        <w:rPr>
          <w:sz w:val="24"/>
          <w:szCs w:val="24"/>
        </w:rPr>
        <w:t>4.5.6.</w:t>
      </w:r>
      <w:r w:rsidRPr="00D2153E">
        <w:rPr>
          <w:sz w:val="24"/>
          <w:szCs w:val="24"/>
        </w:rPr>
        <w:tab/>
        <w:t>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4F1C186D" w14:textId="69F3D601" w:rsidR="00D2153E" w:rsidRPr="00D2153E" w:rsidRDefault="00D2153E" w:rsidP="00D2153E">
      <w:pPr>
        <w:ind w:firstLine="567"/>
        <w:jc w:val="both"/>
        <w:rPr>
          <w:sz w:val="24"/>
          <w:szCs w:val="24"/>
        </w:rPr>
      </w:pPr>
      <w:r w:rsidRPr="00D2153E">
        <w:rPr>
          <w:sz w:val="24"/>
          <w:szCs w:val="24"/>
        </w:rPr>
        <w:t>4.5.7.</w:t>
      </w:r>
      <w:r w:rsidRPr="00D2153E">
        <w:rPr>
          <w:sz w:val="24"/>
          <w:szCs w:val="24"/>
        </w:rPr>
        <w:tab/>
        <w:t xml:space="preserve">savo sąskaita pašalinti bet kokius trūkumus, susijusius su </w:t>
      </w:r>
      <w:r w:rsidR="00130419">
        <w:rPr>
          <w:sz w:val="24"/>
          <w:szCs w:val="24"/>
        </w:rPr>
        <w:t>P</w:t>
      </w:r>
      <w:r w:rsidR="00130419" w:rsidRPr="00D2153E">
        <w:rPr>
          <w:sz w:val="24"/>
          <w:szCs w:val="24"/>
        </w:rPr>
        <w:t xml:space="preserve">aslaugų </w:t>
      </w:r>
      <w:r w:rsidRPr="00D2153E">
        <w:rPr>
          <w:sz w:val="24"/>
          <w:szCs w:val="24"/>
        </w:rPr>
        <w:t>teikimu pagal Sutartį;</w:t>
      </w:r>
    </w:p>
    <w:p w14:paraId="03E1FDEB" w14:textId="77777777" w:rsidR="00D2153E" w:rsidRPr="00D2153E" w:rsidRDefault="00D2153E" w:rsidP="00D2153E">
      <w:pPr>
        <w:ind w:firstLine="567"/>
        <w:jc w:val="both"/>
        <w:rPr>
          <w:sz w:val="24"/>
          <w:szCs w:val="24"/>
        </w:rPr>
      </w:pPr>
      <w:r w:rsidRPr="00D2153E">
        <w:rPr>
          <w:sz w:val="24"/>
          <w:szCs w:val="24"/>
        </w:rPr>
        <w:t>4.5.8. savo sąskaita užtikrinti asmens duomenų, kuriuos gauna iš Užsakovo vykdydamas Sutartį, saugą:</w:t>
      </w:r>
    </w:p>
    <w:p w14:paraId="0FD6DE91" w14:textId="77777777" w:rsidR="00D2153E" w:rsidRPr="00D2153E" w:rsidRDefault="00D2153E" w:rsidP="00D2153E">
      <w:pPr>
        <w:ind w:firstLine="567"/>
        <w:jc w:val="both"/>
        <w:rPr>
          <w:sz w:val="24"/>
          <w:szCs w:val="24"/>
        </w:rPr>
      </w:pPr>
      <w:r w:rsidRPr="00D2153E">
        <w:rPr>
          <w:sz w:val="24"/>
          <w:szCs w:val="24"/>
        </w:rPr>
        <w:t>4.5.8.1. užtikrinti, kad prieigą prie asmens duomenų turėtų Paslaugų teikėjo darbuotojai ir kiti asmenys, kurių darbo funkcijoms atlikti ir siekiant užtikrinti Paslaugų teikėjo Sutartimi prisiimtų įsipareigojimų vykdymą reikalingi asmens duomenys, bei kurie yra supažindinti su asmens duomenų tvarkymo tvarka ir turi konfidencialumo įsipareigojimus;</w:t>
      </w:r>
    </w:p>
    <w:p w14:paraId="41250B03" w14:textId="77777777" w:rsidR="00D2153E" w:rsidRPr="00D2153E" w:rsidRDefault="00D2153E" w:rsidP="00D2153E">
      <w:pPr>
        <w:ind w:firstLine="567"/>
        <w:jc w:val="both"/>
        <w:rPr>
          <w:sz w:val="24"/>
          <w:szCs w:val="24"/>
        </w:rPr>
      </w:pPr>
      <w:r w:rsidRPr="00D2153E">
        <w:rPr>
          <w:sz w:val="24"/>
          <w:szCs w:val="24"/>
        </w:rPr>
        <w:t>4.5.8.2. turėti pakankamas technines ir organizacines priemones, užtikrinančias reikiamą asmens duomenų apsaugą, atsižvelgiant į asmens duomenų pobūdį ir jų tvarkymo keliamą riziką;</w:t>
      </w:r>
    </w:p>
    <w:p w14:paraId="45243D9E" w14:textId="77777777" w:rsidR="00D2153E" w:rsidRPr="00D2153E" w:rsidRDefault="00D2153E" w:rsidP="00D2153E">
      <w:pPr>
        <w:ind w:firstLine="567"/>
        <w:jc w:val="both"/>
        <w:rPr>
          <w:sz w:val="24"/>
          <w:szCs w:val="24"/>
        </w:rPr>
      </w:pPr>
      <w:r w:rsidRPr="00D2153E">
        <w:rPr>
          <w:sz w:val="24"/>
          <w:szCs w:val="24"/>
        </w:rPr>
        <w:t>4.5.8.3.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(vieną) darbo dieną nuo nurodytų aplinkybių paaiškėjimo dienos;</w:t>
      </w:r>
    </w:p>
    <w:p w14:paraId="1A5CB3D6" w14:textId="77777777" w:rsidR="00D2153E" w:rsidRPr="00D2153E" w:rsidRDefault="00D2153E" w:rsidP="00D2153E">
      <w:pPr>
        <w:ind w:firstLine="567"/>
        <w:jc w:val="both"/>
        <w:rPr>
          <w:sz w:val="24"/>
          <w:szCs w:val="24"/>
        </w:rPr>
      </w:pPr>
      <w:r w:rsidRPr="00D2153E">
        <w:rPr>
          <w:sz w:val="24"/>
          <w:szCs w:val="24"/>
        </w:rPr>
        <w:t>4.5.8.4. Paslaugų teikėjas Užsakovo prašymu ir per jo nurodytą terminą, turi teikti visą informaciją, dokumentus, būtinus tam, kad Užsakovas galėtų tinkamai vykdyti visus teisės aktų, susijusių su asmens duomenų apsauga, reikalavimus.</w:t>
      </w:r>
    </w:p>
    <w:p w14:paraId="716BDF9F" w14:textId="77777777" w:rsidR="00D2153E" w:rsidRPr="00D2153E" w:rsidRDefault="00D2153E" w:rsidP="00D2153E">
      <w:pPr>
        <w:ind w:firstLine="567"/>
        <w:jc w:val="both"/>
        <w:rPr>
          <w:sz w:val="24"/>
          <w:szCs w:val="24"/>
        </w:rPr>
      </w:pPr>
      <w:r w:rsidRPr="00D2153E">
        <w:rPr>
          <w:sz w:val="24"/>
          <w:szCs w:val="24"/>
        </w:rPr>
        <w:t>4.5.8.5. 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w:t>
      </w:r>
      <w:proofErr w:type="spellStart"/>
      <w:r w:rsidRPr="00D2153E">
        <w:rPr>
          <w:sz w:val="24"/>
          <w:szCs w:val="24"/>
        </w:rPr>
        <w:t>subtvarkytoju</w:t>
      </w:r>
      <w:proofErr w:type="spellEnd"/>
      <w:r w:rsidRPr="00D2153E">
        <w:rPr>
          <w:sz w:val="24"/>
          <w:szCs w:val="24"/>
        </w:rPr>
        <w:t>) sudaryti sutartį (susitarimą) ir joje nurodyti tokius pačius asmens duomenų apsaugos įsipareigojimus, kurie nustatyti Sutartyje. Paslaugų teikėjas atsako už savo pasirinkto duomenų tvarkytojo (</w:t>
      </w:r>
      <w:proofErr w:type="spellStart"/>
      <w:r w:rsidRPr="00D2153E">
        <w:rPr>
          <w:sz w:val="24"/>
          <w:szCs w:val="24"/>
        </w:rPr>
        <w:t>subtvarkytojo</w:t>
      </w:r>
      <w:proofErr w:type="spellEnd"/>
      <w:r w:rsidRPr="00D2153E">
        <w:rPr>
          <w:sz w:val="24"/>
          <w:szCs w:val="24"/>
        </w:rPr>
        <w:t xml:space="preserve">) veiksmus, asmens duomenų apsaugos teisės aktų laikymąsi bei Sutartyje nustatytų asmens duomenų apsaugos įsipareigojimų </w:t>
      </w:r>
      <w:r w:rsidRPr="00D2153E">
        <w:rPr>
          <w:sz w:val="24"/>
          <w:szCs w:val="24"/>
        </w:rPr>
        <w:lastRenderedPageBreak/>
        <w:t>laikymąsi taip, lyg šiuos veiksmus atliktų ar teisės aktų reikalavimų ar Sutarties įsipareigojimų nevykdytų jis pats;</w:t>
      </w:r>
    </w:p>
    <w:p w14:paraId="526ED085" w14:textId="4FD34802" w:rsidR="00D2153E" w:rsidRPr="00D2153E" w:rsidRDefault="00D2153E" w:rsidP="00D2153E">
      <w:pPr>
        <w:ind w:firstLine="567"/>
        <w:jc w:val="both"/>
        <w:rPr>
          <w:sz w:val="24"/>
          <w:szCs w:val="24"/>
        </w:rPr>
      </w:pPr>
      <w:r w:rsidRPr="00D2153E">
        <w:rPr>
          <w:sz w:val="24"/>
          <w:szCs w:val="24"/>
        </w:rPr>
        <w:t>4.5.</w:t>
      </w:r>
      <w:r w:rsidR="005226DC">
        <w:rPr>
          <w:sz w:val="24"/>
          <w:szCs w:val="24"/>
        </w:rPr>
        <w:t>9</w:t>
      </w:r>
      <w:r w:rsidRPr="00D2153E">
        <w:rPr>
          <w:sz w:val="24"/>
          <w:szCs w:val="24"/>
        </w:rPr>
        <w:t>. fiksuoti visas ūkines, finansines ir kitas operacijas, susijusias su Sutarties vykdymu, ir teisės aktų nustatyta tvarka saugoti su šiomis operacijomis susijusius dokumentus;</w:t>
      </w:r>
    </w:p>
    <w:p w14:paraId="00425E9A" w14:textId="2B0CCFB4" w:rsidR="00D2153E" w:rsidRDefault="00D2153E" w:rsidP="00D2153E">
      <w:pPr>
        <w:ind w:firstLine="567"/>
        <w:jc w:val="both"/>
        <w:rPr>
          <w:sz w:val="24"/>
          <w:szCs w:val="24"/>
        </w:rPr>
      </w:pPr>
      <w:r w:rsidRPr="00D2153E">
        <w:rPr>
          <w:sz w:val="24"/>
          <w:szCs w:val="24"/>
        </w:rPr>
        <w:t>4.5.</w:t>
      </w:r>
      <w:r w:rsidR="005226DC">
        <w:rPr>
          <w:sz w:val="24"/>
          <w:szCs w:val="24"/>
        </w:rPr>
        <w:t>10</w:t>
      </w:r>
      <w:r w:rsidRPr="00D2153E">
        <w:rPr>
          <w:sz w:val="24"/>
          <w:szCs w:val="24"/>
        </w:rPr>
        <w:t>. sudaryti sąlygas Užsakovui ir kitoms kompetentingoms institucijoms, kurioms šią teisę suteikia teisės aktai, tikrinti Sutarties įgyvendinimą;</w:t>
      </w:r>
    </w:p>
    <w:p w14:paraId="2588EAE2" w14:textId="4255CC72" w:rsidR="00C90562" w:rsidRPr="004013F0" w:rsidRDefault="008A6040" w:rsidP="00D2153E">
      <w:pPr>
        <w:ind w:firstLine="567"/>
        <w:jc w:val="both"/>
        <w:rPr>
          <w:sz w:val="24"/>
          <w:szCs w:val="24"/>
        </w:rPr>
      </w:pPr>
      <w:r w:rsidRPr="00CD6B6A">
        <w:rPr>
          <w:sz w:val="24"/>
          <w:szCs w:val="24"/>
        </w:rPr>
        <w:t xml:space="preserve">4.5.11. </w:t>
      </w:r>
      <w:r w:rsidRPr="004013F0">
        <w:rPr>
          <w:sz w:val="24"/>
          <w:szCs w:val="24"/>
        </w:rPr>
        <w:t>Užtikrinti, kad Sutarties sudarymo momentu ir visą jos galiojimo laikotarpį Paslaugų teikėjo darbuotojai turėtų reikiamą kvalifikaciją ir patirtį, reikalingą norint teikti Paslaugas</w:t>
      </w:r>
      <w:r w:rsidR="00156CAE">
        <w:rPr>
          <w:sz w:val="24"/>
          <w:szCs w:val="24"/>
        </w:rPr>
        <w:t>;</w:t>
      </w:r>
    </w:p>
    <w:p w14:paraId="5C854EC8" w14:textId="06867881" w:rsidR="008A6040" w:rsidRPr="00CD6B6A" w:rsidRDefault="008A6040" w:rsidP="00D2153E">
      <w:pPr>
        <w:ind w:firstLine="567"/>
        <w:jc w:val="both"/>
        <w:rPr>
          <w:sz w:val="24"/>
          <w:szCs w:val="24"/>
        </w:rPr>
      </w:pPr>
      <w:r w:rsidRPr="00CD6B6A">
        <w:rPr>
          <w:sz w:val="24"/>
          <w:szCs w:val="24"/>
        </w:rPr>
        <w:t xml:space="preserve">4.5.12. </w:t>
      </w:r>
      <w:r w:rsidRPr="004013F0">
        <w:rPr>
          <w:sz w:val="24"/>
          <w:szCs w:val="24"/>
        </w:rPr>
        <w:t>Užsakovui raštu pareikalavus grąžinti visus iš Paslaugų gavėjo gautus (jei buvo gauta), Sutarčiai vykdyti reikalingus dokumentus</w:t>
      </w:r>
      <w:r w:rsidR="00156CAE">
        <w:rPr>
          <w:sz w:val="24"/>
          <w:szCs w:val="24"/>
        </w:rPr>
        <w:t>;</w:t>
      </w:r>
    </w:p>
    <w:p w14:paraId="0D33FD16" w14:textId="4A65D4FB" w:rsidR="00D2153E" w:rsidRDefault="00D2153E" w:rsidP="00D2153E">
      <w:pPr>
        <w:ind w:firstLine="567"/>
        <w:jc w:val="both"/>
        <w:rPr>
          <w:sz w:val="24"/>
          <w:szCs w:val="24"/>
        </w:rPr>
      </w:pPr>
      <w:r w:rsidRPr="00D2153E">
        <w:rPr>
          <w:sz w:val="24"/>
          <w:szCs w:val="24"/>
        </w:rPr>
        <w:t>4.5.</w:t>
      </w:r>
      <w:r w:rsidR="00861BF8">
        <w:rPr>
          <w:sz w:val="24"/>
          <w:szCs w:val="24"/>
        </w:rPr>
        <w:t>13</w:t>
      </w:r>
      <w:r w:rsidRPr="00D2153E">
        <w:rPr>
          <w:sz w:val="24"/>
          <w:szCs w:val="24"/>
        </w:rPr>
        <w:t>. vykdyti kitas Sutartyje ir Lietuvos Respublikoje galiojančiuose teisės aktuose, reglamentuojančiuose analogiškų paslaugų teikimą, Paslaugų teikėjui nustatytas pareigas.</w:t>
      </w:r>
    </w:p>
    <w:p w14:paraId="0FB60A42" w14:textId="6AA8D74E" w:rsidR="00035AF2" w:rsidRDefault="00035AF2" w:rsidP="00D2153E">
      <w:pPr>
        <w:ind w:firstLine="567"/>
        <w:jc w:val="both"/>
        <w:rPr>
          <w:b/>
          <w:sz w:val="24"/>
          <w:szCs w:val="24"/>
        </w:rPr>
      </w:pPr>
      <w:r>
        <w:rPr>
          <w:sz w:val="24"/>
          <w:szCs w:val="24"/>
        </w:rPr>
        <w:t xml:space="preserve">4.6. </w:t>
      </w:r>
      <w:r w:rsidRPr="004013F0">
        <w:rPr>
          <w:b/>
          <w:sz w:val="24"/>
          <w:szCs w:val="24"/>
        </w:rPr>
        <w:t>Šalys įsipareigoja:</w:t>
      </w:r>
    </w:p>
    <w:p w14:paraId="6A58B249" w14:textId="5A4ABB08" w:rsidR="00035AF2" w:rsidRPr="004013F0" w:rsidRDefault="003B1A37" w:rsidP="00D2153E">
      <w:pPr>
        <w:ind w:firstLine="567"/>
        <w:jc w:val="both"/>
        <w:rPr>
          <w:sz w:val="24"/>
          <w:szCs w:val="24"/>
        </w:rPr>
      </w:pPr>
      <w:r w:rsidRPr="00CD6B6A">
        <w:rPr>
          <w:sz w:val="24"/>
          <w:szCs w:val="24"/>
        </w:rPr>
        <w:t xml:space="preserve">4.6.1. </w:t>
      </w:r>
      <w:r w:rsidRPr="004013F0">
        <w:rPr>
          <w:color w:val="000000"/>
          <w:sz w:val="24"/>
          <w:szCs w:val="24"/>
        </w:rPr>
        <w:t xml:space="preserve">Šalys laikosi 2016 m. balandžio 27 d. Europos Parlamento ir Tarybos reglamento (ES) Nr. 2016/679 dėl fizinių asmenų apsaugos tvarkant asmens duomenis ir dėl laisvo tokių duomenų judėjimo ir kuriuo panaikinama Direktyva 95/46/EB (Bendrasis duomenų apsaugos reglamentas) bei užtikrina, kad kitai šaliai pateikiama informacija, kurioje yra asmens duomenys, yra surinkta ir naudojama teisėtai bei gavus duomenų subjektų sutikimus, jeigu tokie reikalingi. </w:t>
      </w:r>
      <w:r w:rsidRPr="004013F0">
        <w:rPr>
          <w:sz w:val="24"/>
          <w:szCs w:val="24"/>
        </w:rPr>
        <w:t>Detalūs reikalavimai dėl asmens duomenų tvarkymo</w:t>
      </w:r>
      <w:r w:rsidR="00CD6B6A" w:rsidRPr="004013F0">
        <w:rPr>
          <w:sz w:val="24"/>
          <w:szCs w:val="24"/>
        </w:rPr>
        <w:t xml:space="preserve"> (jei asmens duomenys tvarkomi)</w:t>
      </w:r>
      <w:r w:rsidRPr="004013F0">
        <w:rPr>
          <w:sz w:val="24"/>
          <w:szCs w:val="24"/>
        </w:rPr>
        <w:t xml:space="preserve"> nustatomi Duomenų tvarkymo sutartyje</w:t>
      </w:r>
      <w:r w:rsidR="00CD6B6A">
        <w:rPr>
          <w:sz w:val="24"/>
          <w:szCs w:val="24"/>
        </w:rPr>
        <w:t>;</w:t>
      </w:r>
    </w:p>
    <w:p w14:paraId="7D3D030E" w14:textId="7D4D950A" w:rsidR="00CD6B6A" w:rsidRPr="00CD6B6A" w:rsidRDefault="00CD6B6A" w:rsidP="00D2153E">
      <w:pPr>
        <w:ind w:firstLine="567"/>
        <w:jc w:val="both"/>
        <w:rPr>
          <w:sz w:val="24"/>
          <w:szCs w:val="24"/>
        </w:rPr>
      </w:pPr>
      <w:r w:rsidRPr="00CD6B6A">
        <w:rPr>
          <w:sz w:val="24"/>
          <w:szCs w:val="24"/>
        </w:rPr>
        <w:t xml:space="preserve">4.6.2. </w:t>
      </w:r>
      <w:r w:rsidRPr="004013F0">
        <w:rPr>
          <w:sz w:val="24"/>
          <w:szCs w:val="24"/>
        </w:rPr>
        <w:t>Šalys įsipareigoja išlaikyti konfidencialia bet kokią informaciją, susijusią su jų institucijos ar verslo veikla ir reikalais, kurią jos gali sužinoti atsitiktinai ar vykdydamos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37379701" w14:textId="77777777" w:rsidR="00035AF2" w:rsidRPr="00D2153E" w:rsidRDefault="00035AF2" w:rsidP="00D2153E">
      <w:pPr>
        <w:ind w:firstLine="567"/>
        <w:jc w:val="both"/>
        <w:rPr>
          <w:sz w:val="24"/>
          <w:szCs w:val="24"/>
        </w:rPr>
      </w:pPr>
    </w:p>
    <w:p w14:paraId="1E80DEE2" w14:textId="77777777" w:rsidR="00D2153E" w:rsidRPr="00D2153E" w:rsidRDefault="00D2153E" w:rsidP="00D2153E">
      <w:pPr>
        <w:rPr>
          <w:sz w:val="24"/>
          <w:szCs w:val="24"/>
        </w:rPr>
      </w:pPr>
    </w:p>
    <w:p w14:paraId="50F33432" w14:textId="77777777" w:rsidR="00D2153E" w:rsidRPr="00D2153E" w:rsidRDefault="00D2153E" w:rsidP="00D2153E">
      <w:pPr>
        <w:widowControl w:val="0"/>
        <w:tabs>
          <w:tab w:val="left" w:pos="720"/>
          <w:tab w:val="left" w:pos="748"/>
          <w:tab w:val="left" w:pos="1134"/>
          <w:tab w:val="left" w:pos="1418"/>
        </w:tabs>
        <w:jc w:val="center"/>
        <w:rPr>
          <w:b/>
          <w:color w:val="000000" w:themeColor="text1"/>
          <w:sz w:val="24"/>
          <w:szCs w:val="24"/>
        </w:rPr>
      </w:pPr>
      <w:r w:rsidRPr="00D2153E">
        <w:rPr>
          <w:b/>
          <w:color w:val="000000" w:themeColor="text1"/>
          <w:sz w:val="24"/>
          <w:szCs w:val="24"/>
        </w:rPr>
        <w:t>V. PASLAUGŲ TEIKIMO IR PRIĖMIMO-PERDAVIMO TVARKA</w:t>
      </w:r>
    </w:p>
    <w:p w14:paraId="1D264449" w14:textId="77777777" w:rsidR="00D2153E" w:rsidRPr="00D2153E" w:rsidRDefault="00D2153E" w:rsidP="00D2153E">
      <w:pPr>
        <w:rPr>
          <w:rFonts w:eastAsiaTheme="minorHAnsi"/>
          <w:color w:val="000000" w:themeColor="text1"/>
          <w:sz w:val="24"/>
          <w:szCs w:val="24"/>
        </w:rPr>
      </w:pPr>
    </w:p>
    <w:p w14:paraId="601665B5" w14:textId="50772326"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color w:val="000000" w:themeColor="text1"/>
          <w:sz w:val="24"/>
          <w:szCs w:val="24"/>
        </w:rPr>
        <w:tab/>
        <w:t xml:space="preserve">5.1. Užsakovas </w:t>
      </w:r>
      <w:r w:rsidRPr="00D2153E">
        <w:rPr>
          <w:sz w:val="24"/>
          <w:szCs w:val="24"/>
        </w:rPr>
        <w:t>automobilius remontui pristato į Paslaugų teikėjo serviso centrą savo lėšomis</w:t>
      </w:r>
      <w:r w:rsidR="007C5AB1">
        <w:rPr>
          <w:sz w:val="24"/>
          <w:szCs w:val="24"/>
        </w:rPr>
        <w:t xml:space="preserve"> tik jei Paslaugų teikėjo serviso centras yra nutolęs ne toliau nei 10 km. spinduliu</w:t>
      </w:r>
      <w:r w:rsidRPr="00D2153E">
        <w:rPr>
          <w:sz w:val="24"/>
          <w:szCs w:val="24"/>
        </w:rPr>
        <w:t>.</w:t>
      </w:r>
    </w:p>
    <w:p w14:paraId="5648ABA4" w14:textId="77777777"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5.2. Negalinčius važiuoti automobilius Paslaugų teikėjas į serviso centrą transportuoja savo lėšomis.</w:t>
      </w:r>
    </w:p>
    <w:p w14:paraId="3CED9915" w14:textId="03F50A6F"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 xml:space="preserve">5.3. Paslaugų teikėjas, prieš pradėdamas teikti </w:t>
      </w:r>
      <w:r w:rsidR="0036676A">
        <w:rPr>
          <w:sz w:val="24"/>
          <w:szCs w:val="24"/>
        </w:rPr>
        <w:t>P</w:t>
      </w:r>
      <w:r w:rsidR="0036676A" w:rsidRPr="00D2153E">
        <w:rPr>
          <w:sz w:val="24"/>
          <w:szCs w:val="24"/>
        </w:rPr>
        <w:t>aslaugas</w:t>
      </w:r>
      <w:r w:rsidRPr="00D2153E">
        <w:rPr>
          <w:sz w:val="24"/>
          <w:szCs w:val="24"/>
        </w:rPr>
        <w:t xml:space="preserve">, automobilio pristatymo dieną užpildo užsakymo lapą, kuriame nurodo </w:t>
      </w:r>
      <w:r w:rsidR="0036676A">
        <w:rPr>
          <w:sz w:val="24"/>
          <w:szCs w:val="24"/>
        </w:rPr>
        <w:t>P</w:t>
      </w:r>
      <w:r w:rsidR="0036676A" w:rsidRPr="00D2153E">
        <w:rPr>
          <w:sz w:val="24"/>
          <w:szCs w:val="24"/>
        </w:rPr>
        <w:t xml:space="preserve">aslaugų </w:t>
      </w:r>
      <w:r w:rsidRPr="00D2153E">
        <w:rPr>
          <w:sz w:val="24"/>
          <w:szCs w:val="24"/>
        </w:rPr>
        <w:t xml:space="preserve">suteikimo terminą, </w:t>
      </w:r>
      <w:r w:rsidR="0036676A">
        <w:rPr>
          <w:sz w:val="24"/>
          <w:szCs w:val="24"/>
        </w:rPr>
        <w:t>P</w:t>
      </w:r>
      <w:r w:rsidR="0036676A" w:rsidRPr="00D2153E">
        <w:rPr>
          <w:sz w:val="24"/>
          <w:szCs w:val="24"/>
        </w:rPr>
        <w:t xml:space="preserve">aslaugų </w:t>
      </w:r>
      <w:r w:rsidRPr="00D2153E">
        <w:rPr>
          <w:sz w:val="24"/>
          <w:szCs w:val="24"/>
        </w:rPr>
        <w:t xml:space="preserve">teikimo metu keičiamas detales ir detalių bei </w:t>
      </w:r>
      <w:r w:rsidR="0036676A">
        <w:rPr>
          <w:sz w:val="24"/>
          <w:szCs w:val="24"/>
        </w:rPr>
        <w:t>P</w:t>
      </w:r>
      <w:r w:rsidR="0036676A" w:rsidRPr="00D2153E">
        <w:rPr>
          <w:sz w:val="24"/>
          <w:szCs w:val="24"/>
        </w:rPr>
        <w:t xml:space="preserve">aslaugų </w:t>
      </w:r>
      <w:r w:rsidRPr="00D2153E">
        <w:rPr>
          <w:sz w:val="24"/>
          <w:szCs w:val="24"/>
        </w:rPr>
        <w:t xml:space="preserve">kainą. Į kainą, nurodytą užsakymo lape, turi būti įskaičiuoti visi mokesčiai ir visos Paslaugų teikėjo patirtos faktinės išlaidos teikiant </w:t>
      </w:r>
      <w:r w:rsidR="0036676A">
        <w:rPr>
          <w:sz w:val="24"/>
          <w:szCs w:val="24"/>
        </w:rPr>
        <w:t>P</w:t>
      </w:r>
      <w:r w:rsidR="0036676A" w:rsidRPr="00D2153E">
        <w:rPr>
          <w:sz w:val="24"/>
          <w:szCs w:val="24"/>
        </w:rPr>
        <w:t>aslaugas</w:t>
      </w:r>
      <w:r w:rsidRPr="00D2153E">
        <w:rPr>
          <w:sz w:val="24"/>
          <w:szCs w:val="24"/>
        </w:rPr>
        <w:t xml:space="preserve">. </w:t>
      </w:r>
    </w:p>
    <w:p w14:paraId="021680B1" w14:textId="77777777"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5.4. Užpildytas užsakymo lapas privalo būti raštu suderintas su Sutarties 13.6 papunktyje nurodytu Užsakovo atsakingu asmeniu ne ilgiau kaip per 3 (tris) darbo dienas.</w:t>
      </w:r>
    </w:p>
    <w:p w14:paraId="3453B369" w14:textId="6A9DEC09"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 xml:space="preserve">5.5. Paslaugų teikėjas privalo ne vėliau kaip per 1 (vieną) darbo dieną nuo užsakymo lapo suderinimo su Užsakovu dienos, pradėti teikti </w:t>
      </w:r>
      <w:r w:rsidR="002938C3">
        <w:rPr>
          <w:sz w:val="24"/>
          <w:szCs w:val="24"/>
        </w:rPr>
        <w:t>P</w:t>
      </w:r>
      <w:r w:rsidR="002938C3" w:rsidRPr="00D2153E">
        <w:rPr>
          <w:sz w:val="24"/>
          <w:szCs w:val="24"/>
        </w:rPr>
        <w:t>aslaugas</w:t>
      </w:r>
      <w:r w:rsidRPr="00D2153E">
        <w:rPr>
          <w:sz w:val="24"/>
          <w:szCs w:val="24"/>
        </w:rPr>
        <w:t>.</w:t>
      </w:r>
    </w:p>
    <w:p w14:paraId="0A1683F7" w14:textId="0ED71FD0"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 xml:space="preserve">5.6. Jeigu </w:t>
      </w:r>
      <w:r w:rsidR="007375B2">
        <w:rPr>
          <w:sz w:val="24"/>
          <w:szCs w:val="24"/>
        </w:rPr>
        <w:t>P</w:t>
      </w:r>
      <w:r w:rsidR="007375B2" w:rsidRPr="00D2153E">
        <w:rPr>
          <w:sz w:val="24"/>
          <w:szCs w:val="24"/>
        </w:rPr>
        <w:t xml:space="preserve">aslaugos </w:t>
      </w:r>
      <w:r w:rsidRPr="00D2153E">
        <w:rPr>
          <w:sz w:val="24"/>
          <w:szCs w:val="24"/>
        </w:rPr>
        <w:t xml:space="preserve">teikimo metu paaiškėja, kad norint tinkamai suteikti </w:t>
      </w:r>
      <w:r w:rsidR="002938C3">
        <w:rPr>
          <w:sz w:val="24"/>
          <w:szCs w:val="24"/>
        </w:rPr>
        <w:t>P</w:t>
      </w:r>
      <w:r w:rsidRPr="00D2153E">
        <w:rPr>
          <w:sz w:val="24"/>
          <w:szCs w:val="24"/>
        </w:rPr>
        <w:t xml:space="preserve">aslaugas būtina atlikti papildomas paslaugas ar pateikti detales, kurios nebuvo numatytos Sutarties 5.3 papunktyje nurodytame užsakymo lape, </w:t>
      </w:r>
      <w:r w:rsidR="00065977">
        <w:rPr>
          <w:sz w:val="24"/>
          <w:szCs w:val="24"/>
        </w:rPr>
        <w:t>P</w:t>
      </w:r>
      <w:r w:rsidRPr="00D2153E">
        <w:rPr>
          <w:sz w:val="24"/>
          <w:szCs w:val="24"/>
        </w:rPr>
        <w:t xml:space="preserve">aslaugų teikėjas privalo suderinti su Užsakovu tokių </w:t>
      </w:r>
      <w:r w:rsidR="00065977">
        <w:rPr>
          <w:sz w:val="24"/>
          <w:szCs w:val="24"/>
        </w:rPr>
        <w:t>P</w:t>
      </w:r>
      <w:r w:rsidRPr="00D2153E">
        <w:rPr>
          <w:sz w:val="24"/>
          <w:szCs w:val="24"/>
        </w:rPr>
        <w:t>aslaugų suteikimą ir detalių pateikimą Sutarties 5.3 papunktyje nustatyta tvarka.</w:t>
      </w:r>
    </w:p>
    <w:p w14:paraId="1CD1436B" w14:textId="77777777" w:rsidR="00D2153E" w:rsidRPr="00D2153E" w:rsidRDefault="00D2153E" w:rsidP="00D2153E">
      <w:pPr>
        <w:tabs>
          <w:tab w:val="left" w:pos="567"/>
        </w:tabs>
        <w:overflowPunct w:val="0"/>
        <w:autoSpaceDE w:val="0"/>
        <w:autoSpaceDN w:val="0"/>
        <w:adjustRightInd w:val="0"/>
        <w:jc w:val="both"/>
        <w:textAlignment w:val="baseline"/>
        <w:rPr>
          <w:sz w:val="24"/>
          <w:szCs w:val="24"/>
        </w:rPr>
      </w:pPr>
      <w:r w:rsidRPr="00D2153E">
        <w:rPr>
          <w:sz w:val="24"/>
          <w:szCs w:val="24"/>
        </w:rPr>
        <w:tab/>
        <w:t>5.7. Paslaugos turi būti suteiktos per užsakymo lape nustatytą terminą.</w:t>
      </w:r>
    </w:p>
    <w:p w14:paraId="23142B8D" w14:textId="6D9284FF" w:rsidR="00D2153E" w:rsidRPr="00D2153E" w:rsidRDefault="00D2153E" w:rsidP="00D2153E">
      <w:pPr>
        <w:ind w:firstLine="567"/>
        <w:jc w:val="both"/>
        <w:rPr>
          <w:bCs/>
          <w:sz w:val="24"/>
          <w:szCs w:val="24"/>
        </w:rPr>
      </w:pPr>
      <w:r w:rsidRPr="00D2153E">
        <w:rPr>
          <w:bCs/>
          <w:sz w:val="24"/>
          <w:szCs w:val="24"/>
        </w:rPr>
        <w:t xml:space="preserve">5.8. Paslaugų teikėjas, suteikęs užsakymo lape nurodytas </w:t>
      </w:r>
      <w:r w:rsidR="002938C3">
        <w:rPr>
          <w:bCs/>
          <w:sz w:val="24"/>
          <w:szCs w:val="24"/>
        </w:rPr>
        <w:t>P</w:t>
      </w:r>
      <w:r w:rsidR="002938C3" w:rsidRPr="00D2153E">
        <w:rPr>
          <w:bCs/>
          <w:sz w:val="24"/>
          <w:szCs w:val="24"/>
        </w:rPr>
        <w:t>aslaugas</w:t>
      </w:r>
      <w:r w:rsidRPr="00D2153E">
        <w:rPr>
          <w:bCs/>
          <w:sz w:val="24"/>
          <w:szCs w:val="24"/>
        </w:rPr>
        <w:t>, informuoja apie tai Sutarties 13.6 papunktyje nurodytą Užsakovo kontaktinį asmenį telefonu.</w:t>
      </w:r>
    </w:p>
    <w:p w14:paraId="57D7853B" w14:textId="417B0334" w:rsidR="00D2153E" w:rsidRPr="00D2153E" w:rsidRDefault="00D2153E" w:rsidP="00D2153E">
      <w:pPr>
        <w:ind w:firstLine="567"/>
        <w:jc w:val="both"/>
        <w:rPr>
          <w:bCs/>
          <w:sz w:val="24"/>
          <w:szCs w:val="24"/>
        </w:rPr>
      </w:pPr>
      <w:r w:rsidRPr="00D2153E">
        <w:rPr>
          <w:bCs/>
          <w:sz w:val="24"/>
          <w:szCs w:val="24"/>
        </w:rPr>
        <w:t xml:space="preserve">5.9. Užsakovas ne vėliau kaip per 2 (dvi) darbo dienas nuo informavimo apie suteiktą </w:t>
      </w:r>
      <w:r w:rsidR="002938C3">
        <w:rPr>
          <w:bCs/>
          <w:sz w:val="24"/>
          <w:szCs w:val="24"/>
        </w:rPr>
        <w:t>P</w:t>
      </w:r>
      <w:r w:rsidR="002938C3" w:rsidRPr="00D2153E">
        <w:rPr>
          <w:bCs/>
          <w:sz w:val="24"/>
          <w:szCs w:val="24"/>
        </w:rPr>
        <w:t xml:space="preserve">aslaugą </w:t>
      </w:r>
      <w:r w:rsidRPr="00D2153E">
        <w:rPr>
          <w:bCs/>
          <w:sz w:val="24"/>
          <w:szCs w:val="24"/>
        </w:rPr>
        <w:t xml:space="preserve">dienos privalo atvykti į Paslaugų teikėjo autoserviso centrą priimti </w:t>
      </w:r>
      <w:r w:rsidR="002938C3">
        <w:rPr>
          <w:bCs/>
          <w:sz w:val="24"/>
          <w:szCs w:val="24"/>
        </w:rPr>
        <w:t>P</w:t>
      </w:r>
      <w:r w:rsidR="002938C3" w:rsidRPr="00D2153E">
        <w:rPr>
          <w:bCs/>
          <w:sz w:val="24"/>
          <w:szCs w:val="24"/>
        </w:rPr>
        <w:t>aslaugas</w:t>
      </w:r>
      <w:r w:rsidRPr="00D2153E">
        <w:rPr>
          <w:bCs/>
          <w:sz w:val="24"/>
          <w:szCs w:val="24"/>
        </w:rPr>
        <w:t>.</w:t>
      </w:r>
    </w:p>
    <w:p w14:paraId="021F0D71" w14:textId="7AA45CE7" w:rsidR="00D2153E" w:rsidRPr="00D2153E" w:rsidRDefault="00D2153E" w:rsidP="00D2153E">
      <w:pPr>
        <w:ind w:firstLine="567"/>
        <w:jc w:val="both"/>
        <w:rPr>
          <w:bCs/>
          <w:sz w:val="24"/>
          <w:szCs w:val="24"/>
        </w:rPr>
      </w:pPr>
      <w:r w:rsidRPr="00D2153E">
        <w:rPr>
          <w:bCs/>
          <w:sz w:val="24"/>
          <w:szCs w:val="24"/>
        </w:rPr>
        <w:t xml:space="preserve">5.10. Paslaugų teikėjas, suteikęs užsakymo lape nurodytas </w:t>
      </w:r>
      <w:r w:rsidR="0092738C">
        <w:rPr>
          <w:bCs/>
          <w:sz w:val="24"/>
          <w:szCs w:val="24"/>
        </w:rPr>
        <w:t>P</w:t>
      </w:r>
      <w:r w:rsidR="0092738C" w:rsidRPr="00D2153E">
        <w:rPr>
          <w:bCs/>
          <w:sz w:val="24"/>
          <w:szCs w:val="24"/>
        </w:rPr>
        <w:t>aslaugas</w:t>
      </w:r>
      <w:r w:rsidRPr="00D2153E">
        <w:rPr>
          <w:bCs/>
          <w:sz w:val="24"/>
          <w:szCs w:val="24"/>
        </w:rPr>
        <w:t xml:space="preserve">, pateikia Užsakovui perdavimo-priėmimo aktą. </w:t>
      </w:r>
    </w:p>
    <w:p w14:paraId="7C5355D4" w14:textId="0E8D0780" w:rsidR="00D2153E" w:rsidRPr="00D2153E" w:rsidRDefault="00D2153E" w:rsidP="00D2153E">
      <w:pPr>
        <w:widowControl w:val="0"/>
        <w:tabs>
          <w:tab w:val="left" w:pos="360"/>
          <w:tab w:val="left" w:pos="567"/>
        </w:tabs>
        <w:jc w:val="both"/>
        <w:rPr>
          <w:bCs/>
          <w:sz w:val="24"/>
          <w:szCs w:val="24"/>
        </w:rPr>
      </w:pPr>
      <w:r w:rsidRPr="00D2153E">
        <w:rPr>
          <w:bCs/>
          <w:sz w:val="24"/>
          <w:szCs w:val="24"/>
        </w:rPr>
        <w:tab/>
      </w:r>
      <w:r w:rsidRPr="00D2153E">
        <w:rPr>
          <w:bCs/>
          <w:sz w:val="24"/>
          <w:szCs w:val="24"/>
        </w:rPr>
        <w:tab/>
        <w:t xml:space="preserve">5.11. Užsakovas, gavęs perdavimo-priėmimo aktą, ne vėliau kaip per 5 (penkias) darbo dienas nuo perdavimo-priėmimo akto gavimo dienos privalo įvertinti suteiktas </w:t>
      </w:r>
      <w:r w:rsidR="00065977">
        <w:rPr>
          <w:bCs/>
          <w:sz w:val="24"/>
          <w:szCs w:val="24"/>
        </w:rPr>
        <w:t>P</w:t>
      </w:r>
      <w:r w:rsidRPr="00D2153E">
        <w:rPr>
          <w:bCs/>
          <w:sz w:val="24"/>
          <w:szCs w:val="24"/>
        </w:rPr>
        <w:t xml:space="preserve">aslaugas ir pasirašyti </w:t>
      </w:r>
      <w:r w:rsidRPr="00D2153E">
        <w:rPr>
          <w:bCs/>
          <w:sz w:val="24"/>
          <w:szCs w:val="24"/>
        </w:rPr>
        <w:lastRenderedPageBreak/>
        <w:t xml:space="preserve">perdavimo-priėmimo aktą arba pateikti motyvuotą atsisakymą pasirašyti perdavimo-priėmimo aktą, nurodydamas suteiktų </w:t>
      </w:r>
      <w:r w:rsidR="0092738C">
        <w:rPr>
          <w:bCs/>
          <w:sz w:val="24"/>
          <w:szCs w:val="24"/>
        </w:rPr>
        <w:t>P</w:t>
      </w:r>
      <w:r w:rsidRPr="00D2153E">
        <w:rPr>
          <w:bCs/>
          <w:sz w:val="24"/>
          <w:szCs w:val="24"/>
        </w:rPr>
        <w:t xml:space="preserve">aslaugų ir (ar) perdavimo-priėmimo akto trūkumus. </w:t>
      </w:r>
    </w:p>
    <w:p w14:paraId="2410A58C" w14:textId="0D22F926" w:rsidR="00D2153E" w:rsidRPr="00D2153E" w:rsidRDefault="00D2153E" w:rsidP="00D2153E">
      <w:pPr>
        <w:ind w:firstLine="567"/>
        <w:jc w:val="both"/>
        <w:rPr>
          <w:bCs/>
          <w:sz w:val="24"/>
          <w:szCs w:val="24"/>
        </w:rPr>
      </w:pPr>
      <w:r w:rsidRPr="00D2153E">
        <w:rPr>
          <w:sz w:val="24"/>
          <w:szCs w:val="24"/>
        </w:rPr>
        <w:t xml:space="preserve">5.12. Paslaugų teikėjas, gavęs Užsakovo raštą dėl suteiktų </w:t>
      </w:r>
      <w:r w:rsidR="00065977">
        <w:rPr>
          <w:sz w:val="24"/>
          <w:szCs w:val="24"/>
        </w:rPr>
        <w:t>P</w:t>
      </w:r>
      <w:r w:rsidRPr="00D2153E">
        <w:rPr>
          <w:sz w:val="24"/>
          <w:szCs w:val="24"/>
        </w:rPr>
        <w:t xml:space="preserve">aslaugų ir (ar) perdavimo-priėmimo akto trūkumų, privalo ne vėliau kaip per 5 (penkias) darbo dienas nuo Užsakovo rašytinių pastabų gavimo dienos, savo sąskaita pašalinti nurodytus trūkumus ir raštu informuoti Užsakovą, nurodydamas, kaip tie trūkumai buvo pašalinti, ir dar kartą pateikti Užsakovui </w:t>
      </w:r>
      <w:r w:rsidRPr="00D2153E">
        <w:rPr>
          <w:bCs/>
          <w:sz w:val="24"/>
          <w:szCs w:val="24"/>
        </w:rPr>
        <w:t>perdavimo-priėmimo aktą.</w:t>
      </w:r>
    </w:p>
    <w:p w14:paraId="2DABBC42" w14:textId="182DE9E1" w:rsidR="00D2153E" w:rsidRPr="00D2153E" w:rsidRDefault="00D2153E" w:rsidP="00D2153E">
      <w:pPr>
        <w:ind w:firstLine="567"/>
        <w:jc w:val="both"/>
        <w:rPr>
          <w:color w:val="000000" w:themeColor="text1"/>
          <w:sz w:val="24"/>
          <w:szCs w:val="24"/>
        </w:rPr>
      </w:pPr>
      <w:r w:rsidRPr="00D2153E">
        <w:rPr>
          <w:sz w:val="24"/>
          <w:szCs w:val="24"/>
        </w:rPr>
        <w:t xml:space="preserve">5.13. Šalims pasirašius perdavimo-priėmimo aktą laikoma, kad Paslaugų teikėjo suteiktos </w:t>
      </w:r>
      <w:r w:rsidR="00065977">
        <w:rPr>
          <w:color w:val="000000" w:themeColor="text1"/>
          <w:sz w:val="24"/>
          <w:szCs w:val="24"/>
        </w:rPr>
        <w:t>P</w:t>
      </w:r>
      <w:r w:rsidRPr="00D2153E">
        <w:rPr>
          <w:color w:val="000000" w:themeColor="text1"/>
          <w:sz w:val="24"/>
          <w:szCs w:val="24"/>
        </w:rPr>
        <w:t>aslaugos atitinka Sutartyje ir jos prieduose nustatytus reikalavimus.</w:t>
      </w:r>
    </w:p>
    <w:p w14:paraId="306205FF" w14:textId="179CD761" w:rsidR="00D2153E" w:rsidRPr="00D2153E" w:rsidRDefault="00D2153E" w:rsidP="00D2153E">
      <w:pPr>
        <w:ind w:firstLine="567"/>
        <w:jc w:val="both"/>
        <w:rPr>
          <w:sz w:val="24"/>
          <w:szCs w:val="24"/>
        </w:rPr>
      </w:pPr>
      <w:r w:rsidRPr="00D2153E">
        <w:rPr>
          <w:color w:val="000000" w:themeColor="text1"/>
          <w:sz w:val="24"/>
          <w:szCs w:val="24"/>
        </w:rPr>
        <w:t xml:space="preserve">5.14. Paslaugų teikėjas, Šalims pasirašius suteiktų </w:t>
      </w:r>
      <w:r w:rsidR="00065977">
        <w:rPr>
          <w:color w:val="000000" w:themeColor="text1"/>
          <w:sz w:val="24"/>
          <w:szCs w:val="24"/>
        </w:rPr>
        <w:t>P</w:t>
      </w:r>
      <w:r w:rsidRPr="00D2153E">
        <w:rPr>
          <w:color w:val="000000" w:themeColor="text1"/>
          <w:sz w:val="24"/>
          <w:szCs w:val="24"/>
        </w:rPr>
        <w:t xml:space="preserve">aslaugų perdavimo-priėmimo aktą, įgyja teisę pateikti Užsakovui </w:t>
      </w:r>
      <w:r w:rsidRPr="00D2153E">
        <w:rPr>
          <w:sz w:val="24"/>
          <w:szCs w:val="24"/>
        </w:rPr>
        <w:t xml:space="preserve">PVM sąskaitą faktūrą informacinės sistemos „E. sąskaita“ priemonėmis. </w:t>
      </w:r>
    </w:p>
    <w:p w14:paraId="3B8CCF32" w14:textId="77777777" w:rsidR="00D2153E" w:rsidRPr="00D2153E" w:rsidRDefault="00D2153E" w:rsidP="00D2153E">
      <w:pPr>
        <w:tabs>
          <w:tab w:val="left" w:pos="1260"/>
        </w:tabs>
        <w:jc w:val="both"/>
        <w:rPr>
          <w:sz w:val="24"/>
          <w:szCs w:val="24"/>
        </w:rPr>
      </w:pPr>
    </w:p>
    <w:p w14:paraId="23F5768D" w14:textId="77777777" w:rsidR="00D2153E" w:rsidRPr="00D2153E" w:rsidRDefault="00D2153E" w:rsidP="00D2153E">
      <w:pPr>
        <w:jc w:val="center"/>
        <w:rPr>
          <w:b/>
          <w:bCs/>
          <w:sz w:val="24"/>
          <w:szCs w:val="24"/>
        </w:rPr>
      </w:pPr>
      <w:r w:rsidRPr="00D2153E">
        <w:rPr>
          <w:b/>
          <w:bCs/>
          <w:sz w:val="24"/>
          <w:szCs w:val="24"/>
        </w:rPr>
        <w:t>VI. GARANTIJA</w:t>
      </w:r>
    </w:p>
    <w:p w14:paraId="1AD1BA58" w14:textId="77777777" w:rsidR="00D2153E" w:rsidRPr="00D2153E" w:rsidRDefault="00D2153E" w:rsidP="00D2153E">
      <w:pPr>
        <w:jc w:val="center"/>
        <w:rPr>
          <w:b/>
          <w:bCs/>
          <w:sz w:val="24"/>
          <w:szCs w:val="24"/>
        </w:rPr>
      </w:pPr>
    </w:p>
    <w:p w14:paraId="7AE68181" w14:textId="3D7B91A7" w:rsidR="00D2153E" w:rsidRPr="00D2153E" w:rsidRDefault="00D2153E" w:rsidP="00D2153E">
      <w:pPr>
        <w:pStyle w:val="Style"/>
        <w:tabs>
          <w:tab w:val="left" w:pos="540"/>
          <w:tab w:val="left" w:pos="1440"/>
        </w:tabs>
        <w:ind w:firstLine="720"/>
        <w:jc w:val="both"/>
        <w:rPr>
          <w:lang w:val="lt-LT"/>
        </w:rPr>
      </w:pPr>
      <w:r w:rsidRPr="00D2153E">
        <w:rPr>
          <w:lang w:val="lt-LT"/>
        </w:rPr>
        <w:t xml:space="preserve">6.1. Paslaugų teikėjas suteikia ne trumpesnę kaip 6 (šešių) mėnesių garantiją suteiktoms paslaugoms ir gamintojo suteiktą garantiją detalėms ir/ar medžiagoms, kurios buvo panaudotos teikiant </w:t>
      </w:r>
      <w:r w:rsidR="00065977">
        <w:rPr>
          <w:lang w:val="lt-LT"/>
        </w:rPr>
        <w:t>P</w:t>
      </w:r>
      <w:r w:rsidRPr="00D2153E">
        <w:rPr>
          <w:lang w:val="lt-LT"/>
        </w:rPr>
        <w:t xml:space="preserve">aslaugas. Garantijos terminai nurodomi PVM sąskaitoje faktūroje. Garantijos terminas pradedamas skaičiuoti nuo </w:t>
      </w:r>
      <w:r w:rsidRPr="00D2153E">
        <w:rPr>
          <w:lang w:val="lt-LT" w:eastAsia="lt-LT"/>
        </w:rPr>
        <w:t>informacinės sistemos „E. sąskaita“ priemonėmis Užsakovui pateiktos PVM sąskaitos faktūros dienos.</w:t>
      </w:r>
    </w:p>
    <w:p w14:paraId="78033343" w14:textId="778AE80A" w:rsidR="00D2153E" w:rsidRPr="00D2153E" w:rsidRDefault="00D2153E" w:rsidP="00D2153E">
      <w:pPr>
        <w:pStyle w:val="Style"/>
        <w:tabs>
          <w:tab w:val="left" w:pos="540"/>
          <w:tab w:val="left" w:pos="1440"/>
        </w:tabs>
        <w:ind w:firstLine="720"/>
        <w:jc w:val="both"/>
        <w:rPr>
          <w:lang w:val="lt-LT"/>
        </w:rPr>
      </w:pPr>
      <w:r w:rsidRPr="00D2153E">
        <w:rPr>
          <w:lang w:val="lt-LT"/>
        </w:rPr>
        <w:t xml:space="preserve">6.2. Užsakovas, nustatęs suteiktų </w:t>
      </w:r>
      <w:r w:rsidR="008D227A">
        <w:rPr>
          <w:lang w:val="lt-LT"/>
        </w:rPr>
        <w:t>P</w:t>
      </w:r>
      <w:r w:rsidR="008D227A" w:rsidRPr="00D2153E">
        <w:rPr>
          <w:lang w:val="lt-LT"/>
        </w:rPr>
        <w:t xml:space="preserve">aslaugų </w:t>
      </w:r>
      <w:r w:rsidRPr="00D2153E">
        <w:rPr>
          <w:lang w:val="lt-LT"/>
        </w:rPr>
        <w:t>defektus per 6.1 papunktyje nustatytus garantijos terminus, apie tai, ne vėliau kaip per 5 (penkias) darbo dienas nuo jų paaiškėjimo dienos, raštu informuoja Paslaugų teikėją ir savo lėšomis</w:t>
      </w:r>
      <w:r w:rsidR="008D227A">
        <w:rPr>
          <w:lang w:val="lt-LT"/>
        </w:rPr>
        <w:t xml:space="preserve"> (jei </w:t>
      </w:r>
      <w:r w:rsidR="008D227A" w:rsidRPr="00FA66F9">
        <w:rPr>
          <w:lang w:val="lt-LT"/>
        </w:rPr>
        <w:t>Paslaugų teikėjo serviso centras yra nutolęs ne toliau nei 10 km. spinduliu)</w:t>
      </w:r>
      <w:r w:rsidRPr="00D2153E">
        <w:rPr>
          <w:lang w:val="lt-LT"/>
        </w:rPr>
        <w:t xml:space="preserve"> pristato automobilį Paslaugų teikėjui, kad būtų suteiktos garantinės </w:t>
      </w:r>
      <w:r w:rsidR="008D227A">
        <w:rPr>
          <w:lang w:val="lt-LT"/>
        </w:rPr>
        <w:t>P</w:t>
      </w:r>
      <w:r w:rsidR="008D227A" w:rsidRPr="00D2153E">
        <w:rPr>
          <w:lang w:val="lt-LT"/>
        </w:rPr>
        <w:t>aslaugos</w:t>
      </w:r>
      <w:r w:rsidRPr="00D2153E">
        <w:rPr>
          <w:lang w:val="lt-LT"/>
        </w:rPr>
        <w:t xml:space="preserve">. Garantinės paslaugos teikiamos ir detalės ar medžiagos, kurioms yra nepasibaigęs gamintojo suteiktas garantinis terminas, keičiamos Paslaugų teikėjo sąskaita. </w:t>
      </w:r>
    </w:p>
    <w:p w14:paraId="2DD285DB" w14:textId="77777777" w:rsidR="00D2153E" w:rsidRPr="00D2153E" w:rsidRDefault="00D2153E" w:rsidP="00D2153E">
      <w:pPr>
        <w:pStyle w:val="Style"/>
        <w:tabs>
          <w:tab w:val="left" w:pos="540"/>
          <w:tab w:val="left" w:pos="1440"/>
        </w:tabs>
        <w:ind w:firstLine="720"/>
        <w:jc w:val="both"/>
        <w:rPr>
          <w:lang w:val="lt-LT"/>
        </w:rPr>
      </w:pPr>
      <w:r w:rsidRPr="00D2153E">
        <w:rPr>
          <w:lang w:val="lt-LT"/>
        </w:rPr>
        <w:t>6.3. Pagal garantiją pakeistos detalės ir/ar medžiagos kokybės garantijos terminas yra įskaitomas į bendrą parduotos detalės ir/ar medžiagos (dėl kurios kokybės trūkumo pastaroji buvo pakeista) kokybės garantijos terminą.</w:t>
      </w:r>
    </w:p>
    <w:p w14:paraId="0065E76C" w14:textId="77777777" w:rsidR="00D2153E" w:rsidRPr="00D2153E" w:rsidRDefault="00D2153E" w:rsidP="00D2153E">
      <w:pPr>
        <w:pStyle w:val="Style"/>
        <w:tabs>
          <w:tab w:val="left" w:pos="540"/>
          <w:tab w:val="left" w:pos="1440"/>
        </w:tabs>
        <w:ind w:firstLine="720"/>
        <w:jc w:val="both"/>
        <w:rPr>
          <w:lang w:val="lt-LT"/>
        </w:rPr>
      </w:pPr>
      <w:r w:rsidRPr="00D2153E">
        <w:rPr>
          <w:lang w:val="lt-LT"/>
        </w:rPr>
        <w:t xml:space="preserve">6.4. Natūralus detalės ir/ar medžiagos susidėvėjimas nelaikomas kokybės trūkumu. </w:t>
      </w:r>
    </w:p>
    <w:p w14:paraId="606BCAF0" w14:textId="77777777" w:rsidR="00D2153E" w:rsidRPr="00D2153E" w:rsidRDefault="00D2153E" w:rsidP="00D2153E">
      <w:pPr>
        <w:pStyle w:val="Style"/>
        <w:tabs>
          <w:tab w:val="left" w:pos="540"/>
          <w:tab w:val="left" w:pos="1440"/>
        </w:tabs>
        <w:ind w:firstLine="720"/>
        <w:jc w:val="both"/>
        <w:rPr>
          <w:lang w:val="lt-LT"/>
        </w:rPr>
      </w:pPr>
      <w:r w:rsidRPr="00D2153E">
        <w:rPr>
          <w:lang w:val="lt-LT"/>
        </w:rPr>
        <w:t xml:space="preserve">6.5. Pakeistos nekokybiškos detalės ir/arba medžiagos lieka Paslaugų teikėjui ir jis disponuoja jomis savo nuožiūra. </w:t>
      </w:r>
    </w:p>
    <w:p w14:paraId="22553594" w14:textId="77777777" w:rsidR="00D2153E" w:rsidRPr="00D2153E" w:rsidRDefault="00D2153E" w:rsidP="00D2153E">
      <w:pPr>
        <w:pStyle w:val="Style"/>
        <w:tabs>
          <w:tab w:val="left" w:pos="540"/>
          <w:tab w:val="left" w:pos="1440"/>
        </w:tabs>
        <w:ind w:firstLine="720"/>
        <w:jc w:val="both"/>
        <w:rPr>
          <w:lang w:val="lt-LT"/>
        </w:rPr>
      </w:pPr>
      <w:r w:rsidRPr="00D2153E">
        <w:rPr>
          <w:lang w:val="lt-LT"/>
        </w:rPr>
        <w:t xml:space="preserve">6.6. Garantija yra nesuteikiama, jeigu: </w:t>
      </w:r>
    </w:p>
    <w:p w14:paraId="39F52F34" w14:textId="77777777" w:rsidR="00D2153E" w:rsidRPr="00D2153E" w:rsidRDefault="00D2153E" w:rsidP="00D2153E">
      <w:pPr>
        <w:pStyle w:val="Style"/>
        <w:ind w:firstLine="720"/>
        <w:jc w:val="both"/>
        <w:rPr>
          <w:lang w:val="lt-LT"/>
        </w:rPr>
      </w:pPr>
      <w:r w:rsidRPr="00D2153E">
        <w:rPr>
          <w:lang w:val="lt-LT"/>
        </w:rPr>
        <w:t xml:space="preserve">6.6.1 iš Paslaugų teikėjo įsigytos atsarginės detalės ir/arba medžiagos buvo sumontuotos ne Paslaugų teikėjo; </w:t>
      </w:r>
    </w:p>
    <w:p w14:paraId="0E20BFD3" w14:textId="77777777" w:rsidR="00D2153E" w:rsidRPr="00D2153E" w:rsidRDefault="00D2153E" w:rsidP="00D2153E">
      <w:pPr>
        <w:pStyle w:val="Style"/>
        <w:ind w:firstLine="720"/>
        <w:jc w:val="both"/>
        <w:rPr>
          <w:lang w:val="lt-LT"/>
        </w:rPr>
      </w:pPr>
      <w:r w:rsidRPr="00D2153E">
        <w:rPr>
          <w:lang w:val="lt-LT"/>
        </w:rPr>
        <w:t>6.6.2. buvo naudojamos netinkamos eksploatacinės medžiagos (kuras, tepalai, skysčiai ir t. t.), ir techniniu požiūriu nepriimtinos detalės ir/ar medžiagos;</w:t>
      </w:r>
    </w:p>
    <w:p w14:paraId="196BC4A4" w14:textId="77777777" w:rsidR="00D2153E" w:rsidRPr="00D2153E" w:rsidRDefault="00D2153E" w:rsidP="00D2153E">
      <w:pPr>
        <w:pStyle w:val="Style"/>
        <w:ind w:firstLine="720"/>
        <w:jc w:val="both"/>
        <w:rPr>
          <w:lang w:val="lt-LT"/>
        </w:rPr>
      </w:pPr>
      <w:r w:rsidRPr="00D2153E">
        <w:rPr>
          <w:lang w:val="lt-LT"/>
        </w:rPr>
        <w:t xml:space="preserve">6.6.3. automobilis po pagal šią Sutartį atliktų paslaugų buvo papildomai remontuojamas ir/arba jam keičiamos detalės, medžiagos ne Paslaugų teikėjo ir atsiradęs gedimas yra tokio remonto ir/arba vėliau pakeistų detalių veikimo (neveikimo) pasekmė; </w:t>
      </w:r>
    </w:p>
    <w:p w14:paraId="566389E3" w14:textId="77777777" w:rsidR="00D2153E" w:rsidRPr="00D2153E" w:rsidRDefault="00D2153E" w:rsidP="00D2153E">
      <w:pPr>
        <w:pStyle w:val="Style"/>
        <w:ind w:firstLine="720"/>
        <w:jc w:val="both"/>
        <w:rPr>
          <w:lang w:val="lt-LT"/>
        </w:rPr>
      </w:pPr>
      <w:r w:rsidRPr="00D2153E">
        <w:rPr>
          <w:lang w:val="lt-LT"/>
        </w:rPr>
        <w:t xml:space="preserve">6.6.4. gedimas įvyko dėl mechaninio, cheminio, elektrinio poveikio, gaisro, sprogimo, auto įvykio, stichinės nelaimės; </w:t>
      </w:r>
    </w:p>
    <w:p w14:paraId="43ADC027" w14:textId="77777777" w:rsidR="00D2153E" w:rsidRPr="00D2153E" w:rsidRDefault="00D2153E" w:rsidP="00D2153E">
      <w:pPr>
        <w:pStyle w:val="Style"/>
        <w:ind w:firstLine="720"/>
        <w:jc w:val="both"/>
        <w:rPr>
          <w:lang w:val="lt-LT"/>
        </w:rPr>
      </w:pPr>
      <w:r w:rsidRPr="00D2153E">
        <w:rPr>
          <w:lang w:val="lt-LT"/>
        </w:rPr>
        <w:t xml:space="preserve">6.6.5. gedimas įvyko dėl automobilio, jo dalių ar mazgų natūralaus susidėvėjimo, amžiaus ar defektų kitose detalėse ar mazguose; </w:t>
      </w:r>
    </w:p>
    <w:p w14:paraId="7BB16737" w14:textId="77777777" w:rsidR="00D2153E" w:rsidRPr="00D2153E" w:rsidRDefault="00D2153E" w:rsidP="00D2153E">
      <w:pPr>
        <w:pStyle w:val="Style"/>
        <w:ind w:firstLine="720"/>
        <w:jc w:val="both"/>
        <w:rPr>
          <w:lang w:val="lt-LT"/>
        </w:rPr>
      </w:pPr>
      <w:r w:rsidRPr="00D2153E">
        <w:rPr>
          <w:lang w:val="lt-LT"/>
        </w:rPr>
        <w:t xml:space="preserve">6.6.6. gedimas įvyko dėl to, jog automobiliui nebuvo laiku ir tinkamai atliekami techniniai aptarnavimai. </w:t>
      </w:r>
    </w:p>
    <w:p w14:paraId="5FD19B05" w14:textId="77777777" w:rsidR="00D2153E" w:rsidRPr="00D2153E" w:rsidRDefault="00D2153E" w:rsidP="00D2153E">
      <w:pPr>
        <w:widowControl w:val="0"/>
        <w:jc w:val="center"/>
        <w:rPr>
          <w:b/>
          <w:sz w:val="24"/>
          <w:szCs w:val="24"/>
        </w:rPr>
      </w:pPr>
      <w:r w:rsidRPr="00D2153E">
        <w:rPr>
          <w:b/>
          <w:sz w:val="24"/>
          <w:szCs w:val="24"/>
        </w:rPr>
        <w:t>VII. AUTORIŲ TEISĖS</w:t>
      </w:r>
    </w:p>
    <w:p w14:paraId="0734FA58" w14:textId="77777777" w:rsidR="00D2153E" w:rsidRPr="00D2153E" w:rsidRDefault="00D2153E" w:rsidP="00D2153E">
      <w:pPr>
        <w:widowControl w:val="0"/>
        <w:rPr>
          <w:sz w:val="24"/>
          <w:szCs w:val="24"/>
        </w:rPr>
      </w:pPr>
    </w:p>
    <w:p w14:paraId="1674A82F" w14:textId="26F4AF1C" w:rsidR="00D2153E" w:rsidRPr="00D2153E" w:rsidRDefault="00D2153E" w:rsidP="00D2153E">
      <w:pPr>
        <w:widowControl w:val="0"/>
        <w:ind w:firstLine="567"/>
        <w:jc w:val="both"/>
        <w:rPr>
          <w:sz w:val="24"/>
          <w:szCs w:val="24"/>
        </w:rPr>
      </w:pPr>
      <w:r w:rsidRPr="00D2153E">
        <w:rPr>
          <w:sz w:val="24"/>
          <w:szCs w:val="24"/>
        </w:rPr>
        <w:t xml:space="preserve">7.1. Be išankstinio rašytinio Užsakovo sutikimo Paslaugų teikėjas negali publikuoti informacijos apie </w:t>
      </w:r>
      <w:r w:rsidR="005D3DE2">
        <w:rPr>
          <w:sz w:val="24"/>
          <w:szCs w:val="24"/>
        </w:rPr>
        <w:t>P</w:t>
      </w:r>
      <w:r w:rsidR="005D3DE2" w:rsidRPr="00D2153E">
        <w:rPr>
          <w:sz w:val="24"/>
          <w:szCs w:val="24"/>
        </w:rPr>
        <w:t xml:space="preserve">aslaugas </w:t>
      </w:r>
      <w:r w:rsidRPr="00D2153E">
        <w:rPr>
          <w:sz w:val="24"/>
          <w:szCs w:val="24"/>
        </w:rPr>
        <w:t>ar atskleisti iš Užsakovo gautos informacijos, išskyrus tą, kuri pagal teisės aktų nuostatas negali būti laikoma konfidencialia.</w:t>
      </w:r>
    </w:p>
    <w:p w14:paraId="1464DEFB" w14:textId="77777777" w:rsidR="00D2153E" w:rsidRPr="00D2153E" w:rsidRDefault="00D2153E" w:rsidP="00D2153E">
      <w:pPr>
        <w:widowControl w:val="0"/>
        <w:ind w:firstLine="567"/>
        <w:jc w:val="both"/>
        <w:rPr>
          <w:sz w:val="24"/>
          <w:szCs w:val="24"/>
        </w:rPr>
      </w:pPr>
      <w:r w:rsidRPr="00D2153E">
        <w:rPr>
          <w:sz w:val="24"/>
          <w:szCs w:val="24"/>
        </w:rPr>
        <w:t>7.2. Paslaugų teikėjas garantuoja nuostolių atlyginimą Užsakovui dėl bet kokių reikalavimų, kylančių dėl autorių teisių, patentų, licencijų ar prekių ženklų naudojimo, išskyrus atvejus, kai toks pažeidimas atsiranda dėl Užsakovo kaltės.</w:t>
      </w:r>
    </w:p>
    <w:p w14:paraId="7CCAF6BB" w14:textId="77777777" w:rsidR="00D2153E" w:rsidRPr="00D2153E" w:rsidRDefault="00D2153E" w:rsidP="00D2153E">
      <w:pPr>
        <w:jc w:val="center"/>
        <w:rPr>
          <w:b/>
          <w:bCs/>
          <w:sz w:val="24"/>
          <w:szCs w:val="24"/>
        </w:rPr>
      </w:pPr>
    </w:p>
    <w:p w14:paraId="116862F1" w14:textId="4175C258" w:rsidR="00D2153E" w:rsidRPr="00D2153E" w:rsidRDefault="00D2153E" w:rsidP="00D2153E">
      <w:pPr>
        <w:jc w:val="center"/>
        <w:rPr>
          <w:b/>
          <w:bCs/>
          <w:sz w:val="24"/>
          <w:szCs w:val="24"/>
        </w:rPr>
      </w:pPr>
      <w:r w:rsidRPr="00D2153E">
        <w:rPr>
          <w:b/>
          <w:bCs/>
          <w:sz w:val="24"/>
          <w:szCs w:val="24"/>
        </w:rPr>
        <w:lastRenderedPageBreak/>
        <w:t>VIII. SUBT</w:t>
      </w:r>
      <w:r w:rsidR="00F60C8E">
        <w:rPr>
          <w:b/>
          <w:bCs/>
          <w:sz w:val="24"/>
          <w:szCs w:val="24"/>
        </w:rPr>
        <w:t>IE</w:t>
      </w:r>
      <w:r w:rsidRPr="00D2153E">
        <w:rPr>
          <w:b/>
          <w:bCs/>
          <w:sz w:val="24"/>
          <w:szCs w:val="24"/>
        </w:rPr>
        <w:t>KIMAS</w:t>
      </w:r>
    </w:p>
    <w:p w14:paraId="6CA86687" w14:textId="77777777" w:rsidR="00D2153E" w:rsidRPr="00D2153E" w:rsidRDefault="00D2153E" w:rsidP="00D2153E">
      <w:pPr>
        <w:rPr>
          <w:bCs/>
          <w:sz w:val="24"/>
          <w:szCs w:val="24"/>
        </w:rPr>
      </w:pPr>
    </w:p>
    <w:p w14:paraId="137244FA" w14:textId="41D4C91D" w:rsidR="00D2153E" w:rsidRPr="00D2153E" w:rsidRDefault="00D2153E" w:rsidP="00D2153E">
      <w:pPr>
        <w:widowControl w:val="0"/>
        <w:tabs>
          <w:tab w:val="left" w:pos="1260"/>
        </w:tabs>
        <w:ind w:firstLine="567"/>
        <w:jc w:val="both"/>
        <w:rPr>
          <w:sz w:val="24"/>
          <w:szCs w:val="24"/>
        </w:rPr>
      </w:pPr>
      <w:r w:rsidRPr="00D2153E">
        <w:rPr>
          <w:sz w:val="24"/>
          <w:szCs w:val="24"/>
        </w:rPr>
        <w:t xml:space="preserve">8.1. Susitarimas, pagal kurį Paslaugų teikėjas daliai įsipareigojimų, prisiimtų Sutartimi, vykdyti pasitelkia trečiąjį asmenį, laikomas </w:t>
      </w:r>
      <w:proofErr w:type="spellStart"/>
      <w:r w:rsidRPr="00D2153E">
        <w:rPr>
          <w:sz w:val="24"/>
          <w:szCs w:val="24"/>
        </w:rPr>
        <w:t>subt</w:t>
      </w:r>
      <w:r w:rsidR="00F60C8E">
        <w:rPr>
          <w:sz w:val="24"/>
          <w:szCs w:val="24"/>
        </w:rPr>
        <w:t>ie</w:t>
      </w:r>
      <w:r w:rsidRPr="00D2153E">
        <w:rPr>
          <w:sz w:val="24"/>
          <w:szCs w:val="24"/>
        </w:rPr>
        <w:t>kimo</w:t>
      </w:r>
      <w:proofErr w:type="spellEnd"/>
      <w:r w:rsidRPr="00D2153E">
        <w:rPr>
          <w:sz w:val="24"/>
          <w:szCs w:val="24"/>
        </w:rPr>
        <w:t xml:space="preserve"> sutartimi. Toks susitarimas turi būti rašytinis.</w:t>
      </w:r>
    </w:p>
    <w:p w14:paraId="21CCEF15" w14:textId="3CC34BD5" w:rsidR="00D2153E" w:rsidRPr="00D2153E" w:rsidRDefault="00D2153E" w:rsidP="00D2153E">
      <w:pPr>
        <w:widowControl w:val="0"/>
        <w:tabs>
          <w:tab w:val="left" w:pos="1260"/>
        </w:tabs>
        <w:ind w:firstLine="567"/>
        <w:jc w:val="both"/>
        <w:rPr>
          <w:sz w:val="24"/>
          <w:szCs w:val="24"/>
        </w:rPr>
      </w:pPr>
      <w:r w:rsidRPr="00D2153E">
        <w:rPr>
          <w:sz w:val="24"/>
          <w:szCs w:val="24"/>
        </w:rPr>
        <w:t xml:space="preserve">8.2. </w:t>
      </w:r>
      <w:proofErr w:type="spellStart"/>
      <w:r w:rsidRPr="00D2153E">
        <w:rPr>
          <w:sz w:val="24"/>
          <w:szCs w:val="24"/>
        </w:rPr>
        <w:t>Subt</w:t>
      </w:r>
      <w:r w:rsidR="00F60C8E">
        <w:rPr>
          <w:sz w:val="24"/>
          <w:szCs w:val="24"/>
        </w:rPr>
        <w:t>ie</w:t>
      </w:r>
      <w:r w:rsidRPr="00D2153E">
        <w:rPr>
          <w:sz w:val="24"/>
          <w:szCs w:val="24"/>
        </w:rPr>
        <w:t>kimo</w:t>
      </w:r>
      <w:proofErr w:type="spellEnd"/>
      <w:r w:rsidRPr="00D2153E">
        <w:rPr>
          <w:sz w:val="24"/>
          <w:szCs w:val="24"/>
        </w:rPr>
        <w:t xml:space="preserve"> sutartis sudaroma su </w:t>
      </w:r>
      <w:r w:rsidR="007B299B">
        <w:rPr>
          <w:sz w:val="24"/>
          <w:szCs w:val="24"/>
        </w:rPr>
        <w:t>Pasiūlyme</w:t>
      </w:r>
      <w:r w:rsidRPr="00D2153E">
        <w:rPr>
          <w:sz w:val="24"/>
          <w:szCs w:val="24"/>
        </w:rPr>
        <w:t xml:space="preserve"> nurodytu (-</w:t>
      </w:r>
      <w:proofErr w:type="spellStart"/>
      <w:r w:rsidRPr="00D2153E">
        <w:rPr>
          <w:sz w:val="24"/>
          <w:szCs w:val="24"/>
        </w:rPr>
        <w:t>ais</w:t>
      </w:r>
      <w:proofErr w:type="spellEnd"/>
      <w:r w:rsidRPr="00D2153E">
        <w:rPr>
          <w:sz w:val="24"/>
          <w:szCs w:val="24"/>
        </w:rPr>
        <w:t>) subt</w:t>
      </w:r>
      <w:r w:rsidR="00F60C8E">
        <w:rPr>
          <w:sz w:val="24"/>
          <w:szCs w:val="24"/>
        </w:rPr>
        <w:t>ie</w:t>
      </w:r>
      <w:r w:rsidRPr="00D2153E">
        <w:rPr>
          <w:sz w:val="24"/>
          <w:szCs w:val="24"/>
        </w:rPr>
        <w:t>kėju (-</w:t>
      </w:r>
      <w:proofErr w:type="spellStart"/>
      <w:r w:rsidRPr="00D2153E">
        <w:rPr>
          <w:sz w:val="24"/>
          <w:szCs w:val="24"/>
        </w:rPr>
        <w:t>ais</w:t>
      </w:r>
      <w:proofErr w:type="spellEnd"/>
      <w:r w:rsidRPr="00D2153E">
        <w:rPr>
          <w:sz w:val="24"/>
          <w:szCs w:val="24"/>
        </w:rPr>
        <w:t xml:space="preserve">), jei Paslaugų teikėjui teikiant pasiūlymą, jie buvo žinomi. Paslaugų teikėjas iki Sutarties vykdymo pradžios privalo pranešti visų tuo metu jam žinomų ketinamų pasitelkti subteikėjų pavadinimus, kontaktinius duomenis ir jų atstovus, bei apie šios informacijos pasikeitimą informuoti Užsakovą visą Sutarties galiojimo laiką. </w:t>
      </w:r>
      <w:r w:rsidR="009F29FD">
        <w:rPr>
          <w:sz w:val="24"/>
          <w:szCs w:val="24"/>
        </w:rPr>
        <w:t xml:space="preserve">Subtiekėjų pasitelkimas turi atitikti Sutarties prieduose nurodytus reikalavimus ir atvejus. </w:t>
      </w:r>
    </w:p>
    <w:p w14:paraId="4DFCBE50" w14:textId="70BF00AA" w:rsidR="00D2153E" w:rsidRPr="00D2153E" w:rsidRDefault="00D2153E" w:rsidP="00D2153E">
      <w:pPr>
        <w:widowControl w:val="0"/>
        <w:tabs>
          <w:tab w:val="left" w:pos="1260"/>
        </w:tabs>
        <w:ind w:firstLine="567"/>
        <w:jc w:val="both"/>
        <w:rPr>
          <w:sz w:val="24"/>
          <w:szCs w:val="24"/>
        </w:rPr>
      </w:pPr>
      <w:r w:rsidRPr="00D2153E">
        <w:rPr>
          <w:sz w:val="24"/>
          <w:szCs w:val="24"/>
        </w:rPr>
        <w:t xml:space="preserve">8.3. </w:t>
      </w:r>
      <w:proofErr w:type="spellStart"/>
      <w:r w:rsidRPr="00D2153E">
        <w:rPr>
          <w:sz w:val="24"/>
          <w:szCs w:val="24"/>
        </w:rPr>
        <w:t>Subt</w:t>
      </w:r>
      <w:r w:rsidR="00F60C8E">
        <w:rPr>
          <w:sz w:val="24"/>
          <w:szCs w:val="24"/>
        </w:rPr>
        <w:t>ie</w:t>
      </w:r>
      <w:r w:rsidRPr="00D2153E">
        <w:rPr>
          <w:sz w:val="24"/>
          <w:szCs w:val="24"/>
        </w:rPr>
        <w:t>kimo</w:t>
      </w:r>
      <w:proofErr w:type="spellEnd"/>
      <w:r w:rsidRPr="00D2153E">
        <w:rPr>
          <w:sz w:val="24"/>
          <w:szCs w:val="24"/>
        </w:rPr>
        <w:t xml:space="preserve"> sutartis nesukuria sutartinių santykių tarp subteikėjo ir Užsakovo.</w:t>
      </w:r>
    </w:p>
    <w:p w14:paraId="741DDA0D" w14:textId="2709015C" w:rsidR="00D2153E" w:rsidRPr="00D2153E" w:rsidRDefault="00D2153E" w:rsidP="00D2153E">
      <w:pPr>
        <w:widowControl w:val="0"/>
        <w:tabs>
          <w:tab w:val="left" w:pos="1260"/>
        </w:tabs>
        <w:ind w:firstLine="567"/>
        <w:jc w:val="both"/>
        <w:rPr>
          <w:sz w:val="24"/>
          <w:szCs w:val="24"/>
        </w:rPr>
      </w:pPr>
      <w:r w:rsidRPr="00D2153E">
        <w:rPr>
          <w:sz w:val="24"/>
          <w:szCs w:val="24"/>
        </w:rPr>
        <w:t>8.4. Paslaugų teikėjas atsako už savo subt</w:t>
      </w:r>
      <w:r w:rsidR="00F60C8E">
        <w:rPr>
          <w:sz w:val="24"/>
          <w:szCs w:val="24"/>
        </w:rPr>
        <w:t>ie</w:t>
      </w:r>
      <w:r w:rsidRPr="00D2153E">
        <w:rPr>
          <w:sz w:val="24"/>
          <w:szCs w:val="24"/>
        </w:rPr>
        <w:t xml:space="preserve">kėjų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Pr="00D2153E">
        <w:rPr>
          <w:sz w:val="24"/>
          <w:szCs w:val="24"/>
        </w:rPr>
        <w:t>subt</w:t>
      </w:r>
      <w:r w:rsidR="00F60C8E">
        <w:rPr>
          <w:sz w:val="24"/>
          <w:szCs w:val="24"/>
        </w:rPr>
        <w:t>ie</w:t>
      </w:r>
      <w:r w:rsidRPr="00D2153E">
        <w:rPr>
          <w:sz w:val="24"/>
          <w:szCs w:val="24"/>
        </w:rPr>
        <w:t>kimo</w:t>
      </w:r>
      <w:proofErr w:type="spellEnd"/>
      <w:r w:rsidRPr="00D2153E">
        <w:rPr>
          <w:sz w:val="24"/>
          <w:szCs w:val="24"/>
        </w:rPr>
        <w:t xml:space="preserve"> sutartį, neatleidžia Paslaugų teikėjo nuo jokių jo įsipareigojimų pagal Sutartį įvykdymo.</w:t>
      </w:r>
    </w:p>
    <w:p w14:paraId="38432081" w14:textId="24C390EF" w:rsidR="00D2153E" w:rsidRPr="00D2153E" w:rsidRDefault="00D2153E" w:rsidP="00D2153E">
      <w:pPr>
        <w:widowControl w:val="0"/>
        <w:tabs>
          <w:tab w:val="left" w:pos="1260"/>
        </w:tabs>
        <w:ind w:firstLine="567"/>
        <w:jc w:val="both"/>
        <w:rPr>
          <w:sz w:val="24"/>
          <w:szCs w:val="24"/>
        </w:rPr>
      </w:pPr>
      <w:r w:rsidRPr="00D2153E">
        <w:rPr>
          <w:sz w:val="24"/>
          <w:szCs w:val="24"/>
        </w:rPr>
        <w:t>8.5. Jei Užsakovas turi pagrįstų įtarimų, kad subt</w:t>
      </w:r>
      <w:r w:rsidR="00F60C8E">
        <w:rPr>
          <w:sz w:val="24"/>
          <w:szCs w:val="24"/>
        </w:rPr>
        <w:t>ie</w:t>
      </w:r>
      <w:r w:rsidRPr="00D2153E">
        <w:rPr>
          <w:sz w:val="24"/>
          <w:szCs w:val="24"/>
        </w:rPr>
        <w:t>kėjas nekompetentingas vykdyti nustatytas pareigas, jis gali reikalauti, kad Paslaugų teikėjas surastų kitą subt</w:t>
      </w:r>
      <w:r w:rsidR="00F60C8E">
        <w:rPr>
          <w:sz w:val="24"/>
          <w:szCs w:val="24"/>
        </w:rPr>
        <w:t>ie</w:t>
      </w:r>
      <w:r w:rsidRPr="00D2153E">
        <w:rPr>
          <w:sz w:val="24"/>
          <w:szCs w:val="24"/>
        </w:rPr>
        <w:t xml:space="preserve">kėją, kuris netenkintų pirkimo sąlygose nurodytų pašalinimo pagrindų ir turėtų kvalifikaciją, atitinkančią paslaugų pirkimo dokumentuose nustatytus kvalifikacijos reikalavimus. </w:t>
      </w:r>
    </w:p>
    <w:p w14:paraId="0242D167" w14:textId="4D324A8D" w:rsidR="00D2153E" w:rsidRPr="00D2153E" w:rsidRDefault="00D2153E" w:rsidP="00D2153E">
      <w:pPr>
        <w:widowControl w:val="0"/>
        <w:tabs>
          <w:tab w:val="left" w:pos="1260"/>
        </w:tabs>
        <w:ind w:firstLine="567"/>
        <w:jc w:val="both"/>
        <w:rPr>
          <w:sz w:val="24"/>
          <w:szCs w:val="24"/>
        </w:rPr>
      </w:pPr>
      <w:r w:rsidRPr="00D2153E">
        <w:rPr>
          <w:sz w:val="24"/>
          <w:szCs w:val="24"/>
        </w:rPr>
        <w:t>8.6. Įsipareigojimams pagal Sutartį įvykdyti parinkti subt</w:t>
      </w:r>
      <w:r w:rsidR="00F60C8E">
        <w:rPr>
          <w:sz w:val="24"/>
          <w:szCs w:val="24"/>
        </w:rPr>
        <w:t>ie</w:t>
      </w:r>
      <w:r w:rsidRPr="00D2153E">
        <w:rPr>
          <w:sz w:val="24"/>
          <w:szCs w:val="24"/>
        </w:rPr>
        <w:t xml:space="preserve">kėjai neturi teisės </w:t>
      </w:r>
      <w:proofErr w:type="spellStart"/>
      <w:r w:rsidRPr="00D2153E">
        <w:rPr>
          <w:sz w:val="24"/>
          <w:szCs w:val="24"/>
        </w:rPr>
        <w:t>subt</w:t>
      </w:r>
      <w:r w:rsidR="00F60C8E">
        <w:rPr>
          <w:sz w:val="24"/>
          <w:szCs w:val="24"/>
        </w:rPr>
        <w:t>ie</w:t>
      </w:r>
      <w:r w:rsidRPr="00D2153E">
        <w:rPr>
          <w:sz w:val="24"/>
          <w:szCs w:val="24"/>
        </w:rPr>
        <w:t>kimo</w:t>
      </w:r>
      <w:proofErr w:type="spellEnd"/>
      <w:r w:rsidRPr="00D2153E">
        <w:rPr>
          <w:sz w:val="24"/>
          <w:szCs w:val="24"/>
        </w:rPr>
        <w:t xml:space="preserve"> sutartimi prisiimtų įsipareigojimų daliai vykdyti pasitelkti dar kitus asmenis.</w:t>
      </w:r>
    </w:p>
    <w:p w14:paraId="58681C68" w14:textId="46C0C759" w:rsidR="00D2153E" w:rsidRPr="00D2153E" w:rsidRDefault="00D2153E" w:rsidP="00D2153E">
      <w:pPr>
        <w:widowControl w:val="0"/>
        <w:ind w:firstLine="567"/>
        <w:jc w:val="both"/>
        <w:rPr>
          <w:sz w:val="24"/>
          <w:szCs w:val="24"/>
        </w:rPr>
      </w:pPr>
      <w:r w:rsidRPr="00D2153E">
        <w:rPr>
          <w:sz w:val="24"/>
          <w:szCs w:val="24"/>
        </w:rPr>
        <w:t>8.7. Jeigu subt</w:t>
      </w:r>
      <w:r w:rsidR="00F60C8E">
        <w:rPr>
          <w:sz w:val="24"/>
          <w:szCs w:val="24"/>
        </w:rPr>
        <w:t>ie</w:t>
      </w:r>
      <w:r w:rsidRPr="00D2153E">
        <w:rPr>
          <w:sz w:val="24"/>
          <w:szCs w:val="24"/>
        </w:rPr>
        <w:t>kėjas (-ai) nepasitelkiami, Sutarties 8.2–8.6 papunkčiai netaikomi.</w:t>
      </w:r>
    </w:p>
    <w:p w14:paraId="2D16A045" w14:textId="77777777" w:rsidR="00D2153E" w:rsidRPr="00D2153E" w:rsidRDefault="00D2153E" w:rsidP="00D2153E">
      <w:pPr>
        <w:widowControl w:val="0"/>
        <w:rPr>
          <w:sz w:val="24"/>
          <w:szCs w:val="24"/>
        </w:rPr>
      </w:pPr>
    </w:p>
    <w:p w14:paraId="580F436B" w14:textId="77777777" w:rsidR="00D2153E" w:rsidRPr="00D2153E" w:rsidRDefault="00D2153E" w:rsidP="00D2153E">
      <w:pPr>
        <w:widowControl w:val="0"/>
        <w:jc w:val="center"/>
        <w:rPr>
          <w:b/>
          <w:sz w:val="24"/>
          <w:szCs w:val="24"/>
        </w:rPr>
      </w:pPr>
      <w:r w:rsidRPr="00D2153E">
        <w:rPr>
          <w:b/>
          <w:sz w:val="24"/>
          <w:szCs w:val="24"/>
        </w:rPr>
        <w:t>IX. ŠALIŲ ATSAKOMYBĖ</w:t>
      </w:r>
    </w:p>
    <w:p w14:paraId="5C9A3D3B" w14:textId="77777777" w:rsidR="00D2153E" w:rsidRPr="00D2153E" w:rsidRDefault="00D2153E" w:rsidP="00D2153E">
      <w:pPr>
        <w:widowControl w:val="0"/>
        <w:rPr>
          <w:sz w:val="24"/>
          <w:szCs w:val="24"/>
        </w:rPr>
      </w:pPr>
    </w:p>
    <w:p w14:paraId="242BE6B6" w14:textId="77777777" w:rsidR="00D2153E" w:rsidRPr="00D2153E" w:rsidRDefault="00D2153E" w:rsidP="00D2153E">
      <w:pPr>
        <w:widowControl w:val="0"/>
        <w:ind w:firstLine="567"/>
        <w:jc w:val="both"/>
        <w:rPr>
          <w:sz w:val="24"/>
          <w:szCs w:val="24"/>
        </w:rPr>
      </w:pPr>
      <w:r w:rsidRPr="00D2153E">
        <w:rPr>
          <w:sz w:val="24"/>
          <w:szCs w:val="24"/>
        </w:rPr>
        <w:t>9.1. Jeigu kuri nors Šalis nevykdo kokių nors savo įsipareigojimų, prisiimtų Sutartimi, laikoma, kad ji pažeidžia Sutartį. Šaliai pažeidus Sutartį, kita Šalis turi teisę:</w:t>
      </w:r>
    </w:p>
    <w:p w14:paraId="433EABA2" w14:textId="77777777" w:rsidR="00D2153E" w:rsidRPr="00D2153E" w:rsidRDefault="00D2153E" w:rsidP="00D2153E">
      <w:pPr>
        <w:widowControl w:val="0"/>
        <w:ind w:firstLine="567"/>
        <w:jc w:val="both"/>
        <w:rPr>
          <w:sz w:val="24"/>
          <w:szCs w:val="24"/>
        </w:rPr>
      </w:pPr>
      <w:r w:rsidRPr="00D2153E">
        <w:rPr>
          <w:sz w:val="24"/>
          <w:szCs w:val="24"/>
        </w:rPr>
        <w:t>9.1.1. reikalauti iš kitos Šalies vykdyti sutartinius įsipareigojimus;</w:t>
      </w:r>
    </w:p>
    <w:p w14:paraId="564B45AF" w14:textId="77777777" w:rsidR="00D2153E" w:rsidRPr="00D2153E" w:rsidRDefault="00D2153E" w:rsidP="00D2153E">
      <w:pPr>
        <w:widowControl w:val="0"/>
        <w:ind w:firstLine="567"/>
        <w:jc w:val="both"/>
        <w:rPr>
          <w:sz w:val="24"/>
          <w:szCs w:val="24"/>
        </w:rPr>
      </w:pPr>
      <w:r w:rsidRPr="00D2153E">
        <w:rPr>
          <w:sz w:val="24"/>
          <w:szCs w:val="24"/>
        </w:rPr>
        <w:t>9.1.2. reikalauti atlyginti tiesioginius nuostolius;</w:t>
      </w:r>
    </w:p>
    <w:p w14:paraId="20BD30A1" w14:textId="77777777" w:rsidR="00D2153E" w:rsidRPr="00D2153E" w:rsidRDefault="00D2153E" w:rsidP="00D2153E">
      <w:pPr>
        <w:widowControl w:val="0"/>
        <w:ind w:firstLine="567"/>
        <w:jc w:val="both"/>
        <w:rPr>
          <w:sz w:val="24"/>
          <w:szCs w:val="24"/>
        </w:rPr>
      </w:pPr>
      <w:r w:rsidRPr="00D2153E">
        <w:rPr>
          <w:sz w:val="24"/>
          <w:szCs w:val="24"/>
        </w:rPr>
        <w:t xml:space="preserve">9.1.3. vienašališkai nutraukti Sutartį, jeigu tai yra esminis Sutarties pažeidimas. </w:t>
      </w:r>
    </w:p>
    <w:p w14:paraId="14FF531A" w14:textId="13EE992B" w:rsidR="00D2153E" w:rsidRPr="00D2153E" w:rsidRDefault="00D2153E" w:rsidP="00D02829">
      <w:pPr>
        <w:pStyle w:val="Sraopastraipa"/>
        <w:spacing w:after="0" w:line="240" w:lineRule="auto"/>
        <w:ind w:left="0" w:firstLine="567"/>
        <w:jc w:val="both"/>
        <w:rPr>
          <w:b/>
          <w:szCs w:val="24"/>
          <w:lang w:val="lt-LT"/>
        </w:rPr>
      </w:pPr>
      <w:r w:rsidRPr="00D2153E">
        <w:rPr>
          <w:szCs w:val="24"/>
          <w:lang w:val="lt-LT"/>
        </w:rPr>
        <w:t>9.2</w:t>
      </w:r>
      <w:r w:rsidRPr="00D2153E">
        <w:rPr>
          <w:szCs w:val="24"/>
        </w:rPr>
        <w:t xml:space="preserve">. </w:t>
      </w:r>
      <w:r w:rsidRPr="00D2153E">
        <w:rPr>
          <w:szCs w:val="24"/>
          <w:lang w:val="lt-LT"/>
        </w:rPr>
        <w:t>Sutarties įvykdymo užtikrinimas</w:t>
      </w:r>
      <w:r w:rsidR="00A97701">
        <w:rPr>
          <w:szCs w:val="24"/>
          <w:lang w:val="lt-LT"/>
        </w:rPr>
        <w:t>:</w:t>
      </w:r>
    </w:p>
    <w:p w14:paraId="2223D248" w14:textId="70303C58" w:rsidR="00D2153E" w:rsidRPr="008C02FE" w:rsidRDefault="00D2153E" w:rsidP="00D02829">
      <w:pPr>
        <w:pStyle w:val="Sraopastraipa"/>
        <w:spacing w:after="0" w:line="240" w:lineRule="auto"/>
        <w:ind w:left="0" w:firstLine="567"/>
        <w:jc w:val="both"/>
        <w:rPr>
          <w:szCs w:val="24"/>
          <w:lang w:val="lt-LT"/>
        </w:rPr>
      </w:pPr>
      <w:r w:rsidRPr="00D2153E">
        <w:rPr>
          <w:szCs w:val="24"/>
          <w:lang w:val="lt-LT"/>
        </w:rPr>
        <w:t>9.2.</w:t>
      </w:r>
      <w:r w:rsidRPr="008C02FE">
        <w:rPr>
          <w:szCs w:val="24"/>
          <w:lang w:val="lt-LT"/>
        </w:rPr>
        <w:t xml:space="preserve">1. Sutarties įvykdymas užtikrinamas Lietuvos Respublikoje ar užsienyje registruoto banko garantija arba draudimo bendrovės laidavimo raštu. Banko garantija arba draudimo bendrovės laidavimo raštas pristatomas </w:t>
      </w:r>
      <w:r w:rsidR="002F3B74">
        <w:rPr>
          <w:szCs w:val="24"/>
          <w:lang w:val="lt-LT"/>
        </w:rPr>
        <w:t xml:space="preserve">ne vėliau kaip </w:t>
      </w:r>
      <w:r w:rsidRPr="008C02FE">
        <w:rPr>
          <w:szCs w:val="24"/>
          <w:lang w:val="lt-LT"/>
        </w:rPr>
        <w:t xml:space="preserve">per </w:t>
      </w:r>
      <w:r w:rsidR="0033763A" w:rsidRPr="008C02FE">
        <w:rPr>
          <w:szCs w:val="24"/>
          <w:lang w:val="lt-LT"/>
        </w:rPr>
        <w:t xml:space="preserve">10 (dešimt) </w:t>
      </w:r>
      <w:r w:rsidRPr="008C02FE">
        <w:rPr>
          <w:szCs w:val="24"/>
          <w:lang w:val="lt-LT"/>
        </w:rPr>
        <w:t>darbo dien</w:t>
      </w:r>
      <w:r w:rsidR="0033763A" w:rsidRPr="008C02FE">
        <w:rPr>
          <w:szCs w:val="24"/>
          <w:lang w:val="lt-LT"/>
        </w:rPr>
        <w:t>ų</w:t>
      </w:r>
      <w:r w:rsidRPr="008C02FE">
        <w:rPr>
          <w:szCs w:val="24"/>
          <w:lang w:val="lt-LT"/>
        </w:rPr>
        <w:t xml:space="preserve"> nuo Sutarties įsigaliojimo.</w:t>
      </w:r>
    </w:p>
    <w:p w14:paraId="5346D2B8" w14:textId="5AF3DD41" w:rsidR="00D2153E" w:rsidRPr="00D2153E" w:rsidRDefault="00D2153E" w:rsidP="00D02829">
      <w:pPr>
        <w:ind w:firstLine="567"/>
        <w:jc w:val="both"/>
        <w:rPr>
          <w:sz w:val="24"/>
          <w:szCs w:val="24"/>
        </w:rPr>
      </w:pPr>
      <w:r w:rsidRPr="008C02FE">
        <w:rPr>
          <w:sz w:val="24"/>
          <w:szCs w:val="24"/>
        </w:rPr>
        <w:t xml:space="preserve">9.2.2. Bendra sutarties užtikrinimo vertė – </w:t>
      </w:r>
      <w:r w:rsidRPr="00FA66F9">
        <w:rPr>
          <w:sz w:val="24"/>
          <w:szCs w:val="24"/>
        </w:rPr>
        <w:t xml:space="preserve">10 % </w:t>
      </w:r>
      <w:r w:rsidR="0033763A" w:rsidRPr="00FA66F9">
        <w:rPr>
          <w:sz w:val="24"/>
          <w:szCs w:val="24"/>
        </w:rPr>
        <w:t>S</w:t>
      </w:r>
      <w:r w:rsidRPr="00FA66F9">
        <w:rPr>
          <w:sz w:val="24"/>
          <w:szCs w:val="24"/>
        </w:rPr>
        <w:t>utarties vertės be</w:t>
      </w:r>
      <w:r w:rsidRPr="008C02FE">
        <w:rPr>
          <w:sz w:val="24"/>
          <w:szCs w:val="24"/>
          <w:lang w:val="x-none"/>
        </w:rPr>
        <w:t xml:space="preserve"> PVM</w:t>
      </w:r>
      <w:r w:rsidRPr="008C02FE">
        <w:rPr>
          <w:sz w:val="24"/>
          <w:szCs w:val="24"/>
        </w:rPr>
        <w:t xml:space="preserve">. Užtikrinimas privalo galioti visą </w:t>
      </w:r>
      <w:r w:rsidR="0033763A" w:rsidRPr="008C02FE">
        <w:rPr>
          <w:sz w:val="24"/>
          <w:szCs w:val="24"/>
        </w:rPr>
        <w:t>S</w:t>
      </w:r>
      <w:r w:rsidRPr="008C02FE">
        <w:rPr>
          <w:sz w:val="24"/>
          <w:szCs w:val="24"/>
        </w:rPr>
        <w:t>utarties vykdymo laikotarpį.</w:t>
      </w:r>
      <w:r w:rsidRPr="00D2153E">
        <w:rPr>
          <w:sz w:val="24"/>
          <w:szCs w:val="24"/>
        </w:rPr>
        <w:t xml:space="preserve"> </w:t>
      </w:r>
    </w:p>
    <w:p w14:paraId="5F0ED062" w14:textId="4376D1D9" w:rsidR="00D2153E" w:rsidRPr="00D2153E" w:rsidRDefault="00D2153E" w:rsidP="00D02829">
      <w:pPr>
        <w:pStyle w:val="Sraopastraipa"/>
        <w:spacing w:after="0" w:line="240" w:lineRule="auto"/>
        <w:ind w:left="0" w:firstLine="567"/>
        <w:jc w:val="both"/>
        <w:rPr>
          <w:szCs w:val="24"/>
          <w:lang w:val="lt-LT"/>
        </w:rPr>
      </w:pPr>
      <w:r w:rsidRPr="00D2153E">
        <w:rPr>
          <w:szCs w:val="24"/>
          <w:lang w:val="lt-LT"/>
        </w:rPr>
        <w:t xml:space="preserve">9.2.3. Sutarties įvykdymo užtikrinimas garantuoja, kad </w:t>
      </w:r>
      <w:r w:rsidR="00D10BFE">
        <w:rPr>
          <w:szCs w:val="24"/>
          <w:lang w:val="lt-LT"/>
        </w:rPr>
        <w:t>Užsakovui</w:t>
      </w:r>
      <w:r w:rsidRPr="00D2153E">
        <w:rPr>
          <w:szCs w:val="24"/>
          <w:lang w:val="lt-LT"/>
        </w:rPr>
        <w:t xml:space="preserve"> bus atlyginti nuostoliai, atsiradę dėl to, kad </w:t>
      </w:r>
      <w:r w:rsidR="00D10BFE">
        <w:rPr>
          <w:szCs w:val="24"/>
          <w:lang w:val="lt-LT"/>
        </w:rPr>
        <w:t>Paslaugų teikėjas</w:t>
      </w:r>
      <w:r w:rsidRPr="00D2153E">
        <w:rPr>
          <w:szCs w:val="24"/>
          <w:lang w:val="lt-LT"/>
        </w:rPr>
        <w:t xml:space="preserve"> neįvykdė visų įsipareigojimų ar vykdė juos netinkamai.</w:t>
      </w:r>
    </w:p>
    <w:p w14:paraId="565D1CE3" w14:textId="405D59C2" w:rsidR="00D2153E" w:rsidRPr="00D2153E" w:rsidRDefault="00D2153E" w:rsidP="00D02829">
      <w:pPr>
        <w:pStyle w:val="Sraopastraipa"/>
        <w:spacing w:after="0" w:line="240" w:lineRule="auto"/>
        <w:ind w:left="0" w:firstLine="567"/>
        <w:jc w:val="both"/>
        <w:rPr>
          <w:szCs w:val="24"/>
          <w:lang w:val="lt-LT"/>
        </w:rPr>
      </w:pPr>
      <w:r w:rsidRPr="00D2153E">
        <w:rPr>
          <w:szCs w:val="24"/>
          <w:lang w:val="lt-LT"/>
        </w:rPr>
        <w:t xml:space="preserve">9.2.4. Jei </w:t>
      </w:r>
      <w:r w:rsidR="00D10BFE">
        <w:rPr>
          <w:szCs w:val="24"/>
          <w:lang w:val="lt-LT"/>
        </w:rPr>
        <w:t>Paslaugų teikėjas</w:t>
      </w:r>
      <w:r w:rsidRPr="00D2153E">
        <w:rPr>
          <w:szCs w:val="24"/>
          <w:lang w:val="lt-LT"/>
        </w:rPr>
        <w:t xml:space="preserve"> nevykdo savo sutartinių įsipareigojimų arba vykdo juos netinkamai, </w:t>
      </w:r>
      <w:r w:rsidR="00D10BFE">
        <w:rPr>
          <w:szCs w:val="24"/>
          <w:lang w:val="lt-LT"/>
        </w:rPr>
        <w:t>Užsakovas</w:t>
      </w:r>
      <w:r w:rsidRPr="00D2153E">
        <w:rPr>
          <w:szCs w:val="24"/>
          <w:lang w:val="lt-LT"/>
        </w:rPr>
        <w:t xml:space="preserve"> gali pareikalauti sumokėti visą sumą ar jos dalį priklausomai nuo neįvykdytos </w:t>
      </w:r>
      <w:r w:rsidR="002F3B74">
        <w:rPr>
          <w:szCs w:val="24"/>
          <w:lang w:val="lt-LT"/>
        </w:rPr>
        <w:t>S</w:t>
      </w:r>
      <w:r w:rsidR="002F3B74" w:rsidRPr="00D2153E">
        <w:rPr>
          <w:szCs w:val="24"/>
          <w:lang w:val="lt-LT"/>
        </w:rPr>
        <w:t xml:space="preserve">utarties </w:t>
      </w:r>
      <w:r w:rsidRPr="00D2153E">
        <w:rPr>
          <w:szCs w:val="24"/>
          <w:lang w:val="lt-LT"/>
        </w:rPr>
        <w:t>dalies vertės</w:t>
      </w:r>
      <w:r w:rsidR="00D10BFE">
        <w:rPr>
          <w:szCs w:val="24"/>
          <w:lang w:val="lt-LT"/>
        </w:rPr>
        <w:t>.</w:t>
      </w:r>
      <w:r w:rsidRPr="00D2153E">
        <w:rPr>
          <w:szCs w:val="24"/>
          <w:lang w:val="lt-LT"/>
        </w:rPr>
        <w:t xml:space="preserve"> </w:t>
      </w:r>
    </w:p>
    <w:p w14:paraId="4D2A0FC6" w14:textId="77777777" w:rsidR="00D2153E" w:rsidRPr="00D2153E" w:rsidRDefault="00D2153E" w:rsidP="00D2153E">
      <w:pPr>
        <w:widowControl w:val="0"/>
        <w:jc w:val="both"/>
        <w:rPr>
          <w:sz w:val="24"/>
          <w:szCs w:val="24"/>
        </w:rPr>
      </w:pPr>
    </w:p>
    <w:p w14:paraId="61ABFA91" w14:textId="77777777" w:rsidR="00D2153E" w:rsidRPr="00D2153E" w:rsidRDefault="00D2153E" w:rsidP="00D2153E">
      <w:pPr>
        <w:widowControl w:val="0"/>
        <w:jc w:val="center"/>
        <w:rPr>
          <w:b/>
          <w:sz w:val="24"/>
          <w:szCs w:val="24"/>
        </w:rPr>
      </w:pPr>
      <w:r w:rsidRPr="00D2153E">
        <w:rPr>
          <w:b/>
          <w:sz w:val="24"/>
          <w:szCs w:val="24"/>
        </w:rPr>
        <w:t>X. NENUGALIMA JĖGA (</w:t>
      </w:r>
      <w:r w:rsidRPr="00D2153E">
        <w:rPr>
          <w:b/>
          <w:i/>
          <w:sz w:val="24"/>
          <w:szCs w:val="24"/>
        </w:rPr>
        <w:t>FORCE MAJEURE</w:t>
      </w:r>
      <w:r w:rsidRPr="00D2153E">
        <w:rPr>
          <w:b/>
          <w:sz w:val="24"/>
          <w:szCs w:val="24"/>
        </w:rPr>
        <w:t>)</w:t>
      </w:r>
    </w:p>
    <w:p w14:paraId="1DB86C23" w14:textId="77777777" w:rsidR="00D2153E" w:rsidRPr="00D2153E" w:rsidRDefault="00D2153E" w:rsidP="00D2153E">
      <w:pPr>
        <w:widowControl w:val="0"/>
        <w:jc w:val="both"/>
        <w:rPr>
          <w:sz w:val="24"/>
          <w:szCs w:val="24"/>
        </w:rPr>
      </w:pPr>
    </w:p>
    <w:p w14:paraId="47193DED" w14:textId="77777777" w:rsidR="00D2153E" w:rsidRPr="00D2153E" w:rsidRDefault="00D2153E" w:rsidP="00D2153E">
      <w:pPr>
        <w:widowControl w:val="0"/>
        <w:ind w:firstLine="567"/>
        <w:jc w:val="both"/>
        <w:rPr>
          <w:sz w:val="24"/>
          <w:szCs w:val="24"/>
        </w:rPr>
      </w:pPr>
      <w:r w:rsidRPr="00D2153E">
        <w:rPr>
          <w:sz w:val="24"/>
          <w:szCs w:val="24"/>
        </w:rPr>
        <w:t>10.1. Nei viena Šalis nėra laikoma pažeidusi Sutartį arba nevykdanti savo įsipareigojimų pagal ją, jei įsipareigojimus vykdyti jai trukdo nenugalimos jėgos (</w:t>
      </w:r>
      <w:r w:rsidRPr="00D2153E">
        <w:rPr>
          <w:i/>
          <w:sz w:val="24"/>
          <w:szCs w:val="24"/>
        </w:rPr>
        <w:t>force majeure</w:t>
      </w:r>
      <w:r w:rsidRPr="00D2153E">
        <w:rPr>
          <w:sz w:val="24"/>
          <w:szCs w:val="24"/>
        </w:rPr>
        <w:t>) aplinkybės, atsiradusios po Sutarties įsigaliojimo dienos.</w:t>
      </w:r>
    </w:p>
    <w:p w14:paraId="2E698451" w14:textId="77777777" w:rsidR="00D2153E" w:rsidRPr="00D2153E" w:rsidRDefault="00D2153E" w:rsidP="00D2153E">
      <w:pPr>
        <w:widowControl w:val="0"/>
        <w:ind w:firstLine="567"/>
        <w:jc w:val="both"/>
        <w:rPr>
          <w:sz w:val="24"/>
          <w:szCs w:val="24"/>
        </w:rPr>
      </w:pPr>
      <w:r w:rsidRPr="00D2153E">
        <w:rPr>
          <w:sz w:val="24"/>
          <w:szCs w:val="24"/>
        </w:rPr>
        <w:t>10.2. Nenugalimos jėgos aplinkybių sąvoka apibrėžiama ir Šalių teisės, pareigos ir atsakomybė, esant šioms aplinkybėms, reglamentuojamos Lietuvos Respublikos civilinio kodekso 6.212 straipsnyje bei Atleidimo nuo atsakomybės esant nenugalimos jėgos (</w:t>
      </w:r>
      <w:r w:rsidRPr="00D2153E">
        <w:rPr>
          <w:i/>
          <w:sz w:val="24"/>
          <w:szCs w:val="24"/>
        </w:rPr>
        <w:t>force majeure</w:t>
      </w:r>
      <w:r w:rsidRPr="00D2153E">
        <w:rPr>
          <w:sz w:val="24"/>
          <w:szCs w:val="24"/>
        </w:rPr>
        <w:t>) aplinkybėms taisyklėse, patvirtintose Lietuvos Respublikos Vyriausybės 1996 m. liepos 15 d. nutarimu Nr. 840 „Dėl Atleidimo nuo atsakomybės esant nenugalimos jėgos (</w:t>
      </w:r>
      <w:r w:rsidRPr="00D2153E">
        <w:rPr>
          <w:i/>
          <w:sz w:val="24"/>
          <w:szCs w:val="24"/>
        </w:rPr>
        <w:t>force majeure</w:t>
      </w:r>
      <w:r w:rsidRPr="00D2153E">
        <w:rPr>
          <w:sz w:val="24"/>
          <w:szCs w:val="24"/>
        </w:rPr>
        <w:t>) aplinkybėms taisyklių patvirtinimo“.</w:t>
      </w:r>
    </w:p>
    <w:p w14:paraId="2105DB63" w14:textId="77777777" w:rsidR="00D2153E" w:rsidRPr="00D2153E" w:rsidRDefault="00D2153E" w:rsidP="00D2153E">
      <w:pPr>
        <w:widowControl w:val="0"/>
        <w:ind w:firstLine="567"/>
        <w:jc w:val="both"/>
        <w:rPr>
          <w:sz w:val="24"/>
          <w:szCs w:val="24"/>
        </w:rPr>
      </w:pPr>
      <w:r w:rsidRPr="00D2153E">
        <w:rPr>
          <w:sz w:val="24"/>
          <w:szCs w:val="24"/>
        </w:rPr>
        <w:t>10.3. Jei kuri nors Šalis mano, kad atsirado nenugalimos jėgos (</w:t>
      </w:r>
      <w:r w:rsidRPr="00D2153E">
        <w:rPr>
          <w:i/>
          <w:sz w:val="24"/>
          <w:szCs w:val="24"/>
        </w:rPr>
        <w:t>force majeure</w:t>
      </w:r>
      <w:r w:rsidRPr="00D2153E">
        <w:rPr>
          <w:sz w:val="24"/>
          <w:szCs w:val="24"/>
        </w:rPr>
        <w:t xml:space="preserve">) aplinkybės, dėl </w:t>
      </w:r>
      <w:r w:rsidRPr="00D2153E">
        <w:rPr>
          <w:sz w:val="24"/>
          <w:szCs w:val="24"/>
        </w:rPr>
        <w:lastRenderedPageBreak/>
        <w:t>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w:t>
      </w:r>
      <w:r w:rsidRPr="00D2153E">
        <w:rPr>
          <w:i/>
          <w:sz w:val="24"/>
          <w:szCs w:val="24"/>
        </w:rPr>
        <w:t>force majeure</w:t>
      </w:r>
      <w:r w:rsidRPr="00D2153E">
        <w:rPr>
          <w:sz w:val="24"/>
          <w:szCs w:val="24"/>
        </w:rPr>
        <w:t>) aplinkybės netrukdo, vykdyti.</w:t>
      </w:r>
    </w:p>
    <w:p w14:paraId="78BE3523" w14:textId="77777777" w:rsidR="00D2153E" w:rsidRPr="00D2153E" w:rsidRDefault="00D2153E" w:rsidP="00D2153E">
      <w:pPr>
        <w:widowControl w:val="0"/>
        <w:ind w:firstLine="567"/>
        <w:jc w:val="both"/>
        <w:rPr>
          <w:sz w:val="24"/>
          <w:szCs w:val="24"/>
        </w:rPr>
      </w:pPr>
      <w:r w:rsidRPr="00D2153E">
        <w:rPr>
          <w:sz w:val="24"/>
          <w:szCs w:val="24"/>
        </w:rPr>
        <w:t>10.4. Paslaugų teikėjas nenaudoja alternatyvių būdų, dėl kurių gali atsirasti papildomų išlaidų, jei Užsakovas nenurodo jam to daryti.</w:t>
      </w:r>
    </w:p>
    <w:p w14:paraId="34096731" w14:textId="77777777" w:rsidR="00D2153E" w:rsidRPr="00D2153E" w:rsidRDefault="00D2153E" w:rsidP="00D2153E">
      <w:pPr>
        <w:widowControl w:val="0"/>
        <w:ind w:firstLine="567"/>
        <w:jc w:val="both"/>
        <w:rPr>
          <w:sz w:val="24"/>
          <w:szCs w:val="24"/>
        </w:rPr>
      </w:pPr>
      <w:r w:rsidRPr="00D2153E">
        <w:rPr>
          <w:sz w:val="24"/>
          <w:szCs w:val="24"/>
        </w:rPr>
        <w:t>10.5. Jei nenugalimos jėgos (</w:t>
      </w:r>
      <w:r w:rsidRPr="00D2153E">
        <w:rPr>
          <w:i/>
          <w:sz w:val="24"/>
          <w:szCs w:val="24"/>
        </w:rPr>
        <w:t>force majeure</w:t>
      </w:r>
      <w:r w:rsidRPr="00D2153E">
        <w:rPr>
          <w:sz w:val="24"/>
          <w:szCs w:val="24"/>
        </w:rPr>
        <w:t>) aplinkybės trunka ilgiau kaip 30 (trisdešimt) dienų, tuomet bet kuri Šalis turi teisę nutraukti Sutartį įspėdama apie tai kitą Šalį prieš 10 (dešimt) dienų. Jei pasibaigus šiam 10 (dešimties) dienų laikotarpiui nenugalimos jėgos (</w:t>
      </w:r>
      <w:r w:rsidRPr="00D2153E">
        <w:rPr>
          <w:i/>
          <w:sz w:val="24"/>
          <w:szCs w:val="24"/>
        </w:rPr>
        <w:t>force majeure</w:t>
      </w:r>
      <w:r w:rsidRPr="00D2153E">
        <w:rPr>
          <w:sz w:val="24"/>
          <w:szCs w:val="24"/>
        </w:rPr>
        <w:t>) aplinkybės vis dar tęsiasi, Sutartis nutraukiama ir Šalys atleidžiamos nuo tolesnio Sutarties vykdymo.</w:t>
      </w:r>
    </w:p>
    <w:p w14:paraId="5915CAAD" w14:textId="77777777" w:rsidR="007B299B" w:rsidRDefault="007B299B" w:rsidP="005C53EA">
      <w:pPr>
        <w:widowControl w:val="0"/>
        <w:rPr>
          <w:b/>
          <w:sz w:val="24"/>
          <w:szCs w:val="24"/>
        </w:rPr>
      </w:pPr>
    </w:p>
    <w:p w14:paraId="154DDB57" w14:textId="58493ED7" w:rsidR="00D2153E" w:rsidRPr="00D2153E" w:rsidRDefault="00D2153E" w:rsidP="00D2153E">
      <w:pPr>
        <w:widowControl w:val="0"/>
        <w:jc w:val="center"/>
        <w:rPr>
          <w:b/>
          <w:sz w:val="24"/>
          <w:szCs w:val="24"/>
        </w:rPr>
      </w:pPr>
      <w:r w:rsidRPr="00D2153E">
        <w:rPr>
          <w:b/>
          <w:sz w:val="24"/>
          <w:szCs w:val="24"/>
        </w:rPr>
        <w:t xml:space="preserve">XI. SUTARTIES </w:t>
      </w:r>
      <w:r w:rsidR="007B299B">
        <w:rPr>
          <w:b/>
          <w:sz w:val="24"/>
          <w:szCs w:val="24"/>
        </w:rPr>
        <w:t>KEITIMAS</w:t>
      </w:r>
      <w:r w:rsidR="006021A0">
        <w:rPr>
          <w:b/>
          <w:sz w:val="24"/>
          <w:szCs w:val="24"/>
        </w:rPr>
        <w:t xml:space="preserve">, </w:t>
      </w:r>
      <w:r w:rsidR="007B299B">
        <w:rPr>
          <w:b/>
          <w:sz w:val="24"/>
          <w:szCs w:val="24"/>
        </w:rPr>
        <w:t xml:space="preserve"> </w:t>
      </w:r>
      <w:r w:rsidRPr="00D2153E">
        <w:rPr>
          <w:b/>
          <w:sz w:val="24"/>
          <w:szCs w:val="24"/>
        </w:rPr>
        <w:t>NUTRAUKIMAS</w:t>
      </w:r>
      <w:r w:rsidR="006021A0">
        <w:rPr>
          <w:b/>
          <w:sz w:val="24"/>
          <w:szCs w:val="24"/>
        </w:rPr>
        <w:t xml:space="preserve"> IR STABDYMAS</w:t>
      </w:r>
    </w:p>
    <w:p w14:paraId="66E45A2A" w14:textId="77777777" w:rsidR="00D2153E" w:rsidRPr="00D2153E" w:rsidRDefault="00D2153E" w:rsidP="00D2153E">
      <w:pPr>
        <w:widowControl w:val="0"/>
        <w:jc w:val="both"/>
        <w:rPr>
          <w:sz w:val="24"/>
          <w:szCs w:val="24"/>
        </w:rPr>
      </w:pPr>
    </w:p>
    <w:p w14:paraId="75608CD4" w14:textId="6D482F52" w:rsidR="007B299B" w:rsidRPr="00FF2785" w:rsidRDefault="00D2153E" w:rsidP="007B299B">
      <w:pPr>
        <w:ind w:firstLine="567"/>
        <w:contextualSpacing/>
        <w:jc w:val="both"/>
        <w:rPr>
          <w:sz w:val="24"/>
          <w:szCs w:val="24"/>
          <w:lang w:eastAsia="x-none"/>
        </w:rPr>
      </w:pPr>
      <w:r w:rsidRPr="00D2153E">
        <w:rPr>
          <w:sz w:val="24"/>
          <w:szCs w:val="24"/>
        </w:rPr>
        <w:t xml:space="preserve">11.1. </w:t>
      </w:r>
      <w:bookmarkStart w:id="2" w:name="_Hlk69465997"/>
      <w:r w:rsidR="007B299B" w:rsidRPr="00204EFF">
        <w:rPr>
          <w:sz w:val="24"/>
          <w:szCs w:val="24"/>
        </w:rPr>
        <w:t>Sutarties sąlygos Sutarties galiojimo laikotarpiu gali būti keičiamos</w:t>
      </w:r>
      <w:r w:rsidR="007B299B">
        <w:rPr>
          <w:sz w:val="24"/>
          <w:szCs w:val="24"/>
        </w:rPr>
        <w:t xml:space="preserve"> šioje Sutartyje ir</w:t>
      </w:r>
      <w:r w:rsidR="007B299B" w:rsidRPr="00204EFF">
        <w:rPr>
          <w:sz w:val="24"/>
          <w:szCs w:val="24"/>
        </w:rPr>
        <w:t xml:space="preserve"> </w:t>
      </w:r>
      <w:r w:rsidR="00AA0A9F">
        <w:rPr>
          <w:sz w:val="24"/>
          <w:szCs w:val="24"/>
        </w:rPr>
        <w:t xml:space="preserve">Lietuvos Respublikos viešųjų pirkimų įstatymo (toliau – </w:t>
      </w:r>
      <w:r w:rsidR="007B299B">
        <w:rPr>
          <w:sz w:val="24"/>
          <w:szCs w:val="24"/>
        </w:rPr>
        <w:t>VPĮ</w:t>
      </w:r>
      <w:r w:rsidR="00AA0A9F">
        <w:rPr>
          <w:sz w:val="24"/>
          <w:szCs w:val="24"/>
        </w:rPr>
        <w:t>)</w:t>
      </w:r>
      <w:r w:rsidR="007B299B" w:rsidRPr="00204EFF">
        <w:rPr>
          <w:sz w:val="24"/>
          <w:szCs w:val="24"/>
        </w:rPr>
        <w:t xml:space="preserve"> 89 straipsnyje numatyt</w:t>
      </w:r>
      <w:r w:rsidR="007B299B">
        <w:rPr>
          <w:sz w:val="24"/>
          <w:szCs w:val="24"/>
        </w:rPr>
        <w:t>ais</w:t>
      </w:r>
      <w:r w:rsidR="007B299B" w:rsidRPr="00204EFF">
        <w:rPr>
          <w:sz w:val="24"/>
          <w:szCs w:val="24"/>
        </w:rPr>
        <w:t xml:space="preserve"> atvej</w:t>
      </w:r>
      <w:r w:rsidR="007B299B">
        <w:rPr>
          <w:sz w:val="24"/>
          <w:szCs w:val="24"/>
        </w:rPr>
        <w:t>ais</w:t>
      </w:r>
      <w:r w:rsidR="007B299B" w:rsidRPr="00204EFF">
        <w:rPr>
          <w:sz w:val="24"/>
          <w:szCs w:val="24"/>
        </w:rPr>
        <w:t xml:space="preserve"> </w:t>
      </w:r>
      <w:r w:rsidR="007B299B">
        <w:rPr>
          <w:sz w:val="24"/>
          <w:szCs w:val="24"/>
        </w:rPr>
        <w:t>nepažeidžiant</w:t>
      </w:r>
      <w:r w:rsidR="007B299B" w:rsidRPr="00204EFF">
        <w:rPr>
          <w:sz w:val="24"/>
          <w:szCs w:val="24"/>
        </w:rPr>
        <w:t xml:space="preserve"> </w:t>
      </w:r>
      <w:r w:rsidR="007B299B">
        <w:rPr>
          <w:sz w:val="24"/>
          <w:szCs w:val="24"/>
        </w:rPr>
        <w:t>VPĮ</w:t>
      </w:r>
      <w:r w:rsidR="007B299B" w:rsidRPr="00204EFF">
        <w:rPr>
          <w:sz w:val="24"/>
          <w:szCs w:val="24"/>
        </w:rPr>
        <w:t xml:space="preserve"> 17 straipsnyje nustatyt</w:t>
      </w:r>
      <w:r w:rsidR="007B299B">
        <w:rPr>
          <w:sz w:val="24"/>
          <w:szCs w:val="24"/>
        </w:rPr>
        <w:t>ų</w:t>
      </w:r>
      <w:r w:rsidR="007B299B" w:rsidRPr="00204EFF">
        <w:rPr>
          <w:sz w:val="24"/>
          <w:szCs w:val="24"/>
        </w:rPr>
        <w:t xml:space="preserve"> princip</w:t>
      </w:r>
      <w:r w:rsidR="007B299B">
        <w:rPr>
          <w:sz w:val="24"/>
          <w:szCs w:val="24"/>
        </w:rPr>
        <w:t>ų</w:t>
      </w:r>
      <w:r w:rsidR="007B299B" w:rsidRPr="00204EFF">
        <w:rPr>
          <w:sz w:val="24"/>
          <w:szCs w:val="24"/>
        </w:rPr>
        <w:t xml:space="preserve"> ir tiksl</w:t>
      </w:r>
      <w:r w:rsidR="007B299B">
        <w:rPr>
          <w:sz w:val="24"/>
          <w:szCs w:val="24"/>
        </w:rPr>
        <w:t>ų</w:t>
      </w:r>
      <w:r w:rsidR="007B299B" w:rsidRPr="00204EFF">
        <w:rPr>
          <w:sz w:val="24"/>
          <w:szCs w:val="24"/>
        </w:rPr>
        <w:t>.</w:t>
      </w:r>
    </w:p>
    <w:p w14:paraId="54EBCE92" w14:textId="4CAC0B33" w:rsidR="007B299B" w:rsidRDefault="008E588D" w:rsidP="00887C88">
      <w:pPr>
        <w:ind w:firstLine="567"/>
        <w:jc w:val="both"/>
        <w:rPr>
          <w:sz w:val="24"/>
          <w:szCs w:val="24"/>
        </w:rPr>
      </w:pPr>
      <w:r>
        <w:rPr>
          <w:sz w:val="24"/>
          <w:szCs w:val="24"/>
        </w:rPr>
        <w:t xml:space="preserve"> </w:t>
      </w:r>
      <w:r w:rsidR="004013F0">
        <w:rPr>
          <w:sz w:val="24"/>
          <w:szCs w:val="24"/>
        </w:rPr>
        <w:t xml:space="preserve">11.2. </w:t>
      </w:r>
      <w:r w:rsidR="007B299B" w:rsidRPr="00061DBA">
        <w:rPr>
          <w:sz w:val="24"/>
          <w:szCs w:val="24"/>
        </w:rPr>
        <w:t>Sutarties galiojimo terminui nepasibaigus kil</w:t>
      </w:r>
      <w:r w:rsidR="007B299B">
        <w:rPr>
          <w:sz w:val="24"/>
          <w:szCs w:val="24"/>
        </w:rPr>
        <w:t>us</w:t>
      </w:r>
      <w:r w:rsidR="007B299B" w:rsidRPr="00061DBA">
        <w:rPr>
          <w:sz w:val="24"/>
          <w:szCs w:val="24"/>
        </w:rPr>
        <w:t xml:space="preserve"> poreiki</w:t>
      </w:r>
      <w:r w:rsidR="007B299B">
        <w:rPr>
          <w:sz w:val="24"/>
          <w:szCs w:val="24"/>
        </w:rPr>
        <w:t>ui</w:t>
      </w:r>
      <w:r w:rsidR="007B299B" w:rsidRPr="00061DBA">
        <w:rPr>
          <w:sz w:val="24"/>
          <w:szCs w:val="24"/>
        </w:rPr>
        <w:t xml:space="preserve"> įsigyti papildomų paslaugų</w:t>
      </w:r>
      <w:r w:rsidR="007B299B">
        <w:rPr>
          <w:sz w:val="24"/>
          <w:szCs w:val="24"/>
        </w:rPr>
        <w:t>, jos gali būti įsigyjamos neatliekant naujos pirkimo procedūros vadovaujan</w:t>
      </w:r>
      <w:r w:rsidR="00887C88">
        <w:rPr>
          <w:sz w:val="24"/>
          <w:szCs w:val="24"/>
        </w:rPr>
        <w:t>t</w:t>
      </w:r>
      <w:r w:rsidR="007B299B">
        <w:rPr>
          <w:sz w:val="24"/>
          <w:szCs w:val="24"/>
        </w:rPr>
        <w:t>is minėtu VPĮ straipsniu</w:t>
      </w:r>
      <w:r w:rsidR="007B299B" w:rsidRPr="00061DBA">
        <w:rPr>
          <w:sz w:val="24"/>
          <w:szCs w:val="24"/>
        </w:rPr>
        <w:t xml:space="preserve"> Sutartyje numatytos sąlygomis.</w:t>
      </w:r>
      <w:r w:rsidR="007B299B" w:rsidRPr="005F4954">
        <w:t xml:space="preserve"> </w:t>
      </w:r>
      <w:r w:rsidR="007B299B" w:rsidRPr="000F111B">
        <w:rPr>
          <w:color w:val="000000"/>
          <w:sz w:val="24"/>
          <w:szCs w:val="24"/>
          <w:lang w:eastAsia="ar-SA"/>
        </w:rPr>
        <w:t>Sutarties sąlygų keitimu nėra laikomas Sutarties sąlygų koregavimas joje numatytomis aplinkybėmis, jei šios aplinkybės nustatytos aiškiai ir nedviprasmiškai. Tais atvejais, kai Sutarties sąlygų keitimo būtinybės nebuvo įmanoma numatyti rengiant pirkimą ir/ar Sutarties sudarymo metu, Sutarties Šalys gali keisti tik neesmines Sutarties sąlygas. Pakeitus, ar papildžius Sutartį raštišku Šalių susitarimu, jis tampa neatskiriama Sutarties dalis</w:t>
      </w:r>
      <w:r w:rsidR="007B299B">
        <w:rPr>
          <w:color w:val="000000"/>
          <w:sz w:val="24"/>
          <w:szCs w:val="24"/>
          <w:lang w:eastAsia="ar-SA"/>
        </w:rPr>
        <w:t>.</w:t>
      </w:r>
      <w:bookmarkEnd w:id="2"/>
    </w:p>
    <w:p w14:paraId="6163FAFC" w14:textId="6BDB49A2" w:rsidR="00D2153E" w:rsidRPr="00D2153E" w:rsidRDefault="00887C88" w:rsidP="00D2153E">
      <w:pPr>
        <w:widowControl w:val="0"/>
        <w:ind w:firstLine="567"/>
        <w:jc w:val="both"/>
        <w:rPr>
          <w:sz w:val="24"/>
          <w:szCs w:val="24"/>
        </w:rPr>
      </w:pPr>
      <w:r>
        <w:rPr>
          <w:sz w:val="24"/>
          <w:szCs w:val="24"/>
        </w:rPr>
        <w:t>11.</w:t>
      </w:r>
      <w:r w:rsidR="004013F0">
        <w:rPr>
          <w:sz w:val="24"/>
          <w:szCs w:val="24"/>
        </w:rPr>
        <w:t>3</w:t>
      </w:r>
      <w:r>
        <w:rPr>
          <w:sz w:val="24"/>
          <w:szCs w:val="24"/>
        </w:rPr>
        <w:t xml:space="preserve">. </w:t>
      </w:r>
      <w:r w:rsidR="00D2153E" w:rsidRPr="00D2153E">
        <w:rPr>
          <w:sz w:val="24"/>
          <w:szCs w:val="24"/>
        </w:rPr>
        <w:t>Užsakovas, įspėjęs Paslaugų teikėją prieš 10 (dešimt) darbo dienų, gali nutraukti Sutartį, esant šiems esminiams Sutarties pažeidimams:</w:t>
      </w:r>
    </w:p>
    <w:p w14:paraId="53A08DCE" w14:textId="07FEEBD3" w:rsidR="00D2153E" w:rsidRPr="00D2153E" w:rsidRDefault="00D2153E" w:rsidP="00D2153E">
      <w:pPr>
        <w:widowControl w:val="0"/>
        <w:ind w:firstLine="567"/>
        <w:jc w:val="both"/>
        <w:rPr>
          <w:sz w:val="24"/>
          <w:szCs w:val="24"/>
        </w:rPr>
      </w:pPr>
      <w:r w:rsidRPr="00D2153E">
        <w:rPr>
          <w:sz w:val="24"/>
          <w:szCs w:val="24"/>
        </w:rPr>
        <w:t>11</w:t>
      </w:r>
      <w:r w:rsidR="0058090A">
        <w:rPr>
          <w:sz w:val="24"/>
          <w:szCs w:val="24"/>
        </w:rPr>
        <w:t>.</w:t>
      </w:r>
      <w:r w:rsidR="004013F0">
        <w:rPr>
          <w:sz w:val="24"/>
          <w:szCs w:val="24"/>
        </w:rPr>
        <w:t>3</w:t>
      </w:r>
      <w:r w:rsidRPr="00D2153E">
        <w:rPr>
          <w:sz w:val="24"/>
          <w:szCs w:val="24"/>
        </w:rPr>
        <w:t>.1. kai Paslaugų teikėjas nevykdo savo įsipareigojimų pagal Sutartį ir tokie Sutarties pažeidimai, vadovaujantis Lietuvos Respublikos civilinio kodekso 6.217 straipsnio 2 dalimi, laikytini esminiais;</w:t>
      </w:r>
    </w:p>
    <w:p w14:paraId="516D0621" w14:textId="5D5EF7C6" w:rsidR="00D2153E" w:rsidRPr="00D2153E" w:rsidRDefault="00D2153E" w:rsidP="00D2153E">
      <w:pPr>
        <w:widowControl w:val="0"/>
        <w:ind w:firstLine="567"/>
        <w:jc w:val="both"/>
        <w:rPr>
          <w:sz w:val="24"/>
          <w:szCs w:val="24"/>
        </w:rPr>
      </w:pPr>
      <w:r w:rsidRPr="00D2153E">
        <w:rPr>
          <w:sz w:val="24"/>
          <w:szCs w:val="24"/>
        </w:rPr>
        <w:t>11.</w:t>
      </w:r>
      <w:r w:rsidR="004013F0">
        <w:rPr>
          <w:sz w:val="24"/>
          <w:szCs w:val="24"/>
        </w:rPr>
        <w:t>3</w:t>
      </w:r>
      <w:r w:rsidRPr="00D2153E">
        <w:rPr>
          <w:sz w:val="24"/>
          <w:szCs w:val="24"/>
        </w:rPr>
        <w:t xml:space="preserve">.2. kai Paslaugų teikėjas per trūkumams pašalinti nustatytą terminą jų nepašalina ir (ar) negali suteikti tinkamų </w:t>
      </w:r>
      <w:r w:rsidR="003B28DD">
        <w:rPr>
          <w:sz w:val="24"/>
          <w:szCs w:val="24"/>
        </w:rPr>
        <w:t>P</w:t>
      </w:r>
      <w:r w:rsidR="003B28DD" w:rsidRPr="00D2153E">
        <w:rPr>
          <w:sz w:val="24"/>
          <w:szCs w:val="24"/>
        </w:rPr>
        <w:t>aslaugų</w:t>
      </w:r>
      <w:r w:rsidRPr="00D2153E">
        <w:rPr>
          <w:sz w:val="24"/>
          <w:szCs w:val="24"/>
        </w:rPr>
        <w:t>;</w:t>
      </w:r>
    </w:p>
    <w:p w14:paraId="5E910836" w14:textId="7DAD3E17" w:rsidR="00D2153E" w:rsidRPr="00D2153E" w:rsidRDefault="00D2153E" w:rsidP="00D2153E">
      <w:pPr>
        <w:widowControl w:val="0"/>
        <w:ind w:firstLine="567"/>
        <w:jc w:val="both"/>
        <w:rPr>
          <w:iCs/>
          <w:sz w:val="24"/>
          <w:szCs w:val="24"/>
        </w:rPr>
      </w:pPr>
      <w:r w:rsidRPr="00D2153E">
        <w:rPr>
          <w:sz w:val="24"/>
          <w:szCs w:val="24"/>
        </w:rPr>
        <w:t>11.</w:t>
      </w:r>
      <w:r w:rsidR="004013F0">
        <w:rPr>
          <w:sz w:val="24"/>
          <w:szCs w:val="24"/>
        </w:rPr>
        <w:t>3</w:t>
      </w:r>
      <w:r w:rsidRPr="00D2153E">
        <w:rPr>
          <w:sz w:val="24"/>
          <w:szCs w:val="24"/>
        </w:rPr>
        <w:t xml:space="preserve">.3. </w:t>
      </w:r>
      <w:r w:rsidRPr="00D2153E">
        <w:rPr>
          <w:iCs/>
          <w:sz w:val="24"/>
          <w:szCs w:val="24"/>
        </w:rPr>
        <w:t xml:space="preserve">kai Paslaugų teikėjas perleidžia savo įsipareigojimus, prisiimtus Sutartimi, tretiesiems asmenims arba sudaro </w:t>
      </w:r>
      <w:proofErr w:type="spellStart"/>
      <w:r w:rsidRPr="00D2153E">
        <w:rPr>
          <w:iCs/>
          <w:sz w:val="24"/>
          <w:szCs w:val="24"/>
        </w:rPr>
        <w:t>subt</w:t>
      </w:r>
      <w:r w:rsidR="00D31019">
        <w:rPr>
          <w:iCs/>
          <w:sz w:val="24"/>
          <w:szCs w:val="24"/>
        </w:rPr>
        <w:t>ie</w:t>
      </w:r>
      <w:r w:rsidRPr="00D2153E">
        <w:rPr>
          <w:iCs/>
          <w:sz w:val="24"/>
          <w:szCs w:val="24"/>
        </w:rPr>
        <w:t>kimo</w:t>
      </w:r>
      <w:proofErr w:type="spellEnd"/>
      <w:r w:rsidRPr="00D2153E">
        <w:rPr>
          <w:iCs/>
          <w:sz w:val="24"/>
          <w:szCs w:val="24"/>
        </w:rPr>
        <w:t xml:space="preserve"> sutartį su subt</w:t>
      </w:r>
      <w:r w:rsidR="00D31019">
        <w:rPr>
          <w:iCs/>
          <w:sz w:val="24"/>
          <w:szCs w:val="24"/>
        </w:rPr>
        <w:t>ie</w:t>
      </w:r>
      <w:r w:rsidRPr="00D2153E">
        <w:rPr>
          <w:iCs/>
          <w:sz w:val="24"/>
          <w:szCs w:val="24"/>
        </w:rPr>
        <w:t>kėju, apie kurį Užsakovas nebuvo informuotas, išskyrus atvejus, kai subteikėjas buvo pakeistas Sutarties nustatyta tvarka;</w:t>
      </w:r>
    </w:p>
    <w:p w14:paraId="7CF4F2DA" w14:textId="34FECCB4" w:rsidR="00D2153E" w:rsidRPr="00D2153E" w:rsidRDefault="00D2153E" w:rsidP="00D2153E">
      <w:pPr>
        <w:widowControl w:val="0"/>
        <w:ind w:firstLine="567"/>
        <w:jc w:val="both"/>
        <w:rPr>
          <w:sz w:val="24"/>
          <w:szCs w:val="24"/>
        </w:rPr>
      </w:pPr>
      <w:r w:rsidRPr="00D2153E">
        <w:rPr>
          <w:sz w:val="24"/>
          <w:szCs w:val="24"/>
        </w:rPr>
        <w:t>11.</w:t>
      </w:r>
      <w:r w:rsidR="004013F0">
        <w:rPr>
          <w:sz w:val="24"/>
          <w:szCs w:val="24"/>
        </w:rPr>
        <w:t>3</w:t>
      </w:r>
      <w:r w:rsidRPr="00D2153E">
        <w:rPr>
          <w:sz w:val="24"/>
          <w:szCs w:val="24"/>
        </w:rPr>
        <w:t>.4. kai Paslaugų teikėjas galutiniu teismo sprendimu pripažintas kaltu dėl VPĮ 46 straipsnio 1 dalyje nurodytų nusikalstamų veikų padarymo;</w:t>
      </w:r>
    </w:p>
    <w:p w14:paraId="5C15A355" w14:textId="4BA99D36" w:rsidR="00D2153E" w:rsidRPr="00D2153E" w:rsidRDefault="00D2153E" w:rsidP="00D2153E">
      <w:pPr>
        <w:widowControl w:val="0"/>
        <w:ind w:firstLine="567"/>
        <w:jc w:val="both"/>
        <w:rPr>
          <w:sz w:val="24"/>
          <w:szCs w:val="24"/>
        </w:rPr>
      </w:pPr>
      <w:r w:rsidRPr="00D2153E">
        <w:rPr>
          <w:sz w:val="24"/>
          <w:szCs w:val="24"/>
        </w:rPr>
        <w:t>11.</w:t>
      </w:r>
      <w:r w:rsidR="004013F0">
        <w:rPr>
          <w:sz w:val="24"/>
          <w:szCs w:val="24"/>
        </w:rPr>
        <w:t>3</w:t>
      </w:r>
      <w:r w:rsidRPr="00D2153E">
        <w:rPr>
          <w:sz w:val="24"/>
          <w:szCs w:val="24"/>
        </w:rPr>
        <w:t xml:space="preserve">.5. kai Sutartis pakeičiama pažeidžiant </w:t>
      </w:r>
      <w:r w:rsidRPr="00AA0A9F">
        <w:rPr>
          <w:sz w:val="24"/>
          <w:szCs w:val="24"/>
        </w:rPr>
        <w:t>VPĮ 89 straipsnį;</w:t>
      </w:r>
    </w:p>
    <w:p w14:paraId="4527E3BF" w14:textId="5463CBD8" w:rsidR="00D2153E" w:rsidRPr="00D2153E" w:rsidRDefault="00D2153E" w:rsidP="00D2153E">
      <w:pPr>
        <w:widowControl w:val="0"/>
        <w:ind w:firstLine="567"/>
        <w:jc w:val="both"/>
        <w:rPr>
          <w:sz w:val="24"/>
          <w:szCs w:val="24"/>
        </w:rPr>
      </w:pPr>
      <w:r w:rsidRPr="00D2153E">
        <w:rPr>
          <w:sz w:val="24"/>
          <w:szCs w:val="24"/>
        </w:rPr>
        <w:t>11.</w:t>
      </w:r>
      <w:r w:rsidR="004013F0">
        <w:rPr>
          <w:sz w:val="24"/>
          <w:szCs w:val="24"/>
        </w:rPr>
        <w:t>3</w:t>
      </w:r>
      <w:r w:rsidRPr="00D2153E">
        <w:rPr>
          <w:sz w:val="24"/>
          <w:szCs w:val="24"/>
        </w:rPr>
        <w:t>.6. kai paaiškėja, kad Paslaugų teikėjas turėjo būti pašalintas iš pirkimo procedūros pagal VPĮ 46 straipsnio 1 dalį;</w:t>
      </w:r>
    </w:p>
    <w:p w14:paraId="2658F77F" w14:textId="15D2DA94" w:rsidR="00D2153E" w:rsidRPr="00D2153E" w:rsidRDefault="00D2153E" w:rsidP="00D2153E">
      <w:pPr>
        <w:widowControl w:val="0"/>
        <w:ind w:firstLine="567"/>
        <w:jc w:val="both"/>
        <w:rPr>
          <w:sz w:val="24"/>
          <w:szCs w:val="24"/>
        </w:rPr>
      </w:pPr>
      <w:r w:rsidRPr="00D2153E">
        <w:rPr>
          <w:sz w:val="24"/>
          <w:szCs w:val="24"/>
        </w:rPr>
        <w:t>11.</w:t>
      </w:r>
      <w:r w:rsidR="004013F0">
        <w:rPr>
          <w:sz w:val="24"/>
          <w:szCs w:val="24"/>
        </w:rPr>
        <w:t>3</w:t>
      </w:r>
      <w:r w:rsidRPr="00D2153E">
        <w:rPr>
          <w:sz w:val="24"/>
          <w:szCs w:val="24"/>
        </w:rPr>
        <w:t>.7.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3E1B8633" w14:textId="1B9515EF" w:rsidR="00D2153E" w:rsidRDefault="00D2153E" w:rsidP="00D2153E">
      <w:pPr>
        <w:widowControl w:val="0"/>
        <w:ind w:firstLine="567"/>
        <w:jc w:val="both"/>
        <w:rPr>
          <w:sz w:val="24"/>
          <w:szCs w:val="24"/>
        </w:rPr>
      </w:pPr>
      <w:r w:rsidRPr="00D2153E">
        <w:rPr>
          <w:sz w:val="24"/>
          <w:szCs w:val="24"/>
        </w:rPr>
        <w:t>11.</w:t>
      </w:r>
      <w:r w:rsidR="004013F0">
        <w:rPr>
          <w:sz w:val="24"/>
          <w:szCs w:val="24"/>
        </w:rPr>
        <w:t>3</w:t>
      </w:r>
      <w:r w:rsidRPr="00D2153E">
        <w:rPr>
          <w:sz w:val="24"/>
          <w:szCs w:val="24"/>
        </w:rPr>
        <w:t>.8. kai keičiasi Paslaugų teikėjo organizacinė struktūra – juridinis statusas, pobūdis ar valdymo struktūra ir tai gali turėti įtakos tinkamam Sutarties įvykdymui.</w:t>
      </w:r>
    </w:p>
    <w:p w14:paraId="05FF2F81" w14:textId="151DB2C8" w:rsidR="00D56D90" w:rsidRPr="00D56D90" w:rsidRDefault="00D56D90" w:rsidP="00D2153E">
      <w:pPr>
        <w:widowControl w:val="0"/>
        <w:ind w:firstLine="567"/>
        <w:jc w:val="both"/>
        <w:rPr>
          <w:sz w:val="24"/>
          <w:szCs w:val="24"/>
        </w:rPr>
      </w:pPr>
      <w:r w:rsidRPr="00D56D90">
        <w:rPr>
          <w:sz w:val="24"/>
          <w:szCs w:val="24"/>
        </w:rPr>
        <w:t>11.</w:t>
      </w:r>
      <w:r w:rsidR="004013F0">
        <w:rPr>
          <w:sz w:val="24"/>
          <w:szCs w:val="24"/>
        </w:rPr>
        <w:t>4</w:t>
      </w:r>
      <w:r w:rsidRPr="00D56D90">
        <w:rPr>
          <w:sz w:val="24"/>
          <w:szCs w:val="24"/>
        </w:rPr>
        <w:t xml:space="preserve">. </w:t>
      </w:r>
      <w:r w:rsidRPr="004013F0">
        <w:rPr>
          <w:sz w:val="24"/>
          <w:szCs w:val="24"/>
        </w:rPr>
        <w:t xml:space="preserve">Taip pat Sutartis gali būti nutraukiama Lietuvos Respublikos civilinio kodekso bei Viešųjų pirkimų įstatymo 90 straipsnyje nustatytais atvejais ir tvarka. </w:t>
      </w:r>
    </w:p>
    <w:p w14:paraId="40F81BCF" w14:textId="20BAC6A9" w:rsidR="00D2153E" w:rsidRPr="00D2153E" w:rsidRDefault="00D2153E" w:rsidP="00D2153E">
      <w:pPr>
        <w:widowControl w:val="0"/>
        <w:ind w:firstLine="567"/>
        <w:jc w:val="both"/>
        <w:rPr>
          <w:sz w:val="24"/>
          <w:szCs w:val="24"/>
        </w:rPr>
      </w:pPr>
      <w:r w:rsidRPr="00D2153E">
        <w:rPr>
          <w:sz w:val="24"/>
          <w:szCs w:val="24"/>
        </w:rPr>
        <w:t>11.</w:t>
      </w:r>
      <w:r w:rsidR="004013F0">
        <w:rPr>
          <w:sz w:val="24"/>
          <w:szCs w:val="24"/>
        </w:rPr>
        <w:t>5</w:t>
      </w:r>
      <w:r w:rsidRPr="00D2153E">
        <w:rPr>
          <w:sz w:val="24"/>
          <w:szCs w:val="24"/>
        </w:rPr>
        <w:t>. Jeigu Sutartis nutraukiama dėl to, kad Paslaugų teikėjas ją pažeidė, nuostoliai, Užsakovo patirti dėl Sutarties nutraukimo, išieškomi išskaičiuojant juos iš Paslaugų teikėjui mokėtinų sumų tiek, kiek šių nuostolių nepadengia Sutarties įvykdymo užtikrinimas.</w:t>
      </w:r>
    </w:p>
    <w:p w14:paraId="094FA068" w14:textId="6F484E93" w:rsidR="00D2153E" w:rsidRPr="00D2153E" w:rsidRDefault="00D2153E" w:rsidP="00D2153E">
      <w:pPr>
        <w:widowControl w:val="0"/>
        <w:ind w:firstLine="567"/>
        <w:jc w:val="both"/>
        <w:rPr>
          <w:sz w:val="24"/>
          <w:szCs w:val="24"/>
        </w:rPr>
      </w:pPr>
      <w:r w:rsidRPr="00D2153E">
        <w:rPr>
          <w:sz w:val="24"/>
          <w:szCs w:val="24"/>
        </w:rPr>
        <w:t>11.</w:t>
      </w:r>
      <w:r w:rsidR="004013F0">
        <w:rPr>
          <w:sz w:val="24"/>
          <w:szCs w:val="24"/>
        </w:rPr>
        <w:t>6</w:t>
      </w:r>
      <w:r w:rsidRPr="00D2153E">
        <w:rPr>
          <w:sz w:val="24"/>
          <w:szCs w:val="24"/>
        </w:rPr>
        <w:t>. Jeigu Sutartis nutraukiama dėl to, kad Paslaugų teikėjas ją pažeidė, ir Užsakovas sudaro kitą sutartį dėl Sutartyje nurodytų paslaugų teikimo su trečiąja šalimi, Užsakovas turi teisę reikalauti iš Paslaugų teikėjo kainų skirtumo bei kitų vėliau atsiradusių nuostolių atlyginimo.</w:t>
      </w:r>
    </w:p>
    <w:p w14:paraId="4EC95ED7" w14:textId="1CF8186C" w:rsidR="00D2153E" w:rsidRPr="00D2153E" w:rsidRDefault="00D2153E" w:rsidP="00D2153E">
      <w:pPr>
        <w:widowControl w:val="0"/>
        <w:ind w:firstLine="567"/>
        <w:jc w:val="both"/>
        <w:rPr>
          <w:sz w:val="24"/>
          <w:szCs w:val="24"/>
        </w:rPr>
      </w:pPr>
      <w:r w:rsidRPr="00D2153E">
        <w:rPr>
          <w:sz w:val="24"/>
          <w:szCs w:val="24"/>
        </w:rPr>
        <w:lastRenderedPageBreak/>
        <w:t>11.</w:t>
      </w:r>
      <w:r w:rsidR="004013F0">
        <w:rPr>
          <w:sz w:val="24"/>
          <w:szCs w:val="24"/>
        </w:rPr>
        <w:t>7</w:t>
      </w:r>
      <w:r w:rsidRPr="00D2153E">
        <w:rPr>
          <w:sz w:val="24"/>
          <w:szCs w:val="24"/>
        </w:rPr>
        <w:t xml:space="preserve">. Sutartį nutraukus dėl Paslaugų teikėjo kaltės, be jam priklausančio atlyginimo už suteiktas </w:t>
      </w:r>
      <w:r w:rsidR="00A50162">
        <w:rPr>
          <w:sz w:val="24"/>
          <w:szCs w:val="24"/>
        </w:rPr>
        <w:t>P</w:t>
      </w:r>
      <w:r w:rsidR="00A50162" w:rsidRPr="00D2153E">
        <w:rPr>
          <w:sz w:val="24"/>
          <w:szCs w:val="24"/>
        </w:rPr>
        <w:t>aslaugas</w:t>
      </w:r>
      <w:r w:rsidRPr="00D2153E">
        <w:rPr>
          <w:sz w:val="24"/>
          <w:szCs w:val="24"/>
        </w:rPr>
        <w:t>, Paslaugų teikėjas neturi teisės į kokių nors patirtų nuostolių ar žalos kompensaciją.</w:t>
      </w:r>
    </w:p>
    <w:p w14:paraId="1E484CA1" w14:textId="0E7E6C40" w:rsidR="00D2153E" w:rsidRPr="00D2153E" w:rsidRDefault="00D2153E" w:rsidP="00D2153E">
      <w:pPr>
        <w:widowControl w:val="0"/>
        <w:ind w:firstLine="567"/>
        <w:jc w:val="both"/>
        <w:rPr>
          <w:sz w:val="24"/>
          <w:szCs w:val="24"/>
        </w:rPr>
      </w:pPr>
      <w:r w:rsidRPr="00D2153E">
        <w:rPr>
          <w:sz w:val="24"/>
          <w:szCs w:val="24"/>
        </w:rPr>
        <w:t>11.</w:t>
      </w:r>
      <w:r w:rsidR="004013F0">
        <w:rPr>
          <w:sz w:val="24"/>
          <w:szCs w:val="24"/>
        </w:rPr>
        <w:t>8</w:t>
      </w:r>
      <w:r w:rsidRPr="00D2153E">
        <w:rPr>
          <w:sz w:val="24"/>
          <w:szCs w:val="24"/>
        </w:rPr>
        <w:t xml:space="preserve">. Paslaugų teikėjas, prieš 10 (dešimt) dienų įspėjęs Užsakovą, turi teisę nutraukti Sutartį, jei Užsakovas nevykdo įsipareigojimų, prisiimtų Sutartimi. </w:t>
      </w:r>
    </w:p>
    <w:p w14:paraId="56B06CE4" w14:textId="0C6A5D2D" w:rsidR="00D2153E" w:rsidRPr="00D2153E" w:rsidRDefault="00D2153E" w:rsidP="00D2153E">
      <w:pPr>
        <w:widowControl w:val="0"/>
        <w:ind w:firstLine="567"/>
        <w:jc w:val="both"/>
        <w:rPr>
          <w:sz w:val="24"/>
          <w:szCs w:val="24"/>
        </w:rPr>
      </w:pPr>
      <w:r w:rsidRPr="00D2153E">
        <w:rPr>
          <w:sz w:val="24"/>
          <w:szCs w:val="24"/>
        </w:rPr>
        <w:t>11.</w:t>
      </w:r>
      <w:r w:rsidR="004013F0">
        <w:rPr>
          <w:sz w:val="24"/>
          <w:szCs w:val="24"/>
        </w:rPr>
        <w:t>9</w:t>
      </w:r>
      <w:r w:rsidRPr="00D2153E">
        <w:rPr>
          <w:sz w:val="24"/>
          <w:szCs w:val="24"/>
        </w:rPr>
        <w:t>. Šalys gali bet kuriuo metu nutraukti Sutartį, pranešdamos apie tai raštu kitai Šaliai prieš 20 (dvidešimt) darbo dienų.</w:t>
      </w:r>
    </w:p>
    <w:p w14:paraId="15CBDB83" w14:textId="6E3F9873" w:rsidR="00DE398F" w:rsidRDefault="00D2153E" w:rsidP="00DE398F">
      <w:pPr>
        <w:widowControl w:val="0"/>
        <w:ind w:firstLine="567"/>
        <w:jc w:val="both"/>
        <w:rPr>
          <w:sz w:val="24"/>
          <w:szCs w:val="24"/>
        </w:rPr>
      </w:pPr>
      <w:r w:rsidRPr="00D2153E">
        <w:rPr>
          <w:sz w:val="24"/>
          <w:szCs w:val="24"/>
        </w:rPr>
        <w:t>11.</w:t>
      </w:r>
      <w:r w:rsidR="004013F0">
        <w:rPr>
          <w:sz w:val="24"/>
          <w:szCs w:val="24"/>
        </w:rPr>
        <w:t>10</w:t>
      </w:r>
      <w:r w:rsidRPr="00D2153E">
        <w:rPr>
          <w:sz w:val="24"/>
          <w:szCs w:val="24"/>
        </w:rPr>
        <w:t>.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35B98D9A" w14:textId="5D5B32D3" w:rsidR="00DE398F" w:rsidRPr="004013F0" w:rsidRDefault="00DE398F" w:rsidP="004013F0">
      <w:pPr>
        <w:widowControl w:val="0"/>
        <w:jc w:val="both"/>
        <w:rPr>
          <w:sz w:val="24"/>
          <w:szCs w:val="24"/>
        </w:rPr>
      </w:pPr>
      <w:r>
        <w:rPr>
          <w:sz w:val="24"/>
          <w:szCs w:val="24"/>
        </w:rPr>
        <w:t xml:space="preserve">          </w:t>
      </w:r>
      <w:r w:rsidRPr="004013F0">
        <w:rPr>
          <w:sz w:val="24"/>
          <w:szCs w:val="24"/>
        </w:rPr>
        <w:t>11.</w:t>
      </w:r>
      <w:r w:rsidR="00034413">
        <w:rPr>
          <w:sz w:val="24"/>
          <w:szCs w:val="24"/>
        </w:rPr>
        <w:t>1</w:t>
      </w:r>
      <w:r w:rsidR="004013F0">
        <w:rPr>
          <w:sz w:val="24"/>
          <w:szCs w:val="24"/>
        </w:rPr>
        <w:t>1</w:t>
      </w:r>
      <w:r w:rsidRPr="004013F0">
        <w:rPr>
          <w:sz w:val="24"/>
          <w:szCs w:val="24"/>
        </w:rPr>
        <w:t xml:space="preserve">. </w:t>
      </w:r>
      <w:r w:rsidRPr="004013F0">
        <w:rPr>
          <w:color w:val="000000"/>
          <w:sz w:val="24"/>
          <w:szCs w:val="24"/>
        </w:rPr>
        <w:t xml:space="preserve">Sutarties vykdymas gali būti stabdomas esant svarbioms priežastims.  </w:t>
      </w:r>
      <w:r>
        <w:rPr>
          <w:color w:val="000000"/>
          <w:sz w:val="24"/>
          <w:szCs w:val="24"/>
        </w:rPr>
        <w:t>Užsakovas</w:t>
      </w:r>
      <w:r w:rsidRPr="004013F0">
        <w:rPr>
          <w:color w:val="000000"/>
          <w:sz w:val="24"/>
          <w:szCs w:val="24"/>
        </w:rPr>
        <w:t xml:space="preserve"> turi teisę raštu sustabdyti Sutarties vykdymą</w:t>
      </w:r>
      <w:r w:rsidRPr="004013F0">
        <w:rPr>
          <w:bCs/>
          <w:color w:val="000000"/>
          <w:sz w:val="24"/>
          <w:szCs w:val="24"/>
        </w:rPr>
        <w:t xml:space="preserve">. Kiekvienas toks Sutarties sustabdymas negali trukti ilgiau nei 2 (du) mėnesius. Sutarties vykdymas atnaujinamas atskiru </w:t>
      </w:r>
      <w:r>
        <w:rPr>
          <w:bCs/>
          <w:color w:val="000000"/>
          <w:sz w:val="24"/>
          <w:szCs w:val="24"/>
        </w:rPr>
        <w:t>Užsakovo</w:t>
      </w:r>
      <w:r w:rsidRPr="004013F0">
        <w:rPr>
          <w:bCs/>
          <w:color w:val="000000"/>
          <w:sz w:val="24"/>
          <w:szCs w:val="24"/>
        </w:rPr>
        <w:t xml:space="preserve"> rašytiniu pranešimu, pasibaigus priežastims dėl kurių atsirado Sutarties vykdymo sustabdymas arba automatiškai, po 2 (dviejų) mėnesių nuo stabdymo pradžios. Atnaujinus </w:t>
      </w:r>
      <w:r>
        <w:rPr>
          <w:bCs/>
          <w:color w:val="000000"/>
          <w:sz w:val="24"/>
          <w:szCs w:val="24"/>
        </w:rPr>
        <w:t>S</w:t>
      </w:r>
      <w:r w:rsidRPr="004013F0">
        <w:rPr>
          <w:bCs/>
          <w:color w:val="000000"/>
          <w:sz w:val="24"/>
          <w:szCs w:val="24"/>
        </w:rPr>
        <w:t>utarties vykdymą, Sutarties terminas pratęsiamas Sutarties vykdymo sustabdymo termino laikotarpiui.</w:t>
      </w:r>
    </w:p>
    <w:p w14:paraId="34748B1D" w14:textId="77777777" w:rsidR="00D2153E" w:rsidRPr="00D2153E" w:rsidRDefault="00D2153E" w:rsidP="005C53EA">
      <w:pPr>
        <w:widowControl w:val="0"/>
        <w:rPr>
          <w:b/>
          <w:sz w:val="24"/>
          <w:szCs w:val="24"/>
        </w:rPr>
      </w:pPr>
    </w:p>
    <w:p w14:paraId="76099A38" w14:textId="77777777" w:rsidR="00D2153E" w:rsidRPr="00D2153E" w:rsidRDefault="00D2153E" w:rsidP="00D2153E">
      <w:pPr>
        <w:widowControl w:val="0"/>
        <w:jc w:val="center"/>
        <w:rPr>
          <w:b/>
          <w:sz w:val="24"/>
          <w:szCs w:val="24"/>
        </w:rPr>
      </w:pPr>
      <w:r w:rsidRPr="00D2153E">
        <w:rPr>
          <w:b/>
          <w:sz w:val="24"/>
          <w:szCs w:val="24"/>
        </w:rPr>
        <w:t>XII. TAIKYTINA TEISĖ IR GINČŲ SPRENDIMAS</w:t>
      </w:r>
    </w:p>
    <w:p w14:paraId="696E4982" w14:textId="77777777" w:rsidR="00D2153E" w:rsidRPr="00D2153E" w:rsidRDefault="00D2153E" w:rsidP="00D2153E">
      <w:pPr>
        <w:widowControl w:val="0"/>
        <w:jc w:val="both"/>
        <w:rPr>
          <w:sz w:val="24"/>
          <w:szCs w:val="24"/>
        </w:rPr>
      </w:pPr>
    </w:p>
    <w:p w14:paraId="4706E11C" w14:textId="77777777" w:rsidR="00D2153E" w:rsidRPr="00D2153E" w:rsidRDefault="00D2153E" w:rsidP="00D2153E">
      <w:pPr>
        <w:widowControl w:val="0"/>
        <w:tabs>
          <w:tab w:val="left" w:pos="1260"/>
        </w:tabs>
        <w:ind w:firstLine="567"/>
        <w:jc w:val="both"/>
        <w:rPr>
          <w:sz w:val="24"/>
          <w:szCs w:val="24"/>
        </w:rPr>
      </w:pPr>
      <w:r w:rsidRPr="00D2153E">
        <w:rPr>
          <w:sz w:val="24"/>
          <w:szCs w:val="24"/>
        </w:rPr>
        <w:t>12.1. Sutarčiai ir jos nuostatų aiškinimui bei Sutartyje nereglamentuotų klausimų sprendimui taikoma Lietuvos Respublikos teisė.</w:t>
      </w:r>
    </w:p>
    <w:p w14:paraId="6DF6C3B0" w14:textId="77777777" w:rsidR="00D2153E" w:rsidRPr="00D2153E" w:rsidRDefault="00D2153E" w:rsidP="00D2153E">
      <w:pPr>
        <w:widowControl w:val="0"/>
        <w:tabs>
          <w:tab w:val="left" w:pos="1260"/>
        </w:tabs>
        <w:ind w:firstLine="567"/>
        <w:jc w:val="both"/>
        <w:rPr>
          <w:sz w:val="24"/>
          <w:szCs w:val="24"/>
        </w:rPr>
      </w:pPr>
      <w:r w:rsidRPr="00D2153E">
        <w:rPr>
          <w:sz w:val="24"/>
          <w:szCs w:val="24"/>
        </w:rPr>
        <w:t xml:space="preserve">12.2. Ginčai, kylantys iš Sutarties ar susiję su ja, sprendžiami derybų būdu. Kilus ginčui, Šalis raštu išdėsto savo nuomonę kitai Šaliai ir pasiūlo ginčo sprendimą. Gavusi pasiūlymą ginčą spręsti derybomis, Šalis privalo į jį atsakyti per 10 (dešimt) darbo dienų nuo pasiūlymo ginčą spręsti derybomis gavimo dienos. </w:t>
      </w:r>
    </w:p>
    <w:p w14:paraId="2EBE32F2" w14:textId="77777777" w:rsidR="00D2153E" w:rsidRPr="00D2153E" w:rsidRDefault="00D2153E" w:rsidP="00D2153E">
      <w:pPr>
        <w:widowControl w:val="0"/>
        <w:tabs>
          <w:tab w:val="left" w:pos="1260"/>
        </w:tabs>
        <w:ind w:firstLine="567"/>
        <w:jc w:val="both"/>
        <w:rPr>
          <w:sz w:val="24"/>
          <w:szCs w:val="24"/>
        </w:rPr>
      </w:pPr>
      <w:r w:rsidRPr="00D2153E">
        <w:rPr>
          <w:sz w:val="24"/>
          <w:szCs w:val="24"/>
        </w:rPr>
        <w:t>12.3. Ginčas turi būti išspręstas per ne ilgesnį nei 30 (trisdešimt) dienų terminą nuo pirmojo pasiūlymo ginčą spręsti derybomis gavimo dienos.</w:t>
      </w:r>
    </w:p>
    <w:p w14:paraId="114F104C" w14:textId="06D8055B" w:rsidR="00623BBB" w:rsidRPr="00623BBB" w:rsidRDefault="00D2153E" w:rsidP="005E2FE4">
      <w:pPr>
        <w:widowControl w:val="0"/>
        <w:ind w:firstLine="567"/>
        <w:jc w:val="both"/>
        <w:rPr>
          <w:sz w:val="24"/>
          <w:szCs w:val="24"/>
        </w:rPr>
      </w:pPr>
      <w:r w:rsidRPr="00D2153E">
        <w:rPr>
          <w:sz w:val="24"/>
          <w:szCs w:val="24"/>
        </w:rPr>
        <w:t>12.4. Jeigu ginčo išspręsti derybų būdu nepavyksta, jis sprendžiamas Lietuvos Respublikos teisme.</w:t>
      </w:r>
    </w:p>
    <w:p w14:paraId="386C02A1" w14:textId="77777777" w:rsidR="00D2153E" w:rsidRPr="00D2153E" w:rsidRDefault="00D2153E" w:rsidP="00D2153E">
      <w:pPr>
        <w:jc w:val="center"/>
        <w:rPr>
          <w:b/>
          <w:bCs/>
          <w:sz w:val="24"/>
          <w:szCs w:val="24"/>
        </w:rPr>
      </w:pPr>
      <w:r w:rsidRPr="00D2153E">
        <w:rPr>
          <w:b/>
          <w:bCs/>
          <w:sz w:val="24"/>
          <w:szCs w:val="24"/>
        </w:rPr>
        <w:t>XIII. BAIGIAMOSIOS NUOSTATOS</w:t>
      </w:r>
    </w:p>
    <w:p w14:paraId="22ADA5F1" w14:textId="77777777" w:rsidR="00D2153E" w:rsidRPr="00D2153E" w:rsidRDefault="00D2153E" w:rsidP="00D2153E">
      <w:pPr>
        <w:widowControl w:val="0"/>
        <w:jc w:val="both"/>
        <w:rPr>
          <w:color w:val="000000" w:themeColor="text1"/>
          <w:sz w:val="24"/>
          <w:szCs w:val="24"/>
        </w:rPr>
      </w:pPr>
    </w:p>
    <w:p w14:paraId="7AC3E504" w14:textId="33B16A2A" w:rsidR="00D2153E" w:rsidRPr="00D2153E" w:rsidRDefault="00D2153E" w:rsidP="00D2153E">
      <w:pPr>
        <w:tabs>
          <w:tab w:val="left" w:pos="142"/>
        </w:tabs>
        <w:ind w:firstLine="567"/>
        <w:jc w:val="both"/>
        <w:rPr>
          <w:color w:val="000000" w:themeColor="text1"/>
          <w:sz w:val="24"/>
          <w:szCs w:val="24"/>
        </w:rPr>
      </w:pPr>
      <w:r w:rsidRPr="00D2153E">
        <w:rPr>
          <w:color w:val="000000" w:themeColor="text1"/>
          <w:sz w:val="24"/>
          <w:szCs w:val="24"/>
        </w:rPr>
        <w:t xml:space="preserve">13.1. </w:t>
      </w:r>
      <w:r w:rsidRPr="008C02FE">
        <w:rPr>
          <w:color w:val="000000" w:themeColor="text1"/>
          <w:sz w:val="24"/>
          <w:szCs w:val="24"/>
        </w:rPr>
        <w:t xml:space="preserve">Paslaugos teikiamos </w:t>
      </w:r>
      <w:r w:rsidR="0069310E" w:rsidRPr="008C02FE">
        <w:rPr>
          <w:color w:val="000000" w:themeColor="text1"/>
          <w:sz w:val="24"/>
          <w:szCs w:val="24"/>
        </w:rPr>
        <w:t>24</w:t>
      </w:r>
      <w:r w:rsidRPr="008C02FE">
        <w:rPr>
          <w:color w:val="000000" w:themeColor="text1"/>
          <w:sz w:val="24"/>
          <w:szCs w:val="24"/>
        </w:rPr>
        <w:t xml:space="preserve"> mėnesius nuo Sutarties įsigaliojimo dienos</w:t>
      </w:r>
      <w:r w:rsidR="00A74736" w:rsidRPr="008C02FE">
        <w:rPr>
          <w:color w:val="000000" w:themeColor="text1"/>
          <w:sz w:val="24"/>
          <w:szCs w:val="24"/>
        </w:rPr>
        <w:t>. Sutartis gali būti pratęsta vieną kartą 12</w:t>
      </w:r>
      <w:r w:rsidR="009173D5">
        <w:rPr>
          <w:color w:val="000000" w:themeColor="text1"/>
          <w:sz w:val="24"/>
          <w:szCs w:val="24"/>
        </w:rPr>
        <w:t xml:space="preserve"> (dvylikai)</w:t>
      </w:r>
      <w:r w:rsidR="00A74736" w:rsidRPr="008C02FE">
        <w:rPr>
          <w:color w:val="000000" w:themeColor="text1"/>
          <w:sz w:val="24"/>
          <w:szCs w:val="24"/>
        </w:rPr>
        <w:t xml:space="preserve"> mėnesių.</w:t>
      </w:r>
    </w:p>
    <w:p w14:paraId="4835BBD2" w14:textId="77777777" w:rsidR="00D2153E" w:rsidRPr="00D2153E" w:rsidRDefault="00D2153E" w:rsidP="00D2153E">
      <w:pPr>
        <w:widowControl w:val="0"/>
        <w:ind w:firstLine="567"/>
        <w:jc w:val="both"/>
        <w:rPr>
          <w:color w:val="000000" w:themeColor="text1"/>
          <w:sz w:val="24"/>
          <w:szCs w:val="24"/>
        </w:rPr>
      </w:pPr>
      <w:r w:rsidRPr="00D2153E">
        <w:rPr>
          <w:color w:val="000000" w:themeColor="text1"/>
          <w:sz w:val="24"/>
          <w:szCs w:val="24"/>
        </w:rPr>
        <w:t>13.2. Sutartis įsigalioja, kai abi Šalys pasirašo Sutartį.</w:t>
      </w:r>
    </w:p>
    <w:p w14:paraId="50733A62" w14:textId="0F852F67" w:rsidR="00D2153E" w:rsidRPr="00D2153E" w:rsidRDefault="00D2153E" w:rsidP="00D2153E">
      <w:pPr>
        <w:widowControl w:val="0"/>
        <w:ind w:firstLine="567"/>
        <w:jc w:val="both"/>
        <w:rPr>
          <w:color w:val="000000" w:themeColor="text1"/>
          <w:sz w:val="24"/>
          <w:szCs w:val="24"/>
        </w:rPr>
      </w:pPr>
      <w:r w:rsidRPr="00D2153E">
        <w:rPr>
          <w:color w:val="000000" w:themeColor="text1"/>
          <w:sz w:val="24"/>
          <w:szCs w:val="24"/>
        </w:rPr>
        <w:t>13.3. Sutartis galioja iki visų Sutartyje numatytų Šalių įsipareigojimų įvykdymo</w:t>
      </w:r>
      <w:r w:rsidR="00D10BFE">
        <w:rPr>
          <w:color w:val="000000" w:themeColor="text1"/>
          <w:sz w:val="24"/>
          <w:szCs w:val="24"/>
        </w:rPr>
        <w:t>, bet ne ilgiau nei nurodyta 13.1 punkte.</w:t>
      </w:r>
      <w:r w:rsidRPr="00D2153E">
        <w:rPr>
          <w:color w:val="000000" w:themeColor="text1"/>
          <w:sz w:val="24"/>
          <w:szCs w:val="24"/>
        </w:rPr>
        <w:t xml:space="preserve"> </w:t>
      </w:r>
    </w:p>
    <w:p w14:paraId="6F93AC4C" w14:textId="1221EE7F" w:rsidR="00D2153E" w:rsidRPr="00D2153E" w:rsidRDefault="00D2153E" w:rsidP="00D2153E">
      <w:pPr>
        <w:widowControl w:val="0"/>
        <w:ind w:firstLine="567"/>
        <w:jc w:val="both"/>
        <w:rPr>
          <w:sz w:val="24"/>
          <w:szCs w:val="24"/>
        </w:rPr>
      </w:pPr>
      <w:r w:rsidRPr="00D2153E">
        <w:rPr>
          <w:sz w:val="24"/>
          <w:szCs w:val="24"/>
        </w:rPr>
        <w:t>13.4. Sutarties sąlygos Sutarties galiojimo laikotarpiu gali būti keičiamos tik VPĮ numatytais atvejais</w:t>
      </w:r>
      <w:r w:rsidR="001B1139">
        <w:rPr>
          <w:sz w:val="24"/>
          <w:szCs w:val="24"/>
        </w:rPr>
        <w:t xml:space="preserve"> ir tvarka</w:t>
      </w:r>
      <w:r w:rsidRPr="00D2153E">
        <w:rPr>
          <w:sz w:val="24"/>
          <w:szCs w:val="24"/>
        </w:rPr>
        <w:t>.</w:t>
      </w:r>
    </w:p>
    <w:p w14:paraId="29112F06" w14:textId="28522A3C" w:rsidR="00CC263C" w:rsidRPr="00D2153E" w:rsidRDefault="00D2153E" w:rsidP="005E2FE4">
      <w:pPr>
        <w:widowControl w:val="0"/>
        <w:ind w:firstLine="567"/>
        <w:jc w:val="both"/>
        <w:rPr>
          <w:sz w:val="24"/>
          <w:szCs w:val="24"/>
        </w:rPr>
      </w:pPr>
      <w:r w:rsidRPr="00D2153E">
        <w:rPr>
          <w:sz w:val="24"/>
          <w:szCs w:val="24"/>
        </w:rPr>
        <w:t>13.5. Bet kokie Sutarties pakeitimai įforminami rašytiniais Šalių susitarimais prie Sutarties.</w:t>
      </w:r>
    </w:p>
    <w:p w14:paraId="04AE1713" w14:textId="77777777" w:rsidR="00D2153E" w:rsidRPr="00D2153E" w:rsidRDefault="00D2153E" w:rsidP="00D2153E">
      <w:pPr>
        <w:widowControl w:val="0"/>
        <w:ind w:firstLine="567"/>
        <w:jc w:val="both"/>
        <w:rPr>
          <w:sz w:val="24"/>
          <w:szCs w:val="24"/>
        </w:rPr>
      </w:pPr>
      <w:r w:rsidRPr="00D2153E">
        <w:rPr>
          <w:sz w:val="24"/>
          <w:szCs w:val="24"/>
        </w:rPr>
        <w:t>13.6. Užsakovo ir Paslaugų teikėjo asmenys, atsakingi už Sutarties vykdymą:</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046"/>
        <w:gridCol w:w="3739"/>
        <w:gridCol w:w="3739"/>
      </w:tblGrid>
      <w:tr w:rsidR="00D2153E" w:rsidRPr="00D2153E" w14:paraId="011BC068"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7EA4D" w14:textId="77777777" w:rsidR="00D2153E" w:rsidRPr="00D2153E" w:rsidRDefault="00D2153E" w:rsidP="00810B67">
            <w:pPr>
              <w:widowControl w:val="0"/>
              <w:jc w:val="center"/>
              <w:rPr>
                <w:b/>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460DE" w14:textId="77777777" w:rsidR="00D2153E" w:rsidRPr="00D2153E" w:rsidRDefault="00D2153E" w:rsidP="00810B67">
            <w:pPr>
              <w:widowControl w:val="0"/>
              <w:rPr>
                <w:b/>
                <w:sz w:val="24"/>
                <w:szCs w:val="24"/>
              </w:rPr>
            </w:pPr>
            <w:r w:rsidRPr="00D2153E">
              <w:rPr>
                <w:b/>
                <w:sz w:val="24"/>
                <w:szCs w:val="24"/>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4F6C6" w14:textId="77777777" w:rsidR="00D2153E" w:rsidRPr="00D2153E" w:rsidRDefault="00D2153E" w:rsidP="00810B67">
            <w:pPr>
              <w:widowControl w:val="0"/>
              <w:rPr>
                <w:b/>
                <w:sz w:val="24"/>
                <w:szCs w:val="24"/>
              </w:rPr>
            </w:pPr>
            <w:r w:rsidRPr="00D2153E">
              <w:rPr>
                <w:b/>
                <w:sz w:val="24"/>
                <w:szCs w:val="24"/>
              </w:rPr>
              <w:t>Paslaugų teikėjo atstovas</w:t>
            </w:r>
          </w:p>
        </w:tc>
      </w:tr>
      <w:tr w:rsidR="00490E39" w:rsidRPr="00D2153E" w14:paraId="5D09AB79"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10B48" w14:textId="77777777" w:rsidR="00490E39" w:rsidRPr="00D2153E" w:rsidRDefault="00490E39" w:rsidP="00810B67">
            <w:pPr>
              <w:widowControl w:val="0"/>
              <w:jc w:val="both"/>
              <w:rPr>
                <w:b/>
                <w:sz w:val="24"/>
                <w:szCs w:val="24"/>
              </w:rPr>
            </w:pPr>
            <w:r w:rsidRPr="00D2153E">
              <w:rPr>
                <w:b/>
                <w:sz w:val="24"/>
                <w:szCs w:val="24"/>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0A9728" w14:textId="01EF79A5" w:rsidR="00490E39" w:rsidRPr="00D2153E" w:rsidRDefault="004D73C9" w:rsidP="00810B67">
            <w:pPr>
              <w:widowControl w:val="0"/>
              <w:jc w:val="both"/>
              <w:rPr>
                <w:sz w:val="24"/>
                <w:szCs w:val="24"/>
              </w:rPr>
            </w:pPr>
            <w:r>
              <w:rPr>
                <w:sz w:val="24"/>
                <w:szCs w:val="24"/>
              </w:rPr>
              <w:t xml:space="preserve">Vygandas </w:t>
            </w:r>
            <w:proofErr w:type="spellStart"/>
            <w:r>
              <w:rPr>
                <w:sz w:val="24"/>
                <w:szCs w:val="24"/>
              </w:rPr>
              <w:t>Aliulis</w:t>
            </w:r>
            <w:proofErr w:type="spellEnd"/>
            <w:r w:rsidR="00BD4E3B">
              <w:rPr>
                <w:sz w:val="24"/>
                <w:szCs w:val="24"/>
              </w:rPr>
              <w:t>, Turto ir ūkio skyriaus Ūkio reikalų tvarkytoja</w:t>
            </w:r>
            <w:r>
              <w:rPr>
                <w:sz w:val="24"/>
                <w:szCs w:val="24"/>
              </w:rPr>
              <w:t>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55C23F" w14:textId="4CF8CBC1" w:rsidR="00490E39" w:rsidRPr="00D2153E" w:rsidRDefault="0083710B" w:rsidP="00810B67">
            <w:pPr>
              <w:widowControl w:val="0"/>
              <w:tabs>
                <w:tab w:val="center" w:pos="4320"/>
                <w:tab w:val="right" w:pos="8640"/>
              </w:tabs>
              <w:rPr>
                <w:sz w:val="24"/>
                <w:szCs w:val="24"/>
              </w:rPr>
            </w:pPr>
            <w:r>
              <w:rPr>
                <w:sz w:val="24"/>
                <w:szCs w:val="24"/>
              </w:rPr>
              <w:t>Žilvinas Maslauskas, Serviso vadovas</w:t>
            </w:r>
          </w:p>
        </w:tc>
      </w:tr>
      <w:tr w:rsidR="00490E39" w:rsidRPr="00D2153E" w14:paraId="2DF93D33"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430D3" w14:textId="77777777" w:rsidR="00490E39" w:rsidRPr="00D2153E" w:rsidRDefault="00490E39" w:rsidP="00810B67">
            <w:pPr>
              <w:widowControl w:val="0"/>
              <w:jc w:val="both"/>
              <w:rPr>
                <w:b/>
                <w:sz w:val="24"/>
                <w:szCs w:val="24"/>
              </w:rPr>
            </w:pPr>
            <w:r w:rsidRPr="00D2153E">
              <w:rPr>
                <w:b/>
                <w:sz w:val="24"/>
                <w:szCs w:val="24"/>
              </w:rPr>
              <w:t xml:space="preserve">Pašto adresas </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56D1EFC2" w14:textId="3137B5ED" w:rsidR="00490E39" w:rsidRPr="00D2153E" w:rsidRDefault="004D73C9" w:rsidP="00810B67">
            <w:pPr>
              <w:widowControl w:val="0"/>
              <w:jc w:val="both"/>
              <w:rPr>
                <w:sz w:val="24"/>
                <w:szCs w:val="24"/>
              </w:rPr>
            </w:pPr>
            <w:r>
              <w:rPr>
                <w:sz w:val="24"/>
                <w:szCs w:val="24"/>
              </w:rPr>
              <w:t>Respubliko</w:t>
            </w:r>
            <w:r w:rsidR="004F472C">
              <w:rPr>
                <w:sz w:val="24"/>
                <w:szCs w:val="24"/>
              </w:rPr>
              <w:t>s</w:t>
            </w:r>
            <w:r w:rsidR="00CC263C">
              <w:rPr>
                <w:sz w:val="24"/>
                <w:szCs w:val="24"/>
              </w:rPr>
              <w:t xml:space="preserve"> g. </w:t>
            </w:r>
            <w:r>
              <w:rPr>
                <w:sz w:val="24"/>
                <w:szCs w:val="24"/>
              </w:rPr>
              <w:t>13</w:t>
            </w:r>
            <w:r w:rsidR="00CC263C">
              <w:rPr>
                <w:sz w:val="24"/>
                <w:szCs w:val="24"/>
              </w:rPr>
              <w:t xml:space="preserve">, </w:t>
            </w:r>
            <w:r>
              <w:rPr>
                <w:sz w:val="24"/>
                <w:szCs w:val="24"/>
              </w:rPr>
              <w:t>Panevėžys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E7CEE6" w14:textId="2CC2283D" w:rsidR="00490E39" w:rsidRPr="00D2153E" w:rsidRDefault="0083710B" w:rsidP="00810B67">
            <w:pPr>
              <w:widowControl w:val="0"/>
              <w:rPr>
                <w:sz w:val="24"/>
                <w:szCs w:val="24"/>
              </w:rPr>
            </w:pPr>
            <w:r>
              <w:rPr>
                <w:sz w:val="24"/>
                <w:szCs w:val="24"/>
              </w:rPr>
              <w:t>Beržų g. 38, LT-36202, Panevėžys</w:t>
            </w:r>
          </w:p>
        </w:tc>
      </w:tr>
      <w:tr w:rsidR="00490E39" w:rsidRPr="00D2153E" w14:paraId="078BEB89"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AD99BB" w14:textId="6E594F01" w:rsidR="00490E39" w:rsidRPr="00D2153E" w:rsidRDefault="00490E39" w:rsidP="00810B67">
            <w:pPr>
              <w:widowControl w:val="0"/>
              <w:jc w:val="both"/>
              <w:rPr>
                <w:b/>
                <w:sz w:val="24"/>
                <w:szCs w:val="24"/>
              </w:rPr>
            </w:pPr>
            <w:r w:rsidRPr="00D2153E">
              <w:rPr>
                <w:b/>
                <w:sz w:val="24"/>
                <w:szCs w:val="24"/>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17EF6A5C" w14:textId="186861D3" w:rsidR="00490E39" w:rsidRPr="00D2153E" w:rsidRDefault="004D73C9" w:rsidP="00810B67">
            <w:pPr>
              <w:widowControl w:val="0"/>
              <w:jc w:val="both"/>
              <w:rPr>
                <w:sz w:val="24"/>
                <w:szCs w:val="24"/>
                <w:lang w:val="en-US"/>
              </w:rPr>
            </w:pPr>
            <w:r>
              <w:rPr>
                <w:sz w:val="24"/>
                <w:szCs w:val="24"/>
                <w:lang w:val="en-US"/>
              </w:rPr>
              <w:t>vygandas.aliulis</w:t>
            </w:r>
            <w:r w:rsidR="00BD4E3B">
              <w:rPr>
                <w:sz w:val="24"/>
                <w:szCs w:val="24"/>
                <w:lang w:val="en-US"/>
              </w:rPr>
              <w:t>@nvsc.lt</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56D01394" w14:textId="3AE66B1D" w:rsidR="00490E39" w:rsidRPr="00D2153E" w:rsidRDefault="0083710B" w:rsidP="00810B67">
            <w:pPr>
              <w:widowControl w:val="0"/>
              <w:rPr>
                <w:sz w:val="24"/>
                <w:szCs w:val="24"/>
                <w:lang w:val="en-US"/>
              </w:rPr>
            </w:pPr>
            <w:r>
              <w:rPr>
                <w:sz w:val="24"/>
                <w:szCs w:val="24"/>
                <w:lang w:val="en-US"/>
              </w:rPr>
              <w:t>komercija@lauda.lt</w:t>
            </w:r>
          </w:p>
        </w:tc>
      </w:tr>
      <w:tr w:rsidR="00490E39" w:rsidRPr="00D2153E" w14:paraId="2FAFFA30" w14:textId="77777777" w:rsidTr="00810B67">
        <w:trPr>
          <w:trHeight w:val="20"/>
        </w:trPr>
        <w:tc>
          <w:tcPr>
            <w:tcW w:w="10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D7A749" w14:textId="77777777" w:rsidR="00490E39" w:rsidRPr="00D2153E" w:rsidRDefault="00490E39" w:rsidP="00810B67">
            <w:pPr>
              <w:widowControl w:val="0"/>
              <w:jc w:val="both"/>
              <w:rPr>
                <w:b/>
                <w:sz w:val="24"/>
                <w:szCs w:val="24"/>
              </w:rPr>
            </w:pPr>
            <w:r w:rsidRPr="00D2153E">
              <w:rPr>
                <w:b/>
                <w:sz w:val="24"/>
                <w:szCs w:val="24"/>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75395E0E" w14:textId="307705E1" w:rsidR="00490E39" w:rsidRPr="00D2153E" w:rsidRDefault="0083710B" w:rsidP="00810B67">
            <w:pPr>
              <w:widowControl w:val="0"/>
              <w:jc w:val="both"/>
              <w:rPr>
                <w:sz w:val="24"/>
                <w:szCs w:val="24"/>
              </w:rPr>
            </w:pPr>
            <w:r>
              <w:rPr>
                <w:sz w:val="24"/>
                <w:szCs w:val="24"/>
              </w:rPr>
              <w:t>+370 45 468821</w:t>
            </w:r>
          </w:p>
        </w:tc>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Pr>
          <w:p w14:paraId="34DA2451" w14:textId="5FA1438C" w:rsidR="00490E39" w:rsidRPr="00D2153E" w:rsidRDefault="0083710B" w:rsidP="00810B67">
            <w:pPr>
              <w:widowControl w:val="0"/>
              <w:jc w:val="both"/>
              <w:rPr>
                <w:sz w:val="24"/>
                <w:szCs w:val="24"/>
              </w:rPr>
            </w:pPr>
            <w:r>
              <w:rPr>
                <w:sz w:val="24"/>
                <w:szCs w:val="24"/>
              </w:rPr>
              <w:t>+370 653 61471</w:t>
            </w:r>
          </w:p>
        </w:tc>
      </w:tr>
    </w:tbl>
    <w:p w14:paraId="4CD5E8F1" w14:textId="77777777" w:rsidR="00D2153E" w:rsidRPr="00D2153E" w:rsidRDefault="00D2153E" w:rsidP="005E2FE4">
      <w:pPr>
        <w:widowControl w:val="0"/>
        <w:tabs>
          <w:tab w:val="left" w:pos="748"/>
        </w:tabs>
        <w:ind w:firstLine="567"/>
        <w:jc w:val="both"/>
        <w:rPr>
          <w:sz w:val="24"/>
          <w:szCs w:val="24"/>
        </w:rPr>
      </w:pPr>
      <w:r w:rsidRPr="00D2153E">
        <w:rPr>
          <w:sz w:val="24"/>
          <w:szCs w:val="24"/>
        </w:rPr>
        <w:t>13.7. Šalys susirašinėja lietuvių kalba.</w:t>
      </w:r>
    </w:p>
    <w:p w14:paraId="4556337A" w14:textId="77777777" w:rsidR="00D2153E" w:rsidRPr="00D2153E" w:rsidRDefault="00D2153E" w:rsidP="00D2153E">
      <w:pPr>
        <w:widowControl w:val="0"/>
        <w:tabs>
          <w:tab w:val="left" w:pos="748"/>
        </w:tabs>
        <w:ind w:firstLine="567"/>
        <w:jc w:val="both"/>
        <w:rPr>
          <w:sz w:val="24"/>
          <w:szCs w:val="24"/>
        </w:rPr>
      </w:pPr>
      <w:r w:rsidRPr="00D2153E">
        <w:rPr>
          <w:sz w:val="24"/>
          <w:szCs w:val="24"/>
        </w:rPr>
        <w:t xml:space="preserve">13.8. Užsakovo ir Paslaugų teikėjo pranešimai vienas kitam turi būti siunčiami Šalių </w:t>
      </w:r>
      <w:r w:rsidRPr="00D2153E">
        <w:rPr>
          <w:sz w:val="24"/>
          <w:szCs w:val="24"/>
        </w:rPr>
        <w:lastRenderedPageBreak/>
        <w:t>rekvizituose nurodytais pašto adresais, elektroninio pašto adresais arba įteikiami asmeniškai Šalių atstovams. Šaliai pranešus kitą adresą, dokumentai privalo būti siunčiami (įteikiami) naujuoju adresu.</w:t>
      </w:r>
    </w:p>
    <w:p w14:paraId="1701A591" w14:textId="77777777" w:rsidR="00D2153E" w:rsidRPr="00D2153E" w:rsidRDefault="00D2153E" w:rsidP="00D2153E">
      <w:pPr>
        <w:widowControl w:val="0"/>
        <w:tabs>
          <w:tab w:val="left" w:pos="748"/>
          <w:tab w:val="left" w:pos="2805"/>
        </w:tabs>
        <w:ind w:firstLine="567"/>
        <w:jc w:val="both"/>
        <w:rPr>
          <w:sz w:val="24"/>
          <w:szCs w:val="24"/>
        </w:rPr>
      </w:pPr>
      <w:r w:rsidRPr="00D2153E">
        <w:rPr>
          <w:sz w:val="24"/>
          <w:szCs w:val="24"/>
        </w:rPr>
        <w:t>13.9. Jeigu Šaliai reikia pranešimo gavimo patvirtinimo, ji nurodo tokį reikalavimą pranešime. Jeigu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353961C6" w14:textId="6B7D4075" w:rsidR="00D2153E" w:rsidRDefault="00D2153E" w:rsidP="00D2153E">
      <w:pPr>
        <w:ind w:firstLine="567"/>
        <w:jc w:val="both"/>
        <w:rPr>
          <w:sz w:val="24"/>
          <w:szCs w:val="24"/>
        </w:rPr>
      </w:pPr>
      <w:r w:rsidRPr="00D2153E">
        <w:rPr>
          <w:sz w:val="24"/>
          <w:szCs w:val="24"/>
        </w:rPr>
        <w:t>13.10.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3F1EC3FC" w14:textId="6DEC1F30" w:rsidR="00DB1DEE" w:rsidRPr="00156CAE" w:rsidRDefault="00DB1DEE" w:rsidP="00D2153E">
      <w:pPr>
        <w:ind w:firstLine="567"/>
        <w:jc w:val="both"/>
        <w:rPr>
          <w:sz w:val="24"/>
          <w:szCs w:val="24"/>
        </w:rPr>
      </w:pPr>
      <w:r w:rsidRPr="00156CAE">
        <w:rPr>
          <w:sz w:val="24"/>
          <w:szCs w:val="24"/>
        </w:rPr>
        <w:t>13.1</w:t>
      </w:r>
      <w:r w:rsidR="00AA09E2">
        <w:rPr>
          <w:sz w:val="24"/>
          <w:szCs w:val="24"/>
        </w:rPr>
        <w:t>1</w:t>
      </w:r>
      <w:r w:rsidRPr="00156CAE">
        <w:rPr>
          <w:sz w:val="24"/>
          <w:szCs w:val="24"/>
        </w:rPr>
        <w:t xml:space="preserve">. </w:t>
      </w:r>
      <w:r w:rsidRPr="004013F0">
        <w:rPr>
          <w:sz w:val="24"/>
          <w:szCs w:val="24"/>
        </w:rPr>
        <w:t xml:space="preserve">Sudarydamos Sutartį </w:t>
      </w:r>
      <w:r w:rsidR="00062E9A">
        <w:rPr>
          <w:sz w:val="24"/>
          <w:szCs w:val="24"/>
        </w:rPr>
        <w:t>Š</w:t>
      </w:r>
      <w:r w:rsidR="00062E9A" w:rsidRPr="004013F0">
        <w:rPr>
          <w:sz w:val="24"/>
          <w:szCs w:val="24"/>
        </w:rPr>
        <w:t xml:space="preserve">alys </w:t>
      </w:r>
      <w:r w:rsidRPr="004013F0">
        <w:rPr>
          <w:sz w:val="24"/>
          <w:szCs w:val="24"/>
        </w:rPr>
        <w:t>patvirtina, jog jos turi visus reikiamus įgaliojimus bei leidimus tokios Sutarties sudarymui, o sudarant Sutartį nėra pažeidžiamos jokios trečiųjų asmenų teisės ar Lietuvos Respublikos teisės aktuose įtvirtinti reikalavimai.</w:t>
      </w:r>
    </w:p>
    <w:p w14:paraId="7568C84F" w14:textId="7E40B617" w:rsidR="00D2153E" w:rsidRDefault="00D2153E" w:rsidP="00D2153E">
      <w:pPr>
        <w:widowControl w:val="0"/>
        <w:ind w:firstLine="567"/>
        <w:jc w:val="both"/>
        <w:rPr>
          <w:sz w:val="24"/>
          <w:szCs w:val="24"/>
        </w:rPr>
      </w:pPr>
      <w:r w:rsidRPr="00156CAE">
        <w:rPr>
          <w:sz w:val="24"/>
          <w:szCs w:val="24"/>
        </w:rPr>
        <w:t>13.</w:t>
      </w:r>
      <w:r w:rsidR="00AA09E2" w:rsidRPr="00156CAE">
        <w:rPr>
          <w:sz w:val="24"/>
          <w:szCs w:val="24"/>
        </w:rPr>
        <w:t>1</w:t>
      </w:r>
      <w:r w:rsidR="00AA09E2">
        <w:rPr>
          <w:sz w:val="24"/>
          <w:szCs w:val="24"/>
        </w:rPr>
        <w:t>2</w:t>
      </w:r>
      <w:r w:rsidRPr="00156CAE">
        <w:rPr>
          <w:sz w:val="24"/>
          <w:szCs w:val="24"/>
        </w:rPr>
        <w:t xml:space="preserve">. </w:t>
      </w:r>
      <w:r w:rsidR="003D072D" w:rsidRPr="004013F0">
        <w:rPr>
          <w:sz w:val="24"/>
          <w:szCs w:val="24"/>
        </w:rPr>
        <w:t xml:space="preserve">Sutartis sudaryta lietuvių kalba vienu egzemplioriumi ir pasirašoma kvalifikuotu elektroniniu parašu. </w:t>
      </w:r>
      <w:r w:rsidR="009321E5" w:rsidRPr="004013F0">
        <w:rPr>
          <w:sz w:val="24"/>
          <w:szCs w:val="24"/>
        </w:rPr>
        <w:t>Paslaugų teikėjui neturint galimybės pasirašyti kvalifikuotu elektroniniu parašu -</w:t>
      </w:r>
      <w:r w:rsidR="009321E5">
        <w:rPr>
          <w:sz w:val="22"/>
          <w:szCs w:val="22"/>
        </w:rPr>
        <w:t xml:space="preserve"> </w:t>
      </w:r>
      <w:r w:rsidRPr="001276B6">
        <w:rPr>
          <w:sz w:val="24"/>
          <w:szCs w:val="24"/>
        </w:rPr>
        <w:t xml:space="preserve">Sutartis </w:t>
      </w:r>
      <w:r w:rsidR="009321E5" w:rsidRPr="001276B6">
        <w:rPr>
          <w:sz w:val="24"/>
          <w:szCs w:val="24"/>
        </w:rPr>
        <w:t>suraš</w:t>
      </w:r>
      <w:r w:rsidR="009321E5">
        <w:rPr>
          <w:sz w:val="24"/>
          <w:szCs w:val="24"/>
        </w:rPr>
        <w:t xml:space="preserve">oma </w:t>
      </w:r>
      <w:r w:rsidRPr="001276B6">
        <w:rPr>
          <w:sz w:val="24"/>
          <w:szCs w:val="24"/>
        </w:rPr>
        <w:t>dviem egzemplioriais lietuvių kalba, turinčiais vienodą teisinę galią – po vieną kiekvienai Šaliai.</w:t>
      </w:r>
      <w:r w:rsidR="00C2027B" w:rsidRPr="001276B6">
        <w:rPr>
          <w:sz w:val="24"/>
          <w:szCs w:val="24"/>
        </w:rPr>
        <w:t xml:space="preserve"> </w:t>
      </w:r>
    </w:p>
    <w:p w14:paraId="31D12074" w14:textId="0859C63C" w:rsidR="00D2153E" w:rsidRPr="005C53EA" w:rsidRDefault="0055246C" w:rsidP="005C53EA">
      <w:pPr>
        <w:widowControl w:val="0"/>
        <w:ind w:firstLine="567"/>
        <w:jc w:val="both"/>
        <w:rPr>
          <w:color w:val="FF0000"/>
          <w:sz w:val="24"/>
          <w:szCs w:val="24"/>
        </w:rPr>
      </w:pPr>
      <w:r w:rsidRPr="00511922">
        <w:rPr>
          <w:sz w:val="24"/>
          <w:szCs w:val="24"/>
        </w:rPr>
        <w:t>13.1</w:t>
      </w:r>
      <w:r w:rsidR="00AA09E2" w:rsidRPr="00511922">
        <w:rPr>
          <w:sz w:val="24"/>
          <w:szCs w:val="24"/>
        </w:rPr>
        <w:t>3</w:t>
      </w:r>
      <w:r w:rsidRPr="00511922">
        <w:rPr>
          <w:sz w:val="24"/>
          <w:szCs w:val="24"/>
        </w:rPr>
        <w:t xml:space="preserve">. </w:t>
      </w:r>
      <w:r w:rsidRPr="004013F0">
        <w:rPr>
          <w:sz w:val="24"/>
          <w:szCs w:val="24"/>
        </w:rPr>
        <w:t>Visi Sutarties priedai ir papildymai yra neatskiriama jos dalis.</w:t>
      </w:r>
    </w:p>
    <w:p w14:paraId="2751B686" w14:textId="77777777" w:rsidR="00280968" w:rsidRDefault="00280968" w:rsidP="00D2153E">
      <w:pPr>
        <w:jc w:val="center"/>
        <w:rPr>
          <w:b/>
          <w:bCs/>
          <w:sz w:val="24"/>
          <w:szCs w:val="24"/>
        </w:rPr>
      </w:pPr>
    </w:p>
    <w:p w14:paraId="3ED6D5D6" w14:textId="5EE23680" w:rsidR="00D2153E" w:rsidRPr="00D2153E" w:rsidRDefault="00D2153E" w:rsidP="00D2153E">
      <w:pPr>
        <w:jc w:val="center"/>
        <w:rPr>
          <w:b/>
          <w:bCs/>
          <w:sz w:val="24"/>
          <w:szCs w:val="24"/>
        </w:rPr>
      </w:pPr>
      <w:r w:rsidRPr="00D2153E">
        <w:rPr>
          <w:b/>
          <w:bCs/>
          <w:sz w:val="24"/>
          <w:szCs w:val="24"/>
        </w:rPr>
        <w:t>XIV. SUTARTIES PRIEDAI</w:t>
      </w:r>
    </w:p>
    <w:p w14:paraId="52D64876" w14:textId="77777777" w:rsidR="00D2153E" w:rsidRPr="00D2153E" w:rsidRDefault="00D2153E" w:rsidP="00D2153E">
      <w:pPr>
        <w:rPr>
          <w:bCs/>
          <w:color w:val="000000" w:themeColor="text1"/>
          <w:sz w:val="24"/>
          <w:szCs w:val="24"/>
        </w:rPr>
      </w:pPr>
    </w:p>
    <w:p w14:paraId="01A6A8EB" w14:textId="77777777" w:rsidR="00D2153E" w:rsidRPr="00D2153E" w:rsidRDefault="00D2153E" w:rsidP="00D2153E">
      <w:pPr>
        <w:ind w:firstLine="567"/>
        <w:jc w:val="both"/>
        <w:rPr>
          <w:bCs/>
          <w:color w:val="000000" w:themeColor="text1"/>
          <w:sz w:val="24"/>
          <w:szCs w:val="24"/>
        </w:rPr>
      </w:pPr>
      <w:r w:rsidRPr="00D2153E">
        <w:rPr>
          <w:bCs/>
          <w:color w:val="000000" w:themeColor="text1"/>
          <w:sz w:val="24"/>
          <w:szCs w:val="24"/>
        </w:rPr>
        <w:t>14.1. Visi Sutarties priedai yra neatskiriamos Sutarties dalys. Kilus ginčams dėl Sutarties ir jos priedų teksto skirtingo interpretavimo, Šalys įsipareigoja vadovautis Sutarties tekstu.</w:t>
      </w:r>
    </w:p>
    <w:p w14:paraId="71AAEEDF" w14:textId="77777777" w:rsidR="00D2153E" w:rsidRPr="00D2153E" w:rsidRDefault="00D2153E" w:rsidP="00D2153E">
      <w:pPr>
        <w:ind w:firstLine="567"/>
        <w:rPr>
          <w:bCs/>
          <w:color w:val="000000" w:themeColor="text1"/>
          <w:sz w:val="24"/>
          <w:szCs w:val="24"/>
        </w:rPr>
      </w:pPr>
      <w:r w:rsidRPr="00D2153E">
        <w:rPr>
          <w:bCs/>
          <w:color w:val="000000" w:themeColor="text1"/>
          <w:sz w:val="24"/>
          <w:szCs w:val="24"/>
        </w:rPr>
        <w:t>14.2. Sutarties priedai:</w:t>
      </w:r>
    </w:p>
    <w:p w14:paraId="459AE75C" w14:textId="5AD21F18" w:rsidR="00D2153E" w:rsidRPr="00D2153E" w:rsidRDefault="00D2153E" w:rsidP="00D2153E">
      <w:pPr>
        <w:widowControl w:val="0"/>
        <w:ind w:firstLine="567"/>
        <w:jc w:val="both"/>
        <w:rPr>
          <w:color w:val="000000" w:themeColor="text1"/>
          <w:sz w:val="24"/>
          <w:szCs w:val="24"/>
        </w:rPr>
      </w:pPr>
      <w:r w:rsidRPr="00D2153E">
        <w:rPr>
          <w:color w:val="000000" w:themeColor="text1"/>
          <w:sz w:val="24"/>
          <w:szCs w:val="24"/>
        </w:rPr>
        <w:t>14.2.1. „Automobilių remonto paslaug</w:t>
      </w:r>
      <w:r w:rsidR="00280968">
        <w:rPr>
          <w:color w:val="000000" w:themeColor="text1"/>
          <w:sz w:val="24"/>
          <w:szCs w:val="24"/>
        </w:rPr>
        <w:t>ų</w:t>
      </w:r>
      <w:r w:rsidRPr="00D2153E">
        <w:rPr>
          <w:color w:val="000000" w:themeColor="text1"/>
          <w:sz w:val="24"/>
          <w:szCs w:val="24"/>
        </w:rPr>
        <w:t xml:space="preserve"> techninė specifikacija“ – 1 priedas;</w:t>
      </w:r>
    </w:p>
    <w:p w14:paraId="68A04372" w14:textId="16757039" w:rsidR="006903E5" w:rsidRDefault="00D2153E" w:rsidP="00280968">
      <w:pPr>
        <w:widowControl w:val="0"/>
        <w:ind w:firstLine="567"/>
        <w:jc w:val="both"/>
        <w:rPr>
          <w:color w:val="000000" w:themeColor="text1"/>
          <w:sz w:val="24"/>
          <w:szCs w:val="24"/>
        </w:rPr>
      </w:pPr>
      <w:r w:rsidRPr="00D2153E">
        <w:rPr>
          <w:color w:val="000000" w:themeColor="text1"/>
          <w:sz w:val="24"/>
          <w:szCs w:val="24"/>
        </w:rPr>
        <w:t>14.2.2. „Automobilių remonto paslaugų pirkimo pasiūlymas“ – 2 priedas</w:t>
      </w:r>
      <w:r w:rsidR="00B20E2B">
        <w:rPr>
          <w:color w:val="000000" w:themeColor="text1"/>
          <w:sz w:val="24"/>
          <w:szCs w:val="24"/>
        </w:rPr>
        <w:t>.</w:t>
      </w:r>
    </w:p>
    <w:p w14:paraId="5F3409D0" w14:textId="77777777" w:rsidR="006903E5" w:rsidRDefault="006903E5" w:rsidP="00D2153E">
      <w:pPr>
        <w:ind w:left="680"/>
        <w:jc w:val="center"/>
        <w:rPr>
          <w:b/>
          <w:sz w:val="24"/>
          <w:szCs w:val="24"/>
        </w:rPr>
      </w:pPr>
    </w:p>
    <w:p w14:paraId="4D7CD949" w14:textId="67486413" w:rsidR="00D2153E" w:rsidRPr="00D2153E" w:rsidRDefault="00D2153E" w:rsidP="00D2153E">
      <w:pPr>
        <w:ind w:left="680"/>
        <w:jc w:val="center"/>
        <w:rPr>
          <w:b/>
          <w:sz w:val="24"/>
          <w:szCs w:val="24"/>
        </w:rPr>
      </w:pPr>
      <w:r w:rsidRPr="00D2153E">
        <w:rPr>
          <w:b/>
          <w:sz w:val="24"/>
          <w:szCs w:val="24"/>
        </w:rPr>
        <w:t>XV. JURIDINIAI ŠALIŲ ADRESAI, REKVIZITAI, PARAŠAI</w:t>
      </w:r>
    </w:p>
    <w:tbl>
      <w:tblPr>
        <w:tblW w:w="9747" w:type="dxa"/>
        <w:tblLayout w:type="fixed"/>
        <w:tblLook w:val="0000" w:firstRow="0" w:lastRow="0" w:firstColumn="0" w:lastColumn="0" w:noHBand="0" w:noVBand="0"/>
      </w:tblPr>
      <w:tblGrid>
        <w:gridCol w:w="5211"/>
        <w:gridCol w:w="4536"/>
      </w:tblGrid>
      <w:tr w:rsidR="00D2153E" w:rsidRPr="00D2153E" w14:paraId="68B215FB" w14:textId="77777777" w:rsidTr="0031391E">
        <w:trPr>
          <w:trHeight w:val="4636"/>
        </w:trPr>
        <w:tc>
          <w:tcPr>
            <w:tcW w:w="5211" w:type="dxa"/>
          </w:tcPr>
          <w:p w14:paraId="563A5B8D" w14:textId="77777777" w:rsidR="00D2153E" w:rsidRPr="00D2153E" w:rsidRDefault="00D2153E" w:rsidP="005E2FE4">
            <w:pPr>
              <w:autoSpaceDE w:val="0"/>
              <w:autoSpaceDN w:val="0"/>
              <w:adjustRightInd w:val="0"/>
              <w:ind w:left="-105"/>
              <w:jc w:val="both"/>
              <w:rPr>
                <w:b/>
                <w:bCs/>
                <w:sz w:val="24"/>
                <w:szCs w:val="24"/>
              </w:rPr>
            </w:pPr>
          </w:p>
          <w:p w14:paraId="17D71E85" w14:textId="139679CD" w:rsidR="00D2153E" w:rsidRPr="00D2153E" w:rsidRDefault="00B3615E" w:rsidP="005E2FE4">
            <w:pPr>
              <w:autoSpaceDE w:val="0"/>
              <w:autoSpaceDN w:val="0"/>
              <w:adjustRightInd w:val="0"/>
              <w:ind w:left="-105"/>
              <w:jc w:val="both"/>
              <w:rPr>
                <w:b/>
                <w:bCs/>
                <w:sz w:val="24"/>
                <w:szCs w:val="24"/>
              </w:rPr>
            </w:pPr>
            <w:r>
              <w:rPr>
                <w:b/>
                <w:bCs/>
                <w:sz w:val="24"/>
                <w:szCs w:val="24"/>
              </w:rPr>
              <w:t>Užsakovas</w:t>
            </w:r>
          </w:p>
          <w:p w14:paraId="32BA962E" w14:textId="77777777" w:rsidR="00D2153E" w:rsidRPr="00D2153E" w:rsidRDefault="00D2153E" w:rsidP="005E2FE4">
            <w:pPr>
              <w:autoSpaceDE w:val="0"/>
              <w:autoSpaceDN w:val="0"/>
              <w:adjustRightInd w:val="0"/>
              <w:ind w:left="-105"/>
              <w:jc w:val="both"/>
              <w:rPr>
                <w:bCs/>
                <w:sz w:val="24"/>
                <w:szCs w:val="24"/>
              </w:rPr>
            </w:pPr>
            <w:r w:rsidRPr="00D2153E">
              <w:rPr>
                <w:bCs/>
                <w:sz w:val="24"/>
                <w:szCs w:val="24"/>
              </w:rPr>
              <w:t xml:space="preserve">Nacionalinis visuomenės sveikatos centras </w:t>
            </w:r>
          </w:p>
          <w:p w14:paraId="3B202F97" w14:textId="77777777" w:rsidR="00D2153E" w:rsidRPr="00D2153E" w:rsidRDefault="00D2153E" w:rsidP="005E2FE4">
            <w:pPr>
              <w:autoSpaceDE w:val="0"/>
              <w:autoSpaceDN w:val="0"/>
              <w:adjustRightInd w:val="0"/>
              <w:ind w:left="-105"/>
              <w:jc w:val="both"/>
              <w:rPr>
                <w:bCs/>
                <w:sz w:val="24"/>
                <w:szCs w:val="24"/>
              </w:rPr>
            </w:pPr>
            <w:r w:rsidRPr="00D2153E">
              <w:rPr>
                <w:bCs/>
                <w:sz w:val="24"/>
                <w:szCs w:val="24"/>
              </w:rPr>
              <w:t>prie Sveikatos apsaugos ministerijos</w:t>
            </w:r>
          </w:p>
          <w:p w14:paraId="5CCE7544" w14:textId="77777777" w:rsidR="00D2153E" w:rsidRPr="00D2153E" w:rsidRDefault="00D2153E" w:rsidP="005E2FE4">
            <w:pPr>
              <w:autoSpaceDE w:val="0"/>
              <w:autoSpaceDN w:val="0"/>
              <w:adjustRightInd w:val="0"/>
              <w:ind w:left="-105"/>
              <w:jc w:val="both"/>
              <w:rPr>
                <w:bCs/>
                <w:sz w:val="24"/>
                <w:szCs w:val="24"/>
              </w:rPr>
            </w:pPr>
            <w:r w:rsidRPr="00D2153E">
              <w:rPr>
                <w:bCs/>
                <w:sz w:val="24"/>
                <w:szCs w:val="24"/>
              </w:rPr>
              <w:t>Kalvarijų g. 153, LT 08221 Vilnius</w:t>
            </w:r>
          </w:p>
          <w:p w14:paraId="7775A17E" w14:textId="77777777" w:rsidR="00D2153E" w:rsidRPr="00D2153E" w:rsidRDefault="00D2153E" w:rsidP="005E2FE4">
            <w:pPr>
              <w:ind w:left="-105"/>
              <w:jc w:val="both"/>
              <w:rPr>
                <w:snapToGrid w:val="0"/>
                <w:sz w:val="24"/>
                <w:szCs w:val="24"/>
              </w:rPr>
            </w:pPr>
            <w:r w:rsidRPr="00D2153E">
              <w:rPr>
                <w:snapToGrid w:val="0"/>
                <w:sz w:val="24"/>
                <w:szCs w:val="24"/>
              </w:rPr>
              <w:t>Tel. (8-5) 212 4098, Faksas (8-5) 261 2707</w:t>
            </w:r>
          </w:p>
          <w:p w14:paraId="76C15F46" w14:textId="77777777" w:rsidR="00D2153E" w:rsidRPr="00D2153E" w:rsidRDefault="00D2153E" w:rsidP="005E2FE4">
            <w:pPr>
              <w:ind w:left="-105"/>
              <w:jc w:val="both"/>
              <w:rPr>
                <w:snapToGrid w:val="0"/>
                <w:sz w:val="24"/>
                <w:szCs w:val="24"/>
              </w:rPr>
            </w:pPr>
            <w:r w:rsidRPr="00D2153E">
              <w:rPr>
                <w:snapToGrid w:val="0"/>
                <w:sz w:val="24"/>
                <w:szCs w:val="24"/>
              </w:rPr>
              <w:t xml:space="preserve">El. paštas </w:t>
            </w:r>
            <w:hyperlink r:id="rId7" w:history="1">
              <w:r w:rsidRPr="00D2153E">
                <w:rPr>
                  <w:rStyle w:val="Hipersaitas"/>
                  <w:snapToGrid w:val="0"/>
                  <w:sz w:val="24"/>
                  <w:szCs w:val="24"/>
                </w:rPr>
                <w:t>info@nvsc.lt</w:t>
              </w:r>
            </w:hyperlink>
          </w:p>
          <w:p w14:paraId="7370EE0C" w14:textId="77777777" w:rsidR="00D2153E" w:rsidRPr="00D2153E" w:rsidRDefault="00D2153E" w:rsidP="005E2FE4">
            <w:pPr>
              <w:autoSpaceDE w:val="0"/>
              <w:autoSpaceDN w:val="0"/>
              <w:adjustRightInd w:val="0"/>
              <w:ind w:left="-105"/>
              <w:jc w:val="both"/>
              <w:rPr>
                <w:sz w:val="24"/>
                <w:szCs w:val="24"/>
              </w:rPr>
            </w:pPr>
            <w:r w:rsidRPr="00D2153E">
              <w:rPr>
                <w:bCs/>
                <w:sz w:val="24"/>
                <w:szCs w:val="24"/>
              </w:rPr>
              <w:t>Juridinio asmens kodas 291349070</w:t>
            </w:r>
          </w:p>
          <w:p w14:paraId="4E6938AC" w14:textId="77777777" w:rsidR="00D2153E" w:rsidRPr="00D2153E" w:rsidRDefault="00D2153E" w:rsidP="005E2FE4">
            <w:pPr>
              <w:ind w:left="-105"/>
              <w:jc w:val="both"/>
              <w:rPr>
                <w:snapToGrid w:val="0"/>
                <w:sz w:val="24"/>
                <w:szCs w:val="24"/>
              </w:rPr>
            </w:pPr>
            <w:r w:rsidRPr="00D2153E">
              <w:rPr>
                <w:snapToGrid w:val="0"/>
                <w:sz w:val="24"/>
                <w:szCs w:val="24"/>
              </w:rPr>
              <w:t>Nėra PVM mokėtojas</w:t>
            </w:r>
          </w:p>
          <w:p w14:paraId="35AFF122" w14:textId="77777777" w:rsidR="00D2153E" w:rsidRPr="00D2153E" w:rsidRDefault="00D2153E" w:rsidP="005E2FE4">
            <w:pPr>
              <w:ind w:left="-105"/>
              <w:jc w:val="both"/>
              <w:rPr>
                <w:bCs/>
                <w:sz w:val="24"/>
                <w:szCs w:val="24"/>
              </w:rPr>
            </w:pPr>
            <w:r w:rsidRPr="00D2153E">
              <w:rPr>
                <w:bCs/>
                <w:sz w:val="24"/>
                <w:szCs w:val="24"/>
              </w:rPr>
              <w:t xml:space="preserve">A/s Nr. </w:t>
            </w:r>
            <w:r w:rsidRPr="00D2153E">
              <w:rPr>
                <w:sz w:val="24"/>
                <w:szCs w:val="24"/>
              </w:rPr>
              <w:t>LT444010042400070105</w:t>
            </w:r>
          </w:p>
          <w:p w14:paraId="39C2663D" w14:textId="4E82769B" w:rsidR="00D2153E" w:rsidRPr="00D2153E" w:rsidRDefault="00D2153E" w:rsidP="005E2FE4">
            <w:pPr>
              <w:numPr>
                <w:ilvl w:val="12"/>
                <w:numId w:val="0"/>
              </w:numPr>
              <w:ind w:left="-105"/>
              <w:jc w:val="both"/>
              <w:rPr>
                <w:bCs/>
                <w:sz w:val="24"/>
                <w:szCs w:val="24"/>
              </w:rPr>
            </w:pPr>
            <w:r w:rsidRPr="00D2153E">
              <w:rPr>
                <w:bCs/>
                <w:sz w:val="24"/>
                <w:szCs w:val="24"/>
              </w:rPr>
              <w:t xml:space="preserve"> </w:t>
            </w:r>
            <w:proofErr w:type="spellStart"/>
            <w:r w:rsidRPr="00D2153E">
              <w:rPr>
                <w:bCs/>
                <w:sz w:val="24"/>
                <w:szCs w:val="24"/>
              </w:rPr>
              <w:t>Luminor</w:t>
            </w:r>
            <w:proofErr w:type="spellEnd"/>
            <w:r w:rsidRPr="00D2153E">
              <w:rPr>
                <w:bCs/>
                <w:sz w:val="24"/>
                <w:szCs w:val="24"/>
              </w:rPr>
              <w:t xml:space="preserve"> Bank A</w:t>
            </w:r>
            <w:r w:rsidR="006903E5">
              <w:rPr>
                <w:bCs/>
                <w:sz w:val="24"/>
                <w:szCs w:val="24"/>
              </w:rPr>
              <w:t>S</w:t>
            </w:r>
          </w:p>
          <w:p w14:paraId="71D91789" w14:textId="77777777" w:rsidR="00D2153E" w:rsidRPr="00D2153E" w:rsidRDefault="00D2153E" w:rsidP="005E2FE4">
            <w:pPr>
              <w:numPr>
                <w:ilvl w:val="12"/>
                <w:numId w:val="0"/>
              </w:numPr>
              <w:ind w:left="-105"/>
              <w:jc w:val="both"/>
              <w:rPr>
                <w:bCs/>
                <w:sz w:val="24"/>
                <w:szCs w:val="24"/>
              </w:rPr>
            </w:pPr>
          </w:p>
          <w:p w14:paraId="6A2A4882" w14:textId="7D97361A" w:rsidR="005E2FE4" w:rsidRDefault="005E2FE4" w:rsidP="005E2FE4">
            <w:pPr>
              <w:ind w:left="-105"/>
              <w:jc w:val="both"/>
              <w:rPr>
                <w:sz w:val="24"/>
                <w:szCs w:val="24"/>
              </w:rPr>
            </w:pPr>
            <w:r w:rsidRPr="00766A2F">
              <w:rPr>
                <w:sz w:val="24"/>
                <w:szCs w:val="24"/>
              </w:rPr>
              <w:t>Užkrečiamųjų ligų valdymo skyriaus vedėj</w:t>
            </w:r>
            <w:r>
              <w:rPr>
                <w:sz w:val="24"/>
                <w:szCs w:val="24"/>
              </w:rPr>
              <w:t>a,</w:t>
            </w:r>
            <w:r w:rsidRPr="00766A2F">
              <w:rPr>
                <w:sz w:val="24"/>
                <w:szCs w:val="24"/>
              </w:rPr>
              <w:t xml:space="preserve"> laikinai</w:t>
            </w:r>
            <w:r>
              <w:rPr>
                <w:sz w:val="24"/>
                <w:szCs w:val="24"/>
              </w:rPr>
              <w:t xml:space="preserve"> </w:t>
            </w:r>
            <w:r w:rsidR="00F42AD5">
              <w:rPr>
                <w:sz w:val="24"/>
                <w:szCs w:val="24"/>
              </w:rPr>
              <w:t xml:space="preserve">  </w:t>
            </w:r>
            <w:r w:rsidRPr="00766A2F">
              <w:rPr>
                <w:sz w:val="24"/>
                <w:szCs w:val="24"/>
              </w:rPr>
              <w:t>vykdan</w:t>
            </w:r>
            <w:r>
              <w:rPr>
                <w:sz w:val="24"/>
                <w:szCs w:val="24"/>
              </w:rPr>
              <w:t>ti</w:t>
            </w:r>
            <w:r w:rsidRPr="00766A2F">
              <w:rPr>
                <w:sz w:val="24"/>
                <w:szCs w:val="24"/>
              </w:rPr>
              <w:t xml:space="preserve"> direktoriaus funkcijas</w:t>
            </w:r>
            <w:r>
              <w:rPr>
                <w:sz w:val="24"/>
                <w:szCs w:val="24"/>
              </w:rPr>
              <w:t>,</w:t>
            </w:r>
          </w:p>
          <w:p w14:paraId="55A049A7" w14:textId="2D0379AF" w:rsidR="005E2FE4" w:rsidRPr="00F42AD5" w:rsidRDefault="005E2FE4" w:rsidP="005E2FE4">
            <w:pPr>
              <w:ind w:left="-105"/>
              <w:jc w:val="both"/>
              <w:rPr>
                <w:sz w:val="24"/>
                <w:szCs w:val="24"/>
              </w:rPr>
            </w:pPr>
            <w:r w:rsidRPr="00F42AD5">
              <w:rPr>
                <w:sz w:val="24"/>
                <w:szCs w:val="24"/>
              </w:rPr>
              <w:t>Giedrė Aleksienė</w:t>
            </w:r>
            <w:r w:rsidRPr="00F42AD5">
              <w:rPr>
                <w:bCs/>
                <w:sz w:val="24"/>
                <w:szCs w:val="24"/>
              </w:rPr>
              <w:t xml:space="preserve"> </w:t>
            </w:r>
          </w:p>
          <w:p w14:paraId="12E8F30C" w14:textId="77777777" w:rsidR="00F42AD5" w:rsidRDefault="00F42AD5" w:rsidP="005E2FE4">
            <w:pPr>
              <w:pStyle w:val="Antrat2"/>
              <w:ind w:left="-105"/>
              <w:rPr>
                <w:bCs/>
                <w:sz w:val="24"/>
                <w:szCs w:val="24"/>
              </w:rPr>
            </w:pPr>
          </w:p>
          <w:p w14:paraId="5DA05099" w14:textId="4DB77AA5" w:rsidR="00D2153E" w:rsidRPr="00D2153E" w:rsidRDefault="00D2153E" w:rsidP="005E2FE4">
            <w:pPr>
              <w:pStyle w:val="Antrat2"/>
              <w:ind w:left="-105"/>
              <w:rPr>
                <w:bCs/>
                <w:sz w:val="24"/>
                <w:szCs w:val="24"/>
              </w:rPr>
            </w:pPr>
            <w:r w:rsidRPr="00D2153E">
              <w:rPr>
                <w:bCs/>
                <w:sz w:val="24"/>
                <w:szCs w:val="24"/>
              </w:rPr>
              <w:t>_________________________</w:t>
            </w:r>
            <w:r w:rsidR="003F0F8A">
              <w:rPr>
                <w:bCs/>
                <w:sz w:val="24"/>
                <w:szCs w:val="24"/>
              </w:rPr>
              <w:t>______</w:t>
            </w:r>
          </w:p>
          <w:p w14:paraId="5497FBC7" w14:textId="325EF0E2" w:rsidR="00D2153E" w:rsidRPr="003F0F8A" w:rsidRDefault="00D2153E" w:rsidP="003F0F8A">
            <w:pPr>
              <w:ind w:left="-105"/>
              <w:jc w:val="both"/>
            </w:pPr>
            <w:r w:rsidRPr="00D2153E">
              <w:rPr>
                <w:sz w:val="24"/>
                <w:szCs w:val="24"/>
              </w:rPr>
              <w:t xml:space="preserve"> </w:t>
            </w:r>
            <w:r w:rsidR="006903E5">
              <w:rPr>
                <w:sz w:val="24"/>
                <w:szCs w:val="24"/>
              </w:rPr>
              <w:t xml:space="preserve">         </w:t>
            </w:r>
            <w:r w:rsidR="003F0F8A">
              <w:rPr>
                <w:sz w:val="24"/>
                <w:szCs w:val="24"/>
              </w:rPr>
              <w:t xml:space="preserve">    </w:t>
            </w:r>
            <w:r w:rsidRPr="006903E5">
              <w:t xml:space="preserve">(parašas)               </w:t>
            </w:r>
          </w:p>
        </w:tc>
        <w:tc>
          <w:tcPr>
            <w:tcW w:w="4536" w:type="dxa"/>
          </w:tcPr>
          <w:p w14:paraId="4011793D" w14:textId="77777777" w:rsidR="00D2153E" w:rsidRPr="00D2153E" w:rsidRDefault="00D2153E" w:rsidP="005E2FE4">
            <w:pPr>
              <w:jc w:val="both"/>
              <w:rPr>
                <w:b/>
                <w:sz w:val="24"/>
                <w:szCs w:val="24"/>
              </w:rPr>
            </w:pPr>
          </w:p>
          <w:p w14:paraId="7964F6E4" w14:textId="0ECB6F0A" w:rsidR="00D2153E" w:rsidRPr="00D2153E" w:rsidRDefault="00B3615E" w:rsidP="00810B67">
            <w:pPr>
              <w:ind w:left="680"/>
              <w:jc w:val="both"/>
              <w:rPr>
                <w:b/>
                <w:sz w:val="24"/>
                <w:szCs w:val="24"/>
              </w:rPr>
            </w:pPr>
            <w:r>
              <w:rPr>
                <w:b/>
                <w:sz w:val="24"/>
                <w:szCs w:val="24"/>
              </w:rPr>
              <w:t>Paslaugos teikėjas</w:t>
            </w:r>
          </w:p>
          <w:p w14:paraId="316091F3" w14:textId="6FE2867D" w:rsidR="00D2153E" w:rsidRPr="0031391E" w:rsidRDefault="000812AD" w:rsidP="00810B67">
            <w:pPr>
              <w:ind w:left="680"/>
              <w:jc w:val="both"/>
              <w:rPr>
                <w:sz w:val="24"/>
                <w:szCs w:val="24"/>
              </w:rPr>
            </w:pPr>
            <w:r w:rsidRPr="0031391E">
              <w:rPr>
                <w:sz w:val="24"/>
                <w:szCs w:val="24"/>
              </w:rPr>
              <w:t xml:space="preserve">UAB </w:t>
            </w:r>
            <w:proofErr w:type="spellStart"/>
            <w:r w:rsidR="0083710B">
              <w:rPr>
                <w:sz w:val="24"/>
                <w:szCs w:val="24"/>
              </w:rPr>
              <w:t>Lauda</w:t>
            </w:r>
            <w:proofErr w:type="spellEnd"/>
            <w:r w:rsidR="0083710B">
              <w:rPr>
                <w:sz w:val="24"/>
                <w:szCs w:val="24"/>
              </w:rPr>
              <w:t xml:space="preserve"> </w:t>
            </w:r>
            <w:proofErr w:type="spellStart"/>
            <w:r w:rsidR="0083710B">
              <w:rPr>
                <w:sz w:val="24"/>
                <w:szCs w:val="24"/>
              </w:rPr>
              <w:t>motors</w:t>
            </w:r>
            <w:proofErr w:type="spellEnd"/>
          </w:p>
          <w:p w14:paraId="6EFF4862" w14:textId="4A735911" w:rsidR="0083710B" w:rsidRPr="0031391E" w:rsidRDefault="0083710B" w:rsidP="0083710B">
            <w:pPr>
              <w:ind w:left="680"/>
              <w:jc w:val="both"/>
              <w:rPr>
                <w:sz w:val="24"/>
                <w:szCs w:val="24"/>
              </w:rPr>
            </w:pPr>
            <w:r>
              <w:rPr>
                <w:sz w:val="24"/>
                <w:szCs w:val="24"/>
              </w:rPr>
              <w:t>Beržų</w:t>
            </w:r>
            <w:r w:rsidR="000812AD" w:rsidRPr="0031391E">
              <w:rPr>
                <w:sz w:val="24"/>
                <w:szCs w:val="24"/>
              </w:rPr>
              <w:t xml:space="preserve"> g. </w:t>
            </w:r>
            <w:r>
              <w:rPr>
                <w:sz w:val="24"/>
                <w:szCs w:val="24"/>
              </w:rPr>
              <w:t>38,</w:t>
            </w:r>
            <w:r w:rsidRPr="0031391E">
              <w:rPr>
                <w:sz w:val="24"/>
                <w:szCs w:val="24"/>
              </w:rPr>
              <w:t xml:space="preserve"> LT</w:t>
            </w:r>
            <w:r>
              <w:rPr>
                <w:sz w:val="24"/>
                <w:szCs w:val="24"/>
              </w:rPr>
              <w:t xml:space="preserve"> 36202</w:t>
            </w:r>
            <w:r w:rsidRPr="0031391E">
              <w:rPr>
                <w:sz w:val="24"/>
                <w:szCs w:val="24"/>
              </w:rPr>
              <w:t xml:space="preserve"> </w:t>
            </w:r>
            <w:r>
              <w:rPr>
                <w:sz w:val="24"/>
                <w:szCs w:val="24"/>
              </w:rPr>
              <w:t>Panevėžys</w:t>
            </w:r>
          </w:p>
          <w:p w14:paraId="13BBEC31" w14:textId="0EA1BABA" w:rsidR="000812AD" w:rsidRPr="0083710B" w:rsidRDefault="0083710B" w:rsidP="00810B67">
            <w:pPr>
              <w:ind w:left="680"/>
              <w:jc w:val="both"/>
              <w:rPr>
                <w:sz w:val="24"/>
                <w:szCs w:val="24"/>
              </w:rPr>
            </w:pPr>
            <w:r>
              <w:rPr>
                <w:sz w:val="24"/>
                <w:szCs w:val="24"/>
              </w:rPr>
              <w:t>El. paštas komercija</w:t>
            </w:r>
            <w:r>
              <w:rPr>
                <w:sz w:val="24"/>
                <w:szCs w:val="24"/>
                <w:lang w:val="en-US"/>
              </w:rPr>
              <w:t>@lauda.lt</w:t>
            </w:r>
          </w:p>
          <w:p w14:paraId="3C3FAFA0" w14:textId="1D59E673" w:rsidR="000812AD" w:rsidRPr="0031391E" w:rsidRDefault="000812AD" w:rsidP="0083710B">
            <w:pPr>
              <w:ind w:left="680"/>
              <w:jc w:val="both"/>
              <w:rPr>
                <w:sz w:val="24"/>
                <w:szCs w:val="24"/>
              </w:rPr>
            </w:pPr>
            <w:r w:rsidRPr="0031391E">
              <w:rPr>
                <w:sz w:val="24"/>
                <w:szCs w:val="24"/>
              </w:rPr>
              <w:t>Tel. +370</w:t>
            </w:r>
            <w:r w:rsidR="0083710B">
              <w:rPr>
                <w:sz w:val="24"/>
                <w:szCs w:val="24"/>
              </w:rPr>
              <w:t> </w:t>
            </w:r>
            <w:r w:rsidRPr="0031391E">
              <w:rPr>
                <w:sz w:val="24"/>
                <w:szCs w:val="24"/>
              </w:rPr>
              <w:t>6</w:t>
            </w:r>
            <w:r w:rsidR="0083710B">
              <w:rPr>
                <w:sz w:val="24"/>
                <w:szCs w:val="24"/>
              </w:rPr>
              <w:t>53 61471</w:t>
            </w:r>
          </w:p>
          <w:p w14:paraId="415FF502" w14:textId="72F37774" w:rsidR="00AE7169" w:rsidRPr="0031391E" w:rsidRDefault="0083710B" w:rsidP="00810B67">
            <w:pPr>
              <w:ind w:left="680"/>
              <w:jc w:val="both"/>
              <w:rPr>
                <w:sz w:val="24"/>
                <w:szCs w:val="24"/>
              </w:rPr>
            </w:pPr>
            <w:r>
              <w:rPr>
                <w:sz w:val="24"/>
                <w:szCs w:val="24"/>
              </w:rPr>
              <w:t>Juridinio asmens</w:t>
            </w:r>
            <w:r w:rsidR="0031391E" w:rsidRPr="0031391E">
              <w:rPr>
                <w:sz w:val="24"/>
                <w:szCs w:val="24"/>
              </w:rPr>
              <w:t xml:space="preserve"> </w:t>
            </w:r>
            <w:r w:rsidR="00AE7169" w:rsidRPr="0031391E">
              <w:rPr>
                <w:sz w:val="24"/>
                <w:szCs w:val="24"/>
              </w:rPr>
              <w:t xml:space="preserve">kodas </w:t>
            </w:r>
            <w:r w:rsidRPr="0083710B">
              <w:rPr>
                <w:bCs/>
                <w:sz w:val="24"/>
                <w:szCs w:val="24"/>
              </w:rPr>
              <w:t>303596850</w:t>
            </w:r>
          </w:p>
          <w:p w14:paraId="25C31761" w14:textId="10717376" w:rsidR="00AE7169" w:rsidRPr="0031391E" w:rsidRDefault="00AE7169" w:rsidP="00810B67">
            <w:pPr>
              <w:ind w:left="680"/>
              <w:jc w:val="both"/>
              <w:rPr>
                <w:sz w:val="24"/>
                <w:szCs w:val="24"/>
              </w:rPr>
            </w:pPr>
            <w:r w:rsidRPr="0031391E">
              <w:rPr>
                <w:sz w:val="24"/>
                <w:szCs w:val="24"/>
              </w:rPr>
              <w:t>PVM kodas</w:t>
            </w:r>
            <w:r w:rsidR="0031391E" w:rsidRPr="0031391E">
              <w:rPr>
                <w:sz w:val="24"/>
                <w:szCs w:val="24"/>
              </w:rPr>
              <w:t xml:space="preserve"> LT</w:t>
            </w:r>
            <w:r w:rsidR="0083710B" w:rsidRPr="0083710B">
              <w:rPr>
                <w:bCs/>
                <w:sz w:val="24"/>
                <w:szCs w:val="24"/>
              </w:rPr>
              <w:t>100009160315</w:t>
            </w:r>
            <w:r w:rsidRPr="0083710B">
              <w:rPr>
                <w:sz w:val="24"/>
                <w:szCs w:val="24"/>
              </w:rPr>
              <w:t xml:space="preserve"> </w:t>
            </w:r>
          </w:p>
          <w:p w14:paraId="1D922DE6" w14:textId="58D1C3A9" w:rsidR="00AE7169" w:rsidRPr="0042228C" w:rsidRDefault="0031391E" w:rsidP="00810B67">
            <w:pPr>
              <w:ind w:left="680"/>
              <w:jc w:val="both"/>
              <w:rPr>
                <w:sz w:val="24"/>
                <w:szCs w:val="24"/>
              </w:rPr>
            </w:pPr>
            <w:r w:rsidRPr="0031391E">
              <w:rPr>
                <w:sz w:val="24"/>
                <w:szCs w:val="24"/>
              </w:rPr>
              <w:t>A/s</w:t>
            </w:r>
            <w:r w:rsidR="00B20E2B">
              <w:rPr>
                <w:sz w:val="24"/>
                <w:szCs w:val="24"/>
              </w:rPr>
              <w:t xml:space="preserve"> </w:t>
            </w:r>
            <w:r w:rsidR="00AE7169" w:rsidRPr="0031391E">
              <w:rPr>
                <w:sz w:val="24"/>
                <w:szCs w:val="24"/>
              </w:rPr>
              <w:t>Nr.</w:t>
            </w:r>
            <w:r w:rsidR="0042228C" w:rsidRPr="00C33E6B">
              <w:rPr>
                <w:bCs/>
                <w:sz w:val="22"/>
                <w:szCs w:val="22"/>
              </w:rPr>
              <w:t xml:space="preserve"> </w:t>
            </w:r>
            <w:r w:rsidR="0042228C" w:rsidRPr="0042228C">
              <w:rPr>
                <w:bCs/>
                <w:sz w:val="24"/>
                <w:szCs w:val="24"/>
              </w:rPr>
              <w:t>LT32730001014209 5556</w:t>
            </w:r>
          </w:p>
          <w:p w14:paraId="64B78DAD" w14:textId="77777777" w:rsidR="0042228C" w:rsidRPr="00C33E6B" w:rsidRDefault="0042228C" w:rsidP="0042228C">
            <w:pPr>
              <w:ind w:left="680"/>
              <w:jc w:val="both"/>
              <w:rPr>
                <w:bCs/>
                <w:sz w:val="24"/>
                <w:szCs w:val="24"/>
              </w:rPr>
            </w:pPr>
            <w:r w:rsidRPr="00C33E6B">
              <w:rPr>
                <w:bCs/>
                <w:sz w:val="24"/>
                <w:szCs w:val="24"/>
              </w:rPr>
              <w:t>AB Swedbank</w:t>
            </w:r>
          </w:p>
          <w:p w14:paraId="01CEF2D0" w14:textId="78E4A69F" w:rsidR="00AE7169" w:rsidRDefault="00AE7169" w:rsidP="00AE7169">
            <w:pPr>
              <w:ind w:left="680"/>
              <w:jc w:val="both"/>
              <w:rPr>
                <w:b/>
                <w:sz w:val="24"/>
                <w:szCs w:val="24"/>
              </w:rPr>
            </w:pPr>
          </w:p>
          <w:p w14:paraId="76D90976" w14:textId="77777777" w:rsidR="0042228C" w:rsidRDefault="0042228C" w:rsidP="00AE7169">
            <w:pPr>
              <w:ind w:left="680"/>
              <w:jc w:val="both"/>
              <w:rPr>
                <w:b/>
                <w:sz w:val="24"/>
                <w:szCs w:val="24"/>
              </w:rPr>
            </w:pPr>
          </w:p>
          <w:p w14:paraId="4F1C1FEA" w14:textId="514255DB" w:rsidR="00D2153E" w:rsidRDefault="006903E5" w:rsidP="00AE7169">
            <w:pPr>
              <w:jc w:val="both"/>
              <w:rPr>
                <w:bCs/>
                <w:sz w:val="24"/>
                <w:szCs w:val="24"/>
              </w:rPr>
            </w:pPr>
            <w:r>
              <w:rPr>
                <w:bCs/>
                <w:sz w:val="24"/>
                <w:szCs w:val="24"/>
              </w:rPr>
              <w:t xml:space="preserve">      </w:t>
            </w:r>
            <w:r w:rsidR="00F42AD5">
              <w:rPr>
                <w:bCs/>
                <w:sz w:val="24"/>
                <w:szCs w:val="24"/>
              </w:rPr>
              <w:t xml:space="preserve">     </w:t>
            </w:r>
            <w:r w:rsidR="0042228C">
              <w:rPr>
                <w:bCs/>
                <w:sz w:val="24"/>
                <w:szCs w:val="24"/>
              </w:rPr>
              <w:t>Serviso vadovas Žilvinas Maslauskas</w:t>
            </w:r>
          </w:p>
          <w:p w14:paraId="46C644AD" w14:textId="77777777" w:rsidR="00F42AD5" w:rsidRPr="00F42AD5" w:rsidRDefault="00F42AD5" w:rsidP="00AE7169">
            <w:pPr>
              <w:jc w:val="both"/>
              <w:rPr>
                <w:rFonts w:ascii="Leelawadee UI" w:hAnsi="Leelawadee UI" w:cs="Leelawadee UI"/>
                <w:b/>
                <w:sz w:val="24"/>
                <w:szCs w:val="24"/>
              </w:rPr>
            </w:pPr>
          </w:p>
          <w:p w14:paraId="674DE680" w14:textId="17E66AAD" w:rsidR="00D2153E" w:rsidRPr="00AE7169" w:rsidRDefault="00AE7169" w:rsidP="00AE7169">
            <w:pPr>
              <w:jc w:val="both"/>
              <w:rPr>
                <w:bCs/>
              </w:rPr>
            </w:pPr>
            <w:r>
              <w:rPr>
                <w:bCs/>
              </w:rPr>
              <w:t xml:space="preserve">       </w:t>
            </w:r>
            <w:r w:rsidR="00F42AD5">
              <w:rPr>
                <w:bCs/>
              </w:rPr>
              <w:t xml:space="preserve">     </w:t>
            </w:r>
            <w:r w:rsidR="00D2153E" w:rsidRPr="00D2153E">
              <w:rPr>
                <w:bCs/>
                <w:sz w:val="24"/>
                <w:szCs w:val="24"/>
              </w:rPr>
              <w:t>_________________________</w:t>
            </w:r>
          </w:p>
          <w:p w14:paraId="0CEA47C9" w14:textId="7794E1E4" w:rsidR="003F0F8A" w:rsidRPr="00D2153E" w:rsidRDefault="00D2153E" w:rsidP="003F0F8A">
            <w:pPr>
              <w:ind w:left="680"/>
              <w:jc w:val="both"/>
              <w:rPr>
                <w:b/>
                <w:sz w:val="24"/>
                <w:szCs w:val="24"/>
              </w:rPr>
            </w:pPr>
            <w:r w:rsidRPr="00D2153E">
              <w:rPr>
                <w:sz w:val="24"/>
                <w:szCs w:val="24"/>
              </w:rPr>
              <w:t xml:space="preserve"> </w:t>
            </w:r>
            <w:r w:rsidR="006903E5">
              <w:rPr>
                <w:sz w:val="24"/>
                <w:szCs w:val="24"/>
              </w:rPr>
              <w:t xml:space="preserve">             </w:t>
            </w:r>
            <w:r w:rsidRPr="006903E5">
              <w:t xml:space="preserve">(parašas)                </w:t>
            </w:r>
          </w:p>
          <w:p w14:paraId="32909F1B" w14:textId="12D0A956" w:rsidR="00D2153E" w:rsidRPr="006903E5" w:rsidRDefault="00D2153E" w:rsidP="00810B67">
            <w:pPr>
              <w:ind w:left="680" w:hanging="761"/>
              <w:jc w:val="both"/>
            </w:pPr>
          </w:p>
          <w:p w14:paraId="6A8418A3" w14:textId="77777777" w:rsidR="00D2153E" w:rsidRPr="00D2153E" w:rsidRDefault="00D2153E" w:rsidP="003F0F8A">
            <w:pPr>
              <w:ind w:left="680"/>
              <w:jc w:val="both"/>
              <w:rPr>
                <w:sz w:val="24"/>
                <w:szCs w:val="24"/>
              </w:rPr>
            </w:pPr>
          </w:p>
        </w:tc>
      </w:tr>
      <w:bookmarkEnd w:id="0"/>
    </w:tbl>
    <w:p w14:paraId="00FF66BA" w14:textId="661DAA31" w:rsidR="00213AFD" w:rsidRPr="0045739F" w:rsidRDefault="00213AFD" w:rsidP="00806539">
      <w:pPr>
        <w:tabs>
          <w:tab w:val="left" w:pos="6540"/>
        </w:tabs>
      </w:pPr>
    </w:p>
    <w:sectPr w:rsidR="00213AFD" w:rsidRPr="0045739F" w:rsidSect="005E2FE4">
      <w:headerReference w:type="default" r:id="rId8"/>
      <w:pgSz w:w="11906" w:h="16838"/>
      <w:pgMar w:top="28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F6E17" w14:textId="77777777" w:rsidR="00E626E9" w:rsidRDefault="00E626E9" w:rsidP="00156CAE">
      <w:r>
        <w:separator/>
      </w:r>
    </w:p>
  </w:endnote>
  <w:endnote w:type="continuationSeparator" w:id="0">
    <w:p w14:paraId="1DF19683" w14:textId="77777777" w:rsidR="00E626E9" w:rsidRDefault="00E626E9" w:rsidP="0015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charset w:val="BA"/>
    <w:family w:val="auto"/>
    <w:pitch w:val="variable"/>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B66F" w14:textId="77777777" w:rsidR="00E626E9" w:rsidRDefault="00E626E9" w:rsidP="00156CAE">
      <w:r>
        <w:separator/>
      </w:r>
    </w:p>
  </w:footnote>
  <w:footnote w:type="continuationSeparator" w:id="0">
    <w:p w14:paraId="42A3A652" w14:textId="77777777" w:rsidR="00E626E9" w:rsidRDefault="00E626E9" w:rsidP="0015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288926"/>
      <w:docPartObj>
        <w:docPartGallery w:val="Page Numbers (Top of Page)"/>
        <w:docPartUnique/>
      </w:docPartObj>
    </w:sdtPr>
    <w:sdtEndPr/>
    <w:sdtContent>
      <w:p w14:paraId="388FD180" w14:textId="3DBA2A0B" w:rsidR="00156CAE" w:rsidRDefault="00156CAE">
        <w:pPr>
          <w:pStyle w:val="Antrats"/>
          <w:jc w:val="center"/>
        </w:pPr>
        <w:r>
          <w:fldChar w:fldCharType="begin"/>
        </w:r>
        <w:r>
          <w:instrText>PAGE   \* MERGEFORMAT</w:instrText>
        </w:r>
        <w:r>
          <w:fldChar w:fldCharType="separate"/>
        </w:r>
        <w:r w:rsidR="00586E0D">
          <w:rPr>
            <w:noProof/>
          </w:rPr>
          <w:t>9</w:t>
        </w:r>
        <w:r>
          <w:fldChar w:fldCharType="end"/>
        </w:r>
      </w:p>
    </w:sdtContent>
  </w:sdt>
  <w:p w14:paraId="1B02B139" w14:textId="77777777" w:rsidR="00156CAE" w:rsidRDefault="00156C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14A771C8"/>
    <w:multiLevelType w:val="multilevel"/>
    <w:tmpl w:val="A776FD4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2702"/>
        </w:tabs>
        <w:ind w:left="2702" w:hanging="360"/>
      </w:pPr>
      <w:rPr>
        <w:rFonts w:hint="default"/>
        <w:sz w:val="24"/>
        <w:szCs w:val="24"/>
      </w:rPr>
    </w:lvl>
    <w:lvl w:ilvl="2">
      <w:start w:val="1"/>
      <w:numFmt w:val="decimal"/>
      <w:lvlText w:val="%1.%2.%3."/>
      <w:lvlJc w:val="left"/>
      <w:pPr>
        <w:tabs>
          <w:tab w:val="num" w:pos="5404"/>
        </w:tabs>
        <w:ind w:left="5404" w:hanging="720"/>
      </w:pPr>
      <w:rPr>
        <w:rFonts w:hint="default"/>
      </w:rPr>
    </w:lvl>
    <w:lvl w:ilvl="3">
      <w:start w:val="1"/>
      <w:numFmt w:val="decimal"/>
      <w:lvlText w:val="%1.%2.%3.%4."/>
      <w:lvlJc w:val="left"/>
      <w:pPr>
        <w:tabs>
          <w:tab w:val="num" w:pos="7746"/>
        </w:tabs>
        <w:ind w:left="7746" w:hanging="720"/>
      </w:pPr>
      <w:rPr>
        <w:rFonts w:hint="default"/>
      </w:rPr>
    </w:lvl>
    <w:lvl w:ilvl="4">
      <w:start w:val="1"/>
      <w:numFmt w:val="decimal"/>
      <w:lvlText w:val="%1.%2.%3.%4.%5."/>
      <w:lvlJc w:val="left"/>
      <w:pPr>
        <w:tabs>
          <w:tab w:val="num" w:pos="10448"/>
        </w:tabs>
        <w:ind w:left="10448" w:hanging="1080"/>
      </w:pPr>
      <w:rPr>
        <w:rFonts w:hint="default"/>
      </w:rPr>
    </w:lvl>
    <w:lvl w:ilvl="5">
      <w:start w:val="1"/>
      <w:numFmt w:val="decimal"/>
      <w:lvlText w:val="%1.%2.%3.%4.%5.%6."/>
      <w:lvlJc w:val="left"/>
      <w:pPr>
        <w:tabs>
          <w:tab w:val="num" w:pos="12790"/>
        </w:tabs>
        <w:ind w:left="12790" w:hanging="1080"/>
      </w:pPr>
      <w:rPr>
        <w:rFonts w:hint="default"/>
      </w:rPr>
    </w:lvl>
    <w:lvl w:ilvl="6">
      <w:start w:val="1"/>
      <w:numFmt w:val="decimal"/>
      <w:lvlText w:val="%1.%2.%3.%4.%5.%6.%7."/>
      <w:lvlJc w:val="left"/>
      <w:pPr>
        <w:tabs>
          <w:tab w:val="num" w:pos="15492"/>
        </w:tabs>
        <w:ind w:left="15492" w:hanging="1440"/>
      </w:pPr>
      <w:rPr>
        <w:rFonts w:hint="default"/>
      </w:rPr>
    </w:lvl>
    <w:lvl w:ilvl="7">
      <w:start w:val="1"/>
      <w:numFmt w:val="decimal"/>
      <w:lvlText w:val="%1.%2.%3.%4.%5.%6.%7.%8."/>
      <w:lvlJc w:val="left"/>
      <w:pPr>
        <w:tabs>
          <w:tab w:val="num" w:pos="17834"/>
        </w:tabs>
        <w:ind w:left="17834" w:hanging="1440"/>
      </w:pPr>
      <w:rPr>
        <w:rFonts w:hint="default"/>
      </w:rPr>
    </w:lvl>
    <w:lvl w:ilvl="8">
      <w:start w:val="1"/>
      <w:numFmt w:val="decimal"/>
      <w:lvlText w:val="%1.%2.%3.%4.%5.%6.%7.%8.%9."/>
      <w:lvlJc w:val="left"/>
      <w:pPr>
        <w:tabs>
          <w:tab w:val="num" w:pos="20536"/>
        </w:tabs>
        <w:ind w:left="20536" w:hanging="1800"/>
      </w:pPr>
      <w:rPr>
        <w:rFonts w:hint="default"/>
      </w:rPr>
    </w:lvl>
  </w:abstractNum>
  <w:abstractNum w:abstractNumId="2" w15:restartNumberingAfterBreak="0">
    <w:nsid w:val="1508776B"/>
    <w:multiLevelType w:val="multilevel"/>
    <w:tmpl w:val="88AA5A5C"/>
    <w:lvl w:ilvl="0">
      <w:start w:val="1"/>
      <w:numFmt w:val="decimal"/>
      <w:lvlText w:val="%1."/>
      <w:lvlJc w:val="left"/>
      <w:pPr>
        <w:tabs>
          <w:tab w:val="num" w:pos="2702"/>
        </w:tabs>
        <w:ind w:left="2702" w:hanging="360"/>
      </w:pPr>
      <w:rPr>
        <w:rFonts w:hint="default"/>
      </w:rPr>
    </w:lvl>
    <w:lvl w:ilvl="1">
      <w:start w:val="1"/>
      <w:numFmt w:val="decimal"/>
      <w:isLgl/>
      <w:lvlText w:val="%1.%2."/>
      <w:lvlJc w:val="left"/>
      <w:pPr>
        <w:tabs>
          <w:tab w:val="num" w:pos="2867"/>
        </w:tabs>
        <w:ind w:left="2867" w:hanging="525"/>
      </w:pPr>
      <w:rPr>
        <w:rFonts w:hint="default"/>
      </w:rPr>
    </w:lvl>
    <w:lvl w:ilvl="2">
      <w:start w:val="1"/>
      <w:numFmt w:val="decimal"/>
      <w:isLgl/>
      <w:lvlText w:val="%1.%2.%3."/>
      <w:lvlJc w:val="left"/>
      <w:pPr>
        <w:tabs>
          <w:tab w:val="num" w:pos="3062"/>
        </w:tabs>
        <w:ind w:left="3062" w:hanging="720"/>
      </w:pPr>
      <w:rPr>
        <w:rFonts w:hint="default"/>
      </w:rPr>
    </w:lvl>
    <w:lvl w:ilvl="3">
      <w:start w:val="1"/>
      <w:numFmt w:val="decimal"/>
      <w:isLgl/>
      <w:lvlText w:val="%1.%2.%3.%4."/>
      <w:lvlJc w:val="left"/>
      <w:pPr>
        <w:tabs>
          <w:tab w:val="num" w:pos="3062"/>
        </w:tabs>
        <w:ind w:left="3062" w:hanging="720"/>
      </w:pPr>
      <w:rPr>
        <w:rFonts w:hint="default"/>
      </w:rPr>
    </w:lvl>
    <w:lvl w:ilvl="4">
      <w:start w:val="1"/>
      <w:numFmt w:val="decimal"/>
      <w:isLgl/>
      <w:lvlText w:val="%1.%2.%3.%4.%5."/>
      <w:lvlJc w:val="left"/>
      <w:pPr>
        <w:tabs>
          <w:tab w:val="num" w:pos="3422"/>
        </w:tabs>
        <w:ind w:left="3422" w:hanging="1080"/>
      </w:pPr>
      <w:rPr>
        <w:rFonts w:hint="default"/>
      </w:rPr>
    </w:lvl>
    <w:lvl w:ilvl="5">
      <w:start w:val="1"/>
      <w:numFmt w:val="decimal"/>
      <w:isLgl/>
      <w:lvlText w:val="%1.%2.%3.%4.%5.%6."/>
      <w:lvlJc w:val="left"/>
      <w:pPr>
        <w:tabs>
          <w:tab w:val="num" w:pos="3422"/>
        </w:tabs>
        <w:ind w:left="3422" w:hanging="1080"/>
      </w:pPr>
      <w:rPr>
        <w:rFonts w:hint="default"/>
      </w:rPr>
    </w:lvl>
    <w:lvl w:ilvl="6">
      <w:start w:val="1"/>
      <w:numFmt w:val="decimal"/>
      <w:isLgl/>
      <w:lvlText w:val="%1.%2.%3.%4.%5.%6.%7."/>
      <w:lvlJc w:val="left"/>
      <w:pPr>
        <w:tabs>
          <w:tab w:val="num" w:pos="3782"/>
        </w:tabs>
        <w:ind w:left="3782" w:hanging="1440"/>
      </w:pPr>
      <w:rPr>
        <w:rFonts w:hint="default"/>
      </w:rPr>
    </w:lvl>
    <w:lvl w:ilvl="7">
      <w:start w:val="1"/>
      <w:numFmt w:val="decimal"/>
      <w:isLgl/>
      <w:lvlText w:val="%1.%2.%3.%4.%5.%6.%7.%8."/>
      <w:lvlJc w:val="left"/>
      <w:pPr>
        <w:tabs>
          <w:tab w:val="num" w:pos="3782"/>
        </w:tabs>
        <w:ind w:left="3782" w:hanging="1440"/>
      </w:pPr>
      <w:rPr>
        <w:rFonts w:hint="default"/>
      </w:rPr>
    </w:lvl>
    <w:lvl w:ilvl="8">
      <w:start w:val="1"/>
      <w:numFmt w:val="decimal"/>
      <w:isLgl/>
      <w:lvlText w:val="%1.%2.%3.%4.%5.%6.%7.%8.%9."/>
      <w:lvlJc w:val="left"/>
      <w:pPr>
        <w:tabs>
          <w:tab w:val="num" w:pos="4142"/>
        </w:tabs>
        <w:ind w:left="4142" w:hanging="1800"/>
      </w:pPr>
      <w:rPr>
        <w:rFonts w:hint="default"/>
      </w:rPr>
    </w:lvl>
  </w:abstractNum>
  <w:abstractNum w:abstractNumId="3" w15:restartNumberingAfterBreak="0">
    <w:nsid w:val="200518CF"/>
    <w:multiLevelType w:val="multilevel"/>
    <w:tmpl w:val="73842C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2250"/>
        </w:tabs>
        <w:ind w:left="2250" w:hanging="1170"/>
      </w:pPr>
      <w:rPr>
        <w:rFonts w:hint="default"/>
      </w:rPr>
    </w:lvl>
    <w:lvl w:ilvl="3">
      <w:start w:val="1"/>
      <w:numFmt w:val="decimal"/>
      <w:isLgl/>
      <w:lvlText w:val="%1.%2.%3.%4."/>
      <w:lvlJc w:val="left"/>
      <w:pPr>
        <w:tabs>
          <w:tab w:val="num" w:pos="2610"/>
        </w:tabs>
        <w:ind w:left="2610" w:hanging="1170"/>
      </w:pPr>
      <w:rPr>
        <w:rFonts w:hint="default"/>
      </w:rPr>
    </w:lvl>
    <w:lvl w:ilvl="4">
      <w:start w:val="1"/>
      <w:numFmt w:val="decimal"/>
      <w:isLgl/>
      <w:lvlText w:val="%1.%2.%3.%4.%5."/>
      <w:lvlJc w:val="left"/>
      <w:pPr>
        <w:tabs>
          <w:tab w:val="num" w:pos="2970"/>
        </w:tabs>
        <w:ind w:left="2970" w:hanging="1170"/>
      </w:pPr>
      <w:rPr>
        <w:rFonts w:hint="default"/>
      </w:rPr>
    </w:lvl>
    <w:lvl w:ilvl="5">
      <w:start w:val="1"/>
      <w:numFmt w:val="decimal"/>
      <w:isLgl/>
      <w:lvlText w:val="%1.%2.%3.%4.%5.%6."/>
      <w:lvlJc w:val="left"/>
      <w:pPr>
        <w:tabs>
          <w:tab w:val="num" w:pos="3330"/>
        </w:tabs>
        <w:ind w:left="3330" w:hanging="117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3DED640F"/>
    <w:multiLevelType w:val="hybridMultilevel"/>
    <w:tmpl w:val="E1C85656"/>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46A03BDA"/>
    <w:multiLevelType w:val="multilevel"/>
    <w:tmpl w:val="C8085A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702"/>
        </w:tabs>
        <w:ind w:left="2702" w:hanging="360"/>
      </w:pPr>
      <w:rPr>
        <w:rFonts w:hint="default"/>
      </w:rPr>
    </w:lvl>
    <w:lvl w:ilvl="2">
      <w:start w:val="1"/>
      <w:numFmt w:val="decimal"/>
      <w:lvlText w:val="%1.%2.%3."/>
      <w:lvlJc w:val="left"/>
      <w:pPr>
        <w:tabs>
          <w:tab w:val="num" w:pos="5404"/>
        </w:tabs>
        <w:ind w:left="5404" w:hanging="720"/>
      </w:pPr>
      <w:rPr>
        <w:rFonts w:hint="default"/>
      </w:rPr>
    </w:lvl>
    <w:lvl w:ilvl="3">
      <w:start w:val="1"/>
      <w:numFmt w:val="decimal"/>
      <w:lvlText w:val="%1.%2.%3.%4."/>
      <w:lvlJc w:val="left"/>
      <w:pPr>
        <w:tabs>
          <w:tab w:val="num" w:pos="7746"/>
        </w:tabs>
        <w:ind w:left="7746" w:hanging="720"/>
      </w:pPr>
      <w:rPr>
        <w:rFonts w:hint="default"/>
      </w:rPr>
    </w:lvl>
    <w:lvl w:ilvl="4">
      <w:start w:val="1"/>
      <w:numFmt w:val="decimal"/>
      <w:lvlText w:val="%1.%2.%3.%4.%5."/>
      <w:lvlJc w:val="left"/>
      <w:pPr>
        <w:tabs>
          <w:tab w:val="num" w:pos="10448"/>
        </w:tabs>
        <w:ind w:left="10448" w:hanging="1080"/>
      </w:pPr>
      <w:rPr>
        <w:rFonts w:hint="default"/>
      </w:rPr>
    </w:lvl>
    <w:lvl w:ilvl="5">
      <w:start w:val="1"/>
      <w:numFmt w:val="decimal"/>
      <w:lvlText w:val="%1.%2.%3.%4.%5.%6."/>
      <w:lvlJc w:val="left"/>
      <w:pPr>
        <w:tabs>
          <w:tab w:val="num" w:pos="12790"/>
        </w:tabs>
        <w:ind w:left="12790" w:hanging="1080"/>
      </w:pPr>
      <w:rPr>
        <w:rFonts w:hint="default"/>
      </w:rPr>
    </w:lvl>
    <w:lvl w:ilvl="6">
      <w:start w:val="1"/>
      <w:numFmt w:val="decimal"/>
      <w:lvlText w:val="%1.%2.%3.%4.%5.%6.%7."/>
      <w:lvlJc w:val="left"/>
      <w:pPr>
        <w:tabs>
          <w:tab w:val="num" w:pos="15492"/>
        </w:tabs>
        <w:ind w:left="15492" w:hanging="1440"/>
      </w:pPr>
      <w:rPr>
        <w:rFonts w:hint="default"/>
      </w:rPr>
    </w:lvl>
    <w:lvl w:ilvl="7">
      <w:start w:val="1"/>
      <w:numFmt w:val="decimal"/>
      <w:lvlText w:val="%1.%2.%3.%4.%5.%6.%7.%8."/>
      <w:lvlJc w:val="left"/>
      <w:pPr>
        <w:tabs>
          <w:tab w:val="num" w:pos="17834"/>
        </w:tabs>
        <w:ind w:left="17834" w:hanging="1440"/>
      </w:pPr>
      <w:rPr>
        <w:rFonts w:hint="default"/>
      </w:rPr>
    </w:lvl>
    <w:lvl w:ilvl="8">
      <w:start w:val="1"/>
      <w:numFmt w:val="decimal"/>
      <w:lvlText w:val="%1.%2.%3.%4.%5.%6.%7.%8.%9."/>
      <w:lvlJc w:val="left"/>
      <w:pPr>
        <w:tabs>
          <w:tab w:val="num" w:pos="20536"/>
        </w:tabs>
        <w:ind w:left="20536" w:hanging="1800"/>
      </w:pPr>
      <w:rPr>
        <w:rFonts w:hint="default"/>
      </w:rPr>
    </w:lvl>
  </w:abstractNum>
  <w:abstractNum w:abstractNumId="6" w15:restartNumberingAfterBreak="0">
    <w:nsid w:val="4B467A82"/>
    <w:multiLevelType w:val="hybridMultilevel"/>
    <w:tmpl w:val="0B10D1B6"/>
    <w:lvl w:ilvl="0" w:tplc="53A2D730">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51CF417B"/>
    <w:multiLevelType w:val="hybridMultilevel"/>
    <w:tmpl w:val="1E6217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C3B6124"/>
    <w:multiLevelType w:val="multilevel"/>
    <w:tmpl w:val="88AA5A5C"/>
    <w:lvl w:ilvl="0">
      <w:start w:val="1"/>
      <w:numFmt w:val="decimal"/>
      <w:lvlText w:val="%1."/>
      <w:lvlJc w:val="left"/>
      <w:pPr>
        <w:tabs>
          <w:tab w:val="num" w:pos="2702"/>
        </w:tabs>
        <w:ind w:left="2702" w:hanging="360"/>
      </w:pPr>
      <w:rPr>
        <w:rFonts w:hint="default"/>
      </w:rPr>
    </w:lvl>
    <w:lvl w:ilvl="1">
      <w:start w:val="1"/>
      <w:numFmt w:val="decimal"/>
      <w:isLgl/>
      <w:lvlText w:val="%1.%2."/>
      <w:lvlJc w:val="left"/>
      <w:pPr>
        <w:tabs>
          <w:tab w:val="num" w:pos="2867"/>
        </w:tabs>
        <w:ind w:left="2867" w:hanging="525"/>
      </w:pPr>
      <w:rPr>
        <w:rFonts w:hint="default"/>
      </w:rPr>
    </w:lvl>
    <w:lvl w:ilvl="2">
      <w:start w:val="1"/>
      <w:numFmt w:val="decimal"/>
      <w:isLgl/>
      <w:lvlText w:val="%1.%2.%3."/>
      <w:lvlJc w:val="left"/>
      <w:pPr>
        <w:tabs>
          <w:tab w:val="num" w:pos="3062"/>
        </w:tabs>
        <w:ind w:left="3062" w:hanging="720"/>
      </w:pPr>
      <w:rPr>
        <w:rFonts w:hint="default"/>
      </w:rPr>
    </w:lvl>
    <w:lvl w:ilvl="3">
      <w:start w:val="1"/>
      <w:numFmt w:val="decimal"/>
      <w:isLgl/>
      <w:lvlText w:val="%1.%2.%3.%4."/>
      <w:lvlJc w:val="left"/>
      <w:pPr>
        <w:tabs>
          <w:tab w:val="num" w:pos="3062"/>
        </w:tabs>
        <w:ind w:left="3062" w:hanging="720"/>
      </w:pPr>
      <w:rPr>
        <w:rFonts w:hint="default"/>
      </w:rPr>
    </w:lvl>
    <w:lvl w:ilvl="4">
      <w:start w:val="1"/>
      <w:numFmt w:val="decimal"/>
      <w:isLgl/>
      <w:lvlText w:val="%1.%2.%3.%4.%5."/>
      <w:lvlJc w:val="left"/>
      <w:pPr>
        <w:tabs>
          <w:tab w:val="num" w:pos="3422"/>
        </w:tabs>
        <w:ind w:left="3422" w:hanging="1080"/>
      </w:pPr>
      <w:rPr>
        <w:rFonts w:hint="default"/>
      </w:rPr>
    </w:lvl>
    <w:lvl w:ilvl="5">
      <w:start w:val="1"/>
      <w:numFmt w:val="decimal"/>
      <w:isLgl/>
      <w:lvlText w:val="%1.%2.%3.%4.%5.%6."/>
      <w:lvlJc w:val="left"/>
      <w:pPr>
        <w:tabs>
          <w:tab w:val="num" w:pos="3422"/>
        </w:tabs>
        <w:ind w:left="3422" w:hanging="1080"/>
      </w:pPr>
      <w:rPr>
        <w:rFonts w:hint="default"/>
      </w:rPr>
    </w:lvl>
    <w:lvl w:ilvl="6">
      <w:start w:val="1"/>
      <w:numFmt w:val="decimal"/>
      <w:isLgl/>
      <w:lvlText w:val="%1.%2.%3.%4.%5.%6.%7."/>
      <w:lvlJc w:val="left"/>
      <w:pPr>
        <w:tabs>
          <w:tab w:val="num" w:pos="3782"/>
        </w:tabs>
        <w:ind w:left="3782" w:hanging="1440"/>
      </w:pPr>
      <w:rPr>
        <w:rFonts w:hint="default"/>
      </w:rPr>
    </w:lvl>
    <w:lvl w:ilvl="7">
      <w:start w:val="1"/>
      <w:numFmt w:val="decimal"/>
      <w:isLgl/>
      <w:lvlText w:val="%1.%2.%3.%4.%5.%6.%7.%8."/>
      <w:lvlJc w:val="left"/>
      <w:pPr>
        <w:tabs>
          <w:tab w:val="num" w:pos="3782"/>
        </w:tabs>
        <w:ind w:left="3782" w:hanging="1440"/>
      </w:pPr>
      <w:rPr>
        <w:rFonts w:hint="default"/>
      </w:rPr>
    </w:lvl>
    <w:lvl w:ilvl="8">
      <w:start w:val="1"/>
      <w:numFmt w:val="decimal"/>
      <w:isLgl/>
      <w:lvlText w:val="%1.%2.%3.%4.%5.%6.%7.%8.%9."/>
      <w:lvlJc w:val="left"/>
      <w:pPr>
        <w:tabs>
          <w:tab w:val="num" w:pos="4142"/>
        </w:tabs>
        <w:ind w:left="4142" w:hanging="1800"/>
      </w:pPr>
      <w:rPr>
        <w:rFonts w:hint="default"/>
      </w:rPr>
    </w:lvl>
  </w:abstractNum>
  <w:abstractNum w:abstractNumId="9" w15:restartNumberingAfterBreak="0">
    <w:nsid w:val="6DA5111D"/>
    <w:multiLevelType w:val="hybridMultilevel"/>
    <w:tmpl w:val="5FDC10D4"/>
    <w:lvl w:ilvl="0" w:tplc="53A2D730">
      <w:start w:val="1"/>
      <w:numFmt w:val="decimal"/>
      <w:lvlText w:val="%1."/>
      <w:lvlJc w:val="left"/>
      <w:pPr>
        <w:tabs>
          <w:tab w:val="num" w:pos="2445"/>
        </w:tabs>
        <w:ind w:left="2445" w:hanging="1005"/>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7B966B36"/>
    <w:multiLevelType w:val="multilevel"/>
    <w:tmpl w:val="C8085A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702"/>
        </w:tabs>
        <w:ind w:left="2702" w:hanging="360"/>
      </w:pPr>
      <w:rPr>
        <w:rFonts w:hint="default"/>
      </w:rPr>
    </w:lvl>
    <w:lvl w:ilvl="2">
      <w:start w:val="1"/>
      <w:numFmt w:val="decimal"/>
      <w:lvlText w:val="%1.%2.%3."/>
      <w:lvlJc w:val="left"/>
      <w:pPr>
        <w:tabs>
          <w:tab w:val="num" w:pos="5404"/>
        </w:tabs>
        <w:ind w:left="5404" w:hanging="720"/>
      </w:pPr>
      <w:rPr>
        <w:rFonts w:hint="default"/>
      </w:rPr>
    </w:lvl>
    <w:lvl w:ilvl="3">
      <w:start w:val="1"/>
      <w:numFmt w:val="decimal"/>
      <w:lvlText w:val="%1.%2.%3.%4."/>
      <w:lvlJc w:val="left"/>
      <w:pPr>
        <w:tabs>
          <w:tab w:val="num" w:pos="7746"/>
        </w:tabs>
        <w:ind w:left="7746" w:hanging="720"/>
      </w:pPr>
      <w:rPr>
        <w:rFonts w:hint="default"/>
      </w:rPr>
    </w:lvl>
    <w:lvl w:ilvl="4">
      <w:start w:val="1"/>
      <w:numFmt w:val="decimal"/>
      <w:lvlText w:val="%1.%2.%3.%4.%5."/>
      <w:lvlJc w:val="left"/>
      <w:pPr>
        <w:tabs>
          <w:tab w:val="num" w:pos="10448"/>
        </w:tabs>
        <w:ind w:left="10448" w:hanging="1080"/>
      </w:pPr>
      <w:rPr>
        <w:rFonts w:hint="default"/>
      </w:rPr>
    </w:lvl>
    <w:lvl w:ilvl="5">
      <w:start w:val="1"/>
      <w:numFmt w:val="decimal"/>
      <w:lvlText w:val="%1.%2.%3.%4.%5.%6."/>
      <w:lvlJc w:val="left"/>
      <w:pPr>
        <w:tabs>
          <w:tab w:val="num" w:pos="12790"/>
        </w:tabs>
        <w:ind w:left="12790" w:hanging="1080"/>
      </w:pPr>
      <w:rPr>
        <w:rFonts w:hint="default"/>
      </w:rPr>
    </w:lvl>
    <w:lvl w:ilvl="6">
      <w:start w:val="1"/>
      <w:numFmt w:val="decimal"/>
      <w:lvlText w:val="%1.%2.%3.%4.%5.%6.%7."/>
      <w:lvlJc w:val="left"/>
      <w:pPr>
        <w:tabs>
          <w:tab w:val="num" w:pos="15492"/>
        </w:tabs>
        <w:ind w:left="15492" w:hanging="1440"/>
      </w:pPr>
      <w:rPr>
        <w:rFonts w:hint="default"/>
      </w:rPr>
    </w:lvl>
    <w:lvl w:ilvl="7">
      <w:start w:val="1"/>
      <w:numFmt w:val="decimal"/>
      <w:lvlText w:val="%1.%2.%3.%4.%5.%6.%7.%8."/>
      <w:lvlJc w:val="left"/>
      <w:pPr>
        <w:tabs>
          <w:tab w:val="num" w:pos="17834"/>
        </w:tabs>
        <w:ind w:left="17834" w:hanging="1440"/>
      </w:pPr>
      <w:rPr>
        <w:rFonts w:hint="default"/>
      </w:rPr>
    </w:lvl>
    <w:lvl w:ilvl="8">
      <w:start w:val="1"/>
      <w:numFmt w:val="decimal"/>
      <w:lvlText w:val="%1.%2.%3.%4.%5.%6.%7.%8.%9."/>
      <w:lvlJc w:val="left"/>
      <w:pPr>
        <w:tabs>
          <w:tab w:val="num" w:pos="20536"/>
        </w:tabs>
        <w:ind w:left="20536" w:hanging="1800"/>
      </w:pPr>
      <w:rPr>
        <w:rFonts w:hint="default"/>
      </w:rPr>
    </w:lvl>
  </w:abstractNum>
  <w:num w:numId="1" w16cid:durableId="614410564">
    <w:abstractNumId w:val="8"/>
  </w:num>
  <w:num w:numId="2" w16cid:durableId="1329211320">
    <w:abstractNumId w:val="2"/>
  </w:num>
  <w:num w:numId="3" w16cid:durableId="1534418561">
    <w:abstractNumId w:val="1"/>
  </w:num>
  <w:num w:numId="4" w16cid:durableId="1043019311">
    <w:abstractNumId w:val="10"/>
  </w:num>
  <w:num w:numId="5" w16cid:durableId="204878056">
    <w:abstractNumId w:val="5"/>
  </w:num>
  <w:num w:numId="6" w16cid:durableId="765224005">
    <w:abstractNumId w:val="7"/>
  </w:num>
  <w:num w:numId="7" w16cid:durableId="935989048">
    <w:abstractNumId w:val="3"/>
  </w:num>
  <w:num w:numId="8" w16cid:durableId="2084065221">
    <w:abstractNumId w:val="4"/>
  </w:num>
  <w:num w:numId="9" w16cid:durableId="1156409581">
    <w:abstractNumId w:val="6"/>
  </w:num>
  <w:num w:numId="10" w16cid:durableId="1666008669">
    <w:abstractNumId w:val="9"/>
  </w:num>
  <w:num w:numId="11" w16cid:durableId="17746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86"/>
    <w:rsid w:val="000020B1"/>
    <w:rsid w:val="00003E4D"/>
    <w:rsid w:val="00015969"/>
    <w:rsid w:val="00015AB2"/>
    <w:rsid w:val="00020C45"/>
    <w:rsid w:val="0003139D"/>
    <w:rsid w:val="00033111"/>
    <w:rsid w:val="00034413"/>
    <w:rsid w:val="00035AF2"/>
    <w:rsid w:val="00062E9A"/>
    <w:rsid w:val="0006333C"/>
    <w:rsid w:val="00065977"/>
    <w:rsid w:val="00074346"/>
    <w:rsid w:val="000760F7"/>
    <w:rsid w:val="000812AD"/>
    <w:rsid w:val="00081ADE"/>
    <w:rsid w:val="0009555E"/>
    <w:rsid w:val="00095B22"/>
    <w:rsid w:val="000C04FC"/>
    <w:rsid w:val="000C0EC4"/>
    <w:rsid w:val="000C3DAB"/>
    <w:rsid w:val="000D33AF"/>
    <w:rsid w:val="000E28BA"/>
    <w:rsid w:val="000E3022"/>
    <w:rsid w:val="000E4700"/>
    <w:rsid w:val="000E6193"/>
    <w:rsid w:val="00107DF5"/>
    <w:rsid w:val="00121A2B"/>
    <w:rsid w:val="001276B6"/>
    <w:rsid w:val="00130419"/>
    <w:rsid w:val="0013471E"/>
    <w:rsid w:val="00140779"/>
    <w:rsid w:val="001429E6"/>
    <w:rsid w:val="00142E3E"/>
    <w:rsid w:val="001517DA"/>
    <w:rsid w:val="00152EF7"/>
    <w:rsid w:val="00155044"/>
    <w:rsid w:val="001551DD"/>
    <w:rsid w:val="00156CAE"/>
    <w:rsid w:val="001577F9"/>
    <w:rsid w:val="0016174B"/>
    <w:rsid w:val="001654FA"/>
    <w:rsid w:val="001661D7"/>
    <w:rsid w:val="001722F9"/>
    <w:rsid w:val="0019026D"/>
    <w:rsid w:val="00194BB6"/>
    <w:rsid w:val="001A205E"/>
    <w:rsid w:val="001B1139"/>
    <w:rsid w:val="001B67DB"/>
    <w:rsid w:val="001D083A"/>
    <w:rsid w:val="001D3EFF"/>
    <w:rsid w:val="001D6476"/>
    <w:rsid w:val="001E68D8"/>
    <w:rsid w:val="001E6C06"/>
    <w:rsid w:val="001F7E05"/>
    <w:rsid w:val="00200FAF"/>
    <w:rsid w:val="0020373B"/>
    <w:rsid w:val="002118B4"/>
    <w:rsid w:val="00213AFD"/>
    <w:rsid w:val="002225FA"/>
    <w:rsid w:val="00222E03"/>
    <w:rsid w:val="00225AAE"/>
    <w:rsid w:val="00234558"/>
    <w:rsid w:val="00241142"/>
    <w:rsid w:val="00241E4E"/>
    <w:rsid w:val="00242D62"/>
    <w:rsid w:val="0025096C"/>
    <w:rsid w:val="002538EC"/>
    <w:rsid w:val="0026366F"/>
    <w:rsid w:val="002736AB"/>
    <w:rsid w:val="00280968"/>
    <w:rsid w:val="002845A8"/>
    <w:rsid w:val="0028655D"/>
    <w:rsid w:val="00290099"/>
    <w:rsid w:val="002938C3"/>
    <w:rsid w:val="002A1666"/>
    <w:rsid w:val="002A17FA"/>
    <w:rsid w:val="002A6C89"/>
    <w:rsid w:val="002B12AD"/>
    <w:rsid w:val="002B51D4"/>
    <w:rsid w:val="002B7293"/>
    <w:rsid w:val="002B7C30"/>
    <w:rsid w:val="002C0973"/>
    <w:rsid w:val="002C2E58"/>
    <w:rsid w:val="002C3BD8"/>
    <w:rsid w:val="002C3E96"/>
    <w:rsid w:val="002C580E"/>
    <w:rsid w:val="002C6718"/>
    <w:rsid w:val="002C70DE"/>
    <w:rsid w:val="002D68E8"/>
    <w:rsid w:val="002E2EE8"/>
    <w:rsid w:val="002E38E6"/>
    <w:rsid w:val="002F15C4"/>
    <w:rsid w:val="002F3B74"/>
    <w:rsid w:val="002F4A97"/>
    <w:rsid w:val="002F7F71"/>
    <w:rsid w:val="00300078"/>
    <w:rsid w:val="00300BAA"/>
    <w:rsid w:val="003022E1"/>
    <w:rsid w:val="00304B48"/>
    <w:rsid w:val="0031391E"/>
    <w:rsid w:val="00313FCE"/>
    <w:rsid w:val="00317DDC"/>
    <w:rsid w:val="00326C91"/>
    <w:rsid w:val="00335469"/>
    <w:rsid w:val="0033763A"/>
    <w:rsid w:val="00344303"/>
    <w:rsid w:val="00350BC2"/>
    <w:rsid w:val="00365DB1"/>
    <w:rsid w:val="0036676A"/>
    <w:rsid w:val="00371459"/>
    <w:rsid w:val="00371499"/>
    <w:rsid w:val="0037755B"/>
    <w:rsid w:val="00382D74"/>
    <w:rsid w:val="003912FA"/>
    <w:rsid w:val="00397CA0"/>
    <w:rsid w:val="003A0805"/>
    <w:rsid w:val="003A0CCB"/>
    <w:rsid w:val="003A1C46"/>
    <w:rsid w:val="003A2FAC"/>
    <w:rsid w:val="003A5E9E"/>
    <w:rsid w:val="003A61BA"/>
    <w:rsid w:val="003B1A37"/>
    <w:rsid w:val="003B28DD"/>
    <w:rsid w:val="003B53E6"/>
    <w:rsid w:val="003B6604"/>
    <w:rsid w:val="003B78FE"/>
    <w:rsid w:val="003D02EA"/>
    <w:rsid w:val="003D072D"/>
    <w:rsid w:val="003D1C15"/>
    <w:rsid w:val="003D3B80"/>
    <w:rsid w:val="003D551B"/>
    <w:rsid w:val="003D5FCF"/>
    <w:rsid w:val="003E1381"/>
    <w:rsid w:val="003E3634"/>
    <w:rsid w:val="003E64B2"/>
    <w:rsid w:val="003F0F8A"/>
    <w:rsid w:val="004013F0"/>
    <w:rsid w:val="004071B9"/>
    <w:rsid w:val="00407A65"/>
    <w:rsid w:val="0042228C"/>
    <w:rsid w:val="00424661"/>
    <w:rsid w:val="004273B2"/>
    <w:rsid w:val="00436284"/>
    <w:rsid w:val="004414FA"/>
    <w:rsid w:val="00446911"/>
    <w:rsid w:val="00451135"/>
    <w:rsid w:val="0045322A"/>
    <w:rsid w:val="00453716"/>
    <w:rsid w:val="0045466E"/>
    <w:rsid w:val="004557C6"/>
    <w:rsid w:val="0045739F"/>
    <w:rsid w:val="00472931"/>
    <w:rsid w:val="00474B72"/>
    <w:rsid w:val="00483E6B"/>
    <w:rsid w:val="00490E39"/>
    <w:rsid w:val="00496234"/>
    <w:rsid w:val="004A4BFE"/>
    <w:rsid w:val="004A4C09"/>
    <w:rsid w:val="004B1503"/>
    <w:rsid w:val="004B1DC6"/>
    <w:rsid w:val="004B5E62"/>
    <w:rsid w:val="004D02FB"/>
    <w:rsid w:val="004D455A"/>
    <w:rsid w:val="004D73C9"/>
    <w:rsid w:val="004E6B08"/>
    <w:rsid w:val="004E6C69"/>
    <w:rsid w:val="004F0884"/>
    <w:rsid w:val="004F472C"/>
    <w:rsid w:val="004F7F07"/>
    <w:rsid w:val="0050124C"/>
    <w:rsid w:val="00502538"/>
    <w:rsid w:val="00503E18"/>
    <w:rsid w:val="005078B1"/>
    <w:rsid w:val="00511646"/>
    <w:rsid w:val="00511922"/>
    <w:rsid w:val="00513A36"/>
    <w:rsid w:val="00514392"/>
    <w:rsid w:val="00514BEC"/>
    <w:rsid w:val="005157C3"/>
    <w:rsid w:val="005226DC"/>
    <w:rsid w:val="00541086"/>
    <w:rsid w:val="005422D5"/>
    <w:rsid w:val="005475C8"/>
    <w:rsid w:val="0055246C"/>
    <w:rsid w:val="00555CC6"/>
    <w:rsid w:val="005647EE"/>
    <w:rsid w:val="0056589B"/>
    <w:rsid w:val="005673F9"/>
    <w:rsid w:val="0058090A"/>
    <w:rsid w:val="005809ED"/>
    <w:rsid w:val="00580ADD"/>
    <w:rsid w:val="005833CC"/>
    <w:rsid w:val="00586E0D"/>
    <w:rsid w:val="00596FBD"/>
    <w:rsid w:val="005A025C"/>
    <w:rsid w:val="005C53EA"/>
    <w:rsid w:val="005D3DE2"/>
    <w:rsid w:val="005D44C3"/>
    <w:rsid w:val="005D474C"/>
    <w:rsid w:val="005D6892"/>
    <w:rsid w:val="005D74C8"/>
    <w:rsid w:val="005E057D"/>
    <w:rsid w:val="005E2FE4"/>
    <w:rsid w:val="005E403E"/>
    <w:rsid w:val="005F43F8"/>
    <w:rsid w:val="005F4B39"/>
    <w:rsid w:val="006021A0"/>
    <w:rsid w:val="00604A31"/>
    <w:rsid w:val="00605042"/>
    <w:rsid w:val="00611E95"/>
    <w:rsid w:val="00615039"/>
    <w:rsid w:val="00616CE7"/>
    <w:rsid w:val="0062164F"/>
    <w:rsid w:val="00621DFA"/>
    <w:rsid w:val="00623BBB"/>
    <w:rsid w:val="00623F41"/>
    <w:rsid w:val="00624D3D"/>
    <w:rsid w:val="00626A65"/>
    <w:rsid w:val="0063469F"/>
    <w:rsid w:val="006358D5"/>
    <w:rsid w:val="006372CA"/>
    <w:rsid w:val="00641AED"/>
    <w:rsid w:val="006474E4"/>
    <w:rsid w:val="00660F74"/>
    <w:rsid w:val="00662A5E"/>
    <w:rsid w:val="00673763"/>
    <w:rsid w:val="006903E5"/>
    <w:rsid w:val="0069310E"/>
    <w:rsid w:val="006B09B7"/>
    <w:rsid w:val="006C507B"/>
    <w:rsid w:val="006C6108"/>
    <w:rsid w:val="006C63C3"/>
    <w:rsid w:val="006C65D9"/>
    <w:rsid w:val="006F5148"/>
    <w:rsid w:val="0070383A"/>
    <w:rsid w:val="00705D76"/>
    <w:rsid w:val="00712231"/>
    <w:rsid w:val="00716EF9"/>
    <w:rsid w:val="00724126"/>
    <w:rsid w:val="00725A05"/>
    <w:rsid w:val="007343DF"/>
    <w:rsid w:val="007375B2"/>
    <w:rsid w:val="00742CB6"/>
    <w:rsid w:val="00743302"/>
    <w:rsid w:val="007456BC"/>
    <w:rsid w:val="007465C9"/>
    <w:rsid w:val="00747D9B"/>
    <w:rsid w:val="0075049C"/>
    <w:rsid w:val="00753D2D"/>
    <w:rsid w:val="007612D8"/>
    <w:rsid w:val="00761A9F"/>
    <w:rsid w:val="007627E1"/>
    <w:rsid w:val="0077391C"/>
    <w:rsid w:val="007801EC"/>
    <w:rsid w:val="00785948"/>
    <w:rsid w:val="00794D55"/>
    <w:rsid w:val="007A01ED"/>
    <w:rsid w:val="007B299B"/>
    <w:rsid w:val="007B6A43"/>
    <w:rsid w:val="007B7792"/>
    <w:rsid w:val="007C081F"/>
    <w:rsid w:val="007C5AB1"/>
    <w:rsid w:val="007D1453"/>
    <w:rsid w:val="007D25C4"/>
    <w:rsid w:val="007D608E"/>
    <w:rsid w:val="007E2EB1"/>
    <w:rsid w:val="007E3EDC"/>
    <w:rsid w:val="007E60DD"/>
    <w:rsid w:val="007F7C44"/>
    <w:rsid w:val="008039E6"/>
    <w:rsid w:val="00806539"/>
    <w:rsid w:val="00820027"/>
    <w:rsid w:val="00832E5C"/>
    <w:rsid w:val="0083710B"/>
    <w:rsid w:val="008422FE"/>
    <w:rsid w:val="008446D8"/>
    <w:rsid w:val="008450FF"/>
    <w:rsid w:val="00854F14"/>
    <w:rsid w:val="00861BF8"/>
    <w:rsid w:val="00862AC3"/>
    <w:rsid w:val="00864711"/>
    <w:rsid w:val="00866B35"/>
    <w:rsid w:val="00870378"/>
    <w:rsid w:val="00874734"/>
    <w:rsid w:val="00884449"/>
    <w:rsid w:val="00884BB9"/>
    <w:rsid w:val="00887C88"/>
    <w:rsid w:val="00894020"/>
    <w:rsid w:val="008A6040"/>
    <w:rsid w:val="008A66B9"/>
    <w:rsid w:val="008C02FE"/>
    <w:rsid w:val="008C0AAB"/>
    <w:rsid w:val="008D0789"/>
    <w:rsid w:val="008D227A"/>
    <w:rsid w:val="008D3594"/>
    <w:rsid w:val="008D3B87"/>
    <w:rsid w:val="008D6652"/>
    <w:rsid w:val="008E2CC3"/>
    <w:rsid w:val="008E359E"/>
    <w:rsid w:val="008E588D"/>
    <w:rsid w:val="008E6D4E"/>
    <w:rsid w:val="008F0A7E"/>
    <w:rsid w:val="008F0ED2"/>
    <w:rsid w:val="008F3ABD"/>
    <w:rsid w:val="00900BEF"/>
    <w:rsid w:val="00905B75"/>
    <w:rsid w:val="00905C59"/>
    <w:rsid w:val="00913238"/>
    <w:rsid w:val="009173D5"/>
    <w:rsid w:val="009202F7"/>
    <w:rsid w:val="0092738C"/>
    <w:rsid w:val="009321E5"/>
    <w:rsid w:val="00937CAD"/>
    <w:rsid w:val="00937EA1"/>
    <w:rsid w:val="00974D42"/>
    <w:rsid w:val="0098416A"/>
    <w:rsid w:val="00986541"/>
    <w:rsid w:val="00986691"/>
    <w:rsid w:val="00990A5A"/>
    <w:rsid w:val="009975EA"/>
    <w:rsid w:val="009A79FF"/>
    <w:rsid w:val="009B3F90"/>
    <w:rsid w:val="009B5C92"/>
    <w:rsid w:val="009C3C41"/>
    <w:rsid w:val="009C65EF"/>
    <w:rsid w:val="009C6D39"/>
    <w:rsid w:val="009C7175"/>
    <w:rsid w:val="009C76A3"/>
    <w:rsid w:val="009D1260"/>
    <w:rsid w:val="009D46C7"/>
    <w:rsid w:val="009D6398"/>
    <w:rsid w:val="009F29FD"/>
    <w:rsid w:val="00A00CE6"/>
    <w:rsid w:val="00A06342"/>
    <w:rsid w:val="00A35387"/>
    <w:rsid w:val="00A4105B"/>
    <w:rsid w:val="00A411D9"/>
    <w:rsid w:val="00A50162"/>
    <w:rsid w:val="00A548C0"/>
    <w:rsid w:val="00A631DE"/>
    <w:rsid w:val="00A652B8"/>
    <w:rsid w:val="00A67AB4"/>
    <w:rsid w:val="00A709DF"/>
    <w:rsid w:val="00A73A01"/>
    <w:rsid w:val="00A74736"/>
    <w:rsid w:val="00A81C80"/>
    <w:rsid w:val="00A82170"/>
    <w:rsid w:val="00A83B8A"/>
    <w:rsid w:val="00A94F40"/>
    <w:rsid w:val="00A97701"/>
    <w:rsid w:val="00AA09E2"/>
    <w:rsid w:val="00AA0A9F"/>
    <w:rsid w:val="00AA185A"/>
    <w:rsid w:val="00AA3D06"/>
    <w:rsid w:val="00AA6E1D"/>
    <w:rsid w:val="00AA7940"/>
    <w:rsid w:val="00AB1086"/>
    <w:rsid w:val="00AC2B4B"/>
    <w:rsid w:val="00AD6820"/>
    <w:rsid w:val="00AE1F45"/>
    <w:rsid w:val="00AE4630"/>
    <w:rsid w:val="00AE4CD7"/>
    <w:rsid w:val="00AE7169"/>
    <w:rsid w:val="00AF5965"/>
    <w:rsid w:val="00B012A5"/>
    <w:rsid w:val="00B02775"/>
    <w:rsid w:val="00B04CE4"/>
    <w:rsid w:val="00B20E2B"/>
    <w:rsid w:val="00B218BD"/>
    <w:rsid w:val="00B272FB"/>
    <w:rsid w:val="00B3419A"/>
    <w:rsid w:val="00B3615E"/>
    <w:rsid w:val="00B361FB"/>
    <w:rsid w:val="00B4378C"/>
    <w:rsid w:val="00B46879"/>
    <w:rsid w:val="00B64826"/>
    <w:rsid w:val="00B71534"/>
    <w:rsid w:val="00B738F3"/>
    <w:rsid w:val="00B75A3A"/>
    <w:rsid w:val="00B775A9"/>
    <w:rsid w:val="00B8247D"/>
    <w:rsid w:val="00B9168B"/>
    <w:rsid w:val="00B93D31"/>
    <w:rsid w:val="00B9484B"/>
    <w:rsid w:val="00B9673D"/>
    <w:rsid w:val="00B978DD"/>
    <w:rsid w:val="00BA42F9"/>
    <w:rsid w:val="00BB3264"/>
    <w:rsid w:val="00BC1C16"/>
    <w:rsid w:val="00BC24DA"/>
    <w:rsid w:val="00BC5235"/>
    <w:rsid w:val="00BC686E"/>
    <w:rsid w:val="00BD2929"/>
    <w:rsid w:val="00BD4043"/>
    <w:rsid w:val="00BD4E3B"/>
    <w:rsid w:val="00BF4C90"/>
    <w:rsid w:val="00BF7EC3"/>
    <w:rsid w:val="00C00BFE"/>
    <w:rsid w:val="00C02713"/>
    <w:rsid w:val="00C039AC"/>
    <w:rsid w:val="00C14B98"/>
    <w:rsid w:val="00C15B96"/>
    <w:rsid w:val="00C2027B"/>
    <w:rsid w:val="00C2221E"/>
    <w:rsid w:val="00C22679"/>
    <w:rsid w:val="00C37012"/>
    <w:rsid w:val="00C414A7"/>
    <w:rsid w:val="00C41B82"/>
    <w:rsid w:val="00C47004"/>
    <w:rsid w:val="00C51AC6"/>
    <w:rsid w:val="00C60D5F"/>
    <w:rsid w:val="00C6298B"/>
    <w:rsid w:val="00C66061"/>
    <w:rsid w:val="00C72805"/>
    <w:rsid w:val="00C83C59"/>
    <w:rsid w:val="00C87839"/>
    <w:rsid w:val="00C90562"/>
    <w:rsid w:val="00C92D8B"/>
    <w:rsid w:val="00C93D8C"/>
    <w:rsid w:val="00CB1A12"/>
    <w:rsid w:val="00CB62D4"/>
    <w:rsid w:val="00CB736A"/>
    <w:rsid w:val="00CC263C"/>
    <w:rsid w:val="00CD4408"/>
    <w:rsid w:val="00CD652D"/>
    <w:rsid w:val="00CD6B6A"/>
    <w:rsid w:val="00CD70FE"/>
    <w:rsid w:val="00CE32AB"/>
    <w:rsid w:val="00CE53A2"/>
    <w:rsid w:val="00CE65AB"/>
    <w:rsid w:val="00CF0738"/>
    <w:rsid w:val="00CF340E"/>
    <w:rsid w:val="00CF66C4"/>
    <w:rsid w:val="00D02608"/>
    <w:rsid w:val="00D02829"/>
    <w:rsid w:val="00D03588"/>
    <w:rsid w:val="00D041BB"/>
    <w:rsid w:val="00D04C7B"/>
    <w:rsid w:val="00D0704E"/>
    <w:rsid w:val="00D07AC3"/>
    <w:rsid w:val="00D10BFE"/>
    <w:rsid w:val="00D117FB"/>
    <w:rsid w:val="00D1192E"/>
    <w:rsid w:val="00D12FF0"/>
    <w:rsid w:val="00D2153E"/>
    <w:rsid w:val="00D22249"/>
    <w:rsid w:val="00D2288C"/>
    <w:rsid w:val="00D31019"/>
    <w:rsid w:val="00D31CA5"/>
    <w:rsid w:val="00D327DA"/>
    <w:rsid w:val="00D35033"/>
    <w:rsid w:val="00D45229"/>
    <w:rsid w:val="00D52BD8"/>
    <w:rsid w:val="00D56D90"/>
    <w:rsid w:val="00D6294B"/>
    <w:rsid w:val="00D92185"/>
    <w:rsid w:val="00DA3919"/>
    <w:rsid w:val="00DA4D98"/>
    <w:rsid w:val="00DA65BB"/>
    <w:rsid w:val="00DB1DEE"/>
    <w:rsid w:val="00DB42F7"/>
    <w:rsid w:val="00DC4253"/>
    <w:rsid w:val="00DC63F4"/>
    <w:rsid w:val="00DC757C"/>
    <w:rsid w:val="00DE328E"/>
    <w:rsid w:val="00DE3788"/>
    <w:rsid w:val="00DE398F"/>
    <w:rsid w:val="00DE4E13"/>
    <w:rsid w:val="00DF449A"/>
    <w:rsid w:val="00DF7377"/>
    <w:rsid w:val="00DF7DC2"/>
    <w:rsid w:val="00E02F00"/>
    <w:rsid w:val="00E0596C"/>
    <w:rsid w:val="00E0787C"/>
    <w:rsid w:val="00E2003A"/>
    <w:rsid w:val="00E239D9"/>
    <w:rsid w:val="00E252B6"/>
    <w:rsid w:val="00E33A01"/>
    <w:rsid w:val="00E37A4C"/>
    <w:rsid w:val="00E4300B"/>
    <w:rsid w:val="00E47124"/>
    <w:rsid w:val="00E626E9"/>
    <w:rsid w:val="00E63FF4"/>
    <w:rsid w:val="00E64F28"/>
    <w:rsid w:val="00E719EC"/>
    <w:rsid w:val="00E74CC8"/>
    <w:rsid w:val="00E77246"/>
    <w:rsid w:val="00E82005"/>
    <w:rsid w:val="00E83BD2"/>
    <w:rsid w:val="00E85488"/>
    <w:rsid w:val="00EA0D14"/>
    <w:rsid w:val="00EA23D2"/>
    <w:rsid w:val="00EA3B01"/>
    <w:rsid w:val="00EA6F6D"/>
    <w:rsid w:val="00EB0337"/>
    <w:rsid w:val="00EB4CA2"/>
    <w:rsid w:val="00EC33EB"/>
    <w:rsid w:val="00EC60EA"/>
    <w:rsid w:val="00ED09FE"/>
    <w:rsid w:val="00ED11D0"/>
    <w:rsid w:val="00EE17A3"/>
    <w:rsid w:val="00EE2B2B"/>
    <w:rsid w:val="00EE5FC5"/>
    <w:rsid w:val="00EF27B1"/>
    <w:rsid w:val="00F002FA"/>
    <w:rsid w:val="00F06A9B"/>
    <w:rsid w:val="00F16D59"/>
    <w:rsid w:val="00F17ACB"/>
    <w:rsid w:val="00F20150"/>
    <w:rsid w:val="00F216DF"/>
    <w:rsid w:val="00F2764A"/>
    <w:rsid w:val="00F424F3"/>
    <w:rsid w:val="00F42AD5"/>
    <w:rsid w:val="00F46FB2"/>
    <w:rsid w:val="00F60C8E"/>
    <w:rsid w:val="00F61184"/>
    <w:rsid w:val="00F749E6"/>
    <w:rsid w:val="00F75E52"/>
    <w:rsid w:val="00F771B5"/>
    <w:rsid w:val="00F83DC7"/>
    <w:rsid w:val="00F91546"/>
    <w:rsid w:val="00FA3A48"/>
    <w:rsid w:val="00FA66F9"/>
    <w:rsid w:val="00FA78DD"/>
    <w:rsid w:val="00FB281C"/>
    <w:rsid w:val="00FB3204"/>
    <w:rsid w:val="00FB498B"/>
    <w:rsid w:val="00FB6158"/>
    <w:rsid w:val="00FC3DFB"/>
    <w:rsid w:val="00FC5860"/>
    <w:rsid w:val="00FD177E"/>
    <w:rsid w:val="00FE2314"/>
    <w:rsid w:val="00FE31D4"/>
    <w:rsid w:val="00FE3425"/>
    <w:rsid w:val="00FE6F0D"/>
    <w:rsid w:val="00FF4A6A"/>
    <w:rsid w:val="00FF4A7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33137"/>
  <w15:docId w15:val="{A9773616-FCF5-4F79-8F22-55A127EF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086"/>
  </w:style>
  <w:style w:type="paragraph" w:styleId="Antrat1">
    <w:name w:val="heading 1"/>
    <w:basedOn w:val="prastasis"/>
    <w:next w:val="prastasis"/>
    <w:qFormat/>
    <w:rsid w:val="00AB1086"/>
    <w:pPr>
      <w:keepNext/>
      <w:jc w:val="both"/>
      <w:outlineLvl w:val="0"/>
    </w:pPr>
    <w:rPr>
      <w:rFonts w:ascii="TimesLT" w:hAnsi="TimesLT"/>
      <w:b/>
      <w:sz w:val="24"/>
    </w:rPr>
  </w:style>
  <w:style w:type="paragraph" w:styleId="Antrat2">
    <w:name w:val="heading 2"/>
    <w:basedOn w:val="prastasis"/>
    <w:next w:val="prastasis"/>
    <w:link w:val="Antrat2Diagrama"/>
    <w:uiPriority w:val="9"/>
    <w:semiHidden/>
    <w:unhideWhenUsed/>
    <w:qFormat/>
    <w:rsid w:val="00D215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5">
    <w:name w:val="heading 5"/>
    <w:basedOn w:val="prastasis"/>
    <w:next w:val="prastasis"/>
    <w:qFormat/>
    <w:rsid w:val="00AB1086"/>
    <w:pPr>
      <w:keepNext/>
      <w:spacing w:line="360" w:lineRule="auto"/>
      <w:jc w:val="center"/>
      <w:outlineLvl w:val="4"/>
    </w:pPr>
    <w:rPr>
      <w:rFonts w:ascii="TimesLT" w:hAnsi="TimesLT"/>
      <w:b/>
      <w:sz w:val="24"/>
    </w:rPr>
  </w:style>
  <w:style w:type="paragraph" w:styleId="Antrat8">
    <w:name w:val="heading 8"/>
    <w:basedOn w:val="prastasis"/>
    <w:next w:val="prastasis"/>
    <w:qFormat/>
    <w:rsid w:val="00AB1086"/>
    <w:pPr>
      <w:keepNext/>
      <w:ind w:left="1134"/>
      <w:jc w:val="center"/>
      <w:outlineLvl w:val="7"/>
    </w:pPr>
    <w:rPr>
      <w:b/>
      <w:sz w:val="24"/>
    </w:rPr>
  </w:style>
  <w:style w:type="paragraph" w:styleId="Antrat9">
    <w:name w:val="heading 9"/>
    <w:basedOn w:val="prastasis"/>
    <w:next w:val="prastasis"/>
    <w:qFormat/>
    <w:rsid w:val="00AB1086"/>
    <w:pPr>
      <w:keepNext/>
      <w:ind w:left="1134"/>
      <w:jc w:val="center"/>
      <w:outlineLvl w:val="8"/>
    </w:pPr>
    <w:rPr>
      <w:rFonts w:ascii="TimesLT" w:hAnsi="Times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9D6398"/>
    <w:rPr>
      <w:rFonts w:ascii="Tahoma" w:hAnsi="Tahoma" w:cs="Tahoma"/>
      <w:sz w:val="16"/>
      <w:szCs w:val="16"/>
    </w:rPr>
  </w:style>
  <w:style w:type="table" w:styleId="Lentelstinklelis">
    <w:name w:val="Table Grid"/>
    <w:basedOn w:val="prastojilentel"/>
    <w:rsid w:val="002B7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513A36"/>
    <w:pPr>
      <w:spacing w:after="120"/>
    </w:pPr>
  </w:style>
  <w:style w:type="paragraph" w:customStyle="1" w:styleId="MAZAS">
    <w:name w:val="MAZAS"/>
    <w:basedOn w:val="prastasis"/>
    <w:rsid w:val="00B46879"/>
    <w:pPr>
      <w:suppressAutoHyphens/>
      <w:autoSpaceDE w:val="0"/>
      <w:autoSpaceDN w:val="0"/>
      <w:adjustRightInd w:val="0"/>
      <w:spacing w:line="298" w:lineRule="auto"/>
      <w:ind w:firstLine="312"/>
      <w:jc w:val="both"/>
      <w:textAlignment w:val="center"/>
    </w:pPr>
    <w:rPr>
      <w:rFonts w:eastAsia="Calibri"/>
      <w:color w:val="000000"/>
      <w:sz w:val="8"/>
      <w:szCs w:val="8"/>
      <w:lang w:eastAsia="en-US"/>
    </w:rPr>
  </w:style>
  <w:style w:type="paragraph" w:customStyle="1" w:styleId="CentrBoldm">
    <w:name w:val="CentrBoldm"/>
    <w:basedOn w:val="prastasis"/>
    <w:rsid w:val="00974D42"/>
    <w:pPr>
      <w:autoSpaceDE w:val="0"/>
      <w:autoSpaceDN w:val="0"/>
      <w:adjustRightInd w:val="0"/>
      <w:jc w:val="center"/>
    </w:pPr>
    <w:rPr>
      <w:rFonts w:ascii="TimesLT" w:hAnsi="TimesLT"/>
      <w:b/>
      <w:bCs/>
      <w:lang w:val="en-US" w:eastAsia="en-US"/>
    </w:rPr>
  </w:style>
  <w:style w:type="character" w:styleId="Hipersaitas">
    <w:name w:val="Hyperlink"/>
    <w:rsid w:val="00FB498B"/>
    <w:rPr>
      <w:color w:val="0000FF"/>
      <w:u w:val="single"/>
    </w:rPr>
  </w:style>
  <w:style w:type="paragraph" w:styleId="HTMLiankstoformatuotas">
    <w:name w:val="HTML Preformatted"/>
    <w:basedOn w:val="prastasis"/>
    <w:link w:val="HTMLiankstoformatuotasDiagrama"/>
    <w:uiPriority w:val="99"/>
    <w:unhideWhenUsed/>
    <w:rsid w:val="00F20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
    <w:name w:val="HTML iš anksto formatuotas Diagrama"/>
    <w:basedOn w:val="Numatytasispastraiposriftas"/>
    <w:link w:val="HTMLiankstoformatuotas"/>
    <w:uiPriority w:val="99"/>
    <w:rsid w:val="00F20150"/>
    <w:rPr>
      <w:rFonts w:ascii="Courier New" w:hAnsi="Courier New" w:cs="Courier New"/>
    </w:rPr>
  </w:style>
  <w:style w:type="character" w:styleId="Komentaronuoroda">
    <w:name w:val="annotation reference"/>
    <w:basedOn w:val="Numatytasispastraiposriftas"/>
    <w:unhideWhenUsed/>
    <w:rsid w:val="00541086"/>
    <w:rPr>
      <w:sz w:val="16"/>
      <w:szCs w:val="16"/>
    </w:rPr>
  </w:style>
  <w:style w:type="paragraph" w:styleId="Komentarotekstas">
    <w:name w:val="annotation text"/>
    <w:basedOn w:val="prastasis"/>
    <w:link w:val="KomentarotekstasDiagrama"/>
    <w:unhideWhenUsed/>
    <w:rsid w:val="00541086"/>
  </w:style>
  <w:style w:type="character" w:customStyle="1" w:styleId="KomentarotekstasDiagrama">
    <w:name w:val="Komentaro tekstas Diagrama"/>
    <w:basedOn w:val="Numatytasispastraiposriftas"/>
    <w:link w:val="Komentarotekstas"/>
    <w:rsid w:val="00541086"/>
  </w:style>
  <w:style w:type="paragraph" w:styleId="Komentarotema">
    <w:name w:val="annotation subject"/>
    <w:basedOn w:val="Komentarotekstas"/>
    <w:next w:val="Komentarotekstas"/>
    <w:link w:val="KomentarotemaDiagrama"/>
    <w:uiPriority w:val="99"/>
    <w:semiHidden/>
    <w:unhideWhenUsed/>
    <w:rsid w:val="00541086"/>
    <w:rPr>
      <w:b/>
      <w:bCs/>
    </w:rPr>
  </w:style>
  <w:style w:type="character" w:customStyle="1" w:styleId="KomentarotemaDiagrama">
    <w:name w:val="Komentaro tema Diagrama"/>
    <w:basedOn w:val="KomentarotekstasDiagrama"/>
    <w:link w:val="Komentarotema"/>
    <w:uiPriority w:val="99"/>
    <w:semiHidden/>
    <w:rsid w:val="00541086"/>
    <w:rPr>
      <w:b/>
      <w:bCs/>
    </w:rPr>
  </w:style>
  <w:style w:type="paragraph" w:customStyle="1" w:styleId="Standard">
    <w:name w:val="Standard"/>
    <w:rsid w:val="00541086"/>
    <w:pPr>
      <w:suppressAutoHyphens/>
      <w:autoSpaceDN w:val="0"/>
      <w:textAlignment w:val="baseline"/>
    </w:pPr>
    <w:rPr>
      <w:color w:val="000000"/>
      <w:kern w:val="3"/>
      <w:sz w:val="24"/>
      <w:szCs w:val="24"/>
    </w:rPr>
  </w:style>
  <w:style w:type="character" w:customStyle="1" w:styleId="Antrat2Diagrama">
    <w:name w:val="Antraštė 2 Diagrama"/>
    <w:basedOn w:val="Numatytasispastraiposriftas"/>
    <w:link w:val="Antrat2"/>
    <w:uiPriority w:val="9"/>
    <w:semiHidden/>
    <w:rsid w:val="00D2153E"/>
    <w:rPr>
      <w:rFonts w:asciiTheme="majorHAnsi" w:eastAsiaTheme="majorEastAsia" w:hAnsiTheme="majorHAnsi" w:cstheme="majorBidi"/>
      <w:color w:val="365F91" w:themeColor="accent1" w:themeShade="BF"/>
      <w:sz w:val="26"/>
      <w:szCs w:val="26"/>
    </w:rPr>
  </w:style>
  <w:style w:type="paragraph" w:styleId="Pavadinimas">
    <w:name w:val="Title"/>
    <w:basedOn w:val="prastasis"/>
    <w:link w:val="PavadinimasDiagrama"/>
    <w:qFormat/>
    <w:rsid w:val="00D2153E"/>
    <w:pPr>
      <w:jc w:val="center"/>
    </w:pPr>
    <w:rPr>
      <w:b/>
      <w:sz w:val="24"/>
      <w:lang w:eastAsia="en-US"/>
    </w:rPr>
  </w:style>
  <w:style w:type="character" w:customStyle="1" w:styleId="PavadinimasDiagrama">
    <w:name w:val="Pavadinimas Diagrama"/>
    <w:basedOn w:val="Numatytasispastraiposriftas"/>
    <w:link w:val="Pavadinimas"/>
    <w:rsid w:val="00D2153E"/>
    <w:rPr>
      <w:b/>
      <w:sz w:val="24"/>
      <w:lang w:eastAsia="en-US"/>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34"/>
    <w:qFormat/>
    <w:rsid w:val="00D2153E"/>
    <w:pPr>
      <w:spacing w:after="200" w:line="276" w:lineRule="auto"/>
      <w:ind w:left="1296"/>
    </w:pPr>
    <w:rPr>
      <w:rFonts w:eastAsia="Calibri"/>
      <w:sz w:val="24"/>
      <w:szCs w:val="22"/>
      <w:lang w:val="x-none"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locked/>
    <w:rsid w:val="00D2153E"/>
    <w:rPr>
      <w:rFonts w:eastAsia="Calibri"/>
      <w:sz w:val="24"/>
      <w:szCs w:val="22"/>
      <w:lang w:val="x-none" w:eastAsia="en-US"/>
    </w:rPr>
  </w:style>
  <w:style w:type="paragraph" w:customStyle="1" w:styleId="Style">
    <w:name w:val="Style"/>
    <w:rsid w:val="00D2153E"/>
    <w:pPr>
      <w:widowControl w:val="0"/>
      <w:autoSpaceDE w:val="0"/>
      <w:autoSpaceDN w:val="0"/>
    </w:pPr>
    <w:rPr>
      <w:sz w:val="24"/>
      <w:szCs w:val="24"/>
      <w:lang w:val="en-US" w:eastAsia="en-US"/>
    </w:rPr>
  </w:style>
  <w:style w:type="character" w:customStyle="1" w:styleId="clear">
    <w:name w:val="clear"/>
    <w:rsid w:val="001429E6"/>
  </w:style>
  <w:style w:type="paragraph" w:customStyle="1" w:styleId="SSutSkyrius">
    <w:name w:val="SSutSkyrius"/>
    <w:basedOn w:val="prastasis"/>
    <w:next w:val="SSutPunktas"/>
    <w:rsid w:val="00DE398F"/>
    <w:pPr>
      <w:keepNext/>
      <w:numPr>
        <w:numId w:val="11"/>
      </w:numPr>
      <w:autoSpaceDE w:val="0"/>
      <w:autoSpaceDN w:val="0"/>
      <w:adjustRightInd w:val="0"/>
      <w:spacing w:before="80" w:after="100"/>
      <w:jc w:val="both"/>
      <w:outlineLvl w:val="0"/>
    </w:pPr>
    <w:rPr>
      <w:b/>
      <w:bCs/>
      <w:color w:val="000000"/>
      <w:szCs w:val="24"/>
      <w:lang w:eastAsia="en-US"/>
    </w:rPr>
  </w:style>
  <w:style w:type="paragraph" w:customStyle="1" w:styleId="SSutPunktas">
    <w:name w:val="SSutPunktas"/>
    <w:basedOn w:val="prastasis"/>
    <w:rsid w:val="00DE398F"/>
    <w:pPr>
      <w:numPr>
        <w:ilvl w:val="1"/>
        <w:numId w:val="11"/>
      </w:numPr>
      <w:autoSpaceDE w:val="0"/>
      <w:autoSpaceDN w:val="0"/>
      <w:adjustRightInd w:val="0"/>
      <w:outlineLvl w:val="1"/>
    </w:pPr>
    <w:rPr>
      <w:sz w:val="24"/>
      <w:szCs w:val="24"/>
      <w:lang w:val="en-US" w:eastAsia="en-US"/>
    </w:rPr>
  </w:style>
  <w:style w:type="paragraph" w:styleId="Antrats">
    <w:name w:val="header"/>
    <w:basedOn w:val="prastasis"/>
    <w:link w:val="AntratsDiagrama"/>
    <w:uiPriority w:val="99"/>
    <w:unhideWhenUsed/>
    <w:rsid w:val="00156CAE"/>
    <w:pPr>
      <w:tabs>
        <w:tab w:val="center" w:pos="4819"/>
        <w:tab w:val="right" w:pos="9638"/>
      </w:tabs>
    </w:pPr>
  </w:style>
  <w:style w:type="character" w:customStyle="1" w:styleId="AntratsDiagrama">
    <w:name w:val="Antraštės Diagrama"/>
    <w:basedOn w:val="Numatytasispastraiposriftas"/>
    <w:link w:val="Antrats"/>
    <w:uiPriority w:val="99"/>
    <w:rsid w:val="00156CAE"/>
  </w:style>
  <w:style w:type="paragraph" w:styleId="Porat">
    <w:name w:val="footer"/>
    <w:basedOn w:val="prastasis"/>
    <w:link w:val="PoratDiagrama"/>
    <w:uiPriority w:val="99"/>
    <w:unhideWhenUsed/>
    <w:rsid w:val="00156CAE"/>
    <w:pPr>
      <w:tabs>
        <w:tab w:val="center" w:pos="4819"/>
        <w:tab w:val="right" w:pos="9638"/>
      </w:tabs>
    </w:pPr>
  </w:style>
  <w:style w:type="character" w:customStyle="1" w:styleId="PoratDiagrama">
    <w:name w:val="Poraštė Diagrama"/>
    <w:basedOn w:val="Numatytasispastraiposriftas"/>
    <w:link w:val="Porat"/>
    <w:uiPriority w:val="99"/>
    <w:rsid w:val="00156CAE"/>
  </w:style>
  <w:style w:type="character" w:customStyle="1" w:styleId="Neapdorotaspaminjimas1">
    <w:name w:val="Neapdorotas paminėjimas1"/>
    <w:basedOn w:val="Numatytasispastraiposriftas"/>
    <w:uiPriority w:val="99"/>
    <w:semiHidden/>
    <w:unhideWhenUsed/>
    <w:rsid w:val="00AE7169"/>
    <w:rPr>
      <w:color w:val="605E5C"/>
      <w:shd w:val="clear" w:color="auto" w:fill="E1DFDD"/>
    </w:rPr>
  </w:style>
  <w:style w:type="paragraph" w:styleId="Pataisymai">
    <w:name w:val="Revision"/>
    <w:hidden/>
    <w:uiPriority w:val="99"/>
    <w:semiHidden/>
    <w:rsid w:val="00D6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8722">
      <w:bodyDiv w:val="1"/>
      <w:marLeft w:val="0"/>
      <w:marRight w:val="0"/>
      <w:marTop w:val="0"/>
      <w:marBottom w:val="0"/>
      <w:divBdr>
        <w:top w:val="none" w:sz="0" w:space="0" w:color="auto"/>
        <w:left w:val="none" w:sz="0" w:space="0" w:color="auto"/>
        <w:bottom w:val="none" w:sz="0" w:space="0" w:color="auto"/>
        <w:right w:val="none" w:sz="0" w:space="0" w:color="auto"/>
      </w:divBdr>
    </w:div>
    <w:div w:id="913203439">
      <w:bodyDiv w:val="1"/>
      <w:marLeft w:val="0"/>
      <w:marRight w:val="0"/>
      <w:marTop w:val="0"/>
      <w:marBottom w:val="0"/>
      <w:divBdr>
        <w:top w:val="none" w:sz="0" w:space="0" w:color="auto"/>
        <w:left w:val="none" w:sz="0" w:space="0" w:color="auto"/>
        <w:bottom w:val="none" w:sz="0" w:space="0" w:color="auto"/>
        <w:right w:val="none" w:sz="0" w:space="0" w:color="auto"/>
      </w:divBdr>
    </w:div>
    <w:div w:id="954748998">
      <w:bodyDiv w:val="1"/>
      <w:marLeft w:val="0"/>
      <w:marRight w:val="0"/>
      <w:marTop w:val="0"/>
      <w:marBottom w:val="0"/>
      <w:divBdr>
        <w:top w:val="none" w:sz="0" w:space="0" w:color="auto"/>
        <w:left w:val="none" w:sz="0" w:space="0" w:color="auto"/>
        <w:bottom w:val="none" w:sz="0" w:space="0" w:color="auto"/>
        <w:right w:val="none" w:sz="0" w:space="0" w:color="auto"/>
      </w:divBdr>
    </w:div>
    <w:div w:id="1074280895">
      <w:bodyDiv w:val="1"/>
      <w:marLeft w:val="0"/>
      <w:marRight w:val="0"/>
      <w:marTop w:val="0"/>
      <w:marBottom w:val="0"/>
      <w:divBdr>
        <w:top w:val="none" w:sz="0" w:space="0" w:color="auto"/>
        <w:left w:val="none" w:sz="0" w:space="0" w:color="auto"/>
        <w:bottom w:val="none" w:sz="0" w:space="0" w:color="auto"/>
        <w:right w:val="none" w:sz="0" w:space="0" w:color="auto"/>
      </w:divBdr>
    </w:div>
    <w:div w:id="1284262255">
      <w:bodyDiv w:val="1"/>
      <w:marLeft w:val="0"/>
      <w:marRight w:val="0"/>
      <w:marTop w:val="0"/>
      <w:marBottom w:val="0"/>
      <w:divBdr>
        <w:top w:val="none" w:sz="0" w:space="0" w:color="auto"/>
        <w:left w:val="none" w:sz="0" w:space="0" w:color="auto"/>
        <w:bottom w:val="none" w:sz="0" w:space="0" w:color="auto"/>
        <w:right w:val="none" w:sz="0" w:space="0" w:color="auto"/>
      </w:divBdr>
    </w:div>
    <w:div w:id="1553081060">
      <w:bodyDiv w:val="1"/>
      <w:marLeft w:val="0"/>
      <w:marRight w:val="0"/>
      <w:marTop w:val="0"/>
      <w:marBottom w:val="0"/>
      <w:divBdr>
        <w:top w:val="none" w:sz="0" w:space="0" w:color="auto"/>
        <w:left w:val="none" w:sz="0" w:space="0" w:color="auto"/>
        <w:bottom w:val="none" w:sz="0" w:space="0" w:color="auto"/>
        <w:right w:val="none" w:sz="0" w:space="0" w:color="auto"/>
      </w:divBdr>
    </w:div>
    <w:div w:id="1567564518">
      <w:bodyDiv w:val="1"/>
      <w:marLeft w:val="0"/>
      <w:marRight w:val="0"/>
      <w:marTop w:val="0"/>
      <w:marBottom w:val="0"/>
      <w:divBdr>
        <w:top w:val="none" w:sz="0" w:space="0" w:color="auto"/>
        <w:left w:val="none" w:sz="0" w:space="0" w:color="auto"/>
        <w:bottom w:val="none" w:sz="0" w:space="0" w:color="auto"/>
        <w:right w:val="none" w:sz="0" w:space="0" w:color="auto"/>
      </w:divBdr>
    </w:div>
    <w:div w:id="1599098961">
      <w:bodyDiv w:val="1"/>
      <w:marLeft w:val="0"/>
      <w:marRight w:val="0"/>
      <w:marTop w:val="0"/>
      <w:marBottom w:val="0"/>
      <w:divBdr>
        <w:top w:val="none" w:sz="0" w:space="0" w:color="auto"/>
        <w:left w:val="none" w:sz="0" w:space="0" w:color="auto"/>
        <w:bottom w:val="none" w:sz="0" w:space="0" w:color="auto"/>
        <w:right w:val="none" w:sz="0" w:space="0" w:color="auto"/>
      </w:divBdr>
    </w:div>
    <w:div w:id="1652757063">
      <w:bodyDiv w:val="1"/>
      <w:marLeft w:val="0"/>
      <w:marRight w:val="0"/>
      <w:marTop w:val="0"/>
      <w:marBottom w:val="0"/>
      <w:divBdr>
        <w:top w:val="none" w:sz="0" w:space="0" w:color="auto"/>
        <w:left w:val="none" w:sz="0" w:space="0" w:color="auto"/>
        <w:bottom w:val="none" w:sz="0" w:space="0" w:color="auto"/>
        <w:right w:val="none" w:sz="0" w:space="0" w:color="auto"/>
      </w:divBdr>
    </w:div>
    <w:div w:id="1686204279">
      <w:bodyDiv w:val="1"/>
      <w:marLeft w:val="0"/>
      <w:marRight w:val="0"/>
      <w:marTop w:val="0"/>
      <w:marBottom w:val="0"/>
      <w:divBdr>
        <w:top w:val="none" w:sz="0" w:space="0" w:color="auto"/>
        <w:left w:val="none" w:sz="0" w:space="0" w:color="auto"/>
        <w:bottom w:val="none" w:sz="0" w:space="0" w:color="auto"/>
        <w:right w:val="none" w:sz="0" w:space="0" w:color="auto"/>
      </w:divBdr>
    </w:div>
    <w:div w:id="1778866854">
      <w:bodyDiv w:val="1"/>
      <w:marLeft w:val="0"/>
      <w:marRight w:val="0"/>
      <w:marTop w:val="0"/>
      <w:marBottom w:val="0"/>
      <w:divBdr>
        <w:top w:val="none" w:sz="0" w:space="0" w:color="auto"/>
        <w:left w:val="none" w:sz="0" w:space="0" w:color="auto"/>
        <w:bottom w:val="none" w:sz="0" w:space="0" w:color="auto"/>
        <w:right w:val="none" w:sz="0" w:space="0" w:color="auto"/>
      </w:divBdr>
      <w:divsChild>
        <w:div w:id="1703363027">
          <w:marLeft w:val="0"/>
          <w:marRight w:val="0"/>
          <w:marTop w:val="0"/>
          <w:marBottom w:val="0"/>
          <w:divBdr>
            <w:top w:val="none" w:sz="0" w:space="0" w:color="auto"/>
            <w:left w:val="none" w:sz="0" w:space="0" w:color="auto"/>
            <w:bottom w:val="none" w:sz="0" w:space="0" w:color="auto"/>
            <w:right w:val="none" w:sz="0" w:space="0" w:color="auto"/>
          </w:divBdr>
        </w:div>
      </w:divsChild>
    </w:div>
    <w:div w:id="2014331931">
      <w:bodyDiv w:val="1"/>
      <w:marLeft w:val="0"/>
      <w:marRight w:val="0"/>
      <w:marTop w:val="0"/>
      <w:marBottom w:val="0"/>
      <w:divBdr>
        <w:top w:val="none" w:sz="0" w:space="0" w:color="auto"/>
        <w:left w:val="none" w:sz="0" w:space="0" w:color="auto"/>
        <w:bottom w:val="none" w:sz="0" w:space="0" w:color="auto"/>
        <w:right w:val="none" w:sz="0" w:space="0" w:color="auto"/>
      </w:divBdr>
    </w:div>
    <w:div w:id="20782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v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4263</Words>
  <Characters>30367</Characters>
  <Application>Microsoft Office Word</Application>
  <DocSecurity>4</DocSecurity>
  <Lines>253</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VSC</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VVSC061218</dc:creator>
  <cp:lastModifiedBy>Asta Vilavičienė</cp:lastModifiedBy>
  <cp:revision>2</cp:revision>
  <cp:lastPrinted>2018-09-17T07:27:00Z</cp:lastPrinted>
  <dcterms:created xsi:type="dcterms:W3CDTF">2022-09-05T11:54:00Z</dcterms:created>
  <dcterms:modified xsi:type="dcterms:W3CDTF">2022-09-05T11:54:00Z</dcterms:modified>
</cp:coreProperties>
</file>