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3CCD" w14:textId="0E8DBDF1" w:rsidR="008723FD" w:rsidRDefault="00631E26" w:rsidP="008723FD">
      <w:pPr>
        <w:pStyle w:val="Header"/>
        <w:jc w:val="right"/>
        <w:rPr>
          <w:rFonts w:ascii="Arial" w:hAnsi="Arial" w:cs="Arial"/>
        </w:rPr>
      </w:pPr>
      <w:r>
        <w:rPr>
          <w:rFonts w:ascii="Arial" w:hAnsi="Arial" w:cs="Arial"/>
        </w:rPr>
        <w:t>Sutarties</w:t>
      </w:r>
      <w:r w:rsidR="008723FD">
        <w:rPr>
          <w:rFonts w:ascii="Arial" w:hAnsi="Arial" w:cs="Arial"/>
        </w:rPr>
        <w:t xml:space="preserve"> 1 priedas „Techninė specifikacija“</w:t>
      </w:r>
    </w:p>
    <w:p w14:paraId="4876F5AC" w14:textId="77777777" w:rsidR="008723FD" w:rsidRDefault="008723FD" w:rsidP="008723FD">
      <w:pPr>
        <w:pStyle w:val="Header"/>
        <w:jc w:val="right"/>
        <w:rPr>
          <w:rFonts w:ascii="Arial" w:hAnsi="Arial" w:cs="Arial"/>
        </w:rPr>
      </w:pPr>
    </w:p>
    <w:p w14:paraId="5C3D3A40" w14:textId="2786528C" w:rsidR="00904ACE" w:rsidRPr="007A014B" w:rsidRDefault="007B7E95" w:rsidP="00231BBC">
      <w:pPr>
        <w:ind w:firstLine="284"/>
        <w:jc w:val="center"/>
        <w:rPr>
          <w:rFonts w:ascii="Arial" w:hAnsi="Arial" w:cs="Arial"/>
          <w:b/>
        </w:rPr>
      </w:pPr>
      <w:r w:rsidRPr="007A014B">
        <w:rPr>
          <w:rFonts w:ascii="Arial" w:hAnsi="Arial" w:cs="Arial"/>
          <w:b/>
        </w:rPr>
        <w:t>PRIVALOMŲJ</w:t>
      </w:r>
      <w:r w:rsidR="0064033D" w:rsidRPr="007A014B">
        <w:rPr>
          <w:rFonts w:ascii="Arial" w:hAnsi="Arial" w:cs="Arial"/>
          <w:b/>
        </w:rPr>
        <w:t>Ų DARBUOTOJŲ</w:t>
      </w:r>
      <w:r w:rsidRPr="007A014B">
        <w:rPr>
          <w:rFonts w:ascii="Arial" w:hAnsi="Arial" w:cs="Arial"/>
          <w:b/>
        </w:rPr>
        <w:t xml:space="preserve"> MOKYMŲ</w:t>
      </w:r>
      <w:r w:rsidR="00445A7A" w:rsidRPr="007A014B">
        <w:rPr>
          <w:rFonts w:ascii="Arial" w:hAnsi="Arial" w:cs="Arial"/>
          <w:b/>
        </w:rPr>
        <w:t xml:space="preserve"> PIRKIM</w:t>
      </w:r>
      <w:r w:rsidR="001E73AE">
        <w:rPr>
          <w:rFonts w:ascii="Arial" w:hAnsi="Arial" w:cs="Arial"/>
          <w:b/>
        </w:rPr>
        <w:t>O</w:t>
      </w:r>
    </w:p>
    <w:p w14:paraId="33F0A063" w14:textId="77777777" w:rsidR="00904ACE" w:rsidRPr="007A014B" w:rsidRDefault="00904ACE" w:rsidP="00904ACE">
      <w:pPr>
        <w:jc w:val="center"/>
        <w:rPr>
          <w:rFonts w:ascii="Arial" w:hAnsi="Arial" w:cs="Arial"/>
          <w:b/>
        </w:rPr>
      </w:pPr>
      <w:r w:rsidRPr="007A014B">
        <w:rPr>
          <w:rFonts w:ascii="Arial" w:hAnsi="Arial" w:cs="Arial"/>
          <w:b/>
        </w:rPr>
        <w:t>TECHNINĖ SPECIFIKACIJA</w:t>
      </w:r>
    </w:p>
    <w:p w14:paraId="3145C876" w14:textId="77777777" w:rsidR="00904ACE" w:rsidRPr="00504781" w:rsidRDefault="00904ACE" w:rsidP="00904ACE">
      <w:pPr>
        <w:rPr>
          <w:rFonts w:ascii="Arial" w:hAnsi="Arial" w:cs="Arial"/>
          <w:b/>
        </w:rPr>
      </w:pPr>
    </w:p>
    <w:p w14:paraId="6BE1AB0B" w14:textId="77777777" w:rsidR="00890C81" w:rsidRPr="00504781" w:rsidRDefault="00890C81" w:rsidP="005A1EF4">
      <w:pPr>
        <w:pStyle w:val="ListParagraph"/>
        <w:suppressAutoHyphens/>
        <w:autoSpaceDN w:val="0"/>
        <w:spacing w:after="0" w:line="240" w:lineRule="auto"/>
        <w:ind w:left="1440"/>
        <w:jc w:val="both"/>
        <w:rPr>
          <w:rFonts w:ascii="Arial" w:hAnsi="Arial" w:cs="Arial"/>
        </w:rPr>
      </w:pPr>
    </w:p>
    <w:p w14:paraId="115103ED" w14:textId="26EC5AAD" w:rsidR="00230849" w:rsidRPr="00504781" w:rsidRDefault="00C95ACA" w:rsidP="00E55A45">
      <w:pPr>
        <w:pStyle w:val="ListParagraph"/>
        <w:numPr>
          <w:ilvl w:val="0"/>
          <w:numId w:val="13"/>
        </w:numPr>
        <w:spacing w:after="0" w:line="480" w:lineRule="auto"/>
        <w:ind w:hanging="654"/>
        <w:jc w:val="center"/>
        <w:rPr>
          <w:rFonts w:ascii="Arial" w:hAnsi="Arial" w:cs="Arial"/>
          <w:b/>
        </w:rPr>
      </w:pPr>
      <w:r w:rsidRPr="00504781">
        <w:rPr>
          <w:rFonts w:ascii="Arial" w:hAnsi="Arial" w:cs="Arial"/>
          <w:b/>
        </w:rPr>
        <w:t>PIRKIMO OBJEKTAS</w:t>
      </w:r>
    </w:p>
    <w:p w14:paraId="3DBC4273" w14:textId="01CA0B11" w:rsidR="00891B12" w:rsidRPr="00504781" w:rsidRDefault="00520C9F" w:rsidP="002720B1">
      <w:pPr>
        <w:pStyle w:val="ListParagraph"/>
        <w:numPr>
          <w:ilvl w:val="1"/>
          <w:numId w:val="13"/>
        </w:numPr>
        <w:spacing w:before="16" w:after="0" w:line="240" w:lineRule="auto"/>
        <w:ind w:left="1134" w:right="49" w:hanging="708"/>
        <w:jc w:val="both"/>
        <w:rPr>
          <w:rFonts w:ascii="Arial" w:hAnsi="Arial" w:cs="Arial"/>
          <w:bCs/>
        </w:rPr>
      </w:pPr>
      <w:r w:rsidRPr="00504781">
        <w:rPr>
          <w:rFonts w:ascii="Arial" w:hAnsi="Arial" w:cs="Arial"/>
        </w:rPr>
        <w:t xml:space="preserve">Pirkimo objektas – </w:t>
      </w:r>
      <w:r w:rsidR="004D1E9C">
        <w:rPr>
          <w:rFonts w:ascii="Arial" w:hAnsi="Arial" w:cs="Arial"/>
        </w:rPr>
        <w:t>Darbuotojų</w:t>
      </w:r>
      <w:r w:rsidR="00705AA4">
        <w:rPr>
          <w:rFonts w:ascii="Arial" w:hAnsi="Arial" w:cs="Arial"/>
        </w:rPr>
        <w:t xml:space="preserve"> </w:t>
      </w:r>
      <w:r w:rsidR="00C66924" w:rsidRPr="00504781">
        <w:rPr>
          <w:rFonts w:ascii="Arial" w:hAnsi="Arial" w:cs="Arial"/>
        </w:rPr>
        <w:t>mokymai</w:t>
      </w:r>
      <w:r w:rsidR="00AE5736" w:rsidRPr="00504781">
        <w:rPr>
          <w:rFonts w:ascii="Arial" w:hAnsi="Arial" w:cs="Arial"/>
        </w:rPr>
        <w:t xml:space="preserve"> </w:t>
      </w:r>
      <w:bookmarkStart w:id="0" w:name="_Hlk39831693"/>
      <w:r w:rsidR="00AE5736" w:rsidRPr="00504781">
        <w:rPr>
          <w:rFonts w:ascii="Arial" w:hAnsi="Arial" w:cs="Arial"/>
        </w:rPr>
        <w:t>(toliau – Paslaugos</w:t>
      </w:r>
      <w:r w:rsidR="00AA5DD4" w:rsidRPr="00504781">
        <w:rPr>
          <w:rFonts w:ascii="Arial" w:hAnsi="Arial" w:cs="Arial"/>
        </w:rPr>
        <w:t>/ Mokyma</w:t>
      </w:r>
      <w:r w:rsidR="00BD0E85" w:rsidRPr="00504781">
        <w:rPr>
          <w:rFonts w:ascii="Arial" w:hAnsi="Arial" w:cs="Arial"/>
        </w:rPr>
        <w:t>i</w:t>
      </w:r>
      <w:r w:rsidR="00AE5736" w:rsidRPr="00504781">
        <w:rPr>
          <w:rFonts w:ascii="Arial" w:hAnsi="Arial" w:cs="Arial"/>
        </w:rPr>
        <w:t>)</w:t>
      </w:r>
      <w:bookmarkEnd w:id="0"/>
      <w:r w:rsidR="006F011F" w:rsidRPr="00504781">
        <w:rPr>
          <w:rFonts w:ascii="Arial" w:hAnsi="Arial" w:cs="Arial"/>
        </w:rPr>
        <w:t>,</w:t>
      </w:r>
      <w:r w:rsidR="00D73689" w:rsidRPr="00504781">
        <w:rPr>
          <w:rFonts w:ascii="Arial" w:hAnsi="Arial" w:cs="Arial"/>
        </w:rPr>
        <w:t xml:space="preserve"> </w:t>
      </w:r>
      <w:r w:rsidR="00F14AB9" w:rsidRPr="00504781">
        <w:rPr>
          <w:rFonts w:ascii="Arial" w:hAnsi="Arial" w:cs="Arial"/>
          <w:bCs/>
        </w:rPr>
        <w:t>BVŽP</w:t>
      </w:r>
      <w:r w:rsidR="006F011F" w:rsidRPr="00504781">
        <w:rPr>
          <w:rFonts w:ascii="Arial" w:hAnsi="Arial" w:cs="Arial"/>
          <w:bCs/>
        </w:rPr>
        <w:t xml:space="preserve"> kodas</w:t>
      </w:r>
      <w:r w:rsidR="00F14AB9" w:rsidRPr="00504781">
        <w:rPr>
          <w:rFonts w:ascii="Arial" w:hAnsi="Arial" w:cs="Arial"/>
          <w:bCs/>
        </w:rPr>
        <w:t>-</w:t>
      </w:r>
      <w:r w:rsidR="006F011F" w:rsidRPr="00504781">
        <w:rPr>
          <w:rFonts w:ascii="Arial" w:hAnsi="Arial" w:cs="Arial"/>
          <w:bCs/>
        </w:rPr>
        <w:t xml:space="preserve"> </w:t>
      </w:r>
      <w:r w:rsidR="004D1E9C">
        <w:rPr>
          <w:rFonts w:ascii="Arial" w:hAnsi="Arial" w:cs="Arial"/>
        </w:rPr>
        <w:t>80511000-9</w:t>
      </w:r>
      <w:r w:rsidR="00746649" w:rsidRPr="00504781">
        <w:rPr>
          <w:rFonts w:ascii="Arial" w:hAnsi="Arial" w:cs="Arial"/>
        </w:rPr>
        <w:t>.</w:t>
      </w:r>
      <w:r w:rsidR="00746649" w:rsidRPr="00504781">
        <w:rPr>
          <w:rFonts w:ascii="Arial" w:hAnsi="Arial" w:cs="Arial"/>
          <w:color w:val="2E0927"/>
          <w:shd w:val="clear" w:color="auto" w:fill="FFFFFF"/>
        </w:rPr>
        <w:t xml:space="preserve"> </w:t>
      </w:r>
    </w:p>
    <w:p w14:paraId="6974601E" w14:textId="66E52616" w:rsidR="006F011F" w:rsidRDefault="006F011F" w:rsidP="002720B1">
      <w:pPr>
        <w:pStyle w:val="ListParagraph"/>
        <w:numPr>
          <w:ilvl w:val="1"/>
          <w:numId w:val="13"/>
        </w:numPr>
        <w:spacing w:before="16" w:after="0" w:line="240" w:lineRule="auto"/>
        <w:ind w:left="1134" w:right="49" w:hanging="708"/>
        <w:jc w:val="both"/>
        <w:rPr>
          <w:rFonts w:ascii="Arial" w:hAnsi="Arial" w:cs="Arial"/>
          <w:bCs/>
        </w:rPr>
      </w:pPr>
      <w:r w:rsidRPr="00504781">
        <w:rPr>
          <w:rFonts w:ascii="Arial" w:hAnsi="Arial" w:cs="Arial"/>
          <w:bCs/>
        </w:rPr>
        <w:t xml:space="preserve">Pirkimo objektas skaidomas į </w:t>
      </w:r>
      <w:r w:rsidR="00E52B96">
        <w:rPr>
          <w:rFonts w:ascii="Arial" w:hAnsi="Arial" w:cs="Arial"/>
          <w:bCs/>
        </w:rPr>
        <w:t>2</w:t>
      </w:r>
      <w:r w:rsidR="00094117" w:rsidRPr="00504781">
        <w:rPr>
          <w:rFonts w:ascii="Arial" w:hAnsi="Arial" w:cs="Arial"/>
          <w:bCs/>
        </w:rPr>
        <w:t xml:space="preserve"> </w:t>
      </w:r>
      <w:r w:rsidR="00C82AB0" w:rsidRPr="00504781">
        <w:rPr>
          <w:rFonts w:ascii="Arial" w:hAnsi="Arial" w:cs="Arial"/>
          <w:bCs/>
        </w:rPr>
        <w:t>pirkimo objekto dalių</w:t>
      </w:r>
      <w:r w:rsidR="00094117" w:rsidRPr="00504781">
        <w:rPr>
          <w:rFonts w:ascii="Arial" w:hAnsi="Arial" w:cs="Arial"/>
          <w:bCs/>
        </w:rPr>
        <w:t xml:space="preserve"> (toliau – </w:t>
      </w:r>
      <w:proofErr w:type="spellStart"/>
      <w:r w:rsidR="00094117" w:rsidRPr="00504781">
        <w:rPr>
          <w:rFonts w:ascii="Arial" w:hAnsi="Arial" w:cs="Arial"/>
          <w:bCs/>
        </w:rPr>
        <w:t>p.o.d</w:t>
      </w:r>
      <w:proofErr w:type="spellEnd"/>
      <w:r w:rsidR="00094117" w:rsidRPr="00504781">
        <w:rPr>
          <w:rFonts w:ascii="Arial" w:hAnsi="Arial" w:cs="Arial"/>
          <w:bCs/>
        </w:rPr>
        <w:t>.)</w:t>
      </w:r>
      <w:r w:rsidR="00036E79">
        <w:rPr>
          <w:rFonts w:ascii="Arial" w:hAnsi="Arial" w:cs="Arial"/>
          <w:bCs/>
        </w:rPr>
        <w:t>:</w:t>
      </w:r>
    </w:p>
    <w:p w14:paraId="77DF7B80" w14:textId="26D1806E" w:rsidR="00D614EC" w:rsidRPr="00504781" w:rsidRDefault="00D614EC" w:rsidP="00D614EC">
      <w:pPr>
        <w:pStyle w:val="ListParagraph"/>
        <w:numPr>
          <w:ilvl w:val="2"/>
          <w:numId w:val="13"/>
        </w:numPr>
        <w:spacing w:before="16" w:after="0" w:line="240" w:lineRule="auto"/>
        <w:ind w:right="49"/>
        <w:jc w:val="both"/>
        <w:rPr>
          <w:rFonts w:ascii="Arial" w:hAnsi="Arial" w:cs="Arial"/>
          <w:bCs/>
        </w:rPr>
      </w:pPr>
      <w:r w:rsidRPr="00504781">
        <w:rPr>
          <w:rFonts w:ascii="Arial" w:hAnsi="Arial" w:cs="Arial"/>
          <w:bCs/>
        </w:rPr>
        <w:t xml:space="preserve">1 </w:t>
      </w:r>
      <w:proofErr w:type="spellStart"/>
      <w:r w:rsidRPr="00504781">
        <w:rPr>
          <w:rFonts w:ascii="Arial" w:hAnsi="Arial" w:cs="Arial"/>
          <w:bCs/>
        </w:rPr>
        <w:t>p.o.d</w:t>
      </w:r>
      <w:proofErr w:type="spellEnd"/>
      <w:r w:rsidRPr="00504781">
        <w:rPr>
          <w:rFonts w:ascii="Arial" w:hAnsi="Arial" w:cs="Arial"/>
          <w:bCs/>
        </w:rPr>
        <w:t>. Darbuotojų saugos ir sveikatos mokymai</w:t>
      </w:r>
      <w:r w:rsidR="00036E79">
        <w:rPr>
          <w:rFonts w:ascii="Arial" w:hAnsi="Arial" w:cs="Arial"/>
          <w:bCs/>
        </w:rPr>
        <w:t>;</w:t>
      </w:r>
    </w:p>
    <w:p w14:paraId="09FF411C" w14:textId="4E38D533" w:rsidR="00D614EC" w:rsidRPr="00677D32" w:rsidRDefault="00D614EC" w:rsidP="00D614EC">
      <w:pPr>
        <w:pStyle w:val="ListParagraph"/>
        <w:numPr>
          <w:ilvl w:val="2"/>
          <w:numId w:val="13"/>
        </w:numPr>
        <w:spacing w:before="16" w:after="0" w:line="240" w:lineRule="auto"/>
        <w:ind w:right="49"/>
        <w:jc w:val="both"/>
        <w:rPr>
          <w:rFonts w:ascii="Arial" w:hAnsi="Arial" w:cs="Arial"/>
          <w:bCs/>
        </w:rPr>
      </w:pPr>
      <w:r w:rsidRPr="00677D32">
        <w:rPr>
          <w:rFonts w:ascii="Arial" w:hAnsi="Arial" w:cs="Arial"/>
          <w:bCs/>
        </w:rPr>
        <w:t xml:space="preserve">2 </w:t>
      </w:r>
      <w:proofErr w:type="spellStart"/>
      <w:r w:rsidRPr="00677D32">
        <w:rPr>
          <w:rFonts w:ascii="Arial" w:hAnsi="Arial" w:cs="Arial"/>
          <w:bCs/>
        </w:rPr>
        <w:t>p.o.d</w:t>
      </w:r>
      <w:proofErr w:type="spellEnd"/>
      <w:r w:rsidRPr="00677D32">
        <w:rPr>
          <w:rFonts w:ascii="Arial" w:hAnsi="Arial" w:cs="Arial"/>
          <w:bCs/>
        </w:rPr>
        <w:t>. Augalų apsaugos produktų profesionaliųjų naudotojų mokymai</w:t>
      </w:r>
      <w:r w:rsidR="00036E79">
        <w:rPr>
          <w:rFonts w:ascii="Arial" w:hAnsi="Arial" w:cs="Arial"/>
          <w:bCs/>
        </w:rPr>
        <w:t>.</w:t>
      </w:r>
    </w:p>
    <w:p w14:paraId="3D6A1CB0" w14:textId="2D4FBAA2" w:rsidR="00775EB4" w:rsidRPr="00B80E25" w:rsidRDefault="00775EB4" w:rsidP="00D614EC">
      <w:pPr>
        <w:pStyle w:val="ListParagraph"/>
        <w:spacing w:before="16" w:after="0" w:line="240" w:lineRule="auto"/>
        <w:ind w:left="1440" w:right="49"/>
        <w:jc w:val="both"/>
        <w:rPr>
          <w:rFonts w:ascii="Arial" w:hAnsi="Arial" w:cs="Arial"/>
          <w:bCs/>
        </w:rPr>
      </w:pPr>
    </w:p>
    <w:p w14:paraId="62961D85" w14:textId="77777777" w:rsidR="00677D32" w:rsidRPr="00504781" w:rsidRDefault="00677D32" w:rsidP="00677D32">
      <w:pPr>
        <w:pStyle w:val="ListParagraph"/>
        <w:spacing w:before="16" w:after="0" w:line="240" w:lineRule="auto"/>
        <w:ind w:left="1134" w:right="49"/>
        <w:jc w:val="both"/>
        <w:rPr>
          <w:rFonts w:ascii="Arial" w:hAnsi="Arial" w:cs="Arial"/>
          <w:bCs/>
        </w:rPr>
      </w:pPr>
    </w:p>
    <w:p w14:paraId="1F6CFCEE" w14:textId="133EC11D" w:rsidR="00517766" w:rsidRPr="00F36582" w:rsidRDefault="00094117" w:rsidP="00F36582">
      <w:pPr>
        <w:pStyle w:val="ListParagraph"/>
        <w:numPr>
          <w:ilvl w:val="1"/>
          <w:numId w:val="13"/>
        </w:numPr>
        <w:spacing w:before="16" w:after="0" w:line="240" w:lineRule="auto"/>
        <w:ind w:right="49"/>
        <w:jc w:val="both"/>
        <w:rPr>
          <w:rFonts w:ascii="Arial" w:hAnsi="Arial" w:cs="Arial"/>
          <w:bCs/>
        </w:rPr>
      </w:pPr>
      <w:r w:rsidRPr="00F36582">
        <w:rPr>
          <w:rFonts w:ascii="Arial" w:hAnsi="Arial" w:cs="Arial"/>
          <w:bCs/>
        </w:rPr>
        <w:t xml:space="preserve">1 </w:t>
      </w:r>
      <w:proofErr w:type="spellStart"/>
      <w:r w:rsidRPr="00F36582">
        <w:rPr>
          <w:rFonts w:ascii="Arial" w:hAnsi="Arial" w:cs="Arial"/>
          <w:bCs/>
        </w:rPr>
        <w:t>p.o.d</w:t>
      </w:r>
      <w:proofErr w:type="spellEnd"/>
      <w:r w:rsidRPr="00F36582">
        <w:rPr>
          <w:rFonts w:ascii="Arial" w:hAnsi="Arial" w:cs="Arial"/>
          <w:bCs/>
        </w:rPr>
        <w:t>. Darbuotojų saugos ir sveikatos mokymai</w:t>
      </w:r>
      <w:r w:rsidR="00B7138E" w:rsidRPr="00F36582">
        <w:rPr>
          <w:rFonts w:ascii="Arial" w:hAnsi="Arial" w:cs="Arial"/>
          <w:bCs/>
        </w:rPr>
        <w:t>:</w:t>
      </w:r>
    </w:p>
    <w:p w14:paraId="4C1B4FBC" w14:textId="77777777" w:rsidR="008F251E" w:rsidRPr="00504781" w:rsidRDefault="008F251E" w:rsidP="008F251E">
      <w:pPr>
        <w:pStyle w:val="ListParagraph"/>
        <w:spacing w:before="16" w:after="0" w:line="240" w:lineRule="auto"/>
        <w:ind w:left="1134" w:right="49"/>
        <w:jc w:val="both"/>
        <w:rPr>
          <w:rFonts w:ascii="Arial" w:hAnsi="Arial" w:cs="Arial"/>
          <w:bCs/>
        </w:rPr>
      </w:pPr>
    </w:p>
    <w:tbl>
      <w:tblPr>
        <w:tblStyle w:val="TableGrid"/>
        <w:tblW w:w="10105" w:type="dxa"/>
        <w:tblInd w:w="380" w:type="dxa"/>
        <w:tblLook w:val="04A0" w:firstRow="1" w:lastRow="0" w:firstColumn="1" w:lastColumn="0" w:noHBand="0" w:noVBand="1"/>
      </w:tblPr>
      <w:tblGrid>
        <w:gridCol w:w="540"/>
        <w:gridCol w:w="5596"/>
        <w:gridCol w:w="3969"/>
      </w:tblGrid>
      <w:tr w:rsidR="00040BF4" w:rsidRPr="00504781" w14:paraId="57EA1E52" w14:textId="77777777" w:rsidTr="00040BF4">
        <w:tc>
          <w:tcPr>
            <w:tcW w:w="540" w:type="dxa"/>
            <w:vAlign w:val="center"/>
          </w:tcPr>
          <w:p w14:paraId="78F9B02C" w14:textId="77777777" w:rsidR="00040BF4" w:rsidRPr="00504781" w:rsidRDefault="00040BF4" w:rsidP="0013022B">
            <w:pPr>
              <w:jc w:val="center"/>
              <w:rPr>
                <w:rFonts w:ascii="Arial" w:eastAsia="Trebuchet MS" w:hAnsi="Arial" w:cs="Arial"/>
              </w:rPr>
            </w:pPr>
            <w:r w:rsidRPr="00504781">
              <w:rPr>
                <w:rFonts w:ascii="Arial" w:eastAsia="Trebuchet MS" w:hAnsi="Arial" w:cs="Arial"/>
              </w:rPr>
              <w:t xml:space="preserve">Eil. Nr. </w:t>
            </w:r>
          </w:p>
        </w:tc>
        <w:tc>
          <w:tcPr>
            <w:tcW w:w="5596" w:type="dxa"/>
            <w:vAlign w:val="center"/>
          </w:tcPr>
          <w:p w14:paraId="1DE8929B" w14:textId="77777777" w:rsidR="00040BF4" w:rsidRPr="00504781" w:rsidRDefault="00040BF4" w:rsidP="0013022B">
            <w:pPr>
              <w:jc w:val="center"/>
              <w:rPr>
                <w:rFonts w:ascii="Arial" w:eastAsia="Trebuchet MS" w:hAnsi="Arial" w:cs="Arial"/>
              </w:rPr>
            </w:pPr>
            <w:r w:rsidRPr="00504781">
              <w:rPr>
                <w:rFonts w:ascii="Arial" w:eastAsia="Trebuchet MS" w:hAnsi="Arial" w:cs="Arial"/>
              </w:rPr>
              <w:t>Mokymo programos pavadinimas</w:t>
            </w:r>
          </w:p>
        </w:tc>
        <w:tc>
          <w:tcPr>
            <w:tcW w:w="3969" w:type="dxa"/>
            <w:vAlign w:val="center"/>
          </w:tcPr>
          <w:p w14:paraId="7E4CF948" w14:textId="723861A3" w:rsidR="00040BF4" w:rsidRPr="00504781" w:rsidRDefault="00040BF4" w:rsidP="0013022B">
            <w:pPr>
              <w:jc w:val="center"/>
              <w:rPr>
                <w:rFonts w:ascii="Arial" w:eastAsia="Trebuchet MS" w:hAnsi="Arial" w:cs="Arial"/>
              </w:rPr>
            </w:pPr>
            <w:r w:rsidRPr="00504781">
              <w:rPr>
                <w:rFonts w:ascii="Arial" w:eastAsia="Trebuchet MS" w:hAnsi="Arial" w:cs="Arial"/>
              </w:rPr>
              <w:t>Preliminarus dalyvių skaičius</w:t>
            </w:r>
            <w:r w:rsidRPr="00504781">
              <w:rPr>
                <w:rFonts w:ascii="Arial" w:hAnsi="Arial" w:cs="Arial"/>
                <w:b/>
              </w:rPr>
              <w:t xml:space="preserve"> </w:t>
            </w:r>
            <w:r w:rsidRPr="00504781">
              <w:rPr>
                <w:rFonts w:ascii="Arial" w:eastAsia="Trebuchet MS" w:hAnsi="Arial" w:cs="Arial"/>
              </w:rPr>
              <w:t>sutartie</w:t>
            </w:r>
            <w:r w:rsidRPr="00504781">
              <w:rPr>
                <w:rFonts w:ascii="Arial" w:hAnsi="Arial" w:cs="Arial"/>
                <w:bCs/>
              </w:rPr>
              <w:t>s galiojimo laikotarpiu</w:t>
            </w:r>
            <w:r w:rsidRPr="00504781">
              <w:rPr>
                <w:rFonts w:ascii="Arial" w:eastAsia="Trebuchet MS" w:hAnsi="Arial" w:cs="Arial"/>
              </w:rPr>
              <w:t>*</w:t>
            </w:r>
          </w:p>
        </w:tc>
      </w:tr>
      <w:tr w:rsidR="00040BF4" w:rsidRPr="00504781" w14:paraId="1BC76738" w14:textId="77777777" w:rsidTr="00040BF4">
        <w:tc>
          <w:tcPr>
            <w:tcW w:w="540" w:type="dxa"/>
            <w:vAlign w:val="center"/>
          </w:tcPr>
          <w:p w14:paraId="4B9A1FF5" w14:textId="77777777" w:rsidR="00040BF4" w:rsidRPr="00504781" w:rsidRDefault="00040BF4" w:rsidP="0013022B">
            <w:pPr>
              <w:jc w:val="center"/>
              <w:rPr>
                <w:rFonts w:ascii="Arial" w:eastAsia="Trebuchet MS" w:hAnsi="Arial" w:cs="Arial"/>
              </w:rPr>
            </w:pPr>
            <w:r w:rsidRPr="00504781">
              <w:rPr>
                <w:rFonts w:ascii="Arial" w:eastAsia="Trebuchet MS" w:hAnsi="Arial" w:cs="Arial"/>
              </w:rPr>
              <w:t>1.</w:t>
            </w:r>
          </w:p>
        </w:tc>
        <w:tc>
          <w:tcPr>
            <w:tcW w:w="5596" w:type="dxa"/>
            <w:vAlign w:val="center"/>
          </w:tcPr>
          <w:p w14:paraId="72C8D09E" w14:textId="0459D4B4" w:rsidR="00040BF4" w:rsidRPr="0097099D" w:rsidRDefault="00853DE9" w:rsidP="003509E5">
            <w:pPr>
              <w:jc w:val="center"/>
              <w:rPr>
                <w:rFonts w:ascii="Arial" w:eastAsia="Trebuchet MS" w:hAnsi="Arial" w:cs="Arial"/>
              </w:rPr>
            </w:pPr>
            <w:r w:rsidRPr="0088209C">
              <w:rPr>
                <w:rFonts w:ascii="Arial" w:hAnsi="Arial" w:cs="Arial"/>
              </w:rPr>
              <w:t>Darbdavio, darbdaviui atstovaujančio asmens mokymo darbuotojų saugos ir sveikatos klausimais mokymai</w:t>
            </w:r>
          </w:p>
        </w:tc>
        <w:tc>
          <w:tcPr>
            <w:tcW w:w="3969" w:type="dxa"/>
            <w:vAlign w:val="center"/>
          </w:tcPr>
          <w:p w14:paraId="1CF83CB4" w14:textId="2DF843C4" w:rsidR="00040BF4" w:rsidRPr="00504781" w:rsidRDefault="00040BF4" w:rsidP="0013022B">
            <w:pPr>
              <w:jc w:val="center"/>
              <w:rPr>
                <w:rFonts w:ascii="Arial" w:eastAsia="Trebuchet MS" w:hAnsi="Arial" w:cs="Arial"/>
              </w:rPr>
            </w:pPr>
            <w:r w:rsidRPr="00504781">
              <w:rPr>
                <w:rFonts w:ascii="Arial" w:eastAsia="Trebuchet MS" w:hAnsi="Arial" w:cs="Arial"/>
              </w:rPr>
              <w:t>2</w:t>
            </w:r>
          </w:p>
        </w:tc>
      </w:tr>
      <w:tr w:rsidR="00040BF4" w:rsidRPr="00504781" w14:paraId="79904174" w14:textId="77777777" w:rsidTr="00040BF4">
        <w:tc>
          <w:tcPr>
            <w:tcW w:w="540" w:type="dxa"/>
            <w:vAlign w:val="center"/>
          </w:tcPr>
          <w:p w14:paraId="64E35AAC" w14:textId="047D4D3F" w:rsidR="00040BF4" w:rsidRPr="00504781" w:rsidRDefault="00040BF4" w:rsidP="0013022B">
            <w:pPr>
              <w:jc w:val="center"/>
              <w:rPr>
                <w:rFonts w:ascii="Arial" w:eastAsia="Trebuchet MS" w:hAnsi="Arial" w:cs="Arial"/>
              </w:rPr>
            </w:pPr>
            <w:r w:rsidRPr="00504781">
              <w:rPr>
                <w:rFonts w:ascii="Arial" w:eastAsia="Trebuchet MS" w:hAnsi="Arial" w:cs="Arial"/>
              </w:rPr>
              <w:t>2.</w:t>
            </w:r>
          </w:p>
        </w:tc>
        <w:tc>
          <w:tcPr>
            <w:tcW w:w="5596" w:type="dxa"/>
            <w:vAlign w:val="center"/>
          </w:tcPr>
          <w:p w14:paraId="011A63DC" w14:textId="40F7DB63" w:rsidR="00040BF4" w:rsidRPr="0097099D" w:rsidRDefault="000955AD" w:rsidP="003509E5">
            <w:pPr>
              <w:jc w:val="center"/>
              <w:rPr>
                <w:rFonts w:ascii="Arial" w:eastAsia="Trebuchet MS" w:hAnsi="Arial" w:cs="Arial"/>
              </w:rPr>
            </w:pPr>
            <w:r w:rsidRPr="0097099D">
              <w:rPr>
                <w:rFonts w:ascii="Arial" w:eastAsia="Trebuchet MS" w:hAnsi="Arial" w:cs="Arial"/>
              </w:rPr>
              <w:t>Įmonės vidinių padalinių</w:t>
            </w:r>
            <w:r w:rsidR="001E5716" w:rsidRPr="0097099D">
              <w:rPr>
                <w:rFonts w:ascii="Arial" w:eastAsia="Trebuchet MS" w:hAnsi="Arial" w:cs="Arial"/>
              </w:rPr>
              <w:t xml:space="preserve"> vadovų  (darbdavio įgaliotų asmenų) mokymai</w:t>
            </w:r>
          </w:p>
        </w:tc>
        <w:tc>
          <w:tcPr>
            <w:tcW w:w="3969" w:type="dxa"/>
            <w:vAlign w:val="center"/>
          </w:tcPr>
          <w:p w14:paraId="6C75AD8F" w14:textId="4FB84E10" w:rsidR="00040BF4" w:rsidRPr="00504781" w:rsidRDefault="00406C8F" w:rsidP="0013022B">
            <w:pPr>
              <w:jc w:val="center"/>
              <w:rPr>
                <w:rFonts w:ascii="Arial" w:eastAsia="Trebuchet MS" w:hAnsi="Arial" w:cs="Arial"/>
              </w:rPr>
            </w:pPr>
            <w:r>
              <w:rPr>
                <w:rFonts w:ascii="Arial" w:eastAsia="Trebuchet MS" w:hAnsi="Arial" w:cs="Arial"/>
              </w:rPr>
              <w:t>50</w:t>
            </w:r>
          </w:p>
        </w:tc>
      </w:tr>
      <w:tr w:rsidR="00040BF4" w:rsidRPr="00504781" w14:paraId="7640696C" w14:textId="77777777" w:rsidTr="00040BF4">
        <w:tc>
          <w:tcPr>
            <w:tcW w:w="540" w:type="dxa"/>
            <w:vAlign w:val="center"/>
          </w:tcPr>
          <w:p w14:paraId="364C3466" w14:textId="5A54E724" w:rsidR="00040BF4" w:rsidRPr="00504781" w:rsidRDefault="00040BF4" w:rsidP="00C77234">
            <w:pPr>
              <w:jc w:val="center"/>
              <w:rPr>
                <w:rFonts w:ascii="Arial" w:eastAsia="Trebuchet MS" w:hAnsi="Arial" w:cs="Arial"/>
              </w:rPr>
            </w:pPr>
            <w:r w:rsidRPr="00504781">
              <w:rPr>
                <w:rFonts w:ascii="Arial" w:eastAsia="Trebuchet MS" w:hAnsi="Arial" w:cs="Arial"/>
              </w:rPr>
              <w:t>3.</w:t>
            </w:r>
          </w:p>
        </w:tc>
        <w:tc>
          <w:tcPr>
            <w:tcW w:w="5596" w:type="dxa"/>
            <w:vAlign w:val="center"/>
          </w:tcPr>
          <w:p w14:paraId="248305B2" w14:textId="31DD523E" w:rsidR="00040BF4" w:rsidRPr="0097099D" w:rsidRDefault="00406C8F" w:rsidP="00C77234">
            <w:pPr>
              <w:jc w:val="center"/>
              <w:rPr>
                <w:rFonts w:ascii="Arial" w:eastAsia="Trebuchet MS" w:hAnsi="Arial" w:cs="Arial"/>
                <w:color w:val="000000" w:themeColor="text1"/>
              </w:rPr>
            </w:pPr>
            <w:r w:rsidRPr="0097099D">
              <w:rPr>
                <w:rFonts w:ascii="Arial" w:eastAsia="Trebuchet MS" w:hAnsi="Arial" w:cs="Arial"/>
              </w:rPr>
              <w:t xml:space="preserve">Įmonės vidinių padalinių vadovų  (darbdavio įgaliotų asmenų) </w:t>
            </w:r>
            <w:proofErr w:type="spellStart"/>
            <w:r w:rsidR="009D3BE4" w:rsidRPr="0097099D">
              <w:rPr>
                <w:rFonts w:ascii="Arial" w:eastAsia="Trebuchet MS" w:hAnsi="Arial" w:cs="Arial"/>
              </w:rPr>
              <w:t>peratestacij</w:t>
            </w:r>
            <w:r w:rsidR="009950EE">
              <w:rPr>
                <w:rFonts w:ascii="Arial" w:eastAsia="Trebuchet MS" w:hAnsi="Arial" w:cs="Arial"/>
              </w:rPr>
              <w:t>a</w:t>
            </w:r>
            <w:proofErr w:type="spellEnd"/>
          </w:p>
        </w:tc>
        <w:tc>
          <w:tcPr>
            <w:tcW w:w="3969" w:type="dxa"/>
            <w:vAlign w:val="center"/>
          </w:tcPr>
          <w:p w14:paraId="517E52EF" w14:textId="1A9C03DF" w:rsidR="00040BF4" w:rsidRPr="00504781" w:rsidRDefault="00040BF4" w:rsidP="00C77234">
            <w:pPr>
              <w:jc w:val="center"/>
              <w:rPr>
                <w:rFonts w:ascii="Arial" w:eastAsia="Trebuchet MS" w:hAnsi="Arial" w:cs="Arial"/>
              </w:rPr>
            </w:pPr>
            <w:r w:rsidRPr="00504781">
              <w:rPr>
                <w:rFonts w:ascii="Arial" w:eastAsia="Trebuchet MS" w:hAnsi="Arial" w:cs="Arial"/>
              </w:rPr>
              <w:t>10</w:t>
            </w:r>
          </w:p>
        </w:tc>
      </w:tr>
      <w:tr w:rsidR="00040BF4" w:rsidRPr="00504781" w14:paraId="05C98DE3" w14:textId="77777777" w:rsidTr="00040BF4">
        <w:tc>
          <w:tcPr>
            <w:tcW w:w="540" w:type="dxa"/>
            <w:vAlign w:val="center"/>
          </w:tcPr>
          <w:p w14:paraId="78928F2E" w14:textId="1BD898B2" w:rsidR="00040BF4" w:rsidRPr="00504781" w:rsidRDefault="00040BF4" w:rsidP="00C77234">
            <w:pPr>
              <w:jc w:val="center"/>
              <w:rPr>
                <w:rFonts w:ascii="Arial" w:eastAsia="Trebuchet MS" w:hAnsi="Arial" w:cs="Arial"/>
              </w:rPr>
            </w:pPr>
            <w:r w:rsidRPr="00504781">
              <w:rPr>
                <w:rFonts w:ascii="Arial" w:eastAsia="Trebuchet MS" w:hAnsi="Arial" w:cs="Arial"/>
              </w:rPr>
              <w:t>4.</w:t>
            </w:r>
          </w:p>
        </w:tc>
        <w:tc>
          <w:tcPr>
            <w:tcW w:w="5596" w:type="dxa"/>
            <w:vAlign w:val="center"/>
          </w:tcPr>
          <w:p w14:paraId="298BDFDB" w14:textId="1318B760" w:rsidR="00040BF4" w:rsidRPr="0097099D" w:rsidRDefault="00D479A3" w:rsidP="00C77234">
            <w:pPr>
              <w:jc w:val="center"/>
              <w:rPr>
                <w:rFonts w:ascii="Arial" w:hAnsi="Arial" w:cs="Arial"/>
              </w:rPr>
            </w:pPr>
            <w:r w:rsidRPr="0097099D">
              <w:rPr>
                <w:rFonts w:ascii="Arial" w:hAnsi="Arial" w:cs="Arial"/>
              </w:rPr>
              <w:t>Darbuotojų saugos ir sveikatos specialisto visų ekonominių rūšių</w:t>
            </w:r>
            <w:r w:rsidR="00773C93" w:rsidRPr="0097099D">
              <w:rPr>
                <w:rFonts w:ascii="Arial" w:hAnsi="Arial" w:cs="Arial"/>
              </w:rPr>
              <w:t xml:space="preserve"> mokymai </w:t>
            </w:r>
          </w:p>
        </w:tc>
        <w:tc>
          <w:tcPr>
            <w:tcW w:w="3969" w:type="dxa"/>
            <w:vAlign w:val="center"/>
          </w:tcPr>
          <w:p w14:paraId="7617B00B" w14:textId="363F9672" w:rsidR="00040BF4" w:rsidRPr="00504781" w:rsidRDefault="00773C93" w:rsidP="00C77234">
            <w:pPr>
              <w:jc w:val="center"/>
              <w:rPr>
                <w:rFonts w:ascii="Arial" w:eastAsia="Trebuchet MS" w:hAnsi="Arial" w:cs="Arial"/>
              </w:rPr>
            </w:pPr>
            <w:r>
              <w:rPr>
                <w:rFonts w:ascii="Arial" w:eastAsia="Trebuchet MS" w:hAnsi="Arial" w:cs="Arial"/>
              </w:rPr>
              <w:t>2</w:t>
            </w:r>
          </w:p>
        </w:tc>
      </w:tr>
      <w:tr w:rsidR="00773C93" w:rsidRPr="00504781" w14:paraId="60723873" w14:textId="77777777" w:rsidTr="00040BF4">
        <w:tc>
          <w:tcPr>
            <w:tcW w:w="540" w:type="dxa"/>
            <w:vAlign w:val="center"/>
          </w:tcPr>
          <w:p w14:paraId="08AE6445" w14:textId="2DBDC439" w:rsidR="00773C93" w:rsidRPr="00504781" w:rsidRDefault="0025761D" w:rsidP="00C77234">
            <w:pPr>
              <w:jc w:val="center"/>
              <w:rPr>
                <w:rFonts w:ascii="Arial" w:eastAsia="Trebuchet MS" w:hAnsi="Arial" w:cs="Arial"/>
              </w:rPr>
            </w:pPr>
            <w:r>
              <w:rPr>
                <w:rFonts w:ascii="Arial" w:eastAsia="Trebuchet MS" w:hAnsi="Arial" w:cs="Arial"/>
              </w:rPr>
              <w:t>5</w:t>
            </w:r>
            <w:r w:rsidR="00AD0B1B">
              <w:rPr>
                <w:rFonts w:ascii="Arial" w:eastAsia="Trebuchet MS" w:hAnsi="Arial" w:cs="Arial"/>
              </w:rPr>
              <w:t>.</w:t>
            </w:r>
          </w:p>
        </w:tc>
        <w:tc>
          <w:tcPr>
            <w:tcW w:w="5596" w:type="dxa"/>
            <w:vAlign w:val="center"/>
          </w:tcPr>
          <w:p w14:paraId="2549630A" w14:textId="01B0AEBA" w:rsidR="00773C93" w:rsidRPr="0097099D" w:rsidRDefault="00773C93" w:rsidP="00C77234">
            <w:pPr>
              <w:jc w:val="center"/>
              <w:rPr>
                <w:rFonts w:ascii="Arial" w:hAnsi="Arial" w:cs="Arial"/>
              </w:rPr>
            </w:pPr>
            <w:r w:rsidRPr="0097099D">
              <w:rPr>
                <w:rFonts w:ascii="Arial" w:hAnsi="Arial" w:cs="Arial"/>
              </w:rPr>
              <w:t xml:space="preserve">Darbuotojų saugos ir sveikatos specialisto visų ekonominių rūšių </w:t>
            </w:r>
            <w:r w:rsidR="00892A64" w:rsidRPr="0097099D">
              <w:rPr>
                <w:rFonts w:ascii="Arial" w:hAnsi="Arial" w:cs="Arial"/>
              </w:rPr>
              <w:t>kvalifikacijos tobulinimo kursai</w:t>
            </w:r>
          </w:p>
        </w:tc>
        <w:tc>
          <w:tcPr>
            <w:tcW w:w="3969" w:type="dxa"/>
            <w:vAlign w:val="center"/>
          </w:tcPr>
          <w:p w14:paraId="0B694469" w14:textId="722BCD9D" w:rsidR="00773C93" w:rsidRDefault="00892A64" w:rsidP="00C77234">
            <w:pPr>
              <w:jc w:val="center"/>
              <w:rPr>
                <w:rFonts w:ascii="Arial" w:eastAsia="Trebuchet MS" w:hAnsi="Arial" w:cs="Arial"/>
              </w:rPr>
            </w:pPr>
            <w:r>
              <w:rPr>
                <w:rFonts w:ascii="Arial" w:eastAsia="Trebuchet MS" w:hAnsi="Arial" w:cs="Arial"/>
              </w:rPr>
              <w:t>2</w:t>
            </w:r>
          </w:p>
        </w:tc>
      </w:tr>
      <w:tr w:rsidR="00040BF4" w:rsidRPr="00504781" w14:paraId="4EFCF261" w14:textId="77777777" w:rsidTr="00040BF4">
        <w:tc>
          <w:tcPr>
            <w:tcW w:w="540" w:type="dxa"/>
            <w:vAlign w:val="center"/>
          </w:tcPr>
          <w:p w14:paraId="34FD773A" w14:textId="5DEDCA7B" w:rsidR="00040BF4" w:rsidRPr="00504781" w:rsidRDefault="00AD0B1B" w:rsidP="00C77234">
            <w:pPr>
              <w:jc w:val="center"/>
              <w:rPr>
                <w:rFonts w:ascii="Arial" w:eastAsia="Trebuchet MS" w:hAnsi="Arial" w:cs="Arial"/>
              </w:rPr>
            </w:pPr>
            <w:r>
              <w:rPr>
                <w:rFonts w:ascii="Arial" w:eastAsia="Trebuchet MS" w:hAnsi="Arial" w:cs="Arial"/>
              </w:rPr>
              <w:t>6</w:t>
            </w:r>
            <w:r w:rsidR="00040BF4" w:rsidRPr="00504781">
              <w:rPr>
                <w:rFonts w:ascii="Arial" w:eastAsia="Trebuchet MS" w:hAnsi="Arial" w:cs="Arial"/>
              </w:rPr>
              <w:t>.</w:t>
            </w:r>
          </w:p>
        </w:tc>
        <w:tc>
          <w:tcPr>
            <w:tcW w:w="5596" w:type="dxa"/>
            <w:vAlign w:val="center"/>
          </w:tcPr>
          <w:p w14:paraId="7AD3CC6D" w14:textId="4CE63A80" w:rsidR="00040BF4" w:rsidRPr="0097099D" w:rsidRDefault="00040BF4" w:rsidP="00C77234">
            <w:pPr>
              <w:jc w:val="center"/>
              <w:rPr>
                <w:rFonts w:ascii="Arial" w:eastAsia="Trebuchet MS" w:hAnsi="Arial" w:cs="Arial"/>
                <w:color w:val="000000" w:themeColor="text1"/>
              </w:rPr>
            </w:pPr>
            <w:r w:rsidRPr="0097099D">
              <w:rPr>
                <w:rFonts w:ascii="Arial" w:eastAsia="Trebuchet MS" w:hAnsi="Arial" w:cs="Arial"/>
                <w:color w:val="000000" w:themeColor="text1"/>
              </w:rPr>
              <w:t xml:space="preserve">Darbuotojų, dirbančių triukšme (virš 85 </w:t>
            </w:r>
            <w:proofErr w:type="spellStart"/>
            <w:r w:rsidRPr="0097099D">
              <w:rPr>
                <w:rFonts w:ascii="Arial" w:eastAsia="Trebuchet MS" w:hAnsi="Arial" w:cs="Arial"/>
                <w:color w:val="000000" w:themeColor="text1"/>
              </w:rPr>
              <w:t>db</w:t>
            </w:r>
            <w:proofErr w:type="spellEnd"/>
            <w:r w:rsidRPr="0097099D">
              <w:rPr>
                <w:rFonts w:ascii="Arial" w:eastAsia="Trebuchet MS" w:hAnsi="Arial" w:cs="Arial"/>
                <w:color w:val="000000" w:themeColor="text1"/>
              </w:rPr>
              <w:t>)</w:t>
            </w:r>
            <w:r w:rsidR="004830B3" w:rsidRPr="0097099D">
              <w:rPr>
                <w:rFonts w:ascii="Arial" w:eastAsia="Trebuchet MS" w:hAnsi="Arial" w:cs="Arial"/>
                <w:color w:val="000000" w:themeColor="text1"/>
              </w:rPr>
              <w:t xml:space="preserve"> grupiniai </w:t>
            </w:r>
            <w:r w:rsidRPr="0097099D">
              <w:rPr>
                <w:rFonts w:ascii="Arial" w:eastAsia="Trebuchet MS" w:hAnsi="Arial" w:cs="Arial"/>
                <w:color w:val="000000" w:themeColor="text1"/>
              </w:rPr>
              <w:t xml:space="preserve"> mokymai</w:t>
            </w:r>
          </w:p>
        </w:tc>
        <w:tc>
          <w:tcPr>
            <w:tcW w:w="3969" w:type="dxa"/>
            <w:vAlign w:val="center"/>
          </w:tcPr>
          <w:p w14:paraId="2A566211" w14:textId="70156930" w:rsidR="00040BF4" w:rsidRPr="00504781" w:rsidRDefault="004419E8" w:rsidP="00C77234">
            <w:pPr>
              <w:jc w:val="center"/>
              <w:rPr>
                <w:rFonts w:ascii="Arial" w:eastAsia="Trebuchet MS" w:hAnsi="Arial" w:cs="Arial"/>
              </w:rPr>
            </w:pPr>
            <w:r>
              <w:rPr>
                <w:rFonts w:ascii="Arial" w:eastAsia="Trebuchet MS" w:hAnsi="Arial" w:cs="Arial"/>
              </w:rPr>
              <w:t>215</w:t>
            </w:r>
          </w:p>
        </w:tc>
      </w:tr>
      <w:tr w:rsidR="00040BF4" w:rsidRPr="00504781" w14:paraId="5F50DF04" w14:textId="77777777" w:rsidTr="00040BF4">
        <w:tc>
          <w:tcPr>
            <w:tcW w:w="540" w:type="dxa"/>
            <w:vAlign w:val="center"/>
          </w:tcPr>
          <w:p w14:paraId="0841592F" w14:textId="1D9C2D02" w:rsidR="00040BF4" w:rsidRPr="00504781" w:rsidRDefault="00AD0B1B" w:rsidP="00C77234">
            <w:pPr>
              <w:jc w:val="center"/>
              <w:rPr>
                <w:rFonts w:ascii="Arial" w:eastAsia="Trebuchet MS" w:hAnsi="Arial" w:cs="Arial"/>
              </w:rPr>
            </w:pPr>
            <w:r>
              <w:rPr>
                <w:rFonts w:ascii="Arial" w:eastAsia="Trebuchet MS" w:hAnsi="Arial" w:cs="Arial"/>
              </w:rPr>
              <w:t>7</w:t>
            </w:r>
            <w:r w:rsidR="00040BF4" w:rsidRPr="00504781">
              <w:rPr>
                <w:rFonts w:ascii="Arial" w:eastAsia="Trebuchet MS" w:hAnsi="Arial" w:cs="Arial"/>
              </w:rPr>
              <w:t>.</w:t>
            </w:r>
          </w:p>
        </w:tc>
        <w:tc>
          <w:tcPr>
            <w:tcW w:w="5596" w:type="dxa"/>
            <w:vAlign w:val="center"/>
          </w:tcPr>
          <w:p w14:paraId="4E070E74" w14:textId="14942D55" w:rsidR="00040BF4" w:rsidRPr="0097099D" w:rsidRDefault="00040BF4" w:rsidP="00C77234">
            <w:pPr>
              <w:jc w:val="center"/>
              <w:rPr>
                <w:rFonts w:ascii="Arial" w:eastAsia="Trebuchet MS" w:hAnsi="Arial" w:cs="Arial"/>
                <w:color w:val="000000" w:themeColor="text1"/>
              </w:rPr>
            </w:pPr>
            <w:r w:rsidRPr="0097099D">
              <w:rPr>
                <w:rFonts w:ascii="Arial" w:eastAsia="Trebuchet MS" w:hAnsi="Arial" w:cs="Arial"/>
                <w:color w:val="000000" w:themeColor="text1"/>
              </w:rPr>
              <w:t>Darbuotojų, dirbančių su plėšriais ir kitais pavojingais gyvūnais, mokymai</w:t>
            </w:r>
          </w:p>
        </w:tc>
        <w:tc>
          <w:tcPr>
            <w:tcW w:w="3969" w:type="dxa"/>
            <w:vAlign w:val="center"/>
          </w:tcPr>
          <w:p w14:paraId="7FC262AF" w14:textId="0F8B4909" w:rsidR="00040BF4" w:rsidRPr="00504781" w:rsidRDefault="00040BF4" w:rsidP="00C77234">
            <w:pPr>
              <w:jc w:val="center"/>
              <w:rPr>
                <w:rFonts w:ascii="Arial" w:eastAsia="Trebuchet MS" w:hAnsi="Arial" w:cs="Arial"/>
              </w:rPr>
            </w:pPr>
            <w:r w:rsidRPr="00504781">
              <w:rPr>
                <w:rFonts w:ascii="Arial" w:eastAsia="Trebuchet MS" w:hAnsi="Arial" w:cs="Arial"/>
              </w:rPr>
              <w:t>1</w:t>
            </w:r>
            <w:r w:rsidR="009C04B8">
              <w:rPr>
                <w:rFonts w:ascii="Arial" w:eastAsia="Trebuchet MS" w:hAnsi="Arial" w:cs="Arial"/>
              </w:rPr>
              <w:t>5</w:t>
            </w:r>
          </w:p>
        </w:tc>
      </w:tr>
      <w:tr w:rsidR="00040BF4" w:rsidRPr="00504781" w14:paraId="04EEBEC9" w14:textId="77777777" w:rsidTr="00040BF4">
        <w:tc>
          <w:tcPr>
            <w:tcW w:w="540" w:type="dxa"/>
            <w:vAlign w:val="center"/>
          </w:tcPr>
          <w:p w14:paraId="754FD493" w14:textId="3B20C27F" w:rsidR="00040BF4" w:rsidRPr="00504781" w:rsidRDefault="00040BF4" w:rsidP="0089791F">
            <w:pPr>
              <w:jc w:val="center"/>
              <w:rPr>
                <w:rFonts w:ascii="Arial" w:eastAsia="Trebuchet MS" w:hAnsi="Arial" w:cs="Arial"/>
              </w:rPr>
            </w:pPr>
            <w:r w:rsidRPr="00504781">
              <w:rPr>
                <w:rFonts w:ascii="Arial" w:eastAsia="Trebuchet MS" w:hAnsi="Arial" w:cs="Arial"/>
              </w:rPr>
              <w:t>8</w:t>
            </w:r>
          </w:p>
        </w:tc>
        <w:tc>
          <w:tcPr>
            <w:tcW w:w="5596" w:type="dxa"/>
            <w:vAlign w:val="center"/>
          </w:tcPr>
          <w:p w14:paraId="129B0277" w14:textId="3E70760F" w:rsidR="00040BF4" w:rsidRPr="0097099D" w:rsidRDefault="00040BF4" w:rsidP="0089791F">
            <w:pPr>
              <w:jc w:val="center"/>
              <w:rPr>
                <w:rFonts w:ascii="Arial" w:eastAsia="Trebuchet MS" w:hAnsi="Arial" w:cs="Arial"/>
                <w:color w:val="000000" w:themeColor="text1"/>
              </w:rPr>
            </w:pPr>
            <w:proofErr w:type="spellStart"/>
            <w:r w:rsidRPr="0097099D">
              <w:rPr>
                <w:rFonts w:ascii="Arial" w:eastAsia="Trebuchet MS" w:hAnsi="Arial" w:cs="Arial"/>
                <w:lang w:val="en-US"/>
              </w:rPr>
              <w:t>Darbuotojų</w:t>
            </w:r>
            <w:proofErr w:type="spellEnd"/>
            <w:r w:rsidRPr="0097099D">
              <w:rPr>
                <w:rFonts w:ascii="Arial" w:eastAsia="Trebuchet MS" w:hAnsi="Arial" w:cs="Arial"/>
                <w:lang w:val="en-US"/>
              </w:rPr>
              <w:t xml:space="preserve">, </w:t>
            </w:r>
            <w:proofErr w:type="spellStart"/>
            <w:r w:rsidRPr="0097099D">
              <w:rPr>
                <w:rFonts w:ascii="Arial" w:eastAsia="Trebuchet MS" w:hAnsi="Arial" w:cs="Arial"/>
                <w:lang w:val="en-US"/>
              </w:rPr>
              <w:t>dirbančių</w:t>
            </w:r>
            <w:proofErr w:type="spellEnd"/>
            <w:r w:rsidRPr="0097099D">
              <w:rPr>
                <w:rFonts w:ascii="Arial" w:eastAsia="Trebuchet MS" w:hAnsi="Arial" w:cs="Arial"/>
                <w:lang w:val="en-US"/>
              </w:rPr>
              <w:t xml:space="preserve"> </w:t>
            </w:r>
            <w:proofErr w:type="spellStart"/>
            <w:proofErr w:type="gramStart"/>
            <w:r w:rsidRPr="0097099D">
              <w:rPr>
                <w:rFonts w:ascii="Arial" w:eastAsia="Trebuchet MS" w:hAnsi="Arial" w:cs="Arial"/>
                <w:lang w:val="en-US"/>
              </w:rPr>
              <w:t>aukštyje,</w:t>
            </w:r>
            <w:r w:rsidR="00D90F13" w:rsidRPr="0097099D">
              <w:rPr>
                <w:rFonts w:ascii="Arial" w:eastAsia="Trebuchet MS" w:hAnsi="Arial" w:cs="Arial"/>
                <w:lang w:val="en-US"/>
              </w:rPr>
              <w:t>grupiniai</w:t>
            </w:r>
            <w:proofErr w:type="spellEnd"/>
            <w:proofErr w:type="gramEnd"/>
            <w:r w:rsidRPr="0097099D">
              <w:rPr>
                <w:rFonts w:ascii="Arial" w:eastAsia="Trebuchet MS" w:hAnsi="Arial" w:cs="Arial"/>
                <w:lang w:val="en-US"/>
              </w:rPr>
              <w:t xml:space="preserve"> </w:t>
            </w:r>
            <w:proofErr w:type="spellStart"/>
            <w:r w:rsidRPr="0097099D">
              <w:rPr>
                <w:rFonts w:ascii="Arial" w:eastAsia="Trebuchet MS" w:hAnsi="Arial" w:cs="Arial"/>
                <w:lang w:val="en-US"/>
              </w:rPr>
              <w:t>mokymai</w:t>
            </w:r>
            <w:proofErr w:type="spellEnd"/>
          </w:p>
        </w:tc>
        <w:tc>
          <w:tcPr>
            <w:tcW w:w="3969" w:type="dxa"/>
            <w:vAlign w:val="center"/>
          </w:tcPr>
          <w:p w14:paraId="0B3B81C9" w14:textId="0415EBEF" w:rsidR="00040BF4" w:rsidRPr="00504781" w:rsidRDefault="008874FE" w:rsidP="0089791F">
            <w:pPr>
              <w:jc w:val="center"/>
              <w:rPr>
                <w:rFonts w:ascii="Arial" w:eastAsia="Trebuchet MS" w:hAnsi="Arial" w:cs="Arial"/>
              </w:rPr>
            </w:pPr>
            <w:r>
              <w:rPr>
                <w:rFonts w:ascii="Arial" w:eastAsia="Trebuchet MS" w:hAnsi="Arial" w:cs="Arial"/>
              </w:rPr>
              <w:t>3</w:t>
            </w:r>
            <w:r w:rsidR="00570F0A">
              <w:rPr>
                <w:rFonts w:ascii="Arial" w:eastAsia="Trebuchet MS" w:hAnsi="Arial" w:cs="Arial"/>
              </w:rPr>
              <w:t>50</w:t>
            </w:r>
          </w:p>
        </w:tc>
      </w:tr>
      <w:tr w:rsidR="00040BF4" w:rsidRPr="00504781" w14:paraId="64D906B2" w14:textId="77777777" w:rsidTr="00040BF4">
        <w:tc>
          <w:tcPr>
            <w:tcW w:w="540" w:type="dxa"/>
            <w:vAlign w:val="center"/>
          </w:tcPr>
          <w:p w14:paraId="749B5C2F" w14:textId="56636F5A" w:rsidR="00040BF4" w:rsidRPr="00504781" w:rsidRDefault="00AD0B1B" w:rsidP="004439B4">
            <w:pPr>
              <w:jc w:val="center"/>
              <w:rPr>
                <w:rFonts w:ascii="Arial" w:eastAsia="Trebuchet MS" w:hAnsi="Arial" w:cs="Arial"/>
              </w:rPr>
            </w:pPr>
            <w:r>
              <w:rPr>
                <w:rFonts w:ascii="Arial" w:eastAsia="Trebuchet MS" w:hAnsi="Arial" w:cs="Arial"/>
              </w:rPr>
              <w:t>9.</w:t>
            </w:r>
          </w:p>
        </w:tc>
        <w:tc>
          <w:tcPr>
            <w:tcW w:w="5596" w:type="dxa"/>
            <w:vAlign w:val="center"/>
          </w:tcPr>
          <w:p w14:paraId="072C7568" w14:textId="610D3B82" w:rsidR="00040BF4" w:rsidRPr="0097099D" w:rsidRDefault="00040BF4" w:rsidP="004439B4">
            <w:pPr>
              <w:jc w:val="center"/>
              <w:rPr>
                <w:rFonts w:ascii="Arial" w:eastAsia="Trebuchet MS" w:hAnsi="Arial" w:cs="Arial"/>
                <w:lang w:val="en-US"/>
              </w:rPr>
            </w:pPr>
            <w:r w:rsidRPr="0097099D">
              <w:rPr>
                <w:rFonts w:ascii="Arial" w:eastAsia="Trebuchet MS" w:hAnsi="Arial" w:cs="Arial"/>
                <w:color w:val="000000" w:themeColor="text1"/>
              </w:rPr>
              <w:t xml:space="preserve">Krovinių tvarkymas rankomis </w:t>
            </w:r>
            <w:r w:rsidR="008874FE" w:rsidRPr="0097099D">
              <w:rPr>
                <w:rFonts w:ascii="Arial" w:eastAsia="Trebuchet MS" w:hAnsi="Arial" w:cs="Arial"/>
                <w:color w:val="000000" w:themeColor="text1"/>
              </w:rPr>
              <w:t xml:space="preserve">grupiniai </w:t>
            </w:r>
            <w:r w:rsidRPr="0097099D">
              <w:rPr>
                <w:rFonts w:ascii="Arial" w:eastAsia="Trebuchet MS" w:hAnsi="Arial" w:cs="Arial"/>
                <w:color w:val="000000" w:themeColor="text1"/>
              </w:rPr>
              <w:t>mokymai</w:t>
            </w:r>
          </w:p>
        </w:tc>
        <w:tc>
          <w:tcPr>
            <w:tcW w:w="3969" w:type="dxa"/>
            <w:vAlign w:val="center"/>
          </w:tcPr>
          <w:p w14:paraId="67EC0718" w14:textId="1B6911D6" w:rsidR="00040BF4" w:rsidRPr="00504781" w:rsidRDefault="00040BF4" w:rsidP="004439B4">
            <w:pPr>
              <w:jc w:val="center"/>
              <w:rPr>
                <w:rFonts w:ascii="Arial" w:eastAsia="Trebuchet MS" w:hAnsi="Arial" w:cs="Arial"/>
              </w:rPr>
            </w:pPr>
            <w:r>
              <w:rPr>
                <w:rFonts w:ascii="Arial" w:eastAsia="Trebuchet MS" w:hAnsi="Arial" w:cs="Arial"/>
              </w:rPr>
              <w:t>1</w:t>
            </w:r>
            <w:r w:rsidR="00570F0A">
              <w:rPr>
                <w:rFonts w:ascii="Arial" w:eastAsia="Trebuchet MS" w:hAnsi="Arial" w:cs="Arial"/>
              </w:rPr>
              <w:t>700</w:t>
            </w:r>
          </w:p>
        </w:tc>
      </w:tr>
      <w:tr w:rsidR="00040BF4" w:rsidRPr="00504781" w14:paraId="16D5F1C6" w14:textId="77777777" w:rsidTr="00040BF4">
        <w:tc>
          <w:tcPr>
            <w:tcW w:w="540" w:type="dxa"/>
            <w:vAlign w:val="center"/>
          </w:tcPr>
          <w:p w14:paraId="5789EA06" w14:textId="107A34D2" w:rsidR="00040BF4" w:rsidRPr="00504781" w:rsidRDefault="00040BF4" w:rsidP="004439B4">
            <w:pPr>
              <w:jc w:val="center"/>
              <w:rPr>
                <w:rFonts w:ascii="Arial" w:eastAsia="Trebuchet MS" w:hAnsi="Arial" w:cs="Arial"/>
              </w:rPr>
            </w:pPr>
            <w:r w:rsidRPr="00504781">
              <w:rPr>
                <w:rFonts w:ascii="Arial" w:eastAsia="Trebuchet MS" w:hAnsi="Arial" w:cs="Arial"/>
              </w:rPr>
              <w:t>1</w:t>
            </w:r>
            <w:r w:rsidR="00AD0B1B">
              <w:rPr>
                <w:rFonts w:ascii="Arial" w:eastAsia="Trebuchet MS" w:hAnsi="Arial" w:cs="Arial"/>
              </w:rPr>
              <w:t>0.</w:t>
            </w:r>
          </w:p>
        </w:tc>
        <w:tc>
          <w:tcPr>
            <w:tcW w:w="5596" w:type="dxa"/>
            <w:vAlign w:val="center"/>
          </w:tcPr>
          <w:p w14:paraId="60E3C96F" w14:textId="67C54143" w:rsidR="00040BF4" w:rsidRPr="0097099D" w:rsidRDefault="00D015E3" w:rsidP="004439B4">
            <w:pPr>
              <w:jc w:val="center"/>
              <w:rPr>
                <w:rFonts w:ascii="Arial" w:eastAsia="Trebuchet MS" w:hAnsi="Arial" w:cs="Arial"/>
                <w:color w:val="000000" w:themeColor="text1"/>
              </w:rPr>
            </w:pPr>
            <w:r w:rsidRPr="0097099D">
              <w:rPr>
                <w:rFonts w:ascii="Arial" w:eastAsia="Trebuchet MS" w:hAnsi="Arial" w:cs="Arial"/>
                <w:color w:val="000000" w:themeColor="text1"/>
              </w:rPr>
              <w:t>D</w:t>
            </w:r>
            <w:r w:rsidR="00040BF4" w:rsidRPr="0097099D">
              <w:rPr>
                <w:rFonts w:ascii="Arial" w:eastAsia="Trebuchet MS" w:hAnsi="Arial" w:cs="Arial"/>
                <w:color w:val="000000" w:themeColor="text1"/>
              </w:rPr>
              <w:t>arbuotojų atstovų saugai ir sveikatai mokymai</w:t>
            </w:r>
          </w:p>
        </w:tc>
        <w:tc>
          <w:tcPr>
            <w:tcW w:w="3969" w:type="dxa"/>
            <w:vAlign w:val="center"/>
          </w:tcPr>
          <w:p w14:paraId="0EDB86FB" w14:textId="23A69899" w:rsidR="00040BF4" w:rsidRPr="00504781" w:rsidRDefault="00040BF4" w:rsidP="004439B4">
            <w:pPr>
              <w:jc w:val="center"/>
              <w:rPr>
                <w:rFonts w:ascii="Arial" w:eastAsia="Trebuchet MS" w:hAnsi="Arial" w:cs="Arial"/>
              </w:rPr>
            </w:pPr>
            <w:r w:rsidRPr="00504781">
              <w:rPr>
                <w:rFonts w:ascii="Arial" w:eastAsia="Trebuchet MS" w:hAnsi="Arial" w:cs="Arial"/>
              </w:rPr>
              <w:t>50</w:t>
            </w:r>
          </w:p>
        </w:tc>
      </w:tr>
      <w:tr w:rsidR="00040BF4" w:rsidRPr="00504781" w14:paraId="2932140B" w14:textId="77777777" w:rsidTr="00040BF4">
        <w:tc>
          <w:tcPr>
            <w:tcW w:w="540" w:type="dxa"/>
            <w:vAlign w:val="center"/>
          </w:tcPr>
          <w:p w14:paraId="391D5654" w14:textId="1CBBEE7F" w:rsidR="00040BF4" w:rsidRPr="00504781" w:rsidRDefault="00040BF4" w:rsidP="004439B4">
            <w:pPr>
              <w:jc w:val="center"/>
              <w:rPr>
                <w:rFonts w:ascii="Arial" w:eastAsia="Trebuchet MS" w:hAnsi="Arial" w:cs="Arial"/>
              </w:rPr>
            </w:pPr>
            <w:r w:rsidRPr="00504781">
              <w:rPr>
                <w:rFonts w:ascii="Arial" w:eastAsia="Trebuchet MS" w:hAnsi="Arial" w:cs="Arial"/>
              </w:rPr>
              <w:t>1</w:t>
            </w:r>
            <w:r w:rsidR="00AD0B1B">
              <w:rPr>
                <w:rFonts w:ascii="Arial" w:eastAsia="Trebuchet MS" w:hAnsi="Arial" w:cs="Arial"/>
              </w:rPr>
              <w:t>1.</w:t>
            </w:r>
          </w:p>
        </w:tc>
        <w:tc>
          <w:tcPr>
            <w:tcW w:w="5596" w:type="dxa"/>
            <w:vAlign w:val="center"/>
          </w:tcPr>
          <w:p w14:paraId="3585AE22" w14:textId="42D0E2BF" w:rsidR="00040BF4" w:rsidRPr="0097099D" w:rsidRDefault="00040BF4" w:rsidP="004439B4">
            <w:pPr>
              <w:jc w:val="center"/>
              <w:rPr>
                <w:rFonts w:ascii="Arial" w:eastAsia="Trebuchet MS" w:hAnsi="Arial" w:cs="Arial"/>
                <w:color w:val="000000" w:themeColor="text1"/>
              </w:rPr>
            </w:pPr>
            <w:r w:rsidRPr="0097099D">
              <w:rPr>
                <w:rFonts w:ascii="Arial" w:eastAsia="Trebuchet MS" w:hAnsi="Arial" w:cs="Arial"/>
                <w:color w:val="000000" w:themeColor="text1"/>
              </w:rPr>
              <w:t>Įmonių darbuotojų saugos ir sveikatos komitetų narių mokymo ir atestavimo darbuotojų saugai ir sveikatai klausimais,</w:t>
            </w:r>
            <w:r w:rsidR="0097099D">
              <w:rPr>
                <w:rFonts w:ascii="Arial" w:eastAsia="Trebuchet MS" w:hAnsi="Arial" w:cs="Arial"/>
                <w:color w:val="000000" w:themeColor="text1"/>
              </w:rPr>
              <w:t xml:space="preserve"> </w:t>
            </w:r>
            <w:r w:rsidRPr="0097099D">
              <w:rPr>
                <w:rFonts w:ascii="Arial" w:eastAsia="Trebuchet MS" w:hAnsi="Arial" w:cs="Arial"/>
                <w:color w:val="000000" w:themeColor="text1"/>
              </w:rPr>
              <w:t>mokymai</w:t>
            </w:r>
          </w:p>
        </w:tc>
        <w:tc>
          <w:tcPr>
            <w:tcW w:w="3969" w:type="dxa"/>
            <w:vAlign w:val="center"/>
          </w:tcPr>
          <w:p w14:paraId="214D2FDE" w14:textId="056305AB" w:rsidR="00040BF4" w:rsidRPr="00504781" w:rsidRDefault="00F743FC" w:rsidP="004439B4">
            <w:pPr>
              <w:jc w:val="center"/>
              <w:rPr>
                <w:rFonts w:ascii="Arial" w:eastAsia="Trebuchet MS" w:hAnsi="Arial" w:cs="Arial"/>
              </w:rPr>
            </w:pPr>
            <w:r>
              <w:rPr>
                <w:rFonts w:ascii="Arial" w:eastAsia="Trebuchet MS" w:hAnsi="Arial" w:cs="Arial"/>
              </w:rPr>
              <w:t>1</w:t>
            </w:r>
            <w:r w:rsidR="00D45A42">
              <w:rPr>
                <w:rFonts w:ascii="Arial" w:eastAsia="Trebuchet MS" w:hAnsi="Arial" w:cs="Arial"/>
              </w:rPr>
              <w:t>5</w:t>
            </w:r>
          </w:p>
        </w:tc>
      </w:tr>
      <w:tr w:rsidR="00040BF4" w:rsidRPr="00504781" w14:paraId="7AF50FF2" w14:textId="77777777" w:rsidTr="00040BF4">
        <w:tc>
          <w:tcPr>
            <w:tcW w:w="540" w:type="dxa"/>
            <w:vAlign w:val="center"/>
          </w:tcPr>
          <w:p w14:paraId="1A7286CF" w14:textId="473223F2" w:rsidR="00040BF4" w:rsidRPr="00504781" w:rsidRDefault="00AD0B1B" w:rsidP="004439B4">
            <w:pPr>
              <w:jc w:val="center"/>
              <w:rPr>
                <w:rFonts w:ascii="Arial" w:eastAsia="Trebuchet MS" w:hAnsi="Arial" w:cs="Arial"/>
              </w:rPr>
            </w:pPr>
            <w:r>
              <w:rPr>
                <w:rFonts w:ascii="Arial" w:eastAsia="Trebuchet MS" w:hAnsi="Arial" w:cs="Arial"/>
              </w:rPr>
              <w:t>12.</w:t>
            </w:r>
          </w:p>
        </w:tc>
        <w:tc>
          <w:tcPr>
            <w:tcW w:w="5596" w:type="dxa"/>
            <w:vAlign w:val="center"/>
          </w:tcPr>
          <w:p w14:paraId="36AA70A4" w14:textId="65E8CE0C" w:rsidR="00040BF4" w:rsidRPr="0097099D" w:rsidRDefault="00EB48A5" w:rsidP="004439B4">
            <w:pPr>
              <w:jc w:val="center"/>
              <w:rPr>
                <w:rFonts w:ascii="Arial" w:eastAsia="Trebuchet MS" w:hAnsi="Arial" w:cs="Arial"/>
                <w:color w:val="000000" w:themeColor="text1"/>
              </w:rPr>
            </w:pPr>
            <w:r w:rsidRPr="0097099D">
              <w:rPr>
                <w:rFonts w:ascii="Arial" w:eastAsia="Trebuchet MS" w:hAnsi="Arial" w:cs="Arial"/>
                <w:color w:val="000000" w:themeColor="text1"/>
              </w:rPr>
              <w:t xml:space="preserve">Dirbančių su krovinių kėlimo </w:t>
            </w:r>
            <w:r w:rsidR="00DC6BD4" w:rsidRPr="0097099D">
              <w:rPr>
                <w:rFonts w:ascii="Arial" w:eastAsia="Trebuchet MS" w:hAnsi="Arial" w:cs="Arial"/>
                <w:color w:val="000000" w:themeColor="text1"/>
              </w:rPr>
              <w:t>mechanizmais, iš jų savaeigiais automobiliais</w:t>
            </w:r>
            <w:r w:rsidR="004C5BA5" w:rsidRPr="0097099D">
              <w:rPr>
                <w:rFonts w:ascii="Arial" w:eastAsia="Trebuchet MS" w:hAnsi="Arial" w:cs="Arial"/>
                <w:color w:val="000000" w:themeColor="text1"/>
              </w:rPr>
              <w:t>, elektriniais krautuvais ir vežimėliais mokymai</w:t>
            </w:r>
          </w:p>
        </w:tc>
        <w:tc>
          <w:tcPr>
            <w:tcW w:w="3969" w:type="dxa"/>
            <w:vAlign w:val="center"/>
          </w:tcPr>
          <w:p w14:paraId="5614E72A" w14:textId="25FC3A39" w:rsidR="00040BF4" w:rsidRPr="00504781" w:rsidRDefault="00B16603" w:rsidP="004439B4">
            <w:pPr>
              <w:jc w:val="center"/>
              <w:rPr>
                <w:rFonts w:ascii="Arial" w:eastAsia="Trebuchet MS" w:hAnsi="Arial" w:cs="Arial"/>
              </w:rPr>
            </w:pPr>
            <w:r>
              <w:rPr>
                <w:rFonts w:ascii="Arial" w:eastAsia="Trebuchet MS" w:hAnsi="Arial" w:cs="Arial"/>
              </w:rPr>
              <w:t>1</w:t>
            </w:r>
            <w:r w:rsidR="005121D5">
              <w:rPr>
                <w:rFonts w:ascii="Arial" w:eastAsia="Trebuchet MS" w:hAnsi="Arial" w:cs="Arial"/>
              </w:rPr>
              <w:t>5</w:t>
            </w:r>
          </w:p>
        </w:tc>
      </w:tr>
      <w:tr w:rsidR="00DF4BDB" w:rsidRPr="00504781" w14:paraId="0D299525" w14:textId="77777777" w:rsidTr="00040BF4">
        <w:tc>
          <w:tcPr>
            <w:tcW w:w="540" w:type="dxa"/>
            <w:vAlign w:val="center"/>
          </w:tcPr>
          <w:p w14:paraId="54A51527" w14:textId="33BD47C5" w:rsidR="00DF4BDB" w:rsidRPr="00504781" w:rsidRDefault="00AD0B1B" w:rsidP="004439B4">
            <w:pPr>
              <w:jc w:val="center"/>
              <w:rPr>
                <w:rFonts w:ascii="Arial" w:eastAsia="Trebuchet MS" w:hAnsi="Arial" w:cs="Arial"/>
              </w:rPr>
            </w:pPr>
            <w:r>
              <w:rPr>
                <w:rFonts w:ascii="Arial" w:eastAsia="Trebuchet MS" w:hAnsi="Arial" w:cs="Arial"/>
              </w:rPr>
              <w:t>13.</w:t>
            </w:r>
          </w:p>
        </w:tc>
        <w:tc>
          <w:tcPr>
            <w:tcW w:w="5596" w:type="dxa"/>
            <w:vAlign w:val="center"/>
          </w:tcPr>
          <w:p w14:paraId="5C29624A" w14:textId="05A5894D" w:rsidR="00DF4BDB" w:rsidRPr="0097099D" w:rsidRDefault="00B16603" w:rsidP="004439B4">
            <w:pPr>
              <w:jc w:val="center"/>
              <w:rPr>
                <w:rFonts w:ascii="Arial" w:eastAsia="Trebuchet MS" w:hAnsi="Arial" w:cs="Arial"/>
                <w:color w:val="000000" w:themeColor="text1"/>
              </w:rPr>
            </w:pPr>
            <w:r w:rsidRPr="0097099D">
              <w:rPr>
                <w:rFonts w:ascii="Arial" w:eastAsia="Trebuchet MS" w:hAnsi="Arial" w:cs="Arial"/>
                <w:color w:val="000000" w:themeColor="text1"/>
              </w:rPr>
              <w:t xml:space="preserve">Dirbantiems su nemechanizuotos </w:t>
            </w:r>
            <w:proofErr w:type="spellStart"/>
            <w:r w:rsidRPr="0097099D">
              <w:rPr>
                <w:rFonts w:ascii="Arial" w:eastAsia="Trebuchet MS" w:hAnsi="Arial" w:cs="Arial"/>
                <w:color w:val="000000" w:themeColor="text1"/>
              </w:rPr>
              <w:t>pastūmos</w:t>
            </w:r>
            <w:proofErr w:type="spellEnd"/>
            <w:r w:rsidR="00094144" w:rsidRPr="0097099D">
              <w:rPr>
                <w:rFonts w:ascii="Arial" w:eastAsia="Trebuchet MS" w:hAnsi="Arial" w:cs="Arial"/>
                <w:color w:val="000000" w:themeColor="text1"/>
              </w:rPr>
              <w:t xml:space="preserve"> įrenginiais (medienos ir metalų apdirbimo staklėmis) mokymai</w:t>
            </w:r>
          </w:p>
        </w:tc>
        <w:tc>
          <w:tcPr>
            <w:tcW w:w="3969" w:type="dxa"/>
            <w:vAlign w:val="center"/>
          </w:tcPr>
          <w:p w14:paraId="3AACAB04" w14:textId="40D74AC0" w:rsidR="00DF4BDB" w:rsidRDefault="000301EC" w:rsidP="004439B4">
            <w:pPr>
              <w:jc w:val="center"/>
              <w:rPr>
                <w:rFonts w:ascii="Arial" w:eastAsia="Trebuchet MS" w:hAnsi="Arial" w:cs="Arial"/>
              </w:rPr>
            </w:pPr>
            <w:r>
              <w:rPr>
                <w:rFonts w:ascii="Arial" w:eastAsia="Trebuchet MS" w:hAnsi="Arial" w:cs="Arial"/>
              </w:rPr>
              <w:t>24</w:t>
            </w:r>
          </w:p>
        </w:tc>
      </w:tr>
      <w:tr w:rsidR="00DF4BDB" w:rsidRPr="00504781" w14:paraId="0F51FDA4" w14:textId="77777777" w:rsidTr="00040BF4">
        <w:tc>
          <w:tcPr>
            <w:tcW w:w="540" w:type="dxa"/>
            <w:vAlign w:val="center"/>
          </w:tcPr>
          <w:p w14:paraId="0BE0E2F4" w14:textId="1DAC6F51" w:rsidR="00DF4BDB" w:rsidRPr="00504781" w:rsidRDefault="00AD0B1B" w:rsidP="004439B4">
            <w:pPr>
              <w:jc w:val="center"/>
              <w:rPr>
                <w:rFonts w:ascii="Arial" w:eastAsia="Trebuchet MS" w:hAnsi="Arial" w:cs="Arial"/>
              </w:rPr>
            </w:pPr>
            <w:r>
              <w:rPr>
                <w:rFonts w:ascii="Arial" w:eastAsia="Trebuchet MS" w:hAnsi="Arial" w:cs="Arial"/>
              </w:rPr>
              <w:t>14.</w:t>
            </w:r>
          </w:p>
        </w:tc>
        <w:tc>
          <w:tcPr>
            <w:tcW w:w="5596" w:type="dxa"/>
            <w:vAlign w:val="center"/>
          </w:tcPr>
          <w:p w14:paraId="4D6F66E2" w14:textId="3E816C7D" w:rsidR="00DF4BDB" w:rsidRPr="0097099D" w:rsidRDefault="00160F82" w:rsidP="004439B4">
            <w:pPr>
              <w:jc w:val="center"/>
              <w:rPr>
                <w:rFonts w:ascii="Arial" w:eastAsia="Trebuchet MS" w:hAnsi="Arial" w:cs="Arial"/>
                <w:color w:val="000000" w:themeColor="text1"/>
              </w:rPr>
            </w:pPr>
            <w:r w:rsidRPr="0097099D">
              <w:rPr>
                <w:rFonts w:ascii="Arial" w:eastAsia="Trebuchet MS" w:hAnsi="Arial" w:cs="Arial"/>
                <w:color w:val="000000" w:themeColor="text1"/>
              </w:rPr>
              <w:t>Automatizuotų katilų, k</w:t>
            </w:r>
            <w:r w:rsidR="0097099D">
              <w:rPr>
                <w:rFonts w:ascii="Arial" w:eastAsia="Trebuchet MS" w:hAnsi="Arial" w:cs="Arial"/>
                <w:color w:val="000000" w:themeColor="text1"/>
              </w:rPr>
              <w:t>ū</w:t>
            </w:r>
            <w:r w:rsidRPr="0097099D">
              <w:rPr>
                <w:rFonts w:ascii="Arial" w:eastAsia="Trebuchet MS" w:hAnsi="Arial" w:cs="Arial"/>
                <w:color w:val="000000" w:themeColor="text1"/>
              </w:rPr>
              <w:t>renamų dujomis ir skystu k</w:t>
            </w:r>
            <w:r w:rsidR="00F11CC3" w:rsidRPr="0097099D">
              <w:rPr>
                <w:rFonts w:ascii="Arial" w:eastAsia="Trebuchet MS" w:hAnsi="Arial" w:cs="Arial"/>
                <w:color w:val="000000" w:themeColor="text1"/>
              </w:rPr>
              <w:t>u</w:t>
            </w:r>
            <w:r w:rsidRPr="0097099D">
              <w:rPr>
                <w:rFonts w:ascii="Arial" w:eastAsia="Trebuchet MS" w:hAnsi="Arial" w:cs="Arial"/>
                <w:color w:val="000000" w:themeColor="text1"/>
              </w:rPr>
              <w:t>ru</w:t>
            </w:r>
            <w:r w:rsidR="00F11CC3" w:rsidRPr="0097099D">
              <w:rPr>
                <w:rFonts w:ascii="Arial" w:eastAsia="Trebuchet MS" w:hAnsi="Arial" w:cs="Arial"/>
                <w:color w:val="000000" w:themeColor="text1"/>
              </w:rPr>
              <w:t>, operatoriaus mokymai</w:t>
            </w:r>
          </w:p>
        </w:tc>
        <w:tc>
          <w:tcPr>
            <w:tcW w:w="3969" w:type="dxa"/>
            <w:vAlign w:val="center"/>
          </w:tcPr>
          <w:p w14:paraId="45CAC770" w14:textId="6B4243BB" w:rsidR="00DF4BDB" w:rsidRDefault="00F11CC3" w:rsidP="004439B4">
            <w:pPr>
              <w:jc w:val="center"/>
              <w:rPr>
                <w:rFonts w:ascii="Arial" w:eastAsia="Trebuchet MS" w:hAnsi="Arial" w:cs="Arial"/>
              </w:rPr>
            </w:pPr>
            <w:r>
              <w:rPr>
                <w:rFonts w:ascii="Arial" w:eastAsia="Trebuchet MS" w:hAnsi="Arial" w:cs="Arial"/>
              </w:rPr>
              <w:t>5</w:t>
            </w:r>
          </w:p>
        </w:tc>
      </w:tr>
      <w:tr w:rsidR="000301EC" w:rsidRPr="00504781" w14:paraId="76B18D4D" w14:textId="77777777" w:rsidTr="00040BF4">
        <w:tc>
          <w:tcPr>
            <w:tcW w:w="540" w:type="dxa"/>
            <w:vAlign w:val="center"/>
          </w:tcPr>
          <w:p w14:paraId="3F97D304" w14:textId="29F45C8F" w:rsidR="000301EC" w:rsidRPr="00504781" w:rsidRDefault="00AD0B1B" w:rsidP="004439B4">
            <w:pPr>
              <w:jc w:val="center"/>
              <w:rPr>
                <w:rFonts w:ascii="Arial" w:eastAsia="Trebuchet MS" w:hAnsi="Arial" w:cs="Arial"/>
              </w:rPr>
            </w:pPr>
            <w:r>
              <w:rPr>
                <w:rFonts w:ascii="Arial" w:eastAsia="Trebuchet MS" w:hAnsi="Arial" w:cs="Arial"/>
              </w:rPr>
              <w:t>15.</w:t>
            </w:r>
          </w:p>
        </w:tc>
        <w:tc>
          <w:tcPr>
            <w:tcW w:w="5596" w:type="dxa"/>
            <w:vAlign w:val="center"/>
          </w:tcPr>
          <w:p w14:paraId="3E871054" w14:textId="01AF19ED" w:rsidR="000301EC" w:rsidRPr="0097099D" w:rsidRDefault="008B313E" w:rsidP="004439B4">
            <w:pPr>
              <w:jc w:val="center"/>
              <w:rPr>
                <w:rFonts w:ascii="Arial" w:eastAsia="Trebuchet MS" w:hAnsi="Arial" w:cs="Arial"/>
                <w:color w:val="000000" w:themeColor="text1"/>
              </w:rPr>
            </w:pPr>
            <w:r w:rsidRPr="0097099D">
              <w:rPr>
                <w:rFonts w:ascii="Arial" w:eastAsia="Trebuchet MS" w:hAnsi="Arial" w:cs="Arial"/>
                <w:color w:val="000000" w:themeColor="text1"/>
              </w:rPr>
              <w:t>Motorinių transporto priemonių kroviniams vežti</w:t>
            </w:r>
            <w:r w:rsidR="00F57B03" w:rsidRPr="0097099D">
              <w:rPr>
                <w:rFonts w:ascii="Arial" w:eastAsia="Trebuchet MS" w:hAnsi="Arial" w:cs="Arial"/>
                <w:color w:val="000000" w:themeColor="text1"/>
              </w:rPr>
              <w:t xml:space="preserve"> vairuotojų profesinis mokymas (95 kodas)</w:t>
            </w:r>
          </w:p>
        </w:tc>
        <w:tc>
          <w:tcPr>
            <w:tcW w:w="3969" w:type="dxa"/>
            <w:vAlign w:val="center"/>
          </w:tcPr>
          <w:p w14:paraId="5E8A321E" w14:textId="4FF8BA51" w:rsidR="000301EC" w:rsidRDefault="0065223F" w:rsidP="004439B4">
            <w:pPr>
              <w:jc w:val="center"/>
              <w:rPr>
                <w:rFonts w:ascii="Arial" w:eastAsia="Trebuchet MS" w:hAnsi="Arial" w:cs="Arial"/>
              </w:rPr>
            </w:pPr>
            <w:r>
              <w:rPr>
                <w:rFonts w:ascii="Arial" w:eastAsia="Trebuchet MS" w:hAnsi="Arial" w:cs="Arial"/>
              </w:rPr>
              <w:t>10</w:t>
            </w:r>
          </w:p>
        </w:tc>
      </w:tr>
      <w:tr w:rsidR="00F11CC3" w:rsidRPr="00504781" w14:paraId="697F2318" w14:textId="77777777" w:rsidTr="00040BF4">
        <w:tc>
          <w:tcPr>
            <w:tcW w:w="540" w:type="dxa"/>
            <w:vAlign w:val="center"/>
          </w:tcPr>
          <w:p w14:paraId="2C077DE9" w14:textId="60D85260" w:rsidR="00F11CC3" w:rsidRPr="00504781" w:rsidRDefault="00AD0B1B" w:rsidP="004439B4">
            <w:pPr>
              <w:jc w:val="center"/>
              <w:rPr>
                <w:rFonts w:ascii="Arial" w:eastAsia="Trebuchet MS" w:hAnsi="Arial" w:cs="Arial"/>
              </w:rPr>
            </w:pPr>
            <w:r>
              <w:rPr>
                <w:rFonts w:ascii="Arial" w:eastAsia="Trebuchet MS" w:hAnsi="Arial" w:cs="Arial"/>
              </w:rPr>
              <w:t>16</w:t>
            </w:r>
            <w:r w:rsidR="00D86895">
              <w:rPr>
                <w:rFonts w:ascii="Arial" w:eastAsia="Trebuchet MS" w:hAnsi="Arial" w:cs="Arial"/>
              </w:rPr>
              <w:t>.</w:t>
            </w:r>
          </w:p>
        </w:tc>
        <w:tc>
          <w:tcPr>
            <w:tcW w:w="5596" w:type="dxa"/>
            <w:vAlign w:val="center"/>
          </w:tcPr>
          <w:p w14:paraId="367614E8" w14:textId="451CF1F7" w:rsidR="00F11CC3" w:rsidRPr="0097099D" w:rsidRDefault="005A6EA9" w:rsidP="004439B4">
            <w:pPr>
              <w:jc w:val="center"/>
              <w:rPr>
                <w:rFonts w:ascii="Arial" w:eastAsia="Trebuchet MS" w:hAnsi="Arial" w:cs="Arial"/>
                <w:color w:val="000000" w:themeColor="text1"/>
              </w:rPr>
            </w:pPr>
            <w:r w:rsidRPr="0097099D">
              <w:rPr>
                <w:rFonts w:ascii="Arial" w:eastAsia="Trebuchet MS" w:hAnsi="Arial" w:cs="Arial"/>
                <w:color w:val="000000" w:themeColor="text1"/>
              </w:rPr>
              <w:t>Motorinių transporto priemonių kroviniams vežti vairuotojų periodinis profesinis mokymas (95 kodas)</w:t>
            </w:r>
          </w:p>
        </w:tc>
        <w:tc>
          <w:tcPr>
            <w:tcW w:w="3969" w:type="dxa"/>
            <w:vAlign w:val="center"/>
          </w:tcPr>
          <w:p w14:paraId="6B0CEA23" w14:textId="124E72A0" w:rsidR="00F11CC3" w:rsidRDefault="00AC6D1C" w:rsidP="004439B4">
            <w:pPr>
              <w:jc w:val="center"/>
              <w:rPr>
                <w:rFonts w:ascii="Arial" w:eastAsia="Trebuchet MS" w:hAnsi="Arial" w:cs="Arial"/>
              </w:rPr>
            </w:pPr>
            <w:r>
              <w:rPr>
                <w:rFonts w:ascii="Arial" w:eastAsia="Trebuchet MS" w:hAnsi="Arial" w:cs="Arial"/>
              </w:rPr>
              <w:t>20</w:t>
            </w:r>
          </w:p>
        </w:tc>
      </w:tr>
      <w:tr w:rsidR="000301EC" w:rsidRPr="00504781" w14:paraId="2160BAFA" w14:textId="77777777" w:rsidTr="00040BF4">
        <w:tc>
          <w:tcPr>
            <w:tcW w:w="540" w:type="dxa"/>
            <w:vAlign w:val="center"/>
          </w:tcPr>
          <w:p w14:paraId="75D71EEA" w14:textId="72BB0310" w:rsidR="000301EC" w:rsidRPr="00504781" w:rsidRDefault="0035475F" w:rsidP="004439B4">
            <w:pPr>
              <w:jc w:val="center"/>
              <w:rPr>
                <w:rFonts w:ascii="Arial" w:eastAsia="Trebuchet MS" w:hAnsi="Arial" w:cs="Arial"/>
              </w:rPr>
            </w:pPr>
            <w:r>
              <w:rPr>
                <w:rFonts w:ascii="Arial" w:eastAsia="Trebuchet MS" w:hAnsi="Arial" w:cs="Arial"/>
              </w:rPr>
              <w:t>17.</w:t>
            </w:r>
          </w:p>
        </w:tc>
        <w:tc>
          <w:tcPr>
            <w:tcW w:w="5596" w:type="dxa"/>
            <w:vAlign w:val="center"/>
          </w:tcPr>
          <w:p w14:paraId="58C9F3FD" w14:textId="4269DE2F" w:rsidR="000301EC" w:rsidRPr="00504781" w:rsidRDefault="0035475F" w:rsidP="004439B4">
            <w:pPr>
              <w:jc w:val="center"/>
              <w:rPr>
                <w:rFonts w:ascii="Arial" w:eastAsia="Trebuchet MS" w:hAnsi="Arial" w:cs="Arial"/>
                <w:color w:val="000000" w:themeColor="text1"/>
              </w:rPr>
            </w:pPr>
            <w:r>
              <w:rPr>
                <w:rFonts w:ascii="Arial" w:eastAsia="Trebuchet MS" w:hAnsi="Arial" w:cs="Arial"/>
                <w:color w:val="000000" w:themeColor="text1"/>
              </w:rPr>
              <w:t xml:space="preserve">Priešgaisrinės saugos </w:t>
            </w:r>
            <w:r w:rsidR="0036412B">
              <w:rPr>
                <w:rFonts w:ascii="Arial" w:eastAsia="Trebuchet MS" w:hAnsi="Arial" w:cs="Arial"/>
                <w:color w:val="000000" w:themeColor="text1"/>
              </w:rPr>
              <w:t>grupiniai mokymai</w:t>
            </w:r>
          </w:p>
        </w:tc>
        <w:tc>
          <w:tcPr>
            <w:tcW w:w="3969" w:type="dxa"/>
            <w:vAlign w:val="center"/>
          </w:tcPr>
          <w:p w14:paraId="56A209D9" w14:textId="287A0820" w:rsidR="000301EC" w:rsidRDefault="004E3A89" w:rsidP="004439B4">
            <w:pPr>
              <w:jc w:val="center"/>
              <w:rPr>
                <w:rFonts w:ascii="Arial" w:eastAsia="Trebuchet MS" w:hAnsi="Arial" w:cs="Arial"/>
              </w:rPr>
            </w:pPr>
            <w:r>
              <w:rPr>
                <w:rFonts w:ascii="Arial" w:eastAsia="Trebuchet MS" w:hAnsi="Arial" w:cs="Arial"/>
              </w:rPr>
              <w:t>10</w:t>
            </w:r>
            <w:r w:rsidR="0036412B">
              <w:rPr>
                <w:rFonts w:ascii="Arial" w:eastAsia="Trebuchet MS" w:hAnsi="Arial" w:cs="Arial"/>
              </w:rPr>
              <w:t>00</w:t>
            </w:r>
          </w:p>
        </w:tc>
      </w:tr>
      <w:tr w:rsidR="00D31FA7" w:rsidRPr="00504781" w14:paraId="4087D22D" w14:textId="77777777" w:rsidTr="00040BF4">
        <w:tc>
          <w:tcPr>
            <w:tcW w:w="540" w:type="dxa"/>
            <w:vAlign w:val="center"/>
          </w:tcPr>
          <w:p w14:paraId="0E9C7934" w14:textId="4EEBB511" w:rsidR="00D31FA7" w:rsidRDefault="00520C91" w:rsidP="004439B4">
            <w:pPr>
              <w:jc w:val="center"/>
              <w:rPr>
                <w:rFonts w:ascii="Arial" w:eastAsia="Trebuchet MS" w:hAnsi="Arial" w:cs="Arial"/>
              </w:rPr>
            </w:pPr>
            <w:r>
              <w:rPr>
                <w:rFonts w:ascii="Arial" w:eastAsia="Trebuchet MS" w:hAnsi="Arial" w:cs="Arial"/>
              </w:rPr>
              <w:lastRenderedPageBreak/>
              <w:t>18.</w:t>
            </w:r>
          </w:p>
        </w:tc>
        <w:tc>
          <w:tcPr>
            <w:tcW w:w="5596" w:type="dxa"/>
            <w:vAlign w:val="center"/>
          </w:tcPr>
          <w:p w14:paraId="23E26C2D" w14:textId="70325055" w:rsidR="00D31FA7" w:rsidRDefault="00B97FEB" w:rsidP="004439B4">
            <w:pPr>
              <w:jc w:val="center"/>
              <w:rPr>
                <w:rFonts w:ascii="Arial" w:eastAsia="Trebuchet MS" w:hAnsi="Arial" w:cs="Arial"/>
                <w:color w:val="000000" w:themeColor="text1"/>
              </w:rPr>
            </w:pPr>
            <w:r>
              <w:rPr>
                <w:rFonts w:ascii="Arial" w:eastAsia="Trebuchet MS" w:hAnsi="Arial" w:cs="Arial"/>
                <w:color w:val="000000" w:themeColor="text1"/>
              </w:rPr>
              <w:t xml:space="preserve">Nuo žemės valdomų tiltinių kranų (operatorių ir </w:t>
            </w:r>
            <w:proofErr w:type="spellStart"/>
            <w:r>
              <w:rPr>
                <w:rFonts w:ascii="Arial" w:eastAsia="Trebuchet MS" w:hAnsi="Arial" w:cs="Arial"/>
                <w:color w:val="000000" w:themeColor="text1"/>
              </w:rPr>
              <w:t>strop</w:t>
            </w:r>
            <w:r w:rsidR="009950EE">
              <w:rPr>
                <w:rFonts w:ascii="Arial" w:eastAsia="Trebuchet MS" w:hAnsi="Arial" w:cs="Arial"/>
                <w:color w:val="000000" w:themeColor="text1"/>
              </w:rPr>
              <w:t>u</w:t>
            </w:r>
            <w:r>
              <w:rPr>
                <w:rFonts w:ascii="Arial" w:eastAsia="Trebuchet MS" w:hAnsi="Arial" w:cs="Arial"/>
                <w:color w:val="000000" w:themeColor="text1"/>
              </w:rPr>
              <w:t>otoj</w:t>
            </w:r>
            <w:r w:rsidR="00077E48">
              <w:rPr>
                <w:rFonts w:ascii="Arial" w:eastAsia="Trebuchet MS" w:hAnsi="Arial" w:cs="Arial"/>
                <w:color w:val="000000" w:themeColor="text1"/>
              </w:rPr>
              <w:t>ų</w:t>
            </w:r>
            <w:proofErr w:type="spellEnd"/>
            <w:r w:rsidR="00077E48">
              <w:rPr>
                <w:rFonts w:ascii="Arial" w:eastAsia="Trebuchet MS" w:hAnsi="Arial" w:cs="Arial"/>
                <w:color w:val="000000" w:themeColor="text1"/>
              </w:rPr>
              <w:t>) mokymai</w:t>
            </w:r>
          </w:p>
        </w:tc>
        <w:tc>
          <w:tcPr>
            <w:tcW w:w="3969" w:type="dxa"/>
            <w:vAlign w:val="center"/>
          </w:tcPr>
          <w:p w14:paraId="405CBB3C" w14:textId="1ED075CF" w:rsidR="00D31FA7" w:rsidRDefault="00077E48" w:rsidP="004439B4">
            <w:pPr>
              <w:jc w:val="center"/>
              <w:rPr>
                <w:rFonts w:ascii="Arial" w:eastAsia="Trebuchet MS" w:hAnsi="Arial" w:cs="Arial"/>
              </w:rPr>
            </w:pPr>
            <w:r>
              <w:rPr>
                <w:rFonts w:ascii="Arial" w:eastAsia="Trebuchet MS" w:hAnsi="Arial" w:cs="Arial"/>
              </w:rPr>
              <w:t>80</w:t>
            </w:r>
          </w:p>
        </w:tc>
      </w:tr>
      <w:tr w:rsidR="00D31FA7" w:rsidRPr="00504781" w14:paraId="25E66C58" w14:textId="77777777" w:rsidTr="00040BF4">
        <w:tc>
          <w:tcPr>
            <w:tcW w:w="540" w:type="dxa"/>
            <w:vAlign w:val="center"/>
          </w:tcPr>
          <w:p w14:paraId="5ABA9DBF" w14:textId="57CF0F38" w:rsidR="00D31FA7" w:rsidRDefault="00520C91" w:rsidP="004439B4">
            <w:pPr>
              <w:jc w:val="center"/>
              <w:rPr>
                <w:rFonts w:ascii="Arial" w:eastAsia="Trebuchet MS" w:hAnsi="Arial" w:cs="Arial"/>
              </w:rPr>
            </w:pPr>
            <w:r>
              <w:rPr>
                <w:rFonts w:ascii="Arial" w:eastAsia="Trebuchet MS" w:hAnsi="Arial" w:cs="Arial"/>
              </w:rPr>
              <w:t>19.</w:t>
            </w:r>
          </w:p>
        </w:tc>
        <w:tc>
          <w:tcPr>
            <w:tcW w:w="5596" w:type="dxa"/>
            <w:vAlign w:val="center"/>
          </w:tcPr>
          <w:p w14:paraId="44428D3E" w14:textId="30312B1D" w:rsidR="00D31FA7" w:rsidRDefault="00966759" w:rsidP="004439B4">
            <w:pPr>
              <w:jc w:val="center"/>
              <w:rPr>
                <w:rFonts w:ascii="Arial" w:eastAsia="Trebuchet MS" w:hAnsi="Arial" w:cs="Arial"/>
                <w:color w:val="000000" w:themeColor="text1"/>
              </w:rPr>
            </w:pPr>
            <w:r>
              <w:rPr>
                <w:rFonts w:ascii="Arial" w:eastAsia="Trebuchet MS" w:hAnsi="Arial" w:cs="Arial"/>
                <w:color w:val="000000" w:themeColor="text1"/>
              </w:rPr>
              <w:t xml:space="preserve">Gaterininko </w:t>
            </w:r>
            <w:r w:rsidR="00497CA1">
              <w:rPr>
                <w:rFonts w:ascii="Arial" w:eastAsia="Trebuchet MS" w:hAnsi="Arial" w:cs="Arial"/>
                <w:color w:val="000000" w:themeColor="text1"/>
              </w:rPr>
              <w:t>neformali mokymo programa</w:t>
            </w:r>
          </w:p>
        </w:tc>
        <w:tc>
          <w:tcPr>
            <w:tcW w:w="3969" w:type="dxa"/>
            <w:vAlign w:val="center"/>
          </w:tcPr>
          <w:p w14:paraId="483149BB" w14:textId="06455E43" w:rsidR="00D31FA7" w:rsidRDefault="007A4992" w:rsidP="004439B4">
            <w:pPr>
              <w:jc w:val="center"/>
              <w:rPr>
                <w:rFonts w:ascii="Arial" w:eastAsia="Trebuchet MS" w:hAnsi="Arial" w:cs="Arial"/>
              </w:rPr>
            </w:pPr>
            <w:r>
              <w:rPr>
                <w:rFonts w:ascii="Arial" w:eastAsia="Trebuchet MS" w:hAnsi="Arial" w:cs="Arial"/>
              </w:rPr>
              <w:t>2</w:t>
            </w:r>
          </w:p>
        </w:tc>
      </w:tr>
      <w:tr w:rsidR="007A4992" w:rsidRPr="00504781" w14:paraId="5F957383" w14:textId="77777777" w:rsidTr="00040BF4">
        <w:tc>
          <w:tcPr>
            <w:tcW w:w="540" w:type="dxa"/>
            <w:vAlign w:val="center"/>
          </w:tcPr>
          <w:p w14:paraId="24DFA73D" w14:textId="5280DDC0" w:rsidR="007A4992" w:rsidRDefault="00520C91" w:rsidP="004439B4">
            <w:pPr>
              <w:jc w:val="center"/>
              <w:rPr>
                <w:rFonts w:ascii="Arial" w:eastAsia="Trebuchet MS" w:hAnsi="Arial" w:cs="Arial"/>
              </w:rPr>
            </w:pPr>
            <w:r>
              <w:rPr>
                <w:rFonts w:ascii="Arial" w:eastAsia="Trebuchet MS" w:hAnsi="Arial" w:cs="Arial"/>
              </w:rPr>
              <w:t>20.</w:t>
            </w:r>
          </w:p>
        </w:tc>
        <w:tc>
          <w:tcPr>
            <w:tcW w:w="5596" w:type="dxa"/>
            <w:vAlign w:val="center"/>
          </w:tcPr>
          <w:p w14:paraId="331F86FC" w14:textId="0B9811EB" w:rsidR="007A4992" w:rsidRDefault="006D7677" w:rsidP="004439B4">
            <w:pPr>
              <w:jc w:val="center"/>
              <w:rPr>
                <w:rFonts w:ascii="Arial" w:eastAsia="Trebuchet MS" w:hAnsi="Arial" w:cs="Arial"/>
                <w:color w:val="000000" w:themeColor="text1"/>
              </w:rPr>
            </w:pPr>
            <w:r>
              <w:rPr>
                <w:rFonts w:ascii="Arial" w:eastAsia="Trebuchet MS" w:hAnsi="Arial" w:cs="Arial"/>
                <w:color w:val="000000" w:themeColor="text1"/>
              </w:rPr>
              <w:t>Pastato šildymo ir karšto vandens sistemų prižiūrėtojo struktūrinių padalinių vadovų ar jų įgaliotų asmenų, atsakingų už pastato šilumos punktų</w:t>
            </w:r>
            <w:r w:rsidR="00755990">
              <w:rPr>
                <w:rFonts w:ascii="Arial" w:eastAsia="Trebuchet MS" w:hAnsi="Arial" w:cs="Arial"/>
                <w:color w:val="000000" w:themeColor="text1"/>
              </w:rPr>
              <w:t>, šildymo ir karšto vandens sistemų eksploatavimą, peratestavimas</w:t>
            </w:r>
          </w:p>
        </w:tc>
        <w:tc>
          <w:tcPr>
            <w:tcW w:w="3969" w:type="dxa"/>
            <w:vAlign w:val="center"/>
          </w:tcPr>
          <w:p w14:paraId="5B8A3162" w14:textId="724F9EE6" w:rsidR="007A4992" w:rsidRDefault="00655FF1" w:rsidP="004439B4">
            <w:pPr>
              <w:jc w:val="center"/>
              <w:rPr>
                <w:rFonts w:ascii="Arial" w:eastAsia="Trebuchet MS" w:hAnsi="Arial" w:cs="Arial"/>
              </w:rPr>
            </w:pPr>
            <w:r>
              <w:rPr>
                <w:rFonts w:ascii="Arial" w:eastAsia="Trebuchet MS" w:hAnsi="Arial" w:cs="Arial"/>
              </w:rPr>
              <w:t>20</w:t>
            </w:r>
          </w:p>
        </w:tc>
      </w:tr>
      <w:tr w:rsidR="00077E48" w:rsidRPr="00504781" w14:paraId="5AFE9F43" w14:textId="77777777" w:rsidTr="00040BF4">
        <w:tc>
          <w:tcPr>
            <w:tcW w:w="540" w:type="dxa"/>
            <w:vAlign w:val="center"/>
          </w:tcPr>
          <w:p w14:paraId="704B2ADF" w14:textId="72FC4139" w:rsidR="00077E48" w:rsidRDefault="00520C91" w:rsidP="004439B4">
            <w:pPr>
              <w:jc w:val="center"/>
              <w:rPr>
                <w:rFonts w:ascii="Arial" w:eastAsia="Trebuchet MS" w:hAnsi="Arial" w:cs="Arial"/>
              </w:rPr>
            </w:pPr>
            <w:r>
              <w:rPr>
                <w:rFonts w:ascii="Arial" w:eastAsia="Trebuchet MS" w:hAnsi="Arial" w:cs="Arial"/>
              </w:rPr>
              <w:t>21.</w:t>
            </w:r>
          </w:p>
        </w:tc>
        <w:tc>
          <w:tcPr>
            <w:tcW w:w="5596" w:type="dxa"/>
            <w:vAlign w:val="center"/>
          </w:tcPr>
          <w:p w14:paraId="0EB89A7C" w14:textId="52CD32F0" w:rsidR="00077E48" w:rsidRDefault="00497CA1" w:rsidP="004439B4">
            <w:pPr>
              <w:jc w:val="center"/>
              <w:rPr>
                <w:rFonts w:ascii="Arial" w:eastAsia="Trebuchet MS" w:hAnsi="Arial" w:cs="Arial"/>
                <w:color w:val="000000" w:themeColor="text1"/>
              </w:rPr>
            </w:pPr>
            <w:r>
              <w:rPr>
                <w:rFonts w:ascii="Arial" w:eastAsia="Trebuchet MS" w:hAnsi="Arial" w:cs="Arial"/>
                <w:color w:val="000000" w:themeColor="text1"/>
              </w:rPr>
              <w:t>Šilumos sektoriaus</w:t>
            </w:r>
            <w:r w:rsidR="007A4992">
              <w:rPr>
                <w:rFonts w:ascii="Arial" w:eastAsia="Trebuchet MS" w:hAnsi="Arial" w:cs="Arial"/>
                <w:color w:val="000000" w:themeColor="text1"/>
              </w:rPr>
              <w:t xml:space="preserve"> </w:t>
            </w:r>
            <w:r w:rsidR="00AA4715">
              <w:rPr>
                <w:rFonts w:ascii="Arial" w:eastAsia="Trebuchet MS" w:hAnsi="Arial" w:cs="Arial"/>
                <w:color w:val="000000" w:themeColor="text1"/>
              </w:rPr>
              <w:t xml:space="preserve">darbuotojų </w:t>
            </w:r>
            <w:r w:rsidR="007A4992">
              <w:rPr>
                <w:rFonts w:ascii="Arial" w:eastAsia="Trebuchet MS" w:hAnsi="Arial" w:cs="Arial"/>
                <w:color w:val="000000" w:themeColor="text1"/>
              </w:rPr>
              <w:t>kvalifikacijos tobulinimo kursai</w:t>
            </w:r>
          </w:p>
        </w:tc>
        <w:tc>
          <w:tcPr>
            <w:tcW w:w="3969" w:type="dxa"/>
            <w:vAlign w:val="center"/>
          </w:tcPr>
          <w:p w14:paraId="5B0B490F" w14:textId="001A8F48" w:rsidR="00077E48" w:rsidRDefault="0085636B" w:rsidP="004439B4">
            <w:pPr>
              <w:jc w:val="center"/>
              <w:rPr>
                <w:rFonts w:ascii="Arial" w:eastAsia="Trebuchet MS" w:hAnsi="Arial" w:cs="Arial"/>
              </w:rPr>
            </w:pPr>
            <w:r>
              <w:rPr>
                <w:rFonts w:ascii="Arial" w:eastAsia="Trebuchet MS" w:hAnsi="Arial" w:cs="Arial"/>
              </w:rPr>
              <w:t>20</w:t>
            </w:r>
          </w:p>
        </w:tc>
      </w:tr>
      <w:tr w:rsidR="00497CA1" w:rsidRPr="00504781" w14:paraId="3BAC4932" w14:textId="77777777" w:rsidTr="00040BF4">
        <w:tc>
          <w:tcPr>
            <w:tcW w:w="540" w:type="dxa"/>
            <w:vAlign w:val="center"/>
          </w:tcPr>
          <w:p w14:paraId="330B1197" w14:textId="6025789D" w:rsidR="00497CA1" w:rsidRDefault="00520C91" w:rsidP="004439B4">
            <w:pPr>
              <w:jc w:val="center"/>
              <w:rPr>
                <w:rFonts w:ascii="Arial" w:eastAsia="Trebuchet MS" w:hAnsi="Arial" w:cs="Arial"/>
              </w:rPr>
            </w:pPr>
            <w:r>
              <w:rPr>
                <w:rFonts w:ascii="Arial" w:eastAsia="Trebuchet MS" w:hAnsi="Arial" w:cs="Arial"/>
              </w:rPr>
              <w:t>22.</w:t>
            </w:r>
          </w:p>
        </w:tc>
        <w:tc>
          <w:tcPr>
            <w:tcW w:w="5596" w:type="dxa"/>
            <w:vAlign w:val="center"/>
          </w:tcPr>
          <w:p w14:paraId="4AAEA7FE" w14:textId="46F14710" w:rsidR="00497CA1" w:rsidRDefault="00655FF1" w:rsidP="004439B4">
            <w:pPr>
              <w:jc w:val="center"/>
              <w:rPr>
                <w:rFonts w:ascii="Arial" w:eastAsia="Trebuchet MS" w:hAnsi="Arial" w:cs="Arial"/>
                <w:color w:val="000000" w:themeColor="text1"/>
              </w:rPr>
            </w:pPr>
            <w:r>
              <w:rPr>
                <w:rFonts w:ascii="Arial" w:eastAsia="Trebuchet MS" w:hAnsi="Arial" w:cs="Arial"/>
                <w:color w:val="000000" w:themeColor="text1"/>
              </w:rPr>
              <w:t xml:space="preserve">Miško ruošos darbų vadovo </w:t>
            </w:r>
            <w:proofErr w:type="spellStart"/>
            <w:r>
              <w:rPr>
                <w:rFonts w:ascii="Arial" w:eastAsia="Trebuchet MS" w:hAnsi="Arial" w:cs="Arial"/>
                <w:color w:val="000000" w:themeColor="text1"/>
              </w:rPr>
              <w:t>peratestacija</w:t>
            </w:r>
            <w:proofErr w:type="spellEnd"/>
          </w:p>
        </w:tc>
        <w:tc>
          <w:tcPr>
            <w:tcW w:w="3969" w:type="dxa"/>
            <w:vAlign w:val="center"/>
          </w:tcPr>
          <w:p w14:paraId="296FA8D2" w14:textId="6BFBC2DC" w:rsidR="00497CA1" w:rsidRDefault="0085636B" w:rsidP="004439B4">
            <w:pPr>
              <w:jc w:val="center"/>
              <w:rPr>
                <w:rFonts w:ascii="Arial" w:eastAsia="Trebuchet MS" w:hAnsi="Arial" w:cs="Arial"/>
              </w:rPr>
            </w:pPr>
            <w:r>
              <w:rPr>
                <w:rFonts w:ascii="Arial" w:eastAsia="Trebuchet MS" w:hAnsi="Arial" w:cs="Arial"/>
              </w:rPr>
              <w:t>50</w:t>
            </w:r>
          </w:p>
        </w:tc>
      </w:tr>
      <w:tr w:rsidR="00655FF1" w:rsidRPr="00504781" w14:paraId="1F3A893F" w14:textId="77777777" w:rsidTr="00040BF4">
        <w:tc>
          <w:tcPr>
            <w:tcW w:w="540" w:type="dxa"/>
            <w:vAlign w:val="center"/>
          </w:tcPr>
          <w:p w14:paraId="2B072958" w14:textId="55AE4469" w:rsidR="00655FF1" w:rsidRDefault="00520C91" w:rsidP="004439B4">
            <w:pPr>
              <w:jc w:val="center"/>
              <w:rPr>
                <w:rFonts w:ascii="Arial" w:eastAsia="Trebuchet MS" w:hAnsi="Arial" w:cs="Arial"/>
              </w:rPr>
            </w:pPr>
            <w:r>
              <w:rPr>
                <w:rFonts w:ascii="Arial" w:eastAsia="Trebuchet MS" w:hAnsi="Arial" w:cs="Arial"/>
              </w:rPr>
              <w:t>23.</w:t>
            </w:r>
          </w:p>
        </w:tc>
        <w:tc>
          <w:tcPr>
            <w:tcW w:w="5596" w:type="dxa"/>
            <w:vAlign w:val="center"/>
          </w:tcPr>
          <w:p w14:paraId="4CC9CBF7" w14:textId="0A20F767" w:rsidR="00655FF1" w:rsidRDefault="0085636B" w:rsidP="004439B4">
            <w:pPr>
              <w:jc w:val="center"/>
              <w:rPr>
                <w:rFonts w:ascii="Arial" w:eastAsia="Trebuchet MS" w:hAnsi="Arial" w:cs="Arial"/>
                <w:color w:val="000000" w:themeColor="text1"/>
              </w:rPr>
            </w:pPr>
            <w:r>
              <w:rPr>
                <w:rFonts w:ascii="Arial" w:eastAsia="Trebuchet MS" w:hAnsi="Arial" w:cs="Arial"/>
                <w:color w:val="000000" w:themeColor="text1"/>
              </w:rPr>
              <w:t xml:space="preserve">Medkirčio </w:t>
            </w:r>
            <w:proofErr w:type="spellStart"/>
            <w:r>
              <w:rPr>
                <w:rFonts w:ascii="Arial" w:eastAsia="Trebuchet MS" w:hAnsi="Arial" w:cs="Arial"/>
                <w:color w:val="000000" w:themeColor="text1"/>
              </w:rPr>
              <w:t>peratestacija</w:t>
            </w:r>
            <w:proofErr w:type="spellEnd"/>
          </w:p>
        </w:tc>
        <w:tc>
          <w:tcPr>
            <w:tcW w:w="3969" w:type="dxa"/>
            <w:vAlign w:val="center"/>
          </w:tcPr>
          <w:p w14:paraId="74A2A901" w14:textId="37E3A702" w:rsidR="00655FF1" w:rsidRDefault="0085636B" w:rsidP="004439B4">
            <w:pPr>
              <w:jc w:val="center"/>
              <w:rPr>
                <w:rFonts w:ascii="Arial" w:eastAsia="Trebuchet MS" w:hAnsi="Arial" w:cs="Arial"/>
              </w:rPr>
            </w:pPr>
            <w:r>
              <w:rPr>
                <w:rFonts w:ascii="Arial" w:eastAsia="Trebuchet MS" w:hAnsi="Arial" w:cs="Arial"/>
              </w:rPr>
              <w:t>15</w:t>
            </w:r>
          </w:p>
        </w:tc>
      </w:tr>
    </w:tbl>
    <w:p w14:paraId="68E6A27D" w14:textId="77777777" w:rsidR="0008354F" w:rsidRDefault="005D0988" w:rsidP="0008354F">
      <w:pPr>
        <w:spacing w:after="0"/>
        <w:ind w:left="426" w:hanging="426"/>
        <w:jc w:val="both"/>
        <w:rPr>
          <w:rFonts w:ascii="Arial" w:eastAsia="Trebuchet MS" w:hAnsi="Arial" w:cs="Arial"/>
          <w:color w:val="000000" w:themeColor="text1"/>
        </w:rPr>
      </w:pPr>
      <w:r w:rsidRPr="00504781">
        <w:rPr>
          <w:rFonts w:ascii="Arial" w:eastAsia="Trebuchet MS" w:hAnsi="Arial" w:cs="Arial"/>
        </w:rPr>
        <w:t xml:space="preserve">       </w:t>
      </w:r>
      <w:bookmarkStart w:id="1" w:name="_Hlk43967865"/>
      <w:r w:rsidR="009D29F1" w:rsidRPr="00504781">
        <w:rPr>
          <w:rFonts w:ascii="Arial" w:eastAsia="Trebuchet MS" w:hAnsi="Arial" w:cs="Arial"/>
        </w:rPr>
        <w:t>„*“</w:t>
      </w:r>
      <w:r w:rsidR="008258E6" w:rsidRPr="00504781">
        <w:rPr>
          <w:rFonts w:ascii="Arial" w:eastAsia="Trebuchet MS" w:hAnsi="Arial" w:cs="Arial"/>
        </w:rPr>
        <w:t xml:space="preserve"> </w:t>
      </w:r>
      <w:r w:rsidR="009D29F1" w:rsidRPr="00504781">
        <w:rPr>
          <w:rFonts w:ascii="Arial" w:eastAsia="Trebuchet MS" w:hAnsi="Arial" w:cs="Arial"/>
          <w:color w:val="000000" w:themeColor="text1"/>
        </w:rPr>
        <w:t>darbuotojų skaičius gali keistis.</w:t>
      </w:r>
      <w:r w:rsidR="009D29F1" w:rsidRPr="00504781">
        <w:rPr>
          <w:rFonts w:ascii="Arial" w:hAnsi="Arial" w:cs="Arial"/>
          <w:i/>
        </w:rPr>
        <w:t xml:space="preserve"> </w:t>
      </w:r>
      <w:r w:rsidR="009D29F1" w:rsidRPr="00504781">
        <w:rPr>
          <w:rFonts w:ascii="Arial" w:eastAsia="Trebuchet MS" w:hAnsi="Arial" w:cs="Arial"/>
          <w:color w:val="000000" w:themeColor="text1"/>
        </w:rPr>
        <w:t>Paslaugos bus perkamos pagal poreikį, tačiau neviršijant</w:t>
      </w:r>
      <w:r w:rsidRPr="00504781">
        <w:rPr>
          <w:rFonts w:ascii="Arial" w:eastAsia="Trebuchet MS" w:hAnsi="Arial" w:cs="Arial"/>
          <w:color w:val="000000" w:themeColor="text1"/>
        </w:rPr>
        <w:t xml:space="preserve"> </w:t>
      </w:r>
      <w:r w:rsidR="009D29F1" w:rsidRPr="00504781">
        <w:rPr>
          <w:rFonts w:ascii="Arial" w:eastAsia="Trebuchet MS" w:hAnsi="Arial" w:cs="Arial"/>
          <w:color w:val="000000" w:themeColor="text1"/>
        </w:rPr>
        <w:t xml:space="preserve">nurodytos maksimalios sutarties vertės. </w:t>
      </w:r>
      <w:bookmarkEnd w:id="1"/>
    </w:p>
    <w:p w14:paraId="27D82ADA" w14:textId="77777777" w:rsidR="0008354F" w:rsidRDefault="0008354F" w:rsidP="0008354F">
      <w:pPr>
        <w:spacing w:after="0"/>
        <w:ind w:left="426" w:hanging="426"/>
        <w:jc w:val="both"/>
        <w:rPr>
          <w:rFonts w:ascii="Arial" w:eastAsia="Trebuchet MS" w:hAnsi="Arial" w:cs="Arial"/>
          <w:color w:val="000000" w:themeColor="text1"/>
        </w:rPr>
      </w:pPr>
    </w:p>
    <w:p w14:paraId="438E6F3D" w14:textId="21BB3A29" w:rsidR="008C1952" w:rsidRPr="00520C91" w:rsidRDefault="00291EE1" w:rsidP="00520C91">
      <w:pPr>
        <w:pStyle w:val="ListParagraph"/>
        <w:numPr>
          <w:ilvl w:val="1"/>
          <w:numId w:val="13"/>
        </w:numPr>
        <w:spacing w:after="0"/>
        <w:jc w:val="both"/>
        <w:rPr>
          <w:rFonts w:ascii="Arial" w:hAnsi="Arial" w:cs="Arial"/>
          <w:bCs/>
        </w:rPr>
      </w:pPr>
      <w:r w:rsidRPr="00520C91">
        <w:rPr>
          <w:rFonts w:ascii="Arial" w:hAnsi="Arial" w:cs="Arial"/>
          <w:bCs/>
        </w:rPr>
        <w:t>2</w:t>
      </w:r>
      <w:r w:rsidR="00386776" w:rsidRPr="00520C91">
        <w:rPr>
          <w:rFonts w:ascii="Arial" w:hAnsi="Arial" w:cs="Arial"/>
          <w:bCs/>
        </w:rPr>
        <w:t xml:space="preserve"> </w:t>
      </w:r>
      <w:proofErr w:type="spellStart"/>
      <w:r w:rsidR="00386776" w:rsidRPr="00520C91">
        <w:rPr>
          <w:rFonts w:ascii="Arial" w:hAnsi="Arial" w:cs="Arial"/>
          <w:bCs/>
        </w:rPr>
        <w:t>p.o.d</w:t>
      </w:r>
      <w:proofErr w:type="spellEnd"/>
      <w:r w:rsidR="00386776" w:rsidRPr="00520C91">
        <w:rPr>
          <w:rFonts w:ascii="Arial" w:hAnsi="Arial" w:cs="Arial"/>
          <w:bCs/>
        </w:rPr>
        <w:t>. Augalų apsaugos produktų profesionaliųjų naudotojų mokymai</w:t>
      </w:r>
    </w:p>
    <w:tbl>
      <w:tblPr>
        <w:tblStyle w:val="TableGrid"/>
        <w:tblW w:w="0" w:type="auto"/>
        <w:tblInd w:w="410" w:type="dxa"/>
        <w:tblLook w:val="04A0" w:firstRow="1" w:lastRow="0" w:firstColumn="1" w:lastColumn="0" w:noHBand="0" w:noVBand="1"/>
      </w:tblPr>
      <w:tblGrid>
        <w:gridCol w:w="578"/>
        <w:gridCol w:w="7087"/>
        <w:gridCol w:w="2268"/>
      </w:tblGrid>
      <w:tr w:rsidR="00C4538C" w:rsidRPr="002F6EC8" w14:paraId="324A14AC" w14:textId="77777777" w:rsidTr="006A64D2">
        <w:tc>
          <w:tcPr>
            <w:tcW w:w="578" w:type="dxa"/>
            <w:vAlign w:val="center"/>
          </w:tcPr>
          <w:p w14:paraId="4A4E4323" w14:textId="77777777" w:rsidR="00C4538C" w:rsidRPr="002F6EC8" w:rsidRDefault="00C4538C" w:rsidP="008C1952">
            <w:pPr>
              <w:jc w:val="center"/>
              <w:rPr>
                <w:rFonts w:ascii="Arial" w:eastAsia="Trebuchet MS" w:hAnsi="Arial" w:cs="Arial"/>
                <w:color w:val="000000" w:themeColor="text1"/>
              </w:rPr>
            </w:pPr>
            <w:r w:rsidRPr="002F6EC8">
              <w:rPr>
                <w:rFonts w:ascii="Arial" w:eastAsia="Trebuchet MS" w:hAnsi="Arial" w:cs="Arial"/>
                <w:color w:val="000000" w:themeColor="text1"/>
              </w:rPr>
              <w:t xml:space="preserve">Eil. Nr. </w:t>
            </w:r>
          </w:p>
        </w:tc>
        <w:tc>
          <w:tcPr>
            <w:tcW w:w="7087" w:type="dxa"/>
            <w:vAlign w:val="center"/>
          </w:tcPr>
          <w:p w14:paraId="37727699" w14:textId="77777777" w:rsidR="00C4538C" w:rsidRPr="002F6EC8" w:rsidRDefault="00C4538C" w:rsidP="008C1952">
            <w:pPr>
              <w:jc w:val="center"/>
              <w:rPr>
                <w:rFonts w:ascii="Arial" w:eastAsia="Trebuchet MS" w:hAnsi="Arial" w:cs="Arial"/>
                <w:color w:val="000000" w:themeColor="text1"/>
              </w:rPr>
            </w:pPr>
            <w:r w:rsidRPr="002F6EC8">
              <w:rPr>
                <w:rFonts w:ascii="Arial" w:eastAsia="Trebuchet MS" w:hAnsi="Arial" w:cs="Arial"/>
                <w:color w:val="000000" w:themeColor="text1"/>
              </w:rPr>
              <w:t>Mokymo programos pavadinimas</w:t>
            </w:r>
          </w:p>
        </w:tc>
        <w:tc>
          <w:tcPr>
            <w:tcW w:w="2268" w:type="dxa"/>
            <w:vAlign w:val="center"/>
          </w:tcPr>
          <w:p w14:paraId="3D3CA01A" w14:textId="77777777" w:rsidR="00C4538C" w:rsidRPr="002F6EC8" w:rsidRDefault="00C4538C" w:rsidP="008C1952">
            <w:pPr>
              <w:jc w:val="center"/>
              <w:rPr>
                <w:rFonts w:ascii="Arial" w:hAnsi="Arial" w:cs="Arial"/>
                <w:b/>
              </w:rPr>
            </w:pPr>
            <w:r w:rsidRPr="002F6EC8">
              <w:rPr>
                <w:rFonts w:ascii="Arial" w:eastAsia="Trebuchet MS" w:hAnsi="Arial" w:cs="Arial"/>
              </w:rPr>
              <w:t>Preliminarus dalyvių skaičius</w:t>
            </w:r>
            <w:r w:rsidRPr="002F6EC8">
              <w:rPr>
                <w:rFonts w:ascii="Arial" w:hAnsi="Arial" w:cs="Arial"/>
                <w:b/>
              </w:rPr>
              <w:t xml:space="preserve"> </w:t>
            </w:r>
          </w:p>
          <w:p w14:paraId="59D6DB16" w14:textId="05D00CB4" w:rsidR="00C4538C" w:rsidRPr="002F6EC8" w:rsidRDefault="00C4538C" w:rsidP="008C1952">
            <w:pPr>
              <w:jc w:val="center"/>
              <w:rPr>
                <w:rFonts w:ascii="Arial" w:eastAsia="Trebuchet MS" w:hAnsi="Arial" w:cs="Arial"/>
                <w:color w:val="000000" w:themeColor="text1"/>
              </w:rPr>
            </w:pPr>
            <w:r w:rsidRPr="002F6EC8">
              <w:rPr>
                <w:rFonts w:ascii="Arial" w:hAnsi="Arial" w:cs="Arial"/>
                <w:bCs/>
              </w:rPr>
              <w:t>sutarties galiojimo laikotarpiu</w:t>
            </w:r>
            <w:r w:rsidRPr="002F6EC8">
              <w:rPr>
                <w:rFonts w:ascii="Arial" w:eastAsia="Trebuchet MS" w:hAnsi="Arial" w:cs="Arial"/>
              </w:rPr>
              <w:t>*</w:t>
            </w:r>
          </w:p>
        </w:tc>
      </w:tr>
      <w:tr w:rsidR="00C4538C" w:rsidRPr="002F6EC8" w14:paraId="186AF8C6" w14:textId="77777777" w:rsidTr="006A64D2">
        <w:tc>
          <w:tcPr>
            <w:tcW w:w="578" w:type="dxa"/>
            <w:vAlign w:val="center"/>
          </w:tcPr>
          <w:p w14:paraId="5F07DBA1" w14:textId="77777777" w:rsidR="00C4538C" w:rsidRPr="002F6EC8" w:rsidRDefault="00C4538C" w:rsidP="008C1952">
            <w:pPr>
              <w:jc w:val="center"/>
              <w:rPr>
                <w:rFonts w:ascii="Arial" w:eastAsia="Trebuchet MS" w:hAnsi="Arial" w:cs="Arial"/>
                <w:color w:val="000000" w:themeColor="text1"/>
              </w:rPr>
            </w:pPr>
            <w:r w:rsidRPr="002F6EC8">
              <w:rPr>
                <w:rFonts w:ascii="Arial" w:eastAsia="Trebuchet MS" w:hAnsi="Arial" w:cs="Arial"/>
                <w:color w:val="000000" w:themeColor="text1"/>
              </w:rPr>
              <w:t>1.</w:t>
            </w:r>
          </w:p>
        </w:tc>
        <w:tc>
          <w:tcPr>
            <w:tcW w:w="7087" w:type="dxa"/>
            <w:vAlign w:val="center"/>
          </w:tcPr>
          <w:p w14:paraId="4B81A4D3" w14:textId="328E64BE" w:rsidR="00C4538C" w:rsidRPr="002F6EC8" w:rsidRDefault="00C4538C" w:rsidP="00971747">
            <w:pPr>
              <w:jc w:val="center"/>
              <w:rPr>
                <w:rFonts w:ascii="Arial" w:eastAsia="Trebuchet MS" w:hAnsi="Arial" w:cs="Arial"/>
                <w:color w:val="000000" w:themeColor="text1"/>
              </w:rPr>
            </w:pPr>
            <w:r w:rsidRPr="002F6EC8">
              <w:rPr>
                <w:rFonts w:ascii="Arial" w:eastAsia="Trebuchet MS" w:hAnsi="Arial" w:cs="Arial"/>
                <w:color w:val="000000" w:themeColor="text1"/>
              </w:rPr>
              <w:t>Augalų apsaugos produktų profesionaliųjų naudotojų mokyma</w:t>
            </w:r>
            <w:r w:rsidR="006A64D2" w:rsidRPr="002F6EC8">
              <w:rPr>
                <w:rFonts w:ascii="Arial" w:eastAsia="Trebuchet MS" w:hAnsi="Arial" w:cs="Arial"/>
                <w:color w:val="000000" w:themeColor="text1"/>
              </w:rPr>
              <w:t>i</w:t>
            </w:r>
            <w:r w:rsidRPr="002F6EC8">
              <w:rPr>
                <w:rFonts w:ascii="Arial" w:eastAsia="Trebuchet MS" w:hAnsi="Arial" w:cs="Arial"/>
                <w:color w:val="000000" w:themeColor="text1"/>
              </w:rPr>
              <w:t xml:space="preserve"> </w:t>
            </w:r>
            <w:r w:rsidR="00A07881" w:rsidRPr="002F6EC8">
              <w:rPr>
                <w:rFonts w:ascii="Arial" w:eastAsia="Trebuchet MS" w:hAnsi="Arial" w:cs="Arial"/>
                <w:color w:val="000000" w:themeColor="text1"/>
              </w:rPr>
              <w:t xml:space="preserve">(pirminiai) </w:t>
            </w:r>
            <w:r w:rsidRPr="002F6EC8">
              <w:rPr>
                <w:rFonts w:ascii="Arial" w:eastAsia="Trebuchet MS" w:hAnsi="Arial" w:cs="Arial"/>
                <w:color w:val="000000" w:themeColor="text1"/>
              </w:rPr>
              <w:t xml:space="preserve">(kodas </w:t>
            </w:r>
            <w:r w:rsidRPr="002F6EC8">
              <w:rPr>
                <w:rFonts w:ascii="Arial" w:hAnsi="Arial" w:cs="Arial"/>
                <w:color w:val="000000"/>
              </w:rPr>
              <w:t xml:space="preserve">296162003) </w:t>
            </w:r>
          </w:p>
        </w:tc>
        <w:tc>
          <w:tcPr>
            <w:tcW w:w="2268" w:type="dxa"/>
            <w:vAlign w:val="center"/>
          </w:tcPr>
          <w:p w14:paraId="479D1DBA" w14:textId="21D017B2" w:rsidR="00C4538C" w:rsidRPr="002F6EC8" w:rsidRDefault="006E36BE" w:rsidP="008C1952">
            <w:pPr>
              <w:jc w:val="center"/>
              <w:rPr>
                <w:rFonts w:ascii="Arial" w:eastAsia="Trebuchet MS" w:hAnsi="Arial" w:cs="Arial"/>
                <w:color w:val="000000" w:themeColor="text1"/>
              </w:rPr>
            </w:pPr>
            <w:r>
              <w:rPr>
                <w:rFonts w:ascii="Arial" w:eastAsia="Trebuchet MS" w:hAnsi="Arial" w:cs="Arial"/>
                <w:color w:val="000000" w:themeColor="text1"/>
              </w:rPr>
              <w:t>70</w:t>
            </w:r>
          </w:p>
        </w:tc>
      </w:tr>
      <w:tr w:rsidR="00C4538C" w:rsidRPr="002F6EC8" w14:paraId="04454CFC" w14:textId="77777777" w:rsidTr="006A64D2">
        <w:tc>
          <w:tcPr>
            <w:tcW w:w="578" w:type="dxa"/>
            <w:vAlign w:val="center"/>
          </w:tcPr>
          <w:p w14:paraId="0B89EFE4" w14:textId="34437FD0" w:rsidR="00C4538C" w:rsidRPr="002F6EC8" w:rsidRDefault="00C4538C" w:rsidP="008C1952">
            <w:pPr>
              <w:jc w:val="center"/>
              <w:rPr>
                <w:rFonts w:ascii="Arial" w:eastAsia="Trebuchet MS" w:hAnsi="Arial" w:cs="Arial"/>
                <w:color w:val="000000" w:themeColor="text1"/>
                <w:lang w:val="en-US"/>
              </w:rPr>
            </w:pPr>
            <w:r w:rsidRPr="002F6EC8">
              <w:rPr>
                <w:rFonts w:ascii="Arial" w:eastAsia="Trebuchet MS" w:hAnsi="Arial" w:cs="Arial"/>
                <w:color w:val="000000" w:themeColor="text1"/>
                <w:lang w:val="en-US"/>
              </w:rPr>
              <w:t>2.</w:t>
            </w:r>
          </w:p>
        </w:tc>
        <w:tc>
          <w:tcPr>
            <w:tcW w:w="7087" w:type="dxa"/>
            <w:vAlign w:val="center"/>
          </w:tcPr>
          <w:p w14:paraId="45C4B4AD" w14:textId="5B3A9EBA" w:rsidR="00C4538C" w:rsidRPr="002F6EC8" w:rsidRDefault="00C4538C" w:rsidP="00971747">
            <w:pPr>
              <w:jc w:val="center"/>
              <w:rPr>
                <w:rFonts w:ascii="Arial" w:eastAsia="Trebuchet MS" w:hAnsi="Arial" w:cs="Arial"/>
                <w:color w:val="000000" w:themeColor="text1"/>
              </w:rPr>
            </w:pPr>
            <w:r w:rsidRPr="002F6EC8">
              <w:rPr>
                <w:rFonts w:ascii="Arial" w:eastAsia="Trebuchet MS" w:hAnsi="Arial" w:cs="Arial"/>
                <w:color w:val="000000" w:themeColor="text1"/>
              </w:rPr>
              <w:t>Augalų apsaugos produktų profesionaliųjų naudotojų mokyma</w:t>
            </w:r>
            <w:r w:rsidR="006A64D2" w:rsidRPr="002F6EC8">
              <w:rPr>
                <w:rFonts w:ascii="Arial" w:eastAsia="Trebuchet MS" w:hAnsi="Arial" w:cs="Arial"/>
                <w:color w:val="000000" w:themeColor="text1"/>
              </w:rPr>
              <w:t>i</w:t>
            </w:r>
            <w:r w:rsidR="00357242" w:rsidRPr="002F6EC8">
              <w:rPr>
                <w:rFonts w:ascii="Arial" w:eastAsia="Trebuchet MS" w:hAnsi="Arial" w:cs="Arial"/>
                <w:color w:val="000000" w:themeColor="text1"/>
              </w:rPr>
              <w:t xml:space="preserve"> (</w:t>
            </w:r>
            <w:proofErr w:type="spellStart"/>
            <w:r w:rsidR="00357242" w:rsidRPr="002F6EC8">
              <w:rPr>
                <w:rFonts w:ascii="Arial" w:eastAsia="Trebuchet MS" w:hAnsi="Arial" w:cs="Arial"/>
                <w:color w:val="000000" w:themeColor="text1"/>
              </w:rPr>
              <w:t>peratestacija</w:t>
            </w:r>
            <w:proofErr w:type="spellEnd"/>
            <w:r w:rsidR="00357242" w:rsidRPr="002F6EC8">
              <w:rPr>
                <w:rFonts w:ascii="Arial" w:eastAsia="Trebuchet MS" w:hAnsi="Arial" w:cs="Arial"/>
                <w:color w:val="000000" w:themeColor="text1"/>
              </w:rPr>
              <w:t>)</w:t>
            </w:r>
            <w:r w:rsidRPr="002F6EC8">
              <w:rPr>
                <w:rFonts w:ascii="Arial" w:eastAsia="Trebuchet MS" w:hAnsi="Arial" w:cs="Arial"/>
                <w:color w:val="000000" w:themeColor="text1"/>
              </w:rPr>
              <w:t xml:space="preserve"> (kodas</w:t>
            </w:r>
            <w:r w:rsidRPr="002F6EC8">
              <w:rPr>
                <w:rFonts w:ascii="Arial" w:hAnsi="Arial" w:cs="Arial"/>
                <w:color w:val="000000"/>
                <w:lang w:val="en-US"/>
              </w:rPr>
              <w:t xml:space="preserve"> 296162067) </w:t>
            </w:r>
          </w:p>
        </w:tc>
        <w:tc>
          <w:tcPr>
            <w:tcW w:w="2268" w:type="dxa"/>
            <w:vAlign w:val="center"/>
          </w:tcPr>
          <w:p w14:paraId="26542931" w14:textId="1599808E" w:rsidR="00C4538C" w:rsidRPr="002F6EC8" w:rsidRDefault="002E5011" w:rsidP="008C1952">
            <w:pPr>
              <w:jc w:val="center"/>
              <w:rPr>
                <w:rFonts w:ascii="Arial" w:eastAsia="Trebuchet MS" w:hAnsi="Arial" w:cs="Arial"/>
                <w:color w:val="000000" w:themeColor="text1"/>
              </w:rPr>
            </w:pPr>
            <w:r>
              <w:rPr>
                <w:rFonts w:ascii="Arial" w:eastAsia="Trebuchet MS" w:hAnsi="Arial" w:cs="Arial"/>
                <w:color w:val="000000" w:themeColor="text1"/>
              </w:rPr>
              <w:t>50</w:t>
            </w:r>
          </w:p>
        </w:tc>
      </w:tr>
      <w:tr w:rsidR="00621E05" w:rsidRPr="002F6EC8" w14:paraId="6695F32F" w14:textId="77777777" w:rsidTr="006A64D2">
        <w:tc>
          <w:tcPr>
            <w:tcW w:w="578" w:type="dxa"/>
            <w:vAlign w:val="center"/>
          </w:tcPr>
          <w:p w14:paraId="6FB2353D" w14:textId="72BABDCC" w:rsidR="00621E05" w:rsidRPr="002F6EC8" w:rsidRDefault="00621E05" w:rsidP="008C1952">
            <w:pPr>
              <w:jc w:val="center"/>
              <w:rPr>
                <w:rFonts w:ascii="Arial" w:eastAsia="Trebuchet MS" w:hAnsi="Arial" w:cs="Arial"/>
                <w:color w:val="000000" w:themeColor="text1"/>
                <w:lang w:val="en-US"/>
              </w:rPr>
            </w:pPr>
            <w:r w:rsidRPr="002F6EC8">
              <w:rPr>
                <w:rFonts w:ascii="Arial" w:eastAsia="Trebuchet MS" w:hAnsi="Arial" w:cs="Arial"/>
                <w:color w:val="000000" w:themeColor="text1"/>
                <w:lang w:val="en-US"/>
              </w:rPr>
              <w:t>3.</w:t>
            </w:r>
          </w:p>
        </w:tc>
        <w:tc>
          <w:tcPr>
            <w:tcW w:w="7087" w:type="dxa"/>
            <w:vAlign w:val="center"/>
          </w:tcPr>
          <w:p w14:paraId="22B169C9" w14:textId="26993B47" w:rsidR="00621E05" w:rsidRPr="002F6EC8" w:rsidRDefault="005C3FE7" w:rsidP="00971747">
            <w:pPr>
              <w:jc w:val="center"/>
              <w:rPr>
                <w:rFonts w:ascii="Arial" w:eastAsia="Trebuchet MS" w:hAnsi="Arial" w:cs="Arial"/>
                <w:color w:val="000000" w:themeColor="text1"/>
              </w:rPr>
            </w:pPr>
            <w:r>
              <w:rPr>
                <w:rFonts w:ascii="Arial" w:eastAsia="Trebuchet MS" w:hAnsi="Arial" w:cs="Arial"/>
                <w:color w:val="000000" w:themeColor="text1"/>
              </w:rPr>
              <w:t>Da</w:t>
            </w:r>
            <w:r w:rsidR="00621E05" w:rsidRPr="002F6EC8">
              <w:rPr>
                <w:rFonts w:ascii="Arial" w:eastAsia="Trebuchet MS" w:hAnsi="Arial" w:cs="Arial"/>
                <w:color w:val="000000" w:themeColor="text1"/>
              </w:rPr>
              <w:t>rb</w:t>
            </w:r>
            <w:r w:rsidR="0060722A">
              <w:rPr>
                <w:rFonts w:ascii="Arial" w:eastAsia="Trebuchet MS" w:hAnsi="Arial" w:cs="Arial"/>
                <w:color w:val="000000" w:themeColor="text1"/>
              </w:rPr>
              <w:t>uotojai</w:t>
            </w:r>
            <w:r>
              <w:rPr>
                <w:rFonts w:ascii="Arial" w:eastAsia="Trebuchet MS" w:hAnsi="Arial" w:cs="Arial"/>
                <w:color w:val="000000" w:themeColor="text1"/>
              </w:rPr>
              <w:t xml:space="preserve">, dirbantys su pavojingomis </w:t>
            </w:r>
            <w:r w:rsidR="00621E05" w:rsidRPr="002F6EC8">
              <w:rPr>
                <w:rFonts w:ascii="Arial" w:eastAsia="Trebuchet MS" w:hAnsi="Arial" w:cs="Arial"/>
                <w:color w:val="000000" w:themeColor="text1"/>
              </w:rPr>
              <w:t xml:space="preserve"> cheminėmis medžiagomis</w:t>
            </w:r>
            <w:r w:rsidR="004C7DD1" w:rsidRPr="002F6EC8">
              <w:rPr>
                <w:rFonts w:ascii="Arial" w:eastAsia="Trebuchet MS" w:hAnsi="Arial" w:cs="Arial"/>
                <w:color w:val="000000" w:themeColor="text1"/>
              </w:rPr>
              <w:t xml:space="preserve"> </w:t>
            </w:r>
            <w:r>
              <w:rPr>
                <w:rFonts w:ascii="Arial" w:eastAsia="Trebuchet MS" w:hAnsi="Arial" w:cs="Arial"/>
                <w:color w:val="000000" w:themeColor="text1"/>
              </w:rPr>
              <w:t xml:space="preserve"> grupiniai </w:t>
            </w:r>
            <w:r w:rsidR="004C7DD1" w:rsidRPr="002F6EC8">
              <w:rPr>
                <w:rFonts w:ascii="Arial" w:eastAsia="Trebuchet MS" w:hAnsi="Arial" w:cs="Arial"/>
                <w:color w:val="000000" w:themeColor="text1"/>
              </w:rPr>
              <w:t>mokymai</w:t>
            </w:r>
          </w:p>
        </w:tc>
        <w:tc>
          <w:tcPr>
            <w:tcW w:w="2268" w:type="dxa"/>
            <w:vAlign w:val="center"/>
          </w:tcPr>
          <w:p w14:paraId="0B340AFB" w14:textId="78E244E0" w:rsidR="00621E05" w:rsidRPr="002F6EC8" w:rsidRDefault="002E5011" w:rsidP="008C1952">
            <w:pPr>
              <w:jc w:val="center"/>
              <w:rPr>
                <w:rFonts w:ascii="Arial" w:eastAsia="Trebuchet MS" w:hAnsi="Arial" w:cs="Arial"/>
                <w:color w:val="000000" w:themeColor="text1"/>
              </w:rPr>
            </w:pPr>
            <w:r>
              <w:rPr>
                <w:rFonts w:ascii="Arial" w:eastAsia="Trebuchet MS" w:hAnsi="Arial" w:cs="Arial"/>
                <w:color w:val="000000" w:themeColor="text1"/>
              </w:rPr>
              <w:t>600</w:t>
            </w:r>
          </w:p>
        </w:tc>
      </w:tr>
    </w:tbl>
    <w:p w14:paraId="610A78A4" w14:textId="4742DE01" w:rsidR="00E5663A" w:rsidRPr="002F6EC8" w:rsidRDefault="00E53C3A" w:rsidP="00E53C3A">
      <w:pPr>
        <w:ind w:firstLine="426"/>
        <w:jc w:val="both"/>
        <w:rPr>
          <w:rFonts w:ascii="Arial" w:eastAsia="Trebuchet MS" w:hAnsi="Arial" w:cs="Arial"/>
          <w:color w:val="000000" w:themeColor="text1"/>
        </w:rPr>
      </w:pPr>
      <w:r w:rsidRPr="002F6EC8">
        <w:rPr>
          <w:rFonts w:ascii="Arial" w:eastAsia="Trebuchet MS" w:hAnsi="Arial" w:cs="Arial"/>
        </w:rPr>
        <w:t xml:space="preserve">„*“ </w:t>
      </w:r>
      <w:r w:rsidRPr="002F6EC8">
        <w:rPr>
          <w:rFonts w:ascii="Arial" w:eastAsia="Trebuchet MS" w:hAnsi="Arial" w:cs="Arial"/>
          <w:color w:val="000000" w:themeColor="text1"/>
        </w:rPr>
        <w:t>darbuotojų skaičius gali keistis.</w:t>
      </w:r>
      <w:r w:rsidRPr="002F6EC8">
        <w:rPr>
          <w:rFonts w:ascii="Arial" w:hAnsi="Arial" w:cs="Arial"/>
          <w:i/>
        </w:rPr>
        <w:t xml:space="preserve"> </w:t>
      </w:r>
      <w:r w:rsidRPr="002F6EC8">
        <w:rPr>
          <w:rFonts w:ascii="Arial" w:eastAsia="Trebuchet MS" w:hAnsi="Arial" w:cs="Arial"/>
          <w:color w:val="000000" w:themeColor="text1"/>
        </w:rPr>
        <w:t>Paslaugos bus perkamos pagal poreikį, tačiau neviršijant nurodytos maksimalios sutarties vertės.</w:t>
      </w:r>
    </w:p>
    <w:p w14:paraId="15DC2E99" w14:textId="77777777" w:rsidR="008F251E" w:rsidRPr="00504781" w:rsidRDefault="008F251E" w:rsidP="00E53C3A">
      <w:pPr>
        <w:spacing w:after="0"/>
        <w:ind w:firstLine="426"/>
        <w:jc w:val="both"/>
        <w:rPr>
          <w:rFonts w:ascii="Arial" w:eastAsia="Trebuchet MS" w:hAnsi="Arial" w:cs="Arial"/>
          <w:color w:val="000000" w:themeColor="text1"/>
        </w:rPr>
      </w:pPr>
    </w:p>
    <w:p w14:paraId="2DEB59D2" w14:textId="275E2C62" w:rsidR="00E53C3A" w:rsidRPr="00504781" w:rsidRDefault="005E4FB8" w:rsidP="00E55A45">
      <w:pPr>
        <w:pStyle w:val="ListParagraph"/>
        <w:numPr>
          <w:ilvl w:val="0"/>
          <w:numId w:val="13"/>
        </w:numPr>
        <w:spacing w:after="0"/>
        <w:jc w:val="center"/>
        <w:rPr>
          <w:rFonts w:ascii="Arial" w:eastAsia="Trebuchet MS" w:hAnsi="Arial" w:cs="Arial"/>
          <w:b/>
          <w:bCs/>
          <w:color w:val="000000" w:themeColor="text1"/>
        </w:rPr>
      </w:pPr>
      <w:r w:rsidRPr="00504781">
        <w:rPr>
          <w:rFonts w:ascii="Arial" w:eastAsia="Trebuchet MS" w:hAnsi="Arial" w:cs="Arial"/>
          <w:b/>
          <w:bCs/>
          <w:color w:val="000000" w:themeColor="text1"/>
        </w:rPr>
        <w:t>PIRKIMO OBJEKTO PRITAIKYMO SRITIS</w:t>
      </w:r>
    </w:p>
    <w:p w14:paraId="13E28A32" w14:textId="22D84BCA" w:rsidR="00151923" w:rsidRPr="00504781" w:rsidRDefault="00AA5DD4" w:rsidP="002720B1">
      <w:pPr>
        <w:pStyle w:val="ListParagraph"/>
        <w:numPr>
          <w:ilvl w:val="1"/>
          <w:numId w:val="13"/>
        </w:numPr>
        <w:spacing w:after="0" w:line="240" w:lineRule="auto"/>
        <w:ind w:left="1134" w:hanging="708"/>
        <w:jc w:val="both"/>
        <w:rPr>
          <w:rFonts w:ascii="Arial" w:hAnsi="Arial" w:cs="Arial"/>
          <w:bCs/>
        </w:rPr>
      </w:pPr>
      <w:r w:rsidRPr="00504781">
        <w:rPr>
          <w:rFonts w:ascii="Arial" w:eastAsia="Times New Roman" w:hAnsi="Arial" w:cs="Arial"/>
          <w:lang w:eastAsia="lt-LT"/>
        </w:rPr>
        <w:t>P</w:t>
      </w:r>
      <w:r w:rsidR="00151923" w:rsidRPr="00504781">
        <w:rPr>
          <w:rFonts w:ascii="Arial" w:eastAsia="Times New Roman" w:hAnsi="Arial" w:cs="Arial"/>
          <w:lang w:eastAsia="lt-LT"/>
        </w:rPr>
        <w:t xml:space="preserve">aslaugų teikimo tikslas – tobulinti </w:t>
      </w:r>
      <w:r w:rsidR="00682820" w:rsidRPr="0085254F">
        <w:rPr>
          <w:rFonts w:ascii="Arial" w:hAnsi="Arial" w:cs="Arial"/>
          <w:bCs/>
        </w:rPr>
        <w:t>VĮ Valstybinių miškų urėdij</w:t>
      </w:r>
      <w:r w:rsidR="00682820">
        <w:rPr>
          <w:rFonts w:ascii="Arial" w:hAnsi="Arial" w:cs="Arial"/>
          <w:bCs/>
        </w:rPr>
        <w:t>os</w:t>
      </w:r>
      <w:r w:rsidR="00682820" w:rsidRPr="0085254F">
        <w:rPr>
          <w:rFonts w:ascii="Arial" w:hAnsi="Arial" w:cs="Arial"/>
          <w:bCs/>
        </w:rPr>
        <w:t xml:space="preserve"> (toliau – </w:t>
      </w:r>
      <w:r w:rsidR="00682820" w:rsidRPr="0085254F">
        <w:rPr>
          <w:rFonts w:ascii="Arial" w:hAnsi="Arial" w:cs="Arial"/>
        </w:rPr>
        <w:t>VMU</w:t>
      </w:r>
      <w:r w:rsidR="00BF532F">
        <w:rPr>
          <w:rFonts w:ascii="Arial" w:hAnsi="Arial" w:cs="Arial"/>
        </w:rPr>
        <w:t>/Užsakovas)</w:t>
      </w:r>
      <w:r w:rsidR="00682820" w:rsidRPr="00504781">
        <w:rPr>
          <w:rFonts w:ascii="Arial" w:eastAsia="Times New Roman" w:hAnsi="Arial" w:cs="Arial"/>
          <w:lang w:eastAsia="lt-LT"/>
        </w:rPr>
        <w:t xml:space="preserve"> </w:t>
      </w:r>
      <w:r w:rsidR="00151923" w:rsidRPr="00504781">
        <w:rPr>
          <w:rFonts w:ascii="Arial" w:eastAsia="Times New Roman" w:hAnsi="Arial" w:cs="Arial"/>
          <w:lang w:eastAsia="lt-LT"/>
        </w:rPr>
        <w:t xml:space="preserve">darbuotojų kvalifikaciją ir užtikrinti, kad darbuotojai turėtų pakankamai žinių ir kvalifikaciją saugiam darbų atlikimui. </w:t>
      </w:r>
    </w:p>
    <w:p w14:paraId="7CB5A815" w14:textId="77777777" w:rsidR="00405332" w:rsidRPr="00504781" w:rsidRDefault="00405332" w:rsidP="00EC091E">
      <w:pPr>
        <w:spacing w:after="0" w:line="240" w:lineRule="auto"/>
        <w:jc w:val="both"/>
        <w:rPr>
          <w:rFonts w:ascii="Arial" w:hAnsi="Arial" w:cs="Arial"/>
        </w:rPr>
      </w:pPr>
    </w:p>
    <w:p w14:paraId="01B0C90A" w14:textId="453D2C39" w:rsidR="00FE04D8" w:rsidRPr="00504781" w:rsidRDefault="005E4FB8" w:rsidP="00E55A45">
      <w:pPr>
        <w:pStyle w:val="ListParagraph"/>
        <w:numPr>
          <w:ilvl w:val="0"/>
          <w:numId w:val="13"/>
        </w:numPr>
        <w:spacing w:after="0" w:line="480" w:lineRule="auto"/>
        <w:ind w:left="1134" w:hanging="708"/>
        <w:jc w:val="center"/>
        <w:rPr>
          <w:rFonts w:ascii="Arial" w:hAnsi="Arial" w:cs="Arial"/>
          <w:b/>
        </w:rPr>
      </w:pPr>
      <w:r w:rsidRPr="00504781">
        <w:rPr>
          <w:rFonts w:ascii="Arial" w:hAnsi="Arial" w:cs="Arial"/>
          <w:b/>
        </w:rPr>
        <w:t xml:space="preserve">TECHNINIŲ </w:t>
      </w:r>
      <w:r w:rsidR="00C95ACA" w:rsidRPr="00504781">
        <w:rPr>
          <w:rFonts w:ascii="Arial" w:hAnsi="Arial" w:cs="Arial"/>
          <w:b/>
        </w:rPr>
        <w:t>REIKALAVIM</w:t>
      </w:r>
      <w:r w:rsidRPr="00504781">
        <w:rPr>
          <w:rFonts w:ascii="Arial" w:hAnsi="Arial" w:cs="Arial"/>
          <w:b/>
        </w:rPr>
        <w:t>Ų</w:t>
      </w:r>
      <w:r w:rsidR="00C95ACA" w:rsidRPr="00504781">
        <w:rPr>
          <w:rFonts w:ascii="Arial" w:hAnsi="Arial" w:cs="Arial"/>
          <w:b/>
        </w:rPr>
        <w:t>, KURIUOS TURI ATITIKTI PERKAMOS PASLAUGOS</w:t>
      </w:r>
    </w:p>
    <w:p w14:paraId="2C8705D1" w14:textId="1DA56E33" w:rsidR="00965EC3" w:rsidRPr="00504781" w:rsidRDefault="008E6128" w:rsidP="002720B1">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r w:rsidRPr="00504781">
        <w:rPr>
          <w:rFonts w:ascii="Arial" w:eastAsia="Times New Roman" w:hAnsi="Arial" w:cs="Arial"/>
          <w:lang w:eastAsia="lt-LT"/>
        </w:rPr>
        <w:t>Mokyma</w:t>
      </w:r>
      <w:r w:rsidR="00DF4CC7">
        <w:rPr>
          <w:rFonts w:ascii="Arial" w:eastAsia="Times New Roman" w:hAnsi="Arial" w:cs="Arial"/>
          <w:lang w:eastAsia="lt-LT"/>
        </w:rPr>
        <w:t>i</w:t>
      </w:r>
      <w:r w:rsidRPr="00504781">
        <w:rPr>
          <w:rFonts w:ascii="Arial" w:eastAsia="Times New Roman" w:hAnsi="Arial" w:cs="Arial"/>
          <w:lang w:eastAsia="lt-LT"/>
        </w:rPr>
        <w:t xml:space="preserve"> tur</w:t>
      </w:r>
      <w:r w:rsidR="00B95687">
        <w:rPr>
          <w:rFonts w:ascii="Arial" w:eastAsia="Times New Roman" w:hAnsi="Arial" w:cs="Arial"/>
          <w:lang w:eastAsia="lt-LT"/>
        </w:rPr>
        <w:t>i</w:t>
      </w:r>
      <w:r w:rsidRPr="00504781">
        <w:rPr>
          <w:rFonts w:ascii="Arial" w:eastAsia="Times New Roman" w:hAnsi="Arial" w:cs="Arial"/>
          <w:lang w:eastAsia="lt-LT"/>
        </w:rPr>
        <w:t xml:space="preserve"> būti vykdoma</w:t>
      </w:r>
      <w:r w:rsidR="00DF4CC7">
        <w:rPr>
          <w:rFonts w:ascii="Arial" w:eastAsia="Times New Roman" w:hAnsi="Arial" w:cs="Arial"/>
          <w:lang w:eastAsia="lt-LT"/>
        </w:rPr>
        <w:t>i</w:t>
      </w:r>
      <w:r w:rsidRPr="00504781">
        <w:rPr>
          <w:rFonts w:ascii="Arial" w:eastAsia="Times New Roman" w:hAnsi="Arial" w:cs="Arial"/>
          <w:lang w:eastAsia="lt-LT"/>
        </w:rPr>
        <w:t xml:space="preserve"> vadovaujantis Mokymo ir žinių darbuotojų saug</w:t>
      </w:r>
      <w:r w:rsidR="00C91E25" w:rsidRPr="00504781">
        <w:rPr>
          <w:rFonts w:ascii="Arial" w:eastAsia="Times New Roman" w:hAnsi="Arial" w:cs="Arial"/>
          <w:lang w:eastAsia="lt-LT"/>
        </w:rPr>
        <w:t>os klausimais tikrinimo bendra</w:t>
      </w:r>
      <w:r w:rsidR="00A412AB" w:rsidRPr="00504781">
        <w:rPr>
          <w:rFonts w:ascii="Arial" w:eastAsia="Times New Roman" w:hAnsi="Arial" w:cs="Arial"/>
          <w:lang w:eastAsia="lt-LT"/>
        </w:rPr>
        <w:t>i</w:t>
      </w:r>
      <w:r w:rsidR="00C91E25" w:rsidRPr="00504781">
        <w:rPr>
          <w:rFonts w:ascii="Arial" w:eastAsia="Times New Roman" w:hAnsi="Arial" w:cs="Arial"/>
          <w:lang w:eastAsia="lt-LT"/>
        </w:rPr>
        <w:t>siais</w:t>
      </w:r>
      <w:r w:rsidRPr="00504781">
        <w:rPr>
          <w:rFonts w:ascii="Arial" w:eastAsia="Times New Roman" w:hAnsi="Arial" w:cs="Arial"/>
          <w:lang w:eastAsia="lt-LT"/>
        </w:rPr>
        <w:t xml:space="preserve"> nuostatais, patvirtintais Lietuvos Respublikos socialinės apsaugos ir darbo ministro 2017 m. birželio 5 d. įsakymu Nr. A1-276 „Dėl Mokymo ir žinių darbuotojų saugos ir sveikatos klausimais tikrinimo bendrųjų nuostatų patvirtinimo“, Formaliojo profesinio mokymo tvarkos aprašu, patvirtintu Lietuvos Respublikos švietimo ir mokslo ministro 2012 m. kovo 15 d. įsakymu Nr. V-482 „Dėl Formaliojo profesinio mokymo tvarkos aprašo patvirtinimo“ ir/ar Energetikos objektus, įrenginius įrengiančių ir (ar) eksploatuojančių darbuotojų atestavimo tvarkos aprašu, patvirtintu Lietuvos Respublikos energetikos ministro 2012 m. lapkričio 7 d. įsakymu Nr. 1-220 „Dėl Energetikos objektus, įrenginius įrengiančių, ir (ar) eksploatuojančių darbuotojų atestavimo tvarkos aprašo patvirtinimo“ ir kitų mokymus reglamentuojančių teisės aktų aktualiomis redakcijomis.</w:t>
      </w:r>
    </w:p>
    <w:p w14:paraId="2C12602A" w14:textId="55B2F1BD" w:rsidR="00B50C51" w:rsidRPr="00504781" w:rsidRDefault="00B50C51" w:rsidP="002720B1">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bookmarkStart w:id="2" w:name="_Hlk39831462"/>
      <w:r w:rsidRPr="00504781">
        <w:rPr>
          <w:rFonts w:ascii="Arial" w:eastAsia="Times New Roman" w:hAnsi="Arial" w:cs="Arial"/>
          <w:lang w:eastAsia="lt-LT"/>
        </w:rPr>
        <w:t xml:space="preserve">Mokymai turi vykti lietuvių kalba. Jeigu mokymus veda užsienio lektorius, Paslaugų teikėjas turi garantuoti </w:t>
      </w:r>
      <w:r w:rsidR="00BA6DD6" w:rsidRPr="00504781">
        <w:rPr>
          <w:rFonts w:ascii="Arial" w:eastAsia="Times New Roman" w:hAnsi="Arial" w:cs="Arial"/>
          <w:lang w:eastAsia="lt-LT"/>
        </w:rPr>
        <w:t>M</w:t>
      </w:r>
      <w:r w:rsidRPr="00504781">
        <w:rPr>
          <w:rFonts w:ascii="Arial" w:eastAsia="Times New Roman" w:hAnsi="Arial" w:cs="Arial"/>
          <w:lang w:eastAsia="lt-LT"/>
        </w:rPr>
        <w:t>okymų vertimą į lietuvių kalbą. Už vertimo paslaugas Užsakovas papildomai nemoka</w:t>
      </w:r>
      <w:r w:rsidR="000328ED" w:rsidRPr="00504781">
        <w:rPr>
          <w:rFonts w:ascii="Arial" w:eastAsia="Times New Roman" w:hAnsi="Arial" w:cs="Arial"/>
          <w:lang w:eastAsia="lt-LT"/>
        </w:rPr>
        <w:t>.</w:t>
      </w:r>
    </w:p>
    <w:bookmarkEnd w:id="2"/>
    <w:p w14:paraId="5FFA0CB1" w14:textId="35AFB05B" w:rsidR="00504781" w:rsidRPr="00197334" w:rsidRDefault="001D1336" w:rsidP="00197334">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r w:rsidRPr="00504781">
        <w:rPr>
          <w:rFonts w:ascii="Arial" w:eastAsia="Times New Roman" w:hAnsi="Arial" w:cs="Arial"/>
          <w:lang w:eastAsia="lt-LT"/>
        </w:rPr>
        <w:t xml:space="preserve">Paslaugų teikėjas turi turėti visas reikiamas priemones (specialią </w:t>
      </w:r>
      <w:r w:rsidR="0064661B">
        <w:rPr>
          <w:rFonts w:ascii="Arial" w:eastAsia="Times New Roman" w:hAnsi="Arial" w:cs="Arial"/>
          <w:lang w:eastAsia="lt-LT"/>
        </w:rPr>
        <w:t>M</w:t>
      </w:r>
      <w:r w:rsidRPr="00504781">
        <w:rPr>
          <w:rFonts w:ascii="Arial" w:eastAsia="Times New Roman" w:hAnsi="Arial" w:cs="Arial"/>
          <w:lang w:eastAsia="lt-LT"/>
        </w:rPr>
        <w:t xml:space="preserve">okymams reikalingą įrangą ir priemones) tinkamam </w:t>
      </w:r>
      <w:r w:rsidR="00353FAD" w:rsidRPr="00504781">
        <w:rPr>
          <w:rFonts w:ascii="Arial" w:eastAsia="Times New Roman" w:hAnsi="Arial" w:cs="Arial"/>
          <w:lang w:eastAsia="lt-LT"/>
        </w:rPr>
        <w:t>P</w:t>
      </w:r>
      <w:r w:rsidRPr="00504781">
        <w:rPr>
          <w:rFonts w:ascii="Arial" w:eastAsia="Times New Roman" w:hAnsi="Arial" w:cs="Arial"/>
          <w:lang w:eastAsia="lt-LT"/>
        </w:rPr>
        <w:t>aslaugų suteikimui.</w:t>
      </w:r>
    </w:p>
    <w:p w14:paraId="0DA06BDA" w14:textId="02B82F35" w:rsidR="00197334" w:rsidRPr="00B95687" w:rsidRDefault="00197334" w:rsidP="00D359E0">
      <w:pPr>
        <w:pStyle w:val="ListParagraph"/>
        <w:numPr>
          <w:ilvl w:val="1"/>
          <w:numId w:val="13"/>
        </w:numPr>
        <w:shd w:val="clear" w:color="auto" w:fill="FFFFFF"/>
        <w:spacing w:before="16" w:after="0" w:line="240" w:lineRule="auto"/>
        <w:ind w:left="1145"/>
        <w:jc w:val="both"/>
        <w:rPr>
          <w:rFonts w:ascii="Arial" w:eastAsia="Times New Roman" w:hAnsi="Arial" w:cs="Arial"/>
          <w:lang w:eastAsia="lt-LT"/>
        </w:rPr>
      </w:pPr>
      <w:r w:rsidRPr="00B95687">
        <w:rPr>
          <w:rFonts w:ascii="Arial" w:hAnsi="Arial" w:cs="Arial"/>
          <w:lang w:eastAsia="lt-LT"/>
        </w:rPr>
        <w:lastRenderedPageBreak/>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49535D">
        <w:rPr>
          <w:rFonts w:ascii="Arial" w:hAnsi="Arial" w:cs="Arial"/>
          <w:lang w:eastAsia="lt-LT"/>
        </w:rPr>
        <w:t xml:space="preserve"> (aktuali redakcija)</w:t>
      </w:r>
      <w:r w:rsidR="00B95687">
        <w:rPr>
          <w:rFonts w:ascii="Arial" w:hAnsi="Arial" w:cs="Arial"/>
          <w:lang w:eastAsia="lt-LT"/>
        </w:rPr>
        <w:t>.</w:t>
      </w:r>
    </w:p>
    <w:p w14:paraId="0A203D7F" w14:textId="77777777" w:rsidR="00197334" w:rsidRPr="00504781" w:rsidRDefault="00197334" w:rsidP="00197334">
      <w:pPr>
        <w:pStyle w:val="ListParagraph"/>
        <w:shd w:val="clear" w:color="auto" w:fill="FFFFFF"/>
        <w:spacing w:before="16" w:after="0" w:line="240" w:lineRule="auto"/>
        <w:ind w:left="1134"/>
        <w:jc w:val="both"/>
        <w:rPr>
          <w:rFonts w:ascii="Arial" w:eastAsia="Times New Roman" w:hAnsi="Arial" w:cs="Arial"/>
          <w:lang w:eastAsia="lt-LT"/>
        </w:rPr>
      </w:pPr>
    </w:p>
    <w:p w14:paraId="2AAEFBBB" w14:textId="3DFFD12A" w:rsidR="005B141F" w:rsidRPr="00374682" w:rsidRDefault="005B141F" w:rsidP="00E55A45">
      <w:pPr>
        <w:pStyle w:val="ListParagraph"/>
        <w:numPr>
          <w:ilvl w:val="0"/>
          <w:numId w:val="13"/>
        </w:numPr>
        <w:shd w:val="clear" w:color="auto" w:fill="FFFFFF"/>
        <w:spacing w:before="16" w:after="0" w:line="240" w:lineRule="auto"/>
        <w:jc w:val="center"/>
        <w:rPr>
          <w:rFonts w:ascii="Arial" w:eastAsia="Times New Roman" w:hAnsi="Arial" w:cs="Arial"/>
          <w:b/>
          <w:bCs/>
          <w:lang w:eastAsia="lt-LT"/>
        </w:rPr>
      </w:pPr>
      <w:r w:rsidRPr="00374682">
        <w:rPr>
          <w:rFonts w:ascii="Arial" w:eastAsia="Times New Roman" w:hAnsi="Arial" w:cs="Arial"/>
          <w:b/>
          <w:bCs/>
          <w:lang w:eastAsia="lt-LT"/>
        </w:rPr>
        <w:t xml:space="preserve">DOKUMENTAI, KURIOS REIKIA PATEIKTI </w:t>
      </w:r>
      <w:r w:rsidR="004F48F8" w:rsidRPr="00374682">
        <w:rPr>
          <w:rFonts w:ascii="Arial" w:eastAsia="Times New Roman" w:hAnsi="Arial" w:cs="Arial"/>
          <w:b/>
          <w:bCs/>
          <w:lang w:eastAsia="lt-LT"/>
        </w:rPr>
        <w:t>PERDUODANT SUTEIKTAS PASLAUGAS</w:t>
      </w:r>
    </w:p>
    <w:p w14:paraId="4974E2A7" w14:textId="77777777" w:rsidR="00374682" w:rsidRDefault="00374682" w:rsidP="00374682">
      <w:pPr>
        <w:pStyle w:val="ListParagraph"/>
        <w:shd w:val="clear" w:color="auto" w:fill="FFFFFF"/>
        <w:spacing w:before="16" w:after="0" w:line="240" w:lineRule="auto"/>
        <w:ind w:left="1080"/>
        <w:jc w:val="both"/>
        <w:rPr>
          <w:rFonts w:ascii="Arial" w:eastAsia="Times New Roman" w:hAnsi="Arial" w:cs="Arial"/>
          <w:lang w:eastAsia="lt-LT"/>
        </w:rPr>
      </w:pPr>
    </w:p>
    <w:p w14:paraId="27EC9E7C" w14:textId="5339719A" w:rsidR="00CC63EB" w:rsidRPr="00CC63EB" w:rsidRDefault="00CC63EB" w:rsidP="00374682">
      <w:pPr>
        <w:pStyle w:val="ListParagraph"/>
        <w:numPr>
          <w:ilvl w:val="1"/>
          <w:numId w:val="13"/>
        </w:numPr>
        <w:shd w:val="clear" w:color="auto" w:fill="FFFFFF"/>
        <w:spacing w:before="16" w:after="0" w:line="240" w:lineRule="auto"/>
        <w:ind w:left="1145"/>
        <w:jc w:val="both"/>
        <w:rPr>
          <w:rFonts w:ascii="Arial" w:eastAsia="Times New Roman" w:hAnsi="Arial" w:cs="Arial"/>
          <w:lang w:eastAsia="lt-LT"/>
        </w:rPr>
      </w:pPr>
      <w:r w:rsidRPr="00CC63EB">
        <w:rPr>
          <w:rFonts w:ascii="Arial" w:eastAsia="Times New Roman" w:hAnsi="Arial" w:cs="Arial"/>
          <w:lang w:eastAsia="lt-LT"/>
        </w:rPr>
        <w:t>Po kiekvienų Mokymų, Paslaugų teikėjas, per 5</w:t>
      </w:r>
      <w:r w:rsidR="008034E6">
        <w:rPr>
          <w:rFonts w:ascii="Arial" w:eastAsia="Times New Roman" w:hAnsi="Arial" w:cs="Arial"/>
          <w:lang w:eastAsia="lt-LT"/>
        </w:rPr>
        <w:t xml:space="preserve"> (penkias)</w:t>
      </w:r>
      <w:r w:rsidRPr="00CC63EB">
        <w:rPr>
          <w:rFonts w:ascii="Arial" w:eastAsia="Times New Roman" w:hAnsi="Arial" w:cs="Arial"/>
          <w:lang w:eastAsia="lt-LT"/>
        </w:rPr>
        <w:t xml:space="preserve"> darbo dienas elektroniniu paštu atsiunčia Mokymo dalyvių registracijos Mokymų metu sąrašą su parašais atsakingam darbuotojui, kuris organizavo mokymus</w:t>
      </w:r>
      <w:r w:rsidR="006D580E">
        <w:rPr>
          <w:rFonts w:ascii="Arial" w:eastAsia="Times New Roman" w:hAnsi="Arial" w:cs="Arial"/>
          <w:lang w:eastAsia="lt-LT"/>
        </w:rPr>
        <w:t>.</w:t>
      </w:r>
    </w:p>
    <w:p w14:paraId="3B88D0B1" w14:textId="25FE3DC9" w:rsidR="00CC63EB" w:rsidRDefault="00CC63EB" w:rsidP="00CC63EB">
      <w:pPr>
        <w:pStyle w:val="ListParagraph"/>
        <w:numPr>
          <w:ilvl w:val="1"/>
          <w:numId w:val="13"/>
        </w:numPr>
        <w:shd w:val="clear" w:color="auto" w:fill="FFFFFF"/>
        <w:spacing w:before="16" w:after="0" w:line="240" w:lineRule="auto"/>
        <w:ind w:left="1134" w:hanging="708"/>
        <w:jc w:val="both"/>
        <w:rPr>
          <w:rFonts w:ascii="Arial" w:eastAsia="Times New Roman" w:hAnsi="Arial" w:cs="Arial"/>
          <w:lang w:eastAsia="lt-LT"/>
        </w:rPr>
      </w:pPr>
      <w:r w:rsidRPr="00504781">
        <w:rPr>
          <w:rFonts w:ascii="Arial" w:eastAsia="Times New Roman" w:hAnsi="Arial" w:cs="Arial"/>
          <w:lang w:eastAsia="lt-LT"/>
        </w:rPr>
        <w:t xml:space="preserve">Sėkmingai kvalifikacinį egzaminą išlaikiusiems Užsakovo darbuotojams Paslaugų teikėjas ne vėliau kaip per 15 darbo dienų  išduoda nustatytos formos pažymėjimus ir/arba atestacijos pažymėjimus. </w:t>
      </w:r>
    </w:p>
    <w:p w14:paraId="2594FF65" w14:textId="60168215" w:rsidR="00D9737C" w:rsidRDefault="00D9737C" w:rsidP="00D9737C">
      <w:pPr>
        <w:pStyle w:val="ListParagraph"/>
        <w:shd w:val="clear" w:color="auto" w:fill="FFFFFF"/>
        <w:spacing w:before="16" w:after="0" w:line="240" w:lineRule="auto"/>
        <w:ind w:left="1134"/>
        <w:jc w:val="both"/>
        <w:rPr>
          <w:rFonts w:ascii="Arial" w:eastAsia="Times New Roman" w:hAnsi="Arial" w:cs="Arial"/>
          <w:lang w:eastAsia="lt-LT"/>
        </w:rPr>
      </w:pPr>
    </w:p>
    <w:p w14:paraId="5A8948E7" w14:textId="4A52B997" w:rsidR="00D9737C" w:rsidRPr="00CB03ED" w:rsidRDefault="005030B9" w:rsidP="00E55A45">
      <w:pPr>
        <w:pStyle w:val="ListParagraph"/>
        <w:numPr>
          <w:ilvl w:val="0"/>
          <w:numId w:val="13"/>
        </w:numPr>
        <w:shd w:val="clear" w:color="auto" w:fill="FFFFFF"/>
        <w:spacing w:before="16" w:after="0" w:line="240" w:lineRule="auto"/>
        <w:jc w:val="center"/>
        <w:rPr>
          <w:rFonts w:ascii="Arial" w:eastAsia="Times New Roman" w:hAnsi="Arial" w:cs="Arial"/>
          <w:b/>
          <w:bCs/>
          <w:lang w:eastAsia="lt-LT"/>
        </w:rPr>
      </w:pPr>
      <w:r w:rsidRPr="00CB03ED">
        <w:rPr>
          <w:rFonts w:ascii="Arial" w:eastAsia="Times New Roman" w:hAnsi="Arial" w:cs="Arial"/>
          <w:b/>
          <w:bCs/>
          <w:lang w:eastAsia="lt-LT"/>
        </w:rPr>
        <w:t>TECHNINĖS SPECIFIKACIJOS PRIEDAI</w:t>
      </w:r>
    </w:p>
    <w:p w14:paraId="62A6A86D" w14:textId="1725B85F" w:rsidR="005030B9" w:rsidRDefault="005C6838" w:rsidP="005030B9">
      <w:pPr>
        <w:pStyle w:val="ListParagraph"/>
        <w:numPr>
          <w:ilvl w:val="1"/>
          <w:numId w:val="13"/>
        </w:num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Priedas Nr. </w:t>
      </w:r>
      <w:r w:rsidR="00822BA3">
        <w:rPr>
          <w:rFonts w:ascii="Arial" w:eastAsia="Times New Roman" w:hAnsi="Arial" w:cs="Arial"/>
          <w:lang w:eastAsia="lt-LT"/>
        </w:rPr>
        <w:t xml:space="preserve">1 </w:t>
      </w:r>
      <w:r w:rsidR="00CB03ED">
        <w:rPr>
          <w:rFonts w:ascii="Arial" w:eastAsia="Times New Roman" w:hAnsi="Arial" w:cs="Arial"/>
          <w:lang w:eastAsia="lt-LT"/>
        </w:rPr>
        <w:t>– Paslaugų teikimo adresai</w:t>
      </w:r>
    </w:p>
    <w:p w14:paraId="370E1908" w14:textId="46684255" w:rsidR="00C87C06" w:rsidRPr="00504781" w:rsidRDefault="00C87C06" w:rsidP="00C87C06">
      <w:pPr>
        <w:spacing w:after="0" w:line="240" w:lineRule="auto"/>
        <w:ind w:firstLine="720"/>
        <w:jc w:val="center"/>
        <w:rPr>
          <w:rFonts w:ascii="Arial" w:hAnsi="Arial" w:cs="Arial"/>
        </w:rPr>
      </w:pPr>
      <w:r w:rsidRPr="00504781">
        <w:rPr>
          <w:rFonts w:ascii="Arial" w:hAnsi="Arial" w:cs="Arial"/>
        </w:rPr>
        <w:t>________________</w:t>
      </w:r>
    </w:p>
    <w:p w14:paraId="28C59AFC" w14:textId="77777777" w:rsidR="008762BA" w:rsidRPr="00504781" w:rsidRDefault="008762BA" w:rsidP="00C87C06">
      <w:pPr>
        <w:spacing w:after="0" w:line="240" w:lineRule="auto"/>
        <w:ind w:firstLine="720"/>
        <w:jc w:val="center"/>
        <w:rPr>
          <w:rFonts w:ascii="Arial" w:hAnsi="Arial" w:cs="Arial"/>
        </w:rPr>
      </w:pPr>
    </w:p>
    <w:p w14:paraId="573DAA69" w14:textId="77777777" w:rsidR="008762BA" w:rsidRPr="00504781" w:rsidRDefault="008762BA" w:rsidP="00090247">
      <w:pPr>
        <w:ind w:firstLine="720"/>
        <w:jc w:val="right"/>
        <w:rPr>
          <w:rFonts w:ascii="Arial" w:eastAsia="Trebuchet MS" w:hAnsi="Arial" w:cs="Arial"/>
        </w:rPr>
      </w:pPr>
    </w:p>
    <w:p w14:paraId="0EAD8F93" w14:textId="77777777" w:rsidR="008762BA" w:rsidRPr="00504781" w:rsidRDefault="008762BA" w:rsidP="00090247">
      <w:pPr>
        <w:ind w:firstLine="720"/>
        <w:jc w:val="right"/>
        <w:rPr>
          <w:rFonts w:ascii="Arial" w:eastAsia="Trebuchet MS" w:hAnsi="Arial" w:cs="Arial"/>
        </w:rPr>
      </w:pPr>
    </w:p>
    <w:p w14:paraId="407DFF26" w14:textId="6662E006" w:rsidR="00287288" w:rsidRPr="00504781" w:rsidRDefault="00287288" w:rsidP="00D85FF4">
      <w:pPr>
        <w:rPr>
          <w:rFonts w:ascii="Arial" w:eastAsia="Trebuchet MS" w:hAnsi="Arial" w:cs="Arial"/>
        </w:rPr>
      </w:pPr>
    </w:p>
    <w:p w14:paraId="7A3921F7" w14:textId="77777777" w:rsidR="00C868CA" w:rsidRDefault="00C868CA" w:rsidP="00D85FF4">
      <w:pPr>
        <w:rPr>
          <w:rFonts w:ascii="Arial" w:eastAsia="Trebuchet MS" w:hAnsi="Arial" w:cs="Arial"/>
        </w:rPr>
      </w:pPr>
    </w:p>
    <w:p w14:paraId="13D81451" w14:textId="77777777" w:rsidR="00287288" w:rsidRDefault="00287288" w:rsidP="00D85FF4">
      <w:pPr>
        <w:rPr>
          <w:rFonts w:ascii="Arial" w:eastAsia="Trebuchet MS" w:hAnsi="Arial" w:cs="Arial"/>
        </w:rPr>
      </w:pPr>
    </w:p>
    <w:p w14:paraId="40B1181D" w14:textId="77777777" w:rsidR="008762BA" w:rsidRDefault="008762BA" w:rsidP="00090247">
      <w:pPr>
        <w:ind w:firstLine="720"/>
        <w:jc w:val="right"/>
        <w:rPr>
          <w:rFonts w:ascii="Arial" w:eastAsia="Trebuchet MS" w:hAnsi="Arial" w:cs="Arial"/>
        </w:rPr>
      </w:pPr>
    </w:p>
    <w:p w14:paraId="15E46395" w14:textId="77777777" w:rsidR="005F6586" w:rsidRDefault="00090247" w:rsidP="00090247">
      <w:pPr>
        <w:ind w:firstLine="720"/>
        <w:jc w:val="right"/>
        <w:rPr>
          <w:rFonts w:ascii="Arial" w:eastAsia="Trebuchet MS" w:hAnsi="Arial" w:cs="Arial"/>
        </w:rPr>
      </w:pPr>
      <w:r w:rsidRPr="007A014B">
        <w:rPr>
          <w:rFonts w:ascii="Arial" w:eastAsia="Trebuchet MS" w:hAnsi="Arial" w:cs="Arial"/>
        </w:rPr>
        <w:tab/>
      </w:r>
    </w:p>
    <w:p w14:paraId="538CDAC6" w14:textId="77777777" w:rsidR="005F6586" w:rsidRDefault="005F6586" w:rsidP="00090247">
      <w:pPr>
        <w:ind w:firstLine="720"/>
        <w:jc w:val="right"/>
        <w:rPr>
          <w:rFonts w:ascii="Arial" w:eastAsia="Trebuchet MS" w:hAnsi="Arial" w:cs="Arial"/>
        </w:rPr>
      </w:pPr>
    </w:p>
    <w:p w14:paraId="0798BE96" w14:textId="77777777" w:rsidR="005F6586" w:rsidRDefault="005F6586" w:rsidP="00090247">
      <w:pPr>
        <w:ind w:firstLine="720"/>
        <w:jc w:val="right"/>
        <w:rPr>
          <w:rFonts w:ascii="Arial" w:eastAsia="Trebuchet MS" w:hAnsi="Arial" w:cs="Arial"/>
        </w:rPr>
      </w:pPr>
    </w:p>
    <w:p w14:paraId="2AE65945" w14:textId="77777777" w:rsidR="005F6586" w:rsidRDefault="005F6586" w:rsidP="00090247">
      <w:pPr>
        <w:ind w:firstLine="720"/>
        <w:jc w:val="right"/>
        <w:rPr>
          <w:rFonts w:ascii="Arial" w:eastAsia="Trebuchet MS" w:hAnsi="Arial" w:cs="Arial"/>
        </w:rPr>
      </w:pPr>
    </w:p>
    <w:p w14:paraId="07757C2B" w14:textId="77777777" w:rsidR="005F6586" w:rsidRDefault="005F6586" w:rsidP="00090247">
      <w:pPr>
        <w:ind w:firstLine="720"/>
        <w:jc w:val="right"/>
        <w:rPr>
          <w:rFonts w:ascii="Arial" w:eastAsia="Trebuchet MS" w:hAnsi="Arial" w:cs="Arial"/>
        </w:rPr>
      </w:pPr>
    </w:p>
    <w:p w14:paraId="6208B7E0" w14:textId="6A24D5C3" w:rsidR="005F6586" w:rsidRDefault="005F6586" w:rsidP="00090247">
      <w:pPr>
        <w:ind w:firstLine="720"/>
        <w:jc w:val="right"/>
        <w:rPr>
          <w:rFonts w:ascii="Arial" w:eastAsia="Trebuchet MS" w:hAnsi="Arial" w:cs="Arial"/>
        </w:rPr>
      </w:pPr>
    </w:p>
    <w:p w14:paraId="22297E78" w14:textId="2CE59943" w:rsidR="001003C8" w:rsidRDefault="001003C8" w:rsidP="00090247">
      <w:pPr>
        <w:ind w:firstLine="720"/>
        <w:jc w:val="right"/>
        <w:rPr>
          <w:rFonts w:ascii="Arial" w:eastAsia="Trebuchet MS" w:hAnsi="Arial" w:cs="Arial"/>
        </w:rPr>
      </w:pPr>
    </w:p>
    <w:p w14:paraId="7F3566BE" w14:textId="3EB38B33" w:rsidR="001003C8" w:rsidRDefault="001003C8" w:rsidP="00090247">
      <w:pPr>
        <w:ind w:firstLine="720"/>
        <w:jc w:val="right"/>
        <w:rPr>
          <w:rFonts w:ascii="Arial" w:eastAsia="Trebuchet MS" w:hAnsi="Arial" w:cs="Arial"/>
        </w:rPr>
      </w:pPr>
    </w:p>
    <w:p w14:paraId="08EFE6E4" w14:textId="7679779D" w:rsidR="001003C8" w:rsidRDefault="001003C8" w:rsidP="00090247">
      <w:pPr>
        <w:ind w:firstLine="720"/>
        <w:jc w:val="right"/>
        <w:rPr>
          <w:rFonts w:ascii="Arial" w:eastAsia="Trebuchet MS" w:hAnsi="Arial" w:cs="Arial"/>
        </w:rPr>
      </w:pPr>
    </w:p>
    <w:p w14:paraId="2CEECA7B" w14:textId="4BC8D1E7" w:rsidR="001003C8" w:rsidRDefault="001003C8" w:rsidP="00090247">
      <w:pPr>
        <w:ind w:firstLine="720"/>
        <w:jc w:val="right"/>
        <w:rPr>
          <w:rFonts w:ascii="Arial" w:eastAsia="Trebuchet MS" w:hAnsi="Arial" w:cs="Arial"/>
        </w:rPr>
      </w:pPr>
    </w:p>
    <w:p w14:paraId="72297144" w14:textId="77777777" w:rsidR="00040851" w:rsidRDefault="00040851" w:rsidP="00090247">
      <w:pPr>
        <w:ind w:firstLine="720"/>
        <w:jc w:val="right"/>
        <w:rPr>
          <w:rFonts w:ascii="Arial" w:eastAsia="Trebuchet MS" w:hAnsi="Arial" w:cs="Arial"/>
        </w:rPr>
      </w:pPr>
    </w:p>
    <w:p w14:paraId="5D31DDA6" w14:textId="77777777" w:rsidR="00921699" w:rsidRDefault="00921699" w:rsidP="00921699">
      <w:pPr>
        <w:rPr>
          <w:rFonts w:ascii="Arial" w:eastAsia="Trebuchet MS" w:hAnsi="Arial" w:cs="Arial"/>
        </w:rPr>
      </w:pPr>
    </w:p>
    <w:p w14:paraId="044CD433" w14:textId="2A5F09ED" w:rsidR="00090247" w:rsidRPr="007A014B" w:rsidRDefault="001003C8" w:rsidP="00921699">
      <w:pPr>
        <w:jc w:val="right"/>
        <w:rPr>
          <w:rFonts w:ascii="Arial" w:eastAsia="Trebuchet MS" w:hAnsi="Arial" w:cs="Arial"/>
        </w:rPr>
      </w:pPr>
      <w:r>
        <w:rPr>
          <w:rFonts w:ascii="Arial" w:eastAsia="Trebuchet MS" w:hAnsi="Arial" w:cs="Arial"/>
        </w:rPr>
        <w:lastRenderedPageBreak/>
        <w:t xml:space="preserve">Techninės specifikacijos </w:t>
      </w:r>
      <w:r w:rsidR="00DB0D5B" w:rsidRPr="007A014B">
        <w:rPr>
          <w:rFonts w:ascii="Arial" w:eastAsia="Trebuchet MS" w:hAnsi="Arial" w:cs="Arial"/>
        </w:rPr>
        <w:t>1</w:t>
      </w:r>
      <w:r w:rsidR="00090247" w:rsidRPr="007A014B">
        <w:rPr>
          <w:rFonts w:ascii="Arial" w:eastAsia="Trebuchet MS" w:hAnsi="Arial" w:cs="Arial"/>
        </w:rPr>
        <w:t xml:space="preserve"> priedas</w:t>
      </w:r>
    </w:p>
    <w:p w14:paraId="0E7E8455" w14:textId="5C9960FB" w:rsidR="006E3A6C" w:rsidRPr="007A014B" w:rsidRDefault="006E3A6C" w:rsidP="006E3A6C">
      <w:pPr>
        <w:ind w:firstLine="720"/>
        <w:jc w:val="center"/>
        <w:rPr>
          <w:rFonts w:ascii="Arial" w:eastAsia="Trebuchet MS" w:hAnsi="Arial" w:cs="Arial"/>
        </w:rPr>
      </w:pPr>
      <w:r w:rsidRPr="007A014B">
        <w:rPr>
          <w:rFonts w:ascii="Arial" w:hAnsi="Arial" w:cs="Arial"/>
        </w:rPr>
        <w:t xml:space="preserve">VĮ Valstybinių miškų urėdijos </w:t>
      </w:r>
      <w:r w:rsidR="006C7795">
        <w:rPr>
          <w:rFonts w:ascii="Arial" w:hAnsi="Arial" w:cs="Arial"/>
        </w:rPr>
        <w:t>Paslaugų teikimo</w:t>
      </w:r>
      <w:r w:rsidRPr="007A014B">
        <w:rPr>
          <w:rFonts w:ascii="Arial" w:hAnsi="Arial" w:cs="Arial"/>
        </w:rPr>
        <w:t xml:space="preserve"> adresai </w:t>
      </w:r>
    </w:p>
    <w:tbl>
      <w:tblPr>
        <w:tblW w:w="991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828"/>
        <w:gridCol w:w="7513"/>
      </w:tblGrid>
      <w:tr w:rsidR="006E3A6C" w:rsidRPr="007A014B" w14:paraId="5DDC08A4" w14:textId="77777777" w:rsidTr="008C1952">
        <w:trPr>
          <w:tblCellSpacing w:w="0" w:type="dxa"/>
        </w:trPr>
        <w:tc>
          <w:tcPr>
            <w:tcW w:w="577" w:type="dxa"/>
            <w:vAlign w:val="center"/>
            <w:hideMark/>
          </w:tcPr>
          <w:p w14:paraId="26A77BBC"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Eil. Nr. </w:t>
            </w:r>
          </w:p>
        </w:tc>
        <w:tc>
          <w:tcPr>
            <w:tcW w:w="1828" w:type="dxa"/>
            <w:vAlign w:val="center"/>
            <w:hideMark/>
          </w:tcPr>
          <w:p w14:paraId="0242A063"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Administracija/Regioninio padalinio pavadinimas</w:t>
            </w:r>
          </w:p>
        </w:tc>
        <w:tc>
          <w:tcPr>
            <w:tcW w:w="7513" w:type="dxa"/>
            <w:vAlign w:val="center"/>
            <w:hideMark/>
          </w:tcPr>
          <w:p w14:paraId="510F9536"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Adresas</w:t>
            </w:r>
          </w:p>
        </w:tc>
      </w:tr>
      <w:tr w:rsidR="006E3A6C" w:rsidRPr="007A014B" w14:paraId="5DC26C20" w14:textId="77777777" w:rsidTr="008C1952">
        <w:trPr>
          <w:tblCellSpacing w:w="0" w:type="dxa"/>
        </w:trPr>
        <w:tc>
          <w:tcPr>
            <w:tcW w:w="577" w:type="dxa"/>
            <w:vAlign w:val="center"/>
          </w:tcPr>
          <w:p w14:paraId="5D446C1E"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24F4B45C"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Administracija</w:t>
            </w:r>
          </w:p>
        </w:tc>
        <w:tc>
          <w:tcPr>
            <w:tcW w:w="7513" w:type="dxa"/>
            <w:vAlign w:val="center"/>
          </w:tcPr>
          <w:p w14:paraId="5AB7F1C1"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Savanorių pr. 176, Vilnius</w:t>
            </w:r>
          </w:p>
        </w:tc>
      </w:tr>
      <w:tr w:rsidR="006E3A6C" w:rsidRPr="007A014B" w14:paraId="46F4DFE2" w14:textId="77777777" w:rsidTr="008C1952">
        <w:trPr>
          <w:tblCellSpacing w:w="0" w:type="dxa"/>
        </w:trPr>
        <w:tc>
          <w:tcPr>
            <w:tcW w:w="577" w:type="dxa"/>
            <w:vAlign w:val="center"/>
          </w:tcPr>
          <w:p w14:paraId="06BB00DD"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F1CCDB7"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Administracija</w:t>
            </w:r>
          </w:p>
        </w:tc>
        <w:tc>
          <w:tcPr>
            <w:tcW w:w="7513" w:type="dxa"/>
            <w:vAlign w:val="center"/>
          </w:tcPr>
          <w:p w14:paraId="1F0CBE7F"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Pramonės pr.11A, Kaunas</w:t>
            </w:r>
          </w:p>
        </w:tc>
      </w:tr>
      <w:tr w:rsidR="006E3A6C" w:rsidRPr="007A014B" w14:paraId="38006BF3" w14:textId="77777777" w:rsidTr="008C1952">
        <w:trPr>
          <w:tblCellSpacing w:w="0" w:type="dxa"/>
        </w:trPr>
        <w:tc>
          <w:tcPr>
            <w:tcW w:w="577" w:type="dxa"/>
            <w:vAlign w:val="center"/>
          </w:tcPr>
          <w:p w14:paraId="3B3DC176"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B3395F9" w14:textId="77777777" w:rsidR="006E3A6C" w:rsidRPr="007A014B" w:rsidRDefault="00631E26" w:rsidP="008C1952">
            <w:pPr>
              <w:spacing w:after="0" w:line="312" w:lineRule="auto"/>
              <w:jc w:val="center"/>
              <w:rPr>
                <w:rFonts w:ascii="Arial" w:eastAsia="Times New Roman" w:hAnsi="Arial" w:cs="Arial"/>
                <w:lang w:eastAsia="lt-LT"/>
              </w:rPr>
            </w:pPr>
            <w:hyperlink r:id="rId11" w:history="1">
              <w:r w:rsidR="006E3A6C" w:rsidRPr="007A014B">
                <w:rPr>
                  <w:rFonts w:ascii="Arial" w:eastAsia="Times New Roman" w:hAnsi="Arial" w:cs="Arial"/>
                  <w:lang w:eastAsia="lt-LT"/>
                </w:rPr>
                <w:t>Nemenčinės</w:t>
              </w:r>
            </w:hyperlink>
          </w:p>
        </w:tc>
        <w:tc>
          <w:tcPr>
            <w:tcW w:w="7513" w:type="dxa"/>
            <w:vAlign w:val="center"/>
          </w:tcPr>
          <w:p w14:paraId="150D3D96"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Vilniaus g. 22, Mickūnų mstl., Mickūnų sen., Vilniaus r. sav.</w:t>
            </w:r>
          </w:p>
        </w:tc>
      </w:tr>
      <w:tr w:rsidR="006E3A6C" w:rsidRPr="007A014B" w14:paraId="5684BD7D" w14:textId="77777777" w:rsidTr="008C1952">
        <w:trPr>
          <w:tblCellSpacing w:w="0" w:type="dxa"/>
        </w:trPr>
        <w:tc>
          <w:tcPr>
            <w:tcW w:w="577" w:type="dxa"/>
            <w:vAlign w:val="center"/>
          </w:tcPr>
          <w:p w14:paraId="033A158F"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6659BEFA" w14:textId="77777777" w:rsidR="006E3A6C" w:rsidRPr="007A014B" w:rsidRDefault="00631E26" w:rsidP="008C1952">
            <w:pPr>
              <w:spacing w:after="0" w:line="312" w:lineRule="auto"/>
              <w:jc w:val="center"/>
              <w:rPr>
                <w:rFonts w:ascii="Arial" w:eastAsia="Times New Roman" w:hAnsi="Arial" w:cs="Arial"/>
                <w:lang w:eastAsia="lt-LT"/>
              </w:rPr>
            </w:pPr>
            <w:hyperlink r:id="rId12" w:history="1">
              <w:r w:rsidR="006E3A6C" w:rsidRPr="007A014B">
                <w:rPr>
                  <w:rFonts w:ascii="Arial" w:eastAsia="Times New Roman" w:hAnsi="Arial" w:cs="Arial"/>
                  <w:lang w:eastAsia="lt-LT"/>
                </w:rPr>
                <w:t>Šalčininkų</w:t>
              </w:r>
            </w:hyperlink>
          </w:p>
        </w:tc>
        <w:tc>
          <w:tcPr>
            <w:tcW w:w="7513" w:type="dxa"/>
            <w:vAlign w:val="center"/>
          </w:tcPr>
          <w:p w14:paraId="1C006739"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Nepriklausomybės g. 33, Šalčininkai</w:t>
            </w:r>
          </w:p>
        </w:tc>
      </w:tr>
      <w:tr w:rsidR="006E3A6C" w:rsidRPr="007A014B" w14:paraId="4C585411" w14:textId="77777777" w:rsidTr="008C1952">
        <w:trPr>
          <w:tblCellSpacing w:w="0" w:type="dxa"/>
        </w:trPr>
        <w:tc>
          <w:tcPr>
            <w:tcW w:w="577" w:type="dxa"/>
            <w:vAlign w:val="center"/>
          </w:tcPr>
          <w:p w14:paraId="3D663EB3"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16802E26" w14:textId="77777777" w:rsidR="006E3A6C" w:rsidRPr="007A014B" w:rsidRDefault="00631E26" w:rsidP="008C1952">
            <w:pPr>
              <w:spacing w:after="0" w:line="312" w:lineRule="auto"/>
              <w:jc w:val="center"/>
              <w:rPr>
                <w:rFonts w:ascii="Arial" w:eastAsia="Times New Roman" w:hAnsi="Arial" w:cs="Arial"/>
                <w:lang w:eastAsia="lt-LT"/>
              </w:rPr>
            </w:pPr>
            <w:hyperlink r:id="rId13" w:history="1">
              <w:r w:rsidR="006E3A6C" w:rsidRPr="007A014B">
                <w:rPr>
                  <w:rFonts w:ascii="Arial" w:eastAsia="Times New Roman" w:hAnsi="Arial" w:cs="Arial"/>
                  <w:lang w:eastAsia="lt-LT"/>
                </w:rPr>
                <w:t>Trakų</w:t>
              </w:r>
            </w:hyperlink>
          </w:p>
        </w:tc>
        <w:tc>
          <w:tcPr>
            <w:tcW w:w="7513" w:type="dxa"/>
            <w:vAlign w:val="center"/>
          </w:tcPr>
          <w:p w14:paraId="4E772878"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Miškininkų g. 8, </w:t>
            </w:r>
            <w:proofErr w:type="spellStart"/>
            <w:r w:rsidRPr="007A014B">
              <w:rPr>
                <w:rFonts w:ascii="Arial" w:eastAsia="Times New Roman" w:hAnsi="Arial" w:cs="Arial"/>
                <w:lang w:eastAsia="lt-LT"/>
              </w:rPr>
              <w:t>Rubežiaus</w:t>
            </w:r>
            <w:proofErr w:type="spellEnd"/>
            <w:r w:rsidRPr="007A014B">
              <w:rPr>
                <w:rFonts w:ascii="Arial" w:eastAsia="Times New Roman" w:hAnsi="Arial" w:cs="Arial"/>
                <w:lang w:eastAsia="lt-LT"/>
              </w:rPr>
              <w:t xml:space="preserve"> k., Trakų r. sav.</w:t>
            </w:r>
          </w:p>
        </w:tc>
      </w:tr>
      <w:tr w:rsidR="006E3A6C" w:rsidRPr="007A014B" w14:paraId="12E71633" w14:textId="77777777" w:rsidTr="008C1952">
        <w:trPr>
          <w:tblCellSpacing w:w="0" w:type="dxa"/>
        </w:trPr>
        <w:tc>
          <w:tcPr>
            <w:tcW w:w="577" w:type="dxa"/>
            <w:vAlign w:val="center"/>
          </w:tcPr>
          <w:p w14:paraId="739DED29"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0CA027B2" w14:textId="77777777" w:rsidR="006E3A6C" w:rsidRPr="007A014B" w:rsidRDefault="00631E26" w:rsidP="008C1952">
            <w:pPr>
              <w:spacing w:after="0" w:line="312" w:lineRule="auto"/>
              <w:jc w:val="center"/>
              <w:rPr>
                <w:rFonts w:ascii="Arial" w:eastAsia="Times New Roman" w:hAnsi="Arial" w:cs="Arial"/>
                <w:lang w:eastAsia="lt-LT"/>
              </w:rPr>
            </w:pPr>
            <w:hyperlink r:id="rId14" w:history="1">
              <w:r w:rsidR="006E3A6C" w:rsidRPr="007A014B">
                <w:rPr>
                  <w:rFonts w:ascii="Arial" w:eastAsia="Times New Roman" w:hAnsi="Arial" w:cs="Arial"/>
                  <w:lang w:eastAsia="lt-LT"/>
                </w:rPr>
                <w:t>Varėnos</w:t>
              </w:r>
            </w:hyperlink>
          </w:p>
        </w:tc>
        <w:tc>
          <w:tcPr>
            <w:tcW w:w="7513" w:type="dxa"/>
            <w:vAlign w:val="center"/>
          </w:tcPr>
          <w:p w14:paraId="771F9D6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Miškininkų g. 5, Varėna</w:t>
            </w:r>
          </w:p>
        </w:tc>
      </w:tr>
      <w:tr w:rsidR="006E3A6C" w:rsidRPr="007A014B" w14:paraId="0E469AEA" w14:textId="77777777" w:rsidTr="008C1952">
        <w:trPr>
          <w:tblCellSpacing w:w="0" w:type="dxa"/>
        </w:trPr>
        <w:tc>
          <w:tcPr>
            <w:tcW w:w="577" w:type="dxa"/>
            <w:vAlign w:val="center"/>
          </w:tcPr>
          <w:p w14:paraId="464B4D9C"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51ED4485" w14:textId="77777777" w:rsidR="006E3A6C" w:rsidRPr="007A014B" w:rsidRDefault="00631E26" w:rsidP="008C1952">
            <w:pPr>
              <w:spacing w:after="0" w:line="312" w:lineRule="auto"/>
              <w:jc w:val="center"/>
              <w:rPr>
                <w:rFonts w:ascii="Arial" w:eastAsia="Times New Roman" w:hAnsi="Arial" w:cs="Arial"/>
                <w:lang w:eastAsia="lt-LT"/>
              </w:rPr>
            </w:pPr>
            <w:hyperlink r:id="rId15" w:history="1">
              <w:r w:rsidR="006E3A6C" w:rsidRPr="007A014B">
                <w:rPr>
                  <w:rFonts w:ascii="Arial" w:eastAsia="Times New Roman" w:hAnsi="Arial" w:cs="Arial"/>
                  <w:lang w:eastAsia="lt-LT"/>
                </w:rPr>
                <w:t>Ukmergės</w:t>
              </w:r>
            </w:hyperlink>
          </w:p>
        </w:tc>
        <w:tc>
          <w:tcPr>
            <w:tcW w:w="7513" w:type="dxa"/>
            <w:vAlign w:val="center"/>
          </w:tcPr>
          <w:p w14:paraId="166A7CE8"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Vilniaus g. 140, Ukmergė</w:t>
            </w:r>
          </w:p>
        </w:tc>
      </w:tr>
      <w:tr w:rsidR="006E3A6C" w:rsidRPr="007A014B" w14:paraId="304CE31A" w14:textId="77777777" w:rsidTr="008C1952">
        <w:trPr>
          <w:tblCellSpacing w:w="0" w:type="dxa"/>
        </w:trPr>
        <w:tc>
          <w:tcPr>
            <w:tcW w:w="577" w:type="dxa"/>
            <w:vAlign w:val="center"/>
          </w:tcPr>
          <w:p w14:paraId="45B1B330"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D340A69" w14:textId="77777777" w:rsidR="006E3A6C" w:rsidRPr="007A014B" w:rsidRDefault="00631E26" w:rsidP="008C1952">
            <w:pPr>
              <w:spacing w:after="0" w:line="312" w:lineRule="auto"/>
              <w:jc w:val="center"/>
              <w:rPr>
                <w:rFonts w:ascii="Arial" w:eastAsia="Times New Roman" w:hAnsi="Arial" w:cs="Arial"/>
                <w:lang w:eastAsia="lt-LT"/>
              </w:rPr>
            </w:pPr>
            <w:hyperlink r:id="rId16" w:history="1">
              <w:r w:rsidR="006E3A6C" w:rsidRPr="007A014B">
                <w:rPr>
                  <w:rFonts w:ascii="Arial" w:eastAsia="Times New Roman" w:hAnsi="Arial" w:cs="Arial"/>
                  <w:lang w:eastAsia="lt-LT"/>
                </w:rPr>
                <w:t>Dubravos</w:t>
              </w:r>
            </w:hyperlink>
          </w:p>
        </w:tc>
        <w:tc>
          <w:tcPr>
            <w:tcW w:w="7513" w:type="dxa"/>
            <w:vAlign w:val="center"/>
          </w:tcPr>
          <w:p w14:paraId="60802D0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Liepų g. 12, Girionių k., Kauno r. sav.</w:t>
            </w:r>
          </w:p>
        </w:tc>
      </w:tr>
      <w:tr w:rsidR="006E3A6C" w:rsidRPr="007A014B" w14:paraId="1C22B10A" w14:textId="77777777" w:rsidTr="008C1952">
        <w:trPr>
          <w:tblCellSpacing w:w="0" w:type="dxa"/>
        </w:trPr>
        <w:tc>
          <w:tcPr>
            <w:tcW w:w="577" w:type="dxa"/>
            <w:vAlign w:val="center"/>
          </w:tcPr>
          <w:p w14:paraId="10B129B3"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779975EA" w14:textId="77777777" w:rsidR="006E3A6C" w:rsidRPr="007A014B" w:rsidRDefault="00631E26" w:rsidP="008C1952">
            <w:pPr>
              <w:spacing w:after="0" w:line="312" w:lineRule="auto"/>
              <w:jc w:val="center"/>
              <w:rPr>
                <w:rFonts w:ascii="Arial" w:eastAsia="Times New Roman" w:hAnsi="Arial" w:cs="Arial"/>
                <w:lang w:eastAsia="lt-LT"/>
              </w:rPr>
            </w:pPr>
            <w:hyperlink r:id="rId17" w:history="1">
              <w:r w:rsidR="006E3A6C" w:rsidRPr="007A014B">
                <w:rPr>
                  <w:rFonts w:ascii="Arial" w:eastAsia="Times New Roman" w:hAnsi="Arial" w:cs="Arial"/>
                  <w:lang w:eastAsia="lt-LT"/>
                </w:rPr>
                <w:t>Jurbarko</w:t>
              </w:r>
            </w:hyperlink>
          </w:p>
        </w:tc>
        <w:tc>
          <w:tcPr>
            <w:tcW w:w="7513" w:type="dxa"/>
            <w:vAlign w:val="center"/>
          </w:tcPr>
          <w:p w14:paraId="554D938F"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Miškininkų g. 5, Jurbarkas</w:t>
            </w:r>
          </w:p>
        </w:tc>
      </w:tr>
      <w:tr w:rsidR="006E3A6C" w:rsidRPr="007A014B" w14:paraId="0214648E" w14:textId="77777777" w:rsidTr="008C1952">
        <w:trPr>
          <w:tblCellSpacing w:w="0" w:type="dxa"/>
        </w:trPr>
        <w:tc>
          <w:tcPr>
            <w:tcW w:w="577" w:type="dxa"/>
            <w:vAlign w:val="center"/>
          </w:tcPr>
          <w:p w14:paraId="79EE892C"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F115432" w14:textId="77777777" w:rsidR="006E3A6C" w:rsidRPr="007A014B" w:rsidRDefault="00631E26" w:rsidP="008C1952">
            <w:pPr>
              <w:spacing w:after="0" w:line="312" w:lineRule="auto"/>
              <w:jc w:val="center"/>
              <w:rPr>
                <w:rFonts w:ascii="Arial" w:eastAsia="Times New Roman" w:hAnsi="Arial" w:cs="Arial"/>
                <w:lang w:eastAsia="lt-LT"/>
              </w:rPr>
            </w:pPr>
            <w:hyperlink r:id="rId18" w:history="1">
              <w:r w:rsidR="006E3A6C" w:rsidRPr="007A014B">
                <w:rPr>
                  <w:rFonts w:ascii="Arial" w:eastAsia="Times New Roman" w:hAnsi="Arial" w:cs="Arial"/>
                  <w:lang w:eastAsia="lt-LT"/>
                </w:rPr>
                <w:t>Kazlų Rūdos</w:t>
              </w:r>
            </w:hyperlink>
          </w:p>
        </w:tc>
        <w:tc>
          <w:tcPr>
            <w:tcW w:w="7513" w:type="dxa"/>
            <w:vAlign w:val="center"/>
          </w:tcPr>
          <w:p w14:paraId="66D7DBB4"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Miškininkų g. 1, Kazlų Rūda</w:t>
            </w:r>
          </w:p>
        </w:tc>
      </w:tr>
      <w:tr w:rsidR="006E3A6C" w:rsidRPr="007A014B" w14:paraId="444ACA9A" w14:textId="77777777" w:rsidTr="008C1952">
        <w:trPr>
          <w:tblCellSpacing w:w="0" w:type="dxa"/>
        </w:trPr>
        <w:tc>
          <w:tcPr>
            <w:tcW w:w="577" w:type="dxa"/>
            <w:vAlign w:val="center"/>
          </w:tcPr>
          <w:p w14:paraId="63625F18"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4FE70ECF" w14:textId="77777777" w:rsidR="006E3A6C" w:rsidRPr="007A014B" w:rsidRDefault="00631E26" w:rsidP="008C1952">
            <w:pPr>
              <w:spacing w:after="0" w:line="312" w:lineRule="auto"/>
              <w:jc w:val="center"/>
              <w:rPr>
                <w:rFonts w:ascii="Arial" w:eastAsia="Times New Roman" w:hAnsi="Arial" w:cs="Arial"/>
                <w:lang w:eastAsia="lt-LT"/>
              </w:rPr>
            </w:pPr>
            <w:hyperlink r:id="rId19" w:history="1">
              <w:r w:rsidR="006E3A6C" w:rsidRPr="007A014B">
                <w:rPr>
                  <w:rFonts w:ascii="Arial" w:eastAsia="Times New Roman" w:hAnsi="Arial" w:cs="Arial"/>
                  <w:lang w:eastAsia="lt-LT"/>
                </w:rPr>
                <w:t>Prienų</w:t>
              </w:r>
            </w:hyperlink>
          </w:p>
        </w:tc>
        <w:tc>
          <w:tcPr>
            <w:tcW w:w="7513" w:type="dxa"/>
            <w:vAlign w:val="center"/>
          </w:tcPr>
          <w:p w14:paraId="6E300C0A"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Miškininkų g. 2, </w:t>
            </w:r>
            <w:proofErr w:type="spellStart"/>
            <w:r w:rsidRPr="007A014B">
              <w:rPr>
                <w:rFonts w:ascii="Arial" w:eastAsia="Times New Roman" w:hAnsi="Arial" w:cs="Arial"/>
                <w:lang w:eastAsia="lt-LT"/>
              </w:rPr>
              <w:t>Ignacavos</w:t>
            </w:r>
            <w:proofErr w:type="spellEnd"/>
            <w:r w:rsidRPr="007A014B">
              <w:rPr>
                <w:rFonts w:ascii="Arial" w:eastAsia="Times New Roman" w:hAnsi="Arial" w:cs="Arial"/>
                <w:lang w:eastAsia="lt-LT"/>
              </w:rPr>
              <w:t xml:space="preserve"> k., Prienų r. sav.</w:t>
            </w:r>
          </w:p>
        </w:tc>
      </w:tr>
      <w:tr w:rsidR="006E3A6C" w:rsidRPr="007A014B" w14:paraId="046FB3BF" w14:textId="77777777" w:rsidTr="008C1952">
        <w:trPr>
          <w:tblCellSpacing w:w="0" w:type="dxa"/>
        </w:trPr>
        <w:tc>
          <w:tcPr>
            <w:tcW w:w="577" w:type="dxa"/>
            <w:vAlign w:val="center"/>
          </w:tcPr>
          <w:p w14:paraId="044B503D"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5851E2EA" w14:textId="5AFC9B36" w:rsidR="006E3A6C" w:rsidRPr="007A014B" w:rsidRDefault="00631E26" w:rsidP="008C1952">
            <w:pPr>
              <w:spacing w:after="0" w:line="312" w:lineRule="auto"/>
              <w:jc w:val="center"/>
              <w:rPr>
                <w:rFonts w:ascii="Arial" w:eastAsia="Times New Roman" w:hAnsi="Arial" w:cs="Arial"/>
                <w:lang w:eastAsia="lt-LT"/>
              </w:rPr>
            </w:pPr>
            <w:hyperlink r:id="rId20" w:history="1">
              <w:r w:rsidR="001D2E79">
                <w:rPr>
                  <w:rFonts w:ascii="Arial" w:eastAsia="Times New Roman" w:hAnsi="Arial" w:cs="Arial"/>
                  <w:lang w:eastAsia="lt-LT"/>
                </w:rPr>
                <w:t>Druskininkų</w:t>
              </w:r>
            </w:hyperlink>
          </w:p>
        </w:tc>
        <w:tc>
          <w:tcPr>
            <w:tcW w:w="7513" w:type="dxa"/>
            <w:vAlign w:val="center"/>
          </w:tcPr>
          <w:p w14:paraId="587B1208" w14:textId="21789371" w:rsidR="006E3A6C" w:rsidRPr="001D2E79" w:rsidRDefault="001D2E79" w:rsidP="008C1952">
            <w:pPr>
              <w:spacing w:after="0" w:line="312" w:lineRule="auto"/>
              <w:jc w:val="center"/>
              <w:rPr>
                <w:rFonts w:ascii="Arial" w:eastAsia="Times New Roman" w:hAnsi="Arial" w:cs="Arial"/>
                <w:lang w:eastAsia="lt-LT"/>
              </w:rPr>
            </w:pPr>
            <w:r w:rsidRPr="001D2E79">
              <w:rPr>
                <w:rFonts w:ascii="Arial" w:hAnsi="Arial" w:cs="Arial"/>
                <w:color w:val="333333"/>
                <w:shd w:val="clear" w:color="auto" w:fill="FFFFFF"/>
              </w:rPr>
              <w:t>M. K. Čiurlionio g. 96, Druskininkai</w:t>
            </w:r>
          </w:p>
        </w:tc>
      </w:tr>
      <w:tr w:rsidR="006E3A6C" w:rsidRPr="007A014B" w14:paraId="499ACD6F" w14:textId="77777777" w:rsidTr="008C1952">
        <w:trPr>
          <w:tblCellSpacing w:w="0" w:type="dxa"/>
        </w:trPr>
        <w:tc>
          <w:tcPr>
            <w:tcW w:w="577" w:type="dxa"/>
            <w:vAlign w:val="center"/>
          </w:tcPr>
          <w:p w14:paraId="4C4F5D02"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1BAFFF87" w14:textId="77777777" w:rsidR="006E3A6C" w:rsidRPr="007A014B" w:rsidRDefault="00631E26" w:rsidP="008C1952">
            <w:pPr>
              <w:spacing w:after="0" w:line="312" w:lineRule="auto"/>
              <w:jc w:val="center"/>
              <w:rPr>
                <w:rFonts w:ascii="Arial" w:eastAsia="Times New Roman" w:hAnsi="Arial" w:cs="Arial"/>
                <w:lang w:eastAsia="lt-LT"/>
              </w:rPr>
            </w:pPr>
            <w:hyperlink r:id="rId21" w:history="1">
              <w:r w:rsidR="006E3A6C" w:rsidRPr="007A014B">
                <w:rPr>
                  <w:rFonts w:ascii="Arial" w:eastAsia="Times New Roman" w:hAnsi="Arial" w:cs="Arial"/>
                  <w:lang w:eastAsia="lt-LT"/>
                </w:rPr>
                <w:t>Šakių</w:t>
              </w:r>
            </w:hyperlink>
          </w:p>
        </w:tc>
        <w:tc>
          <w:tcPr>
            <w:tcW w:w="7513" w:type="dxa"/>
            <w:vAlign w:val="center"/>
          </w:tcPr>
          <w:p w14:paraId="49EAA3CD"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Miško g. 1, Giedručių k., Šakių r. sav.</w:t>
            </w:r>
          </w:p>
        </w:tc>
      </w:tr>
      <w:tr w:rsidR="006E3A6C" w:rsidRPr="007A014B" w14:paraId="3D401E4E" w14:textId="77777777" w:rsidTr="008C1952">
        <w:trPr>
          <w:tblCellSpacing w:w="0" w:type="dxa"/>
        </w:trPr>
        <w:tc>
          <w:tcPr>
            <w:tcW w:w="577" w:type="dxa"/>
            <w:vAlign w:val="center"/>
          </w:tcPr>
          <w:p w14:paraId="52C7EC9F" w14:textId="77777777" w:rsidR="006E3A6C" w:rsidRPr="007A014B" w:rsidRDefault="006E3A6C" w:rsidP="008C1952">
            <w:pPr>
              <w:pStyle w:val="ListParagraph"/>
              <w:numPr>
                <w:ilvl w:val="0"/>
                <w:numId w:val="2"/>
              </w:numPr>
              <w:spacing w:after="0" w:line="312" w:lineRule="auto"/>
              <w:rPr>
                <w:rFonts w:ascii="Arial" w:eastAsia="Times New Roman" w:hAnsi="Arial" w:cs="Arial"/>
                <w:lang w:eastAsia="lt-LT"/>
              </w:rPr>
            </w:pPr>
          </w:p>
        </w:tc>
        <w:tc>
          <w:tcPr>
            <w:tcW w:w="1828" w:type="dxa"/>
            <w:vAlign w:val="center"/>
          </w:tcPr>
          <w:p w14:paraId="5ACD6CAC" w14:textId="77777777" w:rsidR="006E3A6C" w:rsidRPr="007A014B" w:rsidRDefault="00631E26" w:rsidP="008C1952">
            <w:pPr>
              <w:spacing w:after="0" w:line="312" w:lineRule="auto"/>
              <w:jc w:val="center"/>
              <w:rPr>
                <w:rFonts w:ascii="Arial" w:eastAsia="Times New Roman" w:hAnsi="Arial" w:cs="Arial"/>
                <w:lang w:eastAsia="lt-LT"/>
              </w:rPr>
            </w:pPr>
            <w:hyperlink r:id="rId22" w:history="1">
              <w:r w:rsidR="006E3A6C" w:rsidRPr="007A014B">
                <w:rPr>
                  <w:rFonts w:ascii="Arial" w:eastAsia="Times New Roman" w:hAnsi="Arial" w:cs="Arial"/>
                  <w:lang w:eastAsia="lt-LT"/>
                </w:rPr>
                <w:t>Anykščių</w:t>
              </w:r>
            </w:hyperlink>
          </w:p>
        </w:tc>
        <w:tc>
          <w:tcPr>
            <w:tcW w:w="7513" w:type="dxa"/>
            <w:vAlign w:val="center"/>
          </w:tcPr>
          <w:p w14:paraId="15CEE551"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Vilniaus g. 101, Anykščiai</w:t>
            </w:r>
          </w:p>
        </w:tc>
      </w:tr>
      <w:tr w:rsidR="006E3A6C" w:rsidRPr="007A014B" w14:paraId="3B043E9E" w14:textId="77777777" w:rsidTr="008C1952">
        <w:trPr>
          <w:tblCellSpacing w:w="0" w:type="dxa"/>
        </w:trPr>
        <w:tc>
          <w:tcPr>
            <w:tcW w:w="577" w:type="dxa"/>
            <w:vAlign w:val="center"/>
          </w:tcPr>
          <w:p w14:paraId="5FD773EB"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6786F98D" w14:textId="77777777" w:rsidR="006E3A6C" w:rsidRPr="007A014B" w:rsidRDefault="00631E26" w:rsidP="008C1952">
            <w:pPr>
              <w:spacing w:after="0" w:line="312" w:lineRule="auto"/>
              <w:jc w:val="center"/>
              <w:rPr>
                <w:rFonts w:ascii="Arial" w:eastAsia="Times New Roman" w:hAnsi="Arial" w:cs="Arial"/>
                <w:lang w:eastAsia="lt-LT"/>
              </w:rPr>
            </w:pPr>
            <w:hyperlink r:id="rId23" w:history="1">
              <w:r w:rsidR="006E3A6C" w:rsidRPr="007A014B">
                <w:rPr>
                  <w:rFonts w:ascii="Arial" w:eastAsia="Times New Roman" w:hAnsi="Arial" w:cs="Arial"/>
                  <w:lang w:eastAsia="lt-LT"/>
                </w:rPr>
                <w:t>Ignalinos</w:t>
              </w:r>
            </w:hyperlink>
          </w:p>
        </w:tc>
        <w:tc>
          <w:tcPr>
            <w:tcW w:w="7513" w:type="dxa"/>
            <w:vAlign w:val="center"/>
          </w:tcPr>
          <w:p w14:paraId="402087BD" w14:textId="77777777" w:rsidR="006E3A6C" w:rsidRPr="007A014B" w:rsidRDefault="006E3A6C" w:rsidP="008C1952">
            <w:pPr>
              <w:spacing w:after="0" w:line="312" w:lineRule="auto"/>
              <w:jc w:val="center"/>
              <w:rPr>
                <w:rFonts w:ascii="Arial" w:eastAsia="Times New Roman" w:hAnsi="Arial" w:cs="Arial"/>
                <w:lang w:eastAsia="lt-LT"/>
              </w:rPr>
            </w:pPr>
            <w:proofErr w:type="spellStart"/>
            <w:r w:rsidRPr="007A014B">
              <w:rPr>
                <w:rFonts w:ascii="Arial" w:eastAsia="Times New Roman" w:hAnsi="Arial" w:cs="Arial"/>
                <w:lang w:eastAsia="lt-LT"/>
              </w:rPr>
              <w:t>Ažušilės</w:t>
            </w:r>
            <w:proofErr w:type="spellEnd"/>
            <w:r w:rsidRPr="007A014B">
              <w:rPr>
                <w:rFonts w:ascii="Arial" w:eastAsia="Times New Roman" w:hAnsi="Arial" w:cs="Arial"/>
                <w:lang w:eastAsia="lt-LT"/>
              </w:rPr>
              <w:t xml:space="preserve"> g. 18, Ignalina</w:t>
            </w:r>
            <w:r w:rsidRPr="007A014B" w:rsidDel="00337285">
              <w:rPr>
                <w:rFonts w:ascii="Arial" w:eastAsia="Times New Roman" w:hAnsi="Arial" w:cs="Arial"/>
                <w:lang w:eastAsia="lt-LT"/>
              </w:rPr>
              <w:t xml:space="preserve"> </w:t>
            </w:r>
          </w:p>
        </w:tc>
      </w:tr>
      <w:tr w:rsidR="006E3A6C" w:rsidRPr="007A014B" w14:paraId="26CA0A41" w14:textId="77777777" w:rsidTr="008C1952">
        <w:trPr>
          <w:tblCellSpacing w:w="0" w:type="dxa"/>
        </w:trPr>
        <w:tc>
          <w:tcPr>
            <w:tcW w:w="577" w:type="dxa"/>
            <w:vAlign w:val="center"/>
            <w:hideMark/>
          </w:tcPr>
          <w:p w14:paraId="2CE30EE3"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1DBEEBFD" w14:textId="77777777" w:rsidR="006E3A6C" w:rsidRPr="007A014B" w:rsidRDefault="00631E26" w:rsidP="008C1952">
            <w:pPr>
              <w:spacing w:after="0" w:line="312" w:lineRule="auto"/>
              <w:jc w:val="center"/>
              <w:rPr>
                <w:rFonts w:ascii="Arial" w:eastAsia="Times New Roman" w:hAnsi="Arial" w:cs="Arial"/>
                <w:lang w:eastAsia="lt-LT"/>
              </w:rPr>
            </w:pPr>
            <w:hyperlink r:id="rId24" w:history="1">
              <w:r w:rsidR="006E3A6C" w:rsidRPr="007A014B">
                <w:rPr>
                  <w:rFonts w:ascii="Arial" w:eastAsia="Times New Roman" w:hAnsi="Arial" w:cs="Arial"/>
                  <w:lang w:eastAsia="lt-LT"/>
                </w:rPr>
                <w:t>Rokiškio</w:t>
              </w:r>
            </w:hyperlink>
          </w:p>
        </w:tc>
        <w:tc>
          <w:tcPr>
            <w:tcW w:w="7513" w:type="dxa"/>
            <w:vAlign w:val="center"/>
            <w:hideMark/>
          </w:tcPr>
          <w:p w14:paraId="4070145D" w14:textId="77777777" w:rsidR="006E3A6C" w:rsidRPr="007A014B" w:rsidRDefault="006E3A6C" w:rsidP="008C1952">
            <w:pPr>
              <w:spacing w:after="0" w:line="312" w:lineRule="auto"/>
              <w:jc w:val="center"/>
              <w:rPr>
                <w:rFonts w:ascii="Arial" w:eastAsia="Times New Roman" w:hAnsi="Arial" w:cs="Arial"/>
                <w:lang w:eastAsia="lt-LT"/>
              </w:rPr>
            </w:pPr>
            <w:proofErr w:type="spellStart"/>
            <w:r w:rsidRPr="007A014B">
              <w:rPr>
                <w:rFonts w:ascii="Arial" w:eastAsia="Times New Roman" w:hAnsi="Arial" w:cs="Arial"/>
                <w:lang w:eastAsia="lt-LT"/>
              </w:rPr>
              <w:t>Sakališkio</w:t>
            </w:r>
            <w:proofErr w:type="spellEnd"/>
            <w:r w:rsidRPr="007A014B">
              <w:rPr>
                <w:rFonts w:ascii="Arial" w:eastAsia="Times New Roman" w:hAnsi="Arial" w:cs="Arial"/>
                <w:lang w:eastAsia="lt-LT"/>
              </w:rPr>
              <w:t xml:space="preserve"> g. 2, Rokiškis</w:t>
            </w:r>
            <w:r w:rsidRPr="007A014B" w:rsidDel="00856CB7">
              <w:rPr>
                <w:rFonts w:ascii="Arial" w:eastAsia="Times New Roman" w:hAnsi="Arial" w:cs="Arial"/>
                <w:lang w:eastAsia="lt-LT"/>
              </w:rPr>
              <w:t xml:space="preserve"> </w:t>
            </w:r>
          </w:p>
        </w:tc>
      </w:tr>
      <w:tr w:rsidR="006E3A6C" w:rsidRPr="007A014B" w14:paraId="707EF2B7" w14:textId="77777777" w:rsidTr="008C1952">
        <w:trPr>
          <w:tblCellSpacing w:w="0" w:type="dxa"/>
        </w:trPr>
        <w:tc>
          <w:tcPr>
            <w:tcW w:w="577" w:type="dxa"/>
            <w:vAlign w:val="center"/>
          </w:tcPr>
          <w:p w14:paraId="2FF82A9E"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5E87C26B" w14:textId="77777777" w:rsidR="006E3A6C" w:rsidRPr="007A014B" w:rsidRDefault="00631E26" w:rsidP="008C1952">
            <w:pPr>
              <w:spacing w:after="0" w:line="312" w:lineRule="auto"/>
              <w:jc w:val="center"/>
              <w:rPr>
                <w:rFonts w:ascii="Arial" w:hAnsi="Arial" w:cs="Arial"/>
              </w:rPr>
            </w:pPr>
            <w:hyperlink r:id="rId25" w:history="1">
              <w:r w:rsidR="006E3A6C" w:rsidRPr="007A014B">
                <w:rPr>
                  <w:rFonts w:ascii="Arial" w:eastAsia="Times New Roman" w:hAnsi="Arial" w:cs="Arial"/>
                  <w:lang w:eastAsia="lt-LT"/>
                </w:rPr>
                <w:t>Švenčionėlių</w:t>
              </w:r>
            </w:hyperlink>
          </w:p>
        </w:tc>
        <w:tc>
          <w:tcPr>
            <w:tcW w:w="7513" w:type="dxa"/>
            <w:vAlign w:val="center"/>
          </w:tcPr>
          <w:p w14:paraId="193A669A"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Žeimenos g. 49, Švenčionėliai</w:t>
            </w:r>
          </w:p>
        </w:tc>
      </w:tr>
      <w:tr w:rsidR="006E3A6C" w:rsidRPr="007A014B" w14:paraId="112E5B0A" w14:textId="77777777" w:rsidTr="008C1952">
        <w:trPr>
          <w:tblCellSpacing w:w="0" w:type="dxa"/>
        </w:trPr>
        <w:tc>
          <w:tcPr>
            <w:tcW w:w="577" w:type="dxa"/>
            <w:vAlign w:val="center"/>
          </w:tcPr>
          <w:p w14:paraId="51324F57"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121A9600" w14:textId="77777777" w:rsidR="006E3A6C" w:rsidRPr="007A014B" w:rsidRDefault="00631E26" w:rsidP="008C1952">
            <w:pPr>
              <w:spacing w:after="0" w:line="312" w:lineRule="auto"/>
              <w:jc w:val="center"/>
              <w:rPr>
                <w:rFonts w:ascii="Arial" w:eastAsia="Times New Roman" w:hAnsi="Arial" w:cs="Arial"/>
                <w:lang w:eastAsia="lt-LT"/>
              </w:rPr>
            </w:pPr>
            <w:hyperlink r:id="rId26" w:history="1">
              <w:r w:rsidR="006E3A6C" w:rsidRPr="007A014B">
                <w:rPr>
                  <w:rFonts w:ascii="Arial" w:eastAsia="Times New Roman" w:hAnsi="Arial" w:cs="Arial"/>
                  <w:lang w:eastAsia="lt-LT"/>
                </w:rPr>
                <w:t>Panevėžio</w:t>
              </w:r>
            </w:hyperlink>
          </w:p>
        </w:tc>
        <w:tc>
          <w:tcPr>
            <w:tcW w:w="7513" w:type="dxa"/>
            <w:vAlign w:val="center"/>
            <w:hideMark/>
          </w:tcPr>
          <w:p w14:paraId="20F925DD"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Parko g. 32, Panevėžys</w:t>
            </w:r>
            <w:r w:rsidRPr="007A014B" w:rsidDel="003777D2">
              <w:rPr>
                <w:rFonts w:ascii="Arial" w:eastAsia="Times New Roman" w:hAnsi="Arial" w:cs="Arial"/>
                <w:lang w:eastAsia="lt-LT"/>
              </w:rPr>
              <w:t xml:space="preserve"> </w:t>
            </w:r>
          </w:p>
        </w:tc>
      </w:tr>
      <w:tr w:rsidR="006E3A6C" w:rsidRPr="007A014B" w14:paraId="2965D874" w14:textId="77777777" w:rsidTr="008C1952">
        <w:trPr>
          <w:tblCellSpacing w:w="0" w:type="dxa"/>
        </w:trPr>
        <w:tc>
          <w:tcPr>
            <w:tcW w:w="577" w:type="dxa"/>
            <w:vAlign w:val="center"/>
          </w:tcPr>
          <w:p w14:paraId="3A675A9C"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2A0BF38E" w14:textId="77777777" w:rsidR="006E3A6C" w:rsidRPr="007A014B" w:rsidRDefault="00631E26" w:rsidP="008C1952">
            <w:pPr>
              <w:spacing w:after="0" w:line="312" w:lineRule="auto"/>
              <w:jc w:val="center"/>
              <w:rPr>
                <w:rFonts w:ascii="Arial" w:hAnsi="Arial" w:cs="Arial"/>
              </w:rPr>
            </w:pPr>
            <w:hyperlink r:id="rId27" w:history="1">
              <w:r w:rsidR="006E3A6C" w:rsidRPr="007A014B">
                <w:rPr>
                  <w:rFonts w:ascii="Arial" w:eastAsia="Times New Roman" w:hAnsi="Arial" w:cs="Arial"/>
                  <w:lang w:eastAsia="lt-LT"/>
                </w:rPr>
                <w:t>Biržų</w:t>
              </w:r>
            </w:hyperlink>
          </w:p>
        </w:tc>
        <w:tc>
          <w:tcPr>
            <w:tcW w:w="7513" w:type="dxa"/>
            <w:vAlign w:val="center"/>
          </w:tcPr>
          <w:p w14:paraId="278B631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J. Basanavičiaus g. 62, Biržai</w:t>
            </w:r>
          </w:p>
        </w:tc>
      </w:tr>
      <w:tr w:rsidR="006E3A6C" w:rsidRPr="007A014B" w14:paraId="6CD51F8E" w14:textId="77777777" w:rsidTr="008C1952">
        <w:trPr>
          <w:tblCellSpacing w:w="0" w:type="dxa"/>
        </w:trPr>
        <w:tc>
          <w:tcPr>
            <w:tcW w:w="577" w:type="dxa"/>
            <w:vAlign w:val="center"/>
          </w:tcPr>
          <w:p w14:paraId="432DA538"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49282F55" w14:textId="77777777" w:rsidR="006E3A6C" w:rsidRPr="007A014B" w:rsidRDefault="00631E26" w:rsidP="008C1952">
            <w:pPr>
              <w:spacing w:after="0" w:line="312" w:lineRule="auto"/>
              <w:jc w:val="center"/>
              <w:rPr>
                <w:rFonts w:ascii="Arial" w:eastAsia="Times New Roman" w:hAnsi="Arial" w:cs="Arial"/>
                <w:lang w:eastAsia="lt-LT"/>
              </w:rPr>
            </w:pPr>
            <w:hyperlink r:id="rId28" w:history="1">
              <w:r w:rsidR="006E3A6C" w:rsidRPr="007A014B">
                <w:rPr>
                  <w:rFonts w:ascii="Arial" w:eastAsia="Times New Roman" w:hAnsi="Arial" w:cs="Arial"/>
                  <w:lang w:eastAsia="lt-LT"/>
                </w:rPr>
                <w:t>Joniškio</w:t>
              </w:r>
            </w:hyperlink>
          </w:p>
        </w:tc>
        <w:tc>
          <w:tcPr>
            <w:tcW w:w="7513" w:type="dxa"/>
            <w:vAlign w:val="center"/>
            <w:hideMark/>
          </w:tcPr>
          <w:p w14:paraId="25ACAF7D"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Urėdijos g. 1, Beržininkų k., Joniškio r. sav.</w:t>
            </w:r>
          </w:p>
        </w:tc>
      </w:tr>
      <w:tr w:rsidR="006E3A6C" w:rsidRPr="007A014B" w14:paraId="41372813" w14:textId="77777777" w:rsidTr="008C1952">
        <w:trPr>
          <w:tblCellSpacing w:w="0" w:type="dxa"/>
        </w:trPr>
        <w:tc>
          <w:tcPr>
            <w:tcW w:w="577" w:type="dxa"/>
            <w:vAlign w:val="center"/>
          </w:tcPr>
          <w:p w14:paraId="47287FEC"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77C06BF4" w14:textId="77777777" w:rsidR="006E3A6C" w:rsidRPr="007A014B" w:rsidRDefault="00631E26" w:rsidP="008C1952">
            <w:pPr>
              <w:spacing w:after="0" w:line="312" w:lineRule="auto"/>
              <w:jc w:val="center"/>
              <w:rPr>
                <w:rFonts w:ascii="Arial" w:hAnsi="Arial" w:cs="Arial"/>
              </w:rPr>
            </w:pPr>
            <w:hyperlink r:id="rId29" w:history="1">
              <w:r w:rsidR="006E3A6C" w:rsidRPr="007A014B">
                <w:rPr>
                  <w:rFonts w:ascii="Arial" w:eastAsia="Times New Roman" w:hAnsi="Arial" w:cs="Arial"/>
                  <w:lang w:eastAsia="lt-LT"/>
                </w:rPr>
                <w:t>Kuršėnų</w:t>
              </w:r>
            </w:hyperlink>
          </w:p>
        </w:tc>
        <w:tc>
          <w:tcPr>
            <w:tcW w:w="7513" w:type="dxa"/>
            <w:vAlign w:val="center"/>
          </w:tcPr>
          <w:p w14:paraId="2BFA6D12"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Žalioji g. 2, </w:t>
            </w:r>
            <w:proofErr w:type="spellStart"/>
            <w:r w:rsidRPr="007A014B">
              <w:rPr>
                <w:rFonts w:ascii="Arial" w:eastAsia="Times New Roman" w:hAnsi="Arial" w:cs="Arial"/>
                <w:lang w:eastAsia="lt-LT"/>
              </w:rPr>
              <w:t>Toliočiai</w:t>
            </w:r>
            <w:proofErr w:type="spellEnd"/>
            <w:r w:rsidRPr="007A014B">
              <w:rPr>
                <w:rFonts w:ascii="Arial" w:eastAsia="Times New Roman" w:hAnsi="Arial" w:cs="Arial"/>
                <w:lang w:eastAsia="lt-LT"/>
              </w:rPr>
              <w:t>, Šiaulių r. sav.</w:t>
            </w:r>
          </w:p>
        </w:tc>
      </w:tr>
      <w:tr w:rsidR="006E3A6C" w:rsidRPr="007A014B" w14:paraId="71A5030B" w14:textId="77777777" w:rsidTr="008C1952">
        <w:trPr>
          <w:tblCellSpacing w:w="0" w:type="dxa"/>
        </w:trPr>
        <w:tc>
          <w:tcPr>
            <w:tcW w:w="577" w:type="dxa"/>
            <w:vAlign w:val="center"/>
          </w:tcPr>
          <w:p w14:paraId="7C094740"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tcPr>
          <w:p w14:paraId="0AFF671A" w14:textId="77777777" w:rsidR="006E3A6C" w:rsidRPr="007A014B" w:rsidRDefault="00631E26" w:rsidP="008C1952">
            <w:pPr>
              <w:spacing w:after="0" w:line="312" w:lineRule="auto"/>
              <w:jc w:val="center"/>
              <w:rPr>
                <w:rFonts w:ascii="Arial" w:hAnsi="Arial" w:cs="Arial"/>
              </w:rPr>
            </w:pPr>
            <w:hyperlink r:id="rId30" w:history="1">
              <w:r w:rsidR="006E3A6C" w:rsidRPr="007A014B">
                <w:rPr>
                  <w:rFonts w:ascii="Arial" w:eastAsia="Times New Roman" w:hAnsi="Arial" w:cs="Arial"/>
                  <w:lang w:eastAsia="lt-LT"/>
                </w:rPr>
                <w:t>Mažeikių</w:t>
              </w:r>
            </w:hyperlink>
          </w:p>
        </w:tc>
        <w:tc>
          <w:tcPr>
            <w:tcW w:w="7513" w:type="dxa"/>
            <w:vAlign w:val="center"/>
          </w:tcPr>
          <w:p w14:paraId="032305E0" w14:textId="77777777" w:rsidR="006E3A6C" w:rsidRPr="007A014B" w:rsidRDefault="006E3A6C" w:rsidP="008C1952">
            <w:pPr>
              <w:spacing w:after="0" w:line="312" w:lineRule="auto"/>
              <w:jc w:val="center"/>
              <w:rPr>
                <w:rFonts w:ascii="Arial" w:eastAsia="Times New Roman" w:hAnsi="Arial" w:cs="Arial"/>
                <w:lang w:eastAsia="lt-LT"/>
              </w:rPr>
            </w:pPr>
            <w:proofErr w:type="spellStart"/>
            <w:r w:rsidRPr="007A014B">
              <w:rPr>
                <w:rFonts w:ascii="Arial" w:eastAsia="Times New Roman" w:hAnsi="Arial" w:cs="Arial"/>
                <w:lang w:eastAsia="lt-LT"/>
              </w:rPr>
              <w:t>Senkelio</w:t>
            </w:r>
            <w:proofErr w:type="spellEnd"/>
            <w:r w:rsidRPr="007A014B">
              <w:rPr>
                <w:rFonts w:ascii="Arial" w:eastAsia="Times New Roman" w:hAnsi="Arial" w:cs="Arial"/>
                <w:lang w:eastAsia="lt-LT"/>
              </w:rPr>
              <w:t xml:space="preserve"> g. 14, Mažeikiai</w:t>
            </w:r>
          </w:p>
        </w:tc>
      </w:tr>
      <w:tr w:rsidR="006E3A6C" w:rsidRPr="007A014B" w14:paraId="2AE3AE7E" w14:textId="77777777" w:rsidTr="008C1952">
        <w:trPr>
          <w:tblCellSpacing w:w="0" w:type="dxa"/>
        </w:trPr>
        <w:tc>
          <w:tcPr>
            <w:tcW w:w="577" w:type="dxa"/>
            <w:vAlign w:val="center"/>
          </w:tcPr>
          <w:p w14:paraId="62729E54"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6230EB7C" w14:textId="77777777" w:rsidR="006E3A6C" w:rsidRPr="007A014B" w:rsidRDefault="00631E26" w:rsidP="008C1952">
            <w:pPr>
              <w:spacing w:after="0" w:line="312" w:lineRule="auto"/>
              <w:jc w:val="center"/>
              <w:rPr>
                <w:rFonts w:ascii="Arial" w:eastAsia="Times New Roman" w:hAnsi="Arial" w:cs="Arial"/>
                <w:lang w:eastAsia="lt-LT"/>
              </w:rPr>
            </w:pPr>
            <w:hyperlink r:id="rId31" w:history="1">
              <w:r w:rsidR="006E3A6C" w:rsidRPr="007A014B">
                <w:rPr>
                  <w:rFonts w:ascii="Arial" w:eastAsia="Times New Roman" w:hAnsi="Arial" w:cs="Arial"/>
                  <w:lang w:eastAsia="lt-LT"/>
                </w:rPr>
                <w:t>Radviliškio</w:t>
              </w:r>
            </w:hyperlink>
          </w:p>
        </w:tc>
        <w:tc>
          <w:tcPr>
            <w:tcW w:w="7513" w:type="dxa"/>
            <w:vAlign w:val="center"/>
            <w:hideMark/>
          </w:tcPr>
          <w:p w14:paraId="09C6CE44"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Šiaulių g. 31, Radviliškis</w:t>
            </w:r>
            <w:r w:rsidRPr="007A014B" w:rsidDel="00856CB7">
              <w:rPr>
                <w:rFonts w:ascii="Arial" w:eastAsia="Times New Roman" w:hAnsi="Arial" w:cs="Arial"/>
                <w:lang w:eastAsia="lt-LT"/>
              </w:rPr>
              <w:t xml:space="preserve"> </w:t>
            </w:r>
          </w:p>
        </w:tc>
      </w:tr>
      <w:tr w:rsidR="006E3A6C" w:rsidRPr="007A014B" w14:paraId="66E7728F" w14:textId="77777777" w:rsidTr="008C1952">
        <w:trPr>
          <w:tblCellSpacing w:w="0" w:type="dxa"/>
        </w:trPr>
        <w:tc>
          <w:tcPr>
            <w:tcW w:w="577" w:type="dxa"/>
            <w:vAlign w:val="center"/>
          </w:tcPr>
          <w:p w14:paraId="7BA9DC8E"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3E7F2A0C" w14:textId="77777777" w:rsidR="006E3A6C" w:rsidRPr="007A014B" w:rsidRDefault="00631E26" w:rsidP="008C1952">
            <w:pPr>
              <w:spacing w:after="0" w:line="312" w:lineRule="auto"/>
              <w:jc w:val="center"/>
              <w:rPr>
                <w:rFonts w:ascii="Arial" w:eastAsia="Times New Roman" w:hAnsi="Arial" w:cs="Arial"/>
                <w:lang w:eastAsia="lt-LT"/>
              </w:rPr>
            </w:pPr>
            <w:hyperlink r:id="rId32" w:history="1">
              <w:r w:rsidR="006E3A6C" w:rsidRPr="007A014B">
                <w:rPr>
                  <w:rFonts w:ascii="Arial" w:eastAsia="Times New Roman" w:hAnsi="Arial" w:cs="Arial"/>
                  <w:lang w:eastAsia="lt-LT"/>
                </w:rPr>
                <w:t>Raseinių</w:t>
              </w:r>
            </w:hyperlink>
          </w:p>
        </w:tc>
        <w:tc>
          <w:tcPr>
            <w:tcW w:w="7513" w:type="dxa"/>
            <w:vAlign w:val="center"/>
            <w:hideMark/>
          </w:tcPr>
          <w:p w14:paraId="2F7CEEF1"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Akacijų g. 1, Norgėlų k., Raseinių r. sav.</w:t>
            </w:r>
          </w:p>
        </w:tc>
      </w:tr>
      <w:tr w:rsidR="006E3A6C" w:rsidRPr="007A014B" w14:paraId="4821E5CD" w14:textId="77777777" w:rsidTr="008C1952">
        <w:trPr>
          <w:tblCellSpacing w:w="0" w:type="dxa"/>
        </w:trPr>
        <w:tc>
          <w:tcPr>
            <w:tcW w:w="577" w:type="dxa"/>
            <w:vAlign w:val="center"/>
          </w:tcPr>
          <w:p w14:paraId="5822BE13"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47E2CED8" w14:textId="77777777" w:rsidR="006E3A6C" w:rsidRPr="007A014B" w:rsidRDefault="00631E26" w:rsidP="008C1952">
            <w:pPr>
              <w:spacing w:after="0" w:line="312" w:lineRule="auto"/>
              <w:jc w:val="center"/>
              <w:rPr>
                <w:rFonts w:ascii="Arial" w:eastAsia="Times New Roman" w:hAnsi="Arial" w:cs="Arial"/>
                <w:lang w:eastAsia="lt-LT"/>
              </w:rPr>
            </w:pPr>
            <w:hyperlink r:id="rId33" w:history="1">
              <w:r w:rsidR="006E3A6C" w:rsidRPr="007A014B">
                <w:rPr>
                  <w:rFonts w:ascii="Arial" w:eastAsia="Times New Roman" w:hAnsi="Arial" w:cs="Arial"/>
                  <w:lang w:eastAsia="lt-LT"/>
                </w:rPr>
                <w:t>Kretingos</w:t>
              </w:r>
            </w:hyperlink>
          </w:p>
        </w:tc>
        <w:tc>
          <w:tcPr>
            <w:tcW w:w="7513" w:type="dxa"/>
            <w:vAlign w:val="center"/>
            <w:hideMark/>
          </w:tcPr>
          <w:p w14:paraId="63261C8B"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Savanorių g. 27, Kretinga</w:t>
            </w:r>
            <w:r w:rsidRPr="007A014B" w:rsidDel="00ED38F9">
              <w:rPr>
                <w:rFonts w:ascii="Arial" w:eastAsia="Times New Roman" w:hAnsi="Arial" w:cs="Arial"/>
                <w:lang w:eastAsia="lt-LT"/>
              </w:rPr>
              <w:t xml:space="preserve"> </w:t>
            </w:r>
          </w:p>
        </w:tc>
      </w:tr>
      <w:tr w:rsidR="006E3A6C" w:rsidRPr="007A014B" w14:paraId="1EB0E071" w14:textId="77777777" w:rsidTr="008C1952">
        <w:trPr>
          <w:tblCellSpacing w:w="0" w:type="dxa"/>
        </w:trPr>
        <w:tc>
          <w:tcPr>
            <w:tcW w:w="577" w:type="dxa"/>
            <w:vAlign w:val="center"/>
          </w:tcPr>
          <w:p w14:paraId="5779B320"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72D9C1AA" w14:textId="77777777" w:rsidR="006E3A6C" w:rsidRPr="007A014B" w:rsidRDefault="00631E26" w:rsidP="008C1952">
            <w:pPr>
              <w:spacing w:after="0" w:line="312" w:lineRule="auto"/>
              <w:jc w:val="center"/>
              <w:rPr>
                <w:rFonts w:ascii="Arial" w:eastAsia="Times New Roman" w:hAnsi="Arial" w:cs="Arial"/>
                <w:lang w:eastAsia="lt-LT"/>
              </w:rPr>
            </w:pPr>
            <w:hyperlink r:id="rId34" w:history="1">
              <w:r w:rsidR="006E3A6C" w:rsidRPr="007A014B">
                <w:rPr>
                  <w:rFonts w:ascii="Arial" w:eastAsia="Times New Roman" w:hAnsi="Arial" w:cs="Arial"/>
                  <w:lang w:eastAsia="lt-LT"/>
                </w:rPr>
                <w:t>Šilutės</w:t>
              </w:r>
            </w:hyperlink>
          </w:p>
        </w:tc>
        <w:tc>
          <w:tcPr>
            <w:tcW w:w="7513" w:type="dxa"/>
            <w:vAlign w:val="center"/>
            <w:hideMark/>
          </w:tcPr>
          <w:p w14:paraId="26E79E4E"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Nemuno g. 15, Šilutė</w:t>
            </w:r>
            <w:r w:rsidRPr="007A014B" w:rsidDel="006A3611">
              <w:rPr>
                <w:rFonts w:ascii="Arial" w:eastAsia="Times New Roman" w:hAnsi="Arial" w:cs="Arial"/>
                <w:lang w:eastAsia="lt-LT"/>
              </w:rPr>
              <w:t xml:space="preserve"> </w:t>
            </w:r>
          </w:p>
        </w:tc>
      </w:tr>
      <w:tr w:rsidR="006E3A6C" w:rsidRPr="007A014B" w14:paraId="4399E9F3" w14:textId="77777777" w:rsidTr="008C1952">
        <w:trPr>
          <w:tblCellSpacing w:w="0" w:type="dxa"/>
        </w:trPr>
        <w:tc>
          <w:tcPr>
            <w:tcW w:w="577" w:type="dxa"/>
            <w:vAlign w:val="center"/>
          </w:tcPr>
          <w:p w14:paraId="029F1B2F"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2CE27C2B" w14:textId="77777777" w:rsidR="006E3A6C" w:rsidRPr="007A014B" w:rsidRDefault="00631E26" w:rsidP="008C1952">
            <w:pPr>
              <w:spacing w:after="0" w:line="312" w:lineRule="auto"/>
              <w:jc w:val="center"/>
              <w:rPr>
                <w:rFonts w:ascii="Arial" w:eastAsia="Times New Roman" w:hAnsi="Arial" w:cs="Arial"/>
                <w:lang w:eastAsia="lt-LT"/>
              </w:rPr>
            </w:pPr>
            <w:hyperlink r:id="rId35" w:history="1">
              <w:r w:rsidR="006E3A6C" w:rsidRPr="007A014B">
                <w:rPr>
                  <w:rFonts w:ascii="Arial" w:eastAsia="Times New Roman" w:hAnsi="Arial" w:cs="Arial"/>
                  <w:lang w:eastAsia="lt-LT"/>
                </w:rPr>
                <w:t>Tauragės</w:t>
              </w:r>
            </w:hyperlink>
          </w:p>
        </w:tc>
        <w:tc>
          <w:tcPr>
            <w:tcW w:w="7513" w:type="dxa"/>
            <w:vAlign w:val="center"/>
            <w:hideMark/>
          </w:tcPr>
          <w:p w14:paraId="07C249E7"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Vytauto g. 125, Tauragė</w:t>
            </w:r>
            <w:r w:rsidRPr="007A014B" w:rsidDel="00DD5A10">
              <w:rPr>
                <w:rFonts w:ascii="Arial" w:eastAsia="Times New Roman" w:hAnsi="Arial" w:cs="Arial"/>
                <w:lang w:eastAsia="lt-LT"/>
              </w:rPr>
              <w:t xml:space="preserve"> </w:t>
            </w:r>
          </w:p>
        </w:tc>
      </w:tr>
      <w:tr w:rsidR="006E3A6C" w:rsidRPr="007A014B" w14:paraId="6F4AA477" w14:textId="77777777" w:rsidTr="008C1952">
        <w:trPr>
          <w:tblCellSpacing w:w="0" w:type="dxa"/>
        </w:trPr>
        <w:tc>
          <w:tcPr>
            <w:tcW w:w="577" w:type="dxa"/>
            <w:vAlign w:val="center"/>
          </w:tcPr>
          <w:p w14:paraId="02B0F09D" w14:textId="77777777" w:rsidR="006E3A6C" w:rsidRPr="007A014B" w:rsidRDefault="006E3A6C" w:rsidP="008C1952">
            <w:pPr>
              <w:pStyle w:val="ListParagraph"/>
              <w:numPr>
                <w:ilvl w:val="0"/>
                <w:numId w:val="2"/>
              </w:numPr>
              <w:spacing w:after="0" w:line="312" w:lineRule="auto"/>
              <w:ind w:left="0" w:firstLine="0"/>
              <w:rPr>
                <w:rFonts w:ascii="Arial" w:eastAsia="Times New Roman" w:hAnsi="Arial" w:cs="Arial"/>
                <w:lang w:eastAsia="lt-LT"/>
              </w:rPr>
            </w:pPr>
          </w:p>
        </w:tc>
        <w:tc>
          <w:tcPr>
            <w:tcW w:w="1828" w:type="dxa"/>
            <w:vAlign w:val="center"/>
            <w:hideMark/>
          </w:tcPr>
          <w:p w14:paraId="590B68A3" w14:textId="77777777" w:rsidR="006E3A6C" w:rsidRPr="007A014B" w:rsidRDefault="00631E26" w:rsidP="008C1952">
            <w:pPr>
              <w:spacing w:after="0" w:line="312" w:lineRule="auto"/>
              <w:jc w:val="center"/>
              <w:rPr>
                <w:rFonts w:ascii="Arial" w:eastAsia="Times New Roman" w:hAnsi="Arial" w:cs="Arial"/>
                <w:lang w:eastAsia="lt-LT"/>
              </w:rPr>
            </w:pPr>
            <w:hyperlink r:id="rId36" w:history="1">
              <w:r w:rsidR="006E3A6C" w:rsidRPr="007A014B">
                <w:rPr>
                  <w:rFonts w:ascii="Arial" w:eastAsia="Times New Roman" w:hAnsi="Arial" w:cs="Arial"/>
                  <w:lang w:eastAsia="lt-LT"/>
                </w:rPr>
                <w:t>Telšių</w:t>
              </w:r>
            </w:hyperlink>
          </w:p>
        </w:tc>
        <w:tc>
          <w:tcPr>
            <w:tcW w:w="7513" w:type="dxa"/>
            <w:vAlign w:val="center"/>
            <w:hideMark/>
          </w:tcPr>
          <w:p w14:paraId="25BA1880" w14:textId="77777777" w:rsidR="006E3A6C" w:rsidRPr="007A014B" w:rsidRDefault="006E3A6C" w:rsidP="008C1952">
            <w:pPr>
              <w:spacing w:after="0" w:line="312" w:lineRule="auto"/>
              <w:jc w:val="center"/>
              <w:rPr>
                <w:rFonts w:ascii="Arial" w:eastAsia="Times New Roman" w:hAnsi="Arial" w:cs="Arial"/>
                <w:lang w:eastAsia="lt-LT"/>
              </w:rPr>
            </w:pPr>
            <w:r w:rsidRPr="007A014B">
              <w:rPr>
                <w:rFonts w:ascii="Arial" w:eastAsia="Times New Roman" w:hAnsi="Arial" w:cs="Arial"/>
                <w:lang w:eastAsia="lt-LT"/>
              </w:rPr>
              <w:t xml:space="preserve">Miškininkų g, 4, </w:t>
            </w:r>
            <w:proofErr w:type="spellStart"/>
            <w:r w:rsidRPr="007A014B">
              <w:rPr>
                <w:rFonts w:ascii="Arial" w:eastAsia="Times New Roman" w:hAnsi="Arial" w:cs="Arial"/>
                <w:lang w:eastAsia="lt-LT"/>
              </w:rPr>
              <w:t>Berkinėnų</w:t>
            </w:r>
            <w:proofErr w:type="spellEnd"/>
            <w:r w:rsidRPr="007A014B">
              <w:rPr>
                <w:rFonts w:ascii="Arial" w:eastAsia="Times New Roman" w:hAnsi="Arial" w:cs="Arial"/>
                <w:lang w:eastAsia="lt-LT"/>
              </w:rPr>
              <w:t xml:space="preserve"> k., Ryškėnų sen., Telšių </w:t>
            </w:r>
            <w:proofErr w:type="spellStart"/>
            <w:r w:rsidRPr="007A014B">
              <w:rPr>
                <w:rFonts w:ascii="Arial" w:eastAsia="Times New Roman" w:hAnsi="Arial" w:cs="Arial"/>
                <w:lang w:eastAsia="lt-LT"/>
              </w:rPr>
              <w:t>r.sav</w:t>
            </w:r>
            <w:proofErr w:type="spellEnd"/>
            <w:r w:rsidRPr="007A014B">
              <w:rPr>
                <w:rFonts w:ascii="Arial" w:eastAsia="Times New Roman" w:hAnsi="Arial" w:cs="Arial"/>
                <w:lang w:eastAsia="lt-LT"/>
              </w:rPr>
              <w:t>.</w:t>
            </w:r>
          </w:p>
        </w:tc>
      </w:tr>
    </w:tbl>
    <w:p w14:paraId="1D944B64" w14:textId="77777777" w:rsidR="006E3A6C" w:rsidRPr="007A014B" w:rsidRDefault="006E3A6C" w:rsidP="006E3A6C">
      <w:pPr>
        <w:ind w:firstLine="720"/>
        <w:jc w:val="center"/>
        <w:rPr>
          <w:rFonts w:ascii="Arial" w:eastAsia="Trebuchet MS" w:hAnsi="Arial" w:cs="Arial"/>
        </w:rPr>
      </w:pPr>
    </w:p>
    <w:p w14:paraId="32FE8194" w14:textId="77777777" w:rsidR="00630C26" w:rsidRPr="007A014B" w:rsidRDefault="00630C26" w:rsidP="00466800">
      <w:pPr>
        <w:tabs>
          <w:tab w:val="left" w:pos="2136"/>
        </w:tabs>
        <w:rPr>
          <w:rFonts w:ascii="Arial" w:eastAsia="Trebuchet MS" w:hAnsi="Arial" w:cs="Arial"/>
        </w:rPr>
      </w:pPr>
    </w:p>
    <w:sectPr w:rsidR="00630C26" w:rsidRPr="007A014B" w:rsidSect="003A27D3">
      <w:pgSz w:w="12240" w:h="15840"/>
      <w:pgMar w:top="1134" w:right="567" w:bottom="992"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AAE7" w14:textId="77777777" w:rsidR="00124AA5" w:rsidRDefault="00124AA5" w:rsidP="00C95ACA">
      <w:pPr>
        <w:spacing w:after="0" w:line="240" w:lineRule="auto"/>
      </w:pPr>
      <w:r>
        <w:separator/>
      </w:r>
    </w:p>
  </w:endnote>
  <w:endnote w:type="continuationSeparator" w:id="0">
    <w:p w14:paraId="7CA400D5" w14:textId="77777777" w:rsidR="00124AA5" w:rsidRDefault="00124AA5" w:rsidP="00C9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0499" w14:textId="77777777" w:rsidR="00124AA5" w:rsidRDefault="00124AA5" w:rsidP="00C95ACA">
      <w:pPr>
        <w:spacing w:after="0" w:line="240" w:lineRule="auto"/>
      </w:pPr>
      <w:r>
        <w:separator/>
      </w:r>
    </w:p>
  </w:footnote>
  <w:footnote w:type="continuationSeparator" w:id="0">
    <w:p w14:paraId="17AF2EBB" w14:textId="77777777" w:rsidR="00124AA5" w:rsidRDefault="00124AA5" w:rsidP="00C95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6E8"/>
    <w:multiLevelType w:val="hybridMultilevel"/>
    <w:tmpl w:val="8FC279A8"/>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1" w15:restartNumberingAfterBreak="0">
    <w:nsid w:val="04C10648"/>
    <w:multiLevelType w:val="multilevel"/>
    <w:tmpl w:val="A4DC17B8"/>
    <w:lvl w:ilvl="0">
      <w:start w:val="1"/>
      <w:numFmt w:val="decimal"/>
      <w:lvlText w:val="%1."/>
      <w:lvlJc w:val="left"/>
      <w:pPr>
        <w:ind w:left="102" w:hanging="286"/>
      </w:pPr>
      <w:rPr>
        <w:rFonts w:ascii="Arial" w:eastAsia="Times New Roman" w:hAnsi="Arial" w:cs="Arial" w:hint="default"/>
        <w:w w:val="100"/>
        <w:sz w:val="22"/>
        <w:szCs w:val="22"/>
        <w:lang w:val="lt-LT" w:eastAsia="en-US" w:bidi="ar-SA"/>
      </w:rPr>
    </w:lvl>
    <w:lvl w:ilvl="1">
      <w:start w:val="1"/>
      <w:numFmt w:val="decimal"/>
      <w:lvlText w:val="%1.%2."/>
      <w:lvlJc w:val="left"/>
      <w:pPr>
        <w:ind w:left="102" w:hanging="418"/>
      </w:pPr>
      <w:rPr>
        <w:rFonts w:ascii="Arial" w:eastAsia="Times New Roman" w:hAnsi="Arial" w:cs="Arial" w:hint="default"/>
        <w:w w:val="100"/>
        <w:sz w:val="22"/>
        <w:szCs w:val="22"/>
        <w:lang w:val="lt-LT" w:eastAsia="en-US" w:bidi="ar-SA"/>
      </w:rPr>
    </w:lvl>
    <w:lvl w:ilvl="2">
      <w:numFmt w:val="bullet"/>
      <w:lvlText w:val="•"/>
      <w:lvlJc w:val="left"/>
      <w:pPr>
        <w:ind w:left="1993" w:hanging="418"/>
      </w:pPr>
      <w:rPr>
        <w:lang w:val="lt-LT" w:eastAsia="en-US" w:bidi="ar-SA"/>
      </w:rPr>
    </w:lvl>
    <w:lvl w:ilvl="3">
      <w:numFmt w:val="bullet"/>
      <w:lvlText w:val="•"/>
      <w:lvlJc w:val="left"/>
      <w:pPr>
        <w:ind w:left="2939" w:hanging="418"/>
      </w:pPr>
      <w:rPr>
        <w:lang w:val="lt-LT" w:eastAsia="en-US" w:bidi="ar-SA"/>
      </w:rPr>
    </w:lvl>
    <w:lvl w:ilvl="4">
      <w:numFmt w:val="bullet"/>
      <w:lvlText w:val="•"/>
      <w:lvlJc w:val="left"/>
      <w:pPr>
        <w:ind w:left="3886" w:hanging="418"/>
      </w:pPr>
      <w:rPr>
        <w:lang w:val="lt-LT" w:eastAsia="en-US" w:bidi="ar-SA"/>
      </w:rPr>
    </w:lvl>
    <w:lvl w:ilvl="5">
      <w:numFmt w:val="bullet"/>
      <w:lvlText w:val="•"/>
      <w:lvlJc w:val="left"/>
      <w:pPr>
        <w:ind w:left="4833" w:hanging="418"/>
      </w:pPr>
      <w:rPr>
        <w:lang w:val="lt-LT" w:eastAsia="en-US" w:bidi="ar-SA"/>
      </w:rPr>
    </w:lvl>
    <w:lvl w:ilvl="6">
      <w:numFmt w:val="bullet"/>
      <w:lvlText w:val="•"/>
      <w:lvlJc w:val="left"/>
      <w:pPr>
        <w:ind w:left="5779" w:hanging="418"/>
      </w:pPr>
      <w:rPr>
        <w:lang w:val="lt-LT" w:eastAsia="en-US" w:bidi="ar-SA"/>
      </w:rPr>
    </w:lvl>
    <w:lvl w:ilvl="7">
      <w:numFmt w:val="bullet"/>
      <w:lvlText w:val="•"/>
      <w:lvlJc w:val="left"/>
      <w:pPr>
        <w:ind w:left="6726" w:hanging="418"/>
      </w:pPr>
      <w:rPr>
        <w:lang w:val="lt-LT" w:eastAsia="en-US" w:bidi="ar-SA"/>
      </w:rPr>
    </w:lvl>
    <w:lvl w:ilvl="8">
      <w:numFmt w:val="bullet"/>
      <w:lvlText w:val="•"/>
      <w:lvlJc w:val="left"/>
      <w:pPr>
        <w:ind w:left="7673" w:hanging="418"/>
      </w:pPr>
      <w:rPr>
        <w:lang w:val="lt-LT" w:eastAsia="en-US" w:bidi="ar-SA"/>
      </w:rPr>
    </w:lvl>
  </w:abstractNum>
  <w:abstractNum w:abstractNumId="2" w15:restartNumberingAfterBreak="0">
    <w:nsid w:val="06562EBA"/>
    <w:multiLevelType w:val="hybridMultilevel"/>
    <w:tmpl w:val="93FA77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002D8A"/>
    <w:multiLevelType w:val="multilevel"/>
    <w:tmpl w:val="F9165F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0F17C7E"/>
    <w:multiLevelType w:val="multilevel"/>
    <w:tmpl w:val="666E1730"/>
    <w:lvl w:ilvl="0">
      <w:start w:val="4"/>
      <w:numFmt w:val="decimal"/>
      <w:lvlText w:val="%1."/>
      <w:lvlJc w:val="left"/>
      <w:pPr>
        <w:ind w:left="408" w:hanging="408"/>
      </w:pPr>
      <w:rPr>
        <w:rFonts w:hint="default"/>
      </w:rPr>
    </w:lvl>
    <w:lvl w:ilvl="1">
      <w:start w:val="5"/>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21C3914"/>
    <w:multiLevelType w:val="hybridMultilevel"/>
    <w:tmpl w:val="DFCE6E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30D56BD"/>
    <w:multiLevelType w:val="hybridMultilevel"/>
    <w:tmpl w:val="63F670DA"/>
    <w:lvl w:ilvl="0" w:tplc="60F88608">
      <w:start w:val="7"/>
      <w:numFmt w:val="decimal"/>
      <w:lvlText w:val="%1."/>
      <w:lvlJc w:val="left"/>
      <w:pPr>
        <w:ind w:left="1069" w:hanging="360"/>
      </w:pPr>
      <w:rPr>
        <w:rFonts w:eastAsiaTheme="minorHAns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9" w15:restartNumberingAfterBreak="0">
    <w:nsid w:val="30D51741"/>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69479F6"/>
    <w:multiLevelType w:val="hybridMultilevel"/>
    <w:tmpl w:val="375088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F43E12"/>
    <w:multiLevelType w:val="hybridMultilevel"/>
    <w:tmpl w:val="632AB5B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5E3CA0"/>
    <w:multiLevelType w:val="multilevel"/>
    <w:tmpl w:val="1832B81E"/>
    <w:lvl w:ilvl="0">
      <w:start w:val="5"/>
      <w:numFmt w:val="decimal"/>
      <w:lvlText w:val="%1."/>
      <w:lvlJc w:val="left"/>
      <w:pPr>
        <w:ind w:left="360" w:hanging="360"/>
      </w:pPr>
      <w:rPr>
        <w:rFonts w:eastAsiaTheme="minorHAnsi" w:hint="default"/>
      </w:rPr>
    </w:lvl>
    <w:lvl w:ilvl="1">
      <w:start w:val="3"/>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334" w:hanging="108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112" w:hanging="1440"/>
      </w:pPr>
      <w:rPr>
        <w:rFonts w:eastAsiaTheme="minorHAnsi" w:hint="default"/>
      </w:rPr>
    </w:lvl>
  </w:abstractNum>
  <w:abstractNum w:abstractNumId="13" w15:restartNumberingAfterBreak="0">
    <w:nsid w:val="470679DD"/>
    <w:multiLevelType w:val="hybridMultilevel"/>
    <w:tmpl w:val="E03A90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B856DC6"/>
    <w:multiLevelType w:val="multilevel"/>
    <w:tmpl w:val="8C84296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B89199F"/>
    <w:multiLevelType w:val="multilevel"/>
    <w:tmpl w:val="1FA44E3A"/>
    <w:lvl w:ilvl="0">
      <w:start w:val="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02E35D3"/>
    <w:multiLevelType w:val="multilevel"/>
    <w:tmpl w:val="61E62F98"/>
    <w:lvl w:ilvl="0">
      <w:start w:val="5"/>
      <w:numFmt w:val="decimal"/>
      <w:lvlText w:val="%1."/>
      <w:lvlJc w:val="left"/>
      <w:pPr>
        <w:ind w:left="1069" w:hanging="360"/>
      </w:pPr>
      <w:rPr>
        <w:rFonts w:eastAsiaTheme="minorHAnsi" w:hint="default"/>
      </w:rPr>
    </w:lvl>
    <w:lvl w:ilvl="1">
      <w:start w:val="1"/>
      <w:numFmt w:val="decimal"/>
      <w:isLgl/>
      <w:lvlText w:val="%1.%2."/>
      <w:lvlJc w:val="left"/>
      <w:pPr>
        <w:ind w:left="1429" w:hanging="360"/>
      </w:pPr>
      <w:rPr>
        <w:rFonts w:eastAsiaTheme="minorHAnsi" w:hint="default"/>
      </w:rPr>
    </w:lvl>
    <w:lvl w:ilvl="2">
      <w:start w:val="1"/>
      <w:numFmt w:val="decimal"/>
      <w:isLgl/>
      <w:lvlText w:val="%1.%2.%3."/>
      <w:lvlJc w:val="left"/>
      <w:pPr>
        <w:ind w:left="2149" w:hanging="720"/>
      </w:pPr>
      <w:rPr>
        <w:rFonts w:eastAsiaTheme="minorHAnsi" w:hint="default"/>
      </w:rPr>
    </w:lvl>
    <w:lvl w:ilvl="3">
      <w:start w:val="1"/>
      <w:numFmt w:val="decimal"/>
      <w:isLgl/>
      <w:lvlText w:val="%1.%2.%3.%4."/>
      <w:lvlJc w:val="left"/>
      <w:pPr>
        <w:ind w:left="2509" w:hanging="720"/>
      </w:pPr>
      <w:rPr>
        <w:rFonts w:eastAsiaTheme="minorHAnsi" w:hint="default"/>
      </w:rPr>
    </w:lvl>
    <w:lvl w:ilvl="4">
      <w:start w:val="1"/>
      <w:numFmt w:val="decimal"/>
      <w:isLgl/>
      <w:lvlText w:val="%1.%2.%3.%4.%5."/>
      <w:lvlJc w:val="left"/>
      <w:pPr>
        <w:ind w:left="3229" w:hanging="1080"/>
      </w:pPr>
      <w:rPr>
        <w:rFonts w:eastAsiaTheme="minorHAnsi" w:hint="default"/>
      </w:rPr>
    </w:lvl>
    <w:lvl w:ilvl="5">
      <w:start w:val="1"/>
      <w:numFmt w:val="decimal"/>
      <w:isLgl/>
      <w:lvlText w:val="%1.%2.%3.%4.%5.%6."/>
      <w:lvlJc w:val="left"/>
      <w:pPr>
        <w:ind w:left="3589" w:hanging="1080"/>
      </w:pPr>
      <w:rPr>
        <w:rFonts w:eastAsiaTheme="minorHAnsi" w:hint="default"/>
      </w:rPr>
    </w:lvl>
    <w:lvl w:ilvl="6">
      <w:start w:val="1"/>
      <w:numFmt w:val="decimal"/>
      <w:isLgl/>
      <w:lvlText w:val="%1.%2.%3.%4.%5.%6.%7."/>
      <w:lvlJc w:val="left"/>
      <w:pPr>
        <w:ind w:left="4309" w:hanging="1440"/>
      </w:pPr>
      <w:rPr>
        <w:rFonts w:eastAsiaTheme="minorHAnsi" w:hint="default"/>
      </w:rPr>
    </w:lvl>
    <w:lvl w:ilvl="7">
      <w:start w:val="1"/>
      <w:numFmt w:val="decimal"/>
      <w:isLgl/>
      <w:lvlText w:val="%1.%2.%3.%4.%5.%6.%7.%8."/>
      <w:lvlJc w:val="left"/>
      <w:pPr>
        <w:ind w:left="4669" w:hanging="1440"/>
      </w:pPr>
      <w:rPr>
        <w:rFonts w:eastAsiaTheme="minorHAnsi" w:hint="default"/>
      </w:rPr>
    </w:lvl>
    <w:lvl w:ilvl="8">
      <w:start w:val="1"/>
      <w:numFmt w:val="decimal"/>
      <w:isLgl/>
      <w:lvlText w:val="%1.%2.%3.%4.%5.%6.%7.%8.%9."/>
      <w:lvlJc w:val="left"/>
      <w:pPr>
        <w:ind w:left="5389" w:hanging="1800"/>
      </w:pPr>
      <w:rPr>
        <w:rFonts w:eastAsiaTheme="minorHAnsi" w:hint="default"/>
      </w:rPr>
    </w:lvl>
  </w:abstractNum>
  <w:abstractNum w:abstractNumId="17" w15:restartNumberingAfterBreak="0">
    <w:nsid w:val="50EB0B45"/>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3727953"/>
    <w:multiLevelType w:val="multilevel"/>
    <w:tmpl w:val="11820EC4"/>
    <w:lvl w:ilvl="0">
      <w:start w:val="5"/>
      <w:numFmt w:val="decimal"/>
      <w:lvlText w:val="%1."/>
      <w:lvlJc w:val="left"/>
      <w:pPr>
        <w:ind w:left="1069" w:hanging="360"/>
      </w:pPr>
      <w:rPr>
        <w:rFonts w:eastAsiaTheme="minorHAnsi" w:hint="default"/>
      </w:rPr>
    </w:lvl>
    <w:lvl w:ilvl="1">
      <w:start w:val="1"/>
      <w:numFmt w:val="decimal"/>
      <w:isLgl/>
      <w:lvlText w:val="%1.%2."/>
      <w:lvlJc w:val="left"/>
      <w:pPr>
        <w:ind w:left="927" w:hanging="360"/>
      </w:pPr>
      <w:rPr>
        <w:rFonts w:eastAsiaTheme="minorHAnsi" w:hint="default"/>
        <w:sz w:val="22"/>
        <w:szCs w:val="22"/>
      </w:rPr>
    </w:lvl>
    <w:lvl w:ilvl="2">
      <w:start w:val="1"/>
      <w:numFmt w:val="decimal"/>
      <w:isLgl/>
      <w:lvlText w:val="%1.%2.%3."/>
      <w:lvlJc w:val="left"/>
      <w:pPr>
        <w:ind w:left="2149" w:hanging="720"/>
      </w:pPr>
      <w:rPr>
        <w:rFonts w:eastAsiaTheme="minorHAnsi" w:hint="default"/>
        <w:sz w:val="22"/>
        <w:szCs w:val="22"/>
      </w:rPr>
    </w:lvl>
    <w:lvl w:ilvl="3">
      <w:start w:val="1"/>
      <w:numFmt w:val="decimal"/>
      <w:isLgl/>
      <w:lvlText w:val="%1.%2.%3.%4."/>
      <w:lvlJc w:val="left"/>
      <w:pPr>
        <w:ind w:left="2509" w:hanging="720"/>
      </w:pPr>
      <w:rPr>
        <w:rFonts w:eastAsiaTheme="minorHAnsi" w:hint="default"/>
      </w:rPr>
    </w:lvl>
    <w:lvl w:ilvl="4">
      <w:start w:val="1"/>
      <w:numFmt w:val="decimal"/>
      <w:isLgl/>
      <w:lvlText w:val="%1.%2.%3.%4.%5."/>
      <w:lvlJc w:val="left"/>
      <w:pPr>
        <w:ind w:left="3229" w:hanging="1080"/>
      </w:pPr>
      <w:rPr>
        <w:rFonts w:eastAsiaTheme="minorHAnsi" w:hint="default"/>
      </w:rPr>
    </w:lvl>
    <w:lvl w:ilvl="5">
      <w:start w:val="1"/>
      <w:numFmt w:val="decimal"/>
      <w:isLgl/>
      <w:lvlText w:val="%1.%2.%3.%4.%5.%6."/>
      <w:lvlJc w:val="left"/>
      <w:pPr>
        <w:ind w:left="3589" w:hanging="1080"/>
      </w:pPr>
      <w:rPr>
        <w:rFonts w:eastAsiaTheme="minorHAnsi" w:hint="default"/>
      </w:rPr>
    </w:lvl>
    <w:lvl w:ilvl="6">
      <w:start w:val="1"/>
      <w:numFmt w:val="decimal"/>
      <w:isLgl/>
      <w:lvlText w:val="%1.%2.%3.%4.%5.%6.%7."/>
      <w:lvlJc w:val="left"/>
      <w:pPr>
        <w:ind w:left="4309" w:hanging="1440"/>
      </w:pPr>
      <w:rPr>
        <w:rFonts w:eastAsiaTheme="minorHAnsi" w:hint="default"/>
      </w:rPr>
    </w:lvl>
    <w:lvl w:ilvl="7">
      <w:start w:val="1"/>
      <w:numFmt w:val="decimal"/>
      <w:isLgl/>
      <w:lvlText w:val="%1.%2.%3.%4.%5.%6.%7.%8."/>
      <w:lvlJc w:val="left"/>
      <w:pPr>
        <w:ind w:left="4669" w:hanging="1440"/>
      </w:pPr>
      <w:rPr>
        <w:rFonts w:eastAsiaTheme="minorHAnsi" w:hint="default"/>
      </w:rPr>
    </w:lvl>
    <w:lvl w:ilvl="8">
      <w:start w:val="1"/>
      <w:numFmt w:val="decimal"/>
      <w:isLgl/>
      <w:lvlText w:val="%1.%2.%3.%4.%5.%6.%7.%8.%9."/>
      <w:lvlJc w:val="left"/>
      <w:pPr>
        <w:ind w:left="5389" w:hanging="1800"/>
      </w:pPr>
      <w:rPr>
        <w:rFonts w:eastAsiaTheme="minorHAnsi" w:hint="default"/>
      </w:rPr>
    </w:lvl>
  </w:abstractNum>
  <w:abstractNum w:abstractNumId="19" w15:restartNumberingAfterBreak="0">
    <w:nsid w:val="57ED5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732E0C"/>
    <w:multiLevelType w:val="hybridMultilevel"/>
    <w:tmpl w:val="9BB4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2" w15:restartNumberingAfterBreak="0">
    <w:nsid w:val="6ADB2B8F"/>
    <w:multiLevelType w:val="hybridMultilevel"/>
    <w:tmpl w:val="6ED07E9E"/>
    <w:lvl w:ilvl="0" w:tplc="76C283F2">
      <w:start w:val="2020"/>
      <w:numFmt w:val="bullet"/>
      <w:lvlText w:val=""/>
      <w:lvlJc w:val="left"/>
      <w:pPr>
        <w:ind w:left="720" w:hanging="360"/>
      </w:pPr>
      <w:rPr>
        <w:rFonts w:ascii="Symbol" w:eastAsia="Trebuchet MS"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041AB0"/>
    <w:multiLevelType w:val="multilevel"/>
    <w:tmpl w:val="F5C88DD8"/>
    <w:lvl w:ilvl="0">
      <w:start w:val="5"/>
      <w:numFmt w:val="decimal"/>
      <w:lvlText w:val="%1."/>
      <w:lvlJc w:val="left"/>
      <w:pPr>
        <w:ind w:left="390" w:hanging="39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7F22098D"/>
    <w:multiLevelType w:val="multilevel"/>
    <w:tmpl w:val="5F06D8C8"/>
    <w:lvl w:ilvl="0">
      <w:start w:val="4"/>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02970480">
    <w:abstractNumId w:val="0"/>
  </w:num>
  <w:num w:numId="2" w16cid:durableId="1266158342">
    <w:abstractNumId w:val="11"/>
  </w:num>
  <w:num w:numId="3" w16cid:durableId="100612316">
    <w:abstractNumId w:val="19"/>
  </w:num>
  <w:num w:numId="4" w16cid:durableId="650141184">
    <w:abstractNumId w:val="4"/>
  </w:num>
  <w:num w:numId="5" w16cid:durableId="131101968">
    <w:abstractNumId w:val="12"/>
  </w:num>
  <w:num w:numId="6" w16cid:durableId="1022559078">
    <w:abstractNumId w:val="18"/>
  </w:num>
  <w:num w:numId="7" w16cid:durableId="21907832">
    <w:abstractNumId w:val="6"/>
  </w:num>
  <w:num w:numId="8" w16cid:durableId="470098275">
    <w:abstractNumId w:val="7"/>
  </w:num>
  <w:num w:numId="9" w16cid:durableId="1896431922">
    <w:abstractNumId w:val="21"/>
  </w:num>
  <w:num w:numId="10" w16cid:durableId="1974172214">
    <w:abstractNumId w:val="8"/>
  </w:num>
  <w:num w:numId="11" w16cid:durableId="1863473197">
    <w:abstractNumId w:val="3"/>
  </w:num>
  <w:num w:numId="12" w16cid:durableId="733434471">
    <w:abstractNumId w:val="16"/>
  </w:num>
  <w:num w:numId="13" w16cid:durableId="994837296">
    <w:abstractNumId w:val="17"/>
  </w:num>
  <w:num w:numId="14" w16cid:durableId="45226379">
    <w:abstractNumId w:val="5"/>
  </w:num>
  <w:num w:numId="15" w16cid:durableId="1097290091">
    <w:abstractNumId w:val="14"/>
  </w:num>
  <w:num w:numId="16" w16cid:durableId="1747534883">
    <w:abstractNumId w:val="13"/>
  </w:num>
  <w:num w:numId="17" w16cid:durableId="1685011412">
    <w:abstractNumId w:val="2"/>
  </w:num>
  <w:num w:numId="18" w16cid:durableId="1236664591">
    <w:abstractNumId w:val="10"/>
  </w:num>
  <w:num w:numId="19" w16cid:durableId="829830263">
    <w:abstractNumId w:val="20"/>
  </w:num>
  <w:num w:numId="20" w16cid:durableId="919214052">
    <w:abstractNumId w:val="24"/>
  </w:num>
  <w:num w:numId="21" w16cid:durableId="288363398">
    <w:abstractNumId w:val="15"/>
  </w:num>
  <w:num w:numId="22" w16cid:durableId="1760053261">
    <w:abstractNumId w:val="23"/>
  </w:num>
  <w:num w:numId="23" w16cid:durableId="1862937053">
    <w:abstractNumId w:val="22"/>
  </w:num>
  <w:num w:numId="24" w16cid:durableId="112333333">
    <w:abstractNumId w:val="9"/>
  </w:num>
  <w:num w:numId="25" w16cid:durableId="167229559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6CD1"/>
    <w:rsid w:val="000109EB"/>
    <w:rsid w:val="0001283B"/>
    <w:rsid w:val="000155F9"/>
    <w:rsid w:val="0001730F"/>
    <w:rsid w:val="00017661"/>
    <w:rsid w:val="00022092"/>
    <w:rsid w:val="000226E3"/>
    <w:rsid w:val="00024A8F"/>
    <w:rsid w:val="0002536C"/>
    <w:rsid w:val="00027485"/>
    <w:rsid w:val="000275CD"/>
    <w:rsid w:val="0002769F"/>
    <w:rsid w:val="000301EC"/>
    <w:rsid w:val="000320E6"/>
    <w:rsid w:val="000328ED"/>
    <w:rsid w:val="00034152"/>
    <w:rsid w:val="00035DB0"/>
    <w:rsid w:val="00036E79"/>
    <w:rsid w:val="00040851"/>
    <w:rsid w:val="00040BF4"/>
    <w:rsid w:val="00041598"/>
    <w:rsid w:val="00044175"/>
    <w:rsid w:val="00045C33"/>
    <w:rsid w:val="000503BE"/>
    <w:rsid w:val="00050F2A"/>
    <w:rsid w:val="00051733"/>
    <w:rsid w:val="00054797"/>
    <w:rsid w:val="00055F34"/>
    <w:rsid w:val="00057D90"/>
    <w:rsid w:val="00057D9F"/>
    <w:rsid w:val="000604AA"/>
    <w:rsid w:val="00060E83"/>
    <w:rsid w:val="00061369"/>
    <w:rsid w:val="000617F1"/>
    <w:rsid w:val="00062351"/>
    <w:rsid w:val="00063B29"/>
    <w:rsid w:val="0006507D"/>
    <w:rsid w:val="00077E48"/>
    <w:rsid w:val="00083122"/>
    <w:rsid w:val="0008354F"/>
    <w:rsid w:val="0008393D"/>
    <w:rsid w:val="000844E7"/>
    <w:rsid w:val="00084FF7"/>
    <w:rsid w:val="00090247"/>
    <w:rsid w:val="0009063C"/>
    <w:rsid w:val="00091B62"/>
    <w:rsid w:val="00092CCC"/>
    <w:rsid w:val="00092E8A"/>
    <w:rsid w:val="00093375"/>
    <w:rsid w:val="00094117"/>
    <w:rsid w:val="00094144"/>
    <w:rsid w:val="000955AD"/>
    <w:rsid w:val="00096BDD"/>
    <w:rsid w:val="000979D1"/>
    <w:rsid w:val="00097D25"/>
    <w:rsid w:val="000A03B5"/>
    <w:rsid w:val="000A093D"/>
    <w:rsid w:val="000A527D"/>
    <w:rsid w:val="000A53CF"/>
    <w:rsid w:val="000A5BB8"/>
    <w:rsid w:val="000B0933"/>
    <w:rsid w:val="000B4E49"/>
    <w:rsid w:val="000B5933"/>
    <w:rsid w:val="000B5E59"/>
    <w:rsid w:val="000C31D2"/>
    <w:rsid w:val="000C5E6D"/>
    <w:rsid w:val="000D1199"/>
    <w:rsid w:val="000D16E4"/>
    <w:rsid w:val="000D1CD0"/>
    <w:rsid w:val="000D4F90"/>
    <w:rsid w:val="000D57CB"/>
    <w:rsid w:val="000D5972"/>
    <w:rsid w:val="000E03AA"/>
    <w:rsid w:val="000E05F6"/>
    <w:rsid w:val="000E219B"/>
    <w:rsid w:val="000E34AD"/>
    <w:rsid w:val="000E52FF"/>
    <w:rsid w:val="000F0023"/>
    <w:rsid w:val="000F298C"/>
    <w:rsid w:val="000F3E51"/>
    <w:rsid w:val="000F4902"/>
    <w:rsid w:val="000F5020"/>
    <w:rsid w:val="000F6B83"/>
    <w:rsid w:val="000F7B79"/>
    <w:rsid w:val="001003C8"/>
    <w:rsid w:val="001031FC"/>
    <w:rsid w:val="00106A48"/>
    <w:rsid w:val="00106EB8"/>
    <w:rsid w:val="001110B1"/>
    <w:rsid w:val="0011156E"/>
    <w:rsid w:val="00114513"/>
    <w:rsid w:val="00114BA8"/>
    <w:rsid w:val="00124AA5"/>
    <w:rsid w:val="0012558D"/>
    <w:rsid w:val="00126361"/>
    <w:rsid w:val="001265F5"/>
    <w:rsid w:val="0013506D"/>
    <w:rsid w:val="001351CF"/>
    <w:rsid w:val="00135DAF"/>
    <w:rsid w:val="00135FD8"/>
    <w:rsid w:val="00136B01"/>
    <w:rsid w:val="00136D0D"/>
    <w:rsid w:val="001406C5"/>
    <w:rsid w:val="00142169"/>
    <w:rsid w:val="001440A8"/>
    <w:rsid w:val="001457A9"/>
    <w:rsid w:val="00146587"/>
    <w:rsid w:val="00147AD3"/>
    <w:rsid w:val="00150E1A"/>
    <w:rsid w:val="00151923"/>
    <w:rsid w:val="00151E55"/>
    <w:rsid w:val="00153EFF"/>
    <w:rsid w:val="00156F00"/>
    <w:rsid w:val="00160C33"/>
    <w:rsid w:val="00160F82"/>
    <w:rsid w:val="00164D42"/>
    <w:rsid w:val="00167F7D"/>
    <w:rsid w:val="00170411"/>
    <w:rsid w:val="00171058"/>
    <w:rsid w:val="0017336F"/>
    <w:rsid w:val="00174F8D"/>
    <w:rsid w:val="00177EBA"/>
    <w:rsid w:val="001810CF"/>
    <w:rsid w:val="00182747"/>
    <w:rsid w:val="00182E91"/>
    <w:rsid w:val="00185B38"/>
    <w:rsid w:val="00186E71"/>
    <w:rsid w:val="00187D07"/>
    <w:rsid w:val="00190E9D"/>
    <w:rsid w:val="0019525E"/>
    <w:rsid w:val="00197334"/>
    <w:rsid w:val="001A00C6"/>
    <w:rsid w:val="001A5487"/>
    <w:rsid w:val="001A5C4F"/>
    <w:rsid w:val="001A6B82"/>
    <w:rsid w:val="001B7519"/>
    <w:rsid w:val="001C1EE6"/>
    <w:rsid w:val="001C35CA"/>
    <w:rsid w:val="001C36C1"/>
    <w:rsid w:val="001C4A78"/>
    <w:rsid w:val="001C4F7E"/>
    <w:rsid w:val="001C79D3"/>
    <w:rsid w:val="001D1336"/>
    <w:rsid w:val="001D1770"/>
    <w:rsid w:val="001D2E79"/>
    <w:rsid w:val="001D31E3"/>
    <w:rsid w:val="001D4BE7"/>
    <w:rsid w:val="001D5DEE"/>
    <w:rsid w:val="001D5E2A"/>
    <w:rsid w:val="001D62EA"/>
    <w:rsid w:val="001E1F4C"/>
    <w:rsid w:val="001E3EF2"/>
    <w:rsid w:val="001E5716"/>
    <w:rsid w:val="001E5CB3"/>
    <w:rsid w:val="001E5DF2"/>
    <w:rsid w:val="001E6287"/>
    <w:rsid w:val="001E73AE"/>
    <w:rsid w:val="001F1FFA"/>
    <w:rsid w:val="001F232D"/>
    <w:rsid w:val="001F3DC9"/>
    <w:rsid w:val="001F4F04"/>
    <w:rsid w:val="001F54F7"/>
    <w:rsid w:val="002008FE"/>
    <w:rsid w:val="002033D4"/>
    <w:rsid w:val="002036AE"/>
    <w:rsid w:val="00203986"/>
    <w:rsid w:val="002068E3"/>
    <w:rsid w:val="00207FEB"/>
    <w:rsid w:val="00212E65"/>
    <w:rsid w:val="00213A27"/>
    <w:rsid w:val="00214FD9"/>
    <w:rsid w:val="00216F4B"/>
    <w:rsid w:val="00217396"/>
    <w:rsid w:val="00222D74"/>
    <w:rsid w:val="00224C6E"/>
    <w:rsid w:val="00227CD9"/>
    <w:rsid w:val="00230849"/>
    <w:rsid w:val="002309CC"/>
    <w:rsid w:val="00230D8A"/>
    <w:rsid w:val="00231BBC"/>
    <w:rsid w:val="00231D8B"/>
    <w:rsid w:val="00235453"/>
    <w:rsid w:val="00236414"/>
    <w:rsid w:val="00237A5A"/>
    <w:rsid w:val="00237B61"/>
    <w:rsid w:val="00242077"/>
    <w:rsid w:val="00242CB7"/>
    <w:rsid w:val="002436DE"/>
    <w:rsid w:val="00250DC9"/>
    <w:rsid w:val="00254F2C"/>
    <w:rsid w:val="00255FE8"/>
    <w:rsid w:val="00256A1F"/>
    <w:rsid w:val="0025761D"/>
    <w:rsid w:val="00261BDC"/>
    <w:rsid w:val="002655D7"/>
    <w:rsid w:val="0027201F"/>
    <w:rsid w:val="002720B1"/>
    <w:rsid w:val="00274499"/>
    <w:rsid w:val="00274D5A"/>
    <w:rsid w:val="00274F20"/>
    <w:rsid w:val="0027744A"/>
    <w:rsid w:val="0028269F"/>
    <w:rsid w:val="002829C3"/>
    <w:rsid w:val="002831D6"/>
    <w:rsid w:val="00283937"/>
    <w:rsid w:val="00286417"/>
    <w:rsid w:val="002865E7"/>
    <w:rsid w:val="00287288"/>
    <w:rsid w:val="00291EA1"/>
    <w:rsid w:val="00291EE1"/>
    <w:rsid w:val="00292144"/>
    <w:rsid w:val="002924DB"/>
    <w:rsid w:val="00297530"/>
    <w:rsid w:val="002A2F4E"/>
    <w:rsid w:val="002A4AE8"/>
    <w:rsid w:val="002A79B0"/>
    <w:rsid w:val="002B38A0"/>
    <w:rsid w:val="002B74C9"/>
    <w:rsid w:val="002C042E"/>
    <w:rsid w:val="002C3B89"/>
    <w:rsid w:val="002C530C"/>
    <w:rsid w:val="002C53F8"/>
    <w:rsid w:val="002C5CB3"/>
    <w:rsid w:val="002D0482"/>
    <w:rsid w:val="002D2562"/>
    <w:rsid w:val="002D3CD1"/>
    <w:rsid w:val="002D444D"/>
    <w:rsid w:val="002D4573"/>
    <w:rsid w:val="002D48BC"/>
    <w:rsid w:val="002E082C"/>
    <w:rsid w:val="002E24C8"/>
    <w:rsid w:val="002E5011"/>
    <w:rsid w:val="002E7E13"/>
    <w:rsid w:val="002F1DD6"/>
    <w:rsid w:val="002F4BC6"/>
    <w:rsid w:val="002F4EB5"/>
    <w:rsid w:val="002F5C33"/>
    <w:rsid w:val="002F650A"/>
    <w:rsid w:val="002F6EC8"/>
    <w:rsid w:val="002F723C"/>
    <w:rsid w:val="002F796B"/>
    <w:rsid w:val="0030003C"/>
    <w:rsid w:val="003021EA"/>
    <w:rsid w:val="00302886"/>
    <w:rsid w:val="003148D6"/>
    <w:rsid w:val="0031521A"/>
    <w:rsid w:val="00317A42"/>
    <w:rsid w:val="00317EDC"/>
    <w:rsid w:val="00320388"/>
    <w:rsid w:val="00321C48"/>
    <w:rsid w:val="00322BE5"/>
    <w:rsid w:val="00323590"/>
    <w:rsid w:val="00323E0B"/>
    <w:rsid w:val="00332EDC"/>
    <w:rsid w:val="00333F4D"/>
    <w:rsid w:val="00336D48"/>
    <w:rsid w:val="00337285"/>
    <w:rsid w:val="00340561"/>
    <w:rsid w:val="003431B7"/>
    <w:rsid w:val="0034610B"/>
    <w:rsid w:val="00347378"/>
    <w:rsid w:val="003509E5"/>
    <w:rsid w:val="00350DDF"/>
    <w:rsid w:val="0035264E"/>
    <w:rsid w:val="00353E48"/>
    <w:rsid w:val="00353FAD"/>
    <w:rsid w:val="0035475F"/>
    <w:rsid w:val="00354853"/>
    <w:rsid w:val="00357242"/>
    <w:rsid w:val="0036063E"/>
    <w:rsid w:val="00362213"/>
    <w:rsid w:val="0036412B"/>
    <w:rsid w:val="00370C8A"/>
    <w:rsid w:val="00372B26"/>
    <w:rsid w:val="00374682"/>
    <w:rsid w:val="00374801"/>
    <w:rsid w:val="0037656C"/>
    <w:rsid w:val="00376E63"/>
    <w:rsid w:val="003777D2"/>
    <w:rsid w:val="003808E4"/>
    <w:rsid w:val="003812C5"/>
    <w:rsid w:val="00381633"/>
    <w:rsid w:val="0038399B"/>
    <w:rsid w:val="003858E1"/>
    <w:rsid w:val="00386776"/>
    <w:rsid w:val="003872F7"/>
    <w:rsid w:val="0039096F"/>
    <w:rsid w:val="00392582"/>
    <w:rsid w:val="0039324D"/>
    <w:rsid w:val="003943D4"/>
    <w:rsid w:val="003A27D3"/>
    <w:rsid w:val="003A2C23"/>
    <w:rsid w:val="003A3B56"/>
    <w:rsid w:val="003A5B68"/>
    <w:rsid w:val="003B5BBD"/>
    <w:rsid w:val="003C1D2C"/>
    <w:rsid w:val="003C200F"/>
    <w:rsid w:val="003C3F4A"/>
    <w:rsid w:val="003C4C65"/>
    <w:rsid w:val="003D147B"/>
    <w:rsid w:val="003D1D43"/>
    <w:rsid w:val="003D4997"/>
    <w:rsid w:val="003D7AAA"/>
    <w:rsid w:val="003E20C1"/>
    <w:rsid w:val="003E3E35"/>
    <w:rsid w:val="003E5F8E"/>
    <w:rsid w:val="003E62B0"/>
    <w:rsid w:val="003E7197"/>
    <w:rsid w:val="003E7242"/>
    <w:rsid w:val="003F248F"/>
    <w:rsid w:val="003F2C44"/>
    <w:rsid w:val="003F4185"/>
    <w:rsid w:val="003F633D"/>
    <w:rsid w:val="003F7B5C"/>
    <w:rsid w:val="00400CF7"/>
    <w:rsid w:val="00401A60"/>
    <w:rsid w:val="00402BF2"/>
    <w:rsid w:val="00405332"/>
    <w:rsid w:val="00405947"/>
    <w:rsid w:val="00406C8F"/>
    <w:rsid w:val="00410E41"/>
    <w:rsid w:val="004201F9"/>
    <w:rsid w:val="00422CB1"/>
    <w:rsid w:val="00424BE0"/>
    <w:rsid w:val="0042639A"/>
    <w:rsid w:val="004322CD"/>
    <w:rsid w:val="00432CC7"/>
    <w:rsid w:val="00440E2A"/>
    <w:rsid w:val="004419E8"/>
    <w:rsid w:val="0044263B"/>
    <w:rsid w:val="004429F3"/>
    <w:rsid w:val="004439B4"/>
    <w:rsid w:val="00443DC8"/>
    <w:rsid w:val="00445A7A"/>
    <w:rsid w:val="00447340"/>
    <w:rsid w:val="00447FAC"/>
    <w:rsid w:val="004512E3"/>
    <w:rsid w:val="004515FC"/>
    <w:rsid w:val="00451C39"/>
    <w:rsid w:val="0045404A"/>
    <w:rsid w:val="004549E3"/>
    <w:rsid w:val="00456CE3"/>
    <w:rsid w:val="004576F1"/>
    <w:rsid w:val="00460CBA"/>
    <w:rsid w:val="00460F75"/>
    <w:rsid w:val="00461C5F"/>
    <w:rsid w:val="00466800"/>
    <w:rsid w:val="004709F8"/>
    <w:rsid w:val="004711F6"/>
    <w:rsid w:val="004721AC"/>
    <w:rsid w:val="0047422A"/>
    <w:rsid w:val="00477C3E"/>
    <w:rsid w:val="0048113F"/>
    <w:rsid w:val="004830B3"/>
    <w:rsid w:val="00483105"/>
    <w:rsid w:val="00484401"/>
    <w:rsid w:val="00487763"/>
    <w:rsid w:val="004878C1"/>
    <w:rsid w:val="00487D69"/>
    <w:rsid w:val="00490CA4"/>
    <w:rsid w:val="0049146D"/>
    <w:rsid w:val="00492455"/>
    <w:rsid w:val="004949B1"/>
    <w:rsid w:val="0049535D"/>
    <w:rsid w:val="00497CA1"/>
    <w:rsid w:val="004A1738"/>
    <w:rsid w:val="004A408D"/>
    <w:rsid w:val="004A65DD"/>
    <w:rsid w:val="004A6C28"/>
    <w:rsid w:val="004A6E69"/>
    <w:rsid w:val="004B12CF"/>
    <w:rsid w:val="004B66C6"/>
    <w:rsid w:val="004B6CB0"/>
    <w:rsid w:val="004C009C"/>
    <w:rsid w:val="004C06D7"/>
    <w:rsid w:val="004C1AED"/>
    <w:rsid w:val="004C272F"/>
    <w:rsid w:val="004C36E5"/>
    <w:rsid w:val="004C5BA5"/>
    <w:rsid w:val="004C7DD1"/>
    <w:rsid w:val="004D030D"/>
    <w:rsid w:val="004D104F"/>
    <w:rsid w:val="004D1E9C"/>
    <w:rsid w:val="004D2010"/>
    <w:rsid w:val="004D2F98"/>
    <w:rsid w:val="004D4973"/>
    <w:rsid w:val="004D52D0"/>
    <w:rsid w:val="004E3A89"/>
    <w:rsid w:val="004E4BF0"/>
    <w:rsid w:val="004F2270"/>
    <w:rsid w:val="004F48F8"/>
    <w:rsid w:val="00501202"/>
    <w:rsid w:val="00501295"/>
    <w:rsid w:val="00502721"/>
    <w:rsid w:val="005030B9"/>
    <w:rsid w:val="00504781"/>
    <w:rsid w:val="005047A1"/>
    <w:rsid w:val="00506592"/>
    <w:rsid w:val="005121D5"/>
    <w:rsid w:val="005125F6"/>
    <w:rsid w:val="005136B1"/>
    <w:rsid w:val="00513B12"/>
    <w:rsid w:val="00513C8D"/>
    <w:rsid w:val="00514127"/>
    <w:rsid w:val="005172B8"/>
    <w:rsid w:val="00517429"/>
    <w:rsid w:val="00517766"/>
    <w:rsid w:val="00520972"/>
    <w:rsid w:val="00520C91"/>
    <w:rsid w:val="00520C9F"/>
    <w:rsid w:val="00523D83"/>
    <w:rsid w:val="00525A52"/>
    <w:rsid w:val="00526215"/>
    <w:rsid w:val="0052659F"/>
    <w:rsid w:val="00530B5A"/>
    <w:rsid w:val="00531D6A"/>
    <w:rsid w:val="00531FFD"/>
    <w:rsid w:val="0053211A"/>
    <w:rsid w:val="005325C0"/>
    <w:rsid w:val="00532D10"/>
    <w:rsid w:val="0053370E"/>
    <w:rsid w:val="00536932"/>
    <w:rsid w:val="00537C8C"/>
    <w:rsid w:val="00537DF3"/>
    <w:rsid w:val="005402A9"/>
    <w:rsid w:val="0054131C"/>
    <w:rsid w:val="00543A42"/>
    <w:rsid w:val="00544C39"/>
    <w:rsid w:val="00545197"/>
    <w:rsid w:val="005468D6"/>
    <w:rsid w:val="00546C88"/>
    <w:rsid w:val="00546DE7"/>
    <w:rsid w:val="0055154F"/>
    <w:rsid w:val="0055278E"/>
    <w:rsid w:val="00552EEA"/>
    <w:rsid w:val="005534C4"/>
    <w:rsid w:val="00556F23"/>
    <w:rsid w:val="00560353"/>
    <w:rsid w:val="0056534D"/>
    <w:rsid w:val="0056614A"/>
    <w:rsid w:val="00570497"/>
    <w:rsid w:val="00570F0A"/>
    <w:rsid w:val="005714F1"/>
    <w:rsid w:val="005727F7"/>
    <w:rsid w:val="00576E52"/>
    <w:rsid w:val="00582B85"/>
    <w:rsid w:val="00584B12"/>
    <w:rsid w:val="00585969"/>
    <w:rsid w:val="00585F37"/>
    <w:rsid w:val="00585F97"/>
    <w:rsid w:val="005866E5"/>
    <w:rsid w:val="0058691C"/>
    <w:rsid w:val="00587FB9"/>
    <w:rsid w:val="00590CF5"/>
    <w:rsid w:val="005956C5"/>
    <w:rsid w:val="005A149C"/>
    <w:rsid w:val="005A1EF4"/>
    <w:rsid w:val="005A6EA9"/>
    <w:rsid w:val="005B0EB9"/>
    <w:rsid w:val="005B141F"/>
    <w:rsid w:val="005B178D"/>
    <w:rsid w:val="005B3527"/>
    <w:rsid w:val="005B41AF"/>
    <w:rsid w:val="005B5FA4"/>
    <w:rsid w:val="005B774B"/>
    <w:rsid w:val="005C3FE7"/>
    <w:rsid w:val="005C51DA"/>
    <w:rsid w:val="005C54B2"/>
    <w:rsid w:val="005C6838"/>
    <w:rsid w:val="005D03AB"/>
    <w:rsid w:val="005D0988"/>
    <w:rsid w:val="005D1271"/>
    <w:rsid w:val="005D256D"/>
    <w:rsid w:val="005D3401"/>
    <w:rsid w:val="005D3A23"/>
    <w:rsid w:val="005D47BF"/>
    <w:rsid w:val="005D5B5F"/>
    <w:rsid w:val="005D60B4"/>
    <w:rsid w:val="005D6F1A"/>
    <w:rsid w:val="005D701C"/>
    <w:rsid w:val="005E4FB8"/>
    <w:rsid w:val="005F0F28"/>
    <w:rsid w:val="005F2242"/>
    <w:rsid w:val="005F38DC"/>
    <w:rsid w:val="005F6586"/>
    <w:rsid w:val="00600BB4"/>
    <w:rsid w:val="00602305"/>
    <w:rsid w:val="0060306A"/>
    <w:rsid w:val="00603B40"/>
    <w:rsid w:val="00603C27"/>
    <w:rsid w:val="0060527C"/>
    <w:rsid w:val="0060722A"/>
    <w:rsid w:val="00612A41"/>
    <w:rsid w:val="00621E05"/>
    <w:rsid w:val="00630C26"/>
    <w:rsid w:val="006312A0"/>
    <w:rsid w:val="00631E26"/>
    <w:rsid w:val="00632469"/>
    <w:rsid w:val="00635C1D"/>
    <w:rsid w:val="0063680C"/>
    <w:rsid w:val="00637C36"/>
    <w:rsid w:val="0064033D"/>
    <w:rsid w:val="00641C3C"/>
    <w:rsid w:val="0064570D"/>
    <w:rsid w:val="0064661B"/>
    <w:rsid w:val="0064686E"/>
    <w:rsid w:val="0065223F"/>
    <w:rsid w:val="00654711"/>
    <w:rsid w:val="00655FF1"/>
    <w:rsid w:val="00660FB4"/>
    <w:rsid w:val="00663F10"/>
    <w:rsid w:val="00665FD4"/>
    <w:rsid w:val="006672D3"/>
    <w:rsid w:val="00670B28"/>
    <w:rsid w:val="00673458"/>
    <w:rsid w:val="00676369"/>
    <w:rsid w:val="00677B3F"/>
    <w:rsid w:val="00677D32"/>
    <w:rsid w:val="00677F95"/>
    <w:rsid w:val="00680F7D"/>
    <w:rsid w:val="00682785"/>
    <w:rsid w:val="00682820"/>
    <w:rsid w:val="006831E6"/>
    <w:rsid w:val="006921E8"/>
    <w:rsid w:val="0069323D"/>
    <w:rsid w:val="006932C3"/>
    <w:rsid w:val="006942D5"/>
    <w:rsid w:val="006A04C3"/>
    <w:rsid w:val="006A16FF"/>
    <w:rsid w:val="006A2294"/>
    <w:rsid w:val="006A26B3"/>
    <w:rsid w:val="006A3611"/>
    <w:rsid w:val="006A4653"/>
    <w:rsid w:val="006A64D2"/>
    <w:rsid w:val="006A6AF7"/>
    <w:rsid w:val="006A6CEE"/>
    <w:rsid w:val="006A7FDC"/>
    <w:rsid w:val="006B0286"/>
    <w:rsid w:val="006B0A23"/>
    <w:rsid w:val="006B0B34"/>
    <w:rsid w:val="006B2C87"/>
    <w:rsid w:val="006B41F4"/>
    <w:rsid w:val="006B43D5"/>
    <w:rsid w:val="006B52DC"/>
    <w:rsid w:val="006C1297"/>
    <w:rsid w:val="006C3F90"/>
    <w:rsid w:val="006C46C6"/>
    <w:rsid w:val="006C4B9B"/>
    <w:rsid w:val="006C572E"/>
    <w:rsid w:val="006C6E4A"/>
    <w:rsid w:val="006C7795"/>
    <w:rsid w:val="006D192F"/>
    <w:rsid w:val="006D580E"/>
    <w:rsid w:val="006D6BA9"/>
    <w:rsid w:val="006D7677"/>
    <w:rsid w:val="006D7708"/>
    <w:rsid w:val="006E1FE3"/>
    <w:rsid w:val="006E2CD3"/>
    <w:rsid w:val="006E3444"/>
    <w:rsid w:val="006E36BE"/>
    <w:rsid w:val="006E3A6C"/>
    <w:rsid w:val="006E4365"/>
    <w:rsid w:val="006E44D8"/>
    <w:rsid w:val="006E4AC4"/>
    <w:rsid w:val="006E57AB"/>
    <w:rsid w:val="006E6829"/>
    <w:rsid w:val="006E754F"/>
    <w:rsid w:val="006F009E"/>
    <w:rsid w:val="006F011F"/>
    <w:rsid w:val="006F1B7B"/>
    <w:rsid w:val="006F2147"/>
    <w:rsid w:val="006F2A58"/>
    <w:rsid w:val="006F3DB1"/>
    <w:rsid w:val="006F62E0"/>
    <w:rsid w:val="00700585"/>
    <w:rsid w:val="00702CB9"/>
    <w:rsid w:val="007057C9"/>
    <w:rsid w:val="00705AA4"/>
    <w:rsid w:val="007065F7"/>
    <w:rsid w:val="00711629"/>
    <w:rsid w:val="00712AFF"/>
    <w:rsid w:val="00713ED3"/>
    <w:rsid w:val="00714036"/>
    <w:rsid w:val="007146DC"/>
    <w:rsid w:val="00716F0A"/>
    <w:rsid w:val="00720EA6"/>
    <w:rsid w:val="00721041"/>
    <w:rsid w:val="007261E3"/>
    <w:rsid w:val="0072650E"/>
    <w:rsid w:val="00726E26"/>
    <w:rsid w:val="00730D5B"/>
    <w:rsid w:val="007322BC"/>
    <w:rsid w:val="00733E36"/>
    <w:rsid w:val="007416C3"/>
    <w:rsid w:val="00742496"/>
    <w:rsid w:val="00746649"/>
    <w:rsid w:val="00752DD6"/>
    <w:rsid w:val="00755990"/>
    <w:rsid w:val="007578EF"/>
    <w:rsid w:val="007614AE"/>
    <w:rsid w:val="00761BDA"/>
    <w:rsid w:val="007622B8"/>
    <w:rsid w:val="00764F8D"/>
    <w:rsid w:val="0076566F"/>
    <w:rsid w:val="00765EFA"/>
    <w:rsid w:val="007663DA"/>
    <w:rsid w:val="007727ED"/>
    <w:rsid w:val="00772E85"/>
    <w:rsid w:val="007739C8"/>
    <w:rsid w:val="00773C93"/>
    <w:rsid w:val="00774EC1"/>
    <w:rsid w:val="00775EB4"/>
    <w:rsid w:val="00777251"/>
    <w:rsid w:val="007859B2"/>
    <w:rsid w:val="0078710F"/>
    <w:rsid w:val="007919C0"/>
    <w:rsid w:val="007A014B"/>
    <w:rsid w:val="007A4992"/>
    <w:rsid w:val="007A4B85"/>
    <w:rsid w:val="007A74D8"/>
    <w:rsid w:val="007B4F2C"/>
    <w:rsid w:val="007B5AFA"/>
    <w:rsid w:val="007B5E47"/>
    <w:rsid w:val="007B7E95"/>
    <w:rsid w:val="007C058C"/>
    <w:rsid w:val="007C1AC2"/>
    <w:rsid w:val="007C4B17"/>
    <w:rsid w:val="007C4D74"/>
    <w:rsid w:val="007C52A6"/>
    <w:rsid w:val="007C5909"/>
    <w:rsid w:val="007C754A"/>
    <w:rsid w:val="007C7CDF"/>
    <w:rsid w:val="007C7F04"/>
    <w:rsid w:val="007D11F0"/>
    <w:rsid w:val="007D228C"/>
    <w:rsid w:val="007D3582"/>
    <w:rsid w:val="007D5405"/>
    <w:rsid w:val="007E0DAB"/>
    <w:rsid w:val="007E32F7"/>
    <w:rsid w:val="007E64CD"/>
    <w:rsid w:val="007F0A60"/>
    <w:rsid w:val="007F3C72"/>
    <w:rsid w:val="007F4164"/>
    <w:rsid w:val="0080166E"/>
    <w:rsid w:val="008034E6"/>
    <w:rsid w:val="00803797"/>
    <w:rsid w:val="008037F7"/>
    <w:rsid w:val="0081000A"/>
    <w:rsid w:val="00810DB8"/>
    <w:rsid w:val="00810F7E"/>
    <w:rsid w:val="008117A4"/>
    <w:rsid w:val="00816014"/>
    <w:rsid w:val="00821B3C"/>
    <w:rsid w:val="0082261B"/>
    <w:rsid w:val="00822BA3"/>
    <w:rsid w:val="008258E6"/>
    <w:rsid w:val="00825EFC"/>
    <w:rsid w:val="00826A42"/>
    <w:rsid w:val="008352AC"/>
    <w:rsid w:val="00835ACD"/>
    <w:rsid w:val="008367DF"/>
    <w:rsid w:val="00836C65"/>
    <w:rsid w:val="00836CC3"/>
    <w:rsid w:val="00836EE7"/>
    <w:rsid w:val="00840051"/>
    <w:rsid w:val="008420A0"/>
    <w:rsid w:val="008456E6"/>
    <w:rsid w:val="0085376D"/>
    <w:rsid w:val="00853DE9"/>
    <w:rsid w:val="008544F7"/>
    <w:rsid w:val="0085457D"/>
    <w:rsid w:val="00854F55"/>
    <w:rsid w:val="0085636B"/>
    <w:rsid w:val="00856CB7"/>
    <w:rsid w:val="00861B99"/>
    <w:rsid w:val="008647D0"/>
    <w:rsid w:val="0086531D"/>
    <w:rsid w:val="008659DF"/>
    <w:rsid w:val="00870E63"/>
    <w:rsid w:val="00871D12"/>
    <w:rsid w:val="008723FD"/>
    <w:rsid w:val="0087534F"/>
    <w:rsid w:val="00875ADA"/>
    <w:rsid w:val="008762BA"/>
    <w:rsid w:val="00880987"/>
    <w:rsid w:val="0088226A"/>
    <w:rsid w:val="008844B9"/>
    <w:rsid w:val="00884730"/>
    <w:rsid w:val="00885FC2"/>
    <w:rsid w:val="0088724E"/>
    <w:rsid w:val="008874FE"/>
    <w:rsid w:val="00890C81"/>
    <w:rsid w:val="00891B12"/>
    <w:rsid w:val="00892A64"/>
    <w:rsid w:val="00894A9F"/>
    <w:rsid w:val="00896B11"/>
    <w:rsid w:val="0089785E"/>
    <w:rsid w:val="0089791F"/>
    <w:rsid w:val="008979CC"/>
    <w:rsid w:val="008A1C5F"/>
    <w:rsid w:val="008A7FD9"/>
    <w:rsid w:val="008B280E"/>
    <w:rsid w:val="008B313E"/>
    <w:rsid w:val="008B4740"/>
    <w:rsid w:val="008B5FAC"/>
    <w:rsid w:val="008C1952"/>
    <w:rsid w:val="008C3EA0"/>
    <w:rsid w:val="008D1A5C"/>
    <w:rsid w:val="008D4B3F"/>
    <w:rsid w:val="008D737B"/>
    <w:rsid w:val="008E07C8"/>
    <w:rsid w:val="008E1835"/>
    <w:rsid w:val="008E6128"/>
    <w:rsid w:val="008E69AA"/>
    <w:rsid w:val="008E7EF2"/>
    <w:rsid w:val="008F251E"/>
    <w:rsid w:val="008F4BA3"/>
    <w:rsid w:val="008F5E63"/>
    <w:rsid w:val="008F629D"/>
    <w:rsid w:val="008F7C68"/>
    <w:rsid w:val="00901E19"/>
    <w:rsid w:val="00903F9B"/>
    <w:rsid w:val="00904ACE"/>
    <w:rsid w:val="009053EB"/>
    <w:rsid w:val="00907F5D"/>
    <w:rsid w:val="0091205A"/>
    <w:rsid w:val="00912A13"/>
    <w:rsid w:val="00914FEA"/>
    <w:rsid w:val="00917386"/>
    <w:rsid w:val="0092026C"/>
    <w:rsid w:val="00921699"/>
    <w:rsid w:val="00923885"/>
    <w:rsid w:val="00931D95"/>
    <w:rsid w:val="0093481E"/>
    <w:rsid w:val="00936D57"/>
    <w:rsid w:val="00936E5E"/>
    <w:rsid w:val="00940432"/>
    <w:rsid w:val="00940A77"/>
    <w:rsid w:val="00944EEF"/>
    <w:rsid w:val="009460CE"/>
    <w:rsid w:val="00951005"/>
    <w:rsid w:val="0095134D"/>
    <w:rsid w:val="0095421A"/>
    <w:rsid w:val="009569EE"/>
    <w:rsid w:val="00957109"/>
    <w:rsid w:val="0095720C"/>
    <w:rsid w:val="009575B4"/>
    <w:rsid w:val="009607CD"/>
    <w:rsid w:val="009615D9"/>
    <w:rsid w:val="00961809"/>
    <w:rsid w:val="00962B76"/>
    <w:rsid w:val="00964252"/>
    <w:rsid w:val="00965EC3"/>
    <w:rsid w:val="00966759"/>
    <w:rsid w:val="009670F0"/>
    <w:rsid w:val="0097099D"/>
    <w:rsid w:val="00971747"/>
    <w:rsid w:val="00972399"/>
    <w:rsid w:val="009748D4"/>
    <w:rsid w:val="00975C5B"/>
    <w:rsid w:val="009765B9"/>
    <w:rsid w:val="0098021E"/>
    <w:rsid w:val="009808A6"/>
    <w:rsid w:val="00981725"/>
    <w:rsid w:val="00982563"/>
    <w:rsid w:val="0098333C"/>
    <w:rsid w:val="009838BE"/>
    <w:rsid w:val="00984321"/>
    <w:rsid w:val="0098660B"/>
    <w:rsid w:val="0099170F"/>
    <w:rsid w:val="009947D9"/>
    <w:rsid w:val="00994A84"/>
    <w:rsid w:val="009950EE"/>
    <w:rsid w:val="009A0741"/>
    <w:rsid w:val="009A0D49"/>
    <w:rsid w:val="009A33D7"/>
    <w:rsid w:val="009A5A4A"/>
    <w:rsid w:val="009B12E7"/>
    <w:rsid w:val="009B372D"/>
    <w:rsid w:val="009B3D9D"/>
    <w:rsid w:val="009B4B62"/>
    <w:rsid w:val="009B7F45"/>
    <w:rsid w:val="009C04B8"/>
    <w:rsid w:val="009C0709"/>
    <w:rsid w:val="009C146F"/>
    <w:rsid w:val="009C228B"/>
    <w:rsid w:val="009C22DC"/>
    <w:rsid w:val="009C3286"/>
    <w:rsid w:val="009C61C9"/>
    <w:rsid w:val="009C6226"/>
    <w:rsid w:val="009C73E8"/>
    <w:rsid w:val="009D29F1"/>
    <w:rsid w:val="009D34D3"/>
    <w:rsid w:val="009D3BE4"/>
    <w:rsid w:val="009D5AC5"/>
    <w:rsid w:val="009D759C"/>
    <w:rsid w:val="009E2F49"/>
    <w:rsid w:val="009E430E"/>
    <w:rsid w:val="009F31FA"/>
    <w:rsid w:val="009F3B8E"/>
    <w:rsid w:val="00A00CDA"/>
    <w:rsid w:val="00A01E11"/>
    <w:rsid w:val="00A049C4"/>
    <w:rsid w:val="00A07881"/>
    <w:rsid w:val="00A07C63"/>
    <w:rsid w:val="00A1086A"/>
    <w:rsid w:val="00A11A64"/>
    <w:rsid w:val="00A127B7"/>
    <w:rsid w:val="00A12B1F"/>
    <w:rsid w:val="00A145C7"/>
    <w:rsid w:val="00A16295"/>
    <w:rsid w:val="00A16893"/>
    <w:rsid w:val="00A2209C"/>
    <w:rsid w:val="00A23A44"/>
    <w:rsid w:val="00A25527"/>
    <w:rsid w:val="00A31E71"/>
    <w:rsid w:val="00A3239D"/>
    <w:rsid w:val="00A407B8"/>
    <w:rsid w:val="00A4124B"/>
    <w:rsid w:val="00A412AB"/>
    <w:rsid w:val="00A4223C"/>
    <w:rsid w:val="00A42240"/>
    <w:rsid w:val="00A460F4"/>
    <w:rsid w:val="00A5111F"/>
    <w:rsid w:val="00A51DE7"/>
    <w:rsid w:val="00A55B48"/>
    <w:rsid w:val="00A61F4E"/>
    <w:rsid w:val="00A62316"/>
    <w:rsid w:val="00A62442"/>
    <w:rsid w:val="00A65682"/>
    <w:rsid w:val="00A738F5"/>
    <w:rsid w:val="00A75DC7"/>
    <w:rsid w:val="00A80978"/>
    <w:rsid w:val="00A813E0"/>
    <w:rsid w:val="00A96131"/>
    <w:rsid w:val="00A97792"/>
    <w:rsid w:val="00AA3B93"/>
    <w:rsid w:val="00AA3E9B"/>
    <w:rsid w:val="00AA414F"/>
    <w:rsid w:val="00AA4715"/>
    <w:rsid w:val="00AA5DD4"/>
    <w:rsid w:val="00AB1453"/>
    <w:rsid w:val="00AB3CAA"/>
    <w:rsid w:val="00AB4CA3"/>
    <w:rsid w:val="00AB5398"/>
    <w:rsid w:val="00AB659E"/>
    <w:rsid w:val="00AB65A6"/>
    <w:rsid w:val="00AB726C"/>
    <w:rsid w:val="00AC092C"/>
    <w:rsid w:val="00AC6D1C"/>
    <w:rsid w:val="00AD0B1B"/>
    <w:rsid w:val="00AD520D"/>
    <w:rsid w:val="00AE4EE8"/>
    <w:rsid w:val="00AE5736"/>
    <w:rsid w:val="00AE6088"/>
    <w:rsid w:val="00AF0210"/>
    <w:rsid w:val="00AF15BC"/>
    <w:rsid w:val="00AF32C6"/>
    <w:rsid w:val="00AF3AE3"/>
    <w:rsid w:val="00AF5262"/>
    <w:rsid w:val="00B00125"/>
    <w:rsid w:val="00B017EA"/>
    <w:rsid w:val="00B01925"/>
    <w:rsid w:val="00B06209"/>
    <w:rsid w:val="00B11683"/>
    <w:rsid w:val="00B1243A"/>
    <w:rsid w:val="00B16603"/>
    <w:rsid w:val="00B200FB"/>
    <w:rsid w:val="00B21825"/>
    <w:rsid w:val="00B23FB8"/>
    <w:rsid w:val="00B31BB2"/>
    <w:rsid w:val="00B36721"/>
    <w:rsid w:val="00B3769C"/>
    <w:rsid w:val="00B37B6C"/>
    <w:rsid w:val="00B40473"/>
    <w:rsid w:val="00B43C42"/>
    <w:rsid w:val="00B441CE"/>
    <w:rsid w:val="00B445EF"/>
    <w:rsid w:val="00B4471A"/>
    <w:rsid w:val="00B44F27"/>
    <w:rsid w:val="00B4718D"/>
    <w:rsid w:val="00B50C51"/>
    <w:rsid w:val="00B52B9A"/>
    <w:rsid w:val="00B57960"/>
    <w:rsid w:val="00B623B9"/>
    <w:rsid w:val="00B670F3"/>
    <w:rsid w:val="00B7006F"/>
    <w:rsid w:val="00B70F66"/>
    <w:rsid w:val="00B7138E"/>
    <w:rsid w:val="00B7251D"/>
    <w:rsid w:val="00B80E25"/>
    <w:rsid w:val="00B9124A"/>
    <w:rsid w:val="00B92195"/>
    <w:rsid w:val="00B94997"/>
    <w:rsid w:val="00B95687"/>
    <w:rsid w:val="00B9577E"/>
    <w:rsid w:val="00B95C58"/>
    <w:rsid w:val="00B97FEB"/>
    <w:rsid w:val="00BA1D81"/>
    <w:rsid w:val="00BA1FAB"/>
    <w:rsid w:val="00BA3828"/>
    <w:rsid w:val="00BA6DD6"/>
    <w:rsid w:val="00BB0664"/>
    <w:rsid w:val="00BB3840"/>
    <w:rsid w:val="00BB544E"/>
    <w:rsid w:val="00BB6727"/>
    <w:rsid w:val="00BC0A00"/>
    <w:rsid w:val="00BC2EA6"/>
    <w:rsid w:val="00BC3C76"/>
    <w:rsid w:val="00BC41C5"/>
    <w:rsid w:val="00BC439A"/>
    <w:rsid w:val="00BD0882"/>
    <w:rsid w:val="00BD0CAB"/>
    <w:rsid w:val="00BD0E85"/>
    <w:rsid w:val="00BD4796"/>
    <w:rsid w:val="00BD48A4"/>
    <w:rsid w:val="00BE0930"/>
    <w:rsid w:val="00BE1BAF"/>
    <w:rsid w:val="00BE3E63"/>
    <w:rsid w:val="00BE3EE9"/>
    <w:rsid w:val="00BE40C5"/>
    <w:rsid w:val="00BE42FE"/>
    <w:rsid w:val="00BF04DF"/>
    <w:rsid w:val="00BF2703"/>
    <w:rsid w:val="00BF2F0E"/>
    <w:rsid w:val="00BF532F"/>
    <w:rsid w:val="00BF6A2F"/>
    <w:rsid w:val="00BF7061"/>
    <w:rsid w:val="00C00C6E"/>
    <w:rsid w:val="00C01F21"/>
    <w:rsid w:val="00C06694"/>
    <w:rsid w:val="00C07DD9"/>
    <w:rsid w:val="00C1353F"/>
    <w:rsid w:val="00C13FD9"/>
    <w:rsid w:val="00C1510C"/>
    <w:rsid w:val="00C15A57"/>
    <w:rsid w:val="00C17125"/>
    <w:rsid w:val="00C245A7"/>
    <w:rsid w:val="00C24938"/>
    <w:rsid w:val="00C265E9"/>
    <w:rsid w:val="00C274FC"/>
    <w:rsid w:val="00C32CE1"/>
    <w:rsid w:val="00C348FC"/>
    <w:rsid w:val="00C34C12"/>
    <w:rsid w:val="00C34DF0"/>
    <w:rsid w:val="00C351AE"/>
    <w:rsid w:val="00C35A4F"/>
    <w:rsid w:val="00C35DE8"/>
    <w:rsid w:val="00C35E30"/>
    <w:rsid w:val="00C36B7A"/>
    <w:rsid w:val="00C4538C"/>
    <w:rsid w:val="00C50422"/>
    <w:rsid w:val="00C539A1"/>
    <w:rsid w:val="00C600AC"/>
    <w:rsid w:val="00C606F9"/>
    <w:rsid w:val="00C63436"/>
    <w:rsid w:val="00C665A1"/>
    <w:rsid w:val="00C6669F"/>
    <w:rsid w:val="00C66924"/>
    <w:rsid w:val="00C708A4"/>
    <w:rsid w:val="00C72D4A"/>
    <w:rsid w:val="00C73BF1"/>
    <w:rsid w:val="00C75816"/>
    <w:rsid w:val="00C768D3"/>
    <w:rsid w:val="00C77234"/>
    <w:rsid w:val="00C819B7"/>
    <w:rsid w:val="00C829EF"/>
    <w:rsid w:val="00C82AB0"/>
    <w:rsid w:val="00C85031"/>
    <w:rsid w:val="00C868CA"/>
    <w:rsid w:val="00C87C06"/>
    <w:rsid w:val="00C91E25"/>
    <w:rsid w:val="00C92890"/>
    <w:rsid w:val="00C95ACA"/>
    <w:rsid w:val="00C96FF4"/>
    <w:rsid w:val="00CA070E"/>
    <w:rsid w:val="00CA094C"/>
    <w:rsid w:val="00CA35EC"/>
    <w:rsid w:val="00CA710D"/>
    <w:rsid w:val="00CB03ED"/>
    <w:rsid w:val="00CB234A"/>
    <w:rsid w:val="00CB308A"/>
    <w:rsid w:val="00CB424A"/>
    <w:rsid w:val="00CC0685"/>
    <w:rsid w:val="00CC1A58"/>
    <w:rsid w:val="00CC1F93"/>
    <w:rsid w:val="00CC27C6"/>
    <w:rsid w:val="00CC63EB"/>
    <w:rsid w:val="00CC6EB0"/>
    <w:rsid w:val="00CD0406"/>
    <w:rsid w:val="00CD12E0"/>
    <w:rsid w:val="00CD2296"/>
    <w:rsid w:val="00CD2774"/>
    <w:rsid w:val="00CD4BFF"/>
    <w:rsid w:val="00CE00D1"/>
    <w:rsid w:val="00CE05BC"/>
    <w:rsid w:val="00CE1622"/>
    <w:rsid w:val="00CE37A4"/>
    <w:rsid w:val="00CE6A01"/>
    <w:rsid w:val="00CE75CC"/>
    <w:rsid w:val="00CF03EC"/>
    <w:rsid w:val="00CF1533"/>
    <w:rsid w:val="00CF25AD"/>
    <w:rsid w:val="00CF552A"/>
    <w:rsid w:val="00CF57A1"/>
    <w:rsid w:val="00CF6997"/>
    <w:rsid w:val="00D013EB"/>
    <w:rsid w:val="00D015CF"/>
    <w:rsid w:val="00D015E3"/>
    <w:rsid w:val="00D016D4"/>
    <w:rsid w:val="00D0276B"/>
    <w:rsid w:val="00D0388E"/>
    <w:rsid w:val="00D038F8"/>
    <w:rsid w:val="00D0473D"/>
    <w:rsid w:val="00D04B5C"/>
    <w:rsid w:val="00D05C26"/>
    <w:rsid w:val="00D07578"/>
    <w:rsid w:val="00D0798F"/>
    <w:rsid w:val="00D10161"/>
    <w:rsid w:val="00D10310"/>
    <w:rsid w:val="00D12232"/>
    <w:rsid w:val="00D12E41"/>
    <w:rsid w:val="00D15772"/>
    <w:rsid w:val="00D15C20"/>
    <w:rsid w:val="00D15CBC"/>
    <w:rsid w:val="00D174BB"/>
    <w:rsid w:val="00D17C76"/>
    <w:rsid w:val="00D202A4"/>
    <w:rsid w:val="00D31FA7"/>
    <w:rsid w:val="00D32B44"/>
    <w:rsid w:val="00D34C1E"/>
    <w:rsid w:val="00D35316"/>
    <w:rsid w:val="00D359E0"/>
    <w:rsid w:val="00D364C7"/>
    <w:rsid w:val="00D3664D"/>
    <w:rsid w:val="00D43432"/>
    <w:rsid w:val="00D4492E"/>
    <w:rsid w:val="00D45A42"/>
    <w:rsid w:val="00D479A3"/>
    <w:rsid w:val="00D5210B"/>
    <w:rsid w:val="00D52BBA"/>
    <w:rsid w:val="00D52CB2"/>
    <w:rsid w:val="00D5323A"/>
    <w:rsid w:val="00D53813"/>
    <w:rsid w:val="00D541F7"/>
    <w:rsid w:val="00D55E3C"/>
    <w:rsid w:val="00D614EC"/>
    <w:rsid w:val="00D62684"/>
    <w:rsid w:val="00D63BC6"/>
    <w:rsid w:val="00D64DA1"/>
    <w:rsid w:val="00D659BE"/>
    <w:rsid w:val="00D70130"/>
    <w:rsid w:val="00D70672"/>
    <w:rsid w:val="00D73689"/>
    <w:rsid w:val="00D73BFC"/>
    <w:rsid w:val="00D73DA4"/>
    <w:rsid w:val="00D74D48"/>
    <w:rsid w:val="00D77958"/>
    <w:rsid w:val="00D803ED"/>
    <w:rsid w:val="00D80545"/>
    <w:rsid w:val="00D8086E"/>
    <w:rsid w:val="00D82D42"/>
    <w:rsid w:val="00D83A2B"/>
    <w:rsid w:val="00D85FF4"/>
    <w:rsid w:val="00D86895"/>
    <w:rsid w:val="00D87CD4"/>
    <w:rsid w:val="00D87FEF"/>
    <w:rsid w:val="00D9082B"/>
    <w:rsid w:val="00D90EA9"/>
    <w:rsid w:val="00D90F13"/>
    <w:rsid w:val="00D919B6"/>
    <w:rsid w:val="00D91C36"/>
    <w:rsid w:val="00D92A42"/>
    <w:rsid w:val="00D94ABA"/>
    <w:rsid w:val="00D967E7"/>
    <w:rsid w:val="00D9697F"/>
    <w:rsid w:val="00D96BC2"/>
    <w:rsid w:val="00D9737C"/>
    <w:rsid w:val="00D9740A"/>
    <w:rsid w:val="00DA0D5F"/>
    <w:rsid w:val="00DA2C54"/>
    <w:rsid w:val="00DA6F5C"/>
    <w:rsid w:val="00DB0D5B"/>
    <w:rsid w:val="00DB4CCB"/>
    <w:rsid w:val="00DC0FAD"/>
    <w:rsid w:val="00DC2F20"/>
    <w:rsid w:val="00DC6BD4"/>
    <w:rsid w:val="00DC6E4E"/>
    <w:rsid w:val="00DC70A8"/>
    <w:rsid w:val="00DD1027"/>
    <w:rsid w:val="00DD5A10"/>
    <w:rsid w:val="00DD7959"/>
    <w:rsid w:val="00DE17D6"/>
    <w:rsid w:val="00DE2B1B"/>
    <w:rsid w:val="00DE4021"/>
    <w:rsid w:val="00DE6751"/>
    <w:rsid w:val="00DF056E"/>
    <w:rsid w:val="00DF0E33"/>
    <w:rsid w:val="00DF1D46"/>
    <w:rsid w:val="00DF3809"/>
    <w:rsid w:val="00DF3DE0"/>
    <w:rsid w:val="00DF4ABC"/>
    <w:rsid w:val="00DF4BDB"/>
    <w:rsid w:val="00DF4CC7"/>
    <w:rsid w:val="00E00A25"/>
    <w:rsid w:val="00E02F3E"/>
    <w:rsid w:val="00E035CA"/>
    <w:rsid w:val="00E066CF"/>
    <w:rsid w:val="00E10D25"/>
    <w:rsid w:val="00E15409"/>
    <w:rsid w:val="00E159C2"/>
    <w:rsid w:val="00E22F51"/>
    <w:rsid w:val="00E249D5"/>
    <w:rsid w:val="00E251F9"/>
    <w:rsid w:val="00E2565A"/>
    <w:rsid w:val="00E30056"/>
    <w:rsid w:val="00E35D12"/>
    <w:rsid w:val="00E42A9B"/>
    <w:rsid w:val="00E45330"/>
    <w:rsid w:val="00E46236"/>
    <w:rsid w:val="00E468EE"/>
    <w:rsid w:val="00E46AF7"/>
    <w:rsid w:val="00E47231"/>
    <w:rsid w:val="00E47830"/>
    <w:rsid w:val="00E51D42"/>
    <w:rsid w:val="00E52B96"/>
    <w:rsid w:val="00E53C3A"/>
    <w:rsid w:val="00E558DF"/>
    <w:rsid w:val="00E55A45"/>
    <w:rsid w:val="00E5663A"/>
    <w:rsid w:val="00E57239"/>
    <w:rsid w:val="00E57B7C"/>
    <w:rsid w:val="00E60598"/>
    <w:rsid w:val="00E622A6"/>
    <w:rsid w:val="00E64637"/>
    <w:rsid w:val="00E65A5F"/>
    <w:rsid w:val="00E66229"/>
    <w:rsid w:val="00E706FF"/>
    <w:rsid w:val="00E7132D"/>
    <w:rsid w:val="00E73AB2"/>
    <w:rsid w:val="00E85A5C"/>
    <w:rsid w:val="00E86F0A"/>
    <w:rsid w:val="00E87FE9"/>
    <w:rsid w:val="00E95158"/>
    <w:rsid w:val="00E96AD6"/>
    <w:rsid w:val="00E978B6"/>
    <w:rsid w:val="00EA2E4D"/>
    <w:rsid w:val="00EA4EFD"/>
    <w:rsid w:val="00EA6CCF"/>
    <w:rsid w:val="00EB130D"/>
    <w:rsid w:val="00EB1758"/>
    <w:rsid w:val="00EB41A7"/>
    <w:rsid w:val="00EB48A5"/>
    <w:rsid w:val="00EB4E02"/>
    <w:rsid w:val="00EB59CA"/>
    <w:rsid w:val="00EB7BDE"/>
    <w:rsid w:val="00EC091E"/>
    <w:rsid w:val="00EC1BE5"/>
    <w:rsid w:val="00EC33F8"/>
    <w:rsid w:val="00EC3408"/>
    <w:rsid w:val="00EC4AE9"/>
    <w:rsid w:val="00EC5F81"/>
    <w:rsid w:val="00EC743B"/>
    <w:rsid w:val="00ED11CB"/>
    <w:rsid w:val="00ED2464"/>
    <w:rsid w:val="00ED377C"/>
    <w:rsid w:val="00ED38F9"/>
    <w:rsid w:val="00ED6958"/>
    <w:rsid w:val="00EE1D88"/>
    <w:rsid w:val="00EE3E1C"/>
    <w:rsid w:val="00EE41FC"/>
    <w:rsid w:val="00EE59FE"/>
    <w:rsid w:val="00EE611A"/>
    <w:rsid w:val="00EE682C"/>
    <w:rsid w:val="00EE6C89"/>
    <w:rsid w:val="00EE7FC8"/>
    <w:rsid w:val="00EF11D9"/>
    <w:rsid w:val="00EF1CCA"/>
    <w:rsid w:val="00EF3310"/>
    <w:rsid w:val="00EF3C8C"/>
    <w:rsid w:val="00EF5667"/>
    <w:rsid w:val="00F065F9"/>
    <w:rsid w:val="00F07B13"/>
    <w:rsid w:val="00F11CC3"/>
    <w:rsid w:val="00F13218"/>
    <w:rsid w:val="00F13269"/>
    <w:rsid w:val="00F14AB9"/>
    <w:rsid w:val="00F14F51"/>
    <w:rsid w:val="00F15C54"/>
    <w:rsid w:val="00F15DB6"/>
    <w:rsid w:val="00F168BE"/>
    <w:rsid w:val="00F17167"/>
    <w:rsid w:val="00F17CFC"/>
    <w:rsid w:val="00F22818"/>
    <w:rsid w:val="00F236BC"/>
    <w:rsid w:val="00F253B5"/>
    <w:rsid w:val="00F25437"/>
    <w:rsid w:val="00F26940"/>
    <w:rsid w:val="00F32473"/>
    <w:rsid w:val="00F33020"/>
    <w:rsid w:val="00F36582"/>
    <w:rsid w:val="00F36CBE"/>
    <w:rsid w:val="00F403F7"/>
    <w:rsid w:val="00F40919"/>
    <w:rsid w:val="00F432DA"/>
    <w:rsid w:val="00F45669"/>
    <w:rsid w:val="00F52673"/>
    <w:rsid w:val="00F5595B"/>
    <w:rsid w:val="00F569B8"/>
    <w:rsid w:val="00F57B03"/>
    <w:rsid w:val="00F57BD0"/>
    <w:rsid w:val="00F61771"/>
    <w:rsid w:val="00F6275B"/>
    <w:rsid w:val="00F62CF3"/>
    <w:rsid w:val="00F64EFC"/>
    <w:rsid w:val="00F669E1"/>
    <w:rsid w:val="00F711FF"/>
    <w:rsid w:val="00F743FC"/>
    <w:rsid w:val="00F74C96"/>
    <w:rsid w:val="00F757AC"/>
    <w:rsid w:val="00F75CE6"/>
    <w:rsid w:val="00F842F4"/>
    <w:rsid w:val="00F849AF"/>
    <w:rsid w:val="00F84A98"/>
    <w:rsid w:val="00F84E2C"/>
    <w:rsid w:val="00F87368"/>
    <w:rsid w:val="00F90193"/>
    <w:rsid w:val="00F93F75"/>
    <w:rsid w:val="00F94D76"/>
    <w:rsid w:val="00F96C10"/>
    <w:rsid w:val="00F972DE"/>
    <w:rsid w:val="00FA054A"/>
    <w:rsid w:val="00FA558E"/>
    <w:rsid w:val="00FA671C"/>
    <w:rsid w:val="00FA6C93"/>
    <w:rsid w:val="00FB4284"/>
    <w:rsid w:val="00FC0824"/>
    <w:rsid w:val="00FC1898"/>
    <w:rsid w:val="00FC1AFB"/>
    <w:rsid w:val="00FC3407"/>
    <w:rsid w:val="00FC401D"/>
    <w:rsid w:val="00FC4E6F"/>
    <w:rsid w:val="00FD1261"/>
    <w:rsid w:val="00FD1B0E"/>
    <w:rsid w:val="00FD2963"/>
    <w:rsid w:val="00FD30A6"/>
    <w:rsid w:val="00FD7341"/>
    <w:rsid w:val="00FE04D8"/>
    <w:rsid w:val="00FE317E"/>
    <w:rsid w:val="00FE53FA"/>
    <w:rsid w:val="00FE5E18"/>
    <w:rsid w:val="00FE6A0E"/>
    <w:rsid w:val="00FE6E68"/>
    <w:rsid w:val="00FE6F12"/>
    <w:rsid w:val="00FF05A6"/>
    <w:rsid w:val="00FF2744"/>
    <w:rsid w:val="00FF33CA"/>
    <w:rsid w:val="00FF44A1"/>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264"/>
  <w15:docId w15:val="{639212C3-F722-4D43-8C33-C15E5E9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904ACE"/>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uiPriority w:val="39"/>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vmu.lt/lt/padaliniai/traku-regioninis-padalinys/" TargetMode="External"/><Relationship Id="rId18" Type="http://schemas.openxmlformats.org/officeDocument/2006/relationships/hyperlink" Target="https://www.vivmu.lt/lt/padaliniai/kazlu-rudos-regioninis-padalinys/" TargetMode="External"/><Relationship Id="rId26" Type="http://schemas.openxmlformats.org/officeDocument/2006/relationships/hyperlink" Target="https://www.vivmu.lt/lt/padaliniai/panevezio-regioninis-padalinys/" TargetMode="External"/><Relationship Id="rId21" Type="http://schemas.openxmlformats.org/officeDocument/2006/relationships/hyperlink" Target="https://www.vivmu.lt/lt/padaliniai/sakiu-regioninis-padalinys/" TargetMode="External"/><Relationship Id="rId34" Type="http://schemas.openxmlformats.org/officeDocument/2006/relationships/hyperlink" Target="https://www.vivmu.lt/lt/padaliniai/silutes-regioninis-padalinys/" TargetMode="External"/><Relationship Id="rId7" Type="http://schemas.openxmlformats.org/officeDocument/2006/relationships/settings" Target="settings.xml"/><Relationship Id="rId12" Type="http://schemas.openxmlformats.org/officeDocument/2006/relationships/hyperlink" Target="https://www.vivmu.lt/lt/padaliniai/salcininku-regioninis-padalinys/" TargetMode="External"/><Relationship Id="rId17" Type="http://schemas.openxmlformats.org/officeDocument/2006/relationships/hyperlink" Target="https://www.vivmu.lt/lt/padaliniai/jurbarko-regioninis-padalinys/" TargetMode="External"/><Relationship Id="rId25" Type="http://schemas.openxmlformats.org/officeDocument/2006/relationships/hyperlink" Target="https://www.vivmu.lt/lt/padaliniai/svencioneliu-regioninis-padalinys/" TargetMode="External"/><Relationship Id="rId33" Type="http://schemas.openxmlformats.org/officeDocument/2006/relationships/hyperlink" Target="https://www.vivmu.lt/lt/padaliniai/kretingos-regioninis-padaliny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vmu.lt/lt/padaliniai/dubravos-regioninis-padalinys/" TargetMode="External"/><Relationship Id="rId20" Type="http://schemas.openxmlformats.org/officeDocument/2006/relationships/hyperlink" Target="https://www.vivmu.lt/lt/padaliniai/veisieju-regioninis-padalinys/" TargetMode="External"/><Relationship Id="rId29" Type="http://schemas.openxmlformats.org/officeDocument/2006/relationships/hyperlink" Target="https://www.vivmu.lt/lt/padaliniai/kursenu-regioninis-padali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vmu.lt/lt/padaliniai/nemencines-regioninis-padalinys/" TargetMode="External"/><Relationship Id="rId24" Type="http://schemas.openxmlformats.org/officeDocument/2006/relationships/hyperlink" Target="https://www.vivmu.lt/lt/padaliniai/rokiskio-regioninis-padalinys/" TargetMode="External"/><Relationship Id="rId32" Type="http://schemas.openxmlformats.org/officeDocument/2006/relationships/hyperlink" Target="https://www.vivmu.lt/lt/padaliniai/raseiniu-regioninis-padaliny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vmu.lt/lt/padaliniai/ukmerges-regioninis-padalinys/" TargetMode="External"/><Relationship Id="rId23" Type="http://schemas.openxmlformats.org/officeDocument/2006/relationships/hyperlink" Target="https://www.vivmu.lt/lt/padaliniai/ignalinos-regioninis-padalinys/" TargetMode="External"/><Relationship Id="rId28" Type="http://schemas.openxmlformats.org/officeDocument/2006/relationships/hyperlink" Target="https://www.vivmu.lt/lt/padaliniai/joniskio-regioninis-padalinys/" TargetMode="External"/><Relationship Id="rId36" Type="http://schemas.openxmlformats.org/officeDocument/2006/relationships/hyperlink" Target="https://www.vivmu.lt/lt/padaliniai/telsiu-regioninis-padalinys/" TargetMode="External"/><Relationship Id="rId10" Type="http://schemas.openxmlformats.org/officeDocument/2006/relationships/endnotes" Target="endnotes.xml"/><Relationship Id="rId19" Type="http://schemas.openxmlformats.org/officeDocument/2006/relationships/hyperlink" Target="https://www.vivmu.lt/lt/padaliniai/prienu-regioninis-padalinys/" TargetMode="External"/><Relationship Id="rId31" Type="http://schemas.openxmlformats.org/officeDocument/2006/relationships/hyperlink" Target="https://www.vivmu.lt/lt/padaliniai/radviliskio-regioninis-padali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mu.lt/lt/padaliniai/varenos-regioninis-padalinys/" TargetMode="External"/><Relationship Id="rId22" Type="http://schemas.openxmlformats.org/officeDocument/2006/relationships/hyperlink" Target="https://www.vivmu.lt/lt/padaliniai/anyksciu-regioninis-padalinys/" TargetMode="External"/><Relationship Id="rId27" Type="http://schemas.openxmlformats.org/officeDocument/2006/relationships/hyperlink" Target="https://www.vivmu.lt/lt/padaliniai/birzu-regioninis-padalinys/" TargetMode="External"/><Relationship Id="rId30" Type="http://schemas.openxmlformats.org/officeDocument/2006/relationships/hyperlink" Target="https://www.vivmu.lt/lt/padaliniai/mazeikiu-regioninis-padalinys/" TargetMode="External"/><Relationship Id="rId35" Type="http://schemas.openxmlformats.org/officeDocument/2006/relationships/hyperlink" Target="https://www.vivmu.lt/lt/padaliniai/taurages-regioninis-padaliny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C7CADEBC391A408EF9A9D0352D6DD4" ma:contentTypeVersion="10" ma:contentTypeDescription="Kurkite naują dokumentą." ma:contentTypeScope="" ma:versionID="25e2fff913a516173c947c36baec687f">
  <xsd:schema xmlns:xsd="http://www.w3.org/2001/XMLSchema" xmlns:xs="http://www.w3.org/2001/XMLSchema" xmlns:p="http://schemas.microsoft.com/office/2006/metadata/properties" xmlns:ns2="c26a2ca9-ed61-4c28-a548-19d9da1d2579" xmlns:ns3="5bcfd2c6-e5d5-4522-ab03-1ced64091abb" targetNamespace="http://schemas.microsoft.com/office/2006/metadata/properties" ma:root="true" ma:fieldsID="9baabe57ff78b9b8327a9698f416bf10" ns2:_="" ns3:_="">
    <xsd:import namespace="c26a2ca9-ed61-4c28-a548-19d9da1d2579"/>
    <xsd:import namespace="5bcfd2c6-e5d5-4522-ab03-1ced64091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2ca9-ed61-4c28-a548-19d9da1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cfd2c6-e5d5-4522-ab03-1ced64091ab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255F0-A3DF-4EC4-A7EF-373173C82D7D}">
  <ds:schemaRefs>
    <ds:schemaRef ds:uri="http://schemas.microsoft.com/sharepoint/v3/contenttype/forms"/>
  </ds:schemaRefs>
</ds:datastoreItem>
</file>

<file path=customXml/itemProps2.xml><?xml version="1.0" encoding="utf-8"?>
<ds:datastoreItem xmlns:ds="http://schemas.openxmlformats.org/officeDocument/2006/customXml" ds:itemID="{453B85BB-FC4A-4F93-8B1D-B3B78EED4306}">
  <ds:schemaRefs>
    <ds:schemaRef ds:uri="http://schemas.openxmlformats.org/officeDocument/2006/bibliography"/>
  </ds:schemaRefs>
</ds:datastoreItem>
</file>

<file path=customXml/itemProps3.xml><?xml version="1.0" encoding="utf-8"?>
<ds:datastoreItem xmlns:ds="http://schemas.openxmlformats.org/officeDocument/2006/customXml" ds:itemID="{70FFED4B-003D-430A-B439-476A8699F0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699CC-C394-4981-BDD9-D5B767B0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2ca9-ed61-4c28-a548-19d9da1d2579"/>
    <ds:schemaRef ds:uri="5bcfd2c6-e5d5-4522-ab03-1ced6409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6322</Words>
  <Characters>3604</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Vitkauskiene</dc:creator>
  <cp:lastModifiedBy>Jolanta Tamkunė | VMU</cp:lastModifiedBy>
  <cp:revision>2</cp:revision>
  <cp:lastPrinted>2022-03-31T12:03:00Z</cp:lastPrinted>
  <dcterms:created xsi:type="dcterms:W3CDTF">2022-08-31T04:51:00Z</dcterms:created>
  <dcterms:modified xsi:type="dcterms:W3CDTF">2022-08-31T04:51:00Z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0x0101009FC7CADEBC391A408EF9A9D0352D6DD4</vt:lpwstr>
  </property>
</Properties>
</file>