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FF94" w14:textId="77777777" w:rsidR="00DB193D" w:rsidRPr="00C949EB" w:rsidRDefault="00474733" w:rsidP="00DB193D">
      <w:pPr>
        <w:spacing w:before="960"/>
        <w:jc w:val="center"/>
        <w:outlineLvl w:val="0"/>
        <w:rPr>
          <w:rFonts w:ascii="Trebuchet MS" w:hAnsi="Trebuchet MS" w:cs="Arial"/>
          <w:b/>
          <w:caps/>
          <w:sz w:val="22"/>
          <w:szCs w:val="22"/>
        </w:rPr>
      </w:pPr>
      <w:r w:rsidRPr="00C949EB">
        <w:rPr>
          <w:rFonts w:ascii="Trebuchet MS" w:hAnsi="Trebuchet MS" w:cs="Arial"/>
          <w:b/>
          <w:caps/>
          <w:sz w:val="22"/>
          <w:szCs w:val="22"/>
        </w:rPr>
        <w:t>Konkrečiosios sąlygos</w:t>
      </w:r>
    </w:p>
    <w:p w14:paraId="645BA402" w14:textId="77777777" w:rsidR="00DB193D" w:rsidRPr="00C949EB" w:rsidRDefault="00DB193D" w:rsidP="00DB193D">
      <w:pPr>
        <w:outlineLvl w:val="0"/>
        <w:rPr>
          <w:rFonts w:ascii="Trebuchet MS" w:hAnsi="Trebuchet MS" w:cs="Arial"/>
          <w:b/>
          <w:sz w:val="22"/>
          <w:szCs w:val="22"/>
        </w:rPr>
      </w:pPr>
    </w:p>
    <w:p w14:paraId="2AAFD95D" w14:textId="77777777" w:rsidR="00DB193D" w:rsidRPr="00C949EB" w:rsidRDefault="00DB193D" w:rsidP="00DB193D">
      <w:pPr>
        <w:outlineLvl w:val="0"/>
        <w:rPr>
          <w:rFonts w:ascii="Trebuchet MS" w:hAnsi="Trebuchet MS" w:cs="Arial"/>
          <w:b/>
          <w:sz w:val="22"/>
          <w:szCs w:val="22"/>
        </w:rPr>
      </w:pPr>
    </w:p>
    <w:p w14:paraId="37328932" w14:textId="77777777" w:rsidR="00DB193D" w:rsidRPr="001143F6" w:rsidRDefault="00474733" w:rsidP="005064AE">
      <w:pPr>
        <w:pStyle w:val="Stilius2"/>
        <w:rPr>
          <w:rFonts w:ascii="Trebuchet MS" w:hAnsi="Trebuchet MS" w:cs="Arial"/>
          <w:sz w:val="22"/>
          <w:szCs w:val="22"/>
          <w:lang w:val="en-US"/>
        </w:rPr>
      </w:pPr>
      <w:r w:rsidRPr="00C949EB">
        <w:rPr>
          <w:rFonts w:ascii="Trebuchet MS" w:hAnsi="Trebuchet MS" w:cs="Arial"/>
          <w:sz w:val="22"/>
          <w:szCs w:val="22"/>
          <w:lang w:val="lt-LT"/>
        </w:rPr>
        <w:t>Turinys</w:t>
      </w:r>
    </w:p>
    <w:p w14:paraId="28C616C9" w14:textId="77777777" w:rsidR="00DB193D" w:rsidRPr="00C949EB" w:rsidRDefault="00DB193D" w:rsidP="00DB193D">
      <w:pPr>
        <w:rPr>
          <w:rFonts w:ascii="Trebuchet MS" w:hAnsi="Trebuchet MS" w:cs="Arial"/>
          <w:sz w:val="22"/>
          <w:szCs w:val="22"/>
        </w:rPr>
      </w:pPr>
    </w:p>
    <w:p w14:paraId="5264EBC5" w14:textId="580DD776" w:rsidR="00F57C0B" w:rsidRPr="00C949EB" w:rsidRDefault="00C04679" w:rsidP="008249B6">
      <w:pPr>
        <w:pStyle w:val="TOC1"/>
        <w:tabs>
          <w:tab w:val="clear" w:pos="1134"/>
        </w:tabs>
        <w:ind w:left="1276" w:hanging="1276"/>
        <w:rPr>
          <w:rFonts w:ascii="Trebuchet MS" w:eastAsiaTheme="minorEastAsia" w:hAnsi="Trebuchet MS" w:cs="Arial"/>
          <w:bCs w:val="0"/>
          <w:noProof/>
          <w:kern w:val="0"/>
          <w:szCs w:val="22"/>
          <w:lang w:val="lt-LT" w:eastAsia="lt-LT"/>
        </w:rPr>
      </w:pPr>
      <w:r w:rsidRPr="00C949EB">
        <w:rPr>
          <w:rStyle w:val="Hyperlink"/>
          <w:rFonts w:ascii="Trebuchet MS" w:hAnsi="Trebuchet MS" w:cs="Arial"/>
          <w:noProof/>
          <w:position w:val="14"/>
          <w:szCs w:val="22"/>
          <w:lang w:val="lt-LT"/>
        </w:rPr>
        <w:fldChar w:fldCharType="begin"/>
      </w:r>
      <w:r w:rsidR="00A3429C" w:rsidRPr="00C949EB">
        <w:rPr>
          <w:rStyle w:val="Hyperlink"/>
          <w:rFonts w:ascii="Trebuchet MS" w:hAnsi="Trebuchet MS" w:cs="Arial"/>
          <w:noProof/>
          <w:position w:val="14"/>
          <w:szCs w:val="22"/>
          <w:lang w:val="lt-LT"/>
        </w:rPr>
        <w:instrText xml:space="preserve"> TOC \h \z \u \t "Antraštė 2;1"  \* MERGEFORMAT </w:instrText>
      </w:r>
      <w:r w:rsidRPr="00C949EB">
        <w:rPr>
          <w:rStyle w:val="Hyperlink"/>
          <w:rFonts w:ascii="Trebuchet MS" w:hAnsi="Trebuchet MS" w:cs="Arial"/>
          <w:noProof/>
          <w:position w:val="14"/>
          <w:szCs w:val="22"/>
          <w:lang w:val="lt-LT"/>
        </w:rPr>
        <w:fldChar w:fldCharType="separate"/>
      </w:r>
      <w:hyperlink w:anchor="_Toc484355311" w:history="1">
        <w:r w:rsidR="00F57C0B" w:rsidRPr="00C949EB">
          <w:rPr>
            <w:rStyle w:val="Hyperlink"/>
            <w:rFonts w:ascii="Trebuchet MS" w:hAnsi="Trebuchet MS" w:cs="Arial"/>
            <w:noProof/>
            <w:position w:val="14"/>
            <w:szCs w:val="22"/>
            <w:lang w:val="lt-LT"/>
          </w:rPr>
          <w:t>1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Bendrosios nuostatos</w:t>
        </w:r>
        <w:r w:rsidR="00F57C0B" w:rsidRPr="00C949EB">
          <w:rPr>
            <w:rFonts w:ascii="Trebuchet MS" w:hAnsi="Trebuchet MS" w:cs="Arial"/>
            <w:noProof/>
            <w:webHidden/>
            <w:szCs w:val="22"/>
            <w:lang w:val="lt-LT"/>
          </w:rPr>
          <w:tab/>
        </w:r>
        <w:r w:rsidR="00F57C0B" w:rsidRPr="00C949EB">
          <w:rPr>
            <w:rFonts w:ascii="Trebuchet MS" w:hAnsi="Trebuchet MS" w:cs="Arial"/>
            <w:noProof/>
            <w:webHidden/>
            <w:szCs w:val="22"/>
            <w:lang w:val="lt-LT"/>
          </w:rPr>
          <w:fldChar w:fldCharType="begin"/>
        </w:r>
        <w:r w:rsidR="00F57C0B" w:rsidRPr="00C949EB">
          <w:rPr>
            <w:rFonts w:ascii="Trebuchet MS" w:hAnsi="Trebuchet MS" w:cs="Arial"/>
            <w:noProof/>
            <w:webHidden/>
            <w:szCs w:val="22"/>
            <w:lang w:val="lt-LT"/>
          </w:rPr>
          <w:instrText xml:space="preserve"> PAGEREF _Toc484355311 \h </w:instrText>
        </w:r>
        <w:r w:rsidR="00F57C0B" w:rsidRPr="00C949EB">
          <w:rPr>
            <w:rFonts w:ascii="Trebuchet MS" w:hAnsi="Trebuchet MS" w:cs="Arial"/>
            <w:noProof/>
            <w:webHidden/>
            <w:szCs w:val="22"/>
            <w:lang w:val="lt-LT"/>
          </w:rPr>
        </w:r>
        <w:r w:rsidR="00F57C0B" w:rsidRPr="00C949EB">
          <w:rPr>
            <w:rFonts w:ascii="Trebuchet MS" w:hAnsi="Trebuchet MS" w:cs="Arial"/>
            <w:noProof/>
            <w:webHidden/>
            <w:szCs w:val="22"/>
            <w:lang w:val="lt-LT"/>
          </w:rPr>
          <w:fldChar w:fldCharType="separate"/>
        </w:r>
        <w:r w:rsidR="002F0EFA">
          <w:rPr>
            <w:rFonts w:ascii="Trebuchet MS" w:hAnsi="Trebuchet MS" w:cs="Arial"/>
            <w:noProof/>
            <w:webHidden/>
            <w:szCs w:val="22"/>
            <w:lang w:val="lt-LT"/>
          </w:rPr>
          <w:t>2</w:t>
        </w:r>
        <w:r w:rsidR="00F57C0B" w:rsidRPr="00C949EB">
          <w:rPr>
            <w:rFonts w:ascii="Trebuchet MS" w:hAnsi="Trebuchet MS" w:cs="Arial"/>
            <w:noProof/>
            <w:webHidden/>
            <w:szCs w:val="22"/>
            <w:lang w:val="lt-LT"/>
          </w:rPr>
          <w:fldChar w:fldCharType="end"/>
        </w:r>
      </w:hyperlink>
    </w:p>
    <w:p w14:paraId="04B5BABD" w14:textId="0962E8E0" w:rsidR="00F57C0B" w:rsidRPr="00C949EB" w:rsidRDefault="00414127" w:rsidP="00F4772F">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12" w:history="1">
        <w:r w:rsidR="00F57C0B" w:rsidRPr="00C949EB">
          <w:rPr>
            <w:rStyle w:val="Hyperlink"/>
            <w:rFonts w:ascii="Trebuchet MS" w:hAnsi="Trebuchet MS" w:cs="Arial"/>
            <w:noProof/>
            <w:position w:val="14"/>
            <w:szCs w:val="22"/>
            <w:lang w:val="lt-LT"/>
          </w:rPr>
          <w:t>2 straipsnis</w:t>
        </w:r>
        <w:r w:rsidR="00216155">
          <w:rPr>
            <w:rFonts w:ascii="Trebuchet MS" w:eastAsiaTheme="minorEastAsia" w:hAnsi="Trebuchet MS" w:cs="Arial"/>
            <w:bCs w:val="0"/>
            <w:noProof/>
            <w:kern w:val="0"/>
            <w:szCs w:val="22"/>
            <w:lang w:val="lt-LT" w:eastAsia="lt-LT"/>
          </w:rPr>
          <w:t xml:space="preserve"> </w:t>
        </w:r>
        <w:r w:rsidR="00F57C0B" w:rsidRPr="00C949EB">
          <w:rPr>
            <w:rStyle w:val="Hyperlink"/>
            <w:rFonts w:ascii="Trebuchet MS" w:hAnsi="Trebuchet MS" w:cs="Arial"/>
            <w:noProof/>
            <w:position w:val="14"/>
            <w:szCs w:val="22"/>
            <w:lang w:val="lt-LT"/>
          </w:rPr>
          <w:t>Užsakovas</w:t>
        </w:r>
      </w:hyperlink>
      <w:r w:rsidR="00216155">
        <w:rPr>
          <w:rFonts w:ascii="Trebuchet MS" w:hAnsi="Trebuchet MS" w:cs="Arial"/>
          <w:noProof/>
          <w:szCs w:val="22"/>
          <w:lang w:val="lt-LT"/>
        </w:rPr>
        <w:t>.......................................</w:t>
      </w:r>
      <w:r w:rsidR="00F4772F">
        <w:rPr>
          <w:rFonts w:ascii="Trebuchet MS" w:hAnsi="Trebuchet MS" w:cs="Arial"/>
          <w:noProof/>
          <w:szCs w:val="22"/>
          <w:lang w:val="lt-LT"/>
        </w:rPr>
        <w:tab/>
      </w:r>
      <w:r w:rsidR="00216155">
        <w:rPr>
          <w:rFonts w:ascii="Trebuchet MS" w:hAnsi="Trebuchet MS" w:cs="Arial"/>
          <w:noProof/>
          <w:szCs w:val="22"/>
          <w:lang w:val="lt-LT"/>
        </w:rPr>
        <w:t>...............................................1</w:t>
      </w:r>
      <w:r w:rsidR="00B75399">
        <w:rPr>
          <w:rFonts w:ascii="Trebuchet MS" w:hAnsi="Trebuchet MS" w:cs="Arial"/>
          <w:noProof/>
          <w:szCs w:val="22"/>
          <w:lang w:val="lt-LT"/>
        </w:rPr>
        <w:t>1</w:t>
      </w:r>
      <w:r w:rsidR="00F079E9">
        <w:rPr>
          <w:rFonts w:ascii="Trebuchet MS" w:hAnsi="Trebuchet MS" w:cs="Arial"/>
          <w:noProof/>
          <w:szCs w:val="22"/>
          <w:lang w:val="lt-LT"/>
        </w:rPr>
        <w:t xml:space="preserve"> </w:t>
      </w:r>
    </w:p>
    <w:p w14:paraId="4AC993CA" w14:textId="0926F1D7"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13" w:history="1">
        <w:r w:rsidR="00F57C0B" w:rsidRPr="00C949EB">
          <w:rPr>
            <w:rStyle w:val="Hyperlink"/>
            <w:rFonts w:ascii="Trebuchet MS" w:hAnsi="Trebuchet MS" w:cs="Arial"/>
            <w:noProof/>
            <w:position w:val="14"/>
            <w:szCs w:val="22"/>
            <w:lang w:val="lt-LT"/>
          </w:rPr>
          <w:t>3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Inžinierius</w:t>
        </w:r>
        <w:r w:rsidR="00F57C0B" w:rsidRPr="00C949EB">
          <w:rPr>
            <w:rFonts w:ascii="Trebuchet MS" w:hAnsi="Trebuchet MS" w:cs="Arial"/>
            <w:noProof/>
            <w:webHidden/>
            <w:szCs w:val="22"/>
            <w:lang w:val="lt-LT"/>
          </w:rPr>
          <w:tab/>
        </w:r>
        <w:r w:rsidR="00F57C0B" w:rsidRPr="00C949EB">
          <w:rPr>
            <w:rFonts w:ascii="Trebuchet MS" w:hAnsi="Trebuchet MS" w:cs="Arial"/>
            <w:noProof/>
            <w:webHidden/>
            <w:szCs w:val="22"/>
            <w:lang w:val="lt-LT"/>
          </w:rPr>
          <w:fldChar w:fldCharType="begin"/>
        </w:r>
        <w:r w:rsidR="00F57C0B" w:rsidRPr="00C949EB">
          <w:rPr>
            <w:rFonts w:ascii="Trebuchet MS" w:hAnsi="Trebuchet MS" w:cs="Arial"/>
            <w:noProof/>
            <w:webHidden/>
            <w:szCs w:val="22"/>
            <w:lang w:val="lt-LT"/>
          </w:rPr>
          <w:instrText xml:space="preserve"> PAGEREF _Toc484355313 \h </w:instrText>
        </w:r>
        <w:r w:rsidR="00F57C0B" w:rsidRPr="00C949EB">
          <w:rPr>
            <w:rFonts w:ascii="Trebuchet MS" w:hAnsi="Trebuchet MS" w:cs="Arial"/>
            <w:noProof/>
            <w:webHidden/>
            <w:szCs w:val="22"/>
            <w:lang w:val="lt-LT"/>
          </w:rPr>
        </w:r>
        <w:r w:rsidR="00F57C0B" w:rsidRPr="00C949EB">
          <w:rPr>
            <w:rFonts w:ascii="Trebuchet MS" w:hAnsi="Trebuchet MS" w:cs="Arial"/>
            <w:noProof/>
            <w:webHidden/>
            <w:szCs w:val="22"/>
            <w:lang w:val="lt-LT"/>
          </w:rPr>
          <w:fldChar w:fldCharType="separate"/>
        </w:r>
        <w:r w:rsidR="002F0EFA">
          <w:rPr>
            <w:rFonts w:ascii="Trebuchet MS" w:hAnsi="Trebuchet MS" w:cs="Arial"/>
            <w:noProof/>
            <w:webHidden/>
            <w:szCs w:val="22"/>
            <w:lang w:val="lt-LT"/>
          </w:rPr>
          <w:t>12</w:t>
        </w:r>
        <w:r w:rsidR="00F57C0B" w:rsidRPr="00C949EB">
          <w:rPr>
            <w:rFonts w:ascii="Trebuchet MS" w:hAnsi="Trebuchet MS" w:cs="Arial"/>
            <w:noProof/>
            <w:webHidden/>
            <w:szCs w:val="22"/>
            <w:lang w:val="lt-LT"/>
          </w:rPr>
          <w:fldChar w:fldCharType="end"/>
        </w:r>
      </w:hyperlink>
    </w:p>
    <w:p w14:paraId="32378FE4" w14:textId="641E9A91"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14" w:history="1">
        <w:r w:rsidR="00F57C0B" w:rsidRPr="00C949EB">
          <w:rPr>
            <w:rStyle w:val="Hyperlink"/>
            <w:rFonts w:ascii="Trebuchet MS" w:hAnsi="Trebuchet MS" w:cs="Arial"/>
            <w:noProof/>
            <w:position w:val="14"/>
            <w:szCs w:val="22"/>
            <w:lang w:val="lt-LT"/>
          </w:rPr>
          <w:t>4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Rangovas</w:t>
        </w:r>
        <w:r w:rsidR="00F57C0B" w:rsidRPr="00C949EB">
          <w:rPr>
            <w:rFonts w:ascii="Trebuchet MS" w:hAnsi="Trebuchet MS" w:cs="Arial"/>
            <w:noProof/>
            <w:webHidden/>
            <w:szCs w:val="22"/>
            <w:lang w:val="lt-LT"/>
          </w:rPr>
          <w:tab/>
        </w:r>
        <w:r w:rsidR="00F57C0B" w:rsidRPr="00C949EB">
          <w:rPr>
            <w:rFonts w:ascii="Trebuchet MS" w:hAnsi="Trebuchet MS" w:cs="Arial"/>
            <w:noProof/>
            <w:webHidden/>
            <w:szCs w:val="22"/>
            <w:lang w:val="lt-LT"/>
          </w:rPr>
          <w:fldChar w:fldCharType="begin"/>
        </w:r>
        <w:r w:rsidR="00F57C0B" w:rsidRPr="00C949EB">
          <w:rPr>
            <w:rFonts w:ascii="Trebuchet MS" w:hAnsi="Trebuchet MS" w:cs="Arial"/>
            <w:noProof/>
            <w:webHidden/>
            <w:szCs w:val="22"/>
            <w:lang w:val="lt-LT"/>
          </w:rPr>
          <w:instrText xml:space="preserve"> PAGEREF _Toc484355314 \h </w:instrText>
        </w:r>
        <w:r w:rsidR="00F57C0B" w:rsidRPr="00C949EB">
          <w:rPr>
            <w:rFonts w:ascii="Trebuchet MS" w:hAnsi="Trebuchet MS" w:cs="Arial"/>
            <w:noProof/>
            <w:webHidden/>
            <w:szCs w:val="22"/>
            <w:lang w:val="lt-LT"/>
          </w:rPr>
        </w:r>
        <w:r w:rsidR="00F57C0B" w:rsidRPr="00C949EB">
          <w:rPr>
            <w:rFonts w:ascii="Trebuchet MS" w:hAnsi="Trebuchet MS" w:cs="Arial"/>
            <w:noProof/>
            <w:webHidden/>
            <w:szCs w:val="22"/>
            <w:lang w:val="lt-LT"/>
          </w:rPr>
          <w:fldChar w:fldCharType="separate"/>
        </w:r>
        <w:r w:rsidR="002F0EFA">
          <w:rPr>
            <w:rFonts w:ascii="Trebuchet MS" w:hAnsi="Trebuchet MS" w:cs="Arial"/>
            <w:noProof/>
            <w:webHidden/>
            <w:szCs w:val="22"/>
            <w:lang w:val="lt-LT"/>
          </w:rPr>
          <w:t>13</w:t>
        </w:r>
        <w:r w:rsidR="00F57C0B" w:rsidRPr="00C949EB">
          <w:rPr>
            <w:rFonts w:ascii="Trebuchet MS" w:hAnsi="Trebuchet MS" w:cs="Arial"/>
            <w:noProof/>
            <w:webHidden/>
            <w:szCs w:val="22"/>
            <w:lang w:val="lt-LT"/>
          </w:rPr>
          <w:fldChar w:fldCharType="end"/>
        </w:r>
      </w:hyperlink>
    </w:p>
    <w:p w14:paraId="1897D9B3" w14:textId="341ED395"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15" w:history="1">
        <w:r w:rsidR="00F57C0B" w:rsidRPr="00C949EB">
          <w:rPr>
            <w:rStyle w:val="Hyperlink"/>
            <w:rFonts w:ascii="Trebuchet MS" w:hAnsi="Trebuchet MS" w:cs="Arial"/>
            <w:noProof/>
            <w:position w:val="14"/>
            <w:szCs w:val="22"/>
            <w:lang w:val="lt-LT"/>
          </w:rPr>
          <w:t>5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Projektavimas</w:t>
        </w:r>
        <w:r w:rsidR="00F57C0B" w:rsidRPr="00C949EB">
          <w:rPr>
            <w:rFonts w:ascii="Trebuchet MS" w:hAnsi="Trebuchet MS" w:cs="Arial"/>
            <w:noProof/>
            <w:webHidden/>
            <w:szCs w:val="22"/>
            <w:lang w:val="lt-LT"/>
          </w:rPr>
          <w:tab/>
        </w:r>
        <w:r w:rsidR="00F57C0B" w:rsidRPr="00C949EB">
          <w:rPr>
            <w:rFonts w:ascii="Trebuchet MS" w:hAnsi="Trebuchet MS" w:cs="Arial"/>
            <w:noProof/>
            <w:webHidden/>
            <w:szCs w:val="22"/>
            <w:lang w:val="lt-LT"/>
          </w:rPr>
          <w:fldChar w:fldCharType="begin"/>
        </w:r>
        <w:r w:rsidR="00F57C0B" w:rsidRPr="00C949EB">
          <w:rPr>
            <w:rFonts w:ascii="Trebuchet MS" w:hAnsi="Trebuchet MS" w:cs="Arial"/>
            <w:noProof/>
            <w:webHidden/>
            <w:szCs w:val="22"/>
            <w:lang w:val="lt-LT"/>
          </w:rPr>
          <w:instrText xml:space="preserve"> PAGEREF _Toc484355315 \h </w:instrText>
        </w:r>
        <w:r w:rsidR="00F57C0B" w:rsidRPr="00C949EB">
          <w:rPr>
            <w:rFonts w:ascii="Trebuchet MS" w:hAnsi="Trebuchet MS" w:cs="Arial"/>
            <w:noProof/>
            <w:webHidden/>
            <w:szCs w:val="22"/>
            <w:lang w:val="lt-LT"/>
          </w:rPr>
        </w:r>
        <w:r w:rsidR="00F57C0B" w:rsidRPr="00C949EB">
          <w:rPr>
            <w:rFonts w:ascii="Trebuchet MS" w:hAnsi="Trebuchet MS" w:cs="Arial"/>
            <w:noProof/>
            <w:webHidden/>
            <w:szCs w:val="22"/>
            <w:lang w:val="lt-LT"/>
          </w:rPr>
          <w:fldChar w:fldCharType="separate"/>
        </w:r>
        <w:r w:rsidR="002F0EFA">
          <w:rPr>
            <w:rFonts w:ascii="Trebuchet MS" w:hAnsi="Trebuchet MS" w:cs="Arial"/>
            <w:noProof/>
            <w:webHidden/>
            <w:szCs w:val="22"/>
            <w:lang w:val="lt-LT"/>
          </w:rPr>
          <w:t>23</w:t>
        </w:r>
        <w:r w:rsidR="00F57C0B" w:rsidRPr="00C949EB">
          <w:rPr>
            <w:rFonts w:ascii="Trebuchet MS" w:hAnsi="Trebuchet MS" w:cs="Arial"/>
            <w:noProof/>
            <w:webHidden/>
            <w:szCs w:val="22"/>
            <w:lang w:val="lt-LT"/>
          </w:rPr>
          <w:fldChar w:fldCharType="end"/>
        </w:r>
      </w:hyperlink>
    </w:p>
    <w:p w14:paraId="14876087" w14:textId="56B0A599"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16" w:history="1">
        <w:r w:rsidR="00F57C0B" w:rsidRPr="00C949EB">
          <w:rPr>
            <w:rStyle w:val="Hyperlink"/>
            <w:rFonts w:ascii="Trebuchet MS" w:hAnsi="Trebuchet MS" w:cs="Arial"/>
            <w:noProof/>
            <w:position w:val="14"/>
            <w:szCs w:val="22"/>
            <w:lang w:val="lt-LT"/>
          </w:rPr>
          <w:t>6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Tarnautojai ir darbininkai</w:t>
        </w:r>
        <w:r w:rsidR="00F57C0B" w:rsidRPr="00C949EB">
          <w:rPr>
            <w:rFonts w:ascii="Trebuchet MS" w:hAnsi="Trebuchet MS" w:cs="Arial"/>
            <w:noProof/>
            <w:webHidden/>
            <w:szCs w:val="22"/>
            <w:lang w:val="lt-LT"/>
          </w:rPr>
          <w:tab/>
        </w:r>
        <w:r w:rsidR="002F0EFA">
          <w:rPr>
            <w:rFonts w:ascii="Trebuchet MS" w:hAnsi="Trebuchet MS" w:cs="Arial"/>
            <w:noProof/>
            <w:webHidden/>
            <w:szCs w:val="22"/>
            <w:lang w:val="lt-LT"/>
          </w:rPr>
          <w:t>2</w:t>
        </w:r>
        <w:r w:rsidR="00B75399">
          <w:rPr>
            <w:rFonts w:ascii="Trebuchet MS" w:hAnsi="Trebuchet MS" w:cs="Arial"/>
            <w:noProof/>
            <w:webHidden/>
            <w:szCs w:val="22"/>
            <w:lang w:val="lt-LT"/>
          </w:rPr>
          <w:t>6</w:t>
        </w:r>
      </w:hyperlink>
    </w:p>
    <w:p w14:paraId="288ECCDF" w14:textId="5C0EFA12"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17" w:history="1">
        <w:r w:rsidR="00F57C0B" w:rsidRPr="00C949EB">
          <w:rPr>
            <w:rStyle w:val="Hyperlink"/>
            <w:rFonts w:ascii="Trebuchet MS" w:hAnsi="Trebuchet MS" w:cs="Arial"/>
            <w:noProof/>
            <w:position w:val="14"/>
            <w:szCs w:val="22"/>
            <w:lang w:val="lt-LT"/>
          </w:rPr>
          <w:t>7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Įranga, Medžiagos ir darbo kokybė</w:t>
        </w:r>
        <w:r w:rsidR="00F57C0B" w:rsidRPr="00C949EB">
          <w:rPr>
            <w:rFonts w:ascii="Trebuchet MS" w:hAnsi="Trebuchet MS" w:cs="Arial"/>
            <w:noProof/>
            <w:webHidden/>
            <w:szCs w:val="22"/>
            <w:lang w:val="lt-LT"/>
          </w:rPr>
          <w:tab/>
        </w:r>
        <w:r w:rsidR="00F57C0B" w:rsidRPr="00C949EB">
          <w:rPr>
            <w:rFonts w:ascii="Trebuchet MS" w:hAnsi="Trebuchet MS" w:cs="Arial"/>
            <w:noProof/>
            <w:webHidden/>
            <w:szCs w:val="22"/>
            <w:lang w:val="lt-LT"/>
          </w:rPr>
          <w:fldChar w:fldCharType="begin"/>
        </w:r>
        <w:r w:rsidR="00F57C0B" w:rsidRPr="00C949EB">
          <w:rPr>
            <w:rFonts w:ascii="Trebuchet MS" w:hAnsi="Trebuchet MS" w:cs="Arial"/>
            <w:noProof/>
            <w:webHidden/>
            <w:szCs w:val="22"/>
            <w:lang w:val="lt-LT"/>
          </w:rPr>
          <w:instrText xml:space="preserve"> PAGEREF _Toc484355317 \h </w:instrText>
        </w:r>
        <w:r w:rsidR="00F57C0B" w:rsidRPr="00C949EB">
          <w:rPr>
            <w:rFonts w:ascii="Trebuchet MS" w:hAnsi="Trebuchet MS" w:cs="Arial"/>
            <w:noProof/>
            <w:webHidden/>
            <w:szCs w:val="22"/>
            <w:lang w:val="lt-LT"/>
          </w:rPr>
        </w:r>
        <w:r w:rsidR="00F57C0B" w:rsidRPr="00C949EB">
          <w:rPr>
            <w:rFonts w:ascii="Trebuchet MS" w:hAnsi="Trebuchet MS" w:cs="Arial"/>
            <w:noProof/>
            <w:webHidden/>
            <w:szCs w:val="22"/>
            <w:lang w:val="lt-LT"/>
          </w:rPr>
          <w:fldChar w:fldCharType="separate"/>
        </w:r>
        <w:r w:rsidR="002F0EFA">
          <w:rPr>
            <w:rFonts w:ascii="Trebuchet MS" w:hAnsi="Trebuchet MS" w:cs="Arial"/>
            <w:noProof/>
            <w:webHidden/>
            <w:szCs w:val="22"/>
            <w:lang w:val="lt-LT"/>
          </w:rPr>
          <w:t>2</w:t>
        </w:r>
        <w:r w:rsidR="00B75399">
          <w:rPr>
            <w:rFonts w:ascii="Trebuchet MS" w:hAnsi="Trebuchet MS" w:cs="Arial"/>
            <w:noProof/>
            <w:webHidden/>
            <w:szCs w:val="22"/>
            <w:lang w:val="lt-LT"/>
          </w:rPr>
          <w:t>8</w:t>
        </w:r>
        <w:r w:rsidR="00F57C0B" w:rsidRPr="00C949EB">
          <w:rPr>
            <w:rFonts w:ascii="Trebuchet MS" w:hAnsi="Trebuchet MS" w:cs="Arial"/>
            <w:noProof/>
            <w:webHidden/>
            <w:szCs w:val="22"/>
            <w:lang w:val="lt-LT"/>
          </w:rPr>
          <w:fldChar w:fldCharType="end"/>
        </w:r>
      </w:hyperlink>
    </w:p>
    <w:p w14:paraId="095658D6" w14:textId="1A9B63E3"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18" w:history="1">
        <w:r w:rsidR="00F57C0B" w:rsidRPr="00C949EB">
          <w:rPr>
            <w:rStyle w:val="Hyperlink"/>
            <w:rFonts w:ascii="Trebuchet MS" w:hAnsi="Trebuchet MS" w:cs="Arial"/>
            <w:noProof/>
            <w:position w:val="14"/>
            <w:szCs w:val="22"/>
            <w:lang w:val="lt-LT"/>
          </w:rPr>
          <w:t>8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Pradžia, uždelsimai ir sustabdymas</w:t>
        </w:r>
        <w:r w:rsidR="00F57C0B" w:rsidRPr="00C949EB">
          <w:rPr>
            <w:rFonts w:ascii="Trebuchet MS" w:hAnsi="Trebuchet MS" w:cs="Arial"/>
            <w:noProof/>
            <w:webHidden/>
            <w:szCs w:val="22"/>
            <w:lang w:val="lt-LT"/>
          </w:rPr>
          <w:tab/>
        </w:r>
        <w:r w:rsidR="00F57C0B" w:rsidRPr="00C949EB">
          <w:rPr>
            <w:rFonts w:ascii="Trebuchet MS" w:hAnsi="Trebuchet MS" w:cs="Arial"/>
            <w:noProof/>
            <w:webHidden/>
            <w:szCs w:val="22"/>
            <w:lang w:val="lt-LT"/>
          </w:rPr>
          <w:fldChar w:fldCharType="begin"/>
        </w:r>
        <w:r w:rsidR="00F57C0B" w:rsidRPr="00C949EB">
          <w:rPr>
            <w:rFonts w:ascii="Trebuchet MS" w:hAnsi="Trebuchet MS" w:cs="Arial"/>
            <w:noProof/>
            <w:webHidden/>
            <w:szCs w:val="22"/>
            <w:lang w:val="lt-LT"/>
          </w:rPr>
          <w:instrText xml:space="preserve"> PAGEREF _Toc484355318 \h </w:instrText>
        </w:r>
        <w:r w:rsidR="00F57C0B" w:rsidRPr="00C949EB">
          <w:rPr>
            <w:rFonts w:ascii="Trebuchet MS" w:hAnsi="Trebuchet MS" w:cs="Arial"/>
            <w:noProof/>
            <w:webHidden/>
            <w:szCs w:val="22"/>
            <w:lang w:val="lt-LT"/>
          </w:rPr>
        </w:r>
        <w:r w:rsidR="00F57C0B" w:rsidRPr="00C949EB">
          <w:rPr>
            <w:rFonts w:ascii="Trebuchet MS" w:hAnsi="Trebuchet MS" w:cs="Arial"/>
            <w:noProof/>
            <w:webHidden/>
            <w:szCs w:val="22"/>
            <w:lang w:val="lt-LT"/>
          </w:rPr>
          <w:fldChar w:fldCharType="separate"/>
        </w:r>
        <w:r w:rsidR="002F0EFA">
          <w:rPr>
            <w:rFonts w:ascii="Trebuchet MS" w:hAnsi="Trebuchet MS" w:cs="Arial"/>
            <w:noProof/>
            <w:webHidden/>
            <w:szCs w:val="22"/>
            <w:lang w:val="lt-LT"/>
          </w:rPr>
          <w:t>3</w:t>
        </w:r>
        <w:r w:rsidR="00B75399">
          <w:rPr>
            <w:rFonts w:ascii="Trebuchet MS" w:hAnsi="Trebuchet MS" w:cs="Arial"/>
            <w:noProof/>
            <w:webHidden/>
            <w:szCs w:val="22"/>
            <w:lang w:val="lt-LT"/>
          </w:rPr>
          <w:t>1</w:t>
        </w:r>
        <w:r w:rsidR="00F57C0B" w:rsidRPr="00C949EB">
          <w:rPr>
            <w:rFonts w:ascii="Trebuchet MS" w:hAnsi="Trebuchet MS" w:cs="Arial"/>
            <w:noProof/>
            <w:webHidden/>
            <w:szCs w:val="22"/>
            <w:lang w:val="lt-LT"/>
          </w:rPr>
          <w:fldChar w:fldCharType="end"/>
        </w:r>
      </w:hyperlink>
    </w:p>
    <w:p w14:paraId="509ACAB4" w14:textId="1C090AE4"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19" w:history="1">
        <w:r w:rsidR="00F57C0B" w:rsidRPr="00C949EB">
          <w:rPr>
            <w:rStyle w:val="Hyperlink"/>
            <w:rFonts w:ascii="Trebuchet MS" w:hAnsi="Trebuchet MS" w:cs="Arial"/>
            <w:noProof/>
            <w:position w:val="14"/>
            <w:szCs w:val="22"/>
            <w:lang w:val="lt-LT"/>
          </w:rPr>
          <w:t>9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Baigiamieji bandymai</w:t>
        </w:r>
        <w:r w:rsidR="00F57C0B" w:rsidRPr="00C949EB">
          <w:rPr>
            <w:rFonts w:ascii="Trebuchet MS" w:hAnsi="Trebuchet MS" w:cs="Arial"/>
            <w:noProof/>
            <w:webHidden/>
            <w:szCs w:val="22"/>
            <w:lang w:val="lt-LT"/>
          </w:rPr>
          <w:tab/>
        </w:r>
        <w:r w:rsidR="00216155">
          <w:rPr>
            <w:rFonts w:ascii="Trebuchet MS" w:hAnsi="Trebuchet MS" w:cs="Arial"/>
            <w:noProof/>
            <w:webHidden/>
            <w:szCs w:val="22"/>
            <w:lang w:val="lt-LT"/>
          </w:rPr>
          <w:t>3</w:t>
        </w:r>
        <w:r w:rsidR="00432AAA">
          <w:rPr>
            <w:rFonts w:ascii="Trebuchet MS" w:hAnsi="Trebuchet MS" w:cs="Arial"/>
            <w:noProof/>
            <w:webHidden/>
            <w:szCs w:val="22"/>
            <w:lang w:val="lt-LT"/>
          </w:rPr>
          <w:t>5</w:t>
        </w:r>
      </w:hyperlink>
    </w:p>
    <w:p w14:paraId="5D5F47BC" w14:textId="177C6BC4"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20" w:history="1">
        <w:r w:rsidR="00F57C0B" w:rsidRPr="00C949EB">
          <w:rPr>
            <w:rStyle w:val="Hyperlink"/>
            <w:rFonts w:ascii="Trebuchet MS" w:hAnsi="Trebuchet MS" w:cs="Arial"/>
            <w:noProof/>
            <w:position w:val="14"/>
            <w:szCs w:val="22"/>
            <w:lang w:val="lt-LT"/>
          </w:rPr>
          <w:t>10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Perdavimas Užsakovui</w:t>
        </w:r>
        <w:r w:rsidR="00F57C0B" w:rsidRPr="00C949EB">
          <w:rPr>
            <w:rFonts w:ascii="Trebuchet MS" w:hAnsi="Trebuchet MS" w:cs="Arial"/>
            <w:noProof/>
            <w:webHidden/>
            <w:szCs w:val="22"/>
            <w:lang w:val="lt-LT"/>
          </w:rPr>
          <w:tab/>
        </w:r>
        <w:r w:rsidR="00216155">
          <w:rPr>
            <w:rFonts w:ascii="Trebuchet MS" w:hAnsi="Trebuchet MS" w:cs="Arial"/>
            <w:noProof/>
            <w:webHidden/>
            <w:szCs w:val="22"/>
            <w:lang w:val="lt-LT"/>
          </w:rPr>
          <w:t>3</w:t>
        </w:r>
        <w:r w:rsidR="00432AAA">
          <w:rPr>
            <w:rFonts w:ascii="Trebuchet MS" w:hAnsi="Trebuchet MS" w:cs="Arial"/>
            <w:noProof/>
            <w:webHidden/>
            <w:szCs w:val="22"/>
            <w:lang w:val="lt-LT"/>
          </w:rPr>
          <w:t>6</w:t>
        </w:r>
      </w:hyperlink>
    </w:p>
    <w:p w14:paraId="2B4FEA2A" w14:textId="5BBB8FFF"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21" w:history="1">
        <w:r w:rsidR="00F57C0B" w:rsidRPr="00C949EB">
          <w:rPr>
            <w:rStyle w:val="Hyperlink"/>
            <w:rFonts w:ascii="Trebuchet MS" w:hAnsi="Trebuchet MS" w:cs="Arial"/>
            <w:noProof/>
            <w:position w:val="14"/>
            <w:szCs w:val="22"/>
            <w:lang w:val="lt-LT"/>
          </w:rPr>
          <w:t>11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Atsakomybė už defektus</w:t>
        </w:r>
        <w:r w:rsidR="00F57C0B" w:rsidRPr="00C949EB">
          <w:rPr>
            <w:rFonts w:ascii="Trebuchet MS" w:hAnsi="Trebuchet MS" w:cs="Arial"/>
            <w:noProof/>
            <w:webHidden/>
            <w:szCs w:val="22"/>
            <w:lang w:val="lt-LT"/>
          </w:rPr>
          <w:tab/>
        </w:r>
        <w:r w:rsidR="00216155">
          <w:rPr>
            <w:rFonts w:ascii="Trebuchet MS" w:hAnsi="Trebuchet MS" w:cs="Arial"/>
            <w:noProof/>
            <w:webHidden/>
            <w:szCs w:val="22"/>
            <w:lang w:val="lt-LT"/>
          </w:rPr>
          <w:t>3</w:t>
        </w:r>
        <w:r w:rsidR="00432AAA">
          <w:rPr>
            <w:rFonts w:ascii="Trebuchet MS" w:hAnsi="Trebuchet MS" w:cs="Arial"/>
            <w:noProof/>
            <w:webHidden/>
            <w:szCs w:val="22"/>
            <w:lang w:val="lt-LT"/>
          </w:rPr>
          <w:t>9</w:t>
        </w:r>
      </w:hyperlink>
    </w:p>
    <w:p w14:paraId="33D71231" w14:textId="57510A6E"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22" w:history="1">
        <w:r w:rsidR="00F57C0B" w:rsidRPr="00C949EB">
          <w:rPr>
            <w:rStyle w:val="Hyperlink"/>
            <w:rFonts w:ascii="Trebuchet MS" w:hAnsi="Trebuchet MS" w:cs="Arial"/>
            <w:noProof/>
            <w:position w:val="14"/>
            <w:szCs w:val="22"/>
            <w:lang w:val="lt-LT"/>
          </w:rPr>
          <w:t>12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Bandymai po baigimo</w:t>
        </w:r>
        <w:r w:rsidR="00F57C0B" w:rsidRPr="00C949EB">
          <w:rPr>
            <w:rFonts w:ascii="Trebuchet MS" w:hAnsi="Trebuchet MS" w:cs="Arial"/>
            <w:noProof/>
            <w:webHidden/>
            <w:szCs w:val="22"/>
            <w:lang w:val="lt-LT"/>
          </w:rPr>
          <w:tab/>
        </w:r>
        <w:r w:rsidR="00432AAA">
          <w:rPr>
            <w:rFonts w:ascii="Trebuchet MS" w:hAnsi="Trebuchet MS" w:cs="Arial"/>
            <w:noProof/>
            <w:webHidden/>
            <w:szCs w:val="22"/>
            <w:lang w:val="lt-LT"/>
          </w:rPr>
          <w:t>41</w:t>
        </w:r>
      </w:hyperlink>
    </w:p>
    <w:p w14:paraId="5CE1BFD6" w14:textId="09B9AC89"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23" w:history="1">
        <w:r w:rsidR="00F57C0B" w:rsidRPr="00C949EB">
          <w:rPr>
            <w:rStyle w:val="Hyperlink"/>
            <w:rFonts w:ascii="Trebuchet MS" w:hAnsi="Trebuchet MS" w:cs="Arial"/>
            <w:noProof/>
            <w:position w:val="14"/>
            <w:szCs w:val="22"/>
            <w:lang w:val="lt-LT"/>
          </w:rPr>
          <w:t>13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Pakeitimai ir pataisymai</w:t>
        </w:r>
        <w:r w:rsidR="00F57C0B" w:rsidRPr="00C949EB">
          <w:rPr>
            <w:rFonts w:ascii="Trebuchet MS" w:hAnsi="Trebuchet MS" w:cs="Arial"/>
            <w:noProof/>
            <w:webHidden/>
            <w:szCs w:val="22"/>
            <w:lang w:val="lt-LT"/>
          </w:rPr>
          <w:tab/>
        </w:r>
        <w:r w:rsidR="00432AAA">
          <w:rPr>
            <w:rFonts w:ascii="Trebuchet MS" w:hAnsi="Trebuchet MS" w:cs="Arial"/>
            <w:noProof/>
            <w:webHidden/>
            <w:szCs w:val="22"/>
            <w:lang w:val="lt-LT"/>
          </w:rPr>
          <w:t>41</w:t>
        </w:r>
      </w:hyperlink>
    </w:p>
    <w:p w14:paraId="5B894D02" w14:textId="7146EB31"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24" w:history="1">
        <w:r w:rsidR="00F57C0B" w:rsidRPr="00C949EB">
          <w:rPr>
            <w:rStyle w:val="Hyperlink"/>
            <w:rFonts w:ascii="Trebuchet MS" w:hAnsi="Trebuchet MS" w:cs="Arial"/>
            <w:noProof/>
            <w:position w:val="14"/>
            <w:szCs w:val="22"/>
            <w:lang w:val="lt-LT"/>
          </w:rPr>
          <w:t>14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Sutarties kaina ir mokėjimas</w:t>
        </w:r>
        <w:r w:rsidR="00F57C0B" w:rsidRPr="00C949EB">
          <w:rPr>
            <w:rFonts w:ascii="Trebuchet MS" w:hAnsi="Trebuchet MS" w:cs="Arial"/>
            <w:noProof/>
            <w:webHidden/>
            <w:szCs w:val="22"/>
            <w:lang w:val="lt-LT"/>
          </w:rPr>
          <w:tab/>
        </w:r>
        <w:r w:rsidR="00694F42">
          <w:rPr>
            <w:rFonts w:ascii="Trebuchet MS" w:hAnsi="Trebuchet MS" w:cs="Arial"/>
            <w:noProof/>
            <w:webHidden/>
            <w:szCs w:val="22"/>
            <w:lang w:val="lt-LT"/>
          </w:rPr>
          <w:t>4</w:t>
        </w:r>
        <w:r w:rsidR="00432AAA">
          <w:rPr>
            <w:rFonts w:ascii="Trebuchet MS" w:hAnsi="Trebuchet MS" w:cs="Arial"/>
            <w:noProof/>
            <w:webHidden/>
            <w:szCs w:val="22"/>
            <w:lang w:val="lt-LT"/>
          </w:rPr>
          <w:t>4</w:t>
        </w:r>
      </w:hyperlink>
    </w:p>
    <w:p w14:paraId="3D5C1E84" w14:textId="162784B4"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25" w:history="1">
        <w:r w:rsidR="00F57C0B" w:rsidRPr="00C949EB">
          <w:rPr>
            <w:rStyle w:val="Hyperlink"/>
            <w:rFonts w:ascii="Trebuchet MS" w:hAnsi="Trebuchet MS" w:cs="Arial"/>
            <w:noProof/>
            <w:position w:val="14"/>
            <w:szCs w:val="22"/>
            <w:lang w:val="lt-LT"/>
          </w:rPr>
          <w:t>15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Nutraukimas Užsakovo iniciatyva</w:t>
        </w:r>
        <w:r w:rsidR="00F57C0B" w:rsidRPr="00C949EB">
          <w:rPr>
            <w:rFonts w:ascii="Trebuchet MS" w:hAnsi="Trebuchet MS" w:cs="Arial"/>
            <w:noProof/>
            <w:webHidden/>
            <w:szCs w:val="22"/>
            <w:lang w:val="lt-LT"/>
          </w:rPr>
          <w:tab/>
        </w:r>
        <w:r w:rsidR="00216155">
          <w:rPr>
            <w:rFonts w:ascii="Trebuchet MS" w:hAnsi="Trebuchet MS" w:cs="Arial"/>
            <w:noProof/>
            <w:webHidden/>
            <w:szCs w:val="22"/>
            <w:lang w:val="lt-LT"/>
          </w:rPr>
          <w:t>4</w:t>
        </w:r>
        <w:r w:rsidR="00432AAA">
          <w:rPr>
            <w:rFonts w:ascii="Trebuchet MS" w:hAnsi="Trebuchet MS" w:cs="Arial"/>
            <w:noProof/>
            <w:webHidden/>
            <w:szCs w:val="22"/>
            <w:lang w:val="lt-LT"/>
          </w:rPr>
          <w:t>8</w:t>
        </w:r>
      </w:hyperlink>
    </w:p>
    <w:p w14:paraId="120B9129" w14:textId="47AA6906"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26" w:history="1">
        <w:r w:rsidR="00F57C0B" w:rsidRPr="00C949EB">
          <w:rPr>
            <w:rStyle w:val="Hyperlink"/>
            <w:rFonts w:ascii="Trebuchet MS" w:hAnsi="Trebuchet MS" w:cs="Arial"/>
            <w:noProof/>
            <w:position w:val="14"/>
            <w:szCs w:val="22"/>
            <w:lang w:val="lt-LT"/>
          </w:rPr>
          <w:t>16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Sustabdymas ir nutraukimas Rangovo iniciatyva</w:t>
        </w:r>
        <w:r w:rsidR="00F57C0B" w:rsidRPr="00C949EB">
          <w:rPr>
            <w:rFonts w:ascii="Trebuchet MS" w:hAnsi="Trebuchet MS" w:cs="Arial"/>
            <w:noProof/>
            <w:webHidden/>
            <w:szCs w:val="22"/>
            <w:lang w:val="lt-LT"/>
          </w:rPr>
          <w:tab/>
        </w:r>
        <w:r w:rsidR="00432AAA">
          <w:rPr>
            <w:rFonts w:ascii="Trebuchet MS" w:hAnsi="Trebuchet MS" w:cs="Arial"/>
            <w:noProof/>
            <w:webHidden/>
            <w:szCs w:val="22"/>
            <w:lang w:val="lt-LT"/>
          </w:rPr>
          <w:t>50</w:t>
        </w:r>
      </w:hyperlink>
    </w:p>
    <w:p w14:paraId="60CC9840" w14:textId="754E4C8B"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27" w:history="1">
        <w:r w:rsidR="00F57C0B" w:rsidRPr="00C949EB">
          <w:rPr>
            <w:rStyle w:val="Hyperlink"/>
            <w:rFonts w:ascii="Trebuchet MS" w:hAnsi="Trebuchet MS" w:cs="Arial"/>
            <w:noProof/>
            <w:position w:val="14"/>
            <w:szCs w:val="22"/>
            <w:lang w:val="lt-LT"/>
          </w:rPr>
          <w:t>17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Rizika ir atsakomybė</w:t>
        </w:r>
        <w:r w:rsidR="00F57C0B" w:rsidRPr="00C949EB">
          <w:rPr>
            <w:rFonts w:ascii="Trebuchet MS" w:hAnsi="Trebuchet MS" w:cs="Arial"/>
            <w:noProof/>
            <w:webHidden/>
            <w:szCs w:val="22"/>
            <w:lang w:val="lt-LT"/>
          </w:rPr>
          <w:tab/>
        </w:r>
        <w:r w:rsidR="00432AAA">
          <w:rPr>
            <w:rFonts w:ascii="Trebuchet MS" w:hAnsi="Trebuchet MS" w:cs="Arial"/>
            <w:noProof/>
            <w:webHidden/>
            <w:szCs w:val="22"/>
            <w:lang w:val="lt-LT"/>
          </w:rPr>
          <w:t>51</w:t>
        </w:r>
      </w:hyperlink>
    </w:p>
    <w:p w14:paraId="23F9BE98" w14:textId="38507C80"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28" w:history="1">
        <w:r w:rsidR="00F57C0B" w:rsidRPr="00C949EB">
          <w:rPr>
            <w:rStyle w:val="Hyperlink"/>
            <w:rFonts w:ascii="Trebuchet MS" w:hAnsi="Trebuchet MS" w:cs="Arial"/>
            <w:noProof/>
            <w:position w:val="14"/>
            <w:szCs w:val="22"/>
            <w:lang w:val="lt-LT"/>
          </w:rPr>
          <w:t>18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Draudimas</w:t>
        </w:r>
        <w:r w:rsidR="00F57C0B" w:rsidRPr="00C949EB">
          <w:rPr>
            <w:rFonts w:ascii="Trebuchet MS" w:hAnsi="Trebuchet MS" w:cs="Arial"/>
            <w:noProof/>
            <w:webHidden/>
            <w:szCs w:val="22"/>
            <w:lang w:val="lt-LT"/>
          </w:rPr>
          <w:tab/>
        </w:r>
        <w:r w:rsidR="002B1C2A">
          <w:rPr>
            <w:rFonts w:ascii="Trebuchet MS" w:hAnsi="Trebuchet MS" w:cs="Arial"/>
            <w:noProof/>
            <w:webHidden/>
            <w:szCs w:val="22"/>
            <w:lang w:val="lt-LT"/>
          </w:rPr>
          <w:t>52</w:t>
        </w:r>
      </w:hyperlink>
    </w:p>
    <w:p w14:paraId="3F11A3E9" w14:textId="5E7915F7"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29" w:history="1">
        <w:r w:rsidR="00F57C0B" w:rsidRPr="00C949EB">
          <w:rPr>
            <w:rStyle w:val="Hyperlink"/>
            <w:rFonts w:ascii="Trebuchet MS" w:hAnsi="Trebuchet MS" w:cs="Arial"/>
            <w:noProof/>
            <w:position w:val="14"/>
            <w:szCs w:val="22"/>
            <w:lang w:val="lt-LT"/>
          </w:rPr>
          <w:t>19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Nenugalima jėga</w:t>
        </w:r>
        <w:r w:rsidR="00F57C0B" w:rsidRPr="00C949EB">
          <w:rPr>
            <w:rFonts w:ascii="Trebuchet MS" w:hAnsi="Trebuchet MS" w:cs="Arial"/>
            <w:noProof/>
            <w:webHidden/>
            <w:szCs w:val="22"/>
            <w:lang w:val="lt-LT"/>
          </w:rPr>
          <w:tab/>
        </w:r>
        <w:r w:rsidR="00694F42">
          <w:rPr>
            <w:rFonts w:ascii="Trebuchet MS" w:hAnsi="Trebuchet MS" w:cs="Arial"/>
            <w:noProof/>
            <w:webHidden/>
            <w:szCs w:val="22"/>
            <w:lang w:val="lt-LT"/>
          </w:rPr>
          <w:t>5</w:t>
        </w:r>
        <w:r w:rsidR="002B1C2A">
          <w:rPr>
            <w:rFonts w:ascii="Trebuchet MS" w:hAnsi="Trebuchet MS" w:cs="Arial"/>
            <w:noProof/>
            <w:webHidden/>
            <w:szCs w:val="22"/>
            <w:lang w:val="lt-LT"/>
          </w:rPr>
          <w:t>4</w:t>
        </w:r>
      </w:hyperlink>
    </w:p>
    <w:p w14:paraId="22CA018E" w14:textId="21163EE7" w:rsidR="00F57C0B" w:rsidRPr="00C949EB" w:rsidRDefault="00414127" w:rsidP="008249B6">
      <w:pPr>
        <w:pStyle w:val="TOC1"/>
        <w:tabs>
          <w:tab w:val="clear" w:pos="1134"/>
          <w:tab w:val="left" w:pos="1276"/>
        </w:tabs>
        <w:ind w:left="1276" w:hanging="1276"/>
        <w:rPr>
          <w:rFonts w:ascii="Trebuchet MS" w:eastAsiaTheme="minorEastAsia" w:hAnsi="Trebuchet MS" w:cs="Arial"/>
          <w:bCs w:val="0"/>
          <w:noProof/>
          <w:kern w:val="0"/>
          <w:szCs w:val="22"/>
          <w:lang w:val="lt-LT" w:eastAsia="lt-LT"/>
        </w:rPr>
      </w:pPr>
      <w:hyperlink w:anchor="_Toc484355330" w:history="1">
        <w:r w:rsidR="00F57C0B" w:rsidRPr="00C949EB">
          <w:rPr>
            <w:rStyle w:val="Hyperlink"/>
            <w:rFonts w:ascii="Trebuchet MS" w:hAnsi="Trebuchet MS" w:cs="Arial"/>
            <w:noProof/>
            <w:position w:val="14"/>
            <w:szCs w:val="22"/>
            <w:lang w:val="lt-LT"/>
          </w:rPr>
          <w:t>20 straipsnis</w:t>
        </w:r>
        <w:r w:rsidR="00F57C0B" w:rsidRPr="00C949EB">
          <w:rPr>
            <w:rFonts w:ascii="Trebuchet MS" w:eastAsiaTheme="minorEastAsia" w:hAnsi="Trebuchet MS" w:cs="Arial"/>
            <w:bCs w:val="0"/>
            <w:noProof/>
            <w:kern w:val="0"/>
            <w:szCs w:val="22"/>
            <w:lang w:val="lt-LT" w:eastAsia="lt-LT"/>
          </w:rPr>
          <w:tab/>
        </w:r>
        <w:r w:rsidR="00F57C0B" w:rsidRPr="00C949EB">
          <w:rPr>
            <w:rStyle w:val="Hyperlink"/>
            <w:rFonts w:ascii="Trebuchet MS" w:hAnsi="Trebuchet MS" w:cs="Arial"/>
            <w:noProof/>
            <w:position w:val="14"/>
            <w:szCs w:val="22"/>
            <w:lang w:val="lt-LT"/>
          </w:rPr>
          <w:t>Pretenzijos, ginčai ir arbitražas</w:t>
        </w:r>
        <w:r w:rsidR="00F57C0B" w:rsidRPr="00C949EB">
          <w:rPr>
            <w:rFonts w:ascii="Trebuchet MS" w:hAnsi="Trebuchet MS" w:cs="Arial"/>
            <w:noProof/>
            <w:webHidden/>
            <w:szCs w:val="22"/>
            <w:lang w:val="lt-LT"/>
          </w:rPr>
          <w:tab/>
        </w:r>
        <w:r w:rsidR="00694F42">
          <w:rPr>
            <w:rFonts w:ascii="Trebuchet MS" w:hAnsi="Trebuchet MS" w:cs="Arial"/>
            <w:noProof/>
            <w:webHidden/>
            <w:szCs w:val="22"/>
            <w:lang w:val="lt-LT"/>
          </w:rPr>
          <w:t>5</w:t>
        </w:r>
        <w:r w:rsidR="002B1C2A">
          <w:rPr>
            <w:rFonts w:ascii="Trebuchet MS" w:hAnsi="Trebuchet MS" w:cs="Arial"/>
            <w:noProof/>
            <w:webHidden/>
            <w:szCs w:val="22"/>
            <w:lang w:val="lt-LT"/>
          </w:rPr>
          <w:t>5</w:t>
        </w:r>
      </w:hyperlink>
    </w:p>
    <w:p w14:paraId="3AAA6B3E" w14:textId="77777777" w:rsidR="00A3429C" w:rsidRPr="00C949EB" w:rsidRDefault="00C04679" w:rsidP="00A66881">
      <w:pPr>
        <w:pStyle w:val="TOC1"/>
        <w:tabs>
          <w:tab w:val="clear" w:pos="1134"/>
          <w:tab w:val="left" w:pos="1418"/>
        </w:tabs>
        <w:ind w:left="1418" w:hanging="1418"/>
        <w:rPr>
          <w:rFonts w:ascii="Trebuchet MS" w:hAnsi="Trebuchet MS" w:cs="Arial"/>
          <w:bCs w:val="0"/>
          <w:kern w:val="0"/>
          <w:szCs w:val="22"/>
          <w:lang w:val="lt-LT" w:eastAsia="lt-LT"/>
        </w:rPr>
      </w:pPr>
      <w:r w:rsidRPr="00C949EB">
        <w:rPr>
          <w:rStyle w:val="Hyperlink"/>
          <w:rFonts w:ascii="Trebuchet MS" w:hAnsi="Trebuchet MS" w:cs="Arial"/>
          <w:noProof/>
          <w:position w:val="14"/>
          <w:szCs w:val="22"/>
          <w:lang w:val="lt-LT"/>
        </w:rPr>
        <w:fldChar w:fldCharType="end"/>
      </w:r>
    </w:p>
    <w:p w14:paraId="36E10E61" w14:textId="39996901" w:rsidR="00DB193D" w:rsidRPr="00C949EB" w:rsidRDefault="00DB193D" w:rsidP="00D02789">
      <w:pPr>
        <w:tabs>
          <w:tab w:val="left" w:leader="dot" w:pos="8789"/>
          <w:tab w:val="left" w:leader="dot" w:pos="9072"/>
        </w:tabs>
        <w:contextualSpacing/>
        <w:jc w:val="both"/>
        <w:rPr>
          <w:rFonts w:ascii="Trebuchet MS" w:hAnsi="Trebuchet MS" w:cs="Arial"/>
          <w:sz w:val="22"/>
          <w:szCs w:val="22"/>
        </w:rPr>
      </w:pPr>
      <w:r w:rsidRPr="00C949EB">
        <w:rPr>
          <w:rFonts w:ascii="Trebuchet MS" w:hAnsi="Trebuchet MS" w:cs="Arial"/>
          <w:sz w:val="22"/>
          <w:szCs w:val="22"/>
        </w:rPr>
        <w:br w:type="page"/>
      </w:r>
      <w:r w:rsidR="00202F1C" w:rsidRPr="00C949EB">
        <w:rPr>
          <w:rFonts w:ascii="Trebuchet MS" w:hAnsi="Trebuchet MS" w:cs="Arial"/>
          <w:sz w:val="22"/>
          <w:szCs w:val="22"/>
        </w:rPr>
        <w:lastRenderedPageBreak/>
        <w:t>Šiose Konkrečiosiose sąlygose pateiktos sąlygos – tai Bendrųjų sąlygų, t.</w:t>
      </w:r>
      <w:r w:rsidR="00CC322C">
        <w:rPr>
          <w:rFonts w:ascii="Trebuchet MS" w:hAnsi="Trebuchet MS" w:cs="Arial"/>
          <w:sz w:val="22"/>
          <w:szCs w:val="22"/>
        </w:rPr>
        <w:t xml:space="preserve"> </w:t>
      </w:r>
      <w:r w:rsidR="00202F1C" w:rsidRPr="00C949EB">
        <w:rPr>
          <w:rFonts w:ascii="Trebuchet MS" w:hAnsi="Trebuchet MS" w:cs="Arial"/>
          <w:sz w:val="22"/>
          <w:szCs w:val="22"/>
        </w:rPr>
        <w:t>y</w:t>
      </w:r>
      <w:r w:rsidR="000C1E3F" w:rsidRPr="00C949EB">
        <w:rPr>
          <w:rFonts w:ascii="Trebuchet MS" w:hAnsi="Trebuchet MS" w:cs="Arial"/>
          <w:sz w:val="22"/>
          <w:szCs w:val="22"/>
        </w:rPr>
        <w:t xml:space="preserve">. </w:t>
      </w:r>
      <w:r w:rsidR="00745CBB" w:rsidRPr="00C949EB">
        <w:rPr>
          <w:rFonts w:ascii="Trebuchet MS" w:hAnsi="Trebuchet MS" w:cs="Arial"/>
          <w:sz w:val="22"/>
          <w:szCs w:val="22"/>
        </w:rPr>
        <w:t>Tarptautinės inžinierių konsultantų federacijos (</w:t>
      </w:r>
      <w:r w:rsidR="000C1E3F" w:rsidRPr="00C949EB">
        <w:rPr>
          <w:rFonts w:ascii="Trebuchet MS" w:hAnsi="Trebuchet MS" w:cs="Arial"/>
          <w:sz w:val="22"/>
          <w:szCs w:val="22"/>
        </w:rPr>
        <w:t xml:space="preserve">FIDIC) </w:t>
      </w:r>
      <w:r w:rsidR="00F57C0B" w:rsidRPr="00C949EB">
        <w:rPr>
          <w:rFonts w:ascii="Trebuchet MS" w:hAnsi="Trebuchet MS" w:cs="Arial"/>
          <w:sz w:val="22"/>
          <w:szCs w:val="22"/>
        </w:rPr>
        <w:t>išleistų</w:t>
      </w:r>
      <w:r w:rsidR="000C1E3F" w:rsidRPr="00C949EB">
        <w:rPr>
          <w:rFonts w:ascii="Trebuchet MS" w:hAnsi="Trebuchet MS" w:cs="Arial"/>
          <w:sz w:val="22"/>
          <w:szCs w:val="22"/>
        </w:rPr>
        <w:t xml:space="preserve"> </w:t>
      </w:r>
      <w:r w:rsidR="00F57C0B" w:rsidRPr="00C949EB">
        <w:rPr>
          <w:rFonts w:ascii="Trebuchet MS" w:hAnsi="Trebuchet MS" w:cs="Arial"/>
          <w:sz w:val="22"/>
          <w:szCs w:val="22"/>
        </w:rPr>
        <w:t xml:space="preserve">Rangovo projektuojamų statybos ir inžinerinių darbų, elektros ir mechanikos įrenginių projektavimo ir statybos bei įrangos sutarties sąlygų </w:t>
      </w:r>
      <w:r w:rsidR="00A2427C" w:rsidRPr="00C949EB">
        <w:rPr>
          <w:rFonts w:ascii="Trebuchet MS" w:hAnsi="Trebuchet MS" w:cs="Arial"/>
          <w:sz w:val="22"/>
          <w:szCs w:val="22"/>
        </w:rPr>
        <w:t>(Geltonoji knyga</w:t>
      </w:r>
      <w:r w:rsidR="00F57C0B" w:rsidRPr="00C949EB">
        <w:rPr>
          <w:rFonts w:ascii="Trebuchet MS" w:hAnsi="Trebuchet MS" w:cs="Arial"/>
          <w:sz w:val="22"/>
          <w:szCs w:val="22"/>
        </w:rPr>
        <w:t>)</w:t>
      </w:r>
      <w:r w:rsidR="00A2427C" w:rsidRPr="00C949EB">
        <w:rPr>
          <w:rFonts w:ascii="Trebuchet MS" w:hAnsi="Trebuchet MS" w:cs="Arial"/>
          <w:sz w:val="22"/>
          <w:szCs w:val="22"/>
        </w:rPr>
        <w:t xml:space="preserve"> </w:t>
      </w:r>
      <w:r w:rsidR="00F57C0B" w:rsidRPr="00C949EB">
        <w:rPr>
          <w:rFonts w:ascii="Trebuchet MS" w:hAnsi="Trebuchet MS" w:cs="Arial"/>
          <w:sz w:val="22"/>
          <w:szCs w:val="22"/>
        </w:rPr>
        <w:t>p</w:t>
      </w:r>
      <w:r w:rsidR="00A2427C" w:rsidRPr="00C949EB">
        <w:rPr>
          <w:rFonts w:ascii="Trebuchet MS" w:hAnsi="Trebuchet MS" w:cs="Arial"/>
          <w:sz w:val="22"/>
          <w:szCs w:val="22"/>
        </w:rPr>
        <w:t>irm</w:t>
      </w:r>
      <w:r w:rsidR="00F57C0B" w:rsidRPr="00C949EB">
        <w:rPr>
          <w:rFonts w:ascii="Trebuchet MS" w:hAnsi="Trebuchet MS" w:cs="Arial"/>
          <w:sz w:val="22"/>
          <w:szCs w:val="22"/>
        </w:rPr>
        <w:t xml:space="preserve">ojo </w:t>
      </w:r>
      <w:r w:rsidR="00A2427C" w:rsidRPr="00C949EB">
        <w:rPr>
          <w:rFonts w:ascii="Trebuchet MS" w:hAnsi="Trebuchet MS" w:cs="Arial"/>
          <w:sz w:val="22"/>
          <w:szCs w:val="22"/>
        </w:rPr>
        <w:t>leidim</w:t>
      </w:r>
      <w:r w:rsidR="00F57C0B" w:rsidRPr="00C949EB">
        <w:rPr>
          <w:rFonts w:ascii="Trebuchet MS" w:hAnsi="Trebuchet MS" w:cs="Arial"/>
          <w:sz w:val="22"/>
          <w:szCs w:val="22"/>
        </w:rPr>
        <w:t>o</w:t>
      </w:r>
      <w:r w:rsidR="00A2427C" w:rsidRPr="00C949EB">
        <w:rPr>
          <w:rFonts w:ascii="Trebuchet MS" w:hAnsi="Trebuchet MS" w:cs="Arial"/>
          <w:sz w:val="22"/>
          <w:szCs w:val="22"/>
        </w:rPr>
        <w:t xml:space="preserve"> </w:t>
      </w:r>
      <w:r w:rsidR="00F57C0B" w:rsidRPr="00C949EB">
        <w:rPr>
          <w:rFonts w:ascii="Trebuchet MS" w:hAnsi="Trebuchet MS" w:cs="Arial"/>
          <w:sz w:val="22"/>
          <w:szCs w:val="22"/>
        </w:rPr>
        <w:t>(</w:t>
      </w:r>
      <w:r w:rsidR="000C1E3F" w:rsidRPr="00C949EB">
        <w:rPr>
          <w:rFonts w:ascii="Trebuchet MS" w:hAnsi="Trebuchet MS" w:cs="Arial"/>
          <w:sz w:val="22"/>
          <w:szCs w:val="22"/>
        </w:rPr>
        <w:t>1999</w:t>
      </w:r>
      <w:r w:rsidR="00F57C0B" w:rsidRPr="00C949EB">
        <w:rPr>
          <w:rFonts w:ascii="Trebuchet MS" w:hAnsi="Trebuchet MS" w:cs="Arial"/>
          <w:sz w:val="22"/>
          <w:szCs w:val="22"/>
        </w:rPr>
        <w:t xml:space="preserve"> m.)</w:t>
      </w:r>
      <w:r w:rsidR="000C1E3F" w:rsidRPr="00C949EB">
        <w:rPr>
          <w:rFonts w:ascii="Trebuchet MS" w:hAnsi="Trebuchet MS" w:cs="Arial"/>
          <w:sz w:val="22"/>
          <w:szCs w:val="22"/>
        </w:rPr>
        <w:t xml:space="preserve"> </w:t>
      </w:r>
      <w:r w:rsidR="00202F1C" w:rsidRPr="00C949EB">
        <w:rPr>
          <w:rFonts w:ascii="Trebuchet MS" w:hAnsi="Trebuchet MS" w:cs="Arial"/>
          <w:sz w:val="22"/>
          <w:szCs w:val="22"/>
        </w:rPr>
        <w:t>pake</w:t>
      </w:r>
      <w:r w:rsidR="00F57C0B" w:rsidRPr="00C949EB">
        <w:rPr>
          <w:rFonts w:ascii="Trebuchet MS" w:hAnsi="Trebuchet MS" w:cs="Arial"/>
          <w:sz w:val="22"/>
          <w:szCs w:val="22"/>
        </w:rPr>
        <w:t>itimai, papildymai</w:t>
      </w:r>
      <w:r w:rsidR="001D0C1E" w:rsidRPr="00C949EB">
        <w:rPr>
          <w:rFonts w:ascii="Trebuchet MS" w:hAnsi="Trebuchet MS" w:cs="Arial"/>
          <w:sz w:val="22"/>
          <w:szCs w:val="22"/>
        </w:rPr>
        <w:t xml:space="preserve"> ir</w:t>
      </w:r>
      <w:r w:rsidR="00F57C0B" w:rsidRPr="00C949EB">
        <w:rPr>
          <w:rFonts w:ascii="Trebuchet MS" w:hAnsi="Trebuchet MS" w:cs="Arial"/>
          <w:sz w:val="22"/>
          <w:szCs w:val="22"/>
        </w:rPr>
        <w:t xml:space="preserve"> išbraukimai, kurie </w:t>
      </w:r>
      <w:r w:rsidR="006C6BC7" w:rsidRPr="00C949EB">
        <w:rPr>
          <w:rFonts w:ascii="Trebuchet MS" w:hAnsi="Trebuchet MS" w:cs="Arial"/>
          <w:sz w:val="22"/>
          <w:szCs w:val="22"/>
        </w:rPr>
        <w:t>turi viršenybę prieš</w:t>
      </w:r>
      <w:r w:rsidR="00A2427C" w:rsidRPr="00C949EB">
        <w:rPr>
          <w:rFonts w:ascii="Trebuchet MS" w:hAnsi="Trebuchet MS" w:cs="Arial"/>
          <w:sz w:val="22"/>
          <w:szCs w:val="22"/>
        </w:rPr>
        <w:t xml:space="preserve"> Bendrąsias</w:t>
      </w:r>
      <w:r w:rsidR="00D02789" w:rsidRPr="00C949EB">
        <w:rPr>
          <w:rFonts w:ascii="Trebuchet MS" w:hAnsi="Trebuchet MS" w:cs="Arial"/>
          <w:sz w:val="22"/>
          <w:szCs w:val="22"/>
        </w:rPr>
        <w:t xml:space="preserve"> sąlygas</w:t>
      </w:r>
      <w:r w:rsidR="00A2427C" w:rsidRPr="00C949EB">
        <w:rPr>
          <w:rFonts w:ascii="Trebuchet MS" w:hAnsi="Trebuchet MS" w:cs="Arial"/>
          <w:sz w:val="22"/>
          <w:szCs w:val="22"/>
        </w:rPr>
        <w:t>.</w:t>
      </w:r>
    </w:p>
    <w:p w14:paraId="72F16571" w14:textId="77777777" w:rsidR="00DB193D" w:rsidRPr="00C949EB" w:rsidRDefault="00DB193D" w:rsidP="00DB193D">
      <w:pPr>
        <w:jc w:val="both"/>
        <w:rPr>
          <w:rFonts w:ascii="Trebuchet MS" w:hAnsi="Trebuchet MS" w:cs="Arial"/>
          <w:sz w:val="22"/>
          <w:szCs w:val="22"/>
        </w:rPr>
      </w:pPr>
    </w:p>
    <w:p w14:paraId="31CDA7D2" w14:textId="77777777" w:rsidR="00202F1C" w:rsidRPr="00C949EB" w:rsidRDefault="00202F1C" w:rsidP="00DB193D">
      <w:pPr>
        <w:jc w:val="both"/>
        <w:rPr>
          <w:rFonts w:ascii="Trebuchet MS" w:hAnsi="Trebuchet MS" w:cs="Arial"/>
          <w:sz w:val="22"/>
          <w:szCs w:val="22"/>
        </w:rPr>
      </w:pPr>
      <w:r w:rsidRPr="00C949EB">
        <w:rPr>
          <w:rFonts w:ascii="Trebuchet MS" w:hAnsi="Trebuchet MS" w:cs="Arial"/>
          <w:sz w:val="22"/>
          <w:szCs w:val="22"/>
        </w:rPr>
        <w:t>S</w:t>
      </w:r>
      <w:r w:rsidR="00474733" w:rsidRPr="00C949EB">
        <w:rPr>
          <w:rFonts w:ascii="Trebuchet MS" w:hAnsi="Trebuchet MS" w:cs="Arial"/>
          <w:sz w:val="22"/>
          <w:szCs w:val="22"/>
        </w:rPr>
        <w:t>traipsni</w:t>
      </w:r>
      <w:r w:rsidRPr="00C949EB">
        <w:rPr>
          <w:rFonts w:ascii="Trebuchet MS" w:hAnsi="Trebuchet MS" w:cs="Arial"/>
          <w:sz w:val="22"/>
          <w:szCs w:val="22"/>
        </w:rPr>
        <w:t>ų</w:t>
      </w:r>
      <w:r w:rsidR="006C7876" w:rsidRPr="00C949EB">
        <w:rPr>
          <w:rFonts w:ascii="Trebuchet MS" w:hAnsi="Trebuchet MS" w:cs="Arial"/>
          <w:sz w:val="22"/>
          <w:szCs w:val="22"/>
        </w:rPr>
        <w:t xml:space="preserve">, punktų ir jų dalių </w:t>
      </w:r>
      <w:r w:rsidRPr="00C949EB">
        <w:rPr>
          <w:rFonts w:ascii="Trebuchet MS" w:hAnsi="Trebuchet MS" w:cs="Arial"/>
          <w:sz w:val="22"/>
          <w:szCs w:val="22"/>
        </w:rPr>
        <w:t>numeriai atitinka Bendrųjų sąlygų atitinkamus straipsnius</w:t>
      </w:r>
      <w:r w:rsidR="006C7876" w:rsidRPr="00C949EB">
        <w:rPr>
          <w:rFonts w:ascii="Trebuchet MS" w:hAnsi="Trebuchet MS" w:cs="Arial"/>
          <w:sz w:val="22"/>
          <w:szCs w:val="22"/>
        </w:rPr>
        <w:t>, punktus ir jų dalis</w:t>
      </w:r>
      <w:r w:rsidRPr="00C949EB">
        <w:rPr>
          <w:rFonts w:ascii="Trebuchet MS" w:hAnsi="Trebuchet MS" w:cs="Arial"/>
          <w:sz w:val="22"/>
          <w:szCs w:val="22"/>
        </w:rPr>
        <w:t>.</w:t>
      </w:r>
    </w:p>
    <w:p w14:paraId="39AC0239" w14:textId="5DE01FB5" w:rsidR="00DB193D" w:rsidRPr="00C949EB" w:rsidRDefault="00B10071" w:rsidP="005064AE">
      <w:pPr>
        <w:pStyle w:val="Heading2"/>
        <w:spacing w:before="480" w:after="120"/>
        <w:ind w:left="2127" w:hanging="2127"/>
        <w:jc w:val="both"/>
        <w:rPr>
          <w:rFonts w:ascii="Trebuchet MS" w:hAnsi="Trebuchet MS"/>
          <w:bCs w:val="0"/>
          <w:position w:val="14"/>
          <w:sz w:val="22"/>
          <w:szCs w:val="22"/>
        </w:rPr>
      </w:pPr>
      <w:bookmarkStart w:id="0" w:name="_Toc309768748"/>
      <w:bookmarkStart w:id="1" w:name="_Toc309769281"/>
      <w:bookmarkStart w:id="2" w:name="_Toc484355311"/>
      <w:r w:rsidRPr="00C949EB">
        <w:rPr>
          <w:rFonts w:ascii="Trebuchet MS" w:hAnsi="Trebuchet MS"/>
          <w:bCs w:val="0"/>
          <w:position w:val="14"/>
          <w:sz w:val="22"/>
          <w:szCs w:val="22"/>
        </w:rPr>
        <w:t>1 s</w:t>
      </w:r>
      <w:r w:rsidR="00474733" w:rsidRPr="00C949EB">
        <w:rPr>
          <w:rFonts w:ascii="Trebuchet MS" w:hAnsi="Trebuchet MS"/>
          <w:bCs w:val="0"/>
          <w:position w:val="14"/>
          <w:sz w:val="22"/>
          <w:szCs w:val="22"/>
        </w:rPr>
        <w:t>traipsnis</w:t>
      </w:r>
      <w:r w:rsidR="00DB193D" w:rsidRPr="00C949EB">
        <w:rPr>
          <w:rFonts w:ascii="Trebuchet MS" w:hAnsi="Trebuchet MS"/>
          <w:bCs w:val="0"/>
          <w:position w:val="14"/>
          <w:sz w:val="22"/>
          <w:szCs w:val="22"/>
        </w:rPr>
        <w:tab/>
      </w:r>
      <w:bookmarkEnd w:id="0"/>
      <w:bookmarkEnd w:id="1"/>
      <w:r w:rsidRPr="00C949EB">
        <w:rPr>
          <w:rFonts w:ascii="Trebuchet MS" w:hAnsi="Trebuchet MS"/>
          <w:bCs w:val="0"/>
          <w:position w:val="14"/>
          <w:sz w:val="22"/>
          <w:szCs w:val="22"/>
        </w:rPr>
        <w:t>Bendrosios nuostatos</w:t>
      </w:r>
      <w:bookmarkEnd w:id="2"/>
      <w:r w:rsidRPr="00C949EB">
        <w:rPr>
          <w:rFonts w:ascii="Trebuchet MS" w:hAnsi="Trebuchet MS"/>
          <w:bCs w:val="0"/>
          <w:position w:val="14"/>
          <w:sz w:val="22"/>
          <w:szCs w:val="22"/>
        </w:rPr>
        <w:t xml:space="preserve"> </w:t>
      </w:r>
    </w:p>
    <w:p w14:paraId="6312C959" w14:textId="77777777" w:rsidR="00DB193D" w:rsidRPr="00C949EB" w:rsidRDefault="006C6BC7" w:rsidP="00467306">
      <w:pPr>
        <w:pStyle w:val="ListParagraph"/>
        <w:numPr>
          <w:ilvl w:val="1"/>
          <w:numId w:val="23"/>
        </w:numPr>
        <w:rPr>
          <w:rFonts w:ascii="Trebuchet MS" w:hAnsi="Trebuchet MS" w:cs="Arial"/>
          <w:b/>
          <w:sz w:val="22"/>
          <w:szCs w:val="22"/>
        </w:rPr>
      </w:pPr>
      <w:r w:rsidRPr="00C949EB">
        <w:rPr>
          <w:rFonts w:ascii="Trebuchet MS" w:hAnsi="Trebuchet MS" w:cs="Arial"/>
          <w:b/>
          <w:sz w:val="22"/>
          <w:szCs w:val="22"/>
        </w:rPr>
        <w:t>Sąvokos</w:t>
      </w:r>
    </w:p>
    <w:p w14:paraId="62C34308" w14:textId="77777777" w:rsidR="008B65E8" w:rsidRPr="00C949EB" w:rsidRDefault="008B65E8" w:rsidP="008B65E8">
      <w:pPr>
        <w:pStyle w:val="ListParagraph"/>
        <w:ind w:left="2160"/>
        <w:rPr>
          <w:rFonts w:ascii="Trebuchet MS" w:hAnsi="Trebuchet MS" w:cs="Arial"/>
          <w:b/>
          <w:sz w:val="22"/>
          <w:szCs w:val="22"/>
        </w:rPr>
      </w:pPr>
    </w:p>
    <w:p w14:paraId="77EF72BA" w14:textId="77777777" w:rsidR="008B65E8" w:rsidRPr="00C949EB" w:rsidRDefault="008B65E8" w:rsidP="008B65E8">
      <w:pPr>
        <w:pStyle w:val="ListParagraph"/>
        <w:ind w:left="2160" w:hanging="2160"/>
        <w:rPr>
          <w:rFonts w:ascii="Trebuchet MS" w:hAnsi="Trebuchet MS" w:cs="Arial"/>
          <w:sz w:val="22"/>
          <w:szCs w:val="22"/>
        </w:rPr>
      </w:pPr>
      <w:r w:rsidRPr="00C949EB">
        <w:rPr>
          <w:rFonts w:ascii="Trebuchet MS" w:hAnsi="Trebuchet MS" w:cs="Arial"/>
          <w:sz w:val="22"/>
          <w:szCs w:val="22"/>
        </w:rPr>
        <w:t>1.1.1</w:t>
      </w:r>
      <w:r w:rsidRPr="00C949EB">
        <w:rPr>
          <w:rFonts w:ascii="Trebuchet MS" w:hAnsi="Trebuchet MS" w:cs="Arial"/>
          <w:sz w:val="22"/>
          <w:szCs w:val="22"/>
        </w:rPr>
        <w:tab/>
      </w:r>
      <w:r w:rsidRPr="00C949EB">
        <w:rPr>
          <w:rFonts w:ascii="Trebuchet MS" w:hAnsi="Trebuchet MS" w:cs="Arial"/>
          <w:b/>
          <w:sz w:val="22"/>
          <w:szCs w:val="22"/>
        </w:rPr>
        <w:t>Sutartis</w:t>
      </w:r>
    </w:p>
    <w:p w14:paraId="38114E32" w14:textId="77777777" w:rsidR="00DB193D" w:rsidRPr="00C949EB" w:rsidRDefault="00DB193D" w:rsidP="00DB193D">
      <w:pPr>
        <w:ind w:left="2124" w:hanging="1698"/>
        <w:rPr>
          <w:rFonts w:ascii="Trebuchet MS" w:hAnsi="Trebuchet MS" w:cs="Arial"/>
          <w:sz w:val="22"/>
          <w:szCs w:val="22"/>
        </w:rPr>
      </w:pPr>
    </w:p>
    <w:p w14:paraId="0AF19B20" w14:textId="77777777" w:rsidR="00DB193D" w:rsidRPr="00C949EB" w:rsidRDefault="00EC73C9" w:rsidP="00EC73C9">
      <w:pPr>
        <w:tabs>
          <w:tab w:val="left" w:pos="2127"/>
        </w:tabs>
        <w:rPr>
          <w:rFonts w:ascii="Trebuchet MS" w:hAnsi="Trebuchet MS" w:cs="Arial"/>
          <w:sz w:val="22"/>
          <w:szCs w:val="22"/>
        </w:rPr>
      </w:pPr>
      <w:r w:rsidRPr="00C949EB">
        <w:rPr>
          <w:rFonts w:ascii="Trebuchet MS" w:hAnsi="Trebuchet MS" w:cs="Arial"/>
          <w:sz w:val="22"/>
          <w:szCs w:val="22"/>
        </w:rPr>
        <w:t>1.1.1.1</w:t>
      </w:r>
      <w:r w:rsidRPr="00C949EB">
        <w:rPr>
          <w:rFonts w:ascii="Trebuchet MS" w:hAnsi="Trebuchet MS" w:cs="Arial"/>
          <w:sz w:val="22"/>
          <w:szCs w:val="22"/>
        </w:rPr>
        <w:tab/>
      </w:r>
      <w:r w:rsidR="00DB193D" w:rsidRPr="00C949EB">
        <w:rPr>
          <w:rFonts w:ascii="Trebuchet MS" w:hAnsi="Trebuchet MS" w:cs="Arial"/>
          <w:sz w:val="22"/>
          <w:szCs w:val="22"/>
        </w:rPr>
        <w:t>„</w:t>
      </w:r>
      <w:r w:rsidR="00202F1C" w:rsidRPr="00C949EB">
        <w:rPr>
          <w:rFonts w:ascii="Trebuchet MS" w:hAnsi="Trebuchet MS" w:cs="Arial"/>
          <w:b/>
          <w:sz w:val="22"/>
          <w:szCs w:val="22"/>
        </w:rPr>
        <w:t>Sutartis</w:t>
      </w:r>
      <w:r w:rsidR="00D37ADD" w:rsidRPr="00C949EB">
        <w:rPr>
          <w:rFonts w:ascii="Trebuchet MS" w:hAnsi="Trebuchet MS" w:cs="Arial"/>
          <w:sz w:val="22"/>
          <w:szCs w:val="22"/>
        </w:rPr>
        <w:t>“</w:t>
      </w:r>
    </w:p>
    <w:p w14:paraId="71D8CE9F" w14:textId="77777777" w:rsidR="00DB193D" w:rsidRPr="00C949EB" w:rsidRDefault="00DB193D" w:rsidP="00DB193D">
      <w:pPr>
        <w:pStyle w:val="ListParagraph"/>
        <w:ind w:left="2130"/>
        <w:rPr>
          <w:rFonts w:ascii="Trebuchet MS" w:hAnsi="Trebuchet MS" w:cs="Arial"/>
          <w:sz w:val="22"/>
          <w:szCs w:val="22"/>
        </w:rPr>
      </w:pPr>
    </w:p>
    <w:p w14:paraId="257BAC37" w14:textId="77777777" w:rsidR="00202F1C" w:rsidRPr="00C949EB" w:rsidRDefault="00202F1C" w:rsidP="00DB193D">
      <w:pPr>
        <w:pStyle w:val="ListParagraph"/>
        <w:ind w:left="2130"/>
        <w:rPr>
          <w:rFonts w:ascii="Trebuchet MS" w:hAnsi="Trebuchet MS" w:cs="Arial"/>
          <w:b/>
          <w:sz w:val="22"/>
          <w:szCs w:val="22"/>
        </w:rPr>
      </w:pPr>
      <w:r w:rsidRPr="00C949EB">
        <w:rPr>
          <w:rFonts w:ascii="Trebuchet MS" w:hAnsi="Trebuchet MS" w:cs="Arial"/>
          <w:b/>
          <w:sz w:val="22"/>
          <w:szCs w:val="22"/>
        </w:rPr>
        <w:t>Apibrėžimas išbraukiamas ir pakeičiamas nauju:</w:t>
      </w:r>
    </w:p>
    <w:p w14:paraId="148A769A" w14:textId="77777777" w:rsidR="00DB193D" w:rsidRPr="00C949EB" w:rsidRDefault="00DB193D" w:rsidP="00DB193D">
      <w:pPr>
        <w:pStyle w:val="ListParagraph"/>
        <w:ind w:left="2130"/>
        <w:jc w:val="both"/>
        <w:rPr>
          <w:rFonts w:ascii="Trebuchet MS" w:hAnsi="Trebuchet MS" w:cs="Arial"/>
          <w:sz w:val="22"/>
          <w:szCs w:val="22"/>
        </w:rPr>
      </w:pPr>
    </w:p>
    <w:p w14:paraId="1EF4A366" w14:textId="77777777" w:rsidR="00A2427C" w:rsidRPr="00C949EB" w:rsidRDefault="00DB193D" w:rsidP="00DB193D">
      <w:pPr>
        <w:pStyle w:val="ListParagraph"/>
        <w:ind w:left="2130"/>
        <w:jc w:val="both"/>
        <w:rPr>
          <w:rFonts w:ascii="Trebuchet MS" w:hAnsi="Trebuchet MS" w:cs="Arial"/>
          <w:sz w:val="22"/>
          <w:szCs w:val="22"/>
        </w:rPr>
      </w:pPr>
      <w:r w:rsidRPr="00C949EB">
        <w:rPr>
          <w:rFonts w:ascii="Trebuchet MS" w:hAnsi="Trebuchet MS" w:cs="Arial"/>
          <w:sz w:val="22"/>
          <w:szCs w:val="22"/>
        </w:rPr>
        <w:t>„</w:t>
      </w:r>
      <w:r w:rsidR="00A2427C" w:rsidRPr="00C949EB">
        <w:rPr>
          <w:rFonts w:ascii="Trebuchet MS" w:hAnsi="Trebuchet MS" w:cs="Arial"/>
          <w:b/>
          <w:sz w:val="22"/>
          <w:szCs w:val="22"/>
        </w:rPr>
        <w:t>Sutartis</w:t>
      </w:r>
      <w:r w:rsidR="00D37ADD" w:rsidRPr="00C949EB">
        <w:rPr>
          <w:rFonts w:ascii="Trebuchet MS" w:hAnsi="Trebuchet MS" w:cs="Arial"/>
          <w:sz w:val="22"/>
          <w:szCs w:val="22"/>
        </w:rPr>
        <w:t xml:space="preserve">“ </w:t>
      </w:r>
      <w:r w:rsidR="00A2427C" w:rsidRPr="00C949EB">
        <w:rPr>
          <w:rFonts w:ascii="Trebuchet MS" w:hAnsi="Trebuchet MS" w:cs="Arial"/>
          <w:sz w:val="22"/>
          <w:szCs w:val="22"/>
        </w:rPr>
        <w:t xml:space="preserve">– tai </w:t>
      </w:r>
      <w:r w:rsidR="008E6199" w:rsidRPr="00C949EB">
        <w:rPr>
          <w:rFonts w:ascii="Trebuchet MS" w:hAnsi="Trebuchet MS" w:cs="Arial"/>
          <w:sz w:val="22"/>
          <w:szCs w:val="22"/>
        </w:rPr>
        <w:t>Rangos s</w:t>
      </w:r>
      <w:r w:rsidR="00A2427C" w:rsidRPr="00C949EB">
        <w:rPr>
          <w:rFonts w:ascii="Trebuchet MS" w:hAnsi="Trebuchet MS" w:cs="Arial"/>
          <w:sz w:val="22"/>
          <w:szCs w:val="22"/>
        </w:rPr>
        <w:t xml:space="preserve">utarties 2 </w:t>
      </w:r>
      <w:r w:rsidR="001D0C1E" w:rsidRPr="00C949EB">
        <w:rPr>
          <w:rFonts w:ascii="Trebuchet MS" w:hAnsi="Trebuchet MS" w:cs="Arial"/>
          <w:sz w:val="22"/>
          <w:szCs w:val="22"/>
        </w:rPr>
        <w:t>punkte</w:t>
      </w:r>
      <w:r w:rsidR="00A2427C" w:rsidRPr="00C949EB">
        <w:rPr>
          <w:rFonts w:ascii="Trebuchet MS" w:hAnsi="Trebuchet MS" w:cs="Arial"/>
          <w:sz w:val="22"/>
          <w:szCs w:val="22"/>
        </w:rPr>
        <w:t xml:space="preserve"> </w:t>
      </w:r>
      <w:r w:rsidR="00814A56" w:rsidRPr="00C949EB">
        <w:rPr>
          <w:rFonts w:ascii="Trebuchet MS" w:hAnsi="Trebuchet MS" w:cs="Arial"/>
          <w:sz w:val="22"/>
          <w:szCs w:val="22"/>
        </w:rPr>
        <w:t>išvardint</w:t>
      </w:r>
      <w:r w:rsidR="00D363EC" w:rsidRPr="00C949EB">
        <w:rPr>
          <w:rFonts w:ascii="Trebuchet MS" w:hAnsi="Trebuchet MS" w:cs="Arial"/>
          <w:sz w:val="22"/>
          <w:szCs w:val="22"/>
        </w:rPr>
        <w:t>ų</w:t>
      </w:r>
      <w:r w:rsidR="00A2427C" w:rsidRPr="00C949EB">
        <w:rPr>
          <w:rFonts w:ascii="Trebuchet MS" w:hAnsi="Trebuchet MS" w:cs="Arial"/>
          <w:sz w:val="22"/>
          <w:szCs w:val="22"/>
        </w:rPr>
        <w:t xml:space="preserve"> dokument</w:t>
      </w:r>
      <w:r w:rsidR="00D363EC" w:rsidRPr="00C949EB">
        <w:rPr>
          <w:rFonts w:ascii="Trebuchet MS" w:hAnsi="Trebuchet MS" w:cs="Arial"/>
          <w:sz w:val="22"/>
          <w:szCs w:val="22"/>
        </w:rPr>
        <w:t>ų visuma</w:t>
      </w:r>
      <w:r w:rsidR="00A2427C" w:rsidRPr="00C949EB">
        <w:rPr>
          <w:rFonts w:ascii="Trebuchet MS" w:hAnsi="Trebuchet MS" w:cs="Arial"/>
          <w:sz w:val="22"/>
          <w:szCs w:val="22"/>
        </w:rPr>
        <w:t xml:space="preserve">. </w:t>
      </w:r>
    </w:p>
    <w:p w14:paraId="2A2D5566" w14:textId="77777777" w:rsidR="00DB193D" w:rsidRPr="00C949EB" w:rsidRDefault="00DB193D" w:rsidP="00DB193D">
      <w:pPr>
        <w:pStyle w:val="ListParagraph"/>
        <w:ind w:left="2130"/>
        <w:rPr>
          <w:rFonts w:ascii="Trebuchet MS" w:hAnsi="Trebuchet MS" w:cs="Arial"/>
          <w:sz w:val="22"/>
          <w:szCs w:val="22"/>
        </w:rPr>
      </w:pPr>
    </w:p>
    <w:p w14:paraId="2128613D" w14:textId="77777777" w:rsidR="00E9572C" w:rsidRPr="00C949EB" w:rsidRDefault="00E9572C" w:rsidP="00E9572C">
      <w:pPr>
        <w:jc w:val="both"/>
        <w:rPr>
          <w:rFonts w:ascii="Trebuchet MS" w:hAnsi="Trebuchet MS" w:cs="Arial"/>
          <w:sz w:val="22"/>
          <w:szCs w:val="22"/>
        </w:rPr>
      </w:pPr>
    </w:p>
    <w:p w14:paraId="252718E9" w14:textId="77777777" w:rsidR="00E9572C" w:rsidRPr="00C949EB" w:rsidRDefault="00E9572C" w:rsidP="00E9572C">
      <w:pPr>
        <w:tabs>
          <w:tab w:val="left" w:pos="2127"/>
        </w:tabs>
        <w:rPr>
          <w:rFonts w:ascii="Trebuchet MS" w:hAnsi="Trebuchet MS" w:cs="Arial"/>
          <w:sz w:val="22"/>
          <w:szCs w:val="22"/>
        </w:rPr>
      </w:pPr>
      <w:r w:rsidRPr="00C949EB">
        <w:rPr>
          <w:rFonts w:ascii="Trebuchet MS" w:hAnsi="Trebuchet MS" w:cs="Arial"/>
          <w:sz w:val="22"/>
          <w:szCs w:val="22"/>
        </w:rPr>
        <w:t>1.1.1.2</w:t>
      </w:r>
      <w:r w:rsidRPr="00C949EB">
        <w:rPr>
          <w:rFonts w:ascii="Trebuchet MS" w:hAnsi="Trebuchet MS" w:cs="Arial"/>
          <w:sz w:val="22"/>
          <w:szCs w:val="22"/>
        </w:rPr>
        <w:tab/>
        <w:t>„</w:t>
      </w:r>
      <w:r w:rsidRPr="00C949EB">
        <w:rPr>
          <w:rFonts w:ascii="Trebuchet MS" w:hAnsi="Trebuchet MS" w:cs="Arial"/>
          <w:b/>
          <w:sz w:val="22"/>
          <w:szCs w:val="22"/>
        </w:rPr>
        <w:t>Rangos sutartis</w:t>
      </w:r>
      <w:r w:rsidRPr="00C949EB">
        <w:rPr>
          <w:rFonts w:ascii="Trebuchet MS" w:hAnsi="Trebuchet MS" w:cs="Arial"/>
          <w:sz w:val="22"/>
          <w:szCs w:val="22"/>
        </w:rPr>
        <w:t>“</w:t>
      </w:r>
    </w:p>
    <w:p w14:paraId="67F35B83" w14:textId="77777777" w:rsidR="00E9572C" w:rsidRPr="00C949EB" w:rsidRDefault="00E9572C" w:rsidP="00E9572C">
      <w:pPr>
        <w:rPr>
          <w:rFonts w:ascii="Trebuchet MS" w:hAnsi="Trebuchet MS" w:cs="Arial"/>
          <w:sz w:val="22"/>
          <w:szCs w:val="22"/>
        </w:rPr>
      </w:pPr>
    </w:p>
    <w:p w14:paraId="7E0AAB9E" w14:textId="77777777" w:rsidR="00E9572C" w:rsidRPr="00C949EB" w:rsidRDefault="00E9572C" w:rsidP="00E9572C">
      <w:pPr>
        <w:pStyle w:val="ListParagraph"/>
        <w:ind w:left="2130"/>
        <w:rPr>
          <w:rFonts w:ascii="Trebuchet MS" w:hAnsi="Trebuchet MS" w:cs="Arial"/>
          <w:b/>
          <w:sz w:val="22"/>
          <w:szCs w:val="22"/>
        </w:rPr>
      </w:pPr>
      <w:r w:rsidRPr="00C949EB">
        <w:rPr>
          <w:rFonts w:ascii="Trebuchet MS" w:hAnsi="Trebuchet MS" w:cs="Arial"/>
          <w:b/>
          <w:sz w:val="22"/>
          <w:szCs w:val="22"/>
        </w:rPr>
        <w:t>Apibrėžimas išbraukiamas ir pakeičiamas nauju:</w:t>
      </w:r>
    </w:p>
    <w:p w14:paraId="7A66D657" w14:textId="77777777" w:rsidR="00E9572C" w:rsidRPr="00C949EB" w:rsidRDefault="00E9572C" w:rsidP="00E9572C">
      <w:pPr>
        <w:jc w:val="both"/>
        <w:rPr>
          <w:rFonts w:ascii="Trebuchet MS" w:hAnsi="Trebuchet MS" w:cs="Arial"/>
          <w:sz w:val="22"/>
          <w:szCs w:val="22"/>
        </w:rPr>
      </w:pPr>
    </w:p>
    <w:p w14:paraId="5639B0E1" w14:textId="77777777" w:rsidR="00E9572C" w:rsidRPr="00C949EB" w:rsidRDefault="00E9572C" w:rsidP="00E9572C">
      <w:pPr>
        <w:ind w:left="2124" w:firstLine="3"/>
        <w:jc w:val="both"/>
        <w:rPr>
          <w:rFonts w:ascii="Trebuchet MS" w:hAnsi="Trebuchet MS" w:cs="Arial"/>
          <w:sz w:val="22"/>
          <w:szCs w:val="22"/>
        </w:rPr>
      </w:pPr>
      <w:r w:rsidRPr="00C949EB">
        <w:rPr>
          <w:rFonts w:ascii="Trebuchet MS" w:hAnsi="Trebuchet MS" w:cs="Arial"/>
          <w:sz w:val="22"/>
          <w:szCs w:val="22"/>
        </w:rPr>
        <w:t>„</w:t>
      </w:r>
      <w:r w:rsidRPr="00C949EB">
        <w:rPr>
          <w:rFonts w:ascii="Trebuchet MS" w:hAnsi="Trebuchet MS" w:cs="Arial"/>
          <w:b/>
          <w:sz w:val="22"/>
          <w:szCs w:val="22"/>
        </w:rPr>
        <w:t>Rangos sutartis</w:t>
      </w:r>
      <w:r w:rsidRPr="00C949EB">
        <w:rPr>
          <w:rFonts w:ascii="Trebuchet MS" w:hAnsi="Trebuchet MS" w:cs="Arial"/>
          <w:sz w:val="22"/>
          <w:szCs w:val="22"/>
        </w:rPr>
        <w:t>“</w:t>
      </w:r>
      <w:r w:rsidRPr="00C949EB">
        <w:rPr>
          <w:rFonts w:ascii="Trebuchet MS" w:hAnsi="Trebuchet MS" w:cs="Arial"/>
          <w:b/>
          <w:sz w:val="22"/>
          <w:szCs w:val="22"/>
        </w:rPr>
        <w:t xml:space="preserve"> </w:t>
      </w:r>
      <w:r w:rsidRPr="00C949EB">
        <w:rPr>
          <w:rFonts w:ascii="Trebuchet MS" w:hAnsi="Trebuchet MS" w:cs="Arial"/>
          <w:sz w:val="22"/>
          <w:szCs w:val="22"/>
        </w:rPr>
        <w:t>– tai tarp Šalių sudaryta Rangos sutartis</w:t>
      </w:r>
      <w:r w:rsidR="00780F93" w:rsidRPr="00C949EB">
        <w:rPr>
          <w:rFonts w:ascii="Trebuchet MS" w:hAnsi="Trebuchet MS" w:cs="Arial"/>
          <w:sz w:val="22"/>
          <w:szCs w:val="22"/>
        </w:rPr>
        <w:t>, kuri patvirtina, kad Šalys sudarė Sutartį</w:t>
      </w:r>
      <w:r w:rsidRPr="00C949EB">
        <w:rPr>
          <w:rFonts w:ascii="Trebuchet MS" w:hAnsi="Trebuchet MS" w:cs="Arial"/>
          <w:sz w:val="22"/>
          <w:szCs w:val="22"/>
        </w:rPr>
        <w:t xml:space="preserve">. </w:t>
      </w:r>
    </w:p>
    <w:p w14:paraId="7E438984" w14:textId="77777777" w:rsidR="00E9572C" w:rsidRPr="00C949EB" w:rsidRDefault="00E9572C" w:rsidP="00E9572C">
      <w:pPr>
        <w:ind w:left="2124" w:firstLine="3"/>
        <w:jc w:val="both"/>
        <w:rPr>
          <w:rFonts w:ascii="Trebuchet MS" w:hAnsi="Trebuchet MS" w:cs="Arial"/>
          <w:sz w:val="22"/>
          <w:szCs w:val="22"/>
        </w:rPr>
      </w:pPr>
    </w:p>
    <w:p w14:paraId="7FFF8EBA" w14:textId="77777777" w:rsidR="00E9572C" w:rsidRPr="00C949EB" w:rsidRDefault="00E9572C" w:rsidP="00E9572C">
      <w:pPr>
        <w:ind w:left="2124" w:hanging="2124"/>
        <w:jc w:val="both"/>
        <w:rPr>
          <w:rFonts w:ascii="Trebuchet MS" w:hAnsi="Trebuchet MS" w:cs="Arial"/>
          <w:sz w:val="22"/>
          <w:szCs w:val="22"/>
        </w:rPr>
      </w:pPr>
    </w:p>
    <w:p w14:paraId="0A13667E" w14:textId="77777777" w:rsidR="0067302C" w:rsidRPr="00C949EB" w:rsidRDefault="0067302C" w:rsidP="0067302C">
      <w:pPr>
        <w:ind w:left="2124" w:hanging="2124"/>
        <w:jc w:val="both"/>
        <w:rPr>
          <w:rFonts w:ascii="Trebuchet MS" w:hAnsi="Trebuchet MS" w:cs="Arial"/>
          <w:sz w:val="22"/>
          <w:szCs w:val="22"/>
        </w:rPr>
      </w:pPr>
      <w:r w:rsidRPr="00C949EB">
        <w:rPr>
          <w:rFonts w:ascii="Trebuchet MS" w:hAnsi="Trebuchet MS" w:cs="Arial"/>
          <w:sz w:val="22"/>
          <w:szCs w:val="22"/>
        </w:rPr>
        <w:t>1.1.1.4</w:t>
      </w:r>
      <w:r w:rsidRPr="00C949EB">
        <w:rPr>
          <w:rFonts w:ascii="Trebuchet MS" w:hAnsi="Trebuchet MS" w:cs="Arial"/>
          <w:sz w:val="22"/>
          <w:szCs w:val="22"/>
        </w:rPr>
        <w:tab/>
        <w:t>„</w:t>
      </w:r>
      <w:r w:rsidRPr="00C949EB">
        <w:rPr>
          <w:rFonts w:ascii="Trebuchet MS" w:hAnsi="Trebuchet MS" w:cs="Arial"/>
          <w:b/>
          <w:sz w:val="22"/>
          <w:szCs w:val="22"/>
        </w:rPr>
        <w:t>Pasiūlymo raštas</w:t>
      </w:r>
      <w:r w:rsidRPr="00C949EB">
        <w:rPr>
          <w:rFonts w:ascii="Trebuchet MS" w:hAnsi="Trebuchet MS" w:cs="Arial"/>
          <w:sz w:val="22"/>
          <w:szCs w:val="22"/>
        </w:rPr>
        <w:t>“</w:t>
      </w:r>
    </w:p>
    <w:p w14:paraId="254F9910" w14:textId="77777777" w:rsidR="0067302C" w:rsidRPr="00C949EB" w:rsidRDefault="0067302C" w:rsidP="0067302C">
      <w:pPr>
        <w:ind w:left="2124" w:hanging="2124"/>
        <w:jc w:val="both"/>
        <w:rPr>
          <w:rFonts w:ascii="Trebuchet MS" w:hAnsi="Trebuchet MS" w:cs="Arial"/>
          <w:sz w:val="22"/>
          <w:szCs w:val="22"/>
        </w:rPr>
      </w:pPr>
    </w:p>
    <w:p w14:paraId="79AFB182" w14:textId="77777777" w:rsidR="0067302C" w:rsidRPr="00C949EB" w:rsidRDefault="0067302C" w:rsidP="0067302C">
      <w:pPr>
        <w:ind w:left="2124" w:hanging="2124"/>
        <w:jc w:val="both"/>
        <w:rPr>
          <w:rFonts w:ascii="Trebuchet MS" w:hAnsi="Trebuchet MS" w:cs="Arial"/>
          <w:b/>
          <w:sz w:val="22"/>
          <w:szCs w:val="22"/>
        </w:rPr>
      </w:pPr>
      <w:r w:rsidRPr="00C949EB">
        <w:rPr>
          <w:rFonts w:ascii="Trebuchet MS" w:hAnsi="Trebuchet MS" w:cs="Arial"/>
          <w:b/>
          <w:sz w:val="22"/>
          <w:szCs w:val="22"/>
        </w:rPr>
        <w:tab/>
        <w:t>Apibrėžimas išbraukiamas ir pakeičiamas nauju:</w:t>
      </w:r>
    </w:p>
    <w:p w14:paraId="6439B8FE" w14:textId="77777777" w:rsidR="0067302C" w:rsidRPr="00C949EB" w:rsidRDefault="0067302C" w:rsidP="0067302C">
      <w:pPr>
        <w:ind w:left="2124" w:hanging="2124"/>
        <w:jc w:val="both"/>
        <w:rPr>
          <w:rFonts w:ascii="Trebuchet MS" w:hAnsi="Trebuchet MS" w:cs="Arial"/>
          <w:sz w:val="22"/>
          <w:szCs w:val="22"/>
        </w:rPr>
      </w:pPr>
      <w:r w:rsidRPr="00C949EB">
        <w:rPr>
          <w:rFonts w:ascii="Trebuchet MS" w:hAnsi="Trebuchet MS" w:cs="Arial"/>
          <w:sz w:val="22"/>
          <w:szCs w:val="22"/>
        </w:rPr>
        <w:tab/>
      </w:r>
    </w:p>
    <w:p w14:paraId="157AD05A" w14:textId="77BBB3F1" w:rsidR="0067302C" w:rsidRPr="00C949EB" w:rsidRDefault="0067302C" w:rsidP="0067302C">
      <w:pPr>
        <w:ind w:left="2124" w:firstLine="3"/>
        <w:jc w:val="both"/>
        <w:rPr>
          <w:rFonts w:ascii="Trebuchet MS" w:hAnsi="Trebuchet MS" w:cs="Arial"/>
          <w:sz w:val="22"/>
          <w:szCs w:val="22"/>
        </w:rPr>
      </w:pPr>
      <w:r w:rsidRPr="00C949EB">
        <w:rPr>
          <w:rFonts w:ascii="Trebuchet MS" w:hAnsi="Trebuchet MS" w:cs="Arial"/>
          <w:sz w:val="22"/>
          <w:szCs w:val="22"/>
        </w:rPr>
        <w:t>„</w:t>
      </w:r>
      <w:r w:rsidRPr="00C949EB">
        <w:rPr>
          <w:rFonts w:ascii="Trebuchet MS" w:hAnsi="Trebuchet MS" w:cs="Arial"/>
          <w:b/>
          <w:sz w:val="22"/>
          <w:szCs w:val="22"/>
        </w:rPr>
        <w:t>Pasiūlymo raštas</w:t>
      </w:r>
      <w:r w:rsidRPr="00C949EB">
        <w:rPr>
          <w:rFonts w:ascii="Trebuchet MS" w:hAnsi="Trebuchet MS" w:cs="Arial"/>
          <w:sz w:val="22"/>
          <w:szCs w:val="22"/>
        </w:rPr>
        <w:t>“ („oferta“) – tai dokumentas, pavadintas „</w:t>
      </w:r>
      <w:r w:rsidR="00B52E4C" w:rsidRPr="00C949EB">
        <w:rPr>
          <w:rFonts w:ascii="Trebuchet MS" w:hAnsi="Trebuchet MS" w:cs="Arial"/>
          <w:sz w:val="22"/>
          <w:szCs w:val="22"/>
        </w:rPr>
        <w:t>P</w:t>
      </w:r>
      <w:r w:rsidRPr="00C949EB">
        <w:rPr>
          <w:rFonts w:ascii="Trebuchet MS" w:hAnsi="Trebuchet MS" w:cs="Arial"/>
          <w:sz w:val="22"/>
          <w:szCs w:val="22"/>
        </w:rPr>
        <w:t xml:space="preserve">asiūlymu“ </w:t>
      </w:r>
      <w:r w:rsidR="00B52E4C" w:rsidRPr="00C949EB">
        <w:rPr>
          <w:rFonts w:ascii="Trebuchet MS" w:hAnsi="Trebuchet MS" w:cs="Arial"/>
          <w:sz w:val="22"/>
          <w:szCs w:val="22"/>
        </w:rPr>
        <w:t>Darbų</w:t>
      </w:r>
      <w:r w:rsidR="009651C9" w:rsidRPr="00C949EB">
        <w:rPr>
          <w:rFonts w:ascii="Trebuchet MS" w:hAnsi="Trebuchet MS" w:cs="Arial"/>
          <w:sz w:val="22"/>
          <w:szCs w:val="22"/>
        </w:rPr>
        <w:t xml:space="preserve"> </w:t>
      </w:r>
      <w:r w:rsidR="009651C9" w:rsidRPr="00CC322C">
        <w:rPr>
          <w:rFonts w:ascii="Trebuchet MS" w:hAnsi="Trebuchet MS" w:cs="Arial"/>
          <w:sz w:val="22"/>
          <w:szCs w:val="22"/>
        </w:rPr>
        <w:t>pirkimui</w:t>
      </w:r>
      <w:r w:rsidR="00EA6020">
        <w:rPr>
          <w:rFonts w:ascii="Trebuchet MS" w:hAnsi="Trebuchet MS" w:cs="Arial"/>
          <w:sz w:val="22"/>
          <w:szCs w:val="22"/>
        </w:rPr>
        <w:t xml:space="preserve"> neskelbiamų derybų būdu</w:t>
      </w:r>
      <w:r w:rsidR="009651C9" w:rsidRPr="00CC322C">
        <w:rPr>
          <w:rFonts w:ascii="Trebuchet MS" w:hAnsi="Trebuchet MS" w:cs="Arial"/>
          <w:sz w:val="22"/>
          <w:szCs w:val="22"/>
        </w:rPr>
        <w:t>,</w:t>
      </w:r>
      <w:r w:rsidR="009651C9" w:rsidRPr="00C949EB">
        <w:rPr>
          <w:rFonts w:ascii="Trebuchet MS" w:hAnsi="Trebuchet MS" w:cs="Arial"/>
          <w:sz w:val="22"/>
          <w:szCs w:val="22"/>
        </w:rPr>
        <w:t xml:space="preserve"> </w:t>
      </w:r>
      <w:r w:rsidRPr="00C949EB">
        <w:rPr>
          <w:rFonts w:ascii="Trebuchet MS" w:hAnsi="Trebuchet MS" w:cs="Arial"/>
          <w:sz w:val="22"/>
          <w:szCs w:val="22"/>
        </w:rPr>
        <w:t xml:space="preserve">kurį sudarė </w:t>
      </w:r>
      <w:r w:rsidR="009651C9" w:rsidRPr="00C949EB">
        <w:rPr>
          <w:rFonts w:ascii="Trebuchet MS" w:hAnsi="Trebuchet MS" w:cs="Arial"/>
          <w:sz w:val="22"/>
          <w:szCs w:val="22"/>
        </w:rPr>
        <w:t>ir pasirašė</w:t>
      </w:r>
      <w:r w:rsidRPr="00C949EB">
        <w:rPr>
          <w:rFonts w:ascii="Trebuchet MS" w:hAnsi="Trebuchet MS" w:cs="Arial"/>
          <w:sz w:val="22"/>
          <w:szCs w:val="22"/>
        </w:rPr>
        <w:t xml:space="preserve"> Rangov</w:t>
      </w:r>
      <w:r w:rsidR="009651C9" w:rsidRPr="00C949EB">
        <w:rPr>
          <w:rFonts w:ascii="Trebuchet MS" w:hAnsi="Trebuchet MS" w:cs="Arial"/>
          <w:sz w:val="22"/>
          <w:szCs w:val="22"/>
        </w:rPr>
        <w:t>as</w:t>
      </w:r>
      <w:r w:rsidRPr="00C949EB">
        <w:rPr>
          <w:rFonts w:ascii="Trebuchet MS" w:hAnsi="Trebuchet MS" w:cs="Arial"/>
          <w:sz w:val="22"/>
          <w:szCs w:val="22"/>
        </w:rPr>
        <w:t xml:space="preserve"> pagal Pirkimo sąlygų reikalavimus</w:t>
      </w:r>
      <w:r w:rsidR="009651C9" w:rsidRPr="00C949EB">
        <w:rPr>
          <w:rFonts w:ascii="Trebuchet MS" w:hAnsi="Trebuchet MS" w:cs="Arial"/>
          <w:sz w:val="22"/>
          <w:szCs w:val="22"/>
        </w:rPr>
        <w:t xml:space="preserve"> ir kuriuo siūloma Užsakovui atlikti Darbus ir įvykdyti kitus įsipareigojimus pagal Sutarties sąlygas</w:t>
      </w:r>
      <w:r w:rsidRPr="00C949EB">
        <w:rPr>
          <w:rFonts w:ascii="Trebuchet MS" w:hAnsi="Trebuchet MS" w:cs="Arial"/>
          <w:sz w:val="22"/>
          <w:szCs w:val="22"/>
        </w:rPr>
        <w:t xml:space="preserve">. </w:t>
      </w:r>
    </w:p>
    <w:p w14:paraId="2397CBA3" w14:textId="77777777" w:rsidR="0067302C" w:rsidRPr="00C949EB" w:rsidRDefault="0067302C" w:rsidP="00325F70">
      <w:pPr>
        <w:ind w:left="2124" w:hanging="2124"/>
        <w:jc w:val="both"/>
        <w:rPr>
          <w:rFonts w:ascii="Trebuchet MS" w:hAnsi="Trebuchet MS" w:cs="Arial"/>
          <w:sz w:val="22"/>
          <w:szCs w:val="22"/>
        </w:rPr>
      </w:pPr>
    </w:p>
    <w:p w14:paraId="116BF5DF" w14:textId="77777777" w:rsidR="0067302C" w:rsidRPr="00C949EB" w:rsidRDefault="0067302C" w:rsidP="00325F70">
      <w:pPr>
        <w:ind w:left="2124" w:hanging="2124"/>
        <w:jc w:val="both"/>
        <w:rPr>
          <w:rFonts w:ascii="Trebuchet MS" w:hAnsi="Trebuchet MS" w:cs="Arial"/>
          <w:sz w:val="22"/>
          <w:szCs w:val="22"/>
        </w:rPr>
      </w:pPr>
    </w:p>
    <w:p w14:paraId="75C434B0" w14:textId="77777777" w:rsidR="00325F70" w:rsidRPr="00C949EB" w:rsidRDefault="00325F70" w:rsidP="00325F70">
      <w:pPr>
        <w:ind w:left="2124" w:hanging="2124"/>
        <w:jc w:val="both"/>
        <w:rPr>
          <w:rFonts w:ascii="Trebuchet MS" w:hAnsi="Trebuchet MS" w:cs="Arial"/>
          <w:sz w:val="22"/>
          <w:szCs w:val="22"/>
        </w:rPr>
      </w:pPr>
      <w:r w:rsidRPr="00C949EB">
        <w:rPr>
          <w:rFonts w:ascii="Trebuchet MS" w:hAnsi="Trebuchet MS" w:cs="Arial"/>
          <w:sz w:val="22"/>
          <w:szCs w:val="22"/>
        </w:rPr>
        <w:t>1.1.1.5</w:t>
      </w:r>
      <w:r w:rsidRPr="00C949EB">
        <w:rPr>
          <w:rFonts w:ascii="Trebuchet MS" w:hAnsi="Trebuchet MS" w:cs="Arial"/>
          <w:sz w:val="22"/>
          <w:szCs w:val="22"/>
        </w:rPr>
        <w:tab/>
        <w:t>„</w:t>
      </w:r>
      <w:r w:rsidRPr="00C949EB">
        <w:rPr>
          <w:rFonts w:ascii="Trebuchet MS" w:hAnsi="Trebuchet MS" w:cs="Arial"/>
          <w:b/>
          <w:sz w:val="22"/>
          <w:szCs w:val="22"/>
        </w:rPr>
        <w:t>Užsakovo reikalavimai</w:t>
      </w:r>
      <w:r w:rsidRPr="00C949EB">
        <w:rPr>
          <w:rFonts w:ascii="Trebuchet MS" w:hAnsi="Trebuchet MS" w:cs="Arial"/>
          <w:sz w:val="22"/>
          <w:szCs w:val="22"/>
        </w:rPr>
        <w:t>“</w:t>
      </w:r>
    </w:p>
    <w:p w14:paraId="03264B7D" w14:textId="77777777" w:rsidR="00325F70" w:rsidRPr="00C949EB" w:rsidRDefault="00325F70" w:rsidP="00325F70">
      <w:pPr>
        <w:ind w:left="2124" w:firstLine="3"/>
        <w:jc w:val="both"/>
        <w:rPr>
          <w:rFonts w:ascii="Trebuchet MS" w:hAnsi="Trebuchet MS" w:cs="Arial"/>
          <w:sz w:val="22"/>
          <w:szCs w:val="22"/>
        </w:rPr>
      </w:pPr>
    </w:p>
    <w:p w14:paraId="6F2A9E26" w14:textId="77777777" w:rsidR="00325F70" w:rsidRPr="00C949EB" w:rsidRDefault="00325F70" w:rsidP="00325F70">
      <w:pPr>
        <w:ind w:left="2127"/>
        <w:jc w:val="both"/>
        <w:rPr>
          <w:rFonts w:ascii="Trebuchet MS" w:hAnsi="Trebuchet MS" w:cs="Arial"/>
          <w:b/>
          <w:sz w:val="22"/>
          <w:szCs w:val="22"/>
        </w:rPr>
      </w:pPr>
      <w:r w:rsidRPr="00C949EB">
        <w:rPr>
          <w:rFonts w:ascii="Trebuchet MS" w:hAnsi="Trebuchet MS" w:cs="Arial"/>
          <w:b/>
          <w:sz w:val="22"/>
          <w:szCs w:val="22"/>
        </w:rPr>
        <w:t>Apibrėžimas išbraukiamas ir pakeičiamas nauju:</w:t>
      </w:r>
    </w:p>
    <w:p w14:paraId="51020A4C" w14:textId="77777777" w:rsidR="00325F70" w:rsidRPr="00C949EB" w:rsidRDefault="00325F70" w:rsidP="00325F70">
      <w:pPr>
        <w:ind w:left="2124" w:firstLine="3"/>
        <w:jc w:val="both"/>
        <w:rPr>
          <w:rFonts w:ascii="Trebuchet MS" w:hAnsi="Trebuchet MS" w:cs="Arial"/>
          <w:sz w:val="22"/>
          <w:szCs w:val="22"/>
        </w:rPr>
      </w:pPr>
    </w:p>
    <w:p w14:paraId="5651E524" w14:textId="2CC827AA" w:rsidR="00325F70" w:rsidRPr="00C949EB" w:rsidRDefault="00325F70" w:rsidP="00325F70">
      <w:pPr>
        <w:ind w:left="2124" w:firstLine="3"/>
        <w:jc w:val="both"/>
        <w:rPr>
          <w:rFonts w:ascii="Trebuchet MS" w:hAnsi="Trebuchet MS" w:cs="Arial"/>
          <w:sz w:val="22"/>
          <w:szCs w:val="22"/>
        </w:rPr>
      </w:pPr>
      <w:r w:rsidRPr="00C949EB">
        <w:rPr>
          <w:rFonts w:ascii="Trebuchet MS" w:hAnsi="Trebuchet MS" w:cs="Arial"/>
          <w:bCs/>
          <w:sz w:val="22"/>
          <w:szCs w:val="22"/>
        </w:rPr>
        <w:t>„</w:t>
      </w:r>
      <w:r w:rsidRPr="00C949EB">
        <w:rPr>
          <w:rFonts w:ascii="Trebuchet MS" w:hAnsi="Trebuchet MS" w:cs="Arial"/>
          <w:b/>
          <w:bCs/>
          <w:sz w:val="22"/>
          <w:szCs w:val="22"/>
        </w:rPr>
        <w:t>Užsakovo reikalavimai</w:t>
      </w:r>
      <w:r w:rsidRPr="00C949EB">
        <w:rPr>
          <w:rFonts w:ascii="Trebuchet MS" w:hAnsi="Trebuchet MS" w:cs="Arial"/>
          <w:bCs/>
          <w:sz w:val="22"/>
          <w:szCs w:val="22"/>
        </w:rPr>
        <w:t>“</w:t>
      </w:r>
      <w:r w:rsidRPr="00C949EB">
        <w:rPr>
          <w:rFonts w:ascii="Trebuchet MS" w:hAnsi="Trebuchet MS" w:cs="Arial"/>
          <w:b/>
          <w:bCs/>
          <w:sz w:val="22"/>
          <w:szCs w:val="22"/>
        </w:rPr>
        <w:t xml:space="preserve"> </w:t>
      </w:r>
      <w:r w:rsidRPr="00C949EB">
        <w:rPr>
          <w:rFonts w:ascii="Trebuchet MS" w:hAnsi="Trebuchet MS" w:cs="Arial"/>
          <w:sz w:val="22"/>
          <w:szCs w:val="22"/>
        </w:rPr>
        <w:t xml:space="preserve">- į Sutartį įtraukti dokumentai, įvardyti kaip „Projektavimo užduotis“ ir „Projektavimo užduoties priedai“, ir visi jų papildymai bei pakeitimai, padaryti pagal </w:t>
      </w:r>
      <w:r w:rsidRPr="0033148C">
        <w:rPr>
          <w:rFonts w:ascii="Trebuchet MS" w:hAnsi="Trebuchet MS" w:cs="Arial"/>
          <w:sz w:val="22"/>
          <w:szCs w:val="22"/>
        </w:rPr>
        <w:t>Sutartį</w:t>
      </w:r>
      <w:r w:rsidR="0093195A" w:rsidRPr="0033148C">
        <w:rPr>
          <w:rFonts w:ascii="Trebuchet MS" w:hAnsi="Trebuchet MS" w:cs="Arial"/>
          <w:sz w:val="22"/>
          <w:szCs w:val="22"/>
        </w:rPr>
        <w:t xml:space="preserve"> Sutartyje nustatyta tvarka ir atvejais</w:t>
      </w:r>
      <w:r w:rsidRPr="0033148C">
        <w:rPr>
          <w:rFonts w:ascii="Trebuchet MS" w:hAnsi="Trebuchet MS" w:cs="Arial"/>
          <w:sz w:val="22"/>
          <w:szCs w:val="22"/>
        </w:rPr>
        <w:t>. Užsakovo reikalavimuose apibūdinama</w:t>
      </w:r>
      <w:r w:rsidRPr="00C949EB">
        <w:rPr>
          <w:rFonts w:ascii="Trebuchet MS" w:hAnsi="Trebuchet MS" w:cs="Arial"/>
          <w:sz w:val="22"/>
          <w:szCs w:val="22"/>
        </w:rPr>
        <w:t xml:space="preserve"> Darbų paskirtis, mastas, projektavimo ir (arba) kiti techniniai kriterijai bei reikalavimai. </w:t>
      </w:r>
    </w:p>
    <w:p w14:paraId="1ED0869F" w14:textId="77777777" w:rsidR="00325F70" w:rsidRPr="00C949EB" w:rsidRDefault="00325F70" w:rsidP="00325F70">
      <w:pPr>
        <w:ind w:left="2124" w:firstLine="3"/>
        <w:jc w:val="both"/>
        <w:rPr>
          <w:rFonts w:ascii="Trebuchet MS" w:hAnsi="Trebuchet MS" w:cs="Arial"/>
          <w:sz w:val="22"/>
          <w:szCs w:val="22"/>
        </w:rPr>
      </w:pPr>
    </w:p>
    <w:p w14:paraId="40C954DC" w14:textId="77777777" w:rsidR="00325F70" w:rsidRPr="00C949EB" w:rsidRDefault="00325F70" w:rsidP="00325F70">
      <w:pPr>
        <w:ind w:left="2124" w:firstLine="3"/>
        <w:jc w:val="both"/>
        <w:rPr>
          <w:rFonts w:ascii="Trebuchet MS" w:hAnsi="Trebuchet MS" w:cs="Arial"/>
          <w:sz w:val="22"/>
          <w:szCs w:val="22"/>
        </w:rPr>
      </w:pPr>
    </w:p>
    <w:p w14:paraId="06C94043" w14:textId="77777777" w:rsidR="008B65E8" w:rsidRPr="00C949EB" w:rsidRDefault="008B65E8" w:rsidP="00E9572C">
      <w:pPr>
        <w:ind w:left="2124" w:hanging="2124"/>
        <w:jc w:val="both"/>
        <w:rPr>
          <w:rFonts w:ascii="Trebuchet MS" w:hAnsi="Trebuchet MS" w:cs="Arial"/>
          <w:sz w:val="22"/>
          <w:szCs w:val="22"/>
          <w:lang w:bidi="lt-LT"/>
        </w:rPr>
      </w:pPr>
      <w:r w:rsidRPr="00C949EB">
        <w:rPr>
          <w:rFonts w:ascii="Trebuchet MS" w:hAnsi="Trebuchet MS" w:cs="Arial"/>
          <w:sz w:val="22"/>
          <w:szCs w:val="22"/>
          <w:lang w:bidi="lt-LT"/>
        </w:rPr>
        <w:t>1.1.1.6</w:t>
      </w:r>
      <w:r w:rsidRPr="00C949EB">
        <w:rPr>
          <w:rFonts w:ascii="Trebuchet MS" w:hAnsi="Trebuchet MS" w:cs="Arial"/>
          <w:sz w:val="22"/>
          <w:szCs w:val="22"/>
          <w:lang w:bidi="lt-LT"/>
        </w:rPr>
        <w:tab/>
      </w:r>
      <w:r w:rsidRPr="00C949EB">
        <w:rPr>
          <w:rFonts w:ascii="Trebuchet MS" w:hAnsi="Trebuchet MS" w:cs="Arial"/>
          <w:b/>
          <w:sz w:val="22"/>
          <w:szCs w:val="22"/>
          <w:lang w:bidi="lt-LT"/>
        </w:rPr>
        <w:t>„Žiniaraščiai“</w:t>
      </w:r>
    </w:p>
    <w:p w14:paraId="71B2F0A0" w14:textId="77777777" w:rsidR="008B65E8" w:rsidRPr="00C949EB" w:rsidRDefault="008B65E8" w:rsidP="008B65E8">
      <w:pPr>
        <w:ind w:left="2124" w:hanging="2124"/>
        <w:jc w:val="both"/>
        <w:rPr>
          <w:rFonts w:ascii="Trebuchet MS" w:hAnsi="Trebuchet MS" w:cs="Arial"/>
          <w:sz w:val="22"/>
          <w:szCs w:val="22"/>
          <w:lang w:bidi="lt-LT"/>
        </w:rPr>
      </w:pPr>
    </w:p>
    <w:p w14:paraId="78C6235B" w14:textId="77777777" w:rsidR="008B65E8" w:rsidRPr="00C949EB" w:rsidRDefault="008B65E8" w:rsidP="008B65E8">
      <w:pPr>
        <w:ind w:left="2124" w:hanging="2124"/>
        <w:jc w:val="both"/>
        <w:rPr>
          <w:rFonts w:ascii="Trebuchet MS" w:hAnsi="Trebuchet MS" w:cs="Arial"/>
          <w:b/>
          <w:sz w:val="22"/>
          <w:szCs w:val="22"/>
          <w:lang w:bidi="lt-LT"/>
        </w:rPr>
      </w:pPr>
      <w:r w:rsidRPr="00C949EB">
        <w:rPr>
          <w:rFonts w:ascii="Trebuchet MS" w:hAnsi="Trebuchet MS" w:cs="Arial"/>
          <w:sz w:val="22"/>
          <w:szCs w:val="22"/>
          <w:lang w:bidi="lt-LT"/>
        </w:rPr>
        <w:lastRenderedPageBreak/>
        <w:tab/>
      </w:r>
      <w:r w:rsidRPr="00C949EB">
        <w:rPr>
          <w:rFonts w:ascii="Trebuchet MS" w:hAnsi="Trebuchet MS" w:cs="Arial"/>
          <w:b/>
          <w:sz w:val="22"/>
          <w:szCs w:val="22"/>
          <w:lang w:bidi="lt-LT"/>
        </w:rPr>
        <w:t>Apibrėžimas išbraukiamas ir pakeičiamas nauju:</w:t>
      </w:r>
    </w:p>
    <w:p w14:paraId="6447565D" w14:textId="77777777" w:rsidR="008B65E8" w:rsidRPr="00C949EB" w:rsidRDefault="008B65E8" w:rsidP="008B65E8">
      <w:pPr>
        <w:ind w:left="2124" w:hanging="2124"/>
        <w:jc w:val="both"/>
        <w:rPr>
          <w:rFonts w:ascii="Trebuchet MS" w:hAnsi="Trebuchet MS" w:cs="Arial"/>
          <w:b/>
          <w:sz w:val="22"/>
          <w:szCs w:val="22"/>
          <w:lang w:bidi="lt-LT"/>
        </w:rPr>
      </w:pPr>
    </w:p>
    <w:p w14:paraId="1FC914D0" w14:textId="77777777" w:rsidR="008B65E8" w:rsidRPr="00C949EB" w:rsidRDefault="008B65E8" w:rsidP="008B65E8">
      <w:pPr>
        <w:ind w:left="2124" w:firstLine="3"/>
        <w:jc w:val="both"/>
        <w:rPr>
          <w:rFonts w:ascii="Trebuchet MS" w:hAnsi="Trebuchet MS" w:cs="Arial"/>
          <w:sz w:val="22"/>
          <w:szCs w:val="22"/>
          <w:lang w:bidi="lt-LT"/>
        </w:rPr>
      </w:pPr>
      <w:r w:rsidRPr="00C949EB">
        <w:rPr>
          <w:rFonts w:ascii="Trebuchet MS" w:hAnsi="Trebuchet MS" w:cs="Arial"/>
          <w:b/>
          <w:sz w:val="22"/>
          <w:szCs w:val="22"/>
          <w:lang w:bidi="lt-LT"/>
        </w:rPr>
        <w:t xml:space="preserve">„Priedas“ </w:t>
      </w:r>
      <w:r w:rsidRPr="00C949EB">
        <w:rPr>
          <w:rFonts w:ascii="Trebuchet MS" w:hAnsi="Trebuchet MS" w:cs="Arial"/>
          <w:sz w:val="22"/>
          <w:szCs w:val="22"/>
          <w:lang w:bidi="lt-LT"/>
        </w:rPr>
        <w:t xml:space="preserve">– tai prie Sutarties Konkrečiųjų sąlygų pridedamas dokumentas, įvardytas kaip „priedas“, kurį parengė Užsakovas ir (arba) Rangovas. „1 priedas“ – tai prie Sutarties Konkrečiųjų sąlygų pridedamas dokumentas, įvardytas kaip </w:t>
      </w:r>
      <w:r w:rsidRPr="00C949EB">
        <w:rPr>
          <w:rFonts w:ascii="Trebuchet MS" w:hAnsi="Trebuchet MS" w:cs="Arial"/>
          <w:b/>
          <w:sz w:val="22"/>
          <w:szCs w:val="22"/>
          <w:lang w:bidi="lt-LT"/>
        </w:rPr>
        <w:t>„1 priedas“</w:t>
      </w:r>
      <w:r w:rsidRPr="00C949EB">
        <w:rPr>
          <w:rFonts w:ascii="Trebuchet MS" w:hAnsi="Trebuchet MS" w:cs="Arial"/>
          <w:sz w:val="22"/>
          <w:szCs w:val="22"/>
          <w:lang w:bidi="lt-LT"/>
        </w:rPr>
        <w:t xml:space="preserve">, taip pat kaip ir </w:t>
      </w:r>
      <w:r w:rsidRPr="00C949EB">
        <w:rPr>
          <w:rFonts w:ascii="Trebuchet MS" w:hAnsi="Trebuchet MS" w:cs="Arial"/>
          <w:b/>
          <w:sz w:val="22"/>
          <w:szCs w:val="22"/>
          <w:lang w:bidi="lt-LT"/>
        </w:rPr>
        <w:t>„2 priedas“</w:t>
      </w:r>
      <w:r w:rsidRPr="00C949EB">
        <w:rPr>
          <w:rFonts w:ascii="Trebuchet MS" w:hAnsi="Trebuchet MS" w:cs="Arial"/>
          <w:sz w:val="22"/>
          <w:szCs w:val="22"/>
          <w:lang w:bidi="lt-LT"/>
        </w:rPr>
        <w:t xml:space="preserve">, </w:t>
      </w:r>
      <w:r w:rsidRPr="00C949EB">
        <w:rPr>
          <w:rFonts w:ascii="Trebuchet MS" w:hAnsi="Trebuchet MS" w:cs="Arial"/>
          <w:b/>
          <w:sz w:val="22"/>
          <w:szCs w:val="22"/>
          <w:lang w:bidi="lt-LT"/>
        </w:rPr>
        <w:t>„3 priedas“</w:t>
      </w:r>
      <w:r w:rsidRPr="00C949EB">
        <w:rPr>
          <w:rFonts w:ascii="Trebuchet MS" w:hAnsi="Trebuchet MS" w:cs="Arial"/>
          <w:sz w:val="22"/>
          <w:szCs w:val="22"/>
          <w:lang w:bidi="lt-LT"/>
        </w:rPr>
        <w:t xml:space="preserve"> ir t. t. Visi prie Sutarties Konkrečiųjų sąlygų pridedami priedai kartu yra vadinami </w:t>
      </w:r>
      <w:r w:rsidRPr="00C949EB">
        <w:rPr>
          <w:rFonts w:ascii="Trebuchet MS" w:hAnsi="Trebuchet MS" w:cs="Arial"/>
          <w:b/>
          <w:sz w:val="22"/>
          <w:szCs w:val="22"/>
          <w:lang w:bidi="lt-LT"/>
        </w:rPr>
        <w:t>„Priedais“</w:t>
      </w:r>
      <w:r w:rsidRPr="00C949EB">
        <w:rPr>
          <w:rFonts w:ascii="Trebuchet MS" w:hAnsi="Trebuchet MS" w:cs="Arial"/>
          <w:sz w:val="22"/>
          <w:szCs w:val="22"/>
          <w:lang w:bidi="lt-LT"/>
        </w:rPr>
        <w:t xml:space="preserve">. Kiekviena Sutartyje esanti nuoroda į „Žiniaraščius“ yra suprantama kaip nuoroda į Priedus. </w:t>
      </w:r>
    </w:p>
    <w:p w14:paraId="0030400A" w14:textId="7BF6B800" w:rsidR="008B65E8" w:rsidRDefault="008B65E8" w:rsidP="008B65E8">
      <w:pPr>
        <w:ind w:left="2124" w:hanging="2124"/>
        <w:jc w:val="both"/>
        <w:rPr>
          <w:rFonts w:ascii="Trebuchet MS" w:hAnsi="Trebuchet MS" w:cs="Arial"/>
          <w:sz w:val="22"/>
          <w:szCs w:val="22"/>
          <w:lang w:bidi="lt-LT"/>
        </w:rPr>
      </w:pPr>
    </w:p>
    <w:p w14:paraId="42FDE59D" w14:textId="77777777" w:rsidR="00A06ECE" w:rsidRPr="00C949EB" w:rsidRDefault="00A06ECE" w:rsidP="008B65E8">
      <w:pPr>
        <w:ind w:left="2124" w:hanging="2124"/>
        <w:jc w:val="both"/>
        <w:rPr>
          <w:rFonts w:ascii="Trebuchet MS" w:hAnsi="Trebuchet MS" w:cs="Arial"/>
          <w:sz w:val="22"/>
          <w:szCs w:val="22"/>
          <w:lang w:bidi="lt-LT"/>
        </w:rPr>
      </w:pPr>
    </w:p>
    <w:p w14:paraId="56157641" w14:textId="77777777" w:rsidR="00DB193D" w:rsidRPr="00C949EB" w:rsidRDefault="00DB193D" w:rsidP="00DB193D">
      <w:pPr>
        <w:ind w:left="2124" w:hanging="2124"/>
        <w:jc w:val="both"/>
        <w:rPr>
          <w:rFonts w:ascii="Trebuchet MS" w:hAnsi="Trebuchet MS" w:cs="Arial"/>
          <w:sz w:val="22"/>
          <w:szCs w:val="22"/>
        </w:rPr>
      </w:pPr>
      <w:r w:rsidRPr="00C949EB">
        <w:rPr>
          <w:rFonts w:ascii="Trebuchet MS" w:hAnsi="Trebuchet MS" w:cs="Arial"/>
          <w:sz w:val="22"/>
          <w:szCs w:val="22"/>
        </w:rPr>
        <w:t>1.1.1.8</w:t>
      </w:r>
      <w:r w:rsidRPr="00C949EB">
        <w:rPr>
          <w:rFonts w:ascii="Trebuchet MS" w:hAnsi="Trebuchet MS" w:cs="Arial"/>
          <w:sz w:val="22"/>
          <w:szCs w:val="22"/>
        </w:rPr>
        <w:tab/>
        <w:t>„</w:t>
      </w:r>
      <w:r w:rsidR="00AD12D1" w:rsidRPr="00C949EB">
        <w:rPr>
          <w:rFonts w:ascii="Trebuchet MS" w:hAnsi="Trebuchet MS" w:cs="Arial"/>
          <w:b/>
          <w:sz w:val="22"/>
          <w:szCs w:val="22"/>
        </w:rPr>
        <w:t>Pasiūlymas</w:t>
      </w:r>
      <w:r w:rsidR="00D37ADD" w:rsidRPr="00C949EB">
        <w:rPr>
          <w:rFonts w:ascii="Trebuchet MS" w:hAnsi="Trebuchet MS" w:cs="Arial"/>
          <w:sz w:val="22"/>
          <w:szCs w:val="22"/>
        </w:rPr>
        <w:t>“</w:t>
      </w:r>
    </w:p>
    <w:p w14:paraId="1066856B" w14:textId="77777777" w:rsidR="00DB193D" w:rsidRPr="00C949EB" w:rsidRDefault="00DB193D" w:rsidP="00DB193D">
      <w:pPr>
        <w:ind w:left="2124" w:hanging="2124"/>
        <w:jc w:val="both"/>
        <w:rPr>
          <w:rFonts w:ascii="Trebuchet MS" w:hAnsi="Trebuchet MS" w:cs="Arial"/>
          <w:sz w:val="22"/>
          <w:szCs w:val="22"/>
        </w:rPr>
      </w:pPr>
    </w:p>
    <w:p w14:paraId="481907A7" w14:textId="77777777" w:rsidR="00DB193D" w:rsidRPr="00C949EB" w:rsidRDefault="00DB193D" w:rsidP="00DB193D">
      <w:pPr>
        <w:ind w:left="2124" w:hanging="2124"/>
        <w:jc w:val="both"/>
        <w:rPr>
          <w:rFonts w:ascii="Trebuchet MS" w:hAnsi="Trebuchet MS" w:cs="Arial"/>
          <w:b/>
          <w:sz w:val="22"/>
          <w:szCs w:val="22"/>
        </w:rPr>
      </w:pPr>
      <w:r w:rsidRPr="00C949EB">
        <w:rPr>
          <w:rFonts w:ascii="Trebuchet MS" w:hAnsi="Trebuchet MS" w:cs="Arial"/>
          <w:b/>
          <w:sz w:val="22"/>
          <w:szCs w:val="22"/>
        </w:rPr>
        <w:tab/>
      </w:r>
      <w:r w:rsidR="00202F1C" w:rsidRPr="00C949EB">
        <w:rPr>
          <w:rFonts w:ascii="Trebuchet MS" w:hAnsi="Trebuchet MS" w:cs="Arial"/>
          <w:b/>
          <w:sz w:val="22"/>
          <w:szCs w:val="22"/>
        </w:rPr>
        <w:t>Apibrėžimas išbraukiamas ir pakeičiamas nauju</w:t>
      </w:r>
      <w:r w:rsidRPr="00C949EB">
        <w:rPr>
          <w:rFonts w:ascii="Trebuchet MS" w:hAnsi="Trebuchet MS" w:cs="Arial"/>
          <w:b/>
          <w:sz w:val="22"/>
          <w:szCs w:val="22"/>
        </w:rPr>
        <w:t>:</w:t>
      </w:r>
    </w:p>
    <w:p w14:paraId="03476AD6" w14:textId="77777777" w:rsidR="00DB193D" w:rsidRPr="00C949EB" w:rsidRDefault="00DB193D" w:rsidP="00DB193D">
      <w:pPr>
        <w:ind w:left="2124" w:hanging="2124"/>
        <w:jc w:val="both"/>
        <w:rPr>
          <w:rFonts w:ascii="Trebuchet MS" w:hAnsi="Trebuchet MS" w:cs="Arial"/>
          <w:sz w:val="22"/>
          <w:szCs w:val="22"/>
        </w:rPr>
      </w:pPr>
      <w:r w:rsidRPr="00C949EB">
        <w:rPr>
          <w:rFonts w:ascii="Trebuchet MS" w:hAnsi="Trebuchet MS" w:cs="Arial"/>
          <w:sz w:val="22"/>
          <w:szCs w:val="22"/>
        </w:rPr>
        <w:tab/>
      </w:r>
    </w:p>
    <w:p w14:paraId="65DA4D0F" w14:textId="77777777" w:rsidR="00DB193D" w:rsidRPr="00C949EB" w:rsidRDefault="00DB193D" w:rsidP="006C6BC7">
      <w:pPr>
        <w:ind w:left="2124" w:firstLine="3"/>
        <w:jc w:val="both"/>
        <w:rPr>
          <w:rFonts w:ascii="Trebuchet MS" w:hAnsi="Trebuchet MS" w:cs="Arial"/>
          <w:sz w:val="22"/>
          <w:szCs w:val="22"/>
        </w:rPr>
      </w:pPr>
      <w:r w:rsidRPr="00C949EB">
        <w:rPr>
          <w:rFonts w:ascii="Trebuchet MS" w:hAnsi="Trebuchet MS" w:cs="Arial"/>
          <w:sz w:val="22"/>
          <w:szCs w:val="22"/>
        </w:rPr>
        <w:t>„</w:t>
      </w:r>
      <w:r w:rsidR="00AD12D1" w:rsidRPr="00C949EB">
        <w:rPr>
          <w:rFonts w:ascii="Trebuchet MS" w:hAnsi="Trebuchet MS" w:cs="Arial"/>
          <w:b/>
          <w:sz w:val="22"/>
          <w:szCs w:val="22"/>
        </w:rPr>
        <w:t>Pasiūlymas</w:t>
      </w:r>
      <w:r w:rsidR="00D37ADD" w:rsidRPr="00C949EB">
        <w:rPr>
          <w:rFonts w:ascii="Trebuchet MS" w:hAnsi="Trebuchet MS" w:cs="Arial"/>
          <w:sz w:val="22"/>
          <w:szCs w:val="22"/>
        </w:rPr>
        <w:t xml:space="preserve">“ </w:t>
      </w:r>
      <w:r w:rsidR="00AD12D1" w:rsidRPr="00C949EB">
        <w:rPr>
          <w:rFonts w:ascii="Trebuchet MS" w:hAnsi="Trebuchet MS" w:cs="Arial"/>
          <w:sz w:val="22"/>
          <w:szCs w:val="22"/>
        </w:rPr>
        <w:t xml:space="preserve">– tai Rangovo </w:t>
      </w:r>
      <w:r w:rsidR="0046404E" w:rsidRPr="00C949EB">
        <w:rPr>
          <w:rFonts w:ascii="Trebuchet MS" w:hAnsi="Trebuchet MS" w:cs="Arial"/>
          <w:sz w:val="22"/>
          <w:szCs w:val="22"/>
        </w:rPr>
        <w:t xml:space="preserve">pateiktas </w:t>
      </w:r>
      <w:r w:rsidR="002839B3" w:rsidRPr="00C949EB">
        <w:rPr>
          <w:rFonts w:ascii="Trebuchet MS" w:hAnsi="Trebuchet MS" w:cs="Arial"/>
          <w:sz w:val="22"/>
          <w:szCs w:val="22"/>
        </w:rPr>
        <w:t>P</w:t>
      </w:r>
      <w:r w:rsidR="00AD12D1" w:rsidRPr="00C949EB">
        <w:rPr>
          <w:rFonts w:ascii="Trebuchet MS" w:hAnsi="Trebuchet MS" w:cs="Arial"/>
          <w:sz w:val="22"/>
          <w:szCs w:val="22"/>
        </w:rPr>
        <w:t>asiūlym</w:t>
      </w:r>
      <w:r w:rsidR="002839B3" w:rsidRPr="00C949EB">
        <w:rPr>
          <w:rFonts w:ascii="Trebuchet MS" w:hAnsi="Trebuchet MS" w:cs="Arial"/>
          <w:sz w:val="22"/>
          <w:szCs w:val="22"/>
        </w:rPr>
        <w:t>o rašt</w:t>
      </w:r>
      <w:r w:rsidR="00AD12D1" w:rsidRPr="00C949EB">
        <w:rPr>
          <w:rFonts w:ascii="Trebuchet MS" w:hAnsi="Trebuchet MS" w:cs="Arial"/>
          <w:sz w:val="22"/>
          <w:szCs w:val="22"/>
        </w:rPr>
        <w:t>as</w:t>
      </w:r>
      <w:r w:rsidR="002839B3" w:rsidRPr="00C949EB">
        <w:rPr>
          <w:rFonts w:ascii="Trebuchet MS" w:hAnsi="Trebuchet MS" w:cs="Arial"/>
          <w:sz w:val="22"/>
          <w:szCs w:val="22"/>
        </w:rPr>
        <w:t>, kurį Užsakovas pripažino laimėjusiu, bei visi kiti į Sutartį įtraukti dokumentai, kuriuos Rangovas pateik</w:t>
      </w:r>
      <w:r w:rsidR="008B65E8" w:rsidRPr="00C949EB">
        <w:rPr>
          <w:rFonts w:ascii="Trebuchet MS" w:hAnsi="Trebuchet MS" w:cs="Arial"/>
          <w:sz w:val="22"/>
          <w:szCs w:val="22"/>
        </w:rPr>
        <w:t>ė</w:t>
      </w:r>
      <w:r w:rsidR="002839B3" w:rsidRPr="00C949EB">
        <w:rPr>
          <w:rFonts w:ascii="Trebuchet MS" w:hAnsi="Trebuchet MS" w:cs="Arial"/>
          <w:sz w:val="22"/>
          <w:szCs w:val="22"/>
        </w:rPr>
        <w:t xml:space="preserve"> kartu su Pasiūlymo raštu</w:t>
      </w:r>
      <w:r w:rsidR="00AD12D1" w:rsidRPr="00C949EB">
        <w:rPr>
          <w:rFonts w:ascii="Trebuchet MS" w:hAnsi="Trebuchet MS" w:cs="Arial"/>
          <w:sz w:val="22"/>
          <w:szCs w:val="22"/>
        </w:rPr>
        <w:t xml:space="preserve">. </w:t>
      </w:r>
    </w:p>
    <w:p w14:paraId="02CB36EF" w14:textId="77777777" w:rsidR="00B66201" w:rsidRPr="00C949EB" w:rsidRDefault="00B66201" w:rsidP="006C6BC7">
      <w:pPr>
        <w:ind w:left="2124" w:firstLine="3"/>
        <w:jc w:val="both"/>
        <w:rPr>
          <w:rFonts w:ascii="Trebuchet MS" w:hAnsi="Trebuchet MS" w:cs="Arial"/>
          <w:sz w:val="22"/>
          <w:szCs w:val="22"/>
        </w:rPr>
      </w:pPr>
    </w:p>
    <w:p w14:paraId="49072A51" w14:textId="77777777" w:rsidR="00334F78" w:rsidRPr="00C949EB" w:rsidRDefault="00334F78" w:rsidP="006C6BC7">
      <w:pPr>
        <w:ind w:left="2124" w:firstLine="3"/>
        <w:jc w:val="both"/>
        <w:rPr>
          <w:rFonts w:ascii="Trebuchet MS" w:hAnsi="Trebuchet MS" w:cs="Arial"/>
          <w:sz w:val="22"/>
          <w:szCs w:val="22"/>
        </w:rPr>
      </w:pPr>
    </w:p>
    <w:p w14:paraId="32EF47CF" w14:textId="76F312D8" w:rsidR="00B66201" w:rsidRPr="00C949EB" w:rsidRDefault="00B66201" w:rsidP="00B66201">
      <w:pPr>
        <w:ind w:left="2124" w:hanging="2124"/>
        <w:jc w:val="both"/>
        <w:rPr>
          <w:rFonts w:ascii="Trebuchet MS" w:hAnsi="Trebuchet MS" w:cs="Arial"/>
          <w:sz w:val="22"/>
          <w:szCs w:val="22"/>
        </w:rPr>
      </w:pPr>
      <w:r w:rsidRPr="00C949EB">
        <w:rPr>
          <w:rFonts w:ascii="Trebuchet MS" w:hAnsi="Trebuchet MS" w:cs="Arial"/>
          <w:sz w:val="22"/>
          <w:szCs w:val="22"/>
        </w:rPr>
        <w:t>1.1.1.11</w:t>
      </w:r>
      <w:r w:rsidRPr="00C949EB">
        <w:rPr>
          <w:rFonts w:ascii="Trebuchet MS" w:hAnsi="Trebuchet MS" w:cs="Arial"/>
          <w:sz w:val="22"/>
          <w:szCs w:val="22"/>
        </w:rPr>
        <w:tab/>
        <w:t>„</w:t>
      </w:r>
      <w:r w:rsidRPr="00C949EB">
        <w:rPr>
          <w:rFonts w:ascii="Trebuchet MS" w:hAnsi="Trebuchet MS" w:cs="Arial"/>
          <w:b/>
          <w:sz w:val="22"/>
          <w:szCs w:val="22"/>
        </w:rPr>
        <w:t>Pirkimo sąlygos</w:t>
      </w:r>
      <w:r w:rsidRPr="00C949EB">
        <w:rPr>
          <w:rFonts w:ascii="Trebuchet MS" w:hAnsi="Trebuchet MS" w:cs="Arial"/>
          <w:sz w:val="22"/>
          <w:szCs w:val="22"/>
        </w:rPr>
        <w:t>“</w:t>
      </w:r>
    </w:p>
    <w:p w14:paraId="20A2ADA3" w14:textId="77777777" w:rsidR="00B66201" w:rsidRPr="00C949EB" w:rsidRDefault="00B66201" w:rsidP="00B66201">
      <w:pPr>
        <w:ind w:left="2124" w:hanging="2124"/>
        <w:jc w:val="both"/>
        <w:rPr>
          <w:rFonts w:ascii="Trebuchet MS" w:hAnsi="Trebuchet MS" w:cs="Arial"/>
          <w:sz w:val="22"/>
          <w:szCs w:val="22"/>
        </w:rPr>
      </w:pPr>
    </w:p>
    <w:p w14:paraId="1BEC0D19" w14:textId="77777777" w:rsidR="00B66201" w:rsidRPr="00C949EB" w:rsidRDefault="00B66201" w:rsidP="00B66201">
      <w:pPr>
        <w:ind w:left="2124" w:firstLine="3"/>
        <w:jc w:val="both"/>
        <w:rPr>
          <w:rFonts w:ascii="Trebuchet MS" w:hAnsi="Trebuchet MS" w:cs="Arial"/>
          <w:b/>
          <w:sz w:val="22"/>
          <w:szCs w:val="22"/>
        </w:rPr>
      </w:pPr>
      <w:r w:rsidRPr="00C949EB">
        <w:rPr>
          <w:rFonts w:ascii="Trebuchet MS" w:hAnsi="Trebuchet MS" w:cs="Arial"/>
          <w:b/>
          <w:sz w:val="22"/>
          <w:szCs w:val="22"/>
        </w:rPr>
        <w:t>Įterpiamas papildomas 1.1.1.11 punktas:</w:t>
      </w:r>
    </w:p>
    <w:p w14:paraId="49BF4B7A" w14:textId="77777777" w:rsidR="00B66201" w:rsidRPr="00C949EB" w:rsidRDefault="00B66201" w:rsidP="00B66201">
      <w:pPr>
        <w:ind w:left="2124" w:firstLine="3"/>
        <w:jc w:val="both"/>
        <w:rPr>
          <w:rFonts w:ascii="Trebuchet MS" w:hAnsi="Trebuchet MS" w:cs="Arial"/>
          <w:sz w:val="22"/>
          <w:szCs w:val="22"/>
        </w:rPr>
      </w:pPr>
    </w:p>
    <w:p w14:paraId="4ABF6787" w14:textId="737A50FB" w:rsidR="00DB193D" w:rsidRPr="00C949EB" w:rsidRDefault="00B66201" w:rsidP="00DB193D">
      <w:pPr>
        <w:ind w:left="2127"/>
        <w:jc w:val="both"/>
        <w:rPr>
          <w:rFonts w:ascii="Trebuchet MS" w:hAnsi="Trebuchet MS" w:cs="Arial"/>
          <w:sz w:val="22"/>
          <w:szCs w:val="22"/>
        </w:rPr>
      </w:pPr>
      <w:r w:rsidRPr="00C949EB">
        <w:rPr>
          <w:rFonts w:ascii="Trebuchet MS" w:hAnsi="Trebuchet MS" w:cs="Arial"/>
          <w:sz w:val="22"/>
          <w:szCs w:val="22"/>
        </w:rPr>
        <w:t>„</w:t>
      </w:r>
      <w:r w:rsidRPr="00C949EB">
        <w:rPr>
          <w:rFonts w:ascii="Trebuchet MS" w:hAnsi="Trebuchet MS" w:cs="Arial"/>
          <w:b/>
          <w:sz w:val="22"/>
          <w:szCs w:val="22"/>
        </w:rPr>
        <w:t>Pirkimo sąlygos</w:t>
      </w:r>
      <w:r w:rsidRPr="00C949EB">
        <w:rPr>
          <w:rFonts w:ascii="Trebuchet MS" w:hAnsi="Trebuchet MS" w:cs="Arial"/>
          <w:sz w:val="22"/>
          <w:szCs w:val="22"/>
        </w:rPr>
        <w:t xml:space="preserve">“ – tai </w:t>
      </w:r>
      <w:r w:rsidR="002839B3" w:rsidRPr="00C949EB">
        <w:rPr>
          <w:rFonts w:ascii="Trebuchet MS" w:hAnsi="Trebuchet MS" w:cs="Arial"/>
          <w:sz w:val="22"/>
          <w:szCs w:val="22"/>
        </w:rPr>
        <w:t xml:space="preserve">Užsakovo </w:t>
      </w:r>
      <w:r w:rsidR="00825E3B" w:rsidRPr="00C949EB">
        <w:rPr>
          <w:rFonts w:ascii="Trebuchet MS" w:hAnsi="Trebuchet MS" w:cs="Arial"/>
          <w:sz w:val="22"/>
          <w:szCs w:val="22"/>
        </w:rPr>
        <w:t xml:space="preserve">pateikiami arba nurodomi dokumentai, kuriuose aprašomi ar nustatomi pirkimo ar jo procedūros elementai: </w:t>
      </w:r>
      <w:r w:rsidR="00B52E4C" w:rsidRPr="00C949EB">
        <w:rPr>
          <w:rFonts w:ascii="Trebuchet MS" w:hAnsi="Trebuchet MS" w:cs="Arial"/>
          <w:sz w:val="22"/>
          <w:szCs w:val="22"/>
        </w:rPr>
        <w:t>D</w:t>
      </w:r>
      <w:r w:rsidR="00825E3B" w:rsidRPr="00C949EB">
        <w:rPr>
          <w:rFonts w:ascii="Trebuchet MS" w:hAnsi="Trebuchet MS" w:cs="Arial"/>
          <w:sz w:val="22"/>
          <w:szCs w:val="22"/>
        </w:rPr>
        <w:t xml:space="preserve">arbų pirkimo </w:t>
      </w:r>
      <w:r w:rsidR="00EA6020">
        <w:rPr>
          <w:rFonts w:ascii="Trebuchet MS" w:hAnsi="Trebuchet MS" w:cs="Arial"/>
          <w:sz w:val="22"/>
          <w:szCs w:val="22"/>
        </w:rPr>
        <w:t xml:space="preserve">neskelbiamų derybų būdu </w:t>
      </w:r>
      <w:r w:rsidR="00825E3B" w:rsidRPr="00C949EB">
        <w:rPr>
          <w:rFonts w:ascii="Trebuchet MS" w:hAnsi="Trebuchet MS" w:cs="Arial"/>
          <w:sz w:val="22"/>
          <w:szCs w:val="22"/>
        </w:rPr>
        <w:t>sąlygos su priedais ir kiti dokumentai, jų paaiškinimai (patikslinimai)</w:t>
      </w:r>
      <w:r w:rsidR="002839B3" w:rsidRPr="00C949EB">
        <w:rPr>
          <w:rFonts w:ascii="Trebuchet MS" w:hAnsi="Trebuchet MS" w:cs="Arial"/>
          <w:sz w:val="22"/>
          <w:szCs w:val="22"/>
        </w:rPr>
        <w:t>, pagal kuri</w:t>
      </w:r>
      <w:r w:rsidR="00AE6D1E" w:rsidRPr="00C949EB">
        <w:rPr>
          <w:rFonts w:ascii="Trebuchet MS" w:hAnsi="Trebuchet MS" w:cs="Arial"/>
          <w:sz w:val="22"/>
          <w:szCs w:val="22"/>
        </w:rPr>
        <w:t>ų</w:t>
      </w:r>
      <w:r w:rsidR="002839B3" w:rsidRPr="00C949EB">
        <w:rPr>
          <w:rFonts w:ascii="Trebuchet MS" w:hAnsi="Trebuchet MS" w:cs="Arial"/>
          <w:sz w:val="22"/>
          <w:szCs w:val="22"/>
        </w:rPr>
        <w:t xml:space="preserve"> sąlygas Užsakovas organiz</w:t>
      </w:r>
      <w:r w:rsidR="00AE6D1E" w:rsidRPr="00C949EB">
        <w:rPr>
          <w:rFonts w:ascii="Trebuchet MS" w:hAnsi="Trebuchet MS" w:cs="Arial"/>
          <w:sz w:val="22"/>
          <w:szCs w:val="22"/>
        </w:rPr>
        <w:t>avo ir atliko</w:t>
      </w:r>
      <w:r w:rsidR="002839B3" w:rsidRPr="00C949EB">
        <w:rPr>
          <w:rFonts w:ascii="Trebuchet MS" w:hAnsi="Trebuchet MS" w:cs="Arial"/>
          <w:sz w:val="22"/>
          <w:szCs w:val="22"/>
        </w:rPr>
        <w:t xml:space="preserve"> </w:t>
      </w:r>
      <w:r w:rsidR="00AE6D1E" w:rsidRPr="00C949EB">
        <w:rPr>
          <w:rFonts w:ascii="Trebuchet MS" w:hAnsi="Trebuchet MS" w:cs="Arial"/>
          <w:sz w:val="22"/>
          <w:szCs w:val="22"/>
        </w:rPr>
        <w:t>P</w:t>
      </w:r>
      <w:r w:rsidR="002839B3" w:rsidRPr="00C949EB">
        <w:rPr>
          <w:rFonts w:ascii="Trebuchet MS" w:hAnsi="Trebuchet MS" w:cs="Arial"/>
          <w:sz w:val="22"/>
          <w:szCs w:val="22"/>
        </w:rPr>
        <w:t>irkimą</w:t>
      </w:r>
      <w:r w:rsidR="00AE6D1E" w:rsidRPr="00C949EB">
        <w:rPr>
          <w:rFonts w:ascii="Trebuchet MS" w:hAnsi="Trebuchet MS" w:cs="Arial"/>
          <w:sz w:val="22"/>
          <w:szCs w:val="22"/>
        </w:rPr>
        <w:t xml:space="preserve"> bei pripažino Rangovą jo laimėtoju</w:t>
      </w:r>
      <w:r w:rsidR="00EB3055" w:rsidRPr="00C949EB">
        <w:rPr>
          <w:rFonts w:ascii="Trebuchet MS" w:hAnsi="Trebuchet MS" w:cs="Arial"/>
          <w:sz w:val="22"/>
          <w:szCs w:val="22"/>
        </w:rPr>
        <w:t>, išskyrus Užsakovo reikalavimus ir Sutarties projektą</w:t>
      </w:r>
      <w:r w:rsidR="002A7AD9" w:rsidRPr="00C949EB">
        <w:rPr>
          <w:rFonts w:ascii="Trebuchet MS" w:hAnsi="Trebuchet MS" w:cs="Arial"/>
          <w:sz w:val="22"/>
          <w:szCs w:val="22"/>
        </w:rPr>
        <w:t>.</w:t>
      </w:r>
    </w:p>
    <w:p w14:paraId="2BF38893" w14:textId="77777777" w:rsidR="00B66201" w:rsidRPr="00C949EB" w:rsidRDefault="00B66201" w:rsidP="00DB193D">
      <w:pPr>
        <w:ind w:left="2127"/>
        <w:jc w:val="both"/>
        <w:rPr>
          <w:rFonts w:ascii="Trebuchet MS" w:hAnsi="Trebuchet MS" w:cs="Arial"/>
          <w:sz w:val="22"/>
          <w:szCs w:val="22"/>
        </w:rPr>
      </w:pPr>
    </w:p>
    <w:p w14:paraId="38CB43C6" w14:textId="77777777" w:rsidR="008B65E8" w:rsidRPr="00C949EB" w:rsidRDefault="008B65E8" w:rsidP="008B65E8">
      <w:pPr>
        <w:ind w:left="2127" w:hanging="2127"/>
        <w:jc w:val="both"/>
        <w:rPr>
          <w:rFonts w:ascii="Trebuchet MS" w:hAnsi="Trebuchet MS" w:cs="Arial"/>
          <w:sz w:val="22"/>
          <w:szCs w:val="22"/>
        </w:rPr>
      </w:pPr>
    </w:p>
    <w:p w14:paraId="68F3CAA2" w14:textId="77777777" w:rsidR="00277262" w:rsidRPr="00C949EB" w:rsidRDefault="00277262" w:rsidP="008B65E8">
      <w:pPr>
        <w:ind w:left="2127" w:hanging="2127"/>
        <w:jc w:val="both"/>
        <w:rPr>
          <w:rFonts w:ascii="Trebuchet MS" w:hAnsi="Trebuchet MS" w:cs="Arial"/>
          <w:b/>
          <w:sz w:val="22"/>
          <w:szCs w:val="22"/>
        </w:rPr>
      </w:pPr>
      <w:r w:rsidRPr="00C949EB">
        <w:rPr>
          <w:rFonts w:ascii="Trebuchet MS" w:hAnsi="Trebuchet MS" w:cs="Arial"/>
          <w:b/>
          <w:sz w:val="22"/>
          <w:szCs w:val="22"/>
        </w:rPr>
        <w:t>1.1.2</w:t>
      </w:r>
      <w:r w:rsidRPr="00C949EB">
        <w:rPr>
          <w:rFonts w:ascii="Trebuchet MS" w:hAnsi="Trebuchet MS" w:cs="Arial"/>
          <w:b/>
          <w:sz w:val="22"/>
          <w:szCs w:val="22"/>
        </w:rPr>
        <w:tab/>
        <w:t>Šalys ir asmenys</w:t>
      </w:r>
    </w:p>
    <w:p w14:paraId="6BB1A288" w14:textId="77777777" w:rsidR="00277262" w:rsidRPr="00C949EB" w:rsidRDefault="00277262" w:rsidP="008B65E8">
      <w:pPr>
        <w:ind w:left="2127" w:hanging="2127"/>
        <w:jc w:val="both"/>
        <w:rPr>
          <w:rFonts w:ascii="Trebuchet MS" w:hAnsi="Trebuchet MS" w:cs="Arial"/>
          <w:sz w:val="22"/>
          <w:szCs w:val="22"/>
        </w:rPr>
      </w:pPr>
    </w:p>
    <w:p w14:paraId="18B53B03" w14:textId="1952516F" w:rsidR="00277262" w:rsidRPr="00C949EB" w:rsidRDefault="00277262" w:rsidP="00277262">
      <w:pPr>
        <w:ind w:left="2127" w:hanging="2127"/>
        <w:jc w:val="both"/>
        <w:rPr>
          <w:rFonts w:ascii="Trebuchet MS" w:hAnsi="Trebuchet MS" w:cs="Arial"/>
          <w:sz w:val="22"/>
          <w:szCs w:val="22"/>
          <w:lang w:bidi="lt-LT"/>
        </w:rPr>
      </w:pPr>
      <w:r w:rsidRPr="00C949EB">
        <w:rPr>
          <w:rFonts w:ascii="Trebuchet MS" w:hAnsi="Trebuchet MS" w:cs="Arial"/>
          <w:sz w:val="22"/>
          <w:szCs w:val="22"/>
        </w:rPr>
        <w:t>1.1.2.8</w:t>
      </w:r>
      <w:r w:rsidRPr="00C949EB">
        <w:rPr>
          <w:rFonts w:ascii="Trebuchet MS" w:hAnsi="Trebuchet MS" w:cs="Arial"/>
          <w:sz w:val="22"/>
          <w:szCs w:val="22"/>
        </w:rPr>
        <w:tab/>
      </w:r>
      <w:r w:rsidRPr="00C949EB">
        <w:rPr>
          <w:rFonts w:ascii="Trebuchet MS" w:hAnsi="Trebuchet MS" w:cs="Arial"/>
          <w:b/>
          <w:sz w:val="22"/>
          <w:szCs w:val="22"/>
          <w:lang w:bidi="lt-LT"/>
        </w:rPr>
        <w:t>„Subrangova</w:t>
      </w:r>
      <w:r w:rsidR="00D73ADB">
        <w:rPr>
          <w:rFonts w:ascii="Trebuchet MS" w:hAnsi="Trebuchet MS" w:cs="Arial"/>
          <w:b/>
          <w:sz w:val="22"/>
          <w:szCs w:val="22"/>
          <w:lang w:bidi="lt-LT"/>
        </w:rPr>
        <w:t>s</w:t>
      </w:r>
      <w:r w:rsidRPr="00C949EB">
        <w:rPr>
          <w:rFonts w:ascii="Trebuchet MS" w:hAnsi="Trebuchet MS" w:cs="Arial"/>
          <w:b/>
          <w:sz w:val="22"/>
          <w:szCs w:val="22"/>
          <w:lang w:bidi="lt-LT"/>
        </w:rPr>
        <w:t>“</w:t>
      </w:r>
      <w:r w:rsidRPr="00C949EB">
        <w:rPr>
          <w:rFonts w:ascii="Trebuchet MS" w:hAnsi="Trebuchet MS" w:cs="Arial"/>
          <w:sz w:val="22"/>
          <w:szCs w:val="22"/>
          <w:lang w:bidi="lt-LT"/>
        </w:rPr>
        <w:t xml:space="preserve"> </w:t>
      </w:r>
    </w:p>
    <w:p w14:paraId="7BA5A273" w14:textId="77777777" w:rsidR="00277262" w:rsidRPr="00C949EB" w:rsidRDefault="00277262" w:rsidP="00277262">
      <w:pPr>
        <w:ind w:left="2127" w:hanging="2127"/>
        <w:jc w:val="both"/>
        <w:rPr>
          <w:rFonts w:ascii="Trebuchet MS" w:hAnsi="Trebuchet MS" w:cs="Arial"/>
          <w:sz w:val="22"/>
          <w:szCs w:val="22"/>
          <w:lang w:bidi="lt-LT"/>
        </w:rPr>
      </w:pPr>
    </w:p>
    <w:p w14:paraId="4BFBB044" w14:textId="77777777" w:rsidR="00D73ADB" w:rsidRPr="001C0BF1" w:rsidRDefault="00D73ADB" w:rsidP="00D73ADB">
      <w:pPr>
        <w:spacing w:line="276" w:lineRule="auto"/>
        <w:ind w:left="2124"/>
        <w:jc w:val="both"/>
        <w:rPr>
          <w:rFonts w:ascii="Trebuchet MS" w:hAnsi="Trebuchet MS" w:cs="Arial"/>
          <w:b/>
          <w:sz w:val="22"/>
          <w:szCs w:val="22"/>
        </w:rPr>
      </w:pPr>
      <w:r w:rsidRPr="001C0BF1">
        <w:rPr>
          <w:rFonts w:ascii="Trebuchet MS" w:hAnsi="Trebuchet MS" w:cs="Arial"/>
          <w:b/>
          <w:sz w:val="22"/>
          <w:szCs w:val="22"/>
        </w:rPr>
        <w:t>Apibrėžimas išbraukiamas ir pakeičiamas nauju:</w:t>
      </w:r>
    </w:p>
    <w:p w14:paraId="11A60AF4" w14:textId="77777777" w:rsidR="00D73ADB" w:rsidRPr="001C0BF1" w:rsidRDefault="00D73ADB" w:rsidP="00D73ADB">
      <w:pPr>
        <w:spacing w:line="276" w:lineRule="auto"/>
        <w:ind w:left="2124"/>
        <w:jc w:val="both"/>
        <w:rPr>
          <w:rFonts w:ascii="Trebuchet MS" w:hAnsi="Trebuchet MS" w:cs="Arial"/>
          <w:b/>
          <w:sz w:val="22"/>
          <w:szCs w:val="22"/>
        </w:rPr>
      </w:pPr>
    </w:p>
    <w:p w14:paraId="29FEFBD9" w14:textId="77777777" w:rsidR="00D73ADB" w:rsidRPr="001C0BF1" w:rsidRDefault="00D73ADB" w:rsidP="00D73ADB">
      <w:pPr>
        <w:spacing w:line="276" w:lineRule="auto"/>
        <w:ind w:left="2127" w:hanging="3"/>
        <w:jc w:val="both"/>
        <w:rPr>
          <w:rFonts w:ascii="Trebuchet MS" w:hAnsi="Trebuchet MS" w:cs="Arial"/>
          <w:sz w:val="22"/>
          <w:szCs w:val="22"/>
          <w:lang w:bidi="lt-LT"/>
        </w:rPr>
      </w:pPr>
      <w:r w:rsidRPr="001C0BF1">
        <w:rPr>
          <w:rFonts w:ascii="Trebuchet MS" w:hAnsi="Trebuchet MS" w:cs="Arial"/>
          <w:b/>
          <w:sz w:val="22"/>
          <w:szCs w:val="22"/>
          <w:lang w:bidi="lt-LT"/>
        </w:rPr>
        <w:t xml:space="preserve">„Subrangovas“ - </w:t>
      </w:r>
      <w:r w:rsidRPr="001C0BF1">
        <w:rPr>
          <w:rFonts w:ascii="Trebuchet MS" w:hAnsi="Trebuchet MS"/>
          <w:sz w:val="22"/>
          <w:szCs w:val="22"/>
        </w:rPr>
        <w:t>Rangovo Sutarties vykdymui pasitelkiamas trečiasis asmuo, kurio kvalifikacija Rangovas rėmėsi, kad atitiktų kvalifikacijos reikalavimus,   arba trečiasis asmuo, kurio kvalifikacija Rangovas nesirėmė, kad atitiktų kvalifikacijos reikalavimus.</w:t>
      </w:r>
    </w:p>
    <w:p w14:paraId="5E390182" w14:textId="04EA9CDD" w:rsidR="00D73ADB" w:rsidRDefault="00D73ADB" w:rsidP="00277262">
      <w:pPr>
        <w:ind w:left="2127"/>
        <w:jc w:val="both"/>
        <w:rPr>
          <w:rFonts w:ascii="Trebuchet MS" w:hAnsi="Trebuchet MS" w:cs="Arial"/>
          <w:b/>
          <w:sz w:val="22"/>
          <w:szCs w:val="22"/>
          <w:lang w:bidi="lt-LT"/>
        </w:rPr>
      </w:pPr>
    </w:p>
    <w:p w14:paraId="37906B41" w14:textId="77777777" w:rsidR="00A06ECE" w:rsidRPr="00C949EB" w:rsidRDefault="00A06ECE" w:rsidP="00277262">
      <w:pPr>
        <w:ind w:left="2127"/>
        <w:jc w:val="both"/>
        <w:rPr>
          <w:rFonts w:ascii="Trebuchet MS" w:hAnsi="Trebuchet MS" w:cs="Arial"/>
          <w:b/>
          <w:sz w:val="22"/>
          <w:szCs w:val="22"/>
          <w:lang w:bidi="lt-LT"/>
        </w:rPr>
      </w:pPr>
    </w:p>
    <w:p w14:paraId="6559CDF6" w14:textId="3681B554" w:rsidR="00F24501" w:rsidRDefault="00F24501" w:rsidP="00277262">
      <w:pPr>
        <w:ind w:left="2127" w:hanging="2127"/>
        <w:jc w:val="both"/>
        <w:rPr>
          <w:rFonts w:ascii="Trebuchet MS" w:hAnsi="Trebuchet MS" w:cs="Arial"/>
          <w:sz w:val="22"/>
          <w:szCs w:val="22"/>
          <w:lang w:bidi="lt-LT"/>
        </w:rPr>
      </w:pPr>
      <w:r>
        <w:rPr>
          <w:rFonts w:ascii="Trebuchet MS" w:hAnsi="Trebuchet MS" w:cs="Arial"/>
          <w:sz w:val="22"/>
          <w:szCs w:val="22"/>
          <w:lang w:bidi="lt-LT"/>
        </w:rPr>
        <w:t>1.1.2.9</w:t>
      </w:r>
      <w:r>
        <w:rPr>
          <w:rFonts w:ascii="Trebuchet MS" w:hAnsi="Trebuchet MS" w:cs="Arial"/>
          <w:sz w:val="22"/>
          <w:szCs w:val="22"/>
          <w:lang w:bidi="lt-LT"/>
        </w:rPr>
        <w:tab/>
      </w:r>
      <w:r w:rsidRPr="00F24501">
        <w:rPr>
          <w:rFonts w:ascii="Trebuchet MS" w:hAnsi="Trebuchet MS" w:cs="Arial"/>
          <w:b/>
          <w:bCs/>
          <w:sz w:val="22"/>
          <w:szCs w:val="22"/>
          <w:lang w:bidi="lt-LT"/>
        </w:rPr>
        <w:t>„GNK“</w:t>
      </w:r>
    </w:p>
    <w:p w14:paraId="53C61BFB" w14:textId="2380C60A" w:rsidR="00F24501" w:rsidRDefault="00F24501" w:rsidP="00277262">
      <w:pPr>
        <w:ind w:left="2127" w:hanging="2127"/>
        <w:jc w:val="both"/>
        <w:rPr>
          <w:rFonts w:ascii="Trebuchet MS" w:hAnsi="Trebuchet MS" w:cs="Arial"/>
          <w:sz w:val="22"/>
          <w:szCs w:val="22"/>
          <w:lang w:bidi="lt-LT"/>
        </w:rPr>
      </w:pPr>
    </w:p>
    <w:p w14:paraId="1E3A43A7" w14:textId="35516920" w:rsidR="00F24501" w:rsidRDefault="00F24501" w:rsidP="00277262">
      <w:pPr>
        <w:ind w:left="2127" w:hanging="2127"/>
        <w:jc w:val="both"/>
        <w:rPr>
          <w:rFonts w:ascii="Trebuchet MS" w:hAnsi="Trebuchet MS"/>
          <w:b/>
          <w:bCs/>
          <w:spacing w:val="-2"/>
          <w:sz w:val="22"/>
          <w:szCs w:val="22"/>
          <w:lang w:eastAsia="fi-FI"/>
        </w:rPr>
      </w:pPr>
      <w:r>
        <w:rPr>
          <w:rFonts w:ascii="Trebuchet MS" w:hAnsi="Trebuchet MS" w:cs="Arial"/>
          <w:sz w:val="22"/>
          <w:szCs w:val="22"/>
          <w:lang w:bidi="lt-LT"/>
        </w:rPr>
        <w:tab/>
      </w:r>
      <w:r w:rsidRPr="00F24501">
        <w:rPr>
          <w:rFonts w:ascii="Trebuchet MS" w:hAnsi="Trebuchet MS"/>
          <w:b/>
          <w:bCs/>
          <w:sz w:val="22"/>
          <w:szCs w:val="22"/>
        </w:rPr>
        <w:t>1.1.2.9. punktas</w:t>
      </w:r>
      <w:r w:rsidRPr="00F24501">
        <w:rPr>
          <w:rFonts w:ascii="Trebuchet MS" w:hAnsi="Trebuchet MS"/>
          <w:b/>
          <w:bCs/>
          <w:spacing w:val="-2"/>
          <w:sz w:val="22"/>
          <w:szCs w:val="22"/>
          <w:lang w:eastAsia="fi-FI"/>
        </w:rPr>
        <w:t xml:space="preserve"> išbraukiamas.</w:t>
      </w:r>
    </w:p>
    <w:p w14:paraId="0F3AC8AB" w14:textId="77777777" w:rsidR="00A06ECE" w:rsidRPr="00F24501" w:rsidRDefault="00A06ECE" w:rsidP="00277262">
      <w:pPr>
        <w:ind w:left="2127" w:hanging="2127"/>
        <w:jc w:val="both"/>
        <w:rPr>
          <w:rFonts w:ascii="Trebuchet MS" w:hAnsi="Trebuchet MS" w:cs="Arial"/>
          <w:sz w:val="22"/>
          <w:szCs w:val="22"/>
          <w:lang w:bidi="lt-LT"/>
        </w:rPr>
      </w:pPr>
    </w:p>
    <w:p w14:paraId="14597C8F" w14:textId="472D23E3" w:rsidR="00161DDB" w:rsidRDefault="00161DDB" w:rsidP="008B65E8">
      <w:pPr>
        <w:ind w:left="2127" w:hanging="2127"/>
        <w:jc w:val="both"/>
        <w:rPr>
          <w:rFonts w:ascii="Trebuchet MS" w:hAnsi="Trebuchet MS" w:cs="Arial"/>
          <w:sz w:val="22"/>
          <w:szCs w:val="22"/>
        </w:rPr>
      </w:pPr>
    </w:p>
    <w:p w14:paraId="480C3CB6" w14:textId="77777777" w:rsidR="008B65E8" w:rsidRPr="00C949EB" w:rsidRDefault="008B65E8" w:rsidP="008B65E8">
      <w:pPr>
        <w:ind w:left="2127" w:hanging="2127"/>
        <w:jc w:val="both"/>
        <w:rPr>
          <w:rFonts w:ascii="Trebuchet MS" w:hAnsi="Trebuchet MS" w:cs="Arial"/>
          <w:b/>
          <w:sz w:val="22"/>
          <w:szCs w:val="22"/>
        </w:rPr>
      </w:pPr>
      <w:r w:rsidRPr="00C949EB">
        <w:rPr>
          <w:rFonts w:ascii="Trebuchet MS" w:hAnsi="Trebuchet MS" w:cs="Arial"/>
          <w:b/>
          <w:sz w:val="22"/>
          <w:szCs w:val="22"/>
        </w:rPr>
        <w:t>1.1.</w:t>
      </w:r>
      <w:r w:rsidR="00277262" w:rsidRPr="00C949EB">
        <w:rPr>
          <w:rFonts w:ascii="Trebuchet MS" w:hAnsi="Trebuchet MS" w:cs="Arial"/>
          <w:b/>
          <w:sz w:val="22"/>
          <w:szCs w:val="22"/>
        </w:rPr>
        <w:t>3</w:t>
      </w:r>
      <w:r w:rsidR="00277262" w:rsidRPr="00C949EB">
        <w:rPr>
          <w:rFonts w:ascii="Trebuchet MS" w:hAnsi="Trebuchet MS" w:cs="Arial"/>
          <w:b/>
          <w:sz w:val="22"/>
          <w:szCs w:val="22"/>
        </w:rPr>
        <w:tab/>
      </w:r>
      <w:r w:rsidR="00161DDB" w:rsidRPr="00C949EB">
        <w:rPr>
          <w:rFonts w:ascii="Trebuchet MS" w:hAnsi="Trebuchet MS" w:cs="Arial"/>
          <w:b/>
          <w:sz w:val="22"/>
          <w:szCs w:val="22"/>
        </w:rPr>
        <w:t>Datos, bandymai, etapai ir jų užbaigimas</w:t>
      </w:r>
    </w:p>
    <w:p w14:paraId="1881E5E4" w14:textId="77777777" w:rsidR="008B65E8" w:rsidRPr="00C949EB" w:rsidRDefault="008B65E8" w:rsidP="00DB193D">
      <w:pPr>
        <w:ind w:left="2127"/>
        <w:jc w:val="both"/>
        <w:rPr>
          <w:rFonts w:ascii="Trebuchet MS" w:hAnsi="Trebuchet MS" w:cs="Arial"/>
          <w:sz w:val="22"/>
          <w:szCs w:val="22"/>
        </w:rPr>
      </w:pPr>
    </w:p>
    <w:p w14:paraId="4A5D1227" w14:textId="77777777" w:rsidR="00DB193D" w:rsidRPr="00C949EB" w:rsidRDefault="00DB193D" w:rsidP="00DB193D">
      <w:pPr>
        <w:pStyle w:val="Text"/>
        <w:spacing w:before="0"/>
        <w:ind w:left="2124" w:hanging="2124"/>
        <w:rPr>
          <w:rFonts w:ascii="Trebuchet MS" w:eastAsia="Calibri" w:hAnsi="Trebuchet MS" w:cs="Arial"/>
          <w:sz w:val="22"/>
          <w:szCs w:val="22"/>
          <w:lang w:val="lt-LT"/>
        </w:rPr>
      </w:pPr>
      <w:r w:rsidRPr="00C949EB">
        <w:rPr>
          <w:rFonts w:ascii="Trebuchet MS" w:eastAsia="Calibri" w:hAnsi="Trebuchet MS" w:cs="Arial"/>
          <w:sz w:val="22"/>
          <w:szCs w:val="22"/>
          <w:lang w:val="lt-LT"/>
        </w:rPr>
        <w:t>1.1.3.7</w:t>
      </w:r>
      <w:r w:rsidRPr="00C949EB">
        <w:rPr>
          <w:rFonts w:ascii="Trebuchet MS" w:eastAsia="Calibri" w:hAnsi="Trebuchet MS" w:cs="Arial"/>
          <w:sz w:val="22"/>
          <w:szCs w:val="22"/>
          <w:lang w:val="lt-LT"/>
        </w:rPr>
        <w:tab/>
      </w:r>
      <w:r w:rsidRPr="00C949EB">
        <w:rPr>
          <w:rFonts w:ascii="Trebuchet MS" w:eastAsia="Calibri" w:hAnsi="Trebuchet MS" w:cs="Arial"/>
          <w:b/>
          <w:sz w:val="22"/>
          <w:szCs w:val="22"/>
          <w:lang w:val="lt-LT"/>
        </w:rPr>
        <w:t>„</w:t>
      </w:r>
      <w:r w:rsidR="002B1435" w:rsidRPr="00C949EB">
        <w:rPr>
          <w:rFonts w:ascii="Trebuchet MS" w:eastAsia="Calibri" w:hAnsi="Trebuchet MS" w:cs="Arial"/>
          <w:b/>
          <w:sz w:val="22"/>
          <w:szCs w:val="22"/>
          <w:lang w:val="lt-LT"/>
        </w:rPr>
        <w:t xml:space="preserve">Pranešimo </w:t>
      </w:r>
      <w:r w:rsidR="00364B08" w:rsidRPr="00C949EB">
        <w:rPr>
          <w:rFonts w:ascii="Trebuchet MS" w:eastAsia="Calibri" w:hAnsi="Trebuchet MS" w:cs="Arial"/>
          <w:b/>
          <w:sz w:val="22"/>
          <w:szCs w:val="22"/>
          <w:lang w:val="lt-LT"/>
        </w:rPr>
        <w:t>apie defektus laikas</w:t>
      </w:r>
      <w:r w:rsidR="00D37ADD" w:rsidRPr="00C949EB">
        <w:rPr>
          <w:rFonts w:ascii="Trebuchet MS" w:eastAsia="Calibri" w:hAnsi="Trebuchet MS" w:cs="Arial"/>
          <w:b/>
          <w:sz w:val="22"/>
          <w:szCs w:val="22"/>
          <w:lang w:val="lt-LT"/>
        </w:rPr>
        <w:t>“</w:t>
      </w:r>
    </w:p>
    <w:p w14:paraId="6F8E3017" w14:textId="77777777" w:rsidR="00DB193D" w:rsidRPr="00C949EB" w:rsidRDefault="00DB193D" w:rsidP="00DB193D">
      <w:pPr>
        <w:pStyle w:val="Text"/>
        <w:spacing w:before="0"/>
        <w:ind w:left="2124" w:hanging="2124"/>
        <w:rPr>
          <w:rFonts w:ascii="Trebuchet MS" w:eastAsia="Calibri" w:hAnsi="Trebuchet MS" w:cs="Arial"/>
          <w:sz w:val="22"/>
          <w:szCs w:val="22"/>
          <w:lang w:val="lt-LT"/>
        </w:rPr>
      </w:pPr>
    </w:p>
    <w:p w14:paraId="3CD7DEF6" w14:textId="77777777" w:rsidR="00DB193D" w:rsidRPr="00C949EB" w:rsidRDefault="00202F1C" w:rsidP="00DB193D">
      <w:pPr>
        <w:pStyle w:val="Text"/>
        <w:spacing w:before="0"/>
        <w:ind w:left="2124"/>
        <w:rPr>
          <w:rFonts w:ascii="Trebuchet MS" w:eastAsia="Calibri" w:hAnsi="Trebuchet MS" w:cs="Arial"/>
          <w:b/>
          <w:sz w:val="22"/>
          <w:szCs w:val="22"/>
          <w:lang w:val="lt-LT"/>
        </w:rPr>
      </w:pPr>
      <w:r w:rsidRPr="00C949EB">
        <w:rPr>
          <w:rFonts w:ascii="Trebuchet MS" w:eastAsia="Calibri" w:hAnsi="Trebuchet MS" w:cs="Arial"/>
          <w:b/>
          <w:sz w:val="22"/>
          <w:szCs w:val="22"/>
          <w:lang w:val="lt-LT"/>
        </w:rPr>
        <w:lastRenderedPageBreak/>
        <w:t>Apibrėžimas išbraukiamas ir pakeičiamas nauju</w:t>
      </w:r>
      <w:r w:rsidR="00DB193D" w:rsidRPr="00C949EB">
        <w:rPr>
          <w:rFonts w:ascii="Trebuchet MS" w:eastAsia="Calibri" w:hAnsi="Trebuchet MS" w:cs="Arial"/>
          <w:b/>
          <w:sz w:val="22"/>
          <w:szCs w:val="22"/>
          <w:lang w:val="lt-LT"/>
        </w:rPr>
        <w:t>:</w:t>
      </w:r>
    </w:p>
    <w:p w14:paraId="40915FE7" w14:textId="77777777" w:rsidR="00DB193D" w:rsidRPr="00C949EB" w:rsidRDefault="00DB193D" w:rsidP="00DB193D">
      <w:pPr>
        <w:pStyle w:val="Text"/>
        <w:spacing w:before="0"/>
        <w:ind w:left="2124" w:firstLine="3"/>
        <w:rPr>
          <w:rFonts w:ascii="Trebuchet MS" w:eastAsia="Calibri" w:hAnsi="Trebuchet MS" w:cs="Arial"/>
          <w:sz w:val="22"/>
          <w:szCs w:val="22"/>
          <w:lang w:val="lt-LT"/>
        </w:rPr>
      </w:pPr>
    </w:p>
    <w:p w14:paraId="24190746" w14:textId="77777777" w:rsidR="002B1435" w:rsidRPr="00C949EB" w:rsidRDefault="00DB193D" w:rsidP="00DB193D">
      <w:pPr>
        <w:pStyle w:val="Text"/>
        <w:spacing w:before="0"/>
        <w:ind w:left="2124" w:firstLine="3"/>
        <w:rPr>
          <w:rFonts w:ascii="Trebuchet MS" w:eastAsia="Calibri" w:hAnsi="Trebuchet MS" w:cs="Arial"/>
          <w:sz w:val="22"/>
          <w:szCs w:val="22"/>
          <w:lang w:val="lt-LT"/>
        </w:rPr>
      </w:pPr>
      <w:r w:rsidRPr="00C949EB">
        <w:rPr>
          <w:rFonts w:ascii="Trebuchet MS" w:eastAsia="Calibri" w:hAnsi="Trebuchet MS" w:cs="Arial"/>
          <w:sz w:val="22"/>
          <w:szCs w:val="22"/>
          <w:lang w:val="lt-LT"/>
        </w:rPr>
        <w:t>„</w:t>
      </w:r>
      <w:r w:rsidR="002B1435" w:rsidRPr="00C949EB">
        <w:rPr>
          <w:rFonts w:ascii="Trebuchet MS" w:eastAsia="Calibri" w:hAnsi="Trebuchet MS" w:cs="Arial"/>
          <w:b/>
          <w:sz w:val="22"/>
          <w:szCs w:val="22"/>
          <w:lang w:val="lt-LT"/>
        </w:rPr>
        <w:t>Pra</w:t>
      </w:r>
      <w:r w:rsidR="00364B08" w:rsidRPr="00C949EB">
        <w:rPr>
          <w:rFonts w:ascii="Trebuchet MS" w:eastAsia="Calibri" w:hAnsi="Trebuchet MS" w:cs="Arial"/>
          <w:b/>
          <w:sz w:val="22"/>
          <w:szCs w:val="22"/>
          <w:lang w:val="lt-LT"/>
        </w:rPr>
        <w:t>nešimo apie defektus laikas</w:t>
      </w:r>
      <w:r w:rsidR="00D37ADD" w:rsidRPr="00C949EB">
        <w:rPr>
          <w:rFonts w:ascii="Trebuchet MS" w:eastAsia="Calibri" w:hAnsi="Trebuchet MS" w:cs="Arial"/>
          <w:sz w:val="22"/>
          <w:szCs w:val="22"/>
          <w:lang w:val="lt-LT"/>
        </w:rPr>
        <w:t xml:space="preserve">“ </w:t>
      </w:r>
      <w:r w:rsidR="002B1435" w:rsidRPr="00C949EB">
        <w:rPr>
          <w:rFonts w:ascii="Trebuchet MS" w:eastAsia="Calibri" w:hAnsi="Trebuchet MS" w:cs="Arial"/>
          <w:sz w:val="22"/>
          <w:szCs w:val="22"/>
          <w:lang w:val="lt-LT"/>
        </w:rPr>
        <w:t>–</w:t>
      </w:r>
      <w:r w:rsidR="0033609C" w:rsidRPr="00C949EB">
        <w:rPr>
          <w:rFonts w:ascii="Trebuchet MS" w:eastAsia="Calibri" w:hAnsi="Trebuchet MS" w:cs="Arial"/>
          <w:sz w:val="22"/>
          <w:szCs w:val="22"/>
          <w:lang w:val="lt-LT"/>
        </w:rPr>
        <w:t xml:space="preserve"> Pasiūlymo priede</w:t>
      </w:r>
      <w:r w:rsidR="00A22C5B" w:rsidRPr="00C949EB">
        <w:rPr>
          <w:rFonts w:ascii="Trebuchet MS" w:eastAsia="Calibri" w:hAnsi="Trebuchet MS" w:cs="Arial"/>
          <w:sz w:val="22"/>
          <w:szCs w:val="22"/>
          <w:lang w:val="lt-LT"/>
        </w:rPr>
        <w:t xml:space="preserve"> nurodyt</w:t>
      </w:r>
      <w:r w:rsidR="00F463C5" w:rsidRPr="00C949EB">
        <w:rPr>
          <w:rFonts w:ascii="Trebuchet MS" w:eastAsia="Calibri" w:hAnsi="Trebuchet MS" w:cs="Arial"/>
          <w:sz w:val="22"/>
          <w:szCs w:val="22"/>
          <w:lang w:val="lt-LT"/>
        </w:rPr>
        <w:t>as</w:t>
      </w:r>
      <w:r w:rsidR="00A22C5B" w:rsidRPr="00C949EB">
        <w:rPr>
          <w:rFonts w:ascii="Trebuchet MS" w:eastAsia="Calibri" w:hAnsi="Trebuchet MS" w:cs="Arial"/>
          <w:sz w:val="22"/>
          <w:szCs w:val="22"/>
          <w:lang w:val="lt-LT"/>
        </w:rPr>
        <w:t xml:space="preserve"> </w:t>
      </w:r>
      <w:r w:rsidR="00F463C5" w:rsidRPr="00C949EB">
        <w:rPr>
          <w:rFonts w:ascii="Trebuchet MS" w:eastAsia="Calibri" w:hAnsi="Trebuchet MS" w:cs="Arial"/>
          <w:sz w:val="22"/>
          <w:szCs w:val="22"/>
          <w:lang w:val="lt-LT"/>
        </w:rPr>
        <w:t xml:space="preserve">atitinkamas </w:t>
      </w:r>
      <w:r w:rsidR="00364B08" w:rsidRPr="00C949EB">
        <w:rPr>
          <w:rFonts w:ascii="Trebuchet MS" w:eastAsia="Calibri" w:hAnsi="Trebuchet MS" w:cs="Arial"/>
          <w:sz w:val="22"/>
          <w:szCs w:val="22"/>
          <w:lang w:val="lt-LT"/>
        </w:rPr>
        <w:t>laikotarpi</w:t>
      </w:r>
      <w:r w:rsidR="00F463C5" w:rsidRPr="00C949EB">
        <w:rPr>
          <w:rFonts w:ascii="Trebuchet MS" w:eastAsia="Calibri" w:hAnsi="Trebuchet MS" w:cs="Arial"/>
          <w:sz w:val="22"/>
          <w:szCs w:val="22"/>
          <w:lang w:val="lt-LT"/>
        </w:rPr>
        <w:t>s</w:t>
      </w:r>
      <w:r w:rsidR="00364B08" w:rsidRPr="00C949EB">
        <w:rPr>
          <w:rFonts w:ascii="Trebuchet MS" w:eastAsia="Calibri" w:hAnsi="Trebuchet MS" w:cs="Arial"/>
          <w:sz w:val="22"/>
          <w:szCs w:val="22"/>
          <w:lang w:val="lt-LT"/>
        </w:rPr>
        <w:t>, per kur</w:t>
      </w:r>
      <w:r w:rsidR="00F463C5" w:rsidRPr="00C949EB">
        <w:rPr>
          <w:rFonts w:ascii="Trebuchet MS" w:eastAsia="Calibri" w:hAnsi="Trebuchet MS" w:cs="Arial"/>
          <w:sz w:val="22"/>
          <w:szCs w:val="22"/>
          <w:lang w:val="lt-LT"/>
        </w:rPr>
        <w:t>į</w:t>
      </w:r>
      <w:r w:rsidR="00364B08" w:rsidRPr="00C949EB">
        <w:rPr>
          <w:rFonts w:ascii="Trebuchet MS" w:eastAsia="Calibri" w:hAnsi="Trebuchet MS" w:cs="Arial"/>
          <w:sz w:val="22"/>
          <w:szCs w:val="22"/>
          <w:lang w:val="lt-LT"/>
        </w:rPr>
        <w:t xml:space="preserve"> </w:t>
      </w:r>
      <w:r w:rsidR="008E68AF" w:rsidRPr="00C949EB">
        <w:rPr>
          <w:rFonts w:ascii="Trebuchet MS" w:eastAsia="Calibri" w:hAnsi="Trebuchet MS" w:cs="Arial"/>
          <w:sz w:val="22"/>
          <w:szCs w:val="22"/>
          <w:lang w:val="lt-LT"/>
        </w:rPr>
        <w:t>turi būti</w:t>
      </w:r>
      <w:r w:rsidR="00364B08" w:rsidRPr="00C949EB">
        <w:rPr>
          <w:rFonts w:ascii="Trebuchet MS" w:eastAsia="Calibri" w:hAnsi="Trebuchet MS" w:cs="Arial"/>
          <w:sz w:val="22"/>
          <w:szCs w:val="22"/>
          <w:lang w:val="lt-LT"/>
        </w:rPr>
        <w:t xml:space="preserve"> pranešt</w:t>
      </w:r>
      <w:r w:rsidR="008E68AF" w:rsidRPr="00C949EB">
        <w:rPr>
          <w:rFonts w:ascii="Trebuchet MS" w:eastAsia="Calibri" w:hAnsi="Trebuchet MS" w:cs="Arial"/>
          <w:sz w:val="22"/>
          <w:szCs w:val="22"/>
          <w:lang w:val="lt-LT"/>
        </w:rPr>
        <w:t>a</w:t>
      </w:r>
      <w:r w:rsidR="00364B08" w:rsidRPr="00C949EB">
        <w:rPr>
          <w:rFonts w:ascii="Trebuchet MS" w:eastAsia="Calibri" w:hAnsi="Trebuchet MS" w:cs="Arial"/>
          <w:sz w:val="22"/>
          <w:szCs w:val="22"/>
          <w:lang w:val="lt-LT"/>
        </w:rPr>
        <w:t xml:space="preserve"> apie </w:t>
      </w:r>
      <w:r w:rsidR="00E75685" w:rsidRPr="00C949EB">
        <w:rPr>
          <w:rFonts w:ascii="Trebuchet MS" w:eastAsia="Calibri" w:hAnsi="Trebuchet MS" w:cs="Arial"/>
          <w:sz w:val="22"/>
          <w:szCs w:val="22"/>
          <w:lang w:val="lt-LT"/>
        </w:rPr>
        <w:t xml:space="preserve">Darbų </w:t>
      </w:r>
      <w:r w:rsidR="008E68AF" w:rsidRPr="00C949EB">
        <w:rPr>
          <w:rFonts w:ascii="Trebuchet MS" w:eastAsia="Calibri" w:hAnsi="Trebuchet MS" w:cs="Arial"/>
          <w:sz w:val="22"/>
          <w:szCs w:val="22"/>
          <w:lang w:val="lt-LT"/>
        </w:rPr>
        <w:t xml:space="preserve">arba Grupės (atsižvelgiant į situaciją) </w:t>
      </w:r>
      <w:r w:rsidR="00364B08" w:rsidRPr="00C949EB">
        <w:rPr>
          <w:rFonts w:ascii="Trebuchet MS" w:eastAsia="Calibri" w:hAnsi="Trebuchet MS" w:cs="Arial"/>
          <w:sz w:val="22"/>
          <w:szCs w:val="22"/>
          <w:lang w:val="lt-LT"/>
        </w:rPr>
        <w:t xml:space="preserve">defektus ir trūkumus pagal 11.1 </w:t>
      </w:r>
      <w:r w:rsidR="00D93BEA" w:rsidRPr="00C949EB">
        <w:rPr>
          <w:rFonts w:ascii="Trebuchet MS" w:eastAsia="Calibri" w:hAnsi="Trebuchet MS" w:cs="Arial"/>
          <w:sz w:val="22"/>
          <w:szCs w:val="22"/>
          <w:lang w:val="lt-LT"/>
        </w:rPr>
        <w:t xml:space="preserve">punktą </w:t>
      </w:r>
      <w:r w:rsidR="00364B08" w:rsidRPr="00C949EB">
        <w:rPr>
          <w:rFonts w:ascii="Trebuchet MS" w:eastAsia="Calibri" w:hAnsi="Trebuchet MS" w:cs="Arial"/>
          <w:sz w:val="22"/>
          <w:szCs w:val="22"/>
          <w:lang w:val="lt-LT"/>
        </w:rPr>
        <w:t>[</w:t>
      </w:r>
      <w:r w:rsidR="00364B08" w:rsidRPr="00C949EB">
        <w:rPr>
          <w:rFonts w:ascii="Trebuchet MS" w:eastAsia="Calibri" w:hAnsi="Trebuchet MS" w:cs="Arial"/>
          <w:i/>
          <w:sz w:val="22"/>
          <w:szCs w:val="22"/>
          <w:lang w:val="lt-LT"/>
        </w:rPr>
        <w:t>Nebaigto darbo užbaigimas ir defektų ištaisymas</w:t>
      </w:r>
      <w:r w:rsidR="00364B08" w:rsidRPr="00C949EB">
        <w:rPr>
          <w:rFonts w:ascii="Trebuchet MS" w:eastAsia="Calibri" w:hAnsi="Trebuchet MS" w:cs="Arial"/>
          <w:sz w:val="22"/>
          <w:szCs w:val="22"/>
          <w:lang w:val="lt-LT"/>
        </w:rPr>
        <w:t xml:space="preserve">], įskaitant bet kuriuos </w:t>
      </w:r>
      <w:r w:rsidR="00F463C5" w:rsidRPr="00C949EB">
        <w:rPr>
          <w:rFonts w:ascii="Trebuchet MS" w:eastAsia="Calibri" w:hAnsi="Trebuchet MS" w:cs="Arial"/>
          <w:sz w:val="22"/>
          <w:szCs w:val="22"/>
          <w:lang w:val="lt-LT"/>
        </w:rPr>
        <w:t xml:space="preserve">pratęsimus pagal </w:t>
      </w:r>
      <w:r w:rsidR="00364B08" w:rsidRPr="00C949EB">
        <w:rPr>
          <w:rFonts w:ascii="Trebuchet MS" w:eastAsia="Calibri" w:hAnsi="Trebuchet MS" w:cs="Arial"/>
          <w:sz w:val="22"/>
          <w:szCs w:val="22"/>
          <w:lang w:val="lt-LT"/>
        </w:rPr>
        <w:t xml:space="preserve">11.3 </w:t>
      </w:r>
      <w:r w:rsidR="00D93BEA" w:rsidRPr="00C949EB">
        <w:rPr>
          <w:rFonts w:ascii="Trebuchet MS" w:eastAsia="Calibri" w:hAnsi="Trebuchet MS" w:cs="Arial"/>
          <w:sz w:val="22"/>
          <w:szCs w:val="22"/>
          <w:lang w:val="lt-LT"/>
        </w:rPr>
        <w:t>punkt</w:t>
      </w:r>
      <w:r w:rsidR="00F463C5" w:rsidRPr="00C949EB">
        <w:rPr>
          <w:rFonts w:ascii="Trebuchet MS" w:eastAsia="Calibri" w:hAnsi="Trebuchet MS" w:cs="Arial"/>
          <w:sz w:val="22"/>
          <w:szCs w:val="22"/>
          <w:lang w:val="lt-LT"/>
        </w:rPr>
        <w:t>ą</w:t>
      </w:r>
      <w:r w:rsidR="00D93BEA" w:rsidRPr="00C949EB">
        <w:rPr>
          <w:rFonts w:ascii="Trebuchet MS" w:eastAsia="Calibri" w:hAnsi="Trebuchet MS" w:cs="Arial"/>
          <w:sz w:val="22"/>
          <w:szCs w:val="22"/>
          <w:lang w:val="lt-LT"/>
        </w:rPr>
        <w:t xml:space="preserve"> </w:t>
      </w:r>
      <w:r w:rsidR="00364B08" w:rsidRPr="00C949EB">
        <w:rPr>
          <w:rFonts w:ascii="Trebuchet MS" w:eastAsia="Calibri" w:hAnsi="Trebuchet MS" w:cs="Arial"/>
          <w:sz w:val="22"/>
          <w:szCs w:val="22"/>
          <w:lang w:val="lt-LT"/>
        </w:rPr>
        <w:t>[</w:t>
      </w:r>
      <w:r w:rsidR="00364B08" w:rsidRPr="00C949EB">
        <w:rPr>
          <w:rFonts w:ascii="Trebuchet MS" w:eastAsia="Calibri" w:hAnsi="Trebuchet MS" w:cs="Arial"/>
          <w:i/>
          <w:sz w:val="22"/>
          <w:szCs w:val="22"/>
          <w:lang w:val="lt-LT"/>
        </w:rPr>
        <w:t xml:space="preserve">Pranešimo apie defektus </w:t>
      </w:r>
      <w:r w:rsidR="00823A9E" w:rsidRPr="00C949EB">
        <w:rPr>
          <w:rFonts w:ascii="Trebuchet MS" w:eastAsia="Calibri" w:hAnsi="Trebuchet MS" w:cs="Arial"/>
          <w:i/>
          <w:sz w:val="22"/>
          <w:szCs w:val="22"/>
          <w:lang w:val="lt-LT"/>
        </w:rPr>
        <w:t xml:space="preserve">laiko </w:t>
      </w:r>
      <w:r w:rsidR="00364B08" w:rsidRPr="00C949EB">
        <w:rPr>
          <w:rFonts w:ascii="Trebuchet MS" w:eastAsia="Calibri" w:hAnsi="Trebuchet MS" w:cs="Arial"/>
          <w:i/>
          <w:sz w:val="22"/>
          <w:szCs w:val="22"/>
          <w:lang w:val="lt-LT"/>
        </w:rPr>
        <w:t>pratęsimas</w:t>
      </w:r>
      <w:r w:rsidR="00364B08" w:rsidRPr="00C949EB">
        <w:rPr>
          <w:rFonts w:ascii="Trebuchet MS" w:eastAsia="Calibri" w:hAnsi="Trebuchet MS" w:cs="Arial"/>
          <w:sz w:val="22"/>
          <w:szCs w:val="22"/>
          <w:lang w:val="lt-LT"/>
        </w:rPr>
        <w:t>], skaičiuoja</w:t>
      </w:r>
      <w:r w:rsidR="008E68AF" w:rsidRPr="00C949EB">
        <w:rPr>
          <w:rFonts w:ascii="Trebuchet MS" w:eastAsia="Calibri" w:hAnsi="Trebuchet MS" w:cs="Arial"/>
          <w:sz w:val="22"/>
          <w:szCs w:val="22"/>
          <w:lang w:val="lt-LT"/>
        </w:rPr>
        <w:t>m</w:t>
      </w:r>
      <w:r w:rsidR="00F463C5" w:rsidRPr="00C949EB">
        <w:rPr>
          <w:rFonts w:ascii="Trebuchet MS" w:eastAsia="Calibri" w:hAnsi="Trebuchet MS" w:cs="Arial"/>
          <w:sz w:val="22"/>
          <w:szCs w:val="22"/>
          <w:lang w:val="lt-LT"/>
        </w:rPr>
        <w:t>as</w:t>
      </w:r>
      <w:r w:rsidR="00364B08" w:rsidRPr="00C949EB">
        <w:rPr>
          <w:rFonts w:ascii="Trebuchet MS" w:eastAsia="Calibri" w:hAnsi="Trebuchet MS" w:cs="Arial"/>
          <w:sz w:val="22"/>
          <w:szCs w:val="22"/>
          <w:lang w:val="lt-LT"/>
        </w:rPr>
        <w:t xml:space="preserve"> </w:t>
      </w:r>
      <w:r w:rsidR="008E68AF" w:rsidRPr="00C949EB">
        <w:rPr>
          <w:rFonts w:ascii="Trebuchet MS" w:eastAsia="Calibri" w:hAnsi="Trebuchet MS" w:cs="Arial"/>
          <w:sz w:val="22"/>
          <w:szCs w:val="22"/>
          <w:lang w:val="lt-LT"/>
        </w:rPr>
        <w:t xml:space="preserve">nuo </w:t>
      </w:r>
      <w:r w:rsidR="00D024B5" w:rsidRPr="00C949EB">
        <w:rPr>
          <w:rFonts w:ascii="Trebuchet MS" w:eastAsia="Calibri" w:hAnsi="Trebuchet MS" w:cs="Arial"/>
          <w:sz w:val="22"/>
          <w:szCs w:val="22"/>
          <w:lang w:val="lt-LT"/>
        </w:rPr>
        <w:t>Garantinio termino pradžios</w:t>
      </w:r>
      <w:r w:rsidR="00F463C5" w:rsidRPr="00C949EB">
        <w:rPr>
          <w:rFonts w:ascii="Trebuchet MS" w:eastAsia="Calibri" w:hAnsi="Trebuchet MS" w:cs="Arial"/>
          <w:sz w:val="22"/>
          <w:szCs w:val="22"/>
          <w:lang w:val="lt-LT"/>
        </w:rPr>
        <w:t xml:space="preserve"> dienos</w:t>
      </w:r>
      <w:r w:rsidR="008E68AF" w:rsidRPr="00C949EB">
        <w:rPr>
          <w:rFonts w:ascii="Trebuchet MS" w:eastAsia="Calibri" w:hAnsi="Trebuchet MS" w:cs="Arial"/>
          <w:i/>
          <w:iCs/>
          <w:sz w:val="22"/>
          <w:szCs w:val="22"/>
          <w:lang w:val="lt-LT"/>
        </w:rPr>
        <w:t>.</w:t>
      </w:r>
    </w:p>
    <w:p w14:paraId="6F38C08C" w14:textId="25FC4894" w:rsidR="00364B08" w:rsidRPr="00C949EB" w:rsidRDefault="00364B08" w:rsidP="00521F48">
      <w:pPr>
        <w:pStyle w:val="Text"/>
        <w:tabs>
          <w:tab w:val="left" w:pos="8669"/>
        </w:tabs>
        <w:spacing w:before="0"/>
        <w:ind w:left="2124" w:firstLine="3"/>
        <w:rPr>
          <w:rFonts w:ascii="Trebuchet MS" w:eastAsia="Calibri" w:hAnsi="Trebuchet MS" w:cs="Arial"/>
          <w:sz w:val="22"/>
          <w:szCs w:val="22"/>
          <w:lang w:val="lt-LT"/>
        </w:rPr>
      </w:pPr>
    </w:p>
    <w:p w14:paraId="6F3FBCEF" w14:textId="77777777" w:rsidR="00334F78" w:rsidRPr="00C949EB" w:rsidRDefault="00334F78" w:rsidP="00DB193D">
      <w:pPr>
        <w:pStyle w:val="Text"/>
        <w:spacing w:before="0"/>
        <w:ind w:left="2124" w:firstLine="3"/>
        <w:rPr>
          <w:rFonts w:ascii="Trebuchet MS" w:eastAsia="Calibri" w:hAnsi="Trebuchet MS" w:cs="Arial"/>
          <w:sz w:val="22"/>
          <w:szCs w:val="22"/>
          <w:lang w:val="lt-LT"/>
        </w:rPr>
      </w:pPr>
    </w:p>
    <w:p w14:paraId="7B40033F" w14:textId="77777777" w:rsidR="00D024B5" w:rsidRPr="00C949EB" w:rsidRDefault="00D024B5" w:rsidP="00D024B5">
      <w:pPr>
        <w:pStyle w:val="Text"/>
        <w:spacing w:before="0"/>
        <w:ind w:left="2124" w:hanging="2124"/>
        <w:rPr>
          <w:rFonts w:ascii="Trebuchet MS" w:eastAsia="Calibri" w:hAnsi="Trebuchet MS" w:cs="Arial"/>
          <w:sz w:val="22"/>
          <w:szCs w:val="22"/>
          <w:lang w:val="lt-LT"/>
        </w:rPr>
      </w:pPr>
      <w:r w:rsidRPr="00C949EB">
        <w:rPr>
          <w:rFonts w:ascii="Trebuchet MS" w:eastAsia="Calibri" w:hAnsi="Trebuchet MS" w:cs="Arial"/>
          <w:sz w:val="22"/>
          <w:szCs w:val="22"/>
          <w:lang w:val="lt-LT"/>
        </w:rPr>
        <w:t>1.1.3.10</w:t>
      </w:r>
      <w:r w:rsidRPr="00C949EB">
        <w:rPr>
          <w:rFonts w:ascii="Trebuchet MS" w:eastAsia="Calibri" w:hAnsi="Trebuchet MS" w:cs="Arial"/>
          <w:sz w:val="22"/>
          <w:szCs w:val="22"/>
          <w:lang w:val="lt-LT"/>
        </w:rPr>
        <w:tab/>
      </w:r>
      <w:r w:rsidRPr="00C949EB">
        <w:rPr>
          <w:rFonts w:ascii="Trebuchet MS" w:eastAsia="Calibri" w:hAnsi="Trebuchet MS" w:cs="Arial"/>
          <w:b/>
          <w:sz w:val="22"/>
          <w:szCs w:val="22"/>
          <w:lang w:val="lt-LT"/>
        </w:rPr>
        <w:t>„Garantinio termino pradžia“</w:t>
      </w:r>
    </w:p>
    <w:p w14:paraId="61C993C7" w14:textId="77777777" w:rsidR="00D024B5" w:rsidRPr="00C949EB" w:rsidRDefault="00D024B5" w:rsidP="00D024B5">
      <w:pPr>
        <w:pStyle w:val="Text"/>
        <w:spacing w:before="0"/>
        <w:ind w:left="2124" w:hanging="2124"/>
        <w:rPr>
          <w:rFonts w:ascii="Trebuchet MS" w:eastAsia="Calibri" w:hAnsi="Trebuchet MS" w:cs="Arial"/>
          <w:sz w:val="22"/>
          <w:szCs w:val="22"/>
          <w:lang w:val="lt-LT"/>
        </w:rPr>
      </w:pPr>
    </w:p>
    <w:p w14:paraId="0D3717EE" w14:textId="77777777" w:rsidR="00D024B5" w:rsidRPr="00C949EB" w:rsidRDefault="00D024B5" w:rsidP="00D024B5">
      <w:pPr>
        <w:pStyle w:val="TxBrp11"/>
        <w:ind w:left="2127"/>
        <w:jc w:val="both"/>
        <w:rPr>
          <w:rFonts w:ascii="Trebuchet MS" w:hAnsi="Trebuchet MS" w:cs="Arial"/>
          <w:b/>
          <w:sz w:val="22"/>
          <w:szCs w:val="22"/>
        </w:rPr>
      </w:pPr>
      <w:r w:rsidRPr="00C949EB">
        <w:rPr>
          <w:rFonts w:ascii="Trebuchet MS" w:hAnsi="Trebuchet MS" w:cs="Arial"/>
          <w:b/>
          <w:sz w:val="22"/>
          <w:szCs w:val="22"/>
        </w:rPr>
        <w:t>Įterpiamas papildomas 1.1.3.10 punktas:</w:t>
      </w:r>
    </w:p>
    <w:p w14:paraId="159DC8C0" w14:textId="77777777" w:rsidR="00D024B5" w:rsidRPr="00C949EB" w:rsidRDefault="00D024B5" w:rsidP="00D024B5">
      <w:pPr>
        <w:pStyle w:val="Text"/>
        <w:spacing w:before="0"/>
        <w:ind w:left="2124" w:firstLine="3"/>
        <w:rPr>
          <w:rFonts w:ascii="Trebuchet MS" w:eastAsia="Calibri" w:hAnsi="Trebuchet MS" w:cs="Arial"/>
          <w:sz w:val="22"/>
          <w:szCs w:val="22"/>
          <w:lang w:val="lt-LT"/>
        </w:rPr>
      </w:pPr>
    </w:p>
    <w:p w14:paraId="612B2592" w14:textId="730D78A9" w:rsidR="00D024B5" w:rsidRPr="00C949EB" w:rsidRDefault="00D024B5" w:rsidP="00D024B5">
      <w:pPr>
        <w:pStyle w:val="Text"/>
        <w:spacing w:before="0"/>
        <w:ind w:left="2124" w:firstLine="3"/>
        <w:rPr>
          <w:rFonts w:ascii="Trebuchet MS" w:eastAsia="Calibri" w:hAnsi="Trebuchet MS" w:cs="Arial"/>
          <w:sz w:val="22"/>
          <w:szCs w:val="22"/>
          <w:lang w:val="lt-LT"/>
        </w:rPr>
      </w:pPr>
      <w:r w:rsidRPr="00C949EB">
        <w:rPr>
          <w:rFonts w:ascii="Trebuchet MS" w:eastAsia="Calibri" w:hAnsi="Trebuchet MS" w:cs="Arial"/>
          <w:sz w:val="22"/>
          <w:szCs w:val="22"/>
          <w:lang w:val="lt-LT"/>
        </w:rPr>
        <w:t>„</w:t>
      </w:r>
      <w:r w:rsidRPr="00C949EB">
        <w:rPr>
          <w:rFonts w:ascii="Trebuchet MS" w:eastAsia="Calibri" w:hAnsi="Trebuchet MS" w:cs="Arial"/>
          <w:b/>
          <w:sz w:val="22"/>
          <w:szCs w:val="22"/>
          <w:lang w:val="lt-LT"/>
        </w:rPr>
        <w:t>Garantinio termino pradžia</w:t>
      </w:r>
      <w:r w:rsidRPr="00C949EB">
        <w:rPr>
          <w:rFonts w:ascii="Trebuchet MS" w:eastAsia="Calibri" w:hAnsi="Trebuchet MS" w:cs="Arial"/>
          <w:sz w:val="22"/>
          <w:szCs w:val="22"/>
          <w:lang w:val="lt-LT"/>
        </w:rPr>
        <w:t>“ – vėlesnioji iš šių dviejų datų</w:t>
      </w:r>
      <w:r w:rsidR="003B4B76" w:rsidRPr="00C949EB">
        <w:rPr>
          <w:rFonts w:ascii="Trebuchet MS" w:eastAsia="Calibri" w:hAnsi="Trebuchet MS" w:cs="Arial"/>
          <w:sz w:val="22"/>
          <w:szCs w:val="22"/>
          <w:lang w:val="lt-LT"/>
        </w:rPr>
        <w:t>: (a)</w:t>
      </w:r>
      <w:r w:rsidRPr="00C949EB">
        <w:rPr>
          <w:rFonts w:ascii="Trebuchet MS" w:eastAsia="Calibri" w:hAnsi="Trebuchet MS" w:cs="Arial"/>
          <w:sz w:val="22"/>
          <w:szCs w:val="22"/>
          <w:lang w:val="lt-LT"/>
        </w:rPr>
        <w:t xml:space="preserve"> </w:t>
      </w:r>
      <w:r w:rsidR="003B4B76" w:rsidRPr="00C949EB">
        <w:rPr>
          <w:rFonts w:ascii="Trebuchet MS" w:eastAsia="Calibri" w:hAnsi="Trebuchet MS" w:cs="Arial"/>
          <w:sz w:val="22"/>
          <w:szCs w:val="22"/>
          <w:lang w:val="lt-LT"/>
        </w:rPr>
        <w:t>viso Objekto Statybos užbaigimo akto diena arba (b) užbaigto II etapo perėmimo diena, nurodyta II etapo Perėmimo pažymoje</w:t>
      </w:r>
      <w:r w:rsidRPr="00C949EB">
        <w:rPr>
          <w:rFonts w:ascii="Trebuchet MS" w:eastAsia="Calibri" w:hAnsi="Trebuchet MS" w:cs="Arial"/>
          <w:i/>
          <w:iCs/>
          <w:sz w:val="22"/>
          <w:szCs w:val="22"/>
          <w:lang w:val="lt-LT"/>
        </w:rPr>
        <w:t>.</w:t>
      </w:r>
    </w:p>
    <w:p w14:paraId="4F4D383E" w14:textId="77777777" w:rsidR="00D024B5" w:rsidRPr="00C949EB" w:rsidRDefault="00D024B5" w:rsidP="00D024B5">
      <w:pPr>
        <w:pStyle w:val="Text"/>
        <w:spacing w:before="0"/>
        <w:ind w:left="2124" w:firstLine="3"/>
        <w:rPr>
          <w:rFonts w:ascii="Trebuchet MS" w:eastAsia="Calibri" w:hAnsi="Trebuchet MS" w:cs="Arial"/>
          <w:sz w:val="22"/>
          <w:szCs w:val="22"/>
          <w:lang w:val="lt-LT"/>
        </w:rPr>
      </w:pPr>
    </w:p>
    <w:p w14:paraId="60737312" w14:textId="77777777" w:rsidR="00D024B5" w:rsidRPr="00C949EB" w:rsidRDefault="00D024B5" w:rsidP="00D024B5">
      <w:pPr>
        <w:pStyle w:val="Text"/>
        <w:spacing w:before="0"/>
        <w:ind w:left="2124" w:firstLine="3"/>
        <w:rPr>
          <w:rFonts w:ascii="Trebuchet MS" w:eastAsia="Calibri" w:hAnsi="Trebuchet MS" w:cs="Arial"/>
          <w:sz w:val="22"/>
          <w:szCs w:val="22"/>
          <w:lang w:val="lt-LT"/>
        </w:rPr>
      </w:pPr>
    </w:p>
    <w:p w14:paraId="48125D7E" w14:textId="77777777" w:rsidR="00161DDB" w:rsidRPr="00C949EB" w:rsidRDefault="00161DDB" w:rsidP="00161DDB">
      <w:pPr>
        <w:pStyle w:val="TxBrp11"/>
        <w:ind w:left="2127" w:hanging="2127"/>
        <w:jc w:val="both"/>
        <w:rPr>
          <w:rFonts w:ascii="Trebuchet MS" w:hAnsi="Trebuchet MS" w:cs="Arial"/>
          <w:sz w:val="22"/>
          <w:szCs w:val="22"/>
        </w:rPr>
      </w:pPr>
      <w:r w:rsidRPr="00C949EB">
        <w:rPr>
          <w:rFonts w:ascii="Trebuchet MS" w:hAnsi="Trebuchet MS" w:cs="Arial"/>
          <w:sz w:val="22"/>
          <w:szCs w:val="22"/>
        </w:rPr>
        <w:t>1.1.3.1</w:t>
      </w:r>
      <w:r w:rsidR="00D024B5" w:rsidRPr="00C949EB">
        <w:rPr>
          <w:rFonts w:ascii="Trebuchet MS" w:hAnsi="Trebuchet MS" w:cs="Arial"/>
          <w:sz w:val="22"/>
          <w:szCs w:val="22"/>
        </w:rPr>
        <w:t>1</w:t>
      </w:r>
      <w:r w:rsidRPr="00C949EB">
        <w:rPr>
          <w:rFonts w:ascii="Trebuchet MS" w:hAnsi="Trebuchet MS" w:cs="Arial"/>
          <w:sz w:val="22"/>
          <w:szCs w:val="22"/>
        </w:rPr>
        <w:tab/>
      </w:r>
      <w:r w:rsidRPr="00C949EB">
        <w:rPr>
          <w:rFonts w:ascii="Trebuchet MS" w:hAnsi="Trebuchet MS" w:cs="Arial"/>
          <w:b/>
          <w:sz w:val="22"/>
          <w:szCs w:val="22"/>
        </w:rPr>
        <w:t>„Darbo diena“</w:t>
      </w:r>
      <w:r w:rsidRPr="00C949EB">
        <w:rPr>
          <w:rFonts w:ascii="Trebuchet MS" w:hAnsi="Trebuchet MS" w:cs="Arial"/>
          <w:sz w:val="22"/>
          <w:szCs w:val="22"/>
        </w:rPr>
        <w:t xml:space="preserve"> </w:t>
      </w:r>
    </w:p>
    <w:p w14:paraId="03999075" w14:textId="77777777" w:rsidR="00161DDB" w:rsidRPr="00C949EB" w:rsidRDefault="00161DDB" w:rsidP="00161DDB">
      <w:pPr>
        <w:pStyle w:val="TxBrp11"/>
        <w:ind w:left="2127" w:hanging="2127"/>
        <w:jc w:val="both"/>
        <w:rPr>
          <w:rFonts w:ascii="Trebuchet MS" w:hAnsi="Trebuchet MS" w:cs="Arial"/>
          <w:sz w:val="22"/>
          <w:szCs w:val="22"/>
        </w:rPr>
      </w:pPr>
    </w:p>
    <w:p w14:paraId="35477846" w14:textId="77777777" w:rsidR="00161DDB" w:rsidRPr="00C949EB" w:rsidRDefault="00161DDB" w:rsidP="00161DDB">
      <w:pPr>
        <w:pStyle w:val="TxBrp11"/>
        <w:ind w:left="2127"/>
        <w:jc w:val="both"/>
        <w:rPr>
          <w:rFonts w:ascii="Trebuchet MS" w:hAnsi="Trebuchet MS" w:cs="Arial"/>
          <w:b/>
          <w:sz w:val="22"/>
          <w:szCs w:val="22"/>
        </w:rPr>
      </w:pPr>
      <w:r w:rsidRPr="00C949EB">
        <w:rPr>
          <w:rFonts w:ascii="Trebuchet MS" w:hAnsi="Trebuchet MS" w:cs="Arial"/>
          <w:b/>
          <w:sz w:val="22"/>
          <w:szCs w:val="22"/>
        </w:rPr>
        <w:t>Įterpiamas papildomas 1.1.3.1</w:t>
      </w:r>
      <w:r w:rsidR="00D024B5" w:rsidRPr="00C949EB">
        <w:rPr>
          <w:rFonts w:ascii="Trebuchet MS" w:hAnsi="Trebuchet MS" w:cs="Arial"/>
          <w:b/>
          <w:sz w:val="22"/>
          <w:szCs w:val="22"/>
        </w:rPr>
        <w:t>1</w:t>
      </w:r>
      <w:r w:rsidRPr="00C949EB">
        <w:rPr>
          <w:rFonts w:ascii="Trebuchet MS" w:hAnsi="Trebuchet MS" w:cs="Arial"/>
          <w:b/>
          <w:sz w:val="22"/>
          <w:szCs w:val="22"/>
        </w:rPr>
        <w:t xml:space="preserve"> punktas:</w:t>
      </w:r>
    </w:p>
    <w:p w14:paraId="11DDEFDF" w14:textId="77777777" w:rsidR="00161DDB" w:rsidRPr="00C949EB" w:rsidRDefault="00161DDB" w:rsidP="00161DDB">
      <w:pPr>
        <w:pStyle w:val="TxBrp11"/>
        <w:ind w:left="2127"/>
        <w:jc w:val="both"/>
        <w:rPr>
          <w:rFonts w:ascii="Trebuchet MS" w:hAnsi="Trebuchet MS" w:cs="Arial"/>
          <w:sz w:val="22"/>
          <w:szCs w:val="22"/>
          <w:highlight w:val="yellow"/>
        </w:rPr>
      </w:pPr>
    </w:p>
    <w:p w14:paraId="0A47FAB5" w14:textId="77777777" w:rsidR="00161DDB" w:rsidRPr="00C949EB" w:rsidRDefault="00161DDB" w:rsidP="00161DDB">
      <w:pPr>
        <w:pStyle w:val="TxBrp11"/>
        <w:ind w:left="2127"/>
        <w:jc w:val="both"/>
        <w:rPr>
          <w:rFonts w:ascii="Trebuchet MS" w:hAnsi="Trebuchet MS" w:cs="Arial"/>
          <w:sz w:val="22"/>
          <w:szCs w:val="22"/>
        </w:rPr>
      </w:pPr>
      <w:r w:rsidRPr="00C949EB">
        <w:rPr>
          <w:rFonts w:ascii="Trebuchet MS" w:hAnsi="Trebuchet MS" w:cs="Arial"/>
          <w:b/>
          <w:sz w:val="22"/>
          <w:szCs w:val="22"/>
        </w:rPr>
        <w:t>„Darbo diena“</w:t>
      </w:r>
      <w:r w:rsidRPr="00C949EB">
        <w:rPr>
          <w:rFonts w:ascii="Trebuchet MS" w:hAnsi="Trebuchet MS" w:cs="Arial"/>
          <w:sz w:val="22"/>
          <w:szCs w:val="22"/>
        </w:rPr>
        <w:t xml:space="preserve"> – tai bet kuri diena, išskyrus šeštadienį, sekmadienį ir valstybines šventes Lietuvoje.  </w:t>
      </w:r>
    </w:p>
    <w:p w14:paraId="0669AA2E" w14:textId="77777777" w:rsidR="00161DDB" w:rsidRPr="00C949EB" w:rsidRDefault="00161DDB" w:rsidP="00161DDB">
      <w:pPr>
        <w:pStyle w:val="TxBrp11"/>
        <w:ind w:left="2127" w:hanging="2127"/>
        <w:jc w:val="both"/>
        <w:rPr>
          <w:rFonts w:ascii="Trebuchet MS" w:hAnsi="Trebuchet MS" w:cs="Arial"/>
          <w:sz w:val="22"/>
          <w:szCs w:val="22"/>
        </w:rPr>
      </w:pPr>
    </w:p>
    <w:p w14:paraId="1EB25193" w14:textId="77777777" w:rsidR="00D024B5" w:rsidRPr="00C949EB" w:rsidRDefault="00D024B5" w:rsidP="00161DDB">
      <w:pPr>
        <w:pStyle w:val="TxBrp11"/>
        <w:ind w:left="2127" w:hanging="2127"/>
        <w:jc w:val="both"/>
        <w:rPr>
          <w:rFonts w:ascii="Trebuchet MS" w:hAnsi="Trebuchet MS" w:cs="Arial"/>
          <w:sz w:val="22"/>
          <w:szCs w:val="22"/>
        </w:rPr>
      </w:pPr>
    </w:p>
    <w:p w14:paraId="39F023FC" w14:textId="77777777" w:rsidR="00DB193D" w:rsidRPr="00C949EB" w:rsidRDefault="00DB193D" w:rsidP="00DB193D">
      <w:pPr>
        <w:pStyle w:val="TxBrp11"/>
        <w:ind w:left="2127" w:hanging="2127"/>
        <w:jc w:val="both"/>
        <w:rPr>
          <w:rFonts w:ascii="Trebuchet MS" w:hAnsi="Trebuchet MS" w:cs="Arial"/>
          <w:sz w:val="22"/>
          <w:szCs w:val="22"/>
        </w:rPr>
      </w:pPr>
      <w:r w:rsidRPr="00C949EB">
        <w:rPr>
          <w:rFonts w:ascii="Trebuchet MS" w:hAnsi="Trebuchet MS" w:cs="Arial"/>
          <w:sz w:val="22"/>
          <w:szCs w:val="22"/>
        </w:rPr>
        <w:t>1.1.3.1</w:t>
      </w:r>
      <w:r w:rsidR="00D024B5" w:rsidRPr="00C949EB">
        <w:rPr>
          <w:rFonts w:ascii="Trebuchet MS" w:hAnsi="Trebuchet MS" w:cs="Arial"/>
          <w:sz w:val="22"/>
          <w:szCs w:val="22"/>
        </w:rPr>
        <w:t>2</w:t>
      </w:r>
      <w:r w:rsidRPr="00C949EB">
        <w:rPr>
          <w:rFonts w:ascii="Trebuchet MS" w:hAnsi="Trebuchet MS" w:cs="Arial"/>
          <w:sz w:val="22"/>
          <w:szCs w:val="22"/>
        </w:rPr>
        <w:tab/>
        <w:t>„</w:t>
      </w:r>
      <w:r w:rsidR="007D334C" w:rsidRPr="00C949EB">
        <w:rPr>
          <w:rFonts w:ascii="Trebuchet MS" w:hAnsi="Trebuchet MS" w:cs="Arial"/>
          <w:b/>
          <w:sz w:val="22"/>
          <w:szCs w:val="22"/>
        </w:rPr>
        <w:t>Grafikas</w:t>
      </w:r>
      <w:r w:rsidR="00D37ADD" w:rsidRPr="00C949EB">
        <w:rPr>
          <w:rFonts w:ascii="Trebuchet MS" w:hAnsi="Trebuchet MS" w:cs="Arial"/>
          <w:sz w:val="22"/>
          <w:szCs w:val="22"/>
        </w:rPr>
        <w:t xml:space="preserve">“ </w:t>
      </w:r>
    </w:p>
    <w:p w14:paraId="4CA13B22" w14:textId="77777777" w:rsidR="00DB193D" w:rsidRPr="00C949EB" w:rsidRDefault="00DB193D" w:rsidP="00DB193D">
      <w:pPr>
        <w:pStyle w:val="TxBrp11"/>
        <w:ind w:left="2127" w:hanging="2127"/>
        <w:jc w:val="both"/>
        <w:rPr>
          <w:rFonts w:ascii="Trebuchet MS" w:hAnsi="Trebuchet MS" w:cs="Arial"/>
          <w:sz w:val="22"/>
          <w:szCs w:val="22"/>
        </w:rPr>
      </w:pPr>
    </w:p>
    <w:p w14:paraId="60667738" w14:textId="77777777" w:rsidR="00DB193D" w:rsidRPr="00C949EB" w:rsidRDefault="00A404ED" w:rsidP="00DB193D">
      <w:pPr>
        <w:pStyle w:val="TxBrp11"/>
        <w:ind w:left="2127"/>
        <w:jc w:val="both"/>
        <w:rPr>
          <w:rFonts w:ascii="Trebuchet MS" w:hAnsi="Trebuchet MS" w:cs="Arial"/>
          <w:b/>
          <w:sz w:val="22"/>
          <w:szCs w:val="22"/>
        </w:rPr>
      </w:pPr>
      <w:r w:rsidRPr="00C949EB">
        <w:rPr>
          <w:rFonts w:ascii="Trebuchet MS" w:hAnsi="Trebuchet MS" w:cs="Arial"/>
          <w:b/>
          <w:sz w:val="22"/>
          <w:szCs w:val="22"/>
        </w:rPr>
        <w:t>Įterpiamas papildomas 1.1.3.1</w:t>
      </w:r>
      <w:r w:rsidR="00D024B5" w:rsidRPr="00C949EB">
        <w:rPr>
          <w:rFonts w:ascii="Trebuchet MS" w:hAnsi="Trebuchet MS" w:cs="Arial"/>
          <w:b/>
          <w:sz w:val="22"/>
          <w:szCs w:val="22"/>
        </w:rPr>
        <w:t>2</w:t>
      </w:r>
      <w:r w:rsidRPr="00C949EB">
        <w:rPr>
          <w:rFonts w:ascii="Trebuchet MS" w:hAnsi="Trebuchet MS" w:cs="Arial"/>
          <w:b/>
          <w:sz w:val="22"/>
          <w:szCs w:val="22"/>
        </w:rPr>
        <w:t xml:space="preserve"> punktas</w:t>
      </w:r>
      <w:r w:rsidR="00DB193D" w:rsidRPr="00C949EB">
        <w:rPr>
          <w:rFonts w:ascii="Trebuchet MS" w:hAnsi="Trebuchet MS" w:cs="Arial"/>
          <w:b/>
          <w:sz w:val="22"/>
          <w:szCs w:val="22"/>
        </w:rPr>
        <w:t>:</w:t>
      </w:r>
    </w:p>
    <w:p w14:paraId="55F88073" w14:textId="77777777" w:rsidR="00DB193D" w:rsidRPr="00C949EB" w:rsidRDefault="00DB193D" w:rsidP="00DB193D">
      <w:pPr>
        <w:pStyle w:val="TxBrp11"/>
        <w:ind w:left="2127"/>
        <w:jc w:val="both"/>
        <w:rPr>
          <w:rFonts w:ascii="Trebuchet MS" w:hAnsi="Trebuchet MS" w:cs="Arial"/>
          <w:sz w:val="22"/>
          <w:szCs w:val="22"/>
        </w:rPr>
      </w:pPr>
    </w:p>
    <w:p w14:paraId="3964A534" w14:textId="29C6A664" w:rsidR="00A404ED" w:rsidRPr="009C5933" w:rsidRDefault="00DB193D" w:rsidP="00B21E3C">
      <w:pPr>
        <w:pStyle w:val="ListParagraph"/>
        <w:spacing w:line="276" w:lineRule="auto"/>
        <w:ind w:left="2127"/>
        <w:jc w:val="both"/>
        <w:rPr>
          <w:rFonts w:ascii="Trebuchet MS" w:hAnsi="Trebuchet MS" w:cs="Arial"/>
          <w:sz w:val="22"/>
          <w:szCs w:val="22"/>
        </w:rPr>
      </w:pPr>
      <w:r w:rsidRPr="00C949EB">
        <w:rPr>
          <w:rFonts w:ascii="Trebuchet MS" w:hAnsi="Trebuchet MS" w:cs="Arial"/>
          <w:sz w:val="22"/>
          <w:szCs w:val="22"/>
        </w:rPr>
        <w:t>„</w:t>
      </w:r>
      <w:r w:rsidR="00A404ED" w:rsidRPr="00C949EB">
        <w:rPr>
          <w:rFonts w:ascii="Trebuchet MS" w:hAnsi="Trebuchet MS" w:cs="Arial"/>
          <w:b/>
          <w:sz w:val="22"/>
          <w:szCs w:val="22"/>
        </w:rPr>
        <w:t>Grafikas</w:t>
      </w:r>
      <w:r w:rsidR="00D37ADD" w:rsidRPr="00C949EB">
        <w:rPr>
          <w:rFonts w:ascii="Trebuchet MS" w:hAnsi="Trebuchet MS" w:cs="Arial"/>
          <w:sz w:val="22"/>
          <w:szCs w:val="22"/>
        </w:rPr>
        <w:t xml:space="preserve">“ </w:t>
      </w:r>
      <w:r w:rsidR="00A404ED" w:rsidRPr="00C949EB">
        <w:rPr>
          <w:rFonts w:ascii="Trebuchet MS" w:hAnsi="Trebuchet MS" w:cs="Arial"/>
          <w:sz w:val="22"/>
          <w:szCs w:val="22"/>
        </w:rPr>
        <w:t xml:space="preserve">– tai </w:t>
      </w:r>
      <w:r w:rsidR="00366A74">
        <w:rPr>
          <w:rFonts w:ascii="Trebuchet MS" w:hAnsi="Trebuchet MS" w:cs="Arial"/>
          <w:sz w:val="22"/>
          <w:szCs w:val="22"/>
        </w:rPr>
        <w:t xml:space="preserve">detalus Sutarties vykdymo </w:t>
      </w:r>
      <w:r w:rsidR="00513CE5" w:rsidRPr="00C949EB">
        <w:rPr>
          <w:rFonts w:ascii="Trebuchet MS" w:hAnsi="Trebuchet MS" w:cs="Arial"/>
          <w:sz w:val="22"/>
          <w:szCs w:val="22"/>
        </w:rPr>
        <w:t xml:space="preserve">dokumentas, </w:t>
      </w:r>
      <w:r w:rsidR="00191C0A" w:rsidRPr="00C949EB">
        <w:rPr>
          <w:rFonts w:ascii="Trebuchet MS" w:hAnsi="Trebuchet MS" w:cs="Arial"/>
          <w:sz w:val="22"/>
          <w:szCs w:val="22"/>
        </w:rPr>
        <w:t>kuriame yra pateiktas įsipareigojimų pagal Sutartį vykdymo laiko grafikas</w:t>
      </w:r>
      <w:r w:rsidR="00732FF9" w:rsidRPr="00C949EB">
        <w:rPr>
          <w:rFonts w:ascii="Trebuchet MS" w:hAnsi="Trebuchet MS" w:cs="Arial"/>
          <w:sz w:val="22"/>
          <w:szCs w:val="22"/>
        </w:rPr>
        <w:t xml:space="preserve"> ir kuriame yra pažymimas kritinis kelias</w:t>
      </w:r>
      <w:r w:rsidR="00161DDB" w:rsidRPr="00C949EB">
        <w:rPr>
          <w:rFonts w:ascii="Trebuchet MS" w:hAnsi="Trebuchet MS" w:cs="Arial"/>
          <w:sz w:val="22"/>
          <w:szCs w:val="22"/>
        </w:rPr>
        <w:t xml:space="preserve"> bei Kritinės datos</w:t>
      </w:r>
      <w:r w:rsidR="00732FF9" w:rsidRPr="00C949EB">
        <w:rPr>
          <w:rFonts w:ascii="Trebuchet MS" w:hAnsi="Trebuchet MS" w:cs="Arial"/>
          <w:sz w:val="22"/>
          <w:szCs w:val="22"/>
        </w:rPr>
        <w:t>.</w:t>
      </w:r>
      <w:r w:rsidR="00366A74">
        <w:rPr>
          <w:rFonts w:ascii="Trebuchet MS" w:hAnsi="Trebuchet MS" w:cs="Arial"/>
          <w:sz w:val="22"/>
          <w:szCs w:val="22"/>
        </w:rPr>
        <w:t xml:space="preserve"> </w:t>
      </w:r>
      <w:r w:rsidR="00366A74">
        <w:rPr>
          <w:rFonts w:ascii="Trebuchet MS" w:hAnsi="Trebuchet MS" w:cs="Arial"/>
          <w:bCs/>
          <w:sz w:val="22"/>
          <w:szCs w:val="22"/>
        </w:rPr>
        <w:t>Po Sutarties sudarymo su Užsakovu suderinus atjungimų grafiką</w:t>
      </w:r>
      <w:r w:rsidR="002421F7">
        <w:rPr>
          <w:rFonts w:ascii="Trebuchet MS" w:hAnsi="Trebuchet MS" w:cs="Arial"/>
          <w:bCs/>
          <w:sz w:val="22"/>
          <w:szCs w:val="22"/>
        </w:rPr>
        <w:t>,</w:t>
      </w:r>
      <w:r w:rsidR="00366A74">
        <w:rPr>
          <w:rFonts w:ascii="Trebuchet MS" w:hAnsi="Trebuchet MS" w:cs="Arial"/>
          <w:bCs/>
          <w:sz w:val="22"/>
          <w:szCs w:val="22"/>
        </w:rPr>
        <w:t xml:space="preserve"> Rangovas privalo </w:t>
      </w:r>
      <w:r w:rsidR="00F00B8C">
        <w:rPr>
          <w:rFonts w:ascii="Trebuchet MS" w:hAnsi="Trebuchet MS" w:cs="Arial"/>
          <w:bCs/>
          <w:sz w:val="22"/>
          <w:szCs w:val="22"/>
        </w:rPr>
        <w:t>pateikti</w:t>
      </w:r>
      <w:r w:rsidR="00366A74">
        <w:rPr>
          <w:rFonts w:ascii="Trebuchet MS" w:hAnsi="Trebuchet MS" w:cs="Arial"/>
          <w:bCs/>
          <w:sz w:val="22"/>
          <w:szCs w:val="22"/>
        </w:rPr>
        <w:t xml:space="preserve"> Sutarties vykdymo grafiką ir jį suderinti su Užsakovu</w:t>
      </w:r>
      <w:r w:rsidR="009C5933">
        <w:rPr>
          <w:rFonts w:ascii="Trebuchet MS" w:hAnsi="Trebuchet MS" w:cs="Arial"/>
          <w:bCs/>
          <w:sz w:val="22"/>
          <w:szCs w:val="22"/>
        </w:rPr>
        <w:t xml:space="preserve"> ne vėliau kaip iki darbų pradžios Objekte</w:t>
      </w:r>
      <w:r w:rsidR="00366A74" w:rsidRPr="009C5933">
        <w:rPr>
          <w:rFonts w:ascii="Trebuchet MS" w:hAnsi="Trebuchet MS" w:cs="Arial"/>
          <w:bCs/>
          <w:sz w:val="22"/>
          <w:szCs w:val="22"/>
        </w:rPr>
        <w:t xml:space="preserve">. </w:t>
      </w:r>
      <w:r w:rsidR="00F00B8C">
        <w:rPr>
          <w:rFonts w:ascii="Trebuchet MS" w:hAnsi="Trebuchet MS" w:cs="Arial"/>
          <w:sz w:val="22"/>
          <w:szCs w:val="22"/>
        </w:rPr>
        <w:t xml:space="preserve">Su </w:t>
      </w:r>
      <w:r w:rsidR="009C5933">
        <w:rPr>
          <w:rFonts w:ascii="Trebuchet MS" w:hAnsi="Trebuchet MS" w:cs="Arial"/>
          <w:sz w:val="22"/>
          <w:szCs w:val="22"/>
        </w:rPr>
        <w:t xml:space="preserve">Užsakovu suderintas </w:t>
      </w:r>
      <w:r w:rsidR="00E4426F">
        <w:rPr>
          <w:rFonts w:ascii="Trebuchet MS" w:hAnsi="Trebuchet MS" w:cs="Arial"/>
          <w:sz w:val="22"/>
          <w:szCs w:val="22"/>
        </w:rPr>
        <w:t>G</w:t>
      </w:r>
      <w:r w:rsidR="00F64E02" w:rsidRPr="009C5933">
        <w:rPr>
          <w:rFonts w:ascii="Trebuchet MS" w:hAnsi="Trebuchet MS" w:cs="Arial"/>
          <w:sz w:val="22"/>
          <w:szCs w:val="22"/>
        </w:rPr>
        <w:t>rafikas nekeičiamas per visą Sutarties vykdymo laikotarpį, tačiau pagal peržiūrėtą programą gali būti parengiami atnaujinti įsipareigojimų pagal Sutartį vykdymo laiko grafikai.</w:t>
      </w:r>
    </w:p>
    <w:p w14:paraId="6522852B" w14:textId="77777777" w:rsidR="00624FBB" w:rsidRPr="00C949EB" w:rsidRDefault="00624FBB" w:rsidP="00DB193D">
      <w:pPr>
        <w:pStyle w:val="TxBrp11"/>
        <w:ind w:left="2127"/>
        <w:jc w:val="both"/>
        <w:rPr>
          <w:rFonts w:ascii="Trebuchet MS" w:hAnsi="Trebuchet MS" w:cs="Arial"/>
          <w:sz w:val="22"/>
          <w:szCs w:val="22"/>
        </w:rPr>
      </w:pPr>
    </w:p>
    <w:p w14:paraId="785BB52F" w14:textId="77777777" w:rsidR="00334F78" w:rsidRPr="00C949EB" w:rsidRDefault="00334F78" w:rsidP="00DB193D">
      <w:pPr>
        <w:pStyle w:val="TxBrp11"/>
        <w:ind w:left="2127"/>
        <w:jc w:val="both"/>
        <w:rPr>
          <w:rFonts w:ascii="Trebuchet MS" w:hAnsi="Trebuchet MS" w:cs="Arial"/>
          <w:sz w:val="22"/>
          <w:szCs w:val="22"/>
        </w:rPr>
      </w:pPr>
    </w:p>
    <w:p w14:paraId="7142C1DC" w14:textId="57325C3F" w:rsidR="00161DDB" w:rsidRPr="00C949EB" w:rsidRDefault="00161DDB" w:rsidP="00161DDB">
      <w:pPr>
        <w:pStyle w:val="TxBrp11"/>
        <w:ind w:left="2127" w:hanging="2127"/>
        <w:jc w:val="both"/>
        <w:rPr>
          <w:rFonts w:ascii="Trebuchet MS" w:hAnsi="Trebuchet MS" w:cs="Arial"/>
          <w:sz w:val="22"/>
          <w:szCs w:val="22"/>
        </w:rPr>
      </w:pPr>
      <w:r w:rsidRPr="00C949EB">
        <w:rPr>
          <w:rFonts w:ascii="Trebuchet MS" w:hAnsi="Trebuchet MS" w:cs="Arial"/>
          <w:sz w:val="22"/>
          <w:szCs w:val="22"/>
        </w:rPr>
        <w:t>1.1.3.1</w:t>
      </w:r>
      <w:r w:rsidR="00D024B5" w:rsidRPr="00C949EB">
        <w:rPr>
          <w:rFonts w:ascii="Trebuchet MS" w:hAnsi="Trebuchet MS" w:cs="Arial"/>
          <w:sz w:val="22"/>
          <w:szCs w:val="22"/>
        </w:rPr>
        <w:t>3</w:t>
      </w:r>
      <w:r w:rsidRPr="00C949EB">
        <w:rPr>
          <w:rFonts w:ascii="Trebuchet MS" w:hAnsi="Trebuchet MS" w:cs="Arial"/>
          <w:sz w:val="22"/>
          <w:szCs w:val="22"/>
        </w:rPr>
        <w:tab/>
        <w:t>„</w:t>
      </w:r>
      <w:r w:rsidR="00D23014" w:rsidRPr="0033148C">
        <w:rPr>
          <w:rFonts w:ascii="Trebuchet MS" w:hAnsi="Trebuchet MS" w:cs="Arial"/>
          <w:b/>
          <w:sz w:val="22"/>
          <w:szCs w:val="22"/>
        </w:rPr>
        <w:t>Kritin</w:t>
      </w:r>
      <w:r w:rsidR="00502C5D" w:rsidRPr="0033148C">
        <w:rPr>
          <w:rFonts w:ascii="Trebuchet MS" w:hAnsi="Trebuchet MS" w:cs="Arial"/>
          <w:b/>
          <w:sz w:val="22"/>
          <w:szCs w:val="22"/>
        </w:rPr>
        <w:t>is</w:t>
      </w:r>
      <w:r w:rsidR="00D23014" w:rsidRPr="0033148C">
        <w:rPr>
          <w:rFonts w:ascii="Trebuchet MS" w:hAnsi="Trebuchet MS" w:cs="Arial"/>
          <w:b/>
          <w:sz w:val="22"/>
          <w:szCs w:val="22"/>
        </w:rPr>
        <w:t xml:space="preserve"> </w:t>
      </w:r>
      <w:r w:rsidR="00502C5D" w:rsidRPr="0033148C">
        <w:rPr>
          <w:rFonts w:ascii="Trebuchet MS" w:hAnsi="Trebuchet MS" w:cs="Arial"/>
          <w:b/>
          <w:sz w:val="22"/>
          <w:szCs w:val="22"/>
        </w:rPr>
        <w:t>terminas</w:t>
      </w:r>
      <w:r w:rsidRPr="0033148C">
        <w:rPr>
          <w:rFonts w:ascii="Trebuchet MS" w:hAnsi="Trebuchet MS" w:cs="Arial"/>
          <w:sz w:val="22"/>
          <w:szCs w:val="22"/>
        </w:rPr>
        <w:t>“</w:t>
      </w:r>
      <w:r w:rsidRPr="00C949EB">
        <w:rPr>
          <w:rFonts w:ascii="Trebuchet MS" w:hAnsi="Trebuchet MS" w:cs="Arial"/>
          <w:sz w:val="22"/>
          <w:szCs w:val="22"/>
        </w:rPr>
        <w:t xml:space="preserve"> </w:t>
      </w:r>
    </w:p>
    <w:p w14:paraId="29140371" w14:textId="77777777" w:rsidR="00161DDB" w:rsidRPr="00C949EB" w:rsidRDefault="00161DDB" w:rsidP="00161DDB">
      <w:pPr>
        <w:pStyle w:val="TxBrp11"/>
        <w:ind w:left="2127" w:hanging="2127"/>
        <w:jc w:val="both"/>
        <w:rPr>
          <w:rFonts w:ascii="Trebuchet MS" w:hAnsi="Trebuchet MS" w:cs="Arial"/>
          <w:sz w:val="22"/>
          <w:szCs w:val="22"/>
        </w:rPr>
      </w:pPr>
    </w:p>
    <w:p w14:paraId="7FD4DCE4" w14:textId="77777777" w:rsidR="00161DDB" w:rsidRPr="00C949EB" w:rsidRDefault="00161DDB" w:rsidP="00161DDB">
      <w:pPr>
        <w:pStyle w:val="TxBrp11"/>
        <w:ind w:left="2127"/>
        <w:jc w:val="both"/>
        <w:rPr>
          <w:rFonts w:ascii="Trebuchet MS" w:hAnsi="Trebuchet MS" w:cs="Arial"/>
          <w:b/>
          <w:sz w:val="22"/>
          <w:szCs w:val="22"/>
        </w:rPr>
      </w:pPr>
      <w:r w:rsidRPr="00C949EB">
        <w:rPr>
          <w:rFonts w:ascii="Trebuchet MS" w:hAnsi="Trebuchet MS" w:cs="Arial"/>
          <w:b/>
          <w:sz w:val="22"/>
          <w:szCs w:val="22"/>
        </w:rPr>
        <w:t>Įterpiamas papildomas 1.1.3.1</w:t>
      </w:r>
      <w:r w:rsidR="00D024B5" w:rsidRPr="00C949EB">
        <w:rPr>
          <w:rFonts w:ascii="Trebuchet MS" w:hAnsi="Trebuchet MS" w:cs="Arial"/>
          <w:b/>
          <w:sz w:val="22"/>
          <w:szCs w:val="22"/>
        </w:rPr>
        <w:t>3</w:t>
      </w:r>
      <w:r w:rsidRPr="00C949EB">
        <w:rPr>
          <w:rFonts w:ascii="Trebuchet MS" w:hAnsi="Trebuchet MS" w:cs="Arial"/>
          <w:b/>
          <w:sz w:val="22"/>
          <w:szCs w:val="22"/>
        </w:rPr>
        <w:t xml:space="preserve"> punktas:</w:t>
      </w:r>
    </w:p>
    <w:p w14:paraId="242B04AD" w14:textId="77777777" w:rsidR="00161DDB" w:rsidRPr="00C949EB" w:rsidRDefault="00161DDB" w:rsidP="00161DDB">
      <w:pPr>
        <w:pStyle w:val="TxBrp11"/>
        <w:ind w:left="2127"/>
        <w:jc w:val="both"/>
        <w:rPr>
          <w:rFonts w:ascii="Trebuchet MS" w:hAnsi="Trebuchet MS" w:cs="Arial"/>
          <w:sz w:val="22"/>
          <w:szCs w:val="22"/>
        </w:rPr>
      </w:pPr>
    </w:p>
    <w:p w14:paraId="215F1F6A" w14:textId="17C535B8" w:rsidR="00161DDB" w:rsidRPr="00C949EB" w:rsidRDefault="00161DDB" w:rsidP="00161DDB">
      <w:pPr>
        <w:pStyle w:val="TxBrp11"/>
        <w:ind w:left="2127"/>
        <w:jc w:val="both"/>
        <w:rPr>
          <w:rFonts w:ascii="Trebuchet MS" w:hAnsi="Trebuchet MS" w:cs="Arial"/>
          <w:sz w:val="22"/>
          <w:szCs w:val="22"/>
        </w:rPr>
      </w:pPr>
      <w:r w:rsidRPr="00C949EB">
        <w:rPr>
          <w:rFonts w:ascii="Trebuchet MS" w:hAnsi="Trebuchet MS" w:cs="Arial"/>
          <w:sz w:val="22"/>
          <w:szCs w:val="22"/>
        </w:rPr>
        <w:t>„</w:t>
      </w:r>
      <w:r w:rsidR="00D23014" w:rsidRPr="00C949EB">
        <w:rPr>
          <w:rFonts w:ascii="Trebuchet MS" w:hAnsi="Trebuchet MS" w:cs="Arial"/>
          <w:b/>
          <w:sz w:val="22"/>
          <w:szCs w:val="22"/>
        </w:rPr>
        <w:t>Kritin</w:t>
      </w:r>
      <w:r w:rsidR="00502C5D">
        <w:rPr>
          <w:rFonts w:ascii="Trebuchet MS" w:hAnsi="Trebuchet MS" w:cs="Arial"/>
          <w:b/>
          <w:sz w:val="22"/>
          <w:szCs w:val="22"/>
        </w:rPr>
        <w:t>is</w:t>
      </w:r>
      <w:r w:rsidR="00D23014" w:rsidRPr="00C949EB">
        <w:rPr>
          <w:rFonts w:ascii="Trebuchet MS" w:hAnsi="Trebuchet MS" w:cs="Arial"/>
          <w:b/>
          <w:sz w:val="22"/>
          <w:szCs w:val="22"/>
        </w:rPr>
        <w:t xml:space="preserve"> </w:t>
      </w:r>
      <w:r w:rsidR="00502C5D">
        <w:rPr>
          <w:rFonts w:ascii="Trebuchet MS" w:hAnsi="Trebuchet MS" w:cs="Arial"/>
          <w:b/>
          <w:sz w:val="22"/>
          <w:szCs w:val="22"/>
        </w:rPr>
        <w:t>terminas</w:t>
      </w:r>
      <w:r w:rsidRPr="00C949EB">
        <w:rPr>
          <w:rFonts w:ascii="Trebuchet MS" w:hAnsi="Trebuchet MS" w:cs="Arial"/>
          <w:sz w:val="22"/>
          <w:szCs w:val="22"/>
        </w:rPr>
        <w:t xml:space="preserve">“ – tai </w:t>
      </w:r>
      <w:r w:rsidR="00D23014" w:rsidRPr="00C949EB">
        <w:rPr>
          <w:rFonts w:ascii="Trebuchet MS" w:hAnsi="Trebuchet MS" w:cs="Arial"/>
          <w:sz w:val="22"/>
          <w:szCs w:val="22"/>
        </w:rPr>
        <w:t>Grafike nurodyta</w:t>
      </w:r>
      <w:r w:rsidR="00D4780E">
        <w:rPr>
          <w:rFonts w:ascii="Trebuchet MS" w:hAnsi="Trebuchet MS" w:cs="Arial"/>
          <w:sz w:val="22"/>
          <w:szCs w:val="22"/>
        </w:rPr>
        <w:t>s</w:t>
      </w:r>
      <w:r w:rsidR="00D23014" w:rsidRPr="00C949EB">
        <w:rPr>
          <w:rFonts w:ascii="Trebuchet MS" w:hAnsi="Trebuchet MS" w:cs="Arial"/>
          <w:sz w:val="22"/>
          <w:szCs w:val="22"/>
        </w:rPr>
        <w:t xml:space="preserve"> konkretaus </w:t>
      </w:r>
      <w:r w:rsidR="00D4780E">
        <w:rPr>
          <w:rFonts w:ascii="Trebuchet MS" w:hAnsi="Trebuchet MS" w:cs="Arial"/>
          <w:sz w:val="22"/>
          <w:szCs w:val="22"/>
        </w:rPr>
        <w:t>Rangovo</w:t>
      </w:r>
      <w:r w:rsidR="00D23014" w:rsidRPr="00C949EB">
        <w:rPr>
          <w:rFonts w:ascii="Trebuchet MS" w:hAnsi="Trebuchet MS" w:cs="Arial"/>
          <w:sz w:val="22"/>
          <w:szCs w:val="22"/>
        </w:rPr>
        <w:t xml:space="preserve"> įsipareigojimo įvykdymo </w:t>
      </w:r>
      <w:r w:rsidR="00502C5D">
        <w:rPr>
          <w:rFonts w:ascii="Trebuchet MS" w:hAnsi="Trebuchet MS" w:cs="Arial"/>
          <w:sz w:val="22"/>
          <w:szCs w:val="22"/>
        </w:rPr>
        <w:t>terminas</w:t>
      </w:r>
      <w:r w:rsidR="00D23014" w:rsidRPr="00C949EB">
        <w:rPr>
          <w:rFonts w:ascii="Trebuchet MS" w:hAnsi="Trebuchet MS" w:cs="Arial"/>
          <w:sz w:val="22"/>
          <w:szCs w:val="22"/>
        </w:rPr>
        <w:t xml:space="preserve">, </w:t>
      </w:r>
      <w:r w:rsidR="00622C0C" w:rsidRPr="00C949EB">
        <w:rPr>
          <w:rFonts w:ascii="Trebuchet MS" w:hAnsi="Trebuchet MS" w:cs="Arial"/>
          <w:sz w:val="22"/>
          <w:szCs w:val="22"/>
        </w:rPr>
        <w:t xml:space="preserve">Rangos sutartyje </w:t>
      </w:r>
      <w:r w:rsidR="00D23014" w:rsidRPr="00C949EB">
        <w:rPr>
          <w:rFonts w:ascii="Trebuchet MS" w:hAnsi="Trebuchet MS" w:cs="Arial"/>
          <w:sz w:val="22"/>
          <w:szCs w:val="22"/>
        </w:rPr>
        <w:t>įvardinta</w:t>
      </w:r>
      <w:r w:rsidR="00502C5D">
        <w:rPr>
          <w:rFonts w:ascii="Trebuchet MS" w:hAnsi="Trebuchet MS" w:cs="Arial"/>
          <w:sz w:val="22"/>
          <w:szCs w:val="22"/>
        </w:rPr>
        <w:t>s</w:t>
      </w:r>
      <w:r w:rsidR="00D23014" w:rsidRPr="00C949EB">
        <w:rPr>
          <w:rFonts w:ascii="Trebuchet MS" w:hAnsi="Trebuchet MS" w:cs="Arial"/>
          <w:sz w:val="22"/>
          <w:szCs w:val="22"/>
        </w:rPr>
        <w:t xml:space="preserve"> taip kritin</w:t>
      </w:r>
      <w:r w:rsidR="00502C5D">
        <w:rPr>
          <w:rFonts w:ascii="Trebuchet MS" w:hAnsi="Trebuchet MS" w:cs="Arial"/>
          <w:sz w:val="22"/>
          <w:szCs w:val="22"/>
        </w:rPr>
        <w:t>is</w:t>
      </w:r>
      <w:r w:rsidR="00D23014" w:rsidRPr="00C949EB">
        <w:rPr>
          <w:rFonts w:ascii="Trebuchet MS" w:hAnsi="Trebuchet MS" w:cs="Arial"/>
          <w:sz w:val="22"/>
          <w:szCs w:val="22"/>
        </w:rPr>
        <w:t>.</w:t>
      </w:r>
    </w:p>
    <w:p w14:paraId="5944F2AF" w14:textId="77777777" w:rsidR="00D23014" w:rsidRPr="00C949EB" w:rsidRDefault="00D23014" w:rsidP="00161DDB">
      <w:pPr>
        <w:pStyle w:val="TxBrp11"/>
        <w:ind w:left="2127"/>
        <w:jc w:val="both"/>
        <w:rPr>
          <w:rFonts w:ascii="Trebuchet MS" w:hAnsi="Trebuchet MS" w:cs="Arial"/>
          <w:sz w:val="22"/>
          <w:szCs w:val="22"/>
        </w:rPr>
      </w:pPr>
    </w:p>
    <w:p w14:paraId="451F00DC" w14:textId="77777777" w:rsidR="00412E85" w:rsidRPr="00C949EB" w:rsidRDefault="00412E85" w:rsidP="00161DDB">
      <w:pPr>
        <w:pStyle w:val="TxBrp11"/>
        <w:ind w:left="2127"/>
        <w:jc w:val="both"/>
        <w:rPr>
          <w:rFonts w:ascii="Trebuchet MS" w:hAnsi="Trebuchet MS" w:cs="Arial"/>
          <w:sz w:val="22"/>
          <w:szCs w:val="22"/>
        </w:rPr>
      </w:pPr>
    </w:p>
    <w:p w14:paraId="5170D73B" w14:textId="77777777" w:rsidR="00334F78" w:rsidRPr="00C949EB" w:rsidRDefault="00334F78" w:rsidP="00334F78">
      <w:pPr>
        <w:pStyle w:val="TxBrp11"/>
        <w:ind w:left="2127" w:hanging="2127"/>
        <w:jc w:val="both"/>
        <w:rPr>
          <w:rFonts w:ascii="Trebuchet MS" w:hAnsi="Trebuchet MS" w:cs="Arial"/>
          <w:sz w:val="22"/>
          <w:szCs w:val="22"/>
        </w:rPr>
      </w:pPr>
      <w:r w:rsidRPr="00C949EB">
        <w:rPr>
          <w:rFonts w:ascii="Trebuchet MS" w:hAnsi="Trebuchet MS" w:cs="Arial"/>
          <w:sz w:val="22"/>
          <w:szCs w:val="22"/>
        </w:rPr>
        <w:t>1.1.3.1</w:t>
      </w:r>
      <w:r w:rsidR="00D024B5" w:rsidRPr="00C949EB">
        <w:rPr>
          <w:rFonts w:ascii="Trebuchet MS" w:hAnsi="Trebuchet MS" w:cs="Arial"/>
          <w:sz w:val="22"/>
          <w:szCs w:val="22"/>
        </w:rPr>
        <w:t>4</w:t>
      </w:r>
      <w:r w:rsidRPr="00C949EB">
        <w:rPr>
          <w:rFonts w:ascii="Trebuchet MS" w:hAnsi="Trebuchet MS" w:cs="Arial"/>
          <w:sz w:val="22"/>
          <w:szCs w:val="22"/>
        </w:rPr>
        <w:tab/>
      </w:r>
      <w:r w:rsidRPr="00C949EB">
        <w:rPr>
          <w:rFonts w:ascii="Trebuchet MS" w:hAnsi="Trebuchet MS" w:cs="Arial"/>
          <w:b/>
          <w:sz w:val="22"/>
          <w:szCs w:val="22"/>
        </w:rPr>
        <w:t>„Statybos užbaigimas“</w:t>
      </w:r>
      <w:r w:rsidRPr="00C949EB">
        <w:rPr>
          <w:rFonts w:ascii="Trebuchet MS" w:hAnsi="Trebuchet MS" w:cs="Arial"/>
          <w:sz w:val="22"/>
          <w:szCs w:val="22"/>
        </w:rPr>
        <w:t xml:space="preserve"> </w:t>
      </w:r>
    </w:p>
    <w:p w14:paraId="70FDCE11" w14:textId="77777777" w:rsidR="00334F78" w:rsidRPr="00C949EB" w:rsidRDefault="00334F78" w:rsidP="00334F78">
      <w:pPr>
        <w:pStyle w:val="TxBrp11"/>
        <w:ind w:left="2127" w:hanging="2127"/>
        <w:jc w:val="both"/>
        <w:rPr>
          <w:rFonts w:ascii="Trebuchet MS" w:hAnsi="Trebuchet MS" w:cs="Arial"/>
          <w:sz w:val="22"/>
          <w:szCs w:val="22"/>
        </w:rPr>
      </w:pPr>
    </w:p>
    <w:p w14:paraId="53D767FF" w14:textId="77777777" w:rsidR="00334F78" w:rsidRPr="00927F75" w:rsidRDefault="00334F78" w:rsidP="00334F78">
      <w:pPr>
        <w:ind w:left="2127"/>
        <w:rPr>
          <w:rFonts w:ascii="Trebuchet MS" w:hAnsi="Trebuchet MS" w:cs="Arial"/>
          <w:b/>
          <w:sz w:val="22"/>
          <w:szCs w:val="22"/>
          <w:lang w:val="en-US"/>
        </w:rPr>
      </w:pPr>
      <w:r w:rsidRPr="00C949EB">
        <w:rPr>
          <w:rFonts w:ascii="Trebuchet MS" w:hAnsi="Trebuchet MS" w:cs="Arial"/>
          <w:b/>
          <w:sz w:val="22"/>
          <w:szCs w:val="22"/>
        </w:rPr>
        <w:t>Įterpiamas papildomas 1.1.3.1</w:t>
      </w:r>
      <w:r w:rsidR="00D024B5" w:rsidRPr="00C949EB">
        <w:rPr>
          <w:rFonts w:ascii="Trebuchet MS" w:hAnsi="Trebuchet MS" w:cs="Arial"/>
          <w:b/>
          <w:sz w:val="22"/>
          <w:szCs w:val="22"/>
        </w:rPr>
        <w:t>4</w:t>
      </w:r>
      <w:r w:rsidRPr="00C949EB">
        <w:rPr>
          <w:rFonts w:ascii="Trebuchet MS" w:hAnsi="Trebuchet MS" w:cs="Arial"/>
          <w:b/>
          <w:sz w:val="22"/>
          <w:szCs w:val="22"/>
        </w:rPr>
        <w:t xml:space="preserve"> punktas:</w:t>
      </w:r>
    </w:p>
    <w:p w14:paraId="09BD8B5D" w14:textId="77777777" w:rsidR="00334F78" w:rsidRPr="00C949EB" w:rsidRDefault="00334F78" w:rsidP="00334F78">
      <w:pPr>
        <w:pStyle w:val="TxBrp11"/>
        <w:jc w:val="both"/>
        <w:rPr>
          <w:rFonts w:ascii="Trebuchet MS" w:hAnsi="Trebuchet MS" w:cs="Arial"/>
          <w:b/>
          <w:sz w:val="22"/>
          <w:szCs w:val="22"/>
        </w:rPr>
      </w:pPr>
    </w:p>
    <w:p w14:paraId="47982D93" w14:textId="77777777" w:rsidR="00334F78" w:rsidRPr="00C949EB" w:rsidRDefault="00334F78" w:rsidP="00334F78">
      <w:pPr>
        <w:pStyle w:val="TxBrp11"/>
        <w:ind w:left="2127"/>
        <w:jc w:val="both"/>
        <w:rPr>
          <w:rFonts w:ascii="Trebuchet MS" w:hAnsi="Trebuchet MS" w:cs="Arial"/>
          <w:sz w:val="22"/>
          <w:szCs w:val="22"/>
        </w:rPr>
      </w:pPr>
      <w:r w:rsidRPr="00C949EB">
        <w:rPr>
          <w:rFonts w:ascii="Trebuchet MS" w:hAnsi="Trebuchet MS" w:cs="Arial"/>
          <w:b/>
          <w:sz w:val="22"/>
          <w:szCs w:val="22"/>
        </w:rPr>
        <w:lastRenderedPageBreak/>
        <w:t xml:space="preserve">„Statybos užbaigimas“ </w:t>
      </w:r>
      <w:r w:rsidRPr="00C949EB">
        <w:rPr>
          <w:rFonts w:ascii="Trebuchet MS" w:hAnsi="Trebuchet MS" w:cs="Arial"/>
          <w:sz w:val="22"/>
          <w:szCs w:val="22"/>
        </w:rPr>
        <w:t xml:space="preserve">– tai Objekto statybos užbaigimo procedūros, vykdomos pagal Šalies Įstatymuose numatytas taisykles, siekiant gauti Statybos užbaigimo aktą.  </w:t>
      </w:r>
    </w:p>
    <w:p w14:paraId="3419427C" w14:textId="77777777" w:rsidR="00334F78" w:rsidRPr="00C949EB" w:rsidRDefault="00334F78" w:rsidP="00334F78">
      <w:pPr>
        <w:pStyle w:val="TxBrp11"/>
        <w:jc w:val="both"/>
        <w:rPr>
          <w:rFonts w:ascii="Trebuchet MS" w:hAnsi="Trebuchet MS" w:cs="Arial"/>
          <w:sz w:val="22"/>
          <w:szCs w:val="22"/>
        </w:rPr>
      </w:pPr>
    </w:p>
    <w:p w14:paraId="48185FF8" w14:textId="77777777" w:rsidR="00412E85" w:rsidRPr="00C949EB" w:rsidRDefault="00412E85" w:rsidP="00334F78">
      <w:pPr>
        <w:pStyle w:val="TxBrp11"/>
        <w:jc w:val="both"/>
        <w:rPr>
          <w:rFonts w:ascii="Trebuchet MS" w:hAnsi="Trebuchet MS" w:cs="Arial"/>
          <w:sz w:val="22"/>
          <w:szCs w:val="22"/>
        </w:rPr>
      </w:pPr>
    </w:p>
    <w:p w14:paraId="6A268D86" w14:textId="77777777" w:rsidR="00624FBB" w:rsidRPr="00C949EB" w:rsidRDefault="00624FBB" w:rsidP="00624FBB">
      <w:pPr>
        <w:pStyle w:val="TxBrp11"/>
        <w:ind w:left="2127" w:hanging="2127"/>
        <w:jc w:val="both"/>
        <w:rPr>
          <w:rFonts w:ascii="Trebuchet MS" w:hAnsi="Trebuchet MS" w:cs="Arial"/>
          <w:sz w:val="22"/>
          <w:szCs w:val="22"/>
        </w:rPr>
      </w:pPr>
      <w:r w:rsidRPr="00C949EB">
        <w:rPr>
          <w:rFonts w:ascii="Trebuchet MS" w:hAnsi="Trebuchet MS" w:cs="Arial"/>
          <w:sz w:val="22"/>
          <w:szCs w:val="22"/>
        </w:rPr>
        <w:t>1.1.3.1</w:t>
      </w:r>
      <w:r w:rsidR="00D024B5" w:rsidRPr="00C949EB">
        <w:rPr>
          <w:rFonts w:ascii="Trebuchet MS" w:hAnsi="Trebuchet MS" w:cs="Arial"/>
          <w:sz w:val="22"/>
          <w:szCs w:val="22"/>
        </w:rPr>
        <w:t>5</w:t>
      </w:r>
      <w:r w:rsidRPr="00C949EB">
        <w:rPr>
          <w:rFonts w:ascii="Trebuchet MS" w:hAnsi="Trebuchet MS" w:cs="Arial"/>
          <w:sz w:val="22"/>
          <w:szCs w:val="22"/>
        </w:rPr>
        <w:tab/>
        <w:t>„</w:t>
      </w:r>
      <w:r w:rsidRPr="00C949EB">
        <w:rPr>
          <w:rFonts w:ascii="Trebuchet MS" w:hAnsi="Trebuchet MS" w:cs="Arial"/>
          <w:b/>
          <w:sz w:val="22"/>
          <w:szCs w:val="22"/>
        </w:rPr>
        <w:t>Statybos užbaigimo aktas</w:t>
      </w:r>
      <w:r w:rsidR="00D37ADD" w:rsidRPr="00C949EB">
        <w:rPr>
          <w:rFonts w:ascii="Trebuchet MS" w:hAnsi="Trebuchet MS" w:cs="Arial"/>
          <w:sz w:val="22"/>
          <w:szCs w:val="22"/>
        </w:rPr>
        <w:t>“</w:t>
      </w:r>
      <w:r w:rsidRPr="00C949EB">
        <w:rPr>
          <w:rFonts w:ascii="Trebuchet MS" w:hAnsi="Trebuchet MS" w:cs="Arial"/>
          <w:sz w:val="22"/>
          <w:szCs w:val="22"/>
        </w:rPr>
        <w:t xml:space="preserve"> </w:t>
      </w:r>
    </w:p>
    <w:p w14:paraId="6410451D" w14:textId="77777777" w:rsidR="00624FBB" w:rsidRPr="00C949EB" w:rsidRDefault="00624FBB" w:rsidP="00624FBB">
      <w:pPr>
        <w:pStyle w:val="TxBrp11"/>
        <w:ind w:left="2127" w:hanging="2127"/>
        <w:jc w:val="both"/>
        <w:rPr>
          <w:rFonts w:ascii="Trebuchet MS" w:hAnsi="Trebuchet MS" w:cs="Arial"/>
          <w:sz w:val="22"/>
          <w:szCs w:val="22"/>
        </w:rPr>
      </w:pPr>
    </w:p>
    <w:p w14:paraId="5F3857E7" w14:textId="77777777" w:rsidR="00624FBB" w:rsidRPr="00C949EB" w:rsidRDefault="00624FBB" w:rsidP="00624FBB">
      <w:pPr>
        <w:pStyle w:val="TxBrp11"/>
        <w:ind w:left="2127"/>
        <w:jc w:val="both"/>
        <w:rPr>
          <w:rFonts w:ascii="Trebuchet MS" w:hAnsi="Trebuchet MS" w:cs="Arial"/>
          <w:b/>
          <w:sz w:val="22"/>
          <w:szCs w:val="22"/>
        </w:rPr>
      </w:pPr>
      <w:r w:rsidRPr="00C949EB">
        <w:rPr>
          <w:rFonts w:ascii="Trebuchet MS" w:hAnsi="Trebuchet MS" w:cs="Arial"/>
          <w:b/>
          <w:sz w:val="22"/>
          <w:szCs w:val="22"/>
        </w:rPr>
        <w:t>Įterpiamas papildomas 1.1.3.1</w:t>
      </w:r>
      <w:r w:rsidR="00D024B5" w:rsidRPr="00C949EB">
        <w:rPr>
          <w:rFonts w:ascii="Trebuchet MS" w:hAnsi="Trebuchet MS" w:cs="Arial"/>
          <w:b/>
          <w:sz w:val="22"/>
          <w:szCs w:val="22"/>
        </w:rPr>
        <w:t>5</w:t>
      </w:r>
      <w:r w:rsidRPr="00C949EB">
        <w:rPr>
          <w:rFonts w:ascii="Trebuchet MS" w:hAnsi="Trebuchet MS" w:cs="Arial"/>
          <w:b/>
          <w:sz w:val="22"/>
          <w:szCs w:val="22"/>
        </w:rPr>
        <w:t xml:space="preserve"> punktas:</w:t>
      </w:r>
    </w:p>
    <w:p w14:paraId="0F91281D" w14:textId="77777777" w:rsidR="00624FBB" w:rsidRPr="00C949EB" w:rsidRDefault="00624FBB" w:rsidP="00624FBB">
      <w:pPr>
        <w:pStyle w:val="TxBrp11"/>
        <w:ind w:left="2127"/>
        <w:jc w:val="both"/>
        <w:rPr>
          <w:rFonts w:ascii="Trebuchet MS" w:hAnsi="Trebuchet MS" w:cs="Arial"/>
          <w:sz w:val="22"/>
          <w:szCs w:val="22"/>
        </w:rPr>
      </w:pPr>
    </w:p>
    <w:p w14:paraId="4EBCA94A" w14:textId="6CB143E0" w:rsidR="00513CE5" w:rsidRPr="00C949EB" w:rsidRDefault="00624FBB" w:rsidP="00DB193D">
      <w:pPr>
        <w:pStyle w:val="TxBrp11"/>
        <w:ind w:left="2127"/>
        <w:jc w:val="both"/>
        <w:rPr>
          <w:rFonts w:ascii="Trebuchet MS" w:hAnsi="Trebuchet MS" w:cs="Arial"/>
          <w:sz w:val="22"/>
          <w:szCs w:val="22"/>
        </w:rPr>
      </w:pPr>
      <w:r w:rsidRPr="00C949EB">
        <w:rPr>
          <w:rFonts w:ascii="Trebuchet MS" w:hAnsi="Trebuchet MS" w:cs="Arial"/>
          <w:sz w:val="22"/>
          <w:szCs w:val="22"/>
        </w:rPr>
        <w:t>„</w:t>
      </w:r>
      <w:r w:rsidRPr="00C949EB">
        <w:rPr>
          <w:rFonts w:ascii="Trebuchet MS" w:hAnsi="Trebuchet MS" w:cs="Arial"/>
          <w:b/>
          <w:sz w:val="22"/>
          <w:szCs w:val="22"/>
        </w:rPr>
        <w:t>Statybos užbaigimo aktas</w:t>
      </w:r>
      <w:r w:rsidRPr="00C949EB">
        <w:rPr>
          <w:rFonts w:ascii="Trebuchet MS" w:hAnsi="Trebuchet MS" w:cs="Arial"/>
          <w:sz w:val="22"/>
          <w:szCs w:val="22"/>
        </w:rPr>
        <w:t xml:space="preserve">“ – tai pagal Šalies Įstatymus surašomas ir (ar) išduodamas dokumentas, kuris patvirtina </w:t>
      </w:r>
      <w:r w:rsidR="00191C0A" w:rsidRPr="00C949EB">
        <w:rPr>
          <w:rFonts w:ascii="Trebuchet MS" w:hAnsi="Trebuchet MS" w:cs="Arial"/>
          <w:sz w:val="22"/>
          <w:szCs w:val="22"/>
        </w:rPr>
        <w:t xml:space="preserve">visiems Darbams priskirtų </w:t>
      </w:r>
      <w:r w:rsidRPr="00C949EB">
        <w:rPr>
          <w:rFonts w:ascii="Trebuchet MS" w:hAnsi="Trebuchet MS" w:cs="Arial"/>
          <w:sz w:val="22"/>
          <w:szCs w:val="22"/>
        </w:rPr>
        <w:t>statinių statybos užbaigimą (</w:t>
      </w:r>
      <w:r w:rsidR="00191C0A" w:rsidRPr="00C949EB">
        <w:rPr>
          <w:rFonts w:ascii="Trebuchet MS" w:hAnsi="Trebuchet MS" w:cs="Arial"/>
          <w:sz w:val="22"/>
          <w:szCs w:val="22"/>
        </w:rPr>
        <w:t xml:space="preserve">Šalies Įstatymuose vadinasi </w:t>
      </w:r>
      <w:r w:rsidRPr="00C949EB">
        <w:rPr>
          <w:rFonts w:ascii="Trebuchet MS" w:hAnsi="Trebuchet MS" w:cs="Arial"/>
          <w:sz w:val="22"/>
          <w:szCs w:val="22"/>
        </w:rPr>
        <w:t xml:space="preserve">statybos užbaigimo aktas, </w:t>
      </w:r>
      <w:r w:rsidR="001B1528" w:rsidRPr="00C949EB">
        <w:rPr>
          <w:rFonts w:ascii="Trebuchet MS" w:hAnsi="Trebuchet MS" w:cs="Arial"/>
          <w:sz w:val="22"/>
          <w:szCs w:val="22"/>
        </w:rPr>
        <w:t xml:space="preserve">deklaracija apie </w:t>
      </w:r>
      <w:r w:rsidRPr="00C949EB">
        <w:rPr>
          <w:rFonts w:ascii="Trebuchet MS" w:hAnsi="Trebuchet MS" w:cs="Arial"/>
          <w:sz w:val="22"/>
          <w:szCs w:val="22"/>
        </w:rPr>
        <w:t>statybos užbaigim</w:t>
      </w:r>
      <w:r w:rsidR="001B1528" w:rsidRPr="00C949EB">
        <w:rPr>
          <w:rFonts w:ascii="Trebuchet MS" w:hAnsi="Trebuchet MS" w:cs="Arial"/>
          <w:sz w:val="22"/>
          <w:szCs w:val="22"/>
        </w:rPr>
        <w:t>ą</w:t>
      </w:r>
      <w:r w:rsidRPr="00C949EB">
        <w:rPr>
          <w:rFonts w:ascii="Trebuchet MS" w:hAnsi="Trebuchet MS" w:cs="Arial"/>
          <w:sz w:val="22"/>
          <w:szCs w:val="22"/>
        </w:rPr>
        <w:t xml:space="preserve"> arba kitas Įstatymuose numatytas dokumentas). </w:t>
      </w:r>
    </w:p>
    <w:p w14:paraId="36B76409" w14:textId="77777777" w:rsidR="00334F78" w:rsidRPr="00C949EB" w:rsidRDefault="00334F78" w:rsidP="00DB193D">
      <w:pPr>
        <w:pStyle w:val="TxBrp11"/>
        <w:ind w:left="2127"/>
        <w:jc w:val="both"/>
        <w:rPr>
          <w:rFonts w:ascii="Trebuchet MS" w:hAnsi="Trebuchet MS" w:cs="Arial"/>
          <w:sz w:val="22"/>
          <w:szCs w:val="22"/>
        </w:rPr>
      </w:pPr>
    </w:p>
    <w:p w14:paraId="3485732E" w14:textId="77777777" w:rsidR="00334F78" w:rsidRPr="00C949EB" w:rsidRDefault="00334F78" w:rsidP="00DB193D">
      <w:pPr>
        <w:pStyle w:val="TxBrp11"/>
        <w:ind w:left="2127"/>
        <w:jc w:val="both"/>
        <w:rPr>
          <w:rFonts w:ascii="Trebuchet MS" w:hAnsi="Trebuchet MS" w:cs="Arial"/>
          <w:sz w:val="22"/>
          <w:szCs w:val="22"/>
        </w:rPr>
      </w:pPr>
    </w:p>
    <w:p w14:paraId="7EA0713E" w14:textId="77777777" w:rsidR="00334F78" w:rsidRPr="00C949EB" w:rsidRDefault="00334F78" w:rsidP="00334F78">
      <w:pPr>
        <w:pStyle w:val="TxBrp11"/>
        <w:ind w:left="2127" w:hanging="2127"/>
        <w:jc w:val="both"/>
        <w:rPr>
          <w:rFonts w:ascii="Trebuchet MS" w:hAnsi="Trebuchet MS" w:cs="Arial"/>
          <w:b/>
          <w:sz w:val="22"/>
          <w:szCs w:val="22"/>
        </w:rPr>
      </w:pPr>
      <w:r w:rsidRPr="00C949EB">
        <w:rPr>
          <w:rFonts w:ascii="Trebuchet MS" w:hAnsi="Trebuchet MS" w:cs="Arial"/>
          <w:b/>
          <w:sz w:val="22"/>
          <w:szCs w:val="22"/>
        </w:rPr>
        <w:t>1.1.4</w:t>
      </w:r>
      <w:r w:rsidRPr="00C949EB">
        <w:rPr>
          <w:rFonts w:ascii="Trebuchet MS" w:hAnsi="Trebuchet MS" w:cs="Arial"/>
          <w:b/>
          <w:sz w:val="22"/>
          <w:szCs w:val="22"/>
        </w:rPr>
        <w:tab/>
        <w:t>Pinigai ir mokėjimai</w:t>
      </w:r>
    </w:p>
    <w:p w14:paraId="6C2546F0" w14:textId="77777777" w:rsidR="00334F78" w:rsidRPr="00C949EB" w:rsidRDefault="00334F78" w:rsidP="00334F78">
      <w:pPr>
        <w:pStyle w:val="TxBrp11"/>
        <w:ind w:left="2127" w:hanging="2127"/>
        <w:jc w:val="both"/>
        <w:rPr>
          <w:rFonts w:ascii="Trebuchet MS" w:hAnsi="Trebuchet MS" w:cs="Arial"/>
          <w:sz w:val="22"/>
          <w:szCs w:val="22"/>
        </w:rPr>
      </w:pPr>
    </w:p>
    <w:p w14:paraId="6D1F6949" w14:textId="77777777" w:rsidR="00334F78" w:rsidRPr="00C949EB" w:rsidRDefault="00334F78" w:rsidP="00334F78">
      <w:pPr>
        <w:pStyle w:val="TxBrp11"/>
        <w:ind w:left="2127" w:hanging="2127"/>
        <w:jc w:val="both"/>
        <w:rPr>
          <w:rFonts w:ascii="Trebuchet MS" w:hAnsi="Trebuchet MS" w:cs="Arial"/>
          <w:b/>
          <w:sz w:val="22"/>
          <w:szCs w:val="22"/>
        </w:rPr>
      </w:pPr>
      <w:r w:rsidRPr="00C949EB">
        <w:rPr>
          <w:rFonts w:ascii="Trebuchet MS" w:hAnsi="Trebuchet MS" w:cs="Arial"/>
          <w:sz w:val="22"/>
          <w:szCs w:val="22"/>
        </w:rPr>
        <w:t>1.1.4.1</w:t>
      </w:r>
      <w:r w:rsidRPr="00C949EB">
        <w:rPr>
          <w:rFonts w:ascii="Trebuchet MS" w:hAnsi="Trebuchet MS" w:cs="Arial"/>
          <w:b/>
          <w:sz w:val="22"/>
          <w:szCs w:val="22"/>
        </w:rPr>
        <w:tab/>
        <w:t>„Priimta Sutarties suma“</w:t>
      </w:r>
    </w:p>
    <w:p w14:paraId="6916F859" w14:textId="77777777" w:rsidR="00334F78" w:rsidRPr="00C949EB" w:rsidRDefault="00334F78" w:rsidP="00334F78">
      <w:pPr>
        <w:pStyle w:val="TxBrp11"/>
        <w:ind w:left="2127" w:hanging="2127"/>
        <w:jc w:val="both"/>
        <w:rPr>
          <w:rFonts w:ascii="Trebuchet MS" w:hAnsi="Trebuchet MS" w:cs="Arial"/>
          <w:sz w:val="22"/>
          <w:szCs w:val="22"/>
        </w:rPr>
      </w:pPr>
    </w:p>
    <w:p w14:paraId="31425EA7" w14:textId="77777777" w:rsidR="00334F78" w:rsidRPr="00C949EB" w:rsidRDefault="00334F78" w:rsidP="00334F78">
      <w:pPr>
        <w:pStyle w:val="TxBrp11"/>
        <w:ind w:left="2127" w:hanging="2127"/>
        <w:jc w:val="both"/>
        <w:rPr>
          <w:rFonts w:ascii="Trebuchet MS" w:hAnsi="Trebuchet MS" w:cs="Arial"/>
          <w:b/>
          <w:sz w:val="22"/>
          <w:szCs w:val="22"/>
          <w:lang w:bidi="lt-LT"/>
        </w:rPr>
      </w:pPr>
      <w:r w:rsidRPr="00C949EB">
        <w:rPr>
          <w:rFonts w:ascii="Trebuchet MS" w:hAnsi="Trebuchet MS" w:cs="Arial"/>
          <w:sz w:val="22"/>
          <w:szCs w:val="22"/>
        </w:rPr>
        <w:tab/>
      </w:r>
      <w:r w:rsidRPr="00C949EB">
        <w:rPr>
          <w:rFonts w:ascii="Trebuchet MS" w:hAnsi="Trebuchet MS" w:cs="Arial"/>
          <w:b/>
          <w:sz w:val="22"/>
          <w:szCs w:val="22"/>
          <w:lang w:bidi="lt-LT"/>
        </w:rPr>
        <w:t>1.1.4.1 punkto pabaigoje įterpiamas naujas sakinys:</w:t>
      </w:r>
    </w:p>
    <w:p w14:paraId="5A35EADB" w14:textId="77777777" w:rsidR="00334F78" w:rsidRPr="00C949EB" w:rsidRDefault="00334F78" w:rsidP="00334F78">
      <w:pPr>
        <w:pStyle w:val="TxBrp11"/>
        <w:ind w:left="2127" w:hanging="2127"/>
        <w:jc w:val="both"/>
        <w:rPr>
          <w:rFonts w:ascii="Trebuchet MS" w:hAnsi="Trebuchet MS" w:cs="Arial"/>
          <w:b/>
          <w:sz w:val="22"/>
          <w:szCs w:val="22"/>
          <w:lang w:bidi="lt-LT"/>
        </w:rPr>
      </w:pPr>
    </w:p>
    <w:p w14:paraId="617FCA9E" w14:textId="1E4934ED" w:rsidR="00334F78" w:rsidRPr="00C949EB" w:rsidRDefault="00334F78" w:rsidP="00334F78">
      <w:pPr>
        <w:pStyle w:val="TxBrp11"/>
        <w:ind w:left="2127"/>
        <w:jc w:val="both"/>
        <w:rPr>
          <w:rFonts w:ascii="Trebuchet MS" w:hAnsi="Trebuchet MS" w:cs="Arial"/>
          <w:sz w:val="22"/>
          <w:szCs w:val="22"/>
        </w:rPr>
      </w:pPr>
      <w:r w:rsidRPr="00C949EB">
        <w:rPr>
          <w:rFonts w:ascii="Trebuchet MS" w:hAnsi="Trebuchet MS" w:cs="Arial"/>
          <w:sz w:val="22"/>
          <w:szCs w:val="22"/>
          <w:lang w:bidi="lt-LT"/>
        </w:rPr>
        <w:t xml:space="preserve">Kiekvienai Grupei </w:t>
      </w:r>
      <w:r w:rsidR="009879DF" w:rsidRPr="00C949EB">
        <w:rPr>
          <w:rFonts w:ascii="Trebuchet MS" w:hAnsi="Trebuchet MS" w:cs="Arial"/>
          <w:sz w:val="22"/>
          <w:szCs w:val="22"/>
          <w:lang w:bidi="lt-LT"/>
        </w:rPr>
        <w:t>yra sutarta</w:t>
      </w:r>
      <w:r w:rsidRPr="00C949EB">
        <w:rPr>
          <w:rFonts w:ascii="Trebuchet MS" w:hAnsi="Trebuchet MS" w:cs="Arial"/>
          <w:sz w:val="22"/>
          <w:szCs w:val="22"/>
          <w:lang w:bidi="lt-LT"/>
        </w:rPr>
        <w:t xml:space="preserve"> atskira </w:t>
      </w:r>
      <w:r w:rsidR="009C5933">
        <w:rPr>
          <w:rFonts w:ascii="Trebuchet MS" w:hAnsi="Trebuchet MS" w:cs="Arial"/>
          <w:sz w:val="22"/>
          <w:szCs w:val="22"/>
          <w:lang w:bidi="lt-LT"/>
        </w:rPr>
        <w:t xml:space="preserve"> </w:t>
      </w:r>
      <w:r w:rsidRPr="00C949EB">
        <w:rPr>
          <w:rFonts w:ascii="Trebuchet MS" w:hAnsi="Trebuchet MS" w:cs="Arial"/>
          <w:sz w:val="22"/>
          <w:szCs w:val="22"/>
          <w:lang w:bidi="lt-LT"/>
        </w:rPr>
        <w:t>Priimta Sutarties suma.</w:t>
      </w:r>
    </w:p>
    <w:p w14:paraId="7E8D0149" w14:textId="77777777" w:rsidR="00334F78" w:rsidRPr="00C949EB" w:rsidRDefault="00334F78" w:rsidP="00334F78">
      <w:pPr>
        <w:pStyle w:val="TxBrp11"/>
        <w:ind w:left="2127" w:hanging="2127"/>
        <w:jc w:val="both"/>
        <w:rPr>
          <w:rFonts w:ascii="Trebuchet MS" w:hAnsi="Trebuchet MS" w:cs="Arial"/>
          <w:sz w:val="22"/>
          <w:szCs w:val="22"/>
        </w:rPr>
      </w:pPr>
    </w:p>
    <w:p w14:paraId="02775153" w14:textId="77777777" w:rsidR="009879DF" w:rsidRPr="00C949EB" w:rsidRDefault="009879DF" w:rsidP="00334F78">
      <w:pPr>
        <w:pStyle w:val="TxBrp11"/>
        <w:ind w:left="2127" w:hanging="2127"/>
        <w:jc w:val="both"/>
        <w:rPr>
          <w:rFonts w:ascii="Trebuchet MS" w:hAnsi="Trebuchet MS" w:cs="Arial"/>
          <w:sz w:val="22"/>
          <w:szCs w:val="22"/>
        </w:rPr>
      </w:pPr>
    </w:p>
    <w:p w14:paraId="36777DBF" w14:textId="77777777" w:rsidR="009879DF" w:rsidRPr="00C949EB" w:rsidRDefault="009879DF" w:rsidP="00334F78">
      <w:pPr>
        <w:pStyle w:val="TxBrp11"/>
        <w:ind w:left="2127" w:hanging="2127"/>
        <w:jc w:val="both"/>
        <w:rPr>
          <w:rFonts w:ascii="Trebuchet MS" w:hAnsi="Trebuchet MS" w:cs="Arial"/>
          <w:b/>
          <w:sz w:val="22"/>
          <w:szCs w:val="22"/>
        </w:rPr>
      </w:pPr>
      <w:r w:rsidRPr="00C949EB">
        <w:rPr>
          <w:rFonts w:ascii="Trebuchet MS" w:hAnsi="Trebuchet MS" w:cs="Arial"/>
          <w:b/>
          <w:sz w:val="22"/>
          <w:szCs w:val="22"/>
        </w:rPr>
        <w:t>1.1.5</w:t>
      </w:r>
      <w:r w:rsidRPr="00C949EB">
        <w:rPr>
          <w:rFonts w:ascii="Trebuchet MS" w:hAnsi="Trebuchet MS" w:cs="Arial"/>
          <w:b/>
          <w:sz w:val="22"/>
          <w:szCs w:val="22"/>
        </w:rPr>
        <w:tab/>
        <w:t>Darbai ir Prekės</w:t>
      </w:r>
    </w:p>
    <w:p w14:paraId="211FE2C1" w14:textId="77777777" w:rsidR="009879DF" w:rsidRPr="00C949EB" w:rsidRDefault="009879DF" w:rsidP="00334F78">
      <w:pPr>
        <w:pStyle w:val="TxBrp11"/>
        <w:ind w:left="2127" w:hanging="2127"/>
        <w:jc w:val="both"/>
        <w:rPr>
          <w:rFonts w:ascii="Trebuchet MS" w:hAnsi="Trebuchet MS" w:cs="Arial"/>
          <w:sz w:val="22"/>
          <w:szCs w:val="22"/>
        </w:rPr>
      </w:pPr>
    </w:p>
    <w:p w14:paraId="5F4AD2D7" w14:textId="77777777" w:rsidR="00DB193D" w:rsidRPr="00C949EB" w:rsidRDefault="00DB193D" w:rsidP="00DB193D">
      <w:pPr>
        <w:ind w:left="2114" w:hanging="2102"/>
        <w:jc w:val="both"/>
        <w:rPr>
          <w:rFonts w:ascii="Trebuchet MS" w:hAnsi="Trebuchet MS" w:cs="Arial"/>
          <w:sz w:val="22"/>
          <w:szCs w:val="22"/>
        </w:rPr>
      </w:pPr>
      <w:r w:rsidRPr="00C949EB">
        <w:rPr>
          <w:rFonts w:ascii="Trebuchet MS" w:hAnsi="Trebuchet MS" w:cs="Arial"/>
          <w:sz w:val="22"/>
          <w:szCs w:val="22"/>
        </w:rPr>
        <w:t>1.1.5.5</w:t>
      </w:r>
      <w:r w:rsidRPr="00C949EB">
        <w:rPr>
          <w:rFonts w:ascii="Trebuchet MS" w:hAnsi="Trebuchet MS" w:cs="Arial"/>
          <w:sz w:val="22"/>
          <w:szCs w:val="22"/>
        </w:rPr>
        <w:tab/>
        <w:t>„</w:t>
      </w:r>
      <w:r w:rsidR="005D7DE4" w:rsidRPr="00C949EB">
        <w:rPr>
          <w:rFonts w:ascii="Trebuchet MS" w:hAnsi="Trebuchet MS" w:cs="Arial"/>
          <w:b/>
          <w:sz w:val="22"/>
          <w:szCs w:val="22"/>
        </w:rPr>
        <w:t>Įranga</w:t>
      </w:r>
      <w:r w:rsidRPr="00C949EB">
        <w:rPr>
          <w:rFonts w:ascii="Trebuchet MS" w:hAnsi="Trebuchet MS" w:cs="Arial"/>
          <w:sz w:val="22"/>
          <w:szCs w:val="22"/>
        </w:rPr>
        <w:t>”</w:t>
      </w:r>
    </w:p>
    <w:p w14:paraId="54875BF2" w14:textId="77777777" w:rsidR="00DB193D" w:rsidRPr="00C949EB" w:rsidRDefault="00DB193D" w:rsidP="00DB193D">
      <w:pPr>
        <w:ind w:left="2114" w:hanging="2102"/>
        <w:jc w:val="both"/>
        <w:rPr>
          <w:rFonts w:ascii="Trebuchet MS" w:hAnsi="Trebuchet MS" w:cs="Arial"/>
          <w:sz w:val="22"/>
          <w:szCs w:val="22"/>
        </w:rPr>
      </w:pPr>
      <w:r w:rsidRPr="00C949EB">
        <w:rPr>
          <w:rFonts w:ascii="Trebuchet MS" w:hAnsi="Trebuchet MS" w:cs="Arial"/>
          <w:sz w:val="22"/>
          <w:szCs w:val="22"/>
        </w:rPr>
        <w:tab/>
      </w:r>
      <w:r w:rsidRPr="00C949EB">
        <w:rPr>
          <w:rFonts w:ascii="Trebuchet MS" w:hAnsi="Trebuchet MS" w:cs="Arial"/>
          <w:sz w:val="22"/>
          <w:szCs w:val="22"/>
        </w:rPr>
        <w:tab/>
      </w:r>
    </w:p>
    <w:p w14:paraId="67DF2495" w14:textId="77777777" w:rsidR="00DB193D" w:rsidRPr="00C949EB" w:rsidRDefault="00202F1C" w:rsidP="00DB193D">
      <w:pPr>
        <w:ind w:left="2114" w:firstLine="13"/>
        <w:jc w:val="both"/>
        <w:rPr>
          <w:rFonts w:ascii="Trebuchet MS" w:hAnsi="Trebuchet MS" w:cs="Arial"/>
          <w:b/>
          <w:sz w:val="22"/>
          <w:szCs w:val="22"/>
        </w:rPr>
      </w:pPr>
      <w:r w:rsidRPr="00C949EB">
        <w:rPr>
          <w:rFonts w:ascii="Trebuchet MS" w:hAnsi="Trebuchet MS" w:cs="Arial"/>
          <w:b/>
          <w:sz w:val="22"/>
          <w:szCs w:val="22"/>
        </w:rPr>
        <w:t>Apibrėžimas išbraukiamas ir pakeičiamas nauju</w:t>
      </w:r>
      <w:r w:rsidR="00DB193D" w:rsidRPr="00C949EB">
        <w:rPr>
          <w:rFonts w:ascii="Trebuchet MS" w:hAnsi="Trebuchet MS" w:cs="Arial"/>
          <w:b/>
          <w:sz w:val="22"/>
          <w:szCs w:val="22"/>
        </w:rPr>
        <w:t>:</w:t>
      </w:r>
    </w:p>
    <w:p w14:paraId="768B67E1" w14:textId="77777777" w:rsidR="00DB193D" w:rsidRPr="00C949EB" w:rsidRDefault="00DB193D" w:rsidP="00DB193D">
      <w:pPr>
        <w:ind w:left="2124" w:firstLine="3"/>
        <w:jc w:val="both"/>
        <w:rPr>
          <w:rFonts w:ascii="Trebuchet MS" w:hAnsi="Trebuchet MS" w:cs="Arial"/>
          <w:sz w:val="22"/>
          <w:szCs w:val="22"/>
        </w:rPr>
      </w:pPr>
    </w:p>
    <w:p w14:paraId="5D1D1753" w14:textId="77777777" w:rsidR="00DB193D" w:rsidRPr="00C949EB" w:rsidRDefault="00DB193D" w:rsidP="006E4446">
      <w:pPr>
        <w:ind w:left="2124" w:firstLine="3"/>
        <w:jc w:val="both"/>
        <w:rPr>
          <w:rFonts w:ascii="Trebuchet MS" w:hAnsi="Trebuchet MS" w:cs="Arial"/>
          <w:sz w:val="22"/>
          <w:szCs w:val="22"/>
        </w:rPr>
      </w:pPr>
      <w:r w:rsidRPr="00C949EB">
        <w:rPr>
          <w:rFonts w:ascii="Trebuchet MS" w:hAnsi="Trebuchet MS" w:cs="Arial"/>
          <w:sz w:val="22"/>
          <w:szCs w:val="22"/>
        </w:rPr>
        <w:t>„</w:t>
      </w:r>
      <w:r w:rsidR="005D7DE4" w:rsidRPr="00C949EB">
        <w:rPr>
          <w:rFonts w:ascii="Trebuchet MS" w:hAnsi="Trebuchet MS" w:cs="Arial"/>
          <w:b/>
          <w:sz w:val="22"/>
          <w:szCs w:val="22"/>
        </w:rPr>
        <w:t>Įranga</w:t>
      </w:r>
      <w:r w:rsidRPr="00C949EB">
        <w:rPr>
          <w:rFonts w:ascii="Trebuchet MS" w:hAnsi="Trebuchet MS" w:cs="Arial"/>
          <w:sz w:val="22"/>
          <w:szCs w:val="22"/>
        </w:rPr>
        <w:t xml:space="preserve">” </w:t>
      </w:r>
      <w:r w:rsidR="005D7DE4" w:rsidRPr="00C949EB">
        <w:rPr>
          <w:rFonts w:ascii="Trebuchet MS" w:hAnsi="Trebuchet MS" w:cs="Arial"/>
          <w:sz w:val="22"/>
          <w:szCs w:val="22"/>
        </w:rPr>
        <w:t xml:space="preserve">– </w:t>
      </w:r>
      <w:r w:rsidR="00664528" w:rsidRPr="00C949EB">
        <w:rPr>
          <w:rFonts w:ascii="Trebuchet MS" w:hAnsi="Trebuchet MS" w:cs="Arial"/>
          <w:sz w:val="22"/>
          <w:szCs w:val="22"/>
        </w:rPr>
        <w:t xml:space="preserve">tai mechanizmai, aparatai, mechaninė įranga ir įrengimai (išskyrus </w:t>
      </w:r>
      <w:r w:rsidR="009A3C5C" w:rsidRPr="00C949EB">
        <w:rPr>
          <w:rFonts w:ascii="Trebuchet MS" w:hAnsi="Trebuchet MS" w:cs="Arial"/>
          <w:sz w:val="22"/>
          <w:szCs w:val="22"/>
        </w:rPr>
        <w:t>R</w:t>
      </w:r>
      <w:r w:rsidR="00664528" w:rsidRPr="00C949EB">
        <w:rPr>
          <w:rFonts w:ascii="Trebuchet MS" w:hAnsi="Trebuchet MS" w:cs="Arial"/>
          <w:sz w:val="22"/>
          <w:szCs w:val="22"/>
        </w:rPr>
        <w:t>angovo įrengimus) ir visa elektros ir elektroninė instaliacija</w:t>
      </w:r>
      <w:r w:rsidR="006E4446" w:rsidRPr="00C949EB">
        <w:rPr>
          <w:rFonts w:ascii="Trebuchet MS" w:hAnsi="Trebuchet MS" w:cs="Arial"/>
          <w:sz w:val="22"/>
          <w:szCs w:val="22"/>
        </w:rPr>
        <w:t xml:space="preserve">, skirta būti arba esanti Nuolatinių </w:t>
      </w:r>
      <w:r w:rsidR="009A3C5C" w:rsidRPr="00C949EB">
        <w:rPr>
          <w:rFonts w:ascii="Trebuchet MS" w:hAnsi="Trebuchet MS" w:cs="Arial"/>
          <w:sz w:val="22"/>
          <w:szCs w:val="22"/>
        </w:rPr>
        <w:t>D</w:t>
      </w:r>
      <w:r w:rsidR="006E4446" w:rsidRPr="00C949EB">
        <w:rPr>
          <w:rFonts w:ascii="Trebuchet MS" w:hAnsi="Trebuchet MS" w:cs="Arial"/>
          <w:sz w:val="22"/>
          <w:szCs w:val="22"/>
        </w:rPr>
        <w:t>arbų dalimi</w:t>
      </w:r>
      <w:r w:rsidRPr="00C949EB">
        <w:rPr>
          <w:rFonts w:ascii="Trebuchet MS" w:hAnsi="Trebuchet MS" w:cs="Arial"/>
          <w:sz w:val="22"/>
          <w:szCs w:val="22"/>
        </w:rPr>
        <w:t>.</w:t>
      </w:r>
    </w:p>
    <w:p w14:paraId="4014BD45" w14:textId="77777777" w:rsidR="00DB193D" w:rsidRPr="00C949EB" w:rsidRDefault="00DB193D" w:rsidP="00DB193D">
      <w:pPr>
        <w:ind w:left="2124" w:firstLine="3"/>
        <w:jc w:val="both"/>
        <w:rPr>
          <w:rFonts w:ascii="Trebuchet MS" w:hAnsi="Trebuchet MS" w:cs="Arial"/>
          <w:sz w:val="22"/>
          <w:szCs w:val="22"/>
        </w:rPr>
      </w:pPr>
    </w:p>
    <w:p w14:paraId="76ADCC0A" w14:textId="77777777" w:rsidR="00334F78" w:rsidRPr="00C949EB" w:rsidRDefault="00334F78" w:rsidP="00DB193D">
      <w:pPr>
        <w:ind w:left="2124" w:firstLine="3"/>
        <w:jc w:val="both"/>
        <w:rPr>
          <w:rFonts w:ascii="Trebuchet MS" w:hAnsi="Trebuchet MS" w:cs="Arial"/>
          <w:sz w:val="22"/>
          <w:szCs w:val="22"/>
        </w:rPr>
      </w:pPr>
    </w:p>
    <w:p w14:paraId="0479A2E2" w14:textId="77777777" w:rsidR="009879DF" w:rsidRPr="00C949EB" w:rsidRDefault="009879DF" w:rsidP="009879DF">
      <w:pPr>
        <w:ind w:left="2124" w:hanging="2124"/>
        <w:jc w:val="both"/>
        <w:rPr>
          <w:rFonts w:ascii="Trebuchet MS" w:hAnsi="Trebuchet MS" w:cs="Arial"/>
          <w:sz w:val="22"/>
          <w:szCs w:val="22"/>
        </w:rPr>
      </w:pPr>
      <w:r w:rsidRPr="00C949EB">
        <w:rPr>
          <w:rFonts w:ascii="Trebuchet MS" w:hAnsi="Trebuchet MS" w:cs="Arial"/>
          <w:sz w:val="22"/>
          <w:szCs w:val="22"/>
        </w:rPr>
        <w:t>1.1.5.6</w:t>
      </w:r>
      <w:r w:rsidRPr="00C949EB">
        <w:rPr>
          <w:rFonts w:ascii="Trebuchet MS" w:hAnsi="Trebuchet MS" w:cs="Arial"/>
          <w:sz w:val="22"/>
          <w:szCs w:val="22"/>
        </w:rPr>
        <w:tab/>
        <w:t>„</w:t>
      </w:r>
      <w:r w:rsidRPr="00C949EB">
        <w:rPr>
          <w:rFonts w:ascii="Trebuchet MS" w:hAnsi="Trebuchet MS" w:cs="Arial"/>
          <w:b/>
          <w:sz w:val="22"/>
          <w:szCs w:val="22"/>
        </w:rPr>
        <w:t>Grupė“</w:t>
      </w:r>
    </w:p>
    <w:p w14:paraId="496A6655" w14:textId="77777777" w:rsidR="009879DF" w:rsidRPr="00C949EB" w:rsidRDefault="009879DF" w:rsidP="009879DF">
      <w:pPr>
        <w:ind w:left="2124" w:hanging="2124"/>
        <w:jc w:val="both"/>
        <w:rPr>
          <w:rFonts w:ascii="Trebuchet MS" w:hAnsi="Trebuchet MS" w:cs="Arial"/>
          <w:sz w:val="22"/>
          <w:szCs w:val="22"/>
        </w:rPr>
      </w:pPr>
    </w:p>
    <w:p w14:paraId="11E4A77E" w14:textId="77777777" w:rsidR="009879DF" w:rsidRPr="00C949EB" w:rsidRDefault="009879DF" w:rsidP="009879DF">
      <w:pPr>
        <w:ind w:left="2124" w:firstLine="3"/>
        <w:jc w:val="both"/>
        <w:rPr>
          <w:rFonts w:ascii="Trebuchet MS" w:hAnsi="Trebuchet MS" w:cs="Arial"/>
          <w:b/>
          <w:sz w:val="22"/>
          <w:szCs w:val="22"/>
        </w:rPr>
      </w:pPr>
      <w:r w:rsidRPr="00C949EB">
        <w:rPr>
          <w:rFonts w:ascii="Trebuchet MS" w:hAnsi="Trebuchet MS" w:cs="Arial"/>
          <w:b/>
          <w:sz w:val="22"/>
          <w:szCs w:val="22"/>
        </w:rPr>
        <w:t>1.1.5.6 punkto pabaigoje įterpiamas naujas sakinys:</w:t>
      </w:r>
    </w:p>
    <w:p w14:paraId="0BFA53BC" w14:textId="77777777" w:rsidR="009879DF" w:rsidRPr="00C949EB" w:rsidRDefault="009879DF" w:rsidP="009879DF">
      <w:pPr>
        <w:ind w:left="2124" w:firstLine="3"/>
        <w:jc w:val="both"/>
        <w:rPr>
          <w:rFonts w:ascii="Trebuchet MS" w:hAnsi="Trebuchet MS" w:cs="Arial"/>
          <w:sz w:val="22"/>
          <w:szCs w:val="22"/>
        </w:rPr>
      </w:pPr>
    </w:p>
    <w:p w14:paraId="1D6B074D" w14:textId="701E5A0D" w:rsidR="009879DF" w:rsidRPr="00C949EB" w:rsidRDefault="009879DF" w:rsidP="009879DF">
      <w:pPr>
        <w:ind w:left="2124" w:firstLine="3"/>
        <w:jc w:val="both"/>
        <w:rPr>
          <w:rFonts w:ascii="Trebuchet MS" w:hAnsi="Trebuchet MS" w:cs="Arial"/>
          <w:sz w:val="22"/>
          <w:szCs w:val="22"/>
        </w:rPr>
      </w:pPr>
      <w:r w:rsidRPr="00C949EB">
        <w:rPr>
          <w:rFonts w:ascii="Trebuchet MS" w:hAnsi="Trebuchet MS" w:cs="Arial"/>
          <w:sz w:val="22"/>
          <w:szCs w:val="22"/>
        </w:rPr>
        <w:t>Sutarties vykdymo I etapas</w:t>
      </w:r>
      <w:r w:rsidR="00622C0C" w:rsidRPr="00C949EB">
        <w:rPr>
          <w:rFonts w:ascii="Trebuchet MS" w:hAnsi="Trebuchet MS" w:cs="Arial"/>
          <w:sz w:val="22"/>
          <w:szCs w:val="22"/>
        </w:rPr>
        <w:t xml:space="preserve"> ir </w:t>
      </w:r>
      <w:r w:rsidRPr="00C949EB">
        <w:rPr>
          <w:rFonts w:ascii="Trebuchet MS" w:hAnsi="Trebuchet MS" w:cs="Arial"/>
          <w:sz w:val="22"/>
          <w:szCs w:val="22"/>
        </w:rPr>
        <w:t xml:space="preserve"> II etapas</w:t>
      </w:r>
      <w:r w:rsidR="00E54522" w:rsidRPr="00C949EB">
        <w:rPr>
          <w:rFonts w:ascii="Trebuchet MS" w:hAnsi="Trebuchet MS" w:cs="Arial"/>
          <w:sz w:val="22"/>
          <w:szCs w:val="22"/>
        </w:rPr>
        <w:t>, kurie yra bendrai aprašyti Rangos sutarties 7 punkte, kiekvienas atskirai sudaro atskirą</w:t>
      </w:r>
      <w:r w:rsidRPr="00C949EB">
        <w:rPr>
          <w:rFonts w:ascii="Trebuchet MS" w:hAnsi="Trebuchet MS" w:cs="Arial"/>
          <w:sz w:val="22"/>
          <w:szCs w:val="22"/>
        </w:rPr>
        <w:t xml:space="preserve"> </w:t>
      </w:r>
      <w:r w:rsidR="00E54522" w:rsidRPr="00C949EB">
        <w:rPr>
          <w:rFonts w:ascii="Trebuchet MS" w:hAnsi="Trebuchet MS" w:cs="Arial"/>
          <w:sz w:val="22"/>
          <w:szCs w:val="22"/>
        </w:rPr>
        <w:t>Grupę.</w:t>
      </w:r>
    </w:p>
    <w:p w14:paraId="2E03CAB3" w14:textId="77777777" w:rsidR="009879DF" w:rsidRPr="00C949EB" w:rsidRDefault="009879DF" w:rsidP="009879DF">
      <w:pPr>
        <w:ind w:left="2124" w:hanging="2124"/>
        <w:jc w:val="both"/>
        <w:rPr>
          <w:rFonts w:ascii="Trebuchet MS" w:hAnsi="Trebuchet MS" w:cs="Arial"/>
          <w:sz w:val="22"/>
          <w:szCs w:val="22"/>
        </w:rPr>
      </w:pPr>
    </w:p>
    <w:p w14:paraId="6283F191" w14:textId="77777777" w:rsidR="009879DF" w:rsidRPr="00C949EB" w:rsidRDefault="009879DF" w:rsidP="009879DF">
      <w:pPr>
        <w:ind w:left="2124" w:hanging="2124"/>
        <w:jc w:val="both"/>
        <w:rPr>
          <w:rFonts w:ascii="Trebuchet MS" w:hAnsi="Trebuchet MS" w:cs="Arial"/>
          <w:sz w:val="22"/>
          <w:szCs w:val="22"/>
        </w:rPr>
      </w:pPr>
    </w:p>
    <w:p w14:paraId="7AD73EE2" w14:textId="77777777" w:rsidR="00901C06" w:rsidRPr="00C949EB" w:rsidRDefault="00901C06" w:rsidP="00DB193D">
      <w:pPr>
        <w:ind w:left="2114" w:hanging="2102"/>
        <w:jc w:val="both"/>
        <w:rPr>
          <w:rFonts w:ascii="Trebuchet MS" w:hAnsi="Trebuchet MS" w:cs="Arial"/>
          <w:sz w:val="22"/>
          <w:szCs w:val="22"/>
        </w:rPr>
      </w:pPr>
      <w:r w:rsidRPr="00C949EB">
        <w:rPr>
          <w:rFonts w:ascii="Trebuchet MS" w:hAnsi="Trebuchet MS" w:cs="Arial"/>
          <w:sz w:val="22"/>
          <w:szCs w:val="22"/>
        </w:rPr>
        <w:t>1.1.5.9</w:t>
      </w:r>
      <w:r w:rsidRPr="00C949EB">
        <w:rPr>
          <w:rFonts w:ascii="Trebuchet MS" w:hAnsi="Trebuchet MS" w:cs="Arial"/>
          <w:sz w:val="22"/>
          <w:szCs w:val="22"/>
        </w:rPr>
        <w:tab/>
        <w:t>„</w:t>
      </w:r>
      <w:r w:rsidRPr="00C949EB">
        <w:rPr>
          <w:rFonts w:ascii="Trebuchet MS" w:hAnsi="Trebuchet MS" w:cs="Arial"/>
          <w:b/>
          <w:sz w:val="22"/>
          <w:szCs w:val="22"/>
        </w:rPr>
        <w:t>Papildomi darbai</w:t>
      </w:r>
      <w:r w:rsidRPr="00C949EB">
        <w:rPr>
          <w:rFonts w:ascii="Trebuchet MS" w:hAnsi="Trebuchet MS" w:cs="Arial"/>
          <w:sz w:val="22"/>
          <w:szCs w:val="22"/>
        </w:rPr>
        <w:t>“</w:t>
      </w:r>
    </w:p>
    <w:p w14:paraId="2E9463EE" w14:textId="77777777" w:rsidR="00901C06" w:rsidRPr="00C949EB" w:rsidRDefault="00901C06" w:rsidP="00DB193D">
      <w:pPr>
        <w:ind w:left="2114" w:hanging="2102"/>
        <w:jc w:val="both"/>
        <w:rPr>
          <w:rFonts w:ascii="Trebuchet MS" w:hAnsi="Trebuchet MS" w:cs="Arial"/>
          <w:sz w:val="22"/>
          <w:szCs w:val="22"/>
        </w:rPr>
      </w:pPr>
    </w:p>
    <w:p w14:paraId="0DCA76CF" w14:textId="77777777" w:rsidR="00901C06" w:rsidRPr="00C949EB" w:rsidRDefault="00901C06" w:rsidP="00901C06">
      <w:pPr>
        <w:pStyle w:val="TxBrp11"/>
        <w:ind w:left="2127"/>
        <w:jc w:val="both"/>
        <w:rPr>
          <w:rFonts w:ascii="Trebuchet MS" w:hAnsi="Trebuchet MS" w:cs="Arial"/>
          <w:b/>
          <w:sz w:val="22"/>
          <w:szCs w:val="22"/>
        </w:rPr>
      </w:pPr>
      <w:r w:rsidRPr="00C949EB">
        <w:rPr>
          <w:rFonts w:ascii="Trebuchet MS" w:hAnsi="Trebuchet MS" w:cs="Arial"/>
          <w:b/>
          <w:sz w:val="22"/>
          <w:szCs w:val="22"/>
        </w:rPr>
        <w:t>Įterpiamas papildomas 1.1.5.9 punktas:</w:t>
      </w:r>
    </w:p>
    <w:p w14:paraId="2B3C9268" w14:textId="77777777" w:rsidR="00901C06" w:rsidRPr="00C949EB" w:rsidRDefault="00901C06" w:rsidP="00901C06">
      <w:pPr>
        <w:pStyle w:val="TxBrp11"/>
        <w:ind w:left="2127"/>
        <w:jc w:val="both"/>
        <w:rPr>
          <w:rFonts w:ascii="Trebuchet MS" w:hAnsi="Trebuchet MS" w:cs="Arial"/>
          <w:sz w:val="22"/>
          <w:szCs w:val="22"/>
        </w:rPr>
      </w:pPr>
    </w:p>
    <w:p w14:paraId="6A32CB35" w14:textId="44EA0586" w:rsidR="000C4D6D" w:rsidRPr="001E1292" w:rsidRDefault="00901C06" w:rsidP="00567936">
      <w:pPr>
        <w:pStyle w:val="TxBrp11"/>
        <w:ind w:left="2127"/>
        <w:jc w:val="both"/>
        <w:rPr>
          <w:rFonts w:ascii="Trebuchet MS" w:eastAsia="Arial Unicode MS" w:hAnsi="Trebuchet MS" w:cs="Arial"/>
          <w:sz w:val="22"/>
          <w:szCs w:val="22"/>
          <w:lang w:eastAsia="hi-IN" w:bidi="hi-IN"/>
        </w:rPr>
      </w:pPr>
      <w:r w:rsidRPr="00C949EB">
        <w:rPr>
          <w:rFonts w:ascii="Trebuchet MS" w:hAnsi="Trebuchet MS" w:cs="Arial"/>
          <w:sz w:val="22"/>
          <w:szCs w:val="22"/>
        </w:rPr>
        <w:t>„</w:t>
      </w:r>
      <w:r w:rsidRPr="00C949EB">
        <w:rPr>
          <w:rFonts w:ascii="Trebuchet MS" w:hAnsi="Trebuchet MS" w:cs="Arial"/>
          <w:b/>
          <w:sz w:val="22"/>
          <w:szCs w:val="22"/>
        </w:rPr>
        <w:t>Papildomi darbai</w:t>
      </w:r>
      <w:r w:rsidRPr="00C949EB">
        <w:rPr>
          <w:rFonts w:ascii="Trebuchet MS" w:hAnsi="Trebuchet MS" w:cs="Arial"/>
          <w:sz w:val="22"/>
          <w:szCs w:val="22"/>
        </w:rPr>
        <w:t xml:space="preserve">“ – </w:t>
      </w:r>
      <w:r w:rsidRPr="001E1292">
        <w:rPr>
          <w:rFonts w:ascii="Trebuchet MS" w:hAnsi="Trebuchet MS" w:cs="Arial"/>
          <w:sz w:val="22"/>
          <w:szCs w:val="22"/>
        </w:rPr>
        <w:t>tai Užsakovo reikalavimuose nenumatyti darbai</w:t>
      </w:r>
      <w:r w:rsidR="009C5933" w:rsidRPr="001E1292">
        <w:rPr>
          <w:rFonts w:ascii="Trebuchet MS" w:hAnsi="Trebuchet MS" w:cs="Arial"/>
          <w:sz w:val="22"/>
          <w:szCs w:val="22"/>
        </w:rPr>
        <w:t>,</w:t>
      </w:r>
      <w:r w:rsidR="00016581" w:rsidRPr="001E1292">
        <w:rPr>
          <w:rFonts w:ascii="Trebuchet MS" w:hAnsi="Trebuchet MS" w:cs="Arial"/>
          <w:sz w:val="22"/>
          <w:szCs w:val="22"/>
        </w:rPr>
        <w:t xml:space="preserve"> </w:t>
      </w:r>
      <w:r w:rsidR="005E6D6B" w:rsidRPr="001E1292">
        <w:rPr>
          <w:rFonts w:ascii="Trebuchet MS" w:hAnsi="Trebuchet MS" w:cs="Arial"/>
          <w:sz w:val="22"/>
          <w:szCs w:val="22"/>
        </w:rPr>
        <w:t>prekės, paslaugos</w:t>
      </w:r>
      <w:r w:rsidRPr="001E1292">
        <w:rPr>
          <w:rFonts w:ascii="Trebuchet MS" w:hAnsi="Trebuchet MS" w:cs="Arial"/>
          <w:sz w:val="22"/>
          <w:szCs w:val="22"/>
        </w:rPr>
        <w:t xml:space="preserve">, kurių Rangovas </w:t>
      </w:r>
      <w:r w:rsidR="00852A2A" w:rsidRPr="0033148C">
        <w:rPr>
          <w:rFonts w:ascii="Trebuchet MS" w:hAnsi="Trebuchet MS"/>
          <w:sz w:val="22"/>
          <w:szCs w:val="22"/>
        </w:rPr>
        <w:t>objektyviai, protingai ir iš anksto</w:t>
      </w:r>
      <w:r w:rsidR="00852A2A" w:rsidRPr="0033148C">
        <w:rPr>
          <w:rFonts w:ascii="Trebuchet MS" w:hAnsi="Trebuchet MS"/>
          <w:spacing w:val="-2"/>
          <w:sz w:val="22"/>
          <w:szCs w:val="22"/>
          <w:lang w:eastAsia="fi-FI"/>
        </w:rPr>
        <w:t xml:space="preserve"> </w:t>
      </w:r>
      <w:r w:rsidRPr="0033148C">
        <w:rPr>
          <w:rFonts w:ascii="Trebuchet MS" w:hAnsi="Trebuchet MS" w:cs="Arial"/>
          <w:sz w:val="22"/>
          <w:szCs w:val="22"/>
        </w:rPr>
        <w:t>negalėjo numatyti teikdamas Pasiūlymą</w:t>
      </w:r>
      <w:r w:rsidR="00257EFB" w:rsidRPr="0033148C">
        <w:rPr>
          <w:rFonts w:ascii="Trebuchet MS" w:hAnsi="Trebuchet MS" w:cs="Arial"/>
          <w:sz w:val="22"/>
          <w:szCs w:val="22"/>
        </w:rPr>
        <w:t xml:space="preserve"> ir pasirašydamas Sutartį</w:t>
      </w:r>
      <w:r w:rsidRPr="0033148C">
        <w:rPr>
          <w:rFonts w:ascii="Trebuchet MS" w:hAnsi="Trebuchet MS" w:cs="Arial"/>
          <w:sz w:val="22"/>
          <w:szCs w:val="22"/>
        </w:rPr>
        <w:t>,</w:t>
      </w:r>
      <w:r w:rsidRPr="001E1292">
        <w:rPr>
          <w:rFonts w:ascii="Trebuchet MS" w:hAnsi="Trebuchet MS" w:cs="Arial"/>
          <w:sz w:val="22"/>
          <w:szCs w:val="22"/>
        </w:rPr>
        <w:t xml:space="preserve"> tačiau kurie tiesiogiai susiję su Darbais</w:t>
      </w:r>
      <w:r w:rsidR="00E54522" w:rsidRPr="001E1292">
        <w:rPr>
          <w:rFonts w:ascii="Trebuchet MS" w:hAnsi="Trebuchet MS" w:cs="Arial"/>
          <w:sz w:val="22"/>
          <w:szCs w:val="22"/>
        </w:rPr>
        <w:t xml:space="preserve"> arba kitais Rangovo įsipareigojimais pagal Sutartį</w:t>
      </w:r>
      <w:r w:rsidRPr="001E1292">
        <w:rPr>
          <w:rFonts w:ascii="Trebuchet MS" w:hAnsi="Trebuchet MS" w:cs="Arial"/>
          <w:sz w:val="22"/>
          <w:szCs w:val="22"/>
        </w:rPr>
        <w:t xml:space="preserve"> ir </w:t>
      </w:r>
      <w:r w:rsidR="00013B72" w:rsidRPr="001E1292">
        <w:rPr>
          <w:rFonts w:ascii="Trebuchet MS" w:hAnsi="Trebuchet MS" w:cs="Arial"/>
          <w:sz w:val="22"/>
          <w:szCs w:val="22"/>
        </w:rPr>
        <w:t>reikalingi</w:t>
      </w:r>
      <w:r w:rsidRPr="001E1292">
        <w:rPr>
          <w:rFonts w:ascii="Trebuchet MS" w:hAnsi="Trebuchet MS" w:cs="Arial"/>
          <w:sz w:val="22"/>
          <w:szCs w:val="22"/>
        </w:rPr>
        <w:t>, siekiant tinkamai įgyvendinti (užbaigti) Sutartį.</w:t>
      </w:r>
      <w:r w:rsidR="008D59D6" w:rsidRPr="001E1292">
        <w:rPr>
          <w:rFonts w:ascii="Trebuchet MS" w:hAnsi="Trebuchet MS" w:cs="Arial"/>
          <w:sz w:val="22"/>
          <w:szCs w:val="22"/>
        </w:rPr>
        <w:t xml:space="preserve"> </w:t>
      </w:r>
      <w:r w:rsidR="00D73ADB" w:rsidRPr="00724185">
        <w:rPr>
          <w:rFonts w:ascii="Trebuchet MS" w:hAnsi="Trebuchet MS" w:cs="Arial"/>
          <w:sz w:val="22"/>
          <w:szCs w:val="22"/>
        </w:rPr>
        <w:t>Papildomais darbais laikomi darbai, prekės ir (ar) paslaugos, kurie nebuvo numatyti Sutarties dokumentuose</w:t>
      </w:r>
      <w:r w:rsidR="00D73ADB">
        <w:rPr>
          <w:rFonts w:ascii="Trebuchet MS" w:hAnsi="Trebuchet MS" w:cs="Arial"/>
          <w:sz w:val="22"/>
          <w:szCs w:val="22"/>
        </w:rPr>
        <w:t>,</w:t>
      </w:r>
      <w:r w:rsidR="00D73ADB" w:rsidRPr="00724185">
        <w:rPr>
          <w:rFonts w:ascii="Trebuchet MS" w:hAnsi="Trebuchet MS" w:cs="Arial"/>
          <w:sz w:val="22"/>
          <w:szCs w:val="22"/>
        </w:rPr>
        <w:t xml:space="preserve"> arba </w:t>
      </w:r>
      <w:r w:rsidR="00D73ADB" w:rsidRPr="00724185">
        <w:rPr>
          <w:rFonts w:ascii="Trebuchet MS" w:hAnsi="Trebuchet MS" w:cs="Arial"/>
          <w:sz w:val="22"/>
          <w:szCs w:val="22"/>
        </w:rPr>
        <w:lastRenderedPageBreak/>
        <w:t>kurių kiekiai ar apimtys viršija numatytuosius Sutarties dokumentuose, darbų atveju – tik tos darbų apimtys, kurios viršija 15% Priimtos Sutarties sumos už II etapą.</w:t>
      </w:r>
      <w:r w:rsidR="00D73ADB" w:rsidRPr="00724185">
        <w:rPr>
          <w:rFonts w:ascii="Trebuchet MS" w:hAnsi="Trebuchet MS" w:cs="Arial"/>
          <w:kern w:val="2"/>
          <w:sz w:val="22"/>
          <w:szCs w:val="22"/>
        </w:rPr>
        <w:t xml:space="preserve"> </w:t>
      </w:r>
      <w:r w:rsidR="000C4D6D" w:rsidRPr="001E1292">
        <w:rPr>
          <w:rFonts w:ascii="Trebuchet MS" w:eastAsia="Arial Unicode MS" w:hAnsi="Trebuchet MS" w:cs="Arial"/>
          <w:sz w:val="22"/>
          <w:szCs w:val="22"/>
          <w:lang w:eastAsia="hi-IN" w:bidi="hi-IN"/>
        </w:rPr>
        <w:t xml:space="preserve">Tai yra, Papildomais darbais laikomi: </w:t>
      </w:r>
    </w:p>
    <w:p w14:paraId="39AA92A3" w14:textId="60E2AC2F" w:rsidR="000C4D6D" w:rsidRPr="00C949EB" w:rsidRDefault="000C4D6D" w:rsidP="000C4D6D">
      <w:pPr>
        <w:widowControl w:val="0"/>
        <w:suppressAutoHyphens/>
        <w:ind w:left="2127"/>
        <w:jc w:val="both"/>
        <w:rPr>
          <w:rFonts w:ascii="Trebuchet MS" w:eastAsia="Arial Unicode MS" w:hAnsi="Trebuchet MS" w:cs="Arial"/>
          <w:color w:val="000000"/>
          <w:sz w:val="22"/>
          <w:szCs w:val="22"/>
          <w:lang w:eastAsia="hi-IN" w:bidi="hi-IN"/>
        </w:rPr>
      </w:pPr>
      <w:r w:rsidRPr="00C949EB">
        <w:rPr>
          <w:rFonts w:ascii="Trebuchet MS" w:eastAsia="Arial Unicode MS" w:hAnsi="Trebuchet MS" w:cs="Arial"/>
          <w:color w:val="000000"/>
          <w:sz w:val="22"/>
          <w:szCs w:val="22"/>
          <w:lang w:eastAsia="hi-IN" w:bidi="hi-IN"/>
        </w:rPr>
        <w:t>(a) darbai, prekės ir (ar) paslaugos, kurie nebuvo numatyti Sutarties dokumentuose (nebuvo aiškiai išdėstyti Sutarties dokumentuose ir protingai neišplaukia iš Sutarties dokumentų</w:t>
      </w:r>
      <w:r w:rsidR="00E4426F">
        <w:rPr>
          <w:rFonts w:ascii="Trebuchet MS" w:eastAsia="Arial Unicode MS" w:hAnsi="Trebuchet MS" w:cs="Arial"/>
          <w:color w:val="000000"/>
          <w:sz w:val="22"/>
          <w:szCs w:val="22"/>
          <w:lang w:eastAsia="hi-IN" w:bidi="hi-IN"/>
        </w:rPr>
        <w:t>)</w:t>
      </w:r>
      <w:r w:rsidR="00567936" w:rsidRPr="00C949EB">
        <w:rPr>
          <w:rFonts w:ascii="Trebuchet MS" w:eastAsia="Arial Unicode MS" w:hAnsi="Trebuchet MS" w:cs="Arial"/>
          <w:color w:val="000000"/>
          <w:sz w:val="22"/>
          <w:szCs w:val="22"/>
          <w:lang w:eastAsia="hi-IN" w:bidi="hi-IN"/>
        </w:rPr>
        <w:t>;</w:t>
      </w:r>
    </w:p>
    <w:p w14:paraId="5FC83DA5" w14:textId="77777777" w:rsidR="000C4D6D" w:rsidRPr="00C949EB" w:rsidRDefault="000C4D6D" w:rsidP="000C4D6D">
      <w:pPr>
        <w:widowControl w:val="0"/>
        <w:suppressAutoHyphens/>
        <w:ind w:left="2127"/>
        <w:jc w:val="both"/>
        <w:rPr>
          <w:rFonts w:ascii="Trebuchet MS" w:eastAsia="Arial Unicode MS" w:hAnsi="Trebuchet MS" w:cs="Arial"/>
          <w:color w:val="000000"/>
          <w:sz w:val="22"/>
          <w:szCs w:val="22"/>
          <w:lang w:eastAsia="hi-IN" w:bidi="hi-IN"/>
        </w:rPr>
      </w:pPr>
      <w:r w:rsidRPr="00C949EB">
        <w:rPr>
          <w:rFonts w:ascii="Trebuchet MS" w:eastAsia="Arial Unicode MS" w:hAnsi="Trebuchet MS" w:cs="Arial"/>
          <w:color w:val="000000"/>
          <w:sz w:val="22"/>
          <w:szCs w:val="22"/>
          <w:lang w:eastAsia="hi-IN" w:bidi="hi-IN"/>
        </w:rPr>
        <w:t xml:space="preserve">(b) prekių ir (ar) paslaugų, kurios buvo numatytos Sutarties dokumentuose, kiekiai ar apimtys, kurie viršija numatytuosius Sutarties dokumentuose, bei </w:t>
      </w:r>
    </w:p>
    <w:p w14:paraId="1FF1D941" w14:textId="4338A5E1" w:rsidR="000C4D6D" w:rsidRPr="00E4426F" w:rsidRDefault="000C4D6D" w:rsidP="000C4D6D">
      <w:pPr>
        <w:widowControl w:val="0"/>
        <w:suppressAutoHyphens/>
        <w:ind w:left="2127"/>
        <w:jc w:val="both"/>
        <w:rPr>
          <w:rFonts w:ascii="Trebuchet MS" w:eastAsia="Arial Unicode MS" w:hAnsi="Trebuchet MS" w:cs="Arial"/>
          <w:color w:val="000000"/>
          <w:sz w:val="22"/>
          <w:szCs w:val="22"/>
          <w:lang w:eastAsia="hi-IN" w:bidi="hi-IN"/>
        </w:rPr>
      </w:pPr>
      <w:r w:rsidRPr="007B6619">
        <w:rPr>
          <w:rFonts w:ascii="Trebuchet MS" w:eastAsia="Arial Unicode MS" w:hAnsi="Trebuchet MS" w:cs="Arial"/>
          <w:color w:val="000000"/>
          <w:sz w:val="22"/>
          <w:szCs w:val="22"/>
          <w:lang w:eastAsia="hi-IN" w:bidi="hi-IN"/>
        </w:rPr>
        <w:t xml:space="preserve">(c) darbų, kurie buvo numatyti Sutarties dokumentuose, apimtys, kurios pagal vertę viršija numatytąsias Sutarties dokumentuose 15% Priimtos Sutarties sumos už II etapą. </w:t>
      </w:r>
    </w:p>
    <w:p w14:paraId="14AC796D" w14:textId="2B54CD33" w:rsidR="00334F78" w:rsidRDefault="00334F78" w:rsidP="00DB193D">
      <w:pPr>
        <w:ind w:left="2114" w:hanging="2102"/>
        <w:jc w:val="both"/>
        <w:rPr>
          <w:rFonts w:ascii="Trebuchet MS" w:hAnsi="Trebuchet MS" w:cs="Arial"/>
          <w:sz w:val="22"/>
          <w:szCs w:val="22"/>
        </w:rPr>
      </w:pPr>
    </w:p>
    <w:p w14:paraId="6F50DBB7" w14:textId="77777777" w:rsidR="00A06ECE" w:rsidRPr="00C949EB" w:rsidRDefault="00A06ECE" w:rsidP="00DB193D">
      <w:pPr>
        <w:ind w:left="2114" w:hanging="2102"/>
        <w:jc w:val="both"/>
        <w:rPr>
          <w:rFonts w:ascii="Trebuchet MS" w:hAnsi="Trebuchet MS" w:cs="Arial"/>
          <w:sz w:val="22"/>
          <w:szCs w:val="22"/>
        </w:rPr>
      </w:pPr>
    </w:p>
    <w:p w14:paraId="37BAF8E7" w14:textId="77777777" w:rsidR="00E54522" w:rsidRPr="00C949EB" w:rsidRDefault="00E54522" w:rsidP="00DB193D">
      <w:pPr>
        <w:ind w:left="2114" w:hanging="2102"/>
        <w:jc w:val="both"/>
        <w:rPr>
          <w:rFonts w:ascii="Trebuchet MS" w:hAnsi="Trebuchet MS" w:cs="Arial"/>
          <w:b/>
          <w:sz w:val="22"/>
          <w:szCs w:val="22"/>
        </w:rPr>
      </w:pPr>
      <w:r w:rsidRPr="00C949EB">
        <w:rPr>
          <w:rFonts w:ascii="Trebuchet MS" w:hAnsi="Trebuchet MS" w:cs="Arial"/>
          <w:b/>
          <w:sz w:val="22"/>
          <w:szCs w:val="22"/>
        </w:rPr>
        <w:t>1.1.6</w:t>
      </w:r>
      <w:r w:rsidRPr="00C949EB">
        <w:rPr>
          <w:rFonts w:ascii="Trebuchet MS" w:hAnsi="Trebuchet MS" w:cs="Arial"/>
          <w:b/>
          <w:sz w:val="22"/>
          <w:szCs w:val="22"/>
        </w:rPr>
        <w:tab/>
        <w:t>Kitos sąvokos</w:t>
      </w:r>
    </w:p>
    <w:p w14:paraId="1AEB9980" w14:textId="77777777" w:rsidR="00E54522" w:rsidRPr="00C949EB" w:rsidRDefault="00E54522" w:rsidP="00DB193D">
      <w:pPr>
        <w:ind w:left="2114" w:hanging="2102"/>
        <w:jc w:val="both"/>
        <w:rPr>
          <w:rFonts w:ascii="Trebuchet MS" w:hAnsi="Trebuchet MS" w:cs="Arial"/>
          <w:sz w:val="22"/>
          <w:szCs w:val="22"/>
        </w:rPr>
      </w:pPr>
    </w:p>
    <w:p w14:paraId="5B6C8656" w14:textId="77777777" w:rsidR="00DB193D" w:rsidRPr="00C949EB" w:rsidRDefault="00DB193D" w:rsidP="00DB193D">
      <w:pPr>
        <w:ind w:left="2114" w:hanging="2102"/>
        <w:jc w:val="both"/>
        <w:rPr>
          <w:rFonts w:ascii="Trebuchet MS" w:hAnsi="Trebuchet MS" w:cs="Arial"/>
          <w:sz w:val="22"/>
          <w:szCs w:val="22"/>
        </w:rPr>
      </w:pPr>
      <w:r w:rsidRPr="00C949EB">
        <w:rPr>
          <w:rFonts w:ascii="Trebuchet MS" w:hAnsi="Trebuchet MS" w:cs="Arial"/>
          <w:sz w:val="22"/>
          <w:szCs w:val="22"/>
        </w:rPr>
        <w:t>1.1.</w:t>
      </w:r>
      <w:r w:rsidR="007310FE" w:rsidRPr="00C949EB">
        <w:rPr>
          <w:rFonts w:ascii="Trebuchet MS" w:hAnsi="Trebuchet MS" w:cs="Arial"/>
          <w:sz w:val="22"/>
          <w:szCs w:val="22"/>
        </w:rPr>
        <w:t>6.5</w:t>
      </w:r>
      <w:r w:rsidRPr="00C949EB">
        <w:rPr>
          <w:rFonts w:ascii="Trebuchet MS" w:hAnsi="Trebuchet MS" w:cs="Arial"/>
          <w:sz w:val="22"/>
          <w:szCs w:val="22"/>
        </w:rPr>
        <w:tab/>
        <w:t>„</w:t>
      </w:r>
      <w:r w:rsidR="006D38BA" w:rsidRPr="00C949EB">
        <w:rPr>
          <w:rFonts w:ascii="Trebuchet MS" w:hAnsi="Trebuchet MS" w:cs="Arial"/>
          <w:b/>
          <w:sz w:val="22"/>
          <w:szCs w:val="22"/>
        </w:rPr>
        <w:t>Įstatymai</w:t>
      </w:r>
      <w:r w:rsidRPr="00C949EB">
        <w:rPr>
          <w:rFonts w:ascii="Trebuchet MS" w:hAnsi="Trebuchet MS" w:cs="Arial"/>
          <w:sz w:val="22"/>
          <w:szCs w:val="22"/>
        </w:rPr>
        <w:t>”</w:t>
      </w:r>
    </w:p>
    <w:p w14:paraId="6D6A6BFA" w14:textId="77777777" w:rsidR="00DB193D" w:rsidRPr="00C949EB" w:rsidRDefault="00DB193D" w:rsidP="00DB193D">
      <w:pPr>
        <w:ind w:left="2114"/>
        <w:jc w:val="both"/>
        <w:rPr>
          <w:rFonts w:ascii="Trebuchet MS" w:hAnsi="Trebuchet MS" w:cs="Arial"/>
          <w:iCs/>
          <w:sz w:val="22"/>
          <w:szCs w:val="22"/>
        </w:rPr>
      </w:pPr>
    </w:p>
    <w:p w14:paraId="26BD54C0" w14:textId="77777777" w:rsidR="00464E09" w:rsidRPr="00C949EB" w:rsidRDefault="00DB193D" w:rsidP="00DB193D">
      <w:pPr>
        <w:ind w:left="2114"/>
        <w:jc w:val="both"/>
        <w:rPr>
          <w:rFonts w:ascii="Trebuchet MS" w:hAnsi="Trebuchet MS" w:cs="Arial"/>
          <w:b/>
          <w:iCs/>
          <w:sz w:val="22"/>
          <w:szCs w:val="22"/>
        </w:rPr>
      </w:pPr>
      <w:r w:rsidRPr="00C949EB">
        <w:rPr>
          <w:rFonts w:ascii="Trebuchet MS" w:hAnsi="Trebuchet MS" w:cs="Arial"/>
          <w:b/>
          <w:iCs/>
          <w:sz w:val="22"/>
          <w:szCs w:val="22"/>
        </w:rPr>
        <w:t>1.1.6.5</w:t>
      </w:r>
      <w:r w:rsidR="00464E09" w:rsidRPr="00C949EB">
        <w:rPr>
          <w:rFonts w:ascii="Trebuchet MS" w:hAnsi="Trebuchet MS" w:cs="Arial"/>
          <w:b/>
          <w:iCs/>
          <w:sz w:val="22"/>
          <w:szCs w:val="22"/>
        </w:rPr>
        <w:t xml:space="preserve"> punkto pabaigoje įterpiama nauja antra pastraipa:</w:t>
      </w:r>
    </w:p>
    <w:p w14:paraId="48691833" w14:textId="77777777" w:rsidR="00DB193D" w:rsidRPr="00C949EB" w:rsidRDefault="00DB193D" w:rsidP="00DB193D">
      <w:pPr>
        <w:tabs>
          <w:tab w:val="left" w:pos="1134"/>
        </w:tabs>
        <w:ind w:left="2114"/>
        <w:jc w:val="both"/>
        <w:rPr>
          <w:rFonts w:ascii="Trebuchet MS" w:hAnsi="Trebuchet MS" w:cs="Arial"/>
          <w:iCs/>
          <w:sz w:val="22"/>
          <w:szCs w:val="22"/>
        </w:rPr>
      </w:pPr>
    </w:p>
    <w:p w14:paraId="54BBF86C" w14:textId="77777777" w:rsidR="00B52E4C" w:rsidRPr="00C949EB" w:rsidRDefault="00DB193D" w:rsidP="00B52E4C">
      <w:pPr>
        <w:ind w:left="2114" w:firstLine="46"/>
        <w:jc w:val="both"/>
        <w:rPr>
          <w:rFonts w:ascii="Trebuchet MS" w:hAnsi="Trebuchet MS"/>
          <w:iCs/>
          <w:sz w:val="22"/>
          <w:szCs w:val="22"/>
        </w:rPr>
      </w:pPr>
      <w:r w:rsidRPr="00C949EB">
        <w:rPr>
          <w:rFonts w:ascii="Trebuchet MS" w:hAnsi="Trebuchet MS" w:cs="Arial"/>
          <w:iCs/>
          <w:sz w:val="22"/>
          <w:szCs w:val="22"/>
        </w:rPr>
        <w:t>„</w:t>
      </w:r>
      <w:r w:rsidR="00464E09" w:rsidRPr="00C949EB">
        <w:rPr>
          <w:rFonts w:ascii="Trebuchet MS" w:hAnsi="Trebuchet MS" w:cs="Arial"/>
          <w:iCs/>
          <w:sz w:val="22"/>
          <w:szCs w:val="22"/>
        </w:rPr>
        <w:t>Įstatymų</w:t>
      </w:r>
      <w:r w:rsidRPr="00C949EB">
        <w:rPr>
          <w:rFonts w:ascii="Trebuchet MS" w:hAnsi="Trebuchet MS" w:cs="Arial"/>
          <w:iCs/>
          <w:sz w:val="22"/>
          <w:szCs w:val="22"/>
        </w:rPr>
        <w:t>” s</w:t>
      </w:r>
      <w:r w:rsidR="00464E09" w:rsidRPr="00C949EB">
        <w:rPr>
          <w:rFonts w:ascii="Trebuchet MS" w:hAnsi="Trebuchet MS" w:cs="Arial"/>
          <w:iCs/>
          <w:sz w:val="22"/>
          <w:szCs w:val="22"/>
        </w:rPr>
        <w:t xml:space="preserve">ąvoka </w:t>
      </w:r>
      <w:r w:rsidR="009A3C5C" w:rsidRPr="00C949EB">
        <w:rPr>
          <w:rFonts w:ascii="Trebuchet MS" w:hAnsi="Trebuchet MS" w:cs="Arial"/>
          <w:iCs/>
          <w:sz w:val="22"/>
          <w:szCs w:val="22"/>
        </w:rPr>
        <w:t xml:space="preserve">tai pat </w:t>
      </w:r>
      <w:r w:rsidR="00464E09" w:rsidRPr="00C949EB">
        <w:rPr>
          <w:rFonts w:ascii="Trebuchet MS" w:hAnsi="Trebuchet MS" w:cs="Arial"/>
          <w:iCs/>
          <w:sz w:val="22"/>
          <w:szCs w:val="22"/>
        </w:rPr>
        <w:t>apima visus Europos Sąjungos teisės aktus</w:t>
      </w:r>
      <w:r w:rsidR="00B52E4C" w:rsidRPr="00C949EB">
        <w:rPr>
          <w:rFonts w:ascii="Trebuchet MS" w:hAnsi="Trebuchet MS" w:cs="Arial"/>
          <w:iCs/>
          <w:sz w:val="22"/>
          <w:szCs w:val="22"/>
        </w:rPr>
        <w:t xml:space="preserve">, </w:t>
      </w:r>
      <w:r w:rsidR="00B52E4C" w:rsidRPr="00C949EB">
        <w:rPr>
          <w:rFonts w:ascii="Trebuchet MS" w:hAnsi="Trebuchet MS"/>
          <w:iCs/>
          <w:sz w:val="22"/>
          <w:szCs w:val="22"/>
        </w:rPr>
        <w:t>taip pat poįstatyminius teisės aktus, įskaitant Šalies statybos techninius reglamentus, ir statybos taisykles, kurių laikosi Rangovas, bet jais neapsiribojant.</w:t>
      </w:r>
    </w:p>
    <w:p w14:paraId="02D23D30" w14:textId="4257A188" w:rsidR="00D7656D" w:rsidRPr="00C949EB" w:rsidRDefault="00D7656D" w:rsidP="00D55803">
      <w:pPr>
        <w:ind w:left="2114"/>
        <w:jc w:val="both"/>
        <w:rPr>
          <w:rFonts w:ascii="Trebuchet MS" w:hAnsi="Trebuchet MS" w:cs="Arial"/>
          <w:iCs/>
          <w:sz w:val="22"/>
          <w:szCs w:val="22"/>
        </w:rPr>
      </w:pPr>
    </w:p>
    <w:p w14:paraId="582E46BB" w14:textId="77777777" w:rsidR="00334F78" w:rsidRPr="00C949EB" w:rsidRDefault="00334F78" w:rsidP="00D55803">
      <w:pPr>
        <w:ind w:left="2114"/>
        <w:jc w:val="both"/>
        <w:rPr>
          <w:rFonts w:ascii="Trebuchet MS" w:hAnsi="Trebuchet MS" w:cs="Arial"/>
          <w:iCs/>
          <w:sz w:val="22"/>
          <w:szCs w:val="22"/>
        </w:rPr>
      </w:pPr>
    </w:p>
    <w:p w14:paraId="025C54E5" w14:textId="77777777" w:rsidR="00412E85" w:rsidRPr="00C949EB" w:rsidRDefault="00412E85" w:rsidP="00412E85">
      <w:pPr>
        <w:ind w:left="2114" w:hanging="2102"/>
        <w:jc w:val="both"/>
        <w:rPr>
          <w:rFonts w:ascii="Trebuchet MS" w:hAnsi="Trebuchet MS" w:cs="Arial"/>
          <w:b/>
          <w:sz w:val="22"/>
          <w:szCs w:val="22"/>
        </w:rPr>
      </w:pPr>
      <w:r w:rsidRPr="00C949EB">
        <w:rPr>
          <w:rFonts w:ascii="Trebuchet MS" w:hAnsi="Trebuchet MS" w:cs="Arial"/>
          <w:sz w:val="22"/>
          <w:szCs w:val="22"/>
        </w:rPr>
        <w:t>1.1.6.10 </w:t>
      </w:r>
      <w:r w:rsidRPr="00C949EB">
        <w:rPr>
          <w:rFonts w:ascii="Trebuchet MS" w:hAnsi="Trebuchet MS" w:cs="Arial"/>
          <w:sz w:val="22"/>
          <w:szCs w:val="22"/>
        </w:rPr>
        <w:tab/>
      </w:r>
      <w:r w:rsidRPr="00C949EB">
        <w:rPr>
          <w:rFonts w:ascii="Trebuchet MS" w:hAnsi="Trebuchet MS" w:cs="Arial"/>
          <w:b/>
          <w:sz w:val="22"/>
          <w:szCs w:val="22"/>
        </w:rPr>
        <w:t>„Projektas“</w:t>
      </w:r>
    </w:p>
    <w:p w14:paraId="2B318A51" w14:textId="77777777" w:rsidR="00412E85" w:rsidRPr="00C949EB" w:rsidRDefault="00412E85" w:rsidP="00412E85">
      <w:pPr>
        <w:ind w:left="2114" w:hanging="2102"/>
        <w:jc w:val="both"/>
        <w:rPr>
          <w:rFonts w:ascii="Trebuchet MS" w:hAnsi="Trebuchet MS" w:cs="Arial"/>
          <w:sz w:val="22"/>
          <w:szCs w:val="22"/>
        </w:rPr>
      </w:pPr>
    </w:p>
    <w:p w14:paraId="269416F4" w14:textId="77777777" w:rsidR="00412E85" w:rsidRPr="00C949EB" w:rsidRDefault="00912FE8" w:rsidP="00412E85">
      <w:pPr>
        <w:ind w:left="2114"/>
        <w:jc w:val="both"/>
        <w:rPr>
          <w:rFonts w:ascii="Trebuchet MS" w:hAnsi="Trebuchet MS" w:cs="Arial"/>
          <w:b/>
          <w:iCs/>
          <w:sz w:val="22"/>
          <w:szCs w:val="22"/>
        </w:rPr>
      </w:pPr>
      <w:r w:rsidRPr="00C949EB">
        <w:rPr>
          <w:rFonts w:ascii="Trebuchet MS" w:hAnsi="Trebuchet MS" w:cs="Arial"/>
          <w:b/>
          <w:sz w:val="22"/>
          <w:szCs w:val="22"/>
        </w:rPr>
        <w:t>Įterpiamas</w:t>
      </w:r>
      <w:r w:rsidR="00412E85" w:rsidRPr="00C949EB">
        <w:rPr>
          <w:rFonts w:ascii="Trebuchet MS" w:hAnsi="Trebuchet MS" w:cs="Arial"/>
          <w:b/>
          <w:sz w:val="22"/>
          <w:szCs w:val="22"/>
        </w:rPr>
        <w:t xml:space="preserve"> papildomas 1.1.6.10 punktas:</w:t>
      </w:r>
    </w:p>
    <w:p w14:paraId="1A414ABC" w14:textId="77777777" w:rsidR="00412E85" w:rsidRPr="00C949EB" w:rsidRDefault="00412E85" w:rsidP="00412E85">
      <w:pPr>
        <w:ind w:left="2114"/>
        <w:jc w:val="both"/>
        <w:rPr>
          <w:rFonts w:ascii="Trebuchet MS" w:hAnsi="Trebuchet MS" w:cs="Arial"/>
          <w:iCs/>
          <w:sz w:val="22"/>
          <w:szCs w:val="22"/>
        </w:rPr>
      </w:pPr>
    </w:p>
    <w:p w14:paraId="55DCDBB2" w14:textId="6785D911" w:rsidR="00412E85" w:rsidRPr="00C949EB" w:rsidRDefault="00412E85" w:rsidP="00412E85">
      <w:pPr>
        <w:ind w:left="2114"/>
        <w:jc w:val="both"/>
        <w:rPr>
          <w:rFonts w:ascii="Trebuchet MS" w:hAnsi="Trebuchet MS" w:cs="Arial"/>
          <w:iCs/>
          <w:sz w:val="22"/>
          <w:szCs w:val="22"/>
        </w:rPr>
      </w:pPr>
      <w:r w:rsidRPr="00C949EB">
        <w:rPr>
          <w:rFonts w:ascii="Trebuchet MS" w:hAnsi="Trebuchet MS" w:cs="Arial"/>
          <w:sz w:val="22"/>
          <w:szCs w:val="22"/>
        </w:rPr>
        <w:t xml:space="preserve">Sąvoka </w:t>
      </w:r>
      <w:r w:rsidRPr="00C949EB">
        <w:rPr>
          <w:rFonts w:ascii="Trebuchet MS" w:hAnsi="Trebuchet MS" w:cs="Arial"/>
          <w:b/>
          <w:sz w:val="22"/>
          <w:szCs w:val="22"/>
        </w:rPr>
        <w:t xml:space="preserve">„Projektas“ </w:t>
      </w:r>
      <w:r w:rsidRPr="00C949EB">
        <w:rPr>
          <w:rFonts w:ascii="Trebuchet MS" w:hAnsi="Trebuchet MS" w:cs="Arial"/>
          <w:sz w:val="22"/>
          <w:szCs w:val="22"/>
        </w:rPr>
        <w:t xml:space="preserve">reiškia </w:t>
      </w:r>
      <w:r w:rsidR="00567936" w:rsidRPr="00C949EB">
        <w:rPr>
          <w:rFonts w:ascii="Trebuchet MS" w:hAnsi="Trebuchet MS" w:cs="Arial"/>
          <w:sz w:val="22"/>
          <w:szCs w:val="22"/>
        </w:rPr>
        <w:t xml:space="preserve"> </w:t>
      </w:r>
      <w:r w:rsidRPr="00C949EB">
        <w:rPr>
          <w:rFonts w:ascii="Trebuchet MS" w:hAnsi="Trebuchet MS" w:cs="Arial"/>
          <w:sz w:val="22"/>
          <w:szCs w:val="22"/>
        </w:rPr>
        <w:t xml:space="preserve">Objekto </w:t>
      </w:r>
      <w:r w:rsidR="0072428B">
        <w:rPr>
          <w:rFonts w:ascii="Trebuchet MS" w:hAnsi="Trebuchet MS" w:cs="Arial"/>
          <w:sz w:val="22"/>
          <w:szCs w:val="22"/>
        </w:rPr>
        <w:t>statybos</w:t>
      </w:r>
      <w:r w:rsidR="00567936" w:rsidRPr="00C949EB">
        <w:rPr>
          <w:rFonts w:ascii="Trebuchet MS" w:hAnsi="Trebuchet MS" w:cs="Arial"/>
          <w:sz w:val="22"/>
          <w:szCs w:val="22"/>
        </w:rPr>
        <w:t xml:space="preserve"> darbus </w:t>
      </w:r>
      <w:r w:rsidRPr="00C949EB">
        <w:rPr>
          <w:rFonts w:ascii="Trebuchet MS" w:hAnsi="Trebuchet MS" w:cs="Arial"/>
          <w:sz w:val="22"/>
          <w:szCs w:val="22"/>
        </w:rPr>
        <w:t>Statybvietėje</w:t>
      </w:r>
      <w:r w:rsidR="006852C4" w:rsidRPr="00C949EB">
        <w:rPr>
          <w:rFonts w:ascii="Trebuchet MS" w:hAnsi="Trebuchet MS" w:cs="Arial"/>
          <w:sz w:val="22"/>
          <w:szCs w:val="22"/>
        </w:rPr>
        <w:t>, įskaitant tam reikalingą projektavimą</w:t>
      </w:r>
      <w:r w:rsidR="003135A6">
        <w:rPr>
          <w:rFonts w:ascii="Trebuchet MS" w:hAnsi="Trebuchet MS" w:cs="Arial"/>
          <w:sz w:val="22"/>
          <w:szCs w:val="22"/>
        </w:rPr>
        <w:t xml:space="preserve"> ir su projektavimu susijusias paslaugas</w:t>
      </w:r>
      <w:r w:rsidRPr="00C949EB">
        <w:rPr>
          <w:rFonts w:ascii="Trebuchet MS" w:hAnsi="Trebuchet MS" w:cs="Arial"/>
          <w:sz w:val="22"/>
          <w:szCs w:val="22"/>
        </w:rPr>
        <w:t>.</w:t>
      </w:r>
    </w:p>
    <w:p w14:paraId="14E52DDC" w14:textId="77777777" w:rsidR="00412E85" w:rsidRPr="00C949EB" w:rsidRDefault="00412E85" w:rsidP="00412E85">
      <w:pPr>
        <w:ind w:left="2114"/>
        <w:jc w:val="both"/>
        <w:rPr>
          <w:rFonts w:ascii="Trebuchet MS" w:hAnsi="Trebuchet MS" w:cs="Arial"/>
          <w:iCs/>
          <w:sz w:val="22"/>
          <w:szCs w:val="22"/>
        </w:rPr>
      </w:pPr>
    </w:p>
    <w:p w14:paraId="371CFD81" w14:textId="77777777" w:rsidR="00412E85" w:rsidRPr="00C949EB" w:rsidRDefault="00412E85" w:rsidP="00412E85">
      <w:pPr>
        <w:ind w:left="2114"/>
        <w:jc w:val="both"/>
        <w:rPr>
          <w:rFonts w:ascii="Trebuchet MS" w:hAnsi="Trebuchet MS" w:cs="Arial"/>
          <w:iCs/>
          <w:sz w:val="22"/>
          <w:szCs w:val="22"/>
        </w:rPr>
      </w:pPr>
    </w:p>
    <w:p w14:paraId="6E361A9F" w14:textId="77777777" w:rsidR="00412E85" w:rsidRPr="00C949EB" w:rsidRDefault="00412E85" w:rsidP="00412E85">
      <w:pPr>
        <w:ind w:left="2114" w:hanging="2102"/>
        <w:jc w:val="both"/>
        <w:rPr>
          <w:rFonts w:ascii="Trebuchet MS" w:hAnsi="Trebuchet MS" w:cs="Arial"/>
          <w:b/>
          <w:sz w:val="22"/>
          <w:szCs w:val="22"/>
        </w:rPr>
      </w:pPr>
      <w:r w:rsidRPr="00C949EB">
        <w:rPr>
          <w:rFonts w:ascii="Trebuchet MS" w:hAnsi="Trebuchet MS" w:cs="Arial"/>
          <w:sz w:val="22"/>
          <w:szCs w:val="22"/>
        </w:rPr>
        <w:t>1.1.6.11 </w:t>
      </w:r>
      <w:r w:rsidRPr="00C949EB">
        <w:rPr>
          <w:rFonts w:ascii="Trebuchet MS" w:hAnsi="Trebuchet MS" w:cs="Arial"/>
          <w:sz w:val="22"/>
          <w:szCs w:val="22"/>
        </w:rPr>
        <w:tab/>
      </w:r>
      <w:r w:rsidRPr="00C949EB">
        <w:rPr>
          <w:rFonts w:ascii="Trebuchet MS" w:hAnsi="Trebuchet MS" w:cs="Arial"/>
          <w:b/>
          <w:sz w:val="22"/>
          <w:szCs w:val="22"/>
        </w:rPr>
        <w:t>„</w:t>
      </w:r>
      <w:r w:rsidR="006852C4" w:rsidRPr="00C949EB">
        <w:rPr>
          <w:rFonts w:ascii="Trebuchet MS" w:hAnsi="Trebuchet MS" w:cs="Arial"/>
          <w:b/>
          <w:sz w:val="22"/>
          <w:szCs w:val="22"/>
        </w:rPr>
        <w:t>Objektas</w:t>
      </w:r>
      <w:r w:rsidRPr="00C949EB">
        <w:rPr>
          <w:rFonts w:ascii="Trebuchet MS" w:hAnsi="Trebuchet MS" w:cs="Arial"/>
          <w:b/>
          <w:sz w:val="22"/>
          <w:szCs w:val="22"/>
        </w:rPr>
        <w:t>“</w:t>
      </w:r>
      <w:r w:rsidRPr="00C949EB">
        <w:rPr>
          <w:rFonts w:ascii="Trebuchet MS" w:hAnsi="Trebuchet MS" w:cs="Arial"/>
          <w:sz w:val="22"/>
          <w:szCs w:val="22"/>
        </w:rPr>
        <w:t xml:space="preserve"> </w:t>
      </w:r>
    </w:p>
    <w:p w14:paraId="2CA84105" w14:textId="77777777" w:rsidR="00412E85" w:rsidRPr="00C949EB" w:rsidRDefault="00412E85" w:rsidP="00412E85">
      <w:pPr>
        <w:ind w:left="2114" w:hanging="2102"/>
        <w:jc w:val="both"/>
        <w:rPr>
          <w:rFonts w:ascii="Trebuchet MS" w:hAnsi="Trebuchet MS" w:cs="Arial"/>
          <w:sz w:val="22"/>
          <w:szCs w:val="22"/>
        </w:rPr>
      </w:pPr>
    </w:p>
    <w:p w14:paraId="4DD32F03" w14:textId="77777777" w:rsidR="00412E85" w:rsidRPr="00C949EB" w:rsidRDefault="00912FE8" w:rsidP="00412E85">
      <w:pPr>
        <w:ind w:left="2114"/>
        <w:jc w:val="both"/>
        <w:rPr>
          <w:rFonts w:ascii="Trebuchet MS" w:hAnsi="Trebuchet MS" w:cs="Arial"/>
          <w:b/>
          <w:iCs/>
          <w:sz w:val="22"/>
          <w:szCs w:val="22"/>
        </w:rPr>
      </w:pPr>
      <w:r w:rsidRPr="00C949EB">
        <w:rPr>
          <w:rFonts w:ascii="Trebuchet MS" w:hAnsi="Trebuchet MS" w:cs="Arial"/>
          <w:b/>
          <w:sz w:val="22"/>
          <w:szCs w:val="22"/>
        </w:rPr>
        <w:t xml:space="preserve">Įterpiamas </w:t>
      </w:r>
      <w:r w:rsidR="00412E85" w:rsidRPr="00C949EB">
        <w:rPr>
          <w:rFonts w:ascii="Trebuchet MS" w:hAnsi="Trebuchet MS" w:cs="Arial"/>
          <w:b/>
          <w:sz w:val="22"/>
          <w:szCs w:val="22"/>
        </w:rPr>
        <w:t>papildomas 1.1.6.11 punktas:</w:t>
      </w:r>
    </w:p>
    <w:p w14:paraId="39BF69E5" w14:textId="77777777" w:rsidR="00412E85" w:rsidRPr="00C949EB" w:rsidRDefault="00412E85" w:rsidP="00412E85">
      <w:pPr>
        <w:ind w:left="2114"/>
        <w:jc w:val="both"/>
        <w:rPr>
          <w:rFonts w:ascii="Trebuchet MS" w:hAnsi="Trebuchet MS" w:cs="Arial"/>
          <w:b/>
          <w:iCs/>
          <w:strike/>
          <w:sz w:val="22"/>
          <w:szCs w:val="22"/>
        </w:rPr>
      </w:pPr>
    </w:p>
    <w:p w14:paraId="65DF84A0" w14:textId="2E2C89D3" w:rsidR="00912FE8" w:rsidRPr="00C949EB" w:rsidRDefault="00412E85" w:rsidP="00FD4BF3">
      <w:pPr>
        <w:ind w:left="2114"/>
        <w:jc w:val="both"/>
        <w:rPr>
          <w:rFonts w:ascii="Trebuchet MS" w:hAnsi="Trebuchet MS" w:cs="Arial"/>
          <w:bCs/>
          <w:iCs/>
          <w:sz w:val="22"/>
          <w:szCs w:val="22"/>
        </w:rPr>
      </w:pPr>
      <w:r w:rsidRPr="0033148C">
        <w:rPr>
          <w:rFonts w:ascii="Trebuchet MS" w:hAnsi="Trebuchet MS" w:cs="Arial"/>
          <w:b/>
          <w:sz w:val="22"/>
          <w:szCs w:val="22"/>
        </w:rPr>
        <w:t>„</w:t>
      </w:r>
      <w:r w:rsidR="006852C4" w:rsidRPr="0033148C">
        <w:rPr>
          <w:rFonts w:ascii="Trebuchet MS" w:hAnsi="Trebuchet MS" w:cs="Arial"/>
          <w:b/>
          <w:sz w:val="22"/>
          <w:szCs w:val="22"/>
        </w:rPr>
        <w:t>Objektas</w:t>
      </w:r>
      <w:r w:rsidRPr="0033148C">
        <w:rPr>
          <w:rFonts w:ascii="Trebuchet MS" w:hAnsi="Trebuchet MS" w:cs="Arial"/>
          <w:b/>
          <w:sz w:val="22"/>
          <w:szCs w:val="22"/>
        </w:rPr>
        <w:t>“</w:t>
      </w:r>
      <w:r w:rsidRPr="0033148C">
        <w:rPr>
          <w:rFonts w:ascii="Trebuchet MS" w:hAnsi="Trebuchet MS" w:cs="Arial"/>
          <w:sz w:val="22"/>
          <w:szCs w:val="22"/>
        </w:rPr>
        <w:t xml:space="preserve"> </w:t>
      </w:r>
      <w:r w:rsidR="006852C4" w:rsidRPr="0033148C">
        <w:rPr>
          <w:rFonts w:ascii="Trebuchet MS" w:hAnsi="Trebuchet MS" w:cs="Arial"/>
          <w:sz w:val="22"/>
          <w:szCs w:val="22"/>
        </w:rPr>
        <w:t>–</w:t>
      </w:r>
      <w:r w:rsidR="0072428B" w:rsidRPr="0033148C">
        <w:rPr>
          <w:rFonts w:ascii="Trebuchet MS" w:hAnsi="Trebuchet MS" w:cs="Arial"/>
          <w:sz w:val="22"/>
          <w:szCs w:val="22"/>
        </w:rPr>
        <w:t xml:space="preserve"> </w:t>
      </w:r>
      <w:r w:rsidR="000D69CF" w:rsidRPr="0033148C">
        <w:rPr>
          <w:rFonts w:ascii="Trebuchet MS" w:hAnsi="Trebuchet MS" w:cs="Arial"/>
          <w:sz w:val="22"/>
          <w:szCs w:val="22"/>
        </w:rPr>
        <w:t xml:space="preserve">pagal Užsakovo reikalavimus </w:t>
      </w:r>
      <w:r w:rsidR="00167F9A" w:rsidRPr="0033148C">
        <w:rPr>
          <w:rFonts w:ascii="Trebuchet MS" w:hAnsi="Trebuchet MS" w:cs="Arial"/>
          <w:sz w:val="22"/>
          <w:szCs w:val="22"/>
        </w:rPr>
        <w:t xml:space="preserve">naujai statoma EPL ruože nuo 330 </w:t>
      </w:r>
      <w:proofErr w:type="spellStart"/>
      <w:r w:rsidR="00167F9A" w:rsidRPr="0033148C">
        <w:rPr>
          <w:rFonts w:ascii="Trebuchet MS" w:hAnsi="Trebuchet MS" w:cs="Arial"/>
          <w:sz w:val="22"/>
          <w:szCs w:val="22"/>
        </w:rPr>
        <w:t>kV</w:t>
      </w:r>
      <w:proofErr w:type="spellEnd"/>
      <w:r w:rsidR="00167F9A" w:rsidRPr="0033148C">
        <w:rPr>
          <w:rFonts w:ascii="Trebuchet MS" w:hAnsi="Trebuchet MS" w:cs="Arial"/>
          <w:sz w:val="22"/>
          <w:szCs w:val="22"/>
        </w:rPr>
        <w:t xml:space="preserve"> OL Vilnius -</w:t>
      </w:r>
      <w:r w:rsidR="00D4780E">
        <w:rPr>
          <w:rFonts w:ascii="Trebuchet MS" w:hAnsi="Trebuchet MS" w:cs="Arial"/>
          <w:sz w:val="22"/>
          <w:szCs w:val="22"/>
        </w:rPr>
        <w:t xml:space="preserve"> </w:t>
      </w:r>
      <w:r w:rsidR="00167F9A" w:rsidRPr="0033148C">
        <w:rPr>
          <w:rFonts w:ascii="Trebuchet MS" w:hAnsi="Trebuchet MS" w:cs="Arial"/>
          <w:sz w:val="22"/>
          <w:szCs w:val="22"/>
        </w:rPr>
        <w:t xml:space="preserve">Molodečno atramos Nr. 59 iki Neries TP 330 </w:t>
      </w:r>
      <w:proofErr w:type="spellStart"/>
      <w:r w:rsidR="00167F9A" w:rsidRPr="0033148C">
        <w:rPr>
          <w:rFonts w:ascii="Trebuchet MS" w:hAnsi="Trebuchet MS" w:cs="Arial"/>
          <w:sz w:val="22"/>
          <w:szCs w:val="22"/>
        </w:rPr>
        <w:t>kV</w:t>
      </w:r>
      <w:proofErr w:type="spellEnd"/>
      <w:r w:rsidR="00167F9A" w:rsidRPr="0033148C">
        <w:rPr>
          <w:rFonts w:ascii="Trebuchet MS" w:hAnsi="Trebuchet MS" w:cs="Arial"/>
          <w:sz w:val="22"/>
          <w:szCs w:val="22"/>
        </w:rPr>
        <w:t xml:space="preserve"> skirstyklos</w:t>
      </w:r>
      <w:r w:rsidR="00835B71" w:rsidRPr="0033148C">
        <w:rPr>
          <w:rFonts w:ascii="Trebuchet MS" w:hAnsi="Trebuchet MS" w:cs="Arial"/>
          <w:sz w:val="22"/>
          <w:szCs w:val="22"/>
        </w:rPr>
        <w:t xml:space="preserve">, rekonstruojama </w:t>
      </w:r>
      <w:r w:rsidR="00FD4BF3" w:rsidRPr="0033148C">
        <w:rPr>
          <w:rFonts w:ascii="Trebuchet MS" w:hAnsi="Trebuchet MS" w:cs="Arial"/>
          <w:bCs/>
          <w:sz w:val="22"/>
          <w:szCs w:val="22"/>
        </w:rPr>
        <w:t xml:space="preserve">330 </w:t>
      </w:r>
      <w:proofErr w:type="spellStart"/>
      <w:r w:rsidR="00FD4BF3" w:rsidRPr="0033148C">
        <w:rPr>
          <w:rFonts w:ascii="Trebuchet MS" w:hAnsi="Trebuchet MS" w:cs="Arial"/>
          <w:bCs/>
          <w:sz w:val="22"/>
          <w:szCs w:val="22"/>
        </w:rPr>
        <w:t>kV</w:t>
      </w:r>
      <w:proofErr w:type="spellEnd"/>
      <w:r w:rsidR="00FD4BF3" w:rsidRPr="0033148C">
        <w:rPr>
          <w:rFonts w:ascii="Trebuchet MS" w:hAnsi="Trebuchet MS" w:cs="Arial"/>
          <w:bCs/>
          <w:sz w:val="22"/>
          <w:szCs w:val="22"/>
        </w:rPr>
        <w:t xml:space="preserve"> OL Vilnius -</w:t>
      </w:r>
      <w:r w:rsidR="00D4780E">
        <w:rPr>
          <w:rFonts w:ascii="Trebuchet MS" w:hAnsi="Trebuchet MS" w:cs="Arial"/>
          <w:bCs/>
          <w:sz w:val="22"/>
          <w:szCs w:val="22"/>
        </w:rPr>
        <w:t xml:space="preserve"> </w:t>
      </w:r>
      <w:r w:rsidR="00FD4BF3" w:rsidRPr="0033148C">
        <w:rPr>
          <w:rFonts w:ascii="Trebuchet MS" w:hAnsi="Trebuchet MS" w:cs="Arial"/>
          <w:bCs/>
          <w:sz w:val="22"/>
          <w:szCs w:val="22"/>
        </w:rPr>
        <w:t>Molodečno atramų Nr. 1-59 ruože</w:t>
      </w:r>
      <w:r w:rsidR="00835B71" w:rsidRPr="0033148C">
        <w:rPr>
          <w:rFonts w:ascii="Trebuchet MS" w:hAnsi="Trebuchet MS" w:cs="Arial"/>
          <w:bCs/>
          <w:sz w:val="22"/>
          <w:szCs w:val="22"/>
        </w:rPr>
        <w:t>, demontuojama</w:t>
      </w:r>
      <w:r w:rsidR="00FD4BF3" w:rsidRPr="0033148C">
        <w:rPr>
          <w:rFonts w:ascii="Trebuchet MS" w:hAnsi="Trebuchet MS" w:cs="Arial"/>
          <w:bCs/>
          <w:sz w:val="22"/>
          <w:szCs w:val="22"/>
        </w:rPr>
        <w:t xml:space="preserve"> </w:t>
      </w:r>
      <w:r w:rsidR="00835B71" w:rsidRPr="0033148C">
        <w:rPr>
          <w:rFonts w:ascii="Trebuchet MS" w:hAnsi="Trebuchet MS" w:cs="Arial"/>
          <w:bCs/>
          <w:sz w:val="22"/>
          <w:szCs w:val="22"/>
        </w:rPr>
        <w:t xml:space="preserve">330 </w:t>
      </w:r>
      <w:proofErr w:type="spellStart"/>
      <w:r w:rsidR="00835B71" w:rsidRPr="0033148C">
        <w:rPr>
          <w:rFonts w:ascii="Trebuchet MS" w:hAnsi="Trebuchet MS" w:cs="Arial"/>
          <w:bCs/>
          <w:sz w:val="22"/>
          <w:szCs w:val="22"/>
        </w:rPr>
        <w:t>kV</w:t>
      </w:r>
      <w:proofErr w:type="spellEnd"/>
      <w:r w:rsidR="00835B71" w:rsidRPr="0033148C">
        <w:rPr>
          <w:rFonts w:ascii="Trebuchet MS" w:hAnsi="Trebuchet MS" w:cs="Arial"/>
          <w:bCs/>
          <w:sz w:val="22"/>
          <w:szCs w:val="22"/>
        </w:rPr>
        <w:t xml:space="preserve"> OL Vilnius -</w:t>
      </w:r>
      <w:r w:rsidR="006D3DA5">
        <w:rPr>
          <w:rFonts w:ascii="Trebuchet MS" w:hAnsi="Trebuchet MS" w:cs="Arial"/>
          <w:bCs/>
          <w:sz w:val="22"/>
          <w:szCs w:val="22"/>
        </w:rPr>
        <w:t xml:space="preserve"> </w:t>
      </w:r>
      <w:r w:rsidR="00835B71" w:rsidRPr="0033148C">
        <w:rPr>
          <w:rFonts w:ascii="Trebuchet MS" w:hAnsi="Trebuchet MS" w:cs="Arial"/>
          <w:bCs/>
          <w:sz w:val="22"/>
          <w:szCs w:val="22"/>
        </w:rPr>
        <w:t>Molodečno atramų Nr. 60-85 ruože bei sutvirtinama atrama Nr. 86.</w:t>
      </w:r>
    </w:p>
    <w:p w14:paraId="4AEFE437" w14:textId="57463E85" w:rsidR="00912FE8" w:rsidRDefault="00912FE8" w:rsidP="00167F9A">
      <w:pPr>
        <w:ind w:left="2114" w:firstLine="13"/>
        <w:jc w:val="center"/>
        <w:rPr>
          <w:rFonts w:ascii="Trebuchet MS" w:hAnsi="Trebuchet MS" w:cs="Arial"/>
          <w:iCs/>
          <w:sz w:val="22"/>
          <w:szCs w:val="22"/>
        </w:rPr>
      </w:pPr>
    </w:p>
    <w:p w14:paraId="3CD9659C" w14:textId="77777777" w:rsidR="00A06ECE" w:rsidRPr="00C949EB" w:rsidRDefault="00A06ECE" w:rsidP="00167F9A">
      <w:pPr>
        <w:ind w:left="2114" w:firstLine="13"/>
        <w:jc w:val="center"/>
        <w:rPr>
          <w:rFonts w:ascii="Trebuchet MS" w:hAnsi="Trebuchet MS" w:cs="Arial"/>
          <w:iCs/>
          <w:sz w:val="22"/>
          <w:szCs w:val="22"/>
        </w:rPr>
      </w:pPr>
    </w:p>
    <w:p w14:paraId="7012DE08" w14:textId="77777777" w:rsidR="00421662" w:rsidRPr="00C949EB" w:rsidRDefault="00421662" w:rsidP="00421662">
      <w:pPr>
        <w:ind w:left="2114" w:hanging="2114"/>
        <w:jc w:val="both"/>
        <w:rPr>
          <w:rFonts w:ascii="Trebuchet MS" w:hAnsi="Trebuchet MS" w:cs="Arial"/>
          <w:iCs/>
          <w:sz w:val="22"/>
          <w:szCs w:val="22"/>
        </w:rPr>
      </w:pPr>
      <w:r w:rsidRPr="00C949EB">
        <w:rPr>
          <w:rFonts w:ascii="Trebuchet MS" w:hAnsi="Trebuchet MS" w:cs="Arial"/>
          <w:iCs/>
          <w:sz w:val="22"/>
          <w:szCs w:val="22"/>
        </w:rPr>
        <w:t>1.1.6.13</w:t>
      </w:r>
      <w:r w:rsidRPr="00C949EB">
        <w:rPr>
          <w:rFonts w:ascii="Trebuchet MS" w:hAnsi="Trebuchet MS" w:cs="Arial"/>
          <w:b/>
          <w:iCs/>
          <w:sz w:val="22"/>
          <w:szCs w:val="22"/>
        </w:rPr>
        <w:tab/>
        <w:t>„Techninis projektas“</w:t>
      </w:r>
    </w:p>
    <w:p w14:paraId="1EDCC0C2" w14:textId="77777777" w:rsidR="00421662" w:rsidRPr="00C949EB" w:rsidRDefault="00421662" w:rsidP="00912FE8">
      <w:pPr>
        <w:ind w:left="2114" w:firstLine="13"/>
        <w:jc w:val="both"/>
        <w:rPr>
          <w:rFonts w:ascii="Trebuchet MS" w:hAnsi="Trebuchet MS" w:cs="Arial"/>
          <w:iCs/>
          <w:sz w:val="22"/>
          <w:szCs w:val="22"/>
        </w:rPr>
      </w:pPr>
    </w:p>
    <w:p w14:paraId="15DBA307" w14:textId="77777777" w:rsidR="00421662" w:rsidRPr="00C949EB" w:rsidRDefault="00421662" w:rsidP="00421662">
      <w:pPr>
        <w:ind w:left="2114" w:firstLine="13"/>
        <w:jc w:val="both"/>
        <w:rPr>
          <w:rFonts w:ascii="Trebuchet MS" w:hAnsi="Trebuchet MS" w:cs="Arial"/>
          <w:b/>
          <w:bCs/>
          <w:iCs/>
          <w:sz w:val="22"/>
          <w:szCs w:val="22"/>
        </w:rPr>
      </w:pPr>
      <w:r w:rsidRPr="00C949EB">
        <w:rPr>
          <w:rFonts w:ascii="Trebuchet MS" w:hAnsi="Trebuchet MS" w:cs="Arial"/>
          <w:b/>
          <w:bCs/>
          <w:iCs/>
          <w:sz w:val="22"/>
          <w:szCs w:val="22"/>
        </w:rPr>
        <w:t>Įterpiamas papildomas 1.1.6.13 punktas:</w:t>
      </w:r>
    </w:p>
    <w:p w14:paraId="260A0123" w14:textId="77777777" w:rsidR="00421662" w:rsidRPr="00C949EB" w:rsidRDefault="00421662" w:rsidP="00421662">
      <w:pPr>
        <w:ind w:left="2114" w:firstLine="13"/>
        <w:jc w:val="both"/>
        <w:rPr>
          <w:rFonts w:ascii="Trebuchet MS" w:hAnsi="Trebuchet MS" w:cs="Arial"/>
          <w:bCs/>
          <w:iCs/>
          <w:sz w:val="22"/>
          <w:szCs w:val="22"/>
        </w:rPr>
      </w:pPr>
    </w:p>
    <w:p w14:paraId="68DA5B07" w14:textId="3EEB7B05" w:rsidR="00421662" w:rsidRPr="00C949EB" w:rsidRDefault="00C90431" w:rsidP="00912FE8">
      <w:pPr>
        <w:ind w:left="2114" w:firstLine="13"/>
        <w:jc w:val="both"/>
        <w:rPr>
          <w:rFonts w:ascii="Trebuchet MS" w:hAnsi="Trebuchet MS" w:cs="Arial"/>
          <w:iCs/>
          <w:sz w:val="22"/>
          <w:szCs w:val="22"/>
        </w:rPr>
      </w:pPr>
      <w:r w:rsidRPr="00C949EB">
        <w:rPr>
          <w:rFonts w:ascii="Trebuchet MS" w:hAnsi="Trebuchet MS" w:cs="Arial"/>
          <w:b/>
          <w:bCs/>
          <w:iCs/>
          <w:sz w:val="22"/>
          <w:szCs w:val="22"/>
        </w:rPr>
        <w:t xml:space="preserve">„Techninis projektas“ – </w:t>
      </w:r>
      <w:r w:rsidRPr="00C949EB">
        <w:rPr>
          <w:rFonts w:ascii="Trebuchet MS" w:hAnsi="Trebuchet MS" w:cs="Arial"/>
          <w:bCs/>
          <w:iCs/>
          <w:sz w:val="22"/>
          <w:szCs w:val="22"/>
        </w:rPr>
        <w:t>Šalies normatyvinių statybos techninių dokumentų nustatytos sudėties dokumentas, kuriame pateikiami Užsakovo sumanyt</w:t>
      </w:r>
      <w:r w:rsidR="00790683" w:rsidRPr="00C949EB">
        <w:rPr>
          <w:rFonts w:ascii="Trebuchet MS" w:hAnsi="Trebuchet MS" w:cs="Arial"/>
          <w:bCs/>
          <w:iCs/>
          <w:sz w:val="22"/>
          <w:szCs w:val="22"/>
        </w:rPr>
        <w:t>i</w:t>
      </w:r>
      <w:r w:rsidR="00567936" w:rsidRPr="00C949EB">
        <w:rPr>
          <w:rFonts w:ascii="Trebuchet MS" w:hAnsi="Trebuchet MS" w:cs="Arial"/>
          <w:bCs/>
          <w:iCs/>
          <w:sz w:val="22"/>
          <w:szCs w:val="22"/>
        </w:rPr>
        <w:t xml:space="preserve">  </w:t>
      </w:r>
      <w:r w:rsidRPr="00C949EB">
        <w:rPr>
          <w:rFonts w:ascii="Trebuchet MS" w:hAnsi="Trebuchet MS" w:cs="Arial"/>
          <w:bCs/>
          <w:iCs/>
          <w:sz w:val="22"/>
          <w:szCs w:val="22"/>
        </w:rPr>
        <w:t>Objekto sprendiniai ir kuris skirtas Objekto statybą leidžian</w:t>
      </w:r>
      <w:r w:rsidR="006A2B04">
        <w:rPr>
          <w:rFonts w:ascii="Trebuchet MS" w:hAnsi="Trebuchet MS" w:cs="Arial"/>
          <w:bCs/>
          <w:iCs/>
          <w:sz w:val="22"/>
          <w:szCs w:val="22"/>
        </w:rPr>
        <w:t>tiems</w:t>
      </w:r>
      <w:r w:rsidRPr="00C949EB">
        <w:rPr>
          <w:rFonts w:ascii="Trebuchet MS" w:hAnsi="Trebuchet MS" w:cs="Arial"/>
          <w:bCs/>
          <w:iCs/>
          <w:sz w:val="22"/>
          <w:szCs w:val="22"/>
        </w:rPr>
        <w:t xml:space="preserve"> dokument</w:t>
      </w:r>
      <w:r w:rsidR="006A2B04">
        <w:rPr>
          <w:rFonts w:ascii="Trebuchet MS" w:hAnsi="Trebuchet MS" w:cs="Arial"/>
          <w:bCs/>
          <w:iCs/>
          <w:sz w:val="22"/>
          <w:szCs w:val="22"/>
        </w:rPr>
        <w:t>ams</w:t>
      </w:r>
      <w:r w:rsidRPr="00C949EB">
        <w:rPr>
          <w:rFonts w:ascii="Trebuchet MS" w:hAnsi="Trebuchet MS" w:cs="Arial"/>
          <w:bCs/>
          <w:iCs/>
          <w:sz w:val="22"/>
          <w:szCs w:val="22"/>
        </w:rPr>
        <w:t xml:space="preserve"> gauti.</w:t>
      </w:r>
    </w:p>
    <w:p w14:paraId="1BE3080B" w14:textId="77777777" w:rsidR="00421662" w:rsidRPr="00C949EB" w:rsidRDefault="00421662" w:rsidP="00912FE8">
      <w:pPr>
        <w:ind w:left="2114" w:firstLine="13"/>
        <w:jc w:val="both"/>
        <w:rPr>
          <w:rFonts w:ascii="Trebuchet MS" w:hAnsi="Trebuchet MS" w:cs="Arial"/>
          <w:iCs/>
          <w:sz w:val="22"/>
          <w:szCs w:val="22"/>
        </w:rPr>
      </w:pPr>
    </w:p>
    <w:p w14:paraId="670BD087" w14:textId="77777777" w:rsidR="00C90431" w:rsidRPr="00C949EB" w:rsidRDefault="00C90431" w:rsidP="00912FE8">
      <w:pPr>
        <w:ind w:left="2114" w:firstLine="13"/>
        <w:jc w:val="both"/>
        <w:rPr>
          <w:rFonts w:ascii="Trebuchet MS" w:hAnsi="Trebuchet MS" w:cs="Arial"/>
          <w:iCs/>
          <w:sz w:val="22"/>
          <w:szCs w:val="22"/>
        </w:rPr>
      </w:pPr>
    </w:p>
    <w:p w14:paraId="4B4BB837" w14:textId="77777777" w:rsidR="00CC17EA" w:rsidRPr="00C949EB" w:rsidRDefault="00CC17EA" w:rsidP="00CC17EA">
      <w:pPr>
        <w:ind w:left="2114" w:hanging="2114"/>
        <w:jc w:val="both"/>
        <w:rPr>
          <w:rFonts w:ascii="Trebuchet MS" w:hAnsi="Trebuchet MS" w:cs="Arial"/>
          <w:b/>
          <w:iCs/>
          <w:sz w:val="22"/>
          <w:szCs w:val="22"/>
        </w:rPr>
      </w:pPr>
      <w:r w:rsidRPr="00C949EB">
        <w:rPr>
          <w:rFonts w:ascii="Trebuchet MS" w:hAnsi="Trebuchet MS" w:cs="Arial"/>
          <w:sz w:val="22"/>
          <w:szCs w:val="22"/>
        </w:rPr>
        <w:t>1.1.6.1</w:t>
      </w:r>
      <w:r w:rsidR="00322E13" w:rsidRPr="00C949EB">
        <w:rPr>
          <w:rFonts w:ascii="Trebuchet MS" w:hAnsi="Trebuchet MS" w:cs="Arial"/>
          <w:sz w:val="22"/>
          <w:szCs w:val="22"/>
        </w:rPr>
        <w:t>5</w:t>
      </w:r>
      <w:r w:rsidRPr="00C949EB">
        <w:rPr>
          <w:rFonts w:ascii="Trebuchet MS" w:hAnsi="Trebuchet MS" w:cs="Arial"/>
          <w:sz w:val="22"/>
          <w:szCs w:val="22"/>
        </w:rPr>
        <w:tab/>
      </w:r>
      <w:r w:rsidRPr="00C949EB">
        <w:rPr>
          <w:rFonts w:ascii="Trebuchet MS" w:hAnsi="Trebuchet MS" w:cs="Arial"/>
          <w:b/>
          <w:sz w:val="22"/>
          <w:szCs w:val="22"/>
        </w:rPr>
        <w:t xml:space="preserve">„Garantinio laikotarpio </w:t>
      </w:r>
      <w:r w:rsidR="008F5579" w:rsidRPr="00C949EB">
        <w:rPr>
          <w:rFonts w:ascii="Trebuchet MS" w:hAnsi="Trebuchet MS" w:cs="Arial"/>
          <w:b/>
          <w:sz w:val="22"/>
          <w:szCs w:val="22"/>
        </w:rPr>
        <w:t>garantija</w:t>
      </w:r>
      <w:r w:rsidRPr="00C949EB">
        <w:rPr>
          <w:rFonts w:ascii="Trebuchet MS" w:hAnsi="Trebuchet MS" w:cs="Arial"/>
          <w:b/>
          <w:sz w:val="22"/>
          <w:szCs w:val="22"/>
        </w:rPr>
        <w:t xml:space="preserve">“ </w:t>
      </w:r>
    </w:p>
    <w:p w14:paraId="32E6E269" w14:textId="77777777" w:rsidR="00CC17EA" w:rsidRPr="00C949EB" w:rsidRDefault="00CC17EA" w:rsidP="00CC17EA">
      <w:pPr>
        <w:ind w:left="2114"/>
        <w:jc w:val="both"/>
        <w:rPr>
          <w:rFonts w:ascii="Trebuchet MS" w:hAnsi="Trebuchet MS" w:cs="Arial"/>
          <w:b/>
          <w:iCs/>
          <w:sz w:val="22"/>
          <w:szCs w:val="22"/>
        </w:rPr>
      </w:pPr>
    </w:p>
    <w:p w14:paraId="5E88941C" w14:textId="77777777" w:rsidR="00CC17EA" w:rsidRPr="00C949EB" w:rsidRDefault="00322E13" w:rsidP="00CC17EA">
      <w:pPr>
        <w:ind w:left="2114"/>
        <w:jc w:val="both"/>
        <w:rPr>
          <w:rFonts w:ascii="Trebuchet MS" w:hAnsi="Trebuchet MS" w:cs="Arial"/>
          <w:b/>
          <w:iCs/>
          <w:sz w:val="22"/>
          <w:szCs w:val="22"/>
        </w:rPr>
      </w:pPr>
      <w:r w:rsidRPr="00C949EB">
        <w:rPr>
          <w:rFonts w:ascii="Trebuchet MS" w:hAnsi="Trebuchet MS" w:cs="Arial"/>
          <w:b/>
          <w:iCs/>
          <w:sz w:val="22"/>
          <w:szCs w:val="22"/>
        </w:rPr>
        <w:t xml:space="preserve">Įterpiamas </w:t>
      </w:r>
      <w:r w:rsidR="00CC17EA" w:rsidRPr="00C949EB">
        <w:rPr>
          <w:rFonts w:ascii="Trebuchet MS" w:hAnsi="Trebuchet MS" w:cs="Arial"/>
          <w:b/>
          <w:sz w:val="22"/>
          <w:szCs w:val="22"/>
        </w:rPr>
        <w:t>papildomas 1.1.6.1</w:t>
      </w:r>
      <w:r w:rsidRPr="00C949EB">
        <w:rPr>
          <w:rFonts w:ascii="Trebuchet MS" w:hAnsi="Trebuchet MS" w:cs="Arial"/>
          <w:b/>
          <w:sz w:val="22"/>
          <w:szCs w:val="22"/>
        </w:rPr>
        <w:t>5</w:t>
      </w:r>
      <w:r w:rsidR="00CC17EA" w:rsidRPr="00C949EB">
        <w:rPr>
          <w:rFonts w:ascii="Trebuchet MS" w:hAnsi="Trebuchet MS" w:cs="Arial"/>
          <w:b/>
          <w:sz w:val="22"/>
          <w:szCs w:val="22"/>
        </w:rPr>
        <w:t xml:space="preserve"> punktas:</w:t>
      </w:r>
    </w:p>
    <w:p w14:paraId="38A6D854" w14:textId="77777777" w:rsidR="00CC17EA" w:rsidRPr="00C949EB" w:rsidRDefault="00CC17EA" w:rsidP="00CC17EA">
      <w:pPr>
        <w:ind w:left="2114"/>
        <w:jc w:val="both"/>
        <w:rPr>
          <w:rFonts w:ascii="Trebuchet MS" w:hAnsi="Trebuchet MS" w:cs="Arial"/>
          <w:b/>
          <w:iCs/>
          <w:sz w:val="22"/>
          <w:szCs w:val="22"/>
        </w:rPr>
      </w:pPr>
    </w:p>
    <w:p w14:paraId="73C5E667" w14:textId="77777777" w:rsidR="00CC17EA" w:rsidRPr="00C949EB" w:rsidRDefault="00CC17EA" w:rsidP="00CC17EA">
      <w:pPr>
        <w:ind w:left="2114"/>
        <w:jc w:val="both"/>
        <w:rPr>
          <w:rFonts w:ascii="Trebuchet MS" w:hAnsi="Trebuchet MS" w:cs="Arial"/>
          <w:iCs/>
          <w:sz w:val="22"/>
          <w:szCs w:val="22"/>
        </w:rPr>
      </w:pPr>
      <w:r w:rsidRPr="00C949EB">
        <w:rPr>
          <w:rFonts w:ascii="Trebuchet MS" w:hAnsi="Trebuchet MS" w:cs="Arial"/>
          <w:b/>
          <w:sz w:val="22"/>
          <w:szCs w:val="22"/>
        </w:rPr>
        <w:t xml:space="preserve">„Garantinio laikotarpio </w:t>
      </w:r>
      <w:r w:rsidR="008F5579" w:rsidRPr="00C949EB">
        <w:rPr>
          <w:rFonts w:ascii="Trebuchet MS" w:hAnsi="Trebuchet MS" w:cs="Arial"/>
          <w:b/>
          <w:sz w:val="22"/>
          <w:szCs w:val="22"/>
        </w:rPr>
        <w:t>garantija</w:t>
      </w:r>
      <w:r w:rsidRPr="00C949EB">
        <w:rPr>
          <w:rFonts w:ascii="Trebuchet MS" w:hAnsi="Trebuchet MS" w:cs="Arial"/>
          <w:b/>
          <w:sz w:val="22"/>
          <w:szCs w:val="22"/>
        </w:rPr>
        <w:t xml:space="preserve">“ </w:t>
      </w:r>
      <w:r w:rsidRPr="00C949EB">
        <w:rPr>
          <w:rFonts w:ascii="Trebuchet MS" w:hAnsi="Trebuchet MS" w:cs="Arial"/>
          <w:sz w:val="22"/>
          <w:szCs w:val="22"/>
        </w:rPr>
        <w:t>– tai užtikrinimas (arba, jeigu yra, užtikrinimai) pagal 10.6</w:t>
      </w:r>
      <w:r w:rsidRPr="00C949EB">
        <w:rPr>
          <w:rFonts w:ascii="Trebuchet MS" w:hAnsi="Trebuchet MS" w:cs="Arial"/>
          <w:sz w:val="22"/>
          <w:szCs w:val="22"/>
          <w:vertAlign w:val="superscript"/>
        </w:rPr>
        <w:t xml:space="preserve"> </w:t>
      </w:r>
      <w:r w:rsidRPr="00C949EB">
        <w:rPr>
          <w:rFonts w:ascii="Trebuchet MS" w:hAnsi="Trebuchet MS" w:cs="Arial"/>
          <w:sz w:val="22"/>
          <w:szCs w:val="22"/>
        </w:rPr>
        <w:t>punktą [</w:t>
      </w:r>
      <w:r w:rsidRPr="00C949EB">
        <w:rPr>
          <w:rFonts w:ascii="Trebuchet MS" w:hAnsi="Trebuchet MS" w:cs="Arial"/>
          <w:i/>
          <w:sz w:val="22"/>
          <w:szCs w:val="22"/>
        </w:rPr>
        <w:t xml:space="preserve">Garantinio laikotarpio </w:t>
      </w:r>
      <w:r w:rsidR="008F5579" w:rsidRPr="00C949EB">
        <w:rPr>
          <w:rFonts w:ascii="Trebuchet MS" w:hAnsi="Trebuchet MS" w:cs="Arial"/>
          <w:i/>
          <w:sz w:val="22"/>
          <w:szCs w:val="22"/>
        </w:rPr>
        <w:t>garantija</w:t>
      </w:r>
      <w:r w:rsidRPr="00C949EB">
        <w:rPr>
          <w:rFonts w:ascii="Trebuchet MS" w:hAnsi="Trebuchet MS" w:cs="Arial"/>
          <w:sz w:val="22"/>
          <w:szCs w:val="22"/>
        </w:rPr>
        <w:t>].</w:t>
      </w:r>
    </w:p>
    <w:p w14:paraId="0A250019" w14:textId="77777777" w:rsidR="00CC17EA" w:rsidRPr="00C949EB" w:rsidRDefault="00CC17EA" w:rsidP="00D55803">
      <w:pPr>
        <w:ind w:left="2114"/>
        <w:jc w:val="both"/>
        <w:rPr>
          <w:rFonts w:ascii="Trebuchet MS" w:hAnsi="Trebuchet MS" w:cs="Arial"/>
          <w:sz w:val="22"/>
          <w:szCs w:val="22"/>
        </w:rPr>
      </w:pPr>
    </w:p>
    <w:p w14:paraId="48816A2A" w14:textId="77777777" w:rsidR="00DB193D" w:rsidRPr="00C949EB" w:rsidRDefault="00DB193D" w:rsidP="00592B03">
      <w:pPr>
        <w:jc w:val="both"/>
        <w:rPr>
          <w:rFonts w:ascii="Trebuchet MS" w:hAnsi="Trebuchet MS" w:cs="Arial"/>
          <w:iCs/>
          <w:sz w:val="22"/>
          <w:szCs w:val="22"/>
        </w:rPr>
      </w:pPr>
    </w:p>
    <w:p w14:paraId="27D2B81B" w14:textId="77777777" w:rsidR="00DB193D" w:rsidRPr="00C949EB" w:rsidRDefault="00DB193D" w:rsidP="00A772EA">
      <w:pPr>
        <w:rPr>
          <w:rFonts w:ascii="Trebuchet MS" w:hAnsi="Trebuchet MS" w:cs="Arial"/>
          <w:b/>
          <w:sz w:val="22"/>
          <w:szCs w:val="22"/>
        </w:rPr>
      </w:pPr>
      <w:r w:rsidRPr="00C949EB">
        <w:rPr>
          <w:rFonts w:ascii="Trebuchet MS" w:hAnsi="Trebuchet MS" w:cs="Arial"/>
          <w:sz w:val="22"/>
          <w:szCs w:val="22"/>
        </w:rPr>
        <w:t>1.3</w:t>
      </w:r>
      <w:r w:rsidRPr="00C949EB">
        <w:rPr>
          <w:rFonts w:ascii="Trebuchet MS" w:hAnsi="Trebuchet MS" w:cs="Arial"/>
          <w:sz w:val="22"/>
          <w:szCs w:val="22"/>
        </w:rPr>
        <w:tab/>
      </w:r>
      <w:r w:rsidR="00A772EA" w:rsidRPr="00C949EB">
        <w:rPr>
          <w:rFonts w:ascii="Trebuchet MS" w:hAnsi="Trebuchet MS" w:cs="Arial"/>
          <w:sz w:val="22"/>
          <w:szCs w:val="22"/>
        </w:rPr>
        <w:tab/>
      </w:r>
      <w:r w:rsidR="00A772EA" w:rsidRPr="00C949EB">
        <w:rPr>
          <w:rFonts w:ascii="Trebuchet MS" w:hAnsi="Trebuchet MS" w:cs="Arial"/>
          <w:sz w:val="22"/>
          <w:szCs w:val="22"/>
        </w:rPr>
        <w:tab/>
      </w:r>
      <w:r w:rsidR="00A21E79" w:rsidRPr="00C949EB">
        <w:rPr>
          <w:rFonts w:ascii="Trebuchet MS" w:hAnsi="Trebuchet MS" w:cs="Arial"/>
          <w:b/>
          <w:sz w:val="22"/>
          <w:szCs w:val="22"/>
        </w:rPr>
        <w:t>Bendravimas</w:t>
      </w:r>
    </w:p>
    <w:p w14:paraId="59EDBE65" w14:textId="77777777" w:rsidR="00DB193D" w:rsidRPr="00C949EB" w:rsidRDefault="00DB193D" w:rsidP="00DB193D">
      <w:pPr>
        <w:rPr>
          <w:rFonts w:ascii="Trebuchet MS" w:hAnsi="Trebuchet MS" w:cs="Arial"/>
          <w:sz w:val="22"/>
          <w:szCs w:val="22"/>
        </w:rPr>
      </w:pPr>
    </w:p>
    <w:p w14:paraId="10AE19B0" w14:textId="77777777" w:rsidR="00206463" w:rsidRPr="00C949EB" w:rsidRDefault="00DB193D" w:rsidP="00DB193D">
      <w:pPr>
        <w:ind w:left="2126" w:hanging="1701"/>
        <w:rPr>
          <w:rFonts w:ascii="Trebuchet MS" w:hAnsi="Trebuchet MS" w:cs="Arial"/>
          <w:sz w:val="22"/>
          <w:szCs w:val="22"/>
        </w:rPr>
      </w:pPr>
      <w:r w:rsidRPr="00C949EB">
        <w:rPr>
          <w:rFonts w:ascii="Trebuchet MS" w:hAnsi="Trebuchet MS" w:cs="Arial"/>
          <w:sz w:val="22"/>
          <w:szCs w:val="22"/>
        </w:rPr>
        <w:tab/>
      </w:r>
      <w:r w:rsidRPr="00C949EB">
        <w:rPr>
          <w:rFonts w:ascii="Trebuchet MS" w:hAnsi="Trebuchet MS" w:cs="Arial"/>
          <w:b/>
          <w:sz w:val="22"/>
          <w:szCs w:val="22"/>
        </w:rPr>
        <w:t xml:space="preserve">1.3 </w:t>
      </w:r>
      <w:r w:rsidR="00206463" w:rsidRPr="00C949EB">
        <w:rPr>
          <w:rFonts w:ascii="Trebuchet MS" w:hAnsi="Trebuchet MS" w:cs="Arial"/>
          <w:b/>
          <w:sz w:val="22"/>
          <w:szCs w:val="22"/>
        </w:rPr>
        <w:t>punkto (a) papunktis išbraukiamas ir pakeičiamas šiuo tekstu:</w:t>
      </w:r>
      <w:r w:rsidR="00206463" w:rsidRPr="00C949EB">
        <w:rPr>
          <w:rFonts w:ascii="Trebuchet MS" w:hAnsi="Trebuchet MS" w:cs="Arial"/>
          <w:sz w:val="22"/>
          <w:szCs w:val="22"/>
        </w:rPr>
        <w:t xml:space="preserve"> </w:t>
      </w:r>
    </w:p>
    <w:p w14:paraId="021C251F" w14:textId="77777777" w:rsidR="00DB193D" w:rsidRPr="00C949EB" w:rsidRDefault="00DB193D" w:rsidP="00DB193D">
      <w:pPr>
        <w:ind w:left="2126" w:hanging="1701"/>
        <w:rPr>
          <w:rFonts w:ascii="Trebuchet MS" w:hAnsi="Trebuchet MS" w:cs="Arial"/>
          <w:sz w:val="22"/>
          <w:szCs w:val="22"/>
        </w:rPr>
      </w:pPr>
    </w:p>
    <w:p w14:paraId="0CC8C1E0" w14:textId="6B91B306" w:rsidR="00B03867" w:rsidRPr="00C949EB" w:rsidRDefault="00846962" w:rsidP="00467306">
      <w:pPr>
        <w:pStyle w:val="ListParagraph"/>
        <w:numPr>
          <w:ilvl w:val="0"/>
          <w:numId w:val="5"/>
        </w:numPr>
        <w:ind w:left="2694" w:hanging="567"/>
        <w:jc w:val="both"/>
        <w:rPr>
          <w:rFonts w:ascii="Trebuchet MS" w:hAnsi="Trebuchet MS" w:cs="Arial"/>
          <w:sz w:val="22"/>
          <w:szCs w:val="22"/>
        </w:rPr>
      </w:pPr>
      <w:r w:rsidRPr="00C949EB">
        <w:rPr>
          <w:rFonts w:ascii="Trebuchet MS" w:hAnsi="Trebuchet MS" w:cs="Arial"/>
          <w:sz w:val="22"/>
          <w:szCs w:val="22"/>
        </w:rPr>
        <w:t>R</w:t>
      </w:r>
      <w:r w:rsidR="00B03867" w:rsidRPr="00C949EB">
        <w:rPr>
          <w:rFonts w:ascii="Trebuchet MS" w:hAnsi="Trebuchet MS" w:cs="Arial"/>
          <w:sz w:val="22"/>
          <w:szCs w:val="22"/>
        </w:rPr>
        <w:t>aštu</w:t>
      </w:r>
      <w:r>
        <w:rPr>
          <w:rFonts w:ascii="Trebuchet MS" w:hAnsi="Trebuchet MS" w:cs="Arial"/>
          <w:sz w:val="22"/>
          <w:szCs w:val="22"/>
        </w:rPr>
        <w:t>,</w:t>
      </w:r>
      <w:r w:rsidR="00B03867" w:rsidRPr="00C949EB">
        <w:rPr>
          <w:rFonts w:ascii="Trebuchet MS" w:hAnsi="Trebuchet MS" w:cs="Arial"/>
          <w:sz w:val="22"/>
          <w:szCs w:val="22"/>
        </w:rPr>
        <w:t xml:space="preserve"> </w:t>
      </w:r>
      <w:r w:rsidR="00BD5589" w:rsidRPr="00C949EB">
        <w:rPr>
          <w:rFonts w:ascii="Trebuchet MS" w:hAnsi="Trebuchet MS" w:cs="Arial"/>
          <w:sz w:val="22"/>
          <w:szCs w:val="22"/>
        </w:rPr>
        <w:t>įskaitant elektronine forma</w:t>
      </w:r>
      <w:r>
        <w:rPr>
          <w:rFonts w:ascii="Trebuchet MS" w:hAnsi="Trebuchet MS" w:cs="Arial"/>
          <w:sz w:val="22"/>
          <w:szCs w:val="22"/>
        </w:rPr>
        <w:t>,</w:t>
      </w:r>
      <w:r w:rsidR="00BD5589" w:rsidRPr="00C949EB">
        <w:rPr>
          <w:rFonts w:ascii="Trebuchet MS" w:hAnsi="Trebuchet MS" w:cs="Arial"/>
          <w:sz w:val="22"/>
          <w:szCs w:val="22"/>
        </w:rPr>
        <w:t xml:space="preserve"> </w:t>
      </w:r>
      <w:r w:rsidR="0072428B">
        <w:rPr>
          <w:rFonts w:ascii="Trebuchet MS" w:hAnsi="Trebuchet MS" w:cs="Arial"/>
          <w:sz w:val="22"/>
          <w:szCs w:val="22"/>
        </w:rPr>
        <w:t>ir/</w:t>
      </w:r>
      <w:r w:rsidR="00790683" w:rsidRPr="00C949EB">
        <w:rPr>
          <w:rFonts w:ascii="Trebuchet MS" w:hAnsi="Trebuchet MS" w:cs="Arial"/>
          <w:sz w:val="22"/>
          <w:szCs w:val="22"/>
        </w:rPr>
        <w:t>arba</w:t>
      </w:r>
      <w:r w:rsidR="00B03867" w:rsidRPr="00C949EB">
        <w:rPr>
          <w:rFonts w:ascii="Trebuchet MS" w:hAnsi="Trebuchet MS" w:cs="Arial"/>
          <w:sz w:val="22"/>
          <w:szCs w:val="22"/>
        </w:rPr>
        <w:t xml:space="preserve"> įteikiami į rankas </w:t>
      </w:r>
      <w:r w:rsidR="00264382" w:rsidRPr="00C949EB">
        <w:rPr>
          <w:rFonts w:ascii="Trebuchet MS" w:hAnsi="Trebuchet MS" w:cs="Arial"/>
          <w:sz w:val="22"/>
          <w:szCs w:val="22"/>
        </w:rPr>
        <w:t xml:space="preserve">asmeniškai </w:t>
      </w:r>
      <w:r w:rsidR="00B03867" w:rsidRPr="00C949EB">
        <w:rPr>
          <w:rFonts w:ascii="Trebuchet MS" w:hAnsi="Trebuchet MS" w:cs="Arial"/>
          <w:sz w:val="22"/>
          <w:szCs w:val="22"/>
        </w:rPr>
        <w:t>pasirašytinai,</w:t>
      </w:r>
      <w:r w:rsidR="0072428B">
        <w:rPr>
          <w:rFonts w:ascii="Trebuchet MS" w:hAnsi="Trebuchet MS" w:cs="Arial"/>
          <w:sz w:val="22"/>
          <w:szCs w:val="22"/>
        </w:rPr>
        <w:t xml:space="preserve"> ir/arba </w:t>
      </w:r>
      <w:r w:rsidR="00B03867" w:rsidRPr="00C949EB">
        <w:rPr>
          <w:rFonts w:ascii="Trebuchet MS" w:hAnsi="Trebuchet MS" w:cs="Arial"/>
          <w:sz w:val="22"/>
          <w:szCs w:val="22"/>
        </w:rPr>
        <w:t xml:space="preserve"> siunčiami paštu </w:t>
      </w:r>
      <w:r w:rsidR="00B15602" w:rsidRPr="00C949EB">
        <w:rPr>
          <w:rFonts w:ascii="Trebuchet MS" w:hAnsi="Trebuchet MS" w:cs="Arial"/>
          <w:sz w:val="22"/>
          <w:szCs w:val="22"/>
        </w:rPr>
        <w:t xml:space="preserve">registruotu laišku </w:t>
      </w:r>
      <w:r w:rsidR="0072428B">
        <w:rPr>
          <w:rFonts w:ascii="Trebuchet MS" w:hAnsi="Trebuchet MS" w:cs="Arial"/>
          <w:sz w:val="22"/>
          <w:szCs w:val="22"/>
        </w:rPr>
        <w:t>ir/</w:t>
      </w:r>
      <w:r w:rsidR="00B03867" w:rsidRPr="00C949EB">
        <w:rPr>
          <w:rFonts w:ascii="Trebuchet MS" w:hAnsi="Trebuchet MS" w:cs="Arial"/>
          <w:sz w:val="22"/>
          <w:szCs w:val="22"/>
        </w:rPr>
        <w:t>arba pristatomi kurjerio</w:t>
      </w:r>
      <w:r w:rsidR="00BD5589" w:rsidRPr="00C949EB">
        <w:rPr>
          <w:rFonts w:ascii="Trebuchet MS" w:hAnsi="Trebuchet MS" w:cs="Arial"/>
          <w:sz w:val="22"/>
          <w:szCs w:val="22"/>
        </w:rPr>
        <w:t xml:space="preserve"> </w:t>
      </w:r>
      <w:r w:rsidR="00B03867" w:rsidRPr="00C949EB">
        <w:rPr>
          <w:rFonts w:ascii="Trebuchet MS" w:hAnsi="Trebuchet MS" w:cs="Arial"/>
          <w:sz w:val="22"/>
          <w:szCs w:val="22"/>
        </w:rPr>
        <w:t>ir</w:t>
      </w:r>
    </w:p>
    <w:p w14:paraId="0CC256EB" w14:textId="77777777" w:rsidR="00163142" w:rsidRPr="00C949EB" w:rsidRDefault="00163142" w:rsidP="00163142">
      <w:pPr>
        <w:jc w:val="both"/>
        <w:rPr>
          <w:rFonts w:ascii="Trebuchet MS" w:hAnsi="Trebuchet MS" w:cs="Arial"/>
          <w:sz w:val="22"/>
          <w:szCs w:val="22"/>
        </w:rPr>
      </w:pPr>
    </w:p>
    <w:p w14:paraId="168D23BF" w14:textId="77777777" w:rsidR="00163142" w:rsidRPr="00C949EB" w:rsidRDefault="00163142" w:rsidP="00163142">
      <w:pPr>
        <w:ind w:left="2127"/>
        <w:jc w:val="both"/>
        <w:rPr>
          <w:rFonts w:ascii="Trebuchet MS" w:hAnsi="Trebuchet MS" w:cs="Arial"/>
          <w:b/>
          <w:sz w:val="22"/>
          <w:szCs w:val="22"/>
        </w:rPr>
      </w:pPr>
      <w:r w:rsidRPr="00C949EB">
        <w:rPr>
          <w:rFonts w:ascii="Trebuchet MS" w:hAnsi="Trebuchet MS" w:cs="Arial"/>
          <w:b/>
          <w:sz w:val="22"/>
          <w:szCs w:val="22"/>
        </w:rPr>
        <w:t>1.3 punkto (b) papunkčio pradžia išbraukiama ir pakeičiama šiuo tekstu:</w:t>
      </w:r>
    </w:p>
    <w:p w14:paraId="3FA10B51" w14:textId="77777777" w:rsidR="00163142" w:rsidRPr="00C949EB" w:rsidRDefault="00163142" w:rsidP="00163142">
      <w:pPr>
        <w:ind w:left="2127"/>
        <w:jc w:val="both"/>
        <w:rPr>
          <w:rFonts w:ascii="Trebuchet MS" w:hAnsi="Trebuchet MS" w:cs="Arial"/>
          <w:sz w:val="22"/>
          <w:szCs w:val="22"/>
        </w:rPr>
      </w:pPr>
    </w:p>
    <w:p w14:paraId="203BE677" w14:textId="77777777" w:rsidR="00163142" w:rsidRPr="00C949EB" w:rsidRDefault="00163142" w:rsidP="00467306">
      <w:pPr>
        <w:pStyle w:val="ListParagraph"/>
        <w:numPr>
          <w:ilvl w:val="0"/>
          <w:numId w:val="5"/>
        </w:numPr>
        <w:jc w:val="both"/>
        <w:rPr>
          <w:rFonts w:ascii="Trebuchet MS" w:hAnsi="Trebuchet MS" w:cs="Arial"/>
          <w:sz w:val="22"/>
          <w:szCs w:val="22"/>
        </w:rPr>
      </w:pPr>
      <w:r w:rsidRPr="00C949EB">
        <w:rPr>
          <w:rFonts w:ascii="Trebuchet MS" w:hAnsi="Trebuchet MS" w:cs="Arial"/>
          <w:sz w:val="22"/>
          <w:szCs w:val="22"/>
        </w:rPr>
        <w:t>pristatyti, nusiųsti</w:t>
      </w:r>
      <w:r w:rsidR="007930BA" w:rsidRPr="00C949EB">
        <w:rPr>
          <w:rFonts w:ascii="Trebuchet MS" w:hAnsi="Trebuchet MS" w:cs="Arial"/>
          <w:sz w:val="22"/>
          <w:szCs w:val="22"/>
        </w:rPr>
        <w:t xml:space="preserve">, </w:t>
      </w:r>
      <w:r w:rsidRPr="00C949EB">
        <w:rPr>
          <w:rFonts w:ascii="Trebuchet MS" w:hAnsi="Trebuchet MS" w:cs="Arial"/>
          <w:sz w:val="22"/>
          <w:szCs w:val="22"/>
        </w:rPr>
        <w:t>perduoti</w:t>
      </w:r>
      <w:r w:rsidR="007930BA" w:rsidRPr="00C949EB">
        <w:rPr>
          <w:rFonts w:ascii="Trebuchet MS" w:hAnsi="Trebuchet MS" w:cs="Arial"/>
          <w:sz w:val="22"/>
          <w:szCs w:val="22"/>
        </w:rPr>
        <w:t xml:space="preserve"> arba įteikti į rankas</w:t>
      </w:r>
      <w:r w:rsidRPr="00C949EB">
        <w:rPr>
          <w:rFonts w:ascii="Trebuchet MS" w:hAnsi="Trebuchet MS" w:cs="Arial"/>
          <w:sz w:val="22"/>
          <w:szCs w:val="22"/>
        </w:rPr>
        <w:t xml:space="preserve"> kontaktiniams asmenims, nurodytiems Pasiūlymo priede ir kontaktų sąraše, kurį Šalys ir Inžinierius suderins po Sutarties sudarymo ir atnaujins Sutarties vykdymo metu, tačiau:</w:t>
      </w:r>
    </w:p>
    <w:p w14:paraId="35051403" w14:textId="77777777" w:rsidR="00DB193D" w:rsidRPr="00C949EB" w:rsidRDefault="00DB193D" w:rsidP="00DB193D">
      <w:pPr>
        <w:ind w:left="2126" w:hanging="1701"/>
        <w:rPr>
          <w:rFonts w:ascii="Trebuchet MS" w:hAnsi="Trebuchet MS" w:cs="Arial"/>
          <w:sz w:val="22"/>
          <w:szCs w:val="22"/>
        </w:rPr>
      </w:pPr>
    </w:p>
    <w:p w14:paraId="1EDD7415" w14:textId="77777777" w:rsidR="00B03867" w:rsidRPr="00C949EB" w:rsidRDefault="00DB193D" w:rsidP="00DB193D">
      <w:pPr>
        <w:ind w:left="2126" w:firstLine="1"/>
        <w:rPr>
          <w:rFonts w:ascii="Trebuchet MS" w:hAnsi="Trebuchet MS" w:cs="Arial"/>
          <w:b/>
          <w:iCs/>
          <w:sz w:val="22"/>
          <w:szCs w:val="22"/>
        </w:rPr>
      </w:pPr>
      <w:r w:rsidRPr="00C949EB">
        <w:rPr>
          <w:rFonts w:ascii="Trebuchet MS" w:hAnsi="Trebuchet MS" w:cs="Arial"/>
          <w:b/>
          <w:iCs/>
          <w:sz w:val="22"/>
          <w:szCs w:val="22"/>
        </w:rPr>
        <w:t>1.3</w:t>
      </w:r>
      <w:r w:rsidR="00B03867" w:rsidRPr="00C949EB">
        <w:rPr>
          <w:rFonts w:ascii="Trebuchet MS" w:hAnsi="Trebuchet MS" w:cs="Arial"/>
          <w:b/>
          <w:iCs/>
          <w:sz w:val="22"/>
          <w:szCs w:val="22"/>
        </w:rPr>
        <w:t xml:space="preserve"> </w:t>
      </w:r>
      <w:r w:rsidR="007D6EA4" w:rsidRPr="00C949EB">
        <w:rPr>
          <w:rFonts w:ascii="Trebuchet MS" w:hAnsi="Trebuchet MS" w:cs="Arial"/>
          <w:b/>
          <w:iCs/>
          <w:sz w:val="22"/>
          <w:szCs w:val="22"/>
        </w:rPr>
        <w:t xml:space="preserve">punkto </w:t>
      </w:r>
      <w:r w:rsidR="00B03867" w:rsidRPr="00C949EB">
        <w:rPr>
          <w:rFonts w:ascii="Trebuchet MS" w:hAnsi="Trebuchet MS" w:cs="Arial"/>
          <w:b/>
          <w:iCs/>
          <w:sz w:val="22"/>
          <w:szCs w:val="22"/>
        </w:rPr>
        <w:t xml:space="preserve">pabaigoje įterpiamos šios pastraipos: </w:t>
      </w:r>
    </w:p>
    <w:p w14:paraId="30BB1DED" w14:textId="77777777" w:rsidR="00DB193D" w:rsidRPr="00C949EB" w:rsidRDefault="00DB193D" w:rsidP="00DB193D">
      <w:pPr>
        <w:ind w:left="2126" w:hanging="1701"/>
        <w:rPr>
          <w:rFonts w:ascii="Trebuchet MS" w:hAnsi="Trebuchet MS" w:cs="Arial"/>
          <w:sz w:val="22"/>
          <w:szCs w:val="22"/>
        </w:rPr>
      </w:pPr>
    </w:p>
    <w:p w14:paraId="1577CDD7" w14:textId="77777777" w:rsidR="000764B8" w:rsidRPr="00C949EB" w:rsidRDefault="000764B8" w:rsidP="00DB193D">
      <w:pPr>
        <w:ind w:left="2124" w:firstLine="6"/>
        <w:jc w:val="both"/>
        <w:rPr>
          <w:rFonts w:ascii="Trebuchet MS" w:hAnsi="Trebuchet MS" w:cs="Arial"/>
          <w:sz w:val="22"/>
          <w:szCs w:val="22"/>
        </w:rPr>
      </w:pPr>
      <w:r w:rsidRPr="00C949EB">
        <w:rPr>
          <w:rFonts w:ascii="Trebuchet MS" w:hAnsi="Trebuchet MS" w:cs="Arial"/>
          <w:sz w:val="22"/>
          <w:szCs w:val="22"/>
        </w:rPr>
        <w:t xml:space="preserve">Jei Sutarties vykdymo metu nenustatyta kitaip, taikomos šios nuostatos: </w:t>
      </w:r>
    </w:p>
    <w:p w14:paraId="3020622F" w14:textId="77777777" w:rsidR="00DB193D" w:rsidRPr="00C949EB" w:rsidRDefault="00DB193D" w:rsidP="00DB193D">
      <w:pPr>
        <w:ind w:left="2124" w:firstLine="6"/>
        <w:jc w:val="both"/>
        <w:rPr>
          <w:rFonts w:ascii="Trebuchet MS" w:hAnsi="Trebuchet MS" w:cs="Arial"/>
          <w:sz w:val="22"/>
          <w:szCs w:val="22"/>
        </w:rPr>
      </w:pPr>
    </w:p>
    <w:p w14:paraId="65637DF0" w14:textId="77777777" w:rsidR="000764B8" w:rsidRPr="00C949EB" w:rsidRDefault="000764B8" w:rsidP="00467306">
      <w:pPr>
        <w:pStyle w:val="ListParagraph1"/>
        <w:numPr>
          <w:ilvl w:val="0"/>
          <w:numId w:val="21"/>
        </w:numPr>
        <w:ind w:left="2694" w:hanging="567"/>
        <w:jc w:val="both"/>
        <w:rPr>
          <w:rFonts w:ascii="Trebuchet MS" w:hAnsi="Trebuchet MS" w:cs="Arial"/>
          <w:sz w:val="22"/>
          <w:szCs w:val="22"/>
        </w:rPr>
      </w:pPr>
      <w:r w:rsidRPr="00C949EB">
        <w:rPr>
          <w:rFonts w:ascii="Trebuchet MS" w:hAnsi="Trebuchet MS" w:cs="Arial"/>
          <w:sz w:val="22"/>
          <w:szCs w:val="22"/>
        </w:rPr>
        <w:t xml:space="preserve">Rangovas </w:t>
      </w:r>
      <w:r w:rsidR="00521D5C" w:rsidRPr="00C949EB">
        <w:rPr>
          <w:rFonts w:ascii="Trebuchet MS" w:hAnsi="Trebuchet MS" w:cs="Arial"/>
          <w:sz w:val="22"/>
          <w:szCs w:val="22"/>
        </w:rPr>
        <w:t xml:space="preserve">po kopiją </w:t>
      </w:r>
      <w:r w:rsidRPr="00C949EB">
        <w:rPr>
          <w:rFonts w:ascii="Trebuchet MS" w:hAnsi="Trebuchet MS" w:cs="Arial"/>
          <w:sz w:val="22"/>
          <w:szCs w:val="22"/>
        </w:rPr>
        <w:t>visų atitinkamų pranešimų, dokumentų ir kitos informacijos pateikia Užsakovui ir Inžinieriui</w:t>
      </w:r>
      <w:r w:rsidR="00BD5589" w:rsidRPr="00C949EB">
        <w:rPr>
          <w:rFonts w:ascii="Trebuchet MS" w:hAnsi="Trebuchet MS" w:cs="Arial"/>
          <w:sz w:val="22"/>
          <w:szCs w:val="22"/>
        </w:rPr>
        <w:t>;</w:t>
      </w:r>
    </w:p>
    <w:p w14:paraId="34E34A5D" w14:textId="14A0A549" w:rsidR="000764B8" w:rsidRPr="00C949EB" w:rsidRDefault="007930BA" w:rsidP="00467306">
      <w:pPr>
        <w:pStyle w:val="ListParagraph1"/>
        <w:numPr>
          <w:ilvl w:val="0"/>
          <w:numId w:val="21"/>
        </w:numPr>
        <w:ind w:left="2694" w:hanging="567"/>
        <w:jc w:val="both"/>
        <w:rPr>
          <w:rFonts w:ascii="Trebuchet MS" w:hAnsi="Trebuchet MS" w:cs="Arial"/>
          <w:sz w:val="22"/>
          <w:szCs w:val="22"/>
        </w:rPr>
      </w:pPr>
      <w:r w:rsidRPr="00C949EB">
        <w:rPr>
          <w:rFonts w:ascii="Trebuchet MS" w:hAnsi="Trebuchet MS" w:cs="Arial"/>
          <w:sz w:val="22"/>
          <w:szCs w:val="22"/>
        </w:rPr>
        <w:t xml:space="preserve">visas </w:t>
      </w:r>
      <w:r w:rsidR="000764B8" w:rsidRPr="00C949EB">
        <w:rPr>
          <w:rFonts w:ascii="Trebuchet MS" w:hAnsi="Trebuchet MS" w:cs="Arial"/>
          <w:sz w:val="22"/>
          <w:szCs w:val="22"/>
        </w:rPr>
        <w:t xml:space="preserve">Rangovo ir Užsakovo </w:t>
      </w:r>
      <w:r w:rsidR="00521D5C" w:rsidRPr="00C949EB">
        <w:rPr>
          <w:rFonts w:ascii="Trebuchet MS" w:hAnsi="Trebuchet MS" w:cs="Arial"/>
          <w:sz w:val="22"/>
          <w:szCs w:val="22"/>
        </w:rPr>
        <w:t>arba Inžinieriaus susirašinėjimas</w:t>
      </w:r>
      <w:r w:rsidR="00D4780E">
        <w:rPr>
          <w:rFonts w:ascii="Trebuchet MS" w:hAnsi="Trebuchet MS" w:cs="Arial"/>
          <w:sz w:val="22"/>
          <w:szCs w:val="22"/>
        </w:rPr>
        <w:t>,</w:t>
      </w:r>
      <w:r w:rsidR="00521D5C" w:rsidRPr="00C949EB">
        <w:rPr>
          <w:rFonts w:ascii="Trebuchet MS" w:hAnsi="Trebuchet MS" w:cs="Arial"/>
          <w:sz w:val="22"/>
          <w:szCs w:val="22"/>
        </w:rPr>
        <w:t xml:space="preserve"> vykdomas</w:t>
      </w:r>
      <w:r w:rsidR="000764B8" w:rsidRPr="00C949EB">
        <w:rPr>
          <w:rFonts w:ascii="Trebuchet MS" w:hAnsi="Trebuchet MS" w:cs="Arial"/>
          <w:sz w:val="22"/>
          <w:szCs w:val="22"/>
        </w:rPr>
        <w:t xml:space="preserve"> </w:t>
      </w:r>
      <w:r w:rsidR="00521D5C" w:rsidRPr="00C949EB">
        <w:rPr>
          <w:rFonts w:ascii="Trebuchet MS" w:hAnsi="Trebuchet MS" w:cs="Arial"/>
          <w:sz w:val="22"/>
          <w:szCs w:val="22"/>
        </w:rPr>
        <w:t xml:space="preserve">prie siunčiamų pranešimų, dokumentų ir kitos informacijos </w:t>
      </w:r>
      <w:r w:rsidR="00D93BEA" w:rsidRPr="00C949EB">
        <w:rPr>
          <w:rFonts w:ascii="Trebuchet MS" w:hAnsi="Trebuchet MS" w:cs="Arial"/>
          <w:sz w:val="22"/>
          <w:szCs w:val="22"/>
        </w:rPr>
        <w:t xml:space="preserve">pridedant </w:t>
      </w:r>
      <w:r w:rsidR="000764B8" w:rsidRPr="00C949EB">
        <w:rPr>
          <w:rFonts w:ascii="Trebuchet MS" w:hAnsi="Trebuchet MS" w:cs="Arial"/>
          <w:sz w:val="22"/>
          <w:szCs w:val="22"/>
        </w:rPr>
        <w:t>lydraš</w:t>
      </w:r>
      <w:r w:rsidR="00D93BEA" w:rsidRPr="00C949EB">
        <w:rPr>
          <w:rFonts w:ascii="Trebuchet MS" w:hAnsi="Trebuchet MS" w:cs="Arial"/>
          <w:sz w:val="22"/>
          <w:szCs w:val="22"/>
        </w:rPr>
        <w:t>tį</w:t>
      </w:r>
      <w:r w:rsidR="00BD5589" w:rsidRPr="00C949EB">
        <w:rPr>
          <w:rFonts w:ascii="Trebuchet MS" w:hAnsi="Trebuchet MS" w:cs="Arial"/>
          <w:sz w:val="22"/>
          <w:szCs w:val="22"/>
        </w:rPr>
        <w:t xml:space="preserve"> (įskaitant elektroninio laiško žinutę)</w:t>
      </w:r>
      <w:r w:rsidR="000764B8" w:rsidRPr="00C949EB">
        <w:rPr>
          <w:rFonts w:ascii="Trebuchet MS" w:hAnsi="Trebuchet MS" w:cs="Arial"/>
          <w:sz w:val="22"/>
          <w:szCs w:val="22"/>
        </w:rPr>
        <w:t>, original</w:t>
      </w:r>
      <w:r w:rsidR="00521D5C" w:rsidRPr="00C949EB">
        <w:rPr>
          <w:rFonts w:ascii="Trebuchet MS" w:hAnsi="Trebuchet MS" w:cs="Arial"/>
          <w:sz w:val="22"/>
          <w:szCs w:val="22"/>
        </w:rPr>
        <w:t>ą</w:t>
      </w:r>
      <w:r w:rsidR="000764B8" w:rsidRPr="00C949EB">
        <w:rPr>
          <w:rFonts w:ascii="Trebuchet MS" w:hAnsi="Trebuchet MS" w:cs="Arial"/>
          <w:sz w:val="22"/>
          <w:szCs w:val="22"/>
        </w:rPr>
        <w:t xml:space="preserve"> siunčia</w:t>
      </w:r>
      <w:r w:rsidR="00521D5C" w:rsidRPr="00C949EB">
        <w:rPr>
          <w:rFonts w:ascii="Trebuchet MS" w:hAnsi="Trebuchet MS" w:cs="Arial"/>
          <w:sz w:val="22"/>
          <w:szCs w:val="22"/>
        </w:rPr>
        <w:t>nt</w:t>
      </w:r>
      <w:r w:rsidR="000764B8" w:rsidRPr="00C949EB">
        <w:rPr>
          <w:rFonts w:ascii="Trebuchet MS" w:hAnsi="Trebuchet MS" w:cs="Arial"/>
          <w:sz w:val="22"/>
          <w:szCs w:val="22"/>
        </w:rPr>
        <w:t xml:space="preserve"> Užsakovui, o </w:t>
      </w:r>
      <w:r w:rsidR="00521D5C" w:rsidRPr="00C949EB">
        <w:rPr>
          <w:rFonts w:ascii="Trebuchet MS" w:hAnsi="Trebuchet MS" w:cs="Arial"/>
          <w:sz w:val="22"/>
          <w:szCs w:val="22"/>
        </w:rPr>
        <w:t>kopiją</w:t>
      </w:r>
      <w:r w:rsidR="000764B8" w:rsidRPr="00C949EB">
        <w:rPr>
          <w:rFonts w:ascii="Trebuchet MS" w:hAnsi="Trebuchet MS" w:cs="Arial"/>
          <w:sz w:val="22"/>
          <w:szCs w:val="22"/>
        </w:rPr>
        <w:t xml:space="preserve"> – Inžinieriui.</w:t>
      </w:r>
    </w:p>
    <w:p w14:paraId="0EA89406" w14:textId="77777777" w:rsidR="00DB193D" w:rsidRPr="00C949EB" w:rsidRDefault="00DB193D" w:rsidP="00DB193D">
      <w:pPr>
        <w:pStyle w:val="ListParagraph1"/>
        <w:ind w:left="2552"/>
        <w:jc w:val="both"/>
        <w:rPr>
          <w:rFonts w:ascii="Trebuchet MS" w:hAnsi="Trebuchet MS" w:cs="Arial"/>
          <w:sz w:val="22"/>
          <w:szCs w:val="22"/>
        </w:rPr>
      </w:pPr>
    </w:p>
    <w:p w14:paraId="74437388" w14:textId="72F4845A" w:rsidR="00DB193D" w:rsidRPr="00C949EB" w:rsidRDefault="000764B8" w:rsidP="00797411">
      <w:pPr>
        <w:tabs>
          <w:tab w:val="left" w:pos="1311"/>
          <w:tab w:val="left" w:pos="6480"/>
        </w:tabs>
        <w:ind w:left="2127" w:right="-72"/>
        <w:jc w:val="both"/>
        <w:rPr>
          <w:rFonts w:ascii="Trebuchet MS" w:hAnsi="Trebuchet MS" w:cs="Arial"/>
          <w:sz w:val="22"/>
          <w:szCs w:val="22"/>
        </w:rPr>
      </w:pPr>
      <w:r w:rsidRPr="00C949EB">
        <w:rPr>
          <w:rFonts w:ascii="Trebuchet MS" w:hAnsi="Trebuchet MS" w:cs="Arial"/>
          <w:sz w:val="22"/>
          <w:szCs w:val="22"/>
        </w:rPr>
        <w:t xml:space="preserve">Visi </w:t>
      </w:r>
      <w:r w:rsidR="00521D5C" w:rsidRPr="00C949EB">
        <w:rPr>
          <w:rFonts w:ascii="Trebuchet MS" w:hAnsi="Trebuchet MS" w:cs="Arial"/>
          <w:sz w:val="22"/>
          <w:szCs w:val="22"/>
        </w:rPr>
        <w:t>suderinimai</w:t>
      </w:r>
      <w:r w:rsidRPr="00C949EB">
        <w:rPr>
          <w:rFonts w:ascii="Trebuchet MS" w:hAnsi="Trebuchet MS" w:cs="Arial"/>
          <w:sz w:val="22"/>
          <w:szCs w:val="22"/>
        </w:rPr>
        <w:t xml:space="preserve">, pažymos, </w:t>
      </w:r>
      <w:r w:rsidR="00521D5C" w:rsidRPr="00C949EB">
        <w:rPr>
          <w:rFonts w:ascii="Trebuchet MS" w:hAnsi="Trebuchet MS" w:cs="Arial"/>
          <w:sz w:val="22"/>
          <w:szCs w:val="22"/>
        </w:rPr>
        <w:t>sutikimai</w:t>
      </w:r>
      <w:r w:rsidRPr="00C949EB">
        <w:rPr>
          <w:rFonts w:ascii="Trebuchet MS" w:hAnsi="Trebuchet MS" w:cs="Arial"/>
          <w:sz w:val="22"/>
          <w:szCs w:val="22"/>
        </w:rPr>
        <w:t xml:space="preserve">, </w:t>
      </w:r>
      <w:r w:rsidR="00521D5C" w:rsidRPr="00C949EB">
        <w:rPr>
          <w:rFonts w:ascii="Trebuchet MS" w:hAnsi="Trebuchet MS" w:cs="Arial"/>
          <w:sz w:val="22"/>
          <w:szCs w:val="22"/>
        </w:rPr>
        <w:t>sprendimai</w:t>
      </w:r>
      <w:r w:rsidRPr="00C949EB">
        <w:rPr>
          <w:rFonts w:ascii="Trebuchet MS" w:hAnsi="Trebuchet MS" w:cs="Arial"/>
          <w:sz w:val="22"/>
          <w:szCs w:val="22"/>
        </w:rPr>
        <w:t>, pranešimai ir prašymai, taip pat vis</w:t>
      </w:r>
      <w:r w:rsidR="00264382" w:rsidRPr="00C949EB">
        <w:rPr>
          <w:rFonts w:ascii="Trebuchet MS" w:hAnsi="Trebuchet MS" w:cs="Arial"/>
          <w:sz w:val="22"/>
          <w:szCs w:val="22"/>
        </w:rPr>
        <w:t>as</w:t>
      </w:r>
      <w:r w:rsidRPr="00C949EB">
        <w:rPr>
          <w:rFonts w:ascii="Trebuchet MS" w:hAnsi="Trebuchet MS" w:cs="Arial"/>
          <w:sz w:val="22"/>
          <w:szCs w:val="22"/>
        </w:rPr>
        <w:t xml:space="preserve"> kit</w:t>
      </w:r>
      <w:r w:rsidR="00264382" w:rsidRPr="00C949EB">
        <w:rPr>
          <w:rFonts w:ascii="Trebuchet MS" w:hAnsi="Trebuchet MS" w:cs="Arial"/>
          <w:sz w:val="22"/>
          <w:szCs w:val="22"/>
        </w:rPr>
        <w:t>as</w:t>
      </w:r>
      <w:r w:rsidRPr="00C949EB">
        <w:rPr>
          <w:rFonts w:ascii="Trebuchet MS" w:hAnsi="Trebuchet MS" w:cs="Arial"/>
          <w:sz w:val="22"/>
          <w:szCs w:val="22"/>
        </w:rPr>
        <w:t xml:space="preserve"> siunčiam</w:t>
      </w:r>
      <w:r w:rsidR="00264382" w:rsidRPr="00C949EB">
        <w:rPr>
          <w:rFonts w:ascii="Trebuchet MS" w:hAnsi="Trebuchet MS" w:cs="Arial"/>
          <w:sz w:val="22"/>
          <w:szCs w:val="22"/>
        </w:rPr>
        <w:t>as</w:t>
      </w:r>
      <w:r w:rsidRPr="00C949EB">
        <w:rPr>
          <w:rFonts w:ascii="Trebuchet MS" w:hAnsi="Trebuchet MS" w:cs="Arial"/>
          <w:sz w:val="22"/>
          <w:szCs w:val="22"/>
        </w:rPr>
        <w:t xml:space="preserve"> </w:t>
      </w:r>
      <w:r w:rsidR="00264382" w:rsidRPr="00C949EB">
        <w:rPr>
          <w:rFonts w:ascii="Trebuchet MS" w:hAnsi="Trebuchet MS" w:cs="Arial"/>
          <w:sz w:val="22"/>
          <w:szCs w:val="22"/>
        </w:rPr>
        <w:t>susirašinėjimas</w:t>
      </w:r>
      <w:r w:rsidRPr="00C949EB">
        <w:rPr>
          <w:rFonts w:ascii="Trebuchet MS" w:hAnsi="Trebuchet MS" w:cs="Arial"/>
          <w:sz w:val="22"/>
          <w:szCs w:val="22"/>
        </w:rPr>
        <w:t xml:space="preserve"> </w:t>
      </w:r>
      <w:r w:rsidR="00797411" w:rsidRPr="00C949EB">
        <w:rPr>
          <w:rFonts w:ascii="Trebuchet MS" w:hAnsi="Trebuchet MS" w:cs="Arial"/>
          <w:sz w:val="22"/>
          <w:szCs w:val="22"/>
        </w:rPr>
        <w:t>turi turėti</w:t>
      </w:r>
      <w:r w:rsidR="00264382" w:rsidRPr="00C949EB">
        <w:rPr>
          <w:rFonts w:ascii="Trebuchet MS" w:hAnsi="Trebuchet MS" w:cs="Arial"/>
          <w:sz w:val="22"/>
          <w:szCs w:val="22"/>
        </w:rPr>
        <w:t xml:space="preserve"> savo registracijos</w:t>
      </w:r>
      <w:r w:rsidR="00797411" w:rsidRPr="00C949EB">
        <w:rPr>
          <w:rFonts w:ascii="Trebuchet MS" w:hAnsi="Trebuchet MS" w:cs="Arial"/>
          <w:sz w:val="22"/>
          <w:szCs w:val="22"/>
        </w:rPr>
        <w:t xml:space="preserve"> numerį, kuris </w:t>
      </w:r>
      <w:r w:rsidR="006812DB" w:rsidRPr="00C949EB">
        <w:rPr>
          <w:rFonts w:ascii="Trebuchet MS" w:hAnsi="Trebuchet MS" w:cs="Arial"/>
          <w:sz w:val="22"/>
          <w:szCs w:val="22"/>
        </w:rPr>
        <w:t xml:space="preserve">turi būti </w:t>
      </w:r>
      <w:r w:rsidR="00797411" w:rsidRPr="00C949EB">
        <w:rPr>
          <w:rFonts w:ascii="Trebuchet MS" w:hAnsi="Trebuchet MS" w:cs="Arial"/>
          <w:sz w:val="22"/>
          <w:szCs w:val="22"/>
        </w:rPr>
        <w:t xml:space="preserve">įrašomas </w:t>
      </w:r>
      <w:r w:rsidR="00264382" w:rsidRPr="00C949EB">
        <w:rPr>
          <w:rFonts w:ascii="Trebuchet MS" w:hAnsi="Trebuchet MS" w:cs="Arial"/>
          <w:sz w:val="22"/>
          <w:szCs w:val="22"/>
        </w:rPr>
        <w:t>asmeniškai pasirašytinai</w:t>
      </w:r>
      <w:r w:rsidR="00797411" w:rsidRPr="00C949EB">
        <w:rPr>
          <w:rFonts w:ascii="Trebuchet MS" w:hAnsi="Trebuchet MS" w:cs="Arial"/>
          <w:sz w:val="22"/>
          <w:szCs w:val="22"/>
        </w:rPr>
        <w:t xml:space="preserve"> įteikiamo dokumento įteikimo patvirtinime arba ant paštu </w:t>
      </w:r>
      <w:r w:rsidR="006812DB" w:rsidRPr="00C949EB">
        <w:rPr>
          <w:rFonts w:ascii="Trebuchet MS" w:hAnsi="Trebuchet MS" w:cs="Arial"/>
          <w:sz w:val="22"/>
          <w:szCs w:val="22"/>
        </w:rPr>
        <w:t xml:space="preserve">registruotu laišku </w:t>
      </w:r>
      <w:r w:rsidR="00797411" w:rsidRPr="00C949EB">
        <w:rPr>
          <w:rFonts w:ascii="Trebuchet MS" w:hAnsi="Trebuchet MS" w:cs="Arial"/>
          <w:sz w:val="22"/>
          <w:szCs w:val="22"/>
        </w:rPr>
        <w:t>ar per kurjerį siunčiamo dokumento voko, arba elektroniniu paštu siunčiamo pranešimo temos laukelyje</w:t>
      </w:r>
      <w:r w:rsidR="00DB193D" w:rsidRPr="00C949EB">
        <w:rPr>
          <w:rFonts w:ascii="Trebuchet MS" w:hAnsi="Trebuchet MS" w:cs="Arial"/>
          <w:sz w:val="22"/>
          <w:szCs w:val="22"/>
        </w:rPr>
        <w:t>.</w:t>
      </w:r>
    </w:p>
    <w:p w14:paraId="5AB421F0" w14:textId="77777777" w:rsidR="00831000" w:rsidRPr="00C949EB" w:rsidRDefault="00831000" w:rsidP="00797411">
      <w:pPr>
        <w:tabs>
          <w:tab w:val="left" w:pos="1311"/>
          <w:tab w:val="left" w:pos="6480"/>
        </w:tabs>
        <w:ind w:left="2127" w:right="-72"/>
        <w:jc w:val="both"/>
        <w:rPr>
          <w:rFonts w:ascii="Trebuchet MS" w:hAnsi="Trebuchet MS" w:cs="Arial"/>
          <w:sz w:val="22"/>
          <w:szCs w:val="22"/>
        </w:rPr>
      </w:pPr>
    </w:p>
    <w:p w14:paraId="4B86E601" w14:textId="77777777" w:rsidR="00831000" w:rsidRPr="00C949EB" w:rsidRDefault="00831000" w:rsidP="00797411">
      <w:pPr>
        <w:tabs>
          <w:tab w:val="left" w:pos="1311"/>
          <w:tab w:val="left" w:pos="6480"/>
        </w:tabs>
        <w:ind w:left="2127" w:right="-72"/>
        <w:jc w:val="both"/>
        <w:rPr>
          <w:rFonts w:ascii="Trebuchet MS" w:hAnsi="Trebuchet MS" w:cs="Arial"/>
          <w:sz w:val="22"/>
          <w:szCs w:val="22"/>
        </w:rPr>
      </w:pPr>
      <w:r w:rsidRPr="00D2614A">
        <w:rPr>
          <w:rFonts w:ascii="Trebuchet MS" w:hAnsi="Trebuchet MS" w:cs="Arial"/>
          <w:sz w:val="22"/>
          <w:szCs w:val="22"/>
        </w:rPr>
        <w:t>Jeigu pranešimas siunčiamas el. paštu, laikoma, kad gavėjas jį gavo kitą darbo dieną. Jeigu pranešimas yra įteikiamas į rankas arba siunčiamas paštu ar per kurjerį, jis įteikiamas pasirašytinai ir laikomas gautu gavimo pranešime nurodytą dieną.</w:t>
      </w:r>
    </w:p>
    <w:p w14:paraId="11328AD5" w14:textId="77777777" w:rsidR="00D93BEA" w:rsidRPr="00C949EB" w:rsidRDefault="00D93BEA" w:rsidP="00797411">
      <w:pPr>
        <w:tabs>
          <w:tab w:val="left" w:pos="1311"/>
          <w:tab w:val="left" w:pos="6480"/>
        </w:tabs>
        <w:ind w:left="2127" w:right="-72"/>
        <w:jc w:val="both"/>
        <w:rPr>
          <w:rFonts w:ascii="Trebuchet MS" w:hAnsi="Trebuchet MS" w:cs="Arial"/>
          <w:sz w:val="22"/>
          <w:szCs w:val="22"/>
        </w:rPr>
      </w:pPr>
    </w:p>
    <w:p w14:paraId="76DDFC45" w14:textId="77777777" w:rsidR="00AB262B" w:rsidRDefault="00D93BEA" w:rsidP="00797411">
      <w:pPr>
        <w:tabs>
          <w:tab w:val="left" w:pos="1311"/>
          <w:tab w:val="left" w:pos="6480"/>
        </w:tabs>
        <w:ind w:left="2127" w:right="-72"/>
        <w:jc w:val="both"/>
        <w:rPr>
          <w:rFonts w:ascii="Trebuchet MS" w:hAnsi="Trebuchet MS" w:cs="Arial"/>
          <w:sz w:val="22"/>
          <w:szCs w:val="22"/>
        </w:rPr>
      </w:pPr>
      <w:r w:rsidRPr="00C949EB">
        <w:rPr>
          <w:rFonts w:ascii="Trebuchet MS" w:hAnsi="Trebuchet MS" w:cs="Arial"/>
          <w:sz w:val="22"/>
          <w:szCs w:val="22"/>
        </w:rPr>
        <w:t>Šalys gali raštu susitarti dėl kitoki</w:t>
      </w:r>
      <w:r w:rsidR="006812DB" w:rsidRPr="00C949EB">
        <w:rPr>
          <w:rFonts w:ascii="Trebuchet MS" w:hAnsi="Trebuchet MS" w:cs="Arial"/>
          <w:sz w:val="22"/>
          <w:szCs w:val="22"/>
        </w:rPr>
        <w:t>ų</w:t>
      </w:r>
      <w:r w:rsidRPr="00C949EB">
        <w:rPr>
          <w:rFonts w:ascii="Trebuchet MS" w:hAnsi="Trebuchet MS" w:cs="Arial"/>
          <w:sz w:val="22"/>
          <w:szCs w:val="22"/>
        </w:rPr>
        <w:t xml:space="preserve"> bendravimo </w:t>
      </w:r>
      <w:r w:rsidR="006812DB" w:rsidRPr="00C949EB">
        <w:rPr>
          <w:rFonts w:ascii="Trebuchet MS" w:hAnsi="Trebuchet MS" w:cs="Arial"/>
          <w:sz w:val="22"/>
          <w:szCs w:val="22"/>
        </w:rPr>
        <w:t>procedūrų</w:t>
      </w:r>
      <w:r w:rsidRPr="00C949EB">
        <w:rPr>
          <w:rFonts w:ascii="Trebuchet MS" w:hAnsi="Trebuchet MS" w:cs="Arial"/>
          <w:sz w:val="22"/>
          <w:szCs w:val="22"/>
        </w:rPr>
        <w:t xml:space="preserve"> kasdieninėje veikloje įgyvendinant Sutartį, įskaitant bendravimą naudojant internetines platformas. </w:t>
      </w:r>
    </w:p>
    <w:p w14:paraId="226C7FDC" w14:textId="77777777" w:rsidR="00AB262B" w:rsidRDefault="00AB262B" w:rsidP="00AB262B">
      <w:pPr>
        <w:tabs>
          <w:tab w:val="left" w:pos="1311"/>
          <w:tab w:val="left" w:pos="6480"/>
        </w:tabs>
        <w:ind w:left="2127" w:right="-72"/>
        <w:jc w:val="both"/>
        <w:rPr>
          <w:spacing w:val="-2"/>
          <w:lang w:eastAsia="fi-FI"/>
        </w:rPr>
      </w:pPr>
    </w:p>
    <w:p w14:paraId="5B04D861" w14:textId="29866583" w:rsidR="00D93BEA" w:rsidRPr="00931E9F" w:rsidRDefault="00AB262B" w:rsidP="00931E9F">
      <w:pPr>
        <w:pStyle w:val="CommentText"/>
        <w:ind w:left="2127" w:firstLine="33"/>
        <w:jc w:val="both"/>
        <w:rPr>
          <w:rFonts w:ascii="Trebuchet MS" w:hAnsi="Trebuchet MS"/>
          <w:sz w:val="22"/>
          <w:szCs w:val="22"/>
        </w:rPr>
      </w:pPr>
      <w:r w:rsidRPr="008C00D1">
        <w:rPr>
          <w:rFonts w:ascii="Trebuchet MS" w:hAnsi="Trebuchet MS"/>
          <w:spacing w:val="-2"/>
          <w:sz w:val="22"/>
          <w:szCs w:val="22"/>
          <w:lang w:eastAsia="fi-FI"/>
        </w:rPr>
        <w:t>Rangovas sutinka, kad apsikeitimas Sutarties vykdymui reikalinga informacija/dokumentais, išskyrus atvejus, kai informacija/dokumentai, suderinus su Užsakovu, yra perduodami fiziškai, bus vykdomas naudojantis Microsoft SharePoint platforma, ir įsipareigoja susikurti paskyrą Microsoft SharePoint platformoje pagal Užsakovo suteiktas instrukcijas</w:t>
      </w:r>
      <w:r w:rsidRPr="00931E9F">
        <w:rPr>
          <w:rFonts w:ascii="Trebuchet MS" w:hAnsi="Trebuchet MS"/>
          <w:spacing w:val="-2"/>
          <w:sz w:val="22"/>
          <w:szCs w:val="22"/>
          <w:lang w:eastAsia="fi-FI"/>
        </w:rPr>
        <w:t>.</w:t>
      </w:r>
      <w:r w:rsidR="00D93BEA" w:rsidRPr="00931E9F">
        <w:rPr>
          <w:rFonts w:ascii="Trebuchet MS" w:hAnsi="Trebuchet MS" w:cs="Arial"/>
          <w:sz w:val="22"/>
          <w:szCs w:val="22"/>
        </w:rPr>
        <w:t xml:space="preserve"> </w:t>
      </w:r>
      <w:r w:rsidR="00931E9F" w:rsidRPr="00931E9F">
        <w:rPr>
          <w:rFonts w:ascii="Trebuchet MS" w:hAnsi="Trebuchet MS" w:cs="Arial"/>
          <w:sz w:val="22"/>
          <w:szCs w:val="22"/>
        </w:rPr>
        <w:t xml:space="preserve"> Su projektavimo paslaugų suteikimu susiję dokumentai turės būti perduodami pagal su Užsakovu suderintą BIM duomenų mainų ir projekto komandos infrastruktūrą</w:t>
      </w:r>
      <w:r w:rsidR="00931E9F" w:rsidRPr="00931E9F">
        <w:rPr>
          <w:rFonts w:ascii="Trebuchet MS" w:hAnsi="Trebuchet MS"/>
          <w:sz w:val="22"/>
          <w:szCs w:val="22"/>
        </w:rPr>
        <w:t xml:space="preserve"> (angl. </w:t>
      </w:r>
      <w:proofErr w:type="spellStart"/>
      <w:r w:rsidR="00931E9F" w:rsidRPr="00931E9F">
        <w:rPr>
          <w:rFonts w:ascii="Trebuchet MS" w:hAnsi="Trebuchet MS"/>
          <w:sz w:val="22"/>
          <w:szCs w:val="22"/>
        </w:rPr>
        <w:lastRenderedPageBreak/>
        <w:t>Common</w:t>
      </w:r>
      <w:proofErr w:type="spellEnd"/>
      <w:r w:rsidR="00931E9F" w:rsidRPr="00931E9F">
        <w:rPr>
          <w:rFonts w:ascii="Trebuchet MS" w:hAnsi="Trebuchet MS"/>
          <w:sz w:val="22"/>
          <w:szCs w:val="22"/>
        </w:rPr>
        <w:t xml:space="preserve"> Data </w:t>
      </w:r>
      <w:proofErr w:type="spellStart"/>
      <w:r w:rsidR="00931E9F" w:rsidRPr="00931E9F">
        <w:rPr>
          <w:rFonts w:ascii="Trebuchet MS" w:hAnsi="Trebuchet MS"/>
          <w:sz w:val="22"/>
          <w:szCs w:val="22"/>
        </w:rPr>
        <w:t>Environment</w:t>
      </w:r>
      <w:proofErr w:type="spellEnd"/>
      <w:r w:rsidR="00931E9F" w:rsidRPr="00931E9F">
        <w:rPr>
          <w:rFonts w:ascii="Trebuchet MS" w:hAnsi="Trebuchet MS"/>
          <w:sz w:val="22"/>
          <w:szCs w:val="22"/>
        </w:rPr>
        <w:t xml:space="preserve"> (toliau - CDE). Susitarimas turi būti aprašytas BIM įgyvendinimo plane.</w:t>
      </w:r>
    </w:p>
    <w:p w14:paraId="63EDFA9F" w14:textId="77777777" w:rsidR="00DB193D" w:rsidRPr="00087212" w:rsidRDefault="00DB193D" w:rsidP="00DB193D">
      <w:pPr>
        <w:ind w:left="2124" w:firstLine="6"/>
        <w:rPr>
          <w:rFonts w:ascii="Trebuchet MS" w:hAnsi="Trebuchet MS" w:cs="Arial"/>
          <w:sz w:val="22"/>
          <w:szCs w:val="22"/>
        </w:rPr>
      </w:pPr>
    </w:p>
    <w:p w14:paraId="3BB4897E" w14:textId="77777777" w:rsidR="004425EF" w:rsidRPr="00C949EB" w:rsidRDefault="004425EF" w:rsidP="00DB193D">
      <w:pPr>
        <w:ind w:left="2124" w:firstLine="6"/>
        <w:rPr>
          <w:rFonts w:ascii="Trebuchet MS" w:hAnsi="Trebuchet MS" w:cs="Arial"/>
          <w:sz w:val="22"/>
          <w:szCs w:val="22"/>
        </w:rPr>
      </w:pPr>
    </w:p>
    <w:p w14:paraId="180B778D" w14:textId="77777777" w:rsidR="00DB193D" w:rsidRPr="00C949EB" w:rsidRDefault="00DB193D" w:rsidP="00DB193D">
      <w:pPr>
        <w:rPr>
          <w:rFonts w:ascii="Trebuchet MS" w:hAnsi="Trebuchet MS" w:cs="Arial"/>
          <w:b/>
          <w:sz w:val="22"/>
          <w:szCs w:val="22"/>
        </w:rPr>
      </w:pPr>
      <w:r w:rsidRPr="00C949EB">
        <w:rPr>
          <w:rFonts w:ascii="Trebuchet MS" w:hAnsi="Trebuchet MS" w:cs="Arial"/>
          <w:sz w:val="22"/>
          <w:szCs w:val="22"/>
        </w:rPr>
        <w:t>1.5</w:t>
      </w:r>
      <w:r w:rsidRPr="00C949EB">
        <w:rPr>
          <w:rFonts w:ascii="Trebuchet MS" w:hAnsi="Trebuchet MS" w:cs="Arial"/>
          <w:sz w:val="22"/>
          <w:szCs w:val="22"/>
        </w:rPr>
        <w:tab/>
      </w:r>
      <w:r w:rsidRPr="00C949EB">
        <w:rPr>
          <w:rFonts w:ascii="Trebuchet MS" w:hAnsi="Trebuchet MS" w:cs="Arial"/>
          <w:sz w:val="22"/>
          <w:szCs w:val="22"/>
        </w:rPr>
        <w:tab/>
      </w:r>
      <w:r w:rsidR="00A772EA" w:rsidRPr="00C949EB">
        <w:rPr>
          <w:rFonts w:ascii="Trebuchet MS" w:hAnsi="Trebuchet MS" w:cs="Arial"/>
          <w:sz w:val="22"/>
          <w:szCs w:val="22"/>
        </w:rPr>
        <w:tab/>
      </w:r>
      <w:r w:rsidR="00A21E79" w:rsidRPr="00C949EB">
        <w:rPr>
          <w:rFonts w:ascii="Trebuchet MS" w:hAnsi="Trebuchet MS" w:cs="Arial"/>
          <w:b/>
          <w:sz w:val="22"/>
          <w:szCs w:val="22"/>
        </w:rPr>
        <w:t>Dokumentų pirmumas</w:t>
      </w:r>
    </w:p>
    <w:p w14:paraId="0AF6085C" w14:textId="77777777" w:rsidR="00DB193D" w:rsidRPr="00C949EB" w:rsidRDefault="00DB193D" w:rsidP="00DB193D">
      <w:pPr>
        <w:ind w:left="2126" w:firstLine="6"/>
        <w:rPr>
          <w:rFonts w:ascii="Trebuchet MS" w:eastAsia="Calibri" w:hAnsi="Trebuchet MS" w:cs="Arial"/>
          <w:sz w:val="22"/>
          <w:szCs w:val="22"/>
        </w:rPr>
      </w:pPr>
    </w:p>
    <w:p w14:paraId="1BAB6460" w14:textId="77777777" w:rsidR="002B2E45" w:rsidRPr="00C949EB" w:rsidRDefault="00DC24BD" w:rsidP="00DB193D">
      <w:pPr>
        <w:ind w:left="2124" w:firstLine="3"/>
        <w:jc w:val="both"/>
        <w:rPr>
          <w:rFonts w:ascii="Trebuchet MS" w:hAnsi="Trebuchet MS" w:cs="Arial"/>
          <w:b/>
          <w:sz w:val="22"/>
          <w:szCs w:val="22"/>
        </w:rPr>
      </w:pPr>
      <w:r w:rsidRPr="00C949EB">
        <w:rPr>
          <w:rFonts w:ascii="Trebuchet MS" w:hAnsi="Trebuchet MS" w:cs="Arial"/>
          <w:b/>
          <w:sz w:val="22"/>
          <w:szCs w:val="22"/>
        </w:rPr>
        <w:t>I</w:t>
      </w:r>
      <w:r w:rsidR="002B2E45" w:rsidRPr="00C949EB">
        <w:rPr>
          <w:rFonts w:ascii="Trebuchet MS" w:hAnsi="Trebuchet MS" w:cs="Arial"/>
          <w:b/>
          <w:sz w:val="22"/>
          <w:szCs w:val="22"/>
        </w:rPr>
        <w:t>šbraukiamas 1.5 punkto pirmos pastraipos antras sakinys, o papunkčiai nuo (a) iki (h) pakeičiami šiuo tekstu:</w:t>
      </w:r>
    </w:p>
    <w:p w14:paraId="19367E22" w14:textId="77777777" w:rsidR="00DB193D" w:rsidRPr="00C949EB" w:rsidRDefault="00DB193D" w:rsidP="002B2E45">
      <w:pPr>
        <w:ind w:left="2124" w:firstLine="3"/>
        <w:jc w:val="both"/>
        <w:rPr>
          <w:rFonts w:ascii="Trebuchet MS" w:hAnsi="Trebuchet MS" w:cs="Arial"/>
          <w:sz w:val="22"/>
          <w:szCs w:val="22"/>
        </w:rPr>
      </w:pPr>
    </w:p>
    <w:p w14:paraId="29BFECC4" w14:textId="77777777" w:rsidR="00D4780E" w:rsidRPr="00C949EB" w:rsidRDefault="006812DB" w:rsidP="00D4780E">
      <w:pPr>
        <w:ind w:left="2124" w:firstLine="3"/>
        <w:jc w:val="both"/>
        <w:rPr>
          <w:rFonts w:ascii="Trebuchet MS" w:hAnsi="Trebuchet MS" w:cs="Arial"/>
          <w:sz w:val="22"/>
          <w:szCs w:val="22"/>
          <w:lang w:val="en-US"/>
        </w:rPr>
      </w:pPr>
      <w:r w:rsidRPr="00C949EB">
        <w:rPr>
          <w:rFonts w:ascii="Trebuchet MS" w:hAnsi="Trebuchet MS" w:cs="Arial"/>
          <w:sz w:val="22"/>
          <w:szCs w:val="22"/>
        </w:rPr>
        <w:t>Sutarties a</w:t>
      </w:r>
      <w:r w:rsidR="002B2E45" w:rsidRPr="00C949EB">
        <w:rPr>
          <w:rFonts w:ascii="Trebuchet MS" w:hAnsi="Trebuchet MS" w:cs="Arial"/>
          <w:sz w:val="22"/>
          <w:szCs w:val="22"/>
        </w:rPr>
        <w:t xml:space="preserve">iškinimo tikslu </w:t>
      </w:r>
      <w:r w:rsidRPr="00C949EB">
        <w:rPr>
          <w:rFonts w:ascii="Trebuchet MS" w:hAnsi="Trebuchet MS" w:cs="Arial"/>
          <w:sz w:val="22"/>
          <w:szCs w:val="22"/>
        </w:rPr>
        <w:t>vadovaujamasi</w:t>
      </w:r>
      <w:r w:rsidR="002B2E45" w:rsidRPr="00C949EB">
        <w:rPr>
          <w:rFonts w:ascii="Trebuchet MS" w:hAnsi="Trebuchet MS" w:cs="Arial"/>
          <w:sz w:val="22"/>
          <w:szCs w:val="22"/>
        </w:rPr>
        <w:t xml:space="preserve"> Rangos</w:t>
      </w:r>
      <w:r w:rsidR="00D4780E">
        <w:rPr>
          <w:rFonts w:ascii="Trebuchet MS" w:hAnsi="Trebuchet MS" w:cs="Arial"/>
          <w:sz w:val="22"/>
          <w:szCs w:val="22"/>
        </w:rPr>
        <w:t xml:space="preserve"> </w:t>
      </w:r>
      <w:r w:rsidR="00D4780E" w:rsidRPr="00C949EB">
        <w:rPr>
          <w:rFonts w:ascii="Trebuchet MS" w:hAnsi="Trebuchet MS" w:cs="Arial"/>
          <w:sz w:val="22"/>
          <w:szCs w:val="22"/>
        </w:rPr>
        <w:t>sutarties 2 punkte nustatytu dokumentų pirmumu.</w:t>
      </w:r>
    </w:p>
    <w:p w14:paraId="5FC7A8ED" w14:textId="48A5683E" w:rsidR="00AF3E77" w:rsidRDefault="00AF3E77" w:rsidP="00D4780E">
      <w:pPr>
        <w:jc w:val="both"/>
        <w:rPr>
          <w:rFonts w:ascii="Trebuchet MS" w:hAnsi="Trebuchet MS" w:cs="Arial"/>
          <w:sz w:val="22"/>
          <w:szCs w:val="22"/>
        </w:rPr>
      </w:pPr>
    </w:p>
    <w:p w14:paraId="1E3454E4" w14:textId="77777777" w:rsidR="004425EF" w:rsidRPr="00C949EB" w:rsidRDefault="004425EF" w:rsidP="00D4780E">
      <w:pPr>
        <w:ind w:left="2124" w:firstLine="3"/>
        <w:jc w:val="both"/>
        <w:rPr>
          <w:rFonts w:ascii="Trebuchet MS" w:hAnsi="Trebuchet MS" w:cs="Arial"/>
          <w:sz w:val="22"/>
          <w:szCs w:val="22"/>
        </w:rPr>
      </w:pPr>
    </w:p>
    <w:p w14:paraId="58A97197" w14:textId="77777777" w:rsidR="00DB193D" w:rsidRPr="00C949EB" w:rsidRDefault="00DB193D" w:rsidP="00DB193D">
      <w:pPr>
        <w:rPr>
          <w:rFonts w:ascii="Trebuchet MS" w:hAnsi="Trebuchet MS" w:cs="Arial"/>
          <w:b/>
          <w:sz w:val="22"/>
          <w:szCs w:val="22"/>
        </w:rPr>
      </w:pPr>
      <w:r w:rsidRPr="00C949EB">
        <w:rPr>
          <w:rFonts w:ascii="Trebuchet MS" w:hAnsi="Trebuchet MS" w:cs="Arial"/>
          <w:sz w:val="22"/>
          <w:szCs w:val="22"/>
        </w:rPr>
        <w:t>1.6</w:t>
      </w:r>
      <w:r w:rsidRPr="00C949EB">
        <w:rPr>
          <w:rFonts w:ascii="Trebuchet MS" w:hAnsi="Trebuchet MS" w:cs="Arial"/>
          <w:sz w:val="22"/>
          <w:szCs w:val="22"/>
        </w:rPr>
        <w:tab/>
      </w:r>
      <w:r w:rsidRPr="00C949EB">
        <w:rPr>
          <w:rFonts w:ascii="Trebuchet MS" w:hAnsi="Trebuchet MS" w:cs="Arial"/>
          <w:sz w:val="22"/>
          <w:szCs w:val="22"/>
        </w:rPr>
        <w:tab/>
      </w:r>
      <w:r w:rsidR="00A772EA" w:rsidRPr="00C949EB">
        <w:rPr>
          <w:rFonts w:ascii="Trebuchet MS" w:hAnsi="Trebuchet MS" w:cs="Arial"/>
          <w:sz w:val="22"/>
          <w:szCs w:val="22"/>
        </w:rPr>
        <w:tab/>
      </w:r>
      <w:r w:rsidR="00A21E79" w:rsidRPr="00C949EB">
        <w:rPr>
          <w:rFonts w:ascii="Trebuchet MS" w:hAnsi="Trebuchet MS" w:cs="Arial"/>
          <w:b/>
          <w:sz w:val="22"/>
          <w:szCs w:val="22"/>
        </w:rPr>
        <w:t>Rangos sutartis</w:t>
      </w:r>
    </w:p>
    <w:p w14:paraId="7777819F" w14:textId="77777777" w:rsidR="00DB193D" w:rsidRPr="00C949EB" w:rsidRDefault="00DB193D" w:rsidP="00DB193D">
      <w:pPr>
        <w:ind w:left="2124" w:firstLine="3"/>
        <w:rPr>
          <w:rFonts w:ascii="Trebuchet MS" w:hAnsi="Trebuchet MS" w:cs="Arial"/>
          <w:sz w:val="22"/>
          <w:szCs w:val="22"/>
          <w:shd w:val="clear" w:color="auto" w:fill="FF0000"/>
        </w:rPr>
      </w:pPr>
    </w:p>
    <w:p w14:paraId="3EB4B3D0" w14:textId="77777777" w:rsidR="00C2348A" w:rsidRPr="00C949EB" w:rsidRDefault="00DB193D" w:rsidP="00C2348A">
      <w:pPr>
        <w:ind w:left="2124" w:firstLine="3"/>
        <w:jc w:val="both"/>
        <w:rPr>
          <w:rFonts w:ascii="Trebuchet MS" w:eastAsia="Calibri" w:hAnsi="Trebuchet MS" w:cs="Arial"/>
          <w:b/>
          <w:sz w:val="22"/>
          <w:szCs w:val="22"/>
        </w:rPr>
      </w:pPr>
      <w:r w:rsidRPr="00C949EB">
        <w:rPr>
          <w:rFonts w:ascii="Trebuchet MS" w:eastAsia="Calibri" w:hAnsi="Trebuchet MS" w:cs="Arial"/>
          <w:b/>
          <w:sz w:val="22"/>
          <w:szCs w:val="22"/>
        </w:rPr>
        <w:t xml:space="preserve">1.6 </w:t>
      </w:r>
      <w:r w:rsidR="004648CC" w:rsidRPr="00C949EB">
        <w:rPr>
          <w:rFonts w:ascii="Trebuchet MS" w:eastAsia="Calibri" w:hAnsi="Trebuchet MS" w:cs="Arial"/>
          <w:b/>
          <w:sz w:val="22"/>
          <w:szCs w:val="22"/>
        </w:rPr>
        <w:t>punktas išbraukiamas</w:t>
      </w:r>
      <w:r w:rsidR="00C2348A" w:rsidRPr="00C949EB">
        <w:rPr>
          <w:rFonts w:ascii="Trebuchet MS" w:eastAsia="Calibri" w:hAnsi="Trebuchet MS" w:cs="Arial"/>
          <w:b/>
          <w:sz w:val="22"/>
          <w:szCs w:val="22"/>
        </w:rPr>
        <w:t>.</w:t>
      </w:r>
    </w:p>
    <w:p w14:paraId="35630090" w14:textId="77777777" w:rsidR="00DB193D" w:rsidRPr="00C949EB" w:rsidRDefault="00DB193D" w:rsidP="00C2348A">
      <w:pPr>
        <w:ind w:left="2124" w:firstLine="3"/>
        <w:jc w:val="both"/>
        <w:rPr>
          <w:rFonts w:ascii="Trebuchet MS" w:hAnsi="Trebuchet MS" w:cs="Arial"/>
          <w:sz w:val="22"/>
          <w:szCs w:val="22"/>
        </w:rPr>
      </w:pPr>
    </w:p>
    <w:p w14:paraId="32197186" w14:textId="77777777" w:rsidR="004425EF" w:rsidRPr="00C949EB" w:rsidRDefault="004425EF" w:rsidP="00C2348A">
      <w:pPr>
        <w:ind w:left="2124" w:firstLine="3"/>
        <w:jc w:val="both"/>
        <w:rPr>
          <w:rFonts w:ascii="Trebuchet MS" w:hAnsi="Trebuchet MS" w:cs="Arial"/>
          <w:sz w:val="22"/>
          <w:szCs w:val="22"/>
        </w:rPr>
      </w:pPr>
    </w:p>
    <w:p w14:paraId="1524FA06" w14:textId="2D95E01C" w:rsidR="00DB193D" w:rsidRPr="00C949EB" w:rsidRDefault="00DB193D" w:rsidP="00DB193D">
      <w:pPr>
        <w:jc w:val="both"/>
        <w:rPr>
          <w:rFonts w:ascii="Trebuchet MS" w:hAnsi="Trebuchet MS" w:cs="Arial"/>
          <w:sz w:val="22"/>
          <w:szCs w:val="22"/>
        </w:rPr>
      </w:pPr>
      <w:r w:rsidRPr="00C949EB">
        <w:rPr>
          <w:rFonts w:ascii="Trebuchet MS" w:hAnsi="Trebuchet MS" w:cs="Arial"/>
          <w:sz w:val="22"/>
          <w:szCs w:val="22"/>
        </w:rPr>
        <w:t>1.7</w:t>
      </w:r>
      <w:r w:rsidRPr="00C949EB">
        <w:rPr>
          <w:rFonts w:ascii="Trebuchet MS" w:hAnsi="Trebuchet MS" w:cs="Arial"/>
          <w:sz w:val="22"/>
          <w:szCs w:val="22"/>
        </w:rPr>
        <w:tab/>
      </w:r>
      <w:r w:rsidRPr="00C949EB">
        <w:rPr>
          <w:rFonts w:ascii="Trebuchet MS" w:hAnsi="Trebuchet MS" w:cs="Arial"/>
          <w:sz w:val="22"/>
          <w:szCs w:val="22"/>
        </w:rPr>
        <w:tab/>
      </w:r>
      <w:r w:rsidR="00A772EA" w:rsidRPr="00C949EB">
        <w:rPr>
          <w:rFonts w:ascii="Trebuchet MS" w:hAnsi="Trebuchet MS" w:cs="Arial"/>
          <w:sz w:val="22"/>
          <w:szCs w:val="22"/>
        </w:rPr>
        <w:tab/>
      </w:r>
      <w:r w:rsidR="00A21E79" w:rsidRPr="00C949EB">
        <w:rPr>
          <w:rFonts w:ascii="Trebuchet MS" w:hAnsi="Trebuchet MS" w:cs="Arial"/>
          <w:b/>
          <w:sz w:val="22"/>
          <w:szCs w:val="22"/>
        </w:rPr>
        <w:t>Teisių perleidimas</w:t>
      </w:r>
    </w:p>
    <w:p w14:paraId="46987193" w14:textId="77777777" w:rsidR="00DB193D" w:rsidRPr="00C949EB" w:rsidRDefault="00DB193D" w:rsidP="00DB193D">
      <w:pPr>
        <w:ind w:left="2127"/>
        <w:jc w:val="both"/>
        <w:rPr>
          <w:rFonts w:ascii="Trebuchet MS" w:hAnsi="Trebuchet MS" w:cs="Arial"/>
          <w:sz w:val="22"/>
          <w:szCs w:val="22"/>
        </w:rPr>
      </w:pPr>
    </w:p>
    <w:p w14:paraId="6149F37C" w14:textId="77777777" w:rsidR="00213086" w:rsidRPr="00C949EB" w:rsidRDefault="00213086" w:rsidP="00213086">
      <w:pPr>
        <w:ind w:left="2127"/>
        <w:jc w:val="both"/>
        <w:rPr>
          <w:rFonts w:ascii="Trebuchet MS" w:hAnsi="Trebuchet MS" w:cs="Arial"/>
          <w:b/>
          <w:sz w:val="22"/>
          <w:szCs w:val="22"/>
        </w:rPr>
      </w:pPr>
      <w:r w:rsidRPr="00C949EB">
        <w:rPr>
          <w:rFonts w:ascii="Trebuchet MS" w:hAnsi="Trebuchet MS" w:cs="Arial"/>
          <w:b/>
          <w:sz w:val="22"/>
          <w:szCs w:val="22"/>
        </w:rPr>
        <w:t>1.7 punkto pabaigoje įterpiamos šios pastraipos:</w:t>
      </w:r>
    </w:p>
    <w:p w14:paraId="6D0EC924" w14:textId="77777777" w:rsidR="00213086" w:rsidRPr="00C949EB" w:rsidRDefault="00213086" w:rsidP="00213086">
      <w:pPr>
        <w:ind w:left="2127"/>
        <w:jc w:val="both"/>
        <w:rPr>
          <w:rFonts w:ascii="Trebuchet MS" w:hAnsi="Trebuchet MS" w:cs="Arial"/>
          <w:sz w:val="22"/>
          <w:szCs w:val="22"/>
        </w:rPr>
      </w:pPr>
    </w:p>
    <w:p w14:paraId="6B4755E6" w14:textId="77777777" w:rsidR="00213086" w:rsidRPr="00C949EB" w:rsidRDefault="00797902" w:rsidP="00213086">
      <w:pPr>
        <w:ind w:left="2127"/>
        <w:jc w:val="both"/>
        <w:rPr>
          <w:rFonts w:ascii="Trebuchet MS" w:hAnsi="Trebuchet MS" w:cs="Arial"/>
          <w:sz w:val="22"/>
          <w:szCs w:val="22"/>
        </w:rPr>
      </w:pPr>
      <w:r w:rsidRPr="00C949EB">
        <w:rPr>
          <w:rFonts w:ascii="Trebuchet MS" w:hAnsi="Trebuchet MS" w:cs="Arial"/>
          <w:sz w:val="22"/>
          <w:szCs w:val="22"/>
        </w:rPr>
        <w:t>Bet kuri Šalis</w:t>
      </w:r>
      <w:r w:rsidR="00213086" w:rsidRPr="00C949EB">
        <w:rPr>
          <w:rFonts w:ascii="Trebuchet MS" w:hAnsi="Trebuchet MS" w:cs="Arial"/>
          <w:sz w:val="22"/>
          <w:szCs w:val="22"/>
        </w:rPr>
        <w:t xml:space="preserve"> turi teisę perleisti teises ir pareigas pagal Sutartį, kai </w:t>
      </w:r>
      <w:r w:rsidRPr="00C949EB">
        <w:rPr>
          <w:rFonts w:ascii="Trebuchet MS" w:hAnsi="Trebuchet MS" w:cs="Arial"/>
          <w:sz w:val="22"/>
          <w:szCs w:val="22"/>
        </w:rPr>
        <w:t>ji</w:t>
      </w:r>
      <w:r w:rsidR="00213086" w:rsidRPr="00C949EB">
        <w:rPr>
          <w:rFonts w:ascii="Trebuchet MS" w:hAnsi="Trebuchet MS" w:cs="Arial"/>
          <w:sz w:val="22"/>
          <w:szCs w:val="22"/>
        </w:rPr>
        <w:t xml:space="preserve"> </w:t>
      </w:r>
      <w:r w:rsidRPr="00C949EB">
        <w:rPr>
          <w:rFonts w:ascii="Trebuchet MS" w:hAnsi="Trebuchet MS" w:cs="Arial"/>
          <w:sz w:val="22"/>
          <w:szCs w:val="22"/>
        </w:rPr>
        <w:t>yra pertvarkoma,</w:t>
      </w:r>
      <w:r w:rsidR="009A2ED4" w:rsidRPr="00C949EB">
        <w:rPr>
          <w:rFonts w:ascii="Trebuchet MS" w:hAnsi="Trebuchet MS" w:cs="Arial"/>
          <w:sz w:val="22"/>
          <w:szCs w:val="22"/>
        </w:rPr>
        <w:t xml:space="preserve"> </w:t>
      </w:r>
      <w:r w:rsidR="00213086" w:rsidRPr="00C949EB">
        <w:rPr>
          <w:rFonts w:ascii="Trebuchet MS" w:hAnsi="Trebuchet MS" w:cs="Arial"/>
          <w:sz w:val="22"/>
          <w:szCs w:val="22"/>
        </w:rPr>
        <w:t>reorganiz</w:t>
      </w:r>
      <w:r w:rsidR="009A2ED4" w:rsidRPr="00C949EB">
        <w:rPr>
          <w:rFonts w:ascii="Trebuchet MS" w:hAnsi="Trebuchet MS" w:cs="Arial"/>
          <w:sz w:val="22"/>
          <w:szCs w:val="22"/>
        </w:rPr>
        <w:t>uojama,</w:t>
      </w:r>
      <w:r w:rsidR="00213086" w:rsidRPr="00C949EB">
        <w:rPr>
          <w:rFonts w:ascii="Trebuchet MS" w:hAnsi="Trebuchet MS" w:cs="Arial"/>
          <w:sz w:val="22"/>
          <w:szCs w:val="22"/>
        </w:rPr>
        <w:t xml:space="preserve"> </w:t>
      </w:r>
      <w:r w:rsidR="008A0FE7" w:rsidRPr="00C949EB">
        <w:rPr>
          <w:rFonts w:ascii="Trebuchet MS" w:hAnsi="Trebuchet MS" w:cs="Arial"/>
          <w:bCs/>
          <w:sz w:val="22"/>
          <w:szCs w:val="22"/>
        </w:rPr>
        <w:t>likviduojama</w:t>
      </w:r>
      <w:r w:rsidR="003943DD" w:rsidRPr="00C949EB">
        <w:rPr>
          <w:rFonts w:ascii="Trebuchet MS" w:hAnsi="Trebuchet MS" w:cs="Arial"/>
          <w:bCs/>
          <w:sz w:val="22"/>
          <w:szCs w:val="22"/>
        </w:rPr>
        <w:t>, restruktūrizuojama</w:t>
      </w:r>
      <w:r w:rsidRPr="00C949EB">
        <w:rPr>
          <w:rFonts w:ascii="Trebuchet MS" w:hAnsi="Trebuchet MS" w:cs="Arial"/>
          <w:bCs/>
          <w:sz w:val="22"/>
          <w:szCs w:val="22"/>
        </w:rPr>
        <w:t xml:space="preserve"> arba</w:t>
      </w:r>
      <w:r w:rsidR="008A0FE7" w:rsidRPr="00C949EB">
        <w:rPr>
          <w:rFonts w:ascii="Trebuchet MS" w:hAnsi="Trebuchet MS" w:cs="Arial"/>
          <w:bCs/>
          <w:sz w:val="22"/>
          <w:szCs w:val="22"/>
        </w:rPr>
        <w:t xml:space="preserve"> ja</w:t>
      </w:r>
      <w:r w:rsidRPr="00C949EB">
        <w:rPr>
          <w:rFonts w:ascii="Trebuchet MS" w:hAnsi="Trebuchet MS" w:cs="Arial"/>
          <w:bCs/>
          <w:sz w:val="22"/>
          <w:szCs w:val="22"/>
        </w:rPr>
        <w:t>i</w:t>
      </w:r>
      <w:r w:rsidR="008A0FE7" w:rsidRPr="00C949EB">
        <w:rPr>
          <w:rFonts w:ascii="Trebuchet MS" w:hAnsi="Trebuchet MS" w:cs="Arial"/>
          <w:bCs/>
          <w:sz w:val="22"/>
          <w:szCs w:val="22"/>
        </w:rPr>
        <w:t xml:space="preserve"> inicijuojama bankroto procedūra</w:t>
      </w:r>
      <w:r w:rsidR="008A0FE7" w:rsidRPr="00C949EB">
        <w:rPr>
          <w:rFonts w:ascii="Trebuchet MS" w:hAnsi="Trebuchet MS" w:cs="Arial"/>
          <w:sz w:val="22"/>
          <w:szCs w:val="22"/>
        </w:rPr>
        <w:t xml:space="preserve">, </w:t>
      </w:r>
      <w:r w:rsidR="00BC3A96" w:rsidRPr="00C949EB">
        <w:rPr>
          <w:rFonts w:ascii="Trebuchet MS" w:hAnsi="Trebuchet MS" w:cs="Arial"/>
          <w:sz w:val="22"/>
          <w:szCs w:val="22"/>
        </w:rPr>
        <w:t xml:space="preserve">ji </w:t>
      </w:r>
      <w:r w:rsidR="009A2ED4" w:rsidRPr="00C949EB">
        <w:rPr>
          <w:rFonts w:ascii="Trebuchet MS" w:hAnsi="Trebuchet MS" w:cs="Arial"/>
          <w:sz w:val="22"/>
          <w:szCs w:val="22"/>
        </w:rPr>
        <w:t>atskiria arba perleidžia visą savo turtą ar didžiąją jo dalį, arba įmonę ar verslą</w:t>
      </w:r>
      <w:r w:rsidR="008A0FE7" w:rsidRPr="00C949EB">
        <w:rPr>
          <w:rFonts w:ascii="Trebuchet MS" w:hAnsi="Trebuchet MS" w:cs="Arial"/>
          <w:bCs/>
          <w:sz w:val="22"/>
          <w:szCs w:val="22"/>
        </w:rPr>
        <w:t xml:space="preserve"> bei jo</w:t>
      </w:r>
      <w:r w:rsidRPr="00C949EB">
        <w:rPr>
          <w:rFonts w:ascii="Trebuchet MS" w:hAnsi="Trebuchet MS" w:cs="Arial"/>
          <w:bCs/>
          <w:sz w:val="22"/>
          <w:szCs w:val="22"/>
        </w:rPr>
        <w:t>s</w:t>
      </w:r>
      <w:r w:rsidR="008A0FE7" w:rsidRPr="00C949EB">
        <w:rPr>
          <w:rFonts w:ascii="Trebuchet MS" w:hAnsi="Trebuchet MS" w:cs="Arial"/>
          <w:bCs/>
          <w:sz w:val="22"/>
          <w:szCs w:val="22"/>
        </w:rPr>
        <w:t xml:space="preserve"> teises ir pareigas (ar dalį jų) perima naujas asmuo</w:t>
      </w:r>
      <w:r w:rsidR="00213086" w:rsidRPr="00C949EB">
        <w:rPr>
          <w:rFonts w:ascii="Trebuchet MS" w:hAnsi="Trebuchet MS" w:cs="Arial"/>
          <w:sz w:val="22"/>
          <w:szCs w:val="22"/>
        </w:rPr>
        <w:t>.</w:t>
      </w:r>
      <w:r w:rsidR="009A2ED4" w:rsidRPr="00C949EB">
        <w:rPr>
          <w:rFonts w:ascii="Trebuchet MS" w:hAnsi="Trebuchet MS" w:cs="Arial"/>
          <w:sz w:val="22"/>
          <w:szCs w:val="22"/>
        </w:rPr>
        <w:t xml:space="preserve"> Tokiais atvejais </w:t>
      </w:r>
      <w:r w:rsidRPr="00C949EB">
        <w:rPr>
          <w:rFonts w:ascii="Trebuchet MS" w:hAnsi="Trebuchet MS" w:cs="Arial"/>
          <w:sz w:val="22"/>
          <w:szCs w:val="22"/>
        </w:rPr>
        <w:t>Šalis</w:t>
      </w:r>
      <w:r w:rsidR="009A2ED4" w:rsidRPr="00C949EB">
        <w:rPr>
          <w:rFonts w:ascii="Trebuchet MS" w:hAnsi="Trebuchet MS" w:cs="Arial"/>
          <w:sz w:val="22"/>
          <w:szCs w:val="22"/>
        </w:rPr>
        <w:t xml:space="preserve"> privalo kartu perleisti visą Sutartį ar atitinkamą jos dalį ir tam yra būtinas </w:t>
      </w:r>
      <w:r w:rsidRPr="00C949EB">
        <w:rPr>
          <w:rFonts w:ascii="Trebuchet MS" w:hAnsi="Trebuchet MS" w:cs="Arial"/>
          <w:sz w:val="22"/>
          <w:szCs w:val="22"/>
        </w:rPr>
        <w:t>kitos Šalies</w:t>
      </w:r>
      <w:r w:rsidR="009A2ED4" w:rsidRPr="00C949EB">
        <w:rPr>
          <w:rFonts w:ascii="Trebuchet MS" w:hAnsi="Trebuchet MS" w:cs="Arial"/>
          <w:sz w:val="22"/>
          <w:szCs w:val="22"/>
        </w:rPr>
        <w:t xml:space="preserve"> išankstinis rašytinis sutikimas. </w:t>
      </w:r>
      <w:r w:rsidRPr="00C949EB">
        <w:rPr>
          <w:rFonts w:ascii="Trebuchet MS" w:hAnsi="Trebuchet MS" w:cs="Arial"/>
          <w:sz w:val="22"/>
          <w:szCs w:val="22"/>
        </w:rPr>
        <w:t>Kita Šalis tokiu atveju</w:t>
      </w:r>
      <w:r w:rsidR="009A2ED4" w:rsidRPr="00C949EB">
        <w:rPr>
          <w:rFonts w:ascii="Trebuchet MS" w:hAnsi="Trebuchet MS" w:cs="Arial"/>
          <w:sz w:val="22"/>
          <w:szCs w:val="22"/>
        </w:rPr>
        <w:t xml:space="preserve"> </w:t>
      </w:r>
      <w:r w:rsidRPr="00C949EB">
        <w:rPr>
          <w:rFonts w:ascii="Trebuchet MS" w:hAnsi="Trebuchet MS" w:cs="Arial"/>
          <w:sz w:val="22"/>
          <w:szCs w:val="22"/>
        </w:rPr>
        <w:t xml:space="preserve">turi teisę </w:t>
      </w:r>
      <w:r w:rsidR="009A2ED4" w:rsidRPr="00C949EB">
        <w:rPr>
          <w:rFonts w:ascii="Trebuchet MS" w:hAnsi="Trebuchet MS" w:cs="Arial"/>
          <w:sz w:val="22"/>
          <w:szCs w:val="22"/>
        </w:rPr>
        <w:t xml:space="preserve">gauti tinkamą </w:t>
      </w:r>
      <w:r w:rsidR="00702EC5" w:rsidRPr="00C949EB">
        <w:rPr>
          <w:rFonts w:ascii="Trebuchet MS" w:hAnsi="Trebuchet MS" w:cs="Arial"/>
          <w:sz w:val="22"/>
          <w:szCs w:val="22"/>
        </w:rPr>
        <w:t>perleidžiančios Šalies</w:t>
      </w:r>
      <w:r w:rsidR="009A2ED4" w:rsidRPr="00C949EB">
        <w:rPr>
          <w:rFonts w:ascii="Trebuchet MS" w:hAnsi="Trebuchet MS" w:cs="Arial"/>
          <w:sz w:val="22"/>
          <w:szCs w:val="22"/>
        </w:rPr>
        <w:t xml:space="preserve"> įsipareigojimų pagal Sutartį įvykdymo užtikrinimą, kurį </w:t>
      </w:r>
      <w:r w:rsidR="00702EC5" w:rsidRPr="00C949EB">
        <w:rPr>
          <w:rFonts w:ascii="Trebuchet MS" w:hAnsi="Trebuchet MS" w:cs="Arial"/>
          <w:sz w:val="22"/>
          <w:szCs w:val="22"/>
        </w:rPr>
        <w:t>perleidžianti Šalis privalo pateikti</w:t>
      </w:r>
      <w:r w:rsidR="009A2ED4" w:rsidRPr="00C949EB">
        <w:rPr>
          <w:rFonts w:ascii="Trebuchet MS" w:hAnsi="Trebuchet MS" w:cs="Arial"/>
          <w:sz w:val="22"/>
          <w:szCs w:val="22"/>
        </w:rPr>
        <w:t xml:space="preserve"> prieš įvykdydama tokį perleidimą.</w:t>
      </w:r>
      <w:r w:rsidR="008A0FE7" w:rsidRPr="00C949EB">
        <w:rPr>
          <w:rFonts w:ascii="Trebuchet MS" w:hAnsi="Trebuchet MS" w:cs="Arial"/>
          <w:bCs/>
          <w:sz w:val="22"/>
          <w:szCs w:val="22"/>
        </w:rPr>
        <w:t xml:space="preserve"> Šis punktas taip pat taikomas jungtinės veiklos partneriams, jeigu Rangovas yra jungtinės veiklos sutarties pagrindu veikiantys jungtinės veiklos partneriai.</w:t>
      </w:r>
    </w:p>
    <w:p w14:paraId="2AB74115" w14:textId="77777777" w:rsidR="00213086" w:rsidRPr="00C949EB" w:rsidRDefault="00213086" w:rsidP="00213086">
      <w:pPr>
        <w:ind w:left="2127"/>
        <w:jc w:val="both"/>
        <w:rPr>
          <w:rFonts w:ascii="Trebuchet MS" w:hAnsi="Trebuchet MS" w:cs="Arial"/>
          <w:sz w:val="22"/>
          <w:szCs w:val="22"/>
        </w:rPr>
      </w:pPr>
    </w:p>
    <w:p w14:paraId="28594AA8" w14:textId="718AFFF2" w:rsidR="00D47969" w:rsidRPr="00C949EB" w:rsidRDefault="00BC3A96" w:rsidP="00D47969">
      <w:pPr>
        <w:ind w:left="2127"/>
        <w:jc w:val="both"/>
        <w:rPr>
          <w:rFonts w:ascii="Trebuchet MS" w:hAnsi="Trebuchet MS" w:cs="Arial"/>
          <w:sz w:val="22"/>
          <w:szCs w:val="22"/>
        </w:rPr>
      </w:pPr>
      <w:r w:rsidRPr="00C949EB">
        <w:rPr>
          <w:rFonts w:ascii="Trebuchet MS" w:hAnsi="Trebuchet MS" w:cs="Arial"/>
          <w:sz w:val="22"/>
          <w:szCs w:val="22"/>
        </w:rPr>
        <w:t>T</w:t>
      </w:r>
      <w:r w:rsidR="00213086" w:rsidRPr="00C949EB">
        <w:rPr>
          <w:rFonts w:ascii="Trebuchet MS" w:hAnsi="Trebuchet MS" w:cs="Arial"/>
          <w:sz w:val="22"/>
          <w:szCs w:val="22"/>
        </w:rPr>
        <w:t xml:space="preserve">uo atveju, jeigu Rangovas yra jungtinės veiklos sutarties pagrindu veikiantys jungtinės veiklos partneriai ir kuris nors partneris bankrutuoja, ar yra </w:t>
      </w:r>
      <w:r w:rsidR="00A4765F" w:rsidRPr="00C949EB">
        <w:rPr>
          <w:rFonts w:ascii="Trebuchet MS" w:hAnsi="Trebuchet MS" w:cs="Arial"/>
          <w:sz w:val="22"/>
          <w:szCs w:val="22"/>
        </w:rPr>
        <w:t xml:space="preserve">reorganizuojamas ar </w:t>
      </w:r>
      <w:r w:rsidR="00213086" w:rsidRPr="00C949EB">
        <w:rPr>
          <w:rFonts w:ascii="Trebuchet MS" w:hAnsi="Trebuchet MS" w:cs="Arial"/>
          <w:sz w:val="22"/>
          <w:szCs w:val="22"/>
        </w:rPr>
        <w:t xml:space="preserve">likviduojamas, ar pasibaigia kitais pagrindais nesant universalaus teisių perėmimo, </w:t>
      </w:r>
      <w:r w:rsidR="00213086" w:rsidRPr="00FC3BD4">
        <w:rPr>
          <w:rFonts w:ascii="Trebuchet MS" w:hAnsi="Trebuchet MS" w:cs="Arial"/>
          <w:sz w:val="22"/>
          <w:szCs w:val="22"/>
        </w:rPr>
        <w:t>tuomet likęs(-ę) jungtinės veiklos partneris(-</w:t>
      </w:r>
      <w:proofErr w:type="spellStart"/>
      <w:r w:rsidR="00213086" w:rsidRPr="00FC3BD4">
        <w:rPr>
          <w:rFonts w:ascii="Trebuchet MS" w:hAnsi="Trebuchet MS" w:cs="Arial"/>
          <w:sz w:val="22"/>
          <w:szCs w:val="22"/>
        </w:rPr>
        <w:t>iai</w:t>
      </w:r>
      <w:proofErr w:type="spellEnd"/>
      <w:r w:rsidR="00213086" w:rsidRPr="00FC3BD4">
        <w:rPr>
          <w:rFonts w:ascii="Trebuchet MS" w:hAnsi="Trebuchet MS" w:cs="Arial"/>
          <w:sz w:val="22"/>
          <w:szCs w:val="22"/>
        </w:rPr>
        <w:t>) turi teisę</w:t>
      </w:r>
      <w:r w:rsidR="00A4765F" w:rsidRPr="00FC3BD4">
        <w:rPr>
          <w:rFonts w:ascii="Trebuchet MS" w:hAnsi="Trebuchet MS" w:cs="Arial"/>
          <w:sz w:val="22"/>
          <w:szCs w:val="22"/>
        </w:rPr>
        <w:t>, gavę Užsakovo sutikimą,</w:t>
      </w:r>
      <w:r w:rsidR="00213086" w:rsidRPr="00FC3BD4">
        <w:rPr>
          <w:rFonts w:ascii="Trebuchet MS" w:hAnsi="Trebuchet MS" w:cs="Arial"/>
          <w:sz w:val="22"/>
          <w:szCs w:val="22"/>
        </w:rPr>
        <w:t xml:space="preserve"> pasitelkti naują jungtinės veiklos partnerį.</w:t>
      </w:r>
      <w:r w:rsidR="00D47969" w:rsidRPr="00D47969">
        <w:rPr>
          <w:rFonts w:ascii="Trebuchet MS" w:hAnsi="Trebuchet MS" w:cs="Arial"/>
          <w:sz w:val="22"/>
          <w:szCs w:val="22"/>
        </w:rPr>
        <w:t xml:space="preserve"> </w:t>
      </w:r>
      <w:r w:rsidR="00D47969">
        <w:rPr>
          <w:rFonts w:ascii="Trebuchet MS" w:hAnsi="Trebuchet MS" w:cs="Arial"/>
          <w:sz w:val="22"/>
          <w:szCs w:val="22"/>
        </w:rPr>
        <w:t>Jungtinės veiklos sutartyje nurod</w:t>
      </w:r>
      <w:r w:rsidR="00E64CE1">
        <w:rPr>
          <w:rFonts w:ascii="Trebuchet MS" w:hAnsi="Trebuchet MS" w:cs="Arial"/>
          <w:sz w:val="22"/>
          <w:szCs w:val="22"/>
        </w:rPr>
        <w:t>yt</w:t>
      </w:r>
      <w:r w:rsidR="00D47969">
        <w:rPr>
          <w:rFonts w:ascii="Trebuchet MS" w:hAnsi="Trebuchet MS" w:cs="Arial"/>
          <w:sz w:val="22"/>
          <w:szCs w:val="22"/>
        </w:rPr>
        <w:t xml:space="preserve">as partneris, kuris automatiškai tampa pagrindiniu partneriu, kai pagrindinis jungtinės veiklos sutarties partneris susiduria su finansinėmis problemomis ir tampa nepajėgus suvaldyti </w:t>
      </w:r>
      <w:r w:rsidR="00D47969" w:rsidRPr="00B15424">
        <w:rPr>
          <w:rFonts w:ascii="Trebuchet MS" w:hAnsi="Trebuchet MS" w:cs="Arial"/>
          <w:sz w:val="22"/>
          <w:szCs w:val="22"/>
        </w:rPr>
        <w:t>Projektą</w:t>
      </w:r>
      <w:r w:rsidR="00FB3891">
        <w:rPr>
          <w:rFonts w:ascii="Trebuchet MS" w:hAnsi="Trebuchet MS" w:cs="Arial"/>
          <w:sz w:val="22"/>
          <w:szCs w:val="22"/>
        </w:rPr>
        <w:t>,</w:t>
      </w:r>
      <w:r w:rsidR="00D47969">
        <w:rPr>
          <w:rFonts w:ascii="Trebuchet MS" w:hAnsi="Trebuchet MS" w:cs="Arial"/>
          <w:sz w:val="22"/>
          <w:szCs w:val="22"/>
        </w:rPr>
        <w:t xml:space="preserve"> privalo įvykdyti pagrindinio partnerio įsipareigojimus ir už juos gauti apmokėjimą iš Užsakovo. </w:t>
      </w:r>
    </w:p>
    <w:p w14:paraId="2026A19E" w14:textId="77777777" w:rsidR="00213086" w:rsidRPr="00C949EB" w:rsidRDefault="00213086" w:rsidP="00CC2FEC">
      <w:pPr>
        <w:jc w:val="both"/>
        <w:rPr>
          <w:rFonts w:ascii="Trebuchet MS" w:hAnsi="Trebuchet MS" w:cs="Arial"/>
          <w:sz w:val="22"/>
          <w:szCs w:val="22"/>
        </w:rPr>
      </w:pPr>
    </w:p>
    <w:p w14:paraId="0512F136" w14:textId="77777777" w:rsidR="00213086" w:rsidRPr="00C949EB" w:rsidRDefault="00213086" w:rsidP="00213086">
      <w:pPr>
        <w:ind w:left="2127"/>
        <w:jc w:val="both"/>
        <w:rPr>
          <w:rFonts w:ascii="Trebuchet MS" w:hAnsi="Trebuchet MS" w:cs="Arial"/>
          <w:sz w:val="22"/>
          <w:szCs w:val="22"/>
        </w:rPr>
      </w:pPr>
      <w:r w:rsidRPr="00C949EB">
        <w:rPr>
          <w:rFonts w:ascii="Trebuchet MS" w:hAnsi="Trebuchet MS" w:cs="Arial"/>
          <w:sz w:val="22"/>
          <w:szCs w:val="22"/>
        </w:rPr>
        <w:t xml:space="preserve">Rangovo teises ir pareigas perimantis asmuo arba naujasis jungtinės veiklos partneris privalo atitikti tuos Pirkimo sąlygose nustatytus kvalifikacijos reikalavimus, kuriuos turėjo atitikti teises perleidęs Rangovas ar </w:t>
      </w:r>
      <w:r w:rsidR="00B66201" w:rsidRPr="00C949EB">
        <w:rPr>
          <w:rFonts w:ascii="Trebuchet MS" w:hAnsi="Trebuchet MS" w:cs="Arial"/>
          <w:sz w:val="22"/>
          <w:szCs w:val="22"/>
        </w:rPr>
        <w:t xml:space="preserve">pasitraukęs iš Sutarties </w:t>
      </w:r>
      <w:r w:rsidRPr="00C949EB">
        <w:rPr>
          <w:rFonts w:ascii="Trebuchet MS" w:hAnsi="Trebuchet MS" w:cs="Arial"/>
          <w:sz w:val="22"/>
          <w:szCs w:val="22"/>
        </w:rPr>
        <w:t>jungtinės veiklos partneris.</w:t>
      </w:r>
    </w:p>
    <w:p w14:paraId="42BC4AAE" w14:textId="77777777" w:rsidR="00213086" w:rsidRPr="00C949EB" w:rsidRDefault="00213086" w:rsidP="00213086">
      <w:pPr>
        <w:ind w:left="2127"/>
        <w:jc w:val="both"/>
        <w:rPr>
          <w:rFonts w:ascii="Trebuchet MS" w:hAnsi="Trebuchet MS" w:cs="Arial"/>
          <w:sz w:val="22"/>
          <w:szCs w:val="22"/>
        </w:rPr>
      </w:pPr>
    </w:p>
    <w:p w14:paraId="4C89D98A" w14:textId="77777777" w:rsidR="00DB193D" w:rsidRPr="00C949EB" w:rsidRDefault="003146C8" w:rsidP="003146C8">
      <w:pPr>
        <w:ind w:left="2127"/>
        <w:jc w:val="both"/>
        <w:rPr>
          <w:rFonts w:ascii="Trebuchet MS" w:hAnsi="Trebuchet MS" w:cs="Arial"/>
          <w:sz w:val="22"/>
          <w:szCs w:val="22"/>
        </w:rPr>
      </w:pPr>
      <w:r w:rsidRPr="00C949EB">
        <w:rPr>
          <w:rFonts w:ascii="Trebuchet MS" w:hAnsi="Trebuchet MS" w:cs="Arial"/>
          <w:sz w:val="22"/>
          <w:szCs w:val="22"/>
        </w:rPr>
        <w:t xml:space="preserve">Užsakovui turi būti pateikta pakankamai objektyvių ir neginčijamų įrodymų, kurie leistų Užsakovui įsitikinti </w:t>
      </w:r>
      <w:r w:rsidR="009A2ED4" w:rsidRPr="00C949EB">
        <w:rPr>
          <w:rFonts w:ascii="Trebuchet MS" w:hAnsi="Trebuchet MS" w:cs="Arial"/>
          <w:sz w:val="22"/>
          <w:szCs w:val="22"/>
        </w:rPr>
        <w:t xml:space="preserve">Rangovo </w:t>
      </w:r>
      <w:r w:rsidRPr="00C949EB">
        <w:rPr>
          <w:rFonts w:ascii="Trebuchet MS" w:hAnsi="Trebuchet MS" w:cs="Arial"/>
          <w:sz w:val="22"/>
          <w:szCs w:val="22"/>
        </w:rPr>
        <w:t xml:space="preserve">teises ir pareigas norinčio perimti </w:t>
      </w:r>
      <w:r w:rsidR="009A2ED4" w:rsidRPr="00C949EB">
        <w:rPr>
          <w:rFonts w:ascii="Trebuchet MS" w:hAnsi="Trebuchet MS" w:cs="Arial"/>
          <w:sz w:val="22"/>
          <w:szCs w:val="22"/>
        </w:rPr>
        <w:t xml:space="preserve">asmens </w:t>
      </w:r>
      <w:r w:rsidRPr="00C949EB">
        <w:rPr>
          <w:rFonts w:ascii="Trebuchet MS" w:hAnsi="Trebuchet MS" w:cs="Arial"/>
          <w:sz w:val="22"/>
          <w:szCs w:val="22"/>
        </w:rPr>
        <w:t xml:space="preserve">arba į Sutartį norinčio įstoti jungtinės veiklos partnerio kvalifikacijos atitiktimi Pirkimo sąlygose keliamiems kvalifikacijos reikalavimams </w:t>
      </w:r>
      <w:r w:rsidR="009A2ED4" w:rsidRPr="00C949EB">
        <w:rPr>
          <w:rFonts w:ascii="Trebuchet MS" w:hAnsi="Trebuchet MS" w:cs="Arial"/>
          <w:sz w:val="22"/>
          <w:szCs w:val="22"/>
        </w:rPr>
        <w:t>bei</w:t>
      </w:r>
      <w:r w:rsidRPr="00C949EB">
        <w:rPr>
          <w:rFonts w:ascii="Trebuchet MS" w:hAnsi="Trebuchet MS" w:cs="Arial"/>
          <w:sz w:val="22"/>
          <w:szCs w:val="22"/>
        </w:rPr>
        <w:t xml:space="preserve"> </w:t>
      </w:r>
      <w:r w:rsidR="009A2ED4" w:rsidRPr="00C949EB">
        <w:rPr>
          <w:rFonts w:ascii="Trebuchet MS" w:hAnsi="Trebuchet MS" w:cs="Arial"/>
          <w:sz w:val="22"/>
          <w:szCs w:val="22"/>
        </w:rPr>
        <w:t xml:space="preserve">Rangovo </w:t>
      </w:r>
      <w:r w:rsidRPr="00C949EB">
        <w:rPr>
          <w:rFonts w:ascii="Trebuchet MS" w:hAnsi="Trebuchet MS" w:cs="Arial"/>
          <w:sz w:val="22"/>
          <w:szCs w:val="22"/>
        </w:rPr>
        <w:lastRenderedPageBreak/>
        <w:t xml:space="preserve">teises ir pareigas norinčio perimti </w:t>
      </w:r>
      <w:r w:rsidR="009A2ED4" w:rsidRPr="00C949EB">
        <w:rPr>
          <w:rFonts w:ascii="Trebuchet MS" w:hAnsi="Trebuchet MS" w:cs="Arial"/>
          <w:sz w:val="22"/>
          <w:szCs w:val="22"/>
        </w:rPr>
        <w:t xml:space="preserve">asmens </w:t>
      </w:r>
      <w:r w:rsidRPr="00C949EB">
        <w:rPr>
          <w:rFonts w:ascii="Trebuchet MS" w:hAnsi="Trebuchet MS" w:cs="Arial"/>
          <w:sz w:val="22"/>
          <w:szCs w:val="22"/>
        </w:rPr>
        <w:t>arba į Sutartį norinčio įstoti jungtinės veiklos partnerio realiais pajėgumais vykdyti Darbus ar atitinkamą Darbų dalį. Tik tokiu atveju Užsakovas sudaro s</w:t>
      </w:r>
      <w:r w:rsidR="00213086" w:rsidRPr="00C949EB">
        <w:rPr>
          <w:rFonts w:ascii="Trebuchet MS" w:hAnsi="Trebuchet MS" w:cs="Arial"/>
          <w:sz w:val="22"/>
          <w:szCs w:val="22"/>
        </w:rPr>
        <w:t>usitarim</w:t>
      </w:r>
      <w:r w:rsidRPr="00C949EB">
        <w:rPr>
          <w:rFonts w:ascii="Trebuchet MS" w:hAnsi="Trebuchet MS" w:cs="Arial"/>
          <w:sz w:val="22"/>
          <w:szCs w:val="22"/>
        </w:rPr>
        <w:t>ą</w:t>
      </w:r>
      <w:r w:rsidR="00213086" w:rsidRPr="00C949EB">
        <w:rPr>
          <w:rFonts w:ascii="Trebuchet MS" w:hAnsi="Trebuchet MS" w:cs="Arial"/>
          <w:sz w:val="22"/>
          <w:szCs w:val="22"/>
        </w:rPr>
        <w:t xml:space="preserve"> </w:t>
      </w:r>
      <w:r w:rsidR="00BC3A96" w:rsidRPr="00C949EB">
        <w:rPr>
          <w:rFonts w:ascii="Trebuchet MS" w:hAnsi="Trebuchet MS" w:cs="Arial"/>
          <w:sz w:val="22"/>
          <w:szCs w:val="22"/>
        </w:rPr>
        <w:t xml:space="preserve">su trečiuoju asmeniu </w:t>
      </w:r>
      <w:r w:rsidR="00213086" w:rsidRPr="00C949EB">
        <w:rPr>
          <w:rFonts w:ascii="Trebuchet MS" w:hAnsi="Trebuchet MS" w:cs="Arial"/>
          <w:sz w:val="22"/>
          <w:szCs w:val="22"/>
        </w:rPr>
        <w:t xml:space="preserve">dėl </w:t>
      </w:r>
      <w:r w:rsidRPr="00C949EB">
        <w:rPr>
          <w:rFonts w:ascii="Trebuchet MS" w:hAnsi="Trebuchet MS" w:cs="Arial"/>
          <w:sz w:val="22"/>
          <w:szCs w:val="22"/>
        </w:rPr>
        <w:t>Rangovo teisių ir pareigų pagal Sutartį perėmimo arba asmens įstojimo į Sutartį kaip naujo jungtinės veiklos partnerio.</w:t>
      </w:r>
    </w:p>
    <w:p w14:paraId="5F6B654A" w14:textId="77777777" w:rsidR="00DB193D" w:rsidRPr="00C949EB" w:rsidRDefault="00DB193D" w:rsidP="00DB193D">
      <w:pPr>
        <w:ind w:left="2122"/>
        <w:jc w:val="both"/>
        <w:rPr>
          <w:rFonts w:ascii="Trebuchet MS" w:hAnsi="Trebuchet MS" w:cs="Arial"/>
          <w:sz w:val="22"/>
          <w:szCs w:val="22"/>
        </w:rPr>
      </w:pPr>
    </w:p>
    <w:p w14:paraId="3FB02269" w14:textId="520F74A9" w:rsidR="002829C2" w:rsidRDefault="003146C8" w:rsidP="002829C2">
      <w:pPr>
        <w:ind w:left="2127"/>
        <w:jc w:val="both"/>
        <w:rPr>
          <w:rFonts w:ascii="Trebuchet MS" w:hAnsi="Trebuchet MS" w:cs="Arial"/>
          <w:sz w:val="22"/>
          <w:szCs w:val="22"/>
        </w:rPr>
      </w:pPr>
      <w:r w:rsidRPr="00C949EB">
        <w:rPr>
          <w:rFonts w:ascii="Trebuchet MS" w:hAnsi="Trebuchet MS" w:cs="Arial"/>
          <w:sz w:val="22"/>
          <w:szCs w:val="22"/>
        </w:rPr>
        <w:t xml:space="preserve">Užsakovas </w:t>
      </w:r>
      <w:r w:rsidR="00BF395E" w:rsidRPr="00C949EB">
        <w:rPr>
          <w:rFonts w:ascii="Trebuchet MS" w:hAnsi="Trebuchet MS" w:cs="Arial"/>
          <w:sz w:val="22"/>
          <w:szCs w:val="22"/>
        </w:rPr>
        <w:t xml:space="preserve">turi teisę </w:t>
      </w:r>
      <w:r w:rsidRPr="00C949EB">
        <w:rPr>
          <w:rFonts w:ascii="Trebuchet MS" w:hAnsi="Trebuchet MS" w:cs="Arial"/>
          <w:sz w:val="22"/>
          <w:szCs w:val="22"/>
        </w:rPr>
        <w:t xml:space="preserve">vienašališkai perleisti visą Sutartį ar bet kurią jos dalį, jeigu </w:t>
      </w:r>
      <w:r w:rsidRPr="003135A6">
        <w:rPr>
          <w:rFonts w:ascii="Trebuchet MS" w:hAnsi="Trebuchet MS" w:cs="Arial"/>
          <w:sz w:val="22"/>
          <w:szCs w:val="22"/>
        </w:rPr>
        <w:t xml:space="preserve">Užsakovo verslo </w:t>
      </w:r>
      <w:r w:rsidR="00BF395E" w:rsidRPr="003135A6">
        <w:rPr>
          <w:rFonts w:ascii="Trebuchet MS" w:hAnsi="Trebuchet MS" w:cs="Arial"/>
          <w:sz w:val="22"/>
          <w:szCs w:val="22"/>
        </w:rPr>
        <w:t>pertvarkymo</w:t>
      </w:r>
      <w:r w:rsidRPr="003135A6">
        <w:rPr>
          <w:rFonts w:ascii="Trebuchet MS" w:hAnsi="Trebuchet MS" w:cs="Arial"/>
          <w:sz w:val="22"/>
          <w:szCs w:val="22"/>
        </w:rPr>
        <w:t xml:space="preserve"> metu arba vykdant dalies Užsakovo turto arba įmonės arba verslo atskyrimą/perleidimą (įskaitant Užsakovo turto, įmonės ar verslo pardavimą arba įnešimą į trečiųjų asmenų įstatinį kapitalą, arba bet kurį kitokį verslo sandorį, tačiau neapsiribojant vien tik jais) yra vykdomas Užsakovo veiklos ar jos dalies</w:t>
      </w:r>
      <w:r w:rsidR="00BF395E" w:rsidRPr="003135A6">
        <w:rPr>
          <w:rFonts w:ascii="Trebuchet MS" w:hAnsi="Trebuchet MS" w:cs="Arial"/>
          <w:sz w:val="22"/>
          <w:szCs w:val="22"/>
        </w:rPr>
        <w:t>, Projekto</w:t>
      </w:r>
      <w:r w:rsidRPr="003135A6">
        <w:rPr>
          <w:rFonts w:ascii="Trebuchet MS" w:hAnsi="Trebuchet MS" w:cs="Arial"/>
          <w:sz w:val="22"/>
          <w:szCs w:val="22"/>
        </w:rPr>
        <w:t xml:space="preserve"> </w:t>
      </w:r>
      <w:r w:rsidR="00BF395E" w:rsidRPr="003135A6">
        <w:rPr>
          <w:rFonts w:ascii="Trebuchet MS" w:hAnsi="Trebuchet MS" w:cs="Arial"/>
          <w:sz w:val="22"/>
          <w:szCs w:val="22"/>
        </w:rPr>
        <w:t xml:space="preserve">ar Objekto </w:t>
      </w:r>
      <w:r w:rsidRPr="003135A6">
        <w:rPr>
          <w:rFonts w:ascii="Trebuchet MS" w:hAnsi="Trebuchet MS" w:cs="Arial"/>
          <w:sz w:val="22"/>
          <w:szCs w:val="22"/>
        </w:rPr>
        <w:t xml:space="preserve">perdavimas. </w:t>
      </w:r>
      <w:r w:rsidR="00BF395E" w:rsidRPr="003135A6">
        <w:rPr>
          <w:rFonts w:ascii="Trebuchet MS" w:hAnsi="Trebuchet MS" w:cs="Arial"/>
          <w:sz w:val="22"/>
          <w:szCs w:val="22"/>
        </w:rPr>
        <w:t xml:space="preserve">Užsakovas turi teisę perleisti arba perduoti savo teises pagal Sutartį Objekto savininkui. </w:t>
      </w:r>
      <w:r w:rsidRPr="003135A6">
        <w:rPr>
          <w:rFonts w:ascii="Trebuchet MS" w:hAnsi="Trebuchet MS" w:cs="Arial"/>
          <w:sz w:val="22"/>
          <w:szCs w:val="22"/>
        </w:rPr>
        <w:t xml:space="preserve">Rangovas patvirtina, kad </w:t>
      </w:r>
      <w:r w:rsidR="00BF395E" w:rsidRPr="003135A6">
        <w:rPr>
          <w:rFonts w:ascii="Trebuchet MS" w:hAnsi="Trebuchet MS" w:cs="Arial"/>
          <w:sz w:val="22"/>
          <w:szCs w:val="22"/>
        </w:rPr>
        <w:t xml:space="preserve">iš anksto </w:t>
      </w:r>
      <w:r w:rsidRPr="003135A6">
        <w:rPr>
          <w:rFonts w:ascii="Trebuchet MS" w:hAnsi="Trebuchet MS" w:cs="Arial"/>
          <w:sz w:val="22"/>
          <w:szCs w:val="22"/>
        </w:rPr>
        <w:t xml:space="preserve">sutinka su </w:t>
      </w:r>
      <w:r w:rsidR="00BF395E" w:rsidRPr="003135A6">
        <w:rPr>
          <w:rFonts w:ascii="Trebuchet MS" w:hAnsi="Trebuchet MS" w:cs="Arial"/>
          <w:sz w:val="22"/>
          <w:szCs w:val="22"/>
        </w:rPr>
        <w:t>bet kuriuo tokiu perleidimu arba perdavimu</w:t>
      </w:r>
      <w:r w:rsidRPr="003135A6">
        <w:rPr>
          <w:rFonts w:ascii="Trebuchet MS" w:hAnsi="Trebuchet MS" w:cs="Arial"/>
          <w:sz w:val="22"/>
          <w:szCs w:val="22"/>
        </w:rPr>
        <w:t xml:space="preserve">, ir įsipareigoja nereikalauti papildomo Užsakovo įsipareigojimų įvykdymo </w:t>
      </w:r>
      <w:r w:rsidRPr="009C13F5">
        <w:rPr>
          <w:rFonts w:ascii="Trebuchet MS" w:hAnsi="Trebuchet MS" w:cs="Arial"/>
          <w:sz w:val="22"/>
          <w:szCs w:val="22"/>
        </w:rPr>
        <w:t>užtikrinimo</w:t>
      </w:r>
      <w:r w:rsidR="009C13F5" w:rsidRPr="009C13F5">
        <w:rPr>
          <w:rFonts w:ascii="Trebuchet MS" w:hAnsi="Trebuchet MS"/>
          <w:spacing w:val="-2"/>
          <w:sz w:val="22"/>
          <w:szCs w:val="22"/>
          <w:lang w:eastAsia="fi-FI"/>
        </w:rPr>
        <w:t xml:space="preserve"> su sąlyga, kad Užsakovas Sutartį ar jos dalį perleidžia tik mokiam subjektui</w:t>
      </w:r>
      <w:r w:rsidR="00D004F1">
        <w:rPr>
          <w:rFonts w:ascii="Trebuchet MS" w:hAnsi="Trebuchet MS"/>
          <w:spacing w:val="-2"/>
          <w:sz w:val="22"/>
          <w:szCs w:val="22"/>
          <w:lang w:eastAsia="fi-FI"/>
        </w:rPr>
        <w:t>, kuris yra finansiškai pajėgus vykdyti Užsakovo Sutartimi prisiimtus įsipareigojimus</w:t>
      </w:r>
      <w:r w:rsidR="009C13F5">
        <w:rPr>
          <w:rFonts w:ascii="Trebuchet MS" w:hAnsi="Trebuchet MS" w:cs="Arial"/>
          <w:sz w:val="22"/>
          <w:szCs w:val="22"/>
        </w:rPr>
        <w:t>.</w:t>
      </w:r>
      <w:r w:rsidR="00BF395E" w:rsidRPr="003135A6">
        <w:rPr>
          <w:rFonts w:ascii="Trebuchet MS" w:hAnsi="Trebuchet MS" w:cs="Arial"/>
          <w:sz w:val="22"/>
          <w:szCs w:val="22"/>
        </w:rPr>
        <w:t xml:space="preserve"> </w:t>
      </w:r>
      <w:r w:rsidR="009C13F5">
        <w:rPr>
          <w:rFonts w:ascii="Trebuchet MS" w:hAnsi="Trebuchet MS" w:cs="Arial"/>
          <w:sz w:val="22"/>
          <w:szCs w:val="22"/>
        </w:rPr>
        <w:t>T</w:t>
      </w:r>
      <w:r w:rsidR="00BF395E" w:rsidRPr="003135A6">
        <w:rPr>
          <w:rFonts w:ascii="Trebuchet MS" w:hAnsi="Trebuchet MS" w:cs="Arial"/>
          <w:sz w:val="22"/>
          <w:szCs w:val="22"/>
        </w:rPr>
        <w:t>oks sutikimas yra esminė Sutarties sąlyga</w:t>
      </w:r>
      <w:r w:rsidRPr="003135A6">
        <w:rPr>
          <w:rFonts w:ascii="Trebuchet MS" w:hAnsi="Trebuchet MS" w:cs="Arial"/>
          <w:sz w:val="22"/>
          <w:szCs w:val="22"/>
        </w:rPr>
        <w:t xml:space="preserve">. </w:t>
      </w:r>
      <w:r w:rsidR="00BF395E" w:rsidRPr="003135A6">
        <w:rPr>
          <w:rFonts w:ascii="Trebuchet MS" w:hAnsi="Trebuchet MS" w:cs="Arial"/>
          <w:sz w:val="22"/>
          <w:szCs w:val="22"/>
        </w:rPr>
        <w:t xml:space="preserve">Rangovas negali prieštarauti ar nesutikti su tokiu perleidimu ar perdavimu, arba sustabdyti, apleisti ar nutraukti Sutartį dėl tokio perleidimo ar perdavimo ir turi besąlygiškai su juo sutikti. </w:t>
      </w:r>
      <w:r w:rsidRPr="003135A6">
        <w:rPr>
          <w:rFonts w:ascii="Trebuchet MS" w:hAnsi="Trebuchet MS" w:cs="Arial"/>
          <w:sz w:val="22"/>
          <w:szCs w:val="22"/>
        </w:rPr>
        <w:t xml:space="preserve">Jei Rangovo sutikimas ar leidimas būtinas pagal </w:t>
      </w:r>
      <w:r w:rsidR="00BC3A96" w:rsidRPr="003135A6">
        <w:rPr>
          <w:rFonts w:ascii="Trebuchet MS" w:hAnsi="Trebuchet MS" w:cs="Arial"/>
          <w:sz w:val="22"/>
          <w:szCs w:val="22"/>
        </w:rPr>
        <w:t>Į</w:t>
      </w:r>
      <w:r w:rsidRPr="003135A6">
        <w:rPr>
          <w:rFonts w:ascii="Trebuchet MS" w:hAnsi="Trebuchet MS" w:cs="Arial"/>
          <w:sz w:val="22"/>
          <w:szCs w:val="22"/>
        </w:rPr>
        <w:t>statym</w:t>
      </w:r>
      <w:r w:rsidR="00BC3A96" w:rsidRPr="003135A6">
        <w:rPr>
          <w:rFonts w:ascii="Trebuchet MS" w:hAnsi="Trebuchet MS" w:cs="Arial"/>
          <w:sz w:val="22"/>
          <w:szCs w:val="22"/>
        </w:rPr>
        <w:t>us</w:t>
      </w:r>
      <w:r w:rsidRPr="003135A6">
        <w:rPr>
          <w:rFonts w:ascii="Trebuchet MS" w:hAnsi="Trebuchet MS" w:cs="Arial"/>
          <w:sz w:val="22"/>
          <w:szCs w:val="22"/>
        </w:rPr>
        <w:t>, Rangovas įsipareigoja juos suteikti nedelsiant, vos tik gavęs atitinkamą Užsakovo prašymą, tačiau ne vėliau kaip per 7 dienas.</w:t>
      </w:r>
      <w:r w:rsidRPr="00C949EB">
        <w:rPr>
          <w:rFonts w:ascii="Trebuchet MS" w:hAnsi="Trebuchet MS" w:cs="Arial"/>
          <w:sz w:val="22"/>
          <w:szCs w:val="22"/>
        </w:rPr>
        <w:t xml:space="preserve"> </w:t>
      </w:r>
    </w:p>
    <w:p w14:paraId="083550F5" w14:textId="77777777" w:rsidR="00F07562" w:rsidRDefault="00F07562" w:rsidP="002829C2">
      <w:pPr>
        <w:ind w:left="2127"/>
        <w:jc w:val="both"/>
        <w:rPr>
          <w:rFonts w:ascii="Trebuchet MS" w:hAnsi="Trebuchet MS" w:cs="Arial"/>
          <w:sz w:val="22"/>
          <w:szCs w:val="22"/>
        </w:rPr>
      </w:pPr>
    </w:p>
    <w:p w14:paraId="771DD53F" w14:textId="77777777" w:rsidR="002829C2" w:rsidRDefault="002829C2" w:rsidP="002829C2">
      <w:pPr>
        <w:jc w:val="both"/>
        <w:rPr>
          <w:rFonts w:ascii="Trebuchet MS" w:hAnsi="Trebuchet MS" w:cs="Arial"/>
          <w:sz w:val="22"/>
          <w:szCs w:val="22"/>
        </w:rPr>
      </w:pPr>
    </w:p>
    <w:p w14:paraId="06E5D9DB" w14:textId="5D36E61F" w:rsidR="002829C2" w:rsidRPr="00CC2FEC" w:rsidRDefault="002829C2" w:rsidP="002829C2">
      <w:pPr>
        <w:jc w:val="both"/>
        <w:rPr>
          <w:rFonts w:ascii="Trebuchet MS" w:hAnsi="Trebuchet MS"/>
          <w:b/>
          <w:bCs/>
          <w:sz w:val="22"/>
          <w:szCs w:val="22"/>
        </w:rPr>
      </w:pPr>
      <w:r>
        <w:rPr>
          <w:rFonts w:ascii="Trebuchet MS" w:hAnsi="Trebuchet MS" w:cs="Arial"/>
          <w:sz w:val="22"/>
          <w:szCs w:val="22"/>
        </w:rPr>
        <w:t>1.8</w:t>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sidRPr="00CC2FEC">
        <w:rPr>
          <w:rFonts w:ascii="Trebuchet MS" w:hAnsi="Trebuchet MS"/>
          <w:b/>
          <w:bCs/>
          <w:sz w:val="22"/>
          <w:szCs w:val="22"/>
        </w:rPr>
        <w:t>Dokumentų saugojimas ir pateikimas</w:t>
      </w:r>
    </w:p>
    <w:p w14:paraId="1E270875" w14:textId="5A7C3822" w:rsidR="002829C2" w:rsidRPr="00CC2FEC" w:rsidRDefault="002829C2" w:rsidP="002829C2">
      <w:pPr>
        <w:jc w:val="both"/>
        <w:rPr>
          <w:rFonts w:ascii="Trebuchet MS" w:hAnsi="Trebuchet MS"/>
          <w:b/>
          <w:bCs/>
          <w:sz w:val="22"/>
          <w:szCs w:val="22"/>
        </w:rPr>
      </w:pPr>
    </w:p>
    <w:p w14:paraId="03A00ECA" w14:textId="05902350" w:rsidR="002829C2" w:rsidRPr="00A06ECE" w:rsidRDefault="002829C2" w:rsidP="002829C2">
      <w:pPr>
        <w:autoSpaceDE w:val="0"/>
        <w:adjustRightInd w:val="0"/>
        <w:spacing w:before="120" w:after="120"/>
        <w:ind w:left="2160"/>
        <w:jc w:val="both"/>
        <w:rPr>
          <w:rFonts w:ascii="Trebuchet MS" w:hAnsi="Trebuchet MS"/>
          <w:b/>
          <w:bCs/>
          <w:spacing w:val="-2"/>
          <w:sz w:val="22"/>
          <w:szCs w:val="22"/>
          <w:lang w:eastAsia="fi-FI"/>
        </w:rPr>
      </w:pPr>
      <w:r w:rsidRPr="00A06ECE">
        <w:rPr>
          <w:rFonts w:ascii="Trebuchet MS" w:hAnsi="Trebuchet MS"/>
          <w:b/>
          <w:bCs/>
          <w:spacing w:val="-2"/>
          <w:sz w:val="22"/>
          <w:szCs w:val="22"/>
          <w:lang w:eastAsia="fi-FI"/>
        </w:rPr>
        <w:t>1.8 punkto pirmos pastraipos antras sakinys išbraukiamas ir pakeičiamas šiuo tekstu:</w:t>
      </w:r>
    </w:p>
    <w:p w14:paraId="6A826311" w14:textId="1FAF3345" w:rsidR="002829C2" w:rsidRPr="00087212" w:rsidRDefault="002829C2" w:rsidP="002829C2">
      <w:pPr>
        <w:ind w:left="2127" w:firstLine="33"/>
        <w:jc w:val="both"/>
        <w:rPr>
          <w:rFonts w:ascii="Trebuchet MS" w:hAnsi="Trebuchet MS" w:cs="Arial"/>
          <w:sz w:val="22"/>
          <w:szCs w:val="22"/>
        </w:rPr>
      </w:pPr>
      <w:r w:rsidRPr="00CC2FEC">
        <w:rPr>
          <w:rFonts w:ascii="Trebuchet MS" w:hAnsi="Trebuchet MS"/>
          <w:spacing w:val="-2"/>
          <w:sz w:val="22"/>
          <w:szCs w:val="22"/>
          <w:lang w:eastAsia="fi-FI"/>
        </w:rPr>
        <w:t>Rangovas privalo elektroninio ryšio priemonėmis arba perduodant fiziškai pateikti Inžinieriui Rangovo dokumentus, jeigu Užsakovo reikalavimuose nenurodyta kitaip. Jeigu yra perduodama fiziškai, perduodami du kiekvieno Rangovo dokumento egzemplioriai.</w:t>
      </w:r>
    </w:p>
    <w:p w14:paraId="5D517C8F" w14:textId="77777777" w:rsidR="002829C2" w:rsidRPr="00087212" w:rsidRDefault="002829C2" w:rsidP="003146C8">
      <w:pPr>
        <w:ind w:left="2127"/>
        <w:jc w:val="both"/>
        <w:rPr>
          <w:rFonts w:ascii="Trebuchet MS" w:hAnsi="Trebuchet MS" w:cs="Arial"/>
          <w:sz w:val="22"/>
          <w:szCs w:val="22"/>
        </w:rPr>
      </w:pPr>
    </w:p>
    <w:p w14:paraId="10134B3F" w14:textId="77777777" w:rsidR="003146C8" w:rsidRPr="00C949EB" w:rsidRDefault="003146C8" w:rsidP="003146C8">
      <w:pPr>
        <w:ind w:left="2127"/>
        <w:jc w:val="both"/>
        <w:rPr>
          <w:rFonts w:ascii="Trebuchet MS" w:hAnsi="Trebuchet MS" w:cs="Arial"/>
          <w:sz w:val="22"/>
          <w:szCs w:val="22"/>
        </w:rPr>
      </w:pPr>
    </w:p>
    <w:p w14:paraId="0CC0C6F2" w14:textId="77777777" w:rsidR="00DB193D" w:rsidRPr="00C949EB" w:rsidRDefault="00DB193D" w:rsidP="00DB193D">
      <w:pPr>
        <w:ind w:left="2127" w:hanging="2127"/>
        <w:jc w:val="both"/>
        <w:rPr>
          <w:rFonts w:ascii="Trebuchet MS" w:hAnsi="Trebuchet MS" w:cs="Arial"/>
          <w:b/>
          <w:sz w:val="22"/>
          <w:szCs w:val="22"/>
        </w:rPr>
      </w:pPr>
      <w:r w:rsidRPr="00C949EB">
        <w:rPr>
          <w:rFonts w:ascii="Trebuchet MS" w:hAnsi="Trebuchet MS" w:cs="Arial"/>
          <w:sz w:val="22"/>
          <w:szCs w:val="22"/>
        </w:rPr>
        <w:t>1.12</w:t>
      </w:r>
      <w:r w:rsidRPr="00C949EB">
        <w:rPr>
          <w:rFonts w:ascii="Trebuchet MS" w:hAnsi="Trebuchet MS" w:cs="Arial"/>
          <w:sz w:val="22"/>
          <w:szCs w:val="22"/>
        </w:rPr>
        <w:tab/>
      </w:r>
      <w:r w:rsidR="00A21E79" w:rsidRPr="00C949EB">
        <w:rPr>
          <w:rFonts w:ascii="Trebuchet MS" w:hAnsi="Trebuchet MS" w:cs="Arial"/>
          <w:b/>
          <w:sz w:val="22"/>
          <w:szCs w:val="22"/>
        </w:rPr>
        <w:t>Konfidenciali informacija</w:t>
      </w:r>
    </w:p>
    <w:p w14:paraId="5A9CE623" w14:textId="77777777" w:rsidR="00DB193D" w:rsidRPr="00C949EB" w:rsidRDefault="00DB193D" w:rsidP="00DB193D">
      <w:pPr>
        <w:ind w:left="2127"/>
        <w:jc w:val="both"/>
        <w:rPr>
          <w:rFonts w:ascii="Trebuchet MS" w:hAnsi="Trebuchet MS" w:cs="Arial"/>
          <w:sz w:val="22"/>
          <w:szCs w:val="22"/>
        </w:rPr>
      </w:pPr>
    </w:p>
    <w:p w14:paraId="5035BDB5" w14:textId="77777777" w:rsidR="00BC2636" w:rsidRPr="00C949EB" w:rsidRDefault="00DB193D" w:rsidP="00DB193D">
      <w:pPr>
        <w:ind w:left="2127"/>
        <w:jc w:val="both"/>
        <w:rPr>
          <w:rFonts w:ascii="Trebuchet MS" w:eastAsia="Calibri" w:hAnsi="Trebuchet MS" w:cs="Arial"/>
          <w:b/>
          <w:sz w:val="22"/>
          <w:szCs w:val="22"/>
        </w:rPr>
      </w:pPr>
      <w:r w:rsidRPr="00C949EB">
        <w:rPr>
          <w:rFonts w:ascii="Trebuchet MS" w:eastAsia="Calibri" w:hAnsi="Trebuchet MS" w:cs="Arial"/>
          <w:b/>
          <w:sz w:val="22"/>
          <w:szCs w:val="22"/>
        </w:rPr>
        <w:t>1.12</w:t>
      </w:r>
      <w:r w:rsidR="00BC2636" w:rsidRPr="00C949EB">
        <w:rPr>
          <w:rFonts w:ascii="Trebuchet MS" w:eastAsia="Calibri" w:hAnsi="Trebuchet MS" w:cs="Arial"/>
          <w:b/>
          <w:sz w:val="22"/>
          <w:szCs w:val="22"/>
        </w:rPr>
        <w:t xml:space="preserve"> punkto pabaigoje įterpiama ši pastraipa: </w:t>
      </w:r>
    </w:p>
    <w:p w14:paraId="38BB9F4C" w14:textId="77777777" w:rsidR="00DB193D" w:rsidRPr="00C949EB" w:rsidRDefault="00DB193D" w:rsidP="00DB193D">
      <w:pPr>
        <w:ind w:left="2127"/>
        <w:jc w:val="both"/>
        <w:rPr>
          <w:rFonts w:ascii="Trebuchet MS" w:hAnsi="Trebuchet MS" w:cs="Arial"/>
          <w:b/>
          <w:sz w:val="22"/>
          <w:szCs w:val="22"/>
        </w:rPr>
      </w:pPr>
    </w:p>
    <w:p w14:paraId="10DAF896" w14:textId="77777777" w:rsidR="007C142A" w:rsidRPr="00C949EB" w:rsidRDefault="00873888" w:rsidP="00DB193D">
      <w:pPr>
        <w:ind w:left="2127"/>
        <w:jc w:val="both"/>
        <w:rPr>
          <w:rFonts w:ascii="Trebuchet MS" w:hAnsi="Trebuchet MS" w:cs="Arial"/>
          <w:sz w:val="22"/>
          <w:szCs w:val="22"/>
        </w:rPr>
      </w:pPr>
      <w:r w:rsidRPr="00C949EB">
        <w:rPr>
          <w:rFonts w:ascii="Trebuchet MS" w:hAnsi="Trebuchet MS" w:cs="Arial"/>
          <w:sz w:val="22"/>
          <w:szCs w:val="22"/>
        </w:rPr>
        <w:t xml:space="preserve">Rangovas įsipareigoja be Užsakovo išankstinio rašytinio sutikimo neatskleisti </w:t>
      </w:r>
      <w:r w:rsidR="00252EB5" w:rsidRPr="00C949EB">
        <w:rPr>
          <w:rFonts w:ascii="Trebuchet MS" w:hAnsi="Trebuchet MS" w:cs="Arial"/>
          <w:sz w:val="22"/>
          <w:szCs w:val="22"/>
        </w:rPr>
        <w:t>tretiesiems asmenims</w:t>
      </w:r>
      <w:r w:rsidRPr="00C949EB">
        <w:rPr>
          <w:rFonts w:ascii="Trebuchet MS" w:hAnsi="Trebuchet MS" w:cs="Arial"/>
          <w:sz w:val="22"/>
          <w:szCs w:val="22"/>
        </w:rPr>
        <w:t xml:space="preserve"> jokio dokumento, duomenų ar kitos Užsakovo</w:t>
      </w:r>
      <w:r w:rsidR="006B2971" w:rsidRPr="00C949EB">
        <w:rPr>
          <w:rFonts w:ascii="Trebuchet MS" w:hAnsi="Trebuchet MS" w:cs="Arial"/>
          <w:sz w:val="22"/>
          <w:szCs w:val="22"/>
        </w:rPr>
        <w:t>,</w:t>
      </w:r>
      <w:r w:rsidRPr="00C949EB">
        <w:rPr>
          <w:rFonts w:ascii="Trebuchet MS" w:hAnsi="Trebuchet MS" w:cs="Arial"/>
          <w:sz w:val="22"/>
          <w:szCs w:val="22"/>
        </w:rPr>
        <w:t xml:space="preserve"> Inžinieriaus </w:t>
      </w:r>
      <w:r w:rsidR="006B2971" w:rsidRPr="00C949EB">
        <w:rPr>
          <w:rFonts w:ascii="Trebuchet MS" w:hAnsi="Trebuchet MS" w:cs="Arial"/>
          <w:sz w:val="22"/>
          <w:szCs w:val="22"/>
        </w:rPr>
        <w:t xml:space="preserve">ir (arba) bet kurio trečiojo asmens, veikiančio Užsakovo vardu, </w:t>
      </w:r>
      <w:r w:rsidRPr="00C949EB">
        <w:rPr>
          <w:rFonts w:ascii="Trebuchet MS" w:hAnsi="Trebuchet MS" w:cs="Arial"/>
          <w:sz w:val="22"/>
          <w:szCs w:val="22"/>
        </w:rPr>
        <w:t xml:space="preserve">tiesiogiai ar netiesiogiai suteiktos informacijos, arba Rangovo arba jo vardu </w:t>
      </w:r>
      <w:r w:rsidR="00252EB5" w:rsidRPr="00C949EB">
        <w:rPr>
          <w:rFonts w:ascii="Trebuchet MS" w:hAnsi="Trebuchet MS" w:cs="Arial"/>
          <w:sz w:val="22"/>
          <w:szCs w:val="22"/>
        </w:rPr>
        <w:t xml:space="preserve">ryšium su šia Sutartimi </w:t>
      </w:r>
      <w:r w:rsidRPr="00C949EB">
        <w:rPr>
          <w:rFonts w:ascii="Trebuchet MS" w:hAnsi="Trebuchet MS" w:cs="Arial"/>
          <w:sz w:val="22"/>
          <w:szCs w:val="22"/>
        </w:rPr>
        <w:t>sukurtos, gautos ar laikomos informacijos, išskyrus atskleidimą tokia apimtimi, kuri yra būtina vykdant įsipareigojimus pagal Sutartį ar siekiant laikytis galiojančių Įstatymų. Kilus nesutarimams dėl šio punkto taikymo, galutinį sprendimą priima Užsakovas.</w:t>
      </w:r>
      <w:r w:rsidR="004E1B6E" w:rsidRPr="00C949EB">
        <w:rPr>
          <w:rFonts w:ascii="Trebuchet MS" w:hAnsi="Trebuchet MS" w:cs="Arial"/>
          <w:sz w:val="22"/>
          <w:szCs w:val="22"/>
        </w:rPr>
        <w:t xml:space="preserve"> </w:t>
      </w:r>
    </w:p>
    <w:p w14:paraId="3B7F3B07" w14:textId="77777777" w:rsidR="00873888" w:rsidRPr="00C949EB" w:rsidRDefault="00873888" w:rsidP="00DB193D">
      <w:pPr>
        <w:ind w:left="2127"/>
        <w:jc w:val="both"/>
        <w:rPr>
          <w:rFonts w:ascii="Trebuchet MS" w:hAnsi="Trebuchet MS" w:cs="Arial"/>
          <w:sz w:val="22"/>
          <w:szCs w:val="22"/>
        </w:rPr>
      </w:pPr>
    </w:p>
    <w:p w14:paraId="1B085FA6" w14:textId="77777777" w:rsidR="00DB193D" w:rsidRPr="00C949EB" w:rsidRDefault="00DB193D" w:rsidP="00DB193D">
      <w:pPr>
        <w:ind w:left="2127"/>
        <w:jc w:val="both"/>
        <w:rPr>
          <w:rFonts w:ascii="Trebuchet MS" w:hAnsi="Trebuchet MS" w:cs="Arial"/>
          <w:sz w:val="22"/>
          <w:szCs w:val="22"/>
        </w:rPr>
      </w:pPr>
    </w:p>
    <w:p w14:paraId="2B4A308F" w14:textId="77777777" w:rsidR="00DB193D" w:rsidRPr="00C949EB" w:rsidRDefault="00DB193D" w:rsidP="00DB193D">
      <w:pPr>
        <w:pStyle w:val="Text"/>
        <w:spacing w:before="0"/>
        <w:ind w:left="0"/>
        <w:rPr>
          <w:rFonts w:ascii="Trebuchet MS" w:eastAsia="Calibri" w:hAnsi="Trebuchet MS" w:cs="Arial"/>
          <w:sz w:val="22"/>
          <w:szCs w:val="22"/>
          <w:lang w:val="lt-LT"/>
        </w:rPr>
      </w:pPr>
      <w:r w:rsidRPr="00C949EB">
        <w:rPr>
          <w:rFonts w:ascii="Trebuchet MS" w:eastAsia="Calibri" w:hAnsi="Trebuchet MS" w:cs="Arial"/>
          <w:sz w:val="22"/>
          <w:szCs w:val="22"/>
          <w:lang w:val="lt-LT"/>
        </w:rPr>
        <w:t>1.13</w:t>
      </w:r>
      <w:r w:rsidRPr="00C949EB">
        <w:rPr>
          <w:rFonts w:ascii="Trebuchet MS" w:eastAsia="Calibri" w:hAnsi="Trebuchet MS" w:cs="Arial"/>
          <w:sz w:val="22"/>
          <w:szCs w:val="22"/>
          <w:lang w:val="lt-LT"/>
        </w:rPr>
        <w:tab/>
      </w:r>
      <w:r w:rsidR="00A21E79" w:rsidRPr="00C949EB">
        <w:rPr>
          <w:rFonts w:ascii="Trebuchet MS" w:eastAsia="Calibri" w:hAnsi="Trebuchet MS" w:cs="Arial"/>
          <w:sz w:val="22"/>
          <w:szCs w:val="22"/>
          <w:lang w:val="lt-LT"/>
        </w:rPr>
        <w:tab/>
      </w:r>
      <w:r w:rsidR="00A21E79" w:rsidRPr="00C949EB">
        <w:rPr>
          <w:rFonts w:ascii="Trebuchet MS" w:eastAsia="Calibri" w:hAnsi="Trebuchet MS" w:cs="Arial"/>
          <w:sz w:val="22"/>
          <w:szCs w:val="22"/>
          <w:lang w:val="lt-LT"/>
        </w:rPr>
        <w:tab/>
      </w:r>
      <w:r w:rsidR="00A21E79" w:rsidRPr="00C949EB">
        <w:rPr>
          <w:rFonts w:ascii="Trebuchet MS" w:eastAsia="Calibri" w:hAnsi="Trebuchet MS" w:cs="Arial"/>
          <w:b/>
          <w:sz w:val="22"/>
          <w:szCs w:val="22"/>
          <w:lang w:val="lt-LT"/>
        </w:rPr>
        <w:t>Įstatymų laikymasis</w:t>
      </w:r>
    </w:p>
    <w:p w14:paraId="58359BD7" w14:textId="77777777" w:rsidR="00DB193D" w:rsidRPr="00C949EB" w:rsidRDefault="00DB193D" w:rsidP="00DB193D">
      <w:pPr>
        <w:pStyle w:val="Text"/>
        <w:spacing w:before="0"/>
        <w:ind w:left="142" w:hanging="142"/>
        <w:rPr>
          <w:rFonts w:ascii="Trebuchet MS" w:eastAsia="Calibri" w:hAnsi="Trebuchet MS" w:cs="Arial"/>
          <w:sz w:val="22"/>
          <w:szCs w:val="22"/>
          <w:lang w:val="lt-LT"/>
        </w:rPr>
      </w:pPr>
    </w:p>
    <w:p w14:paraId="1BA8624C" w14:textId="77777777" w:rsidR="00BC2636" w:rsidRPr="00C949EB" w:rsidRDefault="00DB193D" w:rsidP="00DB193D">
      <w:pPr>
        <w:pStyle w:val="Text"/>
        <w:spacing w:before="0"/>
        <w:ind w:left="2127"/>
        <w:rPr>
          <w:rFonts w:ascii="Trebuchet MS" w:eastAsia="Calibri" w:hAnsi="Trebuchet MS" w:cs="Arial"/>
          <w:b/>
          <w:sz w:val="22"/>
          <w:szCs w:val="22"/>
          <w:lang w:val="lt-LT"/>
        </w:rPr>
      </w:pPr>
      <w:r w:rsidRPr="00C949EB">
        <w:rPr>
          <w:rFonts w:ascii="Trebuchet MS" w:eastAsia="Calibri" w:hAnsi="Trebuchet MS" w:cs="Arial"/>
          <w:b/>
          <w:sz w:val="22"/>
          <w:szCs w:val="22"/>
          <w:lang w:val="lt-LT"/>
        </w:rPr>
        <w:t xml:space="preserve">1.13 </w:t>
      </w:r>
      <w:r w:rsidR="00BC2636" w:rsidRPr="00C949EB">
        <w:rPr>
          <w:rFonts w:ascii="Trebuchet MS" w:eastAsia="Calibri" w:hAnsi="Trebuchet MS" w:cs="Arial"/>
          <w:b/>
          <w:sz w:val="22"/>
          <w:szCs w:val="22"/>
          <w:lang w:val="lt-LT"/>
        </w:rPr>
        <w:t>punkt</w:t>
      </w:r>
      <w:r w:rsidR="00515D64" w:rsidRPr="00C949EB">
        <w:rPr>
          <w:rFonts w:ascii="Trebuchet MS" w:eastAsia="Calibri" w:hAnsi="Trebuchet MS" w:cs="Arial"/>
          <w:b/>
          <w:sz w:val="22"/>
          <w:szCs w:val="22"/>
          <w:lang w:val="lt-LT"/>
        </w:rPr>
        <w:t>o (b) papunkti</w:t>
      </w:r>
      <w:r w:rsidR="00BC2636" w:rsidRPr="00C949EB">
        <w:rPr>
          <w:rFonts w:ascii="Trebuchet MS" w:eastAsia="Calibri" w:hAnsi="Trebuchet MS" w:cs="Arial"/>
          <w:b/>
          <w:sz w:val="22"/>
          <w:szCs w:val="22"/>
          <w:lang w:val="lt-LT"/>
        </w:rPr>
        <w:t xml:space="preserve">s išbraukiamas ir pakeičiamas šiuo tekstu: </w:t>
      </w:r>
    </w:p>
    <w:p w14:paraId="25CFB343" w14:textId="77777777" w:rsidR="00DB193D" w:rsidRPr="00C949EB" w:rsidRDefault="00DB193D" w:rsidP="00DB193D">
      <w:pPr>
        <w:pStyle w:val="Text"/>
        <w:spacing w:before="0"/>
        <w:ind w:left="2127"/>
        <w:rPr>
          <w:rFonts w:ascii="Trebuchet MS" w:eastAsia="Calibri" w:hAnsi="Trebuchet MS" w:cs="Arial"/>
          <w:b/>
          <w:sz w:val="22"/>
          <w:szCs w:val="22"/>
          <w:lang w:val="lt-LT"/>
        </w:rPr>
      </w:pPr>
    </w:p>
    <w:p w14:paraId="2C1CC6EA" w14:textId="3FA4851D" w:rsidR="00046936" w:rsidRPr="00A84E5C" w:rsidRDefault="00515D64" w:rsidP="00515D64">
      <w:pPr>
        <w:pStyle w:val="Text"/>
        <w:spacing w:before="0"/>
        <w:ind w:left="2694" w:hanging="567"/>
        <w:rPr>
          <w:rFonts w:ascii="Trebuchet MS" w:eastAsia="Calibri" w:hAnsi="Trebuchet MS" w:cs="Arial"/>
          <w:sz w:val="22"/>
          <w:szCs w:val="22"/>
          <w:lang w:val="lt-LT"/>
        </w:rPr>
      </w:pPr>
      <w:r w:rsidRPr="00C949EB">
        <w:rPr>
          <w:rFonts w:ascii="Trebuchet MS" w:eastAsia="Calibri" w:hAnsi="Trebuchet MS" w:cs="Arial"/>
          <w:sz w:val="22"/>
          <w:szCs w:val="22"/>
          <w:lang w:val="lt-LT"/>
        </w:rPr>
        <w:lastRenderedPageBreak/>
        <w:t xml:space="preserve">(b) </w:t>
      </w:r>
      <w:r w:rsidRPr="00C949EB">
        <w:rPr>
          <w:rFonts w:ascii="Trebuchet MS" w:eastAsia="Calibri" w:hAnsi="Trebuchet MS" w:cs="Arial"/>
          <w:sz w:val="22"/>
          <w:szCs w:val="22"/>
          <w:lang w:val="lt-LT"/>
        </w:rPr>
        <w:tab/>
      </w:r>
      <w:r w:rsidR="0041383D" w:rsidRPr="00C949EB">
        <w:rPr>
          <w:rFonts w:ascii="Trebuchet MS" w:eastAsia="Calibri" w:hAnsi="Trebuchet MS" w:cs="Arial"/>
          <w:sz w:val="22"/>
          <w:szCs w:val="22"/>
          <w:lang w:val="lt-LT"/>
        </w:rPr>
        <w:t xml:space="preserve">Rangovas </w:t>
      </w:r>
      <w:r w:rsidR="00F73DD5" w:rsidRPr="00C949EB">
        <w:rPr>
          <w:rFonts w:ascii="Trebuchet MS" w:eastAsia="Calibri" w:hAnsi="Trebuchet MS" w:cs="Arial"/>
          <w:sz w:val="22"/>
          <w:szCs w:val="22"/>
          <w:lang w:val="lt-LT"/>
        </w:rPr>
        <w:t>privalo pateikti</w:t>
      </w:r>
      <w:r w:rsidR="0041383D" w:rsidRPr="00C949EB">
        <w:rPr>
          <w:rFonts w:ascii="Trebuchet MS" w:eastAsia="Calibri" w:hAnsi="Trebuchet MS" w:cs="Arial"/>
          <w:sz w:val="22"/>
          <w:szCs w:val="22"/>
          <w:lang w:val="lt-LT"/>
        </w:rPr>
        <w:t xml:space="preserve"> visus pranešimus, </w:t>
      </w:r>
      <w:r w:rsidR="00F73DD5" w:rsidRPr="00C949EB">
        <w:rPr>
          <w:rFonts w:ascii="Trebuchet MS" w:eastAsia="Calibri" w:hAnsi="Trebuchet MS" w:cs="Arial"/>
          <w:sz w:val="22"/>
          <w:szCs w:val="22"/>
          <w:lang w:val="lt-LT"/>
        </w:rPr>
        <w:t>mokėti</w:t>
      </w:r>
      <w:r w:rsidR="0041383D" w:rsidRPr="00C949EB">
        <w:rPr>
          <w:rFonts w:ascii="Trebuchet MS" w:eastAsia="Calibri" w:hAnsi="Trebuchet MS" w:cs="Arial"/>
          <w:sz w:val="22"/>
          <w:szCs w:val="22"/>
          <w:lang w:val="lt-LT"/>
        </w:rPr>
        <w:t xml:space="preserve"> visus mokesčius</w:t>
      </w:r>
      <w:r w:rsidR="00C3312E" w:rsidRPr="00C949EB">
        <w:rPr>
          <w:rFonts w:ascii="Trebuchet MS" w:eastAsia="Calibri" w:hAnsi="Trebuchet MS" w:cs="Arial"/>
          <w:sz w:val="22"/>
          <w:szCs w:val="22"/>
          <w:lang w:val="lt-LT"/>
        </w:rPr>
        <w:t>, muitus ir už paslaugas, taip pat</w:t>
      </w:r>
      <w:r w:rsidR="0041383D" w:rsidRPr="00C949EB">
        <w:rPr>
          <w:rFonts w:ascii="Trebuchet MS" w:eastAsia="Calibri" w:hAnsi="Trebuchet MS" w:cs="Arial"/>
          <w:sz w:val="22"/>
          <w:szCs w:val="22"/>
          <w:lang w:val="lt-LT"/>
        </w:rPr>
        <w:t xml:space="preserve"> gau</w:t>
      </w:r>
      <w:r w:rsidR="00F73DD5" w:rsidRPr="00C949EB">
        <w:rPr>
          <w:rFonts w:ascii="Trebuchet MS" w:eastAsia="Calibri" w:hAnsi="Trebuchet MS" w:cs="Arial"/>
          <w:sz w:val="22"/>
          <w:szCs w:val="22"/>
          <w:lang w:val="lt-LT"/>
        </w:rPr>
        <w:t>ti</w:t>
      </w:r>
      <w:r w:rsidR="0041383D" w:rsidRPr="00C949EB">
        <w:rPr>
          <w:rFonts w:ascii="Trebuchet MS" w:eastAsia="Calibri" w:hAnsi="Trebuchet MS" w:cs="Arial"/>
          <w:sz w:val="22"/>
          <w:szCs w:val="22"/>
          <w:lang w:val="lt-LT"/>
        </w:rPr>
        <w:t xml:space="preserve"> visus leidimus, licencijas ir </w:t>
      </w:r>
      <w:r w:rsidR="002F45EA" w:rsidRPr="00C949EB">
        <w:rPr>
          <w:rFonts w:ascii="Trebuchet MS" w:eastAsia="Calibri" w:hAnsi="Trebuchet MS" w:cs="Arial"/>
          <w:sz w:val="22"/>
          <w:szCs w:val="22"/>
          <w:lang w:val="lt-LT"/>
        </w:rPr>
        <w:t>suderinimus</w:t>
      </w:r>
      <w:r w:rsidR="0041383D" w:rsidRPr="00C949EB">
        <w:rPr>
          <w:rFonts w:ascii="Trebuchet MS" w:eastAsia="Calibri" w:hAnsi="Trebuchet MS" w:cs="Arial"/>
          <w:sz w:val="22"/>
          <w:szCs w:val="22"/>
          <w:lang w:val="lt-LT"/>
        </w:rPr>
        <w:t xml:space="preserve">, </w:t>
      </w:r>
      <w:r w:rsidR="00F73DD5" w:rsidRPr="00C949EB">
        <w:rPr>
          <w:rFonts w:ascii="Trebuchet MS" w:eastAsia="Calibri" w:hAnsi="Trebuchet MS" w:cs="Arial"/>
          <w:sz w:val="22"/>
          <w:szCs w:val="22"/>
          <w:lang w:val="lt-LT"/>
        </w:rPr>
        <w:t>kurių reikalaujama pagal Įstatymus Darbams projektuoti, vykdyti ir užbaigti bei ištaisyti defektus</w:t>
      </w:r>
      <w:r w:rsidRPr="00C949EB">
        <w:rPr>
          <w:rFonts w:ascii="Trebuchet MS" w:eastAsia="Calibri" w:hAnsi="Trebuchet MS" w:cs="Arial"/>
          <w:sz w:val="22"/>
          <w:szCs w:val="22"/>
          <w:lang w:val="lt-LT"/>
        </w:rPr>
        <w:t>, taip pat įvykdyti</w:t>
      </w:r>
      <w:r w:rsidR="00C3312E" w:rsidRPr="00C949EB">
        <w:rPr>
          <w:rFonts w:ascii="Trebuchet MS" w:eastAsia="Calibri" w:hAnsi="Trebuchet MS" w:cs="Arial"/>
          <w:sz w:val="22"/>
          <w:szCs w:val="22"/>
          <w:lang w:val="lt-LT"/>
        </w:rPr>
        <w:t xml:space="preserve"> visus</w:t>
      </w:r>
      <w:r w:rsidRPr="00C949EB">
        <w:rPr>
          <w:rFonts w:ascii="Trebuchet MS" w:eastAsia="Calibri" w:hAnsi="Trebuchet MS" w:cs="Arial"/>
          <w:sz w:val="22"/>
          <w:szCs w:val="22"/>
          <w:lang w:val="lt-LT"/>
        </w:rPr>
        <w:t xml:space="preserve"> kitus Rangovo įsipareigojimus pagal Sutartį</w:t>
      </w:r>
      <w:r w:rsidR="005D1C3D" w:rsidRPr="00C949EB">
        <w:rPr>
          <w:rFonts w:ascii="Trebuchet MS" w:eastAsia="Calibri" w:hAnsi="Trebuchet MS" w:cs="Arial"/>
          <w:sz w:val="22"/>
          <w:szCs w:val="22"/>
          <w:lang w:val="lt-LT"/>
        </w:rPr>
        <w:t>; šiuos veiksmus Rangovas atlieka</w:t>
      </w:r>
      <w:r w:rsidR="00046936" w:rsidRPr="00C949EB">
        <w:rPr>
          <w:rFonts w:ascii="Trebuchet MS" w:eastAsia="Calibri" w:hAnsi="Trebuchet MS" w:cs="Arial"/>
          <w:sz w:val="22"/>
          <w:szCs w:val="22"/>
          <w:lang w:val="lt-LT"/>
        </w:rPr>
        <w:t xml:space="preserve"> savo arba Užsakovo vardu, </w:t>
      </w:r>
      <w:r w:rsidR="00DA6FFF" w:rsidRPr="00C949EB">
        <w:rPr>
          <w:rFonts w:ascii="Trebuchet MS" w:eastAsia="Calibri" w:hAnsi="Trebuchet MS" w:cs="Arial"/>
          <w:sz w:val="22"/>
          <w:szCs w:val="22"/>
          <w:lang w:val="lt-LT"/>
        </w:rPr>
        <w:t>priklausomai nuo to</w:t>
      </w:r>
      <w:r w:rsidR="00046936" w:rsidRPr="00C949EB">
        <w:rPr>
          <w:rFonts w:ascii="Trebuchet MS" w:eastAsia="Calibri" w:hAnsi="Trebuchet MS" w:cs="Arial"/>
          <w:sz w:val="22"/>
          <w:szCs w:val="22"/>
          <w:lang w:val="lt-LT"/>
        </w:rPr>
        <w:t xml:space="preserve">, kaip reikalauja </w:t>
      </w:r>
      <w:r w:rsidR="00F73DD5" w:rsidRPr="00C949EB">
        <w:rPr>
          <w:rFonts w:ascii="Trebuchet MS" w:eastAsia="Calibri" w:hAnsi="Trebuchet MS" w:cs="Arial"/>
          <w:sz w:val="22"/>
          <w:szCs w:val="22"/>
          <w:lang w:val="lt-LT"/>
        </w:rPr>
        <w:t>Į</w:t>
      </w:r>
      <w:r w:rsidR="00046936" w:rsidRPr="00C949EB">
        <w:rPr>
          <w:rFonts w:ascii="Trebuchet MS" w:eastAsia="Calibri" w:hAnsi="Trebuchet MS" w:cs="Arial"/>
          <w:sz w:val="22"/>
          <w:szCs w:val="22"/>
          <w:lang w:val="lt-LT"/>
        </w:rPr>
        <w:t xml:space="preserve">statymai. Šiems leidimams, licencijoms ir </w:t>
      </w:r>
      <w:r w:rsidR="002F45EA" w:rsidRPr="00C949EB">
        <w:rPr>
          <w:rFonts w:ascii="Trebuchet MS" w:eastAsia="Calibri" w:hAnsi="Trebuchet MS" w:cs="Arial"/>
          <w:sz w:val="22"/>
          <w:szCs w:val="22"/>
          <w:lang w:val="lt-LT"/>
        </w:rPr>
        <w:t>suderinimams</w:t>
      </w:r>
      <w:r w:rsidR="00C3312E" w:rsidRPr="00C949EB">
        <w:rPr>
          <w:rFonts w:ascii="Trebuchet MS" w:eastAsia="Calibri" w:hAnsi="Trebuchet MS" w:cs="Arial"/>
          <w:sz w:val="22"/>
          <w:szCs w:val="22"/>
          <w:lang w:val="lt-LT"/>
        </w:rPr>
        <w:t xml:space="preserve"> </w:t>
      </w:r>
      <w:r w:rsidR="00046936" w:rsidRPr="00C949EB">
        <w:rPr>
          <w:rFonts w:ascii="Trebuchet MS" w:eastAsia="Calibri" w:hAnsi="Trebuchet MS" w:cs="Arial"/>
          <w:sz w:val="22"/>
          <w:szCs w:val="22"/>
          <w:lang w:val="lt-LT"/>
        </w:rPr>
        <w:t>priskiriami leidimai gyventi, darbo leidimai, leidimai vykdyti žemės darbus Statybvietėje ar už jos ribų, leidimai perk</w:t>
      </w:r>
      <w:r w:rsidR="004120BD" w:rsidRPr="00C949EB">
        <w:rPr>
          <w:rFonts w:ascii="Trebuchet MS" w:eastAsia="Calibri" w:hAnsi="Trebuchet MS" w:cs="Arial"/>
          <w:sz w:val="22"/>
          <w:szCs w:val="22"/>
          <w:lang w:val="lt-LT"/>
        </w:rPr>
        <w:t>elti inžin</w:t>
      </w:r>
      <w:r w:rsidR="00046936" w:rsidRPr="00C949EB">
        <w:rPr>
          <w:rFonts w:ascii="Trebuchet MS" w:eastAsia="Calibri" w:hAnsi="Trebuchet MS" w:cs="Arial"/>
          <w:sz w:val="22"/>
          <w:szCs w:val="22"/>
          <w:lang w:val="lt-LT"/>
        </w:rPr>
        <w:t>erinius statinius</w:t>
      </w:r>
      <w:r w:rsidR="00C3312E" w:rsidRPr="00C949EB">
        <w:rPr>
          <w:rFonts w:ascii="Trebuchet MS" w:eastAsia="Calibri" w:hAnsi="Trebuchet MS" w:cs="Arial"/>
          <w:sz w:val="22"/>
          <w:szCs w:val="22"/>
          <w:lang w:val="lt-LT"/>
        </w:rPr>
        <w:t xml:space="preserve"> ir tinklus</w:t>
      </w:r>
      <w:r w:rsidR="00046936" w:rsidRPr="00C949EB">
        <w:rPr>
          <w:rFonts w:ascii="Trebuchet MS" w:eastAsia="Calibri" w:hAnsi="Trebuchet MS" w:cs="Arial"/>
          <w:sz w:val="22"/>
          <w:szCs w:val="22"/>
          <w:lang w:val="lt-LT"/>
        </w:rPr>
        <w:t xml:space="preserve">, </w:t>
      </w:r>
      <w:r w:rsidR="009F435D" w:rsidRPr="00C949EB">
        <w:rPr>
          <w:rFonts w:ascii="Trebuchet MS" w:eastAsia="Calibri" w:hAnsi="Trebuchet MS" w:cs="Arial"/>
          <w:sz w:val="22"/>
          <w:szCs w:val="22"/>
          <w:lang w:val="lt-LT"/>
        </w:rPr>
        <w:t xml:space="preserve">įrengti laikinus prisijungimus prie inžinerinių tinklų, </w:t>
      </w:r>
      <w:r w:rsidR="00046936" w:rsidRPr="00C949EB">
        <w:rPr>
          <w:rFonts w:ascii="Trebuchet MS" w:eastAsia="Calibri" w:hAnsi="Trebuchet MS" w:cs="Arial"/>
          <w:sz w:val="22"/>
          <w:szCs w:val="22"/>
          <w:lang w:val="lt-LT"/>
        </w:rPr>
        <w:t xml:space="preserve">aplinkos apsaugos leidimai, leidimai nukreipti eismą, </w:t>
      </w:r>
      <w:r w:rsidR="00046936" w:rsidRPr="00A84E5C">
        <w:rPr>
          <w:rFonts w:ascii="Trebuchet MS" w:eastAsia="Calibri" w:hAnsi="Trebuchet MS" w:cs="Arial"/>
          <w:sz w:val="22"/>
          <w:szCs w:val="22"/>
          <w:lang w:val="lt-LT"/>
        </w:rPr>
        <w:t xml:space="preserve">uždaryti kelius, parengti vietas pagalbinėms patalpoms, leidimai naudoti radijo ir kitą ryšį, leidimai pertvarkyti visuomeninės paskirties objektus, </w:t>
      </w:r>
      <w:r w:rsidR="00F73DD5" w:rsidRPr="00A84E5C">
        <w:rPr>
          <w:rFonts w:ascii="Trebuchet MS" w:eastAsia="Calibri" w:hAnsi="Trebuchet MS" w:cs="Arial"/>
          <w:sz w:val="22"/>
          <w:szCs w:val="22"/>
          <w:lang w:val="lt-LT"/>
        </w:rPr>
        <w:t>pristatyti</w:t>
      </w:r>
      <w:r w:rsidR="00046936" w:rsidRPr="00A84E5C">
        <w:rPr>
          <w:rFonts w:ascii="Trebuchet MS" w:eastAsia="Calibri" w:hAnsi="Trebuchet MS" w:cs="Arial"/>
          <w:sz w:val="22"/>
          <w:szCs w:val="22"/>
          <w:lang w:val="lt-LT"/>
        </w:rPr>
        <w:t xml:space="preserve"> ar eksportuoti Rangovo </w:t>
      </w:r>
      <w:r w:rsidR="00C3312E" w:rsidRPr="00A84E5C">
        <w:rPr>
          <w:rFonts w:ascii="Trebuchet MS" w:eastAsia="Calibri" w:hAnsi="Trebuchet MS" w:cs="Arial"/>
          <w:sz w:val="22"/>
          <w:szCs w:val="22"/>
          <w:lang w:val="lt-LT"/>
        </w:rPr>
        <w:t>į</w:t>
      </w:r>
      <w:r w:rsidR="00046936" w:rsidRPr="00A84E5C">
        <w:rPr>
          <w:rFonts w:ascii="Trebuchet MS" w:eastAsia="Calibri" w:hAnsi="Trebuchet MS" w:cs="Arial"/>
          <w:sz w:val="22"/>
          <w:szCs w:val="22"/>
          <w:lang w:val="lt-LT"/>
        </w:rPr>
        <w:t xml:space="preserve">rengimus ar Prekes, įskaitant išmuitinimą, bei leidimai vykdyti bet kuriuos Laikinus </w:t>
      </w:r>
      <w:r w:rsidR="00DA6FFF" w:rsidRPr="00A84E5C">
        <w:rPr>
          <w:rFonts w:ascii="Trebuchet MS" w:eastAsia="Calibri" w:hAnsi="Trebuchet MS" w:cs="Arial"/>
          <w:sz w:val="22"/>
          <w:szCs w:val="22"/>
          <w:lang w:val="lt-LT"/>
        </w:rPr>
        <w:t>D</w:t>
      </w:r>
      <w:r w:rsidR="00046936" w:rsidRPr="00A84E5C">
        <w:rPr>
          <w:rFonts w:ascii="Trebuchet MS" w:eastAsia="Calibri" w:hAnsi="Trebuchet MS" w:cs="Arial"/>
          <w:sz w:val="22"/>
          <w:szCs w:val="22"/>
          <w:lang w:val="lt-LT"/>
        </w:rPr>
        <w:t xml:space="preserve">arbus, kuriuos </w:t>
      </w:r>
      <w:r w:rsidR="00F73DD5" w:rsidRPr="00A84E5C">
        <w:rPr>
          <w:rFonts w:ascii="Trebuchet MS" w:eastAsia="Calibri" w:hAnsi="Trebuchet MS" w:cs="Arial"/>
          <w:sz w:val="22"/>
          <w:szCs w:val="22"/>
          <w:lang w:val="lt-LT"/>
        </w:rPr>
        <w:t>reikia</w:t>
      </w:r>
      <w:r w:rsidR="00046936" w:rsidRPr="00A84E5C">
        <w:rPr>
          <w:rFonts w:ascii="Trebuchet MS" w:eastAsia="Calibri" w:hAnsi="Trebuchet MS" w:cs="Arial"/>
          <w:sz w:val="22"/>
          <w:szCs w:val="22"/>
          <w:lang w:val="lt-LT"/>
        </w:rPr>
        <w:t xml:space="preserve"> atlikti, siekiant tinkamai įgyvendinti ir užbaigti </w:t>
      </w:r>
      <w:r w:rsidRPr="00A84E5C">
        <w:rPr>
          <w:rFonts w:ascii="Trebuchet MS" w:eastAsia="Calibri" w:hAnsi="Trebuchet MS" w:cs="Arial"/>
          <w:sz w:val="22"/>
          <w:szCs w:val="22"/>
          <w:lang w:val="lt-LT"/>
        </w:rPr>
        <w:t>Darbus</w:t>
      </w:r>
      <w:r w:rsidR="00046936" w:rsidRPr="00A84E5C">
        <w:rPr>
          <w:rFonts w:ascii="Trebuchet MS" w:eastAsia="Calibri" w:hAnsi="Trebuchet MS" w:cs="Arial"/>
          <w:sz w:val="22"/>
          <w:szCs w:val="22"/>
          <w:lang w:val="lt-LT"/>
        </w:rPr>
        <w:t>, tačiau neapsiribojant vien tik jais. Rangovas taip pat privalo Užsakovo vardu gauti statyb</w:t>
      </w:r>
      <w:r w:rsidR="00DA6FFF" w:rsidRPr="00A84E5C">
        <w:rPr>
          <w:rFonts w:ascii="Trebuchet MS" w:eastAsia="Calibri" w:hAnsi="Trebuchet MS" w:cs="Arial"/>
          <w:sz w:val="22"/>
          <w:szCs w:val="22"/>
          <w:lang w:val="lt-LT"/>
        </w:rPr>
        <w:t>ą leidžian</w:t>
      </w:r>
      <w:r w:rsidR="006A2B04" w:rsidRPr="00A84E5C">
        <w:rPr>
          <w:rFonts w:ascii="Trebuchet MS" w:eastAsia="Calibri" w:hAnsi="Trebuchet MS" w:cs="Arial"/>
          <w:sz w:val="22"/>
          <w:szCs w:val="22"/>
          <w:lang w:val="lt-LT"/>
        </w:rPr>
        <w:t>čius</w:t>
      </w:r>
      <w:r w:rsidR="00DA6FFF" w:rsidRPr="00A84E5C">
        <w:rPr>
          <w:rFonts w:ascii="Trebuchet MS" w:eastAsia="Calibri" w:hAnsi="Trebuchet MS" w:cs="Arial"/>
          <w:sz w:val="22"/>
          <w:szCs w:val="22"/>
          <w:lang w:val="lt-LT"/>
        </w:rPr>
        <w:t xml:space="preserve"> dokument</w:t>
      </w:r>
      <w:r w:rsidR="006A2B04" w:rsidRPr="00A84E5C">
        <w:rPr>
          <w:rFonts w:ascii="Trebuchet MS" w:eastAsia="Calibri" w:hAnsi="Trebuchet MS" w:cs="Arial"/>
          <w:sz w:val="22"/>
          <w:szCs w:val="22"/>
          <w:lang w:val="lt-LT"/>
        </w:rPr>
        <w:t>us</w:t>
      </w:r>
      <w:r w:rsidR="00F73DD5" w:rsidRPr="00A84E5C">
        <w:rPr>
          <w:rFonts w:ascii="Trebuchet MS" w:eastAsia="Calibri" w:hAnsi="Trebuchet MS" w:cs="Arial"/>
          <w:sz w:val="22"/>
          <w:szCs w:val="22"/>
          <w:lang w:val="lt-LT"/>
        </w:rPr>
        <w:t xml:space="preserve"> Darbams</w:t>
      </w:r>
      <w:r w:rsidR="0053215F" w:rsidRPr="00A84E5C">
        <w:rPr>
          <w:rFonts w:ascii="Trebuchet MS" w:eastAsia="Calibri" w:hAnsi="Trebuchet MS" w:cs="Arial"/>
          <w:sz w:val="22"/>
          <w:szCs w:val="22"/>
          <w:lang w:val="lt-LT"/>
        </w:rPr>
        <w:t xml:space="preserve"> ir Statybos užbaigimo aktą</w:t>
      </w:r>
      <w:r w:rsidR="00046936" w:rsidRPr="00A84E5C">
        <w:rPr>
          <w:rFonts w:ascii="Trebuchet MS" w:eastAsia="Calibri" w:hAnsi="Trebuchet MS" w:cs="Arial"/>
          <w:sz w:val="22"/>
          <w:szCs w:val="22"/>
          <w:lang w:val="lt-LT"/>
        </w:rPr>
        <w:t xml:space="preserve">. Rangovas Užsakovui </w:t>
      </w:r>
      <w:r w:rsidR="00C3312E" w:rsidRPr="00A84E5C">
        <w:rPr>
          <w:rFonts w:ascii="Trebuchet MS" w:eastAsia="Calibri" w:hAnsi="Trebuchet MS" w:cs="Arial"/>
          <w:sz w:val="22"/>
          <w:szCs w:val="22"/>
          <w:lang w:val="lt-LT"/>
        </w:rPr>
        <w:t xml:space="preserve">turi </w:t>
      </w:r>
      <w:r w:rsidR="00DA6FFF" w:rsidRPr="00A84E5C">
        <w:rPr>
          <w:rFonts w:ascii="Trebuchet MS" w:eastAsia="Calibri" w:hAnsi="Trebuchet MS" w:cs="Arial"/>
          <w:sz w:val="22"/>
          <w:szCs w:val="22"/>
          <w:lang w:val="lt-LT"/>
        </w:rPr>
        <w:t>atlygin</w:t>
      </w:r>
      <w:r w:rsidR="00C3312E" w:rsidRPr="00A84E5C">
        <w:rPr>
          <w:rFonts w:ascii="Trebuchet MS" w:eastAsia="Calibri" w:hAnsi="Trebuchet MS" w:cs="Arial"/>
          <w:sz w:val="22"/>
          <w:szCs w:val="22"/>
          <w:lang w:val="lt-LT"/>
        </w:rPr>
        <w:t>ti</w:t>
      </w:r>
      <w:r w:rsidR="00DA6FFF" w:rsidRPr="00A84E5C">
        <w:rPr>
          <w:rFonts w:ascii="Trebuchet MS" w:eastAsia="Calibri" w:hAnsi="Trebuchet MS" w:cs="Arial"/>
          <w:sz w:val="22"/>
          <w:szCs w:val="22"/>
          <w:lang w:val="lt-LT"/>
        </w:rPr>
        <w:t xml:space="preserve"> </w:t>
      </w:r>
      <w:r w:rsidR="00046936" w:rsidRPr="00A84E5C">
        <w:rPr>
          <w:rFonts w:ascii="Trebuchet MS" w:eastAsia="Calibri" w:hAnsi="Trebuchet MS" w:cs="Arial"/>
          <w:sz w:val="22"/>
          <w:szCs w:val="22"/>
          <w:lang w:val="lt-LT"/>
        </w:rPr>
        <w:t>nuostoli</w:t>
      </w:r>
      <w:r w:rsidR="00DA6FFF" w:rsidRPr="00A84E5C">
        <w:rPr>
          <w:rFonts w:ascii="Trebuchet MS" w:eastAsia="Calibri" w:hAnsi="Trebuchet MS" w:cs="Arial"/>
          <w:sz w:val="22"/>
          <w:szCs w:val="22"/>
          <w:lang w:val="lt-LT"/>
        </w:rPr>
        <w:t>us dėl šių reikalavimų nesilaikymo</w:t>
      </w:r>
      <w:r w:rsidR="00046936" w:rsidRPr="00A84E5C">
        <w:rPr>
          <w:rFonts w:ascii="Trebuchet MS" w:eastAsia="Calibri" w:hAnsi="Trebuchet MS" w:cs="Arial"/>
          <w:sz w:val="22"/>
          <w:szCs w:val="22"/>
          <w:lang w:val="lt-LT"/>
        </w:rPr>
        <w:t xml:space="preserve"> ir </w:t>
      </w:r>
      <w:r w:rsidR="00C3312E" w:rsidRPr="00A84E5C">
        <w:rPr>
          <w:rFonts w:ascii="Trebuchet MS" w:eastAsia="Calibri" w:hAnsi="Trebuchet MS" w:cs="Arial"/>
          <w:sz w:val="22"/>
          <w:szCs w:val="22"/>
          <w:lang w:val="lt-LT"/>
        </w:rPr>
        <w:t>apsaugoti</w:t>
      </w:r>
      <w:r w:rsidR="00046936" w:rsidRPr="00A84E5C">
        <w:rPr>
          <w:rFonts w:ascii="Trebuchet MS" w:eastAsia="Calibri" w:hAnsi="Trebuchet MS" w:cs="Arial"/>
          <w:sz w:val="22"/>
          <w:szCs w:val="22"/>
          <w:lang w:val="lt-LT"/>
        </w:rPr>
        <w:t xml:space="preserve"> jį nuo šių reikalavimų nesilaikymo pasekmių</w:t>
      </w:r>
      <w:r w:rsidR="002829C2" w:rsidRPr="00A84E5C">
        <w:rPr>
          <w:rFonts w:ascii="Trebuchet MS" w:eastAsia="Calibri" w:hAnsi="Trebuchet MS" w:cs="Arial"/>
          <w:sz w:val="22"/>
          <w:szCs w:val="22"/>
          <w:lang w:val="lt-LT"/>
        </w:rPr>
        <w:t xml:space="preserve"> </w:t>
      </w:r>
      <w:r w:rsidR="002829C2" w:rsidRPr="00A84E5C">
        <w:rPr>
          <w:rFonts w:ascii="Trebuchet MS" w:hAnsi="Trebuchet MS"/>
          <w:sz w:val="22"/>
          <w:szCs w:val="22"/>
          <w:lang w:val="lt-LT" w:eastAsia="fi-FI"/>
        </w:rPr>
        <w:t>ir/ar trečiųjų šalių pretenzijų</w:t>
      </w:r>
      <w:r w:rsidR="00046936" w:rsidRPr="00A84E5C">
        <w:rPr>
          <w:rFonts w:ascii="Trebuchet MS" w:eastAsia="Calibri" w:hAnsi="Trebuchet MS" w:cs="Arial"/>
          <w:sz w:val="22"/>
          <w:szCs w:val="22"/>
          <w:lang w:val="lt-LT"/>
        </w:rPr>
        <w:t>.</w:t>
      </w:r>
    </w:p>
    <w:p w14:paraId="6707D3F9" w14:textId="77777777" w:rsidR="00DB193D" w:rsidRPr="00A84E5C" w:rsidRDefault="00DB193D" w:rsidP="00DB193D">
      <w:pPr>
        <w:pStyle w:val="Text"/>
        <w:spacing w:before="0"/>
        <w:ind w:left="2127"/>
        <w:rPr>
          <w:rFonts w:ascii="Trebuchet MS" w:hAnsi="Trebuchet MS" w:cs="Arial"/>
          <w:sz w:val="22"/>
          <w:szCs w:val="22"/>
          <w:lang w:val="lt-LT"/>
        </w:rPr>
      </w:pPr>
    </w:p>
    <w:p w14:paraId="325BF6E9" w14:textId="216D7125" w:rsidR="004425EF" w:rsidRPr="00DC618C" w:rsidRDefault="004425EF" w:rsidP="00DB193D">
      <w:pPr>
        <w:pStyle w:val="Text"/>
        <w:spacing w:before="0"/>
        <w:ind w:left="2127"/>
        <w:rPr>
          <w:rFonts w:ascii="Trebuchet MS" w:hAnsi="Trebuchet MS" w:cs="Arial"/>
          <w:sz w:val="22"/>
          <w:szCs w:val="22"/>
          <w:lang w:val="lt-LT"/>
        </w:rPr>
      </w:pPr>
    </w:p>
    <w:p w14:paraId="0D1C215D" w14:textId="77777777" w:rsidR="00DB193D" w:rsidRPr="00C949EB" w:rsidRDefault="00DB193D" w:rsidP="00DB193D">
      <w:pPr>
        <w:pStyle w:val="Text"/>
        <w:spacing w:before="0"/>
        <w:ind w:left="142" w:hanging="142"/>
        <w:rPr>
          <w:rFonts w:ascii="Trebuchet MS" w:eastAsia="Calibri" w:hAnsi="Trebuchet MS" w:cs="Arial"/>
          <w:b/>
          <w:sz w:val="22"/>
          <w:szCs w:val="22"/>
          <w:lang w:val="lt-LT"/>
        </w:rPr>
      </w:pPr>
      <w:r w:rsidRPr="00DC618C">
        <w:rPr>
          <w:rFonts w:ascii="Trebuchet MS" w:eastAsia="Calibri" w:hAnsi="Trebuchet MS" w:cs="Arial"/>
          <w:sz w:val="22"/>
          <w:szCs w:val="22"/>
          <w:lang w:val="lt-LT"/>
        </w:rPr>
        <w:t>1.15</w:t>
      </w:r>
      <w:r w:rsidR="00A772EA" w:rsidRPr="00DC618C">
        <w:rPr>
          <w:rFonts w:ascii="Trebuchet MS" w:eastAsia="Calibri" w:hAnsi="Trebuchet MS" w:cs="Arial"/>
          <w:sz w:val="22"/>
          <w:szCs w:val="22"/>
          <w:lang w:val="lt-LT"/>
        </w:rPr>
        <w:tab/>
      </w:r>
      <w:r w:rsidR="00A772EA" w:rsidRPr="00DC618C">
        <w:rPr>
          <w:rFonts w:ascii="Trebuchet MS" w:eastAsia="Calibri" w:hAnsi="Trebuchet MS" w:cs="Arial"/>
          <w:sz w:val="22"/>
          <w:szCs w:val="22"/>
          <w:lang w:val="lt-LT"/>
        </w:rPr>
        <w:tab/>
      </w:r>
      <w:r w:rsidRPr="00DC618C">
        <w:rPr>
          <w:rFonts w:ascii="Trebuchet MS" w:eastAsia="Calibri" w:hAnsi="Trebuchet MS" w:cs="Arial"/>
          <w:sz w:val="22"/>
          <w:szCs w:val="22"/>
          <w:lang w:val="lt-LT"/>
        </w:rPr>
        <w:tab/>
      </w:r>
      <w:r w:rsidR="00A21E79" w:rsidRPr="00DC618C">
        <w:rPr>
          <w:rFonts w:ascii="Trebuchet MS" w:eastAsia="Calibri" w:hAnsi="Trebuchet MS" w:cs="Arial"/>
          <w:b/>
          <w:sz w:val="22"/>
          <w:szCs w:val="22"/>
          <w:lang w:val="lt-LT"/>
        </w:rPr>
        <w:t>Informacija</w:t>
      </w:r>
    </w:p>
    <w:p w14:paraId="0B38A2AA" w14:textId="77777777" w:rsidR="00DB193D" w:rsidRPr="00C949EB" w:rsidRDefault="00DB193D" w:rsidP="00DB193D">
      <w:pPr>
        <w:pStyle w:val="Text"/>
        <w:spacing w:before="0"/>
        <w:ind w:left="2126"/>
        <w:rPr>
          <w:rFonts w:ascii="Trebuchet MS" w:eastAsia="Calibri" w:hAnsi="Trebuchet MS" w:cs="Arial"/>
          <w:b/>
          <w:sz w:val="22"/>
          <w:szCs w:val="22"/>
          <w:lang w:val="lt-LT"/>
        </w:rPr>
      </w:pPr>
    </w:p>
    <w:p w14:paraId="16C4F7E0" w14:textId="77777777" w:rsidR="00DB193D" w:rsidRPr="00C949EB" w:rsidRDefault="00A772EA" w:rsidP="00DB193D">
      <w:pPr>
        <w:ind w:left="2127"/>
        <w:jc w:val="both"/>
        <w:rPr>
          <w:rFonts w:ascii="Trebuchet MS" w:hAnsi="Trebuchet MS" w:cs="Arial"/>
          <w:b/>
          <w:sz w:val="22"/>
          <w:szCs w:val="22"/>
        </w:rPr>
      </w:pPr>
      <w:r w:rsidRPr="00C949EB">
        <w:rPr>
          <w:rFonts w:ascii="Trebuchet MS" w:hAnsi="Trebuchet MS" w:cs="Arial"/>
          <w:b/>
          <w:sz w:val="22"/>
          <w:szCs w:val="22"/>
        </w:rPr>
        <w:t xml:space="preserve">Įterpiamas papildomas </w:t>
      </w:r>
      <w:r w:rsidR="00DB193D" w:rsidRPr="00C949EB">
        <w:rPr>
          <w:rFonts w:ascii="Trebuchet MS" w:hAnsi="Trebuchet MS" w:cs="Arial"/>
          <w:b/>
          <w:sz w:val="22"/>
          <w:szCs w:val="22"/>
        </w:rPr>
        <w:t>1.15</w:t>
      </w:r>
      <w:r w:rsidRPr="00C949EB">
        <w:rPr>
          <w:rFonts w:ascii="Trebuchet MS" w:hAnsi="Trebuchet MS" w:cs="Arial"/>
          <w:b/>
          <w:sz w:val="22"/>
          <w:szCs w:val="22"/>
        </w:rPr>
        <w:t xml:space="preserve"> punktas</w:t>
      </w:r>
      <w:r w:rsidR="00DB193D" w:rsidRPr="00C949EB">
        <w:rPr>
          <w:rFonts w:ascii="Trebuchet MS" w:hAnsi="Trebuchet MS" w:cs="Arial"/>
          <w:b/>
          <w:sz w:val="22"/>
          <w:szCs w:val="22"/>
        </w:rPr>
        <w:t>:</w:t>
      </w:r>
    </w:p>
    <w:p w14:paraId="1D6614FC" w14:textId="77777777" w:rsidR="00DB193D" w:rsidRPr="00C949EB" w:rsidRDefault="00DB193D" w:rsidP="00DB193D">
      <w:pPr>
        <w:ind w:left="2127"/>
        <w:jc w:val="both"/>
        <w:rPr>
          <w:rFonts w:ascii="Trebuchet MS" w:hAnsi="Trebuchet MS" w:cs="Arial"/>
          <w:sz w:val="22"/>
          <w:szCs w:val="22"/>
        </w:rPr>
      </w:pPr>
    </w:p>
    <w:p w14:paraId="703FBB65" w14:textId="77777777" w:rsidR="00DB193D" w:rsidRPr="00C949EB" w:rsidRDefault="003F2469" w:rsidP="004E3D7D">
      <w:pPr>
        <w:ind w:left="2127"/>
        <w:jc w:val="both"/>
        <w:rPr>
          <w:rFonts w:ascii="Trebuchet MS" w:hAnsi="Trebuchet MS" w:cs="Arial"/>
          <w:sz w:val="22"/>
          <w:szCs w:val="22"/>
        </w:rPr>
      </w:pPr>
      <w:r w:rsidRPr="00C949EB">
        <w:rPr>
          <w:rFonts w:ascii="Trebuchet MS" w:hAnsi="Trebuchet MS" w:cs="Arial"/>
          <w:sz w:val="22"/>
          <w:szCs w:val="22"/>
        </w:rPr>
        <w:t>Išskyrus 1.12 punkte [</w:t>
      </w:r>
      <w:r w:rsidRPr="00C949EB">
        <w:rPr>
          <w:rFonts w:ascii="Trebuchet MS" w:hAnsi="Trebuchet MS" w:cs="Arial"/>
          <w:i/>
          <w:sz w:val="22"/>
          <w:szCs w:val="22"/>
        </w:rPr>
        <w:t>Konfidenciali informacija</w:t>
      </w:r>
      <w:r w:rsidRPr="00C949EB">
        <w:rPr>
          <w:rFonts w:ascii="Trebuchet MS" w:hAnsi="Trebuchet MS" w:cs="Arial"/>
          <w:sz w:val="22"/>
          <w:szCs w:val="22"/>
        </w:rPr>
        <w:t xml:space="preserve">] numatytus leistinus informacijos atskleidimo atvejus, </w:t>
      </w:r>
      <w:r w:rsidR="00F77213" w:rsidRPr="00C949EB">
        <w:rPr>
          <w:rFonts w:ascii="Trebuchet MS" w:hAnsi="Trebuchet MS" w:cs="Arial"/>
          <w:sz w:val="22"/>
          <w:szCs w:val="22"/>
        </w:rPr>
        <w:t xml:space="preserve">Rangovas neturi teisės </w:t>
      </w:r>
      <w:r w:rsidR="00F73DD5" w:rsidRPr="00C949EB">
        <w:rPr>
          <w:rFonts w:ascii="Trebuchet MS" w:hAnsi="Trebuchet MS" w:cs="Arial"/>
          <w:sz w:val="22"/>
          <w:szCs w:val="22"/>
        </w:rPr>
        <w:t>daryti</w:t>
      </w:r>
      <w:r w:rsidR="00F77213" w:rsidRPr="00C949EB">
        <w:rPr>
          <w:rFonts w:ascii="Trebuchet MS" w:hAnsi="Trebuchet MS" w:cs="Arial"/>
          <w:sz w:val="22"/>
          <w:szCs w:val="22"/>
        </w:rPr>
        <w:t xml:space="preserve"> viešų pareiškimų, publikuoti, le</w:t>
      </w:r>
      <w:r w:rsidR="004120BD" w:rsidRPr="00C949EB">
        <w:rPr>
          <w:rFonts w:ascii="Trebuchet MS" w:hAnsi="Trebuchet MS" w:cs="Arial"/>
          <w:sz w:val="22"/>
          <w:szCs w:val="22"/>
        </w:rPr>
        <w:t>isti publikuoti arba atskleisti</w:t>
      </w:r>
      <w:r w:rsidR="00F77213" w:rsidRPr="00C949EB">
        <w:rPr>
          <w:rFonts w:ascii="Trebuchet MS" w:hAnsi="Trebuchet MS" w:cs="Arial"/>
          <w:sz w:val="22"/>
          <w:szCs w:val="22"/>
        </w:rPr>
        <w:t xml:space="preserve"> raštu</w:t>
      </w:r>
      <w:r w:rsidR="009F435D" w:rsidRPr="00C949EB">
        <w:rPr>
          <w:rFonts w:ascii="Trebuchet MS" w:hAnsi="Trebuchet MS" w:cs="Arial"/>
          <w:sz w:val="22"/>
          <w:szCs w:val="22"/>
        </w:rPr>
        <w:t>, žodžiu</w:t>
      </w:r>
      <w:r w:rsidR="00F77213" w:rsidRPr="00C949EB">
        <w:rPr>
          <w:rFonts w:ascii="Trebuchet MS" w:hAnsi="Trebuchet MS" w:cs="Arial"/>
          <w:sz w:val="22"/>
          <w:szCs w:val="22"/>
        </w:rPr>
        <w:t xml:space="preserve"> ar vaizdinėse publikacijose, bet kurios informacijos, ataskaitos, dokumento, fotografijos, iliustracijos ar straipsnio</w:t>
      </w:r>
      <w:r w:rsidR="009F435D" w:rsidRPr="00C949EB">
        <w:rPr>
          <w:rFonts w:ascii="Trebuchet MS" w:hAnsi="Trebuchet MS" w:cs="Arial"/>
          <w:sz w:val="22"/>
          <w:szCs w:val="22"/>
        </w:rPr>
        <w:t xml:space="preserve"> ir panašiai</w:t>
      </w:r>
      <w:r w:rsidR="00F73DD5" w:rsidRPr="00C949EB">
        <w:rPr>
          <w:rFonts w:ascii="Trebuchet MS" w:hAnsi="Trebuchet MS" w:cs="Arial"/>
          <w:sz w:val="22"/>
          <w:szCs w:val="22"/>
        </w:rPr>
        <w:t>, susijusi</w:t>
      </w:r>
      <w:r w:rsidR="009F435D" w:rsidRPr="00C949EB">
        <w:rPr>
          <w:rFonts w:ascii="Trebuchet MS" w:hAnsi="Trebuchet MS" w:cs="Arial"/>
          <w:sz w:val="22"/>
          <w:szCs w:val="22"/>
        </w:rPr>
        <w:t>ų</w:t>
      </w:r>
      <w:r w:rsidR="00F73DD5" w:rsidRPr="00C949EB">
        <w:rPr>
          <w:rFonts w:ascii="Trebuchet MS" w:hAnsi="Trebuchet MS" w:cs="Arial"/>
          <w:sz w:val="22"/>
          <w:szCs w:val="22"/>
        </w:rPr>
        <w:t xml:space="preserve"> su</w:t>
      </w:r>
      <w:r w:rsidR="00F77213" w:rsidRPr="00C949EB">
        <w:rPr>
          <w:rFonts w:ascii="Trebuchet MS" w:hAnsi="Trebuchet MS" w:cs="Arial"/>
          <w:sz w:val="22"/>
          <w:szCs w:val="22"/>
        </w:rPr>
        <w:t xml:space="preserve"> Sutart</w:t>
      </w:r>
      <w:r w:rsidR="00F73DD5" w:rsidRPr="00C949EB">
        <w:rPr>
          <w:rFonts w:ascii="Trebuchet MS" w:hAnsi="Trebuchet MS" w:cs="Arial"/>
          <w:sz w:val="22"/>
          <w:szCs w:val="22"/>
        </w:rPr>
        <w:t>imi</w:t>
      </w:r>
      <w:r w:rsidR="00F77213" w:rsidRPr="00C949EB">
        <w:rPr>
          <w:rFonts w:ascii="Trebuchet MS" w:hAnsi="Trebuchet MS" w:cs="Arial"/>
          <w:sz w:val="22"/>
          <w:szCs w:val="22"/>
        </w:rPr>
        <w:t>, Darb</w:t>
      </w:r>
      <w:r w:rsidR="00F73DD5" w:rsidRPr="00C949EB">
        <w:rPr>
          <w:rFonts w:ascii="Trebuchet MS" w:hAnsi="Trebuchet MS" w:cs="Arial"/>
          <w:sz w:val="22"/>
          <w:szCs w:val="22"/>
        </w:rPr>
        <w:t>ai</w:t>
      </w:r>
      <w:r w:rsidR="00F77213" w:rsidRPr="00C949EB">
        <w:rPr>
          <w:rFonts w:ascii="Trebuchet MS" w:hAnsi="Trebuchet MS" w:cs="Arial"/>
          <w:sz w:val="22"/>
          <w:szCs w:val="22"/>
        </w:rPr>
        <w:t>s</w:t>
      </w:r>
      <w:r w:rsidR="009F435D" w:rsidRPr="00C949EB">
        <w:rPr>
          <w:rFonts w:ascii="Trebuchet MS" w:hAnsi="Trebuchet MS" w:cs="Arial"/>
          <w:sz w:val="22"/>
          <w:szCs w:val="22"/>
        </w:rPr>
        <w:t>, Projektu, Objektu</w:t>
      </w:r>
      <w:r w:rsidR="00F77213" w:rsidRPr="00C949EB">
        <w:rPr>
          <w:rFonts w:ascii="Trebuchet MS" w:hAnsi="Trebuchet MS" w:cs="Arial"/>
          <w:sz w:val="22"/>
          <w:szCs w:val="22"/>
        </w:rPr>
        <w:t xml:space="preserve"> ir (arba) Įrang</w:t>
      </w:r>
      <w:r w:rsidR="00F73DD5" w:rsidRPr="00C949EB">
        <w:rPr>
          <w:rFonts w:ascii="Trebuchet MS" w:hAnsi="Trebuchet MS" w:cs="Arial"/>
          <w:sz w:val="22"/>
          <w:szCs w:val="22"/>
        </w:rPr>
        <w:t>a,</w:t>
      </w:r>
      <w:r w:rsidR="00F77213" w:rsidRPr="00C949EB">
        <w:rPr>
          <w:rFonts w:ascii="Trebuchet MS" w:hAnsi="Trebuchet MS" w:cs="Arial"/>
          <w:sz w:val="22"/>
          <w:szCs w:val="22"/>
        </w:rPr>
        <w:t xml:space="preserve"> be išankstinio rašytinio Užsakovo sutikimo, kurį Užsakovas </w:t>
      </w:r>
      <w:r w:rsidR="00F73DD5" w:rsidRPr="00C949EB">
        <w:rPr>
          <w:rFonts w:ascii="Trebuchet MS" w:hAnsi="Trebuchet MS" w:cs="Arial"/>
          <w:sz w:val="22"/>
          <w:szCs w:val="22"/>
        </w:rPr>
        <w:t xml:space="preserve">gali </w:t>
      </w:r>
      <w:r w:rsidR="00F77213" w:rsidRPr="00C949EB">
        <w:rPr>
          <w:rFonts w:ascii="Trebuchet MS" w:hAnsi="Trebuchet MS" w:cs="Arial"/>
          <w:sz w:val="22"/>
          <w:szCs w:val="22"/>
        </w:rPr>
        <w:t>duo</w:t>
      </w:r>
      <w:r w:rsidR="00F73DD5" w:rsidRPr="00C949EB">
        <w:rPr>
          <w:rFonts w:ascii="Trebuchet MS" w:hAnsi="Trebuchet MS" w:cs="Arial"/>
          <w:sz w:val="22"/>
          <w:szCs w:val="22"/>
        </w:rPr>
        <w:t>ti</w:t>
      </w:r>
      <w:r w:rsidR="00F77213" w:rsidRPr="00C949EB">
        <w:rPr>
          <w:rFonts w:ascii="Trebuchet MS" w:hAnsi="Trebuchet MS" w:cs="Arial"/>
          <w:sz w:val="22"/>
          <w:szCs w:val="22"/>
        </w:rPr>
        <w:t xml:space="preserve"> </w:t>
      </w:r>
      <w:r w:rsidR="00A1773B" w:rsidRPr="00C949EB">
        <w:rPr>
          <w:rFonts w:ascii="Trebuchet MS" w:hAnsi="Trebuchet MS" w:cs="Arial"/>
          <w:sz w:val="22"/>
          <w:szCs w:val="22"/>
        </w:rPr>
        <w:t>vien tik</w:t>
      </w:r>
      <w:r w:rsidR="00F77213" w:rsidRPr="00C949EB">
        <w:rPr>
          <w:rFonts w:ascii="Trebuchet MS" w:hAnsi="Trebuchet MS" w:cs="Arial"/>
          <w:sz w:val="22"/>
          <w:szCs w:val="22"/>
        </w:rPr>
        <w:t xml:space="preserve"> savo nuožiūra. </w:t>
      </w:r>
      <w:r w:rsidR="00CC27C3" w:rsidRPr="00C949EB">
        <w:rPr>
          <w:rFonts w:ascii="Trebuchet MS" w:hAnsi="Trebuchet MS" w:cs="Arial"/>
          <w:sz w:val="22"/>
          <w:szCs w:val="22"/>
        </w:rPr>
        <w:t xml:space="preserve">Bet kuriuos žiniasklaidos, valdžios institucijų ar bet kurių kitų </w:t>
      </w:r>
      <w:r w:rsidR="00252EB5" w:rsidRPr="00C949EB">
        <w:rPr>
          <w:rFonts w:ascii="Trebuchet MS" w:hAnsi="Trebuchet MS" w:cs="Arial"/>
          <w:sz w:val="22"/>
          <w:szCs w:val="22"/>
        </w:rPr>
        <w:t>trečiųjų asmenų</w:t>
      </w:r>
      <w:r w:rsidR="00CC27C3" w:rsidRPr="00C949EB">
        <w:rPr>
          <w:rFonts w:ascii="Trebuchet MS" w:hAnsi="Trebuchet MS" w:cs="Arial"/>
          <w:sz w:val="22"/>
          <w:szCs w:val="22"/>
        </w:rPr>
        <w:t xml:space="preserve"> paklausimus dėl Sutarties, Darbų</w:t>
      </w:r>
      <w:r w:rsidR="00A1773B" w:rsidRPr="00C949EB">
        <w:rPr>
          <w:rFonts w:ascii="Trebuchet MS" w:hAnsi="Trebuchet MS" w:cs="Arial"/>
          <w:sz w:val="22"/>
          <w:szCs w:val="22"/>
        </w:rPr>
        <w:t>, Projekto, Objekto</w:t>
      </w:r>
      <w:r w:rsidR="00CC27C3" w:rsidRPr="00C949EB">
        <w:rPr>
          <w:rFonts w:ascii="Trebuchet MS" w:hAnsi="Trebuchet MS" w:cs="Arial"/>
          <w:sz w:val="22"/>
          <w:szCs w:val="22"/>
        </w:rPr>
        <w:t xml:space="preserve"> ar Įrangos Rangovas persiunčia</w:t>
      </w:r>
      <w:r w:rsidR="00061686" w:rsidRPr="00C949EB">
        <w:rPr>
          <w:rFonts w:ascii="Trebuchet MS" w:hAnsi="Trebuchet MS" w:cs="Arial"/>
          <w:sz w:val="22"/>
          <w:szCs w:val="22"/>
        </w:rPr>
        <w:t xml:space="preserve"> Užsakovo atstovui, kurio kontaktiniai duomenys nurodyti </w:t>
      </w:r>
      <w:r w:rsidR="0053215F" w:rsidRPr="00C949EB">
        <w:rPr>
          <w:rFonts w:ascii="Trebuchet MS" w:hAnsi="Trebuchet MS" w:cs="Arial"/>
          <w:sz w:val="22"/>
          <w:szCs w:val="22"/>
        </w:rPr>
        <w:t>Pasiūlymo priede</w:t>
      </w:r>
      <w:r w:rsidR="00CC27C3" w:rsidRPr="00C949EB">
        <w:rPr>
          <w:rFonts w:ascii="Trebuchet MS" w:hAnsi="Trebuchet MS" w:cs="Arial"/>
          <w:sz w:val="22"/>
          <w:szCs w:val="22"/>
        </w:rPr>
        <w:t>.</w:t>
      </w:r>
    </w:p>
    <w:p w14:paraId="58050634" w14:textId="77777777" w:rsidR="00DB193D" w:rsidRPr="00C949EB" w:rsidRDefault="00DB193D" w:rsidP="004E3D7D">
      <w:pPr>
        <w:jc w:val="both"/>
        <w:rPr>
          <w:rFonts w:ascii="Trebuchet MS" w:hAnsi="Trebuchet MS" w:cs="Arial"/>
          <w:i/>
          <w:sz w:val="22"/>
          <w:szCs w:val="22"/>
        </w:rPr>
      </w:pPr>
      <w:r w:rsidRPr="00C949EB">
        <w:rPr>
          <w:rFonts w:ascii="Trebuchet MS" w:hAnsi="Trebuchet MS" w:cs="Arial"/>
          <w:i/>
          <w:sz w:val="22"/>
          <w:szCs w:val="22"/>
        </w:rPr>
        <w:t xml:space="preserve"> </w:t>
      </w:r>
    </w:p>
    <w:p w14:paraId="53CBE41D" w14:textId="77777777" w:rsidR="004425EF" w:rsidRPr="00C949EB" w:rsidRDefault="004425EF" w:rsidP="004E3D7D">
      <w:pPr>
        <w:jc w:val="both"/>
        <w:rPr>
          <w:rFonts w:ascii="Trebuchet MS" w:hAnsi="Trebuchet MS" w:cs="Arial"/>
          <w:sz w:val="22"/>
          <w:szCs w:val="22"/>
        </w:rPr>
      </w:pPr>
    </w:p>
    <w:p w14:paraId="4FFB039A" w14:textId="77777777" w:rsidR="00DB193D" w:rsidRPr="00C949EB" w:rsidRDefault="00DB193D" w:rsidP="004E3D7D">
      <w:pPr>
        <w:jc w:val="both"/>
        <w:rPr>
          <w:rFonts w:ascii="Trebuchet MS" w:hAnsi="Trebuchet MS" w:cs="Arial"/>
          <w:sz w:val="22"/>
          <w:szCs w:val="22"/>
        </w:rPr>
      </w:pPr>
      <w:r w:rsidRPr="00C949EB">
        <w:rPr>
          <w:rFonts w:ascii="Trebuchet MS" w:hAnsi="Trebuchet MS" w:cs="Arial"/>
          <w:sz w:val="22"/>
          <w:szCs w:val="22"/>
        </w:rPr>
        <w:t>1.16</w:t>
      </w:r>
      <w:r w:rsidRPr="00C949EB">
        <w:rPr>
          <w:rFonts w:ascii="Trebuchet MS" w:hAnsi="Trebuchet MS" w:cs="Arial"/>
          <w:sz w:val="22"/>
          <w:szCs w:val="22"/>
        </w:rPr>
        <w:tab/>
      </w:r>
      <w:r w:rsidR="00A772EA" w:rsidRPr="00C949EB">
        <w:rPr>
          <w:rFonts w:ascii="Trebuchet MS" w:hAnsi="Trebuchet MS" w:cs="Arial"/>
          <w:sz w:val="22"/>
          <w:szCs w:val="22"/>
        </w:rPr>
        <w:tab/>
      </w:r>
      <w:r w:rsidR="00A772EA" w:rsidRPr="00C949EB">
        <w:rPr>
          <w:rFonts w:ascii="Trebuchet MS" w:hAnsi="Trebuchet MS" w:cs="Arial"/>
          <w:sz w:val="22"/>
          <w:szCs w:val="22"/>
        </w:rPr>
        <w:tab/>
      </w:r>
      <w:r w:rsidR="00252EB5" w:rsidRPr="00C949EB">
        <w:rPr>
          <w:rFonts w:ascii="Trebuchet MS" w:hAnsi="Trebuchet MS" w:cs="Arial"/>
          <w:b/>
          <w:sz w:val="22"/>
          <w:szCs w:val="22"/>
        </w:rPr>
        <w:t>Trečiųjų asmenų</w:t>
      </w:r>
      <w:r w:rsidR="00A21E79" w:rsidRPr="00C949EB">
        <w:rPr>
          <w:rFonts w:ascii="Trebuchet MS" w:hAnsi="Trebuchet MS" w:cs="Arial"/>
          <w:b/>
          <w:sz w:val="22"/>
          <w:szCs w:val="22"/>
        </w:rPr>
        <w:t xml:space="preserve"> patikrinimai ir auditai</w:t>
      </w:r>
    </w:p>
    <w:p w14:paraId="6BC60754" w14:textId="77777777" w:rsidR="00DB193D" w:rsidRPr="00C949EB" w:rsidRDefault="00DB193D" w:rsidP="004E3D7D">
      <w:pPr>
        <w:ind w:left="2127"/>
        <w:jc w:val="both"/>
        <w:rPr>
          <w:rFonts w:ascii="Trebuchet MS" w:hAnsi="Trebuchet MS" w:cs="Arial"/>
          <w:sz w:val="22"/>
          <w:szCs w:val="22"/>
        </w:rPr>
      </w:pPr>
    </w:p>
    <w:p w14:paraId="2714204C" w14:textId="77777777" w:rsidR="001B499C" w:rsidRPr="00C949EB" w:rsidRDefault="00A772EA" w:rsidP="004E3D7D">
      <w:pPr>
        <w:ind w:left="2127"/>
        <w:rPr>
          <w:rFonts w:ascii="Trebuchet MS" w:hAnsi="Trebuchet MS" w:cs="Arial"/>
          <w:b/>
          <w:sz w:val="22"/>
          <w:szCs w:val="22"/>
        </w:rPr>
      </w:pPr>
      <w:r w:rsidRPr="00C949EB">
        <w:rPr>
          <w:rFonts w:ascii="Trebuchet MS" w:hAnsi="Trebuchet MS" w:cs="Arial"/>
          <w:b/>
          <w:sz w:val="22"/>
          <w:szCs w:val="22"/>
        </w:rPr>
        <w:t xml:space="preserve">Įterpiamas papildomas </w:t>
      </w:r>
      <w:r w:rsidR="001B499C" w:rsidRPr="00C949EB">
        <w:rPr>
          <w:rFonts w:ascii="Trebuchet MS" w:hAnsi="Trebuchet MS" w:cs="Arial"/>
          <w:b/>
          <w:sz w:val="22"/>
          <w:szCs w:val="22"/>
        </w:rPr>
        <w:t>1.16</w:t>
      </w:r>
      <w:r w:rsidRPr="00C949EB">
        <w:rPr>
          <w:rFonts w:ascii="Trebuchet MS" w:hAnsi="Trebuchet MS" w:cs="Arial"/>
          <w:b/>
          <w:sz w:val="22"/>
          <w:szCs w:val="22"/>
        </w:rPr>
        <w:t xml:space="preserve"> punktas</w:t>
      </w:r>
      <w:r w:rsidR="001B499C" w:rsidRPr="00C949EB">
        <w:rPr>
          <w:rFonts w:ascii="Trebuchet MS" w:hAnsi="Trebuchet MS" w:cs="Arial"/>
          <w:b/>
          <w:sz w:val="22"/>
          <w:szCs w:val="22"/>
        </w:rPr>
        <w:t>:</w:t>
      </w:r>
    </w:p>
    <w:p w14:paraId="4A27C3F9" w14:textId="77777777" w:rsidR="001B499C" w:rsidRPr="00C949EB" w:rsidRDefault="001B499C" w:rsidP="004E3D7D">
      <w:pPr>
        <w:ind w:left="2127"/>
        <w:jc w:val="both"/>
        <w:rPr>
          <w:rFonts w:ascii="Trebuchet MS" w:hAnsi="Trebuchet MS" w:cs="Arial"/>
          <w:sz w:val="22"/>
          <w:szCs w:val="22"/>
        </w:rPr>
      </w:pPr>
    </w:p>
    <w:p w14:paraId="7296026B" w14:textId="03AAA3CC" w:rsidR="00170F09" w:rsidRPr="00C949EB" w:rsidRDefault="00D93057" w:rsidP="004E3D7D">
      <w:pPr>
        <w:ind w:left="2127"/>
        <w:jc w:val="both"/>
        <w:rPr>
          <w:rFonts w:ascii="Trebuchet MS" w:hAnsi="Trebuchet MS"/>
          <w:spacing w:val="-2"/>
          <w:sz w:val="22"/>
          <w:szCs w:val="22"/>
          <w:lang w:eastAsia="fi-FI"/>
        </w:rPr>
      </w:pPr>
      <w:bookmarkStart w:id="3" w:name="_Hlk40635212"/>
      <w:r w:rsidRPr="00EE43B3">
        <w:rPr>
          <w:rFonts w:ascii="Trebuchet MS" w:hAnsi="Trebuchet MS" w:cs="Arial"/>
          <w:bCs/>
          <w:spacing w:val="-2"/>
          <w:sz w:val="22"/>
          <w:szCs w:val="22"/>
          <w:lang w:eastAsia="fi-FI"/>
        </w:rPr>
        <w:t>Darbus planuojama</w:t>
      </w:r>
      <w:r w:rsidRPr="00EE43B3">
        <w:rPr>
          <w:rFonts w:ascii="Trebuchet MS" w:hAnsi="Trebuchet MS" w:cs="Arial"/>
          <w:b/>
          <w:spacing w:val="-2"/>
          <w:sz w:val="22"/>
          <w:szCs w:val="22"/>
          <w:lang w:eastAsia="fi-FI"/>
        </w:rPr>
        <w:t xml:space="preserve"> </w:t>
      </w:r>
      <w:r w:rsidR="004E3D7D" w:rsidRPr="00EE43B3">
        <w:rPr>
          <w:rFonts w:ascii="Trebuchet MS" w:hAnsi="Trebuchet MS" w:cs="Arial"/>
          <w:bCs/>
          <w:spacing w:val="-2"/>
          <w:sz w:val="22"/>
          <w:szCs w:val="22"/>
          <w:lang w:eastAsia="fi-FI"/>
        </w:rPr>
        <w:t>dalinai</w:t>
      </w:r>
      <w:r w:rsidRPr="00EE43B3">
        <w:rPr>
          <w:rFonts w:ascii="Trebuchet MS" w:hAnsi="Trebuchet MS" w:cs="Arial"/>
          <w:bCs/>
          <w:spacing w:val="-2"/>
          <w:sz w:val="22"/>
          <w:szCs w:val="22"/>
          <w:lang w:eastAsia="fi-FI"/>
        </w:rPr>
        <w:t xml:space="preserve"> finansuoti Europos infrastruktūros tinklų priemonės (CEF) lėšomis.</w:t>
      </w:r>
      <w:r w:rsidRPr="00EE43B3">
        <w:rPr>
          <w:rFonts w:ascii="Trebuchet MS" w:hAnsi="Trebuchet MS" w:cs="Arial"/>
          <w:spacing w:val="-2"/>
          <w:sz w:val="22"/>
          <w:szCs w:val="22"/>
          <w:lang w:eastAsia="fi-FI"/>
        </w:rPr>
        <w:t xml:space="preserve"> </w:t>
      </w:r>
      <w:bookmarkEnd w:id="3"/>
      <w:r w:rsidRPr="00EE43B3">
        <w:rPr>
          <w:rFonts w:ascii="Trebuchet MS" w:hAnsi="Trebuchet MS" w:cs="Arial"/>
          <w:spacing w:val="-2"/>
          <w:sz w:val="22"/>
          <w:szCs w:val="22"/>
          <w:lang w:eastAsia="fi-FI"/>
        </w:rPr>
        <w:t>Rangovas patvirtina, kad yra susipažinęs su dotacijos sutarties šablonu (paskelbta adresu:</w:t>
      </w:r>
      <w:r w:rsidR="00B15424" w:rsidRPr="00EE43B3">
        <w:t xml:space="preserve"> </w:t>
      </w:r>
      <w:r w:rsidR="00B15424" w:rsidRPr="00EE43B3">
        <w:rPr>
          <w:rFonts w:ascii="Trebuchet MS" w:hAnsi="Trebuchet MS" w:cs="Arial"/>
          <w:spacing w:val="-2"/>
          <w:sz w:val="22"/>
          <w:szCs w:val="22"/>
          <w:lang w:eastAsia="fi-FI"/>
        </w:rPr>
        <w:t>https://ec.europa.eu/inea/sites/inea/files/cef_model_ga_2017_update_ener_for_publication_2.pdf</w:t>
      </w:r>
      <w:r w:rsidRPr="00EE43B3">
        <w:rPr>
          <w:rFonts w:ascii="Trebuchet MS" w:hAnsi="Trebuchet MS" w:cs="Arial"/>
          <w:spacing w:val="-2"/>
          <w:sz w:val="22"/>
          <w:szCs w:val="22"/>
          <w:lang w:eastAsia="fi-FI"/>
        </w:rPr>
        <w:t xml:space="preserve"> </w:t>
      </w:r>
      <w:bookmarkStart w:id="4" w:name="_Hlk43913628"/>
      <w:r w:rsidRPr="00EE43B3">
        <w:rPr>
          <w:rFonts w:ascii="Trebuchet MS" w:hAnsi="Trebuchet MS" w:cs="Arial"/>
          <w:spacing w:val="-2"/>
          <w:sz w:val="22"/>
          <w:szCs w:val="22"/>
          <w:lang w:eastAsia="fi-FI"/>
        </w:rPr>
        <w:t>)</w:t>
      </w:r>
      <w:bookmarkEnd w:id="4"/>
      <w:r w:rsidRPr="00EE43B3">
        <w:rPr>
          <w:rFonts w:ascii="Trebuchet MS" w:hAnsi="Trebuchet MS" w:cs="Arial"/>
          <w:spacing w:val="-2"/>
          <w:sz w:val="22"/>
          <w:szCs w:val="22"/>
          <w:lang w:eastAsia="fi-FI"/>
        </w:rPr>
        <w:t xml:space="preserve"> ir jame nurodytais reikalavimais bei laikysis dotacijos sutarties sąlygų, privalomų Užsakovo rangovams ir </w:t>
      </w:r>
      <w:r w:rsidR="00AF39D9">
        <w:rPr>
          <w:rFonts w:ascii="Trebuchet MS" w:hAnsi="Trebuchet MS" w:cs="Arial"/>
          <w:spacing w:val="-2"/>
          <w:sz w:val="22"/>
          <w:szCs w:val="22"/>
          <w:lang w:eastAsia="fi-FI"/>
        </w:rPr>
        <w:t>S</w:t>
      </w:r>
      <w:r w:rsidRPr="00EE43B3">
        <w:rPr>
          <w:rFonts w:ascii="Trebuchet MS" w:hAnsi="Trebuchet MS" w:cs="Arial"/>
          <w:spacing w:val="-2"/>
          <w:sz w:val="22"/>
          <w:szCs w:val="22"/>
          <w:lang w:eastAsia="fi-FI"/>
        </w:rPr>
        <w:t xml:space="preserve">ubrangovams, tiek, kiek to reikalauja dotacijos sutartis, įskaitant, bet neapsiribojant, </w:t>
      </w:r>
      <w:r w:rsidR="00170F09" w:rsidRPr="00EE43B3">
        <w:rPr>
          <w:rFonts w:ascii="Trebuchet MS" w:hAnsi="Trebuchet MS" w:cs="Arial"/>
          <w:sz w:val="22"/>
          <w:szCs w:val="22"/>
        </w:rPr>
        <w:t xml:space="preserve">Rangovas </w:t>
      </w:r>
      <w:r w:rsidR="004E025A" w:rsidRPr="00EE43B3">
        <w:rPr>
          <w:rFonts w:ascii="Trebuchet MS" w:hAnsi="Trebuchet MS" w:cs="Arial"/>
          <w:sz w:val="22"/>
          <w:szCs w:val="22"/>
        </w:rPr>
        <w:t>privalo leisti</w:t>
      </w:r>
      <w:r w:rsidR="00170F09" w:rsidRPr="00EE43B3">
        <w:rPr>
          <w:rFonts w:ascii="Trebuchet MS" w:hAnsi="Trebuchet MS" w:cs="Arial"/>
          <w:sz w:val="22"/>
          <w:szCs w:val="22"/>
        </w:rPr>
        <w:t xml:space="preserve"> </w:t>
      </w:r>
      <w:r w:rsidR="00A1773B" w:rsidRPr="00EE43B3">
        <w:rPr>
          <w:rFonts w:ascii="Trebuchet MS" w:hAnsi="Trebuchet MS" w:cs="Arial"/>
          <w:sz w:val="22"/>
          <w:szCs w:val="22"/>
        </w:rPr>
        <w:t xml:space="preserve">Sutarties vykdymą, </w:t>
      </w:r>
      <w:r w:rsidR="0053215F" w:rsidRPr="00EE43B3">
        <w:rPr>
          <w:rFonts w:ascii="Trebuchet MS" w:hAnsi="Trebuchet MS" w:cs="Arial"/>
          <w:sz w:val="22"/>
          <w:szCs w:val="22"/>
        </w:rPr>
        <w:t>Darbus ir (arba) jų projektavimą</w:t>
      </w:r>
      <w:r w:rsidR="00170F09" w:rsidRPr="00EE43B3">
        <w:rPr>
          <w:rFonts w:ascii="Trebuchet MS" w:hAnsi="Trebuchet MS" w:cs="Arial"/>
          <w:sz w:val="22"/>
          <w:szCs w:val="22"/>
        </w:rPr>
        <w:t xml:space="preserve"> finansuojančiam bankui (ar bankams)</w:t>
      </w:r>
      <w:r w:rsidR="00A1773B" w:rsidRPr="00EE43B3">
        <w:rPr>
          <w:rFonts w:ascii="Trebuchet MS" w:hAnsi="Trebuchet MS" w:cs="Arial"/>
          <w:sz w:val="22"/>
          <w:szCs w:val="22"/>
        </w:rPr>
        <w:t xml:space="preserve"> arba kitai institucijai</w:t>
      </w:r>
      <w:r w:rsidR="001E4109" w:rsidRPr="00EE43B3">
        <w:rPr>
          <w:rFonts w:ascii="Trebuchet MS" w:hAnsi="Trebuchet MS" w:cs="Arial"/>
          <w:sz w:val="22"/>
          <w:szCs w:val="22"/>
        </w:rPr>
        <w:t>,</w:t>
      </w:r>
      <w:r w:rsidR="00170F09" w:rsidRPr="00EE43B3">
        <w:rPr>
          <w:rFonts w:ascii="Trebuchet MS" w:hAnsi="Trebuchet MS" w:cs="Arial"/>
          <w:sz w:val="22"/>
          <w:szCs w:val="22"/>
        </w:rPr>
        <w:t xml:space="preserve"> </w:t>
      </w:r>
      <w:r w:rsidR="0053215F" w:rsidRPr="00EE43B3">
        <w:rPr>
          <w:rFonts w:ascii="Trebuchet MS" w:hAnsi="Trebuchet MS" w:cs="Arial"/>
          <w:sz w:val="22"/>
          <w:szCs w:val="22"/>
        </w:rPr>
        <w:t xml:space="preserve">Lietuvos valstybinės ar vietos savivaldos valdžios institucijoms, </w:t>
      </w:r>
      <w:r w:rsidR="00170F09" w:rsidRPr="00EE43B3">
        <w:rPr>
          <w:rFonts w:ascii="Trebuchet MS" w:hAnsi="Trebuchet MS" w:cs="Arial"/>
          <w:sz w:val="22"/>
          <w:szCs w:val="22"/>
        </w:rPr>
        <w:t>E</w:t>
      </w:r>
      <w:r w:rsidR="0053215F" w:rsidRPr="00EE43B3">
        <w:rPr>
          <w:rFonts w:ascii="Trebuchet MS" w:hAnsi="Trebuchet MS" w:cs="Arial"/>
          <w:sz w:val="22"/>
          <w:szCs w:val="22"/>
        </w:rPr>
        <w:t xml:space="preserve">uropos </w:t>
      </w:r>
      <w:r w:rsidR="00170F09" w:rsidRPr="00EE43B3">
        <w:rPr>
          <w:rFonts w:ascii="Trebuchet MS" w:hAnsi="Trebuchet MS" w:cs="Arial"/>
          <w:sz w:val="22"/>
          <w:szCs w:val="22"/>
        </w:rPr>
        <w:t>S</w:t>
      </w:r>
      <w:r w:rsidR="0053215F" w:rsidRPr="00EE43B3">
        <w:rPr>
          <w:rFonts w:ascii="Trebuchet MS" w:hAnsi="Trebuchet MS" w:cs="Arial"/>
          <w:sz w:val="22"/>
          <w:szCs w:val="22"/>
        </w:rPr>
        <w:t>ąjungos</w:t>
      </w:r>
      <w:r w:rsidR="00170F09" w:rsidRPr="00EE43B3">
        <w:rPr>
          <w:rFonts w:ascii="Trebuchet MS" w:hAnsi="Trebuchet MS" w:cs="Arial"/>
          <w:sz w:val="22"/>
          <w:szCs w:val="22"/>
        </w:rPr>
        <w:t xml:space="preserve"> institucijoms</w:t>
      </w:r>
      <w:r w:rsidR="00A1773B" w:rsidRPr="00EE43B3">
        <w:rPr>
          <w:rFonts w:ascii="Trebuchet MS" w:hAnsi="Trebuchet MS" w:cs="Arial"/>
          <w:sz w:val="22"/>
          <w:szCs w:val="22"/>
        </w:rPr>
        <w:t xml:space="preserve"> </w:t>
      </w:r>
      <w:r w:rsidR="00170F09" w:rsidRPr="00EE43B3">
        <w:rPr>
          <w:rFonts w:ascii="Trebuchet MS" w:hAnsi="Trebuchet MS" w:cs="Arial"/>
          <w:sz w:val="22"/>
          <w:szCs w:val="22"/>
        </w:rPr>
        <w:t xml:space="preserve">tikrinti Rangovo buhalterinę apskaitą ir dokumentus, susijusius su Sutarties vykdymu, bei leisti </w:t>
      </w:r>
      <w:r w:rsidR="00A1773B" w:rsidRPr="00EE43B3">
        <w:rPr>
          <w:rFonts w:ascii="Trebuchet MS" w:hAnsi="Trebuchet MS" w:cs="Arial"/>
          <w:sz w:val="22"/>
          <w:szCs w:val="22"/>
        </w:rPr>
        <w:t xml:space="preserve">Užsakovo ar su Užsakovu susijusio asmens, </w:t>
      </w:r>
      <w:r w:rsidR="00170F09" w:rsidRPr="00EE43B3">
        <w:rPr>
          <w:rFonts w:ascii="Trebuchet MS" w:hAnsi="Trebuchet MS" w:cs="Arial"/>
          <w:sz w:val="22"/>
          <w:szCs w:val="22"/>
        </w:rPr>
        <w:t xml:space="preserve">banko ar atitinkamos </w:t>
      </w:r>
      <w:r w:rsidR="00170F09" w:rsidRPr="00EE43B3">
        <w:rPr>
          <w:rFonts w:ascii="Trebuchet MS" w:hAnsi="Trebuchet MS" w:cs="Arial"/>
          <w:sz w:val="22"/>
          <w:szCs w:val="22"/>
        </w:rPr>
        <w:lastRenderedPageBreak/>
        <w:t>institucijos pas</w:t>
      </w:r>
      <w:r w:rsidR="006C3D74" w:rsidRPr="00EE43B3">
        <w:rPr>
          <w:rFonts w:ascii="Trebuchet MS" w:hAnsi="Trebuchet MS" w:cs="Arial"/>
          <w:sz w:val="22"/>
          <w:szCs w:val="22"/>
        </w:rPr>
        <w:t xml:space="preserve">kirtiems auditoriams atlikti jų </w:t>
      </w:r>
      <w:r w:rsidR="00170F09" w:rsidRPr="00EE43B3">
        <w:rPr>
          <w:rFonts w:ascii="Trebuchet MS" w:hAnsi="Trebuchet MS" w:cs="Arial"/>
          <w:sz w:val="22"/>
          <w:szCs w:val="22"/>
        </w:rPr>
        <w:t>auditą</w:t>
      </w:r>
      <w:r w:rsidR="006C3D74" w:rsidRPr="00EE43B3">
        <w:rPr>
          <w:rFonts w:ascii="Trebuchet MS" w:hAnsi="Trebuchet MS" w:cs="Arial"/>
          <w:sz w:val="22"/>
          <w:szCs w:val="22"/>
        </w:rPr>
        <w:t xml:space="preserve"> arba kitiems specialistams atlikti tokių dokumentų ir informacijos patikrinimą</w:t>
      </w:r>
      <w:r w:rsidR="00170F09" w:rsidRPr="00EE43B3">
        <w:rPr>
          <w:rFonts w:ascii="Trebuchet MS" w:hAnsi="Trebuchet MS" w:cs="Arial"/>
          <w:sz w:val="22"/>
          <w:szCs w:val="22"/>
        </w:rPr>
        <w:t xml:space="preserve">. Minėtieji atstovai turi tokias pat teises </w:t>
      </w:r>
      <w:r w:rsidR="004E025A" w:rsidRPr="00EE43B3">
        <w:rPr>
          <w:rFonts w:ascii="Trebuchet MS" w:hAnsi="Trebuchet MS" w:cs="Arial"/>
          <w:sz w:val="22"/>
          <w:szCs w:val="22"/>
        </w:rPr>
        <w:t>vykdyti</w:t>
      </w:r>
      <w:r w:rsidR="00170F09" w:rsidRPr="00EE43B3">
        <w:rPr>
          <w:rFonts w:ascii="Trebuchet MS" w:hAnsi="Trebuchet MS" w:cs="Arial"/>
          <w:sz w:val="22"/>
          <w:szCs w:val="22"/>
        </w:rPr>
        <w:t xml:space="preserve"> </w:t>
      </w:r>
      <w:r w:rsidR="004E025A" w:rsidRPr="00EE43B3">
        <w:rPr>
          <w:rFonts w:ascii="Trebuchet MS" w:hAnsi="Trebuchet MS" w:cs="Arial"/>
          <w:sz w:val="22"/>
          <w:szCs w:val="22"/>
        </w:rPr>
        <w:t>apžiūras</w:t>
      </w:r>
      <w:r w:rsidR="00170F09" w:rsidRPr="00EE43B3">
        <w:rPr>
          <w:rFonts w:ascii="Trebuchet MS" w:hAnsi="Trebuchet MS" w:cs="Arial"/>
          <w:sz w:val="22"/>
          <w:szCs w:val="22"/>
        </w:rPr>
        <w:t>, kaip ir Užsakovo personalas pagal 7.3 punktą</w:t>
      </w:r>
      <w:r w:rsidR="004120BD" w:rsidRPr="00EE43B3">
        <w:rPr>
          <w:rFonts w:ascii="Trebuchet MS" w:hAnsi="Trebuchet MS" w:cs="Arial"/>
          <w:sz w:val="22"/>
          <w:szCs w:val="22"/>
        </w:rPr>
        <w:t xml:space="preserve"> [</w:t>
      </w:r>
      <w:r w:rsidR="004120BD" w:rsidRPr="00EE43B3">
        <w:rPr>
          <w:rFonts w:ascii="Trebuchet MS" w:hAnsi="Trebuchet MS" w:cs="Arial"/>
          <w:i/>
          <w:sz w:val="22"/>
          <w:szCs w:val="22"/>
        </w:rPr>
        <w:t>Apžiūra</w:t>
      </w:r>
      <w:r w:rsidR="004120BD" w:rsidRPr="00EE43B3">
        <w:rPr>
          <w:rFonts w:ascii="Trebuchet MS" w:hAnsi="Trebuchet MS" w:cs="Arial"/>
          <w:sz w:val="22"/>
          <w:szCs w:val="22"/>
        </w:rPr>
        <w:t>]</w:t>
      </w:r>
      <w:r w:rsidR="00170F09" w:rsidRPr="00EE43B3">
        <w:rPr>
          <w:rFonts w:ascii="Trebuchet MS" w:hAnsi="Trebuchet MS" w:cs="Arial"/>
          <w:sz w:val="22"/>
          <w:szCs w:val="22"/>
        </w:rPr>
        <w:t xml:space="preserve">. </w:t>
      </w:r>
      <w:r w:rsidR="0053215F" w:rsidRPr="00EE43B3">
        <w:rPr>
          <w:rFonts w:ascii="Trebuchet MS" w:hAnsi="Trebuchet MS" w:cs="Arial"/>
          <w:sz w:val="22"/>
          <w:szCs w:val="22"/>
        </w:rPr>
        <w:t>Tokių patikrinimų ir auditų išlaidas Užsakovas atlygina Rangovui pagal Rangovo pateiktus išlaidas pagrindžiančius dokumentus. Užsakovas įsipareigoja saugoti kaip konfidencialią Rangovo informaciją, kurią</w:t>
      </w:r>
      <w:r w:rsidR="00170F09" w:rsidRPr="00EE43B3">
        <w:rPr>
          <w:rFonts w:ascii="Trebuchet MS" w:hAnsi="Trebuchet MS" w:cs="Arial"/>
          <w:sz w:val="22"/>
          <w:szCs w:val="22"/>
        </w:rPr>
        <w:t xml:space="preserve"> </w:t>
      </w:r>
      <w:r w:rsidR="0053215F" w:rsidRPr="00EE43B3">
        <w:rPr>
          <w:rFonts w:ascii="Trebuchet MS" w:hAnsi="Trebuchet MS" w:cs="Arial"/>
          <w:sz w:val="22"/>
          <w:szCs w:val="22"/>
        </w:rPr>
        <w:t>Užsakovas sužinojo per tokį patikrinimą ar auditą.</w:t>
      </w:r>
    </w:p>
    <w:p w14:paraId="7FE7B056" w14:textId="77777777" w:rsidR="001B499C" w:rsidRPr="00C949EB" w:rsidRDefault="001B499C" w:rsidP="004E3D7D">
      <w:pPr>
        <w:ind w:left="2127"/>
        <w:jc w:val="both"/>
        <w:rPr>
          <w:rFonts w:ascii="Trebuchet MS" w:hAnsi="Trebuchet MS" w:cs="Arial"/>
          <w:sz w:val="22"/>
          <w:szCs w:val="22"/>
        </w:rPr>
      </w:pPr>
    </w:p>
    <w:p w14:paraId="7664E1FA" w14:textId="77777777" w:rsidR="004425EF" w:rsidRPr="00C949EB" w:rsidRDefault="004425EF" w:rsidP="004E3D7D">
      <w:pPr>
        <w:ind w:left="2127"/>
        <w:jc w:val="both"/>
        <w:rPr>
          <w:rFonts w:ascii="Trebuchet MS" w:hAnsi="Trebuchet MS" w:cs="Arial"/>
          <w:sz w:val="22"/>
          <w:szCs w:val="22"/>
        </w:rPr>
      </w:pPr>
    </w:p>
    <w:p w14:paraId="173E3513" w14:textId="77777777" w:rsidR="001B499C" w:rsidRPr="00C949EB" w:rsidRDefault="001B499C" w:rsidP="004E3D7D">
      <w:pPr>
        <w:ind w:left="2127" w:hanging="2127"/>
        <w:jc w:val="both"/>
        <w:rPr>
          <w:rFonts w:ascii="Trebuchet MS" w:eastAsia="Calibri" w:hAnsi="Trebuchet MS" w:cs="Arial"/>
          <w:b/>
          <w:sz w:val="22"/>
          <w:szCs w:val="22"/>
        </w:rPr>
      </w:pPr>
      <w:r w:rsidRPr="00C949EB">
        <w:rPr>
          <w:rFonts w:ascii="Trebuchet MS" w:hAnsi="Trebuchet MS" w:cs="Arial"/>
          <w:sz w:val="22"/>
          <w:szCs w:val="22"/>
        </w:rPr>
        <w:t>1.1</w:t>
      </w:r>
      <w:r w:rsidR="00B13A50" w:rsidRPr="00C949EB">
        <w:rPr>
          <w:rFonts w:ascii="Trebuchet MS" w:hAnsi="Trebuchet MS" w:cs="Arial"/>
          <w:sz w:val="22"/>
          <w:szCs w:val="22"/>
        </w:rPr>
        <w:t>7</w:t>
      </w:r>
      <w:r w:rsidRPr="00C949EB">
        <w:rPr>
          <w:rFonts w:ascii="Trebuchet MS" w:hAnsi="Trebuchet MS" w:cs="Arial"/>
          <w:sz w:val="22"/>
          <w:szCs w:val="22"/>
        </w:rPr>
        <w:tab/>
      </w:r>
      <w:r w:rsidR="00A21E79" w:rsidRPr="00C949EB">
        <w:rPr>
          <w:rFonts w:ascii="Trebuchet MS" w:eastAsia="Calibri" w:hAnsi="Trebuchet MS" w:cs="Arial"/>
          <w:b/>
          <w:sz w:val="22"/>
          <w:szCs w:val="22"/>
        </w:rPr>
        <w:t>Atskiriamumas</w:t>
      </w:r>
    </w:p>
    <w:p w14:paraId="4886DA1E" w14:textId="77777777" w:rsidR="001B499C" w:rsidRPr="00C949EB" w:rsidRDefault="001B499C" w:rsidP="001B499C">
      <w:pPr>
        <w:ind w:left="2127" w:hanging="2127"/>
        <w:jc w:val="both"/>
        <w:rPr>
          <w:rFonts w:ascii="Trebuchet MS" w:hAnsi="Trebuchet MS" w:cs="Arial"/>
          <w:sz w:val="22"/>
          <w:szCs w:val="22"/>
        </w:rPr>
      </w:pPr>
    </w:p>
    <w:p w14:paraId="786A7DEC" w14:textId="77777777" w:rsidR="001B499C" w:rsidRPr="00C949EB" w:rsidRDefault="00A772EA" w:rsidP="001B499C">
      <w:pPr>
        <w:ind w:left="2126"/>
        <w:jc w:val="both"/>
        <w:rPr>
          <w:rFonts w:ascii="Trebuchet MS" w:eastAsia="Calibri" w:hAnsi="Trebuchet MS" w:cs="Arial"/>
          <w:b/>
          <w:sz w:val="22"/>
          <w:szCs w:val="22"/>
        </w:rPr>
      </w:pPr>
      <w:r w:rsidRPr="00C949EB">
        <w:rPr>
          <w:rFonts w:ascii="Trebuchet MS" w:hAnsi="Trebuchet MS" w:cs="Arial"/>
          <w:b/>
          <w:sz w:val="22"/>
          <w:szCs w:val="22"/>
        </w:rPr>
        <w:t xml:space="preserve">Įterpiamas papildomas </w:t>
      </w:r>
      <w:r w:rsidR="001B499C" w:rsidRPr="00C949EB">
        <w:rPr>
          <w:rFonts w:ascii="Trebuchet MS" w:eastAsia="Calibri" w:hAnsi="Trebuchet MS" w:cs="Arial"/>
          <w:b/>
          <w:sz w:val="22"/>
          <w:szCs w:val="22"/>
        </w:rPr>
        <w:t>1.1</w:t>
      </w:r>
      <w:r w:rsidR="00B13A50" w:rsidRPr="00C949EB">
        <w:rPr>
          <w:rFonts w:ascii="Trebuchet MS" w:eastAsia="Calibri" w:hAnsi="Trebuchet MS" w:cs="Arial"/>
          <w:b/>
          <w:sz w:val="22"/>
          <w:szCs w:val="22"/>
        </w:rPr>
        <w:t>7</w:t>
      </w:r>
      <w:r w:rsidRPr="00C949EB">
        <w:rPr>
          <w:rFonts w:ascii="Trebuchet MS" w:eastAsia="Calibri" w:hAnsi="Trebuchet MS" w:cs="Arial"/>
          <w:b/>
          <w:sz w:val="22"/>
          <w:szCs w:val="22"/>
        </w:rPr>
        <w:t xml:space="preserve"> punktas</w:t>
      </w:r>
      <w:r w:rsidR="001B499C" w:rsidRPr="00C949EB">
        <w:rPr>
          <w:rFonts w:ascii="Trebuchet MS" w:eastAsia="Calibri" w:hAnsi="Trebuchet MS" w:cs="Arial"/>
          <w:b/>
          <w:sz w:val="22"/>
          <w:szCs w:val="22"/>
        </w:rPr>
        <w:t>:</w:t>
      </w:r>
    </w:p>
    <w:p w14:paraId="286DBC73" w14:textId="77777777" w:rsidR="001B499C" w:rsidRPr="00C949EB" w:rsidRDefault="001B499C" w:rsidP="001B499C">
      <w:pPr>
        <w:ind w:left="2126"/>
        <w:jc w:val="both"/>
        <w:rPr>
          <w:rFonts w:ascii="Trebuchet MS" w:eastAsia="Calibri" w:hAnsi="Trebuchet MS" w:cs="Arial"/>
          <w:sz w:val="22"/>
          <w:szCs w:val="22"/>
        </w:rPr>
      </w:pPr>
    </w:p>
    <w:p w14:paraId="14E3490B" w14:textId="77777777" w:rsidR="000F2C28" w:rsidRPr="00C949EB" w:rsidRDefault="000F2C28" w:rsidP="001B499C">
      <w:pPr>
        <w:ind w:left="2126"/>
        <w:jc w:val="both"/>
        <w:rPr>
          <w:rFonts w:ascii="Trebuchet MS" w:eastAsia="Calibri" w:hAnsi="Trebuchet MS" w:cs="Arial"/>
          <w:sz w:val="22"/>
          <w:szCs w:val="22"/>
        </w:rPr>
      </w:pPr>
      <w:r w:rsidRPr="00C949EB">
        <w:rPr>
          <w:rFonts w:ascii="Trebuchet MS" w:eastAsia="Calibri" w:hAnsi="Trebuchet MS" w:cs="Arial"/>
          <w:sz w:val="22"/>
          <w:szCs w:val="22"/>
        </w:rPr>
        <w:t xml:space="preserve">Jei kuriuo nors metu kuri nors Sutarties nuostata tampa neteisėta, negaliojančia ar kuria nors prasme neįgyvendinama pagal </w:t>
      </w:r>
      <w:r w:rsidR="005720A4" w:rsidRPr="00C949EB">
        <w:rPr>
          <w:rFonts w:ascii="Trebuchet MS" w:eastAsia="Calibri" w:hAnsi="Trebuchet MS" w:cs="Arial"/>
          <w:sz w:val="22"/>
          <w:szCs w:val="22"/>
        </w:rPr>
        <w:t xml:space="preserve">Šalies </w:t>
      </w:r>
      <w:r w:rsidRPr="00C949EB">
        <w:rPr>
          <w:rFonts w:ascii="Trebuchet MS" w:eastAsia="Calibri" w:hAnsi="Trebuchet MS" w:cs="Arial"/>
          <w:sz w:val="22"/>
          <w:szCs w:val="22"/>
        </w:rPr>
        <w:t>Įstatymus, ji neturi įtakos bet kurios kitos Sutarties nuostatos teisėtum</w:t>
      </w:r>
      <w:r w:rsidR="00F3611C" w:rsidRPr="00C949EB">
        <w:rPr>
          <w:rFonts w:ascii="Trebuchet MS" w:eastAsia="Calibri" w:hAnsi="Trebuchet MS" w:cs="Arial"/>
          <w:sz w:val="22"/>
          <w:szCs w:val="22"/>
        </w:rPr>
        <w:t>ui</w:t>
      </w:r>
      <w:r w:rsidRPr="00C949EB">
        <w:rPr>
          <w:rFonts w:ascii="Trebuchet MS" w:eastAsia="Calibri" w:hAnsi="Trebuchet MS" w:cs="Arial"/>
          <w:sz w:val="22"/>
          <w:szCs w:val="22"/>
        </w:rPr>
        <w:t>, galiojim</w:t>
      </w:r>
      <w:r w:rsidR="00F3611C" w:rsidRPr="00C949EB">
        <w:rPr>
          <w:rFonts w:ascii="Trebuchet MS" w:eastAsia="Calibri" w:hAnsi="Trebuchet MS" w:cs="Arial"/>
          <w:sz w:val="22"/>
          <w:szCs w:val="22"/>
        </w:rPr>
        <w:t>ui</w:t>
      </w:r>
      <w:r w:rsidRPr="00C949EB">
        <w:rPr>
          <w:rFonts w:ascii="Trebuchet MS" w:eastAsia="Calibri" w:hAnsi="Trebuchet MS" w:cs="Arial"/>
          <w:sz w:val="22"/>
          <w:szCs w:val="22"/>
        </w:rPr>
        <w:t xml:space="preserve"> ar įgyvendinamum</w:t>
      </w:r>
      <w:r w:rsidR="00F3611C" w:rsidRPr="00C949EB">
        <w:rPr>
          <w:rFonts w:ascii="Trebuchet MS" w:eastAsia="Calibri" w:hAnsi="Trebuchet MS" w:cs="Arial"/>
          <w:sz w:val="22"/>
          <w:szCs w:val="22"/>
        </w:rPr>
        <w:t>ui ir jų nesumažina</w:t>
      </w:r>
      <w:r w:rsidR="00042376" w:rsidRPr="00C949EB">
        <w:rPr>
          <w:rFonts w:ascii="Trebuchet MS" w:eastAsia="Calibri" w:hAnsi="Trebuchet MS" w:cs="Arial"/>
          <w:sz w:val="22"/>
          <w:szCs w:val="22"/>
        </w:rPr>
        <w:t xml:space="preserve">. Paaiškėjus, kad nuostata yra neteisėta, negaliojanti ar neįgyvendinama, Šalys </w:t>
      </w:r>
      <w:r w:rsidR="00D34242" w:rsidRPr="00C949EB">
        <w:rPr>
          <w:rFonts w:ascii="Trebuchet MS" w:eastAsia="Calibri" w:hAnsi="Trebuchet MS" w:cs="Arial"/>
          <w:sz w:val="22"/>
          <w:szCs w:val="22"/>
        </w:rPr>
        <w:t>bendru sutarimu raštu pakeičia tą nuostatą kitu susitarimu, kurio teisinis ir ekonominis rezultatas yra kuo artimesnis neteisėtos, negaliojančios ar neįgyvendinamos nuostatos r</w:t>
      </w:r>
      <w:r w:rsidR="00CD68B9" w:rsidRPr="00C949EB">
        <w:rPr>
          <w:rFonts w:ascii="Trebuchet MS" w:eastAsia="Calibri" w:hAnsi="Trebuchet MS" w:cs="Arial"/>
          <w:sz w:val="22"/>
          <w:szCs w:val="22"/>
        </w:rPr>
        <w:t>ez</w:t>
      </w:r>
      <w:r w:rsidR="00D34242" w:rsidRPr="00C949EB">
        <w:rPr>
          <w:rFonts w:ascii="Trebuchet MS" w:eastAsia="Calibri" w:hAnsi="Trebuchet MS" w:cs="Arial"/>
          <w:sz w:val="22"/>
          <w:szCs w:val="22"/>
        </w:rPr>
        <w:t>ultatui.</w:t>
      </w:r>
    </w:p>
    <w:p w14:paraId="6E75E67D" w14:textId="77777777" w:rsidR="004425EF" w:rsidRPr="00C949EB" w:rsidRDefault="004425EF" w:rsidP="001B499C">
      <w:pPr>
        <w:ind w:left="2126"/>
        <w:jc w:val="both"/>
        <w:rPr>
          <w:rFonts w:ascii="Trebuchet MS" w:eastAsia="Calibri" w:hAnsi="Trebuchet MS" w:cs="Arial"/>
          <w:sz w:val="22"/>
          <w:szCs w:val="22"/>
        </w:rPr>
      </w:pPr>
    </w:p>
    <w:p w14:paraId="3C182BCB" w14:textId="5DAEE5FF" w:rsidR="00DB193D" w:rsidRPr="00C949EB" w:rsidRDefault="00A21E79" w:rsidP="00671860">
      <w:pPr>
        <w:pStyle w:val="Heading2"/>
        <w:spacing w:before="480" w:after="120"/>
        <w:ind w:left="2127" w:hanging="2127"/>
        <w:jc w:val="both"/>
        <w:rPr>
          <w:rFonts w:ascii="Trebuchet MS" w:hAnsi="Trebuchet MS"/>
          <w:bCs w:val="0"/>
          <w:position w:val="14"/>
          <w:sz w:val="22"/>
          <w:szCs w:val="22"/>
        </w:rPr>
      </w:pPr>
      <w:bookmarkStart w:id="5" w:name="_Toc309768749"/>
      <w:bookmarkStart w:id="6" w:name="_Toc309769203"/>
      <w:bookmarkStart w:id="7" w:name="_Toc309769282"/>
      <w:bookmarkStart w:id="8" w:name="_Toc484355312"/>
      <w:r w:rsidRPr="00C949EB">
        <w:rPr>
          <w:rFonts w:ascii="Trebuchet MS" w:hAnsi="Trebuchet MS"/>
          <w:bCs w:val="0"/>
          <w:position w:val="14"/>
          <w:sz w:val="22"/>
          <w:szCs w:val="22"/>
        </w:rPr>
        <w:t>2</w:t>
      </w:r>
      <w:r w:rsidR="00D34242" w:rsidRPr="00C949EB">
        <w:rPr>
          <w:rFonts w:ascii="Trebuchet MS" w:hAnsi="Trebuchet MS"/>
          <w:bCs w:val="0"/>
          <w:position w:val="14"/>
          <w:sz w:val="22"/>
          <w:szCs w:val="22"/>
        </w:rPr>
        <w:t xml:space="preserve"> s</w:t>
      </w:r>
      <w:r w:rsidR="00474733" w:rsidRPr="00C949EB">
        <w:rPr>
          <w:rFonts w:ascii="Trebuchet MS" w:hAnsi="Trebuchet MS"/>
          <w:bCs w:val="0"/>
          <w:position w:val="14"/>
          <w:sz w:val="22"/>
          <w:szCs w:val="22"/>
        </w:rPr>
        <w:t>traipsnis</w:t>
      </w:r>
      <w:r w:rsidR="00DB193D" w:rsidRPr="00C949EB">
        <w:rPr>
          <w:rFonts w:ascii="Trebuchet MS" w:hAnsi="Trebuchet MS"/>
          <w:bCs w:val="0"/>
          <w:position w:val="14"/>
          <w:sz w:val="22"/>
          <w:szCs w:val="22"/>
        </w:rPr>
        <w:tab/>
      </w:r>
      <w:bookmarkEnd w:id="5"/>
      <w:bookmarkEnd w:id="6"/>
      <w:bookmarkEnd w:id="7"/>
      <w:r w:rsidRPr="00C949EB">
        <w:rPr>
          <w:rFonts w:ascii="Trebuchet MS" w:hAnsi="Trebuchet MS"/>
          <w:bCs w:val="0"/>
          <w:position w:val="14"/>
          <w:sz w:val="22"/>
          <w:szCs w:val="22"/>
        </w:rPr>
        <w:t>Užsakovas</w:t>
      </w:r>
      <w:bookmarkEnd w:id="8"/>
    </w:p>
    <w:p w14:paraId="7EEC8187" w14:textId="77777777" w:rsidR="00DB193D" w:rsidRPr="00C949EB" w:rsidRDefault="00DB193D" w:rsidP="00DB193D">
      <w:pPr>
        <w:rPr>
          <w:rFonts w:ascii="Trebuchet MS" w:hAnsi="Trebuchet MS" w:cs="Arial"/>
          <w:b/>
          <w:bCs/>
          <w:sz w:val="22"/>
          <w:szCs w:val="22"/>
        </w:rPr>
      </w:pPr>
      <w:r w:rsidRPr="00C949EB">
        <w:rPr>
          <w:rFonts w:ascii="Trebuchet MS" w:hAnsi="Trebuchet MS" w:cs="Arial"/>
          <w:bCs/>
          <w:sz w:val="22"/>
          <w:szCs w:val="22"/>
        </w:rPr>
        <w:t>2.1</w:t>
      </w:r>
      <w:r w:rsidR="00A21E79" w:rsidRPr="00C949EB">
        <w:rPr>
          <w:rFonts w:ascii="Trebuchet MS" w:hAnsi="Trebuchet MS" w:cs="Arial"/>
          <w:b/>
          <w:bCs/>
          <w:sz w:val="22"/>
          <w:szCs w:val="22"/>
        </w:rPr>
        <w:tab/>
      </w:r>
      <w:r w:rsidR="00A772EA" w:rsidRPr="00C949EB">
        <w:rPr>
          <w:rFonts w:ascii="Trebuchet MS" w:hAnsi="Trebuchet MS" w:cs="Arial"/>
          <w:b/>
          <w:bCs/>
          <w:sz w:val="22"/>
          <w:szCs w:val="22"/>
        </w:rPr>
        <w:tab/>
      </w:r>
      <w:r w:rsidR="00A772EA" w:rsidRPr="00C949EB">
        <w:rPr>
          <w:rFonts w:ascii="Trebuchet MS" w:hAnsi="Trebuchet MS" w:cs="Arial"/>
          <w:b/>
          <w:bCs/>
          <w:sz w:val="22"/>
          <w:szCs w:val="22"/>
        </w:rPr>
        <w:tab/>
      </w:r>
      <w:r w:rsidR="000D2448" w:rsidRPr="00C949EB">
        <w:rPr>
          <w:rFonts w:ascii="Trebuchet MS" w:hAnsi="Trebuchet MS" w:cs="Arial"/>
          <w:b/>
          <w:bCs/>
          <w:sz w:val="22"/>
          <w:szCs w:val="22"/>
        </w:rPr>
        <w:t>Teisė naudotis Statybviete</w:t>
      </w:r>
    </w:p>
    <w:p w14:paraId="52320CDB" w14:textId="77777777" w:rsidR="00DB193D" w:rsidRPr="00C949EB" w:rsidRDefault="00DB193D" w:rsidP="00DB193D">
      <w:pPr>
        <w:rPr>
          <w:rFonts w:ascii="Trebuchet MS" w:hAnsi="Trebuchet MS" w:cs="Arial"/>
          <w:b/>
          <w:bCs/>
          <w:sz w:val="22"/>
          <w:szCs w:val="22"/>
          <w:lang w:val="en-US"/>
        </w:rPr>
      </w:pPr>
    </w:p>
    <w:p w14:paraId="65240E4A" w14:textId="77777777" w:rsidR="00DB193D" w:rsidRPr="00C949EB" w:rsidRDefault="00785FD7" w:rsidP="00DB193D">
      <w:pPr>
        <w:ind w:left="2127"/>
        <w:jc w:val="both"/>
        <w:rPr>
          <w:rFonts w:ascii="Trebuchet MS" w:hAnsi="Trebuchet MS" w:cs="Arial"/>
          <w:b/>
          <w:bCs/>
          <w:sz w:val="22"/>
          <w:szCs w:val="22"/>
        </w:rPr>
      </w:pPr>
      <w:r w:rsidRPr="00C949EB">
        <w:rPr>
          <w:rFonts w:ascii="Trebuchet MS" w:hAnsi="Trebuchet MS" w:cs="Arial"/>
          <w:b/>
          <w:bCs/>
          <w:sz w:val="22"/>
          <w:szCs w:val="22"/>
        </w:rPr>
        <w:t xml:space="preserve">2.1 </w:t>
      </w:r>
      <w:r w:rsidR="00863AD0" w:rsidRPr="00C949EB">
        <w:rPr>
          <w:rFonts w:ascii="Trebuchet MS" w:hAnsi="Trebuchet MS" w:cs="Arial"/>
          <w:b/>
          <w:bCs/>
          <w:sz w:val="22"/>
          <w:szCs w:val="22"/>
        </w:rPr>
        <w:t>punkto pabaigoje įterpiamos šios pastraipos:</w:t>
      </w:r>
      <w:r w:rsidR="00B07380" w:rsidRPr="00C949EB">
        <w:rPr>
          <w:rFonts w:ascii="Trebuchet MS" w:hAnsi="Trebuchet MS" w:cs="Arial"/>
          <w:b/>
          <w:bCs/>
          <w:sz w:val="22"/>
          <w:szCs w:val="22"/>
        </w:rPr>
        <w:t xml:space="preserve"> </w:t>
      </w:r>
    </w:p>
    <w:p w14:paraId="334519D4" w14:textId="77777777" w:rsidR="00863AD0" w:rsidRPr="00C949EB" w:rsidRDefault="00863AD0" w:rsidP="00DB193D">
      <w:pPr>
        <w:ind w:left="2127"/>
        <w:jc w:val="both"/>
        <w:rPr>
          <w:rFonts w:ascii="Trebuchet MS" w:hAnsi="Trebuchet MS" w:cs="Arial"/>
          <w:bCs/>
          <w:sz w:val="22"/>
          <w:szCs w:val="22"/>
        </w:rPr>
      </w:pPr>
    </w:p>
    <w:p w14:paraId="7CFCB7E6" w14:textId="0CE80060" w:rsidR="0007193A" w:rsidRPr="00C949EB" w:rsidRDefault="0007193A" w:rsidP="00DB193D">
      <w:pPr>
        <w:ind w:left="2127"/>
        <w:jc w:val="both"/>
        <w:rPr>
          <w:rFonts w:ascii="Trebuchet MS" w:hAnsi="Trebuchet MS" w:cs="Arial"/>
          <w:bCs/>
          <w:sz w:val="22"/>
          <w:szCs w:val="22"/>
        </w:rPr>
      </w:pPr>
      <w:r w:rsidRPr="00C949EB">
        <w:rPr>
          <w:rFonts w:ascii="Trebuchet MS" w:hAnsi="Trebuchet MS" w:cs="Arial"/>
          <w:bCs/>
          <w:sz w:val="22"/>
          <w:szCs w:val="22"/>
        </w:rPr>
        <w:t xml:space="preserve">Rangovas </w:t>
      </w:r>
      <w:r w:rsidR="00863AD0" w:rsidRPr="00C949EB">
        <w:rPr>
          <w:rFonts w:ascii="Trebuchet MS" w:hAnsi="Trebuchet MS" w:cs="Arial"/>
          <w:bCs/>
          <w:sz w:val="22"/>
          <w:szCs w:val="22"/>
        </w:rPr>
        <w:t xml:space="preserve">privalo naudoti </w:t>
      </w:r>
      <w:r w:rsidRPr="00C949EB">
        <w:rPr>
          <w:rFonts w:ascii="Trebuchet MS" w:hAnsi="Trebuchet MS" w:cs="Arial"/>
          <w:bCs/>
          <w:sz w:val="22"/>
          <w:szCs w:val="22"/>
        </w:rPr>
        <w:t xml:space="preserve">Statybvietę tik Darbų vykdymo tikslais. </w:t>
      </w:r>
      <w:r w:rsidR="006C3D74" w:rsidRPr="00C949EB">
        <w:rPr>
          <w:rFonts w:ascii="Trebuchet MS" w:hAnsi="Trebuchet MS" w:cs="Arial"/>
          <w:bCs/>
          <w:sz w:val="22"/>
          <w:szCs w:val="22"/>
        </w:rPr>
        <w:t>Rangovas privalo vadovautis Užsakovo reikalavimais ir kitais Sutartyje arba atskirai Užsakovo pateiktais reikalavimais, įskaitant reikalavimus dėl Statybvietės ir joje esančių asmenų bei Užsakovo turto saugumo.</w:t>
      </w:r>
    </w:p>
    <w:p w14:paraId="0627E340" w14:textId="77777777" w:rsidR="00DB193D" w:rsidRPr="00C949EB" w:rsidRDefault="00DB193D" w:rsidP="0007193A">
      <w:pPr>
        <w:jc w:val="both"/>
        <w:rPr>
          <w:rFonts w:ascii="Trebuchet MS" w:hAnsi="Trebuchet MS" w:cs="Arial"/>
          <w:bCs/>
          <w:sz w:val="22"/>
          <w:szCs w:val="22"/>
        </w:rPr>
      </w:pPr>
    </w:p>
    <w:p w14:paraId="4345C8EB" w14:textId="77777777" w:rsidR="00DB193D" w:rsidRPr="00C949EB" w:rsidRDefault="002560C3" w:rsidP="002560C3">
      <w:pPr>
        <w:ind w:left="2127"/>
        <w:jc w:val="both"/>
        <w:rPr>
          <w:rFonts w:ascii="Trebuchet MS" w:hAnsi="Trebuchet MS" w:cs="Arial"/>
          <w:sz w:val="22"/>
          <w:szCs w:val="22"/>
        </w:rPr>
      </w:pPr>
      <w:r w:rsidRPr="00C949EB">
        <w:rPr>
          <w:rFonts w:ascii="Trebuchet MS" w:hAnsi="Trebuchet MS" w:cs="Arial"/>
          <w:sz w:val="22"/>
          <w:szCs w:val="22"/>
        </w:rPr>
        <w:t xml:space="preserve">Statybvietės ir bet kurios jos vietos perdavimas Rangovui, taip pat jų grąžinimas Užsakovui įforminamas Statybvietės perdavimo-priėmimo aktais, kuriuos pasirašo abi Šalys. </w:t>
      </w:r>
    </w:p>
    <w:p w14:paraId="6739C1D3" w14:textId="77777777" w:rsidR="005720A4" w:rsidRPr="00C949EB" w:rsidRDefault="005720A4" w:rsidP="002560C3">
      <w:pPr>
        <w:ind w:left="2127"/>
        <w:jc w:val="both"/>
        <w:rPr>
          <w:rFonts w:ascii="Trebuchet MS" w:hAnsi="Trebuchet MS" w:cs="Arial"/>
          <w:sz w:val="22"/>
          <w:szCs w:val="22"/>
        </w:rPr>
      </w:pPr>
    </w:p>
    <w:p w14:paraId="2DCDAF6B" w14:textId="77777777" w:rsidR="00DB193D" w:rsidRPr="00C949EB" w:rsidRDefault="00C9005A" w:rsidP="00A66F45">
      <w:pPr>
        <w:ind w:left="2127"/>
        <w:jc w:val="both"/>
        <w:rPr>
          <w:rFonts w:ascii="Trebuchet MS" w:hAnsi="Trebuchet MS" w:cs="Arial"/>
          <w:bCs/>
          <w:sz w:val="22"/>
          <w:szCs w:val="22"/>
        </w:rPr>
      </w:pPr>
      <w:r w:rsidRPr="00C949EB">
        <w:rPr>
          <w:rFonts w:ascii="Trebuchet MS" w:hAnsi="Trebuchet MS" w:cs="Arial"/>
          <w:bCs/>
          <w:sz w:val="22"/>
          <w:szCs w:val="22"/>
        </w:rPr>
        <w:t xml:space="preserve">Užsakovo arba </w:t>
      </w:r>
      <w:r w:rsidR="00252EB5" w:rsidRPr="00C949EB">
        <w:rPr>
          <w:rFonts w:ascii="Trebuchet MS" w:hAnsi="Trebuchet MS" w:cs="Arial"/>
          <w:bCs/>
          <w:sz w:val="22"/>
          <w:szCs w:val="22"/>
        </w:rPr>
        <w:t>trečiųjų asmenų</w:t>
      </w:r>
      <w:r w:rsidRPr="00C949EB">
        <w:rPr>
          <w:rFonts w:ascii="Trebuchet MS" w:hAnsi="Trebuchet MS" w:cs="Arial"/>
          <w:bCs/>
          <w:sz w:val="22"/>
          <w:szCs w:val="22"/>
        </w:rPr>
        <w:t xml:space="preserve"> </w:t>
      </w:r>
      <w:r w:rsidR="00AD20B4" w:rsidRPr="00C949EB">
        <w:rPr>
          <w:rFonts w:ascii="Trebuchet MS" w:hAnsi="Trebuchet MS" w:cs="Arial"/>
          <w:bCs/>
          <w:sz w:val="22"/>
          <w:szCs w:val="22"/>
        </w:rPr>
        <w:t xml:space="preserve">laikino </w:t>
      </w:r>
      <w:r w:rsidRPr="00C949EB">
        <w:rPr>
          <w:rFonts w:ascii="Trebuchet MS" w:hAnsi="Trebuchet MS" w:cs="Arial"/>
          <w:bCs/>
          <w:sz w:val="22"/>
          <w:szCs w:val="22"/>
        </w:rPr>
        <w:t xml:space="preserve">patekimo į nustatytas Statybvietės vietas laiką ir sąlygas bei </w:t>
      </w:r>
      <w:r w:rsidR="004E025A" w:rsidRPr="00C949EB">
        <w:rPr>
          <w:rFonts w:ascii="Trebuchet MS" w:hAnsi="Trebuchet MS" w:cs="Arial"/>
          <w:bCs/>
          <w:sz w:val="22"/>
          <w:szCs w:val="22"/>
        </w:rPr>
        <w:t xml:space="preserve">jų </w:t>
      </w:r>
      <w:r w:rsidRPr="00C949EB">
        <w:rPr>
          <w:rFonts w:ascii="Trebuchet MS" w:hAnsi="Trebuchet MS" w:cs="Arial"/>
          <w:bCs/>
          <w:sz w:val="22"/>
          <w:szCs w:val="22"/>
        </w:rPr>
        <w:t xml:space="preserve">grąžinimą Rangovui koordinuoja Inžinierius pagal 3.5 </w:t>
      </w:r>
      <w:r w:rsidR="00EF1DAE" w:rsidRPr="00C949EB">
        <w:rPr>
          <w:rFonts w:ascii="Trebuchet MS" w:hAnsi="Trebuchet MS" w:cs="Arial"/>
          <w:bCs/>
          <w:sz w:val="22"/>
          <w:szCs w:val="22"/>
        </w:rPr>
        <w:t xml:space="preserve">punkto </w:t>
      </w:r>
      <w:r w:rsidRPr="00C949EB">
        <w:rPr>
          <w:rFonts w:ascii="Trebuchet MS" w:hAnsi="Trebuchet MS" w:cs="Arial"/>
          <w:bCs/>
          <w:sz w:val="22"/>
          <w:szCs w:val="22"/>
        </w:rPr>
        <w:t>[</w:t>
      </w:r>
      <w:r w:rsidRPr="00C949EB">
        <w:rPr>
          <w:rFonts w:ascii="Trebuchet MS" w:hAnsi="Trebuchet MS" w:cs="Arial"/>
          <w:bCs/>
          <w:i/>
          <w:sz w:val="22"/>
          <w:szCs w:val="22"/>
        </w:rPr>
        <w:t>Sprendimai</w:t>
      </w:r>
      <w:r w:rsidRPr="00C949EB">
        <w:rPr>
          <w:rFonts w:ascii="Trebuchet MS" w:hAnsi="Trebuchet MS" w:cs="Arial"/>
          <w:bCs/>
          <w:sz w:val="22"/>
          <w:szCs w:val="22"/>
        </w:rPr>
        <w:t>] nuostatas; nustatytų Statybvietės vietų grąžinimas</w:t>
      </w:r>
      <w:r w:rsidR="007A1811" w:rsidRPr="00C949EB">
        <w:rPr>
          <w:rFonts w:ascii="Trebuchet MS" w:hAnsi="Trebuchet MS" w:cs="Arial"/>
          <w:bCs/>
          <w:sz w:val="22"/>
          <w:szCs w:val="22"/>
        </w:rPr>
        <w:t xml:space="preserve"> Rangovui įforminamas atitinkamų</w:t>
      </w:r>
      <w:r w:rsidRPr="00C949EB">
        <w:rPr>
          <w:rFonts w:ascii="Trebuchet MS" w:hAnsi="Trebuchet MS" w:cs="Arial"/>
          <w:bCs/>
          <w:sz w:val="22"/>
          <w:szCs w:val="22"/>
        </w:rPr>
        <w:t xml:space="preserve"> nustatytų Statybvietės vietų perdavimo-priėmimo aktais, kuriuos pasirašo Rangovas ir Užsakovas arba Užsakovo nurodyta</w:t>
      </w:r>
      <w:r w:rsidR="004E025A" w:rsidRPr="00C949EB">
        <w:rPr>
          <w:rFonts w:ascii="Trebuchet MS" w:hAnsi="Trebuchet MS" w:cs="Arial"/>
          <w:bCs/>
          <w:sz w:val="22"/>
          <w:szCs w:val="22"/>
        </w:rPr>
        <w:t>s</w:t>
      </w:r>
      <w:r w:rsidRPr="00C949EB">
        <w:rPr>
          <w:rFonts w:ascii="Trebuchet MS" w:hAnsi="Trebuchet MS" w:cs="Arial"/>
          <w:bCs/>
          <w:sz w:val="22"/>
          <w:szCs w:val="22"/>
        </w:rPr>
        <w:t xml:space="preserve"> </w:t>
      </w:r>
      <w:r w:rsidR="004E025A" w:rsidRPr="00C949EB">
        <w:rPr>
          <w:rFonts w:ascii="Trebuchet MS" w:hAnsi="Trebuchet MS" w:cs="Arial"/>
          <w:bCs/>
          <w:sz w:val="22"/>
          <w:szCs w:val="22"/>
        </w:rPr>
        <w:t>tre</w:t>
      </w:r>
      <w:r w:rsidR="00467941" w:rsidRPr="00C949EB">
        <w:rPr>
          <w:rFonts w:ascii="Trebuchet MS" w:hAnsi="Trebuchet MS" w:cs="Arial"/>
          <w:bCs/>
          <w:sz w:val="22"/>
          <w:szCs w:val="22"/>
        </w:rPr>
        <w:t>čia</w:t>
      </w:r>
      <w:r w:rsidR="004E025A" w:rsidRPr="00C949EB">
        <w:rPr>
          <w:rFonts w:ascii="Trebuchet MS" w:hAnsi="Trebuchet MS" w:cs="Arial"/>
          <w:bCs/>
          <w:sz w:val="22"/>
          <w:szCs w:val="22"/>
        </w:rPr>
        <w:t>sis asmuo</w:t>
      </w:r>
      <w:r w:rsidRPr="00C949EB">
        <w:rPr>
          <w:rFonts w:ascii="Trebuchet MS" w:hAnsi="Trebuchet MS" w:cs="Arial"/>
          <w:bCs/>
          <w:sz w:val="22"/>
          <w:szCs w:val="22"/>
        </w:rPr>
        <w:t>.</w:t>
      </w:r>
    </w:p>
    <w:p w14:paraId="46CF67B3" w14:textId="77777777" w:rsidR="00C17318" w:rsidRPr="00C949EB" w:rsidRDefault="00C17318" w:rsidP="00A66F45">
      <w:pPr>
        <w:ind w:left="2127"/>
        <w:jc w:val="both"/>
        <w:rPr>
          <w:rFonts w:ascii="Trebuchet MS" w:hAnsi="Trebuchet MS" w:cs="Arial"/>
          <w:bCs/>
          <w:sz w:val="22"/>
          <w:szCs w:val="22"/>
        </w:rPr>
      </w:pPr>
    </w:p>
    <w:p w14:paraId="1DCA10FA" w14:textId="77777777" w:rsidR="00C17318" w:rsidRPr="00C949EB" w:rsidRDefault="00C17318" w:rsidP="00C17318">
      <w:pPr>
        <w:ind w:left="2124" w:firstLine="6"/>
        <w:jc w:val="both"/>
        <w:rPr>
          <w:rFonts w:ascii="Trebuchet MS" w:hAnsi="Trebuchet MS" w:cs="Arial"/>
          <w:sz w:val="22"/>
          <w:szCs w:val="22"/>
        </w:rPr>
      </w:pPr>
    </w:p>
    <w:p w14:paraId="6BF9FD37" w14:textId="25B0792D" w:rsidR="00C17318" w:rsidRDefault="00C17318" w:rsidP="00C17318">
      <w:pPr>
        <w:tabs>
          <w:tab w:val="left" w:pos="2127"/>
        </w:tabs>
        <w:jc w:val="both"/>
        <w:rPr>
          <w:rFonts w:ascii="Trebuchet MS" w:hAnsi="Trebuchet MS" w:cs="Arial"/>
          <w:b/>
          <w:sz w:val="22"/>
          <w:szCs w:val="22"/>
        </w:rPr>
      </w:pPr>
      <w:r w:rsidRPr="00C949EB">
        <w:rPr>
          <w:rFonts w:ascii="Trebuchet MS" w:hAnsi="Trebuchet MS" w:cs="Arial"/>
          <w:sz w:val="22"/>
          <w:szCs w:val="22"/>
        </w:rPr>
        <w:t>2.5</w:t>
      </w:r>
      <w:r w:rsidRPr="00C949EB">
        <w:rPr>
          <w:rFonts w:ascii="Trebuchet MS" w:hAnsi="Trebuchet MS" w:cs="Arial"/>
          <w:sz w:val="22"/>
          <w:szCs w:val="22"/>
        </w:rPr>
        <w:tab/>
      </w:r>
      <w:r w:rsidRPr="00C949EB">
        <w:rPr>
          <w:rFonts w:ascii="Trebuchet MS" w:hAnsi="Trebuchet MS" w:cs="Arial"/>
          <w:b/>
          <w:sz w:val="22"/>
          <w:szCs w:val="22"/>
        </w:rPr>
        <w:t xml:space="preserve">Užsakovo pretenzijos </w:t>
      </w:r>
    </w:p>
    <w:p w14:paraId="7E2589BD" w14:textId="77777777" w:rsidR="00D13DA5" w:rsidRPr="00C949EB" w:rsidRDefault="00D13DA5" w:rsidP="00C17318">
      <w:pPr>
        <w:tabs>
          <w:tab w:val="left" w:pos="2127"/>
        </w:tabs>
        <w:jc w:val="both"/>
        <w:rPr>
          <w:rFonts w:ascii="Trebuchet MS" w:hAnsi="Trebuchet MS" w:cs="Arial"/>
          <w:b/>
          <w:bCs/>
          <w:sz w:val="22"/>
          <w:szCs w:val="22"/>
        </w:rPr>
      </w:pPr>
    </w:p>
    <w:p w14:paraId="3252505C" w14:textId="21109CCB" w:rsidR="00C17318" w:rsidRPr="00C949EB" w:rsidRDefault="00C94AF6" w:rsidP="00C17318">
      <w:pPr>
        <w:ind w:left="2127"/>
        <w:jc w:val="both"/>
        <w:rPr>
          <w:rFonts w:ascii="Trebuchet MS" w:hAnsi="Trebuchet MS" w:cs="Arial"/>
          <w:b/>
          <w:sz w:val="22"/>
          <w:szCs w:val="22"/>
        </w:rPr>
      </w:pPr>
      <w:r w:rsidRPr="00C949EB">
        <w:rPr>
          <w:rFonts w:ascii="Trebuchet MS" w:hAnsi="Trebuchet MS" w:cs="Arial"/>
          <w:b/>
          <w:sz w:val="22"/>
          <w:szCs w:val="22"/>
        </w:rPr>
        <w:t xml:space="preserve">2.5 punkto </w:t>
      </w:r>
      <w:r>
        <w:rPr>
          <w:rFonts w:ascii="Trebuchet MS" w:hAnsi="Trebuchet MS" w:cs="Arial"/>
          <w:b/>
          <w:sz w:val="22"/>
          <w:szCs w:val="22"/>
        </w:rPr>
        <w:t>p</w:t>
      </w:r>
      <w:r w:rsidR="00C17318" w:rsidRPr="00C949EB">
        <w:rPr>
          <w:rFonts w:ascii="Trebuchet MS" w:hAnsi="Trebuchet MS" w:cs="Arial"/>
          <w:b/>
          <w:sz w:val="22"/>
          <w:szCs w:val="22"/>
        </w:rPr>
        <w:t xml:space="preserve">askutinės pastraipos </w:t>
      </w:r>
      <w:r w:rsidR="00D0199A" w:rsidRPr="00C949EB">
        <w:rPr>
          <w:rFonts w:ascii="Trebuchet MS" w:hAnsi="Trebuchet MS" w:cs="Arial"/>
          <w:b/>
          <w:sz w:val="22"/>
          <w:szCs w:val="22"/>
        </w:rPr>
        <w:t>paskutin</w:t>
      </w:r>
      <w:r>
        <w:rPr>
          <w:rFonts w:ascii="Trebuchet MS" w:hAnsi="Trebuchet MS" w:cs="Arial"/>
          <w:b/>
          <w:sz w:val="22"/>
          <w:szCs w:val="22"/>
        </w:rPr>
        <w:t>is</w:t>
      </w:r>
      <w:r w:rsidR="00D0199A" w:rsidRPr="00C949EB">
        <w:rPr>
          <w:rFonts w:ascii="Trebuchet MS" w:hAnsi="Trebuchet MS" w:cs="Arial"/>
          <w:b/>
          <w:sz w:val="22"/>
          <w:szCs w:val="22"/>
        </w:rPr>
        <w:t xml:space="preserve"> </w:t>
      </w:r>
      <w:r w:rsidR="00C17318" w:rsidRPr="00C949EB">
        <w:rPr>
          <w:rFonts w:ascii="Trebuchet MS" w:hAnsi="Trebuchet MS" w:cs="Arial"/>
          <w:b/>
          <w:sz w:val="22"/>
          <w:szCs w:val="22"/>
        </w:rPr>
        <w:t>sakin</w:t>
      </w:r>
      <w:r>
        <w:rPr>
          <w:rFonts w:ascii="Trebuchet MS" w:hAnsi="Trebuchet MS" w:cs="Arial"/>
          <w:b/>
          <w:sz w:val="22"/>
          <w:szCs w:val="22"/>
        </w:rPr>
        <w:t>ys</w:t>
      </w:r>
      <w:r w:rsidR="00C17318" w:rsidRPr="00C949EB">
        <w:rPr>
          <w:rFonts w:ascii="Trebuchet MS" w:hAnsi="Trebuchet MS" w:cs="Arial"/>
          <w:b/>
          <w:sz w:val="22"/>
          <w:szCs w:val="22"/>
        </w:rPr>
        <w:t xml:space="preserve"> </w:t>
      </w:r>
      <w:r w:rsidR="00D0199A" w:rsidRPr="00C949EB">
        <w:rPr>
          <w:rFonts w:ascii="Trebuchet MS" w:hAnsi="Trebuchet MS" w:cs="Arial"/>
          <w:b/>
          <w:sz w:val="22"/>
          <w:szCs w:val="22"/>
        </w:rPr>
        <w:t>išdėst</w:t>
      </w:r>
      <w:r>
        <w:rPr>
          <w:rFonts w:ascii="Trebuchet MS" w:hAnsi="Trebuchet MS" w:cs="Arial"/>
          <w:b/>
          <w:sz w:val="22"/>
          <w:szCs w:val="22"/>
        </w:rPr>
        <w:t>omas</w:t>
      </w:r>
      <w:r w:rsidR="00D0199A" w:rsidRPr="00C949EB">
        <w:rPr>
          <w:rFonts w:ascii="Trebuchet MS" w:hAnsi="Trebuchet MS" w:cs="Arial"/>
          <w:b/>
          <w:sz w:val="22"/>
          <w:szCs w:val="22"/>
        </w:rPr>
        <w:t xml:space="preserve"> taip:</w:t>
      </w:r>
    </w:p>
    <w:p w14:paraId="1AE196F1" w14:textId="77777777" w:rsidR="00C17318" w:rsidRPr="00C949EB" w:rsidRDefault="00C17318" w:rsidP="00C17318">
      <w:pPr>
        <w:ind w:left="2127"/>
        <w:jc w:val="both"/>
        <w:rPr>
          <w:rFonts w:ascii="Trebuchet MS" w:hAnsi="Trebuchet MS" w:cs="Arial"/>
          <w:sz w:val="22"/>
          <w:szCs w:val="22"/>
        </w:rPr>
      </w:pPr>
    </w:p>
    <w:p w14:paraId="5B6853E5" w14:textId="5ED50DBE" w:rsidR="00C17318" w:rsidRPr="00C949EB" w:rsidRDefault="00D0199A" w:rsidP="00C17318">
      <w:pPr>
        <w:ind w:left="2127"/>
        <w:jc w:val="both"/>
        <w:rPr>
          <w:rFonts w:ascii="Trebuchet MS" w:hAnsi="Trebuchet MS" w:cs="Arial"/>
          <w:sz w:val="22"/>
          <w:szCs w:val="22"/>
        </w:rPr>
      </w:pPr>
      <w:r w:rsidRPr="008B60FE">
        <w:rPr>
          <w:rFonts w:ascii="Trebuchet MS" w:hAnsi="Trebuchet MS" w:cs="Arial"/>
          <w:sz w:val="22"/>
          <w:szCs w:val="22"/>
        </w:rPr>
        <w:t xml:space="preserve">Užsakovas turi teisę </w:t>
      </w:r>
      <w:r w:rsidR="00FD69E9" w:rsidRPr="008B60FE">
        <w:rPr>
          <w:rFonts w:ascii="Trebuchet MS" w:hAnsi="Trebuchet MS" w:cs="Arial"/>
          <w:sz w:val="22"/>
          <w:szCs w:val="22"/>
        </w:rPr>
        <w:t xml:space="preserve">daryti bet kokius įskaitymus </w:t>
      </w:r>
      <w:r w:rsidRPr="008B60FE">
        <w:rPr>
          <w:rFonts w:ascii="Trebuchet MS" w:hAnsi="Trebuchet MS" w:cs="Arial"/>
          <w:sz w:val="22"/>
          <w:szCs w:val="22"/>
        </w:rPr>
        <w:t>arba atskaitymus iš sumos, patvirtintos Mokėjimo pažymoje, teisę</w:t>
      </w:r>
      <w:r w:rsidRPr="00C949EB">
        <w:rPr>
          <w:rFonts w:ascii="Trebuchet MS" w:hAnsi="Trebuchet MS" w:cs="Arial"/>
          <w:sz w:val="22"/>
          <w:szCs w:val="22"/>
        </w:rPr>
        <w:t xml:space="preserve"> </w:t>
      </w:r>
      <w:r w:rsidR="00FD69E9" w:rsidRPr="00C949EB">
        <w:rPr>
          <w:rFonts w:ascii="Trebuchet MS" w:hAnsi="Trebuchet MS" w:cs="Arial"/>
          <w:sz w:val="22"/>
          <w:szCs w:val="22"/>
        </w:rPr>
        <w:t>gauti išmoką pagal</w:t>
      </w:r>
      <w:r w:rsidR="00C17318" w:rsidRPr="00C949EB">
        <w:rPr>
          <w:rFonts w:ascii="Trebuchet MS" w:hAnsi="Trebuchet MS" w:cs="Arial"/>
          <w:sz w:val="22"/>
          <w:szCs w:val="22"/>
        </w:rPr>
        <w:t xml:space="preserve"> Atlikimo užtikrinim</w:t>
      </w:r>
      <w:r w:rsidR="00FD69E9" w:rsidRPr="00C949EB">
        <w:rPr>
          <w:rFonts w:ascii="Trebuchet MS" w:hAnsi="Trebuchet MS" w:cs="Arial"/>
          <w:sz w:val="22"/>
          <w:szCs w:val="22"/>
        </w:rPr>
        <w:t>ą</w:t>
      </w:r>
      <w:r w:rsidR="00C17318" w:rsidRPr="00C949EB">
        <w:rPr>
          <w:rFonts w:ascii="Trebuchet MS" w:hAnsi="Trebuchet MS" w:cs="Arial"/>
          <w:sz w:val="22"/>
          <w:szCs w:val="22"/>
        </w:rPr>
        <w:t xml:space="preserve"> arba </w:t>
      </w:r>
      <w:r w:rsidR="00B06E6F" w:rsidRPr="00C949EB">
        <w:rPr>
          <w:rFonts w:ascii="Trebuchet MS" w:hAnsi="Trebuchet MS" w:cs="Arial"/>
          <w:sz w:val="22"/>
          <w:szCs w:val="22"/>
        </w:rPr>
        <w:t>G</w:t>
      </w:r>
      <w:r w:rsidR="00C17318" w:rsidRPr="00C949EB">
        <w:rPr>
          <w:rFonts w:ascii="Trebuchet MS" w:hAnsi="Trebuchet MS" w:cs="Arial"/>
          <w:sz w:val="22"/>
          <w:szCs w:val="22"/>
        </w:rPr>
        <w:t xml:space="preserve">arantinio laikotarpio </w:t>
      </w:r>
      <w:r w:rsidR="006C6386" w:rsidRPr="00C949EB">
        <w:rPr>
          <w:rFonts w:ascii="Trebuchet MS" w:hAnsi="Trebuchet MS" w:cs="Arial"/>
          <w:sz w:val="22"/>
          <w:szCs w:val="22"/>
        </w:rPr>
        <w:t>garantiją</w:t>
      </w:r>
      <w:r w:rsidR="00C17318" w:rsidRPr="00C949EB">
        <w:rPr>
          <w:rFonts w:ascii="Trebuchet MS" w:hAnsi="Trebuchet MS" w:cs="Arial"/>
          <w:sz w:val="22"/>
          <w:szCs w:val="22"/>
        </w:rPr>
        <w:t>,</w:t>
      </w:r>
      <w:r w:rsidR="00FD69E9" w:rsidRPr="00C949EB">
        <w:rPr>
          <w:rFonts w:ascii="Trebuchet MS" w:hAnsi="Trebuchet MS" w:cs="Arial"/>
          <w:sz w:val="22"/>
          <w:szCs w:val="22"/>
        </w:rPr>
        <w:t xml:space="preserve"> </w:t>
      </w:r>
      <w:r w:rsidR="00B06E6F" w:rsidRPr="00C949EB">
        <w:rPr>
          <w:rFonts w:ascii="Trebuchet MS" w:hAnsi="Trebuchet MS" w:cs="Arial"/>
          <w:sz w:val="22"/>
          <w:szCs w:val="22"/>
        </w:rPr>
        <w:t xml:space="preserve">arba pareikšti kitas pretenzijas Rangovui </w:t>
      </w:r>
      <w:r w:rsidR="00FD69E9" w:rsidRPr="00C949EB">
        <w:rPr>
          <w:rFonts w:ascii="Trebuchet MS" w:hAnsi="Trebuchet MS" w:cs="Arial"/>
          <w:sz w:val="22"/>
          <w:szCs w:val="22"/>
        </w:rPr>
        <w:t>tik pagal šį punktą.</w:t>
      </w:r>
    </w:p>
    <w:p w14:paraId="75CE19C0" w14:textId="155BE1DA" w:rsidR="0036568F" w:rsidRPr="0036568F" w:rsidRDefault="0040659C" w:rsidP="0040659C">
      <w:pPr>
        <w:spacing w:before="120" w:after="120"/>
        <w:jc w:val="both"/>
        <w:rPr>
          <w:rFonts w:ascii="Trebuchet MS" w:hAnsi="Trebuchet MS" w:cs="Arial"/>
          <w:b/>
          <w:sz w:val="22"/>
          <w:szCs w:val="22"/>
        </w:rPr>
      </w:pPr>
      <w:r w:rsidRPr="00C949EB">
        <w:rPr>
          <w:rFonts w:ascii="Trebuchet MS" w:hAnsi="Trebuchet MS" w:cs="Arial"/>
          <w:sz w:val="22"/>
          <w:szCs w:val="22"/>
        </w:rPr>
        <w:lastRenderedPageBreak/>
        <w:t>2.</w:t>
      </w:r>
      <w:r w:rsidR="005B4601">
        <w:rPr>
          <w:rFonts w:ascii="Trebuchet MS" w:hAnsi="Trebuchet MS" w:cs="Arial"/>
          <w:sz w:val="22"/>
          <w:szCs w:val="22"/>
        </w:rPr>
        <w:t>6</w:t>
      </w:r>
      <w:r w:rsidRPr="00C949EB">
        <w:rPr>
          <w:rFonts w:ascii="Trebuchet MS" w:hAnsi="Trebuchet MS" w:cs="Arial"/>
          <w:sz w:val="22"/>
          <w:szCs w:val="22"/>
        </w:rPr>
        <w:t xml:space="preserve">. </w:t>
      </w:r>
      <w:r w:rsidRPr="00C949EB">
        <w:rPr>
          <w:rFonts w:ascii="Trebuchet MS" w:hAnsi="Trebuchet MS" w:cs="Arial"/>
          <w:sz w:val="22"/>
          <w:szCs w:val="22"/>
        </w:rPr>
        <w:tab/>
      </w:r>
      <w:r w:rsidRPr="00C949EB">
        <w:rPr>
          <w:rFonts w:ascii="Trebuchet MS" w:hAnsi="Trebuchet MS" w:cs="Arial"/>
          <w:sz w:val="22"/>
          <w:szCs w:val="22"/>
        </w:rPr>
        <w:tab/>
      </w:r>
      <w:r w:rsidRPr="00C949EB">
        <w:rPr>
          <w:rFonts w:ascii="Trebuchet MS" w:hAnsi="Trebuchet MS" w:cs="Arial"/>
          <w:sz w:val="22"/>
          <w:szCs w:val="22"/>
        </w:rPr>
        <w:tab/>
      </w:r>
      <w:r w:rsidR="0036568F" w:rsidRPr="0036568F">
        <w:rPr>
          <w:rFonts w:ascii="Trebuchet MS" w:hAnsi="Trebuchet MS" w:cs="Arial"/>
          <w:b/>
          <w:sz w:val="22"/>
          <w:szCs w:val="22"/>
        </w:rPr>
        <w:t>Elektros įrenginių atjungimai</w:t>
      </w:r>
    </w:p>
    <w:p w14:paraId="2116506E" w14:textId="00F43454" w:rsidR="00DB187E" w:rsidRPr="00A06ECE" w:rsidRDefault="0083537D" w:rsidP="0036568F">
      <w:pPr>
        <w:spacing w:before="120" w:after="120"/>
        <w:ind w:left="1407" w:firstLine="720"/>
        <w:jc w:val="both"/>
        <w:rPr>
          <w:rFonts w:ascii="Trebuchet MS" w:eastAsia="Calibri" w:hAnsi="Trebuchet MS" w:cs="Arial"/>
          <w:b/>
          <w:bCs/>
          <w:sz w:val="22"/>
          <w:szCs w:val="22"/>
        </w:rPr>
      </w:pPr>
      <w:r w:rsidRPr="00A06ECE">
        <w:rPr>
          <w:rFonts w:ascii="Trebuchet MS" w:hAnsi="Trebuchet MS" w:cs="Arial"/>
          <w:b/>
          <w:bCs/>
          <w:spacing w:val="-2"/>
          <w:sz w:val="22"/>
          <w:szCs w:val="22"/>
          <w:lang w:eastAsia="fi-FI"/>
        </w:rPr>
        <w:t xml:space="preserve">Įterpiamas papildomas </w:t>
      </w:r>
      <w:r w:rsidR="00DB187E" w:rsidRPr="00A06ECE">
        <w:rPr>
          <w:rFonts w:ascii="Trebuchet MS" w:hAnsi="Trebuchet MS" w:cs="Arial"/>
          <w:b/>
          <w:bCs/>
          <w:spacing w:val="-2"/>
          <w:sz w:val="22"/>
          <w:szCs w:val="22"/>
          <w:lang w:eastAsia="fi-FI"/>
        </w:rPr>
        <w:t xml:space="preserve"> punkt</w:t>
      </w:r>
      <w:r w:rsidRPr="00A06ECE">
        <w:rPr>
          <w:rFonts w:ascii="Trebuchet MS" w:hAnsi="Trebuchet MS" w:cs="Arial"/>
          <w:b/>
          <w:bCs/>
          <w:spacing w:val="-2"/>
          <w:sz w:val="22"/>
          <w:szCs w:val="22"/>
          <w:lang w:eastAsia="fi-FI"/>
        </w:rPr>
        <w:t>as</w:t>
      </w:r>
      <w:r w:rsidR="00DB187E" w:rsidRPr="00A06ECE">
        <w:rPr>
          <w:rFonts w:ascii="Trebuchet MS" w:hAnsi="Trebuchet MS" w:cs="Arial"/>
          <w:b/>
          <w:bCs/>
          <w:spacing w:val="-2"/>
          <w:sz w:val="22"/>
          <w:szCs w:val="22"/>
          <w:lang w:eastAsia="fi-FI"/>
        </w:rPr>
        <w:t xml:space="preserve"> </w:t>
      </w:r>
      <w:r w:rsidR="00DB187E" w:rsidRPr="00A06ECE">
        <w:rPr>
          <w:rFonts w:ascii="Trebuchet MS" w:eastAsia="Calibri" w:hAnsi="Trebuchet MS" w:cs="Arial"/>
          <w:b/>
          <w:bCs/>
          <w:sz w:val="22"/>
          <w:szCs w:val="22"/>
        </w:rPr>
        <w:t>2.</w:t>
      </w:r>
      <w:r w:rsidR="005B4601" w:rsidRPr="00A06ECE">
        <w:rPr>
          <w:rFonts w:ascii="Trebuchet MS" w:eastAsia="Calibri" w:hAnsi="Trebuchet MS" w:cs="Arial"/>
          <w:b/>
          <w:bCs/>
          <w:sz w:val="22"/>
          <w:szCs w:val="22"/>
        </w:rPr>
        <w:t>6</w:t>
      </w:r>
      <w:r w:rsidR="00DB187E" w:rsidRPr="00A06ECE">
        <w:rPr>
          <w:rFonts w:ascii="Trebuchet MS" w:eastAsia="Calibri" w:hAnsi="Trebuchet MS" w:cs="Arial"/>
          <w:b/>
          <w:bCs/>
          <w:sz w:val="22"/>
          <w:szCs w:val="22"/>
        </w:rPr>
        <w:t xml:space="preserve"> „Elektros įrenginių atjungimai“:</w:t>
      </w:r>
    </w:p>
    <w:p w14:paraId="70183ED6" w14:textId="0B5A020B" w:rsidR="00DB187E" w:rsidRPr="00EE43B3" w:rsidRDefault="00DB187E" w:rsidP="0040659C">
      <w:pPr>
        <w:spacing w:before="120" w:after="120"/>
        <w:ind w:left="2127"/>
        <w:jc w:val="both"/>
        <w:rPr>
          <w:rFonts w:ascii="Trebuchet MS" w:hAnsi="Trebuchet MS"/>
          <w:spacing w:val="-2"/>
          <w:sz w:val="22"/>
          <w:szCs w:val="22"/>
          <w:lang w:eastAsia="fi-FI"/>
        </w:rPr>
      </w:pPr>
      <w:r w:rsidRPr="00C949EB">
        <w:rPr>
          <w:rFonts w:ascii="Trebuchet MS" w:hAnsi="Trebuchet MS"/>
          <w:spacing w:val="-2"/>
          <w:sz w:val="22"/>
          <w:szCs w:val="22"/>
          <w:lang w:eastAsia="fi-FI"/>
        </w:rPr>
        <w:t xml:space="preserve">Visi Darbams atlikti reikalingi elektros įrenginių atjungimai Rangovui suteikiami Užsakovo reikalavimuose </w:t>
      </w:r>
      <w:r w:rsidR="00600652" w:rsidRPr="00EE43B3">
        <w:rPr>
          <w:rFonts w:ascii="Trebuchet MS" w:hAnsi="Trebuchet MS"/>
          <w:sz w:val="22"/>
          <w:szCs w:val="22"/>
        </w:rPr>
        <w:t>ir šiame punkte</w:t>
      </w:r>
      <w:r w:rsidR="00600652" w:rsidRPr="00EE43B3">
        <w:rPr>
          <w:spacing w:val="-2"/>
          <w:lang w:eastAsia="fi-FI"/>
        </w:rPr>
        <w:t xml:space="preserve"> </w:t>
      </w:r>
      <w:r w:rsidRPr="00EE43B3">
        <w:rPr>
          <w:rFonts w:ascii="Trebuchet MS" w:hAnsi="Trebuchet MS"/>
          <w:spacing w:val="-2"/>
          <w:sz w:val="22"/>
          <w:szCs w:val="22"/>
          <w:lang w:eastAsia="fi-FI"/>
        </w:rPr>
        <w:t xml:space="preserve">nustatyta tvarka. </w:t>
      </w:r>
    </w:p>
    <w:p w14:paraId="6D2F7E64" w14:textId="33881C9C" w:rsidR="00DB187E" w:rsidRPr="00DD4A8C" w:rsidRDefault="00DB187E" w:rsidP="0040659C">
      <w:pPr>
        <w:spacing w:before="120" w:after="120"/>
        <w:ind w:left="2160"/>
        <w:jc w:val="both"/>
        <w:rPr>
          <w:rFonts w:ascii="Trebuchet MS" w:hAnsi="Trebuchet MS"/>
          <w:spacing w:val="-2"/>
          <w:sz w:val="22"/>
          <w:szCs w:val="22"/>
          <w:lang w:val="en-US" w:eastAsia="fi-FI"/>
        </w:rPr>
      </w:pPr>
      <w:r w:rsidRPr="00EE43B3">
        <w:rPr>
          <w:rFonts w:ascii="Trebuchet MS" w:hAnsi="Trebuchet MS"/>
          <w:spacing w:val="-2"/>
          <w:sz w:val="22"/>
          <w:szCs w:val="22"/>
          <w:lang w:eastAsia="fi-FI"/>
        </w:rPr>
        <w:t xml:space="preserve">Jei Šalys nesusitaria kitaip, Rangovas visus atjungimui reikalingus dokumentus teikia ir visus su atjungimu susijusius veiksmus derina per Užsakovo atstovą. </w:t>
      </w:r>
      <w:r w:rsidR="00600652" w:rsidRPr="00EE43B3">
        <w:rPr>
          <w:rFonts w:ascii="Trebuchet MS" w:hAnsi="Trebuchet MS"/>
          <w:spacing w:val="-2"/>
          <w:sz w:val="22"/>
          <w:szCs w:val="22"/>
          <w:lang w:eastAsia="fi-FI"/>
        </w:rPr>
        <w:t>Likus ne mažiau kaip dviem mėnesiams iki suplanuoto atjungimo pradžios, Rangovas turi pateikti paraišką šiam atjungimui gauti.</w:t>
      </w:r>
    </w:p>
    <w:p w14:paraId="672936FB" w14:textId="6F408F03" w:rsidR="00DB187E" w:rsidRPr="00C949EB" w:rsidRDefault="00DB187E" w:rsidP="0040659C">
      <w:pPr>
        <w:spacing w:before="120" w:after="120"/>
        <w:ind w:left="2127" w:firstLine="33"/>
        <w:jc w:val="both"/>
        <w:rPr>
          <w:rFonts w:ascii="Trebuchet MS" w:hAnsi="Trebuchet MS"/>
          <w:spacing w:val="-2"/>
          <w:sz w:val="22"/>
          <w:szCs w:val="22"/>
          <w:lang w:eastAsia="fi-FI"/>
        </w:rPr>
      </w:pPr>
      <w:r w:rsidRPr="00C949EB">
        <w:rPr>
          <w:rFonts w:ascii="Trebuchet MS" w:hAnsi="Trebuchet MS"/>
          <w:spacing w:val="-2"/>
          <w:sz w:val="22"/>
          <w:szCs w:val="22"/>
          <w:lang w:eastAsia="fi-FI"/>
        </w:rPr>
        <w:t xml:space="preserve">Užsakovas įsipareigoja dėti pastangas, kad Rangovui būtų suteikti reikiami elektros įrenginių atjungimai. Rangovas yra informuotas, kad elektros įrenginiai gali būti atjungti tik esant palankioms aplinkybėms, atsižvelgiant į esamą perdavimo tinklo apkrovimą ir patikimumą ir/arba atsižvelgiant į trečiųjų asmenų atliekamus  darbus, susijusius su elektros įrenginiais, šių darbų vėlavimu ar darbų atlikimo grafiko pasikeitimu. Šios aplinkybės nepriklauso/ne visiškai priklauso nuo Užsakovo valios, todėl Šalys susitaria, kad bet koks atjungimo laiko nesuderinimas ar elektros įrenginių atjungimo nesuteikimas </w:t>
      </w:r>
      <w:r w:rsidRPr="00DC618C">
        <w:rPr>
          <w:rFonts w:ascii="Trebuchet MS" w:hAnsi="Trebuchet MS"/>
          <w:spacing w:val="-2"/>
          <w:sz w:val="22"/>
          <w:szCs w:val="22"/>
          <w:lang w:eastAsia="fi-FI"/>
        </w:rPr>
        <w:t>suplanuotu laiku, negali ir nebus laikomas Darbų sustabdymu dėl Užsakovo kaltės</w:t>
      </w:r>
      <w:r w:rsidR="00D2614A" w:rsidRPr="00DC618C">
        <w:rPr>
          <w:rFonts w:ascii="Trebuchet MS" w:hAnsi="Trebuchet MS"/>
          <w:spacing w:val="-2"/>
          <w:sz w:val="22"/>
          <w:szCs w:val="22"/>
          <w:lang w:eastAsia="fi-FI"/>
        </w:rPr>
        <w:t>.</w:t>
      </w:r>
      <w:r w:rsidR="006D29A3" w:rsidRPr="00DC618C">
        <w:rPr>
          <w:rFonts w:ascii="Trebuchet MS" w:hAnsi="Trebuchet MS"/>
          <w:spacing w:val="-2"/>
          <w:sz w:val="22"/>
          <w:szCs w:val="22"/>
          <w:lang w:eastAsia="fi-FI"/>
        </w:rPr>
        <w:t xml:space="preserve"> </w:t>
      </w:r>
      <w:r w:rsidRPr="00DC618C">
        <w:rPr>
          <w:rFonts w:ascii="Trebuchet MS" w:hAnsi="Trebuchet MS"/>
          <w:spacing w:val="-2"/>
          <w:sz w:val="22"/>
          <w:szCs w:val="22"/>
          <w:lang w:eastAsia="fi-FI"/>
        </w:rPr>
        <w:t>Šioje pastraipoje nurodytais atvejais, Užsakovui nesuteikus Rangovui elektros įrenginių atjungimo, Rangovas, neturės teisės reikalauti Baigimo laiko pratęsimo, pelno ir mokėjimo pagal 8.10 punktą [</w:t>
      </w:r>
      <w:r w:rsidRPr="00CD774C">
        <w:rPr>
          <w:rFonts w:ascii="Trebuchet MS" w:hAnsi="Trebuchet MS"/>
          <w:i/>
          <w:iCs/>
          <w:spacing w:val="-2"/>
          <w:sz w:val="22"/>
          <w:szCs w:val="22"/>
          <w:lang w:eastAsia="fi-FI"/>
        </w:rPr>
        <w:t>Mokėjimas už Įrangą ir Medžiagas sustabdymo atveju</w:t>
      </w:r>
      <w:r w:rsidRPr="007B6619">
        <w:rPr>
          <w:rFonts w:ascii="Trebuchet MS" w:hAnsi="Trebuchet MS"/>
          <w:spacing w:val="-2"/>
          <w:sz w:val="22"/>
          <w:szCs w:val="22"/>
          <w:lang w:eastAsia="fi-FI"/>
        </w:rPr>
        <w:t>].</w:t>
      </w:r>
    </w:p>
    <w:p w14:paraId="1EA7797D" w14:textId="3ED437E3" w:rsidR="00DB187E" w:rsidRPr="00C949EB" w:rsidRDefault="00DB187E" w:rsidP="00DB187E">
      <w:pPr>
        <w:ind w:left="2127"/>
        <w:jc w:val="both"/>
        <w:rPr>
          <w:rFonts w:ascii="Trebuchet MS" w:hAnsi="Trebuchet MS" w:cs="Arial"/>
          <w:sz w:val="22"/>
          <w:szCs w:val="22"/>
        </w:rPr>
      </w:pPr>
      <w:r w:rsidRPr="00C949EB">
        <w:rPr>
          <w:rFonts w:ascii="Trebuchet MS" w:hAnsi="Trebuchet MS"/>
          <w:spacing w:val="-2"/>
          <w:sz w:val="22"/>
          <w:szCs w:val="22"/>
          <w:lang w:eastAsia="fi-FI"/>
        </w:rPr>
        <w:t>Tuo atveju, jeigu elektros įrenginių atjungimą būtina suteikti ar pakeisti suplanuoto atjungimo laiką dėl paties Rangovo kaltės (pavyzdžiui, taisant defektus), tai Rangovas neturi nei teisės į išlaidų atlyginimą, nei teisių reikalauti Baigimo laiko pratęsimo, pelno ir mokėjimo pagal 8.10 punktą [</w:t>
      </w:r>
      <w:r w:rsidRPr="00CD774C">
        <w:rPr>
          <w:rFonts w:ascii="Trebuchet MS" w:hAnsi="Trebuchet MS"/>
          <w:i/>
          <w:iCs/>
          <w:spacing w:val="-2"/>
          <w:sz w:val="22"/>
          <w:szCs w:val="22"/>
          <w:lang w:eastAsia="fi-FI"/>
        </w:rPr>
        <w:t>Mokėjimas už Įrangą ir Medžiagas sustabdymo atveju</w:t>
      </w:r>
      <w:r w:rsidRPr="00C949EB">
        <w:rPr>
          <w:rFonts w:ascii="Trebuchet MS" w:hAnsi="Trebuchet MS"/>
          <w:spacing w:val="-2"/>
          <w:sz w:val="22"/>
          <w:szCs w:val="22"/>
          <w:lang w:eastAsia="fi-FI"/>
        </w:rPr>
        <w:t xml:space="preserve">]. </w:t>
      </w:r>
      <w:r w:rsidRPr="00C949EB">
        <w:rPr>
          <w:rFonts w:ascii="Trebuchet MS" w:hAnsi="Trebuchet MS"/>
          <w:spacing w:val="-2"/>
          <w:sz w:val="22"/>
          <w:szCs w:val="22"/>
          <w:lang w:eastAsia="fi-FI"/>
        </w:rPr>
        <w:tab/>
      </w:r>
    </w:p>
    <w:p w14:paraId="2AED7DF1" w14:textId="77777777" w:rsidR="006852DA" w:rsidRPr="00C949EB" w:rsidRDefault="006852DA" w:rsidP="00A66F45">
      <w:pPr>
        <w:ind w:left="2127"/>
        <w:jc w:val="both"/>
        <w:rPr>
          <w:rFonts w:ascii="Trebuchet MS" w:hAnsi="Trebuchet MS" w:cs="Arial"/>
          <w:bCs/>
          <w:sz w:val="22"/>
          <w:szCs w:val="22"/>
        </w:rPr>
      </w:pPr>
    </w:p>
    <w:p w14:paraId="362CA744" w14:textId="783CD165" w:rsidR="00DB193D" w:rsidRPr="00C949EB" w:rsidRDefault="00DB193D" w:rsidP="006852DA">
      <w:pPr>
        <w:pStyle w:val="Heading2"/>
        <w:spacing w:before="480" w:after="120"/>
        <w:jc w:val="both"/>
        <w:rPr>
          <w:rFonts w:ascii="Trebuchet MS" w:hAnsi="Trebuchet MS"/>
          <w:bCs w:val="0"/>
          <w:position w:val="14"/>
          <w:sz w:val="22"/>
          <w:szCs w:val="22"/>
        </w:rPr>
      </w:pPr>
      <w:bookmarkStart w:id="9" w:name="_Toc309768750"/>
      <w:bookmarkStart w:id="10" w:name="_Toc309769204"/>
      <w:bookmarkStart w:id="11" w:name="_Toc309769283"/>
      <w:bookmarkStart w:id="12" w:name="_Toc484355313"/>
      <w:r w:rsidRPr="00C949EB">
        <w:rPr>
          <w:rFonts w:ascii="Trebuchet MS" w:hAnsi="Trebuchet MS"/>
          <w:bCs w:val="0"/>
          <w:position w:val="14"/>
          <w:sz w:val="22"/>
          <w:szCs w:val="22"/>
        </w:rPr>
        <w:t>3</w:t>
      </w:r>
      <w:r w:rsidR="00B07380" w:rsidRPr="00C949EB">
        <w:rPr>
          <w:rFonts w:ascii="Trebuchet MS" w:hAnsi="Trebuchet MS"/>
          <w:bCs w:val="0"/>
          <w:position w:val="14"/>
          <w:sz w:val="22"/>
          <w:szCs w:val="22"/>
        </w:rPr>
        <w:t xml:space="preserve"> straipsnis</w:t>
      </w:r>
      <w:r w:rsidRPr="00C949EB">
        <w:rPr>
          <w:rFonts w:ascii="Trebuchet MS" w:hAnsi="Trebuchet MS"/>
          <w:bCs w:val="0"/>
          <w:position w:val="14"/>
          <w:sz w:val="22"/>
          <w:szCs w:val="22"/>
        </w:rPr>
        <w:tab/>
      </w:r>
      <w:r w:rsidR="0036568F">
        <w:rPr>
          <w:rFonts w:ascii="Trebuchet MS" w:hAnsi="Trebuchet MS"/>
          <w:bCs w:val="0"/>
          <w:position w:val="14"/>
          <w:sz w:val="22"/>
          <w:szCs w:val="22"/>
        </w:rPr>
        <w:tab/>
      </w:r>
      <w:r w:rsidR="001C0FBB" w:rsidRPr="00C949EB">
        <w:rPr>
          <w:rFonts w:ascii="Trebuchet MS" w:hAnsi="Trebuchet MS"/>
          <w:bCs w:val="0"/>
          <w:position w:val="14"/>
          <w:sz w:val="22"/>
          <w:szCs w:val="22"/>
        </w:rPr>
        <w:t>Inžinierius</w:t>
      </w:r>
      <w:bookmarkEnd w:id="9"/>
      <w:bookmarkEnd w:id="10"/>
      <w:bookmarkEnd w:id="11"/>
      <w:bookmarkEnd w:id="12"/>
    </w:p>
    <w:p w14:paraId="737F5365" w14:textId="77777777" w:rsidR="00DB193D" w:rsidRPr="00C949EB" w:rsidRDefault="00DB193D" w:rsidP="00DB193D">
      <w:pPr>
        <w:jc w:val="both"/>
        <w:rPr>
          <w:rFonts w:ascii="Trebuchet MS" w:hAnsi="Trebuchet MS" w:cs="Arial"/>
          <w:b/>
          <w:bCs/>
          <w:sz w:val="22"/>
          <w:szCs w:val="22"/>
        </w:rPr>
      </w:pPr>
      <w:r w:rsidRPr="00C949EB">
        <w:rPr>
          <w:rFonts w:ascii="Trebuchet MS" w:hAnsi="Trebuchet MS" w:cs="Arial"/>
          <w:bCs/>
          <w:sz w:val="22"/>
          <w:szCs w:val="22"/>
        </w:rPr>
        <w:t>3.1</w:t>
      </w:r>
      <w:r w:rsidRPr="00C949EB">
        <w:rPr>
          <w:rFonts w:ascii="Trebuchet MS" w:hAnsi="Trebuchet MS" w:cs="Arial"/>
          <w:bCs/>
          <w:sz w:val="22"/>
          <w:szCs w:val="22"/>
        </w:rPr>
        <w:tab/>
      </w:r>
      <w:r w:rsidRPr="00C949EB">
        <w:rPr>
          <w:rFonts w:ascii="Trebuchet MS" w:hAnsi="Trebuchet MS" w:cs="Arial"/>
          <w:bCs/>
          <w:sz w:val="22"/>
          <w:szCs w:val="22"/>
        </w:rPr>
        <w:tab/>
      </w:r>
      <w:r w:rsidR="00B07380" w:rsidRPr="00C949EB">
        <w:rPr>
          <w:rFonts w:ascii="Trebuchet MS" w:hAnsi="Trebuchet MS" w:cs="Arial"/>
          <w:bCs/>
          <w:sz w:val="22"/>
          <w:szCs w:val="22"/>
        </w:rPr>
        <w:tab/>
      </w:r>
      <w:r w:rsidR="00143756" w:rsidRPr="00C949EB">
        <w:rPr>
          <w:rFonts w:ascii="Trebuchet MS" w:hAnsi="Trebuchet MS" w:cs="Arial"/>
          <w:b/>
          <w:bCs/>
          <w:sz w:val="22"/>
          <w:szCs w:val="22"/>
        </w:rPr>
        <w:t>Inžinieriaus pareigos ir teisė</w:t>
      </w:r>
      <w:r w:rsidR="007754F1" w:rsidRPr="00C949EB">
        <w:rPr>
          <w:rFonts w:ascii="Trebuchet MS" w:hAnsi="Trebuchet MS" w:cs="Arial"/>
          <w:b/>
          <w:bCs/>
          <w:sz w:val="22"/>
          <w:szCs w:val="22"/>
        </w:rPr>
        <w:t>s</w:t>
      </w:r>
    </w:p>
    <w:p w14:paraId="76AF3F67" w14:textId="77777777" w:rsidR="00DB193D" w:rsidRPr="00C949EB" w:rsidRDefault="00DB193D" w:rsidP="00DB193D">
      <w:pPr>
        <w:ind w:firstLine="3"/>
        <w:jc w:val="both"/>
        <w:rPr>
          <w:rFonts w:ascii="Trebuchet MS" w:hAnsi="Trebuchet MS" w:cs="Arial"/>
          <w:sz w:val="22"/>
          <w:szCs w:val="22"/>
          <w:shd w:val="clear" w:color="auto" w:fill="FFFF00"/>
        </w:rPr>
      </w:pPr>
    </w:p>
    <w:p w14:paraId="3C203A0B" w14:textId="77777777" w:rsidR="0058276E" w:rsidRPr="00C949EB" w:rsidRDefault="00DB193D" w:rsidP="00DB193D">
      <w:pPr>
        <w:ind w:left="2127"/>
        <w:jc w:val="both"/>
        <w:rPr>
          <w:rFonts w:ascii="Trebuchet MS" w:hAnsi="Trebuchet MS" w:cs="Arial"/>
          <w:b/>
          <w:sz w:val="22"/>
          <w:szCs w:val="22"/>
        </w:rPr>
      </w:pPr>
      <w:r w:rsidRPr="00C949EB">
        <w:rPr>
          <w:rFonts w:ascii="Trebuchet MS" w:hAnsi="Trebuchet MS" w:cs="Arial"/>
          <w:b/>
          <w:sz w:val="22"/>
          <w:szCs w:val="22"/>
        </w:rPr>
        <w:t xml:space="preserve">3.1 </w:t>
      </w:r>
      <w:r w:rsidR="0058276E" w:rsidRPr="00C949EB">
        <w:rPr>
          <w:rFonts w:ascii="Trebuchet MS" w:hAnsi="Trebuchet MS" w:cs="Arial"/>
          <w:b/>
          <w:sz w:val="22"/>
          <w:szCs w:val="22"/>
        </w:rPr>
        <w:t>punkto ketvirta pastraip</w:t>
      </w:r>
      <w:r w:rsidR="0065562B" w:rsidRPr="00C949EB">
        <w:rPr>
          <w:rFonts w:ascii="Trebuchet MS" w:hAnsi="Trebuchet MS" w:cs="Arial"/>
          <w:b/>
          <w:sz w:val="22"/>
          <w:szCs w:val="22"/>
        </w:rPr>
        <w:t>a</w:t>
      </w:r>
      <w:r w:rsidR="0058276E" w:rsidRPr="00C949EB">
        <w:rPr>
          <w:rFonts w:ascii="Trebuchet MS" w:hAnsi="Trebuchet MS" w:cs="Arial"/>
          <w:b/>
          <w:sz w:val="22"/>
          <w:szCs w:val="22"/>
        </w:rPr>
        <w:t xml:space="preserve"> išbraukiam</w:t>
      </w:r>
      <w:r w:rsidR="0065562B" w:rsidRPr="00C949EB">
        <w:rPr>
          <w:rFonts w:ascii="Trebuchet MS" w:hAnsi="Trebuchet MS" w:cs="Arial"/>
          <w:b/>
          <w:sz w:val="22"/>
          <w:szCs w:val="22"/>
        </w:rPr>
        <w:t>a</w:t>
      </w:r>
      <w:r w:rsidR="0058276E" w:rsidRPr="00C949EB">
        <w:rPr>
          <w:rFonts w:ascii="Trebuchet MS" w:hAnsi="Trebuchet MS" w:cs="Arial"/>
          <w:b/>
          <w:sz w:val="22"/>
          <w:szCs w:val="22"/>
        </w:rPr>
        <w:t xml:space="preserve"> ir pakeičiam</w:t>
      </w:r>
      <w:r w:rsidR="0065562B" w:rsidRPr="00C949EB">
        <w:rPr>
          <w:rFonts w:ascii="Trebuchet MS" w:hAnsi="Trebuchet MS" w:cs="Arial"/>
          <w:b/>
          <w:sz w:val="22"/>
          <w:szCs w:val="22"/>
        </w:rPr>
        <w:t>a</w:t>
      </w:r>
      <w:r w:rsidR="0058276E" w:rsidRPr="00C949EB">
        <w:rPr>
          <w:rFonts w:ascii="Trebuchet MS" w:hAnsi="Trebuchet MS" w:cs="Arial"/>
          <w:b/>
          <w:sz w:val="22"/>
          <w:szCs w:val="22"/>
        </w:rPr>
        <w:t xml:space="preserve"> šiuo tekstu: </w:t>
      </w:r>
    </w:p>
    <w:p w14:paraId="3B5F99EE" w14:textId="77777777" w:rsidR="00DB193D" w:rsidRPr="00C949EB" w:rsidRDefault="00DB193D" w:rsidP="00DB193D">
      <w:pPr>
        <w:ind w:left="2127"/>
        <w:jc w:val="both"/>
        <w:rPr>
          <w:rFonts w:ascii="Trebuchet MS" w:hAnsi="Trebuchet MS" w:cs="Arial"/>
          <w:sz w:val="22"/>
          <w:szCs w:val="22"/>
        </w:rPr>
      </w:pPr>
    </w:p>
    <w:p w14:paraId="5DA10272" w14:textId="77777777" w:rsidR="00AB43C9" w:rsidRPr="00C949EB" w:rsidRDefault="00AB43C9" w:rsidP="00DB193D">
      <w:pPr>
        <w:ind w:left="2127"/>
        <w:jc w:val="both"/>
        <w:rPr>
          <w:rFonts w:ascii="Trebuchet MS" w:hAnsi="Trebuchet MS" w:cs="Arial"/>
          <w:sz w:val="22"/>
          <w:szCs w:val="22"/>
        </w:rPr>
      </w:pPr>
      <w:r w:rsidRPr="00C949EB">
        <w:rPr>
          <w:rFonts w:ascii="Trebuchet MS" w:hAnsi="Trebuchet MS" w:cs="Arial"/>
          <w:sz w:val="22"/>
          <w:szCs w:val="22"/>
        </w:rPr>
        <w:t xml:space="preserve">Inžinierius, </w:t>
      </w:r>
      <w:r w:rsidR="00BB7F2D" w:rsidRPr="00C949EB">
        <w:rPr>
          <w:rFonts w:ascii="Trebuchet MS" w:hAnsi="Trebuchet MS" w:cs="Arial"/>
          <w:sz w:val="22"/>
          <w:szCs w:val="22"/>
        </w:rPr>
        <w:t>prieš imdamasis veiksmų pagal toliau išvardintus Sutarties sąlygų punktus arba prieš vykdydamas toliau nurodytus konkrečius veiksmus,</w:t>
      </w:r>
      <w:r w:rsidRPr="00C949EB">
        <w:rPr>
          <w:rFonts w:ascii="Trebuchet MS" w:hAnsi="Trebuchet MS" w:cs="Arial"/>
          <w:sz w:val="22"/>
          <w:szCs w:val="22"/>
        </w:rPr>
        <w:t xml:space="preserve"> privalo gauti </w:t>
      </w:r>
      <w:r w:rsidR="000A4C26" w:rsidRPr="00C949EB">
        <w:rPr>
          <w:rFonts w:ascii="Trebuchet MS" w:hAnsi="Trebuchet MS" w:cs="Arial"/>
          <w:sz w:val="22"/>
          <w:szCs w:val="22"/>
        </w:rPr>
        <w:t xml:space="preserve">atskirą raštišką </w:t>
      </w:r>
      <w:r w:rsidR="00BB7F2D" w:rsidRPr="00C949EB">
        <w:rPr>
          <w:rFonts w:ascii="Trebuchet MS" w:hAnsi="Trebuchet MS" w:cs="Arial"/>
          <w:sz w:val="22"/>
          <w:szCs w:val="22"/>
        </w:rPr>
        <w:t>Užsakovo pritarimą</w:t>
      </w:r>
      <w:r w:rsidRPr="00C949EB">
        <w:rPr>
          <w:rFonts w:ascii="Trebuchet MS" w:hAnsi="Trebuchet MS" w:cs="Arial"/>
          <w:sz w:val="22"/>
          <w:szCs w:val="22"/>
        </w:rPr>
        <w:t>:</w:t>
      </w:r>
    </w:p>
    <w:p w14:paraId="04E7B818" w14:textId="77777777" w:rsidR="00DB193D" w:rsidRPr="00C949EB" w:rsidRDefault="00DB193D" w:rsidP="00DB193D">
      <w:pPr>
        <w:ind w:left="2127"/>
        <w:jc w:val="both"/>
        <w:rPr>
          <w:rFonts w:ascii="Trebuchet MS" w:hAnsi="Trebuchet MS" w:cs="Arial"/>
          <w:sz w:val="22"/>
          <w:szCs w:val="22"/>
        </w:rPr>
      </w:pPr>
    </w:p>
    <w:p w14:paraId="488E1AAE" w14:textId="77777777" w:rsidR="00BB7F2D" w:rsidRPr="00C949EB" w:rsidRDefault="00BB7F2D" w:rsidP="00467306">
      <w:pPr>
        <w:pStyle w:val="ListParagraph"/>
        <w:numPr>
          <w:ilvl w:val="3"/>
          <w:numId w:val="3"/>
        </w:numPr>
        <w:ind w:left="2694" w:hanging="567"/>
        <w:jc w:val="both"/>
        <w:rPr>
          <w:rFonts w:ascii="Trebuchet MS" w:hAnsi="Trebuchet MS" w:cs="Arial"/>
          <w:sz w:val="22"/>
          <w:szCs w:val="22"/>
        </w:rPr>
      </w:pPr>
      <w:r w:rsidRPr="00C949EB">
        <w:rPr>
          <w:rFonts w:ascii="Trebuchet MS" w:hAnsi="Trebuchet MS" w:cs="Arial"/>
          <w:sz w:val="22"/>
          <w:szCs w:val="22"/>
        </w:rPr>
        <w:t>3.2 [</w:t>
      </w:r>
      <w:r w:rsidRPr="00C949EB">
        <w:rPr>
          <w:rFonts w:ascii="Trebuchet MS" w:hAnsi="Trebuchet MS" w:cs="Arial"/>
          <w:i/>
          <w:sz w:val="22"/>
          <w:szCs w:val="22"/>
        </w:rPr>
        <w:t>Inžinieriaus įgaliojimų perdavimas</w:t>
      </w:r>
      <w:r w:rsidRPr="00C949EB">
        <w:rPr>
          <w:rFonts w:ascii="Trebuchet MS" w:hAnsi="Trebuchet MS" w:cs="Arial"/>
          <w:sz w:val="22"/>
          <w:szCs w:val="22"/>
        </w:rPr>
        <w:t>];</w:t>
      </w:r>
    </w:p>
    <w:p w14:paraId="0EA25443" w14:textId="77777777" w:rsidR="00BF4857" w:rsidRPr="00C949EB" w:rsidRDefault="00BB7F2D" w:rsidP="00467306">
      <w:pPr>
        <w:pStyle w:val="ListParagraph"/>
        <w:numPr>
          <w:ilvl w:val="3"/>
          <w:numId w:val="3"/>
        </w:numPr>
        <w:ind w:left="2694" w:hanging="567"/>
        <w:jc w:val="both"/>
        <w:rPr>
          <w:rFonts w:ascii="Trebuchet MS" w:hAnsi="Trebuchet MS" w:cs="Arial"/>
          <w:sz w:val="22"/>
          <w:szCs w:val="22"/>
        </w:rPr>
      </w:pPr>
      <w:r w:rsidRPr="00C949EB">
        <w:rPr>
          <w:rFonts w:ascii="Trebuchet MS" w:hAnsi="Trebuchet MS" w:cs="Arial"/>
          <w:sz w:val="22"/>
          <w:szCs w:val="22"/>
        </w:rPr>
        <w:t>4.4 [</w:t>
      </w:r>
      <w:r w:rsidRPr="00C949EB">
        <w:rPr>
          <w:rFonts w:ascii="Trebuchet MS" w:hAnsi="Trebuchet MS" w:cs="Arial"/>
          <w:i/>
          <w:sz w:val="22"/>
          <w:szCs w:val="22"/>
        </w:rPr>
        <w:t>Subrangovai</w:t>
      </w:r>
      <w:r w:rsidRPr="00C949EB">
        <w:rPr>
          <w:rFonts w:ascii="Trebuchet MS" w:hAnsi="Trebuchet MS" w:cs="Arial"/>
          <w:sz w:val="22"/>
          <w:szCs w:val="22"/>
        </w:rPr>
        <w:t>]</w:t>
      </w:r>
      <w:r w:rsidR="00BF4857" w:rsidRPr="00C949EB">
        <w:rPr>
          <w:rFonts w:ascii="Trebuchet MS" w:hAnsi="Trebuchet MS" w:cs="Arial"/>
          <w:sz w:val="22"/>
          <w:szCs w:val="22"/>
        </w:rPr>
        <w:t>;</w:t>
      </w:r>
    </w:p>
    <w:p w14:paraId="04875A05" w14:textId="77777777" w:rsidR="00BB7F2D" w:rsidRPr="00C949EB" w:rsidRDefault="00BB7F2D" w:rsidP="00467306">
      <w:pPr>
        <w:pStyle w:val="ListParagraph"/>
        <w:numPr>
          <w:ilvl w:val="3"/>
          <w:numId w:val="3"/>
        </w:numPr>
        <w:ind w:left="2694" w:hanging="567"/>
        <w:jc w:val="both"/>
        <w:rPr>
          <w:rFonts w:ascii="Trebuchet MS" w:hAnsi="Trebuchet MS" w:cs="Arial"/>
          <w:sz w:val="22"/>
          <w:szCs w:val="22"/>
        </w:rPr>
      </w:pPr>
      <w:r w:rsidRPr="00C949EB">
        <w:rPr>
          <w:rFonts w:ascii="Trebuchet MS" w:hAnsi="Trebuchet MS" w:cs="Arial"/>
          <w:sz w:val="22"/>
          <w:szCs w:val="22"/>
        </w:rPr>
        <w:t>8.4 [</w:t>
      </w:r>
      <w:r w:rsidRPr="00C949EB">
        <w:rPr>
          <w:rFonts w:ascii="Trebuchet MS" w:hAnsi="Trebuchet MS" w:cs="Arial"/>
          <w:i/>
          <w:sz w:val="22"/>
          <w:szCs w:val="22"/>
        </w:rPr>
        <w:t>Baigimo laiko pratęsimas</w:t>
      </w:r>
      <w:r w:rsidRPr="00C949EB">
        <w:rPr>
          <w:rFonts w:ascii="Trebuchet MS" w:hAnsi="Trebuchet MS" w:cs="Arial"/>
          <w:sz w:val="22"/>
          <w:szCs w:val="22"/>
        </w:rPr>
        <w:t>];</w:t>
      </w:r>
    </w:p>
    <w:p w14:paraId="579536D3" w14:textId="77777777" w:rsidR="00D949D0" w:rsidRPr="00C949EB" w:rsidRDefault="00D949D0" w:rsidP="00467306">
      <w:pPr>
        <w:pStyle w:val="ListParagraph"/>
        <w:numPr>
          <w:ilvl w:val="3"/>
          <w:numId w:val="3"/>
        </w:numPr>
        <w:ind w:left="2694" w:hanging="567"/>
        <w:jc w:val="both"/>
        <w:rPr>
          <w:rFonts w:ascii="Trebuchet MS" w:hAnsi="Trebuchet MS" w:cs="Arial"/>
          <w:sz w:val="22"/>
          <w:szCs w:val="22"/>
        </w:rPr>
      </w:pPr>
      <w:r w:rsidRPr="00C949EB">
        <w:rPr>
          <w:rFonts w:ascii="Trebuchet MS" w:hAnsi="Trebuchet MS" w:cs="Arial"/>
          <w:sz w:val="22"/>
          <w:szCs w:val="22"/>
        </w:rPr>
        <w:t>8.8 [</w:t>
      </w:r>
      <w:r w:rsidRPr="00C949EB">
        <w:rPr>
          <w:rFonts w:ascii="Trebuchet MS" w:hAnsi="Trebuchet MS" w:cs="Arial"/>
          <w:i/>
          <w:sz w:val="22"/>
          <w:szCs w:val="22"/>
        </w:rPr>
        <w:t>Darbo sustabdymas</w:t>
      </w:r>
      <w:r w:rsidRPr="00C949EB">
        <w:rPr>
          <w:rFonts w:ascii="Trebuchet MS" w:hAnsi="Trebuchet MS" w:cs="Arial"/>
          <w:sz w:val="22"/>
          <w:szCs w:val="22"/>
        </w:rPr>
        <w:t>];</w:t>
      </w:r>
    </w:p>
    <w:p w14:paraId="126521A9" w14:textId="77777777" w:rsidR="00BB7F2D" w:rsidRPr="00C949EB" w:rsidRDefault="00BB7F2D" w:rsidP="00467306">
      <w:pPr>
        <w:pStyle w:val="ListParagraph"/>
        <w:numPr>
          <w:ilvl w:val="3"/>
          <w:numId w:val="3"/>
        </w:numPr>
        <w:ind w:left="2694" w:hanging="567"/>
        <w:jc w:val="both"/>
        <w:rPr>
          <w:rFonts w:ascii="Trebuchet MS" w:hAnsi="Trebuchet MS" w:cs="Arial"/>
          <w:sz w:val="22"/>
          <w:szCs w:val="22"/>
        </w:rPr>
      </w:pPr>
      <w:r w:rsidRPr="00C949EB">
        <w:rPr>
          <w:rFonts w:ascii="Trebuchet MS" w:hAnsi="Trebuchet MS" w:cs="Arial"/>
          <w:sz w:val="22"/>
          <w:szCs w:val="22"/>
        </w:rPr>
        <w:t>8.11 [</w:t>
      </w:r>
      <w:r w:rsidRPr="00C949EB">
        <w:rPr>
          <w:rFonts w:ascii="Trebuchet MS" w:hAnsi="Trebuchet MS" w:cs="Arial"/>
          <w:i/>
          <w:sz w:val="22"/>
          <w:szCs w:val="22"/>
        </w:rPr>
        <w:t>Užsitęsęs sustabdymas</w:t>
      </w:r>
      <w:r w:rsidRPr="00C949EB">
        <w:rPr>
          <w:rFonts w:ascii="Trebuchet MS" w:hAnsi="Trebuchet MS" w:cs="Arial"/>
          <w:sz w:val="22"/>
          <w:szCs w:val="22"/>
        </w:rPr>
        <w:t>];</w:t>
      </w:r>
    </w:p>
    <w:p w14:paraId="4CC8FE2D" w14:textId="77777777" w:rsidR="00BB7F2D" w:rsidRPr="00C949EB" w:rsidRDefault="00BB7F2D" w:rsidP="00467306">
      <w:pPr>
        <w:pStyle w:val="ListParagraph"/>
        <w:numPr>
          <w:ilvl w:val="3"/>
          <w:numId w:val="3"/>
        </w:numPr>
        <w:ind w:left="2694" w:hanging="567"/>
        <w:jc w:val="both"/>
        <w:rPr>
          <w:rFonts w:ascii="Trebuchet MS" w:hAnsi="Trebuchet MS" w:cs="Arial"/>
          <w:sz w:val="22"/>
          <w:szCs w:val="22"/>
        </w:rPr>
      </w:pPr>
      <w:r w:rsidRPr="00C949EB">
        <w:rPr>
          <w:rFonts w:ascii="Trebuchet MS" w:hAnsi="Trebuchet MS" w:cs="Arial"/>
          <w:sz w:val="22"/>
          <w:szCs w:val="22"/>
        </w:rPr>
        <w:t>13 [</w:t>
      </w:r>
      <w:r w:rsidRPr="00C949EB">
        <w:rPr>
          <w:rFonts w:ascii="Trebuchet MS" w:hAnsi="Trebuchet MS" w:cs="Arial"/>
          <w:i/>
          <w:sz w:val="22"/>
          <w:szCs w:val="22"/>
        </w:rPr>
        <w:t>Pakeitimai ir pataisymai</w:t>
      </w:r>
      <w:r w:rsidRPr="00C949EB">
        <w:rPr>
          <w:rFonts w:ascii="Trebuchet MS" w:hAnsi="Trebuchet MS" w:cs="Arial"/>
          <w:sz w:val="22"/>
          <w:szCs w:val="22"/>
        </w:rPr>
        <w:t>];</w:t>
      </w:r>
    </w:p>
    <w:p w14:paraId="55CBDD83" w14:textId="77777777" w:rsidR="00BB7F2D" w:rsidRPr="00C949EB" w:rsidRDefault="00BB7F2D" w:rsidP="00467306">
      <w:pPr>
        <w:pStyle w:val="ListParagraph"/>
        <w:numPr>
          <w:ilvl w:val="3"/>
          <w:numId w:val="3"/>
        </w:numPr>
        <w:ind w:left="2694" w:hanging="567"/>
        <w:jc w:val="both"/>
        <w:rPr>
          <w:rFonts w:ascii="Trebuchet MS" w:hAnsi="Trebuchet MS" w:cs="Arial"/>
          <w:sz w:val="22"/>
          <w:szCs w:val="22"/>
        </w:rPr>
      </w:pPr>
      <w:r w:rsidRPr="00C949EB">
        <w:rPr>
          <w:rFonts w:ascii="Trebuchet MS" w:hAnsi="Trebuchet MS" w:cs="Arial"/>
          <w:sz w:val="22"/>
          <w:szCs w:val="22"/>
        </w:rPr>
        <w:t>17.4 [</w:t>
      </w:r>
      <w:r w:rsidRPr="00C949EB">
        <w:rPr>
          <w:rFonts w:ascii="Trebuchet MS" w:hAnsi="Trebuchet MS" w:cs="Arial"/>
          <w:i/>
          <w:sz w:val="22"/>
          <w:szCs w:val="22"/>
        </w:rPr>
        <w:t>Užsakovo rizikos padariniai</w:t>
      </w:r>
      <w:r w:rsidRPr="00C949EB">
        <w:rPr>
          <w:rFonts w:ascii="Trebuchet MS" w:hAnsi="Trebuchet MS" w:cs="Arial"/>
          <w:sz w:val="22"/>
          <w:szCs w:val="22"/>
        </w:rPr>
        <w:t>];</w:t>
      </w:r>
    </w:p>
    <w:p w14:paraId="08FDCA47" w14:textId="77777777" w:rsidR="000534D1" w:rsidRPr="00C949EB" w:rsidRDefault="000A4C26" w:rsidP="00467306">
      <w:pPr>
        <w:pStyle w:val="ListParagraph"/>
        <w:numPr>
          <w:ilvl w:val="3"/>
          <w:numId w:val="3"/>
        </w:numPr>
        <w:ind w:left="2694" w:hanging="567"/>
        <w:jc w:val="both"/>
        <w:rPr>
          <w:rFonts w:ascii="Trebuchet MS" w:hAnsi="Trebuchet MS" w:cs="Arial"/>
          <w:sz w:val="22"/>
          <w:szCs w:val="22"/>
        </w:rPr>
      </w:pPr>
      <w:r w:rsidRPr="00C949EB">
        <w:rPr>
          <w:rFonts w:ascii="Trebuchet MS" w:hAnsi="Trebuchet MS" w:cs="Arial"/>
          <w:sz w:val="22"/>
          <w:szCs w:val="22"/>
        </w:rPr>
        <w:t>Užsakovo reikalavimų</w:t>
      </w:r>
      <w:r w:rsidR="000534D1" w:rsidRPr="00C949EB">
        <w:rPr>
          <w:rFonts w:ascii="Trebuchet MS" w:hAnsi="Trebuchet MS" w:cs="Arial"/>
          <w:sz w:val="22"/>
          <w:szCs w:val="22"/>
        </w:rPr>
        <w:t xml:space="preserve"> keitimas ir (arba) </w:t>
      </w:r>
      <w:r w:rsidR="00B06E6F" w:rsidRPr="00C949EB">
        <w:rPr>
          <w:rFonts w:ascii="Trebuchet MS" w:hAnsi="Trebuchet MS" w:cs="Arial"/>
          <w:sz w:val="22"/>
          <w:szCs w:val="22"/>
        </w:rPr>
        <w:t>papildymas</w:t>
      </w:r>
      <w:r w:rsidR="000534D1" w:rsidRPr="00C949EB">
        <w:rPr>
          <w:rFonts w:ascii="Trebuchet MS" w:hAnsi="Trebuchet MS" w:cs="Arial"/>
          <w:sz w:val="22"/>
          <w:szCs w:val="22"/>
        </w:rPr>
        <w:t>;</w:t>
      </w:r>
    </w:p>
    <w:p w14:paraId="0B45B78D" w14:textId="77777777" w:rsidR="000534D1" w:rsidRPr="00C949EB" w:rsidRDefault="000534D1" w:rsidP="00467306">
      <w:pPr>
        <w:pStyle w:val="ListParagraph"/>
        <w:numPr>
          <w:ilvl w:val="3"/>
          <w:numId w:val="3"/>
        </w:numPr>
        <w:ind w:left="2694" w:hanging="567"/>
        <w:jc w:val="both"/>
        <w:rPr>
          <w:rFonts w:ascii="Trebuchet MS" w:hAnsi="Trebuchet MS" w:cs="Arial"/>
          <w:sz w:val="22"/>
          <w:szCs w:val="22"/>
        </w:rPr>
      </w:pPr>
      <w:r w:rsidRPr="00C949EB">
        <w:rPr>
          <w:rFonts w:ascii="Trebuchet MS" w:hAnsi="Trebuchet MS" w:cs="Arial"/>
          <w:sz w:val="22"/>
          <w:szCs w:val="22"/>
        </w:rPr>
        <w:t>Už Statybvietės ribų esančių papildomų zonų</w:t>
      </w:r>
      <w:r w:rsidR="0055790E" w:rsidRPr="00C949EB">
        <w:rPr>
          <w:rFonts w:ascii="Trebuchet MS" w:hAnsi="Trebuchet MS" w:cs="Arial"/>
          <w:sz w:val="22"/>
          <w:szCs w:val="22"/>
        </w:rPr>
        <w:t xml:space="preserve"> skyrimo</w:t>
      </w:r>
      <w:r w:rsidRPr="00C949EB">
        <w:rPr>
          <w:rFonts w:ascii="Trebuchet MS" w:hAnsi="Trebuchet MS" w:cs="Arial"/>
          <w:sz w:val="22"/>
          <w:szCs w:val="22"/>
        </w:rPr>
        <w:t xml:space="preserve"> Rangovo veiklai suderinimas;</w:t>
      </w:r>
    </w:p>
    <w:p w14:paraId="0C9F40B7" w14:textId="77777777" w:rsidR="000534D1" w:rsidRPr="00C949EB" w:rsidRDefault="000534D1" w:rsidP="00467306">
      <w:pPr>
        <w:pStyle w:val="ListParagraph"/>
        <w:numPr>
          <w:ilvl w:val="3"/>
          <w:numId w:val="3"/>
        </w:numPr>
        <w:ind w:left="2694" w:hanging="567"/>
        <w:jc w:val="both"/>
        <w:rPr>
          <w:rFonts w:ascii="Trebuchet MS" w:hAnsi="Trebuchet MS" w:cs="Arial"/>
          <w:sz w:val="22"/>
          <w:szCs w:val="22"/>
        </w:rPr>
      </w:pPr>
      <w:r w:rsidRPr="00C949EB">
        <w:rPr>
          <w:rFonts w:ascii="Trebuchet MS" w:hAnsi="Trebuchet MS" w:cs="Arial"/>
          <w:sz w:val="22"/>
          <w:szCs w:val="22"/>
        </w:rPr>
        <w:t>Papildomų Išlaidų, atsiradusių dėl šio punkto (</w:t>
      </w:r>
      <w:r w:rsidR="00BB7F2D" w:rsidRPr="00C949EB">
        <w:rPr>
          <w:rFonts w:ascii="Trebuchet MS" w:hAnsi="Trebuchet MS" w:cs="Arial"/>
          <w:sz w:val="22"/>
          <w:szCs w:val="22"/>
        </w:rPr>
        <w:t>c</w:t>
      </w:r>
      <w:r w:rsidRPr="00C949EB">
        <w:rPr>
          <w:rFonts w:ascii="Trebuchet MS" w:hAnsi="Trebuchet MS" w:cs="Arial"/>
          <w:sz w:val="22"/>
          <w:szCs w:val="22"/>
        </w:rPr>
        <w:t>), (d), (e)</w:t>
      </w:r>
      <w:r w:rsidR="00BB7F2D" w:rsidRPr="00C949EB">
        <w:rPr>
          <w:rFonts w:ascii="Trebuchet MS" w:hAnsi="Trebuchet MS" w:cs="Arial"/>
          <w:sz w:val="22"/>
          <w:szCs w:val="22"/>
        </w:rPr>
        <w:t>, (f)</w:t>
      </w:r>
      <w:r w:rsidR="00D949D0" w:rsidRPr="00C949EB">
        <w:rPr>
          <w:rFonts w:ascii="Trebuchet MS" w:hAnsi="Trebuchet MS" w:cs="Arial"/>
          <w:sz w:val="22"/>
          <w:szCs w:val="22"/>
        </w:rPr>
        <w:t>, (g), (h)</w:t>
      </w:r>
      <w:r w:rsidRPr="00C949EB">
        <w:rPr>
          <w:rFonts w:ascii="Trebuchet MS" w:hAnsi="Trebuchet MS" w:cs="Arial"/>
          <w:sz w:val="22"/>
          <w:szCs w:val="22"/>
        </w:rPr>
        <w:t xml:space="preserve"> ir (arba) (</w:t>
      </w:r>
      <w:r w:rsidR="001563B2" w:rsidRPr="00C949EB">
        <w:rPr>
          <w:rFonts w:ascii="Trebuchet MS" w:hAnsi="Trebuchet MS" w:cs="Arial"/>
          <w:sz w:val="22"/>
          <w:szCs w:val="22"/>
        </w:rPr>
        <w:t>i</w:t>
      </w:r>
      <w:r w:rsidR="00B06E6F" w:rsidRPr="00C949EB">
        <w:rPr>
          <w:rFonts w:ascii="Trebuchet MS" w:hAnsi="Trebuchet MS" w:cs="Arial"/>
          <w:sz w:val="22"/>
          <w:szCs w:val="22"/>
        </w:rPr>
        <w:t>)</w:t>
      </w:r>
      <w:r w:rsidRPr="00C949EB">
        <w:rPr>
          <w:rFonts w:ascii="Trebuchet MS" w:hAnsi="Trebuchet MS" w:cs="Arial"/>
          <w:sz w:val="22"/>
          <w:szCs w:val="22"/>
        </w:rPr>
        <w:t xml:space="preserve"> </w:t>
      </w:r>
      <w:r w:rsidR="00B06E6F" w:rsidRPr="00C949EB">
        <w:rPr>
          <w:rFonts w:ascii="Trebuchet MS" w:hAnsi="Trebuchet MS" w:cs="Arial"/>
          <w:sz w:val="22"/>
          <w:szCs w:val="22"/>
        </w:rPr>
        <w:t xml:space="preserve">papunkčiuose numatytų veiksmų, </w:t>
      </w:r>
      <w:r w:rsidRPr="00C949EB">
        <w:rPr>
          <w:rFonts w:ascii="Trebuchet MS" w:hAnsi="Trebuchet MS" w:cs="Arial"/>
          <w:sz w:val="22"/>
          <w:szCs w:val="22"/>
        </w:rPr>
        <w:t xml:space="preserve">taip pat dėl </w:t>
      </w:r>
      <w:r w:rsidR="001563B2" w:rsidRPr="00C949EB">
        <w:rPr>
          <w:rFonts w:ascii="Trebuchet MS" w:hAnsi="Trebuchet MS" w:cs="Arial"/>
          <w:sz w:val="22"/>
          <w:szCs w:val="22"/>
        </w:rPr>
        <w:t>P</w:t>
      </w:r>
      <w:r w:rsidRPr="00C949EB">
        <w:rPr>
          <w:rFonts w:ascii="Trebuchet MS" w:hAnsi="Trebuchet MS" w:cs="Arial"/>
          <w:sz w:val="22"/>
          <w:szCs w:val="22"/>
        </w:rPr>
        <w:t xml:space="preserve">akeitimų, padarytų kitais pagrindais, </w:t>
      </w:r>
      <w:r w:rsidR="0055790E" w:rsidRPr="00C949EB">
        <w:rPr>
          <w:rFonts w:ascii="Trebuchet MS" w:hAnsi="Trebuchet MS" w:cs="Arial"/>
          <w:sz w:val="22"/>
          <w:szCs w:val="22"/>
        </w:rPr>
        <w:t>nei</w:t>
      </w:r>
      <w:r w:rsidRPr="00C949EB">
        <w:rPr>
          <w:rFonts w:ascii="Trebuchet MS" w:hAnsi="Trebuchet MS" w:cs="Arial"/>
          <w:sz w:val="22"/>
          <w:szCs w:val="22"/>
        </w:rPr>
        <w:t xml:space="preserve"> </w:t>
      </w:r>
      <w:r w:rsidR="0055790E" w:rsidRPr="00C949EB">
        <w:rPr>
          <w:rFonts w:ascii="Trebuchet MS" w:hAnsi="Trebuchet MS" w:cs="Arial"/>
          <w:sz w:val="22"/>
          <w:szCs w:val="22"/>
        </w:rPr>
        <w:t xml:space="preserve">pagal </w:t>
      </w:r>
      <w:r w:rsidR="000A4C26" w:rsidRPr="00C949EB">
        <w:rPr>
          <w:rFonts w:ascii="Trebuchet MS" w:hAnsi="Trebuchet MS" w:cs="Arial"/>
          <w:sz w:val="22"/>
          <w:szCs w:val="22"/>
        </w:rPr>
        <w:t>Užsakovo reikalavimus</w:t>
      </w:r>
      <w:r w:rsidRPr="00C949EB">
        <w:rPr>
          <w:rFonts w:ascii="Trebuchet MS" w:hAnsi="Trebuchet MS" w:cs="Arial"/>
          <w:sz w:val="22"/>
          <w:szCs w:val="22"/>
        </w:rPr>
        <w:t>, suderinimas ir patvirtinimas.</w:t>
      </w:r>
    </w:p>
    <w:p w14:paraId="54827190" w14:textId="77777777" w:rsidR="00D949D0" w:rsidRPr="00C949EB" w:rsidRDefault="00D949D0" w:rsidP="00D949D0">
      <w:pPr>
        <w:ind w:left="2127"/>
        <w:jc w:val="both"/>
        <w:rPr>
          <w:rFonts w:ascii="Trebuchet MS" w:hAnsi="Trebuchet MS" w:cs="Arial"/>
          <w:sz w:val="22"/>
          <w:szCs w:val="22"/>
        </w:rPr>
      </w:pPr>
    </w:p>
    <w:p w14:paraId="2B4B8D49" w14:textId="77777777" w:rsidR="00D949D0" w:rsidRPr="00C949EB" w:rsidRDefault="00D949D0" w:rsidP="00D949D0">
      <w:pPr>
        <w:ind w:left="2127"/>
        <w:jc w:val="both"/>
        <w:rPr>
          <w:rFonts w:ascii="Trebuchet MS" w:hAnsi="Trebuchet MS" w:cs="Arial"/>
          <w:b/>
          <w:sz w:val="22"/>
          <w:szCs w:val="22"/>
        </w:rPr>
      </w:pPr>
      <w:r w:rsidRPr="00C949EB">
        <w:rPr>
          <w:rFonts w:ascii="Trebuchet MS" w:hAnsi="Trebuchet MS" w:cs="Arial"/>
          <w:b/>
          <w:sz w:val="22"/>
          <w:szCs w:val="22"/>
        </w:rPr>
        <w:t>3.1 punkto pabaigoje įterpiama ši pastraipa:</w:t>
      </w:r>
    </w:p>
    <w:p w14:paraId="0C77F98C" w14:textId="77777777" w:rsidR="00D949D0" w:rsidRPr="00C949EB" w:rsidRDefault="00D949D0" w:rsidP="00D949D0">
      <w:pPr>
        <w:ind w:left="2127"/>
        <w:jc w:val="both"/>
        <w:rPr>
          <w:rFonts w:ascii="Trebuchet MS" w:hAnsi="Trebuchet MS" w:cs="Arial"/>
          <w:sz w:val="22"/>
          <w:szCs w:val="22"/>
        </w:rPr>
      </w:pPr>
    </w:p>
    <w:p w14:paraId="71AD2308" w14:textId="35914796" w:rsidR="00D949D0" w:rsidRPr="00C949EB" w:rsidRDefault="00D949D0" w:rsidP="00D949D0">
      <w:pPr>
        <w:ind w:left="2127"/>
        <w:jc w:val="both"/>
        <w:rPr>
          <w:rFonts w:ascii="Trebuchet MS" w:hAnsi="Trebuchet MS" w:cs="Arial"/>
          <w:sz w:val="22"/>
          <w:szCs w:val="22"/>
        </w:rPr>
      </w:pPr>
      <w:r w:rsidRPr="00C949EB">
        <w:rPr>
          <w:rFonts w:ascii="Trebuchet MS" w:hAnsi="Trebuchet MS" w:cs="Arial"/>
          <w:sz w:val="22"/>
          <w:szCs w:val="22"/>
        </w:rPr>
        <w:t xml:space="preserve">Inžinierius taip pat </w:t>
      </w:r>
      <w:r w:rsidR="00FC1A8E">
        <w:rPr>
          <w:rFonts w:ascii="Trebuchet MS" w:hAnsi="Trebuchet MS" w:cs="Arial"/>
          <w:sz w:val="22"/>
          <w:szCs w:val="22"/>
        </w:rPr>
        <w:t>kontroliuoja</w:t>
      </w:r>
      <w:r w:rsidRPr="00C949EB">
        <w:rPr>
          <w:rFonts w:ascii="Trebuchet MS" w:hAnsi="Trebuchet MS" w:cs="Arial"/>
          <w:sz w:val="22"/>
          <w:szCs w:val="22"/>
        </w:rPr>
        <w:t xml:space="preserve"> Šalies Įstatymuose numatytą bendrąją ir specialiąją Darbų techninę priežiūrą</w:t>
      </w:r>
      <w:r w:rsidR="002F44A6">
        <w:rPr>
          <w:rFonts w:ascii="Trebuchet MS" w:hAnsi="Trebuchet MS" w:cs="Arial"/>
          <w:sz w:val="22"/>
          <w:szCs w:val="22"/>
        </w:rPr>
        <w:t xml:space="preserve">, </w:t>
      </w:r>
      <w:r w:rsidR="00B01DC8">
        <w:rPr>
          <w:rFonts w:ascii="Trebuchet MS" w:hAnsi="Trebuchet MS" w:cs="Arial"/>
          <w:sz w:val="22"/>
          <w:szCs w:val="22"/>
        </w:rPr>
        <w:t>kurią</w:t>
      </w:r>
      <w:r w:rsidRPr="00C949EB">
        <w:rPr>
          <w:rFonts w:ascii="Trebuchet MS" w:hAnsi="Trebuchet MS" w:cs="Arial"/>
          <w:sz w:val="22"/>
          <w:szCs w:val="22"/>
        </w:rPr>
        <w:t xml:space="preserve"> vykdo  </w:t>
      </w:r>
      <w:r w:rsidR="00FC1A8E">
        <w:rPr>
          <w:rFonts w:ascii="Trebuchet MS" w:hAnsi="Trebuchet MS" w:cs="Arial"/>
          <w:sz w:val="22"/>
          <w:szCs w:val="22"/>
        </w:rPr>
        <w:t xml:space="preserve">Užsakovo </w:t>
      </w:r>
      <w:r w:rsidRPr="00C949EB">
        <w:rPr>
          <w:rFonts w:ascii="Trebuchet MS" w:hAnsi="Trebuchet MS" w:cs="Arial"/>
          <w:sz w:val="22"/>
          <w:szCs w:val="22"/>
        </w:rPr>
        <w:t>paskirt</w:t>
      </w:r>
      <w:r w:rsidR="004E3D7D">
        <w:rPr>
          <w:rFonts w:ascii="Trebuchet MS" w:hAnsi="Trebuchet MS" w:cs="Arial"/>
          <w:sz w:val="22"/>
          <w:szCs w:val="22"/>
        </w:rPr>
        <w:t>i</w:t>
      </w:r>
      <w:r w:rsidRPr="00C949EB">
        <w:rPr>
          <w:rFonts w:ascii="Trebuchet MS" w:hAnsi="Trebuchet MS" w:cs="Arial"/>
          <w:sz w:val="22"/>
          <w:szCs w:val="22"/>
        </w:rPr>
        <w:t xml:space="preserve"> bendrųjų statybos darbų technini</w:t>
      </w:r>
      <w:r w:rsidR="004E3D7D">
        <w:rPr>
          <w:rFonts w:ascii="Trebuchet MS" w:hAnsi="Trebuchet MS" w:cs="Arial"/>
          <w:sz w:val="22"/>
          <w:szCs w:val="22"/>
        </w:rPr>
        <w:t>ai</w:t>
      </w:r>
      <w:r w:rsidRPr="00C949EB">
        <w:rPr>
          <w:rFonts w:ascii="Trebuchet MS" w:hAnsi="Trebuchet MS" w:cs="Arial"/>
          <w:sz w:val="22"/>
          <w:szCs w:val="22"/>
        </w:rPr>
        <w:t xml:space="preserve"> prižiūrėtoj</w:t>
      </w:r>
      <w:r w:rsidR="004E3D7D">
        <w:rPr>
          <w:rFonts w:ascii="Trebuchet MS" w:hAnsi="Trebuchet MS" w:cs="Arial"/>
          <w:sz w:val="22"/>
          <w:szCs w:val="22"/>
        </w:rPr>
        <w:t>ai</w:t>
      </w:r>
      <w:r w:rsidRPr="00C949EB">
        <w:rPr>
          <w:rFonts w:ascii="Trebuchet MS" w:hAnsi="Trebuchet MS" w:cs="Arial"/>
          <w:sz w:val="22"/>
          <w:szCs w:val="22"/>
        </w:rPr>
        <w:t xml:space="preserve"> ir specialiųjų statybos darbų technini</w:t>
      </w:r>
      <w:r w:rsidR="004E3D7D">
        <w:rPr>
          <w:rFonts w:ascii="Trebuchet MS" w:hAnsi="Trebuchet MS" w:cs="Arial"/>
          <w:sz w:val="22"/>
          <w:szCs w:val="22"/>
        </w:rPr>
        <w:t>ai</w:t>
      </w:r>
      <w:r w:rsidRPr="00C949EB">
        <w:rPr>
          <w:rFonts w:ascii="Trebuchet MS" w:hAnsi="Trebuchet MS" w:cs="Arial"/>
          <w:sz w:val="22"/>
          <w:szCs w:val="22"/>
        </w:rPr>
        <w:t xml:space="preserve"> prižiūrėtoj</w:t>
      </w:r>
      <w:r w:rsidR="004E3D7D">
        <w:rPr>
          <w:rFonts w:ascii="Trebuchet MS" w:hAnsi="Trebuchet MS" w:cs="Arial"/>
          <w:sz w:val="22"/>
          <w:szCs w:val="22"/>
        </w:rPr>
        <w:t>ai</w:t>
      </w:r>
      <w:r w:rsidRPr="00C949EB">
        <w:rPr>
          <w:rFonts w:ascii="Trebuchet MS" w:hAnsi="Trebuchet MS" w:cs="Arial"/>
          <w:sz w:val="22"/>
          <w:szCs w:val="22"/>
        </w:rPr>
        <w:t>. Rangovas privalo vykdyti paskirtųjų techninių prižiūrėtojų nurodymus, duotus pagal Šalies Įstatymuose nustatytas statybos darbų techninės priežiūros procedūras.</w:t>
      </w:r>
    </w:p>
    <w:p w14:paraId="1A25EC6F" w14:textId="77777777" w:rsidR="00D949D0" w:rsidRPr="00C949EB" w:rsidRDefault="00D949D0" w:rsidP="00D949D0">
      <w:pPr>
        <w:ind w:left="2127"/>
        <w:jc w:val="both"/>
        <w:rPr>
          <w:rFonts w:ascii="Trebuchet MS" w:hAnsi="Trebuchet MS" w:cs="Arial"/>
          <w:sz w:val="22"/>
          <w:szCs w:val="22"/>
        </w:rPr>
      </w:pPr>
    </w:p>
    <w:p w14:paraId="3BEC21FC" w14:textId="77777777" w:rsidR="004425EF" w:rsidRPr="00C949EB" w:rsidRDefault="004425EF" w:rsidP="00D949D0">
      <w:pPr>
        <w:ind w:left="2127"/>
        <w:jc w:val="both"/>
        <w:rPr>
          <w:rFonts w:ascii="Trebuchet MS" w:hAnsi="Trebuchet MS" w:cs="Arial"/>
          <w:sz w:val="22"/>
          <w:szCs w:val="22"/>
        </w:rPr>
      </w:pPr>
    </w:p>
    <w:p w14:paraId="6CE09B35" w14:textId="77777777" w:rsidR="00D949D0" w:rsidRPr="00C949EB" w:rsidRDefault="00D949D0" w:rsidP="00D949D0">
      <w:pPr>
        <w:jc w:val="both"/>
        <w:rPr>
          <w:rFonts w:ascii="Trebuchet MS" w:hAnsi="Trebuchet MS" w:cs="Arial"/>
          <w:b/>
          <w:bCs/>
          <w:sz w:val="22"/>
          <w:szCs w:val="22"/>
        </w:rPr>
      </w:pPr>
      <w:r w:rsidRPr="00C949EB">
        <w:rPr>
          <w:rFonts w:ascii="Trebuchet MS" w:hAnsi="Trebuchet MS" w:cs="Arial"/>
          <w:bCs/>
          <w:sz w:val="22"/>
          <w:szCs w:val="22"/>
        </w:rPr>
        <w:t>3.6</w:t>
      </w:r>
      <w:r w:rsidRPr="00C949EB">
        <w:rPr>
          <w:rFonts w:ascii="Trebuchet MS" w:hAnsi="Trebuchet MS" w:cs="Arial"/>
          <w:bCs/>
          <w:sz w:val="22"/>
          <w:szCs w:val="22"/>
        </w:rPr>
        <w:tab/>
      </w:r>
      <w:r w:rsidRPr="00C949EB">
        <w:rPr>
          <w:rFonts w:ascii="Trebuchet MS" w:hAnsi="Trebuchet MS" w:cs="Arial"/>
          <w:bCs/>
          <w:sz w:val="22"/>
          <w:szCs w:val="22"/>
        </w:rPr>
        <w:tab/>
      </w:r>
      <w:r w:rsidRPr="00C949EB">
        <w:rPr>
          <w:rFonts w:ascii="Trebuchet MS" w:hAnsi="Trebuchet MS" w:cs="Arial"/>
          <w:bCs/>
          <w:sz w:val="22"/>
          <w:szCs w:val="22"/>
        </w:rPr>
        <w:tab/>
      </w:r>
      <w:r w:rsidRPr="00C949EB">
        <w:rPr>
          <w:rFonts w:ascii="Trebuchet MS" w:hAnsi="Trebuchet MS" w:cs="Arial"/>
          <w:b/>
          <w:bCs/>
          <w:sz w:val="22"/>
          <w:szCs w:val="22"/>
        </w:rPr>
        <w:t>Pasitarimai</w:t>
      </w:r>
    </w:p>
    <w:p w14:paraId="7FAF3836" w14:textId="77777777" w:rsidR="00D949D0" w:rsidRPr="00C949EB" w:rsidRDefault="00D949D0" w:rsidP="00D949D0">
      <w:pPr>
        <w:ind w:firstLine="3"/>
        <w:jc w:val="both"/>
        <w:rPr>
          <w:rFonts w:ascii="Trebuchet MS" w:hAnsi="Trebuchet MS" w:cs="Arial"/>
          <w:sz w:val="22"/>
          <w:szCs w:val="22"/>
          <w:shd w:val="clear" w:color="auto" w:fill="FFFF00"/>
        </w:rPr>
      </w:pPr>
    </w:p>
    <w:p w14:paraId="000C687B" w14:textId="77777777" w:rsidR="00D949D0" w:rsidRPr="00C949EB" w:rsidRDefault="00D949D0" w:rsidP="00D949D0">
      <w:pPr>
        <w:ind w:left="2127"/>
        <w:jc w:val="both"/>
        <w:rPr>
          <w:rFonts w:ascii="Trebuchet MS" w:hAnsi="Trebuchet MS" w:cs="Arial"/>
          <w:b/>
          <w:sz w:val="22"/>
          <w:szCs w:val="22"/>
        </w:rPr>
      </w:pPr>
      <w:r w:rsidRPr="00C949EB">
        <w:rPr>
          <w:rFonts w:ascii="Trebuchet MS" w:hAnsi="Trebuchet MS" w:cs="Arial"/>
          <w:b/>
          <w:sz w:val="22"/>
          <w:szCs w:val="22"/>
        </w:rPr>
        <w:t>Įterpiamas papildomas 3.6 punktas:</w:t>
      </w:r>
    </w:p>
    <w:p w14:paraId="7710E9B5" w14:textId="77777777" w:rsidR="00D949D0" w:rsidRPr="00C949EB" w:rsidRDefault="00D949D0" w:rsidP="00D949D0">
      <w:pPr>
        <w:ind w:left="2127"/>
        <w:jc w:val="both"/>
        <w:rPr>
          <w:rFonts w:ascii="Trebuchet MS" w:hAnsi="Trebuchet MS" w:cs="Arial"/>
          <w:sz w:val="22"/>
          <w:szCs w:val="22"/>
        </w:rPr>
      </w:pPr>
    </w:p>
    <w:p w14:paraId="5EE2B958" w14:textId="77777777" w:rsidR="00A50637" w:rsidRPr="00C949EB" w:rsidRDefault="00D949D0" w:rsidP="00D949D0">
      <w:pPr>
        <w:ind w:left="2127"/>
        <w:jc w:val="both"/>
        <w:rPr>
          <w:rFonts w:ascii="Trebuchet MS" w:hAnsi="Trebuchet MS" w:cs="Arial"/>
          <w:sz w:val="22"/>
          <w:szCs w:val="22"/>
        </w:rPr>
      </w:pPr>
      <w:r w:rsidRPr="00C949EB">
        <w:rPr>
          <w:rFonts w:ascii="Trebuchet MS" w:hAnsi="Trebuchet MS" w:cs="Arial"/>
          <w:sz w:val="22"/>
          <w:szCs w:val="22"/>
        </w:rPr>
        <w:t>Inžinierius pakviečia Šalių atstovus ir kitus suinteresuotus asmenis dalyvauti pasitarimuose dėl Sutarties vykdymo</w:t>
      </w:r>
      <w:r w:rsidR="00AE5CB8" w:rsidRPr="00C949EB">
        <w:rPr>
          <w:rFonts w:ascii="Trebuchet MS" w:hAnsi="Trebuchet MS" w:cs="Arial"/>
          <w:sz w:val="22"/>
          <w:szCs w:val="22"/>
        </w:rPr>
        <w:t xml:space="preserve"> ir tolesnių veiksmų</w:t>
      </w:r>
      <w:r w:rsidRPr="00C949EB">
        <w:rPr>
          <w:rFonts w:ascii="Trebuchet MS" w:hAnsi="Trebuchet MS" w:cs="Arial"/>
          <w:sz w:val="22"/>
          <w:szCs w:val="22"/>
        </w:rPr>
        <w:t>.</w:t>
      </w:r>
      <w:r w:rsidR="000C224C" w:rsidRPr="00C949EB">
        <w:rPr>
          <w:rFonts w:ascii="Trebuchet MS" w:hAnsi="Trebuchet MS" w:cs="Arial"/>
          <w:sz w:val="22"/>
          <w:szCs w:val="22"/>
        </w:rPr>
        <w:t xml:space="preserve"> </w:t>
      </w:r>
      <w:r w:rsidR="00A50637" w:rsidRPr="00C949EB">
        <w:rPr>
          <w:rFonts w:ascii="Trebuchet MS" w:hAnsi="Trebuchet MS" w:cs="Arial"/>
          <w:sz w:val="22"/>
          <w:szCs w:val="22"/>
        </w:rPr>
        <w:t xml:space="preserve">Periodiškai </w:t>
      </w:r>
      <w:r w:rsidR="000C224C" w:rsidRPr="00C949EB">
        <w:rPr>
          <w:rFonts w:ascii="Trebuchet MS" w:hAnsi="Trebuchet MS" w:cs="Arial"/>
          <w:sz w:val="22"/>
          <w:szCs w:val="22"/>
        </w:rPr>
        <w:t>Inžinierius pakviečia Šalių atstovus ir kitus atitinkamus asmenis dalyvauti šiuose pasitarimuose Statybvietėje.</w:t>
      </w:r>
      <w:r w:rsidRPr="00C949EB">
        <w:rPr>
          <w:rFonts w:ascii="Trebuchet MS" w:hAnsi="Trebuchet MS" w:cs="Arial"/>
          <w:sz w:val="22"/>
          <w:szCs w:val="22"/>
        </w:rPr>
        <w:t xml:space="preserve"> Inžinierius pirmininkauja pasitarimams ir rengia pasitarimų protokolus</w:t>
      </w:r>
      <w:r w:rsidR="00AE5CB8" w:rsidRPr="00C949EB">
        <w:rPr>
          <w:rFonts w:ascii="Trebuchet MS" w:hAnsi="Trebuchet MS" w:cs="Arial"/>
          <w:sz w:val="22"/>
          <w:szCs w:val="22"/>
        </w:rPr>
        <w:t>, kuriuose, be kita ko, nurodo, kas atsako už konkrečių veiksmų vykdymą pagal Sutartį</w:t>
      </w:r>
      <w:r w:rsidRPr="00C949EB">
        <w:rPr>
          <w:rFonts w:ascii="Trebuchet MS" w:hAnsi="Trebuchet MS" w:cs="Arial"/>
          <w:sz w:val="22"/>
          <w:szCs w:val="22"/>
        </w:rPr>
        <w:t>.</w:t>
      </w:r>
      <w:r w:rsidR="00AE5CB8" w:rsidRPr="00C949EB">
        <w:rPr>
          <w:rFonts w:ascii="Trebuchet MS" w:hAnsi="Trebuchet MS" w:cs="Arial"/>
          <w:sz w:val="22"/>
          <w:szCs w:val="22"/>
        </w:rPr>
        <w:t xml:space="preserve"> </w:t>
      </w:r>
    </w:p>
    <w:p w14:paraId="3AED3E82" w14:textId="77777777" w:rsidR="00A50637" w:rsidRPr="00C949EB" w:rsidRDefault="00A50637" w:rsidP="00D949D0">
      <w:pPr>
        <w:ind w:left="2127"/>
        <w:jc w:val="both"/>
        <w:rPr>
          <w:rFonts w:ascii="Trebuchet MS" w:hAnsi="Trebuchet MS" w:cs="Arial"/>
          <w:sz w:val="22"/>
          <w:szCs w:val="22"/>
        </w:rPr>
      </w:pPr>
    </w:p>
    <w:p w14:paraId="3A83DD64" w14:textId="77777777" w:rsidR="00A50637" w:rsidRPr="00C949EB" w:rsidRDefault="00AE5CB8" w:rsidP="00D949D0">
      <w:pPr>
        <w:ind w:left="2127"/>
        <w:jc w:val="both"/>
        <w:rPr>
          <w:rFonts w:ascii="Trebuchet MS" w:hAnsi="Trebuchet MS" w:cs="Arial"/>
          <w:sz w:val="22"/>
          <w:szCs w:val="22"/>
        </w:rPr>
      </w:pPr>
      <w:r w:rsidRPr="00C949EB">
        <w:rPr>
          <w:rFonts w:ascii="Trebuchet MS" w:hAnsi="Trebuchet MS" w:cs="Arial"/>
          <w:sz w:val="22"/>
          <w:szCs w:val="22"/>
        </w:rPr>
        <w:t xml:space="preserve">Pakviestieji asmenys privalo dalyvauti tokiuose pasitarimuose ir vykdyti pasitarimų protokoluose numatytus veiksmus. </w:t>
      </w:r>
    </w:p>
    <w:p w14:paraId="6FD108D6" w14:textId="77777777" w:rsidR="00A50637" w:rsidRPr="00C949EB" w:rsidRDefault="00A50637" w:rsidP="00D949D0">
      <w:pPr>
        <w:ind w:left="2127"/>
        <w:jc w:val="both"/>
        <w:rPr>
          <w:rFonts w:ascii="Trebuchet MS" w:hAnsi="Trebuchet MS" w:cs="Arial"/>
          <w:sz w:val="22"/>
          <w:szCs w:val="22"/>
        </w:rPr>
      </w:pPr>
    </w:p>
    <w:p w14:paraId="414CECD5" w14:textId="77777777" w:rsidR="00D949D0" w:rsidRPr="00C949EB" w:rsidRDefault="00AE5CB8" w:rsidP="00D949D0">
      <w:pPr>
        <w:ind w:left="2127"/>
        <w:jc w:val="both"/>
        <w:rPr>
          <w:rFonts w:ascii="Trebuchet MS" w:hAnsi="Trebuchet MS" w:cs="Arial"/>
          <w:sz w:val="22"/>
          <w:szCs w:val="22"/>
        </w:rPr>
      </w:pPr>
      <w:r w:rsidRPr="00C949EB">
        <w:rPr>
          <w:rFonts w:ascii="Trebuchet MS" w:hAnsi="Trebuchet MS" w:cs="Arial"/>
          <w:sz w:val="22"/>
          <w:szCs w:val="22"/>
        </w:rPr>
        <w:t>Jeigu pasitarimo dalyviai nepateikia Inžinieriui rašytinių pastabų dėl pasitarimo protokolo per 7 dienas po jo gavimo, laikoma, kad jie sutinka su protokolo turiniu.</w:t>
      </w:r>
    </w:p>
    <w:p w14:paraId="43381304" w14:textId="20E1EEC6" w:rsidR="00DB193D" w:rsidRPr="00C949EB" w:rsidRDefault="00143756" w:rsidP="00D7515D">
      <w:pPr>
        <w:pStyle w:val="Heading2"/>
        <w:spacing w:before="480" w:after="120"/>
        <w:ind w:left="2127" w:hanging="2127"/>
        <w:jc w:val="both"/>
        <w:rPr>
          <w:rFonts w:ascii="Trebuchet MS" w:hAnsi="Trebuchet MS"/>
          <w:bCs w:val="0"/>
          <w:position w:val="14"/>
          <w:sz w:val="22"/>
          <w:szCs w:val="22"/>
        </w:rPr>
      </w:pPr>
      <w:bookmarkStart w:id="13" w:name="_Toc309768751"/>
      <w:bookmarkStart w:id="14" w:name="_Toc309769205"/>
      <w:bookmarkStart w:id="15" w:name="_Toc309769284"/>
      <w:bookmarkStart w:id="16" w:name="_Toc484355314"/>
      <w:r w:rsidRPr="00C949EB">
        <w:rPr>
          <w:rFonts w:ascii="Trebuchet MS" w:hAnsi="Trebuchet MS"/>
          <w:bCs w:val="0"/>
          <w:position w:val="14"/>
          <w:sz w:val="22"/>
          <w:szCs w:val="22"/>
        </w:rPr>
        <w:t>4 s</w:t>
      </w:r>
      <w:r w:rsidR="00474733" w:rsidRPr="00C949EB">
        <w:rPr>
          <w:rFonts w:ascii="Trebuchet MS" w:hAnsi="Trebuchet MS"/>
          <w:bCs w:val="0"/>
          <w:position w:val="14"/>
          <w:sz w:val="22"/>
          <w:szCs w:val="22"/>
        </w:rPr>
        <w:t>traipsnis</w:t>
      </w:r>
      <w:r w:rsidR="00DB193D" w:rsidRPr="00C949EB">
        <w:rPr>
          <w:rFonts w:ascii="Trebuchet MS" w:hAnsi="Trebuchet MS"/>
          <w:bCs w:val="0"/>
          <w:position w:val="14"/>
          <w:sz w:val="22"/>
          <w:szCs w:val="22"/>
        </w:rPr>
        <w:tab/>
      </w:r>
      <w:r w:rsidR="007363D4" w:rsidRPr="00C949EB">
        <w:rPr>
          <w:rFonts w:ascii="Trebuchet MS" w:hAnsi="Trebuchet MS"/>
          <w:bCs w:val="0"/>
          <w:position w:val="14"/>
          <w:sz w:val="22"/>
          <w:szCs w:val="22"/>
        </w:rPr>
        <w:t>Rangovas</w:t>
      </w:r>
      <w:bookmarkEnd w:id="13"/>
      <w:bookmarkEnd w:id="14"/>
      <w:bookmarkEnd w:id="15"/>
      <w:bookmarkEnd w:id="16"/>
    </w:p>
    <w:p w14:paraId="480981B2" w14:textId="77777777" w:rsidR="00143756" w:rsidRPr="00C949EB" w:rsidRDefault="00143756" w:rsidP="00467306">
      <w:pPr>
        <w:pStyle w:val="ListParagraph"/>
        <w:numPr>
          <w:ilvl w:val="1"/>
          <w:numId w:val="24"/>
        </w:numPr>
        <w:tabs>
          <w:tab w:val="left" w:pos="2163"/>
        </w:tabs>
        <w:jc w:val="both"/>
        <w:rPr>
          <w:rFonts w:ascii="Trebuchet MS" w:hAnsi="Trebuchet MS" w:cs="Arial"/>
          <w:b/>
          <w:bCs/>
          <w:sz w:val="22"/>
          <w:szCs w:val="22"/>
        </w:rPr>
      </w:pPr>
      <w:r w:rsidRPr="00C949EB">
        <w:rPr>
          <w:rFonts w:ascii="Trebuchet MS" w:hAnsi="Trebuchet MS" w:cs="Arial"/>
          <w:bCs/>
          <w:sz w:val="22"/>
          <w:szCs w:val="22"/>
        </w:rPr>
        <w:tab/>
      </w:r>
      <w:r w:rsidRPr="00C949EB">
        <w:rPr>
          <w:rFonts w:ascii="Trebuchet MS" w:hAnsi="Trebuchet MS" w:cs="Arial"/>
          <w:b/>
          <w:bCs/>
          <w:sz w:val="22"/>
          <w:szCs w:val="22"/>
        </w:rPr>
        <w:t>Bendrosios</w:t>
      </w:r>
      <w:r w:rsidRPr="00C949EB">
        <w:rPr>
          <w:rFonts w:ascii="Trebuchet MS" w:hAnsi="Trebuchet MS" w:cs="Arial"/>
          <w:bCs/>
          <w:sz w:val="22"/>
          <w:szCs w:val="22"/>
        </w:rPr>
        <w:t xml:space="preserve"> </w:t>
      </w:r>
      <w:r w:rsidR="007363D4" w:rsidRPr="00C949EB">
        <w:rPr>
          <w:rFonts w:ascii="Trebuchet MS" w:hAnsi="Trebuchet MS" w:cs="Arial"/>
          <w:b/>
          <w:bCs/>
          <w:sz w:val="22"/>
          <w:szCs w:val="22"/>
        </w:rPr>
        <w:t>Rangov</w:t>
      </w:r>
      <w:r w:rsidR="0055790E" w:rsidRPr="00C949EB">
        <w:rPr>
          <w:rFonts w:ascii="Trebuchet MS" w:hAnsi="Trebuchet MS" w:cs="Arial"/>
          <w:b/>
          <w:bCs/>
          <w:sz w:val="22"/>
          <w:szCs w:val="22"/>
        </w:rPr>
        <w:t>o prievolės</w:t>
      </w:r>
    </w:p>
    <w:p w14:paraId="2FC1556B" w14:textId="5182CF07" w:rsidR="00DB193D" w:rsidRPr="00C949EB" w:rsidRDefault="00262DF3" w:rsidP="00262DF3">
      <w:pPr>
        <w:tabs>
          <w:tab w:val="left" w:pos="1198"/>
        </w:tabs>
        <w:jc w:val="both"/>
        <w:rPr>
          <w:rFonts w:ascii="Trebuchet MS" w:hAnsi="Trebuchet MS" w:cs="Arial"/>
          <w:sz w:val="22"/>
          <w:szCs w:val="22"/>
        </w:rPr>
      </w:pPr>
      <w:r w:rsidRPr="00C949EB">
        <w:rPr>
          <w:rFonts w:ascii="Trebuchet MS" w:hAnsi="Trebuchet MS" w:cs="Arial"/>
          <w:sz w:val="22"/>
          <w:szCs w:val="22"/>
        </w:rPr>
        <w:tab/>
      </w:r>
    </w:p>
    <w:p w14:paraId="26F6B5DA" w14:textId="77777777" w:rsidR="0058276E" w:rsidRPr="00C949EB" w:rsidRDefault="004425EF" w:rsidP="004425EF">
      <w:pPr>
        <w:tabs>
          <w:tab w:val="left" w:pos="521"/>
        </w:tabs>
        <w:ind w:left="2127"/>
        <w:jc w:val="both"/>
        <w:rPr>
          <w:rFonts w:ascii="Trebuchet MS" w:hAnsi="Trebuchet MS" w:cs="Arial"/>
          <w:b/>
          <w:bCs/>
          <w:sz w:val="22"/>
          <w:szCs w:val="22"/>
        </w:rPr>
      </w:pPr>
      <w:r w:rsidRPr="00C949EB">
        <w:rPr>
          <w:rFonts w:ascii="Trebuchet MS" w:hAnsi="Trebuchet MS" w:cs="Arial"/>
          <w:b/>
          <w:bCs/>
          <w:sz w:val="22"/>
          <w:szCs w:val="22"/>
        </w:rPr>
        <w:t xml:space="preserve">4.1 </w:t>
      </w:r>
      <w:r w:rsidR="0058276E" w:rsidRPr="00C949EB">
        <w:rPr>
          <w:rFonts w:ascii="Trebuchet MS" w:hAnsi="Trebuchet MS" w:cs="Arial"/>
          <w:b/>
          <w:bCs/>
          <w:sz w:val="22"/>
          <w:szCs w:val="22"/>
        </w:rPr>
        <w:t xml:space="preserve">punkto pabaigoje įterpiamos šios pastraipos: </w:t>
      </w:r>
    </w:p>
    <w:p w14:paraId="61AB26B6" w14:textId="77777777" w:rsidR="00DB193D" w:rsidRPr="00C949EB" w:rsidRDefault="00DB193D" w:rsidP="00DB193D">
      <w:pPr>
        <w:tabs>
          <w:tab w:val="left" w:pos="521"/>
        </w:tabs>
        <w:ind w:left="2147"/>
        <w:jc w:val="both"/>
        <w:rPr>
          <w:rFonts w:ascii="Trebuchet MS" w:hAnsi="Trebuchet MS" w:cs="Arial"/>
          <w:sz w:val="22"/>
          <w:szCs w:val="22"/>
        </w:rPr>
      </w:pPr>
    </w:p>
    <w:p w14:paraId="7DF90EFF" w14:textId="77777777" w:rsidR="00AA63E1" w:rsidRPr="00C949EB" w:rsidRDefault="00AA63E1" w:rsidP="00D55D9A">
      <w:pPr>
        <w:ind w:left="2127"/>
        <w:jc w:val="both"/>
        <w:rPr>
          <w:rFonts w:ascii="Trebuchet MS" w:hAnsi="Trebuchet MS" w:cs="Arial"/>
          <w:sz w:val="22"/>
          <w:szCs w:val="22"/>
        </w:rPr>
      </w:pPr>
      <w:r w:rsidRPr="00C949EB">
        <w:rPr>
          <w:rFonts w:ascii="Trebuchet MS" w:hAnsi="Trebuchet MS" w:cs="Arial"/>
          <w:sz w:val="22"/>
          <w:szCs w:val="22"/>
        </w:rPr>
        <w:t xml:space="preserve">Rangovas privalo </w:t>
      </w:r>
      <w:r w:rsidR="00A50637" w:rsidRPr="00C949EB">
        <w:rPr>
          <w:rFonts w:ascii="Trebuchet MS" w:hAnsi="Trebuchet MS" w:cs="Arial"/>
          <w:sz w:val="22"/>
          <w:szCs w:val="22"/>
        </w:rPr>
        <w:t xml:space="preserve">tinkamai </w:t>
      </w:r>
      <w:r w:rsidRPr="00C949EB">
        <w:rPr>
          <w:rFonts w:ascii="Trebuchet MS" w:hAnsi="Trebuchet MS" w:cs="Arial"/>
          <w:sz w:val="22"/>
          <w:szCs w:val="22"/>
        </w:rPr>
        <w:t>įvykdyti vis</w:t>
      </w:r>
      <w:r w:rsidR="001F5BA6" w:rsidRPr="00C949EB">
        <w:rPr>
          <w:rFonts w:ascii="Trebuchet MS" w:hAnsi="Trebuchet MS" w:cs="Arial"/>
          <w:sz w:val="22"/>
          <w:szCs w:val="22"/>
        </w:rPr>
        <w:t>a</w:t>
      </w:r>
      <w:r w:rsidRPr="00C949EB">
        <w:rPr>
          <w:rFonts w:ascii="Trebuchet MS" w:hAnsi="Trebuchet MS" w:cs="Arial"/>
          <w:sz w:val="22"/>
          <w:szCs w:val="22"/>
        </w:rPr>
        <w:t xml:space="preserve">s </w:t>
      </w:r>
      <w:r w:rsidR="001F5BA6" w:rsidRPr="00C949EB">
        <w:rPr>
          <w:rFonts w:ascii="Trebuchet MS" w:hAnsi="Trebuchet MS" w:cs="Arial"/>
          <w:sz w:val="22"/>
          <w:szCs w:val="22"/>
        </w:rPr>
        <w:t xml:space="preserve">pareigas, kurias </w:t>
      </w:r>
      <w:r w:rsidRPr="00C949EB">
        <w:rPr>
          <w:rFonts w:ascii="Trebuchet MS" w:hAnsi="Trebuchet MS" w:cs="Arial"/>
          <w:sz w:val="22"/>
          <w:szCs w:val="22"/>
        </w:rPr>
        <w:t>Įstatym</w:t>
      </w:r>
      <w:r w:rsidR="001F5BA6" w:rsidRPr="00C949EB">
        <w:rPr>
          <w:rFonts w:ascii="Trebuchet MS" w:hAnsi="Trebuchet MS" w:cs="Arial"/>
          <w:sz w:val="22"/>
          <w:szCs w:val="22"/>
        </w:rPr>
        <w:t>ai</w:t>
      </w:r>
      <w:r w:rsidRPr="00C949EB">
        <w:rPr>
          <w:rFonts w:ascii="Trebuchet MS" w:hAnsi="Trebuchet MS" w:cs="Arial"/>
          <w:sz w:val="22"/>
          <w:szCs w:val="22"/>
        </w:rPr>
        <w:t xml:space="preserve"> </w:t>
      </w:r>
      <w:r w:rsidR="001F5BA6" w:rsidRPr="00C949EB">
        <w:rPr>
          <w:rFonts w:ascii="Trebuchet MS" w:hAnsi="Trebuchet MS" w:cs="Arial"/>
          <w:sz w:val="22"/>
          <w:szCs w:val="22"/>
        </w:rPr>
        <w:t>nustato tyrėjui, projektuotojui ir statybos darbų rangovui</w:t>
      </w:r>
      <w:r w:rsidRPr="00C949EB">
        <w:rPr>
          <w:rFonts w:ascii="Trebuchet MS" w:hAnsi="Trebuchet MS" w:cs="Arial"/>
          <w:sz w:val="22"/>
          <w:szCs w:val="22"/>
        </w:rPr>
        <w:t xml:space="preserve">. </w:t>
      </w:r>
    </w:p>
    <w:p w14:paraId="56C148A4" w14:textId="66A0E7B1" w:rsidR="00DB193D" w:rsidRPr="00C949EB" w:rsidRDefault="00DB193D" w:rsidP="00DB193D">
      <w:pPr>
        <w:tabs>
          <w:tab w:val="left" w:pos="521"/>
        </w:tabs>
        <w:ind w:left="2147"/>
        <w:jc w:val="both"/>
        <w:rPr>
          <w:rFonts w:ascii="Trebuchet MS" w:hAnsi="Trebuchet MS" w:cs="Arial"/>
          <w:bCs/>
          <w:sz w:val="22"/>
          <w:szCs w:val="22"/>
        </w:rPr>
      </w:pPr>
    </w:p>
    <w:p w14:paraId="53EA7B25" w14:textId="0A8326BF" w:rsidR="00031961" w:rsidRDefault="007F786E" w:rsidP="00DF24A7">
      <w:pPr>
        <w:tabs>
          <w:tab w:val="left" w:pos="521"/>
        </w:tabs>
        <w:ind w:left="2147"/>
        <w:jc w:val="both"/>
        <w:rPr>
          <w:rFonts w:ascii="Trebuchet MS" w:hAnsi="Trebuchet MS" w:cs="Arial"/>
          <w:bCs/>
          <w:sz w:val="22"/>
          <w:szCs w:val="22"/>
        </w:rPr>
      </w:pPr>
      <w:r w:rsidRPr="00C949EB">
        <w:rPr>
          <w:rFonts w:ascii="Trebuchet MS" w:hAnsi="Trebuchet MS" w:cs="Arial"/>
          <w:bCs/>
          <w:sz w:val="22"/>
          <w:szCs w:val="22"/>
        </w:rPr>
        <w:t>Rangovas privalo, vadovaudamasis Užsakovo reikalavimais, atlikti</w:t>
      </w:r>
      <w:r w:rsidR="00DF24A7" w:rsidRPr="00C949EB">
        <w:rPr>
          <w:rFonts w:ascii="Trebuchet MS" w:hAnsi="Trebuchet MS" w:cs="Arial"/>
          <w:bCs/>
          <w:sz w:val="22"/>
          <w:szCs w:val="22"/>
        </w:rPr>
        <w:t xml:space="preserve"> reikalingus </w:t>
      </w:r>
      <w:r w:rsidR="00F907A0" w:rsidRPr="007B6619">
        <w:rPr>
          <w:rFonts w:ascii="Trebuchet MS" w:hAnsi="Trebuchet MS" w:cs="Arial"/>
          <w:bCs/>
          <w:sz w:val="22"/>
          <w:szCs w:val="22"/>
        </w:rPr>
        <w:t xml:space="preserve">inžinerinius geologinius (geotechninius) tyrimus, inžinerinius geodezinius tyrimus, </w:t>
      </w:r>
      <w:r w:rsidR="00A01CE7" w:rsidRPr="007B6619">
        <w:rPr>
          <w:rFonts w:ascii="Trebuchet MS" w:hAnsi="Trebuchet MS" w:cs="Arial"/>
          <w:bCs/>
          <w:sz w:val="22"/>
          <w:szCs w:val="22"/>
        </w:rPr>
        <w:t>kadastrinius matavimus,</w:t>
      </w:r>
      <w:r w:rsidR="00DF24A7" w:rsidRPr="007B6619">
        <w:rPr>
          <w:rFonts w:ascii="Trebuchet MS" w:hAnsi="Trebuchet MS" w:cs="Arial"/>
          <w:bCs/>
          <w:sz w:val="22"/>
          <w:szCs w:val="22"/>
        </w:rPr>
        <w:t xml:space="preserve"> </w:t>
      </w:r>
      <w:r w:rsidRPr="007B6619">
        <w:rPr>
          <w:rFonts w:ascii="Trebuchet MS" w:hAnsi="Trebuchet MS" w:cs="Arial"/>
          <w:bCs/>
          <w:sz w:val="22"/>
          <w:szCs w:val="22"/>
        </w:rPr>
        <w:t>parengti topografin</w:t>
      </w:r>
      <w:r w:rsidR="00A01CE7" w:rsidRPr="007B6619">
        <w:rPr>
          <w:rFonts w:ascii="Trebuchet MS" w:hAnsi="Trebuchet MS" w:cs="Arial"/>
          <w:bCs/>
          <w:sz w:val="22"/>
          <w:szCs w:val="22"/>
        </w:rPr>
        <w:t>į planą</w:t>
      </w:r>
      <w:r w:rsidRPr="007B6619">
        <w:rPr>
          <w:rFonts w:ascii="Trebuchet MS" w:hAnsi="Trebuchet MS" w:cs="Arial"/>
          <w:bCs/>
          <w:sz w:val="22"/>
          <w:szCs w:val="22"/>
        </w:rPr>
        <w:t xml:space="preserve"> </w:t>
      </w:r>
      <w:r w:rsidR="00A01CE7" w:rsidRPr="007B6619">
        <w:rPr>
          <w:rFonts w:ascii="Trebuchet MS" w:hAnsi="Trebuchet MS" w:cs="Arial"/>
          <w:bCs/>
          <w:sz w:val="22"/>
          <w:szCs w:val="22"/>
        </w:rPr>
        <w:t>(</w:t>
      </w:r>
      <w:proofErr w:type="spellStart"/>
      <w:r w:rsidR="00A01CE7" w:rsidRPr="007B6619">
        <w:rPr>
          <w:rFonts w:ascii="Trebuchet MS" w:hAnsi="Trebuchet MS" w:cs="Arial"/>
          <w:bCs/>
          <w:sz w:val="22"/>
          <w:szCs w:val="22"/>
        </w:rPr>
        <w:t>topo</w:t>
      </w:r>
      <w:r w:rsidRPr="007B6619">
        <w:rPr>
          <w:rFonts w:ascii="Trebuchet MS" w:hAnsi="Trebuchet MS" w:cs="Arial"/>
          <w:bCs/>
          <w:sz w:val="22"/>
          <w:szCs w:val="22"/>
        </w:rPr>
        <w:t>nuotrauką</w:t>
      </w:r>
      <w:proofErr w:type="spellEnd"/>
      <w:r w:rsidR="00A01CE7" w:rsidRPr="007B6619">
        <w:rPr>
          <w:rFonts w:ascii="Trebuchet MS" w:hAnsi="Trebuchet MS" w:cs="Arial"/>
          <w:bCs/>
          <w:sz w:val="22"/>
          <w:szCs w:val="22"/>
        </w:rPr>
        <w:t>), statinio kontrolinę geodezinę nuotrauką, inžinerinių tinklų geodezinę nuotrauką</w:t>
      </w:r>
      <w:r w:rsidRPr="007B6619">
        <w:rPr>
          <w:rFonts w:ascii="Trebuchet MS" w:hAnsi="Trebuchet MS" w:cs="Arial"/>
          <w:bCs/>
          <w:sz w:val="22"/>
          <w:szCs w:val="22"/>
        </w:rPr>
        <w:t xml:space="preserve"> </w:t>
      </w:r>
      <w:r w:rsidRPr="00EE43B3">
        <w:rPr>
          <w:rFonts w:ascii="Trebuchet MS" w:hAnsi="Trebuchet MS" w:cs="Arial"/>
          <w:bCs/>
          <w:sz w:val="22"/>
          <w:szCs w:val="22"/>
        </w:rPr>
        <w:t>ir kadastrinę bylą,</w:t>
      </w:r>
      <w:r w:rsidR="00402000" w:rsidRPr="00EE43B3">
        <w:rPr>
          <w:rFonts w:ascii="Trebuchet MS" w:hAnsi="Trebuchet MS" w:cs="Arial"/>
          <w:bCs/>
          <w:sz w:val="22"/>
          <w:szCs w:val="22"/>
        </w:rPr>
        <w:t xml:space="preserve"> atlikti archeologinius tyrimus,</w:t>
      </w:r>
      <w:r w:rsidRPr="00EE43B3">
        <w:rPr>
          <w:rFonts w:ascii="Trebuchet MS" w:hAnsi="Trebuchet MS" w:cs="Arial"/>
          <w:bCs/>
          <w:sz w:val="22"/>
          <w:szCs w:val="22"/>
        </w:rPr>
        <w:t xml:space="preserve"> </w:t>
      </w:r>
      <w:r w:rsidR="00011C60" w:rsidRPr="00EE43B3">
        <w:rPr>
          <w:rFonts w:ascii="Trebuchet MS" w:hAnsi="Trebuchet MS" w:cs="Arial"/>
          <w:bCs/>
          <w:sz w:val="22"/>
          <w:szCs w:val="22"/>
        </w:rPr>
        <w:t xml:space="preserve"> įgyvendinti kitas priemones ir sąlygas</w:t>
      </w:r>
      <w:r w:rsidR="00A01CE7" w:rsidRPr="00EE43B3">
        <w:rPr>
          <w:rFonts w:ascii="Trebuchet MS" w:hAnsi="Trebuchet MS" w:cs="Arial"/>
          <w:bCs/>
          <w:sz w:val="22"/>
          <w:szCs w:val="22"/>
        </w:rPr>
        <w:t xml:space="preserve">, jeigu tai reikalinga pagal  </w:t>
      </w:r>
      <w:r w:rsidR="000A1080" w:rsidRPr="00EE43B3">
        <w:rPr>
          <w:rFonts w:ascii="Trebuchet MS" w:hAnsi="Trebuchet MS" w:cs="Arial"/>
          <w:bCs/>
          <w:sz w:val="22"/>
          <w:szCs w:val="22"/>
        </w:rPr>
        <w:t xml:space="preserve">Užsakovo </w:t>
      </w:r>
      <w:r w:rsidR="00A01CE7" w:rsidRPr="00EE43B3">
        <w:rPr>
          <w:rFonts w:ascii="Trebuchet MS" w:hAnsi="Trebuchet MS" w:cs="Arial"/>
          <w:bCs/>
          <w:sz w:val="22"/>
          <w:szCs w:val="22"/>
        </w:rPr>
        <w:t>pateiktą PAV ataskaitą</w:t>
      </w:r>
      <w:r w:rsidR="00011C60" w:rsidRPr="00EE43B3">
        <w:rPr>
          <w:rFonts w:ascii="Trebuchet MS" w:hAnsi="Trebuchet MS" w:cs="Arial"/>
          <w:bCs/>
          <w:sz w:val="22"/>
          <w:szCs w:val="22"/>
        </w:rPr>
        <w:t xml:space="preserve"> ir </w:t>
      </w:r>
      <w:r w:rsidR="0054108A">
        <w:rPr>
          <w:rFonts w:ascii="Trebuchet MS" w:hAnsi="Trebuchet MS" w:cs="Arial"/>
          <w:bCs/>
          <w:sz w:val="22"/>
          <w:szCs w:val="22"/>
        </w:rPr>
        <w:t>A</w:t>
      </w:r>
      <w:r w:rsidR="00011C60" w:rsidRPr="00EE43B3">
        <w:rPr>
          <w:rFonts w:ascii="Trebuchet MS" w:hAnsi="Trebuchet MS" w:cs="Arial"/>
          <w:bCs/>
          <w:sz w:val="22"/>
          <w:szCs w:val="22"/>
        </w:rPr>
        <w:t>plinkos apsaugos agentūros sprendimą dėl planuojamos ūkinės veiklos galimybių</w:t>
      </w:r>
      <w:r w:rsidR="00A01CE7" w:rsidRPr="00EE43B3">
        <w:rPr>
          <w:rFonts w:ascii="Trebuchet MS" w:hAnsi="Trebuchet MS" w:cs="Arial"/>
          <w:bCs/>
          <w:sz w:val="22"/>
          <w:szCs w:val="22"/>
        </w:rPr>
        <w:t>,</w:t>
      </w:r>
      <w:r w:rsidR="00FB02EF" w:rsidRPr="00EE43B3">
        <w:rPr>
          <w:rFonts w:ascii="Trebuchet MS" w:hAnsi="Trebuchet MS" w:cs="Arial"/>
          <w:sz w:val="22"/>
          <w:szCs w:val="22"/>
        </w:rPr>
        <w:t xml:space="preserve"> galiojančių Lietuvos statybos techninių reglamentų nustatyta tvarka organizuoti visuomenės informavimą apie numatomą Objekto projektavimą ir </w:t>
      </w:r>
      <w:r w:rsidR="000D69CF" w:rsidRPr="00EE43B3">
        <w:rPr>
          <w:rFonts w:ascii="Trebuchet MS" w:hAnsi="Trebuchet MS" w:cs="Arial"/>
          <w:sz w:val="22"/>
          <w:szCs w:val="22"/>
        </w:rPr>
        <w:t xml:space="preserve">projektinius sprendinius bei </w:t>
      </w:r>
      <w:r w:rsidR="00FB02EF" w:rsidRPr="00EE43B3">
        <w:rPr>
          <w:rFonts w:ascii="Trebuchet MS" w:hAnsi="Trebuchet MS" w:cs="Arial"/>
          <w:sz w:val="22"/>
          <w:szCs w:val="22"/>
        </w:rPr>
        <w:t>atlikti visus reikalingus veiksmus, nurodytus galiojančiuose statybos techniniuose reglamentuose,</w:t>
      </w:r>
      <w:r w:rsidR="00A01CE7" w:rsidRPr="00EE43B3">
        <w:rPr>
          <w:rFonts w:ascii="Trebuchet MS" w:hAnsi="Trebuchet MS" w:cs="Arial"/>
          <w:bCs/>
          <w:sz w:val="22"/>
          <w:szCs w:val="22"/>
        </w:rPr>
        <w:t xml:space="preserve"> </w:t>
      </w:r>
      <w:r w:rsidR="0040659C" w:rsidRPr="00EE43B3">
        <w:rPr>
          <w:rFonts w:ascii="Trebuchet MS" w:hAnsi="Trebuchet MS" w:cs="Arial"/>
          <w:bCs/>
          <w:sz w:val="22"/>
          <w:szCs w:val="22"/>
        </w:rPr>
        <w:t xml:space="preserve">gauti Įstatymų numatytus specialiuosius reikalavimus Darbų projektavimui ir vykdymui, parengti Techninį projektą, ištaisyti Techninį projektą pagal </w:t>
      </w:r>
      <w:r w:rsidR="00E9292C" w:rsidRPr="00EE43B3">
        <w:rPr>
          <w:rFonts w:ascii="Trebuchet MS" w:hAnsi="Trebuchet MS" w:cs="Arial"/>
          <w:bCs/>
          <w:sz w:val="22"/>
          <w:szCs w:val="22"/>
        </w:rPr>
        <w:t xml:space="preserve">Užsakovo pateiktas </w:t>
      </w:r>
      <w:r w:rsidR="0040659C" w:rsidRPr="00EE43B3">
        <w:rPr>
          <w:rFonts w:ascii="Trebuchet MS" w:hAnsi="Trebuchet MS" w:cs="Arial"/>
          <w:bCs/>
          <w:sz w:val="22"/>
          <w:szCs w:val="22"/>
        </w:rPr>
        <w:t xml:space="preserve">ekspertizės išvadas (kai ekspertizė yra būtina pagal Įstatymus), gauti visus reikalingus statybą leidžiančius dokumentus, </w:t>
      </w:r>
      <w:r w:rsidR="00A749D8" w:rsidRPr="00EE43B3">
        <w:rPr>
          <w:rFonts w:ascii="Trebuchet MS" w:hAnsi="Trebuchet MS" w:cs="Arial"/>
          <w:bCs/>
          <w:sz w:val="22"/>
          <w:szCs w:val="22"/>
        </w:rPr>
        <w:t xml:space="preserve">pagal Techninį projektą  parengti Darbo projektą, </w:t>
      </w:r>
      <w:r w:rsidR="00A749D8" w:rsidRPr="00EE43B3">
        <w:rPr>
          <w:rFonts w:ascii="Trebuchet MS" w:hAnsi="Trebuchet MS" w:cs="Arial"/>
          <w:bCs/>
          <w:sz w:val="22"/>
          <w:szCs w:val="22"/>
        </w:rPr>
        <w:lastRenderedPageBreak/>
        <w:t>reikalingą pagal Įstatymus arba būtinus Darbų projektavimui, tinkamam atlikimui, užbaigimui ir tinkamam funkcionavimui,</w:t>
      </w:r>
      <w:r w:rsidR="00826733" w:rsidRPr="00EE43B3">
        <w:rPr>
          <w:rFonts w:ascii="Trebuchet MS" w:hAnsi="Trebuchet MS" w:cs="Arial"/>
          <w:bCs/>
          <w:sz w:val="22"/>
          <w:szCs w:val="22"/>
        </w:rPr>
        <w:t xml:space="preserve"> ištaisyti darbo projekto statybinių konstrukcijų dalį pagal Užsakovo pateiktas Darbo projekto statybinių konstrukcijų dalies ekspertizės išvadas,</w:t>
      </w:r>
      <w:r w:rsidR="00A749D8" w:rsidRPr="00EE43B3">
        <w:rPr>
          <w:rFonts w:ascii="Trebuchet MS" w:hAnsi="Trebuchet MS" w:cs="Arial"/>
          <w:bCs/>
          <w:sz w:val="22"/>
          <w:szCs w:val="22"/>
        </w:rPr>
        <w:t xml:space="preserve"> </w:t>
      </w:r>
      <w:r w:rsidR="0040659C" w:rsidRPr="00EE43B3">
        <w:rPr>
          <w:rFonts w:ascii="Trebuchet MS" w:hAnsi="Trebuchet MS" w:cs="Arial"/>
          <w:bCs/>
          <w:sz w:val="22"/>
          <w:szCs w:val="22"/>
        </w:rPr>
        <w:t xml:space="preserve">atlikti Sutartyje numatytus </w:t>
      </w:r>
      <w:r w:rsidR="00A749D8" w:rsidRPr="00EE43B3">
        <w:rPr>
          <w:rFonts w:ascii="Trebuchet MS" w:hAnsi="Trebuchet MS" w:cs="Arial"/>
          <w:bCs/>
          <w:sz w:val="22"/>
          <w:szCs w:val="22"/>
        </w:rPr>
        <w:t xml:space="preserve">Objekto </w:t>
      </w:r>
      <w:r w:rsidR="00826733" w:rsidRPr="00EE43B3">
        <w:rPr>
          <w:rFonts w:ascii="Trebuchet MS" w:hAnsi="Trebuchet MS" w:cs="Arial"/>
          <w:bCs/>
          <w:sz w:val="22"/>
          <w:szCs w:val="22"/>
        </w:rPr>
        <w:t>statybos/</w:t>
      </w:r>
      <w:r w:rsidR="00A749D8" w:rsidRPr="00EE43B3">
        <w:rPr>
          <w:rFonts w:ascii="Trebuchet MS" w:hAnsi="Trebuchet MS" w:cs="Arial"/>
          <w:bCs/>
          <w:sz w:val="22"/>
          <w:szCs w:val="22"/>
        </w:rPr>
        <w:t>rekonstravimo</w:t>
      </w:r>
      <w:r w:rsidR="00835B71" w:rsidRPr="00EE43B3">
        <w:rPr>
          <w:rFonts w:ascii="Trebuchet MS" w:hAnsi="Trebuchet MS" w:cs="Arial"/>
          <w:bCs/>
          <w:sz w:val="22"/>
          <w:szCs w:val="22"/>
        </w:rPr>
        <w:t>/demontavimo</w:t>
      </w:r>
      <w:r w:rsidR="00A749D8" w:rsidRPr="00C949EB">
        <w:rPr>
          <w:rFonts w:ascii="Trebuchet MS" w:hAnsi="Trebuchet MS" w:cs="Arial"/>
          <w:bCs/>
          <w:sz w:val="22"/>
          <w:szCs w:val="22"/>
        </w:rPr>
        <w:t xml:space="preserve"> darbus, </w:t>
      </w:r>
      <w:r w:rsidRPr="00C949EB">
        <w:rPr>
          <w:rFonts w:ascii="Trebuchet MS" w:hAnsi="Trebuchet MS" w:cs="Arial"/>
          <w:bCs/>
          <w:sz w:val="22"/>
          <w:szCs w:val="22"/>
        </w:rPr>
        <w:t>vykdyti</w:t>
      </w:r>
      <w:r w:rsidR="00DF24A7" w:rsidRPr="00C949EB">
        <w:rPr>
          <w:rFonts w:ascii="Trebuchet MS" w:hAnsi="Trebuchet MS" w:cs="Arial"/>
          <w:bCs/>
          <w:sz w:val="22"/>
          <w:szCs w:val="22"/>
        </w:rPr>
        <w:t xml:space="preserve"> (organizuoti)</w:t>
      </w:r>
      <w:r w:rsidRPr="00C949EB">
        <w:rPr>
          <w:rFonts w:ascii="Trebuchet MS" w:hAnsi="Trebuchet MS" w:cs="Arial"/>
          <w:bCs/>
          <w:sz w:val="22"/>
          <w:szCs w:val="22"/>
        </w:rPr>
        <w:t xml:space="preserve"> statinio projekto vykdymo priežiūrą, </w:t>
      </w:r>
      <w:r w:rsidR="00A749D8" w:rsidRPr="00C949EB">
        <w:rPr>
          <w:rFonts w:ascii="Trebuchet MS" w:hAnsi="Trebuchet MS" w:cs="Arial"/>
          <w:bCs/>
          <w:sz w:val="22"/>
          <w:szCs w:val="22"/>
        </w:rPr>
        <w:t xml:space="preserve">gauti </w:t>
      </w:r>
      <w:r w:rsidRPr="00C949EB">
        <w:rPr>
          <w:rFonts w:ascii="Trebuchet MS" w:hAnsi="Trebuchet MS" w:cs="Arial"/>
          <w:bCs/>
          <w:sz w:val="22"/>
          <w:szCs w:val="22"/>
        </w:rPr>
        <w:t>statybos užbaigimo dokumentus ir leidimus eksploatuoti</w:t>
      </w:r>
      <w:r w:rsidR="00A749D8" w:rsidRPr="00C949EB">
        <w:rPr>
          <w:rFonts w:ascii="Trebuchet MS" w:hAnsi="Trebuchet MS" w:cs="Arial"/>
          <w:bCs/>
          <w:sz w:val="22"/>
          <w:szCs w:val="22"/>
        </w:rPr>
        <w:t>.</w:t>
      </w:r>
      <w:r w:rsidRPr="00C949EB">
        <w:rPr>
          <w:rFonts w:ascii="Trebuchet MS" w:hAnsi="Trebuchet MS" w:cs="Arial"/>
          <w:bCs/>
          <w:sz w:val="22"/>
          <w:szCs w:val="22"/>
        </w:rPr>
        <w:t xml:space="preserve"> </w:t>
      </w:r>
      <w:r w:rsidR="00A749D8" w:rsidRPr="00C949EB">
        <w:rPr>
          <w:rFonts w:ascii="Trebuchet MS" w:hAnsi="Trebuchet MS" w:cs="Arial"/>
          <w:bCs/>
          <w:sz w:val="22"/>
          <w:szCs w:val="22"/>
        </w:rPr>
        <w:t>Š</w:t>
      </w:r>
      <w:r w:rsidRPr="00C949EB">
        <w:rPr>
          <w:rFonts w:ascii="Trebuchet MS" w:hAnsi="Trebuchet MS" w:cs="Arial"/>
          <w:bCs/>
          <w:sz w:val="22"/>
          <w:szCs w:val="22"/>
        </w:rPr>
        <w:t>iuo</w:t>
      </w:r>
      <w:r w:rsidR="00A749D8" w:rsidRPr="00C949EB">
        <w:rPr>
          <w:rFonts w:ascii="Trebuchet MS" w:hAnsi="Trebuchet MS" w:cs="Arial"/>
          <w:bCs/>
          <w:sz w:val="22"/>
          <w:szCs w:val="22"/>
        </w:rPr>
        <w:t>s</w:t>
      </w:r>
      <w:r w:rsidRPr="00C949EB">
        <w:rPr>
          <w:rFonts w:ascii="Trebuchet MS" w:hAnsi="Trebuchet MS" w:cs="Arial"/>
          <w:bCs/>
          <w:sz w:val="22"/>
          <w:szCs w:val="22"/>
        </w:rPr>
        <w:t xml:space="preserve"> veiksmus Rangovas turi atlikti savo arba, kur reikia, Užsakovo vardu</w:t>
      </w:r>
      <w:r w:rsidR="00DF09F4">
        <w:rPr>
          <w:rFonts w:ascii="Trebuchet MS" w:hAnsi="Trebuchet MS" w:cs="Arial"/>
          <w:bCs/>
          <w:sz w:val="22"/>
          <w:szCs w:val="22"/>
        </w:rPr>
        <w:t>, jeigu  pagal  Šalies Įstatymus atitinkamus veiksmus privalo atlikti Užsakovas</w:t>
      </w:r>
      <w:r w:rsidRPr="00C949EB">
        <w:rPr>
          <w:rFonts w:ascii="Trebuchet MS" w:hAnsi="Trebuchet MS" w:cs="Arial"/>
          <w:bCs/>
          <w:sz w:val="22"/>
          <w:szCs w:val="22"/>
        </w:rPr>
        <w:t>. Rangovas atsako už visos informacijos ir dokumentacijos surinkimą ir visų būtinų veiksmų atlikimą tam, kad būtų pasiekti šie tikslai. Užsakovas privalo suteikti Rangovui atitinkamą informaciją ir dokumentus, kuriuos turi Užsakovas, pagal atitinkamą Rangovo raštu pateiktą prašymą su reikalingos informacijos ir dokumentų rekvizitais.</w:t>
      </w:r>
    </w:p>
    <w:p w14:paraId="729969B6" w14:textId="77777777" w:rsidR="00031961" w:rsidRDefault="00031961" w:rsidP="00DF24A7">
      <w:pPr>
        <w:tabs>
          <w:tab w:val="left" w:pos="521"/>
        </w:tabs>
        <w:ind w:left="2147"/>
        <w:jc w:val="both"/>
        <w:rPr>
          <w:rFonts w:ascii="Trebuchet MS" w:hAnsi="Trebuchet MS" w:cs="Arial"/>
          <w:bCs/>
          <w:sz w:val="22"/>
          <w:szCs w:val="22"/>
        </w:rPr>
      </w:pPr>
    </w:p>
    <w:p w14:paraId="77DA06A9" w14:textId="61A4CAE7" w:rsidR="00732D6E" w:rsidRDefault="00031961" w:rsidP="00B15424">
      <w:pPr>
        <w:tabs>
          <w:tab w:val="left" w:pos="521"/>
        </w:tabs>
        <w:ind w:left="2147"/>
        <w:jc w:val="both"/>
        <w:rPr>
          <w:rFonts w:ascii="Trebuchet MS" w:hAnsi="Trebuchet MS" w:cs="Arial"/>
          <w:bCs/>
          <w:sz w:val="22"/>
          <w:szCs w:val="22"/>
        </w:rPr>
      </w:pPr>
      <w:r>
        <w:rPr>
          <w:rFonts w:ascii="Trebuchet MS" w:hAnsi="Trebuchet MS" w:cs="Arial"/>
          <w:bCs/>
          <w:sz w:val="22"/>
          <w:szCs w:val="22"/>
        </w:rPr>
        <w:t xml:space="preserve">Rangovas privalo atlikti </w:t>
      </w:r>
      <w:r w:rsidRPr="00FC1A8E">
        <w:rPr>
          <w:rFonts w:ascii="Trebuchet MS" w:hAnsi="Trebuchet MS" w:cs="Arial"/>
          <w:bCs/>
          <w:sz w:val="22"/>
          <w:szCs w:val="22"/>
        </w:rPr>
        <w:t xml:space="preserve">Projekto viešinimą Statybvietėje vadovaujantis </w:t>
      </w:r>
      <w:r w:rsidRPr="00FC1A8E">
        <w:rPr>
          <w:rFonts w:ascii="Trebuchet MS" w:hAnsi="Trebuchet MS"/>
          <w:sz w:val="22"/>
          <w:szCs w:val="22"/>
        </w:rPr>
        <w:t xml:space="preserve">INEA viešinimo reikalavimais </w:t>
      </w:r>
      <w:bookmarkStart w:id="17" w:name="_Hlk43913859"/>
      <w:r w:rsidRPr="00FC1A8E">
        <w:fldChar w:fldCharType="begin"/>
      </w:r>
      <w:r w:rsidRPr="00FC1A8E">
        <w:rPr>
          <w:rFonts w:ascii="Trebuchet MS" w:hAnsi="Trebuchet MS"/>
          <w:sz w:val="22"/>
          <w:szCs w:val="22"/>
        </w:rPr>
        <w:instrText xml:space="preserve"> HYPERLINK "https://ec.europa.eu/inea/en/connecting-europe-facility/cef-energy/beneficiaries-info-point/publicity-guidelines-logos" </w:instrText>
      </w:r>
      <w:r w:rsidRPr="00FC1A8E">
        <w:fldChar w:fldCharType="separate"/>
      </w:r>
      <w:r w:rsidRPr="00FC1A8E">
        <w:rPr>
          <w:rStyle w:val="Hyperlink"/>
          <w:rFonts w:ascii="Trebuchet MS" w:hAnsi="Trebuchet MS"/>
          <w:sz w:val="22"/>
          <w:szCs w:val="22"/>
        </w:rPr>
        <w:t>https://ec.europa.eu/inea/en/connecting-europe-facility/cef-energy/beneficiaries-info-point/publicity-guidelines-logos</w:t>
      </w:r>
      <w:r w:rsidRPr="00FC1A8E">
        <w:rPr>
          <w:rStyle w:val="Hyperlink"/>
          <w:rFonts w:ascii="Trebuchet MS" w:hAnsi="Trebuchet MS"/>
          <w:sz w:val="22"/>
          <w:szCs w:val="22"/>
        </w:rPr>
        <w:fldChar w:fldCharType="end"/>
      </w:r>
      <w:r w:rsidR="007F786E" w:rsidRPr="00C949EB">
        <w:rPr>
          <w:rFonts w:ascii="Trebuchet MS" w:hAnsi="Trebuchet MS" w:cs="Arial"/>
          <w:bCs/>
          <w:sz w:val="22"/>
          <w:szCs w:val="22"/>
        </w:rPr>
        <w:t xml:space="preserve"> </w:t>
      </w:r>
      <w:bookmarkEnd w:id="17"/>
    </w:p>
    <w:p w14:paraId="2A4430E3" w14:textId="15143E46" w:rsidR="008B597C" w:rsidRDefault="008B597C" w:rsidP="00DF24A7">
      <w:pPr>
        <w:tabs>
          <w:tab w:val="left" w:pos="521"/>
        </w:tabs>
        <w:ind w:left="2147"/>
        <w:jc w:val="both"/>
        <w:rPr>
          <w:rFonts w:ascii="Trebuchet MS" w:hAnsi="Trebuchet MS" w:cs="Arial"/>
          <w:bCs/>
          <w:sz w:val="22"/>
          <w:szCs w:val="22"/>
        </w:rPr>
      </w:pPr>
    </w:p>
    <w:p w14:paraId="44A5B3AF" w14:textId="7E22A498" w:rsidR="008B597C" w:rsidRPr="00DC618C" w:rsidRDefault="008B597C" w:rsidP="00DF24A7">
      <w:pPr>
        <w:tabs>
          <w:tab w:val="left" w:pos="521"/>
        </w:tabs>
        <w:ind w:left="2147"/>
        <w:jc w:val="both"/>
        <w:rPr>
          <w:rFonts w:ascii="Trebuchet MS" w:hAnsi="Trebuchet MS" w:cs="Arial"/>
          <w:bCs/>
          <w:sz w:val="22"/>
          <w:szCs w:val="22"/>
        </w:rPr>
      </w:pPr>
      <w:r w:rsidRPr="00DC618C">
        <w:rPr>
          <w:rFonts w:ascii="Trebuchet MS" w:hAnsi="Trebuchet MS" w:cs="Arial"/>
          <w:bCs/>
          <w:sz w:val="22"/>
          <w:szCs w:val="22"/>
        </w:rPr>
        <w:t>Per visą Sutarties vykdymo laikotarpį Rangovas privalo turėti įdiegtą kokybės vadybos sistemą, atitinkančią kokybės vadybos ISO 9001</w:t>
      </w:r>
      <w:r w:rsidR="00EF12E2">
        <w:rPr>
          <w:rFonts w:ascii="Trebuchet MS" w:hAnsi="Trebuchet MS" w:cs="Arial"/>
          <w:bCs/>
          <w:sz w:val="22"/>
          <w:szCs w:val="22"/>
        </w:rPr>
        <w:t xml:space="preserve"> </w:t>
      </w:r>
      <w:r w:rsidRPr="00DC618C">
        <w:rPr>
          <w:rFonts w:ascii="Trebuchet MS" w:hAnsi="Trebuchet MS" w:cs="Arial"/>
          <w:bCs/>
          <w:sz w:val="22"/>
          <w:szCs w:val="22"/>
        </w:rPr>
        <w:t>ar lygiaverčio standarto reikalavimus.</w:t>
      </w:r>
    </w:p>
    <w:p w14:paraId="45E55568" w14:textId="77777777" w:rsidR="007F786E" w:rsidRPr="00DC618C" w:rsidRDefault="007F786E" w:rsidP="00DF24A7">
      <w:pPr>
        <w:tabs>
          <w:tab w:val="left" w:pos="521"/>
        </w:tabs>
        <w:ind w:left="2147"/>
        <w:jc w:val="both"/>
        <w:rPr>
          <w:rFonts w:ascii="Trebuchet MS" w:hAnsi="Trebuchet MS" w:cs="Arial"/>
          <w:bCs/>
          <w:sz w:val="22"/>
          <w:szCs w:val="22"/>
        </w:rPr>
      </w:pPr>
    </w:p>
    <w:p w14:paraId="500CAD18" w14:textId="77777777" w:rsidR="00B67CA4" w:rsidRPr="00C949EB" w:rsidRDefault="008563CA" w:rsidP="00DF24A7">
      <w:pPr>
        <w:tabs>
          <w:tab w:val="left" w:pos="521"/>
        </w:tabs>
        <w:ind w:left="2147"/>
        <w:jc w:val="both"/>
        <w:rPr>
          <w:rFonts w:ascii="Trebuchet MS" w:hAnsi="Trebuchet MS" w:cs="Arial"/>
          <w:bCs/>
          <w:sz w:val="22"/>
          <w:szCs w:val="22"/>
        </w:rPr>
      </w:pPr>
      <w:r w:rsidRPr="00C949EB">
        <w:rPr>
          <w:rFonts w:ascii="Trebuchet MS" w:hAnsi="Trebuchet MS" w:cs="Arial"/>
          <w:bCs/>
          <w:sz w:val="22"/>
          <w:szCs w:val="22"/>
        </w:rPr>
        <w:t xml:space="preserve">Viso Sutarties </w:t>
      </w:r>
      <w:r w:rsidR="00B65AE8" w:rsidRPr="00C949EB">
        <w:rPr>
          <w:rFonts w:ascii="Trebuchet MS" w:hAnsi="Trebuchet MS" w:cs="Arial"/>
          <w:bCs/>
          <w:sz w:val="22"/>
          <w:szCs w:val="22"/>
        </w:rPr>
        <w:t>vykdymo</w:t>
      </w:r>
      <w:r w:rsidRPr="00C949EB">
        <w:rPr>
          <w:rFonts w:ascii="Trebuchet MS" w:hAnsi="Trebuchet MS" w:cs="Arial"/>
          <w:bCs/>
          <w:sz w:val="22"/>
          <w:szCs w:val="22"/>
        </w:rPr>
        <w:t xml:space="preserve"> laikotarpio metu Rangovas privalo užtikrinti, kad Rangovas, Rangovo </w:t>
      </w:r>
      <w:r w:rsidR="00B65AE8" w:rsidRPr="00C949EB">
        <w:rPr>
          <w:rFonts w:ascii="Trebuchet MS" w:hAnsi="Trebuchet MS" w:cs="Arial"/>
          <w:bCs/>
          <w:sz w:val="22"/>
          <w:szCs w:val="22"/>
        </w:rPr>
        <w:t>p</w:t>
      </w:r>
      <w:r w:rsidRPr="00C949EB">
        <w:rPr>
          <w:rFonts w:ascii="Trebuchet MS" w:hAnsi="Trebuchet MS" w:cs="Arial"/>
          <w:bCs/>
          <w:sz w:val="22"/>
          <w:szCs w:val="22"/>
        </w:rPr>
        <w:t xml:space="preserve">ersonalas ir Subrangovai </w:t>
      </w:r>
      <w:r w:rsidR="00B65AE8" w:rsidRPr="00C949EB">
        <w:rPr>
          <w:rFonts w:ascii="Trebuchet MS" w:hAnsi="Trebuchet MS" w:cs="Arial"/>
          <w:bCs/>
          <w:sz w:val="22"/>
          <w:szCs w:val="22"/>
        </w:rPr>
        <w:t>visada</w:t>
      </w:r>
      <w:r w:rsidRPr="00C949EB">
        <w:rPr>
          <w:rFonts w:ascii="Trebuchet MS" w:hAnsi="Trebuchet MS" w:cs="Arial"/>
          <w:bCs/>
          <w:sz w:val="22"/>
          <w:szCs w:val="22"/>
        </w:rPr>
        <w:t xml:space="preserve"> turėtų reikiamą kvalifikaciją, kuri gali būti reikal</w:t>
      </w:r>
      <w:r w:rsidR="00B65AE8" w:rsidRPr="00C949EB">
        <w:rPr>
          <w:rFonts w:ascii="Trebuchet MS" w:hAnsi="Trebuchet MS" w:cs="Arial"/>
          <w:bCs/>
          <w:sz w:val="22"/>
          <w:szCs w:val="22"/>
        </w:rPr>
        <w:t>inga</w:t>
      </w:r>
      <w:r w:rsidRPr="00C949EB">
        <w:rPr>
          <w:rFonts w:ascii="Trebuchet MS" w:hAnsi="Trebuchet MS" w:cs="Arial"/>
          <w:bCs/>
          <w:sz w:val="22"/>
          <w:szCs w:val="22"/>
        </w:rPr>
        <w:t xml:space="preserve"> pagal Sutartį ar Įstatymus, bei dokumentus, patvirtinančius jų kvalifikaciją ir teisę </w:t>
      </w:r>
      <w:r w:rsidR="001779A2" w:rsidRPr="00C949EB">
        <w:rPr>
          <w:rFonts w:ascii="Trebuchet MS" w:hAnsi="Trebuchet MS" w:cs="Arial"/>
          <w:bCs/>
          <w:sz w:val="22"/>
          <w:szCs w:val="22"/>
        </w:rPr>
        <w:t xml:space="preserve">projektuoti, vykdyti ir užbaigti Darbus </w:t>
      </w:r>
      <w:r w:rsidRPr="00C949EB">
        <w:rPr>
          <w:rFonts w:ascii="Trebuchet MS" w:hAnsi="Trebuchet MS" w:cs="Arial"/>
          <w:bCs/>
          <w:sz w:val="22"/>
          <w:szCs w:val="22"/>
        </w:rPr>
        <w:t xml:space="preserve">Įstatymų ir (arba) </w:t>
      </w:r>
      <w:r w:rsidR="001779A2" w:rsidRPr="00C949EB">
        <w:rPr>
          <w:rFonts w:ascii="Trebuchet MS" w:hAnsi="Trebuchet MS" w:cs="Arial"/>
          <w:bCs/>
          <w:sz w:val="22"/>
          <w:szCs w:val="22"/>
        </w:rPr>
        <w:t>Įrangos ir (arba) Medžiagų gamintojų nustatyta tvarka</w:t>
      </w:r>
      <w:r w:rsidR="005937B9" w:rsidRPr="00C949EB">
        <w:rPr>
          <w:rFonts w:ascii="Trebuchet MS" w:hAnsi="Trebuchet MS" w:cs="Arial"/>
          <w:bCs/>
          <w:sz w:val="22"/>
          <w:szCs w:val="22"/>
        </w:rPr>
        <w:t>, taip pat kvalifikaciją ir teisę tinkamai atlikti kitus įsipareigojimus pagal Sutartį</w:t>
      </w:r>
      <w:r w:rsidR="00B264C4" w:rsidRPr="00C949EB">
        <w:rPr>
          <w:rFonts w:ascii="Trebuchet MS" w:hAnsi="Trebuchet MS" w:cs="Arial"/>
          <w:bCs/>
          <w:sz w:val="22"/>
          <w:szCs w:val="22"/>
        </w:rPr>
        <w:t>.</w:t>
      </w:r>
    </w:p>
    <w:p w14:paraId="115952AE" w14:textId="77777777" w:rsidR="00BC373B" w:rsidRPr="00C949EB" w:rsidRDefault="00BC373B" w:rsidP="00DB193D">
      <w:pPr>
        <w:tabs>
          <w:tab w:val="left" w:pos="521"/>
        </w:tabs>
        <w:ind w:left="2147"/>
        <w:jc w:val="both"/>
        <w:rPr>
          <w:rFonts w:ascii="Trebuchet MS" w:hAnsi="Trebuchet MS" w:cs="Arial"/>
          <w:bCs/>
          <w:sz w:val="22"/>
          <w:szCs w:val="22"/>
        </w:rPr>
      </w:pPr>
    </w:p>
    <w:p w14:paraId="242230A8" w14:textId="2987ADA9" w:rsidR="002927E4" w:rsidRPr="00C949EB" w:rsidRDefault="002927E4" w:rsidP="00DB193D">
      <w:pPr>
        <w:ind w:left="2124" w:firstLine="6"/>
        <w:jc w:val="both"/>
        <w:rPr>
          <w:rFonts w:ascii="Trebuchet MS" w:hAnsi="Trebuchet MS" w:cs="Arial"/>
          <w:bCs/>
          <w:sz w:val="22"/>
          <w:szCs w:val="22"/>
        </w:rPr>
      </w:pPr>
      <w:r w:rsidRPr="00C949EB">
        <w:rPr>
          <w:rFonts w:ascii="Trebuchet MS" w:hAnsi="Trebuchet MS" w:cs="Arial"/>
          <w:bCs/>
          <w:sz w:val="22"/>
          <w:szCs w:val="22"/>
        </w:rPr>
        <w:t>Vykdydamas Sutartį</w:t>
      </w:r>
      <w:r w:rsidR="00305132" w:rsidRPr="00C949EB">
        <w:rPr>
          <w:rFonts w:ascii="Trebuchet MS" w:hAnsi="Trebuchet MS" w:cs="Arial"/>
          <w:bCs/>
          <w:sz w:val="22"/>
          <w:szCs w:val="22"/>
        </w:rPr>
        <w:t>,</w:t>
      </w:r>
      <w:r w:rsidRPr="00C949EB">
        <w:rPr>
          <w:rFonts w:ascii="Trebuchet MS" w:hAnsi="Trebuchet MS" w:cs="Arial"/>
          <w:bCs/>
          <w:sz w:val="22"/>
          <w:szCs w:val="22"/>
        </w:rPr>
        <w:t xml:space="preserve"> Rangovas privalo būti užsiregistravęs PVM mokėtoju Lietuvos Respublikoje.</w:t>
      </w:r>
    </w:p>
    <w:p w14:paraId="4EB17393" w14:textId="77777777" w:rsidR="002927E4" w:rsidRPr="00C949EB" w:rsidRDefault="002927E4" w:rsidP="00DB193D">
      <w:pPr>
        <w:ind w:left="2124" w:firstLine="6"/>
        <w:jc w:val="both"/>
        <w:rPr>
          <w:rFonts w:ascii="Trebuchet MS" w:hAnsi="Trebuchet MS" w:cs="Arial"/>
          <w:bCs/>
          <w:sz w:val="22"/>
          <w:szCs w:val="22"/>
        </w:rPr>
      </w:pPr>
    </w:p>
    <w:p w14:paraId="08ABA061" w14:textId="727E8134" w:rsidR="004A7F7B" w:rsidRPr="00C949EB" w:rsidRDefault="004A7F7B" w:rsidP="00DB193D">
      <w:pPr>
        <w:ind w:left="2124" w:firstLine="6"/>
        <w:jc w:val="both"/>
        <w:rPr>
          <w:rFonts w:ascii="Trebuchet MS" w:hAnsi="Trebuchet MS" w:cs="Arial"/>
          <w:bCs/>
          <w:sz w:val="22"/>
          <w:szCs w:val="22"/>
        </w:rPr>
      </w:pPr>
      <w:r w:rsidRPr="00C949EB">
        <w:rPr>
          <w:rFonts w:ascii="Trebuchet MS" w:hAnsi="Trebuchet MS" w:cs="Arial"/>
          <w:bCs/>
          <w:sz w:val="22"/>
          <w:szCs w:val="22"/>
        </w:rPr>
        <w:t xml:space="preserve">Rangovas privalo ne vėliau negu prieš 7 dienas raštu informuoti Užsakovą ir Inžinierių apie numatomą statybos darbų </w:t>
      </w:r>
      <w:r w:rsidR="0089307C" w:rsidRPr="00C949EB">
        <w:rPr>
          <w:rFonts w:ascii="Trebuchet MS" w:hAnsi="Trebuchet MS" w:cs="Arial"/>
          <w:bCs/>
          <w:sz w:val="22"/>
          <w:szCs w:val="22"/>
        </w:rPr>
        <w:t xml:space="preserve">vykdymo </w:t>
      </w:r>
      <w:r w:rsidRPr="00C949EB">
        <w:rPr>
          <w:rFonts w:ascii="Trebuchet MS" w:hAnsi="Trebuchet MS" w:cs="Arial"/>
          <w:bCs/>
          <w:sz w:val="22"/>
          <w:szCs w:val="22"/>
        </w:rPr>
        <w:t xml:space="preserve">pradžią Statybvietėje, </w:t>
      </w:r>
      <w:r w:rsidR="0089307C" w:rsidRPr="00C949EB">
        <w:rPr>
          <w:rFonts w:ascii="Trebuchet MS" w:hAnsi="Trebuchet MS" w:cs="Arial"/>
          <w:bCs/>
          <w:sz w:val="22"/>
          <w:szCs w:val="22"/>
        </w:rPr>
        <w:t>pasamdytą ar paskirtą statinio projekto vykdymo priežiūros vadovą, statinio statybos vadovą, o jiems pasikeitus</w:t>
      </w:r>
      <w:r w:rsidR="00305132" w:rsidRPr="00C949EB">
        <w:rPr>
          <w:rFonts w:ascii="Trebuchet MS" w:hAnsi="Trebuchet MS" w:cs="Arial"/>
          <w:bCs/>
          <w:sz w:val="22"/>
          <w:szCs w:val="22"/>
        </w:rPr>
        <w:t>, informuoti</w:t>
      </w:r>
      <w:r w:rsidR="0089307C" w:rsidRPr="00C949EB">
        <w:rPr>
          <w:rFonts w:ascii="Trebuchet MS" w:hAnsi="Trebuchet MS" w:cs="Arial"/>
          <w:bCs/>
          <w:sz w:val="22"/>
          <w:szCs w:val="22"/>
        </w:rPr>
        <w:t xml:space="preserve"> </w:t>
      </w:r>
      <w:r w:rsidR="0089307C" w:rsidRPr="00C949EB">
        <w:rPr>
          <w:rFonts w:ascii="Trebuchet MS" w:hAnsi="Trebuchet MS" w:cs="Arial"/>
          <w:bCs/>
          <w:sz w:val="22"/>
          <w:szCs w:val="22"/>
        </w:rPr>
        <w:softHyphen/>
        <w:t xml:space="preserve"> ne vėliau kaip per 1 darbo dieną nuo naujų vadovų pasamdymo ar paskyrimo dienos.</w:t>
      </w:r>
    </w:p>
    <w:p w14:paraId="3B3451C6" w14:textId="0306701C" w:rsidR="004A7F7B" w:rsidRPr="00C949EB" w:rsidRDefault="004A7F7B" w:rsidP="00DB193D">
      <w:pPr>
        <w:ind w:left="2124" w:firstLine="6"/>
        <w:jc w:val="both"/>
        <w:rPr>
          <w:rFonts w:ascii="Trebuchet MS" w:hAnsi="Trebuchet MS" w:cs="Arial"/>
          <w:bCs/>
          <w:sz w:val="22"/>
          <w:szCs w:val="22"/>
        </w:rPr>
      </w:pPr>
    </w:p>
    <w:p w14:paraId="311901BD" w14:textId="0F28FB54" w:rsidR="00151019" w:rsidRPr="0019746D" w:rsidRDefault="00151019" w:rsidP="00151019">
      <w:pPr>
        <w:spacing w:before="120" w:after="120"/>
        <w:ind w:left="2160"/>
        <w:jc w:val="both"/>
        <w:rPr>
          <w:rFonts w:ascii="Trebuchet MS" w:hAnsi="Trebuchet MS" w:cs="Arial"/>
          <w:spacing w:val="-2"/>
          <w:sz w:val="22"/>
          <w:szCs w:val="22"/>
          <w:lang w:eastAsia="fi-FI"/>
        </w:rPr>
      </w:pPr>
      <w:r w:rsidRPr="00C949EB">
        <w:rPr>
          <w:rFonts w:ascii="Trebuchet MS" w:hAnsi="Trebuchet MS" w:cs="Arial"/>
          <w:spacing w:val="-2"/>
          <w:sz w:val="22"/>
          <w:szCs w:val="22"/>
          <w:lang w:eastAsia="fi-FI"/>
        </w:rPr>
        <w:t xml:space="preserve">Rangovas ir jo Subrangovai privalo Įstatymų nustatyta tvarka ir pagal Inžinieriaus nurodymus bei reikalavimus </w:t>
      </w:r>
      <w:r w:rsidRPr="00E65444">
        <w:rPr>
          <w:rFonts w:ascii="Trebuchet MS" w:hAnsi="Trebuchet MS" w:cs="Arial"/>
          <w:spacing w:val="-2"/>
          <w:sz w:val="22"/>
          <w:szCs w:val="22"/>
          <w:lang w:eastAsia="fi-FI"/>
        </w:rPr>
        <w:t>pildyti elektroninį statybos darbų žurnalą per visą</w:t>
      </w:r>
      <w:r w:rsidRPr="00C949EB">
        <w:rPr>
          <w:rFonts w:ascii="Trebuchet MS" w:hAnsi="Trebuchet MS" w:cs="Arial"/>
          <w:spacing w:val="-2"/>
          <w:sz w:val="22"/>
          <w:szCs w:val="22"/>
          <w:lang w:eastAsia="fi-FI"/>
        </w:rPr>
        <w:t xml:space="preserve"> laikotarpį nuo darbų Statybvietėje pradžios iki jų užbaigimo, įskaitant visus nebaigtus darbus, numatytus 11.1 punkto [</w:t>
      </w:r>
      <w:r w:rsidRPr="00173A3F">
        <w:rPr>
          <w:rFonts w:ascii="Trebuchet MS" w:hAnsi="Trebuchet MS" w:cs="Arial"/>
          <w:i/>
          <w:iCs/>
          <w:spacing w:val="-2"/>
          <w:sz w:val="22"/>
          <w:szCs w:val="22"/>
          <w:lang w:eastAsia="fi-FI"/>
        </w:rPr>
        <w:t>Nebaigto darbo užbaigimas ir defektų ištaisymas</w:t>
      </w:r>
      <w:r w:rsidRPr="00C949EB">
        <w:rPr>
          <w:rFonts w:ascii="Trebuchet MS" w:hAnsi="Trebuchet MS" w:cs="Arial"/>
          <w:spacing w:val="-2"/>
          <w:sz w:val="22"/>
          <w:szCs w:val="22"/>
          <w:lang w:eastAsia="fi-FI"/>
        </w:rPr>
        <w:t>] (a) pastraipoje. Visas išlaidas, susijusias su elektroniniu statybos darbų žurnalu, jo parengimu ir pildymu prisiima Rangovas savo sąskaita ir jos Rangovui nėra atlyginamos.</w:t>
      </w:r>
      <w:r w:rsidR="00181E00">
        <w:rPr>
          <w:rFonts w:ascii="Trebuchet MS" w:hAnsi="Trebuchet MS" w:cs="Arial"/>
          <w:spacing w:val="-2"/>
          <w:sz w:val="22"/>
          <w:szCs w:val="22"/>
          <w:lang w:eastAsia="fi-FI"/>
        </w:rPr>
        <w:t xml:space="preserve"> </w:t>
      </w:r>
      <w:r w:rsidR="00181E00" w:rsidRPr="00EE43B3">
        <w:rPr>
          <w:rFonts w:ascii="Trebuchet MS" w:hAnsi="Trebuchet MS" w:cs="Calibri"/>
          <w:sz w:val="22"/>
          <w:szCs w:val="22"/>
        </w:rPr>
        <w:t xml:space="preserve">Rangovas įsigyja elektroninio statybos žurnalo paslaugą ir perduoda žurnalo nuosavybės teisę </w:t>
      </w:r>
      <w:r w:rsidR="0019746D" w:rsidRPr="00EE43B3">
        <w:rPr>
          <w:rFonts w:ascii="Trebuchet MS" w:hAnsi="Trebuchet MS" w:cs="Calibri"/>
          <w:sz w:val="22"/>
          <w:szCs w:val="22"/>
        </w:rPr>
        <w:t>Užsakovui</w:t>
      </w:r>
      <w:r w:rsidR="00181E00" w:rsidRPr="00EE43B3">
        <w:rPr>
          <w:rFonts w:ascii="Trebuchet MS" w:hAnsi="Trebuchet MS" w:cs="Calibri"/>
          <w:sz w:val="22"/>
          <w:szCs w:val="22"/>
        </w:rPr>
        <w:t xml:space="preserve"> kaip to reikalauja STR 1.06.01:2016 „</w:t>
      </w:r>
      <w:r w:rsidR="0019746D" w:rsidRPr="00EE43B3">
        <w:rPr>
          <w:rFonts w:ascii="Trebuchet MS" w:hAnsi="Trebuchet MS" w:cs="Calibri"/>
          <w:sz w:val="22"/>
          <w:szCs w:val="22"/>
        </w:rPr>
        <w:t>Statybos darbai. Statinio statybos priežiūra</w:t>
      </w:r>
      <w:r w:rsidR="00181E00" w:rsidRPr="00EE43B3">
        <w:rPr>
          <w:rFonts w:ascii="Trebuchet MS" w:hAnsi="Trebuchet MS" w:cs="Calibri"/>
          <w:sz w:val="22"/>
          <w:szCs w:val="22"/>
        </w:rPr>
        <w:t>“</w:t>
      </w:r>
      <w:r w:rsidR="0019746D" w:rsidRPr="00EE43B3">
        <w:rPr>
          <w:rFonts w:ascii="Trebuchet MS" w:hAnsi="Trebuchet MS" w:cs="Calibri"/>
          <w:sz w:val="22"/>
          <w:szCs w:val="22"/>
        </w:rPr>
        <w:t>.</w:t>
      </w:r>
    </w:p>
    <w:p w14:paraId="27648F32" w14:textId="2615ADE1" w:rsidR="00151019" w:rsidRPr="00C949EB" w:rsidRDefault="00151019" w:rsidP="00151019">
      <w:pPr>
        <w:spacing w:before="120" w:after="120"/>
        <w:ind w:left="2160"/>
        <w:jc w:val="both"/>
        <w:rPr>
          <w:rFonts w:ascii="Trebuchet MS" w:hAnsi="Trebuchet MS" w:cs="Arial"/>
          <w:spacing w:val="-2"/>
          <w:sz w:val="22"/>
          <w:szCs w:val="22"/>
          <w:lang w:eastAsia="fi-FI"/>
        </w:rPr>
      </w:pPr>
      <w:r w:rsidRPr="00C949EB">
        <w:rPr>
          <w:rFonts w:ascii="Trebuchet MS" w:hAnsi="Trebuchet MS" w:cs="Arial"/>
          <w:spacing w:val="-2"/>
          <w:sz w:val="22"/>
          <w:szCs w:val="22"/>
          <w:lang w:eastAsia="fi-FI"/>
        </w:rPr>
        <w:t>Rangovas įsipareigoja, kad atliekami Darbai, tiekiamos Prekės</w:t>
      </w:r>
      <w:r w:rsidR="00977D21">
        <w:rPr>
          <w:rFonts w:ascii="Trebuchet MS" w:hAnsi="Trebuchet MS" w:cs="Arial"/>
          <w:spacing w:val="-2"/>
          <w:sz w:val="22"/>
          <w:szCs w:val="22"/>
          <w:lang w:eastAsia="fi-FI"/>
        </w:rPr>
        <w:t xml:space="preserve"> (</w:t>
      </w:r>
      <w:r w:rsidR="00977D21" w:rsidRPr="00977D21">
        <w:rPr>
          <w:rFonts w:ascii="Trebuchet MS" w:hAnsi="Trebuchet MS" w:cs="Arial"/>
          <w:spacing w:val="-2"/>
          <w:sz w:val="22"/>
          <w:szCs w:val="22"/>
          <w:lang w:eastAsia="fi-FI"/>
        </w:rPr>
        <w:t xml:space="preserve">įskaitant jų sudedamąsias dalis bei </w:t>
      </w:r>
      <w:r w:rsidR="00977D21">
        <w:rPr>
          <w:rFonts w:ascii="Trebuchet MS" w:hAnsi="Trebuchet MS" w:cs="Arial"/>
          <w:spacing w:val="-2"/>
          <w:sz w:val="22"/>
          <w:szCs w:val="22"/>
          <w:lang w:eastAsia="fi-FI"/>
        </w:rPr>
        <w:t>P</w:t>
      </w:r>
      <w:r w:rsidR="00977D21" w:rsidRPr="00977D21">
        <w:rPr>
          <w:rFonts w:ascii="Trebuchet MS" w:hAnsi="Trebuchet MS" w:cs="Arial"/>
          <w:spacing w:val="-2"/>
          <w:sz w:val="22"/>
          <w:szCs w:val="22"/>
          <w:lang w:eastAsia="fi-FI"/>
        </w:rPr>
        <w:t>rekių ir jų dalių gamintojus)</w:t>
      </w:r>
      <w:r w:rsidR="00FB02EF">
        <w:rPr>
          <w:rFonts w:ascii="Trebuchet MS" w:hAnsi="Trebuchet MS" w:cs="Arial"/>
          <w:spacing w:val="-2"/>
          <w:sz w:val="22"/>
          <w:szCs w:val="22"/>
          <w:lang w:eastAsia="fi-FI"/>
        </w:rPr>
        <w:t>, Paslaugos ar Darbai</w:t>
      </w:r>
      <w:r w:rsidRPr="00C949EB">
        <w:rPr>
          <w:rFonts w:ascii="Trebuchet MS" w:hAnsi="Trebuchet MS" w:cs="Arial"/>
          <w:spacing w:val="-2"/>
          <w:sz w:val="22"/>
          <w:szCs w:val="22"/>
          <w:lang w:eastAsia="fi-FI"/>
        </w:rPr>
        <w:t xml:space="preserve"> nekels grėsmės </w:t>
      </w:r>
      <w:r w:rsidR="00FB02EF">
        <w:rPr>
          <w:rFonts w:ascii="Trebuchet MS" w:hAnsi="Trebuchet MS" w:cs="Arial"/>
          <w:spacing w:val="-2"/>
          <w:sz w:val="22"/>
          <w:szCs w:val="22"/>
          <w:lang w:eastAsia="fi-FI"/>
        </w:rPr>
        <w:t xml:space="preserve">Lietuvos Respublikos </w:t>
      </w:r>
      <w:r w:rsidRPr="00C949EB">
        <w:rPr>
          <w:rFonts w:ascii="Trebuchet MS" w:hAnsi="Trebuchet MS" w:cs="Arial"/>
          <w:spacing w:val="-2"/>
          <w:sz w:val="22"/>
          <w:szCs w:val="22"/>
          <w:lang w:eastAsia="fi-FI"/>
        </w:rPr>
        <w:t xml:space="preserve">nacionaliniam saugumui, t. y.: </w:t>
      </w:r>
    </w:p>
    <w:p w14:paraId="57D63B58" w14:textId="1054D259" w:rsidR="00151019" w:rsidRPr="005136D8" w:rsidRDefault="00151019" w:rsidP="00151019">
      <w:pPr>
        <w:spacing w:before="120" w:after="120" w:line="259" w:lineRule="auto"/>
        <w:ind w:left="2160"/>
        <w:jc w:val="both"/>
        <w:rPr>
          <w:rFonts w:ascii="Trebuchet MS" w:hAnsi="Trebuchet MS" w:cs="Arial"/>
          <w:spacing w:val="-2"/>
          <w:sz w:val="22"/>
          <w:szCs w:val="22"/>
          <w:lang w:eastAsia="fi-FI"/>
        </w:rPr>
      </w:pPr>
      <w:r w:rsidRPr="005136D8">
        <w:rPr>
          <w:rFonts w:ascii="Trebuchet MS" w:hAnsi="Trebuchet MS" w:cs="Arial"/>
          <w:spacing w:val="-2"/>
          <w:sz w:val="22"/>
          <w:szCs w:val="22"/>
          <w:lang w:eastAsia="fi-FI"/>
        </w:rPr>
        <w:lastRenderedPageBreak/>
        <w:t xml:space="preserve">(a) nebus sutrikdytas </w:t>
      </w:r>
      <w:r w:rsidR="00977D21">
        <w:rPr>
          <w:rFonts w:ascii="Trebuchet MS" w:hAnsi="Trebuchet MS" w:cs="Arial"/>
          <w:spacing w:val="-2"/>
          <w:sz w:val="22"/>
          <w:szCs w:val="22"/>
          <w:lang w:eastAsia="fi-FI"/>
        </w:rPr>
        <w:t>Užsakovo valdomos ryšių ir</w:t>
      </w:r>
      <w:r w:rsidRPr="005136D8">
        <w:rPr>
          <w:rFonts w:ascii="Trebuchet MS" w:hAnsi="Trebuchet MS" w:cs="Arial"/>
          <w:spacing w:val="-2"/>
          <w:sz w:val="22"/>
          <w:szCs w:val="22"/>
          <w:lang w:eastAsia="fi-FI"/>
        </w:rPr>
        <w:t xml:space="preserve"> informacin</w:t>
      </w:r>
      <w:r w:rsidR="00977D21">
        <w:rPr>
          <w:rFonts w:ascii="Trebuchet MS" w:hAnsi="Trebuchet MS" w:cs="Arial"/>
          <w:spacing w:val="-2"/>
          <w:sz w:val="22"/>
          <w:szCs w:val="22"/>
          <w:lang w:eastAsia="fi-FI"/>
        </w:rPr>
        <w:t>ės</w:t>
      </w:r>
      <w:r w:rsidRPr="005136D8">
        <w:rPr>
          <w:rFonts w:ascii="Trebuchet MS" w:hAnsi="Trebuchet MS" w:cs="Arial"/>
          <w:spacing w:val="-2"/>
          <w:sz w:val="22"/>
          <w:szCs w:val="22"/>
          <w:lang w:eastAsia="fi-FI"/>
        </w:rPr>
        <w:t xml:space="preserve"> infrastruktūr</w:t>
      </w:r>
      <w:r w:rsidR="00977D21">
        <w:rPr>
          <w:rFonts w:ascii="Trebuchet MS" w:hAnsi="Trebuchet MS" w:cs="Arial"/>
          <w:spacing w:val="-2"/>
          <w:sz w:val="22"/>
          <w:szCs w:val="22"/>
          <w:lang w:eastAsia="fi-FI"/>
        </w:rPr>
        <w:t>os, kurios yra reikšmingos Užsakovo veiklai,</w:t>
      </w:r>
      <w:r w:rsidRPr="005136D8">
        <w:rPr>
          <w:rFonts w:ascii="Trebuchet MS" w:hAnsi="Trebuchet MS" w:cs="Arial"/>
          <w:spacing w:val="-2"/>
          <w:sz w:val="22"/>
          <w:szCs w:val="22"/>
          <w:lang w:eastAsia="fi-FI"/>
        </w:rPr>
        <w:t xml:space="preserve"> funkcionavimas; </w:t>
      </w:r>
    </w:p>
    <w:p w14:paraId="50AF7210" w14:textId="48C232A2" w:rsidR="00151019" w:rsidRPr="00C949EB" w:rsidRDefault="00151019" w:rsidP="00151019">
      <w:pPr>
        <w:spacing w:before="120" w:after="120" w:line="259" w:lineRule="auto"/>
        <w:ind w:left="2124"/>
        <w:jc w:val="both"/>
        <w:rPr>
          <w:rFonts w:ascii="Trebuchet MS" w:hAnsi="Trebuchet MS" w:cs="Arial"/>
          <w:spacing w:val="-2"/>
          <w:sz w:val="22"/>
          <w:szCs w:val="22"/>
          <w:lang w:eastAsia="fi-FI"/>
        </w:rPr>
      </w:pPr>
      <w:r w:rsidRPr="005136D8">
        <w:rPr>
          <w:rFonts w:ascii="Trebuchet MS" w:hAnsi="Trebuchet MS" w:cs="Arial"/>
          <w:spacing w:val="-2"/>
          <w:sz w:val="22"/>
          <w:szCs w:val="22"/>
          <w:lang w:eastAsia="fi-FI"/>
        </w:rPr>
        <w:t>(b) nebus sutrikdyta Užsakovo, kaip nacionaliniam saugumui svarbios įmonės, veikla;</w:t>
      </w:r>
    </w:p>
    <w:p w14:paraId="2488D9D2" w14:textId="2116571B" w:rsidR="00151019" w:rsidRDefault="00743064" w:rsidP="00151019">
      <w:pPr>
        <w:ind w:left="2124" w:firstLine="6"/>
        <w:jc w:val="both"/>
        <w:rPr>
          <w:rFonts w:ascii="Trebuchet MS" w:hAnsi="Trebuchet MS" w:cs="Arial"/>
          <w:spacing w:val="-2"/>
          <w:sz w:val="22"/>
          <w:szCs w:val="22"/>
          <w:lang w:eastAsia="fi-FI"/>
        </w:rPr>
      </w:pPr>
      <w:r>
        <w:rPr>
          <w:rFonts w:ascii="Trebuchet MS" w:hAnsi="Trebuchet MS" w:cs="Arial"/>
          <w:spacing w:val="-2"/>
          <w:sz w:val="22"/>
          <w:szCs w:val="22"/>
          <w:lang w:eastAsia="fi-FI"/>
        </w:rPr>
        <w:t>(c)</w:t>
      </w:r>
      <w:r w:rsidR="00151019" w:rsidRPr="00C949EB">
        <w:rPr>
          <w:rFonts w:ascii="Trebuchet MS" w:hAnsi="Trebuchet MS" w:cs="Arial"/>
          <w:spacing w:val="-2"/>
          <w:sz w:val="22"/>
          <w:szCs w:val="22"/>
          <w:lang w:eastAsia="fi-FI"/>
        </w:rPr>
        <w:t xml:space="preserve"> nebus siekiama išgauti valstybės ir tarnybos paslaptį sudarančią ar kitą neviešą (Užsakovo konfidencialią) informaciją</w:t>
      </w:r>
      <w:r w:rsidR="00977D21">
        <w:rPr>
          <w:rFonts w:ascii="Trebuchet MS" w:hAnsi="Trebuchet MS" w:cs="Arial"/>
          <w:spacing w:val="-2"/>
          <w:sz w:val="22"/>
          <w:szCs w:val="22"/>
          <w:lang w:eastAsia="fi-FI"/>
        </w:rPr>
        <w:t>;</w:t>
      </w:r>
    </w:p>
    <w:p w14:paraId="44D4A4E2" w14:textId="1F208A3C" w:rsidR="00977D21" w:rsidRDefault="00977D21" w:rsidP="00151019">
      <w:pPr>
        <w:ind w:left="2124" w:firstLine="6"/>
        <w:jc w:val="both"/>
        <w:rPr>
          <w:rFonts w:ascii="Trebuchet MS" w:hAnsi="Trebuchet MS" w:cs="Arial"/>
          <w:spacing w:val="-2"/>
          <w:sz w:val="22"/>
          <w:szCs w:val="22"/>
          <w:lang w:eastAsia="fi-FI"/>
        </w:rPr>
      </w:pPr>
    </w:p>
    <w:p w14:paraId="3E63DA2B" w14:textId="3C323DCF" w:rsidR="00977D21" w:rsidRDefault="00BF0F8B" w:rsidP="00151019">
      <w:pPr>
        <w:ind w:left="2124" w:firstLine="6"/>
        <w:jc w:val="both"/>
        <w:rPr>
          <w:rFonts w:ascii="Trebuchet MS" w:hAnsi="Trebuchet MS" w:cs="Arial"/>
          <w:spacing w:val="-2"/>
          <w:sz w:val="22"/>
          <w:szCs w:val="22"/>
          <w:lang w:eastAsia="fi-FI"/>
        </w:rPr>
      </w:pPr>
      <w:r>
        <w:rPr>
          <w:rFonts w:ascii="Trebuchet MS" w:hAnsi="Trebuchet MS" w:cs="Arial"/>
          <w:spacing w:val="-2"/>
          <w:sz w:val="22"/>
          <w:szCs w:val="22"/>
          <w:lang w:eastAsia="fi-FI"/>
        </w:rPr>
        <w:t xml:space="preserve">(d) </w:t>
      </w:r>
      <w:r w:rsidRPr="00BF0F8B">
        <w:rPr>
          <w:rFonts w:ascii="Trebuchet MS" w:hAnsi="Trebuchet MS" w:cs="Arial"/>
          <w:spacing w:val="-2"/>
          <w:sz w:val="22"/>
          <w:szCs w:val="22"/>
          <w:lang w:eastAsia="fi-FI"/>
        </w:rPr>
        <w:t>techninės ar programinės įrangos (įskaitant jų sudedamąsias dalis bei prekių ir jų dalių gamintojus), gamintojas ar jį kontroliuojantis asmuo nėra registruoti (jeigu gamintojas ar jį kontroliuojantis asmuo yra fizinis asmuo, nuolat gyvenantis ar turintis pilietybę) Viešųjų pirkimų įstatymo 92 straipsnio 14 dalyje numatytame sąraše nurodytose valstybėse ar teritorijose</w:t>
      </w:r>
      <w:r>
        <w:rPr>
          <w:rFonts w:ascii="Trebuchet MS" w:hAnsi="Trebuchet MS" w:cs="Arial"/>
          <w:spacing w:val="-2"/>
          <w:sz w:val="22"/>
          <w:szCs w:val="22"/>
          <w:lang w:eastAsia="fi-FI"/>
        </w:rPr>
        <w:t>;</w:t>
      </w:r>
    </w:p>
    <w:p w14:paraId="6E7A0231" w14:textId="0D3B6E84" w:rsidR="00BF0F8B" w:rsidRDefault="00BF0F8B" w:rsidP="00151019">
      <w:pPr>
        <w:ind w:left="2124" w:firstLine="6"/>
        <w:jc w:val="both"/>
        <w:rPr>
          <w:rFonts w:ascii="Trebuchet MS" w:hAnsi="Trebuchet MS" w:cs="Arial"/>
          <w:spacing w:val="-2"/>
          <w:sz w:val="22"/>
          <w:szCs w:val="22"/>
          <w:lang w:eastAsia="fi-FI"/>
        </w:rPr>
      </w:pPr>
    </w:p>
    <w:p w14:paraId="3C0B6B83" w14:textId="08749F38" w:rsidR="00BF0F8B" w:rsidRDefault="00BF0F8B" w:rsidP="00151019">
      <w:pPr>
        <w:ind w:left="2124" w:firstLine="6"/>
        <w:jc w:val="both"/>
        <w:rPr>
          <w:rFonts w:ascii="Trebuchet MS" w:hAnsi="Trebuchet MS" w:cs="Arial"/>
          <w:spacing w:val="-2"/>
          <w:sz w:val="22"/>
          <w:szCs w:val="22"/>
          <w:lang w:eastAsia="fi-FI"/>
        </w:rPr>
      </w:pPr>
      <w:r>
        <w:rPr>
          <w:rFonts w:ascii="Trebuchet MS" w:hAnsi="Trebuchet MS" w:cs="Arial"/>
          <w:spacing w:val="-2"/>
          <w:sz w:val="22"/>
          <w:szCs w:val="22"/>
          <w:lang w:eastAsia="fi-FI"/>
        </w:rPr>
        <w:t xml:space="preserve">(e) </w:t>
      </w:r>
      <w:r w:rsidRPr="00BF0F8B">
        <w:rPr>
          <w:rFonts w:ascii="Trebuchet MS" w:hAnsi="Trebuchet MS" w:cs="Arial"/>
          <w:spacing w:val="-2"/>
          <w:sz w:val="22"/>
          <w:szCs w:val="22"/>
          <w:lang w:eastAsia="fi-FI"/>
        </w:rPr>
        <w:t>techninės ar programinės įrangos priežiūra ar palaikymas nebus vykdomas iš Viešųjų pirkimų įstatymo 92 straipsnio 14 dalyje numatytame sąraše nurodytų valstybių ar teritorijų</w:t>
      </w:r>
      <w:r>
        <w:rPr>
          <w:rFonts w:ascii="Trebuchet MS" w:hAnsi="Trebuchet MS" w:cs="Arial"/>
          <w:spacing w:val="-2"/>
          <w:sz w:val="22"/>
          <w:szCs w:val="22"/>
          <w:lang w:eastAsia="fi-FI"/>
        </w:rPr>
        <w:t>;</w:t>
      </w:r>
    </w:p>
    <w:p w14:paraId="7D0CD858" w14:textId="4A855C22" w:rsidR="00BF0F8B" w:rsidRDefault="00BF0F8B" w:rsidP="00151019">
      <w:pPr>
        <w:ind w:left="2124" w:firstLine="6"/>
        <w:jc w:val="both"/>
        <w:rPr>
          <w:rFonts w:ascii="Trebuchet MS" w:hAnsi="Trebuchet MS" w:cs="Arial"/>
          <w:spacing w:val="-2"/>
          <w:sz w:val="22"/>
          <w:szCs w:val="22"/>
          <w:lang w:eastAsia="fi-FI"/>
        </w:rPr>
      </w:pPr>
    </w:p>
    <w:p w14:paraId="792C5E1D" w14:textId="4C58F79B" w:rsidR="00BF0F8B" w:rsidRDefault="00BF0F8B" w:rsidP="00151019">
      <w:pPr>
        <w:ind w:left="2124" w:firstLine="6"/>
        <w:jc w:val="both"/>
        <w:rPr>
          <w:rFonts w:ascii="Trebuchet MS" w:hAnsi="Trebuchet MS" w:cs="Arial"/>
          <w:spacing w:val="-2"/>
          <w:sz w:val="22"/>
          <w:szCs w:val="22"/>
          <w:lang w:eastAsia="fi-FI"/>
        </w:rPr>
      </w:pPr>
      <w:r>
        <w:rPr>
          <w:rFonts w:ascii="Trebuchet MS" w:hAnsi="Trebuchet MS" w:cs="Arial"/>
          <w:spacing w:val="-2"/>
          <w:sz w:val="22"/>
          <w:szCs w:val="22"/>
          <w:lang w:eastAsia="fi-FI"/>
        </w:rPr>
        <w:t xml:space="preserve">(f) </w:t>
      </w:r>
      <w:r w:rsidRPr="00BF0F8B">
        <w:rPr>
          <w:rFonts w:ascii="Trebuchet MS" w:hAnsi="Trebuchet MS" w:cs="Arial"/>
          <w:spacing w:val="-2"/>
          <w:sz w:val="22"/>
          <w:szCs w:val="22"/>
          <w:lang w:eastAsia="fi-FI"/>
        </w:rPr>
        <w:t>Prekių (įskaitant jų sudedamąsias dalis) kilmė nėra ar paslaugos teikiamos ne iš Viešųjų pirkimų įstatymo 92 straipsnio 15 dalyje numatytame sąraše nurodytų valstybių ar teritorijų</w:t>
      </w:r>
      <w:r>
        <w:rPr>
          <w:rFonts w:ascii="Trebuchet MS" w:hAnsi="Trebuchet MS" w:cs="Arial"/>
          <w:spacing w:val="-2"/>
          <w:sz w:val="22"/>
          <w:szCs w:val="22"/>
          <w:lang w:eastAsia="fi-FI"/>
        </w:rPr>
        <w:t>.</w:t>
      </w:r>
    </w:p>
    <w:p w14:paraId="5CA101AA" w14:textId="3D447971" w:rsidR="00FB02EF" w:rsidRDefault="00FB02EF" w:rsidP="00151019">
      <w:pPr>
        <w:ind w:left="2124" w:firstLine="6"/>
        <w:jc w:val="both"/>
        <w:rPr>
          <w:rFonts w:ascii="Trebuchet MS" w:hAnsi="Trebuchet MS" w:cs="Arial"/>
          <w:spacing w:val="-2"/>
          <w:sz w:val="22"/>
          <w:szCs w:val="22"/>
          <w:lang w:eastAsia="fi-FI"/>
        </w:rPr>
      </w:pPr>
    </w:p>
    <w:p w14:paraId="5B8FD5FD" w14:textId="28FB15BA" w:rsidR="009C02FE" w:rsidRPr="009C02FE" w:rsidRDefault="009C02FE" w:rsidP="009C02FE">
      <w:pPr>
        <w:ind w:left="2124" w:firstLine="6"/>
        <w:jc w:val="both"/>
        <w:rPr>
          <w:rFonts w:ascii="Trebuchet MS" w:hAnsi="Trebuchet MS" w:cs="Arial"/>
          <w:bCs/>
          <w:sz w:val="22"/>
          <w:szCs w:val="22"/>
        </w:rPr>
      </w:pPr>
      <w:r w:rsidRPr="009C02FE">
        <w:rPr>
          <w:rFonts w:ascii="Trebuchet MS" w:hAnsi="Trebuchet MS" w:cs="Arial"/>
          <w:bCs/>
          <w:sz w:val="22"/>
          <w:szCs w:val="22"/>
        </w:rPr>
        <w:t xml:space="preserve">Rangovas privalo užtikrinti ir yra atsakingas už tai, kad visi </w:t>
      </w:r>
      <w:r w:rsidR="005F3407">
        <w:rPr>
          <w:rFonts w:ascii="Trebuchet MS" w:hAnsi="Trebuchet MS" w:cs="Arial"/>
          <w:bCs/>
          <w:sz w:val="22"/>
          <w:szCs w:val="22"/>
        </w:rPr>
        <w:t>S</w:t>
      </w:r>
      <w:r w:rsidRPr="009C02FE">
        <w:rPr>
          <w:rFonts w:ascii="Trebuchet MS" w:hAnsi="Trebuchet MS" w:cs="Arial"/>
          <w:bCs/>
          <w:sz w:val="22"/>
          <w:szCs w:val="22"/>
        </w:rPr>
        <w:t xml:space="preserve">tatybvietėje Darbus atliekantys asmenys turėtų galiojantį Lietuvos Respublikos valstybinio socialinio draudimo įstatymo 151 straipsnyje nustatyta tvarka suformuotą skaidriai dirbančio asmens identifikavimo kodą (toliau - Kodas), o kai jiems Kodas negali būti suformuotas, Kode užšifruojamus duomenis pagrindžiančius dokumentus, arba Rangovo identifikavimo priemonę, ir jį (ją) pateiktų Lietuvos Respublikos statybos įstatymo 221 straipsnio 1 ir 2 dalyse nustatytais atvejais ir tvarka. </w:t>
      </w:r>
    </w:p>
    <w:p w14:paraId="5B41B58B" w14:textId="77777777" w:rsidR="005F3407" w:rsidRDefault="005F3407" w:rsidP="009C02FE">
      <w:pPr>
        <w:ind w:left="2124" w:firstLine="6"/>
        <w:jc w:val="both"/>
        <w:rPr>
          <w:rFonts w:ascii="Trebuchet MS" w:hAnsi="Trebuchet MS" w:cs="Arial"/>
          <w:bCs/>
          <w:sz w:val="22"/>
          <w:szCs w:val="22"/>
        </w:rPr>
      </w:pPr>
    </w:p>
    <w:p w14:paraId="38113130" w14:textId="1F820D37" w:rsidR="009C02FE" w:rsidRPr="009C02FE" w:rsidRDefault="009C02FE" w:rsidP="009C02FE">
      <w:pPr>
        <w:ind w:left="2124" w:firstLine="6"/>
        <w:jc w:val="both"/>
        <w:rPr>
          <w:rFonts w:ascii="Trebuchet MS" w:hAnsi="Trebuchet MS" w:cs="Arial"/>
          <w:bCs/>
          <w:sz w:val="22"/>
          <w:szCs w:val="22"/>
        </w:rPr>
      </w:pPr>
      <w:r w:rsidRPr="009C02FE">
        <w:rPr>
          <w:rFonts w:ascii="Trebuchet MS" w:hAnsi="Trebuchet MS" w:cs="Arial"/>
          <w:bCs/>
          <w:sz w:val="22"/>
          <w:szCs w:val="22"/>
        </w:rPr>
        <w:t>Statybvietėje gali būti asmenys, kurie:</w:t>
      </w:r>
    </w:p>
    <w:p w14:paraId="4AA16504" w14:textId="77777777" w:rsidR="005F3407" w:rsidRDefault="005F3407" w:rsidP="009C02FE">
      <w:pPr>
        <w:ind w:left="2124" w:firstLine="6"/>
        <w:jc w:val="both"/>
        <w:rPr>
          <w:rFonts w:ascii="Trebuchet MS" w:hAnsi="Trebuchet MS" w:cs="Arial"/>
          <w:bCs/>
          <w:sz w:val="22"/>
          <w:szCs w:val="22"/>
        </w:rPr>
      </w:pPr>
    </w:p>
    <w:p w14:paraId="0698D5F5" w14:textId="399E3C28" w:rsidR="009C02FE" w:rsidRDefault="005F3407" w:rsidP="009C02FE">
      <w:pPr>
        <w:ind w:left="2124" w:firstLine="6"/>
        <w:jc w:val="both"/>
        <w:rPr>
          <w:rFonts w:ascii="Trebuchet MS" w:hAnsi="Trebuchet MS" w:cs="Arial"/>
          <w:bCs/>
          <w:sz w:val="22"/>
          <w:szCs w:val="22"/>
        </w:rPr>
      </w:pPr>
      <w:r>
        <w:rPr>
          <w:rFonts w:ascii="Trebuchet MS" w:hAnsi="Trebuchet MS" w:cs="Arial"/>
          <w:bCs/>
          <w:sz w:val="22"/>
          <w:szCs w:val="22"/>
        </w:rPr>
        <w:t xml:space="preserve">(a) </w:t>
      </w:r>
      <w:r w:rsidR="009C02FE" w:rsidRPr="009C02FE">
        <w:rPr>
          <w:rFonts w:ascii="Trebuchet MS" w:hAnsi="Trebuchet MS" w:cs="Arial"/>
          <w:bCs/>
          <w:sz w:val="22"/>
          <w:szCs w:val="22"/>
        </w:rPr>
        <w:t>turi Kodą arba, kai jiems Kodas negali būti suformuotas, Kode užšifruojamus duomenis pagrindžiančius dokumentus, arba</w:t>
      </w:r>
    </w:p>
    <w:p w14:paraId="0676AB44" w14:textId="77777777" w:rsidR="005F3407" w:rsidRPr="009C02FE" w:rsidRDefault="005F3407" w:rsidP="009C02FE">
      <w:pPr>
        <w:ind w:left="2124" w:firstLine="6"/>
        <w:jc w:val="both"/>
        <w:rPr>
          <w:rFonts w:ascii="Trebuchet MS" w:hAnsi="Trebuchet MS" w:cs="Arial"/>
          <w:bCs/>
          <w:sz w:val="22"/>
          <w:szCs w:val="22"/>
        </w:rPr>
      </w:pPr>
    </w:p>
    <w:p w14:paraId="3054D17A" w14:textId="006912F3" w:rsidR="009C02FE" w:rsidRPr="009C02FE" w:rsidRDefault="005F3407" w:rsidP="009C02FE">
      <w:pPr>
        <w:ind w:left="2124" w:firstLine="6"/>
        <w:jc w:val="both"/>
        <w:rPr>
          <w:rFonts w:ascii="Trebuchet MS" w:hAnsi="Trebuchet MS" w:cs="Arial"/>
          <w:bCs/>
          <w:sz w:val="22"/>
          <w:szCs w:val="22"/>
        </w:rPr>
      </w:pPr>
      <w:r>
        <w:rPr>
          <w:rFonts w:ascii="Trebuchet MS" w:hAnsi="Trebuchet MS" w:cs="Arial"/>
          <w:bCs/>
          <w:sz w:val="22"/>
          <w:szCs w:val="22"/>
        </w:rPr>
        <w:t xml:space="preserve">(b) </w:t>
      </w:r>
      <w:r w:rsidR="009C02FE" w:rsidRPr="009C02FE">
        <w:rPr>
          <w:rFonts w:ascii="Trebuchet MS" w:hAnsi="Trebuchet MS" w:cs="Arial"/>
          <w:bCs/>
          <w:sz w:val="22"/>
          <w:szCs w:val="22"/>
        </w:rPr>
        <w:t xml:space="preserve">Rangovo nustatyta tvarka užregistravo atvykimo į </w:t>
      </w:r>
      <w:r>
        <w:rPr>
          <w:rFonts w:ascii="Trebuchet MS" w:hAnsi="Trebuchet MS" w:cs="Arial"/>
          <w:bCs/>
          <w:sz w:val="22"/>
          <w:szCs w:val="22"/>
        </w:rPr>
        <w:t>S</w:t>
      </w:r>
      <w:r w:rsidR="009C02FE" w:rsidRPr="009C02FE">
        <w:rPr>
          <w:rFonts w:ascii="Trebuchet MS" w:hAnsi="Trebuchet MS" w:cs="Arial"/>
          <w:bCs/>
          <w:sz w:val="22"/>
          <w:szCs w:val="22"/>
        </w:rPr>
        <w:t>tatybvietę pradžios laiką ir priežastį ir turi Rangovo nustatytą identifikavimo priemonę.</w:t>
      </w:r>
    </w:p>
    <w:p w14:paraId="06F3CC21" w14:textId="000539BC" w:rsidR="009C02FE" w:rsidRDefault="009C02FE" w:rsidP="00151019">
      <w:pPr>
        <w:ind w:left="2124" w:firstLine="6"/>
        <w:jc w:val="both"/>
        <w:rPr>
          <w:rFonts w:ascii="Trebuchet MS" w:hAnsi="Trebuchet MS" w:cs="Arial"/>
          <w:spacing w:val="-2"/>
          <w:sz w:val="22"/>
          <w:szCs w:val="22"/>
          <w:lang w:eastAsia="fi-FI"/>
        </w:rPr>
      </w:pPr>
    </w:p>
    <w:p w14:paraId="75FE7D6C" w14:textId="77777777" w:rsidR="00A06ECE" w:rsidRDefault="00A06ECE" w:rsidP="00151019">
      <w:pPr>
        <w:ind w:left="2124" w:firstLine="6"/>
        <w:jc w:val="both"/>
        <w:rPr>
          <w:rFonts w:ascii="Trebuchet MS" w:hAnsi="Trebuchet MS" w:cs="Arial"/>
          <w:spacing w:val="-2"/>
          <w:sz w:val="22"/>
          <w:szCs w:val="22"/>
          <w:lang w:eastAsia="fi-FI"/>
        </w:rPr>
      </w:pPr>
    </w:p>
    <w:p w14:paraId="5A06CD3A" w14:textId="77777777" w:rsidR="00DB193D" w:rsidRPr="00C949EB" w:rsidRDefault="00DB193D" w:rsidP="00DB193D">
      <w:pPr>
        <w:tabs>
          <w:tab w:val="left" w:pos="521"/>
          <w:tab w:val="left" w:pos="2127"/>
        </w:tabs>
        <w:jc w:val="both"/>
        <w:rPr>
          <w:rFonts w:ascii="Trebuchet MS" w:hAnsi="Trebuchet MS" w:cs="Arial"/>
          <w:b/>
          <w:bCs/>
          <w:sz w:val="22"/>
          <w:szCs w:val="22"/>
        </w:rPr>
      </w:pPr>
      <w:r w:rsidRPr="00C949EB">
        <w:rPr>
          <w:rFonts w:ascii="Trebuchet MS" w:hAnsi="Trebuchet MS" w:cs="Arial"/>
          <w:bCs/>
          <w:sz w:val="22"/>
          <w:szCs w:val="22"/>
        </w:rPr>
        <w:t>4.2</w:t>
      </w:r>
      <w:r w:rsidRPr="00C949EB">
        <w:rPr>
          <w:rFonts w:ascii="Trebuchet MS" w:hAnsi="Trebuchet MS" w:cs="Arial"/>
          <w:bCs/>
          <w:sz w:val="22"/>
          <w:szCs w:val="22"/>
        </w:rPr>
        <w:tab/>
      </w:r>
      <w:r w:rsidR="00143756" w:rsidRPr="00C949EB">
        <w:rPr>
          <w:rFonts w:ascii="Trebuchet MS" w:hAnsi="Trebuchet MS" w:cs="Arial"/>
          <w:bCs/>
          <w:sz w:val="22"/>
          <w:szCs w:val="22"/>
        </w:rPr>
        <w:tab/>
      </w:r>
      <w:r w:rsidR="00143756" w:rsidRPr="00C949EB">
        <w:rPr>
          <w:rFonts w:ascii="Trebuchet MS" w:hAnsi="Trebuchet MS" w:cs="Arial"/>
          <w:b/>
          <w:bCs/>
          <w:sz w:val="22"/>
          <w:szCs w:val="22"/>
        </w:rPr>
        <w:t>Atlikimo užtikrinimas</w:t>
      </w:r>
    </w:p>
    <w:p w14:paraId="51FC0615" w14:textId="77777777" w:rsidR="00DB193D" w:rsidRPr="00C949EB" w:rsidRDefault="00DB193D" w:rsidP="00DB193D">
      <w:pPr>
        <w:ind w:left="2124" w:firstLine="3"/>
        <w:jc w:val="both"/>
        <w:rPr>
          <w:rFonts w:ascii="Trebuchet MS" w:hAnsi="Trebuchet MS" w:cs="Arial"/>
          <w:sz w:val="22"/>
          <w:szCs w:val="22"/>
        </w:rPr>
      </w:pPr>
    </w:p>
    <w:p w14:paraId="4C822F91" w14:textId="77777777" w:rsidR="00417632" w:rsidRPr="00C949EB" w:rsidRDefault="00417632" w:rsidP="00DB193D">
      <w:pPr>
        <w:ind w:left="2124" w:firstLine="6"/>
        <w:jc w:val="both"/>
        <w:rPr>
          <w:rFonts w:ascii="Trebuchet MS" w:hAnsi="Trebuchet MS" w:cs="Arial"/>
          <w:b/>
          <w:sz w:val="22"/>
          <w:szCs w:val="22"/>
        </w:rPr>
      </w:pPr>
      <w:r w:rsidRPr="00C949EB">
        <w:rPr>
          <w:rFonts w:ascii="Trebuchet MS" w:hAnsi="Trebuchet MS" w:cs="Arial"/>
          <w:b/>
          <w:sz w:val="22"/>
          <w:szCs w:val="22"/>
        </w:rPr>
        <w:t>4.2 punkto pirmos pastraipos paskutinis sakinys išbraukiamas ir pakeičiamas tokiu tekstu:</w:t>
      </w:r>
    </w:p>
    <w:p w14:paraId="3967A2A5" w14:textId="77777777" w:rsidR="00417632" w:rsidRPr="00C949EB" w:rsidRDefault="00417632" w:rsidP="00DB193D">
      <w:pPr>
        <w:ind w:left="2124" w:firstLine="6"/>
        <w:jc w:val="both"/>
        <w:rPr>
          <w:rFonts w:ascii="Trebuchet MS" w:hAnsi="Trebuchet MS" w:cs="Arial"/>
          <w:sz w:val="22"/>
          <w:szCs w:val="22"/>
        </w:rPr>
      </w:pPr>
    </w:p>
    <w:p w14:paraId="57D76D08" w14:textId="77777777" w:rsidR="00417632" w:rsidRPr="00C949EB" w:rsidRDefault="00417632" w:rsidP="00417632">
      <w:pPr>
        <w:ind w:left="2124" w:firstLine="6"/>
        <w:jc w:val="both"/>
        <w:rPr>
          <w:rFonts w:ascii="Trebuchet MS" w:hAnsi="Trebuchet MS" w:cs="Arial"/>
          <w:sz w:val="22"/>
          <w:szCs w:val="22"/>
        </w:rPr>
      </w:pPr>
      <w:r w:rsidRPr="00C949EB">
        <w:rPr>
          <w:rFonts w:ascii="Trebuchet MS" w:hAnsi="Trebuchet MS" w:cs="Arial"/>
          <w:sz w:val="22"/>
          <w:szCs w:val="22"/>
        </w:rPr>
        <w:t xml:space="preserve">Atlikimo </w:t>
      </w:r>
      <w:r w:rsidRPr="00B15424">
        <w:rPr>
          <w:rFonts w:ascii="Trebuchet MS" w:hAnsi="Trebuchet MS" w:cs="Arial"/>
          <w:sz w:val="22"/>
          <w:szCs w:val="22"/>
        </w:rPr>
        <w:t>užtikrinimas turi atitikti šias sąlygas:</w:t>
      </w:r>
    </w:p>
    <w:p w14:paraId="7E7EA49E" w14:textId="77777777" w:rsidR="00417632" w:rsidRPr="00C949EB" w:rsidRDefault="00417632" w:rsidP="00417632">
      <w:pPr>
        <w:pStyle w:val="TxBrp15"/>
        <w:ind w:left="2127"/>
        <w:jc w:val="both"/>
        <w:rPr>
          <w:rFonts w:ascii="Trebuchet MS" w:hAnsi="Trebuchet MS" w:cs="Arial"/>
          <w:sz w:val="22"/>
          <w:szCs w:val="22"/>
        </w:rPr>
      </w:pPr>
    </w:p>
    <w:p w14:paraId="5B7E43FF" w14:textId="52C76097" w:rsidR="00417632" w:rsidRPr="00C949EB" w:rsidRDefault="00417632" w:rsidP="00467306">
      <w:pPr>
        <w:pStyle w:val="TxBrp15"/>
        <w:numPr>
          <w:ilvl w:val="0"/>
          <w:numId w:val="11"/>
        </w:numPr>
        <w:ind w:left="2694" w:hanging="567"/>
        <w:jc w:val="both"/>
        <w:rPr>
          <w:rFonts w:ascii="Trebuchet MS" w:hAnsi="Trebuchet MS" w:cs="Arial"/>
          <w:sz w:val="22"/>
          <w:szCs w:val="22"/>
        </w:rPr>
      </w:pPr>
      <w:r w:rsidRPr="00C949EB">
        <w:rPr>
          <w:rFonts w:ascii="Trebuchet MS" w:hAnsi="Trebuchet MS" w:cs="Arial"/>
          <w:sz w:val="22"/>
          <w:szCs w:val="22"/>
        </w:rPr>
        <w:t>turi būti pateikta pirmo pareikalavimo, neatšaukiam</w:t>
      </w:r>
      <w:r w:rsidR="00E732E1">
        <w:rPr>
          <w:rFonts w:ascii="Trebuchet MS" w:hAnsi="Trebuchet MS" w:cs="Arial"/>
          <w:sz w:val="22"/>
          <w:szCs w:val="22"/>
        </w:rPr>
        <w:t>a</w:t>
      </w:r>
      <w:r w:rsidRPr="00C949EB">
        <w:rPr>
          <w:rFonts w:ascii="Trebuchet MS" w:hAnsi="Trebuchet MS" w:cs="Arial"/>
          <w:sz w:val="22"/>
          <w:szCs w:val="22"/>
        </w:rPr>
        <w:t xml:space="preserve"> ir besąlyginė banko garantij</w:t>
      </w:r>
      <w:r w:rsidR="00C915E0">
        <w:rPr>
          <w:rFonts w:ascii="Trebuchet MS" w:hAnsi="Trebuchet MS" w:cs="Arial"/>
          <w:sz w:val="22"/>
          <w:szCs w:val="22"/>
        </w:rPr>
        <w:t>a</w:t>
      </w:r>
      <w:r w:rsidRPr="00C949EB">
        <w:rPr>
          <w:rFonts w:ascii="Trebuchet MS" w:hAnsi="Trebuchet MS" w:cs="Arial"/>
          <w:sz w:val="22"/>
          <w:szCs w:val="22"/>
        </w:rPr>
        <w:t>;</w:t>
      </w:r>
    </w:p>
    <w:p w14:paraId="16037E8E" w14:textId="77777777" w:rsidR="00417632" w:rsidRPr="00C949EB" w:rsidRDefault="00417632" w:rsidP="00467306">
      <w:pPr>
        <w:pStyle w:val="TxBrp15"/>
        <w:numPr>
          <w:ilvl w:val="0"/>
          <w:numId w:val="11"/>
        </w:numPr>
        <w:ind w:left="2694" w:hanging="567"/>
        <w:jc w:val="both"/>
        <w:rPr>
          <w:rFonts w:ascii="Trebuchet MS" w:hAnsi="Trebuchet MS" w:cs="Arial"/>
          <w:sz w:val="22"/>
          <w:szCs w:val="22"/>
        </w:rPr>
      </w:pPr>
      <w:r w:rsidRPr="00C949EB">
        <w:rPr>
          <w:rFonts w:ascii="Trebuchet MS" w:hAnsi="Trebuchet MS" w:cs="Arial"/>
          <w:sz w:val="22"/>
          <w:szCs w:val="22"/>
        </w:rPr>
        <w:t>turi būti tokia kalba ar kalbomis, kokiomis yra sudaroma Sutartis;</w:t>
      </w:r>
    </w:p>
    <w:p w14:paraId="1F1ADD2A" w14:textId="57CBBE49" w:rsidR="00417632" w:rsidRPr="00C949EB" w:rsidRDefault="00417632" w:rsidP="00467306">
      <w:pPr>
        <w:pStyle w:val="TxBrp15"/>
        <w:numPr>
          <w:ilvl w:val="0"/>
          <w:numId w:val="11"/>
        </w:numPr>
        <w:ind w:left="2694" w:hanging="567"/>
        <w:jc w:val="both"/>
        <w:rPr>
          <w:rFonts w:ascii="Trebuchet MS" w:hAnsi="Trebuchet MS" w:cs="Arial"/>
          <w:sz w:val="22"/>
          <w:szCs w:val="22"/>
        </w:rPr>
      </w:pPr>
      <w:r w:rsidRPr="00C949EB">
        <w:rPr>
          <w:rFonts w:ascii="Trebuchet MS" w:hAnsi="Trebuchet MS" w:cs="Arial"/>
          <w:sz w:val="22"/>
          <w:szCs w:val="22"/>
        </w:rPr>
        <w:t xml:space="preserve">Atlikimo užtikrinimą </w:t>
      </w:r>
      <w:r w:rsidRPr="00C949EB">
        <w:rPr>
          <w:rFonts w:ascii="Trebuchet MS" w:eastAsia="Calibri" w:hAnsi="Trebuchet MS" w:cs="Arial"/>
          <w:sz w:val="22"/>
          <w:szCs w:val="22"/>
        </w:rPr>
        <w:t>išdavęs bankas turi būti arba konkrečiai įvardintas</w:t>
      </w:r>
      <w:r w:rsidR="00BD7308">
        <w:rPr>
          <w:rFonts w:ascii="Trebuchet MS" w:eastAsia="Calibri" w:hAnsi="Trebuchet MS" w:cs="Arial"/>
          <w:sz w:val="22"/>
          <w:szCs w:val="22"/>
        </w:rPr>
        <w:t xml:space="preserve"> Sutarties</w:t>
      </w:r>
      <w:r w:rsidRPr="00C949EB">
        <w:rPr>
          <w:rFonts w:ascii="Trebuchet MS" w:eastAsia="Calibri" w:hAnsi="Trebuchet MS" w:cs="Arial"/>
          <w:sz w:val="22"/>
          <w:szCs w:val="22"/>
        </w:rPr>
        <w:t xml:space="preserve"> </w:t>
      </w:r>
      <w:r w:rsidR="00BD7308">
        <w:rPr>
          <w:rFonts w:ascii="Trebuchet MS" w:hAnsi="Trebuchet MS" w:cs="Arial"/>
          <w:sz w:val="22"/>
          <w:szCs w:val="22"/>
        </w:rPr>
        <w:t>6</w:t>
      </w:r>
      <w:r w:rsidRPr="00C949EB">
        <w:rPr>
          <w:rFonts w:ascii="Trebuchet MS" w:hAnsi="Trebuchet MS" w:cs="Arial"/>
          <w:sz w:val="22"/>
          <w:szCs w:val="22"/>
        </w:rPr>
        <w:t xml:space="preserve"> priede [</w:t>
      </w:r>
      <w:r w:rsidRPr="00C949EB">
        <w:rPr>
          <w:rFonts w:ascii="Trebuchet MS" w:hAnsi="Trebuchet MS" w:cs="Arial"/>
          <w:i/>
          <w:sz w:val="22"/>
          <w:szCs w:val="22"/>
        </w:rPr>
        <w:t>LITGRID AB priimtinų bankų sąraša</w:t>
      </w:r>
      <w:r w:rsidR="00151019" w:rsidRPr="00C949EB">
        <w:rPr>
          <w:rFonts w:ascii="Trebuchet MS" w:hAnsi="Trebuchet MS" w:cs="Arial"/>
          <w:sz w:val="22"/>
          <w:szCs w:val="22"/>
        </w:rPr>
        <w:t>s</w:t>
      </w:r>
      <w:r w:rsidR="00262DF3" w:rsidRPr="00C949EB">
        <w:rPr>
          <w:rFonts w:ascii="Trebuchet MS" w:hAnsi="Trebuchet MS" w:cs="Arial"/>
          <w:spacing w:val="-2"/>
          <w:sz w:val="22"/>
          <w:szCs w:val="22"/>
          <w:lang w:eastAsia="fi-FI"/>
        </w:rPr>
        <w:t>]</w:t>
      </w:r>
      <w:r w:rsidRPr="00C949EB">
        <w:rPr>
          <w:rFonts w:ascii="Trebuchet MS" w:eastAsia="Calibri" w:hAnsi="Trebuchet MS" w:cs="Arial"/>
          <w:sz w:val="22"/>
          <w:szCs w:val="22"/>
        </w:rPr>
        <w:t xml:space="preserve">, arba turėti kredito reitingą ne žemesnį, nei </w:t>
      </w:r>
      <w:r w:rsidRPr="00C949EB">
        <w:rPr>
          <w:rFonts w:ascii="Trebuchet MS" w:hAnsi="Trebuchet MS" w:cs="Arial"/>
          <w:sz w:val="22"/>
          <w:szCs w:val="22"/>
        </w:rPr>
        <w:t xml:space="preserve">nurodytas tame </w:t>
      </w:r>
      <w:r w:rsidR="00BD7308">
        <w:rPr>
          <w:rFonts w:ascii="Trebuchet MS" w:hAnsi="Trebuchet MS" w:cs="Arial"/>
          <w:sz w:val="22"/>
          <w:szCs w:val="22"/>
        </w:rPr>
        <w:t>6</w:t>
      </w:r>
      <w:r w:rsidRPr="00C949EB">
        <w:rPr>
          <w:rFonts w:ascii="Trebuchet MS" w:hAnsi="Trebuchet MS" w:cs="Arial"/>
          <w:sz w:val="22"/>
          <w:szCs w:val="22"/>
        </w:rPr>
        <w:t xml:space="preserve"> priede</w:t>
      </w:r>
      <w:r w:rsidR="00E609EC">
        <w:rPr>
          <w:rFonts w:ascii="Trebuchet MS" w:hAnsi="Trebuchet MS" w:cs="Arial"/>
          <w:sz w:val="22"/>
          <w:szCs w:val="22"/>
        </w:rPr>
        <w:t xml:space="preserve"> </w:t>
      </w:r>
      <w:r w:rsidR="00E609EC" w:rsidRPr="00C949EB">
        <w:rPr>
          <w:rFonts w:ascii="Trebuchet MS" w:hAnsi="Trebuchet MS" w:cs="Arial"/>
          <w:sz w:val="22"/>
          <w:szCs w:val="22"/>
        </w:rPr>
        <w:t>[</w:t>
      </w:r>
      <w:r w:rsidR="00E609EC" w:rsidRPr="00C949EB">
        <w:rPr>
          <w:rFonts w:ascii="Trebuchet MS" w:hAnsi="Trebuchet MS" w:cs="Arial"/>
          <w:i/>
          <w:sz w:val="22"/>
          <w:szCs w:val="22"/>
        </w:rPr>
        <w:t>LITGRID AB priimtinų bankų sąraša</w:t>
      </w:r>
      <w:r w:rsidR="00E609EC" w:rsidRPr="00C949EB">
        <w:rPr>
          <w:rFonts w:ascii="Trebuchet MS" w:hAnsi="Trebuchet MS" w:cs="Arial"/>
          <w:sz w:val="22"/>
          <w:szCs w:val="22"/>
        </w:rPr>
        <w:t>s</w:t>
      </w:r>
      <w:r w:rsidR="00E609EC" w:rsidRPr="00C949EB">
        <w:rPr>
          <w:rFonts w:ascii="Trebuchet MS" w:hAnsi="Trebuchet MS" w:cs="Arial"/>
          <w:spacing w:val="-2"/>
          <w:sz w:val="22"/>
          <w:szCs w:val="22"/>
          <w:lang w:eastAsia="fi-FI"/>
        </w:rPr>
        <w:t>]</w:t>
      </w:r>
      <w:r w:rsidRPr="00C949EB">
        <w:rPr>
          <w:rFonts w:ascii="Trebuchet MS" w:hAnsi="Trebuchet MS" w:cs="Arial"/>
          <w:sz w:val="22"/>
          <w:szCs w:val="22"/>
        </w:rPr>
        <w:t>;</w:t>
      </w:r>
    </w:p>
    <w:p w14:paraId="64A343FC" w14:textId="08A7AEDD" w:rsidR="00417632" w:rsidRPr="00E65444" w:rsidRDefault="00417632" w:rsidP="00467306">
      <w:pPr>
        <w:pStyle w:val="TxBrp15"/>
        <w:numPr>
          <w:ilvl w:val="0"/>
          <w:numId w:val="11"/>
        </w:numPr>
        <w:ind w:left="2694" w:hanging="567"/>
        <w:jc w:val="both"/>
        <w:rPr>
          <w:rFonts w:ascii="Trebuchet MS" w:hAnsi="Trebuchet MS" w:cs="Arial"/>
          <w:sz w:val="22"/>
          <w:szCs w:val="22"/>
        </w:rPr>
      </w:pPr>
      <w:r w:rsidRPr="00C949EB">
        <w:rPr>
          <w:rFonts w:ascii="Trebuchet MS" w:hAnsi="Trebuchet MS" w:cs="Arial"/>
          <w:sz w:val="22"/>
          <w:szCs w:val="22"/>
        </w:rPr>
        <w:lastRenderedPageBreak/>
        <w:t xml:space="preserve">bankas turi įsipareigoti per 10 dienų nuo </w:t>
      </w:r>
      <w:r w:rsidR="00E732E1">
        <w:rPr>
          <w:rFonts w:ascii="Trebuchet MS" w:hAnsi="Trebuchet MS" w:cs="Arial"/>
          <w:sz w:val="22"/>
          <w:szCs w:val="22"/>
        </w:rPr>
        <w:t xml:space="preserve">pirmo </w:t>
      </w:r>
      <w:r w:rsidRPr="00C949EB">
        <w:rPr>
          <w:rFonts w:ascii="Trebuchet MS" w:hAnsi="Trebuchet MS" w:cs="Arial"/>
          <w:sz w:val="22"/>
          <w:szCs w:val="22"/>
        </w:rPr>
        <w:t xml:space="preserve">raštiško Užsakovo reikalavimo gavimo sumokėti Užsakovui reikalavime nurodytą sumą, bet ne daugiau, </w:t>
      </w:r>
      <w:r w:rsidRPr="00E65444">
        <w:rPr>
          <w:rFonts w:ascii="Trebuchet MS" w:hAnsi="Trebuchet MS" w:cs="Arial"/>
          <w:sz w:val="22"/>
          <w:szCs w:val="22"/>
        </w:rPr>
        <w:t>nei nurodyta Banko garantijoje;</w:t>
      </w:r>
    </w:p>
    <w:p w14:paraId="66740F6F" w14:textId="77777777" w:rsidR="00417632" w:rsidRPr="00E65444" w:rsidRDefault="00417632" w:rsidP="00467306">
      <w:pPr>
        <w:pStyle w:val="TxBrp15"/>
        <w:numPr>
          <w:ilvl w:val="0"/>
          <w:numId w:val="11"/>
        </w:numPr>
        <w:ind w:left="2694" w:hanging="567"/>
        <w:jc w:val="both"/>
        <w:rPr>
          <w:rFonts w:ascii="Trebuchet MS" w:hAnsi="Trebuchet MS" w:cs="Arial"/>
          <w:sz w:val="22"/>
          <w:szCs w:val="22"/>
        </w:rPr>
      </w:pPr>
      <w:r w:rsidRPr="00E65444">
        <w:rPr>
          <w:rFonts w:ascii="Trebuchet MS" w:hAnsi="Trebuchet MS" w:cs="Arial"/>
          <w:sz w:val="22"/>
          <w:szCs w:val="22"/>
        </w:rPr>
        <w:t>raštiškame reikalavime Užsakovas turi tik nurodyti, kad Rangovas neįvykdė ar netinkamai įvykdė savo sutartinius įsipareigojimus, ir įvardinti, kuriuos įsipareigojimus Rangovas pažeidė, įskaitant atvejį, jeigu Rangovas nesumokėjo nuostolių atlyginimo, baudų ar palūkanų; iš Užsakovo negali būti reikalaujama pagrįsti savo reikalavimų;</w:t>
      </w:r>
    </w:p>
    <w:p w14:paraId="2874D823" w14:textId="7D162D10" w:rsidR="00417632" w:rsidRPr="00E65444" w:rsidRDefault="00417632" w:rsidP="00467306">
      <w:pPr>
        <w:pStyle w:val="TxBrp15"/>
        <w:numPr>
          <w:ilvl w:val="0"/>
          <w:numId w:val="11"/>
        </w:numPr>
        <w:ind w:left="2694" w:hanging="567"/>
        <w:jc w:val="both"/>
        <w:rPr>
          <w:rFonts w:ascii="Trebuchet MS" w:hAnsi="Trebuchet MS" w:cs="Arial"/>
          <w:sz w:val="22"/>
          <w:szCs w:val="22"/>
        </w:rPr>
      </w:pPr>
      <w:r w:rsidRPr="00E65444">
        <w:rPr>
          <w:rFonts w:ascii="Trebuchet MS" w:hAnsi="Trebuchet MS" w:cs="Arial"/>
          <w:sz w:val="22"/>
          <w:szCs w:val="22"/>
        </w:rPr>
        <w:t>banko garantijai turi būti taikomos Tarptautinių prekybos rūmų Bendrosios garantijų pagal pirmą pareikalavimą taisyklės (</w:t>
      </w:r>
      <w:proofErr w:type="spellStart"/>
      <w:r w:rsidRPr="00E732E1">
        <w:rPr>
          <w:rFonts w:ascii="Trebuchet MS" w:hAnsi="Trebuchet MS" w:cs="Arial"/>
          <w:i/>
          <w:iCs/>
          <w:sz w:val="22"/>
          <w:szCs w:val="22"/>
        </w:rPr>
        <w:t>Uniform</w:t>
      </w:r>
      <w:proofErr w:type="spellEnd"/>
      <w:r w:rsidRPr="00E732E1">
        <w:rPr>
          <w:rFonts w:ascii="Trebuchet MS" w:hAnsi="Trebuchet MS" w:cs="Arial"/>
          <w:i/>
          <w:iCs/>
          <w:sz w:val="22"/>
          <w:szCs w:val="22"/>
        </w:rPr>
        <w:t xml:space="preserve"> </w:t>
      </w:r>
      <w:proofErr w:type="spellStart"/>
      <w:r w:rsidRPr="00E732E1">
        <w:rPr>
          <w:rFonts w:ascii="Trebuchet MS" w:hAnsi="Trebuchet MS" w:cs="Arial"/>
          <w:i/>
          <w:iCs/>
          <w:sz w:val="22"/>
          <w:szCs w:val="22"/>
        </w:rPr>
        <w:t>Rules</w:t>
      </w:r>
      <w:proofErr w:type="spellEnd"/>
      <w:r w:rsidRPr="00E732E1">
        <w:rPr>
          <w:rFonts w:ascii="Trebuchet MS" w:hAnsi="Trebuchet MS" w:cs="Arial"/>
          <w:i/>
          <w:iCs/>
          <w:sz w:val="22"/>
          <w:szCs w:val="22"/>
        </w:rPr>
        <w:t xml:space="preserve"> </w:t>
      </w:r>
      <w:proofErr w:type="spellStart"/>
      <w:r w:rsidRPr="00E732E1">
        <w:rPr>
          <w:rFonts w:ascii="Trebuchet MS" w:hAnsi="Trebuchet MS" w:cs="Arial"/>
          <w:i/>
          <w:iCs/>
          <w:sz w:val="22"/>
          <w:szCs w:val="22"/>
        </w:rPr>
        <w:t>for</w:t>
      </w:r>
      <w:proofErr w:type="spellEnd"/>
      <w:r w:rsidRPr="00E732E1">
        <w:rPr>
          <w:rFonts w:ascii="Trebuchet MS" w:hAnsi="Trebuchet MS" w:cs="Arial"/>
          <w:i/>
          <w:iCs/>
          <w:sz w:val="22"/>
          <w:szCs w:val="22"/>
        </w:rPr>
        <w:t xml:space="preserve"> </w:t>
      </w:r>
      <w:proofErr w:type="spellStart"/>
      <w:r w:rsidRPr="00E732E1">
        <w:rPr>
          <w:rFonts w:ascii="Trebuchet MS" w:hAnsi="Trebuchet MS" w:cs="Arial"/>
          <w:i/>
          <w:iCs/>
          <w:sz w:val="22"/>
          <w:szCs w:val="22"/>
        </w:rPr>
        <w:t>Demand</w:t>
      </w:r>
      <w:proofErr w:type="spellEnd"/>
      <w:r w:rsidRPr="00E732E1">
        <w:rPr>
          <w:rFonts w:ascii="Trebuchet MS" w:hAnsi="Trebuchet MS" w:cs="Arial"/>
          <w:i/>
          <w:iCs/>
          <w:sz w:val="22"/>
          <w:szCs w:val="22"/>
        </w:rPr>
        <w:t xml:space="preserve"> </w:t>
      </w:r>
      <w:proofErr w:type="spellStart"/>
      <w:r w:rsidRPr="00E732E1">
        <w:rPr>
          <w:rFonts w:ascii="Trebuchet MS" w:hAnsi="Trebuchet MS" w:cs="Arial"/>
          <w:i/>
          <w:iCs/>
          <w:sz w:val="22"/>
          <w:szCs w:val="22"/>
        </w:rPr>
        <w:t>Guarantees</w:t>
      </w:r>
      <w:proofErr w:type="spellEnd"/>
      <w:r w:rsidRPr="00E732E1">
        <w:rPr>
          <w:rFonts w:ascii="Trebuchet MS" w:hAnsi="Trebuchet MS" w:cs="Arial"/>
          <w:i/>
          <w:iCs/>
          <w:sz w:val="22"/>
          <w:szCs w:val="22"/>
        </w:rPr>
        <w:t xml:space="preserve">. ICC </w:t>
      </w:r>
      <w:proofErr w:type="spellStart"/>
      <w:r w:rsidRPr="00E732E1">
        <w:rPr>
          <w:rFonts w:ascii="Trebuchet MS" w:hAnsi="Trebuchet MS" w:cs="Arial"/>
          <w:i/>
          <w:iCs/>
          <w:sz w:val="22"/>
          <w:szCs w:val="22"/>
        </w:rPr>
        <w:t>Publication</w:t>
      </w:r>
      <w:proofErr w:type="spellEnd"/>
      <w:r w:rsidRPr="00E732E1">
        <w:rPr>
          <w:rFonts w:ascii="Trebuchet MS" w:hAnsi="Trebuchet MS" w:cs="Arial"/>
          <w:i/>
          <w:iCs/>
          <w:sz w:val="22"/>
          <w:szCs w:val="22"/>
        </w:rPr>
        <w:t xml:space="preserve"> </w:t>
      </w:r>
      <w:proofErr w:type="spellStart"/>
      <w:r w:rsidRPr="00E732E1">
        <w:rPr>
          <w:rFonts w:ascii="Trebuchet MS" w:hAnsi="Trebuchet MS" w:cs="Arial"/>
          <w:i/>
          <w:iCs/>
          <w:sz w:val="22"/>
          <w:szCs w:val="22"/>
        </w:rPr>
        <w:t>No</w:t>
      </w:r>
      <w:proofErr w:type="spellEnd"/>
      <w:r w:rsidRPr="00E732E1">
        <w:rPr>
          <w:rFonts w:ascii="Trebuchet MS" w:hAnsi="Trebuchet MS" w:cs="Arial"/>
          <w:i/>
          <w:iCs/>
          <w:sz w:val="22"/>
          <w:szCs w:val="22"/>
        </w:rPr>
        <w:t>. 758</w:t>
      </w:r>
      <w:r w:rsidRPr="00E65444">
        <w:rPr>
          <w:rFonts w:ascii="Trebuchet MS" w:hAnsi="Trebuchet MS" w:cs="Arial"/>
          <w:sz w:val="22"/>
          <w:szCs w:val="22"/>
        </w:rPr>
        <w:t>) su išimtimis, nustatytomis imperatyviose Šalies Įstatymų normose;</w:t>
      </w:r>
    </w:p>
    <w:p w14:paraId="259472BC" w14:textId="77777777" w:rsidR="00417632" w:rsidRPr="00C949EB" w:rsidRDefault="00417632" w:rsidP="00467306">
      <w:pPr>
        <w:pStyle w:val="TxBrp15"/>
        <w:numPr>
          <w:ilvl w:val="0"/>
          <w:numId w:val="11"/>
        </w:numPr>
        <w:ind w:left="2694" w:hanging="567"/>
        <w:jc w:val="both"/>
        <w:rPr>
          <w:rFonts w:ascii="Trebuchet MS" w:hAnsi="Trebuchet MS" w:cs="Arial"/>
          <w:sz w:val="22"/>
          <w:szCs w:val="22"/>
        </w:rPr>
      </w:pPr>
      <w:r w:rsidRPr="00E65444">
        <w:rPr>
          <w:rFonts w:ascii="Trebuchet MS" w:hAnsi="Trebuchet MS" w:cs="Arial"/>
          <w:sz w:val="22"/>
          <w:szCs w:val="22"/>
        </w:rPr>
        <w:t xml:space="preserve">banko garantija turi galioti per visą Sutarties vykdymo </w:t>
      </w:r>
      <w:r w:rsidRPr="00EE43B3">
        <w:rPr>
          <w:rFonts w:ascii="Trebuchet MS" w:hAnsi="Trebuchet MS" w:cs="Arial"/>
          <w:sz w:val="22"/>
          <w:szCs w:val="22"/>
        </w:rPr>
        <w:t>laikotarpį iki bus išduota Darbų Perėmimo pažyma ir gautas Statybos užbaigimo aktas</w:t>
      </w:r>
      <w:r w:rsidRPr="00E65444">
        <w:rPr>
          <w:rFonts w:ascii="Trebuchet MS" w:hAnsi="Trebuchet MS" w:cs="Arial"/>
          <w:sz w:val="22"/>
          <w:szCs w:val="22"/>
        </w:rPr>
        <w:t>, ir 70 dienų po vėlesniosios iš šių dviejų datų.</w:t>
      </w:r>
      <w:r w:rsidRPr="00C949EB">
        <w:rPr>
          <w:rFonts w:ascii="Trebuchet MS" w:hAnsi="Trebuchet MS" w:cs="Arial"/>
          <w:sz w:val="22"/>
          <w:szCs w:val="22"/>
        </w:rPr>
        <w:t xml:space="preserve">  </w:t>
      </w:r>
    </w:p>
    <w:p w14:paraId="4B025CBB" w14:textId="77777777" w:rsidR="00417632" w:rsidRPr="00C949EB" w:rsidRDefault="00417632" w:rsidP="00DB193D">
      <w:pPr>
        <w:ind w:left="2124" w:firstLine="6"/>
        <w:jc w:val="both"/>
        <w:rPr>
          <w:rFonts w:ascii="Trebuchet MS" w:hAnsi="Trebuchet MS" w:cs="Arial"/>
          <w:sz w:val="22"/>
          <w:szCs w:val="22"/>
        </w:rPr>
      </w:pPr>
    </w:p>
    <w:p w14:paraId="34AC41E2" w14:textId="2B42DDA4" w:rsidR="004F40E1" w:rsidRPr="00C949EB" w:rsidRDefault="004F40E1" w:rsidP="00DB193D">
      <w:pPr>
        <w:ind w:left="2124" w:firstLine="6"/>
        <w:jc w:val="both"/>
        <w:rPr>
          <w:rFonts w:ascii="Trebuchet MS" w:hAnsi="Trebuchet MS" w:cs="Arial"/>
          <w:b/>
          <w:sz w:val="22"/>
          <w:szCs w:val="22"/>
        </w:rPr>
      </w:pPr>
      <w:r w:rsidRPr="00C949EB">
        <w:rPr>
          <w:rFonts w:ascii="Trebuchet MS" w:hAnsi="Trebuchet MS" w:cs="Arial"/>
          <w:b/>
          <w:sz w:val="22"/>
          <w:szCs w:val="22"/>
        </w:rPr>
        <w:t>4.2 punkto antr</w:t>
      </w:r>
      <w:r w:rsidR="00C3538F" w:rsidRPr="00C949EB">
        <w:rPr>
          <w:rFonts w:ascii="Trebuchet MS" w:hAnsi="Trebuchet MS" w:cs="Arial"/>
          <w:b/>
          <w:sz w:val="22"/>
          <w:szCs w:val="22"/>
        </w:rPr>
        <w:t>a ir trečia</w:t>
      </w:r>
      <w:r w:rsidRPr="00C949EB">
        <w:rPr>
          <w:rFonts w:ascii="Trebuchet MS" w:hAnsi="Trebuchet MS" w:cs="Arial"/>
          <w:b/>
          <w:sz w:val="22"/>
          <w:szCs w:val="22"/>
        </w:rPr>
        <w:t xml:space="preserve"> pastraipos </w:t>
      </w:r>
      <w:r w:rsidR="00C3538F" w:rsidRPr="00C949EB">
        <w:rPr>
          <w:rFonts w:ascii="Trebuchet MS" w:hAnsi="Trebuchet MS" w:cs="Arial"/>
          <w:b/>
          <w:sz w:val="22"/>
          <w:szCs w:val="22"/>
        </w:rPr>
        <w:t>išbraukiamos ir vietoje jų įrašomos naujos antra ir trečia pastraipos</w:t>
      </w:r>
      <w:r w:rsidRPr="00C949EB">
        <w:rPr>
          <w:rFonts w:ascii="Trebuchet MS" w:hAnsi="Trebuchet MS" w:cs="Arial"/>
          <w:b/>
          <w:sz w:val="22"/>
          <w:szCs w:val="22"/>
        </w:rPr>
        <w:t>:</w:t>
      </w:r>
    </w:p>
    <w:p w14:paraId="4F684DAC" w14:textId="77777777" w:rsidR="004F40E1" w:rsidRPr="00C949EB" w:rsidRDefault="004F40E1" w:rsidP="00DB193D">
      <w:pPr>
        <w:ind w:left="2124" w:firstLine="6"/>
        <w:jc w:val="both"/>
        <w:rPr>
          <w:rFonts w:ascii="Trebuchet MS" w:hAnsi="Trebuchet MS" w:cs="Arial"/>
          <w:b/>
          <w:sz w:val="22"/>
          <w:szCs w:val="22"/>
        </w:rPr>
      </w:pPr>
    </w:p>
    <w:p w14:paraId="01960BB5" w14:textId="211738E6" w:rsidR="004F40E1" w:rsidRPr="00F768C6" w:rsidRDefault="006B4926" w:rsidP="004F40E1">
      <w:pPr>
        <w:pStyle w:val="TxBrp15"/>
        <w:ind w:left="2127"/>
        <w:jc w:val="both"/>
        <w:rPr>
          <w:rFonts w:ascii="Trebuchet MS" w:hAnsi="Trebuchet MS" w:cs="Arial"/>
          <w:sz w:val="22"/>
          <w:szCs w:val="22"/>
        </w:rPr>
      </w:pPr>
      <w:r w:rsidRPr="00C949EB">
        <w:rPr>
          <w:rFonts w:ascii="Trebuchet MS" w:hAnsi="Trebuchet MS" w:cs="Arial"/>
          <w:sz w:val="22"/>
          <w:szCs w:val="22"/>
        </w:rPr>
        <w:t xml:space="preserve">Rangovas </w:t>
      </w:r>
      <w:r w:rsidR="000B0BC0" w:rsidRPr="00C949EB">
        <w:rPr>
          <w:rFonts w:ascii="Trebuchet MS" w:hAnsi="Trebuchet MS" w:cs="Arial"/>
          <w:sz w:val="22"/>
          <w:szCs w:val="22"/>
        </w:rPr>
        <w:t>iki Sutarties sudarymo pateik</w:t>
      </w:r>
      <w:r w:rsidR="00A749D8" w:rsidRPr="00C949EB">
        <w:rPr>
          <w:rFonts w:ascii="Trebuchet MS" w:hAnsi="Trebuchet MS" w:cs="Arial"/>
          <w:sz w:val="22"/>
          <w:szCs w:val="22"/>
        </w:rPr>
        <w:t>ė</w:t>
      </w:r>
      <w:r w:rsidR="000B0BC0" w:rsidRPr="00C949EB">
        <w:rPr>
          <w:rFonts w:ascii="Trebuchet MS" w:hAnsi="Trebuchet MS" w:cs="Arial"/>
          <w:sz w:val="22"/>
          <w:szCs w:val="22"/>
        </w:rPr>
        <w:t xml:space="preserve"> Užsakovui </w:t>
      </w:r>
      <w:r w:rsidRPr="00C949EB">
        <w:rPr>
          <w:rFonts w:ascii="Trebuchet MS" w:hAnsi="Trebuchet MS" w:cs="Arial"/>
          <w:sz w:val="22"/>
          <w:szCs w:val="22"/>
        </w:rPr>
        <w:t>Atlikimo užtikrinimą</w:t>
      </w:r>
      <w:r w:rsidR="000B0BC0" w:rsidRPr="00C949EB">
        <w:rPr>
          <w:rFonts w:ascii="Trebuchet MS" w:hAnsi="Trebuchet MS" w:cs="Arial"/>
          <w:sz w:val="22"/>
          <w:szCs w:val="22"/>
        </w:rPr>
        <w:t xml:space="preserve">, o jo nuorašą </w:t>
      </w:r>
      <w:r w:rsidRPr="00C949EB">
        <w:rPr>
          <w:rFonts w:ascii="Trebuchet MS" w:hAnsi="Trebuchet MS" w:cs="Arial"/>
          <w:sz w:val="22"/>
          <w:szCs w:val="22"/>
        </w:rPr>
        <w:t xml:space="preserve"> per 7 dienas</w:t>
      </w:r>
      <w:r w:rsidR="00293B43" w:rsidRPr="00C949EB">
        <w:rPr>
          <w:rFonts w:ascii="Trebuchet MS" w:hAnsi="Trebuchet MS" w:cs="Arial"/>
          <w:sz w:val="22"/>
          <w:szCs w:val="22"/>
        </w:rPr>
        <w:t xml:space="preserve"> nuo Sutarties </w:t>
      </w:r>
      <w:r w:rsidR="00293B43" w:rsidRPr="00F768C6">
        <w:rPr>
          <w:rFonts w:ascii="Trebuchet MS" w:hAnsi="Trebuchet MS" w:cs="Arial"/>
          <w:sz w:val="22"/>
          <w:szCs w:val="22"/>
        </w:rPr>
        <w:t>sudarymo dienos</w:t>
      </w:r>
      <w:r w:rsidR="00A749D8" w:rsidRPr="00F768C6">
        <w:rPr>
          <w:rFonts w:ascii="Trebuchet MS" w:hAnsi="Trebuchet MS" w:cs="Arial"/>
          <w:sz w:val="22"/>
          <w:szCs w:val="22"/>
        </w:rPr>
        <w:t xml:space="preserve"> privalo </w:t>
      </w:r>
      <w:r w:rsidRPr="00F768C6">
        <w:rPr>
          <w:rFonts w:ascii="Trebuchet MS" w:hAnsi="Trebuchet MS" w:cs="Arial"/>
          <w:sz w:val="22"/>
          <w:szCs w:val="22"/>
        </w:rPr>
        <w:t xml:space="preserve"> nusiųsti Inžinieriui. </w:t>
      </w:r>
    </w:p>
    <w:p w14:paraId="744BC8A3" w14:textId="3EBC1952" w:rsidR="00C30233" w:rsidRPr="00C949EB" w:rsidRDefault="00C30233" w:rsidP="004F40E1">
      <w:pPr>
        <w:pStyle w:val="TxBrp15"/>
        <w:ind w:left="2127"/>
        <w:jc w:val="both"/>
        <w:rPr>
          <w:rFonts w:ascii="Trebuchet MS" w:hAnsi="Trebuchet MS" w:cs="Arial"/>
          <w:sz w:val="22"/>
          <w:szCs w:val="22"/>
        </w:rPr>
      </w:pPr>
      <w:r w:rsidRPr="00F768C6">
        <w:rPr>
          <w:rFonts w:ascii="Trebuchet MS" w:hAnsi="Trebuchet MS" w:cs="Arial"/>
          <w:spacing w:val="-1"/>
          <w:sz w:val="22"/>
          <w:szCs w:val="22"/>
        </w:rPr>
        <w:t xml:space="preserve">Rangovas privalo pasirūpinti, kad Atlikimo užtikrinimas būtų galiojantis ir įvykdomas </w:t>
      </w:r>
      <w:r w:rsidRPr="00F768C6">
        <w:rPr>
          <w:rFonts w:ascii="Trebuchet MS" w:hAnsi="Trebuchet MS" w:cs="Arial"/>
          <w:sz w:val="22"/>
          <w:szCs w:val="22"/>
        </w:rPr>
        <w:t xml:space="preserve">tol, kol Rangovas </w:t>
      </w:r>
      <w:r w:rsidR="009132EF" w:rsidRPr="00F768C6">
        <w:rPr>
          <w:rFonts w:ascii="Trebuchet MS" w:hAnsi="Trebuchet MS" w:cs="Arial"/>
          <w:sz w:val="22"/>
          <w:szCs w:val="22"/>
        </w:rPr>
        <w:t>į</w:t>
      </w:r>
      <w:r w:rsidRPr="00F768C6">
        <w:rPr>
          <w:rFonts w:ascii="Trebuchet MS" w:hAnsi="Trebuchet MS" w:cs="Arial"/>
          <w:sz w:val="22"/>
          <w:szCs w:val="22"/>
        </w:rPr>
        <w:t xml:space="preserve">vykdys ir </w:t>
      </w:r>
      <w:r w:rsidR="009132EF" w:rsidRPr="00F768C6">
        <w:rPr>
          <w:rFonts w:ascii="Trebuchet MS" w:hAnsi="Trebuchet MS" w:cs="Arial"/>
          <w:sz w:val="22"/>
          <w:szCs w:val="22"/>
        </w:rPr>
        <w:t>už</w:t>
      </w:r>
      <w:r w:rsidRPr="00F768C6">
        <w:rPr>
          <w:rFonts w:ascii="Trebuchet MS" w:hAnsi="Trebuchet MS" w:cs="Arial"/>
          <w:sz w:val="22"/>
          <w:szCs w:val="22"/>
        </w:rPr>
        <w:t xml:space="preserve">baigs </w:t>
      </w:r>
      <w:r w:rsidR="0078205F" w:rsidRPr="00F768C6">
        <w:rPr>
          <w:rFonts w:ascii="Trebuchet MS" w:hAnsi="Trebuchet MS" w:cs="Arial"/>
          <w:sz w:val="22"/>
          <w:szCs w:val="22"/>
        </w:rPr>
        <w:t xml:space="preserve">visą Projektą – </w:t>
      </w:r>
      <w:r w:rsidRPr="00F768C6">
        <w:rPr>
          <w:rFonts w:ascii="Trebuchet MS" w:hAnsi="Trebuchet MS" w:cs="Arial"/>
          <w:sz w:val="22"/>
          <w:szCs w:val="22"/>
        </w:rPr>
        <w:t xml:space="preserve">visus </w:t>
      </w:r>
      <w:r w:rsidR="009132EF" w:rsidRPr="00F768C6">
        <w:rPr>
          <w:rFonts w:ascii="Trebuchet MS" w:hAnsi="Trebuchet MS" w:cs="Arial"/>
          <w:sz w:val="22"/>
          <w:szCs w:val="22"/>
        </w:rPr>
        <w:t>D</w:t>
      </w:r>
      <w:r w:rsidRPr="00F768C6">
        <w:rPr>
          <w:rFonts w:ascii="Trebuchet MS" w:hAnsi="Trebuchet MS" w:cs="Arial"/>
          <w:sz w:val="22"/>
          <w:szCs w:val="22"/>
        </w:rPr>
        <w:t xml:space="preserve">arbus ir </w:t>
      </w:r>
      <w:r w:rsidR="009132EF" w:rsidRPr="00F768C6">
        <w:rPr>
          <w:rFonts w:ascii="Trebuchet MS" w:hAnsi="Trebuchet MS" w:cs="Arial"/>
          <w:sz w:val="22"/>
          <w:szCs w:val="22"/>
        </w:rPr>
        <w:t xml:space="preserve">kitus įsipareigojimus pagal Sutartį, kurie turi būti įvykdyti iki </w:t>
      </w:r>
      <w:r w:rsidR="0078205F" w:rsidRPr="00F768C6">
        <w:rPr>
          <w:rFonts w:ascii="Trebuchet MS" w:hAnsi="Trebuchet MS" w:cs="Arial"/>
          <w:sz w:val="22"/>
          <w:szCs w:val="22"/>
        </w:rPr>
        <w:t xml:space="preserve">Darbų </w:t>
      </w:r>
      <w:r w:rsidR="009132EF" w:rsidRPr="00F768C6">
        <w:rPr>
          <w:rFonts w:ascii="Trebuchet MS" w:hAnsi="Trebuchet MS" w:cs="Arial"/>
          <w:sz w:val="22"/>
          <w:szCs w:val="22"/>
        </w:rPr>
        <w:t xml:space="preserve">Perėmimo pažymos gavimo, </w:t>
      </w:r>
      <w:r w:rsidR="00E65444" w:rsidRPr="00F768C6">
        <w:rPr>
          <w:rFonts w:ascii="Trebuchet MS" w:hAnsi="Trebuchet MS" w:cs="Arial"/>
          <w:sz w:val="22"/>
          <w:szCs w:val="22"/>
        </w:rPr>
        <w:t xml:space="preserve">bei </w:t>
      </w:r>
      <w:r w:rsidR="00624FBB" w:rsidRPr="00F768C6">
        <w:rPr>
          <w:rFonts w:ascii="Trebuchet MS" w:hAnsi="Trebuchet MS" w:cs="Arial"/>
          <w:sz w:val="22"/>
          <w:szCs w:val="22"/>
        </w:rPr>
        <w:t xml:space="preserve">bus </w:t>
      </w:r>
      <w:r w:rsidR="0078205F" w:rsidRPr="00F768C6">
        <w:rPr>
          <w:rFonts w:ascii="Trebuchet MS" w:hAnsi="Trebuchet MS" w:cs="Arial"/>
          <w:sz w:val="22"/>
          <w:szCs w:val="22"/>
        </w:rPr>
        <w:t>gautas</w:t>
      </w:r>
      <w:r w:rsidR="00624FBB" w:rsidRPr="00F768C6">
        <w:rPr>
          <w:rFonts w:ascii="Trebuchet MS" w:hAnsi="Trebuchet MS" w:cs="Arial"/>
          <w:sz w:val="22"/>
          <w:szCs w:val="22"/>
        </w:rPr>
        <w:t xml:space="preserve"> Statybos užbaigimo aktas</w:t>
      </w:r>
      <w:r w:rsidR="0078205F" w:rsidRPr="00F768C6">
        <w:rPr>
          <w:rFonts w:ascii="Trebuchet MS" w:hAnsi="Trebuchet MS" w:cs="Arial"/>
          <w:sz w:val="22"/>
          <w:szCs w:val="22"/>
        </w:rPr>
        <w:t xml:space="preserve"> ir išduota Darbų Perėmimo pažyma</w:t>
      </w:r>
      <w:r w:rsidR="00624FBB" w:rsidRPr="00F768C6">
        <w:rPr>
          <w:rFonts w:ascii="Trebuchet MS" w:hAnsi="Trebuchet MS" w:cs="Arial"/>
          <w:sz w:val="22"/>
          <w:szCs w:val="22"/>
        </w:rPr>
        <w:t xml:space="preserve">, </w:t>
      </w:r>
      <w:r w:rsidR="009132EF" w:rsidRPr="00F768C6">
        <w:rPr>
          <w:rFonts w:ascii="Trebuchet MS" w:hAnsi="Trebuchet MS" w:cs="Arial"/>
          <w:sz w:val="22"/>
          <w:szCs w:val="22"/>
        </w:rPr>
        <w:t xml:space="preserve">ir 70 dienų </w:t>
      </w:r>
      <w:r w:rsidR="0078205F" w:rsidRPr="00F768C6">
        <w:rPr>
          <w:rFonts w:ascii="Trebuchet MS" w:hAnsi="Trebuchet MS" w:cs="Arial"/>
          <w:sz w:val="22"/>
          <w:szCs w:val="22"/>
        </w:rPr>
        <w:t>po vėlesniosios iš šių dviejų datų</w:t>
      </w:r>
      <w:r w:rsidRPr="00F768C6">
        <w:rPr>
          <w:rFonts w:ascii="Trebuchet MS" w:hAnsi="Trebuchet MS" w:cs="Arial"/>
          <w:sz w:val="22"/>
          <w:szCs w:val="22"/>
        </w:rPr>
        <w:t xml:space="preserve">. Jeigu Atlikimo </w:t>
      </w:r>
      <w:r w:rsidRPr="00F768C6">
        <w:rPr>
          <w:rFonts w:ascii="Trebuchet MS" w:hAnsi="Trebuchet MS" w:cs="Arial"/>
          <w:spacing w:val="-3"/>
          <w:sz w:val="22"/>
          <w:szCs w:val="22"/>
        </w:rPr>
        <w:t xml:space="preserve">užtikrinime nurodyta data, iki kurios </w:t>
      </w:r>
      <w:r w:rsidRPr="00F768C6">
        <w:rPr>
          <w:rFonts w:ascii="Trebuchet MS" w:hAnsi="Trebuchet MS" w:cs="Arial"/>
          <w:spacing w:val="11"/>
          <w:sz w:val="22"/>
          <w:szCs w:val="22"/>
        </w:rPr>
        <w:t>jis</w:t>
      </w:r>
      <w:r w:rsidRPr="00F768C6">
        <w:rPr>
          <w:rFonts w:ascii="Trebuchet MS" w:hAnsi="Trebuchet MS" w:cs="Arial"/>
          <w:spacing w:val="-3"/>
          <w:sz w:val="22"/>
          <w:szCs w:val="22"/>
        </w:rPr>
        <w:t xml:space="preserve"> galioja, </w:t>
      </w:r>
      <w:r w:rsidR="009132EF" w:rsidRPr="00F768C6">
        <w:rPr>
          <w:rFonts w:ascii="Trebuchet MS" w:hAnsi="Trebuchet MS" w:cs="Arial"/>
          <w:spacing w:val="-3"/>
          <w:sz w:val="22"/>
          <w:szCs w:val="22"/>
        </w:rPr>
        <w:t xml:space="preserve">yra ankstesnė, negu aukščiau </w:t>
      </w:r>
      <w:r w:rsidR="0078205F" w:rsidRPr="00F768C6">
        <w:rPr>
          <w:rFonts w:ascii="Trebuchet MS" w:hAnsi="Trebuchet MS" w:cs="Arial"/>
          <w:spacing w:val="-3"/>
          <w:sz w:val="22"/>
          <w:szCs w:val="22"/>
        </w:rPr>
        <w:t>šioje pastraipoje</w:t>
      </w:r>
      <w:r w:rsidR="009132EF" w:rsidRPr="00F768C6">
        <w:rPr>
          <w:rFonts w:ascii="Trebuchet MS" w:hAnsi="Trebuchet MS" w:cs="Arial"/>
          <w:spacing w:val="-3"/>
          <w:sz w:val="22"/>
          <w:szCs w:val="22"/>
        </w:rPr>
        <w:t xml:space="preserve"> numatytas Atlikimo užtikrinimo </w:t>
      </w:r>
      <w:r w:rsidR="0078205F" w:rsidRPr="00F768C6">
        <w:rPr>
          <w:rFonts w:ascii="Trebuchet MS" w:hAnsi="Trebuchet MS" w:cs="Arial"/>
          <w:spacing w:val="-3"/>
          <w:sz w:val="22"/>
          <w:szCs w:val="22"/>
        </w:rPr>
        <w:t>galiojimo</w:t>
      </w:r>
      <w:r w:rsidR="0078205F" w:rsidRPr="007C4514">
        <w:rPr>
          <w:rFonts w:ascii="Trebuchet MS" w:hAnsi="Trebuchet MS" w:cs="Arial"/>
          <w:spacing w:val="-3"/>
          <w:sz w:val="22"/>
          <w:szCs w:val="22"/>
        </w:rPr>
        <w:t xml:space="preserve"> </w:t>
      </w:r>
      <w:r w:rsidR="009132EF" w:rsidRPr="007C4514">
        <w:rPr>
          <w:rFonts w:ascii="Trebuchet MS" w:hAnsi="Trebuchet MS" w:cs="Arial"/>
          <w:spacing w:val="-3"/>
          <w:sz w:val="22"/>
          <w:szCs w:val="22"/>
        </w:rPr>
        <w:t>terminas, tai</w:t>
      </w:r>
      <w:r w:rsidRPr="007C4514">
        <w:rPr>
          <w:rFonts w:ascii="Trebuchet MS" w:hAnsi="Trebuchet MS" w:cs="Arial"/>
          <w:spacing w:val="-3"/>
          <w:sz w:val="22"/>
          <w:szCs w:val="22"/>
        </w:rPr>
        <w:t xml:space="preserve"> </w:t>
      </w:r>
      <w:r w:rsidR="009132EF" w:rsidRPr="007C4514">
        <w:rPr>
          <w:rFonts w:ascii="Trebuchet MS" w:hAnsi="Trebuchet MS" w:cs="Arial"/>
          <w:spacing w:val="-3"/>
          <w:sz w:val="22"/>
          <w:szCs w:val="22"/>
        </w:rPr>
        <w:t xml:space="preserve">ne vėliau negu likus </w:t>
      </w:r>
      <w:r w:rsidRPr="007C4514">
        <w:rPr>
          <w:rFonts w:ascii="Trebuchet MS" w:hAnsi="Trebuchet MS" w:cs="Arial"/>
          <w:spacing w:val="-3"/>
          <w:sz w:val="22"/>
          <w:szCs w:val="22"/>
        </w:rPr>
        <w:t>28 dien</w:t>
      </w:r>
      <w:r w:rsidR="009132EF" w:rsidRPr="007C4514">
        <w:rPr>
          <w:rFonts w:ascii="Trebuchet MS" w:hAnsi="Trebuchet MS" w:cs="Arial"/>
          <w:spacing w:val="-3"/>
          <w:sz w:val="22"/>
          <w:szCs w:val="22"/>
        </w:rPr>
        <w:t>om</w:t>
      </w:r>
      <w:r w:rsidRPr="007C4514">
        <w:rPr>
          <w:rFonts w:ascii="Trebuchet MS" w:hAnsi="Trebuchet MS" w:cs="Arial"/>
          <w:spacing w:val="-3"/>
          <w:sz w:val="22"/>
          <w:szCs w:val="22"/>
        </w:rPr>
        <w:t xml:space="preserve">s </w:t>
      </w:r>
      <w:r w:rsidR="009132EF" w:rsidRPr="007C4514">
        <w:rPr>
          <w:rFonts w:ascii="Trebuchet MS" w:hAnsi="Trebuchet MS" w:cs="Arial"/>
          <w:spacing w:val="-3"/>
          <w:sz w:val="22"/>
          <w:szCs w:val="22"/>
        </w:rPr>
        <w:t>iki Atlikimo užtikrinimo</w:t>
      </w:r>
      <w:r w:rsidRPr="007C4514">
        <w:rPr>
          <w:rFonts w:ascii="Trebuchet MS" w:hAnsi="Trebuchet MS" w:cs="Arial"/>
          <w:spacing w:val="-3"/>
          <w:sz w:val="22"/>
          <w:szCs w:val="22"/>
        </w:rPr>
        <w:t xml:space="preserve"> galiojimo </w:t>
      </w:r>
      <w:r w:rsidRPr="007C4514">
        <w:rPr>
          <w:rFonts w:ascii="Trebuchet MS" w:hAnsi="Trebuchet MS" w:cs="Arial"/>
          <w:spacing w:val="-2"/>
          <w:sz w:val="22"/>
          <w:szCs w:val="22"/>
        </w:rPr>
        <w:t>pabaig</w:t>
      </w:r>
      <w:r w:rsidR="009132EF" w:rsidRPr="007C4514">
        <w:rPr>
          <w:rFonts w:ascii="Trebuchet MS" w:hAnsi="Trebuchet MS" w:cs="Arial"/>
          <w:spacing w:val="-2"/>
          <w:sz w:val="22"/>
          <w:szCs w:val="22"/>
        </w:rPr>
        <w:t>os</w:t>
      </w:r>
      <w:r w:rsidRPr="007C4514">
        <w:rPr>
          <w:rFonts w:ascii="Trebuchet MS" w:hAnsi="Trebuchet MS" w:cs="Arial"/>
          <w:spacing w:val="-2"/>
          <w:sz w:val="22"/>
          <w:szCs w:val="22"/>
        </w:rPr>
        <w:t xml:space="preserve"> </w:t>
      </w:r>
      <w:r w:rsidR="009132EF" w:rsidRPr="007C4514">
        <w:rPr>
          <w:rFonts w:ascii="Trebuchet MS" w:hAnsi="Trebuchet MS" w:cs="Arial"/>
          <w:spacing w:val="-3"/>
          <w:sz w:val="22"/>
          <w:szCs w:val="22"/>
        </w:rPr>
        <w:t xml:space="preserve">Rangovas </w:t>
      </w:r>
      <w:r w:rsidRPr="007C4514">
        <w:rPr>
          <w:rFonts w:ascii="Trebuchet MS" w:hAnsi="Trebuchet MS" w:cs="Arial"/>
          <w:spacing w:val="-2"/>
          <w:sz w:val="22"/>
          <w:szCs w:val="22"/>
        </w:rPr>
        <w:t>privalo pratęsti</w:t>
      </w:r>
      <w:r w:rsidR="009132EF" w:rsidRPr="007C4514">
        <w:rPr>
          <w:rFonts w:ascii="Trebuchet MS" w:hAnsi="Trebuchet MS" w:cs="Arial"/>
          <w:spacing w:val="-2"/>
          <w:sz w:val="22"/>
          <w:szCs w:val="22"/>
        </w:rPr>
        <w:t xml:space="preserve"> </w:t>
      </w:r>
      <w:r w:rsidRPr="007C4514">
        <w:rPr>
          <w:rFonts w:ascii="Trebuchet MS" w:hAnsi="Trebuchet MS" w:cs="Arial"/>
          <w:spacing w:val="-2"/>
          <w:sz w:val="22"/>
          <w:szCs w:val="22"/>
        </w:rPr>
        <w:t xml:space="preserve">Atlikimo užtikrinimo </w:t>
      </w:r>
      <w:r w:rsidRPr="007C4514">
        <w:rPr>
          <w:rFonts w:ascii="Trebuchet MS" w:hAnsi="Trebuchet MS" w:cs="Arial"/>
          <w:spacing w:val="-1"/>
          <w:sz w:val="22"/>
          <w:szCs w:val="22"/>
        </w:rPr>
        <w:t xml:space="preserve">galiojimo laiką </w:t>
      </w:r>
      <w:r w:rsidR="009132EF" w:rsidRPr="007C4514">
        <w:rPr>
          <w:rFonts w:ascii="Trebuchet MS" w:hAnsi="Trebuchet MS" w:cs="Arial"/>
          <w:spacing w:val="-2"/>
          <w:sz w:val="22"/>
          <w:szCs w:val="22"/>
        </w:rPr>
        <w:t>ir pateikti</w:t>
      </w:r>
      <w:r w:rsidR="009132EF" w:rsidRPr="00C949EB">
        <w:rPr>
          <w:rFonts w:ascii="Trebuchet MS" w:hAnsi="Trebuchet MS" w:cs="Arial"/>
          <w:spacing w:val="-2"/>
          <w:sz w:val="22"/>
          <w:szCs w:val="22"/>
        </w:rPr>
        <w:t xml:space="preserve"> tą patvirtinantį dokumentą Užsakovui.</w:t>
      </w:r>
    </w:p>
    <w:p w14:paraId="1A5D03AA" w14:textId="77777777" w:rsidR="009132EF" w:rsidRPr="00C949EB" w:rsidRDefault="009132EF" w:rsidP="00504B41">
      <w:pPr>
        <w:pStyle w:val="TxBrp15"/>
        <w:ind w:left="2127"/>
        <w:jc w:val="both"/>
        <w:rPr>
          <w:rFonts w:ascii="Trebuchet MS" w:hAnsi="Trebuchet MS" w:cs="Arial"/>
          <w:sz w:val="22"/>
          <w:szCs w:val="22"/>
        </w:rPr>
      </w:pPr>
    </w:p>
    <w:p w14:paraId="7D6245BB" w14:textId="77777777" w:rsidR="004B2CE0" w:rsidRPr="00C949EB" w:rsidRDefault="004B2CE0" w:rsidP="00EA70A1">
      <w:pPr>
        <w:pStyle w:val="TxBrp15"/>
        <w:ind w:left="2127"/>
        <w:jc w:val="both"/>
        <w:rPr>
          <w:rFonts w:ascii="Trebuchet MS" w:hAnsi="Trebuchet MS" w:cs="Arial"/>
          <w:b/>
          <w:sz w:val="22"/>
          <w:szCs w:val="22"/>
        </w:rPr>
      </w:pPr>
      <w:r w:rsidRPr="00C949EB">
        <w:rPr>
          <w:rFonts w:ascii="Trebuchet MS" w:hAnsi="Trebuchet MS" w:cs="Arial"/>
          <w:b/>
          <w:sz w:val="22"/>
          <w:szCs w:val="22"/>
        </w:rPr>
        <w:t xml:space="preserve">4.2 punkto </w:t>
      </w:r>
      <w:r w:rsidR="004F40E1" w:rsidRPr="00C949EB">
        <w:rPr>
          <w:rFonts w:ascii="Trebuchet MS" w:hAnsi="Trebuchet MS" w:cs="Arial"/>
          <w:b/>
          <w:sz w:val="22"/>
          <w:szCs w:val="22"/>
        </w:rPr>
        <w:t>ketvirtos</w:t>
      </w:r>
      <w:r w:rsidRPr="00C949EB">
        <w:rPr>
          <w:rFonts w:ascii="Trebuchet MS" w:hAnsi="Trebuchet MS" w:cs="Arial"/>
          <w:b/>
          <w:sz w:val="22"/>
          <w:szCs w:val="22"/>
        </w:rPr>
        <w:t xml:space="preserve"> pastraipos (a) papunkčio pabaigoje įrašomas šis naujas sakinys:</w:t>
      </w:r>
    </w:p>
    <w:p w14:paraId="3E1A00E2" w14:textId="77777777" w:rsidR="004B2CE0" w:rsidRPr="00C949EB" w:rsidRDefault="004B2CE0" w:rsidP="00243BEB">
      <w:pPr>
        <w:pStyle w:val="TxBrp15"/>
        <w:ind w:left="2127"/>
        <w:rPr>
          <w:rFonts w:ascii="Trebuchet MS" w:hAnsi="Trebuchet MS" w:cs="Arial"/>
          <w:sz w:val="22"/>
          <w:szCs w:val="22"/>
        </w:rPr>
      </w:pPr>
    </w:p>
    <w:p w14:paraId="06A0B1F3" w14:textId="77777777" w:rsidR="004B2CE0" w:rsidRPr="00C949EB" w:rsidRDefault="004B2CE0" w:rsidP="004B2CE0">
      <w:pPr>
        <w:pStyle w:val="TxBrp15"/>
        <w:ind w:left="2127"/>
        <w:jc w:val="both"/>
        <w:rPr>
          <w:rFonts w:ascii="Trebuchet MS" w:hAnsi="Trebuchet MS" w:cs="Arial"/>
          <w:sz w:val="22"/>
          <w:szCs w:val="22"/>
        </w:rPr>
      </w:pPr>
      <w:r w:rsidRPr="00C949EB">
        <w:rPr>
          <w:rFonts w:ascii="Trebuchet MS" w:hAnsi="Trebuchet MS" w:cs="Arial"/>
          <w:sz w:val="22"/>
          <w:szCs w:val="22"/>
        </w:rPr>
        <w:t>Šią sumą Užsakovas turi teisę laikyti kaip Rangovo sutartinių įsipareigojimų įvykdymo užtikrinimą ir panaudoti savo reikalavimams patenkinti pagal šios pastraipos (b), (c) ir (d) papunkčius,</w:t>
      </w:r>
    </w:p>
    <w:p w14:paraId="5DD77491" w14:textId="77777777" w:rsidR="00F445DA" w:rsidRPr="00C949EB" w:rsidRDefault="00F445DA" w:rsidP="004B2CE0">
      <w:pPr>
        <w:pStyle w:val="TxBrp15"/>
        <w:ind w:left="2127"/>
        <w:jc w:val="both"/>
        <w:rPr>
          <w:rFonts w:ascii="Trebuchet MS" w:hAnsi="Trebuchet MS" w:cs="Arial"/>
          <w:sz w:val="22"/>
          <w:szCs w:val="22"/>
        </w:rPr>
      </w:pPr>
    </w:p>
    <w:p w14:paraId="2D9FCED8" w14:textId="77777777" w:rsidR="00F445DA" w:rsidRPr="00C949EB" w:rsidRDefault="00F445DA" w:rsidP="00F445DA">
      <w:pPr>
        <w:pStyle w:val="TxBrp15"/>
        <w:ind w:left="2127"/>
        <w:jc w:val="both"/>
        <w:rPr>
          <w:rFonts w:ascii="Trebuchet MS" w:hAnsi="Trebuchet MS" w:cs="Arial"/>
          <w:b/>
          <w:sz w:val="22"/>
          <w:szCs w:val="22"/>
        </w:rPr>
      </w:pPr>
      <w:r w:rsidRPr="00C949EB">
        <w:rPr>
          <w:rFonts w:ascii="Trebuchet MS" w:hAnsi="Trebuchet MS" w:cs="Arial"/>
          <w:b/>
          <w:sz w:val="22"/>
          <w:szCs w:val="22"/>
        </w:rPr>
        <w:t>4.2 punkto ketvirtos pastraipos (b) papunkčio pabaigoje įrašomas tekstas:</w:t>
      </w:r>
    </w:p>
    <w:p w14:paraId="66CF0B15" w14:textId="77777777" w:rsidR="00F445DA" w:rsidRPr="00C949EB" w:rsidRDefault="00F445DA" w:rsidP="00F445DA">
      <w:pPr>
        <w:pStyle w:val="TxBrp15"/>
        <w:tabs>
          <w:tab w:val="left" w:pos="8760"/>
        </w:tabs>
        <w:ind w:left="2127"/>
        <w:rPr>
          <w:rFonts w:ascii="Trebuchet MS" w:hAnsi="Trebuchet MS" w:cs="Arial"/>
          <w:sz w:val="22"/>
          <w:szCs w:val="22"/>
        </w:rPr>
      </w:pPr>
    </w:p>
    <w:p w14:paraId="2FE923EF" w14:textId="77777777" w:rsidR="00F445DA" w:rsidRPr="00C949EB" w:rsidRDefault="00F445DA" w:rsidP="00F445DA">
      <w:pPr>
        <w:pStyle w:val="TxBrp15"/>
        <w:ind w:left="2127"/>
        <w:jc w:val="both"/>
        <w:rPr>
          <w:rFonts w:ascii="Trebuchet MS" w:hAnsi="Trebuchet MS" w:cs="Arial"/>
          <w:sz w:val="22"/>
          <w:szCs w:val="22"/>
        </w:rPr>
      </w:pPr>
      <w:r w:rsidRPr="007C4514">
        <w:rPr>
          <w:rFonts w:ascii="Trebuchet MS" w:hAnsi="Trebuchet MS" w:cs="Arial"/>
          <w:sz w:val="22"/>
          <w:szCs w:val="22"/>
        </w:rPr>
        <w:t>arba Rangovas nesumoka Užsakovui baudų už vėlavimus,</w:t>
      </w:r>
    </w:p>
    <w:p w14:paraId="1E14529B" w14:textId="77777777" w:rsidR="004B2CE0" w:rsidRPr="00C949EB" w:rsidRDefault="004B2CE0" w:rsidP="00243BEB">
      <w:pPr>
        <w:pStyle w:val="TxBrp15"/>
        <w:ind w:left="2127"/>
        <w:rPr>
          <w:rFonts w:ascii="Trebuchet MS" w:hAnsi="Trebuchet MS" w:cs="Arial"/>
          <w:sz w:val="22"/>
          <w:szCs w:val="22"/>
        </w:rPr>
      </w:pPr>
    </w:p>
    <w:p w14:paraId="0CB1C26D" w14:textId="77777777" w:rsidR="00F445DA" w:rsidRPr="00C949EB" w:rsidRDefault="00EA04E7" w:rsidP="00243BEB">
      <w:pPr>
        <w:pStyle w:val="TxBrp15"/>
        <w:ind w:left="2127"/>
        <w:rPr>
          <w:rFonts w:ascii="Trebuchet MS" w:hAnsi="Trebuchet MS" w:cs="Arial"/>
          <w:sz w:val="22"/>
          <w:szCs w:val="22"/>
        </w:rPr>
      </w:pPr>
      <w:r w:rsidRPr="00C949EB">
        <w:rPr>
          <w:rFonts w:ascii="Trebuchet MS" w:hAnsi="Trebuchet MS" w:cs="Arial"/>
          <w:b/>
          <w:sz w:val="22"/>
          <w:szCs w:val="22"/>
        </w:rPr>
        <w:t xml:space="preserve">4.2 punkto </w:t>
      </w:r>
      <w:r w:rsidR="00F445DA" w:rsidRPr="00C949EB">
        <w:rPr>
          <w:rFonts w:ascii="Trebuchet MS" w:hAnsi="Trebuchet MS" w:cs="Arial"/>
          <w:b/>
          <w:sz w:val="22"/>
          <w:szCs w:val="22"/>
        </w:rPr>
        <w:t>paskutin</w:t>
      </w:r>
      <w:r w:rsidRPr="00C949EB">
        <w:rPr>
          <w:rFonts w:ascii="Trebuchet MS" w:hAnsi="Trebuchet MS" w:cs="Arial"/>
          <w:b/>
          <w:sz w:val="22"/>
          <w:szCs w:val="22"/>
        </w:rPr>
        <w:t>ė</w:t>
      </w:r>
      <w:r w:rsidR="00F445DA" w:rsidRPr="00C949EB">
        <w:rPr>
          <w:rFonts w:ascii="Trebuchet MS" w:hAnsi="Trebuchet MS" w:cs="Arial"/>
          <w:b/>
          <w:sz w:val="22"/>
          <w:szCs w:val="22"/>
        </w:rPr>
        <w:t xml:space="preserve"> pastraip</w:t>
      </w:r>
      <w:r w:rsidRPr="00C949EB">
        <w:rPr>
          <w:rFonts w:ascii="Trebuchet MS" w:hAnsi="Trebuchet MS" w:cs="Arial"/>
          <w:b/>
          <w:sz w:val="22"/>
          <w:szCs w:val="22"/>
        </w:rPr>
        <w:t>a išbraukiama ir</w:t>
      </w:r>
      <w:r w:rsidR="00F445DA" w:rsidRPr="00C949EB">
        <w:rPr>
          <w:rFonts w:ascii="Trebuchet MS" w:hAnsi="Trebuchet MS" w:cs="Arial"/>
          <w:b/>
          <w:sz w:val="22"/>
          <w:szCs w:val="22"/>
        </w:rPr>
        <w:t xml:space="preserve"> įterpiam</w:t>
      </w:r>
      <w:r w:rsidRPr="00C949EB">
        <w:rPr>
          <w:rFonts w:ascii="Trebuchet MS" w:hAnsi="Trebuchet MS" w:cs="Arial"/>
          <w:b/>
          <w:sz w:val="22"/>
          <w:szCs w:val="22"/>
        </w:rPr>
        <w:t>os</w:t>
      </w:r>
      <w:r w:rsidR="00F445DA" w:rsidRPr="00C949EB">
        <w:rPr>
          <w:rFonts w:ascii="Trebuchet MS" w:hAnsi="Trebuchet MS" w:cs="Arial"/>
          <w:b/>
          <w:sz w:val="22"/>
          <w:szCs w:val="22"/>
        </w:rPr>
        <w:t xml:space="preserve"> nauj</w:t>
      </w:r>
      <w:r w:rsidRPr="00C949EB">
        <w:rPr>
          <w:rFonts w:ascii="Trebuchet MS" w:hAnsi="Trebuchet MS" w:cs="Arial"/>
          <w:b/>
          <w:sz w:val="22"/>
          <w:szCs w:val="22"/>
        </w:rPr>
        <w:t>os</w:t>
      </w:r>
      <w:r w:rsidR="00F445DA" w:rsidRPr="00C949EB">
        <w:rPr>
          <w:rFonts w:ascii="Trebuchet MS" w:hAnsi="Trebuchet MS" w:cs="Arial"/>
          <w:b/>
          <w:sz w:val="22"/>
          <w:szCs w:val="22"/>
        </w:rPr>
        <w:t xml:space="preserve"> pastraip</w:t>
      </w:r>
      <w:r w:rsidRPr="00C949EB">
        <w:rPr>
          <w:rFonts w:ascii="Trebuchet MS" w:hAnsi="Trebuchet MS" w:cs="Arial"/>
          <w:b/>
          <w:sz w:val="22"/>
          <w:szCs w:val="22"/>
        </w:rPr>
        <w:t>os</w:t>
      </w:r>
      <w:r w:rsidR="00F445DA" w:rsidRPr="00C949EB">
        <w:rPr>
          <w:rFonts w:ascii="Trebuchet MS" w:hAnsi="Trebuchet MS" w:cs="Arial"/>
          <w:b/>
          <w:sz w:val="22"/>
          <w:szCs w:val="22"/>
        </w:rPr>
        <w:t>:</w:t>
      </w:r>
    </w:p>
    <w:p w14:paraId="1A7C9954" w14:textId="77777777" w:rsidR="00F445DA" w:rsidRPr="00C949EB" w:rsidRDefault="00F445DA" w:rsidP="00243BEB">
      <w:pPr>
        <w:pStyle w:val="TxBrp15"/>
        <w:ind w:left="2127"/>
        <w:rPr>
          <w:rFonts w:ascii="Trebuchet MS" w:hAnsi="Trebuchet MS" w:cs="Arial"/>
          <w:sz w:val="22"/>
          <w:szCs w:val="22"/>
        </w:rPr>
      </w:pPr>
    </w:p>
    <w:p w14:paraId="3912FB2A" w14:textId="67F6C418" w:rsidR="004F40E1" w:rsidRPr="00C949EB" w:rsidRDefault="004F40E1" w:rsidP="004F40E1">
      <w:pPr>
        <w:pStyle w:val="TxBrp15"/>
        <w:ind w:left="2127"/>
        <w:jc w:val="both"/>
        <w:rPr>
          <w:rFonts w:ascii="Trebuchet MS" w:hAnsi="Trebuchet MS" w:cs="Arial"/>
          <w:sz w:val="22"/>
          <w:szCs w:val="22"/>
        </w:rPr>
      </w:pPr>
      <w:r w:rsidRPr="00C949EB">
        <w:rPr>
          <w:rFonts w:ascii="Trebuchet MS" w:hAnsi="Trebuchet MS" w:cs="Arial"/>
          <w:sz w:val="22"/>
          <w:szCs w:val="22"/>
        </w:rPr>
        <w:t>Užsakovas turi teisę kreiptis į Rangovą dėl naujo Atlikimo užtikrinimo pateikimo Užsakovui, o Rangovas privalo tokį Atlikimo užtikrinimą pateikti per trumpiausiai įmanomą terminą, jei Atlikimo užtikrinimas nebeatitinka Sutartyje keliamų reikalavimų, arba Užsakovas negauna pareikalautos išmokos pagal Atlikimo garantiją, arba Užsakovas turi informacijos, susijusios su Atlikimo užtikrinimą išdavusio banko veiklos sustabdymu arba galimu veiklos sustabdymu (įskaitant nemokumą, likvidavimą ar teisinės apsaugos taikymo procedūras), arba įsipareigojimų nevykdymu.</w:t>
      </w:r>
    </w:p>
    <w:p w14:paraId="283A5752" w14:textId="77777777" w:rsidR="00EA04E7" w:rsidRPr="00C949EB" w:rsidRDefault="00EA04E7" w:rsidP="004F40E1">
      <w:pPr>
        <w:pStyle w:val="TxBrp15"/>
        <w:ind w:left="2127"/>
        <w:jc w:val="both"/>
        <w:rPr>
          <w:rFonts w:ascii="Trebuchet MS" w:hAnsi="Trebuchet MS" w:cs="Arial"/>
          <w:sz w:val="22"/>
          <w:szCs w:val="22"/>
        </w:rPr>
      </w:pPr>
    </w:p>
    <w:p w14:paraId="6134AF31" w14:textId="77777777" w:rsidR="00EA04E7" w:rsidRPr="00C949EB" w:rsidRDefault="00EA04E7" w:rsidP="004F40E1">
      <w:pPr>
        <w:pStyle w:val="TxBrp15"/>
        <w:ind w:left="2127"/>
        <w:jc w:val="both"/>
        <w:rPr>
          <w:rFonts w:ascii="Trebuchet MS" w:hAnsi="Trebuchet MS" w:cs="Arial"/>
          <w:sz w:val="22"/>
          <w:szCs w:val="22"/>
        </w:rPr>
      </w:pPr>
      <w:r w:rsidRPr="00C949EB">
        <w:rPr>
          <w:rFonts w:ascii="Trebuchet MS" w:hAnsi="Trebuchet MS" w:cs="Arial"/>
          <w:sz w:val="22"/>
          <w:szCs w:val="22"/>
        </w:rPr>
        <w:t>Užsakovas privalo grąžinti Atlikimo užtikrinimą Rangovui per 7 dienas po jo galiojimo pabaigos.</w:t>
      </w:r>
    </w:p>
    <w:p w14:paraId="3D31D2CD" w14:textId="77777777" w:rsidR="004F40E1" w:rsidRPr="00C949EB" w:rsidRDefault="004F40E1" w:rsidP="00243BEB">
      <w:pPr>
        <w:pStyle w:val="TxBrp15"/>
        <w:ind w:left="2127"/>
        <w:rPr>
          <w:rFonts w:ascii="Trebuchet MS" w:hAnsi="Trebuchet MS" w:cs="Arial"/>
          <w:sz w:val="22"/>
          <w:szCs w:val="22"/>
        </w:rPr>
      </w:pPr>
    </w:p>
    <w:p w14:paraId="3B70E0CF" w14:textId="77777777" w:rsidR="004425EF" w:rsidRPr="00C949EB" w:rsidRDefault="004425EF" w:rsidP="00243BEB">
      <w:pPr>
        <w:pStyle w:val="TxBrp15"/>
        <w:ind w:left="2127"/>
        <w:rPr>
          <w:rFonts w:ascii="Trebuchet MS" w:hAnsi="Trebuchet MS" w:cs="Arial"/>
          <w:sz w:val="22"/>
          <w:szCs w:val="22"/>
        </w:rPr>
      </w:pPr>
    </w:p>
    <w:p w14:paraId="746D32F9" w14:textId="77777777" w:rsidR="00DB193D" w:rsidRPr="00C949EB" w:rsidRDefault="00DB193D" w:rsidP="00DB193D">
      <w:pPr>
        <w:tabs>
          <w:tab w:val="left" w:pos="1276"/>
        </w:tabs>
        <w:ind w:left="1276" w:hanging="1276"/>
        <w:jc w:val="both"/>
        <w:rPr>
          <w:rFonts w:ascii="Trebuchet MS" w:hAnsi="Trebuchet MS" w:cs="Arial"/>
          <w:b/>
          <w:bCs/>
          <w:sz w:val="22"/>
          <w:szCs w:val="22"/>
        </w:rPr>
      </w:pPr>
      <w:r w:rsidRPr="00C949EB">
        <w:rPr>
          <w:rFonts w:ascii="Trebuchet MS" w:hAnsi="Trebuchet MS" w:cs="Arial"/>
          <w:bCs/>
          <w:sz w:val="22"/>
          <w:szCs w:val="22"/>
        </w:rPr>
        <w:t>4.3</w:t>
      </w:r>
      <w:r w:rsidRPr="00C949EB">
        <w:rPr>
          <w:rFonts w:ascii="Trebuchet MS" w:hAnsi="Trebuchet MS" w:cs="Arial"/>
          <w:b/>
          <w:sz w:val="22"/>
          <w:szCs w:val="22"/>
        </w:rPr>
        <w:tab/>
      </w:r>
      <w:r w:rsidRPr="00C949EB">
        <w:rPr>
          <w:rFonts w:ascii="Trebuchet MS" w:hAnsi="Trebuchet MS" w:cs="Arial"/>
          <w:b/>
          <w:sz w:val="22"/>
          <w:szCs w:val="22"/>
        </w:rPr>
        <w:tab/>
      </w:r>
      <w:r w:rsidR="00143756" w:rsidRPr="00C949EB">
        <w:rPr>
          <w:rFonts w:ascii="Trebuchet MS" w:hAnsi="Trebuchet MS" w:cs="Arial"/>
          <w:b/>
          <w:sz w:val="22"/>
          <w:szCs w:val="22"/>
        </w:rPr>
        <w:tab/>
      </w:r>
      <w:r w:rsidR="007363D4" w:rsidRPr="00C949EB">
        <w:rPr>
          <w:rFonts w:ascii="Trebuchet MS" w:hAnsi="Trebuchet MS" w:cs="Arial"/>
          <w:b/>
          <w:bCs/>
          <w:sz w:val="22"/>
          <w:szCs w:val="22"/>
        </w:rPr>
        <w:t>Rangov</w:t>
      </w:r>
      <w:r w:rsidR="00143756" w:rsidRPr="00C949EB">
        <w:rPr>
          <w:rFonts w:ascii="Trebuchet MS" w:hAnsi="Trebuchet MS" w:cs="Arial"/>
          <w:b/>
          <w:bCs/>
          <w:sz w:val="22"/>
          <w:szCs w:val="22"/>
        </w:rPr>
        <w:t>o atstovas</w:t>
      </w:r>
    </w:p>
    <w:p w14:paraId="1C496921" w14:textId="77777777" w:rsidR="00DB193D" w:rsidRPr="00C949EB" w:rsidRDefault="00DB193D" w:rsidP="00D05292">
      <w:pPr>
        <w:ind w:left="2124" w:firstLine="6"/>
        <w:jc w:val="right"/>
        <w:rPr>
          <w:rFonts w:ascii="Trebuchet MS" w:hAnsi="Trebuchet MS" w:cs="Arial"/>
          <w:sz w:val="22"/>
          <w:szCs w:val="22"/>
        </w:rPr>
      </w:pPr>
    </w:p>
    <w:p w14:paraId="4752D567" w14:textId="77777777" w:rsidR="0058276E" w:rsidRPr="00C949EB" w:rsidRDefault="00DB193D" w:rsidP="00DB193D">
      <w:pPr>
        <w:ind w:left="2124" w:firstLine="6"/>
        <w:jc w:val="both"/>
        <w:rPr>
          <w:rFonts w:ascii="Trebuchet MS" w:hAnsi="Trebuchet MS" w:cs="Arial"/>
          <w:b/>
          <w:sz w:val="22"/>
          <w:szCs w:val="22"/>
        </w:rPr>
      </w:pPr>
      <w:r w:rsidRPr="00C949EB">
        <w:rPr>
          <w:rFonts w:ascii="Trebuchet MS" w:hAnsi="Trebuchet MS" w:cs="Arial"/>
          <w:b/>
          <w:sz w:val="22"/>
          <w:szCs w:val="22"/>
        </w:rPr>
        <w:t xml:space="preserve">4.3 </w:t>
      </w:r>
      <w:r w:rsidR="0058276E" w:rsidRPr="00C949EB">
        <w:rPr>
          <w:rFonts w:ascii="Trebuchet MS" w:hAnsi="Trebuchet MS" w:cs="Arial"/>
          <w:b/>
          <w:sz w:val="22"/>
          <w:szCs w:val="22"/>
        </w:rPr>
        <w:t>punkto paskutinė</w:t>
      </w:r>
      <w:r w:rsidR="003D0551" w:rsidRPr="00C949EB">
        <w:rPr>
          <w:rFonts w:ascii="Trebuchet MS" w:hAnsi="Trebuchet MS" w:cs="Arial"/>
          <w:b/>
          <w:sz w:val="22"/>
          <w:szCs w:val="22"/>
        </w:rPr>
        <w:t>s</w:t>
      </w:r>
      <w:r w:rsidR="0058276E" w:rsidRPr="00C949EB">
        <w:rPr>
          <w:rFonts w:ascii="Trebuchet MS" w:hAnsi="Trebuchet MS" w:cs="Arial"/>
          <w:b/>
          <w:sz w:val="22"/>
          <w:szCs w:val="22"/>
        </w:rPr>
        <w:t xml:space="preserve"> pastraip</w:t>
      </w:r>
      <w:r w:rsidR="003D0551" w:rsidRPr="00C949EB">
        <w:rPr>
          <w:rFonts w:ascii="Trebuchet MS" w:hAnsi="Trebuchet MS" w:cs="Arial"/>
          <w:b/>
          <w:sz w:val="22"/>
          <w:szCs w:val="22"/>
        </w:rPr>
        <w:t>os</w:t>
      </w:r>
      <w:r w:rsidR="0058276E" w:rsidRPr="00C949EB">
        <w:rPr>
          <w:rFonts w:ascii="Trebuchet MS" w:hAnsi="Trebuchet MS" w:cs="Arial"/>
          <w:b/>
          <w:sz w:val="22"/>
          <w:szCs w:val="22"/>
        </w:rPr>
        <w:t xml:space="preserve"> </w:t>
      </w:r>
      <w:r w:rsidR="003D0551" w:rsidRPr="00C949EB">
        <w:rPr>
          <w:rFonts w:ascii="Trebuchet MS" w:hAnsi="Trebuchet MS" w:cs="Arial"/>
          <w:b/>
          <w:sz w:val="22"/>
          <w:szCs w:val="22"/>
        </w:rPr>
        <w:t>pabaigoje įterpiamas šis</w:t>
      </w:r>
      <w:r w:rsidR="0058276E" w:rsidRPr="00C949EB">
        <w:rPr>
          <w:rFonts w:ascii="Trebuchet MS" w:hAnsi="Trebuchet MS" w:cs="Arial"/>
          <w:b/>
          <w:sz w:val="22"/>
          <w:szCs w:val="22"/>
        </w:rPr>
        <w:t xml:space="preserve"> tekst</w:t>
      </w:r>
      <w:r w:rsidR="003D0551" w:rsidRPr="00C949EB">
        <w:rPr>
          <w:rFonts w:ascii="Trebuchet MS" w:hAnsi="Trebuchet MS" w:cs="Arial"/>
          <w:b/>
          <w:sz w:val="22"/>
          <w:szCs w:val="22"/>
        </w:rPr>
        <w:t>as</w:t>
      </w:r>
      <w:r w:rsidR="0058276E" w:rsidRPr="00C949EB">
        <w:rPr>
          <w:rFonts w:ascii="Trebuchet MS" w:hAnsi="Trebuchet MS" w:cs="Arial"/>
          <w:b/>
          <w:sz w:val="22"/>
          <w:szCs w:val="22"/>
        </w:rPr>
        <w:t>:</w:t>
      </w:r>
    </w:p>
    <w:p w14:paraId="4FD1B605" w14:textId="77777777" w:rsidR="00DB193D" w:rsidRPr="00C949EB" w:rsidRDefault="00DB193D" w:rsidP="00DB193D">
      <w:pPr>
        <w:ind w:left="2124" w:firstLine="6"/>
        <w:jc w:val="both"/>
        <w:rPr>
          <w:rFonts w:ascii="Trebuchet MS" w:hAnsi="Trebuchet MS" w:cs="Arial"/>
          <w:sz w:val="22"/>
          <w:szCs w:val="22"/>
        </w:rPr>
      </w:pPr>
    </w:p>
    <w:p w14:paraId="3B40C358" w14:textId="0C4EE7CE" w:rsidR="00EB3BE0" w:rsidRPr="00C949EB" w:rsidRDefault="00731782" w:rsidP="00EB3BE0">
      <w:pPr>
        <w:ind w:left="2124" w:firstLine="36"/>
        <w:jc w:val="both"/>
        <w:rPr>
          <w:rFonts w:ascii="Trebuchet MS" w:hAnsi="Trebuchet MS" w:cs="Arial"/>
          <w:sz w:val="22"/>
          <w:szCs w:val="22"/>
        </w:rPr>
      </w:pPr>
      <w:r w:rsidRPr="00C949EB">
        <w:rPr>
          <w:rFonts w:ascii="Trebuchet MS" w:hAnsi="Trebuchet MS" w:cs="Arial"/>
          <w:sz w:val="22"/>
          <w:szCs w:val="22"/>
        </w:rPr>
        <w:t>Tuo atveju, jeigu</w:t>
      </w:r>
      <w:r w:rsidR="00DB193D" w:rsidRPr="00C949EB">
        <w:rPr>
          <w:rFonts w:ascii="Trebuchet MS" w:hAnsi="Trebuchet MS" w:cs="Arial"/>
          <w:sz w:val="22"/>
          <w:szCs w:val="22"/>
        </w:rPr>
        <w:t xml:space="preserve"> </w:t>
      </w:r>
      <w:r w:rsidR="00EB3BE0" w:rsidRPr="00C949EB">
        <w:rPr>
          <w:rFonts w:ascii="Trebuchet MS" w:hAnsi="Trebuchet MS" w:cs="Arial"/>
          <w:sz w:val="22"/>
          <w:szCs w:val="22"/>
        </w:rPr>
        <w:t>Rangovo atstovas</w:t>
      </w:r>
      <w:r w:rsidR="00AD5A39" w:rsidRPr="00C949EB">
        <w:rPr>
          <w:rFonts w:ascii="Trebuchet MS" w:hAnsi="Trebuchet MS" w:cs="Arial"/>
          <w:sz w:val="22"/>
          <w:szCs w:val="22"/>
        </w:rPr>
        <w:t>, Rangovo personalas, nurodytas 1</w:t>
      </w:r>
      <w:r w:rsidR="00BD7308">
        <w:rPr>
          <w:rFonts w:ascii="Trebuchet MS" w:hAnsi="Trebuchet MS" w:cs="Arial"/>
          <w:sz w:val="22"/>
          <w:szCs w:val="22"/>
        </w:rPr>
        <w:t>0</w:t>
      </w:r>
      <w:r w:rsidR="00AD5A39" w:rsidRPr="00C949EB">
        <w:rPr>
          <w:rFonts w:ascii="Trebuchet MS" w:hAnsi="Trebuchet MS" w:cs="Arial"/>
          <w:sz w:val="22"/>
          <w:szCs w:val="22"/>
        </w:rPr>
        <w:t xml:space="preserve"> pried</w:t>
      </w:r>
      <w:r w:rsidR="006D47EC">
        <w:rPr>
          <w:rFonts w:ascii="Trebuchet MS" w:hAnsi="Trebuchet MS" w:cs="Arial"/>
          <w:sz w:val="22"/>
          <w:szCs w:val="22"/>
        </w:rPr>
        <w:t>e</w:t>
      </w:r>
      <w:r w:rsidR="00DB193D" w:rsidRPr="00C949EB">
        <w:rPr>
          <w:rFonts w:ascii="Trebuchet MS" w:hAnsi="Trebuchet MS" w:cs="Arial"/>
          <w:sz w:val="22"/>
          <w:szCs w:val="22"/>
        </w:rPr>
        <w:t xml:space="preserve"> </w:t>
      </w:r>
      <w:r w:rsidR="006D47EC">
        <w:rPr>
          <w:rFonts w:ascii="Trebuchet MS" w:hAnsi="Trebuchet MS" w:cs="Arial"/>
          <w:sz w:val="22"/>
          <w:szCs w:val="22"/>
        </w:rPr>
        <w:t>[</w:t>
      </w:r>
      <w:r w:rsidR="006D47EC" w:rsidRPr="006D47EC">
        <w:rPr>
          <w:rFonts w:ascii="Trebuchet MS" w:hAnsi="Trebuchet MS" w:cs="Arial"/>
          <w:i/>
          <w:iCs/>
          <w:sz w:val="22"/>
          <w:szCs w:val="22"/>
        </w:rPr>
        <w:t>Rangovo vadovų sąrašas</w:t>
      </w:r>
      <w:r w:rsidR="006D47EC">
        <w:rPr>
          <w:rFonts w:ascii="Trebuchet MS" w:hAnsi="Trebuchet MS" w:cs="Arial"/>
          <w:sz w:val="22"/>
          <w:szCs w:val="22"/>
        </w:rPr>
        <w:t>],</w:t>
      </w:r>
      <w:r w:rsidR="006D47EC" w:rsidRPr="00C949EB">
        <w:rPr>
          <w:rFonts w:ascii="Trebuchet MS" w:hAnsi="Trebuchet MS" w:cs="Arial"/>
          <w:sz w:val="22"/>
          <w:szCs w:val="22"/>
        </w:rPr>
        <w:t xml:space="preserve"> </w:t>
      </w:r>
      <w:r w:rsidR="00EB3BE0" w:rsidRPr="00C949EB">
        <w:rPr>
          <w:rFonts w:ascii="Trebuchet MS" w:hAnsi="Trebuchet MS" w:cs="Arial"/>
          <w:sz w:val="22"/>
          <w:szCs w:val="22"/>
        </w:rPr>
        <w:t>ar bet kuris kitas asmuo</w:t>
      </w:r>
      <w:r w:rsidR="00AD5A39" w:rsidRPr="00C949EB">
        <w:rPr>
          <w:rFonts w:ascii="Trebuchet MS" w:hAnsi="Trebuchet MS" w:cs="Arial"/>
          <w:sz w:val="22"/>
          <w:szCs w:val="22"/>
        </w:rPr>
        <w:t xml:space="preserve"> iš Rangovo personalo</w:t>
      </w:r>
      <w:r w:rsidR="00EB3BE0" w:rsidRPr="00C949EB">
        <w:rPr>
          <w:rFonts w:ascii="Trebuchet MS" w:hAnsi="Trebuchet MS" w:cs="Arial"/>
          <w:sz w:val="22"/>
          <w:szCs w:val="22"/>
        </w:rPr>
        <w:t xml:space="preserve"> gerai nemoka </w:t>
      </w:r>
      <w:r w:rsidR="003D0551" w:rsidRPr="00C949EB">
        <w:rPr>
          <w:rFonts w:ascii="Trebuchet MS" w:hAnsi="Trebuchet MS" w:cs="Arial"/>
          <w:sz w:val="22"/>
          <w:szCs w:val="22"/>
        </w:rPr>
        <w:t>bendravimo</w:t>
      </w:r>
      <w:r w:rsidR="00B44E8A" w:rsidRPr="00C949EB">
        <w:rPr>
          <w:rFonts w:ascii="Trebuchet MS" w:hAnsi="Trebuchet MS" w:cs="Arial"/>
          <w:sz w:val="22"/>
          <w:szCs w:val="22"/>
        </w:rPr>
        <w:t xml:space="preserve"> </w:t>
      </w:r>
      <w:r w:rsidR="00EB3BE0" w:rsidRPr="00C949EB">
        <w:rPr>
          <w:rFonts w:ascii="Trebuchet MS" w:hAnsi="Trebuchet MS" w:cs="Arial"/>
          <w:sz w:val="22"/>
          <w:szCs w:val="22"/>
        </w:rPr>
        <w:t xml:space="preserve">kalbos, Rangovas </w:t>
      </w:r>
      <w:r w:rsidR="003D0551" w:rsidRPr="00C949EB">
        <w:rPr>
          <w:rFonts w:ascii="Trebuchet MS" w:hAnsi="Trebuchet MS" w:cs="Arial"/>
          <w:sz w:val="22"/>
          <w:szCs w:val="22"/>
        </w:rPr>
        <w:t xml:space="preserve">turi savo sąskaita </w:t>
      </w:r>
      <w:r w:rsidR="00EB3BE0" w:rsidRPr="00C949EB">
        <w:rPr>
          <w:rFonts w:ascii="Trebuchet MS" w:hAnsi="Trebuchet MS" w:cs="Arial"/>
          <w:sz w:val="22"/>
          <w:szCs w:val="22"/>
        </w:rPr>
        <w:t>pasirūpin</w:t>
      </w:r>
      <w:r w:rsidR="003D0551" w:rsidRPr="00C949EB">
        <w:rPr>
          <w:rFonts w:ascii="Trebuchet MS" w:hAnsi="Trebuchet MS" w:cs="Arial"/>
          <w:sz w:val="22"/>
          <w:szCs w:val="22"/>
        </w:rPr>
        <w:t xml:space="preserve">ti </w:t>
      </w:r>
      <w:r w:rsidR="00EB3BE0" w:rsidRPr="00C949EB">
        <w:rPr>
          <w:rFonts w:ascii="Trebuchet MS" w:hAnsi="Trebuchet MS" w:cs="Arial"/>
          <w:sz w:val="22"/>
          <w:szCs w:val="22"/>
        </w:rPr>
        <w:t>kompetenting</w:t>
      </w:r>
      <w:r w:rsidR="003D0551" w:rsidRPr="00C949EB">
        <w:rPr>
          <w:rFonts w:ascii="Trebuchet MS" w:hAnsi="Trebuchet MS" w:cs="Arial"/>
          <w:sz w:val="22"/>
          <w:szCs w:val="22"/>
        </w:rPr>
        <w:t>u</w:t>
      </w:r>
      <w:r w:rsidR="00EB3BE0" w:rsidRPr="00C949EB">
        <w:rPr>
          <w:rFonts w:ascii="Trebuchet MS" w:hAnsi="Trebuchet MS" w:cs="Arial"/>
          <w:sz w:val="22"/>
          <w:szCs w:val="22"/>
        </w:rPr>
        <w:t xml:space="preserve"> vertėj</w:t>
      </w:r>
      <w:r w:rsidR="003D0551" w:rsidRPr="00C949EB">
        <w:rPr>
          <w:rFonts w:ascii="Trebuchet MS" w:hAnsi="Trebuchet MS" w:cs="Arial"/>
          <w:sz w:val="22"/>
          <w:szCs w:val="22"/>
        </w:rPr>
        <w:t>u visą darbo laiką</w:t>
      </w:r>
      <w:r w:rsidR="00EB3BE0" w:rsidRPr="00C949EB">
        <w:rPr>
          <w:rFonts w:ascii="Trebuchet MS" w:hAnsi="Trebuchet MS" w:cs="Arial"/>
          <w:sz w:val="22"/>
          <w:szCs w:val="22"/>
        </w:rPr>
        <w:t>.</w:t>
      </w:r>
    </w:p>
    <w:p w14:paraId="3E92E587" w14:textId="77777777" w:rsidR="00DB193D" w:rsidRPr="00C949EB" w:rsidRDefault="00DB193D" w:rsidP="00DB193D">
      <w:pPr>
        <w:pStyle w:val="TxBrp15"/>
        <w:ind w:left="2127"/>
        <w:jc w:val="both"/>
        <w:rPr>
          <w:rFonts w:ascii="Trebuchet MS" w:hAnsi="Trebuchet MS" w:cs="Arial"/>
          <w:sz w:val="22"/>
          <w:szCs w:val="22"/>
        </w:rPr>
      </w:pPr>
    </w:p>
    <w:p w14:paraId="247C4EBA" w14:textId="77777777" w:rsidR="004425EF" w:rsidRPr="00C949EB" w:rsidRDefault="004425EF" w:rsidP="00DB193D">
      <w:pPr>
        <w:pStyle w:val="TxBrp15"/>
        <w:ind w:left="2127"/>
        <w:jc w:val="both"/>
        <w:rPr>
          <w:rFonts w:ascii="Trebuchet MS" w:hAnsi="Trebuchet MS" w:cs="Arial"/>
          <w:sz w:val="22"/>
          <w:szCs w:val="22"/>
        </w:rPr>
      </w:pPr>
    </w:p>
    <w:p w14:paraId="4FE4F183" w14:textId="77777777" w:rsidR="00DB193D" w:rsidRPr="00C949EB" w:rsidRDefault="00DB193D" w:rsidP="00DB193D">
      <w:pPr>
        <w:pStyle w:val="TxBrp13"/>
        <w:ind w:left="2127" w:hanging="2127"/>
        <w:jc w:val="both"/>
        <w:rPr>
          <w:rFonts w:ascii="Trebuchet MS" w:hAnsi="Trebuchet MS" w:cs="Arial"/>
          <w:b/>
          <w:bCs/>
          <w:sz w:val="22"/>
          <w:szCs w:val="22"/>
        </w:rPr>
      </w:pPr>
      <w:r w:rsidRPr="00C949EB">
        <w:rPr>
          <w:rFonts w:ascii="Trebuchet MS" w:hAnsi="Trebuchet MS" w:cs="Arial"/>
          <w:bCs/>
          <w:sz w:val="22"/>
          <w:szCs w:val="22"/>
        </w:rPr>
        <w:t>4.4</w:t>
      </w:r>
      <w:r w:rsidRPr="00C949EB">
        <w:rPr>
          <w:rFonts w:ascii="Trebuchet MS" w:hAnsi="Trebuchet MS" w:cs="Arial"/>
          <w:bCs/>
          <w:sz w:val="22"/>
          <w:szCs w:val="22"/>
        </w:rPr>
        <w:tab/>
      </w:r>
      <w:r w:rsidRPr="00C949EB">
        <w:rPr>
          <w:rFonts w:ascii="Trebuchet MS" w:hAnsi="Trebuchet MS" w:cs="Arial"/>
          <w:b/>
          <w:bCs/>
          <w:sz w:val="22"/>
          <w:szCs w:val="22"/>
        </w:rPr>
        <w:t>Sub</w:t>
      </w:r>
      <w:r w:rsidR="00143756" w:rsidRPr="00C949EB">
        <w:rPr>
          <w:rFonts w:ascii="Trebuchet MS" w:hAnsi="Trebuchet MS" w:cs="Arial"/>
          <w:b/>
          <w:bCs/>
          <w:sz w:val="22"/>
          <w:szCs w:val="22"/>
        </w:rPr>
        <w:t>rangovai</w:t>
      </w:r>
      <w:r w:rsidRPr="00C949EB">
        <w:rPr>
          <w:rFonts w:ascii="Trebuchet MS" w:hAnsi="Trebuchet MS" w:cs="Arial"/>
          <w:b/>
          <w:bCs/>
          <w:sz w:val="22"/>
          <w:szCs w:val="22"/>
        </w:rPr>
        <w:t xml:space="preserve"> </w:t>
      </w:r>
    </w:p>
    <w:p w14:paraId="1D12146B" w14:textId="77777777" w:rsidR="00DB193D" w:rsidRPr="00C949EB" w:rsidRDefault="00DB193D" w:rsidP="00DB193D">
      <w:pPr>
        <w:ind w:left="2124" w:firstLine="6"/>
        <w:jc w:val="both"/>
        <w:rPr>
          <w:rFonts w:ascii="Trebuchet MS" w:hAnsi="Trebuchet MS" w:cs="Arial"/>
          <w:sz w:val="22"/>
          <w:szCs w:val="22"/>
        </w:rPr>
      </w:pPr>
    </w:p>
    <w:p w14:paraId="59A620F0" w14:textId="77777777" w:rsidR="003D0551" w:rsidRPr="00C949EB" w:rsidRDefault="003D0551" w:rsidP="003D0551">
      <w:pPr>
        <w:ind w:left="2124" w:firstLine="6"/>
        <w:jc w:val="both"/>
        <w:rPr>
          <w:rFonts w:ascii="Trebuchet MS" w:hAnsi="Trebuchet MS" w:cs="Arial"/>
          <w:b/>
          <w:sz w:val="22"/>
          <w:szCs w:val="22"/>
        </w:rPr>
      </w:pPr>
      <w:r w:rsidRPr="00C949EB">
        <w:rPr>
          <w:rFonts w:ascii="Trebuchet MS" w:hAnsi="Trebuchet MS" w:cs="Arial"/>
          <w:b/>
          <w:sz w:val="22"/>
          <w:szCs w:val="22"/>
        </w:rPr>
        <w:t xml:space="preserve">4.4 punkto </w:t>
      </w:r>
      <w:r w:rsidR="000C2935" w:rsidRPr="00C949EB">
        <w:rPr>
          <w:rFonts w:ascii="Trebuchet MS" w:hAnsi="Trebuchet MS" w:cs="Arial"/>
          <w:b/>
          <w:sz w:val="22"/>
          <w:szCs w:val="22"/>
        </w:rPr>
        <w:t>pirm</w:t>
      </w:r>
      <w:r w:rsidR="00666F5E" w:rsidRPr="00C949EB">
        <w:rPr>
          <w:rFonts w:ascii="Trebuchet MS" w:hAnsi="Trebuchet MS" w:cs="Arial"/>
          <w:b/>
          <w:sz w:val="22"/>
          <w:szCs w:val="22"/>
        </w:rPr>
        <w:t>a</w:t>
      </w:r>
      <w:r w:rsidR="000C2935" w:rsidRPr="00C949EB">
        <w:rPr>
          <w:rFonts w:ascii="Trebuchet MS" w:hAnsi="Trebuchet MS" w:cs="Arial"/>
          <w:b/>
          <w:sz w:val="22"/>
          <w:szCs w:val="22"/>
        </w:rPr>
        <w:t xml:space="preserve"> pastraip</w:t>
      </w:r>
      <w:r w:rsidR="00666F5E" w:rsidRPr="00C949EB">
        <w:rPr>
          <w:rFonts w:ascii="Trebuchet MS" w:hAnsi="Trebuchet MS" w:cs="Arial"/>
          <w:b/>
          <w:sz w:val="22"/>
          <w:szCs w:val="22"/>
        </w:rPr>
        <w:t>a</w:t>
      </w:r>
      <w:r w:rsidRPr="00C949EB">
        <w:rPr>
          <w:rFonts w:ascii="Trebuchet MS" w:hAnsi="Trebuchet MS" w:cs="Arial"/>
          <w:b/>
          <w:sz w:val="22"/>
          <w:szCs w:val="22"/>
        </w:rPr>
        <w:t xml:space="preserve"> </w:t>
      </w:r>
      <w:r w:rsidR="00666F5E" w:rsidRPr="00C949EB">
        <w:rPr>
          <w:rFonts w:ascii="Trebuchet MS" w:hAnsi="Trebuchet MS" w:cs="Arial"/>
          <w:b/>
          <w:sz w:val="22"/>
          <w:szCs w:val="22"/>
        </w:rPr>
        <w:t>išbraukiama ir vietoje</w:t>
      </w:r>
      <w:r w:rsidRPr="00C949EB">
        <w:rPr>
          <w:rFonts w:ascii="Trebuchet MS" w:hAnsi="Trebuchet MS" w:cs="Arial"/>
          <w:b/>
          <w:sz w:val="22"/>
          <w:szCs w:val="22"/>
        </w:rPr>
        <w:t xml:space="preserve"> </w:t>
      </w:r>
      <w:r w:rsidR="00666F5E" w:rsidRPr="00C949EB">
        <w:rPr>
          <w:rFonts w:ascii="Trebuchet MS" w:hAnsi="Trebuchet MS" w:cs="Arial"/>
          <w:b/>
          <w:sz w:val="22"/>
          <w:szCs w:val="22"/>
        </w:rPr>
        <w:t>jos įrašoma nauja pastraipa</w:t>
      </w:r>
      <w:r w:rsidRPr="00C949EB">
        <w:rPr>
          <w:rFonts w:ascii="Trebuchet MS" w:hAnsi="Trebuchet MS" w:cs="Arial"/>
          <w:b/>
          <w:sz w:val="22"/>
          <w:szCs w:val="22"/>
        </w:rPr>
        <w:t>:</w:t>
      </w:r>
    </w:p>
    <w:p w14:paraId="554A8FBF" w14:textId="77777777" w:rsidR="003D0551" w:rsidRPr="00C949EB" w:rsidRDefault="003D0551" w:rsidP="003D0551">
      <w:pPr>
        <w:ind w:left="2124" w:firstLine="6"/>
        <w:jc w:val="both"/>
        <w:rPr>
          <w:rFonts w:ascii="Trebuchet MS" w:hAnsi="Trebuchet MS" w:cs="Arial"/>
          <w:sz w:val="22"/>
          <w:szCs w:val="22"/>
        </w:rPr>
      </w:pPr>
    </w:p>
    <w:p w14:paraId="28797631" w14:textId="70747E5F" w:rsidR="00D370BD" w:rsidRPr="00C949EB" w:rsidRDefault="009F3363" w:rsidP="009F3363">
      <w:pPr>
        <w:tabs>
          <w:tab w:val="left" w:pos="4820"/>
        </w:tabs>
        <w:ind w:left="2124" w:firstLine="6"/>
        <w:jc w:val="both"/>
        <w:rPr>
          <w:rFonts w:ascii="Trebuchet MS" w:hAnsi="Trebuchet MS" w:cs="Arial"/>
          <w:sz w:val="22"/>
          <w:szCs w:val="22"/>
        </w:rPr>
      </w:pPr>
      <w:r w:rsidRPr="00C949EB">
        <w:rPr>
          <w:rFonts w:ascii="Trebuchet MS" w:hAnsi="Trebuchet MS" w:cs="Arial"/>
          <w:sz w:val="22"/>
          <w:szCs w:val="22"/>
        </w:rPr>
        <w:t xml:space="preserve">Tik </w:t>
      </w:r>
      <w:r w:rsidR="00335399">
        <w:rPr>
          <w:rFonts w:ascii="Trebuchet MS" w:hAnsi="Trebuchet MS" w:cs="Arial"/>
          <w:sz w:val="22"/>
          <w:szCs w:val="22"/>
        </w:rPr>
        <w:t>9</w:t>
      </w:r>
      <w:r w:rsidRPr="00C949EB">
        <w:rPr>
          <w:rFonts w:ascii="Trebuchet MS" w:hAnsi="Trebuchet MS" w:cs="Arial"/>
          <w:sz w:val="22"/>
          <w:szCs w:val="22"/>
        </w:rPr>
        <w:t xml:space="preserve"> pried</w:t>
      </w:r>
      <w:r w:rsidR="00A97D4F">
        <w:rPr>
          <w:rFonts w:ascii="Trebuchet MS" w:hAnsi="Trebuchet MS" w:cs="Arial"/>
          <w:sz w:val="22"/>
          <w:szCs w:val="22"/>
        </w:rPr>
        <w:t>e</w:t>
      </w:r>
      <w:r w:rsidRPr="00C949EB">
        <w:rPr>
          <w:rFonts w:ascii="Trebuchet MS" w:hAnsi="Trebuchet MS" w:cs="Arial"/>
          <w:sz w:val="22"/>
          <w:szCs w:val="22"/>
        </w:rPr>
        <w:t xml:space="preserve"> </w:t>
      </w:r>
      <w:r w:rsidR="00A97D4F">
        <w:rPr>
          <w:rFonts w:ascii="Trebuchet MS" w:hAnsi="Trebuchet MS" w:cs="Arial"/>
          <w:sz w:val="22"/>
          <w:szCs w:val="22"/>
        </w:rPr>
        <w:t>[</w:t>
      </w:r>
      <w:r w:rsidR="00A97D4F" w:rsidRPr="00A97D4F">
        <w:rPr>
          <w:rFonts w:ascii="Trebuchet MS" w:hAnsi="Trebuchet MS" w:cs="Arial"/>
          <w:i/>
          <w:iCs/>
          <w:sz w:val="22"/>
          <w:szCs w:val="22"/>
        </w:rPr>
        <w:t>Subrangovų (subtiekėjų) sąrašas</w:t>
      </w:r>
      <w:r w:rsidR="00A97D4F">
        <w:rPr>
          <w:rFonts w:ascii="Trebuchet MS" w:hAnsi="Trebuchet MS" w:cs="Arial"/>
          <w:sz w:val="22"/>
          <w:szCs w:val="22"/>
        </w:rPr>
        <w:t>]</w:t>
      </w:r>
      <w:r w:rsidR="00A97D4F" w:rsidRPr="00C949EB">
        <w:rPr>
          <w:rFonts w:ascii="Trebuchet MS" w:hAnsi="Trebuchet MS" w:cs="Arial"/>
          <w:sz w:val="22"/>
          <w:szCs w:val="22"/>
        </w:rPr>
        <w:t xml:space="preserve"> </w:t>
      </w:r>
      <w:r w:rsidRPr="00C949EB">
        <w:rPr>
          <w:rFonts w:ascii="Trebuchet MS" w:hAnsi="Trebuchet MS" w:cs="Arial"/>
          <w:sz w:val="22"/>
          <w:szCs w:val="22"/>
        </w:rPr>
        <w:t>įrašyti Subrangovai gali būti Subrangovais pagal Sutartį ir yra priskiriami Rangovo personalui pagal Sutartį. Nauji Subrangovai (įskaitant Įrangos tiekėjus)</w:t>
      </w:r>
      <w:r w:rsidR="001E1E53" w:rsidRPr="00C949EB">
        <w:rPr>
          <w:rFonts w:ascii="Trebuchet MS" w:hAnsi="Trebuchet MS" w:cs="Arial"/>
          <w:sz w:val="22"/>
          <w:szCs w:val="22"/>
        </w:rPr>
        <w:t xml:space="preserve"> gali būti įtraukti į </w:t>
      </w:r>
      <w:r w:rsidR="00A97D4F">
        <w:rPr>
          <w:rFonts w:ascii="Trebuchet MS" w:hAnsi="Trebuchet MS" w:cs="Arial"/>
          <w:sz w:val="22"/>
          <w:szCs w:val="22"/>
        </w:rPr>
        <w:t>9 priedą [</w:t>
      </w:r>
      <w:r w:rsidR="001E1E53" w:rsidRPr="00A97D4F">
        <w:rPr>
          <w:rFonts w:ascii="Trebuchet MS" w:hAnsi="Trebuchet MS" w:cs="Arial"/>
          <w:i/>
          <w:iCs/>
          <w:sz w:val="22"/>
          <w:szCs w:val="22"/>
        </w:rPr>
        <w:t>Subrangovų (subtiekėjų) sąraš</w:t>
      </w:r>
      <w:r w:rsidR="00A97D4F" w:rsidRPr="00A97D4F">
        <w:rPr>
          <w:rFonts w:ascii="Trebuchet MS" w:hAnsi="Trebuchet MS" w:cs="Arial"/>
          <w:i/>
          <w:iCs/>
          <w:sz w:val="22"/>
          <w:szCs w:val="22"/>
        </w:rPr>
        <w:t>as</w:t>
      </w:r>
      <w:r w:rsidR="00A97D4F">
        <w:rPr>
          <w:rFonts w:ascii="Trebuchet MS" w:hAnsi="Trebuchet MS" w:cs="Arial"/>
          <w:sz w:val="22"/>
          <w:szCs w:val="22"/>
        </w:rPr>
        <w:t>]</w:t>
      </w:r>
      <w:r w:rsidR="00EE30FD" w:rsidRPr="00C949EB">
        <w:rPr>
          <w:rFonts w:ascii="Trebuchet MS" w:hAnsi="Trebuchet MS" w:cs="Arial"/>
          <w:sz w:val="22"/>
          <w:szCs w:val="22"/>
        </w:rPr>
        <w:t xml:space="preserve"> arba jų veiklos pobūdis, nurodytas šiame sąraše, gali būti išplėstas</w:t>
      </w:r>
      <w:r w:rsidR="001E1E53" w:rsidRPr="00C949EB">
        <w:rPr>
          <w:rFonts w:ascii="Trebuchet MS" w:hAnsi="Trebuchet MS" w:cs="Arial"/>
          <w:sz w:val="22"/>
          <w:szCs w:val="22"/>
        </w:rPr>
        <w:t xml:space="preserve"> tik gavus išankstinį Užsakovo sutikimą</w:t>
      </w:r>
      <w:r w:rsidR="00073C10">
        <w:rPr>
          <w:rFonts w:ascii="Trebuchet MS" w:hAnsi="Trebuchet MS" w:cs="Arial"/>
          <w:sz w:val="22"/>
          <w:szCs w:val="22"/>
        </w:rPr>
        <w:t>.</w:t>
      </w:r>
    </w:p>
    <w:p w14:paraId="56B80D8A" w14:textId="77777777" w:rsidR="00D370BD" w:rsidRPr="00C949EB" w:rsidRDefault="00D370BD" w:rsidP="005938AD">
      <w:pPr>
        <w:ind w:left="2124" w:firstLine="6"/>
        <w:jc w:val="both"/>
        <w:rPr>
          <w:rFonts w:ascii="Trebuchet MS" w:hAnsi="Trebuchet MS" w:cs="Arial"/>
          <w:sz w:val="22"/>
          <w:szCs w:val="22"/>
        </w:rPr>
      </w:pPr>
    </w:p>
    <w:p w14:paraId="6DEC5BDE" w14:textId="77777777" w:rsidR="000C2935" w:rsidRPr="00C949EB" w:rsidRDefault="000C2935" w:rsidP="000C2935">
      <w:pPr>
        <w:ind w:left="2124" w:firstLine="6"/>
        <w:jc w:val="both"/>
        <w:rPr>
          <w:rFonts w:ascii="Trebuchet MS" w:hAnsi="Trebuchet MS" w:cs="Arial"/>
          <w:b/>
          <w:sz w:val="22"/>
          <w:szCs w:val="22"/>
        </w:rPr>
      </w:pPr>
      <w:r w:rsidRPr="00C949EB">
        <w:rPr>
          <w:rFonts w:ascii="Trebuchet MS" w:hAnsi="Trebuchet MS" w:cs="Arial"/>
          <w:b/>
          <w:sz w:val="22"/>
          <w:szCs w:val="22"/>
        </w:rPr>
        <w:t>4.4 punkto pabaigoje įterpiam</w:t>
      </w:r>
      <w:r w:rsidR="00214120" w:rsidRPr="00C949EB">
        <w:rPr>
          <w:rFonts w:ascii="Trebuchet MS" w:hAnsi="Trebuchet MS" w:cs="Arial"/>
          <w:b/>
          <w:sz w:val="22"/>
          <w:szCs w:val="22"/>
        </w:rPr>
        <w:t>os</w:t>
      </w:r>
      <w:r w:rsidRPr="00C949EB">
        <w:rPr>
          <w:rFonts w:ascii="Trebuchet MS" w:hAnsi="Trebuchet MS" w:cs="Arial"/>
          <w:b/>
          <w:sz w:val="22"/>
          <w:szCs w:val="22"/>
        </w:rPr>
        <w:t xml:space="preserve"> ši</w:t>
      </w:r>
      <w:r w:rsidR="00214120" w:rsidRPr="00C949EB">
        <w:rPr>
          <w:rFonts w:ascii="Trebuchet MS" w:hAnsi="Trebuchet MS" w:cs="Arial"/>
          <w:b/>
          <w:sz w:val="22"/>
          <w:szCs w:val="22"/>
        </w:rPr>
        <w:t>o</w:t>
      </w:r>
      <w:r w:rsidRPr="00C949EB">
        <w:rPr>
          <w:rFonts w:ascii="Trebuchet MS" w:hAnsi="Trebuchet MS" w:cs="Arial"/>
          <w:b/>
          <w:sz w:val="22"/>
          <w:szCs w:val="22"/>
        </w:rPr>
        <w:t xml:space="preserve">s </w:t>
      </w:r>
      <w:r w:rsidR="00214120" w:rsidRPr="00C949EB">
        <w:rPr>
          <w:rFonts w:ascii="Trebuchet MS" w:hAnsi="Trebuchet MS" w:cs="Arial"/>
          <w:b/>
          <w:sz w:val="22"/>
          <w:szCs w:val="22"/>
        </w:rPr>
        <w:t>naujos pastraipos</w:t>
      </w:r>
      <w:r w:rsidRPr="00C949EB">
        <w:rPr>
          <w:rFonts w:ascii="Trebuchet MS" w:hAnsi="Trebuchet MS" w:cs="Arial"/>
          <w:b/>
          <w:sz w:val="22"/>
          <w:szCs w:val="22"/>
        </w:rPr>
        <w:t>:</w:t>
      </w:r>
    </w:p>
    <w:p w14:paraId="1F8D53B4" w14:textId="77777777" w:rsidR="000C2935" w:rsidRPr="00C949EB" w:rsidRDefault="000C2935" w:rsidP="000C2935">
      <w:pPr>
        <w:ind w:left="2124" w:firstLine="6"/>
        <w:jc w:val="both"/>
        <w:rPr>
          <w:rFonts w:ascii="Trebuchet MS" w:hAnsi="Trebuchet MS" w:cs="Arial"/>
          <w:sz w:val="22"/>
          <w:szCs w:val="22"/>
        </w:rPr>
      </w:pPr>
    </w:p>
    <w:p w14:paraId="0BD0E434" w14:textId="77777777" w:rsidR="0003463F" w:rsidRPr="0045007B" w:rsidRDefault="00DE66C0" w:rsidP="00D95BBC">
      <w:pPr>
        <w:ind w:left="2124" w:firstLine="6"/>
        <w:jc w:val="both"/>
        <w:rPr>
          <w:rFonts w:ascii="Trebuchet MS" w:hAnsi="Trebuchet MS" w:cs="Arial"/>
          <w:sz w:val="22"/>
          <w:szCs w:val="22"/>
        </w:rPr>
      </w:pPr>
      <w:r w:rsidRPr="0045007B">
        <w:rPr>
          <w:rFonts w:ascii="Trebuchet MS" w:hAnsi="Trebuchet MS" w:cs="Arial"/>
          <w:sz w:val="22"/>
          <w:szCs w:val="22"/>
        </w:rPr>
        <w:t xml:space="preserve">Į Rangovo ir Subrangovo sudaromą sutartį privaloma įtraukti </w:t>
      </w:r>
      <w:r w:rsidR="0003463F" w:rsidRPr="0045007B">
        <w:rPr>
          <w:rFonts w:ascii="Trebuchet MS" w:hAnsi="Trebuchet MS" w:cs="Arial"/>
          <w:sz w:val="22"/>
          <w:szCs w:val="22"/>
        </w:rPr>
        <w:t xml:space="preserve">tokias </w:t>
      </w:r>
      <w:r w:rsidRPr="0045007B">
        <w:rPr>
          <w:rFonts w:ascii="Trebuchet MS" w:hAnsi="Trebuchet MS" w:cs="Arial"/>
          <w:sz w:val="22"/>
          <w:szCs w:val="22"/>
        </w:rPr>
        <w:t>nuostat</w:t>
      </w:r>
      <w:r w:rsidR="0003463F" w:rsidRPr="0045007B">
        <w:rPr>
          <w:rFonts w:ascii="Trebuchet MS" w:hAnsi="Trebuchet MS" w:cs="Arial"/>
          <w:sz w:val="22"/>
          <w:szCs w:val="22"/>
        </w:rPr>
        <w:t>as:</w:t>
      </w:r>
    </w:p>
    <w:p w14:paraId="67CF6120" w14:textId="77777777" w:rsidR="0003463F" w:rsidRPr="0045007B" w:rsidRDefault="0003463F" w:rsidP="003D0551">
      <w:pPr>
        <w:ind w:left="2124" w:firstLine="6"/>
        <w:jc w:val="both"/>
        <w:rPr>
          <w:rFonts w:ascii="Trebuchet MS" w:hAnsi="Trebuchet MS" w:cs="Arial"/>
          <w:sz w:val="22"/>
          <w:szCs w:val="22"/>
        </w:rPr>
      </w:pPr>
    </w:p>
    <w:p w14:paraId="19CDF859" w14:textId="77777777" w:rsidR="00C54691" w:rsidRPr="0045007B" w:rsidRDefault="00AE63CD" w:rsidP="00467306">
      <w:pPr>
        <w:pStyle w:val="ListParagraph"/>
        <w:numPr>
          <w:ilvl w:val="0"/>
          <w:numId w:val="13"/>
        </w:numPr>
        <w:jc w:val="both"/>
        <w:rPr>
          <w:rFonts w:ascii="Trebuchet MS" w:hAnsi="Trebuchet MS" w:cs="Arial"/>
          <w:sz w:val="22"/>
          <w:szCs w:val="22"/>
        </w:rPr>
      </w:pPr>
      <w:r w:rsidRPr="0045007B">
        <w:rPr>
          <w:rFonts w:ascii="Trebuchet MS" w:hAnsi="Trebuchet MS" w:cs="Arial"/>
          <w:sz w:val="22"/>
          <w:szCs w:val="22"/>
        </w:rPr>
        <w:t>nuostat</w:t>
      </w:r>
      <w:r w:rsidR="00C54691" w:rsidRPr="0045007B">
        <w:rPr>
          <w:rFonts w:ascii="Trebuchet MS" w:hAnsi="Trebuchet MS" w:cs="Arial"/>
          <w:sz w:val="22"/>
          <w:szCs w:val="22"/>
        </w:rPr>
        <w:t>ą</w:t>
      </w:r>
      <w:r w:rsidRPr="0045007B">
        <w:rPr>
          <w:rFonts w:ascii="Trebuchet MS" w:hAnsi="Trebuchet MS" w:cs="Arial"/>
          <w:sz w:val="22"/>
          <w:szCs w:val="22"/>
        </w:rPr>
        <w:t>, reikalaujanči</w:t>
      </w:r>
      <w:r w:rsidR="00C54691" w:rsidRPr="0045007B">
        <w:rPr>
          <w:rFonts w:ascii="Trebuchet MS" w:hAnsi="Trebuchet MS" w:cs="Arial"/>
          <w:sz w:val="22"/>
          <w:szCs w:val="22"/>
        </w:rPr>
        <w:t>ą</w:t>
      </w:r>
      <w:r w:rsidR="000C4B78" w:rsidRPr="0045007B">
        <w:rPr>
          <w:rFonts w:ascii="Trebuchet MS" w:hAnsi="Trebuchet MS" w:cs="Arial"/>
          <w:sz w:val="22"/>
          <w:szCs w:val="22"/>
        </w:rPr>
        <w:t>, kad</w:t>
      </w:r>
      <w:r w:rsidRPr="0045007B">
        <w:rPr>
          <w:rFonts w:ascii="Trebuchet MS" w:hAnsi="Trebuchet MS" w:cs="Arial"/>
          <w:sz w:val="22"/>
          <w:szCs w:val="22"/>
        </w:rPr>
        <w:t xml:space="preserve"> Subrangov</w:t>
      </w:r>
      <w:r w:rsidR="000C4B78" w:rsidRPr="0045007B">
        <w:rPr>
          <w:rFonts w:ascii="Trebuchet MS" w:hAnsi="Trebuchet MS" w:cs="Arial"/>
          <w:sz w:val="22"/>
          <w:szCs w:val="22"/>
        </w:rPr>
        <w:t>as</w:t>
      </w:r>
      <w:r w:rsidRPr="0045007B">
        <w:rPr>
          <w:rFonts w:ascii="Trebuchet MS" w:hAnsi="Trebuchet MS" w:cs="Arial"/>
          <w:sz w:val="22"/>
          <w:szCs w:val="22"/>
        </w:rPr>
        <w:t xml:space="preserve"> </w:t>
      </w:r>
      <w:r w:rsidR="000C4B78" w:rsidRPr="0045007B">
        <w:rPr>
          <w:rFonts w:ascii="Trebuchet MS" w:hAnsi="Trebuchet MS" w:cs="Arial"/>
          <w:sz w:val="22"/>
          <w:szCs w:val="22"/>
        </w:rPr>
        <w:t xml:space="preserve">viso sutarties vykdymo metu turėtų reikiamus </w:t>
      </w:r>
      <w:r w:rsidRPr="0045007B">
        <w:rPr>
          <w:rFonts w:ascii="Trebuchet MS" w:hAnsi="Trebuchet MS" w:cs="Arial"/>
          <w:sz w:val="22"/>
          <w:szCs w:val="22"/>
        </w:rPr>
        <w:t xml:space="preserve">kvalifikacijos </w:t>
      </w:r>
      <w:r w:rsidR="000C4B78" w:rsidRPr="0045007B">
        <w:rPr>
          <w:rFonts w:ascii="Trebuchet MS" w:hAnsi="Trebuchet MS" w:cs="Arial"/>
          <w:sz w:val="22"/>
          <w:szCs w:val="22"/>
        </w:rPr>
        <w:t>atestatus ir</w:t>
      </w:r>
      <w:r w:rsidRPr="0045007B">
        <w:rPr>
          <w:rFonts w:ascii="Trebuchet MS" w:hAnsi="Trebuchet MS" w:cs="Arial"/>
          <w:sz w:val="22"/>
          <w:szCs w:val="22"/>
        </w:rPr>
        <w:t xml:space="preserve"> </w:t>
      </w:r>
      <w:r w:rsidR="000C4B78" w:rsidRPr="0045007B">
        <w:rPr>
          <w:rFonts w:ascii="Trebuchet MS" w:hAnsi="Trebuchet MS" w:cs="Arial"/>
          <w:sz w:val="22"/>
          <w:szCs w:val="22"/>
        </w:rPr>
        <w:t xml:space="preserve">veiklos </w:t>
      </w:r>
      <w:r w:rsidR="001E1E53" w:rsidRPr="0045007B">
        <w:rPr>
          <w:rFonts w:ascii="Trebuchet MS" w:hAnsi="Trebuchet MS" w:cs="Arial"/>
          <w:sz w:val="22"/>
          <w:szCs w:val="22"/>
        </w:rPr>
        <w:t xml:space="preserve">licencijas bei </w:t>
      </w:r>
      <w:r w:rsidRPr="0045007B">
        <w:rPr>
          <w:rFonts w:ascii="Trebuchet MS" w:hAnsi="Trebuchet MS" w:cs="Arial"/>
          <w:sz w:val="22"/>
          <w:szCs w:val="22"/>
        </w:rPr>
        <w:t>leidimus</w:t>
      </w:r>
      <w:r w:rsidR="001E1E53" w:rsidRPr="0045007B">
        <w:rPr>
          <w:rFonts w:ascii="Trebuchet MS" w:hAnsi="Trebuchet MS" w:cs="Arial"/>
          <w:sz w:val="22"/>
          <w:szCs w:val="22"/>
        </w:rPr>
        <w:t xml:space="preserve"> </w:t>
      </w:r>
      <w:r w:rsidR="000C4B78" w:rsidRPr="0045007B">
        <w:rPr>
          <w:rFonts w:ascii="Trebuchet MS" w:hAnsi="Trebuchet MS" w:cs="Arial"/>
          <w:sz w:val="22"/>
          <w:szCs w:val="22"/>
        </w:rPr>
        <w:t>dirbti prie Projekto</w:t>
      </w:r>
      <w:r w:rsidR="00C54691" w:rsidRPr="0045007B">
        <w:rPr>
          <w:rFonts w:ascii="Trebuchet MS" w:hAnsi="Trebuchet MS" w:cs="Arial"/>
          <w:sz w:val="22"/>
          <w:szCs w:val="22"/>
        </w:rPr>
        <w:t>;</w:t>
      </w:r>
    </w:p>
    <w:p w14:paraId="0DBD1B24" w14:textId="6F8AB679" w:rsidR="00AE63CD" w:rsidRPr="0045007B" w:rsidRDefault="00C54691" w:rsidP="00467306">
      <w:pPr>
        <w:pStyle w:val="ListParagraph"/>
        <w:numPr>
          <w:ilvl w:val="0"/>
          <w:numId w:val="13"/>
        </w:numPr>
        <w:jc w:val="both"/>
        <w:rPr>
          <w:rFonts w:ascii="Trebuchet MS" w:hAnsi="Trebuchet MS" w:cs="Arial"/>
          <w:sz w:val="22"/>
          <w:szCs w:val="22"/>
        </w:rPr>
      </w:pPr>
      <w:r w:rsidRPr="0045007B">
        <w:rPr>
          <w:rFonts w:ascii="Trebuchet MS" w:hAnsi="Trebuchet MS" w:cs="Arial"/>
          <w:sz w:val="22"/>
          <w:szCs w:val="22"/>
        </w:rPr>
        <w:t xml:space="preserve">nuostatą, reikalaujančią, kad Subrangovas, kurio pajėgumais </w:t>
      </w:r>
      <w:r w:rsidR="00B65E78" w:rsidRPr="0045007B">
        <w:rPr>
          <w:rFonts w:ascii="Trebuchet MS" w:hAnsi="Trebuchet MS" w:cs="Arial"/>
          <w:sz w:val="22"/>
          <w:szCs w:val="22"/>
        </w:rPr>
        <w:t xml:space="preserve">dėl kvalifikacijos atitikties </w:t>
      </w:r>
      <w:r w:rsidRPr="0045007B">
        <w:rPr>
          <w:rFonts w:ascii="Trebuchet MS" w:hAnsi="Trebuchet MS" w:cs="Arial"/>
          <w:sz w:val="22"/>
          <w:szCs w:val="22"/>
        </w:rPr>
        <w:t xml:space="preserve">rėmėsi Rangovas teikdamas Pasiūlymą, viso sutarties vykdymo metu </w:t>
      </w:r>
      <w:r w:rsidR="000C4B78" w:rsidRPr="0045007B">
        <w:rPr>
          <w:rFonts w:ascii="Trebuchet MS" w:hAnsi="Trebuchet MS" w:cs="Arial"/>
          <w:sz w:val="22"/>
          <w:szCs w:val="22"/>
        </w:rPr>
        <w:t xml:space="preserve">atitiktų </w:t>
      </w:r>
      <w:r w:rsidRPr="0045007B">
        <w:rPr>
          <w:rFonts w:ascii="Trebuchet MS" w:hAnsi="Trebuchet MS" w:cs="Arial"/>
          <w:sz w:val="22"/>
          <w:szCs w:val="22"/>
        </w:rPr>
        <w:t xml:space="preserve">visus </w:t>
      </w:r>
      <w:r w:rsidR="000C4B78" w:rsidRPr="0045007B">
        <w:rPr>
          <w:rFonts w:ascii="Trebuchet MS" w:hAnsi="Trebuchet MS" w:cs="Arial"/>
          <w:sz w:val="22"/>
          <w:szCs w:val="22"/>
        </w:rPr>
        <w:t xml:space="preserve">tuos </w:t>
      </w:r>
      <w:r w:rsidRPr="0045007B">
        <w:rPr>
          <w:rFonts w:ascii="Trebuchet MS" w:hAnsi="Trebuchet MS" w:cs="Arial"/>
          <w:sz w:val="22"/>
          <w:szCs w:val="22"/>
        </w:rPr>
        <w:t>Pirkimo sąlygų reikalavimus</w:t>
      </w:r>
      <w:r w:rsidR="000C4B78" w:rsidRPr="0045007B">
        <w:rPr>
          <w:rFonts w:ascii="Trebuchet MS" w:hAnsi="Trebuchet MS" w:cs="Arial"/>
          <w:sz w:val="22"/>
          <w:szCs w:val="22"/>
        </w:rPr>
        <w:t xml:space="preserve">, kuriais </w:t>
      </w:r>
      <w:r w:rsidRPr="0045007B">
        <w:rPr>
          <w:rFonts w:ascii="Trebuchet MS" w:hAnsi="Trebuchet MS" w:cs="Arial"/>
          <w:sz w:val="22"/>
          <w:szCs w:val="22"/>
        </w:rPr>
        <w:t>rėmėsi Rangovas, teikdamas Pasiūlymą</w:t>
      </w:r>
      <w:r w:rsidR="00AE63CD" w:rsidRPr="0045007B">
        <w:rPr>
          <w:rFonts w:ascii="Trebuchet MS" w:hAnsi="Trebuchet MS" w:cs="Arial"/>
          <w:sz w:val="22"/>
          <w:szCs w:val="22"/>
        </w:rPr>
        <w:t xml:space="preserve">; </w:t>
      </w:r>
    </w:p>
    <w:p w14:paraId="2F401B22" w14:textId="5961CC2E" w:rsidR="002E4858" w:rsidRPr="0045007B" w:rsidRDefault="0003463F" w:rsidP="00467306">
      <w:pPr>
        <w:pStyle w:val="ListParagraph"/>
        <w:numPr>
          <w:ilvl w:val="0"/>
          <w:numId w:val="13"/>
        </w:numPr>
        <w:jc w:val="both"/>
        <w:rPr>
          <w:rFonts w:ascii="Trebuchet MS" w:hAnsi="Trebuchet MS" w:cs="Arial"/>
          <w:sz w:val="22"/>
          <w:szCs w:val="22"/>
        </w:rPr>
      </w:pPr>
      <w:r w:rsidRPr="0045007B">
        <w:rPr>
          <w:rFonts w:ascii="Trebuchet MS" w:hAnsi="Trebuchet MS" w:cs="Arial"/>
          <w:sz w:val="22"/>
          <w:szCs w:val="22"/>
        </w:rPr>
        <w:t>nuostatą, suteikiančią Užsakovui tokią pačią reikalavimo teisę į Subrangovą dėl Subrangovo atliktų darbų kokybės ir trūkumų šalinimo</w:t>
      </w:r>
      <w:r w:rsidR="00214120" w:rsidRPr="0045007B">
        <w:rPr>
          <w:rFonts w:ascii="Trebuchet MS" w:hAnsi="Trebuchet MS" w:cs="Arial"/>
          <w:sz w:val="22"/>
          <w:szCs w:val="22"/>
        </w:rPr>
        <w:t xml:space="preserve"> po Perėmimo pažymos</w:t>
      </w:r>
      <w:r w:rsidRPr="0045007B">
        <w:rPr>
          <w:rFonts w:ascii="Trebuchet MS" w:hAnsi="Trebuchet MS" w:cs="Arial"/>
          <w:sz w:val="22"/>
          <w:szCs w:val="22"/>
        </w:rPr>
        <w:t>, kokią turi Rangovas</w:t>
      </w:r>
      <w:r w:rsidR="002E4858" w:rsidRPr="0045007B">
        <w:rPr>
          <w:rFonts w:ascii="Trebuchet MS" w:hAnsi="Trebuchet MS" w:cs="Arial"/>
          <w:sz w:val="22"/>
          <w:szCs w:val="22"/>
        </w:rPr>
        <w:t>;</w:t>
      </w:r>
    </w:p>
    <w:p w14:paraId="495DBA99" w14:textId="77777777" w:rsidR="0003463F" w:rsidRPr="0045007B" w:rsidRDefault="002E4858" w:rsidP="00467306">
      <w:pPr>
        <w:pStyle w:val="ListParagraph"/>
        <w:numPr>
          <w:ilvl w:val="0"/>
          <w:numId w:val="13"/>
        </w:numPr>
        <w:jc w:val="both"/>
        <w:rPr>
          <w:rFonts w:ascii="Trebuchet MS" w:hAnsi="Trebuchet MS" w:cs="Arial"/>
          <w:sz w:val="22"/>
          <w:szCs w:val="22"/>
        </w:rPr>
      </w:pPr>
      <w:r w:rsidRPr="0045007B">
        <w:rPr>
          <w:rFonts w:ascii="Trebuchet MS" w:hAnsi="Trebuchet MS" w:cs="Arial"/>
          <w:sz w:val="22"/>
          <w:szCs w:val="22"/>
        </w:rPr>
        <w:t>nuostatą, reikalaujančią, kad Subrangovas, kurio (ar jo personalo) atžvilgiu taikomas Lietuvos Respublikos nacionaliniam saugumui užtikrinti svarbių objektų apsaugos įstatymas, pateiktų visą pagal šį įstatymą reikiamą informaciją ir dokumentus</w:t>
      </w:r>
      <w:r w:rsidR="0003463F" w:rsidRPr="0045007B">
        <w:rPr>
          <w:rFonts w:ascii="Trebuchet MS" w:hAnsi="Trebuchet MS" w:cs="Arial"/>
          <w:sz w:val="22"/>
          <w:szCs w:val="22"/>
        </w:rPr>
        <w:t>.</w:t>
      </w:r>
    </w:p>
    <w:p w14:paraId="6917B7B6" w14:textId="77777777" w:rsidR="00A05D2D" w:rsidRPr="00C949EB" w:rsidRDefault="00A05D2D" w:rsidP="00A05D2D">
      <w:pPr>
        <w:ind w:left="2124" w:firstLine="6"/>
        <w:jc w:val="both"/>
        <w:rPr>
          <w:rFonts w:ascii="Trebuchet MS" w:hAnsi="Trebuchet MS" w:cs="Arial"/>
          <w:sz w:val="22"/>
          <w:szCs w:val="22"/>
        </w:rPr>
      </w:pPr>
    </w:p>
    <w:p w14:paraId="4DEFB63B" w14:textId="77777777" w:rsidR="003A7071" w:rsidRPr="00C949EB" w:rsidRDefault="003A7071" w:rsidP="003D0551">
      <w:pPr>
        <w:ind w:left="2124" w:firstLine="6"/>
        <w:jc w:val="both"/>
        <w:rPr>
          <w:rFonts w:ascii="Trebuchet MS" w:hAnsi="Trebuchet MS" w:cs="Arial"/>
          <w:sz w:val="22"/>
          <w:szCs w:val="22"/>
        </w:rPr>
      </w:pPr>
      <w:r w:rsidRPr="00C949EB">
        <w:rPr>
          <w:rFonts w:ascii="Trebuchet MS" w:hAnsi="Trebuchet MS" w:cs="Arial"/>
          <w:sz w:val="22"/>
          <w:szCs w:val="22"/>
        </w:rPr>
        <w:t>Rangovas privalo nedelsdamas informuoti Užsakovą ir Inžinierių apie tai, jog jis numato:</w:t>
      </w:r>
    </w:p>
    <w:p w14:paraId="002ECB9B" w14:textId="77777777" w:rsidR="003A7071" w:rsidRPr="007C2DA4" w:rsidRDefault="003A7071" w:rsidP="003D0551">
      <w:pPr>
        <w:ind w:left="2124" w:firstLine="6"/>
        <w:jc w:val="both"/>
        <w:rPr>
          <w:rFonts w:ascii="Trebuchet MS" w:hAnsi="Trebuchet MS" w:cs="Arial"/>
          <w:sz w:val="22"/>
          <w:szCs w:val="22"/>
          <w:lang w:val="en-US"/>
        </w:rPr>
      </w:pPr>
    </w:p>
    <w:p w14:paraId="1E45A871" w14:textId="66CF4F9E" w:rsidR="00B370BA" w:rsidRPr="0045007B" w:rsidRDefault="00B370BA" w:rsidP="00467306">
      <w:pPr>
        <w:pStyle w:val="ListParagraph"/>
        <w:numPr>
          <w:ilvl w:val="0"/>
          <w:numId w:val="25"/>
        </w:numPr>
        <w:jc w:val="both"/>
        <w:rPr>
          <w:rFonts w:ascii="Trebuchet MS" w:hAnsi="Trebuchet MS" w:cs="Arial"/>
          <w:sz w:val="22"/>
          <w:szCs w:val="22"/>
        </w:rPr>
      </w:pPr>
      <w:r w:rsidRPr="0045007B">
        <w:rPr>
          <w:rFonts w:ascii="Trebuchet MS" w:hAnsi="Trebuchet MS" w:cs="Arial"/>
          <w:sz w:val="22"/>
          <w:szCs w:val="22"/>
        </w:rPr>
        <w:t xml:space="preserve">pakeisti Subrangovus, kurių pajėgumais Rangovas rėmėsi Pirkimo sąlygose numatytiems </w:t>
      </w:r>
      <w:r w:rsidR="00B65E78" w:rsidRPr="0045007B">
        <w:rPr>
          <w:rFonts w:ascii="Trebuchet MS" w:hAnsi="Trebuchet MS" w:cs="Arial"/>
          <w:sz w:val="22"/>
          <w:szCs w:val="22"/>
        </w:rPr>
        <w:t xml:space="preserve">kvalifikacijos </w:t>
      </w:r>
      <w:r w:rsidRPr="0045007B">
        <w:rPr>
          <w:rFonts w:ascii="Trebuchet MS" w:hAnsi="Trebuchet MS" w:cs="Arial"/>
          <w:sz w:val="22"/>
          <w:szCs w:val="22"/>
        </w:rPr>
        <w:t>reikalavimams pagrįsti, kitais Subrangovais arba pats perimti jų darbų (tiekiamų paslaugų, tiekiamų prekių) dalį;</w:t>
      </w:r>
    </w:p>
    <w:p w14:paraId="661CAC6A" w14:textId="77777777" w:rsidR="003A7071" w:rsidRPr="0045007B" w:rsidRDefault="003A7071" w:rsidP="00467306">
      <w:pPr>
        <w:pStyle w:val="ListParagraph"/>
        <w:numPr>
          <w:ilvl w:val="0"/>
          <w:numId w:val="25"/>
        </w:numPr>
        <w:jc w:val="both"/>
        <w:rPr>
          <w:rFonts w:ascii="Trebuchet MS" w:hAnsi="Trebuchet MS" w:cs="Arial"/>
          <w:sz w:val="22"/>
          <w:szCs w:val="22"/>
        </w:rPr>
      </w:pPr>
      <w:r w:rsidRPr="0045007B">
        <w:rPr>
          <w:rFonts w:ascii="Trebuchet MS" w:hAnsi="Trebuchet MS" w:cs="Arial"/>
          <w:sz w:val="22"/>
          <w:szCs w:val="22"/>
        </w:rPr>
        <w:t>pakeisti konkretaus Subrangovo atliekamų Darbų (teikiamų paslaugų, tiekiamų prekių) apimtį;</w:t>
      </w:r>
    </w:p>
    <w:p w14:paraId="69BCBD45" w14:textId="77777777" w:rsidR="00DA665E" w:rsidRPr="0045007B" w:rsidRDefault="003A7071" w:rsidP="00467306">
      <w:pPr>
        <w:pStyle w:val="ListParagraph"/>
        <w:numPr>
          <w:ilvl w:val="0"/>
          <w:numId w:val="25"/>
        </w:numPr>
        <w:jc w:val="both"/>
        <w:rPr>
          <w:rFonts w:ascii="Trebuchet MS" w:hAnsi="Trebuchet MS" w:cs="Arial"/>
          <w:sz w:val="22"/>
          <w:szCs w:val="22"/>
        </w:rPr>
      </w:pPr>
      <w:r w:rsidRPr="0045007B">
        <w:rPr>
          <w:rFonts w:ascii="Trebuchet MS" w:hAnsi="Trebuchet MS" w:cs="Arial"/>
          <w:sz w:val="22"/>
          <w:szCs w:val="22"/>
        </w:rPr>
        <w:lastRenderedPageBreak/>
        <w:t>pasitelkti naujų Subrangovų</w:t>
      </w:r>
      <w:r w:rsidR="00DA665E" w:rsidRPr="0045007B">
        <w:rPr>
          <w:rFonts w:ascii="Trebuchet MS" w:hAnsi="Trebuchet MS" w:cs="Arial"/>
          <w:sz w:val="22"/>
          <w:szCs w:val="22"/>
        </w:rPr>
        <w:t>; arba</w:t>
      </w:r>
    </w:p>
    <w:p w14:paraId="08B5EF7D" w14:textId="77777777" w:rsidR="003A7071" w:rsidRPr="0045007B" w:rsidRDefault="00DA665E" w:rsidP="00467306">
      <w:pPr>
        <w:pStyle w:val="ListParagraph"/>
        <w:numPr>
          <w:ilvl w:val="0"/>
          <w:numId w:val="25"/>
        </w:numPr>
        <w:jc w:val="both"/>
        <w:rPr>
          <w:rFonts w:ascii="Trebuchet MS" w:hAnsi="Trebuchet MS" w:cs="Arial"/>
          <w:sz w:val="22"/>
          <w:szCs w:val="22"/>
        </w:rPr>
      </w:pPr>
      <w:r w:rsidRPr="0045007B">
        <w:rPr>
          <w:rFonts w:ascii="Trebuchet MS" w:hAnsi="Trebuchet MS" w:cs="Arial"/>
          <w:sz w:val="22"/>
          <w:szCs w:val="22"/>
        </w:rPr>
        <w:t>pašalinti kurį nors esamą Subrangovą</w:t>
      </w:r>
      <w:r w:rsidR="003A7071" w:rsidRPr="0045007B">
        <w:rPr>
          <w:rFonts w:ascii="Trebuchet MS" w:hAnsi="Trebuchet MS" w:cs="Arial"/>
          <w:sz w:val="22"/>
          <w:szCs w:val="22"/>
        </w:rPr>
        <w:t>.</w:t>
      </w:r>
    </w:p>
    <w:p w14:paraId="46B145B5" w14:textId="77777777" w:rsidR="003A7071" w:rsidRPr="0045007B" w:rsidRDefault="003A7071" w:rsidP="003D0551">
      <w:pPr>
        <w:ind w:left="2124" w:firstLine="6"/>
        <w:jc w:val="both"/>
        <w:rPr>
          <w:rFonts w:ascii="Trebuchet MS" w:hAnsi="Trebuchet MS" w:cs="Arial"/>
          <w:sz w:val="22"/>
          <w:szCs w:val="22"/>
        </w:rPr>
      </w:pPr>
    </w:p>
    <w:p w14:paraId="19CC0C8B" w14:textId="642420EE" w:rsidR="00FC7ADE" w:rsidRPr="0045007B" w:rsidRDefault="00FC7ADE" w:rsidP="003D0551">
      <w:pPr>
        <w:ind w:left="2124" w:firstLine="6"/>
        <w:jc w:val="both"/>
        <w:rPr>
          <w:rFonts w:ascii="Trebuchet MS" w:hAnsi="Trebuchet MS" w:cs="Arial"/>
          <w:sz w:val="22"/>
          <w:szCs w:val="22"/>
        </w:rPr>
      </w:pPr>
      <w:r w:rsidRPr="0045007B">
        <w:rPr>
          <w:rFonts w:ascii="Trebuchet MS" w:hAnsi="Trebuchet MS" w:cs="Arial"/>
          <w:sz w:val="22"/>
          <w:szCs w:val="22"/>
        </w:rPr>
        <w:t xml:space="preserve">Rangovas privalo gauti išankstinį Užsakovo sutikimą, jeigu jis ketina (i) </w:t>
      </w:r>
      <w:r w:rsidR="00B370BA" w:rsidRPr="0045007B">
        <w:rPr>
          <w:rFonts w:ascii="Trebuchet MS" w:hAnsi="Trebuchet MS" w:cs="Arial"/>
          <w:sz w:val="22"/>
          <w:szCs w:val="22"/>
        </w:rPr>
        <w:t xml:space="preserve">pakeisti Subrangovus, kurių pajėgumais Rangovas rėmėsi Pirkimo sąlygose numatytiems </w:t>
      </w:r>
      <w:r w:rsidR="00B65E78" w:rsidRPr="0045007B">
        <w:rPr>
          <w:rFonts w:ascii="Trebuchet MS" w:hAnsi="Trebuchet MS" w:cs="Arial"/>
          <w:sz w:val="22"/>
          <w:szCs w:val="22"/>
        </w:rPr>
        <w:t xml:space="preserve">kvalifikacijos </w:t>
      </w:r>
      <w:r w:rsidR="00B370BA" w:rsidRPr="0045007B">
        <w:rPr>
          <w:rFonts w:ascii="Trebuchet MS" w:hAnsi="Trebuchet MS" w:cs="Arial"/>
          <w:sz w:val="22"/>
          <w:szCs w:val="22"/>
        </w:rPr>
        <w:t xml:space="preserve">reikalavimams pagrįsti, kitais Subrangovais arba pats perimti jų darbų (tiekiamų paslaugų, tiekiamų prekių) dalį; (ii) </w:t>
      </w:r>
      <w:r w:rsidR="00982CE6" w:rsidRPr="0045007B">
        <w:rPr>
          <w:rFonts w:ascii="Trebuchet MS" w:hAnsi="Trebuchet MS" w:cs="Arial"/>
          <w:sz w:val="22"/>
          <w:szCs w:val="22"/>
        </w:rPr>
        <w:t xml:space="preserve"> padidinti </w:t>
      </w:r>
      <w:r w:rsidRPr="0045007B">
        <w:rPr>
          <w:rFonts w:ascii="Trebuchet MS" w:hAnsi="Trebuchet MS" w:cs="Arial"/>
          <w:sz w:val="22"/>
          <w:szCs w:val="22"/>
        </w:rPr>
        <w:t>Darbų (teikiamų paslaugų, tiekiamų prekių), kurias atlieka Rangovas pats, apimtį</w:t>
      </w:r>
      <w:r w:rsidR="00B65E78" w:rsidRPr="0045007B">
        <w:rPr>
          <w:rFonts w:ascii="Trebuchet MS" w:hAnsi="Trebuchet MS" w:cs="Arial"/>
          <w:sz w:val="22"/>
          <w:szCs w:val="22"/>
        </w:rPr>
        <w:t>;</w:t>
      </w:r>
      <w:r w:rsidRPr="0045007B">
        <w:rPr>
          <w:rFonts w:ascii="Trebuchet MS" w:hAnsi="Trebuchet MS" w:cs="Arial"/>
          <w:sz w:val="22"/>
          <w:szCs w:val="22"/>
        </w:rPr>
        <w:t xml:space="preserve"> </w:t>
      </w:r>
      <w:r w:rsidR="00B65E78" w:rsidRPr="0045007B">
        <w:rPr>
          <w:rFonts w:ascii="Trebuchet MS" w:hAnsi="Trebuchet MS" w:cs="Arial"/>
          <w:sz w:val="22"/>
          <w:szCs w:val="22"/>
        </w:rPr>
        <w:t>(iii</w:t>
      </w:r>
      <w:r w:rsidRPr="0045007B">
        <w:rPr>
          <w:rFonts w:ascii="Trebuchet MS" w:hAnsi="Trebuchet MS" w:cs="Arial"/>
          <w:sz w:val="22"/>
          <w:szCs w:val="22"/>
        </w:rPr>
        <w:t>) išplėsti savo Subrangovų atliekamų Darbų (teikiamų paslaugų, tiekiamų prekių) pobūdį, nurodytą</w:t>
      </w:r>
      <w:r w:rsidR="00073C10">
        <w:rPr>
          <w:rFonts w:ascii="Trebuchet MS" w:hAnsi="Trebuchet MS" w:cs="Arial"/>
          <w:sz w:val="22"/>
          <w:szCs w:val="22"/>
        </w:rPr>
        <w:t xml:space="preserve"> </w:t>
      </w:r>
      <w:r w:rsidR="00335399">
        <w:rPr>
          <w:rFonts w:ascii="Trebuchet MS" w:hAnsi="Trebuchet MS" w:cs="Arial"/>
          <w:sz w:val="22"/>
          <w:szCs w:val="22"/>
        </w:rPr>
        <w:t>9</w:t>
      </w:r>
      <w:r w:rsidR="008C2DE0" w:rsidRPr="0045007B">
        <w:rPr>
          <w:rFonts w:ascii="Trebuchet MS" w:hAnsi="Trebuchet MS" w:cs="Arial"/>
          <w:sz w:val="22"/>
          <w:szCs w:val="22"/>
        </w:rPr>
        <w:t xml:space="preserve"> pried</w:t>
      </w:r>
      <w:r w:rsidR="00073C10">
        <w:rPr>
          <w:rFonts w:ascii="Trebuchet MS" w:hAnsi="Trebuchet MS" w:cs="Arial"/>
          <w:sz w:val="22"/>
          <w:szCs w:val="22"/>
        </w:rPr>
        <w:t>e</w:t>
      </w:r>
      <w:r w:rsidRPr="0045007B">
        <w:rPr>
          <w:rFonts w:ascii="Trebuchet MS" w:hAnsi="Trebuchet MS" w:cs="Arial"/>
          <w:sz w:val="22"/>
          <w:szCs w:val="22"/>
        </w:rPr>
        <w:t xml:space="preserve"> </w:t>
      </w:r>
      <w:r w:rsidR="00073C10">
        <w:rPr>
          <w:rFonts w:ascii="Trebuchet MS" w:hAnsi="Trebuchet MS" w:cs="Arial"/>
          <w:sz w:val="22"/>
          <w:szCs w:val="22"/>
        </w:rPr>
        <w:t>[</w:t>
      </w:r>
      <w:r w:rsidR="00073C10" w:rsidRPr="00073C10">
        <w:rPr>
          <w:rFonts w:ascii="Trebuchet MS" w:hAnsi="Trebuchet MS" w:cs="Arial"/>
          <w:i/>
          <w:iCs/>
          <w:sz w:val="22"/>
          <w:szCs w:val="22"/>
        </w:rPr>
        <w:t>Subrangovų (subtiekėjų) sąrašas</w:t>
      </w:r>
      <w:r w:rsidR="00073C10">
        <w:rPr>
          <w:rFonts w:ascii="Trebuchet MS" w:hAnsi="Trebuchet MS" w:cs="Arial"/>
          <w:sz w:val="22"/>
          <w:szCs w:val="22"/>
        </w:rPr>
        <w:t>],</w:t>
      </w:r>
      <w:r w:rsidR="00073C10" w:rsidRPr="0045007B">
        <w:rPr>
          <w:rFonts w:ascii="Trebuchet MS" w:hAnsi="Trebuchet MS" w:cs="Arial"/>
          <w:sz w:val="22"/>
          <w:szCs w:val="22"/>
        </w:rPr>
        <w:t xml:space="preserve"> </w:t>
      </w:r>
      <w:r w:rsidRPr="0045007B">
        <w:rPr>
          <w:rFonts w:ascii="Trebuchet MS" w:hAnsi="Trebuchet MS" w:cs="Arial"/>
          <w:sz w:val="22"/>
          <w:szCs w:val="22"/>
        </w:rPr>
        <w:t xml:space="preserve">arba </w:t>
      </w:r>
      <w:r w:rsidR="00982CE6" w:rsidRPr="0045007B">
        <w:rPr>
          <w:rFonts w:ascii="Trebuchet MS" w:hAnsi="Trebuchet MS" w:cs="Arial"/>
          <w:sz w:val="22"/>
          <w:szCs w:val="22"/>
        </w:rPr>
        <w:t>(</w:t>
      </w:r>
      <w:r w:rsidR="00B65E78" w:rsidRPr="0045007B">
        <w:rPr>
          <w:rFonts w:ascii="Trebuchet MS" w:hAnsi="Trebuchet MS" w:cs="Arial"/>
          <w:sz w:val="22"/>
          <w:szCs w:val="22"/>
        </w:rPr>
        <w:t>i</w:t>
      </w:r>
      <w:r w:rsidR="008C2DE0" w:rsidRPr="0045007B">
        <w:rPr>
          <w:rFonts w:ascii="Trebuchet MS" w:hAnsi="Trebuchet MS" w:cs="Arial"/>
          <w:sz w:val="22"/>
          <w:szCs w:val="22"/>
        </w:rPr>
        <w:t xml:space="preserve">v) </w:t>
      </w:r>
      <w:r w:rsidRPr="0045007B">
        <w:rPr>
          <w:rFonts w:ascii="Trebuchet MS" w:hAnsi="Trebuchet MS" w:cs="Arial"/>
          <w:sz w:val="22"/>
          <w:szCs w:val="22"/>
        </w:rPr>
        <w:t>pasitelkti naujų Subrangovų.</w:t>
      </w:r>
      <w:r w:rsidR="008C2DE0" w:rsidRPr="0045007B">
        <w:rPr>
          <w:rFonts w:ascii="Trebuchet MS" w:hAnsi="Trebuchet MS" w:cs="Arial"/>
          <w:sz w:val="22"/>
          <w:szCs w:val="22"/>
        </w:rPr>
        <w:t xml:space="preserve"> </w:t>
      </w:r>
    </w:p>
    <w:p w14:paraId="4409F787" w14:textId="77777777" w:rsidR="00FC7ADE" w:rsidRPr="00C949EB" w:rsidRDefault="00FC7ADE" w:rsidP="003D0551">
      <w:pPr>
        <w:ind w:left="2124" w:firstLine="6"/>
        <w:jc w:val="both"/>
        <w:rPr>
          <w:rFonts w:ascii="Trebuchet MS" w:hAnsi="Trebuchet MS" w:cs="Arial"/>
          <w:sz w:val="22"/>
          <w:szCs w:val="22"/>
          <w:highlight w:val="yellow"/>
        </w:rPr>
      </w:pPr>
    </w:p>
    <w:p w14:paraId="4D69D760" w14:textId="6B85663F" w:rsidR="004626D4" w:rsidRPr="00C949EB" w:rsidRDefault="004626D4" w:rsidP="004626D4">
      <w:pPr>
        <w:ind w:left="2124" w:firstLine="6"/>
        <w:jc w:val="both"/>
        <w:rPr>
          <w:rFonts w:ascii="Trebuchet MS" w:hAnsi="Trebuchet MS" w:cs="Arial"/>
          <w:sz w:val="22"/>
          <w:szCs w:val="22"/>
        </w:rPr>
      </w:pPr>
      <w:r w:rsidRPr="00C949EB">
        <w:rPr>
          <w:rFonts w:ascii="Trebuchet MS" w:hAnsi="Trebuchet MS" w:cs="Arial"/>
          <w:sz w:val="22"/>
          <w:szCs w:val="22"/>
        </w:rPr>
        <w:t xml:space="preserve">Rangovas gali savo nuožiūra </w:t>
      </w:r>
      <w:r w:rsidR="00516D48" w:rsidRPr="00C949EB">
        <w:rPr>
          <w:rFonts w:ascii="Trebuchet MS" w:hAnsi="Trebuchet MS" w:cs="Arial"/>
          <w:sz w:val="22"/>
          <w:szCs w:val="22"/>
        </w:rPr>
        <w:t>pa</w:t>
      </w:r>
      <w:r w:rsidRPr="00C949EB">
        <w:rPr>
          <w:rFonts w:ascii="Trebuchet MS" w:hAnsi="Trebuchet MS" w:cs="Arial"/>
          <w:sz w:val="22"/>
          <w:szCs w:val="22"/>
        </w:rPr>
        <w:t xml:space="preserve">keisti Subrangovus, kurių pajėgumais Rangovas nesirėmė Pirkimo sąlygose numatytiems </w:t>
      </w:r>
      <w:r w:rsidR="00786C66">
        <w:rPr>
          <w:rFonts w:ascii="Trebuchet MS" w:hAnsi="Trebuchet MS" w:cs="Arial"/>
          <w:sz w:val="22"/>
          <w:szCs w:val="22"/>
        </w:rPr>
        <w:t xml:space="preserve">kvalifikacijos </w:t>
      </w:r>
      <w:r w:rsidRPr="00C949EB">
        <w:rPr>
          <w:rFonts w:ascii="Trebuchet MS" w:hAnsi="Trebuchet MS" w:cs="Arial"/>
          <w:sz w:val="22"/>
          <w:szCs w:val="22"/>
        </w:rPr>
        <w:t xml:space="preserve">reikalavimams pagrįsti, arba pats perimti jų darbų (tiekiamų paslaugų, tiekiamų prekių) dalį, išskyrus tai, jog reikalingas išankstinis Užsakovo sutikimas naujų Subrangovų įtraukimui į </w:t>
      </w:r>
      <w:r w:rsidR="001B16EE">
        <w:rPr>
          <w:rFonts w:ascii="Trebuchet MS" w:hAnsi="Trebuchet MS" w:cs="Arial"/>
          <w:sz w:val="22"/>
          <w:szCs w:val="22"/>
        </w:rPr>
        <w:t>9</w:t>
      </w:r>
      <w:r w:rsidR="001B16EE" w:rsidRPr="00C949EB">
        <w:rPr>
          <w:rFonts w:ascii="Trebuchet MS" w:hAnsi="Trebuchet MS" w:cs="Arial"/>
          <w:sz w:val="22"/>
          <w:szCs w:val="22"/>
        </w:rPr>
        <w:t xml:space="preserve"> priedą </w:t>
      </w:r>
      <w:r w:rsidR="001B16EE">
        <w:rPr>
          <w:rFonts w:ascii="Trebuchet MS" w:hAnsi="Trebuchet MS" w:cs="Arial"/>
          <w:sz w:val="22"/>
          <w:szCs w:val="22"/>
        </w:rPr>
        <w:t>[</w:t>
      </w:r>
      <w:r w:rsidRPr="001B16EE">
        <w:rPr>
          <w:rFonts w:ascii="Trebuchet MS" w:hAnsi="Trebuchet MS" w:cs="Arial"/>
          <w:i/>
          <w:iCs/>
          <w:sz w:val="22"/>
          <w:szCs w:val="22"/>
        </w:rPr>
        <w:t>Subrangovų (subtiekėjų) sąraš</w:t>
      </w:r>
      <w:r w:rsidR="001B16EE" w:rsidRPr="001B16EE">
        <w:rPr>
          <w:rFonts w:ascii="Trebuchet MS" w:hAnsi="Trebuchet MS" w:cs="Arial"/>
          <w:i/>
          <w:iCs/>
          <w:sz w:val="22"/>
          <w:szCs w:val="22"/>
        </w:rPr>
        <w:t>as</w:t>
      </w:r>
      <w:r w:rsidR="001B16EE">
        <w:rPr>
          <w:rFonts w:ascii="Trebuchet MS" w:hAnsi="Trebuchet MS" w:cs="Arial"/>
          <w:sz w:val="22"/>
          <w:szCs w:val="22"/>
        </w:rPr>
        <w:t>]</w:t>
      </w:r>
      <w:r w:rsidRPr="00C949EB">
        <w:rPr>
          <w:rFonts w:ascii="Trebuchet MS" w:hAnsi="Trebuchet MS" w:cs="Arial"/>
          <w:sz w:val="22"/>
          <w:szCs w:val="22"/>
        </w:rPr>
        <w:t>.</w:t>
      </w:r>
    </w:p>
    <w:p w14:paraId="707855D7" w14:textId="77777777" w:rsidR="004626D4" w:rsidRPr="00C949EB" w:rsidRDefault="004626D4" w:rsidP="004626D4">
      <w:pPr>
        <w:ind w:left="2124" w:firstLine="6"/>
        <w:jc w:val="both"/>
        <w:rPr>
          <w:rFonts w:ascii="Trebuchet MS" w:hAnsi="Trebuchet MS" w:cs="Arial"/>
          <w:sz w:val="22"/>
          <w:szCs w:val="22"/>
        </w:rPr>
      </w:pPr>
    </w:p>
    <w:p w14:paraId="5381FC62" w14:textId="39358A64" w:rsidR="00B9347C" w:rsidRPr="00C949EB" w:rsidRDefault="00B9347C" w:rsidP="00B9347C">
      <w:pPr>
        <w:ind w:left="2124" w:firstLine="6"/>
        <w:jc w:val="both"/>
        <w:rPr>
          <w:rFonts w:ascii="Trebuchet MS" w:hAnsi="Trebuchet MS" w:cs="Arial"/>
          <w:sz w:val="22"/>
          <w:szCs w:val="22"/>
        </w:rPr>
      </w:pPr>
      <w:r w:rsidRPr="00C949EB">
        <w:rPr>
          <w:rFonts w:ascii="Trebuchet MS" w:hAnsi="Trebuchet MS" w:cs="Arial"/>
          <w:sz w:val="22"/>
          <w:szCs w:val="22"/>
        </w:rPr>
        <w:t>Rangovas turi teisę pakeisti konkretaus Subrangovo</w:t>
      </w:r>
      <w:r w:rsidR="00516D48" w:rsidRPr="00C949EB">
        <w:rPr>
          <w:rFonts w:ascii="Trebuchet MS" w:hAnsi="Trebuchet MS" w:cs="Arial"/>
          <w:sz w:val="22"/>
          <w:szCs w:val="22"/>
        </w:rPr>
        <w:t xml:space="preserve">, kurio pajėgumais Rangovas nesirėmė Pirkimo sąlygose numatytiems </w:t>
      </w:r>
      <w:r w:rsidR="00B65E78" w:rsidRPr="00C949EB">
        <w:rPr>
          <w:rFonts w:ascii="Trebuchet MS" w:hAnsi="Trebuchet MS" w:cs="Arial"/>
          <w:sz w:val="22"/>
          <w:szCs w:val="22"/>
        </w:rPr>
        <w:t xml:space="preserve">kvalifikacijos </w:t>
      </w:r>
      <w:r w:rsidR="00516D48" w:rsidRPr="00C949EB">
        <w:rPr>
          <w:rFonts w:ascii="Trebuchet MS" w:hAnsi="Trebuchet MS" w:cs="Arial"/>
          <w:sz w:val="22"/>
          <w:szCs w:val="22"/>
        </w:rPr>
        <w:t xml:space="preserve">reikalavimams pagrįsti, </w:t>
      </w:r>
      <w:r w:rsidRPr="00C949EB">
        <w:rPr>
          <w:rFonts w:ascii="Trebuchet MS" w:hAnsi="Trebuchet MS" w:cs="Arial"/>
          <w:sz w:val="22"/>
          <w:szCs w:val="22"/>
        </w:rPr>
        <w:t xml:space="preserve">atliekamų Darbų (teikiamų paslaugų, tiekiamų prekių) apimtį arba pobūdį savo nuožiūra, be Užsakovo ar Inžinieriaus atskiro sutikimo, jeigu </w:t>
      </w:r>
      <w:r w:rsidR="001847BE">
        <w:rPr>
          <w:rFonts w:ascii="Trebuchet MS" w:hAnsi="Trebuchet MS" w:cs="Arial"/>
          <w:sz w:val="22"/>
          <w:szCs w:val="22"/>
        </w:rPr>
        <w:t>9</w:t>
      </w:r>
      <w:r w:rsidR="001847BE" w:rsidRPr="00C949EB">
        <w:rPr>
          <w:rFonts w:ascii="Trebuchet MS" w:hAnsi="Trebuchet MS" w:cs="Arial"/>
          <w:sz w:val="22"/>
          <w:szCs w:val="22"/>
        </w:rPr>
        <w:t xml:space="preserve"> pried</w:t>
      </w:r>
      <w:r w:rsidR="001847BE">
        <w:rPr>
          <w:rFonts w:ascii="Trebuchet MS" w:hAnsi="Trebuchet MS" w:cs="Arial"/>
          <w:sz w:val="22"/>
          <w:szCs w:val="22"/>
        </w:rPr>
        <w:t>e</w:t>
      </w:r>
      <w:r w:rsidR="001847BE" w:rsidRPr="00C949EB">
        <w:rPr>
          <w:rFonts w:ascii="Trebuchet MS" w:hAnsi="Trebuchet MS" w:cs="Arial"/>
          <w:sz w:val="22"/>
          <w:szCs w:val="22"/>
        </w:rPr>
        <w:t xml:space="preserve"> </w:t>
      </w:r>
      <w:r w:rsidR="001847BE">
        <w:rPr>
          <w:rFonts w:ascii="Trebuchet MS" w:hAnsi="Trebuchet MS" w:cs="Arial"/>
          <w:sz w:val="22"/>
          <w:szCs w:val="22"/>
        </w:rPr>
        <w:t>[</w:t>
      </w:r>
      <w:r w:rsidRPr="001847BE">
        <w:rPr>
          <w:rFonts w:ascii="Trebuchet MS" w:hAnsi="Trebuchet MS" w:cs="Arial"/>
          <w:i/>
          <w:iCs/>
          <w:sz w:val="22"/>
          <w:szCs w:val="22"/>
        </w:rPr>
        <w:t>Subrangovų (subtiekėjų) sąraš</w:t>
      </w:r>
      <w:r w:rsidR="001847BE" w:rsidRPr="001847BE">
        <w:rPr>
          <w:rFonts w:ascii="Trebuchet MS" w:hAnsi="Trebuchet MS" w:cs="Arial"/>
          <w:i/>
          <w:iCs/>
          <w:sz w:val="22"/>
          <w:szCs w:val="22"/>
        </w:rPr>
        <w:t>as</w:t>
      </w:r>
      <w:r w:rsidR="001847BE">
        <w:rPr>
          <w:rFonts w:ascii="Trebuchet MS" w:hAnsi="Trebuchet MS" w:cs="Arial"/>
          <w:sz w:val="22"/>
          <w:szCs w:val="22"/>
        </w:rPr>
        <w:t>]</w:t>
      </w:r>
      <w:r w:rsidRPr="00C949EB">
        <w:rPr>
          <w:rFonts w:ascii="Trebuchet MS" w:hAnsi="Trebuchet MS" w:cs="Arial"/>
          <w:sz w:val="22"/>
          <w:szCs w:val="22"/>
        </w:rPr>
        <w:t xml:space="preserve"> </w:t>
      </w:r>
      <w:r w:rsidR="00EE30FD" w:rsidRPr="00C949EB">
        <w:rPr>
          <w:rFonts w:ascii="Trebuchet MS" w:hAnsi="Trebuchet MS" w:cs="Arial"/>
          <w:sz w:val="22"/>
          <w:szCs w:val="22"/>
        </w:rPr>
        <w:t xml:space="preserve">numatyta, jog konkretus Subrangovas gali vykdyti tokio pobūdžio </w:t>
      </w:r>
      <w:r w:rsidRPr="00C949EB">
        <w:rPr>
          <w:rFonts w:ascii="Trebuchet MS" w:hAnsi="Trebuchet MS" w:cs="Arial"/>
          <w:sz w:val="22"/>
          <w:szCs w:val="22"/>
        </w:rPr>
        <w:t>Darb</w:t>
      </w:r>
      <w:r w:rsidR="00EE30FD" w:rsidRPr="00C949EB">
        <w:rPr>
          <w:rFonts w:ascii="Trebuchet MS" w:hAnsi="Trebuchet MS" w:cs="Arial"/>
          <w:sz w:val="22"/>
          <w:szCs w:val="22"/>
        </w:rPr>
        <w:t>us</w:t>
      </w:r>
      <w:r w:rsidRPr="00C949EB">
        <w:rPr>
          <w:rFonts w:ascii="Trebuchet MS" w:hAnsi="Trebuchet MS" w:cs="Arial"/>
          <w:sz w:val="22"/>
          <w:szCs w:val="22"/>
        </w:rPr>
        <w:t xml:space="preserve"> (</w:t>
      </w:r>
      <w:r w:rsidR="00EE30FD" w:rsidRPr="00C949EB">
        <w:rPr>
          <w:rFonts w:ascii="Trebuchet MS" w:hAnsi="Trebuchet MS" w:cs="Arial"/>
          <w:sz w:val="22"/>
          <w:szCs w:val="22"/>
        </w:rPr>
        <w:t xml:space="preserve">teikti </w:t>
      </w:r>
      <w:r w:rsidRPr="00C949EB">
        <w:rPr>
          <w:rFonts w:ascii="Trebuchet MS" w:hAnsi="Trebuchet MS" w:cs="Arial"/>
          <w:sz w:val="22"/>
          <w:szCs w:val="22"/>
        </w:rPr>
        <w:t>paslaug</w:t>
      </w:r>
      <w:r w:rsidR="00EE30FD" w:rsidRPr="00C949EB">
        <w:rPr>
          <w:rFonts w:ascii="Trebuchet MS" w:hAnsi="Trebuchet MS" w:cs="Arial"/>
          <w:sz w:val="22"/>
          <w:szCs w:val="22"/>
        </w:rPr>
        <w:t>as</w:t>
      </w:r>
      <w:r w:rsidRPr="00C949EB">
        <w:rPr>
          <w:rFonts w:ascii="Trebuchet MS" w:hAnsi="Trebuchet MS" w:cs="Arial"/>
          <w:sz w:val="22"/>
          <w:szCs w:val="22"/>
        </w:rPr>
        <w:t>,</w:t>
      </w:r>
      <w:r w:rsidR="00EE30FD" w:rsidRPr="00C949EB">
        <w:rPr>
          <w:rFonts w:ascii="Trebuchet MS" w:hAnsi="Trebuchet MS" w:cs="Arial"/>
          <w:sz w:val="22"/>
          <w:szCs w:val="22"/>
        </w:rPr>
        <w:t xml:space="preserve"> tiekti</w:t>
      </w:r>
      <w:r w:rsidRPr="00C949EB">
        <w:rPr>
          <w:rFonts w:ascii="Trebuchet MS" w:hAnsi="Trebuchet MS" w:cs="Arial"/>
          <w:sz w:val="22"/>
          <w:szCs w:val="22"/>
        </w:rPr>
        <w:t xml:space="preserve"> prek</w:t>
      </w:r>
      <w:r w:rsidR="00EE30FD" w:rsidRPr="00C949EB">
        <w:rPr>
          <w:rFonts w:ascii="Trebuchet MS" w:hAnsi="Trebuchet MS" w:cs="Arial"/>
          <w:sz w:val="22"/>
          <w:szCs w:val="22"/>
        </w:rPr>
        <w:t>es</w:t>
      </w:r>
      <w:r w:rsidRPr="00C949EB">
        <w:rPr>
          <w:rFonts w:ascii="Trebuchet MS" w:hAnsi="Trebuchet MS" w:cs="Arial"/>
          <w:sz w:val="22"/>
          <w:szCs w:val="22"/>
        </w:rPr>
        <w:t>)</w:t>
      </w:r>
      <w:r w:rsidR="00B65E78" w:rsidRPr="00C949EB">
        <w:rPr>
          <w:rFonts w:ascii="Trebuchet MS" w:hAnsi="Trebuchet MS" w:cs="Arial"/>
          <w:sz w:val="22"/>
          <w:szCs w:val="22"/>
        </w:rPr>
        <w:t xml:space="preserve">. </w:t>
      </w:r>
    </w:p>
    <w:p w14:paraId="3CBC2F5E" w14:textId="77777777" w:rsidR="008D38A4" w:rsidRPr="00C949EB" w:rsidRDefault="008D38A4" w:rsidP="00B9347C">
      <w:pPr>
        <w:ind w:left="2124" w:firstLine="6"/>
        <w:jc w:val="both"/>
        <w:rPr>
          <w:rFonts w:ascii="Trebuchet MS" w:hAnsi="Trebuchet MS" w:cs="Arial"/>
          <w:sz w:val="22"/>
          <w:szCs w:val="22"/>
        </w:rPr>
      </w:pPr>
    </w:p>
    <w:p w14:paraId="63E154F6" w14:textId="2738F587" w:rsidR="008C1141" w:rsidRPr="00C949EB" w:rsidRDefault="008C1141" w:rsidP="008C1141">
      <w:pPr>
        <w:ind w:left="2124" w:firstLine="6"/>
        <w:jc w:val="both"/>
        <w:rPr>
          <w:rFonts w:ascii="Trebuchet MS" w:hAnsi="Trebuchet MS" w:cs="Arial"/>
          <w:sz w:val="22"/>
          <w:szCs w:val="22"/>
        </w:rPr>
      </w:pPr>
      <w:r w:rsidRPr="00C949EB">
        <w:rPr>
          <w:rFonts w:ascii="Trebuchet MS" w:hAnsi="Trebuchet MS" w:cs="Arial"/>
          <w:sz w:val="22"/>
          <w:szCs w:val="22"/>
        </w:rPr>
        <w:t>Tuo atveju, kai Rangovas pasitelkia naujus Subrangovus arba pakeičia Subrangovo atliekamų Darbų (teikiamų paslaugų, tiekiamų prekių) apimtį arba pobūdį, šie Subrangovai privalo atitikti Pirkimo sąlygose nustatytus atitinkamus kvalifikacinius ir (ar) kitus reikalavimus</w:t>
      </w:r>
      <w:r w:rsidR="00516D48" w:rsidRPr="00C949EB">
        <w:rPr>
          <w:rFonts w:ascii="Trebuchet MS" w:hAnsi="Trebuchet MS" w:cs="Arial"/>
          <w:sz w:val="22"/>
          <w:szCs w:val="22"/>
        </w:rPr>
        <w:t xml:space="preserve"> ir neturi būti </w:t>
      </w:r>
      <w:r w:rsidR="008218C3" w:rsidRPr="00C949EB">
        <w:rPr>
          <w:rFonts w:ascii="Trebuchet MS" w:hAnsi="Trebuchet MS" w:cs="Arial"/>
          <w:sz w:val="22"/>
          <w:szCs w:val="22"/>
        </w:rPr>
        <w:t>Sutarties dokumentuose arba Įstatymuose numatytų S</w:t>
      </w:r>
      <w:r w:rsidR="00516D48" w:rsidRPr="00C949EB">
        <w:rPr>
          <w:rFonts w:ascii="Trebuchet MS" w:hAnsi="Trebuchet MS" w:cs="Arial"/>
          <w:sz w:val="22"/>
          <w:szCs w:val="22"/>
        </w:rPr>
        <w:t>ubrangovų pašalinimo pagrindų</w:t>
      </w:r>
      <w:r w:rsidRPr="00C949EB">
        <w:rPr>
          <w:rFonts w:ascii="Trebuchet MS" w:hAnsi="Trebuchet MS" w:cs="Arial"/>
          <w:sz w:val="22"/>
          <w:szCs w:val="22"/>
        </w:rPr>
        <w:t xml:space="preserve">. </w:t>
      </w:r>
      <w:r w:rsidRPr="00C949EB">
        <w:rPr>
          <w:rFonts w:ascii="Trebuchet MS" w:hAnsi="Trebuchet MS" w:cs="Arial"/>
          <w:bCs/>
          <w:sz w:val="22"/>
          <w:szCs w:val="22"/>
        </w:rPr>
        <w:t>Tuo atveju, kai Rangovas pasirenka pats atlikti Darbus (teikti paslaugas, tiekti prekes), kurių atlikimui Rangovas rėmėsi Subrangovų pajėgumais, Rangovas pats turi atitikti Pirkimo sąlygose įtvirtintus atitinkamus kvalifikaci</w:t>
      </w:r>
      <w:r w:rsidR="00B65E78" w:rsidRPr="00C949EB">
        <w:rPr>
          <w:rFonts w:ascii="Trebuchet MS" w:hAnsi="Trebuchet MS" w:cs="Arial"/>
          <w:bCs/>
          <w:sz w:val="22"/>
          <w:szCs w:val="22"/>
        </w:rPr>
        <w:t>jo</w:t>
      </w:r>
      <w:r w:rsidRPr="00C949EB">
        <w:rPr>
          <w:rFonts w:ascii="Trebuchet MS" w:hAnsi="Trebuchet MS" w:cs="Arial"/>
          <w:bCs/>
          <w:sz w:val="22"/>
          <w:szCs w:val="22"/>
        </w:rPr>
        <w:t>s reikalavimus.</w:t>
      </w:r>
      <w:r w:rsidRPr="00C949EB">
        <w:rPr>
          <w:rFonts w:ascii="Trebuchet MS" w:hAnsi="Trebuchet MS" w:cs="Arial"/>
          <w:sz w:val="22"/>
          <w:szCs w:val="22"/>
        </w:rPr>
        <w:t xml:space="preserve"> </w:t>
      </w:r>
    </w:p>
    <w:p w14:paraId="56855CA0" w14:textId="77777777" w:rsidR="008C1141" w:rsidRPr="00C949EB" w:rsidRDefault="008C1141" w:rsidP="008C1141">
      <w:pPr>
        <w:ind w:left="2124" w:firstLine="6"/>
        <w:jc w:val="both"/>
        <w:rPr>
          <w:rFonts w:ascii="Trebuchet MS" w:hAnsi="Trebuchet MS" w:cs="Arial"/>
          <w:sz w:val="22"/>
          <w:szCs w:val="22"/>
        </w:rPr>
      </w:pPr>
    </w:p>
    <w:p w14:paraId="553F383F" w14:textId="4F2FFAFB" w:rsidR="008C1141" w:rsidRPr="00C949EB" w:rsidRDefault="008C1141" w:rsidP="008C1141">
      <w:pPr>
        <w:ind w:left="2124" w:firstLine="6"/>
        <w:jc w:val="both"/>
        <w:rPr>
          <w:rFonts w:ascii="Trebuchet MS" w:hAnsi="Trebuchet MS" w:cs="Arial"/>
          <w:sz w:val="22"/>
          <w:szCs w:val="22"/>
        </w:rPr>
      </w:pPr>
      <w:r w:rsidRPr="00C949EB">
        <w:rPr>
          <w:rFonts w:ascii="Trebuchet MS" w:hAnsi="Trebuchet MS" w:cs="Arial"/>
          <w:sz w:val="22"/>
          <w:szCs w:val="22"/>
        </w:rPr>
        <w:t>Visais atvejais Užsakovas turi teisę reikalauti, kad Rangovas pateiktų įrodymus, jog jis arba jo Subrangovai atitinka reikiamus kvalifikaci</w:t>
      </w:r>
      <w:r w:rsidR="00A569C9" w:rsidRPr="00C949EB">
        <w:rPr>
          <w:rFonts w:ascii="Trebuchet MS" w:hAnsi="Trebuchet MS" w:cs="Arial"/>
          <w:sz w:val="22"/>
          <w:szCs w:val="22"/>
        </w:rPr>
        <w:t>jo</w:t>
      </w:r>
      <w:r w:rsidRPr="00C949EB">
        <w:rPr>
          <w:rFonts w:ascii="Trebuchet MS" w:hAnsi="Trebuchet MS" w:cs="Arial"/>
          <w:sz w:val="22"/>
          <w:szCs w:val="22"/>
        </w:rPr>
        <w:t>s reikalavimus atlikti atitinkamus Darbus (teikti paslaugas ar tiekti prekes)</w:t>
      </w:r>
      <w:r w:rsidR="00405D96" w:rsidRPr="00C949EB">
        <w:rPr>
          <w:rFonts w:ascii="Trebuchet MS" w:hAnsi="Trebuchet MS" w:cs="Arial"/>
          <w:sz w:val="22"/>
          <w:szCs w:val="22"/>
        </w:rPr>
        <w:t xml:space="preserve"> bei jų atžvilgiu nėra pašalinimo pagrindų</w:t>
      </w:r>
      <w:r w:rsidRPr="00C949EB">
        <w:rPr>
          <w:rFonts w:ascii="Trebuchet MS" w:hAnsi="Trebuchet MS" w:cs="Arial"/>
          <w:sz w:val="22"/>
          <w:szCs w:val="22"/>
        </w:rPr>
        <w:t>.</w:t>
      </w:r>
    </w:p>
    <w:p w14:paraId="755DA5B8" w14:textId="77777777" w:rsidR="008C1141" w:rsidRPr="00C949EB" w:rsidRDefault="008C1141" w:rsidP="008C1141">
      <w:pPr>
        <w:ind w:left="2124" w:firstLine="6"/>
        <w:jc w:val="both"/>
        <w:rPr>
          <w:rFonts w:ascii="Trebuchet MS" w:hAnsi="Trebuchet MS" w:cs="Arial"/>
          <w:sz w:val="22"/>
          <w:szCs w:val="22"/>
        </w:rPr>
      </w:pPr>
    </w:p>
    <w:p w14:paraId="24AB8612" w14:textId="77777777" w:rsidR="003D0551" w:rsidRPr="00C949EB" w:rsidRDefault="003D0551" w:rsidP="003D0551">
      <w:pPr>
        <w:ind w:left="2124" w:firstLine="6"/>
        <w:jc w:val="both"/>
        <w:rPr>
          <w:rFonts w:ascii="Trebuchet MS" w:hAnsi="Trebuchet MS" w:cs="Arial"/>
          <w:sz w:val="22"/>
          <w:szCs w:val="22"/>
        </w:rPr>
      </w:pPr>
      <w:r w:rsidRPr="00C949EB">
        <w:rPr>
          <w:rFonts w:ascii="Trebuchet MS" w:hAnsi="Trebuchet MS" w:cs="Arial"/>
          <w:sz w:val="22"/>
          <w:szCs w:val="22"/>
        </w:rPr>
        <w:t>Rangovas turi teisę pasit</w:t>
      </w:r>
      <w:r w:rsidR="00F724AB" w:rsidRPr="00C949EB">
        <w:rPr>
          <w:rFonts w:ascii="Trebuchet MS" w:hAnsi="Trebuchet MS" w:cs="Arial"/>
          <w:sz w:val="22"/>
          <w:szCs w:val="22"/>
        </w:rPr>
        <w:t xml:space="preserve">elkti </w:t>
      </w:r>
      <w:r w:rsidR="00DA665E" w:rsidRPr="00C949EB">
        <w:rPr>
          <w:rFonts w:ascii="Trebuchet MS" w:hAnsi="Trebuchet MS" w:cs="Arial"/>
          <w:sz w:val="22"/>
          <w:szCs w:val="22"/>
        </w:rPr>
        <w:t>naujų</w:t>
      </w:r>
      <w:r w:rsidR="00F724AB" w:rsidRPr="00C949EB">
        <w:rPr>
          <w:rFonts w:ascii="Trebuchet MS" w:hAnsi="Trebuchet MS" w:cs="Arial"/>
          <w:sz w:val="22"/>
          <w:szCs w:val="22"/>
        </w:rPr>
        <w:t xml:space="preserve"> Subrangov</w:t>
      </w:r>
      <w:r w:rsidR="00F178ED" w:rsidRPr="00C949EB">
        <w:rPr>
          <w:rFonts w:ascii="Trebuchet MS" w:hAnsi="Trebuchet MS" w:cs="Arial"/>
          <w:sz w:val="22"/>
          <w:szCs w:val="22"/>
        </w:rPr>
        <w:t>ų</w:t>
      </w:r>
      <w:r w:rsidR="00F724AB" w:rsidRPr="00C949EB">
        <w:rPr>
          <w:rFonts w:ascii="Trebuchet MS" w:hAnsi="Trebuchet MS" w:cs="Arial"/>
          <w:sz w:val="22"/>
          <w:szCs w:val="22"/>
        </w:rPr>
        <w:t xml:space="preserve">, kai: </w:t>
      </w:r>
    </w:p>
    <w:p w14:paraId="63432EB0" w14:textId="77777777" w:rsidR="003D0551" w:rsidRPr="00C949EB" w:rsidRDefault="003D0551" w:rsidP="003D0551">
      <w:pPr>
        <w:ind w:left="2124" w:firstLine="6"/>
        <w:jc w:val="both"/>
        <w:rPr>
          <w:rFonts w:ascii="Trebuchet MS" w:hAnsi="Trebuchet MS" w:cs="Arial"/>
          <w:sz w:val="22"/>
          <w:szCs w:val="22"/>
        </w:rPr>
      </w:pPr>
    </w:p>
    <w:p w14:paraId="23630116" w14:textId="77777777" w:rsidR="003D0551" w:rsidRPr="00C949EB" w:rsidRDefault="003D0551" w:rsidP="000C2935">
      <w:pPr>
        <w:ind w:left="2694" w:hanging="564"/>
        <w:jc w:val="both"/>
        <w:rPr>
          <w:rFonts w:ascii="Trebuchet MS" w:hAnsi="Trebuchet MS" w:cs="Arial"/>
          <w:sz w:val="22"/>
          <w:szCs w:val="22"/>
        </w:rPr>
      </w:pPr>
      <w:r w:rsidRPr="00C949EB">
        <w:rPr>
          <w:rFonts w:ascii="Trebuchet MS" w:hAnsi="Trebuchet MS" w:cs="Arial"/>
          <w:sz w:val="22"/>
          <w:szCs w:val="22"/>
        </w:rPr>
        <w:t>(a)</w:t>
      </w:r>
      <w:r w:rsidRPr="00C949EB">
        <w:rPr>
          <w:rFonts w:ascii="Trebuchet MS" w:hAnsi="Trebuchet MS" w:cs="Arial"/>
          <w:sz w:val="22"/>
          <w:szCs w:val="22"/>
        </w:rPr>
        <w:tab/>
        <w:t xml:space="preserve">siekiant tinkamai ir laiku įvykdyti Sutartį, būtina padidinti </w:t>
      </w:r>
      <w:r w:rsidR="00F724AB" w:rsidRPr="00C949EB">
        <w:rPr>
          <w:rFonts w:ascii="Trebuchet MS" w:hAnsi="Trebuchet MS" w:cs="Arial"/>
          <w:sz w:val="22"/>
          <w:szCs w:val="22"/>
        </w:rPr>
        <w:t>Sutarties vykdymo</w:t>
      </w:r>
      <w:r w:rsidRPr="00C949EB">
        <w:rPr>
          <w:rFonts w:ascii="Trebuchet MS" w:hAnsi="Trebuchet MS" w:cs="Arial"/>
          <w:sz w:val="22"/>
          <w:szCs w:val="22"/>
        </w:rPr>
        <w:t xml:space="preserve"> spartą</w:t>
      </w:r>
      <w:r w:rsidR="00214120" w:rsidRPr="00C949EB">
        <w:rPr>
          <w:rFonts w:ascii="Trebuchet MS" w:hAnsi="Trebuchet MS" w:cs="Arial"/>
          <w:sz w:val="22"/>
          <w:szCs w:val="22"/>
        </w:rPr>
        <w:t>;</w:t>
      </w:r>
      <w:r w:rsidR="00F724AB" w:rsidRPr="00C949EB">
        <w:rPr>
          <w:rFonts w:ascii="Trebuchet MS" w:hAnsi="Trebuchet MS" w:cs="Arial"/>
          <w:sz w:val="22"/>
          <w:szCs w:val="22"/>
        </w:rPr>
        <w:t xml:space="preserve"> </w:t>
      </w:r>
    </w:p>
    <w:p w14:paraId="282D7918" w14:textId="77777777" w:rsidR="009E2BB1" w:rsidRPr="00C949EB" w:rsidRDefault="003D0551" w:rsidP="000C2935">
      <w:pPr>
        <w:ind w:left="2694" w:hanging="564"/>
        <w:jc w:val="both"/>
        <w:rPr>
          <w:rFonts w:ascii="Trebuchet MS" w:hAnsi="Trebuchet MS" w:cs="Arial"/>
          <w:sz w:val="22"/>
          <w:szCs w:val="22"/>
        </w:rPr>
      </w:pPr>
      <w:r w:rsidRPr="00C949EB">
        <w:rPr>
          <w:rFonts w:ascii="Trebuchet MS" w:hAnsi="Trebuchet MS" w:cs="Arial"/>
          <w:sz w:val="22"/>
          <w:szCs w:val="22"/>
        </w:rPr>
        <w:t>(b)</w:t>
      </w:r>
      <w:r w:rsidRPr="00C949EB">
        <w:rPr>
          <w:rFonts w:ascii="Trebuchet MS" w:hAnsi="Trebuchet MS" w:cs="Arial"/>
          <w:sz w:val="22"/>
          <w:szCs w:val="22"/>
        </w:rPr>
        <w:tab/>
        <w:t>atsiranda būtinybė atlikti Papildomus darbus</w:t>
      </w:r>
      <w:r w:rsidR="009E2BB1" w:rsidRPr="00C949EB">
        <w:rPr>
          <w:rFonts w:ascii="Trebuchet MS" w:hAnsi="Trebuchet MS" w:cs="Arial"/>
          <w:sz w:val="22"/>
          <w:szCs w:val="22"/>
        </w:rPr>
        <w:t xml:space="preserve">; </w:t>
      </w:r>
    </w:p>
    <w:p w14:paraId="738B47DC" w14:textId="77777777" w:rsidR="00433FE9" w:rsidRPr="00C949EB" w:rsidRDefault="009E2BB1" w:rsidP="000C2935">
      <w:pPr>
        <w:ind w:left="2694" w:hanging="564"/>
        <w:jc w:val="both"/>
        <w:rPr>
          <w:rFonts w:ascii="Trebuchet MS" w:hAnsi="Trebuchet MS" w:cs="Arial"/>
          <w:sz w:val="22"/>
          <w:szCs w:val="22"/>
        </w:rPr>
      </w:pPr>
      <w:r w:rsidRPr="00C949EB">
        <w:rPr>
          <w:rFonts w:ascii="Trebuchet MS" w:hAnsi="Trebuchet MS" w:cs="Arial"/>
          <w:sz w:val="22"/>
          <w:szCs w:val="22"/>
        </w:rPr>
        <w:t>(c)</w:t>
      </w:r>
      <w:r w:rsidRPr="00C949EB">
        <w:rPr>
          <w:rFonts w:ascii="Trebuchet MS" w:hAnsi="Trebuchet MS" w:cs="Arial"/>
          <w:sz w:val="22"/>
          <w:szCs w:val="22"/>
        </w:rPr>
        <w:tab/>
        <w:t xml:space="preserve">pagal Sutarties sąlygas daromas </w:t>
      </w:r>
      <w:r w:rsidR="00F178ED" w:rsidRPr="00C949EB">
        <w:rPr>
          <w:rFonts w:ascii="Trebuchet MS" w:hAnsi="Trebuchet MS" w:cs="Arial"/>
          <w:sz w:val="22"/>
          <w:szCs w:val="22"/>
        </w:rPr>
        <w:t xml:space="preserve">kitoks </w:t>
      </w:r>
      <w:r w:rsidRPr="00C949EB">
        <w:rPr>
          <w:rFonts w:ascii="Trebuchet MS" w:hAnsi="Trebuchet MS" w:cs="Arial"/>
          <w:sz w:val="22"/>
          <w:szCs w:val="22"/>
        </w:rPr>
        <w:t>Pakeitimas</w:t>
      </w:r>
      <w:r w:rsidR="00433FE9" w:rsidRPr="00C949EB">
        <w:rPr>
          <w:rFonts w:ascii="Trebuchet MS" w:hAnsi="Trebuchet MS" w:cs="Arial"/>
          <w:sz w:val="22"/>
          <w:szCs w:val="22"/>
        </w:rPr>
        <w:t>;</w:t>
      </w:r>
      <w:r w:rsidR="00516D48" w:rsidRPr="00C949EB">
        <w:rPr>
          <w:rFonts w:ascii="Trebuchet MS" w:hAnsi="Trebuchet MS" w:cs="Arial"/>
          <w:sz w:val="22"/>
          <w:szCs w:val="22"/>
        </w:rPr>
        <w:t xml:space="preserve"> arba</w:t>
      </w:r>
    </w:p>
    <w:p w14:paraId="4150C153" w14:textId="77777777" w:rsidR="003D0551" w:rsidRPr="00C949EB" w:rsidRDefault="00433FE9" w:rsidP="000C2935">
      <w:pPr>
        <w:ind w:left="2694" w:hanging="564"/>
        <w:jc w:val="both"/>
        <w:rPr>
          <w:rFonts w:ascii="Trebuchet MS" w:hAnsi="Trebuchet MS" w:cs="Arial"/>
          <w:sz w:val="22"/>
          <w:szCs w:val="22"/>
        </w:rPr>
      </w:pPr>
      <w:r w:rsidRPr="00C949EB">
        <w:rPr>
          <w:rFonts w:ascii="Trebuchet MS" w:hAnsi="Trebuchet MS" w:cs="Arial"/>
          <w:sz w:val="22"/>
          <w:szCs w:val="22"/>
        </w:rPr>
        <w:t>(d)</w:t>
      </w:r>
      <w:r w:rsidRPr="00C949EB">
        <w:rPr>
          <w:rFonts w:ascii="Trebuchet MS" w:hAnsi="Trebuchet MS" w:cs="Arial"/>
          <w:sz w:val="22"/>
          <w:szCs w:val="22"/>
        </w:rPr>
        <w:tab/>
        <w:t>kuris nors Subrangovas pašalinamas iš Projekto</w:t>
      </w:r>
      <w:r w:rsidR="003D0551" w:rsidRPr="00C949EB">
        <w:rPr>
          <w:rFonts w:ascii="Trebuchet MS" w:hAnsi="Trebuchet MS" w:cs="Arial"/>
          <w:sz w:val="22"/>
          <w:szCs w:val="22"/>
        </w:rPr>
        <w:t>.</w:t>
      </w:r>
    </w:p>
    <w:p w14:paraId="5215777A" w14:textId="77777777" w:rsidR="003D0551" w:rsidRPr="00C949EB" w:rsidRDefault="003D0551" w:rsidP="003D0551">
      <w:pPr>
        <w:ind w:left="2124" w:firstLine="6"/>
        <w:jc w:val="both"/>
        <w:rPr>
          <w:rFonts w:ascii="Trebuchet MS" w:hAnsi="Trebuchet MS" w:cs="Arial"/>
          <w:sz w:val="22"/>
          <w:szCs w:val="22"/>
        </w:rPr>
      </w:pPr>
    </w:p>
    <w:p w14:paraId="1C95537F" w14:textId="77777777" w:rsidR="00B9347C" w:rsidRPr="00C949EB" w:rsidRDefault="00B9347C" w:rsidP="00B9347C">
      <w:pPr>
        <w:ind w:left="2124" w:firstLine="6"/>
        <w:jc w:val="both"/>
        <w:rPr>
          <w:rFonts w:ascii="Trebuchet MS" w:hAnsi="Trebuchet MS" w:cs="Arial"/>
          <w:sz w:val="22"/>
          <w:szCs w:val="22"/>
        </w:rPr>
      </w:pPr>
      <w:r w:rsidRPr="00C949EB">
        <w:rPr>
          <w:rFonts w:ascii="Trebuchet MS" w:hAnsi="Trebuchet MS" w:cs="Arial"/>
          <w:sz w:val="22"/>
          <w:szCs w:val="22"/>
        </w:rPr>
        <w:t>Rangovas turi teisę pakeisti arba pašalinti iš Projekto Subrangovą</w:t>
      </w:r>
      <w:r w:rsidR="00947D5E" w:rsidRPr="00C949EB">
        <w:rPr>
          <w:rFonts w:ascii="Trebuchet MS" w:hAnsi="Trebuchet MS" w:cs="Arial"/>
          <w:sz w:val="22"/>
          <w:szCs w:val="22"/>
        </w:rPr>
        <w:t xml:space="preserve"> arba jo atstovą</w:t>
      </w:r>
      <w:r w:rsidR="002E4858" w:rsidRPr="00C949EB">
        <w:rPr>
          <w:rFonts w:ascii="Trebuchet MS" w:hAnsi="Trebuchet MS" w:cs="Arial"/>
          <w:sz w:val="22"/>
          <w:szCs w:val="22"/>
        </w:rPr>
        <w:t xml:space="preserve"> (fizinį asmenį)</w:t>
      </w:r>
      <w:r w:rsidR="00947D5E" w:rsidRPr="00C949EB">
        <w:rPr>
          <w:rFonts w:ascii="Trebuchet MS" w:hAnsi="Trebuchet MS" w:cs="Arial"/>
          <w:sz w:val="22"/>
          <w:szCs w:val="22"/>
        </w:rPr>
        <w:t>, dirbantį prie Projekto</w:t>
      </w:r>
      <w:r w:rsidRPr="00C949EB">
        <w:rPr>
          <w:rFonts w:ascii="Trebuchet MS" w:hAnsi="Trebuchet MS" w:cs="Arial"/>
          <w:sz w:val="22"/>
          <w:szCs w:val="22"/>
        </w:rPr>
        <w:t>, o Užsakovas – to reikalauti, kai:</w:t>
      </w:r>
    </w:p>
    <w:p w14:paraId="27B0F040" w14:textId="77777777" w:rsidR="00B9347C" w:rsidRPr="00C949EB" w:rsidRDefault="00B9347C" w:rsidP="00B9347C">
      <w:pPr>
        <w:ind w:left="2124" w:firstLine="6"/>
        <w:jc w:val="both"/>
        <w:rPr>
          <w:rFonts w:ascii="Trebuchet MS" w:hAnsi="Trebuchet MS" w:cs="Arial"/>
          <w:sz w:val="22"/>
          <w:szCs w:val="22"/>
        </w:rPr>
      </w:pPr>
    </w:p>
    <w:p w14:paraId="49FD9B2B" w14:textId="7EBC5F33" w:rsidR="00B9347C" w:rsidRPr="00C949EB" w:rsidRDefault="00B9347C" w:rsidP="00467306">
      <w:pPr>
        <w:pStyle w:val="ListParagraph"/>
        <w:numPr>
          <w:ilvl w:val="0"/>
          <w:numId w:val="12"/>
        </w:numPr>
        <w:ind w:left="2694" w:hanging="502"/>
        <w:jc w:val="both"/>
        <w:rPr>
          <w:rFonts w:ascii="Trebuchet MS" w:hAnsi="Trebuchet MS" w:cs="Arial"/>
          <w:sz w:val="22"/>
          <w:szCs w:val="22"/>
        </w:rPr>
      </w:pPr>
      <w:r w:rsidRPr="00C949EB">
        <w:rPr>
          <w:rFonts w:ascii="Trebuchet MS" w:hAnsi="Trebuchet MS" w:cs="Arial"/>
          <w:sz w:val="22"/>
          <w:szCs w:val="22"/>
        </w:rPr>
        <w:t>Subrangovas nebeatitinka bent vieno kvalifikaci</w:t>
      </w:r>
      <w:r w:rsidR="00A569C9" w:rsidRPr="00C949EB">
        <w:rPr>
          <w:rFonts w:ascii="Trebuchet MS" w:hAnsi="Trebuchet MS" w:cs="Arial"/>
          <w:sz w:val="22"/>
          <w:szCs w:val="22"/>
        </w:rPr>
        <w:t>jos</w:t>
      </w:r>
      <w:r w:rsidRPr="00C949EB">
        <w:rPr>
          <w:rFonts w:ascii="Trebuchet MS" w:hAnsi="Trebuchet MS" w:cs="Arial"/>
          <w:sz w:val="22"/>
          <w:szCs w:val="22"/>
        </w:rPr>
        <w:t xml:space="preserve"> reikalavimo iš nustatytų Pirkimo sąlygose, kuriuos Subrangovas privalėjo atitikti;</w:t>
      </w:r>
    </w:p>
    <w:p w14:paraId="2136AB3F" w14:textId="77777777" w:rsidR="00B9347C" w:rsidRPr="00C949EB" w:rsidRDefault="006A674D" w:rsidP="00467306">
      <w:pPr>
        <w:pStyle w:val="ListParagraph"/>
        <w:numPr>
          <w:ilvl w:val="0"/>
          <w:numId w:val="12"/>
        </w:numPr>
        <w:ind w:left="2694" w:hanging="502"/>
        <w:jc w:val="both"/>
        <w:rPr>
          <w:rFonts w:ascii="Trebuchet MS" w:hAnsi="Trebuchet MS" w:cs="Arial"/>
          <w:sz w:val="22"/>
          <w:szCs w:val="22"/>
        </w:rPr>
      </w:pPr>
      <w:r w:rsidRPr="00C949EB">
        <w:rPr>
          <w:rFonts w:ascii="Trebuchet MS" w:hAnsi="Trebuchet MS" w:cs="Arial"/>
          <w:sz w:val="22"/>
          <w:szCs w:val="22"/>
        </w:rPr>
        <w:t>Paaiškėja, jog yra</w:t>
      </w:r>
      <w:r w:rsidR="00B9347C" w:rsidRPr="00C949EB">
        <w:rPr>
          <w:rFonts w:ascii="Trebuchet MS" w:hAnsi="Trebuchet MS" w:cs="Arial"/>
          <w:sz w:val="22"/>
          <w:szCs w:val="22"/>
        </w:rPr>
        <w:t xml:space="preserve"> bent vien</w:t>
      </w:r>
      <w:r w:rsidRPr="00C949EB">
        <w:rPr>
          <w:rFonts w:ascii="Trebuchet MS" w:hAnsi="Trebuchet MS" w:cs="Arial"/>
          <w:sz w:val="22"/>
          <w:szCs w:val="22"/>
        </w:rPr>
        <w:t>as</w:t>
      </w:r>
      <w:r w:rsidR="00B9347C" w:rsidRPr="00C949EB">
        <w:rPr>
          <w:rFonts w:ascii="Trebuchet MS" w:hAnsi="Trebuchet MS" w:cs="Arial"/>
          <w:sz w:val="22"/>
          <w:szCs w:val="22"/>
        </w:rPr>
        <w:t xml:space="preserve"> Užsakovo nustatyt</w:t>
      </w:r>
      <w:r w:rsidRPr="00C949EB">
        <w:rPr>
          <w:rFonts w:ascii="Trebuchet MS" w:hAnsi="Trebuchet MS" w:cs="Arial"/>
          <w:sz w:val="22"/>
          <w:szCs w:val="22"/>
        </w:rPr>
        <w:t>as Subrangovo</w:t>
      </w:r>
      <w:r w:rsidR="00B9347C" w:rsidRPr="00C949EB">
        <w:rPr>
          <w:rFonts w:ascii="Trebuchet MS" w:hAnsi="Trebuchet MS" w:cs="Arial"/>
          <w:sz w:val="22"/>
          <w:szCs w:val="22"/>
        </w:rPr>
        <w:t xml:space="preserve"> pašalinimo pagrind</w:t>
      </w:r>
      <w:r w:rsidRPr="00C949EB">
        <w:rPr>
          <w:rFonts w:ascii="Trebuchet MS" w:hAnsi="Trebuchet MS" w:cs="Arial"/>
          <w:sz w:val="22"/>
          <w:szCs w:val="22"/>
        </w:rPr>
        <w:t>as</w:t>
      </w:r>
      <w:r w:rsidR="00B2108B" w:rsidRPr="00C949EB">
        <w:rPr>
          <w:rFonts w:ascii="Trebuchet MS" w:hAnsi="Trebuchet MS" w:cs="Arial"/>
          <w:sz w:val="22"/>
          <w:szCs w:val="22"/>
        </w:rPr>
        <w:t xml:space="preserve">, taip pat jeigu Subrangovas </w:t>
      </w:r>
      <w:r w:rsidR="002E4858" w:rsidRPr="00C949EB">
        <w:rPr>
          <w:rFonts w:ascii="Trebuchet MS" w:hAnsi="Trebuchet MS" w:cs="Arial"/>
          <w:sz w:val="22"/>
          <w:szCs w:val="22"/>
        </w:rPr>
        <w:t xml:space="preserve">(jo atstovas fizinis asmuo) </w:t>
      </w:r>
      <w:r w:rsidR="00B2108B" w:rsidRPr="00C949EB">
        <w:rPr>
          <w:rFonts w:ascii="Trebuchet MS" w:hAnsi="Trebuchet MS" w:cs="Arial"/>
          <w:sz w:val="22"/>
          <w:szCs w:val="22"/>
        </w:rPr>
        <w:lastRenderedPageBreak/>
        <w:t>neatitinka Lietuvos Respublikos nacionaliniam saugumui užtikrinti svarbių objektų apsaugos įstatymo arba kito panašios paskirties Įstatymo</w:t>
      </w:r>
      <w:r w:rsidR="002E4858" w:rsidRPr="00C949EB">
        <w:rPr>
          <w:rFonts w:ascii="Trebuchet MS" w:hAnsi="Trebuchet MS" w:cs="Arial"/>
          <w:sz w:val="22"/>
          <w:szCs w:val="22"/>
        </w:rPr>
        <w:t xml:space="preserve"> reikalavimų asmenims, kurie gali dirbti prie Projekto</w:t>
      </w:r>
      <w:r w:rsidR="00B9347C" w:rsidRPr="00C949EB">
        <w:rPr>
          <w:rFonts w:ascii="Trebuchet MS" w:hAnsi="Trebuchet MS" w:cs="Arial"/>
          <w:sz w:val="22"/>
          <w:szCs w:val="22"/>
        </w:rPr>
        <w:t>;</w:t>
      </w:r>
    </w:p>
    <w:p w14:paraId="43639908" w14:textId="77777777" w:rsidR="00433FE9" w:rsidRPr="00C949EB" w:rsidRDefault="00B9347C" w:rsidP="00467306">
      <w:pPr>
        <w:pStyle w:val="ListParagraph"/>
        <w:numPr>
          <w:ilvl w:val="0"/>
          <w:numId w:val="12"/>
        </w:numPr>
        <w:ind w:left="2694" w:hanging="502"/>
        <w:jc w:val="both"/>
        <w:rPr>
          <w:rFonts w:ascii="Trebuchet MS" w:hAnsi="Trebuchet MS" w:cs="Arial"/>
          <w:sz w:val="22"/>
          <w:szCs w:val="22"/>
        </w:rPr>
      </w:pPr>
      <w:r w:rsidRPr="00C949EB">
        <w:rPr>
          <w:rFonts w:ascii="Trebuchet MS" w:hAnsi="Trebuchet MS" w:cs="Arial"/>
          <w:sz w:val="22"/>
          <w:szCs w:val="22"/>
        </w:rPr>
        <w:t xml:space="preserve">Subrangovas praranda kompetenciją, išteklius, techninį ir (ar) finansinį pajėgumą ir dėl to atsisako arba patvirtina, kad negali tinkamai atlikti visų ar dalies subrangos darbų (paslaugų, prekių tiekimo); </w:t>
      </w:r>
      <w:r w:rsidR="00B2108B" w:rsidRPr="00C949EB">
        <w:rPr>
          <w:rFonts w:ascii="Trebuchet MS" w:hAnsi="Trebuchet MS" w:cs="Arial"/>
          <w:sz w:val="22"/>
          <w:szCs w:val="22"/>
        </w:rPr>
        <w:t>arba</w:t>
      </w:r>
    </w:p>
    <w:p w14:paraId="5EF29D53" w14:textId="77777777" w:rsidR="00B9347C" w:rsidRPr="00C949EB" w:rsidRDefault="00433FE9" w:rsidP="00467306">
      <w:pPr>
        <w:pStyle w:val="ListParagraph"/>
        <w:numPr>
          <w:ilvl w:val="0"/>
          <w:numId w:val="12"/>
        </w:numPr>
        <w:ind w:left="2694" w:hanging="502"/>
        <w:jc w:val="both"/>
        <w:rPr>
          <w:rFonts w:ascii="Trebuchet MS" w:hAnsi="Trebuchet MS" w:cs="Arial"/>
          <w:sz w:val="22"/>
          <w:szCs w:val="22"/>
        </w:rPr>
      </w:pPr>
      <w:r w:rsidRPr="00C949EB">
        <w:rPr>
          <w:rFonts w:ascii="Trebuchet MS" w:hAnsi="Trebuchet MS" w:cs="Arial"/>
          <w:sz w:val="22"/>
          <w:szCs w:val="22"/>
        </w:rPr>
        <w:t xml:space="preserve">Subrangovas nevykdo arba nepajėgia vykdyti savo sutartinių įsipareigojimų, nesilaiko Sutarties sąlygų dėl </w:t>
      </w:r>
      <w:r w:rsidR="00087488" w:rsidRPr="00C949EB">
        <w:rPr>
          <w:rFonts w:ascii="Trebuchet MS" w:hAnsi="Trebuchet MS" w:cs="Arial"/>
          <w:sz w:val="22"/>
          <w:szCs w:val="22"/>
        </w:rPr>
        <w:t xml:space="preserve">darbų (paslaugų, prekių) </w:t>
      </w:r>
      <w:r w:rsidRPr="00C949EB">
        <w:rPr>
          <w:rFonts w:ascii="Trebuchet MS" w:hAnsi="Trebuchet MS" w:cs="Arial"/>
          <w:sz w:val="22"/>
          <w:szCs w:val="22"/>
        </w:rPr>
        <w:t xml:space="preserve">kokybės, nepradeda vykdyti </w:t>
      </w:r>
      <w:r w:rsidR="00087488" w:rsidRPr="00C949EB">
        <w:rPr>
          <w:rFonts w:ascii="Trebuchet MS" w:hAnsi="Trebuchet MS" w:cs="Arial"/>
          <w:sz w:val="22"/>
          <w:szCs w:val="22"/>
        </w:rPr>
        <w:t xml:space="preserve">darbų (paslaugų, prekių tiekimo) </w:t>
      </w:r>
      <w:r w:rsidRPr="00C949EB">
        <w:rPr>
          <w:rFonts w:ascii="Trebuchet MS" w:hAnsi="Trebuchet MS" w:cs="Arial"/>
          <w:sz w:val="22"/>
          <w:szCs w:val="22"/>
        </w:rPr>
        <w:t>sutartu laiku arba dirba per lėtai</w:t>
      </w:r>
      <w:r w:rsidR="00087488" w:rsidRPr="00C949EB">
        <w:rPr>
          <w:rFonts w:ascii="Trebuchet MS" w:hAnsi="Trebuchet MS" w:cs="Arial"/>
          <w:sz w:val="22"/>
          <w:szCs w:val="22"/>
        </w:rPr>
        <w:t>, kad būtų galima baigti Proj</w:t>
      </w:r>
      <w:r w:rsidR="00B2108B" w:rsidRPr="00C949EB">
        <w:rPr>
          <w:rFonts w:ascii="Trebuchet MS" w:hAnsi="Trebuchet MS" w:cs="Arial"/>
          <w:sz w:val="22"/>
          <w:szCs w:val="22"/>
        </w:rPr>
        <w:t>ektą Sutartyje nustatytu laiku.</w:t>
      </w:r>
    </w:p>
    <w:p w14:paraId="1C8A55B1" w14:textId="77777777" w:rsidR="00B9347C" w:rsidRPr="00C949EB" w:rsidRDefault="00B9347C" w:rsidP="00B9347C">
      <w:pPr>
        <w:ind w:left="2124" w:firstLine="6"/>
        <w:jc w:val="both"/>
        <w:rPr>
          <w:rFonts w:ascii="Trebuchet MS" w:hAnsi="Trebuchet MS" w:cs="Arial"/>
          <w:sz w:val="22"/>
          <w:szCs w:val="22"/>
        </w:rPr>
      </w:pPr>
    </w:p>
    <w:p w14:paraId="0206274B" w14:textId="77777777" w:rsidR="00B9347C" w:rsidRPr="00C949EB" w:rsidRDefault="00B9347C" w:rsidP="00B9347C">
      <w:pPr>
        <w:ind w:left="2124" w:firstLine="6"/>
        <w:jc w:val="both"/>
        <w:rPr>
          <w:rFonts w:ascii="Trebuchet MS" w:hAnsi="Trebuchet MS" w:cs="Arial"/>
          <w:sz w:val="22"/>
          <w:szCs w:val="22"/>
        </w:rPr>
      </w:pPr>
      <w:r w:rsidRPr="00C949EB">
        <w:rPr>
          <w:rFonts w:ascii="Trebuchet MS" w:hAnsi="Trebuchet MS" w:cs="Arial"/>
          <w:sz w:val="22"/>
          <w:szCs w:val="22"/>
        </w:rPr>
        <w:t>Tuo atveju, jeigu paaiškėja, kad Subrangovas atitinka bent vieną iš aukščiau išvardintų pašalinimo sąlygų, Rangovas privalo nedelsdamas nušalinti jį nuo Projekto ir pašalinti iš Statybvietės.</w:t>
      </w:r>
    </w:p>
    <w:p w14:paraId="411E205E" w14:textId="77777777" w:rsidR="00B9347C" w:rsidRPr="00C949EB" w:rsidRDefault="00B9347C" w:rsidP="00B9347C">
      <w:pPr>
        <w:ind w:left="2124" w:firstLine="6"/>
        <w:jc w:val="both"/>
        <w:rPr>
          <w:rFonts w:ascii="Trebuchet MS" w:hAnsi="Trebuchet MS" w:cs="Arial"/>
          <w:sz w:val="22"/>
          <w:szCs w:val="22"/>
        </w:rPr>
      </w:pPr>
    </w:p>
    <w:p w14:paraId="3BCC91DD" w14:textId="3AA6DC0B" w:rsidR="003D0551" w:rsidRPr="00C949EB" w:rsidRDefault="008C1141" w:rsidP="003D0551">
      <w:pPr>
        <w:ind w:left="2124" w:firstLine="6"/>
        <w:jc w:val="both"/>
        <w:rPr>
          <w:rFonts w:ascii="Trebuchet MS" w:hAnsi="Trebuchet MS" w:cs="Arial"/>
          <w:sz w:val="22"/>
          <w:szCs w:val="22"/>
        </w:rPr>
      </w:pPr>
      <w:r w:rsidRPr="00C949EB">
        <w:rPr>
          <w:rFonts w:ascii="Trebuchet MS" w:hAnsi="Trebuchet MS" w:cs="Arial"/>
          <w:sz w:val="22"/>
          <w:szCs w:val="22"/>
        </w:rPr>
        <w:t xml:space="preserve">Tais atvejais, kai pagal šį 4.4 punktą </w:t>
      </w:r>
      <w:r w:rsidR="00173A3F">
        <w:rPr>
          <w:rFonts w:ascii="Trebuchet MS" w:hAnsi="Trebuchet MS" w:cs="Arial"/>
          <w:sz w:val="22"/>
          <w:szCs w:val="22"/>
        </w:rPr>
        <w:t>[</w:t>
      </w:r>
      <w:r w:rsidR="00173A3F">
        <w:rPr>
          <w:rFonts w:ascii="Trebuchet MS" w:hAnsi="Trebuchet MS" w:cs="Arial"/>
          <w:i/>
          <w:iCs/>
          <w:sz w:val="22"/>
          <w:szCs w:val="22"/>
        </w:rPr>
        <w:t>Subrangovai</w:t>
      </w:r>
      <w:r w:rsidR="00173A3F">
        <w:rPr>
          <w:rFonts w:ascii="Trebuchet MS" w:hAnsi="Trebuchet MS" w:cs="Arial"/>
          <w:sz w:val="22"/>
          <w:szCs w:val="22"/>
        </w:rPr>
        <w:t xml:space="preserve">] </w:t>
      </w:r>
      <w:r w:rsidRPr="00C949EB">
        <w:rPr>
          <w:rFonts w:ascii="Trebuchet MS" w:hAnsi="Trebuchet MS" w:cs="Arial"/>
          <w:sz w:val="22"/>
          <w:szCs w:val="22"/>
        </w:rPr>
        <w:t>privaloma gauti Užsakovo arba Inžinieriaus sutikimą</w:t>
      </w:r>
      <w:r w:rsidR="008A0FE7" w:rsidRPr="00C949EB">
        <w:rPr>
          <w:rFonts w:ascii="Trebuchet MS" w:hAnsi="Trebuchet MS" w:cs="Arial"/>
          <w:sz w:val="22"/>
          <w:szCs w:val="22"/>
        </w:rPr>
        <w:t xml:space="preserve">, Rangovas turi pateikti Inžinieriui </w:t>
      </w:r>
      <w:r w:rsidR="003C5B20" w:rsidRPr="00C949EB">
        <w:rPr>
          <w:rFonts w:ascii="Trebuchet MS" w:hAnsi="Trebuchet MS" w:cs="Arial"/>
          <w:sz w:val="22"/>
          <w:szCs w:val="22"/>
        </w:rPr>
        <w:t xml:space="preserve">atitinkamą </w:t>
      </w:r>
      <w:r w:rsidRPr="00C949EB">
        <w:rPr>
          <w:rFonts w:ascii="Trebuchet MS" w:hAnsi="Trebuchet MS" w:cs="Arial"/>
          <w:sz w:val="22"/>
          <w:szCs w:val="22"/>
        </w:rPr>
        <w:t xml:space="preserve">pagrįstą </w:t>
      </w:r>
      <w:r w:rsidR="008A0FE7" w:rsidRPr="00C949EB">
        <w:rPr>
          <w:rFonts w:ascii="Trebuchet MS" w:hAnsi="Trebuchet MS" w:cs="Arial"/>
          <w:sz w:val="22"/>
          <w:szCs w:val="22"/>
        </w:rPr>
        <w:t>prašymą.</w:t>
      </w:r>
    </w:p>
    <w:p w14:paraId="3204A25A" w14:textId="77777777" w:rsidR="008A0FE7" w:rsidRPr="00C949EB" w:rsidRDefault="008A0FE7" w:rsidP="003D0551">
      <w:pPr>
        <w:ind w:left="2124" w:firstLine="6"/>
        <w:jc w:val="both"/>
        <w:rPr>
          <w:rFonts w:ascii="Trebuchet MS" w:hAnsi="Trebuchet MS" w:cs="Arial"/>
          <w:sz w:val="22"/>
          <w:szCs w:val="22"/>
        </w:rPr>
      </w:pPr>
    </w:p>
    <w:p w14:paraId="76D53314" w14:textId="3388FA77" w:rsidR="003D0551" w:rsidRPr="00C949EB" w:rsidRDefault="003D0551" w:rsidP="003D0551">
      <w:pPr>
        <w:ind w:left="2124" w:firstLine="6"/>
        <w:jc w:val="both"/>
        <w:rPr>
          <w:rFonts w:ascii="Trebuchet MS" w:hAnsi="Trebuchet MS" w:cs="Arial"/>
          <w:sz w:val="22"/>
          <w:szCs w:val="22"/>
        </w:rPr>
      </w:pPr>
      <w:r w:rsidRPr="00C949EB">
        <w:rPr>
          <w:rFonts w:ascii="Trebuchet MS" w:hAnsi="Trebuchet MS" w:cs="Arial"/>
          <w:sz w:val="22"/>
          <w:szCs w:val="22"/>
        </w:rPr>
        <w:t xml:space="preserve">Inžinierius ne vėliau kaip per </w:t>
      </w:r>
      <w:r w:rsidR="00F178ED" w:rsidRPr="00C949EB">
        <w:rPr>
          <w:rFonts w:ascii="Trebuchet MS" w:hAnsi="Trebuchet MS" w:cs="Arial"/>
          <w:sz w:val="22"/>
          <w:szCs w:val="22"/>
        </w:rPr>
        <w:t>5 darbo</w:t>
      </w:r>
      <w:r w:rsidRPr="00C949EB">
        <w:rPr>
          <w:rFonts w:ascii="Trebuchet MS" w:hAnsi="Trebuchet MS" w:cs="Arial"/>
          <w:sz w:val="22"/>
          <w:szCs w:val="22"/>
        </w:rPr>
        <w:t xml:space="preserve"> dien</w:t>
      </w:r>
      <w:r w:rsidR="00F178ED" w:rsidRPr="00C949EB">
        <w:rPr>
          <w:rFonts w:ascii="Trebuchet MS" w:hAnsi="Trebuchet MS" w:cs="Arial"/>
          <w:sz w:val="22"/>
          <w:szCs w:val="22"/>
        </w:rPr>
        <w:t>as</w:t>
      </w:r>
      <w:r w:rsidRPr="00C949EB">
        <w:rPr>
          <w:rFonts w:ascii="Trebuchet MS" w:hAnsi="Trebuchet MS" w:cs="Arial"/>
          <w:sz w:val="22"/>
          <w:szCs w:val="22"/>
        </w:rPr>
        <w:t xml:space="preserve"> nuo </w:t>
      </w:r>
      <w:r w:rsidR="008C1141" w:rsidRPr="00C949EB">
        <w:rPr>
          <w:rFonts w:ascii="Trebuchet MS" w:hAnsi="Trebuchet MS" w:cs="Arial"/>
          <w:sz w:val="22"/>
          <w:szCs w:val="22"/>
        </w:rPr>
        <w:t>tokio Rangovo prašymo ir jį pagrindžiančių</w:t>
      </w:r>
      <w:r w:rsidRPr="00C949EB">
        <w:rPr>
          <w:rFonts w:ascii="Trebuchet MS" w:hAnsi="Trebuchet MS" w:cs="Arial"/>
          <w:sz w:val="22"/>
          <w:szCs w:val="22"/>
        </w:rPr>
        <w:t xml:space="preserve"> dokumentų pateikimo įvertina Rangovo pateiktą prašymą ir pateikia savo nuomonę Užsakovui. </w:t>
      </w:r>
      <w:r w:rsidR="008C1141" w:rsidRPr="00C949EB">
        <w:rPr>
          <w:rFonts w:ascii="Trebuchet MS" w:hAnsi="Trebuchet MS" w:cs="Arial"/>
          <w:sz w:val="22"/>
          <w:szCs w:val="22"/>
        </w:rPr>
        <w:t>K</w:t>
      </w:r>
      <w:r w:rsidRPr="00C949EB">
        <w:rPr>
          <w:rFonts w:ascii="Trebuchet MS" w:hAnsi="Trebuchet MS" w:cs="Arial"/>
          <w:sz w:val="22"/>
          <w:szCs w:val="22"/>
        </w:rPr>
        <w:t xml:space="preserve">ai Užsakovas </w:t>
      </w:r>
      <w:r w:rsidR="007D29CA" w:rsidRPr="00C949EB">
        <w:rPr>
          <w:rFonts w:ascii="Trebuchet MS" w:hAnsi="Trebuchet MS" w:cs="Arial"/>
          <w:sz w:val="22"/>
          <w:szCs w:val="22"/>
        </w:rPr>
        <w:t>duoda sutikimą, atitinkamai pakeičiamas</w:t>
      </w:r>
      <w:r w:rsidRPr="00C949EB">
        <w:rPr>
          <w:rFonts w:ascii="Trebuchet MS" w:hAnsi="Trebuchet MS" w:cs="Arial"/>
          <w:sz w:val="22"/>
          <w:szCs w:val="22"/>
        </w:rPr>
        <w:t xml:space="preserve"> Sutarties </w:t>
      </w:r>
      <w:r w:rsidR="00335399">
        <w:rPr>
          <w:rFonts w:ascii="Trebuchet MS" w:hAnsi="Trebuchet MS" w:cs="Arial"/>
          <w:sz w:val="22"/>
          <w:szCs w:val="22"/>
        </w:rPr>
        <w:t>9</w:t>
      </w:r>
      <w:r w:rsidR="00F178ED" w:rsidRPr="00C949EB">
        <w:rPr>
          <w:rFonts w:ascii="Trebuchet MS" w:hAnsi="Trebuchet MS" w:cs="Arial"/>
          <w:sz w:val="22"/>
          <w:szCs w:val="22"/>
        </w:rPr>
        <w:t xml:space="preserve"> </w:t>
      </w:r>
      <w:r w:rsidR="007B6121" w:rsidRPr="00C949EB">
        <w:rPr>
          <w:rFonts w:ascii="Trebuchet MS" w:hAnsi="Trebuchet MS" w:cs="Arial"/>
          <w:sz w:val="22"/>
          <w:szCs w:val="22"/>
        </w:rPr>
        <w:t>pried</w:t>
      </w:r>
      <w:r w:rsidR="007D29CA" w:rsidRPr="00C949EB">
        <w:rPr>
          <w:rFonts w:ascii="Trebuchet MS" w:hAnsi="Trebuchet MS" w:cs="Arial"/>
          <w:sz w:val="22"/>
          <w:szCs w:val="22"/>
        </w:rPr>
        <w:t>as</w:t>
      </w:r>
      <w:r w:rsidR="007B6121" w:rsidRPr="00C949EB">
        <w:rPr>
          <w:rFonts w:ascii="Trebuchet MS" w:hAnsi="Trebuchet MS" w:cs="Arial"/>
          <w:sz w:val="22"/>
          <w:szCs w:val="22"/>
        </w:rPr>
        <w:t xml:space="preserve"> </w:t>
      </w:r>
      <w:r w:rsidR="001B2FCE" w:rsidRPr="00C949EB">
        <w:rPr>
          <w:rFonts w:ascii="Trebuchet MS" w:hAnsi="Trebuchet MS" w:cs="Arial"/>
          <w:sz w:val="22"/>
          <w:szCs w:val="22"/>
        </w:rPr>
        <w:t>[</w:t>
      </w:r>
      <w:r w:rsidR="001B2FCE" w:rsidRPr="00C949EB">
        <w:rPr>
          <w:rFonts w:ascii="Trebuchet MS" w:hAnsi="Trebuchet MS" w:cs="Arial"/>
          <w:i/>
          <w:sz w:val="22"/>
          <w:szCs w:val="22"/>
        </w:rPr>
        <w:t>Subrangovų (subtiekėjų) sąrašas</w:t>
      </w:r>
      <w:r w:rsidR="001B2FCE" w:rsidRPr="00C949EB">
        <w:rPr>
          <w:rFonts w:ascii="Trebuchet MS" w:hAnsi="Trebuchet MS" w:cs="Arial"/>
          <w:sz w:val="22"/>
          <w:szCs w:val="22"/>
        </w:rPr>
        <w:t>]</w:t>
      </w:r>
      <w:r w:rsidR="007D29CA" w:rsidRPr="00C949EB">
        <w:rPr>
          <w:rFonts w:ascii="Trebuchet MS" w:hAnsi="Trebuchet MS" w:cs="Arial"/>
          <w:sz w:val="22"/>
          <w:szCs w:val="22"/>
        </w:rPr>
        <w:t xml:space="preserve"> (jeigu reikia)</w:t>
      </w:r>
      <w:r w:rsidRPr="00C949EB">
        <w:rPr>
          <w:rFonts w:ascii="Trebuchet MS" w:hAnsi="Trebuchet MS" w:cs="Arial"/>
          <w:sz w:val="22"/>
          <w:szCs w:val="22"/>
        </w:rPr>
        <w:t>.</w:t>
      </w:r>
      <w:r w:rsidR="000C2935" w:rsidRPr="00C949EB">
        <w:rPr>
          <w:rFonts w:ascii="Trebuchet MS" w:hAnsi="Trebuchet MS" w:cs="Arial"/>
          <w:sz w:val="22"/>
          <w:szCs w:val="22"/>
        </w:rPr>
        <w:t xml:space="preserve"> </w:t>
      </w:r>
      <w:r w:rsidR="00F64E02" w:rsidRPr="00C949EB">
        <w:rPr>
          <w:rFonts w:ascii="Trebuchet MS" w:hAnsi="Trebuchet MS" w:cs="Arial"/>
          <w:sz w:val="22"/>
          <w:szCs w:val="22"/>
        </w:rPr>
        <w:t xml:space="preserve">Toks </w:t>
      </w:r>
      <w:r w:rsidR="007D29CA" w:rsidRPr="00C949EB">
        <w:rPr>
          <w:rFonts w:ascii="Trebuchet MS" w:hAnsi="Trebuchet MS" w:cs="Arial"/>
          <w:sz w:val="22"/>
          <w:szCs w:val="22"/>
        </w:rPr>
        <w:t>Užsakovo sutikimas</w:t>
      </w:r>
      <w:r w:rsidR="000C2935" w:rsidRPr="00C949EB">
        <w:rPr>
          <w:rFonts w:ascii="Trebuchet MS" w:hAnsi="Trebuchet MS" w:cs="Arial"/>
          <w:sz w:val="22"/>
          <w:szCs w:val="22"/>
        </w:rPr>
        <w:t xml:space="preserve"> ne</w:t>
      </w:r>
      <w:r w:rsidR="007D29CA" w:rsidRPr="00C949EB">
        <w:rPr>
          <w:rFonts w:ascii="Trebuchet MS" w:hAnsi="Trebuchet MS" w:cs="Arial"/>
          <w:sz w:val="22"/>
          <w:szCs w:val="22"/>
        </w:rPr>
        <w:t xml:space="preserve">mažina </w:t>
      </w:r>
      <w:r w:rsidR="000C2935" w:rsidRPr="00C949EB">
        <w:rPr>
          <w:rFonts w:ascii="Trebuchet MS" w:hAnsi="Trebuchet MS" w:cs="Arial"/>
          <w:sz w:val="22"/>
          <w:szCs w:val="22"/>
        </w:rPr>
        <w:t>Rangovo bendros atsakomybės už bet kurį iš jo Subrangovų.</w:t>
      </w:r>
    </w:p>
    <w:p w14:paraId="6C15850B" w14:textId="77777777" w:rsidR="003D0551" w:rsidRPr="00C949EB" w:rsidRDefault="003D0551" w:rsidP="003D0551">
      <w:pPr>
        <w:ind w:left="2124" w:firstLine="6"/>
        <w:jc w:val="both"/>
        <w:rPr>
          <w:rFonts w:ascii="Trebuchet MS" w:hAnsi="Trebuchet MS" w:cs="Arial"/>
          <w:sz w:val="22"/>
          <w:szCs w:val="22"/>
        </w:rPr>
      </w:pPr>
    </w:p>
    <w:p w14:paraId="109DDDBA" w14:textId="57F41878" w:rsidR="003D0551" w:rsidRPr="00C949EB" w:rsidRDefault="003D0551" w:rsidP="003D0551">
      <w:pPr>
        <w:ind w:left="2124" w:firstLine="6"/>
        <w:jc w:val="both"/>
        <w:rPr>
          <w:rFonts w:ascii="Trebuchet MS" w:hAnsi="Trebuchet MS" w:cs="Arial"/>
          <w:sz w:val="22"/>
          <w:szCs w:val="22"/>
        </w:rPr>
      </w:pPr>
      <w:r w:rsidRPr="00C949EB">
        <w:rPr>
          <w:rFonts w:ascii="Trebuchet MS" w:hAnsi="Trebuchet MS" w:cs="Arial"/>
          <w:sz w:val="22"/>
          <w:szCs w:val="22"/>
        </w:rPr>
        <w:t xml:space="preserve">Inžinieriaus ir (ar) Užsakovo </w:t>
      </w:r>
      <w:r w:rsidR="007D29CA" w:rsidRPr="00C949EB">
        <w:rPr>
          <w:rFonts w:ascii="Trebuchet MS" w:hAnsi="Trebuchet MS" w:cs="Arial"/>
          <w:sz w:val="22"/>
          <w:szCs w:val="22"/>
        </w:rPr>
        <w:t xml:space="preserve">sutikimas </w:t>
      </w:r>
      <w:r w:rsidRPr="00C949EB">
        <w:rPr>
          <w:rFonts w:ascii="Trebuchet MS" w:hAnsi="Trebuchet MS" w:cs="Arial"/>
          <w:sz w:val="22"/>
          <w:szCs w:val="22"/>
        </w:rPr>
        <w:t xml:space="preserve">ar atsisakymas </w:t>
      </w:r>
      <w:r w:rsidR="007D29CA" w:rsidRPr="00C949EB">
        <w:rPr>
          <w:rFonts w:ascii="Trebuchet MS" w:hAnsi="Trebuchet MS" w:cs="Arial"/>
          <w:sz w:val="22"/>
          <w:szCs w:val="22"/>
        </w:rPr>
        <w:t xml:space="preserve">duoti </w:t>
      </w:r>
      <w:r w:rsidR="008B22F2">
        <w:rPr>
          <w:rFonts w:ascii="Trebuchet MS" w:hAnsi="Trebuchet MS" w:cs="Arial"/>
          <w:sz w:val="22"/>
          <w:szCs w:val="22"/>
        </w:rPr>
        <w:t xml:space="preserve">pagrįstą </w:t>
      </w:r>
      <w:r w:rsidR="007D29CA" w:rsidRPr="00C949EB">
        <w:rPr>
          <w:rFonts w:ascii="Trebuchet MS" w:hAnsi="Trebuchet MS" w:cs="Arial"/>
          <w:sz w:val="22"/>
          <w:szCs w:val="22"/>
        </w:rPr>
        <w:t>sutikimą</w:t>
      </w:r>
      <w:r w:rsidRPr="00C949EB">
        <w:rPr>
          <w:rFonts w:ascii="Trebuchet MS" w:hAnsi="Trebuchet MS" w:cs="Arial"/>
          <w:sz w:val="22"/>
          <w:szCs w:val="22"/>
        </w:rPr>
        <w:t xml:space="preserve"> nesuteikia Rangovui teisės peržiūrėti Sutarties kainą ir (arba) pratęsti Baigimo laiką</w:t>
      </w:r>
      <w:r w:rsidR="0071273F">
        <w:rPr>
          <w:rFonts w:ascii="Trebuchet MS" w:hAnsi="Trebuchet MS" w:cs="Arial"/>
          <w:sz w:val="22"/>
          <w:szCs w:val="22"/>
        </w:rPr>
        <w:t xml:space="preserve"> ir/arba sustabdyti Darbus</w:t>
      </w:r>
      <w:r w:rsidRPr="00C949EB">
        <w:rPr>
          <w:rFonts w:ascii="Trebuchet MS" w:hAnsi="Trebuchet MS" w:cs="Arial"/>
          <w:sz w:val="22"/>
          <w:szCs w:val="22"/>
        </w:rPr>
        <w:t>.</w:t>
      </w:r>
    </w:p>
    <w:p w14:paraId="134FDD3F" w14:textId="77777777" w:rsidR="00A05D2D" w:rsidRPr="00C949EB" w:rsidRDefault="00A05D2D" w:rsidP="00214120">
      <w:pPr>
        <w:ind w:left="2124" w:firstLine="6"/>
        <w:jc w:val="both"/>
        <w:rPr>
          <w:rFonts w:ascii="Trebuchet MS" w:hAnsi="Trebuchet MS" w:cs="Arial"/>
          <w:sz w:val="22"/>
          <w:szCs w:val="22"/>
        </w:rPr>
      </w:pPr>
    </w:p>
    <w:p w14:paraId="79E787F5" w14:textId="33FA6D37" w:rsidR="00214120" w:rsidRPr="00C949EB" w:rsidRDefault="00214120" w:rsidP="00214120">
      <w:pPr>
        <w:ind w:left="2124" w:firstLine="6"/>
        <w:jc w:val="both"/>
        <w:rPr>
          <w:rFonts w:ascii="Trebuchet MS" w:hAnsi="Trebuchet MS" w:cs="Arial"/>
          <w:sz w:val="22"/>
          <w:szCs w:val="22"/>
        </w:rPr>
      </w:pPr>
      <w:r w:rsidRPr="00C949EB">
        <w:rPr>
          <w:rFonts w:ascii="Trebuchet MS" w:hAnsi="Trebuchet MS" w:cs="Arial"/>
          <w:sz w:val="22"/>
          <w:szCs w:val="22"/>
        </w:rPr>
        <w:t>Užsakovas turi teisę sudaryti sutartis su kitais asmenimis atskiriems darbams, susijusiems su Darbais, atlikti. Tokiu atveju šie asmenys už savo sutarties su Užsakovu neįvykdymą ar netinkamą įvykdymą atsako tiesiai Užsakovui.</w:t>
      </w:r>
    </w:p>
    <w:p w14:paraId="4257CC8C" w14:textId="0341CBC2" w:rsidR="00DB193D" w:rsidRPr="00C949EB" w:rsidRDefault="00DB193D" w:rsidP="00EA41E2">
      <w:pPr>
        <w:jc w:val="both"/>
        <w:rPr>
          <w:rFonts w:ascii="Trebuchet MS" w:hAnsi="Trebuchet MS" w:cs="Arial"/>
          <w:sz w:val="22"/>
          <w:szCs w:val="22"/>
        </w:rPr>
      </w:pPr>
    </w:p>
    <w:p w14:paraId="3D4EEB27" w14:textId="77777777" w:rsidR="004425EF" w:rsidRPr="00C949EB" w:rsidRDefault="004425EF" w:rsidP="00EA41E2">
      <w:pPr>
        <w:jc w:val="both"/>
        <w:rPr>
          <w:rFonts w:ascii="Trebuchet MS" w:hAnsi="Trebuchet MS" w:cs="Arial"/>
          <w:sz w:val="22"/>
          <w:szCs w:val="22"/>
        </w:rPr>
      </w:pPr>
    </w:p>
    <w:p w14:paraId="17A01E46" w14:textId="77777777" w:rsidR="00DB193D" w:rsidRPr="00C949EB" w:rsidRDefault="00DB193D" w:rsidP="00D7515D">
      <w:pPr>
        <w:ind w:left="2124" w:hanging="2124"/>
        <w:jc w:val="both"/>
        <w:rPr>
          <w:rFonts w:ascii="Trebuchet MS" w:hAnsi="Trebuchet MS" w:cs="Arial"/>
          <w:b/>
          <w:bCs/>
          <w:sz w:val="22"/>
          <w:szCs w:val="22"/>
        </w:rPr>
      </w:pPr>
      <w:r w:rsidRPr="00C949EB">
        <w:rPr>
          <w:rFonts w:ascii="Trebuchet MS" w:hAnsi="Trebuchet MS" w:cs="Arial"/>
          <w:bCs/>
          <w:sz w:val="22"/>
          <w:szCs w:val="22"/>
        </w:rPr>
        <w:t>4.7</w:t>
      </w:r>
      <w:r w:rsidRPr="00C949EB">
        <w:rPr>
          <w:rFonts w:ascii="Trebuchet MS" w:hAnsi="Trebuchet MS" w:cs="Arial"/>
          <w:bCs/>
          <w:sz w:val="22"/>
          <w:szCs w:val="22"/>
        </w:rPr>
        <w:tab/>
      </w:r>
      <w:r w:rsidR="00143756" w:rsidRPr="00C949EB">
        <w:rPr>
          <w:rFonts w:ascii="Trebuchet MS" w:hAnsi="Trebuchet MS" w:cs="Arial"/>
          <w:b/>
          <w:bCs/>
          <w:sz w:val="22"/>
          <w:szCs w:val="22"/>
        </w:rPr>
        <w:t>N</w:t>
      </w:r>
      <w:r w:rsidR="00D7515D" w:rsidRPr="00C949EB">
        <w:rPr>
          <w:rFonts w:ascii="Trebuchet MS" w:hAnsi="Trebuchet MS" w:cs="Arial"/>
          <w:b/>
          <w:bCs/>
          <w:sz w:val="22"/>
          <w:szCs w:val="22"/>
        </w:rPr>
        <w:t xml:space="preserve">užymėjimas </w:t>
      </w:r>
    </w:p>
    <w:p w14:paraId="74B61481" w14:textId="77777777" w:rsidR="00D7515D" w:rsidRPr="00C949EB" w:rsidRDefault="00D7515D" w:rsidP="00D7515D">
      <w:pPr>
        <w:ind w:left="2124" w:hanging="2124"/>
        <w:jc w:val="both"/>
        <w:rPr>
          <w:rFonts w:ascii="Trebuchet MS" w:hAnsi="Trebuchet MS" w:cs="Arial"/>
          <w:b/>
          <w:bCs/>
          <w:sz w:val="22"/>
          <w:szCs w:val="22"/>
        </w:rPr>
      </w:pPr>
    </w:p>
    <w:p w14:paraId="083D9818" w14:textId="77777777" w:rsidR="002B1081" w:rsidRPr="00C949EB" w:rsidRDefault="00DB193D" w:rsidP="00DB193D">
      <w:pPr>
        <w:ind w:left="2127"/>
        <w:jc w:val="both"/>
        <w:rPr>
          <w:rFonts w:ascii="Trebuchet MS" w:hAnsi="Trebuchet MS" w:cs="Arial"/>
          <w:b/>
          <w:sz w:val="22"/>
          <w:szCs w:val="22"/>
        </w:rPr>
      </w:pPr>
      <w:r w:rsidRPr="00C949EB">
        <w:rPr>
          <w:rFonts w:ascii="Trebuchet MS" w:hAnsi="Trebuchet MS" w:cs="Arial"/>
          <w:b/>
          <w:sz w:val="22"/>
          <w:szCs w:val="22"/>
        </w:rPr>
        <w:t xml:space="preserve">4.7 </w:t>
      </w:r>
      <w:r w:rsidR="002B1081" w:rsidRPr="00C949EB">
        <w:rPr>
          <w:rFonts w:ascii="Trebuchet MS" w:hAnsi="Trebuchet MS" w:cs="Arial"/>
          <w:b/>
          <w:sz w:val="22"/>
          <w:szCs w:val="22"/>
        </w:rPr>
        <w:t xml:space="preserve">punkto </w:t>
      </w:r>
      <w:r w:rsidR="00A550A0" w:rsidRPr="00C949EB">
        <w:rPr>
          <w:rFonts w:ascii="Trebuchet MS" w:hAnsi="Trebuchet MS" w:cs="Arial"/>
          <w:b/>
          <w:sz w:val="22"/>
          <w:szCs w:val="22"/>
        </w:rPr>
        <w:t>pabaigoje įterpiamas šis tekstas:</w:t>
      </w:r>
    </w:p>
    <w:p w14:paraId="3E0094AE" w14:textId="77777777" w:rsidR="00DB193D" w:rsidRPr="00C949EB" w:rsidRDefault="00DB193D" w:rsidP="00DB193D">
      <w:pPr>
        <w:pStyle w:val="TxBrp11"/>
        <w:ind w:left="2127"/>
        <w:jc w:val="both"/>
        <w:rPr>
          <w:rFonts w:ascii="Trebuchet MS" w:hAnsi="Trebuchet MS" w:cs="Arial"/>
          <w:sz w:val="22"/>
          <w:szCs w:val="22"/>
        </w:rPr>
      </w:pPr>
    </w:p>
    <w:p w14:paraId="3754A763" w14:textId="77777777" w:rsidR="006B1217" w:rsidRPr="00C949EB" w:rsidRDefault="007363D4" w:rsidP="00DB193D">
      <w:pPr>
        <w:pStyle w:val="TxBrp11"/>
        <w:ind w:left="2127"/>
        <w:jc w:val="both"/>
        <w:rPr>
          <w:rFonts w:ascii="Trebuchet MS" w:hAnsi="Trebuchet MS" w:cs="Arial"/>
          <w:sz w:val="22"/>
          <w:szCs w:val="22"/>
        </w:rPr>
      </w:pPr>
      <w:r w:rsidRPr="00C949EB">
        <w:rPr>
          <w:rFonts w:ascii="Trebuchet MS" w:hAnsi="Trebuchet MS" w:cs="Arial"/>
          <w:sz w:val="22"/>
          <w:szCs w:val="22"/>
        </w:rPr>
        <w:t>Rangovas</w:t>
      </w:r>
      <w:r w:rsidR="00DB193D" w:rsidRPr="00C949EB">
        <w:rPr>
          <w:rFonts w:ascii="Trebuchet MS" w:hAnsi="Trebuchet MS" w:cs="Arial"/>
          <w:sz w:val="22"/>
          <w:szCs w:val="22"/>
        </w:rPr>
        <w:t xml:space="preserve"> </w:t>
      </w:r>
      <w:r w:rsidR="004E1E1F" w:rsidRPr="00C949EB">
        <w:rPr>
          <w:rFonts w:ascii="Trebuchet MS" w:hAnsi="Trebuchet MS" w:cs="Arial"/>
          <w:sz w:val="22"/>
          <w:szCs w:val="22"/>
        </w:rPr>
        <w:t xml:space="preserve">turi </w:t>
      </w:r>
      <w:r w:rsidR="00EA41E2" w:rsidRPr="00C949EB">
        <w:rPr>
          <w:rFonts w:ascii="Trebuchet MS" w:hAnsi="Trebuchet MS" w:cs="Arial"/>
          <w:sz w:val="22"/>
          <w:szCs w:val="22"/>
        </w:rPr>
        <w:t xml:space="preserve">savo sąskaita </w:t>
      </w:r>
      <w:r w:rsidR="000B2DA3" w:rsidRPr="00C949EB">
        <w:rPr>
          <w:rFonts w:ascii="Trebuchet MS" w:hAnsi="Trebuchet MS" w:cs="Arial"/>
          <w:sz w:val="22"/>
          <w:szCs w:val="22"/>
        </w:rPr>
        <w:t>suteikti</w:t>
      </w:r>
      <w:r w:rsidR="00EA41E2" w:rsidRPr="00C949EB">
        <w:rPr>
          <w:rFonts w:ascii="Trebuchet MS" w:hAnsi="Trebuchet MS" w:cs="Arial"/>
          <w:sz w:val="22"/>
          <w:szCs w:val="22"/>
        </w:rPr>
        <w:t xml:space="preserve"> </w:t>
      </w:r>
      <w:r w:rsidR="000B2DA3" w:rsidRPr="00C949EB">
        <w:rPr>
          <w:rFonts w:ascii="Trebuchet MS" w:hAnsi="Trebuchet MS" w:cs="Arial"/>
          <w:sz w:val="22"/>
          <w:szCs w:val="22"/>
        </w:rPr>
        <w:t xml:space="preserve">Inžinieriui </w:t>
      </w:r>
      <w:r w:rsidR="00EA41E2" w:rsidRPr="00C949EB">
        <w:rPr>
          <w:rFonts w:ascii="Trebuchet MS" w:hAnsi="Trebuchet MS" w:cs="Arial"/>
          <w:sz w:val="22"/>
          <w:szCs w:val="22"/>
        </w:rPr>
        <w:t>žym</w:t>
      </w:r>
      <w:r w:rsidR="004E1E1F" w:rsidRPr="00C949EB">
        <w:rPr>
          <w:rFonts w:ascii="Trebuchet MS" w:hAnsi="Trebuchet MS" w:cs="Arial"/>
          <w:sz w:val="22"/>
          <w:szCs w:val="22"/>
        </w:rPr>
        <w:t>eni</w:t>
      </w:r>
      <w:r w:rsidR="00EA41E2" w:rsidRPr="00C949EB">
        <w:rPr>
          <w:rFonts w:ascii="Trebuchet MS" w:hAnsi="Trebuchet MS" w:cs="Arial"/>
          <w:sz w:val="22"/>
          <w:szCs w:val="22"/>
        </w:rPr>
        <w:t>s</w:t>
      </w:r>
      <w:r w:rsidR="00A550A0" w:rsidRPr="00C949EB">
        <w:rPr>
          <w:rFonts w:ascii="Trebuchet MS" w:hAnsi="Trebuchet MS" w:cs="Arial"/>
          <w:sz w:val="22"/>
          <w:szCs w:val="22"/>
        </w:rPr>
        <w:t>,</w:t>
      </w:r>
      <w:r w:rsidR="00EA41E2" w:rsidRPr="00C949EB">
        <w:rPr>
          <w:rFonts w:ascii="Trebuchet MS" w:hAnsi="Trebuchet MS" w:cs="Arial"/>
          <w:sz w:val="22"/>
          <w:szCs w:val="22"/>
        </w:rPr>
        <w:t xml:space="preserve"> instrumentus </w:t>
      </w:r>
      <w:r w:rsidR="00A550A0" w:rsidRPr="00C949EB">
        <w:rPr>
          <w:rFonts w:ascii="Trebuchet MS" w:hAnsi="Trebuchet MS" w:cs="Arial"/>
          <w:sz w:val="22"/>
          <w:szCs w:val="22"/>
        </w:rPr>
        <w:t xml:space="preserve">ir kitas reikiamas priemones, taip pat tinkamos kvalifikacijos darbininkus </w:t>
      </w:r>
      <w:r w:rsidR="00EA41E2" w:rsidRPr="00C949EB">
        <w:rPr>
          <w:rFonts w:ascii="Trebuchet MS" w:hAnsi="Trebuchet MS" w:cs="Arial"/>
          <w:sz w:val="22"/>
          <w:szCs w:val="22"/>
        </w:rPr>
        <w:t>kiekvien</w:t>
      </w:r>
      <w:r w:rsidR="00A550A0" w:rsidRPr="00C949EB">
        <w:rPr>
          <w:rFonts w:ascii="Trebuchet MS" w:hAnsi="Trebuchet MS" w:cs="Arial"/>
          <w:sz w:val="22"/>
          <w:szCs w:val="22"/>
        </w:rPr>
        <w:t>ą</w:t>
      </w:r>
      <w:r w:rsidR="00EA41E2" w:rsidRPr="00C949EB">
        <w:rPr>
          <w:rFonts w:ascii="Trebuchet MS" w:hAnsi="Trebuchet MS" w:cs="Arial"/>
          <w:sz w:val="22"/>
          <w:szCs w:val="22"/>
        </w:rPr>
        <w:t xml:space="preserve"> </w:t>
      </w:r>
      <w:r w:rsidR="00A550A0" w:rsidRPr="00C949EB">
        <w:rPr>
          <w:rFonts w:ascii="Trebuchet MS" w:hAnsi="Trebuchet MS" w:cs="Arial"/>
          <w:sz w:val="22"/>
          <w:szCs w:val="22"/>
        </w:rPr>
        <w:t>kartą</w:t>
      </w:r>
      <w:r w:rsidR="00EA41E2" w:rsidRPr="00C949EB">
        <w:rPr>
          <w:rFonts w:ascii="Trebuchet MS" w:hAnsi="Trebuchet MS" w:cs="Arial"/>
          <w:sz w:val="22"/>
          <w:szCs w:val="22"/>
        </w:rPr>
        <w:t xml:space="preserve">, kai Inžinieriui jų reikia siekiant </w:t>
      </w:r>
      <w:r w:rsidR="00A550A0" w:rsidRPr="00C949EB">
        <w:rPr>
          <w:rFonts w:ascii="Trebuchet MS" w:hAnsi="Trebuchet MS" w:cs="Arial"/>
          <w:sz w:val="22"/>
          <w:szCs w:val="22"/>
        </w:rPr>
        <w:t>patikrinti</w:t>
      </w:r>
      <w:r w:rsidR="00EA41E2" w:rsidRPr="00C949EB">
        <w:rPr>
          <w:rFonts w:ascii="Trebuchet MS" w:hAnsi="Trebuchet MS" w:cs="Arial"/>
          <w:sz w:val="22"/>
          <w:szCs w:val="22"/>
        </w:rPr>
        <w:t xml:space="preserve">, kad Darbai vykdomi laikantis brėžinių ir Sutarties nuostatų. </w:t>
      </w:r>
      <w:r w:rsidR="00A550A0" w:rsidRPr="00C949EB">
        <w:rPr>
          <w:rFonts w:ascii="Trebuchet MS" w:hAnsi="Trebuchet MS" w:cs="Arial"/>
          <w:sz w:val="22"/>
          <w:szCs w:val="22"/>
        </w:rPr>
        <w:t>Ši</w:t>
      </w:r>
      <w:r w:rsidR="006B1217" w:rsidRPr="00C949EB">
        <w:rPr>
          <w:rFonts w:ascii="Trebuchet MS" w:hAnsi="Trebuchet MS" w:cs="Arial"/>
          <w:sz w:val="22"/>
          <w:szCs w:val="22"/>
        </w:rPr>
        <w:t xml:space="preserve"> nuostat</w:t>
      </w:r>
      <w:r w:rsidR="00A550A0" w:rsidRPr="00C949EB">
        <w:rPr>
          <w:rFonts w:ascii="Trebuchet MS" w:hAnsi="Trebuchet MS" w:cs="Arial"/>
          <w:sz w:val="22"/>
          <w:szCs w:val="22"/>
        </w:rPr>
        <w:t>a</w:t>
      </w:r>
      <w:r w:rsidR="006B1217" w:rsidRPr="00C949EB">
        <w:rPr>
          <w:rFonts w:ascii="Trebuchet MS" w:hAnsi="Trebuchet MS" w:cs="Arial"/>
          <w:sz w:val="22"/>
          <w:szCs w:val="22"/>
        </w:rPr>
        <w:t xml:space="preserve"> </w:t>
      </w:r>
      <w:r w:rsidR="000B2DA3" w:rsidRPr="00C949EB">
        <w:rPr>
          <w:rFonts w:ascii="Trebuchet MS" w:hAnsi="Trebuchet MS" w:cs="Arial"/>
          <w:sz w:val="22"/>
          <w:szCs w:val="22"/>
        </w:rPr>
        <w:t>nesąlygoja</w:t>
      </w:r>
      <w:r w:rsidR="006B1217" w:rsidRPr="00C949EB">
        <w:rPr>
          <w:rFonts w:ascii="Trebuchet MS" w:hAnsi="Trebuchet MS" w:cs="Arial"/>
          <w:sz w:val="22"/>
          <w:szCs w:val="22"/>
        </w:rPr>
        <w:t xml:space="preserve"> Užsakovo ar Inžinieriaus atsakomybės.</w:t>
      </w:r>
    </w:p>
    <w:p w14:paraId="45A64214" w14:textId="77777777" w:rsidR="00DB193D" w:rsidRPr="00C949EB" w:rsidRDefault="00DB193D" w:rsidP="00DB193D">
      <w:pPr>
        <w:pStyle w:val="TxBrp13"/>
        <w:ind w:left="2127" w:hanging="2127"/>
        <w:jc w:val="both"/>
        <w:rPr>
          <w:rFonts w:ascii="Trebuchet MS" w:hAnsi="Trebuchet MS" w:cs="Arial"/>
          <w:bCs/>
          <w:sz w:val="22"/>
          <w:szCs w:val="22"/>
        </w:rPr>
      </w:pPr>
    </w:p>
    <w:p w14:paraId="1641CD30" w14:textId="77777777" w:rsidR="004425EF" w:rsidRPr="00C949EB" w:rsidRDefault="004425EF" w:rsidP="00DB193D">
      <w:pPr>
        <w:pStyle w:val="TxBrp13"/>
        <w:ind w:left="2127" w:hanging="2127"/>
        <w:jc w:val="both"/>
        <w:rPr>
          <w:rFonts w:ascii="Trebuchet MS" w:hAnsi="Trebuchet MS" w:cs="Arial"/>
          <w:bCs/>
          <w:sz w:val="22"/>
          <w:szCs w:val="22"/>
        </w:rPr>
      </w:pPr>
    </w:p>
    <w:p w14:paraId="75696EB2" w14:textId="77777777" w:rsidR="00DB193D" w:rsidRPr="00C949EB" w:rsidRDefault="00DB193D" w:rsidP="00DB193D">
      <w:pPr>
        <w:ind w:left="2124" w:hanging="2124"/>
        <w:jc w:val="both"/>
        <w:rPr>
          <w:rFonts w:ascii="Trebuchet MS" w:hAnsi="Trebuchet MS" w:cs="Arial"/>
          <w:b/>
          <w:sz w:val="22"/>
          <w:szCs w:val="22"/>
        </w:rPr>
      </w:pPr>
      <w:r w:rsidRPr="00C949EB">
        <w:rPr>
          <w:rFonts w:ascii="Trebuchet MS" w:hAnsi="Trebuchet MS" w:cs="Arial"/>
          <w:sz w:val="22"/>
          <w:szCs w:val="22"/>
        </w:rPr>
        <w:t>4.8</w:t>
      </w:r>
      <w:r w:rsidRPr="00C949EB">
        <w:rPr>
          <w:rFonts w:ascii="Trebuchet MS" w:hAnsi="Trebuchet MS" w:cs="Arial"/>
          <w:sz w:val="22"/>
          <w:szCs w:val="22"/>
        </w:rPr>
        <w:tab/>
      </w:r>
      <w:r w:rsidR="00143756" w:rsidRPr="00C949EB">
        <w:rPr>
          <w:rFonts w:ascii="Trebuchet MS" w:hAnsi="Trebuchet MS" w:cs="Arial"/>
          <w:b/>
          <w:sz w:val="22"/>
          <w:szCs w:val="22"/>
        </w:rPr>
        <w:t>Sauga darbe</w:t>
      </w:r>
    </w:p>
    <w:p w14:paraId="68C88EB5" w14:textId="77777777" w:rsidR="00DB193D" w:rsidRPr="00C949EB" w:rsidRDefault="00DB193D" w:rsidP="00DB193D">
      <w:pPr>
        <w:ind w:left="2124" w:hanging="2124"/>
        <w:jc w:val="both"/>
        <w:rPr>
          <w:rFonts w:ascii="Trebuchet MS" w:hAnsi="Trebuchet MS" w:cs="Arial"/>
          <w:sz w:val="22"/>
          <w:szCs w:val="22"/>
        </w:rPr>
      </w:pPr>
    </w:p>
    <w:p w14:paraId="7117B342" w14:textId="77777777" w:rsidR="002B1081" w:rsidRPr="00C949EB" w:rsidRDefault="00DB193D" w:rsidP="00DB193D">
      <w:pPr>
        <w:ind w:left="2124" w:firstLine="3"/>
        <w:jc w:val="both"/>
        <w:rPr>
          <w:rFonts w:ascii="Trebuchet MS" w:hAnsi="Trebuchet MS" w:cs="Arial"/>
          <w:b/>
          <w:sz w:val="22"/>
          <w:szCs w:val="22"/>
        </w:rPr>
      </w:pPr>
      <w:r w:rsidRPr="00C949EB">
        <w:rPr>
          <w:rFonts w:ascii="Trebuchet MS" w:hAnsi="Trebuchet MS" w:cs="Arial"/>
          <w:b/>
          <w:sz w:val="22"/>
          <w:szCs w:val="22"/>
        </w:rPr>
        <w:t>4.8</w:t>
      </w:r>
      <w:r w:rsidR="002B1081" w:rsidRPr="00C949EB">
        <w:rPr>
          <w:rFonts w:ascii="Trebuchet MS" w:hAnsi="Trebuchet MS" w:cs="Arial"/>
          <w:b/>
          <w:sz w:val="22"/>
          <w:szCs w:val="22"/>
        </w:rPr>
        <w:t xml:space="preserve"> punkto pabaigoje įterpiam</w:t>
      </w:r>
      <w:r w:rsidR="00A550A0" w:rsidRPr="00C949EB">
        <w:rPr>
          <w:rFonts w:ascii="Trebuchet MS" w:hAnsi="Trebuchet MS" w:cs="Arial"/>
          <w:b/>
          <w:sz w:val="22"/>
          <w:szCs w:val="22"/>
        </w:rPr>
        <w:t>os</w:t>
      </w:r>
      <w:r w:rsidR="002B1081" w:rsidRPr="00C949EB">
        <w:rPr>
          <w:rFonts w:ascii="Trebuchet MS" w:hAnsi="Trebuchet MS" w:cs="Arial"/>
          <w:b/>
          <w:sz w:val="22"/>
          <w:szCs w:val="22"/>
        </w:rPr>
        <w:t xml:space="preserve"> ši</w:t>
      </w:r>
      <w:r w:rsidR="00A550A0" w:rsidRPr="00C949EB">
        <w:rPr>
          <w:rFonts w:ascii="Trebuchet MS" w:hAnsi="Trebuchet MS" w:cs="Arial"/>
          <w:b/>
          <w:sz w:val="22"/>
          <w:szCs w:val="22"/>
        </w:rPr>
        <w:t>os</w:t>
      </w:r>
      <w:r w:rsidR="002B1081" w:rsidRPr="00C949EB">
        <w:rPr>
          <w:rFonts w:ascii="Trebuchet MS" w:hAnsi="Trebuchet MS" w:cs="Arial"/>
          <w:b/>
          <w:sz w:val="22"/>
          <w:szCs w:val="22"/>
        </w:rPr>
        <w:t xml:space="preserve"> pastraip</w:t>
      </w:r>
      <w:r w:rsidR="00A550A0" w:rsidRPr="00C949EB">
        <w:rPr>
          <w:rFonts w:ascii="Trebuchet MS" w:hAnsi="Trebuchet MS" w:cs="Arial"/>
          <w:b/>
          <w:sz w:val="22"/>
          <w:szCs w:val="22"/>
        </w:rPr>
        <w:t>os</w:t>
      </w:r>
      <w:r w:rsidR="002B1081" w:rsidRPr="00C949EB">
        <w:rPr>
          <w:rFonts w:ascii="Trebuchet MS" w:hAnsi="Trebuchet MS" w:cs="Arial"/>
          <w:b/>
          <w:sz w:val="22"/>
          <w:szCs w:val="22"/>
        </w:rPr>
        <w:t>:</w:t>
      </w:r>
    </w:p>
    <w:p w14:paraId="3544CE55" w14:textId="77777777" w:rsidR="00DB193D" w:rsidRPr="00C949EB" w:rsidRDefault="00DB193D" w:rsidP="00DB193D">
      <w:pPr>
        <w:ind w:left="2124" w:firstLine="3"/>
        <w:jc w:val="both"/>
        <w:rPr>
          <w:rFonts w:ascii="Trebuchet MS" w:hAnsi="Trebuchet MS" w:cs="Arial"/>
          <w:sz w:val="22"/>
          <w:szCs w:val="22"/>
        </w:rPr>
      </w:pPr>
    </w:p>
    <w:p w14:paraId="2BAC6753" w14:textId="77777777" w:rsidR="002D58AC" w:rsidRPr="00C949EB" w:rsidRDefault="002D58AC" w:rsidP="006B1217">
      <w:pPr>
        <w:ind w:left="2127"/>
        <w:jc w:val="both"/>
        <w:rPr>
          <w:rFonts w:ascii="Trebuchet MS" w:hAnsi="Trebuchet MS" w:cs="Arial"/>
          <w:sz w:val="22"/>
          <w:szCs w:val="22"/>
        </w:rPr>
      </w:pPr>
      <w:r w:rsidRPr="00C949EB">
        <w:rPr>
          <w:rFonts w:ascii="Trebuchet MS" w:hAnsi="Trebuchet MS" w:cs="Arial"/>
          <w:sz w:val="22"/>
          <w:szCs w:val="22"/>
        </w:rPr>
        <w:t>Rangovas ir Rangovo personalas privalo griežtai laikytis saugos reikalavimų bei sudaryti ir taikyti Statybvietėje vykdomos veiklos saugos planus.</w:t>
      </w:r>
    </w:p>
    <w:p w14:paraId="1004A9D5" w14:textId="77777777" w:rsidR="002D58AC" w:rsidRPr="00C949EB" w:rsidRDefault="002D58AC" w:rsidP="006B1217">
      <w:pPr>
        <w:ind w:left="2127"/>
        <w:jc w:val="both"/>
        <w:rPr>
          <w:rFonts w:ascii="Trebuchet MS" w:hAnsi="Trebuchet MS" w:cs="Arial"/>
          <w:sz w:val="22"/>
          <w:szCs w:val="22"/>
        </w:rPr>
      </w:pPr>
    </w:p>
    <w:p w14:paraId="1DF3F938" w14:textId="77777777" w:rsidR="00DB193D" w:rsidRPr="00C949EB" w:rsidRDefault="00D76A77" w:rsidP="006B1217">
      <w:pPr>
        <w:ind w:left="2127"/>
        <w:jc w:val="both"/>
        <w:rPr>
          <w:rFonts w:ascii="Trebuchet MS" w:hAnsi="Trebuchet MS" w:cs="Arial"/>
          <w:sz w:val="22"/>
          <w:szCs w:val="22"/>
        </w:rPr>
      </w:pPr>
      <w:r w:rsidRPr="00C949EB">
        <w:rPr>
          <w:rFonts w:ascii="Trebuchet MS" w:hAnsi="Trebuchet MS" w:cs="Arial"/>
          <w:sz w:val="22"/>
          <w:szCs w:val="22"/>
        </w:rPr>
        <w:lastRenderedPageBreak/>
        <w:t xml:space="preserve">Šalies </w:t>
      </w:r>
      <w:r w:rsidR="006B1217" w:rsidRPr="00C949EB">
        <w:rPr>
          <w:rFonts w:ascii="Trebuchet MS" w:hAnsi="Trebuchet MS" w:cs="Arial"/>
          <w:sz w:val="22"/>
          <w:szCs w:val="22"/>
        </w:rPr>
        <w:t xml:space="preserve">Įstatymuose nustatyta tvarka </w:t>
      </w:r>
      <w:r w:rsidR="006B1217" w:rsidRPr="00C915E0">
        <w:rPr>
          <w:rFonts w:ascii="Trebuchet MS" w:hAnsi="Trebuchet MS" w:cs="Arial"/>
          <w:sz w:val="22"/>
          <w:szCs w:val="22"/>
        </w:rPr>
        <w:t xml:space="preserve">Rangovas </w:t>
      </w:r>
      <w:r w:rsidR="000B2DA3" w:rsidRPr="00C915E0">
        <w:rPr>
          <w:rFonts w:ascii="Trebuchet MS" w:hAnsi="Trebuchet MS" w:cs="Arial"/>
          <w:sz w:val="22"/>
          <w:szCs w:val="22"/>
        </w:rPr>
        <w:t xml:space="preserve">privalo </w:t>
      </w:r>
      <w:r w:rsidR="006B1217" w:rsidRPr="00C915E0">
        <w:rPr>
          <w:rFonts w:ascii="Trebuchet MS" w:hAnsi="Trebuchet MS" w:cs="Arial"/>
          <w:sz w:val="22"/>
          <w:szCs w:val="22"/>
        </w:rPr>
        <w:t>pareng</w:t>
      </w:r>
      <w:r w:rsidR="000B2DA3" w:rsidRPr="00C915E0">
        <w:rPr>
          <w:rFonts w:ascii="Trebuchet MS" w:hAnsi="Trebuchet MS" w:cs="Arial"/>
          <w:sz w:val="22"/>
          <w:szCs w:val="22"/>
        </w:rPr>
        <w:t>ti</w:t>
      </w:r>
      <w:r w:rsidR="006B1217" w:rsidRPr="00C915E0">
        <w:rPr>
          <w:rFonts w:ascii="Trebuchet MS" w:hAnsi="Trebuchet MS" w:cs="Arial"/>
          <w:sz w:val="22"/>
          <w:szCs w:val="22"/>
        </w:rPr>
        <w:t xml:space="preserve"> Darbų technologi</w:t>
      </w:r>
      <w:r w:rsidR="000B2DA3" w:rsidRPr="00C915E0">
        <w:rPr>
          <w:rFonts w:ascii="Trebuchet MS" w:hAnsi="Trebuchet MS" w:cs="Arial"/>
          <w:sz w:val="22"/>
          <w:szCs w:val="22"/>
        </w:rPr>
        <w:t>jos</w:t>
      </w:r>
      <w:r w:rsidR="006B1217" w:rsidRPr="00C915E0">
        <w:rPr>
          <w:rFonts w:ascii="Trebuchet MS" w:hAnsi="Trebuchet MS" w:cs="Arial"/>
          <w:sz w:val="22"/>
          <w:szCs w:val="22"/>
        </w:rPr>
        <w:t xml:space="preserve"> projektą, kuriame Rangovas </w:t>
      </w:r>
      <w:r w:rsidR="00A550A0" w:rsidRPr="00C915E0">
        <w:rPr>
          <w:rFonts w:ascii="Trebuchet MS" w:hAnsi="Trebuchet MS" w:cs="Arial"/>
          <w:sz w:val="22"/>
          <w:szCs w:val="22"/>
        </w:rPr>
        <w:t>aprašo</w:t>
      </w:r>
      <w:r w:rsidR="006B1217" w:rsidRPr="00C915E0">
        <w:rPr>
          <w:rFonts w:ascii="Trebuchet MS" w:hAnsi="Trebuchet MS" w:cs="Arial"/>
          <w:sz w:val="22"/>
          <w:szCs w:val="22"/>
        </w:rPr>
        <w:t xml:space="preserve"> vis</w:t>
      </w:r>
      <w:r w:rsidR="00A550A0" w:rsidRPr="00C915E0">
        <w:rPr>
          <w:rFonts w:ascii="Trebuchet MS" w:hAnsi="Trebuchet MS" w:cs="Arial"/>
          <w:sz w:val="22"/>
          <w:szCs w:val="22"/>
        </w:rPr>
        <w:t>as</w:t>
      </w:r>
      <w:r w:rsidR="006B1217" w:rsidRPr="00C915E0">
        <w:rPr>
          <w:rFonts w:ascii="Trebuchet MS" w:hAnsi="Trebuchet MS" w:cs="Arial"/>
          <w:sz w:val="22"/>
          <w:szCs w:val="22"/>
        </w:rPr>
        <w:t xml:space="preserve"> būtin</w:t>
      </w:r>
      <w:r w:rsidR="00A550A0" w:rsidRPr="00C915E0">
        <w:rPr>
          <w:rFonts w:ascii="Trebuchet MS" w:hAnsi="Trebuchet MS" w:cs="Arial"/>
          <w:sz w:val="22"/>
          <w:szCs w:val="22"/>
        </w:rPr>
        <w:t>as</w:t>
      </w:r>
      <w:r w:rsidR="006B1217" w:rsidRPr="00C915E0">
        <w:rPr>
          <w:rFonts w:ascii="Trebuchet MS" w:hAnsi="Trebuchet MS" w:cs="Arial"/>
          <w:sz w:val="22"/>
          <w:szCs w:val="22"/>
        </w:rPr>
        <w:t xml:space="preserve"> saugos </w:t>
      </w:r>
      <w:r w:rsidR="00A550A0" w:rsidRPr="00C915E0">
        <w:rPr>
          <w:rFonts w:ascii="Trebuchet MS" w:hAnsi="Trebuchet MS" w:cs="Arial"/>
          <w:sz w:val="22"/>
          <w:szCs w:val="22"/>
        </w:rPr>
        <w:t xml:space="preserve">darbe </w:t>
      </w:r>
      <w:r w:rsidR="006B1217" w:rsidRPr="00C915E0">
        <w:rPr>
          <w:rFonts w:ascii="Trebuchet MS" w:hAnsi="Trebuchet MS" w:cs="Arial"/>
          <w:sz w:val="22"/>
          <w:szCs w:val="22"/>
        </w:rPr>
        <w:t>priemon</w:t>
      </w:r>
      <w:r w:rsidR="00A550A0" w:rsidRPr="00C915E0">
        <w:rPr>
          <w:rFonts w:ascii="Trebuchet MS" w:hAnsi="Trebuchet MS" w:cs="Arial"/>
          <w:sz w:val="22"/>
          <w:szCs w:val="22"/>
        </w:rPr>
        <w:t>es</w:t>
      </w:r>
      <w:r w:rsidR="006B1217" w:rsidRPr="00C915E0">
        <w:rPr>
          <w:rFonts w:ascii="Trebuchet MS" w:hAnsi="Trebuchet MS" w:cs="Arial"/>
          <w:sz w:val="22"/>
          <w:szCs w:val="22"/>
        </w:rPr>
        <w:t>.</w:t>
      </w:r>
      <w:r w:rsidR="00A33605" w:rsidRPr="00C915E0">
        <w:rPr>
          <w:rFonts w:ascii="Trebuchet MS" w:hAnsi="Trebuchet MS" w:cs="Arial"/>
          <w:sz w:val="22"/>
          <w:szCs w:val="22"/>
        </w:rPr>
        <w:t xml:space="preserve"> Rangovas taip pat privalo vy</w:t>
      </w:r>
      <w:r w:rsidR="00A33605" w:rsidRPr="00C949EB">
        <w:rPr>
          <w:rFonts w:ascii="Trebuchet MS" w:hAnsi="Trebuchet MS" w:cs="Arial"/>
          <w:sz w:val="22"/>
          <w:szCs w:val="22"/>
        </w:rPr>
        <w:t>kdyti visus kitus Šalies Įstatymuose numatytus reikalavimus, susijusius su darbo sauga.</w:t>
      </w:r>
    </w:p>
    <w:p w14:paraId="33AC8C99" w14:textId="77777777" w:rsidR="00A550A0" w:rsidRPr="00C949EB" w:rsidRDefault="00A550A0" w:rsidP="006B1217">
      <w:pPr>
        <w:ind w:left="2127"/>
        <w:jc w:val="both"/>
        <w:rPr>
          <w:rFonts w:ascii="Trebuchet MS" w:hAnsi="Trebuchet MS" w:cs="Arial"/>
          <w:sz w:val="22"/>
          <w:szCs w:val="22"/>
        </w:rPr>
      </w:pPr>
    </w:p>
    <w:p w14:paraId="7D9A8658" w14:textId="560ADDA4" w:rsidR="00B2108B" w:rsidRPr="00C949EB" w:rsidRDefault="00DB13C8" w:rsidP="009471ED">
      <w:pPr>
        <w:ind w:left="2127"/>
        <w:jc w:val="both"/>
        <w:rPr>
          <w:rFonts w:ascii="Trebuchet MS" w:hAnsi="Trebuchet MS" w:cs="Arial"/>
          <w:sz w:val="22"/>
          <w:szCs w:val="22"/>
        </w:rPr>
      </w:pPr>
      <w:r w:rsidRPr="00C949EB">
        <w:rPr>
          <w:rFonts w:ascii="Trebuchet MS" w:hAnsi="Trebuchet MS" w:cs="Arial"/>
          <w:sz w:val="22"/>
          <w:szCs w:val="22"/>
        </w:rPr>
        <w:t>Rangov</w:t>
      </w:r>
      <w:r w:rsidR="0071273F">
        <w:rPr>
          <w:rFonts w:ascii="Trebuchet MS" w:hAnsi="Trebuchet MS" w:cs="Arial"/>
          <w:sz w:val="22"/>
          <w:szCs w:val="22"/>
        </w:rPr>
        <w:t xml:space="preserve">as privalo užtikrinti </w:t>
      </w:r>
      <w:r w:rsidRPr="00C949EB">
        <w:rPr>
          <w:rFonts w:ascii="Trebuchet MS" w:hAnsi="Trebuchet MS" w:cs="Arial"/>
          <w:sz w:val="22"/>
          <w:szCs w:val="22"/>
        </w:rPr>
        <w:t xml:space="preserve"> visų asmenų, turinčių teisę būti Statybvietėje, saugumą.</w:t>
      </w:r>
      <w:r w:rsidR="009471ED" w:rsidRPr="00C949EB">
        <w:rPr>
          <w:rFonts w:ascii="Trebuchet MS" w:hAnsi="Trebuchet MS" w:cs="Arial"/>
          <w:sz w:val="22"/>
          <w:szCs w:val="22"/>
        </w:rPr>
        <w:t xml:space="preserve"> </w:t>
      </w:r>
    </w:p>
    <w:p w14:paraId="2C20EA16" w14:textId="77777777" w:rsidR="00B2108B" w:rsidRPr="00C949EB" w:rsidRDefault="00B2108B" w:rsidP="009471ED">
      <w:pPr>
        <w:ind w:left="2127"/>
        <w:jc w:val="both"/>
        <w:rPr>
          <w:rFonts w:ascii="Trebuchet MS" w:hAnsi="Trebuchet MS" w:cs="Arial"/>
          <w:sz w:val="22"/>
          <w:szCs w:val="22"/>
        </w:rPr>
      </w:pPr>
    </w:p>
    <w:p w14:paraId="05C11B3F" w14:textId="77777777" w:rsidR="00A550A0" w:rsidRPr="00C949EB" w:rsidRDefault="009471ED" w:rsidP="009471ED">
      <w:pPr>
        <w:ind w:left="2127"/>
        <w:jc w:val="both"/>
        <w:rPr>
          <w:rFonts w:ascii="Trebuchet MS" w:hAnsi="Trebuchet MS" w:cs="Arial"/>
          <w:sz w:val="22"/>
          <w:szCs w:val="22"/>
        </w:rPr>
      </w:pPr>
      <w:r w:rsidRPr="0040773C">
        <w:rPr>
          <w:rFonts w:ascii="Trebuchet MS" w:hAnsi="Trebuchet MS" w:cs="Arial"/>
          <w:sz w:val="22"/>
          <w:szCs w:val="22"/>
        </w:rPr>
        <w:t>Rangovas privalo apsaugoti Užsakovą nuo bet kokios atsakomybės, susijusios su įgaliojimų neturinčių asmenų buvimu Statybvietėje ar jiems nutikusiais nelaimingais atsitikimais būnant Statybvietėje ar į ją patenkant.</w:t>
      </w:r>
    </w:p>
    <w:p w14:paraId="5C3EFDC7" w14:textId="77777777" w:rsidR="00697B48" w:rsidRPr="00C949EB" w:rsidRDefault="00697B48" w:rsidP="009471ED">
      <w:pPr>
        <w:ind w:left="2127"/>
        <w:jc w:val="both"/>
        <w:rPr>
          <w:rFonts w:ascii="Trebuchet MS" w:hAnsi="Trebuchet MS" w:cs="Arial"/>
          <w:sz w:val="22"/>
          <w:szCs w:val="22"/>
        </w:rPr>
      </w:pPr>
    </w:p>
    <w:p w14:paraId="779A967A" w14:textId="77777777" w:rsidR="00DB193D" w:rsidRPr="00C949EB" w:rsidRDefault="00DB193D" w:rsidP="00DB193D">
      <w:pPr>
        <w:pStyle w:val="TxBrp11"/>
        <w:jc w:val="both"/>
        <w:rPr>
          <w:rFonts w:ascii="Trebuchet MS" w:hAnsi="Trebuchet MS" w:cs="Arial"/>
          <w:b/>
          <w:sz w:val="22"/>
          <w:szCs w:val="22"/>
          <w:shd w:val="clear" w:color="auto" w:fill="FFFF00"/>
        </w:rPr>
      </w:pPr>
    </w:p>
    <w:p w14:paraId="008BC8B3" w14:textId="77777777" w:rsidR="006A42FE" w:rsidRPr="00C949EB" w:rsidRDefault="006A42FE" w:rsidP="006A42FE">
      <w:pPr>
        <w:pStyle w:val="TxBrp11"/>
        <w:tabs>
          <w:tab w:val="left" w:pos="2127"/>
        </w:tabs>
        <w:jc w:val="both"/>
        <w:rPr>
          <w:rFonts w:ascii="Trebuchet MS" w:hAnsi="Trebuchet MS" w:cs="Arial"/>
          <w:sz w:val="22"/>
          <w:szCs w:val="22"/>
          <w:shd w:val="clear" w:color="auto" w:fill="FFFF00"/>
        </w:rPr>
      </w:pPr>
      <w:r w:rsidRPr="00C949EB">
        <w:rPr>
          <w:rFonts w:ascii="Trebuchet MS" w:hAnsi="Trebuchet MS" w:cs="Arial"/>
          <w:sz w:val="22"/>
          <w:szCs w:val="22"/>
        </w:rPr>
        <w:t>4.14</w:t>
      </w:r>
      <w:r w:rsidRPr="00C949EB">
        <w:rPr>
          <w:rFonts w:ascii="Trebuchet MS" w:hAnsi="Trebuchet MS" w:cs="Arial"/>
          <w:sz w:val="22"/>
          <w:szCs w:val="22"/>
        </w:rPr>
        <w:tab/>
      </w:r>
      <w:r w:rsidRPr="00C949EB">
        <w:rPr>
          <w:rFonts w:ascii="Trebuchet MS" w:hAnsi="Trebuchet MS" w:cs="Arial"/>
          <w:b/>
          <w:sz w:val="22"/>
          <w:szCs w:val="22"/>
        </w:rPr>
        <w:t>Trukdymo vengimas</w:t>
      </w:r>
    </w:p>
    <w:p w14:paraId="0D9F309B" w14:textId="77777777" w:rsidR="006A42FE" w:rsidRPr="00C949EB" w:rsidRDefault="006A42FE" w:rsidP="00DB193D">
      <w:pPr>
        <w:pStyle w:val="TxBrp11"/>
        <w:jc w:val="both"/>
        <w:rPr>
          <w:rFonts w:ascii="Trebuchet MS" w:hAnsi="Trebuchet MS" w:cs="Arial"/>
          <w:b/>
          <w:sz w:val="22"/>
          <w:szCs w:val="22"/>
          <w:shd w:val="clear" w:color="auto" w:fill="FFFF00"/>
        </w:rPr>
      </w:pPr>
    </w:p>
    <w:p w14:paraId="2F1858EB" w14:textId="77777777" w:rsidR="00552E2F" w:rsidRPr="00C949EB" w:rsidRDefault="006A42FE" w:rsidP="006A42FE">
      <w:pPr>
        <w:pStyle w:val="TxBrp11"/>
        <w:ind w:left="2127"/>
        <w:jc w:val="both"/>
        <w:rPr>
          <w:rFonts w:ascii="Trebuchet MS" w:hAnsi="Trebuchet MS" w:cs="Arial"/>
          <w:b/>
          <w:sz w:val="22"/>
          <w:szCs w:val="22"/>
        </w:rPr>
      </w:pPr>
      <w:r w:rsidRPr="00C949EB">
        <w:rPr>
          <w:rFonts w:ascii="Trebuchet MS" w:hAnsi="Trebuchet MS" w:cs="Arial"/>
          <w:b/>
          <w:sz w:val="22"/>
          <w:szCs w:val="22"/>
        </w:rPr>
        <w:t>4.14 punkto pirmos pastraipos pabaigoje įterpiama ši</w:t>
      </w:r>
      <w:r w:rsidR="00F64E02" w:rsidRPr="00C949EB">
        <w:rPr>
          <w:rFonts w:ascii="Trebuchet MS" w:hAnsi="Trebuchet MS" w:cs="Arial"/>
          <w:b/>
          <w:sz w:val="22"/>
          <w:szCs w:val="22"/>
        </w:rPr>
        <w:t>s</w:t>
      </w:r>
      <w:r w:rsidRPr="00C949EB">
        <w:rPr>
          <w:rFonts w:ascii="Trebuchet MS" w:hAnsi="Trebuchet MS" w:cs="Arial"/>
          <w:b/>
          <w:sz w:val="22"/>
          <w:szCs w:val="22"/>
        </w:rPr>
        <w:t xml:space="preserve"> </w:t>
      </w:r>
      <w:r w:rsidR="00F64E02" w:rsidRPr="00C949EB">
        <w:rPr>
          <w:rFonts w:ascii="Trebuchet MS" w:hAnsi="Trebuchet MS" w:cs="Arial"/>
          <w:b/>
          <w:sz w:val="22"/>
          <w:szCs w:val="22"/>
        </w:rPr>
        <w:t>naujas papunktis</w:t>
      </w:r>
      <w:r w:rsidR="00552E2F" w:rsidRPr="00C949EB">
        <w:rPr>
          <w:rFonts w:ascii="Trebuchet MS" w:hAnsi="Trebuchet MS" w:cs="Arial"/>
          <w:b/>
          <w:sz w:val="22"/>
          <w:szCs w:val="22"/>
        </w:rPr>
        <w:t>:</w:t>
      </w:r>
    </w:p>
    <w:p w14:paraId="5417ED99" w14:textId="77777777" w:rsidR="00552E2F" w:rsidRPr="00C949EB" w:rsidRDefault="00552E2F" w:rsidP="006A42FE">
      <w:pPr>
        <w:pStyle w:val="TxBrp11"/>
        <w:ind w:left="2127"/>
        <w:jc w:val="both"/>
        <w:rPr>
          <w:rFonts w:ascii="Trebuchet MS" w:hAnsi="Trebuchet MS" w:cs="Arial"/>
          <w:sz w:val="22"/>
          <w:szCs w:val="22"/>
        </w:rPr>
      </w:pPr>
    </w:p>
    <w:p w14:paraId="3502EDF2" w14:textId="08EFBAF6" w:rsidR="006A42FE" w:rsidRPr="00C949EB" w:rsidRDefault="00DB5C18" w:rsidP="00DB5C18">
      <w:pPr>
        <w:pStyle w:val="TxBrp11"/>
        <w:ind w:left="2835" w:hanging="345"/>
        <w:jc w:val="both"/>
        <w:rPr>
          <w:rFonts w:ascii="Trebuchet MS" w:hAnsi="Trebuchet MS" w:cs="Arial"/>
          <w:sz w:val="22"/>
          <w:szCs w:val="22"/>
          <w:shd w:val="clear" w:color="auto" w:fill="FFFF00"/>
        </w:rPr>
      </w:pPr>
      <w:r>
        <w:rPr>
          <w:rFonts w:ascii="Trebuchet MS" w:hAnsi="Trebuchet MS" w:cs="Arial"/>
          <w:sz w:val="22"/>
          <w:szCs w:val="22"/>
        </w:rPr>
        <w:t xml:space="preserve">( c) </w:t>
      </w:r>
      <w:r w:rsidR="00552E2F" w:rsidRPr="00C949EB">
        <w:rPr>
          <w:rFonts w:ascii="Trebuchet MS" w:hAnsi="Trebuchet MS" w:cs="Arial"/>
          <w:sz w:val="22"/>
          <w:szCs w:val="22"/>
        </w:rPr>
        <w:t xml:space="preserve">Užsakovo personalui eksploatuoti Užsakovo </w:t>
      </w:r>
      <w:r w:rsidR="000E2F27" w:rsidRPr="00C949EB">
        <w:rPr>
          <w:rFonts w:ascii="Trebuchet MS" w:hAnsi="Trebuchet MS" w:cs="Arial"/>
          <w:sz w:val="22"/>
          <w:szCs w:val="22"/>
        </w:rPr>
        <w:t xml:space="preserve">esamus </w:t>
      </w:r>
      <w:r w:rsidR="00552E2F" w:rsidRPr="00C949EB">
        <w:rPr>
          <w:rFonts w:ascii="Trebuchet MS" w:hAnsi="Trebuchet MS" w:cs="Arial"/>
          <w:sz w:val="22"/>
          <w:szCs w:val="22"/>
        </w:rPr>
        <w:t>įrenginius</w:t>
      </w:r>
      <w:r w:rsidR="000E2F27" w:rsidRPr="00C949EB">
        <w:rPr>
          <w:rFonts w:ascii="Trebuchet MS" w:hAnsi="Trebuchet MS" w:cs="Arial"/>
          <w:sz w:val="22"/>
          <w:szCs w:val="22"/>
        </w:rPr>
        <w:t xml:space="preserve"> arba pagal kitas sutartis įrengiamus įrenginius</w:t>
      </w:r>
      <w:r w:rsidR="00552E2F" w:rsidRPr="00C949EB">
        <w:rPr>
          <w:rFonts w:ascii="Trebuchet MS" w:hAnsi="Trebuchet MS" w:cs="Arial"/>
          <w:sz w:val="22"/>
          <w:szCs w:val="22"/>
        </w:rPr>
        <w:t>.</w:t>
      </w:r>
    </w:p>
    <w:p w14:paraId="77A663E3" w14:textId="4553057C" w:rsidR="00A569C9" w:rsidRPr="00C949EB" w:rsidRDefault="00A569C9" w:rsidP="00A569C9">
      <w:pPr>
        <w:pStyle w:val="TxBrp11"/>
        <w:ind w:left="2127"/>
        <w:jc w:val="both"/>
        <w:rPr>
          <w:rFonts w:ascii="Trebuchet MS" w:hAnsi="Trebuchet MS" w:cs="Arial"/>
          <w:sz w:val="22"/>
          <w:szCs w:val="22"/>
        </w:rPr>
      </w:pPr>
    </w:p>
    <w:p w14:paraId="116C548F" w14:textId="51F4F795" w:rsidR="00A569C9" w:rsidRPr="00A06ECE" w:rsidRDefault="00A569C9" w:rsidP="00A569C9">
      <w:pPr>
        <w:spacing w:before="120" w:after="120"/>
        <w:ind w:left="1407" w:firstLine="720"/>
        <w:jc w:val="both"/>
        <w:rPr>
          <w:rFonts w:ascii="Trebuchet MS" w:hAnsi="Trebuchet MS" w:cs="Arial"/>
          <w:b/>
          <w:bCs/>
          <w:sz w:val="22"/>
          <w:szCs w:val="22"/>
        </w:rPr>
      </w:pPr>
      <w:r w:rsidRPr="00A06ECE">
        <w:rPr>
          <w:rFonts w:ascii="Trebuchet MS" w:hAnsi="Trebuchet MS" w:cs="Arial"/>
          <w:b/>
          <w:bCs/>
          <w:sz w:val="22"/>
          <w:szCs w:val="22"/>
        </w:rPr>
        <w:t>4.14 punkto pabaigoje įterpiama nauja pastraipa:</w:t>
      </w:r>
    </w:p>
    <w:p w14:paraId="1D063001" w14:textId="2AF89D67" w:rsidR="00A569C9" w:rsidRDefault="00A569C9" w:rsidP="00A569C9">
      <w:pPr>
        <w:pStyle w:val="TxBrp11"/>
        <w:ind w:left="2127"/>
        <w:jc w:val="both"/>
        <w:rPr>
          <w:rFonts w:ascii="Trebuchet MS" w:hAnsi="Trebuchet MS" w:cs="Arial"/>
          <w:spacing w:val="-2"/>
          <w:sz w:val="22"/>
          <w:szCs w:val="22"/>
          <w:lang w:eastAsia="fi-FI"/>
        </w:rPr>
      </w:pPr>
      <w:r w:rsidRPr="00DB5C18">
        <w:rPr>
          <w:rFonts w:ascii="Trebuchet MS" w:hAnsi="Trebuchet MS" w:cs="Arial"/>
          <w:spacing w:val="-2"/>
          <w:sz w:val="22"/>
          <w:szCs w:val="22"/>
          <w:lang w:eastAsia="fi-FI"/>
        </w:rPr>
        <w:t xml:space="preserve">Rangovas </w:t>
      </w:r>
      <w:r w:rsidRPr="00DC618C">
        <w:rPr>
          <w:rFonts w:ascii="Trebuchet MS" w:hAnsi="Trebuchet MS" w:cs="Arial"/>
          <w:spacing w:val="-2"/>
          <w:sz w:val="22"/>
          <w:szCs w:val="22"/>
          <w:lang w:eastAsia="fi-FI"/>
        </w:rPr>
        <w:t>savo darbus privalo planuoti, organizuoti ir su Užsakovu derintis taip, kad netrukdytų ir nenutrauktų Užsakovo esamų įrenginių arba pagal kitas sutartis įrengiamų įrenginių eksploatavimo. Jei Užsakovas patirs nuostolius, susijusius su įrenginių eksploatavimu (dėl veiklos sutrikdymo, avarijos, sustojimo, aplinkos taršos ir panašiai, kurią sukels tiesioginiai ir/ar netiesioginiai Rangovo veiksmai), juos privalės kompensuoti Rangovas.</w:t>
      </w:r>
    </w:p>
    <w:p w14:paraId="1EBB3D81" w14:textId="410E2429" w:rsidR="002C125C" w:rsidRDefault="002C125C" w:rsidP="00A569C9">
      <w:pPr>
        <w:pStyle w:val="TxBrp11"/>
        <w:ind w:left="2127"/>
        <w:jc w:val="both"/>
        <w:rPr>
          <w:rFonts w:ascii="Trebuchet MS" w:hAnsi="Trebuchet MS" w:cs="Arial"/>
          <w:spacing w:val="-2"/>
          <w:sz w:val="22"/>
          <w:szCs w:val="22"/>
          <w:lang w:eastAsia="fi-FI"/>
        </w:rPr>
      </w:pPr>
    </w:p>
    <w:p w14:paraId="568E0432" w14:textId="77777777" w:rsidR="00A06ECE" w:rsidRDefault="00A06ECE" w:rsidP="00A569C9">
      <w:pPr>
        <w:pStyle w:val="TxBrp11"/>
        <w:ind w:left="2127"/>
        <w:jc w:val="both"/>
        <w:rPr>
          <w:rFonts w:ascii="Trebuchet MS" w:hAnsi="Trebuchet MS" w:cs="Arial"/>
          <w:spacing w:val="-2"/>
          <w:sz w:val="22"/>
          <w:szCs w:val="22"/>
          <w:lang w:eastAsia="fi-FI"/>
        </w:rPr>
      </w:pPr>
    </w:p>
    <w:p w14:paraId="2694185A" w14:textId="4595A251" w:rsidR="002C125C" w:rsidRDefault="002C125C" w:rsidP="002C125C">
      <w:pPr>
        <w:pStyle w:val="TxBrp11"/>
        <w:jc w:val="both"/>
        <w:rPr>
          <w:rFonts w:ascii="Trebuchet MS" w:hAnsi="Trebuchet MS"/>
          <w:b/>
          <w:bCs/>
          <w:sz w:val="22"/>
          <w:szCs w:val="22"/>
        </w:rPr>
      </w:pPr>
      <w:r>
        <w:rPr>
          <w:rFonts w:ascii="Trebuchet MS" w:hAnsi="Trebuchet MS" w:cs="Arial"/>
          <w:spacing w:val="-2"/>
          <w:sz w:val="22"/>
          <w:szCs w:val="22"/>
          <w:lang w:eastAsia="fi-FI"/>
        </w:rPr>
        <w:t>4.15</w:t>
      </w:r>
      <w:r>
        <w:rPr>
          <w:rFonts w:ascii="Trebuchet MS" w:hAnsi="Trebuchet MS" w:cs="Arial"/>
          <w:spacing w:val="-2"/>
          <w:sz w:val="22"/>
          <w:szCs w:val="22"/>
          <w:lang w:eastAsia="fi-FI"/>
        </w:rPr>
        <w:tab/>
      </w:r>
      <w:r>
        <w:rPr>
          <w:rFonts w:ascii="Trebuchet MS" w:hAnsi="Trebuchet MS" w:cs="Arial"/>
          <w:spacing w:val="-2"/>
          <w:sz w:val="22"/>
          <w:szCs w:val="22"/>
          <w:lang w:eastAsia="fi-FI"/>
        </w:rPr>
        <w:tab/>
      </w:r>
      <w:r>
        <w:rPr>
          <w:rFonts w:ascii="Trebuchet MS" w:hAnsi="Trebuchet MS" w:cs="Arial"/>
          <w:spacing w:val="-2"/>
          <w:sz w:val="22"/>
          <w:szCs w:val="22"/>
          <w:lang w:eastAsia="fi-FI"/>
        </w:rPr>
        <w:tab/>
      </w:r>
      <w:r w:rsidRPr="0011214A">
        <w:rPr>
          <w:rFonts w:ascii="Trebuchet MS" w:hAnsi="Trebuchet MS"/>
          <w:b/>
          <w:bCs/>
          <w:sz w:val="22"/>
          <w:szCs w:val="22"/>
        </w:rPr>
        <w:t>Privažiavimo keliai</w:t>
      </w:r>
    </w:p>
    <w:p w14:paraId="1880DBFD" w14:textId="26116219" w:rsidR="000F23B8" w:rsidRDefault="000F23B8" w:rsidP="002C125C">
      <w:pPr>
        <w:pStyle w:val="TxBrp11"/>
        <w:jc w:val="both"/>
        <w:rPr>
          <w:rFonts w:ascii="Trebuchet MS" w:hAnsi="Trebuchet MS"/>
          <w:b/>
          <w:bCs/>
          <w:sz w:val="22"/>
          <w:szCs w:val="22"/>
        </w:rPr>
      </w:pPr>
    </w:p>
    <w:p w14:paraId="03ED2BE2" w14:textId="3C471737" w:rsidR="000F23B8" w:rsidRDefault="000F23B8" w:rsidP="002C125C">
      <w:pPr>
        <w:pStyle w:val="TxBrp11"/>
        <w:jc w:val="both"/>
        <w:rPr>
          <w:rFonts w:ascii="Trebuchet MS" w:hAnsi="Trebuchet MS"/>
          <w:b/>
          <w:bCs/>
          <w:sz w:val="22"/>
          <w:szCs w:val="22"/>
        </w:rPr>
      </w:pPr>
      <w:r>
        <w:rPr>
          <w:rFonts w:ascii="Trebuchet MS" w:hAnsi="Trebuchet MS"/>
          <w:b/>
          <w:bCs/>
          <w:sz w:val="22"/>
          <w:szCs w:val="22"/>
        </w:rPr>
        <w:tab/>
      </w:r>
      <w:r>
        <w:rPr>
          <w:rFonts w:ascii="Trebuchet MS" w:hAnsi="Trebuchet MS"/>
          <w:b/>
          <w:bCs/>
          <w:sz w:val="22"/>
          <w:szCs w:val="22"/>
        </w:rPr>
        <w:tab/>
      </w:r>
      <w:r>
        <w:rPr>
          <w:rFonts w:ascii="Trebuchet MS" w:hAnsi="Trebuchet MS"/>
          <w:b/>
          <w:bCs/>
          <w:sz w:val="22"/>
          <w:szCs w:val="22"/>
        </w:rPr>
        <w:tab/>
        <w:t>14.5 punkto pabaigoje įterpiamos šios pastraipos:</w:t>
      </w:r>
    </w:p>
    <w:p w14:paraId="2B610F53" w14:textId="65B24CB3" w:rsidR="000F23B8" w:rsidRPr="0011214A" w:rsidRDefault="000F23B8" w:rsidP="002C125C">
      <w:pPr>
        <w:pStyle w:val="TxBrp11"/>
        <w:jc w:val="both"/>
        <w:rPr>
          <w:rFonts w:ascii="Trebuchet MS" w:hAnsi="Trebuchet MS"/>
          <w:b/>
          <w:bCs/>
          <w:sz w:val="22"/>
          <w:szCs w:val="22"/>
        </w:rPr>
      </w:pPr>
    </w:p>
    <w:p w14:paraId="2047AE93" w14:textId="5FA81CD9" w:rsidR="002C125C" w:rsidRPr="0011214A" w:rsidRDefault="002C125C" w:rsidP="002C125C">
      <w:pPr>
        <w:spacing w:before="120" w:after="120"/>
        <w:ind w:left="2160"/>
        <w:jc w:val="both"/>
        <w:rPr>
          <w:rFonts w:ascii="Trebuchet MS" w:hAnsi="Trebuchet MS"/>
          <w:spacing w:val="-2"/>
          <w:sz w:val="22"/>
          <w:szCs w:val="22"/>
          <w:lang w:eastAsia="fi-FI"/>
        </w:rPr>
      </w:pPr>
      <w:r w:rsidRPr="0011214A">
        <w:rPr>
          <w:rFonts w:ascii="Trebuchet MS" w:hAnsi="Trebuchet MS"/>
          <w:spacing w:val="-2"/>
          <w:sz w:val="22"/>
          <w:szCs w:val="22"/>
          <w:lang w:eastAsia="fi-FI"/>
        </w:rPr>
        <w:t>Rangovas įsipareigoja imtis visų reikalingų priemonių dėl gruntinių privažiuojamųjų kelių, suderintų su Užsakovu, naudojamų pasiekti</w:t>
      </w:r>
      <w:r w:rsidR="0053285B" w:rsidRPr="0011214A">
        <w:rPr>
          <w:rFonts w:ascii="Trebuchet MS" w:hAnsi="Trebuchet MS"/>
          <w:spacing w:val="-2"/>
          <w:sz w:val="22"/>
          <w:szCs w:val="22"/>
          <w:lang w:eastAsia="fi-FI"/>
        </w:rPr>
        <w:t xml:space="preserve"> Statybvietę</w:t>
      </w:r>
      <w:r w:rsidRPr="0011214A">
        <w:rPr>
          <w:rFonts w:ascii="Trebuchet MS" w:hAnsi="Trebuchet MS"/>
          <w:spacing w:val="-2"/>
          <w:sz w:val="22"/>
          <w:szCs w:val="22"/>
          <w:lang w:eastAsia="fi-FI"/>
        </w:rPr>
        <w:t xml:space="preserve">, </w:t>
      </w:r>
      <w:r w:rsidR="00C17823">
        <w:rPr>
          <w:rFonts w:ascii="Trebuchet MS" w:hAnsi="Trebuchet MS"/>
          <w:spacing w:val="-2"/>
          <w:sz w:val="22"/>
          <w:szCs w:val="22"/>
          <w:lang w:eastAsia="fi-FI"/>
        </w:rPr>
        <w:t>priežiūros</w:t>
      </w:r>
      <w:r w:rsidRPr="0011214A">
        <w:rPr>
          <w:rFonts w:ascii="Trebuchet MS" w:hAnsi="Trebuchet MS"/>
          <w:spacing w:val="-2"/>
          <w:sz w:val="22"/>
          <w:szCs w:val="22"/>
          <w:lang w:eastAsia="fi-FI"/>
        </w:rPr>
        <w:t>:</w:t>
      </w:r>
    </w:p>
    <w:p w14:paraId="354841B1" w14:textId="7AA9FED7" w:rsidR="002C125C" w:rsidRPr="0011214A" w:rsidRDefault="002C125C" w:rsidP="00467306">
      <w:pPr>
        <w:pStyle w:val="ListParagraph"/>
        <w:numPr>
          <w:ilvl w:val="0"/>
          <w:numId w:val="33"/>
        </w:numPr>
        <w:autoSpaceDN w:val="0"/>
        <w:spacing w:before="120" w:after="120" w:line="276" w:lineRule="auto"/>
        <w:jc w:val="both"/>
        <w:rPr>
          <w:rFonts w:ascii="Trebuchet MS" w:hAnsi="Trebuchet MS"/>
          <w:spacing w:val="-2"/>
          <w:kern w:val="0"/>
          <w:sz w:val="22"/>
          <w:szCs w:val="22"/>
        </w:rPr>
      </w:pPr>
      <w:r w:rsidRPr="0011214A">
        <w:rPr>
          <w:rFonts w:ascii="Trebuchet MS" w:hAnsi="Trebuchet MS"/>
          <w:spacing w:val="-2"/>
          <w:kern w:val="0"/>
          <w:sz w:val="22"/>
          <w:szCs w:val="22"/>
        </w:rPr>
        <w:t>periodiškai (ne mažiau kaip 3 kartus per dieną</w:t>
      </w:r>
      <w:r w:rsidR="000415EE">
        <w:rPr>
          <w:rFonts w:ascii="Trebuchet MS" w:hAnsi="Trebuchet MS"/>
          <w:spacing w:val="-2"/>
          <w:kern w:val="0"/>
          <w:sz w:val="22"/>
          <w:szCs w:val="22"/>
        </w:rPr>
        <w:t xml:space="preserve"> Užsakovui pareikalavus</w:t>
      </w:r>
      <w:r w:rsidRPr="0011214A">
        <w:rPr>
          <w:rFonts w:ascii="Trebuchet MS" w:hAnsi="Trebuchet MS"/>
          <w:spacing w:val="-2"/>
          <w:kern w:val="0"/>
          <w:sz w:val="22"/>
          <w:szCs w:val="22"/>
        </w:rPr>
        <w:t>) šiltuoju metų laiku privalomai laistyti sunkiųjų transporto priemonių naudojamus privažiuojamuosius kelius. Esant kelių dulkėtumui, pagal Užsakovo pareikalavimą laistyti kelius papildomai;</w:t>
      </w:r>
    </w:p>
    <w:p w14:paraId="300CFB58" w14:textId="77777777" w:rsidR="002C125C" w:rsidRPr="0011214A" w:rsidRDefault="002C125C" w:rsidP="00467306">
      <w:pPr>
        <w:pStyle w:val="ListParagraph"/>
        <w:numPr>
          <w:ilvl w:val="0"/>
          <w:numId w:val="33"/>
        </w:numPr>
        <w:autoSpaceDN w:val="0"/>
        <w:spacing w:before="120" w:after="120" w:line="276" w:lineRule="auto"/>
        <w:jc w:val="both"/>
        <w:rPr>
          <w:rFonts w:ascii="Trebuchet MS" w:hAnsi="Trebuchet MS"/>
          <w:spacing w:val="-2"/>
          <w:kern w:val="0"/>
          <w:sz w:val="22"/>
          <w:szCs w:val="22"/>
        </w:rPr>
      </w:pPr>
      <w:r w:rsidRPr="0011214A">
        <w:rPr>
          <w:rFonts w:ascii="Trebuchet MS" w:hAnsi="Trebuchet MS"/>
          <w:spacing w:val="-2"/>
          <w:kern w:val="0"/>
          <w:sz w:val="22"/>
          <w:szCs w:val="22"/>
        </w:rPr>
        <w:t xml:space="preserve">atsiradus defektams (nelygumams, duobėms ir pan.), pagal Užsakovo pareikalavimą atstatyti (išlyginti) privažiuojamųjų kelių dangą; </w:t>
      </w:r>
    </w:p>
    <w:p w14:paraId="7D1322DA" w14:textId="77777777" w:rsidR="002C125C" w:rsidRPr="0011214A" w:rsidRDefault="002C125C" w:rsidP="00467306">
      <w:pPr>
        <w:pStyle w:val="ListParagraph"/>
        <w:numPr>
          <w:ilvl w:val="0"/>
          <w:numId w:val="33"/>
        </w:numPr>
        <w:autoSpaceDN w:val="0"/>
        <w:spacing w:before="120" w:after="120" w:line="276" w:lineRule="auto"/>
        <w:jc w:val="both"/>
        <w:rPr>
          <w:rFonts w:ascii="Trebuchet MS" w:hAnsi="Trebuchet MS"/>
          <w:spacing w:val="-2"/>
          <w:kern w:val="0"/>
          <w:sz w:val="22"/>
          <w:szCs w:val="22"/>
        </w:rPr>
      </w:pPr>
      <w:r w:rsidRPr="0011214A">
        <w:rPr>
          <w:rFonts w:ascii="Trebuchet MS" w:hAnsi="Trebuchet MS"/>
          <w:spacing w:val="-2"/>
          <w:kern w:val="0"/>
          <w:sz w:val="22"/>
          <w:szCs w:val="22"/>
        </w:rPr>
        <w:t>Pagal Užsakovo pareikalavimą kreiptis į kompetentingas institucijas su prašymu pastatyti ir/ar įrengti greitį ribojančius ženklus ir priemones (greičio kalnelius).</w:t>
      </w:r>
    </w:p>
    <w:p w14:paraId="0D21023C" w14:textId="622CF4C3" w:rsidR="002C125C" w:rsidRPr="0011214A" w:rsidRDefault="002C125C" w:rsidP="002C125C">
      <w:pPr>
        <w:pStyle w:val="TxBrp11"/>
        <w:ind w:left="2160"/>
        <w:jc w:val="both"/>
        <w:rPr>
          <w:rFonts w:ascii="Trebuchet MS" w:hAnsi="Trebuchet MS" w:cs="Arial"/>
          <w:sz w:val="22"/>
          <w:szCs w:val="22"/>
          <w:shd w:val="clear" w:color="auto" w:fill="FFFF00"/>
        </w:rPr>
      </w:pPr>
      <w:r w:rsidRPr="0011214A">
        <w:rPr>
          <w:rFonts w:ascii="Trebuchet MS" w:hAnsi="Trebuchet MS"/>
          <w:spacing w:val="-2"/>
          <w:sz w:val="22"/>
          <w:szCs w:val="22"/>
          <w:lang w:eastAsia="fi-FI"/>
        </w:rPr>
        <w:t>Rangovas, nesilaikantis šiame punkte nustatytų reikalavimų, privalo sumokėti Užsakovui 1 000 Eur baudą už kiekvieną pažeidimo atvejį.</w:t>
      </w:r>
    </w:p>
    <w:p w14:paraId="4C6F3986" w14:textId="77777777" w:rsidR="006A42FE" w:rsidRPr="0011214A" w:rsidRDefault="006A42FE" w:rsidP="00DB193D">
      <w:pPr>
        <w:pStyle w:val="TxBrp11"/>
        <w:jc w:val="both"/>
        <w:rPr>
          <w:rFonts w:ascii="Trebuchet MS" w:hAnsi="Trebuchet MS" w:cs="Arial"/>
          <w:b/>
          <w:sz w:val="22"/>
          <w:szCs w:val="22"/>
          <w:shd w:val="clear" w:color="auto" w:fill="FFFF00"/>
        </w:rPr>
      </w:pPr>
    </w:p>
    <w:p w14:paraId="61FEB700" w14:textId="77777777" w:rsidR="004425EF" w:rsidRPr="0011214A" w:rsidRDefault="004425EF" w:rsidP="00DB193D">
      <w:pPr>
        <w:pStyle w:val="TxBrp11"/>
        <w:jc w:val="both"/>
        <w:rPr>
          <w:rFonts w:ascii="Trebuchet MS" w:hAnsi="Trebuchet MS" w:cs="Arial"/>
          <w:b/>
          <w:sz w:val="22"/>
          <w:szCs w:val="22"/>
          <w:shd w:val="clear" w:color="auto" w:fill="FFFF00"/>
        </w:rPr>
      </w:pPr>
    </w:p>
    <w:p w14:paraId="03BF555E" w14:textId="77777777" w:rsidR="00DB193D" w:rsidRPr="00C949EB" w:rsidRDefault="00DB193D" w:rsidP="00DB193D">
      <w:pPr>
        <w:tabs>
          <w:tab w:val="left" w:pos="142"/>
        </w:tabs>
        <w:jc w:val="both"/>
        <w:rPr>
          <w:rFonts w:ascii="Trebuchet MS" w:hAnsi="Trebuchet MS" w:cs="Arial"/>
          <w:b/>
          <w:sz w:val="22"/>
          <w:szCs w:val="22"/>
        </w:rPr>
      </w:pPr>
      <w:r w:rsidRPr="00C949EB">
        <w:rPr>
          <w:rFonts w:ascii="Trebuchet MS" w:hAnsi="Trebuchet MS" w:cs="Arial"/>
          <w:sz w:val="22"/>
          <w:szCs w:val="22"/>
        </w:rPr>
        <w:lastRenderedPageBreak/>
        <w:t>4.18</w:t>
      </w:r>
      <w:r w:rsidRPr="00C949EB">
        <w:rPr>
          <w:rFonts w:ascii="Trebuchet MS" w:hAnsi="Trebuchet MS" w:cs="Arial"/>
          <w:b/>
          <w:sz w:val="22"/>
          <w:szCs w:val="22"/>
        </w:rPr>
        <w:tab/>
      </w:r>
      <w:r w:rsidR="00143756" w:rsidRPr="00C949EB">
        <w:rPr>
          <w:rFonts w:ascii="Trebuchet MS" w:hAnsi="Trebuchet MS" w:cs="Arial"/>
          <w:b/>
          <w:sz w:val="22"/>
          <w:szCs w:val="22"/>
        </w:rPr>
        <w:tab/>
      </w:r>
      <w:r w:rsidR="00143756" w:rsidRPr="00C949EB">
        <w:rPr>
          <w:rFonts w:ascii="Trebuchet MS" w:hAnsi="Trebuchet MS" w:cs="Arial"/>
          <w:b/>
          <w:sz w:val="22"/>
          <w:szCs w:val="22"/>
        </w:rPr>
        <w:tab/>
        <w:t>Aplinkos apsauga</w:t>
      </w:r>
    </w:p>
    <w:p w14:paraId="5E3AACDF" w14:textId="77777777" w:rsidR="00DB193D" w:rsidRPr="00C949EB" w:rsidRDefault="00DB193D" w:rsidP="00DB193D">
      <w:pPr>
        <w:tabs>
          <w:tab w:val="left" w:pos="1560"/>
        </w:tabs>
        <w:ind w:left="1276"/>
        <w:jc w:val="both"/>
        <w:rPr>
          <w:rFonts w:ascii="Trebuchet MS" w:hAnsi="Trebuchet MS" w:cs="Arial"/>
          <w:b/>
          <w:sz w:val="22"/>
          <w:szCs w:val="22"/>
        </w:rPr>
      </w:pPr>
    </w:p>
    <w:p w14:paraId="0C06C9EC" w14:textId="79E5C912" w:rsidR="002B1081" w:rsidRPr="00C949EB" w:rsidRDefault="00DB193D" w:rsidP="00DB193D">
      <w:pPr>
        <w:tabs>
          <w:tab w:val="left" w:pos="2127"/>
        </w:tabs>
        <w:ind w:left="2127"/>
        <w:jc w:val="both"/>
        <w:rPr>
          <w:rFonts w:ascii="Trebuchet MS" w:hAnsi="Trebuchet MS" w:cs="Arial"/>
          <w:b/>
          <w:sz w:val="22"/>
          <w:szCs w:val="22"/>
        </w:rPr>
      </w:pPr>
      <w:r w:rsidRPr="00C949EB">
        <w:rPr>
          <w:rFonts w:ascii="Trebuchet MS" w:hAnsi="Trebuchet MS" w:cs="Arial"/>
          <w:b/>
          <w:sz w:val="22"/>
          <w:szCs w:val="22"/>
        </w:rPr>
        <w:t>4.18</w:t>
      </w:r>
      <w:r w:rsidR="00552E2F" w:rsidRPr="00C949EB">
        <w:rPr>
          <w:rFonts w:ascii="Trebuchet MS" w:hAnsi="Trebuchet MS" w:cs="Arial"/>
          <w:b/>
          <w:sz w:val="22"/>
          <w:szCs w:val="22"/>
        </w:rPr>
        <w:t xml:space="preserve"> punkto pabaigoje įterpiam</w:t>
      </w:r>
      <w:r w:rsidR="0046307D">
        <w:rPr>
          <w:rFonts w:ascii="Trebuchet MS" w:hAnsi="Trebuchet MS" w:cs="Arial"/>
          <w:b/>
          <w:sz w:val="22"/>
          <w:szCs w:val="22"/>
        </w:rPr>
        <w:t>os</w:t>
      </w:r>
      <w:r w:rsidR="002B1081" w:rsidRPr="00C949EB">
        <w:rPr>
          <w:rFonts w:ascii="Trebuchet MS" w:hAnsi="Trebuchet MS" w:cs="Arial"/>
          <w:b/>
          <w:sz w:val="22"/>
          <w:szCs w:val="22"/>
        </w:rPr>
        <w:t xml:space="preserve"> ši</w:t>
      </w:r>
      <w:r w:rsidR="00A569C9" w:rsidRPr="00C949EB">
        <w:rPr>
          <w:rFonts w:ascii="Trebuchet MS" w:hAnsi="Trebuchet MS" w:cs="Arial"/>
          <w:b/>
          <w:sz w:val="22"/>
          <w:szCs w:val="22"/>
        </w:rPr>
        <w:t>os</w:t>
      </w:r>
      <w:r w:rsidR="002B1081" w:rsidRPr="00C949EB">
        <w:rPr>
          <w:rFonts w:ascii="Trebuchet MS" w:hAnsi="Trebuchet MS" w:cs="Arial"/>
          <w:b/>
          <w:sz w:val="22"/>
          <w:szCs w:val="22"/>
        </w:rPr>
        <w:t xml:space="preserve"> pastraip</w:t>
      </w:r>
      <w:r w:rsidR="00A569C9" w:rsidRPr="00C949EB">
        <w:rPr>
          <w:rFonts w:ascii="Trebuchet MS" w:hAnsi="Trebuchet MS" w:cs="Arial"/>
          <w:b/>
          <w:sz w:val="22"/>
          <w:szCs w:val="22"/>
        </w:rPr>
        <w:t>os</w:t>
      </w:r>
      <w:r w:rsidR="002B1081" w:rsidRPr="00C949EB">
        <w:rPr>
          <w:rFonts w:ascii="Trebuchet MS" w:hAnsi="Trebuchet MS" w:cs="Arial"/>
          <w:b/>
          <w:sz w:val="22"/>
          <w:szCs w:val="22"/>
        </w:rPr>
        <w:t>:</w:t>
      </w:r>
    </w:p>
    <w:p w14:paraId="31E66CEB" w14:textId="6FED3B99" w:rsidR="00A569C9" w:rsidRPr="00C949EB" w:rsidRDefault="00A569C9" w:rsidP="00DB193D">
      <w:pPr>
        <w:tabs>
          <w:tab w:val="left" w:pos="2127"/>
        </w:tabs>
        <w:ind w:left="2127"/>
        <w:jc w:val="both"/>
        <w:rPr>
          <w:rFonts w:ascii="Trebuchet MS" w:hAnsi="Trebuchet MS" w:cs="Arial"/>
          <w:b/>
          <w:sz w:val="22"/>
          <w:szCs w:val="22"/>
        </w:rPr>
      </w:pPr>
    </w:p>
    <w:p w14:paraId="544D3611" w14:textId="77777777" w:rsidR="008B597C" w:rsidRDefault="00726E04" w:rsidP="00DB193D">
      <w:pPr>
        <w:tabs>
          <w:tab w:val="left" w:pos="2127"/>
        </w:tabs>
        <w:ind w:left="2127"/>
        <w:jc w:val="both"/>
        <w:rPr>
          <w:rFonts w:ascii="Trebuchet MS" w:hAnsi="Trebuchet MS" w:cs="Arial"/>
          <w:color w:val="000000" w:themeColor="text1"/>
          <w:sz w:val="22"/>
          <w:szCs w:val="22"/>
        </w:rPr>
      </w:pPr>
      <w:r w:rsidRPr="008B597C">
        <w:rPr>
          <w:rFonts w:ascii="Trebuchet MS" w:hAnsi="Trebuchet MS" w:cs="Arial"/>
          <w:bCs/>
          <w:sz w:val="22"/>
          <w:szCs w:val="22"/>
        </w:rPr>
        <w:t>Per visą Sutarties vykdymo laikotarpį</w:t>
      </w:r>
      <w:r w:rsidR="00A569C9" w:rsidRPr="008B597C">
        <w:rPr>
          <w:rFonts w:ascii="Trebuchet MS" w:hAnsi="Trebuchet MS" w:cs="Arial"/>
          <w:bCs/>
          <w:sz w:val="22"/>
          <w:szCs w:val="22"/>
        </w:rPr>
        <w:t xml:space="preserve"> Rangovas privalo </w:t>
      </w:r>
      <w:r w:rsidRPr="008B597C">
        <w:rPr>
          <w:rFonts w:ascii="Trebuchet MS" w:hAnsi="Trebuchet MS" w:cs="Arial"/>
          <w:bCs/>
          <w:sz w:val="22"/>
          <w:szCs w:val="22"/>
        </w:rPr>
        <w:t>turėti įdiegtą</w:t>
      </w:r>
      <w:r w:rsidR="00A569C9" w:rsidRPr="008B597C">
        <w:rPr>
          <w:rFonts w:ascii="Trebuchet MS" w:hAnsi="Trebuchet MS" w:cs="Arial"/>
          <w:color w:val="000000"/>
          <w:sz w:val="22"/>
          <w:szCs w:val="22"/>
        </w:rPr>
        <w:t xml:space="preserve"> aplinkos apsaugos vadybos </w:t>
      </w:r>
      <w:r w:rsidRPr="008B597C">
        <w:rPr>
          <w:rFonts w:ascii="Trebuchet MS" w:hAnsi="Trebuchet MS" w:cs="Arial"/>
          <w:color w:val="000000"/>
          <w:sz w:val="22"/>
          <w:szCs w:val="22"/>
        </w:rPr>
        <w:t xml:space="preserve">priemonių </w:t>
      </w:r>
      <w:r w:rsidR="00A569C9" w:rsidRPr="008B597C">
        <w:rPr>
          <w:rFonts w:ascii="Trebuchet MS" w:hAnsi="Trebuchet MS" w:cs="Arial"/>
          <w:color w:val="000000"/>
          <w:sz w:val="22"/>
          <w:szCs w:val="22"/>
        </w:rPr>
        <w:t>sistem</w:t>
      </w:r>
      <w:r w:rsidRPr="008B597C">
        <w:rPr>
          <w:rFonts w:ascii="Trebuchet MS" w:hAnsi="Trebuchet MS" w:cs="Arial"/>
          <w:color w:val="000000"/>
          <w:sz w:val="22"/>
          <w:szCs w:val="22"/>
        </w:rPr>
        <w:t>ą, atitinkančią</w:t>
      </w:r>
      <w:r w:rsidRPr="008B597C">
        <w:rPr>
          <w:rFonts w:ascii="Trebuchet MS" w:hAnsi="Trebuchet MS" w:cs="Arial"/>
          <w:color w:val="000000" w:themeColor="text1"/>
          <w:sz w:val="22"/>
          <w:szCs w:val="22"/>
        </w:rPr>
        <w:t xml:space="preserve"> aplinkos apsaugos vadybos ISO 14001 arba lygiaverčio standarto reikalavimus.</w:t>
      </w:r>
    </w:p>
    <w:p w14:paraId="7B7D0D37" w14:textId="421FAD6E" w:rsidR="00DB193D" w:rsidRPr="00C949EB" w:rsidRDefault="00726E04" w:rsidP="00DB193D">
      <w:pPr>
        <w:tabs>
          <w:tab w:val="left" w:pos="2127"/>
        </w:tabs>
        <w:ind w:left="2127"/>
        <w:jc w:val="both"/>
        <w:rPr>
          <w:rFonts w:ascii="Trebuchet MS" w:hAnsi="Trebuchet MS" w:cs="Arial"/>
          <w:sz w:val="22"/>
          <w:szCs w:val="22"/>
        </w:rPr>
      </w:pPr>
      <w:r w:rsidRPr="00C949EB">
        <w:rPr>
          <w:rFonts w:ascii="Trebuchet MS" w:hAnsi="Trebuchet MS" w:cs="Arial"/>
          <w:color w:val="000000"/>
          <w:sz w:val="22"/>
          <w:szCs w:val="22"/>
        </w:rPr>
        <w:t xml:space="preserve"> </w:t>
      </w:r>
    </w:p>
    <w:p w14:paraId="0770F6D0" w14:textId="0A397433" w:rsidR="00DB193D" w:rsidRDefault="00A522AA" w:rsidP="00552E2F">
      <w:pPr>
        <w:tabs>
          <w:tab w:val="left" w:pos="2127"/>
        </w:tabs>
        <w:ind w:left="2127"/>
        <w:jc w:val="both"/>
        <w:rPr>
          <w:rFonts w:ascii="Trebuchet MS" w:hAnsi="Trebuchet MS" w:cs="Arial"/>
          <w:sz w:val="22"/>
          <w:szCs w:val="22"/>
        </w:rPr>
      </w:pPr>
      <w:r w:rsidRPr="00C949EB">
        <w:rPr>
          <w:rFonts w:ascii="Trebuchet MS" w:hAnsi="Trebuchet MS" w:cs="Arial"/>
          <w:sz w:val="22"/>
          <w:szCs w:val="22"/>
        </w:rPr>
        <w:t xml:space="preserve">Rangovas </w:t>
      </w:r>
      <w:r w:rsidR="00084813" w:rsidRPr="00C949EB">
        <w:rPr>
          <w:rFonts w:ascii="Trebuchet MS" w:hAnsi="Trebuchet MS" w:cs="Arial"/>
          <w:sz w:val="22"/>
          <w:szCs w:val="22"/>
        </w:rPr>
        <w:t>privalo ap</w:t>
      </w:r>
      <w:r w:rsidR="00C31466" w:rsidRPr="00C949EB">
        <w:rPr>
          <w:rFonts w:ascii="Trebuchet MS" w:hAnsi="Trebuchet MS" w:cs="Arial"/>
          <w:sz w:val="22"/>
          <w:szCs w:val="22"/>
        </w:rPr>
        <w:t>saugo</w:t>
      </w:r>
      <w:r w:rsidR="00084813" w:rsidRPr="00C949EB">
        <w:rPr>
          <w:rFonts w:ascii="Trebuchet MS" w:hAnsi="Trebuchet MS" w:cs="Arial"/>
          <w:sz w:val="22"/>
          <w:szCs w:val="22"/>
        </w:rPr>
        <w:t>ti</w:t>
      </w:r>
      <w:r w:rsidR="00C31466" w:rsidRPr="00C949EB">
        <w:rPr>
          <w:rFonts w:ascii="Trebuchet MS" w:hAnsi="Trebuchet MS" w:cs="Arial"/>
          <w:sz w:val="22"/>
          <w:szCs w:val="22"/>
        </w:rPr>
        <w:t xml:space="preserve"> </w:t>
      </w:r>
      <w:r w:rsidR="00C31466" w:rsidRPr="00DC618C">
        <w:rPr>
          <w:rFonts w:ascii="Trebuchet MS" w:hAnsi="Trebuchet MS" w:cs="Arial"/>
          <w:sz w:val="22"/>
          <w:szCs w:val="22"/>
        </w:rPr>
        <w:t>Užsakovą ir atlygin</w:t>
      </w:r>
      <w:r w:rsidR="00084813" w:rsidRPr="00DC618C">
        <w:rPr>
          <w:rFonts w:ascii="Trebuchet MS" w:hAnsi="Trebuchet MS" w:cs="Arial"/>
          <w:sz w:val="22"/>
          <w:szCs w:val="22"/>
        </w:rPr>
        <w:t>ti</w:t>
      </w:r>
      <w:r w:rsidR="00C31466" w:rsidRPr="00DC618C">
        <w:rPr>
          <w:rFonts w:ascii="Trebuchet MS" w:hAnsi="Trebuchet MS" w:cs="Arial"/>
          <w:sz w:val="22"/>
          <w:szCs w:val="22"/>
        </w:rPr>
        <w:t xml:space="preserve"> Užsakovui nuostolius, patirtus dėl </w:t>
      </w:r>
      <w:r w:rsidR="00552E2F" w:rsidRPr="00DC618C">
        <w:rPr>
          <w:rFonts w:ascii="Trebuchet MS" w:hAnsi="Trebuchet MS" w:cs="Arial"/>
          <w:sz w:val="22"/>
          <w:szCs w:val="22"/>
        </w:rPr>
        <w:t xml:space="preserve">bet kurio </w:t>
      </w:r>
      <w:r w:rsidR="007262E8" w:rsidRPr="00DC618C">
        <w:rPr>
          <w:rFonts w:ascii="Trebuchet MS" w:hAnsi="Trebuchet MS" w:cs="Arial"/>
          <w:sz w:val="22"/>
          <w:szCs w:val="22"/>
        </w:rPr>
        <w:t xml:space="preserve">aplinkos apsaugos reikalavimų pažeidimo, </w:t>
      </w:r>
      <w:r w:rsidR="00552E2F" w:rsidRPr="00DC618C">
        <w:rPr>
          <w:rFonts w:ascii="Trebuchet MS" w:hAnsi="Trebuchet MS" w:cs="Arial"/>
          <w:sz w:val="22"/>
          <w:szCs w:val="22"/>
        </w:rPr>
        <w:t>padaryto Rangovo</w:t>
      </w:r>
      <w:r w:rsidR="000E2F27" w:rsidRPr="00DC618C">
        <w:rPr>
          <w:rFonts w:ascii="Trebuchet MS" w:hAnsi="Trebuchet MS" w:cs="Arial"/>
          <w:sz w:val="22"/>
          <w:szCs w:val="22"/>
        </w:rPr>
        <w:t>,</w:t>
      </w:r>
      <w:r w:rsidR="00552E2F" w:rsidRPr="00DC618C">
        <w:rPr>
          <w:rFonts w:ascii="Trebuchet MS" w:hAnsi="Trebuchet MS" w:cs="Arial"/>
          <w:sz w:val="22"/>
          <w:szCs w:val="22"/>
        </w:rPr>
        <w:t xml:space="preserve"> ar</w:t>
      </w:r>
      <w:r w:rsidR="000E2F27" w:rsidRPr="00DC618C">
        <w:rPr>
          <w:rFonts w:ascii="Trebuchet MS" w:hAnsi="Trebuchet MS" w:cs="Arial"/>
          <w:sz w:val="22"/>
          <w:szCs w:val="22"/>
        </w:rPr>
        <w:t>ba</w:t>
      </w:r>
      <w:r w:rsidR="00552E2F" w:rsidRPr="00DC618C">
        <w:rPr>
          <w:rFonts w:ascii="Trebuchet MS" w:hAnsi="Trebuchet MS" w:cs="Arial"/>
          <w:sz w:val="22"/>
          <w:szCs w:val="22"/>
        </w:rPr>
        <w:t xml:space="preserve"> Rangovo personalo</w:t>
      </w:r>
      <w:r w:rsidR="000E2F27" w:rsidRPr="00DC618C">
        <w:rPr>
          <w:rFonts w:ascii="Trebuchet MS" w:hAnsi="Trebuchet MS" w:cs="Arial"/>
          <w:sz w:val="22"/>
          <w:szCs w:val="22"/>
        </w:rPr>
        <w:t>,</w:t>
      </w:r>
      <w:r w:rsidR="00552E2F" w:rsidRPr="00DC618C">
        <w:rPr>
          <w:rFonts w:ascii="Trebuchet MS" w:hAnsi="Trebuchet MS" w:cs="Arial"/>
          <w:sz w:val="22"/>
          <w:szCs w:val="22"/>
        </w:rPr>
        <w:t xml:space="preserve"> arba</w:t>
      </w:r>
      <w:r w:rsidR="000E2F27" w:rsidRPr="00DC618C">
        <w:rPr>
          <w:rFonts w:ascii="Trebuchet MS" w:hAnsi="Trebuchet MS" w:cs="Arial"/>
          <w:sz w:val="22"/>
          <w:szCs w:val="22"/>
        </w:rPr>
        <w:t xml:space="preserve"> Rangovo</w:t>
      </w:r>
      <w:r w:rsidR="00552E2F" w:rsidRPr="00DC618C">
        <w:rPr>
          <w:rFonts w:ascii="Trebuchet MS" w:hAnsi="Trebuchet MS" w:cs="Arial"/>
          <w:sz w:val="22"/>
          <w:szCs w:val="22"/>
        </w:rPr>
        <w:t xml:space="preserve"> tiekėjų </w:t>
      </w:r>
      <w:r w:rsidR="000E2F27" w:rsidRPr="00DC618C">
        <w:rPr>
          <w:rFonts w:ascii="Trebuchet MS" w:hAnsi="Trebuchet MS" w:cs="Arial"/>
          <w:sz w:val="22"/>
          <w:szCs w:val="22"/>
        </w:rPr>
        <w:t>ar kitų asmenų, atsakomybė už kuriuos prieš Užsakovą yra priskirtina Rangovui.</w:t>
      </w:r>
    </w:p>
    <w:p w14:paraId="794E1CA7" w14:textId="55BFC396" w:rsidR="0053285B" w:rsidRDefault="0053285B" w:rsidP="0053285B">
      <w:pPr>
        <w:tabs>
          <w:tab w:val="left" w:pos="2127"/>
        </w:tabs>
        <w:jc w:val="both"/>
        <w:rPr>
          <w:rFonts w:ascii="Trebuchet MS" w:hAnsi="Trebuchet MS" w:cs="Arial"/>
          <w:sz w:val="22"/>
          <w:szCs w:val="22"/>
        </w:rPr>
      </w:pPr>
    </w:p>
    <w:p w14:paraId="38BF323A" w14:textId="77777777" w:rsidR="00A06ECE" w:rsidRDefault="00A06ECE" w:rsidP="0053285B">
      <w:pPr>
        <w:tabs>
          <w:tab w:val="left" w:pos="2127"/>
        </w:tabs>
        <w:jc w:val="both"/>
        <w:rPr>
          <w:rFonts w:ascii="Trebuchet MS" w:hAnsi="Trebuchet MS" w:cs="Arial"/>
          <w:sz w:val="22"/>
          <w:szCs w:val="22"/>
        </w:rPr>
      </w:pPr>
    </w:p>
    <w:p w14:paraId="69EAD285" w14:textId="2E62B47C" w:rsidR="0053285B" w:rsidRPr="0011214A" w:rsidRDefault="0053285B" w:rsidP="0053285B">
      <w:pPr>
        <w:tabs>
          <w:tab w:val="left" w:pos="2127"/>
        </w:tabs>
        <w:jc w:val="both"/>
        <w:rPr>
          <w:rFonts w:ascii="Trebuchet MS" w:hAnsi="Trebuchet MS"/>
          <w:b/>
          <w:sz w:val="22"/>
          <w:szCs w:val="22"/>
          <w:lang w:eastAsia="fi-FI"/>
        </w:rPr>
      </w:pPr>
      <w:r>
        <w:rPr>
          <w:rFonts w:ascii="Trebuchet MS" w:hAnsi="Trebuchet MS" w:cs="Arial"/>
          <w:sz w:val="22"/>
          <w:szCs w:val="22"/>
        </w:rPr>
        <w:t>4.20</w:t>
      </w:r>
      <w:r>
        <w:rPr>
          <w:rFonts w:ascii="Trebuchet MS" w:hAnsi="Trebuchet MS" w:cs="Arial"/>
          <w:sz w:val="22"/>
          <w:szCs w:val="22"/>
        </w:rPr>
        <w:tab/>
      </w:r>
      <w:r w:rsidRPr="0011214A">
        <w:rPr>
          <w:rFonts w:ascii="Trebuchet MS" w:hAnsi="Trebuchet MS"/>
          <w:b/>
          <w:sz w:val="22"/>
          <w:szCs w:val="22"/>
          <w:lang w:eastAsia="fi-FI"/>
        </w:rPr>
        <w:t>Užsakovo įrengimai ir pateikiamos medžiagos</w:t>
      </w:r>
    </w:p>
    <w:p w14:paraId="1BB2CDDE" w14:textId="77777777" w:rsidR="0053285B" w:rsidRPr="0011214A" w:rsidRDefault="0053285B" w:rsidP="0053285B">
      <w:pPr>
        <w:tabs>
          <w:tab w:val="left" w:pos="2127"/>
        </w:tabs>
        <w:jc w:val="both"/>
        <w:rPr>
          <w:rFonts w:ascii="Trebuchet MS" w:hAnsi="Trebuchet MS"/>
          <w:b/>
          <w:sz w:val="22"/>
          <w:szCs w:val="22"/>
          <w:lang w:eastAsia="fi-FI"/>
        </w:rPr>
      </w:pPr>
    </w:p>
    <w:p w14:paraId="11AF624F" w14:textId="7CDE0DB1" w:rsidR="0053285B" w:rsidRPr="00A06ECE" w:rsidRDefault="0053285B" w:rsidP="0053285B">
      <w:pPr>
        <w:spacing w:before="120" w:after="120"/>
        <w:ind w:left="1440" w:firstLine="720"/>
        <w:jc w:val="both"/>
        <w:rPr>
          <w:rFonts w:ascii="Trebuchet MS" w:hAnsi="Trebuchet MS"/>
          <w:b/>
          <w:bCs/>
          <w:sz w:val="22"/>
          <w:szCs w:val="22"/>
        </w:rPr>
      </w:pPr>
      <w:r w:rsidRPr="00A06ECE">
        <w:rPr>
          <w:rFonts w:ascii="Trebuchet MS" w:hAnsi="Trebuchet MS"/>
          <w:b/>
          <w:bCs/>
          <w:sz w:val="22"/>
          <w:szCs w:val="22"/>
        </w:rPr>
        <w:t>4.20 punkt</w:t>
      </w:r>
      <w:r w:rsidR="004733F1">
        <w:rPr>
          <w:rFonts w:ascii="Trebuchet MS" w:hAnsi="Trebuchet MS"/>
          <w:b/>
          <w:bCs/>
          <w:sz w:val="22"/>
          <w:szCs w:val="22"/>
        </w:rPr>
        <w:t>as pakeičiamas</w:t>
      </w:r>
      <w:r w:rsidRPr="00A06ECE">
        <w:rPr>
          <w:rFonts w:ascii="Trebuchet MS" w:hAnsi="Trebuchet MS"/>
          <w:b/>
          <w:bCs/>
          <w:sz w:val="22"/>
          <w:szCs w:val="22"/>
        </w:rPr>
        <w:t xml:space="preserve"> ir išdėst</w:t>
      </w:r>
      <w:r w:rsidR="004733F1">
        <w:rPr>
          <w:rFonts w:ascii="Trebuchet MS" w:hAnsi="Trebuchet MS"/>
          <w:b/>
          <w:bCs/>
          <w:sz w:val="22"/>
          <w:szCs w:val="22"/>
        </w:rPr>
        <w:t>omas</w:t>
      </w:r>
      <w:r w:rsidRPr="00A06ECE">
        <w:rPr>
          <w:rFonts w:ascii="Trebuchet MS" w:hAnsi="Trebuchet MS"/>
          <w:b/>
          <w:bCs/>
          <w:sz w:val="22"/>
          <w:szCs w:val="22"/>
        </w:rPr>
        <w:t xml:space="preserve"> taip:</w:t>
      </w:r>
    </w:p>
    <w:p w14:paraId="229D9437" w14:textId="359088CD" w:rsidR="0053285B" w:rsidRPr="0011214A" w:rsidRDefault="0053285B" w:rsidP="0053285B">
      <w:pPr>
        <w:tabs>
          <w:tab w:val="left" w:pos="2127"/>
        </w:tabs>
        <w:jc w:val="both"/>
        <w:rPr>
          <w:rFonts w:ascii="Trebuchet MS" w:hAnsi="Trebuchet MS" w:cs="Arial"/>
          <w:sz w:val="22"/>
          <w:szCs w:val="22"/>
        </w:rPr>
      </w:pPr>
      <w:r w:rsidRPr="0011214A">
        <w:rPr>
          <w:rFonts w:ascii="Trebuchet MS" w:hAnsi="Trebuchet MS"/>
          <w:spacing w:val="-2"/>
          <w:sz w:val="22"/>
          <w:szCs w:val="22"/>
          <w:lang w:eastAsia="fi-FI"/>
        </w:rPr>
        <w:tab/>
        <w:t>Užsakovas Sutarties vykdymui jokių medžiagų ir įrengimų nepateikia.</w:t>
      </w:r>
    </w:p>
    <w:p w14:paraId="13B9388C" w14:textId="77777777" w:rsidR="000E2F27" w:rsidRPr="0011214A" w:rsidRDefault="000E2F27" w:rsidP="00552E2F">
      <w:pPr>
        <w:tabs>
          <w:tab w:val="left" w:pos="2127"/>
        </w:tabs>
        <w:ind w:left="2127"/>
        <w:jc w:val="both"/>
        <w:rPr>
          <w:rFonts w:ascii="Trebuchet MS" w:hAnsi="Trebuchet MS" w:cs="Arial"/>
          <w:b/>
          <w:sz w:val="22"/>
          <w:szCs w:val="22"/>
          <w:shd w:val="clear" w:color="auto" w:fill="FFFF00"/>
        </w:rPr>
      </w:pPr>
    </w:p>
    <w:p w14:paraId="43BB0210" w14:textId="77777777" w:rsidR="004425EF" w:rsidRPr="00C949EB" w:rsidRDefault="004425EF" w:rsidP="00552E2F">
      <w:pPr>
        <w:tabs>
          <w:tab w:val="left" w:pos="2127"/>
        </w:tabs>
        <w:ind w:left="2127"/>
        <w:jc w:val="both"/>
        <w:rPr>
          <w:rFonts w:ascii="Trebuchet MS" w:hAnsi="Trebuchet MS" w:cs="Arial"/>
          <w:b/>
          <w:sz w:val="22"/>
          <w:szCs w:val="22"/>
          <w:shd w:val="clear" w:color="auto" w:fill="FFFF00"/>
        </w:rPr>
      </w:pPr>
    </w:p>
    <w:p w14:paraId="784B0A48" w14:textId="77777777" w:rsidR="00DB193D" w:rsidRPr="00C949EB" w:rsidRDefault="00DB193D" w:rsidP="00DB193D">
      <w:pPr>
        <w:ind w:left="2124" w:hanging="2124"/>
        <w:jc w:val="both"/>
        <w:rPr>
          <w:rFonts w:ascii="Trebuchet MS" w:hAnsi="Trebuchet MS" w:cs="Arial"/>
          <w:b/>
          <w:sz w:val="22"/>
          <w:szCs w:val="22"/>
        </w:rPr>
      </w:pPr>
      <w:r w:rsidRPr="00C949EB">
        <w:rPr>
          <w:rFonts w:ascii="Trebuchet MS" w:hAnsi="Trebuchet MS" w:cs="Arial"/>
          <w:sz w:val="22"/>
          <w:szCs w:val="22"/>
        </w:rPr>
        <w:t>4.21</w:t>
      </w:r>
      <w:r w:rsidRPr="00C949EB">
        <w:rPr>
          <w:rFonts w:ascii="Trebuchet MS" w:hAnsi="Trebuchet MS" w:cs="Arial"/>
          <w:sz w:val="22"/>
          <w:szCs w:val="22"/>
        </w:rPr>
        <w:tab/>
      </w:r>
      <w:r w:rsidR="00143756" w:rsidRPr="00C949EB">
        <w:rPr>
          <w:rFonts w:ascii="Trebuchet MS" w:hAnsi="Trebuchet MS" w:cs="Arial"/>
          <w:b/>
          <w:sz w:val="22"/>
          <w:szCs w:val="22"/>
        </w:rPr>
        <w:t>Darbų eigos ataskaitos</w:t>
      </w:r>
      <w:r w:rsidRPr="00C949EB">
        <w:rPr>
          <w:rFonts w:ascii="Trebuchet MS" w:hAnsi="Trebuchet MS" w:cs="Arial"/>
          <w:b/>
          <w:sz w:val="22"/>
          <w:szCs w:val="22"/>
        </w:rPr>
        <w:t xml:space="preserve"> </w:t>
      </w:r>
    </w:p>
    <w:p w14:paraId="71D670A0" w14:textId="77777777" w:rsidR="00DB193D" w:rsidRPr="00C949EB" w:rsidRDefault="00DB193D" w:rsidP="00DB193D">
      <w:pPr>
        <w:ind w:left="2124" w:hanging="2124"/>
        <w:jc w:val="both"/>
        <w:rPr>
          <w:rFonts w:ascii="Trebuchet MS" w:hAnsi="Trebuchet MS" w:cs="Arial"/>
          <w:sz w:val="22"/>
          <w:szCs w:val="22"/>
        </w:rPr>
      </w:pPr>
    </w:p>
    <w:p w14:paraId="4AABAFB9" w14:textId="77777777" w:rsidR="00844656" w:rsidRPr="00C949EB" w:rsidRDefault="004806EE" w:rsidP="00DB193D">
      <w:pPr>
        <w:tabs>
          <w:tab w:val="left" w:pos="2127"/>
        </w:tabs>
        <w:ind w:left="2127"/>
        <w:jc w:val="both"/>
        <w:rPr>
          <w:rFonts w:ascii="Trebuchet MS" w:hAnsi="Trebuchet MS" w:cs="Arial"/>
          <w:b/>
          <w:sz w:val="22"/>
          <w:szCs w:val="22"/>
        </w:rPr>
      </w:pPr>
      <w:r w:rsidRPr="00C949EB">
        <w:rPr>
          <w:rFonts w:ascii="Trebuchet MS" w:hAnsi="Trebuchet MS" w:cs="Arial"/>
          <w:b/>
          <w:sz w:val="22"/>
          <w:szCs w:val="22"/>
        </w:rPr>
        <w:t>4.21</w:t>
      </w:r>
      <w:r w:rsidR="00844656" w:rsidRPr="00C949EB">
        <w:rPr>
          <w:rFonts w:ascii="Trebuchet MS" w:hAnsi="Trebuchet MS" w:cs="Arial"/>
          <w:b/>
          <w:sz w:val="22"/>
          <w:szCs w:val="22"/>
        </w:rPr>
        <w:t xml:space="preserve"> punkto pirmos pastraipos pirmas sakinys išbraukiamas ir pakeičiamas šiuo </w:t>
      </w:r>
      <w:r w:rsidR="00F64E02" w:rsidRPr="00C949EB">
        <w:rPr>
          <w:rFonts w:ascii="Trebuchet MS" w:hAnsi="Trebuchet MS" w:cs="Arial"/>
          <w:b/>
          <w:sz w:val="22"/>
          <w:szCs w:val="22"/>
        </w:rPr>
        <w:t>sakiniu</w:t>
      </w:r>
      <w:r w:rsidR="00844656" w:rsidRPr="00C949EB">
        <w:rPr>
          <w:rFonts w:ascii="Trebuchet MS" w:hAnsi="Trebuchet MS" w:cs="Arial"/>
          <w:b/>
          <w:sz w:val="22"/>
          <w:szCs w:val="22"/>
        </w:rPr>
        <w:t>:</w:t>
      </w:r>
    </w:p>
    <w:p w14:paraId="378120F4" w14:textId="77777777" w:rsidR="004806EE" w:rsidRPr="00C949EB" w:rsidRDefault="004806EE" w:rsidP="00DB193D">
      <w:pPr>
        <w:tabs>
          <w:tab w:val="left" w:pos="2127"/>
        </w:tabs>
        <w:ind w:left="2127"/>
        <w:jc w:val="both"/>
        <w:rPr>
          <w:rFonts w:ascii="Trebuchet MS" w:hAnsi="Trebuchet MS" w:cs="Arial"/>
          <w:sz w:val="22"/>
          <w:szCs w:val="22"/>
        </w:rPr>
      </w:pPr>
    </w:p>
    <w:p w14:paraId="6FD9F4D3" w14:textId="655F3D8E" w:rsidR="00696B80" w:rsidRDefault="00696B80" w:rsidP="00DB193D">
      <w:pPr>
        <w:tabs>
          <w:tab w:val="left" w:pos="2127"/>
        </w:tabs>
        <w:ind w:left="2127"/>
        <w:jc w:val="both"/>
        <w:rPr>
          <w:rFonts w:ascii="Trebuchet MS" w:hAnsi="Trebuchet MS" w:cs="Arial"/>
          <w:sz w:val="22"/>
          <w:szCs w:val="22"/>
        </w:rPr>
      </w:pPr>
      <w:r w:rsidRPr="00C949EB">
        <w:rPr>
          <w:rFonts w:ascii="Trebuchet MS" w:hAnsi="Trebuchet MS" w:cs="Arial"/>
          <w:sz w:val="22"/>
          <w:szCs w:val="22"/>
        </w:rPr>
        <w:t xml:space="preserve">Rangovas </w:t>
      </w:r>
      <w:r w:rsidR="009D2B19" w:rsidRPr="00C949EB">
        <w:rPr>
          <w:rFonts w:ascii="Trebuchet MS" w:hAnsi="Trebuchet MS" w:cs="Arial"/>
          <w:sz w:val="22"/>
          <w:szCs w:val="22"/>
        </w:rPr>
        <w:t xml:space="preserve">privalo kas mėnesį </w:t>
      </w:r>
      <w:r w:rsidRPr="00C949EB">
        <w:rPr>
          <w:rFonts w:ascii="Trebuchet MS" w:hAnsi="Trebuchet MS" w:cs="Arial"/>
          <w:sz w:val="22"/>
          <w:szCs w:val="22"/>
        </w:rPr>
        <w:t>pareng</w:t>
      </w:r>
      <w:r w:rsidR="009D2B19" w:rsidRPr="00C949EB">
        <w:rPr>
          <w:rFonts w:ascii="Trebuchet MS" w:hAnsi="Trebuchet MS" w:cs="Arial"/>
          <w:sz w:val="22"/>
          <w:szCs w:val="22"/>
        </w:rPr>
        <w:t>ti</w:t>
      </w:r>
      <w:r w:rsidRPr="00C949EB">
        <w:rPr>
          <w:rFonts w:ascii="Trebuchet MS" w:hAnsi="Trebuchet MS" w:cs="Arial"/>
          <w:sz w:val="22"/>
          <w:szCs w:val="22"/>
        </w:rPr>
        <w:t xml:space="preserve"> ir pateik</w:t>
      </w:r>
      <w:r w:rsidR="009D2B19" w:rsidRPr="00C949EB">
        <w:rPr>
          <w:rFonts w:ascii="Trebuchet MS" w:hAnsi="Trebuchet MS" w:cs="Arial"/>
          <w:sz w:val="22"/>
          <w:szCs w:val="22"/>
        </w:rPr>
        <w:t>ti</w:t>
      </w:r>
      <w:r w:rsidRPr="00C949EB">
        <w:rPr>
          <w:rFonts w:ascii="Trebuchet MS" w:hAnsi="Trebuchet MS" w:cs="Arial"/>
          <w:sz w:val="22"/>
          <w:szCs w:val="22"/>
        </w:rPr>
        <w:t xml:space="preserve"> </w:t>
      </w:r>
      <w:r w:rsidR="00FA2F62" w:rsidRPr="00C949EB">
        <w:rPr>
          <w:rFonts w:ascii="Trebuchet MS" w:hAnsi="Trebuchet MS" w:cs="Arial"/>
          <w:sz w:val="22"/>
          <w:szCs w:val="22"/>
        </w:rPr>
        <w:t xml:space="preserve">Užsakovui ir </w:t>
      </w:r>
      <w:r w:rsidRPr="00C949EB">
        <w:rPr>
          <w:rFonts w:ascii="Trebuchet MS" w:hAnsi="Trebuchet MS" w:cs="Arial"/>
          <w:sz w:val="22"/>
          <w:szCs w:val="22"/>
        </w:rPr>
        <w:t xml:space="preserve">Inžinieriui </w:t>
      </w:r>
      <w:r w:rsidR="00FA2F62" w:rsidRPr="00C949EB">
        <w:rPr>
          <w:rFonts w:ascii="Trebuchet MS" w:hAnsi="Trebuchet MS" w:cs="Arial"/>
          <w:sz w:val="22"/>
          <w:szCs w:val="22"/>
        </w:rPr>
        <w:t xml:space="preserve">mėnesines </w:t>
      </w:r>
      <w:r w:rsidR="009D2B19" w:rsidRPr="00C949EB">
        <w:rPr>
          <w:rFonts w:ascii="Trebuchet MS" w:hAnsi="Trebuchet MS" w:cs="Arial"/>
          <w:sz w:val="22"/>
          <w:szCs w:val="22"/>
        </w:rPr>
        <w:t>D</w:t>
      </w:r>
      <w:r w:rsidRPr="00C949EB">
        <w:rPr>
          <w:rFonts w:ascii="Trebuchet MS" w:hAnsi="Trebuchet MS" w:cs="Arial"/>
          <w:sz w:val="22"/>
          <w:szCs w:val="22"/>
        </w:rPr>
        <w:t>arbų eigos ataskaitas</w:t>
      </w:r>
      <w:r w:rsidR="00F4089A" w:rsidRPr="00C949EB">
        <w:rPr>
          <w:rFonts w:ascii="Trebuchet MS" w:hAnsi="Trebuchet MS" w:cs="Arial"/>
          <w:sz w:val="22"/>
          <w:szCs w:val="22"/>
        </w:rPr>
        <w:t xml:space="preserve"> </w:t>
      </w:r>
      <w:r w:rsidR="0016156B" w:rsidRPr="00A66541">
        <w:rPr>
          <w:rFonts w:ascii="Trebuchet MS" w:hAnsi="Trebuchet MS" w:cs="Arial"/>
          <w:sz w:val="22"/>
          <w:szCs w:val="22"/>
        </w:rPr>
        <w:t>apie viso Projekto eigą</w:t>
      </w:r>
      <w:r w:rsidR="00AC64B4" w:rsidRPr="00A66541">
        <w:rPr>
          <w:rFonts w:ascii="Trebuchet MS" w:hAnsi="Trebuchet MS" w:cs="Arial"/>
          <w:sz w:val="22"/>
          <w:szCs w:val="22"/>
        </w:rPr>
        <w:t>; teikiamų ataskaitų pateikimo tvarką ir kopijų skaičių nustato Inžinierius.</w:t>
      </w:r>
    </w:p>
    <w:p w14:paraId="1E0CD598" w14:textId="77777777" w:rsidR="00A06ECE" w:rsidRDefault="00A06ECE" w:rsidP="006A3B34">
      <w:pPr>
        <w:spacing w:before="120" w:after="120"/>
        <w:ind w:left="1407" w:firstLine="720"/>
        <w:jc w:val="both"/>
        <w:rPr>
          <w:rFonts w:ascii="Trebuchet MS" w:hAnsi="Trebuchet MS"/>
          <w:b/>
          <w:bCs/>
          <w:sz w:val="22"/>
          <w:szCs w:val="22"/>
        </w:rPr>
      </w:pPr>
    </w:p>
    <w:p w14:paraId="730ADFD3" w14:textId="7AE77F55" w:rsidR="006A3B34" w:rsidRPr="00A06ECE" w:rsidRDefault="006A3B34" w:rsidP="006A3B34">
      <w:pPr>
        <w:spacing w:before="120" w:after="120"/>
        <w:ind w:left="1407" w:firstLine="720"/>
        <w:jc w:val="both"/>
        <w:rPr>
          <w:rFonts w:ascii="Trebuchet MS" w:hAnsi="Trebuchet MS"/>
          <w:b/>
          <w:bCs/>
          <w:sz w:val="22"/>
          <w:szCs w:val="22"/>
        </w:rPr>
      </w:pPr>
      <w:r w:rsidRPr="00A06ECE">
        <w:rPr>
          <w:rFonts w:ascii="Trebuchet MS" w:hAnsi="Trebuchet MS"/>
          <w:b/>
          <w:bCs/>
          <w:sz w:val="22"/>
          <w:szCs w:val="22"/>
        </w:rPr>
        <w:t>4.21 punkto pirmos pastraipos pabaigoje įterpiami šie sakiniai:</w:t>
      </w:r>
    </w:p>
    <w:p w14:paraId="11C94FE6" w14:textId="0339A77A" w:rsidR="006A3B34" w:rsidRPr="0011214A" w:rsidRDefault="006A3B34" w:rsidP="006A3B34">
      <w:pPr>
        <w:tabs>
          <w:tab w:val="left" w:pos="2127"/>
        </w:tabs>
        <w:ind w:left="2127"/>
        <w:jc w:val="both"/>
        <w:rPr>
          <w:rFonts w:ascii="Trebuchet MS" w:hAnsi="Trebuchet MS" w:cs="Arial"/>
          <w:sz w:val="22"/>
          <w:szCs w:val="22"/>
        </w:rPr>
      </w:pPr>
      <w:r w:rsidRPr="0011214A">
        <w:rPr>
          <w:rFonts w:ascii="Trebuchet MS" w:hAnsi="Trebuchet MS"/>
          <w:spacing w:val="-2"/>
          <w:sz w:val="22"/>
          <w:szCs w:val="22"/>
          <w:lang w:eastAsia="fi-FI"/>
        </w:rPr>
        <w:t>Inžinierius, gavęs Rangovo pateiktas Darbų eigos ataskaitas, privalo jas patvirtinti arba pateikti argumentuotas pastabas per 5 darbo dienas nuo ataskaitos gavimo dienos. Tik Inžinieriaus patvirtintos Darbų eigos ataskaitos yra laikomos suderintomis ir atitinkančiomis Sutartyje nustatytus reikalavimus. Rangovas įsipareigoja Darbų eigos ataskaitas suderinti su Inžinieriumi iki einamojo mėnesio pabaigos. Inžinierius neturi teisės nepagrįstai atsisakyti suderinti Rangovo pateiktų Darbų eigos ataskaitų.</w:t>
      </w:r>
    </w:p>
    <w:p w14:paraId="179227BC" w14:textId="77777777" w:rsidR="004806EE" w:rsidRPr="0011214A" w:rsidRDefault="004806EE" w:rsidP="00DB193D">
      <w:pPr>
        <w:tabs>
          <w:tab w:val="left" w:pos="2127"/>
        </w:tabs>
        <w:ind w:left="2127"/>
        <w:jc w:val="both"/>
        <w:rPr>
          <w:rFonts w:ascii="Trebuchet MS" w:hAnsi="Trebuchet MS" w:cs="Arial"/>
          <w:sz w:val="22"/>
          <w:szCs w:val="22"/>
        </w:rPr>
      </w:pPr>
    </w:p>
    <w:p w14:paraId="5D0B0C1F" w14:textId="77777777" w:rsidR="00696B80" w:rsidRPr="00C949EB" w:rsidRDefault="00DB193D" w:rsidP="00DB193D">
      <w:pPr>
        <w:pStyle w:val="Text"/>
        <w:spacing w:before="0"/>
        <w:ind w:left="2127"/>
        <w:rPr>
          <w:rFonts w:ascii="Trebuchet MS" w:eastAsia="Calibri" w:hAnsi="Trebuchet MS" w:cs="Arial"/>
          <w:b/>
          <w:sz w:val="22"/>
          <w:szCs w:val="22"/>
          <w:lang w:val="lt-LT"/>
        </w:rPr>
      </w:pPr>
      <w:r w:rsidRPr="00C949EB">
        <w:rPr>
          <w:rFonts w:ascii="Trebuchet MS" w:eastAsia="Calibri" w:hAnsi="Trebuchet MS" w:cs="Arial"/>
          <w:b/>
          <w:sz w:val="22"/>
          <w:szCs w:val="22"/>
          <w:lang w:val="lt-LT"/>
        </w:rPr>
        <w:t>4.21</w:t>
      </w:r>
      <w:r w:rsidR="00696B80" w:rsidRPr="00C949EB">
        <w:rPr>
          <w:rFonts w:ascii="Trebuchet MS" w:eastAsia="Calibri" w:hAnsi="Trebuchet MS" w:cs="Arial"/>
          <w:b/>
          <w:sz w:val="22"/>
          <w:szCs w:val="22"/>
          <w:lang w:val="lt-LT"/>
        </w:rPr>
        <w:t xml:space="preserve"> punkto trečios pastraipos pabaigoje įterpiami šie papunkčiai: </w:t>
      </w:r>
    </w:p>
    <w:p w14:paraId="0BDCDD47" w14:textId="77777777" w:rsidR="00DB193D" w:rsidRPr="00C949EB" w:rsidRDefault="00DB193D" w:rsidP="00DB193D">
      <w:pPr>
        <w:pStyle w:val="Text"/>
        <w:spacing w:before="0"/>
        <w:ind w:left="2127"/>
        <w:rPr>
          <w:rFonts w:ascii="Trebuchet MS" w:eastAsia="Calibri" w:hAnsi="Trebuchet MS" w:cs="Arial"/>
          <w:sz w:val="22"/>
          <w:szCs w:val="22"/>
          <w:lang w:val="lt-LT"/>
        </w:rPr>
      </w:pPr>
    </w:p>
    <w:p w14:paraId="3321A25E" w14:textId="77777777" w:rsidR="00F379B3" w:rsidRPr="00C949EB" w:rsidRDefault="00EE1167" w:rsidP="00467306">
      <w:pPr>
        <w:numPr>
          <w:ilvl w:val="0"/>
          <w:numId w:val="6"/>
        </w:numPr>
        <w:ind w:left="2694" w:hanging="567"/>
        <w:jc w:val="both"/>
        <w:rPr>
          <w:rFonts w:ascii="Trebuchet MS" w:hAnsi="Trebuchet MS" w:cs="Arial"/>
          <w:sz w:val="22"/>
          <w:szCs w:val="22"/>
        </w:rPr>
      </w:pPr>
      <w:r w:rsidRPr="00C949EB">
        <w:rPr>
          <w:rFonts w:ascii="Trebuchet MS" w:hAnsi="Trebuchet MS" w:cs="Arial"/>
          <w:sz w:val="22"/>
          <w:szCs w:val="22"/>
        </w:rPr>
        <w:t>i</w:t>
      </w:r>
      <w:r w:rsidR="00A157DD" w:rsidRPr="00C949EB">
        <w:rPr>
          <w:rFonts w:ascii="Trebuchet MS" w:hAnsi="Trebuchet MS" w:cs="Arial"/>
          <w:sz w:val="22"/>
          <w:szCs w:val="22"/>
        </w:rPr>
        <w:t>nformacija apie bet kurį nelaimingą atsitikimą, su sveikata, sauga ar gerove susijusi</w:t>
      </w:r>
      <w:r w:rsidR="003723AB" w:rsidRPr="00C949EB">
        <w:rPr>
          <w:rFonts w:ascii="Trebuchet MS" w:hAnsi="Trebuchet MS" w:cs="Arial"/>
          <w:sz w:val="22"/>
          <w:szCs w:val="22"/>
        </w:rPr>
        <w:t>a</w:t>
      </w:r>
      <w:r w:rsidR="00A157DD" w:rsidRPr="00C949EB">
        <w:rPr>
          <w:rFonts w:ascii="Trebuchet MS" w:hAnsi="Trebuchet MS" w:cs="Arial"/>
          <w:sz w:val="22"/>
          <w:szCs w:val="22"/>
        </w:rPr>
        <w:t>s problem</w:t>
      </w:r>
      <w:r w:rsidR="003723AB" w:rsidRPr="00C949EB">
        <w:rPr>
          <w:rFonts w:ascii="Trebuchet MS" w:hAnsi="Trebuchet MS" w:cs="Arial"/>
          <w:sz w:val="22"/>
          <w:szCs w:val="22"/>
        </w:rPr>
        <w:t>a</w:t>
      </w:r>
      <w:r w:rsidR="00A157DD" w:rsidRPr="00C949EB">
        <w:rPr>
          <w:rFonts w:ascii="Trebuchet MS" w:hAnsi="Trebuchet MS" w:cs="Arial"/>
          <w:sz w:val="22"/>
          <w:szCs w:val="22"/>
        </w:rPr>
        <w:t>s</w:t>
      </w:r>
      <w:r w:rsidR="00FA752C" w:rsidRPr="00C949EB">
        <w:rPr>
          <w:rFonts w:ascii="Trebuchet MS" w:hAnsi="Trebuchet MS" w:cs="Arial"/>
          <w:sz w:val="22"/>
          <w:szCs w:val="22"/>
        </w:rPr>
        <w:t>,</w:t>
      </w:r>
      <w:r w:rsidR="00A157DD" w:rsidRPr="00C949EB">
        <w:rPr>
          <w:rFonts w:ascii="Trebuchet MS" w:hAnsi="Trebuchet MS" w:cs="Arial"/>
          <w:sz w:val="22"/>
          <w:szCs w:val="22"/>
        </w:rPr>
        <w:t xml:space="preserve"> informacija apie bet kurią Užsakovo ar </w:t>
      </w:r>
      <w:r w:rsidR="00252EB5" w:rsidRPr="00C949EB">
        <w:rPr>
          <w:rFonts w:ascii="Trebuchet MS" w:hAnsi="Trebuchet MS" w:cs="Arial"/>
          <w:sz w:val="22"/>
          <w:szCs w:val="22"/>
        </w:rPr>
        <w:t>trečiųjų asmenų</w:t>
      </w:r>
      <w:r w:rsidR="00A157DD" w:rsidRPr="00C949EB">
        <w:rPr>
          <w:rFonts w:ascii="Trebuchet MS" w:hAnsi="Trebuchet MS" w:cs="Arial"/>
          <w:sz w:val="22"/>
          <w:szCs w:val="22"/>
        </w:rPr>
        <w:t xml:space="preserve"> turtui padarytą žalą</w:t>
      </w:r>
      <w:r w:rsidR="009C15D9" w:rsidRPr="00C949EB">
        <w:rPr>
          <w:rFonts w:ascii="Trebuchet MS" w:hAnsi="Trebuchet MS" w:cs="Arial"/>
          <w:sz w:val="22"/>
          <w:szCs w:val="22"/>
        </w:rPr>
        <w:t>, ir priemonės, kurių imamasi (arba reikėtų imtis), siekiant išspręsti kilusias problemas</w:t>
      </w:r>
      <w:r w:rsidR="00A157DD" w:rsidRPr="00C949EB">
        <w:rPr>
          <w:rFonts w:ascii="Trebuchet MS" w:hAnsi="Trebuchet MS" w:cs="Arial"/>
          <w:sz w:val="22"/>
          <w:szCs w:val="22"/>
        </w:rPr>
        <w:t>;</w:t>
      </w:r>
    </w:p>
    <w:p w14:paraId="2C5EC51E" w14:textId="77777777" w:rsidR="00A157DD" w:rsidRPr="00C949EB" w:rsidRDefault="00EE1167" w:rsidP="00467306">
      <w:pPr>
        <w:numPr>
          <w:ilvl w:val="0"/>
          <w:numId w:val="6"/>
        </w:numPr>
        <w:ind w:left="2694" w:hanging="567"/>
        <w:jc w:val="both"/>
        <w:rPr>
          <w:rFonts w:ascii="Trebuchet MS" w:hAnsi="Trebuchet MS" w:cs="Arial"/>
          <w:sz w:val="22"/>
          <w:szCs w:val="22"/>
        </w:rPr>
      </w:pPr>
      <w:r w:rsidRPr="00C949EB">
        <w:rPr>
          <w:rFonts w:ascii="Trebuchet MS" w:hAnsi="Trebuchet MS" w:cs="Arial"/>
          <w:sz w:val="22"/>
          <w:szCs w:val="22"/>
        </w:rPr>
        <w:t>i</w:t>
      </w:r>
      <w:r w:rsidR="00A157DD" w:rsidRPr="00C949EB">
        <w:rPr>
          <w:rFonts w:ascii="Trebuchet MS" w:hAnsi="Trebuchet MS" w:cs="Arial"/>
          <w:sz w:val="22"/>
          <w:szCs w:val="22"/>
        </w:rPr>
        <w:t xml:space="preserve">nformacija </w:t>
      </w:r>
      <w:r w:rsidR="00A157DD" w:rsidRPr="001D62A2">
        <w:rPr>
          <w:rFonts w:ascii="Trebuchet MS" w:hAnsi="Trebuchet MS" w:cs="Arial"/>
          <w:sz w:val="22"/>
          <w:szCs w:val="22"/>
        </w:rPr>
        <w:t xml:space="preserve">apie </w:t>
      </w:r>
      <w:r w:rsidR="003723AB" w:rsidRPr="001D62A2">
        <w:rPr>
          <w:rFonts w:ascii="Trebuchet MS" w:hAnsi="Trebuchet MS" w:cs="Arial"/>
          <w:sz w:val="22"/>
          <w:szCs w:val="22"/>
        </w:rPr>
        <w:t>ankstesniais laikotarpiais</w:t>
      </w:r>
      <w:r w:rsidR="005D36B1" w:rsidRPr="001D62A2">
        <w:rPr>
          <w:rFonts w:ascii="Trebuchet MS" w:hAnsi="Trebuchet MS" w:cs="Arial"/>
          <w:sz w:val="22"/>
          <w:szCs w:val="22"/>
        </w:rPr>
        <w:t xml:space="preserve"> pagal (h) ir (i) papunkčiu</w:t>
      </w:r>
      <w:r w:rsidR="00A157DD" w:rsidRPr="001D62A2">
        <w:rPr>
          <w:rFonts w:ascii="Trebuchet MS" w:hAnsi="Trebuchet MS" w:cs="Arial"/>
          <w:sz w:val="22"/>
          <w:szCs w:val="22"/>
        </w:rPr>
        <w:t>s</w:t>
      </w:r>
      <w:r w:rsidR="00A157DD" w:rsidRPr="00C949EB">
        <w:rPr>
          <w:rFonts w:ascii="Trebuchet MS" w:hAnsi="Trebuchet MS" w:cs="Arial"/>
          <w:sz w:val="22"/>
          <w:szCs w:val="22"/>
        </w:rPr>
        <w:t xml:space="preserve"> </w:t>
      </w:r>
      <w:r w:rsidR="003723AB" w:rsidRPr="00C949EB">
        <w:rPr>
          <w:rFonts w:ascii="Trebuchet MS" w:hAnsi="Trebuchet MS" w:cs="Arial"/>
          <w:sz w:val="22"/>
          <w:szCs w:val="22"/>
        </w:rPr>
        <w:t>numatytų</w:t>
      </w:r>
      <w:r w:rsidR="00A157DD" w:rsidRPr="00C949EB">
        <w:rPr>
          <w:rFonts w:ascii="Trebuchet MS" w:hAnsi="Trebuchet MS" w:cs="Arial"/>
          <w:sz w:val="22"/>
          <w:szCs w:val="22"/>
        </w:rPr>
        <w:t xml:space="preserve"> priemonių eigą;</w:t>
      </w:r>
    </w:p>
    <w:p w14:paraId="4ABCE8FD" w14:textId="77777777" w:rsidR="00A157DD" w:rsidRPr="00C949EB" w:rsidRDefault="00EE1167" w:rsidP="00467306">
      <w:pPr>
        <w:numPr>
          <w:ilvl w:val="0"/>
          <w:numId w:val="6"/>
        </w:numPr>
        <w:ind w:left="2694" w:hanging="567"/>
        <w:jc w:val="both"/>
        <w:rPr>
          <w:rFonts w:ascii="Trebuchet MS" w:hAnsi="Trebuchet MS" w:cs="Arial"/>
          <w:sz w:val="22"/>
          <w:szCs w:val="22"/>
        </w:rPr>
      </w:pPr>
      <w:r w:rsidRPr="00C949EB">
        <w:rPr>
          <w:rFonts w:ascii="Trebuchet MS" w:hAnsi="Trebuchet MS" w:cs="Arial"/>
          <w:sz w:val="22"/>
          <w:szCs w:val="22"/>
        </w:rPr>
        <w:t>p</w:t>
      </w:r>
      <w:r w:rsidR="00BD26E0" w:rsidRPr="00C949EB">
        <w:rPr>
          <w:rFonts w:ascii="Trebuchet MS" w:hAnsi="Trebuchet MS" w:cs="Arial"/>
          <w:sz w:val="22"/>
          <w:szCs w:val="22"/>
        </w:rPr>
        <w:t>er ataskaitinį laikotarpį iš Užsakovo ir (arba) Inžinieriaus gautų arba jiems pateiktų susirašinėjimo</w:t>
      </w:r>
      <w:r w:rsidRPr="00C949EB">
        <w:rPr>
          <w:rFonts w:ascii="Trebuchet MS" w:hAnsi="Trebuchet MS" w:cs="Arial"/>
          <w:sz w:val="22"/>
          <w:szCs w:val="22"/>
        </w:rPr>
        <w:t>,</w:t>
      </w:r>
      <w:r w:rsidR="00BD26E0" w:rsidRPr="00C949EB">
        <w:rPr>
          <w:rFonts w:ascii="Trebuchet MS" w:hAnsi="Trebuchet MS" w:cs="Arial"/>
          <w:sz w:val="22"/>
          <w:szCs w:val="22"/>
        </w:rPr>
        <w:t xml:space="preserve"> dokumentų </w:t>
      </w:r>
      <w:r w:rsidRPr="00C949EB">
        <w:rPr>
          <w:rFonts w:ascii="Trebuchet MS" w:hAnsi="Trebuchet MS" w:cs="Arial"/>
          <w:sz w:val="22"/>
          <w:szCs w:val="22"/>
        </w:rPr>
        <w:t>ir</w:t>
      </w:r>
      <w:r w:rsidR="00BD26E0" w:rsidRPr="00C949EB">
        <w:rPr>
          <w:rFonts w:ascii="Trebuchet MS" w:hAnsi="Trebuchet MS" w:cs="Arial"/>
          <w:sz w:val="22"/>
          <w:szCs w:val="22"/>
        </w:rPr>
        <w:t xml:space="preserve"> nurodymų sąrašas;</w:t>
      </w:r>
      <w:r w:rsidR="00FA2F62" w:rsidRPr="00C949EB">
        <w:rPr>
          <w:rFonts w:ascii="Trebuchet MS" w:hAnsi="Trebuchet MS" w:cs="Arial"/>
          <w:sz w:val="22"/>
          <w:szCs w:val="22"/>
        </w:rPr>
        <w:t xml:space="preserve"> ir</w:t>
      </w:r>
    </w:p>
    <w:p w14:paraId="4C430AA0" w14:textId="13E7147B" w:rsidR="00804F13" w:rsidRPr="00C949EB" w:rsidRDefault="00FA752C" w:rsidP="00467306">
      <w:pPr>
        <w:numPr>
          <w:ilvl w:val="0"/>
          <w:numId w:val="6"/>
        </w:numPr>
        <w:ind w:left="2694" w:hanging="567"/>
        <w:jc w:val="both"/>
        <w:rPr>
          <w:rFonts w:ascii="Trebuchet MS" w:hAnsi="Trebuchet MS" w:cs="Arial"/>
          <w:sz w:val="22"/>
          <w:szCs w:val="22"/>
        </w:rPr>
      </w:pPr>
      <w:r w:rsidRPr="00C949EB">
        <w:rPr>
          <w:rFonts w:ascii="Trebuchet MS" w:hAnsi="Trebuchet MS" w:cs="Arial"/>
          <w:sz w:val="22"/>
          <w:szCs w:val="22"/>
        </w:rPr>
        <w:t xml:space="preserve">Projekto </w:t>
      </w:r>
      <w:r w:rsidR="00A465E7" w:rsidRPr="00C949EB">
        <w:rPr>
          <w:rFonts w:ascii="Trebuchet MS" w:hAnsi="Trebuchet MS" w:cs="Arial"/>
          <w:sz w:val="22"/>
          <w:szCs w:val="22"/>
        </w:rPr>
        <w:t>k</w:t>
      </w:r>
      <w:r w:rsidR="00BD26E0" w:rsidRPr="00C949EB">
        <w:rPr>
          <w:rFonts w:ascii="Trebuchet MS" w:hAnsi="Trebuchet MS" w:cs="Arial"/>
          <w:sz w:val="22"/>
          <w:szCs w:val="22"/>
        </w:rPr>
        <w:t xml:space="preserve">ritinio kelio </w:t>
      </w:r>
      <w:r w:rsidR="00EE1167" w:rsidRPr="00C949EB">
        <w:rPr>
          <w:rFonts w:ascii="Trebuchet MS" w:hAnsi="Trebuchet MS" w:cs="Arial"/>
          <w:sz w:val="22"/>
          <w:szCs w:val="22"/>
        </w:rPr>
        <w:t xml:space="preserve">analizė </w:t>
      </w:r>
      <w:r w:rsidR="00BD26E0" w:rsidRPr="00C949EB">
        <w:rPr>
          <w:rFonts w:ascii="Trebuchet MS" w:hAnsi="Trebuchet MS" w:cs="Arial"/>
          <w:sz w:val="22"/>
          <w:szCs w:val="22"/>
        </w:rPr>
        <w:t xml:space="preserve">ir </w:t>
      </w:r>
      <w:r w:rsidR="00F64E02" w:rsidRPr="00C949EB">
        <w:rPr>
          <w:rFonts w:ascii="Trebuchet MS" w:hAnsi="Trebuchet MS" w:cs="Arial"/>
          <w:sz w:val="22"/>
          <w:szCs w:val="22"/>
        </w:rPr>
        <w:t>atnaujintas įsipareigojimų pagal Sutartį vykdymo laiko grafikas</w:t>
      </w:r>
      <w:r w:rsidR="007806B6">
        <w:rPr>
          <w:rFonts w:ascii="Trebuchet MS" w:hAnsi="Trebuchet MS" w:cs="Arial"/>
          <w:sz w:val="22"/>
          <w:szCs w:val="22"/>
        </w:rPr>
        <w:t>.</w:t>
      </w:r>
    </w:p>
    <w:p w14:paraId="44455244" w14:textId="77777777" w:rsidR="00DB193D" w:rsidRPr="00C949EB" w:rsidRDefault="00DB193D" w:rsidP="00D7515D">
      <w:pPr>
        <w:jc w:val="both"/>
        <w:rPr>
          <w:rFonts w:ascii="Trebuchet MS" w:hAnsi="Trebuchet MS" w:cs="Arial"/>
          <w:sz w:val="22"/>
          <w:szCs w:val="22"/>
        </w:rPr>
      </w:pPr>
    </w:p>
    <w:p w14:paraId="3271C34F" w14:textId="77777777" w:rsidR="00BD26E0" w:rsidRPr="00C949EB" w:rsidRDefault="00DB193D" w:rsidP="00DB193D">
      <w:pPr>
        <w:pStyle w:val="Text"/>
        <w:spacing w:before="0"/>
        <w:ind w:left="2127"/>
        <w:rPr>
          <w:rFonts w:ascii="Trebuchet MS" w:eastAsia="Calibri" w:hAnsi="Trebuchet MS" w:cs="Arial"/>
          <w:b/>
          <w:sz w:val="22"/>
          <w:szCs w:val="22"/>
          <w:lang w:val="lt-LT"/>
        </w:rPr>
      </w:pPr>
      <w:r w:rsidRPr="00C949EB">
        <w:rPr>
          <w:rFonts w:ascii="Trebuchet MS" w:eastAsia="Calibri" w:hAnsi="Trebuchet MS" w:cs="Arial"/>
          <w:b/>
          <w:sz w:val="22"/>
          <w:szCs w:val="22"/>
          <w:lang w:val="lt-LT"/>
        </w:rPr>
        <w:lastRenderedPageBreak/>
        <w:t>4.21</w:t>
      </w:r>
      <w:r w:rsidR="00BD26E0" w:rsidRPr="00C949EB">
        <w:rPr>
          <w:rFonts w:ascii="Trebuchet MS" w:eastAsia="Calibri" w:hAnsi="Trebuchet MS" w:cs="Arial"/>
          <w:b/>
          <w:sz w:val="22"/>
          <w:szCs w:val="22"/>
          <w:lang w:val="lt-LT"/>
        </w:rPr>
        <w:t xml:space="preserve"> punkto trečios pastraipos pabaigoje įterpiamos šios pastraipos:</w:t>
      </w:r>
    </w:p>
    <w:p w14:paraId="515E87EA" w14:textId="77777777" w:rsidR="00DB193D" w:rsidRPr="00C949EB" w:rsidRDefault="00DB193D" w:rsidP="00DB193D">
      <w:pPr>
        <w:pStyle w:val="Text"/>
        <w:spacing w:before="0"/>
        <w:ind w:left="0"/>
        <w:rPr>
          <w:rFonts w:ascii="Trebuchet MS" w:hAnsi="Trebuchet MS" w:cs="Arial"/>
          <w:sz w:val="22"/>
          <w:szCs w:val="22"/>
          <w:lang w:val="lt-LT"/>
        </w:rPr>
      </w:pPr>
    </w:p>
    <w:p w14:paraId="3290EA29" w14:textId="2DA4519B" w:rsidR="0016156B" w:rsidRPr="00C949EB" w:rsidRDefault="0016156B" w:rsidP="00DB193D">
      <w:pPr>
        <w:ind w:left="2126" w:hanging="2"/>
        <w:jc w:val="both"/>
        <w:rPr>
          <w:rFonts w:ascii="Trebuchet MS" w:hAnsi="Trebuchet MS" w:cs="Arial"/>
          <w:sz w:val="22"/>
          <w:szCs w:val="22"/>
        </w:rPr>
      </w:pPr>
      <w:r w:rsidRPr="00C949EB">
        <w:rPr>
          <w:rFonts w:ascii="Trebuchet MS" w:hAnsi="Trebuchet MS" w:cs="Arial"/>
          <w:sz w:val="22"/>
          <w:szCs w:val="22"/>
        </w:rPr>
        <w:t>Pagal šio punkto (a) papunktį Rangovas turi išsamiai aprašyti I</w:t>
      </w:r>
      <w:r w:rsidR="00F4089A" w:rsidRPr="00C949EB">
        <w:rPr>
          <w:rFonts w:ascii="Trebuchet MS" w:hAnsi="Trebuchet MS" w:cs="Arial"/>
          <w:sz w:val="22"/>
          <w:szCs w:val="22"/>
        </w:rPr>
        <w:t xml:space="preserve"> ir</w:t>
      </w:r>
      <w:r w:rsidRPr="00C949EB">
        <w:rPr>
          <w:rFonts w:ascii="Trebuchet MS" w:hAnsi="Trebuchet MS" w:cs="Arial"/>
          <w:sz w:val="22"/>
          <w:szCs w:val="22"/>
        </w:rPr>
        <w:t xml:space="preserve"> II  etapų eigą.</w:t>
      </w:r>
    </w:p>
    <w:p w14:paraId="7C73EBAD" w14:textId="77777777" w:rsidR="0016156B" w:rsidRPr="00C949EB" w:rsidRDefault="0016156B" w:rsidP="00DB193D">
      <w:pPr>
        <w:ind w:left="2126" w:hanging="2"/>
        <w:jc w:val="both"/>
        <w:rPr>
          <w:rFonts w:ascii="Trebuchet MS" w:hAnsi="Trebuchet MS" w:cs="Arial"/>
          <w:sz w:val="22"/>
          <w:szCs w:val="22"/>
        </w:rPr>
      </w:pPr>
    </w:p>
    <w:p w14:paraId="06254250" w14:textId="77777777" w:rsidR="00633715" w:rsidRPr="00C949EB" w:rsidRDefault="00FA752C" w:rsidP="00DB193D">
      <w:pPr>
        <w:ind w:left="2126" w:hanging="2"/>
        <w:jc w:val="both"/>
        <w:rPr>
          <w:rFonts w:ascii="Trebuchet MS" w:hAnsi="Trebuchet MS" w:cs="Arial"/>
          <w:sz w:val="22"/>
          <w:szCs w:val="22"/>
        </w:rPr>
      </w:pPr>
      <w:r w:rsidRPr="00C949EB">
        <w:rPr>
          <w:rFonts w:ascii="Trebuchet MS" w:hAnsi="Trebuchet MS" w:cs="Arial"/>
          <w:sz w:val="22"/>
          <w:szCs w:val="22"/>
        </w:rPr>
        <w:t>Š</w:t>
      </w:r>
      <w:r w:rsidR="00633715" w:rsidRPr="00C949EB">
        <w:rPr>
          <w:rFonts w:ascii="Trebuchet MS" w:hAnsi="Trebuchet MS" w:cs="Arial"/>
          <w:sz w:val="22"/>
          <w:szCs w:val="22"/>
        </w:rPr>
        <w:t xml:space="preserve">io punkto (b) papunktyje </w:t>
      </w:r>
      <w:r w:rsidR="00BC26D6" w:rsidRPr="00C949EB">
        <w:rPr>
          <w:rFonts w:ascii="Trebuchet MS" w:hAnsi="Trebuchet MS" w:cs="Arial"/>
          <w:sz w:val="22"/>
          <w:szCs w:val="22"/>
        </w:rPr>
        <w:t>nurodytos</w:t>
      </w:r>
      <w:r w:rsidR="00A465E7" w:rsidRPr="00C949EB">
        <w:rPr>
          <w:rFonts w:ascii="Trebuchet MS" w:hAnsi="Trebuchet MS" w:cs="Arial"/>
          <w:sz w:val="22"/>
          <w:szCs w:val="22"/>
        </w:rPr>
        <w:t xml:space="preserve"> </w:t>
      </w:r>
      <w:r w:rsidR="00633715" w:rsidRPr="00C949EB">
        <w:rPr>
          <w:rFonts w:ascii="Trebuchet MS" w:hAnsi="Trebuchet MS" w:cs="Arial"/>
          <w:sz w:val="22"/>
          <w:szCs w:val="22"/>
        </w:rPr>
        <w:t xml:space="preserve">nuotraukos, rodančios Darbų eigą Statybvietėje, per visą statybos laikotarpį </w:t>
      </w:r>
      <w:r w:rsidRPr="00C949EB">
        <w:rPr>
          <w:rFonts w:ascii="Trebuchet MS" w:hAnsi="Trebuchet MS" w:cs="Arial"/>
          <w:sz w:val="22"/>
          <w:szCs w:val="22"/>
        </w:rPr>
        <w:t xml:space="preserve">turi </w:t>
      </w:r>
      <w:r w:rsidR="00633715" w:rsidRPr="00C949EB">
        <w:rPr>
          <w:rFonts w:ascii="Trebuchet MS" w:hAnsi="Trebuchet MS" w:cs="Arial"/>
          <w:sz w:val="22"/>
          <w:szCs w:val="22"/>
        </w:rPr>
        <w:t>būt</w:t>
      </w:r>
      <w:r w:rsidRPr="00C949EB">
        <w:rPr>
          <w:rFonts w:ascii="Trebuchet MS" w:hAnsi="Trebuchet MS" w:cs="Arial"/>
          <w:sz w:val="22"/>
          <w:szCs w:val="22"/>
        </w:rPr>
        <w:t>i</w:t>
      </w:r>
      <w:r w:rsidR="00633715" w:rsidRPr="00C949EB">
        <w:rPr>
          <w:rFonts w:ascii="Trebuchet MS" w:hAnsi="Trebuchet MS" w:cs="Arial"/>
          <w:sz w:val="22"/>
          <w:szCs w:val="22"/>
        </w:rPr>
        <w:t xml:space="preserve"> daromos </w:t>
      </w:r>
      <w:r w:rsidR="00EE1167" w:rsidRPr="00C949EB">
        <w:rPr>
          <w:rFonts w:ascii="Trebuchet MS" w:hAnsi="Trebuchet MS" w:cs="Arial"/>
          <w:sz w:val="22"/>
          <w:szCs w:val="22"/>
        </w:rPr>
        <w:t xml:space="preserve">protingu periodiškumu ir </w:t>
      </w:r>
      <w:r w:rsidR="00633715" w:rsidRPr="00C949EB">
        <w:rPr>
          <w:rFonts w:ascii="Trebuchet MS" w:hAnsi="Trebuchet MS" w:cs="Arial"/>
          <w:sz w:val="22"/>
          <w:szCs w:val="22"/>
        </w:rPr>
        <w:t>iš tų pačių vietų (</w:t>
      </w:r>
      <w:r w:rsidR="00EE1167" w:rsidRPr="00C949EB">
        <w:rPr>
          <w:rFonts w:ascii="Trebuchet MS" w:hAnsi="Trebuchet MS" w:cs="Arial"/>
          <w:sz w:val="22"/>
          <w:szCs w:val="22"/>
        </w:rPr>
        <w:t xml:space="preserve">kur </w:t>
      </w:r>
      <w:r w:rsidRPr="00C949EB">
        <w:rPr>
          <w:rFonts w:ascii="Trebuchet MS" w:hAnsi="Trebuchet MS" w:cs="Arial"/>
          <w:sz w:val="22"/>
          <w:szCs w:val="22"/>
        </w:rPr>
        <w:t>galima</w:t>
      </w:r>
      <w:r w:rsidR="00633715" w:rsidRPr="00C949EB">
        <w:rPr>
          <w:rFonts w:ascii="Trebuchet MS" w:hAnsi="Trebuchet MS" w:cs="Arial"/>
          <w:sz w:val="22"/>
          <w:szCs w:val="22"/>
        </w:rPr>
        <w:t>)</w:t>
      </w:r>
      <w:r w:rsidR="0074213A" w:rsidRPr="00C949EB">
        <w:rPr>
          <w:rFonts w:ascii="Trebuchet MS" w:hAnsi="Trebuchet MS" w:cs="Arial"/>
          <w:sz w:val="22"/>
          <w:szCs w:val="22"/>
        </w:rPr>
        <w:t xml:space="preserve">. </w:t>
      </w:r>
    </w:p>
    <w:p w14:paraId="5E6DB148" w14:textId="77777777" w:rsidR="00DB193D" w:rsidRPr="00C949EB" w:rsidRDefault="00DB193D" w:rsidP="00DB193D">
      <w:pPr>
        <w:jc w:val="both"/>
        <w:rPr>
          <w:rFonts w:ascii="Trebuchet MS" w:hAnsi="Trebuchet MS" w:cs="Arial"/>
          <w:sz w:val="22"/>
          <w:szCs w:val="22"/>
          <w:shd w:val="clear" w:color="auto" w:fill="FFFF00"/>
        </w:rPr>
      </w:pPr>
    </w:p>
    <w:p w14:paraId="0C1F928C" w14:textId="77777777" w:rsidR="005641C7" w:rsidRPr="00C949EB" w:rsidRDefault="00FC4253" w:rsidP="00FA752C">
      <w:pPr>
        <w:ind w:left="2127"/>
        <w:jc w:val="both"/>
        <w:rPr>
          <w:rFonts w:ascii="Trebuchet MS" w:hAnsi="Trebuchet MS" w:cs="Arial"/>
          <w:sz w:val="22"/>
          <w:szCs w:val="22"/>
        </w:rPr>
      </w:pPr>
      <w:r w:rsidRPr="00C949EB">
        <w:rPr>
          <w:rFonts w:ascii="Trebuchet MS" w:hAnsi="Trebuchet MS" w:cs="Arial"/>
          <w:sz w:val="22"/>
          <w:szCs w:val="22"/>
        </w:rPr>
        <w:t xml:space="preserve">Šio punkto (d) papunktyje nurodytoje išsamioje informacijoje apie Rangovo personalą turi būti pateikta prognozė </w:t>
      </w:r>
      <w:r w:rsidR="00A465E7" w:rsidRPr="00C949EB">
        <w:rPr>
          <w:rFonts w:ascii="Trebuchet MS" w:hAnsi="Trebuchet MS" w:cs="Arial"/>
          <w:sz w:val="22"/>
          <w:szCs w:val="22"/>
        </w:rPr>
        <w:t xml:space="preserve">dėl </w:t>
      </w:r>
      <w:r w:rsidRPr="00C949EB">
        <w:rPr>
          <w:rFonts w:ascii="Trebuchet MS" w:hAnsi="Trebuchet MS" w:cs="Arial"/>
          <w:sz w:val="22"/>
          <w:szCs w:val="22"/>
        </w:rPr>
        <w:t>Rangovo personal</w:t>
      </w:r>
      <w:r w:rsidR="00A465E7" w:rsidRPr="00C949EB">
        <w:rPr>
          <w:rFonts w:ascii="Trebuchet MS" w:hAnsi="Trebuchet MS" w:cs="Arial"/>
          <w:sz w:val="22"/>
          <w:szCs w:val="22"/>
        </w:rPr>
        <w:t>o</w:t>
      </w:r>
      <w:r w:rsidRPr="00C949EB">
        <w:rPr>
          <w:rFonts w:ascii="Trebuchet MS" w:hAnsi="Trebuchet MS" w:cs="Arial"/>
          <w:sz w:val="22"/>
          <w:szCs w:val="22"/>
        </w:rPr>
        <w:t xml:space="preserve"> per ateinantį ataskaitinį laikotarpį.</w:t>
      </w:r>
      <w:r w:rsidR="00FA752C" w:rsidRPr="00C949EB">
        <w:rPr>
          <w:rFonts w:ascii="Trebuchet MS" w:hAnsi="Trebuchet MS" w:cs="Arial"/>
          <w:sz w:val="22"/>
          <w:szCs w:val="22"/>
        </w:rPr>
        <w:t xml:space="preserve"> </w:t>
      </w:r>
    </w:p>
    <w:p w14:paraId="3245C693" w14:textId="77777777" w:rsidR="00DB193D" w:rsidRPr="00C949EB" w:rsidRDefault="00DB193D" w:rsidP="00DB193D">
      <w:pPr>
        <w:ind w:left="2127"/>
        <w:jc w:val="both"/>
        <w:rPr>
          <w:rFonts w:ascii="Trebuchet MS" w:hAnsi="Trebuchet MS" w:cs="Arial"/>
          <w:sz w:val="22"/>
          <w:szCs w:val="22"/>
        </w:rPr>
      </w:pPr>
    </w:p>
    <w:p w14:paraId="39DFB458" w14:textId="77777777" w:rsidR="00DB193D" w:rsidRPr="00C949EB" w:rsidRDefault="000D39EB" w:rsidP="00DB193D">
      <w:pPr>
        <w:ind w:left="2127"/>
        <w:jc w:val="both"/>
        <w:rPr>
          <w:rFonts w:ascii="Trebuchet MS" w:hAnsi="Trebuchet MS" w:cs="Arial"/>
          <w:sz w:val="22"/>
          <w:szCs w:val="22"/>
        </w:rPr>
      </w:pPr>
      <w:r w:rsidRPr="00C949EB">
        <w:rPr>
          <w:rFonts w:ascii="Trebuchet MS" w:hAnsi="Trebuchet MS" w:cs="Arial"/>
          <w:sz w:val="22"/>
          <w:szCs w:val="22"/>
        </w:rPr>
        <w:t xml:space="preserve">Greta </w:t>
      </w:r>
      <w:r w:rsidR="00A465E7" w:rsidRPr="00C949EB">
        <w:rPr>
          <w:rFonts w:ascii="Trebuchet MS" w:hAnsi="Trebuchet MS" w:cs="Arial"/>
          <w:sz w:val="22"/>
          <w:szCs w:val="22"/>
        </w:rPr>
        <w:t xml:space="preserve">mėnesinių </w:t>
      </w:r>
      <w:r w:rsidR="007E5400" w:rsidRPr="00C949EB">
        <w:rPr>
          <w:rFonts w:ascii="Trebuchet MS" w:hAnsi="Trebuchet MS" w:cs="Arial"/>
          <w:sz w:val="22"/>
          <w:szCs w:val="22"/>
        </w:rPr>
        <w:t xml:space="preserve">Darbų </w:t>
      </w:r>
      <w:r w:rsidR="0052704D" w:rsidRPr="00C949EB">
        <w:rPr>
          <w:rFonts w:ascii="Trebuchet MS" w:hAnsi="Trebuchet MS" w:cs="Arial"/>
          <w:sz w:val="22"/>
          <w:szCs w:val="22"/>
        </w:rPr>
        <w:t xml:space="preserve">eigos ataskaitų, užbaigęs </w:t>
      </w:r>
      <w:r w:rsidR="0016156B" w:rsidRPr="00C949EB">
        <w:rPr>
          <w:rFonts w:ascii="Trebuchet MS" w:hAnsi="Trebuchet MS" w:cs="Arial"/>
          <w:sz w:val="22"/>
          <w:szCs w:val="22"/>
        </w:rPr>
        <w:t xml:space="preserve">Projektą </w:t>
      </w:r>
      <w:r w:rsidR="0052704D" w:rsidRPr="00C949EB">
        <w:rPr>
          <w:rFonts w:ascii="Trebuchet MS" w:hAnsi="Trebuchet MS" w:cs="Arial"/>
          <w:sz w:val="22"/>
          <w:szCs w:val="22"/>
        </w:rPr>
        <w:t xml:space="preserve">Rangovas </w:t>
      </w:r>
      <w:r w:rsidRPr="00C949EB">
        <w:rPr>
          <w:rFonts w:ascii="Trebuchet MS" w:hAnsi="Trebuchet MS" w:cs="Arial"/>
          <w:sz w:val="22"/>
          <w:szCs w:val="22"/>
        </w:rPr>
        <w:t xml:space="preserve">privalo </w:t>
      </w:r>
      <w:r w:rsidR="0052704D" w:rsidRPr="00C949EB">
        <w:rPr>
          <w:rFonts w:ascii="Trebuchet MS" w:hAnsi="Trebuchet MS" w:cs="Arial"/>
          <w:sz w:val="22"/>
          <w:szCs w:val="22"/>
        </w:rPr>
        <w:t>pateik</w:t>
      </w:r>
      <w:r w:rsidRPr="00C949EB">
        <w:rPr>
          <w:rFonts w:ascii="Trebuchet MS" w:hAnsi="Trebuchet MS" w:cs="Arial"/>
          <w:sz w:val="22"/>
          <w:szCs w:val="22"/>
        </w:rPr>
        <w:t>ti</w:t>
      </w:r>
      <w:r w:rsidR="0052704D" w:rsidRPr="00C949EB">
        <w:rPr>
          <w:rFonts w:ascii="Trebuchet MS" w:hAnsi="Trebuchet MS" w:cs="Arial"/>
          <w:sz w:val="22"/>
          <w:szCs w:val="22"/>
        </w:rPr>
        <w:t xml:space="preserve"> Užsakovui galutinę ataskaitą, kurioje pateikia</w:t>
      </w:r>
      <w:r w:rsidR="008F2A6F" w:rsidRPr="00C949EB">
        <w:rPr>
          <w:rFonts w:ascii="Trebuchet MS" w:hAnsi="Trebuchet MS" w:cs="Arial"/>
          <w:sz w:val="22"/>
          <w:szCs w:val="22"/>
        </w:rPr>
        <w:t>ma</w:t>
      </w:r>
      <w:r w:rsidR="0052704D" w:rsidRPr="00C949EB">
        <w:rPr>
          <w:rFonts w:ascii="Trebuchet MS" w:hAnsi="Trebuchet MS" w:cs="Arial"/>
          <w:sz w:val="22"/>
          <w:szCs w:val="22"/>
        </w:rPr>
        <w:t xml:space="preserve"> išsami informacij</w:t>
      </w:r>
      <w:r w:rsidR="008F2A6F" w:rsidRPr="00C949EB">
        <w:rPr>
          <w:rFonts w:ascii="Trebuchet MS" w:hAnsi="Trebuchet MS" w:cs="Arial"/>
          <w:sz w:val="22"/>
          <w:szCs w:val="22"/>
        </w:rPr>
        <w:t>a</w:t>
      </w:r>
      <w:r w:rsidR="0052704D" w:rsidRPr="00C949EB">
        <w:rPr>
          <w:rFonts w:ascii="Trebuchet MS" w:hAnsi="Trebuchet MS" w:cs="Arial"/>
          <w:sz w:val="22"/>
          <w:szCs w:val="22"/>
        </w:rPr>
        <w:t xml:space="preserve"> apie visas </w:t>
      </w:r>
      <w:r w:rsidR="009C15D9" w:rsidRPr="00C949EB">
        <w:rPr>
          <w:rFonts w:ascii="Trebuchet MS" w:hAnsi="Trebuchet MS" w:cs="Arial"/>
          <w:sz w:val="22"/>
          <w:szCs w:val="22"/>
        </w:rPr>
        <w:t xml:space="preserve">pagal Sutartį įvykdytas </w:t>
      </w:r>
      <w:r w:rsidR="0052704D" w:rsidRPr="00C949EB">
        <w:rPr>
          <w:rFonts w:ascii="Trebuchet MS" w:hAnsi="Trebuchet MS" w:cs="Arial"/>
          <w:sz w:val="22"/>
          <w:szCs w:val="22"/>
        </w:rPr>
        <w:t xml:space="preserve">veiklas, </w:t>
      </w:r>
      <w:r w:rsidR="009C15D9" w:rsidRPr="00C949EB">
        <w:rPr>
          <w:rFonts w:ascii="Trebuchet MS" w:hAnsi="Trebuchet MS" w:cs="Arial"/>
          <w:sz w:val="22"/>
          <w:szCs w:val="22"/>
        </w:rPr>
        <w:t xml:space="preserve">jų </w:t>
      </w:r>
      <w:r w:rsidR="0052704D" w:rsidRPr="00C949EB">
        <w:rPr>
          <w:rFonts w:ascii="Trebuchet MS" w:hAnsi="Trebuchet MS" w:cs="Arial"/>
          <w:sz w:val="22"/>
          <w:szCs w:val="22"/>
        </w:rPr>
        <w:t>atlikimo ir eigos istoriją</w:t>
      </w:r>
      <w:r w:rsidR="009C15D9" w:rsidRPr="00C949EB">
        <w:rPr>
          <w:rFonts w:ascii="Trebuchet MS" w:hAnsi="Trebuchet MS" w:cs="Arial"/>
          <w:sz w:val="22"/>
          <w:szCs w:val="22"/>
        </w:rPr>
        <w:t xml:space="preserve"> bei išlaidas</w:t>
      </w:r>
      <w:r w:rsidR="0052704D" w:rsidRPr="00C949EB">
        <w:rPr>
          <w:rFonts w:ascii="Trebuchet MS" w:hAnsi="Trebuchet MS" w:cs="Arial"/>
          <w:sz w:val="22"/>
          <w:szCs w:val="22"/>
        </w:rPr>
        <w:t xml:space="preserve">, įskaitant informaciją apie visus </w:t>
      </w:r>
      <w:r w:rsidR="008F2A6F" w:rsidRPr="00C949EB">
        <w:rPr>
          <w:rFonts w:ascii="Trebuchet MS" w:hAnsi="Trebuchet MS" w:cs="Arial"/>
          <w:sz w:val="22"/>
          <w:szCs w:val="22"/>
        </w:rPr>
        <w:t>pagrindinius</w:t>
      </w:r>
      <w:r w:rsidR="0052704D" w:rsidRPr="00C949EB">
        <w:rPr>
          <w:rFonts w:ascii="Trebuchet MS" w:hAnsi="Trebuchet MS" w:cs="Arial"/>
          <w:sz w:val="22"/>
          <w:szCs w:val="22"/>
        </w:rPr>
        <w:t xml:space="preserve"> incidentus ir įvykius per statybos laikotarpį. </w:t>
      </w:r>
    </w:p>
    <w:p w14:paraId="698A3F04" w14:textId="77777777" w:rsidR="00D95BC1" w:rsidRPr="00C949EB" w:rsidRDefault="00D95BC1" w:rsidP="00DB193D">
      <w:pPr>
        <w:tabs>
          <w:tab w:val="left" w:pos="2127"/>
        </w:tabs>
        <w:ind w:left="2127"/>
        <w:jc w:val="both"/>
        <w:rPr>
          <w:rFonts w:ascii="Trebuchet MS" w:hAnsi="Trebuchet MS" w:cs="Arial"/>
          <w:sz w:val="22"/>
          <w:szCs w:val="22"/>
        </w:rPr>
      </w:pPr>
    </w:p>
    <w:p w14:paraId="77A06CD8" w14:textId="77777777" w:rsidR="00D95BC1" w:rsidRPr="008B597C" w:rsidRDefault="0016156B" w:rsidP="00D95BC1">
      <w:pPr>
        <w:tabs>
          <w:tab w:val="left" w:pos="2127"/>
        </w:tabs>
        <w:ind w:left="2127"/>
        <w:jc w:val="both"/>
        <w:rPr>
          <w:rFonts w:ascii="Trebuchet MS" w:hAnsi="Trebuchet MS" w:cs="Arial"/>
          <w:sz w:val="22"/>
          <w:szCs w:val="22"/>
        </w:rPr>
      </w:pPr>
      <w:r w:rsidRPr="008B597C">
        <w:rPr>
          <w:rFonts w:ascii="Trebuchet MS" w:hAnsi="Trebuchet MS" w:cs="Arial"/>
          <w:sz w:val="22"/>
          <w:szCs w:val="22"/>
        </w:rPr>
        <w:t xml:space="preserve">Užsakovo arba Inžinieriaus atskiru nurodymu </w:t>
      </w:r>
      <w:r w:rsidR="00D95BC1" w:rsidRPr="008B597C">
        <w:rPr>
          <w:rFonts w:ascii="Trebuchet MS" w:hAnsi="Trebuchet MS" w:cs="Arial"/>
          <w:sz w:val="22"/>
          <w:szCs w:val="22"/>
        </w:rPr>
        <w:t xml:space="preserve">Rangovas </w:t>
      </w:r>
      <w:r w:rsidRPr="008B597C">
        <w:rPr>
          <w:rFonts w:ascii="Trebuchet MS" w:hAnsi="Trebuchet MS" w:cs="Arial"/>
          <w:sz w:val="22"/>
          <w:szCs w:val="22"/>
        </w:rPr>
        <w:t xml:space="preserve">turi </w:t>
      </w:r>
      <w:r w:rsidR="00D95BC1" w:rsidRPr="008B597C">
        <w:rPr>
          <w:rFonts w:ascii="Trebuchet MS" w:hAnsi="Trebuchet MS" w:cs="Arial"/>
          <w:sz w:val="22"/>
          <w:szCs w:val="22"/>
        </w:rPr>
        <w:t>pareng</w:t>
      </w:r>
      <w:r w:rsidRPr="008B597C">
        <w:rPr>
          <w:rFonts w:ascii="Trebuchet MS" w:hAnsi="Trebuchet MS" w:cs="Arial"/>
          <w:sz w:val="22"/>
          <w:szCs w:val="22"/>
        </w:rPr>
        <w:t>ti</w:t>
      </w:r>
      <w:r w:rsidR="00D95BC1" w:rsidRPr="008B597C">
        <w:rPr>
          <w:rFonts w:ascii="Trebuchet MS" w:hAnsi="Trebuchet MS" w:cs="Arial"/>
          <w:sz w:val="22"/>
          <w:szCs w:val="22"/>
        </w:rPr>
        <w:t xml:space="preserve"> mažesnės apimties Darbų eigos ataskaitas, kurios pridedamos prie pasitarimų Statybvietėje protokolų pagal 3.6 punktą [</w:t>
      </w:r>
      <w:r w:rsidR="00D95BC1" w:rsidRPr="008B597C">
        <w:rPr>
          <w:rFonts w:ascii="Trebuchet MS" w:hAnsi="Trebuchet MS" w:cs="Arial"/>
          <w:i/>
          <w:sz w:val="22"/>
          <w:szCs w:val="22"/>
        </w:rPr>
        <w:t>Pasitarimai</w:t>
      </w:r>
      <w:r w:rsidR="00D95BC1" w:rsidRPr="008B597C">
        <w:rPr>
          <w:rFonts w:ascii="Trebuchet MS" w:hAnsi="Trebuchet MS" w:cs="Arial"/>
          <w:sz w:val="22"/>
          <w:szCs w:val="22"/>
        </w:rPr>
        <w:t>]. Inžinierius nustato tokių Darbų eigos ataskaitų apimtį.</w:t>
      </w:r>
    </w:p>
    <w:p w14:paraId="607C85FD" w14:textId="77777777" w:rsidR="00DB193D" w:rsidRPr="008B597C" w:rsidRDefault="00DB193D" w:rsidP="00DB193D">
      <w:pPr>
        <w:tabs>
          <w:tab w:val="left" w:pos="2127"/>
        </w:tabs>
        <w:ind w:left="2127"/>
        <w:jc w:val="both"/>
        <w:rPr>
          <w:rFonts w:ascii="Trebuchet MS" w:hAnsi="Trebuchet MS" w:cs="Arial"/>
          <w:sz w:val="22"/>
          <w:szCs w:val="22"/>
        </w:rPr>
      </w:pPr>
    </w:p>
    <w:p w14:paraId="77990B5F" w14:textId="2C6F61D7" w:rsidR="00697B48" w:rsidRDefault="007E5400" w:rsidP="00C949EB">
      <w:pPr>
        <w:tabs>
          <w:tab w:val="left" w:pos="2127"/>
        </w:tabs>
        <w:ind w:left="2127"/>
        <w:jc w:val="both"/>
        <w:rPr>
          <w:rFonts w:ascii="Trebuchet MS" w:hAnsi="Trebuchet MS" w:cs="Arial"/>
          <w:sz w:val="22"/>
          <w:szCs w:val="22"/>
        </w:rPr>
      </w:pPr>
      <w:r w:rsidRPr="008B597C">
        <w:rPr>
          <w:rFonts w:ascii="Trebuchet MS" w:hAnsi="Trebuchet MS" w:cs="Arial"/>
          <w:sz w:val="22"/>
          <w:szCs w:val="22"/>
        </w:rPr>
        <w:t>Užsakovas ir (arba) Inžinierius turi teisę reikalauti, kad Rangovas teiktų papildomas Darbų eigos ataskaitas, jei</w:t>
      </w:r>
      <w:r w:rsidR="009C15D9" w:rsidRPr="008B597C">
        <w:rPr>
          <w:rFonts w:ascii="Trebuchet MS" w:hAnsi="Trebuchet MS" w:cs="Arial"/>
          <w:sz w:val="22"/>
          <w:szCs w:val="22"/>
        </w:rPr>
        <w:t>gu,</w:t>
      </w:r>
      <w:r w:rsidRPr="008B597C">
        <w:rPr>
          <w:rFonts w:ascii="Trebuchet MS" w:hAnsi="Trebuchet MS" w:cs="Arial"/>
          <w:sz w:val="22"/>
          <w:szCs w:val="22"/>
        </w:rPr>
        <w:t xml:space="preserve"> Užsakovo ar Inžinieriaus nuomone</w:t>
      </w:r>
      <w:r w:rsidR="009C15D9" w:rsidRPr="008B597C">
        <w:rPr>
          <w:rFonts w:ascii="Trebuchet MS" w:hAnsi="Trebuchet MS" w:cs="Arial"/>
          <w:sz w:val="22"/>
          <w:szCs w:val="22"/>
        </w:rPr>
        <w:t>,</w:t>
      </w:r>
      <w:r w:rsidRPr="008B597C">
        <w:rPr>
          <w:rFonts w:ascii="Trebuchet MS" w:hAnsi="Trebuchet MS" w:cs="Arial"/>
          <w:sz w:val="22"/>
          <w:szCs w:val="22"/>
        </w:rPr>
        <w:t xml:space="preserve"> tokios ataskaitos yra būtinos.</w:t>
      </w:r>
    </w:p>
    <w:p w14:paraId="48093146" w14:textId="23B41ECD" w:rsidR="000F23B8" w:rsidRDefault="000F23B8" w:rsidP="00C949EB">
      <w:pPr>
        <w:tabs>
          <w:tab w:val="left" w:pos="2127"/>
        </w:tabs>
        <w:ind w:left="2127"/>
        <w:jc w:val="both"/>
        <w:rPr>
          <w:rFonts w:ascii="Trebuchet MS" w:hAnsi="Trebuchet MS" w:cs="Arial"/>
          <w:sz w:val="22"/>
          <w:szCs w:val="22"/>
        </w:rPr>
      </w:pPr>
    </w:p>
    <w:p w14:paraId="7C34EEF4" w14:textId="6DC037DC" w:rsidR="0073530C" w:rsidRDefault="000F23B8" w:rsidP="000F23B8">
      <w:pPr>
        <w:tabs>
          <w:tab w:val="left" w:pos="2127"/>
        </w:tabs>
        <w:ind w:left="2127"/>
        <w:jc w:val="both"/>
        <w:rPr>
          <w:rFonts w:ascii="Trebuchet MS" w:hAnsi="Trebuchet MS" w:cs="Arial"/>
          <w:sz w:val="22"/>
          <w:szCs w:val="22"/>
        </w:rPr>
      </w:pPr>
      <w:r w:rsidRPr="00C949EB">
        <w:rPr>
          <w:rFonts w:ascii="Trebuchet MS" w:hAnsi="Trebuchet MS" w:cs="Arial"/>
          <w:sz w:val="22"/>
          <w:szCs w:val="22"/>
        </w:rPr>
        <w:t xml:space="preserve">Jei Rangovas vėluoja pateikti </w:t>
      </w:r>
      <w:r>
        <w:rPr>
          <w:rFonts w:ascii="Trebuchet MS" w:hAnsi="Trebuchet MS" w:cs="Arial"/>
          <w:sz w:val="22"/>
          <w:szCs w:val="22"/>
        </w:rPr>
        <w:t>Darbų eigos ataskaitą/galutinę ataskaitą</w:t>
      </w:r>
      <w:r w:rsidRPr="00C949EB">
        <w:rPr>
          <w:rFonts w:ascii="Trebuchet MS" w:hAnsi="Trebuchet MS" w:cs="Arial"/>
          <w:sz w:val="22"/>
          <w:szCs w:val="22"/>
        </w:rPr>
        <w:t xml:space="preserve"> arba </w:t>
      </w:r>
      <w:r>
        <w:rPr>
          <w:rFonts w:ascii="Trebuchet MS" w:hAnsi="Trebuchet MS" w:cs="Arial"/>
          <w:sz w:val="22"/>
          <w:szCs w:val="22"/>
        </w:rPr>
        <w:t>papildomą Darbų eigos ataskaitą</w:t>
      </w:r>
      <w:r w:rsidRPr="00C949EB">
        <w:rPr>
          <w:rFonts w:ascii="Trebuchet MS" w:hAnsi="Trebuchet MS" w:cs="Arial"/>
          <w:sz w:val="22"/>
          <w:szCs w:val="22"/>
        </w:rPr>
        <w:t xml:space="preserve">, Užsakovas turi teisę pareikalauti, kad Rangovas sumokėtų baudą, </w:t>
      </w:r>
      <w:r w:rsidRPr="0090618A">
        <w:rPr>
          <w:rFonts w:ascii="Trebuchet MS" w:hAnsi="Trebuchet MS" w:cs="Arial"/>
          <w:sz w:val="22"/>
          <w:szCs w:val="22"/>
        </w:rPr>
        <w:t>kurios suma nurodyta Pasiūlymo priede, už kiekvieną uždelsimo dieną.</w:t>
      </w:r>
    </w:p>
    <w:p w14:paraId="29797FB7" w14:textId="77777777" w:rsidR="0073530C" w:rsidRPr="00C949EB" w:rsidRDefault="0073530C" w:rsidP="000F23B8">
      <w:pPr>
        <w:tabs>
          <w:tab w:val="left" w:pos="2127"/>
        </w:tabs>
        <w:ind w:left="2127"/>
        <w:jc w:val="both"/>
        <w:rPr>
          <w:rFonts w:ascii="Trebuchet MS" w:hAnsi="Trebuchet MS" w:cs="Arial"/>
          <w:b/>
          <w:sz w:val="22"/>
          <w:szCs w:val="22"/>
          <w:lang w:bidi="lt-LT"/>
        </w:rPr>
      </w:pPr>
    </w:p>
    <w:p w14:paraId="74F8606C" w14:textId="77777777" w:rsidR="00DB193D" w:rsidRPr="00C949EB" w:rsidRDefault="00DB193D" w:rsidP="00205063">
      <w:pPr>
        <w:tabs>
          <w:tab w:val="left" w:pos="2127"/>
        </w:tabs>
        <w:ind w:left="2127"/>
        <w:jc w:val="both"/>
        <w:rPr>
          <w:rFonts w:ascii="Trebuchet MS" w:hAnsi="Trebuchet MS" w:cs="Arial"/>
          <w:sz w:val="22"/>
          <w:szCs w:val="22"/>
        </w:rPr>
      </w:pPr>
    </w:p>
    <w:p w14:paraId="7797FBCD" w14:textId="77777777" w:rsidR="00DB193D" w:rsidRPr="00DC618C" w:rsidRDefault="00DB193D" w:rsidP="00DB193D">
      <w:pPr>
        <w:tabs>
          <w:tab w:val="left" w:pos="2127"/>
        </w:tabs>
        <w:ind w:left="2127" w:hanging="2127"/>
        <w:jc w:val="both"/>
        <w:rPr>
          <w:rFonts w:ascii="Trebuchet MS" w:hAnsi="Trebuchet MS" w:cs="Arial"/>
          <w:sz w:val="22"/>
          <w:szCs w:val="22"/>
        </w:rPr>
      </w:pPr>
      <w:bookmarkStart w:id="18" w:name="_Toc295377091"/>
      <w:r w:rsidRPr="00DC618C">
        <w:rPr>
          <w:rFonts w:ascii="Trebuchet MS" w:hAnsi="Trebuchet MS" w:cs="Arial"/>
          <w:sz w:val="22"/>
          <w:szCs w:val="22"/>
        </w:rPr>
        <w:t>4.23</w:t>
      </w:r>
      <w:r w:rsidRPr="00DC618C">
        <w:rPr>
          <w:rFonts w:ascii="Trebuchet MS" w:hAnsi="Trebuchet MS" w:cs="Arial"/>
          <w:sz w:val="22"/>
          <w:szCs w:val="22"/>
        </w:rPr>
        <w:tab/>
      </w:r>
      <w:r w:rsidR="007363D4" w:rsidRPr="00DC618C">
        <w:rPr>
          <w:rFonts w:ascii="Trebuchet MS" w:hAnsi="Trebuchet MS" w:cs="Arial"/>
          <w:b/>
          <w:sz w:val="22"/>
          <w:szCs w:val="22"/>
        </w:rPr>
        <w:t>Rangov</w:t>
      </w:r>
      <w:bookmarkEnd w:id="18"/>
      <w:r w:rsidR="000D39EB" w:rsidRPr="00DC618C">
        <w:rPr>
          <w:rFonts w:ascii="Trebuchet MS" w:hAnsi="Trebuchet MS" w:cs="Arial"/>
          <w:b/>
          <w:sz w:val="22"/>
          <w:szCs w:val="22"/>
        </w:rPr>
        <w:t>o veiksmai S</w:t>
      </w:r>
      <w:r w:rsidR="0058276E" w:rsidRPr="00DC618C">
        <w:rPr>
          <w:rFonts w:ascii="Trebuchet MS" w:hAnsi="Trebuchet MS" w:cs="Arial"/>
          <w:b/>
          <w:sz w:val="22"/>
          <w:szCs w:val="22"/>
        </w:rPr>
        <w:t>tatybvietėje</w:t>
      </w:r>
    </w:p>
    <w:p w14:paraId="1CA3EF52" w14:textId="77777777" w:rsidR="00DB193D" w:rsidRPr="00DC618C" w:rsidRDefault="00DB193D" w:rsidP="00DB193D">
      <w:pPr>
        <w:tabs>
          <w:tab w:val="left" w:pos="2127"/>
        </w:tabs>
        <w:ind w:left="2127"/>
        <w:jc w:val="both"/>
        <w:rPr>
          <w:rFonts w:ascii="Trebuchet MS" w:hAnsi="Trebuchet MS" w:cs="Arial"/>
          <w:sz w:val="22"/>
          <w:szCs w:val="22"/>
        </w:rPr>
      </w:pPr>
    </w:p>
    <w:p w14:paraId="5820DC67" w14:textId="61D70D9E" w:rsidR="005B534D" w:rsidRDefault="00011D3A" w:rsidP="00011D3A">
      <w:pPr>
        <w:tabs>
          <w:tab w:val="left" w:pos="2127"/>
        </w:tabs>
        <w:ind w:left="2127"/>
        <w:jc w:val="both"/>
        <w:rPr>
          <w:rFonts w:ascii="Trebuchet MS" w:hAnsi="Trebuchet MS" w:cs="Arial"/>
          <w:b/>
          <w:sz w:val="22"/>
          <w:szCs w:val="22"/>
        </w:rPr>
      </w:pPr>
      <w:r w:rsidRPr="00DC618C">
        <w:rPr>
          <w:rFonts w:ascii="Trebuchet MS" w:hAnsi="Trebuchet MS" w:cs="Arial"/>
          <w:b/>
          <w:sz w:val="22"/>
          <w:szCs w:val="22"/>
        </w:rPr>
        <w:t xml:space="preserve">4.23 punkto trečios pastraipos žodžiai „Išdavus Perėmimo pažymą“ pakeičiami žodžiais „Prieš </w:t>
      </w:r>
      <w:r w:rsidR="00CA26B1" w:rsidRPr="00DC618C">
        <w:rPr>
          <w:rFonts w:ascii="Trebuchet MS" w:hAnsi="Trebuchet MS" w:cs="Arial"/>
          <w:b/>
          <w:sz w:val="22"/>
          <w:szCs w:val="22"/>
        </w:rPr>
        <w:t>išduodant Perėmimo pažymą</w:t>
      </w:r>
      <w:r w:rsidRPr="00DC618C">
        <w:rPr>
          <w:rFonts w:ascii="Trebuchet MS" w:hAnsi="Trebuchet MS" w:cs="Arial"/>
          <w:b/>
          <w:sz w:val="22"/>
          <w:szCs w:val="22"/>
        </w:rPr>
        <w:t>“.</w:t>
      </w:r>
    </w:p>
    <w:p w14:paraId="12325CA3" w14:textId="3118A4D2" w:rsidR="009D08C2" w:rsidRDefault="009D08C2" w:rsidP="00011D3A">
      <w:pPr>
        <w:tabs>
          <w:tab w:val="left" w:pos="2127"/>
        </w:tabs>
        <w:ind w:left="2127"/>
        <w:jc w:val="both"/>
        <w:rPr>
          <w:rFonts w:ascii="Trebuchet MS" w:hAnsi="Trebuchet MS" w:cs="Arial"/>
          <w:b/>
          <w:sz w:val="22"/>
          <w:szCs w:val="22"/>
        </w:rPr>
      </w:pPr>
    </w:p>
    <w:p w14:paraId="2399E1A4" w14:textId="29F20F7A" w:rsidR="009D08C2" w:rsidRPr="0025249A" w:rsidRDefault="009D08C2" w:rsidP="009D08C2">
      <w:pPr>
        <w:spacing w:before="120" w:after="120"/>
        <w:ind w:left="1407" w:firstLine="720"/>
        <w:jc w:val="both"/>
        <w:rPr>
          <w:rFonts w:ascii="Trebuchet MS" w:hAnsi="Trebuchet MS"/>
          <w:b/>
          <w:bCs/>
          <w:sz w:val="22"/>
          <w:szCs w:val="22"/>
        </w:rPr>
      </w:pPr>
      <w:r w:rsidRPr="0025249A">
        <w:rPr>
          <w:rFonts w:ascii="Trebuchet MS" w:hAnsi="Trebuchet MS"/>
          <w:b/>
          <w:bCs/>
          <w:sz w:val="22"/>
          <w:szCs w:val="22"/>
        </w:rPr>
        <w:t>4.23 punkt</w:t>
      </w:r>
      <w:r w:rsidR="0025249A" w:rsidRPr="0025249A">
        <w:rPr>
          <w:rFonts w:ascii="Trebuchet MS" w:hAnsi="Trebuchet MS"/>
          <w:b/>
          <w:bCs/>
          <w:sz w:val="22"/>
          <w:szCs w:val="22"/>
        </w:rPr>
        <w:t>as papildomas</w:t>
      </w:r>
      <w:r w:rsidRPr="0025249A">
        <w:rPr>
          <w:rFonts w:ascii="Trebuchet MS" w:hAnsi="Trebuchet MS"/>
          <w:b/>
          <w:bCs/>
          <w:sz w:val="22"/>
          <w:szCs w:val="22"/>
        </w:rPr>
        <w:t xml:space="preserve"> ketvirta pastraipa:</w:t>
      </w:r>
    </w:p>
    <w:p w14:paraId="1977CA55" w14:textId="7100D136" w:rsidR="009D08C2" w:rsidRPr="0011214A" w:rsidRDefault="009D08C2" w:rsidP="009D08C2">
      <w:pPr>
        <w:tabs>
          <w:tab w:val="left" w:pos="2127"/>
        </w:tabs>
        <w:ind w:left="2127"/>
        <w:jc w:val="both"/>
        <w:rPr>
          <w:rFonts w:ascii="Trebuchet MS" w:hAnsi="Trebuchet MS" w:cs="Arial"/>
          <w:b/>
          <w:sz w:val="22"/>
          <w:szCs w:val="22"/>
        </w:rPr>
      </w:pPr>
      <w:r w:rsidRPr="0011214A">
        <w:rPr>
          <w:rFonts w:ascii="Trebuchet MS" w:hAnsi="Trebuchet MS"/>
          <w:spacing w:val="-2"/>
          <w:sz w:val="22"/>
          <w:szCs w:val="22"/>
          <w:lang w:eastAsia="fi-FI"/>
        </w:rPr>
        <w:t>Tuo atveju, jeigu pagal dotacijos sutartį, nurodytą 1.16 punkte [</w:t>
      </w:r>
      <w:r w:rsidRPr="0011214A">
        <w:rPr>
          <w:rFonts w:ascii="Trebuchet MS" w:hAnsi="Trebuchet MS"/>
          <w:i/>
          <w:iCs/>
          <w:spacing w:val="-2"/>
          <w:sz w:val="22"/>
          <w:szCs w:val="22"/>
          <w:lang w:eastAsia="fi-FI"/>
        </w:rPr>
        <w:t>Trečiųjų asmenų patikrinimai ir auditai</w:t>
      </w:r>
      <w:r w:rsidRPr="0011214A">
        <w:rPr>
          <w:rFonts w:ascii="Trebuchet MS" w:hAnsi="Trebuchet MS"/>
          <w:spacing w:val="-2"/>
          <w:sz w:val="22"/>
          <w:szCs w:val="22"/>
          <w:lang w:eastAsia="fi-FI"/>
        </w:rPr>
        <w:t>] ir galiojančius teisės aktus bus privaloma įrengti informacinius stendus ir nuolatinius aiškinamuosius stendus ar kitokius informacinio pobūdžio stendus, tai jie turi būti įrengti pagal visus galiojančių teisės aktų reikalavimus, ir Rangovas turi apmokėti visus kaštus, susijusius su jų pastatymu ir priežiūra visą jų įrengimo laikotarpį.</w:t>
      </w:r>
    </w:p>
    <w:p w14:paraId="7FB43D6C" w14:textId="77777777" w:rsidR="00DB193D" w:rsidRPr="0011214A" w:rsidRDefault="00DB193D" w:rsidP="00DB193D">
      <w:pPr>
        <w:tabs>
          <w:tab w:val="left" w:pos="2127"/>
        </w:tabs>
        <w:ind w:left="2127"/>
        <w:jc w:val="both"/>
        <w:rPr>
          <w:rFonts w:ascii="Trebuchet MS" w:hAnsi="Trebuchet MS" w:cs="Arial"/>
          <w:sz w:val="22"/>
          <w:szCs w:val="22"/>
        </w:rPr>
      </w:pPr>
    </w:p>
    <w:p w14:paraId="40A5488D" w14:textId="77777777" w:rsidR="004425EF" w:rsidRPr="00C949EB" w:rsidRDefault="004425EF" w:rsidP="00DB193D">
      <w:pPr>
        <w:tabs>
          <w:tab w:val="left" w:pos="2127"/>
        </w:tabs>
        <w:ind w:left="2127"/>
        <w:jc w:val="both"/>
        <w:rPr>
          <w:rFonts w:ascii="Trebuchet MS" w:hAnsi="Trebuchet MS" w:cs="Arial"/>
          <w:sz w:val="22"/>
          <w:szCs w:val="22"/>
        </w:rPr>
      </w:pPr>
    </w:p>
    <w:p w14:paraId="1FDD2DDB" w14:textId="77777777" w:rsidR="00DB193D" w:rsidRPr="00C949EB" w:rsidRDefault="00DB193D" w:rsidP="00DB193D">
      <w:pPr>
        <w:suppressLineNumbers/>
        <w:ind w:right="57"/>
        <w:jc w:val="both"/>
        <w:rPr>
          <w:rFonts w:ascii="Trebuchet MS" w:hAnsi="Trebuchet MS" w:cs="Arial"/>
          <w:spacing w:val="-2"/>
          <w:sz w:val="22"/>
          <w:szCs w:val="22"/>
        </w:rPr>
      </w:pPr>
      <w:bookmarkStart w:id="19" w:name="_Toc295377092"/>
      <w:r w:rsidRPr="00C949EB">
        <w:rPr>
          <w:rFonts w:ascii="Trebuchet MS" w:hAnsi="Trebuchet MS" w:cs="Arial"/>
          <w:sz w:val="22"/>
          <w:szCs w:val="22"/>
        </w:rPr>
        <w:t>4.25</w:t>
      </w:r>
      <w:r w:rsidRPr="00C949EB">
        <w:rPr>
          <w:rFonts w:ascii="Trebuchet MS" w:hAnsi="Trebuchet MS" w:cs="Arial"/>
          <w:sz w:val="22"/>
          <w:szCs w:val="22"/>
        </w:rPr>
        <w:tab/>
      </w:r>
      <w:r w:rsidR="0058276E" w:rsidRPr="00C949EB">
        <w:rPr>
          <w:rFonts w:ascii="Trebuchet MS" w:hAnsi="Trebuchet MS" w:cs="Arial"/>
          <w:sz w:val="22"/>
          <w:szCs w:val="22"/>
        </w:rPr>
        <w:tab/>
      </w:r>
      <w:r w:rsidR="0058276E" w:rsidRPr="00C949EB">
        <w:rPr>
          <w:rFonts w:ascii="Trebuchet MS" w:hAnsi="Trebuchet MS" w:cs="Arial"/>
          <w:sz w:val="22"/>
          <w:szCs w:val="22"/>
        </w:rPr>
        <w:tab/>
      </w:r>
      <w:r w:rsidR="000D39EB" w:rsidRPr="00C949EB">
        <w:rPr>
          <w:rFonts w:ascii="Trebuchet MS" w:hAnsi="Trebuchet MS" w:cs="Arial"/>
          <w:b/>
          <w:sz w:val="22"/>
          <w:szCs w:val="22"/>
        </w:rPr>
        <w:t>Žemės darbai, esamos inžin</w:t>
      </w:r>
      <w:r w:rsidR="0058276E" w:rsidRPr="00C949EB">
        <w:rPr>
          <w:rFonts w:ascii="Trebuchet MS" w:hAnsi="Trebuchet MS" w:cs="Arial"/>
          <w:b/>
          <w:sz w:val="22"/>
          <w:szCs w:val="22"/>
        </w:rPr>
        <w:t>erinės sistemos</w:t>
      </w:r>
      <w:bookmarkEnd w:id="19"/>
    </w:p>
    <w:p w14:paraId="0334DBDE" w14:textId="77777777" w:rsidR="00DB193D" w:rsidRPr="00C949EB" w:rsidRDefault="00DB193D" w:rsidP="00DB193D">
      <w:pPr>
        <w:suppressLineNumbers/>
        <w:ind w:left="2127" w:right="57"/>
        <w:jc w:val="both"/>
        <w:rPr>
          <w:rFonts w:ascii="Trebuchet MS" w:hAnsi="Trebuchet MS" w:cs="Arial"/>
          <w:spacing w:val="-2"/>
          <w:sz w:val="22"/>
          <w:szCs w:val="22"/>
        </w:rPr>
      </w:pPr>
    </w:p>
    <w:p w14:paraId="1DE374B2" w14:textId="77777777" w:rsidR="00DB193D" w:rsidRPr="00C949EB" w:rsidRDefault="00AB0D1D" w:rsidP="00DB193D">
      <w:pPr>
        <w:suppressLineNumbers/>
        <w:ind w:left="2127" w:right="57"/>
        <w:jc w:val="both"/>
        <w:rPr>
          <w:rFonts w:ascii="Trebuchet MS" w:hAnsi="Trebuchet MS" w:cs="Arial"/>
          <w:b/>
          <w:spacing w:val="-2"/>
          <w:sz w:val="22"/>
          <w:szCs w:val="22"/>
        </w:rPr>
      </w:pPr>
      <w:r w:rsidRPr="00C949EB">
        <w:rPr>
          <w:rFonts w:ascii="Trebuchet MS" w:hAnsi="Trebuchet MS" w:cs="Arial"/>
          <w:b/>
          <w:spacing w:val="-2"/>
          <w:sz w:val="22"/>
          <w:szCs w:val="22"/>
        </w:rPr>
        <w:t xml:space="preserve">Įterpiamas naujas </w:t>
      </w:r>
      <w:r w:rsidR="00DB193D" w:rsidRPr="00C949EB">
        <w:rPr>
          <w:rFonts w:ascii="Trebuchet MS" w:hAnsi="Trebuchet MS" w:cs="Arial"/>
          <w:b/>
          <w:spacing w:val="-2"/>
          <w:sz w:val="22"/>
          <w:szCs w:val="22"/>
        </w:rPr>
        <w:t>4.25</w:t>
      </w:r>
      <w:r w:rsidRPr="00C949EB">
        <w:rPr>
          <w:rFonts w:ascii="Trebuchet MS" w:hAnsi="Trebuchet MS" w:cs="Arial"/>
          <w:b/>
          <w:spacing w:val="-2"/>
          <w:sz w:val="22"/>
          <w:szCs w:val="22"/>
        </w:rPr>
        <w:t xml:space="preserve"> punktas</w:t>
      </w:r>
      <w:r w:rsidR="00DB193D" w:rsidRPr="00C949EB">
        <w:rPr>
          <w:rFonts w:ascii="Trebuchet MS" w:hAnsi="Trebuchet MS" w:cs="Arial"/>
          <w:b/>
          <w:spacing w:val="-2"/>
          <w:sz w:val="22"/>
          <w:szCs w:val="22"/>
        </w:rPr>
        <w:t>:</w:t>
      </w:r>
    </w:p>
    <w:p w14:paraId="3A00881D" w14:textId="77777777" w:rsidR="00DB193D" w:rsidRPr="00C949EB" w:rsidRDefault="00DB193D" w:rsidP="00DB193D">
      <w:pPr>
        <w:ind w:left="2127"/>
        <w:jc w:val="both"/>
        <w:rPr>
          <w:rFonts w:ascii="Trebuchet MS" w:hAnsi="Trebuchet MS" w:cs="Arial"/>
          <w:sz w:val="22"/>
          <w:szCs w:val="22"/>
        </w:rPr>
      </w:pPr>
    </w:p>
    <w:p w14:paraId="41729AE6" w14:textId="77777777" w:rsidR="00E76DD8" w:rsidRPr="00DC618C" w:rsidRDefault="00E76DD8" w:rsidP="00DB193D">
      <w:pPr>
        <w:ind w:left="2127"/>
        <w:jc w:val="both"/>
        <w:rPr>
          <w:rFonts w:ascii="Trebuchet MS" w:hAnsi="Trebuchet MS" w:cs="Arial"/>
          <w:sz w:val="22"/>
          <w:szCs w:val="22"/>
        </w:rPr>
      </w:pPr>
      <w:r w:rsidRPr="00C949EB">
        <w:rPr>
          <w:rFonts w:ascii="Trebuchet MS" w:hAnsi="Trebuchet MS" w:cs="Arial"/>
          <w:sz w:val="22"/>
          <w:szCs w:val="22"/>
        </w:rPr>
        <w:t xml:space="preserve">Prieš pradėdamas </w:t>
      </w:r>
      <w:r w:rsidR="000D39EB" w:rsidRPr="00C949EB">
        <w:rPr>
          <w:rFonts w:ascii="Trebuchet MS" w:hAnsi="Trebuchet MS" w:cs="Arial"/>
          <w:sz w:val="22"/>
          <w:szCs w:val="22"/>
        </w:rPr>
        <w:t xml:space="preserve">žemės </w:t>
      </w:r>
      <w:r w:rsidRPr="00C949EB">
        <w:rPr>
          <w:rFonts w:ascii="Trebuchet MS" w:hAnsi="Trebuchet MS" w:cs="Arial"/>
          <w:sz w:val="22"/>
          <w:szCs w:val="22"/>
        </w:rPr>
        <w:t>kasimo ar bet kuriuos kitus darbus, kurių metu g</w:t>
      </w:r>
      <w:r w:rsidR="006A284D" w:rsidRPr="00C949EB">
        <w:rPr>
          <w:rFonts w:ascii="Trebuchet MS" w:hAnsi="Trebuchet MS" w:cs="Arial"/>
          <w:sz w:val="22"/>
          <w:szCs w:val="22"/>
        </w:rPr>
        <w:t>ali būti pažeisti</w:t>
      </w:r>
      <w:r w:rsidR="000D39EB" w:rsidRPr="00C949EB">
        <w:rPr>
          <w:rFonts w:ascii="Trebuchet MS" w:hAnsi="Trebuchet MS" w:cs="Arial"/>
          <w:sz w:val="22"/>
          <w:szCs w:val="22"/>
        </w:rPr>
        <w:t xml:space="preserve"> esam</w:t>
      </w:r>
      <w:r w:rsidR="006A284D" w:rsidRPr="00C949EB">
        <w:rPr>
          <w:rFonts w:ascii="Trebuchet MS" w:hAnsi="Trebuchet MS" w:cs="Arial"/>
          <w:sz w:val="22"/>
          <w:szCs w:val="22"/>
        </w:rPr>
        <w:t>i</w:t>
      </w:r>
      <w:r w:rsidR="000D39EB" w:rsidRPr="00C949EB">
        <w:rPr>
          <w:rFonts w:ascii="Trebuchet MS" w:hAnsi="Trebuchet MS" w:cs="Arial"/>
          <w:sz w:val="22"/>
          <w:szCs w:val="22"/>
        </w:rPr>
        <w:t xml:space="preserve"> inžin</w:t>
      </w:r>
      <w:r w:rsidRPr="00C949EB">
        <w:rPr>
          <w:rFonts w:ascii="Trebuchet MS" w:hAnsi="Trebuchet MS" w:cs="Arial"/>
          <w:sz w:val="22"/>
          <w:szCs w:val="22"/>
        </w:rPr>
        <w:t>erin</w:t>
      </w:r>
      <w:r w:rsidR="006A284D" w:rsidRPr="00C949EB">
        <w:rPr>
          <w:rFonts w:ascii="Trebuchet MS" w:hAnsi="Trebuchet MS" w:cs="Arial"/>
          <w:sz w:val="22"/>
          <w:szCs w:val="22"/>
        </w:rPr>
        <w:t>iai</w:t>
      </w:r>
      <w:r w:rsidRPr="00C949EB">
        <w:rPr>
          <w:rFonts w:ascii="Trebuchet MS" w:hAnsi="Trebuchet MS" w:cs="Arial"/>
          <w:sz w:val="22"/>
          <w:szCs w:val="22"/>
        </w:rPr>
        <w:t xml:space="preserve"> </w:t>
      </w:r>
      <w:r w:rsidR="006A284D" w:rsidRPr="00C949EB">
        <w:rPr>
          <w:rFonts w:ascii="Trebuchet MS" w:hAnsi="Trebuchet MS" w:cs="Arial"/>
          <w:sz w:val="22"/>
          <w:szCs w:val="22"/>
        </w:rPr>
        <w:t>statiniai ir tinklai</w:t>
      </w:r>
      <w:r w:rsidRPr="00C949EB">
        <w:rPr>
          <w:rFonts w:ascii="Trebuchet MS" w:hAnsi="Trebuchet MS" w:cs="Arial"/>
          <w:sz w:val="22"/>
          <w:szCs w:val="22"/>
        </w:rPr>
        <w:t>, Rangovas prival</w:t>
      </w:r>
      <w:r w:rsidR="00BC26D6" w:rsidRPr="00C949EB">
        <w:rPr>
          <w:rFonts w:ascii="Trebuchet MS" w:hAnsi="Trebuchet MS" w:cs="Arial"/>
          <w:sz w:val="22"/>
          <w:szCs w:val="22"/>
        </w:rPr>
        <w:t>o</w:t>
      </w:r>
      <w:r w:rsidRPr="00C949EB">
        <w:rPr>
          <w:rFonts w:ascii="Trebuchet MS" w:hAnsi="Trebuchet MS" w:cs="Arial"/>
          <w:sz w:val="22"/>
          <w:szCs w:val="22"/>
        </w:rPr>
        <w:t xml:space="preserve"> </w:t>
      </w:r>
      <w:r w:rsidR="000D39EB" w:rsidRPr="001D62A2">
        <w:rPr>
          <w:rFonts w:ascii="Trebuchet MS" w:hAnsi="Trebuchet MS" w:cs="Arial"/>
          <w:sz w:val="22"/>
          <w:szCs w:val="22"/>
        </w:rPr>
        <w:t xml:space="preserve">ištyrinėti visų </w:t>
      </w:r>
      <w:r w:rsidR="000D39EB" w:rsidRPr="001D62A2">
        <w:rPr>
          <w:rFonts w:ascii="Trebuchet MS" w:hAnsi="Trebuchet MS" w:cs="Arial"/>
          <w:sz w:val="22"/>
          <w:szCs w:val="22"/>
        </w:rPr>
        <w:lastRenderedPageBreak/>
        <w:t>inžin</w:t>
      </w:r>
      <w:r w:rsidRPr="001D62A2">
        <w:rPr>
          <w:rFonts w:ascii="Trebuchet MS" w:hAnsi="Trebuchet MS" w:cs="Arial"/>
          <w:sz w:val="22"/>
          <w:szCs w:val="22"/>
        </w:rPr>
        <w:t xml:space="preserve">erinių </w:t>
      </w:r>
      <w:r w:rsidR="006A284D" w:rsidRPr="001D62A2">
        <w:rPr>
          <w:rFonts w:ascii="Trebuchet MS" w:hAnsi="Trebuchet MS" w:cs="Arial"/>
          <w:sz w:val="22"/>
          <w:szCs w:val="22"/>
        </w:rPr>
        <w:t>statinių ir tinklų</w:t>
      </w:r>
      <w:r w:rsidRPr="001D62A2">
        <w:rPr>
          <w:rFonts w:ascii="Trebuchet MS" w:hAnsi="Trebuchet MS" w:cs="Arial"/>
          <w:sz w:val="22"/>
          <w:szCs w:val="22"/>
        </w:rPr>
        <w:t xml:space="preserve"> (tokių kaip elektros, šildymo</w:t>
      </w:r>
      <w:r w:rsidR="006A284D" w:rsidRPr="001D62A2">
        <w:rPr>
          <w:rFonts w:ascii="Trebuchet MS" w:hAnsi="Trebuchet MS" w:cs="Arial"/>
          <w:sz w:val="22"/>
          <w:szCs w:val="22"/>
        </w:rPr>
        <w:t>,</w:t>
      </w:r>
      <w:r w:rsidRPr="001D62A2">
        <w:rPr>
          <w:rFonts w:ascii="Trebuchet MS" w:hAnsi="Trebuchet MS" w:cs="Arial"/>
          <w:sz w:val="22"/>
          <w:szCs w:val="22"/>
        </w:rPr>
        <w:t xml:space="preserve"> vandentiekio, kanalizacijos, </w:t>
      </w:r>
      <w:r w:rsidR="006A284D" w:rsidRPr="001D62A2">
        <w:rPr>
          <w:rFonts w:ascii="Trebuchet MS" w:hAnsi="Trebuchet MS" w:cs="Arial"/>
          <w:sz w:val="22"/>
          <w:szCs w:val="22"/>
        </w:rPr>
        <w:t>dujotiekio</w:t>
      </w:r>
      <w:r w:rsidRPr="001D62A2">
        <w:rPr>
          <w:rFonts w:ascii="Trebuchet MS" w:hAnsi="Trebuchet MS" w:cs="Arial"/>
          <w:sz w:val="22"/>
          <w:szCs w:val="22"/>
        </w:rPr>
        <w:t xml:space="preserve">, </w:t>
      </w:r>
      <w:r w:rsidR="006A284D" w:rsidRPr="001D62A2">
        <w:rPr>
          <w:rFonts w:ascii="Trebuchet MS" w:hAnsi="Trebuchet MS" w:cs="Arial"/>
          <w:sz w:val="22"/>
          <w:szCs w:val="22"/>
        </w:rPr>
        <w:t>naftotiekio, telekomunikacijų ir pan.</w:t>
      </w:r>
      <w:r w:rsidRPr="001D62A2">
        <w:rPr>
          <w:rFonts w:ascii="Trebuchet MS" w:hAnsi="Trebuchet MS" w:cs="Arial"/>
          <w:sz w:val="22"/>
          <w:szCs w:val="22"/>
        </w:rPr>
        <w:t xml:space="preserve">) </w:t>
      </w:r>
      <w:r w:rsidR="00466BB6" w:rsidRPr="001D62A2">
        <w:rPr>
          <w:rFonts w:ascii="Trebuchet MS" w:hAnsi="Trebuchet MS" w:cs="Arial"/>
          <w:sz w:val="22"/>
          <w:szCs w:val="22"/>
        </w:rPr>
        <w:t xml:space="preserve">išsidėstymą. Rangovas atsako už žalą, </w:t>
      </w:r>
      <w:r w:rsidR="006A284D" w:rsidRPr="001D62A2">
        <w:rPr>
          <w:rFonts w:ascii="Trebuchet MS" w:hAnsi="Trebuchet MS" w:cs="Arial"/>
          <w:sz w:val="22"/>
          <w:szCs w:val="22"/>
        </w:rPr>
        <w:t>kurią padarė Rangovo personalas ar kiti asmenys</w:t>
      </w:r>
      <w:r w:rsidR="006A284D" w:rsidRPr="00C949EB">
        <w:rPr>
          <w:rFonts w:ascii="Trebuchet MS" w:hAnsi="Trebuchet MS" w:cs="Arial"/>
          <w:sz w:val="22"/>
          <w:szCs w:val="22"/>
        </w:rPr>
        <w:t>, už kuriuos atsako Rangovas,</w:t>
      </w:r>
      <w:r w:rsidR="00466BB6" w:rsidRPr="00C949EB">
        <w:rPr>
          <w:rFonts w:ascii="Trebuchet MS" w:hAnsi="Trebuchet MS" w:cs="Arial"/>
          <w:sz w:val="22"/>
          <w:szCs w:val="22"/>
        </w:rPr>
        <w:t xml:space="preserve"> esamiems keliams, </w:t>
      </w:r>
      <w:r w:rsidR="006A284D" w:rsidRPr="00C949EB">
        <w:rPr>
          <w:rFonts w:ascii="Trebuchet MS" w:hAnsi="Trebuchet MS" w:cs="Arial"/>
          <w:sz w:val="22"/>
          <w:szCs w:val="22"/>
        </w:rPr>
        <w:t>inžineriniams statiniams ir</w:t>
      </w:r>
      <w:r w:rsidR="00466BB6" w:rsidRPr="00C949EB">
        <w:rPr>
          <w:rFonts w:ascii="Trebuchet MS" w:hAnsi="Trebuchet MS" w:cs="Arial"/>
          <w:sz w:val="22"/>
          <w:szCs w:val="22"/>
        </w:rPr>
        <w:t xml:space="preserve"> </w:t>
      </w:r>
      <w:r w:rsidR="00466BB6" w:rsidRPr="00DC618C">
        <w:rPr>
          <w:rFonts w:ascii="Trebuchet MS" w:hAnsi="Trebuchet MS" w:cs="Arial"/>
          <w:sz w:val="22"/>
          <w:szCs w:val="22"/>
        </w:rPr>
        <w:t>tinklams</w:t>
      </w:r>
      <w:r w:rsidR="006A284D" w:rsidRPr="00DC618C">
        <w:rPr>
          <w:rFonts w:ascii="Trebuchet MS" w:hAnsi="Trebuchet MS" w:cs="Arial"/>
          <w:sz w:val="22"/>
          <w:szCs w:val="22"/>
        </w:rPr>
        <w:t>,</w:t>
      </w:r>
      <w:r w:rsidR="00466BB6" w:rsidRPr="00DC618C">
        <w:rPr>
          <w:rFonts w:ascii="Trebuchet MS" w:hAnsi="Trebuchet MS" w:cs="Arial"/>
          <w:sz w:val="22"/>
          <w:szCs w:val="22"/>
        </w:rPr>
        <w:t xml:space="preserve"> ir </w:t>
      </w:r>
      <w:r w:rsidR="000D39EB" w:rsidRPr="00DC618C">
        <w:rPr>
          <w:rFonts w:ascii="Trebuchet MS" w:hAnsi="Trebuchet MS" w:cs="Arial"/>
          <w:sz w:val="22"/>
          <w:szCs w:val="22"/>
        </w:rPr>
        <w:t xml:space="preserve">privalo </w:t>
      </w:r>
      <w:r w:rsidR="00466BB6" w:rsidRPr="00DC618C">
        <w:rPr>
          <w:rFonts w:ascii="Trebuchet MS" w:hAnsi="Trebuchet MS" w:cs="Arial"/>
          <w:sz w:val="22"/>
          <w:szCs w:val="22"/>
        </w:rPr>
        <w:t>kuo skubiau savo sąskaita ištais</w:t>
      </w:r>
      <w:r w:rsidR="000D39EB" w:rsidRPr="00DC618C">
        <w:rPr>
          <w:rFonts w:ascii="Trebuchet MS" w:hAnsi="Trebuchet MS" w:cs="Arial"/>
          <w:sz w:val="22"/>
          <w:szCs w:val="22"/>
        </w:rPr>
        <w:t>yti</w:t>
      </w:r>
      <w:r w:rsidR="00466BB6" w:rsidRPr="00DC618C">
        <w:rPr>
          <w:rFonts w:ascii="Trebuchet MS" w:hAnsi="Trebuchet MS" w:cs="Arial"/>
          <w:sz w:val="22"/>
          <w:szCs w:val="22"/>
        </w:rPr>
        <w:t xml:space="preserve"> šią žalą. </w:t>
      </w:r>
    </w:p>
    <w:p w14:paraId="64AD45A4" w14:textId="77777777" w:rsidR="00DB193D" w:rsidRPr="00DC618C" w:rsidRDefault="00DB193D" w:rsidP="00DB193D">
      <w:pPr>
        <w:suppressLineNumbers/>
        <w:ind w:left="2127" w:right="57"/>
        <w:jc w:val="both"/>
        <w:rPr>
          <w:rFonts w:ascii="Trebuchet MS" w:hAnsi="Trebuchet MS" w:cs="Arial"/>
          <w:sz w:val="22"/>
          <w:szCs w:val="22"/>
        </w:rPr>
      </w:pPr>
    </w:p>
    <w:p w14:paraId="6655877B" w14:textId="6AFED4F7" w:rsidR="00475A8D" w:rsidRPr="00C949EB" w:rsidRDefault="006A284D" w:rsidP="00DB193D">
      <w:pPr>
        <w:suppressLineNumbers/>
        <w:ind w:left="2127" w:right="57"/>
        <w:jc w:val="both"/>
        <w:rPr>
          <w:rFonts w:ascii="Trebuchet MS" w:hAnsi="Trebuchet MS" w:cs="Arial"/>
          <w:sz w:val="22"/>
          <w:szCs w:val="22"/>
        </w:rPr>
      </w:pPr>
      <w:r w:rsidRPr="00DC618C">
        <w:rPr>
          <w:rFonts w:ascii="Trebuchet MS" w:hAnsi="Trebuchet MS" w:cs="Arial"/>
          <w:sz w:val="22"/>
          <w:szCs w:val="22"/>
        </w:rPr>
        <w:t>Tuo atveju, jeigu norint atlikti Darbus yra reikalinga iškelti, perkelti ar panaikinti esamus inžinerinius statinius ar tinklus, Rangovas turi savo sąskaita atlikti reikiamus darbus, taip pat</w:t>
      </w:r>
      <w:r w:rsidR="000D39EB" w:rsidRPr="00DC618C">
        <w:rPr>
          <w:rFonts w:ascii="Trebuchet MS" w:hAnsi="Trebuchet MS" w:cs="Arial"/>
          <w:sz w:val="22"/>
          <w:szCs w:val="22"/>
        </w:rPr>
        <w:t xml:space="preserve"> </w:t>
      </w:r>
      <w:r w:rsidRPr="00DC618C">
        <w:rPr>
          <w:rFonts w:ascii="Trebuchet MS" w:hAnsi="Trebuchet MS" w:cs="Arial"/>
          <w:sz w:val="22"/>
          <w:szCs w:val="22"/>
        </w:rPr>
        <w:t xml:space="preserve">dėl to iš anksto </w:t>
      </w:r>
      <w:r w:rsidR="000D39EB" w:rsidRPr="00DC618C">
        <w:rPr>
          <w:rFonts w:ascii="Trebuchet MS" w:hAnsi="Trebuchet MS" w:cs="Arial"/>
          <w:sz w:val="22"/>
          <w:szCs w:val="22"/>
        </w:rPr>
        <w:t>susi</w:t>
      </w:r>
      <w:r w:rsidR="00C65149" w:rsidRPr="00DC618C">
        <w:rPr>
          <w:rFonts w:ascii="Trebuchet MS" w:hAnsi="Trebuchet MS" w:cs="Arial"/>
          <w:sz w:val="22"/>
          <w:szCs w:val="22"/>
        </w:rPr>
        <w:t>tar</w:t>
      </w:r>
      <w:r w:rsidR="000D39EB" w:rsidRPr="00DC618C">
        <w:rPr>
          <w:rFonts w:ascii="Trebuchet MS" w:hAnsi="Trebuchet MS" w:cs="Arial"/>
          <w:sz w:val="22"/>
          <w:szCs w:val="22"/>
        </w:rPr>
        <w:t>t</w:t>
      </w:r>
      <w:r w:rsidR="00C65149" w:rsidRPr="00DC618C">
        <w:rPr>
          <w:rFonts w:ascii="Trebuchet MS" w:hAnsi="Trebuchet MS" w:cs="Arial"/>
          <w:sz w:val="22"/>
          <w:szCs w:val="22"/>
        </w:rPr>
        <w:t xml:space="preserve">i su </w:t>
      </w:r>
      <w:r w:rsidRPr="00DC618C">
        <w:rPr>
          <w:rFonts w:ascii="Trebuchet MS" w:hAnsi="Trebuchet MS" w:cs="Arial"/>
          <w:sz w:val="22"/>
          <w:szCs w:val="22"/>
        </w:rPr>
        <w:t>tų statinių ir tinklų savininkais bei atitinkamomis</w:t>
      </w:r>
      <w:r w:rsidR="00C65149" w:rsidRPr="00DC618C">
        <w:rPr>
          <w:rFonts w:ascii="Trebuchet MS" w:hAnsi="Trebuchet MS" w:cs="Arial"/>
          <w:sz w:val="22"/>
          <w:szCs w:val="22"/>
        </w:rPr>
        <w:t xml:space="preserve"> valdžios institucijomis</w:t>
      </w:r>
      <w:r w:rsidRPr="00DC618C">
        <w:rPr>
          <w:rFonts w:ascii="Trebuchet MS" w:hAnsi="Trebuchet MS" w:cs="Arial"/>
          <w:sz w:val="22"/>
          <w:szCs w:val="22"/>
        </w:rPr>
        <w:t>. Vykdydamas</w:t>
      </w:r>
      <w:r w:rsidRPr="00C949EB">
        <w:rPr>
          <w:rFonts w:ascii="Trebuchet MS" w:hAnsi="Trebuchet MS" w:cs="Arial"/>
          <w:sz w:val="22"/>
          <w:szCs w:val="22"/>
        </w:rPr>
        <w:t xml:space="preserve"> tokius darbus, Rangovas privalo vadovautis</w:t>
      </w:r>
      <w:r w:rsidR="000D39EB" w:rsidRPr="00C949EB">
        <w:rPr>
          <w:rFonts w:ascii="Trebuchet MS" w:hAnsi="Trebuchet MS" w:cs="Arial"/>
          <w:sz w:val="22"/>
          <w:szCs w:val="22"/>
        </w:rPr>
        <w:t xml:space="preserve"> </w:t>
      </w:r>
      <w:r w:rsidR="00C65149" w:rsidRPr="00C949EB">
        <w:rPr>
          <w:rFonts w:ascii="Trebuchet MS" w:hAnsi="Trebuchet MS" w:cs="Arial"/>
          <w:sz w:val="22"/>
          <w:szCs w:val="22"/>
        </w:rPr>
        <w:t>Inžinieriaus nurodym</w:t>
      </w:r>
      <w:r w:rsidRPr="00C949EB">
        <w:rPr>
          <w:rFonts w:ascii="Trebuchet MS" w:hAnsi="Trebuchet MS" w:cs="Arial"/>
          <w:sz w:val="22"/>
          <w:szCs w:val="22"/>
        </w:rPr>
        <w:t>ais tiek, kiek jie neprieštarauja atitinkamų valdžios institucijų nurodymams</w:t>
      </w:r>
      <w:r w:rsidR="00C65149" w:rsidRPr="001D62A2">
        <w:rPr>
          <w:rFonts w:ascii="Trebuchet MS" w:hAnsi="Trebuchet MS" w:cs="Arial"/>
          <w:sz w:val="22"/>
          <w:szCs w:val="22"/>
        </w:rPr>
        <w:t>.</w:t>
      </w:r>
      <w:r w:rsidR="00886516" w:rsidRPr="001D62A2">
        <w:rPr>
          <w:rFonts w:ascii="Trebuchet MS" w:hAnsi="Trebuchet MS" w:cs="Arial"/>
          <w:sz w:val="22"/>
          <w:szCs w:val="22"/>
        </w:rPr>
        <w:t xml:space="preserve"> </w:t>
      </w:r>
    </w:p>
    <w:p w14:paraId="7A3B70E4" w14:textId="77777777" w:rsidR="00B13A50" w:rsidRPr="00C949EB" w:rsidRDefault="00B13A50" w:rsidP="00DB193D">
      <w:pPr>
        <w:ind w:left="2127"/>
        <w:jc w:val="both"/>
        <w:rPr>
          <w:rFonts w:ascii="Trebuchet MS" w:hAnsi="Trebuchet MS" w:cs="Arial"/>
          <w:sz w:val="22"/>
          <w:szCs w:val="22"/>
        </w:rPr>
      </w:pPr>
    </w:p>
    <w:p w14:paraId="5566DAA8" w14:textId="77777777" w:rsidR="004425EF" w:rsidRPr="00C949EB" w:rsidRDefault="004425EF" w:rsidP="00DB193D">
      <w:pPr>
        <w:ind w:left="2127"/>
        <w:jc w:val="both"/>
        <w:rPr>
          <w:rFonts w:ascii="Trebuchet MS" w:hAnsi="Trebuchet MS" w:cs="Arial"/>
          <w:sz w:val="22"/>
          <w:szCs w:val="22"/>
        </w:rPr>
      </w:pPr>
    </w:p>
    <w:p w14:paraId="65DF345F" w14:textId="77777777" w:rsidR="00B13A50" w:rsidRPr="00C949EB" w:rsidRDefault="00B13A50" w:rsidP="00B13A50">
      <w:pPr>
        <w:ind w:left="2127" w:hanging="2127"/>
        <w:jc w:val="both"/>
        <w:rPr>
          <w:rFonts w:ascii="Trebuchet MS" w:hAnsi="Trebuchet MS" w:cs="Arial"/>
          <w:sz w:val="22"/>
          <w:szCs w:val="22"/>
        </w:rPr>
      </w:pPr>
      <w:r w:rsidRPr="00C949EB">
        <w:rPr>
          <w:rFonts w:ascii="Trebuchet MS" w:hAnsi="Trebuchet MS" w:cs="Arial"/>
          <w:sz w:val="22"/>
          <w:szCs w:val="22"/>
        </w:rPr>
        <w:t>4.2</w:t>
      </w:r>
      <w:r w:rsidR="001C404A" w:rsidRPr="00C949EB">
        <w:rPr>
          <w:rFonts w:ascii="Trebuchet MS" w:hAnsi="Trebuchet MS" w:cs="Arial"/>
          <w:sz w:val="22"/>
          <w:szCs w:val="22"/>
        </w:rPr>
        <w:t>6</w:t>
      </w:r>
      <w:r w:rsidRPr="00C949EB">
        <w:rPr>
          <w:rFonts w:ascii="Trebuchet MS" w:hAnsi="Trebuchet MS" w:cs="Arial"/>
          <w:sz w:val="22"/>
          <w:szCs w:val="22"/>
        </w:rPr>
        <w:tab/>
      </w:r>
      <w:r w:rsidR="000D39EB" w:rsidRPr="00C949EB">
        <w:rPr>
          <w:rFonts w:ascii="Trebuchet MS" w:hAnsi="Trebuchet MS" w:cs="Arial"/>
          <w:b/>
          <w:sz w:val="22"/>
          <w:szCs w:val="22"/>
        </w:rPr>
        <w:t>E</w:t>
      </w:r>
      <w:r w:rsidR="0058276E" w:rsidRPr="00C949EB">
        <w:rPr>
          <w:rFonts w:ascii="Trebuchet MS" w:hAnsi="Trebuchet MS" w:cs="Arial"/>
          <w:b/>
          <w:sz w:val="22"/>
          <w:szCs w:val="22"/>
        </w:rPr>
        <w:t>tikos</w:t>
      </w:r>
      <w:r w:rsidR="000D39EB" w:rsidRPr="00C949EB">
        <w:rPr>
          <w:rFonts w:ascii="Trebuchet MS" w:hAnsi="Trebuchet MS" w:cs="Arial"/>
          <w:b/>
          <w:sz w:val="22"/>
          <w:szCs w:val="22"/>
        </w:rPr>
        <w:t xml:space="preserve"> nuostatos</w:t>
      </w:r>
    </w:p>
    <w:p w14:paraId="3EE91C72" w14:textId="77777777" w:rsidR="00B13A50" w:rsidRPr="00C949EB" w:rsidRDefault="00B13A50" w:rsidP="00B13A50">
      <w:pPr>
        <w:ind w:left="2127" w:hanging="2127"/>
        <w:jc w:val="both"/>
        <w:rPr>
          <w:rFonts w:ascii="Trebuchet MS" w:hAnsi="Trebuchet MS" w:cs="Arial"/>
          <w:sz w:val="22"/>
          <w:szCs w:val="22"/>
        </w:rPr>
      </w:pPr>
    </w:p>
    <w:p w14:paraId="0FF50587" w14:textId="77777777" w:rsidR="00B13A50" w:rsidRPr="00C949EB" w:rsidRDefault="00AB0D1D" w:rsidP="00B13A50">
      <w:pPr>
        <w:ind w:left="2127"/>
        <w:jc w:val="both"/>
        <w:rPr>
          <w:rFonts w:ascii="Trebuchet MS" w:hAnsi="Trebuchet MS" w:cs="Arial"/>
          <w:b/>
          <w:sz w:val="22"/>
          <w:szCs w:val="22"/>
        </w:rPr>
      </w:pPr>
      <w:r w:rsidRPr="00C949EB">
        <w:rPr>
          <w:rFonts w:ascii="Trebuchet MS" w:hAnsi="Trebuchet MS" w:cs="Arial"/>
          <w:b/>
          <w:sz w:val="22"/>
          <w:szCs w:val="22"/>
        </w:rPr>
        <w:t>Įterpiamas naujas</w:t>
      </w:r>
      <w:r w:rsidR="00B13A50" w:rsidRPr="00C949EB">
        <w:rPr>
          <w:rFonts w:ascii="Trebuchet MS" w:hAnsi="Trebuchet MS" w:cs="Arial"/>
          <w:b/>
          <w:sz w:val="22"/>
          <w:szCs w:val="22"/>
        </w:rPr>
        <w:t xml:space="preserve"> </w:t>
      </w:r>
      <w:r w:rsidR="00126E3B" w:rsidRPr="00C949EB">
        <w:rPr>
          <w:rFonts w:ascii="Trebuchet MS" w:hAnsi="Trebuchet MS" w:cs="Arial"/>
          <w:b/>
          <w:sz w:val="22"/>
          <w:szCs w:val="22"/>
        </w:rPr>
        <w:t>4</w:t>
      </w:r>
      <w:r w:rsidR="00B13A50" w:rsidRPr="00C949EB">
        <w:rPr>
          <w:rFonts w:ascii="Trebuchet MS" w:hAnsi="Trebuchet MS" w:cs="Arial"/>
          <w:b/>
          <w:sz w:val="22"/>
          <w:szCs w:val="22"/>
        </w:rPr>
        <w:t>.</w:t>
      </w:r>
      <w:r w:rsidR="00126E3B" w:rsidRPr="00C949EB">
        <w:rPr>
          <w:rFonts w:ascii="Trebuchet MS" w:hAnsi="Trebuchet MS" w:cs="Arial"/>
          <w:b/>
          <w:sz w:val="22"/>
          <w:szCs w:val="22"/>
        </w:rPr>
        <w:t>2</w:t>
      </w:r>
      <w:r w:rsidR="001C404A" w:rsidRPr="00C949EB">
        <w:rPr>
          <w:rFonts w:ascii="Trebuchet MS" w:hAnsi="Trebuchet MS" w:cs="Arial"/>
          <w:b/>
          <w:sz w:val="22"/>
          <w:szCs w:val="22"/>
        </w:rPr>
        <w:t>6</w:t>
      </w:r>
      <w:r w:rsidRPr="00C949EB">
        <w:rPr>
          <w:rFonts w:ascii="Trebuchet MS" w:hAnsi="Trebuchet MS" w:cs="Arial"/>
          <w:b/>
          <w:sz w:val="22"/>
          <w:szCs w:val="22"/>
        </w:rPr>
        <w:t xml:space="preserve"> punktas</w:t>
      </w:r>
      <w:r w:rsidR="00B13A50" w:rsidRPr="00C949EB">
        <w:rPr>
          <w:rFonts w:ascii="Trebuchet MS" w:hAnsi="Trebuchet MS" w:cs="Arial"/>
          <w:b/>
          <w:sz w:val="22"/>
          <w:szCs w:val="22"/>
        </w:rPr>
        <w:t>:</w:t>
      </w:r>
    </w:p>
    <w:p w14:paraId="45E1C3CA" w14:textId="77777777" w:rsidR="00B13A50" w:rsidRPr="00C949EB" w:rsidRDefault="00B13A50" w:rsidP="00B13A50">
      <w:pPr>
        <w:ind w:left="2127"/>
        <w:jc w:val="both"/>
        <w:rPr>
          <w:rFonts w:ascii="Trebuchet MS" w:hAnsi="Trebuchet MS" w:cs="Arial"/>
          <w:sz w:val="22"/>
          <w:szCs w:val="22"/>
        </w:rPr>
      </w:pPr>
    </w:p>
    <w:p w14:paraId="0120FB9F" w14:textId="77777777" w:rsidR="003F1B10" w:rsidRPr="00C949EB" w:rsidRDefault="003F1B10" w:rsidP="00B13A50">
      <w:pPr>
        <w:ind w:left="2127"/>
        <w:jc w:val="both"/>
        <w:rPr>
          <w:rFonts w:ascii="Trebuchet MS" w:hAnsi="Trebuchet MS" w:cs="Arial"/>
          <w:sz w:val="22"/>
          <w:szCs w:val="22"/>
        </w:rPr>
      </w:pPr>
      <w:r w:rsidRPr="00C949EB">
        <w:rPr>
          <w:rFonts w:ascii="Trebuchet MS" w:hAnsi="Trebuchet MS" w:cs="Arial"/>
          <w:sz w:val="22"/>
          <w:szCs w:val="22"/>
        </w:rPr>
        <w:t>Rangovas priv</w:t>
      </w:r>
      <w:r w:rsidR="000D39EB" w:rsidRPr="00C949EB">
        <w:rPr>
          <w:rFonts w:ascii="Trebuchet MS" w:hAnsi="Trebuchet MS" w:cs="Arial"/>
          <w:sz w:val="22"/>
          <w:szCs w:val="22"/>
        </w:rPr>
        <w:t>alo visada elgtis garbingai ir n</w:t>
      </w:r>
      <w:r w:rsidRPr="00C949EB">
        <w:rPr>
          <w:rFonts w:ascii="Trebuchet MS" w:hAnsi="Trebuchet MS" w:cs="Arial"/>
          <w:sz w:val="22"/>
          <w:szCs w:val="22"/>
        </w:rPr>
        <w:t xml:space="preserve">ešališkai bei vadovautis savo veiklos vykdymo kodeksu. Rangovas negali sukurti Užsakovui prievolių be jo išankstinio rašytinio sutikimo. </w:t>
      </w:r>
    </w:p>
    <w:p w14:paraId="6961B111" w14:textId="77777777" w:rsidR="00B13A50" w:rsidRPr="00C949EB" w:rsidRDefault="00B13A50" w:rsidP="00B13A50">
      <w:pPr>
        <w:ind w:left="2127"/>
        <w:jc w:val="both"/>
        <w:rPr>
          <w:rFonts w:ascii="Trebuchet MS" w:hAnsi="Trebuchet MS" w:cs="Arial"/>
          <w:sz w:val="22"/>
          <w:szCs w:val="22"/>
        </w:rPr>
      </w:pPr>
    </w:p>
    <w:p w14:paraId="63D2BCC1" w14:textId="77777777" w:rsidR="003F1B10" w:rsidRPr="00C949EB" w:rsidRDefault="003F1B10" w:rsidP="00B13A50">
      <w:pPr>
        <w:ind w:left="2127"/>
        <w:jc w:val="both"/>
        <w:rPr>
          <w:rFonts w:ascii="Trebuchet MS" w:hAnsi="Trebuchet MS" w:cs="Arial"/>
          <w:sz w:val="22"/>
          <w:szCs w:val="22"/>
        </w:rPr>
      </w:pPr>
      <w:r w:rsidRPr="00C949EB">
        <w:rPr>
          <w:rFonts w:ascii="Trebuchet MS" w:hAnsi="Trebuchet MS" w:cs="Arial"/>
          <w:sz w:val="22"/>
          <w:szCs w:val="22"/>
        </w:rPr>
        <w:t xml:space="preserve">Sutarties galiojimo metu Rangovas ir Rangovo personalas įsipareigoja gerbti žmogaus teises ir nepažeisti </w:t>
      </w:r>
      <w:r w:rsidR="00A97F9A" w:rsidRPr="00C949EB">
        <w:rPr>
          <w:rFonts w:ascii="Trebuchet MS" w:hAnsi="Trebuchet MS" w:cs="Arial"/>
          <w:sz w:val="22"/>
          <w:szCs w:val="22"/>
        </w:rPr>
        <w:t xml:space="preserve">Šalies </w:t>
      </w:r>
      <w:r w:rsidRPr="00C949EB">
        <w:rPr>
          <w:rFonts w:ascii="Trebuchet MS" w:hAnsi="Trebuchet MS" w:cs="Arial"/>
          <w:sz w:val="22"/>
          <w:szCs w:val="22"/>
        </w:rPr>
        <w:t xml:space="preserve">politinių, kultūrinių ir religinių </w:t>
      </w:r>
      <w:r w:rsidR="00825924" w:rsidRPr="00C949EB">
        <w:rPr>
          <w:rFonts w:ascii="Trebuchet MS" w:hAnsi="Trebuchet MS" w:cs="Arial"/>
          <w:sz w:val="22"/>
          <w:szCs w:val="22"/>
        </w:rPr>
        <w:t>papročių</w:t>
      </w:r>
      <w:r w:rsidRPr="00C949EB">
        <w:rPr>
          <w:rFonts w:ascii="Trebuchet MS" w:hAnsi="Trebuchet MS" w:cs="Arial"/>
          <w:sz w:val="22"/>
          <w:szCs w:val="22"/>
        </w:rPr>
        <w:t>.</w:t>
      </w:r>
    </w:p>
    <w:p w14:paraId="26A02CC7" w14:textId="77777777" w:rsidR="00B13A50" w:rsidRPr="00C949EB" w:rsidRDefault="00B13A50" w:rsidP="00B13A50">
      <w:pPr>
        <w:ind w:left="2127"/>
        <w:jc w:val="both"/>
        <w:rPr>
          <w:rFonts w:ascii="Trebuchet MS" w:hAnsi="Trebuchet MS" w:cs="Arial"/>
          <w:sz w:val="22"/>
          <w:szCs w:val="22"/>
        </w:rPr>
      </w:pPr>
    </w:p>
    <w:p w14:paraId="69E2A103" w14:textId="77777777" w:rsidR="00EC79B5" w:rsidRPr="00C949EB" w:rsidRDefault="007363D4" w:rsidP="005A34E0">
      <w:pPr>
        <w:ind w:left="2127"/>
        <w:jc w:val="both"/>
        <w:rPr>
          <w:rFonts w:ascii="Trebuchet MS" w:hAnsi="Trebuchet MS" w:cs="Arial"/>
          <w:sz w:val="22"/>
          <w:szCs w:val="22"/>
        </w:rPr>
      </w:pPr>
      <w:r w:rsidRPr="00C949EB">
        <w:rPr>
          <w:rFonts w:ascii="Trebuchet MS" w:hAnsi="Trebuchet MS" w:cs="Arial"/>
          <w:sz w:val="22"/>
          <w:szCs w:val="22"/>
        </w:rPr>
        <w:t>Rangovas</w:t>
      </w:r>
      <w:r w:rsidR="00B13A50" w:rsidRPr="00C949EB">
        <w:rPr>
          <w:rFonts w:ascii="Trebuchet MS" w:hAnsi="Trebuchet MS" w:cs="Arial"/>
          <w:sz w:val="22"/>
          <w:szCs w:val="22"/>
        </w:rPr>
        <w:t xml:space="preserve"> </w:t>
      </w:r>
      <w:r w:rsidR="003F1B10" w:rsidRPr="00C949EB">
        <w:rPr>
          <w:rFonts w:ascii="Trebuchet MS" w:hAnsi="Trebuchet MS" w:cs="Arial"/>
          <w:sz w:val="22"/>
          <w:szCs w:val="22"/>
        </w:rPr>
        <w:t xml:space="preserve">negali priimti </w:t>
      </w:r>
      <w:r w:rsidR="000D39EB" w:rsidRPr="00C949EB">
        <w:rPr>
          <w:rFonts w:ascii="Trebuchet MS" w:hAnsi="Trebuchet MS" w:cs="Arial"/>
          <w:sz w:val="22"/>
          <w:szCs w:val="22"/>
        </w:rPr>
        <w:t xml:space="preserve">jokio </w:t>
      </w:r>
      <w:r w:rsidR="003F1B10" w:rsidRPr="00C949EB">
        <w:rPr>
          <w:rFonts w:ascii="Trebuchet MS" w:hAnsi="Trebuchet MS" w:cs="Arial"/>
          <w:sz w:val="22"/>
          <w:szCs w:val="22"/>
        </w:rPr>
        <w:t xml:space="preserve">kito </w:t>
      </w:r>
      <w:r w:rsidR="000D39EB" w:rsidRPr="00C949EB">
        <w:rPr>
          <w:rFonts w:ascii="Trebuchet MS" w:hAnsi="Trebuchet MS" w:cs="Arial"/>
          <w:sz w:val="22"/>
          <w:szCs w:val="22"/>
        </w:rPr>
        <w:t xml:space="preserve">apmokėjimo, susijusio </w:t>
      </w:r>
      <w:r w:rsidR="003F1B10" w:rsidRPr="00C949EB">
        <w:rPr>
          <w:rFonts w:ascii="Trebuchet MS" w:hAnsi="Trebuchet MS" w:cs="Arial"/>
          <w:sz w:val="22"/>
          <w:szCs w:val="22"/>
        </w:rPr>
        <w:t xml:space="preserve">su šia Sutartimi, išskyrus nustatytąjį šioje Sutartyje. </w:t>
      </w:r>
      <w:r w:rsidR="002B74F5" w:rsidRPr="00C949EB">
        <w:rPr>
          <w:rFonts w:ascii="Trebuchet MS" w:hAnsi="Trebuchet MS" w:cs="Arial"/>
          <w:sz w:val="22"/>
          <w:szCs w:val="22"/>
        </w:rPr>
        <w:t>Rangovui ir Rangovo personalui draudžiama užsiimti veikla ar naudotis pranašumais, nederančiais su jo įsipareigojimais Užsakovui.</w:t>
      </w:r>
    </w:p>
    <w:p w14:paraId="3647DE4F" w14:textId="6DE69DBA" w:rsidR="00DB193D" w:rsidRPr="00C949EB" w:rsidRDefault="00DB193D" w:rsidP="00671860">
      <w:pPr>
        <w:pStyle w:val="Heading2"/>
        <w:spacing w:before="480" w:after="120"/>
        <w:ind w:left="2127" w:hanging="2127"/>
        <w:jc w:val="both"/>
        <w:rPr>
          <w:rFonts w:ascii="Trebuchet MS" w:hAnsi="Trebuchet MS"/>
          <w:bCs w:val="0"/>
          <w:position w:val="14"/>
          <w:sz w:val="22"/>
          <w:szCs w:val="22"/>
        </w:rPr>
      </w:pPr>
      <w:bookmarkStart w:id="20" w:name="_Toc309768752"/>
      <w:bookmarkStart w:id="21" w:name="_Toc309769206"/>
      <w:bookmarkStart w:id="22" w:name="_Toc309769285"/>
      <w:bookmarkStart w:id="23" w:name="_Toc484355315"/>
      <w:r w:rsidRPr="00C949EB">
        <w:rPr>
          <w:rFonts w:ascii="Trebuchet MS" w:hAnsi="Trebuchet MS"/>
          <w:bCs w:val="0"/>
          <w:position w:val="14"/>
          <w:sz w:val="22"/>
          <w:szCs w:val="22"/>
        </w:rPr>
        <w:t>5</w:t>
      </w:r>
      <w:r w:rsidR="0058276E" w:rsidRPr="00C949EB">
        <w:rPr>
          <w:rFonts w:ascii="Trebuchet MS" w:hAnsi="Trebuchet MS"/>
          <w:bCs w:val="0"/>
          <w:position w:val="14"/>
          <w:sz w:val="22"/>
          <w:szCs w:val="22"/>
        </w:rPr>
        <w:t xml:space="preserve"> straipsnis</w:t>
      </w:r>
      <w:r w:rsidRPr="00C949EB">
        <w:rPr>
          <w:rFonts w:ascii="Trebuchet MS" w:hAnsi="Trebuchet MS"/>
          <w:bCs w:val="0"/>
          <w:position w:val="14"/>
          <w:sz w:val="22"/>
          <w:szCs w:val="22"/>
        </w:rPr>
        <w:tab/>
      </w:r>
      <w:bookmarkEnd w:id="20"/>
      <w:bookmarkEnd w:id="21"/>
      <w:bookmarkEnd w:id="22"/>
      <w:r w:rsidR="0058276E" w:rsidRPr="00C949EB">
        <w:rPr>
          <w:rFonts w:ascii="Trebuchet MS" w:hAnsi="Trebuchet MS"/>
          <w:bCs w:val="0"/>
          <w:position w:val="14"/>
          <w:sz w:val="22"/>
          <w:szCs w:val="22"/>
        </w:rPr>
        <w:t>Projektavimas</w:t>
      </w:r>
      <w:bookmarkEnd w:id="23"/>
    </w:p>
    <w:p w14:paraId="6DA95100" w14:textId="77777777" w:rsidR="00DB193D" w:rsidRPr="00C949EB" w:rsidRDefault="00DB193D" w:rsidP="00DB193D">
      <w:pPr>
        <w:ind w:left="2124" w:hanging="2124"/>
        <w:jc w:val="both"/>
        <w:rPr>
          <w:rFonts w:ascii="Trebuchet MS" w:hAnsi="Trebuchet MS" w:cs="Arial"/>
          <w:b/>
          <w:sz w:val="22"/>
          <w:szCs w:val="22"/>
        </w:rPr>
      </w:pPr>
      <w:r w:rsidRPr="00C949EB">
        <w:rPr>
          <w:rFonts w:ascii="Trebuchet MS" w:hAnsi="Trebuchet MS" w:cs="Arial"/>
          <w:sz w:val="22"/>
          <w:szCs w:val="22"/>
        </w:rPr>
        <w:t>5.1</w:t>
      </w:r>
      <w:r w:rsidRPr="00C949EB">
        <w:rPr>
          <w:rFonts w:ascii="Trebuchet MS" w:hAnsi="Trebuchet MS" w:cs="Arial"/>
          <w:sz w:val="22"/>
          <w:szCs w:val="22"/>
        </w:rPr>
        <w:tab/>
      </w:r>
      <w:r w:rsidR="0080331D" w:rsidRPr="00C949EB">
        <w:rPr>
          <w:rFonts w:ascii="Trebuchet MS" w:hAnsi="Trebuchet MS" w:cs="Arial"/>
          <w:b/>
          <w:sz w:val="22"/>
          <w:szCs w:val="22"/>
        </w:rPr>
        <w:t>Bendrosios projektavimo prievolės</w:t>
      </w:r>
      <w:r w:rsidR="0080331D" w:rsidRPr="00C949EB">
        <w:rPr>
          <w:rFonts w:ascii="Trebuchet MS" w:hAnsi="Trebuchet MS" w:cs="Arial"/>
          <w:sz w:val="22"/>
          <w:szCs w:val="22"/>
        </w:rPr>
        <w:t xml:space="preserve"> </w:t>
      </w:r>
    </w:p>
    <w:p w14:paraId="1395547B" w14:textId="77777777" w:rsidR="001F5BA6" w:rsidRPr="00C949EB" w:rsidRDefault="001F5BA6" w:rsidP="00DB193D">
      <w:pPr>
        <w:ind w:left="2124" w:firstLine="3"/>
        <w:jc w:val="both"/>
        <w:rPr>
          <w:rFonts w:ascii="Trebuchet MS" w:hAnsi="Trebuchet MS" w:cs="Arial"/>
          <w:sz w:val="22"/>
          <w:szCs w:val="22"/>
        </w:rPr>
      </w:pPr>
    </w:p>
    <w:p w14:paraId="62D6A050" w14:textId="77777777" w:rsidR="00B938C0" w:rsidRPr="00C949EB" w:rsidRDefault="00DB193D" w:rsidP="00DB193D">
      <w:pPr>
        <w:ind w:left="2124" w:firstLine="3"/>
        <w:jc w:val="both"/>
        <w:rPr>
          <w:rFonts w:ascii="Trebuchet MS" w:hAnsi="Trebuchet MS" w:cs="Arial"/>
          <w:b/>
          <w:sz w:val="22"/>
          <w:szCs w:val="22"/>
        </w:rPr>
      </w:pPr>
      <w:r w:rsidRPr="00C949EB">
        <w:rPr>
          <w:rFonts w:ascii="Trebuchet MS" w:hAnsi="Trebuchet MS" w:cs="Arial"/>
          <w:b/>
          <w:sz w:val="22"/>
          <w:szCs w:val="22"/>
        </w:rPr>
        <w:t>5.1</w:t>
      </w:r>
      <w:r w:rsidR="007E7FEE" w:rsidRPr="00C949EB">
        <w:rPr>
          <w:rFonts w:ascii="Trebuchet MS" w:hAnsi="Trebuchet MS" w:cs="Arial"/>
          <w:b/>
          <w:sz w:val="22"/>
          <w:szCs w:val="22"/>
        </w:rPr>
        <w:t xml:space="preserve"> punkto</w:t>
      </w:r>
      <w:r w:rsidR="00B938C0" w:rsidRPr="00C949EB">
        <w:rPr>
          <w:rFonts w:ascii="Trebuchet MS" w:hAnsi="Trebuchet MS" w:cs="Arial"/>
          <w:b/>
          <w:sz w:val="22"/>
          <w:szCs w:val="22"/>
        </w:rPr>
        <w:t xml:space="preserve"> pabaigoje įterpiamos šios pastraipos: </w:t>
      </w:r>
    </w:p>
    <w:p w14:paraId="5ED10EA7" w14:textId="77777777" w:rsidR="00DB193D" w:rsidRPr="00C949EB" w:rsidRDefault="00DB193D" w:rsidP="00DB193D">
      <w:pPr>
        <w:ind w:left="2124" w:hanging="2124"/>
        <w:jc w:val="both"/>
        <w:rPr>
          <w:rFonts w:ascii="Trebuchet MS" w:hAnsi="Trebuchet MS" w:cs="Arial"/>
          <w:sz w:val="22"/>
          <w:szCs w:val="22"/>
        </w:rPr>
      </w:pPr>
    </w:p>
    <w:p w14:paraId="152C0499" w14:textId="0E7CA3C8" w:rsidR="002C1F9C" w:rsidRPr="00C949EB" w:rsidRDefault="002C1F9C" w:rsidP="002C1F9C">
      <w:pPr>
        <w:tabs>
          <w:tab w:val="left" w:pos="521"/>
        </w:tabs>
        <w:ind w:left="2147"/>
        <w:jc w:val="both"/>
        <w:rPr>
          <w:rFonts w:ascii="Trebuchet MS" w:hAnsi="Trebuchet MS" w:cs="Arial"/>
          <w:bCs/>
          <w:sz w:val="22"/>
          <w:szCs w:val="22"/>
        </w:rPr>
      </w:pPr>
      <w:r w:rsidRPr="00C949EB">
        <w:rPr>
          <w:rFonts w:ascii="Trebuchet MS" w:hAnsi="Trebuchet MS" w:cs="Arial"/>
          <w:bCs/>
          <w:sz w:val="22"/>
          <w:szCs w:val="22"/>
        </w:rPr>
        <w:t>Rangovas privalo, vadovaudamasis Užsakovo reikalavimais ir Įstatymais, atlikti reikiamus statybinius tyrimus, gauti specialiuosius reikalavimus ir prisijungimo sąlygas Objekto statybai</w:t>
      </w:r>
      <w:r w:rsidR="000D69CF">
        <w:rPr>
          <w:rFonts w:ascii="Trebuchet MS" w:hAnsi="Trebuchet MS" w:cs="Arial"/>
          <w:bCs/>
          <w:sz w:val="22"/>
          <w:szCs w:val="22"/>
        </w:rPr>
        <w:t>/rekonstrukcijai</w:t>
      </w:r>
      <w:r w:rsidRPr="00C949EB">
        <w:rPr>
          <w:rFonts w:ascii="Trebuchet MS" w:hAnsi="Trebuchet MS" w:cs="Arial"/>
          <w:bCs/>
          <w:sz w:val="22"/>
          <w:szCs w:val="22"/>
        </w:rPr>
        <w:t xml:space="preserve">, </w:t>
      </w:r>
      <w:r w:rsidR="00C03D1D" w:rsidRPr="00C949EB">
        <w:rPr>
          <w:rFonts w:ascii="Trebuchet MS" w:hAnsi="Trebuchet MS" w:cs="Arial"/>
          <w:bCs/>
          <w:sz w:val="22"/>
          <w:szCs w:val="22"/>
        </w:rPr>
        <w:t>parengti Techninį projektą</w:t>
      </w:r>
      <w:r w:rsidR="0013572E">
        <w:rPr>
          <w:rFonts w:ascii="Trebuchet MS" w:hAnsi="Trebuchet MS" w:cs="Arial"/>
          <w:bCs/>
          <w:sz w:val="22"/>
          <w:szCs w:val="22"/>
        </w:rPr>
        <w:t xml:space="preserve">, jį suderinti su Užsakovu bei  </w:t>
      </w:r>
      <w:r w:rsidR="0013572E" w:rsidRPr="00731071">
        <w:rPr>
          <w:rFonts w:ascii="Trebuchet MS" w:hAnsi="Trebuchet MS" w:cs="Arial"/>
          <w:bCs/>
          <w:sz w:val="22"/>
          <w:szCs w:val="22"/>
        </w:rPr>
        <w:t>g</w:t>
      </w:r>
      <w:r w:rsidR="0013572E" w:rsidRPr="00731071">
        <w:rPr>
          <w:rFonts w:ascii="Trebuchet MS" w:hAnsi="Trebuchet MS" w:cs="Arial"/>
          <w:sz w:val="22"/>
          <w:szCs w:val="22"/>
        </w:rPr>
        <w:t xml:space="preserve">aliojančių Lietuvos statybos techninių reglamentų nustatyta tvarka organizuoti visuomenės informavimą </w:t>
      </w:r>
      <w:r w:rsidR="004F56FC" w:rsidRPr="00C65F5E">
        <w:rPr>
          <w:rFonts w:ascii="Trebuchet MS" w:hAnsi="Trebuchet MS" w:cs="Arial"/>
          <w:sz w:val="22"/>
          <w:szCs w:val="22"/>
        </w:rPr>
        <w:t xml:space="preserve">apie </w:t>
      </w:r>
      <w:r w:rsidR="008D4F6D" w:rsidRPr="00C65F5E">
        <w:rPr>
          <w:rFonts w:ascii="Trebuchet MS" w:hAnsi="Trebuchet MS" w:cs="Arial"/>
          <w:sz w:val="22"/>
          <w:szCs w:val="22"/>
        </w:rPr>
        <w:t>numatom</w:t>
      </w:r>
      <w:r w:rsidR="00C77547" w:rsidRPr="00C65F5E">
        <w:rPr>
          <w:rFonts w:ascii="Trebuchet MS" w:hAnsi="Trebuchet MS" w:cs="Arial"/>
          <w:sz w:val="22"/>
          <w:szCs w:val="22"/>
        </w:rPr>
        <w:t>o</w:t>
      </w:r>
      <w:r w:rsidR="008D4F6D" w:rsidRPr="00C65F5E">
        <w:rPr>
          <w:rFonts w:ascii="Trebuchet MS" w:hAnsi="Trebuchet MS" w:cs="Arial"/>
          <w:sz w:val="22"/>
          <w:szCs w:val="22"/>
        </w:rPr>
        <w:t xml:space="preserve"> Objekto</w:t>
      </w:r>
      <w:r w:rsidR="008D4F6D" w:rsidRPr="00731071">
        <w:rPr>
          <w:rFonts w:ascii="Trebuchet MS" w:hAnsi="Trebuchet MS" w:cs="Arial"/>
          <w:sz w:val="22"/>
          <w:szCs w:val="22"/>
        </w:rPr>
        <w:t xml:space="preserve"> </w:t>
      </w:r>
      <w:r w:rsidR="0013572E" w:rsidRPr="00731071">
        <w:rPr>
          <w:rFonts w:ascii="Trebuchet MS" w:hAnsi="Trebuchet MS" w:cs="Arial"/>
          <w:sz w:val="22"/>
          <w:szCs w:val="22"/>
        </w:rPr>
        <w:t>projektinius sprendinius ir atlikti visus reikalingus veiksmus, nurodytus galiojančiuose statybos techniniuose reglamentuose</w:t>
      </w:r>
      <w:r w:rsidR="00DB187E" w:rsidRPr="00731071">
        <w:rPr>
          <w:rFonts w:ascii="Trebuchet MS" w:hAnsi="Trebuchet MS" w:cs="Arial"/>
          <w:bCs/>
          <w:sz w:val="22"/>
          <w:szCs w:val="22"/>
        </w:rPr>
        <w:t>.</w:t>
      </w:r>
    </w:p>
    <w:p w14:paraId="54B91296" w14:textId="77777777" w:rsidR="002C1F9C" w:rsidRPr="00C949EB" w:rsidRDefault="002C1F9C" w:rsidP="00DB193D">
      <w:pPr>
        <w:tabs>
          <w:tab w:val="left" w:pos="521"/>
        </w:tabs>
        <w:ind w:left="2147"/>
        <w:jc w:val="both"/>
        <w:rPr>
          <w:rFonts w:ascii="Trebuchet MS" w:hAnsi="Trebuchet MS" w:cs="Arial"/>
          <w:bCs/>
          <w:sz w:val="22"/>
          <w:szCs w:val="22"/>
        </w:rPr>
      </w:pPr>
    </w:p>
    <w:p w14:paraId="5ACF2B0F" w14:textId="66642BC7" w:rsidR="001D13C2" w:rsidRDefault="00C949EB" w:rsidP="00A60768">
      <w:pPr>
        <w:tabs>
          <w:tab w:val="left" w:pos="521"/>
        </w:tabs>
        <w:ind w:left="2147"/>
        <w:jc w:val="both"/>
        <w:rPr>
          <w:rFonts w:ascii="Trebuchet MS" w:eastAsia="Calibri" w:hAnsi="Trebuchet MS" w:cs="Arial"/>
          <w:sz w:val="22"/>
          <w:szCs w:val="22"/>
        </w:rPr>
      </w:pPr>
      <w:r>
        <w:rPr>
          <w:rFonts w:ascii="Trebuchet MS" w:hAnsi="Trebuchet MS" w:cs="Arial"/>
          <w:bCs/>
          <w:sz w:val="22"/>
          <w:szCs w:val="22"/>
        </w:rPr>
        <w:tab/>
      </w:r>
      <w:r w:rsidR="002C1F9C" w:rsidRPr="00C949EB">
        <w:rPr>
          <w:rFonts w:ascii="Trebuchet MS" w:hAnsi="Trebuchet MS" w:cs="Arial"/>
          <w:bCs/>
          <w:sz w:val="22"/>
          <w:szCs w:val="22"/>
        </w:rPr>
        <w:t xml:space="preserve">Rangovas privalo parengti Objekto </w:t>
      </w:r>
      <w:r w:rsidR="00F4089A" w:rsidRPr="00C949EB">
        <w:rPr>
          <w:rFonts w:ascii="Trebuchet MS" w:hAnsi="Trebuchet MS" w:cs="Arial"/>
          <w:bCs/>
          <w:sz w:val="22"/>
          <w:szCs w:val="22"/>
        </w:rPr>
        <w:t xml:space="preserve">Techninį </w:t>
      </w:r>
      <w:r w:rsidR="002C1F9C" w:rsidRPr="00C949EB">
        <w:rPr>
          <w:rFonts w:ascii="Trebuchet MS" w:hAnsi="Trebuchet MS" w:cs="Arial"/>
          <w:bCs/>
          <w:sz w:val="22"/>
          <w:szCs w:val="22"/>
        </w:rPr>
        <w:t>projektą vadovaudamasis statybos darbų projektams taikomų Įstatymų reikalavimais.</w:t>
      </w:r>
      <w:r w:rsidR="009A062E" w:rsidRPr="00C949EB">
        <w:rPr>
          <w:rFonts w:ascii="Trebuchet MS" w:hAnsi="Trebuchet MS" w:cs="Arial"/>
          <w:bCs/>
          <w:sz w:val="22"/>
          <w:szCs w:val="22"/>
        </w:rPr>
        <w:t xml:space="preserve">  </w:t>
      </w:r>
      <w:r w:rsidR="009A062E" w:rsidRPr="008F0739">
        <w:rPr>
          <w:rFonts w:ascii="Trebuchet MS" w:hAnsi="Trebuchet MS" w:cs="Arial"/>
          <w:sz w:val="22"/>
          <w:szCs w:val="22"/>
        </w:rPr>
        <w:t xml:space="preserve">Techniniame projekte turi būti numatytas </w:t>
      </w:r>
      <w:r w:rsidR="009A062E" w:rsidRPr="008F0739">
        <w:rPr>
          <w:rFonts w:ascii="Trebuchet MS" w:eastAsia="Calibri" w:hAnsi="Trebuchet MS" w:cs="Arial"/>
          <w:sz w:val="22"/>
          <w:szCs w:val="22"/>
        </w:rPr>
        <w:t xml:space="preserve">poveikio aplinkai vertinimo ataskaitoje ir sprendime dėl </w:t>
      </w:r>
      <w:r w:rsidR="00142FC9" w:rsidRPr="008F0739">
        <w:rPr>
          <w:rFonts w:ascii="Trebuchet MS" w:eastAsia="Calibri" w:hAnsi="Trebuchet MS" w:cs="Arial"/>
          <w:sz w:val="22"/>
          <w:szCs w:val="22"/>
        </w:rPr>
        <w:t>p</w:t>
      </w:r>
      <w:r w:rsidR="009A062E" w:rsidRPr="008F0739">
        <w:rPr>
          <w:rFonts w:ascii="Trebuchet MS" w:eastAsia="Calibri" w:hAnsi="Trebuchet MS" w:cs="Arial"/>
          <w:sz w:val="22"/>
          <w:szCs w:val="22"/>
        </w:rPr>
        <w:t>lanuojamos ūkinės veiklos galimybių nurodytų priemonių įgyvendinim</w:t>
      </w:r>
      <w:r w:rsidR="00142FC9" w:rsidRPr="008F0739">
        <w:rPr>
          <w:rFonts w:ascii="Trebuchet MS" w:eastAsia="Calibri" w:hAnsi="Trebuchet MS" w:cs="Arial"/>
          <w:sz w:val="22"/>
          <w:szCs w:val="22"/>
        </w:rPr>
        <w:t>as</w:t>
      </w:r>
      <w:r w:rsidR="000F23B8">
        <w:rPr>
          <w:rFonts w:ascii="Trebuchet MS" w:eastAsia="Calibri" w:hAnsi="Trebuchet MS" w:cs="Arial"/>
          <w:sz w:val="22"/>
          <w:szCs w:val="22"/>
        </w:rPr>
        <w:t xml:space="preserve"> </w:t>
      </w:r>
      <w:r w:rsidR="000F23B8" w:rsidRPr="00151ED3">
        <w:rPr>
          <w:rFonts w:ascii="Trebuchet MS" w:eastAsia="Calibri" w:hAnsi="Trebuchet MS" w:cs="Arial"/>
          <w:sz w:val="22"/>
          <w:szCs w:val="22"/>
        </w:rPr>
        <w:t>jei tai nenumatyta Užsakovo reikalavimuose  (t.</w:t>
      </w:r>
      <w:r w:rsidR="000F23B8">
        <w:rPr>
          <w:rFonts w:ascii="Trebuchet MS" w:eastAsia="Calibri" w:hAnsi="Trebuchet MS" w:cs="Arial"/>
          <w:sz w:val="22"/>
          <w:szCs w:val="22"/>
        </w:rPr>
        <w:t xml:space="preserve"> </w:t>
      </w:r>
      <w:r w:rsidR="000F23B8" w:rsidRPr="00151ED3">
        <w:rPr>
          <w:rFonts w:ascii="Trebuchet MS" w:eastAsia="Calibri" w:hAnsi="Trebuchet MS" w:cs="Arial"/>
          <w:sz w:val="22"/>
          <w:szCs w:val="22"/>
        </w:rPr>
        <w:t>y. Projektavimo užduotyje</w:t>
      </w:r>
      <w:r w:rsidR="000F23B8">
        <w:rPr>
          <w:rFonts w:ascii="Trebuchet MS" w:eastAsia="Calibri" w:hAnsi="Trebuchet MS" w:cs="Arial"/>
          <w:sz w:val="22"/>
          <w:szCs w:val="22"/>
        </w:rPr>
        <w:t>)</w:t>
      </w:r>
      <w:r w:rsidR="001D2EE5">
        <w:rPr>
          <w:rFonts w:ascii="Trebuchet MS" w:eastAsia="Calibri" w:hAnsi="Trebuchet MS" w:cs="Arial"/>
          <w:sz w:val="22"/>
          <w:szCs w:val="22"/>
        </w:rPr>
        <w:t>.</w:t>
      </w:r>
      <w:r w:rsidR="009A062E" w:rsidRPr="008F0739">
        <w:rPr>
          <w:rFonts w:ascii="Trebuchet MS" w:eastAsia="Calibri" w:hAnsi="Trebuchet MS" w:cs="Arial"/>
          <w:sz w:val="22"/>
          <w:szCs w:val="22"/>
        </w:rPr>
        <w:t xml:space="preserve"> </w:t>
      </w:r>
    </w:p>
    <w:p w14:paraId="49CF8242" w14:textId="32EA1FB5" w:rsidR="002C1F9C" w:rsidRPr="00C949EB" w:rsidRDefault="009A062E" w:rsidP="00C949EB">
      <w:pPr>
        <w:tabs>
          <w:tab w:val="left" w:pos="521"/>
        </w:tabs>
        <w:ind w:left="2147"/>
        <w:jc w:val="both"/>
        <w:rPr>
          <w:rFonts w:ascii="Trebuchet MS" w:hAnsi="Trebuchet MS" w:cs="Arial"/>
          <w:bCs/>
          <w:sz w:val="22"/>
          <w:szCs w:val="22"/>
        </w:rPr>
      </w:pPr>
      <w:r w:rsidRPr="00C949EB">
        <w:rPr>
          <w:rFonts w:ascii="Trebuchet MS" w:eastAsia="Calibri" w:hAnsi="Trebuchet MS" w:cs="Arial"/>
          <w:sz w:val="22"/>
          <w:szCs w:val="22"/>
        </w:rPr>
        <w:t xml:space="preserve"> </w:t>
      </w:r>
    </w:p>
    <w:p w14:paraId="38C50634" w14:textId="77777777" w:rsidR="00E97F5A" w:rsidRPr="00C949EB" w:rsidRDefault="007363D4" w:rsidP="00DB193D">
      <w:pPr>
        <w:tabs>
          <w:tab w:val="left" w:pos="521"/>
        </w:tabs>
        <w:ind w:left="2147"/>
        <w:jc w:val="both"/>
        <w:rPr>
          <w:rFonts w:ascii="Trebuchet MS" w:hAnsi="Trebuchet MS" w:cs="Arial"/>
          <w:bCs/>
          <w:sz w:val="22"/>
          <w:szCs w:val="22"/>
        </w:rPr>
      </w:pPr>
      <w:r w:rsidRPr="007B23E5">
        <w:rPr>
          <w:rFonts w:ascii="Trebuchet MS" w:hAnsi="Trebuchet MS" w:cs="Arial"/>
          <w:bCs/>
          <w:sz w:val="22"/>
          <w:szCs w:val="22"/>
        </w:rPr>
        <w:t>Rangovas</w:t>
      </w:r>
      <w:r w:rsidR="00DB193D" w:rsidRPr="007B23E5">
        <w:rPr>
          <w:rFonts w:ascii="Trebuchet MS" w:hAnsi="Trebuchet MS" w:cs="Arial"/>
          <w:bCs/>
          <w:sz w:val="22"/>
          <w:szCs w:val="22"/>
        </w:rPr>
        <w:t xml:space="preserve"> </w:t>
      </w:r>
      <w:r w:rsidR="00E97F5A" w:rsidRPr="007B23E5">
        <w:rPr>
          <w:rFonts w:ascii="Trebuchet MS" w:hAnsi="Trebuchet MS" w:cs="Arial"/>
          <w:bCs/>
          <w:sz w:val="22"/>
          <w:szCs w:val="22"/>
        </w:rPr>
        <w:t>privalo suderinti projektinius sprendi</w:t>
      </w:r>
      <w:r w:rsidR="00A97F9A" w:rsidRPr="007B23E5">
        <w:rPr>
          <w:rFonts w:ascii="Trebuchet MS" w:hAnsi="Trebuchet MS" w:cs="Arial"/>
          <w:bCs/>
          <w:sz w:val="22"/>
          <w:szCs w:val="22"/>
        </w:rPr>
        <w:t>ni</w:t>
      </w:r>
      <w:r w:rsidR="00E97F5A" w:rsidRPr="007B23E5">
        <w:rPr>
          <w:rFonts w:ascii="Trebuchet MS" w:hAnsi="Trebuchet MS" w:cs="Arial"/>
          <w:bCs/>
          <w:sz w:val="22"/>
          <w:szCs w:val="22"/>
        </w:rPr>
        <w:t xml:space="preserve">us su Užsakovu ir </w:t>
      </w:r>
      <w:r w:rsidR="00EB7BCE" w:rsidRPr="007B23E5">
        <w:rPr>
          <w:rFonts w:ascii="Trebuchet MS" w:hAnsi="Trebuchet MS" w:cs="Arial"/>
          <w:bCs/>
          <w:sz w:val="22"/>
          <w:szCs w:val="22"/>
        </w:rPr>
        <w:t xml:space="preserve">Šalies Įstatymuose nurodytomis </w:t>
      </w:r>
      <w:r w:rsidR="00E97F5A" w:rsidRPr="007B23E5">
        <w:rPr>
          <w:rFonts w:ascii="Trebuchet MS" w:hAnsi="Trebuchet MS" w:cs="Arial"/>
          <w:bCs/>
          <w:sz w:val="22"/>
          <w:szCs w:val="22"/>
        </w:rPr>
        <w:t xml:space="preserve">kompetentingomis valdžios institucijomis bei </w:t>
      </w:r>
      <w:r w:rsidR="00EB7BCE" w:rsidRPr="007B23E5">
        <w:rPr>
          <w:rFonts w:ascii="Trebuchet MS" w:hAnsi="Trebuchet MS" w:cs="Arial"/>
          <w:bCs/>
          <w:sz w:val="22"/>
          <w:szCs w:val="22"/>
        </w:rPr>
        <w:t xml:space="preserve">kitais </w:t>
      </w:r>
      <w:r w:rsidR="00E97F5A" w:rsidRPr="007B23E5">
        <w:rPr>
          <w:rFonts w:ascii="Trebuchet MS" w:hAnsi="Trebuchet MS" w:cs="Arial"/>
          <w:bCs/>
          <w:sz w:val="22"/>
          <w:szCs w:val="22"/>
        </w:rPr>
        <w:t>subjektais. Rangovas privalo pagrįsti nukrypimus nuo projektinių sprendi</w:t>
      </w:r>
      <w:r w:rsidR="00A97F9A" w:rsidRPr="007B23E5">
        <w:rPr>
          <w:rFonts w:ascii="Trebuchet MS" w:hAnsi="Trebuchet MS" w:cs="Arial"/>
          <w:bCs/>
          <w:sz w:val="22"/>
          <w:szCs w:val="22"/>
        </w:rPr>
        <w:t>ni</w:t>
      </w:r>
      <w:r w:rsidR="00E97F5A" w:rsidRPr="007B23E5">
        <w:rPr>
          <w:rFonts w:ascii="Trebuchet MS" w:hAnsi="Trebuchet MS" w:cs="Arial"/>
          <w:bCs/>
          <w:sz w:val="22"/>
          <w:szCs w:val="22"/>
        </w:rPr>
        <w:t xml:space="preserve">ų ir </w:t>
      </w:r>
      <w:r w:rsidR="00E97F5A" w:rsidRPr="007B23E5">
        <w:rPr>
          <w:rFonts w:ascii="Trebuchet MS" w:hAnsi="Trebuchet MS" w:cs="Arial"/>
          <w:bCs/>
          <w:sz w:val="22"/>
          <w:szCs w:val="22"/>
        </w:rPr>
        <w:lastRenderedPageBreak/>
        <w:t>Prekių gamintojų instrukcijų</w:t>
      </w:r>
      <w:r w:rsidR="00885D12" w:rsidRPr="007B23E5">
        <w:rPr>
          <w:rFonts w:ascii="Trebuchet MS" w:hAnsi="Trebuchet MS" w:cs="Arial"/>
          <w:bCs/>
          <w:sz w:val="22"/>
          <w:szCs w:val="22"/>
        </w:rPr>
        <w:t>; šiems nukrypimams būtinas iš</w:t>
      </w:r>
      <w:r w:rsidR="00E97F5A" w:rsidRPr="007B23E5">
        <w:rPr>
          <w:rFonts w:ascii="Trebuchet MS" w:hAnsi="Trebuchet MS" w:cs="Arial"/>
          <w:bCs/>
          <w:sz w:val="22"/>
          <w:szCs w:val="22"/>
        </w:rPr>
        <w:t>a</w:t>
      </w:r>
      <w:r w:rsidR="00885D12" w:rsidRPr="007B23E5">
        <w:rPr>
          <w:rFonts w:ascii="Trebuchet MS" w:hAnsi="Trebuchet MS" w:cs="Arial"/>
          <w:bCs/>
          <w:sz w:val="22"/>
          <w:szCs w:val="22"/>
        </w:rPr>
        <w:t>n</w:t>
      </w:r>
      <w:r w:rsidR="00E97F5A" w:rsidRPr="007B23E5">
        <w:rPr>
          <w:rFonts w:ascii="Trebuchet MS" w:hAnsi="Trebuchet MS" w:cs="Arial"/>
          <w:bCs/>
          <w:sz w:val="22"/>
          <w:szCs w:val="22"/>
        </w:rPr>
        <w:t>kstinis Inžinieriaus ir Užsakovo pritarimas.</w:t>
      </w:r>
      <w:r w:rsidR="00E97F5A" w:rsidRPr="00C949EB">
        <w:rPr>
          <w:rFonts w:ascii="Trebuchet MS" w:hAnsi="Trebuchet MS" w:cs="Arial"/>
          <w:bCs/>
          <w:sz w:val="22"/>
          <w:szCs w:val="22"/>
        </w:rPr>
        <w:t xml:space="preserve"> </w:t>
      </w:r>
    </w:p>
    <w:p w14:paraId="798BC5C4" w14:textId="77777777" w:rsidR="00DB193D" w:rsidRPr="00C949EB" w:rsidRDefault="00DB193D" w:rsidP="00DB193D">
      <w:pPr>
        <w:tabs>
          <w:tab w:val="left" w:pos="521"/>
        </w:tabs>
        <w:ind w:left="2147"/>
        <w:jc w:val="both"/>
        <w:rPr>
          <w:rFonts w:ascii="Trebuchet MS" w:hAnsi="Trebuchet MS" w:cs="Arial"/>
          <w:sz w:val="22"/>
          <w:szCs w:val="22"/>
        </w:rPr>
      </w:pPr>
    </w:p>
    <w:p w14:paraId="022ED7FC" w14:textId="0CDC6BFB" w:rsidR="00E97F5A" w:rsidRPr="00C949EB" w:rsidRDefault="007363D4" w:rsidP="00DB193D">
      <w:pPr>
        <w:tabs>
          <w:tab w:val="left" w:pos="521"/>
        </w:tabs>
        <w:ind w:left="2147"/>
        <w:jc w:val="both"/>
        <w:rPr>
          <w:rFonts w:ascii="Trebuchet MS" w:hAnsi="Trebuchet MS" w:cs="Arial"/>
          <w:sz w:val="22"/>
          <w:szCs w:val="22"/>
        </w:rPr>
      </w:pPr>
      <w:r w:rsidRPr="00C949EB">
        <w:rPr>
          <w:rFonts w:ascii="Trebuchet MS" w:hAnsi="Trebuchet MS" w:cs="Arial"/>
          <w:sz w:val="22"/>
          <w:szCs w:val="22"/>
        </w:rPr>
        <w:t>Rangovas</w:t>
      </w:r>
      <w:r w:rsidR="00DB193D" w:rsidRPr="00C949EB">
        <w:rPr>
          <w:rFonts w:ascii="Trebuchet MS" w:hAnsi="Trebuchet MS" w:cs="Arial"/>
          <w:sz w:val="22"/>
          <w:szCs w:val="22"/>
        </w:rPr>
        <w:t xml:space="preserve"> </w:t>
      </w:r>
      <w:r w:rsidR="0026414C" w:rsidRPr="00C949EB">
        <w:rPr>
          <w:rFonts w:ascii="Trebuchet MS" w:hAnsi="Trebuchet MS" w:cs="Arial"/>
          <w:sz w:val="22"/>
          <w:szCs w:val="22"/>
        </w:rPr>
        <w:t xml:space="preserve">privalo </w:t>
      </w:r>
      <w:r w:rsidR="00031961">
        <w:rPr>
          <w:rFonts w:ascii="Trebuchet MS" w:hAnsi="Trebuchet MS" w:cs="Arial"/>
          <w:sz w:val="22"/>
          <w:szCs w:val="22"/>
        </w:rPr>
        <w:t xml:space="preserve">organizuoti </w:t>
      </w:r>
      <w:r w:rsidR="00E97F5A" w:rsidRPr="00C949EB">
        <w:rPr>
          <w:rFonts w:ascii="Trebuchet MS" w:hAnsi="Trebuchet MS" w:cs="Arial"/>
          <w:sz w:val="22"/>
          <w:szCs w:val="22"/>
        </w:rPr>
        <w:t xml:space="preserve">projekto </w:t>
      </w:r>
      <w:r w:rsidR="009A2CE3" w:rsidRPr="00C949EB">
        <w:rPr>
          <w:rFonts w:ascii="Trebuchet MS" w:hAnsi="Trebuchet MS" w:cs="Arial"/>
          <w:sz w:val="22"/>
          <w:szCs w:val="22"/>
        </w:rPr>
        <w:t>vykdymo</w:t>
      </w:r>
      <w:r w:rsidR="00E97F5A" w:rsidRPr="00C949EB">
        <w:rPr>
          <w:rFonts w:ascii="Trebuchet MS" w:hAnsi="Trebuchet MS" w:cs="Arial"/>
          <w:sz w:val="22"/>
          <w:szCs w:val="22"/>
        </w:rPr>
        <w:t xml:space="preserve"> priežiūrą, kaip to reikalauja </w:t>
      </w:r>
      <w:r w:rsidR="00A97F9A" w:rsidRPr="00C949EB">
        <w:rPr>
          <w:rFonts w:ascii="Trebuchet MS" w:hAnsi="Trebuchet MS" w:cs="Arial"/>
          <w:sz w:val="22"/>
          <w:szCs w:val="22"/>
        </w:rPr>
        <w:t xml:space="preserve">Šalies </w:t>
      </w:r>
      <w:r w:rsidR="00E97F5A" w:rsidRPr="00C949EB">
        <w:rPr>
          <w:rFonts w:ascii="Trebuchet MS" w:hAnsi="Trebuchet MS" w:cs="Arial"/>
          <w:sz w:val="22"/>
          <w:szCs w:val="22"/>
        </w:rPr>
        <w:t xml:space="preserve">Įstatymai. </w:t>
      </w:r>
    </w:p>
    <w:p w14:paraId="5A2081B0" w14:textId="77777777" w:rsidR="00DB193D" w:rsidRPr="00C949EB" w:rsidRDefault="00DB193D" w:rsidP="00DB193D">
      <w:pPr>
        <w:tabs>
          <w:tab w:val="left" w:pos="521"/>
        </w:tabs>
        <w:ind w:left="2147"/>
        <w:jc w:val="both"/>
        <w:rPr>
          <w:rFonts w:ascii="Trebuchet MS" w:hAnsi="Trebuchet MS" w:cs="Arial"/>
          <w:sz w:val="22"/>
          <w:szCs w:val="22"/>
        </w:rPr>
      </w:pPr>
    </w:p>
    <w:p w14:paraId="2C1C1E0C" w14:textId="77777777" w:rsidR="004425EF" w:rsidRPr="00C949EB" w:rsidRDefault="004425EF" w:rsidP="00DB193D">
      <w:pPr>
        <w:tabs>
          <w:tab w:val="left" w:pos="521"/>
        </w:tabs>
        <w:ind w:left="2147"/>
        <w:jc w:val="both"/>
        <w:rPr>
          <w:rFonts w:ascii="Trebuchet MS" w:hAnsi="Trebuchet MS" w:cs="Arial"/>
          <w:sz w:val="22"/>
          <w:szCs w:val="22"/>
        </w:rPr>
      </w:pPr>
    </w:p>
    <w:p w14:paraId="4DB98C6C" w14:textId="5F439D4C" w:rsidR="00DB193D" w:rsidRPr="00262380" w:rsidRDefault="00DB193D" w:rsidP="00262380">
      <w:pPr>
        <w:ind w:left="2124" w:hanging="2124"/>
        <w:jc w:val="both"/>
        <w:rPr>
          <w:rFonts w:ascii="Trebuchet MS" w:hAnsi="Trebuchet MS" w:cs="Arial"/>
          <w:sz w:val="22"/>
          <w:szCs w:val="22"/>
        </w:rPr>
      </w:pPr>
      <w:r w:rsidRPr="00C949EB">
        <w:rPr>
          <w:rFonts w:ascii="Trebuchet MS" w:hAnsi="Trebuchet MS" w:cs="Arial"/>
          <w:sz w:val="22"/>
          <w:szCs w:val="22"/>
        </w:rPr>
        <w:t>5.2</w:t>
      </w:r>
      <w:r w:rsidRPr="00C949EB">
        <w:rPr>
          <w:rFonts w:ascii="Trebuchet MS" w:hAnsi="Trebuchet MS" w:cs="Arial"/>
          <w:sz w:val="22"/>
          <w:szCs w:val="22"/>
        </w:rPr>
        <w:tab/>
      </w:r>
      <w:r w:rsidR="003F1B10" w:rsidRPr="00C949EB">
        <w:rPr>
          <w:rFonts w:ascii="Trebuchet MS" w:hAnsi="Trebuchet MS" w:cs="Arial"/>
          <w:b/>
          <w:sz w:val="22"/>
          <w:szCs w:val="22"/>
        </w:rPr>
        <w:t>Rangovo dokumentai</w:t>
      </w:r>
    </w:p>
    <w:p w14:paraId="624CF1CF" w14:textId="77777777" w:rsidR="00DB193D" w:rsidRPr="00C949EB" w:rsidRDefault="00DB193D" w:rsidP="00DB193D">
      <w:pPr>
        <w:ind w:left="2124" w:hanging="2124"/>
        <w:jc w:val="both"/>
        <w:rPr>
          <w:rFonts w:ascii="Trebuchet MS" w:hAnsi="Trebuchet MS" w:cs="Arial"/>
          <w:sz w:val="22"/>
          <w:szCs w:val="22"/>
        </w:rPr>
      </w:pPr>
      <w:r w:rsidRPr="00C949EB">
        <w:rPr>
          <w:rFonts w:ascii="Trebuchet MS" w:hAnsi="Trebuchet MS" w:cs="Arial"/>
          <w:sz w:val="22"/>
          <w:szCs w:val="22"/>
        </w:rPr>
        <w:tab/>
      </w:r>
    </w:p>
    <w:p w14:paraId="3CE58597" w14:textId="77777777" w:rsidR="007E7FEE" w:rsidRPr="00C949EB" w:rsidRDefault="00DB193D" w:rsidP="00DB193D">
      <w:pPr>
        <w:ind w:left="2127"/>
        <w:jc w:val="both"/>
        <w:rPr>
          <w:rFonts w:ascii="Trebuchet MS" w:hAnsi="Trebuchet MS" w:cs="Arial"/>
          <w:b/>
          <w:sz w:val="22"/>
          <w:szCs w:val="22"/>
        </w:rPr>
      </w:pPr>
      <w:r w:rsidRPr="00C949EB">
        <w:rPr>
          <w:rFonts w:ascii="Trebuchet MS" w:hAnsi="Trebuchet MS" w:cs="Arial"/>
          <w:b/>
          <w:sz w:val="22"/>
          <w:szCs w:val="22"/>
        </w:rPr>
        <w:t>5.2</w:t>
      </w:r>
      <w:r w:rsidR="00A60C7F" w:rsidRPr="00C949EB">
        <w:rPr>
          <w:rFonts w:ascii="Trebuchet MS" w:hAnsi="Trebuchet MS" w:cs="Arial"/>
          <w:b/>
          <w:sz w:val="22"/>
          <w:szCs w:val="22"/>
        </w:rPr>
        <w:t xml:space="preserve"> </w:t>
      </w:r>
      <w:r w:rsidR="003E40DC" w:rsidRPr="00C949EB">
        <w:rPr>
          <w:rFonts w:ascii="Trebuchet MS" w:hAnsi="Trebuchet MS" w:cs="Arial"/>
          <w:b/>
          <w:sz w:val="22"/>
          <w:szCs w:val="22"/>
        </w:rPr>
        <w:t>punkto pirmos pastraipo</w:t>
      </w:r>
      <w:r w:rsidR="007E7FEE" w:rsidRPr="00C949EB">
        <w:rPr>
          <w:rFonts w:ascii="Trebuchet MS" w:hAnsi="Trebuchet MS" w:cs="Arial"/>
          <w:b/>
          <w:sz w:val="22"/>
          <w:szCs w:val="22"/>
        </w:rPr>
        <w:t>s paskutinis sakinys išbraukiamas ir pakeičiamas šiuo tekstu:</w:t>
      </w:r>
    </w:p>
    <w:p w14:paraId="4C42C134" w14:textId="77777777" w:rsidR="00DB193D" w:rsidRPr="00C949EB" w:rsidRDefault="00DB193D" w:rsidP="00DB193D">
      <w:pPr>
        <w:ind w:left="2127"/>
        <w:jc w:val="both"/>
        <w:rPr>
          <w:rFonts w:ascii="Trebuchet MS" w:hAnsi="Trebuchet MS" w:cs="Arial"/>
          <w:sz w:val="22"/>
          <w:szCs w:val="22"/>
        </w:rPr>
      </w:pPr>
    </w:p>
    <w:p w14:paraId="4DBC3371" w14:textId="2C5767CA" w:rsidR="00E16451" w:rsidRDefault="00663ABB" w:rsidP="00E16451">
      <w:pPr>
        <w:spacing w:before="120" w:after="120"/>
        <w:ind w:left="2127"/>
        <w:jc w:val="both"/>
        <w:rPr>
          <w:rFonts w:ascii="Trebuchet MS" w:hAnsi="Trebuchet MS"/>
          <w:spacing w:val="-2"/>
          <w:sz w:val="22"/>
          <w:szCs w:val="22"/>
          <w:lang w:eastAsia="fi-FI"/>
        </w:rPr>
      </w:pPr>
      <w:r w:rsidRPr="00C949EB">
        <w:rPr>
          <w:rFonts w:ascii="Trebuchet MS" w:hAnsi="Trebuchet MS" w:cs="Arial"/>
          <w:sz w:val="22"/>
          <w:szCs w:val="22"/>
        </w:rPr>
        <w:t xml:space="preserve">Visi </w:t>
      </w:r>
      <w:r w:rsidRPr="001D62A2">
        <w:rPr>
          <w:rFonts w:ascii="Trebuchet MS" w:hAnsi="Trebuchet MS" w:cs="Arial"/>
          <w:sz w:val="22"/>
          <w:szCs w:val="22"/>
        </w:rPr>
        <w:t xml:space="preserve">dokumentai, kuriuos Rangovas pateikia Užsakovui pagal Sutartį, turi būti </w:t>
      </w:r>
      <w:r w:rsidR="00F566C8" w:rsidRPr="001D62A2">
        <w:rPr>
          <w:rFonts w:ascii="Trebuchet MS" w:hAnsi="Trebuchet MS" w:cs="Arial"/>
          <w:sz w:val="22"/>
          <w:szCs w:val="22"/>
        </w:rPr>
        <w:t>parengti</w:t>
      </w:r>
      <w:r w:rsidR="00A97F9A" w:rsidRPr="001D62A2">
        <w:rPr>
          <w:rFonts w:ascii="Trebuchet MS" w:hAnsi="Trebuchet MS" w:cs="Arial"/>
          <w:sz w:val="22"/>
          <w:szCs w:val="22"/>
        </w:rPr>
        <w:t xml:space="preserve"> lietuvių kalb</w:t>
      </w:r>
      <w:r w:rsidR="00F566C8" w:rsidRPr="001D62A2">
        <w:rPr>
          <w:rFonts w:ascii="Trebuchet MS" w:hAnsi="Trebuchet MS" w:cs="Arial"/>
          <w:sz w:val="22"/>
          <w:szCs w:val="22"/>
        </w:rPr>
        <w:t>a</w:t>
      </w:r>
      <w:r w:rsidRPr="001D62A2">
        <w:rPr>
          <w:rFonts w:ascii="Trebuchet MS" w:hAnsi="Trebuchet MS" w:cs="Arial"/>
          <w:sz w:val="22"/>
          <w:szCs w:val="22"/>
        </w:rPr>
        <w:t xml:space="preserve">, </w:t>
      </w:r>
      <w:r w:rsidR="0026414C" w:rsidRPr="001D62A2">
        <w:rPr>
          <w:rFonts w:ascii="Trebuchet MS" w:hAnsi="Trebuchet MS" w:cs="Arial"/>
          <w:sz w:val="22"/>
          <w:szCs w:val="22"/>
        </w:rPr>
        <w:t>išskyrus</w:t>
      </w:r>
      <w:r w:rsidR="0026414C" w:rsidRPr="00C949EB">
        <w:rPr>
          <w:rFonts w:ascii="Trebuchet MS" w:hAnsi="Trebuchet MS" w:cs="Arial"/>
          <w:sz w:val="22"/>
          <w:szCs w:val="22"/>
        </w:rPr>
        <w:t xml:space="preserve"> </w:t>
      </w:r>
      <w:r w:rsidR="0026414C" w:rsidRPr="0090618A">
        <w:rPr>
          <w:rFonts w:ascii="Trebuchet MS" w:hAnsi="Trebuchet MS" w:cs="Arial"/>
          <w:sz w:val="22"/>
          <w:szCs w:val="22"/>
        </w:rPr>
        <w:t xml:space="preserve">atvejus, numatytus Užsakovo reikalavimuose, arba dėl kurių </w:t>
      </w:r>
      <w:r w:rsidR="00F566C8" w:rsidRPr="0090618A">
        <w:rPr>
          <w:rFonts w:ascii="Trebuchet MS" w:hAnsi="Trebuchet MS" w:cs="Arial"/>
          <w:sz w:val="22"/>
          <w:szCs w:val="22"/>
        </w:rPr>
        <w:t xml:space="preserve">Šalys </w:t>
      </w:r>
      <w:r w:rsidR="0026414C" w:rsidRPr="0090618A">
        <w:rPr>
          <w:rFonts w:ascii="Trebuchet MS" w:hAnsi="Trebuchet MS" w:cs="Arial"/>
          <w:sz w:val="22"/>
          <w:szCs w:val="22"/>
        </w:rPr>
        <w:t xml:space="preserve">sutaria </w:t>
      </w:r>
      <w:r w:rsidR="00F566C8" w:rsidRPr="0090618A">
        <w:rPr>
          <w:rFonts w:ascii="Trebuchet MS" w:hAnsi="Trebuchet MS" w:cs="Arial"/>
          <w:sz w:val="22"/>
          <w:szCs w:val="22"/>
        </w:rPr>
        <w:t xml:space="preserve">atskirai </w:t>
      </w:r>
      <w:r w:rsidR="00A97F9A" w:rsidRPr="0090618A">
        <w:rPr>
          <w:rFonts w:ascii="Trebuchet MS" w:hAnsi="Trebuchet MS" w:cs="Arial"/>
          <w:sz w:val="22"/>
          <w:szCs w:val="22"/>
        </w:rPr>
        <w:t>raštu</w:t>
      </w:r>
      <w:r w:rsidRPr="0090618A">
        <w:rPr>
          <w:rFonts w:ascii="Trebuchet MS" w:hAnsi="Trebuchet MS" w:cs="Arial"/>
          <w:sz w:val="22"/>
          <w:szCs w:val="22"/>
        </w:rPr>
        <w:t xml:space="preserve">. </w:t>
      </w:r>
      <w:r w:rsidR="00C9302A" w:rsidRPr="0090618A">
        <w:rPr>
          <w:rFonts w:ascii="Trebuchet MS" w:hAnsi="Trebuchet MS" w:cs="Arial"/>
          <w:sz w:val="22"/>
          <w:szCs w:val="22"/>
        </w:rPr>
        <w:t>Šalys gali susitarti, jog dokumentų projektai bus pateikiami ir derinami anglų kalba. Bet kuriuo atveju Rangovas privalės pateikti galutinius dokumentų variantus lietuvių</w:t>
      </w:r>
      <w:r w:rsidR="00C9302A" w:rsidRPr="008F0739">
        <w:rPr>
          <w:rFonts w:ascii="Trebuchet MS" w:hAnsi="Trebuchet MS" w:cs="Arial"/>
          <w:sz w:val="22"/>
          <w:szCs w:val="22"/>
        </w:rPr>
        <w:t xml:space="preserve"> kalba. </w:t>
      </w:r>
      <w:r w:rsidR="00E16451" w:rsidRPr="0011214A">
        <w:rPr>
          <w:rFonts w:ascii="Trebuchet MS" w:hAnsi="Trebuchet MS"/>
          <w:spacing w:val="-2"/>
          <w:sz w:val="22"/>
          <w:szCs w:val="22"/>
          <w:lang w:eastAsia="fi-FI"/>
        </w:rPr>
        <w:t>Visų dokumentų, susijusių su Sutarties vykdymu, reikiamų leidimų gavimu, statybos užbaigimo akto gavimu, bendravimu su institucijomis ir kitų dokumentų parengimas lietuvių kalba yra Rangovo atsakomybė. Už šiame punkte nurodytų pareigų vykdymą Rangovas iš Užsakovo neturi teisės reikalauti Išlaidų ir/ar pelno atlyginimo.</w:t>
      </w:r>
    </w:p>
    <w:p w14:paraId="30357791" w14:textId="77777777" w:rsidR="00DE3987" w:rsidRDefault="00DE3987" w:rsidP="00E16451">
      <w:pPr>
        <w:spacing w:before="120" w:after="120"/>
        <w:ind w:left="2127"/>
        <w:jc w:val="both"/>
        <w:rPr>
          <w:rFonts w:ascii="Trebuchet MS" w:hAnsi="Trebuchet MS"/>
          <w:spacing w:val="-2"/>
          <w:sz w:val="22"/>
          <w:szCs w:val="22"/>
          <w:lang w:eastAsia="fi-FI"/>
        </w:rPr>
      </w:pPr>
    </w:p>
    <w:p w14:paraId="37FACF71" w14:textId="59465AAA" w:rsidR="00E97F5A" w:rsidRPr="00826C82" w:rsidRDefault="0093163A" w:rsidP="00DB193D">
      <w:pPr>
        <w:ind w:left="2126" w:firstLine="6"/>
        <w:jc w:val="both"/>
        <w:rPr>
          <w:rFonts w:ascii="Trebuchet MS" w:hAnsi="Trebuchet MS" w:cs="Arial"/>
          <w:b/>
          <w:bCs/>
          <w:sz w:val="22"/>
          <w:szCs w:val="22"/>
        </w:rPr>
      </w:pPr>
      <w:r w:rsidRPr="00826C82">
        <w:rPr>
          <w:rFonts w:ascii="Trebuchet MS" w:hAnsi="Trebuchet MS" w:cs="Arial"/>
          <w:b/>
          <w:bCs/>
          <w:sz w:val="22"/>
          <w:szCs w:val="22"/>
        </w:rPr>
        <w:t>5.2 punkto antra pastraipa papildoma šiuo tekstu:</w:t>
      </w:r>
    </w:p>
    <w:p w14:paraId="7B110119" w14:textId="56641803" w:rsidR="0093163A" w:rsidRDefault="0093163A" w:rsidP="00DB193D">
      <w:pPr>
        <w:ind w:left="2126" w:firstLine="6"/>
        <w:jc w:val="both"/>
        <w:rPr>
          <w:rFonts w:ascii="Trebuchet MS" w:hAnsi="Trebuchet MS" w:cs="Arial"/>
          <w:sz w:val="22"/>
          <w:szCs w:val="22"/>
        </w:rPr>
      </w:pPr>
    </w:p>
    <w:p w14:paraId="0D1FD32B" w14:textId="4D3D05E9" w:rsidR="0093163A" w:rsidRPr="003C20BD" w:rsidRDefault="0093163A" w:rsidP="0093163A">
      <w:pPr>
        <w:tabs>
          <w:tab w:val="left" w:pos="1701"/>
        </w:tabs>
        <w:ind w:left="2127"/>
        <w:jc w:val="both"/>
        <w:rPr>
          <w:rFonts w:ascii="Trebuchet MS" w:hAnsi="Trebuchet MS" w:cs="Arial"/>
          <w:bCs/>
          <w:sz w:val="22"/>
          <w:szCs w:val="22"/>
        </w:rPr>
      </w:pPr>
      <w:r w:rsidRPr="003C20BD">
        <w:rPr>
          <w:rFonts w:ascii="Trebuchet MS" w:hAnsi="Trebuchet MS" w:cs="Arial"/>
          <w:bCs/>
          <w:sz w:val="22"/>
          <w:szCs w:val="22"/>
        </w:rPr>
        <w:t>Derinimui Rangovas pateikia tik tinkamai parengtą ir patikrintą Techninį projektą.</w:t>
      </w:r>
    </w:p>
    <w:p w14:paraId="18F4C941" w14:textId="77777777" w:rsidR="0093163A" w:rsidRPr="003C20BD" w:rsidRDefault="0093163A" w:rsidP="0093163A">
      <w:pPr>
        <w:tabs>
          <w:tab w:val="left" w:pos="1701"/>
        </w:tabs>
        <w:ind w:left="2127"/>
        <w:jc w:val="both"/>
        <w:rPr>
          <w:rFonts w:ascii="Trebuchet MS" w:hAnsi="Trebuchet MS" w:cs="Arial"/>
          <w:bCs/>
          <w:sz w:val="22"/>
          <w:szCs w:val="22"/>
        </w:rPr>
      </w:pPr>
      <w:r w:rsidRPr="003C20BD">
        <w:rPr>
          <w:rFonts w:ascii="Trebuchet MS" w:hAnsi="Trebuchet MS" w:cs="Arial"/>
          <w:bCs/>
          <w:sz w:val="22"/>
          <w:szCs w:val="22"/>
        </w:rPr>
        <w:t>Rangovas užtikrina ir garantuoja, kad jo parengtas Techninis projektas atitiks visus Sutarties ir taikytinų teisės aktų keliamus reikalavimus, į jį bus įtraukti visi sprendiniai (skaičiavimai ir modeliavimai, jei yra) reikalingi tinkamam Objekto Darbų vykdymui ir Objekto eksploatavimui pagal paskirtį.</w:t>
      </w:r>
    </w:p>
    <w:p w14:paraId="58FA15B6" w14:textId="77777777" w:rsidR="0093163A" w:rsidRPr="00C949EB" w:rsidRDefault="0093163A" w:rsidP="00DB193D">
      <w:pPr>
        <w:ind w:left="2126" w:firstLine="6"/>
        <w:jc w:val="both"/>
        <w:rPr>
          <w:rFonts w:ascii="Trebuchet MS" w:hAnsi="Trebuchet MS" w:cs="Arial"/>
          <w:sz w:val="22"/>
          <w:szCs w:val="22"/>
        </w:rPr>
      </w:pPr>
    </w:p>
    <w:p w14:paraId="709869B0" w14:textId="243B7660" w:rsidR="00034725" w:rsidRPr="00C949EB" w:rsidRDefault="00DB193D" w:rsidP="00DB193D">
      <w:pPr>
        <w:tabs>
          <w:tab w:val="left" w:pos="1701"/>
        </w:tabs>
        <w:ind w:left="2127"/>
        <w:jc w:val="both"/>
        <w:rPr>
          <w:rFonts w:ascii="Trebuchet MS" w:hAnsi="Trebuchet MS" w:cs="Arial"/>
          <w:b/>
          <w:sz w:val="22"/>
          <w:szCs w:val="22"/>
        </w:rPr>
      </w:pPr>
      <w:r w:rsidRPr="00C949EB">
        <w:rPr>
          <w:rFonts w:ascii="Trebuchet MS" w:hAnsi="Trebuchet MS" w:cs="Arial"/>
          <w:b/>
          <w:sz w:val="22"/>
          <w:szCs w:val="22"/>
        </w:rPr>
        <w:t>5.2</w:t>
      </w:r>
      <w:r w:rsidR="00034725" w:rsidRPr="00C949EB">
        <w:rPr>
          <w:rFonts w:ascii="Trebuchet MS" w:hAnsi="Trebuchet MS" w:cs="Arial"/>
          <w:b/>
          <w:sz w:val="22"/>
          <w:szCs w:val="22"/>
        </w:rPr>
        <w:t xml:space="preserve"> punkto ketvirtoje pastraipoje po pirmo sakinio įterpiamas ši</w:t>
      </w:r>
      <w:r w:rsidR="00832898">
        <w:rPr>
          <w:rFonts w:ascii="Trebuchet MS" w:hAnsi="Trebuchet MS" w:cs="Arial"/>
          <w:b/>
          <w:sz w:val="22"/>
          <w:szCs w:val="22"/>
        </w:rPr>
        <w:t>e</w:t>
      </w:r>
      <w:r w:rsidR="00034725" w:rsidRPr="00C949EB">
        <w:rPr>
          <w:rFonts w:ascii="Trebuchet MS" w:hAnsi="Trebuchet MS" w:cs="Arial"/>
          <w:b/>
          <w:sz w:val="22"/>
          <w:szCs w:val="22"/>
        </w:rPr>
        <w:t xml:space="preserve"> sakin</w:t>
      </w:r>
      <w:r w:rsidR="00832898">
        <w:rPr>
          <w:rFonts w:ascii="Trebuchet MS" w:hAnsi="Trebuchet MS" w:cs="Arial"/>
          <w:b/>
          <w:sz w:val="22"/>
          <w:szCs w:val="22"/>
        </w:rPr>
        <w:t>iai</w:t>
      </w:r>
      <w:r w:rsidR="00034725" w:rsidRPr="00C949EB">
        <w:rPr>
          <w:rFonts w:ascii="Trebuchet MS" w:hAnsi="Trebuchet MS" w:cs="Arial"/>
          <w:b/>
          <w:sz w:val="22"/>
          <w:szCs w:val="22"/>
        </w:rPr>
        <w:t>:</w:t>
      </w:r>
    </w:p>
    <w:p w14:paraId="221B715C" w14:textId="77777777" w:rsidR="00DB193D" w:rsidRPr="00C949EB" w:rsidRDefault="00DB193D" w:rsidP="00DB193D">
      <w:pPr>
        <w:tabs>
          <w:tab w:val="left" w:pos="1701"/>
        </w:tabs>
        <w:ind w:left="2127"/>
        <w:jc w:val="both"/>
        <w:rPr>
          <w:rFonts w:ascii="Trebuchet MS" w:hAnsi="Trebuchet MS" w:cs="Arial"/>
          <w:sz w:val="22"/>
          <w:szCs w:val="22"/>
        </w:rPr>
      </w:pPr>
    </w:p>
    <w:p w14:paraId="08CCE9CA" w14:textId="77777777" w:rsidR="00832898" w:rsidRDefault="00C459D3" w:rsidP="008F0739">
      <w:pPr>
        <w:tabs>
          <w:tab w:val="left" w:pos="1701"/>
        </w:tabs>
        <w:ind w:left="2127"/>
        <w:jc w:val="both"/>
        <w:rPr>
          <w:rFonts w:ascii="Trebuchet MS" w:hAnsi="Trebuchet MS" w:cs="Arial"/>
          <w:sz w:val="22"/>
          <w:szCs w:val="22"/>
        </w:rPr>
      </w:pPr>
      <w:r w:rsidRPr="00EB181A">
        <w:rPr>
          <w:rFonts w:ascii="Trebuchet MS" w:hAnsi="Trebuchet MS" w:cs="Arial"/>
          <w:sz w:val="22"/>
          <w:szCs w:val="22"/>
        </w:rPr>
        <w:t xml:space="preserve">Susipažinimo laikotarpis su Rangovo dokumentais, būtinais </w:t>
      </w:r>
      <w:r w:rsidR="002C1F9C" w:rsidRPr="00EB181A">
        <w:rPr>
          <w:rFonts w:ascii="Trebuchet MS" w:hAnsi="Trebuchet MS" w:cs="Arial"/>
          <w:sz w:val="22"/>
          <w:szCs w:val="22"/>
        </w:rPr>
        <w:t>Objekto s</w:t>
      </w:r>
      <w:r w:rsidR="00663ABB" w:rsidRPr="00EB181A">
        <w:rPr>
          <w:rFonts w:ascii="Trebuchet MS" w:hAnsi="Trebuchet MS" w:cs="Arial"/>
          <w:sz w:val="22"/>
          <w:szCs w:val="22"/>
        </w:rPr>
        <w:t>tatyb</w:t>
      </w:r>
      <w:r w:rsidR="00A97F9A" w:rsidRPr="00EB181A">
        <w:rPr>
          <w:rFonts w:ascii="Trebuchet MS" w:hAnsi="Trebuchet MS" w:cs="Arial"/>
          <w:sz w:val="22"/>
          <w:szCs w:val="22"/>
        </w:rPr>
        <w:t>ą leidžianči</w:t>
      </w:r>
      <w:r w:rsidR="006A2B04" w:rsidRPr="00EB181A">
        <w:rPr>
          <w:rFonts w:ascii="Trebuchet MS" w:hAnsi="Trebuchet MS" w:cs="Arial"/>
          <w:sz w:val="22"/>
          <w:szCs w:val="22"/>
        </w:rPr>
        <w:t>ų</w:t>
      </w:r>
      <w:r w:rsidR="00A97F9A" w:rsidRPr="00EB181A">
        <w:rPr>
          <w:rFonts w:ascii="Trebuchet MS" w:hAnsi="Trebuchet MS" w:cs="Arial"/>
          <w:sz w:val="22"/>
          <w:szCs w:val="22"/>
        </w:rPr>
        <w:t xml:space="preserve"> dokument</w:t>
      </w:r>
      <w:r w:rsidR="006A2B04" w:rsidRPr="00EB181A">
        <w:rPr>
          <w:rFonts w:ascii="Trebuchet MS" w:hAnsi="Trebuchet MS" w:cs="Arial"/>
          <w:sz w:val="22"/>
          <w:szCs w:val="22"/>
        </w:rPr>
        <w:t>ų</w:t>
      </w:r>
      <w:r w:rsidR="00A97F9A" w:rsidRPr="00EB181A">
        <w:rPr>
          <w:rFonts w:ascii="Trebuchet MS" w:hAnsi="Trebuchet MS" w:cs="Arial"/>
          <w:sz w:val="22"/>
          <w:szCs w:val="22"/>
        </w:rPr>
        <w:t xml:space="preserve"> gavimui</w:t>
      </w:r>
      <w:r w:rsidRPr="00EB181A">
        <w:rPr>
          <w:rFonts w:ascii="Trebuchet MS" w:hAnsi="Trebuchet MS" w:cs="Arial"/>
          <w:sz w:val="22"/>
          <w:szCs w:val="22"/>
        </w:rPr>
        <w:t>,</w:t>
      </w:r>
      <w:r w:rsidR="00663ABB" w:rsidRPr="00EB181A">
        <w:rPr>
          <w:rFonts w:ascii="Trebuchet MS" w:hAnsi="Trebuchet MS" w:cs="Arial"/>
          <w:sz w:val="22"/>
          <w:szCs w:val="22"/>
        </w:rPr>
        <w:t xml:space="preserve"> </w:t>
      </w:r>
      <w:r w:rsidR="00744BD7" w:rsidRPr="00EB181A">
        <w:rPr>
          <w:rFonts w:ascii="Trebuchet MS" w:hAnsi="Trebuchet MS" w:cs="Arial"/>
          <w:sz w:val="22"/>
          <w:szCs w:val="22"/>
        </w:rPr>
        <w:t>jų pirmojo pateikimo</w:t>
      </w:r>
      <w:r w:rsidR="00663ABB" w:rsidRPr="00EB181A">
        <w:rPr>
          <w:rFonts w:ascii="Trebuchet MS" w:hAnsi="Trebuchet MS" w:cs="Arial"/>
          <w:sz w:val="22"/>
          <w:szCs w:val="22"/>
        </w:rPr>
        <w:t xml:space="preserve"> </w:t>
      </w:r>
      <w:r w:rsidR="00744BD7" w:rsidRPr="00EB181A">
        <w:rPr>
          <w:rFonts w:ascii="Trebuchet MS" w:hAnsi="Trebuchet MS" w:cs="Arial"/>
          <w:sz w:val="22"/>
          <w:szCs w:val="22"/>
        </w:rPr>
        <w:t xml:space="preserve">atveju </w:t>
      </w:r>
      <w:r w:rsidR="00663ABB" w:rsidRPr="00EB181A">
        <w:rPr>
          <w:rFonts w:ascii="Trebuchet MS" w:hAnsi="Trebuchet MS" w:cs="Arial"/>
          <w:sz w:val="22"/>
          <w:szCs w:val="22"/>
        </w:rPr>
        <w:t>negali būti ilgesnis kaip 42 dienos</w:t>
      </w:r>
      <w:r w:rsidR="00744BD7" w:rsidRPr="00EB181A">
        <w:rPr>
          <w:rFonts w:ascii="Trebuchet MS" w:hAnsi="Trebuchet MS" w:cs="Arial"/>
          <w:sz w:val="22"/>
          <w:szCs w:val="22"/>
        </w:rPr>
        <w:t>, o kai šie dokumentai teikiami pakartotinai, jų pataisymai, pakeitimai ir papildymai turi būti pažymėti arba aptarti lydraštyje ir tuomet susipažinimo laikotarpis neturi būti ilgesnis negu 21 diena</w:t>
      </w:r>
      <w:r w:rsidR="00663ABB" w:rsidRPr="00EB181A">
        <w:rPr>
          <w:rFonts w:ascii="Trebuchet MS" w:hAnsi="Trebuchet MS" w:cs="Arial"/>
          <w:sz w:val="22"/>
          <w:szCs w:val="22"/>
        </w:rPr>
        <w:t xml:space="preserve">. </w:t>
      </w:r>
      <w:r w:rsidR="008F0739" w:rsidRPr="00EB181A">
        <w:rPr>
          <w:rFonts w:ascii="Trebuchet MS" w:hAnsi="Trebuchet MS" w:cs="Arial"/>
          <w:sz w:val="22"/>
          <w:szCs w:val="22"/>
        </w:rPr>
        <w:t>Jei Rangovas pakeitimų ir papildymų nepažymėjo arba neaptarė lydraštyje, jam tenka atsakomybė už Rangovo dokumentų, būtinų Objekto statybą leidžianči</w:t>
      </w:r>
      <w:r w:rsidR="006A2B04" w:rsidRPr="00EB181A">
        <w:rPr>
          <w:rFonts w:ascii="Trebuchet MS" w:hAnsi="Trebuchet MS" w:cs="Arial"/>
          <w:sz w:val="22"/>
          <w:szCs w:val="22"/>
        </w:rPr>
        <w:t>ų</w:t>
      </w:r>
      <w:r w:rsidR="008F0739" w:rsidRPr="00EB181A">
        <w:rPr>
          <w:rFonts w:ascii="Trebuchet MS" w:hAnsi="Trebuchet MS" w:cs="Arial"/>
          <w:sz w:val="22"/>
          <w:szCs w:val="22"/>
        </w:rPr>
        <w:t xml:space="preserve"> dokument</w:t>
      </w:r>
      <w:r w:rsidR="006A2B04" w:rsidRPr="00EB181A">
        <w:rPr>
          <w:rFonts w:ascii="Trebuchet MS" w:hAnsi="Trebuchet MS" w:cs="Arial"/>
          <w:sz w:val="22"/>
          <w:szCs w:val="22"/>
        </w:rPr>
        <w:t>ų</w:t>
      </w:r>
      <w:r w:rsidR="008F0739" w:rsidRPr="00EB181A">
        <w:rPr>
          <w:rFonts w:ascii="Trebuchet MS" w:hAnsi="Trebuchet MS" w:cs="Arial"/>
          <w:sz w:val="22"/>
          <w:szCs w:val="22"/>
        </w:rPr>
        <w:t xml:space="preserve"> gavimui, nesavalaikį suderinimą.</w:t>
      </w:r>
    </w:p>
    <w:p w14:paraId="232BD0A4" w14:textId="77777777" w:rsidR="008F0739" w:rsidRPr="00EB181A" w:rsidRDefault="008F0739" w:rsidP="008F0739">
      <w:pPr>
        <w:tabs>
          <w:tab w:val="left" w:pos="1701"/>
        </w:tabs>
        <w:ind w:left="2127"/>
        <w:jc w:val="both"/>
        <w:rPr>
          <w:rFonts w:ascii="Trebuchet MS" w:hAnsi="Trebuchet MS" w:cs="Arial"/>
          <w:sz w:val="22"/>
          <w:szCs w:val="22"/>
        </w:rPr>
      </w:pPr>
    </w:p>
    <w:p w14:paraId="74FAA9A9" w14:textId="77777777" w:rsidR="00887DDA" w:rsidRPr="00C949EB" w:rsidRDefault="00887DDA" w:rsidP="00887DDA">
      <w:pPr>
        <w:tabs>
          <w:tab w:val="left" w:pos="1701"/>
        </w:tabs>
        <w:ind w:left="2127"/>
        <w:jc w:val="both"/>
        <w:rPr>
          <w:rFonts w:ascii="Trebuchet MS" w:hAnsi="Trebuchet MS" w:cs="Arial"/>
          <w:b/>
          <w:sz w:val="22"/>
          <w:szCs w:val="22"/>
        </w:rPr>
      </w:pPr>
      <w:r w:rsidRPr="00EB181A">
        <w:rPr>
          <w:rFonts w:ascii="Trebuchet MS" w:hAnsi="Trebuchet MS" w:cs="Arial"/>
          <w:b/>
          <w:sz w:val="22"/>
          <w:szCs w:val="22"/>
        </w:rPr>
        <w:t>5.2 punkto penktos pastraipos pabaigoje įterpiamas šis sakinys</w:t>
      </w:r>
      <w:r w:rsidRPr="00C949EB">
        <w:rPr>
          <w:rFonts w:ascii="Trebuchet MS" w:hAnsi="Trebuchet MS" w:cs="Arial"/>
          <w:b/>
          <w:sz w:val="22"/>
          <w:szCs w:val="22"/>
        </w:rPr>
        <w:t>:</w:t>
      </w:r>
    </w:p>
    <w:p w14:paraId="4F4BB3E0" w14:textId="77777777" w:rsidR="00887DDA" w:rsidRPr="00C949EB" w:rsidRDefault="00887DDA" w:rsidP="00887DDA">
      <w:pPr>
        <w:tabs>
          <w:tab w:val="left" w:pos="1701"/>
        </w:tabs>
        <w:ind w:left="2127"/>
        <w:jc w:val="both"/>
        <w:rPr>
          <w:rFonts w:ascii="Trebuchet MS" w:hAnsi="Trebuchet MS" w:cs="Arial"/>
          <w:sz w:val="22"/>
          <w:szCs w:val="22"/>
        </w:rPr>
      </w:pPr>
    </w:p>
    <w:p w14:paraId="26407F67" w14:textId="77777777" w:rsidR="00887DDA" w:rsidRPr="00C949EB" w:rsidRDefault="00887DDA" w:rsidP="00887DDA">
      <w:pPr>
        <w:tabs>
          <w:tab w:val="left" w:pos="1701"/>
        </w:tabs>
        <w:ind w:left="2127"/>
        <w:jc w:val="both"/>
        <w:rPr>
          <w:rFonts w:ascii="Trebuchet MS" w:hAnsi="Trebuchet MS" w:cs="Arial"/>
          <w:sz w:val="22"/>
          <w:szCs w:val="22"/>
        </w:rPr>
      </w:pPr>
      <w:r w:rsidRPr="00C949EB">
        <w:rPr>
          <w:rFonts w:ascii="Trebuchet MS" w:hAnsi="Trebuchet MS" w:cs="Arial"/>
          <w:sz w:val="22"/>
          <w:szCs w:val="22"/>
        </w:rPr>
        <w:t xml:space="preserve">Bet kuris susipažinimo laikotarpiu Rangovui pateiktas pranešimas ar tokio pranešimo nepateikimas neužkerta kelio Inžinieriui vėliau pateikti atitinkamą pranešimą, jeigu tas pranešimas pateikiamas dėl to, kad buvo gauti atitinkami Šalies valdžios institucijos ar kito kompetentingo subjekto (pvz., prisijungimo sąlygas išduodančios įmonės, eksperto ir pan.) pranešimai dėl Rangovo dokumentų. </w:t>
      </w:r>
    </w:p>
    <w:p w14:paraId="136462E5" w14:textId="77777777" w:rsidR="00887DDA" w:rsidRPr="00C949EB" w:rsidRDefault="00887DDA" w:rsidP="00887DDA">
      <w:pPr>
        <w:tabs>
          <w:tab w:val="left" w:pos="1701"/>
        </w:tabs>
        <w:ind w:left="2127"/>
        <w:jc w:val="both"/>
        <w:rPr>
          <w:rFonts w:ascii="Trebuchet MS" w:hAnsi="Trebuchet MS" w:cs="Arial"/>
          <w:sz w:val="22"/>
          <w:szCs w:val="22"/>
        </w:rPr>
      </w:pPr>
    </w:p>
    <w:p w14:paraId="0D32A1D1" w14:textId="77777777" w:rsidR="00DB193D" w:rsidRPr="00C949EB" w:rsidRDefault="00DB193D" w:rsidP="00DB193D">
      <w:pPr>
        <w:tabs>
          <w:tab w:val="left" w:pos="1701"/>
        </w:tabs>
        <w:ind w:left="2127"/>
        <w:jc w:val="both"/>
        <w:rPr>
          <w:rFonts w:ascii="Trebuchet MS" w:hAnsi="Trebuchet MS" w:cs="Arial"/>
          <w:b/>
          <w:sz w:val="22"/>
          <w:szCs w:val="22"/>
        </w:rPr>
      </w:pPr>
      <w:r w:rsidRPr="00C949EB">
        <w:rPr>
          <w:rFonts w:ascii="Trebuchet MS" w:hAnsi="Trebuchet MS" w:cs="Arial"/>
          <w:b/>
          <w:sz w:val="22"/>
          <w:szCs w:val="22"/>
        </w:rPr>
        <w:lastRenderedPageBreak/>
        <w:t xml:space="preserve">5.2 </w:t>
      </w:r>
      <w:r w:rsidR="00A76A5B" w:rsidRPr="00C949EB">
        <w:rPr>
          <w:rFonts w:ascii="Trebuchet MS" w:hAnsi="Trebuchet MS" w:cs="Arial"/>
          <w:b/>
          <w:sz w:val="22"/>
          <w:szCs w:val="22"/>
        </w:rPr>
        <w:t>punkto šeštos pastraipos (b) papunk</w:t>
      </w:r>
      <w:r w:rsidR="00744BD7" w:rsidRPr="00C949EB">
        <w:rPr>
          <w:rFonts w:ascii="Trebuchet MS" w:hAnsi="Trebuchet MS" w:cs="Arial"/>
          <w:b/>
          <w:sz w:val="22"/>
          <w:szCs w:val="22"/>
        </w:rPr>
        <w:t xml:space="preserve">čio pabaigoje įterpiamas </w:t>
      </w:r>
      <w:r w:rsidR="007E7FEE" w:rsidRPr="00C949EB">
        <w:rPr>
          <w:rFonts w:ascii="Trebuchet MS" w:hAnsi="Trebuchet MS" w:cs="Arial"/>
          <w:b/>
          <w:sz w:val="22"/>
          <w:szCs w:val="22"/>
        </w:rPr>
        <w:t>ši</w:t>
      </w:r>
      <w:r w:rsidR="00744BD7" w:rsidRPr="00C949EB">
        <w:rPr>
          <w:rFonts w:ascii="Trebuchet MS" w:hAnsi="Trebuchet MS" w:cs="Arial"/>
          <w:b/>
          <w:sz w:val="22"/>
          <w:szCs w:val="22"/>
        </w:rPr>
        <w:t>s</w:t>
      </w:r>
      <w:r w:rsidR="007E7FEE" w:rsidRPr="00C949EB">
        <w:rPr>
          <w:rFonts w:ascii="Trebuchet MS" w:hAnsi="Trebuchet MS" w:cs="Arial"/>
          <w:b/>
          <w:sz w:val="22"/>
          <w:szCs w:val="22"/>
        </w:rPr>
        <w:t xml:space="preserve"> tekst</w:t>
      </w:r>
      <w:r w:rsidR="00744BD7" w:rsidRPr="00C949EB">
        <w:rPr>
          <w:rFonts w:ascii="Trebuchet MS" w:hAnsi="Trebuchet MS" w:cs="Arial"/>
          <w:b/>
          <w:sz w:val="22"/>
          <w:szCs w:val="22"/>
        </w:rPr>
        <w:t>as</w:t>
      </w:r>
      <w:r w:rsidR="007E7FEE" w:rsidRPr="00C949EB">
        <w:rPr>
          <w:rFonts w:ascii="Trebuchet MS" w:hAnsi="Trebuchet MS" w:cs="Arial"/>
          <w:b/>
          <w:sz w:val="22"/>
          <w:szCs w:val="22"/>
        </w:rPr>
        <w:t>:</w:t>
      </w:r>
      <w:r w:rsidRPr="00C949EB">
        <w:rPr>
          <w:rFonts w:ascii="Trebuchet MS" w:hAnsi="Trebuchet MS" w:cs="Arial"/>
          <w:b/>
          <w:sz w:val="22"/>
          <w:szCs w:val="22"/>
        </w:rPr>
        <w:t xml:space="preserve"> </w:t>
      </w:r>
    </w:p>
    <w:p w14:paraId="6A76925C" w14:textId="77777777" w:rsidR="00DB193D" w:rsidRPr="00C949EB" w:rsidRDefault="00DB193D" w:rsidP="00DB193D">
      <w:pPr>
        <w:tabs>
          <w:tab w:val="left" w:pos="1701"/>
        </w:tabs>
        <w:ind w:left="2127"/>
        <w:jc w:val="both"/>
        <w:rPr>
          <w:rFonts w:ascii="Trebuchet MS" w:hAnsi="Trebuchet MS" w:cs="Arial"/>
          <w:sz w:val="22"/>
          <w:szCs w:val="22"/>
        </w:rPr>
      </w:pPr>
    </w:p>
    <w:p w14:paraId="61D9BF8B" w14:textId="55E84F7E" w:rsidR="00663ABB" w:rsidRPr="00C949EB" w:rsidRDefault="00744BD7" w:rsidP="00744BD7">
      <w:pPr>
        <w:tabs>
          <w:tab w:val="left" w:pos="1701"/>
        </w:tabs>
        <w:ind w:left="2127"/>
        <w:jc w:val="both"/>
        <w:rPr>
          <w:rFonts w:ascii="Trebuchet MS" w:hAnsi="Trebuchet MS" w:cs="Arial"/>
          <w:sz w:val="22"/>
          <w:szCs w:val="22"/>
        </w:rPr>
      </w:pPr>
      <w:r w:rsidRPr="00C949EB">
        <w:rPr>
          <w:rFonts w:ascii="Trebuchet MS" w:hAnsi="Trebuchet MS" w:cs="Arial"/>
          <w:sz w:val="22"/>
          <w:szCs w:val="22"/>
        </w:rPr>
        <w:t>taip pat kol nėra gaut</w:t>
      </w:r>
      <w:r w:rsidR="006A2B04">
        <w:rPr>
          <w:rFonts w:ascii="Trebuchet MS" w:hAnsi="Trebuchet MS" w:cs="Arial"/>
          <w:sz w:val="22"/>
          <w:szCs w:val="22"/>
        </w:rPr>
        <w:t>i</w:t>
      </w:r>
      <w:r w:rsidR="00F158B0" w:rsidRPr="00C949EB">
        <w:rPr>
          <w:rFonts w:ascii="Trebuchet MS" w:hAnsi="Trebuchet MS" w:cs="Arial"/>
          <w:sz w:val="22"/>
          <w:szCs w:val="22"/>
        </w:rPr>
        <w:t xml:space="preserve"> </w:t>
      </w:r>
      <w:r w:rsidR="00A97F9A" w:rsidRPr="00C949EB">
        <w:rPr>
          <w:rFonts w:ascii="Trebuchet MS" w:hAnsi="Trebuchet MS" w:cs="Arial"/>
          <w:sz w:val="22"/>
          <w:szCs w:val="22"/>
        </w:rPr>
        <w:t>statybą leidžiant</w:t>
      </w:r>
      <w:r w:rsidR="006A2B04">
        <w:rPr>
          <w:rFonts w:ascii="Trebuchet MS" w:hAnsi="Trebuchet MS" w:cs="Arial"/>
          <w:sz w:val="22"/>
          <w:szCs w:val="22"/>
        </w:rPr>
        <w:t>y</w:t>
      </w:r>
      <w:r w:rsidR="00A97F9A" w:rsidRPr="00C949EB">
        <w:rPr>
          <w:rFonts w:ascii="Trebuchet MS" w:hAnsi="Trebuchet MS" w:cs="Arial"/>
          <w:sz w:val="22"/>
          <w:szCs w:val="22"/>
        </w:rPr>
        <w:t>s dokumenta</w:t>
      </w:r>
      <w:r w:rsidR="006A2B04">
        <w:rPr>
          <w:rFonts w:ascii="Trebuchet MS" w:hAnsi="Trebuchet MS" w:cs="Arial"/>
          <w:sz w:val="22"/>
          <w:szCs w:val="22"/>
        </w:rPr>
        <w:t>i</w:t>
      </w:r>
      <w:r w:rsidR="00F158B0" w:rsidRPr="00C949EB">
        <w:rPr>
          <w:rFonts w:ascii="Trebuchet MS" w:hAnsi="Trebuchet MS" w:cs="Arial"/>
          <w:sz w:val="22"/>
          <w:szCs w:val="22"/>
        </w:rPr>
        <w:t xml:space="preserve"> ar kitas leidimas atlikti šiuos Darbus, kai to reikalauja </w:t>
      </w:r>
      <w:r w:rsidR="00A97F9A" w:rsidRPr="00C949EB">
        <w:rPr>
          <w:rFonts w:ascii="Trebuchet MS" w:hAnsi="Trebuchet MS" w:cs="Arial"/>
          <w:sz w:val="22"/>
          <w:szCs w:val="22"/>
        </w:rPr>
        <w:t xml:space="preserve">Šalies </w:t>
      </w:r>
      <w:r w:rsidR="00F158B0" w:rsidRPr="00C949EB">
        <w:rPr>
          <w:rFonts w:ascii="Trebuchet MS" w:hAnsi="Trebuchet MS" w:cs="Arial"/>
          <w:sz w:val="22"/>
          <w:szCs w:val="22"/>
        </w:rPr>
        <w:t>Įstatymai;</w:t>
      </w:r>
    </w:p>
    <w:p w14:paraId="79961574" w14:textId="23940473" w:rsidR="00DB193D" w:rsidRDefault="00DB193D" w:rsidP="00DB193D">
      <w:pPr>
        <w:tabs>
          <w:tab w:val="left" w:pos="1701"/>
        </w:tabs>
        <w:ind w:left="2127"/>
        <w:jc w:val="both"/>
        <w:rPr>
          <w:rFonts w:ascii="Trebuchet MS" w:hAnsi="Trebuchet MS" w:cs="Arial"/>
          <w:sz w:val="22"/>
          <w:szCs w:val="22"/>
        </w:rPr>
      </w:pPr>
    </w:p>
    <w:p w14:paraId="007B7F48" w14:textId="00111292" w:rsidR="001D6EF5" w:rsidRPr="001D6EF5" w:rsidRDefault="001D6EF5" w:rsidP="00DB193D">
      <w:pPr>
        <w:tabs>
          <w:tab w:val="left" w:pos="1701"/>
        </w:tabs>
        <w:ind w:left="2127"/>
        <w:jc w:val="both"/>
        <w:rPr>
          <w:rFonts w:ascii="Trebuchet MS" w:hAnsi="Trebuchet MS" w:cs="Arial"/>
          <w:b/>
          <w:bCs/>
          <w:sz w:val="22"/>
          <w:szCs w:val="22"/>
          <w:highlight w:val="yellow"/>
        </w:rPr>
      </w:pPr>
      <w:r w:rsidRPr="00731071">
        <w:rPr>
          <w:rFonts w:ascii="Trebuchet MS" w:hAnsi="Trebuchet MS" w:cs="Arial"/>
          <w:b/>
          <w:bCs/>
          <w:sz w:val="22"/>
          <w:szCs w:val="22"/>
        </w:rPr>
        <w:t>5.2. punkto aštunta pastraipa papildoma šiuo tekstu:</w:t>
      </w:r>
    </w:p>
    <w:p w14:paraId="2A022D0D" w14:textId="3087268A" w:rsidR="001D6EF5" w:rsidRPr="001D6EF5" w:rsidRDefault="001D6EF5" w:rsidP="00DB193D">
      <w:pPr>
        <w:tabs>
          <w:tab w:val="left" w:pos="1701"/>
        </w:tabs>
        <w:ind w:left="2127"/>
        <w:jc w:val="both"/>
        <w:rPr>
          <w:rFonts w:ascii="Trebuchet MS" w:hAnsi="Trebuchet MS" w:cs="Arial"/>
          <w:b/>
          <w:bCs/>
          <w:sz w:val="22"/>
          <w:szCs w:val="22"/>
          <w:highlight w:val="yellow"/>
        </w:rPr>
      </w:pPr>
    </w:p>
    <w:p w14:paraId="1E6EB748" w14:textId="464872D8" w:rsidR="001D6EF5" w:rsidRDefault="001D6EF5" w:rsidP="00731071">
      <w:pPr>
        <w:tabs>
          <w:tab w:val="left" w:pos="1701"/>
        </w:tabs>
        <w:ind w:left="2127"/>
        <w:jc w:val="both"/>
        <w:rPr>
          <w:rFonts w:ascii="Trebuchet MS" w:hAnsi="Trebuchet MS" w:cs="Arial"/>
          <w:bCs/>
          <w:sz w:val="22"/>
          <w:szCs w:val="22"/>
        </w:rPr>
      </w:pPr>
      <w:r w:rsidRPr="00731071">
        <w:rPr>
          <w:rFonts w:ascii="Trebuchet MS" w:hAnsi="Trebuchet MS" w:cs="Arial"/>
          <w:bCs/>
          <w:sz w:val="22"/>
          <w:szCs w:val="22"/>
        </w:rPr>
        <w:t>Techninio projekto patvirtinimas nereiškia Darbų apimties ribojimo ar pakeitimo. Jei Statybos darbų vykdymo metu paaiškės, kad Techninis projektas yra neišsamus, neaiškus, neatitinka jam keliamų reikalavimų ar pagal jį negalima tinkamai atlikti Objekto statybos darbų, Rangovas įsipareigoja neatlygintinai atlikti visus reikiamus Techninio projekto ir atliktų Darbų pakeitimus.</w:t>
      </w:r>
    </w:p>
    <w:p w14:paraId="25A5DB7A" w14:textId="77777777" w:rsidR="00BD705D" w:rsidRPr="00C949EB" w:rsidRDefault="00BD705D" w:rsidP="001D6EF5">
      <w:pPr>
        <w:tabs>
          <w:tab w:val="left" w:pos="1701"/>
        </w:tabs>
        <w:jc w:val="both"/>
        <w:rPr>
          <w:rFonts w:ascii="Trebuchet MS" w:hAnsi="Trebuchet MS" w:cs="Arial"/>
          <w:sz w:val="22"/>
          <w:szCs w:val="22"/>
        </w:rPr>
      </w:pPr>
    </w:p>
    <w:p w14:paraId="0DC1FACE" w14:textId="1061ABC9" w:rsidR="00D07BCC" w:rsidRPr="00C949EB" w:rsidRDefault="003E40DC" w:rsidP="00467306">
      <w:pPr>
        <w:pStyle w:val="ListParagraph"/>
        <w:numPr>
          <w:ilvl w:val="1"/>
          <w:numId w:val="30"/>
        </w:numPr>
        <w:tabs>
          <w:tab w:val="left" w:pos="1701"/>
        </w:tabs>
        <w:jc w:val="both"/>
        <w:rPr>
          <w:rFonts w:ascii="Trebuchet MS" w:hAnsi="Trebuchet MS" w:cs="Arial"/>
          <w:b/>
          <w:sz w:val="22"/>
          <w:szCs w:val="22"/>
        </w:rPr>
      </w:pPr>
      <w:r w:rsidRPr="00C949EB">
        <w:rPr>
          <w:rFonts w:ascii="Trebuchet MS" w:hAnsi="Trebuchet MS" w:cs="Arial"/>
          <w:b/>
          <w:sz w:val="22"/>
          <w:szCs w:val="22"/>
        </w:rPr>
        <w:t>punkto pabaigoje įterpiam</w:t>
      </w:r>
      <w:r w:rsidR="007D698D" w:rsidRPr="00C949EB">
        <w:rPr>
          <w:rFonts w:ascii="Trebuchet MS" w:hAnsi="Trebuchet MS" w:cs="Arial"/>
          <w:b/>
          <w:sz w:val="22"/>
          <w:szCs w:val="22"/>
        </w:rPr>
        <w:t>os</w:t>
      </w:r>
      <w:r w:rsidRPr="00C949EB">
        <w:rPr>
          <w:rFonts w:ascii="Trebuchet MS" w:hAnsi="Trebuchet MS" w:cs="Arial"/>
          <w:b/>
          <w:sz w:val="22"/>
          <w:szCs w:val="22"/>
        </w:rPr>
        <w:t xml:space="preserve"> ši</w:t>
      </w:r>
      <w:r w:rsidR="007D698D" w:rsidRPr="00C949EB">
        <w:rPr>
          <w:rFonts w:ascii="Trebuchet MS" w:hAnsi="Trebuchet MS" w:cs="Arial"/>
          <w:b/>
          <w:sz w:val="22"/>
          <w:szCs w:val="22"/>
        </w:rPr>
        <w:t>os</w:t>
      </w:r>
      <w:r w:rsidRPr="00C949EB">
        <w:rPr>
          <w:rFonts w:ascii="Trebuchet MS" w:hAnsi="Trebuchet MS" w:cs="Arial"/>
          <w:b/>
          <w:sz w:val="22"/>
          <w:szCs w:val="22"/>
        </w:rPr>
        <w:t xml:space="preserve"> pastraip</w:t>
      </w:r>
      <w:r w:rsidR="007D698D" w:rsidRPr="00C949EB">
        <w:rPr>
          <w:rFonts w:ascii="Trebuchet MS" w:hAnsi="Trebuchet MS" w:cs="Arial"/>
          <w:b/>
          <w:sz w:val="22"/>
          <w:szCs w:val="22"/>
        </w:rPr>
        <w:t>os</w:t>
      </w:r>
      <w:r w:rsidRPr="00C949EB">
        <w:rPr>
          <w:rFonts w:ascii="Trebuchet MS" w:hAnsi="Trebuchet MS" w:cs="Arial"/>
          <w:b/>
          <w:sz w:val="22"/>
          <w:szCs w:val="22"/>
        </w:rPr>
        <w:t>:</w:t>
      </w:r>
    </w:p>
    <w:p w14:paraId="65BF6775" w14:textId="77777777" w:rsidR="00D07BCC" w:rsidRPr="00C949EB" w:rsidRDefault="00D07BCC" w:rsidP="00DB193D">
      <w:pPr>
        <w:tabs>
          <w:tab w:val="left" w:pos="1701"/>
        </w:tabs>
        <w:ind w:left="2127"/>
        <w:jc w:val="both"/>
        <w:rPr>
          <w:rFonts w:ascii="Trebuchet MS" w:hAnsi="Trebuchet MS" w:cs="Arial"/>
          <w:sz w:val="22"/>
          <w:szCs w:val="22"/>
        </w:rPr>
      </w:pPr>
    </w:p>
    <w:p w14:paraId="2974E617" w14:textId="5EB5F8CC" w:rsidR="007D698D" w:rsidRPr="00C949EB" w:rsidRDefault="00590B64" w:rsidP="001E3C4F">
      <w:pPr>
        <w:tabs>
          <w:tab w:val="left" w:pos="1701"/>
        </w:tabs>
        <w:ind w:left="2127"/>
        <w:jc w:val="both"/>
        <w:rPr>
          <w:rFonts w:ascii="Trebuchet MS" w:hAnsi="Trebuchet MS" w:cs="Arial"/>
          <w:sz w:val="22"/>
          <w:szCs w:val="22"/>
        </w:rPr>
      </w:pPr>
      <w:r w:rsidRPr="00731071">
        <w:rPr>
          <w:rFonts w:ascii="Trebuchet MS" w:hAnsi="Trebuchet MS" w:cs="Arial"/>
          <w:sz w:val="22"/>
          <w:szCs w:val="22"/>
        </w:rPr>
        <w:t xml:space="preserve">Rangovas privalo su Užsakovu suderinti </w:t>
      </w:r>
      <w:r w:rsidR="00F904CB" w:rsidRPr="00731071">
        <w:rPr>
          <w:rFonts w:ascii="Trebuchet MS" w:hAnsi="Trebuchet MS" w:cs="Arial"/>
          <w:sz w:val="22"/>
          <w:szCs w:val="22"/>
        </w:rPr>
        <w:t>Rangovo dokumentus, būtinus Objekto statybą leidžianči</w:t>
      </w:r>
      <w:r w:rsidR="006A2B04" w:rsidRPr="00731071">
        <w:rPr>
          <w:rFonts w:ascii="Trebuchet MS" w:hAnsi="Trebuchet MS" w:cs="Arial"/>
          <w:sz w:val="22"/>
          <w:szCs w:val="22"/>
        </w:rPr>
        <w:t>ų</w:t>
      </w:r>
      <w:r w:rsidR="00F904CB" w:rsidRPr="00731071">
        <w:rPr>
          <w:rFonts w:ascii="Trebuchet MS" w:hAnsi="Trebuchet MS" w:cs="Arial"/>
          <w:sz w:val="22"/>
          <w:szCs w:val="22"/>
        </w:rPr>
        <w:t xml:space="preserve"> dokument</w:t>
      </w:r>
      <w:r w:rsidR="006A2B04" w:rsidRPr="00731071">
        <w:rPr>
          <w:rFonts w:ascii="Trebuchet MS" w:hAnsi="Trebuchet MS" w:cs="Arial"/>
          <w:sz w:val="22"/>
          <w:szCs w:val="22"/>
        </w:rPr>
        <w:t>ų</w:t>
      </w:r>
      <w:r w:rsidR="00F904CB" w:rsidRPr="00731071">
        <w:rPr>
          <w:rFonts w:ascii="Trebuchet MS" w:hAnsi="Trebuchet MS" w:cs="Arial"/>
          <w:sz w:val="22"/>
          <w:szCs w:val="22"/>
        </w:rPr>
        <w:t xml:space="preserve"> gavimui, </w:t>
      </w:r>
      <w:r w:rsidRPr="00731071">
        <w:rPr>
          <w:rFonts w:ascii="Trebuchet MS" w:hAnsi="Trebuchet MS" w:cs="Arial"/>
          <w:sz w:val="22"/>
          <w:szCs w:val="22"/>
        </w:rPr>
        <w:t xml:space="preserve">ne daugiau kaip per 3 kartus. Jeigu Rangovas nesuderina su Užsakovu </w:t>
      </w:r>
      <w:r w:rsidR="00F904CB" w:rsidRPr="00731071">
        <w:rPr>
          <w:rFonts w:ascii="Trebuchet MS" w:hAnsi="Trebuchet MS" w:cs="Arial"/>
          <w:sz w:val="22"/>
          <w:szCs w:val="22"/>
        </w:rPr>
        <w:t xml:space="preserve">šių dokumentų </w:t>
      </w:r>
      <w:r w:rsidRPr="00731071">
        <w:rPr>
          <w:rFonts w:ascii="Trebuchet MS" w:hAnsi="Trebuchet MS" w:cs="Arial"/>
          <w:sz w:val="22"/>
          <w:szCs w:val="22"/>
        </w:rPr>
        <w:t xml:space="preserve"> dėl Rangovo kaltės per 3 kartus, už kiekvieną pakartotinį </w:t>
      </w:r>
      <w:r w:rsidR="00F904CB" w:rsidRPr="00731071">
        <w:rPr>
          <w:rFonts w:ascii="Trebuchet MS" w:hAnsi="Trebuchet MS" w:cs="Arial"/>
          <w:sz w:val="22"/>
          <w:szCs w:val="22"/>
        </w:rPr>
        <w:t xml:space="preserve">dokumentų </w:t>
      </w:r>
      <w:r w:rsidRPr="00731071">
        <w:rPr>
          <w:rFonts w:ascii="Trebuchet MS" w:hAnsi="Trebuchet MS" w:cs="Arial"/>
          <w:sz w:val="22"/>
          <w:szCs w:val="22"/>
        </w:rPr>
        <w:t>derinimą, virši</w:t>
      </w:r>
      <w:r w:rsidR="008F0739" w:rsidRPr="00731071">
        <w:rPr>
          <w:rFonts w:ascii="Trebuchet MS" w:hAnsi="Trebuchet MS" w:cs="Arial"/>
          <w:sz w:val="22"/>
          <w:szCs w:val="22"/>
        </w:rPr>
        <w:t>j</w:t>
      </w:r>
      <w:r w:rsidRPr="00731071">
        <w:rPr>
          <w:rFonts w:ascii="Trebuchet MS" w:hAnsi="Trebuchet MS" w:cs="Arial"/>
          <w:sz w:val="22"/>
          <w:szCs w:val="22"/>
        </w:rPr>
        <w:t>antį 3 kartų derinimo ribą, Rangovas privalo sumokėti Užsakovui 400 eurų baudą.</w:t>
      </w:r>
    </w:p>
    <w:p w14:paraId="4A6BCF5F" w14:textId="77777777" w:rsidR="001E3C4F" w:rsidRPr="00C949EB" w:rsidRDefault="001E3C4F" w:rsidP="001E3C4F">
      <w:pPr>
        <w:tabs>
          <w:tab w:val="left" w:pos="1701"/>
        </w:tabs>
        <w:ind w:left="2127"/>
        <w:jc w:val="both"/>
        <w:rPr>
          <w:rFonts w:ascii="Trebuchet MS" w:hAnsi="Trebuchet MS" w:cs="Arial"/>
          <w:sz w:val="22"/>
          <w:szCs w:val="22"/>
        </w:rPr>
      </w:pPr>
    </w:p>
    <w:p w14:paraId="67F6448E" w14:textId="744B1A2E" w:rsidR="00262380" w:rsidRDefault="00887DDA" w:rsidP="001E3C4F">
      <w:pPr>
        <w:tabs>
          <w:tab w:val="left" w:pos="1701"/>
        </w:tabs>
        <w:ind w:left="2127"/>
        <w:jc w:val="both"/>
        <w:rPr>
          <w:rFonts w:ascii="Trebuchet MS" w:hAnsi="Trebuchet MS" w:cs="Arial"/>
          <w:sz w:val="22"/>
          <w:szCs w:val="22"/>
        </w:rPr>
      </w:pPr>
      <w:r w:rsidRPr="00C949EB">
        <w:rPr>
          <w:rFonts w:ascii="Trebuchet MS" w:hAnsi="Trebuchet MS" w:cs="Arial"/>
          <w:sz w:val="22"/>
          <w:szCs w:val="22"/>
        </w:rPr>
        <w:t xml:space="preserve">Kuriai nors institucijai ar privačiam asmeniui pateikus pretenziją ar skundą dėl statybą leidžiančio dokumento ar Rangovo dokumentų, </w:t>
      </w:r>
      <w:r w:rsidRPr="00731071">
        <w:rPr>
          <w:rFonts w:ascii="Trebuchet MS" w:hAnsi="Trebuchet MS" w:cs="Arial"/>
          <w:sz w:val="22"/>
          <w:szCs w:val="22"/>
        </w:rPr>
        <w:t>Rangovas turi pareigą atstovauti Užsakovą teisme</w:t>
      </w:r>
      <w:r w:rsidRPr="00C949EB">
        <w:rPr>
          <w:rFonts w:ascii="Trebuchet MS" w:hAnsi="Trebuchet MS" w:cs="Arial"/>
          <w:sz w:val="22"/>
          <w:szCs w:val="22"/>
        </w:rPr>
        <w:t xml:space="preserve"> ar per kitas pretenzijos/skundo nagrinėjimo procedūras ir pateikti reikiamus paaiškinimus ir įrodymus, siekiant pateisinti </w:t>
      </w:r>
      <w:r w:rsidR="003E1B2B" w:rsidRPr="00C949EB">
        <w:rPr>
          <w:rFonts w:ascii="Trebuchet MS" w:hAnsi="Trebuchet MS" w:cs="Arial"/>
          <w:sz w:val="22"/>
          <w:szCs w:val="22"/>
        </w:rPr>
        <w:t>p</w:t>
      </w:r>
      <w:r w:rsidRPr="00C949EB">
        <w:rPr>
          <w:rFonts w:ascii="Trebuchet MS" w:hAnsi="Trebuchet MS" w:cs="Arial"/>
          <w:sz w:val="22"/>
          <w:szCs w:val="22"/>
        </w:rPr>
        <w:t>rojekto sprendinius</w:t>
      </w:r>
      <w:r w:rsidR="003E1B2B" w:rsidRPr="00C949EB">
        <w:rPr>
          <w:rFonts w:ascii="Trebuchet MS" w:hAnsi="Trebuchet MS" w:cs="Arial"/>
          <w:sz w:val="22"/>
          <w:szCs w:val="22"/>
        </w:rPr>
        <w:t>, kitų Rangovo dokumentų turinį</w:t>
      </w:r>
      <w:r w:rsidRPr="00C949EB">
        <w:rPr>
          <w:rFonts w:ascii="Trebuchet MS" w:hAnsi="Trebuchet MS" w:cs="Arial"/>
          <w:sz w:val="22"/>
          <w:szCs w:val="22"/>
        </w:rPr>
        <w:t xml:space="preserve"> ir Rangovo veiksmus. Tuo atveju, jeigu nustatoma Rangovo atsakomybė už pretenzijoje ar skunde nurodytus pažeidimus, Rangovas turi kompensuoti Užsakovui </w:t>
      </w:r>
      <w:r w:rsidR="00DB4B6B">
        <w:rPr>
          <w:rFonts w:ascii="Trebuchet MS" w:hAnsi="Trebuchet MS" w:cs="Arial"/>
          <w:sz w:val="22"/>
          <w:szCs w:val="22"/>
        </w:rPr>
        <w:t>dėl šių Rangovo pažeidimų Užsakovo patirtus</w:t>
      </w:r>
      <w:r w:rsidRPr="00C949EB">
        <w:rPr>
          <w:rFonts w:ascii="Trebuchet MS" w:hAnsi="Trebuchet MS" w:cs="Arial"/>
          <w:sz w:val="22"/>
          <w:szCs w:val="22"/>
        </w:rPr>
        <w:t xml:space="preserve"> kaštus.</w:t>
      </w:r>
    </w:p>
    <w:p w14:paraId="00385A24" w14:textId="77777777" w:rsidR="00521C5E" w:rsidRDefault="00521C5E" w:rsidP="001E3C4F">
      <w:pPr>
        <w:tabs>
          <w:tab w:val="left" w:pos="1701"/>
        </w:tabs>
        <w:ind w:left="2127"/>
        <w:jc w:val="both"/>
        <w:rPr>
          <w:rFonts w:ascii="Trebuchet MS" w:hAnsi="Trebuchet MS" w:cs="Arial"/>
          <w:sz w:val="22"/>
          <w:szCs w:val="22"/>
        </w:rPr>
      </w:pPr>
    </w:p>
    <w:p w14:paraId="13F8C3C8" w14:textId="77777777" w:rsidR="00262380" w:rsidRDefault="00262380" w:rsidP="00262380">
      <w:pPr>
        <w:tabs>
          <w:tab w:val="left" w:pos="1701"/>
        </w:tabs>
        <w:jc w:val="both"/>
        <w:rPr>
          <w:rFonts w:ascii="Trebuchet MS" w:hAnsi="Trebuchet MS" w:cs="Arial"/>
          <w:sz w:val="22"/>
          <w:szCs w:val="22"/>
        </w:rPr>
      </w:pPr>
    </w:p>
    <w:p w14:paraId="76D5D393" w14:textId="646A92CC" w:rsidR="007542C8" w:rsidRDefault="00262380" w:rsidP="00262380">
      <w:pPr>
        <w:tabs>
          <w:tab w:val="left" w:pos="1701"/>
        </w:tabs>
        <w:jc w:val="both"/>
        <w:rPr>
          <w:rFonts w:ascii="Trebuchet MS" w:hAnsi="Trebuchet MS" w:cs="Arial"/>
          <w:sz w:val="22"/>
          <w:szCs w:val="22"/>
        </w:rPr>
      </w:pPr>
      <w:r w:rsidRPr="00262380">
        <w:rPr>
          <w:rFonts w:ascii="Trebuchet MS" w:hAnsi="Trebuchet MS" w:cs="Arial"/>
          <w:b/>
          <w:bCs/>
          <w:sz w:val="22"/>
          <w:szCs w:val="22"/>
        </w:rPr>
        <w:t xml:space="preserve">5.6 </w:t>
      </w:r>
      <w:r w:rsidR="00887DDA" w:rsidRPr="00C949EB">
        <w:rPr>
          <w:rFonts w:ascii="Trebuchet MS" w:hAnsi="Trebuchet MS" w:cs="Arial"/>
          <w:sz w:val="22"/>
          <w:szCs w:val="22"/>
        </w:rPr>
        <w:t xml:space="preserve"> </w:t>
      </w:r>
      <w:r>
        <w:rPr>
          <w:rFonts w:ascii="Trebuchet MS" w:hAnsi="Trebuchet MS" w:cs="Arial"/>
          <w:sz w:val="22"/>
          <w:szCs w:val="22"/>
        </w:rPr>
        <w:t xml:space="preserve">            </w:t>
      </w:r>
      <w:r w:rsidR="00D9625E">
        <w:rPr>
          <w:rFonts w:ascii="Trebuchet MS" w:hAnsi="Trebuchet MS" w:cs="Arial"/>
          <w:sz w:val="22"/>
          <w:szCs w:val="22"/>
        </w:rPr>
        <w:tab/>
      </w:r>
      <w:r w:rsidR="00D9625E">
        <w:rPr>
          <w:rFonts w:ascii="Trebuchet MS" w:hAnsi="Trebuchet MS" w:cs="Arial"/>
          <w:sz w:val="22"/>
          <w:szCs w:val="22"/>
        </w:rPr>
        <w:tab/>
      </w:r>
      <w:r w:rsidR="007542C8" w:rsidRPr="00BC0127">
        <w:rPr>
          <w:rFonts w:ascii="Trebuchet MS" w:hAnsi="Trebuchet MS"/>
          <w:b/>
          <w:bCs/>
          <w:sz w:val="22"/>
          <w:szCs w:val="22"/>
        </w:rPr>
        <w:t>Darbų vykdymo dokumentai</w:t>
      </w:r>
    </w:p>
    <w:p w14:paraId="7C658A54" w14:textId="77777777" w:rsidR="007542C8" w:rsidRDefault="007542C8" w:rsidP="00262380">
      <w:pPr>
        <w:tabs>
          <w:tab w:val="left" w:pos="1701"/>
        </w:tabs>
        <w:jc w:val="both"/>
        <w:rPr>
          <w:rFonts w:ascii="Trebuchet MS" w:hAnsi="Trebuchet MS" w:cs="Arial"/>
          <w:sz w:val="22"/>
          <w:szCs w:val="22"/>
        </w:rPr>
      </w:pPr>
    </w:p>
    <w:p w14:paraId="41818506" w14:textId="489C574E" w:rsidR="00262380" w:rsidRDefault="007542C8" w:rsidP="00262380">
      <w:pPr>
        <w:tabs>
          <w:tab w:val="left" w:pos="1701"/>
        </w:tabs>
        <w:jc w:val="both"/>
        <w:rPr>
          <w:rFonts w:ascii="Trebuchet MS" w:hAnsi="Trebuchet MS" w:cs="Arial"/>
          <w:b/>
          <w:bCs/>
          <w:sz w:val="22"/>
          <w:szCs w:val="22"/>
        </w:rPr>
      </w:pPr>
      <w:r>
        <w:rPr>
          <w:rFonts w:ascii="Trebuchet MS" w:hAnsi="Trebuchet MS" w:cs="Arial"/>
          <w:sz w:val="22"/>
          <w:szCs w:val="22"/>
        </w:rPr>
        <w:tab/>
      </w:r>
      <w:r>
        <w:rPr>
          <w:rFonts w:ascii="Trebuchet MS" w:hAnsi="Trebuchet MS" w:cs="Arial"/>
          <w:sz w:val="22"/>
          <w:szCs w:val="22"/>
        </w:rPr>
        <w:tab/>
      </w:r>
      <w:r w:rsidR="00262380" w:rsidRPr="00D9625E">
        <w:rPr>
          <w:rFonts w:ascii="Trebuchet MS" w:hAnsi="Trebuchet MS" w:cs="Arial"/>
          <w:b/>
          <w:bCs/>
          <w:sz w:val="22"/>
          <w:szCs w:val="22"/>
        </w:rPr>
        <w:t>5.6 punktas papildomas naujomis pastraipomis:</w:t>
      </w:r>
    </w:p>
    <w:p w14:paraId="27ABA042" w14:textId="77777777" w:rsidR="00D13DA5" w:rsidRDefault="00D13DA5" w:rsidP="00262380">
      <w:pPr>
        <w:tabs>
          <w:tab w:val="left" w:pos="1701"/>
        </w:tabs>
        <w:jc w:val="both"/>
        <w:rPr>
          <w:rFonts w:ascii="Trebuchet MS" w:hAnsi="Trebuchet MS" w:cs="Arial"/>
          <w:sz w:val="22"/>
          <w:szCs w:val="22"/>
        </w:rPr>
      </w:pPr>
    </w:p>
    <w:p w14:paraId="324BAC95" w14:textId="5FC80AC8" w:rsidR="00262380" w:rsidRPr="0082657B" w:rsidRDefault="00262380" w:rsidP="00B97C46">
      <w:pPr>
        <w:pStyle w:val="ListParagraph"/>
        <w:tabs>
          <w:tab w:val="left" w:pos="851"/>
        </w:tabs>
        <w:spacing w:after="120"/>
        <w:ind w:left="2160"/>
        <w:jc w:val="both"/>
        <w:rPr>
          <w:rFonts w:ascii="Trebuchet MS" w:hAnsi="Trebuchet MS"/>
          <w:sz w:val="22"/>
          <w:szCs w:val="22"/>
        </w:rPr>
      </w:pPr>
      <w:r w:rsidRPr="0082657B">
        <w:rPr>
          <w:rFonts w:ascii="Trebuchet MS" w:hAnsi="Trebuchet MS"/>
          <w:sz w:val="22"/>
          <w:szCs w:val="22"/>
        </w:rPr>
        <w:t xml:space="preserve">Po Techninio projekto parengimo ir suderinimo Rangovas, vadovaudamasis Turto grupių ir turto vienetų klasifikatoriumi, pridedamu prie Sutarties, turi </w:t>
      </w:r>
      <w:r w:rsidR="004F56FC" w:rsidRPr="0082657B">
        <w:rPr>
          <w:rFonts w:ascii="Trebuchet MS" w:hAnsi="Trebuchet MS"/>
          <w:sz w:val="22"/>
          <w:szCs w:val="22"/>
        </w:rPr>
        <w:t>atnaujinti</w:t>
      </w:r>
      <w:r w:rsidRPr="0082657B">
        <w:rPr>
          <w:rFonts w:ascii="Trebuchet MS" w:hAnsi="Trebuchet MS"/>
          <w:sz w:val="22"/>
          <w:szCs w:val="22"/>
        </w:rPr>
        <w:t xml:space="preserve"> ir su Užsakovu raštu  suderinti </w:t>
      </w:r>
      <w:r w:rsidR="004F56FC" w:rsidRPr="0082657B">
        <w:rPr>
          <w:rFonts w:ascii="Trebuchet MS" w:hAnsi="Trebuchet MS"/>
          <w:sz w:val="22"/>
          <w:szCs w:val="22"/>
        </w:rPr>
        <w:t>Sutarties kainos detalizaciją</w:t>
      </w:r>
      <w:r w:rsidRPr="0082657B">
        <w:rPr>
          <w:rFonts w:ascii="Trebuchet MS" w:hAnsi="Trebuchet MS"/>
          <w:sz w:val="22"/>
          <w:szCs w:val="22"/>
        </w:rPr>
        <w:t xml:space="preserve">, taip pat sudaryti turto vienetų sąrašą, priskirdamas vertes, atitinkančias Rangovo Pirkimo metu pasiūlymo </w:t>
      </w:r>
      <w:r w:rsidR="004F56FC" w:rsidRPr="0082657B">
        <w:rPr>
          <w:rFonts w:ascii="Trebuchet MS" w:hAnsi="Trebuchet MS"/>
          <w:sz w:val="22"/>
          <w:szCs w:val="22"/>
        </w:rPr>
        <w:t>Sutarties kainos detalizacijoje</w:t>
      </w:r>
      <w:r w:rsidRPr="0082657B">
        <w:rPr>
          <w:rFonts w:ascii="Trebuchet MS" w:hAnsi="Trebuchet MS"/>
          <w:sz w:val="22"/>
          <w:szCs w:val="22"/>
        </w:rPr>
        <w:t xml:space="preserve"> pateiktas sumines eilutes. Ši</w:t>
      </w:r>
      <w:r w:rsidR="004F56FC" w:rsidRPr="0082657B">
        <w:rPr>
          <w:rFonts w:ascii="Trebuchet MS" w:hAnsi="Trebuchet MS"/>
          <w:sz w:val="22"/>
          <w:szCs w:val="22"/>
        </w:rPr>
        <w:t xml:space="preserve"> Sutarties kainos detalizacijos</w:t>
      </w:r>
      <w:r w:rsidRPr="0082657B">
        <w:rPr>
          <w:rFonts w:ascii="Trebuchet MS" w:hAnsi="Trebuchet MS"/>
          <w:sz w:val="22"/>
          <w:szCs w:val="22"/>
        </w:rPr>
        <w:t xml:space="preserve"> versija turi būti naudojama rengiant Atliktų darbų aktus, kai tai numatyta Sutartyje. Atliktų Darbų apmokėjimas pagal </w:t>
      </w:r>
      <w:r w:rsidR="004F56FC" w:rsidRPr="0082657B">
        <w:rPr>
          <w:rFonts w:ascii="Trebuchet MS" w:hAnsi="Trebuchet MS"/>
          <w:sz w:val="22"/>
          <w:szCs w:val="22"/>
        </w:rPr>
        <w:t>Mokėjimų žiniaraštį</w:t>
      </w:r>
      <w:r w:rsidRPr="0082657B">
        <w:rPr>
          <w:rFonts w:ascii="Trebuchet MS" w:hAnsi="Trebuchet MS"/>
          <w:sz w:val="22"/>
          <w:szCs w:val="22"/>
        </w:rPr>
        <w:t xml:space="preserve"> galimas tik po </w:t>
      </w:r>
      <w:r w:rsidR="004F56FC" w:rsidRPr="0082657B">
        <w:rPr>
          <w:rFonts w:ascii="Trebuchet MS" w:hAnsi="Trebuchet MS"/>
          <w:sz w:val="22"/>
          <w:szCs w:val="22"/>
        </w:rPr>
        <w:t>atnaujintos Sutarties kainos detalizacijos</w:t>
      </w:r>
      <w:r w:rsidRPr="0082657B">
        <w:rPr>
          <w:rFonts w:ascii="Trebuchet MS" w:hAnsi="Trebuchet MS"/>
          <w:sz w:val="22"/>
          <w:szCs w:val="22"/>
        </w:rPr>
        <w:t xml:space="preserve"> suderinimo ir Šalių patvirtinimo raštu.</w:t>
      </w:r>
    </w:p>
    <w:p w14:paraId="51BDD9C1" w14:textId="75BE2051" w:rsidR="00DB193D" w:rsidRDefault="004F56FC" w:rsidP="0082657B">
      <w:pPr>
        <w:pStyle w:val="Heading2"/>
        <w:spacing w:before="480" w:after="120"/>
        <w:ind w:left="2127" w:hanging="3"/>
        <w:jc w:val="both"/>
        <w:rPr>
          <w:rFonts w:ascii="Trebuchet MS" w:hAnsi="Trebuchet MS"/>
          <w:b w:val="0"/>
          <w:bCs w:val="0"/>
          <w:sz w:val="22"/>
          <w:szCs w:val="22"/>
        </w:rPr>
      </w:pPr>
      <w:r w:rsidRPr="0082657B">
        <w:rPr>
          <w:rFonts w:ascii="Trebuchet MS" w:hAnsi="Trebuchet MS"/>
          <w:b w:val="0"/>
          <w:bCs w:val="0"/>
          <w:sz w:val="22"/>
          <w:szCs w:val="22"/>
        </w:rPr>
        <w:t>Atnaujintoje Sutarties  kainos detalizacijoje</w:t>
      </w:r>
      <w:r w:rsidR="00262380" w:rsidRPr="0082657B">
        <w:rPr>
          <w:rFonts w:ascii="Trebuchet MS" w:hAnsi="Trebuchet MS"/>
          <w:b w:val="0"/>
          <w:bCs w:val="0"/>
          <w:sz w:val="22"/>
          <w:szCs w:val="22"/>
        </w:rPr>
        <w:t xml:space="preserve"> nurodytų turto vienetų kainų suma (kartu su Techninio projekto parengimo ir inžinerinių tyrinėjimų Darbų dalimi) turi atitikti </w:t>
      </w:r>
      <w:r w:rsidRPr="0082657B">
        <w:rPr>
          <w:rFonts w:ascii="Trebuchet MS" w:hAnsi="Trebuchet MS"/>
          <w:b w:val="0"/>
          <w:bCs w:val="0"/>
          <w:sz w:val="22"/>
          <w:szCs w:val="22"/>
        </w:rPr>
        <w:t xml:space="preserve">Priimtą </w:t>
      </w:r>
      <w:r w:rsidR="00262380" w:rsidRPr="0082657B">
        <w:rPr>
          <w:rFonts w:ascii="Trebuchet MS" w:hAnsi="Trebuchet MS"/>
          <w:b w:val="0"/>
          <w:bCs w:val="0"/>
          <w:sz w:val="22"/>
          <w:szCs w:val="22"/>
        </w:rPr>
        <w:t xml:space="preserve">Sutarties </w:t>
      </w:r>
      <w:r w:rsidRPr="0082657B">
        <w:rPr>
          <w:rFonts w:ascii="Trebuchet MS" w:hAnsi="Trebuchet MS"/>
          <w:b w:val="0"/>
          <w:bCs w:val="0"/>
          <w:sz w:val="22"/>
          <w:szCs w:val="22"/>
        </w:rPr>
        <w:t>sumą. Sutarties kainos detalizacija</w:t>
      </w:r>
      <w:r w:rsidR="00262380" w:rsidRPr="0082657B">
        <w:rPr>
          <w:rFonts w:ascii="Trebuchet MS" w:hAnsi="Trebuchet MS"/>
          <w:b w:val="0"/>
          <w:bCs w:val="0"/>
          <w:sz w:val="22"/>
          <w:szCs w:val="22"/>
        </w:rPr>
        <w:t xml:space="preserve"> gali būti keičiama Šalims pakeitimus suderinus rašt</w:t>
      </w:r>
      <w:r w:rsidR="0082657B" w:rsidRPr="0082657B">
        <w:rPr>
          <w:rFonts w:ascii="Trebuchet MS" w:hAnsi="Trebuchet MS"/>
          <w:b w:val="0"/>
          <w:bCs w:val="0"/>
          <w:sz w:val="22"/>
          <w:szCs w:val="22"/>
        </w:rPr>
        <w:t>u</w:t>
      </w:r>
      <w:r w:rsidR="00262380" w:rsidRPr="0082657B">
        <w:rPr>
          <w:rFonts w:ascii="Trebuchet MS" w:hAnsi="Trebuchet MS"/>
          <w:b w:val="0"/>
          <w:bCs w:val="0"/>
          <w:sz w:val="22"/>
          <w:szCs w:val="22"/>
        </w:rPr>
        <w:t>.</w:t>
      </w:r>
    </w:p>
    <w:p w14:paraId="7881BD40" w14:textId="79A8A0FA" w:rsidR="00514A4E" w:rsidRDefault="00514A4E" w:rsidP="0082657B">
      <w:pPr>
        <w:rPr>
          <w:rFonts w:ascii="Trebuchet MS" w:hAnsi="Trebuchet MS"/>
          <w:b/>
          <w:bCs/>
          <w:sz w:val="22"/>
          <w:szCs w:val="22"/>
        </w:rPr>
      </w:pPr>
    </w:p>
    <w:p w14:paraId="55349F6A" w14:textId="77777777" w:rsidR="00033F5B" w:rsidRDefault="00033F5B" w:rsidP="0082657B">
      <w:pPr>
        <w:rPr>
          <w:rFonts w:ascii="Trebuchet MS" w:hAnsi="Trebuchet MS"/>
          <w:b/>
          <w:bCs/>
          <w:sz w:val="22"/>
          <w:szCs w:val="22"/>
        </w:rPr>
      </w:pPr>
    </w:p>
    <w:p w14:paraId="19EACB93" w14:textId="6912277C" w:rsidR="0082657B" w:rsidRPr="0082657B" w:rsidRDefault="0082657B" w:rsidP="0082657B">
      <w:pPr>
        <w:rPr>
          <w:rFonts w:ascii="Trebuchet MS" w:hAnsi="Trebuchet MS"/>
          <w:b/>
          <w:bCs/>
          <w:sz w:val="22"/>
          <w:szCs w:val="22"/>
        </w:rPr>
      </w:pPr>
      <w:r w:rsidRPr="0082657B">
        <w:rPr>
          <w:rFonts w:ascii="Trebuchet MS" w:hAnsi="Trebuchet MS"/>
          <w:b/>
          <w:bCs/>
          <w:sz w:val="22"/>
          <w:szCs w:val="22"/>
        </w:rPr>
        <w:lastRenderedPageBreak/>
        <w:t>6 straipsnis</w:t>
      </w:r>
      <w:r w:rsidRPr="0082657B">
        <w:rPr>
          <w:rFonts w:ascii="Trebuchet MS" w:hAnsi="Trebuchet MS"/>
          <w:b/>
          <w:bCs/>
          <w:sz w:val="22"/>
          <w:szCs w:val="22"/>
        </w:rPr>
        <w:tab/>
      </w:r>
      <w:r w:rsidRPr="0082657B">
        <w:rPr>
          <w:rFonts w:ascii="Trebuchet MS" w:hAnsi="Trebuchet MS"/>
          <w:b/>
          <w:bCs/>
          <w:sz w:val="22"/>
          <w:szCs w:val="22"/>
        </w:rPr>
        <w:tab/>
        <w:t>Tarnautojai ir darbininkai</w:t>
      </w:r>
    </w:p>
    <w:p w14:paraId="7B579960" w14:textId="77777777" w:rsidR="00DB193D" w:rsidRPr="00C949EB" w:rsidRDefault="00DB193D" w:rsidP="00DB193D">
      <w:pPr>
        <w:jc w:val="both"/>
        <w:rPr>
          <w:rFonts w:ascii="Trebuchet MS" w:hAnsi="Trebuchet MS" w:cs="Arial"/>
          <w:sz w:val="22"/>
          <w:szCs w:val="22"/>
        </w:rPr>
      </w:pPr>
    </w:p>
    <w:p w14:paraId="6AA3F707" w14:textId="77777777" w:rsidR="00DF2A55" w:rsidRPr="00C949EB" w:rsidRDefault="00DF2A55" w:rsidP="00DF2A55">
      <w:pPr>
        <w:ind w:left="2124" w:hanging="2124"/>
        <w:jc w:val="both"/>
        <w:rPr>
          <w:rFonts w:ascii="Trebuchet MS" w:hAnsi="Trebuchet MS" w:cs="Arial"/>
          <w:b/>
          <w:bCs/>
          <w:sz w:val="22"/>
          <w:szCs w:val="22"/>
        </w:rPr>
      </w:pPr>
      <w:r w:rsidRPr="00C949EB">
        <w:rPr>
          <w:rFonts w:ascii="Trebuchet MS" w:hAnsi="Trebuchet MS" w:cs="Arial"/>
          <w:bCs/>
          <w:sz w:val="22"/>
          <w:szCs w:val="22"/>
        </w:rPr>
        <w:t>6.8</w:t>
      </w:r>
      <w:r w:rsidRPr="00C949EB">
        <w:rPr>
          <w:rFonts w:ascii="Trebuchet MS" w:hAnsi="Trebuchet MS" w:cs="Arial"/>
          <w:b/>
          <w:bCs/>
          <w:sz w:val="22"/>
          <w:szCs w:val="22"/>
        </w:rPr>
        <w:t xml:space="preserve"> </w:t>
      </w:r>
      <w:r w:rsidRPr="00C949EB">
        <w:rPr>
          <w:rFonts w:ascii="Trebuchet MS" w:hAnsi="Trebuchet MS" w:cs="Arial"/>
          <w:b/>
          <w:bCs/>
          <w:sz w:val="22"/>
          <w:szCs w:val="22"/>
        </w:rPr>
        <w:tab/>
        <w:t>Rangovo vadovavimas</w:t>
      </w:r>
    </w:p>
    <w:p w14:paraId="2F48AAD3" w14:textId="77777777" w:rsidR="00DF2A55" w:rsidRPr="00C949EB" w:rsidRDefault="00DF2A55" w:rsidP="00DF2A55">
      <w:pPr>
        <w:ind w:left="2124" w:firstLine="3"/>
        <w:jc w:val="both"/>
        <w:rPr>
          <w:rFonts w:ascii="Trebuchet MS" w:hAnsi="Trebuchet MS" w:cs="Arial"/>
          <w:bCs/>
          <w:sz w:val="22"/>
          <w:szCs w:val="22"/>
        </w:rPr>
      </w:pPr>
    </w:p>
    <w:p w14:paraId="11CE2DFB" w14:textId="77777777" w:rsidR="00337992" w:rsidRPr="00F904CB" w:rsidRDefault="00337992" w:rsidP="00337992">
      <w:pPr>
        <w:ind w:left="2126" w:hanging="2"/>
        <w:jc w:val="both"/>
        <w:rPr>
          <w:rFonts w:ascii="Trebuchet MS" w:hAnsi="Trebuchet MS" w:cs="Arial"/>
          <w:b/>
          <w:sz w:val="22"/>
          <w:szCs w:val="22"/>
        </w:rPr>
      </w:pPr>
      <w:r w:rsidRPr="00F904CB">
        <w:rPr>
          <w:rFonts w:ascii="Trebuchet MS" w:hAnsi="Trebuchet MS"/>
          <w:b/>
          <w:bCs/>
          <w:sz w:val="22"/>
          <w:szCs w:val="22"/>
        </w:rPr>
        <w:t>6.8 punkto pirmoje pastraipoje</w:t>
      </w:r>
      <w:r w:rsidRPr="00F904CB">
        <w:rPr>
          <w:rFonts w:ascii="Trebuchet MS" w:hAnsi="Trebuchet MS"/>
          <w:b/>
          <w:sz w:val="22"/>
          <w:szCs w:val="22"/>
        </w:rPr>
        <w:t xml:space="preserve"> prieš tašką įterpiamas toks tekstas ir nauj</w:t>
      </w:r>
      <w:r w:rsidR="00754A03" w:rsidRPr="00F904CB">
        <w:rPr>
          <w:rFonts w:ascii="Trebuchet MS" w:hAnsi="Trebuchet MS"/>
          <w:b/>
          <w:sz w:val="22"/>
          <w:szCs w:val="22"/>
        </w:rPr>
        <w:t>os</w:t>
      </w:r>
      <w:r w:rsidRPr="00F904CB">
        <w:rPr>
          <w:rFonts w:ascii="Trebuchet MS" w:hAnsi="Trebuchet MS"/>
          <w:b/>
          <w:sz w:val="22"/>
          <w:szCs w:val="22"/>
        </w:rPr>
        <w:t xml:space="preserve"> pastraip</w:t>
      </w:r>
      <w:r w:rsidR="00754A03" w:rsidRPr="00F904CB">
        <w:rPr>
          <w:rFonts w:ascii="Trebuchet MS" w:hAnsi="Trebuchet MS"/>
          <w:b/>
          <w:sz w:val="22"/>
          <w:szCs w:val="22"/>
        </w:rPr>
        <w:t>os</w:t>
      </w:r>
      <w:r w:rsidRPr="00F904CB">
        <w:rPr>
          <w:rFonts w:ascii="Trebuchet MS" w:hAnsi="Trebuchet MS"/>
          <w:b/>
          <w:sz w:val="22"/>
          <w:szCs w:val="22"/>
        </w:rPr>
        <w:t>:</w:t>
      </w:r>
    </w:p>
    <w:p w14:paraId="2DC6BB0B" w14:textId="77777777" w:rsidR="00337992" w:rsidRPr="00F904CB" w:rsidRDefault="00337992" w:rsidP="00337992">
      <w:pPr>
        <w:ind w:left="2126" w:hanging="2"/>
        <w:jc w:val="both"/>
        <w:rPr>
          <w:rFonts w:ascii="Trebuchet MS" w:hAnsi="Trebuchet MS" w:cs="Arial"/>
          <w:b/>
          <w:sz w:val="22"/>
          <w:szCs w:val="22"/>
        </w:rPr>
      </w:pPr>
    </w:p>
    <w:p w14:paraId="3C026C10" w14:textId="7E861E23" w:rsidR="00337992" w:rsidRPr="00F904CB" w:rsidRDefault="00337992" w:rsidP="00337992">
      <w:pPr>
        <w:ind w:left="2126" w:hanging="2"/>
        <w:jc w:val="both"/>
        <w:rPr>
          <w:rFonts w:ascii="Trebuchet MS" w:hAnsi="Trebuchet MS" w:cs="Arial"/>
          <w:sz w:val="22"/>
          <w:szCs w:val="22"/>
        </w:rPr>
      </w:pPr>
      <w:r w:rsidRPr="00F904CB">
        <w:rPr>
          <w:rFonts w:ascii="Trebuchet MS" w:hAnsi="Trebuchet MS"/>
          <w:sz w:val="22"/>
          <w:szCs w:val="22"/>
        </w:rPr>
        <w:t>įskaitant, be kita ko, 1</w:t>
      </w:r>
      <w:r w:rsidR="00DB74F9">
        <w:rPr>
          <w:rFonts w:ascii="Trebuchet MS" w:hAnsi="Trebuchet MS"/>
          <w:sz w:val="22"/>
          <w:szCs w:val="22"/>
        </w:rPr>
        <w:t>0</w:t>
      </w:r>
      <w:r w:rsidRPr="00F904CB">
        <w:rPr>
          <w:rFonts w:ascii="Trebuchet MS" w:hAnsi="Trebuchet MS"/>
          <w:sz w:val="22"/>
          <w:szCs w:val="22"/>
        </w:rPr>
        <w:t xml:space="preserve"> priede</w:t>
      </w:r>
      <w:r w:rsidR="00E609EC">
        <w:rPr>
          <w:rFonts w:ascii="Trebuchet MS" w:hAnsi="Trebuchet MS"/>
          <w:sz w:val="22"/>
          <w:szCs w:val="22"/>
        </w:rPr>
        <w:t xml:space="preserve"> [</w:t>
      </w:r>
      <w:r w:rsidR="00E609EC">
        <w:rPr>
          <w:rFonts w:ascii="Trebuchet MS" w:hAnsi="Trebuchet MS"/>
          <w:i/>
          <w:iCs/>
          <w:sz w:val="22"/>
          <w:szCs w:val="22"/>
        </w:rPr>
        <w:t>Rangovo vadovų sąrašas</w:t>
      </w:r>
      <w:r w:rsidR="00E609EC">
        <w:rPr>
          <w:rFonts w:ascii="Trebuchet MS" w:hAnsi="Trebuchet MS"/>
          <w:sz w:val="22"/>
          <w:szCs w:val="22"/>
        </w:rPr>
        <w:t>]</w:t>
      </w:r>
      <w:r w:rsidRPr="00F904CB">
        <w:rPr>
          <w:rFonts w:ascii="Trebuchet MS" w:hAnsi="Trebuchet MS"/>
          <w:sz w:val="22"/>
          <w:szCs w:val="22"/>
        </w:rPr>
        <w:t xml:space="preserve"> nurodytus Rangovo vadovus. </w:t>
      </w:r>
    </w:p>
    <w:p w14:paraId="43F87E33" w14:textId="77777777" w:rsidR="00337992" w:rsidRPr="00F904CB" w:rsidRDefault="00337992" w:rsidP="00337992">
      <w:pPr>
        <w:ind w:left="2126" w:hanging="2"/>
        <w:jc w:val="both"/>
        <w:rPr>
          <w:rFonts w:ascii="Trebuchet MS" w:hAnsi="Trebuchet MS" w:cs="Arial"/>
          <w:sz w:val="22"/>
          <w:szCs w:val="22"/>
        </w:rPr>
      </w:pPr>
    </w:p>
    <w:p w14:paraId="2F0E42F2" w14:textId="32916B34" w:rsidR="00337992" w:rsidRPr="00F904CB" w:rsidRDefault="00337992" w:rsidP="00337992">
      <w:pPr>
        <w:ind w:left="2126" w:hanging="2"/>
        <w:jc w:val="both"/>
        <w:rPr>
          <w:rFonts w:ascii="Trebuchet MS" w:hAnsi="Trebuchet MS"/>
          <w:sz w:val="22"/>
          <w:szCs w:val="22"/>
        </w:rPr>
      </w:pPr>
      <w:r w:rsidRPr="00F904CB">
        <w:rPr>
          <w:rFonts w:ascii="Trebuchet MS" w:hAnsi="Trebuchet MS"/>
          <w:sz w:val="22"/>
          <w:szCs w:val="22"/>
        </w:rPr>
        <w:t>Jei Rangovas ketina pakeisti kurį nors 1</w:t>
      </w:r>
      <w:r w:rsidR="00DB74F9">
        <w:rPr>
          <w:rFonts w:ascii="Trebuchet MS" w:hAnsi="Trebuchet MS"/>
          <w:sz w:val="22"/>
          <w:szCs w:val="22"/>
        </w:rPr>
        <w:t>0</w:t>
      </w:r>
      <w:r w:rsidRPr="00F904CB">
        <w:rPr>
          <w:rFonts w:ascii="Trebuchet MS" w:hAnsi="Trebuchet MS"/>
          <w:sz w:val="22"/>
          <w:szCs w:val="22"/>
        </w:rPr>
        <w:t xml:space="preserve"> priede</w:t>
      </w:r>
      <w:r w:rsidR="00E609EC">
        <w:rPr>
          <w:rFonts w:ascii="Trebuchet MS" w:hAnsi="Trebuchet MS"/>
          <w:sz w:val="22"/>
          <w:szCs w:val="22"/>
        </w:rPr>
        <w:t xml:space="preserve"> [</w:t>
      </w:r>
      <w:r w:rsidR="00E609EC">
        <w:rPr>
          <w:rFonts w:ascii="Trebuchet MS" w:hAnsi="Trebuchet MS"/>
          <w:i/>
          <w:iCs/>
          <w:sz w:val="22"/>
          <w:szCs w:val="22"/>
        </w:rPr>
        <w:t>Rangovo vadovų sąrašas</w:t>
      </w:r>
      <w:r w:rsidR="00E609EC">
        <w:rPr>
          <w:rFonts w:ascii="Trebuchet MS" w:hAnsi="Trebuchet MS"/>
          <w:sz w:val="22"/>
          <w:szCs w:val="22"/>
        </w:rPr>
        <w:t>]</w:t>
      </w:r>
      <w:r w:rsidRPr="00F904CB">
        <w:rPr>
          <w:rFonts w:ascii="Trebuchet MS" w:hAnsi="Trebuchet MS"/>
          <w:sz w:val="22"/>
          <w:szCs w:val="22"/>
        </w:rPr>
        <w:t xml:space="preserve"> nurodytą Rangovo vadovą, jis privalo pateikti Inžinieriui išankstinį pranešimą, kuriame nurodo numatomo naujo vadovo kontaktinius duomenis ir </w:t>
      </w:r>
      <w:r w:rsidR="001E3C4F" w:rsidRPr="00F904CB">
        <w:rPr>
          <w:rFonts w:ascii="Trebuchet MS" w:hAnsi="Trebuchet MS"/>
          <w:sz w:val="22"/>
          <w:szCs w:val="22"/>
        </w:rPr>
        <w:t>Pirkimo sąlygose tokiam vadovui nustatytą kvalifikaciją patvirtinančius dokumentus.</w:t>
      </w:r>
      <w:r w:rsidRPr="00F904CB">
        <w:rPr>
          <w:rFonts w:ascii="Trebuchet MS" w:hAnsi="Trebuchet MS"/>
          <w:sz w:val="22"/>
          <w:szCs w:val="22"/>
        </w:rPr>
        <w:t xml:space="preserve"> Rangovas negali keisti 1</w:t>
      </w:r>
      <w:r w:rsidR="00DB74F9">
        <w:rPr>
          <w:rFonts w:ascii="Trebuchet MS" w:hAnsi="Trebuchet MS"/>
          <w:sz w:val="22"/>
          <w:szCs w:val="22"/>
        </w:rPr>
        <w:t>0</w:t>
      </w:r>
      <w:r w:rsidRPr="00F904CB">
        <w:rPr>
          <w:rFonts w:ascii="Trebuchet MS" w:hAnsi="Trebuchet MS"/>
          <w:sz w:val="22"/>
          <w:szCs w:val="22"/>
        </w:rPr>
        <w:t xml:space="preserve"> priede</w:t>
      </w:r>
      <w:r w:rsidR="00E609EC">
        <w:rPr>
          <w:rFonts w:ascii="Trebuchet MS" w:hAnsi="Trebuchet MS"/>
          <w:sz w:val="22"/>
          <w:szCs w:val="22"/>
        </w:rPr>
        <w:t xml:space="preserve"> [</w:t>
      </w:r>
      <w:r w:rsidR="00E609EC">
        <w:rPr>
          <w:rFonts w:ascii="Trebuchet MS" w:hAnsi="Trebuchet MS"/>
          <w:i/>
          <w:iCs/>
          <w:sz w:val="22"/>
          <w:szCs w:val="22"/>
        </w:rPr>
        <w:t>Rangovo vadovų sąrašas</w:t>
      </w:r>
      <w:r w:rsidR="00E609EC">
        <w:rPr>
          <w:rFonts w:ascii="Trebuchet MS" w:hAnsi="Trebuchet MS"/>
          <w:sz w:val="22"/>
          <w:szCs w:val="22"/>
        </w:rPr>
        <w:t>]</w:t>
      </w:r>
      <w:r w:rsidRPr="00F904CB">
        <w:rPr>
          <w:rFonts w:ascii="Trebuchet MS" w:hAnsi="Trebuchet MS"/>
          <w:sz w:val="22"/>
          <w:szCs w:val="22"/>
        </w:rPr>
        <w:t xml:space="preserve"> nurodytų Rangovo vadovų asmenimis, dėl kurių </w:t>
      </w:r>
      <w:r w:rsidR="00754A03" w:rsidRPr="00F904CB">
        <w:rPr>
          <w:rFonts w:ascii="Trebuchet MS" w:hAnsi="Trebuchet MS"/>
          <w:sz w:val="22"/>
          <w:szCs w:val="22"/>
        </w:rPr>
        <w:t>Užsakovas neduoda sutikimo</w:t>
      </w:r>
      <w:r w:rsidRPr="00F904CB">
        <w:rPr>
          <w:rFonts w:ascii="Trebuchet MS" w:hAnsi="Trebuchet MS"/>
          <w:sz w:val="22"/>
          <w:szCs w:val="22"/>
        </w:rPr>
        <w:t>, pateikdamas Rangovui pranešimą su prieštaravimo pagrindimu per 7 dienas po Rangovo pranešimo gavimo.</w:t>
      </w:r>
    </w:p>
    <w:p w14:paraId="512AFE47" w14:textId="77777777" w:rsidR="00754A03" w:rsidRPr="00F904CB" w:rsidRDefault="00754A03" w:rsidP="00337992">
      <w:pPr>
        <w:ind w:left="2126" w:hanging="2"/>
        <w:jc w:val="both"/>
        <w:rPr>
          <w:rFonts w:ascii="Trebuchet MS" w:hAnsi="Trebuchet MS"/>
          <w:sz w:val="22"/>
          <w:szCs w:val="22"/>
        </w:rPr>
      </w:pPr>
    </w:p>
    <w:p w14:paraId="7969C4C1" w14:textId="18DC34D0" w:rsidR="00754A03" w:rsidRPr="00C949EB" w:rsidRDefault="00754A03" w:rsidP="00754A03">
      <w:pPr>
        <w:ind w:left="2124"/>
        <w:jc w:val="both"/>
        <w:rPr>
          <w:rFonts w:ascii="Trebuchet MS" w:hAnsi="Trebuchet MS" w:cs="Arial"/>
          <w:sz w:val="22"/>
          <w:szCs w:val="22"/>
        </w:rPr>
      </w:pPr>
      <w:r w:rsidRPr="00F904CB">
        <w:rPr>
          <w:rFonts w:ascii="Trebuchet MS" w:hAnsi="Trebuchet MS" w:cs="Arial"/>
          <w:sz w:val="22"/>
          <w:szCs w:val="22"/>
        </w:rPr>
        <w:t>1</w:t>
      </w:r>
      <w:r w:rsidR="00DB74F9">
        <w:rPr>
          <w:rFonts w:ascii="Trebuchet MS" w:hAnsi="Trebuchet MS" w:cs="Arial"/>
          <w:sz w:val="22"/>
          <w:szCs w:val="22"/>
        </w:rPr>
        <w:t>0</w:t>
      </w:r>
      <w:r w:rsidRPr="00F904CB">
        <w:rPr>
          <w:rFonts w:ascii="Trebuchet MS" w:hAnsi="Trebuchet MS" w:cs="Arial"/>
          <w:sz w:val="22"/>
          <w:szCs w:val="22"/>
        </w:rPr>
        <w:t xml:space="preserve"> priede </w:t>
      </w:r>
      <w:r w:rsidR="00E609EC">
        <w:rPr>
          <w:rFonts w:ascii="Trebuchet MS" w:hAnsi="Trebuchet MS"/>
          <w:sz w:val="22"/>
          <w:szCs w:val="22"/>
        </w:rPr>
        <w:t>[</w:t>
      </w:r>
      <w:r w:rsidR="00E609EC">
        <w:rPr>
          <w:rFonts w:ascii="Trebuchet MS" w:hAnsi="Trebuchet MS"/>
          <w:i/>
          <w:iCs/>
          <w:sz w:val="22"/>
          <w:szCs w:val="22"/>
        </w:rPr>
        <w:t>Rangovo vadovų sąrašas</w:t>
      </w:r>
      <w:r w:rsidR="00E609EC">
        <w:rPr>
          <w:rFonts w:ascii="Trebuchet MS" w:hAnsi="Trebuchet MS"/>
          <w:sz w:val="22"/>
          <w:szCs w:val="22"/>
        </w:rPr>
        <w:t xml:space="preserve">] </w:t>
      </w:r>
      <w:r w:rsidRPr="00F904CB">
        <w:rPr>
          <w:rFonts w:ascii="Trebuchet MS" w:hAnsi="Trebuchet MS" w:cs="Arial"/>
          <w:sz w:val="22"/>
          <w:szCs w:val="22"/>
        </w:rPr>
        <w:t>nurodytus Rangovo vadovus Rangovas gali pakeisti kitais specialistais tik dėl objektyvių priežasčių (specialisto mirtis, liga, darbo santykių su Rangovu ar Subrangovu nutraukimas ir pan.), ne žemesnės kvalifikacijos ir patirties nei nustatyta Pirkimo sąlygose ir (ar) reikalaujama Įstatymuose, tik gavęs išankstinį Užsakovo sutikimą tokiam pakeitimui.</w:t>
      </w:r>
    </w:p>
    <w:p w14:paraId="69AE0D95" w14:textId="502C261A" w:rsidR="00337992" w:rsidRDefault="00337992" w:rsidP="00337992">
      <w:pPr>
        <w:pStyle w:val="CommentText"/>
        <w:rPr>
          <w:rFonts w:ascii="Trebuchet MS" w:hAnsi="Trebuchet MS"/>
          <w:sz w:val="22"/>
          <w:szCs w:val="22"/>
        </w:rPr>
      </w:pPr>
    </w:p>
    <w:p w14:paraId="554BF581" w14:textId="74AC9375" w:rsidR="00DF2A55" w:rsidRPr="00C949EB" w:rsidRDefault="00DF2A55" w:rsidP="00DF2A55">
      <w:pPr>
        <w:ind w:left="2124" w:firstLine="3"/>
        <w:jc w:val="both"/>
        <w:rPr>
          <w:rFonts w:ascii="Trebuchet MS" w:hAnsi="Trebuchet MS" w:cs="Arial"/>
          <w:b/>
          <w:bCs/>
          <w:sz w:val="22"/>
          <w:szCs w:val="22"/>
        </w:rPr>
      </w:pPr>
      <w:r w:rsidRPr="00C949EB">
        <w:rPr>
          <w:rFonts w:ascii="Trebuchet MS" w:hAnsi="Trebuchet MS" w:cs="Arial"/>
          <w:b/>
          <w:bCs/>
          <w:sz w:val="22"/>
          <w:szCs w:val="22"/>
        </w:rPr>
        <w:t>6.8 punktas papildomas toki</w:t>
      </w:r>
      <w:r w:rsidR="00701E46">
        <w:rPr>
          <w:rFonts w:ascii="Trebuchet MS" w:hAnsi="Trebuchet MS" w:cs="Arial"/>
          <w:b/>
          <w:bCs/>
          <w:sz w:val="22"/>
          <w:szCs w:val="22"/>
        </w:rPr>
        <w:t>omis</w:t>
      </w:r>
      <w:r w:rsidRPr="00C949EB">
        <w:rPr>
          <w:rFonts w:ascii="Trebuchet MS" w:hAnsi="Trebuchet MS" w:cs="Arial"/>
          <w:b/>
          <w:bCs/>
          <w:sz w:val="22"/>
          <w:szCs w:val="22"/>
        </w:rPr>
        <w:t xml:space="preserve"> pastraip</w:t>
      </w:r>
      <w:r w:rsidR="00701E46">
        <w:rPr>
          <w:rFonts w:ascii="Trebuchet MS" w:hAnsi="Trebuchet MS" w:cs="Arial"/>
          <w:b/>
          <w:bCs/>
          <w:sz w:val="22"/>
          <w:szCs w:val="22"/>
        </w:rPr>
        <w:t>omis</w:t>
      </w:r>
      <w:r w:rsidRPr="00C949EB">
        <w:rPr>
          <w:rFonts w:ascii="Trebuchet MS" w:hAnsi="Trebuchet MS" w:cs="Arial"/>
          <w:b/>
          <w:bCs/>
          <w:sz w:val="22"/>
          <w:szCs w:val="22"/>
        </w:rPr>
        <w:t>:</w:t>
      </w:r>
    </w:p>
    <w:p w14:paraId="5E1630AD" w14:textId="77777777" w:rsidR="00DF2A55" w:rsidRPr="00C949EB" w:rsidRDefault="00DF2A55" w:rsidP="00DF2A55">
      <w:pPr>
        <w:ind w:left="2124" w:firstLine="3"/>
        <w:jc w:val="both"/>
        <w:rPr>
          <w:rFonts w:ascii="Trebuchet MS" w:hAnsi="Trebuchet MS" w:cs="Arial"/>
          <w:bCs/>
          <w:sz w:val="22"/>
          <w:szCs w:val="22"/>
        </w:rPr>
      </w:pPr>
    </w:p>
    <w:p w14:paraId="14563C62" w14:textId="04E505F9" w:rsidR="00DF2A55" w:rsidRDefault="00DF2A55" w:rsidP="00DF2A55">
      <w:pPr>
        <w:ind w:left="2124" w:firstLine="3"/>
        <w:jc w:val="both"/>
        <w:rPr>
          <w:rFonts w:ascii="Trebuchet MS" w:hAnsi="Trebuchet MS" w:cs="Arial"/>
          <w:bCs/>
          <w:sz w:val="22"/>
          <w:szCs w:val="22"/>
        </w:rPr>
      </w:pPr>
      <w:r w:rsidRPr="007B6619">
        <w:rPr>
          <w:rFonts w:ascii="Trebuchet MS" w:hAnsi="Trebuchet MS" w:cs="Arial"/>
          <w:bCs/>
          <w:sz w:val="22"/>
          <w:szCs w:val="22"/>
        </w:rPr>
        <w:t>Darbų metu visomis darbo valandomis Statybvietėje privalo būti bent  vien</w:t>
      </w:r>
      <w:r w:rsidR="00E16451">
        <w:rPr>
          <w:rFonts w:ascii="Trebuchet MS" w:hAnsi="Trebuchet MS" w:cs="Arial"/>
          <w:bCs/>
          <w:sz w:val="22"/>
          <w:szCs w:val="22"/>
        </w:rPr>
        <w:t>as</w:t>
      </w:r>
      <w:r w:rsidRPr="007B6619">
        <w:rPr>
          <w:rFonts w:ascii="Trebuchet MS" w:hAnsi="Trebuchet MS" w:cs="Arial"/>
          <w:bCs/>
          <w:sz w:val="22"/>
          <w:szCs w:val="22"/>
        </w:rPr>
        <w:t xml:space="preserve"> reikiamą kvalifikaciją ir atestatą turintį </w:t>
      </w:r>
      <w:r w:rsidR="00D930AF" w:rsidRPr="007B6619">
        <w:rPr>
          <w:rFonts w:ascii="Trebuchet MS" w:hAnsi="Trebuchet MS" w:cs="Arial"/>
          <w:bCs/>
          <w:sz w:val="22"/>
          <w:szCs w:val="22"/>
        </w:rPr>
        <w:t xml:space="preserve">ypatingo statinio </w:t>
      </w:r>
      <w:r w:rsidRPr="007B6619">
        <w:rPr>
          <w:rFonts w:ascii="Trebuchet MS" w:hAnsi="Trebuchet MS" w:cs="Arial"/>
          <w:bCs/>
          <w:sz w:val="22"/>
          <w:szCs w:val="22"/>
        </w:rPr>
        <w:t>statybos darbų vadov</w:t>
      </w:r>
      <w:r w:rsidR="00E16451">
        <w:rPr>
          <w:rFonts w:ascii="Trebuchet MS" w:hAnsi="Trebuchet MS" w:cs="Arial"/>
          <w:bCs/>
          <w:sz w:val="22"/>
          <w:szCs w:val="22"/>
        </w:rPr>
        <w:t>as</w:t>
      </w:r>
      <w:r w:rsidRPr="007B6619">
        <w:rPr>
          <w:rFonts w:ascii="Trebuchet MS" w:hAnsi="Trebuchet MS" w:cs="Arial"/>
          <w:bCs/>
          <w:sz w:val="22"/>
          <w:szCs w:val="22"/>
        </w:rPr>
        <w:t>.</w:t>
      </w:r>
    </w:p>
    <w:p w14:paraId="6122D8D4" w14:textId="10E51FC6" w:rsidR="00701E46" w:rsidRDefault="00701E46" w:rsidP="00DF2A55">
      <w:pPr>
        <w:ind w:left="2124" w:firstLine="3"/>
        <w:jc w:val="both"/>
        <w:rPr>
          <w:rFonts w:ascii="Trebuchet MS" w:hAnsi="Trebuchet MS" w:cs="Arial"/>
          <w:bCs/>
          <w:sz w:val="22"/>
          <w:szCs w:val="22"/>
        </w:rPr>
      </w:pPr>
    </w:p>
    <w:p w14:paraId="53456C0F" w14:textId="678E7D24" w:rsidR="00701E46" w:rsidRPr="00701E46" w:rsidRDefault="00701E46" w:rsidP="00701E46">
      <w:pPr>
        <w:autoSpaceDE w:val="0"/>
        <w:autoSpaceDN w:val="0"/>
        <w:adjustRightInd w:val="0"/>
        <w:ind w:left="2124" w:firstLine="36"/>
        <w:jc w:val="both"/>
        <w:rPr>
          <w:rFonts w:ascii="Trebuchet MS" w:hAnsi="Trebuchet MS" w:cs="Trebuchet MS"/>
          <w:color w:val="000000"/>
          <w:kern w:val="0"/>
          <w:sz w:val="22"/>
          <w:szCs w:val="22"/>
          <w:lang w:eastAsia="lt-LT"/>
        </w:rPr>
      </w:pPr>
      <w:r w:rsidRPr="00701E46">
        <w:rPr>
          <w:rFonts w:ascii="Trebuchet MS" w:hAnsi="Trebuchet MS" w:cs="Trebuchet MS"/>
          <w:color w:val="000000"/>
          <w:kern w:val="0"/>
          <w:sz w:val="22"/>
          <w:szCs w:val="22"/>
          <w:lang w:eastAsia="lt-LT"/>
        </w:rPr>
        <w:t>Vadovaujantis Užsakovo Šalies Nacionaliniam saugumui užtikrinti svarbių objektų apsaugos įstatymo 17 straipsnio 8 dalies reikalavimais, Užsakovas inicijuoja Rangovo ir Sub</w:t>
      </w:r>
      <w:r w:rsidR="004C702A">
        <w:rPr>
          <w:rFonts w:ascii="Trebuchet MS" w:hAnsi="Trebuchet MS" w:cs="Trebuchet MS"/>
          <w:color w:val="000000"/>
          <w:kern w:val="0"/>
          <w:sz w:val="22"/>
          <w:szCs w:val="22"/>
          <w:lang w:eastAsia="lt-LT"/>
        </w:rPr>
        <w:t>rangovų</w:t>
      </w:r>
      <w:r w:rsidRPr="00701E46">
        <w:rPr>
          <w:rFonts w:ascii="Trebuchet MS" w:hAnsi="Trebuchet MS" w:cs="Trebuchet MS"/>
          <w:color w:val="000000"/>
          <w:kern w:val="0"/>
          <w:sz w:val="22"/>
          <w:szCs w:val="22"/>
          <w:lang w:eastAsia="lt-LT"/>
        </w:rPr>
        <w:t xml:space="preserve"> šioje pastraipoje nurodytų darbuotojų patikros procedūrą, kuri turi būti atlikta iki Statybvietės perdavimo. Vykdant šią procedūrą, Rangovas įsipareigoja per 14 dienų nuo Užsakovo rašto ir Sutarties </w:t>
      </w:r>
      <w:r w:rsidR="004653A9" w:rsidRPr="00701E46">
        <w:rPr>
          <w:rFonts w:ascii="Trebuchet MS" w:hAnsi="Trebuchet MS" w:cs="Trebuchet MS"/>
          <w:color w:val="000000"/>
          <w:kern w:val="0"/>
          <w:sz w:val="22"/>
          <w:szCs w:val="22"/>
          <w:lang w:eastAsia="lt-LT"/>
        </w:rPr>
        <w:t>2</w:t>
      </w:r>
      <w:r w:rsidR="004653A9">
        <w:rPr>
          <w:rFonts w:ascii="Trebuchet MS" w:hAnsi="Trebuchet MS" w:cs="Trebuchet MS"/>
          <w:color w:val="000000"/>
          <w:kern w:val="0"/>
          <w:sz w:val="22"/>
          <w:szCs w:val="22"/>
          <w:lang w:eastAsia="lt-LT"/>
        </w:rPr>
        <w:t>3</w:t>
      </w:r>
      <w:r w:rsidR="004653A9" w:rsidRPr="00701E46">
        <w:rPr>
          <w:rFonts w:ascii="Trebuchet MS" w:hAnsi="Trebuchet MS" w:cs="Trebuchet MS"/>
          <w:color w:val="000000"/>
          <w:kern w:val="0"/>
          <w:sz w:val="22"/>
          <w:szCs w:val="22"/>
          <w:lang w:eastAsia="lt-LT"/>
        </w:rPr>
        <w:t xml:space="preserve"> </w:t>
      </w:r>
      <w:r w:rsidRPr="00701E46">
        <w:rPr>
          <w:rFonts w:ascii="Trebuchet MS" w:hAnsi="Trebuchet MS" w:cs="Trebuchet MS"/>
          <w:color w:val="000000"/>
          <w:kern w:val="0"/>
          <w:sz w:val="22"/>
          <w:szCs w:val="22"/>
          <w:lang w:eastAsia="lt-LT"/>
        </w:rPr>
        <w:t>priede</w:t>
      </w:r>
      <w:r w:rsidR="00E609EC">
        <w:rPr>
          <w:rFonts w:ascii="Trebuchet MS" w:hAnsi="Trebuchet MS" w:cs="Trebuchet MS"/>
          <w:color w:val="000000"/>
          <w:kern w:val="0"/>
          <w:sz w:val="22"/>
          <w:szCs w:val="22"/>
          <w:lang w:eastAsia="lt-LT"/>
        </w:rPr>
        <w:t xml:space="preserve"> [</w:t>
      </w:r>
      <w:r w:rsidR="00E609EC">
        <w:rPr>
          <w:rFonts w:ascii="Trebuchet MS" w:hAnsi="Trebuchet MS" w:cs="Trebuchet MS"/>
          <w:i/>
          <w:iCs/>
          <w:color w:val="000000"/>
          <w:kern w:val="0"/>
          <w:sz w:val="22"/>
          <w:szCs w:val="22"/>
          <w:lang w:eastAsia="lt-LT"/>
        </w:rPr>
        <w:t>Pareigų sąrašo forma</w:t>
      </w:r>
      <w:r w:rsidR="00E609EC">
        <w:rPr>
          <w:rFonts w:ascii="Trebuchet MS" w:hAnsi="Trebuchet MS" w:cs="Trebuchet MS"/>
          <w:color w:val="000000"/>
          <w:kern w:val="0"/>
          <w:sz w:val="22"/>
          <w:szCs w:val="22"/>
          <w:lang w:eastAsia="lt-LT"/>
        </w:rPr>
        <w:t>]</w:t>
      </w:r>
      <w:r w:rsidRPr="00701E46">
        <w:rPr>
          <w:rFonts w:ascii="Trebuchet MS" w:hAnsi="Trebuchet MS" w:cs="Trebuchet MS"/>
          <w:color w:val="000000"/>
          <w:kern w:val="0"/>
          <w:sz w:val="22"/>
          <w:szCs w:val="22"/>
          <w:lang w:eastAsia="lt-LT"/>
        </w:rPr>
        <w:t xml:space="preserve"> nurodyto Pareigų sąrašo, kuriame nurodytos tikrinamų darbuotojų funkcijos/pavestas darbas, gavimo pateikti Užsakovui visus duomenis, dokumentus ir sutikimus, patvirtinančius Rangovo ir </w:t>
      </w:r>
      <w:r w:rsidR="004C702A">
        <w:rPr>
          <w:rFonts w:ascii="Trebuchet MS" w:hAnsi="Trebuchet MS" w:cs="Trebuchet MS"/>
          <w:color w:val="000000"/>
          <w:kern w:val="0"/>
          <w:sz w:val="22"/>
          <w:szCs w:val="22"/>
          <w:lang w:eastAsia="lt-LT"/>
        </w:rPr>
        <w:t>S</w:t>
      </w:r>
      <w:r w:rsidRPr="00701E46">
        <w:rPr>
          <w:rFonts w:ascii="Trebuchet MS" w:hAnsi="Trebuchet MS" w:cs="Trebuchet MS"/>
          <w:color w:val="000000"/>
          <w:kern w:val="0"/>
          <w:sz w:val="22"/>
          <w:szCs w:val="22"/>
          <w:lang w:eastAsia="lt-LT"/>
        </w:rPr>
        <w:t>ubrangovų darbuotojų, kuriems dėl jiems priskirtų funkcijų ar pavesto darbo būtų suteikta teisė be palydos patekti prie Užsakovo valdomų nacionaliniam saugumui užtikrinti svarbių įrenginių ar turto, įskaitant Rangovo vadovų sąraše nurodytus vadovus (Sutarties 10 priedas</w:t>
      </w:r>
      <w:r w:rsidR="004009E6">
        <w:rPr>
          <w:rFonts w:ascii="Trebuchet MS" w:hAnsi="Trebuchet MS" w:cs="Trebuchet MS"/>
          <w:color w:val="000000"/>
          <w:kern w:val="0"/>
          <w:sz w:val="22"/>
          <w:szCs w:val="22"/>
          <w:lang w:eastAsia="lt-LT"/>
        </w:rPr>
        <w:t xml:space="preserve"> [</w:t>
      </w:r>
      <w:r w:rsidR="004009E6">
        <w:rPr>
          <w:rFonts w:ascii="Trebuchet MS" w:hAnsi="Trebuchet MS" w:cs="Trebuchet MS"/>
          <w:i/>
          <w:iCs/>
          <w:color w:val="000000"/>
          <w:kern w:val="0"/>
          <w:sz w:val="22"/>
          <w:szCs w:val="22"/>
          <w:lang w:eastAsia="lt-LT"/>
        </w:rPr>
        <w:t>Rangovo vadovų sąrašas</w:t>
      </w:r>
      <w:r w:rsidR="004009E6">
        <w:rPr>
          <w:rFonts w:ascii="Trebuchet MS" w:hAnsi="Trebuchet MS" w:cs="Trebuchet MS"/>
          <w:color w:val="000000"/>
          <w:kern w:val="0"/>
          <w:sz w:val="22"/>
          <w:szCs w:val="22"/>
          <w:lang w:eastAsia="lt-LT"/>
        </w:rPr>
        <w:t>]</w:t>
      </w:r>
      <w:r w:rsidRPr="00701E46">
        <w:rPr>
          <w:rFonts w:ascii="Trebuchet MS" w:hAnsi="Trebuchet MS" w:cs="Trebuchet MS"/>
          <w:color w:val="000000"/>
          <w:kern w:val="0"/>
          <w:sz w:val="22"/>
          <w:szCs w:val="22"/>
          <w:lang w:eastAsia="lt-LT"/>
        </w:rPr>
        <w:t xml:space="preserve">), atitiktį Nacionaliniam saugumui užtikrinti svarbių objektų apsaugos įstatymo reikalavimams pagrindžiančius dokumentus, t. y. dokumentus, patvirtinančius, kad: </w:t>
      </w:r>
    </w:p>
    <w:p w14:paraId="294F6626" w14:textId="77777777" w:rsidR="00701E46" w:rsidRPr="00701E46" w:rsidRDefault="00701E46" w:rsidP="00701E46">
      <w:pPr>
        <w:autoSpaceDE w:val="0"/>
        <w:autoSpaceDN w:val="0"/>
        <w:adjustRightInd w:val="0"/>
        <w:ind w:left="2124" w:firstLine="36"/>
        <w:jc w:val="both"/>
        <w:rPr>
          <w:rFonts w:ascii="Trebuchet MS" w:hAnsi="Trebuchet MS" w:cs="Trebuchet MS"/>
          <w:color w:val="000000"/>
          <w:kern w:val="0"/>
          <w:sz w:val="22"/>
          <w:szCs w:val="22"/>
          <w:lang w:eastAsia="lt-LT"/>
        </w:rPr>
      </w:pPr>
      <w:r w:rsidRPr="00701E46">
        <w:rPr>
          <w:rFonts w:ascii="Trebuchet MS" w:hAnsi="Trebuchet MS" w:cs="Trebuchet MS"/>
          <w:color w:val="000000"/>
          <w:kern w:val="0"/>
          <w:sz w:val="22"/>
          <w:szCs w:val="22"/>
          <w:lang w:eastAsia="lt-LT"/>
        </w:rPr>
        <w:t xml:space="preserve">(a) asmuo nėra pripažintas neveiksniu ar ribotai veiksniu bet kurioje srityje arba jam nėra taikomos priverčiamosios medicinos priemonės; </w:t>
      </w:r>
    </w:p>
    <w:p w14:paraId="660E8C74" w14:textId="77777777" w:rsidR="00701E46" w:rsidRPr="00701E46" w:rsidRDefault="00701E46" w:rsidP="00701E46">
      <w:pPr>
        <w:autoSpaceDE w:val="0"/>
        <w:autoSpaceDN w:val="0"/>
        <w:adjustRightInd w:val="0"/>
        <w:ind w:left="2124" w:firstLine="36"/>
        <w:jc w:val="both"/>
        <w:rPr>
          <w:rFonts w:ascii="Trebuchet MS" w:hAnsi="Trebuchet MS" w:cs="Trebuchet MS"/>
          <w:color w:val="000000"/>
          <w:kern w:val="0"/>
          <w:sz w:val="22"/>
          <w:szCs w:val="22"/>
          <w:lang w:eastAsia="lt-LT"/>
        </w:rPr>
      </w:pPr>
      <w:r w:rsidRPr="00701E46">
        <w:rPr>
          <w:rFonts w:ascii="Trebuchet MS" w:hAnsi="Trebuchet MS" w:cs="Trebuchet MS"/>
          <w:color w:val="000000"/>
          <w:kern w:val="0"/>
          <w:sz w:val="22"/>
          <w:szCs w:val="22"/>
          <w:lang w:eastAsia="lt-LT"/>
        </w:rPr>
        <w:t xml:space="preserve">(b) asmuo per paskutinius 3 metus nebuvo įrašytas į sveikatos priežiūros įstaigos įskaitą dėl alkoholizmo ar narkomanijos; </w:t>
      </w:r>
    </w:p>
    <w:p w14:paraId="572F3760" w14:textId="77777777" w:rsidR="00701E46" w:rsidRPr="00701E46" w:rsidRDefault="00701E46" w:rsidP="00701E46">
      <w:pPr>
        <w:autoSpaceDE w:val="0"/>
        <w:autoSpaceDN w:val="0"/>
        <w:adjustRightInd w:val="0"/>
        <w:ind w:left="2124" w:firstLine="36"/>
        <w:jc w:val="both"/>
        <w:rPr>
          <w:rFonts w:ascii="Trebuchet MS" w:hAnsi="Trebuchet MS" w:cs="Trebuchet MS"/>
          <w:color w:val="000000"/>
          <w:kern w:val="0"/>
          <w:sz w:val="22"/>
          <w:szCs w:val="22"/>
          <w:lang w:eastAsia="lt-LT"/>
        </w:rPr>
      </w:pPr>
      <w:r w:rsidRPr="00701E46">
        <w:rPr>
          <w:rFonts w:ascii="Trebuchet MS" w:hAnsi="Trebuchet MS" w:cs="Trebuchet MS"/>
          <w:color w:val="000000"/>
          <w:kern w:val="0"/>
          <w:sz w:val="22"/>
          <w:szCs w:val="22"/>
          <w:lang w:eastAsia="lt-LT"/>
        </w:rPr>
        <w:t xml:space="preserve">(c) atitinkamas asmuo sutinka būti tikrinamas Nacionaliniam saugumui užtikrinti svarbių objektų apsaugos įstatymo nustatyta tvarka ir apimtimi. </w:t>
      </w:r>
    </w:p>
    <w:p w14:paraId="5FE47982" w14:textId="000274D1" w:rsidR="00701E46" w:rsidRDefault="00701E46" w:rsidP="00701E46">
      <w:pPr>
        <w:pStyle w:val="Default"/>
        <w:ind w:left="2124" w:firstLine="36"/>
        <w:jc w:val="both"/>
        <w:rPr>
          <w:rFonts w:ascii="Trebuchet MS" w:eastAsia="Times New Roman" w:hAnsi="Trebuchet MS" w:cs="Trebuchet MS"/>
          <w:sz w:val="22"/>
          <w:szCs w:val="22"/>
        </w:rPr>
      </w:pPr>
      <w:r>
        <w:rPr>
          <w:rFonts w:ascii="Trebuchet MS" w:hAnsi="Trebuchet MS" w:cs="Trebuchet MS"/>
          <w:sz w:val="22"/>
          <w:szCs w:val="22"/>
        </w:rPr>
        <w:t xml:space="preserve">Šios pastraipos </w:t>
      </w:r>
      <w:r w:rsidRPr="00701E46">
        <w:rPr>
          <w:rFonts w:ascii="Trebuchet MS" w:hAnsi="Trebuchet MS" w:cs="Trebuchet MS"/>
          <w:sz w:val="22"/>
          <w:szCs w:val="22"/>
        </w:rPr>
        <w:t xml:space="preserve">(a) - (c) papunkčiuose nurodytus dokumentus Užsakovui pristato pats asmuo, apie kurį teikiama informacija, užklijuotame voke, ant kurio užrašytas Objektas, Rangovo pavadinimas ir asmens vardas bei pavardė, </w:t>
      </w:r>
      <w:r w:rsidRPr="00701E46">
        <w:rPr>
          <w:rFonts w:ascii="Trebuchet MS" w:hAnsi="Trebuchet MS" w:cs="Trebuchet MS"/>
          <w:sz w:val="22"/>
          <w:szCs w:val="22"/>
        </w:rPr>
        <w:lastRenderedPageBreak/>
        <w:t xml:space="preserve">tiesiogiai adresu: LITGRID AB, </w:t>
      </w:r>
      <w:r w:rsidR="008A369B">
        <w:rPr>
          <w:rFonts w:ascii="Trebuchet MS" w:hAnsi="Trebuchet MS" w:cs="Trebuchet MS"/>
          <w:sz w:val="22"/>
          <w:szCs w:val="22"/>
        </w:rPr>
        <w:t xml:space="preserve">Karlo Gustavo Emilio </w:t>
      </w:r>
      <w:proofErr w:type="spellStart"/>
      <w:r w:rsidR="008A369B">
        <w:rPr>
          <w:rFonts w:ascii="Trebuchet MS" w:hAnsi="Trebuchet MS" w:cs="Trebuchet MS"/>
          <w:sz w:val="22"/>
          <w:szCs w:val="22"/>
        </w:rPr>
        <w:t>Manerheimo</w:t>
      </w:r>
      <w:proofErr w:type="spellEnd"/>
      <w:r w:rsidR="008A369B">
        <w:rPr>
          <w:rFonts w:ascii="Trebuchet MS" w:hAnsi="Trebuchet MS" w:cs="Trebuchet MS"/>
          <w:sz w:val="22"/>
          <w:szCs w:val="22"/>
        </w:rPr>
        <w:t xml:space="preserve"> g. 8</w:t>
      </w:r>
      <w:r w:rsidRPr="00701E46">
        <w:rPr>
          <w:rFonts w:ascii="Trebuchet MS" w:hAnsi="Trebuchet MS" w:cs="Trebuchet MS"/>
          <w:sz w:val="22"/>
          <w:szCs w:val="22"/>
        </w:rPr>
        <w:t xml:space="preserve">, Vilnius. Dokumentus Rangovas gali pateikti ir kitais 1.3 punkte </w:t>
      </w:r>
      <w:r w:rsidRPr="00701E46">
        <w:rPr>
          <w:rFonts w:ascii="Trebuchet MS" w:hAnsi="Trebuchet MS" w:cs="Trebuchet MS"/>
          <w:i/>
          <w:iCs/>
          <w:sz w:val="22"/>
          <w:szCs w:val="22"/>
        </w:rPr>
        <w:t xml:space="preserve">[Bendravimas] </w:t>
      </w:r>
      <w:r w:rsidR="005114B9" w:rsidRPr="00701E46">
        <w:rPr>
          <w:rFonts w:ascii="Trebuchet MS" w:hAnsi="Trebuchet MS" w:cs="Trebuchet MS"/>
          <w:sz w:val="22"/>
          <w:szCs w:val="22"/>
        </w:rPr>
        <w:t>nurodytais būdais</w:t>
      </w:r>
      <w:r w:rsidR="005114B9">
        <w:rPr>
          <w:rFonts w:ascii="Trebuchet MS" w:hAnsi="Trebuchet MS" w:cs="Trebuchet MS"/>
          <w:sz w:val="22"/>
          <w:szCs w:val="22"/>
        </w:rPr>
        <w:t>.</w:t>
      </w:r>
      <w:r w:rsidR="005114B9" w:rsidRPr="00701E46">
        <w:rPr>
          <w:rFonts w:ascii="Trebuchet MS" w:hAnsi="Trebuchet MS" w:cs="Trebuchet MS"/>
          <w:sz w:val="22"/>
          <w:szCs w:val="22"/>
        </w:rPr>
        <w:t xml:space="preserve"> </w:t>
      </w:r>
      <w:r w:rsidRPr="00701E46">
        <w:rPr>
          <w:rFonts w:ascii="Trebuchet MS" w:hAnsi="Trebuchet MS" w:cs="Trebuchet MS"/>
          <w:sz w:val="22"/>
          <w:szCs w:val="22"/>
        </w:rPr>
        <w:t>tačiau jis prisiima visišką</w:t>
      </w:r>
      <w:r>
        <w:rPr>
          <w:rFonts w:ascii="Trebuchet MS" w:hAnsi="Trebuchet MS" w:cs="Trebuchet MS"/>
          <w:sz w:val="22"/>
          <w:szCs w:val="22"/>
        </w:rPr>
        <w:t xml:space="preserve"> </w:t>
      </w:r>
      <w:r w:rsidRPr="00701E46">
        <w:rPr>
          <w:rFonts w:ascii="Trebuchet MS" w:eastAsia="Times New Roman" w:hAnsi="Trebuchet MS" w:cs="Trebuchet MS"/>
          <w:sz w:val="22"/>
          <w:szCs w:val="22"/>
        </w:rPr>
        <w:t xml:space="preserve">atsakomybę už tokio pateikimo visišką atitikimą asmens duomenų apsaugos reikalavimams. </w:t>
      </w:r>
    </w:p>
    <w:p w14:paraId="027D0718" w14:textId="77777777" w:rsidR="00701E46" w:rsidRPr="00701E46" w:rsidRDefault="00701E46" w:rsidP="00701E46">
      <w:pPr>
        <w:pStyle w:val="Default"/>
        <w:ind w:left="2124" w:firstLine="36"/>
        <w:jc w:val="both"/>
        <w:rPr>
          <w:rFonts w:ascii="Trebuchet MS" w:eastAsia="Times New Roman" w:hAnsi="Trebuchet MS" w:cs="Trebuchet MS"/>
          <w:sz w:val="22"/>
          <w:szCs w:val="22"/>
        </w:rPr>
      </w:pPr>
    </w:p>
    <w:p w14:paraId="5B165408" w14:textId="77777777" w:rsidR="00701E46" w:rsidRPr="00701E46" w:rsidRDefault="00701E46" w:rsidP="00701E46">
      <w:pPr>
        <w:autoSpaceDE w:val="0"/>
        <w:autoSpaceDN w:val="0"/>
        <w:adjustRightInd w:val="0"/>
        <w:ind w:left="2124" w:firstLine="36"/>
        <w:jc w:val="both"/>
        <w:rPr>
          <w:rFonts w:ascii="Trebuchet MS" w:hAnsi="Trebuchet MS" w:cs="Trebuchet MS"/>
          <w:color w:val="000000"/>
          <w:kern w:val="0"/>
          <w:sz w:val="22"/>
          <w:szCs w:val="22"/>
          <w:lang w:eastAsia="lt-LT"/>
        </w:rPr>
      </w:pPr>
      <w:r w:rsidRPr="00701E46">
        <w:rPr>
          <w:rFonts w:ascii="Trebuchet MS" w:hAnsi="Trebuchet MS" w:cs="Trebuchet MS"/>
          <w:color w:val="000000"/>
          <w:kern w:val="0"/>
          <w:sz w:val="22"/>
          <w:szCs w:val="22"/>
          <w:lang w:eastAsia="lt-LT"/>
        </w:rPr>
        <w:t xml:space="preserve">Jeigu Rangovo ir (ar) Subrangovo atstovas, kurio patikra vykdoma vadovaujantis Nacionaliniam saugumui užtikrinti svarbių objektų apsaugos įstatymo 17 straipsnio 8 dalies reikalavimais, negali pateikti (a) - (c) papunkčiuose nurodytų dokumentų, nes atitinkamoje šalyje tokie dokumentai neišduodami arba toje šalyje išduodami dokumentai neapima visų keliamų klausimų, šie dokumentai gali būti pakeisti: </w:t>
      </w:r>
    </w:p>
    <w:p w14:paraId="02A28EA7" w14:textId="77777777" w:rsidR="00701E46" w:rsidRPr="00701E46" w:rsidRDefault="00701E46" w:rsidP="00701E46">
      <w:pPr>
        <w:autoSpaceDE w:val="0"/>
        <w:autoSpaceDN w:val="0"/>
        <w:adjustRightInd w:val="0"/>
        <w:ind w:left="1404" w:firstLine="720"/>
        <w:jc w:val="both"/>
        <w:rPr>
          <w:rFonts w:ascii="Trebuchet MS" w:hAnsi="Trebuchet MS" w:cs="Trebuchet MS"/>
          <w:color w:val="000000"/>
          <w:kern w:val="0"/>
          <w:sz w:val="22"/>
          <w:szCs w:val="22"/>
          <w:lang w:eastAsia="lt-LT"/>
        </w:rPr>
      </w:pPr>
      <w:r w:rsidRPr="00701E46">
        <w:rPr>
          <w:rFonts w:ascii="Trebuchet MS" w:hAnsi="Trebuchet MS" w:cs="Trebuchet MS"/>
          <w:color w:val="000000"/>
          <w:kern w:val="0"/>
          <w:sz w:val="22"/>
          <w:szCs w:val="22"/>
          <w:lang w:eastAsia="lt-LT"/>
        </w:rPr>
        <w:t xml:space="preserve">- priesaikos deklaracija; arba </w:t>
      </w:r>
    </w:p>
    <w:p w14:paraId="314744AE" w14:textId="5FD7450F" w:rsidR="00701E46" w:rsidRDefault="00701E46" w:rsidP="00701E46">
      <w:pPr>
        <w:autoSpaceDE w:val="0"/>
        <w:autoSpaceDN w:val="0"/>
        <w:adjustRightInd w:val="0"/>
        <w:ind w:left="2124"/>
        <w:jc w:val="both"/>
        <w:rPr>
          <w:rFonts w:ascii="Trebuchet MS" w:hAnsi="Trebuchet MS" w:cs="Trebuchet MS"/>
          <w:color w:val="000000"/>
          <w:kern w:val="0"/>
          <w:sz w:val="22"/>
          <w:szCs w:val="22"/>
          <w:lang w:eastAsia="lt-LT"/>
        </w:rPr>
      </w:pPr>
      <w:r w:rsidRPr="00701E46">
        <w:rPr>
          <w:rFonts w:ascii="Trebuchet MS" w:hAnsi="Trebuchet MS" w:cs="Trebuchet MS"/>
          <w:color w:val="000000"/>
          <w:kern w:val="0"/>
          <w:sz w:val="22"/>
          <w:szCs w:val="22"/>
          <w:lang w:eastAsia="lt-LT"/>
        </w:rPr>
        <w:t xml:space="preserve">- oficialia deklaracija, jeigu toje šalyje nenaudojama priesaikos deklaracija. Oficiali deklaracija turi būti patvirtinta valstybės narės ar Rangovo </w:t>
      </w:r>
      <w:r w:rsidR="00D0677C" w:rsidRPr="00701E46">
        <w:rPr>
          <w:rFonts w:ascii="Trebuchet MS" w:hAnsi="Trebuchet MS" w:cs="Trebuchet MS"/>
          <w:color w:val="000000"/>
          <w:kern w:val="0"/>
          <w:sz w:val="22"/>
          <w:szCs w:val="22"/>
          <w:lang w:eastAsia="lt-LT"/>
        </w:rPr>
        <w:t xml:space="preserve">ir (ar) Subrangovo </w:t>
      </w:r>
      <w:r w:rsidRPr="00701E46">
        <w:rPr>
          <w:rFonts w:ascii="Trebuchet MS" w:hAnsi="Trebuchet MS" w:cs="Trebuchet MS"/>
          <w:color w:val="000000"/>
          <w:kern w:val="0"/>
          <w:sz w:val="22"/>
          <w:szCs w:val="22"/>
          <w:lang w:eastAsia="lt-LT"/>
        </w:rPr>
        <w:t xml:space="preserve">kilmės šalies arba šalies, kurioje jis registruotas, kompetentingos teisinės ar administracinės institucijos, notaro arba kompetentingos profesinės arba prekybos organizacijos. </w:t>
      </w:r>
    </w:p>
    <w:p w14:paraId="5510BCAF" w14:textId="77777777" w:rsidR="00701E46" w:rsidRPr="00701E46" w:rsidRDefault="00701E46" w:rsidP="00701E46">
      <w:pPr>
        <w:autoSpaceDE w:val="0"/>
        <w:autoSpaceDN w:val="0"/>
        <w:adjustRightInd w:val="0"/>
        <w:ind w:left="2124"/>
        <w:jc w:val="both"/>
        <w:rPr>
          <w:rFonts w:ascii="Trebuchet MS" w:hAnsi="Trebuchet MS" w:cs="Trebuchet MS"/>
          <w:color w:val="000000"/>
          <w:kern w:val="0"/>
          <w:sz w:val="22"/>
          <w:szCs w:val="22"/>
          <w:lang w:eastAsia="lt-LT"/>
        </w:rPr>
      </w:pPr>
    </w:p>
    <w:p w14:paraId="4100B1D7" w14:textId="1622A0E8" w:rsidR="00701E46" w:rsidRPr="007B6619" w:rsidRDefault="00701E46" w:rsidP="00701E46">
      <w:pPr>
        <w:ind w:left="2124" w:firstLine="3"/>
        <w:jc w:val="both"/>
        <w:rPr>
          <w:rFonts w:ascii="Trebuchet MS" w:hAnsi="Trebuchet MS" w:cs="Arial"/>
          <w:bCs/>
          <w:sz w:val="22"/>
          <w:szCs w:val="22"/>
        </w:rPr>
      </w:pPr>
      <w:r w:rsidRPr="00701E46">
        <w:rPr>
          <w:rFonts w:ascii="Trebuchet MS" w:hAnsi="Trebuchet MS" w:cs="Trebuchet MS"/>
          <w:color w:val="000000"/>
          <w:kern w:val="0"/>
          <w:sz w:val="22"/>
          <w:szCs w:val="22"/>
          <w:lang w:eastAsia="lt-LT"/>
        </w:rPr>
        <w:t>Nustatytas patikrai atlikti reikalingų dokumentų pateikimo terminas gali būti pratęstas Šalių susitarimu.</w:t>
      </w:r>
    </w:p>
    <w:p w14:paraId="4B5745C8" w14:textId="77777777" w:rsidR="00DF2A55" w:rsidRPr="007B6619" w:rsidRDefault="00DF2A55" w:rsidP="001E3C4F">
      <w:pPr>
        <w:jc w:val="both"/>
        <w:rPr>
          <w:rFonts w:ascii="Trebuchet MS" w:hAnsi="Trebuchet MS" w:cs="Arial"/>
          <w:bCs/>
          <w:sz w:val="22"/>
          <w:szCs w:val="22"/>
        </w:rPr>
      </w:pPr>
    </w:p>
    <w:p w14:paraId="6E1CDCC0" w14:textId="1B9919BE" w:rsidR="00654F7E" w:rsidRDefault="00654F7E" w:rsidP="00654F7E">
      <w:pPr>
        <w:ind w:left="2124" w:firstLine="3"/>
        <w:jc w:val="both"/>
        <w:rPr>
          <w:rFonts w:ascii="Trebuchet MS" w:hAnsi="Trebuchet MS" w:cs="Arial"/>
          <w:bCs/>
          <w:sz w:val="22"/>
          <w:szCs w:val="22"/>
        </w:rPr>
      </w:pPr>
      <w:r w:rsidRPr="007B6619">
        <w:rPr>
          <w:rFonts w:ascii="Trebuchet MS" w:hAnsi="Trebuchet MS" w:cs="Arial"/>
          <w:bCs/>
          <w:sz w:val="22"/>
          <w:szCs w:val="22"/>
        </w:rPr>
        <w:t xml:space="preserve">Rangovas viso Sutarties vykdymo laikotarpio metu taip pat privalo užtikrinti, kad Rangovo (jeigu Rangovas yra jungtinės veiklos partneriai – visų partnerių)  </w:t>
      </w:r>
      <w:r w:rsidR="00AF39D9">
        <w:rPr>
          <w:rFonts w:ascii="Trebuchet MS" w:hAnsi="Trebuchet MS" w:cs="Arial"/>
          <w:bCs/>
          <w:sz w:val="22"/>
          <w:szCs w:val="22"/>
        </w:rPr>
        <w:t xml:space="preserve">ar Subrangovo darbuotojai, tarp jų ir </w:t>
      </w:r>
      <w:r w:rsidRPr="007B6619">
        <w:rPr>
          <w:rFonts w:ascii="Trebuchet MS" w:hAnsi="Trebuchet MS" w:cs="Arial"/>
          <w:bCs/>
          <w:sz w:val="22"/>
          <w:szCs w:val="22"/>
        </w:rPr>
        <w:t>darbams vadovaujantys asmenys, kuriems Sutarties</w:t>
      </w:r>
      <w:r w:rsidRPr="00746245">
        <w:rPr>
          <w:rFonts w:ascii="Trebuchet MS" w:hAnsi="Trebuchet MS" w:cs="Arial"/>
          <w:bCs/>
          <w:sz w:val="22"/>
          <w:szCs w:val="22"/>
        </w:rPr>
        <w:t xml:space="preserve"> vykdymo metu suteikiama teisė be palydos patekti prie Lietuvos Respublikos Vyriausybės nustatytų nacionaliniam saugumui užtikrinti įrenginių ir turto, atitiktų Nacionaliniam saugumui užtikrinti svarbių objektų apsaugos įstatymo ir kitų panašaus pobūdžio Įstatymų reikalavimus. Jeigu Sutarties vykdymo metu paaiškėja, kad kuris nors iš Rangovo ar darbams vadovaujančių asmenų tapo neatitinkančiu šių reikalavimų, Rangovas privalo nedelsiant, ne vėliau kaip per </w:t>
      </w:r>
      <w:r w:rsidR="00A60768">
        <w:rPr>
          <w:rFonts w:ascii="Trebuchet MS" w:hAnsi="Trebuchet MS" w:cs="Arial"/>
          <w:bCs/>
          <w:sz w:val="22"/>
          <w:szCs w:val="22"/>
        </w:rPr>
        <w:t>10</w:t>
      </w:r>
      <w:r w:rsidRPr="00746245">
        <w:rPr>
          <w:rFonts w:ascii="Trebuchet MS" w:hAnsi="Trebuchet MS" w:cs="Arial"/>
          <w:bCs/>
          <w:sz w:val="22"/>
          <w:szCs w:val="22"/>
        </w:rPr>
        <w:t xml:space="preserve"> dienų, pasiūlyti Užsakovui kandidatą pakeisti tokį netinkamą asmenį. Siūlydamas kandidatą netinkamam asmeniui pakeisti, Rangovas privalo pateikti dokumentus (užtikrinti jų pateikimą), reikalingus atlikti siūlomo asmens nacionalinio saugumo interesų atitikimo patikrą ir nurodytus </w:t>
      </w:r>
      <w:r w:rsidR="00AF39D9">
        <w:rPr>
          <w:rFonts w:ascii="Trebuchet MS" w:hAnsi="Trebuchet MS" w:cs="Arial"/>
          <w:bCs/>
          <w:sz w:val="22"/>
          <w:szCs w:val="22"/>
        </w:rPr>
        <w:t>šiame punkte</w:t>
      </w:r>
      <w:r w:rsidRPr="00746245">
        <w:rPr>
          <w:rFonts w:ascii="Trebuchet MS" w:hAnsi="Trebuchet MS" w:cs="Arial"/>
          <w:bCs/>
          <w:sz w:val="22"/>
          <w:szCs w:val="22"/>
        </w:rPr>
        <w:t xml:space="preserve">, bei patvirtinančius tokio asmens atitikimą kitiems </w:t>
      </w:r>
      <w:r w:rsidRPr="00B570FC">
        <w:rPr>
          <w:rFonts w:ascii="Trebuchet MS" w:hAnsi="Trebuchet MS" w:cs="Arial"/>
          <w:bCs/>
          <w:sz w:val="22"/>
          <w:szCs w:val="22"/>
        </w:rPr>
        <w:t>Sutarties reikalavimams. Rangovas turi teisę šiame punkte nustatyta tvarka ir laikydamasis kitų šios Sutarties reikalavimų (jei taikoma) Rangovo darbams vadovaujančius asmenis pakeisti, arba pasitelkti naujus tokius asmenis, ir dėl kitų priežasčių</w:t>
      </w:r>
      <w:r w:rsidR="00760A7E">
        <w:rPr>
          <w:rFonts w:ascii="Trebuchet MS" w:hAnsi="Trebuchet MS" w:cs="Arial"/>
          <w:bCs/>
          <w:sz w:val="22"/>
          <w:szCs w:val="22"/>
        </w:rPr>
        <w:t xml:space="preserve"> (pvz. tais atvejais, kai  toks asmuo nevykdo ar nepajėgia vykdyti jam priskirtų pareigų</w:t>
      </w:r>
      <w:r w:rsidR="00517C1C">
        <w:rPr>
          <w:rFonts w:ascii="Trebuchet MS" w:hAnsi="Trebuchet MS" w:cs="Arial"/>
          <w:bCs/>
          <w:sz w:val="22"/>
          <w:szCs w:val="22"/>
        </w:rPr>
        <w:t xml:space="preserve"> (funkcijų)</w:t>
      </w:r>
      <w:r w:rsidR="00760A7E">
        <w:rPr>
          <w:rFonts w:ascii="Trebuchet MS" w:hAnsi="Trebuchet MS" w:cs="Arial"/>
          <w:bCs/>
          <w:sz w:val="22"/>
          <w:szCs w:val="22"/>
        </w:rPr>
        <w:t>, su tokiu asmeniu nutraukiama darbo sutartis, arba sutartis, kurios pagrindu šis asmuo vykdė jam priskirtas</w:t>
      </w:r>
      <w:r w:rsidR="00517C1C">
        <w:rPr>
          <w:rFonts w:ascii="Trebuchet MS" w:hAnsi="Trebuchet MS" w:cs="Arial"/>
          <w:bCs/>
          <w:sz w:val="22"/>
          <w:szCs w:val="22"/>
        </w:rPr>
        <w:t xml:space="preserve"> funkcijas ir kt.)</w:t>
      </w:r>
      <w:r w:rsidRPr="00B570FC">
        <w:rPr>
          <w:rFonts w:ascii="Trebuchet MS" w:hAnsi="Trebuchet MS" w:cs="Arial"/>
          <w:bCs/>
          <w:sz w:val="22"/>
          <w:szCs w:val="22"/>
        </w:rPr>
        <w:t>. Keisdamas esamus ar pasitelkdamas naujus atitinkamus asmenis, Rangovas privalo įsivertinti, kad Užsakovo sprendimui dėl keičiamo ar naujai pasitelkiamo asmens atitikties nacionalinio saugumo interesams gali prireikti 30-40 dienų, ir Rangovas prisiima visą su tuo susijusią riziką, įskaitant, bet neapsiribojant, Baigimo laiko pradelsimo.</w:t>
      </w:r>
    </w:p>
    <w:p w14:paraId="411E6176" w14:textId="6751FC4A" w:rsidR="007F3687" w:rsidRDefault="007F3687" w:rsidP="00654F7E">
      <w:pPr>
        <w:ind w:left="2124" w:firstLine="3"/>
        <w:jc w:val="both"/>
        <w:rPr>
          <w:rFonts w:ascii="Trebuchet MS" w:hAnsi="Trebuchet MS" w:cs="Arial"/>
          <w:bCs/>
          <w:sz w:val="22"/>
          <w:szCs w:val="22"/>
        </w:rPr>
      </w:pPr>
    </w:p>
    <w:p w14:paraId="4F489B5E" w14:textId="77777777" w:rsidR="001663D6" w:rsidRDefault="001663D6" w:rsidP="00654F7E">
      <w:pPr>
        <w:ind w:left="2124" w:firstLine="3"/>
        <w:jc w:val="both"/>
        <w:rPr>
          <w:rFonts w:ascii="Trebuchet MS" w:hAnsi="Trebuchet MS" w:cs="Arial"/>
          <w:bCs/>
          <w:sz w:val="22"/>
          <w:szCs w:val="22"/>
        </w:rPr>
      </w:pPr>
    </w:p>
    <w:p w14:paraId="59259C63" w14:textId="72B8D183" w:rsidR="007F3687" w:rsidRPr="0011214A" w:rsidRDefault="007F3687" w:rsidP="007F3687">
      <w:pPr>
        <w:jc w:val="both"/>
        <w:rPr>
          <w:rFonts w:ascii="Trebuchet MS" w:hAnsi="Trebuchet MS" w:cs="Arial"/>
          <w:bCs/>
          <w:sz w:val="22"/>
          <w:szCs w:val="22"/>
        </w:rPr>
      </w:pPr>
      <w:r>
        <w:rPr>
          <w:rFonts w:ascii="Trebuchet MS" w:hAnsi="Trebuchet MS" w:cs="Arial"/>
          <w:bCs/>
          <w:sz w:val="22"/>
          <w:szCs w:val="22"/>
        </w:rPr>
        <w:t>6.9</w:t>
      </w:r>
      <w:r>
        <w:rPr>
          <w:rFonts w:ascii="Trebuchet MS" w:hAnsi="Trebuchet MS" w:cs="Arial"/>
          <w:bCs/>
          <w:sz w:val="22"/>
          <w:szCs w:val="22"/>
        </w:rPr>
        <w:tab/>
      </w:r>
      <w:r>
        <w:rPr>
          <w:rFonts w:ascii="Trebuchet MS" w:hAnsi="Trebuchet MS" w:cs="Arial"/>
          <w:bCs/>
          <w:sz w:val="22"/>
          <w:szCs w:val="22"/>
        </w:rPr>
        <w:tab/>
      </w:r>
      <w:r>
        <w:rPr>
          <w:rFonts w:ascii="Trebuchet MS" w:hAnsi="Trebuchet MS" w:cs="Arial"/>
          <w:bCs/>
          <w:sz w:val="22"/>
          <w:szCs w:val="22"/>
        </w:rPr>
        <w:tab/>
      </w:r>
      <w:r w:rsidRPr="0011214A">
        <w:rPr>
          <w:rFonts w:ascii="Trebuchet MS" w:hAnsi="Trebuchet MS" w:cs="Arial"/>
          <w:b/>
          <w:sz w:val="22"/>
          <w:szCs w:val="22"/>
        </w:rPr>
        <w:t>Rangovo personalas</w:t>
      </w:r>
    </w:p>
    <w:p w14:paraId="753C1C4B" w14:textId="72A21680" w:rsidR="007F3687" w:rsidRPr="001663D6" w:rsidRDefault="007F3687" w:rsidP="007F3687">
      <w:pPr>
        <w:autoSpaceDE w:val="0"/>
        <w:adjustRightInd w:val="0"/>
        <w:spacing w:before="120" w:after="120"/>
        <w:ind w:left="1404" w:firstLine="720"/>
        <w:jc w:val="both"/>
        <w:rPr>
          <w:rFonts w:ascii="Trebuchet MS" w:hAnsi="Trebuchet MS"/>
          <w:b/>
          <w:bCs/>
          <w:sz w:val="22"/>
          <w:szCs w:val="22"/>
        </w:rPr>
      </w:pPr>
      <w:r w:rsidRPr="001663D6">
        <w:rPr>
          <w:rFonts w:ascii="Trebuchet MS" w:hAnsi="Trebuchet MS"/>
          <w:b/>
          <w:bCs/>
          <w:sz w:val="22"/>
          <w:szCs w:val="22"/>
        </w:rPr>
        <w:t>6.9 punkt</w:t>
      </w:r>
      <w:r w:rsidR="001663D6" w:rsidRPr="001663D6">
        <w:rPr>
          <w:rFonts w:ascii="Trebuchet MS" w:hAnsi="Trebuchet MS"/>
          <w:b/>
          <w:bCs/>
          <w:sz w:val="22"/>
          <w:szCs w:val="22"/>
        </w:rPr>
        <w:t>as</w:t>
      </w:r>
      <w:r w:rsidRPr="001663D6">
        <w:rPr>
          <w:rFonts w:ascii="Trebuchet MS" w:hAnsi="Trebuchet MS"/>
          <w:b/>
          <w:bCs/>
          <w:sz w:val="22"/>
          <w:szCs w:val="22"/>
        </w:rPr>
        <w:t xml:space="preserve"> </w:t>
      </w:r>
      <w:r w:rsidR="001663D6" w:rsidRPr="001663D6">
        <w:rPr>
          <w:rFonts w:ascii="Trebuchet MS" w:hAnsi="Trebuchet MS"/>
          <w:b/>
          <w:bCs/>
          <w:sz w:val="22"/>
          <w:szCs w:val="22"/>
        </w:rPr>
        <w:t xml:space="preserve">papildomas </w:t>
      </w:r>
      <w:r w:rsidRPr="001663D6">
        <w:rPr>
          <w:rFonts w:ascii="Trebuchet MS" w:hAnsi="Trebuchet MS"/>
          <w:b/>
          <w:bCs/>
          <w:sz w:val="22"/>
          <w:szCs w:val="22"/>
        </w:rPr>
        <w:t>po antro sakinio įterpiant:</w:t>
      </w:r>
    </w:p>
    <w:p w14:paraId="644D9C72" w14:textId="1E165585" w:rsidR="00654F7E" w:rsidRPr="0011214A" w:rsidRDefault="007F3687" w:rsidP="007F3687">
      <w:pPr>
        <w:ind w:left="2124" w:firstLine="3"/>
        <w:jc w:val="both"/>
        <w:rPr>
          <w:rFonts w:ascii="Trebuchet MS" w:hAnsi="Trebuchet MS" w:cs="Arial"/>
          <w:bCs/>
          <w:sz w:val="22"/>
          <w:szCs w:val="22"/>
        </w:rPr>
      </w:pPr>
      <w:r w:rsidRPr="0011214A">
        <w:rPr>
          <w:rFonts w:ascii="Trebuchet MS" w:hAnsi="Trebuchet MS"/>
          <w:spacing w:val="-2"/>
          <w:sz w:val="22"/>
          <w:szCs w:val="22"/>
          <w:lang w:eastAsia="fi-FI"/>
        </w:rPr>
        <w:t>Tuo atveju, kai yra abejonių dėl Rangovo personalo kvalifikacijos, Inžinieriaus prašymu Rangovas privalo pateikti informaciją apie kiekvienos kategorijos personalo kvalifikaciją ir patirtį atitinkamose veiklos srityse.</w:t>
      </w:r>
    </w:p>
    <w:p w14:paraId="1077B46F" w14:textId="75BC531B" w:rsidR="004425EF" w:rsidRDefault="004425EF" w:rsidP="00DF2A55">
      <w:pPr>
        <w:ind w:left="2124" w:firstLine="3"/>
        <w:jc w:val="both"/>
        <w:rPr>
          <w:rFonts w:ascii="Trebuchet MS" w:hAnsi="Trebuchet MS" w:cs="Arial"/>
          <w:bCs/>
          <w:sz w:val="22"/>
          <w:szCs w:val="22"/>
        </w:rPr>
      </w:pPr>
    </w:p>
    <w:p w14:paraId="54CD3A6E" w14:textId="77777777" w:rsidR="008D3829" w:rsidRPr="00C949EB" w:rsidRDefault="008D3829" w:rsidP="00DF2A55">
      <w:pPr>
        <w:ind w:left="2124" w:firstLine="3"/>
        <w:jc w:val="both"/>
        <w:rPr>
          <w:rFonts w:ascii="Trebuchet MS" w:hAnsi="Trebuchet MS" w:cs="Arial"/>
          <w:bCs/>
          <w:sz w:val="22"/>
          <w:szCs w:val="22"/>
        </w:rPr>
      </w:pPr>
    </w:p>
    <w:p w14:paraId="5B51B2D5" w14:textId="77777777" w:rsidR="00DB193D" w:rsidRPr="00C949EB" w:rsidRDefault="00DB193D" w:rsidP="00DF2A55">
      <w:pPr>
        <w:ind w:left="2124" w:hanging="2124"/>
        <w:jc w:val="both"/>
        <w:rPr>
          <w:rFonts w:ascii="Trebuchet MS" w:hAnsi="Trebuchet MS" w:cs="Arial"/>
          <w:b/>
          <w:bCs/>
          <w:sz w:val="22"/>
          <w:szCs w:val="22"/>
          <w:shd w:val="clear" w:color="auto" w:fill="00FFFF"/>
        </w:rPr>
      </w:pPr>
      <w:r w:rsidRPr="00C949EB">
        <w:rPr>
          <w:rFonts w:ascii="Trebuchet MS" w:hAnsi="Trebuchet MS" w:cs="Arial"/>
          <w:bCs/>
          <w:sz w:val="22"/>
          <w:szCs w:val="22"/>
        </w:rPr>
        <w:t>6.12</w:t>
      </w:r>
      <w:r w:rsidRPr="00C949EB">
        <w:rPr>
          <w:rFonts w:ascii="Trebuchet MS" w:hAnsi="Trebuchet MS" w:cs="Arial"/>
          <w:bCs/>
          <w:sz w:val="22"/>
          <w:szCs w:val="22"/>
        </w:rPr>
        <w:tab/>
      </w:r>
      <w:r w:rsidRPr="00C949EB">
        <w:rPr>
          <w:rFonts w:ascii="Trebuchet MS" w:hAnsi="Trebuchet MS" w:cs="Arial"/>
          <w:b/>
          <w:bCs/>
          <w:sz w:val="22"/>
          <w:szCs w:val="22"/>
        </w:rPr>
        <w:t>Al</w:t>
      </w:r>
      <w:r w:rsidR="003E40DC" w:rsidRPr="00C949EB">
        <w:rPr>
          <w:rFonts w:ascii="Trebuchet MS" w:hAnsi="Trebuchet MS" w:cs="Arial"/>
          <w:b/>
          <w:bCs/>
          <w:sz w:val="22"/>
          <w:szCs w:val="22"/>
        </w:rPr>
        <w:t>koholiniai gėrimai ir narkotikai</w:t>
      </w:r>
    </w:p>
    <w:p w14:paraId="68466B2B" w14:textId="77777777" w:rsidR="00DB193D" w:rsidRPr="00C949EB" w:rsidRDefault="00DB193D" w:rsidP="00DB193D">
      <w:pPr>
        <w:ind w:left="2124" w:firstLine="3"/>
        <w:jc w:val="both"/>
        <w:rPr>
          <w:rFonts w:ascii="Trebuchet MS" w:hAnsi="Trebuchet MS" w:cs="Arial"/>
          <w:bCs/>
          <w:sz w:val="22"/>
          <w:szCs w:val="22"/>
        </w:rPr>
      </w:pPr>
    </w:p>
    <w:p w14:paraId="708A4FFF" w14:textId="77777777" w:rsidR="00DB193D" w:rsidRPr="00C949EB" w:rsidRDefault="003E40DC" w:rsidP="00DB193D">
      <w:pPr>
        <w:ind w:left="2124" w:firstLine="3"/>
        <w:jc w:val="both"/>
        <w:rPr>
          <w:rFonts w:ascii="Trebuchet MS" w:hAnsi="Trebuchet MS" w:cs="Arial"/>
          <w:b/>
          <w:bCs/>
          <w:sz w:val="22"/>
          <w:szCs w:val="22"/>
        </w:rPr>
      </w:pPr>
      <w:r w:rsidRPr="00C949EB">
        <w:rPr>
          <w:rFonts w:ascii="Trebuchet MS" w:hAnsi="Trebuchet MS" w:cs="Arial"/>
          <w:b/>
          <w:bCs/>
          <w:sz w:val="22"/>
          <w:szCs w:val="22"/>
        </w:rPr>
        <w:t xml:space="preserve">Įterpiamas papildomas </w:t>
      </w:r>
      <w:r w:rsidR="00DB193D" w:rsidRPr="00C949EB">
        <w:rPr>
          <w:rFonts w:ascii="Trebuchet MS" w:hAnsi="Trebuchet MS" w:cs="Arial"/>
          <w:b/>
          <w:bCs/>
          <w:sz w:val="22"/>
          <w:szCs w:val="22"/>
        </w:rPr>
        <w:t>6.12</w:t>
      </w:r>
      <w:r w:rsidRPr="00C949EB">
        <w:rPr>
          <w:rFonts w:ascii="Trebuchet MS" w:hAnsi="Trebuchet MS" w:cs="Arial"/>
          <w:b/>
          <w:bCs/>
          <w:sz w:val="22"/>
          <w:szCs w:val="22"/>
        </w:rPr>
        <w:t xml:space="preserve"> punktas</w:t>
      </w:r>
      <w:r w:rsidR="00DB193D" w:rsidRPr="00C949EB">
        <w:rPr>
          <w:rFonts w:ascii="Trebuchet MS" w:hAnsi="Trebuchet MS" w:cs="Arial"/>
          <w:b/>
          <w:bCs/>
          <w:sz w:val="22"/>
          <w:szCs w:val="22"/>
        </w:rPr>
        <w:t>:</w:t>
      </w:r>
    </w:p>
    <w:p w14:paraId="052BE1C0" w14:textId="77777777" w:rsidR="00DB193D" w:rsidRPr="00C949EB" w:rsidRDefault="00DB193D" w:rsidP="00DB193D">
      <w:pPr>
        <w:ind w:left="2124" w:firstLine="3"/>
        <w:jc w:val="both"/>
        <w:rPr>
          <w:rFonts w:ascii="Trebuchet MS" w:hAnsi="Trebuchet MS" w:cs="Arial"/>
          <w:bCs/>
          <w:sz w:val="22"/>
          <w:szCs w:val="22"/>
        </w:rPr>
      </w:pPr>
    </w:p>
    <w:p w14:paraId="7F803CD1" w14:textId="77777777" w:rsidR="00F715FF" w:rsidRPr="00C949EB" w:rsidRDefault="007363D4" w:rsidP="00DB193D">
      <w:pPr>
        <w:ind w:left="2127"/>
        <w:jc w:val="both"/>
        <w:rPr>
          <w:rFonts w:ascii="Trebuchet MS" w:hAnsi="Trebuchet MS" w:cs="Arial"/>
          <w:sz w:val="22"/>
          <w:szCs w:val="22"/>
        </w:rPr>
      </w:pPr>
      <w:r w:rsidRPr="00C949EB">
        <w:rPr>
          <w:rFonts w:ascii="Trebuchet MS" w:hAnsi="Trebuchet MS" w:cs="Arial"/>
          <w:sz w:val="22"/>
          <w:szCs w:val="22"/>
        </w:rPr>
        <w:t>Rangovas</w:t>
      </w:r>
      <w:r w:rsidR="00DB193D" w:rsidRPr="00C949EB">
        <w:rPr>
          <w:rFonts w:ascii="Trebuchet MS" w:hAnsi="Trebuchet MS" w:cs="Arial"/>
          <w:sz w:val="22"/>
          <w:szCs w:val="22"/>
        </w:rPr>
        <w:t xml:space="preserve"> </w:t>
      </w:r>
      <w:r w:rsidR="009F3C35" w:rsidRPr="00C949EB">
        <w:rPr>
          <w:rFonts w:ascii="Trebuchet MS" w:hAnsi="Trebuchet MS" w:cs="Arial"/>
          <w:sz w:val="22"/>
          <w:szCs w:val="22"/>
        </w:rPr>
        <w:t xml:space="preserve">privalo </w:t>
      </w:r>
      <w:r w:rsidR="00F715FF" w:rsidRPr="00C949EB">
        <w:rPr>
          <w:rFonts w:ascii="Trebuchet MS" w:hAnsi="Trebuchet MS" w:cs="Arial"/>
          <w:sz w:val="22"/>
          <w:szCs w:val="22"/>
        </w:rPr>
        <w:t>į Statybvietę neįlei</w:t>
      </w:r>
      <w:r w:rsidR="009F3C35" w:rsidRPr="00C949EB">
        <w:rPr>
          <w:rFonts w:ascii="Trebuchet MS" w:hAnsi="Trebuchet MS" w:cs="Arial"/>
          <w:sz w:val="22"/>
          <w:szCs w:val="22"/>
        </w:rPr>
        <w:t>sti</w:t>
      </w:r>
      <w:r w:rsidR="00F715FF" w:rsidRPr="00C949EB">
        <w:rPr>
          <w:rFonts w:ascii="Trebuchet MS" w:hAnsi="Trebuchet MS" w:cs="Arial"/>
          <w:sz w:val="22"/>
          <w:szCs w:val="22"/>
        </w:rPr>
        <w:t xml:space="preserve"> alkoholinių gėrimų ar narkotikų, taip pat drau</w:t>
      </w:r>
      <w:r w:rsidR="009F3C35" w:rsidRPr="00C949EB">
        <w:rPr>
          <w:rFonts w:ascii="Trebuchet MS" w:hAnsi="Trebuchet MS" w:cs="Arial"/>
          <w:sz w:val="22"/>
          <w:szCs w:val="22"/>
        </w:rPr>
        <w:t>sti</w:t>
      </w:r>
      <w:r w:rsidR="00F715FF" w:rsidRPr="00C949EB">
        <w:rPr>
          <w:rFonts w:ascii="Trebuchet MS" w:hAnsi="Trebuchet MS" w:cs="Arial"/>
          <w:sz w:val="22"/>
          <w:szCs w:val="22"/>
        </w:rPr>
        <w:t xml:space="preserve"> juos vartoti Rangovo transporto priemonėse, vykstančiose į Statybvietę ar iš jos.</w:t>
      </w:r>
    </w:p>
    <w:p w14:paraId="75AA155C" w14:textId="77777777" w:rsidR="00BE5D86" w:rsidRPr="00C949EB" w:rsidRDefault="00BE5D86" w:rsidP="00DB193D">
      <w:pPr>
        <w:ind w:left="2127"/>
        <w:jc w:val="both"/>
        <w:rPr>
          <w:rFonts w:ascii="Trebuchet MS" w:hAnsi="Trebuchet MS" w:cs="Arial"/>
          <w:sz w:val="22"/>
          <w:szCs w:val="22"/>
        </w:rPr>
      </w:pPr>
    </w:p>
    <w:p w14:paraId="190258F2" w14:textId="77777777" w:rsidR="00BE5D86" w:rsidRPr="00C949EB" w:rsidRDefault="00BE5D86" w:rsidP="00BE5D86">
      <w:pPr>
        <w:ind w:left="2127"/>
        <w:jc w:val="both"/>
        <w:rPr>
          <w:rFonts w:ascii="Trebuchet MS" w:hAnsi="Trebuchet MS" w:cs="Arial"/>
          <w:sz w:val="22"/>
          <w:szCs w:val="22"/>
        </w:rPr>
      </w:pPr>
      <w:r w:rsidRPr="00C949EB">
        <w:rPr>
          <w:rFonts w:ascii="Trebuchet MS" w:hAnsi="Trebuchet MS" w:cs="Arial"/>
          <w:sz w:val="22"/>
          <w:szCs w:val="22"/>
        </w:rPr>
        <w:t xml:space="preserve">Rangovas privalo užtikrinti, kad Rangovo personalas ir/arba tretieji asmenys, už kuriuos atsakingas Rangovas, darbų atlikimo metu nebūtų apsvaigę nuo alkoholio, narkotinių, toksinių ir (arba) psichotropinių medžiagų. Užsakovas turi teisę kontroliuoti kaip vykdomas šis Rangovo įsipareigojimas. Rangovui nesilaikant šiame punkte nustatytų reikalavimų, už kiekvieną nustatytą tokių reikalavimų nesilaikymo atvejį Rangovas įsipareigoja sumokėti </w:t>
      </w:r>
      <w:r w:rsidRPr="001775B0">
        <w:rPr>
          <w:rFonts w:ascii="Trebuchet MS" w:hAnsi="Trebuchet MS" w:cs="Arial"/>
          <w:sz w:val="22"/>
          <w:szCs w:val="22"/>
        </w:rPr>
        <w:t>Užsakovui 1</w:t>
      </w:r>
      <w:r w:rsidR="00CA608E" w:rsidRPr="001775B0">
        <w:rPr>
          <w:rFonts w:ascii="Trebuchet MS" w:hAnsi="Trebuchet MS" w:cs="Arial"/>
          <w:sz w:val="22"/>
          <w:szCs w:val="22"/>
        </w:rPr>
        <w:t> </w:t>
      </w:r>
      <w:r w:rsidRPr="001775B0">
        <w:rPr>
          <w:rFonts w:ascii="Trebuchet MS" w:hAnsi="Trebuchet MS" w:cs="Arial"/>
          <w:sz w:val="22"/>
          <w:szCs w:val="22"/>
        </w:rPr>
        <w:t>500 eurų baudą.</w:t>
      </w:r>
    </w:p>
    <w:p w14:paraId="45EBA62C" w14:textId="30733F07" w:rsidR="00DB193D" w:rsidRPr="00C949EB" w:rsidRDefault="00DB193D" w:rsidP="00671860">
      <w:pPr>
        <w:pStyle w:val="Heading2"/>
        <w:spacing w:before="480" w:after="120"/>
        <w:ind w:left="2127" w:hanging="2127"/>
        <w:jc w:val="both"/>
        <w:rPr>
          <w:rFonts w:ascii="Trebuchet MS" w:hAnsi="Trebuchet MS"/>
          <w:bCs w:val="0"/>
          <w:position w:val="14"/>
          <w:sz w:val="22"/>
          <w:szCs w:val="22"/>
        </w:rPr>
      </w:pPr>
      <w:bookmarkStart w:id="24" w:name="_Toc309768754"/>
      <w:bookmarkStart w:id="25" w:name="_Toc309769208"/>
      <w:bookmarkStart w:id="26" w:name="_Toc309769287"/>
      <w:bookmarkStart w:id="27" w:name="_Toc484355317"/>
      <w:r w:rsidRPr="00C949EB">
        <w:rPr>
          <w:rFonts w:ascii="Trebuchet MS" w:hAnsi="Trebuchet MS"/>
          <w:bCs w:val="0"/>
          <w:position w:val="14"/>
          <w:sz w:val="22"/>
          <w:szCs w:val="22"/>
        </w:rPr>
        <w:t>7</w:t>
      </w:r>
      <w:r w:rsidR="00336BB9" w:rsidRPr="00C949EB">
        <w:rPr>
          <w:rFonts w:ascii="Trebuchet MS" w:hAnsi="Trebuchet MS"/>
          <w:bCs w:val="0"/>
          <w:position w:val="14"/>
          <w:sz w:val="22"/>
          <w:szCs w:val="22"/>
        </w:rPr>
        <w:t xml:space="preserve"> straipsnis</w:t>
      </w:r>
      <w:r w:rsidRPr="00C949EB">
        <w:rPr>
          <w:rFonts w:ascii="Trebuchet MS" w:hAnsi="Trebuchet MS"/>
          <w:bCs w:val="0"/>
          <w:position w:val="14"/>
          <w:sz w:val="22"/>
          <w:szCs w:val="22"/>
        </w:rPr>
        <w:tab/>
      </w:r>
      <w:r w:rsidR="00336BB9" w:rsidRPr="00C949EB">
        <w:rPr>
          <w:rFonts w:ascii="Trebuchet MS" w:hAnsi="Trebuchet MS"/>
          <w:bCs w:val="0"/>
          <w:position w:val="14"/>
          <w:sz w:val="22"/>
          <w:szCs w:val="22"/>
        </w:rPr>
        <w:t>Įranga</w:t>
      </w:r>
      <w:r w:rsidRPr="00C949EB">
        <w:rPr>
          <w:rFonts w:ascii="Trebuchet MS" w:hAnsi="Trebuchet MS"/>
          <w:bCs w:val="0"/>
          <w:position w:val="14"/>
          <w:sz w:val="22"/>
          <w:szCs w:val="22"/>
        </w:rPr>
        <w:t>, M</w:t>
      </w:r>
      <w:r w:rsidR="00336BB9" w:rsidRPr="00C949EB">
        <w:rPr>
          <w:rFonts w:ascii="Trebuchet MS" w:hAnsi="Trebuchet MS"/>
          <w:bCs w:val="0"/>
          <w:position w:val="14"/>
          <w:sz w:val="22"/>
          <w:szCs w:val="22"/>
        </w:rPr>
        <w:t>edžiagos ir darbo kokybė</w:t>
      </w:r>
      <w:bookmarkEnd w:id="24"/>
      <w:bookmarkEnd w:id="25"/>
      <w:bookmarkEnd w:id="26"/>
      <w:bookmarkEnd w:id="27"/>
    </w:p>
    <w:p w14:paraId="7C52CAC2" w14:textId="77777777" w:rsidR="00AD20B4" w:rsidRPr="00C949EB" w:rsidRDefault="00AD20B4" w:rsidP="00AD20B4">
      <w:pPr>
        <w:pStyle w:val="TxBrt3"/>
        <w:ind w:left="2127" w:hanging="2127"/>
        <w:jc w:val="both"/>
        <w:rPr>
          <w:rFonts w:ascii="Trebuchet MS" w:hAnsi="Trebuchet MS" w:cs="Arial"/>
          <w:b/>
          <w:sz w:val="22"/>
          <w:szCs w:val="22"/>
        </w:rPr>
      </w:pPr>
      <w:r w:rsidRPr="00C949EB">
        <w:rPr>
          <w:rFonts w:ascii="Trebuchet MS" w:hAnsi="Trebuchet MS" w:cs="Arial"/>
          <w:sz w:val="22"/>
          <w:szCs w:val="22"/>
        </w:rPr>
        <w:t>7.1</w:t>
      </w:r>
      <w:r w:rsidRPr="00C949EB">
        <w:rPr>
          <w:rFonts w:ascii="Trebuchet MS" w:hAnsi="Trebuchet MS" w:cs="Arial"/>
          <w:sz w:val="22"/>
          <w:szCs w:val="22"/>
        </w:rPr>
        <w:tab/>
      </w:r>
      <w:r w:rsidRPr="00C949EB">
        <w:rPr>
          <w:rFonts w:ascii="Trebuchet MS" w:hAnsi="Trebuchet MS" w:cs="Arial"/>
          <w:b/>
          <w:sz w:val="22"/>
          <w:szCs w:val="22"/>
        </w:rPr>
        <w:t>Vykdymo būdas</w:t>
      </w:r>
    </w:p>
    <w:p w14:paraId="0F398072" w14:textId="77777777" w:rsidR="00DB193D" w:rsidRPr="00C949EB" w:rsidRDefault="00DB193D" w:rsidP="00DB193D">
      <w:pPr>
        <w:pStyle w:val="TxBrt3"/>
        <w:ind w:left="2127" w:hanging="2127"/>
        <w:jc w:val="both"/>
        <w:rPr>
          <w:rFonts w:ascii="Trebuchet MS" w:hAnsi="Trebuchet MS" w:cs="Arial"/>
          <w:sz w:val="22"/>
          <w:szCs w:val="22"/>
        </w:rPr>
      </w:pPr>
    </w:p>
    <w:p w14:paraId="2C015495" w14:textId="77777777" w:rsidR="00AD20B4" w:rsidRPr="00C949EB" w:rsidRDefault="00AD20B4" w:rsidP="00AD20B4">
      <w:pPr>
        <w:pStyle w:val="TxBrt3"/>
        <w:ind w:left="2127"/>
        <w:jc w:val="both"/>
        <w:rPr>
          <w:rFonts w:ascii="Trebuchet MS" w:hAnsi="Trebuchet MS" w:cs="Arial"/>
          <w:b/>
          <w:sz w:val="22"/>
          <w:szCs w:val="22"/>
        </w:rPr>
      </w:pPr>
      <w:r w:rsidRPr="00C949EB">
        <w:rPr>
          <w:rFonts w:ascii="Trebuchet MS" w:hAnsi="Trebuchet MS" w:cs="Arial"/>
          <w:b/>
          <w:sz w:val="22"/>
          <w:szCs w:val="22"/>
        </w:rPr>
        <w:t>7.1 punkto pabaigoje įterpiamos šios pastraipos:</w:t>
      </w:r>
    </w:p>
    <w:p w14:paraId="4A169053" w14:textId="77777777" w:rsidR="00AD20B4" w:rsidRPr="00C949EB" w:rsidRDefault="00AD20B4" w:rsidP="00DB193D">
      <w:pPr>
        <w:pStyle w:val="TxBrt3"/>
        <w:ind w:left="2127" w:hanging="2127"/>
        <w:jc w:val="both"/>
        <w:rPr>
          <w:rFonts w:ascii="Trebuchet MS" w:hAnsi="Trebuchet MS" w:cs="Arial"/>
          <w:sz w:val="22"/>
          <w:szCs w:val="22"/>
        </w:rPr>
      </w:pPr>
    </w:p>
    <w:p w14:paraId="5EABA2D5" w14:textId="6EF6EEED" w:rsidR="007955C7" w:rsidRPr="00C949EB" w:rsidRDefault="00AD20B4" w:rsidP="00AD20B4">
      <w:pPr>
        <w:pStyle w:val="TxBrt3"/>
        <w:ind w:left="2127"/>
        <w:jc w:val="both"/>
        <w:rPr>
          <w:rFonts w:ascii="Trebuchet MS" w:hAnsi="Trebuchet MS" w:cs="Arial"/>
          <w:bCs/>
          <w:sz w:val="22"/>
          <w:szCs w:val="22"/>
        </w:rPr>
      </w:pPr>
      <w:r w:rsidRPr="00C949EB">
        <w:rPr>
          <w:rFonts w:ascii="Trebuchet MS" w:hAnsi="Trebuchet MS" w:cs="Arial"/>
          <w:bCs/>
          <w:sz w:val="22"/>
          <w:szCs w:val="22"/>
        </w:rPr>
        <w:t>Visa Įranga ir Medžiagos turi būti naujos ir geros kokybės, jos turi atitikti Užsakovo reikalavimus ir Rangovo dokumentus. Visa Įranga ir Medžiagos turi atitikti Įstatymus, Europos Sąjungos reikalavimus ir standartus; jei reikalaujama, kad Medžiagos turėtų eksploatacinių savybių deklaracijas, jos turi būti pateikiamos kartu su atitinkamomis deklaracijomis lietuvių kalba</w:t>
      </w:r>
      <w:r w:rsidR="00265585">
        <w:rPr>
          <w:rFonts w:ascii="Trebuchet MS" w:hAnsi="Trebuchet MS" w:cs="Arial"/>
          <w:bCs/>
          <w:sz w:val="22"/>
          <w:szCs w:val="22"/>
        </w:rPr>
        <w:t xml:space="preserve"> ir/ar anglų kalba</w:t>
      </w:r>
      <w:r w:rsidRPr="00C949EB">
        <w:rPr>
          <w:rFonts w:ascii="Trebuchet MS" w:hAnsi="Trebuchet MS" w:cs="Arial"/>
          <w:bCs/>
          <w:sz w:val="22"/>
          <w:szCs w:val="22"/>
        </w:rPr>
        <w:t xml:space="preserve">. </w:t>
      </w:r>
    </w:p>
    <w:p w14:paraId="7992A7AE" w14:textId="77777777" w:rsidR="007955C7" w:rsidRPr="00C949EB" w:rsidRDefault="007955C7" w:rsidP="00AD20B4">
      <w:pPr>
        <w:pStyle w:val="TxBrt3"/>
        <w:ind w:left="2127"/>
        <w:jc w:val="both"/>
        <w:rPr>
          <w:rFonts w:ascii="Trebuchet MS" w:hAnsi="Trebuchet MS" w:cs="Arial"/>
          <w:bCs/>
          <w:sz w:val="22"/>
          <w:szCs w:val="22"/>
        </w:rPr>
      </w:pPr>
    </w:p>
    <w:p w14:paraId="4020AF51" w14:textId="752E5CE9" w:rsidR="00E9135E" w:rsidRPr="00C949EB" w:rsidRDefault="007955C7" w:rsidP="0061592E">
      <w:pPr>
        <w:pStyle w:val="ListParagraph"/>
        <w:tabs>
          <w:tab w:val="left" w:pos="851"/>
        </w:tabs>
        <w:spacing w:after="120"/>
        <w:ind w:left="2127"/>
        <w:jc w:val="both"/>
        <w:rPr>
          <w:rFonts w:ascii="Trebuchet MS" w:hAnsi="Trebuchet MS" w:cs="Arial"/>
          <w:bCs/>
          <w:sz w:val="22"/>
          <w:szCs w:val="22"/>
        </w:rPr>
      </w:pPr>
      <w:r w:rsidRPr="00C949EB">
        <w:rPr>
          <w:rFonts w:ascii="Trebuchet MS" w:hAnsi="Trebuchet MS" w:cs="Arial"/>
          <w:bCs/>
          <w:sz w:val="22"/>
          <w:szCs w:val="22"/>
        </w:rPr>
        <w:t>Visos Prekės</w:t>
      </w:r>
      <w:r w:rsidR="002E7AD4">
        <w:rPr>
          <w:rFonts w:ascii="Trebuchet MS" w:hAnsi="Trebuchet MS" w:cs="Arial"/>
          <w:bCs/>
          <w:sz w:val="22"/>
          <w:szCs w:val="22"/>
        </w:rPr>
        <w:t xml:space="preserve"> (įskaitant jų sudedamąsias dalis)</w:t>
      </w:r>
      <w:r w:rsidRPr="00C949EB">
        <w:rPr>
          <w:rFonts w:ascii="Trebuchet MS" w:hAnsi="Trebuchet MS" w:cs="Arial"/>
          <w:bCs/>
          <w:sz w:val="22"/>
          <w:szCs w:val="22"/>
        </w:rPr>
        <w:t xml:space="preserve"> turi atitikti Užsakovo reikalavim</w:t>
      </w:r>
      <w:r w:rsidR="00F11F26">
        <w:rPr>
          <w:rFonts w:ascii="Trebuchet MS" w:hAnsi="Trebuchet MS" w:cs="Arial"/>
          <w:bCs/>
          <w:sz w:val="22"/>
          <w:szCs w:val="22"/>
        </w:rPr>
        <w:t>u</w:t>
      </w:r>
      <w:r w:rsidRPr="00C949EB">
        <w:rPr>
          <w:rFonts w:ascii="Trebuchet MS" w:hAnsi="Trebuchet MS" w:cs="Arial"/>
          <w:bCs/>
          <w:sz w:val="22"/>
          <w:szCs w:val="22"/>
        </w:rPr>
        <w:t>s</w:t>
      </w:r>
      <w:r w:rsidR="00973555" w:rsidRPr="00C949EB">
        <w:rPr>
          <w:rFonts w:ascii="Trebuchet MS" w:hAnsi="Trebuchet MS" w:cs="Arial"/>
          <w:bCs/>
          <w:sz w:val="22"/>
          <w:szCs w:val="22"/>
        </w:rPr>
        <w:t xml:space="preserve"> ir negali būti importuojamos iš šalių, iš kurių importas yra draudžiamas pagal Jungtinių Tautų saugumo tarybos sprendimus</w:t>
      </w:r>
      <w:r w:rsidR="002E4241" w:rsidRPr="00C949EB">
        <w:rPr>
          <w:rFonts w:ascii="Trebuchet MS" w:hAnsi="Trebuchet MS" w:cs="Arial"/>
          <w:bCs/>
          <w:sz w:val="22"/>
          <w:szCs w:val="22"/>
        </w:rPr>
        <w:t xml:space="preserve"> arba </w:t>
      </w:r>
      <w:r w:rsidR="00E9135E" w:rsidRPr="00C949EB">
        <w:rPr>
          <w:rFonts w:ascii="Trebuchet MS" w:hAnsi="Trebuchet MS" w:cs="Arial"/>
          <w:bCs/>
          <w:sz w:val="22"/>
          <w:szCs w:val="22"/>
        </w:rPr>
        <w:t xml:space="preserve">jei </w:t>
      </w:r>
      <w:r w:rsidR="002E4241" w:rsidRPr="00C949EB">
        <w:rPr>
          <w:rFonts w:ascii="Trebuchet MS" w:hAnsi="Trebuchet MS" w:cs="Arial"/>
          <w:bCs/>
          <w:sz w:val="22"/>
          <w:szCs w:val="22"/>
        </w:rPr>
        <w:t xml:space="preserve"> yra taikomos Jungtinių Amerikos Valstijų</w:t>
      </w:r>
      <w:r w:rsidR="00E9135E" w:rsidRPr="00C949EB">
        <w:rPr>
          <w:rFonts w:ascii="Trebuchet MS" w:hAnsi="Trebuchet MS" w:cs="Arial"/>
          <w:bCs/>
          <w:sz w:val="22"/>
          <w:szCs w:val="22"/>
        </w:rPr>
        <w:t>,</w:t>
      </w:r>
      <w:r w:rsidR="002E4241" w:rsidRPr="00C949EB">
        <w:rPr>
          <w:rFonts w:ascii="Trebuchet MS" w:hAnsi="Trebuchet MS" w:cs="Arial"/>
          <w:bCs/>
          <w:sz w:val="22"/>
          <w:szCs w:val="22"/>
        </w:rPr>
        <w:t xml:space="preserve"> Europos Sąjungos ribojamosios priemonės (sankcijos) arba kitų tarptautinių organizacijų tarptautinės sankcijos</w:t>
      </w:r>
      <w:r w:rsidRPr="00C949EB">
        <w:rPr>
          <w:rFonts w:ascii="Trebuchet MS" w:hAnsi="Trebuchet MS" w:cs="Arial"/>
          <w:bCs/>
          <w:sz w:val="22"/>
          <w:szCs w:val="22"/>
        </w:rPr>
        <w:t>.</w:t>
      </w:r>
      <w:r w:rsidR="00973555" w:rsidRPr="00C949EB">
        <w:rPr>
          <w:rFonts w:ascii="Trebuchet MS" w:hAnsi="Trebuchet MS" w:cs="Arial"/>
          <w:bCs/>
          <w:sz w:val="22"/>
          <w:szCs w:val="22"/>
        </w:rPr>
        <w:t xml:space="preserve"> </w:t>
      </w:r>
      <w:r w:rsidR="00E9135E" w:rsidRPr="00C949EB">
        <w:rPr>
          <w:rFonts w:ascii="Trebuchet MS" w:hAnsi="Trebuchet MS" w:cs="Arial"/>
          <w:sz w:val="22"/>
          <w:szCs w:val="22"/>
        </w:rPr>
        <w:t>Užsakovui pareikalavus, Rangovas įsipareigoja pateikti Užsakovui informaciją ir/ar dokumentus apie Įrenginių ir Medžiagų kilmės šalį, gamintoją ir jo akcininkus.</w:t>
      </w:r>
    </w:p>
    <w:p w14:paraId="40F292E3" w14:textId="77777777" w:rsidR="00E9135E" w:rsidRPr="00C949EB" w:rsidRDefault="00E9135E" w:rsidP="00E9135E">
      <w:pPr>
        <w:pStyle w:val="CommentText"/>
        <w:rPr>
          <w:rFonts w:ascii="Trebuchet MS" w:hAnsi="Trebuchet MS"/>
          <w:sz w:val="22"/>
          <w:szCs w:val="22"/>
        </w:rPr>
      </w:pPr>
    </w:p>
    <w:p w14:paraId="12485E7B" w14:textId="77777777" w:rsidR="00376185" w:rsidRPr="00C949EB" w:rsidRDefault="00376185" w:rsidP="00EF6819">
      <w:pPr>
        <w:pStyle w:val="TxBrt3"/>
        <w:ind w:left="2127"/>
        <w:jc w:val="both"/>
        <w:rPr>
          <w:rFonts w:ascii="Trebuchet MS" w:hAnsi="Trebuchet MS" w:cs="Arial"/>
          <w:bCs/>
          <w:sz w:val="22"/>
          <w:szCs w:val="22"/>
        </w:rPr>
      </w:pPr>
      <w:r w:rsidRPr="00C949EB">
        <w:rPr>
          <w:rFonts w:ascii="Trebuchet MS" w:hAnsi="Trebuchet MS" w:cs="Arial"/>
          <w:bCs/>
          <w:sz w:val="22"/>
          <w:szCs w:val="22"/>
        </w:rPr>
        <w:t xml:space="preserve">Visi </w:t>
      </w:r>
      <w:r w:rsidR="0070107E" w:rsidRPr="00C949EB">
        <w:rPr>
          <w:rFonts w:ascii="Trebuchet MS" w:hAnsi="Trebuchet MS" w:cs="Arial"/>
          <w:bCs/>
          <w:sz w:val="22"/>
          <w:szCs w:val="22"/>
        </w:rPr>
        <w:t xml:space="preserve">Darbai </w:t>
      </w:r>
      <w:r w:rsidRPr="00C949EB">
        <w:rPr>
          <w:rFonts w:ascii="Trebuchet MS" w:hAnsi="Trebuchet MS" w:cs="Arial"/>
          <w:bCs/>
          <w:sz w:val="22"/>
          <w:szCs w:val="22"/>
        </w:rPr>
        <w:t xml:space="preserve">turi būti atlikti panaudojant tokias Medžiagas, kurių savybės per ekonomiškai pagrįstą statinio naudojimo trukmę užtikrintų esminius statinio reikalavimus, numatytus </w:t>
      </w:r>
      <w:r w:rsidR="00EF6819" w:rsidRPr="00C949EB">
        <w:rPr>
          <w:rFonts w:ascii="Trebuchet MS" w:hAnsi="Trebuchet MS" w:cs="Arial"/>
          <w:bCs/>
          <w:sz w:val="22"/>
          <w:szCs w:val="22"/>
        </w:rPr>
        <w:t>2011 m. kovo 9 d. Europos Parlamento ir Tarybos reglamente (ES) Nr. 305/2011, kuriuo nustatomos suderintos statybos produktų rinkodaros sąlygos ir panaikinama Tarybos direktyva 89/106/EEB (Statybos produktų reglamente). Statiniai turi būti statomi (rekonstruojami) ir pastatyti, o Statybvietės sklyp</w:t>
      </w:r>
      <w:r w:rsidR="008038DE" w:rsidRPr="00C949EB">
        <w:rPr>
          <w:rFonts w:ascii="Trebuchet MS" w:hAnsi="Trebuchet MS" w:cs="Arial"/>
          <w:bCs/>
          <w:sz w:val="22"/>
          <w:szCs w:val="22"/>
        </w:rPr>
        <w:t>as(-</w:t>
      </w:r>
      <w:r w:rsidR="00EF6819" w:rsidRPr="00C949EB">
        <w:rPr>
          <w:rFonts w:ascii="Trebuchet MS" w:hAnsi="Trebuchet MS" w:cs="Arial"/>
          <w:bCs/>
          <w:sz w:val="22"/>
          <w:szCs w:val="22"/>
        </w:rPr>
        <w:t>ai</w:t>
      </w:r>
      <w:r w:rsidR="008038DE" w:rsidRPr="00C949EB">
        <w:rPr>
          <w:rFonts w:ascii="Trebuchet MS" w:hAnsi="Trebuchet MS" w:cs="Arial"/>
          <w:bCs/>
          <w:sz w:val="22"/>
          <w:szCs w:val="22"/>
        </w:rPr>
        <w:t>)</w:t>
      </w:r>
      <w:r w:rsidR="00EF6819" w:rsidRPr="00C949EB">
        <w:rPr>
          <w:rFonts w:ascii="Trebuchet MS" w:hAnsi="Trebuchet MS" w:cs="Arial"/>
          <w:bCs/>
          <w:sz w:val="22"/>
          <w:szCs w:val="22"/>
        </w:rPr>
        <w:t xml:space="preserve"> tvarkom</w:t>
      </w:r>
      <w:r w:rsidR="00CA608E" w:rsidRPr="00C949EB">
        <w:rPr>
          <w:rFonts w:ascii="Trebuchet MS" w:hAnsi="Trebuchet MS" w:cs="Arial"/>
          <w:bCs/>
          <w:sz w:val="22"/>
          <w:szCs w:val="22"/>
        </w:rPr>
        <w:t>as</w:t>
      </w:r>
      <w:r w:rsidR="00EF6819" w:rsidRPr="00C949EB">
        <w:rPr>
          <w:rFonts w:ascii="Trebuchet MS" w:hAnsi="Trebuchet MS" w:cs="Arial"/>
          <w:bCs/>
          <w:sz w:val="22"/>
          <w:szCs w:val="22"/>
        </w:rPr>
        <w:t xml:space="preserve"> taip, kad statybos metu ir naudojant pastatytus ar rekonstruotus statinius trečiųjų asmenų gyvenimo ir veiklos sąlygos, kurias jie turėjo iki statybos pradžios, nebūtų pakeistos labiau, negu leidžiama pagal Šalies Įstatymų nuostatas.</w:t>
      </w:r>
    </w:p>
    <w:p w14:paraId="7D5D4E00" w14:textId="77777777" w:rsidR="00AD20B4" w:rsidRPr="00C949EB" w:rsidRDefault="00AD20B4" w:rsidP="00AD20B4">
      <w:pPr>
        <w:pStyle w:val="TxBrt3"/>
        <w:ind w:left="2127"/>
        <w:jc w:val="both"/>
        <w:rPr>
          <w:rFonts w:ascii="Trebuchet MS" w:hAnsi="Trebuchet MS" w:cs="Arial"/>
          <w:bCs/>
          <w:sz w:val="22"/>
          <w:szCs w:val="22"/>
        </w:rPr>
      </w:pPr>
    </w:p>
    <w:p w14:paraId="7F86547A" w14:textId="77777777" w:rsidR="00AD20B4" w:rsidRPr="00C949EB" w:rsidRDefault="00AD20B4" w:rsidP="00AD20B4">
      <w:pPr>
        <w:pStyle w:val="TxBrt3"/>
        <w:ind w:left="2127"/>
        <w:jc w:val="both"/>
        <w:rPr>
          <w:rFonts w:ascii="Trebuchet MS" w:hAnsi="Trebuchet MS" w:cs="Arial"/>
          <w:bCs/>
          <w:sz w:val="22"/>
          <w:szCs w:val="22"/>
        </w:rPr>
      </w:pPr>
      <w:r w:rsidRPr="00C949EB">
        <w:rPr>
          <w:rFonts w:ascii="Trebuchet MS" w:hAnsi="Trebuchet MS" w:cs="Arial"/>
          <w:bCs/>
          <w:sz w:val="22"/>
          <w:szCs w:val="22"/>
        </w:rPr>
        <w:t>Rangovas privalo nedelsdamas įspėti Užsakovą ir, kol gaus nurodymus, sustabdyti darbą, kai:</w:t>
      </w:r>
    </w:p>
    <w:p w14:paraId="5F63BD89" w14:textId="77777777" w:rsidR="00AD20B4" w:rsidRPr="00C949EB" w:rsidRDefault="00AD20B4" w:rsidP="00AD20B4">
      <w:pPr>
        <w:pStyle w:val="TxBrt3"/>
        <w:ind w:left="2127" w:hanging="2127"/>
        <w:jc w:val="both"/>
        <w:rPr>
          <w:rFonts w:ascii="Trebuchet MS" w:hAnsi="Trebuchet MS" w:cs="Arial"/>
          <w:bCs/>
          <w:sz w:val="22"/>
          <w:szCs w:val="22"/>
        </w:rPr>
      </w:pPr>
    </w:p>
    <w:p w14:paraId="106B1C4B" w14:textId="537F042D" w:rsidR="00AD20B4" w:rsidRPr="00C949EB" w:rsidRDefault="00AD20B4" w:rsidP="00467306">
      <w:pPr>
        <w:pStyle w:val="TxBrt3"/>
        <w:numPr>
          <w:ilvl w:val="0"/>
          <w:numId w:val="14"/>
        </w:numPr>
        <w:jc w:val="both"/>
        <w:rPr>
          <w:rFonts w:ascii="Trebuchet MS" w:hAnsi="Trebuchet MS" w:cs="Arial"/>
          <w:sz w:val="22"/>
          <w:szCs w:val="22"/>
        </w:rPr>
      </w:pPr>
      <w:r w:rsidRPr="00C949EB">
        <w:rPr>
          <w:rFonts w:ascii="Trebuchet MS" w:hAnsi="Trebuchet MS" w:cs="Arial"/>
          <w:sz w:val="22"/>
          <w:szCs w:val="22"/>
        </w:rPr>
        <w:lastRenderedPageBreak/>
        <w:t>gaut</w:t>
      </w:r>
      <w:r w:rsidR="001E0AF0">
        <w:rPr>
          <w:rFonts w:ascii="Trebuchet MS" w:hAnsi="Trebuchet MS" w:cs="Arial"/>
          <w:sz w:val="22"/>
          <w:szCs w:val="22"/>
        </w:rPr>
        <w:t>i</w:t>
      </w:r>
      <w:r w:rsidRPr="00C949EB">
        <w:rPr>
          <w:rFonts w:ascii="Trebuchet MS" w:hAnsi="Trebuchet MS" w:cs="Arial"/>
          <w:sz w:val="22"/>
          <w:szCs w:val="22"/>
        </w:rPr>
        <w:t xml:space="preserve"> iš Užsakovo dokumentai netinkami ar blogos kokybės;</w:t>
      </w:r>
    </w:p>
    <w:p w14:paraId="782935D2" w14:textId="77777777" w:rsidR="00AD20B4" w:rsidRPr="00C949EB" w:rsidRDefault="00AD20B4" w:rsidP="00467306">
      <w:pPr>
        <w:pStyle w:val="TxBrt3"/>
        <w:numPr>
          <w:ilvl w:val="0"/>
          <w:numId w:val="14"/>
        </w:numPr>
        <w:jc w:val="both"/>
        <w:rPr>
          <w:rFonts w:ascii="Trebuchet MS" w:hAnsi="Trebuchet MS" w:cs="Arial"/>
          <w:sz w:val="22"/>
          <w:szCs w:val="22"/>
        </w:rPr>
      </w:pPr>
      <w:r w:rsidRPr="00C949EB">
        <w:rPr>
          <w:rFonts w:ascii="Trebuchet MS" w:hAnsi="Trebuchet MS" w:cs="Arial"/>
          <w:sz w:val="22"/>
          <w:szCs w:val="22"/>
        </w:rPr>
        <w:t>Užsakovo arba Inžinieriaus nurodymų dėl darbo atlikimo būdo laikymasis sudaro grėsmę atliekamo darbo tinkamumui ar tvirtumui;</w:t>
      </w:r>
    </w:p>
    <w:p w14:paraId="6002AB8E" w14:textId="77777777" w:rsidR="00AD20B4" w:rsidRPr="00C949EB" w:rsidRDefault="00AD20B4" w:rsidP="00467306">
      <w:pPr>
        <w:pStyle w:val="TxBrt3"/>
        <w:numPr>
          <w:ilvl w:val="0"/>
          <w:numId w:val="14"/>
        </w:numPr>
        <w:jc w:val="both"/>
        <w:rPr>
          <w:rFonts w:ascii="Trebuchet MS" w:hAnsi="Trebuchet MS" w:cs="Arial"/>
          <w:sz w:val="22"/>
          <w:szCs w:val="22"/>
        </w:rPr>
      </w:pPr>
      <w:r w:rsidRPr="00C949EB">
        <w:rPr>
          <w:rFonts w:ascii="Trebuchet MS" w:hAnsi="Trebuchet MS" w:cs="Arial"/>
          <w:sz w:val="22"/>
          <w:szCs w:val="22"/>
        </w:rPr>
        <w:t>yra kitų nuo Rangovo nepriklausančių aplinkybių, sudarančių grėsmę atliekamo darbo tinkamumui, tvirtumui ar darbo saugumui.</w:t>
      </w:r>
    </w:p>
    <w:p w14:paraId="617C4093" w14:textId="77777777" w:rsidR="00AD20B4" w:rsidRPr="00C949EB" w:rsidRDefault="00AD20B4" w:rsidP="00AD20B4">
      <w:pPr>
        <w:pStyle w:val="TxBrt3"/>
        <w:ind w:left="2127" w:hanging="2127"/>
        <w:jc w:val="both"/>
        <w:rPr>
          <w:rFonts w:ascii="Trebuchet MS" w:hAnsi="Trebuchet MS" w:cs="Arial"/>
          <w:bCs/>
          <w:sz w:val="22"/>
          <w:szCs w:val="22"/>
        </w:rPr>
      </w:pPr>
    </w:p>
    <w:p w14:paraId="76C62702" w14:textId="1DF3D6DA" w:rsidR="00AD20B4" w:rsidRDefault="00AD20B4" w:rsidP="00AD20B4">
      <w:pPr>
        <w:pStyle w:val="TxBrt3"/>
        <w:ind w:left="2127"/>
        <w:jc w:val="both"/>
        <w:rPr>
          <w:rFonts w:ascii="Trebuchet MS" w:hAnsi="Trebuchet MS" w:cs="Arial"/>
          <w:bCs/>
          <w:sz w:val="22"/>
          <w:szCs w:val="22"/>
        </w:rPr>
      </w:pPr>
      <w:r w:rsidRPr="00C949EB">
        <w:rPr>
          <w:rFonts w:ascii="Trebuchet MS" w:hAnsi="Trebuchet MS" w:cs="Arial"/>
          <w:bCs/>
          <w:sz w:val="22"/>
          <w:szCs w:val="22"/>
        </w:rPr>
        <w:t xml:space="preserve">Užsakovas, gavęs Rangovo įspėjimą apie aukščiau šio punkto (a), (b) arba (c) pastraipose numatytas aplinkybes, ne vėliau negu per 7 dienas turi atsakyti Rangovui ir, jeigu reikia, duoti reikiamus nurodymus. Jeigu Rangovas neįspėja Užsakovo, arba tęsia darbą nelaukdamas, kol Užsakovo atsakymas bus gautas, arba jeigu neįvykdo laiku gautų Užsakovo nurodymų, neturi teisės remtis aukščiau šio punkto (a), (b) arba (c) pastraipose nurodytomis aplinkybėmis ir atsako už </w:t>
      </w:r>
      <w:r w:rsidR="008854E6" w:rsidRPr="00C949EB">
        <w:rPr>
          <w:rFonts w:ascii="Trebuchet MS" w:hAnsi="Trebuchet MS" w:cs="Arial"/>
          <w:bCs/>
          <w:sz w:val="22"/>
          <w:szCs w:val="22"/>
        </w:rPr>
        <w:t xml:space="preserve">Rangovo dokumentų bei </w:t>
      </w:r>
      <w:r w:rsidRPr="00C949EB">
        <w:rPr>
          <w:rFonts w:ascii="Trebuchet MS" w:hAnsi="Trebuchet MS" w:cs="Arial"/>
          <w:bCs/>
          <w:sz w:val="22"/>
          <w:szCs w:val="22"/>
        </w:rPr>
        <w:t xml:space="preserve">Darbų trūkumus. Ginčai dėl šių nuostatų pažeidimo sprendžiami 20 </w:t>
      </w:r>
      <w:r w:rsidR="001E0AF0">
        <w:rPr>
          <w:rFonts w:ascii="Trebuchet MS" w:hAnsi="Trebuchet MS" w:cs="Arial"/>
          <w:bCs/>
          <w:sz w:val="22"/>
          <w:szCs w:val="22"/>
        </w:rPr>
        <w:t>straipsnyje</w:t>
      </w:r>
      <w:r w:rsidRPr="00C949EB">
        <w:rPr>
          <w:rFonts w:ascii="Trebuchet MS" w:hAnsi="Trebuchet MS" w:cs="Arial"/>
          <w:bCs/>
          <w:sz w:val="22"/>
          <w:szCs w:val="22"/>
        </w:rPr>
        <w:t xml:space="preserve"> [</w:t>
      </w:r>
      <w:r w:rsidRPr="00C949EB">
        <w:rPr>
          <w:rFonts w:ascii="Trebuchet MS" w:hAnsi="Trebuchet MS" w:cs="Arial"/>
          <w:bCs/>
          <w:i/>
          <w:sz w:val="22"/>
          <w:szCs w:val="22"/>
        </w:rPr>
        <w:t>Pretenzijos, ginčai ir arbitražas</w:t>
      </w:r>
      <w:r w:rsidRPr="00C949EB">
        <w:rPr>
          <w:rFonts w:ascii="Trebuchet MS" w:hAnsi="Trebuchet MS" w:cs="Arial"/>
          <w:bCs/>
          <w:sz w:val="22"/>
          <w:szCs w:val="22"/>
        </w:rPr>
        <w:t>] nustatyta tvarka.</w:t>
      </w:r>
    </w:p>
    <w:p w14:paraId="2E862DE8" w14:textId="3B8488C5" w:rsidR="00FC44C6" w:rsidRDefault="00FC44C6" w:rsidP="00AD20B4">
      <w:pPr>
        <w:pStyle w:val="TxBrt3"/>
        <w:ind w:left="2127"/>
        <w:jc w:val="both"/>
        <w:rPr>
          <w:rFonts w:ascii="Trebuchet MS" w:hAnsi="Trebuchet MS" w:cs="Arial"/>
          <w:bCs/>
          <w:sz w:val="22"/>
          <w:szCs w:val="22"/>
        </w:rPr>
      </w:pPr>
    </w:p>
    <w:p w14:paraId="667FCF32" w14:textId="3F866F44" w:rsidR="00FC44C6" w:rsidRPr="00C949EB" w:rsidRDefault="00FC44C6" w:rsidP="00AD20B4">
      <w:pPr>
        <w:pStyle w:val="TxBrt3"/>
        <w:ind w:left="2127"/>
        <w:jc w:val="both"/>
        <w:rPr>
          <w:rFonts w:ascii="Trebuchet MS" w:hAnsi="Trebuchet MS" w:cs="Arial"/>
          <w:bCs/>
          <w:sz w:val="22"/>
          <w:szCs w:val="22"/>
        </w:rPr>
      </w:pPr>
      <w:r w:rsidRPr="00FC44C6">
        <w:rPr>
          <w:rFonts w:ascii="Trebuchet MS" w:hAnsi="Trebuchet MS"/>
          <w:spacing w:val="-2"/>
          <w:sz w:val="22"/>
          <w:szCs w:val="22"/>
          <w:lang w:eastAsia="fi-FI"/>
        </w:rPr>
        <w:t xml:space="preserve">Sutarties vykdymo metu </w:t>
      </w:r>
      <w:r w:rsidR="00E904B4">
        <w:rPr>
          <w:rFonts w:ascii="Trebuchet MS" w:hAnsi="Trebuchet MS"/>
          <w:spacing w:val="-2"/>
          <w:sz w:val="22"/>
          <w:szCs w:val="22"/>
          <w:lang w:eastAsia="fi-FI"/>
        </w:rPr>
        <w:t>Rangovas</w:t>
      </w:r>
      <w:r w:rsidRPr="00FC44C6">
        <w:rPr>
          <w:rFonts w:ascii="Trebuchet MS" w:hAnsi="Trebuchet MS"/>
          <w:spacing w:val="-2"/>
          <w:sz w:val="22"/>
          <w:szCs w:val="22"/>
          <w:lang w:eastAsia="fi-FI"/>
        </w:rPr>
        <w:t xml:space="preserve"> privalo užtikrinti, kad nebūtų pažeistos </w:t>
      </w:r>
      <w:r w:rsidR="00D92138" w:rsidRPr="00C949EB">
        <w:rPr>
          <w:rFonts w:ascii="Trebuchet MS" w:hAnsi="Trebuchet MS" w:cs="Arial"/>
          <w:bCs/>
          <w:sz w:val="22"/>
          <w:szCs w:val="22"/>
        </w:rPr>
        <w:t>Jungtinių Amerikos Valstijų</w:t>
      </w:r>
      <w:r w:rsidR="00D92138">
        <w:rPr>
          <w:rFonts w:ascii="Trebuchet MS" w:hAnsi="Trebuchet MS" w:cs="Arial"/>
          <w:bCs/>
          <w:sz w:val="22"/>
          <w:szCs w:val="22"/>
        </w:rPr>
        <w:t>,</w:t>
      </w:r>
      <w:r w:rsidR="00D92138" w:rsidRPr="00FC44C6">
        <w:rPr>
          <w:rFonts w:ascii="Trebuchet MS" w:hAnsi="Trebuchet MS"/>
          <w:spacing w:val="-2"/>
          <w:sz w:val="22"/>
          <w:szCs w:val="22"/>
          <w:lang w:eastAsia="fi-FI"/>
        </w:rPr>
        <w:t xml:space="preserve"> </w:t>
      </w:r>
      <w:r w:rsidRPr="00FC44C6">
        <w:rPr>
          <w:rFonts w:ascii="Trebuchet MS" w:hAnsi="Trebuchet MS"/>
          <w:spacing w:val="-2"/>
          <w:sz w:val="22"/>
          <w:szCs w:val="22"/>
          <w:lang w:eastAsia="fi-FI"/>
        </w:rPr>
        <w:t xml:space="preserve">Europos Sąjungos ribojamosios priemonės (sankcijos) ar kitų tarptautinių organizacijų tarptautinės sankcijos. </w:t>
      </w:r>
      <w:r w:rsidR="00751D17">
        <w:rPr>
          <w:rFonts w:ascii="Trebuchet MS" w:hAnsi="Trebuchet MS"/>
          <w:spacing w:val="-2"/>
          <w:sz w:val="22"/>
          <w:szCs w:val="22"/>
          <w:lang w:eastAsia="fi-FI"/>
        </w:rPr>
        <w:t>Rangovas</w:t>
      </w:r>
      <w:r w:rsidRPr="00FC44C6">
        <w:rPr>
          <w:rFonts w:ascii="Trebuchet MS" w:hAnsi="Trebuchet MS"/>
          <w:spacing w:val="-2"/>
          <w:sz w:val="22"/>
          <w:szCs w:val="22"/>
          <w:lang w:eastAsia="fi-FI"/>
        </w:rPr>
        <w:t xml:space="preserve"> privalo užtikrinti atitiktį </w:t>
      </w:r>
      <w:r w:rsidR="00751D17">
        <w:rPr>
          <w:rFonts w:ascii="Trebuchet MS" w:hAnsi="Trebuchet MS"/>
          <w:spacing w:val="-2"/>
          <w:sz w:val="22"/>
          <w:szCs w:val="22"/>
          <w:lang w:eastAsia="fi-FI"/>
        </w:rPr>
        <w:t>Pirkimų</w:t>
      </w:r>
      <w:r w:rsidRPr="00FC44C6">
        <w:rPr>
          <w:rFonts w:ascii="Trebuchet MS" w:hAnsi="Trebuchet MS"/>
          <w:spacing w:val="-2"/>
          <w:sz w:val="22"/>
          <w:szCs w:val="22"/>
          <w:lang w:eastAsia="fi-FI"/>
        </w:rPr>
        <w:t xml:space="preserve"> įstatymo 58 straipsnio 4</w:t>
      </w:r>
      <w:r w:rsidRPr="00FC44C6">
        <w:rPr>
          <w:rFonts w:ascii="Trebuchet MS" w:hAnsi="Trebuchet MS"/>
          <w:spacing w:val="-2"/>
          <w:sz w:val="22"/>
          <w:szCs w:val="22"/>
          <w:vertAlign w:val="superscript"/>
          <w:lang w:eastAsia="fi-FI"/>
        </w:rPr>
        <w:t>1</w:t>
      </w:r>
      <w:r w:rsidRPr="00FC44C6">
        <w:rPr>
          <w:rFonts w:ascii="Trebuchet MS" w:hAnsi="Trebuchet MS"/>
          <w:spacing w:val="-2"/>
          <w:sz w:val="22"/>
          <w:szCs w:val="22"/>
          <w:lang w:eastAsia="fi-FI"/>
        </w:rPr>
        <w:t xml:space="preserve"> dalyje nustatytiems reikalavimams, keliamiems </w:t>
      </w:r>
      <w:r w:rsidR="00751D17">
        <w:rPr>
          <w:rFonts w:ascii="Trebuchet MS" w:hAnsi="Trebuchet MS"/>
          <w:spacing w:val="-2"/>
          <w:sz w:val="22"/>
          <w:szCs w:val="22"/>
          <w:lang w:eastAsia="fi-FI"/>
        </w:rPr>
        <w:t>Rangovui</w:t>
      </w:r>
      <w:r w:rsidRPr="00FC44C6">
        <w:rPr>
          <w:rFonts w:ascii="Trebuchet MS" w:hAnsi="Trebuchet MS"/>
          <w:spacing w:val="-2"/>
          <w:sz w:val="22"/>
          <w:szCs w:val="22"/>
          <w:lang w:eastAsia="fi-FI"/>
        </w:rPr>
        <w:t xml:space="preserve">, jo </w:t>
      </w:r>
      <w:r w:rsidR="005677F3">
        <w:rPr>
          <w:rFonts w:ascii="Trebuchet MS" w:hAnsi="Trebuchet MS"/>
          <w:spacing w:val="-2"/>
          <w:sz w:val="22"/>
          <w:szCs w:val="22"/>
          <w:lang w:eastAsia="fi-FI"/>
        </w:rPr>
        <w:t>Subrangovams</w:t>
      </w:r>
      <w:r w:rsidRPr="00FC44C6">
        <w:rPr>
          <w:rFonts w:ascii="Trebuchet MS" w:hAnsi="Trebuchet MS"/>
          <w:spacing w:val="-2"/>
          <w:sz w:val="22"/>
          <w:szCs w:val="22"/>
          <w:lang w:eastAsia="fi-FI"/>
        </w:rPr>
        <w:t>, ūkio subjektams, kurių pajėgumais remiamasi,</w:t>
      </w:r>
      <w:r w:rsidR="005677F3" w:rsidDel="005677F3">
        <w:rPr>
          <w:rFonts w:ascii="Trebuchet MS" w:hAnsi="Trebuchet MS"/>
          <w:spacing w:val="-2"/>
          <w:sz w:val="22"/>
          <w:szCs w:val="22"/>
          <w:lang w:eastAsia="fi-FI"/>
        </w:rPr>
        <w:t xml:space="preserve"> </w:t>
      </w:r>
      <w:r w:rsidR="00751D17">
        <w:rPr>
          <w:rFonts w:ascii="Trebuchet MS" w:hAnsi="Trebuchet MS"/>
          <w:spacing w:val="-2"/>
          <w:sz w:val="22"/>
          <w:szCs w:val="22"/>
          <w:lang w:eastAsia="fi-FI"/>
        </w:rPr>
        <w:t>Rangov</w:t>
      </w:r>
      <w:r w:rsidRPr="00FC44C6">
        <w:rPr>
          <w:rFonts w:ascii="Trebuchet MS" w:hAnsi="Trebuchet MS"/>
          <w:spacing w:val="-2"/>
          <w:sz w:val="22"/>
          <w:szCs w:val="22"/>
          <w:lang w:eastAsia="fi-FI"/>
        </w:rPr>
        <w:t>o siūlomų prekių (įskaitant jų sudedamąsias dalis) gamintojams ar juos kontroliuojantiems asmenims, prekių (įskaitant jų sudedamąsias dalis) kilmei. Užsakovas</w:t>
      </w:r>
      <w:r w:rsidRPr="002A7C5D">
        <w:rPr>
          <w:rFonts w:ascii="Trebuchet MS" w:hAnsi="Trebuchet MS"/>
          <w:spacing w:val="-2"/>
          <w:sz w:val="22"/>
          <w:szCs w:val="22"/>
          <w:lang w:eastAsia="fi-FI"/>
        </w:rPr>
        <w:t xml:space="preserve"> turi teisę bet kuriuo metu pareikalauti </w:t>
      </w:r>
      <w:r w:rsidRPr="00FC44C6">
        <w:rPr>
          <w:rFonts w:ascii="Trebuchet MS" w:hAnsi="Trebuchet MS"/>
          <w:spacing w:val="-2"/>
          <w:sz w:val="22"/>
          <w:szCs w:val="22"/>
          <w:lang w:eastAsia="fi-FI"/>
        </w:rPr>
        <w:t>Rangovo</w:t>
      </w:r>
      <w:r w:rsidRPr="002A7C5D">
        <w:rPr>
          <w:rFonts w:ascii="Trebuchet MS" w:hAnsi="Trebuchet MS"/>
          <w:spacing w:val="-2"/>
          <w:sz w:val="22"/>
          <w:szCs w:val="22"/>
          <w:lang w:eastAsia="fi-FI"/>
        </w:rPr>
        <w:t xml:space="preserve"> pateikti </w:t>
      </w:r>
      <w:r w:rsidRPr="00FC44C6">
        <w:rPr>
          <w:rFonts w:ascii="Trebuchet MS" w:hAnsi="Trebuchet MS"/>
          <w:spacing w:val="-2"/>
          <w:sz w:val="22"/>
          <w:szCs w:val="22"/>
          <w:lang w:eastAsia="fi-FI"/>
        </w:rPr>
        <w:t xml:space="preserve">tai </w:t>
      </w:r>
      <w:r w:rsidRPr="002A7C5D">
        <w:rPr>
          <w:rFonts w:ascii="Trebuchet MS" w:hAnsi="Trebuchet MS"/>
          <w:spacing w:val="-2"/>
          <w:sz w:val="22"/>
          <w:szCs w:val="22"/>
          <w:lang w:eastAsia="fi-FI"/>
        </w:rPr>
        <w:t>pagrindžiančius dokumentus</w:t>
      </w:r>
      <w:r w:rsidRPr="00FC44C6">
        <w:rPr>
          <w:rFonts w:ascii="Trebuchet MS" w:hAnsi="Trebuchet MS"/>
          <w:spacing w:val="-2"/>
          <w:sz w:val="22"/>
          <w:szCs w:val="22"/>
          <w:lang w:eastAsia="fi-FI"/>
        </w:rPr>
        <w:t>. Šiuos dokumentus Rangovas privalės pateikti per Užsakovo nustatytą protingą terminą, kuris turi būti ne trumpesnis negu 5 darbo dienos (šis terminas pratęsiamas atsižvelgiant į dokumentų apimtį ir Rangovo nurodytas svarbias aplinkybes</w:t>
      </w:r>
      <w:r w:rsidR="00751D17">
        <w:rPr>
          <w:rFonts w:ascii="Trebuchet MS" w:hAnsi="Trebuchet MS"/>
          <w:spacing w:val="-2"/>
          <w:sz w:val="22"/>
          <w:szCs w:val="22"/>
          <w:lang w:eastAsia="fi-FI"/>
        </w:rPr>
        <w:t>).</w:t>
      </w:r>
    </w:p>
    <w:p w14:paraId="2AD36F3D" w14:textId="77777777" w:rsidR="00AD20B4" w:rsidRPr="00C949EB" w:rsidRDefault="00AD20B4" w:rsidP="00DB193D">
      <w:pPr>
        <w:pStyle w:val="TxBrt3"/>
        <w:ind w:left="2127" w:hanging="2127"/>
        <w:jc w:val="both"/>
        <w:rPr>
          <w:rFonts w:ascii="Trebuchet MS" w:hAnsi="Trebuchet MS" w:cs="Arial"/>
          <w:sz w:val="22"/>
          <w:szCs w:val="22"/>
        </w:rPr>
      </w:pPr>
    </w:p>
    <w:p w14:paraId="0C5F4637" w14:textId="77777777" w:rsidR="004425EF" w:rsidRPr="00C949EB" w:rsidRDefault="004425EF" w:rsidP="00DB193D">
      <w:pPr>
        <w:pStyle w:val="TxBrt3"/>
        <w:ind w:left="2127" w:hanging="2127"/>
        <w:jc w:val="both"/>
        <w:rPr>
          <w:rFonts w:ascii="Trebuchet MS" w:hAnsi="Trebuchet MS" w:cs="Arial"/>
          <w:sz w:val="22"/>
          <w:szCs w:val="22"/>
        </w:rPr>
      </w:pPr>
    </w:p>
    <w:p w14:paraId="3E15514C" w14:textId="77777777" w:rsidR="00DB193D" w:rsidRPr="00C949EB" w:rsidRDefault="00DB193D" w:rsidP="00DB193D">
      <w:pPr>
        <w:pStyle w:val="TxBrt3"/>
        <w:ind w:left="2127" w:hanging="2127"/>
        <w:jc w:val="both"/>
        <w:rPr>
          <w:rFonts w:ascii="Trebuchet MS" w:hAnsi="Trebuchet MS" w:cs="Arial"/>
          <w:b/>
          <w:sz w:val="22"/>
          <w:szCs w:val="22"/>
        </w:rPr>
      </w:pPr>
      <w:r w:rsidRPr="00C949EB">
        <w:rPr>
          <w:rFonts w:ascii="Trebuchet MS" w:hAnsi="Trebuchet MS" w:cs="Arial"/>
          <w:sz w:val="22"/>
          <w:szCs w:val="22"/>
        </w:rPr>
        <w:t>7.3</w:t>
      </w:r>
      <w:r w:rsidRPr="00C949EB">
        <w:rPr>
          <w:rFonts w:ascii="Trebuchet MS" w:hAnsi="Trebuchet MS" w:cs="Arial"/>
          <w:sz w:val="22"/>
          <w:szCs w:val="22"/>
        </w:rPr>
        <w:tab/>
      </w:r>
      <w:r w:rsidR="00336BB9" w:rsidRPr="00C949EB">
        <w:rPr>
          <w:rFonts w:ascii="Trebuchet MS" w:hAnsi="Trebuchet MS" w:cs="Arial"/>
          <w:b/>
          <w:sz w:val="22"/>
          <w:szCs w:val="22"/>
        </w:rPr>
        <w:t>Apžiūra</w:t>
      </w:r>
    </w:p>
    <w:p w14:paraId="52DC959E" w14:textId="77777777" w:rsidR="00DB193D" w:rsidRPr="00C949EB" w:rsidRDefault="00DB193D" w:rsidP="00DB193D">
      <w:pPr>
        <w:ind w:left="2124" w:hanging="2124"/>
        <w:jc w:val="both"/>
        <w:rPr>
          <w:rFonts w:ascii="Trebuchet MS" w:hAnsi="Trebuchet MS" w:cs="Arial"/>
          <w:sz w:val="22"/>
          <w:szCs w:val="22"/>
        </w:rPr>
      </w:pPr>
    </w:p>
    <w:p w14:paraId="7364B366" w14:textId="77777777" w:rsidR="00AB3052" w:rsidRPr="003C289D" w:rsidRDefault="00AB3052" w:rsidP="00DB193D">
      <w:pPr>
        <w:ind w:left="2124"/>
        <w:jc w:val="both"/>
        <w:rPr>
          <w:rFonts w:ascii="Trebuchet MS" w:hAnsi="Trebuchet MS" w:cs="Arial"/>
          <w:b/>
          <w:sz w:val="22"/>
          <w:szCs w:val="22"/>
        </w:rPr>
      </w:pPr>
      <w:r w:rsidRPr="003C289D">
        <w:rPr>
          <w:rFonts w:ascii="Trebuchet MS" w:hAnsi="Trebuchet MS" w:cs="Arial"/>
          <w:b/>
          <w:sz w:val="22"/>
          <w:szCs w:val="22"/>
        </w:rPr>
        <w:t>7.3 punkto antros pastraipos pirmo sakinio pabaigoje prieš tašką įterpiamas šis tekstas:</w:t>
      </w:r>
    </w:p>
    <w:p w14:paraId="79434A8F" w14:textId="77777777" w:rsidR="00AB3052" w:rsidRPr="003C289D" w:rsidRDefault="00AB3052" w:rsidP="00DB193D">
      <w:pPr>
        <w:ind w:left="2124"/>
        <w:jc w:val="both"/>
        <w:rPr>
          <w:rFonts w:ascii="Trebuchet MS" w:hAnsi="Trebuchet MS" w:cs="Arial"/>
          <w:sz w:val="22"/>
          <w:szCs w:val="22"/>
        </w:rPr>
      </w:pPr>
    </w:p>
    <w:p w14:paraId="25904F8E" w14:textId="128EACE7" w:rsidR="00AB3052" w:rsidRPr="00C949EB" w:rsidRDefault="00AB3052" w:rsidP="00AB3052">
      <w:pPr>
        <w:ind w:left="2124"/>
        <w:jc w:val="both"/>
        <w:rPr>
          <w:rFonts w:ascii="Trebuchet MS" w:hAnsi="Trebuchet MS" w:cs="Arial"/>
          <w:sz w:val="22"/>
          <w:szCs w:val="22"/>
          <w:lang w:bidi="lt-LT"/>
        </w:rPr>
      </w:pPr>
      <w:r w:rsidRPr="003C289D">
        <w:rPr>
          <w:rFonts w:ascii="Trebuchet MS" w:hAnsi="Trebuchet MS" w:cs="Arial"/>
          <w:sz w:val="22"/>
          <w:szCs w:val="22"/>
          <w:lang w:bidi="lt-LT"/>
        </w:rPr>
        <w:t xml:space="preserve">taip pat instrumentus ir kitas reikiamas priemones bei tinkamos kvalifikacijos darbininkus kiekvieną kartą, kai Inžinieriui jų reikia siekiant patikrinti, kad Darbai vykdomi laikantis </w:t>
      </w:r>
      <w:r w:rsidR="0094071F" w:rsidRPr="003C289D">
        <w:rPr>
          <w:rFonts w:ascii="Trebuchet MS" w:hAnsi="Trebuchet MS" w:cs="Arial"/>
          <w:sz w:val="22"/>
          <w:szCs w:val="22"/>
          <w:lang w:bidi="lt-LT"/>
        </w:rPr>
        <w:t xml:space="preserve">Techninio </w:t>
      </w:r>
      <w:r w:rsidR="008854E6" w:rsidRPr="003C289D">
        <w:rPr>
          <w:rFonts w:ascii="Trebuchet MS" w:hAnsi="Trebuchet MS" w:cs="Arial"/>
          <w:sz w:val="22"/>
          <w:szCs w:val="22"/>
          <w:lang w:bidi="lt-LT"/>
        </w:rPr>
        <w:t>projekto,</w:t>
      </w:r>
      <w:r w:rsidRPr="003C289D">
        <w:rPr>
          <w:rFonts w:ascii="Trebuchet MS" w:hAnsi="Trebuchet MS" w:cs="Arial"/>
          <w:sz w:val="22"/>
          <w:szCs w:val="22"/>
          <w:lang w:bidi="lt-LT"/>
        </w:rPr>
        <w:t xml:space="preserve"> Sutarties nuostatų</w:t>
      </w:r>
      <w:r w:rsidR="008854E6" w:rsidRPr="003C289D">
        <w:rPr>
          <w:rFonts w:ascii="Trebuchet MS" w:hAnsi="Trebuchet MS" w:cs="Arial"/>
          <w:sz w:val="22"/>
          <w:szCs w:val="22"/>
          <w:lang w:bidi="lt-LT"/>
        </w:rPr>
        <w:t xml:space="preserve"> ir Įstatymų</w:t>
      </w:r>
      <w:r w:rsidRPr="003C289D">
        <w:rPr>
          <w:rFonts w:ascii="Trebuchet MS" w:hAnsi="Trebuchet MS" w:cs="Arial"/>
          <w:sz w:val="22"/>
          <w:szCs w:val="22"/>
          <w:lang w:bidi="lt-LT"/>
        </w:rPr>
        <w:t>.</w:t>
      </w:r>
      <w:r w:rsidRPr="00C949EB">
        <w:rPr>
          <w:rFonts w:ascii="Trebuchet MS" w:hAnsi="Trebuchet MS" w:cs="Arial"/>
          <w:sz w:val="22"/>
          <w:szCs w:val="22"/>
          <w:lang w:bidi="lt-LT"/>
        </w:rPr>
        <w:t xml:space="preserve"> </w:t>
      </w:r>
    </w:p>
    <w:p w14:paraId="2C48BAF3" w14:textId="77777777" w:rsidR="00AB3052" w:rsidRPr="00C949EB" w:rsidRDefault="00AB3052" w:rsidP="00DB193D">
      <w:pPr>
        <w:ind w:left="2124"/>
        <w:jc w:val="both"/>
        <w:rPr>
          <w:rFonts w:ascii="Trebuchet MS" w:hAnsi="Trebuchet MS" w:cs="Arial"/>
          <w:sz w:val="22"/>
          <w:szCs w:val="22"/>
        </w:rPr>
      </w:pPr>
    </w:p>
    <w:p w14:paraId="7D38D73D" w14:textId="77777777" w:rsidR="00F715FF" w:rsidRPr="00C949EB" w:rsidRDefault="00DB193D" w:rsidP="00DB193D">
      <w:pPr>
        <w:ind w:left="2124"/>
        <w:jc w:val="both"/>
        <w:rPr>
          <w:rFonts w:ascii="Trebuchet MS" w:hAnsi="Trebuchet MS" w:cs="Arial"/>
          <w:b/>
          <w:sz w:val="22"/>
          <w:szCs w:val="22"/>
        </w:rPr>
      </w:pPr>
      <w:r w:rsidRPr="00C949EB">
        <w:rPr>
          <w:rFonts w:ascii="Trebuchet MS" w:hAnsi="Trebuchet MS" w:cs="Arial"/>
          <w:b/>
          <w:sz w:val="22"/>
          <w:szCs w:val="22"/>
        </w:rPr>
        <w:t>7.3</w:t>
      </w:r>
      <w:r w:rsidR="00F715FF" w:rsidRPr="00C949EB">
        <w:rPr>
          <w:rFonts w:ascii="Trebuchet MS" w:hAnsi="Trebuchet MS" w:cs="Arial"/>
          <w:b/>
          <w:sz w:val="22"/>
          <w:szCs w:val="22"/>
        </w:rPr>
        <w:t xml:space="preserve"> punkto pabaigoje įterpiamos šios pastraipos:</w:t>
      </w:r>
    </w:p>
    <w:p w14:paraId="08A62CA2" w14:textId="77777777" w:rsidR="00DB193D" w:rsidRPr="00C949EB" w:rsidRDefault="00DB193D" w:rsidP="00DB193D">
      <w:pPr>
        <w:ind w:left="2124"/>
        <w:jc w:val="both"/>
        <w:rPr>
          <w:rFonts w:ascii="Trebuchet MS" w:hAnsi="Trebuchet MS" w:cs="Arial"/>
          <w:sz w:val="22"/>
          <w:szCs w:val="22"/>
        </w:rPr>
      </w:pPr>
    </w:p>
    <w:p w14:paraId="6A0B04DC" w14:textId="6B035E1E" w:rsidR="00F715FF" w:rsidRPr="00C949EB" w:rsidRDefault="00F715FF" w:rsidP="00DB193D">
      <w:pPr>
        <w:ind w:left="2124"/>
        <w:jc w:val="both"/>
        <w:rPr>
          <w:rFonts w:ascii="Trebuchet MS" w:hAnsi="Trebuchet MS" w:cs="Arial"/>
          <w:sz w:val="22"/>
          <w:szCs w:val="22"/>
        </w:rPr>
      </w:pPr>
      <w:r w:rsidRPr="00C949EB">
        <w:rPr>
          <w:rFonts w:ascii="Trebuchet MS" w:hAnsi="Trebuchet MS" w:cs="Arial"/>
          <w:sz w:val="22"/>
          <w:szCs w:val="22"/>
        </w:rPr>
        <w:t xml:space="preserve">Šiame 7.3 punkte </w:t>
      </w:r>
      <w:r w:rsidR="005114B9">
        <w:rPr>
          <w:rFonts w:ascii="Trebuchet MS" w:hAnsi="Trebuchet MS" w:cs="Arial"/>
          <w:sz w:val="22"/>
          <w:szCs w:val="22"/>
        </w:rPr>
        <w:t>[</w:t>
      </w:r>
      <w:r w:rsidR="005114B9">
        <w:rPr>
          <w:rFonts w:ascii="Trebuchet MS" w:hAnsi="Trebuchet MS" w:cs="Arial"/>
          <w:i/>
          <w:iCs/>
          <w:sz w:val="22"/>
          <w:szCs w:val="22"/>
        </w:rPr>
        <w:t>Apžiūra</w:t>
      </w:r>
      <w:r w:rsidR="005114B9">
        <w:rPr>
          <w:rFonts w:ascii="Trebuchet MS" w:hAnsi="Trebuchet MS" w:cs="Arial"/>
          <w:sz w:val="22"/>
          <w:szCs w:val="22"/>
        </w:rPr>
        <w:t xml:space="preserve">] </w:t>
      </w:r>
      <w:r w:rsidRPr="00C949EB">
        <w:rPr>
          <w:rFonts w:ascii="Trebuchet MS" w:hAnsi="Trebuchet MS" w:cs="Arial"/>
          <w:sz w:val="22"/>
          <w:szCs w:val="22"/>
        </w:rPr>
        <w:t xml:space="preserve">paminėti bandymai – tai </w:t>
      </w:r>
      <w:r w:rsidR="00126E3B" w:rsidRPr="00C949EB">
        <w:rPr>
          <w:rFonts w:ascii="Trebuchet MS" w:hAnsi="Trebuchet MS" w:cs="Arial"/>
          <w:sz w:val="22"/>
          <w:szCs w:val="22"/>
        </w:rPr>
        <w:t>Užsakovo reikalavimuose</w:t>
      </w:r>
      <w:r w:rsidRPr="00C949EB">
        <w:rPr>
          <w:rFonts w:ascii="Trebuchet MS" w:hAnsi="Trebuchet MS" w:cs="Arial"/>
          <w:sz w:val="22"/>
          <w:szCs w:val="22"/>
        </w:rPr>
        <w:t xml:space="preserve"> nurodyti ir (arba) pagal </w:t>
      </w:r>
      <w:r w:rsidR="00B05883" w:rsidRPr="00C949EB">
        <w:rPr>
          <w:rFonts w:ascii="Trebuchet MS" w:hAnsi="Trebuchet MS" w:cs="Arial"/>
          <w:sz w:val="22"/>
          <w:szCs w:val="22"/>
        </w:rPr>
        <w:t xml:space="preserve">Įstatymus reikalingi bandymai. </w:t>
      </w:r>
      <w:r w:rsidRPr="00C949EB">
        <w:rPr>
          <w:rFonts w:ascii="Trebuchet MS" w:hAnsi="Trebuchet MS" w:cs="Arial"/>
          <w:sz w:val="22"/>
          <w:szCs w:val="22"/>
        </w:rPr>
        <w:t xml:space="preserve">Šiuos bandymus atlieka Rangovas, o Inžinierius ir (arba) Užsakovas </w:t>
      </w:r>
      <w:r w:rsidR="00126E3B" w:rsidRPr="00C949EB">
        <w:rPr>
          <w:rFonts w:ascii="Trebuchet MS" w:hAnsi="Trebuchet MS" w:cs="Arial"/>
          <w:sz w:val="22"/>
          <w:szCs w:val="22"/>
        </w:rPr>
        <w:t>turi teisę</w:t>
      </w:r>
      <w:r w:rsidRPr="00C949EB">
        <w:rPr>
          <w:rFonts w:ascii="Trebuchet MS" w:hAnsi="Trebuchet MS" w:cs="Arial"/>
          <w:sz w:val="22"/>
          <w:szCs w:val="22"/>
        </w:rPr>
        <w:t xml:space="preserve"> dalyvauti bandymuose stebėtojų teisėmis.</w:t>
      </w:r>
    </w:p>
    <w:p w14:paraId="43C66D19" w14:textId="77777777" w:rsidR="00DB193D" w:rsidRPr="00C949EB" w:rsidRDefault="00DB193D" w:rsidP="00DB193D">
      <w:pPr>
        <w:ind w:left="2124"/>
        <w:jc w:val="both"/>
        <w:rPr>
          <w:rFonts w:ascii="Trebuchet MS" w:hAnsi="Trebuchet MS" w:cs="Arial"/>
          <w:sz w:val="22"/>
          <w:szCs w:val="22"/>
        </w:rPr>
      </w:pPr>
    </w:p>
    <w:p w14:paraId="2E54379E" w14:textId="77777777" w:rsidR="00DB193D" w:rsidRPr="00C949EB" w:rsidRDefault="007363D4" w:rsidP="00F715FF">
      <w:pPr>
        <w:ind w:left="2124"/>
        <w:jc w:val="both"/>
        <w:rPr>
          <w:rFonts w:ascii="Trebuchet MS" w:hAnsi="Trebuchet MS" w:cs="Arial"/>
          <w:sz w:val="22"/>
          <w:szCs w:val="22"/>
        </w:rPr>
      </w:pPr>
      <w:r w:rsidRPr="00C949EB">
        <w:rPr>
          <w:rFonts w:ascii="Trebuchet MS" w:hAnsi="Trebuchet MS" w:cs="Arial"/>
          <w:sz w:val="22"/>
          <w:szCs w:val="22"/>
        </w:rPr>
        <w:t>Užsakovas</w:t>
      </w:r>
      <w:r w:rsidR="00DB193D" w:rsidRPr="00C949EB">
        <w:rPr>
          <w:rFonts w:ascii="Trebuchet MS" w:hAnsi="Trebuchet MS" w:cs="Arial"/>
          <w:sz w:val="22"/>
          <w:szCs w:val="22"/>
        </w:rPr>
        <w:t xml:space="preserve"> </w:t>
      </w:r>
      <w:r w:rsidR="00F715FF" w:rsidRPr="00C949EB">
        <w:rPr>
          <w:rFonts w:ascii="Trebuchet MS" w:hAnsi="Trebuchet MS" w:cs="Arial"/>
          <w:sz w:val="22"/>
          <w:szCs w:val="22"/>
        </w:rPr>
        <w:t xml:space="preserve">ir (arba) Inžinierius Įrangos ar Darbų apžiūros ar bandymo funkciją gali perduoti nepriklausomiems </w:t>
      </w:r>
      <w:r w:rsidR="00126E3B" w:rsidRPr="00C949EB">
        <w:rPr>
          <w:rFonts w:ascii="Trebuchet MS" w:hAnsi="Trebuchet MS" w:cs="Arial"/>
          <w:sz w:val="22"/>
          <w:szCs w:val="22"/>
        </w:rPr>
        <w:t>specialistams</w:t>
      </w:r>
      <w:r w:rsidR="00F715FF" w:rsidRPr="00C949EB">
        <w:rPr>
          <w:rFonts w:ascii="Trebuchet MS" w:hAnsi="Trebuchet MS" w:cs="Arial"/>
          <w:sz w:val="22"/>
          <w:szCs w:val="22"/>
        </w:rPr>
        <w:t>.</w:t>
      </w:r>
    </w:p>
    <w:p w14:paraId="6FE67293" w14:textId="77777777" w:rsidR="00AD20B4" w:rsidRPr="00C949EB" w:rsidRDefault="00AD20B4" w:rsidP="00F715FF">
      <w:pPr>
        <w:ind w:left="2124"/>
        <w:jc w:val="both"/>
        <w:rPr>
          <w:rFonts w:ascii="Trebuchet MS" w:hAnsi="Trebuchet MS" w:cs="Arial"/>
          <w:sz w:val="22"/>
          <w:szCs w:val="22"/>
        </w:rPr>
      </w:pPr>
    </w:p>
    <w:p w14:paraId="76C66ADC" w14:textId="77777777" w:rsidR="00AD20B4" w:rsidRPr="00C949EB" w:rsidRDefault="00AD20B4" w:rsidP="00AD20B4">
      <w:pPr>
        <w:ind w:left="2124"/>
        <w:jc w:val="both"/>
        <w:rPr>
          <w:rFonts w:ascii="Trebuchet MS" w:hAnsi="Trebuchet MS" w:cs="Arial"/>
          <w:bCs/>
          <w:sz w:val="22"/>
          <w:szCs w:val="22"/>
        </w:rPr>
      </w:pPr>
      <w:r w:rsidRPr="00C949EB">
        <w:rPr>
          <w:rFonts w:ascii="Trebuchet MS" w:hAnsi="Trebuchet MS" w:cs="Arial"/>
          <w:bCs/>
          <w:sz w:val="22"/>
          <w:szCs w:val="22"/>
        </w:rPr>
        <w:t>Rangovas, netinkamai vykdęs Sutartį, neturi teisės remtis ta aplinkybe, kad Užsakovas nevykdė Darbų kontrolės ir priežiūros arba ją vykdė netinkamai.</w:t>
      </w:r>
    </w:p>
    <w:p w14:paraId="34FE64B2" w14:textId="77777777" w:rsidR="00AD20B4" w:rsidRPr="00C949EB" w:rsidRDefault="00AD20B4" w:rsidP="00AD20B4">
      <w:pPr>
        <w:ind w:left="2124"/>
        <w:jc w:val="both"/>
        <w:rPr>
          <w:rFonts w:ascii="Trebuchet MS" w:hAnsi="Trebuchet MS" w:cs="Arial"/>
          <w:bCs/>
          <w:sz w:val="22"/>
          <w:szCs w:val="22"/>
        </w:rPr>
      </w:pPr>
    </w:p>
    <w:p w14:paraId="1E69D45D" w14:textId="77777777" w:rsidR="004425EF" w:rsidRPr="00C949EB" w:rsidRDefault="004425EF" w:rsidP="00AD20B4">
      <w:pPr>
        <w:ind w:left="2124"/>
        <w:jc w:val="both"/>
        <w:rPr>
          <w:rFonts w:ascii="Trebuchet MS" w:hAnsi="Trebuchet MS" w:cs="Arial"/>
          <w:bCs/>
          <w:sz w:val="22"/>
          <w:szCs w:val="22"/>
        </w:rPr>
      </w:pPr>
    </w:p>
    <w:p w14:paraId="5D04A323" w14:textId="65A498DA" w:rsidR="00DB193D" w:rsidRPr="00C949EB" w:rsidRDefault="00DB193D" w:rsidP="00DB193D">
      <w:pPr>
        <w:pStyle w:val="TxBrt3"/>
        <w:ind w:left="2127" w:hanging="2127"/>
        <w:jc w:val="both"/>
        <w:rPr>
          <w:rFonts w:ascii="Trebuchet MS" w:hAnsi="Trebuchet MS" w:cs="Arial"/>
          <w:b/>
          <w:sz w:val="22"/>
          <w:szCs w:val="22"/>
        </w:rPr>
      </w:pPr>
      <w:r w:rsidRPr="00C949EB">
        <w:rPr>
          <w:rFonts w:ascii="Trebuchet MS" w:hAnsi="Trebuchet MS" w:cs="Arial"/>
          <w:sz w:val="22"/>
          <w:szCs w:val="22"/>
        </w:rPr>
        <w:t>7.4</w:t>
      </w:r>
      <w:r w:rsidRPr="00C949EB">
        <w:rPr>
          <w:rFonts w:ascii="Trebuchet MS" w:hAnsi="Trebuchet MS" w:cs="Arial"/>
          <w:sz w:val="22"/>
          <w:szCs w:val="22"/>
        </w:rPr>
        <w:tab/>
      </w:r>
      <w:r w:rsidR="001F5539" w:rsidRPr="00C949EB">
        <w:rPr>
          <w:rFonts w:ascii="Trebuchet MS" w:hAnsi="Trebuchet MS" w:cs="Arial"/>
          <w:b/>
          <w:sz w:val="22"/>
          <w:szCs w:val="22"/>
        </w:rPr>
        <w:t>Bandyma</w:t>
      </w:r>
      <w:r w:rsidR="000009CC" w:rsidRPr="00C949EB">
        <w:rPr>
          <w:rFonts w:ascii="Trebuchet MS" w:hAnsi="Trebuchet MS" w:cs="Arial"/>
          <w:b/>
          <w:sz w:val="22"/>
          <w:szCs w:val="22"/>
        </w:rPr>
        <w:t>i</w:t>
      </w:r>
    </w:p>
    <w:p w14:paraId="15F36E21" w14:textId="77777777" w:rsidR="001F5539" w:rsidRPr="00C949EB" w:rsidRDefault="001F5539" w:rsidP="00DB193D">
      <w:pPr>
        <w:pStyle w:val="TxBrt3"/>
        <w:ind w:left="2127" w:hanging="2127"/>
        <w:jc w:val="both"/>
        <w:rPr>
          <w:rFonts w:ascii="Trebuchet MS" w:hAnsi="Trebuchet MS" w:cs="Arial"/>
          <w:b/>
          <w:sz w:val="22"/>
          <w:szCs w:val="22"/>
        </w:rPr>
      </w:pPr>
    </w:p>
    <w:p w14:paraId="36D4977E" w14:textId="77777777" w:rsidR="008831F4" w:rsidRPr="00C949EB" w:rsidRDefault="00DB193D" w:rsidP="00DB193D">
      <w:pPr>
        <w:ind w:left="2124"/>
        <w:jc w:val="both"/>
        <w:rPr>
          <w:rFonts w:ascii="Trebuchet MS" w:eastAsia="Calibri" w:hAnsi="Trebuchet MS" w:cs="Arial"/>
          <w:b/>
          <w:sz w:val="22"/>
          <w:szCs w:val="22"/>
        </w:rPr>
      </w:pPr>
      <w:r w:rsidRPr="00C949EB">
        <w:rPr>
          <w:rFonts w:ascii="Trebuchet MS" w:eastAsia="Calibri" w:hAnsi="Trebuchet MS" w:cs="Arial"/>
          <w:b/>
          <w:sz w:val="22"/>
          <w:szCs w:val="22"/>
        </w:rPr>
        <w:t>7.4</w:t>
      </w:r>
      <w:r w:rsidR="008831F4" w:rsidRPr="00C949EB">
        <w:rPr>
          <w:rFonts w:ascii="Trebuchet MS" w:eastAsia="Calibri" w:hAnsi="Trebuchet MS" w:cs="Arial"/>
          <w:b/>
          <w:sz w:val="22"/>
          <w:szCs w:val="22"/>
        </w:rPr>
        <w:t xml:space="preserve"> punkto pirmos pastraipos pabaigoje įterpiam</w:t>
      </w:r>
      <w:r w:rsidR="00B30ED5" w:rsidRPr="00C949EB">
        <w:rPr>
          <w:rFonts w:ascii="Trebuchet MS" w:eastAsia="Calibri" w:hAnsi="Trebuchet MS" w:cs="Arial"/>
          <w:b/>
          <w:sz w:val="22"/>
          <w:szCs w:val="22"/>
        </w:rPr>
        <w:t>as</w:t>
      </w:r>
      <w:r w:rsidR="008831F4" w:rsidRPr="00C949EB">
        <w:rPr>
          <w:rFonts w:ascii="Trebuchet MS" w:eastAsia="Calibri" w:hAnsi="Trebuchet MS" w:cs="Arial"/>
          <w:b/>
          <w:sz w:val="22"/>
          <w:szCs w:val="22"/>
        </w:rPr>
        <w:t xml:space="preserve"> ši</w:t>
      </w:r>
      <w:r w:rsidR="00B30ED5" w:rsidRPr="00C949EB">
        <w:rPr>
          <w:rFonts w:ascii="Trebuchet MS" w:eastAsia="Calibri" w:hAnsi="Trebuchet MS" w:cs="Arial"/>
          <w:b/>
          <w:sz w:val="22"/>
          <w:szCs w:val="22"/>
        </w:rPr>
        <w:t>s</w:t>
      </w:r>
      <w:r w:rsidR="008831F4" w:rsidRPr="00C949EB">
        <w:rPr>
          <w:rFonts w:ascii="Trebuchet MS" w:eastAsia="Calibri" w:hAnsi="Trebuchet MS" w:cs="Arial"/>
          <w:b/>
          <w:sz w:val="22"/>
          <w:szCs w:val="22"/>
        </w:rPr>
        <w:t xml:space="preserve"> sakin</w:t>
      </w:r>
      <w:r w:rsidR="00B30ED5" w:rsidRPr="00C949EB">
        <w:rPr>
          <w:rFonts w:ascii="Trebuchet MS" w:eastAsia="Calibri" w:hAnsi="Trebuchet MS" w:cs="Arial"/>
          <w:b/>
          <w:sz w:val="22"/>
          <w:szCs w:val="22"/>
        </w:rPr>
        <w:t>ys</w:t>
      </w:r>
      <w:r w:rsidR="008831F4" w:rsidRPr="00C949EB">
        <w:rPr>
          <w:rFonts w:ascii="Trebuchet MS" w:eastAsia="Calibri" w:hAnsi="Trebuchet MS" w:cs="Arial"/>
          <w:b/>
          <w:sz w:val="22"/>
          <w:szCs w:val="22"/>
        </w:rPr>
        <w:t>:</w:t>
      </w:r>
    </w:p>
    <w:p w14:paraId="14C49CC2" w14:textId="77777777" w:rsidR="00DB193D" w:rsidRPr="00C949EB" w:rsidRDefault="00DB193D" w:rsidP="00DB193D">
      <w:pPr>
        <w:ind w:left="2124"/>
        <w:jc w:val="both"/>
        <w:rPr>
          <w:rFonts w:ascii="Trebuchet MS" w:eastAsia="Calibri" w:hAnsi="Trebuchet MS" w:cs="Arial"/>
          <w:sz w:val="22"/>
          <w:szCs w:val="22"/>
        </w:rPr>
      </w:pPr>
    </w:p>
    <w:p w14:paraId="55BE8C1A" w14:textId="77777777" w:rsidR="00DB193D" w:rsidRPr="00C949EB" w:rsidRDefault="007363D4" w:rsidP="00B05883">
      <w:pPr>
        <w:ind w:left="2124"/>
        <w:jc w:val="both"/>
        <w:rPr>
          <w:rFonts w:ascii="Trebuchet MS" w:eastAsia="Calibri" w:hAnsi="Trebuchet MS" w:cs="Arial"/>
          <w:sz w:val="22"/>
          <w:szCs w:val="22"/>
        </w:rPr>
      </w:pPr>
      <w:r w:rsidRPr="00C949EB">
        <w:rPr>
          <w:rFonts w:ascii="Trebuchet MS" w:eastAsia="Calibri" w:hAnsi="Trebuchet MS" w:cs="Arial"/>
          <w:sz w:val="22"/>
          <w:szCs w:val="22"/>
        </w:rPr>
        <w:t>Rangovas</w:t>
      </w:r>
      <w:r w:rsidR="00DB193D" w:rsidRPr="00C949EB">
        <w:rPr>
          <w:rFonts w:ascii="Trebuchet MS" w:eastAsia="Calibri" w:hAnsi="Trebuchet MS" w:cs="Arial"/>
          <w:sz w:val="22"/>
          <w:szCs w:val="22"/>
        </w:rPr>
        <w:t xml:space="preserve"> </w:t>
      </w:r>
      <w:r w:rsidR="009F3C35" w:rsidRPr="00C949EB">
        <w:rPr>
          <w:rFonts w:ascii="Trebuchet MS" w:eastAsia="Calibri" w:hAnsi="Trebuchet MS" w:cs="Arial"/>
          <w:sz w:val="22"/>
          <w:szCs w:val="22"/>
        </w:rPr>
        <w:t xml:space="preserve">privalo </w:t>
      </w:r>
      <w:r w:rsidR="00B05883" w:rsidRPr="00C949EB">
        <w:rPr>
          <w:rFonts w:ascii="Trebuchet MS" w:eastAsia="Calibri" w:hAnsi="Trebuchet MS" w:cs="Arial"/>
          <w:sz w:val="22"/>
          <w:szCs w:val="22"/>
        </w:rPr>
        <w:t>pateik</w:t>
      </w:r>
      <w:r w:rsidR="009F3C35" w:rsidRPr="00C949EB">
        <w:rPr>
          <w:rFonts w:ascii="Trebuchet MS" w:eastAsia="Calibri" w:hAnsi="Trebuchet MS" w:cs="Arial"/>
          <w:sz w:val="22"/>
          <w:szCs w:val="22"/>
        </w:rPr>
        <w:t>ti</w:t>
      </w:r>
      <w:r w:rsidR="00B05883" w:rsidRPr="00C949EB">
        <w:rPr>
          <w:rFonts w:ascii="Trebuchet MS" w:eastAsia="Calibri" w:hAnsi="Trebuchet MS" w:cs="Arial"/>
          <w:sz w:val="22"/>
          <w:szCs w:val="22"/>
        </w:rPr>
        <w:t xml:space="preserve"> Užsakovui </w:t>
      </w:r>
      <w:r w:rsidR="00CB563C" w:rsidRPr="00C949EB">
        <w:rPr>
          <w:rFonts w:ascii="Trebuchet MS" w:eastAsia="Calibri" w:hAnsi="Trebuchet MS" w:cs="Arial"/>
          <w:sz w:val="22"/>
          <w:szCs w:val="22"/>
        </w:rPr>
        <w:t>atitinkamų</w:t>
      </w:r>
      <w:r w:rsidR="000522CF" w:rsidRPr="00C949EB">
        <w:rPr>
          <w:rFonts w:ascii="Trebuchet MS" w:eastAsia="Calibri" w:hAnsi="Trebuchet MS" w:cs="Arial"/>
          <w:sz w:val="22"/>
          <w:szCs w:val="22"/>
        </w:rPr>
        <w:t xml:space="preserve"> bandymų programas ne vėliau kaip likus 84 dienoms prieš numatytą atitinkamų bandymų pradžią</w:t>
      </w:r>
      <w:r w:rsidR="004B0C0F" w:rsidRPr="00C949EB">
        <w:rPr>
          <w:rFonts w:ascii="Trebuchet MS" w:eastAsia="Calibri" w:hAnsi="Trebuchet MS" w:cs="Arial"/>
          <w:sz w:val="22"/>
          <w:szCs w:val="22"/>
        </w:rPr>
        <w:t xml:space="preserve"> ir atlieka bandymus tik pagal </w:t>
      </w:r>
      <w:r w:rsidR="008854E6" w:rsidRPr="00C949EB">
        <w:rPr>
          <w:rFonts w:ascii="Trebuchet MS" w:eastAsia="Calibri" w:hAnsi="Trebuchet MS" w:cs="Arial"/>
          <w:sz w:val="22"/>
          <w:szCs w:val="22"/>
        </w:rPr>
        <w:t>Užsakovo arba Inžinieriaus</w:t>
      </w:r>
      <w:r w:rsidR="004B0C0F" w:rsidRPr="00C949EB">
        <w:rPr>
          <w:rFonts w:ascii="Trebuchet MS" w:eastAsia="Calibri" w:hAnsi="Trebuchet MS" w:cs="Arial"/>
          <w:sz w:val="22"/>
          <w:szCs w:val="22"/>
        </w:rPr>
        <w:t xml:space="preserve"> patvirtintas bandymų programas.</w:t>
      </w:r>
    </w:p>
    <w:p w14:paraId="0A11A22E" w14:textId="77777777" w:rsidR="00DB193D" w:rsidRPr="00C949EB" w:rsidRDefault="00DB193D" w:rsidP="00DB193D">
      <w:pPr>
        <w:ind w:left="2124"/>
        <w:jc w:val="both"/>
        <w:rPr>
          <w:rFonts w:ascii="Trebuchet MS" w:eastAsia="Calibri" w:hAnsi="Trebuchet MS" w:cs="Arial"/>
          <w:sz w:val="22"/>
          <w:szCs w:val="22"/>
        </w:rPr>
      </w:pPr>
    </w:p>
    <w:p w14:paraId="6187854B" w14:textId="77777777" w:rsidR="00B05883" w:rsidRPr="00C949EB" w:rsidRDefault="00DB193D" w:rsidP="00DB193D">
      <w:pPr>
        <w:ind w:left="2124"/>
        <w:jc w:val="both"/>
        <w:rPr>
          <w:rFonts w:ascii="Trebuchet MS" w:eastAsia="Calibri" w:hAnsi="Trebuchet MS" w:cs="Arial"/>
          <w:b/>
          <w:sz w:val="22"/>
          <w:szCs w:val="22"/>
        </w:rPr>
      </w:pPr>
      <w:r w:rsidRPr="00C949EB">
        <w:rPr>
          <w:rFonts w:ascii="Trebuchet MS" w:eastAsia="Calibri" w:hAnsi="Trebuchet MS" w:cs="Arial"/>
          <w:b/>
          <w:sz w:val="22"/>
          <w:szCs w:val="22"/>
        </w:rPr>
        <w:t>7.4</w:t>
      </w:r>
      <w:r w:rsidR="00B05883" w:rsidRPr="00C949EB">
        <w:rPr>
          <w:rFonts w:ascii="Trebuchet MS" w:eastAsia="Calibri" w:hAnsi="Trebuchet MS" w:cs="Arial"/>
          <w:b/>
          <w:sz w:val="22"/>
          <w:szCs w:val="22"/>
        </w:rPr>
        <w:t xml:space="preserve"> punkto antros pastraipos pabaigoje įterpiami šie sakiniai: </w:t>
      </w:r>
    </w:p>
    <w:p w14:paraId="27116C22" w14:textId="77777777" w:rsidR="00DB193D" w:rsidRPr="00C949EB" w:rsidRDefault="00DB193D" w:rsidP="00DB193D">
      <w:pPr>
        <w:ind w:left="2124"/>
        <w:jc w:val="both"/>
        <w:rPr>
          <w:rFonts w:ascii="Trebuchet MS" w:eastAsia="Calibri" w:hAnsi="Trebuchet MS" w:cs="Arial"/>
          <w:sz w:val="22"/>
          <w:szCs w:val="22"/>
        </w:rPr>
      </w:pPr>
    </w:p>
    <w:p w14:paraId="3732AFC5" w14:textId="72FD44A9" w:rsidR="00FE5523" w:rsidRPr="00C949EB" w:rsidRDefault="007363D4" w:rsidP="00FE5523">
      <w:pPr>
        <w:ind w:left="2124"/>
        <w:jc w:val="both"/>
        <w:rPr>
          <w:rFonts w:ascii="Trebuchet MS" w:eastAsia="Calibri" w:hAnsi="Trebuchet MS" w:cs="Arial"/>
          <w:sz w:val="22"/>
          <w:szCs w:val="22"/>
        </w:rPr>
      </w:pPr>
      <w:r w:rsidRPr="00C949EB">
        <w:rPr>
          <w:rFonts w:ascii="Trebuchet MS" w:eastAsia="Calibri" w:hAnsi="Trebuchet MS" w:cs="Arial"/>
          <w:sz w:val="22"/>
          <w:szCs w:val="22"/>
        </w:rPr>
        <w:t>Rangovas</w:t>
      </w:r>
      <w:r w:rsidR="00DB193D" w:rsidRPr="00C949EB">
        <w:rPr>
          <w:rFonts w:ascii="Trebuchet MS" w:eastAsia="Calibri" w:hAnsi="Trebuchet MS" w:cs="Arial"/>
          <w:sz w:val="22"/>
          <w:szCs w:val="22"/>
        </w:rPr>
        <w:t xml:space="preserve"> </w:t>
      </w:r>
      <w:r w:rsidR="009F3C35" w:rsidRPr="00C949EB">
        <w:rPr>
          <w:rFonts w:ascii="Trebuchet MS" w:eastAsia="Calibri" w:hAnsi="Trebuchet MS" w:cs="Arial"/>
          <w:sz w:val="22"/>
          <w:szCs w:val="22"/>
        </w:rPr>
        <w:t>privalo atlikti</w:t>
      </w:r>
      <w:r w:rsidR="00B05883" w:rsidRPr="00C949EB">
        <w:rPr>
          <w:rFonts w:ascii="Trebuchet MS" w:eastAsia="Calibri" w:hAnsi="Trebuchet MS" w:cs="Arial"/>
          <w:sz w:val="22"/>
          <w:szCs w:val="22"/>
        </w:rPr>
        <w:t xml:space="preserve"> vis</w:t>
      </w:r>
      <w:r w:rsidR="00F33ECE" w:rsidRPr="00C949EB">
        <w:rPr>
          <w:rFonts w:ascii="Trebuchet MS" w:eastAsia="Calibri" w:hAnsi="Trebuchet MS" w:cs="Arial"/>
          <w:sz w:val="22"/>
          <w:szCs w:val="22"/>
        </w:rPr>
        <w:t>u</w:t>
      </w:r>
      <w:r w:rsidR="00B05883" w:rsidRPr="00C949EB">
        <w:rPr>
          <w:rFonts w:ascii="Trebuchet MS" w:eastAsia="Calibri" w:hAnsi="Trebuchet MS" w:cs="Arial"/>
          <w:sz w:val="22"/>
          <w:szCs w:val="22"/>
        </w:rPr>
        <w:t xml:space="preserve">s </w:t>
      </w:r>
      <w:r w:rsidR="00CB563C" w:rsidRPr="00C949EB">
        <w:rPr>
          <w:rFonts w:ascii="Trebuchet MS" w:eastAsia="Calibri" w:hAnsi="Trebuchet MS" w:cs="Arial"/>
          <w:sz w:val="22"/>
          <w:szCs w:val="22"/>
        </w:rPr>
        <w:t>Užsakovo reikalavimuose</w:t>
      </w:r>
      <w:r w:rsidR="00B05883" w:rsidRPr="00C949EB">
        <w:rPr>
          <w:rFonts w:ascii="Trebuchet MS" w:eastAsia="Calibri" w:hAnsi="Trebuchet MS" w:cs="Arial"/>
          <w:sz w:val="22"/>
          <w:szCs w:val="22"/>
        </w:rPr>
        <w:t xml:space="preserve"> nurodytus </w:t>
      </w:r>
      <w:r w:rsidR="0020748B" w:rsidRPr="00C949EB">
        <w:rPr>
          <w:rFonts w:ascii="Trebuchet MS" w:eastAsia="Calibri" w:hAnsi="Trebuchet MS" w:cs="Arial"/>
          <w:sz w:val="22"/>
          <w:szCs w:val="22"/>
        </w:rPr>
        <w:t>bandym</w:t>
      </w:r>
      <w:r w:rsidR="00B05883" w:rsidRPr="00C949EB">
        <w:rPr>
          <w:rFonts w:ascii="Trebuchet MS" w:eastAsia="Calibri" w:hAnsi="Trebuchet MS" w:cs="Arial"/>
          <w:sz w:val="22"/>
          <w:szCs w:val="22"/>
        </w:rPr>
        <w:t xml:space="preserve">us. Rangovas ne vėliau kaip prieš 28 dienas </w:t>
      </w:r>
      <w:r w:rsidR="00CB563C" w:rsidRPr="00C949EB">
        <w:rPr>
          <w:rFonts w:ascii="Trebuchet MS" w:eastAsia="Calibri" w:hAnsi="Trebuchet MS" w:cs="Arial"/>
          <w:sz w:val="22"/>
          <w:szCs w:val="22"/>
        </w:rPr>
        <w:t xml:space="preserve">iki atitinkamų bandymų pradžios </w:t>
      </w:r>
      <w:r w:rsidR="009F3C35" w:rsidRPr="00C949EB">
        <w:rPr>
          <w:rFonts w:ascii="Trebuchet MS" w:eastAsia="Calibri" w:hAnsi="Trebuchet MS" w:cs="Arial"/>
          <w:sz w:val="22"/>
          <w:szCs w:val="22"/>
        </w:rPr>
        <w:t xml:space="preserve">privalo pateikti Užsakovui </w:t>
      </w:r>
      <w:r w:rsidR="00B05883" w:rsidRPr="00C949EB">
        <w:rPr>
          <w:rFonts w:ascii="Trebuchet MS" w:eastAsia="Calibri" w:hAnsi="Trebuchet MS" w:cs="Arial"/>
          <w:sz w:val="22"/>
          <w:szCs w:val="22"/>
        </w:rPr>
        <w:t xml:space="preserve">išankstinį pranešimą apie datą, kada Rangovas bus pasirengęs atlikti bet kurių įrengimų, Įrangos, Medžiagų ar darbo kokybės </w:t>
      </w:r>
      <w:r w:rsidR="0020748B" w:rsidRPr="00C949EB">
        <w:rPr>
          <w:rFonts w:ascii="Trebuchet MS" w:eastAsia="Calibri" w:hAnsi="Trebuchet MS" w:cs="Arial"/>
          <w:sz w:val="22"/>
          <w:szCs w:val="22"/>
        </w:rPr>
        <w:t>bandym</w:t>
      </w:r>
      <w:r w:rsidR="00B05883" w:rsidRPr="00C949EB">
        <w:rPr>
          <w:rFonts w:ascii="Trebuchet MS" w:eastAsia="Calibri" w:hAnsi="Trebuchet MS" w:cs="Arial"/>
          <w:sz w:val="22"/>
          <w:szCs w:val="22"/>
        </w:rPr>
        <w:t>us</w:t>
      </w:r>
      <w:r w:rsidR="00CB563C" w:rsidRPr="00C949EB">
        <w:rPr>
          <w:rFonts w:ascii="Trebuchet MS" w:eastAsia="Calibri" w:hAnsi="Trebuchet MS" w:cs="Arial"/>
          <w:sz w:val="22"/>
          <w:szCs w:val="22"/>
        </w:rPr>
        <w:t xml:space="preserve">, kartu pateikdamas </w:t>
      </w:r>
      <w:r w:rsidR="008750A5" w:rsidRPr="00C949EB">
        <w:rPr>
          <w:rFonts w:ascii="Trebuchet MS" w:eastAsia="Calibri" w:hAnsi="Trebuchet MS" w:cs="Arial"/>
          <w:sz w:val="22"/>
          <w:szCs w:val="22"/>
        </w:rPr>
        <w:t xml:space="preserve">visus su bandymų objektu susijusius </w:t>
      </w:r>
      <w:r w:rsidR="00CB563C" w:rsidRPr="00C949EB">
        <w:rPr>
          <w:rFonts w:ascii="Trebuchet MS" w:eastAsia="Calibri" w:hAnsi="Trebuchet MS" w:cs="Arial"/>
          <w:sz w:val="22"/>
          <w:szCs w:val="22"/>
        </w:rPr>
        <w:t>Rangovo dokumentus ir kitus dokumentus, brėžinius ir pan.</w:t>
      </w:r>
      <w:r w:rsidR="000731A1" w:rsidRPr="00C949EB">
        <w:rPr>
          <w:rFonts w:ascii="Trebuchet MS" w:eastAsia="Calibri" w:hAnsi="Trebuchet MS" w:cs="Arial"/>
          <w:sz w:val="22"/>
          <w:szCs w:val="22"/>
        </w:rPr>
        <w:t>,</w:t>
      </w:r>
      <w:r w:rsidR="008750A5" w:rsidRPr="00C949EB">
        <w:rPr>
          <w:rFonts w:ascii="Trebuchet MS" w:eastAsia="Calibri" w:hAnsi="Trebuchet MS" w:cs="Arial"/>
          <w:sz w:val="22"/>
          <w:szCs w:val="22"/>
        </w:rPr>
        <w:t xml:space="preserve"> arba pakankamai išsamius ir pakankamai išbaigtus tokių dokumentų projektus</w:t>
      </w:r>
      <w:r w:rsidR="00B05883" w:rsidRPr="00C949EB">
        <w:rPr>
          <w:rFonts w:ascii="Trebuchet MS" w:eastAsia="Calibri" w:hAnsi="Trebuchet MS" w:cs="Arial"/>
          <w:sz w:val="22"/>
          <w:szCs w:val="22"/>
        </w:rPr>
        <w:t>.</w:t>
      </w:r>
      <w:r w:rsidR="00D66E38" w:rsidRPr="00C949EB">
        <w:rPr>
          <w:rFonts w:ascii="Trebuchet MS" w:eastAsia="Calibri" w:hAnsi="Trebuchet MS" w:cs="Arial"/>
          <w:sz w:val="22"/>
          <w:szCs w:val="22"/>
        </w:rPr>
        <w:t xml:space="preserve"> Prieš </w:t>
      </w:r>
      <w:r w:rsidR="008854E6" w:rsidRPr="00C949EB">
        <w:rPr>
          <w:rFonts w:ascii="Trebuchet MS" w:eastAsia="Calibri" w:hAnsi="Trebuchet MS" w:cs="Arial"/>
          <w:sz w:val="22"/>
          <w:szCs w:val="22"/>
        </w:rPr>
        <w:t>14</w:t>
      </w:r>
      <w:r w:rsidR="00D66E38" w:rsidRPr="00C949EB">
        <w:rPr>
          <w:rFonts w:ascii="Trebuchet MS" w:eastAsia="Calibri" w:hAnsi="Trebuchet MS" w:cs="Arial"/>
          <w:sz w:val="22"/>
          <w:szCs w:val="22"/>
        </w:rPr>
        <w:t xml:space="preserve"> dienų iki </w:t>
      </w:r>
      <w:r w:rsidR="00CB563C" w:rsidRPr="00C949EB">
        <w:rPr>
          <w:rFonts w:ascii="Trebuchet MS" w:eastAsia="Calibri" w:hAnsi="Trebuchet MS" w:cs="Arial"/>
          <w:sz w:val="22"/>
          <w:szCs w:val="22"/>
        </w:rPr>
        <w:t>suplanuotos</w:t>
      </w:r>
      <w:r w:rsidR="00D66E38" w:rsidRPr="00C949EB">
        <w:rPr>
          <w:rFonts w:ascii="Trebuchet MS" w:eastAsia="Calibri" w:hAnsi="Trebuchet MS" w:cs="Arial"/>
          <w:sz w:val="22"/>
          <w:szCs w:val="22"/>
        </w:rPr>
        <w:t xml:space="preserve"> </w:t>
      </w:r>
      <w:r w:rsidR="0020748B" w:rsidRPr="00C949EB">
        <w:rPr>
          <w:rFonts w:ascii="Trebuchet MS" w:eastAsia="Calibri" w:hAnsi="Trebuchet MS" w:cs="Arial"/>
          <w:sz w:val="22"/>
          <w:szCs w:val="22"/>
        </w:rPr>
        <w:t>bandym</w:t>
      </w:r>
      <w:r w:rsidR="00D66E38" w:rsidRPr="00C949EB">
        <w:rPr>
          <w:rFonts w:ascii="Trebuchet MS" w:eastAsia="Calibri" w:hAnsi="Trebuchet MS" w:cs="Arial"/>
          <w:sz w:val="22"/>
          <w:szCs w:val="22"/>
        </w:rPr>
        <w:t xml:space="preserve">ų </w:t>
      </w:r>
      <w:r w:rsidR="00CB563C" w:rsidRPr="00C949EB">
        <w:rPr>
          <w:rFonts w:ascii="Trebuchet MS" w:eastAsia="Calibri" w:hAnsi="Trebuchet MS" w:cs="Arial"/>
          <w:sz w:val="22"/>
          <w:szCs w:val="22"/>
        </w:rPr>
        <w:t xml:space="preserve">pradžios datos </w:t>
      </w:r>
      <w:r w:rsidR="00D66E38" w:rsidRPr="00C949EB">
        <w:rPr>
          <w:rFonts w:ascii="Trebuchet MS" w:eastAsia="Calibri" w:hAnsi="Trebuchet MS" w:cs="Arial"/>
          <w:sz w:val="22"/>
          <w:szCs w:val="22"/>
        </w:rPr>
        <w:t>Užsakovas raštu pateikia Rangovui pranešimą, kuriame pateikia sąrašą brėžinių, įrengimų, Įrangos, Medžiagų ar darbo kokybės, kurie</w:t>
      </w:r>
      <w:r w:rsidR="00F33ECE" w:rsidRPr="00C949EB">
        <w:rPr>
          <w:rFonts w:ascii="Trebuchet MS" w:eastAsia="Calibri" w:hAnsi="Trebuchet MS" w:cs="Arial"/>
          <w:sz w:val="22"/>
          <w:szCs w:val="22"/>
        </w:rPr>
        <w:t>,</w:t>
      </w:r>
      <w:r w:rsidR="00D66E38" w:rsidRPr="00C949EB">
        <w:rPr>
          <w:rFonts w:ascii="Trebuchet MS" w:eastAsia="Calibri" w:hAnsi="Trebuchet MS" w:cs="Arial"/>
          <w:sz w:val="22"/>
          <w:szCs w:val="22"/>
        </w:rPr>
        <w:t xml:space="preserve"> Užsakovo nuomone</w:t>
      </w:r>
      <w:r w:rsidR="00F33ECE" w:rsidRPr="00C949EB">
        <w:rPr>
          <w:rFonts w:ascii="Trebuchet MS" w:eastAsia="Calibri" w:hAnsi="Trebuchet MS" w:cs="Arial"/>
          <w:sz w:val="22"/>
          <w:szCs w:val="22"/>
        </w:rPr>
        <w:t>,</w:t>
      </w:r>
      <w:r w:rsidR="00D66E38" w:rsidRPr="00C949EB">
        <w:rPr>
          <w:rFonts w:ascii="Trebuchet MS" w:eastAsia="Calibri" w:hAnsi="Trebuchet MS" w:cs="Arial"/>
          <w:sz w:val="22"/>
          <w:szCs w:val="22"/>
        </w:rPr>
        <w:t xml:space="preserve"> neatitinka </w:t>
      </w:r>
      <w:r w:rsidR="00CB563C" w:rsidRPr="00C949EB">
        <w:rPr>
          <w:rFonts w:ascii="Trebuchet MS" w:eastAsia="Calibri" w:hAnsi="Trebuchet MS" w:cs="Arial"/>
          <w:sz w:val="22"/>
          <w:szCs w:val="22"/>
        </w:rPr>
        <w:t>Užsakovo reikalavimų</w:t>
      </w:r>
      <w:r w:rsidR="00D66E38" w:rsidRPr="00C949EB">
        <w:rPr>
          <w:rFonts w:ascii="Trebuchet MS" w:eastAsia="Calibri" w:hAnsi="Trebuchet MS" w:cs="Arial"/>
          <w:sz w:val="22"/>
          <w:szCs w:val="22"/>
        </w:rPr>
        <w:t xml:space="preserve">. Rangovas </w:t>
      </w:r>
      <w:r w:rsidR="009F3C35" w:rsidRPr="00C949EB">
        <w:rPr>
          <w:rFonts w:ascii="Trebuchet MS" w:eastAsia="Calibri" w:hAnsi="Trebuchet MS" w:cs="Arial"/>
          <w:sz w:val="22"/>
          <w:szCs w:val="22"/>
        </w:rPr>
        <w:t xml:space="preserve">privalo </w:t>
      </w:r>
      <w:r w:rsidR="00D66E38" w:rsidRPr="00C949EB">
        <w:rPr>
          <w:rFonts w:ascii="Trebuchet MS" w:eastAsia="Calibri" w:hAnsi="Trebuchet MS" w:cs="Arial"/>
          <w:sz w:val="22"/>
          <w:szCs w:val="22"/>
        </w:rPr>
        <w:t>tinkamai atsižvelg</w:t>
      </w:r>
      <w:r w:rsidR="009F3C35" w:rsidRPr="00C949EB">
        <w:rPr>
          <w:rFonts w:ascii="Trebuchet MS" w:eastAsia="Calibri" w:hAnsi="Trebuchet MS" w:cs="Arial"/>
          <w:sz w:val="22"/>
          <w:szCs w:val="22"/>
        </w:rPr>
        <w:t>ti</w:t>
      </w:r>
      <w:r w:rsidR="00D66E38" w:rsidRPr="00C949EB">
        <w:rPr>
          <w:rFonts w:ascii="Trebuchet MS" w:eastAsia="Calibri" w:hAnsi="Trebuchet MS" w:cs="Arial"/>
          <w:sz w:val="22"/>
          <w:szCs w:val="22"/>
        </w:rPr>
        <w:t xml:space="preserve"> į šiuos prieštaravimus ir </w:t>
      </w:r>
      <w:r w:rsidR="009F3C35" w:rsidRPr="00C949EB">
        <w:rPr>
          <w:rFonts w:ascii="Trebuchet MS" w:eastAsia="Calibri" w:hAnsi="Trebuchet MS" w:cs="Arial"/>
          <w:sz w:val="22"/>
          <w:szCs w:val="22"/>
        </w:rPr>
        <w:t>padaryti</w:t>
      </w:r>
      <w:r w:rsidR="00D66E38" w:rsidRPr="00C949EB">
        <w:rPr>
          <w:rFonts w:ascii="Trebuchet MS" w:eastAsia="Calibri" w:hAnsi="Trebuchet MS" w:cs="Arial"/>
          <w:sz w:val="22"/>
          <w:szCs w:val="22"/>
        </w:rPr>
        <w:t xml:space="preserve"> būtinus pakeitimus arba raštu </w:t>
      </w:r>
      <w:r w:rsidR="00F33ECE" w:rsidRPr="00C949EB">
        <w:rPr>
          <w:rFonts w:ascii="Trebuchet MS" w:eastAsia="Calibri" w:hAnsi="Trebuchet MS" w:cs="Arial"/>
          <w:sz w:val="22"/>
          <w:szCs w:val="22"/>
        </w:rPr>
        <w:t>pateik</w:t>
      </w:r>
      <w:r w:rsidR="009F3C35" w:rsidRPr="00C949EB">
        <w:rPr>
          <w:rFonts w:ascii="Trebuchet MS" w:eastAsia="Calibri" w:hAnsi="Trebuchet MS" w:cs="Arial"/>
          <w:sz w:val="22"/>
          <w:szCs w:val="22"/>
        </w:rPr>
        <w:t>ti</w:t>
      </w:r>
      <w:r w:rsidR="00F33ECE" w:rsidRPr="00C949EB">
        <w:rPr>
          <w:rFonts w:ascii="Trebuchet MS" w:eastAsia="Calibri" w:hAnsi="Trebuchet MS" w:cs="Arial"/>
          <w:sz w:val="22"/>
          <w:szCs w:val="22"/>
        </w:rPr>
        <w:t xml:space="preserve"> įrodymus</w:t>
      </w:r>
      <w:r w:rsidR="00D66E38" w:rsidRPr="00C949EB">
        <w:rPr>
          <w:rFonts w:ascii="Trebuchet MS" w:eastAsia="Calibri" w:hAnsi="Trebuchet MS" w:cs="Arial"/>
          <w:sz w:val="22"/>
          <w:szCs w:val="22"/>
        </w:rPr>
        <w:t xml:space="preserve">, kad, norint įvykdyti Sutarties reikalavimus, pakeitimai nereikalingi. </w:t>
      </w:r>
    </w:p>
    <w:p w14:paraId="35B54B13" w14:textId="7F48B932" w:rsidR="00437993" w:rsidRDefault="00437993" w:rsidP="00DB193D">
      <w:pPr>
        <w:ind w:left="2124"/>
        <w:jc w:val="both"/>
        <w:rPr>
          <w:rFonts w:ascii="Trebuchet MS" w:hAnsi="Trebuchet MS" w:cs="Arial"/>
          <w:sz w:val="22"/>
          <w:szCs w:val="22"/>
        </w:rPr>
      </w:pPr>
    </w:p>
    <w:p w14:paraId="23F59E2A" w14:textId="77777777" w:rsidR="00437993" w:rsidRPr="00C949EB" w:rsidRDefault="00437993" w:rsidP="00DB193D">
      <w:pPr>
        <w:ind w:left="2124"/>
        <w:jc w:val="both"/>
        <w:rPr>
          <w:rFonts w:ascii="Trebuchet MS" w:hAnsi="Trebuchet MS" w:cs="Arial"/>
          <w:sz w:val="22"/>
          <w:szCs w:val="22"/>
        </w:rPr>
      </w:pPr>
    </w:p>
    <w:p w14:paraId="2D112337" w14:textId="77777777" w:rsidR="008B3D4D" w:rsidRPr="00C949EB" w:rsidRDefault="008B3D4D" w:rsidP="008B3D4D">
      <w:pPr>
        <w:pStyle w:val="TxBrt3"/>
        <w:ind w:left="2127" w:hanging="2127"/>
        <w:jc w:val="both"/>
        <w:rPr>
          <w:rFonts w:ascii="Trebuchet MS" w:hAnsi="Trebuchet MS" w:cs="Arial"/>
          <w:b/>
          <w:sz w:val="22"/>
          <w:szCs w:val="22"/>
        </w:rPr>
      </w:pPr>
      <w:r w:rsidRPr="00C949EB">
        <w:rPr>
          <w:rFonts w:ascii="Trebuchet MS" w:hAnsi="Trebuchet MS" w:cs="Arial"/>
          <w:sz w:val="22"/>
          <w:szCs w:val="22"/>
        </w:rPr>
        <w:t>7.6</w:t>
      </w:r>
      <w:r w:rsidRPr="00C949EB">
        <w:rPr>
          <w:rFonts w:ascii="Trebuchet MS" w:hAnsi="Trebuchet MS" w:cs="Arial"/>
          <w:sz w:val="22"/>
          <w:szCs w:val="22"/>
        </w:rPr>
        <w:tab/>
      </w:r>
      <w:r w:rsidR="0063155E" w:rsidRPr="00C949EB">
        <w:rPr>
          <w:rFonts w:ascii="Trebuchet MS" w:hAnsi="Trebuchet MS" w:cs="Arial"/>
          <w:b/>
          <w:sz w:val="22"/>
          <w:szCs w:val="22"/>
        </w:rPr>
        <w:t>Ištaisymo darbas</w:t>
      </w:r>
    </w:p>
    <w:p w14:paraId="0580C2FC" w14:textId="77777777" w:rsidR="0063155E" w:rsidRPr="00C949EB" w:rsidRDefault="0063155E" w:rsidP="008B3D4D">
      <w:pPr>
        <w:pStyle w:val="TxBrt3"/>
        <w:ind w:left="2127" w:hanging="2127"/>
        <w:jc w:val="both"/>
        <w:rPr>
          <w:rFonts w:ascii="Trebuchet MS" w:hAnsi="Trebuchet MS" w:cs="Arial"/>
          <w:sz w:val="22"/>
          <w:szCs w:val="22"/>
        </w:rPr>
      </w:pPr>
    </w:p>
    <w:p w14:paraId="37C4F465" w14:textId="77777777" w:rsidR="0063155E" w:rsidRPr="00C949EB" w:rsidRDefault="0063155E" w:rsidP="0063155E">
      <w:pPr>
        <w:pStyle w:val="TxBrt3"/>
        <w:ind w:left="2127"/>
        <w:jc w:val="both"/>
        <w:rPr>
          <w:rFonts w:ascii="Trebuchet MS" w:hAnsi="Trebuchet MS" w:cs="Arial"/>
          <w:b/>
          <w:sz w:val="22"/>
          <w:szCs w:val="22"/>
        </w:rPr>
      </w:pPr>
      <w:r w:rsidRPr="00C949EB">
        <w:rPr>
          <w:rFonts w:ascii="Trebuchet MS" w:hAnsi="Trebuchet MS" w:cs="Arial"/>
          <w:b/>
          <w:sz w:val="22"/>
          <w:szCs w:val="22"/>
        </w:rPr>
        <w:t>7.6 punkto (c) papunktis išbraukiamas ir pakeičiamas šiuo tekstu:</w:t>
      </w:r>
    </w:p>
    <w:p w14:paraId="19E09F09" w14:textId="77777777" w:rsidR="0063155E" w:rsidRPr="00C949EB" w:rsidRDefault="0063155E" w:rsidP="0063155E">
      <w:pPr>
        <w:pStyle w:val="TxBrt3"/>
        <w:ind w:left="2127"/>
        <w:jc w:val="both"/>
        <w:rPr>
          <w:rFonts w:ascii="Trebuchet MS" w:hAnsi="Trebuchet MS" w:cs="Arial"/>
          <w:sz w:val="22"/>
          <w:szCs w:val="22"/>
        </w:rPr>
      </w:pPr>
    </w:p>
    <w:p w14:paraId="5941D5AA" w14:textId="77777777" w:rsidR="0063155E" w:rsidRPr="00C949EB" w:rsidRDefault="0063155E" w:rsidP="0063155E">
      <w:pPr>
        <w:pStyle w:val="TxBrt3"/>
        <w:ind w:left="2694" w:hanging="567"/>
        <w:jc w:val="both"/>
        <w:rPr>
          <w:rFonts w:ascii="Trebuchet MS" w:hAnsi="Trebuchet MS" w:cs="Arial"/>
          <w:sz w:val="22"/>
          <w:szCs w:val="22"/>
        </w:rPr>
      </w:pPr>
      <w:r w:rsidRPr="00C949EB">
        <w:rPr>
          <w:rFonts w:ascii="Trebuchet MS" w:hAnsi="Trebuchet MS" w:cs="Arial"/>
          <w:sz w:val="22"/>
          <w:szCs w:val="22"/>
        </w:rPr>
        <w:t>(c)</w:t>
      </w:r>
      <w:r w:rsidRPr="00C949EB">
        <w:rPr>
          <w:rFonts w:ascii="Trebuchet MS" w:hAnsi="Trebuchet MS" w:cs="Arial"/>
          <w:sz w:val="22"/>
          <w:szCs w:val="22"/>
        </w:rPr>
        <w:tab/>
        <w:t>atlikti bet kokį darbą, kuris dėl įvykusio nelaimingo atsitikimo, nenumatomo įvykio arba kitų priežasčių tapo skubiai būtinas siekiant užtikrinti Darbų saugumą arba pašalinti grėsmę asmenų arba turto saugumui.</w:t>
      </w:r>
    </w:p>
    <w:p w14:paraId="4DAEB9D7" w14:textId="77777777" w:rsidR="0063155E" w:rsidRPr="00C949EB" w:rsidRDefault="0063155E" w:rsidP="008B3D4D">
      <w:pPr>
        <w:pStyle w:val="TxBrt3"/>
        <w:ind w:left="2127" w:hanging="2127"/>
        <w:jc w:val="both"/>
        <w:rPr>
          <w:rFonts w:ascii="Trebuchet MS" w:hAnsi="Trebuchet MS" w:cs="Arial"/>
          <w:sz w:val="22"/>
          <w:szCs w:val="22"/>
        </w:rPr>
      </w:pPr>
    </w:p>
    <w:p w14:paraId="431C5A34" w14:textId="77777777" w:rsidR="004425EF" w:rsidRPr="00C949EB" w:rsidRDefault="004425EF" w:rsidP="008B3D4D">
      <w:pPr>
        <w:pStyle w:val="TxBrt3"/>
        <w:ind w:left="2127" w:hanging="2127"/>
        <w:jc w:val="both"/>
        <w:rPr>
          <w:rFonts w:ascii="Trebuchet MS" w:hAnsi="Trebuchet MS" w:cs="Arial"/>
          <w:sz w:val="22"/>
          <w:szCs w:val="22"/>
        </w:rPr>
      </w:pPr>
    </w:p>
    <w:p w14:paraId="31BD425A" w14:textId="77777777" w:rsidR="00DB193D" w:rsidRPr="00C949EB" w:rsidRDefault="00DB193D" w:rsidP="00DB193D">
      <w:pPr>
        <w:jc w:val="both"/>
        <w:rPr>
          <w:rFonts w:ascii="Trebuchet MS" w:hAnsi="Trebuchet MS" w:cs="Arial"/>
          <w:b/>
          <w:bCs/>
          <w:sz w:val="22"/>
          <w:szCs w:val="22"/>
        </w:rPr>
      </w:pPr>
      <w:r w:rsidRPr="00C949EB">
        <w:rPr>
          <w:rFonts w:ascii="Trebuchet MS" w:hAnsi="Trebuchet MS" w:cs="Arial"/>
          <w:bCs/>
          <w:sz w:val="22"/>
          <w:szCs w:val="22"/>
        </w:rPr>
        <w:t>7.7</w:t>
      </w:r>
      <w:r w:rsidRPr="00C949EB">
        <w:rPr>
          <w:rFonts w:ascii="Trebuchet MS" w:hAnsi="Trebuchet MS" w:cs="Arial"/>
          <w:bCs/>
          <w:sz w:val="22"/>
          <w:szCs w:val="22"/>
        </w:rPr>
        <w:tab/>
      </w:r>
      <w:r w:rsidRPr="00C949EB">
        <w:rPr>
          <w:rFonts w:ascii="Trebuchet MS" w:hAnsi="Trebuchet MS" w:cs="Arial"/>
          <w:b/>
          <w:bCs/>
          <w:sz w:val="22"/>
          <w:szCs w:val="22"/>
        </w:rPr>
        <w:tab/>
      </w:r>
      <w:r w:rsidR="001F5539" w:rsidRPr="00C949EB">
        <w:rPr>
          <w:rFonts w:ascii="Trebuchet MS" w:hAnsi="Trebuchet MS" w:cs="Arial"/>
          <w:b/>
          <w:bCs/>
          <w:sz w:val="22"/>
          <w:szCs w:val="22"/>
        </w:rPr>
        <w:tab/>
        <w:t>Įrangos ir Medžiagų nuosavybė</w:t>
      </w:r>
    </w:p>
    <w:p w14:paraId="44A738C8" w14:textId="77777777" w:rsidR="00DB193D" w:rsidRPr="00C949EB" w:rsidRDefault="00DB193D" w:rsidP="00DB193D">
      <w:pPr>
        <w:ind w:left="2124" w:hanging="2124"/>
        <w:jc w:val="both"/>
        <w:rPr>
          <w:rFonts w:ascii="Trebuchet MS" w:hAnsi="Trebuchet MS" w:cs="Arial"/>
          <w:bCs/>
          <w:sz w:val="22"/>
          <w:szCs w:val="22"/>
        </w:rPr>
      </w:pPr>
    </w:p>
    <w:p w14:paraId="5E3A3270" w14:textId="77777777" w:rsidR="00DB193D" w:rsidRPr="00C949EB" w:rsidRDefault="00DB193D" w:rsidP="00DB193D">
      <w:pPr>
        <w:ind w:left="2124" w:firstLine="3"/>
        <w:jc w:val="both"/>
        <w:rPr>
          <w:rFonts w:ascii="Trebuchet MS" w:hAnsi="Trebuchet MS" w:cs="Arial"/>
          <w:b/>
          <w:bCs/>
          <w:sz w:val="22"/>
          <w:szCs w:val="22"/>
        </w:rPr>
      </w:pPr>
      <w:r w:rsidRPr="00C949EB">
        <w:rPr>
          <w:rFonts w:ascii="Trebuchet MS" w:hAnsi="Trebuchet MS" w:cs="Arial"/>
          <w:b/>
          <w:bCs/>
          <w:sz w:val="22"/>
          <w:szCs w:val="22"/>
        </w:rPr>
        <w:t xml:space="preserve">7.7 </w:t>
      </w:r>
      <w:r w:rsidR="007416C0" w:rsidRPr="00C949EB">
        <w:rPr>
          <w:rFonts w:ascii="Trebuchet MS" w:hAnsi="Trebuchet MS" w:cs="Arial"/>
          <w:b/>
          <w:bCs/>
          <w:sz w:val="22"/>
          <w:szCs w:val="22"/>
        </w:rPr>
        <w:t>punkto</w:t>
      </w:r>
      <w:r w:rsidR="00B05883" w:rsidRPr="00C949EB">
        <w:rPr>
          <w:rFonts w:ascii="Trebuchet MS" w:hAnsi="Trebuchet MS" w:cs="Arial"/>
          <w:b/>
          <w:bCs/>
          <w:sz w:val="22"/>
          <w:szCs w:val="22"/>
        </w:rPr>
        <w:t xml:space="preserve"> </w:t>
      </w:r>
      <w:r w:rsidR="007416C0" w:rsidRPr="00C949EB">
        <w:rPr>
          <w:rFonts w:ascii="Trebuchet MS" w:hAnsi="Trebuchet MS" w:cs="Arial"/>
          <w:b/>
          <w:bCs/>
          <w:sz w:val="22"/>
          <w:szCs w:val="22"/>
        </w:rPr>
        <w:t>pabaigoje įterpiamos šios pastraipos:</w:t>
      </w:r>
    </w:p>
    <w:p w14:paraId="79ADCE19" w14:textId="77777777" w:rsidR="00DB193D" w:rsidRPr="00C949EB" w:rsidRDefault="00DB193D" w:rsidP="00DB193D">
      <w:pPr>
        <w:ind w:left="2124" w:firstLine="3"/>
        <w:jc w:val="both"/>
        <w:rPr>
          <w:rFonts w:ascii="Trebuchet MS" w:hAnsi="Trebuchet MS" w:cs="Arial"/>
          <w:bCs/>
          <w:sz w:val="22"/>
          <w:szCs w:val="22"/>
        </w:rPr>
      </w:pPr>
    </w:p>
    <w:p w14:paraId="1BC88600" w14:textId="77777777" w:rsidR="00885D12" w:rsidRPr="00C949EB" w:rsidRDefault="00D66E38" w:rsidP="00DB193D">
      <w:pPr>
        <w:ind w:left="2127"/>
        <w:jc w:val="both"/>
        <w:rPr>
          <w:rFonts w:ascii="Trebuchet MS" w:hAnsi="Trebuchet MS" w:cs="Arial"/>
          <w:sz w:val="22"/>
          <w:szCs w:val="22"/>
        </w:rPr>
      </w:pPr>
      <w:r w:rsidRPr="00731071">
        <w:rPr>
          <w:rFonts w:ascii="Trebuchet MS" w:hAnsi="Trebuchet MS" w:cs="Arial"/>
          <w:sz w:val="22"/>
          <w:szCs w:val="22"/>
        </w:rPr>
        <w:t xml:space="preserve">Kiekvienas </w:t>
      </w:r>
      <w:r w:rsidR="00885D12" w:rsidRPr="00731071">
        <w:rPr>
          <w:rFonts w:ascii="Trebuchet MS" w:hAnsi="Trebuchet MS" w:cs="Arial"/>
          <w:sz w:val="22"/>
          <w:szCs w:val="22"/>
        </w:rPr>
        <w:t>Įrangos ir Medžiagų vienetas jo pristatymo į Statybvietę metu turi būti Rangovo teisėta nuosavybė.</w:t>
      </w:r>
    </w:p>
    <w:p w14:paraId="76C97DA5" w14:textId="77777777" w:rsidR="00D66E38" w:rsidRPr="00C949EB" w:rsidRDefault="00885D12" w:rsidP="00DB193D">
      <w:pPr>
        <w:ind w:left="2127"/>
        <w:jc w:val="both"/>
        <w:rPr>
          <w:rFonts w:ascii="Trebuchet MS" w:hAnsi="Trebuchet MS" w:cs="Arial"/>
          <w:sz w:val="22"/>
          <w:szCs w:val="22"/>
        </w:rPr>
      </w:pPr>
      <w:r w:rsidRPr="00C949EB">
        <w:rPr>
          <w:rFonts w:ascii="Trebuchet MS" w:hAnsi="Trebuchet MS" w:cs="Arial"/>
          <w:sz w:val="22"/>
          <w:szCs w:val="22"/>
        </w:rPr>
        <w:t xml:space="preserve"> </w:t>
      </w:r>
    </w:p>
    <w:p w14:paraId="2AE6265E" w14:textId="77777777" w:rsidR="00864B97" w:rsidRPr="00C949EB" w:rsidRDefault="00885D12" w:rsidP="00DB193D">
      <w:pPr>
        <w:ind w:left="2127"/>
        <w:jc w:val="both"/>
        <w:rPr>
          <w:rFonts w:ascii="Trebuchet MS" w:hAnsi="Trebuchet MS" w:cs="Arial"/>
          <w:sz w:val="22"/>
          <w:szCs w:val="22"/>
        </w:rPr>
      </w:pPr>
      <w:r w:rsidRPr="00C949EB">
        <w:rPr>
          <w:rFonts w:ascii="Trebuchet MS" w:hAnsi="Trebuchet MS" w:cs="Arial"/>
          <w:sz w:val="22"/>
          <w:szCs w:val="22"/>
        </w:rPr>
        <w:t xml:space="preserve">Rangovas užtikrina, kad kiekvienas Įrangos ir Medžiagų </w:t>
      </w:r>
      <w:r w:rsidR="007B1028" w:rsidRPr="00C949EB">
        <w:rPr>
          <w:rFonts w:ascii="Trebuchet MS" w:hAnsi="Trebuchet MS" w:cs="Arial"/>
          <w:sz w:val="22"/>
          <w:szCs w:val="22"/>
        </w:rPr>
        <w:t>vienetas</w:t>
      </w:r>
      <w:r w:rsidRPr="00C949EB">
        <w:rPr>
          <w:rFonts w:ascii="Trebuchet MS" w:hAnsi="Trebuchet MS" w:cs="Arial"/>
          <w:sz w:val="22"/>
          <w:szCs w:val="22"/>
        </w:rPr>
        <w:t>, taip pat visa Įranga ir Medžiagos</w:t>
      </w:r>
      <w:r w:rsidR="007416C0" w:rsidRPr="00C949EB">
        <w:rPr>
          <w:rFonts w:ascii="Trebuchet MS" w:hAnsi="Trebuchet MS" w:cs="Arial"/>
          <w:sz w:val="22"/>
          <w:szCs w:val="22"/>
        </w:rPr>
        <w:t xml:space="preserve"> bendrai</w:t>
      </w:r>
      <w:r w:rsidRPr="00C949EB">
        <w:rPr>
          <w:rFonts w:ascii="Trebuchet MS" w:hAnsi="Trebuchet MS" w:cs="Arial"/>
          <w:sz w:val="22"/>
          <w:szCs w:val="22"/>
        </w:rPr>
        <w:t xml:space="preserve"> </w:t>
      </w:r>
      <w:r w:rsidR="007B1028" w:rsidRPr="00C949EB">
        <w:rPr>
          <w:rFonts w:ascii="Trebuchet MS" w:hAnsi="Trebuchet MS" w:cs="Arial"/>
          <w:sz w:val="22"/>
          <w:szCs w:val="22"/>
        </w:rPr>
        <w:t>neb</w:t>
      </w:r>
      <w:r w:rsidR="00E61F80" w:rsidRPr="00C949EB">
        <w:rPr>
          <w:rFonts w:ascii="Trebuchet MS" w:hAnsi="Trebuchet MS" w:cs="Arial"/>
          <w:sz w:val="22"/>
          <w:szCs w:val="22"/>
        </w:rPr>
        <w:t>us</w:t>
      </w:r>
      <w:r w:rsidR="007B1028" w:rsidRPr="00C949EB">
        <w:rPr>
          <w:rFonts w:ascii="Trebuchet MS" w:hAnsi="Trebuchet MS" w:cs="Arial"/>
          <w:sz w:val="22"/>
          <w:szCs w:val="22"/>
        </w:rPr>
        <w:t xml:space="preserve"> apsunkinti jokiais</w:t>
      </w:r>
      <w:r w:rsidRPr="00C949EB">
        <w:rPr>
          <w:rFonts w:ascii="Trebuchet MS" w:hAnsi="Trebuchet MS" w:cs="Arial"/>
          <w:sz w:val="22"/>
          <w:szCs w:val="22"/>
        </w:rPr>
        <w:t xml:space="preserve"> turto arešt</w:t>
      </w:r>
      <w:r w:rsidR="007B1028" w:rsidRPr="00C949EB">
        <w:rPr>
          <w:rFonts w:ascii="Trebuchet MS" w:hAnsi="Trebuchet MS" w:cs="Arial"/>
          <w:sz w:val="22"/>
          <w:szCs w:val="22"/>
        </w:rPr>
        <w:t>ais</w:t>
      </w:r>
      <w:r w:rsidRPr="00C949EB">
        <w:rPr>
          <w:rFonts w:ascii="Trebuchet MS" w:hAnsi="Trebuchet MS" w:cs="Arial"/>
          <w:sz w:val="22"/>
          <w:szCs w:val="22"/>
        </w:rPr>
        <w:t xml:space="preserve"> ar kit</w:t>
      </w:r>
      <w:r w:rsidR="007B1028" w:rsidRPr="00C949EB">
        <w:rPr>
          <w:rFonts w:ascii="Trebuchet MS" w:hAnsi="Trebuchet MS" w:cs="Arial"/>
          <w:sz w:val="22"/>
          <w:szCs w:val="22"/>
        </w:rPr>
        <w:t>ais</w:t>
      </w:r>
      <w:r w:rsidRPr="00C949EB">
        <w:rPr>
          <w:rFonts w:ascii="Trebuchet MS" w:hAnsi="Trebuchet MS" w:cs="Arial"/>
          <w:sz w:val="22"/>
          <w:szCs w:val="22"/>
        </w:rPr>
        <w:t xml:space="preserve"> apsunkinim</w:t>
      </w:r>
      <w:r w:rsidR="007B1028" w:rsidRPr="00C949EB">
        <w:rPr>
          <w:rFonts w:ascii="Trebuchet MS" w:hAnsi="Trebuchet MS" w:cs="Arial"/>
          <w:sz w:val="22"/>
          <w:szCs w:val="22"/>
        </w:rPr>
        <w:t>ais,</w:t>
      </w:r>
      <w:r w:rsidR="00864B97" w:rsidRPr="00C949EB">
        <w:rPr>
          <w:rFonts w:ascii="Trebuchet MS" w:hAnsi="Trebuchet MS" w:cs="Arial"/>
          <w:sz w:val="22"/>
          <w:szCs w:val="22"/>
        </w:rPr>
        <w:t xml:space="preserve"> ir įsipareigoja neperleisti jų </w:t>
      </w:r>
      <w:r w:rsidR="00B62AB8" w:rsidRPr="00C949EB">
        <w:rPr>
          <w:rFonts w:ascii="Trebuchet MS" w:hAnsi="Trebuchet MS" w:cs="Arial"/>
          <w:sz w:val="22"/>
          <w:szCs w:val="22"/>
        </w:rPr>
        <w:t>ar jų dalies joki</w:t>
      </w:r>
      <w:r w:rsidR="007B1028" w:rsidRPr="00C949EB">
        <w:rPr>
          <w:rFonts w:ascii="Trebuchet MS" w:hAnsi="Trebuchet MS" w:cs="Arial"/>
          <w:sz w:val="22"/>
          <w:szCs w:val="22"/>
        </w:rPr>
        <w:t>am</w:t>
      </w:r>
      <w:r w:rsidR="00864B97" w:rsidRPr="00C949EB">
        <w:rPr>
          <w:rFonts w:ascii="Trebuchet MS" w:hAnsi="Trebuchet MS" w:cs="Arial"/>
          <w:sz w:val="22"/>
          <w:szCs w:val="22"/>
        </w:rPr>
        <w:t xml:space="preserve"> </w:t>
      </w:r>
      <w:r w:rsidR="007B1028" w:rsidRPr="00C949EB">
        <w:rPr>
          <w:rFonts w:ascii="Trebuchet MS" w:hAnsi="Trebuchet MS" w:cs="Arial"/>
          <w:sz w:val="22"/>
          <w:szCs w:val="22"/>
        </w:rPr>
        <w:t xml:space="preserve">trečiajam asmeniui </w:t>
      </w:r>
      <w:r w:rsidR="00381526" w:rsidRPr="00C949EB">
        <w:rPr>
          <w:rFonts w:ascii="Trebuchet MS" w:hAnsi="Trebuchet MS" w:cs="Arial"/>
          <w:sz w:val="22"/>
          <w:szCs w:val="22"/>
        </w:rPr>
        <w:t>ir ne</w:t>
      </w:r>
      <w:r w:rsidR="007B1028" w:rsidRPr="00C949EB">
        <w:rPr>
          <w:rFonts w:ascii="Trebuchet MS" w:hAnsi="Trebuchet MS" w:cs="Arial"/>
          <w:sz w:val="22"/>
          <w:szCs w:val="22"/>
        </w:rPr>
        <w:t>naudoti</w:t>
      </w:r>
      <w:r w:rsidR="00864B97" w:rsidRPr="00C949EB">
        <w:rPr>
          <w:rFonts w:ascii="Trebuchet MS" w:hAnsi="Trebuchet MS" w:cs="Arial"/>
          <w:sz w:val="22"/>
          <w:szCs w:val="22"/>
        </w:rPr>
        <w:t xml:space="preserve"> </w:t>
      </w:r>
      <w:r w:rsidR="00381526" w:rsidRPr="00C949EB">
        <w:rPr>
          <w:rFonts w:ascii="Trebuchet MS" w:hAnsi="Trebuchet MS" w:cs="Arial"/>
          <w:sz w:val="22"/>
          <w:szCs w:val="22"/>
        </w:rPr>
        <w:t>jokiais</w:t>
      </w:r>
      <w:r w:rsidR="007B1028" w:rsidRPr="00C949EB">
        <w:rPr>
          <w:rFonts w:ascii="Trebuchet MS" w:hAnsi="Trebuchet MS" w:cs="Arial"/>
          <w:sz w:val="22"/>
          <w:szCs w:val="22"/>
        </w:rPr>
        <w:t xml:space="preserve"> </w:t>
      </w:r>
      <w:r w:rsidR="00381526" w:rsidRPr="00C949EB">
        <w:rPr>
          <w:rFonts w:ascii="Trebuchet MS" w:hAnsi="Trebuchet MS" w:cs="Arial"/>
          <w:sz w:val="22"/>
          <w:szCs w:val="22"/>
        </w:rPr>
        <w:t xml:space="preserve">kitais </w:t>
      </w:r>
      <w:r w:rsidR="007B1028" w:rsidRPr="00C949EB">
        <w:rPr>
          <w:rFonts w:ascii="Trebuchet MS" w:hAnsi="Trebuchet MS" w:cs="Arial"/>
          <w:sz w:val="22"/>
          <w:szCs w:val="22"/>
        </w:rPr>
        <w:t>tikslais, nei</w:t>
      </w:r>
      <w:r w:rsidR="00864B97" w:rsidRPr="00C949EB">
        <w:rPr>
          <w:rFonts w:ascii="Trebuchet MS" w:hAnsi="Trebuchet MS" w:cs="Arial"/>
          <w:sz w:val="22"/>
          <w:szCs w:val="22"/>
        </w:rPr>
        <w:t xml:space="preserve"> </w:t>
      </w:r>
      <w:r w:rsidR="00E41FA7" w:rsidRPr="00C949EB">
        <w:rPr>
          <w:rFonts w:ascii="Trebuchet MS" w:hAnsi="Trebuchet MS" w:cs="Arial"/>
          <w:sz w:val="22"/>
          <w:szCs w:val="22"/>
        </w:rPr>
        <w:t>numatyt</w:t>
      </w:r>
      <w:r w:rsidR="00381526" w:rsidRPr="00C949EB">
        <w:rPr>
          <w:rFonts w:ascii="Trebuchet MS" w:hAnsi="Trebuchet MS" w:cs="Arial"/>
          <w:sz w:val="22"/>
          <w:szCs w:val="22"/>
        </w:rPr>
        <w:t>ieji</w:t>
      </w:r>
      <w:r w:rsidR="00E41FA7" w:rsidRPr="00C949EB">
        <w:rPr>
          <w:rFonts w:ascii="Trebuchet MS" w:hAnsi="Trebuchet MS" w:cs="Arial"/>
          <w:sz w:val="22"/>
          <w:szCs w:val="22"/>
        </w:rPr>
        <w:t xml:space="preserve"> </w:t>
      </w:r>
      <w:r w:rsidR="00864B97" w:rsidRPr="00C949EB">
        <w:rPr>
          <w:rFonts w:ascii="Trebuchet MS" w:hAnsi="Trebuchet MS" w:cs="Arial"/>
          <w:sz w:val="22"/>
          <w:szCs w:val="22"/>
        </w:rPr>
        <w:t>šio</w:t>
      </w:r>
      <w:r w:rsidR="00E41FA7" w:rsidRPr="00C949EB">
        <w:rPr>
          <w:rFonts w:ascii="Trebuchet MS" w:hAnsi="Trebuchet MS" w:cs="Arial"/>
          <w:sz w:val="22"/>
          <w:szCs w:val="22"/>
        </w:rPr>
        <w:t>je</w:t>
      </w:r>
      <w:r w:rsidR="00864B97" w:rsidRPr="00C949EB">
        <w:rPr>
          <w:rFonts w:ascii="Trebuchet MS" w:hAnsi="Trebuchet MS" w:cs="Arial"/>
          <w:sz w:val="22"/>
          <w:szCs w:val="22"/>
        </w:rPr>
        <w:t xml:space="preserve"> Sutart</w:t>
      </w:r>
      <w:r w:rsidR="00E41FA7" w:rsidRPr="00C949EB">
        <w:rPr>
          <w:rFonts w:ascii="Trebuchet MS" w:hAnsi="Trebuchet MS" w:cs="Arial"/>
          <w:sz w:val="22"/>
          <w:szCs w:val="22"/>
        </w:rPr>
        <w:t>yje</w:t>
      </w:r>
      <w:r w:rsidR="00864B97" w:rsidRPr="00C949EB">
        <w:rPr>
          <w:rFonts w:ascii="Trebuchet MS" w:hAnsi="Trebuchet MS" w:cs="Arial"/>
          <w:sz w:val="22"/>
          <w:szCs w:val="22"/>
        </w:rPr>
        <w:t xml:space="preserve">, </w:t>
      </w:r>
      <w:r w:rsidR="007B1028" w:rsidRPr="00C949EB">
        <w:rPr>
          <w:rFonts w:ascii="Trebuchet MS" w:hAnsi="Trebuchet MS" w:cs="Arial"/>
          <w:sz w:val="22"/>
          <w:szCs w:val="22"/>
        </w:rPr>
        <w:t xml:space="preserve">visą laiką </w:t>
      </w:r>
      <w:r w:rsidR="00864B97" w:rsidRPr="00C949EB">
        <w:rPr>
          <w:rFonts w:ascii="Trebuchet MS" w:hAnsi="Trebuchet MS" w:cs="Arial"/>
          <w:sz w:val="22"/>
          <w:szCs w:val="22"/>
        </w:rPr>
        <w:t>iki jų tin</w:t>
      </w:r>
      <w:r w:rsidR="007B1028" w:rsidRPr="00C949EB">
        <w:rPr>
          <w:rFonts w:ascii="Trebuchet MS" w:hAnsi="Trebuchet MS" w:cs="Arial"/>
          <w:sz w:val="22"/>
          <w:szCs w:val="22"/>
        </w:rPr>
        <w:t>k</w:t>
      </w:r>
      <w:r w:rsidR="00864B97" w:rsidRPr="00C949EB">
        <w:rPr>
          <w:rFonts w:ascii="Trebuchet MS" w:hAnsi="Trebuchet MS" w:cs="Arial"/>
          <w:sz w:val="22"/>
          <w:szCs w:val="22"/>
        </w:rPr>
        <w:t>amo perdavimo Užsakovo nuosavybėn.</w:t>
      </w:r>
    </w:p>
    <w:p w14:paraId="5A5AAEB3" w14:textId="77777777" w:rsidR="00DB193D" w:rsidRPr="00C949EB" w:rsidRDefault="00DB193D" w:rsidP="00DB193D">
      <w:pPr>
        <w:ind w:left="2124" w:firstLine="3"/>
        <w:jc w:val="both"/>
        <w:rPr>
          <w:rFonts w:ascii="Trebuchet MS" w:hAnsi="Trebuchet MS" w:cs="Arial"/>
          <w:bCs/>
          <w:sz w:val="22"/>
          <w:szCs w:val="22"/>
        </w:rPr>
      </w:pPr>
    </w:p>
    <w:p w14:paraId="63ECFEF6" w14:textId="77777777" w:rsidR="00864B97" w:rsidRPr="00C949EB" w:rsidRDefault="00864B97" w:rsidP="00DB193D">
      <w:pPr>
        <w:ind w:left="2124" w:firstLine="3"/>
        <w:jc w:val="both"/>
        <w:rPr>
          <w:rFonts w:ascii="Trebuchet MS" w:hAnsi="Trebuchet MS" w:cs="Arial"/>
          <w:bCs/>
          <w:sz w:val="22"/>
          <w:szCs w:val="22"/>
        </w:rPr>
      </w:pPr>
      <w:r w:rsidRPr="00C949EB">
        <w:rPr>
          <w:rFonts w:ascii="Trebuchet MS" w:hAnsi="Trebuchet MS" w:cs="Arial"/>
          <w:bCs/>
          <w:sz w:val="22"/>
          <w:szCs w:val="22"/>
        </w:rPr>
        <w:t xml:space="preserve">Rangovas gali pakeisti bet kuriuos Įrangos ar Medžiagų vienetus, kol Darbai, kurių sudėtyje yra ta Įranga ir Medžiagos, nėra perduoti Užsakovui pagal </w:t>
      </w:r>
      <w:r w:rsidR="007416C0" w:rsidRPr="00C949EB">
        <w:rPr>
          <w:rFonts w:ascii="Trebuchet MS" w:hAnsi="Trebuchet MS" w:cs="Arial"/>
          <w:bCs/>
          <w:sz w:val="22"/>
          <w:szCs w:val="22"/>
        </w:rPr>
        <w:t>Perėmimo</w:t>
      </w:r>
      <w:r w:rsidRPr="00C949EB">
        <w:rPr>
          <w:rFonts w:ascii="Trebuchet MS" w:hAnsi="Trebuchet MS" w:cs="Arial"/>
          <w:bCs/>
          <w:sz w:val="22"/>
          <w:szCs w:val="22"/>
        </w:rPr>
        <w:t xml:space="preserve"> pažymą, taip pat defektų </w:t>
      </w:r>
      <w:r w:rsidR="00A63F80" w:rsidRPr="00C949EB">
        <w:rPr>
          <w:rFonts w:ascii="Trebuchet MS" w:hAnsi="Trebuchet MS" w:cs="Arial"/>
          <w:bCs/>
          <w:sz w:val="22"/>
          <w:szCs w:val="22"/>
        </w:rPr>
        <w:t>taisymo</w:t>
      </w:r>
      <w:r w:rsidRPr="00C949EB">
        <w:rPr>
          <w:rFonts w:ascii="Trebuchet MS" w:hAnsi="Trebuchet MS" w:cs="Arial"/>
          <w:bCs/>
          <w:sz w:val="22"/>
          <w:szCs w:val="22"/>
        </w:rPr>
        <w:t xml:space="preserve"> metu. Bet kurie Rangovo pašalinti vienetai </w:t>
      </w:r>
      <w:r w:rsidR="00E41FA7" w:rsidRPr="00C949EB">
        <w:rPr>
          <w:rFonts w:ascii="Trebuchet MS" w:hAnsi="Trebuchet MS" w:cs="Arial"/>
          <w:bCs/>
          <w:sz w:val="22"/>
          <w:szCs w:val="22"/>
        </w:rPr>
        <w:t>nuo jų pakeitimo</w:t>
      </w:r>
      <w:r w:rsidRPr="00C949EB">
        <w:rPr>
          <w:rFonts w:ascii="Trebuchet MS" w:hAnsi="Trebuchet MS" w:cs="Arial"/>
          <w:bCs/>
          <w:sz w:val="22"/>
          <w:szCs w:val="22"/>
        </w:rPr>
        <w:t xml:space="preserve"> tampa Rangovo nuosavybe.</w:t>
      </w:r>
    </w:p>
    <w:p w14:paraId="15FE1FD3" w14:textId="77777777" w:rsidR="00864B97" w:rsidRPr="00C949EB" w:rsidRDefault="00864B97" w:rsidP="00DB193D">
      <w:pPr>
        <w:ind w:left="2124" w:firstLine="3"/>
        <w:jc w:val="both"/>
        <w:rPr>
          <w:rFonts w:ascii="Trebuchet MS" w:hAnsi="Trebuchet MS" w:cs="Arial"/>
          <w:bCs/>
          <w:sz w:val="22"/>
          <w:szCs w:val="22"/>
        </w:rPr>
      </w:pPr>
    </w:p>
    <w:p w14:paraId="5117B02D" w14:textId="77777777" w:rsidR="00864B97" w:rsidRPr="00C949EB" w:rsidRDefault="007B1028" w:rsidP="00DB193D">
      <w:pPr>
        <w:ind w:left="2124" w:firstLine="3"/>
        <w:jc w:val="both"/>
        <w:rPr>
          <w:rFonts w:ascii="Trebuchet MS" w:hAnsi="Trebuchet MS" w:cs="Arial"/>
          <w:bCs/>
          <w:sz w:val="22"/>
          <w:szCs w:val="22"/>
        </w:rPr>
      </w:pPr>
      <w:r w:rsidRPr="00731071">
        <w:rPr>
          <w:rFonts w:ascii="Trebuchet MS" w:hAnsi="Trebuchet MS" w:cs="Arial"/>
          <w:bCs/>
          <w:sz w:val="22"/>
          <w:szCs w:val="22"/>
        </w:rPr>
        <w:lastRenderedPageBreak/>
        <w:t>Neinstaliuojamos m</w:t>
      </w:r>
      <w:r w:rsidR="00CA156E" w:rsidRPr="00731071">
        <w:rPr>
          <w:rFonts w:ascii="Trebuchet MS" w:hAnsi="Trebuchet MS" w:cs="Arial"/>
          <w:bCs/>
          <w:sz w:val="22"/>
          <w:szCs w:val="22"/>
        </w:rPr>
        <w:t>edžiagos, įranga ir panašūs dalykai, kuri</w:t>
      </w:r>
      <w:r w:rsidR="007416C0" w:rsidRPr="00731071">
        <w:rPr>
          <w:rFonts w:ascii="Trebuchet MS" w:hAnsi="Trebuchet MS" w:cs="Arial"/>
          <w:bCs/>
          <w:sz w:val="22"/>
          <w:szCs w:val="22"/>
        </w:rPr>
        <w:t>uo</w:t>
      </w:r>
      <w:r w:rsidR="00CA156E" w:rsidRPr="00731071">
        <w:rPr>
          <w:rFonts w:ascii="Trebuchet MS" w:hAnsi="Trebuchet MS" w:cs="Arial"/>
          <w:bCs/>
          <w:sz w:val="22"/>
          <w:szCs w:val="22"/>
        </w:rPr>
        <w:t xml:space="preserve">s Rangovas privalo pateikti pagal Sutartį, Užsakovo nuosavybe tampa nuo jų perdavimo Užsakovui pagal </w:t>
      </w:r>
      <w:r w:rsidR="007416C0" w:rsidRPr="00731071">
        <w:rPr>
          <w:rFonts w:ascii="Trebuchet MS" w:hAnsi="Trebuchet MS" w:cs="Arial"/>
          <w:bCs/>
          <w:sz w:val="22"/>
          <w:szCs w:val="22"/>
        </w:rPr>
        <w:t>priėmimo-perdavimo aktą</w:t>
      </w:r>
      <w:r w:rsidR="00CA156E" w:rsidRPr="00731071">
        <w:rPr>
          <w:rFonts w:ascii="Trebuchet MS" w:hAnsi="Trebuchet MS" w:cs="Arial"/>
          <w:bCs/>
          <w:sz w:val="22"/>
          <w:szCs w:val="22"/>
        </w:rPr>
        <w:t xml:space="preserve"> ar kitą rašytinį dokumentą.</w:t>
      </w:r>
    </w:p>
    <w:p w14:paraId="14CE95FA" w14:textId="77777777" w:rsidR="00DB193D" w:rsidRPr="00C949EB" w:rsidRDefault="00DB193D" w:rsidP="00DB193D">
      <w:pPr>
        <w:ind w:left="2124" w:firstLine="3"/>
        <w:jc w:val="both"/>
        <w:rPr>
          <w:rFonts w:ascii="Trebuchet MS" w:hAnsi="Trebuchet MS" w:cs="Arial"/>
          <w:bCs/>
          <w:sz w:val="22"/>
          <w:szCs w:val="22"/>
        </w:rPr>
      </w:pPr>
    </w:p>
    <w:p w14:paraId="545C5350" w14:textId="77777777" w:rsidR="00DB193D" w:rsidRPr="00C949EB" w:rsidRDefault="00455C36" w:rsidP="00DB193D">
      <w:pPr>
        <w:ind w:left="2124" w:firstLine="3"/>
        <w:jc w:val="both"/>
        <w:rPr>
          <w:rFonts w:ascii="Trebuchet MS" w:hAnsi="Trebuchet MS" w:cs="Arial"/>
          <w:bCs/>
          <w:sz w:val="22"/>
          <w:szCs w:val="22"/>
        </w:rPr>
      </w:pPr>
      <w:r w:rsidRPr="00C949EB">
        <w:rPr>
          <w:rFonts w:ascii="Trebuchet MS" w:hAnsi="Trebuchet MS" w:cs="Arial"/>
          <w:bCs/>
          <w:sz w:val="22"/>
          <w:szCs w:val="22"/>
        </w:rPr>
        <w:t>Atsižvelgiant į</w:t>
      </w:r>
      <w:r w:rsidR="00E41FA7" w:rsidRPr="00C949EB">
        <w:rPr>
          <w:rFonts w:ascii="Trebuchet MS" w:hAnsi="Trebuchet MS" w:cs="Arial"/>
          <w:bCs/>
          <w:sz w:val="22"/>
          <w:szCs w:val="22"/>
        </w:rPr>
        <w:t xml:space="preserve"> 17.2 punkto [</w:t>
      </w:r>
      <w:r w:rsidR="00E41FA7" w:rsidRPr="00C949EB">
        <w:rPr>
          <w:rFonts w:ascii="Trebuchet MS" w:hAnsi="Trebuchet MS" w:cs="Arial"/>
          <w:bCs/>
          <w:i/>
          <w:sz w:val="22"/>
          <w:szCs w:val="22"/>
        </w:rPr>
        <w:t>Rangovo rūpinimasis Darbais</w:t>
      </w:r>
      <w:r w:rsidR="00E41FA7" w:rsidRPr="00C949EB">
        <w:rPr>
          <w:rFonts w:ascii="Trebuchet MS" w:hAnsi="Trebuchet MS" w:cs="Arial"/>
          <w:bCs/>
          <w:sz w:val="22"/>
          <w:szCs w:val="22"/>
        </w:rPr>
        <w:t>] nuostat</w:t>
      </w:r>
      <w:r w:rsidRPr="00C949EB">
        <w:rPr>
          <w:rFonts w:ascii="Trebuchet MS" w:hAnsi="Trebuchet MS" w:cs="Arial"/>
          <w:bCs/>
          <w:sz w:val="22"/>
          <w:szCs w:val="22"/>
        </w:rPr>
        <w:t>as</w:t>
      </w:r>
      <w:r w:rsidR="00E41FA7" w:rsidRPr="00C949EB">
        <w:rPr>
          <w:rFonts w:ascii="Trebuchet MS" w:hAnsi="Trebuchet MS" w:cs="Arial"/>
          <w:bCs/>
          <w:sz w:val="22"/>
          <w:szCs w:val="22"/>
        </w:rPr>
        <w:t xml:space="preserve">, </w:t>
      </w:r>
      <w:r w:rsidR="00CA156E" w:rsidRPr="00C949EB">
        <w:rPr>
          <w:rFonts w:ascii="Trebuchet MS" w:hAnsi="Trebuchet MS" w:cs="Arial"/>
          <w:bCs/>
          <w:sz w:val="22"/>
          <w:szCs w:val="22"/>
        </w:rPr>
        <w:t>Rangovui tenka visa rizika dėl Įrangos ir Medžiagų praradimo ar sugadinimo</w:t>
      </w:r>
      <w:r w:rsidR="0059627B" w:rsidRPr="00C949EB">
        <w:rPr>
          <w:rFonts w:ascii="Trebuchet MS" w:hAnsi="Trebuchet MS" w:cs="Arial"/>
          <w:bCs/>
          <w:sz w:val="22"/>
          <w:szCs w:val="22"/>
        </w:rPr>
        <w:t xml:space="preserve"> iki tol</w:t>
      </w:r>
      <w:r w:rsidR="00CA156E" w:rsidRPr="00C949EB">
        <w:rPr>
          <w:rFonts w:ascii="Trebuchet MS" w:hAnsi="Trebuchet MS" w:cs="Arial"/>
          <w:bCs/>
          <w:sz w:val="22"/>
          <w:szCs w:val="22"/>
        </w:rPr>
        <w:t xml:space="preserve">, kol Darbai, kurių sudėtyje yra </w:t>
      </w:r>
      <w:r w:rsidR="0059627B" w:rsidRPr="00C949EB">
        <w:rPr>
          <w:rFonts w:ascii="Trebuchet MS" w:hAnsi="Trebuchet MS" w:cs="Arial"/>
          <w:bCs/>
          <w:sz w:val="22"/>
          <w:szCs w:val="22"/>
        </w:rPr>
        <w:t xml:space="preserve">ta </w:t>
      </w:r>
      <w:r w:rsidR="00CA156E" w:rsidRPr="00C949EB">
        <w:rPr>
          <w:rFonts w:ascii="Trebuchet MS" w:hAnsi="Trebuchet MS" w:cs="Arial"/>
          <w:bCs/>
          <w:sz w:val="22"/>
          <w:szCs w:val="22"/>
        </w:rPr>
        <w:t xml:space="preserve">Įranga ir Medžiagos, yra perduodami Užsakovui pagal </w:t>
      </w:r>
      <w:r w:rsidR="007416C0" w:rsidRPr="00C949EB">
        <w:rPr>
          <w:rFonts w:ascii="Trebuchet MS" w:hAnsi="Trebuchet MS" w:cs="Arial"/>
          <w:bCs/>
          <w:sz w:val="22"/>
          <w:szCs w:val="22"/>
        </w:rPr>
        <w:t>Perėmimo</w:t>
      </w:r>
      <w:r w:rsidR="00CA156E" w:rsidRPr="00C949EB">
        <w:rPr>
          <w:rFonts w:ascii="Trebuchet MS" w:hAnsi="Trebuchet MS" w:cs="Arial"/>
          <w:bCs/>
          <w:sz w:val="22"/>
          <w:szCs w:val="22"/>
        </w:rPr>
        <w:t xml:space="preserve"> pažymą.</w:t>
      </w:r>
    </w:p>
    <w:p w14:paraId="74F50671" w14:textId="77777777" w:rsidR="00DB193D" w:rsidRPr="00C949EB" w:rsidRDefault="00DB193D" w:rsidP="00CA156E">
      <w:pPr>
        <w:jc w:val="both"/>
        <w:rPr>
          <w:rFonts w:ascii="Trebuchet MS" w:hAnsi="Trebuchet MS" w:cs="Arial"/>
          <w:bCs/>
          <w:sz w:val="22"/>
          <w:szCs w:val="22"/>
        </w:rPr>
      </w:pPr>
    </w:p>
    <w:p w14:paraId="770509D8" w14:textId="77777777" w:rsidR="00CA156E" w:rsidRPr="00C949EB" w:rsidRDefault="007363D4" w:rsidP="00732FF9">
      <w:pPr>
        <w:ind w:left="2124" w:firstLine="3"/>
        <w:jc w:val="both"/>
        <w:rPr>
          <w:rFonts w:ascii="Trebuchet MS" w:hAnsi="Trebuchet MS" w:cs="Arial"/>
          <w:bCs/>
          <w:sz w:val="22"/>
          <w:szCs w:val="22"/>
        </w:rPr>
      </w:pPr>
      <w:r w:rsidRPr="00C949EB">
        <w:rPr>
          <w:rFonts w:ascii="Trebuchet MS" w:hAnsi="Trebuchet MS" w:cs="Arial"/>
          <w:bCs/>
          <w:sz w:val="22"/>
          <w:szCs w:val="22"/>
        </w:rPr>
        <w:t>Rangovas</w:t>
      </w:r>
      <w:r w:rsidR="00DB193D" w:rsidRPr="00C949EB">
        <w:rPr>
          <w:rFonts w:ascii="Trebuchet MS" w:hAnsi="Trebuchet MS" w:cs="Arial"/>
          <w:bCs/>
          <w:sz w:val="22"/>
          <w:szCs w:val="22"/>
        </w:rPr>
        <w:t xml:space="preserve"> </w:t>
      </w:r>
      <w:r w:rsidR="0059627B" w:rsidRPr="00C949EB">
        <w:rPr>
          <w:rFonts w:ascii="Trebuchet MS" w:hAnsi="Trebuchet MS" w:cs="Arial"/>
          <w:bCs/>
          <w:sz w:val="22"/>
          <w:szCs w:val="22"/>
        </w:rPr>
        <w:t>įsipareigoja ap</w:t>
      </w:r>
      <w:r w:rsidR="00496CDA" w:rsidRPr="00C949EB">
        <w:rPr>
          <w:rFonts w:ascii="Trebuchet MS" w:hAnsi="Trebuchet MS" w:cs="Arial"/>
          <w:bCs/>
          <w:sz w:val="22"/>
          <w:szCs w:val="22"/>
        </w:rPr>
        <w:t>saugo</w:t>
      </w:r>
      <w:r w:rsidR="0059627B" w:rsidRPr="00C949EB">
        <w:rPr>
          <w:rFonts w:ascii="Trebuchet MS" w:hAnsi="Trebuchet MS" w:cs="Arial"/>
          <w:bCs/>
          <w:sz w:val="22"/>
          <w:szCs w:val="22"/>
        </w:rPr>
        <w:t>ti</w:t>
      </w:r>
      <w:r w:rsidR="00496CDA" w:rsidRPr="00C949EB">
        <w:rPr>
          <w:rFonts w:ascii="Trebuchet MS" w:hAnsi="Trebuchet MS" w:cs="Arial"/>
          <w:bCs/>
          <w:sz w:val="22"/>
          <w:szCs w:val="22"/>
        </w:rPr>
        <w:t xml:space="preserve"> Užsakovą nuo bet </w:t>
      </w:r>
      <w:r w:rsidR="00381526" w:rsidRPr="00C949EB">
        <w:rPr>
          <w:rFonts w:ascii="Trebuchet MS" w:hAnsi="Trebuchet MS" w:cs="Arial"/>
          <w:bCs/>
          <w:sz w:val="22"/>
          <w:szCs w:val="22"/>
        </w:rPr>
        <w:t>kokių</w:t>
      </w:r>
      <w:r w:rsidR="00496CDA" w:rsidRPr="00C949EB">
        <w:rPr>
          <w:rFonts w:ascii="Trebuchet MS" w:hAnsi="Trebuchet MS" w:cs="Arial"/>
          <w:bCs/>
          <w:sz w:val="22"/>
          <w:szCs w:val="22"/>
        </w:rPr>
        <w:t xml:space="preserve"> </w:t>
      </w:r>
      <w:r w:rsidR="00252EB5" w:rsidRPr="00C949EB">
        <w:rPr>
          <w:rFonts w:ascii="Trebuchet MS" w:hAnsi="Trebuchet MS" w:cs="Arial"/>
          <w:bCs/>
          <w:sz w:val="22"/>
          <w:szCs w:val="22"/>
        </w:rPr>
        <w:t>trečiųjų asmenų</w:t>
      </w:r>
      <w:r w:rsidR="00496CDA" w:rsidRPr="00C949EB">
        <w:rPr>
          <w:rFonts w:ascii="Trebuchet MS" w:hAnsi="Trebuchet MS" w:cs="Arial"/>
          <w:bCs/>
          <w:sz w:val="22"/>
          <w:szCs w:val="22"/>
        </w:rPr>
        <w:t xml:space="preserve"> pretenzijų, susijusių su Įranga ir Medžiagomis.</w:t>
      </w:r>
    </w:p>
    <w:p w14:paraId="175799C9" w14:textId="77777777" w:rsidR="00381526" w:rsidRPr="00C949EB" w:rsidRDefault="00381526" w:rsidP="00732FF9">
      <w:pPr>
        <w:ind w:left="2124" w:firstLine="3"/>
        <w:jc w:val="both"/>
        <w:rPr>
          <w:rFonts w:ascii="Trebuchet MS" w:hAnsi="Trebuchet MS" w:cs="Arial"/>
          <w:bCs/>
          <w:sz w:val="22"/>
          <w:szCs w:val="22"/>
        </w:rPr>
      </w:pPr>
    </w:p>
    <w:p w14:paraId="16B3604E" w14:textId="761F91FF" w:rsidR="00DB193D" w:rsidRPr="00C949EB" w:rsidRDefault="003C65F5" w:rsidP="00496CDA">
      <w:pPr>
        <w:pStyle w:val="Heading2"/>
        <w:spacing w:before="480" w:after="120"/>
        <w:jc w:val="both"/>
        <w:rPr>
          <w:rFonts w:ascii="Trebuchet MS" w:hAnsi="Trebuchet MS"/>
          <w:bCs w:val="0"/>
          <w:position w:val="14"/>
          <w:sz w:val="22"/>
          <w:szCs w:val="22"/>
        </w:rPr>
      </w:pPr>
      <w:bookmarkStart w:id="28" w:name="_Toc309768755"/>
      <w:bookmarkStart w:id="29" w:name="_Toc309769209"/>
      <w:bookmarkStart w:id="30" w:name="_Toc309769288"/>
      <w:bookmarkStart w:id="31" w:name="_Toc484355318"/>
      <w:r w:rsidRPr="00C949EB">
        <w:rPr>
          <w:rFonts w:ascii="Trebuchet MS" w:hAnsi="Trebuchet MS"/>
          <w:bCs w:val="0"/>
          <w:position w:val="14"/>
          <w:sz w:val="22"/>
          <w:szCs w:val="22"/>
        </w:rPr>
        <w:t xml:space="preserve"> </w:t>
      </w:r>
      <w:r w:rsidR="00DB193D" w:rsidRPr="00C949EB">
        <w:rPr>
          <w:rFonts w:ascii="Trebuchet MS" w:hAnsi="Trebuchet MS"/>
          <w:bCs w:val="0"/>
          <w:position w:val="14"/>
          <w:sz w:val="22"/>
          <w:szCs w:val="22"/>
        </w:rPr>
        <w:t>8</w:t>
      </w:r>
      <w:r w:rsidR="00A96A11" w:rsidRPr="00C949EB">
        <w:rPr>
          <w:rFonts w:ascii="Trebuchet MS" w:hAnsi="Trebuchet MS"/>
          <w:bCs w:val="0"/>
          <w:position w:val="14"/>
          <w:sz w:val="22"/>
          <w:szCs w:val="22"/>
        </w:rPr>
        <w:t xml:space="preserve"> straipsnis</w:t>
      </w:r>
      <w:r w:rsidR="00DB193D" w:rsidRPr="00C949EB">
        <w:rPr>
          <w:rFonts w:ascii="Trebuchet MS" w:hAnsi="Trebuchet MS"/>
          <w:bCs w:val="0"/>
          <w:position w:val="14"/>
          <w:sz w:val="22"/>
          <w:szCs w:val="22"/>
        </w:rPr>
        <w:tab/>
      </w:r>
      <w:r w:rsidR="00496CDA" w:rsidRPr="00C949EB">
        <w:rPr>
          <w:rFonts w:ascii="Trebuchet MS" w:hAnsi="Trebuchet MS"/>
          <w:bCs w:val="0"/>
          <w:position w:val="14"/>
          <w:sz w:val="22"/>
          <w:szCs w:val="22"/>
        </w:rPr>
        <w:tab/>
      </w:r>
      <w:r w:rsidR="00074FA1" w:rsidRPr="00C949EB">
        <w:rPr>
          <w:rFonts w:ascii="Trebuchet MS" w:hAnsi="Trebuchet MS"/>
          <w:bCs w:val="0"/>
          <w:position w:val="14"/>
          <w:sz w:val="22"/>
          <w:szCs w:val="22"/>
        </w:rPr>
        <w:t>Pradžia, uždelsima</w:t>
      </w:r>
      <w:r w:rsidR="001B3976" w:rsidRPr="00C949EB">
        <w:rPr>
          <w:rFonts w:ascii="Trebuchet MS" w:hAnsi="Trebuchet MS"/>
          <w:bCs w:val="0"/>
          <w:position w:val="14"/>
          <w:sz w:val="22"/>
          <w:szCs w:val="22"/>
        </w:rPr>
        <w:t>i</w:t>
      </w:r>
      <w:r w:rsidR="00074FA1" w:rsidRPr="00C949EB">
        <w:rPr>
          <w:rFonts w:ascii="Trebuchet MS" w:hAnsi="Trebuchet MS"/>
          <w:bCs w:val="0"/>
          <w:position w:val="14"/>
          <w:sz w:val="22"/>
          <w:szCs w:val="22"/>
        </w:rPr>
        <w:t xml:space="preserve"> ir sustabdymas</w:t>
      </w:r>
      <w:bookmarkEnd w:id="28"/>
      <w:bookmarkEnd w:id="29"/>
      <w:bookmarkEnd w:id="30"/>
      <w:bookmarkEnd w:id="31"/>
    </w:p>
    <w:p w14:paraId="7472DD15" w14:textId="77777777" w:rsidR="00DB193D" w:rsidRPr="00F12F35" w:rsidRDefault="00DB193D" w:rsidP="00DB193D">
      <w:pPr>
        <w:ind w:left="2124" w:hanging="2124"/>
        <w:jc w:val="both"/>
        <w:rPr>
          <w:rFonts w:ascii="Trebuchet MS" w:hAnsi="Trebuchet MS" w:cs="Arial"/>
          <w:b/>
          <w:bCs/>
          <w:sz w:val="22"/>
          <w:szCs w:val="22"/>
        </w:rPr>
      </w:pPr>
      <w:r w:rsidRPr="00C949EB">
        <w:rPr>
          <w:rFonts w:ascii="Trebuchet MS" w:hAnsi="Trebuchet MS" w:cs="Arial"/>
          <w:bCs/>
          <w:sz w:val="22"/>
          <w:szCs w:val="22"/>
        </w:rPr>
        <w:t>8.1</w:t>
      </w:r>
      <w:r w:rsidRPr="00C949EB">
        <w:rPr>
          <w:rFonts w:ascii="Trebuchet MS" w:hAnsi="Trebuchet MS" w:cs="Arial"/>
          <w:bCs/>
          <w:sz w:val="22"/>
          <w:szCs w:val="22"/>
        </w:rPr>
        <w:tab/>
      </w:r>
      <w:r w:rsidR="00074FA1" w:rsidRPr="00F12F35">
        <w:rPr>
          <w:rFonts w:ascii="Trebuchet MS" w:hAnsi="Trebuchet MS" w:cs="Arial"/>
          <w:b/>
          <w:bCs/>
          <w:sz w:val="22"/>
          <w:szCs w:val="22"/>
        </w:rPr>
        <w:t>Darbo pradžia</w:t>
      </w:r>
    </w:p>
    <w:p w14:paraId="759865B0" w14:textId="77777777" w:rsidR="00DB193D" w:rsidRPr="00F12F35" w:rsidRDefault="00DB193D" w:rsidP="00DB193D">
      <w:pPr>
        <w:ind w:left="2124" w:hanging="2124"/>
        <w:jc w:val="both"/>
        <w:rPr>
          <w:rFonts w:ascii="Trebuchet MS" w:hAnsi="Trebuchet MS" w:cs="Arial"/>
          <w:bCs/>
          <w:sz w:val="22"/>
          <w:szCs w:val="22"/>
        </w:rPr>
      </w:pPr>
    </w:p>
    <w:p w14:paraId="728202E7" w14:textId="77777777" w:rsidR="00DB193D" w:rsidRPr="00F12F35" w:rsidRDefault="00496CDA" w:rsidP="00DB193D">
      <w:pPr>
        <w:ind w:left="2124" w:hanging="2124"/>
        <w:jc w:val="both"/>
        <w:rPr>
          <w:rFonts w:ascii="Trebuchet MS" w:hAnsi="Trebuchet MS" w:cs="Arial"/>
          <w:b/>
          <w:bCs/>
          <w:sz w:val="22"/>
          <w:szCs w:val="22"/>
        </w:rPr>
      </w:pPr>
      <w:r w:rsidRPr="00F12F35">
        <w:rPr>
          <w:rFonts w:ascii="Trebuchet MS" w:hAnsi="Trebuchet MS" w:cs="Arial"/>
          <w:b/>
          <w:bCs/>
          <w:sz w:val="22"/>
          <w:szCs w:val="22"/>
        </w:rPr>
        <w:tab/>
      </w:r>
      <w:r w:rsidR="00DB193D" w:rsidRPr="00F12F35">
        <w:rPr>
          <w:rFonts w:ascii="Trebuchet MS" w:hAnsi="Trebuchet MS" w:cs="Arial"/>
          <w:b/>
          <w:bCs/>
          <w:sz w:val="22"/>
          <w:szCs w:val="22"/>
        </w:rPr>
        <w:t xml:space="preserve">8.1 </w:t>
      </w:r>
      <w:r w:rsidRPr="00F12F35">
        <w:rPr>
          <w:rFonts w:ascii="Trebuchet MS" w:hAnsi="Trebuchet MS" w:cs="Arial"/>
          <w:b/>
          <w:bCs/>
          <w:sz w:val="22"/>
          <w:szCs w:val="22"/>
        </w:rPr>
        <w:t>punkto pirma pastraipa išbraukiama ir pakeičiama</w:t>
      </w:r>
      <w:r w:rsidR="007E7FEE" w:rsidRPr="00F12F35">
        <w:rPr>
          <w:rFonts w:ascii="Trebuchet MS" w:hAnsi="Trebuchet MS" w:cs="Arial"/>
          <w:b/>
          <w:bCs/>
          <w:sz w:val="22"/>
          <w:szCs w:val="22"/>
        </w:rPr>
        <w:t xml:space="preserve"> šiuo tekstu:</w:t>
      </w:r>
    </w:p>
    <w:p w14:paraId="00B63C67" w14:textId="77777777" w:rsidR="00DB193D" w:rsidRPr="00F12F35" w:rsidRDefault="00DB193D" w:rsidP="00DB193D">
      <w:pPr>
        <w:ind w:left="2124" w:hanging="2124"/>
        <w:jc w:val="both"/>
        <w:rPr>
          <w:rFonts w:ascii="Trebuchet MS" w:hAnsi="Trebuchet MS" w:cs="Arial"/>
          <w:bCs/>
          <w:sz w:val="22"/>
          <w:szCs w:val="22"/>
        </w:rPr>
      </w:pPr>
    </w:p>
    <w:p w14:paraId="6A37DEDB" w14:textId="77777777" w:rsidR="00DB193D" w:rsidRPr="00C949EB" w:rsidRDefault="001B3976" w:rsidP="001B3976">
      <w:pPr>
        <w:ind w:left="2124" w:firstLine="3"/>
        <w:jc w:val="both"/>
        <w:rPr>
          <w:rFonts w:ascii="Trebuchet MS" w:hAnsi="Trebuchet MS" w:cs="Arial"/>
          <w:bCs/>
          <w:i/>
          <w:sz w:val="22"/>
          <w:szCs w:val="22"/>
        </w:rPr>
      </w:pPr>
      <w:r w:rsidRPr="00F12F35">
        <w:rPr>
          <w:rFonts w:ascii="Trebuchet MS" w:hAnsi="Trebuchet MS" w:cs="Arial"/>
          <w:bCs/>
          <w:sz w:val="22"/>
          <w:szCs w:val="22"/>
        </w:rPr>
        <w:t>Darbo pradži</w:t>
      </w:r>
      <w:r w:rsidR="007A7531" w:rsidRPr="00F12F35">
        <w:rPr>
          <w:rFonts w:ascii="Trebuchet MS" w:hAnsi="Trebuchet MS" w:cs="Arial"/>
          <w:bCs/>
          <w:sz w:val="22"/>
          <w:szCs w:val="22"/>
        </w:rPr>
        <w:t>os diena yra</w:t>
      </w:r>
      <w:r w:rsidRPr="00F12F35">
        <w:rPr>
          <w:rFonts w:ascii="Trebuchet MS" w:hAnsi="Trebuchet MS" w:cs="Arial"/>
          <w:bCs/>
          <w:sz w:val="22"/>
          <w:szCs w:val="22"/>
        </w:rPr>
        <w:t xml:space="preserve"> </w:t>
      </w:r>
      <w:r w:rsidR="007A7531" w:rsidRPr="00F12F35">
        <w:rPr>
          <w:rFonts w:ascii="Trebuchet MS" w:hAnsi="Trebuchet MS" w:cs="Arial"/>
          <w:bCs/>
          <w:sz w:val="22"/>
          <w:szCs w:val="22"/>
        </w:rPr>
        <w:t>nurodyta Pasiūlymo priede</w:t>
      </w:r>
      <w:r w:rsidRPr="00F12F35">
        <w:rPr>
          <w:rFonts w:ascii="Trebuchet MS" w:hAnsi="Trebuchet MS" w:cs="Arial"/>
          <w:bCs/>
          <w:sz w:val="22"/>
          <w:szCs w:val="22"/>
        </w:rPr>
        <w:t>.</w:t>
      </w:r>
      <w:r w:rsidR="007A7531" w:rsidRPr="00F12F35">
        <w:rPr>
          <w:rFonts w:ascii="Trebuchet MS" w:hAnsi="Trebuchet MS" w:cs="Arial"/>
          <w:bCs/>
          <w:sz w:val="22"/>
          <w:szCs w:val="22"/>
        </w:rPr>
        <w:t xml:space="preserve"> Laikoma, kad Rangovas gavo pranešimą apie Darbo pradžią Sutarties sudarymo dieną.</w:t>
      </w:r>
      <w:r w:rsidRPr="00C949EB">
        <w:rPr>
          <w:rFonts w:ascii="Trebuchet MS" w:hAnsi="Trebuchet MS" w:cs="Arial"/>
          <w:bCs/>
          <w:i/>
          <w:sz w:val="22"/>
          <w:szCs w:val="22"/>
        </w:rPr>
        <w:t xml:space="preserve"> </w:t>
      </w:r>
    </w:p>
    <w:p w14:paraId="7C6D7489" w14:textId="77777777" w:rsidR="008F5C37" w:rsidRPr="00C949EB" w:rsidRDefault="008F5C37" w:rsidP="001C0A3F">
      <w:pPr>
        <w:ind w:left="2124" w:firstLine="3"/>
        <w:jc w:val="both"/>
        <w:rPr>
          <w:rFonts w:ascii="Trebuchet MS" w:hAnsi="Trebuchet MS" w:cs="Arial"/>
          <w:bCs/>
          <w:sz w:val="22"/>
          <w:szCs w:val="22"/>
        </w:rPr>
      </w:pPr>
    </w:p>
    <w:p w14:paraId="0E1CB68A" w14:textId="77777777" w:rsidR="00DB193D" w:rsidRPr="00C949EB" w:rsidRDefault="00DB193D" w:rsidP="00DB193D">
      <w:pPr>
        <w:ind w:left="2124" w:hanging="2124"/>
        <w:jc w:val="both"/>
        <w:rPr>
          <w:rFonts w:ascii="Trebuchet MS" w:hAnsi="Trebuchet MS" w:cs="Arial"/>
          <w:sz w:val="22"/>
          <w:szCs w:val="22"/>
        </w:rPr>
      </w:pPr>
    </w:p>
    <w:p w14:paraId="7E938EE4" w14:textId="77777777" w:rsidR="00DB193D" w:rsidRPr="00C949EB" w:rsidRDefault="00DB193D" w:rsidP="00DB193D">
      <w:pPr>
        <w:ind w:left="2124" w:hanging="2124"/>
        <w:jc w:val="both"/>
        <w:rPr>
          <w:rFonts w:ascii="Trebuchet MS" w:hAnsi="Trebuchet MS" w:cs="Arial"/>
          <w:sz w:val="22"/>
          <w:szCs w:val="22"/>
        </w:rPr>
      </w:pPr>
      <w:r w:rsidRPr="001775B0">
        <w:rPr>
          <w:rFonts w:ascii="Trebuchet MS" w:hAnsi="Trebuchet MS" w:cs="Arial"/>
          <w:sz w:val="22"/>
          <w:szCs w:val="22"/>
        </w:rPr>
        <w:t>8.3</w:t>
      </w:r>
      <w:r w:rsidRPr="001775B0">
        <w:rPr>
          <w:rFonts w:ascii="Trebuchet MS" w:hAnsi="Trebuchet MS" w:cs="Arial"/>
          <w:sz w:val="22"/>
          <w:szCs w:val="22"/>
        </w:rPr>
        <w:tab/>
      </w:r>
      <w:r w:rsidRPr="001775B0">
        <w:rPr>
          <w:rFonts w:ascii="Trebuchet MS" w:hAnsi="Trebuchet MS" w:cs="Arial"/>
          <w:b/>
          <w:sz w:val="22"/>
          <w:szCs w:val="22"/>
        </w:rPr>
        <w:t>Program</w:t>
      </w:r>
      <w:r w:rsidR="00074FA1" w:rsidRPr="001775B0">
        <w:rPr>
          <w:rFonts w:ascii="Trebuchet MS" w:hAnsi="Trebuchet MS" w:cs="Arial"/>
          <w:b/>
          <w:sz w:val="22"/>
          <w:szCs w:val="22"/>
        </w:rPr>
        <w:t>a</w:t>
      </w:r>
    </w:p>
    <w:p w14:paraId="7DDDBAF5" w14:textId="77777777" w:rsidR="00DB193D" w:rsidRPr="00C949EB" w:rsidRDefault="00DB193D" w:rsidP="00DB193D">
      <w:pPr>
        <w:ind w:left="2124" w:hanging="2124"/>
        <w:jc w:val="both"/>
        <w:rPr>
          <w:rFonts w:ascii="Trebuchet MS" w:hAnsi="Trebuchet MS" w:cs="Arial"/>
          <w:sz w:val="22"/>
          <w:szCs w:val="22"/>
        </w:rPr>
      </w:pPr>
    </w:p>
    <w:p w14:paraId="3E5A4C34" w14:textId="77777777" w:rsidR="00496CDA" w:rsidRPr="00C949EB" w:rsidRDefault="00DB193D" w:rsidP="00DB193D">
      <w:pPr>
        <w:ind w:left="2126" w:hanging="2"/>
        <w:jc w:val="both"/>
        <w:rPr>
          <w:rFonts w:ascii="Trebuchet MS" w:hAnsi="Trebuchet MS" w:cs="Arial"/>
          <w:b/>
          <w:sz w:val="22"/>
          <w:szCs w:val="22"/>
        </w:rPr>
      </w:pPr>
      <w:r w:rsidRPr="00C949EB">
        <w:rPr>
          <w:rFonts w:ascii="Trebuchet MS" w:hAnsi="Trebuchet MS" w:cs="Arial"/>
          <w:b/>
          <w:sz w:val="22"/>
          <w:szCs w:val="22"/>
        </w:rPr>
        <w:t>8.3</w:t>
      </w:r>
      <w:r w:rsidR="00496CDA" w:rsidRPr="00C949EB">
        <w:rPr>
          <w:rFonts w:ascii="Trebuchet MS" w:hAnsi="Trebuchet MS" w:cs="Arial"/>
          <w:b/>
          <w:sz w:val="22"/>
          <w:szCs w:val="22"/>
        </w:rPr>
        <w:t xml:space="preserve"> punkto pabaigoje įterpiamos šios pastraipos:</w:t>
      </w:r>
    </w:p>
    <w:p w14:paraId="292A42D4" w14:textId="77777777" w:rsidR="00DB193D" w:rsidRPr="00C949EB" w:rsidRDefault="00DB193D" w:rsidP="00DB193D">
      <w:pPr>
        <w:ind w:left="2126"/>
        <w:jc w:val="both"/>
        <w:rPr>
          <w:rFonts w:ascii="Trebuchet MS" w:hAnsi="Trebuchet MS" w:cs="Arial"/>
          <w:sz w:val="22"/>
          <w:szCs w:val="22"/>
        </w:rPr>
      </w:pPr>
    </w:p>
    <w:p w14:paraId="592C9F81" w14:textId="42A91B0C" w:rsidR="008122B5" w:rsidRPr="008122B5" w:rsidRDefault="004B5ADF" w:rsidP="008122B5">
      <w:pPr>
        <w:pStyle w:val="Default"/>
        <w:ind w:left="2124" w:firstLine="36"/>
        <w:jc w:val="both"/>
        <w:rPr>
          <w:rFonts w:ascii="Trebuchet MS" w:eastAsia="Times New Roman" w:hAnsi="Trebuchet MS"/>
          <w:sz w:val="22"/>
          <w:szCs w:val="22"/>
        </w:rPr>
      </w:pPr>
      <w:r w:rsidRPr="008122B5">
        <w:rPr>
          <w:rFonts w:ascii="Trebuchet MS" w:hAnsi="Trebuchet MS"/>
          <w:sz w:val="22"/>
          <w:szCs w:val="22"/>
        </w:rPr>
        <w:t>Programa turi atitikti visas Užsakovo reikalavimų sąlygas.</w:t>
      </w:r>
      <w:r w:rsidR="008A0FE7" w:rsidRPr="008122B5">
        <w:rPr>
          <w:rFonts w:ascii="Trebuchet MS" w:hAnsi="Trebuchet MS"/>
          <w:sz w:val="22"/>
          <w:szCs w:val="22"/>
        </w:rPr>
        <w:t xml:space="preserve"> </w:t>
      </w:r>
      <w:r w:rsidR="008122B5" w:rsidRPr="008122B5">
        <w:rPr>
          <w:rFonts w:ascii="Trebuchet MS" w:eastAsia="Times New Roman" w:hAnsi="Trebuchet MS"/>
          <w:sz w:val="22"/>
          <w:szCs w:val="22"/>
        </w:rPr>
        <w:t xml:space="preserve">Kiekviena programa turi apimti: </w:t>
      </w:r>
    </w:p>
    <w:p w14:paraId="1FF00CFA" w14:textId="1323C431" w:rsidR="008122B5" w:rsidRPr="008122B5" w:rsidRDefault="008122B5" w:rsidP="008122B5">
      <w:pPr>
        <w:autoSpaceDE w:val="0"/>
        <w:autoSpaceDN w:val="0"/>
        <w:adjustRightInd w:val="0"/>
        <w:ind w:left="2124"/>
        <w:jc w:val="both"/>
        <w:rPr>
          <w:rFonts w:ascii="Trebuchet MS" w:hAnsi="Trebuchet MS" w:cs="Arial"/>
          <w:color w:val="000000"/>
          <w:kern w:val="0"/>
          <w:sz w:val="22"/>
          <w:szCs w:val="22"/>
          <w:lang w:eastAsia="lt-LT"/>
        </w:rPr>
      </w:pPr>
      <w:r w:rsidRPr="008122B5">
        <w:rPr>
          <w:rFonts w:ascii="Trebuchet MS" w:hAnsi="Trebuchet MS" w:cs="Arial"/>
          <w:color w:val="000000"/>
          <w:kern w:val="0"/>
          <w:sz w:val="22"/>
          <w:szCs w:val="22"/>
          <w:lang w:eastAsia="lt-LT"/>
        </w:rPr>
        <w:t xml:space="preserve">(a) </w:t>
      </w:r>
      <w:r w:rsidR="00BF6319">
        <w:rPr>
          <w:rFonts w:ascii="Trebuchet MS" w:hAnsi="Trebuchet MS" w:cs="Arial"/>
          <w:color w:val="000000"/>
          <w:kern w:val="0"/>
          <w:sz w:val="22"/>
          <w:szCs w:val="22"/>
          <w:lang w:eastAsia="lt-LT"/>
        </w:rPr>
        <w:t>S</w:t>
      </w:r>
      <w:r w:rsidRPr="008122B5">
        <w:rPr>
          <w:rFonts w:ascii="Trebuchet MS" w:hAnsi="Trebuchet MS" w:cs="Arial"/>
          <w:color w:val="000000"/>
          <w:kern w:val="0"/>
          <w:sz w:val="22"/>
          <w:szCs w:val="22"/>
          <w:lang w:eastAsia="lt-LT"/>
        </w:rPr>
        <w:t>utarties vykdymo grafiką</w:t>
      </w:r>
      <w:r w:rsidR="00BF6319">
        <w:rPr>
          <w:rFonts w:ascii="Trebuchet MS" w:hAnsi="Trebuchet MS" w:cs="Arial"/>
          <w:color w:val="000000"/>
          <w:kern w:val="0"/>
          <w:sz w:val="22"/>
          <w:szCs w:val="22"/>
          <w:lang w:eastAsia="lt-LT"/>
        </w:rPr>
        <w:t>,</w:t>
      </w:r>
      <w:r w:rsidR="00EB54B7">
        <w:rPr>
          <w:rFonts w:ascii="Trebuchet MS" w:hAnsi="Trebuchet MS" w:cs="Arial"/>
          <w:color w:val="000000"/>
          <w:kern w:val="0"/>
          <w:sz w:val="22"/>
          <w:szCs w:val="22"/>
          <w:lang w:eastAsia="lt-LT"/>
        </w:rPr>
        <w:t xml:space="preserve"> </w:t>
      </w:r>
      <w:r w:rsidR="00EB54B7" w:rsidRPr="00631816">
        <w:rPr>
          <w:rFonts w:ascii="Trebuchet MS" w:hAnsi="Trebuchet MS" w:cs="Arial"/>
          <w:color w:val="000000"/>
          <w:kern w:val="0"/>
          <w:sz w:val="22"/>
          <w:szCs w:val="22"/>
          <w:lang w:eastAsia="lt-LT"/>
        </w:rPr>
        <w:t>atnaujintą atjungimų grafiką</w:t>
      </w:r>
      <w:r w:rsidRPr="00631816">
        <w:rPr>
          <w:rFonts w:ascii="Trebuchet MS" w:hAnsi="Trebuchet MS" w:cs="Arial"/>
          <w:color w:val="000000"/>
          <w:kern w:val="0"/>
          <w:sz w:val="22"/>
          <w:szCs w:val="22"/>
          <w:lang w:eastAsia="lt-LT"/>
        </w:rPr>
        <w:t>, kuri</w:t>
      </w:r>
      <w:r w:rsidR="00EB54B7" w:rsidRPr="00631816">
        <w:rPr>
          <w:rFonts w:ascii="Trebuchet MS" w:hAnsi="Trebuchet MS" w:cs="Arial"/>
          <w:color w:val="000000"/>
          <w:kern w:val="0"/>
          <w:sz w:val="22"/>
          <w:szCs w:val="22"/>
          <w:lang w:eastAsia="lt-LT"/>
        </w:rPr>
        <w:t>e</w:t>
      </w:r>
      <w:r w:rsidRPr="008122B5">
        <w:rPr>
          <w:rFonts w:ascii="Trebuchet MS" w:hAnsi="Trebuchet MS" w:cs="Arial"/>
          <w:color w:val="000000"/>
          <w:kern w:val="0"/>
          <w:sz w:val="22"/>
          <w:szCs w:val="22"/>
          <w:lang w:eastAsia="lt-LT"/>
        </w:rPr>
        <w:t xml:space="preserve"> turi aiškiai perteikti darbų atlikimo eiliškumą. </w:t>
      </w:r>
      <w:r w:rsidR="00BF6319">
        <w:rPr>
          <w:rFonts w:ascii="Trebuchet MS" w:hAnsi="Trebuchet MS" w:cs="Arial"/>
          <w:color w:val="000000"/>
          <w:kern w:val="0"/>
          <w:sz w:val="22"/>
          <w:szCs w:val="22"/>
          <w:lang w:eastAsia="lt-LT"/>
        </w:rPr>
        <w:t>Turi būti į</w:t>
      </w:r>
      <w:r w:rsidRPr="008122B5">
        <w:rPr>
          <w:rFonts w:ascii="Trebuchet MS" w:hAnsi="Trebuchet MS" w:cs="Arial"/>
          <w:color w:val="000000"/>
          <w:kern w:val="0"/>
          <w:sz w:val="22"/>
          <w:szCs w:val="22"/>
          <w:lang w:eastAsia="lt-LT"/>
        </w:rPr>
        <w:t>vardinam</w:t>
      </w:r>
      <w:r w:rsidR="00BF6319">
        <w:rPr>
          <w:rFonts w:ascii="Trebuchet MS" w:hAnsi="Trebuchet MS" w:cs="Arial"/>
          <w:color w:val="000000"/>
          <w:kern w:val="0"/>
          <w:sz w:val="22"/>
          <w:szCs w:val="22"/>
          <w:lang w:eastAsia="lt-LT"/>
        </w:rPr>
        <w:t>i</w:t>
      </w:r>
      <w:r w:rsidRPr="008122B5">
        <w:rPr>
          <w:rFonts w:ascii="Trebuchet MS" w:hAnsi="Trebuchet MS" w:cs="Arial"/>
          <w:color w:val="000000"/>
          <w:kern w:val="0"/>
          <w:sz w:val="22"/>
          <w:szCs w:val="22"/>
          <w:lang w:eastAsia="lt-LT"/>
        </w:rPr>
        <w:t xml:space="preserve"> ir kiekvieną darbą vykdantys </w:t>
      </w:r>
      <w:r w:rsidR="00BF6319">
        <w:rPr>
          <w:rFonts w:ascii="Trebuchet MS" w:hAnsi="Trebuchet MS" w:cs="Arial"/>
          <w:color w:val="000000"/>
          <w:kern w:val="0"/>
          <w:sz w:val="22"/>
          <w:szCs w:val="22"/>
          <w:lang w:eastAsia="lt-LT"/>
        </w:rPr>
        <w:t>S</w:t>
      </w:r>
      <w:r w:rsidRPr="008122B5">
        <w:rPr>
          <w:rFonts w:ascii="Trebuchet MS" w:hAnsi="Trebuchet MS" w:cs="Arial"/>
          <w:color w:val="000000"/>
          <w:kern w:val="0"/>
          <w:sz w:val="22"/>
          <w:szCs w:val="22"/>
          <w:lang w:eastAsia="lt-LT"/>
        </w:rPr>
        <w:t>ubrangovai;</w:t>
      </w:r>
    </w:p>
    <w:p w14:paraId="572EA8FD" w14:textId="54A58074" w:rsidR="008122B5" w:rsidRPr="008122B5" w:rsidRDefault="008122B5" w:rsidP="008122B5">
      <w:pPr>
        <w:autoSpaceDE w:val="0"/>
        <w:autoSpaceDN w:val="0"/>
        <w:adjustRightInd w:val="0"/>
        <w:ind w:left="2124" w:firstLine="36"/>
        <w:jc w:val="both"/>
        <w:rPr>
          <w:rFonts w:ascii="Trebuchet MS" w:hAnsi="Trebuchet MS" w:cs="Arial"/>
          <w:color w:val="000000"/>
          <w:kern w:val="0"/>
          <w:sz w:val="22"/>
          <w:szCs w:val="22"/>
          <w:lang w:eastAsia="lt-LT"/>
        </w:rPr>
      </w:pPr>
      <w:r w:rsidRPr="008122B5">
        <w:rPr>
          <w:rFonts w:ascii="Trebuchet MS" w:hAnsi="Trebuchet MS" w:cs="Arial"/>
          <w:color w:val="000000"/>
          <w:kern w:val="0"/>
          <w:sz w:val="22"/>
          <w:szCs w:val="22"/>
          <w:lang w:eastAsia="lt-LT"/>
        </w:rPr>
        <w:t xml:space="preserve">(b) susipažinimo bei pritarimų laikotarpius su Rangovo dokumentais bei laikotarpius pastaboms pateikti; </w:t>
      </w:r>
    </w:p>
    <w:p w14:paraId="3415C768" w14:textId="6C3DBEF9" w:rsidR="008122B5" w:rsidRPr="008122B5" w:rsidRDefault="008122B5" w:rsidP="008122B5">
      <w:pPr>
        <w:autoSpaceDE w:val="0"/>
        <w:autoSpaceDN w:val="0"/>
        <w:adjustRightInd w:val="0"/>
        <w:ind w:left="1404" w:firstLine="720"/>
        <w:jc w:val="both"/>
        <w:rPr>
          <w:rFonts w:ascii="Trebuchet MS" w:hAnsi="Trebuchet MS" w:cs="Arial"/>
          <w:color w:val="000000"/>
          <w:kern w:val="0"/>
          <w:sz w:val="22"/>
          <w:szCs w:val="22"/>
          <w:lang w:eastAsia="lt-LT"/>
        </w:rPr>
      </w:pPr>
      <w:r w:rsidRPr="008122B5">
        <w:rPr>
          <w:rFonts w:ascii="Trebuchet MS" w:hAnsi="Trebuchet MS" w:cs="Arial"/>
          <w:color w:val="000000"/>
          <w:kern w:val="0"/>
          <w:sz w:val="22"/>
          <w:szCs w:val="22"/>
          <w:lang w:eastAsia="lt-LT"/>
        </w:rPr>
        <w:t xml:space="preserve">(c) paleidimo-derinimo darbų ir bandymų sekos ir laiko pasirinkimą; </w:t>
      </w:r>
    </w:p>
    <w:p w14:paraId="555293FC" w14:textId="1BA1F54A" w:rsidR="008A0FE7" w:rsidRDefault="008122B5" w:rsidP="008122B5">
      <w:pPr>
        <w:autoSpaceDE w:val="0"/>
        <w:autoSpaceDN w:val="0"/>
        <w:adjustRightInd w:val="0"/>
        <w:ind w:left="2124"/>
        <w:jc w:val="both"/>
        <w:rPr>
          <w:rFonts w:ascii="Trebuchet MS" w:hAnsi="Trebuchet MS" w:cs="Arial"/>
          <w:color w:val="000000"/>
          <w:kern w:val="0"/>
          <w:sz w:val="22"/>
          <w:szCs w:val="22"/>
          <w:lang w:eastAsia="lt-LT"/>
        </w:rPr>
      </w:pPr>
      <w:r w:rsidRPr="008122B5">
        <w:rPr>
          <w:rFonts w:ascii="Trebuchet MS" w:hAnsi="Trebuchet MS" w:cs="Arial"/>
          <w:color w:val="000000"/>
          <w:kern w:val="0"/>
          <w:sz w:val="22"/>
          <w:szCs w:val="22"/>
          <w:lang w:eastAsia="lt-LT"/>
        </w:rPr>
        <w:t>(d) statybos darbų technologijos projekto, rengiamo vadovaujantis STR</w:t>
      </w:r>
      <w:r w:rsidRPr="008122B5">
        <w:rPr>
          <w:rFonts w:ascii="Trebuchet MS" w:hAnsi="Trebuchet MS"/>
          <w:sz w:val="22"/>
          <w:szCs w:val="22"/>
        </w:rPr>
        <w:t xml:space="preserve"> 1.06.01:2016 „Statybos darbai. Statinio statybos priežiūra“ </w:t>
      </w:r>
      <w:r w:rsidRPr="008122B5">
        <w:rPr>
          <w:rFonts w:ascii="Trebuchet MS" w:hAnsi="Trebuchet MS" w:cs="Arial"/>
          <w:color w:val="000000"/>
          <w:kern w:val="0"/>
          <w:sz w:val="22"/>
          <w:szCs w:val="22"/>
          <w:lang w:eastAsia="lt-LT"/>
        </w:rPr>
        <w:t>nuostatomis, parengimą</w:t>
      </w:r>
      <w:r w:rsidR="00DB74F9">
        <w:rPr>
          <w:rFonts w:ascii="Trebuchet MS" w:hAnsi="Trebuchet MS" w:cs="Arial"/>
          <w:color w:val="000000"/>
          <w:kern w:val="0"/>
          <w:sz w:val="22"/>
          <w:szCs w:val="22"/>
          <w:lang w:eastAsia="lt-LT"/>
        </w:rPr>
        <w:t>;</w:t>
      </w:r>
      <w:r w:rsidRPr="008122B5">
        <w:rPr>
          <w:rFonts w:ascii="Trebuchet MS" w:hAnsi="Trebuchet MS" w:cs="Arial"/>
          <w:color w:val="000000"/>
          <w:kern w:val="0"/>
          <w:sz w:val="22"/>
          <w:szCs w:val="22"/>
          <w:lang w:eastAsia="lt-LT"/>
        </w:rPr>
        <w:t xml:space="preserve"> </w:t>
      </w:r>
    </w:p>
    <w:p w14:paraId="7C847C33" w14:textId="5E2A572D" w:rsidR="00DB74F9" w:rsidRPr="008122B5" w:rsidRDefault="00DB74F9" w:rsidP="008122B5">
      <w:pPr>
        <w:autoSpaceDE w:val="0"/>
        <w:autoSpaceDN w:val="0"/>
        <w:adjustRightInd w:val="0"/>
        <w:ind w:left="2124"/>
        <w:jc w:val="both"/>
        <w:rPr>
          <w:rFonts w:ascii="Trebuchet MS" w:hAnsi="Trebuchet MS" w:cs="Arial"/>
          <w:color w:val="000000"/>
          <w:kern w:val="0"/>
          <w:sz w:val="22"/>
          <w:szCs w:val="22"/>
          <w:lang w:eastAsia="lt-LT"/>
        </w:rPr>
      </w:pPr>
      <w:r>
        <w:rPr>
          <w:rFonts w:ascii="Trebuchet MS" w:hAnsi="Trebuchet MS" w:cs="Arial"/>
          <w:sz w:val="22"/>
          <w:szCs w:val="22"/>
        </w:rPr>
        <w:t>(e) rizikų valdymo planą, kurio forma pateikta Sutarties 2</w:t>
      </w:r>
      <w:r w:rsidR="006429F6">
        <w:rPr>
          <w:rFonts w:ascii="Trebuchet MS" w:hAnsi="Trebuchet MS" w:cs="Arial"/>
          <w:sz w:val="22"/>
          <w:szCs w:val="22"/>
        </w:rPr>
        <w:t>2</w:t>
      </w:r>
      <w:r>
        <w:rPr>
          <w:rFonts w:ascii="Trebuchet MS" w:hAnsi="Trebuchet MS" w:cs="Arial"/>
          <w:sz w:val="22"/>
          <w:szCs w:val="22"/>
        </w:rPr>
        <w:t xml:space="preserve"> priede</w:t>
      </w:r>
      <w:r w:rsidR="00BF6319">
        <w:rPr>
          <w:rFonts w:ascii="Trebuchet MS" w:hAnsi="Trebuchet MS" w:cs="Arial"/>
          <w:sz w:val="22"/>
          <w:szCs w:val="22"/>
        </w:rPr>
        <w:t xml:space="preserve"> [</w:t>
      </w:r>
      <w:r w:rsidR="00BF6319" w:rsidRPr="00BF6319">
        <w:rPr>
          <w:rFonts w:ascii="Trebuchet MS" w:hAnsi="Trebuchet MS" w:cs="Arial"/>
          <w:i/>
          <w:iCs/>
          <w:sz w:val="22"/>
          <w:szCs w:val="22"/>
        </w:rPr>
        <w:t>Rizikų valdymo plano forma</w:t>
      </w:r>
      <w:r w:rsidR="00BF6319">
        <w:rPr>
          <w:rFonts w:ascii="Trebuchet MS" w:hAnsi="Trebuchet MS" w:cs="Arial"/>
          <w:sz w:val="22"/>
          <w:szCs w:val="22"/>
        </w:rPr>
        <w:t>]</w:t>
      </w:r>
      <w:r>
        <w:rPr>
          <w:rFonts w:ascii="Trebuchet MS" w:hAnsi="Trebuchet MS" w:cs="Arial"/>
          <w:sz w:val="22"/>
          <w:szCs w:val="22"/>
        </w:rPr>
        <w:t>.</w:t>
      </w:r>
    </w:p>
    <w:p w14:paraId="5C0403A3" w14:textId="77777777" w:rsidR="008A0FE7" w:rsidRPr="00C949EB" w:rsidRDefault="008A0FE7" w:rsidP="00DB193D">
      <w:pPr>
        <w:ind w:left="2126"/>
        <w:jc w:val="both"/>
        <w:rPr>
          <w:rFonts w:ascii="Trebuchet MS" w:hAnsi="Trebuchet MS" w:cs="Arial"/>
          <w:sz w:val="22"/>
          <w:szCs w:val="22"/>
        </w:rPr>
      </w:pPr>
    </w:p>
    <w:p w14:paraId="210C5CEF" w14:textId="7506EE34" w:rsidR="004B5ADF" w:rsidRPr="00C949EB" w:rsidRDefault="008A0FE7" w:rsidP="00DB193D">
      <w:pPr>
        <w:ind w:left="2126"/>
        <w:jc w:val="both"/>
        <w:rPr>
          <w:rFonts w:ascii="Trebuchet MS" w:hAnsi="Trebuchet MS" w:cs="Arial"/>
          <w:sz w:val="22"/>
          <w:szCs w:val="22"/>
        </w:rPr>
      </w:pPr>
      <w:r w:rsidRPr="00C949EB">
        <w:rPr>
          <w:rFonts w:ascii="Trebuchet MS" w:hAnsi="Trebuchet MS" w:cs="Arial"/>
          <w:sz w:val="22"/>
          <w:szCs w:val="22"/>
        </w:rPr>
        <w:t xml:space="preserve">Tuo atveju, jeigu Inžinierius paprašo </w:t>
      </w:r>
      <w:r w:rsidR="00EB54B7">
        <w:rPr>
          <w:rFonts w:ascii="Trebuchet MS" w:hAnsi="Trebuchet MS" w:cs="Arial"/>
          <w:sz w:val="22"/>
          <w:szCs w:val="22"/>
        </w:rPr>
        <w:t xml:space="preserve">papildyti ar </w:t>
      </w:r>
      <w:r w:rsidRPr="00C949EB">
        <w:rPr>
          <w:rFonts w:ascii="Trebuchet MS" w:hAnsi="Trebuchet MS" w:cs="Arial"/>
          <w:sz w:val="22"/>
          <w:szCs w:val="22"/>
        </w:rPr>
        <w:t>atnaujinti programą, Rangovas turi pateikti atnaujintą programą per 7 dienas nuo tokio prašymo gavimo dienos.</w:t>
      </w:r>
    </w:p>
    <w:p w14:paraId="7255F2B2" w14:textId="77777777" w:rsidR="004B5ADF" w:rsidRPr="00C949EB" w:rsidRDefault="004B5ADF" w:rsidP="00DB193D">
      <w:pPr>
        <w:ind w:left="2126"/>
        <w:jc w:val="both"/>
        <w:rPr>
          <w:rFonts w:ascii="Trebuchet MS" w:hAnsi="Trebuchet MS" w:cs="Arial"/>
          <w:sz w:val="22"/>
          <w:szCs w:val="22"/>
        </w:rPr>
      </w:pPr>
    </w:p>
    <w:p w14:paraId="664C8781" w14:textId="77777777" w:rsidR="00386DB9" w:rsidRPr="00C949EB" w:rsidRDefault="0059627B" w:rsidP="00DB193D">
      <w:pPr>
        <w:ind w:left="2126"/>
        <w:jc w:val="both"/>
        <w:rPr>
          <w:rFonts w:ascii="Trebuchet MS" w:hAnsi="Trebuchet MS" w:cs="Arial"/>
          <w:sz w:val="22"/>
          <w:szCs w:val="22"/>
        </w:rPr>
      </w:pPr>
      <w:r w:rsidRPr="00C949EB">
        <w:rPr>
          <w:rFonts w:ascii="Trebuchet MS" w:hAnsi="Trebuchet MS" w:cs="Arial"/>
          <w:sz w:val="22"/>
          <w:szCs w:val="22"/>
        </w:rPr>
        <w:t xml:space="preserve">Pradinė </w:t>
      </w:r>
      <w:r w:rsidR="004C406F" w:rsidRPr="00C949EB">
        <w:rPr>
          <w:rFonts w:ascii="Trebuchet MS" w:hAnsi="Trebuchet MS" w:cs="Arial"/>
          <w:sz w:val="22"/>
          <w:szCs w:val="22"/>
        </w:rPr>
        <w:t xml:space="preserve">programa </w:t>
      </w:r>
      <w:r w:rsidRPr="00C949EB">
        <w:rPr>
          <w:rFonts w:ascii="Trebuchet MS" w:hAnsi="Trebuchet MS" w:cs="Arial"/>
          <w:sz w:val="22"/>
          <w:szCs w:val="22"/>
        </w:rPr>
        <w:t>ir kiekviena atnaujinta</w:t>
      </w:r>
      <w:r w:rsidR="004C406F" w:rsidRPr="00C949EB">
        <w:rPr>
          <w:rFonts w:ascii="Trebuchet MS" w:hAnsi="Trebuchet MS" w:cs="Arial"/>
          <w:sz w:val="22"/>
          <w:szCs w:val="22"/>
        </w:rPr>
        <w:t xml:space="preserve"> programa pateikiama spalvotos (kad būtų aiškiau matomos įvairios schemos) popierinės kopijos ir skaitmeninio dokumento </w:t>
      </w:r>
      <w:r w:rsidR="00E32D7A" w:rsidRPr="00C949EB">
        <w:rPr>
          <w:rFonts w:ascii="Trebuchet MS" w:hAnsi="Trebuchet MS" w:cs="Arial"/>
          <w:sz w:val="22"/>
          <w:szCs w:val="22"/>
        </w:rPr>
        <w:t>formatu</w:t>
      </w:r>
      <w:r w:rsidR="004C406F" w:rsidRPr="00C949EB">
        <w:rPr>
          <w:rFonts w:ascii="Trebuchet MS" w:hAnsi="Trebuchet MS" w:cs="Arial"/>
          <w:sz w:val="22"/>
          <w:szCs w:val="22"/>
        </w:rPr>
        <w:t xml:space="preserve">. </w:t>
      </w:r>
      <w:r w:rsidR="004B5ADF" w:rsidRPr="00C949EB">
        <w:rPr>
          <w:rFonts w:ascii="Trebuchet MS" w:hAnsi="Trebuchet MS" w:cs="Arial"/>
          <w:sz w:val="22"/>
          <w:szCs w:val="22"/>
        </w:rPr>
        <w:t>Atnaujintoje programoje pažymimi visi atnaujinimai, palyginus su ankstesniąja programos versija, tokiu būdu, kad būtų lengva juos atsekti.</w:t>
      </w:r>
    </w:p>
    <w:p w14:paraId="20F74EFC" w14:textId="77777777" w:rsidR="004C406F" w:rsidRPr="00C949EB" w:rsidRDefault="004C406F" w:rsidP="00DB193D">
      <w:pPr>
        <w:ind w:left="2126"/>
        <w:jc w:val="both"/>
        <w:rPr>
          <w:rFonts w:ascii="Trebuchet MS" w:hAnsi="Trebuchet MS" w:cs="Arial"/>
          <w:sz w:val="22"/>
          <w:szCs w:val="22"/>
        </w:rPr>
      </w:pPr>
    </w:p>
    <w:p w14:paraId="4A9DDB55" w14:textId="77777777" w:rsidR="00DB193D" w:rsidRPr="00C949EB" w:rsidRDefault="004C406F" w:rsidP="00DB193D">
      <w:pPr>
        <w:ind w:left="2126"/>
        <w:jc w:val="both"/>
        <w:rPr>
          <w:rFonts w:ascii="Trebuchet MS" w:hAnsi="Trebuchet MS" w:cs="Arial"/>
          <w:sz w:val="22"/>
          <w:szCs w:val="22"/>
        </w:rPr>
      </w:pPr>
      <w:r w:rsidRPr="00C949EB">
        <w:rPr>
          <w:rFonts w:ascii="Trebuchet MS" w:hAnsi="Trebuchet MS" w:cs="Arial"/>
          <w:sz w:val="22"/>
          <w:szCs w:val="22"/>
        </w:rPr>
        <w:t xml:space="preserve">Jei Rangovas vėluoja pateikti programą arba </w:t>
      </w:r>
      <w:r w:rsidR="003D5598" w:rsidRPr="00C949EB">
        <w:rPr>
          <w:rFonts w:ascii="Trebuchet MS" w:hAnsi="Trebuchet MS" w:cs="Arial"/>
          <w:sz w:val="22"/>
          <w:szCs w:val="22"/>
        </w:rPr>
        <w:t xml:space="preserve">atnaujintą </w:t>
      </w:r>
      <w:r w:rsidRPr="00C949EB">
        <w:rPr>
          <w:rFonts w:ascii="Trebuchet MS" w:hAnsi="Trebuchet MS" w:cs="Arial"/>
          <w:sz w:val="22"/>
          <w:szCs w:val="22"/>
        </w:rPr>
        <w:t>programą,</w:t>
      </w:r>
      <w:r w:rsidR="00B30ED5" w:rsidRPr="00C949EB">
        <w:rPr>
          <w:rFonts w:ascii="Trebuchet MS" w:hAnsi="Trebuchet MS" w:cs="Arial"/>
          <w:sz w:val="22"/>
          <w:szCs w:val="22"/>
        </w:rPr>
        <w:t xml:space="preserve"> kai Inžinierius paprašo atnaujinti programą,</w:t>
      </w:r>
      <w:r w:rsidRPr="00C949EB">
        <w:rPr>
          <w:rFonts w:ascii="Trebuchet MS" w:hAnsi="Trebuchet MS" w:cs="Arial"/>
          <w:sz w:val="22"/>
          <w:szCs w:val="22"/>
        </w:rPr>
        <w:t xml:space="preserve"> </w:t>
      </w:r>
      <w:r w:rsidR="00393F3B" w:rsidRPr="00C949EB">
        <w:rPr>
          <w:rFonts w:ascii="Trebuchet MS" w:hAnsi="Trebuchet MS" w:cs="Arial"/>
          <w:sz w:val="22"/>
          <w:szCs w:val="22"/>
        </w:rPr>
        <w:t xml:space="preserve">Užsakovas turi teisę pareikalauti, kad Rangovas </w:t>
      </w:r>
      <w:r w:rsidR="0059627B" w:rsidRPr="00C949EB">
        <w:rPr>
          <w:rFonts w:ascii="Trebuchet MS" w:hAnsi="Trebuchet MS" w:cs="Arial"/>
          <w:sz w:val="22"/>
          <w:szCs w:val="22"/>
        </w:rPr>
        <w:t>sumokėt</w:t>
      </w:r>
      <w:r w:rsidR="00393F3B" w:rsidRPr="00C949EB">
        <w:rPr>
          <w:rFonts w:ascii="Trebuchet MS" w:hAnsi="Trebuchet MS" w:cs="Arial"/>
          <w:sz w:val="22"/>
          <w:szCs w:val="22"/>
        </w:rPr>
        <w:t>ų</w:t>
      </w:r>
      <w:r w:rsidR="0059627B" w:rsidRPr="00C949EB">
        <w:rPr>
          <w:rFonts w:ascii="Trebuchet MS" w:hAnsi="Trebuchet MS" w:cs="Arial"/>
          <w:sz w:val="22"/>
          <w:szCs w:val="22"/>
        </w:rPr>
        <w:t xml:space="preserve"> baudą</w:t>
      </w:r>
      <w:r w:rsidR="00393F3B" w:rsidRPr="00C949EB">
        <w:rPr>
          <w:rFonts w:ascii="Trebuchet MS" w:hAnsi="Trebuchet MS" w:cs="Arial"/>
          <w:sz w:val="22"/>
          <w:szCs w:val="22"/>
        </w:rPr>
        <w:t xml:space="preserve">, </w:t>
      </w:r>
      <w:r w:rsidR="00393F3B" w:rsidRPr="0090618A">
        <w:rPr>
          <w:rFonts w:ascii="Trebuchet MS" w:hAnsi="Trebuchet MS" w:cs="Arial"/>
          <w:sz w:val="22"/>
          <w:szCs w:val="22"/>
        </w:rPr>
        <w:t xml:space="preserve">kurios suma nurodyta Pasiūlymo priede, už kiekvieną </w:t>
      </w:r>
      <w:r w:rsidR="00393F3B" w:rsidRPr="0090618A">
        <w:rPr>
          <w:rFonts w:ascii="Trebuchet MS" w:hAnsi="Trebuchet MS" w:cs="Arial"/>
          <w:sz w:val="22"/>
          <w:szCs w:val="22"/>
        </w:rPr>
        <w:lastRenderedPageBreak/>
        <w:t>uždelsimo dieną.</w:t>
      </w:r>
      <w:r w:rsidRPr="0090618A">
        <w:rPr>
          <w:rFonts w:ascii="Trebuchet MS" w:hAnsi="Trebuchet MS" w:cs="Arial"/>
          <w:sz w:val="22"/>
          <w:szCs w:val="22"/>
        </w:rPr>
        <w:t xml:space="preserve"> </w:t>
      </w:r>
      <w:r w:rsidR="00B30ED5" w:rsidRPr="0090618A">
        <w:rPr>
          <w:rFonts w:ascii="Trebuchet MS" w:hAnsi="Trebuchet MS" w:cs="Arial"/>
          <w:sz w:val="22"/>
          <w:szCs w:val="22"/>
        </w:rPr>
        <w:t>Rangovas taip pat privalo atlyginti tiesioginius Užsakovo nuostolius, kuriuos šis patyrė planuodamas savo veiklą Rangovo pateikto</w:t>
      </w:r>
      <w:r w:rsidR="004B5ADF" w:rsidRPr="0090618A">
        <w:rPr>
          <w:rFonts w:ascii="Trebuchet MS" w:hAnsi="Trebuchet MS" w:cs="Arial"/>
          <w:sz w:val="22"/>
          <w:szCs w:val="22"/>
        </w:rPr>
        <w:t>s programos pagrindu dėl to, kad Rangovas laiku neatnaujino programos</w:t>
      </w:r>
      <w:r w:rsidR="003A4FF1" w:rsidRPr="0090618A">
        <w:rPr>
          <w:rFonts w:ascii="Trebuchet MS" w:hAnsi="Trebuchet MS" w:cs="Arial"/>
          <w:sz w:val="22"/>
          <w:szCs w:val="22"/>
        </w:rPr>
        <w:t>, tiek, kiek nuostoliai viršija baudų sumą.</w:t>
      </w:r>
    </w:p>
    <w:p w14:paraId="24F43827" w14:textId="77777777" w:rsidR="00B347CF" w:rsidRPr="00C949EB" w:rsidRDefault="00B347CF" w:rsidP="004C406F">
      <w:pPr>
        <w:jc w:val="both"/>
        <w:rPr>
          <w:rFonts w:ascii="Trebuchet MS" w:hAnsi="Trebuchet MS" w:cs="Arial"/>
          <w:sz w:val="22"/>
          <w:szCs w:val="22"/>
        </w:rPr>
      </w:pPr>
    </w:p>
    <w:p w14:paraId="481AF5B4" w14:textId="77777777" w:rsidR="004B5ADF" w:rsidRPr="00C949EB" w:rsidRDefault="004B5ADF" w:rsidP="004B5ADF">
      <w:pPr>
        <w:ind w:left="2124" w:firstLine="6"/>
        <w:jc w:val="both"/>
        <w:rPr>
          <w:rFonts w:ascii="Trebuchet MS" w:hAnsi="Trebuchet MS" w:cs="Arial"/>
          <w:sz w:val="22"/>
          <w:szCs w:val="22"/>
        </w:rPr>
      </w:pPr>
      <w:r w:rsidRPr="00C949EB">
        <w:rPr>
          <w:rFonts w:ascii="Trebuchet MS" w:hAnsi="Trebuchet MS" w:cs="Arial"/>
          <w:sz w:val="22"/>
          <w:szCs w:val="22"/>
        </w:rPr>
        <w:t>Nei programos pateikimas, nei peržiūrėjimai ar pranešimai pagal šį punktą nesuteikia Rangovui teisės koreguoti Sutarties kainą ir (arba) pratęsti Baigimo laiką.</w:t>
      </w:r>
    </w:p>
    <w:p w14:paraId="4D50C372" w14:textId="77777777" w:rsidR="004B5ADF" w:rsidRPr="00C949EB" w:rsidRDefault="004B5ADF" w:rsidP="004B5ADF">
      <w:pPr>
        <w:ind w:left="2126"/>
        <w:jc w:val="both"/>
        <w:rPr>
          <w:rFonts w:ascii="Trebuchet MS" w:hAnsi="Trebuchet MS" w:cs="Arial"/>
          <w:sz w:val="22"/>
          <w:szCs w:val="22"/>
        </w:rPr>
      </w:pPr>
    </w:p>
    <w:p w14:paraId="2E66CA13" w14:textId="77777777" w:rsidR="004C406F" w:rsidRPr="00C949EB" w:rsidRDefault="0059627B" w:rsidP="00DB193D">
      <w:pPr>
        <w:ind w:left="2126"/>
        <w:jc w:val="both"/>
        <w:rPr>
          <w:rFonts w:ascii="Trebuchet MS" w:hAnsi="Trebuchet MS" w:cs="Arial"/>
          <w:sz w:val="22"/>
          <w:szCs w:val="22"/>
        </w:rPr>
      </w:pPr>
      <w:r w:rsidRPr="00C949EB">
        <w:rPr>
          <w:rFonts w:ascii="Trebuchet MS" w:hAnsi="Trebuchet MS" w:cs="Arial"/>
          <w:sz w:val="22"/>
          <w:szCs w:val="22"/>
        </w:rPr>
        <w:t>Nei b</w:t>
      </w:r>
      <w:r w:rsidR="004C406F" w:rsidRPr="00C949EB">
        <w:rPr>
          <w:rFonts w:ascii="Trebuchet MS" w:hAnsi="Trebuchet MS" w:cs="Arial"/>
          <w:sz w:val="22"/>
          <w:szCs w:val="22"/>
        </w:rPr>
        <w:t xml:space="preserve">et </w:t>
      </w:r>
      <w:r w:rsidR="00F108CB" w:rsidRPr="00C949EB">
        <w:rPr>
          <w:rFonts w:ascii="Trebuchet MS" w:hAnsi="Trebuchet MS" w:cs="Arial"/>
          <w:sz w:val="22"/>
          <w:szCs w:val="22"/>
        </w:rPr>
        <w:t xml:space="preserve">kokio </w:t>
      </w:r>
      <w:r w:rsidR="004C406F" w:rsidRPr="00C949EB">
        <w:rPr>
          <w:rFonts w:ascii="Trebuchet MS" w:hAnsi="Trebuchet MS" w:cs="Arial"/>
          <w:sz w:val="22"/>
          <w:szCs w:val="22"/>
        </w:rPr>
        <w:t xml:space="preserve">pobūdžio ar apimties Inžinieriaus ar Užsakovo pastabos dėl programos, </w:t>
      </w:r>
      <w:r w:rsidRPr="00C949EB">
        <w:rPr>
          <w:rFonts w:ascii="Trebuchet MS" w:hAnsi="Trebuchet MS" w:cs="Arial"/>
          <w:sz w:val="22"/>
          <w:szCs w:val="22"/>
        </w:rPr>
        <w:t>nei</w:t>
      </w:r>
      <w:r w:rsidR="004C406F" w:rsidRPr="00C949EB">
        <w:rPr>
          <w:rFonts w:ascii="Trebuchet MS" w:hAnsi="Trebuchet MS" w:cs="Arial"/>
          <w:sz w:val="22"/>
          <w:szCs w:val="22"/>
        </w:rPr>
        <w:t xml:space="preserve"> atvej</w:t>
      </w:r>
      <w:r w:rsidRPr="00C949EB">
        <w:rPr>
          <w:rFonts w:ascii="Trebuchet MS" w:hAnsi="Trebuchet MS" w:cs="Arial"/>
          <w:sz w:val="22"/>
          <w:szCs w:val="22"/>
        </w:rPr>
        <w:t>ai</w:t>
      </w:r>
      <w:r w:rsidR="004C406F" w:rsidRPr="00C949EB">
        <w:rPr>
          <w:rFonts w:ascii="Trebuchet MS" w:hAnsi="Trebuchet MS" w:cs="Arial"/>
          <w:sz w:val="22"/>
          <w:szCs w:val="22"/>
        </w:rPr>
        <w:t>, kai pastabų ar prieštaravimų nepateikiama, neatleidžia Rangovo nuo įsipareigojimų ar prievolių pagal Sutartį</w:t>
      </w:r>
      <w:r w:rsidRPr="00C949EB">
        <w:rPr>
          <w:rFonts w:ascii="Trebuchet MS" w:hAnsi="Trebuchet MS" w:cs="Arial"/>
          <w:sz w:val="22"/>
          <w:szCs w:val="22"/>
        </w:rPr>
        <w:t xml:space="preserve"> vykdymo</w:t>
      </w:r>
      <w:r w:rsidR="004C406F" w:rsidRPr="00C949EB">
        <w:rPr>
          <w:rFonts w:ascii="Trebuchet MS" w:hAnsi="Trebuchet MS" w:cs="Arial"/>
          <w:sz w:val="22"/>
          <w:szCs w:val="22"/>
        </w:rPr>
        <w:t xml:space="preserve">. </w:t>
      </w:r>
    </w:p>
    <w:p w14:paraId="386316B1" w14:textId="77777777" w:rsidR="00DA652C" w:rsidRPr="00C949EB" w:rsidRDefault="00DA652C" w:rsidP="00DB193D">
      <w:pPr>
        <w:ind w:left="2126"/>
        <w:jc w:val="both"/>
        <w:rPr>
          <w:rFonts w:ascii="Trebuchet MS" w:hAnsi="Trebuchet MS" w:cs="Arial"/>
          <w:sz w:val="22"/>
          <w:szCs w:val="22"/>
        </w:rPr>
      </w:pPr>
    </w:p>
    <w:p w14:paraId="4C6A4B55" w14:textId="77777777" w:rsidR="004425EF" w:rsidRPr="00C949EB" w:rsidRDefault="004425EF" w:rsidP="00DB193D">
      <w:pPr>
        <w:ind w:left="2126"/>
        <w:jc w:val="both"/>
        <w:rPr>
          <w:rFonts w:ascii="Trebuchet MS" w:hAnsi="Trebuchet MS" w:cs="Arial"/>
          <w:sz w:val="22"/>
          <w:szCs w:val="22"/>
        </w:rPr>
      </w:pPr>
    </w:p>
    <w:p w14:paraId="24D8DD36" w14:textId="77777777" w:rsidR="00DA652C" w:rsidRPr="00C949EB" w:rsidRDefault="00DA652C" w:rsidP="00DA652C">
      <w:pPr>
        <w:ind w:left="2124" w:hanging="2124"/>
        <w:jc w:val="both"/>
        <w:rPr>
          <w:rFonts w:ascii="Trebuchet MS" w:hAnsi="Trebuchet MS" w:cs="Arial"/>
          <w:sz w:val="22"/>
          <w:szCs w:val="22"/>
        </w:rPr>
      </w:pPr>
      <w:r w:rsidRPr="00C949EB">
        <w:rPr>
          <w:rFonts w:ascii="Trebuchet MS" w:hAnsi="Trebuchet MS" w:cs="Arial"/>
          <w:sz w:val="22"/>
          <w:szCs w:val="22"/>
        </w:rPr>
        <w:t>8.4</w:t>
      </w:r>
      <w:r w:rsidRPr="00C949EB">
        <w:rPr>
          <w:rFonts w:ascii="Trebuchet MS" w:hAnsi="Trebuchet MS" w:cs="Arial"/>
          <w:sz w:val="22"/>
          <w:szCs w:val="22"/>
        </w:rPr>
        <w:tab/>
      </w:r>
      <w:r w:rsidRPr="00C949EB">
        <w:rPr>
          <w:rFonts w:ascii="Trebuchet MS" w:hAnsi="Trebuchet MS" w:cs="Arial"/>
          <w:b/>
          <w:sz w:val="22"/>
          <w:szCs w:val="22"/>
        </w:rPr>
        <w:t>Baigimo laiko pratęsimas</w:t>
      </w:r>
    </w:p>
    <w:p w14:paraId="2EAB3896" w14:textId="77777777" w:rsidR="00DA652C" w:rsidRPr="00C949EB" w:rsidRDefault="00DA652C" w:rsidP="00DB193D">
      <w:pPr>
        <w:ind w:left="2126"/>
        <w:jc w:val="both"/>
        <w:rPr>
          <w:rFonts w:ascii="Trebuchet MS" w:hAnsi="Trebuchet MS" w:cs="Arial"/>
          <w:sz w:val="22"/>
          <w:szCs w:val="22"/>
        </w:rPr>
      </w:pPr>
    </w:p>
    <w:p w14:paraId="79A68F68" w14:textId="57BF4C88" w:rsidR="00DA652C" w:rsidRPr="00C949EB" w:rsidRDefault="00DA652C" w:rsidP="00DB193D">
      <w:pPr>
        <w:ind w:left="2126"/>
        <w:jc w:val="both"/>
        <w:rPr>
          <w:rFonts w:ascii="Trebuchet MS" w:hAnsi="Trebuchet MS" w:cs="Arial"/>
          <w:b/>
          <w:bCs/>
          <w:sz w:val="22"/>
          <w:szCs w:val="22"/>
        </w:rPr>
      </w:pPr>
      <w:r w:rsidRPr="00C949EB">
        <w:rPr>
          <w:rFonts w:ascii="Trebuchet MS" w:hAnsi="Trebuchet MS" w:cs="Arial"/>
          <w:b/>
          <w:bCs/>
          <w:sz w:val="22"/>
          <w:szCs w:val="22"/>
        </w:rPr>
        <w:t>8.</w:t>
      </w:r>
      <w:r w:rsidR="008F5C37" w:rsidRPr="00C949EB">
        <w:rPr>
          <w:rFonts w:ascii="Trebuchet MS" w:hAnsi="Trebuchet MS" w:cs="Arial"/>
          <w:b/>
          <w:bCs/>
          <w:sz w:val="22"/>
          <w:szCs w:val="22"/>
        </w:rPr>
        <w:t xml:space="preserve">4 </w:t>
      </w:r>
      <w:r w:rsidRPr="00C949EB">
        <w:rPr>
          <w:rFonts w:ascii="Trebuchet MS" w:hAnsi="Trebuchet MS" w:cs="Arial"/>
          <w:b/>
          <w:bCs/>
          <w:sz w:val="22"/>
          <w:szCs w:val="22"/>
        </w:rPr>
        <w:t>punkto pirmos pastraipos pirmas sakinys</w:t>
      </w:r>
      <w:r w:rsidR="001C09C6" w:rsidRPr="00C949EB">
        <w:rPr>
          <w:rFonts w:ascii="Trebuchet MS" w:hAnsi="Trebuchet MS" w:cs="Arial"/>
          <w:b/>
          <w:bCs/>
          <w:sz w:val="22"/>
          <w:szCs w:val="22"/>
        </w:rPr>
        <w:t>,</w:t>
      </w:r>
      <w:r w:rsidRPr="00C949EB">
        <w:rPr>
          <w:rFonts w:ascii="Trebuchet MS" w:hAnsi="Trebuchet MS" w:cs="Arial"/>
          <w:b/>
          <w:bCs/>
          <w:sz w:val="22"/>
          <w:szCs w:val="22"/>
        </w:rPr>
        <w:t xml:space="preserve"> (a) </w:t>
      </w:r>
      <w:r w:rsidR="001C09C6" w:rsidRPr="00C949EB">
        <w:rPr>
          <w:rFonts w:ascii="Trebuchet MS" w:hAnsi="Trebuchet MS" w:cs="Arial"/>
          <w:b/>
          <w:bCs/>
          <w:sz w:val="22"/>
          <w:szCs w:val="22"/>
        </w:rPr>
        <w:t xml:space="preserve"> </w:t>
      </w:r>
      <w:r w:rsidRPr="00C949EB">
        <w:rPr>
          <w:rFonts w:ascii="Trebuchet MS" w:hAnsi="Trebuchet MS" w:cs="Arial"/>
          <w:b/>
          <w:bCs/>
          <w:sz w:val="22"/>
          <w:szCs w:val="22"/>
        </w:rPr>
        <w:t>papunk</w:t>
      </w:r>
      <w:r w:rsidR="00ED1190">
        <w:rPr>
          <w:rFonts w:ascii="Trebuchet MS" w:hAnsi="Trebuchet MS" w:cs="Arial"/>
          <w:b/>
          <w:bCs/>
          <w:sz w:val="22"/>
          <w:szCs w:val="22"/>
        </w:rPr>
        <w:t>tis</w:t>
      </w:r>
      <w:r w:rsidRPr="00C949EB">
        <w:rPr>
          <w:rFonts w:ascii="Trebuchet MS" w:hAnsi="Trebuchet MS" w:cs="Arial"/>
          <w:b/>
          <w:bCs/>
          <w:sz w:val="22"/>
          <w:szCs w:val="22"/>
        </w:rPr>
        <w:t xml:space="preserve"> </w:t>
      </w:r>
      <w:r w:rsidR="00131390">
        <w:rPr>
          <w:rFonts w:ascii="Trebuchet MS" w:hAnsi="Trebuchet MS" w:cs="Arial"/>
          <w:b/>
          <w:bCs/>
          <w:sz w:val="22"/>
          <w:szCs w:val="22"/>
        </w:rPr>
        <w:t xml:space="preserve">ir (e) papunktis </w:t>
      </w:r>
      <w:r w:rsidRPr="00C949EB">
        <w:rPr>
          <w:rFonts w:ascii="Trebuchet MS" w:hAnsi="Trebuchet MS" w:cs="Arial"/>
          <w:b/>
          <w:bCs/>
          <w:sz w:val="22"/>
          <w:szCs w:val="22"/>
        </w:rPr>
        <w:t>išbraukiami ir pakeičiami šiuo tekstu:</w:t>
      </w:r>
    </w:p>
    <w:p w14:paraId="05D87C79" w14:textId="77777777" w:rsidR="00DA652C" w:rsidRPr="00C949EB" w:rsidRDefault="00DA652C" w:rsidP="00DB193D">
      <w:pPr>
        <w:ind w:left="2126"/>
        <w:jc w:val="both"/>
        <w:rPr>
          <w:rFonts w:ascii="Trebuchet MS" w:hAnsi="Trebuchet MS" w:cs="Arial"/>
          <w:sz w:val="22"/>
          <w:szCs w:val="22"/>
        </w:rPr>
      </w:pPr>
    </w:p>
    <w:p w14:paraId="5D2BF2D1" w14:textId="77777777" w:rsidR="00DA652C" w:rsidRPr="00C949EB" w:rsidRDefault="00DA652C" w:rsidP="00DA652C">
      <w:pPr>
        <w:ind w:left="2126"/>
        <w:jc w:val="both"/>
        <w:rPr>
          <w:rFonts w:ascii="Trebuchet MS" w:hAnsi="Trebuchet MS" w:cs="Arial"/>
          <w:sz w:val="22"/>
          <w:szCs w:val="22"/>
        </w:rPr>
      </w:pPr>
      <w:r w:rsidRPr="00C949EB">
        <w:rPr>
          <w:rFonts w:ascii="Trebuchet MS" w:hAnsi="Trebuchet MS" w:cs="Arial"/>
          <w:sz w:val="22"/>
          <w:szCs w:val="22"/>
        </w:rPr>
        <w:t>Rangovas, su sąlyga, kad jis laikosi 20.1 punkto [</w:t>
      </w:r>
      <w:r w:rsidRPr="00C949EB">
        <w:rPr>
          <w:rFonts w:ascii="Trebuchet MS" w:hAnsi="Trebuchet MS" w:cs="Arial"/>
          <w:i/>
          <w:sz w:val="22"/>
          <w:szCs w:val="22"/>
        </w:rPr>
        <w:t>Rangovo pretenzijos</w:t>
      </w:r>
      <w:r w:rsidRPr="00C949EB">
        <w:rPr>
          <w:rFonts w:ascii="Trebuchet MS" w:hAnsi="Trebuchet MS" w:cs="Arial"/>
          <w:sz w:val="22"/>
          <w:szCs w:val="22"/>
        </w:rPr>
        <w:t>] reikalavimų, turi teisę į Baigimo laiko pratęsimą, jeigu</w:t>
      </w:r>
      <w:r w:rsidR="001C09C6" w:rsidRPr="00C949EB">
        <w:rPr>
          <w:rFonts w:ascii="Trebuchet MS" w:hAnsi="Trebuchet MS" w:cs="Arial"/>
          <w:sz w:val="22"/>
          <w:szCs w:val="22"/>
        </w:rPr>
        <w:t xml:space="preserve"> ir tiek, kiek</w:t>
      </w:r>
      <w:r w:rsidRPr="00C949EB">
        <w:rPr>
          <w:rFonts w:ascii="Trebuchet MS" w:hAnsi="Trebuchet MS" w:cs="Arial"/>
          <w:sz w:val="22"/>
          <w:szCs w:val="22"/>
        </w:rPr>
        <w:t xml:space="preserve"> baigimas 10.1 punkto [</w:t>
      </w:r>
      <w:r w:rsidRPr="00C949EB">
        <w:rPr>
          <w:rFonts w:ascii="Trebuchet MS" w:hAnsi="Trebuchet MS" w:cs="Arial"/>
          <w:i/>
          <w:sz w:val="22"/>
          <w:szCs w:val="22"/>
        </w:rPr>
        <w:t>Darbų ir Grupių perėmimas</w:t>
      </w:r>
      <w:r w:rsidRPr="00C949EB">
        <w:rPr>
          <w:rFonts w:ascii="Trebuchet MS" w:hAnsi="Trebuchet MS" w:cs="Arial"/>
          <w:sz w:val="22"/>
          <w:szCs w:val="22"/>
        </w:rPr>
        <w:t xml:space="preserve">] tikslais </w:t>
      </w:r>
      <w:r w:rsidR="001C09C6" w:rsidRPr="00C949EB">
        <w:rPr>
          <w:rFonts w:ascii="Trebuchet MS" w:hAnsi="Trebuchet MS" w:cs="Arial"/>
          <w:sz w:val="22"/>
          <w:szCs w:val="22"/>
        </w:rPr>
        <w:t xml:space="preserve">yra ar bus uždelstas </w:t>
      </w:r>
      <w:r w:rsidRPr="00C949EB">
        <w:rPr>
          <w:rFonts w:ascii="Trebuchet MS" w:hAnsi="Trebuchet MS" w:cs="Arial"/>
          <w:sz w:val="22"/>
          <w:szCs w:val="22"/>
        </w:rPr>
        <w:t>dėl bet kurios iš šių priežasčių:</w:t>
      </w:r>
    </w:p>
    <w:p w14:paraId="7A0F12FD" w14:textId="77777777" w:rsidR="00DA652C" w:rsidRPr="00C949EB" w:rsidRDefault="00DA652C" w:rsidP="00DA652C">
      <w:pPr>
        <w:ind w:left="2126"/>
        <w:jc w:val="both"/>
        <w:rPr>
          <w:rFonts w:ascii="Trebuchet MS" w:hAnsi="Trebuchet MS" w:cs="Arial"/>
          <w:sz w:val="22"/>
          <w:szCs w:val="22"/>
        </w:rPr>
      </w:pPr>
    </w:p>
    <w:p w14:paraId="2F5876A9" w14:textId="63ECEDC6" w:rsidR="00DA652C" w:rsidRDefault="00DA652C" w:rsidP="00467306">
      <w:pPr>
        <w:pStyle w:val="ListParagraph"/>
        <w:numPr>
          <w:ilvl w:val="0"/>
          <w:numId w:val="32"/>
        </w:numPr>
        <w:jc w:val="both"/>
        <w:rPr>
          <w:rFonts w:ascii="Trebuchet MS" w:hAnsi="Trebuchet MS" w:cs="Arial"/>
          <w:sz w:val="22"/>
          <w:szCs w:val="22"/>
        </w:rPr>
      </w:pPr>
      <w:r w:rsidRPr="0090618A">
        <w:rPr>
          <w:rFonts w:ascii="Trebuchet MS" w:hAnsi="Trebuchet MS" w:cs="Arial"/>
          <w:sz w:val="22"/>
          <w:szCs w:val="22"/>
        </w:rPr>
        <w:t>Pakeitimo</w:t>
      </w:r>
      <w:r w:rsidR="00767F6D" w:rsidRPr="0090618A">
        <w:rPr>
          <w:rFonts w:ascii="Trebuchet MS" w:hAnsi="Trebuchet MS" w:cs="Arial"/>
          <w:sz w:val="22"/>
          <w:szCs w:val="22"/>
        </w:rPr>
        <w:t>, padaryto pagal Sutarties sąlygas ir Sutartyje numatytais atvejais</w:t>
      </w:r>
      <w:r w:rsidRPr="0090618A">
        <w:rPr>
          <w:rFonts w:ascii="Trebuchet MS" w:hAnsi="Trebuchet MS" w:cs="Arial"/>
          <w:sz w:val="22"/>
          <w:szCs w:val="22"/>
        </w:rPr>
        <w:t xml:space="preserve"> </w:t>
      </w:r>
      <w:r w:rsidR="001C09C6" w:rsidRPr="0090618A">
        <w:rPr>
          <w:rFonts w:ascii="Trebuchet MS" w:hAnsi="Trebuchet MS" w:cs="Arial"/>
          <w:sz w:val="22"/>
          <w:szCs w:val="22"/>
        </w:rPr>
        <w:t>(nebent dėl Baigimo laiko buvo susitarta pagal 13.3 punktą [</w:t>
      </w:r>
      <w:r w:rsidR="001C09C6" w:rsidRPr="0090618A">
        <w:rPr>
          <w:rFonts w:ascii="Trebuchet MS" w:hAnsi="Trebuchet MS" w:cs="Arial"/>
          <w:i/>
          <w:sz w:val="22"/>
          <w:szCs w:val="22"/>
        </w:rPr>
        <w:t>Pakeitimų tvarka</w:t>
      </w:r>
      <w:r w:rsidR="001C09C6" w:rsidRPr="0090618A">
        <w:rPr>
          <w:rFonts w:ascii="Trebuchet MS" w:hAnsi="Trebuchet MS" w:cs="Arial"/>
          <w:sz w:val="22"/>
          <w:szCs w:val="22"/>
        </w:rPr>
        <w:t>]),</w:t>
      </w:r>
    </w:p>
    <w:p w14:paraId="7AC90E0A" w14:textId="77777777" w:rsidR="003420B8" w:rsidRPr="003420B8" w:rsidRDefault="003420B8" w:rsidP="003420B8">
      <w:pPr>
        <w:pStyle w:val="ListParagraph"/>
        <w:spacing w:before="120" w:after="120"/>
        <w:ind w:left="2834"/>
        <w:jc w:val="both"/>
        <w:rPr>
          <w:spacing w:val="-2"/>
          <w:lang w:eastAsia="fi-FI"/>
        </w:rPr>
      </w:pPr>
      <w:r w:rsidRPr="003420B8">
        <w:rPr>
          <w:spacing w:val="-2"/>
          <w:lang w:eastAsia="fi-FI"/>
        </w:rPr>
        <w:t>&lt;...&gt;</w:t>
      </w:r>
    </w:p>
    <w:p w14:paraId="481CE8C3" w14:textId="299F0895" w:rsidR="00016581" w:rsidRPr="0011214A" w:rsidRDefault="003420B8" w:rsidP="003420B8">
      <w:pPr>
        <w:spacing w:before="120" w:after="120"/>
        <w:ind w:left="2834" w:hanging="674"/>
        <w:jc w:val="both"/>
        <w:rPr>
          <w:rFonts w:ascii="Trebuchet MS" w:hAnsi="Trebuchet MS"/>
          <w:spacing w:val="-2"/>
          <w:sz w:val="22"/>
          <w:szCs w:val="22"/>
          <w:lang w:eastAsia="fi-FI"/>
        </w:rPr>
      </w:pPr>
      <w:r w:rsidRPr="003420B8">
        <w:rPr>
          <w:spacing w:val="-2"/>
          <w:lang w:eastAsia="fi-FI"/>
        </w:rPr>
        <w:t xml:space="preserve">(e) </w:t>
      </w:r>
      <w:r>
        <w:rPr>
          <w:spacing w:val="-2"/>
          <w:lang w:eastAsia="fi-FI"/>
        </w:rPr>
        <w:tab/>
      </w:r>
      <w:r w:rsidRPr="0013181B">
        <w:rPr>
          <w:rFonts w:ascii="Trebuchet MS" w:hAnsi="Trebuchet MS"/>
          <w:spacing w:val="-2"/>
          <w:sz w:val="22"/>
          <w:szCs w:val="22"/>
          <w:lang w:eastAsia="fi-FI"/>
        </w:rPr>
        <w:t>bet kokio uždelsimo, kliūčių arba trukdymų, sukeltų arba priskirtinų Užsakovui, Užsakovo personalui arba kitiems Užsakovo rangovams Statybvietėje, kai Rangovas negali vykdyti Darbų dėl Užsakovo reikalavimuose numatytų Darbų (jų dalies) sustabdymo ar Prekių (jų dalies) tiekimo sustabdymo pagrindų. Tokiais atvejais Baigimo laikas gali būti pratęstas laikotarpiui, kuris yra ne ilgesnis negu Darbų (jų dalies) sustabdymo ar Prekių (jų dalies) stabdymo laikotarpis, remiantis Užsakovo reikalavimuose numatytais pagrindais, jei toks Darbų (jų dalies) sustabdymas ar Prekių (jų dalies) tiekimo sustabdymas turi įtakos Darbų spartai ir gali lemti Baigimo laiko pažeidimą, o Rangovas Darbų (jų dalies) sustabdymo ar Prekių (jų dalies) tiekimo sustabdymo metu visai ar iš dalies negali vykdyti kitų savo įsipareigojimų pagal Sutartį (pavyzdžiui, vykdyti kitus Darbus kitoje Statybvietės dalyje).</w:t>
      </w:r>
    </w:p>
    <w:p w14:paraId="36CCA644" w14:textId="77777777" w:rsidR="00016581" w:rsidRPr="00016581" w:rsidRDefault="00016581" w:rsidP="00016581">
      <w:pPr>
        <w:pStyle w:val="ListParagraph"/>
        <w:ind w:left="2834"/>
        <w:jc w:val="both"/>
        <w:rPr>
          <w:rFonts w:ascii="Trebuchet MS" w:hAnsi="Trebuchet MS" w:cs="Arial"/>
          <w:sz w:val="22"/>
          <w:szCs w:val="22"/>
        </w:rPr>
      </w:pPr>
    </w:p>
    <w:p w14:paraId="0D0BB020" w14:textId="195F4F36" w:rsidR="00F95340" w:rsidRDefault="00F95340" w:rsidP="00F95340">
      <w:pPr>
        <w:ind w:left="2835" w:hanging="709"/>
        <w:jc w:val="both"/>
        <w:rPr>
          <w:rFonts w:ascii="Trebuchet MS" w:hAnsi="Trebuchet MS" w:cs="Arial"/>
          <w:b/>
          <w:sz w:val="22"/>
          <w:szCs w:val="22"/>
        </w:rPr>
      </w:pPr>
      <w:r w:rsidRPr="00C949EB">
        <w:rPr>
          <w:rFonts w:ascii="Trebuchet MS" w:hAnsi="Trebuchet MS" w:cs="Arial"/>
          <w:b/>
          <w:sz w:val="22"/>
          <w:szCs w:val="22"/>
        </w:rPr>
        <w:t>8.4 punkto pabaigoje įterpiamos šios pastraipos:</w:t>
      </w:r>
    </w:p>
    <w:p w14:paraId="19695125" w14:textId="785AA505" w:rsidR="00D36EC9" w:rsidRDefault="00D36EC9" w:rsidP="00F95340">
      <w:pPr>
        <w:ind w:left="2835" w:hanging="709"/>
        <w:jc w:val="both"/>
        <w:rPr>
          <w:rFonts w:ascii="Trebuchet MS" w:hAnsi="Trebuchet MS" w:cs="Arial"/>
          <w:b/>
          <w:sz w:val="22"/>
          <w:szCs w:val="22"/>
        </w:rPr>
      </w:pPr>
    </w:p>
    <w:p w14:paraId="3A06B73C" w14:textId="77777777" w:rsidR="00D54EAE" w:rsidRPr="00C949EB" w:rsidRDefault="00D54EAE" w:rsidP="00D54EAE">
      <w:pPr>
        <w:ind w:left="2127" w:hanging="1"/>
        <w:jc w:val="both"/>
        <w:rPr>
          <w:rFonts w:ascii="Trebuchet MS" w:hAnsi="Trebuchet MS" w:cs="Arial"/>
          <w:sz w:val="22"/>
          <w:szCs w:val="22"/>
        </w:rPr>
      </w:pPr>
      <w:r w:rsidRPr="00C949EB">
        <w:rPr>
          <w:rFonts w:ascii="Trebuchet MS" w:hAnsi="Trebuchet MS" w:cs="Arial"/>
          <w:sz w:val="22"/>
          <w:szCs w:val="22"/>
        </w:rPr>
        <w:t xml:space="preserve">Tokiu atveju, jeigu yra Sutartyje nurodytų aplinkybių, kurios suteikia Rangovui teisę į Baigimo laiko pratęsimą, bet </w:t>
      </w:r>
      <w:r w:rsidR="00585AB2" w:rsidRPr="00C949EB">
        <w:rPr>
          <w:rFonts w:ascii="Trebuchet MS" w:hAnsi="Trebuchet MS" w:cs="Arial"/>
          <w:sz w:val="22"/>
          <w:szCs w:val="22"/>
        </w:rPr>
        <w:t xml:space="preserve">tuo pačiu metu </w:t>
      </w:r>
      <w:r w:rsidRPr="00C949EB">
        <w:rPr>
          <w:rFonts w:ascii="Trebuchet MS" w:hAnsi="Trebuchet MS" w:cs="Arial"/>
          <w:sz w:val="22"/>
          <w:szCs w:val="22"/>
        </w:rPr>
        <w:t xml:space="preserve">Rangovas taip pat vėluoja vykdyti darbus pagal </w:t>
      </w:r>
      <w:r w:rsidR="00704393" w:rsidRPr="00C949EB">
        <w:rPr>
          <w:rFonts w:ascii="Trebuchet MS" w:hAnsi="Trebuchet MS" w:cs="Arial"/>
          <w:sz w:val="22"/>
          <w:szCs w:val="22"/>
        </w:rPr>
        <w:t>esamą programą pagal 8.3 punktą [</w:t>
      </w:r>
      <w:r w:rsidR="00704393" w:rsidRPr="00C949EB">
        <w:rPr>
          <w:rFonts w:ascii="Trebuchet MS" w:hAnsi="Trebuchet MS" w:cs="Arial"/>
          <w:i/>
          <w:sz w:val="22"/>
          <w:szCs w:val="22"/>
        </w:rPr>
        <w:t>Programa</w:t>
      </w:r>
      <w:r w:rsidR="00704393" w:rsidRPr="00C949EB">
        <w:rPr>
          <w:rFonts w:ascii="Trebuchet MS" w:hAnsi="Trebuchet MS" w:cs="Arial"/>
          <w:sz w:val="22"/>
          <w:szCs w:val="22"/>
        </w:rPr>
        <w:t>]</w:t>
      </w:r>
      <w:r w:rsidRPr="00C949EB">
        <w:rPr>
          <w:rFonts w:ascii="Trebuchet MS" w:hAnsi="Trebuchet MS" w:cs="Arial"/>
          <w:sz w:val="22"/>
          <w:szCs w:val="22"/>
        </w:rPr>
        <w:t xml:space="preserve"> </w:t>
      </w:r>
      <w:r w:rsidR="00704393" w:rsidRPr="00C949EB">
        <w:rPr>
          <w:rFonts w:ascii="Trebuchet MS" w:hAnsi="Trebuchet MS" w:cs="Arial"/>
          <w:sz w:val="22"/>
          <w:szCs w:val="22"/>
        </w:rPr>
        <w:t xml:space="preserve">ir (arba) esama Sutarties vykdymo sparta yra per lėta, kad Darbai ir kiti įsipareigojimai būtų baigti per </w:t>
      </w:r>
      <w:r w:rsidR="0052487E" w:rsidRPr="00C949EB">
        <w:rPr>
          <w:rFonts w:ascii="Trebuchet MS" w:hAnsi="Trebuchet MS" w:cs="Arial"/>
          <w:sz w:val="22"/>
          <w:szCs w:val="22"/>
        </w:rPr>
        <w:t xml:space="preserve">atitinkamą </w:t>
      </w:r>
      <w:r w:rsidR="00704393" w:rsidRPr="00C949EB">
        <w:rPr>
          <w:rFonts w:ascii="Trebuchet MS" w:hAnsi="Trebuchet MS" w:cs="Arial"/>
          <w:sz w:val="22"/>
          <w:szCs w:val="22"/>
        </w:rPr>
        <w:t xml:space="preserve">Baigimo laiką, </w:t>
      </w:r>
      <w:r w:rsidRPr="00C949EB">
        <w:rPr>
          <w:rFonts w:ascii="Trebuchet MS" w:hAnsi="Trebuchet MS" w:cs="Arial"/>
          <w:sz w:val="22"/>
          <w:szCs w:val="22"/>
        </w:rPr>
        <w:t xml:space="preserve">dėl </w:t>
      </w:r>
      <w:r w:rsidR="00704393" w:rsidRPr="00C949EB">
        <w:rPr>
          <w:rFonts w:ascii="Trebuchet MS" w:hAnsi="Trebuchet MS" w:cs="Arial"/>
          <w:sz w:val="22"/>
          <w:szCs w:val="22"/>
        </w:rPr>
        <w:t xml:space="preserve">kurių nors kitų </w:t>
      </w:r>
      <w:r w:rsidRPr="00C949EB">
        <w:rPr>
          <w:rFonts w:ascii="Trebuchet MS" w:hAnsi="Trebuchet MS" w:cs="Arial"/>
          <w:sz w:val="22"/>
          <w:szCs w:val="22"/>
        </w:rPr>
        <w:t xml:space="preserve">priežasčių, </w:t>
      </w:r>
      <w:r w:rsidR="00704393" w:rsidRPr="00C949EB">
        <w:rPr>
          <w:rFonts w:ascii="Trebuchet MS" w:hAnsi="Trebuchet MS" w:cs="Arial"/>
          <w:sz w:val="22"/>
          <w:szCs w:val="22"/>
        </w:rPr>
        <w:t>nei išvardytos 8.4 punkte [</w:t>
      </w:r>
      <w:r w:rsidR="00704393" w:rsidRPr="00C949EB">
        <w:rPr>
          <w:rFonts w:ascii="Trebuchet MS" w:hAnsi="Trebuchet MS" w:cs="Arial"/>
          <w:i/>
          <w:sz w:val="22"/>
          <w:szCs w:val="22"/>
        </w:rPr>
        <w:t>Baigimo laiko pratęsimas</w:t>
      </w:r>
      <w:r w:rsidR="00704393" w:rsidRPr="00C949EB">
        <w:rPr>
          <w:rFonts w:ascii="Trebuchet MS" w:hAnsi="Trebuchet MS" w:cs="Arial"/>
          <w:sz w:val="22"/>
          <w:szCs w:val="22"/>
        </w:rPr>
        <w:t>]</w:t>
      </w:r>
      <w:r w:rsidR="00F52C60" w:rsidRPr="00C949EB">
        <w:rPr>
          <w:rFonts w:ascii="Trebuchet MS" w:hAnsi="Trebuchet MS" w:cs="Arial"/>
          <w:sz w:val="22"/>
          <w:szCs w:val="22"/>
        </w:rPr>
        <w:t xml:space="preserve"> (vadinamieji lygiagretūs vėlavimai, angl. </w:t>
      </w:r>
      <w:proofErr w:type="spellStart"/>
      <w:r w:rsidR="00F52C60" w:rsidRPr="00C949EB">
        <w:rPr>
          <w:rFonts w:ascii="Trebuchet MS" w:hAnsi="Trebuchet MS" w:cs="Arial"/>
          <w:i/>
          <w:sz w:val="22"/>
          <w:szCs w:val="22"/>
        </w:rPr>
        <w:t>concurrent</w:t>
      </w:r>
      <w:proofErr w:type="spellEnd"/>
      <w:r w:rsidR="00F52C60" w:rsidRPr="00C949EB">
        <w:rPr>
          <w:rFonts w:ascii="Trebuchet MS" w:hAnsi="Trebuchet MS" w:cs="Arial"/>
          <w:i/>
          <w:sz w:val="22"/>
          <w:szCs w:val="22"/>
        </w:rPr>
        <w:t xml:space="preserve"> </w:t>
      </w:r>
      <w:proofErr w:type="spellStart"/>
      <w:r w:rsidR="00F52C60" w:rsidRPr="00C949EB">
        <w:rPr>
          <w:rFonts w:ascii="Trebuchet MS" w:hAnsi="Trebuchet MS" w:cs="Arial"/>
          <w:i/>
          <w:sz w:val="22"/>
          <w:szCs w:val="22"/>
        </w:rPr>
        <w:t>delays</w:t>
      </w:r>
      <w:proofErr w:type="spellEnd"/>
      <w:r w:rsidR="00F52C60" w:rsidRPr="00C949EB">
        <w:rPr>
          <w:rFonts w:ascii="Trebuchet MS" w:hAnsi="Trebuchet MS" w:cs="Arial"/>
          <w:sz w:val="22"/>
          <w:szCs w:val="22"/>
        </w:rPr>
        <w:t>)</w:t>
      </w:r>
      <w:r w:rsidRPr="00C949EB">
        <w:rPr>
          <w:rFonts w:ascii="Trebuchet MS" w:hAnsi="Trebuchet MS" w:cs="Arial"/>
          <w:sz w:val="22"/>
          <w:szCs w:val="22"/>
        </w:rPr>
        <w:t xml:space="preserve">, Baigimo laikas yra pratęsiamas, tačiau Rangovas praranda teisę pagal Sutarties sąlygas </w:t>
      </w:r>
      <w:r w:rsidRPr="001775B0">
        <w:rPr>
          <w:rFonts w:ascii="Trebuchet MS" w:hAnsi="Trebuchet MS" w:cs="Arial"/>
          <w:sz w:val="22"/>
          <w:szCs w:val="22"/>
        </w:rPr>
        <w:t xml:space="preserve">gauti Išlaidų apmokėjimą ir </w:t>
      </w:r>
      <w:r w:rsidRPr="001775B0">
        <w:rPr>
          <w:rFonts w:ascii="Trebuchet MS" w:hAnsi="Trebuchet MS" w:cs="Arial"/>
          <w:sz w:val="22"/>
          <w:szCs w:val="22"/>
        </w:rPr>
        <w:lastRenderedPageBreak/>
        <w:t>pagrįstą pelną</w:t>
      </w:r>
      <w:r w:rsidR="004F6A47" w:rsidRPr="001775B0">
        <w:rPr>
          <w:rFonts w:ascii="Trebuchet MS" w:hAnsi="Trebuchet MS" w:cs="Arial"/>
          <w:sz w:val="22"/>
          <w:szCs w:val="22"/>
        </w:rPr>
        <w:t xml:space="preserve"> (jeigu pelno atlyginimą numato Sutartis) už visą tokį laikotarpį, kiek Rangovas vėluoja vykdyti darbus </w:t>
      </w:r>
      <w:r w:rsidR="00704393" w:rsidRPr="001775B0">
        <w:rPr>
          <w:rFonts w:ascii="Trebuchet MS" w:hAnsi="Trebuchet MS" w:cs="Arial"/>
          <w:sz w:val="22"/>
          <w:szCs w:val="22"/>
        </w:rPr>
        <w:t>ir (arba) Sutarties vykdymo</w:t>
      </w:r>
      <w:r w:rsidR="00704393" w:rsidRPr="00C949EB">
        <w:rPr>
          <w:rFonts w:ascii="Trebuchet MS" w:hAnsi="Trebuchet MS" w:cs="Arial"/>
          <w:sz w:val="22"/>
          <w:szCs w:val="22"/>
        </w:rPr>
        <w:t xml:space="preserve"> sparta yra per lėta </w:t>
      </w:r>
      <w:r w:rsidR="004F6A47" w:rsidRPr="00C949EB">
        <w:rPr>
          <w:rFonts w:ascii="Trebuchet MS" w:hAnsi="Trebuchet MS" w:cs="Arial"/>
          <w:sz w:val="22"/>
          <w:szCs w:val="22"/>
        </w:rPr>
        <w:t xml:space="preserve">dėl priežasčių, kurios </w:t>
      </w:r>
      <w:r w:rsidR="00704393" w:rsidRPr="00C949EB">
        <w:rPr>
          <w:rFonts w:ascii="Trebuchet MS" w:hAnsi="Trebuchet MS" w:cs="Arial"/>
          <w:sz w:val="22"/>
          <w:szCs w:val="22"/>
        </w:rPr>
        <w:t>nenumatytos 8.4 punkte [</w:t>
      </w:r>
      <w:r w:rsidR="00704393" w:rsidRPr="00C949EB">
        <w:rPr>
          <w:rFonts w:ascii="Trebuchet MS" w:hAnsi="Trebuchet MS" w:cs="Arial"/>
          <w:i/>
          <w:sz w:val="22"/>
          <w:szCs w:val="22"/>
        </w:rPr>
        <w:t>Baigimo laiko pratęsimas</w:t>
      </w:r>
      <w:r w:rsidR="00704393" w:rsidRPr="00C949EB">
        <w:rPr>
          <w:rFonts w:ascii="Trebuchet MS" w:hAnsi="Trebuchet MS" w:cs="Arial"/>
          <w:sz w:val="22"/>
          <w:szCs w:val="22"/>
        </w:rPr>
        <w:t>]</w:t>
      </w:r>
      <w:r w:rsidRPr="00C949EB">
        <w:rPr>
          <w:rFonts w:ascii="Trebuchet MS" w:hAnsi="Trebuchet MS" w:cs="Arial"/>
          <w:sz w:val="22"/>
          <w:szCs w:val="22"/>
        </w:rPr>
        <w:t>.</w:t>
      </w:r>
    </w:p>
    <w:p w14:paraId="2EB05E53" w14:textId="77777777" w:rsidR="00D54EAE" w:rsidRPr="00C949EB" w:rsidRDefault="00D54EAE" w:rsidP="00D54EAE">
      <w:pPr>
        <w:ind w:left="2127" w:hanging="1"/>
        <w:jc w:val="both"/>
        <w:rPr>
          <w:rFonts w:ascii="Trebuchet MS" w:hAnsi="Trebuchet MS" w:cs="Arial"/>
          <w:sz w:val="22"/>
          <w:szCs w:val="22"/>
        </w:rPr>
      </w:pPr>
    </w:p>
    <w:p w14:paraId="276A9856" w14:textId="1921663F" w:rsidR="00F95340" w:rsidRPr="00C949EB" w:rsidRDefault="00F95340" w:rsidP="002F1E81">
      <w:pPr>
        <w:ind w:left="2127"/>
        <w:jc w:val="both"/>
        <w:rPr>
          <w:rFonts w:ascii="Trebuchet MS" w:hAnsi="Trebuchet MS" w:cs="Arial"/>
          <w:sz w:val="22"/>
          <w:szCs w:val="22"/>
        </w:rPr>
      </w:pPr>
      <w:r w:rsidRPr="00C949EB">
        <w:rPr>
          <w:rFonts w:ascii="Trebuchet MS" w:hAnsi="Trebuchet MS" w:cs="Arial"/>
          <w:sz w:val="22"/>
          <w:szCs w:val="22"/>
        </w:rPr>
        <w:t>Kartu su 20</w:t>
      </w:r>
      <w:r w:rsidR="005026CC" w:rsidRPr="00C949EB">
        <w:rPr>
          <w:rFonts w:ascii="Trebuchet MS" w:hAnsi="Trebuchet MS" w:cs="Arial"/>
          <w:sz w:val="22"/>
          <w:szCs w:val="22"/>
        </w:rPr>
        <w:t>.1</w:t>
      </w:r>
      <w:r w:rsidRPr="00C949EB">
        <w:rPr>
          <w:rFonts w:ascii="Trebuchet MS" w:hAnsi="Trebuchet MS" w:cs="Arial"/>
          <w:sz w:val="22"/>
          <w:szCs w:val="22"/>
        </w:rPr>
        <w:t xml:space="preserve"> p</w:t>
      </w:r>
      <w:r w:rsidR="005026CC" w:rsidRPr="00C949EB">
        <w:rPr>
          <w:rFonts w:ascii="Trebuchet MS" w:hAnsi="Trebuchet MS" w:cs="Arial"/>
          <w:sz w:val="22"/>
          <w:szCs w:val="22"/>
        </w:rPr>
        <w:t>unkte</w:t>
      </w:r>
      <w:r w:rsidRPr="00C949EB">
        <w:rPr>
          <w:rFonts w:ascii="Trebuchet MS" w:hAnsi="Trebuchet MS" w:cs="Arial"/>
          <w:sz w:val="22"/>
          <w:szCs w:val="22"/>
        </w:rPr>
        <w:t xml:space="preserve"> </w:t>
      </w:r>
      <w:r w:rsidR="005026CC" w:rsidRPr="00C949EB">
        <w:rPr>
          <w:rFonts w:ascii="Trebuchet MS" w:hAnsi="Trebuchet MS" w:cs="Arial"/>
          <w:sz w:val="22"/>
          <w:szCs w:val="22"/>
        </w:rPr>
        <w:t>[</w:t>
      </w:r>
      <w:r w:rsidR="005026CC" w:rsidRPr="00C949EB">
        <w:rPr>
          <w:rFonts w:ascii="Trebuchet MS" w:hAnsi="Trebuchet MS" w:cs="Arial"/>
          <w:i/>
          <w:sz w:val="22"/>
          <w:szCs w:val="22"/>
        </w:rPr>
        <w:t>Rangovo pretenzijos</w:t>
      </w:r>
      <w:r w:rsidR="005026CC" w:rsidRPr="00C949EB">
        <w:rPr>
          <w:rFonts w:ascii="Trebuchet MS" w:hAnsi="Trebuchet MS" w:cs="Arial"/>
          <w:sz w:val="22"/>
          <w:szCs w:val="22"/>
        </w:rPr>
        <w:t xml:space="preserve">] </w:t>
      </w:r>
      <w:r w:rsidRPr="00C949EB">
        <w:rPr>
          <w:rFonts w:ascii="Trebuchet MS" w:hAnsi="Trebuchet MS" w:cs="Arial"/>
          <w:sz w:val="22"/>
          <w:szCs w:val="22"/>
        </w:rPr>
        <w:t>nurodyta (tarpine arba galutine)</w:t>
      </w:r>
      <w:r w:rsidRPr="00C949EB">
        <w:rPr>
          <w:rFonts w:ascii="Trebuchet MS" w:hAnsi="Trebuchet MS" w:cs="Arial"/>
          <w:i/>
          <w:sz w:val="22"/>
          <w:szCs w:val="22"/>
        </w:rPr>
        <w:t xml:space="preserve"> </w:t>
      </w:r>
      <w:r w:rsidRPr="00C949EB">
        <w:rPr>
          <w:rFonts w:ascii="Trebuchet MS" w:hAnsi="Trebuchet MS" w:cs="Arial"/>
          <w:sz w:val="22"/>
          <w:szCs w:val="22"/>
        </w:rPr>
        <w:t xml:space="preserve">pretenzija Rangovas Inžinieriui turi pateikti motyvuotus ir išsamius paaiškinimus, pagrįstus objektyviais įrodymais, kaip Sutartyje numatytos aplinkybės, kurios sudaro pagrindą pratęsti Baigimo laiką, daro įtaką </w:t>
      </w:r>
      <w:r w:rsidR="0052487E" w:rsidRPr="00C949EB">
        <w:rPr>
          <w:rFonts w:ascii="Trebuchet MS" w:hAnsi="Trebuchet MS" w:cs="Arial"/>
          <w:sz w:val="22"/>
          <w:szCs w:val="22"/>
        </w:rPr>
        <w:t>Sutarties vykdymo</w:t>
      </w:r>
      <w:r w:rsidRPr="00C949EB">
        <w:rPr>
          <w:rFonts w:ascii="Trebuchet MS" w:hAnsi="Trebuchet MS" w:cs="Arial"/>
          <w:sz w:val="22"/>
          <w:szCs w:val="22"/>
        </w:rPr>
        <w:t xml:space="preserve"> spartai ir Rangovo negalėjimui </w:t>
      </w:r>
      <w:r w:rsidR="0052487E" w:rsidRPr="00C949EB">
        <w:rPr>
          <w:rFonts w:ascii="Trebuchet MS" w:hAnsi="Trebuchet MS" w:cs="Arial"/>
          <w:sz w:val="22"/>
          <w:szCs w:val="22"/>
        </w:rPr>
        <w:t xml:space="preserve">įvykdyti savo sutartinius įsipareigojimus, </w:t>
      </w:r>
      <w:r w:rsidRPr="00C949EB">
        <w:rPr>
          <w:rFonts w:ascii="Trebuchet MS" w:hAnsi="Trebuchet MS" w:cs="Arial"/>
          <w:sz w:val="22"/>
          <w:szCs w:val="22"/>
        </w:rPr>
        <w:t xml:space="preserve">užbaigti Darbus ir atlikti Baigiamuosius bandymus per Baigimo laiką. </w:t>
      </w:r>
    </w:p>
    <w:p w14:paraId="5183A242" w14:textId="315C4685" w:rsidR="00585AB2" w:rsidRPr="00C949EB" w:rsidRDefault="00F60A4A" w:rsidP="002F1E81">
      <w:pPr>
        <w:ind w:left="2127"/>
        <w:jc w:val="both"/>
        <w:rPr>
          <w:rFonts w:ascii="Trebuchet MS" w:hAnsi="Trebuchet MS" w:cs="Arial"/>
          <w:sz w:val="22"/>
          <w:szCs w:val="22"/>
        </w:rPr>
      </w:pPr>
      <w:r w:rsidRPr="007B6619">
        <w:rPr>
          <w:rFonts w:ascii="Trebuchet MS" w:hAnsi="Trebuchet MS" w:cs="Arial"/>
          <w:sz w:val="22"/>
          <w:szCs w:val="22"/>
        </w:rPr>
        <w:t xml:space="preserve">Užsakovas turi teisę </w:t>
      </w:r>
      <w:r w:rsidRPr="006C23AD">
        <w:rPr>
          <w:rFonts w:ascii="Trebuchet MS" w:hAnsi="Trebuchet MS" w:cs="Arial"/>
          <w:sz w:val="22"/>
          <w:szCs w:val="22"/>
        </w:rPr>
        <w:t>reikalauti</w:t>
      </w:r>
      <w:r w:rsidR="00811125" w:rsidRPr="006C23AD">
        <w:rPr>
          <w:rFonts w:ascii="Trebuchet MS" w:hAnsi="Trebuchet MS" w:cs="Arial"/>
          <w:sz w:val="22"/>
          <w:szCs w:val="22"/>
        </w:rPr>
        <w:t xml:space="preserve"> iš Rangovo, kad šis pasiūlytų Sutarties vykdymo paspartinimo priemones, skirtas panaikinti arba sumažinti vėlavimams</w:t>
      </w:r>
      <w:r w:rsidRPr="006C23AD">
        <w:rPr>
          <w:rFonts w:ascii="Trebuchet MS" w:hAnsi="Trebuchet MS" w:cs="Arial"/>
          <w:sz w:val="22"/>
          <w:szCs w:val="22"/>
        </w:rPr>
        <w:t xml:space="preserve">, </w:t>
      </w:r>
      <w:r w:rsidR="00811125" w:rsidRPr="006C23AD">
        <w:rPr>
          <w:rFonts w:ascii="Trebuchet MS" w:hAnsi="Trebuchet MS" w:cs="Arial"/>
          <w:sz w:val="22"/>
          <w:szCs w:val="22"/>
        </w:rPr>
        <w:t xml:space="preserve">už kuriuos Rangovas neatsako ir turi teisę į Baigimo laiko pratęsimą, ir pareikalauti </w:t>
      </w:r>
      <w:r w:rsidR="00811125" w:rsidRPr="0011214A">
        <w:rPr>
          <w:rFonts w:ascii="Trebuchet MS" w:hAnsi="Trebuchet MS" w:cs="Arial"/>
          <w:sz w:val="22"/>
          <w:szCs w:val="22"/>
        </w:rPr>
        <w:t xml:space="preserve">iš Rangovo </w:t>
      </w:r>
      <w:r w:rsidR="00F12D6F" w:rsidRPr="0011214A">
        <w:rPr>
          <w:rFonts w:ascii="Trebuchet MS" w:hAnsi="Trebuchet MS" w:cs="Arial"/>
          <w:sz w:val="22"/>
          <w:szCs w:val="22"/>
        </w:rPr>
        <w:t>įgyvendint</w:t>
      </w:r>
      <w:r w:rsidR="00811125" w:rsidRPr="0011214A">
        <w:rPr>
          <w:rFonts w:ascii="Trebuchet MS" w:hAnsi="Trebuchet MS" w:cs="Arial"/>
          <w:sz w:val="22"/>
          <w:szCs w:val="22"/>
        </w:rPr>
        <w:t>i</w:t>
      </w:r>
      <w:r w:rsidR="00F12D6F" w:rsidRPr="0011214A">
        <w:rPr>
          <w:rFonts w:ascii="Trebuchet MS" w:hAnsi="Trebuchet MS" w:cs="Arial"/>
          <w:sz w:val="22"/>
          <w:szCs w:val="22"/>
        </w:rPr>
        <w:t xml:space="preserve"> </w:t>
      </w:r>
      <w:r w:rsidR="00811125" w:rsidRPr="0011214A">
        <w:rPr>
          <w:rFonts w:ascii="Trebuchet MS" w:hAnsi="Trebuchet MS" w:cs="Arial"/>
          <w:sz w:val="22"/>
          <w:szCs w:val="22"/>
        </w:rPr>
        <w:t>šias</w:t>
      </w:r>
      <w:r w:rsidR="00F12D6F" w:rsidRPr="0011214A">
        <w:rPr>
          <w:rFonts w:ascii="Trebuchet MS" w:hAnsi="Trebuchet MS" w:cs="Arial"/>
          <w:sz w:val="22"/>
          <w:szCs w:val="22"/>
        </w:rPr>
        <w:t xml:space="preserve"> priemones</w:t>
      </w:r>
      <w:r w:rsidRPr="0011214A">
        <w:rPr>
          <w:rFonts w:ascii="Trebuchet MS" w:hAnsi="Trebuchet MS" w:cs="Arial"/>
          <w:sz w:val="22"/>
          <w:szCs w:val="22"/>
        </w:rPr>
        <w:t xml:space="preserve">, </w:t>
      </w:r>
      <w:r w:rsidR="00811125" w:rsidRPr="0011214A">
        <w:rPr>
          <w:rFonts w:ascii="Trebuchet MS" w:hAnsi="Trebuchet MS" w:cs="Arial"/>
          <w:sz w:val="22"/>
          <w:szCs w:val="22"/>
        </w:rPr>
        <w:t>pvz.,</w:t>
      </w:r>
      <w:r w:rsidRPr="0011214A">
        <w:rPr>
          <w:rFonts w:ascii="Trebuchet MS" w:hAnsi="Trebuchet MS" w:cs="Arial"/>
          <w:sz w:val="22"/>
          <w:szCs w:val="22"/>
        </w:rPr>
        <w:t xml:space="preserve"> taikyt</w:t>
      </w:r>
      <w:r w:rsidR="00811125" w:rsidRPr="0011214A">
        <w:rPr>
          <w:rFonts w:ascii="Trebuchet MS" w:hAnsi="Trebuchet MS" w:cs="Arial"/>
          <w:sz w:val="22"/>
          <w:szCs w:val="22"/>
        </w:rPr>
        <w:t>i</w:t>
      </w:r>
      <w:r w:rsidRPr="0011214A">
        <w:rPr>
          <w:rFonts w:ascii="Trebuchet MS" w:hAnsi="Trebuchet MS" w:cs="Arial"/>
          <w:sz w:val="22"/>
          <w:szCs w:val="22"/>
        </w:rPr>
        <w:t xml:space="preserve"> kitokius darbo metodus ir</w:t>
      </w:r>
      <w:r w:rsidRPr="006C23AD">
        <w:rPr>
          <w:rFonts w:ascii="Trebuchet MS" w:hAnsi="Trebuchet MS" w:cs="Arial"/>
          <w:sz w:val="22"/>
          <w:szCs w:val="22"/>
        </w:rPr>
        <w:t xml:space="preserve"> (arba) </w:t>
      </w:r>
      <w:r w:rsidR="00811125" w:rsidRPr="006C23AD">
        <w:rPr>
          <w:rFonts w:ascii="Trebuchet MS" w:hAnsi="Trebuchet MS" w:cs="Arial"/>
          <w:sz w:val="22"/>
          <w:szCs w:val="22"/>
        </w:rPr>
        <w:t xml:space="preserve">skirti daugiau darbo valandų, </w:t>
      </w:r>
      <w:r w:rsidRPr="006C23AD">
        <w:rPr>
          <w:rFonts w:ascii="Trebuchet MS" w:hAnsi="Trebuchet MS" w:cs="Arial"/>
          <w:sz w:val="22"/>
          <w:szCs w:val="22"/>
        </w:rPr>
        <w:t>ir (arba) daugiau Rangovo personalo</w:t>
      </w:r>
      <w:r w:rsidR="00811125" w:rsidRPr="006C23AD">
        <w:rPr>
          <w:rFonts w:ascii="Trebuchet MS" w:hAnsi="Trebuchet MS" w:cs="Arial"/>
          <w:sz w:val="22"/>
          <w:szCs w:val="22"/>
        </w:rPr>
        <w:t>,</w:t>
      </w:r>
      <w:r w:rsidRPr="006C23AD">
        <w:rPr>
          <w:rFonts w:ascii="Trebuchet MS" w:hAnsi="Trebuchet MS" w:cs="Arial"/>
          <w:sz w:val="22"/>
          <w:szCs w:val="22"/>
        </w:rPr>
        <w:t xml:space="preserve"> ir (arba) Prekių, kas bus laikoma Papildomais darbais.</w:t>
      </w:r>
      <w:r w:rsidRPr="00C949EB">
        <w:rPr>
          <w:rFonts w:ascii="Trebuchet MS" w:hAnsi="Trebuchet MS" w:cs="Arial"/>
          <w:sz w:val="22"/>
          <w:szCs w:val="22"/>
        </w:rPr>
        <w:t xml:space="preserve"> </w:t>
      </w:r>
    </w:p>
    <w:p w14:paraId="41F4A1C8" w14:textId="10436BAC" w:rsidR="004F4392" w:rsidRDefault="00585AB2" w:rsidP="00585AB2">
      <w:pPr>
        <w:ind w:left="2127" w:hanging="1"/>
        <w:jc w:val="both"/>
        <w:rPr>
          <w:rFonts w:ascii="Trebuchet MS" w:hAnsi="Trebuchet MS" w:cs="Arial"/>
          <w:sz w:val="22"/>
          <w:szCs w:val="22"/>
        </w:rPr>
      </w:pPr>
      <w:r w:rsidRPr="00C949EB">
        <w:rPr>
          <w:rFonts w:ascii="Trebuchet MS" w:hAnsi="Trebuchet MS" w:cs="Arial"/>
          <w:sz w:val="22"/>
          <w:szCs w:val="22"/>
        </w:rPr>
        <w:t xml:space="preserve">Tačiau </w:t>
      </w:r>
      <w:r w:rsidR="0098071D" w:rsidRPr="00C949EB">
        <w:rPr>
          <w:rFonts w:ascii="Trebuchet MS" w:hAnsi="Trebuchet MS" w:cs="Arial"/>
          <w:sz w:val="22"/>
          <w:szCs w:val="22"/>
        </w:rPr>
        <w:t>aukščiau</w:t>
      </w:r>
      <w:r w:rsidRPr="00C949EB">
        <w:rPr>
          <w:rFonts w:ascii="Trebuchet MS" w:hAnsi="Trebuchet MS" w:cs="Arial"/>
          <w:sz w:val="22"/>
          <w:szCs w:val="22"/>
        </w:rPr>
        <w:t xml:space="preserve"> šiame punkte aprašytų lygiagrečių vėlavimų atveju Užsakovas turi teisę pareikalauti</w:t>
      </w:r>
      <w:r w:rsidR="00F60A4A" w:rsidRPr="00C949EB">
        <w:rPr>
          <w:rFonts w:ascii="Trebuchet MS" w:hAnsi="Trebuchet MS" w:cs="Arial"/>
          <w:sz w:val="22"/>
          <w:szCs w:val="22"/>
        </w:rPr>
        <w:t xml:space="preserve">, kad Rangovas paspartintų </w:t>
      </w:r>
      <w:r w:rsidR="0098071D" w:rsidRPr="00C949EB">
        <w:rPr>
          <w:rFonts w:ascii="Trebuchet MS" w:hAnsi="Trebuchet MS" w:cs="Arial"/>
          <w:sz w:val="22"/>
          <w:szCs w:val="22"/>
        </w:rPr>
        <w:t>Sutarties vykdymą</w:t>
      </w:r>
      <w:r w:rsidR="00F60A4A" w:rsidRPr="00C949EB">
        <w:rPr>
          <w:rFonts w:ascii="Trebuchet MS" w:hAnsi="Trebuchet MS" w:cs="Arial"/>
          <w:sz w:val="22"/>
          <w:szCs w:val="22"/>
        </w:rPr>
        <w:t xml:space="preserve"> pagal 8.6 punktą [</w:t>
      </w:r>
      <w:r w:rsidR="00F60A4A" w:rsidRPr="00C949EB">
        <w:rPr>
          <w:rFonts w:ascii="Trebuchet MS" w:hAnsi="Trebuchet MS" w:cs="Arial"/>
          <w:i/>
          <w:sz w:val="22"/>
          <w:szCs w:val="22"/>
        </w:rPr>
        <w:t>Darbų sparta</w:t>
      </w:r>
      <w:r w:rsidR="00F60A4A" w:rsidRPr="00C949EB">
        <w:rPr>
          <w:rFonts w:ascii="Trebuchet MS" w:hAnsi="Trebuchet MS" w:cs="Arial"/>
          <w:sz w:val="22"/>
          <w:szCs w:val="22"/>
        </w:rPr>
        <w:t>]</w:t>
      </w:r>
      <w:r w:rsidRPr="00C949EB">
        <w:rPr>
          <w:rFonts w:ascii="Trebuchet MS" w:hAnsi="Trebuchet MS" w:cs="Arial"/>
          <w:sz w:val="22"/>
          <w:szCs w:val="22"/>
        </w:rPr>
        <w:t xml:space="preserve"> </w:t>
      </w:r>
      <w:r w:rsidR="0098071D" w:rsidRPr="00C949EB">
        <w:rPr>
          <w:rFonts w:ascii="Trebuchet MS" w:hAnsi="Trebuchet MS" w:cs="Arial"/>
          <w:sz w:val="22"/>
          <w:szCs w:val="22"/>
        </w:rPr>
        <w:t>ir toks paspartinimas nelaikomas Papildomais darbais</w:t>
      </w:r>
      <w:r w:rsidR="00217B09" w:rsidRPr="00C949EB">
        <w:rPr>
          <w:rFonts w:ascii="Trebuchet MS" w:hAnsi="Trebuchet MS" w:cs="Arial"/>
          <w:sz w:val="22"/>
          <w:szCs w:val="22"/>
        </w:rPr>
        <w:t xml:space="preserve"> ta apimtimi</w:t>
      </w:r>
      <w:r w:rsidR="0098071D" w:rsidRPr="00C949EB">
        <w:rPr>
          <w:rFonts w:ascii="Trebuchet MS" w:hAnsi="Trebuchet MS" w:cs="Arial"/>
          <w:sz w:val="22"/>
          <w:szCs w:val="22"/>
        </w:rPr>
        <w:t xml:space="preserve">, </w:t>
      </w:r>
      <w:r w:rsidR="00217B09" w:rsidRPr="00C949EB">
        <w:rPr>
          <w:rFonts w:ascii="Trebuchet MS" w:hAnsi="Trebuchet MS" w:cs="Arial"/>
          <w:sz w:val="22"/>
          <w:szCs w:val="22"/>
        </w:rPr>
        <w:t>kiek</w:t>
      </w:r>
      <w:r w:rsidR="0098071D" w:rsidRPr="00C949EB">
        <w:rPr>
          <w:rFonts w:ascii="Trebuchet MS" w:hAnsi="Trebuchet MS" w:cs="Arial"/>
          <w:sz w:val="22"/>
          <w:szCs w:val="22"/>
        </w:rPr>
        <w:t xml:space="preserve"> Rangovas vėluoja dėl kitų nei 8.4 punkte [</w:t>
      </w:r>
      <w:r w:rsidR="0098071D" w:rsidRPr="00C949EB">
        <w:rPr>
          <w:rFonts w:ascii="Trebuchet MS" w:hAnsi="Trebuchet MS" w:cs="Arial"/>
          <w:i/>
          <w:sz w:val="22"/>
          <w:szCs w:val="22"/>
        </w:rPr>
        <w:t>Baigimo laiko pratęsimas</w:t>
      </w:r>
      <w:r w:rsidR="0098071D" w:rsidRPr="00C949EB">
        <w:rPr>
          <w:rFonts w:ascii="Trebuchet MS" w:hAnsi="Trebuchet MS" w:cs="Arial"/>
          <w:sz w:val="22"/>
          <w:szCs w:val="22"/>
        </w:rPr>
        <w:t xml:space="preserve">] nurodytų priežasčių. Pavyzdžiui, jeigu Rangovas turi teisę į Baigimo laiko pratęsimą 2 mėnesiais, bet Rangovas pats atsako už 0,5 mėnesio vėlavimą, tuomet Papildomais darbais laikomas Sutarties vykdymo paspartinimas 1,5 mėnesio, o Sutarties vykdymo paspartinimą 0,5 mėnesio Rangovas turi atlikti savo lėšomis. </w:t>
      </w:r>
    </w:p>
    <w:p w14:paraId="058667CD" w14:textId="501436DA" w:rsidR="003420B8" w:rsidRDefault="003420B8" w:rsidP="00585AB2">
      <w:pPr>
        <w:ind w:left="2127" w:hanging="1"/>
        <w:jc w:val="both"/>
        <w:rPr>
          <w:rFonts w:ascii="Trebuchet MS" w:hAnsi="Trebuchet MS" w:cs="Arial"/>
          <w:sz w:val="22"/>
          <w:szCs w:val="22"/>
        </w:rPr>
      </w:pPr>
    </w:p>
    <w:p w14:paraId="3289225C" w14:textId="22F2BFD7" w:rsidR="003420B8" w:rsidRPr="00F97441" w:rsidRDefault="003420B8" w:rsidP="00585AB2">
      <w:pPr>
        <w:ind w:left="2127" w:hanging="1"/>
        <w:jc w:val="both"/>
        <w:rPr>
          <w:rFonts w:ascii="Trebuchet MS" w:hAnsi="Trebuchet MS" w:cs="Arial"/>
          <w:sz w:val="22"/>
          <w:szCs w:val="22"/>
        </w:rPr>
      </w:pPr>
      <w:r w:rsidRPr="00F97441">
        <w:rPr>
          <w:rFonts w:ascii="Trebuchet MS" w:hAnsi="Trebuchet MS"/>
          <w:spacing w:val="-2"/>
          <w:sz w:val="22"/>
          <w:szCs w:val="22"/>
          <w:lang w:eastAsia="fi-FI"/>
        </w:rPr>
        <w:t>Taikant aukščiau nurodytas Sutarties vykdymo paspartinimo priemones, Baigimo laikas nėra pratęsiamas.</w:t>
      </w:r>
    </w:p>
    <w:p w14:paraId="60EF4D65" w14:textId="77777777" w:rsidR="00F60A4A" w:rsidRPr="00C949EB" w:rsidRDefault="00F60A4A" w:rsidP="00F60A4A">
      <w:pPr>
        <w:ind w:left="2127" w:hanging="1"/>
        <w:jc w:val="both"/>
        <w:rPr>
          <w:rFonts w:ascii="Trebuchet MS" w:hAnsi="Trebuchet MS" w:cs="Arial"/>
          <w:sz w:val="22"/>
          <w:szCs w:val="22"/>
        </w:rPr>
      </w:pPr>
    </w:p>
    <w:p w14:paraId="5779106E" w14:textId="7713E772" w:rsidR="008B14FB" w:rsidRPr="00C949EB" w:rsidRDefault="008B14FB" w:rsidP="008B14FB">
      <w:pPr>
        <w:ind w:left="2127"/>
        <w:jc w:val="both"/>
        <w:rPr>
          <w:rFonts w:ascii="Trebuchet MS" w:hAnsi="Trebuchet MS" w:cs="Arial"/>
          <w:sz w:val="22"/>
          <w:szCs w:val="22"/>
        </w:rPr>
      </w:pPr>
      <w:r w:rsidRPr="00C949EB">
        <w:rPr>
          <w:rFonts w:ascii="Trebuchet MS" w:hAnsi="Trebuchet MS" w:cs="Arial"/>
          <w:sz w:val="22"/>
          <w:szCs w:val="22"/>
        </w:rPr>
        <w:t xml:space="preserve">Dėl Sutarties vykdymo paspartinimo priemonių bus įforminami Sutarties pakeitimai. Jeigu dėl paspartinimo priemonių Rangovas patirs papildomų Išlaidų ir turės teisę reikalauti jų atlyginimo </w:t>
      </w:r>
      <w:r w:rsidR="009053C8" w:rsidRPr="00C949EB">
        <w:rPr>
          <w:rFonts w:ascii="Trebuchet MS" w:hAnsi="Trebuchet MS" w:cs="Arial"/>
          <w:sz w:val="22"/>
          <w:szCs w:val="22"/>
        </w:rPr>
        <w:t>pagal Sutarties sąlygas</w:t>
      </w:r>
      <w:r w:rsidRPr="00C949EB">
        <w:rPr>
          <w:rFonts w:ascii="Trebuchet MS" w:hAnsi="Trebuchet MS" w:cs="Arial"/>
          <w:sz w:val="22"/>
          <w:szCs w:val="22"/>
        </w:rPr>
        <w:t>, šių išlaidų kompensavimas turės būti aptartas tame pačiame Sutarties pakeitime, kuriuo Užsakovas nurodys Rangovui įgyvendinti atitinkamas paspartinimo priemones. Išlaidų suma bus apskaičiuota vadovaujantis 5 pried</w:t>
      </w:r>
      <w:r w:rsidR="007D2DB6">
        <w:rPr>
          <w:rFonts w:ascii="Trebuchet MS" w:hAnsi="Trebuchet MS" w:cs="Arial"/>
          <w:sz w:val="22"/>
          <w:szCs w:val="22"/>
        </w:rPr>
        <w:t>u</w:t>
      </w:r>
      <w:r w:rsidR="007D2DB6" w:rsidRPr="007D2DB6">
        <w:rPr>
          <w:rFonts w:ascii="Trebuchet MS" w:hAnsi="Trebuchet MS" w:cs="Arial"/>
          <w:sz w:val="22"/>
          <w:szCs w:val="22"/>
        </w:rPr>
        <w:t xml:space="preserve"> </w:t>
      </w:r>
      <w:r w:rsidR="007D2DB6">
        <w:rPr>
          <w:rFonts w:ascii="Trebuchet MS" w:hAnsi="Trebuchet MS" w:cs="Arial"/>
          <w:sz w:val="22"/>
          <w:szCs w:val="22"/>
        </w:rPr>
        <w:t>[</w:t>
      </w:r>
      <w:r w:rsidR="007D2DB6" w:rsidRPr="007D2DB6">
        <w:rPr>
          <w:rFonts w:ascii="Trebuchet MS" w:hAnsi="Trebuchet MS" w:cs="Arial"/>
          <w:i/>
          <w:iCs/>
          <w:sz w:val="22"/>
          <w:szCs w:val="22"/>
        </w:rPr>
        <w:t>Kainodaros taisyklės</w:t>
      </w:r>
      <w:r w:rsidR="007D2DB6">
        <w:rPr>
          <w:rFonts w:ascii="Trebuchet MS" w:hAnsi="Trebuchet MS" w:cs="Arial"/>
          <w:sz w:val="22"/>
          <w:szCs w:val="22"/>
        </w:rPr>
        <w:t>].</w:t>
      </w:r>
    </w:p>
    <w:p w14:paraId="5A7825A6" w14:textId="77777777" w:rsidR="008B14FB" w:rsidRPr="00C949EB" w:rsidRDefault="008B14FB" w:rsidP="008B14FB">
      <w:pPr>
        <w:ind w:left="2127"/>
        <w:jc w:val="both"/>
        <w:rPr>
          <w:rFonts w:ascii="Trebuchet MS" w:hAnsi="Trebuchet MS" w:cs="Arial"/>
          <w:sz w:val="22"/>
          <w:szCs w:val="22"/>
        </w:rPr>
      </w:pPr>
    </w:p>
    <w:p w14:paraId="4E493B67" w14:textId="69FB3CEB" w:rsidR="00F95340" w:rsidRPr="00F97441" w:rsidRDefault="00F95340" w:rsidP="008B14FB">
      <w:pPr>
        <w:ind w:left="2127"/>
        <w:jc w:val="both"/>
        <w:rPr>
          <w:rFonts w:ascii="Trebuchet MS" w:hAnsi="Trebuchet MS" w:cs="Arial"/>
          <w:sz w:val="22"/>
          <w:szCs w:val="22"/>
        </w:rPr>
      </w:pPr>
      <w:r w:rsidRPr="00F97441">
        <w:rPr>
          <w:rFonts w:ascii="Trebuchet MS" w:hAnsi="Trebuchet MS" w:cs="Arial"/>
          <w:sz w:val="22"/>
          <w:szCs w:val="22"/>
        </w:rPr>
        <w:t xml:space="preserve">Šalys aiškiai susitaria, kad Grupės Baigimo laiko pratęsimas </w:t>
      </w:r>
      <w:r w:rsidR="00732FF9" w:rsidRPr="00F97441">
        <w:rPr>
          <w:rFonts w:ascii="Trebuchet MS" w:hAnsi="Trebuchet MS" w:cs="Arial"/>
          <w:sz w:val="22"/>
          <w:szCs w:val="22"/>
        </w:rPr>
        <w:t xml:space="preserve">savaime </w:t>
      </w:r>
      <w:r w:rsidRPr="00F97441">
        <w:rPr>
          <w:rFonts w:ascii="Trebuchet MS" w:hAnsi="Trebuchet MS" w:cs="Arial"/>
          <w:sz w:val="22"/>
          <w:szCs w:val="22"/>
        </w:rPr>
        <w:t xml:space="preserve">nesuteikia teisės Rangovui reikalauti </w:t>
      </w:r>
      <w:r w:rsidR="0098071D" w:rsidRPr="00F97441">
        <w:rPr>
          <w:rFonts w:ascii="Trebuchet MS" w:hAnsi="Trebuchet MS" w:cs="Arial"/>
          <w:sz w:val="22"/>
          <w:szCs w:val="22"/>
        </w:rPr>
        <w:t>viso Projekto</w:t>
      </w:r>
      <w:r w:rsidR="00732FF9" w:rsidRPr="00F97441">
        <w:rPr>
          <w:rFonts w:ascii="Trebuchet MS" w:hAnsi="Trebuchet MS" w:cs="Arial"/>
          <w:sz w:val="22"/>
          <w:szCs w:val="22"/>
        </w:rPr>
        <w:t xml:space="preserve"> </w:t>
      </w:r>
      <w:r w:rsidR="0098071D" w:rsidRPr="00F97441">
        <w:rPr>
          <w:rFonts w:ascii="Trebuchet MS" w:hAnsi="Trebuchet MS" w:cs="Arial"/>
          <w:sz w:val="22"/>
          <w:szCs w:val="22"/>
        </w:rPr>
        <w:t>Baigimo laiko pratęsimo ir kiekvienu konkrečiu atveju turi būti vertinamos faktinės aplinkybės bei vadovaujamasi Sutarties sąlygomis</w:t>
      </w:r>
      <w:r w:rsidRPr="00F97441">
        <w:rPr>
          <w:rFonts w:ascii="Trebuchet MS" w:hAnsi="Trebuchet MS" w:cs="Arial"/>
          <w:sz w:val="22"/>
          <w:szCs w:val="22"/>
        </w:rPr>
        <w:t>.</w:t>
      </w:r>
    </w:p>
    <w:p w14:paraId="356C8033" w14:textId="6ED0AACB" w:rsidR="004425EF" w:rsidRDefault="004425EF" w:rsidP="004C406F">
      <w:pPr>
        <w:jc w:val="both"/>
        <w:rPr>
          <w:rFonts w:ascii="Trebuchet MS" w:hAnsi="Trebuchet MS" w:cs="Arial"/>
          <w:sz w:val="22"/>
          <w:szCs w:val="22"/>
        </w:rPr>
      </w:pPr>
    </w:p>
    <w:p w14:paraId="56351479" w14:textId="77777777" w:rsidR="00E27BBD" w:rsidRPr="00C949EB" w:rsidRDefault="00E27BBD" w:rsidP="004C406F">
      <w:pPr>
        <w:jc w:val="both"/>
        <w:rPr>
          <w:rFonts w:ascii="Trebuchet MS" w:hAnsi="Trebuchet MS" w:cs="Arial"/>
          <w:sz w:val="22"/>
          <w:szCs w:val="22"/>
        </w:rPr>
      </w:pPr>
    </w:p>
    <w:p w14:paraId="1E7EF753" w14:textId="77777777" w:rsidR="00DB193D" w:rsidRPr="00C949EB" w:rsidRDefault="00DB193D" w:rsidP="00DB193D">
      <w:pPr>
        <w:ind w:left="2124" w:hanging="2124"/>
        <w:jc w:val="both"/>
        <w:rPr>
          <w:rFonts w:ascii="Trebuchet MS" w:hAnsi="Trebuchet MS" w:cs="Arial"/>
          <w:b/>
          <w:sz w:val="22"/>
          <w:szCs w:val="22"/>
        </w:rPr>
      </w:pPr>
      <w:r w:rsidRPr="00C949EB">
        <w:rPr>
          <w:rFonts w:ascii="Trebuchet MS" w:hAnsi="Trebuchet MS" w:cs="Arial"/>
          <w:sz w:val="22"/>
          <w:szCs w:val="22"/>
        </w:rPr>
        <w:t>8.7</w:t>
      </w:r>
      <w:r w:rsidRPr="00C949EB">
        <w:rPr>
          <w:rFonts w:ascii="Trebuchet MS" w:hAnsi="Trebuchet MS" w:cs="Arial"/>
          <w:sz w:val="22"/>
          <w:szCs w:val="22"/>
        </w:rPr>
        <w:tab/>
      </w:r>
      <w:r w:rsidR="00074FA1" w:rsidRPr="00C949EB">
        <w:rPr>
          <w:rFonts w:ascii="Trebuchet MS" w:hAnsi="Trebuchet MS" w:cs="Arial"/>
          <w:b/>
          <w:sz w:val="22"/>
          <w:szCs w:val="22"/>
        </w:rPr>
        <w:t xml:space="preserve">Kompensacija už uždelsimą </w:t>
      </w:r>
    </w:p>
    <w:p w14:paraId="07E2F9FB" w14:textId="77777777" w:rsidR="00FB5D61" w:rsidRPr="00C949EB" w:rsidRDefault="00FB5D61" w:rsidP="00DB193D">
      <w:pPr>
        <w:pStyle w:val="TxBrt3"/>
        <w:ind w:left="2127"/>
        <w:jc w:val="both"/>
        <w:rPr>
          <w:rFonts w:ascii="Trebuchet MS" w:hAnsi="Trebuchet MS" w:cs="Arial"/>
          <w:sz w:val="22"/>
          <w:szCs w:val="22"/>
        </w:rPr>
      </w:pPr>
    </w:p>
    <w:p w14:paraId="299CC8F5" w14:textId="51A2ECC2" w:rsidR="00FB5D61" w:rsidRPr="00C949EB" w:rsidRDefault="00FB5D61" w:rsidP="00DB193D">
      <w:pPr>
        <w:pStyle w:val="TxBrt3"/>
        <w:ind w:left="2127"/>
        <w:jc w:val="both"/>
        <w:rPr>
          <w:rFonts w:ascii="Trebuchet MS" w:hAnsi="Trebuchet MS" w:cs="Arial"/>
          <w:b/>
          <w:sz w:val="22"/>
          <w:szCs w:val="22"/>
        </w:rPr>
      </w:pPr>
      <w:r w:rsidRPr="00C949EB">
        <w:rPr>
          <w:rFonts w:ascii="Trebuchet MS" w:hAnsi="Trebuchet MS" w:cs="Arial"/>
          <w:b/>
          <w:sz w:val="22"/>
          <w:szCs w:val="22"/>
        </w:rPr>
        <w:t>8.7 punkto pabaigoje įterpiamos šios pastraipos:</w:t>
      </w:r>
    </w:p>
    <w:p w14:paraId="7ED6305F" w14:textId="77777777" w:rsidR="00FB5D61" w:rsidRPr="00C949EB" w:rsidRDefault="00FB5D61" w:rsidP="00DB193D">
      <w:pPr>
        <w:pStyle w:val="TxBrt3"/>
        <w:ind w:left="2127"/>
        <w:jc w:val="both"/>
        <w:rPr>
          <w:rFonts w:ascii="Trebuchet MS" w:hAnsi="Trebuchet MS" w:cs="Arial"/>
          <w:sz w:val="22"/>
          <w:szCs w:val="22"/>
        </w:rPr>
      </w:pPr>
    </w:p>
    <w:p w14:paraId="7A0AB6C0" w14:textId="77777777" w:rsidR="000F243C" w:rsidRPr="00C949EB" w:rsidRDefault="000F243C" w:rsidP="00DB193D">
      <w:pPr>
        <w:pStyle w:val="TxBrp11"/>
        <w:ind w:left="2127"/>
        <w:jc w:val="both"/>
        <w:rPr>
          <w:rFonts w:ascii="Trebuchet MS" w:hAnsi="Trebuchet MS" w:cs="Arial"/>
          <w:sz w:val="22"/>
          <w:szCs w:val="22"/>
        </w:rPr>
      </w:pPr>
      <w:r w:rsidRPr="00C949EB">
        <w:rPr>
          <w:rFonts w:ascii="Trebuchet MS" w:hAnsi="Trebuchet MS" w:cs="Arial"/>
          <w:sz w:val="22"/>
          <w:szCs w:val="22"/>
        </w:rPr>
        <w:t>Kompensacija už uždelsimą šios Sutarties tikslais yra netesybos delspinigių forma.</w:t>
      </w:r>
    </w:p>
    <w:p w14:paraId="0811E8E7" w14:textId="77777777" w:rsidR="000F243C" w:rsidRPr="00C949EB" w:rsidRDefault="000F243C" w:rsidP="00DB193D">
      <w:pPr>
        <w:pStyle w:val="TxBrp11"/>
        <w:ind w:left="2127"/>
        <w:jc w:val="both"/>
        <w:rPr>
          <w:rFonts w:ascii="Trebuchet MS" w:hAnsi="Trebuchet MS" w:cs="Arial"/>
          <w:sz w:val="22"/>
          <w:szCs w:val="22"/>
        </w:rPr>
      </w:pPr>
    </w:p>
    <w:p w14:paraId="322090DA" w14:textId="77777777" w:rsidR="00F7532B" w:rsidRPr="00C949EB" w:rsidRDefault="00F7532B" w:rsidP="00DB193D">
      <w:pPr>
        <w:pStyle w:val="TxBrp11"/>
        <w:ind w:left="2127"/>
        <w:jc w:val="both"/>
        <w:rPr>
          <w:rFonts w:ascii="Trebuchet MS" w:hAnsi="Trebuchet MS" w:cs="Arial"/>
          <w:sz w:val="22"/>
          <w:szCs w:val="22"/>
        </w:rPr>
      </w:pPr>
      <w:r w:rsidRPr="00C949EB">
        <w:rPr>
          <w:rFonts w:ascii="Trebuchet MS" w:hAnsi="Trebuchet MS" w:cs="Arial"/>
          <w:sz w:val="22"/>
          <w:szCs w:val="22"/>
        </w:rPr>
        <w:t xml:space="preserve">Užsakovas </w:t>
      </w:r>
      <w:r w:rsidR="00867257" w:rsidRPr="00C949EB">
        <w:rPr>
          <w:rFonts w:ascii="Trebuchet MS" w:hAnsi="Trebuchet MS" w:cs="Arial"/>
          <w:sz w:val="22"/>
          <w:szCs w:val="22"/>
        </w:rPr>
        <w:t xml:space="preserve">turi teisę savo nuožiūra arba </w:t>
      </w:r>
      <w:r w:rsidRPr="00C949EB">
        <w:rPr>
          <w:rFonts w:ascii="Trebuchet MS" w:hAnsi="Trebuchet MS" w:cs="Arial"/>
          <w:sz w:val="22"/>
          <w:szCs w:val="22"/>
        </w:rPr>
        <w:t>išskaičiuoti kompensacijos sumą iš Rangovui mokėtinų sumų, arba įskaityti į šias sumas, arba gauti pagal Atlikimo užtikrinimą</w:t>
      </w:r>
      <w:r w:rsidR="00867257" w:rsidRPr="00C949EB">
        <w:rPr>
          <w:rFonts w:ascii="Trebuchet MS" w:hAnsi="Trebuchet MS" w:cs="Arial"/>
          <w:sz w:val="22"/>
          <w:szCs w:val="22"/>
        </w:rPr>
        <w:t xml:space="preserve">, arba reikalauti Rangovo pateikti naują papildomą banko garantiją dėl likusios kompensacijos už uždelsimą sumos sumokėjimo pagal visus </w:t>
      </w:r>
      <w:r w:rsidR="00867257" w:rsidRPr="00C949EB">
        <w:rPr>
          <w:rFonts w:ascii="Trebuchet MS" w:hAnsi="Trebuchet MS" w:cs="Arial"/>
          <w:sz w:val="22"/>
          <w:szCs w:val="22"/>
        </w:rPr>
        <w:lastRenderedPageBreak/>
        <w:t>reikalavimus, kurie taikomi Atlikimo užtikrinimui pagal 4.2 punktą [</w:t>
      </w:r>
      <w:r w:rsidR="00867257" w:rsidRPr="00C949EB">
        <w:rPr>
          <w:rFonts w:ascii="Trebuchet MS" w:hAnsi="Trebuchet MS" w:cs="Arial"/>
          <w:i/>
          <w:sz w:val="22"/>
          <w:szCs w:val="22"/>
        </w:rPr>
        <w:t>Atlikimo užtikrinimas</w:t>
      </w:r>
      <w:r w:rsidR="00867257" w:rsidRPr="00C949EB">
        <w:rPr>
          <w:rFonts w:ascii="Trebuchet MS" w:hAnsi="Trebuchet MS" w:cs="Arial"/>
          <w:sz w:val="22"/>
          <w:szCs w:val="22"/>
        </w:rPr>
        <w:t>].</w:t>
      </w:r>
      <w:r w:rsidRPr="00C949EB">
        <w:rPr>
          <w:rFonts w:ascii="Trebuchet MS" w:hAnsi="Trebuchet MS" w:cs="Arial"/>
          <w:sz w:val="22"/>
          <w:szCs w:val="22"/>
        </w:rPr>
        <w:t xml:space="preserve"> </w:t>
      </w:r>
    </w:p>
    <w:p w14:paraId="2661D81C" w14:textId="77777777" w:rsidR="00F7532B" w:rsidRPr="00C949EB" w:rsidRDefault="00F7532B" w:rsidP="00DB193D">
      <w:pPr>
        <w:pStyle w:val="TxBrp11"/>
        <w:ind w:left="2127"/>
        <w:jc w:val="both"/>
        <w:rPr>
          <w:rFonts w:ascii="Trebuchet MS" w:hAnsi="Trebuchet MS" w:cs="Arial"/>
          <w:sz w:val="22"/>
          <w:szCs w:val="22"/>
        </w:rPr>
      </w:pPr>
    </w:p>
    <w:p w14:paraId="12AC66A4" w14:textId="7261C17D" w:rsidR="00F82BC6" w:rsidRPr="00C949EB" w:rsidRDefault="00132C9C" w:rsidP="00DB193D">
      <w:pPr>
        <w:pStyle w:val="TxBrp11"/>
        <w:ind w:left="2127"/>
        <w:jc w:val="both"/>
        <w:rPr>
          <w:rFonts w:ascii="Trebuchet MS" w:hAnsi="Trebuchet MS" w:cs="Arial"/>
          <w:sz w:val="22"/>
          <w:szCs w:val="22"/>
        </w:rPr>
      </w:pPr>
      <w:r w:rsidRPr="006C23AD">
        <w:rPr>
          <w:rFonts w:ascii="Trebuchet MS" w:hAnsi="Trebuchet MS" w:cs="Arial"/>
          <w:sz w:val="22"/>
          <w:szCs w:val="22"/>
        </w:rPr>
        <w:t xml:space="preserve">Kompensacijos </w:t>
      </w:r>
      <w:r w:rsidR="00FA248A" w:rsidRPr="006C23AD">
        <w:rPr>
          <w:rFonts w:ascii="Trebuchet MS" w:hAnsi="Trebuchet MS" w:cs="Arial"/>
          <w:sz w:val="22"/>
          <w:szCs w:val="22"/>
        </w:rPr>
        <w:t>už uždelsimą</w:t>
      </w:r>
      <w:r w:rsidR="000F243C" w:rsidRPr="006C23AD">
        <w:rPr>
          <w:rFonts w:ascii="Trebuchet MS" w:hAnsi="Trebuchet MS" w:cs="Arial"/>
          <w:sz w:val="22"/>
          <w:szCs w:val="22"/>
        </w:rPr>
        <w:t xml:space="preserve"> </w:t>
      </w:r>
      <w:r w:rsidRPr="006C23AD">
        <w:rPr>
          <w:rFonts w:ascii="Trebuchet MS" w:hAnsi="Trebuchet MS" w:cs="Arial"/>
          <w:sz w:val="22"/>
          <w:szCs w:val="22"/>
        </w:rPr>
        <w:t xml:space="preserve">dydis Sutartyje nustatytas atsižvelgiant į tai, jog Darbų ir Grupių </w:t>
      </w:r>
      <w:r w:rsidR="00F82BC6" w:rsidRPr="006C23AD">
        <w:rPr>
          <w:rFonts w:ascii="Trebuchet MS" w:hAnsi="Trebuchet MS" w:cs="Arial"/>
          <w:sz w:val="22"/>
          <w:szCs w:val="22"/>
        </w:rPr>
        <w:t xml:space="preserve">(etapų) </w:t>
      </w:r>
      <w:r w:rsidRPr="006C23AD">
        <w:rPr>
          <w:rFonts w:ascii="Trebuchet MS" w:hAnsi="Trebuchet MS" w:cs="Arial"/>
          <w:sz w:val="22"/>
          <w:szCs w:val="22"/>
        </w:rPr>
        <w:t>Baigimo laik</w:t>
      </w:r>
      <w:r w:rsidR="00F82BC6" w:rsidRPr="006C23AD">
        <w:rPr>
          <w:rFonts w:ascii="Trebuchet MS" w:hAnsi="Trebuchet MS" w:cs="Arial"/>
          <w:sz w:val="22"/>
          <w:szCs w:val="22"/>
        </w:rPr>
        <w:t>ų</w:t>
      </w:r>
      <w:r w:rsidRPr="006C23AD">
        <w:rPr>
          <w:rFonts w:ascii="Trebuchet MS" w:hAnsi="Trebuchet MS" w:cs="Arial"/>
          <w:sz w:val="22"/>
          <w:szCs w:val="22"/>
        </w:rPr>
        <w:t xml:space="preserve"> griežtas laikymasis yra </w:t>
      </w:r>
      <w:r w:rsidR="00234DE1" w:rsidRPr="006C23AD">
        <w:rPr>
          <w:rFonts w:ascii="Trebuchet MS" w:hAnsi="Trebuchet MS" w:cs="Arial"/>
          <w:sz w:val="22"/>
          <w:szCs w:val="22"/>
        </w:rPr>
        <w:t>esminė Sutarties sąlyga</w:t>
      </w:r>
      <w:r w:rsidRPr="006C23AD">
        <w:rPr>
          <w:rFonts w:ascii="Trebuchet MS" w:hAnsi="Trebuchet MS" w:cs="Arial"/>
          <w:sz w:val="22"/>
          <w:szCs w:val="22"/>
        </w:rPr>
        <w:t xml:space="preserve">. </w:t>
      </w:r>
      <w:r w:rsidR="00FA248A" w:rsidRPr="006C23AD">
        <w:rPr>
          <w:rFonts w:ascii="Trebuchet MS" w:hAnsi="Trebuchet MS" w:cs="Arial"/>
          <w:sz w:val="22"/>
          <w:szCs w:val="22"/>
        </w:rPr>
        <w:t>Užsakovas yra Lietuvos elektros perdavimo sistemos operatorius, kuris atsako už elektros perdavimo</w:t>
      </w:r>
      <w:r w:rsidR="00FA248A" w:rsidRPr="00C949EB">
        <w:rPr>
          <w:rFonts w:ascii="Trebuchet MS" w:hAnsi="Trebuchet MS" w:cs="Arial"/>
          <w:sz w:val="22"/>
          <w:szCs w:val="22"/>
        </w:rPr>
        <w:t xml:space="preserve"> sistemos nepertraukiamą, tinkamą ir saugų funkcionavimą</w:t>
      </w:r>
      <w:r w:rsidR="00F82BC6" w:rsidRPr="00C949EB">
        <w:rPr>
          <w:rFonts w:ascii="Trebuchet MS" w:hAnsi="Trebuchet MS" w:cs="Arial"/>
          <w:sz w:val="22"/>
          <w:szCs w:val="22"/>
        </w:rPr>
        <w:t xml:space="preserve">, taip pat už </w:t>
      </w:r>
      <w:r w:rsidR="00946C7C" w:rsidRPr="00C949EB">
        <w:rPr>
          <w:rFonts w:ascii="Trebuchet MS" w:hAnsi="Trebuchet MS" w:cs="Arial"/>
          <w:sz w:val="22"/>
          <w:szCs w:val="22"/>
        </w:rPr>
        <w:t>Lietuvos Respublikos elektros energetikos sistemos sujungim</w:t>
      </w:r>
      <w:r w:rsidR="00F82BC6" w:rsidRPr="00C949EB">
        <w:rPr>
          <w:rFonts w:ascii="Trebuchet MS" w:hAnsi="Trebuchet MS" w:cs="Arial"/>
          <w:sz w:val="22"/>
          <w:szCs w:val="22"/>
        </w:rPr>
        <w:t>ą</w:t>
      </w:r>
      <w:r w:rsidR="00946C7C" w:rsidRPr="00C949EB">
        <w:rPr>
          <w:rFonts w:ascii="Trebuchet MS" w:hAnsi="Trebuchet MS" w:cs="Arial"/>
          <w:sz w:val="22"/>
          <w:szCs w:val="22"/>
        </w:rPr>
        <w:t xml:space="preserve"> su kontinentinės Europos elektros tinklais </w:t>
      </w:r>
      <w:r w:rsidR="00F82BC6" w:rsidRPr="00C949EB">
        <w:rPr>
          <w:rFonts w:ascii="Trebuchet MS" w:hAnsi="Trebuchet MS" w:cs="Arial"/>
          <w:sz w:val="22"/>
          <w:szCs w:val="22"/>
        </w:rPr>
        <w:t xml:space="preserve">sinchroniniam </w:t>
      </w:r>
      <w:r w:rsidR="00946C7C" w:rsidRPr="00C949EB">
        <w:rPr>
          <w:rFonts w:ascii="Trebuchet MS" w:hAnsi="Trebuchet MS" w:cs="Arial"/>
          <w:sz w:val="22"/>
          <w:szCs w:val="22"/>
        </w:rPr>
        <w:t xml:space="preserve">darbui </w:t>
      </w:r>
      <w:r w:rsidR="0065192A" w:rsidRPr="00C949EB">
        <w:rPr>
          <w:rFonts w:ascii="Trebuchet MS" w:hAnsi="Trebuchet MS" w:cs="Arial"/>
          <w:sz w:val="22"/>
          <w:szCs w:val="22"/>
        </w:rPr>
        <w:t xml:space="preserve">ir tokiu būdu </w:t>
      </w:r>
      <w:r w:rsidR="00263136" w:rsidRPr="00C949EB">
        <w:rPr>
          <w:rFonts w:ascii="Trebuchet MS" w:hAnsi="Trebuchet MS" w:cs="Arial"/>
          <w:sz w:val="22"/>
          <w:szCs w:val="22"/>
        </w:rPr>
        <w:t>įgyvendina</w:t>
      </w:r>
      <w:r w:rsidR="0065192A" w:rsidRPr="00C949EB">
        <w:rPr>
          <w:rFonts w:ascii="Trebuchet MS" w:hAnsi="Trebuchet MS" w:cs="Arial"/>
          <w:sz w:val="22"/>
          <w:szCs w:val="22"/>
        </w:rPr>
        <w:t xml:space="preserve"> viešąjį interesą</w:t>
      </w:r>
      <w:r w:rsidR="00FA248A" w:rsidRPr="00C949EB">
        <w:rPr>
          <w:rFonts w:ascii="Trebuchet MS" w:hAnsi="Trebuchet MS" w:cs="Arial"/>
          <w:sz w:val="22"/>
          <w:szCs w:val="22"/>
        </w:rPr>
        <w:t xml:space="preserve">. Darbų pagal Sutartį rezultatas </w:t>
      </w:r>
      <w:r w:rsidR="005C18D5" w:rsidRPr="00C949EB">
        <w:rPr>
          <w:rFonts w:ascii="Trebuchet MS" w:hAnsi="Trebuchet MS" w:cs="Arial"/>
          <w:sz w:val="22"/>
          <w:szCs w:val="22"/>
        </w:rPr>
        <w:t>yra tiesiogiai susijęs su</w:t>
      </w:r>
      <w:r w:rsidR="00944D7A" w:rsidRPr="00C949EB">
        <w:rPr>
          <w:rFonts w:ascii="Trebuchet MS" w:hAnsi="Trebuchet MS" w:cs="Arial"/>
          <w:sz w:val="22"/>
          <w:szCs w:val="22"/>
        </w:rPr>
        <w:t xml:space="preserve"> Lietuvos elektros energetikos sistemos </w:t>
      </w:r>
      <w:r w:rsidR="00946C7C" w:rsidRPr="00C949EB">
        <w:rPr>
          <w:rFonts w:ascii="Trebuchet MS" w:hAnsi="Trebuchet MS" w:cs="Arial"/>
          <w:sz w:val="22"/>
          <w:szCs w:val="22"/>
        </w:rPr>
        <w:t>integracijos į Europos elektros energetikos</w:t>
      </w:r>
      <w:r w:rsidR="005C18D5" w:rsidRPr="00C949EB">
        <w:rPr>
          <w:rFonts w:ascii="Trebuchet MS" w:hAnsi="Trebuchet MS" w:cs="Arial"/>
          <w:sz w:val="22"/>
          <w:szCs w:val="22"/>
        </w:rPr>
        <w:t xml:space="preserve"> </w:t>
      </w:r>
      <w:r w:rsidR="00946C7C" w:rsidRPr="00C949EB">
        <w:rPr>
          <w:rFonts w:ascii="Trebuchet MS" w:hAnsi="Trebuchet MS" w:cs="Arial"/>
          <w:sz w:val="22"/>
          <w:szCs w:val="22"/>
        </w:rPr>
        <w:t>sistemas įgyvendinimu</w:t>
      </w:r>
      <w:r w:rsidR="00DD581E" w:rsidRPr="00C949EB">
        <w:rPr>
          <w:rFonts w:ascii="Trebuchet MS" w:hAnsi="Trebuchet MS" w:cs="Arial"/>
          <w:sz w:val="22"/>
          <w:szCs w:val="22"/>
        </w:rPr>
        <w:t>.</w:t>
      </w:r>
      <w:r w:rsidR="00FA248A" w:rsidRPr="00C949EB">
        <w:rPr>
          <w:rFonts w:ascii="Trebuchet MS" w:hAnsi="Trebuchet MS" w:cs="Arial"/>
          <w:sz w:val="22"/>
          <w:szCs w:val="22"/>
        </w:rPr>
        <w:t xml:space="preserve"> </w:t>
      </w:r>
    </w:p>
    <w:p w14:paraId="7AEA6B74" w14:textId="77777777" w:rsidR="00F82BC6" w:rsidRPr="00C949EB" w:rsidRDefault="00F82BC6" w:rsidP="00DB193D">
      <w:pPr>
        <w:pStyle w:val="TxBrp11"/>
        <w:ind w:left="2127"/>
        <w:jc w:val="both"/>
        <w:rPr>
          <w:rFonts w:ascii="Trebuchet MS" w:hAnsi="Trebuchet MS" w:cs="Arial"/>
          <w:sz w:val="22"/>
          <w:szCs w:val="22"/>
        </w:rPr>
      </w:pPr>
    </w:p>
    <w:p w14:paraId="0E294518" w14:textId="434F10B6" w:rsidR="00DB193D" w:rsidRPr="00C949EB" w:rsidRDefault="00FA248A" w:rsidP="00DB193D">
      <w:pPr>
        <w:pStyle w:val="TxBrp11"/>
        <w:ind w:left="2127"/>
        <w:jc w:val="both"/>
        <w:rPr>
          <w:rFonts w:ascii="Trebuchet MS" w:hAnsi="Trebuchet MS" w:cs="Arial"/>
          <w:sz w:val="22"/>
          <w:szCs w:val="22"/>
        </w:rPr>
      </w:pPr>
      <w:r w:rsidRPr="00C949EB">
        <w:rPr>
          <w:rFonts w:ascii="Trebuchet MS" w:hAnsi="Trebuchet MS" w:cs="Arial"/>
          <w:sz w:val="22"/>
          <w:szCs w:val="22"/>
        </w:rPr>
        <w:t xml:space="preserve">Kompensacija už uždelsimą numatyta ir kaip </w:t>
      </w:r>
      <w:r w:rsidR="00132C9C" w:rsidRPr="00C949EB">
        <w:rPr>
          <w:rFonts w:ascii="Trebuchet MS" w:hAnsi="Trebuchet MS" w:cs="Arial"/>
          <w:sz w:val="22"/>
          <w:szCs w:val="22"/>
        </w:rPr>
        <w:t>Rangovo prievol</w:t>
      </w:r>
      <w:r w:rsidRPr="00C949EB">
        <w:rPr>
          <w:rFonts w:ascii="Trebuchet MS" w:hAnsi="Trebuchet MS" w:cs="Arial"/>
          <w:sz w:val="22"/>
          <w:szCs w:val="22"/>
        </w:rPr>
        <w:t>ių savalaikio įvykdymo</w:t>
      </w:r>
      <w:r w:rsidR="00132C9C" w:rsidRPr="00C949EB">
        <w:rPr>
          <w:rFonts w:ascii="Trebuchet MS" w:hAnsi="Trebuchet MS" w:cs="Arial"/>
          <w:sz w:val="22"/>
          <w:szCs w:val="22"/>
        </w:rPr>
        <w:t xml:space="preserve"> užtikrinim</w:t>
      </w:r>
      <w:r w:rsidRPr="00C949EB">
        <w:rPr>
          <w:rFonts w:ascii="Trebuchet MS" w:hAnsi="Trebuchet MS" w:cs="Arial"/>
          <w:sz w:val="22"/>
          <w:szCs w:val="22"/>
        </w:rPr>
        <w:t xml:space="preserve">o priemonė, ir kaip Užsakovo minimalių nuostolių dėl to, jog Darbai ar Grupė nebuvo baigti laiku, atlyginimo būdas. </w:t>
      </w:r>
      <w:r w:rsidR="003844F7" w:rsidRPr="00C949EB">
        <w:rPr>
          <w:rFonts w:ascii="Trebuchet MS" w:hAnsi="Trebuchet MS" w:cs="Arial"/>
          <w:sz w:val="22"/>
          <w:szCs w:val="22"/>
        </w:rPr>
        <w:t xml:space="preserve">Be to, kadangi Darbų rezultatas yra susijęs su </w:t>
      </w:r>
      <w:r w:rsidR="00944D7A" w:rsidRPr="00C949EB">
        <w:rPr>
          <w:rFonts w:ascii="Trebuchet MS" w:hAnsi="Trebuchet MS" w:cs="Arial"/>
          <w:sz w:val="22"/>
          <w:szCs w:val="22"/>
        </w:rPr>
        <w:t xml:space="preserve"> Lietuvos elektros energetikos sistemos</w:t>
      </w:r>
      <w:r w:rsidR="00946C7C" w:rsidRPr="00C949EB">
        <w:rPr>
          <w:rFonts w:ascii="Trebuchet MS" w:hAnsi="Trebuchet MS" w:cs="Arial"/>
          <w:sz w:val="22"/>
          <w:szCs w:val="22"/>
        </w:rPr>
        <w:t xml:space="preserve"> integracijos į Europos elektros energetikos sistemas įgyvendinimu</w:t>
      </w:r>
      <w:r w:rsidR="00944D7A" w:rsidRPr="00C949EB">
        <w:rPr>
          <w:rFonts w:ascii="Trebuchet MS" w:hAnsi="Trebuchet MS" w:cs="Arial"/>
          <w:sz w:val="22"/>
          <w:szCs w:val="22"/>
        </w:rPr>
        <w:t xml:space="preserve">, </w:t>
      </w:r>
      <w:r w:rsidR="003844F7" w:rsidRPr="00C949EB">
        <w:rPr>
          <w:rFonts w:ascii="Trebuchet MS" w:hAnsi="Trebuchet MS" w:cs="Arial"/>
          <w:sz w:val="22"/>
          <w:szCs w:val="22"/>
        </w:rPr>
        <w:t xml:space="preserve">Darbų rezultato vėlavimas sukelia itin didelius Užsakovo, </w:t>
      </w:r>
      <w:r w:rsidR="00946C7C" w:rsidRPr="00C949EB">
        <w:rPr>
          <w:rFonts w:ascii="Trebuchet MS" w:hAnsi="Trebuchet MS" w:cs="Arial"/>
          <w:sz w:val="22"/>
          <w:szCs w:val="22"/>
        </w:rPr>
        <w:t xml:space="preserve">Lietuvos </w:t>
      </w:r>
      <w:r w:rsidR="00F82BC6" w:rsidRPr="00C949EB">
        <w:rPr>
          <w:rFonts w:ascii="Trebuchet MS" w:hAnsi="Trebuchet MS" w:cs="Arial"/>
          <w:sz w:val="22"/>
          <w:szCs w:val="22"/>
        </w:rPr>
        <w:t>R</w:t>
      </w:r>
      <w:r w:rsidR="00946C7C" w:rsidRPr="00C949EB">
        <w:rPr>
          <w:rFonts w:ascii="Trebuchet MS" w:hAnsi="Trebuchet MS" w:cs="Arial"/>
          <w:sz w:val="22"/>
          <w:szCs w:val="22"/>
        </w:rPr>
        <w:t>espublikos</w:t>
      </w:r>
      <w:r w:rsidR="00F82BC6" w:rsidRPr="00C949EB">
        <w:rPr>
          <w:rFonts w:ascii="Trebuchet MS" w:hAnsi="Trebuchet MS" w:cs="Arial"/>
          <w:sz w:val="22"/>
          <w:szCs w:val="22"/>
        </w:rPr>
        <w:t xml:space="preserve"> bei </w:t>
      </w:r>
      <w:r w:rsidR="00946C7C" w:rsidRPr="00C949EB">
        <w:rPr>
          <w:rFonts w:ascii="Trebuchet MS" w:hAnsi="Trebuchet MS" w:cs="Arial"/>
          <w:sz w:val="22"/>
          <w:szCs w:val="22"/>
        </w:rPr>
        <w:t xml:space="preserve">kitų Baltijos šalių </w:t>
      </w:r>
      <w:r w:rsidR="003844F7" w:rsidRPr="00C949EB">
        <w:rPr>
          <w:rFonts w:ascii="Trebuchet MS" w:hAnsi="Trebuchet MS" w:cs="Arial"/>
          <w:sz w:val="22"/>
          <w:szCs w:val="22"/>
        </w:rPr>
        <w:t>elektros rinkos dalyvių ir elektros vartotojų</w:t>
      </w:r>
      <w:r w:rsidR="00946C7C" w:rsidRPr="00C949EB">
        <w:rPr>
          <w:rFonts w:ascii="Trebuchet MS" w:hAnsi="Trebuchet MS" w:cs="Arial"/>
          <w:sz w:val="22"/>
          <w:szCs w:val="22"/>
        </w:rPr>
        <w:t xml:space="preserve"> </w:t>
      </w:r>
      <w:r w:rsidR="003844F7" w:rsidRPr="00C949EB">
        <w:rPr>
          <w:rFonts w:ascii="Trebuchet MS" w:hAnsi="Trebuchet MS" w:cs="Arial"/>
          <w:sz w:val="22"/>
          <w:szCs w:val="22"/>
        </w:rPr>
        <w:t xml:space="preserve">nuostolius. </w:t>
      </w:r>
    </w:p>
    <w:p w14:paraId="604C583F" w14:textId="77777777" w:rsidR="00B63CDE" w:rsidRPr="00C949EB" w:rsidRDefault="00B63CDE" w:rsidP="00DB193D">
      <w:pPr>
        <w:pStyle w:val="TxBrp11"/>
        <w:ind w:left="2127"/>
        <w:jc w:val="both"/>
        <w:rPr>
          <w:rFonts w:ascii="Trebuchet MS" w:hAnsi="Trebuchet MS" w:cs="Arial"/>
          <w:sz w:val="22"/>
          <w:szCs w:val="22"/>
        </w:rPr>
      </w:pPr>
    </w:p>
    <w:p w14:paraId="6BE2615E" w14:textId="6CC7057B" w:rsidR="000F243C" w:rsidRPr="00C949EB" w:rsidRDefault="000F243C" w:rsidP="004E1988">
      <w:pPr>
        <w:pStyle w:val="TxBrp11"/>
        <w:ind w:left="2160"/>
        <w:jc w:val="both"/>
        <w:rPr>
          <w:rFonts w:ascii="Trebuchet MS" w:hAnsi="Trebuchet MS" w:cs="Arial"/>
          <w:bCs/>
          <w:sz w:val="22"/>
          <w:szCs w:val="22"/>
        </w:rPr>
      </w:pPr>
      <w:r w:rsidRPr="001823A7">
        <w:rPr>
          <w:rFonts w:ascii="Trebuchet MS" w:hAnsi="Trebuchet MS" w:cs="Arial"/>
          <w:bCs/>
          <w:sz w:val="22"/>
          <w:szCs w:val="22"/>
        </w:rPr>
        <w:t>Kompensacija už uždelsimą pradedama skaičiuoti nuo kitos dienos po to, kai Rangovas praleidžia atitinkamą Kritin</w:t>
      </w:r>
      <w:r w:rsidR="00720715">
        <w:rPr>
          <w:rFonts w:ascii="Trebuchet MS" w:hAnsi="Trebuchet MS" w:cs="Arial"/>
          <w:bCs/>
          <w:sz w:val="22"/>
          <w:szCs w:val="22"/>
        </w:rPr>
        <w:t>į terminą</w:t>
      </w:r>
      <w:r w:rsidRPr="001823A7">
        <w:rPr>
          <w:rFonts w:ascii="Trebuchet MS" w:hAnsi="Trebuchet MS" w:cs="Arial"/>
          <w:bCs/>
          <w:sz w:val="22"/>
          <w:szCs w:val="22"/>
        </w:rPr>
        <w:t>. Kompensacija</w:t>
      </w:r>
      <w:r w:rsidRPr="00C949EB">
        <w:rPr>
          <w:rFonts w:ascii="Trebuchet MS" w:hAnsi="Trebuchet MS" w:cs="Arial"/>
          <w:bCs/>
          <w:sz w:val="22"/>
          <w:szCs w:val="22"/>
        </w:rPr>
        <w:t xml:space="preserve"> už</w:t>
      </w:r>
      <w:r w:rsidR="00944D7A" w:rsidRPr="00C949EB">
        <w:rPr>
          <w:rFonts w:ascii="Trebuchet MS" w:hAnsi="Trebuchet MS" w:cs="Arial"/>
          <w:bCs/>
          <w:sz w:val="22"/>
          <w:szCs w:val="22"/>
        </w:rPr>
        <w:t xml:space="preserve"> </w:t>
      </w:r>
      <w:r w:rsidRPr="00C949EB">
        <w:rPr>
          <w:rFonts w:ascii="Trebuchet MS" w:hAnsi="Trebuchet MS" w:cs="Arial"/>
          <w:bCs/>
          <w:sz w:val="22"/>
          <w:szCs w:val="22"/>
        </w:rPr>
        <w:t>I etapo uždelsimą skaičiuojama iki tos dienos, kurią Rangovas pateikia Užsakovui Objekto statybą leidžian</w:t>
      </w:r>
      <w:r w:rsidR="006A2B04">
        <w:rPr>
          <w:rFonts w:ascii="Trebuchet MS" w:hAnsi="Trebuchet MS" w:cs="Arial"/>
          <w:bCs/>
          <w:sz w:val="22"/>
          <w:szCs w:val="22"/>
        </w:rPr>
        <w:t>čius</w:t>
      </w:r>
      <w:r w:rsidRPr="00C949EB">
        <w:rPr>
          <w:rFonts w:ascii="Trebuchet MS" w:hAnsi="Trebuchet MS" w:cs="Arial"/>
          <w:bCs/>
          <w:sz w:val="22"/>
          <w:szCs w:val="22"/>
        </w:rPr>
        <w:t xml:space="preserve"> dokument</w:t>
      </w:r>
      <w:r w:rsidR="006A2B04">
        <w:rPr>
          <w:rFonts w:ascii="Trebuchet MS" w:hAnsi="Trebuchet MS" w:cs="Arial"/>
          <w:bCs/>
          <w:sz w:val="22"/>
          <w:szCs w:val="22"/>
        </w:rPr>
        <w:t>us</w:t>
      </w:r>
      <w:r w:rsidRPr="00C949EB">
        <w:rPr>
          <w:rFonts w:ascii="Trebuchet MS" w:hAnsi="Trebuchet MS" w:cs="Arial"/>
          <w:bCs/>
          <w:sz w:val="22"/>
          <w:szCs w:val="22"/>
        </w:rPr>
        <w:t>, išduot</w:t>
      </w:r>
      <w:r w:rsidR="006A2B04">
        <w:rPr>
          <w:rFonts w:ascii="Trebuchet MS" w:hAnsi="Trebuchet MS" w:cs="Arial"/>
          <w:bCs/>
          <w:sz w:val="22"/>
          <w:szCs w:val="22"/>
        </w:rPr>
        <w:t>us</w:t>
      </w:r>
      <w:r w:rsidRPr="00C949EB">
        <w:rPr>
          <w:rFonts w:ascii="Trebuchet MS" w:hAnsi="Trebuchet MS" w:cs="Arial"/>
          <w:bCs/>
          <w:sz w:val="22"/>
          <w:szCs w:val="22"/>
        </w:rPr>
        <w:t xml:space="preserve"> pagal galutinį Užsakovo patvirtintą Techninį projektą</w:t>
      </w:r>
      <w:r w:rsidR="00C763B4" w:rsidRPr="00C949EB">
        <w:rPr>
          <w:rFonts w:ascii="Trebuchet MS" w:hAnsi="Trebuchet MS" w:cs="Arial"/>
          <w:bCs/>
          <w:sz w:val="22"/>
          <w:szCs w:val="22"/>
        </w:rPr>
        <w:t>, ir kuri nurodoma Statybą leidžianči</w:t>
      </w:r>
      <w:r w:rsidR="006A2B04">
        <w:rPr>
          <w:rFonts w:ascii="Trebuchet MS" w:hAnsi="Trebuchet MS" w:cs="Arial"/>
          <w:bCs/>
          <w:sz w:val="22"/>
          <w:szCs w:val="22"/>
        </w:rPr>
        <w:t>ų</w:t>
      </w:r>
      <w:r w:rsidR="00C763B4" w:rsidRPr="00C949EB">
        <w:rPr>
          <w:rFonts w:ascii="Trebuchet MS" w:hAnsi="Trebuchet MS" w:cs="Arial"/>
          <w:bCs/>
          <w:sz w:val="22"/>
          <w:szCs w:val="22"/>
        </w:rPr>
        <w:t xml:space="preserve"> dokument</w:t>
      </w:r>
      <w:r w:rsidR="006A2B04">
        <w:rPr>
          <w:rFonts w:ascii="Trebuchet MS" w:hAnsi="Trebuchet MS" w:cs="Arial"/>
          <w:bCs/>
          <w:sz w:val="22"/>
          <w:szCs w:val="22"/>
        </w:rPr>
        <w:t>ų</w:t>
      </w:r>
      <w:r w:rsidR="00C763B4" w:rsidRPr="00C949EB">
        <w:rPr>
          <w:rFonts w:ascii="Trebuchet MS" w:hAnsi="Trebuchet MS" w:cs="Arial"/>
          <w:bCs/>
          <w:sz w:val="22"/>
          <w:szCs w:val="22"/>
        </w:rPr>
        <w:t xml:space="preserve"> priėmimo-perdavimo akte</w:t>
      </w:r>
      <w:r w:rsidRPr="00C949EB">
        <w:rPr>
          <w:rFonts w:ascii="Trebuchet MS" w:hAnsi="Trebuchet MS" w:cs="Arial"/>
          <w:bCs/>
          <w:sz w:val="22"/>
          <w:szCs w:val="22"/>
        </w:rPr>
        <w:t xml:space="preserve"> (įskaitytinai).</w:t>
      </w:r>
      <w:r w:rsidR="00C763B4" w:rsidRPr="00C949EB">
        <w:rPr>
          <w:rFonts w:ascii="Trebuchet MS" w:hAnsi="Trebuchet MS" w:cs="Arial"/>
          <w:bCs/>
          <w:sz w:val="22"/>
          <w:szCs w:val="22"/>
        </w:rPr>
        <w:t xml:space="preserve"> Kompensacija už II etapo uždelsimą skaičiuojama iki Darbų pabaigos datos, nurodytos Darbų Perėmimo pažymoje (įskaitytinai).</w:t>
      </w:r>
    </w:p>
    <w:p w14:paraId="31F6DC09" w14:textId="77777777" w:rsidR="004E1988" w:rsidRPr="00C949EB" w:rsidRDefault="004E1988" w:rsidP="00016581">
      <w:pPr>
        <w:pStyle w:val="TxBrp11"/>
        <w:jc w:val="both"/>
        <w:rPr>
          <w:rFonts w:ascii="Trebuchet MS" w:hAnsi="Trebuchet MS" w:cs="Arial"/>
          <w:bCs/>
          <w:sz w:val="22"/>
          <w:szCs w:val="22"/>
        </w:rPr>
      </w:pPr>
    </w:p>
    <w:p w14:paraId="6188951E" w14:textId="2B48D1A5" w:rsidR="004E1988" w:rsidRPr="009C00A5" w:rsidRDefault="004E1988" w:rsidP="00C664F6">
      <w:pPr>
        <w:pStyle w:val="TxBrp11"/>
        <w:ind w:left="2160"/>
        <w:jc w:val="both"/>
        <w:rPr>
          <w:rFonts w:ascii="Trebuchet MS" w:hAnsi="Trebuchet MS" w:cs="Arial"/>
          <w:bCs/>
          <w:sz w:val="22"/>
          <w:szCs w:val="22"/>
        </w:rPr>
      </w:pPr>
      <w:r w:rsidRPr="009C00A5">
        <w:rPr>
          <w:rFonts w:ascii="Trebuchet MS" w:hAnsi="Trebuchet MS" w:cs="Arial"/>
          <w:bCs/>
          <w:sz w:val="22"/>
          <w:szCs w:val="22"/>
        </w:rPr>
        <w:t xml:space="preserve">Tuo atveju, jeigu Rangovas vėluos </w:t>
      </w:r>
      <w:r w:rsidR="00FD433D" w:rsidRPr="009C00A5">
        <w:rPr>
          <w:rFonts w:ascii="Trebuchet MS" w:hAnsi="Trebuchet MS" w:cs="Arial"/>
          <w:bCs/>
          <w:sz w:val="22"/>
          <w:szCs w:val="22"/>
        </w:rPr>
        <w:t xml:space="preserve"> </w:t>
      </w:r>
      <w:r w:rsidRPr="009C00A5">
        <w:rPr>
          <w:rFonts w:ascii="Trebuchet MS" w:hAnsi="Trebuchet MS" w:cs="Arial"/>
          <w:bCs/>
          <w:sz w:val="22"/>
          <w:szCs w:val="22"/>
        </w:rPr>
        <w:t xml:space="preserve">užbaigti I etapą </w:t>
      </w:r>
      <w:r w:rsidR="00C664F6" w:rsidRPr="009C00A5">
        <w:rPr>
          <w:rFonts w:ascii="Trebuchet MS" w:hAnsi="Trebuchet MS" w:cs="Arial"/>
          <w:bCs/>
          <w:sz w:val="22"/>
          <w:szCs w:val="22"/>
        </w:rPr>
        <w:t xml:space="preserve">iki </w:t>
      </w:r>
      <w:r w:rsidRPr="009C00A5">
        <w:rPr>
          <w:rFonts w:ascii="Trebuchet MS" w:hAnsi="Trebuchet MS" w:cs="Arial"/>
          <w:bCs/>
          <w:sz w:val="22"/>
          <w:szCs w:val="22"/>
        </w:rPr>
        <w:t>I etapo pabaigos Kritin</w:t>
      </w:r>
      <w:r w:rsidR="00720715" w:rsidRPr="009C00A5">
        <w:rPr>
          <w:rFonts w:ascii="Trebuchet MS" w:hAnsi="Trebuchet MS" w:cs="Arial"/>
          <w:bCs/>
          <w:sz w:val="22"/>
          <w:szCs w:val="22"/>
        </w:rPr>
        <w:t>io termino</w:t>
      </w:r>
      <w:r w:rsidRPr="009C00A5">
        <w:rPr>
          <w:rFonts w:ascii="Trebuchet MS" w:hAnsi="Trebuchet MS" w:cs="Arial"/>
          <w:bCs/>
          <w:sz w:val="22"/>
          <w:szCs w:val="22"/>
        </w:rPr>
        <w:t xml:space="preserve">, tačiau užbaigs Projektą iki </w:t>
      </w:r>
      <w:r w:rsidR="00C96297" w:rsidRPr="009C00A5">
        <w:rPr>
          <w:rFonts w:ascii="Trebuchet MS" w:hAnsi="Trebuchet MS" w:cs="Arial"/>
          <w:bCs/>
          <w:sz w:val="22"/>
          <w:szCs w:val="22"/>
        </w:rPr>
        <w:t>II etapo</w:t>
      </w:r>
      <w:r w:rsidRPr="009C00A5">
        <w:rPr>
          <w:rFonts w:ascii="Trebuchet MS" w:hAnsi="Trebuchet MS" w:cs="Arial"/>
          <w:bCs/>
          <w:sz w:val="22"/>
          <w:szCs w:val="22"/>
        </w:rPr>
        <w:t xml:space="preserve"> Baigimo laiko datos, Rangovui nebus taikoma atsakomybė </w:t>
      </w:r>
      <w:r w:rsidR="00FD433D" w:rsidRPr="009C00A5">
        <w:rPr>
          <w:rFonts w:ascii="Trebuchet MS" w:hAnsi="Trebuchet MS" w:cs="Arial"/>
          <w:bCs/>
          <w:sz w:val="22"/>
          <w:szCs w:val="22"/>
        </w:rPr>
        <w:t xml:space="preserve">atitinkamai </w:t>
      </w:r>
      <w:r w:rsidRPr="009C00A5">
        <w:rPr>
          <w:rFonts w:ascii="Trebuchet MS" w:hAnsi="Trebuchet MS" w:cs="Arial"/>
          <w:bCs/>
          <w:sz w:val="22"/>
          <w:szCs w:val="22"/>
        </w:rPr>
        <w:t>už I  etap</w:t>
      </w:r>
      <w:r w:rsidR="00944D7A" w:rsidRPr="009C00A5">
        <w:rPr>
          <w:rFonts w:ascii="Trebuchet MS" w:hAnsi="Trebuchet MS" w:cs="Arial"/>
          <w:bCs/>
          <w:sz w:val="22"/>
          <w:szCs w:val="22"/>
        </w:rPr>
        <w:t>o</w:t>
      </w:r>
      <w:r w:rsidRPr="009C00A5">
        <w:rPr>
          <w:rFonts w:ascii="Trebuchet MS" w:hAnsi="Trebuchet MS" w:cs="Arial"/>
          <w:bCs/>
          <w:sz w:val="22"/>
          <w:szCs w:val="22"/>
        </w:rPr>
        <w:t xml:space="preserve"> vėlavimą. </w:t>
      </w:r>
    </w:p>
    <w:p w14:paraId="2F9D5070" w14:textId="1B6A2D81" w:rsidR="00695E46" w:rsidRPr="00C949EB" w:rsidRDefault="00695E46" w:rsidP="00695E46">
      <w:pPr>
        <w:pStyle w:val="TxBrp11"/>
        <w:ind w:left="2127"/>
        <w:jc w:val="both"/>
        <w:rPr>
          <w:rFonts w:ascii="Trebuchet MS" w:hAnsi="Trebuchet MS" w:cs="Arial"/>
          <w:sz w:val="22"/>
          <w:szCs w:val="22"/>
        </w:rPr>
      </w:pPr>
      <w:r w:rsidRPr="009C00A5">
        <w:rPr>
          <w:rFonts w:ascii="Trebuchet MS" w:hAnsi="Trebuchet MS" w:cs="Arial"/>
          <w:sz w:val="22"/>
          <w:szCs w:val="22"/>
        </w:rPr>
        <w:t xml:space="preserve">Tuo atveju, jeigu Rangovui pritaikyta atsakomybė už </w:t>
      </w:r>
      <w:r w:rsidR="003F79C3" w:rsidRPr="009C00A5">
        <w:rPr>
          <w:rFonts w:ascii="Trebuchet MS" w:hAnsi="Trebuchet MS" w:cs="Arial"/>
          <w:sz w:val="22"/>
          <w:szCs w:val="22"/>
        </w:rPr>
        <w:t xml:space="preserve">I etapo </w:t>
      </w:r>
      <w:r w:rsidRPr="009C00A5">
        <w:rPr>
          <w:rFonts w:ascii="Trebuchet MS" w:hAnsi="Trebuchet MS" w:cs="Arial"/>
          <w:sz w:val="22"/>
          <w:szCs w:val="22"/>
        </w:rPr>
        <w:t>Kritin</w:t>
      </w:r>
      <w:r w:rsidR="00720715" w:rsidRPr="009C00A5">
        <w:rPr>
          <w:rFonts w:ascii="Trebuchet MS" w:hAnsi="Trebuchet MS" w:cs="Arial"/>
          <w:sz w:val="22"/>
          <w:szCs w:val="22"/>
        </w:rPr>
        <w:t>io</w:t>
      </w:r>
      <w:r w:rsidRPr="009C00A5">
        <w:rPr>
          <w:rFonts w:ascii="Trebuchet MS" w:hAnsi="Trebuchet MS" w:cs="Arial"/>
          <w:sz w:val="22"/>
          <w:szCs w:val="22"/>
        </w:rPr>
        <w:t xml:space="preserve"> </w:t>
      </w:r>
      <w:r w:rsidR="00720715" w:rsidRPr="009C00A5">
        <w:rPr>
          <w:rFonts w:ascii="Trebuchet MS" w:hAnsi="Trebuchet MS" w:cs="Arial"/>
          <w:sz w:val="22"/>
          <w:szCs w:val="22"/>
        </w:rPr>
        <w:t>termino</w:t>
      </w:r>
      <w:r w:rsidRPr="00C949EB">
        <w:rPr>
          <w:rFonts w:ascii="Trebuchet MS" w:hAnsi="Trebuchet MS" w:cs="Arial"/>
          <w:sz w:val="22"/>
          <w:szCs w:val="22"/>
        </w:rPr>
        <w:t xml:space="preserve"> praleidimą, bet vėliau paaiškėja, kad pagal Sutarties sąlygas ši atsakomybė neturi būti taikoma (pvz., dėl to, kad Rangovas vėliau paspartino Sutarties vykdymą), Užsakovas grąžina Rangovui anksčiau Rangovo sumokėtas (išskaitytas ar įskaitytas) atitinkamas kompensacijos už uždelsimą sumas</w:t>
      </w:r>
      <w:r w:rsidR="00782749" w:rsidRPr="00C949EB">
        <w:rPr>
          <w:rFonts w:ascii="Trebuchet MS" w:hAnsi="Trebuchet MS" w:cs="Arial"/>
          <w:sz w:val="22"/>
          <w:szCs w:val="22"/>
        </w:rPr>
        <w:t xml:space="preserve"> (palūkanos už tokias sumas nemokamos)</w:t>
      </w:r>
      <w:r w:rsidRPr="00C949EB">
        <w:rPr>
          <w:rFonts w:ascii="Trebuchet MS" w:hAnsi="Trebuchet MS" w:cs="Arial"/>
          <w:sz w:val="22"/>
          <w:szCs w:val="22"/>
        </w:rPr>
        <w:t xml:space="preserve">. </w:t>
      </w:r>
    </w:p>
    <w:p w14:paraId="43B93C07" w14:textId="77777777" w:rsidR="009A2320" w:rsidRPr="00C949EB" w:rsidRDefault="009A2320" w:rsidP="00207C1B">
      <w:pPr>
        <w:pStyle w:val="TxBrp11"/>
        <w:jc w:val="both"/>
        <w:rPr>
          <w:rFonts w:ascii="Trebuchet MS" w:hAnsi="Trebuchet MS" w:cs="Arial"/>
          <w:sz w:val="22"/>
          <w:szCs w:val="22"/>
        </w:rPr>
      </w:pPr>
    </w:p>
    <w:p w14:paraId="3440AC17" w14:textId="01B575CC" w:rsidR="009A2320" w:rsidRPr="00C949EB" w:rsidRDefault="009A2320" w:rsidP="008A0FE7">
      <w:pPr>
        <w:pStyle w:val="TxBrp11"/>
        <w:ind w:left="2127"/>
        <w:jc w:val="both"/>
        <w:rPr>
          <w:rFonts w:ascii="Trebuchet MS" w:hAnsi="Trebuchet MS" w:cs="Arial"/>
          <w:sz w:val="22"/>
          <w:szCs w:val="22"/>
        </w:rPr>
      </w:pPr>
      <w:r w:rsidRPr="00133E29">
        <w:rPr>
          <w:rFonts w:ascii="Trebuchet MS" w:hAnsi="Trebuchet MS" w:cs="Arial"/>
          <w:sz w:val="22"/>
          <w:szCs w:val="22"/>
        </w:rPr>
        <w:t>Esant prieštaravimų tarp šio punkto ir 10.2 punkto [</w:t>
      </w:r>
      <w:r w:rsidRPr="00133E29">
        <w:rPr>
          <w:rFonts w:ascii="Trebuchet MS" w:hAnsi="Trebuchet MS" w:cs="Arial"/>
          <w:i/>
          <w:sz w:val="22"/>
          <w:szCs w:val="22"/>
        </w:rPr>
        <w:t>Darbų dalių perėmimas</w:t>
      </w:r>
      <w:r w:rsidRPr="00133E29">
        <w:rPr>
          <w:rFonts w:ascii="Trebuchet MS" w:hAnsi="Trebuchet MS" w:cs="Arial"/>
          <w:sz w:val="22"/>
          <w:szCs w:val="22"/>
        </w:rPr>
        <w:t xml:space="preserve">] nuostatų, viršenybė </w:t>
      </w:r>
      <w:r w:rsidR="002423C0" w:rsidRPr="00133E29">
        <w:rPr>
          <w:rFonts w:ascii="Trebuchet MS" w:hAnsi="Trebuchet MS" w:cs="Arial"/>
          <w:sz w:val="22"/>
          <w:szCs w:val="22"/>
        </w:rPr>
        <w:t>taikoma šio 8.7 punkto</w:t>
      </w:r>
      <w:r w:rsidR="00B97975">
        <w:rPr>
          <w:rFonts w:ascii="Trebuchet MS" w:hAnsi="Trebuchet MS" w:cs="Arial"/>
          <w:sz w:val="22"/>
          <w:szCs w:val="22"/>
        </w:rPr>
        <w:t xml:space="preserve"> [</w:t>
      </w:r>
      <w:r w:rsidR="00B97975">
        <w:rPr>
          <w:rFonts w:ascii="Trebuchet MS" w:hAnsi="Trebuchet MS" w:cs="Arial"/>
          <w:i/>
          <w:iCs/>
          <w:sz w:val="22"/>
          <w:szCs w:val="22"/>
        </w:rPr>
        <w:t>Kompensacija už uždelsimą</w:t>
      </w:r>
      <w:r w:rsidR="00B97975">
        <w:rPr>
          <w:rFonts w:ascii="Trebuchet MS" w:hAnsi="Trebuchet MS" w:cs="Arial"/>
          <w:sz w:val="22"/>
          <w:szCs w:val="22"/>
        </w:rPr>
        <w:t>]</w:t>
      </w:r>
      <w:r w:rsidR="002423C0" w:rsidRPr="00133E29">
        <w:rPr>
          <w:rFonts w:ascii="Trebuchet MS" w:hAnsi="Trebuchet MS" w:cs="Arial"/>
          <w:sz w:val="22"/>
          <w:szCs w:val="22"/>
        </w:rPr>
        <w:t xml:space="preserve"> nuostatoms.</w:t>
      </w:r>
    </w:p>
    <w:p w14:paraId="3016B623" w14:textId="77777777" w:rsidR="008A0FE7" w:rsidRPr="00C949EB" w:rsidRDefault="008A0FE7" w:rsidP="00DB193D">
      <w:pPr>
        <w:pStyle w:val="TxBrp11"/>
        <w:ind w:left="2127"/>
        <w:jc w:val="both"/>
        <w:rPr>
          <w:rFonts w:ascii="Trebuchet MS" w:hAnsi="Trebuchet MS" w:cs="Arial"/>
          <w:sz w:val="22"/>
          <w:szCs w:val="22"/>
        </w:rPr>
      </w:pPr>
    </w:p>
    <w:p w14:paraId="72563700" w14:textId="77777777" w:rsidR="004425EF" w:rsidRPr="00C949EB" w:rsidRDefault="004425EF" w:rsidP="00DB193D">
      <w:pPr>
        <w:pStyle w:val="TxBrp11"/>
        <w:ind w:left="2127"/>
        <w:jc w:val="both"/>
        <w:rPr>
          <w:rFonts w:ascii="Trebuchet MS" w:hAnsi="Trebuchet MS" w:cs="Arial"/>
          <w:sz w:val="22"/>
          <w:szCs w:val="22"/>
        </w:rPr>
      </w:pPr>
    </w:p>
    <w:p w14:paraId="7088F67B" w14:textId="77777777" w:rsidR="00DB193D" w:rsidRPr="00C949EB" w:rsidRDefault="00DB193D" w:rsidP="00DB193D">
      <w:pPr>
        <w:pStyle w:val="TxBrp11"/>
        <w:ind w:left="2127" w:hanging="2127"/>
        <w:jc w:val="both"/>
        <w:rPr>
          <w:rFonts w:ascii="Trebuchet MS" w:hAnsi="Trebuchet MS" w:cs="Arial"/>
          <w:sz w:val="22"/>
          <w:szCs w:val="22"/>
        </w:rPr>
      </w:pPr>
      <w:r w:rsidRPr="00C949EB">
        <w:rPr>
          <w:rFonts w:ascii="Trebuchet MS" w:hAnsi="Trebuchet MS" w:cs="Arial"/>
          <w:sz w:val="22"/>
          <w:szCs w:val="22"/>
        </w:rPr>
        <w:t>8.8</w:t>
      </w:r>
      <w:r w:rsidRPr="00C949EB">
        <w:rPr>
          <w:rFonts w:ascii="Trebuchet MS" w:hAnsi="Trebuchet MS" w:cs="Arial"/>
          <w:sz w:val="22"/>
          <w:szCs w:val="22"/>
        </w:rPr>
        <w:tab/>
      </w:r>
      <w:r w:rsidR="00074FA1" w:rsidRPr="00C949EB">
        <w:rPr>
          <w:rFonts w:ascii="Trebuchet MS" w:hAnsi="Trebuchet MS" w:cs="Arial"/>
          <w:b/>
          <w:sz w:val="22"/>
          <w:szCs w:val="22"/>
        </w:rPr>
        <w:t>Darbo sustabdymas</w:t>
      </w:r>
    </w:p>
    <w:p w14:paraId="5164B3B6" w14:textId="77777777" w:rsidR="00DB193D" w:rsidRPr="00C949EB" w:rsidRDefault="00DB193D" w:rsidP="00DB193D">
      <w:pPr>
        <w:pStyle w:val="TxBrp11"/>
        <w:jc w:val="both"/>
        <w:rPr>
          <w:rFonts w:ascii="Trebuchet MS" w:hAnsi="Trebuchet MS" w:cs="Arial"/>
          <w:sz w:val="22"/>
          <w:szCs w:val="22"/>
        </w:rPr>
      </w:pPr>
    </w:p>
    <w:p w14:paraId="1F4F1DAB" w14:textId="77777777" w:rsidR="00496CDA" w:rsidRPr="00C949EB" w:rsidRDefault="00496CDA" w:rsidP="00B347CF">
      <w:pPr>
        <w:pStyle w:val="TxBrp11"/>
        <w:ind w:left="2127"/>
        <w:jc w:val="both"/>
        <w:rPr>
          <w:rFonts w:ascii="Trebuchet MS" w:hAnsi="Trebuchet MS" w:cs="Arial"/>
          <w:b/>
          <w:sz w:val="22"/>
          <w:szCs w:val="22"/>
        </w:rPr>
      </w:pPr>
      <w:r w:rsidRPr="00C949EB">
        <w:rPr>
          <w:rFonts w:ascii="Trebuchet MS" w:hAnsi="Trebuchet MS" w:cs="Arial"/>
          <w:b/>
          <w:sz w:val="22"/>
          <w:szCs w:val="22"/>
        </w:rPr>
        <w:t xml:space="preserve">Visame </w:t>
      </w:r>
      <w:r w:rsidR="00DB193D" w:rsidRPr="00C949EB">
        <w:rPr>
          <w:rFonts w:ascii="Trebuchet MS" w:hAnsi="Trebuchet MS" w:cs="Arial"/>
          <w:b/>
          <w:sz w:val="22"/>
          <w:szCs w:val="22"/>
        </w:rPr>
        <w:t>8.8</w:t>
      </w:r>
      <w:r w:rsidRPr="00C949EB">
        <w:rPr>
          <w:rFonts w:ascii="Trebuchet MS" w:hAnsi="Trebuchet MS" w:cs="Arial"/>
          <w:b/>
          <w:sz w:val="22"/>
          <w:szCs w:val="22"/>
        </w:rPr>
        <w:t xml:space="preserve"> punkto tekste vietoje žodžio „Inžinierius“ įrašomi žodžiai „Užsakovas arba Inžinierius“</w:t>
      </w:r>
      <w:r w:rsidR="00F108CB" w:rsidRPr="00C949EB">
        <w:rPr>
          <w:rFonts w:ascii="Trebuchet MS" w:hAnsi="Trebuchet MS" w:cs="Arial"/>
          <w:b/>
          <w:sz w:val="22"/>
          <w:szCs w:val="22"/>
        </w:rPr>
        <w:t>.</w:t>
      </w:r>
    </w:p>
    <w:p w14:paraId="3931E6B7" w14:textId="77777777" w:rsidR="00F108CB" w:rsidRPr="00C949EB" w:rsidRDefault="00F108CB" w:rsidP="00B347CF">
      <w:pPr>
        <w:pStyle w:val="TxBrp11"/>
        <w:ind w:left="2127"/>
        <w:jc w:val="both"/>
        <w:rPr>
          <w:rFonts w:ascii="Trebuchet MS" w:hAnsi="Trebuchet MS" w:cs="Arial"/>
          <w:sz w:val="22"/>
          <w:szCs w:val="22"/>
        </w:rPr>
      </w:pPr>
    </w:p>
    <w:p w14:paraId="4A6CB9CB" w14:textId="77777777" w:rsidR="00F108CB" w:rsidRPr="00C949EB" w:rsidRDefault="00F108CB" w:rsidP="00B347CF">
      <w:pPr>
        <w:pStyle w:val="TxBrp11"/>
        <w:ind w:left="2127"/>
        <w:jc w:val="both"/>
        <w:rPr>
          <w:rFonts w:ascii="Trebuchet MS" w:hAnsi="Trebuchet MS" w:cs="Arial"/>
          <w:b/>
          <w:sz w:val="22"/>
          <w:szCs w:val="22"/>
        </w:rPr>
      </w:pPr>
      <w:r w:rsidRPr="00C949EB">
        <w:rPr>
          <w:rFonts w:ascii="Trebuchet MS" w:hAnsi="Trebuchet MS" w:cs="Arial"/>
          <w:b/>
          <w:sz w:val="22"/>
          <w:szCs w:val="22"/>
        </w:rPr>
        <w:t xml:space="preserve">8.8 </w:t>
      </w:r>
      <w:r w:rsidR="00C43F34" w:rsidRPr="00C949EB">
        <w:rPr>
          <w:rFonts w:ascii="Trebuchet MS" w:hAnsi="Trebuchet MS" w:cs="Arial"/>
          <w:b/>
          <w:sz w:val="22"/>
          <w:szCs w:val="22"/>
        </w:rPr>
        <w:t>punkto</w:t>
      </w:r>
      <w:r w:rsidRPr="00C949EB">
        <w:rPr>
          <w:rFonts w:ascii="Trebuchet MS" w:hAnsi="Trebuchet MS" w:cs="Arial"/>
          <w:b/>
          <w:sz w:val="22"/>
          <w:szCs w:val="22"/>
        </w:rPr>
        <w:t xml:space="preserve"> pirmo</w:t>
      </w:r>
      <w:r w:rsidR="00C43F34" w:rsidRPr="00C949EB">
        <w:rPr>
          <w:rFonts w:ascii="Trebuchet MS" w:hAnsi="Trebuchet MS" w:cs="Arial"/>
          <w:b/>
          <w:sz w:val="22"/>
          <w:szCs w:val="22"/>
        </w:rPr>
        <w:t>s</w:t>
      </w:r>
      <w:r w:rsidRPr="00C949EB">
        <w:rPr>
          <w:rFonts w:ascii="Trebuchet MS" w:hAnsi="Trebuchet MS" w:cs="Arial"/>
          <w:b/>
          <w:sz w:val="22"/>
          <w:szCs w:val="22"/>
        </w:rPr>
        <w:t xml:space="preserve"> pastraipos pirmame sakinyje po žodžio „</w:t>
      </w:r>
      <w:r w:rsidR="004D0963" w:rsidRPr="00C949EB">
        <w:rPr>
          <w:rFonts w:ascii="Trebuchet MS" w:hAnsi="Trebuchet MS" w:cs="Arial"/>
          <w:b/>
          <w:sz w:val="22"/>
          <w:szCs w:val="22"/>
        </w:rPr>
        <w:t>dalies</w:t>
      </w:r>
      <w:r w:rsidRPr="00C949EB">
        <w:rPr>
          <w:rFonts w:ascii="Trebuchet MS" w:hAnsi="Trebuchet MS" w:cs="Arial"/>
          <w:b/>
          <w:sz w:val="22"/>
          <w:szCs w:val="22"/>
        </w:rPr>
        <w:t>“ įterpiama „</w:t>
      </w:r>
      <w:r w:rsidR="0066553B" w:rsidRPr="00C949EB">
        <w:rPr>
          <w:rFonts w:ascii="Trebuchet MS" w:hAnsi="Trebuchet MS" w:cs="Arial"/>
          <w:b/>
          <w:sz w:val="22"/>
          <w:szCs w:val="22"/>
        </w:rPr>
        <w:t>pradėjimą</w:t>
      </w:r>
      <w:r w:rsidR="004D0963" w:rsidRPr="00C949EB">
        <w:rPr>
          <w:rFonts w:ascii="Trebuchet MS" w:hAnsi="Trebuchet MS" w:cs="Arial"/>
          <w:b/>
          <w:sz w:val="22"/>
          <w:szCs w:val="22"/>
        </w:rPr>
        <w:t xml:space="preserve"> arba</w:t>
      </w:r>
      <w:r w:rsidR="007442BE" w:rsidRPr="00C949EB">
        <w:rPr>
          <w:rFonts w:ascii="Trebuchet MS" w:hAnsi="Trebuchet MS" w:cs="Arial"/>
          <w:b/>
          <w:sz w:val="22"/>
          <w:szCs w:val="22"/>
        </w:rPr>
        <w:t>“.</w:t>
      </w:r>
      <w:r w:rsidRPr="00C949EB">
        <w:rPr>
          <w:rFonts w:ascii="Trebuchet MS" w:hAnsi="Trebuchet MS" w:cs="Arial"/>
          <w:b/>
          <w:sz w:val="22"/>
          <w:szCs w:val="22"/>
        </w:rPr>
        <w:t xml:space="preserve"> </w:t>
      </w:r>
    </w:p>
    <w:p w14:paraId="48208D3E" w14:textId="77777777" w:rsidR="00C43F34" w:rsidRPr="00C949EB" w:rsidRDefault="00C43F34" w:rsidP="00B347CF">
      <w:pPr>
        <w:pStyle w:val="TxBrp11"/>
        <w:ind w:left="2127"/>
        <w:jc w:val="both"/>
        <w:rPr>
          <w:rFonts w:ascii="Trebuchet MS" w:hAnsi="Trebuchet MS" w:cs="Arial"/>
          <w:sz w:val="22"/>
          <w:szCs w:val="22"/>
        </w:rPr>
      </w:pPr>
    </w:p>
    <w:p w14:paraId="23D75DF7" w14:textId="77777777" w:rsidR="00C43F34" w:rsidRPr="00C949EB" w:rsidRDefault="00C43F34" w:rsidP="00C43F34">
      <w:pPr>
        <w:pStyle w:val="TxBrp11"/>
        <w:ind w:left="2127"/>
        <w:jc w:val="both"/>
        <w:rPr>
          <w:rFonts w:ascii="Trebuchet MS" w:hAnsi="Trebuchet MS" w:cs="Arial"/>
          <w:b/>
          <w:sz w:val="22"/>
          <w:szCs w:val="22"/>
        </w:rPr>
      </w:pPr>
      <w:r w:rsidRPr="00C949EB">
        <w:rPr>
          <w:rFonts w:ascii="Trebuchet MS" w:hAnsi="Trebuchet MS" w:cs="Arial"/>
          <w:b/>
          <w:sz w:val="22"/>
          <w:szCs w:val="22"/>
        </w:rPr>
        <w:t>8.8 punkto antro sakinio pabaigoje įterpiamas šis tekstas:</w:t>
      </w:r>
    </w:p>
    <w:p w14:paraId="183C896D" w14:textId="77777777" w:rsidR="00C43F34" w:rsidRPr="00C949EB" w:rsidRDefault="00C43F34" w:rsidP="00C43F34">
      <w:pPr>
        <w:pStyle w:val="TxBrp11"/>
        <w:ind w:left="2127"/>
        <w:jc w:val="both"/>
        <w:rPr>
          <w:rFonts w:ascii="Trebuchet MS" w:hAnsi="Trebuchet MS" w:cs="Arial"/>
          <w:sz w:val="22"/>
          <w:szCs w:val="22"/>
        </w:rPr>
      </w:pPr>
    </w:p>
    <w:p w14:paraId="6570D304" w14:textId="77777777" w:rsidR="00C43F34" w:rsidRPr="00C949EB" w:rsidRDefault="00C43F34" w:rsidP="00C43F34">
      <w:pPr>
        <w:pStyle w:val="TxBrp11"/>
        <w:ind w:left="2127"/>
        <w:jc w:val="both"/>
        <w:rPr>
          <w:rFonts w:ascii="Trebuchet MS" w:hAnsi="Trebuchet MS" w:cs="Arial"/>
          <w:sz w:val="22"/>
          <w:szCs w:val="22"/>
        </w:rPr>
      </w:pPr>
      <w:r w:rsidRPr="00C949EB">
        <w:rPr>
          <w:rFonts w:ascii="Trebuchet MS" w:hAnsi="Trebuchet MS" w:cs="Arial"/>
          <w:sz w:val="22"/>
          <w:szCs w:val="22"/>
        </w:rPr>
        <w:t>taip pat Rangovas privalo vykdyti kitus Užsakovo arba Inžinieriaus nurodymus, įskaitant nurodymus atlaisvinti ir (arba) perduoti Statybvietę, pašalinti Prekes iš Statybvietės, sudaryti kitas sąlygas Užsakovui ar jo nurodytiems asmenims vykdyti darbus Statybvietėje.</w:t>
      </w:r>
    </w:p>
    <w:p w14:paraId="50DEAD93" w14:textId="6DDAACE8" w:rsidR="004425EF" w:rsidRDefault="004425EF" w:rsidP="00A10BB7">
      <w:pPr>
        <w:pStyle w:val="TxBrp11"/>
        <w:jc w:val="both"/>
        <w:rPr>
          <w:rFonts w:ascii="Trebuchet MS" w:hAnsi="Trebuchet MS" w:cs="Arial"/>
          <w:sz w:val="22"/>
          <w:szCs w:val="22"/>
        </w:rPr>
      </w:pPr>
    </w:p>
    <w:p w14:paraId="79283E4F" w14:textId="77777777" w:rsidR="00F418D2" w:rsidRPr="00C949EB" w:rsidRDefault="00F418D2" w:rsidP="00A10BB7">
      <w:pPr>
        <w:pStyle w:val="TxBrp11"/>
        <w:jc w:val="both"/>
        <w:rPr>
          <w:rFonts w:ascii="Trebuchet MS" w:hAnsi="Trebuchet MS" w:cs="Arial"/>
          <w:sz w:val="22"/>
          <w:szCs w:val="22"/>
        </w:rPr>
      </w:pPr>
    </w:p>
    <w:p w14:paraId="09B5C75C" w14:textId="77777777" w:rsidR="00DB193D" w:rsidRPr="00C949EB" w:rsidRDefault="00DB193D" w:rsidP="00DB193D">
      <w:pPr>
        <w:pStyle w:val="TxBrp11"/>
        <w:ind w:left="2127" w:hanging="2127"/>
        <w:jc w:val="both"/>
        <w:rPr>
          <w:rFonts w:ascii="Trebuchet MS" w:hAnsi="Trebuchet MS" w:cs="Arial"/>
          <w:sz w:val="22"/>
          <w:szCs w:val="22"/>
        </w:rPr>
      </w:pPr>
      <w:r w:rsidRPr="00C949EB">
        <w:rPr>
          <w:rFonts w:ascii="Trebuchet MS" w:hAnsi="Trebuchet MS" w:cs="Arial"/>
          <w:sz w:val="22"/>
          <w:szCs w:val="22"/>
        </w:rPr>
        <w:t>8.9</w:t>
      </w:r>
      <w:r w:rsidRPr="00C949EB">
        <w:rPr>
          <w:rFonts w:ascii="Trebuchet MS" w:hAnsi="Trebuchet MS" w:cs="Arial"/>
          <w:sz w:val="22"/>
          <w:szCs w:val="22"/>
        </w:rPr>
        <w:tab/>
      </w:r>
      <w:r w:rsidR="00074FA1" w:rsidRPr="00C949EB">
        <w:rPr>
          <w:rFonts w:ascii="Trebuchet MS" w:hAnsi="Trebuchet MS" w:cs="Arial"/>
          <w:b/>
          <w:sz w:val="22"/>
          <w:szCs w:val="22"/>
        </w:rPr>
        <w:t>Sustabdymo padariniai</w:t>
      </w:r>
    </w:p>
    <w:p w14:paraId="1DADB791" w14:textId="77777777" w:rsidR="00DB193D" w:rsidRPr="00C949EB" w:rsidRDefault="00DB193D" w:rsidP="00DB193D">
      <w:pPr>
        <w:pStyle w:val="TxBrp11"/>
        <w:ind w:left="2127" w:hanging="2127"/>
        <w:jc w:val="both"/>
        <w:rPr>
          <w:rFonts w:ascii="Trebuchet MS" w:hAnsi="Trebuchet MS" w:cs="Arial"/>
          <w:sz w:val="22"/>
          <w:szCs w:val="22"/>
        </w:rPr>
      </w:pPr>
    </w:p>
    <w:p w14:paraId="2C67F06C" w14:textId="77777777" w:rsidR="00496CDA" w:rsidRPr="00C949EB" w:rsidRDefault="00DB193D" w:rsidP="00DB193D">
      <w:pPr>
        <w:ind w:left="2127"/>
        <w:jc w:val="both"/>
        <w:rPr>
          <w:rFonts w:ascii="Trebuchet MS" w:hAnsi="Trebuchet MS" w:cs="Arial"/>
          <w:b/>
          <w:sz w:val="22"/>
          <w:szCs w:val="22"/>
        </w:rPr>
      </w:pPr>
      <w:r w:rsidRPr="00C949EB">
        <w:rPr>
          <w:rFonts w:ascii="Trebuchet MS" w:hAnsi="Trebuchet MS" w:cs="Arial"/>
          <w:b/>
          <w:sz w:val="22"/>
          <w:szCs w:val="22"/>
        </w:rPr>
        <w:t>8.9</w:t>
      </w:r>
      <w:r w:rsidR="00496CDA" w:rsidRPr="00C949EB">
        <w:rPr>
          <w:rFonts w:ascii="Trebuchet MS" w:hAnsi="Trebuchet MS" w:cs="Arial"/>
          <w:b/>
          <w:sz w:val="22"/>
          <w:szCs w:val="22"/>
        </w:rPr>
        <w:t xml:space="preserve"> punkto pirmoje pastraipoje vietoje žodžio „Inžinierius“ įrašomi žodžiai „Užsakovas arba Inžinierius“</w:t>
      </w:r>
    </w:p>
    <w:p w14:paraId="2A7F224C" w14:textId="77777777" w:rsidR="00DB193D" w:rsidRPr="00C949EB" w:rsidRDefault="00DB193D" w:rsidP="00DB193D">
      <w:pPr>
        <w:pStyle w:val="TxBrp11"/>
        <w:jc w:val="both"/>
        <w:rPr>
          <w:rFonts w:ascii="Trebuchet MS" w:hAnsi="Trebuchet MS" w:cs="Arial"/>
          <w:sz w:val="22"/>
          <w:szCs w:val="22"/>
        </w:rPr>
      </w:pPr>
    </w:p>
    <w:p w14:paraId="6A5386E3" w14:textId="77777777" w:rsidR="004425EF" w:rsidRPr="00C949EB" w:rsidRDefault="004425EF" w:rsidP="00DB193D">
      <w:pPr>
        <w:pStyle w:val="TxBrp11"/>
        <w:jc w:val="both"/>
        <w:rPr>
          <w:rFonts w:ascii="Trebuchet MS" w:hAnsi="Trebuchet MS" w:cs="Arial"/>
          <w:sz w:val="22"/>
          <w:szCs w:val="22"/>
        </w:rPr>
      </w:pPr>
    </w:p>
    <w:p w14:paraId="216AA508" w14:textId="77777777" w:rsidR="00DB193D" w:rsidRPr="00C949EB" w:rsidRDefault="005C174F" w:rsidP="005C174F">
      <w:pPr>
        <w:pStyle w:val="TxBrp11"/>
        <w:ind w:left="2127" w:hanging="2127"/>
        <w:jc w:val="both"/>
        <w:rPr>
          <w:rFonts w:ascii="Trebuchet MS" w:hAnsi="Trebuchet MS" w:cs="Arial"/>
          <w:sz w:val="22"/>
          <w:szCs w:val="22"/>
        </w:rPr>
      </w:pPr>
      <w:r w:rsidRPr="00C949EB">
        <w:rPr>
          <w:rFonts w:ascii="Trebuchet MS" w:hAnsi="Trebuchet MS" w:cs="Arial"/>
          <w:sz w:val="22"/>
          <w:szCs w:val="22"/>
        </w:rPr>
        <w:t>8.11</w:t>
      </w:r>
      <w:r w:rsidRPr="00C949EB">
        <w:rPr>
          <w:rFonts w:ascii="Trebuchet MS" w:hAnsi="Trebuchet MS" w:cs="Arial"/>
          <w:sz w:val="22"/>
          <w:szCs w:val="22"/>
        </w:rPr>
        <w:tab/>
      </w:r>
      <w:r w:rsidR="00A96A11" w:rsidRPr="00C949EB">
        <w:rPr>
          <w:rFonts w:ascii="Trebuchet MS" w:hAnsi="Trebuchet MS" w:cs="Arial"/>
          <w:b/>
          <w:sz w:val="22"/>
          <w:szCs w:val="22"/>
        </w:rPr>
        <w:t>Užsitęsęs sustabdymas</w:t>
      </w:r>
    </w:p>
    <w:p w14:paraId="1349F355" w14:textId="77777777" w:rsidR="005C174F" w:rsidRPr="00C949EB" w:rsidRDefault="005C174F" w:rsidP="005C174F">
      <w:pPr>
        <w:pStyle w:val="TxBrp11"/>
        <w:ind w:left="2127" w:hanging="2127"/>
        <w:jc w:val="both"/>
        <w:rPr>
          <w:rFonts w:ascii="Trebuchet MS" w:hAnsi="Trebuchet MS" w:cs="Arial"/>
          <w:sz w:val="22"/>
          <w:szCs w:val="22"/>
        </w:rPr>
      </w:pPr>
    </w:p>
    <w:p w14:paraId="1708CC0A" w14:textId="77777777" w:rsidR="005B5916" w:rsidRPr="00C949EB" w:rsidRDefault="005B5916" w:rsidP="005C174F">
      <w:pPr>
        <w:pStyle w:val="TxBrp11"/>
        <w:ind w:left="2127"/>
        <w:jc w:val="both"/>
        <w:rPr>
          <w:rFonts w:ascii="Trebuchet MS" w:hAnsi="Trebuchet MS" w:cs="Arial"/>
          <w:b/>
          <w:sz w:val="22"/>
          <w:szCs w:val="22"/>
        </w:rPr>
      </w:pPr>
      <w:r w:rsidRPr="00C949EB">
        <w:rPr>
          <w:rFonts w:ascii="Trebuchet MS" w:hAnsi="Trebuchet MS" w:cs="Arial"/>
          <w:b/>
          <w:sz w:val="22"/>
          <w:szCs w:val="22"/>
        </w:rPr>
        <w:t>8.11 punkt</w:t>
      </w:r>
      <w:r w:rsidR="009160C5" w:rsidRPr="00C949EB">
        <w:rPr>
          <w:rFonts w:ascii="Trebuchet MS" w:hAnsi="Trebuchet MS" w:cs="Arial"/>
          <w:b/>
          <w:sz w:val="22"/>
          <w:szCs w:val="22"/>
        </w:rPr>
        <w:t>as</w:t>
      </w:r>
      <w:r w:rsidRPr="00C949EB">
        <w:rPr>
          <w:rFonts w:ascii="Trebuchet MS" w:hAnsi="Trebuchet MS" w:cs="Arial"/>
          <w:b/>
          <w:sz w:val="22"/>
          <w:szCs w:val="22"/>
        </w:rPr>
        <w:t xml:space="preserve"> </w:t>
      </w:r>
      <w:r w:rsidR="009160C5" w:rsidRPr="00C949EB">
        <w:rPr>
          <w:rFonts w:ascii="Trebuchet MS" w:hAnsi="Trebuchet MS" w:cs="Arial"/>
          <w:b/>
          <w:sz w:val="22"/>
          <w:szCs w:val="22"/>
        </w:rPr>
        <w:t>išbraukiamas ir pakeičiamas tokiu tekstu</w:t>
      </w:r>
      <w:r w:rsidRPr="00C949EB">
        <w:rPr>
          <w:rFonts w:ascii="Trebuchet MS" w:hAnsi="Trebuchet MS" w:cs="Arial"/>
          <w:b/>
          <w:sz w:val="22"/>
          <w:szCs w:val="22"/>
        </w:rPr>
        <w:t>:</w:t>
      </w:r>
    </w:p>
    <w:p w14:paraId="47884C09" w14:textId="77777777" w:rsidR="005B5916" w:rsidRPr="00C949EB" w:rsidRDefault="005B5916" w:rsidP="005C174F">
      <w:pPr>
        <w:pStyle w:val="TxBrp11"/>
        <w:ind w:left="2127"/>
        <w:jc w:val="both"/>
        <w:rPr>
          <w:rFonts w:ascii="Trebuchet MS" w:hAnsi="Trebuchet MS" w:cs="Arial"/>
          <w:sz w:val="22"/>
          <w:szCs w:val="22"/>
        </w:rPr>
      </w:pPr>
    </w:p>
    <w:p w14:paraId="52D9DC25" w14:textId="77777777" w:rsidR="009160C5" w:rsidRPr="00C949EB" w:rsidRDefault="009160C5" w:rsidP="005C174F">
      <w:pPr>
        <w:pStyle w:val="TxBrp11"/>
        <w:ind w:left="2127"/>
        <w:jc w:val="both"/>
        <w:rPr>
          <w:rFonts w:ascii="Trebuchet MS" w:hAnsi="Trebuchet MS" w:cs="Arial"/>
          <w:sz w:val="22"/>
          <w:szCs w:val="22"/>
        </w:rPr>
      </w:pPr>
      <w:r w:rsidRPr="00C949EB">
        <w:rPr>
          <w:rFonts w:ascii="Trebuchet MS" w:hAnsi="Trebuchet MS" w:cs="Arial"/>
          <w:sz w:val="22"/>
          <w:szCs w:val="22"/>
        </w:rPr>
        <w:t xml:space="preserve">Jeigu sustabdymas pagal 8.8 punktą </w:t>
      </w:r>
      <w:r w:rsidRPr="00C949EB">
        <w:rPr>
          <w:rFonts w:ascii="Trebuchet MS" w:hAnsi="Trebuchet MS" w:cs="Arial"/>
          <w:iCs/>
          <w:sz w:val="22"/>
          <w:szCs w:val="22"/>
        </w:rPr>
        <w:t>[</w:t>
      </w:r>
      <w:r w:rsidRPr="00C949EB">
        <w:rPr>
          <w:rFonts w:ascii="Trebuchet MS" w:hAnsi="Trebuchet MS" w:cs="Arial"/>
          <w:i/>
          <w:iCs/>
          <w:sz w:val="22"/>
          <w:szCs w:val="22"/>
        </w:rPr>
        <w:t>Darbo sustabdymas</w:t>
      </w:r>
      <w:r w:rsidRPr="00C949EB">
        <w:rPr>
          <w:rFonts w:ascii="Trebuchet MS" w:hAnsi="Trebuchet MS" w:cs="Arial"/>
          <w:iCs/>
          <w:sz w:val="22"/>
          <w:szCs w:val="22"/>
        </w:rPr>
        <w:t>]</w:t>
      </w:r>
      <w:r w:rsidRPr="00C949EB">
        <w:rPr>
          <w:rFonts w:ascii="Trebuchet MS" w:hAnsi="Trebuchet MS" w:cs="Arial"/>
          <w:i/>
          <w:iCs/>
          <w:sz w:val="22"/>
          <w:szCs w:val="22"/>
        </w:rPr>
        <w:t xml:space="preserve"> </w:t>
      </w:r>
      <w:r w:rsidRPr="00C949EB">
        <w:rPr>
          <w:rFonts w:ascii="Trebuchet MS" w:hAnsi="Trebuchet MS" w:cs="Arial"/>
          <w:sz w:val="22"/>
          <w:szCs w:val="22"/>
        </w:rPr>
        <w:t xml:space="preserve">truko ilgiau kaip 84 dienas, tai Rangovas gali reikalauti </w:t>
      </w:r>
      <w:r w:rsidR="00FE5765" w:rsidRPr="00C949EB">
        <w:rPr>
          <w:rFonts w:ascii="Trebuchet MS" w:hAnsi="Trebuchet MS" w:cs="Arial"/>
          <w:sz w:val="22"/>
          <w:szCs w:val="22"/>
        </w:rPr>
        <w:t xml:space="preserve">atitinkamai </w:t>
      </w:r>
      <w:r w:rsidRPr="00C949EB">
        <w:rPr>
          <w:rFonts w:ascii="Trebuchet MS" w:hAnsi="Trebuchet MS" w:cs="Arial"/>
          <w:sz w:val="22"/>
          <w:szCs w:val="22"/>
        </w:rPr>
        <w:t>Inžinieriaus</w:t>
      </w:r>
      <w:r w:rsidR="00FE5765" w:rsidRPr="00C949EB">
        <w:rPr>
          <w:rFonts w:ascii="Trebuchet MS" w:hAnsi="Trebuchet MS" w:cs="Arial"/>
          <w:sz w:val="22"/>
          <w:szCs w:val="22"/>
        </w:rPr>
        <w:t xml:space="preserve"> arba Užsakovo</w:t>
      </w:r>
      <w:r w:rsidRPr="00C949EB">
        <w:rPr>
          <w:rFonts w:ascii="Trebuchet MS" w:hAnsi="Trebuchet MS" w:cs="Arial"/>
          <w:sz w:val="22"/>
          <w:szCs w:val="22"/>
        </w:rPr>
        <w:t xml:space="preserve"> leidimo tęsti darbą. Jeigu Inžinierius</w:t>
      </w:r>
      <w:r w:rsidR="00FE5765" w:rsidRPr="00C949EB">
        <w:rPr>
          <w:rFonts w:ascii="Trebuchet MS" w:hAnsi="Trebuchet MS" w:cs="Arial"/>
          <w:sz w:val="22"/>
          <w:szCs w:val="22"/>
        </w:rPr>
        <w:t xml:space="preserve"> arba Užsakovas</w:t>
      </w:r>
      <w:r w:rsidRPr="00C949EB">
        <w:rPr>
          <w:rFonts w:ascii="Trebuchet MS" w:hAnsi="Trebuchet MS" w:cs="Arial"/>
          <w:sz w:val="22"/>
          <w:szCs w:val="22"/>
        </w:rPr>
        <w:t>, gavęs reikalavimą duoti leidimą, per 28 dienas leidimo neduoda, tai Rangovas turi teisę, papildomai prie 8.9 punkte [</w:t>
      </w:r>
      <w:r w:rsidRPr="00C949EB">
        <w:rPr>
          <w:rFonts w:ascii="Trebuchet MS" w:hAnsi="Trebuchet MS" w:cs="Arial"/>
          <w:i/>
          <w:sz w:val="22"/>
          <w:szCs w:val="22"/>
        </w:rPr>
        <w:t>Sustabdymo padariniai</w:t>
      </w:r>
      <w:r w:rsidRPr="00C949EB">
        <w:rPr>
          <w:rFonts w:ascii="Trebuchet MS" w:hAnsi="Trebuchet MS" w:cs="Arial"/>
          <w:sz w:val="22"/>
          <w:szCs w:val="22"/>
        </w:rPr>
        <w:t>] ir 8.10 punkte [</w:t>
      </w:r>
      <w:r w:rsidRPr="00C949EB">
        <w:rPr>
          <w:rFonts w:ascii="Trebuchet MS" w:hAnsi="Trebuchet MS" w:cs="Arial"/>
          <w:i/>
          <w:sz w:val="22"/>
          <w:szCs w:val="22"/>
        </w:rPr>
        <w:t>Mokėjimas už Įrangą ir Medžiagas sustabdymo atveju</w:t>
      </w:r>
      <w:r w:rsidRPr="00C949EB">
        <w:rPr>
          <w:rFonts w:ascii="Trebuchet MS" w:hAnsi="Trebuchet MS" w:cs="Arial"/>
          <w:sz w:val="22"/>
          <w:szCs w:val="22"/>
        </w:rPr>
        <w:t>] numatytų teisių:</w:t>
      </w:r>
    </w:p>
    <w:p w14:paraId="0ADF6058" w14:textId="77777777" w:rsidR="009160C5" w:rsidRPr="00C949EB" w:rsidRDefault="009160C5" w:rsidP="005C174F">
      <w:pPr>
        <w:pStyle w:val="TxBrp11"/>
        <w:ind w:left="2127"/>
        <w:jc w:val="both"/>
        <w:rPr>
          <w:rFonts w:ascii="Trebuchet MS" w:hAnsi="Trebuchet MS" w:cs="Arial"/>
          <w:sz w:val="22"/>
          <w:szCs w:val="22"/>
        </w:rPr>
      </w:pPr>
    </w:p>
    <w:p w14:paraId="367FCED6" w14:textId="77777777" w:rsidR="009160C5" w:rsidRPr="001823A7" w:rsidRDefault="009160C5" w:rsidP="00467306">
      <w:pPr>
        <w:pStyle w:val="TxBrp11"/>
        <w:numPr>
          <w:ilvl w:val="0"/>
          <w:numId w:val="16"/>
        </w:numPr>
        <w:jc w:val="both"/>
        <w:rPr>
          <w:rFonts w:ascii="Trebuchet MS" w:hAnsi="Trebuchet MS" w:cs="Arial"/>
          <w:sz w:val="22"/>
          <w:szCs w:val="22"/>
        </w:rPr>
      </w:pPr>
      <w:r w:rsidRPr="00C949EB">
        <w:rPr>
          <w:rFonts w:ascii="Trebuchet MS" w:hAnsi="Trebuchet MS" w:cs="Arial"/>
          <w:sz w:val="22"/>
          <w:szCs w:val="22"/>
        </w:rPr>
        <w:t>gauti mokėjimą už pristatytų į Statybvietę arba Rangovui Įrangos ir (arba) Medžiagų, kuri</w:t>
      </w:r>
      <w:r w:rsidR="00D9273B" w:rsidRPr="00C949EB">
        <w:rPr>
          <w:rFonts w:ascii="Trebuchet MS" w:hAnsi="Trebuchet MS" w:cs="Arial"/>
          <w:sz w:val="22"/>
          <w:szCs w:val="22"/>
        </w:rPr>
        <w:t>os</w:t>
      </w:r>
      <w:r w:rsidRPr="00C949EB">
        <w:rPr>
          <w:rFonts w:ascii="Trebuchet MS" w:hAnsi="Trebuchet MS" w:cs="Arial"/>
          <w:sz w:val="22"/>
          <w:szCs w:val="22"/>
        </w:rPr>
        <w:t xml:space="preserve"> buvo užsakyt</w:t>
      </w:r>
      <w:r w:rsidR="00D9273B" w:rsidRPr="00C949EB">
        <w:rPr>
          <w:rFonts w:ascii="Trebuchet MS" w:hAnsi="Trebuchet MS" w:cs="Arial"/>
          <w:sz w:val="22"/>
          <w:szCs w:val="22"/>
        </w:rPr>
        <w:t>os</w:t>
      </w:r>
      <w:r w:rsidRPr="00C949EB">
        <w:rPr>
          <w:rFonts w:ascii="Trebuchet MS" w:hAnsi="Trebuchet MS" w:cs="Arial"/>
          <w:sz w:val="22"/>
          <w:szCs w:val="22"/>
        </w:rPr>
        <w:t xml:space="preserve"> Darbams vykdyti</w:t>
      </w:r>
      <w:r w:rsidR="00A22836" w:rsidRPr="00C949EB">
        <w:rPr>
          <w:rFonts w:ascii="Trebuchet MS" w:hAnsi="Trebuchet MS" w:cs="Arial"/>
          <w:sz w:val="22"/>
          <w:szCs w:val="22"/>
        </w:rPr>
        <w:t xml:space="preserve"> ir kurias Rangovas paženklino kaip Užsakovo nuosavybę</w:t>
      </w:r>
      <w:r w:rsidRPr="00C949EB">
        <w:rPr>
          <w:rFonts w:ascii="Trebuchet MS" w:hAnsi="Trebuchet MS" w:cs="Arial"/>
          <w:sz w:val="22"/>
          <w:szCs w:val="22"/>
        </w:rPr>
        <w:t xml:space="preserve">, vertę. Per sustabdymo laikotarpį Rangovas privalo prižiūrėti, sandėliuoti, saugoti nuo sugadinimo, praradimo arba žalos visą Įrangą ir </w:t>
      </w:r>
      <w:r w:rsidRPr="001823A7">
        <w:rPr>
          <w:rFonts w:ascii="Trebuchet MS" w:hAnsi="Trebuchet MS" w:cs="Arial"/>
          <w:sz w:val="22"/>
          <w:szCs w:val="22"/>
        </w:rPr>
        <w:t>Medžiagas, už kuri</w:t>
      </w:r>
      <w:r w:rsidR="00D9273B" w:rsidRPr="001823A7">
        <w:rPr>
          <w:rFonts w:ascii="Trebuchet MS" w:hAnsi="Trebuchet MS" w:cs="Arial"/>
          <w:sz w:val="22"/>
          <w:szCs w:val="22"/>
        </w:rPr>
        <w:t>a</w:t>
      </w:r>
      <w:r w:rsidRPr="001823A7">
        <w:rPr>
          <w:rFonts w:ascii="Trebuchet MS" w:hAnsi="Trebuchet MS" w:cs="Arial"/>
          <w:sz w:val="22"/>
          <w:szCs w:val="22"/>
        </w:rPr>
        <w:t>s Rangovas turi teisę gauti mokėjimą;</w:t>
      </w:r>
    </w:p>
    <w:p w14:paraId="602EAA6D" w14:textId="3886D10E" w:rsidR="009160C5" w:rsidRPr="00C949EB" w:rsidRDefault="009160C5" w:rsidP="00467306">
      <w:pPr>
        <w:pStyle w:val="TxBrp11"/>
        <w:numPr>
          <w:ilvl w:val="0"/>
          <w:numId w:val="16"/>
        </w:numPr>
        <w:jc w:val="both"/>
        <w:rPr>
          <w:rFonts w:ascii="Trebuchet MS" w:hAnsi="Trebuchet MS" w:cs="Arial"/>
          <w:sz w:val="22"/>
          <w:szCs w:val="22"/>
        </w:rPr>
      </w:pPr>
      <w:r w:rsidRPr="001823A7">
        <w:rPr>
          <w:rFonts w:ascii="Trebuchet MS" w:hAnsi="Trebuchet MS" w:cs="Arial"/>
          <w:sz w:val="22"/>
          <w:szCs w:val="22"/>
        </w:rPr>
        <w:t xml:space="preserve">gauti </w:t>
      </w:r>
      <w:bookmarkStart w:id="32" w:name="_Hlk63339034"/>
      <w:r w:rsidRPr="001823A7">
        <w:rPr>
          <w:rFonts w:ascii="Trebuchet MS" w:hAnsi="Trebuchet MS" w:cs="Arial"/>
          <w:sz w:val="22"/>
          <w:szCs w:val="22"/>
        </w:rPr>
        <w:t xml:space="preserve">palūkanas už laikotarpį, kiek </w:t>
      </w:r>
      <w:r w:rsidR="00D9273B" w:rsidRPr="001823A7">
        <w:rPr>
          <w:rFonts w:ascii="Trebuchet MS" w:hAnsi="Trebuchet MS" w:cs="Arial"/>
          <w:sz w:val="22"/>
          <w:szCs w:val="22"/>
        </w:rPr>
        <w:t xml:space="preserve">dėl Darbų </w:t>
      </w:r>
      <w:r w:rsidR="000D0445" w:rsidRPr="001823A7">
        <w:rPr>
          <w:rFonts w:ascii="Trebuchet MS" w:hAnsi="Trebuchet MS" w:cs="Arial"/>
          <w:sz w:val="22"/>
          <w:szCs w:val="22"/>
        </w:rPr>
        <w:t xml:space="preserve">ar kitų etapų vykdymo </w:t>
      </w:r>
      <w:r w:rsidR="00D9273B" w:rsidRPr="001823A7">
        <w:rPr>
          <w:rFonts w:ascii="Trebuchet MS" w:hAnsi="Trebuchet MS" w:cs="Arial"/>
          <w:sz w:val="22"/>
          <w:szCs w:val="22"/>
        </w:rPr>
        <w:t xml:space="preserve">sustabdymo </w:t>
      </w:r>
      <w:r w:rsidRPr="001823A7">
        <w:rPr>
          <w:rFonts w:ascii="Trebuchet MS" w:hAnsi="Trebuchet MS" w:cs="Arial"/>
          <w:sz w:val="22"/>
          <w:szCs w:val="22"/>
        </w:rPr>
        <w:t xml:space="preserve">buvo sulaikytas mokėjimas </w:t>
      </w:r>
      <w:r w:rsidR="00D9273B" w:rsidRPr="001823A7">
        <w:rPr>
          <w:rFonts w:ascii="Trebuchet MS" w:hAnsi="Trebuchet MS" w:cs="Arial"/>
          <w:sz w:val="22"/>
          <w:szCs w:val="22"/>
        </w:rPr>
        <w:t xml:space="preserve">ar mokėjimai </w:t>
      </w:r>
      <w:r w:rsidRPr="001823A7">
        <w:rPr>
          <w:rFonts w:ascii="Trebuchet MS" w:hAnsi="Trebuchet MS" w:cs="Arial"/>
          <w:sz w:val="22"/>
          <w:szCs w:val="22"/>
        </w:rPr>
        <w:t xml:space="preserve">pagal mokėjimų </w:t>
      </w:r>
      <w:r w:rsidR="000D0445" w:rsidRPr="001823A7">
        <w:rPr>
          <w:rFonts w:ascii="Trebuchet MS" w:hAnsi="Trebuchet MS" w:cs="Arial"/>
          <w:sz w:val="22"/>
          <w:szCs w:val="22"/>
        </w:rPr>
        <w:t>grafikus</w:t>
      </w:r>
      <w:r w:rsidR="00732FF9" w:rsidRPr="001823A7">
        <w:rPr>
          <w:rFonts w:ascii="Trebuchet MS" w:hAnsi="Trebuchet MS" w:cs="Arial"/>
          <w:sz w:val="22"/>
          <w:szCs w:val="22"/>
        </w:rPr>
        <w:t xml:space="preserve"> (</w:t>
      </w:r>
      <w:r w:rsidR="000D0445" w:rsidRPr="001823A7">
        <w:rPr>
          <w:rFonts w:ascii="Trebuchet MS" w:hAnsi="Trebuchet MS" w:cs="Arial"/>
          <w:sz w:val="22"/>
          <w:szCs w:val="22"/>
        </w:rPr>
        <w:t xml:space="preserve">4 </w:t>
      </w:r>
      <w:r w:rsidR="00732FF9" w:rsidRPr="001823A7">
        <w:rPr>
          <w:rFonts w:ascii="Trebuchet MS" w:hAnsi="Trebuchet MS" w:cs="Arial"/>
          <w:sz w:val="22"/>
          <w:szCs w:val="22"/>
        </w:rPr>
        <w:t>priedas [</w:t>
      </w:r>
      <w:bookmarkStart w:id="33" w:name="Mokejimugraf"/>
      <w:r w:rsidR="000D0445" w:rsidRPr="001823A7">
        <w:rPr>
          <w:rFonts w:ascii="Trebuchet MS" w:hAnsi="Trebuchet MS" w:cs="Arial"/>
          <w:i/>
          <w:sz w:val="22"/>
          <w:szCs w:val="22"/>
        </w:rPr>
        <w:t xml:space="preserve">Mokėjimų </w:t>
      </w:r>
      <w:bookmarkEnd w:id="33"/>
      <w:r w:rsidR="00686482">
        <w:rPr>
          <w:rFonts w:ascii="Trebuchet MS" w:hAnsi="Trebuchet MS" w:cs="Arial"/>
          <w:i/>
          <w:sz w:val="22"/>
          <w:szCs w:val="22"/>
        </w:rPr>
        <w:t>žiniaraštis</w:t>
      </w:r>
      <w:r w:rsidR="00732FF9" w:rsidRPr="001823A7">
        <w:rPr>
          <w:rFonts w:ascii="Trebuchet MS" w:hAnsi="Trebuchet MS" w:cs="Arial"/>
          <w:sz w:val="22"/>
          <w:szCs w:val="22"/>
        </w:rPr>
        <w:t>])</w:t>
      </w:r>
      <w:r w:rsidR="00D9273B" w:rsidRPr="001823A7">
        <w:rPr>
          <w:rFonts w:ascii="Trebuchet MS" w:hAnsi="Trebuchet MS" w:cs="Arial"/>
          <w:sz w:val="22"/>
          <w:szCs w:val="22"/>
        </w:rPr>
        <w:t>, kuriuos kitu atveju būtų gavęs Rangovas už Darbus</w:t>
      </w:r>
      <w:r w:rsidR="000113C1" w:rsidRPr="001823A7">
        <w:rPr>
          <w:rFonts w:ascii="Trebuchet MS" w:hAnsi="Trebuchet MS" w:cs="Arial"/>
          <w:sz w:val="22"/>
          <w:szCs w:val="22"/>
        </w:rPr>
        <w:t>/kitus etapus</w:t>
      </w:r>
      <w:r w:rsidR="00D9273B" w:rsidRPr="001823A7">
        <w:rPr>
          <w:rFonts w:ascii="Trebuchet MS" w:hAnsi="Trebuchet MS" w:cs="Arial"/>
          <w:sz w:val="22"/>
          <w:szCs w:val="22"/>
        </w:rPr>
        <w:t>,</w:t>
      </w:r>
      <w:r w:rsidR="00D9273B" w:rsidRPr="007B6619">
        <w:rPr>
          <w:rFonts w:ascii="Trebuchet MS" w:hAnsi="Trebuchet MS" w:cs="Arial"/>
          <w:sz w:val="22"/>
          <w:szCs w:val="22"/>
        </w:rPr>
        <w:t xml:space="preserve"> atliktus iki nurodymo sustabdyti Darbus</w:t>
      </w:r>
      <w:r w:rsidR="000113C1" w:rsidRPr="007B6619">
        <w:rPr>
          <w:rFonts w:ascii="Trebuchet MS" w:hAnsi="Trebuchet MS" w:cs="Arial"/>
          <w:sz w:val="22"/>
          <w:szCs w:val="22"/>
        </w:rPr>
        <w:t>/</w:t>
      </w:r>
      <w:r w:rsidR="000D0445" w:rsidRPr="007B6619">
        <w:rPr>
          <w:rFonts w:ascii="Trebuchet MS" w:hAnsi="Trebuchet MS" w:cs="Arial"/>
          <w:sz w:val="22"/>
          <w:szCs w:val="22"/>
        </w:rPr>
        <w:t xml:space="preserve"> kitus etapus</w:t>
      </w:r>
      <w:r w:rsidR="00D9273B" w:rsidRPr="007B6619">
        <w:rPr>
          <w:rFonts w:ascii="Trebuchet MS" w:hAnsi="Trebuchet MS" w:cs="Arial"/>
          <w:sz w:val="22"/>
          <w:szCs w:val="22"/>
        </w:rPr>
        <w:t xml:space="preserve">. </w:t>
      </w:r>
      <w:r w:rsidR="00573E84" w:rsidRPr="007B6619">
        <w:rPr>
          <w:rFonts w:ascii="Trebuchet MS" w:hAnsi="Trebuchet MS" w:cs="Arial"/>
          <w:sz w:val="22"/>
          <w:szCs w:val="22"/>
        </w:rPr>
        <w:t>Metinės p</w:t>
      </w:r>
      <w:r w:rsidR="00D9273B" w:rsidRPr="007B6619">
        <w:rPr>
          <w:rFonts w:ascii="Trebuchet MS" w:hAnsi="Trebuchet MS" w:cs="Arial"/>
          <w:sz w:val="22"/>
          <w:szCs w:val="22"/>
        </w:rPr>
        <w:t xml:space="preserve">alūkanos skaičiuojamos kaip 6 mėnesių EURIBOR </w:t>
      </w:r>
      <w:r w:rsidR="00D9273B" w:rsidRPr="002D6D71">
        <w:rPr>
          <w:rFonts w:ascii="Trebuchet MS" w:hAnsi="Trebuchet MS" w:cs="Arial"/>
          <w:sz w:val="22"/>
          <w:szCs w:val="22"/>
        </w:rPr>
        <w:t>plius</w:t>
      </w:r>
      <w:r w:rsidR="007120EE" w:rsidRPr="002D6D71">
        <w:rPr>
          <w:rFonts w:ascii="Trebuchet MS" w:hAnsi="Trebuchet MS" w:cs="Arial"/>
          <w:sz w:val="22"/>
          <w:szCs w:val="22"/>
        </w:rPr>
        <w:t xml:space="preserve"> </w:t>
      </w:r>
      <w:r w:rsidR="00A2205F" w:rsidRPr="002D6D71">
        <w:rPr>
          <w:rFonts w:ascii="Trebuchet MS" w:hAnsi="Trebuchet MS" w:cs="Arial"/>
          <w:sz w:val="22"/>
          <w:szCs w:val="22"/>
        </w:rPr>
        <w:t>2</w:t>
      </w:r>
      <w:r w:rsidR="0013572E" w:rsidRPr="002D6D71">
        <w:rPr>
          <w:rFonts w:ascii="Trebuchet MS" w:hAnsi="Trebuchet MS" w:cs="Arial"/>
          <w:sz w:val="22"/>
          <w:szCs w:val="22"/>
        </w:rPr>
        <w:t>,</w:t>
      </w:r>
      <w:r w:rsidR="00FA4BED" w:rsidRPr="002D6D71">
        <w:rPr>
          <w:rFonts w:ascii="Trebuchet MS" w:hAnsi="Trebuchet MS" w:cs="Arial"/>
          <w:sz w:val="22"/>
          <w:szCs w:val="22"/>
        </w:rPr>
        <w:t>8</w:t>
      </w:r>
      <w:r w:rsidR="0013572E" w:rsidRPr="002D6D71">
        <w:rPr>
          <w:rFonts w:ascii="Trebuchet MS" w:hAnsi="Trebuchet MS" w:cs="Arial"/>
          <w:sz w:val="22"/>
          <w:szCs w:val="22"/>
        </w:rPr>
        <w:t>5</w:t>
      </w:r>
      <w:r w:rsidR="00A2205F" w:rsidRPr="00375A1E">
        <w:rPr>
          <w:rFonts w:ascii="Trebuchet MS" w:hAnsi="Trebuchet MS" w:cs="Arial"/>
          <w:sz w:val="22"/>
          <w:szCs w:val="22"/>
        </w:rPr>
        <w:t xml:space="preserve"> </w:t>
      </w:r>
      <w:r w:rsidR="00D9273B" w:rsidRPr="00375A1E">
        <w:rPr>
          <w:rFonts w:ascii="Trebuchet MS" w:hAnsi="Trebuchet MS" w:cs="Arial"/>
          <w:sz w:val="22"/>
          <w:szCs w:val="22"/>
        </w:rPr>
        <w:t xml:space="preserve">% </w:t>
      </w:r>
      <w:r w:rsidR="00AD3C33" w:rsidRPr="00375A1E">
        <w:rPr>
          <w:rFonts w:ascii="Trebuchet MS" w:hAnsi="Trebuchet MS" w:cs="Arial"/>
          <w:sz w:val="22"/>
          <w:szCs w:val="22"/>
        </w:rPr>
        <w:t xml:space="preserve">(jei </w:t>
      </w:r>
      <w:r w:rsidR="003F0766" w:rsidRPr="00375A1E">
        <w:rPr>
          <w:rFonts w:ascii="Trebuchet MS" w:hAnsi="Trebuchet MS" w:cs="Arial"/>
          <w:sz w:val="22"/>
          <w:szCs w:val="22"/>
        </w:rPr>
        <w:t xml:space="preserve">EURIBOR </w:t>
      </w:r>
      <w:r w:rsidR="00AD3C33" w:rsidRPr="00375A1E">
        <w:rPr>
          <w:rFonts w:ascii="Trebuchet MS" w:hAnsi="Trebuchet MS" w:cs="Arial"/>
          <w:sz w:val="22"/>
          <w:szCs w:val="22"/>
        </w:rPr>
        <w:t>&lt;</w:t>
      </w:r>
      <w:r w:rsidR="003F0766" w:rsidRPr="00375A1E">
        <w:rPr>
          <w:rFonts w:ascii="Trebuchet MS" w:hAnsi="Trebuchet MS" w:cs="Arial"/>
          <w:sz w:val="22"/>
          <w:szCs w:val="22"/>
        </w:rPr>
        <w:t xml:space="preserve"> </w:t>
      </w:r>
      <w:r w:rsidR="00AD3C33" w:rsidRPr="00375A1E">
        <w:rPr>
          <w:rFonts w:ascii="Trebuchet MS" w:hAnsi="Trebuchet MS" w:cs="Arial"/>
          <w:sz w:val="22"/>
          <w:szCs w:val="22"/>
        </w:rPr>
        <w:t xml:space="preserve">0, skaičiuojamas </w:t>
      </w:r>
      <w:r w:rsidR="00A2205F" w:rsidRPr="00375A1E">
        <w:rPr>
          <w:rFonts w:ascii="Trebuchet MS" w:hAnsi="Trebuchet MS" w:cs="Arial"/>
          <w:sz w:val="22"/>
          <w:szCs w:val="22"/>
        </w:rPr>
        <w:t>2</w:t>
      </w:r>
      <w:r w:rsidR="0013572E" w:rsidRPr="00375A1E">
        <w:rPr>
          <w:rFonts w:ascii="Trebuchet MS" w:hAnsi="Trebuchet MS" w:cs="Arial"/>
          <w:sz w:val="22"/>
          <w:szCs w:val="22"/>
        </w:rPr>
        <w:t>,</w:t>
      </w:r>
      <w:r w:rsidR="00FA4BED" w:rsidRPr="00375A1E">
        <w:rPr>
          <w:rFonts w:ascii="Trebuchet MS" w:hAnsi="Trebuchet MS" w:cs="Arial"/>
          <w:sz w:val="22"/>
          <w:szCs w:val="22"/>
        </w:rPr>
        <w:t>8</w:t>
      </w:r>
      <w:r w:rsidR="0013572E" w:rsidRPr="00375A1E">
        <w:rPr>
          <w:rFonts w:ascii="Trebuchet MS" w:hAnsi="Trebuchet MS" w:cs="Arial"/>
          <w:sz w:val="22"/>
          <w:szCs w:val="22"/>
        </w:rPr>
        <w:t>5</w:t>
      </w:r>
      <w:r w:rsidR="00AD3C33" w:rsidRPr="00375A1E">
        <w:rPr>
          <w:rFonts w:ascii="Trebuchet MS" w:hAnsi="Trebuchet MS" w:cs="Arial"/>
          <w:sz w:val="22"/>
          <w:szCs w:val="22"/>
        </w:rPr>
        <w:t>%)</w:t>
      </w:r>
      <w:r w:rsidR="00AD3C33" w:rsidRPr="007B6619">
        <w:rPr>
          <w:rFonts w:ascii="Trebuchet MS" w:hAnsi="Trebuchet MS" w:cs="Arial"/>
          <w:sz w:val="22"/>
          <w:szCs w:val="22"/>
        </w:rPr>
        <w:t xml:space="preserve"> </w:t>
      </w:r>
      <w:r w:rsidR="00573E84" w:rsidRPr="007B6619">
        <w:rPr>
          <w:rFonts w:ascii="Trebuchet MS" w:hAnsi="Trebuchet MS" w:cs="Arial"/>
          <w:sz w:val="22"/>
          <w:szCs w:val="22"/>
        </w:rPr>
        <w:t xml:space="preserve">nuo sulaikytų mokėjimų sumos, </w:t>
      </w:r>
      <w:r w:rsidR="00D9273B" w:rsidRPr="007B6619">
        <w:rPr>
          <w:rFonts w:ascii="Trebuchet MS" w:hAnsi="Trebuchet MS" w:cs="Arial"/>
          <w:sz w:val="22"/>
          <w:szCs w:val="22"/>
        </w:rPr>
        <w:t>kur EURIBOR yra Europos bankų federacijos nustatyta euro tarpbankinės rinkos palūkanų norma,</w:t>
      </w:r>
      <w:r w:rsidRPr="007B6619">
        <w:rPr>
          <w:rFonts w:ascii="Trebuchet MS" w:hAnsi="Trebuchet MS" w:cs="Arial"/>
          <w:sz w:val="22"/>
          <w:szCs w:val="22"/>
        </w:rPr>
        <w:t xml:space="preserve"> </w:t>
      </w:r>
      <w:r w:rsidR="00D9273B" w:rsidRPr="007B6619">
        <w:rPr>
          <w:rFonts w:ascii="Trebuchet MS" w:hAnsi="Trebuchet MS" w:cs="Arial"/>
          <w:sz w:val="22"/>
          <w:szCs w:val="22"/>
        </w:rPr>
        <w:t>paskelbta vėliausiai prieš</w:t>
      </w:r>
      <w:r w:rsidR="00D9273B" w:rsidRPr="00C949EB">
        <w:rPr>
          <w:rFonts w:ascii="Trebuchet MS" w:hAnsi="Trebuchet MS" w:cs="Arial"/>
          <w:sz w:val="22"/>
          <w:szCs w:val="22"/>
        </w:rPr>
        <w:t xml:space="preserve"> Užsakovo arba Inžinieriaus nurodymo sustabdyti darbus datą. Palūkanos perskaičiuojamos kas 6 mėnesius, remiantis atitinkama vėliausia 6 mėnesių EURIBOR norma, ir mokamos eurais.</w:t>
      </w:r>
    </w:p>
    <w:bookmarkEnd w:id="32"/>
    <w:p w14:paraId="794D0AC2" w14:textId="77777777" w:rsidR="00DA6E2C" w:rsidRPr="00C949EB" w:rsidRDefault="00DA6E2C" w:rsidP="005C174F">
      <w:pPr>
        <w:pStyle w:val="TxBrp11"/>
        <w:ind w:left="2127"/>
        <w:jc w:val="both"/>
        <w:rPr>
          <w:rFonts w:ascii="Trebuchet MS" w:hAnsi="Trebuchet MS" w:cs="Arial"/>
          <w:bCs/>
          <w:sz w:val="22"/>
          <w:szCs w:val="22"/>
        </w:rPr>
      </w:pPr>
    </w:p>
    <w:p w14:paraId="1BA2BBA6" w14:textId="77777777" w:rsidR="006961B9" w:rsidRPr="00C949EB" w:rsidRDefault="005B5916" w:rsidP="005C174F">
      <w:pPr>
        <w:pStyle w:val="TxBrp11"/>
        <w:ind w:left="2127"/>
        <w:jc w:val="both"/>
        <w:rPr>
          <w:rFonts w:ascii="Trebuchet MS" w:hAnsi="Trebuchet MS" w:cs="Arial"/>
          <w:bCs/>
          <w:sz w:val="22"/>
          <w:szCs w:val="22"/>
        </w:rPr>
      </w:pPr>
      <w:r w:rsidRPr="00C949EB">
        <w:rPr>
          <w:rFonts w:ascii="Trebuchet MS" w:hAnsi="Trebuchet MS" w:cs="Arial"/>
          <w:bCs/>
          <w:sz w:val="22"/>
          <w:szCs w:val="22"/>
        </w:rPr>
        <w:t xml:space="preserve">Jeigu </w:t>
      </w:r>
      <w:r w:rsidR="00573E84" w:rsidRPr="00C949EB">
        <w:rPr>
          <w:rFonts w:ascii="Trebuchet MS" w:hAnsi="Trebuchet MS" w:cs="Arial"/>
          <w:bCs/>
          <w:sz w:val="22"/>
          <w:szCs w:val="22"/>
        </w:rPr>
        <w:t>Darbų</w:t>
      </w:r>
      <w:r w:rsidR="000113C1" w:rsidRPr="00C949EB">
        <w:rPr>
          <w:rFonts w:ascii="Trebuchet MS" w:hAnsi="Trebuchet MS" w:cs="Arial"/>
          <w:bCs/>
          <w:sz w:val="22"/>
          <w:szCs w:val="22"/>
        </w:rPr>
        <w:t xml:space="preserve"> (bet ne kitų etapų)</w:t>
      </w:r>
      <w:r w:rsidR="00573E84" w:rsidRPr="00C949EB">
        <w:rPr>
          <w:rFonts w:ascii="Trebuchet MS" w:hAnsi="Trebuchet MS" w:cs="Arial"/>
          <w:bCs/>
          <w:sz w:val="22"/>
          <w:szCs w:val="22"/>
        </w:rPr>
        <w:t xml:space="preserve"> sustabdymas</w:t>
      </w:r>
      <w:r w:rsidRPr="00C949EB">
        <w:rPr>
          <w:rFonts w:ascii="Trebuchet MS" w:hAnsi="Trebuchet MS" w:cs="Arial"/>
          <w:bCs/>
          <w:sz w:val="22"/>
          <w:szCs w:val="22"/>
        </w:rPr>
        <w:t xml:space="preserve"> </w:t>
      </w:r>
      <w:r w:rsidR="00573E84" w:rsidRPr="00C949EB">
        <w:rPr>
          <w:rFonts w:ascii="Trebuchet MS" w:hAnsi="Trebuchet MS" w:cs="Arial"/>
          <w:bCs/>
          <w:sz w:val="22"/>
          <w:szCs w:val="22"/>
        </w:rPr>
        <w:t xml:space="preserve">pagal 8.8 punktą </w:t>
      </w:r>
      <w:r w:rsidR="00573E84" w:rsidRPr="00C949EB">
        <w:rPr>
          <w:rFonts w:ascii="Trebuchet MS" w:hAnsi="Trebuchet MS" w:cs="Arial"/>
          <w:bCs/>
          <w:iCs/>
          <w:sz w:val="22"/>
          <w:szCs w:val="22"/>
        </w:rPr>
        <w:t>[</w:t>
      </w:r>
      <w:r w:rsidR="00573E84" w:rsidRPr="00C949EB">
        <w:rPr>
          <w:rFonts w:ascii="Trebuchet MS" w:hAnsi="Trebuchet MS" w:cs="Arial"/>
          <w:bCs/>
          <w:i/>
          <w:iCs/>
          <w:sz w:val="22"/>
          <w:szCs w:val="22"/>
        </w:rPr>
        <w:t>Darbo sustabdymas</w:t>
      </w:r>
      <w:r w:rsidR="00573E84" w:rsidRPr="00C949EB">
        <w:rPr>
          <w:rFonts w:ascii="Trebuchet MS" w:hAnsi="Trebuchet MS" w:cs="Arial"/>
          <w:bCs/>
          <w:iCs/>
          <w:sz w:val="22"/>
          <w:szCs w:val="22"/>
        </w:rPr>
        <w:t>]</w:t>
      </w:r>
      <w:r w:rsidR="00573E84" w:rsidRPr="00C949EB">
        <w:rPr>
          <w:rFonts w:ascii="Trebuchet MS" w:hAnsi="Trebuchet MS" w:cs="Arial"/>
          <w:bCs/>
          <w:i/>
          <w:iCs/>
          <w:sz w:val="22"/>
          <w:szCs w:val="22"/>
        </w:rPr>
        <w:t xml:space="preserve"> </w:t>
      </w:r>
      <w:r w:rsidRPr="00C949EB">
        <w:rPr>
          <w:rFonts w:ascii="Trebuchet MS" w:hAnsi="Trebuchet MS" w:cs="Arial"/>
          <w:bCs/>
          <w:sz w:val="22"/>
          <w:szCs w:val="22"/>
        </w:rPr>
        <w:t xml:space="preserve">trunka ilgiau negu </w:t>
      </w:r>
      <w:r w:rsidR="00AD3C33" w:rsidRPr="00C949EB">
        <w:rPr>
          <w:rFonts w:ascii="Trebuchet MS" w:hAnsi="Trebuchet MS" w:cs="Arial"/>
          <w:bCs/>
          <w:sz w:val="22"/>
          <w:szCs w:val="22"/>
        </w:rPr>
        <w:t>vienerius</w:t>
      </w:r>
      <w:r w:rsidRPr="00C949EB">
        <w:rPr>
          <w:rFonts w:ascii="Trebuchet MS" w:hAnsi="Trebuchet MS" w:cs="Arial"/>
          <w:bCs/>
          <w:sz w:val="22"/>
          <w:szCs w:val="22"/>
        </w:rPr>
        <w:t xml:space="preserve"> metus, </w:t>
      </w:r>
      <w:r w:rsidR="00573E84" w:rsidRPr="00C949EB">
        <w:rPr>
          <w:rFonts w:ascii="Trebuchet MS" w:hAnsi="Trebuchet MS" w:cs="Arial"/>
          <w:bCs/>
          <w:sz w:val="22"/>
          <w:szCs w:val="22"/>
        </w:rPr>
        <w:t xml:space="preserve">tai Rangovas, pranešęs Užsakovui ir Inžinieriui, sustabdymą gali laikyti praleidimu pagal 13 straipsnį </w:t>
      </w:r>
      <w:r w:rsidR="00573E84" w:rsidRPr="00C949EB">
        <w:rPr>
          <w:rFonts w:ascii="Trebuchet MS" w:hAnsi="Trebuchet MS" w:cs="Arial"/>
          <w:bCs/>
          <w:iCs/>
          <w:sz w:val="22"/>
          <w:szCs w:val="22"/>
        </w:rPr>
        <w:t>[</w:t>
      </w:r>
      <w:r w:rsidR="00573E84" w:rsidRPr="00C949EB">
        <w:rPr>
          <w:rFonts w:ascii="Trebuchet MS" w:hAnsi="Trebuchet MS" w:cs="Arial"/>
          <w:bCs/>
          <w:i/>
          <w:iCs/>
          <w:sz w:val="22"/>
          <w:szCs w:val="22"/>
        </w:rPr>
        <w:t>Pakeitimai ir pataisymai</w:t>
      </w:r>
      <w:r w:rsidR="00573E84" w:rsidRPr="00C949EB">
        <w:rPr>
          <w:rFonts w:ascii="Trebuchet MS" w:hAnsi="Trebuchet MS" w:cs="Arial"/>
          <w:bCs/>
          <w:iCs/>
          <w:sz w:val="22"/>
          <w:szCs w:val="22"/>
        </w:rPr>
        <w:t>]</w:t>
      </w:r>
      <w:r w:rsidR="00573E84" w:rsidRPr="00C949EB">
        <w:rPr>
          <w:rFonts w:ascii="Trebuchet MS" w:hAnsi="Trebuchet MS" w:cs="Arial"/>
          <w:bCs/>
          <w:i/>
          <w:iCs/>
          <w:sz w:val="22"/>
          <w:szCs w:val="22"/>
        </w:rPr>
        <w:t xml:space="preserve">, </w:t>
      </w:r>
      <w:r w:rsidR="00573E84" w:rsidRPr="00C949EB">
        <w:rPr>
          <w:rFonts w:ascii="Trebuchet MS" w:hAnsi="Trebuchet MS" w:cs="Arial"/>
          <w:bCs/>
          <w:sz w:val="22"/>
          <w:szCs w:val="22"/>
        </w:rPr>
        <w:t xml:space="preserve">straipsnio nuostatas taikydamas sustabdytai Darbų daliai. Jeigu buvo sustabdyti visi Darbai, tai pagal 16.2 punktą </w:t>
      </w:r>
      <w:r w:rsidR="007C254B" w:rsidRPr="00C949EB">
        <w:rPr>
          <w:rFonts w:ascii="Trebuchet MS" w:hAnsi="Trebuchet MS" w:cs="Arial"/>
          <w:bCs/>
          <w:sz w:val="22"/>
          <w:szCs w:val="22"/>
        </w:rPr>
        <w:t>[</w:t>
      </w:r>
      <w:r w:rsidR="007C254B" w:rsidRPr="00C949EB">
        <w:rPr>
          <w:rFonts w:ascii="Trebuchet MS" w:hAnsi="Trebuchet MS" w:cs="Arial"/>
          <w:bCs/>
          <w:i/>
          <w:sz w:val="22"/>
          <w:szCs w:val="22"/>
        </w:rPr>
        <w:t>Nutraukimas Rangovo iniciatyva</w:t>
      </w:r>
      <w:r w:rsidR="007C254B" w:rsidRPr="00C949EB">
        <w:rPr>
          <w:rFonts w:ascii="Trebuchet MS" w:hAnsi="Trebuchet MS" w:cs="Arial"/>
          <w:bCs/>
          <w:sz w:val="22"/>
          <w:szCs w:val="22"/>
        </w:rPr>
        <w:t>]</w:t>
      </w:r>
      <w:r w:rsidR="00573E84" w:rsidRPr="00C949EB">
        <w:rPr>
          <w:rFonts w:ascii="Trebuchet MS" w:hAnsi="Trebuchet MS" w:cs="Arial"/>
          <w:kern w:val="0"/>
          <w:sz w:val="22"/>
          <w:szCs w:val="22"/>
          <w:lang w:eastAsia="de-DE"/>
        </w:rPr>
        <w:t xml:space="preserve"> </w:t>
      </w:r>
      <w:r w:rsidR="00573E84" w:rsidRPr="00C949EB">
        <w:rPr>
          <w:rFonts w:ascii="Trebuchet MS" w:hAnsi="Trebuchet MS" w:cs="Arial"/>
          <w:bCs/>
          <w:sz w:val="22"/>
          <w:szCs w:val="22"/>
        </w:rPr>
        <w:t>Rangovas gali pranešti apie nutraukimą</w:t>
      </w:r>
      <w:r w:rsidRPr="00C949EB">
        <w:rPr>
          <w:rFonts w:ascii="Trebuchet MS" w:hAnsi="Trebuchet MS" w:cs="Arial"/>
          <w:bCs/>
          <w:sz w:val="22"/>
          <w:szCs w:val="22"/>
        </w:rPr>
        <w:t xml:space="preserve">. </w:t>
      </w:r>
    </w:p>
    <w:p w14:paraId="6B5F5752" w14:textId="001B9BFA" w:rsidR="00DB193D" w:rsidRPr="00C949EB" w:rsidRDefault="00DB193D" w:rsidP="00671860">
      <w:pPr>
        <w:pStyle w:val="Heading2"/>
        <w:spacing w:before="480" w:after="120"/>
        <w:ind w:left="2127" w:hanging="2127"/>
        <w:jc w:val="both"/>
        <w:rPr>
          <w:rFonts w:ascii="Trebuchet MS" w:hAnsi="Trebuchet MS"/>
          <w:bCs w:val="0"/>
          <w:position w:val="14"/>
          <w:sz w:val="22"/>
          <w:szCs w:val="22"/>
        </w:rPr>
      </w:pPr>
      <w:bookmarkStart w:id="34" w:name="_Toc309768756"/>
      <w:bookmarkStart w:id="35" w:name="_Toc309769210"/>
      <w:bookmarkStart w:id="36" w:name="_Toc309769289"/>
      <w:bookmarkStart w:id="37" w:name="_Toc484355319"/>
      <w:r w:rsidRPr="00C949EB">
        <w:rPr>
          <w:rFonts w:ascii="Trebuchet MS" w:hAnsi="Trebuchet MS"/>
          <w:bCs w:val="0"/>
          <w:position w:val="14"/>
          <w:sz w:val="22"/>
          <w:szCs w:val="22"/>
        </w:rPr>
        <w:t>9</w:t>
      </w:r>
      <w:r w:rsidR="00A96A11" w:rsidRPr="00C949EB">
        <w:rPr>
          <w:rFonts w:ascii="Trebuchet MS" w:hAnsi="Trebuchet MS"/>
          <w:bCs w:val="0"/>
          <w:position w:val="14"/>
          <w:sz w:val="22"/>
          <w:szCs w:val="22"/>
        </w:rPr>
        <w:t xml:space="preserve"> straipsni</w:t>
      </w:r>
      <w:r w:rsidR="00B347CF" w:rsidRPr="00C949EB">
        <w:rPr>
          <w:rFonts w:ascii="Trebuchet MS" w:hAnsi="Trebuchet MS"/>
          <w:bCs w:val="0"/>
          <w:position w:val="14"/>
          <w:sz w:val="22"/>
          <w:szCs w:val="22"/>
        </w:rPr>
        <w:t>s</w:t>
      </w:r>
      <w:r w:rsidR="00B347CF" w:rsidRPr="00C949EB">
        <w:rPr>
          <w:rFonts w:ascii="Trebuchet MS" w:hAnsi="Trebuchet MS"/>
          <w:bCs w:val="0"/>
          <w:position w:val="14"/>
          <w:sz w:val="22"/>
          <w:szCs w:val="22"/>
        </w:rPr>
        <w:tab/>
      </w:r>
      <w:bookmarkEnd w:id="34"/>
      <w:bookmarkEnd w:id="35"/>
      <w:bookmarkEnd w:id="36"/>
      <w:r w:rsidR="00496CDA" w:rsidRPr="00C949EB">
        <w:rPr>
          <w:rFonts w:ascii="Trebuchet MS" w:hAnsi="Trebuchet MS"/>
          <w:bCs w:val="0"/>
          <w:position w:val="14"/>
          <w:sz w:val="22"/>
          <w:szCs w:val="22"/>
        </w:rPr>
        <w:t>Baigiamieji bandymai</w:t>
      </w:r>
      <w:bookmarkEnd w:id="37"/>
    </w:p>
    <w:p w14:paraId="4C0A1025" w14:textId="77777777" w:rsidR="00DB193D" w:rsidRPr="00C949EB" w:rsidRDefault="00DB193D" w:rsidP="00DB193D">
      <w:pPr>
        <w:ind w:left="2127" w:hanging="2127"/>
        <w:jc w:val="both"/>
        <w:rPr>
          <w:rFonts w:ascii="Trebuchet MS" w:hAnsi="Trebuchet MS" w:cs="Arial"/>
          <w:b/>
          <w:sz w:val="22"/>
          <w:szCs w:val="22"/>
        </w:rPr>
      </w:pPr>
      <w:r w:rsidRPr="00C949EB">
        <w:rPr>
          <w:rFonts w:ascii="Trebuchet MS" w:hAnsi="Trebuchet MS" w:cs="Arial"/>
          <w:sz w:val="22"/>
          <w:szCs w:val="22"/>
        </w:rPr>
        <w:t>9.1</w:t>
      </w:r>
      <w:r w:rsidRPr="00C949EB">
        <w:rPr>
          <w:rFonts w:ascii="Trebuchet MS" w:hAnsi="Trebuchet MS" w:cs="Arial"/>
          <w:sz w:val="22"/>
          <w:szCs w:val="22"/>
        </w:rPr>
        <w:tab/>
      </w:r>
      <w:r w:rsidR="00496CDA" w:rsidRPr="00C949EB">
        <w:rPr>
          <w:rFonts w:ascii="Trebuchet MS" w:hAnsi="Trebuchet MS" w:cs="Arial"/>
          <w:b/>
          <w:sz w:val="22"/>
          <w:szCs w:val="22"/>
        </w:rPr>
        <w:t>Rangovo prievolės</w:t>
      </w:r>
    </w:p>
    <w:p w14:paraId="391A3043" w14:textId="77777777" w:rsidR="00DB193D" w:rsidRPr="00C949EB" w:rsidRDefault="00DB193D" w:rsidP="00DB193D">
      <w:pPr>
        <w:ind w:left="2124" w:hanging="2124"/>
        <w:jc w:val="both"/>
        <w:rPr>
          <w:rFonts w:ascii="Trebuchet MS" w:hAnsi="Trebuchet MS" w:cs="Arial"/>
          <w:sz w:val="22"/>
          <w:szCs w:val="22"/>
        </w:rPr>
      </w:pPr>
    </w:p>
    <w:p w14:paraId="3CBA457E" w14:textId="77777777" w:rsidR="00DB193D" w:rsidRPr="00C949EB" w:rsidRDefault="00DB193D" w:rsidP="00DB193D">
      <w:pPr>
        <w:pStyle w:val="BodyTextIndent"/>
        <w:ind w:left="2127"/>
        <w:rPr>
          <w:rFonts w:ascii="Trebuchet MS" w:hAnsi="Trebuchet MS" w:cs="Arial"/>
          <w:b/>
          <w:sz w:val="22"/>
          <w:szCs w:val="22"/>
          <w:lang w:val="lt-LT"/>
        </w:rPr>
      </w:pPr>
      <w:r w:rsidRPr="00C949EB">
        <w:rPr>
          <w:rFonts w:ascii="Trebuchet MS" w:hAnsi="Trebuchet MS" w:cs="Arial"/>
          <w:b/>
          <w:sz w:val="22"/>
          <w:szCs w:val="22"/>
          <w:lang w:val="lt-LT"/>
        </w:rPr>
        <w:lastRenderedPageBreak/>
        <w:t xml:space="preserve">9.1 </w:t>
      </w:r>
      <w:r w:rsidR="002A31CE" w:rsidRPr="00C949EB">
        <w:rPr>
          <w:rFonts w:ascii="Trebuchet MS" w:hAnsi="Trebuchet MS" w:cs="Arial"/>
          <w:b/>
          <w:sz w:val="22"/>
          <w:szCs w:val="22"/>
          <w:lang w:val="lt-LT"/>
        </w:rPr>
        <w:t xml:space="preserve">punkto </w:t>
      </w:r>
      <w:r w:rsidR="001252A5" w:rsidRPr="00C949EB">
        <w:rPr>
          <w:rFonts w:ascii="Trebuchet MS" w:hAnsi="Trebuchet MS" w:cs="Arial"/>
          <w:b/>
          <w:sz w:val="22"/>
          <w:szCs w:val="22"/>
          <w:lang w:val="lt-LT"/>
        </w:rPr>
        <w:t>trečios</w:t>
      </w:r>
      <w:r w:rsidR="002A31CE" w:rsidRPr="00C949EB">
        <w:rPr>
          <w:rFonts w:ascii="Trebuchet MS" w:hAnsi="Trebuchet MS" w:cs="Arial"/>
          <w:b/>
          <w:sz w:val="22"/>
          <w:szCs w:val="22"/>
          <w:lang w:val="lt-LT"/>
        </w:rPr>
        <w:t xml:space="preserve"> </w:t>
      </w:r>
      <w:r w:rsidR="006F574C" w:rsidRPr="00C949EB">
        <w:rPr>
          <w:rFonts w:ascii="Trebuchet MS" w:hAnsi="Trebuchet MS" w:cs="Arial"/>
          <w:b/>
          <w:sz w:val="22"/>
          <w:szCs w:val="22"/>
          <w:lang w:val="lt-LT"/>
        </w:rPr>
        <w:t>pastraipos</w:t>
      </w:r>
      <w:r w:rsidR="002A31CE" w:rsidRPr="00C949EB">
        <w:rPr>
          <w:rFonts w:ascii="Trebuchet MS" w:hAnsi="Trebuchet MS" w:cs="Arial"/>
          <w:b/>
          <w:sz w:val="22"/>
          <w:szCs w:val="22"/>
          <w:lang w:val="lt-LT"/>
        </w:rPr>
        <w:t xml:space="preserve"> </w:t>
      </w:r>
      <w:r w:rsidR="001252A5" w:rsidRPr="00C949EB">
        <w:rPr>
          <w:rFonts w:ascii="Trebuchet MS" w:hAnsi="Trebuchet MS" w:cs="Arial"/>
          <w:b/>
          <w:sz w:val="22"/>
          <w:szCs w:val="22"/>
          <w:lang w:val="lt-LT"/>
        </w:rPr>
        <w:t>pirmame sakinyje vietoje žodžių „Jeigu Konkrečiose sąlygose nenumatoma kitaip“ įrašoma „Jeigu Užsakovo reikalavimuose nenumatoma kitaip“.</w:t>
      </w:r>
    </w:p>
    <w:p w14:paraId="5108D3BB" w14:textId="77777777" w:rsidR="00E303D8" w:rsidRPr="00C949EB" w:rsidRDefault="00E303D8" w:rsidP="00DB193D">
      <w:pPr>
        <w:pStyle w:val="BodyTextIndent"/>
        <w:ind w:left="2127"/>
        <w:rPr>
          <w:rFonts w:ascii="Trebuchet MS" w:hAnsi="Trebuchet MS" w:cs="Arial"/>
          <w:sz w:val="22"/>
          <w:szCs w:val="22"/>
          <w:lang w:val="lt-LT"/>
        </w:rPr>
      </w:pPr>
    </w:p>
    <w:p w14:paraId="5AAF886B" w14:textId="3A7A630B" w:rsidR="00E303D8" w:rsidRPr="00C949EB" w:rsidRDefault="00E303D8" w:rsidP="00DB193D">
      <w:pPr>
        <w:pStyle w:val="BodyTextIndent"/>
        <w:ind w:left="2127"/>
        <w:rPr>
          <w:rFonts w:ascii="Trebuchet MS" w:hAnsi="Trebuchet MS" w:cs="Arial"/>
          <w:b/>
          <w:sz w:val="22"/>
          <w:szCs w:val="22"/>
          <w:lang w:val="lt-LT"/>
        </w:rPr>
      </w:pPr>
      <w:r w:rsidRPr="00C949EB">
        <w:rPr>
          <w:rFonts w:ascii="Trebuchet MS" w:hAnsi="Trebuchet MS" w:cs="Arial"/>
          <w:b/>
          <w:sz w:val="22"/>
          <w:szCs w:val="22"/>
          <w:lang w:val="lt-LT"/>
        </w:rPr>
        <w:t>9.1 punkto pabaigoje įterpiam</w:t>
      </w:r>
      <w:r w:rsidR="003F79C3" w:rsidRPr="00C949EB">
        <w:rPr>
          <w:rFonts w:ascii="Trebuchet MS" w:hAnsi="Trebuchet MS" w:cs="Arial"/>
          <w:b/>
          <w:sz w:val="22"/>
          <w:szCs w:val="22"/>
          <w:lang w:val="lt-LT"/>
        </w:rPr>
        <w:t>os</w:t>
      </w:r>
      <w:r w:rsidRPr="00C949EB">
        <w:rPr>
          <w:rFonts w:ascii="Trebuchet MS" w:hAnsi="Trebuchet MS" w:cs="Arial"/>
          <w:b/>
          <w:sz w:val="22"/>
          <w:szCs w:val="22"/>
          <w:lang w:val="lt-LT"/>
        </w:rPr>
        <w:t xml:space="preserve"> papildom</w:t>
      </w:r>
      <w:r w:rsidR="003F79C3" w:rsidRPr="00C949EB">
        <w:rPr>
          <w:rFonts w:ascii="Trebuchet MS" w:hAnsi="Trebuchet MS" w:cs="Arial"/>
          <w:b/>
          <w:sz w:val="22"/>
          <w:szCs w:val="22"/>
          <w:lang w:val="lt-LT"/>
        </w:rPr>
        <w:t>os</w:t>
      </w:r>
      <w:r w:rsidRPr="00C949EB">
        <w:rPr>
          <w:rFonts w:ascii="Trebuchet MS" w:hAnsi="Trebuchet MS" w:cs="Arial"/>
          <w:b/>
          <w:sz w:val="22"/>
          <w:szCs w:val="22"/>
          <w:lang w:val="lt-LT"/>
        </w:rPr>
        <w:t xml:space="preserve"> pastraip</w:t>
      </w:r>
      <w:r w:rsidR="003F79C3" w:rsidRPr="00C949EB">
        <w:rPr>
          <w:rFonts w:ascii="Trebuchet MS" w:hAnsi="Trebuchet MS" w:cs="Arial"/>
          <w:b/>
          <w:sz w:val="22"/>
          <w:szCs w:val="22"/>
          <w:lang w:val="lt-LT"/>
        </w:rPr>
        <w:t>os</w:t>
      </w:r>
      <w:r w:rsidRPr="00C949EB">
        <w:rPr>
          <w:rFonts w:ascii="Trebuchet MS" w:hAnsi="Trebuchet MS" w:cs="Arial"/>
          <w:b/>
          <w:sz w:val="22"/>
          <w:szCs w:val="22"/>
          <w:lang w:val="lt-LT"/>
        </w:rPr>
        <w:t>:</w:t>
      </w:r>
    </w:p>
    <w:p w14:paraId="1B1168C2" w14:textId="77777777" w:rsidR="00E303D8" w:rsidRPr="00C949EB" w:rsidRDefault="00E303D8" w:rsidP="001B089D">
      <w:pPr>
        <w:pStyle w:val="BodyTextIndent"/>
        <w:ind w:left="2127"/>
        <w:jc w:val="center"/>
        <w:rPr>
          <w:rFonts w:ascii="Trebuchet MS" w:hAnsi="Trebuchet MS" w:cs="Arial"/>
          <w:sz w:val="22"/>
          <w:szCs w:val="22"/>
          <w:lang w:val="lt-LT"/>
        </w:rPr>
      </w:pPr>
    </w:p>
    <w:p w14:paraId="05ECA5EF" w14:textId="075A4960" w:rsidR="003B4B76" w:rsidRPr="00C949EB" w:rsidRDefault="00E303D8" w:rsidP="00990413">
      <w:pPr>
        <w:pStyle w:val="BodyTextIndent"/>
        <w:ind w:left="2127"/>
        <w:rPr>
          <w:rFonts w:ascii="Trebuchet MS" w:hAnsi="Trebuchet MS" w:cs="Arial"/>
          <w:sz w:val="22"/>
          <w:szCs w:val="22"/>
          <w:lang w:val="lt-LT"/>
        </w:rPr>
      </w:pPr>
      <w:r w:rsidRPr="00C949EB">
        <w:rPr>
          <w:rFonts w:ascii="Trebuchet MS" w:hAnsi="Trebuchet MS" w:cs="Arial"/>
          <w:sz w:val="22"/>
          <w:szCs w:val="22"/>
          <w:lang w:val="lt-LT"/>
        </w:rPr>
        <w:t>Tol, kol Inžinierius nepatvirtina visų Rangovo atliktų Baigiamųjų bandymų ataskaitų arba neišduoda pažymos (pažymų), kad visi Baigiamieji bandymai yra atlikti, negali būti laikoma, kad Užsakovas naudoja kurią nors Darbų dalį, ir Rangovui tenka atsakomybė už rūpinimąsi Darbais bei rizika dėl Darbų rezultato atsitiktinio žuvimo ar sugedimo.</w:t>
      </w:r>
    </w:p>
    <w:p w14:paraId="2DBDA458" w14:textId="5F568DD9" w:rsidR="003F79C3" w:rsidRPr="00C949EB" w:rsidRDefault="003F79C3" w:rsidP="00990413">
      <w:pPr>
        <w:pStyle w:val="BodyTextIndent"/>
        <w:ind w:left="2127"/>
        <w:rPr>
          <w:rFonts w:ascii="Trebuchet MS" w:hAnsi="Trebuchet MS" w:cs="Arial"/>
          <w:sz w:val="22"/>
          <w:szCs w:val="22"/>
          <w:lang w:val="lt-LT"/>
        </w:rPr>
      </w:pPr>
    </w:p>
    <w:p w14:paraId="62A671ED" w14:textId="10193907" w:rsidR="00DB193D" w:rsidRPr="008E7CBF" w:rsidRDefault="00D73731" w:rsidP="00D73731">
      <w:pPr>
        <w:pStyle w:val="BodyTextIndent"/>
        <w:ind w:left="2127"/>
        <w:rPr>
          <w:rFonts w:ascii="Trebuchet MS" w:hAnsi="Trebuchet MS" w:cs="Arial"/>
          <w:sz w:val="22"/>
          <w:szCs w:val="22"/>
          <w:lang w:val="lt-LT"/>
        </w:rPr>
      </w:pPr>
      <w:r w:rsidRPr="008E7CBF">
        <w:rPr>
          <w:rFonts w:ascii="Trebuchet MS" w:hAnsi="Trebuchet MS" w:cs="Arial"/>
          <w:spacing w:val="-2"/>
          <w:sz w:val="22"/>
          <w:szCs w:val="22"/>
          <w:lang w:val="lt-LT" w:eastAsia="fi-FI"/>
        </w:rPr>
        <w:t>Baigiamųjų bandymų metu būtina įvertinti ir laikytis reikalavimų, nustatytų galiojančiuose Įstatymuose.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r w:rsidRPr="008E7CBF">
        <w:rPr>
          <w:rFonts w:ascii="Trebuchet MS" w:hAnsi="Trebuchet MS" w:cs="Arial"/>
          <w:sz w:val="22"/>
          <w:szCs w:val="22"/>
          <w:lang w:val="lt-LT"/>
        </w:rPr>
        <w:t>.</w:t>
      </w:r>
    </w:p>
    <w:p w14:paraId="266D8277" w14:textId="54133E5C" w:rsidR="00DB193D" w:rsidRPr="008E7CBF" w:rsidRDefault="00DB193D" w:rsidP="00671860">
      <w:pPr>
        <w:pStyle w:val="Heading2"/>
        <w:spacing w:before="480" w:after="120"/>
        <w:ind w:left="2127" w:hanging="2127"/>
        <w:jc w:val="both"/>
        <w:rPr>
          <w:rFonts w:ascii="Trebuchet MS" w:hAnsi="Trebuchet MS"/>
          <w:bCs w:val="0"/>
          <w:position w:val="14"/>
          <w:sz w:val="22"/>
          <w:szCs w:val="22"/>
        </w:rPr>
      </w:pPr>
      <w:bookmarkStart w:id="38" w:name="_Toc484355320"/>
      <w:bookmarkStart w:id="39" w:name="_Toc309768757"/>
      <w:bookmarkStart w:id="40" w:name="_Toc309769211"/>
      <w:bookmarkStart w:id="41" w:name="_Toc309769290"/>
      <w:r w:rsidRPr="008E7CBF">
        <w:rPr>
          <w:rFonts w:ascii="Trebuchet MS" w:hAnsi="Trebuchet MS"/>
          <w:bCs w:val="0"/>
          <w:position w:val="14"/>
          <w:sz w:val="22"/>
          <w:szCs w:val="22"/>
        </w:rPr>
        <w:t>10</w:t>
      </w:r>
      <w:r w:rsidR="00B347CF" w:rsidRPr="008E7CBF">
        <w:rPr>
          <w:rFonts w:ascii="Trebuchet MS" w:hAnsi="Trebuchet MS"/>
          <w:bCs w:val="0"/>
          <w:position w:val="14"/>
          <w:sz w:val="22"/>
          <w:szCs w:val="22"/>
        </w:rPr>
        <w:t xml:space="preserve"> straipsnis</w:t>
      </w:r>
      <w:r w:rsidRPr="008E7CBF">
        <w:rPr>
          <w:rFonts w:ascii="Trebuchet MS" w:hAnsi="Trebuchet MS"/>
          <w:bCs w:val="0"/>
          <w:position w:val="14"/>
          <w:sz w:val="22"/>
          <w:szCs w:val="22"/>
        </w:rPr>
        <w:tab/>
      </w:r>
      <w:r w:rsidR="00DB13E4" w:rsidRPr="008E7CBF">
        <w:rPr>
          <w:rFonts w:ascii="Trebuchet MS" w:hAnsi="Trebuchet MS"/>
          <w:bCs w:val="0"/>
          <w:position w:val="14"/>
          <w:sz w:val="22"/>
          <w:szCs w:val="22"/>
        </w:rPr>
        <w:t>Perdavimas</w:t>
      </w:r>
      <w:r w:rsidR="004C539E" w:rsidRPr="008E7CBF">
        <w:rPr>
          <w:rFonts w:ascii="Trebuchet MS" w:hAnsi="Trebuchet MS"/>
          <w:bCs w:val="0"/>
          <w:position w:val="14"/>
          <w:sz w:val="22"/>
          <w:szCs w:val="22"/>
        </w:rPr>
        <w:t xml:space="preserve"> </w:t>
      </w:r>
      <w:r w:rsidR="00F70A1C" w:rsidRPr="008E7CBF">
        <w:rPr>
          <w:rFonts w:ascii="Trebuchet MS" w:hAnsi="Trebuchet MS"/>
          <w:bCs w:val="0"/>
          <w:position w:val="14"/>
          <w:sz w:val="22"/>
          <w:szCs w:val="22"/>
        </w:rPr>
        <w:t>Užsakov</w:t>
      </w:r>
      <w:r w:rsidR="00DB13E4" w:rsidRPr="008E7CBF">
        <w:rPr>
          <w:rFonts w:ascii="Trebuchet MS" w:hAnsi="Trebuchet MS"/>
          <w:bCs w:val="0"/>
          <w:position w:val="14"/>
          <w:sz w:val="22"/>
          <w:szCs w:val="22"/>
        </w:rPr>
        <w:t>ui</w:t>
      </w:r>
      <w:bookmarkEnd w:id="38"/>
      <w:r w:rsidR="00F70A1C" w:rsidRPr="008E7CBF">
        <w:rPr>
          <w:rFonts w:ascii="Trebuchet MS" w:hAnsi="Trebuchet MS"/>
          <w:bCs w:val="0"/>
          <w:position w:val="14"/>
          <w:sz w:val="22"/>
          <w:szCs w:val="22"/>
        </w:rPr>
        <w:t xml:space="preserve"> </w:t>
      </w:r>
      <w:bookmarkEnd w:id="39"/>
      <w:bookmarkEnd w:id="40"/>
      <w:bookmarkEnd w:id="41"/>
    </w:p>
    <w:p w14:paraId="051E94FC" w14:textId="77777777" w:rsidR="007F1FE3" w:rsidRPr="00C949EB" w:rsidRDefault="007F1FE3" w:rsidP="00DB193D">
      <w:pPr>
        <w:pStyle w:val="Text"/>
        <w:spacing w:before="0"/>
        <w:ind w:left="2127" w:hanging="2127"/>
        <w:rPr>
          <w:rFonts w:ascii="Trebuchet MS" w:eastAsia="Calibri" w:hAnsi="Trebuchet MS" w:cs="Arial"/>
          <w:sz w:val="22"/>
          <w:szCs w:val="22"/>
          <w:lang w:val="lt-LT"/>
        </w:rPr>
      </w:pPr>
      <w:r w:rsidRPr="00C949EB">
        <w:rPr>
          <w:rFonts w:ascii="Trebuchet MS" w:eastAsia="Calibri" w:hAnsi="Trebuchet MS" w:cs="Arial"/>
          <w:sz w:val="22"/>
          <w:szCs w:val="22"/>
          <w:lang w:val="lt-LT"/>
        </w:rPr>
        <w:t>10.1</w:t>
      </w:r>
      <w:r w:rsidRPr="00C949EB">
        <w:rPr>
          <w:rFonts w:ascii="Trebuchet MS" w:eastAsia="Calibri" w:hAnsi="Trebuchet MS" w:cs="Arial"/>
          <w:sz w:val="22"/>
          <w:szCs w:val="22"/>
          <w:lang w:val="lt-LT"/>
        </w:rPr>
        <w:tab/>
      </w:r>
      <w:r w:rsidRPr="00C949EB">
        <w:rPr>
          <w:rFonts w:ascii="Trebuchet MS" w:eastAsia="Calibri" w:hAnsi="Trebuchet MS" w:cs="Arial"/>
          <w:b/>
          <w:sz w:val="22"/>
          <w:szCs w:val="22"/>
          <w:lang w:val="lt-LT"/>
        </w:rPr>
        <w:t>Darbų ir Grupių perėmimas</w:t>
      </w:r>
    </w:p>
    <w:p w14:paraId="014631F6" w14:textId="77777777" w:rsidR="007F1FE3" w:rsidRPr="00C949EB" w:rsidRDefault="007F1FE3" w:rsidP="00DB193D">
      <w:pPr>
        <w:pStyle w:val="Text"/>
        <w:spacing w:before="0"/>
        <w:ind w:left="2127" w:hanging="2127"/>
        <w:rPr>
          <w:rFonts w:ascii="Trebuchet MS" w:eastAsia="Calibri" w:hAnsi="Trebuchet MS" w:cs="Arial"/>
          <w:sz w:val="22"/>
          <w:szCs w:val="22"/>
          <w:lang w:val="lt-LT"/>
        </w:rPr>
      </w:pPr>
    </w:p>
    <w:p w14:paraId="7CF7567F" w14:textId="7661520A" w:rsidR="00EF73F6" w:rsidRDefault="00EF73F6" w:rsidP="00EF73F6">
      <w:pPr>
        <w:pStyle w:val="Text"/>
        <w:spacing w:before="0"/>
        <w:ind w:left="2127"/>
        <w:rPr>
          <w:rFonts w:ascii="Trebuchet MS" w:hAnsi="Trebuchet MS" w:cs="Arial"/>
          <w:b/>
          <w:sz w:val="22"/>
          <w:szCs w:val="22"/>
          <w:lang w:val="lt-LT"/>
        </w:rPr>
      </w:pPr>
      <w:r w:rsidRPr="00C949EB">
        <w:rPr>
          <w:rFonts w:ascii="Trebuchet MS" w:hAnsi="Trebuchet MS" w:cs="Arial"/>
          <w:b/>
          <w:sz w:val="22"/>
          <w:szCs w:val="22"/>
          <w:lang w:val="lt-LT"/>
        </w:rPr>
        <w:t>10.1 punkte visur po žodžių „Inžinierius“ įterpiama „ir (arba) Užsakovas“</w:t>
      </w:r>
      <w:r w:rsidR="001832C8" w:rsidRPr="00C949EB">
        <w:rPr>
          <w:rFonts w:ascii="Trebuchet MS" w:hAnsi="Trebuchet MS" w:cs="Arial"/>
          <w:b/>
          <w:sz w:val="22"/>
          <w:szCs w:val="22"/>
          <w:lang w:val="lt-LT"/>
        </w:rPr>
        <w:t>,</w:t>
      </w:r>
      <w:r w:rsidR="000113C1" w:rsidRPr="00C949EB">
        <w:rPr>
          <w:rFonts w:ascii="Trebuchet MS" w:hAnsi="Trebuchet MS" w:cs="Arial"/>
          <w:b/>
          <w:sz w:val="22"/>
          <w:szCs w:val="22"/>
          <w:lang w:val="lt-LT"/>
        </w:rPr>
        <w:t xml:space="preserve"> nepriklausomai nuo linksnio</w:t>
      </w:r>
      <w:r w:rsidRPr="00C949EB">
        <w:rPr>
          <w:rFonts w:ascii="Trebuchet MS" w:hAnsi="Trebuchet MS" w:cs="Arial"/>
          <w:b/>
          <w:sz w:val="22"/>
          <w:szCs w:val="22"/>
          <w:lang w:val="lt-LT"/>
        </w:rPr>
        <w:t>.</w:t>
      </w:r>
    </w:p>
    <w:p w14:paraId="43C3D480" w14:textId="58A6FCBF" w:rsidR="00277F37" w:rsidRDefault="00277F37" w:rsidP="00EF73F6">
      <w:pPr>
        <w:pStyle w:val="Text"/>
        <w:spacing w:before="0"/>
        <w:ind w:left="2127"/>
        <w:rPr>
          <w:rFonts w:ascii="Trebuchet MS" w:hAnsi="Trebuchet MS" w:cs="Arial"/>
          <w:b/>
          <w:sz w:val="22"/>
          <w:szCs w:val="22"/>
          <w:lang w:val="lt-LT"/>
        </w:rPr>
      </w:pPr>
    </w:p>
    <w:p w14:paraId="0C13F273" w14:textId="379F6585" w:rsidR="00277F37" w:rsidRPr="009C00A5" w:rsidRDefault="00277F37" w:rsidP="00277F37">
      <w:pPr>
        <w:autoSpaceDE w:val="0"/>
        <w:adjustRightInd w:val="0"/>
        <w:spacing w:before="120" w:after="120"/>
        <w:ind w:left="1407" w:firstLine="720"/>
        <w:rPr>
          <w:rFonts w:ascii="Trebuchet MS" w:hAnsi="Trebuchet MS"/>
          <w:b/>
          <w:bCs/>
          <w:sz w:val="22"/>
          <w:szCs w:val="22"/>
        </w:rPr>
      </w:pPr>
      <w:r w:rsidRPr="009C00A5">
        <w:rPr>
          <w:rFonts w:ascii="Trebuchet MS" w:hAnsi="Trebuchet MS"/>
          <w:b/>
          <w:bCs/>
          <w:sz w:val="22"/>
          <w:szCs w:val="22"/>
        </w:rPr>
        <w:t>10.1 punkt</w:t>
      </w:r>
      <w:r w:rsidR="00BF46A7">
        <w:rPr>
          <w:rFonts w:ascii="Trebuchet MS" w:hAnsi="Trebuchet MS"/>
          <w:b/>
          <w:bCs/>
          <w:sz w:val="22"/>
          <w:szCs w:val="22"/>
        </w:rPr>
        <w:t>as papildomas</w:t>
      </w:r>
      <w:r w:rsidRPr="009C00A5">
        <w:rPr>
          <w:rFonts w:ascii="Trebuchet MS" w:hAnsi="Trebuchet MS"/>
          <w:b/>
          <w:bCs/>
          <w:sz w:val="22"/>
          <w:szCs w:val="22"/>
        </w:rPr>
        <w:t xml:space="preserve"> po antros pastraipos įterpiant naują pastraipą:</w:t>
      </w:r>
    </w:p>
    <w:p w14:paraId="7448DFEB" w14:textId="77777777" w:rsidR="00277F37" w:rsidRPr="009C00A5" w:rsidRDefault="00277F37" w:rsidP="00D66003">
      <w:pPr>
        <w:ind w:left="2127"/>
        <w:jc w:val="both"/>
        <w:rPr>
          <w:rFonts w:ascii="Trebuchet MS" w:eastAsia="Calibri" w:hAnsi="Trebuchet MS"/>
          <w:kern w:val="3"/>
          <w:sz w:val="22"/>
          <w:szCs w:val="22"/>
        </w:rPr>
      </w:pPr>
      <w:r w:rsidRPr="009C00A5">
        <w:rPr>
          <w:rFonts w:ascii="Trebuchet MS" w:eastAsia="Calibri" w:hAnsi="Trebuchet MS"/>
          <w:sz w:val="22"/>
          <w:szCs w:val="22"/>
        </w:rPr>
        <w:t>Iki prašymo dėl Perėmimo pažymos išdavimo pateikimo Rangovas privalo pateikti Inžinieriui ir Užsakovui Sutartyje reikalaujamus dokumentus ir naudojimo ir priežiūros instrukcijas bei kitus privalomuosius Rangovo dokumentus, būtinus Užsakovui, kad galima būtų pradėti statybos užbaigimo procedūras pagal galiojančių ir taikomų teisės aktų reikalavimus.</w:t>
      </w:r>
    </w:p>
    <w:p w14:paraId="663CAF7E" w14:textId="77777777" w:rsidR="00EF72F4" w:rsidRDefault="00EF72F4" w:rsidP="00D66003">
      <w:pPr>
        <w:autoSpaceDE w:val="0"/>
        <w:adjustRightInd w:val="0"/>
        <w:spacing w:before="120" w:after="120"/>
        <w:ind w:left="1407" w:firstLine="720"/>
        <w:jc w:val="both"/>
        <w:rPr>
          <w:rFonts w:ascii="Trebuchet MS" w:hAnsi="Trebuchet MS"/>
          <w:b/>
          <w:bCs/>
          <w:sz w:val="22"/>
          <w:szCs w:val="22"/>
        </w:rPr>
      </w:pPr>
    </w:p>
    <w:p w14:paraId="2AC338C7" w14:textId="3CCA6C7B" w:rsidR="00277F37" w:rsidRPr="009C00A5" w:rsidRDefault="00277F37" w:rsidP="00D66003">
      <w:pPr>
        <w:autoSpaceDE w:val="0"/>
        <w:adjustRightInd w:val="0"/>
        <w:spacing w:before="120" w:after="120"/>
        <w:ind w:left="1407" w:firstLine="720"/>
        <w:jc w:val="both"/>
        <w:rPr>
          <w:rFonts w:ascii="Trebuchet MS" w:hAnsi="Trebuchet MS"/>
          <w:b/>
          <w:bCs/>
          <w:sz w:val="22"/>
          <w:szCs w:val="22"/>
        </w:rPr>
      </w:pPr>
      <w:r w:rsidRPr="009C00A5">
        <w:rPr>
          <w:rFonts w:ascii="Trebuchet MS" w:hAnsi="Trebuchet MS"/>
          <w:b/>
          <w:bCs/>
          <w:sz w:val="22"/>
          <w:szCs w:val="22"/>
        </w:rPr>
        <w:t xml:space="preserve">10.1 </w:t>
      </w:r>
      <w:r w:rsidR="00EF72F4">
        <w:rPr>
          <w:rFonts w:ascii="Trebuchet MS" w:hAnsi="Trebuchet MS"/>
          <w:b/>
          <w:bCs/>
          <w:sz w:val="22"/>
          <w:szCs w:val="22"/>
        </w:rPr>
        <w:t>p</w:t>
      </w:r>
      <w:r w:rsidRPr="009C00A5">
        <w:rPr>
          <w:rFonts w:ascii="Trebuchet MS" w:hAnsi="Trebuchet MS"/>
          <w:b/>
          <w:bCs/>
          <w:sz w:val="22"/>
          <w:szCs w:val="22"/>
        </w:rPr>
        <w:t>unkto (b) pastraip</w:t>
      </w:r>
      <w:r w:rsidR="00EF72F4">
        <w:rPr>
          <w:rFonts w:ascii="Trebuchet MS" w:hAnsi="Trebuchet MS"/>
          <w:b/>
          <w:bCs/>
          <w:sz w:val="22"/>
          <w:szCs w:val="22"/>
        </w:rPr>
        <w:t>a pakeičiama</w:t>
      </w:r>
      <w:r w:rsidRPr="009C00A5">
        <w:rPr>
          <w:rFonts w:ascii="Trebuchet MS" w:hAnsi="Trebuchet MS"/>
          <w:b/>
          <w:bCs/>
          <w:sz w:val="22"/>
          <w:szCs w:val="22"/>
        </w:rPr>
        <w:t xml:space="preserve"> ir išdėst</w:t>
      </w:r>
      <w:r w:rsidR="00EF72F4">
        <w:rPr>
          <w:rFonts w:ascii="Trebuchet MS" w:hAnsi="Trebuchet MS"/>
          <w:b/>
          <w:bCs/>
          <w:sz w:val="22"/>
          <w:szCs w:val="22"/>
        </w:rPr>
        <w:t>oma taip</w:t>
      </w:r>
      <w:r w:rsidRPr="009C00A5">
        <w:rPr>
          <w:rFonts w:ascii="Trebuchet MS" w:hAnsi="Trebuchet MS"/>
          <w:b/>
          <w:bCs/>
          <w:sz w:val="22"/>
          <w:szCs w:val="22"/>
        </w:rPr>
        <w:t>:</w:t>
      </w:r>
    </w:p>
    <w:p w14:paraId="1E65EE41" w14:textId="0C9C162E" w:rsidR="00277F37" w:rsidRDefault="00277F37" w:rsidP="00D66003">
      <w:pPr>
        <w:ind w:left="2127"/>
        <w:jc w:val="both"/>
        <w:rPr>
          <w:rFonts w:ascii="Trebuchet MS" w:eastAsia="Calibri" w:hAnsi="Trebuchet MS"/>
          <w:sz w:val="22"/>
          <w:szCs w:val="22"/>
        </w:rPr>
      </w:pPr>
      <w:r w:rsidRPr="009C00A5">
        <w:rPr>
          <w:rFonts w:ascii="Trebuchet MS" w:eastAsia="Calibri" w:hAnsi="Trebuchet MS"/>
          <w:sz w:val="22"/>
          <w:szCs w:val="22"/>
        </w:rPr>
        <w:t>Atmesti prašymą, pateikiant atmetimo pagrindą ir nurodant darbą, kurį Rangovas turi atlikti arba pataisyti/pateikti dokumentus, būtinus pagal Sutartį ir statybos užbaigimui pagal galiojančius ir taikomus teisės aktų reikalavimus, kad galėtų būti išduota Perėmimo pažyma. Tokiu atveju Rangovas pirmiau turi baigti nurodytą darbą arba pateikti/ištaisyti dokumentą ir tik po to pagal šį punktą kreiptis su kitu prašymu.</w:t>
      </w:r>
    </w:p>
    <w:p w14:paraId="5B0B8C12" w14:textId="77777777" w:rsidR="00EF72F4" w:rsidRPr="009C00A5" w:rsidRDefault="00EF72F4" w:rsidP="00D66003">
      <w:pPr>
        <w:ind w:left="2127"/>
        <w:jc w:val="both"/>
        <w:rPr>
          <w:rFonts w:ascii="Trebuchet MS" w:eastAsia="Calibri" w:hAnsi="Trebuchet MS"/>
          <w:sz w:val="22"/>
          <w:szCs w:val="22"/>
        </w:rPr>
      </w:pPr>
    </w:p>
    <w:p w14:paraId="477203C9" w14:textId="1D802098" w:rsidR="00277F37" w:rsidRPr="009C00A5" w:rsidRDefault="00277F37" w:rsidP="00D66003">
      <w:pPr>
        <w:autoSpaceDE w:val="0"/>
        <w:adjustRightInd w:val="0"/>
        <w:spacing w:before="120" w:after="120"/>
        <w:ind w:left="1407" w:firstLine="720"/>
        <w:jc w:val="both"/>
        <w:rPr>
          <w:rFonts w:ascii="Trebuchet MS" w:hAnsi="Trebuchet MS"/>
          <w:b/>
          <w:bCs/>
          <w:sz w:val="22"/>
          <w:szCs w:val="22"/>
        </w:rPr>
      </w:pPr>
      <w:r w:rsidRPr="009C00A5">
        <w:rPr>
          <w:rFonts w:ascii="Trebuchet MS" w:hAnsi="Trebuchet MS"/>
          <w:b/>
          <w:bCs/>
          <w:sz w:val="22"/>
          <w:szCs w:val="22"/>
        </w:rPr>
        <w:t>10.1 punkto pabaigoje įterp</w:t>
      </w:r>
      <w:r w:rsidR="00EF72F4">
        <w:rPr>
          <w:rFonts w:ascii="Trebuchet MS" w:hAnsi="Trebuchet MS"/>
          <w:b/>
          <w:bCs/>
          <w:sz w:val="22"/>
          <w:szCs w:val="22"/>
        </w:rPr>
        <w:t>iamos</w:t>
      </w:r>
      <w:r w:rsidRPr="009C00A5">
        <w:rPr>
          <w:rFonts w:ascii="Trebuchet MS" w:hAnsi="Trebuchet MS"/>
          <w:b/>
          <w:bCs/>
          <w:sz w:val="22"/>
          <w:szCs w:val="22"/>
        </w:rPr>
        <w:t xml:space="preserve"> ši</w:t>
      </w:r>
      <w:r w:rsidR="00EF72F4">
        <w:rPr>
          <w:rFonts w:ascii="Trebuchet MS" w:hAnsi="Trebuchet MS"/>
          <w:b/>
          <w:bCs/>
          <w:sz w:val="22"/>
          <w:szCs w:val="22"/>
        </w:rPr>
        <w:t>o</w:t>
      </w:r>
      <w:r w:rsidRPr="009C00A5">
        <w:rPr>
          <w:rFonts w:ascii="Trebuchet MS" w:hAnsi="Trebuchet MS"/>
          <w:b/>
          <w:bCs/>
          <w:sz w:val="22"/>
          <w:szCs w:val="22"/>
        </w:rPr>
        <w:t>s pastraip</w:t>
      </w:r>
      <w:r w:rsidR="00EF72F4">
        <w:rPr>
          <w:rFonts w:ascii="Trebuchet MS" w:hAnsi="Trebuchet MS"/>
          <w:b/>
          <w:bCs/>
          <w:sz w:val="22"/>
          <w:szCs w:val="22"/>
        </w:rPr>
        <w:t>o</w:t>
      </w:r>
      <w:r w:rsidRPr="009C00A5">
        <w:rPr>
          <w:rFonts w:ascii="Trebuchet MS" w:hAnsi="Trebuchet MS"/>
          <w:b/>
          <w:bCs/>
          <w:sz w:val="22"/>
          <w:szCs w:val="22"/>
        </w:rPr>
        <w:t>s:</w:t>
      </w:r>
    </w:p>
    <w:p w14:paraId="7C081D7E" w14:textId="576F19A5" w:rsidR="00277F37" w:rsidRPr="009C00A5" w:rsidRDefault="00277F37" w:rsidP="00D66003">
      <w:pPr>
        <w:spacing w:before="120" w:after="120"/>
        <w:ind w:left="2127"/>
        <w:jc w:val="both"/>
        <w:rPr>
          <w:rFonts w:ascii="Trebuchet MS" w:hAnsi="Trebuchet MS"/>
          <w:spacing w:val="-2"/>
          <w:sz w:val="22"/>
          <w:szCs w:val="22"/>
          <w:lang w:eastAsia="fi-FI"/>
        </w:rPr>
      </w:pPr>
      <w:r w:rsidRPr="009C00A5">
        <w:rPr>
          <w:rFonts w:ascii="Trebuchet MS" w:hAnsi="Trebuchet MS"/>
          <w:spacing w:val="-2"/>
          <w:sz w:val="22"/>
          <w:szCs w:val="22"/>
          <w:lang w:eastAsia="fi-FI"/>
        </w:rPr>
        <w:t>Neatsižvelgiant į šio punkto nuostatas, Sutartiniai Rangovo įsipareigojimai nebus laikomi baigti, kol nebus įstatymų nustatyta tvarka pasirašytas Statybos užbaigimo aktas ir įvykdytos prievolės, nurodytos 11 straipsnyje</w:t>
      </w:r>
      <w:r w:rsidR="00EC4ADF">
        <w:rPr>
          <w:rFonts w:ascii="Trebuchet MS" w:hAnsi="Trebuchet MS"/>
          <w:spacing w:val="-2"/>
          <w:sz w:val="22"/>
          <w:szCs w:val="22"/>
          <w:lang w:eastAsia="fi-FI"/>
        </w:rPr>
        <w:t xml:space="preserve"> [</w:t>
      </w:r>
      <w:r w:rsidR="00EC4ADF" w:rsidRPr="00EC4ADF">
        <w:rPr>
          <w:rFonts w:ascii="Trebuchet MS" w:hAnsi="Trebuchet MS"/>
          <w:i/>
          <w:iCs/>
          <w:spacing w:val="-2"/>
          <w:sz w:val="22"/>
          <w:szCs w:val="22"/>
          <w:lang w:eastAsia="fi-FI"/>
        </w:rPr>
        <w:t>Atsakomybė už defektus</w:t>
      </w:r>
      <w:r w:rsidR="00EC4ADF">
        <w:rPr>
          <w:rFonts w:ascii="Trebuchet MS" w:hAnsi="Trebuchet MS"/>
          <w:spacing w:val="-2"/>
          <w:sz w:val="22"/>
          <w:szCs w:val="22"/>
          <w:lang w:eastAsia="fi-FI"/>
        </w:rPr>
        <w:t>].</w:t>
      </w:r>
    </w:p>
    <w:p w14:paraId="5E60650E" w14:textId="212B029F" w:rsidR="00277F37" w:rsidRPr="00D66003" w:rsidRDefault="00277F37" w:rsidP="00D66003">
      <w:pPr>
        <w:spacing w:before="120" w:after="120"/>
        <w:ind w:left="2127" w:firstLine="33"/>
        <w:jc w:val="both"/>
        <w:rPr>
          <w:rFonts w:ascii="Trebuchet MS" w:hAnsi="Trebuchet MS"/>
          <w:spacing w:val="-2"/>
          <w:sz w:val="22"/>
          <w:szCs w:val="22"/>
          <w:lang w:eastAsia="fi-FI"/>
        </w:rPr>
      </w:pPr>
      <w:r w:rsidRPr="009C00A5">
        <w:rPr>
          <w:rFonts w:ascii="Trebuchet MS" w:hAnsi="Trebuchet MS"/>
          <w:spacing w:val="-2"/>
          <w:sz w:val="22"/>
          <w:szCs w:val="22"/>
          <w:lang w:eastAsia="fi-FI"/>
        </w:rPr>
        <w:t>Rangovas (atlikdamas statybos užbaigimo procedūras pagal įgaliojimą) turi dėti visas pastangas, kad Statybos užbaigimo aktas būtų surašytas ne vėliau kaip per 56 dienas nuo Perėmimo pažymos išdavimo.</w:t>
      </w:r>
    </w:p>
    <w:p w14:paraId="60D3150A" w14:textId="1EABCC6C" w:rsidR="007F1FE3" w:rsidRDefault="007F1FE3" w:rsidP="007F1FE3">
      <w:pPr>
        <w:pStyle w:val="Text"/>
        <w:spacing w:before="0"/>
        <w:ind w:left="2127"/>
        <w:rPr>
          <w:rFonts w:ascii="Trebuchet MS" w:eastAsia="Calibri" w:hAnsi="Trebuchet MS" w:cs="Arial"/>
          <w:sz w:val="22"/>
          <w:szCs w:val="22"/>
          <w:lang w:val="lt-LT"/>
        </w:rPr>
      </w:pPr>
      <w:r w:rsidRPr="00C949EB">
        <w:rPr>
          <w:rFonts w:ascii="Trebuchet MS" w:eastAsia="Calibri" w:hAnsi="Trebuchet MS" w:cs="Arial"/>
          <w:sz w:val="22"/>
          <w:szCs w:val="22"/>
          <w:lang w:val="lt-LT"/>
        </w:rPr>
        <w:lastRenderedPageBreak/>
        <w:t xml:space="preserve">Tuo atveju, jeigu </w:t>
      </w:r>
      <w:r w:rsidR="00EF73F6" w:rsidRPr="00C949EB">
        <w:rPr>
          <w:rFonts w:ascii="Trebuchet MS" w:eastAsia="Calibri" w:hAnsi="Trebuchet MS" w:cs="Arial"/>
          <w:sz w:val="22"/>
          <w:szCs w:val="22"/>
          <w:lang w:val="lt-LT"/>
        </w:rPr>
        <w:t xml:space="preserve">atitinkamai </w:t>
      </w:r>
      <w:r w:rsidR="001A61A9" w:rsidRPr="00C949EB">
        <w:rPr>
          <w:rFonts w:ascii="Trebuchet MS" w:eastAsia="Calibri" w:hAnsi="Trebuchet MS" w:cs="Arial"/>
          <w:sz w:val="22"/>
          <w:szCs w:val="22"/>
          <w:lang w:val="lt-LT"/>
        </w:rPr>
        <w:t>Inžinierius</w:t>
      </w:r>
      <w:r w:rsidR="00EF73F6" w:rsidRPr="00C949EB">
        <w:rPr>
          <w:rFonts w:ascii="Trebuchet MS" w:eastAsia="Calibri" w:hAnsi="Trebuchet MS" w:cs="Arial"/>
          <w:sz w:val="22"/>
          <w:szCs w:val="22"/>
          <w:lang w:val="lt-LT"/>
        </w:rPr>
        <w:t xml:space="preserve"> ir (arba) Užsakovas</w:t>
      </w:r>
      <w:r w:rsidR="001A61A9" w:rsidRPr="00C949EB">
        <w:rPr>
          <w:rFonts w:ascii="Trebuchet MS" w:eastAsia="Calibri" w:hAnsi="Trebuchet MS" w:cs="Arial"/>
          <w:sz w:val="22"/>
          <w:szCs w:val="22"/>
          <w:lang w:val="lt-LT"/>
        </w:rPr>
        <w:t xml:space="preserve"> </w:t>
      </w:r>
      <w:r w:rsidR="00A2205F">
        <w:rPr>
          <w:rFonts w:ascii="Trebuchet MS" w:eastAsia="Calibri" w:hAnsi="Trebuchet MS" w:cs="Arial"/>
          <w:sz w:val="22"/>
          <w:szCs w:val="22"/>
          <w:lang w:val="lt-LT"/>
        </w:rPr>
        <w:t xml:space="preserve">pagrįstai </w:t>
      </w:r>
      <w:r w:rsidRPr="00C949EB">
        <w:rPr>
          <w:rFonts w:ascii="Trebuchet MS" w:eastAsia="Calibri" w:hAnsi="Trebuchet MS" w:cs="Arial"/>
          <w:sz w:val="22"/>
          <w:szCs w:val="22"/>
          <w:lang w:val="lt-LT"/>
        </w:rPr>
        <w:t xml:space="preserve">atmeta Rangovo prašymą išduoti Perėmimo pažymą, Rangovas neturi teisės vienašališkai įforminti Darbų, Grupės </w:t>
      </w:r>
      <w:r w:rsidR="006448D9" w:rsidRPr="00C949EB">
        <w:rPr>
          <w:rFonts w:ascii="Trebuchet MS" w:eastAsia="Calibri" w:hAnsi="Trebuchet MS" w:cs="Arial"/>
          <w:sz w:val="22"/>
          <w:szCs w:val="22"/>
          <w:lang w:val="lt-LT"/>
        </w:rPr>
        <w:t xml:space="preserve">(etapo) </w:t>
      </w:r>
      <w:r w:rsidRPr="00C949EB">
        <w:rPr>
          <w:rFonts w:ascii="Trebuchet MS" w:eastAsia="Calibri" w:hAnsi="Trebuchet MS" w:cs="Arial"/>
          <w:sz w:val="22"/>
          <w:szCs w:val="22"/>
          <w:lang w:val="lt-LT"/>
        </w:rPr>
        <w:t>ar jų dalies perdavimo Užsakovui.</w:t>
      </w:r>
    </w:p>
    <w:p w14:paraId="50CC3E0A" w14:textId="77777777" w:rsidR="00016581" w:rsidRPr="00C949EB" w:rsidRDefault="00016581" w:rsidP="007F1FE3">
      <w:pPr>
        <w:pStyle w:val="Text"/>
        <w:spacing w:before="0"/>
        <w:ind w:left="2127"/>
        <w:rPr>
          <w:rFonts w:ascii="Trebuchet MS" w:eastAsia="Calibri" w:hAnsi="Trebuchet MS" w:cs="Arial"/>
          <w:sz w:val="22"/>
          <w:szCs w:val="22"/>
          <w:lang w:val="lt-LT"/>
        </w:rPr>
      </w:pPr>
    </w:p>
    <w:p w14:paraId="1C42B208" w14:textId="77777777" w:rsidR="00141965" w:rsidRPr="00C949EB" w:rsidRDefault="00141965" w:rsidP="00DB193D">
      <w:pPr>
        <w:pStyle w:val="Text"/>
        <w:spacing w:before="0"/>
        <w:ind w:left="2127" w:hanging="2127"/>
        <w:rPr>
          <w:rFonts w:ascii="Trebuchet MS" w:eastAsia="Calibri" w:hAnsi="Trebuchet MS" w:cs="Arial"/>
          <w:sz w:val="22"/>
          <w:szCs w:val="22"/>
          <w:lang w:val="lt-LT"/>
        </w:rPr>
      </w:pPr>
    </w:p>
    <w:p w14:paraId="45B49541" w14:textId="77777777" w:rsidR="00DB193D" w:rsidRPr="00C949EB" w:rsidRDefault="00DB193D" w:rsidP="00DB193D">
      <w:pPr>
        <w:pStyle w:val="Text"/>
        <w:spacing w:before="0"/>
        <w:ind w:left="2127" w:hanging="2127"/>
        <w:rPr>
          <w:rFonts w:ascii="Trebuchet MS" w:eastAsia="Calibri" w:hAnsi="Trebuchet MS" w:cs="Arial"/>
          <w:b/>
          <w:sz w:val="22"/>
          <w:szCs w:val="22"/>
          <w:lang w:val="lt-LT"/>
        </w:rPr>
      </w:pPr>
      <w:r w:rsidRPr="00C949EB">
        <w:rPr>
          <w:rFonts w:ascii="Trebuchet MS" w:eastAsia="Calibri" w:hAnsi="Trebuchet MS" w:cs="Arial"/>
          <w:sz w:val="22"/>
          <w:szCs w:val="22"/>
          <w:lang w:val="lt-LT"/>
        </w:rPr>
        <w:t>10.</w:t>
      </w:r>
      <w:r w:rsidR="0040153B" w:rsidRPr="00C949EB">
        <w:rPr>
          <w:rFonts w:ascii="Trebuchet MS" w:eastAsia="Calibri" w:hAnsi="Trebuchet MS" w:cs="Arial"/>
          <w:sz w:val="22"/>
          <w:szCs w:val="22"/>
          <w:lang w:val="lt-LT"/>
        </w:rPr>
        <w:t>5</w:t>
      </w:r>
      <w:r w:rsidRPr="00C949EB">
        <w:rPr>
          <w:rFonts w:ascii="Trebuchet MS" w:eastAsia="Calibri" w:hAnsi="Trebuchet MS" w:cs="Arial"/>
          <w:sz w:val="22"/>
          <w:szCs w:val="22"/>
          <w:lang w:val="lt-LT"/>
        </w:rPr>
        <w:tab/>
      </w:r>
      <w:r w:rsidR="003431B5" w:rsidRPr="00C949EB">
        <w:rPr>
          <w:rFonts w:ascii="Trebuchet MS" w:eastAsia="Calibri" w:hAnsi="Trebuchet MS" w:cs="Arial"/>
          <w:b/>
          <w:sz w:val="22"/>
          <w:szCs w:val="22"/>
          <w:lang w:val="lt-LT"/>
        </w:rPr>
        <w:t>Statybos užbaigimo aktas</w:t>
      </w:r>
    </w:p>
    <w:p w14:paraId="3BCEA8DE" w14:textId="77777777" w:rsidR="00DB193D" w:rsidRPr="00C949EB" w:rsidRDefault="00DB193D" w:rsidP="00DB193D">
      <w:pPr>
        <w:pStyle w:val="Text"/>
        <w:spacing w:before="0"/>
        <w:ind w:left="2127"/>
        <w:rPr>
          <w:rFonts w:ascii="Trebuchet MS" w:eastAsia="Calibri" w:hAnsi="Trebuchet MS" w:cs="Arial"/>
          <w:sz w:val="22"/>
          <w:szCs w:val="22"/>
          <w:lang w:val="lt-LT"/>
        </w:rPr>
      </w:pPr>
    </w:p>
    <w:p w14:paraId="023126B7" w14:textId="77777777" w:rsidR="003431B5" w:rsidRPr="00C949EB" w:rsidRDefault="003431B5" w:rsidP="00DB193D">
      <w:pPr>
        <w:pStyle w:val="Text"/>
        <w:spacing w:before="0"/>
        <w:ind w:left="2127"/>
        <w:rPr>
          <w:rFonts w:ascii="Trebuchet MS" w:eastAsia="Calibri" w:hAnsi="Trebuchet MS" w:cs="Arial"/>
          <w:b/>
          <w:sz w:val="22"/>
          <w:szCs w:val="22"/>
          <w:lang w:val="lt-LT"/>
        </w:rPr>
      </w:pPr>
      <w:r w:rsidRPr="00C949EB">
        <w:rPr>
          <w:rFonts w:ascii="Trebuchet MS" w:eastAsia="Calibri" w:hAnsi="Trebuchet MS" w:cs="Arial"/>
          <w:b/>
          <w:sz w:val="22"/>
          <w:szCs w:val="22"/>
          <w:lang w:val="lt-LT"/>
        </w:rPr>
        <w:t>Įterpiamas naujas 10.</w:t>
      </w:r>
      <w:r w:rsidR="0040153B" w:rsidRPr="00C949EB">
        <w:rPr>
          <w:rFonts w:ascii="Trebuchet MS" w:eastAsia="Calibri" w:hAnsi="Trebuchet MS" w:cs="Arial"/>
          <w:b/>
          <w:sz w:val="22"/>
          <w:szCs w:val="22"/>
          <w:lang w:val="lt-LT"/>
        </w:rPr>
        <w:t>5</w:t>
      </w:r>
      <w:r w:rsidRPr="00C949EB">
        <w:rPr>
          <w:rFonts w:ascii="Trebuchet MS" w:eastAsia="Calibri" w:hAnsi="Trebuchet MS" w:cs="Arial"/>
          <w:b/>
          <w:sz w:val="22"/>
          <w:szCs w:val="22"/>
          <w:lang w:val="lt-LT"/>
        </w:rPr>
        <w:t xml:space="preserve"> punktas:</w:t>
      </w:r>
    </w:p>
    <w:p w14:paraId="32A6FAB2" w14:textId="77777777" w:rsidR="003431B5" w:rsidRPr="00C949EB" w:rsidRDefault="003431B5" w:rsidP="00DB193D">
      <w:pPr>
        <w:pStyle w:val="Text"/>
        <w:spacing w:before="0"/>
        <w:ind w:left="2127"/>
        <w:rPr>
          <w:rFonts w:ascii="Trebuchet MS" w:eastAsia="Calibri" w:hAnsi="Trebuchet MS" w:cs="Arial"/>
          <w:sz w:val="22"/>
          <w:szCs w:val="22"/>
          <w:lang w:val="lt-LT"/>
        </w:rPr>
      </w:pPr>
    </w:p>
    <w:p w14:paraId="4AEC4BB1" w14:textId="77777777" w:rsidR="007F3853" w:rsidRPr="00C949EB" w:rsidRDefault="003431B5" w:rsidP="006448D9">
      <w:pPr>
        <w:pStyle w:val="Text"/>
        <w:spacing w:before="0"/>
        <w:ind w:left="2127"/>
        <w:rPr>
          <w:rFonts w:ascii="Trebuchet MS" w:eastAsia="Calibri" w:hAnsi="Trebuchet MS" w:cs="Arial"/>
          <w:sz w:val="22"/>
          <w:szCs w:val="22"/>
          <w:lang w:val="lt-LT"/>
        </w:rPr>
      </w:pPr>
      <w:r w:rsidRPr="00C949EB">
        <w:rPr>
          <w:rFonts w:ascii="Trebuchet MS" w:eastAsia="Calibri" w:hAnsi="Trebuchet MS" w:cs="Arial"/>
          <w:sz w:val="22"/>
          <w:szCs w:val="22"/>
          <w:lang w:val="lt-LT"/>
        </w:rPr>
        <w:t>Rangovas, užbaigęs Darbus</w:t>
      </w:r>
      <w:r w:rsidR="007B3B1C" w:rsidRPr="00C949EB">
        <w:rPr>
          <w:rFonts w:ascii="Trebuchet MS" w:eastAsia="Calibri" w:hAnsi="Trebuchet MS" w:cs="Arial"/>
          <w:sz w:val="22"/>
          <w:szCs w:val="22"/>
          <w:lang w:val="lt-LT"/>
        </w:rPr>
        <w:t>, įskaitant sėkmingai atlikęs visus Baigiamuosius bandymus</w:t>
      </w:r>
      <w:r w:rsidRPr="00C949EB">
        <w:rPr>
          <w:rFonts w:ascii="Trebuchet MS" w:eastAsia="Calibri" w:hAnsi="Trebuchet MS" w:cs="Arial"/>
          <w:sz w:val="22"/>
          <w:szCs w:val="22"/>
          <w:lang w:val="lt-LT"/>
        </w:rPr>
        <w:t xml:space="preserve">, privalo tinkamai ir laiku suorganizuoti </w:t>
      </w:r>
      <w:r w:rsidR="00FB3579" w:rsidRPr="00C949EB">
        <w:rPr>
          <w:rFonts w:ascii="Trebuchet MS" w:eastAsia="Calibri" w:hAnsi="Trebuchet MS" w:cs="Arial"/>
          <w:sz w:val="22"/>
          <w:szCs w:val="22"/>
          <w:lang w:val="lt-LT"/>
        </w:rPr>
        <w:t xml:space="preserve">pagal Sutartį pastatytų, rekonstruotų ar remontuotų statinių </w:t>
      </w:r>
      <w:r w:rsidR="0042544A" w:rsidRPr="00C949EB">
        <w:rPr>
          <w:rFonts w:ascii="Trebuchet MS" w:eastAsia="Calibri" w:hAnsi="Trebuchet MS" w:cs="Arial"/>
          <w:sz w:val="22"/>
          <w:szCs w:val="22"/>
          <w:lang w:val="lt-LT"/>
        </w:rPr>
        <w:t>S</w:t>
      </w:r>
      <w:r w:rsidR="00FB3579" w:rsidRPr="00C949EB">
        <w:rPr>
          <w:rFonts w:ascii="Trebuchet MS" w:eastAsia="Calibri" w:hAnsi="Trebuchet MS" w:cs="Arial"/>
          <w:sz w:val="22"/>
          <w:szCs w:val="22"/>
          <w:lang w:val="lt-LT"/>
        </w:rPr>
        <w:t>tatybos užbaigim</w:t>
      </w:r>
      <w:r w:rsidR="0042544A" w:rsidRPr="00C949EB">
        <w:rPr>
          <w:rFonts w:ascii="Trebuchet MS" w:eastAsia="Calibri" w:hAnsi="Trebuchet MS" w:cs="Arial"/>
          <w:sz w:val="22"/>
          <w:szCs w:val="22"/>
          <w:lang w:val="lt-LT"/>
        </w:rPr>
        <w:t>ą</w:t>
      </w:r>
      <w:r w:rsidR="00FB3579" w:rsidRPr="00C949EB">
        <w:rPr>
          <w:rFonts w:ascii="Trebuchet MS" w:eastAsia="Calibri" w:hAnsi="Trebuchet MS" w:cs="Arial"/>
          <w:sz w:val="22"/>
          <w:szCs w:val="22"/>
          <w:lang w:val="lt-LT"/>
        </w:rPr>
        <w:t xml:space="preserve">, vadovaudamasis Įstatymų nustatyta tvarka ir </w:t>
      </w:r>
      <w:r w:rsidRPr="00C949EB">
        <w:rPr>
          <w:rFonts w:ascii="Trebuchet MS" w:eastAsia="Calibri" w:hAnsi="Trebuchet MS" w:cs="Arial"/>
          <w:sz w:val="22"/>
          <w:szCs w:val="22"/>
          <w:lang w:val="lt-LT"/>
        </w:rPr>
        <w:t xml:space="preserve">Užsakovo </w:t>
      </w:r>
      <w:r w:rsidR="00FB3579" w:rsidRPr="00C949EB">
        <w:rPr>
          <w:rFonts w:ascii="Trebuchet MS" w:eastAsia="Calibri" w:hAnsi="Trebuchet MS" w:cs="Arial"/>
          <w:sz w:val="22"/>
          <w:szCs w:val="22"/>
          <w:lang w:val="lt-LT"/>
        </w:rPr>
        <w:t xml:space="preserve">reikalavimais. </w:t>
      </w:r>
      <w:r w:rsidR="006448D9" w:rsidRPr="00C949EB">
        <w:rPr>
          <w:rFonts w:ascii="Trebuchet MS" w:eastAsia="Calibri" w:hAnsi="Trebuchet MS" w:cs="Arial"/>
          <w:sz w:val="22"/>
          <w:szCs w:val="22"/>
          <w:lang w:val="lt-LT"/>
        </w:rPr>
        <w:t>T</w:t>
      </w:r>
      <w:r w:rsidR="00FB3579" w:rsidRPr="00C949EB">
        <w:rPr>
          <w:rFonts w:ascii="Trebuchet MS" w:eastAsia="Calibri" w:hAnsi="Trebuchet MS" w:cs="Arial"/>
          <w:sz w:val="22"/>
          <w:szCs w:val="22"/>
          <w:lang w:val="lt-LT"/>
        </w:rPr>
        <w:t xml:space="preserve">uo tikslu </w:t>
      </w:r>
      <w:r w:rsidR="006448D9" w:rsidRPr="00C949EB">
        <w:rPr>
          <w:rFonts w:ascii="Trebuchet MS" w:eastAsia="Calibri" w:hAnsi="Trebuchet MS" w:cs="Arial"/>
          <w:sz w:val="22"/>
          <w:szCs w:val="22"/>
          <w:lang w:val="lt-LT"/>
        </w:rPr>
        <w:t xml:space="preserve">Rangovas </w:t>
      </w:r>
      <w:r w:rsidR="00FB3579" w:rsidRPr="00C949EB">
        <w:rPr>
          <w:rFonts w:ascii="Trebuchet MS" w:eastAsia="Calibri" w:hAnsi="Trebuchet MS" w:cs="Arial"/>
          <w:sz w:val="22"/>
          <w:szCs w:val="22"/>
          <w:lang w:val="lt-LT"/>
        </w:rPr>
        <w:t xml:space="preserve">parengia arba surenka visus tam reikalingus dokumentus ir gauna Statybos užbaigimo aktą Užsakovo vardu ir savo sąskaita. </w:t>
      </w:r>
      <w:r w:rsidR="007F3853" w:rsidRPr="00C949EB">
        <w:rPr>
          <w:rFonts w:ascii="Trebuchet MS" w:hAnsi="Trebuchet MS" w:cs="Arial"/>
          <w:sz w:val="22"/>
          <w:szCs w:val="22"/>
          <w:lang w:val="lt-LT"/>
        </w:rPr>
        <w:t xml:space="preserve">Taip pat Rangovas dalyvauja Statybos užbaigime ir nedelsiant savo lėšomis įvykdo visus valstybinės komisijos narių, išduodančių Statybos užbaigimo aktą, ar Užsakovo reikalavimus, susijusius su Statybos užbaigimu.  </w:t>
      </w:r>
    </w:p>
    <w:p w14:paraId="6620ABA7" w14:textId="77777777" w:rsidR="007F3853" w:rsidRPr="00C949EB" w:rsidRDefault="007F3853" w:rsidP="00DB193D">
      <w:pPr>
        <w:pStyle w:val="Text"/>
        <w:spacing w:before="0"/>
        <w:ind w:left="2127"/>
        <w:rPr>
          <w:rFonts w:ascii="Trebuchet MS" w:eastAsia="Calibri" w:hAnsi="Trebuchet MS" w:cs="Arial"/>
          <w:sz w:val="22"/>
          <w:szCs w:val="22"/>
          <w:lang w:val="lt-LT"/>
        </w:rPr>
      </w:pPr>
    </w:p>
    <w:p w14:paraId="0E660428" w14:textId="77777777" w:rsidR="003431B5" w:rsidRPr="00C949EB" w:rsidRDefault="00FB3579" w:rsidP="00DB193D">
      <w:pPr>
        <w:pStyle w:val="Text"/>
        <w:spacing w:before="0"/>
        <w:ind w:left="2127"/>
        <w:rPr>
          <w:rFonts w:ascii="Trebuchet MS" w:eastAsia="Calibri" w:hAnsi="Trebuchet MS" w:cs="Arial"/>
          <w:sz w:val="22"/>
          <w:szCs w:val="22"/>
          <w:lang w:val="lt-LT"/>
        </w:rPr>
      </w:pPr>
      <w:r w:rsidRPr="00C949EB">
        <w:rPr>
          <w:rFonts w:ascii="Trebuchet MS" w:eastAsia="Calibri" w:hAnsi="Trebuchet MS" w:cs="Arial"/>
          <w:sz w:val="22"/>
          <w:szCs w:val="22"/>
          <w:lang w:val="lt-LT"/>
        </w:rPr>
        <w:t>Rangovas privalo perduoti Statybos užbaigimo aktą Užsakovui ne vėliau negu per 7 dienas nuo jo išdavimo dienos.</w:t>
      </w:r>
    </w:p>
    <w:p w14:paraId="7ABA27E0" w14:textId="77777777" w:rsidR="00FB3579" w:rsidRPr="00C949EB" w:rsidRDefault="00FB3579" w:rsidP="00DB193D">
      <w:pPr>
        <w:pStyle w:val="Text"/>
        <w:spacing w:before="0"/>
        <w:ind w:left="2127"/>
        <w:rPr>
          <w:rFonts w:ascii="Trebuchet MS" w:eastAsia="Calibri" w:hAnsi="Trebuchet MS" w:cs="Arial"/>
          <w:sz w:val="22"/>
          <w:szCs w:val="22"/>
          <w:lang w:val="lt-LT"/>
        </w:rPr>
      </w:pPr>
    </w:p>
    <w:p w14:paraId="5298C92A" w14:textId="77777777" w:rsidR="00C4611D" w:rsidRPr="00C949EB" w:rsidRDefault="00C4611D" w:rsidP="00DB193D">
      <w:pPr>
        <w:pStyle w:val="Text"/>
        <w:spacing w:before="0"/>
        <w:ind w:left="2127"/>
        <w:rPr>
          <w:rFonts w:ascii="Trebuchet MS" w:eastAsia="Calibri" w:hAnsi="Trebuchet MS" w:cs="Arial"/>
          <w:sz w:val="22"/>
          <w:szCs w:val="22"/>
          <w:lang w:val="lt-LT"/>
        </w:rPr>
      </w:pPr>
      <w:r w:rsidRPr="00C949EB">
        <w:rPr>
          <w:rFonts w:ascii="Trebuchet MS" w:eastAsia="Calibri" w:hAnsi="Trebuchet MS" w:cs="Arial"/>
          <w:sz w:val="22"/>
          <w:szCs w:val="22"/>
          <w:lang w:val="lt-LT"/>
        </w:rPr>
        <w:t xml:space="preserve">Rangovas ne vėliau kaip prieš 28 dienas informuoja Užsakovą apie datą, kada kompetentingi subjektai ketina atlikti Darbų apžiūrą, reikalingą Statybos užbaigimo akto išdavimui. </w:t>
      </w:r>
    </w:p>
    <w:p w14:paraId="4A6A35C9" w14:textId="77777777" w:rsidR="00C4611D" w:rsidRPr="00C949EB" w:rsidRDefault="00C4611D" w:rsidP="00DB193D">
      <w:pPr>
        <w:pStyle w:val="Text"/>
        <w:spacing w:before="0"/>
        <w:ind w:left="2127"/>
        <w:rPr>
          <w:rFonts w:ascii="Trebuchet MS" w:eastAsia="Calibri" w:hAnsi="Trebuchet MS" w:cs="Arial"/>
          <w:sz w:val="22"/>
          <w:szCs w:val="22"/>
          <w:lang w:val="lt-LT"/>
        </w:rPr>
      </w:pPr>
    </w:p>
    <w:p w14:paraId="679E3E94" w14:textId="77777777" w:rsidR="00FB3579" w:rsidRPr="00C949EB" w:rsidRDefault="00FB3579" w:rsidP="00DB193D">
      <w:pPr>
        <w:pStyle w:val="Text"/>
        <w:spacing w:before="0"/>
        <w:ind w:left="2127"/>
        <w:rPr>
          <w:rFonts w:ascii="Trebuchet MS" w:eastAsia="Calibri" w:hAnsi="Trebuchet MS" w:cs="Arial"/>
          <w:sz w:val="22"/>
          <w:szCs w:val="22"/>
          <w:lang w:val="lt-LT"/>
        </w:rPr>
      </w:pPr>
      <w:r w:rsidRPr="00C949EB">
        <w:rPr>
          <w:rFonts w:ascii="Trebuchet MS" w:eastAsia="Calibri" w:hAnsi="Trebuchet MS" w:cs="Arial"/>
          <w:sz w:val="22"/>
          <w:szCs w:val="22"/>
          <w:lang w:val="lt-LT"/>
        </w:rPr>
        <w:t xml:space="preserve">Rangovas privalo užbaigti visus nebaigtus darbus ir ištaisyti visus defektus, kuriuos kompetentingi subjektai nurodė </w:t>
      </w:r>
      <w:r w:rsidR="00DD4A18" w:rsidRPr="00C949EB">
        <w:rPr>
          <w:rFonts w:ascii="Trebuchet MS" w:eastAsia="Calibri" w:hAnsi="Trebuchet MS" w:cs="Arial"/>
          <w:sz w:val="22"/>
          <w:szCs w:val="22"/>
          <w:lang w:val="lt-LT"/>
        </w:rPr>
        <w:t>S</w:t>
      </w:r>
      <w:r w:rsidRPr="00C949EB">
        <w:rPr>
          <w:rFonts w:ascii="Trebuchet MS" w:eastAsia="Calibri" w:hAnsi="Trebuchet MS" w:cs="Arial"/>
          <w:sz w:val="22"/>
          <w:szCs w:val="22"/>
          <w:lang w:val="lt-LT"/>
        </w:rPr>
        <w:t xml:space="preserve">tatybos užbaigimo metu, ne vėliau negu per 21 dieną nuo Statybos užbaigimo akto išdavimo dienos arba kitą Šalių sutartą terminą, bet ne vėliau negu iki Statybos užbaigimo akte </w:t>
      </w:r>
      <w:r w:rsidR="00291B5E" w:rsidRPr="00C949EB">
        <w:rPr>
          <w:rFonts w:ascii="Trebuchet MS" w:eastAsia="Calibri" w:hAnsi="Trebuchet MS" w:cs="Arial"/>
          <w:sz w:val="22"/>
          <w:szCs w:val="22"/>
          <w:lang w:val="lt-LT"/>
        </w:rPr>
        <w:t>nustatytų</w:t>
      </w:r>
      <w:r w:rsidRPr="00C949EB">
        <w:rPr>
          <w:rFonts w:ascii="Trebuchet MS" w:eastAsia="Calibri" w:hAnsi="Trebuchet MS" w:cs="Arial"/>
          <w:sz w:val="22"/>
          <w:szCs w:val="22"/>
          <w:lang w:val="lt-LT"/>
        </w:rPr>
        <w:t xml:space="preserve"> terminų.</w:t>
      </w:r>
      <w:r w:rsidR="00636512" w:rsidRPr="00C949EB">
        <w:rPr>
          <w:rFonts w:ascii="Trebuchet MS" w:eastAsia="Calibri" w:hAnsi="Trebuchet MS" w:cs="Arial"/>
          <w:sz w:val="22"/>
          <w:szCs w:val="22"/>
          <w:lang w:val="lt-LT"/>
        </w:rPr>
        <w:t xml:space="preserve"> Visų Statybos užbaigimo akte nurodytų nebaigtų darbų užbaigimą ir visų defektų ištaisymą </w:t>
      </w:r>
      <w:r w:rsidR="00DD4A18" w:rsidRPr="00C949EB">
        <w:rPr>
          <w:rFonts w:ascii="Trebuchet MS" w:eastAsia="Calibri" w:hAnsi="Trebuchet MS" w:cs="Arial"/>
          <w:sz w:val="22"/>
          <w:szCs w:val="22"/>
          <w:lang w:val="lt-LT"/>
        </w:rPr>
        <w:t>turi raštu pa</w:t>
      </w:r>
      <w:r w:rsidR="00636512" w:rsidRPr="00C949EB">
        <w:rPr>
          <w:rFonts w:ascii="Trebuchet MS" w:eastAsia="Calibri" w:hAnsi="Trebuchet MS" w:cs="Arial"/>
          <w:sz w:val="22"/>
          <w:szCs w:val="22"/>
          <w:lang w:val="lt-LT"/>
        </w:rPr>
        <w:t>tvirtin</w:t>
      </w:r>
      <w:r w:rsidR="00DD4A18" w:rsidRPr="00C949EB">
        <w:rPr>
          <w:rFonts w:ascii="Trebuchet MS" w:eastAsia="Calibri" w:hAnsi="Trebuchet MS" w:cs="Arial"/>
          <w:sz w:val="22"/>
          <w:szCs w:val="22"/>
          <w:lang w:val="lt-LT"/>
        </w:rPr>
        <w:t>ti</w:t>
      </w:r>
      <w:r w:rsidR="00636512" w:rsidRPr="00C949EB">
        <w:rPr>
          <w:rFonts w:ascii="Trebuchet MS" w:eastAsia="Calibri" w:hAnsi="Trebuchet MS" w:cs="Arial"/>
          <w:sz w:val="22"/>
          <w:szCs w:val="22"/>
          <w:lang w:val="lt-LT"/>
        </w:rPr>
        <w:t xml:space="preserve"> Inžinierius.</w:t>
      </w:r>
    </w:p>
    <w:p w14:paraId="3CD39672" w14:textId="77777777" w:rsidR="009A2320" w:rsidRPr="00C949EB" w:rsidRDefault="009A2320" w:rsidP="00DB193D">
      <w:pPr>
        <w:pStyle w:val="Text"/>
        <w:spacing w:before="0"/>
        <w:ind w:left="2127"/>
        <w:rPr>
          <w:rFonts w:ascii="Trebuchet MS" w:eastAsia="Calibri" w:hAnsi="Trebuchet MS" w:cs="Arial"/>
          <w:sz w:val="22"/>
          <w:szCs w:val="22"/>
          <w:lang w:val="lt-LT"/>
        </w:rPr>
      </w:pPr>
    </w:p>
    <w:p w14:paraId="1C3F75B9" w14:textId="77777777" w:rsidR="0019756B" w:rsidRPr="00C949EB" w:rsidRDefault="0019756B" w:rsidP="0019756B">
      <w:pPr>
        <w:pStyle w:val="Text"/>
        <w:spacing w:before="0"/>
        <w:ind w:left="2127"/>
        <w:rPr>
          <w:rFonts w:ascii="Trebuchet MS" w:eastAsia="Calibri" w:hAnsi="Trebuchet MS" w:cs="Arial"/>
          <w:sz w:val="22"/>
          <w:szCs w:val="22"/>
          <w:lang w:val="lt-LT"/>
        </w:rPr>
      </w:pPr>
      <w:r w:rsidRPr="00C949EB">
        <w:rPr>
          <w:rFonts w:ascii="Trebuchet MS" w:hAnsi="Trebuchet MS" w:cs="Arial"/>
          <w:sz w:val="22"/>
          <w:szCs w:val="22"/>
          <w:lang w:val="lt-LT"/>
        </w:rPr>
        <w:t>Jei Rangovas nesilaiko pirmiau pateiktos pastraipos reikalavimų</w:t>
      </w:r>
      <w:r w:rsidR="002423C0" w:rsidRPr="00C949EB">
        <w:rPr>
          <w:rFonts w:ascii="Trebuchet MS" w:hAnsi="Trebuchet MS" w:cs="Arial"/>
          <w:sz w:val="22"/>
          <w:szCs w:val="22"/>
          <w:lang w:val="lt-LT"/>
        </w:rPr>
        <w:t xml:space="preserve"> arba 11.1 punkto [</w:t>
      </w:r>
      <w:r w:rsidR="002423C0" w:rsidRPr="001823A7">
        <w:rPr>
          <w:rFonts w:ascii="Trebuchet MS" w:hAnsi="Trebuchet MS" w:cs="Arial"/>
          <w:i/>
          <w:sz w:val="22"/>
          <w:szCs w:val="22"/>
          <w:lang w:val="lt-LT"/>
        </w:rPr>
        <w:t>Nebaigto darbo užbaigimas ir defektų ištaisymas</w:t>
      </w:r>
      <w:r w:rsidR="002423C0" w:rsidRPr="001823A7">
        <w:rPr>
          <w:rFonts w:ascii="Trebuchet MS" w:hAnsi="Trebuchet MS" w:cs="Arial"/>
          <w:sz w:val="22"/>
          <w:szCs w:val="22"/>
          <w:lang w:val="lt-LT"/>
        </w:rPr>
        <w:t>] (a) papunkčio reikalavimų,</w:t>
      </w:r>
      <w:r w:rsidRPr="001823A7">
        <w:rPr>
          <w:rFonts w:ascii="Trebuchet MS" w:hAnsi="Trebuchet MS" w:cs="Arial"/>
          <w:sz w:val="22"/>
          <w:szCs w:val="22"/>
          <w:lang w:val="lt-LT"/>
        </w:rPr>
        <w:t xml:space="preserve"> Rangovas už </w:t>
      </w:r>
      <w:r w:rsidR="002423C0" w:rsidRPr="001823A7">
        <w:rPr>
          <w:rFonts w:ascii="Trebuchet MS" w:hAnsi="Trebuchet MS" w:cs="Arial"/>
          <w:sz w:val="22"/>
          <w:szCs w:val="22"/>
          <w:lang w:val="lt-LT"/>
        </w:rPr>
        <w:t>tokius</w:t>
      </w:r>
      <w:r w:rsidRPr="001823A7">
        <w:rPr>
          <w:rFonts w:ascii="Trebuchet MS" w:hAnsi="Trebuchet MS" w:cs="Arial"/>
          <w:sz w:val="22"/>
          <w:szCs w:val="22"/>
          <w:lang w:val="lt-LT"/>
        </w:rPr>
        <w:t xml:space="preserve"> pažeidim</w:t>
      </w:r>
      <w:r w:rsidR="002423C0" w:rsidRPr="001823A7">
        <w:rPr>
          <w:rFonts w:ascii="Trebuchet MS" w:hAnsi="Trebuchet MS" w:cs="Arial"/>
          <w:sz w:val="22"/>
          <w:szCs w:val="22"/>
          <w:lang w:val="lt-LT"/>
        </w:rPr>
        <w:t>us kiekvienu atveju</w:t>
      </w:r>
      <w:r w:rsidRPr="001823A7">
        <w:rPr>
          <w:rFonts w:ascii="Trebuchet MS" w:hAnsi="Trebuchet MS" w:cs="Arial"/>
          <w:sz w:val="22"/>
          <w:szCs w:val="22"/>
          <w:lang w:val="lt-LT"/>
        </w:rPr>
        <w:t xml:space="preserve"> moka Užsakovui baud</w:t>
      </w:r>
      <w:r w:rsidR="009A2320" w:rsidRPr="001823A7">
        <w:rPr>
          <w:rFonts w:ascii="Trebuchet MS" w:hAnsi="Trebuchet MS" w:cs="Arial"/>
          <w:sz w:val="22"/>
          <w:szCs w:val="22"/>
          <w:lang w:val="lt-LT"/>
        </w:rPr>
        <w:t>ą</w:t>
      </w:r>
      <w:r w:rsidRPr="001823A7">
        <w:rPr>
          <w:rFonts w:ascii="Trebuchet MS" w:hAnsi="Trebuchet MS" w:cs="Arial"/>
          <w:sz w:val="22"/>
          <w:szCs w:val="22"/>
          <w:lang w:val="lt-LT"/>
        </w:rPr>
        <w:t xml:space="preserve"> už vėlavimą</w:t>
      </w:r>
      <w:r w:rsidR="009A2320" w:rsidRPr="001823A7">
        <w:rPr>
          <w:rFonts w:ascii="Trebuchet MS" w:hAnsi="Trebuchet MS" w:cs="Arial"/>
          <w:sz w:val="22"/>
          <w:szCs w:val="22"/>
          <w:lang w:val="lt-LT"/>
        </w:rPr>
        <w:t xml:space="preserve"> pagal Užsakovo pretenziją, pateiktą pagal</w:t>
      </w:r>
      <w:r w:rsidRPr="001823A7">
        <w:rPr>
          <w:rFonts w:ascii="Trebuchet MS" w:hAnsi="Trebuchet MS" w:cs="Arial"/>
          <w:sz w:val="22"/>
          <w:szCs w:val="22"/>
          <w:lang w:val="lt-LT"/>
        </w:rPr>
        <w:t xml:space="preserve"> 2.5 punktą [</w:t>
      </w:r>
      <w:r w:rsidRPr="001823A7">
        <w:rPr>
          <w:rFonts w:ascii="Trebuchet MS" w:hAnsi="Trebuchet MS" w:cs="Arial"/>
          <w:i/>
          <w:sz w:val="22"/>
          <w:szCs w:val="22"/>
          <w:lang w:val="lt-LT"/>
        </w:rPr>
        <w:t>Užsakovo pretenzijos</w:t>
      </w:r>
      <w:r w:rsidRPr="001823A7">
        <w:rPr>
          <w:rFonts w:ascii="Trebuchet MS" w:hAnsi="Trebuchet MS" w:cs="Arial"/>
          <w:sz w:val="22"/>
          <w:szCs w:val="22"/>
          <w:lang w:val="lt-LT"/>
        </w:rPr>
        <w:t xml:space="preserve">]. </w:t>
      </w:r>
      <w:r w:rsidR="002423C0" w:rsidRPr="001823A7">
        <w:rPr>
          <w:rFonts w:ascii="Trebuchet MS" w:hAnsi="Trebuchet MS" w:cs="Arial"/>
          <w:sz w:val="22"/>
          <w:szCs w:val="22"/>
          <w:lang w:val="lt-LT"/>
        </w:rPr>
        <w:t>Baudos dydis yra nurodytas</w:t>
      </w:r>
      <w:r w:rsidRPr="001823A7">
        <w:rPr>
          <w:rFonts w:ascii="Trebuchet MS" w:hAnsi="Trebuchet MS" w:cs="Arial"/>
          <w:sz w:val="22"/>
          <w:szCs w:val="22"/>
          <w:lang w:val="lt-LT"/>
        </w:rPr>
        <w:t xml:space="preserve"> Pasiūlymo </w:t>
      </w:r>
      <w:r w:rsidR="007F606A" w:rsidRPr="001823A7">
        <w:rPr>
          <w:rFonts w:ascii="Trebuchet MS" w:hAnsi="Trebuchet MS" w:cs="Arial"/>
          <w:sz w:val="22"/>
          <w:szCs w:val="22"/>
          <w:lang w:val="lt-LT"/>
        </w:rPr>
        <w:t>p</w:t>
      </w:r>
      <w:r w:rsidRPr="001823A7">
        <w:rPr>
          <w:rFonts w:ascii="Trebuchet MS" w:hAnsi="Trebuchet MS" w:cs="Arial"/>
          <w:sz w:val="22"/>
          <w:szCs w:val="22"/>
          <w:lang w:val="lt-LT"/>
        </w:rPr>
        <w:t>riede</w:t>
      </w:r>
      <w:r w:rsidR="002423C0" w:rsidRPr="001823A7">
        <w:rPr>
          <w:rFonts w:ascii="Trebuchet MS" w:hAnsi="Trebuchet MS" w:cs="Arial"/>
          <w:sz w:val="22"/>
          <w:szCs w:val="22"/>
          <w:lang w:val="lt-LT"/>
        </w:rPr>
        <w:t>. Baudos</w:t>
      </w:r>
      <w:r w:rsidRPr="001823A7">
        <w:rPr>
          <w:rFonts w:ascii="Trebuchet MS" w:hAnsi="Trebuchet MS" w:cs="Arial"/>
          <w:sz w:val="22"/>
          <w:szCs w:val="22"/>
          <w:lang w:val="lt-LT"/>
        </w:rPr>
        <w:t xml:space="preserve"> mokam</w:t>
      </w:r>
      <w:r w:rsidR="002423C0" w:rsidRPr="001823A7">
        <w:rPr>
          <w:rFonts w:ascii="Trebuchet MS" w:hAnsi="Trebuchet MS" w:cs="Arial"/>
          <w:sz w:val="22"/>
          <w:szCs w:val="22"/>
          <w:lang w:val="lt-LT"/>
        </w:rPr>
        <w:t>os</w:t>
      </w:r>
      <w:r w:rsidRPr="001823A7">
        <w:rPr>
          <w:rFonts w:ascii="Trebuchet MS" w:hAnsi="Trebuchet MS" w:cs="Arial"/>
          <w:sz w:val="22"/>
          <w:szCs w:val="22"/>
          <w:lang w:val="lt-LT"/>
        </w:rPr>
        <w:t xml:space="preserve"> už kiekvieną dieną, praėjusią nuo atitinkamos dienos, kada turėjo būti užbaigti nebaigti darbai ir ištaisyti defektai, iki Inžinieriaus akte</w:t>
      </w:r>
      <w:r w:rsidRPr="00C949EB">
        <w:rPr>
          <w:rFonts w:ascii="Trebuchet MS" w:hAnsi="Trebuchet MS" w:cs="Arial"/>
          <w:sz w:val="22"/>
          <w:szCs w:val="22"/>
          <w:lang w:val="lt-LT"/>
        </w:rPr>
        <w:t xml:space="preserve"> nurodytos šių nebaigtų darbų užbaigimo ir defektų ištaisymo dienos.</w:t>
      </w:r>
    </w:p>
    <w:p w14:paraId="4993F9AC" w14:textId="77777777" w:rsidR="00FB3579" w:rsidRPr="00C949EB" w:rsidRDefault="00FB3579" w:rsidP="00DB193D">
      <w:pPr>
        <w:pStyle w:val="Text"/>
        <w:spacing w:before="0"/>
        <w:ind w:left="2127"/>
        <w:rPr>
          <w:rFonts w:ascii="Trebuchet MS" w:eastAsia="Calibri" w:hAnsi="Trebuchet MS" w:cs="Arial"/>
          <w:sz w:val="22"/>
          <w:szCs w:val="22"/>
          <w:lang w:val="lt-LT"/>
        </w:rPr>
      </w:pPr>
    </w:p>
    <w:p w14:paraId="4CDE0F8E" w14:textId="32EB2566" w:rsidR="00FB3579" w:rsidRPr="00C949EB" w:rsidRDefault="00291B5E" w:rsidP="00DB193D">
      <w:pPr>
        <w:pStyle w:val="Text"/>
        <w:spacing w:before="0"/>
        <w:ind w:left="2127"/>
        <w:rPr>
          <w:rFonts w:ascii="Trebuchet MS" w:eastAsia="Calibri" w:hAnsi="Trebuchet MS" w:cs="Arial"/>
          <w:sz w:val="22"/>
          <w:szCs w:val="22"/>
          <w:lang w:val="lt-LT"/>
        </w:rPr>
      </w:pPr>
      <w:r w:rsidRPr="00C949EB">
        <w:rPr>
          <w:rFonts w:ascii="Trebuchet MS" w:eastAsia="Calibri" w:hAnsi="Trebuchet MS" w:cs="Arial"/>
          <w:sz w:val="22"/>
          <w:szCs w:val="22"/>
          <w:lang w:val="lt-LT"/>
        </w:rPr>
        <w:t>Po to, kai Rangovas perduoda Užsakovui Statybos užbaigimo aktą</w:t>
      </w:r>
      <w:r w:rsidR="001A61A9" w:rsidRPr="00C949EB">
        <w:rPr>
          <w:rFonts w:ascii="Trebuchet MS" w:eastAsia="Calibri" w:hAnsi="Trebuchet MS" w:cs="Arial"/>
          <w:sz w:val="22"/>
          <w:szCs w:val="22"/>
          <w:lang w:val="lt-LT"/>
        </w:rPr>
        <w:t>, kuriame nėra nurodyta jokių nebaigtų darbų nei defektų</w:t>
      </w:r>
      <w:r w:rsidRPr="00C949EB">
        <w:rPr>
          <w:rFonts w:ascii="Trebuchet MS" w:eastAsia="Calibri" w:hAnsi="Trebuchet MS" w:cs="Arial"/>
          <w:sz w:val="22"/>
          <w:szCs w:val="22"/>
          <w:lang w:val="lt-LT"/>
        </w:rPr>
        <w:t xml:space="preserve">, arba po to, kai Rangovas užbaigia visus nebaigtus darbus ir ištaiso visus defektus, nurodytus Statybos užbaigimo akte, Šalys sudaro Statybos užbaigimo akto priėmimo-perdavimo aktą, kuriame nurodo atitinkamai Statybos užbaigimo akto arba </w:t>
      </w:r>
      <w:r w:rsidR="002423C0" w:rsidRPr="00C949EB">
        <w:rPr>
          <w:rFonts w:ascii="Trebuchet MS" w:eastAsia="Calibri" w:hAnsi="Trebuchet MS" w:cs="Arial"/>
          <w:sz w:val="22"/>
          <w:szCs w:val="22"/>
          <w:lang w:val="lt-LT"/>
        </w:rPr>
        <w:t xml:space="preserve">nebaigtųjų </w:t>
      </w:r>
      <w:r w:rsidRPr="00C949EB">
        <w:rPr>
          <w:rFonts w:ascii="Trebuchet MS" w:eastAsia="Calibri" w:hAnsi="Trebuchet MS" w:cs="Arial"/>
          <w:sz w:val="22"/>
          <w:szCs w:val="22"/>
          <w:lang w:val="lt-LT"/>
        </w:rPr>
        <w:t>darbų užbaigimo datą.</w:t>
      </w:r>
    </w:p>
    <w:p w14:paraId="48C21344" w14:textId="34F8E9C4" w:rsidR="00D73731" w:rsidRPr="00B75940" w:rsidRDefault="00D73731" w:rsidP="00D73731">
      <w:pPr>
        <w:spacing w:before="120" w:after="120"/>
        <w:ind w:left="2127" w:firstLine="33"/>
        <w:jc w:val="both"/>
        <w:rPr>
          <w:rFonts w:ascii="Trebuchet MS" w:hAnsi="Trebuchet MS" w:cs="Arial"/>
          <w:spacing w:val="-2"/>
          <w:sz w:val="22"/>
          <w:szCs w:val="22"/>
          <w:lang w:eastAsia="fi-FI"/>
        </w:rPr>
      </w:pPr>
      <w:r w:rsidRPr="00B75940">
        <w:rPr>
          <w:rFonts w:ascii="Trebuchet MS" w:hAnsi="Trebuchet MS" w:cs="Arial"/>
          <w:spacing w:val="-2"/>
          <w:sz w:val="22"/>
          <w:szCs w:val="22"/>
          <w:lang w:eastAsia="fi-FI"/>
        </w:rPr>
        <w:t>Rangovas įgyja teisę gauti paskutinį mokėjimą už Darbus pagal Sutartį (už paskutinį etapą, nurodytą</w:t>
      </w:r>
      <w:r w:rsidR="000009CC" w:rsidRPr="00B75940">
        <w:rPr>
          <w:rFonts w:ascii="Trebuchet MS" w:hAnsi="Trebuchet MS" w:cs="Arial"/>
          <w:spacing w:val="-2"/>
          <w:sz w:val="22"/>
          <w:szCs w:val="22"/>
          <w:lang w:eastAsia="fi-FI"/>
        </w:rPr>
        <w:t xml:space="preserve"> Rangos sutarties 4</w:t>
      </w:r>
      <w:r w:rsidRPr="00B75940">
        <w:rPr>
          <w:rFonts w:ascii="Trebuchet MS" w:hAnsi="Trebuchet MS" w:cs="Arial"/>
          <w:spacing w:val="-2"/>
          <w:sz w:val="22"/>
          <w:szCs w:val="22"/>
          <w:lang w:eastAsia="fi-FI"/>
        </w:rPr>
        <w:t xml:space="preserve"> priede  [</w:t>
      </w:r>
      <w:r w:rsidR="000009CC" w:rsidRPr="00A13288">
        <w:rPr>
          <w:rFonts w:ascii="Trebuchet MS" w:hAnsi="Trebuchet MS" w:cs="Arial"/>
          <w:i/>
          <w:iCs/>
          <w:spacing w:val="-2"/>
          <w:sz w:val="22"/>
          <w:szCs w:val="22"/>
          <w:lang w:eastAsia="fi-FI"/>
        </w:rPr>
        <w:t>M</w:t>
      </w:r>
      <w:r w:rsidRPr="00A13288">
        <w:rPr>
          <w:rFonts w:ascii="Trebuchet MS" w:hAnsi="Trebuchet MS" w:cs="Arial"/>
          <w:i/>
          <w:iCs/>
          <w:spacing w:val="-2"/>
          <w:sz w:val="22"/>
          <w:szCs w:val="22"/>
          <w:lang w:eastAsia="fi-FI"/>
        </w:rPr>
        <w:t>okėjimų žiniaraštis</w:t>
      </w:r>
      <w:r w:rsidRPr="00B75940">
        <w:rPr>
          <w:rFonts w:ascii="Trebuchet MS" w:hAnsi="Trebuchet MS" w:cs="Arial"/>
          <w:spacing w:val="-2"/>
          <w:sz w:val="22"/>
          <w:szCs w:val="22"/>
          <w:lang w:eastAsia="fi-FI"/>
        </w:rPr>
        <w:t>] tik tada, kai įvykdomos visos šios sąlygos:</w:t>
      </w:r>
    </w:p>
    <w:p w14:paraId="586A05D9" w14:textId="77777777" w:rsidR="00D73731" w:rsidRPr="001823A7" w:rsidRDefault="00D73731" w:rsidP="00467306">
      <w:pPr>
        <w:widowControl w:val="0"/>
        <w:numPr>
          <w:ilvl w:val="0"/>
          <w:numId w:val="31"/>
        </w:numPr>
        <w:suppressAutoHyphens/>
        <w:autoSpaceDN w:val="0"/>
        <w:jc w:val="both"/>
        <w:textAlignment w:val="baseline"/>
        <w:rPr>
          <w:rFonts w:ascii="Trebuchet MS" w:hAnsi="Trebuchet MS" w:cs="Arial"/>
          <w:sz w:val="22"/>
          <w:szCs w:val="22"/>
          <w:lang w:eastAsia="fi-FI"/>
        </w:rPr>
      </w:pPr>
      <w:r w:rsidRPr="001823A7">
        <w:rPr>
          <w:rFonts w:ascii="Trebuchet MS" w:hAnsi="Trebuchet MS" w:cs="Arial"/>
          <w:sz w:val="22"/>
          <w:szCs w:val="22"/>
          <w:lang w:eastAsia="fi-FI"/>
        </w:rPr>
        <w:t>išduodama visų Darbų Perėmimo pažyma ar pažymos;</w:t>
      </w:r>
    </w:p>
    <w:p w14:paraId="766F301E" w14:textId="77777777" w:rsidR="00D73731" w:rsidRPr="001823A7" w:rsidRDefault="00D73731" w:rsidP="00467306">
      <w:pPr>
        <w:widowControl w:val="0"/>
        <w:numPr>
          <w:ilvl w:val="0"/>
          <w:numId w:val="31"/>
        </w:numPr>
        <w:suppressAutoHyphens/>
        <w:autoSpaceDN w:val="0"/>
        <w:jc w:val="both"/>
        <w:textAlignment w:val="baseline"/>
        <w:rPr>
          <w:rFonts w:ascii="Trebuchet MS" w:hAnsi="Trebuchet MS" w:cs="Arial"/>
          <w:sz w:val="22"/>
          <w:szCs w:val="22"/>
          <w:lang w:eastAsia="fi-FI"/>
        </w:rPr>
      </w:pPr>
      <w:r w:rsidRPr="001823A7">
        <w:rPr>
          <w:rFonts w:ascii="Trebuchet MS" w:hAnsi="Trebuchet MS" w:cs="Arial"/>
          <w:sz w:val="22"/>
          <w:szCs w:val="22"/>
          <w:lang w:eastAsia="fi-FI"/>
        </w:rPr>
        <w:t xml:space="preserve">Rangovas pateikia Užsakovui Garantinio laikotarpio garantiją pagal 10.6 </w:t>
      </w:r>
      <w:r w:rsidRPr="001823A7">
        <w:rPr>
          <w:rFonts w:ascii="Trebuchet MS" w:hAnsi="Trebuchet MS" w:cs="Arial"/>
          <w:sz w:val="22"/>
          <w:szCs w:val="22"/>
          <w:lang w:eastAsia="fi-FI"/>
        </w:rPr>
        <w:lastRenderedPageBreak/>
        <w:t>punktą [</w:t>
      </w:r>
      <w:r w:rsidRPr="00A13288">
        <w:rPr>
          <w:rFonts w:ascii="Trebuchet MS" w:hAnsi="Trebuchet MS" w:cs="Arial"/>
          <w:i/>
          <w:iCs/>
          <w:sz w:val="22"/>
          <w:szCs w:val="22"/>
          <w:lang w:eastAsia="fi-FI"/>
        </w:rPr>
        <w:t>Garantinio laikotarpio garantija</w:t>
      </w:r>
      <w:r w:rsidRPr="001823A7">
        <w:rPr>
          <w:rFonts w:ascii="Trebuchet MS" w:hAnsi="Trebuchet MS" w:cs="Arial"/>
          <w:sz w:val="22"/>
          <w:szCs w:val="22"/>
          <w:lang w:eastAsia="fi-FI"/>
        </w:rPr>
        <w:t>];</w:t>
      </w:r>
    </w:p>
    <w:p w14:paraId="2295EA62" w14:textId="77777777" w:rsidR="00D73731" w:rsidRPr="001823A7" w:rsidRDefault="00D73731" w:rsidP="00467306">
      <w:pPr>
        <w:widowControl w:val="0"/>
        <w:numPr>
          <w:ilvl w:val="0"/>
          <w:numId w:val="31"/>
        </w:numPr>
        <w:suppressAutoHyphens/>
        <w:autoSpaceDN w:val="0"/>
        <w:jc w:val="both"/>
        <w:textAlignment w:val="baseline"/>
        <w:rPr>
          <w:rFonts w:ascii="Trebuchet MS" w:hAnsi="Trebuchet MS" w:cs="Arial"/>
          <w:sz w:val="22"/>
          <w:szCs w:val="22"/>
          <w:lang w:eastAsia="fi-FI"/>
        </w:rPr>
      </w:pPr>
      <w:r w:rsidRPr="001823A7">
        <w:rPr>
          <w:rFonts w:ascii="Trebuchet MS" w:hAnsi="Trebuchet MS" w:cs="Arial"/>
          <w:sz w:val="22"/>
          <w:szCs w:val="22"/>
          <w:lang w:eastAsia="fi-FI"/>
        </w:rPr>
        <w:t>Rangovas pateikia Užsakovui galiojantį Statybos užbaigimo aktą pagal šį punktą;</w:t>
      </w:r>
    </w:p>
    <w:p w14:paraId="6C4D7243" w14:textId="21DCDB2F" w:rsidR="00D73731" w:rsidRPr="001823A7" w:rsidRDefault="00D73731" w:rsidP="00467306">
      <w:pPr>
        <w:widowControl w:val="0"/>
        <w:numPr>
          <w:ilvl w:val="0"/>
          <w:numId w:val="31"/>
        </w:numPr>
        <w:suppressAutoHyphens/>
        <w:autoSpaceDN w:val="0"/>
        <w:jc w:val="both"/>
        <w:textAlignment w:val="baseline"/>
        <w:rPr>
          <w:rFonts w:ascii="Trebuchet MS" w:hAnsi="Trebuchet MS" w:cs="Arial"/>
          <w:sz w:val="22"/>
          <w:szCs w:val="22"/>
          <w:lang w:eastAsia="fi-FI"/>
        </w:rPr>
      </w:pPr>
      <w:r w:rsidRPr="001823A7">
        <w:rPr>
          <w:rFonts w:ascii="Trebuchet MS" w:hAnsi="Trebuchet MS" w:cs="Arial"/>
          <w:sz w:val="22"/>
          <w:szCs w:val="22"/>
          <w:lang w:eastAsia="fi-FI"/>
        </w:rPr>
        <w:t>pagal šį 10.5 punktą</w:t>
      </w:r>
      <w:r w:rsidR="004F7D6B">
        <w:rPr>
          <w:rFonts w:ascii="Trebuchet MS" w:hAnsi="Trebuchet MS" w:cs="Arial"/>
          <w:sz w:val="22"/>
          <w:szCs w:val="22"/>
          <w:lang w:eastAsia="fi-FI"/>
        </w:rPr>
        <w:t xml:space="preserve"> [</w:t>
      </w:r>
      <w:r w:rsidR="004F7D6B">
        <w:rPr>
          <w:rFonts w:ascii="Trebuchet MS" w:hAnsi="Trebuchet MS" w:cs="Arial"/>
          <w:i/>
          <w:iCs/>
          <w:sz w:val="22"/>
          <w:szCs w:val="22"/>
          <w:lang w:eastAsia="fi-FI"/>
        </w:rPr>
        <w:t>Statybos užbaigimo aktas</w:t>
      </w:r>
      <w:r w:rsidR="004F7D6B">
        <w:rPr>
          <w:rFonts w:ascii="Trebuchet MS" w:hAnsi="Trebuchet MS" w:cs="Arial"/>
          <w:sz w:val="22"/>
          <w:szCs w:val="22"/>
          <w:lang w:eastAsia="fi-FI"/>
        </w:rPr>
        <w:t>]</w:t>
      </w:r>
      <w:r w:rsidRPr="001823A7">
        <w:rPr>
          <w:rFonts w:ascii="Trebuchet MS" w:hAnsi="Trebuchet MS" w:cs="Arial"/>
          <w:sz w:val="22"/>
          <w:szCs w:val="22"/>
          <w:lang w:eastAsia="fi-FI"/>
        </w:rPr>
        <w:t xml:space="preserve"> sudaromas Statybos užbaigimo akto priėmimo-perdavimo aktas;</w:t>
      </w:r>
    </w:p>
    <w:p w14:paraId="72256B2C" w14:textId="77777777" w:rsidR="00D73731" w:rsidRPr="00B75940" w:rsidRDefault="00D73731" w:rsidP="00467306">
      <w:pPr>
        <w:widowControl w:val="0"/>
        <w:numPr>
          <w:ilvl w:val="0"/>
          <w:numId w:val="31"/>
        </w:numPr>
        <w:suppressAutoHyphens/>
        <w:autoSpaceDN w:val="0"/>
        <w:jc w:val="both"/>
        <w:textAlignment w:val="baseline"/>
        <w:rPr>
          <w:rFonts w:ascii="Trebuchet MS" w:hAnsi="Trebuchet MS" w:cs="Arial"/>
          <w:sz w:val="22"/>
          <w:szCs w:val="22"/>
          <w:lang w:eastAsia="fi-FI"/>
        </w:rPr>
      </w:pPr>
      <w:r w:rsidRPr="00B75940">
        <w:rPr>
          <w:rFonts w:ascii="Trebuchet MS" w:hAnsi="Trebuchet MS" w:cs="Arial"/>
          <w:sz w:val="22"/>
          <w:szCs w:val="22"/>
          <w:lang w:eastAsia="fi-FI"/>
        </w:rPr>
        <w:t>Rangovas pateikia Užsakovui rašytinius įrodymus, patvirtinančius Užsakovo arba vėlesnio Darbų rezultato savininko teisę savo nuožiūra pateikti pretenzijas dėl defektų arba Rangovui, arba, jeigu Rangovas neištaiso defektų priimtinu būdu ir apimtimi, tiesiogiai Subrangovams arba projektuotojams, Įrangos ir Medžiagų gamintojams ir tiekėjams, kurie nėra Subrangovai; ir</w:t>
      </w:r>
    </w:p>
    <w:p w14:paraId="208D7A7C" w14:textId="5C37B225" w:rsidR="00D73731" w:rsidRPr="00B75940" w:rsidRDefault="00D73731" w:rsidP="00467306">
      <w:pPr>
        <w:widowControl w:val="0"/>
        <w:numPr>
          <w:ilvl w:val="0"/>
          <w:numId w:val="31"/>
        </w:numPr>
        <w:suppressAutoHyphens/>
        <w:autoSpaceDN w:val="0"/>
        <w:jc w:val="both"/>
        <w:textAlignment w:val="baseline"/>
        <w:rPr>
          <w:rFonts w:ascii="Trebuchet MS" w:hAnsi="Trebuchet MS" w:cs="Arial"/>
          <w:spacing w:val="-2"/>
          <w:sz w:val="22"/>
          <w:szCs w:val="22"/>
          <w:lang w:eastAsia="fi-FI"/>
        </w:rPr>
      </w:pPr>
      <w:r w:rsidRPr="00B75940">
        <w:rPr>
          <w:rFonts w:ascii="Trebuchet MS" w:hAnsi="Trebuchet MS" w:cs="Arial"/>
          <w:sz w:val="22"/>
          <w:szCs w:val="22"/>
          <w:lang w:eastAsia="fi-FI"/>
        </w:rPr>
        <w:t>Rangovas įvykdo prievolę sumokėti Užsakovui visą kompensaciją už uždelsimą</w:t>
      </w:r>
      <w:r w:rsidR="009928F4">
        <w:rPr>
          <w:rFonts w:ascii="Trebuchet MS" w:hAnsi="Trebuchet MS" w:cs="Arial"/>
          <w:sz w:val="22"/>
          <w:szCs w:val="22"/>
          <w:lang w:eastAsia="fi-FI"/>
        </w:rPr>
        <w:t xml:space="preserve"> arba </w:t>
      </w:r>
      <w:r w:rsidR="009928F4" w:rsidRPr="00C949EB">
        <w:rPr>
          <w:rFonts w:ascii="Trebuchet MS" w:hAnsi="Trebuchet MS" w:cs="Arial"/>
          <w:sz w:val="22"/>
          <w:szCs w:val="22"/>
        </w:rPr>
        <w:t>Užsakovas išskaičiuo</w:t>
      </w:r>
      <w:r w:rsidR="009928F4">
        <w:rPr>
          <w:rFonts w:ascii="Trebuchet MS" w:hAnsi="Trebuchet MS" w:cs="Arial"/>
          <w:sz w:val="22"/>
          <w:szCs w:val="22"/>
        </w:rPr>
        <w:t>ja visą</w:t>
      </w:r>
      <w:r w:rsidR="009928F4" w:rsidRPr="00C949EB">
        <w:rPr>
          <w:rFonts w:ascii="Trebuchet MS" w:hAnsi="Trebuchet MS" w:cs="Arial"/>
          <w:sz w:val="22"/>
          <w:szCs w:val="22"/>
        </w:rPr>
        <w:t xml:space="preserve"> kompensacijos sumą iš Rangovui mokėtinų sumų ar gau</w:t>
      </w:r>
      <w:r w:rsidR="009928F4">
        <w:rPr>
          <w:rFonts w:ascii="Trebuchet MS" w:hAnsi="Trebuchet MS" w:cs="Arial"/>
          <w:sz w:val="22"/>
          <w:szCs w:val="22"/>
        </w:rPr>
        <w:t>na</w:t>
      </w:r>
      <w:r w:rsidR="009928F4" w:rsidRPr="00C949EB">
        <w:rPr>
          <w:rFonts w:ascii="Trebuchet MS" w:hAnsi="Trebuchet MS" w:cs="Arial"/>
          <w:sz w:val="22"/>
          <w:szCs w:val="22"/>
        </w:rPr>
        <w:t xml:space="preserve"> pagal Atlikimo užtikrinimą</w:t>
      </w:r>
      <w:r w:rsidRPr="00B75940">
        <w:rPr>
          <w:rFonts w:ascii="Trebuchet MS" w:hAnsi="Trebuchet MS" w:cs="Arial"/>
          <w:sz w:val="22"/>
          <w:szCs w:val="22"/>
          <w:lang w:eastAsia="fi-FI"/>
        </w:rPr>
        <w:t>.</w:t>
      </w:r>
    </w:p>
    <w:p w14:paraId="5A79A323" w14:textId="77777777" w:rsidR="00D73731" w:rsidRPr="00C949EB" w:rsidRDefault="00D73731" w:rsidP="00DB193D">
      <w:pPr>
        <w:pStyle w:val="Text"/>
        <w:spacing w:before="0"/>
        <w:ind w:left="2127"/>
        <w:rPr>
          <w:rFonts w:ascii="Trebuchet MS" w:eastAsia="Calibri" w:hAnsi="Trebuchet MS" w:cs="Arial"/>
          <w:sz w:val="22"/>
          <w:szCs w:val="22"/>
          <w:lang w:val="lt-LT"/>
        </w:rPr>
      </w:pPr>
    </w:p>
    <w:p w14:paraId="02B0B877" w14:textId="77777777" w:rsidR="00141965" w:rsidRPr="00C949EB" w:rsidRDefault="00141965" w:rsidP="009F0F3C">
      <w:pPr>
        <w:pStyle w:val="Pagrindiniotekstotrauka31"/>
        <w:jc w:val="both"/>
        <w:rPr>
          <w:rFonts w:ascii="Trebuchet MS" w:hAnsi="Trebuchet MS" w:cs="Arial"/>
          <w:sz w:val="22"/>
          <w:szCs w:val="22"/>
        </w:rPr>
      </w:pPr>
    </w:p>
    <w:p w14:paraId="50A15E9C" w14:textId="1C9E809B" w:rsidR="0040153B" w:rsidRPr="00C949EB" w:rsidRDefault="0040153B" w:rsidP="0040153B">
      <w:pPr>
        <w:pStyle w:val="Text"/>
        <w:spacing w:before="0"/>
        <w:ind w:left="2127" w:hanging="2127"/>
        <w:rPr>
          <w:rFonts w:ascii="Trebuchet MS" w:eastAsia="Calibri" w:hAnsi="Trebuchet MS" w:cs="Arial"/>
          <w:b/>
          <w:sz w:val="22"/>
          <w:szCs w:val="22"/>
          <w:lang w:val="lt-LT"/>
        </w:rPr>
      </w:pPr>
      <w:r w:rsidRPr="00C949EB">
        <w:rPr>
          <w:rFonts w:ascii="Trebuchet MS" w:eastAsia="Calibri" w:hAnsi="Trebuchet MS" w:cs="Arial"/>
          <w:sz w:val="22"/>
          <w:szCs w:val="22"/>
          <w:lang w:val="lt-LT"/>
        </w:rPr>
        <w:t>10.6</w:t>
      </w:r>
      <w:r w:rsidRPr="00C949EB">
        <w:rPr>
          <w:rFonts w:ascii="Trebuchet MS" w:eastAsia="Calibri" w:hAnsi="Trebuchet MS" w:cs="Arial"/>
          <w:sz w:val="22"/>
          <w:szCs w:val="22"/>
          <w:lang w:val="lt-LT"/>
        </w:rPr>
        <w:tab/>
      </w:r>
      <w:r w:rsidRPr="00C949EB">
        <w:rPr>
          <w:rFonts w:ascii="Trebuchet MS" w:eastAsia="Calibri" w:hAnsi="Trebuchet MS" w:cs="Arial"/>
          <w:b/>
          <w:sz w:val="22"/>
          <w:szCs w:val="22"/>
          <w:lang w:val="lt-LT"/>
        </w:rPr>
        <w:t xml:space="preserve">Garantinio laikotarpio </w:t>
      </w:r>
      <w:r w:rsidR="00701677">
        <w:rPr>
          <w:rFonts w:ascii="Trebuchet MS" w:eastAsia="Calibri" w:hAnsi="Trebuchet MS" w:cs="Arial"/>
          <w:b/>
          <w:sz w:val="22"/>
          <w:szCs w:val="22"/>
          <w:lang w:val="lt-LT"/>
        </w:rPr>
        <w:t xml:space="preserve">užtikrinimas </w:t>
      </w:r>
    </w:p>
    <w:p w14:paraId="59B7550C" w14:textId="77777777" w:rsidR="0040153B" w:rsidRPr="00C949EB" w:rsidRDefault="0040153B" w:rsidP="0040153B">
      <w:pPr>
        <w:pStyle w:val="Text"/>
        <w:spacing w:before="0"/>
        <w:ind w:left="2127"/>
        <w:rPr>
          <w:rFonts w:ascii="Trebuchet MS" w:eastAsia="Calibri" w:hAnsi="Trebuchet MS" w:cs="Arial"/>
          <w:sz w:val="22"/>
          <w:szCs w:val="22"/>
          <w:lang w:val="lt-LT"/>
        </w:rPr>
      </w:pPr>
    </w:p>
    <w:p w14:paraId="69469E0D" w14:textId="77777777" w:rsidR="0040153B" w:rsidRPr="00C949EB" w:rsidRDefault="0040153B" w:rsidP="0040153B">
      <w:pPr>
        <w:pStyle w:val="Text"/>
        <w:spacing w:before="0"/>
        <w:ind w:left="2127"/>
        <w:rPr>
          <w:rFonts w:ascii="Trebuchet MS" w:eastAsia="Calibri" w:hAnsi="Trebuchet MS" w:cs="Arial"/>
          <w:b/>
          <w:sz w:val="22"/>
          <w:szCs w:val="22"/>
          <w:lang w:val="lt-LT"/>
        </w:rPr>
      </w:pPr>
      <w:r w:rsidRPr="00C949EB">
        <w:rPr>
          <w:rFonts w:ascii="Trebuchet MS" w:eastAsia="Calibri" w:hAnsi="Trebuchet MS" w:cs="Arial"/>
          <w:b/>
          <w:sz w:val="22"/>
          <w:szCs w:val="22"/>
          <w:lang w:val="lt-LT"/>
        </w:rPr>
        <w:t>Įterpiamas naujas 10.6 punktas:</w:t>
      </w:r>
    </w:p>
    <w:p w14:paraId="552A39C1" w14:textId="77777777" w:rsidR="0040153B" w:rsidRPr="00C949EB" w:rsidRDefault="0040153B" w:rsidP="0040153B">
      <w:pPr>
        <w:pStyle w:val="Text"/>
        <w:spacing w:before="0"/>
        <w:ind w:left="2127"/>
        <w:rPr>
          <w:rFonts w:ascii="Trebuchet MS" w:eastAsia="Calibri" w:hAnsi="Trebuchet MS" w:cs="Arial"/>
          <w:sz w:val="22"/>
          <w:szCs w:val="22"/>
          <w:lang w:val="lt-LT"/>
        </w:rPr>
      </w:pPr>
    </w:p>
    <w:p w14:paraId="4FF68392" w14:textId="2F893178" w:rsidR="001419E6" w:rsidRPr="00C949EB" w:rsidRDefault="0040153B" w:rsidP="0025128F">
      <w:pPr>
        <w:pStyle w:val="Text"/>
        <w:spacing w:before="0"/>
        <w:ind w:left="2127"/>
        <w:rPr>
          <w:rFonts w:ascii="Trebuchet MS" w:eastAsia="Calibri" w:hAnsi="Trebuchet MS" w:cs="Arial"/>
          <w:sz w:val="22"/>
          <w:szCs w:val="22"/>
          <w:lang w:val="lt-LT"/>
        </w:rPr>
      </w:pPr>
      <w:r w:rsidRPr="00C949EB">
        <w:rPr>
          <w:rFonts w:ascii="Trebuchet MS" w:eastAsia="Calibri" w:hAnsi="Trebuchet MS" w:cs="Arial"/>
          <w:sz w:val="22"/>
          <w:szCs w:val="22"/>
          <w:lang w:val="lt-LT"/>
        </w:rPr>
        <w:t xml:space="preserve">Rangovas </w:t>
      </w:r>
      <w:r w:rsidR="001419E6" w:rsidRPr="00C949EB">
        <w:rPr>
          <w:rFonts w:ascii="Trebuchet MS" w:eastAsia="Calibri" w:hAnsi="Trebuchet MS" w:cs="Arial"/>
          <w:sz w:val="22"/>
          <w:szCs w:val="22"/>
          <w:lang w:val="lt-LT"/>
        </w:rPr>
        <w:t xml:space="preserve">privalo savo sąskaita gauti ir pateikti Užsakovui ne vėliau negu </w:t>
      </w:r>
      <w:r w:rsidRPr="00C949EB">
        <w:rPr>
          <w:rFonts w:ascii="Trebuchet MS" w:eastAsia="Calibri" w:hAnsi="Trebuchet MS" w:cs="Arial"/>
          <w:sz w:val="22"/>
          <w:szCs w:val="22"/>
          <w:lang w:val="lt-LT"/>
        </w:rPr>
        <w:t xml:space="preserve">kartu su Statybos užbaigimo aktu </w:t>
      </w:r>
      <w:r w:rsidR="001419E6" w:rsidRPr="00F5563A">
        <w:rPr>
          <w:rFonts w:ascii="Trebuchet MS" w:eastAsia="Calibri" w:hAnsi="Trebuchet MS" w:cs="Arial"/>
          <w:sz w:val="22"/>
          <w:szCs w:val="22"/>
          <w:lang w:val="lt-LT"/>
        </w:rPr>
        <w:t>Garantinio laikotarpio</w:t>
      </w:r>
      <w:r w:rsidR="00861383">
        <w:rPr>
          <w:rFonts w:ascii="Trebuchet MS" w:eastAsia="Calibri" w:hAnsi="Trebuchet MS" w:cs="Arial"/>
          <w:sz w:val="22"/>
          <w:szCs w:val="22"/>
          <w:lang w:val="lt-LT"/>
        </w:rPr>
        <w:t xml:space="preserve"> </w:t>
      </w:r>
      <w:r w:rsidR="003D469A">
        <w:rPr>
          <w:rFonts w:ascii="Trebuchet MS" w:eastAsia="Calibri" w:hAnsi="Trebuchet MS" w:cs="Arial"/>
          <w:sz w:val="22"/>
          <w:szCs w:val="22"/>
          <w:lang w:val="lt-LT"/>
        </w:rPr>
        <w:t>užtikrinimą</w:t>
      </w:r>
      <w:r w:rsidRPr="00F5563A">
        <w:rPr>
          <w:rFonts w:ascii="Trebuchet MS" w:eastAsia="Calibri" w:hAnsi="Trebuchet MS" w:cs="Arial"/>
          <w:sz w:val="22"/>
          <w:szCs w:val="22"/>
          <w:lang w:val="lt-LT"/>
        </w:rPr>
        <w:t>, kuri</w:t>
      </w:r>
      <w:r w:rsidR="003D469A">
        <w:rPr>
          <w:rFonts w:ascii="Trebuchet MS" w:eastAsia="Calibri" w:hAnsi="Trebuchet MS" w:cs="Arial"/>
          <w:sz w:val="22"/>
          <w:szCs w:val="22"/>
          <w:lang w:val="lt-LT"/>
        </w:rPr>
        <w:t>uo</w:t>
      </w:r>
      <w:r w:rsidRPr="00C949EB">
        <w:rPr>
          <w:rFonts w:ascii="Trebuchet MS" w:eastAsia="Calibri" w:hAnsi="Trebuchet MS" w:cs="Arial"/>
          <w:sz w:val="22"/>
          <w:szCs w:val="22"/>
          <w:lang w:val="lt-LT"/>
        </w:rPr>
        <w:t xml:space="preserve"> užtikrinami Rangovo garantiniai įsipareigojimai</w:t>
      </w:r>
      <w:r w:rsidR="001419E6" w:rsidRPr="00C949EB">
        <w:rPr>
          <w:rFonts w:ascii="Trebuchet MS" w:eastAsia="Calibri" w:hAnsi="Trebuchet MS" w:cs="Arial"/>
          <w:sz w:val="22"/>
          <w:szCs w:val="22"/>
          <w:lang w:val="lt-LT"/>
        </w:rPr>
        <w:t>.</w:t>
      </w:r>
      <w:r w:rsidR="0089307C" w:rsidRPr="00C949EB">
        <w:rPr>
          <w:rFonts w:ascii="Trebuchet MS" w:eastAsia="Calibri" w:hAnsi="Trebuchet MS" w:cs="Arial"/>
          <w:sz w:val="22"/>
          <w:szCs w:val="22"/>
          <w:lang w:val="lt-LT"/>
        </w:rPr>
        <w:t xml:space="preserve"> Garantinio laikotarpio </w:t>
      </w:r>
      <w:r w:rsidR="003D469A">
        <w:rPr>
          <w:rFonts w:ascii="Trebuchet MS" w:eastAsia="Calibri" w:hAnsi="Trebuchet MS" w:cs="Arial"/>
          <w:sz w:val="22"/>
          <w:szCs w:val="22"/>
          <w:lang w:val="lt-LT"/>
        </w:rPr>
        <w:t>užtikrinimas</w:t>
      </w:r>
      <w:r w:rsidR="0089307C" w:rsidRPr="00C949EB">
        <w:rPr>
          <w:rFonts w:ascii="Trebuchet MS" w:eastAsia="Calibri" w:hAnsi="Trebuchet MS" w:cs="Arial"/>
          <w:sz w:val="22"/>
          <w:szCs w:val="22"/>
          <w:lang w:val="lt-LT"/>
        </w:rPr>
        <w:t xml:space="preserve"> yra vienas iš dokumentų, </w:t>
      </w:r>
      <w:r w:rsidR="00F66965" w:rsidRPr="00C949EB">
        <w:rPr>
          <w:rFonts w:ascii="Trebuchet MS" w:eastAsia="Calibri" w:hAnsi="Trebuchet MS" w:cs="Arial"/>
          <w:sz w:val="22"/>
          <w:szCs w:val="22"/>
          <w:lang w:val="lt-LT"/>
        </w:rPr>
        <w:t>kuris yra reikalingas norint gauti Statybos užbaigimo aktą.</w:t>
      </w:r>
      <w:r w:rsidR="0089307C" w:rsidRPr="00C949EB">
        <w:rPr>
          <w:rFonts w:ascii="Trebuchet MS" w:eastAsia="Calibri" w:hAnsi="Trebuchet MS" w:cs="Arial"/>
          <w:sz w:val="22"/>
          <w:szCs w:val="22"/>
          <w:lang w:val="lt-LT"/>
        </w:rPr>
        <w:t xml:space="preserve"> </w:t>
      </w:r>
    </w:p>
    <w:p w14:paraId="79B053AB" w14:textId="7C86ADFF" w:rsidR="000C66E0" w:rsidRPr="00C949EB" w:rsidRDefault="000C66E0" w:rsidP="0025128F">
      <w:pPr>
        <w:pStyle w:val="Text"/>
        <w:spacing w:before="0"/>
        <w:ind w:left="2127"/>
        <w:rPr>
          <w:rFonts w:ascii="Trebuchet MS" w:eastAsia="Calibri" w:hAnsi="Trebuchet MS" w:cs="Arial"/>
          <w:sz w:val="22"/>
          <w:szCs w:val="22"/>
          <w:lang w:val="lt-LT"/>
        </w:rPr>
      </w:pPr>
    </w:p>
    <w:p w14:paraId="59C764F1" w14:textId="5FBA2229" w:rsidR="000C66E0" w:rsidRPr="00C949EB" w:rsidRDefault="000C66E0" w:rsidP="007D200D">
      <w:pPr>
        <w:spacing w:before="120" w:after="120" w:line="276" w:lineRule="auto"/>
        <w:ind w:left="2127" w:firstLine="33"/>
        <w:jc w:val="both"/>
        <w:rPr>
          <w:rFonts w:ascii="Trebuchet MS" w:hAnsi="Trebuchet MS" w:cs="Arial"/>
          <w:spacing w:val="-2"/>
          <w:sz w:val="22"/>
          <w:szCs w:val="22"/>
          <w:lang w:eastAsia="fi-FI"/>
        </w:rPr>
      </w:pPr>
      <w:r w:rsidRPr="00C949EB">
        <w:rPr>
          <w:rFonts w:ascii="Trebuchet MS" w:hAnsi="Trebuchet MS" w:cs="Arial"/>
          <w:spacing w:val="-2"/>
          <w:sz w:val="22"/>
          <w:szCs w:val="22"/>
          <w:lang w:eastAsia="fi-FI"/>
        </w:rPr>
        <w:t xml:space="preserve">Garantinio laikotarpio </w:t>
      </w:r>
      <w:r w:rsidR="003D469A">
        <w:rPr>
          <w:rFonts w:ascii="Trebuchet MS" w:hAnsi="Trebuchet MS" w:cs="Arial"/>
          <w:spacing w:val="-2"/>
          <w:sz w:val="22"/>
          <w:szCs w:val="22"/>
          <w:lang w:eastAsia="fi-FI"/>
        </w:rPr>
        <w:t>užtikrinimas</w:t>
      </w:r>
      <w:r w:rsidRPr="00C949EB">
        <w:rPr>
          <w:rFonts w:ascii="Trebuchet MS" w:hAnsi="Trebuchet MS" w:cs="Arial"/>
          <w:spacing w:val="-2"/>
          <w:sz w:val="22"/>
          <w:szCs w:val="22"/>
          <w:lang w:eastAsia="fi-FI"/>
        </w:rPr>
        <w:t xml:space="preserve"> pateikiama</w:t>
      </w:r>
      <w:r w:rsidR="003D469A">
        <w:rPr>
          <w:rFonts w:ascii="Trebuchet MS" w:hAnsi="Trebuchet MS" w:cs="Arial"/>
          <w:spacing w:val="-2"/>
          <w:sz w:val="22"/>
          <w:szCs w:val="22"/>
          <w:lang w:eastAsia="fi-FI"/>
        </w:rPr>
        <w:t>s</w:t>
      </w:r>
      <w:r w:rsidRPr="00C949EB">
        <w:rPr>
          <w:rFonts w:ascii="Trebuchet MS" w:hAnsi="Trebuchet MS" w:cs="Arial"/>
          <w:spacing w:val="-2"/>
          <w:sz w:val="22"/>
          <w:szCs w:val="22"/>
          <w:lang w:eastAsia="fi-FI"/>
        </w:rPr>
        <w:t xml:space="preserve"> pirmo pareikalavimo, neatšaukiamos ir besąlyginės banko garantijos forma tokia kalba ar kalbomis, kokiomis yra sudaroma Sutartis. Garantinio laikotarpio </w:t>
      </w:r>
      <w:r w:rsidR="003D469A">
        <w:rPr>
          <w:rFonts w:ascii="Trebuchet MS" w:hAnsi="Trebuchet MS" w:cs="Arial"/>
          <w:spacing w:val="-2"/>
          <w:sz w:val="22"/>
          <w:szCs w:val="22"/>
          <w:lang w:eastAsia="fi-FI"/>
        </w:rPr>
        <w:t xml:space="preserve">užtikrinimą - </w:t>
      </w:r>
      <w:r w:rsidRPr="00C949EB">
        <w:rPr>
          <w:rFonts w:ascii="Trebuchet MS" w:hAnsi="Trebuchet MS" w:cs="Arial"/>
          <w:spacing w:val="-2"/>
          <w:sz w:val="22"/>
          <w:szCs w:val="22"/>
          <w:lang w:eastAsia="fi-FI"/>
        </w:rPr>
        <w:t xml:space="preserve">garantiją išdavusio banko kredito reitingas turi būti ne žemesnis kaip nurodytas </w:t>
      </w:r>
      <w:r w:rsidR="007D200D" w:rsidRPr="00C949EB">
        <w:rPr>
          <w:rFonts w:ascii="Trebuchet MS" w:hAnsi="Trebuchet MS" w:cs="Arial"/>
          <w:spacing w:val="-2"/>
          <w:sz w:val="22"/>
          <w:szCs w:val="22"/>
          <w:lang w:eastAsia="fi-FI"/>
        </w:rPr>
        <w:t xml:space="preserve">Rangos sutarties </w:t>
      </w:r>
      <w:r w:rsidR="00856873">
        <w:rPr>
          <w:rFonts w:ascii="Trebuchet MS" w:hAnsi="Trebuchet MS" w:cs="Arial"/>
          <w:spacing w:val="-2"/>
          <w:sz w:val="22"/>
          <w:szCs w:val="22"/>
          <w:lang w:eastAsia="fi-FI"/>
        </w:rPr>
        <w:t>6</w:t>
      </w:r>
      <w:r w:rsidR="007D200D" w:rsidRPr="00C949EB">
        <w:rPr>
          <w:rFonts w:ascii="Trebuchet MS" w:hAnsi="Trebuchet MS" w:cs="Arial"/>
          <w:spacing w:val="-2"/>
          <w:sz w:val="22"/>
          <w:szCs w:val="22"/>
          <w:lang w:eastAsia="fi-FI"/>
        </w:rPr>
        <w:t xml:space="preserve"> </w:t>
      </w:r>
      <w:r w:rsidRPr="00C949EB">
        <w:rPr>
          <w:rFonts w:ascii="Trebuchet MS" w:hAnsi="Trebuchet MS" w:cs="Arial"/>
          <w:spacing w:val="-2"/>
          <w:sz w:val="22"/>
          <w:szCs w:val="22"/>
          <w:lang w:eastAsia="fi-FI"/>
        </w:rPr>
        <w:t>priede [</w:t>
      </w:r>
      <w:r w:rsidRPr="00C949EB">
        <w:rPr>
          <w:rFonts w:ascii="Trebuchet MS" w:hAnsi="Trebuchet MS" w:cs="Arial"/>
          <w:i/>
          <w:iCs/>
          <w:spacing w:val="-2"/>
          <w:sz w:val="22"/>
          <w:szCs w:val="22"/>
          <w:lang w:eastAsia="fi-FI"/>
        </w:rPr>
        <w:t>LITGRID AB priimtinų bankų sąrašas]</w:t>
      </w:r>
      <w:r w:rsidRPr="00C949EB">
        <w:rPr>
          <w:rFonts w:ascii="Trebuchet MS" w:hAnsi="Trebuchet MS" w:cs="Arial"/>
          <w:spacing w:val="-2"/>
          <w:sz w:val="22"/>
          <w:szCs w:val="22"/>
          <w:lang w:eastAsia="fi-FI"/>
        </w:rPr>
        <w:t>; Šalyje įsikūręs arba užsienio bankas turi būti priimtinas Užsakovui.</w:t>
      </w:r>
    </w:p>
    <w:p w14:paraId="51785D72" w14:textId="417C5CAB" w:rsidR="000C66E0" w:rsidRPr="00C949EB" w:rsidRDefault="000C66E0" w:rsidP="007D200D">
      <w:pPr>
        <w:spacing w:before="120" w:after="120" w:line="276" w:lineRule="auto"/>
        <w:ind w:left="1440" w:firstLine="720"/>
        <w:jc w:val="both"/>
        <w:rPr>
          <w:rFonts w:ascii="Trebuchet MS" w:hAnsi="Trebuchet MS" w:cs="Arial"/>
          <w:spacing w:val="-2"/>
          <w:sz w:val="22"/>
          <w:szCs w:val="22"/>
          <w:lang w:eastAsia="fi-FI"/>
        </w:rPr>
      </w:pPr>
      <w:r w:rsidRPr="00C949EB">
        <w:rPr>
          <w:rFonts w:ascii="Trebuchet MS" w:hAnsi="Trebuchet MS" w:cs="Arial"/>
          <w:spacing w:val="-2"/>
          <w:sz w:val="22"/>
          <w:szCs w:val="22"/>
          <w:lang w:eastAsia="fi-FI"/>
        </w:rPr>
        <w:t xml:space="preserve">Garantinio laikotarpio </w:t>
      </w:r>
      <w:r w:rsidR="003D469A">
        <w:rPr>
          <w:rFonts w:ascii="Trebuchet MS" w:hAnsi="Trebuchet MS" w:cs="Arial"/>
          <w:spacing w:val="-2"/>
          <w:sz w:val="22"/>
          <w:szCs w:val="22"/>
          <w:lang w:eastAsia="fi-FI"/>
        </w:rPr>
        <w:t xml:space="preserve">užtikrinimo – banko </w:t>
      </w:r>
      <w:r w:rsidRPr="00C949EB">
        <w:rPr>
          <w:rFonts w:ascii="Trebuchet MS" w:hAnsi="Trebuchet MS" w:cs="Arial"/>
          <w:spacing w:val="-2"/>
          <w:sz w:val="22"/>
          <w:szCs w:val="22"/>
          <w:lang w:eastAsia="fi-FI"/>
        </w:rPr>
        <w:t>garantijos sum</w:t>
      </w:r>
      <w:r w:rsidR="003F4694">
        <w:rPr>
          <w:rFonts w:ascii="Trebuchet MS" w:hAnsi="Trebuchet MS" w:cs="Arial"/>
          <w:spacing w:val="-2"/>
          <w:sz w:val="22"/>
          <w:szCs w:val="22"/>
          <w:lang w:eastAsia="fi-FI"/>
        </w:rPr>
        <w:t>os</w:t>
      </w:r>
      <w:r w:rsidRPr="00C949EB">
        <w:rPr>
          <w:rFonts w:ascii="Trebuchet MS" w:hAnsi="Trebuchet MS" w:cs="Arial"/>
          <w:spacing w:val="-2"/>
          <w:sz w:val="22"/>
          <w:szCs w:val="22"/>
          <w:lang w:eastAsia="fi-FI"/>
        </w:rPr>
        <w:t xml:space="preserve"> turi sudaryti:</w:t>
      </w:r>
    </w:p>
    <w:p w14:paraId="11A5CDD6" w14:textId="5A281E79" w:rsidR="000C66E0" w:rsidRPr="00C949EB" w:rsidRDefault="007D200D" w:rsidP="00467306">
      <w:pPr>
        <w:widowControl w:val="0"/>
        <w:numPr>
          <w:ilvl w:val="0"/>
          <w:numId w:val="28"/>
        </w:numPr>
        <w:suppressAutoHyphens/>
        <w:autoSpaceDN w:val="0"/>
        <w:spacing w:line="276" w:lineRule="auto"/>
        <w:jc w:val="both"/>
        <w:textAlignment w:val="baseline"/>
        <w:rPr>
          <w:rFonts w:ascii="Trebuchet MS" w:hAnsi="Trebuchet MS" w:cs="Arial"/>
          <w:sz w:val="22"/>
          <w:szCs w:val="22"/>
          <w:lang w:eastAsia="fi-FI"/>
        </w:rPr>
      </w:pPr>
      <w:r w:rsidRPr="00C949EB">
        <w:rPr>
          <w:rFonts w:ascii="Trebuchet MS" w:hAnsi="Trebuchet MS" w:cs="Arial"/>
          <w:sz w:val="22"/>
          <w:szCs w:val="22"/>
          <w:lang w:eastAsia="fi-FI"/>
        </w:rPr>
        <w:t>p</w:t>
      </w:r>
      <w:r w:rsidR="000C66E0" w:rsidRPr="00C949EB">
        <w:rPr>
          <w:rFonts w:ascii="Trebuchet MS" w:hAnsi="Trebuchet MS" w:cs="Arial"/>
          <w:sz w:val="22"/>
          <w:szCs w:val="22"/>
          <w:lang w:eastAsia="fi-FI"/>
        </w:rPr>
        <w:t>irmus metus po Statybos užbaigimo akto datos - 10% nuo Sutarties kainos (be PVM );</w:t>
      </w:r>
    </w:p>
    <w:p w14:paraId="20D6420B" w14:textId="5025E58B" w:rsidR="000C66E0" w:rsidRPr="00C949EB" w:rsidRDefault="007D200D" w:rsidP="00467306">
      <w:pPr>
        <w:widowControl w:val="0"/>
        <w:numPr>
          <w:ilvl w:val="0"/>
          <w:numId w:val="28"/>
        </w:numPr>
        <w:suppressAutoHyphens/>
        <w:autoSpaceDN w:val="0"/>
        <w:spacing w:line="276" w:lineRule="auto"/>
        <w:jc w:val="both"/>
        <w:textAlignment w:val="baseline"/>
        <w:rPr>
          <w:rFonts w:ascii="Trebuchet MS" w:hAnsi="Trebuchet MS" w:cs="Arial"/>
          <w:sz w:val="22"/>
          <w:szCs w:val="22"/>
          <w:lang w:eastAsia="fi-FI"/>
        </w:rPr>
      </w:pPr>
      <w:r w:rsidRPr="00C949EB">
        <w:rPr>
          <w:rFonts w:ascii="Trebuchet MS" w:hAnsi="Trebuchet MS" w:cs="Arial"/>
          <w:sz w:val="22"/>
          <w:szCs w:val="22"/>
          <w:lang w:eastAsia="fi-FI"/>
        </w:rPr>
        <w:t>a</w:t>
      </w:r>
      <w:r w:rsidR="000C66E0" w:rsidRPr="00C949EB">
        <w:rPr>
          <w:rFonts w:ascii="Trebuchet MS" w:hAnsi="Trebuchet MS" w:cs="Arial"/>
          <w:sz w:val="22"/>
          <w:szCs w:val="22"/>
          <w:lang w:eastAsia="fi-FI"/>
        </w:rPr>
        <w:t>ntrus ir trečius metus po Statybos užbaigimo akto datos - 5% nuo Sutarties kainos (be PVM).</w:t>
      </w:r>
    </w:p>
    <w:p w14:paraId="56B0556B" w14:textId="79025942" w:rsidR="000C66E0" w:rsidRPr="00C949EB" w:rsidRDefault="000C66E0" w:rsidP="00B32EE8">
      <w:pPr>
        <w:spacing w:before="120" w:after="120" w:line="276" w:lineRule="auto"/>
        <w:ind w:left="2127" w:firstLine="33"/>
        <w:jc w:val="both"/>
        <w:rPr>
          <w:rFonts w:ascii="Trebuchet MS" w:hAnsi="Trebuchet MS" w:cs="Arial"/>
          <w:spacing w:val="-2"/>
          <w:sz w:val="22"/>
          <w:szCs w:val="22"/>
          <w:lang w:eastAsia="fi-FI"/>
        </w:rPr>
      </w:pPr>
      <w:r w:rsidRPr="00C949EB">
        <w:rPr>
          <w:rFonts w:ascii="Trebuchet MS" w:hAnsi="Trebuchet MS" w:cs="Arial"/>
          <w:spacing w:val="-2"/>
          <w:sz w:val="22"/>
          <w:szCs w:val="22"/>
          <w:lang w:eastAsia="fi-FI"/>
        </w:rPr>
        <w:t>Garantinio laikotarpio</w:t>
      </w:r>
      <w:r w:rsidR="003D469A">
        <w:rPr>
          <w:rFonts w:ascii="Trebuchet MS" w:hAnsi="Trebuchet MS" w:cs="Arial"/>
          <w:spacing w:val="-2"/>
          <w:sz w:val="22"/>
          <w:szCs w:val="22"/>
          <w:lang w:eastAsia="fi-FI"/>
        </w:rPr>
        <w:t xml:space="preserve"> užtikrinimo – banko</w:t>
      </w:r>
      <w:r w:rsidRPr="00C949EB">
        <w:rPr>
          <w:rFonts w:ascii="Trebuchet MS" w:hAnsi="Trebuchet MS" w:cs="Arial"/>
          <w:spacing w:val="-2"/>
          <w:sz w:val="22"/>
          <w:szCs w:val="22"/>
          <w:lang w:eastAsia="fi-FI"/>
        </w:rPr>
        <w:t xml:space="preserve"> garantijos suma turi būti mokėtina eurais.</w:t>
      </w:r>
    </w:p>
    <w:p w14:paraId="45C9D744" w14:textId="3B4750B1" w:rsidR="000C66E0" w:rsidRPr="00F5563A" w:rsidRDefault="000C66E0" w:rsidP="007D200D">
      <w:pPr>
        <w:spacing w:before="120" w:after="120" w:line="276" w:lineRule="auto"/>
        <w:ind w:left="1440" w:firstLine="720"/>
        <w:jc w:val="both"/>
        <w:rPr>
          <w:rFonts w:ascii="Trebuchet MS" w:hAnsi="Trebuchet MS" w:cs="Arial"/>
          <w:spacing w:val="-2"/>
          <w:sz w:val="22"/>
          <w:szCs w:val="22"/>
          <w:lang w:eastAsia="fi-FI"/>
        </w:rPr>
      </w:pPr>
      <w:r w:rsidRPr="00F5563A">
        <w:rPr>
          <w:rFonts w:ascii="Trebuchet MS" w:hAnsi="Trebuchet MS" w:cs="Arial"/>
          <w:spacing w:val="-2"/>
          <w:sz w:val="22"/>
          <w:szCs w:val="22"/>
          <w:lang w:eastAsia="fi-FI"/>
        </w:rPr>
        <w:t>Garantinio laikotarpio</w:t>
      </w:r>
      <w:r w:rsidR="003D469A">
        <w:rPr>
          <w:rFonts w:ascii="Trebuchet MS" w:hAnsi="Trebuchet MS" w:cs="Arial"/>
          <w:spacing w:val="-2"/>
          <w:sz w:val="22"/>
          <w:szCs w:val="22"/>
          <w:lang w:eastAsia="fi-FI"/>
        </w:rPr>
        <w:t xml:space="preserve"> užtikrinime – banko </w:t>
      </w:r>
      <w:r w:rsidRPr="00F5563A">
        <w:rPr>
          <w:rFonts w:ascii="Trebuchet MS" w:hAnsi="Trebuchet MS" w:cs="Arial"/>
          <w:spacing w:val="-2"/>
          <w:sz w:val="22"/>
          <w:szCs w:val="22"/>
          <w:lang w:eastAsia="fi-FI"/>
        </w:rPr>
        <w:t xml:space="preserve"> garantijoje turi būti nurodyta:</w:t>
      </w:r>
    </w:p>
    <w:p w14:paraId="6B542D08" w14:textId="5B4D474C" w:rsidR="000C66E0" w:rsidRPr="00F5563A" w:rsidRDefault="007D200D" w:rsidP="00467306">
      <w:pPr>
        <w:widowControl w:val="0"/>
        <w:numPr>
          <w:ilvl w:val="0"/>
          <w:numId w:val="29"/>
        </w:numPr>
        <w:suppressAutoHyphens/>
        <w:autoSpaceDN w:val="0"/>
        <w:spacing w:line="276" w:lineRule="auto"/>
        <w:jc w:val="both"/>
        <w:textAlignment w:val="baseline"/>
        <w:rPr>
          <w:rFonts w:ascii="Trebuchet MS" w:hAnsi="Trebuchet MS" w:cs="Arial"/>
          <w:sz w:val="22"/>
          <w:szCs w:val="22"/>
          <w:lang w:eastAsia="fi-FI"/>
        </w:rPr>
      </w:pPr>
      <w:r w:rsidRPr="00F5563A">
        <w:rPr>
          <w:rFonts w:ascii="Trebuchet MS" w:hAnsi="Trebuchet MS" w:cs="Arial"/>
          <w:sz w:val="22"/>
          <w:szCs w:val="22"/>
          <w:lang w:eastAsia="fi-FI"/>
        </w:rPr>
        <w:t>k</w:t>
      </w:r>
      <w:r w:rsidR="000C66E0" w:rsidRPr="00F5563A">
        <w:rPr>
          <w:rFonts w:ascii="Trebuchet MS" w:hAnsi="Trebuchet MS" w:cs="Arial"/>
          <w:sz w:val="22"/>
          <w:szCs w:val="22"/>
          <w:lang w:eastAsia="fi-FI"/>
        </w:rPr>
        <w:t xml:space="preserve">ad </w:t>
      </w:r>
      <w:r w:rsidR="0051705E">
        <w:rPr>
          <w:rFonts w:ascii="Trebuchet MS" w:hAnsi="Trebuchet MS" w:cs="Arial"/>
          <w:sz w:val="22"/>
          <w:szCs w:val="22"/>
          <w:lang w:eastAsia="fi-FI"/>
        </w:rPr>
        <w:t xml:space="preserve">banko </w:t>
      </w:r>
      <w:r w:rsidR="000C66E0" w:rsidRPr="00F5563A">
        <w:rPr>
          <w:rFonts w:ascii="Trebuchet MS" w:hAnsi="Trebuchet MS" w:cs="Arial"/>
          <w:sz w:val="22"/>
          <w:szCs w:val="22"/>
          <w:lang w:eastAsia="fi-FI"/>
        </w:rPr>
        <w:t>garantija užtikrina Rangovo garantinių įsipareigojimų tinkamą įvykdymą;</w:t>
      </w:r>
    </w:p>
    <w:p w14:paraId="17508A3D" w14:textId="6A8BBD80" w:rsidR="000C66E0" w:rsidRPr="00F5563A" w:rsidRDefault="007D200D" w:rsidP="00467306">
      <w:pPr>
        <w:widowControl w:val="0"/>
        <w:numPr>
          <w:ilvl w:val="0"/>
          <w:numId w:val="29"/>
        </w:numPr>
        <w:suppressAutoHyphens/>
        <w:autoSpaceDN w:val="0"/>
        <w:spacing w:line="276" w:lineRule="auto"/>
        <w:jc w:val="both"/>
        <w:textAlignment w:val="baseline"/>
        <w:rPr>
          <w:rFonts w:ascii="Trebuchet MS" w:hAnsi="Trebuchet MS" w:cs="Arial"/>
          <w:sz w:val="22"/>
          <w:szCs w:val="22"/>
          <w:lang w:eastAsia="fi-FI"/>
        </w:rPr>
      </w:pPr>
      <w:r w:rsidRPr="00F5563A">
        <w:rPr>
          <w:rFonts w:ascii="Trebuchet MS" w:hAnsi="Trebuchet MS" w:cs="Arial"/>
          <w:sz w:val="22"/>
          <w:szCs w:val="22"/>
          <w:lang w:eastAsia="fi-FI"/>
        </w:rPr>
        <w:t>k</w:t>
      </w:r>
      <w:r w:rsidR="000C66E0" w:rsidRPr="00F5563A">
        <w:rPr>
          <w:rFonts w:ascii="Trebuchet MS" w:hAnsi="Trebuchet MS" w:cs="Arial"/>
          <w:sz w:val="22"/>
          <w:szCs w:val="22"/>
          <w:lang w:eastAsia="fi-FI"/>
        </w:rPr>
        <w:t xml:space="preserve">ad </w:t>
      </w:r>
      <w:r w:rsidR="0051705E">
        <w:rPr>
          <w:rFonts w:ascii="Trebuchet MS" w:hAnsi="Trebuchet MS" w:cs="Arial"/>
          <w:sz w:val="22"/>
          <w:szCs w:val="22"/>
          <w:lang w:eastAsia="fi-FI"/>
        </w:rPr>
        <w:t xml:space="preserve">banko </w:t>
      </w:r>
      <w:r w:rsidR="000C66E0" w:rsidRPr="00F5563A">
        <w:rPr>
          <w:rFonts w:ascii="Trebuchet MS" w:hAnsi="Trebuchet MS" w:cs="Arial"/>
          <w:sz w:val="22"/>
          <w:szCs w:val="22"/>
          <w:lang w:eastAsia="fi-FI"/>
        </w:rPr>
        <w:t>garantija Rangovo nemokumo ar bankroto atveju užtikrina dėl Rangovo ar jo Subrangovų kaltės atsiradusių defektų, nustatytų per pirmuosius 3 metus po Statybos užbaigimo akto datos, šalinimo išlaidų apmokėjimą Užsakovui;</w:t>
      </w:r>
    </w:p>
    <w:p w14:paraId="07D4033B" w14:textId="2CDFAA4D" w:rsidR="000C66E0" w:rsidRPr="00F5563A" w:rsidRDefault="0051705E" w:rsidP="00467306">
      <w:pPr>
        <w:widowControl w:val="0"/>
        <w:numPr>
          <w:ilvl w:val="0"/>
          <w:numId w:val="29"/>
        </w:numPr>
        <w:suppressAutoHyphens/>
        <w:autoSpaceDN w:val="0"/>
        <w:spacing w:line="276" w:lineRule="auto"/>
        <w:jc w:val="both"/>
        <w:textAlignment w:val="baseline"/>
        <w:rPr>
          <w:rFonts w:ascii="Trebuchet MS" w:hAnsi="Trebuchet MS" w:cs="Arial"/>
          <w:sz w:val="22"/>
          <w:szCs w:val="22"/>
          <w:lang w:eastAsia="fi-FI"/>
        </w:rPr>
      </w:pPr>
      <w:r>
        <w:rPr>
          <w:rFonts w:ascii="Trebuchet MS" w:hAnsi="Trebuchet MS" w:cs="Arial"/>
          <w:sz w:val="22"/>
          <w:szCs w:val="22"/>
          <w:lang w:eastAsia="fi-FI"/>
        </w:rPr>
        <w:t>banko</w:t>
      </w:r>
      <w:r w:rsidR="003D469A">
        <w:rPr>
          <w:rFonts w:ascii="Trebuchet MS" w:hAnsi="Trebuchet MS" w:cs="Arial"/>
          <w:sz w:val="22"/>
          <w:szCs w:val="22"/>
          <w:lang w:eastAsia="fi-FI"/>
        </w:rPr>
        <w:t xml:space="preserve"> </w:t>
      </w:r>
      <w:r w:rsidR="002B6B76" w:rsidRPr="00F5563A">
        <w:rPr>
          <w:rFonts w:ascii="Trebuchet MS" w:hAnsi="Trebuchet MS" w:cs="Arial"/>
          <w:sz w:val="22"/>
          <w:szCs w:val="22"/>
          <w:lang w:eastAsia="fi-FI"/>
        </w:rPr>
        <w:t>g</w:t>
      </w:r>
      <w:r w:rsidR="000C66E0" w:rsidRPr="00F5563A">
        <w:rPr>
          <w:rFonts w:ascii="Trebuchet MS" w:hAnsi="Trebuchet MS" w:cs="Arial"/>
          <w:sz w:val="22"/>
          <w:szCs w:val="22"/>
          <w:lang w:eastAsia="fi-FI"/>
        </w:rPr>
        <w:t>arantijos galiojimo terminas ne trumpesnis negu pirmieji 3 metai ir 70 dienų po Statybos užbaigimo akto datos;</w:t>
      </w:r>
    </w:p>
    <w:p w14:paraId="6B8CA355" w14:textId="74300D64" w:rsidR="000C66E0" w:rsidRPr="00C949EB" w:rsidRDefault="002B6B76" w:rsidP="00467306">
      <w:pPr>
        <w:widowControl w:val="0"/>
        <w:numPr>
          <w:ilvl w:val="0"/>
          <w:numId w:val="29"/>
        </w:numPr>
        <w:suppressAutoHyphens/>
        <w:autoSpaceDN w:val="0"/>
        <w:spacing w:line="276" w:lineRule="auto"/>
        <w:jc w:val="both"/>
        <w:textAlignment w:val="baseline"/>
        <w:rPr>
          <w:rFonts w:ascii="Trebuchet MS" w:hAnsi="Trebuchet MS" w:cs="Arial"/>
          <w:sz w:val="22"/>
          <w:szCs w:val="22"/>
          <w:lang w:eastAsia="fi-FI"/>
        </w:rPr>
      </w:pPr>
      <w:r w:rsidRPr="00F5563A">
        <w:rPr>
          <w:rFonts w:ascii="Trebuchet MS" w:hAnsi="Trebuchet MS" w:cs="Arial"/>
          <w:sz w:val="22"/>
          <w:szCs w:val="22"/>
          <w:lang w:eastAsia="fi-FI"/>
        </w:rPr>
        <w:lastRenderedPageBreak/>
        <w:t>k</w:t>
      </w:r>
      <w:r w:rsidR="000C66E0" w:rsidRPr="00F5563A">
        <w:rPr>
          <w:rFonts w:ascii="Trebuchet MS" w:hAnsi="Trebuchet MS" w:cs="Arial"/>
          <w:sz w:val="22"/>
          <w:szCs w:val="22"/>
          <w:lang w:eastAsia="fi-FI"/>
        </w:rPr>
        <w:t>itos tokios pačios sąlygos, kaip Atlikimo užtikrinimui</w:t>
      </w:r>
      <w:r w:rsidR="000C66E0" w:rsidRPr="00C949EB">
        <w:rPr>
          <w:rFonts w:ascii="Trebuchet MS" w:hAnsi="Trebuchet MS" w:cs="Arial"/>
          <w:sz w:val="22"/>
          <w:szCs w:val="22"/>
          <w:lang w:eastAsia="fi-FI"/>
        </w:rPr>
        <w:t xml:space="preserve"> taikomos sąlygos, nurodytos 4.2 punkto </w:t>
      </w:r>
      <w:r w:rsidR="00556CDD">
        <w:rPr>
          <w:rFonts w:ascii="Trebuchet MS" w:hAnsi="Trebuchet MS" w:cs="Arial"/>
          <w:sz w:val="22"/>
          <w:szCs w:val="22"/>
          <w:lang w:eastAsia="fi-FI"/>
        </w:rPr>
        <w:t>[</w:t>
      </w:r>
      <w:r w:rsidR="00556CDD">
        <w:rPr>
          <w:rFonts w:ascii="Trebuchet MS" w:hAnsi="Trebuchet MS" w:cs="Arial"/>
          <w:i/>
          <w:iCs/>
          <w:sz w:val="22"/>
          <w:szCs w:val="22"/>
          <w:lang w:eastAsia="fi-FI"/>
        </w:rPr>
        <w:t>Atlikimo užtikrinimas</w:t>
      </w:r>
      <w:r w:rsidR="00556CDD">
        <w:rPr>
          <w:rFonts w:ascii="Trebuchet MS" w:hAnsi="Trebuchet MS" w:cs="Arial"/>
          <w:sz w:val="22"/>
          <w:szCs w:val="22"/>
          <w:lang w:eastAsia="fi-FI"/>
        </w:rPr>
        <w:t xml:space="preserve">] </w:t>
      </w:r>
      <w:r w:rsidR="000C66E0" w:rsidRPr="00C949EB">
        <w:rPr>
          <w:rFonts w:ascii="Trebuchet MS" w:hAnsi="Trebuchet MS" w:cs="Arial"/>
          <w:sz w:val="22"/>
          <w:szCs w:val="22"/>
          <w:lang w:eastAsia="fi-FI"/>
        </w:rPr>
        <w:t>trečios pastraipos (a)-(d) papunkčiuose.</w:t>
      </w:r>
    </w:p>
    <w:p w14:paraId="23D98DD1" w14:textId="77777777" w:rsidR="000C66E0" w:rsidRPr="00C949EB" w:rsidRDefault="000C66E0" w:rsidP="002B6B76">
      <w:pPr>
        <w:spacing w:before="120" w:after="120" w:line="276" w:lineRule="auto"/>
        <w:ind w:left="2160"/>
        <w:jc w:val="both"/>
        <w:rPr>
          <w:rFonts w:ascii="Trebuchet MS" w:hAnsi="Trebuchet MS" w:cs="Arial"/>
          <w:spacing w:val="-2"/>
          <w:sz w:val="22"/>
          <w:szCs w:val="22"/>
          <w:lang w:eastAsia="fi-FI"/>
        </w:rPr>
      </w:pPr>
      <w:r w:rsidRPr="00C949EB">
        <w:rPr>
          <w:rFonts w:ascii="Trebuchet MS" w:hAnsi="Trebuchet MS" w:cs="Arial"/>
          <w:spacing w:val="-2"/>
          <w:sz w:val="22"/>
          <w:szCs w:val="22"/>
          <w:lang w:eastAsia="fi-FI"/>
        </w:rPr>
        <w:t>Garantinis terminas – laikas per kurį Rangovas užtikrina, kad statybos objektas atitinka normatyvinių statybos techninių dokumentų nustatytus rodiklius ir yra tinkamas naudoti pagal Sutartyje nustatytą paskirtį.</w:t>
      </w:r>
    </w:p>
    <w:p w14:paraId="5ADF13CB" w14:textId="153C8AD2" w:rsidR="003C7E75" w:rsidRPr="00C949EB" w:rsidRDefault="00701677" w:rsidP="001D6EF5">
      <w:pPr>
        <w:pStyle w:val="CommentText"/>
        <w:spacing w:line="276" w:lineRule="auto"/>
        <w:ind w:left="2127"/>
        <w:jc w:val="both"/>
      </w:pPr>
      <w:r w:rsidRPr="009C00A5">
        <w:rPr>
          <w:rFonts w:ascii="Trebuchet MS" w:hAnsi="Trebuchet MS" w:cs="Arial"/>
          <w:spacing w:val="-2"/>
          <w:sz w:val="22"/>
          <w:szCs w:val="22"/>
          <w:lang w:eastAsia="fi-FI"/>
        </w:rPr>
        <w:t>Pagrindinių įrenginių (laidinės armatūros, cinko dangos</w:t>
      </w:r>
      <w:r w:rsidR="00D66003" w:rsidRPr="009C00A5">
        <w:rPr>
          <w:rFonts w:ascii="Trebuchet MS" w:hAnsi="Trebuchet MS" w:cs="Arial"/>
          <w:spacing w:val="-2"/>
          <w:sz w:val="22"/>
          <w:szCs w:val="22"/>
          <w:lang w:eastAsia="fi-FI"/>
        </w:rPr>
        <w:t xml:space="preserve"> ir</w:t>
      </w:r>
      <w:r w:rsidRPr="009C00A5">
        <w:rPr>
          <w:rFonts w:ascii="Trebuchet MS" w:hAnsi="Trebuchet MS" w:cs="Arial"/>
          <w:spacing w:val="-2"/>
          <w:sz w:val="22"/>
          <w:szCs w:val="22"/>
          <w:lang w:eastAsia="fi-FI"/>
        </w:rPr>
        <w:t xml:space="preserve"> izoliatorių</w:t>
      </w:r>
      <w:r w:rsidR="00D66003" w:rsidRPr="009C00A5">
        <w:rPr>
          <w:rFonts w:ascii="Trebuchet MS" w:hAnsi="Trebuchet MS" w:cs="Arial"/>
          <w:spacing w:val="-2"/>
          <w:sz w:val="22"/>
          <w:szCs w:val="22"/>
          <w:lang w:eastAsia="fi-FI"/>
        </w:rPr>
        <w:t>)</w:t>
      </w:r>
      <w:r w:rsidRPr="009C00A5">
        <w:rPr>
          <w:rFonts w:ascii="Trebuchet MS" w:hAnsi="Trebuchet MS" w:cs="Arial"/>
          <w:spacing w:val="-2"/>
          <w:sz w:val="22"/>
          <w:szCs w:val="22"/>
          <w:lang w:eastAsia="fi-FI"/>
        </w:rPr>
        <w:t xml:space="preserve"> garantinis terminas yra toks, kokį nurodo Rangovas</w:t>
      </w:r>
      <w:r w:rsidR="00D66003" w:rsidRPr="009C00A5">
        <w:rPr>
          <w:rFonts w:ascii="Trebuchet MS" w:hAnsi="Trebuchet MS" w:cs="Arial"/>
          <w:spacing w:val="-2"/>
          <w:sz w:val="22"/>
          <w:szCs w:val="22"/>
          <w:lang w:eastAsia="fi-FI"/>
        </w:rPr>
        <w:t xml:space="preserve"> Pasiūlymo priede</w:t>
      </w:r>
      <w:r w:rsidRPr="009C00A5">
        <w:rPr>
          <w:rFonts w:ascii="Trebuchet MS" w:hAnsi="Trebuchet MS" w:cs="Arial"/>
          <w:spacing w:val="-2"/>
          <w:sz w:val="22"/>
          <w:szCs w:val="22"/>
          <w:lang w:eastAsia="fi-FI"/>
        </w:rPr>
        <w:t xml:space="preserve">. </w:t>
      </w:r>
      <w:r w:rsidR="00135ADF" w:rsidRPr="009C00A5">
        <w:rPr>
          <w:rFonts w:ascii="Trebuchet MS" w:hAnsi="Trebuchet MS" w:cs="Arial"/>
          <w:spacing w:val="-2"/>
          <w:sz w:val="22"/>
          <w:szCs w:val="22"/>
          <w:lang w:eastAsia="fi-FI"/>
        </w:rPr>
        <w:t xml:space="preserve">Kitos </w:t>
      </w:r>
      <w:r w:rsidR="000C66E0" w:rsidRPr="009C00A5">
        <w:rPr>
          <w:rFonts w:ascii="Trebuchet MS" w:hAnsi="Trebuchet MS" w:cs="Arial"/>
          <w:spacing w:val="-2"/>
          <w:sz w:val="22"/>
          <w:szCs w:val="22"/>
          <w:lang w:eastAsia="fi-FI"/>
        </w:rPr>
        <w:t>Įrangos (įrenginių)</w:t>
      </w:r>
      <w:r w:rsidR="00B75940" w:rsidRPr="009C00A5">
        <w:rPr>
          <w:rFonts w:ascii="Trebuchet MS" w:hAnsi="Trebuchet MS" w:cs="Arial"/>
          <w:spacing w:val="-2"/>
          <w:sz w:val="22"/>
          <w:szCs w:val="22"/>
          <w:lang w:eastAsia="fi-FI"/>
        </w:rPr>
        <w:t>, medžiagų</w:t>
      </w:r>
      <w:r w:rsidR="000C66E0" w:rsidRPr="009C00A5">
        <w:rPr>
          <w:rFonts w:ascii="Trebuchet MS" w:hAnsi="Trebuchet MS" w:cs="Arial"/>
          <w:spacing w:val="-2"/>
          <w:sz w:val="22"/>
          <w:szCs w:val="22"/>
          <w:lang w:eastAsia="fi-FI"/>
        </w:rPr>
        <w:t xml:space="preserve"> garantinis terminas yra toks, kaip nustatyta jos gamintojo išduodamuose dokumentuose, jeigu Užsakovo reikalavimuose </w:t>
      </w:r>
      <w:r w:rsidR="00B75940" w:rsidRPr="009C00A5">
        <w:rPr>
          <w:rFonts w:ascii="Trebuchet MS" w:hAnsi="Trebuchet MS" w:cs="Arial"/>
          <w:spacing w:val="-2"/>
          <w:sz w:val="22"/>
          <w:szCs w:val="22"/>
          <w:lang w:eastAsia="fi-FI"/>
        </w:rPr>
        <w:t>ir Pasiūlymo priede</w:t>
      </w:r>
      <w:r w:rsidR="002D7564" w:rsidRPr="009C00A5">
        <w:rPr>
          <w:rFonts w:ascii="Trebuchet MS" w:hAnsi="Trebuchet MS" w:cs="Arial"/>
          <w:spacing w:val="-2"/>
          <w:sz w:val="22"/>
          <w:szCs w:val="22"/>
          <w:lang w:eastAsia="fi-FI"/>
        </w:rPr>
        <w:t xml:space="preserve"> </w:t>
      </w:r>
      <w:r w:rsidR="000C66E0" w:rsidRPr="009C00A5">
        <w:rPr>
          <w:rFonts w:ascii="Trebuchet MS" w:hAnsi="Trebuchet MS" w:cs="Arial"/>
          <w:spacing w:val="-2"/>
          <w:sz w:val="22"/>
          <w:szCs w:val="22"/>
          <w:lang w:eastAsia="fi-FI"/>
        </w:rPr>
        <w:t>nenustatyta kitaip.</w:t>
      </w:r>
      <w:r w:rsidR="003C7E75" w:rsidRPr="00C949EB">
        <w:tab/>
      </w:r>
    </w:p>
    <w:p w14:paraId="3B072A30" w14:textId="58DF92A5" w:rsidR="00DB193D" w:rsidRPr="00C949EB" w:rsidRDefault="004974DC" w:rsidP="00671860">
      <w:pPr>
        <w:pStyle w:val="Heading2"/>
        <w:spacing w:before="480" w:after="120"/>
        <w:ind w:left="2127" w:hanging="2127"/>
        <w:jc w:val="both"/>
        <w:rPr>
          <w:rFonts w:ascii="Trebuchet MS" w:hAnsi="Trebuchet MS"/>
          <w:bCs w:val="0"/>
          <w:position w:val="14"/>
          <w:sz w:val="22"/>
          <w:szCs w:val="22"/>
        </w:rPr>
      </w:pPr>
      <w:bookmarkStart w:id="42" w:name="_Toc309768758"/>
      <w:bookmarkStart w:id="43" w:name="_Toc309769212"/>
      <w:bookmarkStart w:id="44" w:name="_Toc309769291"/>
      <w:bookmarkStart w:id="45" w:name="_Toc484355321"/>
      <w:r w:rsidRPr="00C949EB">
        <w:rPr>
          <w:rFonts w:ascii="Trebuchet MS" w:hAnsi="Trebuchet MS"/>
          <w:bCs w:val="0"/>
          <w:position w:val="14"/>
          <w:sz w:val="22"/>
          <w:szCs w:val="22"/>
        </w:rPr>
        <w:t>11 s</w:t>
      </w:r>
      <w:r w:rsidR="00474733" w:rsidRPr="00C949EB">
        <w:rPr>
          <w:rFonts w:ascii="Trebuchet MS" w:hAnsi="Trebuchet MS"/>
          <w:bCs w:val="0"/>
          <w:position w:val="14"/>
          <w:sz w:val="22"/>
          <w:szCs w:val="22"/>
        </w:rPr>
        <w:t>traipsnis</w:t>
      </w:r>
      <w:r w:rsidR="00DB193D" w:rsidRPr="00C949EB">
        <w:rPr>
          <w:rFonts w:ascii="Trebuchet MS" w:hAnsi="Trebuchet MS"/>
          <w:bCs w:val="0"/>
          <w:position w:val="14"/>
          <w:sz w:val="22"/>
          <w:szCs w:val="22"/>
        </w:rPr>
        <w:tab/>
      </w:r>
      <w:bookmarkEnd w:id="42"/>
      <w:bookmarkEnd w:id="43"/>
      <w:bookmarkEnd w:id="44"/>
      <w:r w:rsidR="00FD3EAF" w:rsidRPr="00C949EB">
        <w:rPr>
          <w:rFonts w:ascii="Trebuchet MS" w:hAnsi="Trebuchet MS"/>
          <w:bCs w:val="0"/>
          <w:position w:val="14"/>
          <w:sz w:val="22"/>
          <w:szCs w:val="22"/>
        </w:rPr>
        <w:t>Atsakomybė už defektus</w:t>
      </w:r>
      <w:bookmarkEnd w:id="45"/>
    </w:p>
    <w:p w14:paraId="637E1025" w14:textId="77777777" w:rsidR="00847827" w:rsidRPr="00C949EB" w:rsidRDefault="004974DC" w:rsidP="00847827">
      <w:pPr>
        <w:ind w:left="2124" w:firstLine="3"/>
        <w:jc w:val="both"/>
        <w:rPr>
          <w:rFonts w:ascii="Trebuchet MS" w:eastAsia="Calibri" w:hAnsi="Trebuchet MS" w:cs="Arial"/>
          <w:b/>
          <w:sz w:val="22"/>
          <w:szCs w:val="22"/>
        </w:rPr>
      </w:pPr>
      <w:r w:rsidRPr="00C949EB">
        <w:rPr>
          <w:rFonts w:ascii="Trebuchet MS" w:eastAsia="Calibri" w:hAnsi="Trebuchet MS" w:cs="Arial"/>
          <w:b/>
          <w:sz w:val="22"/>
          <w:szCs w:val="22"/>
        </w:rPr>
        <w:t xml:space="preserve">Visame </w:t>
      </w:r>
      <w:r w:rsidR="00847827" w:rsidRPr="00C949EB">
        <w:rPr>
          <w:rFonts w:ascii="Trebuchet MS" w:eastAsia="Calibri" w:hAnsi="Trebuchet MS" w:cs="Arial"/>
          <w:b/>
          <w:sz w:val="22"/>
          <w:szCs w:val="22"/>
        </w:rPr>
        <w:t>11</w:t>
      </w:r>
      <w:r w:rsidRPr="00C949EB">
        <w:rPr>
          <w:rFonts w:ascii="Trebuchet MS" w:eastAsia="Calibri" w:hAnsi="Trebuchet MS" w:cs="Arial"/>
          <w:b/>
          <w:sz w:val="22"/>
          <w:szCs w:val="22"/>
        </w:rPr>
        <w:t xml:space="preserve"> straipsnyje žodis „Inžinierius“ išbraukiam</w:t>
      </w:r>
      <w:r w:rsidR="002C1B2D" w:rsidRPr="00C949EB">
        <w:rPr>
          <w:rFonts w:ascii="Trebuchet MS" w:eastAsia="Calibri" w:hAnsi="Trebuchet MS" w:cs="Arial"/>
          <w:b/>
          <w:sz w:val="22"/>
          <w:szCs w:val="22"/>
        </w:rPr>
        <w:t>a</w:t>
      </w:r>
      <w:r w:rsidRPr="00C949EB">
        <w:rPr>
          <w:rFonts w:ascii="Trebuchet MS" w:eastAsia="Calibri" w:hAnsi="Trebuchet MS" w:cs="Arial"/>
          <w:b/>
          <w:sz w:val="22"/>
          <w:szCs w:val="22"/>
        </w:rPr>
        <w:t>s ir pakeičiamas žodži</w:t>
      </w:r>
      <w:r w:rsidR="0047048F" w:rsidRPr="00C949EB">
        <w:rPr>
          <w:rFonts w:ascii="Trebuchet MS" w:eastAsia="Calibri" w:hAnsi="Trebuchet MS" w:cs="Arial"/>
          <w:b/>
          <w:sz w:val="22"/>
          <w:szCs w:val="22"/>
        </w:rPr>
        <w:t>ais</w:t>
      </w:r>
      <w:r w:rsidRPr="00C949EB">
        <w:rPr>
          <w:rFonts w:ascii="Trebuchet MS" w:eastAsia="Calibri" w:hAnsi="Trebuchet MS" w:cs="Arial"/>
          <w:b/>
          <w:sz w:val="22"/>
          <w:szCs w:val="22"/>
        </w:rPr>
        <w:t xml:space="preserve"> </w:t>
      </w:r>
      <w:r w:rsidR="00847827" w:rsidRPr="00C949EB">
        <w:rPr>
          <w:rFonts w:ascii="Trebuchet MS" w:eastAsia="Calibri" w:hAnsi="Trebuchet MS" w:cs="Arial"/>
          <w:b/>
          <w:sz w:val="22"/>
          <w:szCs w:val="22"/>
        </w:rPr>
        <w:t>„</w:t>
      </w:r>
      <w:r w:rsidR="0047048F" w:rsidRPr="00C949EB">
        <w:rPr>
          <w:rFonts w:ascii="Trebuchet MS" w:eastAsia="Calibri" w:hAnsi="Trebuchet MS" w:cs="Arial"/>
          <w:b/>
          <w:sz w:val="22"/>
          <w:szCs w:val="22"/>
        </w:rPr>
        <w:t xml:space="preserve">Inžinierius arba </w:t>
      </w:r>
      <w:r w:rsidR="007363D4" w:rsidRPr="00C949EB">
        <w:rPr>
          <w:rFonts w:ascii="Trebuchet MS" w:eastAsia="Calibri" w:hAnsi="Trebuchet MS" w:cs="Arial"/>
          <w:b/>
          <w:sz w:val="22"/>
          <w:szCs w:val="22"/>
        </w:rPr>
        <w:t>Užsakovas</w:t>
      </w:r>
      <w:r w:rsidR="0094271D" w:rsidRPr="00C949EB">
        <w:rPr>
          <w:rFonts w:ascii="Trebuchet MS" w:eastAsia="Calibri" w:hAnsi="Trebuchet MS" w:cs="Arial"/>
          <w:b/>
          <w:sz w:val="22"/>
          <w:szCs w:val="22"/>
        </w:rPr>
        <w:t>”</w:t>
      </w:r>
      <w:r w:rsidR="001832C8" w:rsidRPr="00C949EB">
        <w:rPr>
          <w:rFonts w:ascii="Trebuchet MS" w:eastAsia="Calibri" w:hAnsi="Trebuchet MS" w:cs="Arial"/>
          <w:b/>
          <w:sz w:val="22"/>
          <w:szCs w:val="22"/>
        </w:rPr>
        <w:t>,</w:t>
      </w:r>
      <w:r w:rsidR="001832C8" w:rsidRPr="00C949EB">
        <w:rPr>
          <w:rFonts w:ascii="Trebuchet MS" w:hAnsi="Trebuchet MS" w:cs="Arial"/>
          <w:b/>
          <w:sz w:val="22"/>
          <w:szCs w:val="22"/>
        </w:rPr>
        <w:t xml:space="preserve"> </w:t>
      </w:r>
      <w:r w:rsidR="001832C8" w:rsidRPr="00C949EB">
        <w:rPr>
          <w:rFonts w:ascii="Trebuchet MS" w:eastAsia="Calibri" w:hAnsi="Trebuchet MS" w:cs="Arial"/>
          <w:b/>
          <w:sz w:val="22"/>
          <w:szCs w:val="22"/>
        </w:rPr>
        <w:t>nepriklausomai nuo linksnio</w:t>
      </w:r>
      <w:r w:rsidR="0094271D" w:rsidRPr="00C949EB">
        <w:rPr>
          <w:rFonts w:ascii="Trebuchet MS" w:eastAsia="Calibri" w:hAnsi="Trebuchet MS" w:cs="Arial"/>
          <w:b/>
          <w:sz w:val="22"/>
          <w:szCs w:val="22"/>
        </w:rPr>
        <w:t>.</w:t>
      </w:r>
    </w:p>
    <w:p w14:paraId="763E440A" w14:textId="77777777" w:rsidR="00847827" w:rsidRPr="00C949EB" w:rsidRDefault="00847827" w:rsidP="00847827">
      <w:pPr>
        <w:ind w:left="2124" w:firstLine="3"/>
        <w:jc w:val="both"/>
        <w:rPr>
          <w:rFonts w:ascii="Trebuchet MS" w:eastAsia="Calibri" w:hAnsi="Trebuchet MS" w:cs="Arial"/>
          <w:sz w:val="22"/>
          <w:szCs w:val="22"/>
        </w:rPr>
      </w:pPr>
    </w:p>
    <w:p w14:paraId="13191DD3" w14:textId="77777777" w:rsidR="00141965" w:rsidRPr="00C949EB" w:rsidRDefault="00141965" w:rsidP="00DB193D">
      <w:pPr>
        <w:ind w:left="2124" w:hanging="2124"/>
        <w:jc w:val="both"/>
        <w:rPr>
          <w:rFonts w:ascii="Trebuchet MS" w:eastAsia="Calibri" w:hAnsi="Trebuchet MS" w:cs="Arial"/>
          <w:sz w:val="22"/>
          <w:szCs w:val="22"/>
        </w:rPr>
      </w:pPr>
    </w:p>
    <w:p w14:paraId="4599EC10" w14:textId="77777777" w:rsidR="00DB193D" w:rsidRPr="00C949EB" w:rsidRDefault="00DB193D" w:rsidP="00DB193D">
      <w:pPr>
        <w:ind w:left="2124" w:hanging="2124"/>
        <w:jc w:val="both"/>
        <w:rPr>
          <w:rFonts w:ascii="Trebuchet MS" w:eastAsia="Calibri" w:hAnsi="Trebuchet MS" w:cs="Arial"/>
          <w:sz w:val="22"/>
          <w:szCs w:val="22"/>
        </w:rPr>
      </w:pPr>
      <w:r w:rsidRPr="00C949EB">
        <w:rPr>
          <w:rFonts w:ascii="Trebuchet MS" w:eastAsia="Calibri" w:hAnsi="Trebuchet MS" w:cs="Arial"/>
          <w:sz w:val="22"/>
          <w:szCs w:val="22"/>
        </w:rPr>
        <w:t>11.1</w:t>
      </w:r>
      <w:r w:rsidRPr="00C949EB">
        <w:rPr>
          <w:rFonts w:ascii="Trebuchet MS" w:eastAsia="Calibri" w:hAnsi="Trebuchet MS" w:cs="Arial"/>
          <w:sz w:val="22"/>
          <w:szCs w:val="22"/>
        </w:rPr>
        <w:tab/>
      </w:r>
      <w:r w:rsidR="00FD3EAF" w:rsidRPr="00C949EB">
        <w:rPr>
          <w:rFonts w:ascii="Trebuchet MS" w:eastAsia="Calibri" w:hAnsi="Trebuchet MS" w:cs="Arial"/>
          <w:b/>
          <w:sz w:val="22"/>
          <w:szCs w:val="22"/>
        </w:rPr>
        <w:t>Nebaigto darbo užbaigimas ir defektų ištaisymas</w:t>
      </w:r>
    </w:p>
    <w:p w14:paraId="3D01F56F" w14:textId="77777777" w:rsidR="00DB193D" w:rsidRPr="00C949EB" w:rsidRDefault="00DB193D" w:rsidP="00DB193D">
      <w:pPr>
        <w:ind w:left="2124"/>
        <w:jc w:val="both"/>
        <w:rPr>
          <w:rFonts w:ascii="Trebuchet MS" w:eastAsia="Calibri" w:hAnsi="Trebuchet MS" w:cs="Arial"/>
          <w:sz w:val="22"/>
          <w:szCs w:val="22"/>
        </w:rPr>
      </w:pPr>
    </w:p>
    <w:p w14:paraId="0F317214" w14:textId="77777777" w:rsidR="004974DC" w:rsidRPr="00C949EB" w:rsidRDefault="00DB193D" w:rsidP="00DB193D">
      <w:pPr>
        <w:pStyle w:val="BodyTextIndent31"/>
        <w:ind w:left="2127"/>
        <w:jc w:val="both"/>
        <w:rPr>
          <w:rFonts w:ascii="Trebuchet MS" w:eastAsia="Calibri" w:hAnsi="Trebuchet MS" w:cs="Arial"/>
          <w:b/>
          <w:sz w:val="22"/>
          <w:szCs w:val="22"/>
        </w:rPr>
      </w:pPr>
      <w:r w:rsidRPr="00C949EB">
        <w:rPr>
          <w:rFonts w:ascii="Trebuchet MS" w:eastAsia="Calibri" w:hAnsi="Trebuchet MS" w:cs="Arial"/>
          <w:b/>
          <w:sz w:val="22"/>
          <w:szCs w:val="22"/>
        </w:rPr>
        <w:t>11.1</w:t>
      </w:r>
      <w:r w:rsidR="004974DC" w:rsidRPr="00C949EB">
        <w:rPr>
          <w:rFonts w:ascii="Trebuchet MS" w:eastAsia="Calibri" w:hAnsi="Trebuchet MS" w:cs="Arial"/>
          <w:b/>
          <w:sz w:val="22"/>
          <w:szCs w:val="22"/>
        </w:rPr>
        <w:t xml:space="preserve"> punkto pabaigoje įterpiamos šios pastraipos:</w:t>
      </w:r>
    </w:p>
    <w:p w14:paraId="76F21911" w14:textId="77777777" w:rsidR="00DB193D" w:rsidRPr="00C949EB" w:rsidRDefault="00DB193D" w:rsidP="00DB193D">
      <w:pPr>
        <w:pStyle w:val="BodyTextIndent31"/>
        <w:ind w:left="2127"/>
        <w:jc w:val="both"/>
        <w:rPr>
          <w:rFonts w:ascii="Trebuchet MS" w:eastAsia="Calibri" w:hAnsi="Trebuchet MS" w:cs="Arial"/>
          <w:sz w:val="22"/>
          <w:szCs w:val="22"/>
        </w:rPr>
      </w:pPr>
    </w:p>
    <w:p w14:paraId="40B89D08" w14:textId="36B6F6ED" w:rsidR="00A22C5B" w:rsidRPr="00C949EB" w:rsidRDefault="00A75DF1" w:rsidP="00A22C5B">
      <w:pPr>
        <w:pStyle w:val="BodyTextIndent31"/>
        <w:ind w:left="2127"/>
        <w:jc w:val="both"/>
        <w:rPr>
          <w:rFonts w:ascii="Trebuchet MS" w:eastAsia="Calibri" w:hAnsi="Trebuchet MS" w:cs="Arial"/>
          <w:sz w:val="22"/>
          <w:szCs w:val="22"/>
        </w:rPr>
      </w:pPr>
      <w:r w:rsidRPr="00C949EB">
        <w:rPr>
          <w:rFonts w:ascii="Trebuchet MS" w:eastAsia="Calibri" w:hAnsi="Trebuchet MS" w:cs="Arial"/>
          <w:sz w:val="22"/>
          <w:szCs w:val="22"/>
        </w:rPr>
        <w:t xml:space="preserve">Suremontavus Darbus, pakeitus </w:t>
      </w:r>
      <w:r w:rsidR="00A22C5B" w:rsidRPr="00C949EB">
        <w:rPr>
          <w:rFonts w:ascii="Trebuchet MS" w:eastAsia="Calibri" w:hAnsi="Trebuchet MS" w:cs="Arial"/>
          <w:sz w:val="22"/>
          <w:szCs w:val="22"/>
        </w:rPr>
        <w:t>Įrang</w:t>
      </w:r>
      <w:r w:rsidRPr="00C949EB">
        <w:rPr>
          <w:rFonts w:ascii="Trebuchet MS" w:eastAsia="Calibri" w:hAnsi="Trebuchet MS" w:cs="Arial"/>
          <w:sz w:val="22"/>
          <w:szCs w:val="22"/>
        </w:rPr>
        <w:t>ą ir bet kurią</w:t>
      </w:r>
      <w:r w:rsidR="00A22C5B" w:rsidRPr="00C949EB">
        <w:rPr>
          <w:rFonts w:ascii="Trebuchet MS" w:eastAsia="Calibri" w:hAnsi="Trebuchet MS" w:cs="Arial"/>
          <w:sz w:val="22"/>
          <w:szCs w:val="22"/>
        </w:rPr>
        <w:t xml:space="preserve"> jos dal</w:t>
      </w:r>
      <w:r w:rsidRPr="00C949EB">
        <w:rPr>
          <w:rFonts w:ascii="Trebuchet MS" w:eastAsia="Calibri" w:hAnsi="Trebuchet MS" w:cs="Arial"/>
          <w:sz w:val="22"/>
          <w:szCs w:val="22"/>
        </w:rPr>
        <w:t xml:space="preserve">į nauja, suremontuotai Darbų daliai, naujai Įrangai arba naujai jos daliai </w:t>
      </w:r>
      <w:r w:rsidR="00A22C5B" w:rsidRPr="00C949EB">
        <w:rPr>
          <w:rFonts w:ascii="Trebuchet MS" w:eastAsia="Calibri" w:hAnsi="Trebuchet MS" w:cs="Arial"/>
          <w:sz w:val="22"/>
          <w:szCs w:val="22"/>
        </w:rPr>
        <w:t>taikomas toks pats Pranešimo apie defektus laikas, kaip</w:t>
      </w:r>
      <w:r w:rsidRPr="00C949EB">
        <w:rPr>
          <w:rFonts w:ascii="Trebuchet MS" w:eastAsia="Calibri" w:hAnsi="Trebuchet MS" w:cs="Arial"/>
          <w:sz w:val="22"/>
          <w:szCs w:val="22"/>
        </w:rPr>
        <w:t xml:space="preserve"> ir </w:t>
      </w:r>
      <w:proofErr w:type="spellStart"/>
      <w:r w:rsidRPr="00C949EB">
        <w:rPr>
          <w:rFonts w:ascii="Trebuchet MS" w:eastAsia="Calibri" w:hAnsi="Trebuchet MS" w:cs="Arial"/>
          <w:sz w:val="22"/>
          <w:szCs w:val="22"/>
        </w:rPr>
        <w:t>defektuotai</w:t>
      </w:r>
      <w:proofErr w:type="spellEnd"/>
      <w:r w:rsidRPr="00C949EB">
        <w:rPr>
          <w:rFonts w:ascii="Trebuchet MS" w:eastAsia="Calibri" w:hAnsi="Trebuchet MS" w:cs="Arial"/>
          <w:sz w:val="22"/>
          <w:szCs w:val="22"/>
        </w:rPr>
        <w:t xml:space="preserve"> Darbų dalia</w:t>
      </w:r>
      <w:r w:rsidR="005B75E8" w:rsidRPr="00C949EB">
        <w:rPr>
          <w:rFonts w:ascii="Trebuchet MS" w:eastAsia="Calibri" w:hAnsi="Trebuchet MS" w:cs="Arial"/>
          <w:sz w:val="22"/>
          <w:szCs w:val="22"/>
        </w:rPr>
        <w:t>i</w:t>
      </w:r>
      <w:r w:rsidRPr="00C949EB">
        <w:rPr>
          <w:rFonts w:ascii="Trebuchet MS" w:eastAsia="Calibri" w:hAnsi="Trebuchet MS" w:cs="Arial"/>
          <w:sz w:val="22"/>
          <w:szCs w:val="22"/>
        </w:rPr>
        <w:t>, pakeistai</w:t>
      </w:r>
      <w:r w:rsidR="00A22C5B" w:rsidRPr="00C949EB">
        <w:rPr>
          <w:rFonts w:ascii="Trebuchet MS" w:eastAsia="Calibri" w:hAnsi="Trebuchet MS" w:cs="Arial"/>
          <w:sz w:val="22"/>
          <w:szCs w:val="22"/>
        </w:rPr>
        <w:t xml:space="preserve"> </w:t>
      </w:r>
      <w:r w:rsidRPr="00C949EB">
        <w:rPr>
          <w:rFonts w:ascii="Trebuchet MS" w:eastAsia="Calibri" w:hAnsi="Trebuchet MS" w:cs="Arial"/>
          <w:sz w:val="22"/>
          <w:szCs w:val="22"/>
        </w:rPr>
        <w:t>Įrangai ar jos daliai</w:t>
      </w:r>
      <w:r w:rsidR="00A22C5B" w:rsidRPr="00C949EB">
        <w:rPr>
          <w:rFonts w:ascii="Trebuchet MS" w:eastAsia="Calibri" w:hAnsi="Trebuchet MS" w:cs="Arial"/>
          <w:sz w:val="22"/>
          <w:szCs w:val="22"/>
        </w:rPr>
        <w:t>,</w:t>
      </w:r>
      <w:r w:rsidRPr="00C949EB">
        <w:rPr>
          <w:rFonts w:ascii="Trebuchet MS" w:eastAsia="Calibri" w:hAnsi="Trebuchet MS" w:cs="Arial"/>
          <w:sz w:val="22"/>
          <w:szCs w:val="22"/>
        </w:rPr>
        <w:t xml:space="preserve"> bet ne ilgesnis </w:t>
      </w:r>
      <w:r w:rsidR="00135ADF">
        <w:rPr>
          <w:rFonts w:ascii="Trebuchet MS" w:eastAsia="Calibri" w:hAnsi="Trebuchet MS" w:cs="Arial"/>
          <w:sz w:val="22"/>
          <w:szCs w:val="22"/>
        </w:rPr>
        <w:t xml:space="preserve">nei iki </w:t>
      </w:r>
      <w:r w:rsidRPr="00C949EB">
        <w:rPr>
          <w:rFonts w:ascii="Trebuchet MS" w:eastAsia="Calibri" w:hAnsi="Trebuchet MS" w:cs="Arial"/>
          <w:sz w:val="22"/>
          <w:szCs w:val="22"/>
        </w:rPr>
        <w:t>pradinio Pranešimo apie defektus laiko pabaigos</w:t>
      </w:r>
      <w:r w:rsidR="00A22C5B" w:rsidRPr="00C949EB">
        <w:rPr>
          <w:rFonts w:ascii="Trebuchet MS" w:eastAsia="Calibri" w:hAnsi="Trebuchet MS" w:cs="Arial"/>
          <w:sz w:val="22"/>
          <w:szCs w:val="22"/>
        </w:rPr>
        <w:t>.</w:t>
      </w:r>
    </w:p>
    <w:p w14:paraId="056D1F7D" w14:textId="77777777" w:rsidR="00A22C5B" w:rsidRPr="00C949EB" w:rsidRDefault="00A22C5B" w:rsidP="00A22C5B">
      <w:pPr>
        <w:pStyle w:val="BodyTextIndent31"/>
        <w:ind w:left="2127"/>
        <w:jc w:val="both"/>
        <w:rPr>
          <w:rFonts w:ascii="Trebuchet MS" w:eastAsia="Calibri" w:hAnsi="Trebuchet MS" w:cs="Arial"/>
          <w:sz w:val="22"/>
          <w:szCs w:val="22"/>
        </w:rPr>
      </w:pPr>
    </w:p>
    <w:p w14:paraId="465DC13F" w14:textId="77777777" w:rsidR="00B86A8C" w:rsidRPr="00C949EB" w:rsidRDefault="00A63F80" w:rsidP="00A22C5B">
      <w:pPr>
        <w:pStyle w:val="BodyTextIndent31"/>
        <w:ind w:left="2127"/>
        <w:jc w:val="both"/>
        <w:rPr>
          <w:rFonts w:ascii="Trebuchet MS" w:eastAsia="Calibri" w:hAnsi="Trebuchet MS" w:cs="Arial"/>
          <w:sz w:val="22"/>
          <w:szCs w:val="22"/>
        </w:rPr>
      </w:pPr>
      <w:r w:rsidRPr="00C949EB">
        <w:rPr>
          <w:rFonts w:ascii="Trebuchet MS" w:eastAsia="Calibri" w:hAnsi="Trebuchet MS" w:cs="Arial"/>
          <w:sz w:val="22"/>
          <w:szCs w:val="22"/>
        </w:rPr>
        <w:t xml:space="preserve">Rangovas </w:t>
      </w:r>
      <w:r w:rsidR="00322BFF" w:rsidRPr="00C949EB">
        <w:rPr>
          <w:rFonts w:ascii="Trebuchet MS" w:eastAsia="Calibri" w:hAnsi="Trebuchet MS" w:cs="Arial"/>
          <w:sz w:val="22"/>
          <w:szCs w:val="22"/>
        </w:rPr>
        <w:t>privalo ištaisyti</w:t>
      </w:r>
      <w:r w:rsidR="00D554DA" w:rsidRPr="00C949EB">
        <w:rPr>
          <w:rFonts w:ascii="Trebuchet MS" w:eastAsia="Calibri" w:hAnsi="Trebuchet MS" w:cs="Arial"/>
          <w:sz w:val="22"/>
          <w:szCs w:val="22"/>
        </w:rPr>
        <w:t xml:space="preserve"> Darbų</w:t>
      </w:r>
      <w:r w:rsidR="00322BFF" w:rsidRPr="00C949EB">
        <w:rPr>
          <w:rFonts w:ascii="Trebuchet MS" w:eastAsia="Calibri" w:hAnsi="Trebuchet MS" w:cs="Arial"/>
          <w:sz w:val="22"/>
          <w:szCs w:val="22"/>
        </w:rPr>
        <w:t xml:space="preserve"> </w:t>
      </w:r>
      <w:r w:rsidRPr="00C949EB">
        <w:rPr>
          <w:rFonts w:ascii="Trebuchet MS" w:eastAsia="Calibri" w:hAnsi="Trebuchet MS" w:cs="Arial"/>
          <w:sz w:val="22"/>
          <w:szCs w:val="22"/>
        </w:rPr>
        <w:t>defektus</w:t>
      </w:r>
      <w:r w:rsidR="00405B8E" w:rsidRPr="00C949EB">
        <w:rPr>
          <w:rFonts w:ascii="Trebuchet MS" w:eastAsia="Calibri" w:hAnsi="Trebuchet MS" w:cs="Arial"/>
          <w:sz w:val="22"/>
          <w:szCs w:val="22"/>
        </w:rPr>
        <w:t xml:space="preserve">, savo nuožiūra </w:t>
      </w:r>
      <w:r w:rsidR="00322BFF" w:rsidRPr="00C949EB">
        <w:rPr>
          <w:rFonts w:ascii="Trebuchet MS" w:eastAsia="Calibri" w:hAnsi="Trebuchet MS" w:cs="Arial"/>
          <w:sz w:val="22"/>
          <w:szCs w:val="22"/>
        </w:rPr>
        <w:t>arba</w:t>
      </w:r>
      <w:r w:rsidR="00405B8E" w:rsidRPr="00C949EB">
        <w:rPr>
          <w:rFonts w:ascii="Trebuchet MS" w:eastAsia="Calibri" w:hAnsi="Trebuchet MS" w:cs="Arial"/>
          <w:sz w:val="22"/>
          <w:szCs w:val="22"/>
        </w:rPr>
        <w:t xml:space="preserve"> </w:t>
      </w:r>
      <w:r w:rsidRPr="00C949EB">
        <w:rPr>
          <w:rFonts w:ascii="Trebuchet MS" w:eastAsia="Calibri" w:hAnsi="Trebuchet MS" w:cs="Arial"/>
          <w:sz w:val="22"/>
          <w:szCs w:val="22"/>
        </w:rPr>
        <w:t>atlikdamas remont</w:t>
      </w:r>
      <w:r w:rsidR="00322BFF" w:rsidRPr="00C949EB">
        <w:rPr>
          <w:rFonts w:ascii="Trebuchet MS" w:eastAsia="Calibri" w:hAnsi="Trebuchet MS" w:cs="Arial"/>
          <w:sz w:val="22"/>
          <w:szCs w:val="22"/>
        </w:rPr>
        <w:t>o darbus,</w:t>
      </w:r>
      <w:r w:rsidRPr="00C949EB">
        <w:rPr>
          <w:rFonts w:ascii="Trebuchet MS" w:eastAsia="Calibri" w:hAnsi="Trebuchet MS" w:cs="Arial"/>
          <w:sz w:val="22"/>
          <w:szCs w:val="22"/>
        </w:rPr>
        <w:t xml:space="preserve"> </w:t>
      </w:r>
      <w:r w:rsidR="00405B8E" w:rsidRPr="00C949EB">
        <w:rPr>
          <w:rFonts w:ascii="Trebuchet MS" w:eastAsia="Calibri" w:hAnsi="Trebuchet MS" w:cs="Arial"/>
          <w:sz w:val="22"/>
          <w:szCs w:val="22"/>
        </w:rPr>
        <w:t xml:space="preserve">arba </w:t>
      </w:r>
      <w:r w:rsidR="00405B8E" w:rsidRPr="00D16C7B">
        <w:rPr>
          <w:rFonts w:ascii="Trebuchet MS" w:eastAsia="Calibri" w:hAnsi="Trebuchet MS" w:cs="Arial"/>
          <w:sz w:val="22"/>
          <w:szCs w:val="22"/>
        </w:rPr>
        <w:t xml:space="preserve">perdarydamas darbus, </w:t>
      </w:r>
      <w:r w:rsidRPr="00D16C7B">
        <w:rPr>
          <w:rFonts w:ascii="Trebuchet MS" w:eastAsia="Calibri" w:hAnsi="Trebuchet MS" w:cs="Arial"/>
          <w:sz w:val="22"/>
          <w:szCs w:val="22"/>
        </w:rPr>
        <w:t>arba pakeisdamas</w:t>
      </w:r>
      <w:r w:rsidR="00322BFF" w:rsidRPr="00D16C7B">
        <w:rPr>
          <w:rFonts w:ascii="Trebuchet MS" w:eastAsia="Calibri" w:hAnsi="Trebuchet MS" w:cs="Arial"/>
          <w:sz w:val="22"/>
          <w:szCs w:val="22"/>
        </w:rPr>
        <w:t xml:space="preserve"> </w:t>
      </w:r>
      <w:r w:rsidR="00C6053F" w:rsidRPr="00D16C7B">
        <w:rPr>
          <w:rFonts w:ascii="Trebuchet MS" w:eastAsia="Calibri" w:hAnsi="Trebuchet MS" w:cs="Arial"/>
          <w:sz w:val="22"/>
          <w:szCs w:val="22"/>
        </w:rPr>
        <w:t xml:space="preserve">Sutarties neatitinkančią </w:t>
      </w:r>
      <w:r w:rsidR="00D554DA" w:rsidRPr="00D16C7B">
        <w:rPr>
          <w:rFonts w:ascii="Trebuchet MS" w:eastAsia="Calibri" w:hAnsi="Trebuchet MS" w:cs="Arial"/>
          <w:sz w:val="22"/>
          <w:szCs w:val="22"/>
        </w:rPr>
        <w:t xml:space="preserve">Darbų </w:t>
      </w:r>
      <w:r w:rsidR="00322BFF" w:rsidRPr="00D16C7B">
        <w:rPr>
          <w:rFonts w:ascii="Trebuchet MS" w:eastAsia="Calibri" w:hAnsi="Trebuchet MS" w:cs="Arial"/>
          <w:sz w:val="22"/>
          <w:szCs w:val="22"/>
        </w:rPr>
        <w:t>dalį</w:t>
      </w:r>
      <w:r w:rsidR="00405B8E" w:rsidRPr="00D16C7B">
        <w:rPr>
          <w:rFonts w:ascii="Trebuchet MS" w:eastAsia="Calibri" w:hAnsi="Trebuchet MS" w:cs="Arial"/>
          <w:sz w:val="22"/>
          <w:szCs w:val="22"/>
        </w:rPr>
        <w:t xml:space="preserve"> nauja kokybiška dalimi</w:t>
      </w:r>
      <w:r w:rsidRPr="00D16C7B">
        <w:rPr>
          <w:rFonts w:ascii="Trebuchet MS" w:eastAsia="Calibri" w:hAnsi="Trebuchet MS" w:cs="Arial"/>
          <w:sz w:val="22"/>
          <w:szCs w:val="22"/>
        </w:rPr>
        <w:t>.</w:t>
      </w:r>
      <w:r w:rsidR="00405B8E" w:rsidRPr="00D16C7B">
        <w:rPr>
          <w:rFonts w:ascii="Trebuchet MS" w:eastAsia="Calibri" w:hAnsi="Trebuchet MS" w:cs="Arial"/>
          <w:sz w:val="22"/>
          <w:szCs w:val="22"/>
        </w:rPr>
        <w:t xml:space="preserve"> Tuo atveju, jeigu paaiškėja </w:t>
      </w:r>
      <w:r w:rsidR="00D554DA" w:rsidRPr="00D16C7B">
        <w:rPr>
          <w:rFonts w:ascii="Trebuchet MS" w:eastAsia="Calibri" w:hAnsi="Trebuchet MS" w:cs="Arial"/>
          <w:sz w:val="22"/>
          <w:szCs w:val="22"/>
        </w:rPr>
        <w:t>Darbų</w:t>
      </w:r>
      <w:r w:rsidR="00C6053F" w:rsidRPr="00D16C7B">
        <w:rPr>
          <w:rFonts w:ascii="Trebuchet MS" w:eastAsia="Calibri" w:hAnsi="Trebuchet MS" w:cs="Arial"/>
          <w:sz w:val="22"/>
          <w:szCs w:val="22"/>
        </w:rPr>
        <w:t xml:space="preserve"> </w:t>
      </w:r>
      <w:r w:rsidR="00405B8E" w:rsidRPr="00D16C7B">
        <w:rPr>
          <w:rFonts w:ascii="Trebuchet MS" w:eastAsia="Calibri" w:hAnsi="Trebuchet MS" w:cs="Arial"/>
          <w:sz w:val="22"/>
          <w:szCs w:val="22"/>
        </w:rPr>
        <w:t xml:space="preserve">defektų, Rangovas turi pakeisti </w:t>
      </w:r>
      <w:r w:rsidR="00C6053F" w:rsidRPr="00D16C7B">
        <w:rPr>
          <w:rFonts w:ascii="Trebuchet MS" w:eastAsia="Calibri" w:hAnsi="Trebuchet MS" w:cs="Arial"/>
          <w:sz w:val="22"/>
          <w:szCs w:val="22"/>
        </w:rPr>
        <w:t xml:space="preserve">Sutarties neatitinkančią </w:t>
      </w:r>
      <w:r w:rsidR="00D554DA" w:rsidRPr="00D16C7B">
        <w:rPr>
          <w:rFonts w:ascii="Trebuchet MS" w:eastAsia="Calibri" w:hAnsi="Trebuchet MS" w:cs="Arial"/>
          <w:sz w:val="22"/>
          <w:szCs w:val="22"/>
        </w:rPr>
        <w:t>Darbų</w:t>
      </w:r>
      <w:r w:rsidR="00C6053F" w:rsidRPr="00D16C7B">
        <w:rPr>
          <w:rFonts w:ascii="Trebuchet MS" w:eastAsia="Calibri" w:hAnsi="Trebuchet MS" w:cs="Arial"/>
          <w:sz w:val="22"/>
          <w:szCs w:val="22"/>
        </w:rPr>
        <w:t xml:space="preserve"> dalį </w:t>
      </w:r>
      <w:r w:rsidR="00405B8E" w:rsidRPr="00D16C7B">
        <w:rPr>
          <w:rFonts w:ascii="Trebuchet MS" w:eastAsia="Calibri" w:hAnsi="Trebuchet MS" w:cs="Arial"/>
          <w:sz w:val="22"/>
          <w:szCs w:val="22"/>
        </w:rPr>
        <w:t>nauj</w:t>
      </w:r>
      <w:r w:rsidR="00C6053F" w:rsidRPr="00D16C7B">
        <w:rPr>
          <w:rFonts w:ascii="Trebuchet MS" w:eastAsia="Calibri" w:hAnsi="Trebuchet MS" w:cs="Arial"/>
          <w:sz w:val="22"/>
          <w:szCs w:val="22"/>
        </w:rPr>
        <w:t>a</w:t>
      </w:r>
      <w:r w:rsidR="00405B8E" w:rsidRPr="00D16C7B">
        <w:rPr>
          <w:rFonts w:ascii="Trebuchet MS" w:eastAsia="Calibri" w:hAnsi="Trebuchet MS" w:cs="Arial"/>
          <w:sz w:val="22"/>
          <w:szCs w:val="22"/>
        </w:rPr>
        <w:t xml:space="preserve">, nebent Rangovas </w:t>
      </w:r>
      <w:r w:rsidR="009F508C" w:rsidRPr="00D16C7B">
        <w:rPr>
          <w:rFonts w:ascii="Trebuchet MS" w:eastAsia="Calibri" w:hAnsi="Trebuchet MS" w:cs="Arial"/>
          <w:sz w:val="22"/>
          <w:szCs w:val="22"/>
        </w:rPr>
        <w:t xml:space="preserve">(i) </w:t>
      </w:r>
      <w:r w:rsidR="00405B8E" w:rsidRPr="00D16C7B">
        <w:rPr>
          <w:rFonts w:ascii="Trebuchet MS" w:eastAsia="Calibri" w:hAnsi="Trebuchet MS" w:cs="Arial"/>
          <w:sz w:val="22"/>
          <w:szCs w:val="22"/>
        </w:rPr>
        <w:t>raštu pagr</w:t>
      </w:r>
      <w:r w:rsidR="00C6053F" w:rsidRPr="00D16C7B">
        <w:rPr>
          <w:rFonts w:ascii="Trebuchet MS" w:eastAsia="Calibri" w:hAnsi="Trebuchet MS" w:cs="Arial"/>
          <w:sz w:val="22"/>
          <w:szCs w:val="22"/>
        </w:rPr>
        <w:t>indžia</w:t>
      </w:r>
      <w:r w:rsidR="00405B8E" w:rsidRPr="00D16C7B">
        <w:rPr>
          <w:rFonts w:ascii="Trebuchet MS" w:eastAsia="Calibri" w:hAnsi="Trebuchet MS" w:cs="Arial"/>
          <w:sz w:val="22"/>
          <w:szCs w:val="22"/>
        </w:rPr>
        <w:t xml:space="preserve"> Užsakovui ir Inžinieriui, kad </w:t>
      </w:r>
      <w:r w:rsidR="00C6053F" w:rsidRPr="00D16C7B">
        <w:rPr>
          <w:rFonts w:ascii="Trebuchet MS" w:eastAsia="Calibri" w:hAnsi="Trebuchet MS" w:cs="Arial"/>
          <w:sz w:val="22"/>
          <w:szCs w:val="22"/>
        </w:rPr>
        <w:t xml:space="preserve">suremontavus Sutarties neatitinkančią </w:t>
      </w:r>
      <w:r w:rsidR="00D554DA" w:rsidRPr="00D16C7B">
        <w:rPr>
          <w:rFonts w:ascii="Trebuchet MS" w:eastAsia="Calibri" w:hAnsi="Trebuchet MS" w:cs="Arial"/>
          <w:sz w:val="22"/>
          <w:szCs w:val="22"/>
        </w:rPr>
        <w:t>Darbų</w:t>
      </w:r>
      <w:r w:rsidR="00C6053F" w:rsidRPr="00D16C7B">
        <w:rPr>
          <w:rFonts w:ascii="Trebuchet MS" w:eastAsia="Calibri" w:hAnsi="Trebuchet MS" w:cs="Arial"/>
          <w:sz w:val="22"/>
          <w:szCs w:val="22"/>
        </w:rPr>
        <w:t xml:space="preserve"> dalį bus pasiektas ne blogesnis rezultatas, negu pakeitus tą </w:t>
      </w:r>
      <w:r w:rsidR="00D554DA" w:rsidRPr="00D16C7B">
        <w:rPr>
          <w:rFonts w:ascii="Trebuchet MS" w:eastAsia="Calibri" w:hAnsi="Trebuchet MS" w:cs="Arial"/>
          <w:sz w:val="22"/>
          <w:szCs w:val="22"/>
        </w:rPr>
        <w:t>Darbų dalį</w:t>
      </w:r>
      <w:r w:rsidR="00C6053F" w:rsidRPr="00D16C7B">
        <w:rPr>
          <w:rFonts w:ascii="Trebuchet MS" w:eastAsia="Calibri" w:hAnsi="Trebuchet MS" w:cs="Arial"/>
          <w:sz w:val="22"/>
          <w:szCs w:val="22"/>
        </w:rPr>
        <w:t xml:space="preserve"> nauja, ir </w:t>
      </w:r>
      <w:r w:rsidR="009F508C" w:rsidRPr="00D16C7B">
        <w:rPr>
          <w:rFonts w:ascii="Trebuchet MS" w:eastAsia="Calibri" w:hAnsi="Trebuchet MS" w:cs="Arial"/>
          <w:sz w:val="22"/>
          <w:szCs w:val="22"/>
        </w:rPr>
        <w:t xml:space="preserve">(ii) </w:t>
      </w:r>
      <w:r w:rsidR="00C6053F" w:rsidRPr="00D16C7B">
        <w:rPr>
          <w:rFonts w:ascii="Trebuchet MS" w:eastAsia="Calibri" w:hAnsi="Trebuchet MS" w:cs="Arial"/>
          <w:sz w:val="22"/>
          <w:szCs w:val="22"/>
        </w:rPr>
        <w:t>gauna Užsakovo ir Inžinieriaus pritarimą.</w:t>
      </w:r>
    </w:p>
    <w:p w14:paraId="15CB68A1" w14:textId="77777777" w:rsidR="00D554DA" w:rsidRPr="00C949EB" w:rsidRDefault="00D554DA" w:rsidP="00DB193D">
      <w:pPr>
        <w:pStyle w:val="BodyTextIndent31"/>
        <w:ind w:left="2127"/>
        <w:jc w:val="both"/>
        <w:rPr>
          <w:rFonts w:ascii="Trebuchet MS" w:eastAsia="Calibri" w:hAnsi="Trebuchet MS" w:cs="Arial"/>
          <w:sz w:val="22"/>
          <w:szCs w:val="22"/>
        </w:rPr>
      </w:pPr>
    </w:p>
    <w:p w14:paraId="37799AB1" w14:textId="77777777" w:rsidR="00D554DA" w:rsidRPr="00C949EB" w:rsidRDefault="00D554DA" w:rsidP="00DB193D">
      <w:pPr>
        <w:pStyle w:val="BodyTextIndent31"/>
        <w:ind w:left="2127"/>
        <w:jc w:val="both"/>
        <w:rPr>
          <w:rFonts w:ascii="Trebuchet MS" w:eastAsia="Calibri" w:hAnsi="Trebuchet MS" w:cs="Arial"/>
          <w:sz w:val="22"/>
          <w:szCs w:val="22"/>
        </w:rPr>
      </w:pPr>
      <w:r w:rsidRPr="00C949EB">
        <w:rPr>
          <w:rFonts w:ascii="Trebuchet MS" w:eastAsia="Calibri" w:hAnsi="Trebuchet MS" w:cs="Arial"/>
          <w:sz w:val="22"/>
          <w:szCs w:val="22"/>
        </w:rPr>
        <w:t>Tuo atveju, jeigu ištaisytoje arba pakeistoje Darbų dalyje pakartotinai paaiškėja defektų, Rangovas privalo pakeisti tokią Darbų dalį nauja (perdaryti darbus), nebent Užsakovas ir Inžinierius raštu pritars Rangovo pagrįstam pasiūlymui, kad tokia Darbų dalis turėtų būti remontuojama.</w:t>
      </w:r>
    </w:p>
    <w:p w14:paraId="4F30469A" w14:textId="77777777" w:rsidR="00CA2A07" w:rsidRPr="00C949EB" w:rsidRDefault="00CA2A07" w:rsidP="00DB193D">
      <w:pPr>
        <w:pStyle w:val="BodyTextIndent31"/>
        <w:ind w:left="2127"/>
        <w:jc w:val="both"/>
        <w:rPr>
          <w:rFonts w:ascii="Trebuchet MS" w:eastAsia="Calibri" w:hAnsi="Trebuchet MS" w:cs="Arial"/>
          <w:sz w:val="22"/>
          <w:szCs w:val="22"/>
        </w:rPr>
      </w:pPr>
    </w:p>
    <w:p w14:paraId="0A1154AB" w14:textId="383AF0DA" w:rsidR="0012291A" w:rsidRPr="00C949EB" w:rsidRDefault="007363D4"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sz w:val="22"/>
          <w:szCs w:val="22"/>
        </w:rPr>
      </w:pPr>
      <w:r w:rsidRPr="00C949EB">
        <w:rPr>
          <w:rFonts w:ascii="Trebuchet MS" w:eastAsia="Calibri" w:hAnsi="Trebuchet MS" w:cs="Arial"/>
          <w:sz w:val="22"/>
          <w:szCs w:val="22"/>
        </w:rPr>
        <w:t>Rangovas</w:t>
      </w:r>
      <w:r w:rsidR="00FD278F" w:rsidRPr="00C949EB">
        <w:rPr>
          <w:rFonts w:ascii="Trebuchet MS" w:eastAsia="Calibri" w:hAnsi="Trebuchet MS" w:cs="Arial"/>
          <w:sz w:val="22"/>
          <w:szCs w:val="22"/>
        </w:rPr>
        <w:t xml:space="preserve"> </w:t>
      </w:r>
      <w:r w:rsidR="00AB718E" w:rsidRPr="00C949EB">
        <w:rPr>
          <w:rFonts w:ascii="Trebuchet MS" w:eastAsia="Calibri" w:hAnsi="Trebuchet MS" w:cs="Arial"/>
          <w:sz w:val="22"/>
          <w:szCs w:val="22"/>
        </w:rPr>
        <w:t>privalo užtikrinti</w:t>
      </w:r>
      <w:r w:rsidR="0012291A" w:rsidRPr="00C949EB">
        <w:rPr>
          <w:rFonts w:ascii="Trebuchet MS" w:eastAsia="Calibri" w:hAnsi="Trebuchet MS" w:cs="Arial"/>
          <w:sz w:val="22"/>
          <w:szCs w:val="22"/>
        </w:rPr>
        <w:t xml:space="preserve">, kad Užsakovas galėtų savo nuožiūra pateikti pretenzijas dėl defektų </w:t>
      </w:r>
      <w:r w:rsidR="00AB718E" w:rsidRPr="00C949EB">
        <w:rPr>
          <w:rFonts w:ascii="Trebuchet MS" w:eastAsia="Calibri" w:hAnsi="Trebuchet MS" w:cs="Arial"/>
          <w:sz w:val="22"/>
          <w:szCs w:val="22"/>
        </w:rPr>
        <w:t xml:space="preserve">arba </w:t>
      </w:r>
      <w:r w:rsidR="0012291A" w:rsidRPr="00C949EB">
        <w:rPr>
          <w:rFonts w:ascii="Trebuchet MS" w:eastAsia="Calibri" w:hAnsi="Trebuchet MS" w:cs="Arial"/>
          <w:sz w:val="22"/>
          <w:szCs w:val="22"/>
        </w:rPr>
        <w:t>Rangovui</w:t>
      </w:r>
      <w:r w:rsidR="00AB718E" w:rsidRPr="00C949EB">
        <w:rPr>
          <w:rFonts w:ascii="Trebuchet MS" w:eastAsia="Calibri" w:hAnsi="Trebuchet MS" w:cs="Arial"/>
          <w:sz w:val="22"/>
          <w:szCs w:val="22"/>
        </w:rPr>
        <w:t>,</w:t>
      </w:r>
      <w:r w:rsidR="0012291A" w:rsidRPr="00C949EB">
        <w:rPr>
          <w:rFonts w:ascii="Trebuchet MS" w:eastAsia="Calibri" w:hAnsi="Trebuchet MS" w:cs="Arial"/>
          <w:sz w:val="22"/>
          <w:szCs w:val="22"/>
        </w:rPr>
        <w:t xml:space="preserve"> arba</w:t>
      </w:r>
      <w:r w:rsidR="00B15C0C" w:rsidRPr="00C949EB">
        <w:rPr>
          <w:rFonts w:ascii="Trebuchet MS" w:eastAsia="Calibri" w:hAnsi="Trebuchet MS" w:cs="Arial"/>
          <w:sz w:val="22"/>
          <w:szCs w:val="22"/>
        </w:rPr>
        <w:t xml:space="preserve">, jeigu Rangovas neištaiso defektų Užsakovui priimtinu būdu ir apimtimi, </w:t>
      </w:r>
      <w:r w:rsidR="0012291A" w:rsidRPr="00C949EB">
        <w:rPr>
          <w:rFonts w:ascii="Trebuchet MS" w:eastAsia="Calibri" w:hAnsi="Trebuchet MS" w:cs="Arial"/>
          <w:sz w:val="22"/>
          <w:szCs w:val="22"/>
        </w:rPr>
        <w:t xml:space="preserve">tiesiogiai Subrangovams arba projektuotojams, </w:t>
      </w:r>
      <w:r w:rsidR="00FD278F" w:rsidRPr="00C949EB">
        <w:rPr>
          <w:rFonts w:ascii="Trebuchet MS" w:eastAsia="Calibri" w:hAnsi="Trebuchet MS" w:cs="Arial"/>
          <w:sz w:val="22"/>
          <w:szCs w:val="22"/>
        </w:rPr>
        <w:t xml:space="preserve">Įrangos ir Medžiagų </w:t>
      </w:r>
      <w:r w:rsidR="0012291A" w:rsidRPr="00C949EB">
        <w:rPr>
          <w:rFonts w:ascii="Trebuchet MS" w:eastAsia="Calibri" w:hAnsi="Trebuchet MS" w:cs="Arial"/>
          <w:sz w:val="22"/>
          <w:szCs w:val="22"/>
        </w:rPr>
        <w:t>gamintojams ir tiekėjams</w:t>
      </w:r>
      <w:r w:rsidR="00FD278F" w:rsidRPr="00C949EB">
        <w:rPr>
          <w:rFonts w:ascii="Trebuchet MS" w:eastAsia="Calibri" w:hAnsi="Trebuchet MS" w:cs="Arial"/>
          <w:sz w:val="22"/>
          <w:szCs w:val="22"/>
        </w:rPr>
        <w:t>, kurie nėra Subrangovai</w:t>
      </w:r>
      <w:r w:rsidR="00EC43E0" w:rsidRPr="00C949EB">
        <w:rPr>
          <w:rFonts w:ascii="Trebuchet MS" w:eastAsia="Calibri" w:hAnsi="Trebuchet MS" w:cs="Arial"/>
          <w:sz w:val="22"/>
          <w:szCs w:val="22"/>
        </w:rPr>
        <w:t>, ir pateikti Užsakovui rašytinius tokios Užsakovo arba vėlesnio Darbų rezultato savininko teisės įrodymus</w:t>
      </w:r>
      <w:r w:rsidR="0012291A" w:rsidRPr="00C949EB">
        <w:rPr>
          <w:rFonts w:ascii="Trebuchet MS" w:eastAsia="Calibri" w:hAnsi="Trebuchet MS" w:cs="Arial"/>
          <w:sz w:val="22"/>
          <w:szCs w:val="22"/>
        </w:rPr>
        <w:t>.</w:t>
      </w:r>
    </w:p>
    <w:p w14:paraId="55E9EBFA" w14:textId="77777777" w:rsidR="00CA2A07" w:rsidRPr="00C949EB" w:rsidRDefault="00CA2A07"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sz w:val="22"/>
          <w:szCs w:val="22"/>
        </w:rPr>
      </w:pPr>
    </w:p>
    <w:p w14:paraId="0A0EB715" w14:textId="31D75DB6" w:rsidR="00DA3154" w:rsidRPr="00C949EB" w:rsidRDefault="00DA3154"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sz w:val="22"/>
          <w:szCs w:val="22"/>
        </w:rPr>
      </w:pPr>
      <w:r w:rsidRPr="00C949EB">
        <w:rPr>
          <w:rFonts w:ascii="Trebuchet MS" w:eastAsia="Calibri" w:hAnsi="Trebuchet MS" w:cs="Arial"/>
          <w:sz w:val="22"/>
          <w:szCs w:val="22"/>
        </w:rPr>
        <w:t xml:space="preserve">Rangovui ištaisius </w:t>
      </w:r>
      <w:r w:rsidR="00B15C0C" w:rsidRPr="00C949EB">
        <w:rPr>
          <w:rFonts w:ascii="Trebuchet MS" w:eastAsia="Calibri" w:hAnsi="Trebuchet MS" w:cs="Arial"/>
          <w:sz w:val="22"/>
          <w:szCs w:val="22"/>
        </w:rPr>
        <w:t xml:space="preserve">Darbų </w:t>
      </w:r>
      <w:r w:rsidRPr="00C949EB">
        <w:rPr>
          <w:rFonts w:ascii="Trebuchet MS" w:eastAsia="Calibri" w:hAnsi="Trebuchet MS" w:cs="Arial"/>
          <w:sz w:val="22"/>
          <w:szCs w:val="22"/>
        </w:rPr>
        <w:t xml:space="preserve">defektus, </w:t>
      </w:r>
      <w:r w:rsidR="00B15C0C" w:rsidRPr="00C949EB">
        <w:rPr>
          <w:rFonts w:ascii="Trebuchet MS" w:eastAsia="Calibri" w:hAnsi="Trebuchet MS" w:cs="Arial"/>
          <w:sz w:val="22"/>
          <w:szCs w:val="22"/>
        </w:rPr>
        <w:t>nustatytus po Darbų perėmimo pagal 10 punktą [</w:t>
      </w:r>
      <w:r w:rsidR="00B15C0C" w:rsidRPr="00C949EB">
        <w:rPr>
          <w:rFonts w:ascii="Trebuchet MS" w:eastAsia="Calibri" w:hAnsi="Trebuchet MS" w:cs="Arial"/>
          <w:i/>
          <w:sz w:val="22"/>
          <w:szCs w:val="22"/>
        </w:rPr>
        <w:t>Perdavimas Užsakovui</w:t>
      </w:r>
      <w:r w:rsidR="00B15C0C" w:rsidRPr="00C949EB">
        <w:rPr>
          <w:rFonts w:ascii="Trebuchet MS" w:eastAsia="Calibri" w:hAnsi="Trebuchet MS" w:cs="Arial"/>
          <w:sz w:val="22"/>
          <w:szCs w:val="22"/>
        </w:rPr>
        <w:t xml:space="preserve">], </w:t>
      </w:r>
      <w:r w:rsidRPr="00C949EB">
        <w:rPr>
          <w:rFonts w:ascii="Trebuchet MS" w:eastAsia="Calibri" w:hAnsi="Trebuchet MS" w:cs="Arial"/>
          <w:sz w:val="22"/>
          <w:szCs w:val="22"/>
        </w:rPr>
        <w:t xml:space="preserve">tai patvirtinama Užsakovo pažymomis apie šių defektų ištaisymo darbų priėmimą; šios pažymos įforminamos Pranešimo apie </w:t>
      </w:r>
      <w:r w:rsidRPr="00C949EB">
        <w:rPr>
          <w:rFonts w:ascii="Trebuchet MS" w:eastAsia="Calibri" w:hAnsi="Trebuchet MS" w:cs="Arial"/>
          <w:sz w:val="22"/>
          <w:szCs w:val="22"/>
        </w:rPr>
        <w:lastRenderedPageBreak/>
        <w:t>defektus laiko</w:t>
      </w:r>
      <w:r w:rsidR="00AB718E" w:rsidRPr="00C949EB">
        <w:rPr>
          <w:rFonts w:ascii="Trebuchet MS" w:eastAsia="Calibri" w:hAnsi="Trebuchet MS" w:cs="Arial"/>
          <w:sz w:val="22"/>
          <w:szCs w:val="22"/>
        </w:rPr>
        <w:t xml:space="preserve"> </w:t>
      </w:r>
      <w:r w:rsidR="005B75E8" w:rsidRPr="00C949EB">
        <w:rPr>
          <w:rFonts w:ascii="Trebuchet MS" w:eastAsia="Calibri" w:hAnsi="Trebuchet MS" w:cs="Arial"/>
          <w:sz w:val="22"/>
          <w:szCs w:val="22"/>
        </w:rPr>
        <w:t>taikymo suremontuotoms dalims pagal šį 11.1 punktą</w:t>
      </w:r>
      <w:r w:rsidR="00DA7854">
        <w:rPr>
          <w:rFonts w:ascii="Trebuchet MS" w:eastAsia="Calibri" w:hAnsi="Trebuchet MS" w:cs="Arial"/>
          <w:sz w:val="22"/>
          <w:szCs w:val="22"/>
        </w:rPr>
        <w:t xml:space="preserve"> </w:t>
      </w:r>
      <w:r w:rsidR="00DA7854" w:rsidRPr="00DA7854">
        <w:rPr>
          <w:rFonts w:ascii="Trebuchet MS" w:eastAsia="Calibri" w:hAnsi="Trebuchet MS" w:cs="Arial"/>
          <w:sz w:val="22"/>
          <w:szCs w:val="22"/>
        </w:rPr>
        <w:t>[</w:t>
      </w:r>
      <w:r w:rsidR="00DA7854" w:rsidRPr="00DA7854">
        <w:rPr>
          <w:rFonts w:ascii="Trebuchet MS" w:eastAsia="Calibri" w:hAnsi="Trebuchet MS" w:cs="Arial"/>
          <w:i/>
          <w:iCs/>
          <w:sz w:val="22"/>
          <w:szCs w:val="22"/>
        </w:rPr>
        <w:t>Nebaigto darbo užbaigimas ir defektų ištaisymas</w:t>
      </w:r>
      <w:r w:rsidR="00DA7854" w:rsidRPr="00DA7854">
        <w:rPr>
          <w:rFonts w:ascii="Trebuchet MS" w:eastAsia="Calibri" w:hAnsi="Trebuchet MS" w:cs="Arial"/>
          <w:sz w:val="22"/>
          <w:szCs w:val="22"/>
        </w:rPr>
        <w:t>]</w:t>
      </w:r>
      <w:r w:rsidR="005B75E8" w:rsidRPr="00C949EB">
        <w:rPr>
          <w:rFonts w:ascii="Trebuchet MS" w:eastAsia="Calibri" w:hAnsi="Trebuchet MS" w:cs="Arial"/>
          <w:sz w:val="22"/>
          <w:szCs w:val="22"/>
        </w:rPr>
        <w:t xml:space="preserve"> ir </w:t>
      </w:r>
      <w:r w:rsidR="0013466A" w:rsidRPr="00C949EB">
        <w:rPr>
          <w:rFonts w:ascii="Trebuchet MS" w:eastAsia="Calibri" w:hAnsi="Trebuchet MS" w:cs="Arial"/>
          <w:sz w:val="22"/>
          <w:szCs w:val="22"/>
        </w:rPr>
        <w:t xml:space="preserve">jo </w:t>
      </w:r>
      <w:r w:rsidRPr="00C949EB">
        <w:rPr>
          <w:rFonts w:ascii="Trebuchet MS" w:eastAsia="Calibri" w:hAnsi="Trebuchet MS" w:cs="Arial"/>
          <w:sz w:val="22"/>
          <w:szCs w:val="22"/>
        </w:rPr>
        <w:t xml:space="preserve">pratęsimo pagal 11.3 punktą </w:t>
      </w:r>
      <w:r w:rsidRPr="00485B1A">
        <w:rPr>
          <w:rFonts w:ascii="Trebuchet MS" w:eastAsia="Calibri" w:hAnsi="Trebuchet MS" w:cs="Arial"/>
          <w:sz w:val="22"/>
          <w:szCs w:val="22"/>
        </w:rPr>
        <w:t>[</w:t>
      </w:r>
      <w:r w:rsidRPr="00485B1A">
        <w:rPr>
          <w:rFonts w:ascii="Trebuchet MS" w:eastAsia="Calibri" w:hAnsi="Trebuchet MS" w:cs="Arial"/>
          <w:i/>
          <w:sz w:val="22"/>
          <w:szCs w:val="22"/>
        </w:rPr>
        <w:t>Pran</w:t>
      </w:r>
      <w:r w:rsidRPr="00C949EB">
        <w:rPr>
          <w:rFonts w:ascii="Trebuchet MS" w:eastAsia="Calibri" w:hAnsi="Trebuchet MS" w:cs="Arial"/>
          <w:i/>
          <w:sz w:val="22"/>
          <w:szCs w:val="22"/>
        </w:rPr>
        <w:t xml:space="preserve">ešimo apie defektus </w:t>
      </w:r>
      <w:r w:rsidR="00AB718E" w:rsidRPr="00C949EB">
        <w:rPr>
          <w:rFonts w:ascii="Trebuchet MS" w:eastAsia="Calibri" w:hAnsi="Trebuchet MS" w:cs="Arial"/>
          <w:i/>
          <w:sz w:val="22"/>
          <w:szCs w:val="22"/>
        </w:rPr>
        <w:t xml:space="preserve">laiko </w:t>
      </w:r>
      <w:r w:rsidRPr="00C949EB">
        <w:rPr>
          <w:rFonts w:ascii="Trebuchet MS" w:eastAsia="Calibri" w:hAnsi="Trebuchet MS" w:cs="Arial"/>
          <w:i/>
          <w:sz w:val="22"/>
          <w:szCs w:val="22"/>
        </w:rPr>
        <w:t>pratęsimas</w:t>
      </w:r>
      <w:r w:rsidRPr="00C949EB">
        <w:rPr>
          <w:rFonts w:ascii="Trebuchet MS" w:eastAsia="Calibri" w:hAnsi="Trebuchet MS" w:cs="Arial"/>
          <w:sz w:val="22"/>
          <w:szCs w:val="22"/>
        </w:rPr>
        <w:t>]</w:t>
      </w:r>
      <w:r w:rsidR="00B15C0C" w:rsidRPr="00C949EB">
        <w:rPr>
          <w:rFonts w:ascii="Trebuchet MS" w:eastAsia="Calibri" w:hAnsi="Trebuchet MS" w:cs="Arial"/>
          <w:sz w:val="22"/>
          <w:szCs w:val="22"/>
        </w:rPr>
        <w:t xml:space="preserve"> </w:t>
      </w:r>
      <w:r w:rsidRPr="00C949EB">
        <w:rPr>
          <w:rFonts w:ascii="Trebuchet MS" w:eastAsia="Calibri" w:hAnsi="Trebuchet MS" w:cs="Arial"/>
          <w:sz w:val="22"/>
          <w:szCs w:val="22"/>
        </w:rPr>
        <w:t xml:space="preserve">tikslais.  </w:t>
      </w:r>
    </w:p>
    <w:p w14:paraId="71924B43" w14:textId="77777777" w:rsidR="00C672B4" w:rsidRPr="00C949EB" w:rsidRDefault="00C672B4"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sz w:val="22"/>
          <w:szCs w:val="22"/>
        </w:rPr>
      </w:pPr>
    </w:p>
    <w:p w14:paraId="145E30BE" w14:textId="77777777" w:rsidR="00141965" w:rsidRPr="00C949EB" w:rsidRDefault="00141965"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sz w:val="22"/>
          <w:szCs w:val="22"/>
        </w:rPr>
      </w:pPr>
    </w:p>
    <w:p w14:paraId="7C80B5F9" w14:textId="77777777" w:rsidR="00C672B4" w:rsidRPr="002D7564" w:rsidRDefault="00C672B4" w:rsidP="00C672B4">
      <w:pPr>
        <w:ind w:left="2124" w:hanging="2124"/>
        <w:jc w:val="both"/>
        <w:rPr>
          <w:rFonts w:ascii="Trebuchet MS" w:hAnsi="Trebuchet MS" w:cs="Arial"/>
          <w:b/>
          <w:sz w:val="22"/>
          <w:szCs w:val="22"/>
        </w:rPr>
      </w:pPr>
      <w:r w:rsidRPr="00C949EB">
        <w:rPr>
          <w:rFonts w:ascii="Trebuchet MS" w:hAnsi="Trebuchet MS" w:cs="Arial"/>
          <w:sz w:val="22"/>
          <w:szCs w:val="22"/>
        </w:rPr>
        <w:t>11.4</w:t>
      </w:r>
      <w:r w:rsidRPr="00C949EB">
        <w:rPr>
          <w:rFonts w:ascii="Trebuchet MS" w:hAnsi="Trebuchet MS" w:cs="Arial"/>
          <w:sz w:val="22"/>
          <w:szCs w:val="22"/>
        </w:rPr>
        <w:tab/>
      </w:r>
      <w:r w:rsidRPr="002D7564">
        <w:rPr>
          <w:rFonts w:ascii="Trebuchet MS" w:hAnsi="Trebuchet MS" w:cs="Arial"/>
          <w:b/>
          <w:sz w:val="22"/>
          <w:szCs w:val="22"/>
        </w:rPr>
        <w:t>Defektų neištaisymas</w:t>
      </w:r>
    </w:p>
    <w:p w14:paraId="70D20033" w14:textId="77777777" w:rsidR="00C672B4" w:rsidRPr="002D7564" w:rsidRDefault="00C672B4"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sz w:val="22"/>
          <w:szCs w:val="22"/>
        </w:rPr>
      </w:pPr>
    </w:p>
    <w:p w14:paraId="435E9059" w14:textId="77777777" w:rsidR="00C672B4" w:rsidRPr="002D7564" w:rsidRDefault="00C672B4" w:rsidP="00C672B4">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b/>
          <w:sz w:val="22"/>
          <w:szCs w:val="22"/>
          <w:lang w:bidi="lt-LT"/>
        </w:rPr>
      </w:pPr>
      <w:r w:rsidRPr="002D7564">
        <w:rPr>
          <w:rFonts w:ascii="Trebuchet MS" w:eastAsia="Calibri" w:hAnsi="Trebuchet MS" w:cs="Arial"/>
          <w:b/>
          <w:sz w:val="22"/>
          <w:szCs w:val="22"/>
          <w:lang w:bidi="lt-LT"/>
        </w:rPr>
        <w:t xml:space="preserve">11.4 punkto antroje pastraipoje po skliaustų </w:t>
      </w:r>
      <w:r w:rsidR="0013466A" w:rsidRPr="002D7564">
        <w:rPr>
          <w:rFonts w:ascii="Trebuchet MS" w:eastAsia="Calibri" w:hAnsi="Trebuchet MS" w:cs="Arial"/>
          <w:b/>
          <w:sz w:val="22"/>
          <w:szCs w:val="22"/>
          <w:lang w:bidi="lt-LT"/>
        </w:rPr>
        <w:t xml:space="preserve">ir žodžio „gali“ </w:t>
      </w:r>
      <w:r w:rsidRPr="002D7564">
        <w:rPr>
          <w:rFonts w:ascii="Trebuchet MS" w:eastAsia="Calibri" w:hAnsi="Trebuchet MS" w:cs="Arial"/>
          <w:b/>
          <w:sz w:val="22"/>
          <w:szCs w:val="22"/>
          <w:lang w:bidi="lt-LT"/>
        </w:rPr>
        <w:t>ir prieš dvitaškį įterpiamas šis tekstas:</w:t>
      </w:r>
    </w:p>
    <w:p w14:paraId="1DD48EDC" w14:textId="77777777" w:rsidR="00C672B4" w:rsidRPr="002D7564" w:rsidRDefault="00C672B4" w:rsidP="00C672B4">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b/>
          <w:sz w:val="22"/>
          <w:szCs w:val="22"/>
          <w:lang w:bidi="lt-LT"/>
        </w:rPr>
      </w:pPr>
    </w:p>
    <w:p w14:paraId="7E79504E" w14:textId="22D27527" w:rsidR="00C672B4" w:rsidRPr="00C949EB" w:rsidRDefault="00C672B4" w:rsidP="00C672B4">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b/>
          <w:sz w:val="22"/>
          <w:szCs w:val="22"/>
          <w:lang w:bidi="lt-LT"/>
        </w:rPr>
      </w:pPr>
      <w:r w:rsidRPr="002D7564">
        <w:rPr>
          <w:rFonts w:ascii="Trebuchet MS" w:eastAsia="Calibri" w:hAnsi="Trebuchet MS" w:cs="Arial"/>
          <w:sz w:val="22"/>
          <w:szCs w:val="22"/>
          <w:lang w:bidi="lt-LT"/>
        </w:rPr>
        <w:t xml:space="preserve">taikyti baudą už kiekvieną vėlavimo </w:t>
      </w:r>
      <w:r w:rsidRPr="001823A7">
        <w:rPr>
          <w:rFonts w:ascii="Trebuchet MS" w:eastAsia="Calibri" w:hAnsi="Trebuchet MS" w:cs="Arial"/>
          <w:sz w:val="22"/>
          <w:szCs w:val="22"/>
          <w:lang w:bidi="lt-LT"/>
        </w:rPr>
        <w:t xml:space="preserve">ištaisyti defektą ar žalą dieną, kurios suma nurodyta Pasiūlymo </w:t>
      </w:r>
      <w:r w:rsidR="002D7564" w:rsidRPr="001823A7">
        <w:rPr>
          <w:rFonts w:ascii="Trebuchet MS" w:eastAsia="Calibri" w:hAnsi="Trebuchet MS" w:cs="Arial"/>
          <w:sz w:val="22"/>
          <w:szCs w:val="22"/>
          <w:lang w:bidi="lt-LT"/>
        </w:rPr>
        <w:t>P</w:t>
      </w:r>
      <w:r w:rsidRPr="001823A7">
        <w:rPr>
          <w:rFonts w:ascii="Trebuchet MS" w:eastAsia="Calibri" w:hAnsi="Trebuchet MS" w:cs="Arial"/>
          <w:sz w:val="22"/>
          <w:szCs w:val="22"/>
          <w:lang w:bidi="lt-LT"/>
        </w:rPr>
        <w:t>riede, ir</w:t>
      </w:r>
    </w:p>
    <w:p w14:paraId="0F0ABDFE" w14:textId="77777777" w:rsidR="00DB193D" w:rsidRPr="00C949EB" w:rsidRDefault="00DB193D"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sz w:val="22"/>
          <w:szCs w:val="22"/>
        </w:rPr>
      </w:pPr>
    </w:p>
    <w:p w14:paraId="2A278447" w14:textId="77777777" w:rsidR="00C672B4" w:rsidRPr="00C949EB" w:rsidRDefault="00C672B4"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sz w:val="22"/>
          <w:szCs w:val="22"/>
        </w:rPr>
      </w:pPr>
    </w:p>
    <w:p w14:paraId="490A6AD0" w14:textId="77777777" w:rsidR="00DB193D" w:rsidRPr="00C949EB" w:rsidRDefault="00DB193D" w:rsidP="00DB193D">
      <w:pPr>
        <w:ind w:left="2124" w:hanging="2124"/>
        <w:jc w:val="both"/>
        <w:rPr>
          <w:rFonts w:ascii="Trebuchet MS" w:hAnsi="Trebuchet MS" w:cs="Arial"/>
          <w:b/>
          <w:sz w:val="22"/>
          <w:szCs w:val="22"/>
        </w:rPr>
      </w:pPr>
      <w:r w:rsidRPr="00C949EB">
        <w:rPr>
          <w:rFonts w:ascii="Trebuchet MS" w:hAnsi="Trebuchet MS" w:cs="Arial"/>
          <w:sz w:val="22"/>
          <w:szCs w:val="22"/>
        </w:rPr>
        <w:t>11.</w:t>
      </w:r>
      <w:r w:rsidR="009226A1" w:rsidRPr="00C949EB">
        <w:rPr>
          <w:rFonts w:ascii="Trebuchet MS" w:hAnsi="Trebuchet MS" w:cs="Arial"/>
          <w:sz w:val="22"/>
          <w:szCs w:val="22"/>
        </w:rPr>
        <w:t>5</w:t>
      </w:r>
      <w:r w:rsidRPr="00C949EB">
        <w:rPr>
          <w:rFonts w:ascii="Trebuchet MS" w:hAnsi="Trebuchet MS" w:cs="Arial"/>
          <w:sz w:val="22"/>
          <w:szCs w:val="22"/>
        </w:rPr>
        <w:tab/>
      </w:r>
      <w:r w:rsidR="009226A1" w:rsidRPr="00C949EB">
        <w:rPr>
          <w:rFonts w:ascii="Trebuchet MS" w:hAnsi="Trebuchet MS" w:cs="Arial"/>
          <w:b/>
          <w:sz w:val="22"/>
          <w:szCs w:val="22"/>
        </w:rPr>
        <w:t>Detalių su defektai</w:t>
      </w:r>
      <w:r w:rsidR="00FD3EAF" w:rsidRPr="00C949EB">
        <w:rPr>
          <w:rFonts w:ascii="Trebuchet MS" w:hAnsi="Trebuchet MS" w:cs="Arial"/>
          <w:b/>
          <w:sz w:val="22"/>
          <w:szCs w:val="22"/>
        </w:rPr>
        <w:t xml:space="preserve">s </w:t>
      </w:r>
      <w:r w:rsidR="009226A1" w:rsidRPr="00C949EB">
        <w:rPr>
          <w:rFonts w:ascii="Trebuchet MS" w:hAnsi="Trebuchet MS" w:cs="Arial"/>
          <w:b/>
          <w:sz w:val="22"/>
          <w:szCs w:val="22"/>
        </w:rPr>
        <w:t>išvežimas</w:t>
      </w:r>
    </w:p>
    <w:p w14:paraId="2FB0914B" w14:textId="77777777" w:rsidR="00DB193D" w:rsidRPr="00C949EB" w:rsidRDefault="00DB193D"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hanging="2127"/>
        <w:jc w:val="both"/>
        <w:rPr>
          <w:rFonts w:ascii="Trebuchet MS" w:hAnsi="Trebuchet MS" w:cs="Arial"/>
          <w:sz w:val="22"/>
          <w:szCs w:val="22"/>
        </w:rPr>
      </w:pPr>
    </w:p>
    <w:p w14:paraId="23C2BB05" w14:textId="69C15007" w:rsidR="006F7300" w:rsidRPr="00C949EB" w:rsidRDefault="00DB193D"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hAnsi="Trebuchet MS" w:cs="Arial"/>
          <w:b/>
          <w:sz w:val="22"/>
          <w:szCs w:val="22"/>
        </w:rPr>
      </w:pPr>
      <w:r w:rsidRPr="00C949EB">
        <w:rPr>
          <w:rFonts w:ascii="Trebuchet MS" w:hAnsi="Trebuchet MS" w:cs="Arial"/>
          <w:b/>
          <w:sz w:val="22"/>
          <w:szCs w:val="22"/>
        </w:rPr>
        <w:t>11.</w:t>
      </w:r>
      <w:r w:rsidR="009226A1" w:rsidRPr="00C949EB">
        <w:rPr>
          <w:rFonts w:ascii="Trebuchet MS" w:hAnsi="Trebuchet MS" w:cs="Arial"/>
          <w:b/>
          <w:sz w:val="22"/>
          <w:szCs w:val="22"/>
        </w:rPr>
        <w:t>5</w:t>
      </w:r>
      <w:r w:rsidRPr="00C949EB">
        <w:rPr>
          <w:rFonts w:ascii="Trebuchet MS" w:hAnsi="Trebuchet MS" w:cs="Arial"/>
          <w:b/>
          <w:sz w:val="22"/>
          <w:szCs w:val="22"/>
        </w:rPr>
        <w:t xml:space="preserve"> </w:t>
      </w:r>
      <w:r w:rsidR="001F6A32" w:rsidRPr="00C949EB">
        <w:rPr>
          <w:rFonts w:ascii="Trebuchet MS" w:hAnsi="Trebuchet MS" w:cs="Arial"/>
          <w:b/>
          <w:sz w:val="22"/>
          <w:szCs w:val="22"/>
        </w:rPr>
        <w:t xml:space="preserve">punkte </w:t>
      </w:r>
      <w:r w:rsidR="006F7300" w:rsidRPr="00C949EB">
        <w:rPr>
          <w:rFonts w:ascii="Trebuchet MS" w:hAnsi="Trebuchet MS" w:cs="Arial"/>
          <w:b/>
          <w:sz w:val="22"/>
          <w:szCs w:val="22"/>
        </w:rPr>
        <w:t>antra</w:t>
      </w:r>
      <w:r w:rsidR="009226A1" w:rsidRPr="00C949EB">
        <w:rPr>
          <w:rFonts w:ascii="Trebuchet MS" w:hAnsi="Trebuchet MS" w:cs="Arial"/>
          <w:b/>
          <w:sz w:val="22"/>
          <w:szCs w:val="22"/>
        </w:rPr>
        <w:t>me</w:t>
      </w:r>
      <w:r w:rsidR="006F7300" w:rsidRPr="00C949EB">
        <w:rPr>
          <w:rFonts w:ascii="Trebuchet MS" w:hAnsi="Trebuchet MS" w:cs="Arial"/>
          <w:b/>
          <w:sz w:val="22"/>
          <w:szCs w:val="22"/>
        </w:rPr>
        <w:t xml:space="preserve"> sakin</w:t>
      </w:r>
      <w:r w:rsidR="009226A1" w:rsidRPr="00C949EB">
        <w:rPr>
          <w:rFonts w:ascii="Trebuchet MS" w:hAnsi="Trebuchet MS" w:cs="Arial"/>
          <w:b/>
          <w:sz w:val="22"/>
          <w:szCs w:val="22"/>
        </w:rPr>
        <w:t>yje</w:t>
      </w:r>
      <w:r w:rsidR="00696229">
        <w:rPr>
          <w:rFonts w:ascii="Trebuchet MS" w:hAnsi="Trebuchet MS" w:cs="Arial"/>
          <w:b/>
          <w:sz w:val="22"/>
          <w:szCs w:val="22"/>
        </w:rPr>
        <w:t xml:space="preserve"> po </w:t>
      </w:r>
      <w:r w:rsidR="009226A1" w:rsidRPr="00C949EB">
        <w:rPr>
          <w:rFonts w:ascii="Trebuchet MS" w:hAnsi="Trebuchet MS" w:cs="Arial"/>
          <w:b/>
          <w:sz w:val="22"/>
          <w:szCs w:val="22"/>
        </w:rPr>
        <w:t xml:space="preserve"> žodžių „Atlikimo užtikrinimo“</w:t>
      </w:r>
      <w:r w:rsidR="006F7300" w:rsidRPr="00C949EB">
        <w:rPr>
          <w:rFonts w:ascii="Trebuchet MS" w:hAnsi="Trebuchet MS" w:cs="Arial"/>
          <w:b/>
          <w:sz w:val="22"/>
          <w:szCs w:val="22"/>
        </w:rPr>
        <w:t xml:space="preserve"> įterpiam</w:t>
      </w:r>
      <w:r w:rsidR="009226A1" w:rsidRPr="00C949EB">
        <w:rPr>
          <w:rFonts w:ascii="Trebuchet MS" w:hAnsi="Trebuchet MS" w:cs="Arial"/>
          <w:b/>
          <w:sz w:val="22"/>
          <w:szCs w:val="22"/>
        </w:rPr>
        <w:t>i</w:t>
      </w:r>
      <w:r w:rsidR="006F7300" w:rsidRPr="00C949EB">
        <w:rPr>
          <w:rFonts w:ascii="Trebuchet MS" w:hAnsi="Trebuchet MS" w:cs="Arial"/>
          <w:b/>
          <w:sz w:val="22"/>
          <w:szCs w:val="22"/>
        </w:rPr>
        <w:t xml:space="preserve"> </w:t>
      </w:r>
      <w:r w:rsidR="009226A1" w:rsidRPr="00C949EB">
        <w:rPr>
          <w:rFonts w:ascii="Trebuchet MS" w:hAnsi="Trebuchet MS" w:cs="Arial"/>
          <w:b/>
          <w:sz w:val="22"/>
          <w:szCs w:val="22"/>
        </w:rPr>
        <w:t xml:space="preserve">žodžiai </w:t>
      </w:r>
      <w:r w:rsidR="00696229">
        <w:rPr>
          <w:rFonts w:ascii="Trebuchet MS" w:hAnsi="Trebuchet MS" w:cs="Arial"/>
          <w:b/>
          <w:sz w:val="22"/>
          <w:szCs w:val="22"/>
        </w:rPr>
        <w:t xml:space="preserve">„arba </w:t>
      </w:r>
      <w:r w:rsidR="009226A1" w:rsidRPr="00C949EB">
        <w:rPr>
          <w:rFonts w:ascii="Trebuchet MS" w:eastAsia="Calibri" w:hAnsi="Trebuchet MS" w:cs="Arial"/>
          <w:b/>
          <w:sz w:val="22"/>
          <w:szCs w:val="22"/>
        </w:rPr>
        <w:t>Garantinio laikotarpio garantijos“.</w:t>
      </w:r>
    </w:p>
    <w:p w14:paraId="008D8151" w14:textId="77777777" w:rsidR="00DB193D" w:rsidRPr="00C949EB" w:rsidRDefault="00DB193D" w:rsidP="006F7300">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rebuchet MS" w:hAnsi="Trebuchet MS" w:cs="Arial"/>
          <w:sz w:val="22"/>
          <w:szCs w:val="22"/>
        </w:rPr>
      </w:pPr>
    </w:p>
    <w:p w14:paraId="4FA6B360" w14:textId="77777777" w:rsidR="00141965" w:rsidRPr="00C949EB" w:rsidRDefault="00141965" w:rsidP="006F7300">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rebuchet MS" w:hAnsi="Trebuchet MS" w:cs="Arial"/>
          <w:sz w:val="22"/>
          <w:szCs w:val="22"/>
        </w:rPr>
      </w:pPr>
    </w:p>
    <w:p w14:paraId="493C577F" w14:textId="77777777" w:rsidR="00DB193D" w:rsidRPr="00C949EB" w:rsidRDefault="00FD3EAF" w:rsidP="00CA2A07">
      <w:pPr>
        <w:tabs>
          <w:tab w:val="left" w:pos="0"/>
          <w:tab w:val="left" w:pos="720"/>
          <w:tab w:val="left" w:pos="111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rebuchet MS" w:hAnsi="Trebuchet MS" w:cs="Arial"/>
          <w:b/>
          <w:sz w:val="22"/>
          <w:szCs w:val="22"/>
        </w:rPr>
      </w:pPr>
      <w:r w:rsidRPr="00C949EB">
        <w:rPr>
          <w:rFonts w:ascii="Trebuchet MS" w:hAnsi="Trebuchet MS" w:cs="Arial"/>
          <w:sz w:val="22"/>
          <w:szCs w:val="22"/>
        </w:rPr>
        <w:t>1</w:t>
      </w:r>
      <w:r w:rsidR="00DB193D" w:rsidRPr="00C949EB">
        <w:rPr>
          <w:rFonts w:ascii="Trebuchet MS" w:hAnsi="Trebuchet MS" w:cs="Arial"/>
          <w:sz w:val="22"/>
          <w:szCs w:val="22"/>
        </w:rPr>
        <w:t>1.8</w:t>
      </w:r>
      <w:r w:rsidR="00DB193D" w:rsidRPr="00C949EB">
        <w:rPr>
          <w:rFonts w:ascii="Trebuchet MS" w:hAnsi="Trebuchet MS" w:cs="Arial"/>
          <w:sz w:val="22"/>
          <w:szCs w:val="22"/>
        </w:rPr>
        <w:tab/>
      </w:r>
      <w:r w:rsidR="00CA2A07" w:rsidRPr="00C949EB">
        <w:rPr>
          <w:rFonts w:ascii="Trebuchet MS" w:hAnsi="Trebuchet MS" w:cs="Arial"/>
          <w:sz w:val="22"/>
          <w:szCs w:val="22"/>
        </w:rPr>
        <w:tab/>
      </w:r>
      <w:r w:rsidR="00CA2A07" w:rsidRPr="00C949EB">
        <w:rPr>
          <w:rFonts w:ascii="Trebuchet MS" w:hAnsi="Trebuchet MS" w:cs="Arial"/>
          <w:sz w:val="22"/>
          <w:szCs w:val="22"/>
        </w:rPr>
        <w:tab/>
      </w:r>
      <w:r w:rsidRPr="00C949EB">
        <w:rPr>
          <w:rFonts w:ascii="Trebuchet MS" w:hAnsi="Trebuchet MS" w:cs="Arial"/>
          <w:b/>
          <w:sz w:val="22"/>
          <w:szCs w:val="22"/>
        </w:rPr>
        <w:t>Rangovo atliekamas tyrimas</w:t>
      </w:r>
    </w:p>
    <w:p w14:paraId="2AF57E7A" w14:textId="77777777" w:rsidR="00DB193D" w:rsidRPr="00C949EB" w:rsidRDefault="00DB193D"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sz w:val="22"/>
          <w:szCs w:val="22"/>
        </w:rPr>
      </w:pPr>
    </w:p>
    <w:p w14:paraId="2701D1E8" w14:textId="77777777" w:rsidR="00512EA9" w:rsidRPr="00C949EB" w:rsidRDefault="00DB193D"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b/>
          <w:sz w:val="22"/>
          <w:szCs w:val="22"/>
        </w:rPr>
      </w:pPr>
      <w:r w:rsidRPr="00C949EB">
        <w:rPr>
          <w:rFonts w:ascii="Trebuchet MS" w:eastAsia="Calibri" w:hAnsi="Trebuchet MS" w:cs="Arial"/>
          <w:b/>
          <w:sz w:val="22"/>
          <w:szCs w:val="22"/>
        </w:rPr>
        <w:t>11.8</w:t>
      </w:r>
      <w:r w:rsidR="00512EA9" w:rsidRPr="00C949EB">
        <w:rPr>
          <w:rFonts w:ascii="Trebuchet MS" w:eastAsia="Calibri" w:hAnsi="Trebuchet MS" w:cs="Arial"/>
          <w:b/>
          <w:sz w:val="22"/>
          <w:szCs w:val="22"/>
        </w:rPr>
        <w:t xml:space="preserve"> punkto pabaigoje įterpiamos šios pastraipos:</w:t>
      </w:r>
    </w:p>
    <w:p w14:paraId="0BDE84FB" w14:textId="77777777" w:rsidR="00DB193D" w:rsidRPr="00C949EB" w:rsidRDefault="00DB193D"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jc w:val="both"/>
        <w:rPr>
          <w:rFonts w:ascii="Trebuchet MS" w:eastAsia="Calibri" w:hAnsi="Trebuchet MS" w:cs="Arial"/>
          <w:sz w:val="22"/>
          <w:szCs w:val="22"/>
        </w:rPr>
      </w:pPr>
    </w:p>
    <w:p w14:paraId="72A04089" w14:textId="77777777" w:rsidR="00662A8A" w:rsidRPr="00C949EB" w:rsidRDefault="00DB193D" w:rsidP="00DB193D">
      <w:pPr>
        <w:pStyle w:val="Pagrindiniotekstotrauka32"/>
        <w:ind w:left="2127"/>
        <w:jc w:val="both"/>
        <w:rPr>
          <w:rFonts w:ascii="Trebuchet MS" w:hAnsi="Trebuchet MS" w:cs="Arial"/>
          <w:sz w:val="22"/>
          <w:szCs w:val="22"/>
        </w:rPr>
      </w:pPr>
      <w:r w:rsidRPr="00C949EB">
        <w:rPr>
          <w:rFonts w:ascii="Trebuchet MS" w:hAnsi="Trebuchet MS" w:cs="Arial"/>
          <w:sz w:val="22"/>
          <w:szCs w:val="22"/>
        </w:rPr>
        <w:t>N</w:t>
      </w:r>
      <w:r w:rsidR="00662A8A" w:rsidRPr="00C949EB">
        <w:rPr>
          <w:rFonts w:ascii="Trebuchet MS" w:hAnsi="Trebuchet MS" w:cs="Arial"/>
          <w:sz w:val="22"/>
          <w:szCs w:val="22"/>
        </w:rPr>
        <w:t>epaisant pirmiau pateiktų šio punkto nuostatų, jei kuri</w:t>
      </w:r>
      <w:r w:rsidR="008B3B57" w:rsidRPr="00C949EB">
        <w:rPr>
          <w:rFonts w:ascii="Trebuchet MS" w:hAnsi="Trebuchet MS" w:cs="Arial"/>
          <w:sz w:val="22"/>
          <w:szCs w:val="22"/>
        </w:rPr>
        <w:t>oje</w:t>
      </w:r>
      <w:r w:rsidR="00662A8A" w:rsidRPr="00C949EB">
        <w:rPr>
          <w:rFonts w:ascii="Trebuchet MS" w:hAnsi="Trebuchet MS" w:cs="Arial"/>
          <w:sz w:val="22"/>
          <w:szCs w:val="22"/>
        </w:rPr>
        <w:t xml:space="preserve"> nors Darbų dal</w:t>
      </w:r>
      <w:r w:rsidR="008B3B57" w:rsidRPr="00C949EB">
        <w:rPr>
          <w:rFonts w:ascii="Trebuchet MS" w:hAnsi="Trebuchet MS" w:cs="Arial"/>
          <w:sz w:val="22"/>
          <w:szCs w:val="22"/>
        </w:rPr>
        <w:t>yje</w:t>
      </w:r>
      <w:r w:rsidR="00662A8A" w:rsidRPr="00C949EB">
        <w:rPr>
          <w:rFonts w:ascii="Trebuchet MS" w:hAnsi="Trebuchet MS" w:cs="Arial"/>
          <w:sz w:val="22"/>
          <w:szCs w:val="22"/>
        </w:rPr>
        <w:t xml:space="preserve"> </w:t>
      </w:r>
      <w:r w:rsidR="008B3B57" w:rsidRPr="00C949EB">
        <w:rPr>
          <w:rFonts w:ascii="Trebuchet MS" w:hAnsi="Trebuchet MS" w:cs="Arial"/>
          <w:sz w:val="22"/>
          <w:szCs w:val="22"/>
        </w:rPr>
        <w:t>atsiranda</w:t>
      </w:r>
      <w:r w:rsidR="00662A8A" w:rsidRPr="00C949EB">
        <w:rPr>
          <w:rFonts w:ascii="Trebuchet MS" w:hAnsi="Trebuchet MS" w:cs="Arial"/>
          <w:sz w:val="22"/>
          <w:szCs w:val="22"/>
        </w:rPr>
        <w:t xml:space="preserve"> defekt</w:t>
      </w:r>
      <w:r w:rsidR="008B3B57" w:rsidRPr="00C949EB">
        <w:rPr>
          <w:rFonts w:ascii="Trebuchet MS" w:hAnsi="Trebuchet MS" w:cs="Arial"/>
          <w:sz w:val="22"/>
          <w:szCs w:val="22"/>
        </w:rPr>
        <w:t>ų</w:t>
      </w:r>
      <w:r w:rsidR="00662A8A" w:rsidRPr="00C949EB">
        <w:rPr>
          <w:rFonts w:ascii="Trebuchet MS" w:hAnsi="Trebuchet MS" w:cs="Arial"/>
          <w:sz w:val="22"/>
          <w:szCs w:val="22"/>
        </w:rPr>
        <w:t xml:space="preserve"> ar </w:t>
      </w:r>
      <w:r w:rsidR="008B3B57" w:rsidRPr="00C949EB">
        <w:rPr>
          <w:rFonts w:ascii="Trebuchet MS" w:hAnsi="Trebuchet MS" w:cs="Arial"/>
          <w:sz w:val="22"/>
          <w:szCs w:val="22"/>
        </w:rPr>
        <w:t xml:space="preserve">ji </w:t>
      </w:r>
      <w:r w:rsidR="00662A8A" w:rsidRPr="00C949EB">
        <w:rPr>
          <w:rFonts w:ascii="Trebuchet MS" w:hAnsi="Trebuchet MS" w:cs="Arial"/>
          <w:sz w:val="22"/>
          <w:szCs w:val="22"/>
        </w:rPr>
        <w:t xml:space="preserve">yra sugadinama dėl Rangovo anksčiau suremontuotos ar pakeistos dalies, </w:t>
      </w:r>
      <w:r w:rsidR="00B2467C" w:rsidRPr="00C949EB">
        <w:rPr>
          <w:rFonts w:ascii="Trebuchet MS" w:hAnsi="Trebuchet MS" w:cs="Arial"/>
          <w:sz w:val="22"/>
          <w:szCs w:val="22"/>
        </w:rPr>
        <w:t>Rangovas privalo:</w:t>
      </w:r>
    </w:p>
    <w:p w14:paraId="08D8C02F" w14:textId="77777777" w:rsidR="00DB193D" w:rsidRPr="00C949EB" w:rsidRDefault="00DB193D" w:rsidP="00DB193D">
      <w:pPr>
        <w:pStyle w:val="Pagrindiniotekstotrauka32"/>
        <w:ind w:left="2127"/>
        <w:jc w:val="both"/>
        <w:rPr>
          <w:rFonts w:ascii="Trebuchet MS" w:hAnsi="Trebuchet MS" w:cs="Arial"/>
          <w:sz w:val="22"/>
          <w:szCs w:val="22"/>
        </w:rPr>
      </w:pPr>
    </w:p>
    <w:p w14:paraId="7E517AA6" w14:textId="77777777" w:rsidR="00713105" w:rsidRPr="00C949EB" w:rsidRDefault="00E055B1" w:rsidP="00467306">
      <w:pPr>
        <w:pStyle w:val="Pagrindiniotekstotrauka32"/>
        <w:numPr>
          <w:ilvl w:val="0"/>
          <w:numId w:val="8"/>
        </w:numPr>
        <w:tabs>
          <w:tab w:val="num" w:pos="2835"/>
        </w:tabs>
        <w:ind w:hanging="502"/>
        <w:jc w:val="both"/>
        <w:rPr>
          <w:rFonts w:ascii="Trebuchet MS" w:hAnsi="Trebuchet MS" w:cs="Arial"/>
          <w:sz w:val="22"/>
          <w:szCs w:val="22"/>
        </w:rPr>
      </w:pPr>
      <w:r w:rsidRPr="00C949EB">
        <w:rPr>
          <w:rFonts w:ascii="Trebuchet MS" w:hAnsi="Trebuchet MS" w:cs="Arial"/>
          <w:sz w:val="22"/>
          <w:szCs w:val="22"/>
        </w:rPr>
        <w:t>a</w:t>
      </w:r>
      <w:r w:rsidR="008100D4" w:rsidRPr="00C949EB">
        <w:rPr>
          <w:rFonts w:ascii="Trebuchet MS" w:hAnsi="Trebuchet MS" w:cs="Arial"/>
          <w:sz w:val="22"/>
          <w:szCs w:val="22"/>
        </w:rPr>
        <w:t>tlikti privalomą šio defekto priežasties tyrimą ir padengti visas šio privalomo tyrimo išlaidas;</w:t>
      </w:r>
    </w:p>
    <w:p w14:paraId="16DB3F9F" w14:textId="77777777" w:rsidR="008100D4" w:rsidRPr="00C949EB" w:rsidRDefault="00E055B1" w:rsidP="00467306">
      <w:pPr>
        <w:pStyle w:val="Pagrindiniotekstotrauka32"/>
        <w:numPr>
          <w:ilvl w:val="0"/>
          <w:numId w:val="8"/>
        </w:numPr>
        <w:tabs>
          <w:tab w:val="num" w:pos="2835"/>
        </w:tabs>
        <w:ind w:hanging="502"/>
        <w:jc w:val="both"/>
        <w:rPr>
          <w:rFonts w:ascii="Trebuchet MS" w:hAnsi="Trebuchet MS" w:cs="Arial"/>
          <w:sz w:val="22"/>
          <w:szCs w:val="22"/>
        </w:rPr>
      </w:pPr>
      <w:r w:rsidRPr="00C949EB">
        <w:rPr>
          <w:rFonts w:ascii="Trebuchet MS" w:hAnsi="Trebuchet MS" w:cs="Arial"/>
          <w:sz w:val="22"/>
          <w:szCs w:val="22"/>
        </w:rPr>
        <w:t>p</w:t>
      </w:r>
      <w:r w:rsidR="008100D4" w:rsidRPr="00C949EB">
        <w:rPr>
          <w:rFonts w:ascii="Trebuchet MS" w:hAnsi="Trebuchet MS" w:cs="Arial"/>
          <w:sz w:val="22"/>
          <w:szCs w:val="22"/>
        </w:rPr>
        <w:t xml:space="preserve">ateikti Užsakovui išsamią šio tyrimo </w:t>
      </w:r>
      <w:r w:rsidRPr="00C949EB">
        <w:rPr>
          <w:rFonts w:ascii="Trebuchet MS" w:hAnsi="Trebuchet MS" w:cs="Arial"/>
          <w:sz w:val="22"/>
          <w:szCs w:val="22"/>
        </w:rPr>
        <w:t>išvadų</w:t>
      </w:r>
      <w:r w:rsidR="008100D4" w:rsidRPr="00C949EB">
        <w:rPr>
          <w:rFonts w:ascii="Trebuchet MS" w:hAnsi="Trebuchet MS" w:cs="Arial"/>
          <w:sz w:val="22"/>
          <w:szCs w:val="22"/>
        </w:rPr>
        <w:t xml:space="preserve"> ataskaitą;</w:t>
      </w:r>
    </w:p>
    <w:p w14:paraId="7424806A" w14:textId="77777777" w:rsidR="008100D4" w:rsidRPr="00C949EB" w:rsidRDefault="00E055B1" w:rsidP="00467306">
      <w:pPr>
        <w:pStyle w:val="Pagrindiniotekstotrauka32"/>
        <w:numPr>
          <w:ilvl w:val="0"/>
          <w:numId w:val="8"/>
        </w:numPr>
        <w:tabs>
          <w:tab w:val="num" w:pos="2835"/>
        </w:tabs>
        <w:ind w:hanging="502"/>
        <w:jc w:val="both"/>
        <w:rPr>
          <w:rFonts w:ascii="Trebuchet MS" w:hAnsi="Trebuchet MS" w:cs="Arial"/>
          <w:sz w:val="22"/>
          <w:szCs w:val="22"/>
        </w:rPr>
      </w:pPr>
      <w:r w:rsidRPr="00C949EB">
        <w:rPr>
          <w:rFonts w:ascii="Trebuchet MS" w:hAnsi="Trebuchet MS" w:cs="Arial"/>
          <w:sz w:val="22"/>
          <w:szCs w:val="22"/>
        </w:rPr>
        <w:t>p</w:t>
      </w:r>
      <w:r w:rsidR="008100D4" w:rsidRPr="00C949EB">
        <w:rPr>
          <w:rFonts w:ascii="Trebuchet MS" w:hAnsi="Trebuchet MS" w:cs="Arial"/>
          <w:sz w:val="22"/>
          <w:szCs w:val="22"/>
        </w:rPr>
        <w:t>akeisti pakartotinai sugedusią ar sugadintą dalį</w:t>
      </w:r>
      <w:r w:rsidR="00EE5FA8" w:rsidRPr="00C949EB">
        <w:rPr>
          <w:rFonts w:ascii="Trebuchet MS" w:hAnsi="Trebuchet MS" w:cs="Arial"/>
          <w:sz w:val="22"/>
          <w:szCs w:val="22"/>
        </w:rPr>
        <w:t xml:space="preserve"> nauja</w:t>
      </w:r>
      <w:r w:rsidR="008100D4" w:rsidRPr="00C949EB">
        <w:rPr>
          <w:rFonts w:ascii="Trebuchet MS" w:hAnsi="Trebuchet MS" w:cs="Arial"/>
          <w:sz w:val="22"/>
          <w:szCs w:val="22"/>
        </w:rPr>
        <w:t xml:space="preserve"> (draudžiama naudoti sutaisytas ar naudotas dalis); ir </w:t>
      </w:r>
    </w:p>
    <w:p w14:paraId="375F518D" w14:textId="77777777" w:rsidR="00DB193D" w:rsidRPr="00C949EB" w:rsidRDefault="00E055B1" w:rsidP="00467306">
      <w:pPr>
        <w:pStyle w:val="Pagrindiniotekstotrauka32"/>
        <w:numPr>
          <w:ilvl w:val="0"/>
          <w:numId w:val="8"/>
        </w:numPr>
        <w:tabs>
          <w:tab w:val="num" w:pos="2835"/>
        </w:tabs>
        <w:ind w:hanging="502"/>
        <w:jc w:val="both"/>
        <w:rPr>
          <w:rFonts w:ascii="Trebuchet MS" w:hAnsi="Trebuchet MS" w:cs="Arial"/>
          <w:sz w:val="22"/>
          <w:szCs w:val="22"/>
        </w:rPr>
      </w:pPr>
      <w:r w:rsidRPr="00C949EB">
        <w:rPr>
          <w:rFonts w:ascii="Trebuchet MS" w:hAnsi="Trebuchet MS" w:cs="Arial"/>
          <w:sz w:val="22"/>
          <w:szCs w:val="22"/>
        </w:rPr>
        <w:t>savo</w:t>
      </w:r>
      <w:r w:rsidR="008100D4" w:rsidRPr="00C949EB">
        <w:rPr>
          <w:rFonts w:ascii="Trebuchet MS" w:hAnsi="Trebuchet MS" w:cs="Arial"/>
          <w:sz w:val="22"/>
          <w:szCs w:val="22"/>
        </w:rPr>
        <w:t xml:space="preserve"> sąskaita pašalinti pasikartojusio gedimo ar defekto pagrindinę priežastį</w:t>
      </w:r>
      <w:r w:rsidR="00DB193D" w:rsidRPr="00C949EB">
        <w:rPr>
          <w:rFonts w:ascii="Trebuchet MS" w:hAnsi="Trebuchet MS" w:cs="Arial"/>
          <w:sz w:val="22"/>
          <w:szCs w:val="22"/>
        </w:rPr>
        <w:t>.</w:t>
      </w:r>
    </w:p>
    <w:p w14:paraId="5EC86F8E" w14:textId="77777777" w:rsidR="00DB193D" w:rsidRPr="00C949EB" w:rsidRDefault="00DB193D" w:rsidP="00DB193D">
      <w:pPr>
        <w:pStyle w:val="Pagrindiniotekstotrauka32"/>
        <w:ind w:left="2127"/>
        <w:jc w:val="both"/>
        <w:rPr>
          <w:rFonts w:ascii="Trebuchet MS" w:hAnsi="Trebuchet MS" w:cs="Arial"/>
          <w:sz w:val="22"/>
          <w:szCs w:val="22"/>
        </w:rPr>
      </w:pPr>
    </w:p>
    <w:p w14:paraId="4A6C728D" w14:textId="77777777" w:rsidR="00141965" w:rsidRPr="00C949EB" w:rsidRDefault="00141965" w:rsidP="00DB193D">
      <w:pPr>
        <w:pStyle w:val="Pagrindiniotekstotrauka32"/>
        <w:ind w:left="2127"/>
        <w:jc w:val="both"/>
        <w:rPr>
          <w:rFonts w:ascii="Trebuchet MS" w:hAnsi="Trebuchet MS" w:cs="Arial"/>
          <w:sz w:val="22"/>
          <w:szCs w:val="22"/>
        </w:rPr>
      </w:pPr>
    </w:p>
    <w:p w14:paraId="3D736E81" w14:textId="77777777" w:rsidR="00DB193D" w:rsidRPr="00D2614A" w:rsidRDefault="00DB193D" w:rsidP="00DB193D">
      <w:pPr>
        <w:tabs>
          <w:tab w:val="left" w:pos="0"/>
          <w:tab w:val="left" w:pos="720"/>
          <w:tab w:val="left" w:pos="111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hanging="2127"/>
        <w:jc w:val="both"/>
        <w:rPr>
          <w:rFonts w:ascii="Trebuchet MS" w:hAnsi="Trebuchet MS" w:cs="Arial"/>
          <w:b/>
          <w:sz w:val="22"/>
          <w:szCs w:val="22"/>
        </w:rPr>
      </w:pPr>
      <w:r w:rsidRPr="00C949EB">
        <w:rPr>
          <w:rFonts w:ascii="Trebuchet MS" w:hAnsi="Trebuchet MS" w:cs="Arial"/>
          <w:sz w:val="22"/>
          <w:szCs w:val="22"/>
        </w:rPr>
        <w:t>11.9</w:t>
      </w:r>
      <w:r w:rsidRPr="00C949EB">
        <w:rPr>
          <w:rFonts w:ascii="Trebuchet MS" w:hAnsi="Trebuchet MS" w:cs="Arial"/>
          <w:sz w:val="22"/>
          <w:szCs w:val="22"/>
        </w:rPr>
        <w:tab/>
      </w:r>
      <w:r w:rsidR="00FD3EAF" w:rsidRPr="00C949EB">
        <w:rPr>
          <w:rFonts w:ascii="Trebuchet MS" w:hAnsi="Trebuchet MS" w:cs="Arial"/>
          <w:sz w:val="22"/>
          <w:szCs w:val="22"/>
        </w:rPr>
        <w:tab/>
      </w:r>
      <w:r w:rsidR="00FD3EAF" w:rsidRPr="00C949EB">
        <w:rPr>
          <w:rFonts w:ascii="Trebuchet MS" w:hAnsi="Trebuchet MS" w:cs="Arial"/>
          <w:sz w:val="22"/>
          <w:szCs w:val="22"/>
        </w:rPr>
        <w:tab/>
      </w:r>
      <w:r w:rsidR="00811665" w:rsidRPr="00D2614A">
        <w:rPr>
          <w:rFonts w:ascii="Trebuchet MS" w:hAnsi="Trebuchet MS" w:cs="Arial"/>
          <w:b/>
          <w:sz w:val="22"/>
          <w:szCs w:val="22"/>
        </w:rPr>
        <w:t>Atlikimo</w:t>
      </w:r>
      <w:r w:rsidR="00FD3EAF" w:rsidRPr="00D2614A">
        <w:rPr>
          <w:rFonts w:ascii="Trebuchet MS" w:hAnsi="Trebuchet MS" w:cs="Arial"/>
          <w:b/>
          <w:sz w:val="22"/>
          <w:szCs w:val="22"/>
        </w:rPr>
        <w:t xml:space="preserve"> pažyma</w:t>
      </w:r>
    </w:p>
    <w:p w14:paraId="10631831" w14:textId="77777777" w:rsidR="00DB193D" w:rsidRPr="00D2614A" w:rsidRDefault="00DB193D" w:rsidP="00DB193D">
      <w:pPr>
        <w:tabs>
          <w:tab w:val="left" w:pos="0"/>
          <w:tab w:val="left" w:pos="720"/>
          <w:tab w:val="left" w:pos="1110"/>
          <w:tab w:val="left" w:pos="179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27" w:hanging="2127"/>
        <w:jc w:val="both"/>
        <w:rPr>
          <w:rFonts w:ascii="Trebuchet MS" w:hAnsi="Trebuchet MS" w:cs="Arial"/>
          <w:sz w:val="22"/>
          <w:szCs w:val="22"/>
        </w:rPr>
      </w:pPr>
    </w:p>
    <w:p w14:paraId="44A3D4A9" w14:textId="77777777" w:rsidR="00E97734" w:rsidRPr="00C949EB" w:rsidRDefault="00B73DBE" w:rsidP="00E97734">
      <w:pPr>
        <w:pStyle w:val="TxBrp11"/>
        <w:ind w:left="2127"/>
        <w:jc w:val="both"/>
        <w:rPr>
          <w:rFonts w:ascii="Trebuchet MS" w:eastAsia="Calibri" w:hAnsi="Trebuchet MS" w:cs="Arial"/>
          <w:b/>
          <w:sz w:val="22"/>
          <w:szCs w:val="22"/>
        </w:rPr>
      </w:pPr>
      <w:r w:rsidRPr="00D2614A">
        <w:rPr>
          <w:rFonts w:ascii="Trebuchet MS" w:eastAsia="Calibri" w:hAnsi="Trebuchet MS" w:cs="Arial"/>
          <w:b/>
          <w:sz w:val="22"/>
          <w:szCs w:val="22"/>
        </w:rPr>
        <w:t xml:space="preserve">11.9 punkto antroje pastraipoje </w:t>
      </w:r>
      <w:r w:rsidRPr="00DE687D">
        <w:rPr>
          <w:rFonts w:ascii="Trebuchet MS" w:eastAsia="Calibri" w:hAnsi="Trebuchet MS" w:cs="Arial"/>
          <w:b/>
          <w:sz w:val="22"/>
          <w:szCs w:val="22"/>
        </w:rPr>
        <w:t>išbraukiama „</w:t>
      </w:r>
      <w:r w:rsidR="008B3B57" w:rsidRPr="00DE687D">
        <w:rPr>
          <w:rFonts w:ascii="Trebuchet MS" w:eastAsia="Calibri" w:hAnsi="Trebuchet MS" w:cs="Arial"/>
          <w:b/>
          <w:sz w:val="22"/>
          <w:szCs w:val="22"/>
        </w:rPr>
        <w:t xml:space="preserve">nuo </w:t>
      </w:r>
      <w:r w:rsidRPr="00DE687D">
        <w:rPr>
          <w:rFonts w:ascii="Trebuchet MS" w:eastAsia="Calibri" w:hAnsi="Trebuchet MS" w:cs="Arial"/>
          <w:b/>
          <w:sz w:val="22"/>
          <w:szCs w:val="22"/>
        </w:rPr>
        <w:t xml:space="preserve">vėliausios dienos, kurią baigėsi Pranešimo apie defektus laikas“ ir pakeičiama tekstu „Pranešimo apie defektus laiko </w:t>
      </w:r>
      <w:r w:rsidR="008B3B57" w:rsidRPr="00DE687D">
        <w:rPr>
          <w:rFonts w:ascii="Trebuchet MS" w:eastAsia="Calibri" w:hAnsi="Trebuchet MS" w:cs="Arial"/>
          <w:b/>
          <w:sz w:val="22"/>
          <w:szCs w:val="22"/>
        </w:rPr>
        <w:t xml:space="preserve">(garantinio termino) </w:t>
      </w:r>
      <w:r w:rsidRPr="00DE687D">
        <w:rPr>
          <w:rFonts w:ascii="Trebuchet MS" w:eastAsia="Calibri" w:hAnsi="Trebuchet MS" w:cs="Arial"/>
          <w:b/>
          <w:sz w:val="22"/>
          <w:szCs w:val="22"/>
        </w:rPr>
        <w:t>pirmųjų tr</w:t>
      </w:r>
      <w:r w:rsidR="008B3B57" w:rsidRPr="00DE687D">
        <w:rPr>
          <w:rFonts w:ascii="Trebuchet MS" w:eastAsia="Calibri" w:hAnsi="Trebuchet MS" w:cs="Arial"/>
          <w:b/>
          <w:sz w:val="22"/>
          <w:szCs w:val="22"/>
        </w:rPr>
        <w:t>e</w:t>
      </w:r>
      <w:r w:rsidRPr="00DE687D">
        <w:rPr>
          <w:rFonts w:ascii="Trebuchet MS" w:eastAsia="Calibri" w:hAnsi="Trebuchet MS" w:cs="Arial"/>
          <w:b/>
          <w:sz w:val="22"/>
          <w:szCs w:val="22"/>
        </w:rPr>
        <w:t>jų metų pabaigos dienos“.</w:t>
      </w:r>
    </w:p>
    <w:p w14:paraId="5C222E76" w14:textId="77777777" w:rsidR="00DB193D" w:rsidRPr="00C949EB" w:rsidRDefault="00DB193D" w:rsidP="00E97734">
      <w:pPr>
        <w:pStyle w:val="TxBrp11"/>
        <w:ind w:left="2127"/>
        <w:jc w:val="both"/>
        <w:rPr>
          <w:rFonts w:ascii="Trebuchet MS" w:hAnsi="Trebuchet MS" w:cs="Arial"/>
          <w:sz w:val="22"/>
          <w:szCs w:val="22"/>
        </w:rPr>
      </w:pPr>
    </w:p>
    <w:p w14:paraId="265D4141" w14:textId="77777777" w:rsidR="00141965" w:rsidRPr="00C949EB" w:rsidRDefault="00141965" w:rsidP="00E97734">
      <w:pPr>
        <w:pStyle w:val="TxBrp11"/>
        <w:ind w:left="2127"/>
        <w:jc w:val="both"/>
        <w:rPr>
          <w:rFonts w:ascii="Trebuchet MS" w:hAnsi="Trebuchet MS" w:cs="Arial"/>
          <w:sz w:val="22"/>
          <w:szCs w:val="22"/>
        </w:rPr>
      </w:pPr>
    </w:p>
    <w:p w14:paraId="629D3307" w14:textId="77777777" w:rsidR="00DB193D" w:rsidRPr="00C949EB" w:rsidRDefault="00DB193D" w:rsidP="00DB193D">
      <w:pPr>
        <w:pStyle w:val="TxBrp11"/>
        <w:ind w:left="2127" w:hanging="2127"/>
        <w:jc w:val="both"/>
        <w:rPr>
          <w:rFonts w:ascii="Trebuchet MS" w:hAnsi="Trebuchet MS" w:cs="Arial"/>
          <w:b/>
          <w:sz w:val="22"/>
          <w:szCs w:val="22"/>
        </w:rPr>
      </w:pPr>
      <w:r w:rsidRPr="00C949EB">
        <w:rPr>
          <w:rFonts w:ascii="Trebuchet MS" w:hAnsi="Trebuchet MS" w:cs="Arial"/>
          <w:sz w:val="22"/>
          <w:szCs w:val="22"/>
        </w:rPr>
        <w:t>11.11</w:t>
      </w:r>
      <w:r w:rsidRPr="00C949EB">
        <w:rPr>
          <w:rFonts w:ascii="Trebuchet MS" w:hAnsi="Trebuchet MS" w:cs="Arial"/>
          <w:sz w:val="22"/>
          <w:szCs w:val="22"/>
        </w:rPr>
        <w:tab/>
      </w:r>
      <w:r w:rsidR="00FD3EAF" w:rsidRPr="00C949EB">
        <w:rPr>
          <w:rFonts w:ascii="Trebuchet MS" w:hAnsi="Trebuchet MS" w:cs="Arial"/>
          <w:b/>
          <w:sz w:val="22"/>
          <w:szCs w:val="22"/>
        </w:rPr>
        <w:t>Statybvietės išvalymas</w:t>
      </w:r>
    </w:p>
    <w:p w14:paraId="43BB7A45" w14:textId="77777777" w:rsidR="00DB193D" w:rsidRPr="00C949EB" w:rsidRDefault="00DB193D" w:rsidP="00DB193D">
      <w:pPr>
        <w:pStyle w:val="TxBrp11"/>
        <w:ind w:left="2127" w:hanging="2127"/>
        <w:jc w:val="both"/>
        <w:rPr>
          <w:rFonts w:ascii="Trebuchet MS" w:hAnsi="Trebuchet MS" w:cs="Arial"/>
          <w:sz w:val="22"/>
          <w:szCs w:val="22"/>
        </w:rPr>
      </w:pPr>
    </w:p>
    <w:p w14:paraId="0A4E8408" w14:textId="77777777" w:rsidR="00512EA9" w:rsidRPr="00C949EB" w:rsidRDefault="00DB193D" w:rsidP="00DB193D">
      <w:pPr>
        <w:pStyle w:val="TxBrp11"/>
        <w:ind w:left="2127"/>
        <w:jc w:val="both"/>
        <w:rPr>
          <w:rFonts w:ascii="Trebuchet MS" w:hAnsi="Trebuchet MS" w:cs="Arial"/>
          <w:b/>
          <w:sz w:val="22"/>
          <w:szCs w:val="22"/>
        </w:rPr>
      </w:pPr>
      <w:r w:rsidRPr="00C949EB">
        <w:rPr>
          <w:rFonts w:ascii="Trebuchet MS" w:hAnsi="Trebuchet MS" w:cs="Arial"/>
          <w:b/>
          <w:sz w:val="22"/>
          <w:szCs w:val="22"/>
        </w:rPr>
        <w:t>11.11</w:t>
      </w:r>
      <w:r w:rsidR="00512EA9" w:rsidRPr="00C949EB">
        <w:rPr>
          <w:rFonts w:ascii="Trebuchet MS" w:hAnsi="Trebuchet MS" w:cs="Arial"/>
          <w:b/>
          <w:sz w:val="22"/>
          <w:szCs w:val="22"/>
        </w:rPr>
        <w:t xml:space="preserve"> punkto</w:t>
      </w:r>
      <w:r w:rsidR="00EE5FA8" w:rsidRPr="00C949EB">
        <w:rPr>
          <w:rFonts w:ascii="Trebuchet MS" w:hAnsi="Trebuchet MS" w:cs="Arial"/>
          <w:b/>
          <w:sz w:val="22"/>
          <w:szCs w:val="22"/>
        </w:rPr>
        <w:t xml:space="preserve"> pirmos pastraipos</w:t>
      </w:r>
      <w:r w:rsidR="00512EA9" w:rsidRPr="00C949EB">
        <w:rPr>
          <w:rFonts w:ascii="Trebuchet MS" w:hAnsi="Trebuchet MS" w:cs="Arial"/>
          <w:b/>
          <w:sz w:val="22"/>
          <w:szCs w:val="22"/>
        </w:rPr>
        <w:t xml:space="preserve"> pradžioje įterpiama</w:t>
      </w:r>
      <w:r w:rsidR="00EE5FA8" w:rsidRPr="00C949EB">
        <w:rPr>
          <w:rFonts w:ascii="Trebuchet MS" w:hAnsi="Trebuchet MS" w:cs="Arial"/>
          <w:b/>
          <w:sz w:val="22"/>
          <w:szCs w:val="22"/>
        </w:rPr>
        <w:t>s</w:t>
      </w:r>
      <w:r w:rsidR="00512EA9" w:rsidRPr="00C949EB">
        <w:rPr>
          <w:rFonts w:ascii="Trebuchet MS" w:hAnsi="Trebuchet MS" w:cs="Arial"/>
          <w:b/>
          <w:sz w:val="22"/>
          <w:szCs w:val="22"/>
        </w:rPr>
        <w:t xml:space="preserve"> nauja</w:t>
      </w:r>
      <w:r w:rsidR="00EE5FA8" w:rsidRPr="00C949EB">
        <w:rPr>
          <w:rFonts w:ascii="Trebuchet MS" w:hAnsi="Trebuchet MS" w:cs="Arial"/>
          <w:b/>
          <w:sz w:val="22"/>
          <w:szCs w:val="22"/>
        </w:rPr>
        <w:t>s</w:t>
      </w:r>
      <w:r w:rsidR="00512EA9" w:rsidRPr="00C949EB">
        <w:rPr>
          <w:rFonts w:ascii="Trebuchet MS" w:hAnsi="Trebuchet MS" w:cs="Arial"/>
          <w:b/>
          <w:sz w:val="22"/>
          <w:szCs w:val="22"/>
        </w:rPr>
        <w:t xml:space="preserve"> </w:t>
      </w:r>
      <w:r w:rsidR="00EE5FA8" w:rsidRPr="00C949EB">
        <w:rPr>
          <w:rFonts w:ascii="Trebuchet MS" w:hAnsi="Trebuchet MS" w:cs="Arial"/>
          <w:b/>
          <w:sz w:val="22"/>
          <w:szCs w:val="22"/>
        </w:rPr>
        <w:t>sakinys</w:t>
      </w:r>
      <w:r w:rsidR="00512EA9" w:rsidRPr="00C949EB">
        <w:rPr>
          <w:rFonts w:ascii="Trebuchet MS" w:hAnsi="Trebuchet MS" w:cs="Arial"/>
          <w:b/>
          <w:sz w:val="22"/>
          <w:szCs w:val="22"/>
        </w:rPr>
        <w:t>:</w:t>
      </w:r>
    </w:p>
    <w:p w14:paraId="012BEE04" w14:textId="77777777" w:rsidR="00DB193D" w:rsidRPr="00C949EB" w:rsidRDefault="00DB193D" w:rsidP="00DB193D">
      <w:pPr>
        <w:pStyle w:val="TxBrp11"/>
        <w:ind w:left="2127"/>
        <w:jc w:val="both"/>
        <w:rPr>
          <w:rFonts w:ascii="Trebuchet MS" w:hAnsi="Trebuchet MS" w:cs="Arial"/>
          <w:sz w:val="22"/>
          <w:szCs w:val="22"/>
        </w:rPr>
      </w:pPr>
    </w:p>
    <w:p w14:paraId="0D56D165" w14:textId="77777777" w:rsidR="001E4873" w:rsidRPr="00C949EB" w:rsidRDefault="007363D4" w:rsidP="00DB193D">
      <w:pPr>
        <w:pStyle w:val="TxBrp11"/>
        <w:ind w:left="2127"/>
        <w:jc w:val="both"/>
        <w:rPr>
          <w:rFonts w:ascii="Trebuchet MS" w:hAnsi="Trebuchet MS" w:cs="Arial"/>
          <w:sz w:val="22"/>
          <w:szCs w:val="22"/>
        </w:rPr>
      </w:pPr>
      <w:r w:rsidRPr="00C949EB">
        <w:rPr>
          <w:rFonts w:ascii="Trebuchet MS" w:hAnsi="Trebuchet MS" w:cs="Arial"/>
          <w:sz w:val="22"/>
          <w:szCs w:val="22"/>
        </w:rPr>
        <w:t>Rangovas</w:t>
      </w:r>
      <w:r w:rsidR="00DB193D" w:rsidRPr="00C949EB">
        <w:rPr>
          <w:rFonts w:ascii="Trebuchet MS" w:hAnsi="Trebuchet MS" w:cs="Arial"/>
          <w:sz w:val="22"/>
          <w:szCs w:val="22"/>
        </w:rPr>
        <w:t xml:space="preserve"> </w:t>
      </w:r>
      <w:r w:rsidR="008118E4" w:rsidRPr="00C949EB">
        <w:rPr>
          <w:rFonts w:ascii="Trebuchet MS" w:hAnsi="Trebuchet MS" w:cs="Arial"/>
          <w:sz w:val="22"/>
          <w:szCs w:val="22"/>
        </w:rPr>
        <w:t xml:space="preserve">privalo visą laiką </w:t>
      </w:r>
      <w:r w:rsidR="00AF7727" w:rsidRPr="00C949EB">
        <w:rPr>
          <w:rFonts w:ascii="Trebuchet MS" w:hAnsi="Trebuchet MS" w:cs="Arial"/>
          <w:sz w:val="22"/>
          <w:szCs w:val="22"/>
        </w:rPr>
        <w:t>užtikrin</w:t>
      </w:r>
      <w:r w:rsidR="008118E4" w:rsidRPr="00C949EB">
        <w:rPr>
          <w:rFonts w:ascii="Trebuchet MS" w:hAnsi="Trebuchet MS" w:cs="Arial"/>
          <w:sz w:val="22"/>
          <w:szCs w:val="22"/>
        </w:rPr>
        <w:t>ti</w:t>
      </w:r>
      <w:r w:rsidR="00AF7727" w:rsidRPr="00C949EB">
        <w:rPr>
          <w:rFonts w:ascii="Trebuchet MS" w:hAnsi="Trebuchet MS" w:cs="Arial"/>
          <w:sz w:val="22"/>
          <w:szCs w:val="22"/>
        </w:rPr>
        <w:t xml:space="preserve"> Statybvietėje </w:t>
      </w:r>
      <w:r w:rsidR="001342DA" w:rsidRPr="00C949EB">
        <w:rPr>
          <w:rFonts w:ascii="Trebuchet MS" w:hAnsi="Trebuchet MS" w:cs="Arial"/>
          <w:sz w:val="22"/>
          <w:szCs w:val="22"/>
        </w:rPr>
        <w:t xml:space="preserve">tinkamą </w:t>
      </w:r>
      <w:r w:rsidR="008118E4" w:rsidRPr="00C949EB">
        <w:rPr>
          <w:rFonts w:ascii="Trebuchet MS" w:hAnsi="Trebuchet MS" w:cs="Arial"/>
          <w:sz w:val="22"/>
          <w:szCs w:val="22"/>
        </w:rPr>
        <w:t>švarą ir pašalinti</w:t>
      </w:r>
      <w:r w:rsidR="001E4873" w:rsidRPr="00C949EB">
        <w:rPr>
          <w:rFonts w:ascii="Trebuchet MS" w:hAnsi="Trebuchet MS" w:cs="Arial"/>
          <w:sz w:val="22"/>
          <w:szCs w:val="22"/>
        </w:rPr>
        <w:t xml:space="preserve"> iš Statybvietės </w:t>
      </w:r>
      <w:r w:rsidR="008118E4" w:rsidRPr="00C949EB">
        <w:rPr>
          <w:rFonts w:ascii="Trebuchet MS" w:hAnsi="Trebuchet MS" w:cs="Arial"/>
          <w:sz w:val="22"/>
          <w:szCs w:val="22"/>
        </w:rPr>
        <w:t>visus kliuvinius</w:t>
      </w:r>
      <w:r w:rsidR="001E4873" w:rsidRPr="00C949EB">
        <w:rPr>
          <w:rFonts w:ascii="Trebuchet MS" w:hAnsi="Trebuchet MS" w:cs="Arial"/>
          <w:sz w:val="22"/>
          <w:szCs w:val="22"/>
        </w:rPr>
        <w:t xml:space="preserve">; jis </w:t>
      </w:r>
      <w:r w:rsidR="008118E4" w:rsidRPr="00C949EB">
        <w:rPr>
          <w:rFonts w:ascii="Trebuchet MS" w:hAnsi="Trebuchet MS" w:cs="Arial"/>
          <w:sz w:val="22"/>
          <w:szCs w:val="22"/>
        </w:rPr>
        <w:t xml:space="preserve">privalo </w:t>
      </w:r>
      <w:r w:rsidR="001E4873" w:rsidRPr="00C949EB">
        <w:rPr>
          <w:rFonts w:ascii="Trebuchet MS" w:hAnsi="Trebuchet MS" w:cs="Arial"/>
          <w:sz w:val="22"/>
          <w:szCs w:val="22"/>
        </w:rPr>
        <w:t>tinkamai saugo</w:t>
      </w:r>
      <w:r w:rsidR="008118E4" w:rsidRPr="00C949EB">
        <w:rPr>
          <w:rFonts w:ascii="Trebuchet MS" w:hAnsi="Trebuchet MS" w:cs="Arial"/>
          <w:sz w:val="22"/>
          <w:szCs w:val="22"/>
        </w:rPr>
        <w:t>ti</w:t>
      </w:r>
      <w:r w:rsidR="001E4873" w:rsidRPr="00C949EB">
        <w:rPr>
          <w:rFonts w:ascii="Trebuchet MS" w:hAnsi="Trebuchet MS" w:cs="Arial"/>
          <w:sz w:val="22"/>
          <w:szCs w:val="22"/>
        </w:rPr>
        <w:t xml:space="preserve"> arba (s</w:t>
      </w:r>
      <w:r w:rsidR="008118E4" w:rsidRPr="00C949EB">
        <w:rPr>
          <w:rFonts w:ascii="Trebuchet MS" w:hAnsi="Trebuchet MS" w:cs="Arial"/>
          <w:sz w:val="22"/>
          <w:szCs w:val="22"/>
        </w:rPr>
        <w:t>uderinęs su Užsakovu) pašalinti</w:t>
      </w:r>
      <w:r w:rsidR="001E4873" w:rsidRPr="00C949EB">
        <w:rPr>
          <w:rFonts w:ascii="Trebuchet MS" w:hAnsi="Trebuchet MS" w:cs="Arial"/>
          <w:sz w:val="22"/>
          <w:szCs w:val="22"/>
        </w:rPr>
        <w:t xml:space="preserve"> iš Statybvietės visus nebereikalingus įrengimus, medžiagų perteklių, duženas, šiukšles/atliekas bei nugriau</w:t>
      </w:r>
      <w:r w:rsidR="008118E4" w:rsidRPr="00C949EB">
        <w:rPr>
          <w:rFonts w:ascii="Trebuchet MS" w:hAnsi="Trebuchet MS" w:cs="Arial"/>
          <w:sz w:val="22"/>
          <w:szCs w:val="22"/>
        </w:rPr>
        <w:t>ti</w:t>
      </w:r>
      <w:r w:rsidR="001E4873" w:rsidRPr="00C949EB">
        <w:rPr>
          <w:rFonts w:ascii="Trebuchet MS" w:hAnsi="Trebuchet MS" w:cs="Arial"/>
          <w:sz w:val="22"/>
          <w:szCs w:val="22"/>
        </w:rPr>
        <w:t xml:space="preserve"> ir pašalin</w:t>
      </w:r>
      <w:r w:rsidR="008118E4" w:rsidRPr="00C949EB">
        <w:rPr>
          <w:rFonts w:ascii="Trebuchet MS" w:hAnsi="Trebuchet MS" w:cs="Arial"/>
          <w:sz w:val="22"/>
          <w:szCs w:val="22"/>
        </w:rPr>
        <w:t>ti</w:t>
      </w:r>
      <w:r w:rsidR="001E4873" w:rsidRPr="00C949EB">
        <w:rPr>
          <w:rFonts w:ascii="Trebuchet MS" w:hAnsi="Trebuchet MS" w:cs="Arial"/>
          <w:sz w:val="22"/>
          <w:szCs w:val="22"/>
        </w:rPr>
        <w:t xml:space="preserve"> visus Darbams nebereikalingus Laikinus </w:t>
      </w:r>
      <w:r w:rsidR="001342DA" w:rsidRPr="00C949EB">
        <w:rPr>
          <w:rFonts w:ascii="Trebuchet MS" w:hAnsi="Trebuchet MS" w:cs="Arial"/>
          <w:sz w:val="22"/>
          <w:szCs w:val="22"/>
        </w:rPr>
        <w:t>D</w:t>
      </w:r>
      <w:r w:rsidR="001E4873" w:rsidRPr="00C949EB">
        <w:rPr>
          <w:rFonts w:ascii="Trebuchet MS" w:hAnsi="Trebuchet MS" w:cs="Arial"/>
          <w:sz w:val="22"/>
          <w:szCs w:val="22"/>
        </w:rPr>
        <w:t>arbus.</w:t>
      </w:r>
    </w:p>
    <w:p w14:paraId="56ABBD2C" w14:textId="77777777" w:rsidR="00DB193D" w:rsidRPr="00C949EB" w:rsidRDefault="00DB193D" w:rsidP="00DB193D">
      <w:pPr>
        <w:pStyle w:val="TxBrp11"/>
        <w:ind w:left="2127"/>
        <w:jc w:val="both"/>
        <w:rPr>
          <w:rFonts w:ascii="Trebuchet MS" w:hAnsi="Trebuchet MS" w:cs="Arial"/>
          <w:sz w:val="22"/>
          <w:szCs w:val="22"/>
        </w:rPr>
      </w:pPr>
    </w:p>
    <w:p w14:paraId="15853025" w14:textId="77777777" w:rsidR="00141965" w:rsidRPr="00C949EB" w:rsidRDefault="00141965" w:rsidP="00DB193D">
      <w:pPr>
        <w:pStyle w:val="TxBrp11"/>
        <w:ind w:left="2127"/>
        <w:jc w:val="both"/>
        <w:rPr>
          <w:rFonts w:ascii="Trebuchet MS" w:hAnsi="Trebuchet MS" w:cs="Arial"/>
          <w:sz w:val="22"/>
          <w:szCs w:val="22"/>
        </w:rPr>
      </w:pPr>
    </w:p>
    <w:p w14:paraId="3194AD7F" w14:textId="77777777" w:rsidR="00DB193D" w:rsidRPr="00C949EB" w:rsidRDefault="00DB193D" w:rsidP="00DB193D">
      <w:pPr>
        <w:spacing w:after="120" w:line="276" w:lineRule="auto"/>
        <w:jc w:val="both"/>
        <w:rPr>
          <w:rFonts w:ascii="Trebuchet MS" w:hAnsi="Trebuchet MS" w:cs="Arial"/>
          <w:sz w:val="22"/>
          <w:szCs w:val="22"/>
        </w:rPr>
      </w:pPr>
      <w:r w:rsidRPr="00C949EB">
        <w:rPr>
          <w:rFonts w:ascii="Trebuchet MS" w:hAnsi="Trebuchet MS" w:cs="Arial"/>
          <w:sz w:val="22"/>
          <w:szCs w:val="22"/>
        </w:rPr>
        <w:t>11.12</w:t>
      </w:r>
      <w:r w:rsidRPr="00C949EB">
        <w:rPr>
          <w:rFonts w:ascii="Trebuchet MS" w:hAnsi="Trebuchet MS" w:cs="Arial"/>
          <w:sz w:val="22"/>
          <w:szCs w:val="22"/>
        </w:rPr>
        <w:tab/>
      </w:r>
      <w:r w:rsidR="00CA2A07" w:rsidRPr="00C949EB">
        <w:rPr>
          <w:rFonts w:ascii="Trebuchet MS" w:hAnsi="Trebuchet MS" w:cs="Arial"/>
          <w:sz w:val="22"/>
          <w:szCs w:val="22"/>
        </w:rPr>
        <w:tab/>
      </w:r>
      <w:r w:rsidR="00CA2A07" w:rsidRPr="00C949EB">
        <w:rPr>
          <w:rFonts w:ascii="Trebuchet MS" w:hAnsi="Trebuchet MS" w:cs="Arial"/>
          <w:sz w:val="22"/>
          <w:szCs w:val="22"/>
        </w:rPr>
        <w:tab/>
      </w:r>
      <w:r w:rsidR="00FD3EAF" w:rsidRPr="00C949EB">
        <w:rPr>
          <w:rFonts w:ascii="Trebuchet MS" w:hAnsi="Trebuchet MS" w:cs="Arial"/>
          <w:b/>
          <w:sz w:val="22"/>
          <w:szCs w:val="22"/>
        </w:rPr>
        <w:t>Atsakomybė pagal</w:t>
      </w:r>
      <w:r w:rsidR="00EB7BCE" w:rsidRPr="00C949EB">
        <w:rPr>
          <w:rFonts w:ascii="Trebuchet MS" w:hAnsi="Trebuchet MS" w:cs="Arial"/>
          <w:b/>
          <w:sz w:val="22"/>
          <w:szCs w:val="22"/>
        </w:rPr>
        <w:t xml:space="preserve"> Įstatym</w:t>
      </w:r>
      <w:r w:rsidR="00EE5FA8" w:rsidRPr="00C949EB">
        <w:rPr>
          <w:rFonts w:ascii="Trebuchet MS" w:hAnsi="Trebuchet MS" w:cs="Arial"/>
          <w:b/>
          <w:sz w:val="22"/>
          <w:szCs w:val="22"/>
        </w:rPr>
        <w:t>us</w:t>
      </w:r>
    </w:p>
    <w:p w14:paraId="2FD0A180" w14:textId="77777777" w:rsidR="00DB193D" w:rsidRPr="00C949EB" w:rsidRDefault="00512EA9" w:rsidP="00DB193D">
      <w:pPr>
        <w:spacing w:after="120" w:line="276" w:lineRule="auto"/>
        <w:ind w:left="1407" w:firstLine="720"/>
        <w:jc w:val="both"/>
        <w:rPr>
          <w:rFonts w:ascii="Trebuchet MS" w:hAnsi="Trebuchet MS" w:cs="Arial"/>
          <w:b/>
          <w:sz w:val="22"/>
          <w:szCs w:val="22"/>
        </w:rPr>
      </w:pPr>
      <w:r w:rsidRPr="00C949EB">
        <w:rPr>
          <w:rFonts w:ascii="Trebuchet MS" w:hAnsi="Trebuchet MS" w:cs="Arial"/>
          <w:b/>
          <w:sz w:val="22"/>
          <w:szCs w:val="22"/>
        </w:rPr>
        <w:t>11 straipsnio pabaigoje įterpiamas naujas 11.12 punktas</w:t>
      </w:r>
      <w:r w:rsidR="00DB193D" w:rsidRPr="00C949EB">
        <w:rPr>
          <w:rFonts w:ascii="Trebuchet MS" w:hAnsi="Trebuchet MS" w:cs="Arial"/>
          <w:b/>
          <w:sz w:val="22"/>
          <w:szCs w:val="22"/>
        </w:rPr>
        <w:t>:</w:t>
      </w:r>
    </w:p>
    <w:p w14:paraId="71D08676" w14:textId="77777777" w:rsidR="001E4873" w:rsidRPr="00C949EB" w:rsidRDefault="001E4873" w:rsidP="00DB193D">
      <w:pPr>
        <w:pStyle w:val="TxBrp11"/>
        <w:ind w:left="2127"/>
        <w:jc w:val="both"/>
        <w:rPr>
          <w:rFonts w:ascii="Trebuchet MS" w:hAnsi="Trebuchet MS" w:cs="Arial"/>
          <w:sz w:val="22"/>
          <w:szCs w:val="22"/>
        </w:rPr>
      </w:pPr>
      <w:r w:rsidRPr="00C949EB">
        <w:rPr>
          <w:rFonts w:ascii="Trebuchet MS" w:hAnsi="Trebuchet MS" w:cs="Arial"/>
          <w:sz w:val="22"/>
          <w:szCs w:val="22"/>
        </w:rPr>
        <w:t>Nė viena šio 11 straipsnio [</w:t>
      </w:r>
      <w:r w:rsidRPr="00C949EB">
        <w:rPr>
          <w:rFonts w:ascii="Trebuchet MS" w:hAnsi="Trebuchet MS" w:cs="Arial"/>
          <w:i/>
          <w:sz w:val="22"/>
          <w:szCs w:val="22"/>
        </w:rPr>
        <w:t>Atsakomybė už defektus</w:t>
      </w:r>
      <w:r w:rsidRPr="00C949EB">
        <w:rPr>
          <w:rFonts w:ascii="Trebuchet MS" w:hAnsi="Trebuchet MS" w:cs="Arial"/>
          <w:sz w:val="22"/>
          <w:szCs w:val="22"/>
        </w:rPr>
        <w:t>] nuostata nereiškia ir negali būti aiškinama kaip Užsakovo atsisakymas nuo savo teisių ir garantijų pagal Įstatymus, susijusių su netinkamu Darbų atlikimu</w:t>
      </w:r>
      <w:r w:rsidR="004F157D" w:rsidRPr="00C949EB">
        <w:rPr>
          <w:rFonts w:ascii="Trebuchet MS" w:hAnsi="Trebuchet MS" w:cs="Arial"/>
          <w:sz w:val="22"/>
          <w:szCs w:val="22"/>
        </w:rPr>
        <w:t xml:space="preserve"> ar netinkama Darbų kokybe</w:t>
      </w:r>
      <w:r w:rsidRPr="00C949EB">
        <w:rPr>
          <w:rFonts w:ascii="Trebuchet MS" w:hAnsi="Trebuchet MS" w:cs="Arial"/>
          <w:sz w:val="22"/>
          <w:szCs w:val="22"/>
        </w:rPr>
        <w:t xml:space="preserve">. </w:t>
      </w:r>
    </w:p>
    <w:p w14:paraId="67C34A56" w14:textId="77777777" w:rsidR="0092269F" w:rsidRPr="00C949EB" w:rsidRDefault="0092269F" w:rsidP="00DB193D">
      <w:pPr>
        <w:pStyle w:val="TxBrp11"/>
        <w:ind w:left="2127"/>
        <w:jc w:val="both"/>
        <w:rPr>
          <w:rFonts w:ascii="Trebuchet MS" w:hAnsi="Trebuchet MS" w:cs="Arial"/>
          <w:sz w:val="22"/>
          <w:szCs w:val="22"/>
        </w:rPr>
      </w:pPr>
    </w:p>
    <w:p w14:paraId="4A07AD9E" w14:textId="6823845B" w:rsidR="00DB193D" w:rsidRPr="00C949EB" w:rsidRDefault="00DB193D" w:rsidP="00E97734">
      <w:pPr>
        <w:pStyle w:val="Heading2"/>
        <w:spacing w:before="480" w:after="120"/>
        <w:ind w:left="2127" w:hanging="2127"/>
        <w:jc w:val="both"/>
        <w:rPr>
          <w:rFonts w:ascii="Trebuchet MS" w:hAnsi="Trebuchet MS"/>
          <w:sz w:val="22"/>
          <w:szCs w:val="22"/>
        </w:rPr>
      </w:pPr>
      <w:bookmarkStart w:id="46" w:name="_Toc309768759"/>
      <w:bookmarkStart w:id="47" w:name="_Toc309769213"/>
      <w:bookmarkStart w:id="48" w:name="_Toc309769292"/>
      <w:bookmarkStart w:id="49" w:name="_Toc484355322"/>
      <w:r w:rsidRPr="00C949EB">
        <w:rPr>
          <w:rFonts w:ascii="Trebuchet MS" w:hAnsi="Trebuchet MS"/>
          <w:bCs w:val="0"/>
          <w:position w:val="14"/>
          <w:sz w:val="22"/>
          <w:szCs w:val="22"/>
        </w:rPr>
        <w:t>12</w:t>
      </w:r>
      <w:r w:rsidR="00CA2A07" w:rsidRPr="00C949EB">
        <w:rPr>
          <w:rFonts w:ascii="Trebuchet MS" w:hAnsi="Trebuchet MS"/>
          <w:bCs w:val="0"/>
          <w:position w:val="14"/>
          <w:sz w:val="22"/>
          <w:szCs w:val="22"/>
        </w:rPr>
        <w:t xml:space="preserve"> straipsnis</w:t>
      </w:r>
      <w:r w:rsidRPr="00C949EB">
        <w:rPr>
          <w:rFonts w:ascii="Trebuchet MS" w:hAnsi="Trebuchet MS"/>
          <w:bCs w:val="0"/>
          <w:position w:val="14"/>
          <w:sz w:val="22"/>
          <w:szCs w:val="22"/>
        </w:rPr>
        <w:tab/>
      </w:r>
      <w:bookmarkEnd w:id="46"/>
      <w:bookmarkEnd w:id="47"/>
      <w:bookmarkEnd w:id="48"/>
      <w:r w:rsidR="00FC3814" w:rsidRPr="00C949EB">
        <w:rPr>
          <w:rFonts w:ascii="Trebuchet MS" w:hAnsi="Trebuchet MS"/>
          <w:bCs w:val="0"/>
          <w:position w:val="14"/>
          <w:sz w:val="22"/>
          <w:szCs w:val="22"/>
        </w:rPr>
        <w:t>B</w:t>
      </w:r>
      <w:r w:rsidR="00295442" w:rsidRPr="00C949EB">
        <w:rPr>
          <w:rFonts w:ascii="Trebuchet MS" w:hAnsi="Trebuchet MS"/>
          <w:bCs w:val="0"/>
          <w:position w:val="14"/>
          <w:sz w:val="22"/>
          <w:szCs w:val="22"/>
        </w:rPr>
        <w:t>andymai</w:t>
      </w:r>
      <w:r w:rsidR="00FC3814" w:rsidRPr="00C949EB">
        <w:rPr>
          <w:rFonts w:ascii="Trebuchet MS" w:hAnsi="Trebuchet MS"/>
          <w:bCs w:val="0"/>
          <w:position w:val="14"/>
          <w:sz w:val="22"/>
          <w:szCs w:val="22"/>
        </w:rPr>
        <w:t xml:space="preserve"> po baigimo</w:t>
      </w:r>
      <w:bookmarkEnd w:id="49"/>
    </w:p>
    <w:p w14:paraId="239C6137" w14:textId="162A14AC" w:rsidR="00F75EFA" w:rsidRPr="00C949EB" w:rsidRDefault="00D865CF" w:rsidP="00F75EFA">
      <w:pPr>
        <w:tabs>
          <w:tab w:val="left" w:pos="2127"/>
        </w:tabs>
        <w:ind w:left="2127"/>
        <w:jc w:val="both"/>
        <w:rPr>
          <w:rFonts w:ascii="Trebuchet MS" w:hAnsi="Trebuchet MS" w:cs="Arial"/>
          <w:b/>
          <w:sz w:val="22"/>
          <w:szCs w:val="22"/>
        </w:rPr>
      </w:pPr>
      <w:r w:rsidRPr="00C949EB">
        <w:rPr>
          <w:rFonts w:ascii="Trebuchet MS" w:hAnsi="Trebuchet MS" w:cs="Arial"/>
          <w:b/>
          <w:sz w:val="22"/>
          <w:szCs w:val="22"/>
        </w:rPr>
        <w:t>Visame</w:t>
      </w:r>
      <w:r w:rsidR="00F75EFA" w:rsidRPr="00C949EB">
        <w:rPr>
          <w:rFonts w:ascii="Trebuchet MS" w:hAnsi="Trebuchet MS" w:cs="Arial"/>
          <w:b/>
          <w:sz w:val="22"/>
          <w:szCs w:val="22"/>
        </w:rPr>
        <w:t xml:space="preserve"> 12</w:t>
      </w:r>
      <w:r w:rsidRPr="00C949EB">
        <w:rPr>
          <w:rFonts w:ascii="Trebuchet MS" w:hAnsi="Trebuchet MS" w:cs="Arial"/>
          <w:b/>
          <w:sz w:val="22"/>
          <w:szCs w:val="22"/>
        </w:rPr>
        <w:t xml:space="preserve"> straipsnyje žo</w:t>
      </w:r>
      <w:r w:rsidR="00CF0626" w:rsidRPr="00C949EB">
        <w:rPr>
          <w:rFonts w:ascii="Trebuchet MS" w:hAnsi="Trebuchet MS" w:cs="Arial"/>
          <w:b/>
          <w:sz w:val="22"/>
          <w:szCs w:val="22"/>
        </w:rPr>
        <w:t>d</w:t>
      </w:r>
      <w:r w:rsidRPr="00C949EB">
        <w:rPr>
          <w:rFonts w:ascii="Trebuchet MS" w:hAnsi="Trebuchet MS" w:cs="Arial"/>
          <w:b/>
          <w:sz w:val="22"/>
          <w:szCs w:val="22"/>
        </w:rPr>
        <w:t>is „Inžinierius“ išbraukiamas ir pakeičiamas žodži</w:t>
      </w:r>
      <w:r w:rsidR="00F968DC" w:rsidRPr="00C949EB">
        <w:rPr>
          <w:rFonts w:ascii="Trebuchet MS" w:hAnsi="Trebuchet MS" w:cs="Arial"/>
          <w:b/>
          <w:sz w:val="22"/>
          <w:szCs w:val="22"/>
        </w:rPr>
        <w:t>ais</w:t>
      </w:r>
      <w:r w:rsidRPr="00C949EB">
        <w:rPr>
          <w:rFonts w:ascii="Trebuchet MS" w:hAnsi="Trebuchet MS" w:cs="Arial"/>
          <w:b/>
          <w:sz w:val="22"/>
          <w:szCs w:val="22"/>
        </w:rPr>
        <w:t xml:space="preserve"> „</w:t>
      </w:r>
      <w:r w:rsidR="00F968DC" w:rsidRPr="00C949EB">
        <w:rPr>
          <w:rFonts w:ascii="Trebuchet MS" w:hAnsi="Trebuchet MS" w:cs="Arial"/>
          <w:b/>
          <w:sz w:val="22"/>
          <w:szCs w:val="22"/>
        </w:rPr>
        <w:t xml:space="preserve">Inžinierius arba </w:t>
      </w:r>
      <w:r w:rsidR="007363D4" w:rsidRPr="00C949EB">
        <w:rPr>
          <w:rFonts w:ascii="Trebuchet MS" w:hAnsi="Trebuchet MS" w:cs="Arial"/>
          <w:b/>
          <w:sz w:val="22"/>
          <w:szCs w:val="22"/>
        </w:rPr>
        <w:t>Užsakovas</w:t>
      </w:r>
      <w:r w:rsidR="00F75EFA" w:rsidRPr="00C949EB">
        <w:rPr>
          <w:rFonts w:ascii="Trebuchet MS" w:hAnsi="Trebuchet MS" w:cs="Arial"/>
          <w:b/>
          <w:sz w:val="22"/>
          <w:szCs w:val="22"/>
        </w:rPr>
        <w:t>”</w:t>
      </w:r>
      <w:r w:rsidR="0092269F" w:rsidRPr="00C949EB">
        <w:rPr>
          <w:rFonts w:ascii="Trebuchet MS" w:hAnsi="Trebuchet MS" w:cs="Arial"/>
          <w:b/>
          <w:sz w:val="22"/>
          <w:szCs w:val="22"/>
        </w:rPr>
        <w:t>, nepriklausomai nuo linksnio</w:t>
      </w:r>
      <w:r w:rsidR="00F75EFA" w:rsidRPr="00C949EB">
        <w:rPr>
          <w:rFonts w:ascii="Trebuchet MS" w:hAnsi="Trebuchet MS" w:cs="Arial"/>
          <w:b/>
          <w:sz w:val="22"/>
          <w:szCs w:val="22"/>
        </w:rPr>
        <w:t xml:space="preserve">. </w:t>
      </w:r>
    </w:p>
    <w:p w14:paraId="414A3427" w14:textId="77777777" w:rsidR="00F75EFA" w:rsidRPr="00C949EB" w:rsidRDefault="00F75EFA" w:rsidP="00F75EFA">
      <w:pPr>
        <w:tabs>
          <w:tab w:val="left" w:pos="2127"/>
        </w:tabs>
        <w:ind w:left="2127"/>
        <w:jc w:val="both"/>
        <w:rPr>
          <w:rFonts w:ascii="Trebuchet MS" w:hAnsi="Trebuchet MS" w:cs="Arial"/>
          <w:sz w:val="22"/>
          <w:szCs w:val="22"/>
        </w:rPr>
      </w:pPr>
    </w:p>
    <w:p w14:paraId="56BF8659" w14:textId="694FB926" w:rsidR="00186376" w:rsidRPr="00C949EB" w:rsidRDefault="00F968DC" w:rsidP="006F7546">
      <w:pPr>
        <w:ind w:left="2127"/>
        <w:jc w:val="both"/>
        <w:rPr>
          <w:rFonts w:ascii="Trebuchet MS" w:eastAsia="Calibri" w:hAnsi="Trebuchet MS" w:cs="Arial"/>
          <w:sz w:val="22"/>
          <w:szCs w:val="22"/>
        </w:rPr>
      </w:pPr>
      <w:r w:rsidRPr="00C949EB">
        <w:rPr>
          <w:rFonts w:ascii="Trebuchet MS" w:eastAsia="Calibri" w:hAnsi="Trebuchet MS" w:cs="Arial"/>
          <w:sz w:val="22"/>
          <w:szCs w:val="22"/>
        </w:rPr>
        <w:t xml:space="preserve">Tuo atveju, jeigu Užsakovas informuoja Rangovą apie tai, kad paskirtojo Inžinieriaus įgaliojimai pagal Sutartį pasibaigė, sprendimus </w:t>
      </w:r>
      <w:r w:rsidR="00D2686F" w:rsidRPr="00C949EB">
        <w:rPr>
          <w:rFonts w:ascii="Trebuchet MS" w:eastAsia="Calibri" w:hAnsi="Trebuchet MS" w:cs="Arial"/>
          <w:sz w:val="22"/>
          <w:szCs w:val="22"/>
        </w:rPr>
        <w:t>visais klausimais, kuriuos pagal 12 straipsnį</w:t>
      </w:r>
      <w:r w:rsidR="00F71AA5">
        <w:rPr>
          <w:rFonts w:ascii="Trebuchet MS" w:eastAsia="Calibri" w:hAnsi="Trebuchet MS" w:cs="Arial"/>
          <w:sz w:val="22"/>
          <w:szCs w:val="22"/>
        </w:rPr>
        <w:t xml:space="preserve"> [</w:t>
      </w:r>
      <w:r w:rsidR="00F71AA5">
        <w:rPr>
          <w:rFonts w:ascii="Trebuchet MS" w:eastAsia="Calibri" w:hAnsi="Trebuchet MS" w:cs="Arial"/>
          <w:i/>
          <w:iCs/>
          <w:sz w:val="22"/>
          <w:szCs w:val="22"/>
        </w:rPr>
        <w:t>Bandymai po baigimo</w:t>
      </w:r>
      <w:r w:rsidR="00F71AA5">
        <w:rPr>
          <w:rFonts w:ascii="Trebuchet MS" w:eastAsia="Calibri" w:hAnsi="Trebuchet MS" w:cs="Arial"/>
          <w:sz w:val="22"/>
          <w:szCs w:val="22"/>
        </w:rPr>
        <w:t>]</w:t>
      </w:r>
      <w:r w:rsidR="00D2686F" w:rsidRPr="00C949EB">
        <w:rPr>
          <w:rFonts w:ascii="Trebuchet MS" w:eastAsia="Calibri" w:hAnsi="Trebuchet MS" w:cs="Arial"/>
          <w:sz w:val="22"/>
          <w:szCs w:val="22"/>
        </w:rPr>
        <w:t xml:space="preserve"> reikia suderinti su Inžinieriumi arba kuriuos sprendžia Inžinierius, Šalys priima bendru sutarimu arba jie sprendžiami 20 straipsnyje [</w:t>
      </w:r>
      <w:r w:rsidR="00D2686F" w:rsidRPr="00C949EB">
        <w:rPr>
          <w:rFonts w:ascii="Trebuchet MS" w:eastAsia="Calibri" w:hAnsi="Trebuchet MS" w:cs="Arial"/>
          <w:i/>
          <w:sz w:val="22"/>
          <w:szCs w:val="22"/>
        </w:rPr>
        <w:t>Pretenzijos, ginčai</w:t>
      </w:r>
      <w:r w:rsidR="008118E4" w:rsidRPr="00C949EB">
        <w:rPr>
          <w:rFonts w:ascii="Trebuchet MS" w:eastAsia="Calibri" w:hAnsi="Trebuchet MS" w:cs="Arial"/>
          <w:i/>
          <w:sz w:val="22"/>
          <w:szCs w:val="22"/>
        </w:rPr>
        <w:t xml:space="preserve"> ir</w:t>
      </w:r>
      <w:r w:rsidR="00D2686F" w:rsidRPr="00C949EB">
        <w:rPr>
          <w:rFonts w:ascii="Trebuchet MS" w:eastAsia="Calibri" w:hAnsi="Trebuchet MS" w:cs="Arial"/>
          <w:i/>
          <w:sz w:val="22"/>
          <w:szCs w:val="22"/>
        </w:rPr>
        <w:t xml:space="preserve"> arbitražas</w:t>
      </w:r>
      <w:r w:rsidR="00D2686F" w:rsidRPr="00C949EB">
        <w:rPr>
          <w:rFonts w:ascii="Trebuchet MS" w:eastAsia="Calibri" w:hAnsi="Trebuchet MS" w:cs="Arial"/>
          <w:sz w:val="22"/>
          <w:szCs w:val="22"/>
        </w:rPr>
        <w:t xml:space="preserve">] nustatyta tvarka. </w:t>
      </w:r>
    </w:p>
    <w:p w14:paraId="0C91D76E" w14:textId="77E0FC8D" w:rsidR="00DB193D" w:rsidRPr="00C949EB" w:rsidRDefault="00CA2A07" w:rsidP="003221DB">
      <w:pPr>
        <w:pStyle w:val="Heading2"/>
        <w:spacing w:before="480" w:after="120"/>
        <w:ind w:left="2127" w:hanging="2127"/>
        <w:jc w:val="both"/>
        <w:rPr>
          <w:rFonts w:ascii="Trebuchet MS" w:hAnsi="Trebuchet MS"/>
          <w:sz w:val="22"/>
          <w:szCs w:val="22"/>
        </w:rPr>
      </w:pPr>
      <w:bookmarkStart w:id="50" w:name="_Toc309768760"/>
      <w:bookmarkStart w:id="51" w:name="_Toc309769214"/>
      <w:bookmarkStart w:id="52" w:name="_Toc309769293"/>
      <w:bookmarkStart w:id="53" w:name="_Toc484355323"/>
      <w:r w:rsidRPr="00C949EB">
        <w:rPr>
          <w:rFonts w:ascii="Trebuchet MS" w:hAnsi="Trebuchet MS"/>
          <w:bCs w:val="0"/>
          <w:position w:val="14"/>
          <w:sz w:val="22"/>
          <w:szCs w:val="22"/>
        </w:rPr>
        <w:t>13 s</w:t>
      </w:r>
      <w:r w:rsidR="00954B5F" w:rsidRPr="00C949EB">
        <w:rPr>
          <w:rFonts w:ascii="Trebuchet MS" w:hAnsi="Trebuchet MS"/>
          <w:bCs w:val="0"/>
          <w:position w:val="14"/>
          <w:sz w:val="22"/>
          <w:szCs w:val="22"/>
        </w:rPr>
        <w:t>traipsnis</w:t>
      </w:r>
      <w:r w:rsidR="00954B5F" w:rsidRPr="00C949EB">
        <w:rPr>
          <w:rFonts w:ascii="Trebuchet MS" w:hAnsi="Trebuchet MS"/>
          <w:bCs w:val="0"/>
          <w:position w:val="14"/>
          <w:sz w:val="22"/>
          <w:szCs w:val="22"/>
        </w:rPr>
        <w:tab/>
        <w:t>Pakeitimai ir pataisymai</w:t>
      </w:r>
      <w:bookmarkEnd w:id="50"/>
      <w:bookmarkEnd w:id="51"/>
      <w:bookmarkEnd w:id="52"/>
      <w:bookmarkEnd w:id="53"/>
    </w:p>
    <w:p w14:paraId="52025B4B" w14:textId="77777777" w:rsidR="00DB193D" w:rsidRPr="00C949EB" w:rsidRDefault="00DB193D" w:rsidP="00DB193D">
      <w:pPr>
        <w:ind w:left="2127" w:hanging="2127"/>
        <w:jc w:val="both"/>
        <w:rPr>
          <w:rFonts w:ascii="Trebuchet MS" w:hAnsi="Trebuchet MS" w:cs="Arial"/>
          <w:sz w:val="22"/>
          <w:szCs w:val="22"/>
        </w:rPr>
      </w:pPr>
      <w:r w:rsidRPr="00C949EB">
        <w:rPr>
          <w:rFonts w:ascii="Trebuchet MS" w:hAnsi="Trebuchet MS" w:cs="Arial"/>
          <w:sz w:val="22"/>
          <w:szCs w:val="22"/>
        </w:rPr>
        <w:t>13.1</w:t>
      </w:r>
      <w:r w:rsidRPr="00C949EB">
        <w:rPr>
          <w:rFonts w:ascii="Trebuchet MS" w:hAnsi="Trebuchet MS" w:cs="Arial"/>
          <w:sz w:val="22"/>
          <w:szCs w:val="22"/>
        </w:rPr>
        <w:tab/>
      </w:r>
      <w:r w:rsidR="00954B5F" w:rsidRPr="00C949EB">
        <w:rPr>
          <w:rFonts w:ascii="Trebuchet MS" w:hAnsi="Trebuchet MS" w:cs="Arial"/>
          <w:b/>
          <w:sz w:val="22"/>
          <w:szCs w:val="22"/>
        </w:rPr>
        <w:t>Teisė daryti pakeitimus</w:t>
      </w:r>
    </w:p>
    <w:p w14:paraId="3F753F43" w14:textId="77777777" w:rsidR="00DB193D" w:rsidRPr="00C949EB" w:rsidRDefault="00DB193D" w:rsidP="00DB193D">
      <w:pPr>
        <w:ind w:left="2127" w:hanging="2127"/>
        <w:jc w:val="both"/>
        <w:rPr>
          <w:rFonts w:ascii="Trebuchet MS" w:hAnsi="Trebuchet MS" w:cs="Arial"/>
          <w:sz w:val="22"/>
          <w:szCs w:val="22"/>
        </w:rPr>
      </w:pPr>
    </w:p>
    <w:p w14:paraId="1008C037" w14:textId="77777777" w:rsidR="00FD7B18" w:rsidRPr="00C949EB" w:rsidRDefault="00FD7B18" w:rsidP="00A85753">
      <w:pPr>
        <w:ind w:left="2127"/>
        <w:jc w:val="both"/>
        <w:rPr>
          <w:rFonts w:ascii="Trebuchet MS" w:hAnsi="Trebuchet MS" w:cs="Arial"/>
          <w:b/>
          <w:sz w:val="22"/>
          <w:szCs w:val="22"/>
        </w:rPr>
      </w:pPr>
      <w:r w:rsidRPr="00C949EB">
        <w:rPr>
          <w:rFonts w:ascii="Trebuchet MS" w:hAnsi="Trebuchet MS" w:cs="Arial"/>
          <w:b/>
          <w:sz w:val="22"/>
          <w:szCs w:val="22"/>
        </w:rPr>
        <w:t>13.1 punkto pradžioje virš pirmos pastraipos įterpiamos šios pastraipos:</w:t>
      </w:r>
    </w:p>
    <w:p w14:paraId="3AC2AD69" w14:textId="77777777" w:rsidR="00FD7B18" w:rsidRPr="00C949EB" w:rsidRDefault="00FD7B18" w:rsidP="00A85753">
      <w:pPr>
        <w:ind w:left="2127"/>
        <w:jc w:val="both"/>
        <w:rPr>
          <w:rFonts w:ascii="Trebuchet MS" w:hAnsi="Trebuchet MS" w:cs="Arial"/>
          <w:sz w:val="22"/>
          <w:szCs w:val="22"/>
        </w:rPr>
      </w:pPr>
    </w:p>
    <w:p w14:paraId="59836E28" w14:textId="77777777" w:rsidR="007874E3" w:rsidRPr="00C949EB" w:rsidRDefault="002309C6" w:rsidP="002309C6">
      <w:pPr>
        <w:ind w:left="2127"/>
        <w:jc w:val="both"/>
        <w:rPr>
          <w:rFonts w:ascii="Trebuchet MS" w:hAnsi="Trebuchet MS" w:cs="Arial"/>
          <w:sz w:val="22"/>
          <w:szCs w:val="22"/>
        </w:rPr>
      </w:pPr>
      <w:r w:rsidRPr="00C949EB">
        <w:rPr>
          <w:rFonts w:ascii="Trebuchet MS" w:hAnsi="Trebuchet MS" w:cs="Arial"/>
          <w:sz w:val="22"/>
          <w:szCs w:val="22"/>
        </w:rPr>
        <w:t>Pakeitimai gali būti daromi tuo atveju, jeigu</w:t>
      </w:r>
      <w:r w:rsidR="007874E3" w:rsidRPr="00C949EB">
        <w:rPr>
          <w:rFonts w:ascii="Trebuchet MS" w:hAnsi="Trebuchet MS" w:cs="Arial"/>
          <w:sz w:val="22"/>
          <w:szCs w:val="22"/>
        </w:rPr>
        <w:t>:</w:t>
      </w:r>
    </w:p>
    <w:p w14:paraId="2225ECA5" w14:textId="77777777" w:rsidR="007874E3" w:rsidRPr="00C949EB" w:rsidRDefault="007874E3" w:rsidP="002309C6">
      <w:pPr>
        <w:ind w:left="2127"/>
        <w:jc w:val="both"/>
        <w:rPr>
          <w:rFonts w:ascii="Trebuchet MS" w:hAnsi="Trebuchet MS" w:cs="Arial"/>
          <w:sz w:val="22"/>
          <w:szCs w:val="22"/>
        </w:rPr>
      </w:pPr>
    </w:p>
    <w:p w14:paraId="23F42FF0" w14:textId="5B23DB55" w:rsidR="007874E3" w:rsidRPr="00B06E4D" w:rsidRDefault="002309C6" w:rsidP="00467306">
      <w:pPr>
        <w:pStyle w:val="ListParagraph"/>
        <w:numPr>
          <w:ilvl w:val="0"/>
          <w:numId w:val="26"/>
        </w:numPr>
        <w:ind w:left="2694" w:hanging="567"/>
        <w:jc w:val="both"/>
        <w:rPr>
          <w:rFonts w:ascii="Trebuchet MS" w:hAnsi="Trebuchet MS" w:cs="Arial"/>
          <w:sz w:val="22"/>
          <w:szCs w:val="22"/>
        </w:rPr>
      </w:pPr>
      <w:r w:rsidRPr="00B06E4D">
        <w:rPr>
          <w:rFonts w:ascii="Trebuchet MS" w:hAnsi="Trebuchet MS" w:cs="Arial"/>
          <w:sz w:val="22"/>
          <w:szCs w:val="22"/>
        </w:rPr>
        <w:t>dėl nenumatytų priežasčių yra reikalinga pakeisti Užsakovo reikalavimuose numatytus reikalavimus, kuriuos turi atitikti</w:t>
      </w:r>
      <w:r w:rsidR="00E44925" w:rsidRPr="00B06E4D">
        <w:rPr>
          <w:rFonts w:ascii="Trebuchet MS" w:hAnsi="Trebuchet MS" w:cs="Arial"/>
          <w:sz w:val="22"/>
          <w:szCs w:val="22"/>
        </w:rPr>
        <w:t xml:space="preserve"> </w:t>
      </w:r>
      <w:r w:rsidR="007874E3" w:rsidRPr="00B06E4D">
        <w:rPr>
          <w:rFonts w:ascii="Trebuchet MS" w:hAnsi="Trebuchet MS" w:cs="Arial"/>
          <w:sz w:val="22"/>
          <w:szCs w:val="22"/>
        </w:rPr>
        <w:t xml:space="preserve"> </w:t>
      </w:r>
      <w:r w:rsidRPr="00B06E4D">
        <w:rPr>
          <w:rFonts w:ascii="Trebuchet MS" w:hAnsi="Trebuchet MS" w:cs="Arial"/>
          <w:sz w:val="22"/>
          <w:szCs w:val="22"/>
        </w:rPr>
        <w:t xml:space="preserve">Rangovo </w:t>
      </w:r>
      <w:r w:rsidR="00E44925" w:rsidRPr="00B06E4D">
        <w:rPr>
          <w:rFonts w:ascii="Trebuchet MS" w:hAnsi="Trebuchet MS" w:cs="Arial"/>
          <w:sz w:val="22"/>
          <w:szCs w:val="22"/>
        </w:rPr>
        <w:t xml:space="preserve">Techninis </w:t>
      </w:r>
      <w:r w:rsidRPr="00B06E4D">
        <w:rPr>
          <w:rFonts w:ascii="Trebuchet MS" w:hAnsi="Trebuchet MS" w:cs="Arial"/>
          <w:sz w:val="22"/>
          <w:szCs w:val="22"/>
        </w:rPr>
        <w:t xml:space="preserve">projektas ir Darbai (galutinis Darbų rezultatas), arba </w:t>
      </w:r>
    </w:p>
    <w:p w14:paraId="69DFD44A" w14:textId="64DAE8D5" w:rsidR="007874E3" w:rsidRPr="00B06E4D" w:rsidRDefault="000A6FC9" w:rsidP="00467306">
      <w:pPr>
        <w:pStyle w:val="ListParagraph"/>
        <w:numPr>
          <w:ilvl w:val="0"/>
          <w:numId w:val="26"/>
        </w:numPr>
        <w:ind w:left="2694" w:hanging="567"/>
        <w:jc w:val="both"/>
        <w:rPr>
          <w:rFonts w:ascii="Trebuchet MS" w:hAnsi="Trebuchet MS" w:cs="Arial"/>
          <w:sz w:val="22"/>
          <w:szCs w:val="22"/>
        </w:rPr>
      </w:pPr>
      <w:r>
        <w:rPr>
          <w:rFonts w:ascii="Trebuchet MS" w:hAnsi="Trebuchet MS" w:cs="Arial"/>
          <w:sz w:val="22"/>
          <w:szCs w:val="22"/>
        </w:rPr>
        <w:t>reikalinga atlikti Darbų pakeitimus dėl Darbų vykdymo metu nustatytų netipinių gruntinių sąlygų</w:t>
      </w:r>
      <w:r w:rsidR="002309C6" w:rsidRPr="00B06E4D">
        <w:rPr>
          <w:rFonts w:ascii="Trebuchet MS" w:hAnsi="Trebuchet MS" w:cs="Arial"/>
          <w:sz w:val="22"/>
          <w:szCs w:val="22"/>
        </w:rPr>
        <w:t xml:space="preserve">, arba </w:t>
      </w:r>
    </w:p>
    <w:p w14:paraId="106DE455" w14:textId="77777777" w:rsidR="002255AE" w:rsidRPr="00B06E4D" w:rsidRDefault="002255AE" w:rsidP="00467306">
      <w:pPr>
        <w:pStyle w:val="ListParagraph"/>
        <w:numPr>
          <w:ilvl w:val="0"/>
          <w:numId w:val="26"/>
        </w:numPr>
        <w:ind w:left="2694" w:hanging="567"/>
        <w:jc w:val="both"/>
        <w:rPr>
          <w:rFonts w:ascii="Trebuchet MS" w:hAnsi="Trebuchet MS" w:cs="Arial"/>
          <w:sz w:val="22"/>
          <w:szCs w:val="22"/>
        </w:rPr>
      </w:pPr>
      <w:r w:rsidRPr="00B06E4D">
        <w:rPr>
          <w:rFonts w:ascii="Trebuchet MS" w:hAnsi="Trebuchet MS" w:cs="Arial"/>
          <w:sz w:val="22"/>
          <w:szCs w:val="22"/>
        </w:rPr>
        <w:t>reikalinga atlikti Papildomus darbus, kurie yra susiję su Darbais arba kitais Rangovo įsipareigojimais pagal Sutartį, tačiau neįeina į Sutartyje nurodytą Rangovo įsipareigojimų apimtį; arba</w:t>
      </w:r>
    </w:p>
    <w:p w14:paraId="614B9DEC" w14:textId="77777777" w:rsidR="00005D80" w:rsidRPr="00B06E4D" w:rsidRDefault="002309C6" w:rsidP="00467306">
      <w:pPr>
        <w:pStyle w:val="ListParagraph"/>
        <w:numPr>
          <w:ilvl w:val="0"/>
          <w:numId w:val="26"/>
        </w:numPr>
        <w:ind w:left="2694" w:hanging="567"/>
        <w:jc w:val="both"/>
        <w:rPr>
          <w:rFonts w:ascii="Trebuchet MS" w:hAnsi="Trebuchet MS" w:cs="Arial"/>
          <w:sz w:val="22"/>
          <w:szCs w:val="22"/>
        </w:rPr>
      </w:pPr>
      <w:r w:rsidRPr="00B06E4D">
        <w:rPr>
          <w:rFonts w:ascii="Trebuchet MS" w:hAnsi="Trebuchet MS" w:cs="Arial"/>
          <w:sz w:val="22"/>
          <w:szCs w:val="22"/>
        </w:rPr>
        <w:t xml:space="preserve">Rangovas raštu pateikia Užsakovui </w:t>
      </w:r>
      <w:r w:rsidR="00095A56" w:rsidRPr="00B06E4D">
        <w:rPr>
          <w:rFonts w:ascii="Trebuchet MS" w:hAnsi="Trebuchet MS" w:cs="Arial"/>
          <w:sz w:val="22"/>
          <w:szCs w:val="22"/>
        </w:rPr>
        <w:t>pa</w:t>
      </w:r>
      <w:r w:rsidRPr="00B06E4D">
        <w:rPr>
          <w:rFonts w:ascii="Trebuchet MS" w:hAnsi="Trebuchet MS" w:cs="Arial"/>
          <w:sz w:val="22"/>
          <w:szCs w:val="22"/>
        </w:rPr>
        <w:t xml:space="preserve">siūlymą, kurio įgyvendinimas pagreitintų </w:t>
      </w:r>
      <w:r w:rsidR="007874E3" w:rsidRPr="00B06E4D">
        <w:rPr>
          <w:rFonts w:ascii="Trebuchet MS" w:hAnsi="Trebuchet MS" w:cs="Arial"/>
          <w:sz w:val="22"/>
          <w:szCs w:val="22"/>
        </w:rPr>
        <w:t xml:space="preserve">Projekto arba </w:t>
      </w:r>
      <w:r w:rsidR="00B85CC3" w:rsidRPr="00B06E4D">
        <w:rPr>
          <w:rFonts w:ascii="Trebuchet MS" w:hAnsi="Trebuchet MS" w:cs="Arial"/>
          <w:sz w:val="22"/>
          <w:szCs w:val="22"/>
        </w:rPr>
        <w:t>bet kurio jo etapo</w:t>
      </w:r>
      <w:r w:rsidRPr="00B06E4D">
        <w:rPr>
          <w:rFonts w:ascii="Trebuchet MS" w:hAnsi="Trebuchet MS" w:cs="Arial"/>
          <w:sz w:val="22"/>
          <w:szCs w:val="22"/>
        </w:rPr>
        <w:t xml:space="preserve"> baigimą, arba sumažintų Užsakovo </w:t>
      </w:r>
      <w:r w:rsidR="007874E3" w:rsidRPr="00B06E4D">
        <w:rPr>
          <w:rFonts w:ascii="Trebuchet MS" w:hAnsi="Trebuchet MS" w:cs="Arial"/>
          <w:sz w:val="22"/>
          <w:szCs w:val="22"/>
        </w:rPr>
        <w:t xml:space="preserve">Projekto ar </w:t>
      </w:r>
      <w:r w:rsidRPr="00B06E4D">
        <w:rPr>
          <w:rFonts w:ascii="Trebuchet MS" w:hAnsi="Trebuchet MS" w:cs="Arial"/>
          <w:sz w:val="22"/>
          <w:szCs w:val="22"/>
        </w:rPr>
        <w:t xml:space="preserve">Darbų vykdymo, </w:t>
      </w:r>
      <w:r w:rsidR="00B85CC3" w:rsidRPr="00B06E4D">
        <w:rPr>
          <w:rFonts w:ascii="Trebuchet MS" w:hAnsi="Trebuchet MS" w:cs="Arial"/>
          <w:sz w:val="22"/>
          <w:szCs w:val="22"/>
        </w:rPr>
        <w:t xml:space="preserve">Darbų rezultato </w:t>
      </w:r>
      <w:r w:rsidRPr="00B06E4D">
        <w:rPr>
          <w:rFonts w:ascii="Trebuchet MS" w:hAnsi="Trebuchet MS" w:cs="Arial"/>
          <w:sz w:val="22"/>
          <w:szCs w:val="22"/>
        </w:rPr>
        <w:t xml:space="preserve">išlaikymo arba </w:t>
      </w:r>
      <w:r w:rsidR="00B85CC3" w:rsidRPr="00B06E4D">
        <w:rPr>
          <w:rFonts w:ascii="Trebuchet MS" w:hAnsi="Trebuchet MS" w:cs="Arial"/>
          <w:sz w:val="22"/>
          <w:szCs w:val="22"/>
        </w:rPr>
        <w:t>eksploatavimo</w:t>
      </w:r>
      <w:r w:rsidRPr="00B06E4D">
        <w:rPr>
          <w:rFonts w:ascii="Trebuchet MS" w:hAnsi="Trebuchet MS" w:cs="Arial"/>
          <w:sz w:val="22"/>
          <w:szCs w:val="22"/>
        </w:rPr>
        <w:t xml:space="preserve"> išlaidas, arba padidintų baigtų Darbų efektyvumą ir vertę, arba būtų kitaip naudingas Užsakovui</w:t>
      </w:r>
      <w:r w:rsidR="00005D80" w:rsidRPr="00B06E4D">
        <w:rPr>
          <w:rFonts w:ascii="Trebuchet MS" w:hAnsi="Trebuchet MS" w:cs="Arial"/>
          <w:sz w:val="22"/>
          <w:szCs w:val="22"/>
        </w:rPr>
        <w:t>;</w:t>
      </w:r>
    </w:p>
    <w:p w14:paraId="2CF65122" w14:textId="09F4B303" w:rsidR="00095A56" w:rsidRPr="00B06E4D" w:rsidRDefault="00005D80" w:rsidP="00467306">
      <w:pPr>
        <w:pStyle w:val="ListParagraph"/>
        <w:numPr>
          <w:ilvl w:val="0"/>
          <w:numId w:val="26"/>
        </w:numPr>
        <w:ind w:left="2694" w:hanging="567"/>
        <w:jc w:val="both"/>
        <w:rPr>
          <w:rFonts w:ascii="Trebuchet MS" w:hAnsi="Trebuchet MS" w:cs="Arial"/>
          <w:sz w:val="22"/>
          <w:szCs w:val="22"/>
        </w:rPr>
      </w:pPr>
      <w:r w:rsidRPr="00B06E4D">
        <w:rPr>
          <w:rFonts w:ascii="Trebuchet MS" w:hAnsi="Trebuchet MS" w:cs="Arial"/>
          <w:sz w:val="22"/>
          <w:szCs w:val="22"/>
        </w:rPr>
        <w:t>kyla objektyvus poreikis pakeisti Sutartį dėl Pirkimų įstatym</w:t>
      </w:r>
      <w:r w:rsidR="003471B5">
        <w:rPr>
          <w:rFonts w:ascii="Trebuchet MS" w:hAnsi="Trebuchet MS" w:cs="Arial"/>
          <w:sz w:val="22"/>
          <w:szCs w:val="22"/>
        </w:rPr>
        <w:t>o</w:t>
      </w:r>
      <w:r w:rsidR="00782749" w:rsidRPr="00B06E4D">
        <w:rPr>
          <w:rFonts w:ascii="Trebuchet MS" w:hAnsi="Trebuchet MS" w:cs="Arial"/>
          <w:sz w:val="22"/>
          <w:szCs w:val="22"/>
        </w:rPr>
        <w:t xml:space="preserve"> </w:t>
      </w:r>
      <w:r w:rsidR="000A6FC9">
        <w:rPr>
          <w:rFonts w:ascii="Trebuchet MS" w:hAnsi="Trebuchet MS" w:cs="Arial"/>
          <w:sz w:val="22"/>
          <w:szCs w:val="22"/>
        </w:rPr>
        <w:t xml:space="preserve">97 straipsnyje </w:t>
      </w:r>
      <w:r w:rsidR="00782749" w:rsidRPr="00B06E4D">
        <w:rPr>
          <w:rFonts w:ascii="Trebuchet MS" w:hAnsi="Trebuchet MS" w:cs="Arial"/>
          <w:sz w:val="22"/>
          <w:szCs w:val="22"/>
        </w:rPr>
        <w:t xml:space="preserve">arba kitame Įstatyme </w:t>
      </w:r>
      <w:r w:rsidRPr="00B06E4D">
        <w:rPr>
          <w:rFonts w:ascii="Trebuchet MS" w:hAnsi="Trebuchet MS" w:cs="Arial"/>
          <w:sz w:val="22"/>
          <w:szCs w:val="22"/>
        </w:rPr>
        <w:t>nustatyt</w:t>
      </w:r>
      <w:r w:rsidR="00C72304" w:rsidRPr="00B06E4D">
        <w:rPr>
          <w:rFonts w:ascii="Trebuchet MS" w:hAnsi="Trebuchet MS" w:cs="Arial"/>
          <w:sz w:val="22"/>
          <w:szCs w:val="22"/>
        </w:rPr>
        <w:t>ų priežasčių</w:t>
      </w:r>
      <w:r w:rsidR="00AC1EF0" w:rsidRPr="00B06E4D">
        <w:rPr>
          <w:rFonts w:ascii="Trebuchet MS" w:hAnsi="Trebuchet MS" w:cs="Arial"/>
          <w:sz w:val="22"/>
          <w:szCs w:val="22"/>
        </w:rPr>
        <w:t xml:space="preserve">. </w:t>
      </w:r>
    </w:p>
    <w:p w14:paraId="00935C7F" w14:textId="77777777" w:rsidR="00AC1EF0" w:rsidRPr="00C949EB" w:rsidRDefault="00AC1EF0" w:rsidP="002309C6">
      <w:pPr>
        <w:ind w:left="2127"/>
        <w:jc w:val="both"/>
        <w:rPr>
          <w:rFonts w:ascii="Trebuchet MS" w:hAnsi="Trebuchet MS" w:cs="Arial"/>
          <w:sz w:val="22"/>
          <w:szCs w:val="22"/>
        </w:rPr>
      </w:pPr>
    </w:p>
    <w:p w14:paraId="461423C2" w14:textId="77777777" w:rsidR="00FD7B18" w:rsidRPr="00C949EB" w:rsidRDefault="00095A56" w:rsidP="002309C6">
      <w:pPr>
        <w:ind w:left="2127"/>
        <w:jc w:val="both"/>
        <w:rPr>
          <w:rFonts w:ascii="Trebuchet MS" w:hAnsi="Trebuchet MS" w:cs="Arial"/>
          <w:sz w:val="22"/>
          <w:szCs w:val="22"/>
        </w:rPr>
      </w:pPr>
      <w:r w:rsidRPr="00C949EB">
        <w:rPr>
          <w:rFonts w:ascii="Trebuchet MS" w:hAnsi="Trebuchet MS" w:cs="Arial"/>
          <w:sz w:val="22"/>
          <w:szCs w:val="22"/>
        </w:rPr>
        <w:t xml:space="preserve">Sutartis numato galimybę daryti Pakeitimus tam, kad Užsakovas, norėdamas pasiekti jam reikalingą tikslą, dėl kurio sudaryta ši Sutartis, išvengtų būtinybės sudaryti naują sutartį su Rangovu arba kitu rangovu ir dėl to patirti papildomus naujo pirkimo kaštus, galimą kainų padidėjimą, vėlavimą ir problemas, kurias gali sukelti kelių rangovų darbas viename projekte, jų atsakomybės ir </w:t>
      </w:r>
      <w:r w:rsidR="000438AC" w:rsidRPr="00C949EB">
        <w:rPr>
          <w:rFonts w:ascii="Trebuchet MS" w:hAnsi="Trebuchet MS" w:cs="Arial"/>
          <w:sz w:val="22"/>
          <w:szCs w:val="22"/>
        </w:rPr>
        <w:t xml:space="preserve">darbų kokybės </w:t>
      </w:r>
      <w:r w:rsidRPr="00C949EB">
        <w:rPr>
          <w:rFonts w:ascii="Trebuchet MS" w:hAnsi="Trebuchet MS" w:cs="Arial"/>
          <w:sz w:val="22"/>
          <w:szCs w:val="22"/>
        </w:rPr>
        <w:t>garantijų atribojimas.</w:t>
      </w:r>
    </w:p>
    <w:p w14:paraId="0DACAF92" w14:textId="77777777" w:rsidR="00095A56" w:rsidRPr="00C949EB" w:rsidRDefault="00095A56" w:rsidP="002309C6">
      <w:pPr>
        <w:ind w:left="2127"/>
        <w:jc w:val="both"/>
        <w:rPr>
          <w:rFonts w:ascii="Trebuchet MS" w:hAnsi="Trebuchet MS" w:cs="Arial"/>
          <w:sz w:val="22"/>
          <w:szCs w:val="22"/>
        </w:rPr>
      </w:pPr>
    </w:p>
    <w:p w14:paraId="2F777DD6" w14:textId="4836BB1B" w:rsidR="00050E78" w:rsidRPr="00C949EB" w:rsidRDefault="0080115F" w:rsidP="00357229">
      <w:pPr>
        <w:ind w:left="2127"/>
        <w:jc w:val="both"/>
        <w:rPr>
          <w:rFonts w:ascii="Trebuchet MS" w:hAnsi="Trebuchet MS" w:cs="Arial"/>
          <w:sz w:val="22"/>
          <w:szCs w:val="22"/>
        </w:rPr>
      </w:pPr>
      <w:r w:rsidRPr="00C949EB">
        <w:rPr>
          <w:rFonts w:ascii="Trebuchet MS" w:hAnsi="Trebuchet MS" w:cs="Arial"/>
          <w:sz w:val="22"/>
          <w:szCs w:val="22"/>
        </w:rPr>
        <w:lastRenderedPageBreak/>
        <w:t xml:space="preserve">Pakeitimai tampa privalomi Rangovui tik po to, kai </w:t>
      </w:r>
      <w:r w:rsidR="00DD3C97">
        <w:rPr>
          <w:rFonts w:ascii="Trebuchet MS" w:hAnsi="Trebuchet MS" w:cs="Arial"/>
          <w:sz w:val="22"/>
          <w:szCs w:val="22"/>
        </w:rPr>
        <w:t>Užsakovas ir Rangovas pasirašo susitarimą dėl Pakeitimų</w:t>
      </w:r>
      <w:r w:rsidRPr="00C949EB">
        <w:rPr>
          <w:rFonts w:ascii="Trebuchet MS" w:hAnsi="Trebuchet MS" w:cs="Arial"/>
          <w:sz w:val="22"/>
          <w:szCs w:val="22"/>
        </w:rPr>
        <w:t>.</w:t>
      </w:r>
    </w:p>
    <w:p w14:paraId="635CA587" w14:textId="77777777" w:rsidR="00A16B52" w:rsidRPr="00C949EB" w:rsidRDefault="00A16B52" w:rsidP="0080115F">
      <w:pPr>
        <w:ind w:left="2127"/>
        <w:jc w:val="both"/>
        <w:rPr>
          <w:rFonts w:ascii="Trebuchet MS" w:hAnsi="Trebuchet MS" w:cs="Arial"/>
          <w:sz w:val="22"/>
          <w:szCs w:val="22"/>
        </w:rPr>
      </w:pPr>
    </w:p>
    <w:p w14:paraId="74472247" w14:textId="21ED9670" w:rsidR="00A16B52" w:rsidRPr="00C949EB" w:rsidRDefault="00A16B52" w:rsidP="0080115F">
      <w:pPr>
        <w:ind w:left="2127"/>
        <w:jc w:val="both"/>
        <w:rPr>
          <w:rFonts w:ascii="Trebuchet MS" w:hAnsi="Trebuchet MS" w:cs="Arial"/>
          <w:sz w:val="22"/>
          <w:szCs w:val="22"/>
        </w:rPr>
      </w:pPr>
      <w:r w:rsidRPr="00C949EB">
        <w:rPr>
          <w:rFonts w:ascii="Trebuchet MS" w:hAnsi="Trebuchet MS" w:cs="Arial"/>
          <w:sz w:val="22"/>
          <w:szCs w:val="22"/>
        </w:rPr>
        <w:t>Pakeitimus gali inicijuoti Užsakovas, Inžinierius arba Rangovas.</w:t>
      </w:r>
      <w:r w:rsidR="00050E78">
        <w:rPr>
          <w:rFonts w:ascii="Trebuchet MS" w:hAnsi="Trebuchet MS" w:cs="Arial"/>
          <w:sz w:val="22"/>
          <w:szCs w:val="22"/>
        </w:rPr>
        <w:t xml:space="preserve"> Tačiau Rangovui pasiūlius </w:t>
      </w:r>
      <w:r w:rsidR="00357229">
        <w:rPr>
          <w:rFonts w:ascii="Trebuchet MS" w:hAnsi="Trebuchet MS" w:cs="Arial"/>
          <w:sz w:val="22"/>
          <w:szCs w:val="22"/>
        </w:rPr>
        <w:t>P</w:t>
      </w:r>
      <w:r w:rsidR="00050E78">
        <w:rPr>
          <w:rFonts w:ascii="Trebuchet MS" w:hAnsi="Trebuchet MS" w:cs="Arial"/>
          <w:sz w:val="22"/>
          <w:szCs w:val="22"/>
        </w:rPr>
        <w:t xml:space="preserve">akeitimą, o Užsakovui atsisakius </w:t>
      </w:r>
      <w:r w:rsidR="00357229">
        <w:rPr>
          <w:rFonts w:ascii="Trebuchet MS" w:hAnsi="Trebuchet MS" w:cs="Arial"/>
          <w:sz w:val="22"/>
          <w:szCs w:val="22"/>
        </w:rPr>
        <w:t>P</w:t>
      </w:r>
      <w:r w:rsidR="00050E78">
        <w:rPr>
          <w:rFonts w:ascii="Trebuchet MS" w:hAnsi="Trebuchet MS" w:cs="Arial"/>
          <w:sz w:val="22"/>
          <w:szCs w:val="22"/>
        </w:rPr>
        <w:t xml:space="preserve">akeitimo, </w:t>
      </w:r>
      <w:r w:rsidR="00357229">
        <w:rPr>
          <w:rFonts w:ascii="Trebuchet MS" w:hAnsi="Trebuchet MS" w:cs="Arial"/>
          <w:sz w:val="22"/>
          <w:szCs w:val="22"/>
        </w:rPr>
        <w:t>R</w:t>
      </w:r>
      <w:r w:rsidR="00050E78">
        <w:rPr>
          <w:rFonts w:ascii="Trebuchet MS" w:hAnsi="Trebuchet MS" w:cs="Arial"/>
          <w:sz w:val="22"/>
          <w:szCs w:val="22"/>
        </w:rPr>
        <w:t xml:space="preserve">angovas pakartotinai siūlyti </w:t>
      </w:r>
      <w:r w:rsidR="00357229">
        <w:rPr>
          <w:rFonts w:ascii="Trebuchet MS" w:hAnsi="Trebuchet MS" w:cs="Arial"/>
          <w:sz w:val="22"/>
          <w:szCs w:val="22"/>
        </w:rPr>
        <w:t>to pat</w:t>
      </w:r>
      <w:r w:rsidR="007C4A57">
        <w:rPr>
          <w:rFonts w:ascii="Trebuchet MS" w:hAnsi="Trebuchet MS" w:cs="Arial"/>
          <w:sz w:val="22"/>
          <w:szCs w:val="22"/>
        </w:rPr>
        <w:t>i</w:t>
      </w:r>
      <w:r w:rsidR="00357229">
        <w:rPr>
          <w:rFonts w:ascii="Trebuchet MS" w:hAnsi="Trebuchet MS" w:cs="Arial"/>
          <w:sz w:val="22"/>
          <w:szCs w:val="22"/>
        </w:rPr>
        <w:t xml:space="preserve">es Pakeitimo </w:t>
      </w:r>
      <w:r w:rsidR="00050E78">
        <w:rPr>
          <w:rFonts w:ascii="Trebuchet MS" w:hAnsi="Trebuchet MS" w:cs="Arial"/>
          <w:sz w:val="22"/>
          <w:szCs w:val="22"/>
        </w:rPr>
        <w:t xml:space="preserve">negali. </w:t>
      </w:r>
    </w:p>
    <w:p w14:paraId="67FAEFC2" w14:textId="77777777" w:rsidR="00B85CC3" w:rsidRPr="00C949EB" w:rsidRDefault="00B85CC3" w:rsidP="0080115F">
      <w:pPr>
        <w:ind w:left="2127"/>
        <w:jc w:val="both"/>
        <w:rPr>
          <w:rFonts w:ascii="Trebuchet MS" w:hAnsi="Trebuchet MS" w:cs="Arial"/>
          <w:sz w:val="22"/>
          <w:szCs w:val="22"/>
        </w:rPr>
      </w:pPr>
    </w:p>
    <w:p w14:paraId="20CCC9F5" w14:textId="16A8A18C" w:rsidR="00B85CC3" w:rsidRDefault="00B85CC3" w:rsidP="0080115F">
      <w:pPr>
        <w:ind w:left="2127"/>
        <w:jc w:val="both"/>
        <w:rPr>
          <w:rFonts w:ascii="Trebuchet MS" w:hAnsi="Trebuchet MS" w:cs="Arial"/>
          <w:sz w:val="22"/>
          <w:szCs w:val="22"/>
        </w:rPr>
      </w:pPr>
      <w:r w:rsidRPr="00357229">
        <w:rPr>
          <w:rFonts w:ascii="Trebuchet MS" w:hAnsi="Trebuchet MS" w:cs="Arial"/>
          <w:sz w:val="22"/>
          <w:szCs w:val="22"/>
        </w:rPr>
        <w:t>Tuo atveju, jeigu pagal Pakeitimą būtų reikalinga atlikti Papildomus darbus, Užsakovas turi teisę vienašališkai nuspręsti, ar Papildomus darbus turi atlikti Rangovas, ar Papildomi darbai turi būti nupirkti vykdant naują pirkimą</w:t>
      </w:r>
      <w:r w:rsidR="00723DB7">
        <w:rPr>
          <w:rFonts w:ascii="Trebuchet MS" w:hAnsi="Trebuchet MS" w:cs="Arial"/>
          <w:sz w:val="22"/>
          <w:szCs w:val="22"/>
        </w:rPr>
        <w:t>.</w:t>
      </w:r>
    </w:p>
    <w:p w14:paraId="5E4A360C" w14:textId="708C79BB" w:rsidR="00723DB7" w:rsidRDefault="00723DB7" w:rsidP="0080115F">
      <w:pPr>
        <w:ind w:left="2127"/>
        <w:jc w:val="both"/>
        <w:rPr>
          <w:rFonts w:ascii="Trebuchet MS" w:hAnsi="Trebuchet MS" w:cs="Arial"/>
          <w:sz w:val="22"/>
          <w:szCs w:val="22"/>
        </w:rPr>
      </w:pPr>
    </w:p>
    <w:p w14:paraId="3FBBBD0D" w14:textId="5D4F6255" w:rsidR="00B073D8" w:rsidRPr="00C949EB" w:rsidRDefault="00B073D8" w:rsidP="00050E78">
      <w:pPr>
        <w:ind w:left="2127"/>
        <w:jc w:val="both"/>
        <w:rPr>
          <w:rFonts w:ascii="Trebuchet MS" w:hAnsi="Trebuchet MS" w:cs="Arial"/>
          <w:sz w:val="22"/>
          <w:szCs w:val="22"/>
        </w:rPr>
      </w:pPr>
      <w:r w:rsidRPr="00C949EB">
        <w:rPr>
          <w:rFonts w:ascii="Trebuchet MS" w:hAnsi="Trebuchet MS" w:cs="Arial"/>
          <w:b/>
          <w:sz w:val="22"/>
          <w:szCs w:val="22"/>
        </w:rPr>
        <w:t>13.1 punkto pabaigoje įterpiamos šios pastraipos:</w:t>
      </w:r>
    </w:p>
    <w:p w14:paraId="4E0FC15E" w14:textId="77777777" w:rsidR="00B8027C" w:rsidRDefault="00B8027C" w:rsidP="00A85753">
      <w:pPr>
        <w:ind w:left="2127"/>
        <w:jc w:val="both"/>
        <w:rPr>
          <w:rFonts w:ascii="Trebuchet MS" w:hAnsi="Trebuchet MS" w:cs="Arial"/>
          <w:sz w:val="22"/>
          <w:szCs w:val="22"/>
        </w:rPr>
      </w:pPr>
    </w:p>
    <w:p w14:paraId="20506D19" w14:textId="56C13B60" w:rsidR="00A85753" w:rsidRPr="00DE687D" w:rsidRDefault="00A85753" w:rsidP="00A85753">
      <w:pPr>
        <w:ind w:left="2127"/>
        <w:jc w:val="both"/>
        <w:rPr>
          <w:rFonts w:ascii="Trebuchet MS" w:hAnsi="Trebuchet MS" w:cs="Arial"/>
          <w:sz w:val="22"/>
          <w:szCs w:val="22"/>
        </w:rPr>
      </w:pPr>
      <w:r w:rsidRPr="00C949EB">
        <w:rPr>
          <w:rFonts w:ascii="Trebuchet MS" w:hAnsi="Trebuchet MS" w:cs="Arial"/>
          <w:sz w:val="22"/>
          <w:szCs w:val="22"/>
        </w:rPr>
        <w:t>Pakeitimai gali apim</w:t>
      </w:r>
      <w:r w:rsidR="000438AC" w:rsidRPr="00C949EB">
        <w:rPr>
          <w:rFonts w:ascii="Trebuchet MS" w:hAnsi="Trebuchet MS" w:cs="Arial"/>
          <w:sz w:val="22"/>
          <w:szCs w:val="22"/>
        </w:rPr>
        <w:t xml:space="preserve">ti tokius </w:t>
      </w:r>
      <w:r w:rsidR="000438AC" w:rsidRPr="00DE687D">
        <w:rPr>
          <w:rFonts w:ascii="Trebuchet MS" w:hAnsi="Trebuchet MS" w:cs="Arial"/>
          <w:sz w:val="22"/>
          <w:szCs w:val="22"/>
        </w:rPr>
        <w:t>klausimus</w:t>
      </w:r>
      <w:r w:rsidR="005F7026">
        <w:rPr>
          <w:rFonts w:ascii="Trebuchet MS" w:hAnsi="Trebuchet MS" w:cs="Arial"/>
          <w:sz w:val="22"/>
          <w:szCs w:val="22"/>
        </w:rPr>
        <w:t>:</w:t>
      </w:r>
      <w:r w:rsidRPr="00DE687D">
        <w:rPr>
          <w:rFonts w:ascii="Trebuchet MS" w:hAnsi="Trebuchet MS" w:cs="Arial"/>
          <w:sz w:val="22"/>
          <w:szCs w:val="22"/>
        </w:rPr>
        <w:t xml:space="preserve"> </w:t>
      </w:r>
    </w:p>
    <w:p w14:paraId="48761599" w14:textId="77777777" w:rsidR="00B4558A" w:rsidRPr="00DE687D" w:rsidRDefault="00B4558A" w:rsidP="00B073D8">
      <w:pPr>
        <w:jc w:val="both"/>
        <w:rPr>
          <w:rFonts w:ascii="Trebuchet MS" w:hAnsi="Trebuchet MS" w:cs="Arial"/>
          <w:sz w:val="22"/>
          <w:szCs w:val="22"/>
        </w:rPr>
      </w:pPr>
    </w:p>
    <w:p w14:paraId="75276D4A" w14:textId="77777777" w:rsidR="00D5546C" w:rsidRPr="00DE687D" w:rsidRDefault="00D5546C" w:rsidP="00467306">
      <w:pPr>
        <w:pStyle w:val="ListParagraph"/>
        <w:numPr>
          <w:ilvl w:val="0"/>
          <w:numId w:val="17"/>
        </w:numPr>
        <w:jc w:val="both"/>
        <w:rPr>
          <w:rFonts w:ascii="Trebuchet MS" w:hAnsi="Trebuchet MS" w:cs="Arial"/>
          <w:sz w:val="22"/>
          <w:szCs w:val="22"/>
        </w:rPr>
      </w:pPr>
      <w:r w:rsidRPr="00DE687D">
        <w:rPr>
          <w:rFonts w:ascii="Trebuchet MS" w:hAnsi="Trebuchet MS" w:cs="Arial"/>
          <w:sz w:val="22"/>
          <w:szCs w:val="22"/>
        </w:rPr>
        <w:t>Užsakovo reikalavimų pakeitimą</w:t>
      </w:r>
      <w:r w:rsidR="002A1DAD" w:rsidRPr="00DE687D">
        <w:rPr>
          <w:rFonts w:ascii="Trebuchet MS" w:hAnsi="Trebuchet MS" w:cs="Arial"/>
          <w:sz w:val="22"/>
          <w:szCs w:val="22"/>
        </w:rPr>
        <w:t>, tačiau tiek, kiek tokiu pakeitimu nėra keičiamas Sutarties bendrasis pobūdis</w:t>
      </w:r>
      <w:r w:rsidRPr="00DE687D">
        <w:rPr>
          <w:rFonts w:ascii="Trebuchet MS" w:hAnsi="Trebuchet MS" w:cs="Arial"/>
          <w:sz w:val="22"/>
          <w:szCs w:val="22"/>
        </w:rPr>
        <w:t>;</w:t>
      </w:r>
    </w:p>
    <w:p w14:paraId="0498A081" w14:textId="77777777" w:rsidR="00D5546C" w:rsidRPr="00DE687D" w:rsidRDefault="00D5546C" w:rsidP="00D5546C">
      <w:pPr>
        <w:pStyle w:val="ListParagraph"/>
        <w:ind w:left="2847" w:hanging="579"/>
        <w:jc w:val="both"/>
        <w:rPr>
          <w:rFonts w:ascii="Trebuchet MS" w:hAnsi="Trebuchet MS" w:cs="Arial"/>
          <w:sz w:val="22"/>
          <w:szCs w:val="22"/>
        </w:rPr>
      </w:pPr>
    </w:p>
    <w:p w14:paraId="6E5228A3" w14:textId="77777777" w:rsidR="00A85753" w:rsidRPr="00DE687D" w:rsidRDefault="0080115F" w:rsidP="00467306">
      <w:pPr>
        <w:pStyle w:val="ListParagraph"/>
        <w:numPr>
          <w:ilvl w:val="0"/>
          <w:numId w:val="17"/>
        </w:numPr>
        <w:jc w:val="both"/>
        <w:rPr>
          <w:rFonts w:ascii="Trebuchet MS" w:hAnsi="Trebuchet MS" w:cs="Arial"/>
          <w:sz w:val="22"/>
          <w:szCs w:val="22"/>
        </w:rPr>
      </w:pPr>
      <w:r w:rsidRPr="00DE687D">
        <w:rPr>
          <w:rFonts w:ascii="Trebuchet MS" w:hAnsi="Trebuchet MS" w:cs="Arial"/>
          <w:sz w:val="22"/>
          <w:szCs w:val="22"/>
        </w:rPr>
        <w:t xml:space="preserve">Rangovo </w:t>
      </w:r>
      <w:r w:rsidR="00A85753" w:rsidRPr="00DE687D">
        <w:rPr>
          <w:rFonts w:ascii="Trebuchet MS" w:hAnsi="Trebuchet MS" w:cs="Arial"/>
          <w:sz w:val="22"/>
          <w:szCs w:val="22"/>
        </w:rPr>
        <w:t>projektinių sprendinių pakeitimą</w:t>
      </w:r>
      <w:r w:rsidRPr="00DE687D">
        <w:rPr>
          <w:rFonts w:ascii="Trebuchet MS" w:hAnsi="Trebuchet MS" w:cs="Arial"/>
          <w:sz w:val="22"/>
          <w:szCs w:val="22"/>
        </w:rPr>
        <w:t>;</w:t>
      </w:r>
      <w:r w:rsidR="00A85753" w:rsidRPr="00DE687D">
        <w:rPr>
          <w:rFonts w:ascii="Trebuchet MS" w:hAnsi="Trebuchet MS" w:cs="Arial"/>
          <w:sz w:val="22"/>
          <w:szCs w:val="22"/>
        </w:rPr>
        <w:t xml:space="preserve"> </w:t>
      </w:r>
    </w:p>
    <w:p w14:paraId="60EDE2C2" w14:textId="77777777" w:rsidR="00A85753" w:rsidRPr="00DE687D" w:rsidRDefault="00A85753" w:rsidP="00A85753">
      <w:pPr>
        <w:pStyle w:val="ListParagraph"/>
        <w:ind w:left="2883"/>
        <w:jc w:val="both"/>
        <w:rPr>
          <w:rFonts w:ascii="Trebuchet MS" w:hAnsi="Trebuchet MS" w:cs="Arial"/>
          <w:sz w:val="22"/>
          <w:szCs w:val="22"/>
        </w:rPr>
      </w:pPr>
    </w:p>
    <w:p w14:paraId="21211BE6" w14:textId="77777777" w:rsidR="00A85753" w:rsidRPr="00DE687D" w:rsidRDefault="00A85753" w:rsidP="00467306">
      <w:pPr>
        <w:pStyle w:val="ListParagraph"/>
        <w:numPr>
          <w:ilvl w:val="0"/>
          <w:numId w:val="17"/>
        </w:numPr>
        <w:jc w:val="both"/>
        <w:rPr>
          <w:rFonts w:ascii="Trebuchet MS" w:hAnsi="Trebuchet MS" w:cs="Arial"/>
          <w:sz w:val="22"/>
          <w:szCs w:val="22"/>
        </w:rPr>
      </w:pPr>
      <w:r w:rsidRPr="00DE687D">
        <w:rPr>
          <w:rFonts w:ascii="Trebuchet MS" w:hAnsi="Trebuchet MS" w:cs="Arial"/>
          <w:sz w:val="22"/>
          <w:szCs w:val="22"/>
        </w:rPr>
        <w:t xml:space="preserve">Darbų, Medžiagų arba Įrangos </w:t>
      </w:r>
      <w:r w:rsidR="00B073D8" w:rsidRPr="00DE687D">
        <w:rPr>
          <w:rFonts w:ascii="Trebuchet MS" w:hAnsi="Trebuchet MS" w:cs="Arial"/>
          <w:sz w:val="22"/>
          <w:szCs w:val="22"/>
        </w:rPr>
        <w:t xml:space="preserve">dalies </w:t>
      </w:r>
      <w:r w:rsidRPr="00DE687D">
        <w:rPr>
          <w:rFonts w:ascii="Trebuchet MS" w:hAnsi="Trebuchet MS" w:cs="Arial"/>
          <w:sz w:val="22"/>
          <w:szCs w:val="22"/>
        </w:rPr>
        <w:t>apimties pakeitimą;</w:t>
      </w:r>
    </w:p>
    <w:p w14:paraId="0E37FDDB" w14:textId="77777777" w:rsidR="00A85753" w:rsidRPr="00DE687D" w:rsidRDefault="00A85753" w:rsidP="00A85753">
      <w:pPr>
        <w:ind w:left="2127"/>
        <w:jc w:val="both"/>
        <w:rPr>
          <w:rFonts w:ascii="Trebuchet MS" w:hAnsi="Trebuchet MS" w:cs="Arial"/>
          <w:sz w:val="22"/>
          <w:szCs w:val="22"/>
        </w:rPr>
      </w:pPr>
    </w:p>
    <w:p w14:paraId="15126FFC" w14:textId="77777777" w:rsidR="00A85753" w:rsidRPr="00DE687D" w:rsidRDefault="003D30E5" w:rsidP="00467306">
      <w:pPr>
        <w:pStyle w:val="ListParagraph"/>
        <w:numPr>
          <w:ilvl w:val="0"/>
          <w:numId w:val="17"/>
        </w:numPr>
        <w:jc w:val="both"/>
        <w:rPr>
          <w:rFonts w:ascii="Trebuchet MS" w:hAnsi="Trebuchet MS" w:cs="Arial"/>
          <w:sz w:val="22"/>
          <w:szCs w:val="22"/>
        </w:rPr>
      </w:pPr>
      <w:r w:rsidRPr="00DE687D">
        <w:rPr>
          <w:rFonts w:ascii="Trebuchet MS" w:hAnsi="Trebuchet MS" w:cs="Arial"/>
          <w:sz w:val="22"/>
          <w:szCs w:val="22"/>
        </w:rPr>
        <w:t xml:space="preserve">Atskirų </w:t>
      </w:r>
      <w:r w:rsidR="00A85753" w:rsidRPr="00DE687D">
        <w:rPr>
          <w:rFonts w:ascii="Trebuchet MS" w:hAnsi="Trebuchet MS" w:cs="Arial"/>
          <w:sz w:val="22"/>
          <w:szCs w:val="22"/>
        </w:rPr>
        <w:t>Darbų</w:t>
      </w:r>
      <w:r w:rsidR="003F754F" w:rsidRPr="00DE687D">
        <w:rPr>
          <w:rFonts w:ascii="Trebuchet MS" w:hAnsi="Trebuchet MS" w:cs="Arial"/>
          <w:sz w:val="22"/>
          <w:szCs w:val="22"/>
        </w:rPr>
        <w:t xml:space="preserve"> pobūdžio, Darbų</w:t>
      </w:r>
      <w:r w:rsidR="00A85753" w:rsidRPr="00DE687D">
        <w:rPr>
          <w:rFonts w:ascii="Trebuchet MS" w:hAnsi="Trebuchet MS" w:cs="Arial"/>
          <w:sz w:val="22"/>
          <w:szCs w:val="22"/>
        </w:rPr>
        <w:t xml:space="preserve">, Medžiagų arba Įrangos </w:t>
      </w:r>
      <w:r w:rsidR="00A16B52" w:rsidRPr="00DE687D">
        <w:rPr>
          <w:rFonts w:ascii="Trebuchet MS" w:hAnsi="Trebuchet MS" w:cs="Arial"/>
          <w:sz w:val="22"/>
          <w:szCs w:val="22"/>
        </w:rPr>
        <w:t xml:space="preserve">išmatavimų, </w:t>
      </w:r>
      <w:r w:rsidR="00A85753" w:rsidRPr="00DE687D">
        <w:rPr>
          <w:rFonts w:ascii="Trebuchet MS" w:hAnsi="Trebuchet MS" w:cs="Arial"/>
          <w:sz w:val="22"/>
          <w:szCs w:val="22"/>
        </w:rPr>
        <w:t xml:space="preserve">kokybės arba </w:t>
      </w:r>
      <w:r w:rsidR="00A16B52" w:rsidRPr="00DE687D">
        <w:rPr>
          <w:rFonts w:ascii="Trebuchet MS" w:hAnsi="Trebuchet MS" w:cs="Arial"/>
          <w:sz w:val="22"/>
          <w:szCs w:val="22"/>
        </w:rPr>
        <w:t xml:space="preserve">kitų </w:t>
      </w:r>
      <w:r w:rsidR="00A85753" w:rsidRPr="00DE687D">
        <w:rPr>
          <w:rFonts w:ascii="Trebuchet MS" w:hAnsi="Trebuchet MS" w:cs="Arial"/>
          <w:sz w:val="22"/>
          <w:szCs w:val="22"/>
        </w:rPr>
        <w:t>charakteristikų pakeitimą</w:t>
      </w:r>
      <w:r w:rsidR="0080115F" w:rsidRPr="00DE687D">
        <w:rPr>
          <w:rFonts w:ascii="Trebuchet MS" w:hAnsi="Trebuchet MS" w:cs="Arial"/>
          <w:sz w:val="22"/>
          <w:szCs w:val="22"/>
        </w:rPr>
        <w:t>;</w:t>
      </w:r>
    </w:p>
    <w:p w14:paraId="7F5EDD93" w14:textId="77777777" w:rsidR="00A85753" w:rsidRPr="00DE687D" w:rsidRDefault="00A85753" w:rsidP="00A85753">
      <w:pPr>
        <w:ind w:left="2127"/>
        <w:jc w:val="both"/>
        <w:rPr>
          <w:rFonts w:ascii="Trebuchet MS" w:hAnsi="Trebuchet MS" w:cs="Arial"/>
          <w:sz w:val="22"/>
          <w:szCs w:val="22"/>
        </w:rPr>
      </w:pPr>
    </w:p>
    <w:p w14:paraId="75675818" w14:textId="77777777" w:rsidR="00A85753" w:rsidRPr="00DE687D" w:rsidRDefault="00A85753" w:rsidP="00467306">
      <w:pPr>
        <w:pStyle w:val="ListParagraph"/>
        <w:numPr>
          <w:ilvl w:val="0"/>
          <w:numId w:val="17"/>
        </w:numPr>
        <w:jc w:val="both"/>
        <w:rPr>
          <w:rFonts w:ascii="Trebuchet MS" w:hAnsi="Trebuchet MS" w:cs="Arial"/>
          <w:sz w:val="22"/>
          <w:szCs w:val="22"/>
        </w:rPr>
      </w:pPr>
      <w:r w:rsidRPr="00DE687D">
        <w:rPr>
          <w:rFonts w:ascii="Trebuchet MS" w:hAnsi="Trebuchet MS" w:cs="Arial"/>
          <w:sz w:val="22"/>
          <w:szCs w:val="22"/>
        </w:rPr>
        <w:t>Darbų, Medžiagų arba Įrangos dalies atsisakymą ir (arba) pakeitimą kitais Darbais, Medžiagomis arba Įranga</w:t>
      </w:r>
      <w:r w:rsidR="0080115F" w:rsidRPr="00DE687D">
        <w:rPr>
          <w:rFonts w:ascii="Trebuchet MS" w:hAnsi="Trebuchet MS" w:cs="Arial"/>
          <w:sz w:val="22"/>
          <w:szCs w:val="22"/>
        </w:rPr>
        <w:t>;</w:t>
      </w:r>
    </w:p>
    <w:p w14:paraId="18AB8F20" w14:textId="77777777" w:rsidR="00A85753" w:rsidRPr="00DE687D" w:rsidRDefault="00A85753" w:rsidP="00A85753">
      <w:pPr>
        <w:ind w:left="2127"/>
        <w:jc w:val="both"/>
        <w:rPr>
          <w:rFonts w:ascii="Trebuchet MS" w:hAnsi="Trebuchet MS" w:cs="Arial"/>
          <w:sz w:val="22"/>
          <w:szCs w:val="22"/>
        </w:rPr>
      </w:pPr>
    </w:p>
    <w:p w14:paraId="089E8297" w14:textId="77777777" w:rsidR="00A85753" w:rsidRPr="00DE687D" w:rsidRDefault="00A85753" w:rsidP="00467306">
      <w:pPr>
        <w:pStyle w:val="ListParagraph"/>
        <w:numPr>
          <w:ilvl w:val="0"/>
          <w:numId w:val="17"/>
        </w:numPr>
        <w:jc w:val="both"/>
        <w:rPr>
          <w:rFonts w:ascii="Trebuchet MS" w:hAnsi="Trebuchet MS" w:cs="Arial"/>
          <w:sz w:val="22"/>
          <w:szCs w:val="22"/>
        </w:rPr>
      </w:pPr>
      <w:r w:rsidRPr="00DE687D">
        <w:rPr>
          <w:rFonts w:ascii="Trebuchet MS" w:hAnsi="Trebuchet MS" w:cs="Arial"/>
          <w:sz w:val="22"/>
          <w:szCs w:val="22"/>
        </w:rPr>
        <w:t>Papildomų darbų, papildomų Medžiagų arba Įrangos būtinybę</w:t>
      </w:r>
      <w:r w:rsidR="0080115F" w:rsidRPr="00DE687D">
        <w:rPr>
          <w:rFonts w:ascii="Trebuchet MS" w:hAnsi="Trebuchet MS" w:cs="Arial"/>
          <w:sz w:val="22"/>
          <w:szCs w:val="22"/>
        </w:rPr>
        <w:t>;</w:t>
      </w:r>
    </w:p>
    <w:p w14:paraId="440484AA" w14:textId="77777777" w:rsidR="00A85753" w:rsidRPr="00DE687D" w:rsidRDefault="00A85753" w:rsidP="00A85753">
      <w:pPr>
        <w:ind w:left="2127"/>
        <w:jc w:val="both"/>
        <w:rPr>
          <w:rFonts w:ascii="Trebuchet MS" w:hAnsi="Trebuchet MS" w:cs="Arial"/>
          <w:sz w:val="22"/>
          <w:szCs w:val="22"/>
        </w:rPr>
      </w:pPr>
    </w:p>
    <w:p w14:paraId="34026B12" w14:textId="77777777" w:rsidR="004F6348" w:rsidRDefault="00A85753" w:rsidP="00467306">
      <w:pPr>
        <w:pStyle w:val="ListParagraph"/>
        <w:numPr>
          <w:ilvl w:val="0"/>
          <w:numId w:val="17"/>
        </w:numPr>
        <w:jc w:val="both"/>
        <w:rPr>
          <w:rFonts w:ascii="Trebuchet MS" w:hAnsi="Trebuchet MS" w:cs="Arial"/>
          <w:sz w:val="22"/>
          <w:szCs w:val="22"/>
        </w:rPr>
      </w:pPr>
      <w:r w:rsidRPr="00DE687D">
        <w:rPr>
          <w:rFonts w:ascii="Trebuchet MS" w:hAnsi="Trebuchet MS" w:cs="Arial"/>
          <w:sz w:val="22"/>
          <w:szCs w:val="22"/>
        </w:rPr>
        <w:t>Darbų vykdymo sekos</w:t>
      </w:r>
      <w:r w:rsidR="00A16B52" w:rsidRPr="00DE687D">
        <w:rPr>
          <w:rFonts w:ascii="Trebuchet MS" w:hAnsi="Trebuchet MS" w:cs="Arial"/>
          <w:sz w:val="22"/>
          <w:szCs w:val="22"/>
        </w:rPr>
        <w:t>, trukmės</w:t>
      </w:r>
      <w:r w:rsidRPr="00DE687D">
        <w:rPr>
          <w:rFonts w:ascii="Trebuchet MS" w:hAnsi="Trebuchet MS" w:cs="Arial"/>
          <w:sz w:val="22"/>
          <w:szCs w:val="22"/>
        </w:rPr>
        <w:t xml:space="preserve"> </w:t>
      </w:r>
      <w:r w:rsidR="00A16B52" w:rsidRPr="00DE687D">
        <w:rPr>
          <w:rFonts w:ascii="Trebuchet MS" w:hAnsi="Trebuchet MS" w:cs="Arial"/>
          <w:sz w:val="22"/>
          <w:szCs w:val="22"/>
        </w:rPr>
        <w:t xml:space="preserve">arba metodų </w:t>
      </w:r>
      <w:r w:rsidRPr="00DE687D">
        <w:rPr>
          <w:rFonts w:ascii="Trebuchet MS" w:hAnsi="Trebuchet MS" w:cs="Arial"/>
          <w:sz w:val="22"/>
          <w:szCs w:val="22"/>
        </w:rPr>
        <w:t>pakeitimą</w:t>
      </w:r>
      <w:r w:rsidR="004F6348">
        <w:rPr>
          <w:rFonts w:ascii="Trebuchet MS" w:hAnsi="Trebuchet MS" w:cs="Arial"/>
          <w:sz w:val="22"/>
          <w:szCs w:val="22"/>
        </w:rPr>
        <w:t>;</w:t>
      </w:r>
    </w:p>
    <w:p w14:paraId="5BD26C93" w14:textId="77777777" w:rsidR="004F6348" w:rsidRPr="004F6348" w:rsidRDefault="004F6348" w:rsidP="004F6348">
      <w:pPr>
        <w:pStyle w:val="ListParagraph"/>
        <w:rPr>
          <w:rFonts w:ascii="Trebuchet MS" w:hAnsi="Trebuchet MS" w:cs="Arial"/>
          <w:sz w:val="22"/>
          <w:szCs w:val="22"/>
        </w:rPr>
      </w:pPr>
    </w:p>
    <w:p w14:paraId="519448B0" w14:textId="24280BBC" w:rsidR="005F7026" w:rsidRDefault="00D52C87" w:rsidP="00467306">
      <w:pPr>
        <w:pStyle w:val="ListParagraph"/>
        <w:numPr>
          <w:ilvl w:val="0"/>
          <w:numId w:val="17"/>
        </w:numPr>
        <w:jc w:val="both"/>
        <w:rPr>
          <w:rFonts w:ascii="Trebuchet MS" w:hAnsi="Trebuchet MS" w:cs="Arial"/>
          <w:sz w:val="22"/>
          <w:szCs w:val="22"/>
        </w:rPr>
      </w:pPr>
      <w:r>
        <w:rPr>
          <w:rFonts w:ascii="Trebuchet MS" w:hAnsi="Trebuchet MS" w:cs="Arial"/>
          <w:sz w:val="22"/>
          <w:szCs w:val="22"/>
        </w:rPr>
        <w:t>Subrangovų (subtiekėjų) sąrašo,  Rangovo vadovų sąrašo pakeitimus</w:t>
      </w:r>
      <w:r w:rsidR="005F7026">
        <w:rPr>
          <w:rFonts w:ascii="Trebuchet MS" w:hAnsi="Trebuchet MS" w:cs="Arial"/>
          <w:sz w:val="22"/>
          <w:szCs w:val="22"/>
        </w:rPr>
        <w:t>;</w:t>
      </w:r>
    </w:p>
    <w:p w14:paraId="351FC769" w14:textId="77777777" w:rsidR="005F7026" w:rsidRPr="00840E4B" w:rsidRDefault="005F7026" w:rsidP="00840E4B">
      <w:pPr>
        <w:rPr>
          <w:rFonts w:ascii="Trebuchet MS" w:hAnsi="Trebuchet MS" w:cs="Arial"/>
          <w:sz w:val="22"/>
          <w:szCs w:val="22"/>
        </w:rPr>
      </w:pPr>
    </w:p>
    <w:p w14:paraId="7C62553B" w14:textId="556334F8" w:rsidR="00A85753" w:rsidRPr="00DE687D" w:rsidRDefault="005F7026" w:rsidP="00467306">
      <w:pPr>
        <w:pStyle w:val="ListParagraph"/>
        <w:numPr>
          <w:ilvl w:val="0"/>
          <w:numId w:val="17"/>
        </w:numPr>
        <w:jc w:val="both"/>
        <w:rPr>
          <w:rFonts w:ascii="Trebuchet MS" w:hAnsi="Trebuchet MS" w:cs="Arial"/>
          <w:sz w:val="22"/>
          <w:szCs w:val="22"/>
        </w:rPr>
      </w:pPr>
      <w:r>
        <w:rPr>
          <w:rFonts w:ascii="Trebuchet MS" w:hAnsi="Trebuchet MS" w:cs="Arial"/>
          <w:sz w:val="22"/>
          <w:szCs w:val="22"/>
        </w:rPr>
        <w:t>Sutarties neesminius pakeitimus</w:t>
      </w:r>
      <w:r w:rsidR="004A145E">
        <w:rPr>
          <w:rFonts w:ascii="Trebuchet MS" w:hAnsi="Trebuchet MS" w:cs="Arial"/>
          <w:sz w:val="22"/>
          <w:szCs w:val="22"/>
        </w:rPr>
        <w:t>,</w:t>
      </w:r>
      <w:r>
        <w:rPr>
          <w:rFonts w:ascii="Trebuchet MS" w:hAnsi="Trebuchet MS" w:cs="Arial"/>
          <w:sz w:val="22"/>
          <w:szCs w:val="22"/>
        </w:rPr>
        <w:t xml:space="preserve"> kaip numatyta Pirkimų įstatymo 97 straipsnio 1 dalies 5 punkte.</w:t>
      </w:r>
    </w:p>
    <w:p w14:paraId="636CB2B7" w14:textId="77777777" w:rsidR="00A85753" w:rsidRPr="00DE687D" w:rsidRDefault="00A85753" w:rsidP="00A85753">
      <w:pPr>
        <w:ind w:left="2127"/>
        <w:jc w:val="both"/>
        <w:rPr>
          <w:rFonts w:ascii="Trebuchet MS" w:hAnsi="Trebuchet MS" w:cs="Arial"/>
          <w:sz w:val="22"/>
          <w:szCs w:val="22"/>
        </w:rPr>
      </w:pPr>
    </w:p>
    <w:p w14:paraId="5C11011A" w14:textId="2A5134A5" w:rsidR="00A85753" w:rsidRPr="00DE687D" w:rsidRDefault="00A85753" w:rsidP="00A85753">
      <w:pPr>
        <w:ind w:left="2127"/>
        <w:jc w:val="both"/>
        <w:rPr>
          <w:rFonts w:ascii="Trebuchet MS" w:hAnsi="Trebuchet MS" w:cs="Arial"/>
          <w:sz w:val="22"/>
          <w:szCs w:val="22"/>
        </w:rPr>
      </w:pPr>
      <w:r w:rsidRPr="00DE687D">
        <w:rPr>
          <w:rFonts w:ascii="Trebuchet MS" w:hAnsi="Trebuchet MS" w:cs="Arial"/>
          <w:sz w:val="22"/>
          <w:szCs w:val="22"/>
        </w:rPr>
        <w:t xml:space="preserve">Pakeitimai gali būti atliekami dėl </w:t>
      </w:r>
      <w:r w:rsidR="0080115F" w:rsidRPr="00DE687D">
        <w:rPr>
          <w:rFonts w:ascii="Trebuchet MS" w:hAnsi="Trebuchet MS" w:cs="Arial"/>
          <w:sz w:val="22"/>
          <w:szCs w:val="22"/>
        </w:rPr>
        <w:t>toki</w:t>
      </w:r>
      <w:r w:rsidR="000438AC" w:rsidRPr="00DE687D">
        <w:rPr>
          <w:rFonts w:ascii="Trebuchet MS" w:hAnsi="Trebuchet MS" w:cs="Arial"/>
          <w:sz w:val="22"/>
          <w:szCs w:val="22"/>
        </w:rPr>
        <w:t>ų</w:t>
      </w:r>
      <w:r w:rsidRPr="00DE687D">
        <w:rPr>
          <w:rFonts w:ascii="Trebuchet MS" w:hAnsi="Trebuchet MS" w:cs="Arial"/>
          <w:sz w:val="22"/>
          <w:szCs w:val="22"/>
        </w:rPr>
        <w:t xml:space="preserve"> priežasčių:</w:t>
      </w:r>
    </w:p>
    <w:p w14:paraId="13642E7F" w14:textId="77777777" w:rsidR="00A85753" w:rsidRPr="00DE687D" w:rsidRDefault="00A85753" w:rsidP="00A85753">
      <w:pPr>
        <w:ind w:left="2127"/>
        <w:jc w:val="both"/>
        <w:rPr>
          <w:rFonts w:ascii="Trebuchet MS" w:hAnsi="Trebuchet MS" w:cs="Arial"/>
          <w:sz w:val="22"/>
          <w:szCs w:val="22"/>
        </w:rPr>
      </w:pPr>
    </w:p>
    <w:p w14:paraId="05586EC5" w14:textId="77777777" w:rsidR="00A85753" w:rsidRPr="00DE687D" w:rsidRDefault="00A85753" w:rsidP="00467306">
      <w:pPr>
        <w:pStyle w:val="ListParagraph"/>
        <w:numPr>
          <w:ilvl w:val="0"/>
          <w:numId w:val="18"/>
        </w:numPr>
        <w:ind w:hanging="579"/>
        <w:jc w:val="both"/>
        <w:rPr>
          <w:rFonts w:ascii="Trebuchet MS" w:hAnsi="Trebuchet MS" w:cs="Arial"/>
          <w:sz w:val="22"/>
          <w:szCs w:val="22"/>
        </w:rPr>
      </w:pPr>
      <w:r w:rsidRPr="00DE687D">
        <w:rPr>
          <w:rFonts w:ascii="Trebuchet MS" w:hAnsi="Trebuchet MS" w:cs="Arial"/>
          <w:sz w:val="22"/>
          <w:szCs w:val="22"/>
        </w:rPr>
        <w:t>negalėjimas naudoti Sutartyje nurodytų Medžiagų ir (ar) Įrangos dėl nuo Rangovo nepriklausančių aplinkybių (</w:t>
      </w:r>
      <w:r w:rsidR="0080115F" w:rsidRPr="00DE687D">
        <w:rPr>
          <w:rFonts w:ascii="Trebuchet MS" w:hAnsi="Trebuchet MS" w:cs="Arial"/>
          <w:sz w:val="22"/>
          <w:szCs w:val="22"/>
        </w:rPr>
        <w:t xml:space="preserve">pvz., </w:t>
      </w:r>
      <w:r w:rsidRPr="00DE687D">
        <w:rPr>
          <w:rFonts w:ascii="Trebuchet MS" w:hAnsi="Trebuchet MS" w:cs="Arial"/>
          <w:sz w:val="22"/>
          <w:szCs w:val="22"/>
        </w:rPr>
        <w:t>rinkoje nebegaminama arba nebetiekiama)</w:t>
      </w:r>
      <w:r w:rsidR="00B4558A" w:rsidRPr="00DE687D">
        <w:rPr>
          <w:rFonts w:ascii="Trebuchet MS" w:hAnsi="Trebuchet MS" w:cs="Arial"/>
          <w:sz w:val="22"/>
          <w:szCs w:val="22"/>
        </w:rPr>
        <w:t>,</w:t>
      </w:r>
      <w:r w:rsidRPr="00DE687D">
        <w:rPr>
          <w:rFonts w:ascii="Trebuchet MS" w:hAnsi="Trebuchet MS" w:cs="Arial"/>
          <w:sz w:val="22"/>
          <w:szCs w:val="22"/>
        </w:rPr>
        <w:t xml:space="preserve"> arba Medžiagų ir (ar) Įrangos keitimas į </w:t>
      </w:r>
      <w:r w:rsidR="0047403D" w:rsidRPr="00DE687D">
        <w:rPr>
          <w:rFonts w:ascii="Trebuchet MS" w:hAnsi="Trebuchet MS" w:cs="Arial"/>
          <w:sz w:val="22"/>
          <w:szCs w:val="22"/>
        </w:rPr>
        <w:t>kitas</w:t>
      </w:r>
      <w:r w:rsidRPr="00DE687D">
        <w:rPr>
          <w:rFonts w:ascii="Trebuchet MS" w:hAnsi="Trebuchet MS" w:cs="Arial"/>
          <w:sz w:val="22"/>
          <w:szCs w:val="22"/>
        </w:rPr>
        <w:t xml:space="preserve"> </w:t>
      </w:r>
      <w:r w:rsidR="00A9309E" w:rsidRPr="00DE687D">
        <w:rPr>
          <w:rFonts w:ascii="Trebuchet MS" w:hAnsi="Trebuchet MS" w:cs="Arial"/>
          <w:sz w:val="22"/>
          <w:szCs w:val="22"/>
        </w:rPr>
        <w:t xml:space="preserve">Medžiagas ir (ar) Įrangą, kurios turi atitikti Užsakovo reikalavimus ir </w:t>
      </w:r>
      <w:r w:rsidR="0047403D" w:rsidRPr="00DE687D">
        <w:rPr>
          <w:rFonts w:ascii="Trebuchet MS" w:hAnsi="Trebuchet MS" w:cs="Arial"/>
          <w:sz w:val="22"/>
          <w:szCs w:val="22"/>
        </w:rPr>
        <w:t xml:space="preserve">turi </w:t>
      </w:r>
      <w:r w:rsidR="00A9309E" w:rsidRPr="00DE687D">
        <w:rPr>
          <w:rFonts w:ascii="Trebuchet MS" w:hAnsi="Trebuchet MS" w:cs="Arial"/>
          <w:sz w:val="22"/>
          <w:szCs w:val="22"/>
        </w:rPr>
        <w:t xml:space="preserve">būti </w:t>
      </w:r>
      <w:r w:rsidRPr="00DE687D">
        <w:rPr>
          <w:rFonts w:ascii="Trebuchet MS" w:hAnsi="Trebuchet MS" w:cs="Arial"/>
          <w:sz w:val="22"/>
          <w:szCs w:val="22"/>
        </w:rPr>
        <w:t>ne prastesn</w:t>
      </w:r>
      <w:r w:rsidR="00A9309E" w:rsidRPr="00DE687D">
        <w:rPr>
          <w:rFonts w:ascii="Trebuchet MS" w:hAnsi="Trebuchet MS" w:cs="Arial"/>
          <w:sz w:val="22"/>
          <w:szCs w:val="22"/>
        </w:rPr>
        <w:t xml:space="preserve">ės ir ne blogesnių eksploatacinių savybių </w:t>
      </w:r>
      <w:r w:rsidRPr="00DE687D">
        <w:rPr>
          <w:rFonts w:ascii="Trebuchet MS" w:hAnsi="Trebuchet MS" w:cs="Arial"/>
          <w:sz w:val="22"/>
          <w:szCs w:val="22"/>
        </w:rPr>
        <w:t>nei</w:t>
      </w:r>
      <w:r w:rsidR="00A9309E" w:rsidRPr="00DE687D">
        <w:rPr>
          <w:rFonts w:ascii="Trebuchet MS" w:hAnsi="Trebuchet MS" w:cs="Arial"/>
          <w:sz w:val="22"/>
          <w:szCs w:val="22"/>
        </w:rPr>
        <w:t xml:space="preserve"> nurodytos</w:t>
      </w:r>
      <w:r w:rsidRPr="00DE687D">
        <w:rPr>
          <w:rFonts w:ascii="Trebuchet MS" w:hAnsi="Trebuchet MS" w:cs="Arial"/>
          <w:sz w:val="22"/>
          <w:szCs w:val="22"/>
        </w:rPr>
        <w:t xml:space="preserve"> Pasiūlyme;</w:t>
      </w:r>
    </w:p>
    <w:p w14:paraId="2C9E2A9F" w14:textId="77777777" w:rsidR="00A85753" w:rsidRPr="00C949EB" w:rsidRDefault="00A85753" w:rsidP="002E3247">
      <w:pPr>
        <w:ind w:left="2847" w:hanging="579"/>
        <w:jc w:val="both"/>
        <w:rPr>
          <w:rFonts w:ascii="Trebuchet MS" w:hAnsi="Trebuchet MS" w:cs="Arial"/>
          <w:sz w:val="22"/>
          <w:szCs w:val="22"/>
        </w:rPr>
      </w:pPr>
    </w:p>
    <w:p w14:paraId="4AD5F24C" w14:textId="0208C504" w:rsidR="00A85753" w:rsidRPr="00C949EB" w:rsidRDefault="00A85753" w:rsidP="00467306">
      <w:pPr>
        <w:pStyle w:val="ListParagraph"/>
        <w:numPr>
          <w:ilvl w:val="0"/>
          <w:numId w:val="18"/>
        </w:numPr>
        <w:ind w:hanging="579"/>
        <w:jc w:val="both"/>
        <w:rPr>
          <w:rFonts w:ascii="Trebuchet MS" w:hAnsi="Trebuchet MS" w:cs="Arial"/>
          <w:sz w:val="22"/>
          <w:szCs w:val="22"/>
        </w:rPr>
      </w:pPr>
      <w:r w:rsidRPr="00C949EB">
        <w:rPr>
          <w:rFonts w:ascii="Trebuchet MS" w:hAnsi="Trebuchet MS" w:cs="Arial"/>
          <w:sz w:val="22"/>
          <w:szCs w:val="22"/>
        </w:rPr>
        <w:t xml:space="preserve">būtinybė koreguoti projekto sprendinius </w:t>
      </w:r>
      <w:r w:rsidR="00B4558A" w:rsidRPr="00C949EB">
        <w:rPr>
          <w:rFonts w:ascii="Trebuchet MS" w:hAnsi="Trebuchet MS" w:cs="Arial"/>
          <w:sz w:val="22"/>
          <w:szCs w:val="22"/>
        </w:rPr>
        <w:t xml:space="preserve">arba Darbų organizavimą </w:t>
      </w:r>
      <w:r w:rsidRPr="00C949EB">
        <w:rPr>
          <w:rFonts w:ascii="Trebuchet MS" w:hAnsi="Trebuchet MS" w:cs="Arial"/>
          <w:sz w:val="22"/>
          <w:szCs w:val="22"/>
        </w:rPr>
        <w:t xml:space="preserve">dėl </w:t>
      </w:r>
      <w:r w:rsidR="00D52C87">
        <w:rPr>
          <w:rFonts w:ascii="Trebuchet MS" w:hAnsi="Trebuchet MS" w:cs="Arial"/>
          <w:sz w:val="22"/>
          <w:szCs w:val="22"/>
        </w:rPr>
        <w:t>n</w:t>
      </w:r>
      <w:r w:rsidR="003F754F" w:rsidRPr="00C949EB">
        <w:rPr>
          <w:rFonts w:ascii="Trebuchet MS" w:hAnsi="Trebuchet MS" w:cs="Arial"/>
          <w:sz w:val="22"/>
          <w:szCs w:val="22"/>
        </w:rPr>
        <w:t>enumat</w:t>
      </w:r>
      <w:r w:rsidR="00D52C87">
        <w:rPr>
          <w:rFonts w:ascii="Trebuchet MS" w:hAnsi="Trebuchet MS" w:cs="Arial"/>
          <w:sz w:val="22"/>
          <w:szCs w:val="22"/>
        </w:rPr>
        <w:t>yt</w:t>
      </w:r>
      <w:r w:rsidR="003F754F" w:rsidRPr="00C949EB">
        <w:rPr>
          <w:rFonts w:ascii="Trebuchet MS" w:hAnsi="Trebuchet MS" w:cs="Arial"/>
          <w:sz w:val="22"/>
          <w:szCs w:val="22"/>
        </w:rPr>
        <w:t xml:space="preserve">ų aplinkybių arba </w:t>
      </w:r>
      <w:r w:rsidRPr="00C949EB">
        <w:rPr>
          <w:rFonts w:ascii="Trebuchet MS" w:hAnsi="Trebuchet MS" w:cs="Arial"/>
          <w:sz w:val="22"/>
          <w:szCs w:val="22"/>
        </w:rPr>
        <w:t>su Darbais betarpiškai susijusių kitų Užsakovo ar</w:t>
      </w:r>
      <w:r w:rsidR="00B073D8" w:rsidRPr="00C949EB">
        <w:rPr>
          <w:rFonts w:ascii="Trebuchet MS" w:hAnsi="Trebuchet MS" w:cs="Arial"/>
          <w:sz w:val="22"/>
          <w:szCs w:val="22"/>
        </w:rPr>
        <w:t>ba</w:t>
      </w:r>
      <w:r w:rsidRPr="00C949EB">
        <w:rPr>
          <w:rFonts w:ascii="Trebuchet MS" w:hAnsi="Trebuchet MS" w:cs="Arial"/>
          <w:sz w:val="22"/>
          <w:szCs w:val="22"/>
        </w:rPr>
        <w:t xml:space="preserve"> trečiųjų asmenų </w:t>
      </w:r>
      <w:r w:rsidR="00B073D8" w:rsidRPr="00C949EB">
        <w:rPr>
          <w:rFonts w:ascii="Trebuchet MS" w:hAnsi="Trebuchet MS" w:cs="Arial"/>
          <w:sz w:val="22"/>
          <w:szCs w:val="22"/>
        </w:rPr>
        <w:t xml:space="preserve">statybos ar montavimo darbų </w:t>
      </w:r>
      <w:r w:rsidR="002A1DAD" w:rsidRPr="00C949EB">
        <w:rPr>
          <w:rFonts w:ascii="Trebuchet MS" w:hAnsi="Trebuchet MS" w:cs="Arial"/>
          <w:sz w:val="22"/>
          <w:szCs w:val="22"/>
        </w:rPr>
        <w:t xml:space="preserve">būtino </w:t>
      </w:r>
      <w:r w:rsidRPr="00C949EB">
        <w:rPr>
          <w:rFonts w:ascii="Trebuchet MS" w:hAnsi="Trebuchet MS" w:cs="Arial"/>
          <w:sz w:val="22"/>
          <w:szCs w:val="22"/>
        </w:rPr>
        <w:t>įgyvendinimo</w:t>
      </w:r>
      <w:r w:rsidR="00B073D8" w:rsidRPr="00C949EB">
        <w:rPr>
          <w:rFonts w:ascii="Trebuchet MS" w:hAnsi="Trebuchet MS" w:cs="Arial"/>
          <w:sz w:val="22"/>
          <w:szCs w:val="22"/>
        </w:rPr>
        <w:t>;</w:t>
      </w:r>
    </w:p>
    <w:p w14:paraId="0CBD33F7" w14:textId="77777777" w:rsidR="00A85753" w:rsidRPr="00C949EB" w:rsidRDefault="00A85753" w:rsidP="002E3247">
      <w:pPr>
        <w:ind w:left="2847" w:hanging="579"/>
        <w:jc w:val="both"/>
        <w:rPr>
          <w:rFonts w:ascii="Trebuchet MS" w:hAnsi="Trebuchet MS" w:cs="Arial"/>
          <w:sz w:val="22"/>
          <w:szCs w:val="22"/>
        </w:rPr>
      </w:pPr>
    </w:p>
    <w:p w14:paraId="517F42DA" w14:textId="77777777" w:rsidR="00A85753" w:rsidRPr="00C949EB" w:rsidRDefault="00A85753" w:rsidP="00467306">
      <w:pPr>
        <w:pStyle w:val="ListParagraph"/>
        <w:numPr>
          <w:ilvl w:val="0"/>
          <w:numId w:val="18"/>
        </w:numPr>
        <w:ind w:hanging="579"/>
        <w:jc w:val="both"/>
        <w:rPr>
          <w:rFonts w:ascii="Trebuchet MS" w:hAnsi="Trebuchet MS" w:cs="Arial"/>
          <w:sz w:val="22"/>
          <w:szCs w:val="22"/>
        </w:rPr>
      </w:pPr>
      <w:r w:rsidRPr="00C949EB">
        <w:rPr>
          <w:rFonts w:ascii="Trebuchet MS" w:hAnsi="Trebuchet MS" w:cs="Arial"/>
          <w:sz w:val="22"/>
          <w:szCs w:val="22"/>
        </w:rPr>
        <w:t>pagrįsti trečiųjų asmenų reikalavimai dėl Darbų, susijusių su trečiųjų asmenų turtu, vykdymo (inžinierinių tinklų (vandentieki</w:t>
      </w:r>
      <w:r w:rsidR="00B073D8" w:rsidRPr="00C949EB">
        <w:rPr>
          <w:rFonts w:ascii="Trebuchet MS" w:hAnsi="Trebuchet MS" w:cs="Arial"/>
          <w:sz w:val="22"/>
          <w:szCs w:val="22"/>
        </w:rPr>
        <w:t>o</w:t>
      </w:r>
      <w:r w:rsidRPr="00C949EB">
        <w:rPr>
          <w:rFonts w:ascii="Trebuchet MS" w:hAnsi="Trebuchet MS" w:cs="Arial"/>
          <w:sz w:val="22"/>
          <w:szCs w:val="22"/>
        </w:rPr>
        <w:t>, dujotieki</w:t>
      </w:r>
      <w:r w:rsidR="00B073D8" w:rsidRPr="00C949EB">
        <w:rPr>
          <w:rFonts w:ascii="Trebuchet MS" w:hAnsi="Trebuchet MS" w:cs="Arial"/>
          <w:sz w:val="22"/>
          <w:szCs w:val="22"/>
        </w:rPr>
        <w:t>o</w:t>
      </w:r>
      <w:r w:rsidRPr="00C949EB">
        <w:rPr>
          <w:rFonts w:ascii="Trebuchet MS" w:hAnsi="Trebuchet MS" w:cs="Arial"/>
          <w:sz w:val="22"/>
          <w:szCs w:val="22"/>
        </w:rPr>
        <w:t xml:space="preserve">, </w:t>
      </w:r>
      <w:r w:rsidRPr="00C949EB">
        <w:rPr>
          <w:rFonts w:ascii="Trebuchet MS" w:hAnsi="Trebuchet MS" w:cs="Arial"/>
          <w:sz w:val="22"/>
          <w:szCs w:val="22"/>
        </w:rPr>
        <w:lastRenderedPageBreak/>
        <w:t>elektros, telekomunikacijų, energijos ir/ar kitų tinklų), susisiekimo komunikacijų valdytojų ir pan.</w:t>
      </w:r>
      <w:r w:rsidR="0047403D" w:rsidRPr="00C949EB">
        <w:rPr>
          <w:rFonts w:ascii="Trebuchet MS" w:hAnsi="Trebuchet MS" w:cs="Arial"/>
          <w:sz w:val="22"/>
          <w:szCs w:val="22"/>
        </w:rPr>
        <w:t xml:space="preserve"> reikalavimai</w:t>
      </w:r>
      <w:r w:rsidRPr="00C949EB">
        <w:rPr>
          <w:rFonts w:ascii="Trebuchet MS" w:hAnsi="Trebuchet MS" w:cs="Arial"/>
          <w:sz w:val="22"/>
          <w:szCs w:val="22"/>
        </w:rPr>
        <w:t>)</w:t>
      </w:r>
      <w:r w:rsidR="00B073D8" w:rsidRPr="00C949EB">
        <w:rPr>
          <w:rFonts w:ascii="Trebuchet MS" w:hAnsi="Trebuchet MS" w:cs="Arial"/>
          <w:sz w:val="22"/>
          <w:szCs w:val="22"/>
        </w:rPr>
        <w:t>;</w:t>
      </w:r>
    </w:p>
    <w:p w14:paraId="1A3480E9" w14:textId="77777777" w:rsidR="00A85753" w:rsidRPr="00C949EB" w:rsidRDefault="00A85753" w:rsidP="002E3247">
      <w:pPr>
        <w:ind w:left="2847" w:hanging="579"/>
        <w:jc w:val="both"/>
        <w:rPr>
          <w:rFonts w:ascii="Trebuchet MS" w:hAnsi="Trebuchet MS" w:cs="Arial"/>
          <w:sz w:val="22"/>
          <w:szCs w:val="22"/>
        </w:rPr>
      </w:pPr>
    </w:p>
    <w:p w14:paraId="6B422AB5" w14:textId="77777777" w:rsidR="00A85753" w:rsidRPr="00C949EB" w:rsidRDefault="00A85753" w:rsidP="00467306">
      <w:pPr>
        <w:pStyle w:val="ListParagraph"/>
        <w:numPr>
          <w:ilvl w:val="0"/>
          <w:numId w:val="18"/>
        </w:numPr>
        <w:ind w:hanging="579"/>
        <w:jc w:val="both"/>
        <w:rPr>
          <w:rFonts w:ascii="Trebuchet MS" w:hAnsi="Trebuchet MS" w:cs="Arial"/>
          <w:sz w:val="22"/>
          <w:szCs w:val="22"/>
        </w:rPr>
      </w:pPr>
      <w:r w:rsidRPr="00C949EB">
        <w:rPr>
          <w:rFonts w:ascii="Trebuchet MS" w:hAnsi="Trebuchet MS" w:cs="Arial"/>
          <w:sz w:val="22"/>
          <w:szCs w:val="22"/>
        </w:rPr>
        <w:t xml:space="preserve">Laikinųjų </w:t>
      </w:r>
      <w:r w:rsidR="0047403D" w:rsidRPr="00C949EB">
        <w:rPr>
          <w:rFonts w:ascii="Trebuchet MS" w:hAnsi="Trebuchet MS" w:cs="Arial"/>
          <w:sz w:val="22"/>
          <w:szCs w:val="22"/>
        </w:rPr>
        <w:t>D</w:t>
      </w:r>
      <w:r w:rsidRPr="00C949EB">
        <w:rPr>
          <w:rFonts w:ascii="Trebuchet MS" w:hAnsi="Trebuchet MS" w:cs="Arial"/>
          <w:sz w:val="22"/>
          <w:szCs w:val="22"/>
        </w:rPr>
        <w:t xml:space="preserve">arbų pakeitimai, neįtakojantys Nuolatinių </w:t>
      </w:r>
      <w:r w:rsidR="0047403D" w:rsidRPr="00C949EB">
        <w:rPr>
          <w:rFonts w:ascii="Trebuchet MS" w:hAnsi="Trebuchet MS" w:cs="Arial"/>
          <w:sz w:val="22"/>
          <w:szCs w:val="22"/>
        </w:rPr>
        <w:t>D</w:t>
      </w:r>
      <w:r w:rsidRPr="00C949EB">
        <w:rPr>
          <w:rFonts w:ascii="Trebuchet MS" w:hAnsi="Trebuchet MS" w:cs="Arial"/>
          <w:sz w:val="22"/>
          <w:szCs w:val="22"/>
        </w:rPr>
        <w:t>arbų rezultato</w:t>
      </w:r>
      <w:r w:rsidR="00B073D8" w:rsidRPr="00C949EB">
        <w:rPr>
          <w:rFonts w:ascii="Trebuchet MS" w:hAnsi="Trebuchet MS" w:cs="Arial"/>
          <w:sz w:val="22"/>
          <w:szCs w:val="22"/>
        </w:rPr>
        <w:t>;</w:t>
      </w:r>
    </w:p>
    <w:p w14:paraId="646D4734" w14:textId="77777777" w:rsidR="00A85753" w:rsidRPr="00C949EB" w:rsidRDefault="00A85753" w:rsidP="002E3247">
      <w:pPr>
        <w:ind w:left="2847" w:hanging="579"/>
        <w:jc w:val="both"/>
        <w:rPr>
          <w:rFonts w:ascii="Trebuchet MS" w:hAnsi="Trebuchet MS" w:cs="Arial"/>
          <w:sz w:val="22"/>
          <w:szCs w:val="22"/>
        </w:rPr>
      </w:pPr>
    </w:p>
    <w:p w14:paraId="4F5193FF" w14:textId="77777777" w:rsidR="00A85753" w:rsidRPr="00C949EB" w:rsidRDefault="00A85753" w:rsidP="00467306">
      <w:pPr>
        <w:pStyle w:val="ListParagraph"/>
        <w:numPr>
          <w:ilvl w:val="0"/>
          <w:numId w:val="18"/>
        </w:numPr>
        <w:ind w:hanging="579"/>
        <w:jc w:val="both"/>
        <w:rPr>
          <w:rFonts w:ascii="Trebuchet MS" w:hAnsi="Trebuchet MS" w:cs="Arial"/>
          <w:sz w:val="22"/>
          <w:szCs w:val="22"/>
        </w:rPr>
      </w:pPr>
      <w:r w:rsidRPr="00C949EB">
        <w:rPr>
          <w:rFonts w:ascii="Trebuchet MS" w:hAnsi="Trebuchet MS" w:cs="Arial"/>
          <w:sz w:val="22"/>
          <w:szCs w:val="22"/>
        </w:rPr>
        <w:t>statybos normatyvinių dokumentų ar kitų</w:t>
      </w:r>
      <w:r w:rsidR="00B073D8" w:rsidRPr="00C949EB">
        <w:rPr>
          <w:rFonts w:ascii="Trebuchet MS" w:hAnsi="Trebuchet MS" w:cs="Arial"/>
          <w:sz w:val="22"/>
          <w:szCs w:val="22"/>
        </w:rPr>
        <w:t xml:space="preserve"> Įstatymų</w:t>
      </w:r>
      <w:r w:rsidRPr="00C949EB">
        <w:rPr>
          <w:rFonts w:ascii="Trebuchet MS" w:hAnsi="Trebuchet MS" w:cs="Arial"/>
          <w:sz w:val="22"/>
          <w:szCs w:val="22"/>
        </w:rPr>
        <w:t xml:space="preserve"> reikalavimų pasikeitim</w:t>
      </w:r>
      <w:r w:rsidR="00B073D8" w:rsidRPr="00C949EB">
        <w:rPr>
          <w:rFonts w:ascii="Trebuchet MS" w:hAnsi="Trebuchet MS" w:cs="Arial"/>
          <w:sz w:val="22"/>
          <w:szCs w:val="22"/>
        </w:rPr>
        <w:t>as</w:t>
      </w:r>
      <w:r w:rsidRPr="00C949EB">
        <w:rPr>
          <w:rFonts w:ascii="Trebuchet MS" w:hAnsi="Trebuchet MS" w:cs="Arial"/>
          <w:sz w:val="22"/>
          <w:szCs w:val="22"/>
        </w:rPr>
        <w:t xml:space="preserve"> po statybą leidžiančių dokumentų išdavimo</w:t>
      </w:r>
      <w:r w:rsidR="00B073D8" w:rsidRPr="00C949EB">
        <w:rPr>
          <w:rFonts w:ascii="Trebuchet MS" w:hAnsi="Trebuchet MS" w:cs="Arial"/>
          <w:sz w:val="22"/>
          <w:szCs w:val="22"/>
        </w:rPr>
        <w:t>;</w:t>
      </w:r>
    </w:p>
    <w:p w14:paraId="07A76C04" w14:textId="77777777" w:rsidR="00A85753" w:rsidRPr="00C949EB" w:rsidRDefault="00A85753" w:rsidP="002E3247">
      <w:pPr>
        <w:ind w:left="2847" w:hanging="579"/>
        <w:jc w:val="both"/>
        <w:rPr>
          <w:rFonts w:ascii="Trebuchet MS" w:hAnsi="Trebuchet MS" w:cs="Arial"/>
          <w:sz w:val="22"/>
          <w:szCs w:val="22"/>
        </w:rPr>
      </w:pPr>
    </w:p>
    <w:p w14:paraId="3CE788C8" w14:textId="77777777" w:rsidR="003F754F" w:rsidRPr="00C949EB" w:rsidRDefault="003F754F" w:rsidP="00467306">
      <w:pPr>
        <w:pStyle w:val="ListParagraph"/>
        <w:numPr>
          <w:ilvl w:val="0"/>
          <w:numId w:val="18"/>
        </w:numPr>
        <w:ind w:hanging="579"/>
        <w:jc w:val="both"/>
        <w:rPr>
          <w:rFonts w:ascii="Trebuchet MS" w:hAnsi="Trebuchet MS" w:cs="Arial"/>
          <w:sz w:val="22"/>
          <w:szCs w:val="22"/>
        </w:rPr>
      </w:pPr>
      <w:r w:rsidRPr="00C949EB">
        <w:rPr>
          <w:rFonts w:ascii="Trebuchet MS" w:hAnsi="Trebuchet MS" w:cs="Arial"/>
          <w:sz w:val="22"/>
          <w:szCs w:val="22"/>
        </w:rPr>
        <w:t>Užsakovo rizikos pasireiškimas, kaip apibrėžta Sutarties 17.3 punkte [</w:t>
      </w:r>
      <w:r w:rsidRPr="00C949EB">
        <w:rPr>
          <w:rFonts w:ascii="Trebuchet MS" w:hAnsi="Trebuchet MS" w:cs="Arial"/>
          <w:i/>
          <w:sz w:val="22"/>
          <w:szCs w:val="22"/>
        </w:rPr>
        <w:t>Užsakovo rizika</w:t>
      </w:r>
      <w:r w:rsidRPr="00C949EB">
        <w:rPr>
          <w:rFonts w:ascii="Trebuchet MS" w:hAnsi="Trebuchet MS" w:cs="Arial"/>
          <w:sz w:val="22"/>
          <w:szCs w:val="22"/>
        </w:rPr>
        <w:t>];</w:t>
      </w:r>
    </w:p>
    <w:p w14:paraId="19772465" w14:textId="77777777" w:rsidR="003F754F" w:rsidRPr="00C949EB" w:rsidRDefault="003F754F" w:rsidP="002E3247">
      <w:pPr>
        <w:pStyle w:val="ListParagraph"/>
        <w:ind w:left="2847" w:hanging="579"/>
        <w:jc w:val="both"/>
        <w:rPr>
          <w:rFonts w:ascii="Trebuchet MS" w:hAnsi="Trebuchet MS" w:cs="Arial"/>
          <w:sz w:val="22"/>
          <w:szCs w:val="22"/>
        </w:rPr>
      </w:pPr>
    </w:p>
    <w:p w14:paraId="0ABBF1F7" w14:textId="77777777" w:rsidR="003F754F" w:rsidRPr="00C949EB" w:rsidRDefault="003F754F" w:rsidP="00467306">
      <w:pPr>
        <w:pStyle w:val="ListParagraph"/>
        <w:numPr>
          <w:ilvl w:val="0"/>
          <w:numId w:val="18"/>
        </w:numPr>
        <w:ind w:hanging="579"/>
        <w:jc w:val="both"/>
        <w:rPr>
          <w:rFonts w:ascii="Trebuchet MS" w:hAnsi="Trebuchet MS" w:cs="Arial"/>
          <w:sz w:val="22"/>
          <w:szCs w:val="22"/>
        </w:rPr>
      </w:pPr>
      <w:r w:rsidRPr="00C949EB">
        <w:rPr>
          <w:rFonts w:ascii="Trebuchet MS" w:hAnsi="Trebuchet MS" w:cs="Arial"/>
          <w:sz w:val="22"/>
          <w:szCs w:val="22"/>
        </w:rPr>
        <w:t>nenugalimos jėgos (</w:t>
      </w:r>
      <w:r w:rsidRPr="004A145E">
        <w:rPr>
          <w:rFonts w:ascii="Trebuchet MS" w:hAnsi="Trebuchet MS" w:cs="Arial"/>
          <w:i/>
          <w:iCs/>
          <w:sz w:val="22"/>
          <w:szCs w:val="22"/>
        </w:rPr>
        <w:t>force majeure</w:t>
      </w:r>
      <w:r w:rsidRPr="00C949EB">
        <w:rPr>
          <w:rFonts w:ascii="Trebuchet MS" w:hAnsi="Trebuchet MS" w:cs="Arial"/>
          <w:sz w:val="22"/>
          <w:szCs w:val="22"/>
        </w:rPr>
        <w:t>) aplinkybių pasireiškimas, kaip apibrėžta Sutarties 19.1 punkte [</w:t>
      </w:r>
      <w:r w:rsidRPr="00C949EB">
        <w:rPr>
          <w:rFonts w:ascii="Trebuchet MS" w:hAnsi="Trebuchet MS" w:cs="Arial"/>
          <w:i/>
          <w:sz w:val="22"/>
          <w:szCs w:val="22"/>
        </w:rPr>
        <w:t>Nenugalimos jėgos sąvoka</w:t>
      </w:r>
      <w:r w:rsidRPr="00C949EB">
        <w:rPr>
          <w:rFonts w:ascii="Trebuchet MS" w:hAnsi="Trebuchet MS" w:cs="Arial"/>
          <w:sz w:val="22"/>
          <w:szCs w:val="22"/>
        </w:rPr>
        <w:t>];</w:t>
      </w:r>
    </w:p>
    <w:p w14:paraId="673E37D7" w14:textId="77777777" w:rsidR="003F754F" w:rsidRPr="00C949EB" w:rsidRDefault="003F754F" w:rsidP="002E3247">
      <w:pPr>
        <w:pStyle w:val="ListParagraph"/>
        <w:ind w:left="2847" w:hanging="579"/>
        <w:jc w:val="both"/>
        <w:rPr>
          <w:rFonts w:ascii="Trebuchet MS" w:hAnsi="Trebuchet MS" w:cs="Arial"/>
          <w:sz w:val="22"/>
          <w:szCs w:val="22"/>
        </w:rPr>
      </w:pPr>
    </w:p>
    <w:p w14:paraId="58F12C43" w14:textId="77777777" w:rsidR="003F754F" w:rsidRPr="00C949EB" w:rsidRDefault="00B073D8" w:rsidP="00467306">
      <w:pPr>
        <w:pStyle w:val="ListParagraph"/>
        <w:numPr>
          <w:ilvl w:val="0"/>
          <w:numId w:val="18"/>
        </w:numPr>
        <w:ind w:hanging="579"/>
        <w:jc w:val="both"/>
        <w:rPr>
          <w:rFonts w:ascii="Trebuchet MS" w:hAnsi="Trebuchet MS" w:cs="Arial"/>
          <w:sz w:val="22"/>
          <w:szCs w:val="22"/>
        </w:rPr>
      </w:pPr>
      <w:r w:rsidRPr="00C949EB">
        <w:rPr>
          <w:rFonts w:ascii="Trebuchet MS" w:hAnsi="Trebuchet MS" w:cs="Arial"/>
          <w:sz w:val="22"/>
          <w:szCs w:val="22"/>
        </w:rPr>
        <w:t>13.2 punkte [</w:t>
      </w:r>
      <w:r w:rsidRPr="00C949EB">
        <w:rPr>
          <w:rFonts w:ascii="Trebuchet MS" w:hAnsi="Trebuchet MS" w:cs="Arial"/>
          <w:i/>
          <w:sz w:val="22"/>
          <w:szCs w:val="22"/>
        </w:rPr>
        <w:t>Vertės nustatymas</w:t>
      </w:r>
      <w:r w:rsidRPr="00C949EB">
        <w:rPr>
          <w:rFonts w:ascii="Trebuchet MS" w:hAnsi="Trebuchet MS" w:cs="Arial"/>
          <w:sz w:val="22"/>
          <w:szCs w:val="22"/>
        </w:rPr>
        <w:t>] numatytos aplinkybės</w:t>
      </w:r>
      <w:r w:rsidR="003F754F" w:rsidRPr="00C949EB">
        <w:rPr>
          <w:rFonts w:ascii="Trebuchet MS" w:hAnsi="Trebuchet MS" w:cs="Arial"/>
          <w:sz w:val="22"/>
          <w:szCs w:val="22"/>
        </w:rPr>
        <w:t>;</w:t>
      </w:r>
    </w:p>
    <w:p w14:paraId="373BFB87" w14:textId="77777777" w:rsidR="003F754F" w:rsidRPr="00C949EB" w:rsidRDefault="003F754F" w:rsidP="002E3247">
      <w:pPr>
        <w:pStyle w:val="ListParagraph"/>
        <w:ind w:left="2847" w:hanging="579"/>
        <w:rPr>
          <w:rFonts w:ascii="Trebuchet MS" w:hAnsi="Trebuchet MS" w:cs="Arial"/>
          <w:sz w:val="22"/>
          <w:szCs w:val="22"/>
        </w:rPr>
      </w:pPr>
    </w:p>
    <w:p w14:paraId="132D472F" w14:textId="087BFE66" w:rsidR="00A85753" w:rsidRPr="00C949EB" w:rsidRDefault="003F754F" w:rsidP="00467306">
      <w:pPr>
        <w:pStyle w:val="ListParagraph"/>
        <w:numPr>
          <w:ilvl w:val="0"/>
          <w:numId w:val="18"/>
        </w:numPr>
        <w:ind w:hanging="579"/>
        <w:jc w:val="both"/>
        <w:rPr>
          <w:rFonts w:ascii="Trebuchet MS" w:hAnsi="Trebuchet MS" w:cs="Arial"/>
          <w:sz w:val="22"/>
          <w:szCs w:val="22"/>
        </w:rPr>
      </w:pPr>
      <w:r w:rsidRPr="00C949EB">
        <w:rPr>
          <w:rFonts w:ascii="Trebuchet MS" w:hAnsi="Trebuchet MS" w:cs="Arial"/>
          <w:sz w:val="22"/>
          <w:szCs w:val="22"/>
        </w:rPr>
        <w:t>kiti Sutarties sąlygose konkrečiai numatyti atvejai</w:t>
      </w:r>
      <w:r w:rsidR="00A85753" w:rsidRPr="00C949EB">
        <w:rPr>
          <w:rFonts w:ascii="Trebuchet MS" w:hAnsi="Trebuchet MS" w:cs="Arial"/>
          <w:sz w:val="22"/>
          <w:szCs w:val="22"/>
        </w:rPr>
        <w:t>.</w:t>
      </w:r>
    </w:p>
    <w:p w14:paraId="4B108115" w14:textId="77777777" w:rsidR="00A85753" w:rsidRPr="00C949EB" w:rsidRDefault="00A85753" w:rsidP="00A85753">
      <w:pPr>
        <w:ind w:left="2127"/>
        <w:jc w:val="both"/>
        <w:rPr>
          <w:rFonts w:ascii="Trebuchet MS" w:hAnsi="Trebuchet MS" w:cs="Arial"/>
          <w:sz w:val="22"/>
          <w:szCs w:val="22"/>
        </w:rPr>
      </w:pPr>
    </w:p>
    <w:p w14:paraId="5334E682" w14:textId="77777777" w:rsidR="00A85753" w:rsidRPr="00C949EB" w:rsidRDefault="000438AC" w:rsidP="00A85753">
      <w:pPr>
        <w:ind w:left="2127"/>
        <w:jc w:val="both"/>
        <w:rPr>
          <w:rFonts w:ascii="Trebuchet MS" w:hAnsi="Trebuchet MS" w:cs="Arial"/>
          <w:sz w:val="22"/>
          <w:szCs w:val="22"/>
        </w:rPr>
      </w:pPr>
      <w:r w:rsidRPr="00C949EB">
        <w:rPr>
          <w:rFonts w:ascii="Trebuchet MS" w:hAnsi="Trebuchet MS" w:cs="Arial"/>
          <w:sz w:val="22"/>
          <w:szCs w:val="22"/>
        </w:rPr>
        <w:t xml:space="preserve">Sutarties kaina </w:t>
      </w:r>
      <w:r w:rsidR="00A85753" w:rsidRPr="00C949EB">
        <w:rPr>
          <w:rFonts w:ascii="Trebuchet MS" w:hAnsi="Trebuchet MS" w:cs="Arial"/>
          <w:sz w:val="22"/>
          <w:szCs w:val="22"/>
        </w:rPr>
        <w:t>gali būti keičiama dėl Pakeitimo</w:t>
      </w:r>
      <w:r w:rsidRPr="00C949EB">
        <w:rPr>
          <w:rFonts w:ascii="Trebuchet MS" w:hAnsi="Trebuchet MS" w:cs="Arial"/>
          <w:sz w:val="22"/>
          <w:szCs w:val="22"/>
        </w:rPr>
        <w:t xml:space="preserve"> tik</w:t>
      </w:r>
      <w:r w:rsidR="00A85753" w:rsidRPr="00C949EB">
        <w:rPr>
          <w:rFonts w:ascii="Trebuchet MS" w:hAnsi="Trebuchet MS" w:cs="Arial"/>
          <w:sz w:val="22"/>
          <w:szCs w:val="22"/>
        </w:rPr>
        <w:t xml:space="preserve"> </w:t>
      </w:r>
      <w:r w:rsidR="0047403D" w:rsidRPr="00C949EB">
        <w:rPr>
          <w:rFonts w:ascii="Trebuchet MS" w:hAnsi="Trebuchet MS" w:cs="Arial"/>
          <w:sz w:val="22"/>
          <w:szCs w:val="22"/>
        </w:rPr>
        <w:t xml:space="preserve">5 </w:t>
      </w:r>
      <w:r w:rsidRPr="00C949EB">
        <w:rPr>
          <w:rFonts w:ascii="Trebuchet MS" w:hAnsi="Trebuchet MS" w:cs="Arial"/>
          <w:sz w:val="22"/>
          <w:szCs w:val="22"/>
        </w:rPr>
        <w:t>priede [</w:t>
      </w:r>
      <w:r w:rsidRPr="00C949EB">
        <w:rPr>
          <w:rFonts w:ascii="Trebuchet MS" w:hAnsi="Trebuchet MS" w:cs="Arial"/>
          <w:i/>
          <w:sz w:val="22"/>
          <w:szCs w:val="22"/>
        </w:rPr>
        <w:t>Kainodaros taisyklės</w:t>
      </w:r>
      <w:r w:rsidRPr="00C949EB">
        <w:rPr>
          <w:rFonts w:ascii="Trebuchet MS" w:hAnsi="Trebuchet MS" w:cs="Arial"/>
          <w:sz w:val="22"/>
          <w:szCs w:val="22"/>
        </w:rPr>
        <w:t>] nustatyta tvarka</w:t>
      </w:r>
      <w:r w:rsidR="00A85753" w:rsidRPr="00C949EB">
        <w:rPr>
          <w:rFonts w:ascii="Trebuchet MS" w:hAnsi="Trebuchet MS" w:cs="Arial"/>
          <w:sz w:val="22"/>
          <w:szCs w:val="22"/>
        </w:rPr>
        <w:t>.</w:t>
      </w:r>
    </w:p>
    <w:p w14:paraId="2F7BE7F0" w14:textId="77777777" w:rsidR="00A85753" w:rsidRPr="00C949EB" w:rsidRDefault="00A85753" w:rsidP="00A85753">
      <w:pPr>
        <w:ind w:left="2127"/>
        <w:jc w:val="both"/>
        <w:rPr>
          <w:rFonts w:ascii="Trebuchet MS" w:hAnsi="Trebuchet MS" w:cs="Arial"/>
          <w:sz w:val="22"/>
          <w:szCs w:val="22"/>
        </w:rPr>
      </w:pPr>
    </w:p>
    <w:p w14:paraId="3F7DAC71" w14:textId="77777777" w:rsidR="00A85753" w:rsidRPr="00C949EB" w:rsidRDefault="00592A9D" w:rsidP="00592A9D">
      <w:pPr>
        <w:ind w:left="2127"/>
        <w:jc w:val="both"/>
        <w:rPr>
          <w:rFonts w:ascii="Trebuchet MS" w:hAnsi="Trebuchet MS" w:cs="Arial"/>
          <w:sz w:val="22"/>
          <w:szCs w:val="22"/>
        </w:rPr>
      </w:pPr>
      <w:r w:rsidRPr="00C949EB">
        <w:rPr>
          <w:rFonts w:ascii="Trebuchet MS" w:hAnsi="Trebuchet MS" w:cs="Arial"/>
          <w:sz w:val="22"/>
          <w:szCs w:val="22"/>
        </w:rPr>
        <w:t xml:space="preserve">Pakeitimas yra pagrindas pakeisti (pratęsti arba sutrumpinti) </w:t>
      </w:r>
      <w:r w:rsidR="00A85753" w:rsidRPr="00C949EB">
        <w:rPr>
          <w:rFonts w:ascii="Trebuchet MS" w:hAnsi="Trebuchet MS" w:cs="Arial"/>
          <w:sz w:val="22"/>
          <w:szCs w:val="22"/>
        </w:rPr>
        <w:t>Baigimo laik</w:t>
      </w:r>
      <w:r w:rsidRPr="00C949EB">
        <w:rPr>
          <w:rFonts w:ascii="Trebuchet MS" w:hAnsi="Trebuchet MS" w:cs="Arial"/>
          <w:sz w:val="22"/>
          <w:szCs w:val="22"/>
        </w:rPr>
        <w:t xml:space="preserve">ą, jeigu ir tiek, kiek dėl Pakeitimo gali vėluoti arba paankstėti </w:t>
      </w:r>
      <w:r w:rsidR="0047403D" w:rsidRPr="00C949EB">
        <w:rPr>
          <w:rFonts w:ascii="Trebuchet MS" w:hAnsi="Trebuchet MS" w:cs="Arial"/>
          <w:sz w:val="22"/>
          <w:szCs w:val="22"/>
        </w:rPr>
        <w:t>atitinkamų etapų</w:t>
      </w:r>
      <w:r w:rsidRPr="00C949EB">
        <w:rPr>
          <w:rFonts w:ascii="Trebuchet MS" w:hAnsi="Trebuchet MS" w:cs="Arial"/>
          <w:sz w:val="22"/>
          <w:szCs w:val="22"/>
        </w:rPr>
        <w:t xml:space="preserve"> užbaigimas. Tačiau Baigimo laikas</w:t>
      </w:r>
      <w:r w:rsidR="00A85753" w:rsidRPr="00C949EB">
        <w:rPr>
          <w:rFonts w:ascii="Trebuchet MS" w:hAnsi="Trebuchet MS" w:cs="Arial"/>
          <w:sz w:val="22"/>
          <w:szCs w:val="22"/>
        </w:rPr>
        <w:t xml:space="preserve"> negali būti pratęsiamas dėl Pakeitimo, jeigu Pakeitimo priežastis yra Rangovo rizikai pagal Sutartį ar </w:t>
      </w:r>
      <w:r w:rsidR="002E3247" w:rsidRPr="00C949EB">
        <w:rPr>
          <w:rFonts w:ascii="Trebuchet MS" w:hAnsi="Trebuchet MS" w:cs="Arial"/>
          <w:sz w:val="22"/>
          <w:szCs w:val="22"/>
        </w:rPr>
        <w:t>Įstatymus</w:t>
      </w:r>
      <w:r w:rsidR="00A85753" w:rsidRPr="00C949EB">
        <w:rPr>
          <w:rFonts w:ascii="Trebuchet MS" w:hAnsi="Trebuchet MS" w:cs="Arial"/>
          <w:sz w:val="22"/>
          <w:szCs w:val="22"/>
        </w:rPr>
        <w:t xml:space="preserve"> priskiriama aplinkybė. </w:t>
      </w:r>
    </w:p>
    <w:p w14:paraId="534D451D" w14:textId="77777777" w:rsidR="00DC6CEE" w:rsidRPr="00C949EB" w:rsidRDefault="00DC6CEE" w:rsidP="0048703A">
      <w:pPr>
        <w:ind w:left="2127" w:firstLine="720"/>
        <w:jc w:val="both"/>
        <w:rPr>
          <w:rFonts w:ascii="Trebuchet MS" w:hAnsi="Trebuchet MS" w:cs="Arial"/>
          <w:sz w:val="22"/>
          <w:szCs w:val="22"/>
        </w:rPr>
      </w:pPr>
    </w:p>
    <w:p w14:paraId="5661501C" w14:textId="77777777" w:rsidR="00141965" w:rsidRPr="00C949EB" w:rsidRDefault="00141965" w:rsidP="0048703A">
      <w:pPr>
        <w:ind w:left="2127" w:firstLine="720"/>
        <w:jc w:val="both"/>
        <w:rPr>
          <w:rFonts w:ascii="Trebuchet MS" w:hAnsi="Trebuchet MS" w:cs="Arial"/>
          <w:sz w:val="22"/>
          <w:szCs w:val="22"/>
        </w:rPr>
      </w:pPr>
    </w:p>
    <w:p w14:paraId="6E4B358F" w14:textId="77777777" w:rsidR="002C6F38" w:rsidRPr="00C949EB" w:rsidRDefault="002C6F38" w:rsidP="00DC6CEE">
      <w:pPr>
        <w:ind w:left="2127" w:hanging="2127"/>
        <w:jc w:val="both"/>
        <w:rPr>
          <w:rFonts w:ascii="Trebuchet MS" w:hAnsi="Trebuchet MS" w:cs="Arial"/>
          <w:sz w:val="22"/>
          <w:szCs w:val="22"/>
        </w:rPr>
      </w:pPr>
      <w:r w:rsidRPr="00C949EB">
        <w:rPr>
          <w:rFonts w:ascii="Trebuchet MS" w:hAnsi="Trebuchet MS" w:cs="Arial"/>
          <w:sz w:val="22"/>
          <w:szCs w:val="22"/>
        </w:rPr>
        <w:t>13.3</w:t>
      </w:r>
      <w:r w:rsidRPr="00C949EB">
        <w:rPr>
          <w:rFonts w:ascii="Trebuchet MS" w:hAnsi="Trebuchet MS" w:cs="Arial"/>
          <w:sz w:val="22"/>
          <w:szCs w:val="22"/>
        </w:rPr>
        <w:tab/>
      </w:r>
      <w:r w:rsidR="00954B5F" w:rsidRPr="00C949EB">
        <w:rPr>
          <w:rFonts w:ascii="Trebuchet MS" w:hAnsi="Trebuchet MS" w:cs="Arial"/>
          <w:b/>
          <w:sz w:val="22"/>
          <w:szCs w:val="22"/>
        </w:rPr>
        <w:t>Pakeitimų tvarka</w:t>
      </w:r>
    </w:p>
    <w:p w14:paraId="5652A4A9" w14:textId="77777777" w:rsidR="002C6F38" w:rsidRPr="00C949EB" w:rsidRDefault="002C6F38" w:rsidP="00DC6CEE">
      <w:pPr>
        <w:ind w:left="2127" w:hanging="2127"/>
        <w:jc w:val="both"/>
        <w:rPr>
          <w:rFonts w:ascii="Trebuchet MS" w:hAnsi="Trebuchet MS" w:cs="Arial"/>
          <w:sz w:val="22"/>
          <w:szCs w:val="22"/>
        </w:rPr>
      </w:pPr>
    </w:p>
    <w:p w14:paraId="3B83CF05" w14:textId="77777777" w:rsidR="002C6F38" w:rsidRPr="00C949EB" w:rsidRDefault="002C6F38" w:rsidP="002C6F38">
      <w:pPr>
        <w:ind w:left="2127"/>
        <w:jc w:val="both"/>
        <w:rPr>
          <w:rFonts w:ascii="Trebuchet MS" w:hAnsi="Trebuchet MS" w:cs="Arial"/>
          <w:b/>
          <w:sz w:val="22"/>
          <w:szCs w:val="22"/>
        </w:rPr>
      </w:pPr>
      <w:r w:rsidRPr="00C949EB">
        <w:rPr>
          <w:rFonts w:ascii="Trebuchet MS" w:hAnsi="Trebuchet MS" w:cs="Arial"/>
          <w:b/>
          <w:sz w:val="22"/>
          <w:szCs w:val="22"/>
        </w:rPr>
        <w:t>13.3</w:t>
      </w:r>
      <w:r w:rsidR="005D6B13" w:rsidRPr="00C949EB">
        <w:rPr>
          <w:rFonts w:ascii="Trebuchet MS" w:hAnsi="Trebuchet MS" w:cs="Arial"/>
          <w:b/>
          <w:sz w:val="22"/>
          <w:szCs w:val="22"/>
        </w:rPr>
        <w:t xml:space="preserve"> punkto pirmos pastraipos </w:t>
      </w:r>
      <w:r w:rsidR="00745F49" w:rsidRPr="00C949EB">
        <w:rPr>
          <w:rFonts w:ascii="Trebuchet MS" w:hAnsi="Trebuchet MS" w:cs="Arial"/>
          <w:b/>
          <w:sz w:val="22"/>
          <w:szCs w:val="22"/>
        </w:rPr>
        <w:t xml:space="preserve">(c) papunkčio </w:t>
      </w:r>
      <w:r w:rsidR="005D6B13" w:rsidRPr="00C949EB">
        <w:rPr>
          <w:rFonts w:ascii="Trebuchet MS" w:hAnsi="Trebuchet MS" w:cs="Arial"/>
          <w:b/>
          <w:sz w:val="22"/>
          <w:szCs w:val="22"/>
        </w:rPr>
        <w:t>pabaigoje įterpiam</w:t>
      </w:r>
      <w:r w:rsidR="00745F49" w:rsidRPr="00C949EB">
        <w:rPr>
          <w:rFonts w:ascii="Trebuchet MS" w:hAnsi="Trebuchet MS" w:cs="Arial"/>
          <w:b/>
          <w:sz w:val="22"/>
          <w:szCs w:val="22"/>
        </w:rPr>
        <w:t>as</w:t>
      </w:r>
      <w:r w:rsidR="005D6B13" w:rsidRPr="00C949EB">
        <w:rPr>
          <w:rFonts w:ascii="Trebuchet MS" w:hAnsi="Trebuchet MS" w:cs="Arial"/>
          <w:b/>
          <w:sz w:val="22"/>
          <w:szCs w:val="22"/>
        </w:rPr>
        <w:t xml:space="preserve"> </w:t>
      </w:r>
      <w:r w:rsidR="00745F49" w:rsidRPr="00C949EB">
        <w:rPr>
          <w:rFonts w:ascii="Trebuchet MS" w:hAnsi="Trebuchet MS" w:cs="Arial"/>
          <w:b/>
          <w:sz w:val="22"/>
          <w:szCs w:val="22"/>
        </w:rPr>
        <w:t>šis sakinys:</w:t>
      </w:r>
    </w:p>
    <w:p w14:paraId="4AA9D4AC" w14:textId="77777777" w:rsidR="00745F49" w:rsidRPr="00C949EB" w:rsidRDefault="00745F49" w:rsidP="002C6F38">
      <w:pPr>
        <w:ind w:left="2127"/>
        <w:jc w:val="both"/>
        <w:rPr>
          <w:rFonts w:ascii="Trebuchet MS" w:hAnsi="Trebuchet MS" w:cs="Arial"/>
          <w:sz w:val="22"/>
          <w:szCs w:val="22"/>
        </w:rPr>
      </w:pPr>
    </w:p>
    <w:p w14:paraId="7050ACDD" w14:textId="77777777" w:rsidR="00151311" w:rsidRPr="00C949EB" w:rsidRDefault="007363D4" w:rsidP="002C6F38">
      <w:pPr>
        <w:ind w:left="2127"/>
        <w:jc w:val="both"/>
        <w:rPr>
          <w:rFonts w:ascii="Trebuchet MS" w:hAnsi="Trebuchet MS" w:cs="Arial"/>
          <w:sz w:val="22"/>
          <w:szCs w:val="22"/>
        </w:rPr>
      </w:pPr>
      <w:r w:rsidRPr="00C949EB">
        <w:rPr>
          <w:rFonts w:ascii="Trebuchet MS" w:hAnsi="Trebuchet MS" w:cs="Arial"/>
          <w:sz w:val="22"/>
          <w:szCs w:val="22"/>
        </w:rPr>
        <w:t>Rangovas</w:t>
      </w:r>
      <w:r w:rsidR="000800E1" w:rsidRPr="00C949EB">
        <w:rPr>
          <w:rFonts w:ascii="Trebuchet MS" w:hAnsi="Trebuchet MS" w:cs="Arial"/>
          <w:sz w:val="22"/>
          <w:szCs w:val="22"/>
        </w:rPr>
        <w:t xml:space="preserve"> </w:t>
      </w:r>
      <w:r w:rsidR="00151311" w:rsidRPr="00C949EB">
        <w:rPr>
          <w:rFonts w:ascii="Trebuchet MS" w:hAnsi="Trebuchet MS" w:cs="Arial"/>
          <w:sz w:val="22"/>
          <w:szCs w:val="22"/>
        </w:rPr>
        <w:t xml:space="preserve">parengia pasiūlymą pagal </w:t>
      </w:r>
      <w:r w:rsidR="00713994" w:rsidRPr="00C949EB">
        <w:rPr>
          <w:rFonts w:ascii="Trebuchet MS" w:hAnsi="Trebuchet MS" w:cs="Arial"/>
          <w:sz w:val="22"/>
          <w:szCs w:val="22"/>
        </w:rPr>
        <w:t xml:space="preserve">5 </w:t>
      </w:r>
      <w:r w:rsidR="00592A9D" w:rsidRPr="00C949EB">
        <w:rPr>
          <w:rFonts w:ascii="Trebuchet MS" w:hAnsi="Trebuchet MS" w:cs="Arial"/>
          <w:sz w:val="22"/>
          <w:szCs w:val="22"/>
        </w:rPr>
        <w:t>p</w:t>
      </w:r>
      <w:r w:rsidR="00151311" w:rsidRPr="00C949EB">
        <w:rPr>
          <w:rFonts w:ascii="Trebuchet MS" w:hAnsi="Trebuchet MS" w:cs="Arial"/>
          <w:sz w:val="22"/>
          <w:szCs w:val="22"/>
        </w:rPr>
        <w:t>riedą [</w:t>
      </w:r>
      <w:r w:rsidR="00956CBD" w:rsidRPr="00C949EB">
        <w:rPr>
          <w:rFonts w:ascii="Trebuchet MS" w:hAnsi="Trebuchet MS" w:cs="Arial"/>
          <w:i/>
          <w:sz w:val="22"/>
          <w:szCs w:val="22"/>
        </w:rPr>
        <w:t>Kainodaros</w:t>
      </w:r>
      <w:r w:rsidR="00E41780" w:rsidRPr="00C949EB">
        <w:rPr>
          <w:rFonts w:ascii="Trebuchet MS" w:hAnsi="Trebuchet MS" w:cs="Arial"/>
          <w:i/>
          <w:sz w:val="22"/>
          <w:szCs w:val="22"/>
        </w:rPr>
        <w:t xml:space="preserve"> </w:t>
      </w:r>
      <w:r w:rsidR="00151311" w:rsidRPr="00C949EB">
        <w:rPr>
          <w:rFonts w:ascii="Trebuchet MS" w:hAnsi="Trebuchet MS" w:cs="Arial"/>
          <w:i/>
          <w:sz w:val="22"/>
          <w:szCs w:val="22"/>
        </w:rPr>
        <w:t>taisyklės</w:t>
      </w:r>
      <w:r w:rsidR="00151311" w:rsidRPr="00C949EB">
        <w:rPr>
          <w:rFonts w:ascii="Trebuchet MS" w:hAnsi="Trebuchet MS" w:cs="Arial"/>
          <w:sz w:val="22"/>
          <w:szCs w:val="22"/>
        </w:rPr>
        <w:t>].</w:t>
      </w:r>
    </w:p>
    <w:p w14:paraId="62048714" w14:textId="77777777" w:rsidR="000800E1" w:rsidRPr="00C949EB" w:rsidRDefault="000800E1" w:rsidP="002C6F38">
      <w:pPr>
        <w:ind w:left="2127"/>
        <w:jc w:val="both"/>
        <w:rPr>
          <w:rFonts w:ascii="Trebuchet MS" w:hAnsi="Trebuchet MS" w:cs="Arial"/>
          <w:sz w:val="22"/>
          <w:szCs w:val="22"/>
        </w:rPr>
      </w:pPr>
    </w:p>
    <w:p w14:paraId="62BF0093" w14:textId="77777777" w:rsidR="005D6B13" w:rsidRPr="00C949EB" w:rsidRDefault="000800E1" w:rsidP="002C6F38">
      <w:pPr>
        <w:ind w:left="2127"/>
        <w:jc w:val="both"/>
        <w:rPr>
          <w:rFonts w:ascii="Trebuchet MS" w:hAnsi="Trebuchet MS" w:cs="Arial"/>
          <w:b/>
          <w:sz w:val="22"/>
          <w:szCs w:val="22"/>
        </w:rPr>
      </w:pPr>
      <w:r w:rsidRPr="00C949EB">
        <w:rPr>
          <w:rFonts w:ascii="Trebuchet MS" w:hAnsi="Trebuchet MS" w:cs="Arial"/>
          <w:b/>
          <w:sz w:val="22"/>
          <w:szCs w:val="22"/>
        </w:rPr>
        <w:t>13.3</w:t>
      </w:r>
      <w:r w:rsidR="005D6B13" w:rsidRPr="00C949EB">
        <w:rPr>
          <w:rFonts w:ascii="Trebuchet MS" w:hAnsi="Trebuchet MS" w:cs="Arial"/>
          <w:b/>
          <w:sz w:val="22"/>
          <w:szCs w:val="22"/>
        </w:rPr>
        <w:t xml:space="preserve"> punkto paskutinėje pastraipoje </w:t>
      </w:r>
      <w:r w:rsidR="00FC1411" w:rsidRPr="00C949EB">
        <w:rPr>
          <w:rFonts w:ascii="Trebuchet MS" w:hAnsi="Trebuchet MS" w:cs="Arial"/>
          <w:b/>
          <w:sz w:val="22"/>
          <w:szCs w:val="22"/>
        </w:rPr>
        <w:t>po žodžio „Inžinierius,“</w:t>
      </w:r>
      <w:r w:rsidR="005D6B13" w:rsidRPr="00C949EB">
        <w:rPr>
          <w:rFonts w:ascii="Trebuchet MS" w:hAnsi="Trebuchet MS" w:cs="Arial"/>
          <w:b/>
          <w:sz w:val="22"/>
          <w:szCs w:val="22"/>
        </w:rPr>
        <w:t xml:space="preserve"> </w:t>
      </w:r>
      <w:r w:rsidR="00FC1411" w:rsidRPr="00C949EB">
        <w:rPr>
          <w:rFonts w:ascii="Trebuchet MS" w:hAnsi="Trebuchet MS" w:cs="Arial"/>
          <w:b/>
          <w:sz w:val="22"/>
          <w:szCs w:val="22"/>
        </w:rPr>
        <w:t xml:space="preserve">įrašomas žodis </w:t>
      </w:r>
      <w:r w:rsidR="005D6B13" w:rsidRPr="00C949EB">
        <w:rPr>
          <w:rFonts w:ascii="Trebuchet MS" w:hAnsi="Trebuchet MS" w:cs="Arial"/>
          <w:b/>
          <w:sz w:val="22"/>
          <w:szCs w:val="22"/>
        </w:rPr>
        <w:t>„prieš“.</w:t>
      </w:r>
    </w:p>
    <w:p w14:paraId="33C7C387" w14:textId="15912A17" w:rsidR="00141965" w:rsidRDefault="00141965" w:rsidP="005D6B13">
      <w:pPr>
        <w:jc w:val="both"/>
        <w:rPr>
          <w:rFonts w:ascii="Trebuchet MS" w:hAnsi="Trebuchet MS" w:cs="Arial"/>
          <w:sz w:val="22"/>
          <w:szCs w:val="22"/>
        </w:rPr>
      </w:pPr>
    </w:p>
    <w:p w14:paraId="7D087790" w14:textId="77777777" w:rsidR="002117B7" w:rsidRPr="00C949EB" w:rsidRDefault="002117B7" w:rsidP="005D6B13">
      <w:pPr>
        <w:jc w:val="both"/>
        <w:rPr>
          <w:rFonts w:ascii="Trebuchet MS" w:hAnsi="Trebuchet MS" w:cs="Arial"/>
          <w:sz w:val="22"/>
          <w:szCs w:val="22"/>
        </w:rPr>
      </w:pPr>
    </w:p>
    <w:p w14:paraId="11A4D52F" w14:textId="77777777" w:rsidR="0049661A" w:rsidRPr="00C949EB" w:rsidRDefault="0049661A" w:rsidP="0049661A">
      <w:pPr>
        <w:tabs>
          <w:tab w:val="left" w:pos="1843"/>
        </w:tabs>
        <w:jc w:val="both"/>
        <w:rPr>
          <w:rFonts w:ascii="Trebuchet MS" w:hAnsi="Trebuchet MS" w:cs="Arial"/>
          <w:b/>
          <w:sz w:val="22"/>
          <w:szCs w:val="22"/>
        </w:rPr>
      </w:pPr>
      <w:r w:rsidRPr="00C949EB">
        <w:rPr>
          <w:rStyle w:val="CommentReference"/>
          <w:rFonts w:ascii="Trebuchet MS" w:hAnsi="Trebuchet MS" w:cs="Arial"/>
          <w:sz w:val="22"/>
          <w:szCs w:val="22"/>
        </w:rPr>
        <w:t>1</w:t>
      </w:r>
      <w:r w:rsidRPr="00C949EB">
        <w:rPr>
          <w:rFonts w:ascii="Trebuchet MS" w:hAnsi="Trebuchet MS" w:cs="Arial"/>
          <w:sz w:val="22"/>
          <w:szCs w:val="22"/>
        </w:rPr>
        <w:t>3.7</w:t>
      </w:r>
      <w:r w:rsidRPr="00C949EB">
        <w:rPr>
          <w:rFonts w:ascii="Trebuchet MS" w:hAnsi="Trebuchet MS" w:cs="Arial"/>
          <w:sz w:val="22"/>
          <w:szCs w:val="22"/>
        </w:rPr>
        <w:tab/>
      </w:r>
      <w:r w:rsidRPr="00C949EB">
        <w:rPr>
          <w:rFonts w:ascii="Trebuchet MS" w:hAnsi="Trebuchet MS" w:cs="Arial"/>
          <w:sz w:val="22"/>
          <w:szCs w:val="22"/>
        </w:rPr>
        <w:tab/>
      </w:r>
      <w:r w:rsidRPr="00C949EB">
        <w:rPr>
          <w:rFonts w:ascii="Trebuchet MS" w:hAnsi="Trebuchet MS" w:cs="Arial"/>
          <w:b/>
          <w:sz w:val="22"/>
          <w:szCs w:val="22"/>
        </w:rPr>
        <w:t>Pataisymai dėl įstatymų pakeitimo</w:t>
      </w:r>
    </w:p>
    <w:p w14:paraId="7B9315F5" w14:textId="77777777" w:rsidR="0049661A" w:rsidRPr="00C949EB" w:rsidRDefault="00DA2F01" w:rsidP="0049661A">
      <w:pPr>
        <w:ind w:left="2126"/>
        <w:jc w:val="both"/>
        <w:rPr>
          <w:rFonts w:ascii="Trebuchet MS" w:hAnsi="Trebuchet MS" w:cs="Arial"/>
          <w:sz w:val="22"/>
          <w:szCs w:val="22"/>
        </w:rPr>
      </w:pPr>
      <w:r w:rsidRPr="00C949EB">
        <w:rPr>
          <w:rFonts w:ascii="Trebuchet MS" w:hAnsi="Trebuchet MS" w:cs="Arial"/>
          <w:sz w:val="22"/>
          <w:szCs w:val="22"/>
        </w:rPr>
        <w:t xml:space="preserve">                                                                                                                                                                                                                                                                                                                                                                                                                                                                                                                                            </w:t>
      </w:r>
    </w:p>
    <w:p w14:paraId="54BE4673" w14:textId="77777777" w:rsidR="0049661A" w:rsidRPr="00C949EB" w:rsidRDefault="0049661A" w:rsidP="0049661A">
      <w:pPr>
        <w:ind w:left="2126"/>
        <w:jc w:val="both"/>
        <w:rPr>
          <w:rFonts w:ascii="Trebuchet MS" w:hAnsi="Trebuchet MS" w:cs="Arial"/>
          <w:b/>
          <w:sz w:val="22"/>
          <w:szCs w:val="22"/>
        </w:rPr>
      </w:pPr>
      <w:r w:rsidRPr="00C949EB">
        <w:rPr>
          <w:rFonts w:ascii="Trebuchet MS" w:hAnsi="Trebuchet MS" w:cs="Arial"/>
          <w:b/>
          <w:sz w:val="22"/>
          <w:szCs w:val="22"/>
        </w:rPr>
        <w:t>13.7 punkte išbraukiama frazė „po Pradžios datos“ ir vietoj jos įrašoma „po Sutarties sudarymo dienos“.</w:t>
      </w:r>
    </w:p>
    <w:p w14:paraId="22A179BA" w14:textId="482CC098" w:rsidR="0049661A" w:rsidRDefault="0049661A" w:rsidP="0049661A">
      <w:pPr>
        <w:ind w:left="2126"/>
        <w:jc w:val="both"/>
        <w:rPr>
          <w:rFonts w:ascii="Trebuchet MS" w:hAnsi="Trebuchet MS" w:cs="Arial"/>
          <w:sz w:val="22"/>
          <w:szCs w:val="22"/>
        </w:rPr>
      </w:pPr>
    </w:p>
    <w:p w14:paraId="77E57150" w14:textId="77777777" w:rsidR="002117B7" w:rsidRPr="00C949EB" w:rsidRDefault="002117B7" w:rsidP="0049661A">
      <w:pPr>
        <w:ind w:left="2126"/>
        <w:jc w:val="both"/>
        <w:rPr>
          <w:rFonts w:ascii="Trebuchet MS" w:hAnsi="Trebuchet MS" w:cs="Arial"/>
          <w:sz w:val="22"/>
          <w:szCs w:val="22"/>
        </w:rPr>
      </w:pPr>
    </w:p>
    <w:p w14:paraId="1AEC2E4A" w14:textId="77777777" w:rsidR="00DB193D" w:rsidRPr="00C949EB" w:rsidRDefault="00CA2A07" w:rsidP="00DB193D">
      <w:pPr>
        <w:tabs>
          <w:tab w:val="left" w:pos="1843"/>
        </w:tabs>
        <w:jc w:val="both"/>
        <w:rPr>
          <w:rFonts w:ascii="Trebuchet MS" w:hAnsi="Trebuchet MS" w:cs="Arial"/>
          <w:b/>
          <w:sz w:val="22"/>
          <w:szCs w:val="22"/>
        </w:rPr>
      </w:pPr>
      <w:r w:rsidRPr="00C949EB">
        <w:rPr>
          <w:rStyle w:val="CommentReference"/>
          <w:rFonts w:ascii="Trebuchet MS" w:hAnsi="Trebuchet MS" w:cs="Arial"/>
          <w:sz w:val="22"/>
          <w:szCs w:val="22"/>
        </w:rPr>
        <w:t>1</w:t>
      </w:r>
      <w:r w:rsidR="00DB193D" w:rsidRPr="00C949EB">
        <w:rPr>
          <w:rFonts w:ascii="Trebuchet MS" w:hAnsi="Trebuchet MS" w:cs="Arial"/>
          <w:sz w:val="22"/>
          <w:szCs w:val="22"/>
        </w:rPr>
        <w:t>3.8</w:t>
      </w:r>
      <w:r w:rsidR="00DB193D" w:rsidRPr="00C949EB">
        <w:rPr>
          <w:rFonts w:ascii="Trebuchet MS" w:hAnsi="Trebuchet MS" w:cs="Arial"/>
          <w:sz w:val="22"/>
          <w:szCs w:val="22"/>
        </w:rPr>
        <w:tab/>
      </w:r>
      <w:r w:rsidR="00DB193D" w:rsidRPr="00C949EB">
        <w:rPr>
          <w:rFonts w:ascii="Trebuchet MS" w:hAnsi="Trebuchet MS" w:cs="Arial"/>
          <w:sz w:val="22"/>
          <w:szCs w:val="22"/>
        </w:rPr>
        <w:tab/>
      </w:r>
      <w:r w:rsidR="00954B5F" w:rsidRPr="00C949EB">
        <w:rPr>
          <w:rFonts w:ascii="Trebuchet MS" w:hAnsi="Trebuchet MS" w:cs="Arial"/>
          <w:b/>
          <w:sz w:val="22"/>
          <w:szCs w:val="22"/>
        </w:rPr>
        <w:t>Pataisymai dėl kainos pakeitimo</w:t>
      </w:r>
    </w:p>
    <w:p w14:paraId="71B89184" w14:textId="77777777" w:rsidR="00DB193D" w:rsidRPr="00C949EB" w:rsidRDefault="00DB193D" w:rsidP="00DB193D">
      <w:pPr>
        <w:ind w:left="2126"/>
        <w:jc w:val="both"/>
        <w:rPr>
          <w:rFonts w:ascii="Trebuchet MS" w:hAnsi="Trebuchet MS" w:cs="Arial"/>
          <w:sz w:val="22"/>
          <w:szCs w:val="22"/>
        </w:rPr>
      </w:pPr>
    </w:p>
    <w:p w14:paraId="50B35D7A" w14:textId="77777777" w:rsidR="00881580" w:rsidRPr="00C949EB" w:rsidRDefault="00DB193D" w:rsidP="00881580">
      <w:pPr>
        <w:ind w:left="2127"/>
        <w:jc w:val="both"/>
        <w:rPr>
          <w:rFonts w:ascii="Trebuchet MS" w:hAnsi="Trebuchet MS" w:cs="Arial"/>
          <w:b/>
          <w:sz w:val="22"/>
          <w:szCs w:val="22"/>
        </w:rPr>
      </w:pPr>
      <w:r w:rsidRPr="00C949EB">
        <w:rPr>
          <w:rFonts w:ascii="Trebuchet MS" w:hAnsi="Trebuchet MS" w:cs="Arial"/>
          <w:b/>
          <w:sz w:val="22"/>
          <w:szCs w:val="22"/>
        </w:rPr>
        <w:t xml:space="preserve">13.8 </w:t>
      </w:r>
      <w:r w:rsidR="00954B5F" w:rsidRPr="00C949EB">
        <w:rPr>
          <w:rFonts w:ascii="Trebuchet MS" w:hAnsi="Trebuchet MS" w:cs="Arial"/>
          <w:b/>
          <w:sz w:val="22"/>
          <w:szCs w:val="22"/>
        </w:rPr>
        <w:t xml:space="preserve">punktas išbraukiamas </w:t>
      </w:r>
      <w:r w:rsidR="007E7FEE" w:rsidRPr="00C949EB">
        <w:rPr>
          <w:rFonts w:ascii="Trebuchet MS" w:hAnsi="Trebuchet MS" w:cs="Arial"/>
          <w:b/>
          <w:sz w:val="22"/>
          <w:szCs w:val="22"/>
        </w:rPr>
        <w:t>ir pakeičiamas šiuo tekstu:</w:t>
      </w:r>
    </w:p>
    <w:p w14:paraId="0C15FA26" w14:textId="77777777" w:rsidR="00881580" w:rsidRPr="00C949EB" w:rsidRDefault="00881580" w:rsidP="00881580">
      <w:pPr>
        <w:ind w:left="2127"/>
        <w:jc w:val="both"/>
        <w:rPr>
          <w:rFonts w:ascii="Trebuchet MS" w:hAnsi="Trebuchet MS" w:cs="Arial"/>
          <w:sz w:val="22"/>
          <w:szCs w:val="22"/>
        </w:rPr>
      </w:pPr>
    </w:p>
    <w:p w14:paraId="422A3BB4" w14:textId="77777777" w:rsidR="00DD0508" w:rsidRPr="00C949EB" w:rsidRDefault="00745F49" w:rsidP="00881580">
      <w:pPr>
        <w:ind w:left="2127"/>
        <w:jc w:val="both"/>
        <w:rPr>
          <w:rFonts w:ascii="Trebuchet MS" w:hAnsi="Trebuchet MS" w:cs="Arial"/>
          <w:sz w:val="22"/>
          <w:szCs w:val="22"/>
        </w:rPr>
      </w:pPr>
      <w:r w:rsidRPr="00C949EB">
        <w:rPr>
          <w:rFonts w:ascii="Trebuchet MS" w:hAnsi="Trebuchet MS" w:cs="Arial"/>
          <w:sz w:val="22"/>
          <w:szCs w:val="22"/>
        </w:rPr>
        <w:t xml:space="preserve">Sutarties kainos pakeitimas </w:t>
      </w:r>
      <w:r w:rsidR="00CD24AC" w:rsidRPr="00C949EB">
        <w:rPr>
          <w:rFonts w:ascii="Trebuchet MS" w:hAnsi="Trebuchet MS" w:cs="Arial"/>
          <w:sz w:val="22"/>
          <w:szCs w:val="22"/>
        </w:rPr>
        <w:t>gali būti</w:t>
      </w:r>
      <w:r w:rsidRPr="00C949EB">
        <w:rPr>
          <w:rFonts w:ascii="Trebuchet MS" w:hAnsi="Trebuchet MS" w:cs="Arial"/>
          <w:sz w:val="22"/>
          <w:szCs w:val="22"/>
        </w:rPr>
        <w:t xml:space="preserve"> atliekamas vadovaujantis </w:t>
      </w:r>
      <w:r w:rsidR="0049661A" w:rsidRPr="00C949EB">
        <w:rPr>
          <w:rFonts w:ascii="Trebuchet MS" w:hAnsi="Trebuchet MS" w:cs="Arial"/>
          <w:sz w:val="22"/>
          <w:szCs w:val="22"/>
        </w:rPr>
        <w:t xml:space="preserve">5 </w:t>
      </w:r>
      <w:r w:rsidRPr="00C949EB">
        <w:rPr>
          <w:rFonts w:ascii="Trebuchet MS" w:hAnsi="Trebuchet MS" w:cs="Arial"/>
          <w:sz w:val="22"/>
          <w:szCs w:val="22"/>
        </w:rPr>
        <w:t>priede [</w:t>
      </w:r>
      <w:r w:rsidRPr="00C949EB">
        <w:rPr>
          <w:rFonts w:ascii="Trebuchet MS" w:hAnsi="Trebuchet MS" w:cs="Arial"/>
          <w:i/>
          <w:sz w:val="22"/>
          <w:szCs w:val="22"/>
        </w:rPr>
        <w:t>Kainodaros taisyklės</w:t>
      </w:r>
      <w:r w:rsidRPr="00C949EB">
        <w:rPr>
          <w:rFonts w:ascii="Trebuchet MS" w:hAnsi="Trebuchet MS" w:cs="Arial"/>
          <w:sz w:val="22"/>
          <w:szCs w:val="22"/>
        </w:rPr>
        <w:t>] nurodytais pagrindais ir laikantis šiame priede nurodytos tvarkos.</w:t>
      </w:r>
    </w:p>
    <w:p w14:paraId="69412F32" w14:textId="048FD91A" w:rsidR="00DB193D" w:rsidRPr="00C949EB" w:rsidRDefault="00DB193D" w:rsidP="00671860">
      <w:pPr>
        <w:pStyle w:val="Heading2"/>
        <w:spacing w:before="480" w:after="120"/>
        <w:ind w:left="2127" w:hanging="2127"/>
        <w:jc w:val="both"/>
        <w:rPr>
          <w:rFonts w:ascii="Trebuchet MS" w:hAnsi="Trebuchet MS"/>
          <w:bCs w:val="0"/>
          <w:position w:val="14"/>
          <w:sz w:val="22"/>
          <w:szCs w:val="22"/>
        </w:rPr>
      </w:pPr>
      <w:bookmarkStart w:id="54" w:name="_DV_M358"/>
      <w:bookmarkStart w:id="55" w:name="_Toc309768761"/>
      <w:bookmarkStart w:id="56" w:name="_Toc309769215"/>
      <w:bookmarkStart w:id="57" w:name="_Toc309769294"/>
      <w:bookmarkStart w:id="58" w:name="_Toc484355324"/>
      <w:bookmarkEnd w:id="54"/>
      <w:r w:rsidRPr="00C949EB">
        <w:rPr>
          <w:rFonts w:ascii="Trebuchet MS" w:hAnsi="Trebuchet MS"/>
          <w:bCs w:val="0"/>
          <w:position w:val="14"/>
          <w:sz w:val="22"/>
          <w:szCs w:val="22"/>
        </w:rPr>
        <w:lastRenderedPageBreak/>
        <w:t>14</w:t>
      </w:r>
      <w:r w:rsidR="004974DC" w:rsidRPr="00C949EB">
        <w:rPr>
          <w:rFonts w:ascii="Trebuchet MS" w:hAnsi="Trebuchet MS"/>
          <w:bCs w:val="0"/>
          <w:position w:val="14"/>
          <w:sz w:val="22"/>
          <w:szCs w:val="22"/>
        </w:rPr>
        <w:t xml:space="preserve"> straipsnis</w:t>
      </w:r>
      <w:r w:rsidRPr="00C949EB">
        <w:rPr>
          <w:rFonts w:ascii="Trebuchet MS" w:hAnsi="Trebuchet MS"/>
          <w:bCs w:val="0"/>
          <w:position w:val="14"/>
          <w:sz w:val="22"/>
          <w:szCs w:val="22"/>
        </w:rPr>
        <w:tab/>
      </w:r>
      <w:bookmarkEnd w:id="55"/>
      <w:bookmarkEnd w:id="56"/>
      <w:bookmarkEnd w:id="57"/>
      <w:r w:rsidR="00954B5F" w:rsidRPr="00C949EB">
        <w:rPr>
          <w:rFonts w:ascii="Trebuchet MS" w:hAnsi="Trebuchet MS"/>
          <w:bCs w:val="0"/>
          <w:position w:val="14"/>
          <w:sz w:val="22"/>
          <w:szCs w:val="22"/>
        </w:rPr>
        <w:t>Sutarties kaina ir mokėjimas</w:t>
      </w:r>
      <w:bookmarkEnd w:id="58"/>
    </w:p>
    <w:p w14:paraId="4F1F0BF8" w14:textId="77777777" w:rsidR="00DB193D" w:rsidRPr="00C949EB" w:rsidRDefault="00DB193D" w:rsidP="00DB193D">
      <w:pPr>
        <w:pStyle w:val="TxBrt2"/>
        <w:tabs>
          <w:tab w:val="left" w:pos="2777"/>
        </w:tabs>
        <w:ind w:left="2127" w:hanging="2127"/>
        <w:jc w:val="both"/>
        <w:rPr>
          <w:rFonts w:ascii="Trebuchet MS" w:hAnsi="Trebuchet MS" w:cs="Arial"/>
          <w:b/>
          <w:sz w:val="22"/>
          <w:szCs w:val="22"/>
        </w:rPr>
      </w:pPr>
      <w:r w:rsidRPr="00C949EB">
        <w:rPr>
          <w:rFonts w:ascii="Trebuchet MS" w:hAnsi="Trebuchet MS" w:cs="Arial"/>
          <w:sz w:val="22"/>
          <w:szCs w:val="22"/>
        </w:rPr>
        <w:t>14.1</w:t>
      </w:r>
      <w:r w:rsidRPr="00C949EB">
        <w:rPr>
          <w:rFonts w:ascii="Trebuchet MS" w:hAnsi="Trebuchet MS" w:cs="Arial"/>
          <w:sz w:val="22"/>
          <w:szCs w:val="22"/>
        </w:rPr>
        <w:tab/>
      </w:r>
      <w:r w:rsidR="00EB7D0A" w:rsidRPr="00C949EB">
        <w:rPr>
          <w:rFonts w:ascii="Trebuchet MS" w:hAnsi="Trebuchet MS" w:cs="Arial"/>
          <w:b/>
          <w:sz w:val="22"/>
          <w:szCs w:val="22"/>
        </w:rPr>
        <w:t>Sutarties kaina</w:t>
      </w:r>
    </w:p>
    <w:p w14:paraId="751B0B3F" w14:textId="77777777" w:rsidR="00DB193D" w:rsidRPr="00C949EB" w:rsidRDefault="00DB193D" w:rsidP="00DB193D">
      <w:pPr>
        <w:tabs>
          <w:tab w:val="left" w:pos="2127"/>
        </w:tabs>
        <w:ind w:left="2127"/>
        <w:jc w:val="both"/>
        <w:rPr>
          <w:rFonts w:ascii="Trebuchet MS" w:hAnsi="Trebuchet MS" w:cs="Arial"/>
          <w:sz w:val="22"/>
          <w:szCs w:val="22"/>
        </w:rPr>
      </w:pPr>
    </w:p>
    <w:p w14:paraId="298B6E25" w14:textId="77777777" w:rsidR="005D6B13" w:rsidRPr="00C949EB" w:rsidRDefault="00DB193D" w:rsidP="00DB193D">
      <w:pPr>
        <w:tabs>
          <w:tab w:val="left" w:pos="2127"/>
        </w:tabs>
        <w:ind w:left="2127"/>
        <w:jc w:val="both"/>
        <w:rPr>
          <w:rFonts w:ascii="Trebuchet MS" w:hAnsi="Trebuchet MS" w:cs="Arial"/>
          <w:b/>
          <w:sz w:val="22"/>
          <w:szCs w:val="22"/>
        </w:rPr>
      </w:pPr>
      <w:r w:rsidRPr="00C949EB">
        <w:rPr>
          <w:rFonts w:ascii="Trebuchet MS" w:hAnsi="Trebuchet MS" w:cs="Arial"/>
          <w:b/>
          <w:sz w:val="22"/>
          <w:szCs w:val="22"/>
        </w:rPr>
        <w:t>14.1</w:t>
      </w:r>
      <w:r w:rsidR="005D6B13" w:rsidRPr="00C949EB">
        <w:rPr>
          <w:rFonts w:ascii="Trebuchet MS" w:hAnsi="Trebuchet MS" w:cs="Arial"/>
          <w:b/>
          <w:sz w:val="22"/>
          <w:szCs w:val="22"/>
        </w:rPr>
        <w:t xml:space="preserve"> punkto </w:t>
      </w:r>
      <w:r w:rsidR="000E2350" w:rsidRPr="00C949EB">
        <w:rPr>
          <w:rFonts w:ascii="Trebuchet MS" w:hAnsi="Trebuchet MS" w:cs="Arial"/>
          <w:b/>
          <w:sz w:val="22"/>
          <w:szCs w:val="22"/>
        </w:rPr>
        <w:t>pabaigoje įterpiam</w:t>
      </w:r>
      <w:r w:rsidR="00643C27" w:rsidRPr="00C949EB">
        <w:rPr>
          <w:rFonts w:ascii="Trebuchet MS" w:hAnsi="Trebuchet MS" w:cs="Arial"/>
          <w:b/>
          <w:sz w:val="22"/>
          <w:szCs w:val="22"/>
        </w:rPr>
        <w:t>os</w:t>
      </w:r>
      <w:r w:rsidR="000E2350" w:rsidRPr="00C949EB">
        <w:rPr>
          <w:rFonts w:ascii="Trebuchet MS" w:hAnsi="Trebuchet MS" w:cs="Arial"/>
          <w:b/>
          <w:sz w:val="22"/>
          <w:szCs w:val="22"/>
        </w:rPr>
        <w:t xml:space="preserve"> ši</w:t>
      </w:r>
      <w:r w:rsidR="00643C27" w:rsidRPr="00C949EB">
        <w:rPr>
          <w:rFonts w:ascii="Trebuchet MS" w:hAnsi="Trebuchet MS" w:cs="Arial"/>
          <w:b/>
          <w:sz w:val="22"/>
          <w:szCs w:val="22"/>
        </w:rPr>
        <w:t>os</w:t>
      </w:r>
      <w:r w:rsidR="000E2350" w:rsidRPr="00C949EB">
        <w:rPr>
          <w:rFonts w:ascii="Trebuchet MS" w:hAnsi="Trebuchet MS" w:cs="Arial"/>
          <w:b/>
          <w:sz w:val="22"/>
          <w:szCs w:val="22"/>
        </w:rPr>
        <w:t xml:space="preserve"> pastraip</w:t>
      </w:r>
      <w:r w:rsidR="00643C27" w:rsidRPr="00C949EB">
        <w:rPr>
          <w:rFonts w:ascii="Trebuchet MS" w:hAnsi="Trebuchet MS" w:cs="Arial"/>
          <w:b/>
          <w:sz w:val="22"/>
          <w:szCs w:val="22"/>
        </w:rPr>
        <w:t>os</w:t>
      </w:r>
      <w:r w:rsidR="000E2350" w:rsidRPr="00C949EB">
        <w:rPr>
          <w:rFonts w:ascii="Trebuchet MS" w:hAnsi="Trebuchet MS" w:cs="Arial"/>
          <w:b/>
          <w:sz w:val="22"/>
          <w:szCs w:val="22"/>
        </w:rPr>
        <w:t>:</w:t>
      </w:r>
    </w:p>
    <w:p w14:paraId="650D3776" w14:textId="77777777" w:rsidR="00DD4A18" w:rsidRPr="00C949EB" w:rsidRDefault="00DD4A18" w:rsidP="00DB193D">
      <w:pPr>
        <w:tabs>
          <w:tab w:val="left" w:pos="2127"/>
        </w:tabs>
        <w:ind w:left="2127"/>
        <w:jc w:val="both"/>
        <w:rPr>
          <w:rFonts w:ascii="Trebuchet MS" w:hAnsi="Trebuchet MS" w:cs="Arial"/>
          <w:sz w:val="22"/>
          <w:szCs w:val="22"/>
        </w:rPr>
      </w:pPr>
    </w:p>
    <w:p w14:paraId="4715A8A5" w14:textId="77777777" w:rsidR="000E2350" w:rsidRPr="001823A7" w:rsidRDefault="000D6599" w:rsidP="00DB193D">
      <w:pPr>
        <w:tabs>
          <w:tab w:val="left" w:pos="2127"/>
        </w:tabs>
        <w:ind w:left="2127"/>
        <w:jc w:val="both"/>
        <w:rPr>
          <w:rFonts w:ascii="Trebuchet MS" w:hAnsi="Trebuchet MS" w:cs="Arial"/>
          <w:sz w:val="22"/>
          <w:szCs w:val="22"/>
        </w:rPr>
      </w:pPr>
      <w:r w:rsidRPr="00C949EB">
        <w:rPr>
          <w:rFonts w:ascii="Trebuchet MS" w:hAnsi="Trebuchet MS" w:cs="Arial"/>
          <w:sz w:val="22"/>
          <w:szCs w:val="22"/>
        </w:rPr>
        <w:t xml:space="preserve">Užsakovas </w:t>
      </w:r>
      <w:r w:rsidR="000E2350" w:rsidRPr="00C949EB">
        <w:rPr>
          <w:rFonts w:ascii="Trebuchet MS" w:hAnsi="Trebuchet MS" w:cs="Arial"/>
          <w:sz w:val="22"/>
          <w:szCs w:val="22"/>
        </w:rPr>
        <w:t xml:space="preserve">privalo mokėti </w:t>
      </w:r>
      <w:r w:rsidR="00DA2F01" w:rsidRPr="00C949EB">
        <w:rPr>
          <w:rFonts w:ascii="Trebuchet MS" w:hAnsi="Trebuchet MS" w:cs="Arial"/>
          <w:sz w:val="22"/>
          <w:szCs w:val="22"/>
        </w:rPr>
        <w:t xml:space="preserve">Rangovui </w:t>
      </w:r>
      <w:r w:rsidRPr="00C949EB">
        <w:rPr>
          <w:rFonts w:ascii="Trebuchet MS" w:hAnsi="Trebuchet MS" w:cs="Arial"/>
          <w:sz w:val="22"/>
          <w:szCs w:val="22"/>
        </w:rPr>
        <w:t xml:space="preserve">Sutarties kainos </w:t>
      </w:r>
      <w:r w:rsidR="000E2350" w:rsidRPr="00C949EB">
        <w:rPr>
          <w:rFonts w:ascii="Trebuchet MS" w:hAnsi="Trebuchet MS" w:cs="Arial"/>
          <w:sz w:val="22"/>
          <w:szCs w:val="22"/>
        </w:rPr>
        <w:t xml:space="preserve">pridėtinės vertės mokestį, išskyrus atvejus, kai pagal Šalies Įstatymus taikomas atvirkštinis apmokestinimas pridėtinės vertės mokesčiu; tuomet Rangovas </w:t>
      </w:r>
      <w:r w:rsidR="000E2350" w:rsidRPr="001823A7">
        <w:rPr>
          <w:rFonts w:ascii="Trebuchet MS" w:hAnsi="Trebuchet MS" w:cs="Arial"/>
          <w:sz w:val="22"/>
          <w:szCs w:val="22"/>
        </w:rPr>
        <w:t>savo sąskaitose faktūrose Užsakovui turi pažymėti, kad taikomas „Atvirkštinis apmokestinimas“.</w:t>
      </w:r>
    </w:p>
    <w:p w14:paraId="24F3A8AC" w14:textId="77777777" w:rsidR="00643C27" w:rsidRPr="001823A7" w:rsidRDefault="00643C27" w:rsidP="00DB193D">
      <w:pPr>
        <w:tabs>
          <w:tab w:val="left" w:pos="2127"/>
        </w:tabs>
        <w:ind w:left="2127"/>
        <w:jc w:val="both"/>
        <w:rPr>
          <w:rFonts w:ascii="Trebuchet MS" w:hAnsi="Trebuchet MS" w:cs="Arial"/>
          <w:sz w:val="22"/>
          <w:szCs w:val="22"/>
        </w:rPr>
      </w:pPr>
    </w:p>
    <w:p w14:paraId="329A8316" w14:textId="77777777" w:rsidR="00643C27" w:rsidRPr="00C949EB" w:rsidRDefault="00643C27" w:rsidP="00DB193D">
      <w:pPr>
        <w:tabs>
          <w:tab w:val="left" w:pos="2127"/>
        </w:tabs>
        <w:ind w:left="2127"/>
        <w:jc w:val="both"/>
        <w:rPr>
          <w:rFonts w:ascii="Trebuchet MS" w:hAnsi="Trebuchet MS" w:cs="Arial"/>
          <w:sz w:val="22"/>
          <w:szCs w:val="22"/>
        </w:rPr>
      </w:pPr>
      <w:r w:rsidRPr="001823A7">
        <w:rPr>
          <w:rFonts w:ascii="Trebuchet MS" w:hAnsi="Trebuchet MS" w:cs="Arial"/>
          <w:sz w:val="22"/>
          <w:szCs w:val="22"/>
        </w:rPr>
        <w:t xml:space="preserve">Tam, kad nustatytų Darbų dalių, kurias reikia matuoti, vertę, Inžinierius turi </w:t>
      </w:r>
      <w:r w:rsidR="00225436" w:rsidRPr="001823A7">
        <w:rPr>
          <w:rFonts w:ascii="Trebuchet MS" w:hAnsi="Trebuchet MS" w:cs="Arial"/>
          <w:sz w:val="22"/>
          <w:szCs w:val="22"/>
        </w:rPr>
        <w:t>sutarti arba nuspręsti dėl tokios vertės pagal 3.5 punktą [</w:t>
      </w:r>
      <w:r w:rsidR="00225436" w:rsidRPr="001823A7">
        <w:rPr>
          <w:rFonts w:ascii="Trebuchet MS" w:hAnsi="Trebuchet MS" w:cs="Arial"/>
          <w:i/>
          <w:sz w:val="22"/>
          <w:szCs w:val="22"/>
        </w:rPr>
        <w:t>Sprendimai</w:t>
      </w:r>
      <w:r w:rsidR="00225436" w:rsidRPr="001823A7">
        <w:rPr>
          <w:rFonts w:ascii="Trebuchet MS" w:hAnsi="Trebuchet MS" w:cs="Arial"/>
          <w:sz w:val="22"/>
          <w:szCs w:val="22"/>
        </w:rPr>
        <w:t xml:space="preserve">]. Atitinkami Darbai turi būti išmatuoti pagal jų faktinį </w:t>
      </w:r>
      <w:proofErr w:type="spellStart"/>
      <w:r w:rsidR="00225436" w:rsidRPr="001823A7">
        <w:rPr>
          <w:rFonts w:ascii="Trebuchet MS" w:hAnsi="Trebuchet MS" w:cs="Arial"/>
          <w:sz w:val="22"/>
          <w:szCs w:val="22"/>
        </w:rPr>
        <w:t>neto</w:t>
      </w:r>
      <w:proofErr w:type="spellEnd"/>
      <w:r w:rsidR="00225436" w:rsidRPr="001823A7">
        <w:rPr>
          <w:rFonts w:ascii="Trebuchet MS" w:hAnsi="Trebuchet MS" w:cs="Arial"/>
          <w:sz w:val="22"/>
          <w:szCs w:val="22"/>
        </w:rPr>
        <w:t xml:space="preserve"> kiekį.</w:t>
      </w:r>
    </w:p>
    <w:p w14:paraId="6CA3AA19" w14:textId="77777777" w:rsidR="00225436" w:rsidRPr="00C949EB" w:rsidRDefault="00225436" w:rsidP="00DB193D">
      <w:pPr>
        <w:tabs>
          <w:tab w:val="left" w:pos="2127"/>
        </w:tabs>
        <w:ind w:left="2127"/>
        <w:jc w:val="both"/>
        <w:rPr>
          <w:rFonts w:ascii="Trebuchet MS" w:hAnsi="Trebuchet MS" w:cs="Arial"/>
          <w:sz w:val="22"/>
          <w:szCs w:val="22"/>
        </w:rPr>
      </w:pPr>
    </w:p>
    <w:p w14:paraId="5DC16961" w14:textId="77777777" w:rsidR="00225436" w:rsidRPr="00C949EB" w:rsidRDefault="00225436" w:rsidP="00DB193D">
      <w:pPr>
        <w:tabs>
          <w:tab w:val="left" w:pos="2127"/>
        </w:tabs>
        <w:ind w:left="2127"/>
        <w:jc w:val="both"/>
        <w:rPr>
          <w:rFonts w:ascii="Trebuchet MS" w:hAnsi="Trebuchet MS" w:cs="Arial"/>
          <w:sz w:val="22"/>
          <w:szCs w:val="22"/>
        </w:rPr>
      </w:pPr>
      <w:r w:rsidRPr="00C949EB">
        <w:rPr>
          <w:rFonts w:ascii="Trebuchet MS" w:hAnsi="Trebuchet MS" w:cs="Arial"/>
          <w:sz w:val="22"/>
          <w:szCs w:val="22"/>
        </w:rPr>
        <w:t>Tuo atveju, jeigu Inžinierius turi išmatuoti kurių nors Darbų kiekį, jis turi pateikti pranešimą Rangovo atstovui, o šis privalo:</w:t>
      </w:r>
    </w:p>
    <w:p w14:paraId="5FF4A872" w14:textId="77777777" w:rsidR="00225436" w:rsidRPr="00C949EB" w:rsidRDefault="00225436" w:rsidP="00DB193D">
      <w:pPr>
        <w:tabs>
          <w:tab w:val="left" w:pos="2127"/>
        </w:tabs>
        <w:ind w:left="2127"/>
        <w:jc w:val="both"/>
        <w:rPr>
          <w:rFonts w:ascii="Trebuchet MS" w:hAnsi="Trebuchet MS" w:cs="Arial"/>
          <w:sz w:val="22"/>
          <w:szCs w:val="22"/>
        </w:rPr>
      </w:pPr>
    </w:p>
    <w:p w14:paraId="47EF0112" w14:textId="77777777" w:rsidR="00225436" w:rsidRPr="00C949EB" w:rsidRDefault="00225436" w:rsidP="00467306">
      <w:pPr>
        <w:pStyle w:val="ListParagraph"/>
        <w:numPr>
          <w:ilvl w:val="0"/>
          <w:numId w:val="20"/>
        </w:numPr>
        <w:tabs>
          <w:tab w:val="left" w:pos="2127"/>
        </w:tabs>
        <w:ind w:left="2694" w:hanging="567"/>
        <w:jc w:val="both"/>
        <w:rPr>
          <w:rFonts w:ascii="Trebuchet MS" w:hAnsi="Trebuchet MS" w:cs="Arial"/>
          <w:sz w:val="22"/>
          <w:szCs w:val="22"/>
        </w:rPr>
      </w:pPr>
      <w:r w:rsidRPr="00C949EB">
        <w:rPr>
          <w:rFonts w:ascii="Trebuchet MS" w:hAnsi="Trebuchet MS" w:cs="Arial"/>
          <w:sz w:val="22"/>
          <w:szCs w:val="22"/>
        </w:rPr>
        <w:t>nedelsdamas atvykti arba atsiųsti kitą kvalifikuotą asmenį padėti Inžinieriui matuoti, ir</w:t>
      </w:r>
    </w:p>
    <w:p w14:paraId="3708D958" w14:textId="77777777" w:rsidR="00225436" w:rsidRPr="00C949EB" w:rsidRDefault="00225436" w:rsidP="00467306">
      <w:pPr>
        <w:pStyle w:val="ListParagraph"/>
        <w:numPr>
          <w:ilvl w:val="0"/>
          <w:numId w:val="20"/>
        </w:numPr>
        <w:tabs>
          <w:tab w:val="left" w:pos="2127"/>
        </w:tabs>
        <w:ind w:left="2694" w:hanging="567"/>
        <w:jc w:val="both"/>
        <w:rPr>
          <w:rFonts w:ascii="Trebuchet MS" w:hAnsi="Trebuchet MS" w:cs="Arial"/>
          <w:sz w:val="22"/>
          <w:szCs w:val="22"/>
        </w:rPr>
      </w:pPr>
      <w:r w:rsidRPr="00C949EB">
        <w:rPr>
          <w:rFonts w:ascii="Trebuchet MS" w:hAnsi="Trebuchet MS" w:cs="Arial"/>
          <w:sz w:val="22"/>
          <w:szCs w:val="22"/>
        </w:rPr>
        <w:t>pateikti išsamią Inžinieriaus reikalaujamą informaciją.</w:t>
      </w:r>
    </w:p>
    <w:p w14:paraId="6986DB95" w14:textId="77777777" w:rsidR="00225436" w:rsidRPr="00C949EB" w:rsidRDefault="00225436" w:rsidP="00225436">
      <w:pPr>
        <w:pStyle w:val="ListParagraph"/>
        <w:tabs>
          <w:tab w:val="left" w:pos="2127"/>
        </w:tabs>
        <w:ind w:left="2487"/>
        <w:jc w:val="both"/>
        <w:rPr>
          <w:rFonts w:ascii="Trebuchet MS" w:hAnsi="Trebuchet MS" w:cs="Arial"/>
          <w:sz w:val="22"/>
          <w:szCs w:val="22"/>
        </w:rPr>
      </w:pPr>
    </w:p>
    <w:p w14:paraId="75A2E26E" w14:textId="77777777" w:rsidR="00225436" w:rsidRPr="00C949EB" w:rsidRDefault="00225436" w:rsidP="00225436">
      <w:pPr>
        <w:pStyle w:val="ListParagraph"/>
        <w:tabs>
          <w:tab w:val="left" w:pos="2127"/>
        </w:tabs>
        <w:ind w:left="2127"/>
        <w:jc w:val="both"/>
        <w:rPr>
          <w:rFonts w:ascii="Trebuchet MS" w:hAnsi="Trebuchet MS" w:cs="Arial"/>
          <w:sz w:val="22"/>
          <w:szCs w:val="22"/>
        </w:rPr>
      </w:pPr>
      <w:r w:rsidRPr="00C949EB">
        <w:rPr>
          <w:rFonts w:ascii="Trebuchet MS" w:hAnsi="Trebuchet MS" w:cs="Arial"/>
          <w:sz w:val="22"/>
          <w:szCs w:val="22"/>
        </w:rPr>
        <w:t>Jeigu Rangovas nedalyvauja arba neatsiunčia atstovo, bus laikoma, kad Inžinieriaus (arba jo vardu) atliktas matavimas yra teisingas ir tikslus.</w:t>
      </w:r>
    </w:p>
    <w:p w14:paraId="04D5871B" w14:textId="77777777" w:rsidR="00225436" w:rsidRPr="00C949EB" w:rsidRDefault="00225436" w:rsidP="00225436">
      <w:pPr>
        <w:pStyle w:val="ListParagraph"/>
        <w:tabs>
          <w:tab w:val="left" w:pos="2127"/>
        </w:tabs>
        <w:ind w:left="2127"/>
        <w:jc w:val="both"/>
        <w:rPr>
          <w:rFonts w:ascii="Trebuchet MS" w:hAnsi="Trebuchet MS" w:cs="Arial"/>
          <w:sz w:val="22"/>
          <w:szCs w:val="22"/>
        </w:rPr>
      </w:pPr>
    </w:p>
    <w:p w14:paraId="0EACD514" w14:textId="77777777" w:rsidR="00225436" w:rsidRPr="00C949EB" w:rsidRDefault="00225436" w:rsidP="00225436">
      <w:pPr>
        <w:pStyle w:val="ListParagraph"/>
        <w:tabs>
          <w:tab w:val="left" w:pos="2127"/>
        </w:tabs>
        <w:ind w:left="2127"/>
        <w:jc w:val="both"/>
        <w:rPr>
          <w:rFonts w:ascii="Trebuchet MS" w:hAnsi="Trebuchet MS" w:cs="Arial"/>
          <w:sz w:val="22"/>
          <w:szCs w:val="22"/>
        </w:rPr>
      </w:pPr>
      <w:r w:rsidRPr="00C949EB">
        <w:rPr>
          <w:rFonts w:ascii="Trebuchet MS" w:hAnsi="Trebuchet MS" w:cs="Arial"/>
          <w:sz w:val="22"/>
          <w:szCs w:val="22"/>
        </w:rPr>
        <w:t>Tuo atveju, kai Nuolatiniai darbai yra matuojami pagal dokumentus, tai tuos dokumentus privalo parengti Rangovas arba Rangovo pasirinktas reikiamą kvalifikaciją turintis asmuo. Rangovas privalo suderinti tokius dokumentus su Inžinierium</w:t>
      </w:r>
      <w:r w:rsidR="00237CEB" w:rsidRPr="00C949EB">
        <w:rPr>
          <w:rFonts w:ascii="Trebuchet MS" w:hAnsi="Trebuchet MS" w:cs="Arial"/>
          <w:sz w:val="22"/>
          <w:szCs w:val="22"/>
        </w:rPr>
        <w:t>i</w:t>
      </w:r>
      <w:r w:rsidRPr="00C949EB">
        <w:rPr>
          <w:rFonts w:ascii="Trebuchet MS" w:hAnsi="Trebuchet MS" w:cs="Arial"/>
          <w:sz w:val="22"/>
          <w:szCs w:val="22"/>
        </w:rPr>
        <w:t xml:space="preserve"> ir pasirašyti juos, patvirtindamas, kad jie yra teisingi, tikslūs ir išsamūs.</w:t>
      </w:r>
    </w:p>
    <w:p w14:paraId="17771192" w14:textId="77777777" w:rsidR="00690514" w:rsidRPr="00C949EB" w:rsidRDefault="00690514" w:rsidP="00225436">
      <w:pPr>
        <w:pStyle w:val="ListParagraph"/>
        <w:tabs>
          <w:tab w:val="left" w:pos="2127"/>
        </w:tabs>
        <w:ind w:left="2127"/>
        <w:jc w:val="both"/>
        <w:rPr>
          <w:rFonts w:ascii="Trebuchet MS" w:hAnsi="Trebuchet MS" w:cs="Arial"/>
          <w:sz w:val="22"/>
          <w:szCs w:val="22"/>
        </w:rPr>
      </w:pPr>
    </w:p>
    <w:p w14:paraId="20E1F86F" w14:textId="77777777" w:rsidR="00141965" w:rsidRPr="00C949EB" w:rsidRDefault="00141965" w:rsidP="005D6B13">
      <w:pPr>
        <w:tabs>
          <w:tab w:val="left" w:pos="2127"/>
        </w:tabs>
        <w:jc w:val="both"/>
        <w:rPr>
          <w:rFonts w:ascii="Trebuchet MS" w:hAnsi="Trebuchet MS" w:cs="Arial"/>
          <w:sz w:val="22"/>
          <w:szCs w:val="22"/>
        </w:rPr>
      </w:pPr>
    </w:p>
    <w:p w14:paraId="1804791E" w14:textId="77777777" w:rsidR="00CA2A07" w:rsidRPr="00C949EB" w:rsidRDefault="00DB193D" w:rsidP="00CA2A07">
      <w:pPr>
        <w:jc w:val="both"/>
        <w:rPr>
          <w:rStyle w:val="CommentReference"/>
          <w:rFonts w:ascii="Trebuchet MS" w:hAnsi="Trebuchet MS" w:cs="Arial"/>
          <w:sz w:val="22"/>
          <w:szCs w:val="22"/>
        </w:rPr>
      </w:pPr>
      <w:r w:rsidRPr="00C949EB">
        <w:rPr>
          <w:rFonts w:ascii="Trebuchet MS" w:hAnsi="Trebuchet MS" w:cs="Arial"/>
          <w:sz w:val="22"/>
          <w:szCs w:val="22"/>
        </w:rPr>
        <w:t>14.2</w:t>
      </w:r>
      <w:r w:rsidRPr="00C949EB">
        <w:rPr>
          <w:rFonts w:ascii="Trebuchet MS" w:hAnsi="Trebuchet MS" w:cs="Arial"/>
          <w:sz w:val="22"/>
          <w:szCs w:val="22"/>
        </w:rPr>
        <w:tab/>
      </w:r>
      <w:r w:rsidR="00CA2A07" w:rsidRPr="00C949EB">
        <w:rPr>
          <w:rFonts w:ascii="Trebuchet MS" w:hAnsi="Trebuchet MS" w:cs="Arial"/>
          <w:sz w:val="22"/>
          <w:szCs w:val="22"/>
        </w:rPr>
        <w:tab/>
      </w:r>
      <w:r w:rsidR="00CA2A07" w:rsidRPr="00C949EB">
        <w:rPr>
          <w:rFonts w:ascii="Trebuchet MS" w:hAnsi="Trebuchet MS" w:cs="Arial"/>
          <w:sz w:val="22"/>
          <w:szCs w:val="22"/>
        </w:rPr>
        <w:tab/>
      </w:r>
      <w:r w:rsidR="00EB7D0A" w:rsidRPr="00C949EB">
        <w:rPr>
          <w:rFonts w:ascii="Trebuchet MS" w:hAnsi="Trebuchet MS" w:cs="Arial"/>
          <w:b/>
          <w:sz w:val="22"/>
          <w:szCs w:val="22"/>
        </w:rPr>
        <w:t>Išankstinis mokėjimas</w:t>
      </w:r>
    </w:p>
    <w:p w14:paraId="7EA72F9D" w14:textId="77777777" w:rsidR="00DB193D" w:rsidRPr="00C949EB" w:rsidRDefault="00DB193D" w:rsidP="00DB193D">
      <w:pPr>
        <w:ind w:left="2126"/>
        <w:jc w:val="both"/>
        <w:rPr>
          <w:rFonts w:ascii="Trebuchet MS" w:hAnsi="Trebuchet MS" w:cs="Arial"/>
          <w:sz w:val="22"/>
          <w:szCs w:val="22"/>
        </w:rPr>
      </w:pPr>
    </w:p>
    <w:p w14:paraId="619D576B" w14:textId="77777777" w:rsidR="0080581A" w:rsidRDefault="0080581A" w:rsidP="0080581A">
      <w:pPr>
        <w:ind w:left="2126"/>
        <w:jc w:val="both"/>
        <w:rPr>
          <w:rFonts w:ascii="Trebuchet MS" w:hAnsi="Trebuchet MS" w:cs="Arial"/>
          <w:b/>
          <w:bCs/>
          <w:sz w:val="22"/>
          <w:szCs w:val="22"/>
        </w:rPr>
      </w:pPr>
      <w:r w:rsidRPr="00D71508">
        <w:rPr>
          <w:rFonts w:ascii="Trebuchet MS" w:hAnsi="Trebuchet MS" w:cs="Arial"/>
          <w:b/>
          <w:bCs/>
          <w:sz w:val="22"/>
          <w:szCs w:val="22"/>
        </w:rPr>
        <w:t>Iš 14.2 punkto pirmos pastraipos pirmo sakinio išbraukiam</w:t>
      </w:r>
      <w:r>
        <w:rPr>
          <w:rFonts w:ascii="Trebuchet MS" w:hAnsi="Trebuchet MS" w:cs="Arial"/>
          <w:b/>
          <w:bCs/>
          <w:sz w:val="22"/>
          <w:szCs w:val="22"/>
        </w:rPr>
        <w:t>as šis tekstas:</w:t>
      </w:r>
    </w:p>
    <w:p w14:paraId="6C2F82CE" w14:textId="77777777" w:rsidR="0080581A" w:rsidRPr="00B60806" w:rsidRDefault="0080581A" w:rsidP="0080581A">
      <w:pPr>
        <w:ind w:left="2126"/>
        <w:jc w:val="both"/>
        <w:rPr>
          <w:rFonts w:ascii="Trebuchet MS" w:hAnsi="Trebuchet MS" w:cs="Arial"/>
          <w:b/>
          <w:bCs/>
          <w:sz w:val="22"/>
          <w:szCs w:val="22"/>
        </w:rPr>
      </w:pPr>
    </w:p>
    <w:p w14:paraId="75B9F7FE" w14:textId="4D9F92C6" w:rsidR="0080581A" w:rsidRDefault="0080581A" w:rsidP="0080581A">
      <w:pPr>
        <w:ind w:left="2126"/>
        <w:jc w:val="both"/>
        <w:rPr>
          <w:rFonts w:ascii="Trebuchet MS" w:hAnsi="Trebuchet MS" w:cs="Arial"/>
          <w:sz w:val="22"/>
          <w:szCs w:val="22"/>
        </w:rPr>
      </w:pPr>
      <w:r>
        <w:rPr>
          <w:rFonts w:ascii="Trebuchet MS" w:hAnsi="Trebuchet MS" w:cs="Arial"/>
          <w:sz w:val="22"/>
          <w:szCs w:val="22"/>
        </w:rPr>
        <w:t>Rangov</w:t>
      </w:r>
      <w:r w:rsidR="00A80EE0">
        <w:rPr>
          <w:rFonts w:ascii="Trebuchet MS" w:hAnsi="Trebuchet MS" w:cs="Arial"/>
          <w:sz w:val="22"/>
          <w:szCs w:val="22"/>
        </w:rPr>
        <w:t>ui</w:t>
      </w:r>
      <w:r>
        <w:rPr>
          <w:rFonts w:ascii="Trebuchet MS" w:hAnsi="Trebuchet MS" w:cs="Arial"/>
          <w:sz w:val="22"/>
          <w:szCs w:val="22"/>
        </w:rPr>
        <w:t xml:space="preserve"> pateik</w:t>
      </w:r>
      <w:r w:rsidR="00A80EE0">
        <w:rPr>
          <w:rFonts w:ascii="Trebuchet MS" w:hAnsi="Trebuchet MS" w:cs="Arial"/>
          <w:sz w:val="22"/>
          <w:szCs w:val="22"/>
        </w:rPr>
        <w:t>us</w:t>
      </w:r>
      <w:r>
        <w:rPr>
          <w:rFonts w:ascii="Trebuchet MS" w:hAnsi="Trebuchet MS" w:cs="Arial"/>
          <w:sz w:val="22"/>
          <w:szCs w:val="22"/>
        </w:rPr>
        <w:t xml:space="preserve"> garantiją pagal š</w:t>
      </w:r>
      <w:r w:rsidR="00A80EE0">
        <w:rPr>
          <w:rFonts w:ascii="Trebuchet MS" w:hAnsi="Trebuchet MS" w:cs="Arial"/>
          <w:sz w:val="22"/>
          <w:szCs w:val="22"/>
        </w:rPr>
        <w:t>io</w:t>
      </w:r>
      <w:r>
        <w:rPr>
          <w:rFonts w:ascii="Trebuchet MS" w:hAnsi="Trebuchet MS" w:cs="Arial"/>
          <w:sz w:val="22"/>
          <w:szCs w:val="22"/>
        </w:rPr>
        <w:t xml:space="preserve"> punkt</w:t>
      </w:r>
      <w:r w:rsidR="00A80EE0">
        <w:rPr>
          <w:rFonts w:ascii="Trebuchet MS" w:hAnsi="Trebuchet MS" w:cs="Arial"/>
          <w:sz w:val="22"/>
          <w:szCs w:val="22"/>
        </w:rPr>
        <w:t>o reikalavimus</w:t>
      </w:r>
      <w:r>
        <w:rPr>
          <w:rFonts w:ascii="Trebuchet MS" w:hAnsi="Trebuchet MS" w:cs="Arial"/>
          <w:sz w:val="22"/>
          <w:szCs w:val="22"/>
        </w:rPr>
        <w:t>,</w:t>
      </w:r>
    </w:p>
    <w:p w14:paraId="7DCE9B3B" w14:textId="107C21B1" w:rsidR="000D4258" w:rsidRDefault="000D4258" w:rsidP="0080581A">
      <w:pPr>
        <w:ind w:left="2126"/>
        <w:jc w:val="both"/>
        <w:rPr>
          <w:rFonts w:ascii="Trebuchet MS" w:hAnsi="Trebuchet MS" w:cs="Arial"/>
          <w:sz w:val="22"/>
          <w:szCs w:val="22"/>
        </w:rPr>
      </w:pPr>
    </w:p>
    <w:p w14:paraId="05253715" w14:textId="425DC69F" w:rsidR="000D4258" w:rsidRDefault="000D4258" w:rsidP="0080581A">
      <w:pPr>
        <w:ind w:left="2126"/>
        <w:jc w:val="both"/>
        <w:rPr>
          <w:rFonts w:ascii="Trebuchet MS" w:hAnsi="Trebuchet MS" w:cs="Arial"/>
          <w:b/>
          <w:bCs/>
          <w:sz w:val="22"/>
          <w:szCs w:val="22"/>
        </w:rPr>
      </w:pPr>
      <w:r w:rsidRPr="00D71508">
        <w:rPr>
          <w:rFonts w:ascii="Trebuchet MS" w:hAnsi="Trebuchet MS" w:cs="Arial"/>
          <w:b/>
          <w:bCs/>
          <w:sz w:val="22"/>
          <w:szCs w:val="22"/>
        </w:rPr>
        <w:t xml:space="preserve">14.2 punkto </w:t>
      </w:r>
      <w:r w:rsidR="008F09F3">
        <w:rPr>
          <w:rFonts w:ascii="Trebuchet MS" w:hAnsi="Trebuchet MS" w:cs="Arial"/>
          <w:b/>
          <w:bCs/>
          <w:sz w:val="22"/>
          <w:szCs w:val="22"/>
        </w:rPr>
        <w:t xml:space="preserve">antra </w:t>
      </w:r>
      <w:r w:rsidRPr="00D71508">
        <w:rPr>
          <w:rFonts w:ascii="Trebuchet MS" w:hAnsi="Trebuchet MS" w:cs="Arial"/>
          <w:b/>
          <w:bCs/>
          <w:sz w:val="22"/>
          <w:szCs w:val="22"/>
        </w:rPr>
        <w:t>pastraip</w:t>
      </w:r>
      <w:r w:rsidR="008F09F3">
        <w:rPr>
          <w:rFonts w:ascii="Trebuchet MS" w:hAnsi="Trebuchet MS" w:cs="Arial"/>
          <w:b/>
          <w:bCs/>
          <w:sz w:val="22"/>
          <w:szCs w:val="22"/>
        </w:rPr>
        <w:t>a išbraukiama ir pakeičiama tokia pastraipa</w:t>
      </w:r>
      <w:r>
        <w:rPr>
          <w:rFonts w:ascii="Trebuchet MS" w:hAnsi="Trebuchet MS" w:cs="Arial"/>
          <w:b/>
          <w:bCs/>
          <w:sz w:val="22"/>
          <w:szCs w:val="22"/>
        </w:rPr>
        <w:t>:</w:t>
      </w:r>
    </w:p>
    <w:p w14:paraId="4A969C3F" w14:textId="6E0745A9" w:rsidR="000D4258" w:rsidRDefault="000D4258" w:rsidP="0080581A">
      <w:pPr>
        <w:ind w:left="2126"/>
        <w:jc w:val="both"/>
        <w:rPr>
          <w:rFonts w:ascii="Trebuchet MS" w:hAnsi="Trebuchet MS" w:cs="Arial"/>
          <w:b/>
          <w:bCs/>
          <w:sz w:val="22"/>
          <w:szCs w:val="22"/>
        </w:rPr>
      </w:pPr>
    </w:p>
    <w:p w14:paraId="28085071" w14:textId="7A57D016" w:rsidR="000D4258" w:rsidRPr="00C949EB" w:rsidRDefault="000D4258" w:rsidP="0080581A">
      <w:pPr>
        <w:ind w:left="2126"/>
        <w:jc w:val="both"/>
        <w:rPr>
          <w:rFonts w:ascii="Trebuchet MS" w:hAnsi="Trebuchet MS" w:cs="Arial"/>
          <w:sz w:val="22"/>
          <w:szCs w:val="22"/>
        </w:rPr>
      </w:pPr>
      <w:r w:rsidRPr="000D4258">
        <w:rPr>
          <w:rFonts w:ascii="Trebuchet MS" w:hAnsi="Trebuchet MS" w:cs="Arial"/>
          <w:sz w:val="22"/>
          <w:szCs w:val="22"/>
        </w:rPr>
        <w:t xml:space="preserve">Užsakovas </w:t>
      </w:r>
      <w:r w:rsidR="008F09F3">
        <w:rPr>
          <w:rFonts w:ascii="Trebuchet MS" w:hAnsi="Trebuchet MS" w:cs="Arial"/>
          <w:sz w:val="22"/>
          <w:szCs w:val="22"/>
        </w:rPr>
        <w:t>nereikalauja užtikrinti pirmos išankstinio mokėjimo dalies grąžinim</w:t>
      </w:r>
      <w:r w:rsidR="00E13E9B">
        <w:rPr>
          <w:rFonts w:ascii="Trebuchet MS" w:hAnsi="Trebuchet MS" w:cs="Arial"/>
          <w:sz w:val="22"/>
          <w:szCs w:val="22"/>
        </w:rPr>
        <w:t>o</w:t>
      </w:r>
      <w:r w:rsidR="008F09F3">
        <w:rPr>
          <w:rFonts w:ascii="Trebuchet MS" w:hAnsi="Trebuchet MS" w:cs="Arial"/>
          <w:sz w:val="22"/>
          <w:szCs w:val="22"/>
        </w:rPr>
        <w:t xml:space="preserve"> banko garantija, tačiau reikalauja užtikrinti </w:t>
      </w:r>
      <w:r w:rsidRPr="000D4258">
        <w:rPr>
          <w:rFonts w:ascii="Trebuchet MS" w:hAnsi="Trebuchet MS" w:cs="Arial"/>
          <w:sz w:val="22"/>
          <w:szCs w:val="22"/>
        </w:rPr>
        <w:t>antr</w:t>
      </w:r>
      <w:r w:rsidR="008F09F3">
        <w:rPr>
          <w:rFonts w:ascii="Trebuchet MS" w:hAnsi="Trebuchet MS" w:cs="Arial"/>
          <w:sz w:val="22"/>
          <w:szCs w:val="22"/>
        </w:rPr>
        <w:t>os</w:t>
      </w:r>
      <w:r w:rsidRPr="000D4258">
        <w:rPr>
          <w:rFonts w:ascii="Trebuchet MS" w:hAnsi="Trebuchet MS" w:cs="Arial"/>
          <w:sz w:val="22"/>
          <w:szCs w:val="22"/>
        </w:rPr>
        <w:t xml:space="preserve"> išankstinio mokėjimo dal</w:t>
      </w:r>
      <w:r w:rsidR="008F09F3">
        <w:rPr>
          <w:rFonts w:ascii="Trebuchet MS" w:hAnsi="Trebuchet MS" w:cs="Arial"/>
          <w:sz w:val="22"/>
          <w:szCs w:val="22"/>
        </w:rPr>
        <w:t>ies grąžinimą</w:t>
      </w:r>
      <w:r w:rsidRPr="000D4258">
        <w:rPr>
          <w:rFonts w:ascii="Trebuchet MS" w:hAnsi="Trebuchet MS" w:cs="Arial"/>
          <w:sz w:val="22"/>
          <w:szCs w:val="22"/>
        </w:rPr>
        <w:t>.</w:t>
      </w:r>
      <w:r w:rsidR="008F09F3">
        <w:rPr>
          <w:rFonts w:ascii="Trebuchet MS" w:hAnsi="Trebuchet MS" w:cs="Arial"/>
          <w:sz w:val="22"/>
          <w:szCs w:val="22"/>
        </w:rPr>
        <w:t xml:space="preserve"> Išankstinio mokėjimo dalys, garantijos dydis nurodyti Pasiūlymo priede. </w:t>
      </w:r>
    </w:p>
    <w:p w14:paraId="7A6BBF7C" w14:textId="77777777" w:rsidR="0080581A" w:rsidRDefault="0080581A" w:rsidP="0080581A">
      <w:pPr>
        <w:ind w:left="2126"/>
        <w:jc w:val="both"/>
        <w:rPr>
          <w:rFonts w:ascii="Trebuchet MS" w:hAnsi="Trebuchet MS" w:cs="Arial"/>
          <w:b/>
          <w:sz w:val="22"/>
          <w:szCs w:val="22"/>
        </w:rPr>
      </w:pPr>
    </w:p>
    <w:p w14:paraId="6E2E114D" w14:textId="3E1E5F6F" w:rsidR="00CE73AE" w:rsidRDefault="0080581A" w:rsidP="00BE35F0">
      <w:pPr>
        <w:ind w:left="2126"/>
        <w:jc w:val="both"/>
        <w:rPr>
          <w:rFonts w:ascii="Trebuchet MS" w:hAnsi="Trebuchet MS" w:cs="Arial"/>
          <w:b/>
          <w:sz w:val="22"/>
          <w:szCs w:val="22"/>
        </w:rPr>
      </w:pPr>
      <w:r>
        <w:rPr>
          <w:rFonts w:ascii="Trebuchet MS" w:hAnsi="Trebuchet MS" w:cs="Arial"/>
          <w:b/>
          <w:sz w:val="22"/>
          <w:szCs w:val="22"/>
        </w:rPr>
        <w:t xml:space="preserve">14.2 punkto </w:t>
      </w:r>
      <w:r w:rsidR="003815FD" w:rsidRPr="00C949EB">
        <w:rPr>
          <w:rFonts w:ascii="Trebuchet MS" w:hAnsi="Trebuchet MS" w:cs="Arial"/>
          <w:b/>
          <w:sz w:val="22"/>
          <w:szCs w:val="22"/>
        </w:rPr>
        <w:t>treči</w:t>
      </w:r>
      <w:r w:rsidR="00CE73AE">
        <w:rPr>
          <w:rFonts w:ascii="Trebuchet MS" w:hAnsi="Trebuchet MS" w:cs="Arial"/>
          <w:b/>
          <w:sz w:val="22"/>
          <w:szCs w:val="22"/>
        </w:rPr>
        <w:t>oje pastraipoje vietoje žodžių „išankstinio mokėjimo sumoms“ įrašomi žodžiai „išankstinio mokėjimo antros dalies sumai“.</w:t>
      </w:r>
    </w:p>
    <w:p w14:paraId="3CECA37C" w14:textId="668A7CA0" w:rsidR="00CE73AE" w:rsidRDefault="00CE73AE" w:rsidP="00BE35F0">
      <w:pPr>
        <w:ind w:left="2126"/>
        <w:jc w:val="both"/>
        <w:rPr>
          <w:rFonts w:ascii="Trebuchet MS" w:hAnsi="Trebuchet MS" w:cs="Arial"/>
          <w:b/>
          <w:sz w:val="22"/>
          <w:szCs w:val="22"/>
        </w:rPr>
      </w:pPr>
    </w:p>
    <w:p w14:paraId="5C108413" w14:textId="77777777" w:rsidR="00CE73AE" w:rsidRPr="00CE73AE" w:rsidRDefault="00CE73AE" w:rsidP="00CE73AE">
      <w:pPr>
        <w:ind w:left="2126"/>
        <w:jc w:val="both"/>
        <w:rPr>
          <w:rFonts w:ascii="Trebuchet MS" w:hAnsi="Trebuchet MS" w:cs="Arial"/>
          <w:b/>
          <w:sz w:val="22"/>
          <w:szCs w:val="22"/>
        </w:rPr>
      </w:pPr>
      <w:r w:rsidRPr="00CE73AE">
        <w:rPr>
          <w:rFonts w:ascii="Trebuchet MS" w:hAnsi="Trebuchet MS" w:cs="Arial"/>
          <w:b/>
          <w:sz w:val="22"/>
          <w:szCs w:val="22"/>
        </w:rPr>
        <w:t>14.2 punkto trečios pastraipos paskutinio sakinio pabaigoje prieš tašką įterpiamas šis tekstas:</w:t>
      </w:r>
    </w:p>
    <w:p w14:paraId="2D392C0E" w14:textId="77777777" w:rsidR="00CE73AE" w:rsidRDefault="00CE73AE" w:rsidP="00CE73AE">
      <w:pPr>
        <w:ind w:left="2126"/>
        <w:jc w:val="both"/>
        <w:rPr>
          <w:rFonts w:ascii="Trebuchet MS" w:hAnsi="Trebuchet MS" w:cs="Arial"/>
          <w:sz w:val="22"/>
          <w:szCs w:val="22"/>
        </w:rPr>
      </w:pPr>
    </w:p>
    <w:p w14:paraId="69DBE9DA" w14:textId="310F4CA6" w:rsidR="00CE73AE" w:rsidRDefault="00CE73AE" w:rsidP="00CE73AE">
      <w:pPr>
        <w:ind w:left="2126"/>
        <w:jc w:val="both"/>
        <w:rPr>
          <w:rFonts w:ascii="Trebuchet MS" w:hAnsi="Trebuchet MS" w:cs="Arial"/>
          <w:sz w:val="22"/>
          <w:szCs w:val="22"/>
        </w:rPr>
      </w:pPr>
      <w:r w:rsidRPr="00CE73AE">
        <w:rPr>
          <w:rFonts w:ascii="Trebuchet MS" w:hAnsi="Trebuchet MS" w:cs="Arial"/>
          <w:sz w:val="22"/>
          <w:szCs w:val="22"/>
        </w:rPr>
        <w:lastRenderedPageBreak/>
        <w:t>ir ši garantija turi atitikti tokius pačius reikalavimus, kokie yra taikomi Atlikimo užtikrinimui ir yra numatyti 4.2 punkto [</w:t>
      </w:r>
      <w:r w:rsidRPr="00CE73AE">
        <w:rPr>
          <w:rFonts w:ascii="Trebuchet MS" w:hAnsi="Trebuchet MS" w:cs="Arial"/>
          <w:i/>
          <w:iCs/>
          <w:sz w:val="22"/>
          <w:szCs w:val="22"/>
        </w:rPr>
        <w:t>Atlikimo užtikrinimas</w:t>
      </w:r>
      <w:r w:rsidRPr="00CE73AE">
        <w:rPr>
          <w:rFonts w:ascii="Trebuchet MS" w:hAnsi="Trebuchet MS" w:cs="Arial"/>
          <w:sz w:val="22"/>
          <w:szCs w:val="22"/>
        </w:rPr>
        <w:t xml:space="preserve">] </w:t>
      </w:r>
      <w:r w:rsidR="001C40A7">
        <w:rPr>
          <w:rFonts w:ascii="Trebuchet MS" w:hAnsi="Trebuchet MS" w:cs="Arial"/>
          <w:sz w:val="22"/>
          <w:szCs w:val="22"/>
        </w:rPr>
        <w:t>pirmosios</w:t>
      </w:r>
      <w:r w:rsidRPr="00CE73AE">
        <w:rPr>
          <w:rFonts w:ascii="Trebuchet MS" w:hAnsi="Trebuchet MS" w:cs="Arial"/>
          <w:sz w:val="22"/>
          <w:szCs w:val="22"/>
        </w:rPr>
        <w:t xml:space="preserve"> pastraipos (</w:t>
      </w:r>
      <w:r w:rsidR="001C40A7">
        <w:rPr>
          <w:rFonts w:ascii="Trebuchet MS" w:hAnsi="Trebuchet MS" w:cs="Arial"/>
          <w:sz w:val="22"/>
          <w:szCs w:val="22"/>
        </w:rPr>
        <w:t>i</w:t>
      </w:r>
      <w:r w:rsidRPr="00CE73AE">
        <w:rPr>
          <w:rFonts w:ascii="Trebuchet MS" w:hAnsi="Trebuchet MS" w:cs="Arial"/>
          <w:sz w:val="22"/>
          <w:szCs w:val="22"/>
        </w:rPr>
        <w:t>) - (</w:t>
      </w:r>
      <w:r w:rsidR="001C40A7">
        <w:rPr>
          <w:rFonts w:ascii="Trebuchet MS" w:hAnsi="Trebuchet MS" w:cs="Arial"/>
          <w:sz w:val="22"/>
          <w:szCs w:val="22"/>
        </w:rPr>
        <w:t>vi</w:t>
      </w:r>
      <w:r w:rsidRPr="00CE73AE">
        <w:rPr>
          <w:rFonts w:ascii="Trebuchet MS" w:hAnsi="Trebuchet MS" w:cs="Arial"/>
          <w:sz w:val="22"/>
          <w:szCs w:val="22"/>
        </w:rPr>
        <w:t>) papunkčiuose.</w:t>
      </w:r>
    </w:p>
    <w:p w14:paraId="21B725D6" w14:textId="77777777" w:rsidR="00CE73AE" w:rsidRPr="00CE73AE" w:rsidRDefault="00CE73AE" w:rsidP="00CE73AE">
      <w:pPr>
        <w:ind w:left="2126"/>
        <w:jc w:val="both"/>
        <w:rPr>
          <w:rFonts w:ascii="Trebuchet MS" w:hAnsi="Trebuchet MS" w:cs="Arial"/>
          <w:sz w:val="22"/>
          <w:szCs w:val="22"/>
        </w:rPr>
      </w:pPr>
    </w:p>
    <w:p w14:paraId="0C7D127B" w14:textId="664896D0" w:rsidR="00225436" w:rsidRPr="00C949EB" w:rsidRDefault="001C40A7" w:rsidP="00BE35F0">
      <w:pPr>
        <w:ind w:left="2126"/>
        <w:jc w:val="both"/>
        <w:rPr>
          <w:rFonts w:ascii="Trebuchet MS" w:hAnsi="Trebuchet MS" w:cs="Arial"/>
          <w:b/>
          <w:sz w:val="22"/>
          <w:szCs w:val="22"/>
        </w:rPr>
      </w:pPr>
      <w:r w:rsidRPr="00CE73AE">
        <w:rPr>
          <w:rFonts w:ascii="Trebuchet MS" w:hAnsi="Trebuchet MS" w:cs="Arial"/>
          <w:b/>
          <w:sz w:val="22"/>
          <w:szCs w:val="22"/>
        </w:rPr>
        <w:t>14.2 punkto</w:t>
      </w:r>
      <w:r w:rsidR="00D1004A">
        <w:rPr>
          <w:rFonts w:ascii="Trebuchet MS" w:hAnsi="Trebuchet MS" w:cs="Arial"/>
          <w:b/>
          <w:sz w:val="22"/>
          <w:szCs w:val="22"/>
        </w:rPr>
        <w:t xml:space="preserve"> ketvirta </w:t>
      </w:r>
      <w:r w:rsidR="00BE35F0">
        <w:rPr>
          <w:rFonts w:ascii="Trebuchet MS" w:hAnsi="Trebuchet MS" w:cs="Arial"/>
          <w:b/>
          <w:sz w:val="22"/>
          <w:szCs w:val="22"/>
        </w:rPr>
        <w:t>ir</w:t>
      </w:r>
      <w:r w:rsidR="00225436" w:rsidRPr="00C949EB">
        <w:rPr>
          <w:rFonts w:ascii="Trebuchet MS" w:hAnsi="Trebuchet MS" w:cs="Arial"/>
          <w:b/>
          <w:sz w:val="22"/>
          <w:szCs w:val="22"/>
        </w:rPr>
        <w:t xml:space="preserve"> penkta pastraip</w:t>
      </w:r>
      <w:r w:rsidR="00BE35F0">
        <w:rPr>
          <w:rFonts w:ascii="Trebuchet MS" w:hAnsi="Trebuchet MS" w:cs="Arial"/>
          <w:b/>
          <w:sz w:val="22"/>
          <w:szCs w:val="22"/>
        </w:rPr>
        <w:t>os</w:t>
      </w:r>
      <w:r w:rsidR="00225436" w:rsidRPr="00C949EB">
        <w:rPr>
          <w:rFonts w:ascii="Trebuchet MS" w:hAnsi="Trebuchet MS" w:cs="Arial"/>
          <w:b/>
          <w:sz w:val="22"/>
          <w:szCs w:val="22"/>
        </w:rPr>
        <w:t xml:space="preserve"> išbraukiam</w:t>
      </w:r>
      <w:r w:rsidR="00BE35F0">
        <w:rPr>
          <w:rFonts w:ascii="Trebuchet MS" w:hAnsi="Trebuchet MS" w:cs="Arial"/>
          <w:b/>
          <w:sz w:val="22"/>
          <w:szCs w:val="22"/>
        </w:rPr>
        <w:t>os</w:t>
      </w:r>
      <w:r w:rsidR="00225436" w:rsidRPr="00C949EB">
        <w:rPr>
          <w:rFonts w:ascii="Trebuchet MS" w:hAnsi="Trebuchet MS" w:cs="Arial"/>
          <w:b/>
          <w:sz w:val="22"/>
          <w:szCs w:val="22"/>
        </w:rPr>
        <w:t xml:space="preserve"> ir pakeičiam</w:t>
      </w:r>
      <w:r w:rsidR="00BE35F0">
        <w:rPr>
          <w:rFonts w:ascii="Trebuchet MS" w:hAnsi="Trebuchet MS" w:cs="Arial"/>
          <w:b/>
          <w:sz w:val="22"/>
          <w:szCs w:val="22"/>
        </w:rPr>
        <w:t>os</w:t>
      </w:r>
      <w:r w:rsidR="00225436" w:rsidRPr="00C949EB">
        <w:rPr>
          <w:rFonts w:ascii="Trebuchet MS" w:hAnsi="Trebuchet MS" w:cs="Arial"/>
          <w:b/>
          <w:sz w:val="22"/>
          <w:szCs w:val="22"/>
        </w:rPr>
        <w:t xml:space="preserve"> </w:t>
      </w:r>
      <w:r w:rsidR="00B82DDD" w:rsidRPr="00C949EB">
        <w:rPr>
          <w:rFonts w:ascii="Trebuchet MS" w:hAnsi="Trebuchet MS" w:cs="Arial"/>
          <w:b/>
          <w:sz w:val="22"/>
          <w:szCs w:val="22"/>
        </w:rPr>
        <w:t>toki</w:t>
      </w:r>
      <w:r w:rsidR="00BE35F0">
        <w:rPr>
          <w:rFonts w:ascii="Trebuchet MS" w:hAnsi="Trebuchet MS" w:cs="Arial"/>
          <w:b/>
          <w:sz w:val="22"/>
          <w:szCs w:val="22"/>
        </w:rPr>
        <w:t>omis</w:t>
      </w:r>
      <w:r w:rsidR="00B82DDD" w:rsidRPr="00C949EB">
        <w:rPr>
          <w:rFonts w:ascii="Trebuchet MS" w:hAnsi="Trebuchet MS" w:cs="Arial"/>
          <w:b/>
          <w:sz w:val="22"/>
          <w:szCs w:val="22"/>
        </w:rPr>
        <w:t xml:space="preserve"> pastraip</w:t>
      </w:r>
      <w:r w:rsidR="00BE35F0">
        <w:rPr>
          <w:rFonts w:ascii="Trebuchet MS" w:hAnsi="Trebuchet MS" w:cs="Arial"/>
          <w:b/>
          <w:sz w:val="22"/>
          <w:szCs w:val="22"/>
        </w:rPr>
        <w:t>omis</w:t>
      </w:r>
      <w:r w:rsidR="00225436" w:rsidRPr="00C949EB">
        <w:rPr>
          <w:rFonts w:ascii="Trebuchet MS" w:hAnsi="Trebuchet MS" w:cs="Arial"/>
          <w:b/>
          <w:sz w:val="22"/>
          <w:szCs w:val="22"/>
        </w:rPr>
        <w:t>:</w:t>
      </w:r>
    </w:p>
    <w:p w14:paraId="353AC1D1" w14:textId="77777777" w:rsidR="00225436" w:rsidRPr="00C949EB" w:rsidRDefault="00225436" w:rsidP="003065DA">
      <w:pPr>
        <w:pStyle w:val="Text"/>
        <w:spacing w:before="0"/>
        <w:ind w:left="2127"/>
        <w:rPr>
          <w:rFonts w:ascii="Trebuchet MS" w:hAnsi="Trebuchet MS" w:cs="Arial"/>
          <w:sz w:val="22"/>
          <w:szCs w:val="22"/>
          <w:lang w:val="lt-LT"/>
        </w:rPr>
      </w:pPr>
    </w:p>
    <w:p w14:paraId="41C42B00" w14:textId="185A8EF5" w:rsidR="00225436" w:rsidRDefault="009C3886" w:rsidP="003065DA">
      <w:pPr>
        <w:pStyle w:val="Text"/>
        <w:spacing w:before="0"/>
        <w:ind w:left="2127"/>
        <w:rPr>
          <w:rFonts w:ascii="Trebuchet MS" w:eastAsia="Calibri" w:hAnsi="Trebuchet MS" w:cs="Arial"/>
          <w:sz w:val="22"/>
          <w:szCs w:val="22"/>
          <w:lang w:val="lt-LT"/>
        </w:rPr>
      </w:pPr>
      <w:r w:rsidRPr="00C949EB">
        <w:rPr>
          <w:rFonts w:ascii="Trebuchet MS" w:eastAsia="Calibri" w:hAnsi="Trebuchet MS" w:cs="Arial"/>
          <w:sz w:val="22"/>
          <w:szCs w:val="22"/>
          <w:lang w:val="lt-LT"/>
        </w:rPr>
        <w:t>I</w:t>
      </w:r>
      <w:r w:rsidR="00B749CE" w:rsidRPr="00C949EB">
        <w:rPr>
          <w:rFonts w:ascii="Trebuchet MS" w:eastAsia="Calibri" w:hAnsi="Trebuchet MS" w:cs="Arial"/>
          <w:sz w:val="22"/>
          <w:szCs w:val="22"/>
          <w:lang w:val="lt-LT"/>
        </w:rPr>
        <w:t>šankstinis mokėjimas turi būti grąžintas atskaitant procentines dalis Mokėjimo pažymose</w:t>
      </w:r>
      <w:r w:rsidR="008D063E" w:rsidRPr="00C949EB">
        <w:rPr>
          <w:rFonts w:ascii="Trebuchet MS" w:eastAsia="Calibri" w:hAnsi="Trebuchet MS" w:cs="Arial"/>
          <w:sz w:val="22"/>
          <w:szCs w:val="22"/>
          <w:lang w:val="lt-LT"/>
        </w:rPr>
        <w:t xml:space="preserve"> ir Rangovo PVM sąskaitose faktūrose</w:t>
      </w:r>
      <w:r w:rsidR="00B749CE" w:rsidRPr="00C949EB">
        <w:rPr>
          <w:rFonts w:ascii="Trebuchet MS" w:eastAsia="Calibri" w:hAnsi="Trebuchet MS" w:cs="Arial"/>
          <w:sz w:val="22"/>
          <w:szCs w:val="22"/>
          <w:lang w:val="lt-LT"/>
        </w:rPr>
        <w:t xml:space="preserve">. Atskaitymai turi būti daromi grąžinant skolą dalimis, nuo Ataskaitoje </w:t>
      </w:r>
      <w:r w:rsidR="00003693" w:rsidRPr="00C949EB">
        <w:rPr>
          <w:rFonts w:ascii="Trebuchet MS" w:eastAsia="Calibri" w:hAnsi="Trebuchet MS" w:cs="Arial"/>
          <w:sz w:val="22"/>
          <w:szCs w:val="22"/>
          <w:lang w:val="lt-LT"/>
        </w:rPr>
        <w:t xml:space="preserve">ir Rangovo PVM sąskaitoje faktūroje </w:t>
      </w:r>
      <w:r w:rsidR="00B749CE" w:rsidRPr="00C949EB">
        <w:rPr>
          <w:rFonts w:ascii="Trebuchet MS" w:eastAsia="Calibri" w:hAnsi="Trebuchet MS" w:cs="Arial"/>
          <w:sz w:val="22"/>
          <w:szCs w:val="22"/>
          <w:lang w:val="lt-LT"/>
        </w:rPr>
        <w:t>nurodytos darbų vertės</w:t>
      </w:r>
      <w:r w:rsidR="00003693" w:rsidRPr="00C949EB">
        <w:rPr>
          <w:rFonts w:ascii="Trebuchet MS" w:eastAsia="Calibri" w:hAnsi="Trebuchet MS" w:cs="Arial"/>
          <w:sz w:val="22"/>
          <w:szCs w:val="22"/>
          <w:lang w:val="lt-LT"/>
        </w:rPr>
        <w:t>, apskaičiuotos</w:t>
      </w:r>
      <w:r w:rsidR="00B749CE" w:rsidRPr="00C949EB">
        <w:rPr>
          <w:rFonts w:ascii="Trebuchet MS" w:eastAsia="Calibri" w:hAnsi="Trebuchet MS" w:cs="Arial"/>
          <w:sz w:val="22"/>
          <w:szCs w:val="22"/>
          <w:lang w:val="lt-LT"/>
        </w:rPr>
        <w:t xml:space="preserve"> pagal 14.3 punkto [</w:t>
      </w:r>
      <w:r w:rsidR="00B749CE" w:rsidRPr="00C949EB">
        <w:rPr>
          <w:rFonts w:ascii="Trebuchet MS" w:eastAsia="Calibri" w:hAnsi="Trebuchet MS" w:cs="Arial"/>
          <w:i/>
          <w:sz w:val="22"/>
          <w:szCs w:val="22"/>
          <w:lang w:val="lt-LT"/>
        </w:rPr>
        <w:t>Kreipimasis dėl Tarpinio mokėjimo pažymų</w:t>
      </w:r>
      <w:r w:rsidR="00B749CE" w:rsidRPr="00C949EB">
        <w:rPr>
          <w:rFonts w:ascii="Trebuchet MS" w:eastAsia="Calibri" w:hAnsi="Trebuchet MS" w:cs="Arial"/>
          <w:sz w:val="22"/>
          <w:szCs w:val="22"/>
          <w:lang w:val="lt-LT"/>
        </w:rPr>
        <w:t xml:space="preserve">] antros pastraipos (a) </w:t>
      </w:r>
      <w:r w:rsidR="00B749CE" w:rsidRPr="001823A7">
        <w:rPr>
          <w:rFonts w:ascii="Trebuchet MS" w:eastAsia="Calibri" w:hAnsi="Trebuchet MS" w:cs="Arial"/>
          <w:sz w:val="22"/>
          <w:szCs w:val="22"/>
          <w:lang w:val="lt-LT"/>
        </w:rPr>
        <w:t>papunktį</w:t>
      </w:r>
      <w:r w:rsidR="00F1224A" w:rsidRPr="001823A7">
        <w:rPr>
          <w:rFonts w:ascii="Trebuchet MS" w:eastAsia="Calibri" w:hAnsi="Trebuchet MS" w:cs="Arial"/>
          <w:sz w:val="22"/>
          <w:szCs w:val="22"/>
          <w:lang w:val="lt-LT"/>
        </w:rPr>
        <w:t xml:space="preserve"> atskaitant avansinio mokėjimo procentą</w:t>
      </w:r>
      <w:r w:rsidR="00B749CE" w:rsidRPr="001823A7">
        <w:rPr>
          <w:rFonts w:ascii="Trebuchet MS" w:eastAsia="Calibri" w:hAnsi="Trebuchet MS" w:cs="Arial"/>
          <w:sz w:val="22"/>
          <w:szCs w:val="22"/>
          <w:lang w:val="lt-LT"/>
        </w:rPr>
        <w:t xml:space="preserve">. Atskaitymai turi būti daromi tol, kol išankstinis mokėjimas bus </w:t>
      </w:r>
      <w:r w:rsidR="00003693" w:rsidRPr="001823A7">
        <w:rPr>
          <w:rFonts w:ascii="Trebuchet MS" w:eastAsia="Calibri" w:hAnsi="Trebuchet MS" w:cs="Arial"/>
          <w:sz w:val="22"/>
          <w:szCs w:val="22"/>
          <w:lang w:val="lt-LT"/>
        </w:rPr>
        <w:t xml:space="preserve">visiškai </w:t>
      </w:r>
      <w:r w:rsidR="00B749CE" w:rsidRPr="001823A7">
        <w:rPr>
          <w:rFonts w:ascii="Trebuchet MS" w:eastAsia="Calibri" w:hAnsi="Trebuchet MS" w:cs="Arial"/>
          <w:sz w:val="22"/>
          <w:szCs w:val="22"/>
          <w:lang w:val="lt-LT"/>
        </w:rPr>
        <w:t xml:space="preserve">grąžintas. </w:t>
      </w:r>
      <w:r w:rsidR="008D0A7D" w:rsidRPr="001823A7">
        <w:rPr>
          <w:rFonts w:ascii="Trebuchet MS" w:eastAsia="Calibri" w:hAnsi="Trebuchet MS" w:cs="Arial"/>
          <w:sz w:val="22"/>
          <w:szCs w:val="22"/>
          <w:lang w:val="lt-LT"/>
        </w:rPr>
        <w:t>Bet kuriuo atveju paskutinėje Mokėjimo pažymoje pagal Sutartį atskaitoma visa likusi negrąžinta išankstinio mokėjimo suma, nepriklausomai nuo jos dydžio.</w:t>
      </w:r>
    </w:p>
    <w:p w14:paraId="652B05DF" w14:textId="3D346E13" w:rsidR="008F72DB" w:rsidRDefault="008F72DB" w:rsidP="003065DA">
      <w:pPr>
        <w:pStyle w:val="Text"/>
        <w:spacing w:before="0"/>
        <w:ind w:left="2127"/>
        <w:rPr>
          <w:rFonts w:ascii="Trebuchet MS" w:eastAsia="Calibri" w:hAnsi="Trebuchet MS" w:cs="Arial"/>
          <w:sz w:val="22"/>
          <w:szCs w:val="22"/>
          <w:lang w:val="lt-LT"/>
        </w:rPr>
      </w:pPr>
    </w:p>
    <w:p w14:paraId="1F6F9B1B" w14:textId="457C3608" w:rsidR="008F72DB" w:rsidRPr="00C949EB" w:rsidRDefault="008F72DB" w:rsidP="003065DA">
      <w:pPr>
        <w:pStyle w:val="Text"/>
        <w:spacing w:before="0"/>
        <w:ind w:left="2127"/>
        <w:rPr>
          <w:rFonts w:ascii="Trebuchet MS" w:eastAsia="Calibri" w:hAnsi="Trebuchet MS" w:cs="Arial"/>
          <w:sz w:val="22"/>
          <w:szCs w:val="22"/>
          <w:lang w:val="lt-LT"/>
        </w:rPr>
      </w:pPr>
      <w:r>
        <w:rPr>
          <w:rFonts w:ascii="Trebuchet MS" w:eastAsia="Calibri" w:hAnsi="Trebuchet MS" w:cs="Arial"/>
          <w:sz w:val="22"/>
          <w:szCs w:val="22"/>
          <w:lang w:val="lt-LT"/>
        </w:rPr>
        <w:t xml:space="preserve">Rangovas įsipareigoja naudoti išankstinį mokėjimą išimtinai tik Sutarties vykdymui. Užsakovui pareikalavus, Rangovas ne vėliau kaip per 3 darbo dienas privalo pateikti išankstinio mokėjimo panaudojimą patvirtinančius dokumentus. Paaiškėjus, kad Rangovas išankstinį mokėjimą (ar jo dalį) panaudojo ne Sutarties vykdymo tikslu, arba Rangovui nepatekus prašomų dokumentų apie išankstinio mokėjimo panaudojimą </w:t>
      </w:r>
      <w:r w:rsidR="00C36C8F">
        <w:rPr>
          <w:rFonts w:ascii="Trebuchet MS" w:eastAsia="Calibri" w:hAnsi="Trebuchet MS" w:cs="Arial"/>
          <w:sz w:val="22"/>
          <w:szCs w:val="22"/>
          <w:lang w:val="lt-LT"/>
        </w:rPr>
        <w:t>per nustatytą terminą, jis privalo sumokėti Užsakovui 10 000 Eur baudą ir grąžinti visą išankstinio mokėjimo sumą Užsakovui.</w:t>
      </w:r>
    </w:p>
    <w:p w14:paraId="1DB27CD0" w14:textId="77777777" w:rsidR="004912E4" w:rsidRPr="00C949EB" w:rsidRDefault="004912E4" w:rsidP="003065DA">
      <w:pPr>
        <w:pStyle w:val="Text"/>
        <w:spacing w:before="0"/>
        <w:ind w:left="2127"/>
        <w:rPr>
          <w:rFonts w:ascii="Trebuchet MS" w:eastAsia="Calibri" w:hAnsi="Trebuchet MS" w:cs="Arial"/>
          <w:sz w:val="22"/>
          <w:szCs w:val="22"/>
          <w:lang w:val="lt-LT"/>
        </w:rPr>
      </w:pPr>
    </w:p>
    <w:p w14:paraId="636AFAEC" w14:textId="77777777" w:rsidR="00141965" w:rsidRPr="00C949EB" w:rsidRDefault="00141965" w:rsidP="002825F0">
      <w:pPr>
        <w:jc w:val="both"/>
        <w:rPr>
          <w:rFonts w:ascii="Trebuchet MS" w:hAnsi="Trebuchet MS" w:cs="Arial"/>
          <w:sz w:val="22"/>
          <w:szCs w:val="22"/>
        </w:rPr>
      </w:pPr>
    </w:p>
    <w:p w14:paraId="1A2914E4" w14:textId="77777777" w:rsidR="00DB193D" w:rsidRPr="00C949EB" w:rsidRDefault="00DB193D" w:rsidP="00DB193D">
      <w:pPr>
        <w:jc w:val="both"/>
        <w:rPr>
          <w:rFonts w:ascii="Trebuchet MS" w:hAnsi="Trebuchet MS" w:cs="Arial"/>
          <w:b/>
          <w:sz w:val="22"/>
          <w:szCs w:val="22"/>
        </w:rPr>
      </w:pPr>
      <w:r w:rsidRPr="00C949EB">
        <w:rPr>
          <w:rFonts w:ascii="Trebuchet MS" w:hAnsi="Trebuchet MS" w:cs="Arial"/>
          <w:sz w:val="22"/>
          <w:szCs w:val="22"/>
        </w:rPr>
        <w:t>14.3</w:t>
      </w:r>
      <w:r w:rsidRPr="00C949EB">
        <w:rPr>
          <w:rFonts w:ascii="Trebuchet MS" w:hAnsi="Trebuchet MS" w:cs="Arial"/>
          <w:sz w:val="22"/>
          <w:szCs w:val="22"/>
        </w:rPr>
        <w:tab/>
      </w:r>
      <w:bookmarkStart w:id="59" w:name="OLE_LINK2"/>
      <w:bookmarkStart w:id="60" w:name="OLE_LINK1"/>
      <w:r w:rsidR="00CA2A07" w:rsidRPr="00C949EB">
        <w:rPr>
          <w:rFonts w:ascii="Trebuchet MS" w:hAnsi="Trebuchet MS" w:cs="Arial"/>
          <w:sz w:val="22"/>
          <w:szCs w:val="22"/>
        </w:rPr>
        <w:tab/>
      </w:r>
      <w:r w:rsidR="00CA2A07" w:rsidRPr="00C949EB">
        <w:rPr>
          <w:rFonts w:ascii="Trebuchet MS" w:hAnsi="Trebuchet MS" w:cs="Arial"/>
          <w:sz w:val="22"/>
          <w:szCs w:val="22"/>
        </w:rPr>
        <w:tab/>
      </w:r>
      <w:r w:rsidR="001A2F1B" w:rsidRPr="00C949EB">
        <w:rPr>
          <w:rFonts w:ascii="Trebuchet MS" w:hAnsi="Trebuchet MS" w:cs="Arial"/>
          <w:b/>
          <w:sz w:val="22"/>
          <w:szCs w:val="22"/>
        </w:rPr>
        <w:t xml:space="preserve">Kreipimasis dėl </w:t>
      </w:r>
      <w:r w:rsidR="003065DA" w:rsidRPr="00C949EB">
        <w:rPr>
          <w:rFonts w:ascii="Trebuchet MS" w:hAnsi="Trebuchet MS" w:cs="Arial"/>
          <w:b/>
          <w:sz w:val="22"/>
          <w:szCs w:val="22"/>
        </w:rPr>
        <w:t>T</w:t>
      </w:r>
      <w:r w:rsidR="001A2F1B" w:rsidRPr="00C949EB">
        <w:rPr>
          <w:rFonts w:ascii="Trebuchet MS" w:hAnsi="Trebuchet MS" w:cs="Arial"/>
          <w:b/>
          <w:sz w:val="22"/>
          <w:szCs w:val="22"/>
        </w:rPr>
        <w:t>arpini</w:t>
      </w:r>
      <w:r w:rsidR="003065DA" w:rsidRPr="00C949EB">
        <w:rPr>
          <w:rFonts w:ascii="Trebuchet MS" w:hAnsi="Trebuchet MS" w:cs="Arial"/>
          <w:b/>
          <w:sz w:val="22"/>
          <w:szCs w:val="22"/>
        </w:rPr>
        <w:t>o</w:t>
      </w:r>
      <w:r w:rsidR="001A2F1B" w:rsidRPr="00C949EB">
        <w:rPr>
          <w:rFonts w:ascii="Trebuchet MS" w:hAnsi="Trebuchet MS" w:cs="Arial"/>
          <w:b/>
          <w:sz w:val="22"/>
          <w:szCs w:val="22"/>
        </w:rPr>
        <w:t xml:space="preserve"> mokėjimo pažymų</w:t>
      </w:r>
      <w:bookmarkEnd w:id="59"/>
      <w:bookmarkEnd w:id="60"/>
    </w:p>
    <w:p w14:paraId="35132A8C" w14:textId="77777777" w:rsidR="00DB193D" w:rsidRPr="00C949EB" w:rsidRDefault="00DB193D" w:rsidP="00DB193D">
      <w:pPr>
        <w:ind w:left="2126"/>
        <w:jc w:val="both"/>
        <w:rPr>
          <w:rFonts w:ascii="Trebuchet MS" w:hAnsi="Trebuchet MS" w:cs="Arial"/>
          <w:sz w:val="22"/>
          <w:szCs w:val="22"/>
        </w:rPr>
      </w:pPr>
    </w:p>
    <w:p w14:paraId="3B540DC8" w14:textId="77777777" w:rsidR="00066712" w:rsidRPr="00C949EB" w:rsidRDefault="00DB193D" w:rsidP="00DB193D">
      <w:pPr>
        <w:ind w:left="2126" w:hanging="2"/>
        <w:jc w:val="both"/>
        <w:rPr>
          <w:rFonts w:ascii="Trebuchet MS" w:hAnsi="Trebuchet MS" w:cs="Arial"/>
          <w:b/>
          <w:sz w:val="22"/>
          <w:szCs w:val="22"/>
        </w:rPr>
      </w:pPr>
      <w:r w:rsidRPr="00C949EB">
        <w:rPr>
          <w:rFonts w:ascii="Trebuchet MS" w:hAnsi="Trebuchet MS" w:cs="Arial"/>
          <w:b/>
          <w:sz w:val="22"/>
          <w:szCs w:val="22"/>
        </w:rPr>
        <w:t>14.3</w:t>
      </w:r>
      <w:r w:rsidR="00066712" w:rsidRPr="00C949EB">
        <w:rPr>
          <w:rFonts w:ascii="Trebuchet MS" w:hAnsi="Trebuchet MS" w:cs="Arial"/>
          <w:b/>
          <w:sz w:val="22"/>
          <w:szCs w:val="22"/>
        </w:rPr>
        <w:t xml:space="preserve"> punkto pirmos pastraipos pabaigoje įterpiami šie sakiniai:</w:t>
      </w:r>
    </w:p>
    <w:p w14:paraId="22A19217" w14:textId="77777777" w:rsidR="003A0C1E" w:rsidRPr="00C949EB" w:rsidRDefault="003A0C1E" w:rsidP="00DB193D">
      <w:pPr>
        <w:ind w:left="2126" w:hanging="2"/>
        <w:jc w:val="both"/>
        <w:rPr>
          <w:rFonts w:ascii="Trebuchet MS" w:hAnsi="Trebuchet MS" w:cs="Arial"/>
          <w:sz w:val="22"/>
          <w:szCs w:val="22"/>
        </w:rPr>
      </w:pPr>
    </w:p>
    <w:p w14:paraId="2B6E4D6E" w14:textId="54912CE0" w:rsidR="003A0C1E" w:rsidRPr="00C949EB" w:rsidRDefault="00713230" w:rsidP="00DB193D">
      <w:pPr>
        <w:ind w:left="2126" w:hanging="2"/>
        <w:jc w:val="both"/>
        <w:rPr>
          <w:rFonts w:ascii="Trebuchet MS" w:hAnsi="Trebuchet MS" w:cs="Arial"/>
          <w:sz w:val="22"/>
          <w:szCs w:val="22"/>
        </w:rPr>
      </w:pPr>
      <w:r w:rsidRPr="00C949EB">
        <w:rPr>
          <w:rFonts w:ascii="Trebuchet MS" w:hAnsi="Trebuchet MS" w:cs="Arial"/>
          <w:sz w:val="22"/>
          <w:szCs w:val="22"/>
        </w:rPr>
        <w:t xml:space="preserve">Mokėjimo laikotarpiai pagal šią Sutartį sutampa su </w:t>
      </w:r>
      <w:r w:rsidR="004A2F15" w:rsidRPr="00C949EB">
        <w:rPr>
          <w:rFonts w:ascii="Trebuchet MS" w:hAnsi="Trebuchet MS" w:cs="Arial"/>
          <w:sz w:val="22"/>
          <w:szCs w:val="22"/>
        </w:rPr>
        <w:t xml:space="preserve">mokėjimų </w:t>
      </w:r>
      <w:r w:rsidRPr="00C949EB">
        <w:rPr>
          <w:rFonts w:ascii="Trebuchet MS" w:hAnsi="Trebuchet MS" w:cs="Arial"/>
          <w:sz w:val="22"/>
          <w:szCs w:val="22"/>
        </w:rPr>
        <w:t xml:space="preserve">etapais, nurodytais </w:t>
      </w:r>
      <w:r w:rsidR="004A2F15" w:rsidRPr="00C949EB">
        <w:rPr>
          <w:rFonts w:ascii="Trebuchet MS" w:hAnsi="Trebuchet MS" w:cs="Arial"/>
          <w:sz w:val="22"/>
          <w:szCs w:val="22"/>
        </w:rPr>
        <w:t xml:space="preserve">4 </w:t>
      </w:r>
      <w:r w:rsidRPr="00C949EB">
        <w:rPr>
          <w:rFonts w:ascii="Trebuchet MS" w:hAnsi="Trebuchet MS" w:cs="Arial"/>
          <w:sz w:val="22"/>
          <w:szCs w:val="22"/>
        </w:rPr>
        <w:t>p</w:t>
      </w:r>
      <w:r w:rsidR="003A0C1E" w:rsidRPr="00C949EB">
        <w:rPr>
          <w:rFonts w:ascii="Trebuchet MS" w:hAnsi="Trebuchet MS" w:cs="Arial"/>
          <w:sz w:val="22"/>
          <w:szCs w:val="22"/>
        </w:rPr>
        <w:t xml:space="preserve">riede </w:t>
      </w:r>
      <w:r w:rsidR="00FB58DC" w:rsidRPr="00C949EB">
        <w:rPr>
          <w:rFonts w:ascii="Trebuchet MS" w:hAnsi="Trebuchet MS" w:cs="Arial"/>
          <w:sz w:val="22"/>
          <w:szCs w:val="22"/>
        </w:rPr>
        <w:t>[</w:t>
      </w:r>
      <w:r w:rsidR="004A2F15" w:rsidRPr="00C949EB">
        <w:rPr>
          <w:rFonts w:ascii="Trebuchet MS" w:hAnsi="Trebuchet MS" w:cs="Arial"/>
          <w:i/>
          <w:sz w:val="22"/>
          <w:szCs w:val="22"/>
        </w:rPr>
        <w:t>M</w:t>
      </w:r>
      <w:r w:rsidR="003C3DAE" w:rsidRPr="00C949EB">
        <w:rPr>
          <w:rFonts w:ascii="Trebuchet MS" w:hAnsi="Trebuchet MS" w:cs="Arial"/>
          <w:i/>
          <w:sz w:val="22"/>
          <w:szCs w:val="22"/>
        </w:rPr>
        <w:t xml:space="preserve">okėjimų </w:t>
      </w:r>
      <w:r w:rsidR="00F1224A" w:rsidRPr="00C949EB">
        <w:rPr>
          <w:rFonts w:ascii="Trebuchet MS" w:hAnsi="Trebuchet MS" w:cs="Arial"/>
          <w:i/>
          <w:sz w:val="22"/>
          <w:szCs w:val="22"/>
        </w:rPr>
        <w:t>žiniaraštis</w:t>
      </w:r>
      <w:r w:rsidR="003A0C1E" w:rsidRPr="00C949EB">
        <w:rPr>
          <w:rFonts w:ascii="Trebuchet MS" w:hAnsi="Trebuchet MS" w:cs="Arial"/>
          <w:sz w:val="22"/>
          <w:szCs w:val="22"/>
        </w:rPr>
        <w:t>]</w:t>
      </w:r>
      <w:r w:rsidRPr="00C949EB">
        <w:rPr>
          <w:rFonts w:ascii="Trebuchet MS" w:hAnsi="Trebuchet MS" w:cs="Arial"/>
          <w:sz w:val="22"/>
          <w:szCs w:val="22"/>
        </w:rPr>
        <w:t xml:space="preserve">, - Rangovas gali pateikti Ataskaitą už atitinkamą mokėjimo laikotarpį tik po to, kai tinkamai užbaigia visus darbus ir kitus įsipareigojimus, kuriuos turi padaryti per atitinkamą </w:t>
      </w:r>
      <w:r w:rsidR="00871EF9" w:rsidRPr="00C949EB">
        <w:rPr>
          <w:rFonts w:ascii="Trebuchet MS" w:hAnsi="Trebuchet MS" w:cs="Arial"/>
          <w:sz w:val="22"/>
          <w:szCs w:val="22"/>
        </w:rPr>
        <w:t xml:space="preserve">mokėjimų </w:t>
      </w:r>
      <w:r w:rsidRPr="00C949EB">
        <w:rPr>
          <w:rFonts w:ascii="Trebuchet MS" w:hAnsi="Trebuchet MS" w:cs="Arial"/>
          <w:sz w:val="22"/>
          <w:szCs w:val="22"/>
        </w:rPr>
        <w:t xml:space="preserve">etapą, numatytą </w:t>
      </w:r>
      <w:r w:rsidR="00871EF9" w:rsidRPr="00C949EB">
        <w:rPr>
          <w:rFonts w:ascii="Trebuchet MS" w:hAnsi="Trebuchet MS" w:cs="Arial"/>
          <w:sz w:val="22"/>
          <w:szCs w:val="22"/>
        </w:rPr>
        <w:t xml:space="preserve">4 </w:t>
      </w:r>
      <w:r w:rsidRPr="00C949EB">
        <w:rPr>
          <w:rFonts w:ascii="Trebuchet MS" w:hAnsi="Trebuchet MS" w:cs="Arial"/>
          <w:sz w:val="22"/>
          <w:szCs w:val="22"/>
        </w:rPr>
        <w:t>priede [</w:t>
      </w:r>
      <w:r w:rsidR="00871EF9" w:rsidRPr="00C949EB">
        <w:rPr>
          <w:rFonts w:ascii="Trebuchet MS" w:hAnsi="Trebuchet MS" w:cs="Arial"/>
          <w:i/>
          <w:sz w:val="22"/>
          <w:szCs w:val="22"/>
        </w:rPr>
        <w:t>M</w:t>
      </w:r>
      <w:r w:rsidR="003C3DAE" w:rsidRPr="00C949EB">
        <w:rPr>
          <w:rFonts w:ascii="Trebuchet MS" w:hAnsi="Trebuchet MS" w:cs="Arial"/>
          <w:i/>
          <w:sz w:val="22"/>
          <w:szCs w:val="22"/>
        </w:rPr>
        <w:t xml:space="preserve">okėjimų </w:t>
      </w:r>
      <w:r w:rsidR="00F1224A" w:rsidRPr="00C949EB">
        <w:rPr>
          <w:rFonts w:ascii="Trebuchet MS" w:hAnsi="Trebuchet MS" w:cs="Arial"/>
          <w:i/>
          <w:sz w:val="22"/>
          <w:szCs w:val="22"/>
        </w:rPr>
        <w:t>žiniaraštis</w:t>
      </w:r>
      <w:r w:rsidRPr="00C949EB">
        <w:rPr>
          <w:rFonts w:ascii="Trebuchet MS" w:hAnsi="Trebuchet MS" w:cs="Arial"/>
          <w:sz w:val="22"/>
          <w:szCs w:val="22"/>
        </w:rPr>
        <w:t>], ir tai patvirtina Inžinierius</w:t>
      </w:r>
      <w:r w:rsidR="003A0C1E" w:rsidRPr="00C949EB">
        <w:rPr>
          <w:rFonts w:ascii="Trebuchet MS" w:hAnsi="Trebuchet MS" w:cs="Arial"/>
          <w:sz w:val="22"/>
          <w:szCs w:val="22"/>
        </w:rPr>
        <w:t xml:space="preserve">. </w:t>
      </w:r>
      <w:r w:rsidRPr="00C949EB">
        <w:rPr>
          <w:rFonts w:ascii="Trebuchet MS" w:hAnsi="Trebuchet MS" w:cs="Arial"/>
          <w:sz w:val="22"/>
          <w:szCs w:val="22"/>
        </w:rPr>
        <w:t>Sąvoka „patvirtinantys dokumentai“</w:t>
      </w:r>
      <w:r w:rsidR="00871EF9" w:rsidRPr="00C949EB">
        <w:rPr>
          <w:rFonts w:ascii="Trebuchet MS" w:hAnsi="Trebuchet MS" w:cs="Arial"/>
          <w:sz w:val="22"/>
          <w:szCs w:val="22"/>
        </w:rPr>
        <w:t>,</w:t>
      </w:r>
      <w:r w:rsidRPr="00C949EB">
        <w:rPr>
          <w:rFonts w:ascii="Trebuchet MS" w:hAnsi="Trebuchet MS" w:cs="Arial"/>
          <w:sz w:val="22"/>
          <w:szCs w:val="22"/>
        </w:rPr>
        <w:t xml:space="preserve"> be kita ko</w:t>
      </w:r>
      <w:r w:rsidR="00871EF9" w:rsidRPr="00C949EB">
        <w:rPr>
          <w:rFonts w:ascii="Trebuchet MS" w:hAnsi="Trebuchet MS" w:cs="Arial"/>
          <w:sz w:val="22"/>
          <w:szCs w:val="22"/>
        </w:rPr>
        <w:t>,</w:t>
      </w:r>
      <w:r w:rsidRPr="00C949EB">
        <w:rPr>
          <w:rFonts w:ascii="Trebuchet MS" w:hAnsi="Trebuchet MS" w:cs="Arial"/>
          <w:sz w:val="22"/>
          <w:szCs w:val="22"/>
        </w:rPr>
        <w:t xml:space="preserve"> apima atitinkamus įrodymus apie įvykdytą </w:t>
      </w:r>
      <w:r w:rsidR="00871EF9" w:rsidRPr="00C949EB">
        <w:rPr>
          <w:rFonts w:ascii="Trebuchet MS" w:hAnsi="Trebuchet MS" w:cs="Arial"/>
          <w:sz w:val="22"/>
          <w:szCs w:val="22"/>
        </w:rPr>
        <w:t>mokėjimo</w:t>
      </w:r>
      <w:r w:rsidRPr="00C949EB">
        <w:rPr>
          <w:rFonts w:ascii="Trebuchet MS" w:hAnsi="Trebuchet MS" w:cs="Arial"/>
          <w:sz w:val="22"/>
          <w:szCs w:val="22"/>
        </w:rPr>
        <w:t xml:space="preserve"> etapą, dėl kurio pateikiama Ataskaita. </w:t>
      </w:r>
    </w:p>
    <w:p w14:paraId="419D3CF8" w14:textId="77777777" w:rsidR="00DB193D" w:rsidRPr="00C949EB" w:rsidRDefault="00DB193D" w:rsidP="00DB193D">
      <w:pPr>
        <w:ind w:left="2126"/>
        <w:jc w:val="both"/>
        <w:rPr>
          <w:rFonts w:ascii="Trebuchet MS" w:hAnsi="Trebuchet MS" w:cs="Arial"/>
          <w:sz w:val="22"/>
          <w:szCs w:val="22"/>
        </w:rPr>
      </w:pPr>
    </w:p>
    <w:p w14:paraId="4838BEED" w14:textId="77777777" w:rsidR="00D747D9" w:rsidRPr="00C949EB" w:rsidRDefault="00D747D9" w:rsidP="00D747D9">
      <w:pPr>
        <w:ind w:left="2126" w:hanging="2"/>
        <w:jc w:val="both"/>
        <w:rPr>
          <w:rFonts w:ascii="Trebuchet MS" w:hAnsi="Trebuchet MS" w:cs="Arial"/>
          <w:b/>
          <w:sz w:val="22"/>
          <w:szCs w:val="22"/>
        </w:rPr>
      </w:pPr>
      <w:r w:rsidRPr="00C949EB">
        <w:rPr>
          <w:rFonts w:ascii="Trebuchet MS" w:hAnsi="Trebuchet MS" w:cs="Arial"/>
          <w:b/>
          <w:sz w:val="22"/>
          <w:szCs w:val="22"/>
        </w:rPr>
        <w:t>14.3 punkto antros pastraipos (</w:t>
      </w:r>
      <w:r w:rsidR="008F2F42" w:rsidRPr="00C949EB">
        <w:rPr>
          <w:rFonts w:ascii="Trebuchet MS" w:hAnsi="Trebuchet MS" w:cs="Arial"/>
          <w:b/>
          <w:sz w:val="22"/>
          <w:szCs w:val="22"/>
        </w:rPr>
        <w:t>a</w:t>
      </w:r>
      <w:r w:rsidRPr="00C949EB">
        <w:rPr>
          <w:rFonts w:ascii="Trebuchet MS" w:hAnsi="Trebuchet MS" w:cs="Arial"/>
          <w:b/>
          <w:sz w:val="22"/>
          <w:szCs w:val="22"/>
        </w:rPr>
        <w:t xml:space="preserve">) papunktis </w:t>
      </w:r>
      <w:r w:rsidR="008F2F42" w:rsidRPr="00C949EB">
        <w:rPr>
          <w:rFonts w:ascii="Trebuchet MS" w:hAnsi="Trebuchet MS" w:cs="Arial"/>
          <w:b/>
          <w:sz w:val="22"/>
          <w:szCs w:val="22"/>
        </w:rPr>
        <w:t>išbraukiamas ir pakeičiamas tokiu tekstu:</w:t>
      </w:r>
    </w:p>
    <w:p w14:paraId="440152DA" w14:textId="77777777" w:rsidR="008F2F42" w:rsidRPr="00C949EB" w:rsidRDefault="008F2F42" w:rsidP="00D747D9">
      <w:pPr>
        <w:ind w:left="2126" w:hanging="2"/>
        <w:jc w:val="both"/>
        <w:rPr>
          <w:rFonts w:ascii="Trebuchet MS" w:hAnsi="Trebuchet MS" w:cs="Arial"/>
          <w:sz w:val="22"/>
          <w:szCs w:val="22"/>
        </w:rPr>
      </w:pPr>
    </w:p>
    <w:p w14:paraId="01D45D5A" w14:textId="607381D0" w:rsidR="002D3418" w:rsidRPr="00C949EB" w:rsidRDefault="00E12EE9" w:rsidP="00467306">
      <w:pPr>
        <w:pStyle w:val="ListParagraph"/>
        <w:numPr>
          <w:ilvl w:val="0"/>
          <w:numId w:val="19"/>
        </w:numPr>
        <w:ind w:left="2694" w:hanging="570"/>
        <w:jc w:val="both"/>
        <w:rPr>
          <w:rFonts w:ascii="Trebuchet MS" w:hAnsi="Trebuchet MS" w:cs="Arial"/>
          <w:sz w:val="22"/>
          <w:szCs w:val="22"/>
        </w:rPr>
      </w:pPr>
      <w:r w:rsidRPr="00C949EB">
        <w:rPr>
          <w:rFonts w:ascii="Trebuchet MS" w:hAnsi="Trebuchet MS" w:cs="Arial"/>
          <w:sz w:val="22"/>
          <w:szCs w:val="22"/>
        </w:rPr>
        <w:t xml:space="preserve">atitinkamo </w:t>
      </w:r>
      <w:r w:rsidR="00871EF9" w:rsidRPr="00C949EB">
        <w:rPr>
          <w:rFonts w:ascii="Trebuchet MS" w:hAnsi="Trebuchet MS" w:cs="Arial"/>
          <w:sz w:val="22"/>
          <w:szCs w:val="22"/>
        </w:rPr>
        <w:t xml:space="preserve">mokėjimo </w:t>
      </w:r>
      <w:r w:rsidRPr="00C949EB">
        <w:rPr>
          <w:rFonts w:ascii="Trebuchet MS" w:hAnsi="Trebuchet MS" w:cs="Arial"/>
          <w:sz w:val="22"/>
          <w:szCs w:val="22"/>
        </w:rPr>
        <w:t>etapo darbų vertė</w:t>
      </w:r>
      <w:r w:rsidR="008F2F42" w:rsidRPr="00C949EB">
        <w:rPr>
          <w:rFonts w:ascii="Trebuchet MS" w:hAnsi="Trebuchet MS" w:cs="Arial"/>
          <w:sz w:val="22"/>
          <w:szCs w:val="22"/>
        </w:rPr>
        <w:t xml:space="preserve">, nurodyta </w:t>
      </w:r>
      <w:r w:rsidR="00871EF9" w:rsidRPr="00C949EB">
        <w:rPr>
          <w:rFonts w:ascii="Trebuchet MS" w:hAnsi="Trebuchet MS" w:cs="Arial"/>
          <w:sz w:val="22"/>
          <w:szCs w:val="22"/>
        </w:rPr>
        <w:t xml:space="preserve">4 </w:t>
      </w:r>
      <w:r w:rsidR="008F2F42" w:rsidRPr="00C949EB">
        <w:rPr>
          <w:rFonts w:ascii="Trebuchet MS" w:hAnsi="Trebuchet MS" w:cs="Arial"/>
          <w:sz w:val="22"/>
          <w:szCs w:val="22"/>
        </w:rPr>
        <w:t>priede [</w:t>
      </w:r>
      <w:r w:rsidR="00871EF9" w:rsidRPr="00C949EB">
        <w:rPr>
          <w:rFonts w:ascii="Trebuchet MS" w:hAnsi="Trebuchet MS" w:cs="Arial"/>
          <w:i/>
          <w:sz w:val="22"/>
          <w:szCs w:val="22"/>
        </w:rPr>
        <w:t>M</w:t>
      </w:r>
      <w:r w:rsidR="003C3DAE" w:rsidRPr="00C949EB">
        <w:rPr>
          <w:rFonts w:ascii="Trebuchet MS" w:hAnsi="Trebuchet MS" w:cs="Arial"/>
          <w:i/>
          <w:sz w:val="22"/>
          <w:szCs w:val="22"/>
        </w:rPr>
        <w:t xml:space="preserve">okėjimų </w:t>
      </w:r>
      <w:r w:rsidR="00F1224A" w:rsidRPr="00C949EB">
        <w:rPr>
          <w:rFonts w:ascii="Trebuchet MS" w:hAnsi="Trebuchet MS" w:cs="Arial"/>
          <w:i/>
          <w:sz w:val="22"/>
          <w:szCs w:val="22"/>
        </w:rPr>
        <w:t>žiniaraštis</w:t>
      </w:r>
      <w:r w:rsidR="008F2F42" w:rsidRPr="00C949EB">
        <w:rPr>
          <w:rFonts w:ascii="Trebuchet MS" w:hAnsi="Trebuchet MS" w:cs="Arial"/>
          <w:sz w:val="22"/>
          <w:szCs w:val="22"/>
        </w:rPr>
        <w:t>], ir tos vertės patikslinimai pagal Pakeitimus, įgyvendintus per mokėjimo laikotarpį</w:t>
      </w:r>
      <w:r w:rsidR="00690514" w:rsidRPr="00C949EB">
        <w:rPr>
          <w:rFonts w:ascii="Trebuchet MS" w:hAnsi="Trebuchet MS" w:cs="Arial"/>
          <w:sz w:val="22"/>
          <w:szCs w:val="22"/>
        </w:rPr>
        <w:t xml:space="preserve">; </w:t>
      </w:r>
    </w:p>
    <w:p w14:paraId="4B0DE53D" w14:textId="77777777" w:rsidR="008F2F42" w:rsidRPr="00C949EB" w:rsidRDefault="008F2F42" w:rsidP="008F2F42">
      <w:pPr>
        <w:pStyle w:val="ListParagraph"/>
        <w:ind w:left="2126"/>
        <w:jc w:val="both"/>
        <w:rPr>
          <w:rFonts w:ascii="Trebuchet MS" w:hAnsi="Trebuchet MS" w:cs="Arial"/>
          <w:sz w:val="22"/>
          <w:szCs w:val="22"/>
        </w:rPr>
      </w:pPr>
    </w:p>
    <w:p w14:paraId="6F20410F" w14:textId="77777777" w:rsidR="00066712" w:rsidRPr="00C949EB" w:rsidRDefault="00DB193D" w:rsidP="00DB193D">
      <w:pPr>
        <w:ind w:left="2126" w:hanging="2"/>
        <w:jc w:val="both"/>
        <w:rPr>
          <w:rFonts w:ascii="Trebuchet MS" w:hAnsi="Trebuchet MS" w:cs="Arial"/>
          <w:b/>
          <w:sz w:val="22"/>
          <w:szCs w:val="22"/>
        </w:rPr>
      </w:pPr>
      <w:r w:rsidRPr="00C949EB">
        <w:rPr>
          <w:rFonts w:ascii="Trebuchet MS" w:hAnsi="Trebuchet MS" w:cs="Arial"/>
          <w:b/>
          <w:sz w:val="22"/>
          <w:szCs w:val="22"/>
        </w:rPr>
        <w:t>14.3</w:t>
      </w:r>
      <w:r w:rsidR="00066712" w:rsidRPr="00C949EB">
        <w:rPr>
          <w:rFonts w:ascii="Trebuchet MS" w:hAnsi="Trebuchet MS" w:cs="Arial"/>
          <w:b/>
          <w:sz w:val="22"/>
          <w:szCs w:val="22"/>
        </w:rPr>
        <w:t xml:space="preserve"> punkto antros pastraipos pabaigoje įterpiami šie papunkčiai:</w:t>
      </w:r>
    </w:p>
    <w:p w14:paraId="436CBC82" w14:textId="77777777" w:rsidR="00DB193D" w:rsidRPr="00C949EB" w:rsidRDefault="00DB193D" w:rsidP="00DB193D">
      <w:pPr>
        <w:ind w:left="2126"/>
        <w:jc w:val="both"/>
        <w:rPr>
          <w:rFonts w:ascii="Trebuchet MS" w:hAnsi="Trebuchet MS" w:cs="Arial"/>
          <w:sz w:val="22"/>
          <w:szCs w:val="22"/>
        </w:rPr>
      </w:pPr>
    </w:p>
    <w:p w14:paraId="3D889BF9" w14:textId="77777777" w:rsidR="00BF3E7C" w:rsidRPr="00C949EB" w:rsidRDefault="00BF3E7C" w:rsidP="00467306">
      <w:pPr>
        <w:pStyle w:val="ListParagraph"/>
        <w:numPr>
          <w:ilvl w:val="0"/>
          <w:numId w:val="27"/>
        </w:numPr>
        <w:ind w:left="2694" w:hanging="534"/>
        <w:jc w:val="both"/>
        <w:rPr>
          <w:rFonts w:ascii="Trebuchet MS" w:hAnsi="Trebuchet MS" w:cs="Arial"/>
          <w:sz w:val="22"/>
          <w:szCs w:val="22"/>
        </w:rPr>
      </w:pPr>
      <w:r w:rsidRPr="00C949EB">
        <w:rPr>
          <w:rFonts w:ascii="Trebuchet MS" w:hAnsi="Trebuchet MS" w:cs="Arial"/>
          <w:sz w:val="22"/>
          <w:szCs w:val="22"/>
        </w:rPr>
        <w:t>konkretiems Subrangovams tiesiogiai mokėtinos sumos</w:t>
      </w:r>
      <w:r w:rsidR="000B20B8" w:rsidRPr="00C949EB">
        <w:rPr>
          <w:rFonts w:ascii="Trebuchet MS" w:hAnsi="Trebuchet MS" w:cs="Arial"/>
          <w:sz w:val="22"/>
          <w:szCs w:val="22"/>
        </w:rPr>
        <w:t>, tiems mokėjimams tinkamai atlikti reikalingi Subrangovų rekvizitai;</w:t>
      </w:r>
    </w:p>
    <w:p w14:paraId="3CD463A4" w14:textId="77777777" w:rsidR="0037257F" w:rsidRPr="00C949EB" w:rsidRDefault="0037257F" w:rsidP="00467306">
      <w:pPr>
        <w:pStyle w:val="ListParagraph"/>
        <w:numPr>
          <w:ilvl w:val="0"/>
          <w:numId w:val="27"/>
        </w:numPr>
        <w:ind w:left="2694" w:hanging="534"/>
        <w:jc w:val="both"/>
        <w:rPr>
          <w:rFonts w:ascii="Trebuchet MS" w:hAnsi="Trebuchet MS" w:cs="Arial"/>
          <w:sz w:val="22"/>
          <w:szCs w:val="22"/>
        </w:rPr>
      </w:pPr>
      <w:r w:rsidRPr="00C949EB">
        <w:rPr>
          <w:rFonts w:ascii="Trebuchet MS" w:hAnsi="Trebuchet MS" w:cs="Arial"/>
          <w:sz w:val="22"/>
          <w:szCs w:val="22"/>
        </w:rPr>
        <w:t xml:space="preserve">pagal atitinkamą </w:t>
      </w:r>
      <w:r w:rsidR="00D747D9" w:rsidRPr="00C949EB">
        <w:rPr>
          <w:rFonts w:ascii="Trebuchet MS" w:hAnsi="Trebuchet MS" w:cs="Arial"/>
          <w:sz w:val="22"/>
          <w:szCs w:val="22"/>
        </w:rPr>
        <w:t xml:space="preserve">Ataskaitą </w:t>
      </w:r>
      <w:r w:rsidRPr="00C949EB">
        <w:rPr>
          <w:rFonts w:ascii="Trebuchet MS" w:hAnsi="Trebuchet MS" w:cs="Arial"/>
          <w:sz w:val="22"/>
          <w:szCs w:val="22"/>
        </w:rPr>
        <w:t xml:space="preserve">mokėtina </w:t>
      </w:r>
      <w:r w:rsidR="008F2F42" w:rsidRPr="00C949EB">
        <w:rPr>
          <w:rFonts w:ascii="Trebuchet MS" w:hAnsi="Trebuchet MS" w:cs="Arial"/>
          <w:sz w:val="22"/>
          <w:szCs w:val="22"/>
        </w:rPr>
        <w:t xml:space="preserve">galutinė </w:t>
      </w:r>
      <w:r w:rsidRPr="00C949EB">
        <w:rPr>
          <w:rFonts w:ascii="Trebuchet MS" w:hAnsi="Trebuchet MS" w:cs="Arial"/>
          <w:sz w:val="22"/>
          <w:szCs w:val="22"/>
        </w:rPr>
        <w:t>suma;</w:t>
      </w:r>
    </w:p>
    <w:p w14:paraId="3AFF6FA8" w14:textId="77777777" w:rsidR="00643C27" w:rsidRPr="00C949EB" w:rsidRDefault="00643C27" w:rsidP="00467306">
      <w:pPr>
        <w:pStyle w:val="ListParagraph"/>
        <w:numPr>
          <w:ilvl w:val="0"/>
          <w:numId w:val="27"/>
        </w:numPr>
        <w:ind w:left="2694" w:hanging="534"/>
        <w:jc w:val="both"/>
        <w:rPr>
          <w:rFonts w:ascii="Trebuchet MS" w:hAnsi="Trebuchet MS" w:cs="Arial"/>
          <w:sz w:val="22"/>
          <w:szCs w:val="22"/>
        </w:rPr>
      </w:pPr>
      <w:r w:rsidRPr="00C949EB">
        <w:rPr>
          <w:rFonts w:ascii="Trebuchet MS" w:hAnsi="Trebuchet MS" w:cs="Arial"/>
          <w:sz w:val="22"/>
          <w:szCs w:val="22"/>
        </w:rPr>
        <w:t>visų ankstesnių Ataskaitų bendra suma;</w:t>
      </w:r>
    </w:p>
    <w:p w14:paraId="746B5B24" w14:textId="77777777" w:rsidR="00643C27" w:rsidRPr="00C949EB" w:rsidRDefault="00643C27" w:rsidP="00467306">
      <w:pPr>
        <w:pStyle w:val="ListParagraph"/>
        <w:numPr>
          <w:ilvl w:val="0"/>
          <w:numId w:val="27"/>
        </w:numPr>
        <w:ind w:left="2694" w:hanging="534"/>
        <w:jc w:val="both"/>
        <w:rPr>
          <w:rFonts w:ascii="Trebuchet MS" w:hAnsi="Trebuchet MS" w:cs="Arial"/>
          <w:sz w:val="22"/>
          <w:szCs w:val="22"/>
        </w:rPr>
      </w:pPr>
      <w:r w:rsidRPr="00C949EB">
        <w:rPr>
          <w:rFonts w:ascii="Trebuchet MS" w:hAnsi="Trebuchet MS" w:cs="Arial"/>
          <w:sz w:val="22"/>
          <w:szCs w:val="22"/>
        </w:rPr>
        <w:t>visų Ataskaitų bendra suma;</w:t>
      </w:r>
    </w:p>
    <w:p w14:paraId="55946F7C" w14:textId="77777777" w:rsidR="0037257F" w:rsidRPr="00C949EB" w:rsidRDefault="0037257F" w:rsidP="00467306">
      <w:pPr>
        <w:pStyle w:val="ListParagraph"/>
        <w:numPr>
          <w:ilvl w:val="0"/>
          <w:numId w:val="27"/>
        </w:numPr>
        <w:ind w:left="2694" w:hanging="534"/>
        <w:jc w:val="both"/>
        <w:rPr>
          <w:rFonts w:ascii="Trebuchet MS" w:hAnsi="Trebuchet MS" w:cs="Arial"/>
          <w:sz w:val="22"/>
          <w:szCs w:val="22"/>
        </w:rPr>
      </w:pPr>
      <w:r w:rsidRPr="00C949EB">
        <w:rPr>
          <w:rFonts w:ascii="Trebuchet MS" w:hAnsi="Trebuchet MS" w:cs="Arial"/>
          <w:sz w:val="22"/>
          <w:szCs w:val="22"/>
        </w:rPr>
        <w:lastRenderedPageBreak/>
        <w:t xml:space="preserve">visų Užsakovo iki </w:t>
      </w:r>
      <w:r w:rsidR="008F2F42" w:rsidRPr="00C949EB">
        <w:rPr>
          <w:rFonts w:ascii="Trebuchet MS" w:hAnsi="Trebuchet MS" w:cs="Arial"/>
          <w:sz w:val="22"/>
          <w:szCs w:val="22"/>
        </w:rPr>
        <w:t>Ataskaitos</w:t>
      </w:r>
      <w:r w:rsidRPr="00C949EB">
        <w:rPr>
          <w:rFonts w:ascii="Trebuchet MS" w:hAnsi="Trebuchet MS" w:cs="Arial"/>
          <w:sz w:val="22"/>
          <w:szCs w:val="22"/>
        </w:rPr>
        <w:t xml:space="preserve"> sumokėtų sumų bendra </w:t>
      </w:r>
      <w:r w:rsidR="009B48B7" w:rsidRPr="00C949EB">
        <w:rPr>
          <w:rFonts w:ascii="Trebuchet MS" w:hAnsi="Trebuchet MS" w:cs="Arial"/>
          <w:sz w:val="22"/>
          <w:szCs w:val="22"/>
        </w:rPr>
        <w:t>suma</w:t>
      </w:r>
      <w:r w:rsidR="00643C27" w:rsidRPr="00C949EB">
        <w:rPr>
          <w:rFonts w:ascii="Trebuchet MS" w:hAnsi="Trebuchet MS" w:cs="Arial"/>
          <w:sz w:val="22"/>
          <w:szCs w:val="22"/>
        </w:rPr>
        <w:t xml:space="preserve"> ir likęs nesumokėtas likutis (jeigu toks yra)</w:t>
      </w:r>
      <w:r w:rsidRPr="00C949EB">
        <w:rPr>
          <w:rFonts w:ascii="Trebuchet MS" w:hAnsi="Trebuchet MS" w:cs="Arial"/>
          <w:sz w:val="22"/>
          <w:szCs w:val="22"/>
        </w:rPr>
        <w:t>.</w:t>
      </w:r>
    </w:p>
    <w:p w14:paraId="3A85C82E" w14:textId="77777777" w:rsidR="00DB193D" w:rsidRPr="00C949EB" w:rsidRDefault="00DB193D" w:rsidP="00DB193D">
      <w:pPr>
        <w:ind w:left="2835" w:hanging="708"/>
        <w:jc w:val="both"/>
        <w:rPr>
          <w:rFonts w:ascii="Trebuchet MS" w:hAnsi="Trebuchet MS" w:cs="Arial"/>
          <w:sz w:val="22"/>
          <w:szCs w:val="22"/>
        </w:rPr>
      </w:pPr>
    </w:p>
    <w:p w14:paraId="395D6846" w14:textId="77777777" w:rsidR="00141965" w:rsidRPr="00C949EB" w:rsidRDefault="00141965" w:rsidP="00DB193D">
      <w:pPr>
        <w:ind w:left="2835" w:hanging="708"/>
        <w:jc w:val="both"/>
        <w:rPr>
          <w:rFonts w:ascii="Trebuchet MS" w:hAnsi="Trebuchet MS" w:cs="Arial"/>
          <w:sz w:val="22"/>
          <w:szCs w:val="22"/>
        </w:rPr>
      </w:pPr>
    </w:p>
    <w:p w14:paraId="4F761DEB" w14:textId="77777777" w:rsidR="00DB193D" w:rsidRPr="00C949EB" w:rsidRDefault="00DB193D" w:rsidP="00DB193D">
      <w:pPr>
        <w:jc w:val="both"/>
        <w:rPr>
          <w:rFonts w:ascii="Trebuchet MS" w:hAnsi="Trebuchet MS" w:cs="Arial"/>
          <w:b/>
          <w:sz w:val="22"/>
          <w:szCs w:val="22"/>
        </w:rPr>
      </w:pPr>
      <w:r w:rsidRPr="00C949EB">
        <w:rPr>
          <w:rFonts w:ascii="Trebuchet MS" w:hAnsi="Trebuchet MS" w:cs="Arial"/>
          <w:sz w:val="22"/>
          <w:szCs w:val="22"/>
        </w:rPr>
        <w:t>14.4</w:t>
      </w:r>
      <w:r w:rsidRPr="00C949EB">
        <w:rPr>
          <w:rFonts w:ascii="Trebuchet MS" w:hAnsi="Trebuchet MS" w:cs="Arial"/>
          <w:sz w:val="22"/>
          <w:szCs w:val="22"/>
        </w:rPr>
        <w:tab/>
      </w:r>
      <w:r w:rsidR="00CA2A07" w:rsidRPr="00C949EB">
        <w:rPr>
          <w:rFonts w:ascii="Trebuchet MS" w:hAnsi="Trebuchet MS" w:cs="Arial"/>
          <w:sz w:val="22"/>
          <w:szCs w:val="22"/>
        </w:rPr>
        <w:tab/>
      </w:r>
      <w:r w:rsidR="00CA2A07" w:rsidRPr="00C949EB">
        <w:rPr>
          <w:rFonts w:ascii="Trebuchet MS" w:hAnsi="Trebuchet MS" w:cs="Arial"/>
          <w:sz w:val="22"/>
          <w:szCs w:val="22"/>
        </w:rPr>
        <w:tab/>
      </w:r>
      <w:r w:rsidR="001A2F1B" w:rsidRPr="00C949EB">
        <w:rPr>
          <w:rFonts w:ascii="Trebuchet MS" w:hAnsi="Trebuchet MS" w:cs="Arial"/>
          <w:b/>
          <w:sz w:val="22"/>
          <w:szCs w:val="22"/>
        </w:rPr>
        <w:t>Mokėjimų žiniaraštis</w:t>
      </w:r>
    </w:p>
    <w:p w14:paraId="0166AE12" w14:textId="77777777" w:rsidR="00DB193D" w:rsidRPr="00C949EB" w:rsidRDefault="00DB193D" w:rsidP="00DB193D">
      <w:pPr>
        <w:ind w:left="2127"/>
        <w:jc w:val="both"/>
        <w:rPr>
          <w:rFonts w:ascii="Trebuchet MS" w:hAnsi="Trebuchet MS" w:cs="Arial"/>
          <w:sz w:val="22"/>
          <w:szCs w:val="22"/>
        </w:rPr>
      </w:pPr>
    </w:p>
    <w:p w14:paraId="5B309904" w14:textId="77777777" w:rsidR="00DB193D" w:rsidRPr="00C949EB" w:rsidRDefault="00DB193D" w:rsidP="00DB193D">
      <w:pPr>
        <w:ind w:left="2127"/>
        <w:jc w:val="both"/>
        <w:rPr>
          <w:rFonts w:ascii="Trebuchet MS" w:hAnsi="Trebuchet MS" w:cs="Arial"/>
          <w:b/>
          <w:sz w:val="22"/>
          <w:szCs w:val="22"/>
        </w:rPr>
      </w:pPr>
      <w:r w:rsidRPr="00C949EB">
        <w:rPr>
          <w:rFonts w:ascii="Trebuchet MS" w:hAnsi="Trebuchet MS" w:cs="Arial"/>
          <w:b/>
          <w:sz w:val="22"/>
          <w:szCs w:val="22"/>
        </w:rPr>
        <w:t xml:space="preserve">14.4 </w:t>
      </w:r>
      <w:r w:rsidR="001A2F1B" w:rsidRPr="00C949EB">
        <w:rPr>
          <w:rFonts w:ascii="Trebuchet MS" w:hAnsi="Trebuchet MS" w:cs="Arial"/>
          <w:b/>
          <w:sz w:val="22"/>
          <w:szCs w:val="22"/>
        </w:rPr>
        <w:t xml:space="preserve">punktas išbraukiamas </w:t>
      </w:r>
      <w:r w:rsidR="007E7FEE" w:rsidRPr="00C949EB">
        <w:rPr>
          <w:rFonts w:ascii="Trebuchet MS" w:hAnsi="Trebuchet MS" w:cs="Arial"/>
          <w:b/>
          <w:sz w:val="22"/>
          <w:szCs w:val="22"/>
        </w:rPr>
        <w:t>ir pakeičiamas šiuo tekstu:</w:t>
      </w:r>
    </w:p>
    <w:p w14:paraId="726B1C4C" w14:textId="77777777" w:rsidR="00DB193D" w:rsidRPr="00C949EB" w:rsidRDefault="00DB193D" w:rsidP="00DB193D">
      <w:pPr>
        <w:ind w:left="2127"/>
        <w:jc w:val="both"/>
        <w:rPr>
          <w:rFonts w:ascii="Trebuchet MS" w:hAnsi="Trebuchet MS" w:cs="Arial"/>
          <w:sz w:val="22"/>
          <w:szCs w:val="22"/>
        </w:rPr>
      </w:pPr>
    </w:p>
    <w:p w14:paraId="12297FDB" w14:textId="431AE3AA" w:rsidR="00682F96" w:rsidRPr="00C949EB" w:rsidRDefault="00A347F0" w:rsidP="00682F96">
      <w:pPr>
        <w:ind w:left="2127"/>
        <w:jc w:val="both"/>
        <w:rPr>
          <w:rFonts w:ascii="Trebuchet MS" w:hAnsi="Trebuchet MS" w:cs="Arial"/>
          <w:sz w:val="22"/>
          <w:szCs w:val="22"/>
        </w:rPr>
      </w:pPr>
      <w:r w:rsidRPr="00C949EB">
        <w:rPr>
          <w:rFonts w:ascii="Trebuchet MS" w:hAnsi="Trebuchet MS" w:cs="Arial"/>
          <w:sz w:val="22"/>
          <w:szCs w:val="22"/>
        </w:rPr>
        <w:t xml:space="preserve">4 priedas </w:t>
      </w:r>
      <w:r w:rsidR="00DB193D" w:rsidRPr="00C949EB">
        <w:rPr>
          <w:rFonts w:ascii="Trebuchet MS" w:hAnsi="Trebuchet MS" w:cs="Arial"/>
          <w:sz w:val="22"/>
          <w:szCs w:val="22"/>
        </w:rPr>
        <w:t>[</w:t>
      </w:r>
      <w:r w:rsidRPr="00C949EB">
        <w:rPr>
          <w:rFonts w:ascii="Trebuchet MS" w:hAnsi="Trebuchet MS" w:cs="Arial"/>
          <w:i/>
          <w:sz w:val="22"/>
          <w:szCs w:val="22"/>
        </w:rPr>
        <w:t>M</w:t>
      </w:r>
      <w:r w:rsidR="007804EC" w:rsidRPr="00C949EB">
        <w:rPr>
          <w:rFonts w:ascii="Trebuchet MS" w:hAnsi="Trebuchet MS" w:cs="Arial"/>
          <w:i/>
          <w:sz w:val="22"/>
          <w:szCs w:val="22"/>
        </w:rPr>
        <w:t>okėjimų</w:t>
      </w:r>
      <w:r w:rsidR="007261FF" w:rsidRPr="00C949EB">
        <w:rPr>
          <w:rFonts w:ascii="Trebuchet MS" w:hAnsi="Trebuchet MS" w:cs="Arial"/>
          <w:i/>
          <w:sz w:val="22"/>
          <w:szCs w:val="22"/>
        </w:rPr>
        <w:t xml:space="preserve"> žiniaraštis</w:t>
      </w:r>
      <w:r w:rsidR="00E821C6" w:rsidRPr="00C949EB">
        <w:rPr>
          <w:rFonts w:ascii="Trebuchet MS" w:hAnsi="Trebuchet MS" w:cs="Arial"/>
          <w:sz w:val="22"/>
          <w:szCs w:val="22"/>
        </w:rPr>
        <w:t xml:space="preserve">] </w:t>
      </w:r>
      <w:r w:rsidR="00962CC5" w:rsidRPr="00C949EB">
        <w:rPr>
          <w:rFonts w:ascii="Trebuchet MS" w:hAnsi="Trebuchet MS" w:cs="Arial"/>
          <w:sz w:val="22"/>
          <w:szCs w:val="22"/>
        </w:rPr>
        <w:t>nurodo</w:t>
      </w:r>
      <w:r w:rsidR="0035672C" w:rsidRPr="00C949EB">
        <w:rPr>
          <w:rFonts w:ascii="Trebuchet MS" w:hAnsi="Trebuchet MS" w:cs="Arial"/>
          <w:sz w:val="22"/>
          <w:szCs w:val="22"/>
        </w:rPr>
        <w:t xml:space="preserve"> </w:t>
      </w:r>
      <w:r w:rsidRPr="00C949EB">
        <w:rPr>
          <w:rFonts w:ascii="Trebuchet MS" w:hAnsi="Trebuchet MS" w:cs="Arial"/>
          <w:sz w:val="22"/>
          <w:szCs w:val="22"/>
        </w:rPr>
        <w:t xml:space="preserve">mokėjimų </w:t>
      </w:r>
      <w:r w:rsidR="00E821C6" w:rsidRPr="00C949EB">
        <w:rPr>
          <w:rFonts w:ascii="Trebuchet MS" w:hAnsi="Trebuchet MS" w:cs="Arial"/>
          <w:sz w:val="22"/>
          <w:szCs w:val="22"/>
        </w:rPr>
        <w:t>etap</w:t>
      </w:r>
      <w:r w:rsidR="00962CC5" w:rsidRPr="00C949EB">
        <w:rPr>
          <w:rFonts w:ascii="Trebuchet MS" w:hAnsi="Trebuchet MS" w:cs="Arial"/>
          <w:sz w:val="22"/>
          <w:szCs w:val="22"/>
        </w:rPr>
        <w:t>us</w:t>
      </w:r>
      <w:r w:rsidR="00E821C6" w:rsidRPr="00C949EB">
        <w:rPr>
          <w:rFonts w:ascii="Trebuchet MS" w:hAnsi="Trebuchet MS" w:cs="Arial"/>
          <w:sz w:val="22"/>
          <w:szCs w:val="22"/>
        </w:rPr>
        <w:t xml:space="preserve"> ir Rangovui mokėtin</w:t>
      </w:r>
      <w:r w:rsidR="00962CC5" w:rsidRPr="00C949EB">
        <w:rPr>
          <w:rFonts w:ascii="Trebuchet MS" w:hAnsi="Trebuchet MS" w:cs="Arial"/>
          <w:sz w:val="22"/>
          <w:szCs w:val="22"/>
        </w:rPr>
        <w:t>a</w:t>
      </w:r>
      <w:r w:rsidR="00E821C6" w:rsidRPr="00C949EB">
        <w:rPr>
          <w:rFonts w:ascii="Trebuchet MS" w:hAnsi="Trebuchet MS" w:cs="Arial"/>
          <w:sz w:val="22"/>
          <w:szCs w:val="22"/>
        </w:rPr>
        <w:t>s sum</w:t>
      </w:r>
      <w:r w:rsidR="00962CC5" w:rsidRPr="00C949EB">
        <w:rPr>
          <w:rFonts w:ascii="Trebuchet MS" w:hAnsi="Trebuchet MS" w:cs="Arial"/>
          <w:sz w:val="22"/>
          <w:szCs w:val="22"/>
        </w:rPr>
        <w:t>a</w:t>
      </w:r>
      <w:r w:rsidR="00E821C6" w:rsidRPr="00C949EB">
        <w:rPr>
          <w:rFonts w:ascii="Trebuchet MS" w:hAnsi="Trebuchet MS" w:cs="Arial"/>
          <w:sz w:val="22"/>
          <w:szCs w:val="22"/>
        </w:rPr>
        <w:t xml:space="preserve">s, </w:t>
      </w:r>
      <w:r w:rsidR="00682F96" w:rsidRPr="00C949EB">
        <w:rPr>
          <w:rFonts w:ascii="Trebuchet MS" w:hAnsi="Trebuchet MS" w:cs="Arial"/>
          <w:sz w:val="22"/>
          <w:szCs w:val="22"/>
        </w:rPr>
        <w:t xml:space="preserve">įgyvendinus atitinkamą </w:t>
      </w:r>
      <w:r w:rsidRPr="00C949EB">
        <w:rPr>
          <w:rFonts w:ascii="Trebuchet MS" w:hAnsi="Trebuchet MS" w:cs="Arial"/>
          <w:sz w:val="22"/>
          <w:szCs w:val="22"/>
        </w:rPr>
        <w:t xml:space="preserve">mokėjimo </w:t>
      </w:r>
      <w:r w:rsidR="00682F96" w:rsidRPr="00C949EB">
        <w:rPr>
          <w:rFonts w:ascii="Trebuchet MS" w:hAnsi="Trebuchet MS" w:cs="Arial"/>
          <w:sz w:val="22"/>
          <w:szCs w:val="22"/>
        </w:rPr>
        <w:t xml:space="preserve">etapą; visos šios sumos yra </w:t>
      </w:r>
      <w:r w:rsidR="00B044F2" w:rsidRPr="00C949EB">
        <w:rPr>
          <w:rFonts w:ascii="Trebuchet MS" w:hAnsi="Trebuchet MS" w:cs="Arial"/>
          <w:sz w:val="22"/>
          <w:szCs w:val="22"/>
        </w:rPr>
        <w:t>nurodytos kaip</w:t>
      </w:r>
      <w:r w:rsidR="00682F96" w:rsidRPr="00C949EB">
        <w:rPr>
          <w:rFonts w:ascii="Trebuchet MS" w:hAnsi="Trebuchet MS" w:cs="Arial"/>
          <w:sz w:val="22"/>
          <w:szCs w:val="22"/>
        </w:rPr>
        <w:t xml:space="preserve"> </w:t>
      </w:r>
      <w:r w:rsidRPr="00C949EB">
        <w:rPr>
          <w:rFonts w:ascii="Trebuchet MS" w:hAnsi="Trebuchet MS" w:cs="Arial"/>
          <w:sz w:val="22"/>
          <w:szCs w:val="22"/>
        </w:rPr>
        <w:t xml:space="preserve">atitinkamos </w:t>
      </w:r>
      <w:r w:rsidR="0001598C" w:rsidRPr="00C949EB">
        <w:rPr>
          <w:rFonts w:ascii="Trebuchet MS" w:hAnsi="Trebuchet MS" w:cs="Arial"/>
          <w:sz w:val="22"/>
          <w:szCs w:val="22"/>
        </w:rPr>
        <w:t xml:space="preserve">Priimtos Sutarties sumos </w:t>
      </w:r>
      <w:r w:rsidRPr="00C949EB">
        <w:rPr>
          <w:rFonts w:ascii="Trebuchet MS" w:hAnsi="Trebuchet MS" w:cs="Arial"/>
          <w:sz w:val="22"/>
          <w:szCs w:val="22"/>
        </w:rPr>
        <w:t xml:space="preserve">už </w:t>
      </w:r>
      <w:r w:rsidR="00D01A5F">
        <w:rPr>
          <w:rFonts w:ascii="Trebuchet MS" w:hAnsi="Trebuchet MS" w:cs="Arial"/>
          <w:sz w:val="22"/>
          <w:szCs w:val="22"/>
        </w:rPr>
        <w:t>visą Projektą</w:t>
      </w:r>
      <w:r w:rsidRPr="00C949EB">
        <w:rPr>
          <w:rFonts w:ascii="Trebuchet MS" w:hAnsi="Trebuchet MS" w:cs="Arial"/>
          <w:sz w:val="22"/>
          <w:szCs w:val="22"/>
        </w:rPr>
        <w:t xml:space="preserve"> </w:t>
      </w:r>
      <w:r w:rsidR="00B044F2" w:rsidRPr="00C949EB">
        <w:rPr>
          <w:rFonts w:ascii="Trebuchet MS" w:hAnsi="Trebuchet MS" w:cs="Arial"/>
          <w:sz w:val="22"/>
          <w:szCs w:val="22"/>
        </w:rPr>
        <w:t>procentinė dalis</w:t>
      </w:r>
      <w:r w:rsidR="00682F96" w:rsidRPr="00C949EB">
        <w:rPr>
          <w:rFonts w:ascii="Trebuchet MS" w:hAnsi="Trebuchet MS" w:cs="Arial"/>
          <w:sz w:val="22"/>
          <w:szCs w:val="22"/>
        </w:rPr>
        <w:t xml:space="preserve">. Visos sumos rodo atitinkamo etapo </w:t>
      </w:r>
      <w:r w:rsidR="00E12EE9" w:rsidRPr="00C949EB">
        <w:rPr>
          <w:rFonts w:ascii="Trebuchet MS" w:hAnsi="Trebuchet MS" w:cs="Arial"/>
          <w:sz w:val="22"/>
          <w:szCs w:val="22"/>
        </w:rPr>
        <w:t xml:space="preserve">darbų </w:t>
      </w:r>
      <w:r w:rsidR="00682F96" w:rsidRPr="00C949EB">
        <w:rPr>
          <w:rFonts w:ascii="Trebuchet MS" w:hAnsi="Trebuchet MS" w:cs="Arial"/>
          <w:sz w:val="22"/>
          <w:szCs w:val="22"/>
        </w:rPr>
        <w:t>vertę</w:t>
      </w:r>
      <w:r w:rsidR="0035672C" w:rsidRPr="00C949EB">
        <w:rPr>
          <w:rFonts w:ascii="Trebuchet MS" w:hAnsi="Trebuchet MS" w:cs="Arial"/>
          <w:sz w:val="22"/>
          <w:szCs w:val="22"/>
        </w:rPr>
        <w:t xml:space="preserve"> Užsakovui</w:t>
      </w:r>
      <w:r w:rsidR="00682F96" w:rsidRPr="00C949EB">
        <w:rPr>
          <w:rFonts w:ascii="Trebuchet MS" w:hAnsi="Trebuchet MS" w:cs="Arial"/>
          <w:sz w:val="22"/>
          <w:szCs w:val="22"/>
        </w:rPr>
        <w:t xml:space="preserve">, kuri </w:t>
      </w:r>
      <w:r w:rsidR="00E12EE9" w:rsidRPr="00C949EB">
        <w:rPr>
          <w:rFonts w:ascii="Trebuchet MS" w:hAnsi="Trebuchet MS" w:cs="Arial"/>
          <w:sz w:val="22"/>
          <w:szCs w:val="22"/>
        </w:rPr>
        <w:t xml:space="preserve">naudojama </w:t>
      </w:r>
      <w:r w:rsidR="00682F96" w:rsidRPr="00C949EB">
        <w:rPr>
          <w:rFonts w:ascii="Trebuchet MS" w:hAnsi="Trebuchet MS" w:cs="Arial"/>
          <w:sz w:val="22"/>
          <w:szCs w:val="22"/>
        </w:rPr>
        <w:t>14.3 punkto [</w:t>
      </w:r>
      <w:r w:rsidR="00682F96" w:rsidRPr="00C949EB">
        <w:rPr>
          <w:rFonts w:ascii="Trebuchet MS" w:hAnsi="Trebuchet MS" w:cs="Arial"/>
          <w:i/>
          <w:sz w:val="22"/>
          <w:szCs w:val="22"/>
        </w:rPr>
        <w:t>Kreipimasis dėl Tarpinio mokėjimo pažymų</w:t>
      </w:r>
      <w:r w:rsidR="009B48B7" w:rsidRPr="00C949EB">
        <w:rPr>
          <w:rFonts w:ascii="Trebuchet MS" w:hAnsi="Trebuchet MS" w:cs="Arial"/>
          <w:sz w:val="22"/>
          <w:szCs w:val="22"/>
        </w:rPr>
        <w:t xml:space="preserve">] </w:t>
      </w:r>
      <w:r w:rsidR="00682F96" w:rsidRPr="00C949EB">
        <w:rPr>
          <w:rFonts w:ascii="Trebuchet MS" w:hAnsi="Trebuchet MS" w:cs="Arial"/>
          <w:sz w:val="22"/>
          <w:szCs w:val="22"/>
        </w:rPr>
        <w:t xml:space="preserve">(a) </w:t>
      </w:r>
      <w:r w:rsidRPr="00C949EB">
        <w:rPr>
          <w:rFonts w:ascii="Trebuchet MS" w:hAnsi="Trebuchet MS" w:cs="Arial"/>
          <w:sz w:val="22"/>
          <w:szCs w:val="22"/>
        </w:rPr>
        <w:t>papunkčio</w:t>
      </w:r>
      <w:r w:rsidR="0035672C" w:rsidRPr="00C949EB">
        <w:rPr>
          <w:rFonts w:ascii="Trebuchet MS" w:hAnsi="Trebuchet MS" w:cs="Arial"/>
          <w:sz w:val="22"/>
          <w:szCs w:val="22"/>
        </w:rPr>
        <w:t xml:space="preserve"> </w:t>
      </w:r>
      <w:r w:rsidR="00E12EE9" w:rsidRPr="00C949EB">
        <w:rPr>
          <w:rFonts w:ascii="Trebuchet MS" w:hAnsi="Trebuchet MS" w:cs="Arial"/>
          <w:sz w:val="22"/>
          <w:szCs w:val="22"/>
        </w:rPr>
        <w:t>tikslais</w:t>
      </w:r>
      <w:r w:rsidR="008453FF" w:rsidRPr="00C949EB">
        <w:rPr>
          <w:rFonts w:ascii="Trebuchet MS" w:hAnsi="Trebuchet MS" w:cs="Arial"/>
          <w:sz w:val="22"/>
          <w:szCs w:val="22"/>
        </w:rPr>
        <w:t>.</w:t>
      </w:r>
    </w:p>
    <w:p w14:paraId="5D1AABEE" w14:textId="77777777" w:rsidR="00DB193D" w:rsidRPr="00C949EB" w:rsidRDefault="00DB193D" w:rsidP="00DB193D">
      <w:pPr>
        <w:ind w:left="2127"/>
        <w:jc w:val="both"/>
        <w:rPr>
          <w:rFonts w:ascii="Trebuchet MS" w:hAnsi="Trebuchet MS" w:cs="Arial"/>
          <w:sz w:val="22"/>
          <w:szCs w:val="22"/>
          <w:shd w:val="clear" w:color="auto" w:fill="00FF00"/>
        </w:rPr>
      </w:pPr>
    </w:p>
    <w:p w14:paraId="6342AC37" w14:textId="6C2FAEB5" w:rsidR="00682F96" w:rsidRPr="00C949EB" w:rsidRDefault="00A347F0" w:rsidP="00DB193D">
      <w:pPr>
        <w:ind w:left="2127"/>
        <w:jc w:val="both"/>
        <w:rPr>
          <w:rFonts w:ascii="Trebuchet MS" w:hAnsi="Trebuchet MS" w:cs="Arial"/>
          <w:sz w:val="22"/>
          <w:szCs w:val="22"/>
        </w:rPr>
      </w:pPr>
      <w:r w:rsidRPr="00C949EB">
        <w:rPr>
          <w:rFonts w:ascii="Trebuchet MS" w:hAnsi="Trebuchet MS" w:cs="Arial"/>
          <w:sz w:val="22"/>
          <w:szCs w:val="22"/>
        </w:rPr>
        <w:t>4 p</w:t>
      </w:r>
      <w:r w:rsidR="00682F96" w:rsidRPr="00C949EB">
        <w:rPr>
          <w:rFonts w:ascii="Trebuchet MS" w:hAnsi="Trebuchet MS" w:cs="Arial"/>
          <w:sz w:val="22"/>
          <w:szCs w:val="22"/>
        </w:rPr>
        <w:t xml:space="preserve">riede </w:t>
      </w:r>
      <w:r w:rsidR="007804EC" w:rsidRPr="00C949EB">
        <w:rPr>
          <w:rFonts w:ascii="Trebuchet MS" w:hAnsi="Trebuchet MS" w:cs="Arial"/>
          <w:sz w:val="22"/>
          <w:szCs w:val="22"/>
        </w:rPr>
        <w:t>[</w:t>
      </w:r>
      <w:r w:rsidRPr="00C949EB">
        <w:rPr>
          <w:rFonts w:ascii="Trebuchet MS" w:hAnsi="Trebuchet MS" w:cs="Arial"/>
          <w:i/>
          <w:sz w:val="22"/>
          <w:szCs w:val="22"/>
        </w:rPr>
        <w:t xml:space="preserve">Mokėjimų </w:t>
      </w:r>
      <w:r w:rsidR="007261FF" w:rsidRPr="00C949EB">
        <w:rPr>
          <w:rFonts w:ascii="Trebuchet MS" w:hAnsi="Trebuchet MS" w:cs="Arial"/>
          <w:i/>
          <w:sz w:val="22"/>
          <w:szCs w:val="22"/>
        </w:rPr>
        <w:t>žiniaraštis</w:t>
      </w:r>
      <w:r w:rsidR="00962CC5" w:rsidRPr="00C949EB">
        <w:rPr>
          <w:rFonts w:ascii="Trebuchet MS" w:hAnsi="Trebuchet MS" w:cs="Arial"/>
          <w:sz w:val="22"/>
          <w:szCs w:val="22"/>
        </w:rPr>
        <w:t xml:space="preserve">] </w:t>
      </w:r>
      <w:r w:rsidR="00682F96" w:rsidRPr="00C949EB">
        <w:rPr>
          <w:rFonts w:ascii="Trebuchet MS" w:hAnsi="Trebuchet MS" w:cs="Arial"/>
          <w:sz w:val="22"/>
          <w:szCs w:val="22"/>
        </w:rPr>
        <w:t xml:space="preserve">pateikti </w:t>
      </w:r>
      <w:r w:rsidRPr="00C949EB">
        <w:rPr>
          <w:rFonts w:ascii="Trebuchet MS" w:hAnsi="Trebuchet MS" w:cs="Arial"/>
          <w:sz w:val="22"/>
          <w:szCs w:val="22"/>
        </w:rPr>
        <w:t xml:space="preserve">mokėjimų </w:t>
      </w:r>
      <w:r w:rsidR="00682F96" w:rsidRPr="00C949EB">
        <w:rPr>
          <w:rFonts w:ascii="Trebuchet MS" w:hAnsi="Trebuchet MS" w:cs="Arial"/>
          <w:sz w:val="22"/>
          <w:szCs w:val="22"/>
        </w:rPr>
        <w:t xml:space="preserve">etapų apibrėžimai tiksliai atspindi su </w:t>
      </w:r>
      <w:r w:rsidRPr="00C949EB">
        <w:rPr>
          <w:rFonts w:ascii="Trebuchet MS" w:hAnsi="Trebuchet MS" w:cs="Arial"/>
          <w:sz w:val="22"/>
          <w:szCs w:val="22"/>
        </w:rPr>
        <w:t>konkrečiu</w:t>
      </w:r>
      <w:r w:rsidR="00682F96" w:rsidRPr="00C949EB">
        <w:rPr>
          <w:rFonts w:ascii="Trebuchet MS" w:hAnsi="Trebuchet MS" w:cs="Arial"/>
          <w:sz w:val="22"/>
          <w:szCs w:val="22"/>
        </w:rPr>
        <w:t xml:space="preserve"> </w:t>
      </w:r>
      <w:r w:rsidRPr="00C949EB">
        <w:rPr>
          <w:rFonts w:ascii="Trebuchet MS" w:hAnsi="Trebuchet MS" w:cs="Arial"/>
          <w:sz w:val="22"/>
          <w:szCs w:val="22"/>
        </w:rPr>
        <w:t xml:space="preserve">mokėjimo </w:t>
      </w:r>
      <w:r w:rsidR="00682F96" w:rsidRPr="00C949EB">
        <w:rPr>
          <w:rFonts w:ascii="Trebuchet MS" w:hAnsi="Trebuchet MS" w:cs="Arial"/>
          <w:sz w:val="22"/>
          <w:szCs w:val="22"/>
        </w:rPr>
        <w:t xml:space="preserve">etapu susijusių Darbų </w:t>
      </w:r>
      <w:r w:rsidRPr="00C949EB">
        <w:rPr>
          <w:rFonts w:ascii="Trebuchet MS" w:hAnsi="Trebuchet MS" w:cs="Arial"/>
          <w:sz w:val="22"/>
          <w:szCs w:val="22"/>
        </w:rPr>
        <w:t xml:space="preserve">ar kitų Rangovo įsipareigojimų </w:t>
      </w:r>
      <w:r w:rsidR="00682F96" w:rsidRPr="00C949EB">
        <w:rPr>
          <w:rFonts w:ascii="Trebuchet MS" w:hAnsi="Trebuchet MS" w:cs="Arial"/>
          <w:sz w:val="22"/>
          <w:szCs w:val="22"/>
        </w:rPr>
        <w:t xml:space="preserve">apimtį ir </w:t>
      </w:r>
      <w:r w:rsidR="00221FF7" w:rsidRPr="00C949EB">
        <w:rPr>
          <w:rFonts w:ascii="Trebuchet MS" w:hAnsi="Trebuchet MS" w:cs="Arial"/>
          <w:sz w:val="22"/>
          <w:szCs w:val="22"/>
        </w:rPr>
        <w:t>aiškiai</w:t>
      </w:r>
      <w:r w:rsidR="00682F96" w:rsidRPr="00C949EB">
        <w:rPr>
          <w:rFonts w:ascii="Trebuchet MS" w:hAnsi="Trebuchet MS" w:cs="Arial"/>
          <w:sz w:val="22"/>
          <w:szCs w:val="22"/>
        </w:rPr>
        <w:t xml:space="preserve"> nustat</w:t>
      </w:r>
      <w:r w:rsidR="009B48B7" w:rsidRPr="00C949EB">
        <w:rPr>
          <w:rFonts w:ascii="Trebuchet MS" w:hAnsi="Trebuchet MS" w:cs="Arial"/>
          <w:sz w:val="22"/>
          <w:szCs w:val="22"/>
        </w:rPr>
        <w:t>o</w:t>
      </w:r>
      <w:r w:rsidR="00682F96" w:rsidRPr="00C949EB">
        <w:rPr>
          <w:rFonts w:ascii="Trebuchet MS" w:hAnsi="Trebuchet MS" w:cs="Arial"/>
          <w:sz w:val="22"/>
          <w:szCs w:val="22"/>
        </w:rPr>
        <w:t xml:space="preserve"> sąly</w:t>
      </w:r>
      <w:r w:rsidR="007804EC" w:rsidRPr="00C949EB">
        <w:rPr>
          <w:rFonts w:ascii="Trebuchet MS" w:hAnsi="Trebuchet MS" w:cs="Arial"/>
          <w:sz w:val="22"/>
          <w:szCs w:val="22"/>
        </w:rPr>
        <w:t>gas, kurios turi būti įvykdytos tam, kad Rangovas įgytų teisę į atitinkamą mokėjimą</w:t>
      </w:r>
      <w:r w:rsidR="00682F96" w:rsidRPr="00C949EB">
        <w:rPr>
          <w:rFonts w:ascii="Trebuchet MS" w:hAnsi="Trebuchet MS" w:cs="Arial"/>
          <w:sz w:val="22"/>
          <w:szCs w:val="22"/>
        </w:rPr>
        <w:t xml:space="preserve"> </w:t>
      </w:r>
      <w:r w:rsidR="007804EC" w:rsidRPr="00C949EB">
        <w:rPr>
          <w:rFonts w:ascii="Trebuchet MS" w:hAnsi="Trebuchet MS" w:cs="Arial"/>
          <w:sz w:val="22"/>
          <w:szCs w:val="22"/>
        </w:rPr>
        <w:t>pagal Sutartį</w:t>
      </w:r>
      <w:r w:rsidR="00682F96" w:rsidRPr="00C949EB">
        <w:rPr>
          <w:rFonts w:ascii="Trebuchet MS" w:hAnsi="Trebuchet MS" w:cs="Arial"/>
          <w:sz w:val="22"/>
          <w:szCs w:val="22"/>
        </w:rPr>
        <w:t>.</w:t>
      </w:r>
    </w:p>
    <w:p w14:paraId="693DDCBD" w14:textId="77777777" w:rsidR="00994A13" w:rsidRDefault="00994A13" w:rsidP="00994A13">
      <w:pPr>
        <w:ind w:left="2127"/>
        <w:jc w:val="both"/>
        <w:rPr>
          <w:rFonts w:ascii="Trebuchet MS" w:hAnsi="Trebuchet MS" w:cs="Arial"/>
          <w:sz w:val="22"/>
          <w:szCs w:val="22"/>
        </w:rPr>
      </w:pPr>
    </w:p>
    <w:p w14:paraId="0FD5A342" w14:textId="77777777" w:rsidR="00682F96" w:rsidRPr="00C949EB" w:rsidRDefault="00682F96" w:rsidP="00DB193D">
      <w:pPr>
        <w:ind w:left="2127"/>
        <w:jc w:val="both"/>
        <w:rPr>
          <w:rFonts w:ascii="Trebuchet MS" w:hAnsi="Trebuchet MS" w:cs="Arial"/>
          <w:sz w:val="22"/>
          <w:szCs w:val="22"/>
        </w:rPr>
      </w:pPr>
    </w:p>
    <w:p w14:paraId="12FEDC3C" w14:textId="77777777" w:rsidR="0035672C" w:rsidRPr="00C949EB" w:rsidRDefault="0035672C" w:rsidP="0035672C">
      <w:pPr>
        <w:jc w:val="both"/>
        <w:rPr>
          <w:rFonts w:ascii="Trebuchet MS" w:hAnsi="Trebuchet MS" w:cs="Arial"/>
          <w:b/>
          <w:sz w:val="22"/>
          <w:szCs w:val="22"/>
        </w:rPr>
      </w:pPr>
      <w:r w:rsidRPr="00C949EB">
        <w:rPr>
          <w:rFonts w:ascii="Trebuchet MS" w:hAnsi="Trebuchet MS" w:cs="Arial"/>
          <w:sz w:val="22"/>
          <w:szCs w:val="22"/>
        </w:rPr>
        <w:t>14.6</w:t>
      </w:r>
      <w:r w:rsidRPr="00C949EB">
        <w:rPr>
          <w:rFonts w:ascii="Trebuchet MS" w:hAnsi="Trebuchet MS" w:cs="Arial"/>
          <w:sz w:val="22"/>
          <w:szCs w:val="22"/>
        </w:rPr>
        <w:tab/>
      </w:r>
      <w:r w:rsidRPr="00C949EB">
        <w:rPr>
          <w:rFonts w:ascii="Trebuchet MS" w:hAnsi="Trebuchet MS" w:cs="Arial"/>
          <w:sz w:val="22"/>
          <w:szCs w:val="22"/>
        </w:rPr>
        <w:tab/>
      </w:r>
      <w:r w:rsidRPr="00C949EB">
        <w:rPr>
          <w:rFonts w:ascii="Trebuchet MS" w:hAnsi="Trebuchet MS" w:cs="Arial"/>
          <w:sz w:val="22"/>
          <w:szCs w:val="22"/>
        </w:rPr>
        <w:tab/>
      </w:r>
      <w:r w:rsidRPr="00C949EB">
        <w:rPr>
          <w:rFonts w:ascii="Trebuchet MS" w:hAnsi="Trebuchet MS" w:cs="Arial"/>
          <w:b/>
          <w:sz w:val="22"/>
          <w:szCs w:val="22"/>
        </w:rPr>
        <w:t>Tarpinio mokėjimo pažymų išdavimas</w:t>
      </w:r>
    </w:p>
    <w:p w14:paraId="5653B878" w14:textId="77777777" w:rsidR="0035672C" w:rsidRPr="00C949EB" w:rsidRDefault="0035672C" w:rsidP="0035672C">
      <w:pPr>
        <w:jc w:val="both"/>
        <w:rPr>
          <w:rFonts w:ascii="Trebuchet MS" w:hAnsi="Trebuchet MS" w:cs="Arial"/>
          <w:sz w:val="22"/>
          <w:szCs w:val="22"/>
        </w:rPr>
      </w:pPr>
    </w:p>
    <w:p w14:paraId="64D8C928" w14:textId="77777777" w:rsidR="0035672C" w:rsidRPr="00C949EB" w:rsidRDefault="0035672C" w:rsidP="0035672C">
      <w:pPr>
        <w:ind w:left="2127"/>
        <w:jc w:val="both"/>
        <w:rPr>
          <w:rFonts w:ascii="Trebuchet MS" w:hAnsi="Trebuchet MS" w:cs="Arial"/>
          <w:b/>
          <w:sz w:val="22"/>
          <w:szCs w:val="22"/>
        </w:rPr>
      </w:pPr>
      <w:r w:rsidRPr="00C949EB">
        <w:rPr>
          <w:rFonts w:ascii="Trebuchet MS" w:hAnsi="Trebuchet MS" w:cs="Arial"/>
          <w:b/>
          <w:sz w:val="22"/>
          <w:szCs w:val="22"/>
        </w:rPr>
        <w:t xml:space="preserve">14.6 punkto </w:t>
      </w:r>
      <w:r w:rsidR="00E12EE9" w:rsidRPr="00C949EB">
        <w:rPr>
          <w:rFonts w:ascii="Trebuchet MS" w:hAnsi="Trebuchet MS" w:cs="Arial"/>
          <w:b/>
          <w:sz w:val="22"/>
          <w:szCs w:val="22"/>
        </w:rPr>
        <w:t>trečios</w:t>
      </w:r>
      <w:r w:rsidRPr="00C949EB">
        <w:rPr>
          <w:rFonts w:ascii="Trebuchet MS" w:hAnsi="Trebuchet MS" w:cs="Arial"/>
          <w:b/>
          <w:sz w:val="22"/>
          <w:szCs w:val="22"/>
        </w:rPr>
        <w:t xml:space="preserve"> pastraipo</w:t>
      </w:r>
      <w:r w:rsidR="00E12EE9" w:rsidRPr="00C949EB">
        <w:rPr>
          <w:rFonts w:ascii="Trebuchet MS" w:hAnsi="Trebuchet MS" w:cs="Arial"/>
          <w:b/>
          <w:sz w:val="22"/>
          <w:szCs w:val="22"/>
        </w:rPr>
        <w:t>s</w:t>
      </w:r>
      <w:r w:rsidRPr="00C949EB">
        <w:rPr>
          <w:rFonts w:ascii="Trebuchet MS" w:hAnsi="Trebuchet MS" w:cs="Arial"/>
          <w:b/>
          <w:sz w:val="22"/>
          <w:szCs w:val="22"/>
        </w:rPr>
        <w:t xml:space="preserve"> </w:t>
      </w:r>
      <w:r w:rsidR="00E12EE9" w:rsidRPr="00C949EB">
        <w:rPr>
          <w:rFonts w:ascii="Trebuchet MS" w:hAnsi="Trebuchet MS" w:cs="Arial"/>
          <w:b/>
          <w:sz w:val="22"/>
          <w:szCs w:val="22"/>
        </w:rPr>
        <w:t>(b) papunk</w:t>
      </w:r>
      <w:r w:rsidR="006D047B" w:rsidRPr="00C949EB">
        <w:rPr>
          <w:rFonts w:ascii="Trebuchet MS" w:hAnsi="Trebuchet MS" w:cs="Arial"/>
          <w:b/>
          <w:sz w:val="22"/>
          <w:szCs w:val="22"/>
        </w:rPr>
        <w:t>tyje</w:t>
      </w:r>
      <w:r w:rsidR="00E12EE9" w:rsidRPr="00C949EB">
        <w:rPr>
          <w:rFonts w:ascii="Trebuchet MS" w:hAnsi="Trebuchet MS" w:cs="Arial"/>
          <w:b/>
          <w:sz w:val="22"/>
          <w:szCs w:val="22"/>
        </w:rPr>
        <w:t xml:space="preserve"> </w:t>
      </w:r>
      <w:r w:rsidR="006D047B" w:rsidRPr="00C949EB">
        <w:rPr>
          <w:rFonts w:ascii="Trebuchet MS" w:hAnsi="Trebuchet MS" w:cs="Arial"/>
          <w:b/>
          <w:sz w:val="22"/>
          <w:szCs w:val="22"/>
        </w:rPr>
        <w:t xml:space="preserve">po žodžių „privalomų pagal sutartį“ </w:t>
      </w:r>
      <w:r w:rsidR="00E12EE9" w:rsidRPr="00C949EB">
        <w:rPr>
          <w:rFonts w:ascii="Trebuchet MS" w:hAnsi="Trebuchet MS" w:cs="Arial"/>
          <w:b/>
          <w:sz w:val="22"/>
          <w:szCs w:val="22"/>
        </w:rPr>
        <w:t>įterpiamas šis tekstas</w:t>
      </w:r>
      <w:r w:rsidR="006D047B" w:rsidRPr="00C949EB">
        <w:rPr>
          <w:rFonts w:ascii="Trebuchet MS" w:hAnsi="Trebuchet MS" w:cs="Arial"/>
          <w:b/>
          <w:sz w:val="22"/>
          <w:szCs w:val="22"/>
        </w:rPr>
        <w:t xml:space="preserve"> ir kablelis</w:t>
      </w:r>
      <w:r w:rsidR="00E12EE9" w:rsidRPr="00C949EB">
        <w:rPr>
          <w:rFonts w:ascii="Trebuchet MS" w:hAnsi="Trebuchet MS" w:cs="Arial"/>
          <w:b/>
          <w:sz w:val="22"/>
          <w:szCs w:val="22"/>
        </w:rPr>
        <w:t>:</w:t>
      </w:r>
    </w:p>
    <w:p w14:paraId="6BA9DD25" w14:textId="77777777" w:rsidR="00E12EE9" w:rsidRPr="00C949EB" w:rsidRDefault="00E12EE9" w:rsidP="0035672C">
      <w:pPr>
        <w:ind w:left="2127"/>
        <w:jc w:val="both"/>
        <w:rPr>
          <w:rFonts w:ascii="Trebuchet MS" w:hAnsi="Trebuchet MS" w:cs="Arial"/>
          <w:sz w:val="22"/>
          <w:szCs w:val="22"/>
        </w:rPr>
      </w:pPr>
    </w:p>
    <w:p w14:paraId="6E95B792" w14:textId="6EB92BF5" w:rsidR="00E12EE9" w:rsidRPr="00C949EB" w:rsidRDefault="00E12EE9" w:rsidP="0035672C">
      <w:pPr>
        <w:ind w:left="2127"/>
        <w:jc w:val="both"/>
        <w:rPr>
          <w:rFonts w:ascii="Trebuchet MS" w:hAnsi="Trebuchet MS" w:cs="Arial"/>
          <w:sz w:val="22"/>
          <w:szCs w:val="22"/>
        </w:rPr>
      </w:pPr>
      <w:r w:rsidRPr="00C949EB">
        <w:rPr>
          <w:rFonts w:ascii="Trebuchet MS" w:hAnsi="Trebuchet MS" w:cs="Arial"/>
          <w:sz w:val="22"/>
          <w:szCs w:val="22"/>
        </w:rPr>
        <w:t xml:space="preserve">įskaitant </w:t>
      </w:r>
      <w:r w:rsidR="000F37C7" w:rsidRPr="00C949EB">
        <w:rPr>
          <w:rFonts w:ascii="Trebuchet MS" w:hAnsi="Trebuchet MS" w:cs="Arial"/>
          <w:sz w:val="22"/>
          <w:szCs w:val="22"/>
        </w:rPr>
        <w:t xml:space="preserve">tuos </w:t>
      </w:r>
      <w:r w:rsidRPr="00C949EB">
        <w:rPr>
          <w:rFonts w:ascii="Trebuchet MS" w:hAnsi="Trebuchet MS" w:cs="Arial"/>
          <w:sz w:val="22"/>
          <w:szCs w:val="22"/>
        </w:rPr>
        <w:t>atvej</w:t>
      </w:r>
      <w:r w:rsidR="000F37C7" w:rsidRPr="00C949EB">
        <w:rPr>
          <w:rFonts w:ascii="Trebuchet MS" w:hAnsi="Trebuchet MS" w:cs="Arial"/>
          <w:sz w:val="22"/>
          <w:szCs w:val="22"/>
        </w:rPr>
        <w:t>us</w:t>
      </w:r>
      <w:r w:rsidRPr="00C949EB">
        <w:rPr>
          <w:rFonts w:ascii="Trebuchet MS" w:hAnsi="Trebuchet MS" w:cs="Arial"/>
          <w:sz w:val="22"/>
          <w:szCs w:val="22"/>
        </w:rPr>
        <w:t xml:space="preserve">, </w:t>
      </w:r>
      <w:r w:rsidR="000F37C7" w:rsidRPr="00C949EB">
        <w:rPr>
          <w:rFonts w:ascii="Trebuchet MS" w:hAnsi="Trebuchet MS" w:cs="Arial"/>
          <w:sz w:val="22"/>
          <w:szCs w:val="22"/>
        </w:rPr>
        <w:t xml:space="preserve">kai </w:t>
      </w:r>
      <w:r w:rsidRPr="00C949EB">
        <w:rPr>
          <w:rFonts w:ascii="Trebuchet MS" w:hAnsi="Trebuchet MS" w:cs="Arial"/>
          <w:sz w:val="22"/>
          <w:szCs w:val="22"/>
        </w:rPr>
        <w:t>Atlikimo užtikrinimas</w:t>
      </w:r>
      <w:r w:rsidR="000F37C7" w:rsidRPr="00C949EB">
        <w:rPr>
          <w:rFonts w:ascii="Trebuchet MS" w:hAnsi="Trebuchet MS" w:cs="Arial"/>
          <w:sz w:val="22"/>
          <w:szCs w:val="22"/>
        </w:rPr>
        <w:t xml:space="preserve">, Garantinio laikotarpio garantija ar kuris nors </w:t>
      </w:r>
      <w:r w:rsidR="00BC18A0" w:rsidRPr="00C949EB">
        <w:rPr>
          <w:rFonts w:ascii="Trebuchet MS" w:hAnsi="Trebuchet MS" w:cs="Arial"/>
          <w:sz w:val="22"/>
          <w:szCs w:val="22"/>
        </w:rPr>
        <w:t>draudimas</w:t>
      </w:r>
      <w:r w:rsidRPr="00C949EB">
        <w:rPr>
          <w:rFonts w:ascii="Trebuchet MS" w:hAnsi="Trebuchet MS" w:cs="Arial"/>
          <w:sz w:val="22"/>
          <w:szCs w:val="22"/>
        </w:rPr>
        <w:t xml:space="preserve"> nebeatitinka Sutarties reikalavimų</w:t>
      </w:r>
      <w:r w:rsidR="006D047B" w:rsidRPr="00C949EB">
        <w:rPr>
          <w:rFonts w:ascii="Trebuchet MS" w:hAnsi="Trebuchet MS" w:cs="Arial"/>
          <w:sz w:val="22"/>
          <w:szCs w:val="22"/>
        </w:rPr>
        <w:t>,</w:t>
      </w:r>
    </w:p>
    <w:p w14:paraId="00B041DF" w14:textId="77777777" w:rsidR="00CA7526" w:rsidRPr="00C949EB" w:rsidRDefault="00CA7526" w:rsidP="0035672C">
      <w:pPr>
        <w:ind w:left="2127"/>
        <w:jc w:val="both"/>
        <w:rPr>
          <w:rFonts w:ascii="Trebuchet MS" w:hAnsi="Trebuchet MS" w:cs="Arial"/>
          <w:sz w:val="22"/>
          <w:szCs w:val="22"/>
        </w:rPr>
      </w:pPr>
    </w:p>
    <w:p w14:paraId="04DBB5CC" w14:textId="77777777" w:rsidR="00CA7526" w:rsidRPr="00D2614A" w:rsidRDefault="006D047B" w:rsidP="00CA7526">
      <w:pPr>
        <w:ind w:left="2127"/>
        <w:jc w:val="both"/>
        <w:rPr>
          <w:rFonts w:ascii="Trebuchet MS" w:hAnsi="Trebuchet MS" w:cs="Arial"/>
          <w:b/>
          <w:sz w:val="22"/>
          <w:szCs w:val="22"/>
        </w:rPr>
      </w:pPr>
      <w:r w:rsidRPr="00D2614A">
        <w:rPr>
          <w:rFonts w:ascii="Trebuchet MS" w:hAnsi="Trebuchet MS" w:cs="Arial"/>
          <w:b/>
          <w:sz w:val="22"/>
          <w:szCs w:val="22"/>
        </w:rPr>
        <w:t>Po trečios</w:t>
      </w:r>
      <w:r w:rsidR="00CA7526" w:rsidRPr="00D2614A">
        <w:rPr>
          <w:rFonts w:ascii="Trebuchet MS" w:hAnsi="Trebuchet MS" w:cs="Arial"/>
          <w:b/>
          <w:sz w:val="22"/>
          <w:szCs w:val="22"/>
        </w:rPr>
        <w:t xml:space="preserve"> 14.6 punkto pastraip</w:t>
      </w:r>
      <w:r w:rsidRPr="00D2614A">
        <w:rPr>
          <w:rFonts w:ascii="Trebuchet MS" w:hAnsi="Trebuchet MS" w:cs="Arial"/>
          <w:b/>
          <w:sz w:val="22"/>
          <w:szCs w:val="22"/>
        </w:rPr>
        <w:t>os</w:t>
      </w:r>
      <w:r w:rsidR="00CA7526" w:rsidRPr="00D2614A">
        <w:rPr>
          <w:rFonts w:ascii="Trebuchet MS" w:hAnsi="Trebuchet MS" w:cs="Arial"/>
          <w:b/>
          <w:sz w:val="22"/>
          <w:szCs w:val="22"/>
        </w:rPr>
        <w:t xml:space="preserve"> įterpiam</w:t>
      </w:r>
      <w:r w:rsidR="008C3B17" w:rsidRPr="00D2614A">
        <w:rPr>
          <w:rFonts w:ascii="Trebuchet MS" w:hAnsi="Trebuchet MS" w:cs="Arial"/>
          <w:b/>
          <w:sz w:val="22"/>
          <w:szCs w:val="22"/>
        </w:rPr>
        <w:t>os</w:t>
      </w:r>
      <w:r w:rsidR="00CA7526" w:rsidRPr="00D2614A">
        <w:rPr>
          <w:rFonts w:ascii="Trebuchet MS" w:hAnsi="Trebuchet MS" w:cs="Arial"/>
          <w:b/>
          <w:sz w:val="22"/>
          <w:szCs w:val="22"/>
        </w:rPr>
        <w:t xml:space="preserve"> nauj</w:t>
      </w:r>
      <w:r w:rsidR="008C3B17" w:rsidRPr="00D2614A">
        <w:rPr>
          <w:rFonts w:ascii="Trebuchet MS" w:hAnsi="Trebuchet MS" w:cs="Arial"/>
          <w:b/>
          <w:sz w:val="22"/>
          <w:szCs w:val="22"/>
        </w:rPr>
        <w:t>os</w:t>
      </w:r>
      <w:r w:rsidR="00CA7526" w:rsidRPr="00D2614A">
        <w:rPr>
          <w:rFonts w:ascii="Trebuchet MS" w:hAnsi="Trebuchet MS" w:cs="Arial"/>
          <w:b/>
          <w:sz w:val="22"/>
          <w:szCs w:val="22"/>
        </w:rPr>
        <w:t xml:space="preserve"> pastraip</w:t>
      </w:r>
      <w:r w:rsidR="008C3B17" w:rsidRPr="00D2614A">
        <w:rPr>
          <w:rFonts w:ascii="Trebuchet MS" w:hAnsi="Trebuchet MS" w:cs="Arial"/>
          <w:b/>
          <w:sz w:val="22"/>
          <w:szCs w:val="22"/>
        </w:rPr>
        <w:t>os</w:t>
      </w:r>
      <w:r w:rsidR="00CA7526" w:rsidRPr="00D2614A">
        <w:rPr>
          <w:rFonts w:ascii="Trebuchet MS" w:hAnsi="Trebuchet MS" w:cs="Arial"/>
          <w:b/>
          <w:sz w:val="22"/>
          <w:szCs w:val="22"/>
        </w:rPr>
        <w:t>:</w:t>
      </w:r>
    </w:p>
    <w:p w14:paraId="7BDA05E9" w14:textId="77777777" w:rsidR="00CA7526" w:rsidRPr="00D2614A" w:rsidRDefault="00CA7526" w:rsidP="00CA7526">
      <w:pPr>
        <w:ind w:left="2127"/>
        <w:jc w:val="both"/>
        <w:rPr>
          <w:rFonts w:ascii="Trebuchet MS" w:hAnsi="Trebuchet MS" w:cs="Arial"/>
          <w:b/>
          <w:sz w:val="22"/>
          <w:szCs w:val="22"/>
        </w:rPr>
      </w:pPr>
    </w:p>
    <w:p w14:paraId="7621A6D2" w14:textId="2D0374F5" w:rsidR="008A6EBA" w:rsidRPr="00D2614A" w:rsidRDefault="008A6EBA" w:rsidP="008A6EBA">
      <w:pPr>
        <w:ind w:left="2127"/>
        <w:jc w:val="both"/>
        <w:rPr>
          <w:rFonts w:ascii="Trebuchet MS" w:hAnsi="Trebuchet MS" w:cs="Arial"/>
          <w:sz w:val="22"/>
          <w:szCs w:val="22"/>
        </w:rPr>
      </w:pPr>
      <w:r w:rsidRPr="00D2614A">
        <w:rPr>
          <w:rFonts w:ascii="Trebuchet MS" w:hAnsi="Trebuchet MS" w:cs="Arial"/>
          <w:sz w:val="22"/>
          <w:szCs w:val="22"/>
        </w:rPr>
        <w:t>Inžinierius turi teisę savo nuožiūra nustatyti pagrįstą sumą, kuri bus sulaikyta pagal šio 14.6 punkto</w:t>
      </w:r>
      <w:r w:rsidR="00D01A5F">
        <w:rPr>
          <w:rFonts w:ascii="Trebuchet MS" w:hAnsi="Trebuchet MS" w:cs="Arial"/>
          <w:sz w:val="22"/>
          <w:szCs w:val="22"/>
        </w:rPr>
        <w:t xml:space="preserve"> [</w:t>
      </w:r>
      <w:r w:rsidR="00D01A5F">
        <w:rPr>
          <w:rFonts w:ascii="Trebuchet MS" w:hAnsi="Trebuchet MS" w:cs="Arial"/>
          <w:i/>
          <w:iCs/>
          <w:sz w:val="22"/>
          <w:szCs w:val="22"/>
        </w:rPr>
        <w:t>Tarpinio mokėjimo pažymų išdavimas</w:t>
      </w:r>
      <w:r w:rsidR="00D01A5F">
        <w:rPr>
          <w:rFonts w:ascii="Trebuchet MS" w:hAnsi="Trebuchet MS" w:cs="Arial"/>
          <w:sz w:val="22"/>
          <w:szCs w:val="22"/>
        </w:rPr>
        <w:t>]</w:t>
      </w:r>
      <w:r w:rsidRPr="00D2614A">
        <w:rPr>
          <w:rFonts w:ascii="Trebuchet MS" w:hAnsi="Trebuchet MS" w:cs="Arial"/>
          <w:sz w:val="22"/>
          <w:szCs w:val="22"/>
        </w:rPr>
        <w:t xml:space="preserve"> trečią pastraipą.</w:t>
      </w:r>
    </w:p>
    <w:p w14:paraId="0409CBE4" w14:textId="77777777" w:rsidR="008A6EBA" w:rsidRPr="00D2614A" w:rsidRDefault="008A6EBA" w:rsidP="008A6EBA">
      <w:pPr>
        <w:ind w:left="2127"/>
        <w:jc w:val="both"/>
        <w:rPr>
          <w:rFonts w:ascii="Trebuchet MS" w:hAnsi="Trebuchet MS" w:cs="Arial"/>
          <w:sz w:val="22"/>
          <w:szCs w:val="22"/>
        </w:rPr>
      </w:pPr>
    </w:p>
    <w:p w14:paraId="06DF9836" w14:textId="77777777" w:rsidR="008C3B17" w:rsidRPr="00D2614A" w:rsidRDefault="008C3B17" w:rsidP="008C3B17">
      <w:pPr>
        <w:ind w:left="2127"/>
        <w:jc w:val="both"/>
        <w:rPr>
          <w:rFonts w:ascii="Trebuchet MS" w:hAnsi="Trebuchet MS" w:cs="Arial"/>
          <w:sz w:val="22"/>
          <w:szCs w:val="22"/>
        </w:rPr>
      </w:pPr>
      <w:r w:rsidRPr="00D2614A">
        <w:rPr>
          <w:rFonts w:ascii="Trebuchet MS" w:hAnsi="Trebuchet MS" w:cs="Arial"/>
          <w:sz w:val="22"/>
          <w:szCs w:val="22"/>
        </w:rPr>
        <w:t>Rangovas įgyja teisę gauti paskutinį mokėjimą už Darbus pagal Sutartį (pagal 4 priedą [</w:t>
      </w:r>
      <w:r w:rsidRPr="00D2614A">
        <w:rPr>
          <w:rFonts w:ascii="Trebuchet MS" w:hAnsi="Trebuchet MS" w:cs="Arial"/>
          <w:i/>
          <w:sz w:val="22"/>
          <w:szCs w:val="22"/>
        </w:rPr>
        <w:t xml:space="preserve">Mokėjimų </w:t>
      </w:r>
      <w:r w:rsidRPr="00D2614A">
        <w:rPr>
          <w:rFonts w:ascii="Trebuchet MS" w:hAnsi="Trebuchet MS" w:cs="Arial"/>
          <w:sz w:val="22"/>
          <w:szCs w:val="22"/>
        </w:rPr>
        <w:t>grafikai]) tik tada, kai įvykdomos visos šios sąlygos:</w:t>
      </w:r>
    </w:p>
    <w:p w14:paraId="4ADF13CD" w14:textId="77777777" w:rsidR="008C3B17" w:rsidRPr="00D2614A" w:rsidRDefault="008C3B17" w:rsidP="008C3B17">
      <w:pPr>
        <w:ind w:left="2127"/>
        <w:jc w:val="both"/>
        <w:rPr>
          <w:rFonts w:ascii="Trebuchet MS" w:hAnsi="Trebuchet MS" w:cs="Arial"/>
          <w:sz w:val="22"/>
          <w:szCs w:val="22"/>
        </w:rPr>
      </w:pPr>
    </w:p>
    <w:p w14:paraId="6B07848C" w14:textId="77777777" w:rsidR="008C3B17" w:rsidRPr="00C949EB" w:rsidRDefault="008C3B17" w:rsidP="00467306">
      <w:pPr>
        <w:numPr>
          <w:ilvl w:val="0"/>
          <w:numId w:val="7"/>
        </w:numPr>
        <w:jc w:val="both"/>
        <w:rPr>
          <w:rFonts w:ascii="Trebuchet MS" w:hAnsi="Trebuchet MS" w:cs="Arial"/>
          <w:sz w:val="22"/>
          <w:szCs w:val="22"/>
        </w:rPr>
      </w:pPr>
      <w:r w:rsidRPr="00C949EB">
        <w:rPr>
          <w:rFonts w:ascii="Trebuchet MS" w:hAnsi="Trebuchet MS" w:cs="Arial"/>
          <w:sz w:val="22"/>
          <w:szCs w:val="22"/>
        </w:rPr>
        <w:t>išduodama visų Darbų Perėmimo pažyma ar pažymos;</w:t>
      </w:r>
    </w:p>
    <w:p w14:paraId="1A74F057" w14:textId="77777777" w:rsidR="008C3B17" w:rsidRPr="00C949EB" w:rsidRDefault="008C3B17" w:rsidP="00467306">
      <w:pPr>
        <w:numPr>
          <w:ilvl w:val="0"/>
          <w:numId w:val="7"/>
        </w:numPr>
        <w:jc w:val="both"/>
        <w:rPr>
          <w:rFonts w:ascii="Trebuchet MS" w:hAnsi="Trebuchet MS" w:cs="Arial"/>
          <w:sz w:val="22"/>
          <w:szCs w:val="22"/>
        </w:rPr>
      </w:pPr>
      <w:r w:rsidRPr="00C949EB">
        <w:rPr>
          <w:rFonts w:ascii="Trebuchet MS" w:hAnsi="Trebuchet MS" w:cs="Arial"/>
          <w:sz w:val="22"/>
          <w:szCs w:val="22"/>
        </w:rPr>
        <w:t>Rangovas pateikia Užsakovui Garantinio laikotarpio garantiją pagal 10.6 punktą [</w:t>
      </w:r>
      <w:r w:rsidRPr="00C949EB">
        <w:rPr>
          <w:rFonts w:ascii="Trebuchet MS" w:hAnsi="Trebuchet MS" w:cs="Arial"/>
          <w:i/>
          <w:sz w:val="22"/>
          <w:szCs w:val="22"/>
        </w:rPr>
        <w:t>Garantinio laikotarpio garantija</w:t>
      </w:r>
      <w:r w:rsidRPr="00C949EB">
        <w:rPr>
          <w:rFonts w:ascii="Trebuchet MS" w:hAnsi="Trebuchet MS" w:cs="Arial"/>
          <w:sz w:val="22"/>
          <w:szCs w:val="22"/>
        </w:rPr>
        <w:t>];</w:t>
      </w:r>
    </w:p>
    <w:p w14:paraId="1334E84A" w14:textId="77777777" w:rsidR="008C3B17" w:rsidRPr="00C949EB" w:rsidRDefault="008C3B17" w:rsidP="00467306">
      <w:pPr>
        <w:numPr>
          <w:ilvl w:val="0"/>
          <w:numId w:val="7"/>
        </w:numPr>
        <w:jc w:val="both"/>
        <w:rPr>
          <w:rFonts w:ascii="Trebuchet MS" w:hAnsi="Trebuchet MS" w:cs="Arial"/>
          <w:sz w:val="22"/>
          <w:szCs w:val="22"/>
        </w:rPr>
      </w:pPr>
      <w:r w:rsidRPr="00C949EB">
        <w:rPr>
          <w:rFonts w:ascii="Trebuchet MS" w:hAnsi="Trebuchet MS" w:cs="Arial"/>
          <w:sz w:val="22"/>
          <w:szCs w:val="22"/>
        </w:rPr>
        <w:t>Rangovas pateikia Užsakovui galiojantį Statybos užbaigimo aktą</w:t>
      </w:r>
      <w:r w:rsidR="006D047B" w:rsidRPr="00C949EB">
        <w:rPr>
          <w:rFonts w:ascii="Trebuchet MS" w:hAnsi="Trebuchet MS" w:cs="Arial"/>
          <w:sz w:val="22"/>
          <w:szCs w:val="22"/>
        </w:rPr>
        <w:t xml:space="preserve"> ir</w:t>
      </w:r>
      <w:r w:rsidRPr="00C949EB">
        <w:rPr>
          <w:rFonts w:ascii="Trebuchet MS" w:hAnsi="Trebuchet MS" w:cs="Arial"/>
          <w:sz w:val="22"/>
          <w:szCs w:val="22"/>
        </w:rPr>
        <w:t xml:space="preserve"> </w:t>
      </w:r>
      <w:r w:rsidR="006D047B" w:rsidRPr="00C949EB">
        <w:rPr>
          <w:rFonts w:ascii="Trebuchet MS" w:hAnsi="Trebuchet MS" w:cs="Arial"/>
          <w:sz w:val="22"/>
          <w:szCs w:val="22"/>
        </w:rPr>
        <w:t xml:space="preserve">sudaromas Statybos užbaigimo akto priėmimo-perdavimo aktas </w:t>
      </w:r>
      <w:r w:rsidRPr="00C949EB">
        <w:rPr>
          <w:rFonts w:ascii="Trebuchet MS" w:hAnsi="Trebuchet MS" w:cs="Arial"/>
          <w:sz w:val="22"/>
          <w:szCs w:val="22"/>
        </w:rPr>
        <w:t xml:space="preserve">pagal </w:t>
      </w:r>
      <w:r w:rsidR="006D047B" w:rsidRPr="00C949EB">
        <w:rPr>
          <w:rFonts w:ascii="Trebuchet MS" w:hAnsi="Trebuchet MS" w:cs="Arial"/>
          <w:sz w:val="22"/>
          <w:szCs w:val="22"/>
        </w:rPr>
        <w:t>10.5 punktą</w:t>
      </w:r>
      <w:r w:rsidRPr="00C949EB">
        <w:rPr>
          <w:rFonts w:ascii="Trebuchet MS" w:hAnsi="Trebuchet MS" w:cs="Arial"/>
          <w:sz w:val="22"/>
          <w:szCs w:val="22"/>
        </w:rPr>
        <w:t xml:space="preserve"> [</w:t>
      </w:r>
      <w:r w:rsidRPr="00C949EB">
        <w:rPr>
          <w:rFonts w:ascii="Trebuchet MS" w:hAnsi="Trebuchet MS" w:cs="Arial"/>
          <w:i/>
          <w:sz w:val="22"/>
          <w:szCs w:val="22"/>
        </w:rPr>
        <w:t>Statybos užbaigimo aktas</w:t>
      </w:r>
      <w:r w:rsidRPr="00C949EB">
        <w:rPr>
          <w:rFonts w:ascii="Trebuchet MS" w:hAnsi="Trebuchet MS" w:cs="Arial"/>
          <w:sz w:val="22"/>
          <w:szCs w:val="22"/>
        </w:rPr>
        <w:t xml:space="preserve">]; </w:t>
      </w:r>
    </w:p>
    <w:p w14:paraId="6FC01893" w14:textId="77777777" w:rsidR="008C3B17" w:rsidRPr="00C949EB" w:rsidRDefault="008C3B17" w:rsidP="00467306">
      <w:pPr>
        <w:numPr>
          <w:ilvl w:val="0"/>
          <w:numId w:val="7"/>
        </w:numPr>
        <w:jc w:val="both"/>
        <w:rPr>
          <w:rFonts w:ascii="Trebuchet MS" w:hAnsi="Trebuchet MS" w:cs="Arial"/>
          <w:sz w:val="22"/>
          <w:szCs w:val="22"/>
        </w:rPr>
      </w:pPr>
      <w:r w:rsidRPr="00C949EB">
        <w:rPr>
          <w:rFonts w:ascii="Trebuchet MS" w:hAnsi="Trebuchet MS" w:cs="Arial"/>
          <w:sz w:val="22"/>
          <w:szCs w:val="22"/>
        </w:rPr>
        <w:t xml:space="preserve">Rangovas užbaigia visus nebaigtus darbus ir ištaiso visus defektus, kurie nurodyti Statybos užbaigimo akte ir (arba) kitame dokumente, sudarytame galutinio Darbų perėmimo metu; </w:t>
      </w:r>
    </w:p>
    <w:p w14:paraId="377BBA5C" w14:textId="77777777" w:rsidR="008C3B17" w:rsidRPr="00C949EB" w:rsidRDefault="008C3B17" w:rsidP="00467306">
      <w:pPr>
        <w:numPr>
          <w:ilvl w:val="0"/>
          <w:numId w:val="7"/>
        </w:numPr>
        <w:jc w:val="both"/>
        <w:rPr>
          <w:rFonts w:ascii="Trebuchet MS" w:hAnsi="Trebuchet MS" w:cs="Arial"/>
          <w:sz w:val="22"/>
          <w:szCs w:val="22"/>
        </w:rPr>
      </w:pPr>
      <w:r w:rsidRPr="00C949EB">
        <w:rPr>
          <w:rFonts w:ascii="Trebuchet MS" w:hAnsi="Trebuchet MS" w:cs="Arial"/>
          <w:sz w:val="22"/>
          <w:szCs w:val="22"/>
        </w:rPr>
        <w:t xml:space="preserve">Rangovas pateikia Užsakovui rašytinius įrodymus, patvirtinančius Užsakovo arba vėlesnio Darbų rezultato savininko teisę savo nuožiūra pateikti pretenzijas dėl defektų arba Rangovui, arba, jeigu Rangovas neištaiso defektų priimtinu būdu ir apimtimi, </w:t>
      </w:r>
      <w:r w:rsidRPr="00C949EB">
        <w:rPr>
          <w:rFonts w:ascii="Trebuchet MS" w:hAnsi="Trebuchet MS" w:cs="Arial"/>
          <w:sz w:val="22"/>
          <w:szCs w:val="22"/>
        </w:rPr>
        <w:softHyphen/>
        <w:t xml:space="preserve"> tiesiogiai Subrangovams arba projektuotojams, Įrangos ir Medžiagų gamintojams ir tiekėjams, kurie nėra Subrangovai; ir</w:t>
      </w:r>
    </w:p>
    <w:p w14:paraId="20A9381C" w14:textId="7F191EBD" w:rsidR="008C3B17" w:rsidRPr="00C949EB" w:rsidRDefault="008C3B17" w:rsidP="00467306">
      <w:pPr>
        <w:numPr>
          <w:ilvl w:val="0"/>
          <w:numId w:val="7"/>
        </w:numPr>
        <w:jc w:val="both"/>
        <w:rPr>
          <w:rFonts w:ascii="Trebuchet MS" w:hAnsi="Trebuchet MS" w:cs="Arial"/>
          <w:sz w:val="22"/>
          <w:szCs w:val="22"/>
        </w:rPr>
      </w:pPr>
      <w:r w:rsidRPr="00C949EB">
        <w:rPr>
          <w:rFonts w:ascii="Trebuchet MS" w:hAnsi="Trebuchet MS" w:cs="Arial"/>
          <w:sz w:val="22"/>
          <w:szCs w:val="22"/>
        </w:rPr>
        <w:t>Rangovas įvykdo prievolę sumokėti Užsakovui visą kompensaciją už uždelsimą</w:t>
      </w:r>
      <w:r w:rsidR="00451F08">
        <w:rPr>
          <w:rFonts w:ascii="Trebuchet MS" w:hAnsi="Trebuchet MS" w:cs="Arial"/>
          <w:sz w:val="22"/>
          <w:szCs w:val="22"/>
        </w:rPr>
        <w:t xml:space="preserve"> </w:t>
      </w:r>
      <w:r w:rsidR="00451F08">
        <w:rPr>
          <w:rFonts w:ascii="Trebuchet MS" w:hAnsi="Trebuchet MS" w:cs="Arial"/>
          <w:sz w:val="22"/>
          <w:szCs w:val="22"/>
          <w:lang w:eastAsia="fi-FI"/>
        </w:rPr>
        <w:t xml:space="preserve">arba </w:t>
      </w:r>
      <w:r w:rsidR="00451F08" w:rsidRPr="00C949EB">
        <w:rPr>
          <w:rFonts w:ascii="Trebuchet MS" w:hAnsi="Trebuchet MS" w:cs="Arial"/>
          <w:sz w:val="22"/>
          <w:szCs w:val="22"/>
        </w:rPr>
        <w:t>Užsakovas išskaičiuo</w:t>
      </w:r>
      <w:r w:rsidR="00451F08">
        <w:rPr>
          <w:rFonts w:ascii="Trebuchet MS" w:hAnsi="Trebuchet MS" w:cs="Arial"/>
          <w:sz w:val="22"/>
          <w:szCs w:val="22"/>
        </w:rPr>
        <w:t>ja visą</w:t>
      </w:r>
      <w:r w:rsidR="00451F08" w:rsidRPr="00C949EB">
        <w:rPr>
          <w:rFonts w:ascii="Trebuchet MS" w:hAnsi="Trebuchet MS" w:cs="Arial"/>
          <w:sz w:val="22"/>
          <w:szCs w:val="22"/>
        </w:rPr>
        <w:t xml:space="preserve"> kompensacijos sumą iš Rangovui mokėtinų sumų ar gau</w:t>
      </w:r>
      <w:r w:rsidR="00451F08">
        <w:rPr>
          <w:rFonts w:ascii="Trebuchet MS" w:hAnsi="Trebuchet MS" w:cs="Arial"/>
          <w:sz w:val="22"/>
          <w:szCs w:val="22"/>
        </w:rPr>
        <w:t>na</w:t>
      </w:r>
      <w:r w:rsidR="00451F08" w:rsidRPr="00C949EB">
        <w:rPr>
          <w:rFonts w:ascii="Trebuchet MS" w:hAnsi="Trebuchet MS" w:cs="Arial"/>
          <w:sz w:val="22"/>
          <w:szCs w:val="22"/>
        </w:rPr>
        <w:t xml:space="preserve"> pagal Atlikimo užtikrinimą</w:t>
      </w:r>
      <w:r w:rsidRPr="00C949EB">
        <w:rPr>
          <w:rFonts w:ascii="Trebuchet MS" w:hAnsi="Trebuchet MS" w:cs="Arial"/>
          <w:sz w:val="22"/>
          <w:szCs w:val="22"/>
        </w:rPr>
        <w:t xml:space="preserve">. </w:t>
      </w:r>
    </w:p>
    <w:p w14:paraId="16DA581A" w14:textId="77777777" w:rsidR="008C3B17" w:rsidRPr="00C949EB" w:rsidRDefault="008C3B17" w:rsidP="008C3B17">
      <w:pPr>
        <w:ind w:left="2127"/>
        <w:jc w:val="both"/>
        <w:rPr>
          <w:rFonts w:ascii="Trebuchet MS" w:hAnsi="Trebuchet MS" w:cs="Arial"/>
          <w:sz w:val="22"/>
          <w:szCs w:val="22"/>
        </w:rPr>
      </w:pPr>
      <w:bookmarkStart w:id="61" w:name="_DV_M323"/>
      <w:bookmarkStart w:id="62" w:name="_DV_M322"/>
      <w:bookmarkStart w:id="63" w:name="_DV_M315"/>
      <w:bookmarkStart w:id="64" w:name="_DV_M314"/>
      <w:bookmarkStart w:id="65" w:name="_DV_M313"/>
      <w:bookmarkEnd w:id="61"/>
      <w:bookmarkEnd w:id="62"/>
      <w:bookmarkEnd w:id="63"/>
      <w:bookmarkEnd w:id="64"/>
      <w:bookmarkEnd w:id="65"/>
    </w:p>
    <w:p w14:paraId="51728D53" w14:textId="77777777" w:rsidR="00DB193D" w:rsidRPr="00C949EB" w:rsidRDefault="00DB193D" w:rsidP="00CA7526">
      <w:pPr>
        <w:jc w:val="both"/>
        <w:rPr>
          <w:rFonts w:ascii="Trebuchet MS" w:hAnsi="Trebuchet MS" w:cs="Arial"/>
          <w:sz w:val="22"/>
          <w:szCs w:val="22"/>
        </w:rPr>
      </w:pPr>
    </w:p>
    <w:p w14:paraId="32A4859D" w14:textId="77777777" w:rsidR="00DB193D" w:rsidRPr="00C949EB" w:rsidRDefault="00DB193D" w:rsidP="008A6EBA">
      <w:pPr>
        <w:keepNext/>
        <w:keepLines/>
        <w:jc w:val="both"/>
        <w:rPr>
          <w:rFonts w:ascii="Trebuchet MS" w:hAnsi="Trebuchet MS" w:cs="Arial"/>
          <w:b/>
          <w:sz w:val="22"/>
          <w:szCs w:val="22"/>
        </w:rPr>
      </w:pPr>
      <w:r w:rsidRPr="00C949EB">
        <w:rPr>
          <w:rFonts w:ascii="Trebuchet MS" w:hAnsi="Trebuchet MS" w:cs="Arial"/>
          <w:sz w:val="22"/>
          <w:szCs w:val="22"/>
        </w:rPr>
        <w:t>14.7</w:t>
      </w:r>
      <w:r w:rsidRPr="00C949EB">
        <w:rPr>
          <w:rFonts w:ascii="Trebuchet MS" w:hAnsi="Trebuchet MS" w:cs="Arial"/>
          <w:sz w:val="22"/>
          <w:szCs w:val="22"/>
        </w:rPr>
        <w:tab/>
      </w:r>
      <w:r w:rsidR="00CA2A07" w:rsidRPr="00C949EB">
        <w:rPr>
          <w:rFonts w:ascii="Trebuchet MS" w:hAnsi="Trebuchet MS" w:cs="Arial"/>
          <w:sz w:val="22"/>
          <w:szCs w:val="22"/>
        </w:rPr>
        <w:tab/>
      </w:r>
      <w:r w:rsidR="00CA2A07" w:rsidRPr="00C949EB">
        <w:rPr>
          <w:rFonts w:ascii="Trebuchet MS" w:hAnsi="Trebuchet MS" w:cs="Arial"/>
          <w:sz w:val="22"/>
          <w:szCs w:val="22"/>
        </w:rPr>
        <w:tab/>
      </w:r>
      <w:r w:rsidR="00A10B4B" w:rsidRPr="00C949EB">
        <w:rPr>
          <w:rFonts w:ascii="Trebuchet MS" w:hAnsi="Trebuchet MS" w:cs="Arial"/>
          <w:b/>
          <w:sz w:val="22"/>
          <w:szCs w:val="22"/>
        </w:rPr>
        <w:t>Mokėjimas</w:t>
      </w:r>
    </w:p>
    <w:p w14:paraId="6CA6B76B" w14:textId="77777777" w:rsidR="00DB193D" w:rsidRPr="00C949EB" w:rsidRDefault="00DB193D" w:rsidP="008A6EBA">
      <w:pPr>
        <w:keepNext/>
        <w:keepLines/>
        <w:jc w:val="both"/>
        <w:rPr>
          <w:rFonts w:ascii="Trebuchet MS" w:hAnsi="Trebuchet MS" w:cs="Arial"/>
          <w:sz w:val="22"/>
          <w:szCs w:val="22"/>
        </w:rPr>
      </w:pPr>
    </w:p>
    <w:p w14:paraId="52D7667A" w14:textId="175ECF7F" w:rsidR="002E781B" w:rsidRPr="00EB6FA9" w:rsidRDefault="002E781B" w:rsidP="00EB6FA9">
      <w:pPr>
        <w:ind w:left="1407" w:firstLine="720"/>
        <w:jc w:val="both"/>
        <w:rPr>
          <w:rFonts w:ascii="Trebuchet MS" w:hAnsi="Trebuchet MS" w:cs="Arial"/>
          <w:sz w:val="22"/>
          <w:szCs w:val="22"/>
        </w:rPr>
      </w:pPr>
      <w:r w:rsidRPr="00EB6FA9">
        <w:rPr>
          <w:rFonts w:ascii="Trebuchet MS" w:hAnsi="Trebuchet MS"/>
          <w:b/>
          <w:sz w:val="22"/>
          <w:szCs w:val="22"/>
        </w:rPr>
        <w:t xml:space="preserve">14.7 punkto </w:t>
      </w:r>
      <w:r w:rsidR="00232858">
        <w:rPr>
          <w:rFonts w:ascii="Trebuchet MS" w:hAnsi="Trebuchet MS"/>
          <w:b/>
          <w:sz w:val="22"/>
          <w:szCs w:val="22"/>
        </w:rPr>
        <w:t xml:space="preserve">(a), </w:t>
      </w:r>
      <w:r w:rsidRPr="00EB6FA9">
        <w:rPr>
          <w:rFonts w:ascii="Trebuchet MS" w:hAnsi="Trebuchet MS"/>
          <w:b/>
          <w:sz w:val="22"/>
          <w:szCs w:val="22"/>
        </w:rPr>
        <w:t>(b) ir (c) papunkčiai išbraukiami ir pakeičiami šiuo tekstu:</w:t>
      </w:r>
    </w:p>
    <w:p w14:paraId="2C8331A9" w14:textId="77777777" w:rsidR="002E781B" w:rsidRPr="00C949EB" w:rsidRDefault="002E781B" w:rsidP="002E781B">
      <w:pPr>
        <w:ind w:left="2127"/>
        <w:jc w:val="both"/>
        <w:rPr>
          <w:rFonts w:ascii="Trebuchet MS" w:hAnsi="Trebuchet MS" w:cs="Arial"/>
          <w:sz w:val="22"/>
          <w:szCs w:val="22"/>
        </w:rPr>
      </w:pPr>
    </w:p>
    <w:p w14:paraId="1A20BC60" w14:textId="49319C6F" w:rsidR="00232858" w:rsidRDefault="002E781B" w:rsidP="002E781B">
      <w:pPr>
        <w:ind w:left="2835" w:hanging="708"/>
        <w:jc w:val="both"/>
        <w:rPr>
          <w:rFonts w:ascii="Trebuchet MS" w:hAnsi="Trebuchet MS"/>
          <w:sz w:val="22"/>
          <w:szCs w:val="22"/>
        </w:rPr>
      </w:pPr>
      <w:r w:rsidRPr="00C949EB">
        <w:rPr>
          <w:rFonts w:ascii="Trebuchet MS" w:hAnsi="Trebuchet MS"/>
          <w:sz w:val="22"/>
          <w:szCs w:val="22"/>
        </w:rPr>
        <w:t>(</w:t>
      </w:r>
      <w:r w:rsidR="00232858">
        <w:rPr>
          <w:rFonts w:ascii="Trebuchet MS" w:hAnsi="Trebuchet MS"/>
          <w:sz w:val="22"/>
          <w:szCs w:val="22"/>
        </w:rPr>
        <w:t>a</w:t>
      </w:r>
      <w:r w:rsidRPr="00C949EB">
        <w:rPr>
          <w:rFonts w:ascii="Trebuchet MS" w:hAnsi="Trebuchet MS"/>
          <w:sz w:val="22"/>
          <w:szCs w:val="22"/>
        </w:rPr>
        <w:t>)</w:t>
      </w:r>
      <w:r w:rsidRPr="00C949EB">
        <w:rPr>
          <w:rFonts w:ascii="Trebuchet MS" w:hAnsi="Trebuchet MS"/>
          <w:sz w:val="22"/>
          <w:szCs w:val="22"/>
        </w:rPr>
        <w:tab/>
      </w:r>
      <w:r w:rsidR="00006804">
        <w:rPr>
          <w:rFonts w:ascii="Trebuchet MS" w:hAnsi="Trebuchet MS"/>
          <w:sz w:val="22"/>
          <w:szCs w:val="22"/>
        </w:rPr>
        <w:t>pirmą</w:t>
      </w:r>
      <w:r w:rsidR="00930A4A">
        <w:rPr>
          <w:rFonts w:ascii="Trebuchet MS" w:hAnsi="Trebuchet MS"/>
          <w:sz w:val="22"/>
          <w:szCs w:val="22"/>
        </w:rPr>
        <w:t>ją</w:t>
      </w:r>
      <w:r w:rsidR="00006804">
        <w:rPr>
          <w:rFonts w:ascii="Trebuchet MS" w:hAnsi="Trebuchet MS"/>
          <w:sz w:val="22"/>
          <w:szCs w:val="22"/>
        </w:rPr>
        <w:t xml:space="preserve"> išankstinio mokėjimo dalį per 30 dienų </w:t>
      </w:r>
      <w:r w:rsidR="00930A4A">
        <w:rPr>
          <w:rFonts w:ascii="Trebuchet MS" w:hAnsi="Trebuchet MS"/>
          <w:sz w:val="22"/>
          <w:szCs w:val="22"/>
        </w:rPr>
        <w:t>nuo išankstinio mokėjimo sąskaitos gavimo dienos, antrąją išankstinio mokėjimo dalį per 30 dienų nuo išankstinio mokėjimo sąskaitos ir išankstinio mokėjimo grąžinimo garantijos gavimo dienos.</w:t>
      </w:r>
    </w:p>
    <w:p w14:paraId="4014E3FB" w14:textId="657BD0D2" w:rsidR="002E781B" w:rsidRPr="00C949EB" w:rsidRDefault="00232858" w:rsidP="00232858">
      <w:pPr>
        <w:ind w:left="2835" w:hanging="675"/>
        <w:jc w:val="both"/>
        <w:rPr>
          <w:rFonts w:ascii="Trebuchet MS" w:hAnsi="Trebuchet MS" w:cs="Arial"/>
          <w:sz w:val="22"/>
          <w:szCs w:val="22"/>
        </w:rPr>
      </w:pPr>
      <w:r>
        <w:rPr>
          <w:rFonts w:ascii="Trebuchet MS" w:hAnsi="Trebuchet MS"/>
          <w:sz w:val="22"/>
          <w:szCs w:val="22"/>
        </w:rPr>
        <w:t>(b)</w:t>
      </w:r>
      <w:r>
        <w:rPr>
          <w:rFonts w:ascii="Trebuchet MS" w:hAnsi="Trebuchet MS"/>
          <w:sz w:val="22"/>
          <w:szCs w:val="22"/>
        </w:rPr>
        <w:tab/>
      </w:r>
      <w:r w:rsidR="002E781B" w:rsidRPr="00C949EB">
        <w:rPr>
          <w:rFonts w:ascii="Trebuchet MS" w:hAnsi="Trebuchet MS"/>
          <w:sz w:val="22"/>
          <w:szCs w:val="22"/>
        </w:rPr>
        <w:t xml:space="preserve">sumą, patvirtintą kiekvienoje Tarpinio mokėjimo pažymoje, per 30 dienų po to, kai </w:t>
      </w:r>
      <w:r w:rsidR="007261FF" w:rsidRPr="00C949EB">
        <w:rPr>
          <w:rFonts w:ascii="Trebuchet MS" w:hAnsi="Trebuchet MS" w:cs="Arial"/>
          <w:sz w:val="22"/>
          <w:szCs w:val="22"/>
        </w:rPr>
        <w:t>PVM sąskaitą faktūrą, išrašytą tokios Tarpinio mokėjimo pažymos pagrindu</w:t>
      </w:r>
      <w:r w:rsidR="002E781B" w:rsidRPr="00C949EB">
        <w:rPr>
          <w:rFonts w:ascii="Trebuchet MS" w:hAnsi="Trebuchet MS" w:cs="Arial"/>
          <w:sz w:val="22"/>
          <w:szCs w:val="22"/>
        </w:rPr>
        <w:t>,</w:t>
      </w:r>
      <w:r w:rsidR="00E10FFE" w:rsidRPr="00C949EB">
        <w:rPr>
          <w:rFonts w:ascii="Trebuchet MS" w:hAnsi="Trebuchet MS" w:cs="Arial"/>
          <w:sz w:val="22"/>
          <w:szCs w:val="22"/>
        </w:rPr>
        <w:t xml:space="preserve"> Rangovas pateikia Užsakovui</w:t>
      </w:r>
      <w:r w:rsidR="002E781B" w:rsidRPr="00C949EB">
        <w:rPr>
          <w:rFonts w:ascii="Trebuchet MS" w:hAnsi="Trebuchet MS" w:cs="Arial"/>
          <w:sz w:val="22"/>
          <w:szCs w:val="22"/>
        </w:rPr>
        <w:t xml:space="preserve"> </w:t>
      </w:r>
      <w:r w:rsidR="007261FF" w:rsidRPr="00C949EB">
        <w:rPr>
          <w:rFonts w:ascii="Trebuchet MS" w:hAnsi="Trebuchet MS" w:cs="Arial"/>
          <w:sz w:val="22"/>
          <w:szCs w:val="22"/>
        </w:rPr>
        <w:t xml:space="preserve">pasirinktomis priemonėmis: </w:t>
      </w:r>
      <w:r w:rsidR="00E10FFE" w:rsidRPr="00C949EB">
        <w:rPr>
          <w:rFonts w:ascii="Trebuchet MS" w:hAnsi="Trebuchet MS" w:cs="Arial"/>
          <w:sz w:val="22"/>
          <w:szCs w:val="22"/>
        </w:rPr>
        <w:t>Rangovas gali teikti ES Direktyvos 2014/55 reikalavimus atitinkančią elektroninę sąskaitą – faktūrą arba teikti kito formato elektroninę sąskaitą,</w:t>
      </w:r>
      <w:r w:rsidR="00E10FFE" w:rsidRPr="00C949EB">
        <w:rPr>
          <w:rFonts w:ascii="Trebuchet MS" w:hAnsi="Trebuchet MS" w:cs="Arial"/>
          <w:bCs/>
          <w:sz w:val="22"/>
          <w:szCs w:val="22"/>
        </w:rPr>
        <w:t xml:space="preserve"> pasi</w:t>
      </w:r>
      <w:r w:rsidR="002E781B" w:rsidRPr="00C949EB">
        <w:rPr>
          <w:rFonts w:ascii="Trebuchet MS" w:hAnsi="Trebuchet MS" w:cs="Arial"/>
          <w:bCs/>
          <w:sz w:val="22"/>
          <w:szCs w:val="22"/>
        </w:rPr>
        <w:t>naudo</w:t>
      </w:r>
      <w:r w:rsidR="00E10FFE" w:rsidRPr="00C949EB">
        <w:rPr>
          <w:rFonts w:ascii="Trebuchet MS" w:hAnsi="Trebuchet MS" w:cs="Arial"/>
          <w:bCs/>
          <w:sz w:val="22"/>
          <w:szCs w:val="22"/>
        </w:rPr>
        <w:t>jant</w:t>
      </w:r>
      <w:r w:rsidR="002E781B" w:rsidRPr="00C949EB">
        <w:rPr>
          <w:rFonts w:ascii="Trebuchet MS" w:hAnsi="Trebuchet MS" w:cs="Arial"/>
          <w:bCs/>
          <w:sz w:val="22"/>
          <w:szCs w:val="22"/>
        </w:rPr>
        <w:t xml:space="preserve"> </w:t>
      </w:r>
      <w:r w:rsidR="00E10FFE" w:rsidRPr="00C949EB">
        <w:rPr>
          <w:rFonts w:ascii="Trebuchet MS" w:hAnsi="Trebuchet MS" w:cs="Arial"/>
          <w:bCs/>
          <w:sz w:val="22"/>
          <w:szCs w:val="22"/>
        </w:rPr>
        <w:t xml:space="preserve">VĮ Registrų centro administruojama </w:t>
      </w:r>
      <w:r w:rsidR="002E781B" w:rsidRPr="00C949EB">
        <w:rPr>
          <w:rFonts w:ascii="Trebuchet MS" w:hAnsi="Trebuchet MS" w:cs="Arial"/>
          <w:bCs/>
          <w:sz w:val="22"/>
          <w:szCs w:val="22"/>
        </w:rPr>
        <w:t>informacin</w:t>
      </w:r>
      <w:r w:rsidR="00E10FFE" w:rsidRPr="00C949EB">
        <w:rPr>
          <w:rFonts w:ascii="Trebuchet MS" w:hAnsi="Trebuchet MS" w:cs="Arial"/>
          <w:bCs/>
          <w:sz w:val="22"/>
          <w:szCs w:val="22"/>
        </w:rPr>
        <w:t>e</w:t>
      </w:r>
      <w:r w:rsidR="002E781B" w:rsidRPr="00C949EB">
        <w:rPr>
          <w:rFonts w:ascii="Trebuchet MS" w:hAnsi="Trebuchet MS" w:cs="Arial"/>
          <w:bCs/>
          <w:sz w:val="22"/>
          <w:szCs w:val="22"/>
        </w:rPr>
        <w:t xml:space="preserve"> sistem</w:t>
      </w:r>
      <w:r w:rsidR="00E10FFE" w:rsidRPr="00C949EB">
        <w:rPr>
          <w:rFonts w:ascii="Trebuchet MS" w:hAnsi="Trebuchet MS" w:cs="Arial"/>
          <w:bCs/>
          <w:sz w:val="22"/>
          <w:szCs w:val="22"/>
        </w:rPr>
        <w:t>a</w:t>
      </w:r>
      <w:r w:rsidR="002E781B" w:rsidRPr="00C949EB">
        <w:rPr>
          <w:rFonts w:ascii="Trebuchet MS" w:hAnsi="Trebuchet MS" w:cs="Arial"/>
          <w:bCs/>
          <w:sz w:val="22"/>
          <w:szCs w:val="22"/>
        </w:rPr>
        <w:t xml:space="preserve"> „E-sąskaita“</w:t>
      </w:r>
      <w:r w:rsidR="00E10FFE" w:rsidRPr="00C949EB">
        <w:rPr>
          <w:rFonts w:ascii="Trebuchet MS" w:hAnsi="Trebuchet MS" w:cs="Arial"/>
          <w:bCs/>
          <w:sz w:val="22"/>
          <w:szCs w:val="22"/>
        </w:rPr>
        <w:t>.</w:t>
      </w:r>
      <w:r w:rsidR="002E781B" w:rsidRPr="00C949EB">
        <w:rPr>
          <w:rFonts w:ascii="Trebuchet MS" w:hAnsi="Trebuchet MS" w:cs="Arial"/>
          <w:bCs/>
          <w:sz w:val="22"/>
          <w:szCs w:val="22"/>
        </w:rPr>
        <w:t xml:space="preserve"> </w:t>
      </w:r>
    </w:p>
    <w:p w14:paraId="3111F0FD" w14:textId="48A960B1" w:rsidR="00E10FFE" w:rsidRDefault="002E781B" w:rsidP="00E10FFE">
      <w:pPr>
        <w:ind w:left="2835" w:hanging="708"/>
        <w:jc w:val="both"/>
        <w:rPr>
          <w:rFonts w:ascii="Trebuchet MS" w:hAnsi="Trebuchet MS" w:cs="Arial"/>
          <w:bCs/>
          <w:sz w:val="22"/>
          <w:szCs w:val="22"/>
        </w:rPr>
      </w:pPr>
      <w:r w:rsidRPr="00C949EB">
        <w:rPr>
          <w:rFonts w:ascii="Trebuchet MS" w:hAnsi="Trebuchet MS"/>
          <w:sz w:val="22"/>
          <w:szCs w:val="22"/>
        </w:rPr>
        <w:t>(c)</w:t>
      </w:r>
      <w:r w:rsidRPr="00C949EB">
        <w:rPr>
          <w:rFonts w:ascii="Trebuchet MS" w:hAnsi="Trebuchet MS"/>
          <w:sz w:val="22"/>
          <w:szCs w:val="22"/>
        </w:rPr>
        <w:tab/>
        <w:t xml:space="preserve">sumą, patvirtintą Galutinėje mokėjimo pažymoje, per 30 dienų po to, kai </w:t>
      </w:r>
      <w:r w:rsidR="00E10FFE" w:rsidRPr="00C949EB">
        <w:rPr>
          <w:rFonts w:ascii="Trebuchet MS" w:hAnsi="Trebuchet MS" w:cs="Arial"/>
          <w:sz w:val="22"/>
          <w:szCs w:val="22"/>
        </w:rPr>
        <w:t>PVM sąskaitą faktūrą, išrašytą tokios Galutinio mokėjimo pažymos pagrindu, Rangovas pateikia Užsakovui pasirinktomis priemonėmis: Rangovas gali teikti ES Direktyvos 2014/55 reikalavimus atitinkančią elektroninę sąskaitą – faktūrą arba teikti kito formato elektroninę sąskaitą,</w:t>
      </w:r>
      <w:r w:rsidR="00E10FFE" w:rsidRPr="00C949EB">
        <w:rPr>
          <w:rFonts w:ascii="Trebuchet MS" w:hAnsi="Trebuchet MS" w:cs="Arial"/>
          <w:bCs/>
          <w:sz w:val="22"/>
          <w:szCs w:val="22"/>
        </w:rPr>
        <w:t xml:space="preserve"> pasinaudojant VĮ Registrų centro administruojama informacine sistema „E-sąskaita“</w:t>
      </w:r>
      <w:r w:rsidR="00C166C5">
        <w:rPr>
          <w:rFonts w:ascii="Trebuchet MS" w:hAnsi="Trebuchet MS" w:cs="Arial"/>
          <w:bCs/>
          <w:sz w:val="22"/>
          <w:szCs w:val="22"/>
        </w:rPr>
        <w:t xml:space="preserve">, </w:t>
      </w:r>
      <w:r w:rsidR="00C166C5" w:rsidRPr="00F40557">
        <w:rPr>
          <w:rFonts w:ascii="Trebuchet MS" w:hAnsi="Trebuchet MS" w:cs="Arial"/>
          <w:bCs/>
          <w:sz w:val="22"/>
          <w:szCs w:val="22"/>
        </w:rPr>
        <w:t>išrašyta tokios Galutinės mokėjimo pažymos pagrindu</w:t>
      </w:r>
      <w:r w:rsidR="00E10FFE" w:rsidRPr="00F40557">
        <w:rPr>
          <w:rFonts w:ascii="Trebuchet MS" w:hAnsi="Trebuchet MS" w:cs="Arial"/>
          <w:bCs/>
          <w:sz w:val="22"/>
          <w:szCs w:val="22"/>
        </w:rPr>
        <w:t>.</w:t>
      </w:r>
      <w:r w:rsidR="00E10FFE" w:rsidRPr="00C949EB">
        <w:rPr>
          <w:rFonts w:ascii="Trebuchet MS" w:hAnsi="Trebuchet MS" w:cs="Arial"/>
          <w:bCs/>
          <w:sz w:val="22"/>
          <w:szCs w:val="22"/>
        </w:rPr>
        <w:t xml:space="preserve"> </w:t>
      </w:r>
    </w:p>
    <w:p w14:paraId="0178C5D5" w14:textId="77777777" w:rsidR="00D1004A" w:rsidRPr="00C949EB" w:rsidRDefault="00D1004A" w:rsidP="00E10FFE">
      <w:pPr>
        <w:ind w:left="2835" w:hanging="708"/>
        <w:jc w:val="both"/>
        <w:rPr>
          <w:rFonts w:ascii="Trebuchet MS" w:hAnsi="Trebuchet MS" w:cs="Arial"/>
          <w:sz w:val="22"/>
          <w:szCs w:val="22"/>
        </w:rPr>
      </w:pPr>
    </w:p>
    <w:p w14:paraId="35FFF28D" w14:textId="77777777" w:rsidR="009563CC" w:rsidRPr="00C949EB" w:rsidRDefault="009563CC" w:rsidP="008A6EBA">
      <w:pPr>
        <w:keepNext/>
        <w:keepLines/>
        <w:ind w:left="2127"/>
        <w:jc w:val="both"/>
        <w:rPr>
          <w:rFonts w:ascii="Trebuchet MS" w:hAnsi="Trebuchet MS" w:cs="Arial"/>
          <w:b/>
          <w:sz w:val="22"/>
          <w:szCs w:val="22"/>
        </w:rPr>
      </w:pPr>
      <w:r w:rsidRPr="00C949EB">
        <w:rPr>
          <w:rFonts w:ascii="Trebuchet MS" w:hAnsi="Trebuchet MS" w:cs="Arial"/>
          <w:b/>
          <w:sz w:val="22"/>
          <w:szCs w:val="22"/>
        </w:rPr>
        <w:t xml:space="preserve">14.7 punkto </w:t>
      </w:r>
      <w:r w:rsidR="0048216C" w:rsidRPr="00C949EB">
        <w:rPr>
          <w:rFonts w:ascii="Trebuchet MS" w:hAnsi="Trebuchet MS" w:cs="Arial"/>
          <w:b/>
          <w:sz w:val="22"/>
          <w:szCs w:val="22"/>
        </w:rPr>
        <w:t>pabaigoje įterpiamos šios pastraipos</w:t>
      </w:r>
      <w:r w:rsidR="009B48B7" w:rsidRPr="00C949EB">
        <w:rPr>
          <w:rFonts w:ascii="Trebuchet MS" w:hAnsi="Trebuchet MS" w:cs="Arial"/>
          <w:b/>
          <w:sz w:val="22"/>
          <w:szCs w:val="22"/>
        </w:rPr>
        <w:t>:</w:t>
      </w:r>
    </w:p>
    <w:p w14:paraId="3708E117" w14:textId="77777777" w:rsidR="0048248F" w:rsidRPr="00C949EB" w:rsidRDefault="0048248F" w:rsidP="008A6EBA">
      <w:pPr>
        <w:keepNext/>
        <w:keepLines/>
        <w:jc w:val="both"/>
        <w:rPr>
          <w:rFonts w:ascii="Trebuchet MS" w:hAnsi="Trebuchet MS" w:cs="Arial"/>
          <w:sz w:val="22"/>
          <w:szCs w:val="22"/>
        </w:rPr>
      </w:pPr>
    </w:p>
    <w:p w14:paraId="6AB00F56" w14:textId="1041F25F" w:rsidR="00BE689A" w:rsidRDefault="00BE689A" w:rsidP="008A6EBA">
      <w:pPr>
        <w:keepNext/>
        <w:keepLines/>
        <w:ind w:left="2127"/>
        <w:jc w:val="both"/>
        <w:rPr>
          <w:rFonts w:ascii="Trebuchet MS" w:hAnsi="Trebuchet MS" w:cs="Arial"/>
          <w:sz w:val="22"/>
          <w:szCs w:val="22"/>
        </w:rPr>
      </w:pPr>
      <w:r w:rsidRPr="00C949EB">
        <w:rPr>
          <w:rFonts w:ascii="Trebuchet MS" w:hAnsi="Trebuchet MS" w:cs="Arial"/>
          <w:sz w:val="22"/>
          <w:szCs w:val="22"/>
        </w:rPr>
        <w:t xml:space="preserve">Rangovas išrašo </w:t>
      </w:r>
      <w:r w:rsidR="002E781B" w:rsidRPr="00C949EB">
        <w:rPr>
          <w:rFonts w:ascii="Trebuchet MS" w:hAnsi="Trebuchet MS" w:cs="Arial"/>
          <w:sz w:val="22"/>
          <w:szCs w:val="22"/>
        </w:rPr>
        <w:t xml:space="preserve">PVM </w:t>
      </w:r>
      <w:r w:rsidRPr="00C949EB">
        <w:rPr>
          <w:rFonts w:ascii="Trebuchet MS" w:hAnsi="Trebuchet MS" w:cs="Arial"/>
          <w:sz w:val="22"/>
          <w:szCs w:val="22"/>
        </w:rPr>
        <w:t>sąskaitas faktūras tik Inžinieriaus patvirtintoms sumoms.</w:t>
      </w:r>
      <w:r w:rsidR="002E781B" w:rsidRPr="00C949EB">
        <w:rPr>
          <w:rFonts w:ascii="Trebuchet MS" w:hAnsi="Trebuchet MS" w:cs="Arial"/>
          <w:sz w:val="22"/>
          <w:szCs w:val="22"/>
        </w:rPr>
        <w:t xml:space="preserve"> </w:t>
      </w:r>
    </w:p>
    <w:p w14:paraId="4CFBD916" w14:textId="6C4D3060" w:rsidR="00C166C5" w:rsidRDefault="00C166C5" w:rsidP="008A6EBA">
      <w:pPr>
        <w:keepNext/>
        <w:keepLines/>
        <w:ind w:left="2127"/>
        <w:jc w:val="both"/>
        <w:rPr>
          <w:rFonts w:ascii="Trebuchet MS" w:hAnsi="Trebuchet MS" w:cs="Arial"/>
          <w:sz w:val="22"/>
          <w:szCs w:val="22"/>
        </w:rPr>
      </w:pPr>
    </w:p>
    <w:p w14:paraId="70011D0A" w14:textId="72CBBB6E" w:rsidR="00C166C5" w:rsidRPr="0012092E" w:rsidRDefault="00C166C5" w:rsidP="00C166C5">
      <w:pPr>
        <w:spacing w:before="120" w:after="120"/>
        <w:ind w:left="2127" w:firstLine="33"/>
        <w:jc w:val="both"/>
        <w:rPr>
          <w:rFonts w:ascii="Trebuchet MS" w:hAnsi="Trebuchet MS"/>
          <w:sz w:val="22"/>
          <w:szCs w:val="22"/>
        </w:rPr>
      </w:pPr>
      <w:r w:rsidRPr="0012092E">
        <w:rPr>
          <w:rFonts w:ascii="Trebuchet MS" w:hAnsi="Trebuchet MS"/>
          <w:sz w:val="22"/>
          <w:szCs w:val="22"/>
        </w:rPr>
        <w:t>Apmokėjimo data laikoma ta data, kai nuo Užsakovo banko sąskaitos nurašomos lėšos mokėjimo nurodymą vykdant pagal įprastinę banko darbo praktiką.</w:t>
      </w:r>
    </w:p>
    <w:p w14:paraId="6845BE52" w14:textId="75C3FF04" w:rsidR="00C166C5" w:rsidRPr="0012092E" w:rsidRDefault="00C166C5" w:rsidP="00C166C5">
      <w:pPr>
        <w:keepNext/>
        <w:keepLines/>
        <w:ind w:left="2127"/>
        <w:jc w:val="both"/>
        <w:rPr>
          <w:rFonts w:ascii="Trebuchet MS" w:hAnsi="Trebuchet MS" w:cs="Arial"/>
          <w:sz w:val="22"/>
          <w:szCs w:val="22"/>
        </w:rPr>
      </w:pPr>
      <w:r w:rsidRPr="0012092E">
        <w:rPr>
          <w:rFonts w:ascii="Trebuchet MS" w:hAnsi="Trebuchet MS"/>
          <w:sz w:val="22"/>
          <w:szCs w:val="22"/>
        </w:rPr>
        <w:t>Jeigu Šalys naudojasi skirtingų bankų paslaugomis, kiekviena Šalis prisiima savo banko įsipareigojimų neįvykdymo riziką, t. y., laikoma, kad visi atsiskaitymai yra atlikti, jeigu mokėtojo bankas pervedė atitinkamas lėšas į gavėjo banką.</w:t>
      </w:r>
    </w:p>
    <w:p w14:paraId="2EAB6608" w14:textId="00760D7D" w:rsidR="00E96F69" w:rsidRPr="0012092E" w:rsidRDefault="00E96F69" w:rsidP="008A6EBA">
      <w:pPr>
        <w:keepNext/>
        <w:keepLines/>
        <w:ind w:left="2127"/>
        <w:jc w:val="both"/>
        <w:rPr>
          <w:rFonts w:ascii="Trebuchet MS" w:hAnsi="Trebuchet MS" w:cs="Arial"/>
          <w:sz w:val="22"/>
          <w:szCs w:val="22"/>
        </w:rPr>
      </w:pPr>
    </w:p>
    <w:p w14:paraId="7F494A3A" w14:textId="31870326" w:rsidR="00BE689A" w:rsidRPr="00142BFF" w:rsidRDefault="00E96F69" w:rsidP="00E96F69">
      <w:pPr>
        <w:spacing w:before="120" w:after="120"/>
        <w:ind w:left="2127" w:firstLine="33"/>
        <w:jc w:val="both"/>
        <w:rPr>
          <w:rFonts w:ascii="Trebuchet MS" w:hAnsi="Trebuchet MS" w:cs="Arial"/>
          <w:sz w:val="22"/>
          <w:szCs w:val="22"/>
        </w:rPr>
      </w:pPr>
      <w:r w:rsidRPr="00C949EB">
        <w:rPr>
          <w:rFonts w:ascii="Trebuchet MS" w:hAnsi="Trebuchet MS" w:cs="Arial"/>
          <w:sz w:val="22"/>
          <w:szCs w:val="22"/>
        </w:rPr>
        <w:t xml:space="preserve">Sudarius Sutartį, tačiau ne vėliau negu Sutartis pradedama vykdyti, Rangovas įsipareigoja pranešti Užsakovui tuo metu žinomų </w:t>
      </w:r>
      <w:r w:rsidR="00961F72" w:rsidRPr="00C949EB">
        <w:rPr>
          <w:rFonts w:ascii="Trebuchet MS" w:hAnsi="Trebuchet MS" w:cs="Arial"/>
          <w:sz w:val="22"/>
          <w:szCs w:val="22"/>
        </w:rPr>
        <w:t>S</w:t>
      </w:r>
      <w:r w:rsidRPr="00C949EB">
        <w:rPr>
          <w:rFonts w:ascii="Trebuchet MS" w:hAnsi="Trebuchet MS" w:cs="Arial"/>
          <w:sz w:val="22"/>
          <w:szCs w:val="22"/>
        </w:rPr>
        <w:t xml:space="preserve">ubrangovų pavadinimus, kontaktinius duomenis ir jų atstovus. Rangovas privalo informuoti Užsakovą apie šios informacijos pasikeitimus visu Sutarties vykdymo metu, taip pat apie naujus </w:t>
      </w:r>
      <w:r w:rsidR="00961F72" w:rsidRPr="00C949EB">
        <w:rPr>
          <w:rFonts w:ascii="Trebuchet MS" w:hAnsi="Trebuchet MS" w:cs="Arial"/>
          <w:sz w:val="22"/>
          <w:szCs w:val="22"/>
        </w:rPr>
        <w:t>S</w:t>
      </w:r>
      <w:r w:rsidRPr="00C949EB">
        <w:rPr>
          <w:rFonts w:ascii="Trebuchet MS" w:hAnsi="Trebuchet MS" w:cs="Arial"/>
          <w:sz w:val="22"/>
          <w:szCs w:val="22"/>
        </w:rPr>
        <w:t xml:space="preserve">ubrangovus, kuriuos jis ketina pasitelkti vėliau. Apie tiesioginio atsiskaitymo galimybę ir tvarką Užsakovas raštu informuoja Rangovo pasitelktus </w:t>
      </w:r>
      <w:r w:rsidR="00961F72" w:rsidRPr="00C949EB">
        <w:rPr>
          <w:rFonts w:ascii="Trebuchet MS" w:hAnsi="Trebuchet MS" w:cs="Arial"/>
          <w:sz w:val="22"/>
          <w:szCs w:val="22"/>
        </w:rPr>
        <w:t>S</w:t>
      </w:r>
      <w:r w:rsidRPr="00C949EB">
        <w:rPr>
          <w:rFonts w:ascii="Trebuchet MS" w:hAnsi="Trebuchet MS" w:cs="Arial"/>
          <w:sz w:val="22"/>
          <w:szCs w:val="22"/>
        </w:rPr>
        <w:t>ubrangovus ne vėliau kaip per 3 darbo dienas nuo Rangovo informacijos apie tuo metu žinomus </w:t>
      </w:r>
      <w:r w:rsidR="00961F72" w:rsidRPr="00C949EB">
        <w:rPr>
          <w:rFonts w:ascii="Trebuchet MS" w:hAnsi="Trebuchet MS" w:cs="Arial"/>
          <w:sz w:val="22"/>
          <w:szCs w:val="22"/>
        </w:rPr>
        <w:t>S</w:t>
      </w:r>
      <w:r w:rsidRPr="00C949EB">
        <w:rPr>
          <w:rFonts w:ascii="Trebuchet MS" w:hAnsi="Trebuchet MS" w:cs="Arial"/>
          <w:sz w:val="22"/>
          <w:szCs w:val="22"/>
        </w:rPr>
        <w:t xml:space="preserve">ubrangovus gavimo dienos. Subrangovas, norėdamas pasinaudoti tiesioginio atsiskaitymo galimybe, pateikia Užsakovui rašytinį prašymą ir Rangovo raštišką patvirtinimą, kad, </w:t>
      </w:r>
      <w:r w:rsidR="00961F72" w:rsidRPr="00C949EB">
        <w:rPr>
          <w:rFonts w:ascii="Trebuchet MS" w:hAnsi="Trebuchet MS" w:cs="Arial"/>
          <w:sz w:val="22"/>
          <w:szCs w:val="22"/>
        </w:rPr>
        <w:t>S</w:t>
      </w:r>
      <w:r w:rsidRPr="00C949EB">
        <w:rPr>
          <w:rFonts w:ascii="Trebuchet MS" w:hAnsi="Trebuchet MS" w:cs="Arial"/>
          <w:sz w:val="22"/>
          <w:szCs w:val="22"/>
        </w:rPr>
        <w:t xml:space="preserve">ubrangovui tinkamai įvykdžius savo įsipareigojimus pagal Sutartį, Rangovas neprieštaraus tiesioginiam atsiskaitymui su </w:t>
      </w:r>
      <w:r w:rsidR="00961F72" w:rsidRPr="00C949EB">
        <w:rPr>
          <w:rFonts w:ascii="Trebuchet MS" w:hAnsi="Trebuchet MS" w:cs="Arial"/>
          <w:sz w:val="22"/>
          <w:szCs w:val="22"/>
        </w:rPr>
        <w:t>S</w:t>
      </w:r>
      <w:r w:rsidRPr="00C949EB">
        <w:rPr>
          <w:rFonts w:ascii="Trebuchet MS" w:hAnsi="Trebuchet MS" w:cs="Arial"/>
          <w:sz w:val="22"/>
          <w:szCs w:val="22"/>
        </w:rPr>
        <w:t xml:space="preserve">ubrangovu. Tiesioginio atsiskaitymo su </w:t>
      </w:r>
      <w:r w:rsidR="00961F72" w:rsidRPr="00C949EB">
        <w:rPr>
          <w:rFonts w:ascii="Trebuchet MS" w:hAnsi="Trebuchet MS" w:cs="Arial"/>
          <w:sz w:val="22"/>
          <w:szCs w:val="22"/>
        </w:rPr>
        <w:t>S</w:t>
      </w:r>
      <w:r w:rsidRPr="00C949EB">
        <w:rPr>
          <w:rFonts w:ascii="Trebuchet MS" w:hAnsi="Trebuchet MS" w:cs="Arial"/>
          <w:sz w:val="22"/>
          <w:szCs w:val="22"/>
        </w:rPr>
        <w:t xml:space="preserve">ubrangovu tvarka nustatoma trišalėje sutartyje, kuri sudaroma tarp Užsakovo, Rangovo ir </w:t>
      </w:r>
      <w:r w:rsidR="00961F72" w:rsidRPr="00C949EB">
        <w:rPr>
          <w:rFonts w:ascii="Trebuchet MS" w:hAnsi="Trebuchet MS" w:cs="Arial"/>
          <w:sz w:val="22"/>
          <w:szCs w:val="22"/>
        </w:rPr>
        <w:t>S</w:t>
      </w:r>
      <w:r w:rsidRPr="00C949EB">
        <w:rPr>
          <w:rFonts w:ascii="Trebuchet MS" w:hAnsi="Trebuchet MS" w:cs="Arial"/>
          <w:sz w:val="22"/>
          <w:szCs w:val="22"/>
        </w:rPr>
        <w:t>ubrangovo. Trišalės sutarties projektas pateikiamas Rangos sutarties 1</w:t>
      </w:r>
      <w:r w:rsidR="003C60CC">
        <w:rPr>
          <w:rFonts w:ascii="Trebuchet MS" w:hAnsi="Trebuchet MS" w:cs="Arial"/>
          <w:sz w:val="22"/>
          <w:szCs w:val="22"/>
        </w:rPr>
        <w:t>1</w:t>
      </w:r>
      <w:r w:rsidRPr="00C949EB">
        <w:rPr>
          <w:rFonts w:ascii="Trebuchet MS" w:hAnsi="Trebuchet MS" w:cs="Arial"/>
          <w:sz w:val="22"/>
          <w:szCs w:val="22"/>
        </w:rPr>
        <w:t xml:space="preserve"> priede</w:t>
      </w:r>
      <w:r w:rsidR="00030EFA">
        <w:rPr>
          <w:rFonts w:ascii="Trebuchet MS" w:hAnsi="Trebuchet MS" w:cs="Arial"/>
          <w:sz w:val="22"/>
          <w:szCs w:val="22"/>
        </w:rPr>
        <w:t xml:space="preserve"> [</w:t>
      </w:r>
      <w:r w:rsidR="00030EFA" w:rsidRPr="00030EFA">
        <w:rPr>
          <w:rFonts w:ascii="Trebuchet MS" w:hAnsi="Trebuchet MS" w:cs="Arial"/>
          <w:i/>
          <w:iCs/>
          <w:sz w:val="22"/>
          <w:szCs w:val="22"/>
        </w:rPr>
        <w:t>Trišalės sutarties dėl tiesioginio atsiskaitymo su subrangovu projektas</w:t>
      </w:r>
      <w:r w:rsidR="00030EFA">
        <w:rPr>
          <w:rFonts w:ascii="Trebuchet MS" w:hAnsi="Trebuchet MS" w:cs="Arial"/>
          <w:sz w:val="22"/>
          <w:szCs w:val="22"/>
        </w:rPr>
        <w:t>]</w:t>
      </w:r>
      <w:r w:rsidRPr="00C949EB">
        <w:rPr>
          <w:rFonts w:ascii="Trebuchet MS" w:hAnsi="Trebuchet MS" w:cs="Arial"/>
          <w:sz w:val="22"/>
          <w:szCs w:val="22"/>
        </w:rPr>
        <w:t xml:space="preserve">. Pasinaudojus tiesioginio atsiskaitymo su </w:t>
      </w:r>
      <w:r w:rsidR="00961F72" w:rsidRPr="00C949EB">
        <w:rPr>
          <w:rFonts w:ascii="Trebuchet MS" w:hAnsi="Trebuchet MS" w:cs="Arial"/>
          <w:sz w:val="22"/>
          <w:szCs w:val="22"/>
        </w:rPr>
        <w:t>S</w:t>
      </w:r>
      <w:r w:rsidRPr="00C949EB">
        <w:rPr>
          <w:rFonts w:ascii="Trebuchet MS" w:hAnsi="Trebuchet MS" w:cs="Arial"/>
          <w:sz w:val="22"/>
          <w:szCs w:val="22"/>
        </w:rPr>
        <w:t xml:space="preserve">ubrangovu galimybe, Rangovui pagal Sutartį </w:t>
      </w:r>
      <w:r w:rsidRPr="00C949EB">
        <w:rPr>
          <w:rFonts w:ascii="Trebuchet MS" w:hAnsi="Trebuchet MS" w:cs="Arial"/>
          <w:sz w:val="22"/>
          <w:szCs w:val="22"/>
        </w:rPr>
        <w:lastRenderedPageBreak/>
        <w:t xml:space="preserve">mokėtina suma bus mažinama ta dalimi, kuri bus sumokėta pagal trišalę sutartį tiesiogiai </w:t>
      </w:r>
      <w:r w:rsidR="00961F72" w:rsidRPr="00C949EB">
        <w:rPr>
          <w:rFonts w:ascii="Trebuchet MS" w:hAnsi="Trebuchet MS" w:cs="Arial"/>
          <w:sz w:val="22"/>
          <w:szCs w:val="22"/>
        </w:rPr>
        <w:t>S</w:t>
      </w:r>
      <w:r w:rsidRPr="00C949EB">
        <w:rPr>
          <w:rFonts w:ascii="Trebuchet MS" w:hAnsi="Trebuchet MS" w:cs="Arial"/>
          <w:sz w:val="22"/>
          <w:szCs w:val="22"/>
        </w:rPr>
        <w:t xml:space="preserve">ubrangovui. Suma, sumokėta tiesiogiai </w:t>
      </w:r>
      <w:r w:rsidR="00961F72" w:rsidRPr="00C949EB">
        <w:rPr>
          <w:rFonts w:ascii="Trebuchet MS" w:hAnsi="Trebuchet MS" w:cs="Arial"/>
          <w:sz w:val="22"/>
          <w:szCs w:val="22"/>
        </w:rPr>
        <w:t>S</w:t>
      </w:r>
      <w:r w:rsidRPr="00C949EB">
        <w:rPr>
          <w:rFonts w:ascii="Trebuchet MS" w:hAnsi="Trebuchet MS" w:cs="Arial"/>
          <w:sz w:val="22"/>
          <w:szCs w:val="22"/>
        </w:rPr>
        <w:t xml:space="preserve">ubrangovui pagal trišalę sutartį, negali būti įtraukiama į Užsakovui pateikiamą Rangovo </w:t>
      </w:r>
      <w:r w:rsidR="00D1004A">
        <w:rPr>
          <w:rFonts w:ascii="Trebuchet MS" w:hAnsi="Trebuchet MS" w:cs="Arial"/>
          <w:sz w:val="22"/>
          <w:szCs w:val="22"/>
        </w:rPr>
        <w:t xml:space="preserve">PVM </w:t>
      </w:r>
      <w:r w:rsidRPr="00C949EB">
        <w:rPr>
          <w:rFonts w:ascii="Trebuchet MS" w:hAnsi="Trebuchet MS" w:cs="Arial"/>
          <w:sz w:val="22"/>
          <w:szCs w:val="22"/>
        </w:rPr>
        <w:t xml:space="preserve">sąskaitą-faktūrą.  </w:t>
      </w:r>
    </w:p>
    <w:p w14:paraId="2D6E2ABD" w14:textId="77777777" w:rsidR="00884B7E" w:rsidRPr="00C949EB" w:rsidRDefault="00884B7E" w:rsidP="009563CC">
      <w:pPr>
        <w:ind w:left="2127"/>
        <w:jc w:val="both"/>
        <w:rPr>
          <w:rFonts w:ascii="Trebuchet MS" w:hAnsi="Trebuchet MS" w:cs="Arial"/>
          <w:sz w:val="22"/>
          <w:szCs w:val="22"/>
        </w:rPr>
      </w:pPr>
      <w:r w:rsidRPr="00142BFF">
        <w:rPr>
          <w:rFonts w:ascii="Trebuchet MS" w:hAnsi="Trebuchet MS" w:cs="Arial"/>
          <w:sz w:val="22"/>
          <w:szCs w:val="22"/>
        </w:rPr>
        <w:t>Tuo atveju, jeigu pagal</w:t>
      </w:r>
      <w:r w:rsidRPr="00C949EB">
        <w:rPr>
          <w:rFonts w:ascii="Trebuchet MS" w:hAnsi="Trebuchet MS" w:cs="Arial"/>
          <w:sz w:val="22"/>
          <w:szCs w:val="22"/>
        </w:rPr>
        <w:t xml:space="preserve"> Darbų baigimo ataskaitą (14.10 punktas [</w:t>
      </w:r>
      <w:r w:rsidRPr="00C949EB">
        <w:rPr>
          <w:rFonts w:ascii="Trebuchet MS" w:hAnsi="Trebuchet MS" w:cs="Arial"/>
          <w:i/>
          <w:sz w:val="22"/>
          <w:szCs w:val="22"/>
        </w:rPr>
        <w:t>Darbų baigimo ataskaita</w:t>
      </w:r>
      <w:r w:rsidRPr="00C949EB">
        <w:rPr>
          <w:rFonts w:ascii="Trebuchet MS" w:hAnsi="Trebuchet MS" w:cs="Arial"/>
          <w:sz w:val="22"/>
          <w:szCs w:val="22"/>
        </w:rPr>
        <w:t>]), Galutinę mokėjimo pažymą (14.13 punktas [</w:t>
      </w:r>
      <w:r w:rsidRPr="00C949EB">
        <w:rPr>
          <w:rFonts w:ascii="Trebuchet MS" w:hAnsi="Trebuchet MS" w:cs="Arial"/>
          <w:i/>
          <w:sz w:val="22"/>
          <w:szCs w:val="22"/>
        </w:rPr>
        <w:t>Galutinės mokėjimo pažymos išdavimas</w:t>
      </w:r>
      <w:r w:rsidRPr="00C949EB">
        <w:rPr>
          <w:rFonts w:ascii="Trebuchet MS" w:hAnsi="Trebuchet MS" w:cs="Arial"/>
          <w:sz w:val="22"/>
          <w:szCs w:val="22"/>
        </w:rPr>
        <w:t>] arba Sutarties nutraukimo atveju Užsakovas yra permokėjęs Rangovui pagal Sutartį, Rangovas privalo grąžinti Užsakovui visą permoką per 2</w:t>
      </w:r>
      <w:r w:rsidR="00111745" w:rsidRPr="00C949EB">
        <w:rPr>
          <w:rFonts w:ascii="Trebuchet MS" w:hAnsi="Trebuchet MS" w:cs="Arial"/>
          <w:sz w:val="22"/>
          <w:szCs w:val="22"/>
        </w:rPr>
        <w:t>8 dienas</w:t>
      </w:r>
      <w:r w:rsidRPr="00C949EB">
        <w:rPr>
          <w:rFonts w:ascii="Trebuchet MS" w:hAnsi="Trebuchet MS" w:cs="Arial"/>
          <w:sz w:val="22"/>
          <w:szCs w:val="22"/>
        </w:rPr>
        <w:t xml:space="preserve"> po to, kai gauna atitinkamą Užsakovo reikalavimą.</w:t>
      </w:r>
    </w:p>
    <w:p w14:paraId="766A6B80" w14:textId="77777777" w:rsidR="00111745" w:rsidRPr="00C949EB" w:rsidRDefault="00111745" w:rsidP="009563CC">
      <w:pPr>
        <w:ind w:left="2127"/>
        <w:jc w:val="both"/>
        <w:rPr>
          <w:rFonts w:ascii="Trebuchet MS" w:hAnsi="Trebuchet MS" w:cs="Arial"/>
          <w:sz w:val="22"/>
          <w:szCs w:val="22"/>
        </w:rPr>
      </w:pPr>
    </w:p>
    <w:p w14:paraId="6BAAFB58" w14:textId="77777777" w:rsidR="00111745" w:rsidRPr="00C949EB" w:rsidRDefault="00111745" w:rsidP="00111745">
      <w:pPr>
        <w:ind w:left="2127"/>
        <w:jc w:val="both"/>
        <w:rPr>
          <w:rFonts w:ascii="Trebuchet MS" w:hAnsi="Trebuchet MS" w:cs="Arial"/>
          <w:sz w:val="22"/>
          <w:szCs w:val="22"/>
        </w:rPr>
      </w:pPr>
      <w:r w:rsidRPr="00C949EB">
        <w:rPr>
          <w:rFonts w:ascii="Trebuchet MS" w:hAnsi="Trebuchet MS" w:cs="Arial"/>
          <w:sz w:val="22"/>
          <w:szCs w:val="22"/>
        </w:rPr>
        <w:t>Visi mokėtojo banko mokesčiai, susiję su mokėjimo pervedimu, yra mokami mokėtojo sąskaita. Visi banko mokesčiai, susiję su mokėjimų įskaitymu į gavėjo sąskaitą, yra mokami gavėjo sąskaita.</w:t>
      </w:r>
    </w:p>
    <w:p w14:paraId="197943E6" w14:textId="77777777" w:rsidR="00111745" w:rsidRPr="00C949EB" w:rsidRDefault="00111745" w:rsidP="00111745">
      <w:pPr>
        <w:ind w:left="2127"/>
        <w:jc w:val="both"/>
        <w:rPr>
          <w:rFonts w:ascii="Trebuchet MS" w:hAnsi="Trebuchet MS" w:cs="Arial"/>
          <w:sz w:val="22"/>
          <w:szCs w:val="22"/>
        </w:rPr>
      </w:pPr>
    </w:p>
    <w:p w14:paraId="5C2E9BCE" w14:textId="77777777" w:rsidR="00141965" w:rsidRPr="00C949EB" w:rsidRDefault="00141965" w:rsidP="00111745">
      <w:pPr>
        <w:ind w:left="2127"/>
        <w:jc w:val="both"/>
        <w:rPr>
          <w:rFonts w:ascii="Trebuchet MS" w:hAnsi="Trebuchet MS" w:cs="Arial"/>
          <w:sz w:val="22"/>
          <w:szCs w:val="22"/>
        </w:rPr>
      </w:pPr>
    </w:p>
    <w:p w14:paraId="031C1218" w14:textId="77777777" w:rsidR="00DB193D" w:rsidRPr="00C949EB" w:rsidRDefault="00DB193D" w:rsidP="00DB193D">
      <w:pPr>
        <w:pStyle w:val="TxBrt3"/>
        <w:ind w:left="2127" w:hanging="2127"/>
        <w:jc w:val="both"/>
        <w:rPr>
          <w:rFonts w:ascii="Trebuchet MS" w:hAnsi="Trebuchet MS" w:cs="Arial"/>
          <w:b/>
          <w:bCs/>
          <w:sz w:val="22"/>
          <w:szCs w:val="22"/>
        </w:rPr>
      </w:pPr>
      <w:r w:rsidRPr="00C949EB">
        <w:rPr>
          <w:rFonts w:ascii="Trebuchet MS" w:hAnsi="Trebuchet MS" w:cs="Arial"/>
          <w:bCs/>
          <w:sz w:val="22"/>
          <w:szCs w:val="22"/>
        </w:rPr>
        <w:t>14.8</w:t>
      </w:r>
      <w:r w:rsidRPr="00C949EB">
        <w:rPr>
          <w:rFonts w:ascii="Trebuchet MS" w:hAnsi="Trebuchet MS" w:cs="Arial"/>
          <w:bCs/>
          <w:sz w:val="22"/>
          <w:szCs w:val="22"/>
        </w:rPr>
        <w:tab/>
      </w:r>
      <w:r w:rsidR="00A10B4B" w:rsidRPr="00C949EB">
        <w:rPr>
          <w:rFonts w:ascii="Trebuchet MS" w:hAnsi="Trebuchet MS" w:cs="Arial"/>
          <w:b/>
          <w:bCs/>
          <w:sz w:val="22"/>
          <w:szCs w:val="22"/>
        </w:rPr>
        <w:t>Pavėluotas mokėjimas</w:t>
      </w:r>
    </w:p>
    <w:p w14:paraId="66EED78B" w14:textId="77777777" w:rsidR="00DB193D" w:rsidRPr="00C949EB" w:rsidRDefault="00DB193D" w:rsidP="00DB193D">
      <w:pPr>
        <w:pStyle w:val="TxBrt3"/>
        <w:ind w:left="2127" w:hanging="2127"/>
        <w:jc w:val="both"/>
        <w:rPr>
          <w:rFonts w:ascii="Trebuchet MS" w:hAnsi="Trebuchet MS" w:cs="Arial"/>
          <w:bCs/>
          <w:sz w:val="22"/>
          <w:szCs w:val="22"/>
        </w:rPr>
      </w:pPr>
    </w:p>
    <w:p w14:paraId="73CFCB82" w14:textId="77777777" w:rsidR="00CB224F" w:rsidRPr="00C949EB" w:rsidRDefault="00DB193D" w:rsidP="00CB224F">
      <w:pPr>
        <w:pStyle w:val="TxBrt3"/>
        <w:ind w:left="2127"/>
        <w:jc w:val="both"/>
        <w:rPr>
          <w:rFonts w:ascii="Trebuchet MS" w:hAnsi="Trebuchet MS" w:cs="Arial"/>
          <w:b/>
          <w:bCs/>
          <w:sz w:val="22"/>
          <w:szCs w:val="22"/>
        </w:rPr>
      </w:pPr>
      <w:r w:rsidRPr="00C949EB">
        <w:rPr>
          <w:rFonts w:ascii="Trebuchet MS" w:hAnsi="Trebuchet MS" w:cs="Arial"/>
          <w:b/>
          <w:bCs/>
          <w:sz w:val="22"/>
          <w:szCs w:val="22"/>
        </w:rPr>
        <w:t xml:space="preserve">14.8 </w:t>
      </w:r>
      <w:r w:rsidR="00E23239" w:rsidRPr="00C949EB">
        <w:rPr>
          <w:rFonts w:ascii="Trebuchet MS" w:hAnsi="Trebuchet MS" w:cs="Arial"/>
          <w:b/>
          <w:bCs/>
          <w:sz w:val="22"/>
          <w:szCs w:val="22"/>
        </w:rPr>
        <w:t>punkto pirma ir antra pastraipa</w:t>
      </w:r>
      <w:r w:rsidR="00BE0E0C" w:rsidRPr="00C949EB">
        <w:rPr>
          <w:rFonts w:ascii="Trebuchet MS" w:hAnsi="Trebuchet MS" w:cs="Arial"/>
          <w:b/>
          <w:bCs/>
          <w:sz w:val="22"/>
          <w:szCs w:val="22"/>
        </w:rPr>
        <w:t xml:space="preserve"> išbraukiam</w:t>
      </w:r>
      <w:r w:rsidR="00E23239" w:rsidRPr="00C949EB">
        <w:rPr>
          <w:rFonts w:ascii="Trebuchet MS" w:hAnsi="Trebuchet MS" w:cs="Arial"/>
          <w:b/>
          <w:bCs/>
          <w:sz w:val="22"/>
          <w:szCs w:val="22"/>
        </w:rPr>
        <w:t>o</w:t>
      </w:r>
      <w:r w:rsidR="00BE0E0C" w:rsidRPr="00C949EB">
        <w:rPr>
          <w:rFonts w:ascii="Trebuchet MS" w:hAnsi="Trebuchet MS" w:cs="Arial"/>
          <w:b/>
          <w:bCs/>
          <w:sz w:val="22"/>
          <w:szCs w:val="22"/>
        </w:rPr>
        <w:t xml:space="preserve">s </w:t>
      </w:r>
      <w:r w:rsidR="007E7FEE" w:rsidRPr="00C949EB">
        <w:rPr>
          <w:rFonts w:ascii="Trebuchet MS" w:hAnsi="Trebuchet MS" w:cs="Arial"/>
          <w:b/>
          <w:bCs/>
          <w:sz w:val="22"/>
          <w:szCs w:val="22"/>
        </w:rPr>
        <w:t>ir pakeičiam</w:t>
      </w:r>
      <w:r w:rsidR="00E23239" w:rsidRPr="00C949EB">
        <w:rPr>
          <w:rFonts w:ascii="Trebuchet MS" w:hAnsi="Trebuchet MS" w:cs="Arial"/>
          <w:b/>
          <w:bCs/>
          <w:sz w:val="22"/>
          <w:szCs w:val="22"/>
        </w:rPr>
        <w:t>o</w:t>
      </w:r>
      <w:r w:rsidR="007E7FEE" w:rsidRPr="00C949EB">
        <w:rPr>
          <w:rFonts w:ascii="Trebuchet MS" w:hAnsi="Trebuchet MS" w:cs="Arial"/>
          <w:b/>
          <w:bCs/>
          <w:sz w:val="22"/>
          <w:szCs w:val="22"/>
        </w:rPr>
        <w:t>s šiuo tekstu:</w:t>
      </w:r>
    </w:p>
    <w:p w14:paraId="05BF2D2C" w14:textId="77777777" w:rsidR="00CB224F" w:rsidRPr="00C949EB" w:rsidRDefault="00CB224F" w:rsidP="00CB224F">
      <w:pPr>
        <w:pStyle w:val="TxBrt3"/>
        <w:ind w:left="2127"/>
        <w:jc w:val="both"/>
        <w:rPr>
          <w:rFonts w:ascii="Trebuchet MS" w:hAnsi="Trebuchet MS" w:cs="Arial"/>
          <w:bCs/>
          <w:sz w:val="22"/>
          <w:szCs w:val="22"/>
        </w:rPr>
      </w:pPr>
    </w:p>
    <w:p w14:paraId="123496AD" w14:textId="77777777" w:rsidR="0048216C" w:rsidRPr="00C949EB" w:rsidRDefault="0048216C" w:rsidP="0048216C">
      <w:pPr>
        <w:pStyle w:val="TxBrt3"/>
        <w:ind w:left="2127"/>
        <w:jc w:val="both"/>
        <w:rPr>
          <w:rFonts w:ascii="Trebuchet MS" w:hAnsi="Trebuchet MS" w:cs="Arial"/>
          <w:kern w:val="0"/>
          <w:sz w:val="22"/>
          <w:szCs w:val="22"/>
          <w:lang w:eastAsia="de-DE"/>
        </w:rPr>
      </w:pPr>
      <w:r w:rsidRPr="00C949EB">
        <w:rPr>
          <w:rFonts w:ascii="Trebuchet MS" w:hAnsi="Trebuchet MS" w:cs="Arial"/>
          <w:spacing w:val="-3"/>
          <w:kern w:val="0"/>
          <w:sz w:val="22"/>
          <w:szCs w:val="22"/>
          <w:lang w:eastAsia="de-DE"/>
        </w:rPr>
        <w:t xml:space="preserve">Jeigu Rangovas negauna mokėjimo pagal 14.7 punktą </w:t>
      </w:r>
      <w:r w:rsidRPr="00C949EB">
        <w:rPr>
          <w:rFonts w:ascii="Trebuchet MS" w:hAnsi="Trebuchet MS" w:cs="Arial"/>
          <w:iCs/>
          <w:spacing w:val="-3"/>
          <w:kern w:val="0"/>
          <w:sz w:val="22"/>
          <w:szCs w:val="22"/>
          <w:lang w:eastAsia="de-DE"/>
        </w:rPr>
        <w:t>[</w:t>
      </w:r>
      <w:r w:rsidRPr="00C949EB">
        <w:rPr>
          <w:rFonts w:ascii="Trebuchet MS" w:hAnsi="Trebuchet MS" w:cs="Arial"/>
          <w:i/>
          <w:iCs/>
          <w:spacing w:val="-3"/>
          <w:kern w:val="0"/>
          <w:sz w:val="22"/>
          <w:szCs w:val="22"/>
          <w:lang w:eastAsia="de-DE"/>
        </w:rPr>
        <w:t>Mokėjimas</w:t>
      </w:r>
      <w:r w:rsidRPr="00C949EB">
        <w:rPr>
          <w:rFonts w:ascii="Trebuchet MS" w:hAnsi="Trebuchet MS" w:cs="Arial"/>
          <w:iCs/>
          <w:spacing w:val="-3"/>
          <w:kern w:val="0"/>
          <w:sz w:val="22"/>
          <w:szCs w:val="22"/>
          <w:lang w:eastAsia="de-DE"/>
        </w:rPr>
        <w:t>]</w:t>
      </w:r>
      <w:r w:rsidRPr="00C949EB">
        <w:rPr>
          <w:rFonts w:ascii="Trebuchet MS" w:hAnsi="Trebuchet MS" w:cs="Arial"/>
          <w:i/>
          <w:iCs/>
          <w:spacing w:val="-3"/>
          <w:kern w:val="0"/>
          <w:sz w:val="22"/>
          <w:szCs w:val="22"/>
          <w:lang w:eastAsia="de-DE"/>
        </w:rPr>
        <w:t xml:space="preserve">, </w:t>
      </w:r>
      <w:r w:rsidRPr="00C949EB">
        <w:rPr>
          <w:rFonts w:ascii="Trebuchet MS" w:hAnsi="Trebuchet MS" w:cs="Arial"/>
          <w:spacing w:val="-3"/>
          <w:kern w:val="0"/>
          <w:sz w:val="22"/>
          <w:szCs w:val="22"/>
          <w:lang w:eastAsia="de-DE"/>
        </w:rPr>
        <w:t xml:space="preserve">tai jis turi teisę į </w:t>
      </w:r>
      <w:r w:rsidRPr="00C949EB">
        <w:rPr>
          <w:rFonts w:ascii="Trebuchet MS" w:hAnsi="Trebuchet MS" w:cs="Arial"/>
          <w:kern w:val="0"/>
          <w:sz w:val="22"/>
          <w:szCs w:val="22"/>
          <w:lang w:eastAsia="de-DE"/>
        </w:rPr>
        <w:t>delspinigius, apskaičiuojamus nuo vėluojamos sumos per vėlavimo laikotarpį</w:t>
      </w:r>
      <w:r w:rsidRPr="00C949EB">
        <w:rPr>
          <w:rFonts w:ascii="Trebuchet MS" w:hAnsi="Trebuchet MS" w:cs="Arial"/>
          <w:spacing w:val="-2"/>
          <w:kern w:val="0"/>
          <w:sz w:val="22"/>
          <w:szCs w:val="22"/>
          <w:lang w:eastAsia="de-DE"/>
        </w:rPr>
        <w:t xml:space="preserve">. </w:t>
      </w:r>
      <w:r w:rsidR="00F10EE4" w:rsidRPr="00C949EB">
        <w:rPr>
          <w:rFonts w:ascii="Trebuchet MS" w:hAnsi="Trebuchet MS" w:cs="Arial"/>
          <w:spacing w:val="-2"/>
          <w:kern w:val="0"/>
          <w:sz w:val="22"/>
          <w:szCs w:val="22"/>
          <w:lang w:eastAsia="de-DE"/>
        </w:rPr>
        <w:t>Š</w:t>
      </w:r>
      <w:r w:rsidRPr="00C949EB">
        <w:rPr>
          <w:rFonts w:ascii="Trebuchet MS" w:hAnsi="Trebuchet MS" w:cs="Arial"/>
          <w:spacing w:val="-2"/>
          <w:kern w:val="0"/>
          <w:sz w:val="22"/>
          <w:szCs w:val="22"/>
          <w:lang w:eastAsia="de-DE"/>
        </w:rPr>
        <w:t xml:space="preserve">is laikotarpis prasideda </w:t>
      </w:r>
      <w:r w:rsidRPr="00C949EB">
        <w:rPr>
          <w:rFonts w:ascii="Trebuchet MS" w:hAnsi="Trebuchet MS" w:cs="Arial"/>
          <w:bCs/>
          <w:sz w:val="22"/>
          <w:szCs w:val="22"/>
        </w:rPr>
        <w:t>nuo</w:t>
      </w:r>
      <w:r w:rsidRPr="00C949EB">
        <w:rPr>
          <w:rFonts w:ascii="Trebuchet MS" w:hAnsi="Trebuchet MS" w:cs="Arial"/>
          <w:spacing w:val="-2"/>
          <w:kern w:val="0"/>
          <w:sz w:val="22"/>
          <w:szCs w:val="22"/>
          <w:lang w:eastAsia="de-DE"/>
        </w:rPr>
        <w:t xml:space="preserve"> </w:t>
      </w:r>
      <w:r w:rsidR="00F10EE4" w:rsidRPr="00C949EB">
        <w:rPr>
          <w:rFonts w:ascii="Trebuchet MS" w:hAnsi="Trebuchet MS" w:cs="Arial"/>
          <w:spacing w:val="-2"/>
          <w:kern w:val="0"/>
          <w:sz w:val="22"/>
          <w:szCs w:val="22"/>
          <w:lang w:eastAsia="de-DE"/>
        </w:rPr>
        <w:t xml:space="preserve">kitos dienos po to, kai sueina </w:t>
      </w:r>
      <w:r w:rsidRPr="00C949EB">
        <w:rPr>
          <w:rFonts w:ascii="Trebuchet MS" w:hAnsi="Trebuchet MS" w:cs="Arial"/>
          <w:spacing w:val="-2"/>
          <w:kern w:val="0"/>
          <w:sz w:val="22"/>
          <w:szCs w:val="22"/>
          <w:lang w:eastAsia="de-DE"/>
        </w:rPr>
        <w:t xml:space="preserve">mokėjimo </w:t>
      </w:r>
      <w:r w:rsidR="00F10EE4" w:rsidRPr="00C949EB">
        <w:rPr>
          <w:rFonts w:ascii="Trebuchet MS" w:hAnsi="Trebuchet MS" w:cs="Arial"/>
          <w:spacing w:val="-2"/>
          <w:kern w:val="0"/>
          <w:sz w:val="22"/>
          <w:szCs w:val="22"/>
          <w:lang w:eastAsia="de-DE"/>
        </w:rPr>
        <w:t>terminas</w:t>
      </w:r>
      <w:r w:rsidRPr="00C949EB">
        <w:rPr>
          <w:rFonts w:ascii="Trebuchet MS" w:hAnsi="Trebuchet MS" w:cs="Arial"/>
          <w:spacing w:val="-2"/>
          <w:kern w:val="0"/>
          <w:sz w:val="22"/>
          <w:szCs w:val="22"/>
          <w:lang w:eastAsia="de-DE"/>
        </w:rPr>
        <w:t>, nustatyt</w:t>
      </w:r>
      <w:r w:rsidR="00F10EE4" w:rsidRPr="00C949EB">
        <w:rPr>
          <w:rFonts w:ascii="Trebuchet MS" w:hAnsi="Trebuchet MS" w:cs="Arial"/>
          <w:spacing w:val="-2"/>
          <w:kern w:val="0"/>
          <w:sz w:val="22"/>
          <w:szCs w:val="22"/>
          <w:lang w:eastAsia="de-DE"/>
        </w:rPr>
        <w:t>a</w:t>
      </w:r>
      <w:r w:rsidRPr="00C949EB">
        <w:rPr>
          <w:rFonts w:ascii="Trebuchet MS" w:hAnsi="Trebuchet MS" w:cs="Arial"/>
          <w:spacing w:val="-2"/>
          <w:kern w:val="0"/>
          <w:sz w:val="22"/>
          <w:szCs w:val="22"/>
          <w:lang w:eastAsia="de-DE"/>
        </w:rPr>
        <w:t xml:space="preserve">s 14.7 punkte </w:t>
      </w:r>
      <w:r w:rsidR="00235448" w:rsidRPr="00C949EB">
        <w:rPr>
          <w:rFonts w:ascii="Trebuchet MS" w:hAnsi="Trebuchet MS" w:cs="Arial"/>
          <w:iCs/>
          <w:spacing w:val="-2"/>
          <w:kern w:val="0"/>
          <w:sz w:val="22"/>
          <w:szCs w:val="22"/>
          <w:lang w:eastAsia="de-DE"/>
        </w:rPr>
        <w:t>[</w:t>
      </w:r>
      <w:r w:rsidR="00235448" w:rsidRPr="00C949EB">
        <w:rPr>
          <w:rFonts w:ascii="Trebuchet MS" w:hAnsi="Trebuchet MS" w:cs="Arial"/>
          <w:i/>
          <w:iCs/>
          <w:spacing w:val="-2"/>
          <w:kern w:val="0"/>
          <w:sz w:val="22"/>
          <w:szCs w:val="22"/>
          <w:lang w:eastAsia="de-DE"/>
        </w:rPr>
        <w:t>Mokėjimas</w:t>
      </w:r>
      <w:r w:rsidR="00235448" w:rsidRPr="00C949EB">
        <w:rPr>
          <w:rFonts w:ascii="Trebuchet MS" w:hAnsi="Trebuchet MS" w:cs="Arial"/>
          <w:iCs/>
          <w:spacing w:val="-2"/>
          <w:kern w:val="0"/>
          <w:sz w:val="22"/>
          <w:szCs w:val="22"/>
          <w:lang w:eastAsia="de-DE"/>
        </w:rPr>
        <w:t>]</w:t>
      </w:r>
      <w:r w:rsidR="00235448" w:rsidRPr="00C949EB">
        <w:rPr>
          <w:rFonts w:ascii="Trebuchet MS" w:hAnsi="Trebuchet MS" w:cs="Arial"/>
          <w:spacing w:val="-2"/>
          <w:kern w:val="0"/>
          <w:sz w:val="22"/>
          <w:szCs w:val="22"/>
          <w:lang w:eastAsia="de-DE"/>
        </w:rPr>
        <w:t>.</w:t>
      </w:r>
      <w:r w:rsidR="00F10EE4" w:rsidRPr="00C949EB">
        <w:rPr>
          <w:rFonts w:ascii="Trebuchet MS" w:hAnsi="Trebuchet MS" w:cs="Arial"/>
          <w:i/>
          <w:iCs/>
          <w:spacing w:val="-2"/>
          <w:kern w:val="0"/>
          <w:sz w:val="22"/>
          <w:szCs w:val="22"/>
          <w:lang w:eastAsia="de-DE"/>
        </w:rPr>
        <w:t xml:space="preserve"> </w:t>
      </w:r>
      <w:r w:rsidR="00F10EE4" w:rsidRPr="00C949EB">
        <w:rPr>
          <w:rFonts w:ascii="Trebuchet MS" w:hAnsi="Trebuchet MS" w:cs="Arial"/>
          <w:iCs/>
          <w:spacing w:val="-2"/>
          <w:kern w:val="0"/>
          <w:sz w:val="22"/>
          <w:szCs w:val="22"/>
          <w:lang w:eastAsia="de-DE"/>
        </w:rPr>
        <w:t>Tuo atveju, jeigu mokėjimas atliekamas pagal</w:t>
      </w:r>
      <w:r w:rsidRPr="00C949EB">
        <w:rPr>
          <w:rFonts w:ascii="Trebuchet MS" w:hAnsi="Trebuchet MS" w:cs="Arial"/>
          <w:spacing w:val="-2"/>
          <w:kern w:val="0"/>
          <w:sz w:val="22"/>
          <w:szCs w:val="22"/>
          <w:lang w:eastAsia="de-DE"/>
        </w:rPr>
        <w:t xml:space="preserve"> </w:t>
      </w:r>
      <w:r w:rsidR="00F10EE4" w:rsidRPr="00C949EB">
        <w:rPr>
          <w:rFonts w:ascii="Trebuchet MS" w:hAnsi="Trebuchet MS" w:cs="Arial"/>
          <w:spacing w:val="-2"/>
          <w:kern w:val="0"/>
          <w:sz w:val="22"/>
          <w:szCs w:val="22"/>
          <w:lang w:eastAsia="de-DE"/>
        </w:rPr>
        <w:t xml:space="preserve">14.7 punkto </w:t>
      </w:r>
      <w:r w:rsidR="00235448" w:rsidRPr="00C949EB">
        <w:rPr>
          <w:rFonts w:ascii="Trebuchet MS" w:hAnsi="Trebuchet MS" w:cs="Arial"/>
          <w:spacing w:val="-2"/>
          <w:kern w:val="0"/>
          <w:sz w:val="22"/>
          <w:szCs w:val="22"/>
          <w:lang w:eastAsia="de-DE"/>
        </w:rPr>
        <w:t>[</w:t>
      </w:r>
      <w:r w:rsidR="00235448" w:rsidRPr="00C949EB">
        <w:rPr>
          <w:rFonts w:ascii="Trebuchet MS" w:hAnsi="Trebuchet MS" w:cs="Arial"/>
          <w:i/>
          <w:spacing w:val="-2"/>
          <w:kern w:val="0"/>
          <w:sz w:val="22"/>
          <w:szCs w:val="22"/>
          <w:lang w:eastAsia="de-DE"/>
        </w:rPr>
        <w:t>Mokėjimas</w:t>
      </w:r>
      <w:r w:rsidR="00235448" w:rsidRPr="00C949EB">
        <w:rPr>
          <w:rFonts w:ascii="Trebuchet MS" w:hAnsi="Trebuchet MS" w:cs="Arial"/>
          <w:spacing w:val="-2"/>
          <w:kern w:val="0"/>
          <w:sz w:val="22"/>
          <w:szCs w:val="22"/>
          <w:lang w:eastAsia="de-DE"/>
        </w:rPr>
        <w:t xml:space="preserve">] </w:t>
      </w:r>
      <w:r w:rsidR="00F10EE4" w:rsidRPr="00C949EB">
        <w:rPr>
          <w:rFonts w:ascii="Trebuchet MS" w:hAnsi="Trebuchet MS" w:cs="Arial"/>
          <w:spacing w:val="-2"/>
          <w:kern w:val="0"/>
          <w:sz w:val="22"/>
          <w:szCs w:val="22"/>
          <w:lang w:eastAsia="de-DE"/>
        </w:rPr>
        <w:t xml:space="preserve">(b) </w:t>
      </w:r>
      <w:r w:rsidR="00A962FA" w:rsidRPr="00C949EB">
        <w:rPr>
          <w:rFonts w:ascii="Trebuchet MS" w:hAnsi="Trebuchet MS" w:cs="Arial"/>
          <w:spacing w:val="-2"/>
          <w:kern w:val="0"/>
          <w:sz w:val="22"/>
          <w:szCs w:val="22"/>
          <w:lang w:eastAsia="de-DE"/>
        </w:rPr>
        <w:t>papunktį</w:t>
      </w:r>
      <w:r w:rsidR="00F10EE4" w:rsidRPr="00C949EB">
        <w:rPr>
          <w:rFonts w:ascii="Trebuchet MS" w:hAnsi="Trebuchet MS" w:cs="Arial"/>
          <w:spacing w:val="-2"/>
          <w:kern w:val="0"/>
          <w:sz w:val="22"/>
          <w:szCs w:val="22"/>
          <w:lang w:eastAsia="de-DE"/>
        </w:rPr>
        <w:t>,</w:t>
      </w:r>
      <w:r w:rsidRPr="00C949EB">
        <w:rPr>
          <w:rFonts w:ascii="Trebuchet MS" w:hAnsi="Trebuchet MS" w:cs="Arial"/>
          <w:spacing w:val="-2"/>
          <w:kern w:val="0"/>
          <w:sz w:val="22"/>
          <w:szCs w:val="22"/>
          <w:lang w:eastAsia="de-DE"/>
        </w:rPr>
        <w:t xml:space="preserve"> </w:t>
      </w:r>
      <w:r w:rsidR="00F10EE4" w:rsidRPr="00C949EB">
        <w:rPr>
          <w:rFonts w:ascii="Trebuchet MS" w:hAnsi="Trebuchet MS" w:cs="Arial"/>
          <w:kern w:val="0"/>
          <w:sz w:val="22"/>
          <w:szCs w:val="22"/>
          <w:lang w:eastAsia="de-DE"/>
        </w:rPr>
        <w:t>atitinkamos Tarpinio mokėjimo pažymos išdavimo data neturi reikšmės</w:t>
      </w:r>
      <w:r w:rsidR="00F10EE4" w:rsidRPr="00C949EB">
        <w:rPr>
          <w:rFonts w:ascii="Trebuchet MS" w:hAnsi="Trebuchet MS" w:cs="Arial"/>
          <w:spacing w:val="-2"/>
          <w:kern w:val="0"/>
          <w:sz w:val="22"/>
          <w:szCs w:val="22"/>
          <w:lang w:eastAsia="de-DE"/>
        </w:rPr>
        <w:t xml:space="preserve"> apskaičiuojant mokėjimo terminą, tačiau tuo atveju, jeigu Tarpinio mokėjimo pažyma yra neišduodama arba ji sulaikoma pagal 14.6 punktą [</w:t>
      </w:r>
      <w:r w:rsidR="00F10EE4" w:rsidRPr="00C949EB">
        <w:rPr>
          <w:rFonts w:ascii="Trebuchet MS" w:hAnsi="Trebuchet MS" w:cs="Arial"/>
          <w:i/>
          <w:spacing w:val="-2"/>
          <w:kern w:val="0"/>
          <w:sz w:val="22"/>
          <w:szCs w:val="22"/>
          <w:lang w:eastAsia="de-DE"/>
        </w:rPr>
        <w:t>Tarpinio mokėjimo pažymų išdavimas</w:t>
      </w:r>
      <w:r w:rsidR="00F10EE4" w:rsidRPr="00C949EB">
        <w:rPr>
          <w:rFonts w:ascii="Trebuchet MS" w:hAnsi="Trebuchet MS" w:cs="Arial"/>
          <w:spacing w:val="-2"/>
          <w:kern w:val="0"/>
          <w:sz w:val="22"/>
          <w:szCs w:val="22"/>
          <w:lang w:eastAsia="de-DE"/>
        </w:rPr>
        <w:t>], mokėjimo prievolė Užsakovui neatsiranda</w:t>
      </w:r>
      <w:r w:rsidRPr="00C949EB">
        <w:rPr>
          <w:rFonts w:ascii="Trebuchet MS" w:hAnsi="Trebuchet MS" w:cs="Arial"/>
          <w:kern w:val="0"/>
          <w:sz w:val="22"/>
          <w:szCs w:val="22"/>
          <w:lang w:eastAsia="de-DE"/>
        </w:rPr>
        <w:t>.</w:t>
      </w:r>
    </w:p>
    <w:p w14:paraId="06852C57" w14:textId="77777777" w:rsidR="00884B7E" w:rsidRPr="00C949EB" w:rsidRDefault="00884B7E" w:rsidP="0048216C">
      <w:pPr>
        <w:pStyle w:val="TxBrt3"/>
        <w:ind w:left="2127"/>
        <w:jc w:val="both"/>
        <w:rPr>
          <w:rFonts w:ascii="Trebuchet MS" w:hAnsi="Trebuchet MS" w:cs="Arial"/>
          <w:kern w:val="0"/>
          <w:sz w:val="22"/>
          <w:szCs w:val="22"/>
          <w:lang w:eastAsia="de-DE"/>
        </w:rPr>
      </w:pPr>
    </w:p>
    <w:p w14:paraId="3E02AFA4" w14:textId="77777777" w:rsidR="00884B7E" w:rsidRPr="00C949EB" w:rsidRDefault="00884B7E" w:rsidP="0048216C">
      <w:pPr>
        <w:pStyle w:val="TxBrt3"/>
        <w:ind w:left="2127"/>
        <w:jc w:val="both"/>
        <w:rPr>
          <w:rFonts w:ascii="Trebuchet MS" w:hAnsi="Trebuchet MS" w:cs="Arial"/>
          <w:kern w:val="0"/>
          <w:sz w:val="22"/>
          <w:szCs w:val="22"/>
          <w:lang w:eastAsia="de-DE"/>
        </w:rPr>
      </w:pPr>
      <w:r w:rsidRPr="00C949EB">
        <w:rPr>
          <w:rFonts w:ascii="Trebuchet MS" w:hAnsi="Trebuchet MS" w:cs="Arial"/>
          <w:kern w:val="0"/>
          <w:sz w:val="22"/>
          <w:szCs w:val="22"/>
          <w:lang w:eastAsia="de-DE"/>
        </w:rPr>
        <w:t xml:space="preserve">Tuo atveju, jeigu Rangovas laiku negrąžina Užsakovui permokos pagal 14.7 punktą </w:t>
      </w:r>
      <w:r w:rsidRPr="00C949EB">
        <w:rPr>
          <w:rFonts w:ascii="Trebuchet MS" w:hAnsi="Trebuchet MS" w:cs="Arial"/>
          <w:iCs/>
          <w:kern w:val="0"/>
          <w:sz w:val="22"/>
          <w:szCs w:val="22"/>
          <w:lang w:eastAsia="de-DE"/>
        </w:rPr>
        <w:t>[</w:t>
      </w:r>
      <w:r w:rsidRPr="00C949EB">
        <w:rPr>
          <w:rFonts w:ascii="Trebuchet MS" w:hAnsi="Trebuchet MS" w:cs="Arial"/>
          <w:i/>
          <w:iCs/>
          <w:kern w:val="0"/>
          <w:sz w:val="22"/>
          <w:szCs w:val="22"/>
          <w:lang w:eastAsia="de-DE"/>
        </w:rPr>
        <w:t>Mokėjimas</w:t>
      </w:r>
      <w:r w:rsidRPr="00C949EB">
        <w:rPr>
          <w:rFonts w:ascii="Trebuchet MS" w:hAnsi="Trebuchet MS" w:cs="Arial"/>
          <w:iCs/>
          <w:kern w:val="0"/>
          <w:sz w:val="22"/>
          <w:szCs w:val="22"/>
          <w:lang w:eastAsia="de-DE"/>
        </w:rPr>
        <w:t>]</w:t>
      </w:r>
      <w:r w:rsidRPr="00C949EB">
        <w:rPr>
          <w:rFonts w:ascii="Trebuchet MS" w:hAnsi="Trebuchet MS" w:cs="Arial"/>
          <w:i/>
          <w:iCs/>
          <w:kern w:val="0"/>
          <w:sz w:val="22"/>
          <w:szCs w:val="22"/>
          <w:lang w:eastAsia="de-DE"/>
        </w:rPr>
        <w:t xml:space="preserve">, </w:t>
      </w:r>
      <w:r w:rsidRPr="00C949EB">
        <w:rPr>
          <w:rFonts w:ascii="Trebuchet MS" w:hAnsi="Trebuchet MS" w:cs="Arial"/>
          <w:kern w:val="0"/>
          <w:sz w:val="22"/>
          <w:szCs w:val="22"/>
          <w:lang w:eastAsia="de-DE"/>
        </w:rPr>
        <w:t xml:space="preserve">tai jis </w:t>
      </w:r>
      <w:r w:rsidR="00111745" w:rsidRPr="00C949EB">
        <w:rPr>
          <w:rFonts w:ascii="Trebuchet MS" w:hAnsi="Trebuchet MS" w:cs="Arial"/>
          <w:kern w:val="0"/>
          <w:sz w:val="22"/>
          <w:szCs w:val="22"/>
          <w:lang w:eastAsia="de-DE"/>
        </w:rPr>
        <w:t>privalo mokėti Užsakovui</w:t>
      </w:r>
      <w:r w:rsidRPr="00C949EB">
        <w:rPr>
          <w:rFonts w:ascii="Trebuchet MS" w:hAnsi="Trebuchet MS" w:cs="Arial"/>
          <w:kern w:val="0"/>
          <w:sz w:val="22"/>
          <w:szCs w:val="22"/>
          <w:lang w:eastAsia="de-DE"/>
        </w:rPr>
        <w:t xml:space="preserve"> delspinigius, apskaičiuojamus nuo vėluojamos sumos per vėlavimo laikotarpį.</w:t>
      </w:r>
    </w:p>
    <w:p w14:paraId="0818FC99" w14:textId="77777777" w:rsidR="0048216C" w:rsidRPr="00C949EB" w:rsidRDefault="0048216C" w:rsidP="0048216C">
      <w:pPr>
        <w:pStyle w:val="TxBrt3"/>
        <w:ind w:left="2127"/>
        <w:jc w:val="both"/>
        <w:rPr>
          <w:rFonts w:ascii="Trebuchet MS" w:hAnsi="Trebuchet MS" w:cs="Arial"/>
          <w:kern w:val="0"/>
          <w:sz w:val="22"/>
          <w:szCs w:val="22"/>
          <w:lang w:eastAsia="de-DE"/>
        </w:rPr>
      </w:pPr>
    </w:p>
    <w:p w14:paraId="419F4124" w14:textId="77777777" w:rsidR="00B32C1A" w:rsidRPr="00C949EB" w:rsidRDefault="005540C8" w:rsidP="0048216C">
      <w:pPr>
        <w:pStyle w:val="TxBrt3"/>
        <w:ind w:left="2127"/>
        <w:jc w:val="both"/>
        <w:rPr>
          <w:rFonts w:ascii="Trebuchet MS" w:hAnsi="Trebuchet MS" w:cs="Arial"/>
          <w:spacing w:val="-1"/>
          <w:kern w:val="0"/>
          <w:sz w:val="22"/>
          <w:szCs w:val="22"/>
          <w:lang w:eastAsia="de-DE"/>
        </w:rPr>
      </w:pPr>
      <w:r w:rsidRPr="00C949EB">
        <w:rPr>
          <w:rFonts w:ascii="Trebuchet MS" w:hAnsi="Trebuchet MS" w:cs="Arial"/>
          <w:spacing w:val="-1"/>
          <w:kern w:val="0"/>
          <w:sz w:val="22"/>
          <w:szCs w:val="22"/>
          <w:lang w:eastAsia="de-DE"/>
        </w:rPr>
        <w:t xml:space="preserve">Delspinigiai turi būti apskaičiuoti kaip Pasiūlymo </w:t>
      </w:r>
      <w:r w:rsidR="00924F83" w:rsidRPr="00C949EB">
        <w:rPr>
          <w:rFonts w:ascii="Trebuchet MS" w:hAnsi="Trebuchet MS" w:cs="Arial"/>
          <w:spacing w:val="-1"/>
          <w:kern w:val="0"/>
          <w:sz w:val="22"/>
          <w:szCs w:val="22"/>
          <w:lang w:eastAsia="de-DE"/>
        </w:rPr>
        <w:t>p</w:t>
      </w:r>
      <w:r w:rsidRPr="00C949EB">
        <w:rPr>
          <w:rFonts w:ascii="Trebuchet MS" w:hAnsi="Trebuchet MS" w:cs="Arial"/>
          <w:spacing w:val="-1"/>
          <w:kern w:val="0"/>
          <w:sz w:val="22"/>
          <w:szCs w:val="22"/>
          <w:lang w:eastAsia="de-DE"/>
        </w:rPr>
        <w:t xml:space="preserve">riede nurodyta procentinė dalis nuo vėluojamos sumos už kiekvieną vėlavimo dieną ir </w:t>
      </w:r>
      <w:r w:rsidR="00A962FA" w:rsidRPr="00C949EB">
        <w:rPr>
          <w:rFonts w:ascii="Trebuchet MS" w:hAnsi="Trebuchet MS" w:cs="Arial"/>
          <w:spacing w:val="-1"/>
          <w:kern w:val="0"/>
          <w:sz w:val="22"/>
          <w:szCs w:val="22"/>
          <w:lang w:eastAsia="de-DE"/>
        </w:rPr>
        <w:t>mokami</w:t>
      </w:r>
      <w:r w:rsidRPr="00C949EB">
        <w:rPr>
          <w:rFonts w:ascii="Trebuchet MS" w:hAnsi="Trebuchet MS" w:cs="Arial"/>
          <w:spacing w:val="-1"/>
          <w:kern w:val="0"/>
          <w:sz w:val="22"/>
          <w:szCs w:val="22"/>
          <w:lang w:eastAsia="de-DE"/>
        </w:rPr>
        <w:t xml:space="preserve"> eurais. </w:t>
      </w:r>
    </w:p>
    <w:p w14:paraId="1592C777" w14:textId="77777777" w:rsidR="0048216C" w:rsidRPr="00C949EB" w:rsidRDefault="0048216C" w:rsidP="0048216C">
      <w:pPr>
        <w:pStyle w:val="TxBrt3"/>
        <w:ind w:left="2127"/>
        <w:jc w:val="both"/>
        <w:rPr>
          <w:rFonts w:ascii="Trebuchet MS" w:hAnsi="Trebuchet MS" w:cs="Arial"/>
          <w:spacing w:val="-1"/>
          <w:kern w:val="0"/>
          <w:sz w:val="22"/>
          <w:szCs w:val="22"/>
          <w:lang w:eastAsia="de-DE"/>
        </w:rPr>
      </w:pPr>
    </w:p>
    <w:p w14:paraId="3AFADB59" w14:textId="77777777" w:rsidR="00141965" w:rsidRPr="00C949EB" w:rsidRDefault="00141965" w:rsidP="0048216C">
      <w:pPr>
        <w:pStyle w:val="TxBrt3"/>
        <w:ind w:left="2127"/>
        <w:jc w:val="both"/>
        <w:rPr>
          <w:rFonts w:ascii="Trebuchet MS" w:hAnsi="Trebuchet MS" w:cs="Arial"/>
          <w:spacing w:val="-1"/>
          <w:kern w:val="0"/>
          <w:sz w:val="22"/>
          <w:szCs w:val="22"/>
          <w:lang w:eastAsia="de-DE"/>
        </w:rPr>
      </w:pPr>
    </w:p>
    <w:p w14:paraId="44BDCB3C" w14:textId="77777777" w:rsidR="00DB193D" w:rsidRPr="00C949EB" w:rsidRDefault="00DB193D" w:rsidP="00DB193D">
      <w:pPr>
        <w:jc w:val="both"/>
        <w:rPr>
          <w:rStyle w:val="CommentReference"/>
          <w:rFonts w:ascii="Trebuchet MS" w:hAnsi="Trebuchet MS" w:cs="Arial"/>
          <w:sz w:val="22"/>
          <w:szCs w:val="22"/>
        </w:rPr>
      </w:pPr>
      <w:r w:rsidRPr="00C949EB">
        <w:rPr>
          <w:rFonts w:ascii="Trebuchet MS" w:hAnsi="Trebuchet MS" w:cs="Arial"/>
          <w:sz w:val="22"/>
          <w:szCs w:val="22"/>
        </w:rPr>
        <w:t>14.9</w:t>
      </w:r>
      <w:r w:rsidRPr="00C949EB">
        <w:rPr>
          <w:rFonts w:ascii="Trebuchet MS" w:hAnsi="Trebuchet MS" w:cs="Arial"/>
          <w:sz w:val="22"/>
          <w:szCs w:val="22"/>
        </w:rPr>
        <w:tab/>
      </w:r>
      <w:r w:rsidR="00CA2A07" w:rsidRPr="00C949EB">
        <w:rPr>
          <w:rFonts w:ascii="Trebuchet MS" w:hAnsi="Trebuchet MS" w:cs="Arial"/>
          <w:sz w:val="22"/>
          <w:szCs w:val="22"/>
        </w:rPr>
        <w:tab/>
      </w:r>
      <w:r w:rsidR="00CA2A07" w:rsidRPr="00C949EB">
        <w:rPr>
          <w:rFonts w:ascii="Trebuchet MS" w:hAnsi="Trebuchet MS" w:cs="Arial"/>
          <w:sz w:val="22"/>
          <w:szCs w:val="22"/>
        </w:rPr>
        <w:tab/>
      </w:r>
      <w:r w:rsidR="008F7891" w:rsidRPr="00C949EB">
        <w:rPr>
          <w:rFonts w:ascii="Trebuchet MS" w:hAnsi="Trebuchet MS" w:cs="Arial"/>
          <w:b/>
          <w:sz w:val="22"/>
          <w:szCs w:val="22"/>
        </w:rPr>
        <w:t>Sulaikom</w:t>
      </w:r>
      <w:r w:rsidR="00340D7D" w:rsidRPr="00C949EB">
        <w:rPr>
          <w:rFonts w:ascii="Trebuchet MS" w:hAnsi="Trebuchet MS" w:cs="Arial"/>
          <w:b/>
          <w:sz w:val="22"/>
          <w:szCs w:val="22"/>
        </w:rPr>
        <w:t>ų pinigų mokėjimas</w:t>
      </w:r>
    </w:p>
    <w:p w14:paraId="402A97D6" w14:textId="77777777" w:rsidR="00CA2A07" w:rsidRPr="00C949EB" w:rsidRDefault="00CA2A07" w:rsidP="00DB193D">
      <w:pPr>
        <w:jc w:val="both"/>
        <w:rPr>
          <w:rFonts w:ascii="Trebuchet MS" w:hAnsi="Trebuchet MS" w:cs="Arial"/>
          <w:sz w:val="22"/>
          <w:szCs w:val="22"/>
        </w:rPr>
      </w:pPr>
    </w:p>
    <w:p w14:paraId="6A3E0BD9" w14:textId="77777777" w:rsidR="00AD1138" w:rsidRPr="00510E08" w:rsidRDefault="00AD1138" w:rsidP="00AD1138">
      <w:pPr>
        <w:ind w:left="2127"/>
        <w:jc w:val="both"/>
        <w:rPr>
          <w:rFonts w:ascii="Trebuchet MS" w:hAnsi="Trebuchet MS"/>
          <w:b/>
          <w:bCs/>
          <w:sz w:val="22"/>
          <w:szCs w:val="22"/>
        </w:rPr>
      </w:pPr>
      <w:r w:rsidRPr="00510E08">
        <w:rPr>
          <w:rFonts w:ascii="Trebuchet MS" w:hAnsi="Trebuchet MS"/>
          <w:b/>
          <w:bCs/>
          <w:sz w:val="22"/>
          <w:szCs w:val="22"/>
        </w:rPr>
        <w:t>14.9 punkto pirmos pastraipos pirmame sakinyje po žodžių „Bandymus po baigimo),“ įrašomi žodžiai „bei Rangovas pateikia Užsakovui Statybos užbaigimo aktą“.</w:t>
      </w:r>
    </w:p>
    <w:p w14:paraId="69597592" w14:textId="77777777" w:rsidR="00AD1138" w:rsidRPr="00AD1138" w:rsidRDefault="00AD1138" w:rsidP="00AD1138">
      <w:pPr>
        <w:ind w:left="2127"/>
        <w:jc w:val="both"/>
        <w:rPr>
          <w:rFonts w:ascii="Trebuchet MS" w:hAnsi="Trebuchet MS"/>
          <w:sz w:val="22"/>
          <w:szCs w:val="22"/>
        </w:rPr>
      </w:pPr>
    </w:p>
    <w:p w14:paraId="280057E7" w14:textId="77777777" w:rsidR="00AD1138" w:rsidRPr="00510E08" w:rsidRDefault="00AD1138" w:rsidP="00AD1138">
      <w:pPr>
        <w:ind w:left="2127"/>
        <w:jc w:val="both"/>
        <w:rPr>
          <w:rFonts w:ascii="Trebuchet MS" w:hAnsi="Trebuchet MS"/>
          <w:b/>
          <w:bCs/>
          <w:sz w:val="22"/>
          <w:szCs w:val="22"/>
        </w:rPr>
      </w:pPr>
      <w:r w:rsidRPr="00510E08">
        <w:rPr>
          <w:rFonts w:ascii="Trebuchet MS" w:hAnsi="Trebuchet MS"/>
          <w:b/>
          <w:bCs/>
          <w:sz w:val="22"/>
          <w:szCs w:val="22"/>
        </w:rPr>
        <w:t>14.9 punkto pirmos pastraipos antras sakinys išbraukiamas.</w:t>
      </w:r>
    </w:p>
    <w:p w14:paraId="3039080B" w14:textId="77777777" w:rsidR="00AD1138" w:rsidRPr="00AD1138" w:rsidRDefault="00AD1138" w:rsidP="00AD1138">
      <w:pPr>
        <w:ind w:left="2127"/>
        <w:jc w:val="both"/>
        <w:rPr>
          <w:rFonts w:ascii="Trebuchet MS" w:hAnsi="Trebuchet MS"/>
          <w:sz w:val="22"/>
          <w:szCs w:val="22"/>
        </w:rPr>
      </w:pPr>
    </w:p>
    <w:p w14:paraId="56E0B6E7" w14:textId="04A34B22" w:rsidR="00050E72" w:rsidRDefault="00AD1138" w:rsidP="00AD1138">
      <w:pPr>
        <w:ind w:left="2127"/>
        <w:jc w:val="both"/>
        <w:rPr>
          <w:rFonts w:ascii="Trebuchet MS" w:hAnsi="Trebuchet MS"/>
          <w:b/>
          <w:bCs/>
          <w:sz w:val="22"/>
          <w:szCs w:val="22"/>
        </w:rPr>
      </w:pPr>
      <w:r w:rsidRPr="00510E08">
        <w:rPr>
          <w:rFonts w:ascii="Trebuchet MS" w:hAnsi="Trebuchet MS"/>
          <w:b/>
          <w:bCs/>
          <w:sz w:val="22"/>
          <w:szCs w:val="22"/>
        </w:rPr>
        <w:t>14.9 punkto antros pastraipos pirmame sakinyje frazė „Pasibaigus paskutiniam</w:t>
      </w:r>
      <w:r w:rsidRPr="00510E08">
        <w:rPr>
          <w:rFonts w:ascii="Trebuchet MS" w:eastAsia="Calibri" w:hAnsi="Trebuchet MS"/>
          <w:b/>
          <w:bCs/>
          <w:sz w:val="22"/>
          <w:szCs w:val="22"/>
        </w:rPr>
        <w:t xml:space="preserve"> </w:t>
      </w:r>
      <w:r w:rsidRPr="00510E08">
        <w:rPr>
          <w:rFonts w:ascii="Trebuchet MS" w:hAnsi="Trebuchet MS"/>
          <w:b/>
          <w:bCs/>
          <w:sz w:val="22"/>
          <w:szCs w:val="22"/>
        </w:rPr>
        <w:t>Pranešimo apie defektus laikui“ išbraukiama ir vietoje jos įrašomi žodžiai</w:t>
      </w:r>
      <w:r w:rsidR="00050E72">
        <w:rPr>
          <w:rFonts w:ascii="Trebuchet MS" w:hAnsi="Trebuchet MS"/>
          <w:b/>
          <w:bCs/>
          <w:sz w:val="22"/>
          <w:szCs w:val="22"/>
        </w:rPr>
        <w:t>:</w:t>
      </w:r>
    </w:p>
    <w:p w14:paraId="6558078B" w14:textId="77777777" w:rsidR="00050E72" w:rsidRDefault="00050E72" w:rsidP="00AD1138">
      <w:pPr>
        <w:ind w:left="2127"/>
        <w:jc w:val="both"/>
        <w:rPr>
          <w:rFonts w:ascii="Trebuchet MS" w:hAnsi="Trebuchet MS"/>
          <w:b/>
          <w:bCs/>
          <w:sz w:val="22"/>
          <w:szCs w:val="22"/>
        </w:rPr>
      </w:pPr>
    </w:p>
    <w:p w14:paraId="16F660A5" w14:textId="799CD070" w:rsidR="00AD1138" w:rsidRPr="00050E72" w:rsidRDefault="00AD1138" w:rsidP="00AD1138">
      <w:pPr>
        <w:ind w:left="2127"/>
        <w:jc w:val="both"/>
        <w:rPr>
          <w:rFonts w:ascii="Trebuchet MS" w:hAnsi="Trebuchet MS"/>
          <w:sz w:val="22"/>
          <w:szCs w:val="22"/>
        </w:rPr>
      </w:pPr>
      <w:r w:rsidRPr="00050E72">
        <w:rPr>
          <w:rFonts w:ascii="Trebuchet MS" w:hAnsi="Trebuchet MS"/>
          <w:sz w:val="22"/>
          <w:szCs w:val="22"/>
        </w:rPr>
        <w:t xml:space="preserve">„Po to, kai išduodamas Statybos užbaigimo aktas, Rangovas užbaigia visus nebaigtus darbus, nurodytus Darbų Perėmimo pažymoje ir Inžinierius patvirtina tokių darbų tinkamą užbaigimą,“. </w:t>
      </w:r>
    </w:p>
    <w:p w14:paraId="04E65AD5" w14:textId="77777777" w:rsidR="00AD1138" w:rsidRPr="00AD1138" w:rsidRDefault="00AD1138" w:rsidP="00AD1138">
      <w:pPr>
        <w:ind w:left="2127"/>
        <w:jc w:val="both"/>
        <w:rPr>
          <w:rFonts w:ascii="Trebuchet MS" w:hAnsi="Trebuchet MS"/>
          <w:sz w:val="22"/>
          <w:szCs w:val="22"/>
        </w:rPr>
      </w:pPr>
    </w:p>
    <w:p w14:paraId="14375C66" w14:textId="77777777" w:rsidR="00AD1138" w:rsidRPr="00510E08" w:rsidRDefault="00AD1138" w:rsidP="00AD1138">
      <w:pPr>
        <w:ind w:left="2127"/>
        <w:jc w:val="both"/>
        <w:rPr>
          <w:rFonts w:ascii="Trebuchet MS" w:hAnsi="Trebuchet MS"/>
          <w:b/>
          <w:bCs/>
          <w:sz w:val="22"/>
          <w:szCs w:val="22"/>
        </w:rPr>
      </w:pPr>
      <w:r w:rsidRPr="00510E08">
        <w:rPr>
          <w:rFonts w:ascii="Trebuchet MS" w:hAnsi="Trebuchet MS"/>
          <w:b/>
          <w:bCs/>
          <w:sz w:val="22"/>
          <w:szCs w:val="22"/>
        </w:rPr>
        <w:t>14.9 punkto antros pastraipos antras sakinys išbraukiamas.</w:t>
      </w:r>
    </w:p>
    <w:p w14:paraId="2AE05F51" w14:textId="77777777" w:rsidR="00AD1138" w:rsidRPr="00510E08" w:rsidRDefault="00AD1138" w:rsidP="00AD1138">
      <w:pPr>
        <w:ind w:left="2127"/>
        <w:jc w:val="both"/>
        <w:rPr>
          <w:rFonts w:ascii="Trebuchet MS" w:hAnsi="Trebuchet MS"/>
          <w:b/>
          <w:bCs/>
          <w:sz w:val="22"/>
          <w:szCs w:val="22"/>
        </w:rPr>
      </w:pPr>
    </w:p>
    <w:p w14:paraId="7CB56AFB" w14:textId="641A88BD" w:rsidR="00AD1138" w:rsidRDefault="00AD1138" w:rsidP="00AD1138">
      <w:pPr>
        <w:ind w:left="2127"/>
        <w:jc w:val="both"/>
        <w:rPr>
          <w:rFonts w:ascii="Trebuchet MS" w:hAnsi="Trebuchet MS"/>
          <w:b/>
          <w:bCs/>
          <w:sz w:val="22"/>
          <w:szCs w:val="22"/>
        </w:rPr>
      </w:pPr>
      <w:r w:rsidRPr="00510E08">
        <w:rPr>
          <w:rFonts w:ascii="Trebuchet MS" w:hAnsi="Trebuchet MS"/>
          <w:b/>
          <w:bCs/>
          <w:sz w:val="22"/>
          <w:szCs w:val="22"/>
        </w:rPr>
        <w:t>14.9 punkto ketvirta pastraipa išbraukiama.</w:t>
      </w:r>
    </w:p>
    <w:p w14:paraId="68FC9FBC" w14:textId="0475D5A3" w:rsidR="005017A9" w:rsidRDefault="005017A9" w:rsidP="00AD1138">
      <w:pPr>
        <w:ind w:left="2127"/>
        <w:jc w:val="both"/>
        <w:rPr>
          <w:rFonts w:ascii="Trebuchet MS" w:hAnsi="Trebuchet MS"/>
          <w:b/>
          <w:bCs/>
          <w:sz w:val="22"/>
          <w:szCs w:val="22"/>
        </w:rPr>
      </w:pPr>
    </w:p>
    <w:p w14:paraId="3791854A" w14:textId="77777777" w:rsidR="005017A9" w:rsidRPr="00510E08" w:rsidRDefault="005017A9" w:rsidP="00AD1138">
      <w:pPr>
        <w:ind w:left="2127"/>
        <w:jc w:val="both"/>
        <w:rPr>
          <w:rFonts w:ascii="Trebuchet MS" w:hAnsi="Trebuchet MS"/>
          <w:b/>
          <w:bCs/>
          <w:sz w:val="22"/>
          <w:szCs w:val="22"/>
        </w:rPr>
      </w:pPr>
    </w:p>
    <w:p w14:paraId="7DA254AC" w14:textId="5E48CFD5" w:rsidR="00DB193D" w:rsidRPr="00000200" w:rsidRDefault="00CA2A07" w:rsidP="00000200">
      <w:pPr>
        <w:pStyle w:val="TxBrt3"/>
        <w:jc w:val="both"/>
        <w:rPr>
          <w:rFonts w:ascii="Trebuchet MS" w:hAnsi="Trebuchet MS" w:cs="Arial"/>
          <w:b/>
          <w:bCs/>
          <w:spacing w:val="-1"/>
          <w:kern w:val="0"/>
          <w:sz w:val="22"/>
          <w:szCs w:val="22"/>
          <w:lang w:eastAsia="de-DE"/>
        </w:rPr>
      </w:pPr>
      <w:r w:rsidRPr="00F64D83">
        <w:rPr>
          <w:rFonts w:ascii="Trebuchet MS" w:hAnsi="Trebuchet MS"/>
          <w:spacing w:val="-1"/>
          <w:kern w:val="0"/>
          <w:sz w:val="22"/>
          <w:szCs w:val="22"/>
          <w:lang w:eastAsia="de-DE"/>
        </w:rPr>
        <w:t>14</w:t>
      </w:r>
      <w:r w:rsidR="00DB193D" w:rsidRPr="00F64D83">
        <w:rPr>
          <w:rFonts w:ascii="Trebuchet MS" w:hAnsi="Trebuchet MS" w:cs="Arial"/>
          <w:spacing w:val="-1"/>
          <w:kern w:val="0"/>
          <w:sz w:val="22"/>
          <w:szCs w:val="22"/>
          <w:lang w:eastAsia="de-DE"/>
        </w:rPr>
        <w:t>.15</w:t>
      </w:r>
      <w:r w:rsidR="00DB193D" w:rsidRPr="00F64D83">
        <w:rPr>
          <w:rFonts w:ascii="Trebuchet MS" w:hAnsi="Trebuchet MS" w:cs="Arial"/>
          <w:spacing w:val="-1"/>
          <w:kern w:val="0"/>
          <w:sz w:val="22"/>
          <w:szCs w:val="22"/>
          <w:lang w:eastAsia="de-DE"/>
        </w:rPr>
        <w:tab/>
      </w:r>
      <w:r w:rsidR="00000200">
        <w:rPr>
          <w:rFonts w:ascii="Trebuchet MS" w:hAnsi="Trebuchet MS" w:cs="Arial"/>
          <w:spacing w:val="-1"/>
          <w:kern w:val="0"/>
          <w:sz w:val="22"/>
          <w:szCs w:val="22"/>
          <w:lang w:eastAsia="de-DE"/>
        </w:rPr>
        <w:tab/>
      </w:r>
      <w:r w:rsidR="00000200">
        <w:rPr>
          <w:rFonts w:ascii="Trebuchet MS" w:hAnsi="Trebuchet MS" w:cs="Arial"/>
          <w:spacing w:val="-1"/>
          <w:kern w:val="0"/>
          <w:sz w:val="22"/>
          <w:szCs w:val="22"/>
          <w:lang w:eastAsia="de-DE"/>
        </w:rPr>
        <w:tab/>
      </w:r>
      <w:r w:rsidR="00340D7D" w:rsidRPr="00000200">
        <w:rPr>
          <w:rFonts w:ascii="Trebuchet MS" w:hAnsi="Trebuchet MS" w:cs="Arial"/>
          <w:b/>
          <w:bCs/>
          <w:spacing w:val="-1"/>
          <w:kern w:val="0"/>
          <w:sz w:val="22"/>
          <w:szCs w:val="22"/>
          <w:lang w:eastAsia="de-DE"/>
        </w:rPr>
        <w:t>Mokėjimo valiutos</w:t>
      </w:r>
    </w:p>
    <w:p w14:paraId="57974C69" w14:textId="77777777" w:rsidR="00DB193D" w:rsidRPr="00C949EB" w:rsidRDefault="00DB193D" w:rsidP="00DB193D">
      <w:pPr>
        <w:tabs>
          <w:tab w:val="left" w:pos="2127"/>
        </w:tabs>
        <w:ind w:left="2127" w:hanging="2127"/>
        <w:jc w:val="both"/>
        <w:rPr>
          <w:rFonts w:ascii="Trebuchet MS" w:hAnsi="Trebuchet MS" w:cs="Arial"/>
          <w:sz w:val="22"/>
          <w:szCs w:val="22"/>
        </w:rPr>
      </w:pPr>
    </w:p>
    <w:p w14:paraId="625B30C8" w14:textId="77777777" w:rsidR="00DB193D" w:rsidRPr="00C949EB" w:rsidRDefault="00DB193D" w:rsidP="00DB193D">
      <w:pPr>
        <w:tabs>
          <w:tab w:val="left" w:pos="2127"/>
        </w:tabs>
        <w:ind w:left="2127"/>
        <w:jc w:val="both"/>
        <w:rPr>
          <w:rFonts w:ascii="Trebuchet MS" w:hAnsi="Trebuchet MS" w:cs="Arial"/>
          <w:b/>
          <w:sz w:val="22"/>
          <w:szCs w:val="22"/>
        </w:rPr>
      </w:pPr>
      <w:r w:rsidRPr="00C949EB">
        <w:rPr>
          <w:rFonts w:ascii="Trebuchet MS" w:hAnsi="Trebuchet MS" w:cs="Arial"/>
          <w:b/>
          <w:sz w:val="22"/>
          <w:szCs w:val="22"/>
        </w:rPr>
        <w:t xml:space="preserve">14.15 </w:t>
      </w:r>
      <w:r w:rsidR="008F7891" w:rsidRPr="00C949EB">
        <w:rPr>
          <w:rFonts w:ascii="Trebuchet MS" w:hAnsi="Trebuchet MS" w:cs="Arial"/>
          <w:b/>
          <w:sz w:val="22"/>
          <w:szCs w:val="22"/>
        </w:rPr>
        <w:t>punkt</w:t>
      </w:r>
      <w:r w:rsidR="000B6DF2" w:rsidRPr="00C949EB">
        <w:rPr>
          <w:rFonts w:ascii="Trebuchet MS" w:hAnsi="Trebuchet MS" w:cs="Arial"/>
          <w:b/>
          <w:sz w:val="22"/>
          <w:szCs w:val="22"/>
        </w:rPr>
        <w:t>as</w:t>
      </w:r>
      <w:r w:rsidR="00962CC5" w:rsidRPr="00C949EB">
        <w:rPr>
          <w:rFonts w:ascii="Trebuchet MS" w:hAnsi="Trebuchet MS" w:cs="Arial"/>
          <w:b/>
          <w:sz w:val="22"/>
          <w:szCs w:val="22"/>
        </w:rPr>
        <w:t xml:space="preserve"> išbrauk</w:t>
      </w:r>
      <w:r w:rsidR="000B6DF2" w:rsidRPr="00C949EB">
        <w:rPr>
          <w:rFonts w:ascii="Trebuchet MS" w:hAnsi="Trebuchet MS" w:cs="Arial"/>
          <w:b/>
          <w:sz w:val="22"/>
          <w:szCs w:val="22"/>
        </w:rPr>
        <w:t>iamas</w:t>
      </w:r>
      <w:r w:rsidR="00962CC5" w:rsidRPr="00C949EB">
        <w:rPr>
          <w:rFonts w:ascii="Trebuchet MS" w:hAnsi="Trebuchet MS" w:cs="Arial"/>
          <w:b/>
          <w:sz w:val="22"/>
          <w:szCs w:val="22"/>
        </w:rPr>
        <w:t xml:space="preserve"> ir pakei</w:t>
      </w:r>
      <w:r w:rsidR="000B6DF2" w:rsidRPr="00C949EB">
        <w:rPr>
          <w:rFonts w:ascii="Trebuchet MS" w:hAnsi="Trebuchet MS" w:cs="Arial"/>
          <w:b/>
          <w:sz w:val="22"/>
          <w:szCs w:val="22"/>
        </w:rPr>
        <w:t>čiamas šiuo teks</w:t>
      </w:r>
      <w:r w:rsidR="00770509" w:rsidRPr="00C949EB">
        <w:rPr>
          <w:rFonts w:ascii="Trebuchet MS" w:hAnsi="Trebuchet MS" w:cs="Arial"/>
          <w:b/>
          <w:sz w:val="22"/>
          <w:szCs w:val="22"/>
        </w:rPr>
        <w:t>t</w:t>
      </w:r>
      <w:r w:rsidR="000B6DF2" w:rsidRPr="00C949EB">
        <w:rPr>
          <w:rFonts w:ascii="Trebuchet MS" w:hAnsi="Trebuchet MS" w:cs="Arial"/>
          <w:b/>
          <w:sz w:val="22"/>
          <w:szCs w:val="22"/>
        </w:rPr>
        <w:t>u</w:t>
      </w:r>
      <w:r w:rsidR="00962CC5" w:rsidRPr="00C949EB">
        <w:rPr>
          <w:rFonts w:ascii="Trebuchet MS" w:hAnsi="Trebuchet MS" w:cs="Arial"/>
          <w:b/>
          <w:sz w:val="22"/>
          <w:szCs w:val="22"/>
        </w:rPr>
        <w:t>:</w:t>
      </w:r>
    </w:p>
    <w:p w14:paraId="5F6B6449" w14:textId="77777777" w:rsidR="00DB193D" w:rsidRPr="00C949EB" w:rsidRDefault="00DB193D" w:rsidP="00DB193D">
      <w:pPr>
        <w:tabs>
          <w:tab w:val="left" w:pos="2127"/>
        </w:tabs>
        <w:ind w:left="2127"/>
        <w:jc w:val="both"/>
        <w:rPr>
          <w:rFonts w:ascii="Trebuchet MS" w:hAnsi="Trebuchet MS" w:cs="Arial"/>
          <w:sz w:val="22"/>
          <w:szCs w:val="22"/>
        </w:rPr>
      </w:pPr>
    </w:p>
    <w:p w14:paraId="35F3397C" w14:textId="77777777" w:rsidR="00111745" w:rsidRPr="00C949EB" w:rsidRDefault="00111745" w:rsidP="00990413">
      <w:pPr>
        <w:tabs>
          <w:tab w:val="left" w:pos="2127"/>
        </w:tabs>
        <w:ind w:left="2127"/>
        <w:jc w:val="both"/>
        <w:rPr>
          <w:rFonts w:ascii="Trebuchet MS" w:hAnsi="Trebuchet MS" w:cs="Arial"/>
          <w:sz w:val="22"/>
          <w:szCs w:val="22"/>
        </w:rPr>
      </w:pPr>
      <w:r w:rsidRPr="00C949EB">
        <w:rPr>
          <w:rFonts w:ascii="Trebuchet MS" w:hAnsi="Trebuchet MS" w:cs="Arial"/>
          <w:sz w:val="22"/>
          <w:szCs w:val="22"/>
        </w:rPr>
        <w:t>Visi m</w:t>
      </w:r>
      <w:r w:rsidR="00962CC5" w:rsidRPr="00C949EB">
        <w:rPr>
          <w:rFonts w:ascii="Trebuchet MS" w:hAnsi="Trebuchet MS" w:cs="Arial"/>
          <w:sz w:val="22"/>
          <w:szCs w:val="22"/>
        </w:rPr>
        <w:t>okėjimai pagal Sutartį vykdomi eurais.</w:t>
      </w:r>
    </w:p>
    <w:p w14:paraId="4EF11247" w14:textId="14A66F6D" w:rsidR="00DB193D" w:rsidRPr="00C949EB" w:rsidRDefault="00DB193D" w:rsidP="00671860">
      <w:pPr>
        <w:pStyle w:val="Heading2"/>
        <w:spacing w:before="480" w:after="120"/>
        <w:ind w:left="2127" w:hanging="2127"/>
        <w:jc w:val="both"/>
        <w:rPr>
          <w:rFonts w:ascii="Trebuchet MS" w:hAnsi="Trebuchet MS"/>
          <w:bCs w:val="0"/>
          <w:position w:val="14"/>
          <w:sz w:val="22"/>
          <w:szCs w:val="22"/>
        </w:rPr>
      </w:pPr>
      <w:bookmarkStart w:id="66" w:name="_Toc309768762"/>
      <w:bookmarkStart w:id="67" w:name="_Toc309769216"/>
      <w:bookmarkStart w:id="68" w:name="_Toc309769295"/>
      <w:bookmarkStart w:id="69" w:name="_Toc484355325"/>
      <w:r w:rsidRPr="00C949EB">
        <w:rPr>
          <w:rFonts w:ascii="Trebuchet MS" w:hAnsi="Trebuchet MS"/>
          <w:bCs w:val="0"/>
          <w:position w:val="14"/>
          <w:sz w:val="22"/>
          <w:szCs w:val="22"/>
        </w:rPr>
        <w:t>15</w:t>
      </w:r>
      <w:r w:rsidR="00CA2A07" w:rsidRPr="00C949EB">
        <w:rPr>
          <w:rFonts w:ascii="Trebuchet MS" w:hAnsi="Trebuchet MS"/>
          <w:bCs w:val="0"/>
          <w:position w:val="14"/>
          <w:sz w:val="22"/>
          <w:szCs w:val="22"/>
        </w:rPr>
        <w:t xml:space="preserve"> straipsnis</w:t>
      </w:r>
      <w:r w:rsidRPr="00C949EB">
        <w:rPr>
          <w:rFonts w:ascii="Trebuchet MS" w:hAnsi="Trebuchet MS"/>
          <w:bCs w:val="0"/>
          <w:position w:val="14"/>
          <w:sz w:val="22"/>
          <w:szCs w:val="22"/>
        </w:rPr>
        <w:tab/>
      </w:r>
      <w:bookmarkEnd w:id="66"/>
      <w:bookmarkEnd w:id="67"/>
      <w:bookmarkEnd w:id="68"/>
      <w:r w:rsidR="00340D7D" w:rsidRPr="00C949EB">
        <w:rPr>
          <w:rFonts w:ascii="Trebuchet MS" w:hAnsi="Trebuchet MS"/>
          <w:bCs w:val="0"/>
          <w:position w:val="14"/>
          <w:sz w:val="22"/>
          <w:szCs w:val="22"/>
        </w:rPr>
        <w:t>Nutraukimas Užsakovo iniciatyva</w:t>
      </w:r>
      <w:bookmarkEnd w:id="69"/>
    </w:p>
    <w:p w14:paraId="53621CCC" w14:textId="77777777" w:rsidR="00DB193D" w:rsidRPr="00C949EB" w:rsidRDefault="00DB193D" w:rsidP="00DB193D">
      <w:pPr>
        <w:jc w:val="both"/>
        <w:rPr>
          <w:rFonts w:ascii="Trebuchet MS" w:hAnsi="Trebuchet MS" w:cs="Arial"/>
          <w:b/>
          <w:sz w:val="22"/>
          <w:szCs w:val="22"/>
        </w:rPr>
      </w:pPr>
      <w:r w:rsidRPr="00C949EB">
        <w:rPr>
          <w:rFonts w:ascii="Trebuchet MS" w:hAnsi="Trebuchet MS" w:cs="Arial"/>
          <w:sz w:val="22"/>
          <w:szCs w:val="22"/>
        </w:rPr>
        <w:t>15.2</w:t>
      </w:r>
      <w:r w:rsidRPr="00C949EB">
        <w:rPr>
          <w:rFonts w:ascii="Trebuchet MS" w:hAnsi="Trebuchet MS" w:cs="Arial"/>
          <w:sz w:val="22"/>
          <w:szCs w:val="22"/>
        </w:rPr>
        <w:tab/>
      </w:r>
      <w:r w:rsidR="00CA2A07" w:rsidRPr="00C949EB">
        <w:rPr>
          <w:rFonts w:ascii="Trebuchet MS" w:hAnsi="Trebuchet MS" w:cs="Arial"/>
          <w:sz w:val="22"/>
          <w:szCs w:val="22"/>
        </w:rPr>
        <w:tab/>
      </w:r>
      <w:r w:rsidR="00CA2A07" w:rsidRPr="00C949EB">
        <w:rPr>
          <w:rFonts w:ascii="Trebuchet MS" w:hAnsi="Trebuchet MS" w:cs="Arial"/>
          <w:sz w:val="22"/>
          <w:szCs w:val="22"/>
        </w:rPr>
        <w:tab/>
      </w:r>
      <w:r w:rsidR="00340D7D" w:rsidRPr="00C949EB">
        <w:rPr>
          <w:rFonts w:ascii="Trebuchet MS" w:hAnsi="Trebuchet MS" w:cs="Arial"/>
          <w:b/>
          <w:sz w:val="22"/>
          <w:szCs w:val="22"/>
        </w:rPr>
        <w:t>Nutraukimas Užsakovo iniciatyva</w:t>
      </w:r>
    </w:p>
    <w:p w14:paraId="75F7A761" w14:textId="77777777" w:rsidR="00DB193D" w:rsidRPr="00C949EB" w:rsidRDefault="00DB193D" w:rsidP="00DB193D">
      <w:pPr>
        <w:tabs>
          <w:tab w:val="left" w:pos="2127"/>
        </w:tabs>
        <w:ind w:left="2127"/>
        <w:jc w:val="both"/>
        <w:rPr>
          <w:rFonts w:ascii="Trebuchet MS" w:hAnsi="Trebuchet MS" w:cs="Arial"/>
          <w:sz w:val="22"/>
          <w:szCs w:val="22"/>
        </w:rPr>
      </w:pPr>
    </w:p>
    <w:p w14:paraId="38DD3C4F" w14:textId="77777777" w:rsidR="00DD25E5" w:rsidRPr="00C949EB" w:rsidRDefault="00DD25E5" w:rsidP="00DD25E5">
      <w:pPr>
        <w:tabs>
          <w:tab w:val="left" w:pos="2127"/>
        </w:tabs>
        <w:ind w:left="2127"/>
        <w:jc w:val="both"/>
        <w:rPr>
          <w:rFonts w:ascii="Trebuchet MS" w:hAnsi="Trebuchet MS" w:cs="Arial"/>
          <w:b/>
          <w:sz w:val="22"/>
          <w:szCs w:val="22"/>
        </w:rPr>
      </w:pPr>
      <w:r w:rsidRPr="00C949EB">
        <w:rPr>
          <w:rFonts w:ascii="Trebuchet MS" w:hAnsi="Trebuchet MS" w:cs="Arial"/>
          <w:b/>
          <w:sz w:val="22"/>
          <w:szCs w:val="22"/>
        </w:rPr>
        <w:t>15.2 punkto pirmos pastraipos pirmo sakinio pabaigoje prieš dvitaškį įterpiamas šis tekstas:</w:t>
      </w:r>
    </w:p>
    <w:p w14:paraId="1A5F7725" w14:textId="77777777" w:rsidR="00DD25E5" w:rsidRPr="00C949EB" w:rsidRDefault="00DD25E5" w:rsidP="00DD25E5">
      <w:pPr>
        <w:tabs>
          <w:tab w:val="left" w:pos="2127"/>
        </w:tabs>
        <w:ind w:left="2127"/>
        <w:jc w:val="both"/>
        <w:rPr>
          <w:rFonts w:ascii="Trebuchet MS" w:hAnsi="Trebuchet MS" w:cs="Arial"/>
          <w:b/>
          <w:sz w:val="22"/>
          <w:szCs w:val="22"/>
        </w:rPr>
      </w:pPr>
    </w:p>
    <w:p w14:paraId="5B6A951D" w14:textId="77777777" w:rsidR="00DD25E5" w:rsidRPr="00C949EB" w:rsidRDefault="00DD25E5" w:rsidP="00DD25E5">
      <w:pPr>
        <w:tabs>
          <w:tab w:val="left" w:pos="2127"/>
        </w:tabs>
        <w:ind w:left="2127"/>
        <w:jc w:val="both"/>
        <w:rPr>
          <w:rFonts w:ascii="Trebuchet MS" w:hAnsi="Trebuchet MS" w:cs="Arial"/>
          <w:sz w:val="22"/>
          <w:szCs w:val="22"/>
        </w:rPr>
      </w:pPr>
      <w:r w:rsidRPr="00C949EB">
        <w:rPr>
          <w:rFonts w:ascii="Trebuchet MS" w:hAnsi="Trebuchet MS" w:cs="Arial"/>
          <w:sz w:val="22"/>
          <w:szCs w:val="22"/>
        </w:rPr>
        <w:t>padaro kurį nors iš žemiau šioje pastraipoje išvardintų pažeidimų ir per Užsakovo įspėjimo terminą (jeigu toks taikomas) jo neištaiso:</w:t>
      </w:r>
    </w:p>
    <w:p w14:paraId="22E76F1A" w14:textId="77777777" w:rsidR="00DD25E5" w:rsidRPr="00C949EB" w:rsidRDefault="00DD25E5" w:rsidP="00DD25E5">
      <w:pPr>
        <w:tabs>
          <w:tab w:val="left" w:pos="2127"/>
        </w:tabs>
        <w:ind w:left="2127"/>
        <w:jc w:val="both"/>
        <w:rPr>
          <w:rFonts w:ascii="Trebuchet MS" w:hAnsi="Trebuchet MS" w:cs="Arial"/>
          <w:b/>
          <w:sz w:val="22"/>
          <w:szCs w:val="22"/>
        </w:rPr>
      </w:pPr>
    </w:p>
    <w:p w14:paraId="239DEBB3" w14:textId="77777777" w:rsidR="00DB193D" w:rsidRPr="00C949EB" w:rsidRDefault="00DB193D" w:rsidP="003C4B63">
      <w:pPr>
        <w:tabs>
          <w:tab w:val="left" w:pos="2127"/>
        </w:tabs>
        <w:ind w:left="2127"/>
        <w:jc w:val="both"/>
        <w:rPr>
          <w:rFonts w:ascii="Trebuchet MS" w:hAnsi="Trebuchet MS" w:cs="Arial"/>
          <w:b/>
          <w:sz w:val="22"/>
          <w:szCs w:val="22"/>
        </w:rPr>
      </w:pPr>
      <w:r w:rsidRPr="00C949EB">
        <w:rPr>
          <w:rFonts w:ascii="Trebuchet MS" w:hAnsi="Trebuchet MS" w:cs="Arial"/>
          <w:b/>
          <w:sz w:val="22"/>
          <w:szCs w:val="22"/>
        </w:rPr>
        <w:t xml:space="preserve">15.2 </w:t>
      </w:r>
      <w:r w:rsidR="008C258D" w:rsidRPr="00C949EB">
        <w:rPr>
          <w:rFonts w:ascii="Trebuchet MS" w:hAnsi="Trebuchet MS" w:cs="Arial"/>
          <w:b/>
          <w:sz w:val="22"/>
          <w:szCs w:val="22"/>
        </w:rPr>
        <w:t xml:space="preserve">punkto pirmos pastraipos (d) papunktis išbraukiamas </w:t>
      </w:r>
      <w:r w:rsidR="007E7FEE" w:rsidRPr="00C949EB">
        <w:rPr>
          <w:rFonts w:ascii="Trebuchet MS" w:hAnsi="Trebuchet MS" w:cs="Arial"/>
          <w:b/>
          <w:sz w:val="22"/>
          <w:szCs w:val="22"/>
        </w:rPr>
        <w:t>ir pakeičiamas šiuo tekstu:</w:t>
      </w:r>
    </w:p>
    <w:p w14:paraId="7C67EECA" w14:textId="77777777" w:rsidR="00DB193D" w:rsidRPr="00C949EB" w:rsidRDefault="00DB193D" w:rsidP="00DB193D">
      <w:pPr>
        <w:tabs>
          <w:tab w:val="left" w:pos="2127"/>
        </w:tabs>
        <w:ind w:left="2127"/>
        <w:jc w:val="both"/>
        <w:rPr>
          <w:rFonts w:ascii="Trebuchet MS" w:hAnsi="Trebuchet MS" w:cs="Arial"/>
          <w:sz w:val="22"/>
          <w:szCs w:val="22"/>
        </w:rPr>
      </w:pPr>
    </w:p>
    <w:p w14:paraId="3A40C780" w14:textId="77777777" w:rsidR="003C4B63" w:rsidRPr="00C949EB" w:rsidRDefault="00DB193D" w:rsidP="00E96F46">
      <w:pPr>
        <w:ind w:left="2694" w:hanging="567"/>
        <w:jc w:val="both"/>
        <w:rPr>
          <w:rFonts w:ascii="Trebuchet MS" w:hAnsi="Trebuchet MS" w:cs="Arial"/>
          <w:sz w:val="22"/>
          <w:szCs w:val="22"/>
        </w:rPr>
      </w:pPr>
      <w:r w:rsidRPr="00C949EB">
        <w:rPr>
          <w:rFonts w:ascii="Trebuchet MS" w:hAnsi="Trebuchet MS" w:cs="Arial"/>
          <w:sz w:val="22"/>
          <w:szCs w:val="22"/>
        </w:rPr>
        <w:t xml:space="preserve">(d) </w:t>
      </w:r>
      <w:r w:rsidRPr="00C949EB">
        <w:rPr>
          <w:rFonts w:ascii="Trebuchet MS" w:hAnsi="Trebuchet MS" w:cs="Arial"/>
          <w:sz w:val="22"/>
          <w:szCs w:val="22"/>
        </w:rPr>
        <w:tab/>
      </w:r>
      <w:r w:rsidR="00E0288C" w:rsidRPr="00C949EB">
        <w:rPr>
          <w:rFonts w:ascii="Trebuchet MS" w:hAnsi="Trebuchet MS" w:cs="Arial"/>
          <w:sz w:val="22"/>
          <w:szCs w:val="22"/>
        </w:rPr>
        <w:t>nevykdo 1.7 punkto [</w:t>
      </w:r>
      <w:r w:rsidR="00E0288C" w:rsidRPr="00C949EB">
        <w:rPr>
          <w:rFonts w:ascii="Trebuchet MS" w:hAnsi="Trebuchet MS" w:cs="Arial"/>
          <w:i/>
          <w:sz w:val="22"/>
          <w:szCs w:val="22"/>
        </w:rPr>
        <w:t>Teisių perleidimas</w:t>
      </w:r>
      <w:r w:rsidR="00E0288C" w:rsidRPr="00C949EB">
        <w:rPr>
          <w:rFonts w:ascii="Trebuchet MS" w:hAnsi="Trebuchet MS" w:cs="Arial"/>
          <w:sz w:val="22"/>
          <w:szCs w:val="22"/>
        </w:rPr>
        <w:t>] arba 4.4 punkto [</w:t>
      </w:r>
      <w:r w:rsidR="00E0288C" w:rsidRPr="00C949EB">
        <w:rPr>
          <w:rFonts w:ascii="Trebuchet MS" w:hAnsi="Trebuchet MS" w:cs="Arial"/>
          <w:i/>
          <w:sz w:val="22"/>
          <w:szCs w:val="22"/>
        </w:rPr>
        <w:t>Subrangovai</w:t>
      </w:r>
      <w:r w:rsidR="00E0288C" w:rsidRPr="00C949EB">
        <w:rPr>
          <w:rFonts w:ascii="Trebuchet MS" w:hAnsi="Trebuchet MS" w:cs="Arial"/>
          <w:sz w:val="22"/>
          <w:szCs w:val="22"/>
        </w:rPr>
        <w:t>] reikalavimų;</w:t>
      </w:r>
    </w:p>
    <w:p w14:paraId="623246C0" w14:textId="77777777" w:rsidR="00A44719" w:rsidRPr="00C949EB" w:rsidRDefault="00A44719" w:rsidP="00E96F46">
      <w:pPr>
        <w:ind w:left="2694" w:hanging="567"/>
        <w:jc w:val="both"/>
        <w:rPr>
          <w:rFonts w:ascii="Trebuchet MS" w:hAnsi="Trebuchet MS" w:cs="Arial"/>
          <w:sz w:val="22"/>
          <w:szCs w:val="22"/>
        </w:rPr>
      </w:pPr>
    </w:p>
    <w:p w14:paraId="3DD11801" w14:textId="77777777" w:rsidR="00A44719" w:rsidRPr="00C949EB" w:rsidRDefault="00A44719" w:rsidP="00A44719">
      <w:pPr>
        <w:ind w:left="2127" w:hanging="1"/>
        <w:jc w:val="both"/>
        <w:rPr>
          <w:rFonts w:ascii="Trebuchet MS" w:hAnsi="Trebuchet MS" w:cs="Arial"/>
          <w:b/>
          <w:sz w:val="22"/>
          <w:szCs w:val="22"/>
        </w:rPr>
      </w:pPr>
      <w:r w:rsidRPr="00C949EB">
        <w:rPr>
          <w:rFonts w:ascii="Trebuchet MS" w:hAnsi="Trebuchet MS" w:cs="Arial"/>
          <w:b/>
          <w:sz w:val="22"/>
          <w:szCs w:val="22"/>
        </w:rPr>
        <w:t>15.2 punkto pirmos pastraipos pabaigoje įterpiam</w:t>
      </w:r>
      <w:r w:rsidR="00FA51C8" w:rsidRPr="00C949EB">
        <w:rPr>
          <w:rFonts w:ascii="Trebuchet MS" w:hAnsi="Trebuchet MS" w:cs="Arial"/>
          <w:b/>
          <w:sz w:val="22"/>
          <w:szCs w:val="22"/>
        </w:rPr>
        <w:t xml:space="preserve">i </w:t>
      </w:r>
      <w:r w:rsidRPr="00C949EB">
        <w:rPr>
          <w:rFonts w:ascii="Trebuchet MS" w:hAnsi="Trebuchet MS" w:cs="Arial"/>
          <w:b/>
          <w:sz w:val="22"/>
          <w:szCs w:val="22"/>
        </w:rPr>
        <w:t>ši</w:t>
      </w:r>
      <w:r w:rsidR="00FA51C8" w:rsidRPr="00C949EB">
        <w:rPr>
          <w:rFonts w:ascii="Trebuchet MS" w:hAnsi="Trebuchet MS" w:cs="Arial"/>
          <w:b/>
          <w:sz w:val="22"/>
          <w:szCs w:val="22"/>
        </w:rPr>
        <w:t>e</w:t>
      </w:r>
      <w:r w:rsidRPr="00C949EB">
        <w:rPr>
          <w:rFonts w:ascii="Trebuchet MS" w:hAnsi="Trebuchet MS" w:cs="Arial"/>
          <w:b/>
          <w:sz w:val="22"/>
          <w:szCs w:val="22"/>
        </w:rPr>
        <w:t xml:space="preserve"> nauj</w:t>
      </w:r>
      <w:r w:rsidR="00FA51C8" w:rsidRPr="00C949EB">
        <w:rPr>
          <w:rFonts w:ascii="Trebuchet MS" w:hAnsi="Trebuchet MS" w:cs="Arial"/>
          <w:b/>
          <w:sz w:val="22"/>
          <w:szCs w:val="22"/>
        </w:rPr>
        <w:t>i</w:t>
      </w:r>
      <w:r w:rsidRPr="00C949EB">
        <w:rPr>
          <w:rFonts w:ascii="Trebuchet MS" w:hAnsi="Trebuchet MS" w:cs="Arial"/>
          <w:b/>
          <w:sz w:val="22"/>
          <w:szCs w:val="22"/>
        </w:rPr>
        <w:t xml:space="preserve"> papunk</w:t>
      </w:r>
      <w:r w:rsidR="00FA51C8" w:rsidRPr="00C949EB">
        <w:rPr>
          <w:rFonts w:ascii="Trebuchet MS" w:hAnsi="Trebuchet MS" w:cs="Arial"/>
          <w:b/>
          <w:sz w:val="22"/>
          <w:szCs w:val="22"/>
        </w:rPr>
        <w:t>čiai</w:t>
      </w:r>
      <w:r w:rsidRPr="00C949EB">
        <w:rPr>
          <w:rFonts w:ascii="Trebuchet MS" w:hAnsi="Trebuchet MS" w:cs="Arial"/>
          <w:b/>
          <w:sz w:val="22"/>
          <w:szCs w:val="22"/>
        </w:rPr>
        <w:t>:</w:t>
      </w:r>
    </w:p>
    <w:p w14:paraId="1992B98E" w14:textId="77777777" w:rsidR="00A44719" w:rsidRPr="00C949EB" w:rsidRDefault="00A44719" w:rsidP="00A44719">
      <w:pPr>
        <w:jc w:val="both"/>
        <w:rPr>
          <w:rFonts w:ascii="Trebuchet MS" w:hAnsi="Trebuchet MS" w:cs="Arial"/>
          <w:sz w:val="22"/>
          <w:szCs w:val="22"/>
        </w:rPr>
      </w:pPr>
    </w:p>
    <w:p w14:paraId="2CE5323C" w14:textId="7D750A1D" w:rsidR="00A44719" w:rsidRPr="00C949EB" w:rsidRDefault="00A44719" w:rsidP="00A44719">
      <w:pPr>
        <w:ind w:left="2694" w:hanging="567"/>
        <w:jc w:val="both"/>
        <w:rPr>
          <w:rFonts w:ascii="Trebuchet MS" w:hAnsi="Trebuchet MS" w:cs="Arial"/>
          <w:sz w:val="22"/>
          <w:szCs w:val="22"/>
        </w:rPr>
      </w:pPr>
      <w:r w:rsidRPr="00C949EB">
        <w:rPr>
          <w:rFonts w:ascii="Trebuchet MS" w:hAnsi="Trebuchet MS" w:cs="Arial"/>
          <w:sz w:val="22"/>
          <w:szCs w:val="22"/>
        </w:rPr>
        <w:t>(g)</w:t>
      </w:r>
      <w:r w:rsidRPr="00C949EB">
        <w:rPr>
          <w:rFonts w:ascii="Trebuchet MS" w:hAnsi="Trebuchet MS" w:cs="Arial"/>
          <w:sz w:val="22"/>
          <w:szCs w:val="22"/>
        </w:rPr>
        <w:tab/>
      </w:r>
      <w:r w:rsidR="00C74B16" w:rsidRPr="00C949EB">
        <w:rPr>
          <w:rFonts w:ascii="Trebuchet MS" w:hAnsi="Trebuchet MS" w:cs="Arial"/>
          <w:sz w:val="22"/>
          <w:szCs w:val="22"/>
        </w:rPr>
        <w:t>nepateikia naujos (pratęstos) veikiančios Atlikimo užtikrinimo arba Garantinio laikotarpio garantijos</w:t>
      </w:r>
      <w:r w:rsidR="009E2B13" w:rsidRPr="00C949EB">
        <w:rPr>
          <w:rFonts w:ascii="Trebuchet MS" w:hAnsi="Trebuchet MS" w:cs="Arial"/>
          <w:sz w:val="22"/>
          <w:szCs w:val="22"/>
        </w:rPr>
        <w:t xml:space="preserve"> tada, </w:t>
      </w:r>
      <w:r w:rsidRPr="00C949EB">
        <w:rPr>
          <w:rFonts w:ascii="Trebuchet MS" w:hAnsi="Trebuchet MS" w:cs="Arial"/>
          <w:sz w:val="22"/>
          <w:szCs w:val="22"/>
        </w:rPr>
        <w:t>kai reikia</w:t>
      </w:r>
      <w:r w:rsidR="009E2B13" w:rsidRPr="00C949EB">
        <w:rPr>
          <w:rFonts w:ascii="Trebuchet MS" w:hAnsi="Trebuchet MS" w:cs="Arial"/>
          <w:sz w:val="22"/>
          <w:szCs w:val="22"/>
        </w:rPr>
        <w:t>,</w:t>
      </w:r>
      <w:r w:rsidRPr="00C949EB">
        <w:rPr>
          <w:rFonts w:ascii="Trebuchet MS" w:hAnsi="Trebuchet MS" w:cs="Arial"/>
          <w:sz w:val="22"/>
          <w:szCs w:val="22"/>
        </w:rPr>
        <w:t xml:space="preserve"> arba tuo atveju, kai </w:t>
      </w:r>
      <w:r w:rsidR="009E2B13" w:rsidRPr="00C949EB">
        <w:rPr>
          <w:rFonts w:ascii="Trebuchet MS" w:hAnsi="Trebuchet MS" w:cs="Arial"/>
          <w:sz w:val="22"/>
          <w:szCs w:val="22"/>
        </w:rPr>
        <w:t xml:space="preserve">bankas </w:t>
      </w:r>
      <w:r w:rsidRPr="00C949EB">
        <w:rPr>
          <w:rFonts w:ascii="Trebuchet MS" w:hAnsi="Trebuchet MS" w:cs="Arial"/>
          <w:sz w:val="22"/>
          <w:szCs w:val="22"/>
        </w:rPr>
        <w:t xml:space="preserve">dėl </w:t>
      </w:r>
      <w:r w:rsidR="009E2B13" w:rsidRPr="00C949EB">
        <w:rPr>
          <w:rFonts w:ascii="Trebuchet MS" w:hAnsi="Trebuchet MS" w:cs="Arial"/>
          <w:sz w:val="22"/>
          <w:szCs w:val="22"/>
        </w:rPr>
        <w:t>bet kokios</w:t>
      </w:r>
      <w:r w:rsidRPr="00C949EB">
        <w:rPr>
          <w:rFonts w:ascii="Trebuchet MS" w:hAnsi="Trebuchet MS" w:cs="Arial"/>
          <w:sz w:val="22"/>
          <w:szCs w:val="22"/>
        </w:rPr>
        <w:t xml:space="preserve"> priežasties </w:t>
      </w:r>
      <w:r w:rsidR="009E2B13" w:rsidRPr="00C949EB">
        <w:rPr>
          <w:rFonts w:ascii="Trebuchet MS" w:hAnsi="Trebuchet MS" w:cs="Arial"/>
          <w:sz w:val="22"/>
          <w:szCs w:val="22"/>
        </w:rPr>
        <w:t xml:space="preserve">neišmoka </w:t>
      </w:r>
      <w:r w:rsidRPr="00C949EB">
        <w:rPr>
          <w:rFonts w:ascii="Trebuchet MS" w:hAnsi="Trebuchet MS" w:cs="Arial"/>
          <w:sz w:val="22"/>
          <w:szCs w:val="22"/>
        </w:rPr>
        <w:t xml:space="preserve">Užsakovui </w:t>
      </w:r>
      <w:r w:rsidR="009E2B13" w:rsidRPr="00C949EB">
        <w:rPr>
          <w:rFonts w:ascii="Trebuchet MS" w:hAnsi="Trebuchet MS" w:cs="Arial"/>
          <w:sz w:val="22"/>
          <w:szCs w:val="22"/>
        </w:rPr>
        <w:t>kokios nors sumos</w:t>
      </w:r>
      <w:r w:rsidRPr="00C949EB">
        <w:rPr>
          <w:rFonts w:ascii="Trebuchet MS" w:hAnsi="Trebuchet MS" w:cs="Arial"/>
          <w:sz w:val="22"/>
          <w:szCs w:val="22"/>
        </w:rPr>
        <w:t xml:space="preserve"> </w:t>
      </w:r>
      <w:r w:rsidR="009E2B13" w:rsidRPr="00C949EB">
        <w:rPr>
          <w:rFonts w:ascii="Trebuchet MS" w:hAnsi="Trebuchet MS" w:cs="Arial"/>
          <w:sz w:val="22"/>
          <w:szCs w:val="22"/>
        </w:rPr>
        <w:t>pagal</w:t>
      </w:r>
      <w:r w:rsidRPr="00C949EB">
        <w:rPr>
          <w:rFonts w:ascii="Trebuchet MS" w:hAnsi="Trebuchet MS" w:cs="Arial"/>
          <w:sz w:val="22"/>
          <w:szCs w:val="22"/>
        </w:rPr>
        <w:t xml:space="preserve"> </w:t>
      </w:r>
      <w:r w:rsidR="009E2B13" w:rsidRPr="00C949EB">
        <w:rPr>
          <w:rFonts w:ascii="Trebuchet MS" w:hAnsi="Trebuchet MS" w:cs="Arial"/>
          <w:sz w:val="22"/>
          <w:szCs w:val="22"/>
        </w:rPr>
        <w:t xml:space="preserve">tinkamai pateiktą reikalavimą pagal </w:t>
      </w:r>
      <w:r w:rsidR="00C74B16" w:rsidRPr="00C949EB">
        <w:rPr>
          <w:rFonts w:ascii="Trebuchet MS" w:hAnsi="Trebuchet MS" w:cs="Arial"/>
          <w:sz w:val="22"/>
          <w:szCs w:val="22"/>
        </w:rPr>
        <w:t xml:space="preserve"> </w:t>
      </w:r>
      <w:r w:rsidRPr="00C949EB">
        <w:rPr>
          <w:rFonts w:ascii="Trebuchet MS" w:hAnsi="Trebuchet MS" w:cs="Arial"/>
          <w:sz w:val="22"/>
          <w:szCs w:val="22"/>
        </w:rPr>
        <w:t>Atlikimo užtikrinim</w:t>
      </w:r>
      <w:r w:rsidR="009E2B13" w:rsidRPr="00C949EB">
        <w:rPr>
          <w:rFonts w:ascii="Trebuchet MS" w:hAnsi="Trebuchet MS" w:cs="Arial"/>
          <w:sz w:val="22"/>
          <w:szCs w:val="22"/>
        </w:rPr>
        <w:t>ą arba</w:t>
      </w:r>
      <w:r w:rsidRPr="00C949EB">
        <w:rPr>
          <w:rFonts w:ascii="Trebuchet MS" w:hAnsi="Trebuchet MS" w:cs="Arial"/>
          <w:sz w:val="22"/>
          <w:szCs w:val="22"/>
        </w:rPr>
        <w:t xml:space="preserve"> Garantinio laikotarpio </w:t>
      </w:r>
      <w:r w:rsidR="00C74B16" w:rsidRPr="00C949EB">
        <w:rPr>
          <w:rFonts w:ascii="Trebuchet MS" w:hAnsi="Trebuchet MS" w:cs="Arial"/>
          <w:sz w:val="22"/>
          <w:szCs w:val="22"/>
        </w:rPr>
        <w:t>g</w:t>
      </w:r>
      <w:r w:rsidR="009E2B13" w:rsidRPr="00C949EB">
        <w:rPr>
          <w:rFonts w:ascii="Trebuchet MS" w:hAnsi="Trebuchet MS" w:cs="Arial"/>
          <w:sz w:val="22"/>
          <w:szCs w:val="22"/>
        </w:rPr>
        <w:t>arantiją</w:t>
      </w:r>
      <w:r w:rsidRPr="00C949EB">
        <w:rPr>
          <w:rFonts w:ascii="Trebuchet MS" w:hAnsi="Trebuchet MS" w:cs="Arial"/>
          <w:sz w:val="22"/>
          <w:szCs w:val="22"/>
        </w:rPr>
        <w:t>;</w:t>
      </w:r>
    </w:p>
    <w:p w14:paraId="6FC503BB" w14:textId="77777777" w:rsidR="00FA51C8" w:rsidRPr="00C949EB" w:rsidRDefault="00FA51C8" w:rsidP="00FA51C8">
      <w:pPr>
        <w:ind w:left="2694" w:hanging="567"/>
        <w:jc w:val="both"/>
        <w:rPr>
          <w:rFonts w:ascii="Trebuchet MS" w:hAnsi="Trebuchet MS" w:cs="Arial"/>
          <w:sz w:val="22"/>
          <w:szCs w:val="22"/>
        </w:rPr>
      </w:pPr>
      <w:r w:rsidRPr="00C949EB">
        <w:rPr>
          <w:rFonts w:ascii="Trebuchet MS" w:hAnsi="Trebuchet MS" w:cs="Arial"/>
          <w:sz w:val="22"/>
          <w:szCs w:val="22"/>
        </w:rPr>
        <w:t>(h)</w:t>
      </w:r>
      <w:r w:rsidRPr="00C949EB">
        <w:rPr>
          <w:rFonts w:ascii="Trebuchet MS" w:hAnsi="Trebuchet MS" w:cs="Arial"/>
          <w:sz w:val="22"/>
          <w:szCs w:val="22"/>
        </w:rPr>
        <w:tab/>
      </w:r>
      <w:r w:rsidR="009E2B13" w:rsidRPr="00C949EB">
        <w:rPr>
          <w:rFonts w:ascii="Trebuchet MS" w:hAnsi="Trebuchet MS" w:cs="Arial"/>
          <w:sz w:val="22"/>
          <w:szCs w:val="22"/>
        </w:rPr>
        <w:t>nesumoka</w:t>
      </w:r>
      <w:r w:rsidRPr="00C949EB">
        <w:rPr>
          <w:rFonts w:ascii="Trebuchet MS" w:hAnsi="Trebuchet MS" w:cs="Arial"/>
          <w:sz w:val="22"/>
          <w:szCs w:val="22"/>
        </w:rPr>
        <w:t xml:space="preserve"> Užsakovui </w:t>
      </w:r>
      <w:r w:rsidR="009E2B13" w:rsidRPr="00C949EB">
        <w:rPr>
          <w:rFonts w:ascii="Trebuchet MS" w:hAnsi="Trebuchet MS" w:cs="Arial"/>
          <w:sz w:val="22"/>
          <w:szCs w:val="22"/>
        </w:rPr>
        <w:t>kokių nors</w:t>
      </w:r>
      <w:r w:rsidRPr="00C949EB">
        <w:rPr>
          <w:rFonts w:ascii="Trebuchet MS" w:hAnsi="Trebuchet MS" w:cs="Arial"/>
          <w:sz w:val="22"/>
          <w:szCs w:val="22"/>
        </w:rPr>
        <w:t xml:space="preserve"> mokėtinų sumų ir pasiek</w:t>
      </w:r>
      <w:r w:rsidR="009E2B13" w:rsidRPr="00C949EB">
        <w:rPr>
          <w:rFonts w:ascii="Trebuchet MS" w:hAnsi="Trebuchet MS" w:cs="Arial"/>
          <w:sz w:val="22"/>
          <w:szCs w:val="22"/>
        </w:rPr>
        <w:t>iama</w:t>
      </w:r>
      <w:r w:rsidRPr="00C949EB">
        <w:rPr>
          <w:rFonts w:ascii="Trebuchet MS" w:hAnsi="Trebuchet MS" w:cs="Arial"/>
          <w:sz w:val="22"/>
          <w:szCs w:val="22"/>
        </w:rPr>
        <w:t xml:space="preserve"> kuri nors Rangovo atsakomybės pagal Sutartį riba.</w:t>
      </w:r>
    </w:p>
    <w:p w14:paraId="742D1843" w14:textId="77777777" w:rsidR="008A0FE7" w:rsidRPr="00C949EB" w:rsidRDefault="008A0FE7" w:rsidP="00DB193D">
      <w:pPr>
        <w:ind w:left="2694" w:hanging="567"/>
        <w:jc w:val="both"/>
        <w:rPr>
          <w:rFonts w:ascii="Trebuchet MS" w:hAnsi="Trebuchet MS" w:cs="Arial"/>
          <w:sz w:val="22"/>
          <w:szCs w:val="22"/>
        </w:rPr>
      </w:pPr>
    </w:p>
    <w:p w14:paraId="0108C1F2" w14:textId="77777777" w:rsidR="008A0FE7" w:rsidRPr="00C949EB" w:rsidRDefault="00C75B46" w:rsidP="008A0FE7">
      <w:pPr>
        <w:ind w:left="2694" w:hanging="567"/>
        <w:jc w:val="both"/>
        <w:rPr>
          <w:rFonts w:ascii="Trebuchet MS" w:hAnsi="Trebuchet MS" w:cs="Arial"/>
          <w:b/>
          <w:bCs/>
          <w:sz w:val="22"/>
          <w:szCs w:val="22"/>
        </w:rPr>
      </w:pPr>
      <w:r w:rsidRPr="00C949EB">
        <w:rPr>
          <w:rFonts w:ascii="Trebuchet MS" w:hAnsi="Trebuchet MS" w:cs="Arial"/>
          <w:b/>
          <w:bCs/>
          <w:sz w:val="22"/>
          <w:szCs w:val="22"/>
        </w:rPr>
        <w:t>15.2 punkte po pirmos pastraipos įterpiam</w:t>
      </w:r>
      <w:r w:rsidR="00C74B16" w:rsidRPr="00C949EB">
        <w:rPr>
          <w:rFonts w:ascii="Trebuchet MS" w:hAnsi="Trebuchet MS" w:cs="Arial"/>
          <w:b/>
          <w:bCs/>
          <w:sz w:val="22"/>
          <w:szCs w:val="22"/>
        </w:rPr>
        <w:t>os</w:t>
      </w:r>
      <w:r w:rsidR="008A0FE7" w:rsidRPr="00C949EB">
        <w:rPr>
          <w:rFonts w:ascii="Trebuchet MS" w:hAnsi="Trebuchet MS" w:cs="Arial"/>
          <w:b/>
          <w:bCs/>
          <w:sz w:val="22"/>
          <w:szCs w:val="22"/>
        </w:rPr>
        <w:t xml:space="preserve"> ši</w:t>
      </w:r>
      <w:r w:rsidR="00C74B16" w:rsidRPr="00C949EB">
        <w:rPr>
          <w:rFonts w:ascii="Trebuchet MS" w:hAnsi="Trebuchet MS" w:cs="Arial"/>
          <w:b/>
          <w:bCs/>
          <w:sz w:val="22"/>
          <w:szCs w:val="22"/>
        </w:rPr>
        <w:t>os</w:t>
      </w:r>
      <w:r w:rsidR="008A0FE7" w:rsidRPr="00C949EB">
        <w:rPr>
          <w:rFonts w:ascii="Trebuchet MS" w:hAnsi="Trebuchet MS" w:cs="Arial"/>
          <w:b/>
          <w:bCs/>
          <w:sz w:val="22"/>
          <w:szCs w:val="22"/>
        </w:rPr>
        <w:t xml:space="preserve"> pastraip</w:t>
      </w:r>
      <w:r w:rsidR="00C74B16" w:rsidRPr="00C949EB">
        <w:rPr>
          <w:rFonts w:ascii="Trebuchet MS" w:hAnsi="Trebuchet MS" w:cs="Arial"/>
          <w:b/>
          <w:bCs/>
          <w:sz w:val="22"/>
          <w:szCs w:val="22"/>
        </w:rPr>
        <w:t>os</w:t>
      </w:r>
      <w:r w:rsidR="008A0FE7" w:rsidRPr="00C949EB">
        <w:rPr>
          <w:rFonts w:ascii="Trebuchet MS" w:hAnsi="Trebuchet MS" w:cs="Arial"/>
          <w:b/>
          <w:bCs/>
          <w:sz w:val="22"/>
          <w:szCs w:val="22"/>
        </w:rPr>
        <w:t>:</w:t>
      </w:r>
    </w:p>
    <w:p w14:paraId="48052147" w14:textId="77777777" w:rsidR="008A0FE7" w:rsidRPr="00C949EB" w:rsidRDefault="008A0FE7" w:rsidP="008A0FE7">
      <w:pPr>
        <w:ind w:left="2694" w:hanging="567"/>
        <w:jc w:val="both"/>
        <w:rPr>
          <w:rFonts w:ascii="Trebuchet MS" w:hAnsi="Trebuchet MS" w:cs="Arial"/>
          <w:b/>
          <w:bCs/>
          <w:sz w:val="22"/>
          <w:szCs w:val="22"/>
        </w:rPr>
      </w:pPr>
    </w:p>
    <w:p w14:paraId="07DA7BC3" w14:textId="3A2B62F1" w:rsidR="00C74B16" w:rsidRPr="00C949EB" w:rsidRDefault="00C74B16" w:rsidP="00C75B46">
      <w:pPr>
        <w:ind w:left="2127"/>
        <w:jc w:val="both"/>
        <w:rPr>
          <w:rFonts w:ascii="Trebuchet MS" w:hAnsi="Trebuchet MS" w:cs="Arial"/>
          <w:sz w:val="22"/>
          <w:szCs w:val="22"/>
        </w:rPr>
      </w:pPr>
      <w:r w:rsidRPr="00C949EB">
        <w:rPr>
          <w:rFonts w:ascii="Trebuchet MS" w:hAnsi="Trebuchet MS" w:cs="Arial"/>
          <w:sz w:val="22"/>
          <w:szCs w:val="22"/>
        </w:rPr>
        <w:t>Šiame 15.2 punkte</w:t>
      </w:r>
      <w:r w:rsidR="00C41503">
        <w:rPr>
          <w:rFonts w:ascii="Trebuchet MS" w:hAnsi="Trebuchet MS" w:cs="Arial"/>
          <w:sz w:val="22"/>
          <w:szCs w:val="22"/>
        </w:rPr>
        <w:t xml:space="preserve"> [</w:t>
      </w:r>
      <w:r w:rsidR="00C41503">
        <w:rPr>
          <w:rFonts w:ascii="Trebuchet MS" w:hAnsi="Trebuchet MS" w:cs="Arial"/>
          <w:i/>
          <w:iCs/>
          <w:sz w:val="22"/>
          <w:szCs w:val="22"/>
        </w:rPr>
        <w:t>Nutraukimas Užsakovo iniciatyva</w:t>
      </w:r>
      <w:r w:rsidR="00C41503">
        <w:rPr>
          <w:rFonts w:ascii="Trebuchet MS" w:hAnsi="Trebuchet MS" w:cs="Arial"/>
          <w:sz w:val="22"/>
          <w:szCs w:val="22"/>
        </w:rPr>
        <w:t>]</w:t>
      </w:r>
      <w:r w:rsidRPr="00C949EB">
        <w:rPr>
          <w:rFonts w:ascii="Trebuchet MS" w:hAnsi="Trebuchet MS" w:cs="Arial"/>
          <w:sz w:val="22"/>
          <w:szCs w:val="22"/>
        </w:rPr>
        <w:t xml:space="preserve"> visur, kur kalbama apie Darbus, ši sąvoka apima ir kitų Rangovo įsipareigojimų, bendrai aprašytų Rangos sutarties </w:t>
      </w:r>
      <w:r w:rsidR="003C60CC">
        <w:rPr>
          <w:rFonts w:ascii="Trebuchet MS" w:hAnsi="Trebuchet MS" w:cs="Arial"/>
          <w:sz w:val="22"/>
          <w:szCs w:val="22"/>
        </w:rPr>
        <w:t>7</w:t>
      </w:r>
      <w:r w:rsidRPr="00C949EB">
        <w:rPr>
          <w:rFonts w:ascii="Trebuchet MS" w:hAnsi="Trebuchet MS" w:cs="Arial"/>
          <w:sz w:val="22"/>
          <w:szCs w:val="22"/>
        </w:rPr>
        <w:t xml:space="preserve"> punkte, vykdymą.</w:t>
      </w:r>
    </w:p>
    <w:p w14:paraId="63CA940C" w14:textId="77777777" w:rsidR="00C74B16" w:rsidRPr="00C949EB" w:rsidRDefault="00C74B16" w:rsidP="00C75B46">
      <w:pPr>
        <w:ind w:left="2127"/>
        <w:jc w:val="both"/>
        <w:rPr>
          <w:rFonts w:ascii="Trebuchet MS" w:hAnsi="Trebuchet MS" w:cs="Arial"/>
          <w:sz w:val="22"/>
          <w:szCs w:val="22"/>
        </w:rPr>
      </w:pPr>
    </w:p>
    <w:p w14:paraId="6D9E70A4" w14:textId="77777777" w:rsidR="008A0FE7" w:rsidRPr="00C949EB" w:rsidRDefault="00C74B16" w:rsidP="00C75B46">
      <w:pPr>
        <w:ind w:left="2127"/>
        <w:jc w:val="both"/>
        <w:rPr>
          <w:rFonts w:ascii="Trebuchet MS" w:hAnsi="Trebuchet MS" w:cs="Arial"/>
          <w:sz w:val="22"/>
          <w:szCs w:val="22"/>
        </w:rPr>
      </w:pPr>
      <w:r w:rsidRPr="00C949EB">
        <w:rPr>
          <w:rFonts w:ascii="Trebuchet MS" w:hAnsi="Trebuchet MS" w:cs="Arial"/>
          <w:sz w:val="22"/>
          <w:szCs w:val="22"/>
        </w:rPr>
        <w:t xml:space="preserve">Be to, </w:t>
      </w:r>
      <w:r w:rsidR="008A0FE7" w:rsidRPr="00C949EB">
        <w:rPr>
          <w:rFonts w:ascii="Trebuchet MS" w:hAnsi="Trebuchet MS" w:cs="Arial"/>
          <w:sz w:val="22"/>
          <w:szCs w:val="22"/>
        </w:rPr>
        <w:t xml:space="preserve">Užsakovas turi teisę </w:t>
      </w:r>
      <w:r w:rsidR="00C75B46" w:rsidRPr="00C949EB">
        <w:rPr>
          <w:rFonts w:ascii="Trebuchet MS" w:hAnsi="Trebuchet MS" w:cs="Arial"/>
          <w:sz w:val="22"/>
          <w:szCs w:val="22"/>
        </w:rPr>
        <w:t xml:space="preserve">vienašališkai </w:t>
      </w:r>
      <w:r w:rsidR="008A0FE7" w:rsidRPr="00C949EB">
        <w:rPr>
          <w:rFonts w:ascii="Trebuchet MS" w:hAnsi="Trebuchet MS" w:cs="Arial"/>
          <w:sz w:val="22"/>
          <w:szCs w:val="22"/>
        </w:rPr>
        <w:t>nutraukti Sutartį ne teismo tvarka</w:t>
      </w:r>
      <w:r w:rsidR="00C75B46" w:rsidRPr="00C949EB">
        <w:rPr>
          <w:rFonts w:ascii="Trebuchet MS" w:hAnsi="Trebuchet MS" w:cs="Arial"/>
          <w:sz w:val="22"/>
          <w:szCs w:val="22"/>
        </w:rPr>
        <w:t xml:space="preserve"> Į</w:t>
      </w:r>
      <w:r w:rsidR="008A0FE7" w:rsidRPr="00C949EB">
        <w:rPr>
          <w:rFonts w:ascii="Trebuchet MS" w:hAnsi="Trebuchet MS" w:cs="Arial"/>
          <w:sz w:val="22"/>
          <w:szCs w:val="22"/>
        </w:rPr>
        <w:t xml:space="preserve">statymuose numatytais atvejais, </w:t>
      </w:r>
      <w:r w:rsidR="00DD25E5" w:rsidRPr="00C949EB">
        <w:rPr>
          <w:rFonts w:ascii="Trebuchet MS" w:hAnsi="Trebuchet MS" w:cs="Arial"/>
          <w:sz w:val="22"/>
          <w:szCs w:val="22"/>
        </w:rPr>
        <w:t xml:space="preserve">iš anksto prieš 14 dienų raštu įspėdamas apie tai Rangovą, </w:t>
      </w:r>
      <w:r w:rsidR="008A0FE7" w:rsidRPr="00C949EB">
        <w:rPr>
          <w:rFonts w:ascii="Trebuchet MS" w:hAnsi="Trebuchet MS" w:cs="Arial"/>
          <w:sz w:val="22"/>
          <w:szCs w:val="22"/>
        </w:rPr>
        <w:t>įskaitant</w:t>
      </w:r>
      <w:r w:rsidR="00C75B46" w:rsidRPr="00C949EB">
        <w:rPr>
          <w:rFonts w:ascii="Trebuchet MS" w:hAnsi="Trebuchet MS" w:cs="Arial"/>
          <w:sz w:val="22"/>
          <w:szCs w:val="22"/>
        </w:rPr>
        <w:t xml:space="preserve"> atveju</w:t>
      </w:r>
      <w:r w:rsidR="008A0FE7" w:rsidRPr="00C949EB">
        <w:rPr>
          <w:rFonts w:ascii="Trebuchet MS" w:hAnsi="Trebuchet MS" w:cs="Arial"/>
          <w:sz w:val="22"/>
          <w:szCs w:val="22"/>
        </w:rPr>
        <w:t>s, kai:</w:t>
      </w:r>
    </w:p>
    <w:p w14:paraId="72542D13" w14:textId="77777777" w:rsidR="008A0FE7" w:rsidRPr="00C949EB" w:rsidRDefault="008A0FE7" w:rsidP="008A0FE7">
      <w:pPr>
        <w:ind w:left="2694" w:hanging="567"/>
        <w:jc w:val="both"/>
        <w:rPr>
          <w:rFonts w:ascii="Trebuchet MS" w:hAnsi="Trebuchet MS" w:cs="Arial"/>
          <w:sz w:val="22"/>
          <w:szCs w:val="22"/>
        </w:rPr>
      </w:pPr>
    </w:p>
    <w:p w14:paraId="3E496F24" w14:textId="77777777" w:rsidR="000B0460" w:rsidRPr="0012092E" w:rsidRDefault="000B0460" w:rsidP="00840E4B">
      <w:pPr>
        <w:numPr>
          <w:ilvl w:val="0"/>
          <w:numId w:val="15"/>
        </w:numPr>
        <w:tabs>
          <w:tab w:val="left" w:pos="3210"/>
        </w:tabs>
        <w:autoSpaceDN w:val="0"/>
        <w:spacing w:before="120" w:after="120" w:line="256" w:lineRule="auto"/>
        <w:jc w:val="both"/>
        <w:rPr>
          <w:rFonts w:ascii="Trebuchet MS" w:hAnsi="Trebuchet MS"/>
          <w:sz w:val="22"/>
          <w:szCs w:val="22"/>
        </w:rPr>
      </w:pPr>
      <w:r w:rsidRPr="0012092E">
        <w:rPr>
          <w:rFonts w:ascii="Trebuchet MS" w:hAnsi="Trebuchet MS"/>
          <w:sz w:val="22"/>
          <w:szCs w:val="22"/>
        </w:rPr>
        <w:t>paaiškėja aplinkybės, leidžiančios Užsakovui pagrįstai manyti, kad Rangovas tinkamai neįvykdys Sutartyje numatytų įsipareigojimų;</w:t>
      </w:r>
    </w:p>
    <w:p w14:paraId="22398448" w14:textId="77777777" w:rsidR="000B0460" w:rsidRPr="0012092E" w:rsidRDefault="000B0460" w:rsidP="00840E4B">
      <w:pPr>
        <w:numPr>
          <w:ilvl w:val="0"/>
          <w:numId w:val="15"/>
        </w:numPr>
        <w:tabs>
          <w:tab w:val="left" w:pos="3210"/>
        </w:tabs>
        <w:autoSpaceDN w:val="0"/>
        <w:spacing w:before="120" w:after="120" w:line="256" w:lineRule="auto"/>
        <w:jc w:val="both"/>
        <w:rPr>
          <w:rFonts w:ascii="Trebuchet MS" w:hAnsi="Trebuchet MS"/>
          <w:sz w:val="22"/>
          <w:szCs w:val="22"/>
        </w:rPr>
      </w:pPr>
      <w:r w:rsidRPr="0012092E">
        <w:rPr>
          <w:rFonts w:ascii="Trebuchet MS" w:hAnsi="Trebuchet MS"/>
          <w:sz w:val="22"/>
          <w:szCs w:val="22"/>
        </w:rPr>
        <w:t>Užsakovo prašymu, Rangovas nepateikia įrodymų, paneigiančių aplinkybes, dėl kurių gali būti nutraukta ši Sutartis;</w:t>
      </w:r>
    </w:p>
    <w:p w14:paraId="22522884" w14:textId="46B4CF4C" w:rsidR="008A0FE7" w:rsidRPr="00C41503" w:rsidRDefault="00C75B46" w:rsidP="00C41503">
      <w:pPr>
        <w:numPr>
          <w:ilvl w:val="0"/>
          <w:numId w:val="15"/>
        </w:numPr>
        <w:tabs>
          <w:tab w:val="left" w:pos="3210"/>
        </w:tabs>
        <w:autoSpaceDN w:val="0"/>
        <w:spacing w:before="120" w:after="120" w:line="256" w:lineRule="auto"/>
        <w:jc w:val="both"/>
        <w:rPr>
          <w:rFonts w:ascii="Trebuchet MS" w:hAnsi="Trebuchet MS"/>
          <w:sz w:val="22"/>
          <w:szCs w:val="22"/>
        </w:rPr>
      </w:pPr>
      <w:r w:rsidRPr="00C41503">
        <w:rPr>
          <w:rFonts w:ascii="Trebuchet MS" w:hAnsi="Trebuchet MS"/>
          <w:sz w:val="22"/>
          <w:szCs w:val="22"/>
        </w:rPr>
        <w:lastRenderedPageBreak/>
        <w:t xml:space="preserve">paaiškėja, kad </w:t>
      </w:r>
      <w:r w:rsidR="008A0FE7" w:rsidRPr="00C41503">
        <w:rPr>
          <w:rFonts w:ascii="Trebuchet MS" w:hAnsi="Trebuchet MS"/>
          <w:sz w:val="22"/>
          <w:szCs w:val="22"/>
        </w:rPr>
        <w:t xml:space="preserve">Sutartis buvo pakeista pažeidžiant </w:t>
      </w:r>
      <w:r w:rsidR="000B755B" w:rsidRPr="00C41503">
        <w:rPr>
          <w:rFonts w:ascii="Trebuchet MS" w:hAnsi="Trebuchet MS"/>
          <w:sz w:val="22"/>
          <w:szCs w:val="22"/>
        </w:rPr>
        <w:t>Pirkimų</w:t>
      </w:r>
      <w:r w:rsidR="008A0FE7" w:rsidRPr="00C41503">
        <w:rPr>
          <w:rFonts w:ascii="Trebuchet MS" w:hAnsi="Trebuchet MS"/>
          <w:sz w:val="22"/>
          <w:szCs w:val="22"/>
        </w:rPr>
        <w:t xml:space="preserve"> įstatymo reikalavimus;</w:t>
      </w:r>
    </w:p>
    <w:p w14:paraId="44E9181C" w14:textId="77777777" w:rsidR="008A0FE7" w:rsidRPr="00C41503" w:rsidRDefault="008A0FE7" w:rsidP="00C41503">
      <w:pPr>
        <w:numPr>
          <w:ilvl w:val="0"/>
          <w:numId w:val="15"/>
        </w:numPr>
        <w:tabs>
          <w:tab w:val="left" w:pos="3210"/>
        </w:tabs>
        <w:autoSpaceDN w:val="0"/>
        <w:spacing w:before="120" w:after="120" w:line="256" w:lineRule="auto"/>
        <w:jc w:val="both"/>
        <w:rPr>
          <w:rFonts w:ascii="Trebuchet MS" w:hAnsi="Trebuchet MS"/>
          <w:sz w:val="22"/>
          <w:szCs w:val="22"/>
        </w:rPr>
      </w:pPr>
      <w:r w:rsidRPr="00C41503">
        <w:rPr>
          <w:rFonts w:ascii="Trebuchet MS" w:hAnsi="Trebuchet MS"/>
          <w:sz w:val="22"/>
          <w:szCs w:val="22"/>
        </w:rPr>
        <w:t>paaiškėja, kad</w:t>
      </w:r>
      <w:r w:rsidR="00C75B46" w:rsidRPr="00C41503">
        <w:rPr>
          <w:rFonts w:ascii="Trebuchet MS" w:hAnsi="Trebuchet MS"/>
          <w:sz w:val="22"/>
          <w:szCs w:val="22"/>
        </w:rPr>
        <w:t xml:space="preserve"> pagal</w:t>
      </w:r>
      <w:r w:rsidRPr="00C41503">
        <w:rPr>
          <w:rFonts w:ascii="Trebuchet MS" w:hAnsi="Trebuchet MS"/>
          <w:sz w:val="22"/>
          <w:szCs w:val="22"/>
        </w:rPr>
        <w:t xml:space="preserve"> </w:t>
      </w:r>
      <w:r w:rsidR="000B755B" w:rsidRPr="00C41503">
        <w:rPr>
          <w:rFonts w:ascii="Trebuchet MS" w:hAnsi="Trebuchet MS"/>
          <w:sz w:val="22"/>
          <w:szCs w:val="22"/>
        </w:rPr>
        <w:t>Pirkimų įstatymą (</w:t>
      </w:r>
      <w:proofErr w:type="spellStart"/>
      <w:r w:rsidR="000B755B" w:rsidRPr="00C41503">
        <w:rPr>
          <w:rFonts w:ascii="Trebuchet MS" w:hAnsi="Trebuchet MS"/>
          <w:i/>
          <w:iCs/>
          <w:sz w:val="22"/>
          <w:szCs w:val="22"/>
        </w:rPr>
        <w:t>mutatis</w:t>
      </w:r>
      <w:proofErr w:type="spellEnd"/>
      <w:r w:rsidR="000B755B" w:rsidRPr="00C41503">
        <w:rPr>
          <w:rFonts w:ascii="Trebuchet MS" w:hAnsi="Trebuchet MS"/>
          <w:i/>
          <w:iCs/>
          <w:sz w:val="22"/>
          <w:szCs w:val="22"/>
        </w:rPr>
        <w:t xml:space="preserve"> </w:t>
      </w:r>
      <w:proofErr w:type="spellStart"/>
      <w:r w:rsidR="000B755B" w:rsidRPr="00C41503">
        <w:rPr>
          <w:rFonts w:ascii="Trebuchet MS" w:hAnsi="Trebuchet MS"/>
          <w:i/>
          <w:iCs/>
          <w:sz w:val="22"/>
          <w:szCs w:val="22"/>
        </w:rPr>
        <w:t>mutandis</w:t>
      </w:r>
      <w:proofErr w:type="spellEnd"/>
      <w:r w:rsidR="000B755B" w:rsidRPr="00C41503">
        <w:rPr>
          <w:rFonts w:ascii="Trebuchet MS" w:hAnsi="Trebuchet MS"/>
          <w:sz w:val="22"/>
          <w:szCs w:val="22"/>
        </w:rPr>
        <w:t xml:space="preserve"> taikant </w:t>
      </w:r>
      <w:r w:rsidR="00C75B46" w:rsidRPr="00C41503">
        <w:rPr>
          <w:rFonts w:ascii="Trebuchet MS" w:hAnsi="Trebuchet MS"/>
          <w:sz w:val="22"/>
          <w:szCs w:val="22"/>
        </w:rPr>
        <w:t>Lietuvos Respublikos viešųjų pirkimų įstatymą</w:t>
      </w:r>
      <w:r w:rsidR="000B755B" w:rsidRPr="00C41503">
        <w:rPr>
          <w:rFonts w:ascii="Trebuchet MS" w:hAnsi="Trebuchet MS"/>
          <w:sz w:val="22"/>
          <w:szCs w:val="22"/>
        </w:rPr>
        <w:t>)</w:t>
      </w:r>
      <w:r w:rsidR="00C75B46" w:rsidRPr="00C41503">
        <w:rPr>
          <w:rFonts w:ascii="Trebuchet MS" w:hAnsi="Trebuchet MS"/>
          <w:sz w:val="22"/>
          <w:szCs w:val="22"/>
        </w:rPr>
        <w:t xml:space="preserve"> </w:t>
      </w:r>
      <w:r w:rsidRPr="00C41503">
        <w:rPr>
          <w:rFonts w:ascii="Trebuchet MS" w:hAnsi="Trebuchet MS"/>
          <w:sz w:val="22"/>
          <w:szCs w:val="22"/>
        </w:rPr>
        <w:t xml:space="preserve">Rangovas turėjo būti pašalintas iš </w:t>
      </w:r>
      <w:r w:rsidR="000B755B" w:rsidRPr="00C41503">
        <w:rPr>
          <w:rFonts w:ascii="Trebuchet MS" w:hAnsi="Trebuchet MS"/>
          <w:sz w:val="22"/>
          <w:szCs w:val="22"/>
        </w:rPr>
        <w:t>P</w:t>
      </w:r>
      <w:r w:rsidRPr="00C41503">
        <w:rPr>
          <w:rFonts w:ascii="Trebuchet MS" w:hAnsi="Trebuchet MS"/>
          <w:sz w:val="22"/>
          <w:szCs w:val="22"/>
        </w:rPr>
        <w:t>irkimo procedūros</w:t>
      </w:r>
      <w:r w:rsidR="00C75B46" w:rsidRPr="00C41503">
        <w:rPr>
          <w:rFonts w:ascii="Trebuchet MS" w:hAnsi="Trebuchet MS"/>
          <w:sz w:val="22"/>
          <w:szCs w:val="22"/>
        </w:rPr>
        <w:t>;</w:t>
      </w:r>
    </w:p>
    <w:p w14:paraId="3D4EC0F0" w14:textId="77777777" w:rsidR="00505507" w:rsidRPr="00C41503" w:rsidRDefault="00C75B46" w:rsidP="00C41503">
      <w:pPr>
        <w:numPr>
          <w:ilvl w:val="0"/>
          <w:numId w:val="15"/>
        </w:numPr>
        <w:tabs>
          <w:tab w:val="left" w:pos="3210"/>
        </w:tabs>
        <w:autoSpaceDN w:val="0"/>
        <w:spacing w:before="120" w:after="120" w:line="256" w:lineRule="auto"/>
        <w:jc w:val="both"/>
        <w:rPr>
          <w:rFonts w:ascii="Trebuchet MS" w:hAnsi="Trebuchet MS"/>
          <w:sz w:val="22"/>
          <w:szCs w:val="22"/>
        </w:rPr>
      </w:pPr>
      <w:r w:rsidRPr="00C41503">
        <w:rPr>
          <w:rFonts w:ascii="Trebuchet MS" w:hAnsi="Trebuchet MS"/>
          <w:sz w:val="22"/>
          <w:szCs w:val="22"/>
        </w:rPr>
        <w:t>paaiškėja</w:t>
      </w:r>
      <w:r w:rsidR="008A0FE7" w:rsidRPr="00C41503">
        <w:rPr>
          <w:rFonts w:ascii="Trebuchet MS" w:hAnsi="Trebuchet MS"/>
          <w:sz w:val="22"/>
          <w:szCs w:val="22"/>
        </w:rPr>
        <w:t xml:space="preserve">, kad su Rangovu </w:t>
      </w:r>
      <w:r w:rsidRPr="00C41503">
        <w:rPr>
          <w:rFonts w:ascii="Trebuchet MS" w:hAnsi="Trebuchet MS"/>
          <w:sz w:val="22"/>
          <w:szCs w:val="22"/>
        </w:rPr>
        <w:t>negalėjo</w:t>
      </w:r>
      <w:r w:rsidR="008A0FE7" w:rsidRPr="00C41503">
        <w:rPr>
          <w:rFonts w:ascii="Trebuchet MS" w:hAnsi="Trebuchet MS"/>
          <w:sz w:val="22"/>
          <w:szCs w:val="22"/>
        </w:rPr>
        <w:t xml:space="preserve">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505507" w:rsidRPr="00C41503">
        <w:rPr>
          <w:rFonts w:ascii="Trebuchet MS" w:hAnsi="Trebuchet MS"/>
          <w:sz w:val="22"/>
          <w:szCs w:val="22"/>
        </w:rPr>
        <w:t>;</w:t>
      </w:r>
    </w:p>
    <w:p w14:paraId="114C9E11" w14:textId="0FF5572B" w:rsidR="008A0FE7" w:rsidRDefault="00505507" w:rsidP="00C41503">
      <w:pPr>
        <w:numPr>
          <w:ilvl w:val="0"/>
          <w:numId w:val="15"/>
        </w:numPr>
        <w:tabs>
          <w:tab w:val="left" w:pos="3210"/>
        </w:tabs>
        <w:autoSpaceDN w:val="0"/>
        <w:spacing w:before="120" w:after="120" w:line="256" w:lineRule="auto"/>
        <w:jc w:val="both"/>
        <w:rPr>
          <w:rFonts w:ascii="Trebuchet MS" w:hAnsi="Trebuchet MS"/>
          <w:sz w:val="22"/>
          <w:szCs w:val="22"/>
        </w:rPr>
      </w:pPr>
      <w:r w:rsidRPr="00C41503">
        <w:rPr>
          <w:rFonts w:ascii="Trebuchet MS" w:hAnsi="Trebuchet MS"/>
          <w:sz w:val="22"/>
          <w:szCs w:val="22"/>
        </w:rPr>
        <w:t xml:space="preserve">paaiškėja, kad </w:t>
      </w:r>
      <w:r w:rsidR="00B44176" w:rsidRPr="00C41503">
        <w:rPr>
          <w:rFonts w:ascii="Trebuchet MS" w:hAnsi="Trebuchet MS"/>
          <w:sz w:val="22"/>
          <w:szCs w:val="22"/>
        </w:rPr>
        <w:t xml:space="preserve">Sutarties sudarymas ir/ar vykdymas su Rangovu, </w:t>
      </w:r>
      <w:r w:rsidRPr="00C41503">
        <w:rPr>
          <w:rFonts w:ascii="Trebuchet MS" w:hAnsi="Trebuchet MS"/>
          <w:sz w:val="22"/>
          <w:szCs w:val="22"/>
        </w:rPr>
        <w:t xml:space="preserve">Rangovas </w:t>
      </w:r>
      <w:r w:rsidR="00B44176" w:rsidRPr="00C41503">
        <w:rPr>
          <w:rFonts w:ascii="Trebuchet MS" w:hAnsi="Trebuchet MS"/>
          <w:sz w:val="22"/>
          <w:szCs w:val="22"/>
        </w:rPr>
        <w:t xml:space="preserve">ar jo </w:t>
      </w:r>
      <w:r w:rsidR="003C60CC" w:rsidRPr="00C41503">
        <w:rPr>
          <w:rFonts w:ascii="Trebuchet MS" w:hAnsi="Trebuchet MS"/>
          <w:sz w:val="22"/>
          <w:szCs w:val="22"/>
        </w:rPr>
        <w:t xml:space="preserve">ir Subrangovų </w:t>
      </w:r>
      <w:r w:rsidR="00B44176" w:rsidRPr="00C41503">
        <w:rPr>
          <w:rFonts w:ascii="Trebuchet MS" w:hAnsi="Trebuchet MS"/>
          <w:sz w:val="22"/>
          <w:szCs w:val="22"/>
        </w:rPr>
        <w:t xml:space="preserve">atstovai fiziniai asmenys </w:t>
      </w:r>
      <w:r w:rsidRPr="00C41503">
        <w:rPr>
          <w:rFonts w:ascii="Trebuchet MS" w:hAnsi="Trebuchet MS"/>
          <w:sz w:val="22"/>
          <w:szCs w:val="22"/>
        </w:rPr>
        <w:t>neatitinka Lietuvos Respublikos nacionaliniam saugumui užtikrinti svarbių objektų apsaugos įstatymo arba kito panašios paskirties Įstatymo reikalavimų asmenims, kurie gali dirbti prie Projekto</w:t>
      </w:r>
      <w:r w:rsidR="008A0FE7" w:rsidRPr="00C41503">
        <w:rPr>
          <w:rFonts w:ascii="Trebuchet MS" w:hAnsi="Trebuchet MS"/>
          <w:sz w:val="22"/>
          <w:szCs w:val="22"/>
        </w:rPr>
        <w:t>.</w:t>
      </w:r>
      <w:r w:rsidRPr="00C41503">
        <w:rPr>
          <w:rFonts w:ascii="Trebuchet MS" w:hAnsi="Trebuchet MS"/>
          <w:sz w:val="22"/>
          <w:szCs w:val="22"/>
        </w:rPr>
        <w:t xml:space="preserve"> Tuo atveju, jeigu šiame papunktyje paminėtų Įstatymų reikalavimų neatitinka Rangovo </w:t>
      </w:r>
      <w:r w:rsidR="003C60CC" w:rsidRPr="00C41503">
        <w:rPr>
          <w:rFonts w:ascii="Trebuchet MS" w:hAnsi="Trebuchet MS"/>
          <w:sz w:val="22"/>
          <w:szCs w:val="22"/>
        </w:rPr>
        <w:t xml:space="preserve">ar Subrangovo </w:t>
      </w:r>
      <w:r w:rsidRPr="00C41503">
        <w:rPr>
          <w:rFonts w:ascii="Trebuchet MS" w:hAnsi="Trebuchet MS"/>
          <w:sz w:val="22"/>
          <w:szCs w:val="22"/>
        </w:rPr>
        <w:t>atstovas fizinis asmuo, Užsakovas turi teisę nutraukti Sutartį, jeigu Rangovas nenušalina tokio asmens nuo Projekto</w:t>
      </w:r>
      <w:r w:rsidR="00DD25E5" w:rsidRPr="00C41503">
        <w:rPr>
          <w:rFonts w:ascii="Trebuchet MS" w:hAnsi="Trebuchet MS"/>
          <w:sz w:val="22"/>
          <w:szCs w:val="22"/>
        </w:rPr>
        <w:t xml:space="preserve"> per 1 darbo dieną nuo Užsakovo įspėjimo gavimo dienos</w:t>
      </w:r>
      <w:r w:rsidR="00B44176" w:rsidRPr="00C41503">
        <w:rPr>
          <w:rFonts w:ascii="Trebuchet MS" w:hAnsi="Trebuchet MS"/>
          <w:sz w:val="22"/>
          <w:szCs w:val="22"/>
        </w:rPr>
        <w:t xml:space="preserve"> ir, laikydamasis Sutarties reikalavimų, nepakeičia šio asmens tinkamu asmeniu per </w:t>
      </w:r>
      <w:r w:rsidR="00D9625E" w:rsidRPr="00C41503">
        <w:rPr>
          <w:rFonts w:ascii="Trebuchet MS" w:hAnsi="Trebuchet MS"/>
          <w:sz w:val="22"/>
          <w:szCs w:val="22"/>
        </w:rPr>
        <w:t>45</w:t>
      </w:r>
      <w:r w:rsidR="00B44176" w:rsidRPr="00C41503">
        <w:rPr>
          <w:rFonts w:ascii="Trebuchet MS" w:hAnsi="Trebuchet MS"/>
          <w:sz w:val="22"/>
          <w:szCs w:val="22"/>
        </w:rPr>
        <w:t xml:space="preserve"> dienų</w:t>
      </w:r>
      <w:r w:rsidR="00E14006" w:rsidRPr="00C41503">
        <w:rPr>
          <w:rFonts w:ascii="Trebuchet MS" w:hAnsi="Trebuchet MS"/>
          <w:sz w:val="22"/>
          <w:szCs w:val="22"/>
        </w:rPr>
        <w:t>, arba tokio asmens pakeitimas yra neįmanomas</w:t>
      </w:r>
      <w:r w:rsidR="00C41503">
        <w:rPr>
          <w:rFonts w:ascii="Trebuchet MS" w:hAnsi="Trebuchet MS"/>
          <w:sz w:val="22"/>
          <w:szCs w:val="22"/>
        </w:rPr>
        <w:t>;</w:t>
      </w:r>
    </w:p>
    <w:p w14:paraId="17F5DCCF" w14:textId="5B8F57C3" w:rsidR="00C41503" w:rsidRPr="00C41503" w:rsidRDefault="00C41503" w:rsidP="00C41503">
      <w:pPr>
        <w:numPr>
          <w:ilvl w:val="0"/>
          <w:numId w:val="15"/>
        </w:numPr>
        <w:tabs>
          <w:tab w:val="left" w:pos="3210"/>
        </w:tabs>
        <w:autoSpaceDN w:val="0"/>
        <w:spacing w:before="120" w:after="120" w:line="256" w:lineRule="auto"/>
        <w:jc w:val="both"/>
        <w:rPr>
          <w:rFonts w:ascii="Trebuchet MS" w:hAnsi="Trebuchet MS"/>
          <w:sz w:val="22"/>
          <w:szCs w:val="22"/>
        </w:rPr>
      </w:pPr>
      <w:r w:rsidRPr="00096BAD">
        <w:rPr>
          <w:rFonts w:ascii="Trebuchet MS" w:hAnsi="Trebuchet MS"/>
          <w:sz w:val="22"/>
          <w:szCs w:val="22"/>
        </w:rPr>
        <w:t>paaiškėjo Pirkimų įstatymo </w:t>
      </w:r>
      <w:bookmarkStart w:id="70" w:name="Vba9d4012c6f048e5b55633f729e44641"/>
      <w:r w:rsidRPr="00096BAD">
        <w:rPr>
          <w:rFonts w:ascii="Trebuchet MS" w:hAnsi="Trebuchet MS"/>
          <w:sz w:val="22"/>
          <w:szCs w:val="22"/>
        </w:rPr>
        <w:t>58</w:t>
      </w:r>
      <w:bookmarkEnd w:id="70"/>
      <w:r w:rsidRPr="00096BAD">
        <w:rPr>
          <w:rFonts w:ascii="Trebuchet MS" w:hAnsi="Trebuchet MS"/>
          <w:sz w:val="22"/>
          <w:szCs w:val="22"/>
        </w:rPr>
        <w:t> straipsnio </w:t>
      </w:r>
      <w:bookmarkStart w:id="71" w:name="V0f46678ced8d45d192a35c94a7d03e8f"/>
      <w:r w:rsidRPr="00096BAD">
        <w:rPr>
          <w:rFonts w:ascii="Trebuchet MS" w:hAnsi="Trebuchet MS"/>
          <w:sz w:val="22"/>
          <w:szCs w:val="22"/>
        </w:rPr>
        <w:t>4</w:t>
      </w:r>
      <w:r w:rsidRPr="00096BAD">
        <w:rPr>
          <w:rFonts w:ascii="Trebuchet MS" w:hAnsi="Trebuchet MS"/>
          <w:sz w:val="22"/>
          <w:szCs w:val="22"/>
          <w:vertAlign w:val="superscript"/>
        </w:rPr>
        <w:t>1</w:t>
      </w:r>
      <w:bookmarkEnd w:id="71"/>
      <w:r w:rsidRPr="00096BAD">
        <w:rPr>
          <w:rFonts w:ascii="Trebuchet MS" w:hAnsi="Trebuchet MS"/>
          <w:sz w:val="22"/>
          <w:szCs w:val="22"/>
        </w:rPr>
        <w:t> dalyje nurodytos aplinkybės</w:t>
      </w:r>
      <w:r w:rsidRPr="00C41503">
        <w:t xml:space="preserve"> </w:t>
      </w:r>
      <w:r w:rsidRPr="00096BAD">
        <w:rPr>
          <w:rFonts w:ascii="Trebuchet MS" w:hAnsi="Trebuchet MS"/>
          <w:sz w:val="22"/>
          <w:szCs w:val="22"/>
        </w:rPr>
        <w:t xml:space="preserve">arba </w:t>
      </w:r>
      <w:r w:rsidRPr="00C41503">
        <w:rPr>
          <w:rFonts w:ascii="Trebuchet MS" w:hAnsi="Trebuchet MS"/>
          <w:sz w:val="22"/>
          <w:szCs w:val="22"/>
        </w:rPr>
        <w:t>Rangovas</w:t>
      </w:r>
      <w:r w:rsidRPr="00096BAD">
        <w:rPr>
          <w:rFonts w:ascii="Trebuchet MS" w:hAnsi="Trebuchet MS"/>
          <w:sz w:val="22"/>
          <w:szCs w:val="22"/>
        </w:rPr>
        <w:t xml:space="preserve"> </w:t>
      </w:r>
      <w:r w:rsidRPr="00C41503">
        <w:rPr>
          <w:rFonts w:ascii="Trebuchet MS" w:hAnsi="Trebuchet MS"/>
          <w:sz w:val="22"/>
          <w:szCs w:val="22"/>
        </w:rPr>
        <w:t xml:space="preserve">pažeidė </w:t>
      </w:r>
      <w:r w:rsidR="00D92138" w:rsidRPr="00C949EB">
        <w:rPr>
          <w:rFonts w:ascii="Trebuchet MS" w:hAnsi="Trebuchet MS" w:cs="Arial"/>
          <w:bCs/>
          <w:sz w:val="22"/>
          <w:szCs w:val="22"/>
        </w:rPr>
        <w:t>Jungtinių Amerikos Valstijų</w:t>
      </w:r>
      <w:r w:rsidR="00D92138">
        <w:rPr>
          <w:rFonts w:ascii="Trebuchet MS" w:hAnsi="Trebuchet MS" w:cs="Arial"/>
          <w:bCs/>
          <w:sz w:val="22"/>
          <w:szCs w:val="22"/>
        </w:rPr>
        <w:t>,</w:t>
      </w:r>
      <w:r w:rsidR="00D92138" w:rsidRPr="00C41503">
        <w:rPr>
          <w:rFonts w:ascii="Trebuchet MS" w:hAnsi="Trebuchet MS"/>
          <w:sz w:val="22"/>
          <w:szCs w:val="22"/>
        </w:rPr>
        <w:t xml:space="preserve"> </w:t>
      </w:r>
      <w:r w:rsidRPr="00C41503">
        <w:rPr>
          <w:rFonts w:ascii="Trebuchet MS" w:hAnsi="Trebuchet MS"/>
          <w:sz w:val="22"/>
          <w:szCs w:val="22"/>
        </w:rPr>
        <w:t>Europos Sąjungos ribojamąsias priemones (sankcijas) ar kitų tarptautinių organizacijų tarptautines sankcijas</w:t>
      </w:r>
      <w:r w:rsidR="00D92138">
        <w:rPr>
          <w:rFonts w:ascii="Trebuchet MS" w:hAnsi="Trebuchet MS"/>
          <w:sz w:val="22"/>
          <w:szCs w:val="22"/>
        </w:rPr>
        <w:t>.</w:t>
      </w:r>
    </w:p>
    <w:p w14:paraId="4358B4B6" w14:textId="77777777" w:rsidR="008A0FE7" w:rsidRPr="00C949EB" w:rsidRDefault="008A0FE7" w:rsidP="00DB193D">
      <w:pPr>
        <w:ind w:left="2694" w:hanging="567"/>
        <w:jc w:val="both"/>
        <w:rPr>
          <w:rFonts w:ascii="Trebuchet MS" w:hAnsi="Trebuchet MS" w:cs="Arial"/>
          <w:sz w:val="22"/>
          <w:szCs w:val="22"/>
        </w:rPr>
      </w:pPr>
    </w:p>
    <w:p w14:paraId="3D198F59" w14:textId="77777777" w:rsidR="00141965" w:rsidRPr="00C949EB" w:rsidRDefault="00141965" w:rsidP="00076368">
      <w:pPr>
        <w:ind w:left="2127"/>
        <w:jc w:val="both"/>
        <w:rPr>
          <w:rFonts w:ascii="Trebuchet MS" w:hAnsi="Trebuchet MS" w:cs="Arial"/>
          <w:sz w:val="22"/>
          <w:szCs w:val="22"/>
        </w:rPr>
      </w:pPr>
    </w:p>
    <w:p w14:paraId="189D0C05" w14:textId="77777777" w:rsidR="00256CB4" w:rsidRPr="00C949EB" w:rsidRDefault="00256CB4" w:rsidP="00256CB4">
      <w:pPr>
        <w:tabs>
          <w:tab w:val="left" w:pos="2127"/>
        </w:tabs>
        <w:ind w:left="2127" w:hanging="2127"/>
        <w:jc w:val="both"/>
        <w:rPr>
          <w:rFonts w:ascii="Trebuchet MS" w:hAnsi="Trebuchet MS" w:cs="Arial"/>
          <w:b/>
          <w:sz w:val="22"/>
          <w:szCs w:val="22"/>
        </w:rPr>
      </w:pPr>
      <w:r w:rsidRPr="00C949EB">
        <w:rPr>
          <w:rFonts w:ascii="Trebuchet MS" w:hAnsi="Trebuchet MS" w:cs="Arial"/>
          <w:sz w:val="22"/>
          <w:szCs w:val="22"/>
        </w:rPr>
        <w:t>15.5</w:t>
      </w:r>
      <w:r w:rsidRPr="00C949EB">
        <w:rPr>
          <w:rFonts w:ascii="Trebuchet MS" w:hAnsi="Trebuchet MS" w:cs="Arial"/>
          <w:sz w:val="22"/>
          <w:szCs w:val="22"/>
        </w:rPr>
        <w:tab/>
      </w:r>
      <w:r w:rsidRPr="00C949EB">
        <w:rPr>
          <w:rFonts w:ascii="Trebuchet MS" w:hAnsi="Trebuchet MS" w:cs="Arial"/>
          <w:b/>
          <w:sz w:val="22"/>
          <w:szCs w:val="22"/>
        </w:rPr>
        <w:t>Užsakovo teisė nutraukti Sutartį</w:t>
      </w:r>
    </w:p>
    <w:p w14:paraId="5BE2E89E" w14:textId="77777777" w:rsidR="00256CB4" w:rsidRPr="00C949EB" w:rsidRDefault="00256CB4" w:rsidP="00256CB4">
      <w:pPr>
        <w:tabs>
          <w:tab w:val="left" w:pos="2127"/>
        </w:tabs>
        <w:jc w:val="both"/>
        <w:rPr>
          <w:rFonts w:ascii="Trebuchet MS" w:hAnsi="Trebuchet MS" w:cs="Arial"/>
          <w:sz w:val="22"/>
          <w:szCs w:val="22"/>
        </w:rPr>
      </w:pPr>
    </w:p>
    <w:p w14:paraId="2B02D635" w14:textId="1B118267" w:rsidR="005A693F" w:rsidRDefault="00256CB4" w:rsidP="00EC4BAA">
      <w:pPr>
        <w:tabs>
          <w:tab w:val="left" w:pos="2127"/>
        </w:tabs>
        <w:ind w:left="2127"/>
        <w:jc w:val="both"/>
        <w:rPr>
          <w:rFonts w:ascii="Trebuchet MS" w:hAnsi="Trebuchet MS" w:cs="Arial"/>
          <w:b/>
          <w:sz w:val="22"/>
          <w:szCs w:val="22"/>
        </w:rPr>
      </w:pPr>
      <w:r w:rsidRPr="00C949EB">
        <w:rPr>
          <w:rFonts w:ascii="Trebuchet MS" w:hAnsi="Trebuchet MS" w:cs="Arial"/>
          <w:b/>
          <w:sz w:val="22"/>
          <w:szCs w:val="22"/>
        </w:rPr>
        <w:t>15.5 punkto pirmos pastraipos paskutinis sakinys išbraukiamas.</w:t>
      </w:r>
    </w:p>
    <w:p w14:paraId="09C479AB" w14:textId="099365ED" w:rsidR="000B0460" w:rsidRDefault="000B0460" w:rsidP="00EC4BAA">
      <w:pPr>
        <w:tabs>
          <w:tab w:val="left" w:pos="2127"/>
        </w:tabs>
        <w:ind w:left="2127"/>
        <w:jc w:val="both"/>
        <w:rPr>
          <w:rFonts w:ascii="Trebuchet MS" w:hAnsi="Trebuchet MS" w:cs="Arial"/>
          <w:b/>
          <w:sz w:val="22"/>
          <w:szCs w:val="22"/>
        </w:rPr>
      </w:pPr>
    </w:p>
    <w:p w14:paraId="76B9D9BC" w14:textId="2A8001BA" w:rsidR="000B0460" w:rsidRPr="0012092E" w:rsidRDefault="000B0460" w:rsidP="000B0460">
      <w:pPr>
        <w:pStyle w:val="ListParagraph"/>
        <w:numPr>
          <w:ilvl w:val="1"/>
          <w:numId w:val="41"/>
        </w:numPr>
        <w:tabs>
          <w:tab w:val="left" w:pos="2127"/>
        </w:tabs>
        <w:jc w:val="both"/>
        <w:rPr>
          <w:rFonts w:ascii="Trebuchet MS" w:hAnsi="Trebuchet MS" w:cs="Arial"/>
          <w:b/>
          <w:sz w:val="22"/>
          <w:szCs w:val="22"/>
        </w:rPr>
      </w:pPr>
      <w:r w:rsidRPr="0012092E">
        <w:rPr>
          <w:rFonts w:ascii="Trebuchet MS" w:hAnsi="Trebuchet MS" w:cs="Arial"/>
          <w:b/>
          <w:sz w:val="22"/>
          <w:szCs w:val="22"/>
        </w:rPr>
        <w:t>punktas papildomas antra pastraipa</w:t>
      </w:r>
      <w:r w:rsidR="00C94128" w:rsidRPr="0012092E">
        <w:rPr>
          <w:rFonts w:ascii="Trebuchet MS" w:hAnsi="Trebuchet MS" w:cs="Arial"/>
          <w:b/>
          <w:sz w:val="22"/>
          <w:szCs w:val="22"/>
        </w:rPr>
        <w:t xml:space="preserve"> (atitinkamai buvusi antra pastraipa laikoma trečia pastraipa)</w:t>
      </w:r>
      <w:r w:rsidRPr="0012092E">
        <w:rPr>
          <w:rFonts w:ascii="Trebuchet MS" w:hAnsi="Trebuchet MS" w:cs="Arial"/>
          <w:b/>
          <w:sz w:val="22"/>
          <w:szCs w:val="22"/>
        </w:rPr>
        <w:t>, kuri išdėstoma taip:</w:t>
      </w:r>
    </w:p>
    <w:p w14:paraId="35E180A3" w14:textId="47A8A55D" w:rsidR="000B0460" w:rsidRPr="0012092E" w:rsidRDefault="000B0460" w:rsidP="00EC4BAA">
      <w:pPr>
        <w:tabs>
          <w:tab w:val="left" w:pos="2127"/>
        </w:tabs>
        <w:ind w:left="2127"/>
        <w:jc w:val="both"/>
        <w:rPr>
          <w:rFonts w:ascii="Trebuchet MS" w:hAnsi="Trebuchet MS" w:cs="Arial"/>
          <w:b/>
          <w:sz w:val="22"/>
          <w:szCs w:val="22"/>
        </w:rPr>
      </w:pPr>
    </w:p>
    <w:p w14:paraId="26E07CCE" w14:textId="7D90BABF" w:rsidR="00C64C1C" w:rsidRDefault="000B0460" w:rsidP="00EC4BAA">
      <w:pPr>
        <w:tabs>
          <w:tab w:val="left" w:pos="2127"/>
        </w:tabs>
        <w:ind w:left="2127"/>
        <w:jc w:val="both"/>
        <w:rPr>
          <w:rFonts w:ascii="Trebuchet MS" w:hAnsi="Trebuchet MS"/>
          <w:sz w:val="22"/>
          <w:szCs w:val="22"/>
          <w:lang w:eastAsia="en-US"/>
        </w:rPr>
      </w:pPr>
      <w:r w:rsidRPr="0012092E">
        <w:rPr>
          <w:rFonts w:ascii="Trebuchet MS" w:hAnsi="Trebuchet MS"/>
          <w:sz w:val="22"/>
          <w:szCs w:val="22"/>
          <w:lang w:eastAsia="en-US"/>
        </w:rPr>
        <w:tab/>
      </w:r>
      <w:r w:rsidRPr="00D12B52">
        <w:rPr>
          <w:rFonts w:ascii="Trebuchet MS" w:hAnsi="Trebuchet MS"/>
          <w:sz w:val="22"/>
          <w:szCs w:val="22"/>
          <w:lang w:eastAsia="en-US"/>
        </w:rPr>
        <w:t xml:space="preserve">Užsakovas turi teisę vienašališkai, nesikreipdamas į teismą, nutraukti Sutartį, apie tai ne vėliau kaip prieš </w:t>
      </w:r>
      <w:r w:rsidR="0012092E" w:rsidRPr="00D12B52">
        <w:rPr>
          <w:rFonts w:ascii="Trebuchet MS" w:hAnsi="Trebuchet MS"/>
          <w:sz w:val="22"/>
          <w:szCs w:val="22"/>
          <w:lang w:eastAsia="en-US"/>
        </w:rPr>
        <w:t>28</w:t>
      </w:r>
      <w:r w:rsidRPr="00D12B52">
        <w:rPr>
          <w:rFonts w:ascii="Trebuchet MS" w:hAnsi="Trebuchet MS"/>
          <w:sz w:val="22"/>
          <w:szCs w:val="22"/>
          <w:lang w:eastAsia="en-US"/>
        </w:rPr>
        <w:t xml:space="preserve"> kalendorin</w:t>
      </w:r>
      <w:r w:rsidR="0012092E" w:rsidRPr="00D12B52">
        <w:rPr>
          <w:rFonts w:ascii="Trebuchet MS" w:hAnsi="Trebuchet MS"/>
          <w:sz w:val="22"/>
          <w:szCs w:val="22"/>
          <w:lang w:eastAsia="en-US"/>
        </w:rPr>
        <w:t>es</w:t>
      </w:r>
      <w:r w:rsidRPr="00D12B52">
        <w:rPr>
          <w:rFonts w:ascii="Trebuchet MS" w:hAnsi="Trebuchet MS"/>
          <w:sz w:val="22"/>
          <w:szCs w:val="22"/>
          <w:lang w:eastAsia="en-US"/>
        </w:rPr>
        <w:t xml:space="preserve"> dien</w:t>
      </w:r>
      <w:r w:rsidR="0012092E" w:rsidRPr="00D12B52">
        <w:rPr>
          <w:rFonts w:ascii="Trebuchet MS" w:hAnsi="Trebuchet MS"/>
          <w:sz w:val="22"/>
          <w:szCs w:val="22"/>
          <w:lang w:eastAsia="en-US"/>
        </w:rPr>
        <w:t>as</w:t>
      </w:r>
      <w:r w:rsidRPr="00D12B52">
        <w:rPr>
          <w:rFonts w:ascii="Trebuchet MS" w:hAnsi="Trebuchet MS"/>
          <w:sz w:val="22"/>
          <w:szCs w:val="22"/>
          <w:lang w:eastAsia="en-US"/>
        </w:rPr>
        <w:t xml:space="preserve"> pranešdamas Rangovui, jeigu Lietuvos Respublikos Vyriausybė Lietuvos Respublikos nacionaliniam saugumui užtikrinti svarbių objektų apsaugos įstatymo nustatyta tvarka priima sprendimą, patvirtinantį, kad Sutartis neatitinka nacionalinio saugumo interesų.</w:t>
      </w:r>
    </w:p>
    <w:p w14:paraId="34591EB5" w14:textId="77777777" w:rsidR="007C6E66" w:rsidRPr="00C949EB" w:rsidRDefault="007C6E66" w:rsidP="00EC4BAA">
      <w:pPr>
        <w:tabs>
          <w:tab w:val="left" w:pos="2127"/>
        </w:tabs>
        <w:ind w:left="2127"/>
        <w:jc w:val="both"/>
        <w:rPr>
          <w:rFonts w:ascii="Trebuchet MS" w:hAnsi="Trebuchet MS" w:cs="Arial"/>
          <w:sz w:val="22"/>
          <w:szCs w:val="22"/>
        </w:rPr>
      </w:pPr>
    </w:p>
    <w:p w14:paraId="0D20C49A" w14:textId="0E9BBFB3" w:rsidR="00A8651B" w:rsidRPr="00C949EB" w:rsidRDefault="00A8651B" w:rsidP="00EC4BAA">
      <w:pPr>
        <w:tabs>
          <w:tab w:val="left" w:pos="2127"/>
        </w:tabs>
        <w:ind w:left="2127"/>
        <w:jc w:val="both"/>
        <w:rPr>
          <w:rFonts w:ascii="Trebuchet MS" w:hAnsi="Trebuchet MS" w:cs="Arial"/>
          <w:b/>
          <w:sz w:val="22"/>
          <w:szCs w:val="22"/>
        </w:rPr>
      </w:pPr>
      <w:r w:rsidRPr="00C949EB">
        <w:rPr>
          <w:rFonts w:ascii="Trebuchet MS" w:hAnsi="Trebuchet MS" w:cs="Arial"/>
          <w:b/>
          <w:sz w:val="22"/>
          <w:szCs w:val="22"/>
        </w:rPr>
        <w:t>15.5 punkt</w:t>
      </w:r>
      <w:r w:rsidR="000B0460">
        <w:rPr>
          <w:rFonts w:ascii="Trebuchet MS" w:hAnsi="Trebuchet MS" w:cs="Arial"/>
          <w:b/>
          <w:sz w:val="22"/>
          <w:szCs w:val="22"/>
        </w:rPr>
        <w:t>as papildomas ketvirta pastraipa, kuri išdėstoma taip:</w:t>
      </w:r>
      <w:r w:rsidRPr="00C949EB">
        <w:rPr>
          <w:rFonts w:ascii="Trebuchet MS" w:hAnsi="Trebuchet MS" w:cs="Arial"/>
          <w:b/>
          <w:sz w:val="22"/>
          <w:szCs w:val="22"/>
        </w:rPr>
        <w:t xml:space="preserve"> </w:t>
      </w:r>
    </w:p>
    <w:p w14:paraId="3D2312A6" w14:textId="77777777" w:rsidR="00A8651B" w:rsidRPr="00C949EB" w:rsidRDefault="00A8651B" w:rsidP="00EC4BAA">
      <w:pPr>
        <w:tabs>
          <w:tab w:val="left" w:pos="2127"/>
        </w:tabs>
        <w:ind w:left="2127"/>
        <w:jc w:val="both"/>
        <w:rPr>
          <w:rFonts w:ascii="Trebuchet MS" w:hAnsi="Trebuchet MS" w:cs="Arial"/>
          <w:sz w:val="22"/>
          <w:szCs w:val="22"/>
        </w:rPr>
      </w:pPr>
    </w:p>
    <w:p w14:paraId="058F47D2" w14:textId="77777777" w:rsidR="00A8651B" w:rsidRPr="00C949EB" w:rsidRDefault="00A8651B" w:rsidP="00EC4BAA">
      <w:pPr>
        <w:tabs>
          <w:tab w:val="left" w:pos="2127"/>
        </w:tabs>
        <w:ind w:left="2127"/>
        <w:jc w:val="both"/>
        <w:rPr>
          <w:rFonts w:ascii="Trebuchet MS" w:hAnsi="Trebuchet MS" w:cs="Arial"/>
          <w:sz w:val="22"/>
          <w:szCs w:val="22"/>
        </w:rPr>
      </w:pPr>
      <w:r w:rsidRPr="00B36E1E">
        <w:rPr>
          <w:rFonts w:ascii="Trebuchet MS" w:hAnsi="Trebuchet MS" w:cs="Arial"/>
          <w:sz w:val="22"/>
          <w:szCs w:val="22"/>
        </w:rPr>
        <w:t>Rangovui nebus kompensuojamos dėl tokio Sutarties nutraukimo prarastos pajamos ar pelnas nei kitokia žala (nuostoliai).</w:t>
      </w:r>
    </w:p>
    <w:p w14:paraId="64C2EAC6" w14:textId="77777777" w:rsidR="00E06610" w:rsidRPr="00C949EB" w:rsidRDefault="00E06610" w:rsidP="00EC4BAA">
      <w:pPr>
        <w:tabs>
          <w:tab w:val="left" w:pos="2127"/>
        </w:tabs>
        <w:ind w:left="2127"/>
        <w:jc w:val="both"/>
        <w:rPr>
          <w:rFonts w:ascii="Trebuchet MS" w:hAnsi="Trebuchet MS" w:cs="Arial"/>
          <w:sz w:val="22"/>
          <w:szCs w:val="22"/>
        </w:rPr>
      </w:pPr>
    </w:p>
    <w:p w14:paraId="24B5A392" w14:textId="77777777" w:rsidR="00E06610" w:rsidRPr="00C949EB" w:rsidRDefault="00E06610" w:rsidP="00EC4BAA">
      <w:pPr>
        <w:tabs>
          <w:tab w:val="left" w:pos="2127"/>
        </w:tabs>
        <w:ind w:left="2127"/>
        <w:jc w:val="both"/>
        <w:rPr>
          <w:rFonts w:ascii="Trebuchet MS" w:hAnsi="Trebuchet MS" w:cs="Arial"/>
          <w:sz w:val="22"/>
          <w:szCs w:val="22"/>
        </w:rPr>
      </w:pPr>
    </w:p>
    <w:p w14:paraId="6750D242" w14:textId="77777777" w:rsidR="00E06610" w:rsidRPr="00D2614A" w:rsidRDefault="00E06610" w:rsidP="00E06610">
      <w:pPr>
        <w:tabs>
          <w:tab w:val="left" w:pos="2127"/>
        </w:tabs>
        <w:ind w:left="2127" w:hanging="2127"/>
        <w:jc w:val="both"/>
        <w:rPr>
          <w:rFonts w:ascii="Trebuchet MS" w:hAnsi="Trebuchet MS" w:cs="Arial"/>
          <w:b/>
          <w:sz w:val="22"/>
          <w:szCs w:val="22"/>
        </w:rPr>
      </w:pPr>
      <w:r w:rsidRPr="00C949EB">
        <w:rPr>
          <w:rFonts w:ascii="Trebuchet MS" w:hAnsi="Trebuchet MS" w:cs="Arial"/>
          <w:sz w:val="22"/>
          <w:szCs w:val="22"/>
        </w:rPr>
        <w:t>15.6</w:t>
      </w:r>
      <w:r w:rsidRPr="00C949EB">
        <w:rPr>
          <w:rFonts w:ascii="Trebuchet MS" w:hAnsi="Trebuchet MS" w:cs="Arial"/>
          <w:sz w:val="22"/>
          <w:szCs w:val="22"/>
        </w:rPr>
        <w:tab/>
      </w:r>
      <w:r w:rsidRPr="00D2614A">
        <w:rPr>
          <w:rFonts w:ascii="Trebuchet MS" w:hAnsi="Trebuchet MS" w:cs="Arial"/>
          <w:b/>
          <w:sz w:val="22"/>
          <w:szCs w:val="22"/>
        </w:rPr>
        <w:t>Sutarties nutraukimo pasekmės</w:t>
      </w:r>
    </w:p>
    <w:p w14:paraId="229F0CFD" w14:textId="77777777" w:rsidR="00E06610" w:rsidRPr="00D2614A" w:rsidRDefault="00E06610" w:rsidP="00E06610">
      <w:pPr>
        <w:tabs>
          <w:tab w:val="left" w:pos="2127"/>
        </w:tabs>
        <w:jc w:val="both"/>
        <w:rPr>
          <w:rFonts w:ascii="Trebuchet MS" w:hAnsi="Trebuchet MS" w:cs="Arial"/>
          <w:sz w:val="22"/>
          <w:szCs w:val="22"/>
        </w:rPr>
      </w:pPr>
    </w:p>
    <w:p w14:paraId="4AC205AC" w14:textId="77777777" w:rsidR="00E06610" w:rsidRPr="00D2614A" w:rsidRDefault="003C4FA2" w:rsidP="00E06610">
      <w:pPr>
        <w:tabs>
          <w:tab w:val="left" w:pos="2127"/>
        </w:tabs>
        <w:ind w:left="2127"/>
        <w:jc w:val="both"/>
        <w:rPr>
          <w:rFonts w:ascii="Trebuchet MS" w:hAnsi="Trebuchet MS" w:cs="Arial"/>
          <w:b/>
          <w:sz w:val="22"/>
          <w:szCs w:val="22"/>
        </w:rPr>
      </w:pPr>
      <w:r w:rsidRPr="00D2614A">
        <w:rPr>
          <w:rFonts w:ascii="Trebuchet MS" w:hAnsi="Trebuchet MS" w:cs="Arial"/>
          <w:b/>
          <w:sz w:val="22"/>
          <w:szCs w:val="22"/>
        </w:rPr>
        <w:t xml:space="preserve">Įterpiamas naujas </w:t>
      </w:r>
      <w:r w:rsidR="00E06610" w:rsidRPr="00D2614A">
        <w:rPr>
          <w:rFonts w:ascii="Trebuchet MS" w:hAnsi="Trebuchet MS" w:cs="Arial"/>
          <w:b/>
          <w:sz w:val="22"/>
          <w:szCs w:val="22"/>
        </w:rPr>
        <w:t>15.</w:t>
      </w:r>
      <w:r w:rsidRPr="00D2614A">
        <w:rPr>
          <w:rFonts w:ascii="Trebuchet MS" w:hAnsi="Trebuchet MS" w:cs="Arial"/>
          <w:b/>
          <w:sz w:val="22"/>
          <w:szCs w:val="22"/>
        </w:rPr>
        <w:t>6</w:t>
      </w:r>
      <w:r w:rsidR="00E06610" w:rsidRPr="00D2614A">
        <w:rPr>
          <w:rFonts w:ascii="Trebuchet MS" w:hAnsi="Trebuchet MS" w:cs="Arial"/>
          <w:b/>
          <w:sz w:val="22"/>
          <w:szCs w:val="22"/>
        </w:rPr>
        <w:t xml:space="preserve"> punkt</w:t>
      </w:r>
      <w:r w:rsidRPr="00D2614A">
        <w:rPr>
          <w:rFonts w:ascii="Trebuchet MS" w:hAnsi="Trebuchet MS" w:cs="Arial"/>
          <w:b/>
          <w:sz w:val="22"/>
          <w:szCs w:val="22"/>
        </w:rPr>
        <w:t>as</w:t>
      </w:r>
      <w:r w:rsidR="00E06610" w:rsidRPr="00D2614A">
        <w:rPr>
          <w:rFonts w:ascii="Trebuchet MS" w:hAnsi="Trebuchet MS" w:cs="Arial"/>
          <w:b/>
          <w:sz w:val="22"/>
          <w:szCs w:val="22"/>
        </w:rPr>
        <w:t>:</w:t>
      </w:r>
    </w:p>
    <w:p w14:paraId="1060876E" w14:textId="77777777" w:rsidR="00E06610" w:rsidRPr="00D2614A" w:rsidRDefault="00E06610" w:rsidP="00EC4BAA">
      <w:pPr>
        <w:tabs>
          <w:tab w:val="left" w:pos="2127"/>
        </w:tabs>
        <w:ind w:left="2127"/>
        <w:jc w:val="both"/>
        <w:rPr>
          <w:rFonts w:ascii="Trebuchet MS" w:hAnsi="Trebuchet MS" w:cs="Arial"/>
          <w:sz w:val="22"/>
          <w:szCs w:val="22"/>
        </w:rPr>
      </w:pPr>
    </w:p>
    <w:p w14:paraId="623848AC" w14:textId="77777777" w:rsidR="00E06610" w:rsidRPr="00C949EB" w:rsidRDefault="00E06610" w:rsidP="00E06610">
      <w:pPr>
        <w:tabs>
          <w:tab w:val="left" w:pos="2127"/>
        </w:tabs>
        <w:ind w:left="2127"/>
        <w:jc w:val="both"/>
        <w:rPr>
          <w:rFonts w:ascii="Trebuchet MS" w:hAnsi="Trebuchet MS" w:cs="Arial"/>
          <w:sz w:val="22"/>
          <w:szCs w:val="22"/>
        </w:rPr>
      </w:pPr>
      <w:r w:rsidRPr="00D2614A">
        <w:rPr>
          <w:rFonts w:ascii="Trebuchet MS" w:hAnsi="Trebuchet MS" w:cs="Arial"/>
          <w:sz w:val="22"/>
          <w:szCs w:val="22"/>
        </w:rPr>
        <w:lastRenderedPageBreak/>
        <w:t xml:space="preserve">Sutarties nutraukimas atleidžia </w:t>
      </w:r>
      <w:r w:rsidR="003C4FA2" w:rsidRPr="00D2614A">
        <w:rPr>
          <w:rFonts w:ascii="Trebuchet MS" w:hAnsi="Trebuchet MS" w:cs="Arial"/>
          <w:sz w:val="22"/>
          <w:szCs w:val="22"/>
        </w:rPr>
        <w:t>Šalis</w:t>
      </w:r>
      <w:r w:rsidRPr="00D2614A">
        <w:rPr>
          <w:rFonts w:ascii="Trebuchet MS" w:hAnsi="Trebuchet MS" w:cs="Arial"/>
          <w:sz w:val="22"/>
          <w:szCs w:val="22"/>
        </w:rPr>
        <w:t xml:space="preserve"> nuo </w:t>
      </w:r>
      <w:r w:rsidR="003C4FA2" w:rsidRPr="00D2614A">
        <w:rPr>
          <w:rFonts w:ascii="Trebuchet MS" w:hAnsi="Trebuchet MS" w:cs="Arial"/>
          <w:sz w:val="22"/>
          <w:szCs w:val="22"/>
        </w:rPr>
        <w:t xml:space="preserve">tolesnio </w:t>
      </w:r>
      <w:r w:rsidRPr="00D2614A">
        <w:rPr>
          <w:rFonts w:ascii="Trebuchet MS" w:hAnsi="Trebuchet MS" w:cs="Arial"/>
          <w:sz w:val="22"/>
          <w:szCs w:val="22"/>
        </w:rPr>
        <w:t>Projekto vykdymo</w:t>
      </w:r>
      <w:r w:rsidR="003A290B" w:rsidRPr="00D2614A">
        <w:rPr>
          <w:rFonts w:ascii="Trebuchet MS" w:hAnsi="Trebuchet MS" w:cs="Arial"/>
          <w:sz w:val="22"/>
          <w:szCs w:val="22"/>
        </w:rPr>
        <w:t>.</w:t>
      </w:r>
      <w:r w:rsidRPr="00D2614A">
        <w:rPr>
          <w:rFonts w:ascii="Trebuchet MS" w:hAnsi="Trebuchet MS" w:cs="Arial"/>
          <w:sz w:val="22"/>
          <w:szCs w:val="22"/>
        </w:rPr>
        <w:t xml:space="preserve"> </w:t>
      </w:r>
      <w:r w:rsidR="003A290B" w:rsidRPr="00D2614A">
        <w:rPr>
          <w:rFonts w:ascii="Trebuchet MS" w:hAnsi="Trebuchet MS" w:cs="Arial"/>
          <w:sz w:val="22"/>
          <w:szCs w:val="22"/>
        </w:rPr>
        <w:t>T</w:t>
      </w:r>
      <w:r w:rsidR="003C4FA2" w:rsidRPr="00D2614A">
        <w:rPr>
          <w:rFonts w:ascii="Trebuchet MS" w:hAnsi="Trebuchet MS" w:cs="Arial"/>
          <w:sz w:val="22"/>
          <w:szCs w:val="22"/>
        </w:rPr>
        <w:t>ačiau S</w:t>
      </w:r>
      <w:r w:rsidRPr="00D2614A">
        <w:rPr>
          <w:rFonts w:ascii="Trebuchet MS" w:hAnsi="Trebuchet MS" w:cs="Arial"/>
          <w:sz w:val="22"/>
          <w:szCs w:val="22"/>
        </w:rPr>
        <w:t xml:space="preserve">utarties nutraukimas neturi įtakos ginčų nagrinėjimo tvarką nustatančių </w:t>
      </w:r>
      <w:r w:rsidR="003C4FA2" w:rsidRPr="00D2614A">
        <w:rPr>
          <w:rFonts w:ascii="Trebuchet MS" w:hAnsi="Trebuchet MS" w:cs="Arial"/>
          <w:sz w:val="22"/>
          <w:szCs w:val="22"/>
        </w:rPr>
        <w:t>S</w:t>
      </w:r>
      <w:r w:rsidRPr="00D2614A">
        <w:rPr>
          <w:rFonts w:ascii="Trebuchet MS" w:hAnsi="Trebuchet MS" w:cs="Arial"/>
          <w:sz w:val="22"/>
          <w:szCs w:val="22"/>
        </w:rPr>
        <w:t xml:space="preserve">utarties sąlygų ir kitų </w:t>
      </w:r>
      <w:r w:rsidR="003C4FA2" w:rsidRPr="00D2614A">
        <w:rPr>
          <w:rFonts w:ascii="Trebuchet MS" w:hAnsi="Trebuchet MS" w:cs="Arial"/>
          <w:sz w:val="22"/>
          <w:szCs w:val="22"/>
        </w:rPr>
        <w:t>S</w:t>
      </w:r>
      <w:r w:rsidRPr="00D2614A">
        <w:rPr>
          <w:rFonts w:ascii="Trebuchet MS" w:hAnsi="Trebuchet MS" w:cs="Arial"/>
          <w:sz w:val="22"/>
          <w:szCs w:val="22"/>
        </w:rPr>
        <w:t xml:space="preserve">utarties sąlygų, </w:t>
      </w:r>
      <w:r w:rsidR="003C4FA2" w:rsidRPr="00D2614A">
        <w:rPr>
          <w:rFonts w:ascii="Trebuchet MS" w:hAnsi="Trebuchet MS" w:cs="Arial"/>
          <w:sz w:val="22"/>
          <w:szCs w:val="22"/>
        </w:rPr>
        <w:t>kurios</w:t>
      </w:r>
      <w:r w:rsidRPr="00D2614A">
        <w:rPr>
          <w:rFonts w:ascii="Trebuchet MS" w:hAnsi="Trebuchet MS" w:cs="Arial"/>
          <w:sz w:val="22"/>
          <w:szCs w:val="22"/>
        </w:rPr>
        <w:t xml:space="preserve"> pagal savo esmę lieka galioti ir po </w:t>
      </w:r>
      <w:r w:rsidR="003C4FA2" w:rsidRPr="00D2614A">
        <w:rPr>
          <w:rFonts w:ascii="Trebuchet MS" w:hAnsi="Trebuchet MS" w:cs="Arial"/>
          <w:sz w:val="22"/>
          <w:szCs w:val="22"/>
        </w:rPr>
        <w:t>S</w:t>
      </w:r>
      <w:r w:rsidRPr="00D2614A">
        <w:rPr>
          <w:rFonts w:ascii="Trebuchet MS" w:hAnsi="Trebuchet MS" w:cs="Arial"/>
          <w:sz w:val="22"/>
          <w:szCs w:val="22"/>
        </w:rPr>
        <w:t>utarties nutraukimo</w:t>
      </w:r>
      <w:r w:rsidR="003C4FA2" w:rsidRPr="00D2614A">
        <w:rPr>
          <w:rFonts w:ascii="Trebuchet MS" w:hAnsi="Trebuchet MS" w:cs="Arial"/>
          <w:sz w:val="22"/>
          <w:szCs w:val="22"/>
        </w:rPr>
        <w:t>, galiojimui, įskaitant šiame 15 straipsnyje [</w:t>
      </w:r>
      <w:r w:rsidR="003C4FA2" w:rsidRPr="00D2614A">
        <w:rPr>
          <w:rFonts w:ascii="Trebuchet MS" w:hAnsi="Trebuchet MS" w:cs="Arial"/>
          <w:i/>
          <w:sz w:val="22"/>
          <w:szCs w:val="22"/>
        </w:rPr>
        <w:t>Nutraukimas Užsakovo iniciatyva</w:t>
      </w:r>
      <w:r w:rsidR="003C4FA2" w:rsidRPr="00D2614A">
        <w:rPr>
          <w:rFonts w:ascii="Trebuchet MS" w:hAnsi="Trebuchet MS" w:cs="Arial"/>
          <w:sz w:val="22"/>
          <w:szCs w:val="22"/>
        </w:rPr>
        <w:t>]</w:t>
      </w:r>
      <w:r w:rsidR="003A290B" w:rsidRPr="00D2614A">
        <w:rPr>
          <w:rFonts w:ascii="Trebuchet MS" w:hAnsi="Trebuchet MS" w:cs="Arial"/>
          <w:sz w:val="22"/>
          <w:szCs w:val="22"/>
        </w:rPr>
        <w:t>,</w:t>
      </w:r>
      <w:r w:rsidR="003C4FA2" w:rsidRPr="00D2614A">
        <w:rPr>
          <w:rFonts w:ascii="Trebuchet MS" w:hAnsi="Trebuchet MS" w:cs="Arial"/>
          <w:sz w:val="22"/>
          <w:szCs w:val="22"/>
        </w:rPr>
        <w:t xml:space="preserve"> 16 straipsnyje [</w:t>
      </w:r>
      <w:r w:rsidR="003C4FA2" w:rsidRPr="00D2614A">
        <w:rPr>
          <w:rFonts w:ascii="Trebuchet MS" w:hAnsi="Trebuchet MS" w:cs="Arial"/>
          <w:i/>
          <w:sz w:val="22"/>
          <w:szCs w:val="22"/>
        </w:rPr>
        <w:t>Sustabdymas ir nutraukimas Rangovo iniciatyva</w:t>
      </w:r>
      <w:r w:rsidR="003C4FA2" w:rsidRPr="00D2614A">
        <w:rPr>
          <w:rFonts w:ascii="Trebuchet MS" w:hAnsi="Trebuchet MS" w:cs="Arial"/>
          <w:sz w:val="22"/>
          <w:szCs w:val="22"/>
        </w:rPr>
        <w:t xml:space="preserve">] </w:t>
      </w:r>
      <w:r w:rsidR="003A290B" w:rsidRPr="00D2614A">
        <w:rPr>
          <w:rFonts w:ascii="Trebuchet MS" w:hAnsi="Trebuchet MS" w:cs="Arial"/>
          <w:sz w:val="22"/>
          <w:szCs w:val="22"/>
        </w:rPr>
        <w:t>ir 20 straipsnyje [</w:t>
      </w:r>
      <w:r w:rsidR="003A290B" w:rsidRPr="00D2614A">
        <w:rPr>
          <w:rFonts w:ascii="Trebuchet MS" w:hAnsi="Trebuchet MS" w:cs="Arial"/>
          <w:i/>
          <w:sz w:val="22"/>
          <w:szCs w:val="22"/>
        </w:rPr>
        <w:t>Pretenzijos, ginčai ir arbitražas</w:t>
      </w:r>
      <w:r w:rsidR="003A290B" w:rsidRPr="00D2614A">
        <w:rPr>
          <w:rFonts w:ascii="Trebuchet MS" w:hAnsi="Trebuchet MS" w:cs="Arial"/>
          <w:sz w:val="22"/>
          <w:szCs w:val="22"/>
        </w:rPr>
        <w:t xml:space="preserve">] numatytas </w:t>
      </w:r>
      <w:r w:rsidR="003C4FA2" w:rsidRPr="00D2614A">
        <w:rPr>
          <w:rFonts w:ascii="Trebuchet MS" w:hAnsi="Trebuchet MS" w:cs="Arial"/>
          <w:sz w:val="22"/>
          <w:szCs w:val="22"/>
        </w:rPr>
        <w:t>sąlygas, bet jomis neapsiribojant.</w:t>
      </w:r>
    </w:p>
    <w:p w14:paraId="18F1B60A" w14:textId="522CAB4F" w:rsidR="00DB193D" w:rsidRPr="00C949EB" w:rsidRDefault="00DB193D" w:rsidP="00671860">
      <w:pPr>
        <w:pStyle w:val="Heading2"/>
        <w:spacing w:before="480" w:after="120"/>
        <w:ind w:left="2127" w:hanging="2127"/>
        <w:jc w:val="both"/>
        <w:rPr>
          <w:rFonts w:ascii="Trebuchet MS" w:hAnsi="Trebuchet MS"/>
          <w:bCs w:val="0"/>
          <w:position w:val="14"/>
          <w:sz w:val="22"/>
          <w:szCs w:val="22"/>
        </w:rPr>
      </w:pPr>
      <w:bookmarkStart w:id="72" w:name="_Toc309768763"/>
      <w:bookmarkStart w:id="73" w:name="_Toc309769217"/>
      <w:bookmarkStart w:id="74" w:name="_Toc309769296"/>
      <w:bookmarkStart w:id="75" w:name="_Toc484355326"/>
      <w:r w:rsidRPr="00C949EB">
        <w:rPr>
          <w:rFonts w:ascii="Trebuchet MS" w:hAnsi="Trebuchet MS"/>
          <w:bCs w:val="0"/>
          <w:position w:val="14"/>
          <w:sz w:val="22"/>
          <w:szCs w:val="22"/>
        </w:rPr>
        <w:t>16</w:t>
      </w:r>
      <w:r w:rsidR="00CA2A07" w:rsidRPr="00C949EB">
        <w:rPr>
          <w:rFonts w:ascii="Trebuchet MS" w:hAnsi="Trebuchet MS"/>
          <w:bCs w:val="0"/>
          <w:position w:val="14"/>
          <w:sz w:val="22"/>
          <w:szCs w:val="22"/>
        </w:rPr>
        <w:t xml:space="preserve"> straipsnis</w:t>
      </w:r>
      <w:r w:rsidRPr="00C949EB">
        <w:rPr>
          <w:rFonts w:ascii="Trebuchet MS" w:hAnsi="Trebuchet MS"/>
          <w:bCs w:val="0"/>
          <w:position w:val="14"/>
          <w:sz w:val="22"/>
          <w:szCs w:val="22"/>
        </w:rPr>
        <w:tab/>
        <w:t>Sus</w:t>
      </w:r>
      <w:r w:rsidR="00340D7D" w:rsidRPr="00C949EB">
        <w:rPr>
          <w:rFonts w:ascii="Trebuchet MS" w:hAnsi="Trebuchet MS"/>
          <w:bCs w:val="0"/>
          <w:position w:val="14"/>
          <w:sz w:val="22"/>
          <w:szCs w:val="22"/>
        </w:rPr>
        <w:t>tabdymas ir nutraukimas Rangovo iniciatyva</w:t>
      </w:r>
      <w:bookmarkEnd w:id="72"/>
      <w:bookmarkEnd w:id="73"/>
      <w:bookmarkEnd w:id="74"/>
      <w:bookmarkEnd w:id="75"/>
    </w:p>
    <w:p w14:paraId="611EEC3E" w14:textId="77777777" w:rsidR="00DB193D" w:rsidRPr="00C949EB" w:rsidRDefault="00DB193D" w:rsidP="00DB193D">
      <w:pPr>
        <w:tabs>
          <w:tab w:val="left" w:pos="2127"/>
        </w:tabs>
        <w:jc w:val="both"/>
        <w:rPr>
          <w:rFonts w:ascii="Trebuchet MS" w:hAnsi="Trebuchet MS" w:cs="Arial"/>
          <w:b/>
          <w:sz w:val="22"/>
          <w:szCs w:val="22"/>
        </w:rPr>
      </w:pPr>
      <w:r w:rsidRPr="00C949EB">
        <w:rPr>
          <w:rFonts w:ascii="Trebuchet MS" w:hAnsi="Trebuchet MS" w:cs="Arial"/>
          <w:sz w:val="22"/>
          <w:szCs w:val="22"/>
        </w:rPr>
        <w:t>16.2</w:t>
      </w:r>
      <w:r w:rsidRPr="00C949EB">
        <w:rPr>
          <w:rFonts w:ascii="Trebuchet MS" w:hAnsi="Trebuchet MS" w:cs="Arial"/>
          <w:sz w:val="22"/>
          <w:szCs w:val="22"/>
        </w:rPr>
        <w:tab/>
      </w:r>
      <w:r w:rsidR="00340D7D" w:rsidRPr="00C949EB">
        <w:rPr>
          <w:rFonts w:ascii="Trebuchet MS" w:hAnsi="Trebuchet MS" w:cs="Arial"/>
          <w:b/>
          <w:sz w:val="22"/>
          <w:szCs w:val="22"/>
        </w:rPr>
        <w:t>Nutraukimas Rangovo iniciatyva</w:t>
      </w:r>
    </w:p>
    <w:p w14:paraId="587D8995" w14:textId="77777777" w:rsidR="00AF6D90" w:rsidRPr="00C949EB" w:rsidRDefault="00AF6D90" w:rsidP="00AF6D90">
      <w:pPr>
        <w:tabs>
          <w:tab w:val="left" w:pos="2127"/>
        </w:tabs>
        <w:ind w:left="2127"/>
        <w:jc w:val="both"/>
        <w:rPr>
          <w:rFonts w:ascii="Trebuchet MS" w:hAnsi="Trebuchet MS" w:cs="Arial"/>
          <w:b/>
          <w:sz w:val="22"/>
          <w:szCs w:val="22"/>
        </w:rPr>
      </w:pPr>
    </w:p>
    <w:p w14:paraId="6313F224" w14:textId="77777777" w:rsidR="000422A8" w:rsidRPr="00C949EB" w:rsidRDefault="000422A8" w:rsidP="00DB193D">
      <w:pPr>
        <w:tabs>
          <w:tab w:val="left" w:pos="2127"/>
        </w:tabs>
        <w:ind w:left="2127"/>
        <w:jc w:val="both"/>
        <w:rPr>
          <w:rFonts w:ascii="Trebuchet MS" w:hAnsi="Trebuchet MS" w:cs="Arial"/>
          <w:b/>
          <w:sz w:val="22"/>
          <w:szCs w:val="22"/>
        </w:rPr>
      </w:pPr>
      <w:r w:rsidRPr="00C949EB">
        <w:rPr>
          <w:rFonts w:ascii="Trebuchet MS" w:hAnsi="Trebuchet MS" w:cs="Arial"/>
          <w:b/>
          <w:sz w:val="22"/>
          <w:szCs w:val="22"/>
        </w:rPr>
        <w:t>16.2 punkto pirmos pastraipos (f</w:t>
      </w:r>
      <w:r w:rsidR="00C178E1" w:rsidRPr="00C949EB">
        <w:rPr>
          <w:rFonts w:ascii="Trebuchet MS" w:hAnsi="Trebuchet MS" w:cs="Arial"/>
          <w:b/>
          <w:sz w:val="22"/>
          <w:szCs w:val="22"/>
        </w:rPr>
        <w:t xml:space="preserve">) papunkčio </w:t>
      </w:r>
      <w:r w:rsidR="00DA6E2C" w:rsidRPr="00C949EB">
        <w:rPr>
          <w:rFonts w:ascii="Trebuchet MS" w:hAnsi="Trebuchet MS" w:cs="Arial"/>
          <w:b/>
          <w:sz w:val="22"/>
          <w:szCs w:val="22"/>
        </w:rPr>
        <w:t>tekstas</w:t>
      </w:r>
      <w:r w:rsidR="00C178E1" w:rsidRPr="00C949EB">
        <w:rPr>
          <w:rFonts w:ascii="Trebuchet MS" w:hAnsi="Trebuchet MS" w:cs="Arial"/>
          <w:b/>
          <w:sz w:val="22"/>
          <w:szCs w:val="22"/>
        </w:rPr>
        <w:t xml:space="preserve"> išbrauki</w:t>
      </w:r>
      <w:r w:rsidR="000A2353" w:rsidRPr="00C949EB">
        <w:rPr>
          <w:rFonts w:ascii="Trebuchet MS" w:hAnsi="Trebuchet MS" w:cs="Arial"/>
          <w:b/>
          <w:sz w:val="22"/>
          <w:szCs w:val="22"/>
        </w:rPr>
        <w:t>a</w:t>
      </w:r>
      <w:r w:rsidR="00C178E1" w:rsidRPr="00C949EB">
        <w:rPr>
          <w:rFonts w:ascii="Trebuchet MS" w:hAnsi="Trebuchet MS" w:cs="Arial"/>
          <w:b/>
          <w:sz w:val="22"/>
          <w:szCs w:val="22"/>
        </w:rPr>
        <w:t xml:space="preserve">mas ir </w:t>
      </w:r>
      <w:r w:rsidR="00DA6E2C" w:rsidRPr="00C949EB">
        <w:rPr>
          <w:rFonts w:ascii="Trebuchet MS" w:hAnsi="Trebuchet MS" w:cs="Arial"/>
          <w:b/>
          <w:sz w:val="22"/>
          <w:szCs w:val="22"/>
        </w:rPr>
        <w:t>pakeičiamas tokiu tekstu</w:t>
      </w:r>
      <w:r w:rsidR="00C178E1" w:rsidRPr="00C949EB">
        <w:rPr>
          <w:rFonts w:ascii="Trebuchet MS" w:hAnsi="Trebuchet MS" w:cs="Arial"/>
          <w:b/>
          <w:sz w:val="22"/>
          <w:szCs w:val="22"/>
        </w:rPr>
        <w:t>:</w:t>
      </w:r>
    </w:p>
    <w:p w14:paraId="0F3D4731" w14:textId="77777777" w:rsidR="00C178E1" w:rsidRPr="00C949EB" w:rsidRDefault="00C178E1" w:rsidP="00DB193D">
      <w:pPr>
        <w:tabs>
          <w:tab w:val="left" w:pos="2127"/>
        </w:tabs>
        <w:ind w:left="2127"/>
        <w:jc w:val="both"/>
        <w:rPr>
          <w:rFonts w:ascii="Trebuchet MS" w:hAnsi="Trebuchet MS" w:cs="Arial"/>
          <w:sz w:val="22"/>
          <w:szCs w:val="22"/>
        </w:rPr>
      </w:pPr>
    </w:p>
    <w:p w14:paraId="3CE0DCCC" w14:textId="02E19FA4" w:rsidR="00C178E1" w:rsidRPr="00C949EB" w:rsidRDefault="00DA6E2C" w:rsidP="00DA6E2C">
      <w:pPr>
        <w:ind w:left="2694" w:hanging="567"/>
        <w:jc w:val="both"/>
        <w:rPr>
          <w:rFonts w:ascii="Trebuchet MS" w:hAnsi="Trebuchet MS" w:cs="Arial"/>
          <w:sz w:val="22"/>
          <w:szCs w:val="22"/>
        </w:rPr>
      </w:pPr>
      <w:r w:rsidRPr="00C949EB">
        <w:rPr>
          <w:rFonts w:ascii="Trebuchet MS" w:hAnsi="Trebuchet MS" w:cs="Arial"/>
          <w:sz w:val="22"/>
          <w:szCs w:val="22"/>
        </w:rPr>
        <w:t>(f)</w:t>
      </w:r>
      <w:r w:rsidRPr="00C949EB">
        <w:rPr>
          <w:rFonts w:ascii="Trebuchet MS" w:hAnsi="Trebuchet MS" w:cs="Arial"/>
          <w:sz w:val="22"/>
          <w:szCs w:val="22"/>
        </w:rPr>
        <w:tab/>
      </w:r>
      <w:r w:rsidRPr="00C949EB">
        <w:rPr>
          <w:rFonts w:ascii="Trebuchet MS" w:hAnsi="Trebuchet MS" w:cs="Arial"/>
          <w:bCs/>
          <w:sz w:val="22"/>
          <w:szCs w:val="22"/>
        </w:rPr>
        <w:t xml:space="preserve">buvo sustabdyti visi Darbai pagal 8.8 punktą </w:t>
      </w:r>
      <w:r w:rsidRPr="00C949EB">
        <w:rPr>
          <w:rFonts w:ascii="Trebuchet MS" w:hAnsi="Trebuchet MS" w:cs="Arial"/>
          <w:bCs/>
          <w:iCs/>
          <w:sz w:val="22"/>
          <w:szCs w:val="22"/>
        </w:rPr>
        <w:t>[</w:t>
      </w:r>
      <w:r w:rsidRPr="00C949EB">
        <w:rPr>
          <w:rFonts w:ascii="Trebuchet MS" w:hAnsi="Trebuchet MS" w:cs="Arial"/>
          <w:bCs/>
          <w:i/>
          <w:iCs/>
          <w:sz w:val="22"/>
          <w:szCs w:val="22"/>
        </w:rPr>
        <w:t>Darbo sustabdymas</w:t>
      </w:r>
      <w:r w:rsidRPr="00C949EB">
        <w:rPr>
          <w:rFonts w:ascii="Trebuchet MS" w:hAnsi="Trebuchet MS" w:cs="Arial"/>
          <w:bCs/>
          <w:iCs/>
          <w:sz w:val="22"/>
          <w:szCs w:val="22"/>
        </w:rPr>
        <w:t>]</w:t>
      </w:r>
      <w:r w:rsidRPr="00C949EB">
        <w:rPr>
          <w:rFonts w:ascii="Trebuchet MS" w:hAnsi="Trebuchet MS" w:cs="Arial"/>
          <w:bCs/>
          <w:i/>
          <w:iCs/>
          <w:sz w:val="22"/>
          <w:szCs w:val="22"/>
        </w:rPr>
        <w:t xml:space="preserve"> </w:t>
      </w:r>
      <w:r w:rsidRPr="00C949EB">
        <w:rPr>
          <w:rFonts w:ascii="Trebuchet MS" w:hAnsi="Trebuchet MS" w:cs="Arial"/>
          <w:bCs/>
          <w:iCs/>
          <w:sz w:val="22"/>
          <w:szCs w:val="22"/>
        </w:rPr>
        <w:t xml:space="preserve">ir toks sustabdymas </w:t>
      </w:r>
      <w:r w:rsidRPr="00C949EB">
        <w:rPr>
          <w:rFonts w:ascii="Trebuchet MS" w:hAnsi="Trebuchet MS" w:cs="Arial"/>
          <w:bCs/>
          <w:sz w:val="22"/>
          <w:szCs w:val="22"/>
        </w:rPr>
        <w:t xml:space="preserve">trunka ilgiau negu </w:t>
      </w:r>
      <w:r w:rsidR="00FF5E2F" w:rsidRPr="00C949EB">
        <w:rPr>
          <w:rFonts w:ascii="Trebuchet MS" w:hAnsi="Trebuchet MS" w:cs="Arial"/>
          <w:bCs/>
          <w:sz w:val="22"/>
          <w:szCs w:val="22"/>
        </w:rPr>
        <w:t>vienerius</w:t>
      </w:r>
      <w:r w:rsidRPr="00C949EB">
        <w:rPr>
          <w:rFonts w:ascii="Trebuchet MS" w:hAnsi="Trebuchet MS" w:cs="Arial"/>
          <w:bCs/>
          <w:sz w:val="22"/>
          <w:szCs w:val="22"/>
        </w:rPr>
        <w:t xml:space="preserve"> metus</w:t>
      </w:r>
      <w:r w:rsidR="00C178E1" w:rsidRPr="00C949EB">
        <w:rPr>
          <w:rFonts w:ascii="Trebuchet MS" w:hAnsi="Trebuchet MS" w:cs="Arial"/>
          <w:sz w:val="22"/>
          <w:szCs w:val="22"/>
        </w:rPr>
        <w:t xml:space="preserve"> </w:t>
      </w:r>
      <w:r w:rsidRPr="00C949EB">
        <w:rPr>
          <w:rFonts w:ascii="Trebuchet MS" w:hAnsi="Trebuchet MS" w:cs="Arial"/>
          <w:sz w:val="22"/>
          <w:szCs w:val="22"/>
        </w:rPr>
        <w:t>(8.11 punktas [</w:t>
      </w:r>
      <w:r w:rsidRPr="00C949EB">
        <w:rPr>
          <w:rFonts w:ascii="Trebuchet MS" w:hAnsi="Trebuchet MS" w:cs="Arial"/>
          <w:i/>
          <w:sz w:val="22"/>
          <w:szCs w:val="22"/>
        </w:rPr>
        <w:t>Užsitęsęs sustabdymas</w:t>
      </w:r>
      <w:r w:rsidRPr="00C949EB">
        <w:rPr>
          <w:rFonts w:ascii="Trebuchet MS" w:hAnsi="Trebuchet MS" w:cs="Arial"/>
          <w:sz w:val="22"/>
          <w:szCs w:val="22"/>
        </w:rPr>
        <w:t>]</w:t>
      </w:r>
      <w:r w:rsidR="00471BF0">
        <w:rPr>
          <w:rFonts w:ascii="Trebuchet MS" w:hAnsi="Trebuchet MS" w:cs="Arial"/>
          <w:sz w:val="22"/>
          <w:szCs w:val="22"/>
        </w:rPr>
        <w:t>)</w:t>
      </w:r>
      <w:r w:rsidRPr="00C949EB">
        <w:rPr>
          <w:rFonts w:ascii="Trebuchet MS" w:hAnsi="Trebuchet MS" w:cs="Arial"/>
          <w:sz w:val="22"/>
          <w:szCs w:val="22"/>
        </w:rPr>
        <w:t>, arba</w:t>
      </w:r>
    </w:p>
    <w:p w14:paraId="1C18DBEC" w14:textId="3F07ACA1" w:rsidR="00F20D42" w:rsidRPr="00C949EB" w:rsidRDefault="00F20D42" w:rsidP="00DA6E2C">
      <w:pPr>
        <w:ind w:left="2694" w:hanging="567"/>
        <w:jc w:val="both"/>
        <w:rPr>
          <w:rFonts w:ascii="Trebuchet MS" w:hAnsi="Trebuchet MS" w:cs="Arial"/>
          <w:sz w:val="22"/>
          <w:szCs w:val="22"/>
        </w:rPr>
      </w:pPr>
    </w:p>
    <w:p w14:paraId="71443390" w14:textId="77777777" w:rsidR="00F20D42" w:rsidRPr="00C949EB" w:rsidRDefault="00F20D42" w:rsidP="00F20D42">
      <w:pPr>
        <w:tabs>
          <w:tab w:val="left" w:pos="2127"/>
        </w:tabs>
        <w:ind w:left="2127"/>
        <w:jc w:val="both"/>
        <w:rPr>
          <w:rFonts w:ascii="Trebuchet MS" w:hAnsi="Trebuchet MS" w:cs="Arial"/>
          <w:b/>
          <w:bCs/>
          <w:sz w:val="22"/>
          <w:szCs w:val="22"/>
        </w:rPr>
      </w:pPr>
      <w:r w:rsidRPr="00C949EB">
        <w:rPr>
          <w:rFonts w:ascii="Trebuchet MS" w:hAnsi="Trebuchet MS" w:cs="Arial"/>
          <w:b/>
          <w:bCs/>
          <w:sz w:val="22"/>
          <w:szCs w:val="22"/>
        </w:rPr>
        <w:t>16.2 punkto antros pastraipos pirmo sakinio pabaigoje įterpiamas šis tekstas:</w:t>
      </w:r>
    </w:p>
    <w:p w14:paraId="607B0915" w14:textId="77777777" w:rsidR="00F20D42" w:rsidRPr="00C949EB" w:rsidRDefault="00F20D42" w:rsidP="00F20D42">
      <w:pPr>
        <w:tabs>
          <w:tab w:val="left" w:pos="2127"/>
        </w:tabs>
        <w:ind w:left="2127"/>
        <w:jc w:val="both"/>
        <w:rPr>
          <w:rFonts w:ascii="Trebuchet MS" w:hAnsi="Trebuchet MS" w:cs="Arial"/>
          <w:b/>
          <w:bCs/>
          <w:sz w:val="22"/>
          <w:szCs w:val="22"/>
        </w:rPr>
      </w:pPr>
    </w:p>
    <w:p w14:paraId="6B184883" w14:textId="77777777" w:rsidR="00F20D42" w:rsidRPr="00C949EB" w:rsidRDefault="00F20D42" w:rsidP="00F20D42">
      <w:pPr>
        <w:tabs>
          <w:tab w:val="left" w:pos="2127"/>
        </w:tabs>
        <w:ind w:left="2127"/>
        <w:jc w:val="both"/>
        <w:rPr>
          <w:rFonts w:ascii="Trebuchet MS" w:hAnsi="Trebuchet MS" w:cs="Arial"/>
          <w:sz w:val="22"/>
          <w:szCs w:val="22"/>
        </w:rPr>
      </w:pPr>
      <w:r w:rsidRPr="00C949EB">
        <w:rPr>
          <w:rFonts w:ascii="Trebuchet MS" w:hAnsi="Trebuchet MS" w:cs="Arial"/>
          <w:sz w:val="22"/>
          <w:szCs w:val="22"/>
        </w:rPr>
        <w:t>su sąlyga, kad Užsakovas per įspėjimo terminą neištaiso pažeidimo.</w:t>
      </w:r>
    </w:p>
    <w:p w14:paraId="1DA2BA49" w14:textId="77777777" w:rsidR="00F20D42" w:rsidRPr="00C949EB" w:rsidRDefault="00F20D42" w:rsidP="00F20D42">
      <w:pPr>
        <w:ind w:left="2126"/>
        <w:jc w:val="both"/>
        <w:rPr>
          <w:rFonts w:ascii="Trebuchet MS" w:eastAsia="Calibri" w:hAnsi="Trebuchet MS" w:cs="Arial"/>
          <w:sz w:val="22"/>
          <w:szCs w:val="22"/>
        </w:rPr>
      </w:pPr>
    </w:p>
    <w:p w14:paraId="5C76321B" w14:textId="77777777" w:rsidR="00397F52" w:rsidRPr="00C949EB" w:rsidRDefault="00397F52" w:rsidP="00DB193D">
      <w:pPr>
        <w:tabs>
          <w:tab w:val="left" w:pos="2127"/>
        </w:tabs>
        <w:jc w:val="both"/>
        <w:rPr>
          <w:rFonts w:ascii="Trebuchet MS" w:hAnsi="Trebuchet MS" w:cs="Arial"/>
          <w:b/>
          <w:sz w:val="22"/>
          <w:szCs w:val="22"/>
        </w:rPr>
      </w:pPr>
    </w:p>
    <w:p w14:paraId="3D6D24A1" w14:textId="77777777" w:rsidR="00DB193D" w:rsidRPr="00C949EB" w:rsidRDefault="00DB193D" w:rsidP="00DB193D">
      <w:pPr>
        <w:tabs>
          <w:tab w:val="left" w:pos="2127"/>
        </w:tabs>
        <w:jc w:val="both"/>
        <w:rPr>
          <w:rFonts w:ascii="Trebuchet MS" w:hAnsi="Trebuchet MS" w:cs="Arial"/>
          <w:b/>
          <w:sz w:val="22"/>
          <w:szCs w:val="22"/>
        </w:rPr>
      </w:pPr>
      <w:r w:rsidRPr="00C949EB">
        <w:rPr>
          <w:rFonts w:ascii="Trebuchet MS" w:hAnsi="Trebuchet MS" w:cs="Arial"/>
          <w:sz w:val="22"/>
          <w:szCs w:val="22"/>
        </w:rPr>
        <w:t>16.4</w:t>
      </w:r>
      <w:r w:rsidRPr="00C949EB">
        <w:rPr>
          <w:rFonts w:ascii="Trebuchet MS" w:hAnsi="Trebuchet MS" w:cs="Arial"/>
          <w:sz w:val="22"/>
          <w:szCs w:val="22"/>
        </w:rPr>
        <w:tab/>
      </w:r>
      <w:r w:rsidR="00340D7D" w:rsidRPr="00C949EB">
        <w:rPr>
          <w:rFonts w:ascii="Trebuchet MS" w:hAnsi="Trebuchet MS" w:cs="Arial"/>
          <w:b/>
          <w:sz w:val="22"/>
          <w:szCs w:val="22"/>
        </w:rPr>
        <w:t>Mokėjimas nutrauk</w:t>
      </w:r>
      <w:r w:rsidR="000422A8" w:rsidRPr="00C949EB">
        <w:rPr>
          <w:rFonts w:ascii="Trebuchet MS" w:hAnsi="Trebuchet MS" w:cs="Arial"/>
          <w:b/>
          <w:sz w:val="22"/>
          <w:szCs w:val="22"/>
        </w:rPr>
        <w:t>us</w:t>
      </w:r>
    </w:p>
    <w:p w14:paraId="1F2300C5" w14:textId="77777777" w:rsidR="00DB193D" w:rsidRPr="00C949EB" w:rsidRDefault="00DB193D" w:rsidP="00DB193D">
      <w:pPr>
        <w:tabs>
          <w:tab w:val="left" w:pos="2127"/>
        </w:tabs>
        <w:ind w:left="2127" w:hanging="2127"/>
        <w:jc w:val="both"/>
        <w:rPr>
          <w:rFonts w:ascii="Trebuchet MS" w:hAnsi="Trebuchet MS" w:cs="Arial"/>
          <w:i/>
          <w:sz w:val="22"/>
          <w:szCs w:val="22"/>
        </w:rPr>
      </w:pPr>
    </w:p>
    <w:p w14:paraId="1CE13599" w14:textId="77777777" w:rsidR="00397F52" w:rsidRPr="00D2614A" w:rsidRDefault="00397F52" w:rsidP="00397F52">
      <w:pPr>
        <w:ind w:left="2127"/>
        <w:jc w:val="both"/>
        <w:rPr>
          <w:rFonts w:ascii="Trebuchet MS" w:hAnsi="Trebuchet MS" w:cs="Arial"/>
          <w:b/>
          <w:sz w:val="22"/>
          <w:szCs w:val="22"/>
        </w:rPr>
      </w:pPr>
      <w:r w:rsidRPr="00D2614A">
        <w:rPr>
          <w:rFonts w:ascii="Trebuchet MS" w:hAnsi="Trebuchet MS" w:cs="Arial"/>
          <w:b/>
          <w:sz w:val="22"/>
          <w:szCs w:val="22"/>
        </w:rPr>
        <w:t xml:space="preserve">16.4 punkto (a) papunkčio pabaigoje po kablelio įterpiamas šis tekstas: </w:t>
      </w:r>
    </w:p>
    <w:p w14:paraId="06D1F29F" w14:textId="77777777" w:rsidR="00397F52" w:rsidRPr="00D2614A" w:rsidRDefault="00397F52" w:rsidP="00397F52">
      <w:pPr>
        <w:ind w:left="2127"/>
        <w:jc w:val="both"/>
        <w:rPr>
          <w:rFonts w:ascii="Trebuchet MS" w:hAnsi="Trebuchet MS" w:cs="Arial"/>
          <w:b/>
          <w:sz w:val="22"/>
          <w:szCs w:val="22"/>
        </w:rPr>
      </w:pPr>
    </w:p>
    <w:p w14:paraId="3F556E8A" w14:textId="77777777" w:rsidR="00397F52" w:rsidRPr="00C949EB" w:rsidRDefault="00397F52" w:rsidP="00397F52">
      <w:pPr>
        <w:ind w:left="2127"/>
        <w:jc w:val="both"/>
        <w:rPr>
          <w:rFonts w:ascii="Trebuchet MS" w:hAnsi="Trebuchet MS" w:cs="Arial"/>
          <w:sz w:val="22"/>
          <w:szCs w:val="22"/>
        </w:rPr>
      </w:pPr>
      <w:r w:rsidRPr="00D2614A">
        <w:rPr>
          <w:rFonts w:ascii="Trebuchet MS" w:hAnsi="Trebuchet MS" w:cs="Arial"/>
          <w:sz w:val="22"/>
          <w:szCs w:val="22"/>
        </w:rPr>
        <w:t>išskyrus atvejus, kai Rangovas turi Užsakovui kokių nors neįvykdytų įsipareigojimų pagal Sutartį,</w:t>
      </w:r>
      <w:r w:rsidRPr="00C949EB">
        <w:rPr>
          <w:rFonts w:ascii="Trebuchet MS" w:hAnsi="Trebuchet MS" w:cs="Arial"/>
          <w:sz w:val="22"/>
          <w:szCs w:val="22"/>
        </w:rPr>
        <w:t xml:space="preserve"> </w:t>
      </w:r>
    </w:p>
    <w:p w14:paraId="4B7E877D" w14:textId="77777777" w:rsidR="00397F52" w:rsidRPr="00C949EB" w:rsidRDefault="00397F52" w:rsidP="00397F52">
      <w:pPr>
        <w:ind w:left="2127"/>
        <w:jc w:val="both"/>
        <w:rPr>
          <w:rFonts w:ascii="Trebuchet MS" w:hAnsi="Trebuchet MS" w:cs="Arial"/>
          <w:b/>
          <w:sz w:val="22"/>
          <w:szCs w:val="22"/>
        </w:rPr>
      </w:pPr>
    </w:p>
    <w:p w14:paraId="50209AB4" w14:textId="57CD0733" w:rsidR="009C27E1" w:rsidRPr="00C949EB" w:rsidRDefault="009C27E1" w:rsidP="009043E5">
      <w:pPr>
        <w:ind w:left="2127"/>
        <w:jc w:val="both"/>
        <w:rPr>
          <w:rFonts w:ascii="Trebuchet MS" w:hAnsi="Trebuchet MS" w:cs="Arial"/>
          <w:b/>
          <w:sz w:val="22"/>
          <w:szCs w:val="22"/>
        </w:rPr>
      </w:pPr>
      <w:r w:rsidRPr="00C949EB">
        <w:rPr>
          <w:rFonts w:ascii="Trebuchet MS" w:hAnsi="Trebuchet MS" w:cs="Arial"/>
          <w:b/>
          <w:sz w:val="22"/>
          <w:szCs w:val="22"/>
        </w:rPr>
        <w:t>16.4 punkto (c) papunk</w:t>
      </w:r>
      <w:r w:rsidR="00397F52" w:rsidRPr="00C949EB">
        <w:rPr>
          <w:rFonts w:ascii="Trebuchet MS" w:hAnsi="Trebuchet MS" w:cs="Arial"/>
          <w:b/>
          <w:sz w:val="22"/>
          <w:szCs w:val="22"/>
        </w:rPr>
        <w:t>tyje išbraukiamas tekstas „</w:t>
      </w:r>
      <w:r w:rsidR="006F2B7D">
        <w:rPr>
          <w:rFonts w:ascii="Trebuchet MS" w:hAnsi="Trebuchet MS" w:cs="Arial"/>
          <w:b/>
          <w:sz w:val="22"/>
          <w:szCs w:val="22"/>
        </w:rPr>
        <w:t xml:space="preserve">sumą už </w:t>
      </w:r>
      <w:r w:rsidR="00397F52" w:rsidRPr="00C949EB">
        <w:rPr>
          <w:rFonts w:ascii="Trebuchet MS" w:hAnsi="Trebuchet MS" w:cs="Arial"/>
          <w:b/>
          <w:sz w:val="22"/>
          <w:szCs w:val="22"/>
        </w:rPr>
        <w:t>bet kurį prarastą pelną ir (arba) už kitus“</w:t>
      </w:r>
      <w:r w:rsidR="009043E5" w:rsidRPr="00C949EB">
        <w:rPr>
          <w:rFonts w:ascii="Trebuchet MS" w:hAnsi="Trebuchet MS" w:cs="Arial"/>
          <w:b/>
          <w:sz w:val="22"/>
          <w:szCs w:val="22"/>
        </w:rPr>
        <w:t xml:space="preserve"> ir </w:t>
      </w:r>
      <w:r w:rsidRPr="00C949EB">
        <w:rPr>
          <w:rFonts w:ascii="Trebuchet MS" w:hAnsi="Trebuchet MS" w:cs="Arial"/>
          <w:b/>
          <w:sz w:val="22"/>
          <w:szCs w:val="22"/>
        </w:rPr>
        <w:t xml:space="preserve">papunkčio pabaigoje įterpiamas šis </w:t>
      </w:r>
      <w:r w:rsidR="009043E5" w:rsidRPr="00C949EB">
        <w:rPr>
          <w:rFonts w:ascii="Trebuchet MS" w:hAnsi="Trebuchet MS" w:cs="Arial"/>
          <w:b/>
          <w:sz w:val="22"/>
          <w:szCs w:val="22"/>
        </w:rPr>
        <w:t>naujas sakinys</w:t>
      </w:r>
      <w:r w:rsidRPr="00C949EB">
        <w:rPr>
          <w:rFonts w:ascii="Trebuchet MS" w:hAnsi="Trebuchet MS" w:cs="Arial"/>
          <w:b/>
          <w:sz w:val="22"/>
          <w:szCs w:val="22"/>
        </w:rPr>
        <w:t xml:space="preserve">: </w:t>
      </w:r>
    </w:p>
    <w:p w14:paraId="0DDBD27F" w14:textId="77777777" w:rsidR="009C27E1" w:rsidRPr="00C949EB" w:rsidRDefault="009C27E1" w:rsidP="009C27E1">
      <w:pPr>
        <w:tabs>
          <w:tab w:val="left" w:pos="2127"/>
        </w:tabs>
        <w:ind w:left="2127"/>
        <w:jc w:val="both"/>
        <w:rPr>
          <w:rFonts w:ascii="Trebuchet MS" w:hAnsi="Trebuchet MS" w:cs="Arial"/>
          <w:sz w:val="22"/>
          <w:szCs w:val="22"/>
        </w:rPr>
      </w:pPr>
    </w:p>
    <w:p w14:paraId="45270337" w14:textId="77777777" w:rsidR="009C27E1" w:rsidRPr="00C949EB" w:rsidRDefault="009C27E1" w:rsidP="009C27E1">
      <w:pPr>
        <w:tabs>
          <w:tab w:val="left" w:pos="2127"/>
        </w:tabs>
        <w:ind w:left="2127"/>
        <w:jc w:val="both"/>
        <w:rPr>
          <w:rFonts w:ascii="Trebuchet MS" w:hAnsi="Trebuchet MS" w:cs="Arial"/>
          <w:sz w:val="22"/>
          <w:szCs w:val="22"/>
        </w:rPr>
      </w:pPr>
      <w:r w:rsidRPr="00C949EB">
        <w:rPr>
          <w:rFonts w:ascii="Trebuchet MS" w:hAnsi="Trebuchet MS" w:cs="Arial"/>
          <w:sz w:val="22"/>
          <w:szCs w:val="22"/>
        </w:rPr>
        <w:t>Rangovas neturi teisės gauti jokio nuostolių ar žalos apmokėjimo tuo atveju, jei Rangovas patyrė žalos arba nuostolių ne dėl Užsakovo tyčios ar didelio neatsargumo.</w:t>
      </w:r>
    </w:p>
    <w:p w14:paraId="68F2A1A4" w14:textId="77777777" w:rsidR="00141965" w:rsidRPr="00C949EB" w:rsidRDefault="00141965" w:rsidP="009C27E1">
      <w:pPr>
        <w:tabs>
          <w:tab w:val="left" w:pos="2127"/>
        </w:tabs>
        <w:ind w:left="2127"/>
        <w:jc w:val="both"/>
        <w:rPr>
          <w:rFonts w:ascii="Trebuchet MS" w:hAnsi="Trebuchet MS" w:cs="Arial"/>
          <w:sz w:val="22"/>
          <w:szCs w:val="22"/>
        </w:rPr>
      </w:pPr>
    </w:p>
    <w:p w14:paraId="081E9DE0" w14:textId="77777777" w:rsidR="00AF4BE6" w:rsidRDefault="00AF4BE6" w:rsidP="009C27E1">
      <w:pPr>
        <w:tabs>
          <w:tab w:val="left" w:pos="2127"/>
        </w:tabs>
        <w:ind w:left="2127" w:hanging="2127"/>
        <w:jc w:val="both"/>
        <w:rPr>
          <w:rFonts w:ascii="Trebuchet MS" w:hAnsi="Trebuchet MS" w:cs="Arial"/>
          <w:b/>
          <w:bCs/>
          <w:position w:val="14"/>
          <w:sz w:val="22"/>
          <w:szCs w:val="22"/>
        </w:rPr>
      </w:pPr>
      <w:bookmarkStart w:id="76" w:name="_Toc309768764"/>
      <w:bookmarkStart w:id="77" w:name="_Toc309769218"/>
      <w:bookmarkStart w:id="78" w:name="_Toc309769297"/>
      <w:bookmarkStart w:id="79" w:name="_Toc484355327"/>
    </w:p>
    <w:p w14:paraId="3F2FF92E" w14:textId="608A0EBB" w:rsidR="00DB193D" w:rsidRPr="00C949EB" w:rsidRDefault="00DB193D" w:rsidP="009C27E1">
      <w:pPr>
        <w:tabs>
          <w:tab w:val="left" w:pos="2127"/>
        </w:tabs>
        <w:ind w:left="2127" w:hanging="2127"/>
        <w:jc w:val="both"/>
        <w:rPr>
          <w:rFonts w:ascii="Trebuchet MS" w:hAnsi="Trebuchet MS" w:cs="Arial"/>
          <w:b/>
          <w:bCs/>
          <w:position w:val="14"/>
          <w:sz w:val="22"/>
          <w:szCs w:val="22"/>
        </w:rPr>
      </w:pPr>
      <w:r w:rsidRPr="00C949EB">
        <w:rPr>
          <w:rFonts w:ascii="Trebuchet MS" w:hAnsi="Trebuchet MS" w:cs="Arial"/>
          <w:b/>
          <w:bCs/>
          <w:position w:val="14"/>
          <w:sz w:val="22"/>
          <w:szCs w:val="22"/>
        </w:rPr>
        <w:t>17</w:t>
      </w:r>
      <w:r w:rsidR="00C70B19" w:rsidRPr="00C949EB">
        <w:rPr>
          <w:rFonts w:ascii="Trebuchet MS" w:hAnsi="Trebuchet MS" w:cs="Arial"/>
          <w:b/>
          <w:bCs/>
          <w:position w:val="14"/>
          <w:sz w:val="22"/>
          <w:szCs w:val="22"/>
        </w:rPr>
        <w:t xml:space="preserve"> s</w:t>
      </w:r>
      <w:r w:rsidR="00BF0A61" w:rsidRPr="00C949EB">
        <w:rPr>
          <w:rFonts w:ascii="Trebuchet MS" w:hAnsi="Trebuchet MS" w:cs="Arial"/>
          <w:b/>
          <w:bCs/>
          <w:position w:val="14"/>
          <w:sz w:val="22"/>
          <w:szCs w:val="22"/>
        </w:rPr>
        <w:t>traipsnis</w:t>
      </w:r>
      <w:r w:rsidRPr="00C949EB">
        <w:rPr>
          <w:rFonts w:ascii="Trebuchet MS" w:hAnsi="Trebuchet MS" w:cs="Arial"/>
          <w:b/>
          <w:bCs/>
          <w:position w:val="14"/>
          <w:sz w:val="22"/>
          <w:szCs w:val="22"/>
        </w:rPr>
        <w:tab/>
        <w:t>Ri</w:t>
      </w:r>
      <w:bookmarkEnd w:id="76"/>
      <w:bookmarkEnd w:id="77"/>
      <w:bookmarkEnd w:id="78"/>
      <w:r w:rsidR="004D58C5" w:rsidRPr="00C949EB">
        <w:rPr>
          <w:rFonts w:ascii="Trebuchet MS" w:hAnsi="Trebuchet MS" w:cs="Arial"/>
          <w:b/>
          <w:bCs/>
          <w:position w:val="14"/>
          <w:sz w:val="22"/>
          <w:szCs w:val="22"/>
        </w:rPr>
        <w:t>zika ir atsakomybė</w:t>
      </w:r>
      <w:bookmarkEnd w:id="79"/>
    </w:p>
    <w:p w14:paraId="2E772311" w14:textId="77777777" w:rsidR="00DB193D" w:rsidRPr="00C949EB" w:rsidRDefault="00DB193D" w:rsidP="00DB193D">
      <w:pPr>
        <w:ind w:left="2126" w:hanging="2126"/>
        <w:jc w:val="both"/>
        <w:rPr>
          <w:rFonts w:ascii="Trebuchet MS" w:eastAsia="Calibri" w:hAnsi="Trebuchet MS" w:cs="Arial"/>
          <w:sz w:val="22"/>
          <w:szCs w:val="22"/>
        </w:rPr>
      </w:pPr>
    </w:p>
    <w:p w14:paraId="2B891659" w14:textId="77777777" w:rsidR="00DB193D" w:rsidRPr="00C949EB" w:rsidRDefault="00DB193D" w:rsidP="00DB193D">
      <w:pPr>
        <w:ind w:left="2127" w:hanging="2127"/>
        <w:rPr>
          <w:rFonts w:ascii="Trebuchet MS" w:eastAsia="Calibri" w:hAnsi="Trebuchet MS" w:cs="Arial"/>
          <w:sz w:val="22"/>
          <w:szCs w:val="22"/>
        </w:rPr>
      </w:pPr>
      <w:r w:rsidRPr="00C949EB">
        <w:rPr>
          <w:rFonts w:ascii="Trebuchet MS" w:eastAsia="Calibri" w:hAnsi="Trebuchet MS" w:cs="Arial"/>
          <w:sz w:val="22"/>
          <w:szCs w:val="22"/>
        </w:rPr>
        <w:t>17.1</w:t>
      </w:r>
      <w:r w:rsidRPr="00C949EB">
        <w:rPr>
          <w:rFonts w:ascii="Trebuchet MS" w:eastAsia="Calibri" w:hAnsi="Trebuchet MS" w:cs="Arial"/>
          <w:sz w:val="22"/>
          <w:szCs w:val="22"/>
        </w:rPr>
        <w:tab/>
      </w:r>
      <w:r w:rsidR="004D58C5" w:rsidRPr="00C949EB">
        <w:rPr>
          <w:rFonts w:ascii="Trebuchet MS" w:eastAsia="Calibri" w:hAnsi="Trebuchet MS" w:cs="Arial"/>
          <w:b/>
          <w:sz w:val="22"/>
          <w:szCs w:val="22"/>
        </w:rPr>
        <w:t>Nuostolių atlyginimas</w:t>
      </w:r>
    </w:p>
    <w:p w14:paraId="452B1FA3" w14:textId="77777777" w:rsidR="00DB193D" w:rsidRPr="00C949EB" w:rsidRDefault="00DB193D" w:rsidP="00DB193D">
      <w:pPr>
        <w:rPr>
          <w:rFonts w:ascii="Trebuchet MS" w:eastAsia="Calibri" w:hAnsi="Trebuchet MS" w:cs="Arial"/>
          <w:sz w:val="22"/>
          <w:szCs w:val="22"/>
        </w:rPr>
      </w:pPr>
    </w:p>
    <w:p w14:paraId="226978BF" w14:textId="77777777" w:rsidR="00897802" w:rsidRPr="00C949EB" w:rsidRDefault="00DB193D" w:rsidP="00DB193D">
      <w:pPr>
        <w:ind w:left="2127"/>
        <w:jc w:val="both"/>
        <w:rPr>
          <w:rFonts w:ascii="Trebuchet MS" w:eastAsia="Calibri" w:hAnsi="Trebuchet MS" w:cs="Arial"/>
          <w:b/>
          <w:sz w:val="22"/>
          <w:szCs w:val="22"/>
        </w:rPr>
      </w:pPr>
      <w:r w:rsidRPr="00C949EB">
        <w:rPr>
          <w:rFonts w:ascii="Trebuchet MS" w:eastAsia="Calibri" w:hAnsi="Trebuchet MS" w:cs="Arial"/>
          <w:b/>
          <w:sz w:val="22"/>
          <w:szCs w:val="22"/>
        </w:rPr>
        <w:t>17.1</w:t>
      </w:r>
      <w:r w:rsidR="00897802" w:rsidRPr="00C949EB">
        <w:rPr>
          <w:rFonts w:ascii="Trebuchet MS" w:eastAsia="Calibri" w:hAnsi="Trebuchet MS" w:cs="Arial"/>
          <w:b/>
          <w:sz w:val="22"/>
          <w:szCs w:val="22"/>
        </w:rPr>
        <w:t xml:space="preserve"> punkto pirmos pastraipos pabaigoje įterpiamas naujas (c) papunktis:</w:t>
      </w:r>
    </w:p>
    <w:p w14:paraId="434A0AA2" w14:textId="77777777" w:rsidR="00DB193D" w:rsidRPr="00C949EB" w:rsidRDefault="00DB193D" w:rsidP="00DB193D">
      <w:pPr>
        <w:ind w:left="2127"/>
        <w:jc w:val="both"/>
        <w:rPr>
          <w:rFonts w:ascii="Trebuchet MS" w:eastAsia="Calibri" w:hAnsi="Trebuchet MS" w:cs="Arial"/>
          <w:sz w:val="22"/>
          <w:szCs w:val="22"/>
        </w:rPr>
      </w:pPr>
    </w:p>
    <w:p w14:paraId="0A86BB20" w14:textId="77777777" w:rsidR="00521EF8" w:rsidRPr="00C949EB" w:rsidRDefault="00DB193D" w:rsidP="00DB193D">
      <w:pPr>
        <w:ind w:left="2694" w:hanging="567"/>
        <w:jc w:val="both"/>
        <w:rPr>
          <w:rFonts w:ascii="Trebuchet MS" w:eastAsia="Calibri" w:hAnsi="Trebuchet MS" w:cs="Arial"/>
          <w:sz w:val="22"/>
          <w:szCs w:val="22"/>
        </w:rPr>
      </w:pPr>
      <w:r w:rsidRPr="00C949EB">
        <w:rPr>
          <w:rFonts w:ascii="Trebuchet MS" w:eastAsia="Calibri" w:hAnsi="Trebuchet MS" w:cs="Arial"/>
          <w:sz w:val="22"/>
          <w:szCs w:val="22"/>
        </w:rPr>
        <w:t xml:space="preserve">(c) </w:t>
      </w:r>
      <w:r w:rsidRPr="00C949EB">
        <w:rPr>
          <w:rFonts w:ascii="Trebuchet MS" w:eastAsia="Calibri" w:hAnsi="Trebuchet MS" w:cs="Arial"/>
          <w:sz w:val="22"/>
          <w:szCs w:val="22"/>
        </w:rPr>
        <w:tab/>
      </w:r>
      <w:r w:rsidR="007363D4" w:rsidRPr="00C949EB">
        <w:rPr>
          <w:rFonts w:ascii="Trebuchet MS" w:eastAsia="Calibri" w:hAnsi="Trebuchet MS" w:cs="Arial"/>
          <w:sz w:val="22"/>
          <w:szCs w:val="22"/>
        </w:rPr>
        <w:t>Užsakov</w:t>
      </w:r>
      <w:r w:rsidR="00521EF8" w:rsidRPr="00C949EB">
        <w:rPr>
          <w:rFonts w:ascii="Trebuchet MS" w:eastAsia="Calibri" w:hAnsi="Trebuchet MS" w:cs="Arial"/>
          <w:sz w:val="22"/>
          <w:szCs w:val="22"/>
        </w:rPr>
        <w:t xml:space="preserve">o </w:t>
      </w:r>
      <w:r w:rsidR="00414DFC" w:rsidRPr="00C949EB">
        <w:rPr>
          <w:rFonts w:ascii="Trebuchet MS" w:eastAsia="Calibri" w:hAnsi="Trebuchet MS" w:cs="Arial"/>
          <w:sz w:val="22"/>
          <w:szCs w:val="22"/>
        </w:rPr>
        <w:t xml:space="preserve">tinkamą </w:t>
      </w:r>
      <w:r w:rsidR="00521EF8" w:rsidRPr="00C949EB">
        <w:rPr>
          <w:rFonts w:ascii="Trebuchet MS" w:eastAsia="Calibri" w:hAnsi="Trebuchet MS" w:cs="Arial"/>
          <w:sz w:val="22"/>
          <w:szCs w:val="22"/>
        </w:rPr>
        <w:t>naudojimąsi Rangovo dokumentais ar kitais projekt</w:t>
      </w:r>
      <w:r w:rsidR="004A1687" w:rsidRPr="00C949EB">
        <w:rPr>
          <w:rFonts w:ascii="Trebuchet MS" w:eastAsia="Calibri" w:hAnsi="Trebuchet MS" w:cs="Arial"/>
          <w:sz w:val="22"/>
          <w:szCs w:val="22"/>
        </w:rPr>
        <w:t>avimo</w:t>
      </w:r>
      <w:r w:rsidR="00521EF8" w:rsidRPr="00C949EB">
        <w:rPr>
          <w:rFonts w:ascii="Trebuchet MS" w:eastAsia="Calibri" w:hAnsi="Trebuchet MS" w:cs="Arial"/>
          <w:sz w:val="22"/>
          <w:szCs w:val="22"/>
        </w:rPr>
        <w:t xml:space="preserve"> dokumentais ir bet kuria kita Rangovo arba jo vardu sukurta su Sutartimi susijusia intelektine nuosavybe (įskaitant Nuolatinius </w:t>
      </w:r>
      <w:r w:rsidR="004A1687" w:rsidRPr="00C949EB">
        <w:rPr>
          <w:rFonts w:ascii="Trebuchet MS" w:eastAsia="Calibri" w:hAnsi="Trebuchet MS" w:cs="Arial"/>
          <w:sz w:val="22"/>
          <w:szCs w:val="22"/>
        </w:rPr>
        <w:t>D</w:t>
      </w:r>
      <w:r w:rsidR="00521EF8" w:rsidRPr="00C949EB">
        <w:rPr>
          <w:rFonts w:ascii="Trebuchet MS" w:eastAsia="Calibri" w:hAnsi="Trebuchet MS" w:cs="Arial"/>
          <w:sz w:val="22"/>
          <w:szCs w:val="22"/>
        </w:rPr>
        <w:t>arbus, jų brėžinius, eskizus, modelius, darbo projektą ir atskiras jo dalis bei jų taikymą vykdant kitų statinių statybos darbus, tačiau neapsiribojant vien tik jais).</w:t>
      </w:r>
    </w:p>
    <w:p w14:paraId="6DC57F08" w14:textId="77777777" w:rsidR="007222D2" w:rsidRPr="00C949EB" w:rsidRDefault="007222D2" w:rsidP="00DB193D">
      <w:pPr>
        <w:ind w:left="2126" w:hanging="2126"/>
        <w:jc w:val="both"/>
        <w:rPr>
          <w:rFonts w:ascii="Trebuchet MS" w:eastAsia="Calibri" w:hAnsi="Trebuchet MS" w:cs="Arial"/>
          <w:sz w:val="22"/>
          <w:szCs w:val="22"/>
        </w:rPr>
      </w:pPr>
    </w:p>
    <w:p w14:paraId="4CA74FE4" w14:textId="77777777" w:rsidR="00DB193D" w:rsidRPr="00C949EB" w:rsidRDefault="007222D2" w:rsidP="007222D2">
      <w:pPr>
        <w:ind w:left="2126" w:firstLine="1"/>
        <w:jc w:val="both"/>
        <w:rPr>
          <w:rFonts w:ascii="Trebuchet MS" w:eastAsia="Calibri" w:hAnsi="Trebuchet MS" w:cs="Arial"/>
          <w:b/>
          <w:sz w:val="22"/>
          <w:szCs w:val="22"/>
        </w:rPr>
      </w:pPr>
      <w:r w:rsidRPr="00C949EB">
        <w:rPr>
          <w:rFonts w:ascii="Trebuchet MS" w:eastAsia="Calibri" w:hAnsi="Trebuchet MS" w:cs="Arial"/>
          <w:b/>
          <w:sz w:val="22"/>
          <w:szCs w:val="22"/>
        </w:rPr>
        <w:t>17.1 punkto pabaigoje įterpiamas šis tekstas:</w:t>
      </w:r>
    </w:p>
    <w:p w14:paraId="49B0AC94" w14:textId="77777777" w:rsidR="007222D2" w:rsidRPr="00C949EB" w:rsidRDefault="007222D2" w:rsidP="007222D2">
      <w:pPr>
        <w:ind w:left="2126" w:firstLine="1"/>
        <w:jc w:val="both"/>
        <w:rPr>
          <w:rFonts w:ascii="Trebuchet MS" w:eastAsia="Calibri" w:hAnsi="Trebuchet MS" w:cs="Arial"/>
          <w:sz w:val="22"/>
          <w:szCs w:val="22"/>
        </w:rPr>
      </w:pPr>
    </w:p>
    <w:p w14:paraId="19D97FF0" w14:textId="77777777" w:rsidR="000D02FD" w:rsidRPr="00C949EB" w:rsidRDefault="007222D2" w:rsidP="000D02FD">
      <w:pPr>
        <w:ind w:left="2126" w:firstLine="1"/>
        <w:jc w:val="both"/>
        <w:rPr>
          <w:rFonts w:ascii="Trebuchet MS" w:eastAsia="Calibri" w:hAnsi="Trebuchet MS" w:cs="Arial"/>
          <w:sz w:val="22"/>
          <w:szCs w:val="22"/>
        </w:rPr>
      </w:pPr>
      <w:r w:rsidRPr="00C949EB">
        <w:rPr>
          <w:rFonts w:ascii="Trebuchet MS" w:eastAsia="Calibri" w:hAnsi="Trebuchet MS" w:cs="Arial"/>
          <w:sz w:val="22"/>
          <w:szCs w:val="22"/>
        </w:rPr>
        <w:t>Nepažeidžiant kitų šio punkto nuostatų, tuo atveju, jeigu Šalis pagal šį punktą turi teisę į nuostolių atlyginimą ir apsaugojimą iš antrosios Šalies, ši antroji Šalis gali savo sąskaita vesti derybas dėl pretenzijos patenkinimo ir atstovauti teisme arba arbitraže</w:t>
      </w:r>
      <w:r w:rsidR="00050C4B" w:rsidRPr="00C949EB">
        <w:rPr>
          <w:rFonts w:ascii="Trebuchet MS" w:eastAsia="Calibri" w:hAnsi="Trebuchet MS" w:cs="Arial"/>
          <w:sz w:val="22"/>
          <w:szCs w:val="22"/>
        </w:rPr>
        <w:t xml:space="preserve"> byloje</w:t>
      </w:r>
      <w:r w:rsidRPr="00C949EB">
        <w:rPr>
          <w:rFonts w:ascii="Trebuchet MS" w:eastAsia="Calibri" w:hAnsi="Trebuchet MS" w:cs="Arial"/>
          <w:sz w:val="22"/>
          <w:szCs w:val="22"/>
        </w:rPr>
        <w:t>, kuri gali dėl to kilti. Nuostolių atlyginimo garantiją suteikiančios Šalies sąskaita ir reikalavimu kita Šalis privalo bendradarbiauti sprendžiant ginčą dėl pretenzijos. Ši kita Šalis (ir jos personalas) neturi daryti jokių pareiškimų, kurie galėtų pažeisti šią garantiją suteikiančios Šalies teises, nebent nuostolių atlyginimo garantiją suteikianti Šalis, paprašyta tokios kitos Šalies tai padaryti, neperėmė atstovavimo derybose, bylinėjimesi arba arbitraže.</w:t>
      </w:r>
    </w:p>
    <w:p w14:paraId="480DC951" w14:textId="77777777" w:rsidR="007222D2" w:rsidRPr="00C949EB" w:rsidRDefault="007222D2" w:rsidP="00DB193D">
      <w:pPr>
        <w:ind w:left="2126" w:hanging="2126"/>
        <w:jc w:val="both"/>
        <w:rPr>
          <w:rFonts w:ascii="Trebuchet MS" w:eastAsia="Calibri" w:hAnsi="Trebuchet MS" w:cs="Arial"/>
          <w:sz w:val="22"/>
          <w:szCs w:val="22"/>
        </w:rPr>
      </w:pPr>
    </w:p>
    <w:p w14:paraId="53F10BEE" w14:textId="77777777" w:rsidR="00C02BE8" w:rsidRPr="00C949EB" w:rsidRDefault="00C02BE8" w:rsidP="00DB193D">
      <w:pPr>
        <w:ind w:left="2126" w:hanging="2126"/>
        <w:jc w:val="both"/>
        <w:rPr>
          <w:rFonts w:ascii="Trebuchet MS" w:eastAsia="Calibri" w:hAnsi="Trebuchet MS" w:cs="Arial"/>
          <w:sz w:val="22"/>
          <w:szCs w:val="22"/>
        </w:rPr>
      </w:pPr>
    </w:p>
    <w:p w14:paraId="61638BB1" w14:textId="77777777" w:rsidR="00C04200" w:rsidRPr="00D2614A" w:rsidRDefault="00C04200" w:rsidP="00C04200">
      <w:pPr>
        <w:ind w:left="2124" w:hanging="2124"/>
        <w:jc w:val="both"/>
        <w:rPr>
          <w:rFonts w:ascii="Trebuchet MS" w:hAnsi="Trebuchet MS" w:cs="Arial"/>
          <w:b/>
          <w:sz w:val="22"/>
          <w:szCs w:val="22"/>
        </w:rPr>
      </w:pPr>
      <w:r w:rsidRPr="00C949EB">
        <w:rPr>
          <w:rFonts w:ascii="Trebuchet MS" w:hAnsi="Trebuchet MS"/>
          <w:sz w:val="22"/>
          <w:szCs w:val="22"/>
        </w:rPr>
        <w:t>17.3</w:t>
      </w:r>
      <w:r w:rsidRPr="00C949EB">
        <w:rPr>
          <w:rFonts w:ascii="Trebuchet MS" w:hAnsi="Trebuchet MS"/>
          <w:sz w:val="22"/>
          <w:szCs w:val="22"/>
        </w:rPr>
        <w:tab/>
      </w:r>
      <w:r w:rsidRPr="00D2614A">
        <w:rPr>
          <w:rFonts w:ascii="Trebuchet MS" w:hAnsi="Trebuchet MS"/>
          <w:b/>
          <w:sz w:val="22"/>
          <w:szCs w:val="22"/>
        </w:rPr>
        <w:t>Užsakovo rizika</w:t>
      </w:r>
    </w:p>
    <w:p w14:paraId="42F2E429" w14:textId="77777777" w:rsidR="00C04200" w:rsidRPr="00D2614A" w:rsidRDefault="00C04200" w:rsidP="00C04200">
      <w:pPr>
        <w:jc w:val="both"/>
        <w:rPr>
          <w:rFonts w:ascii="Trebuchet MS" w:hAnsi="Trebuchet MS" w:cs="Arial"/>
          <w:sz w:val="22"/>
          <w:szCs w:val="22"/>
        </w:rPr>
      </w:pPr>
    </w:p>
    <w:p w14:paraId="7B27D115" w14:textId="77777777" w:rsidR="00C04200" w:rsidRPr="00D2614A" w:rsidRDefault="00C04200" w:rsidP="00C04200">
      <w:pPr>
        <w:ind w:left="2124" w:firstLine="3"/>
        <w:jc w:val="both"/>
        <w:rPr>
          <w:rFonts w:ascii="Trebuchet MS" w:hAnsi="Trebuchet MS" w:cs="Arial"/>
          <w:b/>
          <w:sz w:val="22"/>
          <w:szCs w:val="22"/>
        </w:rPr>
      </w:pPr>
      <w:r w:rsidRPr="00D2614A">
        <w:rPr>
          <w:rFonts w:ascii="Trebuchet MS" w:hAnsi="Trebuchet MS"/>
          <w:b/>
          <w:sz w:val="22"/>
          <w:szCs w:val="22"/>
        </w:rPr>
        <w:t>17.3 punkto pabaigoje įterpiama ši pastraipa:</w:t>
      </w:r>
    </w:p>
    <w:p w14:paraId="418D0AD0" w14:textId="77777777" w:rsidR="00C04200" w:rsidRPr="00D2614A" w:rsidRDefault="00C04200" w:rsidP="00C04200">
      <w:pPr>
        <w:ind w:left="2124" w:firstLine="3"/>
        <w:jc w:val="both"/>
        <w:rPr>
          <w:rFonts w:ascii="Trebuchet MS" w:hAnsi="Trebuchet MS" w:cs="Arial"/>
          <w:sz w:val="22"/>
          <w:szCs w:val="22"/>
        </w:rPr>
      </w:pPr>
    </w:p>
    <w:p w14:paraId="5AE4B4E3" w14:textId="77777777" w:rsidR="00141965" w:rsidRPr="00C949EB" w:rsidRDefault="00045B78" w:rsidP="00C04200">
      <w:pPr>
        <w:ind w:left="2124" w:firstLine="3"/>
        <w:jc w:val="both"/>
        <w:rPr>
          <w:rFonts w:ascii="Trebuchet MS" w:hAnsi="Trebuchet MS" w:cs="Arial"/>
          <w:sz w:val="22"/>
          <w:szCs w:val="22"/>
        </w:rPr>
      </w:pPr>
      <w:r w:rsidRPr="00D2614A">
        <w:rPr>
          <w:rFonts w:ascii="Trebuchet MS" w:hAnsi="Trebuchet MS"/>
          <w:sz w:val="22"/>
          <w:szCs w:val="22"/>
        </w:rPr>
        <w:t xml:space="preserve">Tai, jog </w:t>
      </w:r>
      <w:r w:rsidR="00C04200" w:rsidRPr="00D2614A">
        <w:rPr>
          <w:rFonts w:ascii="Trebuchet MS" w:hAnsi="Trebuchet MS"/>
          <w:sz w:val="22"/>
          <w:szCs w:val="22"/>
        </w:rPr>
        <w:t>Užsakov</w:t>
      </w:r>
      <w:r w:rsidRPr="00D2614A">
        <w:rPr>
          <w:rFonts w:ascii="Trebuchet MS" w:hAnsi="Trebuchet MS"/>
          <w:sz w:val="22"/>
          <w:szCs w:val="22"/>
        </w:rPr>
        <w:t>as</w:t>
      </w:r>
      <w:r w:rsidR="00C04200" w:rsidRPr="00D2614A">
        <w:rPr>
          <w:rFonts w:ascii="Trebuchet MS" w:hAnsi="Trebuchet MS"/>
          <w:sz w:val="22"/>
          <w:szCs w:val="22"/>
        </w:rPr>
        <w:t xml:space="preserve"> ar bet kuri</w:t>
      </w:r>
      <w:r w:rsidRPr="00D2614A">
        <w:rPr>
          <w:rFonts w:ascii="Trebuchet MS" w:hAnsi="Trebuchet MS"/>
          <w:sz w:val="22"/>
          <w:szCs w:val="22"/>
        </w:rPr>
        <w:t xml:space="preserve">s </w:t>
      </w:r>
      <w:r w:rsidR="00C04200" w:rsidRPr="00D2614A">
        <w:rPr>
          <w:rFonts w:ascii="Trebuchet MS" w:hAnsi="Trebuchet MS"/>
          <w:sz w:val="22"/>
          <w:szCs w:val="22"/>
        </w:rPr>
        <w:t>kita</w:t>
      </w:r>
      <w:r w:rsidRPr="00D2614A">
        <w:rPr>
          <w:rFonts w:ascii="Trebuchet MS" w:hAnsi="Trebuchet MS"/>
          <w:sz w:val="22"/>
          <w:szCs w:val="22"/>
        </w:rPr>
        <w:t>s</w:t>
      </w:r>
      <w:r w:rsidR="00C04200" w:rsidRPr="00D2614A">
        <w:rPr>
          <w:rFonts w:ascii="Trebuchet MS" w:hAnsi="Trebuchet MS"/>
          <w:sz w:val="22"/>
          <w:szCs w:val="22"/>
        </w:rPr>
        <w:t xml:space="preserve"> rangov</w:t>
      </w:r>
      <w:r w:rsidRPr="00D2614A">
        <w:rPr>
          <w:rFonts w:ascii="Trebuchet MS" w:hAnsi="Trebuchet MS"/>
          <w:sz w:val="22"/>
          <w:szCs w:val="22"/>
        </w:rPr>
        <w:t>as</w:t>
      </w:r>
      <w:r w:rsidR="00C04200" w:rsidRPr="00D2614A">
        <w:rPr>
          <w:rFonts w:ascii="Trebuchet MS" w:hAnsi="Trebuchet MS"/>
          <w:sz w:val="22"/>
          <w:szCs w:val="22"/>
        </w:rPr>
        <w:t xml:space="preserve"> dirba Projekt</w:t>
      </w:r>
      <w:r w:rsidRPr="00D2614A">
        <w:rPr>
          <w:rFonts w:ascii="Trebuchet MS" w:hAnsi="Trebuchet MS"/>
          <w:sz w:val="22"/>
          <w:szCs w:val="22"/>
        </w:rPr>
        <w:t>e,</w:t>
      </w:r>
      <w:r w:rsidR="00C04200" w:rsidRPr="00D2614A">
        <w:rPr>
          <w:rFonts w:ascii="Trebuchet MS" w:hAnsi="Trebuchet MS"/>
          <w:sz w:val="22"/>
          <w:szCs w:val="22"/>
        </w:rPr>
        <w:t xml:space="preserve"> ne</w:t>
      </w:r>
      <w:r w:rsidRPr="00D2614A">
        <w:rPr>
          <w:rFonts w:ascii="Trebuchet MS" w:hAnsi="Trebuchet MS"/>
          <w:sz w:val="22"/>
          <w:szCs w:val="22"/>
        </w:rPr>
        <w:t xml:space="preserve">gali būti </w:t>
      </w:r>
      <w:r w:rsidR="00C04200" w:rsidRPr="00D2614A">
        <w:rPr>
          <w:rFonts w:ascii="Trebuchet MS" w:hAnsi="Trebuchet MS"/>
          <w:sz w:val="22"/>
          <w:szCs w:val="22"/>
        </w:rPr>
        <w:t>laikoma, kad Užsakovas naudoja ar valdo kurią nors Rangovo Darbų dalį, ir atsakomybė už rūpinim</w:t>
      </w:r>
      <w:r w:rsidRPr="00D2614A">
        <w:rPr>
          <w:rFonts w:ascii="Trebuchet MS" w:hAnsi="Trebuchet MS"/>
          <w:sz w:val="22"/>
          <w:szCs w:val="22"/>
        </w:rPr>
        <w:t>ą</w:t>
      </w:r>
      <w:r w:rsidR="00C04200" w:rsidRPr="00D2614A">
        <w:rPr>
          <w:rFonts w:ascii="Trebuchet MS" w:hAnsi="Trebuchet MS"/>
          <w:sz w:val="22"/>
          <w:szCs w:val="22"/>
        </w:rPr>
        <w:t>si visais tokiais Darbai</w:t>
      </w:r>
      <w:r w:rsidRPr="00D2614A">
        <w:rPr>
          <w:rFonts w:ascii="Trebuchet MS" w:hAnsi="Trebuchet MS"/>
          <w:sz w:val="22"/>
          <w:szCs w:val="22"/>
        </w:rPr>
        <w:t>s</w:t>
      </w:r>
      <w:r w:rsidR="00C04200" w:rsidRPr="00D2614A">
        <w:rPr>
          <w:rFonts w:ascii="Trebuchet MS" w:hAnsi="Trebuchet MS"/>
          <w:sz w:val="22"/>
          <w:szCs w:val="22"/>
        </w:rPr>
        <w:t xml:space="preserve"> tenka Rangovui.</w:t>
      </w:r>
    </w:p>
    <w:p w14:paraId="12FC54D0" w14:textId="77777777" w:rsidR="00C04200" w:rsidRPr="00C949EB" w:rsidRDefault="00C04200" w:rsidP="00DB193D">
      <w:pPr>
        <w:ind w:left="2126" w:hanging="2126"/>
        <w:jc w:val="both"/>
        <w:rPr>
          <w:rFonts w:ascii="Trebuchet MS" w:eastAsia="Calibri" w:hAnsi="Trebuchet MS" w:cs="Arial"/>
          <w:sz w:val="22"/>
          <w:szCs w:val="22"/>
        </w:rPr>
      </w:pPr>
    </w:p>
    <w:p w14:paraId="754E7C10" w14:textId="77777777" w:rsidR="00C02BE8" w:rsidRPr="00C949EB" w:rsidRDefault="00C02BE8" w:rsidP="00DB193D">
      <w:pPr>
        <w:ind w:left="2126" w:hanging="2126"/>
        <w:jc w:val="both"/>
        <w:rPr>
          <w:rFonts w:ascii="Trebuchet MS" w:eastAsia="Calibri" w:hAnsi="Trebuchet MS" w:cs="Arial"/>
          <w:sz w:val="22"/>
          <w:szCs w:val="22"/>
        </w:rPr>
      </w:pPr>
    </w:p>
    <w:p w14:paraId="5EFA5D1C" w14:textId="77777777" w:rsidR="004D58C5" w:rsidRPr="00C949EB" w:rsidRDefault="00DB193D" w:rsidP="00467306">
      <w:pPr>
        <w:numPr>
          <w:ilvl w:val="1"/>
          <w:numId w:val="9"/>
        </w:numPr>
        <w:jc w:val="both"/>
        <w:rPr>
          <w:rFonts w:ascii="Trebuchet MS" w:hAnsi="Trebuchet MS" w:cs="Arial"/>
          <w:b/>
          <w:sz w:val="22"/>
          <w:szCs w:val="22"/>
        </w:rPr>
      </w:pPr>
      <w:r w:rsidRPr="00C949EB">
        <w:rPr>
          <w:rFonts w:ascii="Trebuchet MS" w:hAnsi="Trebuchet MS" w:cs="Arial"/>
          <w:b/>
          <w:sz w:val="22"/>
          <w:szCs w:val="22"/>
        </w:rPr>
        <w:t>Intel</w:t>
      </w:r>
      <w:r w:rsidR="004D58C5" w:rsidRPr="00C949EB">
        <w:rPr>
          <w:rFonts w:ascii="Trebuchet MS" w:hAnsi="Trebuchet MS" w:cs="Arial"/>
          <w:b/>
          <w:sz w:val="22"/>
          <w:szCs w:val="22"/>
        </w:rPr>
        <w:t xml:space="preserve">ektinės ir pramoninės nuosavybės teisės </w:t>
      </w:r>
    </w:p>
    <w:p w14:paraId="45D2D935" w14:textId="77777777" w:rsidR="00DB193D" w:rsidRPr="00C949EB" w:rsidRDefault="00DB193D" w:rsidP="00DB193D">
      <w:pPr>
        <w:ind w:left="2124" w:firstLine="3"/>
        <w:jc w:val="both"/>
        <w:rPr>
          <w:rFonts w:ascii="Trebuchet MS" w:hAnsi="Trebuchet MS" w:cs="Arial"/>
          <w:sz w:val="22"/>
          <w:szCs w:val="22"/>
        </w:rPr>
      </w:pPr>
    </w:p>
    <w:p w14:paraId="44E39E85" w14:textId="77777777" w:rsidR="00897802" w:rsidRPr="00C949EB" w:rsidRDefault="00DB193D" w:rsidP="00DB193D">
      <w:pPr>
        <w:ind w:left="2124" w:firstLine="3"/>
        <w:jc w:val="both"/>
        <w:rPr>
          <w:rFonts w:ascii="Trebuchet MS" w:hAnsi="Trebuchet MS" w:cs="Arial"/>
          <w:b/>
          <w:sz w:val="22"/>
          <w:szCs w:val="22"/>
        </w:rPr>
      </w:pPr>
      <w:r w:rsidRPr="00C949EB">
        <w:rPr>
          <w:rFonts w:ascii="Trebuchet MS" w:hAnsi="Trebuchet MS" w:cs="Arial"/>
          <w:b/>
          <w:sz w:val="22"/>
          <w:szCs w:val="22"/>
        </w:rPr>
        <w:t>17.5</w:t>
      </w:r>
      <w:r w:rsidR="00897802" w:rsidRPr="00C949EB">
        <w:rPr>
          <w:rFonts w:ascii="Trebuchet MS" w:hAnsi="Trebuchet MS" w:cs="Arial"/>
          <w:b/>
          <w:sz w:val="22"/>
          <w:szCs w:val="22"/>
        </w:rPr>
        <w:t xml:space="preserve"> punkto pabaigoje įterpiama ši pastraipa: </w:t>
      </w:r>
    </w:p>
    <w:p w14:paraId="6B452D1B" w14:textId="77777777" w:rsidR="00DB193D" w:rsidRPr="00C949EB" w:rsidRDefault="00DB193D" w:rsidP="00DB193D">
      <w:pPr>
        <w:ind w:left="2124" w:firstLine="3"/>
        <w:jc w:val="both"/>
        <w:rPr>
          <w:rFonts w:ascii="Trebuchet MS" w:hAnsi="Trebuchet MS" w:cs="Arial"/>
          <w:sz w:val="22"/>
          <w:szCs w:val="22"/>
        </w:rPr>
      </w:pPr>
    </w:p>
    <w:p w14:paraId="57E04803" w14:textId="77777777" w:rsidR="00DB193D" w:rsidRPr="00C949EB" w:rsidRDefault="006D460E" w:rsidP="00990413">
      <w:pPr>
        <w:ind w:left="2124" w:firstLine="3"/>
        <w:jc w:val="both"/>
        <w:rPr>
          <w:rFonts w:ascii="Trebuchet MS" w:hAnsi="Trebuchet MS" w:cs="Arial"/>
          <w:sz w:val="22"/>
          <w:szCs w:val="22"/>
        </w:rPr>
      </w:pPr>
      <w:r w:rsidRPr="00C949EB">
        <w:rPr>
          <w:rFonts w:ascii="Trebuchet MS" w:hAnsi="Trebuchet MS" w:cs="Arial"/>
          <w:sz w:val="22"/>
          <w:szCs w:val="22"/>
        </w:rPr>
        <w:t>Rangovui padarius pažeidimą, įskaitant</w:t>
      </w:r>
      <w:r w:rsidR="008B7CAF" w:rsidRPr="00C949EB">
        <w:rPr>
          <w:rFonts w:ascii="Trebuchet MS" w:hAnsi="Trebuchet MS" w:cs="Arial"/>
          <w:sz w:val="22"/>
          <w:szCs w:val="22"/>
        </w:rPr>
        <w:t xml:space="preserve"> </w:t>
      </w:r>
      <w:r w:rsidRPr="00C949EB">
        <w:rPr>
          <w:rFonts w:ascii="Trebuchet MS" w:hAnsi="Trebuchet MS" w:cs="Arial"/>
          <w:sz w:val="22"/>
          <w:szCs w:val="22"/>
        </w:rPr>
        <w:t xml:space="preserve">Rangovo </w:t>
      </w:r>
      <w:r w:rsidR="008B7CAF" w:rsidRPr="00C949EB">
        <w:rPr>
          <w:rFonts w:ascii="Trebuchet MS" w:hAnsi="Trebuchet MS" w:cs="Arial"/>
          <w:sz w:val="22"/>
          <w:szCs w:val="22"/>
        </w:rPr>
        <w:t xml:space="preserve">padarytą </w:t>
      </w:r>
      <w:r w:rsidR="00155023" w:rsidRPr="00C949EB">
        <w:rPr>
          <w:rFonts w:ascii="Trebuchet MS" w:hAnsi="Trebuchet MS" w:cs="Arial"/>
          <w:sz w:val="22"/>
          <w:szCs w:val="22"/>
        </w:rPr>
        <w:t>patento teis</w:t>
      </w:r>
      <w:r w:rsidR="008B7CAF" w:rsidRPr="00C949EB">
        <w:rPr>
          <w:rFonts w:ascii="Trebuchet MS" w:hAnsi="Trebuchet MS" w:cs="Arial"/>
          <w:sz w:val="22"/>
          <w:szCs w:val="22"/>
        </w:rPr>
        <w:t>ių</w:t>
      </w:r>
      <w:r w:rsidR="00155023" w:rsidRPr="00C949EB">
        <w:rPr>
          <w:rFonts w:ascii="Trebuchet MS" w:hAnsi="Trebuchet MS" w:cs="Arial"/>
          <w:sz w:val="22"/>
          <w:szCs w:val="22"/>
        </w:rPr>
        <w:t>, autorių teis</w:t>
      </w:r>
      <w:r w:rsidR="008B7CAF" w:rsidRPr="00C949EB">
        <w:rPr>
          <w:rFonts w:ascii="Trebuchet MS" w:hAnsi="Trebuchet MS" w:cs="Arial"/>
          <w:sz w:val="22"/>
          <w:szCs w:val="22"/>
        </w:rPr>
        <w:t>ių</w:t>
      </w:r>
      <w:r w:rsidR="00155023" w:rsidRPr="00C949EB">
        <w:rPr>
          <w:rFonts w:ascii="Trebuchet MS" w:hAnsi="Trebuchet MS" w:cs="Arial"/>
          <w:sz w:val="22"/>
          <w:szCs w:val="22"/>
        </w:rPr>
        <w:t xml:space="preserve"> ir teis</w:t>
      </w:r>
      <w:r w:rsidR="008B7CAF" w:rsidRPr="00C949EB">
        <w:rPr>
          <w:rFonts w:ascii="Trebuchet MS" w:hAnsi="Trebuchet MS" w:cs="Arial"/>
          <w:sz w:val="22"/>
          <w:szCs w:val="22"/>
        </w:rPr>
        <w:t>ių</w:t>
      </w:r>
      <w:r w:rsidR="00155023" w:rsidRPr="00C949EB">
        <w:rPr>
          <w:rFonts w:ascii="Trebuchet MS" w:hAnsi="Trebuchet MS" w:cs="Arial"/>
          <w:sz w:val="22"/>
          <w:szCs w:val="22"/>
        </w:rPr>
        <w:t>, susijusi</w:t>
      </w:r>
      <w:r w:rsidR="008B7CAF" w:rsidRPr="00C949EB">
        <w:rPr>
          <w:rFonts w:ascii="Trebuchet MS" w:hAnsi="Trebuchet MS" w:cs="Arial"/>
          <w:sz w:val="22"/>
          <w:szCs w:val="22"/>
        </w:rPr>
        <w:t>ų</w:t>
      </w:r>
      <w:r w:rsidRPr="00C949EB">
        <w:rPr>
          <w:rFonts w:ascii="Trebuchet MS" w:hAnsi="Trebuchet MS" w:cs="Arial"/>
          <w:sz w:val="22"/>
          <w:szCs w:val="22"/>
        </w:rPr>
        <w:t xml:space="preserve"> su periodiniuose leidiniuose ir kitur paskelbtais straipsniais apie projektavimą, Darbų ar Įrangos gamybos </w:t>
      </w:r>
      <w:r w:rsidR="00155023" w:rsidRPr="00C949EB">
        <w:rPr>
          <w:rFonts w:ascii="Trebuchet MS" w:hAnsi="Trebuchet MS" w:cs="Arial"/>
          <w:sz w:val="22"/>
          <w:szCs w:val="22"/>
        </w:rPr>
        <w:t>metodus</w:t>
      </w:r>
      <w:r w:rsidR="00526F1D" w:rsidRPr="00C949EB">
        <w:rPr>
          <w:rFonts w:ascii="Trebuchet MS" w:hAnsi="Trebuchet MS" w:cs="Arial"/>
          <w:sz w:val="22"/>
          <w:szCs w:val="22"/>
        </w:rPr>
        <w:t>,</w:t>
      </w:r>
      <w:r w:rsidR="008B7CAF" w:rsidRPr="00C949EB">
        <w:rPr>
          <w:rFonts w:ascii="Trebuchet MS" w:hAnsi="Trebuchet MS" w:cs="Arial"/>
          <w:sz w:val="22"/>
          <w:szCs w:val="22"/>
        </w:rPr>
        <w:t xml:space="preserve"> pažeidimą</w:t>
      </w:r>
      <w:r w:rsidRPr="00C949EB">
        <w:rPr>
          <w:rFonts w:ascii="Trebuchet MS" w:hAnsi="Trebuchet MS" w:cs="Arial"/>
          <w:sz w:val="22"/>
          <w:szCs w:val="22"/>
        </w:rPr>
        <w:t xml:space="preserve">, </w:t>
      </w:r>
      <w:r w:rsidR="00526F1D" w:rsidRPr="00C949EB">
        <w:rPr>
          <w:rFonts w:ascii="Trebuchet MS" w:hAnsi="Trebuchet MS" w:cs="Arial"/>
          <w:sz w:val="22"/>
          <w:szCs w:val="22"/>
        </w:rPr>
        <w:t xml:space="preserve">bet tuo neapsiribojant, </w:t>
      </w:r>
      <w:r w:rsidR="00155023" w:rsidRPr="00C949EB">
        <w:rPr>
          <w:rFonts w:ascii="Trebuchet MS" w:hAnsi="Trebuchet MS" w:cs="Arial"/>
          <w:sz w:val="22"/>
          <w:szCs w:val="22"/>
        </w:rPr>
        <w:t xml:space="preserve">Rangovas privalo </w:t>
      </w:r>
      <w:r w:rsidR="008B7CAF" w:rsidRPr="00C949EB">
        <w:rPr>
          <w:rFonts w:ascii="Trebuchet MS" w:hAnsi="Trebuchet MS" w:cs="Arial"/>
          <w:sz w:val="22"/>
          <w:szCs w:val="22"/>
        </w:rPr>
        <w:t>atlyginti</w:t>
      </w:r>
      <w:r w:rsidR="00155023" w:rsidRPr="00C949EB">
        <w:rPr>
          <w:rFonts w:ascii="Trebuchet MS" w:hAnsi="Trebuchet MS" w:cs="Arial"/>
          <w:sz w:val="22"/>
          <w:szCs w:val="22"/>
        </w:rPr>
        <w:t xml:space="preserve"> Užsakov</w:t>
      </w:r>
      <w:r w:rsidR="008B7CAF" w:rsidRPr="00C949EB">
        <w:rPr>
          <w:rFonts w:ascii="Trebuchet MS" w:hAnsi="Trebuchet MS" w:cs="Arial"/>
          <w:sz w:val="22"/>
          <w:szCs w:val="22"/>
        </w:rPr>
        <w:t>o</w:t>
      </w:r>
      <w:r w:rsidR="00155023" w:rsidRPr="00C949EB">
        <w:rPr>
          <w:rFonts w:ascii="Trebuchet MS" w:hAnsi="Trebuchet MS" w:cs="Arial"/>
          <w:sz w:val="22"/>
          <w:szCs w:val="22"/>
        </w:rPr>
        <w:t>, Inžinieri</w:t>
      </w:r>
      <w:r w:rsidR="008B7CAF" w:rsidRPr="00C949EB">
        <w:rPr>
          <w:rFonts w:ascii="Trebuchet MS" w:hAnsi="Trebuchet MS" w:cs="Arial"/>
          <w:sz w:val="22"/>
          <w:szCs w:val="22"/>
        </w:rPr>
        <w:t>aus</w:t>
      </w:r>
      <w:r w:rsidR="00155023" w:rsidRPr="00C949EB">
        <w:rPr>
          <w:rFonts w:ascii="Trebuchet MS" w:hAnsi="Trebuchet MS" w:cs="Arial"/>
          <w:sz w:val="22"/>
          <w:szCs w:val="22"/>
        </w:rPr>
        <w:t xml:space="preserve"> ir (arba) bet kuri</w:t>
      </w:r>
      <w:r w:rsidR="008B7CAF" w:rsidRPr="00C949EB">
        <w:rPr>
          <w:rFonts w:ascii="Trebuchet MS" w:hAnsi="Trebuchet MS" w:cs="Arial"/>
          <w:sz w:val="22"/>
          <w:szCs w:val="22"/>
        </w:rPr>
        <w:t>o</w:t>
      </w:r>
      <w:r w:rsidR="00155023" w:rsidRPr="00C949EB">
        <w:rPr>
          <w:rFonts w:ascii="Trebuchet MS" w:hAnsi="Trebuchet MS" w:cs="Arial"/>
          <w:sz w:val="22"/>
          <w:szCs w:val="22"/>
        </w:rPr>
        <w:t xml:space="preserve"> treči</w:t>
      </w:r>
      <w:r w:rsidR="008B7CAF" w:rsidRPr="00C949EB">
        <w:rPr>
          <w:rFonts w:ascii="Trebuchet MS" w:hAnsi="Trebuchet MS" w:cs="Arial"/>
          <w:sz w:val="22"/>
          <w:szCs w:val="22"/>
        </w:rPr>
        <w:t>o</w:t>
      </w:r>
      <w:r w:rsidR="00526F1D" w:rsidRPr="00C949EB">
        <w:rPr>
          <w:rFonts w:ascii="Trebuchet MS" w:hAnsi="Trebuchet MS" w:cs="Arial"/>
          <w:sz w:val="22"/>
          <w:szCs w:val="22"/>
        </w:rPr>
        <w:t>jo</w:t>
      </w:r>
      <w:r w:rsidR="00155023" w:rsidRPr="00C949EB">
        <w:rPr>
          <w:rFonts w:ascii="Trebuchet MS" w:hAnsi="Trebuchet MS" w:cs="Arial"/>
          <w:sz w:val="22"/>
          <w:szCs w:val="22"/>
        </w:rPr>
        <w:t xml:space="preserve"> </w:t>
      </w:r>
      <w:r w:rsidR="00526F1D" w:rsidRPr="00C949EB">
        <w:rPr>
          <w:rFonts w:ascii="Trebuchet MS" w:hAnsi="Trebuchet MS" w:cs="Arial"/>
          <w:sz w:val="22"/>
          <w:szCs w:val="22"/>
        </w:rPr>
        <w:t>asmens</w:t>
      </w:r>
      <w:r w:rsidR="00155023" w:rsidRPr="00C949EB">
        <w:rPr>
          <w:rFonts w:ascii="Trebuchet MS" w:hAnsi="Trebuchet MS" w:cs="Arial"/>
          <w:sz w:val="22"/>
          <w:szCs w:val="22"/>
        </w:rPr>
        <w:t xml:space="preserve"> </w:t>
      </w:r>
      <w:r w:rsidR="008B7CAF" w:rsidRPr="00C949EB">
        <w:rPr>
          <w:rFonts w:ascii="Trebuchet MS" w:hAnsi="Trebuchet MS" w:cs="Arial"/>
          <w:sz w:val="22"/>
          <w:szCs w:val="22"/>
        </w:rPr>
        <w:t>nuostolius bei apsaugoti j</w:t>
      </w:r>
      <w:r w:rsidR="00526F1D" w:rsidRPr="00C949EB">
        <w:rPr>
          <w:rFonts w:ascii="Trebuchet MS" w:hAnsi="Trebuchet MS" w:cs="Arial"/>
          <w:sz w:val="22"/>
          <w:szCs w:val="22"/>
        </w:rPr>
        <w:t>uos</w:t>
      </w:r>
      <w:r w:rsidR="008B7CAF" w:rsidRPr="00C949EB">
        <w:rPr>
          <w:rFonts w:ascii="Trebuchet MS" w:hAnsi="Trebuchet MS" w:cs="Arial"/>
          <w:sz w:val="22"/>
          <w:szCs w:val="22"/>
        </w:rPr>
        <w:t xml:space="preserve"> </w:t>
      </w:r>
      <w:r w:rsidR="00155023" w:rsidRPr="00C949EB">
        <w:rPr>
          <w:rFonts w:ascii="Trebuchet MS" w:hAnsi="Trebuchet MS" w:cs="Arial"/>
          <w:sz w:val="22"/>
          <w:szCs w:val="22"/>
        </w:rPr>
        <w:t>nuo bet kurių pretenzijų.</w:t>
      </w:r>
    </w:p>
    <w:p w14:paraId="523787CF" w14:textId="46BDDBD5" w:rsidR="00C02BE8" w:rsidRDefault="00C02BE8" w:rsidP="00990413">
      <w:pPr>
        <w:ind w:left="2124" w:firstLine="3"/>
        <w:jc w:val="both"/>
        <w:rPr>
          <w:rFonts w:ascii="Trebuchet MS" w:hAnsi="Trebuchet MS" w:cs="Arial"/>
          <w:sz w:val="22"/>
          <w:szCs w:val="22"/>
        </w:rPr>
      </w:pPr>
    </w:p>
    <w:p w14:paraId="7CA74348" w14:textId="77777777" w:rsidR="00552731" w:rsidRPr="00C949EB" w:rsidRDefault="00552731" w:rsidP="00990413">
      <w:pPr>
        <w:ind w:left="2124" w:firstLine="3"/>
        <w:jc w:val="both"/>
        <w:rPr>
          <w:rFonts w:ascii="Trebuchet MS" w:hAnsi="Trebuchet MS" w:cs="Arial"/>
          <w:sz w:val="22"/>
          <w:szCs w:val="22"/>
        </w:rPr>
      </w:pPr>
    </w:p>
    <w:p w14:paraId="3761FF8B" w14:textId="77777777" w:rsidR="00C02BE8" w:rsidRPr="00D2614A" w:rsidRDefault="00C02BE8" w:rsidP="00C02BE8">
      <w:pPr>
        <w:ind w:left="2124" w:hanging="2124"/>
        <w:jc w:val="both"/>
        <w:rPr>
          <w:rFonts w:ascii="Trebuchet MS" w:hAnsi="Trebuchet MS" w:cs="Arial"/>
          <w:b/>
          <w:sz w:val="22"/>
          <w:szCs w:val="22"/>
        </w:rPr>
      </w:pPr>
      <w:r w:rsidRPr="00C949EB">
        <w:rPr>
          <w:rFonts w:ascii="Trebuchet MS" w:hAnsi="Trebuchet MS"/>
          <w:sz w:val="22"/>
          <w:szCs w:val="22"/>
        </w:rPr>
        <w:t>17.6</w:t>
      </w:r>
      <w:r w:rsidRPr="00C949EB">
        <w:rPr>
          <w:rFonts w:ascii="Trebuchet MS" w:hAnsi="Trebuchet MS"/>
          <w:sz w:val="22"/>
          <w:szCs w:val="22"/>
        </w:rPr>
        <w:tab/>
      </w:r>
      <w:r w:rsidRPr="00D2614A">
        <w:rPr>
          <w:rFonts w:ascii="Trebuchet MS" w:hAnsi="Trebuchet MS"/>
          <w:b/>
          <w:sz w:val="22"/>
          <w:szCs w:val="22"/>
        </w:rPr>
        <w:t xml:space="preserve">Atsakomybės apribojimas </w:t>
      </w:r>
    </w:p>
    <w:p w14:paraId="45954E30" w14:textId="77777777" w:rsidR="00C02BE8" w:rsidRPr="00D2614A" w:rsidRDefault="00C02BE8" w:rsidP="00C02BE8">
      <w:pPr>
        <w:jc w:val="both"/>
        <w:rPr>
          <w:rFonts w:ascii="Trebuchet MS" w:hAnsi="Trebuchet MS" w:cs="Arial"/>
          <w:sz w:val="22"/>
          <w:szCs w:val="22"/>
        </w:rPr>
      </w:pPr>
      <w:r w:rsidRPr="00D2614A">
        <w:rPr>
          <w:rFonts w:ascii="Trebuchet MS" w:hAnsi="Trebuchet MS" w:cs="Arial"/>
          <w:sz w:val="22"/>
          <w:szCs w:val="22"/>
        </w:rPr>
        <w:t xml:space="preserve"> </w:t>
      </w:r>
    </w:p>
    <w:p w14:paraId="0BE56759" w14:textId="0CA7CF3C" w:rsidR="00C02BE8" w:rsidRPr="00D2614A" w:rsidRDefault="00C02BE8" w:rsidP="00C02BE8">
      <w:pPr>
        <w:ind w:left="2124" w:firstLine="3"/>
        <w:jc w:val="both"/>
        <w:rPr>
          <w:rFonts w:ascii="Trebuchet MS" w:hAnsi="Trebuchet MS" w:cs="Arial"/>
          <w:b/>
          <w:sz w:val="22"/>
          <w:szCs w:val="22"/>
        </w:rPr>
      </w:pPr>
      <w:r w:rsidRPr="00D2614A">
        <w:rPr>
          <w:rFonts w:ascii="Trebuchet MS" w:hAnsi="Trebuchet MS"/>
          <w:b/>
          <w:sz w:val="22"/>
          <w:szCs w:val="22"/>
        </w:rPr>
        <w:t>17.6 punkto pirmos pastraipos pabaigoje įterpiami šie</w:t>
      </w:r>
      <w:r w:rsidR="00BE5C22">
        <w:rPr>
          <w:rFonts w:ascii="Trebuchet MS" w:hAnsi="Trebuchet MS"/>
          <w:b/>
          <w:sz w:val="22"/>
          <w:szCs w:val="22"/>
        </w:rPr>
        <w:t xml:space="preserve"> sakiniai</w:t>
      </w:r>
      <w:r w:rsidRPr="00D2614A">
        <w:rPr>
          <w:rFonts w:ascii="Trebuchet MS" w:hAnsi="Trebuchet MS"/>
          <w:b/>
          <w:sz w:val="22"/>
          <w:szCs w:val="22"/>
        </w:rPr>
        <w:t>:</w:t>
      </w:r>
    </w:p>
    <w:p w14:paraId="7ABA87FC" w14:textId="77777777" w:rsidR="00C02BE8" w:rsidRPr="00D2614A" w:rsidRDefault="00C02BE8" w:rsidP="00C02BE8">
      <w:pPr>
        <w:ind w:left="2124" w:firstLine="3"/>
        <w:jc w:val="both"/>
        <w:rPr>
          <w:rFonts w:ascii="Trebuchet MS" w:hAnsi="Trebuchet MS" w:cs="Arial"/>
          <w:sz w:val="22"/>
          <w:szCs w:val="22"/>
        </w:rPr>
      </w:pPr>
    </w:p>
    <w:p w14:paraId="60FFD9C3" w14:textId="6895D846" w:rsidR="00C02BE8" w:rsidRPr="00C949EB" w:rsidRDefault="00C02BE8" w:rsidP="00C02BE8">
      <w:pPr>
        <w:ind w:left="2124" w:firstLine="3"/>
        <w:jc w:val="both"/>
        <w:rPr>
          <w:rFonts w:ascii="Trebuchet MS" w:hAnsi="Trebuchet MS" w:cs="Arial"/>
          <w:sz w:val="22"/>
          <w:szCs w:val="22"/>
        </w:rPr>
      </w:pPr>
      <w:r w:rsidRPr="00D2614A">
        <w:rPr>
          <w:rFonts w:ascii="Trebuchet MS" w:hAnsi="Trebuchet MS"/>
          <w:sz w:val="22"/>
          <w:szCs w:val="22"/>
        </w:rPr>
        <w:t xml:space="preserve">Tačiau </w:t>
      </w:r>
      <w:r w:rsidR="00FB2E02" w:rsidRPr="00D2614A">
        <w:rPr>
          <w:rFonts w:ascii="Trebuchet MS" w:hAnsi="Trebuchet MS"/>
          <w:sz w:val="22"/>
          <w:szCs w:val="22"/>
        </w:rPr>
        <w:t xml:space="preserve">Šalys patvirtina, jog </w:t>
      </w:r>
      <w:r w:rsidRPr="00D2614A">
        <w:rPr>
          <w:rFonts w:ascii="Trebuchet MS" w:hAnsi="Trebuchet MS"/>
          <w:sz w:val="22"/>
          <w:szCs w:val="22"/>
        </w:rPr>
        <w:t>kompensacijos už uždelsimą pagal 8.7 punktą [</w:t>
      </w:r>
      <w:r w:rsidRPr="00D2614A">
        <w:rPr>
          <w:rFonts w:ascii="Trebuchet MS" w:hAnsi="Trebuchet MS"/>
          <w:i/>
          <w:sz w:val="22"/>
          <w:szCs w:val="22"/>
        </w:rPr>
        <w:t>Kompensacija už uždelsimą</w:t>
      </w:r>
      <w:r w:rsidRPr="00D2614A">
        <w:rPr>
          <w:rFonts w:ascii="Trebuchet MS" w:hAnsi="Trebuchet MS"/>
          <w:sz w:val="22"/>
          <w:szCs w:val="22"/>
        </w:rPr>
        <w:t xml:space="preserve">] </w:t>
      </w:r>
      <w:r w:rsidR="00FB2E02" w:rsidRPr="00D2614A">
        <w:rPr>
          <w:rFonts w:ascii="Trebuchet MS" w:hAnsi="Trebuchet MS"/>
          <w:sz w:val="22"/>
          <w:szCs w:val="22"/>
        </w:rPr>
        <w:t xml:space="preserve">gali </w:t>
      </w:r>
      <w:r w:rsidRPr="00D2614A">
        <w:rPr>
          <w:rFonts w:ascii="Trebuchet MS" w:hAnsi="Trebuchet MS"/>
          <w:sz w:val="22"/>
          <w:szCs w:val="22"/>
        </w:rPr>
        <w:t>kompensuo</w:t>
      </w:r>
      <w:r w:rsidR="00FB2E02" w:rsidRPr="00D2614A">
        <w:rPr>
          <w:rFonts w:ascii="Trebuchet MS" w:hAnsi="Trebuchet MS"/>
          <w:sz w:val="22"/>
          <w:szCs w:val="22"/>
        </w:rPr>
        <w:t>ti</w:t>
      </w:r>
      <w:r w:rsidRPr="00D2614A">
        <w:rPr>
          <w:rFonts w:ascii="Trebuchet MS" w:hAnsi="Trebuchet MS"/>
          <w:sz w:val="22"/>
          <w:szCs w:val="22"/>
        </w:rPr>
        <w:t xml:space="preserve"> tam tikrą pelno praradimą, bet kurios kitos sutarties nuostolius ir kitus dėl vėlavimo </w:t>
      </w:r>
      <w:r w:rsidR="00FB2E02" w:rsidRPr="00B12E71">
        <w:rPr>
          <w:rFonts w:ascii="Trebuchet MS" w:hAnsi="Trebuchet MS"/>
          <w:sz w:val="22"/>
          <w:szCs w:val="22"/>
        </w:rPr>
        <w:t>įvykdyti Projektą</w:t>
      </w:r>
      <w:r w:rsidRPr="00B12E71">
        <w:rPr>
          <w:rFonts w:ascii="Trebuchet MS" w:hAnsi="Trebuchet MS"/>
          <w:sz w:val="22"/>
          <w:szCs w:val="22"/>
        </w:rPr>
        <w:t xml:space="preserve"> Užsakovo patirtus netiesioginius nuostolius ar žalą. Šalys patvirtina abipusį supratimą, kad Užsakovas sutinka apriboti Rangovo atsakomybę už bet kokius netiesioginius ar padariniu tapusius nuostolius ar žalą, tačiau dėl to Rangovas </w:t>
      </w:r>
      <w:r w:rsidR="00FB2E02" w:rsidRPr="00B12E71">
        <w:rPr>
          <w:rFonts w:ascii="Trebuchet MS" w:hAnsi="Trebuchet MS"/>
          <w:sz w:val="22"/>
          <w:szCs w:val="22"/>
        </w:rPr>
        <w:t xml:space="preserve">turi </w:t>
      </w:r>
      <w:r w:rsidRPr="00B12E71">
        <w:rPr>
          <w:rFonts w:ascii="Trebuchet MS" w:hAnsi="Trebuchet MS"/>
          <w:sz w:val="22"/>
          <w:szCs w:val="22"/>
        </w:rPr>
        <w:t>mokė</w:t>
      </w:r>
      <w:r w:rsidR="00FB2E02" w:rsidRPr="00B12E71">
        <w:rPr>
          <w:rFonts w:ascii="Trebuchet MS" w:hAnsi="Trebuchet MS"/>
          <w:sz w:val="22"/>
          <w:szCs w:val="22"/>
        </w:rPr>
        <w:t>ti</w:t>
      </w:r>
      <w:r w:rsidRPr="00B12E71">
        <w:rPr>
          <w:rFonts w:ascii="Trebuchet MS" w:hAnsi="Trebuchet MS"/>
          <w:sz w:val="22"/>
          <w:szCs w:val="22"/>
        </w:rPr>
        <w:t xml:space="preserve"> </w:t>
      </w:r>
      <w:r w:rsidR="00053A1C">
        <w:rPr>
          <w:rFonts w:ascii="Trebuchet MS" w:hAnsi="Trebuchet MS"/>
          <w:sz w:val="22"/>
          <w:szCs w:val="22"/>
        </w:rPr>
        <w:t xml:space="preserve">Pasiūlymo priede nurodytas </w:t>
      </w:r>
      <w:r w:rsidR="00FB2E02" w:rsidRPr="00B12E71">
        <w:rPr>
          <w:rFonts w:ascii="Trebuchet MS" w:hAnsi="Trebuchet MS"/>
          <w:sz w:val="22"/>
          <w:szCs w:val="22"/>
        </w:rPr>
        <w:t>netesybas</w:t>
      </w:r>
      <w:r w:rsidRPr="00B12E71">
        <w:rPr>
          <w:rFonts w:ascii="Trebuchet MS" w:hAnsi="Trebuchet MS"/>
          <w:sz w:val="22"/>
          <w:szCs w:val="22"/>
        </w:rPr>
        <w:t xml:space="preserve"> už vėlavimą </w:t>
      </w:r>
      <w:r w:rsidR="00FB2E02" w:rsidRPr="00B12E71">
        <w:rPr>
          <w:rFonts w:ascii="Trebuchet MS" w:hAnsi="Trebuchet MS"/>
          <w:sz w:val="22"/>
          <w:szCs w:val="22"/>
        </w:rPr>
        <w:t>įvykdyti Projektą</w:t>
      </w:r>
      <w:r w:rsidRPr="00B12E71">
        <w:rPr>
          <w:rFonts w:ascii="Trebuchet MS" w:hAnsi="Trebuchet MS"/>
          <w:sz w:val="22"/>
          <w:szCs w:val="22"/>
        </w:rPr>
        <w:t>.</w:t>
      </w:r>
    </w:p>
    <w:p w14:paraId="5251FA8F" w14:textId="77777777" w:rsidR="00C02BE8" w:rsidRPr="00C949EB" w:rsidRDefault="00C02BE8" w:rsidP="00C02BE8">
      <w:pPr>
        <w:ind w:left="2124" w:firstLine="3"/>
        <w:jc w:val="both"/>
        <w:rPr>
          <w:rFonts w:ascii="Trebuchet MS" w:hAnsi="Trebuchet MS" w:cs="Arial"/>
          <w:sz w:val="22"/>
          <w:szCs w:val="22"/>
        </w:rPr>
      </w:pPr>
    </w:p>
    <w:p w14:paraId="2E062F4B" w14:textId="77777777" w:rsidR="00FB2E02" w:rsidRPr="00D2614A" w:rsidRDefault="00FB2E02" w:rsidP="00FB2E02">
      <w:pPr>
        <w:ind w:left="2124" w:firstLine="3"/>
        <w:jc w:val="both"/>
        <w:rPr>
          <w:rFonts w:ascii="Trebuchet MS" w:hAnsi="Trebuchet MS"/>
          <w:b/>
          <w:sz w:val="22"/>
          <w:szCs w:val="22"/>
        </w:rPr>
      </w:pPr>
      <w:r w:rsidRPr="00D2614A">
        <w:rPr>
          <w:rFonts w:ascii="Trebuchet MS" w:hAnsi="Trebuchet MS"/>
          <w:b/>
          <w:sz w:val="22"/>
          <w:szCs w:val="22"/>
        </w:rPr>
        <w:t>17.6 punkto antros pastraipos pabaigoje prieš tašką įterpiama ši frazė:</w:t>
      </w:r>
    </w:p>
    <w:p w14:paraId="3E5126F0" w14:textId="77777777" w:rsidR="00FB2E02" w:rsidRPr="00D2614A" w:rsidRDefault="00FB2E02" w:rsidP="00FB2E02">
      <w:pPr>
        <w:ind w:left="2124" w:firstLine="3"/>
        <w:jc w:val="both"/>
        <w:rPr>
          <w:rFonts w:ascii="Trebuchet MS" w:hAnsi="Trebuchet MS"/>
          <w:sz w:val="22"/>
          <w:szCs w:val="22"/>
        </w:rPr>
      </w:pPr>
    </w:p>
    <w:p w14:paraId="4A4FA518" w14:textId="77777777" w:rsidR="00FB2E02" w:rsidRPr="00D2614A" w:rsidRDefault="00FB2E02" w:rsidP="00FB2E02">
      <w:pPr>
        <w:ind w:left="2124" w:firstLine="3"/>
        <w:jc w:val="both"/>
        <w:rPr>
          <w:rFonts w:ascii="Trebuchet MS" w:hAnsi="Trebuchet MS"/>
          <w:sz w:val="22"/>
          <w:szCs w:val="22"/>
        </w:rPr>
      </w:pPr>
      <w:r w:rsidRPr="00D2614A">
        <w:rPr>
          <w:rFonts w:ascii="Trebuchet MS" w:hAnsi="Trebuchet MS"/>
          <w:sz w:val="22"/>
          <w:szCs w:val="22"/>
        </w:rPr>
        <w:t>už visą Projektą.</w:t>
      </w:r>
    </w:p>
    <w:p w14:paraId="6C7D76BD" w14:textId="77777777" w:rsidR="00FB2E02" w:rsidRPr="00D2614A" w:rsidRDefault="00FB2E02" w:rsidP="00FB2E02">
      <w:pPr>
        <w:ind w:left="2124" w:firstLine="3"/>
        <w:jc w:val="both"/>
        <w:rPr>
          <w:rFonts w:ascii="Trebuchet MS" w:hAnsi="Trebuchet MS"/>
          <w:sz w:val="22"/>
          <w:szCs w:val="22"/>
        </w:rPr>
      </w:pPr>
    </w:p>
    <w:p w14:paraId="24411584" w14:textId="77777777" w:rsidR="00C02BE8" w:rsidRPr="00D2614A" w:rsidRDefault="00C02BE8" w:rsidP="00FB2E02">
      <w:pPr>
        <w:ind w:left="2124" w:firstLine="3"/>
        <w:jc w:val="both"/>
        <w:rPr>
          <w:rFonts w:ascii="Trebuchet MS" w:hAnsi="Trebuchet MS" w:cs="Arial"/>
          <w:b/>
          <w:sz w:val="22"/>
          <w:szCs w:val="22"/>
        </w:rPr>
      </w:pPr>
      <w:r w:rsidRPr="00D2614A">
        <w:rPr>
          <w:rFonts w:ascii="Trebuchet MS" w:hAnsi="Trebuchet MS"/>
          <w:b/>
          <w:sz w:val="22"/>
          <w:szCs w:val="22"/>
        </w:rPr>
        <w:t>17.6 punkte įterpiama nauja priešpaskutinė pastraipa:</w:t>
      </w:r>
    </w:p>
    <w:p w14:paraId="6FE32F4F" w14:textId="77777777" w:rsidR="00C02BE8" w:rsidRPr="00D2614A" w:rsidRDefault="00C02BE8" w:rsidP="00C02BE8">
      <w:pPr>
        <w:ind w:left="2124" w:firstLine="3"/>
        <w:jc w:val="both"/>
        <w:rPr>
          <w:rFonts w:ascii="Trebuchet MS" w:hAnsi="Trebuchet MS" w:cs="Arial"/>
          <w:sz w:val="22"/>
          <w:szCs w:val="22"/>
        </w:rPr>
      </w:pPr>
    </w:p>
    <w:p w14:paraId="799AD90A" w14:textId="77777777" w:rsidR="00C02BE8" w:rsidRPr="00C949EB" w:rsidRDefault="00C02BE8" w:rsidP="00C02BE8">
      <w:pPr>
        <w:ind w:left="2124" w:firstLine="3"/>
        <w:jc w:val="both"/>
        <w:rPr>
          <w:rFonts w:ascii="Trebuchet MS" w:hAnsi="Trebuchet MS" w:cs="Arial"/>
          <w:sz w:val="22"/>
          <w:szCs w:val="22"/>
        </w:rPr>
      </w:pPr>
      <w:r w:rsidRPr="00B36E1E">
        <w:rPr>
          <w:rFonts w:ascii="Trebuchet MS" w:hAnsi="Trebuchet MS"/>
          <w:sz w:val="22"/>
          <w:szCs w:val="22"/>
        </w:rPr>
        <w:lastRenderedPageBreak/>
        <w:t xml:space="preserve">Bendra Užsakovo </w:t>
      </w:r>
      <w:r w:rsidR="00FB2E02" w:rsidRPr="00B36E1E">
        <w:rPr>
          <w:rFonts w:ascii="Trebuchet MS" w:hAnsi="Trebuchet MS"/>
          <w:sz w:val="22"/>
          <w:szCs w:val="22"/>
        </w:rPr>
        <w:t>atsakomybė prieš</w:t>
      </w:r>
      <w:r w:rsidRPr="00B36E1E">
        <w:rPr>
          <w:rFonts w:ascii="Trebuchet MS" w:hAnsi="Trebuchet MS"/>
          <w:sz w:val="22"/>
          <w:szCs w:val="22"/>
        </w:rPr>
        <w:t xml:space="preserve"> Rangov</w:t>
      </w:r>
      <w:r w:rsidR="00FB2E02" w:rsidRPr="00B36E1E">
        <w:rPr>
          <w:rFonts w:ascii="Trebuchet MS" w:hAnsi="Trebuchet MS"/>
          <w:sz w:val="22"/>
          <w:szCs w:val="22"/>
        </w:rPr>
        <w:t>ą</w:t>
      </w:r>
      <w:r w:rsidRPr="00B36E1E">
        <w:rPr>
          <w:rFonts w:ascii="Trebuchet MS" w:hAnsi="Trebuchet MS"/>
          <w:sz w:val="22"/>
          <w:szCs w:val="22"/>
        </w:rPr>
        <w:t xml:space="preserve"> pagal Sutartį ar </w:t>
      </w:r>
      <w:r w:rsidR="00FB2E02" w:rsidRPr="00B36E1E">
        <w:rPr>
          <w:rFonts w:ascii="Trebuchet MS" w:hAnsi="Trebuchet MS"/>
          <w:sz w:val="22"/>
          <w:szCs w:val="22"/>
        </w:rPr>
        <w:t>ryšium</w:t>
      </w:r>
      <w:r w:rsidRPr="00B36E1E">
        <w:rPr>
          <w:rFonts w:ascii="Trebuchet MS" w:hAnsi="Trebuchet MS"/>
          <w:sz w:val="22"/>
          <w:szCs w:val="22"/>
        </w:rPr>
        <w:t xml:space="preserve"> su Sutartimi negali viršyti Priimtos Sutarties sumos</w:t>
      </w:r>
      <w:r w:rsidR="00FB2E02" w:rsidRPr="00B36E1E">
        <w:rPr>
          <w:rFonts w:ascii="Trebuchet MS" w:hAnsi="Trebuchet MS"/>
          <w:sz w:val="22"/>
          <w:szCs w:val="22"/>
        </w:rPr>
        <w:t xml:space="preserve"> už visą Projektą</w:t>
      </w:r>
      <w:r w:rsidRPr="00B36E1E">
        <w:rPr>
          <w:rFonts w:ascii="Trebuchet MS" w:hAnsi="Trebuchet MS"/>
          <w:sz w:val="22"/>
          <w:szCs w:val="22"/>
        </w:rPr>
        <w:t>.</w:t>
      </w:r>
    </w:p>
    <w:p w14:paraId="49A16CA9" w14:textId="78CB4CCC" w:rsidR="00DB193D" w:rsidRPr="00C949EB" w:rsidRDefault="00DB193D" w:rsidP="00671860">
      <w:pPr>
        <w:pStyle w:val="Heading2"/>
        <w:spacing w:before="480" w:after="120"/>
        <w:ind w:left="2127" w:hanging="2127"/>
        <w:jc w:val="both"/>
        <w:rPr>
          <w:rFonts w:ascii="Trebuchet MS" w:hAnsi="Trebuchet MS"/>
          <w:bCs w:val="0"/>
          <w:position w:val="14"/>
          <w:sz w:val="22"/>
          <w:szCs w:val="22"/>
        </w:rPr>
      </w:pPr>
      <w:bookmarkStart w:id="80" w:name="_DV_M463"/>
      <w:bookmarkStart w:id="81" w:name="_Toc309768765"/>
      <w:bookmarkStart w:id="82" w:name="_Toc309769219"/>
      <w:bookmarkStart w:id="83" w:name="_Toc309769298"/>
      <w:bookmarkStart w:id="84" w:name="_Toc484355328"/>
      <w:bookmarkEnd w:id="80"/>
      <w:r w:rsidRPr="00C949EB">
        <w:rPr>
          <w:rFonts w:ascii="Trebuchet MS" w:hAnsi="Trebuchet MS"/>
          <w:bCs w:val="0"/>
          <w:position w:val="14"/>
          <w:sz w:val="22"/>
          <w:szCs w:val="22"/>
        </w:rPr>
        <w:t>18</w:t>
      </w:r>
      <w:r w:rsidR="00FD3EAF" w:rsidRPr="00C949EB">
        <w:rPr>
          <w:rFonts w:ascii="Trebuchet MS" w:hAnsi="Trebuchet MS"/>
          <w:bCs w:val="0"/>
          <w:position w:val="14"/>
          <w:sz w:val="22"/>
          <w:szCs w:val="22"/>
        </w:rPr>
        <w:t xml:space="preserve"> straipsnis</w:t>
      </w:r>
      <w:r w:rsidRPr="00C949EB">
        <w:rPr>
          <w:rFonts w:ascii="Trebuchet MS" w:hAnsi="Trebuchet MS"/>
          <w:bCs w:val="0"/>
          <w:position w:val="14"/>
          <w:sz w:val="22"/>
          <w:szCs w:val="22"/>
        </w:rPr>
        <w:tab/>
      </w:r>
      <w:bookmarkEnd w:id="81"/>
      <w:bookmarkEnd w:id="82"/>
      <w:bookmarkEnd w:id="83"/>
      <w:r w:rsidR="004D58C5" w:rsidRPr="00C949EB">
        <w:rPr>
          <w:rFonts w:ascii="Trebuchet MS" w:hAnsi="Trebuchet MS"/>
          <w:bCs w:val="0"/>
          <w:position w:val="14"/>
          <w:sz w:val="22"/>
          <w:szCs w:val="22"/>
        </w:rPr>
        <w:t>Draudimas</w:t>
      </w:r>
      <w:bookmarkEnd w:id="84"/>
    </w:p>
    <w:p w14:paraId="35CAF590" w14:textId="77777777" w:rsidR="00DB193D" w:rsidRPr="00C949EB" w:rsidRDefault="00DB193D" w:rsidP="00552731">
      <w:pPr>
        <w:tabs>
          <w:tab w:val="left" w:pos="2127"/>
        </w:tabs>
        <w:jc w:val="both"/>
        <w:rPr>
          <w:rFonts w:ascii="Trebuchet MS" w:hAnsi="Trebuchet MS" w:cs="Arial"/>
          <w:b/>
          <w:sz w:val="22"/>
          <w:szCs w:val="22"/>
        </w:rPr>
      </w:pPr>
      <w:r w:rsidRPr="00C949EB">
        <w:rPr>
          <w:rFonts w:ascii="Trebuchet MS" w:hAnsi="Trebuchet MS" w:cs="Arial"/>
          <w:sz w:val="22"/>
          <w:szCs w:val="22"/>
        </w:rPr>
        <w:t>18.</w:t>
      </w:r>
      <w:r w:rsidR="00DB626E" w:rsidRPr="00C949EB">
        <w:rPr>
          <w:rFonts w:ascii="Trebuchet MS" w:hAnsi="Trebuchet MS" w:cs="Arial"/>
          <w:sz w:val="22"/>
          <w:szCs w:val="22"/>
        </w:rPr>
        <w:t>1</w:t>
      </w:r>
      <w:r w:rsidRPr="00C949EB">
        <w:rPr>
          <w:rFonts w:ascii="Trebuchet MS" w:hAnsi="Trebuchet MS" w:cs="Arial"/>
          <w:sz w:val="22"/>
          <w:szCs w:val="22"/>
        </w:rPr>
        <w:tab/>
      </w:r>
      <w:r w:rsidR="00DB626E" w:rsidRPr="00C949EB">
        <w:rPr>
          <w:rFonts w:ascii="Trebuchet MS" w:hAnsi="Trebuchet MS" w:cs="Arial"/>
          <w:b/>
          <w:sz w:val="22"/>
          <w:szCs w:val="22"/>
        </w:rPr>
        <w:t>Bendrieji draudimo reikalavimai</w:t>
      </w:r>
    </w:p>
    <w:p w14:paraId="463B54DA" w14:textId="77777777" w:rsidR="00DB193D" w:rsidRPr="00C949EB" w:rsidRDefault="00DB193D" w:rsidP="00DB193D">
      <w:pPr>
        <w:pStyle w:val="Level1"/>
        <w:ind w:left="2127"/>
        <w:jc w:val="both"/>
        <w:rPr>
          <w:rFonts w:ascii="Trebuchet MS" w:hAnsi="Trebuchet MS" w:cs="Arial"/>
          <w:sz w:val="22"/>
          <w:szCs w:val="22"/>
        </w:rPr>
      </w:pPr>
    </w:p>
    <w:p w14:paraId="6D330A3B" w14:textId="77777777" w:rsidR="00DB626E" w:rsidRPr="00C949EB" w:rsidRDefault="00DB193D" w:rsidP="00DB193D">
      <w:pPr>
        <w:pStyle w:val="Level2"/>
        <w:ind w:left="2127"/>
        <w:jc w:val="both"/>
        <w:rPr>
          <w:rFonts w:ascii="Trebuchet MS" w:hAnsi="Trebuchet MS" w:cs="Arial"/>
          <w:b/>
          <w:sz w:val="22"/>
          <w:szCs w:val="22"/>
        </w:rPr>
      </w:pPr>
      <w:r w:rsidRPr="00C949EB">
        <w:rPr>
          <w:rFonts w:ascii="Trebuchet MS" w:hAnsi="Trebuchet MS" w:cs="Arial"/>
          <w:b/>
          <w:sz w:val="22"/>
          <w:szCs w:val="22"/>
        </w:rPr>
        <w:t>18.</w:t>
      </w:r>
      <w:r w:rsidR="00DB626E" w:rsidRPr="00C949EB">
        <w:rPr>
          <w:rFonts w:ascii="Trebuchet MS" w:hAnsi="Trebuchet MS" w:cs="Arial"/>
          <w:b/>
          <w:sz w:val="22"/>
          <w:szCs w:val="22"/>
        </w:rPr>
        <w:t>1</w:t>
      </w:r>
      <w:r w:rsidRPr="00C949EB">
        <w:rPr>
          <w:rFonts w:ascii="Trebuchet MS" w:hAnsi="Trebuchet MS" w:cs="Arial"/>
          <w:b/>
          <w:sz w:val="22"/>
          <w:szCs w:val="22"/>
        </w:rPr>
        <w:t xml:space="preserve"> </w:t>
      </w:r>
      <w:r w:rsidR="00A7299C" w:rsidRPr="00C949EB">
        <w:rPr>
          <w:rFonts w:ascii="Trebuchet MS" w:hAnsi="Trebuchet MS" w:cs="Arial"/>
          <w:b/>
          <w:sz w:val="22"/>
          <w:szCs w:val="22"/>
        </w:rPr>
        <w:t>punkt</w:t>
      </w:r>
      <w:r w:rsidR="00DB626E" w:rsidRPr="00C949EB">
        <w:rPr>
          <w:rFonts w:ascii="Trebuchet MS" w:hAnsi="Trebuchet MS" w:cs="Arial"/>
          <w:b/>
          <w:sz w:val="22"/>
          <w:szCs w:val="22"/>
        </w:rPr>
        <w:t>o pirma, antra ir trečia pastraipos išbraukiamos ir pakeičiamos</w:t>
      </w:r>
      <w:r w:rsidR="00526F1D" w:rsidRPr="00C949EB">
        <w:rPr>
          <w:rFonts w:ascii="Trebuchet MS" w:hAnsi="Trebuchet MS" w:cs="Arial"/>
          <w:b/>
          <w:sz w:val="22"/>
          <w:szCs w:val="22"/>
        </w:rPr>
        <w:t xml:space="preserve"> šiuo tekstu</w:t>
      </w:r>
      <w:r w:rsidR="00DB626E" w:rsidRPr="00C949EB">
        <w:rPr>
          <w:rFonts w:ascii="Trebuchet MS" w:hAnsi="Trebuchet MS" w:cs="Arial"/>
          <w:b/>
          <w:sz w:val="22"/>
          <w:szCs w:val="22"/>
        </w:rPr>
        <w:t>:</w:t>
      </w:r>
    </w:p>
    <w:p w14:paraId="5A1C6DDF" w14:textId="77777777" w:rsidR="00DB626E" w:rsidRPr="00C949EB" w:rsidRDefault="00DB626E" w:rsidP="00DB193D">
      <w:pPr>
        <w:pStyle w:val="Level2"/>
        <w:ind w:left="2127"/>
        <w:jc w:val="both"/>
        <w:rPr>
          <w:rFonts w:ascii="Trebuchet MS" w:hAnsi="Trebuchet MS" w:cs="Arial"/>
          <w:sz w:val="22"/>
          <w:szCs w:val="22"/>
        </w:rPr>
      </w:pPr>
    </w:p>
    <w:p w14:paraId="0FAFE858" w14:textId="77777777" w:rsidR="000912BA" w:rsidRPr="00C949EB" w:rsidRDefault="00DB626E" w:rsidP="00DB193D">
      <w:pPr>
        <w:pStyle w:val="Level2"/>
        <w:ind w:left="2127"/>
        <w:jc w:val="both"/>
        <w:rPr>
          <w:rFonts w:ascii="Trebuchet MS" w:hAnsi="Trebuchet MS" w:cs="Arial"/>
          <w:sz w:val="22"/>
          <w:szCs w:val="22"/>
        </w:rPr>
      </w:pPr>
      <w:r w:rsidRPr="00C949EB">
        <w:rPr>
          <w:rFonts w:ascii="Trebuchet MS" w:hAnsi="Trebuchet MS" w:cs="Arial"/>
          <w:sz w:val="22"/>
          <w:szCs w:val="22"/>
        </w:rPr>
        <w:t>Šia</w:t>
      </w:r>
      <w:r w:rsidR="00526F1D" w:rsidRPr="00C949EB">
        <w:rPr>
          <w:rFonts w:ascii="Trebuchet MS" w:hAnsi="Trebuchet MS" w:cs="Arial"/>
          <w:sz w:val="22"/>
          <w:szCs w:val="22"/>
        </w:rPr>
        <w:t>me straipsnyje „draudžiančioji Š</w:t>
      </w:r>
      <w:r w:rsidRPr="00C949EB">
        <w:rPr>
          <w:rFonts w:ascii="Trebuchet MS" w:hAnsi="Trebuchet MS" w:cs="Arial"/>
          <w:sz w:val="22"/>
          <w:szCs w:val="22"/>
        </w:rPr>
        <w:t xml:space="preserve">alis“ </w:t>
      </w:r>
      <w:r w:rsidR="000912BA" w:rsidRPr="00C949EB">
        <w:rPr>
          <w:rFonts w:ascii="Trebuchet MS" w:hAnsi="Trebuchet MS" w:cs="Arial"/>
          <w:sz w:val="22"/>
          <w:szCs w:val="22"/>
        </w:rPr>
        <w:t>reiškia</w:t>
      </w:r>
      <w:r w:rsidRPr="00C949EB">
        <w:rPr>
          <w:rFonts w:ascii="Trebuchet MS" w:hAnsi="Trebuchet MS" w:cs="Arial"/>
          <w:sz w:val="22"/>
          <w:szCs w:val="22"/>
        </w:rPr>
        <w:t xml:space="preserve"> Rangovą, kuris </w:t>
      </w:r>
      <w:r w:rsidR="00526F1D" w:rsidRPr="00C949EB">
        <w:rPr>
          <w:rFonts w:ascii="Trebuchet MS" w:hAnsi="Trebuchet MS" w:cs="Arial"/>
          <w:sz w:val="22"/>
          <w:szCs w:val="22"/>
        </w:rPr>
        <w:t xml:space="preserve">yra </w:t>
      </w:r>
      <w:r w:rsidRPr="00C949EB">
        <w:rPr>
          <w:rFonts w:ascii="Trebuchet MS" w:hAnsi="Trebuchet MS" w:cs="Arial"/>
          <w:sz w:val="22"/>
          <w:szCs w:val="22"/>
        </w:rPr>
        <w:t xml:space="preserve">atsakingas už </w:t>
      </w:r>
      <w:r w:rsidR="000912BA" w:rsidRPr="00C949EB">
        <w:rPr>
          <w:rFonts w:ascii="Trebuchet MS" w:hAnsi="Trebuchet MS" w:cs="Arial"/>
          <w:sz w:val="22"/>
          <w:szCs w:val="22"/>
        </w:rPr>
        <w:t>šiame straipsnyje n</w:t>
      </w:r>
      <w:r w:rsidR="00526F1D" w:rsidRPr="00C949EB">
        <w:rPr>
          <w:rFonts w:ascii="Trebuchet MS" w:hAnsi="Trebuchet MS" w:cs="Arial"/>
          <w:sz w:val="22"/>
          <w:szCs w:val="22"/>
        </w:rPr>
        <w:t>urodytų draudimo sutarčių sudarymą bei jų galiojimo pa</w:t>
      </w:r>
      <w:r w:rsidR="000912BA" w:rsidRPr="00C949EB">
        <w:rPr>
          <w:rFonts w:ascii="Trebuchet MS" w:hAnsi="Trebuchet MS" w:cs="Arial"/>
          <w:sz w:val="22"/>
          <w:szCs w:val="22"/>
        </w:rPr>
        <w:t xml:space="preserve">laikymą. </w:t>
      </w:r>
    </w:p>
    <w:p w14:paraId="6A7133C2" w14:textId="77777777" w:rsidR="000912BA" w:rsidRPr="00C949EB" w:rsidRDefault="000912BA" w:rsidP="00F62161">
      <w:pPr>
        <w:pStyle w:val="Level2"/>
        <w:jc w:val="both"/>
        <w:rPr>
          <w:rFonts w:ascii="Trebuchet MS" w:hAnsi="Trebuchet MS" w:cs="Arial"/>
          <w:sz w:val="22"/>
          <w:szCs w:val="22"/>
        </w:rPr>
      </w:pPr>
    </w:p>
    <w:p w14:paraId="13DB97BC" w14:textId="1958DF68" w:rsidR="00DB193D" w:rsidRPr="00C949EB" w:rsidRDefault="000912BA" w:rsidP="00434D1A">
      <w:pPr>
        <w:ind w:left="2124" w:firstLine="6"/>
        <w:jc w:val="both"/>
        <w:rPr>
          <w:rFonts w:ascii="Trebuchet MS" w:hAnsi="Trebuchet MS" w:cs="Arial"/>
          <w:sz w:val="22"/>
          <w:szCs w:val="22"/>
        </w:rPr>
      </w:pPr>
      <w:r w:rsidRPr="00C949EB">
        <w:rPr>
          <w:rFonts w:ascii="Trebuchet MS" w:hAnsi="Trebuchet MS" w:cs="Arial"/>
          <w:sz w:val="22"/>
          <w:szCs w:val="22"/>
        </w:rPr>
        <w:t>D</w:t>
      </w:r>
      <w:r w:rsidR="00CB4394" w:rsidRPr="00C949EB">
        <w:rPr>
          <w:rFonts w:ascii="Trebuchet MS" w:hAnsi="Trebuchet MS" w:cs="Arial"/>
          <w:sz w:val="22"/>
          <w:szCs w:val="22"/>
        </w:rPr>
        <w:t xml:space="preserve">raudimo sutartys sudaromos </w:t>
      </w:r>
      <w:r w:rsidR="00210A72" w:rsidRPr="00C949EB">
        <w:rPr>
          <w:rFonts w:ascii="Trebuchet MS" w:hAnsi="Trebuchet MS" w:cs="Arial"/>
          <w:sz w:val="22"/>
          <w:szCs w:val="22"/>
        </w:rPr>
        <w:t xml:space="preserve">Sutartyje ir </w:t>
      </w:r>
      <w:r w:rsidRPr="00C949EB">
        <w:rPr>
          <w:rFonts w:ascii="Trebuchet MS" w:hAnsi="Trebuchet MS" w:cs="Arial"/>
          <w:sz w:val="22"/>
          <w:szCs w:val="22"/>
        </w:rPr>
        <w:t xml:space="preserve">Užsakovo </w:t>
      </w:r>
      <w:r w:rsidR="00210A72" w:rsidRPr="00C949EB">
        <w:rPr>
          <w:rFonts w:ascii="Trebuchet MS" w:hAnsi="Trebuchet MS" w:cs="Arial"/>
          <w:sz w:val="22"/>
          <w:szCs w:val="22"/>
        </w:rPr>
        <w:t>reikalavimuose nurodytomis</w:t>
      </w:r>
      <w:r w:rsidRPr="00C949EB">
        <w:rPr>
          <w:rFonts w:ascii="Trebuchet MS" w:hAnsi="Trebuchet MS" w:cs="Arial"/>
          <w:sz w:val="22"/>
          <w:szCs w:val="22"/>
        </w:rPr>
        <w:t xml:space="preserve"> sąlygomis. </w:t>
      </w:r>
      <w:r w:rsidR="001571C3" w:rsidRPr="00C949EB">
        <w:rPr>
          <w:rFonts w:ascii="Trebuchet MS" w:hAnsi="Trebuchet MS" w:cs="Arial"/>
          <w:sz w:val="22"/>
          <w:szCs w:val="22"/>
        </w:rPr>
        <w:t xml:space="preserve">Savanoriškojo draudimo sutartys gali būti sudaromos tokia apimtimi, kiek </w:t>
      </w:r>
      <w:r w:rsidR="00E85FBB" w:rsidRPr="00C949EB">
        <w:rPr>
          <w:rFonts w:ascii="Trebuchet MS" w:hAnsi="Trebuchet MS" w:cs="Arial"/>
          <w:sz w:val="22"/>
          <w:szCs w:val="22"/>
        </w:rPr>
        <w:t>rizikos nedengia</w:t>
      </w:r>
      <w:r w:rsidR="001571C3" w:rsidRPr="00C949EB">
        <w:rPr>
          <w:rFonts w:ascii="Trebuchet MS" w:hAnsi="Trebuchet MS" w:cs="Arial"/>
          <w:sz w:val="22"/>
          <w:szCs w:val="22"/>
        </w:rPr>
        <w:t xml:space="preserve"> privalomasis draudimas, nurodytas 18.</w:t>
      </w:r>
      <w:r w:rsidR="00865D01" w:rsidRPr="00C949EB">
        <w:rPr>
          <w:rFonts w:ascii="Trebuchet MS" w:hAnsi="Trebuchet MS" w:cs="Arial"/>
          <w:sz w:val="22"/>
          <w:szCs w:val="22"/>
        </w:rPr>
        <w:t xml:space="preserve">5 </w:t>
      </w:r>
      <w:r w:rsidR="001571C3" w:rsidRPr="00C949EB">
        <w:rPr>
          <w:rFonts w:ascii="Trebuchet MS" w:hAnsi="Trebuchet MS" w:cs="Arial"/>
          <w:sz w:val="22"/>
          <w:szCs w:val="22"/>
        </w:rPr>
        <w:t>punkte [</w:t>
      </w:r>
      <w:r w:rsidR="001571C3" w:rsidRPr="00C949EB">
        <w:rPr>
          <w:rFonts w:ascii="Trebuchet MS" w:hAnsi="Trebuchet MS" w:cs="Arial"/>
          <w:i/>
          <w:sz w:val="22"/>
          <w:szCs w:val="22"/>
        </w:rPr>
        <w:t>Privalomasis draudimas</w:t>
      </w:r>
      <w:r w:rsidR="001571C3" w:rsidRPr="00C949EB">
        <w:rPr>
          <w:rFonts w:ascii="Trebuchet MS" w:hAnsi="Trebuchet MS" w:cs="Arial"/>
          <w:sz w:val="22"/>
          <w:szCs w:val="22"/>
        </w:rPr>
        <w:t xml:space="preserve">]. </w:t>
      </w:r>
      <w:r w:rsidRPr="00C949EB">
        <w:rPr>
          <w:rFonts w:ascii="Trebuchet MS" w:hAnsi="Trebuchet MS" w:cs="Arial"/>
          <w:sz w:val="22"/>
          <w:szCs w:val="22"/>
        </w:rPr>
        <w:t xml:space="preserve">Draudikai turi </w:t>
      </w:r>
      <w:r w:rsidR="006718F2" w:rsidRPr="00C949EB">
        <w:rPr>
          <w:rFonts w:ascii="Trebuchet MS" w:hAnsi="Trebuchet MS" w:cs="Arial"/>
          <w:sz w:val="22"/>
          <w:szCs w:val="22"/>
        </w:rPr>
        <w:t xml:space="preserve">atitikti </w:t>
      </w:r>
      <w:r w:rsidR="006F3399">
        <w:rPr>
          <w:rFonts w:ascii="Trebuchet MS" w:hAnsi="Trebuchet MS" w:cs="Arial"/>
          <w:sz w:val="22"/>
          <w:szCs w:val="22"/>
        </w:rPr>
        <w:t>7</w:t>
      </w:r>
      <w:r w:rsidR="00E85FBB" w:rsidRPr="00C949EB">
        <w:rPr>
          <w:rFonts w:ascii="Trebuchet MS" w:hAnsi="Trebuchet MS" w:cs="Arial"/>
          <w:sz w:val="22"/>
          <w:szCs w:val="22"/>
        </w:rPr>
        <w:t xml:space="preserve"> </w:t>
      </w:r>
      <w:r w:rsidR="006718F2" w:rsidRPr="00C949EB">
        <w:rPr>
          <w:rFonts w:ascii="Trebuchet MS" w:hAnsi="Trebuchet MS" w:cs="Arial"/>
          <w:sz w:val="22"/>
          <w:szCs w:val="22"/>
        </w:rPr>
        <w:t>priedo [</w:t>
      </w:r>
      <w:r w:rsidR="001D59ED" w:rsidRPr="00C949EB">
        <w:rPr>
          <w:rFonts w:ascii="Trebuchet MS" w:hAnsi="Trebuchet MS" w:cs="Arial"/>
          <w:i/>
          <w:sz w:val="22"/>
          <w:szCs w:val="22"/>
        </w:rPr>
        <w:t>LITGRID</w:t>
      </w:r>
      <w:r w:rsidR="006718F2" w:rsidRPr="00C949EB">
        <w:rPr>
          <w:rFonts w:ascii="Trebuchet MS" w:hAnsi="Trebuchet MS" w:cs="Arial"/>
          <w:i/>
          <w:sz w:val="22"/>
          <w:szCs w:val="22"/>
        </w:rPr>
        <w:t xml:space="preserve"> AB priimtinų draudimo bendrovių sąrašas</w:t>
      </w:r>
      <w:r w:rsidR="006718F2" w:rsidRPr="00C949EB">
        <w:rPr>
          <w:rFonts w:ascii="Trebuchet MS" w:hAnsi="Trebuchet MS" w:cs="Arial"/>
          <w:sz w:val="22"/>
          <w:szCs w:val="22"/>
        </w:rPr>
        <w:t>] reikalavimus</w:t>
      </w:r>
      <w:r w:rsidR="00F62161" w:rsidRPr="00C949EB">
        <w:rPr>
          <w:rFonts w:ascii="Trebuchet MS" w:hAnsi="Trebuchet MS" w:cs="Arial"/>
          <w:sz w:val="22"/>
          <w:szCs w:val="22"/>
        </w:rPr>
        <w:t>.</w:t>
      </w:r>
      <w:r w:rsidR="00434D1A" w:rsidRPr="00C949EB">
        <w:rPr>
          <w:rFonts w:ascii="Trebuchet MS" w:hAnsi="Trebuchet MS" w:cs="Arial"/>
          <w:sz w:val="22"/>
          <w:szCs w:val="22"/>
        </w:rPr>
        <w:t xml:space="preserve"> </w:t>
      </w:r>
      <w:r w:rsidR="00362A42" w:rsidRPr="00C949EB">
        <w:rPr>
          <w:rFonts w:ascii="Trebuchet MS" w:hAnsi="Trebuchet MS" w:cs="Arial"/>
          <w:sz w:val="22"/>
          <w:szCs w:val="22"/>
        </w:rPr>
        <w:t>Išmokos pagal draudimo liudijimus turi būti daromos eurais.</w:t>
      </w:r>
    </w:p>
    <w:p w14:paraId="6A58BD3E" w14:textId="77777777" w:rsidR="000912BA" w:rsidRPr="00C949EB" w:rsidRDefault="000912BA" w:rsidP="00434D1A">
      <w:pPr>
        <w:ind w:left="2124" w:firstLine="6"/>
        <w:jc w:val="both"/>
        <w:rPr>
          <w:rFonts w:ascii="Trebuchet MS" w:hAnsi="Trebuchet MS" w:cs="Arial"/>
          <w:sz w:val="22"/>
          <w:szCs w:val="22"/>
        </w:rPr>
      </w:pPr>
    </w:p>
    <w:p w14:paraId="6960EB55" w14:textId="77777777" w:rsidR="000912BA" w:rsidRPr="00C949EB" w:rsidRDefault="000912BA" w:rsidP="00434D1A">
      <w:pPr>
        <w:ind w:left="2124" w:firstLine="6"/>
        <w:jc w:val="both"/>
        <w:rPr>
          <w:rFonts w:ascii="Trebuchet MS" w:hAnsi="Trebuchet MS" w:cs="Arial"/>
          <w:b/>
          <w:sz w:val="22"/>
          <w:szCs w:val="22"/>
        </w:rPr>
      </w:pPr>
      <w:r w:rsidRPr="00C949EB">
        <w:rPr>
          <w:rFonts w:ascii="Trebuchet MS" w:hAnsi="Trebuchet MS" w:cs="Arial"/>
          <w:b/>
          <w:sz w:val="22"/>
          <w:szCs w:val="22"/>
        </w:rPr>
        <w:t>18.1 punkto pabaigoje įterpiamos šios pastraipos:</w:t>
      </w:r>
    </w:p>
    <w:p w14:paraId="463106BA" w14:textId="77777777" w:rsidR="000912BA" w:rsidRPr="00C949EB" w:rsidRDefault="000912BA" w:rsidP="00434D1A">
      <w:pPr>
        <w:ind w:left="2124" w:firstLine="6"/>
        <w:jc w:val="both"/>
        <w:rPr>
          <w:rFonts w:ascii="Trebuchet MS" w:hAnsi="Trebuchet MS" w:cs="Arial"/>
          <w:sz w:val="22"/>
          <w:szCs w:val="22"/>
        </w:rPr>
      </w:pPr>
    </w:p>
    <w:p w14:paraId="61DBE828" w14:textId="77777777" w:rsidR="00E85FBB" w:rsidRPr="00C949EB" w:rsidRDefault="00E85FBB" w:rsidP="000912BA">
      <w:pPr>
        <w:pStyle w:val="Body2"/>
        <w:ind w:left="2127"/>
        <w:jc w:val="both"/>
        <w:rPr>
          <w:rFonts w:ascii="Trebuchet MS" w:hAnsi="Trebuchet MS" w:cs="Arial"/>
          <w:sz w:val="22"/>
          <w:szCs w:val="22"/>
        </w:rPr>
      </w:pPr>
      <w:r w:rsidRPr="00C949EB">
        <w:rPr>
          <w:rFonts w:ascii="Trebuchet MS" w:hAnsi="Trebuchet MS" w:cs="Arial"/>
          <w:sz w:val="22"/>
          <w:szCs w:val="22"/>
        </w:rPr>
        <w:t>Kur įmanoma, Užsakovas nurodomas papildomu apdraustuoju.</w:t>
      </w:r>
    </w:p>
    <w:p w14:paraId="4C663786" w14:textId="77777777" w:rsidR="00E85FBB" w:rsidRPr="00C949EB" w:rsidRDefault="00E85FBB" w:rsidP="000912BA">
      <w:pPr>
        <w:pStyle w:val="Body2"/>
        <w:ind w:left="2127"/>
        <w:jc w:val="both"/>
        <w:rPr>
          <w:rFonts w:ascii="Trebuchet MS" w:hAnsi="Trebuchet MS" w:cs="Arial"/>
          <w:sz w:val="22"/>
          <w:szCs w:val="22"/>
        </w:rPr>
      </w:pPr>
    </w:p>
    <w:p w14:paraId="086CE63A" w14:textId="172DAE73" w:rsidR="000912BA" w:rsidRPr="00C949EB" w:rsidRDefault="00245DE5" w:rsidP="000912BA">
      <w:pPr>
        <w:pStyle w:val="Body2"/>
        <w:ind w:left="2127"/>
        <w:jc w:val="both"/>
        <w:rPr>
          <w:rFonts w:ascii="Trebuchet MS" w:hAnsi="Trebuchet MS" w:cs="Arial"/>
          <w:sz w:val="22"/>
          <w:szCs w:val="22"/>
        </w:rPr>
      </w:pPr>
      <w:r w:rsidRPr="00C949EB">
        <w:rPr>
          <w:rFonts w:ascii="Trebuchet MS" w:hAnsi="Trebuchet MS" w:cs="Arial"/>
          <w:sz w:val="22"/>
          <w:szCs w:val="22"/>
        </w:rPr>
        <w:t xml:space="preserve">Rangovo draudimo </w:t>
      </w:r>
      <w:r w:rsidR="00362A42" w:rsidRPr="00C949EB">
        <w:rPr>
          <w:rFonts w:ascii="Trebuchet MS" w:hAnsi="Trebuchet MS" w:cs="Arial"/>
          <w:sz w:val="22"/>
          <w:szCs w:val="22"/>
        </w:rPr>
        <w:t>liudijimai</w:t>
      </w:r>
      <w:r w:rsidRPr="00C949EB">
        <w:rPr>
          <w:rFonts w:ascii="Trebuchet MS" w:hAnsi="Trebuchet MS" w:cs="Arial"/>
          <w:sz w:val="22"/>
          <w:szCs w:val="22"/>
        </w:rPr>
        <w:t xml:space="preserve"> turi padengti ir Subrangovų</w:t>
      </w:r>
      <w:r w:rsidR="00CC3CBF">
        <w:rPr>
          <w:rFonts w:ascii="Trebuchet MS" w:hAnsi="Trebuchet MS" w:cs="Arial"/>
          <w:sz w:val="22"/>
          <w:szCs w:val="22"/>
        </w:rPr>
        <w:t xml:space="preserve"> bei kitų jungtinės veiklos partnerių (tuo atveju, jei Sutartis sudaryta su tiekėjų grupe)</w:t>
      </w:r>
      <w:r w:rsidRPr="00C949EB">
        <w:rPr>
          <w:rFonts w:ascii="Trebuchet MS" w:hAnsi="Trebuchet MS" w:cs="Arial"/>
          <w:sz w:val="22"/>
          <w:szCs w:val="22"/>
        </w:rPr>
        <w:t xml:space="preserve"> atsakomybę. </w:t>
      </w:r>
    </w:p>
    <w:p w14:paraId="54C8EAAD" w14:textId="77777777" w:rsidR="00EF1F88" w:rsidRPr="00C949EB" w:rsidRDefault="00EF1F88" w:rsidP="000912BA">
      <w:pPr>
        <w:pStyle w:val="Body2"/>
        <w:ind w:left="2127"/>
        <w:jc w:val="both"/>
        <w:rPr>
          <w:rFonts w:ascii="Trebuchet MS" w:hAnsi="Trebuchet MS" w:cs="Arial"/>
          <w:sz w:val="22"/>
          <w:szCs w:val="22"/>
        </w:rPr>
      </w:pPr>
    </w:p>
    <w:p w14:paraId="3ADFE41C" w14:textId="77777777" w:rsidR="00EF1F88" w:rsidRPr="00C949EB" w:rsidRDefault="00EF1F88" w:rsidP="000912BA">
      <w:pPr>
        <w:pStyle w:val="Body2"/>
        <w:ind w:left="2127"/>
        <w:jc w:val="both"/>
        <w:rPr>
          <w:rFonts w:ascii="Trebuchet MS" w:hAnsi="Trebuchet MS" w:cs="Arial"/>
          <w:sz w:val="22"/>
          <w:szCs w:val="22"/>
        </w:rPr>
      </w:pPr>
      <w:r w:rsidRPr="00C949EB">
        <w:rPr>
          <w:rFonts w:ascii="Trebuchet MS" w:hAnsi="Trebuchet MS" w:cs="Arial"/>
          <w:sz w:val="22"/>
          <w:szCs w:val="22"/>
        </w:rPr>
        <w:t xml:space="preserve">Rangovo draudimo </w:t>
      </w:r>
      <w:r w:rsidR="005D3396" w:rsidRPr="00C949EB">
        <w:rPr>
          <w:rFonts w:ascii="Trebuchet MS" w:hAnsi="Trebuchet MS" w:cs="Arial"/>
          <w:sz w:val="22"/>
          <w:szCs w:val="22"/>
        </w:rPr>
        <w:t>liudijimai</w:t>
      </w:r>
      <w:r w:rsidRPr="00C949EB">
        <w:rPr>
          <w:rFonts w:ascii="Trebuchet MS" w:hAnsi="Trebuchet MS" w:cs="Arial"/>
          <w:sz w:val="22"/>
          <w:szCs w:val="22"/>
        </w:rPr>
        <w:t xml:space="preserve"> gali būti išd</w:t>
      </w:r>
      <w:r w:rsidR="005D3396" w:rsidRPr="00C949EB">
        <w:rPr>
          <w:rFonts w:ascii="Trebuchet MS" w:hAnsi="Trebuchet MS" w:cs="Arial"/>
          <w:sz w:val="22"/>
          <w:szCs w:val="22"/>
        </w:rPr>
        <w:t>uoti trumpesniam terminui, negu reikalaujama pagal Sutartį, tačiau tokiu atveju Rangovas privalo ne vėliau negu likus 28 dienoms iki draudimo liudijimo galiojimo pabaigos pateikti Užsakovui naują draudimo liudijimą sekančiam laikotarpiui.</w:t>
      </w:r>
    </w:p>
    <w:p w14:paraId="3A3EEA47" w14:textId="77777777" w:rsidR="000912BA" w:rsidRPr="00C949EB" w:rsidRDefault="000912BA" w:rsidP="000912BA">
      <w:pPr>
        <w:pStyle w:val="Body2"/>
        <w:ind w:left="2127"/>
        <w:jc w:val="both"/>
        <w:rPr>
          <w:rFonts w:ascii="Trebuchet MS" w:hAnsi="Trebuchet MS" w:cs="Arial"/>
          <w:sz w:val="22"/>
          <w:szCs w:val="22"/>
        </w:rPr>
      </w:pPr>
    </w:p>
    <w:p w14:paraId="1AAE730C" w14:textId="77777777" w:rsidR="00362A42" w:rsidRPr="00C949EB" w:rsidRDefault="00362A42" w:rsidP="000912BA">
      <w:pPr>
        <w:pStyle w:val="Body2"/>
        <w:ind w:left="2127"/>
        <w:jc w:val="both"/>
        <w:rPr>
          <w:rFonts w:ascii="Trebuchet MS" w:hAnsi="Trebuchet MS" w:cs="Arial"/>
          <w:sz w:val="22"/>
          <w:szCs w:val="22"/>
        </w:rPr>
      </w:pPr>
      <w:r w:rsidRPr="00C949EB">
        <w:rPr>
          <w:rFonts w:ascii="Trebuchet MS" w:hAnsi="Trebuchet MS" w:cs="Arial"/>
          <w:sz w:val="22"/>
          <w:szCs w:val="22"/>
        </w:rPr>
        <w:t>Draudimo liudijime (polise) arba atskirame draudiko rašte turi būti nurodytas Rangovo ir draudiko įsipareigojimas, kad draudimo sutartis gali būti keičiama tik su išankstiniu raštišku Užsakovo sutikimu. Tokį sutikimą Užsakovas išduoda per 7 dienas nuo raštiško prašymo pateikti sutikimą su pridėta pakeisto dokumento redakcija gavimo, jei draudimo sutarties pakeitimas atitinka Sutartyje numatytus minimalius draudimo reikalavimus.</w:t>
      </w:r>
    </w:p>
    <w:p w14:paraId="31805140" w14:textId="77777777" w:rsidR="00362A42" w:rsidRPr="00C949EB" w:rsidRDefault="00362A42" w:rsidP="000912BA">
      <w:pPr>
        <w:pStyle w:val="Body2"/>
        <w:ind w:left="2127"/>
        <w:jc w:val="both"/>
        <w:rPr>
          <w:rFonts w:ascii="Trebuchet MS" w:hAnsi="Trebuchet MS" w:cs="Arial"/>
          <w:sz w:val="22"/>
          <w:szCs w:val="22"/>
        </w:rPr>
      </w:pPr>
    </w:p>
    <w:p w14:paraId="22B9DF71" w14:textId="77777777" w:rsidR="000912BA" w:rsidRPr="00C949EB" w:rsidRDefault="000912BA" w:rsidP="000912BA">
      <w:pPr>
        <w:pStyle w:val="Body2"/>
        <w:ind w:left="2127"/>
        <w:jc w:val="both"/>
        <w:rPr>
          <w:rFonts w:ascii="Trebuchet MS" w:hAnsi="Trebuchet MS" w:cs="Arial"/>
          <w:sz w:val="22"/>
          <w:szCs w:val="22"/>
        </w:rPr>
      </w:pPr>
      <w:r w:rsidRPr="00C949EB">
        <w:rPr>
          <w:rFonts w:ascii="Trebuchet MS" w:hAnsi="Trebuchet MS" w:cs="Arial"/>
          <w:sz w:val="22"/>
          <w:szCs w:val="22"/>
        </w:rPr>
        <w:t xml:space="preserve">Rangovas sutinka paklusti draudiko, žalos ekspertų ir (arba) ekspertų išvadoms dėl franšizės ir draudimo išlygų taikymo. Be to, Rangovas atsisako bet kurių regreso teisių reikalauti kompensacijos iš Užsakovo. </w:t>
      </w:r>
    </w:p>
    <w:p w14:paraId="4FBDA7B3" w14:textId="77777777" w:rsidR="000912BA" w:rsidRPr="00C949EB" w:rsidRDefault="000912BA" w:rsidP="000912BA">
      <w:pPr>
        <w:pStyle w:val="Level1"/>
        <w:ind w:left="2127"/>
        <w:jc w:val="both"/>
        <w:rPr>
          <w:rFonts w:ascii="Trebuchet MS" w:hAnsi="Trebuchet MS" w:cs="Arial"/>
          <w:sz w:val="22"/>
          <w:szCs w:val="22"/>
        </w:rPr>
      </w:pPr>
    </w:p>
    <w:p w14:paraId="39D759F7" w14:textId="77777777" w:rsidR="000912BA" w:rsidRPr="00C949EB" w:rsidRDefault="000912BA" w:rsidP="000912BA">
      <w:pPr>
        <w:pStyle w:val="Level1"/>
        <w:ind w:left="2127"/>
        <w:jc w:val="both"/>
        <w:rPr>
          <w:rFonts w:ascii="Trebuchet MS" w:hAnsi="Trebuchet MS" w:cs="Arial"/>
          <w:sz w:val="22"/>
          <w:szCs w:val="22"/>
        </w:rPr>
      </w:pPr>
      <w:r w:rsidRPr="00C949EB">
        <w:rPr>
          <w:rFonts w:ascii="Trebuchet MS" w:hAnsi="Trebuchet MS" w:cs="Arial"/>
          <w:sz w:val="22"/>
          <w:szCs w:val="22"/>
        </w:rPr>
        <w:t xml:space="preserve">Užsakovas neatsako už jo draudikų teikiamos draudiminės apsaugos visišką ar dalinį negaliojimą dėl Rangovo draudimo sutartyse nustatytų išlygų, sąlygų, limitų ir </w:t>
      </w:r>
      <w:r w:rsidR="006718F2" w:rsidRPr="00C949EB">
        <w:rPr>
          <w:rFonts w:ascii="Trebuchet MS" w:hAnsi="Trebuchet MS" w:cs="Arial"/>
          <w:sz w:val="22"/>
          <w:szCs w:val="22"/>
        </w:rPr>
        <w:t>pan</w:t>
      </w:r>
      <w:r w:rsidRPr="00C949EB">
        <w:rPr>
          <w:rFonts w:ascii="Trebuchet MS" w:hAnsi="Trebuchet MS" w:cs="Arial"/>
          <w:sz w:val="22"/>
          <w:szCs w:val="22"/>
        </w:rPr>
        <w:t>.</w:t>
      </w:r>
    </w:p>
    <w:p w14:paraId="15A32DB4" w14:textId="77777777" w:rsidR="000912BA" w:rsidRPr="00C949EB" w:rsidRDefault="000912BA" w:rsidP="000912BA">
      <w:pPr>
        <w:pStyle w:val="Level1"/>
        <w:ind w:left="2127"/>
        <w:jc w:val="both"/>
        <w:rPr>
          <w:rFonts w:ascii="Trebuchet MS" w:hAnsi="Trebuchet MS" w:cs="Arial"/>
          <w:sz w:val="22"/>
          <w:szCs w:val="22"/>
        </w:rPr>
      </w:pPr>
    </w:p>
    <w:p w14:paraId="645A289D" w14:textId="65EC6672" w:rsidR="005D3396" w:rsidRPr="00C949EB" w:rsidRDefault="005D3396" w:rsidP="000912BA">
      <w:pPr>
        <w:pStyle w:val="Level1"/>
        <w:ind w:left="2127"/>
        <w:jc w:val="both"/>
        <w:rPr>
          <w:rFonts w:ascii="Trebuchet MS" w:hAnsi="Trebuchet MS" w:cs="Arial"/>
          <w:sz w:val="22"/>
          <w:szCs w:val="22"/>
        </w:rPr>
      </w:pPr>
    </w:p>
    <w:p w14:paraId="71D4EB45" w14:textId="77777777" w:rsidR="005D3396" w:rsidRPr="00C949EB" w:rsidRDefault="005D3396" w:rsidP="005D3396">
      <w:pPr>
        <w:pStyle w:val="Level1"/>
        <w:ind w:left="2127"/>
        <w:rPr>
          <w:rFonts w:ascii="Trebuchet MS" w:hAnsi="Trebuchet MS" w:cs="Arial"/>
          <w:sz w:val="22"/>
          <w:szCs w:val="22"/>
        </w:rPr>
      </w:pPr>
      <w:r w:rsidRPr="00C949EB">
        <w:rPr>
          <w:rFonts w:ascii="Trebuchet MS" w:hAnsi="Trebuchet MS" w:cs="Arial"/>
          <w:sz w:val="22"/>
          <w:szCs w:val="22"/>
        </w:rPr>
        <w:t>Šalys privalo teikti viena kitai visą protingą pagalbą, susijusią su reikalavimais, kurie gali būti pareikšti pagal 18 punkte [</w:t>
      </w:r>
      <w:r w:rsidRPr="00C949EB">
        <w:rPr>
          <w:rFonts w:ascii="Trebuchet MS" w:hAnsi="Trebuchet MS" w:cs="Arial"/>
          <w:i/>
          <w:sz w:val="22"/>
          <w:szCs w:val="22"/>
        </w:rPr>
        <w:t>Draudimas</w:t>
      </w:r>
      <w:r w:rsidRPr="00C949EB">
        <w:rPr>
          <w:rFonts w:ascii="Trebuchet MS" w:hAnsi="Trebuchet MS" w:cs="Arial"/>
          <w:sz w:val="22"/>
          <w:szCs w:val="22"/>
        </w:rPr>
        <w:t>] nurodytas draudimo sutartis.</w:t>
      </w:r>
    </w:p>
    <w:p w14:paraId="1052A6E9" w14:textId="77777777" w:rsidR="005D3396" w:rsidRPr="00C949EB" w:rsidRDefault="005D3396" w:rsidP="005D3396">
      <w:pPr>
        <w:pStyle w:val="Level1"/>
        <w:ind w:left="2127"/>
        <w:rPr>
          <w:rFonts w:ascii="Trebuchet MS" w:hAnsi="Trebuchet MS" w:cs="Arial"/>
          <w:sz w:val="22"/>
          <w:szCs w:val="22"/>
        </w:rPr>
      </w:pPr>
    </w:p>
    <w:p w14:paraId="4DDA0166" w14:textId="77777777" w:rsidR="005D3396" w:rsidRPr="00C949EB" w:rsidRDefault="005D3396" w:rsidP="005D3396">
      <w:pPr>
        <w:pStyle w:val="Level1"/>
        <w:ind w:left="2127"/>
        <w:jc w:val="both"/>
        <w:rPr>
          <w:rFonts w:ascii="Trebuchet MS" w:hAnsi="Trebuchet MS" w:cs="Arial"/>
          <w:sz w:val="22"/>
          <w:szCs w:val="22"/>
        </w:rPr>
      </w:pPr>
      <w:r w:rsidRPr="00C949EB">
        <w:rPr>
          <w:rFonts w:ascii="Trebuchet MS" w:hAnsi="Trebuchet MS" w:cs="Arial"/>
          <w:sz w:val="22"/>
          <w:szCs w:val="22"/>
        </w:rPr>
        <w:t>Draudžiančioji Šalis, sužinojusi apie nedraudžiamos rizikos egzistavimą, apie tai turi operatyviai pranešti kitai Šaliai. Šalys skubiai tariasi dėl alternatyvių būdų apsaugoti Šalis ir Darbus nuo tokios nedraudžiamos rizikos.</w:t>
      </w:r>
    </w:p>
    <w:p w14:paraId="3F748E35" w14:textId="77777777" w:rsidR="00DB193D" w:rsidRPr="00C949EB" w:rsidRDefault="00DB193D" w:rsidP="00DB193D">
      <w:pPr>
        <w:jc w:val="both"/>
        <w:rPr>
          <w:rFonts w:ascii="Trebuchet MS" w:hAnsi="Trebuchet MS" w:cs="Arial"/>
          <w:sz w:val="22"/>
          <w:szCs w:val="22"/>
        </w:rPr>
      </w:pPr>
    </w:p>
    <w:p w14:paraId="75804D29" w14:textId="77777777" w:rsidR="00141965" w:rsidRPr="00C949EB" w:rsidRDefault="00141965" w:rsidP="00DB193D">
      <w:pPr>
        <w:jc w:val="both"/>
        <w:rPr>
          <w:rFonts w:ascii="Trebuchet MS" w:hAnsi="Trebuchet MS" w:cs="Arial"/>
          <w:sz w:val="22"/>
          <w:szCs w:val="22"/>
        </w:rPr>
      </w:pPr>
    </w:p>
    <w:p w14:paraId="561D09CA" w14:textId="77777777" w:rsidR="008909C7" w:rsidRPr="00C949EB" w:rsidRDefault="008909C7" w:rsidP="008909C7">
      <w:pPr>
        <w:ind w:left="2127" w:hanging="2127"/>
        <w:jc w:val="both"/>
        <w:rPr>
          <w:rFonts w:ascii="Trebuchet MS" w:hAnsi="Trebuchet MS" w:cs="Arial"/>
          <w:kern w:val="2"/>
          <w:sz w:val="22"/>
          <w:szCs w:val="22"/>
        </w:rPr>
      </w:pPr>
      <w:r w:rsidRPr="00C949EB">
        <w:rPr>
          <w:rFonts w:ascii="Trebuchet MS" w:hAnsi="Trebuchet MS" w:cs="Arial"/>
          <w:kern w:val="2"/>
          <w:sz w:val="22"/>
          <w:szCs w:val="22"/>
        </w:rPr>
        <w:t>18.2</w:t>
      </w:r>
      <w:r w:rsidRPr="00C949EB">
        <w:rPr>
          <w:rFonts w:ascii="Trebuchet MS" w:hAnsi="Trebuchet MS" w:cs="Arial"/>
          <w:kern w:val="2"/>
          <w:sz w:val="22"/>
          <w:szCs w:val="22"/>
        </w:rPr>
        <w:tab/>
      </w:r>
      <w:r w:rsidRPr="00C949EB">
        <w:rPr>
          <w:rFonts w:ascii="Trebuchet MS" w:hAnsi="Trebuchet MS" w:cs="Arial"/>
          <w:b/>
          <w:kern w:val="2"/>
          <w:sz w:val="22"/>
          <w:szCs w:val="22"/>
        </w:rPr>
        <w:t>Darbų ir Rangovo įrengimų draudimas</w:t>
      </w:r>
    </w:p>
    <w:p w14:paraId="330D79CD" w14:textId="77777777" w:rsidR="008909C7" w:rsidRPr="00C949EB" w:rsidRDefault="008909C7" w:rsidP="008909C7">
      <w:pPr>
        <w:ind w:left="2127" w:hanging="2127"/>
        <w:jc w:val="both"/>
        <w:rPr>
          <w:rFonts w:ascii="Trebuchet MS" w:hAnsi="Trebuchet MS" w:cs="Arial"/>
          <w:kern w:val="2"/>
          <w:sz w:val="22"/>
          <w:szCs w:val="22"/>
        </w:rPr>
      </w:pPr>
    </w:p>
    <w:p w14:paraId="27068B23" w14:textId="77777777" w:rsidR="008909C7" w:rsidRPr="00C949EB" w:rsidRDefault="008909C7" w:rsidP="008909C7">
      <w:pPr>
        <w:ind w:left="2127"/>
        <w:jc w:val="both"/>
        <w:rPr>
          <w:rFonts w:ascii="Trebuchet MS" w:hAnsi="Trebuchet MS" w:cs="Arial"/>
          <w:b/>
          <w:kern w:val="2"/>
          <w:sz w:val="22"/>
          <w:szCs w:val="22"/>
        </w:rPr>
      </w:pPr>
      <w:r w:rsidRPr="00C949EB">
        <w:rPr>
          <w:rFonts w:ascii="Trebuchet MS" w:hAnsi="Trebuchet MS" w:cs="Arial"/>
          <w:b/>
          <w:kern w:val="2"/>
          <w:sz w:val="22"/>
          <w:szCs w:val="22"/>
        </w:rPr>
        <w:t>18.</w:t>
      </w:r>
      <w:r w:rsidR="005E29AA" w:rsidRPr="00C949EB">
        <w:rPr>
          <w:rFonts w:ascii="Trebuchet MS" w:hAnsi="Trebuchet MS" w:cs="Arial"/>
          <w:b/>
          <w:kern w:val="2"/>
          <w:sz w:val="22"/>
          <w:szCs w:val="22"/>
        </w:rPr>
        <w:t>2</w:t>
      </w:r>
      <w:r w:rsidRPr="00C949EB">
        <w:rPr>
          <w:rFonts w:ascii="Trebuchet MS" w:hAnsi="Trebuchet MS" w:cs="Arial"/>
          <w:b/>
          <w:kern w:val="2"/>
          <w:sz w:val="22"/>
          <w:szCs w:val="22"/>
        </w:rPr>
        <w:t xml:space="preserve"> punkto pirmo</w:t>
      </w:r>
      <w:r w:rsidR="005E29AA" w:rsidRPr="00C949EB">
        <w:rPr>
          <w:rFonts w:ascii="Trebuchet MS" w:hAnsi="Trebuchet MS" w:cs="Arial"/>
          <w:b/>
          <w:kern w:val="2"/>
          <w:sz w:val="22"/>
          <w:szCs w:val="22"/>
        </w:rPr>
        <w:t xml:space="preserve">s pastraipos paskutinis sakinys išbraukiamas ir įterpiamas </w:t>
      </w:r>
      <w:r w:rsidRPr="00C949EB">
        <w:rPr>
          <w:rFonts w:ascii="Trebuchet MS" w:hAnsi="Trebuchet MS" w:cs="Arial"/>
          <w:b/>
          <w:kern w:val="2"/>
          <w:sz w:val="22"/>
          <w:szCs w:val="22"/>
        </w:rPr>
        <w:t>ši</w:t>
      </w:r>
      <w:r w:rsidR="005E29AA" w:rsidRPr="00C949EB">
        <w:rPr>
          <w:rFonts w:ascii="Trebuchet MS" w:hAnsi="Trebuchet MS" w:cs="Arial"/>
          <w:b/>
          <w:kern w:val="2"/>
          <w:sz w:val="22"/>
          <w:szCs w:val="22"/>
        </w:rPr>
        <w:t>s</w:t>
      </w:r>
      <w:r w:rsidRPr="00C949EB">
        <w:rPr>
          <w:rFonts w:ascii="Trebuchet MS" w:hAnsi="Trebuchet MS" w:cs="Arial"/>
          <w:b/>
          <w:kern w:val="2"/>
          <w:sz w:val="22"/>
          <w:szCs w:val="22"/>
        </w:rPr>
        <w:t xml:space="preserve"> </w:t>
      </w:r>
      <w:r w:rsidR="005E29AA" w:rsidRPr="00C949EB">
        <w:rPr>
          <w:rFonts w:ascii="Trebuchet MS" w:hAnsi="Trebuchet MS" w:cs="Arial"/>
          <w:b/>
          <w:kern w:val="2"/>
          <w:sz w:val="22"/>
          <w:szCs w:val="22"/>
        </w:rPr>
        <w:t>sakinys</w:t>
      </w:r>
      <w:r w:rsidRPr="00C949EB">
        <w:rPr>
          <w:rFonts w:ascii="Trebuchet MS" w:hAnsi="Trebuchet MS" w:cs="Arial"/>
          <w:b/>
          <w:kern w:val="2"/>
          <w:sz w:val="22"/>
          <w:szCs w:val="22"/>
        </w:rPr>
        <w:t>:</w:t>
      </w:r>
    </w:p>
    <w:p w14:paraId="41147324" w14:textId="77777777" w:rsidR="005E29AA" w:rsidRPr="00C949EB" w:rsidRDefault="005E29AA" w:rsidP="008909C7">
      <w:pPr>
        <w:ind w:left="2127"/>
        <w:jc w:val="both"/>
        <w:rPr>
          <w:rFonts w:ascii="Trebuchet MS" w:hAnsi="Trebuchet MS" w:cs="Arial"/>
          <w:kern w:val="2"/>
          <w:sz w:val="22"/>
          <w:szCs w:val="22"/>
        </w:rPr>
      </w:pPr>
    </w:p>
    <w:p w14:paraId="4891F31C" w14:textId="3A327FA5" w:rsidR="00ED1E90" w:rsidRPr="00C949EB" w:rsidRDefault="00EF1F88" w:rsidP="00EF1F88">
      <w:pPr>
        <w:ind w:left="2127"/>
        <w:jc w:val="both"/>
        <w:rPr>
          <w:rFonts w:ascii="Trebuchet MS" w:hAnsi="Trebuchet MS" w:cs="Arial"/>
          <w:kern w:val="2"/>
          <w:sz w:val="22"/>
          <w:szCs w:val="22"/>
        </w:rPr>
      </w:pPr>
      <w:r w:rsidRPr="00C949EB">
        <w:rPr>
          <w:rFonts w:ascii="Trebuchet MS" w:hAnsi="Trebuchet MS" w:cs="Arial"/>
          <w:kern w:val="2"/>
          <w:sz w:val="22"/>
          <w:szCs w:val="22"/>
        </w:rPr>
        <w:t xml:space="preserve">Šis draudimas turi įsigalioti nuo </w:t>
      </w:r>
      <w:r w:rsidR="00CE0551" w:rsidRPr="00C949EB">
        <w:rPr>
          <w:rFonts w:ascii="Trebuchet MS" w:hAnsi="Trebuchet MS" w:cs="Arial"/>
          <w:kern w:val="2"/>
          <w:sz w:val="22"/>
          <w:szCs w:val="22"/>
        </w:rPr>
        <w:t>Darbų pradžios Statybvietėje datos</w:t>
      </w:r>
      <w:r w:rsidRPr="00C949EB">
        <w:rPr>
          <w:rFonts w:ascii="Trebuchet MS" w:hAnsi="Trebuchet MS" w:cs="Arial"/>
          <w:kern w:val="2"/>
          <w:sz w:val="22"/>
          <w:szCs w:val="22"/>
        </w:rPr>
        <w:t xml:space="preserve"> ir </w:t>
      </w:r>
      <w:r w:rsidR="00C75D66">
        <w:rPr>
          <w:rFonts w:ascii="Trebuchet MS" w:hAnsi="Trebuchet MS" w:cs="Arial"/>
          <w:kern w:val="2"/>
          <w:sz w:val="22"/>
          <w:szCs w:val="22"/>
        </w:rPr>
        <w:t xml:space="preserve">galioti iki </w:t>
      </w:r>
      <w:r w:rsidR="00CE0551" w:rsidRPr="00C949EB">
        <w:rPr>
          <w:rFonts w:ascii="Trebuchet MS" w:hAnsi="Trebuchet MS" w:cs="Arial"/>
          <w:kern w:val="2"/>
          <w:sz w:val="22"/>
          <w:szCs w:val="22"/>
        </w:rPr>
        <w:t xml:space="preserve"> Perėmimo pažym</w:t>
      </w:r>
      <w:r w:rsidR="00C75D66">
        <w:rPr>
          <w:rFonts w:ascii="Trebuchet MS" w:hAnsi="Trebuchet MS" w:cs="Arial"/>
          <w:kern w:val="2"/>
          <w:sz w:val="22"/>
          <w:szCs w:val="22"/>
        </w:rPr>
        <w:t>os išdavimo</w:t>
      </w:r>
      <w:r w:rsidR="00745CBB" w:rsidRPr="00C949EB">
        <w:rPr>
          <w:rFonts w:ascii="Trebuchet MS" w:hAnsi="Trebuchet MS" w:cs="Arial"/>
          <w:kern w:val="2"/>
          <w:sz w:val="22"/>
          <w:szCs w:val="22"/>
        </w:rPr>
        <w:t xml:space="preserve">. </w:t>
      </w:r>
    </w:p>
    <w:p w14:paraId="22285A82" w14:textId="77777777" w:rsidR="00ED1E90" w:rsidRPr="00C949EB" w:rsidRDefault="00ED1E90" w:rsidP="00ED1E90">
      <w:pPr>
        <w:ind w:left="2127"/>
        <w:jc w:val="both"/>
        <w:rPr>
          <w:rFonts w:ascii="Trebuchet MS" w:hAnsi="Trebuchet MS" w:cs="Arial"/>
          <w:kern w:val="2"/>
          <w:sz w:val="22"/>
          <w:szCs w:val="22"/>
        </w:rPr>
      </w:pPr>
    </w:p>
    <w:p w14:paraId="0124DED5" w14:textId="77777777" w:rsidR="00141965" w:rsidRPr="00C949EB" w:rsidRDefault="00141965" w:rsidP="00ED1E90">
      <w:pPr>
        <w:ind w:left="2127"/>
        <w:jc w:val="both"/>
        <w:rPr>
          <w:rFonts w:ascii="Trebuchet MS" w:hAnsi="Trebuchet MS" w:cs="Arial"/>
          <w:kern w:val="2"/>
          <w:sz w:val="22"/>
          <w:szCs w:val="22"/>
        </w:rPr>
      </w:pPr>
    </w:p>
    <w:p w14:paraId="7E854E4B" w14:textId="77777777" w:rsidR="00DB193D" w:rsidRPr="00C949EB" w:rsidRDefault="00DB193D" w:rsidP="00DB193D">
      <w:pPr>
        <w:pStyle w:val="Level3"/>
        <w:jc w:val="both"/>
        <w:rPr>
          <w:rFonts w:ascii="Trebuchet MS" w:hAnsi="Trebuchet MS" w:cs="Arial"/>
          <w:b/>
          <w:sz w:val="22"/>
          <w:szCs w:val="22"/>
        </w:rPr>
      </w:pPr>
      <w:r w:rsidRPr="00C949EB">
        <w:rPr>
          <w:rFonts w:ascii="Trebuchet MS" w:hAnsi="Trebuchet MS" w:cs="Arial"/>
          <w:sz w:val="22"/>
          <w:szCs w:val="22"/>
        </w:rPr>
        <w:t>18.</w:t>
      </w:r>
      <w:r w:rsidR="00245DE5" w:rsidRPr="00C949EB">
        <w:rPr>
          <w:rFonts w:ascii="Trebuchet MS" w:hAnsi="Trebuchet MS" w:cs="Arial"/>
          <w:sz w:val="22"/>
          <w:szCs w:val="22"/>
        </w:rPr>
        <w:t>5</w:t>
      </w:r>
      <w:r w:rsidRPr="00C949EB">
        <w:rPr>
          <w:rFonts w:ascii="Trebuchet MS" w:hAnsi="Trebuchet MS" w:cs="Arial"/>
          <w:sz w:val="22"/>
          <w:szCs w:val="22"/>
        </w:rPr>
        <w:tab/>
      </w:r>
      <w:r w:rsidR="00106C42" w:rsidRPr="00C949EB">
        <w:rPr>
          <w:rFonts w:ascii="Trebuchet MS" w:hAnsi="Trebuchet MS" w:cs="Arial"/>
          <w:sz w:val="22"/>
          <w:szCs w:val="22"/>
        </w:rPr>
        <w:tab/>
      </w:r>
      <w:r w:rsidR="00106C42" w:rsidRPr="00C949EB">
        <w:rPr>
          <w:rFonts w:ascii="Trebuchet MS" w:hAnsi="Trebuchet MS" w:cs="Arial"/>
          <w:sz w:val="22"/>
          <w:szCs w:val="22"/>
        </w:rPr>
        <w:tab/>
      </w:r>
      <w:r w:rsidR="005D3396" w:rsidRPr="00C949EB">
        <w:rPr>
          <w:rFonts w:ascii="Trebuchet MS" w:hAnsi="Trebuchet MS" w:cs="Arial"/>
          <w:b/>
          <w:sz w:val="22"/>
          <w:szCs w:val="22"/>
        </w:rPr>
        <w:t>Privalomasis draudimas</w:t>
      </w:r>
    </w:p>
    <w:p w14:paraId="5B1986EF" w14:textId="77777777" w:rsidR="00DB193D" w:rsidRPr="00C949EB" w:rsidRDefault="00DB193D" w:rsidP="00DB193D">
      <w:pPr>
        <w:pStyle w:val="Level1"/>
        <w:ind w:left="1392"/>
        <w:jc w:val="both"/>
        <w:rPr>
          <w:rFonts w:ascii="Trebuchet MS" w:hAnsi="Trebuchet MS" w:cs="Arial"/>
          <w:sz w:val="22"/>
          <w:szCs w:val="22"/>
        </w:rPr>
      </w:pPr>
    </w:p>
    <w:p w14:paraId="7D5A7595" w14:textId="77777777" w:rsidR="00983E4F" w:rsidRPr="00C949EB" w:rsidRDefault="00983E4F" w:rsidP="00983E4F">
      <w:pPr>
        <w:pStyle w:val="Level3"/>
        <w:ind w:left="1440" w:firstLine="720"/>
        <w:jc w:val="both"/>
        <w:rPr>
          <w:rFonts w:ascii="Trebuchet MS" w:hAnsi="Trebuchet MS" w:cs="Arial"/>
          <w:b/>
          <w:sz w:val="22"/>
          <w:szCs w:val="22"/>
        </w:rPr>
      </w:pPr>
      <w:r w:rsidRPr="00C949EB">
        <w:rPr>
          <w:rFonts w:ascii="Trebuchet MS" w:hAnsi="Trebuchet MS" w:cs="Arial"/>
          <w:b/>
          <w:sz w:val="22"/>
          <w:szCs w:val="22"/>
        </w:rPr>
        <w:t>Įterpiamas naujas 18.5 punktas:</w:t>
      </w:r>
    </w:p>
    <w:p w14:paraId="125DD183" w14:textId="77777777" w:rsidR="00983E4F" w:rsidRPr="00C949EB" w:rsidRDefault="00983E4F" w:rsidP="00983E4F">
      <w:pPr>
        <w:pStyle w:val="Level3"/>
        <w:ind w:left="1440" w:firstLine="720"/>
        <w:jc w:val="both"/>
        <w:rPr>
          <w:rFonts w:ascii="Trebuchet MS" w:hAnsi="Trebuchet MS" w:cs="Arial"/>
          <w:sz w:val="22"/>
          <w:szCs w:val="22"/>
        </w:rPr>
      </w:pPr>
    </w:p>
    <w:p w14:paraId="343B5626" w14:textId="0F152CF3" w:rsidR="005D3396" w:rsidRPr="00C949EB" w:rsidRDefault="005D3396" w:rsidP="005D3396">
      <w:pPr>
        <w:pStyle w:val="Level1"/>
        <w:ind w:left="2127"/>
        <w:jc w:val="both"/>
        <w:rPr>
          <w:rFonts w:ascii="Trebuchet MS" w:hAnsi="Trebuchet MS" w:cs="Arial"/>
          <w:kern w:val="2"/>
          <w:sz w:val="22"/>
          <w:szCs w:val="22"/>
        </w:rPr>
      </w:pPr>
      <w:r w:rsidRPr="00C949EB">
        <w:rPr>
          <w:rFonts w:ascii="Trebuchet MS" w:hAnsi="Trebuchet MS" w:cs="Arial"/>
          <w:kern w:val="2"/>
          <w:sz w:val="22"/>
          <w:szCs w:val="22"/>
        </w:rPr>
        <w:t xml:space="preserve">Rangovas privalo apdrausti savo </w:t>
      </w:r>
      <w:r w:rsidR="001571C3" w:rsidRPr="00C949EB">
        <w:rPr>
          <w:rFonts w:ascii="Trebuchet MS" w:hAnsi="Trebuchet MS" w:cs="Arial"/>
          <w:kern w:val="2"/>
          <w:sz w:val="22"/>
          <w:szCs w:val="22"/>
        </w:rPr>
        <w:t xml:space="preserve">kaip </w:t>
      </w:r>
      <w:r w:rsidR="001571C3" w:rsidRPr="005939BD">
        <w:rPr>
          <w:rFonts w:ascii="Trebuchet MS" w:hAnsi="Trebuchet MS" w:cs="Arial"/>
          <w:kern w:val="2"/>
          <w:sz w:val="22"/>
          <w:szCs w:val="22"/>
        </w:rPr>
        <w:t xml:space="preserve">projektuotojo </w:t>
      </w:r>
      <w:r w:rsidRPr="005939BD">
        <w:rPr>
          <w:rFonts w:ascii="Trebuchet MS" w:hAnsi="Trebuchet MS" w:cs="Arial"/>
          <w:kern w:val="2"/>
          <w:sz w:val="22"/>
          <w:szCs w:val="22"/>
        </w:rPr>
        <w:t xml:space="preserve">atsakomybę projektuotojo atsakomybės privalomuoju draudimu, numatytu Šalies Įstatymuose, </w:t>
      </w:r>
      <w:r w:rsidR="00362A42" w:rsidRPr="005939BD">
        <w:rPr>
          <w:rFonts w:ascii="Trebuchet MS" w:hAnsi="Trebuchet MS" w:cs="Arial"/>
          <w:kern w:val="2"/>
          <w:sz w:val="22"/>
          <w:szCs w:val="22"/>
        </w:rPr>
        <w:t xml:space="preserve">suma, </w:t>
      </w:r>
      <w:r w:rsidRPr="005939BD">
        <w:rPr>
          <w:rFonts w:ascii="Trebuchet MS" w:hAnsi="Trebuchet MS" w:cs="Arial"/>
          <w:kern w:val="2"/>
          <w:sz w:val="22"/>
          <w:szCs w:val="22"/>
        </w:rPr>
        <w:t>ne mažesne nei</w:t>
      </w:r>
      <w:r w:rsidR="002D6FEA" w:rsidRPr="005939BD">
        <w:rPr>
          <w:rFonts w:ascii="Trebuchet MS" w:hAnsi="Trebuchet MS" w:cs="Arial"/>
          <w:kern w:val="2"/>
          <w:sz w:val="22"/>
          <w:szCs w:val="22"/>
        </w:rPr>
        <w:t xml:space="preserve"> 5</w:t>
      </w:r>
      <w:r w:rsidR="00DD5177">
        <w:rPr>
          <w:rFonts w:ascii="Trebuchet MS" w:hAnsi="Trebuchet MS" w:cs="Arial"/>
          <w:kern w:val="2"/>
          <w:sz w:val="22"/>
          <w:szCs w:val="22"/>
          <w:lang w:val="en-US"/>
        </w:rPr>
        <w:t>%</w:t>
      </w:r>
      <w:r w:rsidR="002D6FEA" w:rsidRPr="005939BD">
        <w:rPr>
          <w:rFonts w:ascii="Trebuchet MS" w:hAnsi="Trebuchet MS" w:cs="Arial"/>
          <w:kern w:val="2"/>
          <w:sz w:val="22"/>
          <w:szCs w:val="22"/>
        </w:rPr>
        <w:t xml:space="preserve"> </w:t>
      </w:r>
      <w:r w:rsidRPr="005939BD">
        <w:rPr>
          <w:rFonts w:ascii="Trebuchet MS" w:hAnsi="Trebuchet MS" w:cs="Arial"/>
          <w:kern w:val="2"/>
          <w:sz w:val="22"/>
          <w:szCs w:val="22"/>
        </w:rPr>
        <w:t>Priimt</w:t>
      </w:r>
      <w:r w:rsidR="002D6FEA" w:rsidRPr="005939BD">
        <w:rPr>
          <w:rFonts w:ascii="Trebuchet MS" w:hAnsi="Trebuchet MS" w:cs="Arial"/>
          <w:kern w:val="2"/>
          <w:sz w:val="22"/>
          <w:szCs w:val="22"/>
        </w:rPr>
        <w:t>os</w:t>
      </w:r>
      <w:r w:rsidRPr="005939BD">
        <w:rPr>
          <w:rFonts w:ascii="Trebuchet MS" w:hAnsi="Trebuchet MS" w:cs="Arial"/>
          <w:kern w:val="2"/>
          <w:sz w:val="22"/>
          <w:szCs w:val="22"/>
        </w:rPr>
        <w:t xml:space="preserve"> Sutarties sum</w:t>
      </w:r>
      <w:r w:rsidR="002D6FEA" w:rsidRPr="005939BD">
        <w:rPr>
          <w:rFonts w:ascii="Trebuchet MS" w:hAnsi="Trebuchet MS" w:cs="Arial"/>
          <w:kern w:val="2"/>
          <w:sz w:val="22"/>
          <w:szCs w:val="22"/>
        </w:rPr>
        <w:t>os (be PVM)</w:t>
      </w:r>
      <w:r w:rsidRPr="005939BD">
        <w:rPr>
          <w:rFonts w:ascii="Trebuchet MS" w:hAnsi="Trebuchet MS" w:cs="Arial"/>
          <w:kern w:val="2"/>
          <w:sz w:val="22"/>
          <w:szCs w:val="22"/>
        </w:rPr>
        <w:t>, bet ne mažiau nei 43 400 eurų vienam draudžiamajam įvykiui, visam</w:t>
      </w:r>
      <w:r w:rsidRPr="00C949EB">
        <w:rPr>
          <w:rFonts w:ascii="Trebuchet MS" w:hAnsi="Trebuchet MS" w:cs="Arial"/>
          <w:kern w:val="2"/>
          <w:sz w:val="22"/>
          <w:szCs w:val="22"/>
        </w:rPr>
        <w:t xml:space="preserve"> Sutartyje nurodytų Darbų vykdymo laikotarpiui</w:t>
      </w:r>
      <w:r w:rsidR="004A642F">
        <w:rPr>
          <w:rFonts w:ascii="Trebuchet MS" w:hAnsi="Trebuchet MS" w:cs="Arial"/>
          <w:kern w:val="2"/>
          <w:sz w:val="22"/>
          <w:szCs w:val="22"/>
        </w:rPr>
        <w:t xml:space="preserve"> </w:t>
      </w:r>
      <w:r w:rsidR="004A642F" w:rsidRPr="00DD5177">
        <w:rPr>
          <w:rFonts w:ascii="Trebuchet MS" w:hAnsi="Trebuchet MS" w:cs="Arial"/>
          <w:kern w:val="2"/>
          <w:sz w:val="22"/>
          <w:szCs w:val="22"/>
        </w:rPr>
        <w:t>ir Garantiniam 5 metų terminui</w:t>
      </w:r>
      <w:r w:rsidRPr="00683877">
        <w:rPr>
          <w:rFonts w:ascii="Trebuchet MS" w:hAnsi="Trebuchet MS" w:cs="Arial"/>
          <w:kern w:val="2"/>
          <w:sz w:val="22"/>
          <w:szCs w:val="22"/>
        </w:rPr>
        <w:t>,</w:t>
      </w:r>
      <w:r w:rsidRPr="00C949EB">
        <w:rPr>
          <w:rFonts w:ascii="Trebuchet MS" w:hAnsi="Trebuchet MS" w:cs="Arial"/>
          <w:kern w:val="2"/>
          <w:sz w:val="22"/>
          <w:szCs w:val="22"/>
        </w:rPr>
        <w:t xml:space="preserve"> bei pateikti Užsakovui tai patvirtinančią draudimo liudijimo (poliso) patvirtintą kopiją. Jei projektavimo darbus atlieka ne pats Rangovas, o jo pasamdytas </w:t>
      </w:r>
      <w:r w:rsidR="004D275E" w:rsidRPr="00C949EB">
        <w:rPr>
          <w:rFonts w:ascii="Trebuchet MS" w:hAnsi="Trebuchet MS" w:cs="Arial"/>
          <w:kern w:val="2"/>
          <w:sz w:val="22"/>
          <w:szCs w:val="22"/>
        </w:rPr>
        <w:t>S</w:t>
      </w:r>
      <w:r w:rsidRPr="00C949EB">
        <w:rPr>
          <w:rFonts w:ascii="Trebuchet MS" w:hAnsi="Trebuchet MS" w:cs="Arial"/>
          <w:kern w:val="2"/>
          <w:sz w:val="22"/>
          <w:szCs w:val="22"/>
        </w:rPr>
        <w:t xml:space="preserve">ubrangovas, Rangovas gali pateikti </w:t>
      </w:r>
      <w:r w:rsidR="004D275E" w:rsidRPr="00C949EB">
        <w:rPr>
          <w:rFonts w:ascii="Trebuchet MS" w:hAnsi="Trebuchet MS" w:cs="Arial"/>
          <w:kern w:val="2"/>
          <w:sz w:val="22"/>
          <w:szCs w:val="22"/>
        </w:rPr>
        <w:t xml:space="preserve">Subrangovo </w:t>
      </w:r>
      <w:r w:rsidRPr="00C949EB">
        <w:rPr>
          <w:rFonts w:ascii="Trebuchet MS" w:hAnsi="Trebuchet MS" w:cs="Arial"/>
          <w:kern w:val="2"/>
          <w:sz w:val="22"/>
          <w:szCs w:val="22"/>
        </w:rPr>
        <w:t xml:space="preserve">draudimo liudijimo (poliso) patvirtintą kopiją. </w:t>
      </w:r>
    </w:p>
    <w:p w14:paraId="6364B530" w14:textId="77777777" w:rsidR="005D3396" w:rsidRPr="00C949EB" w:rsidRDefault="005D3396" w:rsidP="00DB193D">
      <w:pPr>
        <w:pStyle w:val="Level1"/>
        <w:ind w:left="2127"/>
        <w:jc w:val="both"/>
        <w:rPr>
          <w:rFonts w:ascii="Trebuchet MS" w:hAnsi="Trebuchet MS" w:cs="Arial"/>
          <w:kern w:val="2"/>
          <w:sz w:val="22"/>
          <w:szCs w:val="22"/>
        </w:rPr>
      </w:pPr>
    </w:p>
    <w:p w14:paraId="2987D3EC" w14:textId="2B4BECE8" w:rsidR="00D64B90" w:rsidRPr="005939BD" w:rsidRDefault="001571C3" w:rsidP="001571C3">
      <w:pPr>
        <w:pStyle w:val="Level1"/>
        <w:ind w:left="2127"/>
        <w:jc w:val="both"/>
        <w:rPr>
          <w:rFonts w:ascii="Trebuchet MS" w:hAnsi="Trebuchet MS" w:cs="Arial"/>
          <w:sz w:val="22"/>
          <w:szCs w:val="22"/>
        </w:rPr>
      </w:pPr>
      <w:r w:rsidRPr="005939BD">
        <w:rPr>
          <w:rFonts w:ascii="Trebuchet MS" w:hAnsi="Trebuchet MS" w:cs="Arial"/>
          <w:sz w:val="22"/>
          <w:szCs w:val="22"/>
        </w:rPr>
        <w:t xml:space="preserve">Rangovas privalo apdrausti visam statybos Darbų vykdymo laikotarpiui </w:t>
      </w:r>
      <w:r w:rsidR="00D64B90" w:rsidRPr="005939BD">
        <w:rPr>
          <w:rFonts w:ascii="Trebuchet MS" w:hAnsi="Trebuchet MS" w:cs="Arial"/>
          <w:sz w:val="22"/>
          <w:szCs w:val="22"/>
        </w:rPr>
        <w:t xml:space="preserve">nuo Darbų Statybvietėje pradžios datos iki Darbų Perėmimo pažymos </w:t>
      </w:r>
      <w:r w:rsidRPr="005939BD">
        <w:rPr>
          <w:rFonts w:ascii="Trebuchet MS" w:hAnsi="Trebuchet MS" w:cs="Arial"/>
          <w:sz w:val="22"/>
          <w:szCs w:val="22"/>
        </w:rPr>
        <w:t xml:space="preserve">visus Sutartyje numatytus statybos Darbus bei Rangovo civilinę atsakomybę privalomuoju </w:t>
      </w:r>
      <w:r w:rsidR="00916092">
        <w:rPr>
          <w:rFonts w:ascii="Trebuchet MS" w:hAnsi="Trebuchet MS" w:cs="Arial"/>
          <w:sz w:val="22"/>
          <w:szCs w:val="22"/>
        </w:rPr>
        <w:t xml:space="preserve">statybos darbų ir civilinės atsakomybės </w:t>
      </w:r>
      <w:r w:rsidRPr="005939BD">
        <w:rPr>
          <w:rFonts w:ascii="Trebuchet MS" w:hAnsi="Trebuchet MS" w:cs="Arial"/>
          <w:sz w:val="22"/>
          <w:szCs w:val="22"/>
        </w:rPr>
        <w:t xml:space="preserve">draudimu, </w:t>
      </w:r>
      <w:r w:rsidR="00D64B90" w:rsidRPr="005939BD">
        <w:rPr>
          <w:rFonts w:ascii="Trebuchet MS" w:hAnsi="Trebuchet MS" w:cs="Arial"/>
          <w:sz w:val="22"/>
          <w:szCs w:val="22"/>
        </w:rPr>
        <w:t>numatytu Šalies Įstatymuose</w:t>
      </w:r>
      <w:r w:rsidRPr="005939BD">
        <w:rPr>
          <w:rFonts w:ascii="Trebuchet MS" w:hAnsi="Trebuchet MS" w:cs="Arial"/>
          <w:sz w:val="22"/>
          <w:szCs w:val="22"/>
        </w:rPr>
        <w:t>.</w:t>
      </w:r>
    </w:p>
    <w:p w14:paraId="5AD9C446" w14:textId="77777777" w:rsidR="001571C3" w:rsidRPr="005939BD" w:rsidRDefault="001571C3" w:rsidP="001571C3">
      <w:pPr>
        <w:pStyle w:val="Level1"/>
        <w:ind w:left="2127"/>
        <w:jc w:val="both"/>
        <w:rPr>
          <w:rFonts w:ascii="Trebuchet MS" w:hAnsi="Trebuchet MS" w:cs="Arial"/>
          <w:sz w:val="22"/>
          <w:szCs w:val="22"/>
        </w:rPr>
      </w:pPr>
    </w:p>
    <w:p w14:paraId="6F4B8C77" w14:textId="77777777" w:rsidR="001571C3" w:rsidRPr="005939BD" w:rsidRDefault="001571C3" w:rsidP="001571C3">
      <w:pPr>
        <w:pStyle w:val="Level1"/>
        <w:ind w:left="2127"/>
        <w:jc w:val="both"/>
        <w:rPr>
          <w:rFonts w:ascii="Trebuchet MS" w:hAnsi="Trebuchet MS" w:cs="Arial"/>
          <w:sz w:val="22"/>
          <w:szCs w:val="22"/>
        </w:rPr>
      </w:pPr>
      <w:r w:rsidRPr="005939BD">
        <w:rPr>
          <w:rFonts w:ascii="Trebuchet MS" w:hAnsi="Trebuchet MS" w:cs="Arial"/>
          <w:sz w:val="22"/>
          <w:szCs w:val="22"/>
        </w:rPr>
        <w:t>Darbų draudimas taip pat turi apimti:</w:t>
      </w:r>
    </w:p>
    <w:p w14:paraId="4058A5AB" w14:textId="77777777" w:rsidR="00362A42" w:rsidRPr="005939BD" w:rsidRDefault="00362A42" w:rsidP="001571C3">
      <w:pPr>
        <w:pStyle w:val="Level1"/>
        <w:ind w:left="2127"/>
        <w:jc w:val="both"/>
        <w:rPr>
          <w:rFonts w:ascii="Trebuchet MS" w:hAnsi="Trebuchet MS" w:cs="Arial"/>
          <w:sz w:val="22"/>
          <w:szCs w:val="22"/>
        </w:rPr>
      </w:pPr>
    </w:p>
    <w:p w14:paraId="23D87574" w14:textId="77777777" w:rsidR="001571C3" w:rsidRPr="005939BD" w:rsidRDefault="001571C3" w:rsidP="00467306">
      <w:pPr>
        <w:pStyle w:val="Level1"/>
        <w:numPr>
          <w:ilvl w:val="1"/>
          <w:numId w:val="22"/>
        </w:numPr>
        <w:ind w:left="2694" w:hanging="567"/>
        <w:jc w:val="both"/>
        <w:rPr>
          <w:rFonts w:ascii="Trebuchet MS" w:hAnsi="Trebuchet MS" w:cs="Arial"/>
          <w:sz w:val="22"/>
          <w:szCs w:val="22"/>
        </w:rPr>
      </w:pPr>
      <w:r w:rsidRPr="005939BD">
        <w:rPr>
          <w:rFonts w:ascii="Trebuchet MS" w:hAnsi="Trebuchet MS" w:cs="Arial"/>
          <w:sz w:val="22"/>
          <w:szCs w:val="22"/>
        </w:rPr>
        <w:t>Medžiagas ir Įrangą;</w:t>
      </w:r>
    </w:p>
    <w:p w14:paraId="421E9EEF" w14:textId="77777777" w:rsidR="001571C3" w:rsidRPr="005939BD" w:rsidRDefault="001571C3" w:rsidP="00467306">
      <w:pPr>
        <w:pStyle w:val="Level1"/>
        <w:numPr>
          <w:ilvl w:val="1"/>
          <w:numId w:val="22"/>
        </w:numPr>
        <w:ind w:left="2694" w:hanging="567"/>
        <w:jc w:val="both"/>
        <w:rPr>
          <w:rFonts w:ascii="Trebuchet MS" w:hAnsi="Trebuchet MS" w:cs="Arial"/>
          <w:sz w:val="22"/>
          <w:szCs w:val="22"/>
        </w:rPr>
      </w:pPr>
      <w:r w:rsidRPr="005939BD">
        <w:rPr>
          <w:rFonts w:ascii="Trebuchet MS" w:hAnsi="Trebuchet MS" w:cs="Arial"/>
          <w:sz w:val="22"/>
          <w:szCs w:val="22"/>
        </w:rPr>
        <w:t>Užsakovo perduotą Rangovui turtą;</w:t>
      </w:r>
    </w:p>
    <w:p w14:paraId="2BC40EB7" w14:textId="77777777" w:rsidR="001571C3" w:rsidRPr="005939BD" w:rsidRDefault="00E50501" w:rsidP="00467306">
      <w:pPr>
        <w:pStyle w:val="Level1"/>
        <w:numPr>
          <w:ilvl w:val="1"/>
          <w:numId w:val="22"/>
        </w:numPr>
        <w:ind w:left="2694" w:hanging="567"/>
        <w:jc w:val="both"/>
        <w:rPr>
          <w:rFonts w:ascii="Trebuchet MS" w:hAnsi="Trebuchet MS" w:cs="Arial"/>
          <w:sz w:val="22"/>
          <w:szCs w:val="22"/>
        </w:rPr>
      </w:pPr>
      <w:r w:rsidRPr="005939BD">
        <w:rPr>
          <w:rFonts w:ascii="Trebuchet MS" w:hAnsi="Trebuchet MS" w:cs="Arial"/>
          <w:sz w:val="22"/>
          <w:szCs w:val="22"/>
        </w:rPr>
        <w:t xml:space="preserve">Rangovo civilinės atsakomybės draudimo pratęsimą, kad apimtų pirmus </w:t>
      </w:r>
      <w:r w:rsidR="001571C3" w:rsidRPr="005939BD">
        <w:rPr>
          <w:rFonts w:ascii="Trebuchet MS" w:hAnsi="Trebuchet MS" w:cs="Arial"/>
          <w:sz w:val="22"/>
          <w:szCs w:val="22"/>
        </w:rPr>
        <w:t>24 mėnesi</w:t>
      </w:r>
      <w:r w:rsidRPr="005939BD">
        <w:rPr>
          <w:rFonts w:ascii="Trebuchet MS" w:hAnsi="Trebuchet MS" w:cs="Arial"/>
          <w:sz w:val="22"/>
          <w:szCs w:val="22"/>
        </w:rPr>
        <w:t>us po Darbų Perėmimo pažymos išdavimo</w:t>
      </w:r>
      <w:r w:rsidR="001571C3" w:rsidRPr="005939BD">
        <w:rPr>
          <w:rFonts w:ascii="Trebuchet MS" w:hAnsi="Trebuchet MS" w:cs="Arial"/>
          <w:sz w:val="22"/>
          <w:szCs w:val="22"/>
        </w:rPr>
        <w:t>.</w:t>
      </w:r>
    </w:p>
    <w:p w14:paraId="1B755ECB" w14:textId="77777777" w:rsidR="00362A42" w:rsidRPr="005939BD" w:rsidRDefault="00362A42" w:rsidP="001571C3">
      <w:pPr>
        <w:pStyle w:val="Level1"/>
        <w:ind w:left="2127"/>
        <w:jc w:val="both"/>
        <w:rPr>
          <w:rFonts w:ascii="Trebuchet MS" w:hAnsi="Trebuchet MS" w:cs="Arial"/>
          <w:sz w:val="22"/>
          <w:szCs w:val="22"/>
        </w:rPr>
      </w:pPr>
    </w:p>
    <w:p w14:paraId="00C26333" w14:textId="77777777" w:rsidR="001571C3" w:rsidRPr="005939BD" w:rsidRDefault="00611B98" w:rsidP="001571C3">
      <w:pPr>
        <w:pStyle w:val="Level1"/>
        <w:ind w:left="2127"/>
        <w:jc w:val="both"/>
        <w:rPr>
          <w:rFonts w:ascii="Trebuchet MS" w:hAnsi="Trebuchet MS" w:cs="Arial"/>
          <w:sz w:val="22"/>
          <w:szCs w:val="22"/>
        </w:rPr>
      </w:pPr>
      <w:r w:rsidRPr="005939BD">
        <w:rPr>
          <w:rFonts w:ascii="Trebuchet MS" w:hAnsi="Trebuchet MS" w:cs="Arial"/>
          <w:sz w:val="22"/>
          <w:szCs w:val="22"/>
        </w:rPr>
        <w:t xml:space="preserve">Tokio </w:t>
      </w:r>
      <w:r w:rsidR="001571C3" w:rsidRPr="005939BD">
        <w:rPr>
          <w:rFonts w:ascii="Trebuchet MS" w:hAnsi="Trebuchet MS" w:cs="Arial"/>
          <w:sz w:val="22"/>
          <w:szCs w:val="22"/>
        </w:rPr>
        <w:t>draudim</w:t>
      </w:r>
      <w:r w:rsidRPr="005939BD">
        <w:rPr>
          <w:rFonts w:ascii="Trebuchet MS" w:hAnsi="Trebuchet MS" w:cs="Arial"/>
          <w:sz w:val="22"/>
          <w:szCs w:val="22"/>
        </w:rPr>
        <w:t>o liudijime</w:t>
      </w:r>
      <w:r w:rsidR="001571C3" w:rsidRPr="005939BD">
        <w:rPr>
          <w:rFonts w:ascii="Trebuchet MS" w:hAnsi="Trebuchet MS" w:cs="Arial"/>
          <w:sz w:val="22"/>
          <w:szCs w:val="22"/>
        </w:rPr>
        <w:t xml:space="preserve"> papildomai turi būti nurodyta, kad draudimo išmokos gavėjas yra tas asmuo, kurio interesams padaryta žala. </w:t>
      </w:r>
      <w:r w:rsidR="00E50501" w:rsidRPr="005939BD">
        <w:rPr>
          <w:rFonts w:ascii="Trebuchet MS" w:hAnsi="Trebuchet MS" w:cs="Arial"/>
          <w:sz w:val="22"/>
          <w:szCs w:val="22"/>
        </w:rPr>
        <w:t>Užsakovas turi būti nurodomas kaip draudimo išmokos gavėjas Darbų, Medžiagų, Įrangos ir Užsakovo perduoto Rangovui turto draudimo atveju.</w:t>
      </w:r>
    </w:p>
    <w:p w14:paraId="3C6439A6" w14:textId="77777777" w:rsidR="00362A42" w:rsidRPr="005939BD" w:rsidRDefault="00362A42" w:rsidP="001571C3">
      <w:pPr>
        <w:pStyle w:val="Level1"/>
        <w:ind w:left="2127"/>
        <w:jc w:val="both"/>
        <w:rPr>
          <w:rFonts w:ascii="Trebuchet MS" w:hAnsi="Trebuchet MS" w:cs="Arial"/>
          <w:sz w:val="22"/>
          <w:szCs w:val="22"/>
        </w:rPr>
      </w:pPr>
    </w:p>
    <w:p w14:paraId="6C046FE4" w14:textId="0770818F" w:rsidR="001571C3" w:rsidRPr="005939BD" w:rsidRDefault="001571C3" w:rsidP="001571C3">
      <w:pPr>
        <w:pStyle w:val="Level1"/>
        <w:ind w:left="2127"/>
        <w:jc w:val="both"/>
        <w:rPr>
          <w:rFonts w:ascii="Trebuchet MS" w:hAnsi="Trebuchet MS" w:cs="Arial"/>
          <w:sz w:val="22"/>
          <w:szCs w:val="22"/>
        </w:rPr>
      </w:pPr>
      <w:r w:rsidRPr="005939BD">
        <w:rPr>
          <w:rFonts w:ascii="Trebuchet MS" w:hAnsi="Trebuchet MS" w:cs="Arial"/>
          <w:sz w:val="22"/>
          <w:szCs w:val="22"/>
        </w:rPr>
        <w:t xml:space="preserve">Darbai, Medžiagos, </w:t>
      </w:r>
      <w:r w:rsidR="00611B98" w:rsidRPr="005939BD">
        <w:rPr>
          <w:rFonts w:ascii="Trebuchet MS" w:hAnsi="Trebuchet MS" w:cs="Arial"/>
          <w:sz w:val="22"/>
          <w:szCs w:val="22"/>
        </w:rPr>
        <w:t>Įranga</w:t>
      </w:r>
      <w:r w:rsidRPr="005939BD">
        <w:rPr>
          <w:rFonts w:ascii="Trebuchet MS" w:hAnsi="Trebuchet MS" w:cs="Arial"/>
          <w:sz w:val="22"/>
          <w:szCs w:val="22"/>
        </w:rPr>
        <w:t xml:space="preserve"> ir Užsakovo perduotas turtas</w:t>
      </w:r>
      <w:r w:rsidR="00DA5FD2" w:rsidRPr="005939BD">
        <w:rPr>
          <w:rFonts w:ascii="Trebuchet MS" w:hAnsi="Trebuchet MS" w:cs="Arial"/>
          <w:sz w:val="22"/>
          <w:szCs w:val="22"/>
        </w:rPr>
        <w:t>, įskaitant išlaidas griovimui, nuolaužų pašalinimui ir profesiniam atlygiui bei pelnui,</w:t>
      </w:r>
      <w:r w:rsidRPr="005939BD">
        <w:rPr>
          <w:rFonts w:ascii="Trebuchet MS" w:hAnsi="Trebuchet MS" w:cs="Arial"/>
          <w:sz w:val="22"/>
          <w:szCs w:val="22"/>
        </w:rPr>
        <w:t xml:space="preserve"> turi būti apdraustas pilna </w:t>
      </w:r>
      <w:r w:rsidR="00C75D66" w:rsidRPr="005939BD">
        <w:rPr>
          <w:rFonts w:ascii="Trebuchet MS" w:hAnsi="Trebuchet MS" w:cs="Arial"/>
          <w:sz w:val="22"/>
          <w:szCs w:val="22"/>
        </w:rPr>
        <w:t xml:space="preserve">atkuriamąja </w:t>
      </w:r>
      <w:r w:rsidRPr="005939BD">
        <w:rPr>
          <w:rFonts w:ascii="Trebuchet MS" w:hAnsi="Trebuchet MS" w:cs="Arial"/>
          <w:sz w:val="22"/>
          <w:szCs w:val="22"/>
        </w:rPr>
        <w:t xml:space="preserve"> verte (be PVM).</w:t>
      </w:r>
    </w:p>
    <w:p w14:paraId="624B9037" w14:textId="07E86713" w:rsidR="000B3875" w:rsidRPr="005939BD" w:rsidRDefault="000B3875" w:rsidP="001571C3">
      <w:pPr>
        <w:pStyle w:val="Level1"/>
        <w:ind w:left="2127"/>
        <w:jc w:val="both"/>
        <w:rPr>
          <w:rFonts w:ascii="Trebuchet MS" w:hAnsi="Trebuchet MS" w:cs="Arial"/>
          <w:sz w:val="22"/>
          <w:szCs w:val="22"/>
        </w:rPr>
      </w:pPr>
    </w:p>
    <w:p w14:paraId="01457A4A" w14:textId="1ABA0952" w:rsidR="00362A42" w:rsidRPr="005939BD" w:rsidRDefault="000B3875" w:rsidP="00B25568">
      <w:pPr>
        <w:pStyle w:val="Level1"/>
        <w:ind w:left="2127" w:firstLine="33"/>
        <w:jc w:val="both"/>
        <w:rPr>
          <w:rFonts w:ascii="Trebuchet MS" w:hAnsi="Trebuchet MS" w:cs="Arial"/>
          <w:sz w:val="22"/>
          <w:szCs w:val="22"/>
        </w:rPr>
      </w:pPr>
      <w:r w:rsidRPr="005939BD">
        <w:rPr>
          <w:rFonts w:ascii="Trebuchet MS" w:hAnsi="Trebuchet MS" w:cs="Arial"/>
          <w:sz w:val="22"/>
          <w:szCs w:val="22"/>
        </w:rPr>
        <w:t xml:space="preserve">Rangovo </w:t>
      </w:r>
      <w:r w:rsidR="00916092">
        <w:rPr>
          <w:rFonts w:ascii="Trebuchet MS" w:hAnsi="Trebuchet MS" w:cs="Arial"/>
          <w:sz w:val="22"/>
          <w:szCs w:val="22"/>
        </w:rPr>
        <w:t xml:space="preserve">privalomojo </w:t>
      </w:r>
      <w:r w:rsidRPr="005939BD">
        <w:rPr>
          <w:rFonts w:ascii="Trebuchet MS" w:hAnsi="Trebuchet MS" w:cs="Arial"/>
          <w:sz w:val="22"/>
          <w:szCs w:val="22"/>
        </w:rPr>
        <w:t xml:space="preserve">civilinės atsakomybės draudimo suma turi būti ne mažesnė nei 5% Priimtos Sutarties sumos (be PVM), </w:t>
      </w:r>
      <w:r w:rsidR="00C66B67" w:rsidRPr="005939BD">
        <w:rPr>
          <w:rFonts w:ascii="Trebuchet MS" w:hAnsi="Trebuchet MS" w:cs="Arial"/>
          <w:kern w:val="2"/>
          <w:sz w:val="22"/>
          <w:szCs w:val="22"/>
        </w:rPr>
        <w:t xml:space="preserve">bet ne mažiau nei 43 400 eurų </w:t>
      </w:r>
      <w:r w:rsidR="004A642F" w:rsidRPr="00683877">
        <w:rPr>
          <w:rFonts w:ascii="Trebuchet MS" w:hAnsi="Trebuchet MS" w:cs="Arial"/>
          <w:sz w:val="22"/>
          <w:szCs w:val="22"/>
        </w:rPr>
        <w:t xml:space="preserve">kiekvienam </w:t>
      </w:r>
      <w:r w:rsidRPr="00683877">
        <w:rPr>
          <w:rFonts w:ascii="Trebuchet MS" w:hAnsi="Trebuchet MS" w:cs="Arial"/>
          <w:sz w:val="22"/>
          <w:szCs w:val="22"/>
        </w:rPr>
        <w:t>draudžiamajam įvykiui</w:t>
      </w:r>
      <w:r w:rsidRPr="005939BD">
        <w:rPr>
          <w:rFonts w:ascii="Trebuchet MS" w:hAnsi="Trebuchet MS" w:cs="Arial"/>
          <w:sz w:val="22"/>
          <w:szCs w:val="22"/>
        </w:rPr>
        <w:t>. Rangovas turi pateikti Užsakovui tai patvirtinančią draudimo liudijimo (poliso) patvirtintą kopiją.</w:t>
      </w:r>
    </w:p>
    <w:p w14:paraId="6171111E" w14:textId="2A9E13BC" w:rsidR="00DB193D" w:rsidRDefault="00FD3EAF" w:rsidP="00671860">
      <w:pPr>
        <w:pStyle w:val="Heading2"/>
        <w:spacing w:before="480" w:after="120"/>
        <w:ind w:left="2127" w:hanging="2127"/>
        <w:jc w:val="both"/>
        <w:rPr>
          <w:rFonts w:ascii="Trebuchet MS" w:hAnsi="Trebuchet MS"/>
          <w:bCs w:val="0"/>
          <w:position w:val="14"/>
          <w:sz w:val="22"/>
          <w:szCs w:val="22"/>
        </w:rPr>
      </w:pPr>
      <w:bookmarkStart w:id="85" w:name="_Toc309768766"/>
      <w:bookmarkStart w:id="86" w:name="_Toc309769220"/>
      <w:bookmarkStart w:id="87" w:name="_Toc309769299"/>
      <w:bookmarkStart w:id="88" w:name="_Toc484355329"/>
      <w:r w:rsidRPr="005939BD">
        <w:rPr>
          <w:rFonts w:ascii="Trebuchet MS" w:hAnsi="Trebuchet MS"/>
          <w:bCs w:val="0"/>
          <w:position w:val="14"/>
          <w:sz w:val="22"/>
          <w:szCs w:val="22"/>
        </w:rPr>
        <w:lastRenderedPageBreak/>
        <w:t>19 s</w:t>
      </w:r>
      <w:r w:rsidR="00474733" w:rsidRPr="005939BD">
        <w:rPr>
          <w:rFonts w:ascii="Trebuchet MS" w:hAnsi="Trebuchet MS"/>
          <w:bCs w:val="0"/>
          <w:position w:val="14"/>
          <w:sz w:val="22"/>
          <w:szCs w:val="22"/>
        </w:rPr>
        <w:t>traipsnis</w:t>
      </w:r>
      <w:r w:rsidR="00DB193D" w:rsidRPr="005939BD">
        <w:rPr>
          <w:rFonts w:ascii="Trebuchet MS" w:hAnsi="Trebuchet MS"/>
          <w:bCs w:val="0"/>
          <w:position w:val="14"/>
          <w:sz w:val="22"/>
          <w:szCs w:val="22"/>
        </w:rPr>
        <w:tab/>
      </w:r>
      <w:bookmarkEnd w:id="85"/>
      <w:bookmarkEnd w:id="86"/>
      <w:bookmarkEnd w:id="87"/>
      <w:r w:rsidR="004D58C5" w:rsidRPr="005939BD">
        <w:rPr>
          <w:rFonts w:ascii="Trebuchet MS" w:hAnsi="Trebuchet MS"/>
          <w:bCs w:val="0"/>
          <w:position w:val="14"/>
          <w:sz w:val="22"/>
          <w:szCs w:val="22"/>
        </w:rPr>
        <w:t>Nenugalima jėga</w:t>
      </w:r>
      <w:bookmarkEnd w:id="88"/>
      <w:r w:rsidR="008E77CC">
        <w:rPr>
          <w:rFonts w:ascii="Trebuchet MS" w:hAnsi="Trebuchet MS"/>
          <w:bCs w:val="0"/>
          <w:position w:val="14"/>
          <w:sz w:val="22"/>
          <w:szCs w:val="22"/>
        </w:rPr>
        <w:t xml:space="preserve"> </w:t>
      </w:r>
    </w:p>
    <w:p w14:paraId="03D79767" w14:textId="097D8945" w:rsidR="008E77CC" w:rsidRDefault="00C94128" w:rsidP="00C94128">
      <w:pPr>
        <w:autoSpaceDE w:val="0"/>
        <w:adjustRightInd w:val="0"/>
        <w:spacing w:before="120" w:after="120"/>
        <w:ind w:left="2127" w:hanging="2127"/>
        <w:jc w:val="both"/>
      </w:pPr>
      <w:r w:rsidRPr="007D7CE4">
        <w:rPr>
          <w:rFonts w:ascii="Trebuchet MS" w:hAnsi="Trebuchet MS"/>
          <w:sz w:val="22"/>
          <w:szCs w:val="22"/>
        </w:rPr>
        <w:t>19.1</w:t>
      </w:r>
      <w:r>
        <w:tab/>
      </w:r>
      <w:r w:rsidR="008E77CC" w:rsidRPr="00BC0127">
        <w:rPr>
          <w:rFonts w:ascii="Trebuchet MS" w:hAnsi="Trebuchet MS"/>
          <w:b/>
          <w:spacing w:val="-2"/>
          <w:sz w:val="22"/>
          <w:szCs w:val="22"/>
          <w:lang w:eastAsia="fi-FI"/>
        </w:rPr>
        <w:t>Nenugalimos jėgos sąvoka</w:t>
      </w:r>
    </w:p>
    <w:p w14:paraId="2FD7735A" w14:textId="225C8F54" w:rsidR="00C94128" w:rsidRPr="004A642F" w:rsidRDefault="00C94128" w:rsidP="00C94128">
      <w:pPr>
        <w:autoSpaceDE w:val="0"/>
        <w:adjustRightInd w:val="0"/>
        <w:spacing w:before="120" w:after="120"/>
        <w:ind w:left="2127" w:hanging="2127"/>
        <w:jc w:val="both"/>
        <w:rPr>
          <w:rFonts w:ascii="Trebuchet MS" w:hAnsi="Trebuchet MS"/>
          <w:b/>
          <w:bCs/>
          <w:i/>
          <w:iCs/>
          <w:sz w:val="22"/>
          <w:szCs w:val="22"/>
        </w:rPr>
      </w:pPr>
      <w:r>
        <w:tab/>
      </w:r>
      <w:r w:rsidRPr="00840E4B">
        <w:rPr>
          <w:rFonts w:ascii="Trebuchet MS" w:hAnsi="Trebuchet MS"/>
          <w:b/>
          <w:bCs/>
          <w:sz w:val="22"/>
          <w:szCs w:val="22"/>
        </w:rPr>
        <w:t>19.1 punkt</w:t>
      </w:r>
      <w:r w:rsidR="00ED7586">
        <w:rPr>
          <w:rFonts w:ascii="Trebuchet MS" w:hAnsi="Trebuchet MS"/>
          <w:b/>
          <w:bCs/>
          <w:sz w:val="22"/>
          <w:szCs w:val="22"/>
        </w:rPr>
        <w:t>as papildomas</w:t>
      </w:r>
      <w:r w:rsidRPr="00840E4B">
        <w:rPr>
          <w:rFonts w:ascii="Trebuchet MS" w:hAnsi="Trebuchet MS"/>
          <w:b/>
          <w:bCs/>
          <w:sz w:val="22"/>
          <w:szCs w:val="22"/>
        </w:rPr>
        <w:t xml:space="preserve"> pirma pastraipa (atitinkamai buvusi</w:t>
      </w:r>
      <w:r w:rsidR="00ED7586">
        <w:rPr>
          <w:rFonts w:ascii="Trebuchet MS" w:hAnsi="Trebuchet MS"/>
          <w:b/>
          <w:bCs/>
          <w:sz w:val="22"/>
          <w:szCs w:val="22"/>
        </w:rPr>
        <w:t>o</w:t>
      </w:r>
      <w:r w:rsidRPr="00840E4B">
        <w:rPr>
          <w:rFonts w:ascii="Trebuchet MS" w:hAnsi="Trebuchet MS"/>
          <w:b/>
          <w:bCs/>
          <w:sz w:val="22"/>
          <w:szCs w:val="22"/>
        </w:rPr>
        <w:t>s pirm</w:t>
      </w:r>
      <w:r w:rsidR="00ED7586">
        <w:rPr>
          <w:rFonts w:ascii="Trebuchet MS" w:hAnsi="Trebuchet MS"/>
          <w:b/>
          <w:bCs/>
          <w:sz w:val="22"/>
          <w:szCs w:val="22"/>
        </w:rPr>
        <w:t>a</w:t>
      </w:r>
      <w:r w:rsidRPr="00840E4B">
        <w:rPr>
          <w:rFonts w:ascii="Trebuchet MS" w:hAnsi="Trebuchet MS"/>
          <w:b/>
          <w:bCs/>
          <w:sz w:val="22"/>
          <w:szCs w:val="22"/>
        </w:rPr>
        <w:t xml:space="preserve"> ir antr</w:t>
      </w:r>
      <w:r w:rsidR="00ED7586">
        <w:rPr>
          <w:rFonts w:ascii="Trebuchet MS" w:hAnsi="Trebuchet MS"/>
          <w:b/>
          <w:bCs/>
          <w:sz w:val="22"/>
          <w:szCs w:val="22"/>
        </w:rPr>
        <w:t>a</w:t>
      </w:r>
      <w:r w:rsidRPr="00840E4B">
        <w:rPr>
          <w:rFonts w:ascii="Trebuchet MS" w:hAnsi="Trebuchet MS"/>
          <w:b/>
          <w:bCs/>
          <w:sz w:val="22"/>
          <w:szCs w:val="22"/>
        </w:rPr>
        <w:t xml:space="preserve"> pastraip</w:t>
      </w:r>
      <w:r w:rsidR="00ED7586">
        <w:rPr>
          <w:rFonts w:ascii="Trebuchet MS" w:hAnsi="Trebuchet MS"/>
          <w:b/>
          <w:bCs/>
          <w:sz w:val="22"/>
          <w:szCs w:val="22"/>
        </w:rPr>
        <w:t>os</w:t>
      </w:r>
      <w:r w:rsidRPr="00840E4B">
        <w:rPr>
          <w:rFonts w:ascii="Trebuchet MS" w:hAnsi="Trebuchet MS"/>
          <w:b/>
          <w:bCs/>
          <w:sz w:val="22"/>
          <w:szCs w:val="22"/>
        </w:rPr>
        <w:t xml:space="preserve"> laik</w:t>
      </w:r>
      <w:r w:rsidR="00ED7586">
        <w:rPr>
          <w:rFonts w:ascii="Trebuchet MS" w:hAnsi="Trebuchet MS"/>
          <w:b/>
          <w:bCs/>
          <w:sz w:val="22"/>
          <w:szCs w:val="22"/>
        </w:rPr>
        <w:t>omos</w:t>
      </w:r>
      <w:r w:rsidRPr="00840E4B">
        <w:rPr>
          <w:rFonts w:ascii="Trebuchet MS" w:hAnsi="Trebuchet MS"/>
          <w:b/>
          <w:bCs/>
          <w:sz w:val="22"/>
          <w:szCs w:val="22"/>
        </w:rPr>
        <w:t xml:space="preserve"> antra ir trečia)</w:t>
      </w:r>
      <w:r w:rsidR="00ED7586">
        <w:rPr>
          <w:rFonts w:ascii="Trebuchet MS" w:hAnsi="Trebuchet MS"/>
          <w:b/>
          <w:bCs/>
          <w:sz w:val="22"/>
          <w:szCs w:val="22"/>
        </w:rPr>
        <w:t>,</w:t>
      </w:r>
      <w:r w:rsidRPr="00840E4B">
        <w:rPr>
          <w:rFonts w:ascii="Trebuchet MS" w:hAnsi="Trebuchet MS"/>
          <w:b/>
          <w:bCs/>
          <w:sz w:val="22"/>
          <w:szCs w:val="22"/>
        </w:rPr>
        <w:t xml:space="preserve"> </w:t>
      </w:r>
      <w:r w:rsidR="00ED7586">
        <w:rPr>
          <w:rFonts w:ascii="Trebuchet MS" w:hAnsi="Trebuchet MS"/>
          <w:b/>
          <w:bCs/>
          <w:sz w:val="22"/>
          <w:szCs w:val="22"/>
        </w:rPr>
        <w:t>kuri</w:t>
      </w:r>
      <w:r w:rsidRPr="00840E4B">
        <w:rPr>
          <w:rFonts w:ascii="Trebuchet MS" w:hAnsi="Trebuchet MS"/>
          <w:b/>
          <w:bCs/>
          <w:sz w:val="22"/>
          <w:szCs w:val="22"/>
        </w:rPr>
        <w:t xml:space="preserve"> išdėst</w:t>
      </w:r>
      <w:r w:rsidR="00ED7586">
        <w:rPr>
          <w:rFonts w:ascii="Trebuchet MS" w:hAnsi="Trebuchet MS"/>
          <w:b/>
          <w:bCs/>
          <w:sz w:val="22"/>
          <w:szCs w:val="22"/>
        </w:rPr>
        <w:t>oma</w:t>
      </w:r>
      <w:r w:rsidRPr="00840E4B">
        <w:rPr>
          <w:rFonts w:ascii="Trebuchet MS" w:hAnsi="Trebuchet MS"/>
          <w:b/>
          <w:bCs/>
          <w:sz w:val="22"/>
          <w:szCs w:val="22"/>
        </w:rPr>
        <w:t xml:space="preserve"> taip:</w:t>
      </w:r>
      <w:r w:rsidRPr="004A642F">
        <w:rPr>
          <w:rFonts w:ascii="Trebuchet MS" w:hAnsi="Trebuchet MS"/>
          <w:b/>
          <w:bCs/>
          <w:i/>
          <w:iCs/>
          <w:sz w:val="22"/>
          <w:szCs w:val="22"/>
        </w:rPr>
        <w:t xml:space="preserve"> </w:t>
      </w:r>
    </w:p>
    <w:p w14:paraId="777107F4" w14:textId="030B4464" w:rsidR="00C94128" w:rsidRPr="00840E4B" w:rsidRDefault="00C94128" w:rsidP="00840E4B">
      <w:pPr>
        <w:tabs>
          <w:tab w:val="left" w:pos="3210"/>
        </w:tabs>
        <w:spacing w:before="120" w:after="120"/>
        <w:ind w:left="2127"/>
        <w:jc w:val="both"/>
        <w:rPr>
          <w:rFonts w:ascii="Trebuchet MS" w:hAnsi="Trebuchet MS"/>
          <w:sz w:val="22"/>
          <w:szCs w:val="22"/>
        </w:rPr>
      </w:pPr>
      <w:r w:rsidRPr="00840E4B">
        <w:rPr>
          <w:rFonts w:ascii="Trebuchet MS" w:hAnsi="Trebuchet MS"/>
          <w:sz w:val="22"/>
          <w:szCs w:val="22"/>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464B07B0" w14:textId="53F33BA4" w:rsidR="00C94128" w:rsidRPr="00840E4B" w:rsidRDefault="00C94128" w:rsidP="00840E4B">
      <w:pPr>
        <w:tabs>
          <w:tab w:val="left" w:pos="3210"/>
        </w:tabs>
        <w:spacing w:before="120" w:after="120"/>
        <w:ind w:left="2127"/>
        <w:jc w:val="both"/>
        <w:rPr>
          <w:rFonts w:ascii="Trebuchet MS" w:hAnsi="Trebuchet MS"/>
          <w:sz w:val="22"/>
          <w:szCs w:val="22"/>
        </w:rPr>
      </w:pPr>
      <w:r w:rsidRPr="00840E4B">
        <w:rPr>
          <w:rFonts w:ascii="Trebuchet MS" w:hAnsi="Trebuchet MS"/>
          <w:sz w:val="22"/>
          <w:szCs w:val="22"/>
        </w:rPr>
        <w:t>Šalys susitaria ir patvirtina, jog COVID-19 pandemija</w:t>
      </w:r>
      <w:r w:rsidR="008E77CC">
        <w:rPr>
          <w:rFonts w:ascii="Trebuchet MS" w:hAnsi="Trebuchet MS"/>
          <w:sz w:val="22"/>
          <w:szCs w:val="22"/>
        </w:rPr>
        <w:t>, Rusijos Federacijos karinė invazija į Ukrainą</w:t>
      </w:r>
      <w:r w:rsidRPr="00840E4B">
        <w:rPr>
          <w:rFonts w:ascii="Trebuchet MS" w:hAnsi="Trebuchet MS"/>
          <w:sz w:val="22"/>
          <w:szCs w:val="22"/>
        </w:rPr>
        <w:t xml:space="preserve"> ir j</w:t>
      </w:r>
      <w:r w:rsidR="008E77CC">
        <w:rPr>
          <w:rFonts w:ascii="Trebuchet MS" w:hAnsi="Trebuchet MS"/>
          <w:sz w:val="22"/>
          <w:szCs w:val="22"/>
        </w:rPr>
        <w:t>ų</w:t>
      </w:r>
      <w:r w:rsidRPr="00840E4B">
        <w:rPr>
          <w:rFonts w:ascii="Trebuchet MS" w:hAnsi="Trebuchet MS"/>
          <w:sz w:val="22"/>
          <w:szCs w:val="22"/>
        </w:rPr>
        <w:t xml:space="preserve"> keliamos arba galimos sukelti neigiamos pasekmės Šalims yra žinomos Sutarties sudarymo metu ir nebus laikomos nenugalimos jėgos aplinkybėmis.</w:t>
      </w:r>
    </w:p>
    <w:p w14:paraId="3E932EF4" w14:textId="3543F046" w:rsidR="00C94128" w:rsidRPr="00840E4B" w:rsidRDefault="00C94128" w:rsidP="00BE4DD8">
      <w:pPr>
        <w:ind w:left="2127"/>
        <w:jc w:val="both"/>
        <w:rPr>
          <w:rFonts w:ascii="Trebuchet MS" w:hAnsi="Trebuchet MS"/>
          <w:sz w:val="22"/>
          <w:szCs w:val="22"/>
        </w:rPr>
      </w:pPr>
      <w:r w:rsidRPr="00840E4B">
        <w:rPr>
          <w:rFonts w:ascii="Trebuchet MS" w:hAnsi="Trebuchet MS"/>
          <w:sz w:val="22"/>
          <w:szCs w:val="22"/>
        </w:rPr>
        <w:t>Jeigu yra prieštaravimas tarp 17.3</w:t>
      </w:r>
      <w:r w:rsidR="002B21FF">
        <w:rPr>
          <w:rFonts w:ascii="Trebuchet MS" w:hAnsi="Trebuchet MS"/>
          <w:sz w:val="22"/>
          <w:szCs w:val="22"/>
        </w:rPr>
        <w:t xml:space="preserve"> punkto</w:t>
      </w:r>
      <w:r w:rsidRPr="00840E4B">
        <w:rPr>
          <w:rFonts w:ascii="Trebuchet MS" w:hAnsi="Trebuchet MS"/>
          <w:sz w:val="22"/>
          <w:szCs w:val="22"/>
        </w:rPr>
        <w:t xml:space="preserve"> </w:t>
      </w:r>
      <w:r w:rsidR="002B21FF">
        <w:rPr>
          <w:rFonts w:ascii="Trebuchet MS" w:hAnsi="Trebuchet MS"/>
          <w:sz w:val="22"/>
          <w:szCs w:val="22"/>
        </w:rPr>
        <w:t>[</w:t>
      </w:r>
      <w:r w:rsidR="002B21FF">
        <w:rPr>
          <w:rFonts w:ascii="Trebuchet MS" w:hAnsi="Trebuchet MS"/>
          <w:i/>
          <w:iCs/>
          <w:sz w:val="22"/>
          <w:szCs w:val="22"/>
        </w:rPr>
        <w:t>Užsakovo rizika</w:t>
      </w:r>
      <w:r w:rsidR="002B21FF">
        <w:rPr>
          <w:rFonts w:ascii="Trebuchet MS" w:hAnsi="Trebuchet MS"/>
          <w:sz w:val="22"/>
          <w:szCs w:val="22"/>
        </w:rPr>
        <w:t xml:space="preserve">] </w:t>
      </w:r>
      <w:r w:rsidRPr="00840E4B">
        <w:rPr>
          <w:rFonts w:ascii="Trebuchet MS" w:hAnsi="Trebuchet MS"/>
          <w:sz w:val="22"/>
          <w:szCs w:val="22"/>
        </w:rPr>
        <w:t>bei 19.1</w:t>
      </w:r>
      <w:r w:rsidR="002B21FF">
        <w:rPr>
          <w:rFonts w:ascii="Trebuchet MS" w:hAnsi="Trebuchet MS"/>
          <w:sz w:val="22"/>
          <w:szCs w:val="22"/>
        </w:rPr>
        <w:t xml:space="preserve"> punkto [</w:t>
      </w:r>
      <w:r w:rsidR="002B21FF">
        <w:rPr>
          <w:rFonts w:ascii="Trebuchet MS" w:hAnsi="Trebuchet MS"/>
          <w:i/>
          <w:iCs/>
          <w:sz w:val="22"/>
          <w:szCs w:val="22"/>
        </w:rPr>
        <w:t>Nenugalima rizika</w:t>
      </w:r>
      <w:r w:rsidR="002B21FF">
        <w:rPr>
          <w:rFonts w:ascii="Trebuchet MS" w:hAnsi="Trebuchet MS"/>
          <w:sz w:val="22"/>
          <w:szCs w:val="22"/>
        </w:rPr>
        <w:t>]</w:t>
      </w:r>
      <w:r w:rsidRPr="00840E4B">
        <w:rPr>
          <w:rFonts w:ascii="Trebuchet MS" w:hAnsi="Trebuchet MS"/>
          <w:sz w:val="22"/>
          <w:szCs w:val="22"/>
        </w:rPr>
        <w:t>, taikomas 19.1 punktas</w:t>
      </w:r>
      <w:r w:rsidR="002B21FF">
        <w:rPr>
          <w:rFonts w:ascii="Trebuchet MS" w:hAnsi="Trebuchet MS"/>
          <w:sz w:val="22"/>
          <w:szCs w:val="22"/>
        </w:rPr>
        <w:t xml:space="preserve"> [</w:t>
      </w:r>
      <w:r w:rsidR="002B21FF">
        <w:rPr>
          <w:rFonts w:ascii="Trebuchet MS" w:hAnsi="Trebuchet MS"/>
          <w:i/>
          <w:iCs/>
          <w:sz w:val="22"/>
          <w:szCs w:val="22"/>
        </w:rPr>
        <w:t>Nenugalima jėga</w:t>
      </w:r>
      <w:r w:rsidR="002B21FF">
        <w:rPr>
          <w:rFonts w:ascii="Trebuchet MS" w:hAnsi="Trebuchet MS"/>
          <w:sz w:val="22"/>
          <w:szCs w:val="22"/>
        </w:rPr>
        <w:t>]</w:t>
      </w:r>
      <w:r w:rsidRPr="00840E4B">
        <w:rPr>
          <w:rFonts w:ascii="Trebuchet MS" w:hAnsi="Trebuchet MS"/>
          <w:sz w:val="22"/>
          <w:szCs w:val="22"/>
        </w:rPr>
        <w:t>.</w:t>
      </w:r>
    </w:p>
    <w:p w14:paraId="49AA9A7E" w14:textId="010863A4" w:rsidR="00DB193D" w:rsidRDefault="00DB193D" w:rsidP="00DB193D">
      <w:pPr>
        <w:tabs>
          <w:tab w:val="left" w:pos="2127"/>
        </w:tabs>
        <w:ind w:left="2127" w:hanging="2127"/>
        <w:jc w:val="both"/>
        <w:rPr>
          <w:rFonts w:ascii="Trebuchet MS" w:hAnsi="Trebuchet MS" w:cs="Arial"/>
          <w:sz w:val="22"/>
          <w:szCs w:val="22"/>
        </w:rPr>
      </w:pPr>
    </w:p>
    <w:p w14:paraId="39E34AF1" w14:textId="77777777" w:rsidR="001075DA" w:rsidRPr="00C949EB" w:rsidRDefault="001075DA" w:rsidP="00DB193D">
      <w:pPr>
        <w:tabs>
          <w:tab w:val="left" w:pos="2127"/>
        </w:tabs>
        <w:ind w:left="2127" w:hanging="2127"/>
        <w:jc w:val="both"/>
        <w:rPr>
          <w:rFonts w:ascii="Trebuchet MS" w:hAnsi="Trebuchet MS" w:cs="Arial"/>
          <w:sz w:val="22"/>
          <w:szCs w:val="22"/>
        </w:rPr>
      </w:pPr>
    </w:p>
    <w:p w14:paraId="30F5BCF9" w14:textId="77777777" w:rsidR="004D58C5" w:rsidRPr="00C949EB" w:rsidRDefault="004D58C5" w:rsidP="00467306">
      <w:pPr>
        <w:numPr>
          <w:ilvl w:val="1"/>
          <w:numId w:val="10"/>
        </w:numPr>
        <w:jc w:val="both"/>
        <w:rPr>
          <w:rFonts w:ascii="Trebuchet MS" w:hAnsi="Trebuchet MS" w:cs="Arial"/>
          <w:b/>
          <w:sz w:val="22"/>
          <w:szCs w:val="22"/>
        </w:rPr>
      </w:pPr>
      <w:r w:rsidRPr="00C949EB">
        <w:rPr>
          <w:rFonts w:ascii="Trebuchet MS" w:hAnsi="Trebuchet MS" w:cs="Arial"/>
          <w:b/>
          <w:sz w:val="22"/>
          <w:szCs w:val="22"/>
        </w:rPr>
        <w:t>Teisė nutraukti Sutartį, mokėjimai ir atleidimas nuo prievolių</w:t>
      </w:r>
    </w:p>
    <w:p w14:paraId="5E5F7732" w14:textId="77777777" w:rsidR="00DB193D" w:rsidRPr="00C949EB" w:rsidRDefault="00DB193D" w:rsidP="00DB193D">
      <w:pPr>
        <w:jc w:val="both"/>
        <w:rPr>
          <w:rFonts w:ascii="Trebuchet MS" w:hAnsi="Trebuchet MS" w:cs="Arial"/>
          <w:sz w:val="22"/>
          <w:szCs w:val="22"/>
        </w:rPr>
      </w:pPr>
    </w:p>
    <w:p w14:paraId="0F6C91BC" w14:textId="0A658446" w:rsidR="0047071E" w:rsidRPr="00C949EB" w:rsidRDefault="0047071E" w:rsidP="00DB193D">
      <w:pPr>
        <w:ind w:left="2126" w:hanging="2"/>
        <w:jc w:val="both"/>
        <w:rPr>
          <w:rFonts w:ascii="Trebuchet MS" w:hAnsi="Trebuchet MS" w:cs="Arial"/>
          <w:b/>
          <w:sz w:val="22"/>
          <w:szCs w:val="22"/>
        </w:rPr>
      </w:pPr>
      <w:r w:rsidRPr="00C949EB">
        <w:rPr>
          <w:rFonts w:ascii="Trebuchet MS" w:hAnsi="Trebuchet MS" w:cs="Arial"/>
          <w:b/>
          <w:sz w:val="22"/>
          <w:szCs w:val="22"/>
        </w:rPr>
        <w:t xml:space="preserve">19.6 punkto antros pastraipos </w:t>
      </w:r>
      <w:r w:rsidR="00307E49" w:rsidRPr="00C949EB">
        <w:rPr>
          <w:rFonts w:ascii="Trebuchet MS" w:hAnsi="Trebuchet MS" w:cs="Arial"/>
          <w:b/>
          <w:sz w:val="22"/>
          <w:szCs w:val="22"/>
        </w:rPr>
        <w:t xml:space="preserve">(c), </w:t>
      </w:r>
      <w:r w:rsidRPr="00C949EB">
        <w:rPr>
          <w:rFonts w:ascii="Trebuchet MS" w:hAnsi="Trebuchet MS" w:cs="Arial"/>
          <w:b/>
          <w:sz w:val="22"/>
          <w:szCs w:val="22"/>
        </w:rPr>
        <w:t xml:space="preserve">(d) ir (e) papunkčiai </w:t>
      </w:r>
      <w:r w:rsidR="005A04CF">
        <w:rPr>
          <w:rFonts w:ascii="Trebuchet MS" w:hAnsi="Trebuchet MS" w:cs="Arial"/>
          <w:b/>
          <w:sz w:val="22"/>
          <w:szCs w:val="22"/>
        </w:rPr>
        <w:t>išbraukiami</w:t>
      </w:r>
      <w:r w:rsidRPr="00C949EB">
        <w:rPr>
          <w:rFonts w:ascii="Trebuchet MS" w:hAnsi="Trebuchet MS" w:cs="Arial"/>
          <w:b/>
          <w:sz w:val="22"/>
          <w:szCs w:val="22"/>
        </w:rPr>
        <w:t>.</w:t>
      </w:r>
    </w:p>
    <w:p w14:paraId="7AADAD84" w14:textId="77777777" w:rsidR="00DB193D" w:rsidRPr="00C949EB" w:rsidRDefault="00FD3EAF" w:rsidP="00671860">
      <w:pPr>
        <w:pStyle w:val="Heading2"/>
        <w:spacing w:before="480" w:after="120"/>
        <w:ind w:left="2127" w:hanging="2127"/>
        <w:jc w:val="both"/>
        <w:rPr>
          <w:rFonts w:ascii="Trebuchet MS" w:hAnsi="Trebuchet MS"/>
          <w:bCs w:val="0"/>
          <w:position w:val="14"/>
          <w:sz w:val="22"/>
          <w:szCs w:val="22"/>
        </w:rPr>
      </w:pPr>
      <w:bookmarkStart w:id="89" w:name="_Toc309768767"/>
      <w:bookmarkStart w:id="90" w:name="_Toc309769221"/>
      <w:bookmarkStart w:id="91" w:name="_Toc309769300"/>
      <w:bookmarkStart w:id="92" w:name="_Toc484355330"/>
      <w:r w:rsidRPr="00C949EB">
        <w:rPr>
          <w:rFonts w:ascii="Trebuchet MS" w:hAnsi="Trebuchet MS"/>
          <w:bCs w:val="0"/>
          <w:position w:val="14"/>
          <w:sz w:val="22"/>
          <w:szCs w:val="22"/>
        </w:rPr>
        <w:t>20 s</w:t>
      </w:r>
      <w:r w:rsidR="00474733" w:rsidRPr="00C949EB">
        <w:rPr>
          <w:rFonts w:ascii="Trebuchet MS" w:hAnsi="Trebuchet MS"/>
          <w:bCs w:val="0"/>
          <w:position w:val="14"/>
          <w:sz w:val="22"/>
          <w:szCs w:val="22"/>
        </w:rPr>
        <w:t>traipsnis</w:t>
      </w:r>
      <w:r w:rsidR="00DB193D" w:rsidRPr="00C949EB">
        <w:rPr>
          <w:rFonts w:ascii="Trebuchet MS" w:hAnsi="Trebuchet MS"/>
          <w:bCs w:val="0"/>
          <w:position w:val="14"/>
          <w:sz w:val="22"/>
          <w:szCs w:val="22"/>
        </w:rPr>
        <w:tab/>
      </w:r>
      <w:bookmarkEnd w:id="89"/>
      <w:bookmarkEnd w:id="90"/>
      <w:bookmarkEnd w:id="91"/>
      <w:r w:rsidR="004D58C5" w:rsidRPr="00C949EB">
        <w:rPr>
          <w:rFonts w:ascii="Trebuchet MS" w:hAnsi="Trebuchet MS"/>
          <w:bCs w:val="0"/>
          <w:position w:val="14"/>
          <w:sz w:val="22"/>
          <w:szCs w:val="22"/>
        </w:rPr>
        <w:t>Pretenzijos, ginčai ir arbitražas</w:t>
      </w:r>
      <w:bookmarkEnd w:id="92"/>
    </w:p>
    <w:p w14:paraId="6F0F6C50" w14:textId="77777777" w:rsidR="00360B94" w:rsidRPr="00C949EB" w:rsidRDefault="00360B94" w:rsidP="00360B94">
      <w:pPr>
        <w:jc w:val="both"/>
        <w:rPr>
          <w:rFonts w:ascii="Trebuchet MS" w:hAnsi="Trebuchet MS" w:cs="Arial"/>
          <w:sz w:val="22"/>
          <w:szCs w:val="22"/>
        </w:rPr>
      </w:pPr>
      <w:r w:rsidRPr="00C949EB">
        <w:rPr>
          <w:rFonts w:ascii="Trebuchet MS" w:hAnsi="Trebuchet MS" w:cs="Arial"/>
          <w:sz w:val="22"/>
          <w:szCs w:val="22"/>
        </w:rPr>
        <w:t>20.2</w:t>
      </w:r>
      <w:r w:rsidRPr="00C949EB">
        <w:rPr>
          <w:rFonts w:ascii="Trebuchet MS" w:hAnsi="Trebuchet MS" w:cs="Arial"/>
          <w:sz w:val="22"/>
          <w:szCs w:val="22"/>
        </w:rPr>
        <w:tab/>
      </w:r>
      <w:r w:rsidRPr="00C949EB">
        <w:rPr>
          <w:rFonts w:ascii="Trebuchet MS" w:hAnsi="Trebuchet MS" w:cs="Arial"/>
          <w:sz w:val="22"/>
          <w:szCs w:val="22"/>
        </w:rPr>
        <w:tab/>
      </w:r>
      <w:r w:rsidRPr="00C949EB">
        <w:rPr>
          <w:rFonts w:ascii="Trebuchet MS" w:hAnsi="Trebuchet MS" w:cs="Arial"/>
          <w:sz w:val="22"/>
          <w:szCs w:val="22"/>
        </w:rPr>
        <w:tab/>
      </w:r>
      <w:r w:rsidRPr="00C949EB">
        <w:rPr>
          <w:rFonts w:ascii="Trebuchet MS" w:hAnsi="Trebuchet MS" w:cs="Arial"/>
          <w:b/>
          <w:sz w:val="22"/>
          <w:szCs w:val="22"/>
        </w:rPr>
        <w:t>Ginčų nagrinėjimo komisijos paskyrimas</w:t>
      </w:r>
    </w:p>
    <w:p w14:paraId="3DBB3778" w14:textId="77777777" w:rsidR="00360B94" w:rsidRPr="00C949EB" w:rsidRDefault="00360B94" w:rsidP="00360B94">
      <w:pPr>
        <w:jc w:val="both"/>
        <w:rPr>
          <w:rFonts w:ascii="Trebuchet MS" w:hAnsi="Trebuchet MS" w:cs="Arial"/>
          <w:sz w:val="22"/>
          <w:szCs w:val="22"/>
        </w:rPr>
      </w:pPr>
    </w:p>
    <w:p w14:paraId="524BBA8E" w14:textId="26D301E7" w:rsidR="00360B94" w:rsidRPr="00C949EB" w:rsidRDefault="00360B94" w:rsidP="00360B94">
      <w:pPr>
        <w:ind w:left="2127"/>
        <w:jc w:val="both"/>
        <w:rPr>
          <w:rFonts w:ascii="Trebuchet MS" w:hAnsi="Trebuchet MS" w:cs="Arial"/>
          <w:b/>
          <w:sz w:val="22"/>
          <w:szCs w:val="22"/>
        </w:rPr>
      </w:pPr>
      <w:r w:rsidRPr="00C949EB">
        <w:rPr>
          <w:rFonts w:ascii="Trebuchet MS" w:hAnsi="Trebuchet MS" w:cs="Arial"/>
          <w:b/>
          <w:sz w:val="22"/>
          <w:szCs w:val="22"/>
        </w:rPr>
        <w:t xml:space="preserve">20.2 punktas </w:t>
      </w:r>
      <w:r w:rsidR="00440133">
        <w:rPr>
          <w:rFonts w:ascii="Trebuchet MS" w:hAnsi="Trebuchet MS" w:cs="Arial"/>
          <w:b/>
          <w:sz w:val="22"/>
          <w:szCs w:val="22"/>
        </w:rPr>
        <w:t>išbraukiamas</w:t>
      </w:r>
      <w:r w:rsidRPr="00C949EB">
        <w:rPr>
          <w:rFonts w:ascii="Trebuchet MS" w:hAnsi="Trebuchet MS" w:cs="Arial"/>
          <w:b/>
          <w:sz w:val="22"/>
          <w:szCs w:val="22"/>
        </w:rPr>
        <w:t>.</w:t>
      </w:r>
    </w:p>
    <w:p w14:paraId="3E40A9C2" w14:textId="77777777" w:rsidR="00360B94" w:rsidRPr="00C949EB" w:rsidRDefault="00360B94" w:rsidP="00360B94">
      <w:pPr>
        <w:ind w:left="2127"/>
        <w:jc w:val="both"/>
        <w:rPr>
          <w:rFonts w:ascii="Trebuchet MS" w:hAnsi="Trebuchet MS" w:cs="Arial"/>
          <w:sz w:val="22"/>
          <w:szCs w:val="22"/>
        </w:rPr>
      </w:pPr>
    </w:p>
    <w:p w14:paraId="51BD5EF4" w14:textId="77777777" w:rsidR="00141965" w:rsidRPr="00C949EB" w:rsidRDefault="00141965" w:rsidP="00360B94">
      <w:pPr>
        <w:ind w:left="2127"/>
        <w:jc w:val="both"/>
        <w:rPr>
          <w:rFonts w:ascii="Trebuchet MS" w:hAnsi="Trebuchet MS" w:cs="Arial"/>
          <w:sz w:val="22"/>
          <w:szCs w:val="22"/>
        </w:rPr>
      </w:pPr>
    </w:p>
    <w:p w14:paraId="68F08A8F" w14:textId="77777777" w:rsidR="00360B94" w:rsidRPr="00C949EB" w:rsidRDefault="00360B94" w:rsidP="00360B94">
      <w:pPr>
        <w:jc w:val="both"/>
        <w:rPr>
          <w:rFonts w:ascii="Trebuchet MS" w:hAnsi="Trebuchet MS" w:cs="Arial"/>
          <w:sz w:val="22"/>
          <w:szCs w:val="22"/>
        </w:rPr>
      </w:pPr>
      <w:r w:rsidRPr="00C949EB">
        <w:rPr>
          <w:rFonts w:ascii="Trebuchet MS" w:hAnsi="Trebuchet MS" w:cs="Arial"/>
          <w:sz w:val="22"/>
          <w:szCs w:val="22"/>
        </w:rPr>
        <w:t>20.3</w:t>
      </w:r>
      <w:r w:rsidRPr="00C949EB">
        <w:rPr>
          <w:rFonts w:ascii="Trebuchet MS" w:hAnsi="Trebuchet MS" w:cs="Arial"/>
          <w:sz w:val="22"/>
          <w:szCs w:val="22"/>
        </w:rPr>
        <w:tab/>
      </w:r>
      <w:r w:rsidRPr="00C949EB">
        <w:rPr>
          <w:rFonts w:ascii="Trebuchet MS" w:hAnsi="Trebuchet MS" w:cs="Arial"/>
          <w:sz w:val="22"/>
          <w:szCs w:val="22"/>
        </w:rPr>
        <w:tab/>
      </w:r>
      <w:r w:rsidRPr="00C949EB">
        <w:rPr>
          <w:rFonts w:ascii="Trebuchet MS" w:hAnsi="Trebuchet MS" w:cs="Arial"/>
          <w:sz w:val="22"/>
          <w:szCs w:val="22"/>
        </w:rPr>
        <w:tab/>
      </w:r>
      <w:r w:rsidRPr="00C949EB">
        <w:rPr>
          <w:rFonts w:ascii="Trebuchet MS" w:hAnsi="Trebuchet MS" w:cs="Arial"/>
          <w:b/>
          <w:sz w:val="22"/>
          <w:szCs w:val="22"/>
        </w:rPr>
        <w:t>Ginčų nagrinėjimo komisijos nario nepaskyrimas</w:t>
      </w:r>
    </w:p>
    <w:p w14:paraId="6F007A92" w14:textId="77777777" w:rsidR="00360B94" w:rsidRPr="00C949EB" w:rsidRDefault="00360B94" w:rsidP="00360B94">
      <w:pPr>
        <w:jc w:val="both"/>
        <w:rPr>
          <w:rFonts w:ascii="Trebuchet MS" w:hAnsi="Trebuchet MS" w:cs="Arial"/>
          <w:sz w:val="22"/>
          <w:szCs w:val="22"/>
        </w:rPr>
      </w:pPr>
    </w:p>
    <w:p w14:paraId="006B1F17" w14:textId="07FCB3B8" w:rsidR="00360B94" w:rsidRPr="00C949EB" w:rsidRDefault="00360B94" w:rsidP="00360B94">
      <w:pPr>
        <w:ind w:left="2127"/>
        <w:jc w:val="both"/>
        <w:rPr>
          <w:rFonts w:ascii="Trebuchet MS" w:hAnsi="Trebuchet MS" w:cs="Arial"/>
          <w:b/>
          <w:sz w:val="22"/>
          <w:szCs w:val="22"/>
        </w:rPr>
      </w:pPr>
      <w:r w:rsidRPr="00C949EB">
        <w:rPr>
          <w:rFonts w:ascii="Trebuchet MS" w:hAnsi="Trebuchet MS" w:cs="Arial"/>
          <w:b/>
          <w:sz w:val="22"/>
          <w:szCs w:val="22"/>
        </w:rPr>
        <w:t xml:space="preserve">20.3 punktas </w:t>
      </w:r>
      <w:r w:rsidR="00440133">
        <w:rPr>
          <w:rFonts w:ascii="Trebuchet MS" w:hAnsi="Trebuchet MS" w:cs="Arial"/>
          <w:b/>
          <w:sz w:val="22"/>
          <w:szCs w:val="22"/>
        </w:rPr>
        <w:t>išbraukiamas</w:t>
      </w:r>
      <w:r w:rsidRPr="00C949EB">
        <w:rPr>
          <w:rFonts w:ascii="Trebuchet MS" w:hAnsi="Trebuchet MS" w:cs="Arial"/>
          <w:b/>
          <w:sz w:val="22"/>
          <w:szCs w:val="22"/>
        </w:rPr>
        <w:t>.</w:t>
      </w:r>
    </w:p>
    <w:p w14:paraId="28946623" w14:textId="77777777" w:rsidR="00141965" w:rsidRPr="00C949EB" w:rsidRDefault="00141965" w:rsidP="00360B94">
      <w:pPr>
        <w:ind w:left="2127"/>
        <w:jc w:val="both"/>
        <w:rPr>
          <w:rFonts w:ascii="Trebuchet MS" w:hAnsi="Trebuchet MS" w:cs="Arial"/>
          <w:b/>
          <w:sz w:val="22"/>
          <w:szCs w:val="22"/>
        </w:rPr>
      </w:pPr>
    </w:p>
    <w:p w14:paraId="601F09B5" w14:textId="77777777" w:rsidR="00360B94" w:rsidRPr="00C949EB" w:rsidRDefault="00360B94" w:rsidP="00DB193D">
      <w:pPr>
        <w:jc w:val="both"/>
        <w:rPr>
          <w:rFonts w:ascii="Trebuchet MS" w:hAnsi="Trebuchet MS" w:cs="Arial"/>
          <w:sz w:val="22"/>
          <w:szCs w:val="22"/>
        </w:rPr>
      </w:pPr>
    </w:p>
    <w:p w14:paraId="21C4448D" w14:textId="77777777" w:rsidR="0033429A" w:rsidRPr="00C949EB" w:rsidRDefault="0033429A" w:rsidP="00DB193D">
      <w:pPr>
        <w:jc w:val="both"/>
        <w:rPr>
          <w:rFonts w:ascii="Trebuchet MS" w:hAnsi="Trebuchet MS" w:cs="Arial"/>
          <w:sz w:val="22"/>
          <w:szCs w:val="22"/>
        </w:rPr>
      </w:pPr>
      <w:r w:rsidRPr="00C949EB">
        <w:rPr>
          <w:rFonts w:ascii="Trebuchet MS" w:hAnsi="Trebuchet MS" w:cs="Arial"/>
          <w:sz w:val="22"/>
          <w:szCs w:val="22"/>
        </w:rPr>
        <w:t>20.4</w:t>
      </w:r>
      <w:r w:rsidRPr="00C949EB">
        <w:rPr>
          <w:rFonts w:ascii="Trebuchet MS" w:hAnsi="Trebuchet MS" w:cs="Arial"/>
          <w:sz w:val="22"/>
          <w:szCs w:val="22"/>
        </w:rPr>
        <w:tab/>
      </w:r>
      <w:r w:rsidR="00106C42" w:rsidRPr="00C949EB">
        <w:rPr>
          <w:rFonts w:ascii="Trebuchet MS" w:hAnsi="Trebuchet MS" w:cs="Arial"/>
          <w:sz w:val="22"/>
          <w:szCs w:val="22"/>
        </w:rPr>
        <w:tab/>
      </w:r>
      <w:r w:rsidR="00106C42" w:rsidRPr="00C949EB">
        <w:rPr>
          <w:rFonts w:ascii="Trebuchet MS" w:hAnsi="Trebuchet MS" w:cs="Arial"/>
          <w:sz w:val="22"/>
          <w:szCs w:val="22"/>
        </w:rPr>
        <w:tab/>
      </w:r>
      <w:r w:rsidR="004D58C5" w:rsidRPr="00C949EB">
        <w:rPr>
          <w:rFonts w:ascii="Trebuchet MS" w:hAnsi="Trebuchet MS" w:cs="Arial"/>
          <w:b/>
          <w:sz w:val="22"/>
          <w:szCs w:val="22"/>
        </w:rPr>
        <w:t>Ginčų nagrinėjimo komisijos sprendimo gavimas</w:t>
      </w:r>
    </w:p>
    <w:p w14:paraId="0186A4A7" w14:textId="77777777" w:rsidR="0033429A" w:rsidRPr="00C949EB" w:rsidRDefault="0033429A" w:rsidP="00DB193D">
      <w:pPr>
        <w:jc w:val="both"/>
        <w:rPr>
          <w:rFonts w:ascii="Trebuchet MS" w:hAnsi="Trebuchet MS" w:cs="Arial"/>
          <w:sz w:val="22"/>
          <w:szCs w:val="22"/>
        </w:rPr>
      </w:pPr>
    </w:p>
    <w:p w14:paraId="25673C76" w14:textId="0487412F" w:rsidR="00360B94" w:rsidRPr="00C949EB" w:rsidRDefault="0033429A" w:rsidP="00360B94">
      <w:pPr>
        <w:ind w:left="2127"/>
        <w:jc w:val="both"/>
        <w:rPr>
          <w:rFonts w:ascii="Trebuchet MS" w:hAnsi="Trebuchet MS" w:cs="Arial"/>
          <w:b/>
          <w:sz w:val="22"/>
          <w:szCs w:val="22"/>
        </w:rPr>
      </w:pPr>
      <w:r w:rsidRPr="00C949EB">
        <w:rPr>
          <w:rFonts w:ascii="Trebuchet MS" w:hAnsi="Trebuchet MS" w:cs="Arial"/>
          <w:b/>
          <w:sz w:val="22"/>
          <w:szCs w:val="22"/>
        </w:rPr>
        <w:t>20.4</w:t>
      </w:r>
      <w:r w:rsidR="004D58C5" w:rsidRPr="00C949EB">
        <w:rPr>
          <w:rFonts w:ascii="Trebuchet MS" w:hAnsi="Trebuchet MS" w:cs="Arial"/>
          <w:b/>
          <w:sz w:val="22"/>
          <w:szCs w:val="22"/>
        </w:rPr>
        <w:t xml:space="preserve"> punkt</w:t>
      </w:r>
      <w:r w:rsidR="00360B94" w:rsidRPr="00C949EB">
        <w:rPr>
          <w:rFonts w:ascii="Trebuchet MS" w:hAnsi="Trebuchet MS" w:cs="Arial"/>
          <w:b/>
          <w:sz w:val="22"/>
          <w:szCs w:val="22"/>
        </w:rPr>
        <w:t xml:space="preserve">as </w:t>
      </w:r>
      <w:r w:rsidR="00440133">
        <w:rPr>
          <w:rFonts w:ascii="Trebuchet MS" w:hAnsi="Trebuchet MS" w:cs="Arial"/>
          <w:b/>
          <w:sz w:val="22"/>
          <w:szCs w:val="22"/>
        </w:rPr>
        <w:t>išbraukiamas</w:t>
      </w:r>
      <w:r w:rsidR="00360B94" w:rsidRPr="00C949EB">
        <w:rPr>
          <w:rFonts w:ascii="Trebuchet MS" w:hAnsi="Trebuchet MS" w:cs="Arial"/>
          <w:b/>
          <w:sz w:val="22"/>
          <w:szCs w:val="22"/>
        </w:rPr>
        <w:t>.</w:t>
      </w:r>
    </w:p>
    <w:p w14:paraId="048751A4" w14:textId="77777777" w:rsidR="00141965" w:rsidRPr="00C949EB" w:rsidDel="00360B94" w:rsidRDefault="00141965" w:rsidP="00360B94">
      <w:pPr>
        <w:ind w:left="2127"/>
        <w:jc w:val="both"/>
        <w:rPr>
          <w:rFonts w:ascii="Trebuchet MS" w:hAnsi="Trebuchet MS" w:cs="Arial"/>
          <w:b/>
          <w:sz w:val="22"/>
          <w:szCs w:val="22"/>
        </w:rPr>
      </w:pPr>
    </w:p>
    <w:p w14:paraId="5653A63B" w14:textId="77777777" w:rsidR="000C6B68" w:rsidRPr="00C949EB" w:rsidRDefault="000C6B68" w:rsidP="00360B94">
      <w:pPr>
        <w:ind w:left="2127"/>
        <w:jc w:val="both"/>
        <w:rPr>
          <w:rFonts w:ascii="Trebuchet MS" w:hAnsi="Trebuchet MS" w:cs="Arial"/>
          <w:sz w:val="22"/>
          <w:szCs w:val="22"/>
        </w:rPr>
      </w:pPr>
    </w:p>
    <w:p w14:paraId="621CF69E" w14:textId="77777777" w:rsidR="00360B94" w:rsidRPr="00C949EB" w:rsidRDefault="00360B94" w:rsidP="00360B94">
      <w:pPr>
        <w:jc w:val="both"/>
        <w:rPr>
          <w:rFonts w:ascii="Trebuchet MS" w:hAnsi="Trebuchet MS" w:cs="Arial"/>
          <w:sz w:val="22"/>
          <w:szCs w:val="22"/>
        </w:rPr>
      </w:pPr>
      <w:r w:rsidRPr="00C949EB">
        <w:rPr>
          <w:rFonts w:ascii="Trebuchet MS" w:hAnsi="Trebuchet MS" w:cs="Arial"/>
          <w:sz w:val="22"/>
          <w:szCs w:val="22"/>
        </w:rPr>
        <w:t>20.5</w:t>
      </w:r>
      <w:r w:rsidRPr="00C949EB">
        <w:rPr>
          <w:rFonts w:ascii="Trebuchet MS" w:hAnsi="Trebuchet MS" w:cs="Arial"/>
          <w:sz w:val="22"/>
          <w:szCs w:val="22"/>
        </w:rPr>
        <w:tab/>
      </w:r>
      <w:r w:rsidRPr="00C949EB">
        <w:rPr>
          <w:rFonts w:ascii="Trebuchet MS" w:hAnsi="Trebuchet MS" w:cs="Arial"/>
          <w:sz w:val="22"/>
          <w:szCs w:val="22"/>
        </w:rPr>
        <w:tab/>
      </w:r>
      <w:r w:rsidRPr="00C949EB">
        <w:rPr>
          <w:rFonts w:ascii="Trebuchet MS" w:hAnsi="Trebuchet MS" w:cs="Arial"/>
          <w:sz w:val="22"/>
          <w:szCs w:val="22"/>
        </w:rPr>
        <w:tab/>
      </w:r>
      <w:r w:rsidR="00BA2E47" w:rsidRPr="00C949EB">
        <w:rPr>
          <w:rFonts w:ascii="Trebuchet MS" w:hAnsi="Trebuchet MS" w:cs="Arial"/>
          <w:b/>
          <w:sz w:val="22"/>
          <w:szCs w:val="22"/>
        </w:rPr>
        <w:t>Taikus ginčo</w:t>
      </w:r>
      <w:r w:rsidRPr="00C949EB">
        <w:rPr>
          <w:rFonts w:ascii="Trebuchet MS" w:hAnsi="Trebuchet MS" w:cs="Arial"/>
          <w:b/>
          <w:sz w:val="22"/>
          <w:szCs w:val="22"/>
        </w:rPr>
        <w:t xml:space="preserve"> </w:t>
      </w:r>
      <w:r w:rsidR="00BA2E47" w:rsidRPr="00C949EB">
        <w:rPr>
          <w:rFonts w:ascii="Trebuchet MS" w:hAnsi="Trebuchet MS" w:cs="Arial"/>
          <w:b/>
          <w:sz w:val="22"/>
          <w:szCs w:val="22"/>
        </w:rPr>
        <w:t>iš</w:t>
      </w:r>
      <w:r w:rsidRPr="00C949EB">
        <w:rPr>
          <w:rFonts w:ascii="Trebuchet MS" w:hAnsi="Trebuchet MS" w:cs="Arial"/>
          <w:b/>
          <w:sz w:val="22"/>
          <w:szCs w:val="22"/>
        </w:rPr>
        <w:t>sprendimas</w:t>
      </w:r>
    </w:p>
    <w:p w14:paraId="0C2DF101" w14:textId="77777777" w:rsidR="00360B94" w:rsidRPr="00C949EB" w:rsidRDefault="00360B94" w:rsidP="00360B94">
      <w:pPr>
        <w:jc w:val="both"/>
        <w:rPr>
          <w:rFonts w:ascii="Trebuchet MS" w:hAnsi="Trebuchet MS" w:cs="Arial"/>
          <w:sz w:val="22"/>
          <w:szCs w:val="22"/>
        </w:rPr>
      </w:pPr>
    </w:p>
    <w:p w14:paraId="59837287" w14:textId="77777777" w:rsidR="00360B94" w:rsidRPr="00C949EB" w:rsidRDefault="00360B94" w:rsidP="00360B94">
      <w:pPr>
        <w:ind w:left="2127"/>
        <w:jc w:val="both"/>
        <w:rPr>
          <w:rFonts w:ascii="Trebuchet MS" w:hAnsi="Trebuchet MS" w:cs="Arial"/>
          <w:b/>
          <w:sz w:val="22"/>
          <w:szCs w:val="22"/>
        </w:rPr>
      </w:pPr>
      <w:r w:rsidRPr="00C949EB">
        <w:rPr>
          <w:rFonts w:ascii="Trebuchet MS" w:hAnsi="Trebuchet MS" w:cs="Arial"/>
          <w:b/>
          <w:sz w:val="22"/>
          <w:szCs w:val="22"/>
        </w:rPr>
        <w:t>20.5 punktas išbrauki</w:t>
      </w:r>
      <w:r w:rsidR="00F62161" w:rsidRPr="00C949EB">
        <w:rPr>
          <w:rFonts w:ascii="Trebuchet MS" w:hAnsi="Trebuchet MS" w:cs="Arial"/>
          <w:b/>
          <w:sz w:val="22"/>
          <w:szCs w:val="22"/>
        </w:rPr>
        <w:t>a</w:t>
      </w:r>
      <w:r w:rsidRPr="00C949EB">
        <w:rPr>
          <w:rFonts w:ascii="Trebuchet MS" w:hAnsi="Trebuchet MS" w:cs="Arial"/>
          <w:b/>
          <w:sz w:val="22"/>
          <w:szCs w:val="22"/>
        </w:rPr>
        <w:t>mas ir pakeičiamas</w:t>
      </w:r>
      <w:r w:rsidR="00BA2E47" w:rsidRPr="00C949EB">
        <w:rPr>
          <w:rFonts w:ascii="Trebuchet MS" w:hAnsi="Trebuchet MS" w:cs="Arial"/>
          <w:b/>
          <w:sz w:val="22"/>
          <w:szCs w:val="22"/>
        </w:rPr>
        <w:t xml:space="preserve"> tokiu tekstu</w:t>
      </w:r>
      <w:r w:rsidRPr="00C949EB">
        <w:rPr>
          <w:rFonts w:ascii="Trebuchet MS" w:hAnsi="Trebuchet MS" w:cs="Arial"/>
          <w:b/>
          <w:sz w:val="22"/>
          <w:szCs w:val="22"/>
        </w:rPr>
        <w:t xml:space="preserve">: </w:t>
      </w:r>
    </w:p>
    <w:p w14:paraId="22CD839B" w14:textId="77777777" w:rsidR="00360B94" w:rsidRPr="00C949EB" w:rsidRDefault="00360B94" w:rsidP="00360B94">
      <w:pPr>
        <w:ind w:left="2127"/>
        <w:jc w:val="both"/>
        <w:rPr>
          <w:rFonts w:ascii="Trebuchet MS" w:hAnsi="Trebuchet MS" w:cs="Arial"/>
          <w:sz w:val="22"/>
          <w:szCs w:val="22"/>
        </w:rPr>
      </w:pPr>
    </w:p>
    <w:p w14:paraId="413E8DA0" w14:textId="54410261" w:rsidR="00A328E8" w:rsidRPr="00C949EB" w:rsidRDefault="00C200A9" w:rsidP="00491D5C">
      <w:pPr>
        <w:ind w:left="2127"/>
        <w:jc w:val="both"/>
        <w:rPr>
          <w:rFonts w:ascii="Trebuchet MS" w:hAnsi="Trebuchet MS" w:cs="Arial"/>
          <w:sz w:val="22"/>
          <w:szCs w:val="22"/>
        </w:rPr>
      </w:pPr>
      <w:r w:rsidRPr="00C949EB">
        <w:rPr>
          <w:rFonts w:ascii="Trebuchet MS" w:hAnsi="Trebuchet MS" w:cs="Arial"/>
          <w:sz w:val="22"/>
          <w:szCs w:val="22"/>
        </w:rPr>
        <w:t>Jeigu</w:t>
      </w:r>
      <w:r w:rsidR="00A328E8" w:rsidRPr="00C949EB">
        <w:rPr>
          <w:rFonts w:ascii="Trebuchet MS" w:hAnsi="Trebuchet MS" w:cs="Arial"/>
          <w:sz w:val="22"/>
          <w:szCs w:val="22"/>
        </w:rPr>
        <w:t xml:space="preserve"> tarp Šalių kyla ginčas (bet kokios rūšies), susijęs su </w:t>
      </w:r>
      <w:r w:rsidR="00133825" w:rsidRPr="00C949EB">
        <w:rPr>
          <w:rFonts w:ascii="Trebuchet MS" w:hAnsi="Trebuchet MS" w:cs="Arial"/>
          <w:sz w:val="22"/>
          <w:szCs w:val="22"/>
        </w:rPr>
        <w:t xml:space="preserve">Sutartimi, </w:t>
      </w:r>
      <w:r w:rsidR="00A328E8" w:rsidRPr="00C949EB">
        <w:rPr>
          <w:rFonts w:ascii="Trebuchet MS" w:hAnsi="Trebuchet MS" w:cs="Arial"/>
          <w:sz w:val="22"/>
          <w:szCs w:val="22"/>
        </w:rPr>
        <w:t xml:space="preserve">ar kylantis iš </w:t>
      </w:r>
      <w:r w:rsidR="00133825" w:rsidRPr="00C949EB">
        <w:rPr>
          <w:rFonts w:ascii="Trebuchet MS" w:hAnsi="Trebuchet MS" w:cs="Arial"/>
          <w:sz w:val="22"/>
          <w:szCs w:val="22"/>
        </w:rPr>
        <w:t xml:space="preserve">Sutarties </w:t>
      </w:r>
      <w:r w:rsidR="00A328E8" w:rsidRPr="00C949EB">
        <w:rPr>
          <w:rFonts w:ascii="Trebuchet MS" w:hAnsi="Trebuchet MS" w:cs="Arial"/>
          <w:sz w:val="22"/>
          <w:szCs w:val="22"/>
        </w:rPr>
        <w:t>ar</w:t>
      </w:r>
      <w:r w:rsidR="00133825" w:rsidRPr="00C949EB">
        <w:rPr>
          <w:rFonts w:ascii="Trebuchet MS" w:hAnsi="Trebuchet MS" w:cs="Arial"/>
          <w:sz w:val="22"/>
          <w:szCs w:val="22"/>
        </w:rPr>
        <w:t>ba</w:t>
      </w:r>
      <w:r w:rsidR="00A328E8" w:rsidRPr="00C949EB">
        <w:rPr>
          <w:rFonts w:ascii="Trebuchet MS" w:hAnsi="Trebuchet MS" w:cs="Arial"/>
          <w:sz w:val="22"/>
          <w:szCs w:val="22"/>
        </w:rPr>
        <w:t xml:space="preserve"> Darbų vykdymo, įskaitant visus ginčus dėl Inžinieriaus pažymų, sprendimų, nurodymų, nuomonės ar vertinimo, abi Šalys</w:t>
      </w:r>
      <w:r w:rsidR="00133825" w:rsidRPr="00C949EB">
        <w:rPr>
          <w:rFonts w:ascii="Trebuchet MS" w:hAnsi="Trebuchet MS" w:cs="Arial"/>
          <w:sz w:val="22"/>
          <w:szCs w:val="22"/>
        </w:rPr>
        <w:t xml:space="preserve">, prieš pradėdamos arbitražą, privalo mėginti išspręsti ginčą taikiai. </w:t>
      </w:r>
    </w:p>
    <w:p w14:paraId="17CC156F" w14:textId="77777777" w:rsidR="00491D5C" w:rsidRPr="00C949EB" w:rsidRDefault="00491D5C" w:rsidP="00491D5C">
      <w:pPr>
        <w:ind w:left="2127"/>
        <w:jc w:val="both"/>
        <w:rPr>
          <w:rFonts w:ascii="Trebuchet MS" w:hAnsi="Trebuchet MS" w:cs="Arial"/>
          <w:sz w:val="22"/>
          <w:szCs w:val="22"/>
        </w:rPr>
      </w:pPr>
    </w:p>
    <w:p w14:paraId="0B5F02CB" w14:textId="77777777" w:rsidR="00491D5C" w:rsidRPr="00C949EB" w:rsidRDefault="00491D5C" w:rsidP="00491D5C">
      <w:pPr>
        <w:ind w:left="2127"/>
        <w:jc w:val="both"/>
        <w:rPr>
          <w:rFonts w:ascii="Trebuchet MS" w:hAnsi="Trebuchet MS" w:cs="Arial"/>
          <w:sz w:val="22"/>
          <w:szCs w:val="22"/>
        </w:rPr>
      </w:pPr>
      <w:r w:rsidRPr="00C949EB">
        <w:rPr>
          <w:rFonts w:ascii="Trebuchet MS" w:hAnsi="Trebuchet MS" w:cs="Arial"/>
          <w:sz w:val="22"/>
          <w:szCs w:val="22"/>
        </w:rPr>
        <w:t>Bet kuri Šalis gali inicijuoti ginčą</w:t>
      </w:r>
      <w:r w:rsidR="00C76595" w:rsidRPr="00C949EB">
        <w:rPr>
          <w:rFonts w:ascii="Trebuchet MS" w:hAnsi="Trebuchet MS" w:cs="Arial"/>
          <w:sz w:val="22"/>
          <w:szCs w:val="22"/>
        </w:rPr>
        <w:t>,</w:t>
      </w:r>
      <w:r w:rsidRPr="00C949EB">
        <w:rPr>
          <w:rFonts w:ascii="Trebuchet MS" w:hAnsi="Trebuchet MS" w:cs="Arial"/>
          <w:sz w:val="22"/>
          <w:szCs w:val="22"/>
        </w:rPr>
        <w:t xml:space="preserve"> išsiųsdama </w:t>
      </w:r>
      <w:r w:rsidR="00C76595" w:rsidRPr="00C949EB">
        <w:rPr>
          <w:rFonts w:ascii="Trebuchet MS" w:hAnsi="Trebuchet MS" w:cs="Arial"/>
          <w:sz w:val="22"/>
          <w:szCs w:val="22"/>
        </w:rPr>
        <w:t>pretenziją</w:t>
      </w:r>
      <w:r w:rsidRPr="00C949EB">
        <w:rPr>
          <w:rFonts w:ascii="Trebuchet MS" w:hAnsi="Trebuchet MS" w:cs="Arial"/>
          <w:sz w:val="22"/>
          <w:szCs w:val="22"/>
        </w:rPr>
        <w:t xml:space="preserve"> kitos Šalies </w:t>
      </w:r>
      <w:r w:rsidR="00C76595" w:rsidRPr="00C949EB">
        <w:rPr>
          <w:rFonts w:ascii="Trebuchet MS" w:hAnsi="Trebuchet MS" w:cs="Arial"/>
          <w:sz w:val="22"/>
          <w:szCs w:val="22"/>
        </w:rPr>
        <w:t>vadovui</w:t>
      </w:r>
      <w:r w:rsidRPr="00C949EB">
        <w:rPr>
          <w:rFonts w:ascii="Trebuchet MS" w:hAnsi="Trebuchet MS" w:cs="Arial"/>
          <w:sz w:val="22"/>
          <w:szCs w:val="22"/>
        </w:rPr>
        <w:t xml:space="preserve">. </w:t>
      </w:r>
      <w:r w:rsidR="00C76595" w:rsidRPr="00C949EB">
        <w:rPr>
          <w:rFonts w:ascii="Trebuchet MS" w:hAnsi="Trebuchet MS" w:cs="Arial"/>
          <w:sz w:val="22"/>
          <w:szCs w:val="22"/>
        </w:rPr>
        <w:t>Pretenzijoje</w:t>
      </w:r>
      <w:r w:rsidRPr="00C949EB">
        <w:rPr>
          <w:rFonts w:ascii="Trebuchet MS" w:hAnsi="Trebuchet MS" w:cs="Arial"/>
          <w:sz w:val="22"/>
          <w:szCs w:val="22"/>
        </w:rPr>
        <w:t xml:space="preserve"> </w:t>
      </w:r>
      <w:r w:rsidR="00C76595" w:rsidRPr="00C949EB">
        <w:rPr>
          <w:rFonts w:ascii="Trebuchet MS" w:hAnsi="Trebuchet MS" w:cs="Arial"/>
          <w:sz w:val="22"/>
          <w:szCs w:val="22"/>
        </w:rPr>
        <w:t>turi būti</w:t>
      </w:r>
      <w:r w:rsidRPr="00C949EB">
        <w:rPr>
          <w:rFonts w:ascii="Trebuchet MS" w:hAnsi="Trebuchet MS" w:cs="Arial"/>
          <w:sz w:val="22"/>
          <w:szCs w:val="22"/>
        </w:rPr>
        <w:t xml:space="preserve"> nurodyt</w:t>
      </w:r>
      <w:r w:rsidR="00C76595" w:rsidRPr="00C949EB">
        <w:rPr>
          <w:rFonts w:ascii="Trebuchet MS" w:hAnsi="Trebuchet MS" w:cs="Arial"/>
          <w:sz w:val="22"/>
          <w:szCs w:val="22"/>
        </w:rPr>
        <w:t>a</w:t>
      </w:r>
      <w:r w:rsidRPr="00C949EB">
        <w:rPr>
          <w:rFonts w:ascii="Trebuchet MS" w:hAnsi="Trebuchet MS" w:cs="Arial"/>
          <w:sz w:val="22"/>
          <w:szCs w:val="22"/>
        </w:rPr>
        <w:t xml:space="preserve">, kad ji teikiama </w:t>
      </w:r>
      <w:r w:rsidR="00C76595" w:rsidRPr="00C949EB">
        <w:rPr>
          <w:rFonts w:ascii="Trebuchet MS" w:hAnsi="Trebuchet MS" w:cs="Arial"/>
          <w:sz w:val="22"/>
          <w:szCs w:val="22"/>
        </w:rPr>
        <w:t>pagal</w:t>
      </w:r>
      <w:r w:rsidRPr="00C949EB">
        <w:rPr>
          <w:rFonts w:ascii="Trebuchet MS" w:hAnsi="Trebuchet MS" w:cs="Arial"/>
          <w:sz w:val="22"/>
          <w:szCs w:val="22"/>
        </w:rPr>
        <w:t xml:space="preserve"> š</w:t>
      </w:r>
      <w:r w:rsidR="00C76595" w:rsidRPr="00C949EB">
        <w:rPr>
          <w:rFonts w:ascii="Trebuchet MS" w:hAnsi="Trebuchet MS" w:cs="Arial"/>
          <w:sz w:val="22"/>
          <w:szCs w:val="22"/>
        </w:rPr>
        <w:t>į</w:t>
      </w:r>
      <w:r w:rsidRPr="00C949EB">
        <w:rPr>
          <w:rFonts w:ascii="Trebuchet MS" w:hAnsi="Trebuchet MS" w:cs="Arial"/>
          <w:sz w:val="22"/>
          <w:szCs w:val="22"/>
        </w:rPr>
        <w:t xml:space="preserve"> punkt</w:t>
      </w:r>
      <w:r w:rsidR="00C76595" w:rsidRPr="00C949EB">
        <w:rPr>
          <w:rFonts w:ascii="Trebuchet MS" w:hAnsi="Trebuchet MS" w:cs="Arial"/>
          <w:sz w:val="22"/>
          <w:szCs w:val="22"/>
        </w:rPr>
        <w:t>ą</w:t>
      </w:r>
      <w:r w:rsidRPr="00C949EB">
        <w:rPr>
          <w:rFonts w:ascii="Trebuchet MS" w:hAnsi="Trebuchet MS" w:cs="Arial"/>
          <w:sz w:val="22"/>
          <w:szCs w:val="22"/>
        </w:rPr>
        <w:t xml:space="preserve">.  </w:t>
      </w:r>
    </w:p>
    <w:p w14:paraId="56FAD374" w14:textId="77777777" w:rsidR="00491D5C" w:rsidRPr="00C949EB" w:rsidRDefault="00491D5C" w:rsidP="00491D5C">
      <w:pPr>
        <w:ind w:left="2127"/>
        <w:jc w:val="both"/>
        <w:rPr>
          <w:rFonts w:ascii="Trebuchet MS" w:hAnsi="Trebuchet MS" w:cs="Arial"/>
          <w:sz w:val="22"/>
          <w:szCs w:val="22"/>
        </w:rPr>
      </w:pPr>
    </w:p>
    <w:p w14:paraId="6F8EDB56" w14:textId="77777777" w:rsidR="00491D5C" w:rsidRPr="00C949EB" w:rsidRDefault="00C76595" w:rsidP="00491D5C">
      <w:pPr>
        <w:ind w:left="2127"/>
        <w:jc w:val="both"/>
        <w:rPr>
          <w:rFonts w:ascii="Trebuchet MS" w:hAnsi="Trebuchet MS" w:cs="Arial"/>
          <w:sz w:val="22"/>
          <w:szCs w:val="22"/>
        </w:rPr>
      </w:pPr>
      <w:r w:rsidRPr="00C949EB">
        <w:rPr>
          <w:rFonts w:ascii="Trebuchet MS" w:hAnsi="Trebuchet MS" w:cs="Arial"/>
          <w:sz w:val="22"/>
          <w:szCs w:val="22"/>
        </w:rPr>
        <w:lastRenderedPageBreak/>
        <w:t>Abiejų Š</w:t>
      </w:r>
      <w:r w:rsidR="00491D5C" w:rsidRPr="00C949EB">
        <w:rPr>
          <w:rFonts w:ascii="Trebuchet MS" w:hAnsi="Trebuchet MS" w:cs="Arial"/>
          <w:sz w:val="22"/>
          <w:szCs w:val="22"/>
        </w:rPr>
        <w:t xml:space="preserve">alių </w:t>
      </w:r>
      <w:r w:rsidRPr="00C949EB">
        <w:rPr>
          <w:rFonts w:ascii="Trebuchet MS" w:hAnsi="Trebuchet MS" w:cs="Arial"/>
          <w:sz w:val="22"/>
          <w:szCs w:val="22"/>
        </w:rPr>
        <w:t>vadovai turi</w:t>
      </w:r>
      <w:r w:rsidR="00491D5C" w:rsidRPr="00C949EB">
        <w:rPr>
          <w:rFonts w:ascii="Trebuchet MS" w:hAnsi="Trebuchet MS" w:cs="Arial"/>
          <w:sz w:val="22"/>
          <w:szCs w:val="22"/>
        </w:rPr>
        <w:t xml:space="preserve"> susitar</w:t>
      </w:r>
      <w:r w:rsidRPr="00C949EB">
        <w:rPr>
          <w:rFonts w:ascii="Trebuchet MS" w:hAnsi="Trebuchet MS" w:cs="Arial"/>
          <w:sz w:val="22"/>
          <w:szCs w:val="22"/>
        </w:rPr>
        <w:t>ti</w:t>
      </w:r>
      <w:r w:rsidR="00491D5C" w:rsidRPr="00C949EB">
        <w:rPr>
          <w:rFonts w:ascii="Trebuchet MS" w:hAnsi="Trebuchet MS" w:cs="Arial"/>
          <w:sz w:val="22"/>
          <w:szCs w:val="22"/>
        </w:rPr>
        <w:t xml:space="preserve"> dėl ginčo </w:t>
      </w:r>
      <w:r w:rsidR="00307E49" w:rsidRPr="00C949EB">
        <w:rPr>
          <w:rFonts w:ascii="Trebuchet MS" w:hAnsi="Trebuchet MS" w:cs="Arial"/>
          <w:sz w:val="22"/>
          <w:szCs w:val="22"/>
        </w:rPr>
        <w:t>iš</w:t>
      </w:r>
      <w:r w:rsidR="00491D5C" w:rsidRPr="00C949EB">
        <w:rPr>
          <w:rFonts w:ascii="Trebuchet MS" w:hAnsi="Trebuchet MS" w:cs="Arial"/>
          <w:sz w:val="22"/>
          <w:szCs w:val="22"/>
        </w:rPr>
        <w:t>sprendimo.</w:t>
      </w:r>
    </w:p>
    <w:p w14:paraId="5681560C" w14:textId="77777777" w:rsidR="00491D5C" w:rsidRPr="00C949EB" w:rsidRDefault="00491D5C" w:rsidP="00491D5C">
      <w:pPr>
        <w:ind w:left="2127"/>
        <w:jc w:val="both"/>
        <w:rPr>
          <w:rFonts w:ascii="Trebuchet MS" w:hAnsi="Trebuchet MS" w:cs="Arial"/>
          <w:sz w:val="22"/>
          <w:szCs w:val="22"/>
        </w:rPr>
      </w:pPr>
    </w:p>
    <w:p w14:paraId="3ACEE21A" w14:textId="77777777" w:rsidR="00491D5C" w:rsidRPr="00C949EB" w:rsidRDefault="00491D5C" w:rsidP="00491D5C">
      <w:pPr>
        <w:ind w:left="2127"/>
        <w:jc w:val="both"/>
        <w:rPr>
          <w:rFonts w:ascii="Trebuchet MS" w:hAnsi="Trebuchet MS" w:cs="Arial"/>
          <w:sz w:val="22"/>
          <w:szCs w:val="22"/>
        </w:rPr>
      </w:pPr>
      <w:r w:rsidRPr="00C949EB">
        <w:rPr>
          <w:rFonts w:ascii="Trebuchet MS" w:hAnsi="Trebuchet MS" w:cs="Arial"/>
          <w:sz w:val="22"/>
          <w:szCs w:val="22"/>
        </w:rPr>
        <w:t>Abi Šalys</w:t>
      </w:r>
      <w:r w:rsidR="006F04C1" w:rsidRPr="00C949EB">
        <w:rPr>
          <w:rFonts w:ascii="Trebuchet MS" w:hAnsi="Trebuchet MS" w:cs="Arial"/>
          <w:sz w:val="22"/>
          <w:szCs w:val="22"/>
        </w:rPr>
        <w:t xml:space="preserve"> </w:t>
      </w:r>
      <w:r w:rsidR="00C76595" w:rsidRPr="00C949EB">
        <w:rPr>
          <w:rFonts w:ascii="Trebuchet MS" w:hAnsi="Trebuchet MS" w:cs="Arial"/>
          <w:sz w:val="22"/>
          <w:szCs w:val="22"/>
        </w:rPr>
        <w:t>turi nedelsiant su</w:t>
      </w:r>
      <w:r w:rsidR="006F04C1" w:rsidRPr="00C949EB">
        <w:rPr>
          <w:rFonts w:ascii="Trebuchet MS" w:hAnsi="Trebuchet MS" w:cs="Arial"/>
          <w:sz w:val="22"/>
          <w:szCs w:val="22"/>
        </w:rPr>
        <w:t>teik</w:t>
      </w:r>
      <w:r w:rsidR="00C76595" w:rsidRPr="00C949EB">
        <w:rPr>
          <w:rFonts w:ascii="Trebuchet MS" w:hAnsi="Trebuchet MS" w:cs="Arial"/>
          <w:sz w:val="22"/>
          <w:szCs w:val="22"/>
        </w:rPr>
        <w:t>ti</w:t>
      </w:r>
      <w:r w:rsidR="006F04C1" w:rsidRPr="00C949EB">
        <w:rPr>
          <w:rFonts w:ascii="Trebuchet MS" w:hAnsi="Trebuchet MS" w:cs="Arial"/>
          <w:sz w:val="22"/>
          <w:szCs w:val="22"/>
        </w:rPr>
        <w:t xml:space="preserve"> abiejų Šalių </w:t>
      </w:r>
      <w:r w:rsidR="00C76595" w:rsidRPr="00C949EB">
        <w:rPr>
          <w:rFonts w:ascii="Trebuchet MS" w:hAnsi="Trebuchet MS" w:cs="Arial"/>
          <w:sz w:val="22"/>
          <w:szCs w:val="22"/>
        </w:rPr>
        <w:t>vadovams</w:t>
      </w:r>
      <w:r w:rsidR="006F04C1" w:rsidRPr="00C949EB">
        <w:rPr>
          <w:rFonts w:ascii="Trebuchet MS" w:hAnsi="Trebuchet MS" w:cs="Arial"/>
          <w:sz w:val="22"/>
          <w:szCs w:val="22"/>
        </w:rPr>
        <w:t xml:space="preserve"> visą informaciją, sudar</w:t>
      </w:r>
      <w:r w:rsidR="00C76595" w:rsidRPr="00C949EB">
        <w:rPr>
          <w:rFonts w:ascii="Trebuchet MS" w:hAnsi="Trebuchet MS" w:cs="Arial"/>
          <w:sz w:val="22"/>
          <w:szCs w:val="22"/>
        </w:rPr>
        <w:t>yti</w:t>
      </w:r>
      <w:r w:rsidR="006F04C1" w:rsidRPr="00C949EB">
        <w:rPr>
          <w:rFonts w:ascii="Trebuchet MS" w:hAnsi="Trebuchet MS" w:cs="Arial"/>
          <w:sz w:val="22"/>
          <w:szCs w:val="22"/>
        </w:rPr>
        <w:t xml:space="preserve"> galimybę patekti į Statybvietę ir </w:t>
      </w:r>
      <w:r w:rsidR="00C76595" w:rsidRPr="00C949EB">
        <w:rPr>
          <w:rFonts w:ascii="Trebuchet MS" w:hAnsi="Trebuchet MS" w:cs="Arial"/>
          <w:sz w:val="22"/>
          <w:szCs w:val="22"/>
        </w:rPr>
        <w:t xml:space="preserve">pateikti </w:t>
      </w:r>
      <w:r w:rsidR="00307E49" w:rsidRPr="00C949EB">
        <w:rPr>
          <w:rFonts w:ascii="Trebuchet MS" w:hAnsi="Trebuchet MS" w:cs="Arial"/>
          <w:sz w:val="22"/>
          <w:szCs w:val="22"/>
        </w:rPr>
        <w:t>reikiamas priemones</w:t>
      </w:r>
      <w:r w:rsidR="00523215" w:rsidRPr="00C949EB">
        <w:rPr>
          <w:rFonts w:ascii="Trebuchet MS" w:hAnsi="Trebuchet MS" w:cs="Arial"/>
          <w:sz w:val="22"/>
          <w:szCs w:val="22"/>
        </w:rPr>
        <w:t>, kurių, nagrinėjant ginčą, gali reikėti</w:t>
      </w:r>
      <w:r w:rsidR="006F04C1" w:rsidRPr="00C949EB">
        <w:rPr>
          <w:rFonts w:ascii="Trebuchet MS" w:hAnsi="Trebuchet MS" w:cs="Arial"/>
          <w:sz w:val="22"/>
          <w:szCs w:val="22"/>
        </w:rPr>
        <w:t xml:space="preserve"> </w:t>
      </w:r>
      <w:r w:rsidR="00523215" w:rsidRPr="00C949EB">
        <w:rPr>
          <w:rFonts w:ascii="Trebuchet MS" w:hAnsi="Trebuchet MS" w:cs="Arial"/>
          <w:sz w:val="22"/>
          <w:szCs w:val="22"/>
        </w:rPr>
        <w:t xml:space="preserve">Šalių vadovams, kad </w:t>
      </w:r>
      <w:r w:rsidR="00307E49" w:rsidRPr="00C949EB">
        <w:rPr>
          <w:rFonts w:ascii="Trebuchet MS" w:hAnsi="Trebuchet MS" w:cs="Arial"/>
          <w:sz w:val="22"/>
          <w:szCs w:val="22"/>
        </w:rPr>
        <w:t xml:space="preserve">jie </w:t>
      </w:r>
      <w:r w:rsidR="00523215" w:rsidRPr="00C949EB">
        <w:rPr>
          <w:rFonts w:ascii="Trebuchet MS" w:hAnsi="Trebuchet MS" w:cs="Arial"/>
          <w:sz w:val="22"/>
          <w:szCs w:val="22"/>
        </w:rPr>
        <w:t xml:space="preserve">priimtų </w:t>
      </w:r>
      <w:r w:rsidR="00C76595" w:rsidRPr="00C949EB">
        <w:rPr>
          <w:rFonts w:ascii="Trebuchet MS" w:hAnsi="Trebuchet MS" w:cs="Arial"/>
          <w:sz w:val="22"/>
          <w:szCs w:val="22"/>
        </w:rPr>
        <w:t>sprendim</w:t>
      </w:r>
      <w:r w:rsidR="00523215" w:rsidRPr="00C949EB">
        <w:rPr>
          <w:rFonts w:ascii="Trebuchet MS" w:hAnsi="Trebuchet MS" w:cs="Arial"/>
          <w:sz w:val="22"/>
          <w:szCs w:val="22"/>
        </w:rPr>
        <w:t>ą</w:t>
      </w:r>
      <w:r w:rsidR="006F04C1" w:rsidRPr="00C949EB">
        <w:rPr>
          <w:rFonts w:ascii="Trebuchet MS" w:hAnsi="Trebuchet MS" w:cs="Arial"/>
          <w:sz w:val="22"/>
          <w:szCs w:val="22"/>
        </w:rPr>
        <w:t>.</w:t>
      </w:r>
      <w:r w:rsidRPr="00C949EB">
        <w:rPr>
          <w:rFonts w:ascii="Trebuchet MS" w:hAnsi="Trebuchet MS" w:cs="Arial"/>
          <w:sz w:val="22"/>
          <w:szCs w:val="22"/>
        </w:rPr>
        <w:t xml:space="preserve"> </w:t>
      </w:r>
    </w:p>
    <w:p w14:paraId="2DC4CDD2" w14:textId="77777777" w:rsidR="00491D5C" w:rsidRPr="00C949EB" w:rsidRDefault="00491D5C" w:rsidP="00491D5C">
      <w:pPr>
        <w:ind w:left="2127"/>
        <w:jc w:val="both"/>
        <w:rPr>
          <w:rFonts w:ascii="Trebuchet MS" w:hAnsi="Trebuchet MS" w:cs="Arial"/>
          <w:sz w:val="22"/>
          <w:szCs w:val="22"/>
        </w:rPr>
      </w:pPr>
    </w:p>
    <w:p w14:paraId="5CAC5EA1" w14:textId="77777777" w:rsidR="00156CBE" w:rsidRDefault="00156CBE" w:rsidP="00491D5C">
      <w:pPr>
        <w:ind w:left="2127"/>
        <w:jc w:val="both"/>
        <w:rPr>
          <w:rFonts w:ascii="Trebuchet MS" w:hAnsi="Trebuchet MS" w:cs="Arial"/>
          <w:sz w:val="22"/>
          <w:szCs w:val="22"/>
        </w:rPr>
      </w:pPr>
      <w:r w:rsidRPr="00156CBE">
        <w:rPr>
          <w:rFonts w:ascii="Trebuchet MS" w:hAnsi="Trebuchet MS"/>
          <w:sz w:val="22"/>
          <w:szCs w:val="22"/>
        </w:rPr>
        <w:t>Ginčo metu Rangovas privalo tęsti Darbus pagal Sutartį, jei ši nebuvo nutraukta, o Darbų (jų dalies) vykdymas nebuvo sustabdytas Užsakovo nurodymu.</w:t>
      </w:r>
    </w:p>
    <w:p w14:paraId="1F149D83" w14:textId="77777777" w:rsidR="00156CBE" w:rsidRDefault="00156CBE" w:rsidP="00491D5C">
      <w:pPr>
        <w:ind w:left="2127"/>
        <w:jc w:val="both"/>
        <w:rPr>
          <w:rFonts w:ascii="Trebuchet MS" w:hAnsi="Trebuchet MS" w:cs="Arial"/>
          <w:sz w:val="22"/>
          <w:szCs w:val="22"/>
        </w:rPr>
      </w:pPr>
    </w:p>
    <w:p w14:paraId="0F559302" w14:textId="5BB7390D" w:rsidR="00491D5C" w:rsidRPr="00C949EB" w:rsidRDefault="000C5393" w:rsidP="00491D5C">
      <w:pPr>
        <w:ind w:left="2127"/>
        <w:jc w:val="both"/>
        <w:rPr>
          <w:rFonts w:ascii="Trebuchet MS" w:hAnsi="Trebuchet MS" w:cs="Arial"/>
          <w:sz w:val="22"/>
          <w:szCs w:val="22"/>
        </w:rPr>
      </w:pPr>
      <w:r w:rsidRPr="00C949EB">
        <w:rPr>
          <w:rFonts w:ascii="Trebuchet MS" w:hAnsi="Trebuchet MS" w:cs="Arial"/>
          <w:sz w:val="22"/>
          <w:szCs w:val="22"/>
        </w:rPr>
        <w:t xml:space="preserve">Šalių </w:t>
      </w:r>
      <w:r w:rsidR="00523215" w:rsidRPr="00C949EB">
        <w:rPr>
          <w:rFonts w:ascii="Trebuchet MS" w:hAnsi="Trebuchet MS" w:cs="Arial"/>
          <w:sz w:val="22"/>
          <w:szCs w:val="22"/>
        </w:rPr>
        <w:t xml:space="preserve">vadovų </w:t>
      </w:r>
      <w:r w:rsidRPr="00C949EB">
        <w:rPr>
          <w:rFonts w:ascii="Trebuchet MS" w:hAnsi="Trebuchet MS" w:cs="Arial"/>
          <w:sz w:val="22"/>
          <w:szCs w:val="22"/>
        </w:rPr>
        <w:t xml:space="preserve">sprendimas bus privalomas Šalims ir Šalys nedelsiant imsis priemonių jam </w:t>
      </w:r>
      <w:r w:rsidR="00A328E8" w:rsidRPr="00C949EB">
        <w:rPr>
          <w:rFonts w:ascii="Trebuchet MS" w:hAnsi="Trebuchet MS" w:cs="Arial"/>
          <w:sz w:val="22"/>
          <w:szCs w:val="22"/>
        </w:rPr>
        <w:t>įgyvendinti</w:t>
      </w:r>
      <w:r w:rsidRPr="00C949EB">
        <w:rPr>
          <w:rFonts w:ascii="Trebuchet MS" w:hAnsi="Trebuchet MS" w:cs="Arial"/>
          <w:sz w:val="22"/>
          <w:szCs w:val="22"/>
        </w:rPr>
        <w:t xml:space="preserve">.  </w:t>
      </w:r>
    </w:p>
    <w:p w14:paraId="60F55AD6" w14:textId="77777777" w:rsidR="00491D5C" w:rsidRPr="00C949EB" w:rsidRDefault="00491D5C" w:rsidP="00491D5C">
      <w:pPr>
        <w:ind w:left="2127"/>
        <w:jc w:val="both"/>
        <w:rPr>
          <w:rFonts w:ascii="Trebuchet MS" w:hAnsi="Trebuchet MS" w:cs="Arial"/>
          <w:sz w:val="22"/>
          <w:szCs w:val="22"/>
        </w:rPr>
      </w:pPr>
    </w:p>
    <w:p w14:paraId="3FAABCE7" w14:textId="2038E14B" w:rsidR="00990413" w:rsidRPr="00C949EB" w:rsidRDefault="000C5393" w:rsidP="00491D5C">
      <w:pPr>
        <w:ind w:left="2127"/>
        <w:jc w:val="both"/>
        <w:rPr>
          <w:rFonts w:ascii="Trebuchet MS" w:hAnsi="Trebuchet MS" w:cs="Arial"/>
          <w:sz w:val="22"/>
          <w:szCs w:val="22"/>
        </w:rPr>
      </w:pPr>
      <w:r w:rsidRPr="00C949EB">
        <w:rPr>
          <w:rFonts w:ascii="Trebuchet MS" w:hAnsi="Trebuchet MS" w:cs="Arial"/>
          <w:sz w:val="22"/>
          <w:szCs w:val="22"/>
        </w:rPr>
        <w:t xml:space="preserve">Jeigu Šalys </w:t>
      </w:r>
      <w:r w:rsidR="00523215" w:rsidRPr="00C949EB">
        <w:rPr>
          <w:rFonts w:ascii="Trebuchet MS" w:hAnsi="Trebuchet MS" w:cs="Arial"/>
          <w:sz w:val="22"/>
          <w:szCs w:val="22"/>
        </w:rPr>
        <w:t xml:space="preserve">taikiai </w:t>
      </w:r>
      <w:r w:rsidRPr="00C949EB">
        <w:rPr>
          <w:rFonts w:ascii="Trebuchet MS" w:hAnsi="Trebuchet MS" w:cs="Arial"/>
          <w:sz w:val="22"/>
          <w:szCs w:val="22"/>
        </w:rPr>
        <w:t xml:space="preserve">neišsprendžia ginčo po to, kai Šalis gauna kitos Šalies </w:t>
      </w:r>
      <w:r w:rsidR="00523215" w:rsidRPr="00C949EB">
        <w:rPr>
          <w:rFonts w:ascii="Trebuchet MS" w:hAnsi="Trebuchet MS" w:cs="Arial"/>
          <w:sz w:val="22"/>
          <w:szCs w:val="22"/>
        </w:rPr>
        <w:t>pretenziją</w:t>
      </w:r>
      <w:r w:rsidRPr="00C949EB">
        <w:rPr>
          <w:rFonts w:ascii="Trebuchet MS" w:hAnsi="Trebuchet MS" w:cs="Arial"/>
          <w:sz w:val="22"/>
          <w:szCs w:val="22"/>
        </w:rPr>
        <w:t xml:space="preserve"> pagal šį pun</w:t>
      </w:r>
      <w:r w:rsidR="00F62161" w:rsidRPr="00C949EB">
        <w:rPr>
          <w:rFonts w:ascii="Trebuchet MS" w:hAnsi="Trebuchet MS" w:cs="Arial"/>
          <w:sz w:val="22"/>
          <w:szCs w:val="22"/>
        </w:rPr>
        <w:t>k</w:t>
      </w:r>
      <w:r w:rsidRPr="00C949EB">
        <w:rPr>
          <w:rFonts w:ascii="Trebuchet MS" w:hAnsi="Trebuchet MS" w:cs="Arial"/>
          <w:sz w:val="22"/>
          <w:szCs w:val="22"/>
        </w:rPr>
        <w:t xml:space="preserve">tą, arba jei Šalis nevykdo </w:t>
      </w:r>
      <w:r w:rsidR="00523215" w:rsidRPr="00C949EB">
        <w:rPr>
          <w:rFonts w:ascii="Trebuchet MS" w:hAnsi="Trebuchet MS" w:cs="Arial"/>
          <w:sz w:val="22"/>
          <w:szCs w:val="22"/>
        </w:rPr>
        <w:t>Š</w:t>
      </w:r>
      <w:r w:rsidRPr="00C949EB">
        <w:rPr>
          <w:rFonts w:ascii="Trebuchet MS" w:hAnsi="Trebuchet MS" w:cs="Arial"/>
          <w:sz w:val="22"/>
          <w:szCs w:val="22"/>
        </w:rPr>
        <w:t xml:space="preserve">alių </w:t>
      </w:r>
      <w:r w:rsidR="00523215" w:rsidRPr="00C949EB">
        <w:rPr>
          <w:rFonts w:ascii="Trebuchet MS" w:hAnsi="Trebuchet MS" w:cs="Arial"/>
          <w:sz w:val="22"/>
          <w:szCs w:val="22"/>
        </w:rPr>
        <w:t>vadovų</w:t>
      </w:r>
      <w:r w:rsidRPr="00C949EB">
        <w:rPr>
          <w:rFonts w:ascii="Trebuchet MS" w:hAnsi="Trebuchet MS" w:cs="Arial"/>
          <w:sz w:val="22"/>
          <w:szCs w:val="22"/>
        </w:rPr>
        <w:t xml:space="preserve"> sprendimo, </w:t>
      </w:r>
      <w:r w:rsidR="00A328E8" w:rsidRPr="00C949EB">
        <w:rPr>
          <w:rFonts w:ascii="Trebuchet MS" w:hAnsi="Trebuchet MS" w:cs="Arial"/>
          <w:sz w:val="22"/>
          <w:szCs w:val="22"/>
        </w:rPr>
        <w:t>bet kuri Šalis turi teisę inicijuoti ginčo arbitravimo procedūrą.</w:t>
      </w:r>
      <w:r w:rsidRPr="00C949EB">
        <w:rPr>
          <w:rFonts w:ascii="Trebuchet MS" w:hAnsi="Trebuchet MS" w:cs="Arial"/>
          <w:sz w:val="22"/>
          <w:szCs w:val="22"/>
        </w:rPr>
        <w:t xml:space="preserve">   </w:t>
      </w:r>
    </w:p>
    <w:p w14:paraId="141DB8BF" w14:textId="77777777" w:rsidR="00207CE1" w:rsidRPr="00C949EB" w:rsidRDefault="00207CE1" w:rsidP="00491D5C">
      <w:pPr>
        <w:ind w:left="2127"/>
        <w:jc w:val="both"/>
        <w:rPr>
          <w:rFonts w:ascii="Trebuchet MS" w:hAnsi="Trebuchet MS" w:cs="Arial"/>
          <w:sz w:val="22"/>
          <w:szCs w:val="22"/>
        </w:rPr>
      </w:pPr>
    </w:p>
    <w:p w14:paraId="53452E29" w14:textId="77777777" w:rsidR="0033429A" w:rsidRPr="00C949EB" w:rsidRDefault="0033429A" w:rsidP="00990413">
      <w:pPr>
        <w:ind w:left="2127"/>
        <w:jc w:val="both"/>
        <w:rPr>
          <w:rFonts w:ascii="Trebuchet MS" w:hAnsi="Trebuchet MS" w:cs="Arial"/>
          <w:sz w:val="22"/>
          <w:szCs w:val="22"/>
        </w:rPr>
      </w:pPr>
    </w:p>
    <w:p w14:paraId="2008AC45" w14:textId="77777777" w:rsidR="00DB193D" w:rsidRPr="00C949EB" w:rsidRDefault="00DB193D" w:rsidP="00DB193D">
      <w:pPr>
        <w:jc w:val="both"/>
        <w:rPr>
          <w:rFonts w:ascii="Trebuchet MS" w:hAnsi="Trebuchet MS" w:cs="Arial"/>
          <w:b/>
          <w:sz w:val="22"/>
          <w:szCs w:val="22"/>
        </w:rPr>
      </w:pPr>
      <w:r w:rsidRPr="00C949EB">
        <w:rPr>
          <w:rFonts w:ascii="Trebuchet MS" w:hAnsi="Trebuchet MS" w:cs="Arial"/>
          <w:sz w:val="22"/>
          <w:szCs w:val="22"/>
        </w:rPr>
        <w:t>20.6</w:t>
      </w:r>
      <w:r w:rsidRPr="00C949EB">
        <w:rPr>
          <w:rFonts w:ascii="Trebuchet MS" w:hAnsi="Trebuchet MS" w:cs="Arial"/>
          <w:sz w:val="22"/>
          <w:szCs w:val="22"/>
        </w:rPr>
        <w:tab/>
      </w:r>
      <w:r w:rsidR="00106C42" w:rsidRPr="00C949EB">
        <w:rPr>
          <w:rFonts w:ascii="Trebuchet MS" w:hAnsi="Trebuchet MS" w:cs="Arial"/>
          <w:sz w:val="22"/>
          <w:szCs w:val="22"/>
        </w:rPr>
        <w:tab/>
      </w:r>
      <w:r w:rsidR="00106C42" w:rsidRPr="00C949EB">
        <w:rPr>
          <w:rFonts w:ascii="Trebuchet MS" w:hAnsi="Trebuchet MS" w:cs="Arial"/>
          <w:sz w:val="22"/>
          <w:szCs w:val="22"/>
        </w:rPr>
        <w:tab/>
      </w:r>
      <w:r w:rsidR="004D58C5" w:rsidRPr="00C949EB">
        <w:rPr>
          <w:rFonts w:ascii="Trebuchet MS" w:hAnsi="Trebuchet MS" w:cs="Arial"/>
          <w:b/>
          <w:sz w:val="22"/>
          <w:szCs w:val="22"/>
        </w:rPr>
        <w:t>Arbitražas</w:t>
      </w:r>
    </w:p>
    <w:p w14:paraId="07C59096" w14:textId="77777777" w:rsidR="00DB193D" w:rsidRPr="00C949EB" w:rsidRDefault="00DB193D" w:rsidP="00DB193D">
      <w:pPr>
        <w:ind w:left="2126"/>
        <w:jc w:val="both"/>
        <w:rPr>
          <w:rFonts w:ascii="Trebuchet MS" w:hAnsi="Trebuchet MS" w:cs="Arial"/>
          <w:sz w:val="22"/>
          <w:szCs w:val="22"/>
        </w:rPr>
      </w:pPr>
    </w:p>
    <w:p w14:paraId="414882D7" w14:textId="77777777" w:rsidR="00DB193D" w:rsidRPr="00C949EB" w:rsidRDefault="00DB193D" w:rsidP="00DB193D">
      <w:pPr>
        <w:ind w:left="2126" w:hanging="2"/>
        <w:jc w:val="both"/>
        <w:rPr>
          <w:rFonts w:ascii="Trebuchet MS" w:hAnsi="Trebuchet MS" w:cs="Arial"/>
          <w:b/>
          <w:sz w:val="22"/>
          <w:szCs w:val="22"/>
        </w:rPr>
      </w:pPr>
      <w:r w:rsidRPr="00C949EB">
        <w:rPr>
          <w:rFonts w:ascii="Trebuchet MS" w:hAnsi="Trebuchet MS" w:cs="Arial"/>
          <w:b/>
          <w:sz w:val="22"/>
          <w:szCs w:val="22"/>
        </w:rPr>
        <w:t xml:space="preserve">20.6 </w:t>
      </w:r>
      <w:r w:rsidR="000C6B68" w:rsidRPr="00C949EB">
        <w:rPr>
          <w:rFonts w:ascii="Trebuchet MS" w:hAnsi="Trebuchet MS" w:cs="Arial"/>
          <w:b/>
          <w:sz w:val="22"/>
          <w:szCs w:val="22"/>
        </w:rPr>
        <w:t>punkto pirma pastraipa išbraukiama ir pakeičiama</w:t>
      </w:r>
      <w:r w:rsidR="007E7FEE" w:rsidRPr="00C949EB">
        <w:rPr>
          <w:rFonts w:ascii="Trebuchet MS" w:hAnsi="Trebuchet MS" w:cs="Arial"/>
          <w:b/>
          <w:sz w:val="22"/>
          <w:szCs w:val="22"/>
        </w:rPr>
        <w:t xml:space="preserve"> šiuo tekstu:</w:t>
      </w:r>
    </w:p>
    <w:p w14:paraId="15D03C5D" w14:textId="77777777" w:rsidR="00DB193D" w:rsidRPr="00C949EB" w:rsidRDefault="00DB193D" w:rsidP="00DB193D">
      <w:pPr>
        <w:ind w:left="2126"/>
        <w:jc w:val="both"/>
        <w:rPr>
          <w:rFonts w:ascii="Trebuchet MS" w:hAnsi="Trebuchet MS" w:cs="Arial"/>
          <w:sz w:val="22"/>
          <w:szCs w:val="22"/>
        </w:rPr>
      </w:pPr>
    </w:p>
    <w:p w14:paraId="70A86F7C" w14:textId="34B6D815" w:rsidR="00D64B90" w:rsidRPr="00C949EB" w:rsidRDefault="00523215" w:rsidP="00D64B90">
      <w:pPr>
        <w:tabs>
          <w:tab w:val="left" w:pos="1123"/>
          <w:tab w:val="left" w:pos="1404"/>
          <w:tab w:val="left" w:pos="1966"/>
          <w:tab w:val="left" w:pos="2127"/>
          <w:tab w:val="left" w:pos="6599"/>
          <w:tab w:val="left" w:pos="8003"/>
          <w:tab w:val="left" w:pos="8284"/>
          <w:tab w:val="left" w:pos="8986"/>
        </w:tabs>
        <w:ind w:left="2127"/>
        <w:jc w:val="both"/>
        <w:rPr>
          <w:rFonts w:ascii="Trebuchet MS" w:hAnsi="Trebuchet MS" w:cs="Arial"/>
          <w:sz w:val="22"/>
          <w:szCs w:val="22"/>
        </w:rPr>
      </w:pPr>
      <w:r w:rsidRPr="00C949EB">
        <w:rPr>
          <w:rFonts w:ascii="Trebuchet MS" w:hAnsi="Trebuchet MS" w:cs="Arial"/>
          <w:sz w:val="22"/>
          <w:szCs w:val="22"/>
        </w:rPr>
        <w:t>Jeigu</w:t>
      </w:r>
      <w:r w:rsidR="00842673" w:rsidRPr="00C949EB">
        <w:rPr>
          <w:rFonts w:ascii="Trebuchet MS" w:hAnsi="Trebuchet MS" w:cs="Arial"/>
          <w:sz w:val="22"/>
          <w:szCs w:val="22"/>
        </w:rPr>
        <w:t xml:space="preserve"> </w:t>
      </w:r>
      <w:r w:rsidRPr="00C949EB">
        <w:rPr>
          <w:rFonts w:ascii="Trebuchet MS" w:hAnsi="Trebuchet MS" w:cs="Arial"/>
          <w:sz w:val="22"/>
          <w:szCs w:val="22"/>
        </w:rPr>
        <w:t>taikaus</w:t>
      </w:r>
      <w:r w:rsidR="00842673" w:rsidRPr="00C949EB">
        <w:rPr>
          <w:rFonts w:ascii="Trebuchet MS" w:hAnsi="Trebuchet MS" w:cs="Arial"/>
          <w:sz w:val="22"/>
          <w:szCs w:val="22"/>
        </w:rPr>
        <w:t xml:space="preserve"> ginčo</w:t>
      </w:r>
      <w:r w:rsidRPr="00C949EB">
        <w:rPr>
          <w:rFonts w:ascii="Trebuchet MS" w:hAnsi="Trebuchet MS" w:cs="Arial"/>
          <w:sz w:val="22"/>
          <w:szCs w:val="22"/>
        </w:rPr>
        <w:t xml:space="preserve"> sprendimo nebuvo pasiekta</w:t>
      </w:r>
      <w:r w:rsidR="00842673" w:rsidRPr="00C949EB">
        <w:rPr>
          <w:rFonts w:ascii="Trebuchet MS" w:hAnsi="Trebuchet MS" w:cs="Arial"/>
          <w:sz w:val="22"/>
          <w:szCs w:val="22"/>
        </w:rPr>
        <w:t xml:space="preserve">, </w:t>
      </w:r>
      <w:r w:rsidRPr="00C949EB">
        <w:rPr>
          <w:rFonts w:ascii="Trebuchet MS" w:hAnsi="Trebuchet MS" w:cs="Arial"/>
          <w:sz w:val="22"/>
          <w:szCs w:val="22"/>
        </w:rPr>
        <w:t>tai bet kuris</w:t>
      </w:r>
      <w:r w:rsidR="00842673" w:rsidRPr="00C949EB">
        <w:rPr>
          <w:rFonts w:ascii="Trebuchet MS" w:hAnsi="Trebuchet MS" w:cs="Arial"/>
          <w:sz w:val="22"/>
          <w:szCs w:val="22"/>
        </w:rPr>
        <w:t xml:space="preserve"> </w:t>
      </w:r>
      <w:r w:rsidR="00D64B90" w:rsidRPr="00C949EB">
        <w:rPr>
          <w:rFonts w:ascii="Trebuchet MS" w:hAnsi="Trebuchet MS" w:cs="Arial"/>
          <w:sz w:val="22"/>
          <w:szCs w:val="22"/>
        </w:rPr>
        <w:t xml:space="preserve">ginčas, kylantis iš šios Sutarties ar su ja susijęs, galutinai sprendžiamas arbitražu Vilniaus komercinio arbitražo teisme pagal Arbitražo procedūros reglamentą. Visi procesiniai dokumentai Šalims bus siunčiami elektroniniu paštu Pasiūlymo priede nurodytais </w:t>
      </w:r>
      <w:r w:rsidR="00207CE1" w:rsidRPr="00C949EB">
        <w:rPr>
          <w:rFonts w:ascii="Trebuchet MS" w:hAnsi="Trebuchet MS" w:cs="Arial"/>
          <w:sz w:val="22"/>
          <w:szCs w:val="22"/>
        </w:rPr>
        <w:t xml:space="preserve">Šalių ir jų atstovų </w:t>
      </w:r>
      <w:r w:rsidR="00D64B90" w:rsidRPr="00C949EB">
        <w:rPr>
          <w:rFonts w:ascii="Trebuchet MS" w:hAnsi="Trebuchet MS" w:cs="Arial"/>
          <w:sz w:val="22"/>
          <w:szCs w:val="22"/>
        </w:rPr>
        <w:t>elektroninio pašto adresais. Arbitražo teismo arbitrų bus trys.</w:t>
      </w:r>
      <w:r w:rsidR="000C6FE7" w:rsidRPr="00C949EB">
        <w:rPr>
          <w:rFonts w:ascii="Trebuchet MS" w:hAnsi="Trebuchet MS" w:cs="Arial"/>
          <w:sz w:val="22"/>
          <w:szCs w:val="22"/>
        </w:rPr>
        <w:t xml:space="preserve"> </w:t>
      </w:r>
      <w:r w:rsidR="00D64B90" w:rsidRPr="00C949EB">
        <w:rPr>
          <w:rFonts w:ascii="Trebuchet MS" w:hAnsi="Trebuchet MS" w:cs="Arial"/>
          <w:sz w:val="22"/>
          <w:szCs w:val="22"/>
        </w:rPr>
        <w:t xml:space="preserve">Arbitražo vieta </w:t>
      </w:r>
      <w:r w:rsidR="000C6FE7" w:rsidRPr="00C949EB">
        <w:rPr>
          <w:rFonts w:ascii="Trebuchet MS" w:hAnsi="Trebuchet MS" w:cs="Arial"/>
          <w:sz w:val="22"/>
          <w:szCs w:val="22"/>
        </w:rPr>
        <w:t xml:space="preserve">bus Vilnius, Lietuva. </w:t>
      </w:r>
      <w:r w:rsidR="00D64B90" w:rsidRPr="00C949EB">
        <w:rPr>
          <w:rFonts w:ascii="Trebuchet MS" w:hAnsi="Trebuchet MS" w:cs="Arial"/>
          <w:sz w:val="22"/>
          <w:szCs w:val="22"/>
        </w:rPr>
        <w:t xml:space="preserve">Arbitražiniame procese bus vartojama </w:t>
      </w:r>
      <w:r w:rsidR="000C6FE7" w:rsidRPr="00C949EB">
        <w:rPr>
          <w:rFonts w:ascii="Trebuchet MS" w:hAnsi="Trebuchet MS" w:cs="Arial"/>
          <w:sz w:val="22"/>
          <w:szCs w:val="22"/>
        </w:rPr>
        <w:t>lietuvių</w:t>
      </w:r>
      <w:r w:rsidR="00D64B90" w:rsidRPr="00C949EB">
        <w:rPr>
          <w:rFonts w:ascii="Trebuchet MS" w:hAnsi="Trebuchet MS" w:cs="Arial"/>
          <w:sz w:val="22"/>
          <w:szCs w:val="22"/>
        </w:rPr>
        <w:t xml:space="preserve"> kalba</w:t>
      </w:r>
      <w:r w:rsidR="000C6FE7" w:rsidRPr="00C949EB">
        <w:rPr>
          <w:rFonts w:ascii="Trebuchet MS" w:hAnsi="Trebuchet MS" w:cs="Arial"/>
          <w:sz w:val="22"/>
          <w:szCs w:val="22"/>
        </w:rPr>
        <w:t>, nebent jei Šalys (raštu) susitars dėl kitos kalbos.</w:t>
      </w:r>
    </w:p>
    <w:p w14:paraId="08C9CEA1" w14:textId="77777777" w:rsidR="000C6FE7" w:rsidRPr="00C949EB" w:rsidRDefault="000C6FE7" w:rsidP="00D64B90">
      <w:pPr>
        <w:tabs>
          <w:tab w:val="left" w:pos="1123"/>
          <w:tab w:val="left" w:pos="1404"/>
          <w:tab w:val="left" w:pos="1966"/>
          <w:tab w:val="left" w:pos="2127"/>
          <w:tab w:val="left" w:pos="6599"/>
          <w:tab w:val="left" w:pos="8003"/>
          <w:tab w:val="left" w:pos="8284"/>
          <w:tab w:val="left" w:pos="8986"/>
        </w:tabs>
        <w:ind w:left="2127"/>
        <w:jc w:val="both"/>
        <w:rPr>
          <w:rFonts w:ascii="Trebuchet MS" w:hAnsi="Trebuchet MS" w:cs="Arial"/>
          <w:sz w:val="22"/>
          <w:szCs w:val="22"/>
        </w:rPr>
      </w:pPr>
    </w:p>
    <w:p w14:paraId="41089D3A" w14:textId="77777777" w:rsidR="000C6FE7" w:rsidRPr="00C949EB" w:rsidRDefault="000C6FE7" w:rsidP="00D64B90">
      <w:pPr>
        <w:tabs>
          <w:tab w:val="left" w:pos="1123"/>
          <w:tab w:val="left" w:pos="1404"/>
          <w:tab w:val="left" w:pos="1966"/>
          <w:tab w:val="left" w:pos="2127"/>
          <w:tab w:val="left" w:pos="6599"/>
          <w:tab w:val="left" w:pos="8003"/>
          <w:tab w:val="left" w:pos="8284"/>
          <w:tab w:val="left" w:pos="8986"/>
        </w:tabs>
        <w:ind w:left="2127"/>
        <w:jc w:val="both"/>
        <w:rPr>
          <w:rFonts w:ascii="Trebuchet MS" w:hAnsi="Trebuchet MS" w:cs="Arial"/>
          <w:sz w:val="22"/>
          <w:szCs w:val="22"/>
        </w:rPr>
      </w:pPr>
      <w:r w:rsidRPr="00C949EB">
        <w:rPr>
          <w:rFonts w:ascii="Trebuchet MS" w:hAnsi="Trebuchet MS" w:cs="Arial"/>
          <w:sz w:val="22"/>
          <w:szCs w:val="22"/>
        </w:rPr>
        <w:t>Arbitražo teismas, suformuotas pagal šią Sutartį, turi teisę konsoliduoti arbitražą pagal Sutartį su lygiagrečiai vykstančiais pagal Sutartį arbitražo procesais, jeigu tuose arbitražo procesuose yra keliami bendri teisės arba fakto klausimai. Tuo atveju, jeigu du ar daugiau arbitražo teismų priima sprendimus dėl procesų konsolidavimo, turi būti vadovaujamasi pirmuoju priimtu sprendimu. Kai procesai konsoliduojami, jie turi būti sukonsoliduoti į tą arbitražo procesą, kuris buvo pradėtas anksčiausiai, nebent Šalys kitaip susitars raštu.</w:t>
      </w:r>
    </w:p>
    <w:p w14:paraId="02849064" w14:textId="77777777" w:rsidR="0021137A" w:rsidRPr="00C949EB" w:rsidRDefault="0021137A" w:rsidP="00D64B90">
      <w:pPr>
        <w:tabs>
          <w:tab w:val="left" w:pos="1123"/>
          <w:tab w:val="left" w:pos="1404"/>
          <w:tab w:val="left" w:pos="1966"/>
          <w:tab w:val="left" w:pos="2127"/>
          <w:tab w:val="left" w:pos="6599"/>
          <w:tab w:val="left" w:pos="8003"/>
          <w:tab w:val="left" w:pos="8284"/>
          <w:tab w:val="left" w:pos="8986"/>
        </w:tabs>
        <w:ind w:left="2127"/>
        <w:jc w:val="both"/>
        <w:rPr>
          <w:rFonts w:ascii="Trebuchet MS" w:hAnsi="Trebuchet MS" w:cs="Arial"/>
          <w:sz w:val="22"/>
          <w:szCs w:val="22"/>
        </w:rPr>
      </w:pPr>
    </w:p>
    <w:p w14:paraId="32A40965" w14:textId="77777777" w:rsidR="0021137A" w:rsidRPr="00C949EB" w:rsidRDefault="0021137A" w:rsidP="0021137A">
      <w:pPr>
        <w:tabs>
          <w:tab w:val="left" w:pos="1123"/>
          <w:tab w:val="left" w:pos="1404"/>
          <w:tab w:val="left" w:pos="1966"/>
          <w:tab w:val="left" w:pos="2127"/>
          <w:tab w:val="left" w:pos="6599"/>
          <w:tab w:val="left" w:pos="8003"/>
          <w:tab w:val="left" w:pos="8284"/>
          <w:tab w:val="left" w:pos="8986"/>
        </w:tabs>
        <w:ind w:left="2127"/>
        <w:jc w:val="both"/>
        <w:rPr>
          <w:rFonts w:ascii="Trebuchet MS" w:hAnsi="Trebuchet MS" w:cs="Arial"/>
          <w:b/>
          <w:sz w:val="22"/>
          <w:szCs w:val="22"/>
        </w:rPr>
      </w:pPr>
      <w:r w:rsidRPr="00C949EB">
        <w:rPr>
          <w:rFonts w:ascii="Trebuchet MS" w:hAnsi="Trebuchet MS" w:cs="Arial"/>
          <w:b/>
          <w:sz w:val="22"/>
          <w:szCs w:val="22"/>
        </w:rPr>
        <w:t>20.6 punkte išbraukiama „GNK“ ir pakeičiama tekstu „abiejų Šalių vadovai“.</w:t>
      </w:r>
    </w:p>
    <w:p w14:paraId="5A0942F5" w14:textId="77777777" w:rsidR="000C6FE7" w:rsidRPr="00C949EB" w:rsidRDefault="000C6FE7" w:rsidP="00D64B90">
      <w:pPr>
        <w:tabs>
          <w:tab w:val="left" w:pos="1123"/>
          <w:tab w:val="left" w:pos="1404"/>
          <w:tab w:val="left" w:pos="1966"/>
          <w:tab w:val="left" w:pos="2127"/>
          <w:tab w:val="left" w:pos="6599"/>
          <w:tab w:val="left" w:pos="8003"/>
          <w:tab w:val="left" w:pos="8284"/>
          <w:tab w:val="left" w:pos="8986"/>
        </w:tabs>
        <w:ind w:left="2127"/>
        <w:jc w:val="both"/>
        <w:rPr>
          <w:rFonts w:ascii="Trebuchet MS" w:hAnsi="Trebuchet MS" w:cs="Arial"/>
          <w:sz w:val="22"/>
          <w:szCs w:val="22"/>
        </w:rPr>
      </w:pPr>
    </w:p>
    <w:p w14:paraId="305A84A0" w14:textId="77777777" w:rsidR="00141965" w:rsidRPr="00C949EB" w:rsidRDefault="00141965" w:rsidP="00D64B90">
      <w:pPr>
        <w:tabs>
          <w:tab w:val="left" w:pos="1123"/>
          <w:tab w:val="left" w:pos="1404"/>
          <w:tab w:val="left" w:pos="1966"/>
          <w:tab w:val="left" w:pos="2127"/>
          <w:tab w:val="left" w:pos="6599"/>
          <w:tab w:val="left" w:pos="8003"/>
          <w:tab w:val="left" w:pos="8284"/>
          <w:tab w:val="left" w:pos="8986"/>
        </w:tabs>
        <w:ind w:left="2127"/>
        <w:jc w:val="both"/>
        <w:rPr>
          <w:rFonts w:ascii="Trebuchet MS" w:hAnsi="Trebuchet MS" w:cs="Arial"/>
          <w:sz w:val="22"/>
          <w:szCs w:val="22"/>
        </w:rPr>
      </w:pPr>
    </w:p>
    <w:p w14:paraId="1B9EBCE1" w14:textId="77777777" w:rsidR="00360B94" w:rsidRPr="00C949EB" w:rsidRDefault="00360B94" w:rsidP="00360B94">
      <w:pPr>
        <w:jc w:val="both"/>
        <w:rPr>
          <w:rFonts w:ascii="Trebuchet MS" w:hAnsi="Trebuchet MS" w:cs="Arial"/>
          <w:sz w:val="22"/>
          <w:szCs w:val="22"/>
        </w:rPr>
      </w:pPr>
      <w:r w:rsidRPr="00C949EB">
        <w:rPr>
          <w:rFonts w:ascii="Trebuchet MS" w:hAnsi="Trebuchet MS" w:cs="Arial"/>
          <w:sz w:val="22"/>
          <w:szCs w:val="22"/>
        </w:rPr>
        <w:t>20.7</w:t>
      </w:r>
      <w:r w:rsidRPr="00C949EB">
        <w:rPr>
          <w:rFonts w:ascii="Trebuchet MS" w:hAnsi="Trebuchet MS" w:cs="Arial"/>
          <w:sz w:val="22"/>
          <w:szCs w:val="22"/>
        </w:rPr>
        <w:tab/>
      </w:r>
      <w:r w:rsidRPr="00C949EB">
        <w:rPr>
          <w:rFonts w:ascii="Trebuchet MS" w:hAnsi="Trebuchet MS" w:cs="Arial"/>
          <w:sz w:val="22"/>
          <w:szCs w:val="22"/>
        </w:rPr>
        <w:tab/>
      </w:r>
      <w:r w:rsidRPr="00C949EB">
        <w:rPr>
          <w:rFonts w:ascii="Trebuchet MS" w:hAnsi="Trebuchet MS" w:cs="Arial"/>
          <w:sz w:val="22"/>
          <w:szCs w:val="22"/>
        </w:rPr>
        <w:tab/>
      </w:r>
      <w:r w:rsidR="00491D5C" w:rsidRPr="00C949EB">
        <w:rPr>
          <w:rFonts w:ascii="Trebuchet MS" w:hAnsi="Trebuchet MS" w:cs="Arial"/>
          <w:b/>
          <w:sz w:val="22"/>
          <w:szCs w:val="22"/>
        </w:rPr>
        <w:t>Ginčų nagrinėjimo komisijos sprendimo nevykdymas</w:t>
      </w:r>
    </w:p>
    <w:p w14:paraId="33C0B38B" w14:textId="77777777" w:rsidR="00360B94" w:rsidRPr="00C949EB" w:rsidRDefault="00360B94" w:rsidP="00360B94">
      <w:pPr>
        <w:jc w:val="both"/>
        <w:rPr>
          <w:rFonts w:ascii="Trebuchet MS" w:hAnsi="Trebuchet MS" w:cs="Arial"/>
          <w:sz w:val="22"/>
          <w:szCs w:val="22"/>
        </w:rPr>
      </w:pPr>
    </w:p>
    <w:p w14:paraId="02B4B0FE" w14:textId="53DC6969" w:rsidR="00360B94" w:rsidRPr="00C949EB" w:rsidRDefault="00491D5C" w:rsidP="00360B94">
      <w:pPr>
        <w:ind w:left="2127"/>
        <w:jc w:val="both"/>
        <w:rPr>
          <w:rFonts w:ascii="Trebuchet MS" w:hAnsi="Trebuchet MS" w:cs="Arial"/>
          <w:b/>
          <w:sz w:val="22"/>
          <w:szCs w:val="22"/>
        </w:rPr>
      </w:pPr>
      <w:r w:rsidRPr="00C949EB">
        <w:rPr>
          <w:rFonts w:ascii="Trebuchet MS" w:hAnsi="Trebuchet MS" w:cs="Arial"/>
          <w:b/>
          <w:sz w:val="22"/>
          <w:szCs w:val="22"/>
        </w:rPr>
        <w:t>20.7</w:t>
      </w:r>
      <w:r w:rsidR="00360B94" w:rsidRPr="00C949EB">
        <w:rPr>
          <w:rFonts w:ascii="Trebuchet MS" w:hAnsi="Trebuchet MS" w:cs="Arial"/>
          <w:b/>
          <w:sz w:val="22"/>
          <w:szCs w:val="22"/>
        </w:rPr>
        <w:t xml:space="preserve"> punkt</w:t>
      </w:r>
      <w:r w:rsidRPr="00C949EB">
        <w:rPr>
          <w:rFonts w:ascii="Trebuchet MS" w:hAnsi="Trebuchet MS" w:cs="Arial"/>
          <w:b/>
          <w:sz w:val="22"/>
          <w:szCs w:val="22"/>
        </w:rPr>
        <w:t xml:space="preserve">as </w:t>
      </w:r>
      <w:r w:rsidR="00AE3DA3">
        <w:rPr>
          <w:rFonts w:ascii="Trebuchet MS" w:hAnsi="Trebuchet MS" w:cs="Arial"/>
          <w:b/>
          <w:sz w:val="22"/>
          <w:szCs w:val="22"/>
        </w:rPr>
        <w:t>išbraukiamas</w:t>
      </w:r>
      <w:r w:rsidRPr="00C949EB">
        <w:rPr>
          <w:rFonts w:ascii="Trebuchet MS" w:hAnsi="Trebuchet MS" w:cs="Arial"/>
          <w:b/>
          <w:sz w:val="22"/>
          <w:szCs w:val="22"/>
        </w:rPr>
        <w:t>.</w:t>
      </w:r>
    </w:p>
    <w:p w14:paraId="68F6BD6A" w14:textId="77777777" w:rsidR="00141965" w:rsidRPr="00C949EB" w:rsidRDefault="00141965" w:rsidP="00360B94">
      <w:pPr>
        <w:ind w:left="2127"/>
        <w:jc w:val="both"/>
        <w:rPr>
          <w:rFonts w:ascii="Trebuchet MS" w:hAnsi="Trebuchet MS" w:cs="Arial"/>
          <w:b/>
          <w:sz w:val="22"/>
          <w:szCs w:val="22"/>
        </w:rPr>
      </w:pPr>
    </w:p>
    <w:p w14:paraId="5CCD6DBD" w14:textId="77777777" w:rsidR="00491D5C" w:rsidRPr="00C949EB" w:rsidRDefault="00491D5C" w:rsidP="00360B94">
      <w:pPr>
        <w:ind w:left="2127"/>
        <w:jc w:val="both"/>
        <w:rPr>
          <w:rFonts w:ascii="Trebuchet MS" w:hAnsi="Trebuchet MS" w:cs="Arial"/>
          <w:sz w:val="22"/>
          <w:szCs w:val="22"/>
        </w:rPr>
      </w:pPr>
    </w:p>
    <w:p w14:paraId="4FF7E186" w14:textId="7F66B5E4" w:rsidR="00491D5C" w:rsidRPr="00C949EB" w:rsidRDefault="00491D5C" w:rsidP="00491D5C">
      <w:pPr>
        <w:jc w:val="both"/>
        <w:rPr>
          <w:rFonts w:ascii="Trebuchet MS" w:hAnsi="Trebuchet MS" w:cs="Arial"/>
          <w:sz w:val="22"/>
          <w:szCs w:val="22"/>
        </w:rPr>
      </w:pPr>
      <w:r w:rsidRPr="00C949EB">
        <w:rPr>
          <w:rFonts w:ascii="Trebuchet MS" w:hAnsi="Trebuchet MS" w:cs="Arial"/>
          <w:sz w:val="22"/>
          <w:szCs w:val="22"/>
        </w:rPr>
        <w:t>20.8</w:t>
      </w:r>
      <w:r w:rsidRPr="00C949EB">
        <w:rPr>
          <w:rFonts w:ascii="Trebuchet MS" w:hAnsi="Trebuchet MS" w:cs="Arial"/>
          <w:sz w:val="22"/>
          <w:szCs w:val="22"/>
        </w:rPr>
        <w:tab/>
      </w:r>
      <w:r w:rsidRPr="00C949EB">
        <w:rPr>
          <w:rFonts w:ascii="Trebuchet MS" w:hAnsi="Trebuchet MS" w:cs="Arial"/>
          <w:sz w:val="22"/>
          <w:szCs w:val="22"/>
        </w:rPr>
        <w:tab/>
      </w:r>
      <w:r w:rsidRPr="00C949EB">
        <w:rPr>
          <w:rFonts w:ascii="Trebuchet MS" w:hAnsi="Trebuchet MS" w:cs="Arial"/>
          <w:sz w:val="22"/>
          <w:szCs w:val="22"/>
        </w:rPr>
        <w:tab/>
      </w:r>
      <w:r w:rsidRPr="00C949EB">
        <w:rPr>
          <w:rFonts w:ascii="Trebuchet MS" w:hAnsi="Trebuchet MS" w:cs="Arial"/>
          <w:b/>
          <w:sz w:val="22"/>
          <w:szCs w:val="22"/>
        </w:rPr>
        <w:t>Ginčų nagrinėjimo komisijos įgaliojimų pabaiga</w:t>
      </w:r>
    </w:p>
    <w:p w14:paraId="7393A0CD" w14:textId="77777777" w:rsidR="00491D5C" w:rsidRPr="00C949EB" w:rsidRDefault="00491D5C" w:rsidP="00491D5C">
      <w:pPr>
        <w:jc w:val="both"/>
        <w:rPr>
          <w:rFonts w:ascii="Trebuchet MS" w:hAnsi="Trebuchet MS" w:cs="Arial"/>
          <w:sz w:val="22"/>
          <w:szCs w:val="22"/>
        </w:rPr>
      </w:pPr>
    </w:p>
    <w:p w14:paraId="018CD17C" w14:textId="49C4C9F8" w:rsidR="00DB193D" w:rsidRDefault="00113980" w:rsidP="000C6FE7">
      <w:pPr>
        <w:ind w:left="2127"/>
        <w:jc w:val="both"/>
        <w:rPr>
          <w:rFonts w:ascii="Trebuchet MS" w:hAnsi="Trebuchet MS" w:cs="Arial"/>
          <w:b/>
          <w:sz w:val="22"/>
          <w:szCs w:val="22"/>
        </w:rPr>
      </w:pPr>
      <w:r w:rsidRPr="00AE3DA3">
        <w:rPr>
          <w:rFonts w:ascii="Trebuchet MS" w:hAnsi="Trebuchet MS" w:cs="Arial"/>
          <w:b/>
          <w:sz w:val="22"/>
          <w:szCs w:val="22"/>
        </w:rPr>
        <w:t>20.8</w:t>
      </w:r>
      <w:r w:rsidR="000C6FE7" w:rsidRPr="00AE3DA3">
        <w:rPr>
          <w:rFonts w:ascii="Trebuchet MS" w:hAnsi="Trebuchet MS" w:cs="Arial"/>
          <w:b/>
          <w:sz w:val="22"/>
          <w:szCs w:val="22"/>
        </w:rPr>
        <w:t xml:space="preserve"> punktas </w:t>
      </w:r>
      <w:r w:rsidR="00AE3DA3" w:rsidRPr="00AE3DA3">
        <w:rPr>
          <w:rFonts w:ascii="Trebuchet MS" w:hAnsi="Trebuchet MS" w:cs="Arial"/>
          <w:b/>
          <w:sz w:val="22"/>
          <w:szCs w:val="22"/>
        </w:rPr>
        <w:t>išbraukiamas</w:t>
      </w:r>
      <w:r w:rsidR="000C6FE7" w:rsidRPr="00AE3DA3">
        <w:rPr>
          <w:rFonts w:ascii="Trebuchet MS" w:hAnsi="Trebuchet MS" w:cs="Arial"/>
          <w:b/>
          <w:sz w:val="22"/>
          <w:szCs w:val="22"/>
        </w:rPr>
        <w:t>.</w:t>
      </w:r>
    </w:p>
    <w:p w14:paraId="2085C212" w14:textId="77777777" w:rsidR="001075DA" w:rsidRPr="00AE3DA3" w:rsidRDefault="001075DA" w:rsidP="000C6FE7">
      <w:pPr>
        <w:ind w:left="2127"/>
        <w:jc w:val="both"/>
        <w:rPr>
          <w:rFonts w:ascii="Trebuchet MS" w:hAnsi="Trebuchet MS" w:cs="Arial"/>
          <w:b/>
          <w:sz w:val="22"/>
          <w:szCs w:val="22"/>
        </w:rPr>
      </w:pPr>
    </w:p>
    <w:p w14:paraId="5F3FBE73" w14:textId="2B7A3A6A" w:rsidR="00156CBE" w:rsidRDefault="00156CBE" w:rsidP="00156CBE">
      <w:pPr>
        <w:jc w:val="both"/>
        <w:rPr>
          <w:rFonts w:ascii="Arial" w:hAnsi="Arial" w:cs="Arial"/>
          <w:b/>
          <w:sz w:val="20"/>
          <w:szCs w:val="20"/>
        </w:rPr>
      </w:pPr>
    </w:p>
    <w:p w14:paraId="0B1FB8EC" w14:textId="1D850D5B" w:rsidR="00156CBE" w:rsidRPr="00156CBE" w:rsidRDefault="00156CBE" w:rsidP="00156CBE">
      <w:pPr>
        <w:jc w:val="both"/>
        <w:rPr>
          <w:rFonts w:ascii="Trebuchet MS" w:hAnsi="Trebuchet MS" w:cs="Arial"/>
          <w:b/>
          <w:sz w:val="22"/>
          <w:szCs w:val="22"/>
        </w:rPr>
      </w:pPr>
      <w:r w:rsidRPr="001075DA">
        <w:rPr>
          <w:rFonts w:ascii="Trebuchet MS" w:hAnsi="Trebuchet MS" w:cs="Arial"/>
          <w:sz w:val="22"/>
          <w:szCs w:val="22"/>
        </w:rPr>
        <w:t>20</w:t>
      </w:r>
      <w:r w:rsidR="000F24E4" w:rsidRPr="001075DA">
        <w:rPr>
          <w:rFonts w:ascii="Trebuchet MS" w:hAnsi="Trebuchet MS" w:cs="Arial"/>
          <w:sz w:val="22"/>
          <w:szCs w:val="22"/>
        </w:rPr>
        <w:t>.</w:t>
      </w:r>
      <w:r w:rsidRPr="001075DA">
        <w:rPr>
          <w:rFonts w:ascii="Trebuchet MS" w:hAnsi="Trebuchet MS" w:cs="Arial"/>
          <w:sz w:val="22"/>
          <w:szCs w:val="22"/>
        </w:rPr>
        <w:t>9</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56CBE">
        <w:rPr>
          <w:rFonts w:ascii="Trebuchet MS" w:hAnsi="Trebuchet MS" w:cs="Arial"/>
          <w:b/>
          <w:sz w:val="22"/>
          <w:szCs w:val="22"/>
        </w:rPr>
        <w:t xml:space="preserve">Teismas </w:t>
      </w:r>
    </w:p>
    <w:p w14:paraId="61B396E5" w14:textId="41B0C7E7" w:rsidR="00156CBE" w:rsidRPr="00156CBE" w:rsidRDefault="00156CBE" w:rsidP="00156CBE">
      <w:pPr>
        <w:jc w:val="both"/>
        <w:rPr>
          <w:rFonts w:ascii="Trebuchet MS" w:hAnsi="Trebuchet MS" w:cs="Arial"/>
          <w:b/>
          <w:sz w:val="22"/>
          <w:szCs w:val="22"/>
        </w:rPr>
      </w:pPr>
    </w:p>
    <w:p w14:paraId="56F17E05" w14:textId="7A6C6B12" w:rsidR="00156CBE" w:rsidRPr="000F24E4" w:rsidRDefault="00156CBE" w:rsidP="00156CBE">
      <w:pPr>
        <w:spacing w:before="120" w:after="120"/>
        <w:jc w:val="both"/>
        <w:rPr>
          <w:rFonts w:ascii="Trebuchet MS" w:eastAsia="Calibri" w:hAnsi="Trebuchet MS"/>
          <w:b/>
          <w:bCs/>
          <w:sz w:val="22"/>
          <w:szCs w:val="22"/>
        </w:rPr>
      </w:pPr>
      <w:r w:rsidRPr="000F24E4">
        <w:rPr>
          <w:rFonts w:ascii="Trebuchet MS" w:hAnsi="Trebuchet MS" w:cs="Arial"/>
          <w:b/>
          <w:sz w:val="22"/>
          <w:szCs w:val="22"/>
        </w:rPr>
        <w:lastRenderedPageBreak/>
        <w:tab/>
      </w:r>
      <w:r w:rsidRPr="000F24E4">
        <w:rPr>
          <w:rFonts w:ascii="Trebuchet MS" w:hAnsi="Trebuchet MS" w:cs="Arial"/>
          <w:b/>
          <w:sz w:val="22"/>
          <w:szCs w:val="22"/>
        </w:rPr>
        <w:tab/>
      </w:r>
      <w:r w:rsidRPr="000F24E4">
        <w:rPr>
          <w:rFonts w:ascii="Trebuchet MS" w:hAnsi="Trebuchet MS" w:cs="Arial"/>
          <w:b/>
          <w:sz w:val="22"/>
          <w:szCs w:val="22"/>
        </w:rPr>
        <w:tab/>
      </w:r>
      <w:r w:rsidRPr="000F24E4">
        <w:rPr>
          <w:rFonts w:ascii="Trebuchet MS" w:hAnsi="Trebuchet MS"/>
          <w:b/>
          <w:bCs/>
          <w:spacing w:val="-2"/>
          <w:sz w:val="22"/>
          <w:szCs w:val="22"/>
          <w:lang w:eastAsia="fi-FI"/>
        </w:rPr>
        <w:t xml:space="preserve">Įterpiamas naujas </w:t>
      </w:r>
      <w:r w:rsidR="0087267B" w:rsidRPr="000F24E4">
        <w:rPr>
          <w:rFonts w:ascii="Trebuchet MS" w:eastAsia="Calibri" w:hAnsi="Trebuchet MS"/>
          <w:b/>
          <w:bCs/>
          <w:sz w:val="22"/>
          <w:szCs w:val="22"/>
        </w:rPr>
        <w:t>20.9</w:t>
      </w:r>
      <w:r w:rsidR="0087267B">
        <w:rPr>
          <w:rFonts w:ascii="Trebuchet MS" w:eastAsia="Calibri" w:hAnsi="Trebuchet MS"/>
          <w:b/>
          <w:bCs/>
          <w:sz w:val="22"/>
          <w:szCs w:val="22"/>
        </w:rPr>
        <w:t xml:space="preserve"> </w:t>
      </w:r>
      <w:r w:rsidRPr="000F24E4">
        <w:rPr>
          <w:rFonts w:ascii="Trebuchet MS" w:hAnsi="Trebuchet MS"/>
          <w:b/>
          <w:bCs/>
          <w:spacing w:val="-2"/>
          <w:sz w:val="22"/>
          <w:szCs w:val="22"/>
          <w:lang w:eastAsia="fi-FI"/>
        </w:rPr>
        <w:t>punktas</w:t>
      </w:r>
      <w:r w:rsidRPr="000F24E4">
        <w:rPr>
          <w:rFonts w:ascii="Trebuchet MS" w:eastAsia="Calibri" w:hAnsi="Trebuchet MS"/>
          <w:b/>
          <w:bCs/>
          <w:sz w:val="22"/>
          <w:szCs w:val="22"/>
        </w:rPr>
        <w:t>:</w:t>
      </w:r>
    </w:p>
    <w:p w14:paraId="35F1B44C" w14:textId="389A3D41" w:rsidR="00156CBE" w:rsidRPr="000F24E4" w:rsidRDefault="00156CBE" w:rsidP="00156CBE">
      <w:pPr>
        <w:ind w:left="2160"/>
        <w:jc w:val="both"/>
        <w:rPr>
          <w:rFonts w:ascii="Trebuchet MS" w:hAnsi="Trebuchet MS" w:cs="Arial"/>
          <w:b/>
          <w:sz w:val="22"/>
          <w:szCs w:val="22"/>
        </w:rPr>
      </w:pPr>
      <w:r w:rsidRPr="000F24E4">
        <w:rPr>
          <w:rFonts w:ascii="Trebuchet MS" w:hAnsi="Trebuchet MS"/>
          <w:sz w:val="22"/>
          <w:szCs w:val="22"/>
          <w:lang w:eastAsia="fi-FI"/>
        </w:rPr>
        <w:t>Jeigu Šalims nepavyksta ginčo išspręsti 20.5 punkte [</w:t>
      </w:r>
      <w:r w:rsidRPr="00AF14F7">
        <w:rPr>
          <w:rFonts w:ascii="Trebuchet MS" w:hAnsi="Trebuchet MS"/>
          <w:i/>
          <w:iCs/>
          <w:sz w:val="22"/>
          <w:szCs w:val="22"/>
          <w:lang w:eastAsia="fi-FI"/>
        </w:rPr>
        <w:t>Taikus ginčo išsprendimas</w:t>
      </w:r>
      <w:r w:rsidRPr="000F24E4">
        <w:rPr>
          <w:rFonts w:ascii="Trebuchet MS" w:hAnsi="Trebuchet MS"/>
          <w:sz w:val="22"/>
          <w:szCs w:val="22"/>
          <w:lang w:eastAsia="fi-FI"/>
        </w:rPr>
        <w:t>] numatyta tvarka, tai ginčas nagrinėjamas Lietuvos Respublikos teisės aktų nustatyta teismine ginčų nagrinėjimo tvarka pagal Lietuvos Respublikos teisę tik tais atvejais, jei ginčas kyla dėl Sutarties pakeitimo</w:t>
      </w:r>
      <w:r w:rsidRPr="000F24E4">
        <w:rPr>
          <w:rFonts w:ascii="Trebuchet MS" w:hAnsi="Trebuchet MS"/>
          <w:sz w:val="22"/>
          <w:szCs w:val="22"/>
        </w:rPr>
        <w:t>.</w:t>
      </w:r>
    </w:p>
    <w:p w14:paraId="27EA96E3" w14:textId="24453112" w:rsidR="00156CBE" w:rsidRDefault="00156CBE" w:rsidP="000C6FE7">
      <w:pPr>
        <w:ind w:left="2127"/>
        <w:jc w:val="both"/>
        <w:rPr>
          <w:rFonts w:ascii="Trebuchet MS" w:hAnsi="Trebuchet MS" w:cs="Arial"/>
          <w:b/>
          <w:sz w:val="22"/>
          <w:szCs w:val="22"/>
        </w:rPr>
      </w:pPr>
    </w:p>
    <w:p w14:paraId="0D7839C3" w14:textId="584CA67C" w:rsidR="00DB43CC" w:rsidRDefault="00DB43CC" w:rsidP="000C6FE7">
      <w:pPr>
        <w:ind w:left="2127"/>
        <w:jc w:val="both"/>
        <w:rPr>
          <w:rFonts w:ascii="Trebuchet MS" w:hAnsi="Trebuchet MS" w:cs="Arial"/>
          <w:b/>
          <w:sz w:val="22"/>
          <w:szCs w:val="22"/>
        </w:rPr>
      </w:pPr>
    </w:p>
    <w:p w14:paraId="0F9BC92D" w14:textId="66818CED" w:rsidR="00DB43CC" w:rsidRDefault="00DB43CC" w:rsidP="000C6FE7">
      <w:pPr>
        <w:ind w:left="2127"/>
        <w:jc w:val="both"/>
        <w:rPr>
          <w:rFonts w:ascii="Trebuchet MS" w:hAnsi="Trebuchet MS" w:cs="Arial"/>
          <w:b/>
          <w:sz w:val="22"/>
          <w:szCs w:val="22"/>
        </w:rPr>
      </w:pPr>
    </w:p>
    <w:p w14:paraId="1308482D" w14:textId="59EC4407" w:rsidR="00DB43CC" w:rsidRPr="00156CBE" w:rsidRDefault="00DB43CC" w:rsidP="00DB43CC">
      <w:pPr>
        <w:ind w:left="2127"/>
        <w:jc w:val="center"/>
        <w:rPr>
          <w:rFonts w:ascii="Trebuchet MS" w:hAnsi="Trebuchet MS" w:cs="Arial"/>
          <w:b/>
          <w:sz w:val="22"/>
          <w:szCs w:val="22"/>
        </w:rPr>
      </w:pPr>
      <w:r>
        <w:rPr>
          <w:rFonts w:ascii="Trebuchet MS" w:hAnsi="Trebuchet MS" w:cs="Arial"/>
          <w:b/>
          <w:sz w:val="22"/>
          <w:szCs w:val="22"/>
        </w:rPr>
        <w:t>_______________________</w:t>
      </w:r>
    </w:p>
    <w:p w14:paraId="5EB3D407" w14:textId="77777777" w:rsidR="00156CBE" w:rsidRPr="00B82DDD" w:rsidRDefault="00156CBE" w:rsidP="000C6FE7">
      <w:pPr>
        <w:ind w:left="2127"/>
        <w:jc w:val="both"/>
        <w:rPr>
          <w:rFonts w:ascii="Arial" w:hAnsi="Arial" w:cs="Arial"/>
          <w:b/>
          <w:sz w:val="20"/>
          <w:szCs w:val="20"/>
        </w:rPr>
      </w:pPr>
    </w:p>
    <w:sectPr w:rsidR="00156CBE" w:rsidRPr="00B82DDD" w:rsidSect="006852DA">
      <w:headerReference w:type="default" r:id="rId12"/>
      <w:pgSz w:w="11906" w:h="16838" w:code="9"/>
      <w:pgMar w:top="1701" w:right="566" w:bottom="1276" w:left="1418" w:header="851" w:footer="851" w:gutter="0"/>
      <w:cols w:space="1296"/>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61EEA" w14:textId="77777777" w:rsidR="00A833A2" w:rsidRDefault="00A833A2" w:rsidP="00993421">
      <w:r>
        <w:separator/>
      </w:r>
    </w:p>
  </w:endnote>
  <w:endnote w:type="continuationSeparator" w:id="0">
    <w:p w14:paraId="250C10FB" w14:textId="77777777" w:rsidR="00A833A2" w:rsidRDefault="00A833A2" w:rsidP="0099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New Roman Standard">
    <w:altName w:val="MS Mincho"/>
    <w:charset w:val="80"/>
    <w:family w:val="roman"/>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3FAD" w14:textId="77777777" w:rsidR="00A833A2" w:rsidRDefault="00A833A2" w:rsidP="00993421">
      <w:r>
        <w:separator/>
      </w:r>
    </w:p>
  </w:footnote>
  <w:footnote w:type="continuationSeparator" w:id="0">
    <w:p w14:paraId="7C6031F7" w14:textId="77777777" w:rsidR="00A833A2" w:rsidRDefault="00A833A2" w:rsidP="00993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7AC7" w14:textId="091792F4" w:rsidR="0010509D" w:rsidRPr="00C949EB" w:rsidRDefault="0010509D" w:rsidP="00B944BB">
    <w:pPr>
      <w:pStyle w:val="Header"/>
      <w:pBdr>
        <w:bottom w:val="single" w:sz="4" w:space="1" w:color="000000"/>
      </w:pBdr>
      <w:ind w:right="-59"/>
      <w:rPr>
        <w:rFonts w:ascii="Trebuchet MS" w:hAnsi="Trebuchet MS" w:cs="Arial"/>
        <w:sz w:val="22"/>
        <w:szCs w:val="22"/>
      </w:rPr>
    </w:pPr>
    <w:r>
      <w:rPr>
        <w:rFonts w:ascii="Trebuchet MS" w:hAnsi="Trebuchet MS" w:cs="Arial"/>
        <w:sz w:val="20"/>
        <w:szCs w:val="20"/>
      </w:rPr>
      <w:t xml:space="preserve"> </w:t>
    </w:r>
    <w:r w:rsidRPr="00D908DA">
      <w:rPr>
        <w:rFonts w:ascii="Trebuchet MS" w:hAnsi="Trebuchet MS" w:cs="Arial"/>
        <w:sz w:val="20"/>
        <w:szCs w:val="20"/>
      </w:rPr>
      <w:t>3</w:t>
    </w:r>
    <w:r>
      <w:rPr>
        <w:rFonts w:ascii="Trebuchet MS" w:hAnsi="Trebuchet MS" w:cs="Arial"/>
        <w:sz w:val="20"/>
        <w:szCs w:val="20"/>
      </w:rPr>
      <w:t>3</w:t>
    </w:r>
    <w:r w:rsidRPr="00D908DA">
      <w:rPr>
        <w:rFonts w:ascii="Trebuchet MS" w:hAnsi="Trebuchet MS" w:cs="Arial"/>
        <w:sz w:val="20"/>
        <w:szCs w:val="20"/>
      </w:rPr>
      <w:t xml:space="preserve">0 </w:t>
    </w:r>
    <w:proofErr w:type="spellStart"/>
    <w:r w:rsidRPr="00D908DA">
      <w:rPr>
        <w:rFonts w:ascii="Trebuchet MS" w:hAnsi="Trebuchet MS" w:cs="Arial"/>
        <w:sz w:val="20"/>
        <w:szCs w:val="20"/>
      </w:rPr>
      <w:t>kV</w:t>
    </w:r>
    <w:proofErr w:type="spellEnd"/>
    <w:r w:rsidRPr="00D908DA">
      <w:rPr>
        <w:rFonts w:ascii="Trebuchet MS" w:hAnsi="Trebuchet MS" w:cs="Arial"/>
        <w:sz w:val="20"/>
        <w:szCs w:val="20"/>
      </w:rPr>
      <w:t xml:space="preserve"> </w:t>
    </w:r>
    <w:r>
      <w:rPr>
        <w:rFonts w:ascii="Trebuchet MS" w:hAnsi="Trebuchet MS" w:cs="Arial"/>
        <w:sz w:val="20"/>
        <w:szCs w:val="20"/>
      </w:rPr>
      <w:t xml:space="preserve">EPL Vilnius – Neris statybos </w:t>
    </w:r>
    <w:r w:rsidRPr="00D908DA">
      <w:rPr>
        <w:rFonts w:ascii="Trebuchet MS" w:hAnsi="Trebuchet MS" w:cs="Arial"/>
        <w:sz w:val="20"/>
        <w:szCs w:val="20"/>
      </w:rPr>
      <w:t>darbai</w:t>
    </w:r>
    <w:r w:rsidRPr="00C949EB">
      <w:rPr>
        <w:rFonts w:ascii="Trebuchet MS" w:hAnsi="Trebuchet MS" w:cs="Arial"/>
        <w:sz w:val="22"/>
        <w:szCs w:val="22"/>
      </w:rPr>
      <w:tab/>
      <w:t xml:space="preserve">    </w:t>
    </w:r>
    <w:r w:rsidRPr="00C949EB">
      <w:rPr>
        <w:rFonts w:ascii="Trebuchet MS" w:hAnsi="Trebuchet MS" w:cs="Arial"/>
        <w:sz w:val="22"/>
        <w:szCs w:val="22"/>
      </w:rPr>
      <w:fldChar w:fldCharType="begin"/>
    </w:r>
    <w:r w:rsidRPr="00C949EB">
      <w:rPr>
        <w:rFonts w:ascii="Trebuchet MS" w:hAnsi="Trebuchet MS" w:cs="Arial"/>
        <w:sz w:val="22"/>
        <w:szCs w:val="22"/>
      </w:rPr>
      <w:instrText xml:space="preserve"> PAGE </w:instrText>
    </w:r>
    <w:r w:rsidRPr="00C949EB">
      <w:rPr>
        <w:rFonts w:ascii="Trebuchet MS" w:hAnsi="Trebuchet MS" w:cs="Arial"/>
        <w:sz w:val="22"/>
        <w:szCs w:val="22"/>
      </w:rPr>
      <w:fldChar w:fldCharType="separate"/>
    </w:r>
    <w:r>
      <w:rPr>
        <w:rFonts w:ascii="Trebuchet MS" w:hAnsi="Trebuchet MS" w:cs="Arial"/>
        <w:noProof/>
        <w:sz w:val="22"/>
        <w:szCs w:val="22"/>
      </w:rPr>
      <w:t>38</w:t>
    </w:r>
    <w:r w:rsidRPr="00C949EB">
      <w:rPr>
        <w:rFonts w:ascii="Trebuchet MS" w:hAnsi="Trebuchet MS" w:cs="Arial"/>
        <w:sz w:val="22"/>
        <w:szCs w:val="22"/>
      </w:rPr>
      <w:fldChar w:fldCharType="end"/>
    </w:r>
    <w:r w:rsidRPr="00C949EB">
      <w:rPr>
        <w:rFonts w:ascii="Trebuchet MS" w:hAnsi="Trebuchet MS" w:cs="Arial"/>
        <w:sz w:val="22"/>
        <w:szCs w:val="22"/>
      </w:rPr>
      <w:t>/</w:t>
    </w:r>
    <w:r w:rsidRPr="00C949EB">
      <w:rPr>
        <w:rFonts w:ascii="Trebuchet MS" w:hAnsi="Trebuchet MS" w:cs="Arial"/>
        <w:sz w:val="22"/>
        <w:szCs w:val="22"/>
      </w:rPr>
      <w:fldChar w:fldCharType="begin"/>
    </w:r>
    <w:r w:rsidRPr="00C949EB">
      <w:rPr>
        <w:rFonts w:ascii="Trebuchet MS" w:hAnsi="Trebuchet MS" w:cs="Arial"/>
        <w:sz w:val="22"/>
        <w:szCs w:val="22"/>
      </w:rPr>
      <w:instrText xml:space="preserve"> NUMPAGES \*Arabic </w:instrText>
    </w:r>
    <w:r w:rsidRPr="00C949EB">
      <w:rPr>
        <w:rFonts w:ascii="Trebuchet MS" w:hAnsi="Trebuchet MS" w:cs="Arial"/>
        <w:sz w:val="22"/>
        <w:szCs w:val="22"/>
      </w:rPr>
      <w:fldChar w:fldCharType="separate"/>
    </w:r>
    <w:r>
      <w:rPr>
        <w:rFonts w:ascii="Trebuchet MS" w:hAnsi="Trebuchet MS" w:cs="Arial"/>
        <w:noProof/>
        <w:sz w:val="22"/>
        <w:szCs w:val="22"/>
      </w:rPr>
      <w:t>51</w:t>
    </w:r>
    <w:r w:rsidRPr="00C949EB">
      <w:rPr>
        <w:rFonts w:ascii="Trebuchet MS" w:hAnsi="Trebuchet MS" w:cs="Arial"/>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385"/>
        </w:tabs>
        <w:ind w:left="1817" w:hanging="432"/>
      </w:pPr>
    </w:lvl>
    <w:lvl w:ilvl="1">
      <w:start w:val="1"/>
      <w:numFmt w:val="none"/>
      <w:suff w:val="nothing"/>
      <w:lvlText w:val=""/>
      <w:lvlJc w:val="left"/>
      <w:pPr>
        <w:tabs>
          <w:tab w:val="num" w:pos="1385"/>
        </w:tabs>
        <w:ind w:left="1961" w:hanging="576"/>
      </w:pPr>
    </w:lvl>
    <w:lvl w:ilvl="2">
      <w:start w:val="1"/>
      <w:numFmt w:val="none"/>
      <w:suff w:val="nothing"/>
      <w:lvlText w:val=""/>
      <w:lvlJc w:val="left"/>
      <w:pPr>
        <w:tabs>
          <w:tab w:val="num" w:pos="1385"/>
        </w:tabs>
        <w:ind w:left="2105" w:hanging="720"/>
      </w:pPr>
    </w:lvl>
    <w:lvl w:ilvl="3">
      <w:start w:val="1"/>
      <w:numFmt w:val="none"/>
      <w:pStyle w:val="Heading4"/>
      <w:suff w:val="nothing"/>
      <w:lvlText w:val=""/>
      <w:lvlJc w:val="left"/>
      <w:pPr>
        <w:tabs>
          <w:tab w:val="num" w:pos="1385"/>
        </w:tabs>
        <w:ind w:left="2249" w:hanging="864"/>
      </w:pPr>
    </w:lvl>
    <w:lvl w:ilvl="4">
      <w:start w:val="1"/>
      <w:numFmt w:val="none"/>
      <w:suff w:val="nothing"/>
      <w:lvlText w:val=""/>
      <w:lvlJc w:val="left"/>
      <w:pPr>
        <w:tabs>
          <w:tab w:val="num" w:pos="1385"/>
        </w:tabs>
        <w:ind w:left="2393" w:hanging="1008"/>
      </w:pPr>
    </w:lvl>
    <w:lvl w:ilvl="5">
      <w:start w:val="1"/>
      <w:numFmt w:val="none"/>
      <w:pStyle w:val="Heading6"/>
      <w:suff w:val="nothing"/>
      <w:lvlText w:val=""/>
      <w:lvlJc w:val="left"/>
      <w:pPr>
        <w:tabs>
          <w:tab w:val="num" w:pos="1385"/>
        </w:tabs>
        <w:ind w:left="2537" w:hanging="1152"/>
      </w:pPr>
    </w:lvl>
    <w:lvl w:ilvl="6">
      <w:start w:val="1"/>
      <w:numFmt w:val="none"/>
      <w:pStyle w:val="Heading7"/>
      <w:suff w:val="nothing"/>
      <w:lvlText w:val=""/>
      <w:lvlJc w:val="left"/>
      <w:pPr>
        <w:tabs>
          <w:tab w:val="num" w:pos="1385"/>
        </w:tabs>
        <w:ind w:left="2681" w:hanging="1296"/>
      </w:pPr>
    </w:lvl>
    <w:lvl w:ilvl="7">
      <w:start w:val="1"/>
      <w:numFmt w:val="none"/>
      <w:pStyle w:val="Heading8"/>
      <w:suff w:val="nothing"/>
      <w:lvlText w:val=""/>
      <w:lvlJc w:val="left"/>
      <w:pPr>
        <w:tabs>
          <w:tab w:val="num" w:pos="1385"/>
        </w:tabs>
        <w:ind w:left="2825" w:hanging="1440"/>
      </w:pPr>
    </w:lvl>
    <w:lvl w:ilvl="8">
      <w:start w:val="1"/>
      <w:numFmt w:val="none"/>
      <w:pStyle w:val="Heading9"/>
      <w:suff w:val="nothing"/>
      <w:lvlText w:val=""/>
      <w:lvlJc w:val="left"/>
      <w:pPr>
        <w:tabs>
          <w:tab w:val="num" w:pos="1385"/>
        </w:tabs>
        <w:ind w:left="2969"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3" w15:restartNumberingAfterBreak="0">
    <w:nsid w:val="04BB1F71"/>
    <w:multiLevelType w:val="hybridMultilevel"/>
    <w:tmpl w:val="DC4027E4"/>
    <w:lvl w:ilvl="0" w:tplc="66508918">
      <w:start w:val="1"/>
      <w:numFmt w:val="lowerLetter"/>
      <w:lvlText w:val="(%1)"/>
      <w:lvlJc w:val="left"/>
      <w:pPr>
        <w:ind w:left="2847" w:hanging="360"/>
      </w:pPr>
      <w:rPr>
        <w:rFonts w:hint="default"/>
      </w:rPr>
    </w:lvl>
    <w:lvl w:ilvl="1" w:tplc="66508918">
      <w:start w:val="1"/>
      <w:numFmt w:val="lowerLetter"/>
      <w:lvlText w:val="(%2)"/>
      <w:lvlJc w:val="left"/>
      <w:pPr>
        <w:ind w:left="3567" w:hanging="360"/>
      </w:pPr>
      <w:rPr>
        <w:rFonts w:hint="default"/>
      </w:r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4" w15:restartNumberingAfterBreak="0">
    <w:nsid w:val="05775E72"/>
    <w:multiLevelType w:val="hybridMultilevel"/>
    <w:tmpl w:val="FC9C6ECC"/>
    <w:lvl w:ilvl="0" w:tplc="BDFAD40A">
      <w:start w:val="1"/>
      <w:numFmt w:val="lowerLetter"/>
      <w:lvlText w:val="(%1)"/>
      <w:lvlJc w:val="left"/>
      <w:pPr>
        <w:ind w:left="2484" w:hanging="360"/>
      </w:pPr>
      <w:rPr>
        <w:rFonts w:hint="default"/>
      </w:rPr>
    </w:lvl>
    <w:lvl w:ilvl="1" w:tplc="04270019" w:tentative="1">
      <w:start w:val="1"/>
      <w:numFmt w:val="lowerLetter"/>
      <w:lvlText w:val="%2."/>
      <w:lvlJc w:val="left"/>
      <w:pPr>
        <w:ind w:left="3204" w:hanging="360"/>
      </w:pPr>
    </w:lvl>
    <w:lvl w:ilvl="2" w:tplc="0427001B" w:tentative="1">
      <w:start w:val="1"/>
      <w:numFmt w:val="lowerRoman"/>
      <w:lvlText w:val="%3."/>
      <w:lvlJc w:val="right"/>
      <w:pPr>
        <w:ind w:left="3924" w:hanging="180"/>
      </w:pPr>
    </w:lvl>
    <w:lvl w:ilvl="3" w:tplc="0427000F" w:tentative="1">
      <w:start w:val="1"/>
      <w:numFmt w:val="decimal"/>
      <w:lvlText w:val="%4."/>
      <w:lvlJc w:val="left"/>
      <w:pPr>
        <w:ind w:left="4644" w:hanging="360"/>
      </w:pPr>
    </w:lvl>
    <w:lvl w:ilvl="4" w:tplc="04270019" w:tentative="1">
      <w:start w:val="1"/>
      <w:numFmt w:val="lowerLetter"/>
      <w:lvlText w:val="%5."/>
      <w:lvlJc w:val="left"/>
      <w:pPr>
        <w:ind w:left="5364" w:hanging="360"/>
      </w:pPr>
    </w:lvl>
    <w:lvl w:ilvl="5" w:tplc="0427001B" w:tentative="1">
      <w:start w:val="1"/>
      <w:numFmt w:val="lowerRoman"/>
      <w:lvlText w:val="%6."/>
      <w:lvlJc w:val="right"/>
      <w:pPr>
        <w:ind w:left="6084" w:hanging="180"/>
      </w:pPr>
    </w:lvl>
    <w:lvl w:ilvl="6" w:tplc="0427000F" w:tentative="1">
      <w:start w:val="1"/>
      <w:numFmt w:val="decimal"/>
      <w:lvlText w:val="%7."/>
      <w:lvlJc w:val="left"/>
      <w:pPr>
        <w:ind w:left="6804" w:hanging="360"/>
      </w:pPr>
    </w:lvl>
    <w:lvl w:ilvl="7" w:tplc="04270019" w:tentative="1">
      <w:start w:val="1"/>
      <w:numFmt w:val="lowerLetter"/>
      <w:lvlText w:val="%8."/>
      <w:lvlJc w:val="left"/>
      <w:pPr>
        <w:ind w:left="7524" w:hanging="360"/>
      </w:pPr>
    </w:lvl>
    <w:lvl w:ilvl="8" w:tplc="0427001B" w:tentative="1">
      <w:start w:val="1"/>
      <w:numFmt w:val="lowerRoman"/>
      <w:lvlText w:val="%9."/>
      <w:lvlJc w:val="right"/>
      <w:pPr>
        <w:ind w:left="8244" w:hanging="180"/>
      </w:pPr>
    </w:lvl>
  </w:abstractNum>
  <w:abstractNum w:abstractNumId="5"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BB25BF1"/>
    <w:multiLevelType w:val="hybridMultilevel"/>
    <w:tmpl w:val="BC8E46C0"/>
    <w:lvl w:ilvl="0" w:tplc="3856BAAE">
      <w:start w:val="1"/>
      <w:numFmt w:val="decimal"/>
      <w:lvlText w:val="%1."/>
      <w:lvlJc w:val="left"/>
      <w:pPr>
        <w:ind w:left="927" w:hanging="360"/>
      </w:pPr>
      <w:rPr>
        <w:rFonts w:hint="default"/>
      </w:rPr>
    </w:lvl>
    <w:lvl w:ilvl="1" w:tplc="0A40B0C2">
      <w:start w:val="442"/>
      <w:numFmt w:val="bullet"/>
      <w:lvlText w:val="•"/>
      <w:lvlJc w:val="left"/>
      <w:pPr>
        <w:ind w:left="2037" w:hanging="750"/>
      </w:pPr>
      <w:rPr>
        <w:rFonts w:ascii="Times New Roman" w:eastAsia="Times New Roman" w:hAnsi="Times New Roman" w:cs="Times New Roman" w:hint="default"/>
      </w:rPr>
    </w:lvl>
    <w:lvl w:ilvl="2" w:tplc="46DCC524">
      <w:start w:val="1"/>
      <w:numFmt w:val="decimal"/>
      <w:lvlText w:val="%3."/>
      <w:lvlJc w:val="left"/>
      <w:pPr>
        <w:ind w:left="2937" w:hanging="750"/>
      </w:pPr>
      <w:rPr>
        <w:rFonts w:hint="default"/>
      </w:rPr>
    </w:lvl>
    <w:lvl w:ilvl="3" w:tplc="FB1874E0">
      <w:start w:val="1"/>
      <w:numFmt w:val="lowerLetter"/>
      <w:lvlText w:val="(%4)"/>
      <w:lvlJc w:val="left"/>
      <w:pPr>
        <w:ind w:left="4755" w:hanging="360"/>
      </w:pPr>
      <w:rPr>
        <w:rFonts w:hint="default"/>
      </w:r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C9A31C6"/>
    <w:multiLevelType w:val="hybridMultilevel"/>
    <w:tmpl w:val="6AACDF2C"/>
    <w:lvl w:ilvl="0" w:tplc="2A30DFA6">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8" w15:restartNumberingAfterBreak="0">
    <w:nsid w:val="0D286FF9"/>
    <w:multiLevelType w:val="hybridMultilevel"/>
    <w:tmpl w:val="E020AE04"/>
    <w:lvl w:ilvl="0" w:tplc="EFC61CD6">
      <w:start w:val="1"/>
      <w:numFmt w:val="low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0D553B0A"/>
    <w:multiLevelType w:val="multilevel"/>
    <w:tmpl w:val="AFCCBADE"/>
    <w:lvl w:ilvl="0">
      <w:start w:val="1"/>
      <w:numFmt w:val="decimal"/>
      <w:pStyle w:val="Antraste1"/>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771F52"/>
    <w:multiLevelType w:val="multilevel"/>
    <w:tmpl w:val="581A3C1A"/>
    <w:lvl w:ilvl="0">
      <w:start w:val="1"/>
      <w:numFmt w:val="decimal"/>
      <w:lvlText w:val="%1."/>
      <w:lvlJc w:val="left"/>
      <w:pPr>
        <w:ind w:left="1283" w:hanging="432"/>
      </w:pPr>
      <w:rPr>
        <w:rFonts w:hint="default"/>
        <w:b w:val="0"/>
        <w:i w:val="0"/>
      </w:rPr>
    </w:lvl>
    <w:lvl w:ilvl="1">
      <w:start w:val="1"/>
      <w:numFmt w:val="decimal"/>
      <w:lvlText w:val="%1.%2."/>
      <w:lvlJc w:val="left"/>
      <w:pPr>
        <w:ind w:left="1429" w:hanging="578"/>
      </w:pPr>
      <w:rPr>
        <w:rFonts w:hint="default"/>
        <w:b/>
        <w:i w:val="0"/>
      </w:rPr>
    </w:lvl>
    <w:lvl w:ilvl="2">
      <w:start w:val="1"/>
      <w:numFmt w:val="decimal"/>
      <w:lvlText w:val="%1.%2.%3."/>
      <w:lvlJc w:val="left"/>
      <w:pPr>
        <w:ind w:left="2269" w:hanging="851"/>
      </w:pPr>
      <w:rPr>
        <w:rFonts w:hint="default"/>
        <w:b w:val="0"/>
        <w:sz w:val="18"/>
        <w:szCs w:val="18"/>
      </w:rPr>
    </w:lvl>
    <w:lvl w:ilvl="3">
      <w:start w:val="1"/>
      <w:numFmt w:val="lowerLetter"/>
      <w:lvlText w:val="%4)"/>
      <w:lvlJc w:val="left"/>
      <w:pPr>
        <w:ind w:left="1715" w:hanging="864"/>
      </w:pPr>
      <w:rPr>
        <w:rFonts w:ascii="Arial" w:eastAsia="Calibri" w:hAnsi="Arial" w:cs="Arial"/>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1" w15:restartNumberingAfterBreak="0">
    <w:nsid w:val="11A9454C"/>
    <w:multiLevelType w:val="multilevel"/>
    <w:tmpl w:val="BDAE43B8"/>
    <w:lvl w:ilvl="0">
      <w:start w:val="1"/>
      <w:numFmt w:val="lowerLetter"/>
      <w:lvlText w:val="(%1)"/>
      <w:lvlJc w:val="left"/>
      <w:pPr>
        <w:tabs>
          <w:tab w:val="num" w:pos="0"/>
        </w:tabs>
        <w:ind w:left="2629" w:hanging="360"/>
      </w:pPr>
      <w:rPr>
        <w:rFonts w:hint="default"/>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2" w15:restartNumberingAfterBreak="0">
    <w:nsid w:val="13781F09"/>
    <w:multiLevelType w:val="hybridMultilevel"/>
    <w:tmpl w:val="B2F84518"/>
    <w:lvl w:ilvl="0" w:tplc="767E43C4">
      <w:start w:val="8"/>
      <w:numFmt w:val="low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7CA6056"/>
    <w:multiLevelType w:val="hybridMultilevel"/>
    <w:tmpl w:val="9BE4E464"/>
    <w:lvl w:ilvl="0" w:tplc="2A30DFA6">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4" w15:restartNumberingAfterBreak="0">
    <w:nsid w:val="18650A51"/>
    <w:multiLevelType w:val="multilevel"/>
    <w:tmpl w:val="E9E69F52"/>
    <w:lvl w:ilvl="0">
      <w:start w:val="15"/>
      <w:numFmt w:val="decimal"/>
      <w:lvlText w:val="%1"/>
      <w:lvlJc w:val="left"/>
      <w:pPr>
        <w:ind w:left="480" w:hanging="480"/>
      </w:pPr>
      <w:rPr>
        <w:rFonts w:hint="default"/>
      </w:rPr>
    </w:lvl>
    <w:lvl w:ilvl="1">
      <w:start w:val="5"/>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5" w15:restartNumberingAfterBreak="0">
    <w:nsid w:val="19DE1F5C"/>
    <w:multiLevelType w:val="hybridMultilevel"/>
    <w:tmpl w:val="86DC21C8"/>
    <w:lvl w:ilvl="0" w:tplc="FDCABCD2">
      <w:start w:val="1"/>
      <w:numFmt w:val="lowerLetter"/>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1E3E737B"/>
    <w:multiLevelType w:val="hybridMultilevel"/>
    <w:tmpl w:val="E8D82810"/>
    <w:lvl w:ilvl="0" w:tplc="4CB29A20">
      <w:start w:val="1"/>
      <w:numFmt w:val="lowerLetter"/>
      <w:lvlText w:val="(%1)"/>
      <w:lvlJc w:val="left"/>
      <w:pPr>
        <w:ind w:left="28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234073"/>
    <w:multiLevelType w:val="hybridMultilevel"/>
    <w:tmpl w:val="6A56C376"/>
    <w:name w:val="WW8Num214"/>
    <w:lvl w:ilvl="0" w:tplc="ECF4F77E">
      <w:start w:val="9"/>
      <w:numFmt w:val="lowerLetter"/>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A52AA1"/>
    <w:multiLevelType w:val="multilevel"/>
    <w:tmpl w:val="206421CC"/>
    <w:lvl w:ilvl="0">
      <w:start w:val="19"/>
      <w:numFmt w:val="decimal"/>
      <w:lvlText w:val="%1"/>
      <w:lvlJc w:val="left"/>
      <w:pPr>
        <w:tabs>
          <w:tab w:val="num" w:pos="2160"/>
        </w:tabs>
        <w:ind w:left="2160" w:hanging="2160"/>
      </w:pPr>
      <w:rPr>
        <w:rFonts w:hint="default"/>
        <w:b w:val="0"/>
      </w:rPr>
    </w:lvl>
    <w:lvl w:ilvl="1">
      <w:start w:val="6"/>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9" w15:restartNumberingAfterBreak="0">
    <w:nsid w:val="283E7DA5"/>
    <w:multiLevelType w:val="hybridMultilevel"/>
    <w:tmpl w:val="86DC21C8"/>
    <w:lvl w:ilvl="0" w:tplc="FDCABCD2">
      <w:start w:val="1"/>
      <w:numFmt w:val="lowerLetter"/>
      <w:lvlText w:val="(%1)"/>
      <w:lvlJc w:val="left"/>
      <w:pPr>
        <w:tabs>
          <w:tab w:val="num" w:pos="2520"/>
        </w:tabs>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0" w15:restartNumberingAfterBreak="0">
    <w:nsid w:val="2C393A47"/>
    <w:multiLevelType w:val="hybridMultilevel"/>
    <w:tmpl w:val="1C822F28"/>
    <w:lvl w:ilvl="0" w:tplc="1A1607C6">
      <w:start w:val="1"/>
      <w:numFmt w:val="lowerLetter"/>
      <w:lvlText w:val="(%1)"/>
      <w:lvlJc w:val="left"/>
      <w:pPr>
        <w:ind w:left="2883" w:hanging="756"/>
      </w:pPr>
      <w:rPr>
        <w:rFonts w:hint="default"/>
      </w:rPr>
    </w:lvl>
    <w:lvl w:ilvl="1" w:tplc="776E23BC">
      <w:start w:val="3"/>
      <w:numFmt w:val="bullet"/>
      <w:lvlText w:val="-"/>
      <w:lvlJc w:val="left"/>
      <w:pPr>
        <w:ind w:left="3603" w:hanging="756"/>
      </w:pPr>
      <w:rPr>
        <w:rFonts w:ascii="Times New Roman" w:eastAsia="Times New Roman" w:hAnsi="Times New Roman" w:cs="Times New Roman" w:hint="default"/>
      </w:r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1" w15:restartNumberingAfterBreak="0">
    <w:nsid w:val="2C976A7E"/>
    <w:multiLevelType w:val="hybridMultilevel"/>
    <w:tmpl w:val="257A26BC"/>
    <w:lvl w:ilvl="0" w:tplc="6376374E">
      <w:start w:val="1"/>
      <w:numFmt w:val="lowerLetter"/>
      <w:lvlText w:val="(%1)"/>
      <w:lvlJc w:val="left"/>
      <w:pPr>
        <w:ind w:left="2520" w:hanging="360"/>
      </w:p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22" w15:restartNumberingAfterBreak="0">
    <w:nsid w:val="2FB60C42"/>
    <w:multiLevelType w:val="hybridMultilevel"/>
    <w:tmpl w:val="93661C8E"/>
    <w:lvl w:ilvl="0" w:tplc="C39A8FAE">
      <w:start w:val="1"/>
      <w:numFmt w:val="lowerRoman"/>
      <w:lvlText w:val="(%1)"/>
      <w:lvlJc w:val="left"/>
      <w:pPr>
        <w:ind w:left="234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517A52"/>
    <w:multiLevelType w:val="multilevel"/>
    <w:tmpl w:val="BC84B264"/>
    <w:lvl w:ilvl="0">
      <w:start w:val="17"/>
      <w:numFmt w:val="decimal"/>
      <w:lvlText w:val="%1"/>
      <w:lvlJc w:val="left"/>
      <w:pPr>
        <w:tabs>
          <w:tab w:val="num" w:pos="2130"/>
        </w:tabs>
        <w:ind w:left="2130" w:hanging="2130"/>
      </w:pPr>
      <w:rPr>
        <w:rFonts w:hint="default"/>
        <w:b w:val="0"/>
      </w:rPr>
    </w:lvl>
    <w:lvl w:ilvl="1">
      <w:start w:val="5"/>
      <w:numFmt w:val="decimal"/>
      <w:lvlText w:val="%1.%2"/>
      <w:lvlJc w:val="left"/>
      <w:pPr>
        <w:tabs>
          <w:tab w:val="num" w:pos="2130"/>
        </w:tabs>
        <w:ind w:left="2130" w:hanging="2130"/>
      </w:pPr>
      <w:rPr>
        <w:rFonts w:hint="default"/>
        <w:b w:val="0"/>
      </w:rPr>
    </w:lvl>
    <w:lvl w:ilvl="2">
      <w:start w:val="1"/>
      <w:numFmt w:val="decimal"/>
      <w:lvlText w:val="%1.%2.%3"/>
      <w:lvlJc w:val="left"/>
      <w:pPr>
        <w:tabs>
          <w:tab w:val="num" w:pos="2130"/>
        </w:tabs>
        <w:ind w:left="2130" w:hanging="2130"/>
      </w:pPr>
      <w:rPr>
        <w:rFonts w:hint="default"/>
        <w:b w:val="0"/>
      </w:rPr>
    </w:lvl>
    <w:lvl w:ilvl="3">
      <w:start w:val="1"/>
      <w:numFmt w:val="decimal"/>
      <w:lvlText w:val="%1.%2.%3.%4"/>
      <w:lvlJc w:val="left"/>
      <w:pPr>
        <w:tabs>
          <w:tab w:val="num" w:pos="2130"/>
        </w:tabs>
        <w:ind w:left="2130" w:hanging="2130"/>
      </w:pPr>
      <w:rPr>
        <w:rFonts w:hint="default"/>
        <w:b w:val="0"/>
      </w:rPr>
    </w:lvl>
    <w:lvl w:ilvl="4">
      <w:start w:val="1"/>
      <w:numFmt w:val="decimal"/>
      <w:lvlText w:val="%1.%2.%3.%4.%5"/>
      <w:lvlJc w:val="left"/>
      <w:pPr>
        <w:tabs>
          <w:tab w:val="num" w:pos="2130"/>
        </w:tabs>
        <w:ind w:left="2130" w:hanging="2130"/>
      </w:pPr>
      <w:rPr>
        <w:rFonts w:hint="default"/>
        <w:b w:val="0"/>
      </w:rPr>
    </w:lvl>
    <w:lvl w:ilvl="5">
      <w:start w:val="1"/>
      <w:numFmt w:val="decimal"/>
      <w:lvlText w:val="%1.%2.%3.%4.%5.%6"/>
      <w:lvlJc w:val="left"/>
      <w:pPr>
        <w:tabs>
          <w:tab w:val="num" w:pos="2130"/>
        </w:tabs>
        <w:ind w:left="2130" w:hanging="2130"/>
      </w:pPr>
      <w:rPr>
        <w:rFonts w:hint="default"/>
        <w:b w:val="0"/>
      </w:rPr>
    </w:lvl>
    <w:lvl w:ilvl="6">
      <w:start w:val="1"/>
      <w:numFmt w:val="decimal"/>
      <w:lvlText w:val="%1.%2.%3.%4.%5.%6.%7"/>
      <w:lvlJc w:val="left"/>
      <w:pPr>
        <w:tabs>
          <w:tab w:val="num" w:pos="2130"/>
        </w:tabs>
        <w:ind w:left="2130" w:hanging="2130"/>
      </w:pPr>
      <w:rPr>
        <w:rFonts w:hint="default"/>
        <w:b w:val="0"/>
      </w:rPr>
    </w:lvl>
    <w:lvl w:ilvl="7">
      <w:start w:val="1"/>
      <w:numFmt w:val="decimal"/>
      <w:lvlText w:val="%1.%2.%3.%4.%5.%6.%7.%8"/>
      <w:lvlJc w:val="left"/>
      <w:pPr>
        <w:tabs>
          <w:tab w:val="num" w:pos="2130"/>
        </w:tabs>
        <w:ind w:left="2130" w:hanging="2130"/>
      </w:pPr>
      <w:rPr>
        <w:rFonts w:hint="default"/>
        <w:b w:val="0"/>
      </w:rPr>
    </w:lvl>
    <w:lvl w:ilvl="8">
      <w:start w:val="1"/>
      <w:numFmt w:val="decimal"/>
      <w:lvlText w:val="%1.%2.%3.%4.%5.%6.%7.%8.%9"/>
      <w:lvlJc w:val="left"/>
      <w:pPr>
        <w:tabs>
          <w:tab w:val="num" w:pos="2130"/>
        </w:tabs>
        <w:ind w:left="2130" w:hanging="2130"/>
      </w:pPr>
      <w:rPr>
        <w:rFonts w:hint="default"/>
        <w:b w:val="0"/>
      </w:rPr>
    </w:lvl>
  </w:abstractNum>
  <w:abstractNum w:abstractNumId="24" w15:restartNumberingAfterBreak="0">
    <w:nsid w:val="3DF17DB6"/>
    <w:multiLevelType w:val="hybridMultilevel"/>
    <w:tmpl w:val="396061AC"/>
    <w:lvl w:ilvl="0" w:tplc="780A7212">
      <w:start w:val="1"/>
      <w:numFmt w:val="lowerLetter"/>
      <w:lvlText w:val="(%1)"/>
      <w:lvlJc w:val="left"/>
      <w:pPr>
        <w:ind w:left="2850" w:hanging="360"/>
      </w:pPr>
      <w:rPr>
        <w:rFonts w:ascii="Arial" w:hAnsi="Arial" w:cs="Arial" w:hint="default"/>
      </w:rPr>
    </w:lvl>
    <w:lvl w:ilvl="1" w:tplc="04270019" w:tentative="1">
      <w:start w:val="1"/>
      <w:numFmt w:val="lowerLetter"/>
      <w:lvlText w:val="%2."/>
      <w:lvlJc w:val="left"/>
      <w:pPr>
        <w:ind w:left="3570" w:hanging="360"/>
      </w:pPr>
    </w:lvl>
    <w:lvl w:ilvl="2" w:tplc="0427001B" w:tentative="1">
      <w:start w:val="1"/>
      <w:numFmt w:val="lowerRoman"/>
      <w:lvlText w:val="%3."/>
      <w:lvlJc w:val="right"/>
      <w:pPr>
        <w:ind w:left="4290" w:hanging="180"/>
      </w:pPr>
    </w:lvl>
    <w:lvl w:ilvl="3" w:tplc="0427000F" w:tentative="1">
      <w:start w:val="1"/>
      <w:numFmt w:val="decimal"/>
      <w:lvlText w:val="%4."/>
      <w:lvlJc w:val="left"/>
      <w:pPr>
        <w:ind w:left="5010" w:hanging="360"/>
      </w:pPr>
    </w:lvl>
    <w:lvl w:ilvl="4" w:tplc="04270019" w:tentative="1">
      <w:start w:val="1"/>
      <w:numFmt w:val="lowerLetter"/>
      <w:lvlText w:val="%5."/>
      <w:lvlJc w:val="left"/>
      <w:pPr>
        <w:ind w:left="5730" w:hanging="360"/>
      </w:pPr>
    </w:lvl>
    <w:lvl w:ilvl="5" w:tplc="0427001B" w:tentative="1">
      <w:start w:val="1"/>
      <w:numFmt w:val="lowerRoman"/>
      <w:lvlText w:val="%6."/>
      <w:lvlJc w:val="right"/>
      <w:pPr>
        <w:ind w:left="6450" w:hanging="180"/>
      </w:pPr>
    </w:lvl>
    <w:lvl w:ilvl="6" w:tplc="0427000F" w:tentative="1">
      <w:start w:val="1"/>
      <w:numFmt w:val="decimal"/>
      <w:lvlText w:val="%7."/>
      <w:lvlJc w:val="left"/>
      <w:pPr>
        <w:ind w:left="7170" w:hanging="360"/>
      </w:pPr>
    </w:lvl>
    <w:lvl w:ilvl="7" w:tplc="04270019" w:tentative="1">
      <w:start w:val="1"/>
      <w:numFmt w:val="lowerLetter"/>
      <w:lvlText w:val="%8."/>
      <w:lvlJc w:val="left"/>
      <w:pPr>
        <w:ind w:left="7890" w:hanging="360"/>
      </w:pPr>
    </w:lvl>
    <w:lvl w:ilvl="8" w:tplc="0427001B" w:tentative="1">
      <w:start w:val="1"/>
      <w:numFmt w:val="lowerRoman"/>
      <w:lvlText w:val="%9."/>
      <w:lvlJc w:val="right"/>
      <w:pPr>
        <w:ind w:left="8610" w:hanging="180"/>
      </w:pPr>
    </w:lvl>
  </w:abstractNum>
  <w:abstractNum w:abstractNumId="25" w15:restartNumberingAfterBreak="0">
    <w:nsid w:val="420624B0"/>
    <w:multiLevelType w:val="multilevel"/>
    <w:tmpl w:val="7BD887B0"/>
    <w:styleLink w:val="WWNum1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43C8145A"/>
    <w:multiLevelType w:val="hybridMultilevel"/>
    <w:tmpl w:val="CFAC772C"/>
    <w:lvl w:ilvl="0" w:tplc="F93E67B4">
      <w:start w:val="1"/>
      <w:numFmt w:val="lowerRoman"/>
      <w:lvlText w:val="(%1)"/>
      <w:lvlJc w:val="left"/>
      <w:pPr>
        <w:ind w:left="2847" w:hanging="72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7" w15:restartNumberingAfterBreak="0">
    <w:nsid w:val="47902198"/>
    <w:multiLevelType w:val="hybridMultilevel"/>
    <w:tmpl w:val="9AE0FDA0"/>
    <w:lvl w:ilvl="0" w:tplc="5AAE565C">
      <w:start w:val="1"/>
      <w:numFmt w:val="lowerLetter"/>
      <w:lvlText w:val="(%1)"/>
      <w:lvlJc w:val="left"/>
      <w:pPr>
        <w:ind w:left="2834" w:hanging="708"/>
      </w:pPr>
      <w:rPr>
        <w:rFonts w:hint="default"/>
      </w:rPr>
    </w:lvl>
    <w:lvl w:ilvl="1" w:tplc="04270019" w:tentative="1">
      <w:start w:val="1"/>
      <w:numFmt w:val="lowerLetter"/>
      <w:lvlText w:val="%2."/>
      <w:lvlJc w:val="left"/>
      <w:pPr>
        <w:ind w:left="3206" w:hanging="360"/>
      </w:pPr>
    </w:lvl>
    <w:lvl w:ilvl="2" w:tplc="0427001B" w:tentative="1">
      <w:start w:val="1"/>
      <w:numFmt w:val="lowerRoman"/>
      <w:lvlText w:val="%3."/>
      <w:lvlJc w:val="right"/>
      <w:pPr>
        <w:ind w:left="3926" w:hanging="180"/>
      </w:pPr>
    </w:lvl>
    <w:lvl w:ilvl="3" w:tplc="0427000F" w:tentative="1">
      <w:start w:val="1"/>
      <w:numFmt w:val="decimal"/>
      <w:lvlText w:val="%4."/>
      <w:lvlJc w:val="left"/>
      <w:pPr>
        <w:ind w:left="4646" w:hanging="360"/>
      </w:pPr>
    </w:lvl>
    <w:lvl w:ilvl="4" w:tplc="04270019" w:tentative="1">
      <w:start w:val="1"/>
      <w:numFmt w:val="lowerLetter"/>
      <w:lvlText w:val="%5."/>
      <w:lvlJc w:val="left"/>
      <w:pPr>
        <w:ind w:left="5366" w:hanging="360"/>
      </w:pPr>
    </w:lvl>
    <w:lvl w:ilvl="5" w:tplc="0427001B" w:tentative="1">
      <w:start w:val="1"/>
      <w:numFmt w:val="lowerRoman"/>
      <w:lvlText w:val="%6."/>
      <w:lvlJc w:val="right"/>
      <w:pPr>
        <w:ind w:left="6086" w:hanging="180"/>
      </w:pPr>
    </w:lvl>
    <w:lvl w:ilvl="6" w:tplc="0427000F" w:tentative="1">
      <w:start w:val="1"/>
      <w:numFmt w:val="decimal"/>
      <w:lvlText w:val="%7."/>
      <w:lvlJc w:val="left"/>
      <w:pPr>
        <w:ind w:left="6806" w:hanging="360"/>
      </w:pPr>
    </w:lvl>
    <w:lvl w:ilvl="7" w:tplc="04270019" w:tentative="1">
      <w:start w:val="1"/>
      <w:numFmt w:val="lowerLetter"/>
      <w:lvlText w:val="%8."/>
      <w:lvlJc w:val="left"/>
      <w:pPr>
        <w:ind w:left="7526" w:hanging="360"/>
      </w:pPr>
    </w:lvl>
    <w:lvl w:ilvl="8" w:tplc="0427001B" w:tentative="1">
      <w:start w:val="1"/>
      <w:numFmt w:val="lowerRoman"/>
      <w:lvlText w:val="%9."/>
      <w:lvlJc w:val="right"/>
      <w:pPr>
        <w:ind w:left="8246" w:hanging="180"/>
      </w:pPr>
    </w:lvl>
  </w:abstractNum>
  <w:abstractNum w:abstractNumId="28" w15:restartNumberingAfterBreak="0">
    <w:nsid w:val="47F54599"/>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3B4011"/>
    <w:multiLevelType w:val="multilevel"/>
    <w:tmpl w:val="2BE67BA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1F31622"/>
    <w:multiLevelType w:val="hybridMultilevel"/>
    <w:tmpl w:val="99525AF6"/>
    <w:lvl w:ilvl="0" w:tplc="06928CBC">
      <w:start w:val="8"/>
      <w:numFmt w:val="lowerLetter"/>
      <w:lvlText w:val="(%1)"/>
      <w:lvlJc w:val="left"/>
      <w:pPr>
        <w:ind w:left="248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072983"/>
    <w:multiLevelType w:val="hybridMultilevel"/>
    <w:tmpl w:val="B234ECBA"/>
    <w:lvl w:ilvl="0" w:tplc="82EACC9A">
      <w:start w:val="1"/>
      <w:numFmt w:val="lowerRoman"/>
      <w:lvlText w:val="(%1)"/>
      <w:lvlJc w:val="left"/>
      <w:pPr>
        <w:ind w:left="2850" w:hanging="720"/>
      </w:pPr>
      <w:rPr>
        <w:rFonts w:hint="default"/>
      </w:rPr>
    </w:lvl>
    <w:lvl w:ilvl="1" w:tplc="04270019" w:tentative="1">
      <w:start w:val="1"/>
      <w:numFmt w:val="lowerLetter"/>
      <w:lvlText w:val="%2."/>
      <w:lvlJc w:val="left"/>
      <w:pPr>
        <w:ind w:left="3210" w:hanging="360"/>
      </w:pPr>
    </w:lvl>
    <w:lvl w:ilvl="2" w:tplc="0427001B" w:tentative="1">
      <w:start w:val="1"/>
      <w:numFmt w:val="lowerRoman"/>
      <w:lvlText w:val="%3."/>
      <w:lvlJc w:val="right"/>
      <w:pPr>
        <w:ind w:left="3930" w:hanging="180"/>
      </w:pPr>
    </w:lvl>
    <w:lvl w:ilvl="3" w:tplc="0427000F" w:tentative="1">
      <w:start w:val="1"/>
      <w:numFmt w:val="decimal"/>
      <w:lvlText w:val="%4."/>
      <w:lvlJc w:val="left"/>
      <w:pPr>
        <w:ind w:left="4650" w:hanging="360"/>
      </w:pPr>
    </w:lvl>
    <w:lvl w:ilvl="4" w:tplc="04270019" w:tentative="1">
      <w:start w:val="1"/>
      <w:numFmt w:val="lowerLetter"/>
      <w:lvlText w:val="%5."/>
      <w:lvlJc w:val="left"/>
      <w:pPr>
        <w:ind w:left="5370" w:hanging="360"/>
      </w:pPr>
    </w:lvl>
    <w:lvl w:ilvl="5" w:tplc="0427001B" w:tentative="1">
      <w:start w:val="1"/>
      <w:numFmt w:val="lowerRoman"/>
      <w:lvlText w:val="%6."/>
      <w:lvlJc w:val="right"/>
      <w:pPr>
        <w:ind w:left="6090" w:hanging="180"/>
      </w:pPr>
    </w:lvl>
    <w:lvl w:ilvl="6" w:tplc="0427000F" w:tentative="1">
      <w:start w:val="1"/>
      <w:numFmt w:val="decimal"/>
      <w:lvlText w:val="%7."/>
      <w:lvlJc w:val="left"/>
      <w:pPr>
        <w:ind w:left="6810" w:hanging="360"/>
      </w:pPr>
    </w:lvl>
    <w:lvl w:ilvl="7" w:tplc="04270019" w:tentative="1">
      <w:start w:val="1"/>
      <w:numFmt w:val="lowerLetter"/>
      <w:lvlText w:val="%8."/>
      <w:lvlJc w:val="left"/>
      <w:pPr>
        <w:ind w:left="7530" w:hanging="360"/>
      </w:pPr>
    </w:lvl>
    <w:lvl w:ilvl="8" w:tplc="0427001B" w:tentative="1">
      <w:start w:val="1"/>
      <w:numFmt w:val="lowerRoman"/>
      <w:lvlText w:val="%9."/>
      <w:lvlJc w:val="right"/>
      <w:pPr>
        <w:ind w:left="8250" w:hanging="180"/>
      </w:pPr>
    </w:lvl>
  </w:abstractNum>
  <w:abstractNum w:abstractNumId="32" w15:restartNumberingAfterBreak="0">
    <w:nsid w:val="5B08040E"/>
    <w:multiLevelType w:val="multilevel"/>
    <w:tmpl w:val="448AE3B8"/>
    <w:lvl w:ilvl="0">
      <w:start w:val="1"/>
      <w:numFmt w:val="decimal"/>
      <w:lvlText w:val="%1"/>
      <w:lvlJc w:val="left"/>
      <w:pPr>
        <w:ind w:left="2160" w:hanging="2160"/>
      </w:pPr>
      <w:rPr>
        <w:rFonts w:hint="default"/>
        <w:b w:val="0"/>
      </w:rPr>
    </w:lvl>
    <w:lvl w:ilvl="1">
      <w:start w:val="1"/>
      <w:numFmt w:val="decimal"/>
      <w:lvlText w:val="%1.%2"/>
      <w:lvlJc w:val="left"/>
      <w:pPr>
        <w:ind w:left="2160" w:hanging="2160"/>
      </w:pPr>
      <w:rPr>
        <w:rFonts w:hint="default"/>
        <w:b/>
      </w:rPr>
    </w:lvl>
    <w:lvl w:ilvl="2">
      <w:start w:val="1"/>
      <w:numFmt w:val="decimal"/>
      <w:lvlText w:val="%1.%2.%3"/>
      <w:lvlJc w:val="left"/>
      <w:pPr>
        <w:ind w:left="2160" w:hanging="2160"/>
      </w:pPr>
      <w:rPr>
        <w:rFonts w:hint="default"/>
        <w:b w:val="0"/>
      </w:rPr>
    </w:lvl>
    <w:lvl w:ilvl="3">
      <w:start w:val="1"/>
      <w:numFmt w:val="decimal"/>
      <w:lvlText w:val="%1.%2.%3.%4"/>
      <w:lvlJc w:val="left"/>
      <w:pPr>
        <w:ind w:left="2160" w:hanging="2160"/>
      </w:pPr>
      <w:rPr>
        <w:rFonts w:hint="default"/>
        <w:b w:val="0"/>
      </w:rPr>
    </w:lvl>
    <w:lvl w:ilvl="4">
      <w:start w:val="1"/>
      <w:numFmt w:val="decimal"/>
      <w:lvlText w:val="%1.%2.%3.%4.%5"/>
      <w:lvlJc w:val="left"/>
      <w:pPr>
        <w:ind w:left="2160" w:hanging="2160"/>
      </w:pPr>
      <w:rPr>
        <w:rFonts w:hint="default"/>
        <w:b w:val="0"/>
      </w:rPr>
    </w:lvl>
    <w:lvl w:ilvl="5">
      <w:start w:val="1"/>
      <w:numFmt w:val="decimal"/>
      <w:lvlText w:val="%1.%2.%3.%4.%5.%6"/>
      <w:lvlJc w:val="left"/>
      <w:pPr>
        <w:ind w:left="2160" w:hanging="216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3" w15:restartNumberingAfterBreak="0">
    <w:nsid w:val="5B952071"/>
    <w:multiLevelType w:val="hybridMultilevel"/>
    <w:tmpl w:val="A84A919E"/>
    <w:lvl w:ilvl="0" w:tplc="B6265E1A">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4" w15:restartNumberingAfterBreak="0">
    <w:nsid w:val="5E9E1B91"/>
    <w:multiLevelType w:val="hybridMultilevel"/>
    <w:tmpl w:val="5F8A8D36"/>
    <w:lvl w:ilvl="0" w:tplc="D70453F2">
      <w:start w:val="4"/>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EEF487B"/>
    <w:multiLevelType w:val="multilevel"/>
    <w:tmpl w:val="B9AEEAF2"/>
    <w:lvl w:ilvl="0">
      <w:start w:val="5"/>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6" w15:restartNumberingAfterBreak="0">
    <w:nsid w:val="5FD4013F"/>
    <w:multiLevelType w:val="hybridMultilevel"/>
    <w:tmpl w:val="1750DBB6"/>
    <w:lvl w:ilvl="0" w:tplc="D2A0E632">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2D54563"/>
    <w:multiLevelType w:val="hybridMultilevel"/>
    <w:tmpl w:val="58CCEB7E"/>
    <w:lvl w:ilvl="0" w:tplc="FB1874E0">
      <w:start w:val="1"/>
      <w:numFmt w:val="lowerLetter"/>
      <w:lvlText w:val="(%1)"/>
      <w:lvlJc w:val="left"/>
      <w:pPr>
        <w:ind w:left="30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FD4CE1"/>
    <w:multiLevelType w:val="hybridMultilevel"/>
    <w:tmpl w:val="0D387734"/>
    <w:lvl w:ilvl="0" w:tplc="F470FE06">
      <w:start w:val="1"/>
      <w:numFmt w:val="lowerLetter"/>
      <w:lvlText w:val="(%1)"/>
      <w:lvlJc w:val="left"/>
      <w:pPr>
        <w:ind w:left="262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BCF2306"/>
    <w:multiLevelType w:val="hybridMultilevel"/>
    <w:tmpl w:val="AE78D53A"/>
    <w:lvl w:ilvl="0" w:tplc="66508918">
      <w:start w:val="1"/>
      <w:numFmt w:val="lowerLetter"/>
      <w:lvlText w:val="(%1)"/>
      <w:lvlJc w:val="left"/>
      <w:pPr>
        <w:ind w:left="2847" w:hanging="360"/>
      </w:pPr>
      <w:rPr>
        <w:rFonts w:hint="default"/>
      </w:r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40" w15:restartNumberingAfterBreak="0">
    <w:nsid w:val="6BFF68E6"/>
    <w:multiLevelType w:val="hybridMultilevel"/>
    <w:tmpl w:val="86DC21C8"/>
    <w:lvl w:ilvl="0" w:tplc="FDCABCD2">
      <w:start w:val="1"/>
      <w:numFmt w:val="lowerLetter"/>
      <w:lvlText w:val="(%1)"/>
      <w:lvlJc w:val="left"/>
      <w:pPr>
        <w:tabs>
          <w:tab w:val="num" w:pos="2880"/>
        </w:tabs>
        <w:ind w:left="2880" w:hanging="360"/>
      </w:pPr>
      <w:rPr>
        <w:rFonts w:hint="default"/>
      </w:rPr>
    </w:lvl>
    <w:lvl w:ilvl="1" w:tplc="04270019">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41" w15:restartNumberingAfterBreak="0">
    <w:nsid w:val="74466AC0"/>
    <w:multiLevelType w:val="hybridMultilevel"/>
    <w:tmpl w:val="4DA64328"/>
    <w:lvl w:ilvl="0" w:tplc="811470B4">
      <w:start w:val="6"/>
      <w:numFmt w:val="lowerLetter"/>
      <w:lvlText w:val="(%1)"/>
      <w:lvlJc w:val="left"/>
      <w:pPr>
        <w:ind w:left="720" w:hanging="360"/>
      </w:pPr>
    </w:lvl>
    <w:lvl w:ilvl="1" w:tplc="388A732E">
      <w:start w:val="1"/>
      <w:numFmt w:val="lowerLetter"/>
      <w:lvlText w:val="%2."/>
      <w:lvlJc w:val="left"/>
      <w:pPr>
        <w:ind w:left="1440" w:hanging="360"/>
      </w:pPr>
    </w:lvl>
    <w:lvl w:ilvl="2" w:tplc="106446B4">
      <w:start w:val="1"/>
      <w:numFmt w:val="lowerRoman"/>
      <w:lvlText w:val="%3."/>
      <w:lvlJc w:val="right"/>
      <w:pPr>
        <w:ind w:left="2160" w:hanging="180"/>
      </w:pPr>
    </w:lvl>
    <w:lvl w:ilvl="3" w:tplc="C90EAD28">
      <w:start w:val="1"/>
      <w:numFmt w:val="decimal"/>
      <w:lvlText w:val="%4."/>
      <w:lvlJc w:val="left"/>
      <w:pPr>
        <w:ind w:left="2880" w:hanging="360"/>
      </w:pPr>
    </w:lvl>
    <w:lvl w:ilvl="4" w:tplc="60FC1B18">
      <w:start w:val="1"/>
      <w:numFmt w:val="lowerLetter"/>
      <w:lvlText w:val="%5."/>
      <w:lvlJc w:val="left"/>
      <w:pPr>
        <w:ind w:left="3600" w:hanging="360"/>
      </w:pPr>
    </w:lvl>
    <w:lvl w:ilvl="5" w:tplc="E0AEF1E2">
      <w:start w:val="1"/>
      <w:numFmt w:val="lowerRoman"/>
      <w:lvlText w:val="%6."/>
      <w:lvlJc w:val="right"/>
      <w:pPr>
        <w:ind w:left="4320" w:hanging="180"/>
      </w:pPr>
    </w:lvl>
    <w:lvl w:ilvl="6" w:tplc="F0C8C2AC">
      <w:start w:val="1"/>
      <w:numFmt w:val="decimal"/>
      <w:lvlText w:val="%7."/>
      <w:lvlJc w:val="left"/>
      <w:pPr>
        <w:ind w:left="5040" w:hanging="360"/>
      </w:pPr>
    </w:lvl>
    <w:lvl w:ilvl="7" w:tplc="CD0E2178">
      <w:start w:val="1"/>
      <w:numFmt w:val="lowerLetter"/>
      <w:lvlText w:val="%8."/>
      <w:lvlJc w:val="left"/>
      <w:pPr>
        <w:ind w:left="5760" w:hanging="360"/>
      </w:pPr>
    </w:lvl>
    <w:lvl w:ilvl="8" w:tplc="7E585416">
      <w:start w:val="1"/>
      <w:numFmt w:val="lowerRoman"/>
      <w:lvlText w:val="%9."/>
      <w:lvlJc w:val="right"/>
      <w:pPr>
        <w:ind w:left="6480" w:hanging="180"/>
      </w:pPr>
    </w:lvl>
  </w:abstractNum>
  <w:abstractNum w:abstractNumId="42" w15:restartNumberingAfterBreak="0">
    <w:nsid w:val="763C3CDA"/>
    <w:multiLevelType w:val="hybridMultilevel"/>
    <w:tmpl w:val="86DC21C8"/>
    <w:lvl w:ilvl="0" w:tplc="BABC51DC">
      <w:start w:val="1"/>
      <w:numFmt w:val="lowerLetter"/>
      <w:lvlText w:val="(%1)"/>
      <w:lvlJc w:val="left"/>
      <w:pPr>
        <w:tabs>
          <w:tab w:val="num" w:pos="2520"/>
        </w:tabs>
        <w:ind w:left="2520" w:hanging="360"/>
      </w:pPr>
      <w:rPr>
        <w:rFonts w:hint="default"/>
      </w:rPr>
    </w:lvl>
    <w:lvl w:ilvl="1" w:tplc="EB94504E" w:tentative="1">
      <w:start w:val="1"/>
      <w:numFmt w:val="lowerLetter"/>
      <w:lvlText w:val="%2."/>
      <w:lvlJc w:val="left"/>
      <w:pPr>
        <w:ind w:left="3240" w:hanging="360"/>
      </w:pPr>
    </w:lvl>
    <w:lvl w:ilvl="2" w:tplc="3ED00976" w:tentative="1">
      <w:start w:val="1"/>
      <w:numFmt w:val="lowerRoman"/>
      <w:lvlText w:val="%3."/>
      <w:lvlJc w:val="right"/>
      <w:pPr>
        <w:ind w:left="3960" w:hanging="180"/>
      </w:pPr>
    </w:lvl>
    <w:lvl w:ilvl="3" w:tplc="3BC21240" w:tentative="1">
      <w:start w:val="1"/>
      <w:numFmt w:val="decimal"/>
      <w:lvlText w:val="%4."/>
      <w:lvlJc w:val="left"/>
      <w:pPr>
        <w:ind w:left="4680" w:hanging="360"/>
      </w:pPr>
    </w:lvl>
    <w:lvl w:ilvl="4" w:tplc="6922A816" w:tentative="1">
      <w:start w:val="1"/>
      <w:numFmt w:val="lowerLetter"/>
      <w:lvlText w:val="%5."/>
      <w:lvlJc w:val="left"/>
      <w:pPr>
        <w:ind w:left="5400" w:hanging="360"/>
      </w:pPr>
    </w:lvl>
    <w:lvl w:ilvl="5" w:tplc="020A7070" w:tentative="1">
      <w:start w:val="1"/>
      <w:numFmt w:val="lowerRoman"/>
      <w:lvlText w:val="%6."/>
      <w:lvlJc w:val="right"/>
      <w:pPr>
        <w:ind w:left="6120" w:hanging="180"/>
      </w:pPr>
    </w:lvl>
    <w:lvl w:ilvl="6" w:tplc="DFF419B4" w:tentative="1">
      <w:start w:val="1"/>
      <w:numFmt w:val="decimal"/>
      <w:lvlText w:val="%7."/>
      <w:lvlJc w:val="left"/>
      <w:pPr>
        <w:ind w:left="6840" w:hanging="360"/>
      </w:pPr>
    </w:lvl>
    <w:lvl w:ilvl="7" w:tplc="518E4B22" w:tentative="1">
      <w:start w:val="1"/>
      <w:numFmt w:val="lowerLetter"/>
      <w:lvlText w:val="%8."/>
      <w:lvlJc w:val="left"/>
      <w:pPr>
        <w:ind w:left="7560" w:hanging="360"/>
      </w:pPr>
    </w:lvl>
    <w:lvl w:ilvl="8" w:tplc="B9E03BDE" w:tentative="1">
      <w:start w:val="1"/>
      <w:numFmt w:val="lowerRoman"/>
      <w:lvlText w:val="%9."/>
      <w:lvlJc w:val="right"/>
      <w:pPr>
        <w:ind w:left="8280" w:hanging="180"/>
      </w:pPr>
    </w:lvl>
  </w:abstractNum>
  <w:abstractNum w:abstractNumId="43" w15:restartNumberingAfterBreak="0">
    <w:nsid w:val="7AD5015B"/>
    <w:multiLevelType w:val="hybridMultilevel"/>
    <w:tmpl w:val="6C2C4EDC"/>
    <w:lvl w:ilvl="0" w:tplc="510CAD96">
      <w:start w:val="29"/>
      <w:numFmt w:val="decimal"/>
      <w:lvlText w:val="%1."/>
      <w:lvlJc w:val="left"/>
      <w:pPr>
        <w:ind w:left="1110" w:hanging="360"/>
      </w:pPr>
      <w:rPr>
        <w:rFonts w:eastAsia="Times New Roman" w:cs="Times New Roman"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374590"/>
    <w:multiLevelType w:val="hybridMultilevel"/>
    <w:tmpl w:val="CA546DA4"/>
    <w:lvl w:ilvl="0" w:tplc="1698480A">
      <w:start w:val="1"/>
      <w:numFmt w:val="lowerLetter"/>
      <w:lvlText w:val="(%1)"/>
      <w:lvlJc w:val="left"/>
      <w:pPr>
        <w:ind w:left="2487" w:hanging="360"/>
      </w:pPr>
    </w:lvl>
    <w:lvl w:ilvl="1" w:tplc="04270019">
      <w:start w:val="1"/>
      <w:numFmt w:val="lowerLetter"/>
      <w:lvlText w:val="%2."/>
      <w:lvlJc w:val="left"/>
      <w:pPr>
        <w:ind w:left="3207" w:hanging="360"/>
      </w:pPr>
    </w:lvl>
    <w:lvl w:ilvl="2" w:tplc="0427001B">
      <w:start w:val="1"/>
      <w:numFmt w:val="lowerRoman"/>
      <w:lvlText w:val="%3."/>
      <w:lvlJc w:val="right"/>
      <w:pPr>
        <w:ind w:left="3927" w:hanging="180"/>
      </w:pPr>
    </w:lvl>
    <w:lvl w:ilvl="3" w:tplc="0427000F">
      <w:start w:val="1"/>
      <w:numFmt w:val="decimal"/>
      <w:lvlText w:val="%4."/>
      <w:lvlJc w:val="left"/>
      <w:pPr>
        <w:ind w:left="4647" w:hanging="360"/>
      </w:pPr>
    </w:lvl>
    <w:lvl w:ilvl="4" w:tplc="04270019">
      <w:start w:val="1"/>
      <w:numFmt w:val="lowerLetter"/>
      <w:lvlText w:val="%5."/>
      <w:lvlJc w:val="left"/>
      <w:pPr>
        <w:ind w:left="5367" w:hanging="360"/>
      </w:pPr>
    </w:lvl>
    <w:lvl w:ilvl="5" w:tplc="0427001B">
      <w:start w:val="1"/>
      <w:numFmt w:val="lowerRoman"/>
      <w:lvlText w:val="%6."/>
      <w:lvlJc w:val="right"/>
      <w:pPr>
        <w:ind w:left="6087" w:hanging="180"/>
      </w:pPr>
    </w:lvl>
    <w:lvl w:ilvl="6" w:tplc="0427000F">
      <w:start w:val="1"/>
      <w:numFmt w:val="decimal"/>
      <w:lvlText w:val="%7."/>
      <w:lvlJc w:val="left"/>
      <w:pPr>
        <w:ind w:left="6807" w:hanging="360"/>
      </w:pPr>
    </w:lvl>
    <w:lvl w:ilvl="7" w:tplc="04270019">
      <w:start w:val="1"/>
      <w:numFmt w:val="lowerLetter"/>
      <w:lvlText w:val="%8."/>
      <w:lvlJc w:val="left"/>
      <w:pPr>
        <w:ind w:left="7527" w:hanging="360"/>
      </w:pPr>
    </w:lvl>
    <w:lvl w:ilvl="8" w:tplc="0427001B">
      <w:start w:val="1"/>
      <w:numFmt w:val="lowerRoman"/>
      <w:lvlText w:val="%9."/>
      <w:lvlJc w:val="right"/>
      <w:pPr>
        <w:ind w:left="8247" w:hanging="180"/>
      </w:pPr>
    </w:lvl>
  </w:abstractNum>
  <w:abstractNum w:abstractNumId="45" w15:restartNumberingAfterBreak="0">
    <w:nsid w:val="7FF109E1"/>
    <w:multiLevelType w:val="hybridMultilevel"/>
    <w:tmpl w:val="1E52B6D8"/>
    <w:lvl w:ilvl="0" w:tplc="64F8F492">
      <w:start w:val="1"/>
      <w:numFmt w:val="lowerLetter"/>
      <w:lvlText w:val="(%1)"/>
      <w:lvlJc w:val="left"/>
      <w:pPr>
        <w:ind w:left="2490" w:hanging="360"/>
      </w:pPr>
      <w:rPr>
        <w:rFonts w:hint="default"/>
      </w:rPr>
    </w:lvl>
    <w:lvl w:ilvl="1" w:tplc="04270019" w:tentative="1">
      <w:start w:val="1"/>
      <w:numFmt w:val="lowerLetter"/>
      <w:lvlText w:val="%2."/>
      <w:lvlJc w:val="left"/>
      <w:pPr>
        <w:ind w:left="3210" w:hanging="360"/>
      </w:pPr>
    </w:lvl>
    <w:lvl w:ilvl="2" w:tplc="0427001B" w:tentative="1">
      <w:start w:val="1"/>
      <w:numFmt w:val="lowerRoman"/>
      <w:lvlText w:val="%3."/>
      <w:lvlJc w:val="right"/>
      <w:pPr>
        <w:ind w:left="3930" w:hanging="180"/>
      </w:pPr>
    </w:lvl>
    <w:lvl w:ilvl="3" w:tplc="0427000F" w:tentative="1">
      <w:start w:val="1"/>
      <w:numFmt w:val="decimal"/>
      <w:lvlText w:val="%4."/>
      <w:lvlJc w:val="left"/>
      <w:pPr>
        <w:ind w:left="4650" w:hanging="360"/>
      </w:pPr>
    </w:lvl>
    <w:lvl w:ilvl="4" w:tplc="04270019" w:tentative="1">
      <w:start w:val="1"/>
      <w:numFmt w:val="lowerLetter"/>
      <w:lvlText w:val="%5."/>
      <w:lvlJc w:val="left"/>
      <w:pPr>
        <w:ind w:left="5370" w:hanging="360"/>
      </w:pPr>
    </w:lvl>
    <w:lvl w:ilvl="5" w:tplc="0427001B" w:tentative="1">
      <w:start w:val="1"/>
      <w:numFmt w:val="lowerRoman"/>
      <w:lvlText w:val="%6."/>
      <w:lvlJc w:val="right"/>
      <w:pPr>
        <w:ind w:left="6090" w:hanging="180"/>
      </w:pPr>
    </w:lvl>
    <w:lvl w:ilvl="6" w:tplc="0427000F" w:tentative="1">
      <w:start w:val="1"/>
      <w:numFmt w:val="decimal"/>
      <w:lvlText w:val="%7."/>
      <w:lvlJc w:val="left"/>
      <w:pPr>
        <w:ind w:left="6810" w:hanging="360"/>
      </w:pPr>
    </w:lvl>
    <w:lvl w:ilvl="7" w:tplc="04270019" w:tentative="1">
      <w:start w:val="1"/>
      <w:numFmt w:val="lowerLetter"/>
      <w:lvlText w:val="%8."/>
      <w:lvlJc w:val="left"/>
      <w:pPr>
        <w:ind w:left="7530" w:hanging="360"/>
      </w:pPr>
    </w:lvl>
    <w:lvl w:ilvl="8" w:tplc="0427001B" w:tentative="1">
      <w:start w:val="1"/>
      <w:numFmt w:val="lowerRoman"/>
      <w:lvlText w:val="%9."/>
      <w:lvlJc w:val="right"/>
      <w:pPr>
        <w:ind w:left="8250" w:hanging="180"/>
      </w:pPr>
    </w:lvl>
  </w:abstractNum>
  <w:num w:numId="1" w16cid:durableId="1306659604">
    <w:abstractNumId w:val="9"/>
    <w:lvlOverride w:ilvl="0">
      <w:lvl w:ilvl="0">
        <w:start w:val="1"/>
        <w:numFmt w:val="decimal"/>
        <w:pStyle w:val="Antraste1"/>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16cid:durableId="1209343342">
    <w:abstractNumId w:val="0"/>
  </w:num>
  <w:num w:numId="3" w16cid:durableId="833299033">
    <w:abstractNumId w:val="6"/>
  </w:num>
  <w:num w:numId="4" w16cid:durableId="1608462668">
    <w:abstractNumId w:val="25"/>
  </w:num>
  <w:num w:numId="5" w16cid:durableId="894245359">
    <w:abstractNumId w:val="33"/>
  </w:num>
  <w:num w:numId="6" w16cid:durableId="1074352758">
    <w:abstractNumId w:val="17"/>
  </w:num>
  <w:num w:numId="7" w16cid:durableId="342514419">
    <w:abstractNumId w:val="16"/>
  </w:num>
  <w:num w:numId="8" w16cid:durableId="1874464863">
    <w:abstractNumId w:val="38"/>
  </w:num>
  <w:num w:numId="9" w16cid:durableId="1137379938">
    <w:abstractNumId w:val="23"/>
  </w:num>
  <w:num w:numId="10" w16cid:durableId="1032533170">
    <w:abstractNumId w:val="18"/>
  </w:num>
  <w:num w:numId="11" w16cid:durableId="1540044262">
    <w:abstractNumId w:val="22"/>
  </w:num>
  <w:num w:numId="12" w16cid:durableId="103887619">
    <w:abstractNumId w:val="24"/>
  </w:num>
  <w:num w:numId="13" w16cid:durableId="1362626226">
    <w:abstractNumId w:val="45"/>
  </w:num>
  <w:num w:numId="14" w16cid:durableId="1035155102">
    <w:abstractNumId w:val="37"/>
  </w:num>
  <w:num w:numId="15" w16cid:durableId="4790043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0516393">
    <w:abstractNumId w:val="13"/>
  </w:num>
  <w:num w:numId="17" w16cid:durableId="1706907759">
    <w:abstractNumId w:val="20"/>
  </w:num>
  <w:num w:numId="18" w16cid:durableId="1330867018">
    <w:abstractNumId w:val="39"/>
  </w:num>
  <w:num w:numId="19" w16cid:durableId="197744460">
    <w:abstractNumId w:val="4"/>
  </w:num>
  <w:num w:numId="20" w16cid:durableId="979575732">
    <w:abstractNumId w:val="7"/>
  </w:num>
  <w:num w:numId="21" w16cid:durableId="1548881544">
    <w:abstractNumId w:val="11"/>
  </w:num>
  <w:num w:numId="22" w16cid:durableId="144901291">
    <w:abstractNumId w:val="3"/>
  </w:num>
  <w:num w:numId="23" w16cid:durableId="253562900">
    <w:abstractNumId w:val="32"/>
  </w:num>
  <w:num w:numId="24" w16cid:durableId="377972739">
    <w:abstractNumId w:val="29"/>
  </w:num>
  <w:num w:numId="25" w16cid:durableId="1297030845">
    <w:abstractNumId w:val="31"/>
  </w:num>
  <w:num w:numId="26" w16cid:durableId="924925555">
    <w:abstractNumId w:val="26"/>
  </w:num>
  <w:num w:numId="27" w16cid:durableId="2135517727">
    <w:abstractNumId w:val="30"/>
  </w:num>
  <w:num w:numId="28" w16cid:durableId="1791824648">
    <w:abstractNumId w:val="42"/>
  </w:num>
  <w:num w:numId="29" w16cid:durableId="1166435441">
    <w:abstractNumId w:val="19"/>
  </w:num>
  <w:num w:numId="30" w16cid:durableId="1747918614">
    <w:abstractNumId w:val="35"/>
  </w:num>
  <w:num w:numId="31" w16cid:durableId="721750903">
    <w:abstractNumId w:val="40"/>
  </w:num>
  <w:num w:numId="32" w16cid:durableId="1715615040">
    <w:abstractNumId w:val="27"/>
  </w:num>
  <w:num w:numId="33" w16cid:durableId="17654170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6538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9702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890527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654463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5094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03472229">
    <w:abstractNumId w:val="36"/>
  </w:num>
  <w:num w:numId="40" w16cid:durableId="1588078197">
    <w:abstractNumId w:val="28"/>
  </w:num>
  <w:num w:numId="41" w16cid:durableId="1534146940">
    <w:abstractNumId w:val="14"/>
  </w:num>
  <w:num w:numId="42" w16cid:durableId="213279916">
    <w:abstractNumId w:val="41"/>
  </w:num>
  <w:num w:numId="43" w16cid:durableId="2091850944">
    <w:abstractNumId w:val="43"/>
  </w:num>
  <w:num w:numId="44" w16cid:durableId="87965389">
    <w:abstractNumId w:val="10"/>
  </w:num>
  <w:num w:numId="45" w16cid:durableId="1388456250">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93D"/>
    <w:rsid w:val="00000200"/>
    <w:rsid w:val="000009CC"/>
    <w:rsid w:val="00002B81"/>
    <w:rsid w:val="00003693"/>
    <w:rsid w:val="000038BF"/>
    <w:rsid w:val="00005D80"/>
    <w:rsid w:val="00006248"/>
    <w:rsid w:val="00006804"/>
    <w:rsid w:val="0000720B"/>
    <w:rsid w:val="000074E4"/>
    <w:rsid w:val="000074FF"/>
    <w:rsid w:val="0000782D"/>
    <w:rsid w:val="00007869"/>
    <w:rsid w:val="000113C1"/>
    <w:rsid w:val="000118CD"/>
    <w:rsid w:val="00011C60"/>
    <w:rsid w:val="00011D3A"/>
    <w:rsid w:val="0001220B"/>
    <w:rsid w:val="00012BEE"/>
    <w:rsid w:val="000132F1"/>
    <w:rsid w:val="00013B72"/>
    <w:rsid w:val="00015204"/>
    <w:rsid w:val="000156BE"/>
    <w:rsid w:val="0001598C"/>
    <w:rsid w:val="00015E9B"/>
    <w:rsid w:val="00016581"/>
    <w:rsid w:val="000166CB"/>
    <w:rsid w:val="00017B5C"/>
    <w:rsid w:val="0002019F"/>
    <w:rsid w:val="00020E31"/>
    <w:rsid w:val="000219CB"/>
    <w:rsid w:val="00021A76"/>
    <w:rsid w:val="00022E28"/>
    <w:rsid w:val="000236A4"/>
    <w:rsid w:val="00023750"/>
    <w:rsid w:val="00025824"/>
    <w:rsid w:val="0002598A"/>
    <w:rsid w:val="000259EA"/>
    <w:rsid w:val="00027624"/>
    <w:rsid w:val="000276D3"/>
    <w:rsid w:val="00027A8F"/>
    <w:rsid w:val="00030876"/>
    <w:rsid w:val="00030EFA"/>
    <w:rsid w:val="000310C4"/>
    <w:rsid w:val="00031961"/>
    <w:rsid w:val="000324A2"/>
    <w:rsid w:val="0003326D"/>
    <w:rsid w:val="00033EFA"/>
    <w:rsid w:val="00033F5B"/>
    <w:rsid w:val="0003463F"/>
    <w:rsid w:val="00034725"/>
    <w:rsid w:val="00037323"/>
    <w:rsid w:val="00040D96"/>
    <w:rsid w:val="000415EE"/>
    <w:rsid w:val="000422A8"/>
    <w:rsid w:val="00042376"/>
    <w:rsid w:val="000430D9"/>
    <w:rsid w:val="00043860"/>
    <w:rsid w:val="000438AC"/>
    <w:rsid w:val="00043B18"/>
    <w:rsid w:val="00043D29"/>
    <w:rsid w:val="00045B78"/>
    <w:rsid w:val="00046630"/>
    <w:rsid w:val="0004674F"/>
    <w:rsid w:val="000468BA"/>
    <w:rsid w:val="00046936"/>
    <w:rsid w:val="000478A7"/>
    <w:rsid w:val="00047E03"/>
    <w:rsid w:val="00050B58"/>
    <w:rsid w:val="00050C4B"/>
    <w:rsid w:val="00050D59"/>
    <w:rsid w:val="00050E72"/>
    <w:rsid w:val="00050E78"/>
    <w:rsid w:val="0005135A"/>
    <w:rsid w:val="00051682"/>
    <w:rsid w:val="000522CF"/>
    <w:rsid w:val="000534D1"/>
    <w:rsid w:val="00053A1C"/>
    <w:rsid w:val="0005431D"/>
    <w:rsid w:val="00054D94"/>
    <w:rsid w:val="00055B63"/>
    <w:rsid w:val="00056C95"/>
    <w:rsid w:val="00056E6C"/>
    <w:rsid w:val="00056F8F"/>
    <w:rsid w:val="00057AAF"/>
    <w:rsid w:val="00057C3B"/>
    <w:rsid w:val="0006042A"/>
    <w:rsid w:val="00061686"/>
    <w:rsid w:val="000648A7"/>
    <w:rsid w:val="00065784"/>
    <w:rsid w:val="000659E7"/>
    <w:rsid w:val="000660F9"/>
    <w:rsid w:val="00066712"/>
    <w:rsid w:val="0007193A"/>
    <w:rsid w:val="00072388"/>
    <w:rsid w:val="0007291D"/>
    <w:rsid w:val="000731A1"/>
    <w:rsid w:val="00073C10"/>
    <w:rsid w:val="00074FA1"/>
    <w:rsid w:val="00075F8D"/>
    <w:rsid w:val="00076368"/>
    <w:rsid w:val="000764B8"/>
    <w:rsid w:val="000800E1"/>
    <w:rsid w:val="00080D1C"/>
    <w:rsid w:val="00081330"/>
    <w:rsid w:val="000814EC"/>
    <w:rsid w:val="00083CC2"/>
    <w:rsid w:val="00083CE4"/>
    <w:rsid w:val="00084813"/>
    <w:rsid w:val="00087212"/>
    <w:rsid w:val="00087488"/>
    <w:rsid w:val="00087C13"/>
    <w:rsid w:val="00090D35"/>
    <w:rsid w:val="00090D51"/>
    <w:rsid w:val="000912BA"/>
    <w:rsid w:val="000926A7"/>
    <w:rsid w:val="00092DD4"/>
    <w:rsid w:val="0009306F"/>
    <w:rsid w:val="0009316E"/>
    <w:rsid w:val="00094A74"/>
    <w:rsid w:val="00095A56"/>
    <w:rsid w:val="00096BAD"/>
    <w:rsid w:val="00096C1E"/>
    <w:rsid w:val="000A1080"/>
    <w:rsid w:val="000A1989"/>
    <w:rsid w:val="000A2353"/>
    <w:rsid w:val="000A25C9"/>
    <w:rsid w:val="000A3163"/>
    <w:rsid w:val="000A398C"/>
    <w:rsid w:val="000A4C26"/>
    <w:rsid w:val="000A6FC9"/>
    <w:rsid w:val="000B0460"/>
    <w:rsid w:val="000B0BC0"/>
    <w:rsid w:val="000B20B8"/>
    <w:rsid w:val="000B2DA3"/>
    <w:rsid w:val="000B3875"/>
    <w:rsid w:val="000B47E5"/>
    <w:rsid w:val="000B4898"/>
    <w:rsid w:val="000B646D"/>
    <w:rsid w:val="000B64CB"/>
    <w:rsid w:val="000B6B61"/>
    <w:rsid w:val="000B6DF2"/>
    <w:rsid w:val="000B755B"/>
    <w:rsid w:val="000C01DF"/>
    <w:rsid w:val="000C132B"/>
    <w:rsid w:val="000C1E3F"/>
    <w:rsid w:val="000C21BF"/>
    <w:rsid w:val="000C224C"/>
    <w:rsid w:val="000C2935"/>
    <w:rsid w:val="000C3412"/>
    <w:rsid w:val="000C3D6E"/>
    <w:rsid w:val="000C4B78"/>
    <w:rsid w:val="000C4D6D"/>
    <w:rsid w:val="000C5393"/>
    <w:rsid w:val="000C5D47"/>
    <w:rsid w:val="000C5DCA"/>
    <w:rsid w:val="000C5E65"/>
    <w:rsid w:val="000C66E0"/>
    <w:rsid w:val="000C6B68"/>
    <w:rsid w:val="000C6FE7"/>
    <w:rsid w:val="000C7D6A"/>
    <w:rsid w:val="000D007A"/>
    <w:rsid w:val="000D02FD"/>
    <w:rsid w:val="000D0445"/>
    <w:rsid w:val="000D04D8"/>
    <w:rsid w:val="000D0F16"/>
    <w:rsid w:val="000D1428"/>
    <w:rsid w:val="000D2448"/>
    <w:rsid w:val="000D2CB8"/>
    <w:rsid w:val="000D322B"/>
    <w:rsid w:val="000D39EB"/>
    <w:rsid w:val="000D4258"/>
    <w:rsid w:val="000D6599"/>
    <w:rsid w:val="000D6820"/>
    <w:rsid w:val="000D69CF"/>
    <w:rsid w:val="000D6C77"/>
    <w:rsid w:val="000E0CA2"/>
    <w:rsid w:val="000E1F59"/>
    <w:rsid w:val="000E22C3"/>
    <w:rsid w:val="000E2350"/>
    <w:rsid w:val="000E2F27"/>
    <w:rsid w:val="000E4F6C"/>
    <w:rsid w:val="000E53B9"/>
    <w:rsid w:val="000E6DDC"/>
    <w:rsid w:val="000F0238"/>
    <w:rsid w:val="000F196A"/>
    <w:rsid w:val="000F23B8"/>
    <w:rsid w:val="000F243C"/>
    <w:rsid w:val="000F24E4"/>
    <w:rsid w:val="000F25C5"/>
    <w:rsid w:val="000F2C28"/>
    <w:rsid w:val="000F2F0D"/>
    <w:rsid w:val="000F37C7"/>
    <w:rsid w:val="000F39B7"/>
    <w:rsid w:val="000F47C8"/>
    <w:rsid w:val="000F5997"/>
    <w:rsid w:val="000F6E53"/>
    <w:rsid w:val="000F6E7E"/>
    <w:rsid w:val="000F7A89"/>
    <w:rsid w:val="00101A49"/>
    <w:rsid w:val="00104160"/>
    <w:rsid w:val="001042CA"/>
    <w:rsid w:val="0010509D"/>
    <w:rsid w:val="0010575F"/>
    <w:rsid w:val="001061AB"/>
    <w:rsid w:val="00106C42"/>
    <w:rsid w:val="001075DA"/>
    <w:rsid w:val="00111745"/>
    <w:rsid w:val="0011214A"/>
    <w:rsid w:val="001126DB"/>
    <w:rsid w:val="00112DC7"/>
    <w:rsid w:val="00112F6C"/>
    <w:rsid w:val="0011347F"/>
    <w:rsid w:val="00113980"/>
    <w:rsid w:val="001143F6"/>
    <w:rsid w:val="001165FB"/>
    <w:rsid w:val="00116615"/>
    <w:rsid w:val="0012092E"/>
    <w:rsid w:val="001212C6"/>
    <w:rsid w:val="00121403"/>
    <w:rsid w:val="001221FD"/>
    <w:rsid w:val="0012291A"/>
    <w:rsid w:val="00124469"/>
    <w:rsid w:val="00124E22"/>
    <w:rsid w:val="001252A5"/>
    <w:rsid w:val="00126504"/>
    <w:rsid w:val="00126E3B"/>
    <w:rsid w:val="00127EAC"/>
    <w:rsid w:val="001301DD"/>
    <w:rsid w:val="001312E9"/>
    <w:rsid w:val="00131390"/>
    <w:rsid w:val="0013181B"/>
    <w:rsid w:val="001325F2"/>
    <w:rsid w:val="00132C9C"/>
    <w:rsid w:val="001330B3"/>
    <w:rsid w:val="00133825"/>
    <w:rsid w:val="0013396F"/>
    <w:rsid w:val="00133E29"/>
    <w:rsid w:val="001342DA"/>
    <w:rsid w:val="0013466A"/>
    <w:rsid w:val="00134B14"/>
    <w:rsid w:val="0013572E"/>
    <w:rsid w:val="00135ADF"/>
    <w:rsid w:val="00135F81"/>
    <w:rsid w:val="001366C9"/>
    <w:rsid w:val="00137261"/>
    <w:rsid w:val="00140832"/>
    <w:rsid w:val="001417CC"/>
    <w:rsid w:val="00141965"/>
    <w:rsid w:val="001419E6"/>
    <w:rsid w:val="0014237D"/>
    <w:rsid w:val="00142A59"/>
    <w:rsid w:val="00142BFF"/>
    <w:rsid w:val="00142FC9"/>
    <w:rsid w:val="00143756"/>
    <w:rsid w:val="00147F5E"/>
    <w:rsid w:val="001505ED"/>
    <w:rsid w:val="00151019"/>
    <w:rsid w:val="00151311"/>
    <w:rsid w:val="001520CA"/>
    <w:rsid w:val="001521C7"/>
    <w:rsid w:val="00152302"/>
    <w:rsid w:val="00152CC2"/>
    <w:rsid w:val="00152DBB"/>
    <w:rsid w:val="00155023"/>
    <w:rsid w:val="00155BEE"/>
    <w:rsid w:val="001563B2"/>
    <w:rsid w:val="0015698B"/>
    <w:rsid w:val="00156CBE"/>
    <w:rsid w:val="001571C3"/>
    <w:rsid w:val="00157594"/>
    <w:rsid w:val="001576B7"/>
    <w:rsid w:val="001579BA"/>
    <w:rsid w:val="00157AF6"/>
    <w:rsid w:val="00157CC5"/>
    <w:rsid w:val="001613D8"/>
    <w:rsid w:val="0016156B"/>
    <w:rsid w:val="00161DDB"/>
    <w:rsid w:val="001622FB"/>
    <w:rsid w:val="001625E1"/>
    <w:rsid w:val="00163142"/>
    <w:rsid w:val="00163143"/>
    <w:rsid w:val="00163447"/>
    <w:rsid w:val="0016380F"/>
    <w:rsid w:val="00163E5F"/>
    <w:rsid w:val="00164E91"/>
    <w:rsid w:val="001652F7"/>
    <w:rsid w:val="00165923"/>
    <w:rsid w:val="00165CF3"/>
    <w:rsid w:val="001663D6"/>
    <w:rsid w:val="00167703"/>
    <w:rsid w:val="0016796A"/>
    <w:rsid w:val="00167E23"/>
    <w:rsid w:val="00167F9A"/>
    <w:rsid w:val="00170F09"/>
    <w:rsid w:val="0017242E"/>
    <w:rsid w:val="00173958"/>
    <w:rsid w:val="00173A3F"/>
    <w:rsid w:val="001748F3"/>
    <w:rsid w:val="0017569C"/>
    <w:rsid w:val="001775B0"/>
    <w:rsid w:val="001779A2"/>
    <w:rsid w:val="00181E00"/>
    <w:rsid w:val="001822ED"/>
    <w:rsid w:val="001823A7"/>
    <w:rsid w:val="001825A2"/>
    <w:rsid w:val="00182B27"/>
    <w:rsid w:val="0018311E"/>
    <w:rsid w:val="001832C8"/>
    <w:rsid w:val="00184712"/>
    <w:rsid w:val="001847BE"/>
    <w:rsid w:val="00186376"/>
    <w:rsid w:val="0019054A"/>
    <w:rsid w:val="00190F7D"/>
    <w:rsid w:val="00191C0A"/>
    <w:rsid w:val="001924ED"/>
    <w:rsid w:val="00192623"/>
    <w:rsid w:val="0019746D"/>
    <w:rsid w:val="0019756B"/>
    <w:rsid w:val="00197FA4"/>
    <w:rsid w:val="001A0317"/>
    <w:rsid w:val="001A1363"/>
    <w:rsid w:val="001A1FC6"/>
    <w:rsid w:val="001A2025"/>
    <w:rsid w:val="001A27CF"/>
    <w:rsid w:val="001A2F1B"/>
    <w:rsid w:val="001A3004"/>
    <w:rsid w:val="001A3ABF"/>
    <w:rsid w:val="001A3CFD"/>
    <w:rsid w:val="001A61A9"/>
    <w:rsid w:val="001A6B7A"/>
    <w:rsid w:val="001A7071"/>
    <w:rsid w:val="001A77DD"/>
    <w:rsid w:val="001A7BB0"/>
    <w:rsid w:val="001A7D74"/>
    <w:rsid w:val="001B089D"/>
    <w:rsid w:val="001B0D05"/>
    <w:rsid w:val="001B10A0"/>
    <w:rsid w:val="001B1313"/>
    <w:rsid w:val="001B1528"/>
    <w:rsid w:val="001B16EE"/>
    <w:rsid w:val="001B1D87"/>
    <w:rsid w:val="001B2FCE"/>
    <w:rsid w:val="001B3976"/>
    <w:rsid w:val="001B499C"/>
    <w:rsid w:val="001B4A6A"/>
    <w:rsid w:val="001B6728"/>
    <w:rsid w:val="001B68BD"/>
    <w:rsid w:val="001B6AE8"/>
    <w:rsid w:val="001B78C7"/>
    <w:rsid w:val="001B7BF9"/>
    <w:rsid w:val="001C09C6"/>
    <w:rsid w:val="001C0A3F"/>
    <w:rsid w:val="001C0EFF"/>
    <w:rsid w:val="001C0FBB"/>
    <w:rsid w:val="001C12B0"/>
    <w:rsid w:val="001C1BEF"/>
    <w:rsid w:val="001C2540"/>
    <w:rsid w:val="001C404A"/>
    <w:rsid w:val="001C40A7"/>
    <w:rsid w:val="001C46C2"/>
    <w:rsid w:val="001C583D"/>
    <w:rsid w:val="001C5883"/>
    <w:rsid w:val="001C66EB"/>
    <w:rsid w:val="001C6B83"/>
    <w:rsid w:val="001C771B"/>
    <w:rsid w:val="001D08B4"/>
    <w:rsid w:val="001D0C1E"/>
    <w:rsid w:val="001D13C2"/>
    <w:rsid w:val="001D2E33"/>
    <w:rsid w:val="001D2EE5"/>
    <w:rsid w:val="001D2FC2"/>
    <w:rsid w:val="001D3B81"/>
    <w:rsid w:val="001D59ED"/>
    <w:rsid w:val="001D62A2"/>
    <w:rsid w:val="001D6EF5"/>
    <w:rsid w:val="001D74F0"/>
    <w:rsid w:val="001D76E6"/>
    <w:rsid w:val="001D7A28"/>
    <w:rsid w:val="001E0AF0"/>
    <w:rsid w:val="001E0D22"/>
    <w:rsid w:val="001E1292"/>
    <w:rsid w:val="001E19DF"/>
    <w:rsid w:val="001E1E53"/>
    <w:rsid w:val="001E2ACD"/>
    <w:rsid w:val="001E3C4F"/>
    <w:rsid w:val="001E3F8B"/>
    <w:rsid w:val="001E4109"/>
    <w:rsid w:val="001E4867"/>
    <w:rsid w:val="001E4873"/>
    <w:rsid w:val="001E6616"/>
    <w:rsid w:val="001E7803"/>
    <w:rsid w:val="001F002A"/>
    <w:rsid w:val="001F228B"/>
    <w:rsid w:val="001F26D1"/>
    <w:rsid w:val="001F2D49"/>
    <w:rsid w:val="001F30F0"/>
    <w:rsid w:val="001F4093"/>
    <w:rsid w:val="001F499A"/>
    <w:rsid w:val="001F5539"/>
    <w:rsid w:val="001F5BA6"/>
    <w:rsid w:val="001F6A32"/>
    <w:rsid w:val="00201026"/>
    <w:rsid w:val="002014AD"/>
    <w:rsid w:val="00201FBF"/>
    <w:rsid w:val="002026F6"/>
    <w:rsid w:val="0020295B"/>
    <w:rsid w:val="00202CF4"/>
    <w:rsid w:val="00202F1C"/>
    <w:rsid w:val="00205063"/>
    <w:rsid w:val="00206463"/>
    <w:rsid w:val="0020748B"/>
    <w:rsid w:val="00207C1B"/>
    <w:rsid w:val="00207CE1"/>
    <w:rsid w:val="00207E52"/>
    <w:rsid w:val="002107BD"/>
    <w:rsid w:val="00210A72"/>
    <w:rsid w:val="00210CC8"/>
    <w:rsid w:val="00210FA2"/>
    <w:rsid w:val="0021137A"/>
    <w:rsid w:val="002117B7"/>
    <w:rsid w:val="00212521"/>
    <w:rsid w:val="00212CA6"/>
    <w:rsid w:val="00212F00"/>
    <w:rsid w:val="00213086"/>
    <w:rsid w:val="00214120"/>
    <w:rsid w:val="00216155"/>
    <w:rsid w:val="00217643"/>
    <w:rsid w:val="00217B09"/>
    <w:rsid w:val="002206B3"/>
    <w:rsid w:val="00220A89"/>
    <w:rsid w:val="00221286"/>
    <w:rsid w:val="002215D7"/>
    <w:rsid w:val="00221FF7"/>
    <w:rsid w:val="0022275B"/>
    <w:rsid w:val="002234F5"/>
    <w:rsid w:val="0022365C"/>
    <w:rsid w:val="002239F3"/>
    <w:rsid w:val="0022475D"/>
    <w:rsid w:val="00224E5C"/>
    <w:rsid w:val="00225436"/>
    <w:rsid w:val="002255AE"/>
    <w:rsid w:val="0023021B"/>
    <w:rsid w:val="002309C6"/>
    <w:rsid w:val="00231886"/>
    <w:rsid w:val="00231C4B"/>
    <w:rsid w:val="002323ED"/>
    <w:rsid w:val="0023243D"/>
    <w:rsid w:val="00232858"/>
    <w:rsid w:val="002342C1"/>
    <w:rsid w:val="00234357"/>
    <w:rsid w:val="00234DE1"/>
    <w:rsid w:val="00235105"/>
    <w:rsid w:val="00235448"/>
    <w:rsid w:val="00235C18"/>
    <w:rsid w:val="002369CD"/>
    <w:rsid w:val="00236AB1"/>
    <w:rsid w:val="00236B7D"/>
    <w:rsid w:val="0023703D"/>
    <w:rsid w:val="00237CEB"/>
    <w:rsid w:val="002407BE"/>
    <w:rsid w:val="002421F7"/>
    <w:rsid w:val="002423C0"/>
    <w:rsid w:val="002425BC"/>
    <w:rsid w:val="00242BC9"/>
    <w:rsid w:val="00242BCA"/>
    <w:rsid w:val="00242F0F"/>
    <w:rsid w:val="0024314E"/>
    <w:rsid w:val="00243BEB"/>
    <w:rsid w:val="002445C9"/>
    <w:rsid w:val="00244992"/>
    <w:rsid w:val="00245280"/>
    <w:rsid w:val="00245DE5"/>
    <w:rsid w:val="00246F20"/>
    <w:rsid w:val="00247F30"/>
    <w:rsid w:val="0025128F"/>
    <w:rsid w:val="002517D6"/>
    <w:rsid w:val="00251B0B"/>
    <w:rsid w:val="00251B17"/>
    <w:rsid w:val="0025249A"/>
    <w:rsid w:val="00252EB5"/>
    <w:rsid w:val="00253F1A"/>
    <w:rsid w:val="0025468A"/>
    <w:rsid w:val="00254DB9"/>
    <w:rsid w:val="002551E0"/>
    <w:rsid w:val="002560C3"/>
    <w:rsid w:val="00256539"/>
    <w:rsid w:val="00256CB4"/>
    <w:rsid w:val="00257856"/>
    <w:rsid w:val="00257D0D"/>
    <w:rsid w:val="00257EFB"/>
    <w:rsid w:val="00261D65"/>
    <w:rsid w:val="00262322"/>
    <w:rsid w:val="00262380"/>
    <w:rsid w:val="00262DF3"/>
    <w:rsid w:val="00263136"/>
    <w:rsid w:val="0026414C"/>
    <w:rsid w:val="00264382"/>
    <w:rsid w:val="00265585"/>
    <w:rsid w:val="002657DB"/>
    <w:rsid w:val="00265D5B"/>
    <w:rsid w:val="00266017"/>
    <w:rsid w:val="002673A7"/>
    <w:rsid w:val="00267771"/>
    <w:rsid w:val="00272818"/>
    <w:rsid w:val="00272F8E"/>
    <w:rsid w:val="0027426E"/>
    <w:rsid w:val="00274FB6"/>
    <w:rsid w:val="002755F2"/>
    <w:rsid w:val="002756C4"/>
    <w:rsid w:val="00277262"/>
    <w:rsid w:val="0027785B"/>
    <w:rsid w:val="00277A7B"/>
    <w:rsid w:val="00277F37"/>
    <w:rsid w:val="00280284"/>
    <w:rsid w:val="002819A1"/>
    <w:rsid w:val="002825F0"/>
    <w:rsid w:val="0028280D"/>
    <w:rsid w:val="002829C2"/>
    <w:rsid w:val="002839B3"/>
    <w:rsid w:val="00284722"/>
    <w:rsid w:val="00284B83"/>
    <w:rsid w:val="00284DA5"/>
    <w:rsid w:val="00284FBD"/>
    <w:rsid w:val="00285E31"/>
    <w:rsid w:val="00286ACD"/>
    <w:rsid w:val="00287E5D"/>
    <w:rsid w:val="0029009F"/>
    <w:rsid w:val="00290D27"/>
    <w:rsid w:val="00291091"/>
    <w:rsid w:val="002913C0"/>
    <w:rsid w:val="00291607"/>
    <w:rsid w:val="00291B5E"/>
    <w:rsid w:val="00291D27"/>
    <w:rsid w:val="0029225A"/>
    <w:rsid w:val="002924F5"/>
    <w:rsid w:val="002927E4"/>
    <w:rsid w:val="002931FC"/>
    <w:rsid w:val="00293B43"/>
    <w:rsid w:val="002952D6"/>
    <w:rsid w:val="00295442"/>
    <w:rsid w:val="00295C48"/>
    <w:rsid w:val="00295FB9"/>
    <w:rsid w:val="002A1DAD"/>
    <w:rsid w:val="002A31CE"/>
    <w:rsid w:val="002A524E"/>
    <w:rsid w:val="002A6871"/>
    <w:rsid w:val="002A68CC"/>
    <w:rsid w:val="002A77E5"/>
    <w:rsid w:val="002A7AD9"/>
    <w:rsid w:val="002A7C5D"/>
    <w:rsid w:val="002B1081"/>
    <w:rsid w:val="002B1435"/>
    <w:rsid w:val="002B1C2A"/>
    <w:rsid w:val="002B21FF"/>
    <w:rsid w:val="002B2928"/>
    <w:rsid w:val="002B2E45"/>
    <w:rsid w:val="002B2F74"/>
    <w:rsid w:val="002B4CB6"/>
    <w:rsid w:val="002B4D50"/>
    <w:rsid w:val="002B66D7"/>
    <w:rsid w:val="002B6B60"/>
    <w:rsid w:val="002B6B76"/>
    <w:rsid w:val="002B74F5"/>
    <w:rsid w:val="002C00E0"/>
    <w:rsid w:val="002C0380"/>
    <w:rsid w:val="002C125C"/>
    <w:rsid w:val="002C1B2D"/>
    <w:rsid w:val="002C1F9C"/>
    <w:rsid w:val="002C2140"/>
    <w:rsid w:val="002C3D57"/>
    <w:rsid w:val="002C3FB9"/>
    <w:rsid w:val="002C593B"/>
    <w:rsid w:val="002C5CD9"/>
    <w:rsid w:val="002C5F39"/>
    <w:rsid w:val="002C6920"/>
    <w:rsid w:val="002C6F38"/>
    <w:rsid w:val="002D0011"/>
    <w:rsid w:val="002D0399"/>
    <w:rsid w:val="002D0F8C"/>
    <w:rsid w:val="002D273F"/>
    <w:rsid w:val="002D30F2"/>
    <w:rsid w:val="002D3418"/>
    <w:rsid w:val="002D5802"/>
    <w:rsid w:val="002D58AC"/>
    <w:rsid w:val="002D5CFA"/>
    <w:rsid w:val="002D68E5"/>
    <w:rsid w:val="002D6D71"/>
    <w:rsid w:val="002D6FD0"/>
    <w:rsid w:val="002D6FEA"/>
    <w:rsid w:val="002D751A"/>
    <w:rsid w:val="002D7564"/>
    <w:rsid w:val="002D7F22"/>
    <w:rsid w:val="002E0893"/>
    <w:rsid w:val="002E11DA"/>
    <w:rsid w:val="002E1AFB"/>
    <w:rsid w:val="002E1FD1"/>
    <w:rsid w:val="002E3247"/>
    <w:rsid w:val="002E3573"/>
    <w:rsid w:val="002E4241"/>
    <w:rsid w:val="002E4858"/>
    <w:rsid w:val="002E5048"/>
    <w:rsid w:val="002E781B"/>
    <w:rsid w:val="002E79ED"/>
    <w:rsid w:val="002E7AD4"/>
    <w:rsid w:val="002F0226"/>
    <w:rsid w:val="002F0EFA"/>
    <w:rsid w:val="002F1A81"/>
    <w:rsid w:val="002F1E81"/>
    <w:rsid w:val="002F253A"/>
    <w:rsid w:val="002F2BD0"/>
    <w:rsid w:val="002F40D5"/>
    <w:rsid w:val="002F44A6"/>
    <w:rsid w:val="002F45EA"/>
    <w:rsid w:val="002F5409"/>
    <w:rsid w:val="002F7580"/>
    <w:rsid w:val="003005B9"/>
    <w:rsid w:val="003012FE"/>
    <w:rsid w:val="00301AA2"/>
    <w:rsid w:val="00301D91"/>
    <w:rsid w:val="00302F85"/>
    <w:rsid w:val="003034CF"/>
    <w:rsid w:val="0030506F"/>
    <w:rsid w:val="00305132"/>
    <w:rsid w:val="003058E9"/>
    <w:rsid w:val="00306497"/>
    <w:rsid w:val="003065DA"/>
    <w:rsid w:val="00307E49"/>
    <w:rsid w:val="003111AA"/>
    <w:rsid w:val="003135A6"/>
    <w:rsid w:val="00313B2E"/>
    <w:rsid w:val="003146C8"/>
    <w:rsid w:val="00315092"/>
    <w:rsid w:val="00315909"/>
    <w:rsid w:val="00317141"/>
    <w:rsid w:val="00317F46"/>
    <w:rsid w:val="0032017F"/>
    <w:rsid w:val="00320C0F"/>
    <w:rsid w:val="003210CE"/>
    <w:rsid w:val="00321BE2"/>
    <w:rsid w:val="003221DB"/>
    <w:rsid w:val="00322912"/>
    <w:rsid w:val="00322BFF"/>
    <w:rsid w:val="00322E13"/>
    <w:rsid w:val="00324239"/>
    <w:rsid w:val="00324B82"/>
    <w:rsid w:val="00325045"/>
    <w:rsid w:val="00325F56"/>
    <w:rsid w:val="00325F70"/>
    <w:rsid w:val="0032797A"/>
    <w:rsid w:val="0033148C"/>
    <w:rsid w:val="003319DA"/>
    <w:rsid w:val="00331D58"/>
    <w:rsid w:val="003330B7"/>
    <w:rsid w:val="0033429A"/>
    <w:rsid w:val="00334F78"/>
    <w:rsid w:val="00335399"/>
    <w:rsid w:val="0033609C"/>
    <w:rsid w:val="003362F3"/>
    <w:rsid w:val="00336BB9"/>
    <w:rsid w:val="00336FA4"/>
    <w:rsid w:val="00337992"/>
    <w:rsid w:val="00340D7D"/>
    <w:rsid w:val="0034148E"/>
    <w:rsid w:val="003420B8"/>
    <w:rsid w:val="003427D2"/>
    <w:rsid w:val="003431B5"/>
    <w:rsid w:val="00343A54"/>
    <w:rsid w:val="00343F59"/>
    <w:rsid w:val="003440E4"/>
    <w:rsid w:val="003443B1"/>
    <w:rsid w:val="00346C68"/>
    <w:rsid w:val="003471B5"/>
    <w:rsid w:val="00347211"/>
    <w:rsid w:val="003477C2"/>
    <w:rsid w:val="00350BCC"/>
    <w:rsid w:val="003524E5"/>
    <w:rsid w:val="00352A01"/>
    <w:rsid w:val="003535E0"/>
    <w:rsid w:val="00354FFF"/>
    <w:rsid w:val="003553C4"/>
    <w:rsid w:val="00355742"/>
    <w:rsid w:val="0035672C"/>
    <w:rsid w:val="00357229"/>
    <w:rsid w:val="00360B94"/>
    <w:rsid w:val="00360C8E"/>
    <w:rsid w:val="00361CB7"/>
    <w:rsid w:val="00362A42"/>
    <w:rsid w:val="003633DE"/>
    <w:rsid w:val="0036378E"/>
    <w:rsid w:val="00364B08"/>
    <w:rsid w:val="0036568F"/>
    <w:rsid w:val="003658B8"/>
    <w:rsid w:val="00366A74"/>
    <w:rsid w:val="00370EAB"/>
    <w:rsid w:val="003723AB"/>
    <w:rsid w:val="0037257F"/>
    <w:rsid w:val="0037306C"/>
    <w:rsid w:val="003734E6"/>
    <w:rsid w:val="00373738"/>
    <w:rsid w:val="0037455B"/>
    <w:rsid w:val="00375109"/>
    <w:rsid w:val="00375A1E"/>
    <w:rsid w:val="00375E9C"/>
    <w:rsid w:val="00376051"/>
    <w:rsid w:val="00376185"/>
    <w:rsid w:val="003771C9"/>
    <w:rsid w:val="00381526"/>
    <w:rsid w:val="003815FD"/>
    <w:rsid w:val="00383653"/>
    <w:rsid w:val="003844F7"/>
    <w:rsid w:val="003845DB"/>
    <w:rsid w:val="00385FFD"/>
    <w:rsid w:val="00386DB9"/>
    <w:rsid w:val="00390435"/>
    <w:rsid w:val="00390EE3"/>
    <w:rsid w:val="00390F2F"/>
    <w:rsid w:val="00391E2B"/>
    <w:rsid w:val="00392182"/>
    <w:rsid w:val="00393F3B"/>
    <w:rsid w:val="003943DD"/>
    <w:rsid w:val="003952E3"/>
    <w:rsid w:val="00395E97"/>
    <w:rsid w:val="0039695B"/>
    <w:rsid w:val="00396BBD"/>
    <w:rsid w:val="003974D7"/>
    <w:rsid w:val="00397F52"/>
    <w:rsid w:val="003A0C1E"/>
    <w:rsid w:val="003A0D32"/>
    <w:rsid w:val="003A2079"/>
    <w:rsid w:val="003A25CF"/>
    <w:rsid w:val="003A290B"/>
    <w:rsid w:val="003A3AE7"/>
    <w:rsid w:val="003A3D67"/>
    <w:rsid w:val="003A4FF1"/>
    <w:rsid w:val="003A5151"/>
    <w:rsid w:val="003A5476"/>
    <w:rsid w:val="003A5882"/>
    <w:rsid w:val="003A58E8"/>
    <w:rsid w:val="003A6756"/>
    <w:rsid w:val="003A6D29"/>
    <w:rsid w:val="003A7071"/>
    <w:rsid w:val="003A7F9B"/>
    <w:rsid w:val="003B0065"/>
    <w:rsid w:val="003B30FE"/>
    <w:rsid w:val="003B3E23"/>
    <w:rsid w:val="003B4B76"/>
    <w:rsid w:val="003B5CF1"/>
    <w:rsid w:val="003B6886"/>
    <w:rsid w:val="003B781E"/>
    <w:rsid w:val="003C1190"/>
    <w:rsid w:val="003C12A0"/>
    <w:rsid w:val="003C289D"/>
    <w:rsid w:val="003C2E82"/>
    <w:rsid w:val="003C33E4"/>
    <w:rsid w:val="003C3798"/>
    <w:rsid w:val="003C3DAE"/>
    <w:rsid w:val="003C4B63"/>
    <w:rsid w:val="003C4FA2"/>
    <w:rsid w:val="003C5B20"/>
    <w:rsid w:val="003C60CC"/>
    <w:rsid w:val="003C65F5"/>
    <w:rsid w:val="003C6DB0"/>
    <w:rsid w:val="003C74DE"/>
    <w:rsid w:val="003C7E6A"/>
    <w:rsid w:val="003C7E75"/>
    <w:rsid w:val="003D0551"/>
    <w:rsid w:val="003D093F"/>
    <w:rsid w:val="003D153E"/>
    <w:rsid w:val="003D25B2"/>
    <w:rsid w:val="003D30E5"/>
    <w:rsid w:val="003D373D"/>
    <w:rsid w:val="003D3B56"/>
    <w:rsid w:val="003D469A"/>
    <w:rsid w:val="003D5598"/>
    <w:rsid w:val="003D64EB"/>
    <w:rsid w:val="003D6696"/>
    <w:rsid w:val="003E064B"/>
    <w:rsid w:val="003E1196"/>
    <w:rsid w:val="003E145B"/>
    <w:rsid w:val="003E1B2B"/>
    <w:rsid w:val="003E217A"/>
    <w:rsid w:val="003E40DC"/>
    <w:rsid w:val="003E41E2"/>
    <w:rsid w:val="003E5797"/>
    <w:rsid w:val="003E5E04"/>
    <w:rsid w:val="003F0766"/>
    <w:rsid w:val="003F0DDC"/>
    <w:rsid w:val="003F15D3"/>
    <w:rsid w:val="003F1B10"/>
    <w:rsid w:val="003F218F"/>
    <w:rsid w:val="003F2469"/>
    <w:rsid w:val="003F2A69"/>
    <w:rsid w:val="003F30F8"/>
    <w:rsid w:val="003F3123"/>
    <w:rsid w:val="003F4694"/>
    <w:rsid w:val="003F61D0"/>
    <w:rsid w:val="003F680B"/>
    <w:rsid w:val="003F6A39"/>
    <w:rsid w:val="003F754F"/>
    <w:rsid w:val="003F79C3"/>
    <w:rsid w:val="004009E6"/>
    <w:rsid w:val="0040153B"/>
    <w:rsid w:val="004015A4"/>
    <w:rsid w:val="00402000"/>
    <w:rsid w:val="00403AC9"/>
    <w:rsid w:val="00403CC2"/>
    <w:rsid w:val="00403CF6"/>
    <w:rsid w:val="00404E69"/>
    <w:rsid w:val="00405B8E"/>
    <w:rsid w:val="00405D96"/>
    <w:rsid w:val="0040659C"/>
    <w:rsid w:val="0040773C"/>
    <w:rsid w:val="004120B3"/>
    <w:rsid w:val="004120BD"/>
    <w:rsid w:val="00412E85"/>
    <w:rsid w:val="0041383D"/>
    <w:rsid w:val="00414127"/>
    <w:rsid w:val="00414DFC"/>
    <w:rsid w:val="00416DA7"/>
    <w:rsid w:val="00417231"/>
    <w:rsid w:val="00417632"/>
    <w:rsid w:val="004203EE"/>
    <w:rsid w:val="00420612"/>
    <w:rsid w:val="00421662"/>
    <w:rsid w:val="0042243A"/>
    <w:rsid w:val="004230F8"/>
    <w:rsid w:val="004250E4"/>
    <w:rsid w:val="004251B7"/>
    <w:rsid w:val="0042544A"/>
    <w:rsid w:val="00425DE7"/>
    <w:rsid w:val="00426D11"/>
    <w:rsid w:val="00426F4A"/>
    <w:rsid w:val="00430D41"/>
    <w:rsid w:val="00431E1E"/>
    <w:rsid w:val="00432AAA"/>
    <w:rsid w:val="00433BCC"/>
    <w:rsid w:val="00433FE9"/>
    <w:rsid w:val="00434D1A"/>
    <w:rsid w:val="00434FD2"/>
    <w:rsid w:val="00435531"/>
    <w:rsid w:val="0043682E"/>
    <w:rsid w:val="00436CFF"/>
    <w:rsid w:val="00437993"/>
    <w:rsid w:val="00440133"/>
    <w:rsid w:val="0044221E"/>
    <w:rsid w:val="004425EF"/>
    <w:rsid w:val="00442641"/>
    <w:rsid w:val="004432B8"/>
    <w:rsid w:val="00443F88"/>
    <w:rsid w:val="00446882"/>
    <w:rsid w:val="00446BCE"/>
    <w:rsid w:val="00447B3E"/>
    <w:rsid w:val="00447D0F"/>
    <w:rsid w:val="0045007B"/>
    <w:rsid w:val="004516E0"/>
    <w:rsid w:val="00451F08"/>
    <w:rsid w:val="00452A74"/>
    <w:rsid w:val="00454565"/>
    <w:rsid w:val="00454DD4"/>
    <w:rsid w:val="004556FE"/>
    <w:rsid w:val="004557A5"/>
    <w:rsid w:val="00455911"/>
    <w:rsid w:val="00455C36"/>
    <w:rsid w:val="00457F58"/>
    <w:rsid w:val="004626D4"/>
    <w:rsid w:val="0046307D"/>
    <w:rsid w:val="00463126"/>
    <w:rsid w:val="0046338D"/>
    <w:rsid w:val="00463DD2"/>
    <w:rsid w:val="00463E5C"/>
    <w:rsid w:val="0046404E"/>
    <w:rsid w:val="004642E7"/>
    <w:rsid w:val="0046460A"/>
    <w:rsid w:val="004648CC"/>
    <w:rsid w:val="00464DDB"/>
    <w:rsid w:val="00464E09"/>
    <w:rsid w:val="004653A9"/>
    <w:rsid w:val="00466BB6"/>
    <w:rsid w:val="00467306"/>
    <w:rsid w:val="00467941"/>
    <w:rsid w:val="00467C2A"/>
    <w:rsid w:val="0047014A"/>
    <w:rsid w:val="0047048F"/>
    <w:rsid w:val="0047071E"/>
    <w:rsid w:val="0047108B"/>
    <w:rsid w:val="00471BF0"/>
    <w:rsid w:val="004733F1"/>
    <w:rsid w:val="00473752"/>
    <w:rsid w:val="0047403D"/>
    <w:rsid w:val="00474733"/>
    <w:rsid w:val="00474EDB"/>
    <w:rsid w:val="00475A8D"/>
    <w:rsid w:val="00476873"/>
    <w:rsid w:val="00476D91"/>
    <w:rsid w:val="004806EE"/>
    <w:rsid w:val="00480B6E"/>
    <w:rsid w:val="00480C6F"/>
    <w:rsid w:val="00480DFB"/>
    <w:rsid w:val="0048216C"/>
    <w:rsid w:val="0048248F"/>
    <w:rsid w:val="00484BBF"/>
    <w:rsid w:val="00484C38"/>
    <w:rsid w:val="00485B1A"/>
    <w:rsid w:val="0048703A"/>
    <w:rsid w:val="004873FE"/>
    <w:rsid w:val="004876F0"/>
    <w:rsid w:val="00490118"/>
    <w:rsid w:val="00490156"/>
    <w:rsid w:val="004912E4"/>
    <w:rsid w:val="00491D5C"/>
    <w:rsid w:val="00494670"/>
    <w:rsid w:val="00494694"/>
    <w:rsid w:val="00494B8B"/>
    <w:rsid w:val="004956AA"/>
    <w:rsid w:val="0049661A"/>
    <w:rsid w:val="0049677D"/>
    <w:rsid w:val="00496CDA"/>
    <w:rsid w:val="00496E21"/>
    <w:rsid w:val="004974DC"/>
    <w:rsid w:val="004A0444"/>
    <w:rsid w:val="004A0524"/>
    <w:rsid w:val="004A07A3"/>
    <w:rsid w:val="004A11A2"/>
    <w:rsid w:val="004A145E"/>
    <w:rsid w:val="004A1687"/>
    <w:rsid w:val="004A19D4"/>
    <w:rsid w:val="004A2C00"/>
    <w:rsid w:val="004A2F15"/>
    <w:rsid w:val="004A33AD"/>
    <w:rsid w:val="004A3F05"/>
    <w:rsid w:val="004A549B"/>
    <w:rsid w:val="004A5851"/>
    <w:rsid w:val="004A642F"/>
    <w:rsid w:val="004A6EDE"/>
    <w:rsid w:val="004A7056"/>
    <w:rsid w:val="004A7F7B"/>
    <w:rsid w:val="004B0003"/>
    <w:rsid w:val="004B0C0F"/>
    <w:rsid w:val="004B1149"/>
    <w:rsid w:val="004B1831"/>
    <w:rsid w:val="004B2CE0"/>
    <w:rsid w:val="004B2E3F"/>
    <w:rsid w:val="004B4AE6"/>
    <w:rsid w:val="004B4CE0"/>
    <w:rsid w:val="004B5ADF"/>
    <w:rsid w:val="004B5BFB"/>
    <w:rsid w:val="004B70F1"/>
    <w:rsid w:val="004C18A1"/>
    <w:rsid w:val="004C3CEA"/>
    <w:rsid w:val="004C3F20"/>
    <w:rsid w:val="004C406F"/>
    <w:rsid w:val="004C5094"/>
    <w:rsid w:val="004C524E"/>
    <w:rsid w:val="004C539E"/>
    <w:rsid w:val="004C5F71"/>
    <w:rsid w:val="004C702A"/>
    <w:rsid w:val="004D010F"/>
    <w:rsid w:val="004D0695"/>
    <w:rsid w:val="004D0963"/>
    <w:rsid w:val="004D2336"/>
    <w:rsid w:val="004D275E"/>
    <w:rsid w:val="004D35A9"/>
    <w:rsid w:val="004D3EAB"/>
    <w:rsid w:val="004D5128"/>
    <w:rsid w:val="004D58C5"/>
    <w:rsid w:val="004D61EC"/>
    <w:rsid w:val="004E025A"/>
    <w:rsid w:val="004E1988"/>
    <w:rsid w:val="004E1B6E"/>
    <w:rsid w:val="004E1E1F"/>
    <w:rsid w:val="004E3D7D"/>
    <w:rsid w:val="004E4FD2"/>
    <w:rsid w:val="004E5953"/>
    <w:rsid w:val="004E5A0C"/>
    <w:rsid w:val="004E7B3C"/>
    <w:rsid w:val="004F157D"/>
    <w:rsid w:val="004F1B35"/>
    <w:rsid w:val="004F2A83"/>
    <w:rsid w:val="004F304B"/>
    <w:rsid w:val="004F40E1"/>
    <w:rsid w:val="004F4392"/>
    <w:rsid w:val="004F43D9"/>
    <w:rsid w:val="004F4842"/>
    <w:rsid w:val="004F4AF0"/>
    <w:rsid w:val="004F56FC"/>
    <w:rsid w:val="004F5B9E"/>
    <w:rsid w:val="004F5DDA"/>
    <w:rsid w:val="004F6348"/>
    <w:rsid w:val="004F6A47"/>
    <w:rsid w:val="004F7D6B"/>
    <w:rsid w:val="00500B99"/>
    <w:rsid w:val="005015D8"/>
    <w:rsid w:val="005017A9"/>
    <w:rsid w:val="005026CC"/>
    <w:rsid w:val="005028D1"/>
    <w:rsid w:val="00502945"/>
    <w:rsid w:val="00502C5D"/>
    <w:rsid w:val="00503243"/>
    <w:rsid w:val="00504B41"/>
    <w:rsid w:val="00505507"/>
    <w:rsid w:val="00505A8E"/>
    <w:rsid w:val="005062E5"/>
    <w:rsid w:val="005064AE"/>
    <w:rsid w:val="00507F4D"/>
    <w:rsid w:val="00507FCC"/>
    <w:rsid w:val="00510A8C"/>
    <w:rsid w:val="00510DBE"/>
    <w:rsid w:val="00510E08"/>
    <w:rsid w:val="005112C1"/>
    <w:rsid w:val="005114B9"/>
    <w:rsid w:val="00512EA9"/>
    <w:rsid w:val="005136D8"/>
    <w:rsid w:val="00513CE5"/>
    <w:rsid w:val="00514A4E"/>
    <w:rsid w:val="00515342"/>
    <w:rsid w:val="00515BB2"/>
    <w:rsid w:val="00515D64"/>
    <w:rsid w:val="00516D48"/>
    <w:rsid w:val="0051705E"/>
    <w:rsid w:val="00517C1C"/>
    <w:rsid w:val="00521C5E"/>
    <w:rsid w:val="00521D5C"/>
    <w:rsid w:val="00521EF8"/>
    <w:rsid w:val="00521F48"/>
    <w:rsid w:val="00523215"/>
    <w:rsid w:val="0052487E"/>
    <w:rsid w:val="00524A0C"/>
    <w:rsid w:val="00525B4B"/>
    <w:rsid w:val="00526F1D"/>
    <w:rsid w:val="0052704D"/>
    <w:rsid w:val="0053215F"/>
    <w:rsid w:val="0053285B"/>
    <w:rsid w:val="005375EA"/>
    <w:rsid w:val="005378AD"/>
    <w:rsid w:val="00540550"/>
    <w:rsid w:val="0054108A"/>
    <w:rsid w:val="00544D85"/>
    <w:rsid w:val="005459A5"/>
    <w:rsid w:val="00546354"/>
    <w:rsid w:val="005514F9"/>
    <w:rsid w:val="005515EB"/>
    <w:rsid w:val="00551E5F"/>
    <w:rsid w:val="00552731"/>
    <w:rsid w:val="005527F3"/>
    <w:rsid w:val="00552E2F"/>
    <w:rsid w:val="0055394E"/>
    <w:rsid w:val="00553993"/>
    <w:rsid w:val="00553E73"/>
    <w:rsid w:val="005540C8"/>
    <w:rsid w:val="00555675"/>
    <w:rsid w:val="00555DBA"/>
    <w:rsid w:val="00555F8A"/>
    <w:rsid w:val="00556CDD"/>
    <w:rsid w:val="00556F6A"/>
    <w:rsid w:val="0055790E"/>
    <w:rsid w:val="0056027B"/>
    <w:rsid w:val="0056081E"/>
    <w:rsid w:val="00561915"/>
    <w:rsid w:val="00563210"/>
    <w:rsid w:val="005641C7"/>
    <w:rsid w:val="005641F6"/>
    <w:rsid w:val="00565D47"/>
    <w:rsid w:val="0056630B"/>
    <w:rsid w:val="0056763D"/>
    <w:rsid w:val="005677F3"/>
    <w:rsid w:val="00567936"/>
    <w:rsid w:val="005720A4"/>
    <w:rsid w:val="00572A29"/>
    <w:rsid w:val="00573E84"/>
    <w:rsid w:val="0057407D"/>
    <w:rsid w:val="005750B8"/>
    <w:rsid w:val="005753A3"/>
    <w:rsid w:val="0057577C"/>
    <w:rsid w:val="00575982"/>
    <w:rsid w:val="005773D5"/>
    <w:rsid w:val="00580CB9"/>
    <w:rsid w:val="00582371"/>
    <w:rsid w:val="0058276E"/>
    <w:rsid w:val="00583DC3"/>
    <w:rsid w:val="00584AC7"/>
    <w:rsid w:val="00585AB2"/>
    <w:rsid w:val="00586800"/>
    <w:rsid w:val="005868BF"/>
    <w:rsid w:val="005909AF"/>
    <w:rsid w:val="00590B64"/>
    <w:rsid w:val="00590C5E"/>
    <w:rsid w:val="0059106A"/>
    <w:rsid w:val="00592A9D"/>
    <w:rsid w:val="00592AA9"/>
    <w:rsid w:val="00592B03"/>
    <w:rsid w:val="00592C35"/>
    <w:rsid w:val="00592FBC"/>
    <w:rsid w:val="005937B9"/>
    <w:rsid w:val="005938AD"/>
    <w:rsid w:val="005939BD"/>
    <w:rsid w:val="0059484C"/>
    <w:rsid w:val="00594FEF"/>
    <w:rsid w:val="005959F0"/>
    <w:rsid w:val="0059627B"/>
    <w:rsid w:val="005966BA"/>
    <w:rsid w:val="00597E37"/>
    <w:rsid w:val="00597EBB"/>
    <w:rsid w:val="005A04CF"/>
    <w:rsid w:val="005A2519"/>
    <w:rsid w:val="005A286E"/>
    <w:rsid w:val="005A29C1"/>
    <w:rsid w:val="005A3113"/>
    <w:rsid w:val="005A34E0"/>
    <w:rsid w:val="005A4BBA"/>
    <w:rsid w:val="005A59CD"/>
    <w:rsid w:val="005A5E95"/>
    <w:rsid w:val="005A693F"/>
    <w:rsid w:val="005A76DA"/>
    <w:rsid w:val="005A7B9D"/>
    <w:rsid w:val="005B1312"/>
    <w:rsid w:val="005B23DB"/>
    <w:rsid w:val="005B2C6E"/>
    <w:rsid w:val="005B2DAC"/>
    <w:rsid w:val="005B315F"/>
    <w:rsid w:val="005B40E4"/>
    <w:rsid w:val="005B4601"/>
    <w:rsid w:val="005B534D"/>
    <w:rsid w:val="005B5916"/>
    <w:rsid w:val="005B5EC2"/>
    <w:rsid w:val="005B6727"/>
    <w:rsid w:val="005B75E8"/>
    <w:rsid w:val="005C174F"/>
    <w:rsid w:val="005C18D5"/>
    <w:rsid w:val="005C21AF"/>
    <w:rsid w:val="005C30AE"/>
    <w:rsid w:val="005C4084"/>
    <w:rsid w:val="005C5BD8"/>
    <w:rsid w:val="005C6414"/>
    <w:rsid w:val="005D0C9F"/>
    <w:rsid w:val="005D0DF9"/>
    <w:rsid w:val="005D1097"/>
    <w:rsid w:val="005D1C3D"/>
    <w:rsid w:val="005D2686"/>
    <w:rsid w:val="005D3396"/>
    <w:rsid w:val="005D36B1"/>
    <w:rsid w:val="005D684E"/>
    <w:rsid w:val="005D6B13"/>
    <w:rsid w:val="005D7DE4"/>
    <w:rsid w:val="005E0094"/>
    <w:rsid w:val="005E0369"/>
    <w:rsid w:val="005E1892"/>
    <w:rsid w:val="005E29AA"/>
    <w:rsid w:val="005E35AF"/>
    <w:rsid w:val="005E3718"/>
    <w:rsid w:val="005E40F9"/>
    <w:rsid w:val="005E49A5"/>
    <w:rsid w:val="005E56C1"/>
    <w:rsid w:val="005E5C14"/>
    <w:rsid w:val="005E61BD"/>
    <w:rsid w:val="005E6D6B"/>
    <w:rsid w:val="005F1CF1"/>
    <w:rsid w:val="005F3407"/>
    <w:rsid w:val="005F3E4A"/>
    <w:rsid w:val="005F51D3"/>
    <w:rsid w:val="005F53FC"/>
    <w:rsid w:val="005F7026"/>
    <w:rsid w:val="005F7D3D"/>
    <w:rsid w:val="00600652"/>
    <w:rsid w:val="00601A40"/>
    <w:rsid w:val="00601CF6"/>
    <w:rsid w:val="006020DE"/>
    <w:rsid w:val="00603086"/>
    <w:rsid w:val="00603A27"/>
    <w:rsid w:val="00603B14"/>
    <w:rsid w:val="00607E2A"/>
    <w:rsid w:val="00611B98"/>
    <w:rsid w:val="00612752"/>
    <w:rsid w:val="00613FD3"/>
    <w:rsid w:val="0061592E"/>
    <w:rsid w:val="00615DC5"/>
    <w:rsid w:val="00616F60"/>
    <w:rsid w:val="00620634"/>
    <w:rsid w:val="00621130"/>
    <w:rsid w:val="00622C0C"/>
    <w:rsid w:val="00622EAD"/>
    <w:rsid w:val="00624FBB"/>
    <w:rsid w:val="0062514B"/>
    <w:rsid w:val="00626815"/>
    <w:rsid w:val="00630FA6"/>
    <w:rsid w:val="0063139C"/>
    <w:rsid w:val="0063155E"/>
    <w:rsid w:val="00631816"/>
    <w:rsid w:val="00631ABB"/>
    <w:rsid w:val="00632A93"/>
    <w:rsid w:val="0063309F"/>
    <w:rsid w:val="00633715"/>
    <w:rsid w:val="00633E51"/>
    <w:rsid w:val="00634369"/>
    <w:rsid w:val="00634956"/>
    <w:rsid w:val="006350EC"/>
    <w:rsid w:val="00636512"/>
    <w:rsid w:val="0063723E"/>
    <w:rsid w:val="00637241"/>
    <w:rsid w:val="0064031B"/>
    <w:rsid w:val="00640A2E"/>
    <w:rsid w:val="00640B09"/>
    <w:rsid w:val="00640C7A"/>
    <w:rsid w:val="00641A7C"/>
    <w:rsid w:val="0064270B"/>
    <w:rsid w:val="006429F6"/>
    <w:rsid w:val="00642B5C"/>
    <w:rsid w:val="00643C27"/>
    <w:rsid w:val="006448D9"/>
    <w:rsid w:val="00645892"/>
    <w:rsid w:val="00650924"/>
    <w:rsid w:val="00651048"/>
    <w:rsid w:val="0065192A"/>
    <w:rsid w:val="00651A7D"/>
    <w:rsid w:val="00652E42"/>
    <w:rsid w:val="00653A40"/>
    <w:rsid w:val="00654CF6"/>
    <w:rsid w:val="00654F7E"/>
    <w:rsid w:val="0065525E"/>
    <w:rsid w:val="0065562B"/>
    <w:rsid w:val="006569DA"/>
    <w:rsid w:val="0065777C"/>
    <w:rsid w:val="0066215F"/>
    <w:rsid w:val="00662A5D"/>
    <w:rsid w:val="00662A8A"/>
    <w:rsid w:val="00663ABB"/>
    <w:rsid w:val="006640D7"/>
    <w:rsid w:val="00664519"/>
    <w:rsid w:val="00664528"/>
    <w:rsid w:val="0066553B"/>
    <w:rsid w:val="0066678F"/>
    <w:rsid w:val="00666A02"/>
    <w:rsid w:val="00666F5E"/>
    <w:rsid w:val="006679A2"/>
    <w:rsid w:val="00670BED"/>
    <w:rsid w:val="00671860"/>
    <w:rsid w:val="006718F2"/>
    <w:rsid w:val="00672B57"/>
    <w:rsid w:val="0067302C"/>
    <w:rsid w:val="00674D06"/>
    <w:rsid w:val="00674DD3"/>
    <w:rsid w:val="006775F2"/>
    <w:rsid w:val="00677FA3"/>
    <w:rsid w:val="006812DB"/>
    <w:rsid w:val="00682F96"/>
    <w:rsid w:val="00683877"/>
    <w:rsid w:val="00683E19"/>
    <w:rsid w:val="006852C4"/>
    <w:rsid w:val="006852DA"/>
    <w:rsid w:val="00685450"/>
    <w:rsid w:val="006854A1"/>
    <w:rsid w:val="0068598A"/>
    <w:rsid w:val="00685BBD"/>
    <w:rsid w:val="00686482"/>
    <w:rsid w:val="0069035C"/>
    <w:rsid w:val="00690514"/>
    <w:rsid w:val="00691390"/>
    <w:rsid w:val="006927AF"/>
    <w:rsid w:val="0069367D"/>
    <w:rsid w:val="00694278"/>
    <w:rsid w:val="0069485F"/>
    <w:rsid w:val="00694F42"/>
    <w:rsid w:val="00695E46"/>
    <w:rsid w:val="006961B9"/>
    <w:rsid w:val="00696229"/>
    <w:rsid w:val="00696B80"/>
    <w:rsid w:val="006976AD"/>
    <w:rsid w:val="00697B48"/>
    <w:rsid w:val="006A27B1"/>
    <w:rsid w:val="006A284D"/>
    <w:rsid w:val="006A2B04"/>
    <w:rsid w:val="006A3B34"/>
    <w:rsid w:val="006A4002"/>
    <w:rsid w:val="006A42FE"/>
    <w:rsid w:val="006A591D"/>
    <w:rsid w:val="006A62E0"/>
    <w:rsid w:val="006A674D"/>
    <w:rsid w:val="006A7D6D"/>
    <w:rsid w:val="006B0D18"/>
    <w:rsid w:val="006B1217"/>
    <w:rsid w:val="006B2971"/>
    <w:rsid w:val="006B44C4"/>
    <w:rsid w:val="006B4926"/>
    <w:rsid w:val="006B4F91"/>
    <w:rsid w:val="006B52F0"/>
    <w:rsid w:val="006B7DD8"/>
    <w:rsid w:val="006C13A5"/>
    <w:rsid w:val="006C23AD"/>
    <w:rsid w:val="006C24E5"/>
    <w:rsid w:val="006C26EC"/>
    <w:rsid w:val="006C311C"/>
    <w:rsid w:val="006C3CFC"/>
    <w:rsid w:val="006C3D74"/>
    <w:rsid w:val="006C40E6"/>
    <w:rsid w:val="006C4233"/>
    <w:rsid w:val="006C6314"/>
    <w:rsid w:val="006C6386"/>
    <w:rsid w:val="006C6BC7"/>
    <w:rsid w:val="006C7876"/>
    <w:rsid w:val="006C7BD6"/>
    <w:rsid w:val="006D047B"/>
    <w:rsid w:val="006D1F7F"/>
    <w:rsid w:val="006D20EB"/>
    <w:rsid w:val="006D29A3"/>
    <w:rsid w:val="006D38BA"/>
    <w:rsid w:val="006D3B72"/>
    <w:rsid w:val="006D3DA5"/>
    <w:rsid w:val="006D460E"/>
    <w:rsid w:val="006D47EC"/>
    <w:rsid w:val="006D5C8D"/>
    <w:rsid w:val="006D61D7"/>
    <w:rsid w:val="006D6203"/>
    <w:rsid w:val="006D6873"/>
    <w:rsid w:val="006E1AD6"/>
    <w:rsid w:val="006E210E"/>
    <w:rsid w:val="006E2332"/>
    <w:rsid w:val="006E2581"/>
    <w:rsid w:val="006E2E2B"/>
    <w:rsid w:val="006E4411"/>
    <w:rsid w:val="006E4446"/>
    <w:rsid w:val="006E45C5"/>
    <w:rsid w:val="006E49DB"/>
    <w:rsid w:val="006E4C21"/>
    <w:rsid w:val="006E5148"/>
    <w:rsid w:val="006E5BCF"/>
    <w:rsid w:val="006E7065"/>
    <w:rsid w:val="006F04C1"/>
    <w:rsid w:val="006F145F"/>
    <w:rsid w:val="006F207B"/>
    <w:rsid w:val="006F2B7D"/>
    <w:rsid w:val="006F3399"/>
    <w:rsid w:val="006F428D"/>
    <w:rsid w:val="006F574C"/>
    <w:rsid w:val="006F7261"/>
    <w:rsid w:val="006F7300"/>
    <w:rsid w:val="006F7546"/>
    <w:rsid w:val="00700872"/>
    <w:rsid w:val="00700AEE"/>
    <w:rsid w:val="0070107E"/>
    <w:rsid w:val="00701270"/>
    <w:rsid w:val="00701677"/>
    <w:rsid w:val="00701E46"/>
    <w:rsid w:val="00702803"/>
    <w:rsid w:val="00702EC5"/>
    <w:rsid w:val="00703597"/>
    <w:rsid w:val="0070384E"/>
    <w:rsid w:val="00704393"/>
    <w:rsid w:val="0070621C"/>
    <w:rsid w:val="00707122"/>
    <w:rsid w:val="00710D10"/>
    <w:rsid w:val="0071100C"/>
    <w:rsid w:val="007114B4"/>
    <w:rsid w:val="007120EE"/>
    <w:rsid w:val="0071273F"/>
    <w:rsid w:val="00713105"/>
    <w:rsid w:val="00713230"/>
    <w:rsid w:val="007137E4"/>
    <w:rsid w:val="00713994"/>
    <w:rsid w:val="00713E98"/>
    <w:rsid w:val="00715870"/>
    <w:rsid w:val="00720715"/>
    <w:rsid w:val="00720734"/>
    <w:rsid w:val="00721B22"/>
    <w:rsid w:val="007222D2"/>
    <w:rsid w:val="00722F6E"/>
    <w:rsid w:val="007230C9"/>
    <w:rsid w:val="00723AC2"/>
    <w:rsid w:val="00723B03"/>
    <w:rsid w:val="00723DB7"/>
    <w:rsid w:val="0072428B"/>
    <w:rsid w:val="00724292"/>
    <w:rsid w:val="00725AD9"/>
    <w:rsid w:val="007261FF"/>
    <w:rsid w:val="007262E8"/>
    <w:rsid w:val="00726E04"/>
    <w:rsid w:val="0072705D"/>
    <w:rsid w:val="007274F6"/>
    <w:rsid w:val="00731071"/>
    <w:rsid w:val="007310FE"/>
    <w:rsid w:val="00731541"/>
    <w:rsid w:val="00731782"/>
    <w:rsid w:val="00732D6E"/>
    <w:rsid w:val="00732DE5"/>
    <w:rsid w:val="00732FF9"/>
    <w:rsid w:val="00733693"/>
    <w:rsid w:val="007339F9"/>
    <w:rsid w:val="007347C9"/>
    <w:rsid w:val="0073530C"/>
    <w:rsid w:val="00735F26"/>
    <w:rsid w:val="007363D4"/>
    <w:rsid w:val="00736F2C"/>
    <w:rsid w:val="007376D0"/>
    <w:rsid w:val="007416C0"/>
    <w:rsid w:val="0074213A"/>
    <w:rsid w:val="007426A2"/>
    <w:rsid w:val="00743064"/>
    <w:rsid w:val="007442BE"/>
    <w:rsid w:val="00744BD7"/>
    <w:rsid w:val="00744F9F"/>
    <w:rsid w:val="00745CBB"/>
    <w:rsid w:val="00745F49"/>
    <w:rsid w:val="00746245"/>
    <w:rsid w:val="00746875"/>
    <w:rsid w:val="00746DE1"/>
    <w:rsid w:val="00747729"/>
    <w:rsid w:val="0075065A"/>
    <w:rsid w:val="007516CE"/>
    <w:rsid w:val="007516F1"/>
    <w:rsid w:val="00751D17"/>
    <w:rsid w:val="0075299F"/>
    <w:rsid w:val="007540C8"/>
    <w:rsid w:val="007542C8"/>
    <w:rsid w:val="00754A03"/>
    <w:rsid w:val="00754C47"/>
    <w:rsid w:val="007552F1"/>
    <w:rsid w:val="00757797"/>
    <w:rsid w:val="00757893"/>
    <w:rsid w:val="00757C79"/>
    <w:rsid w:val="00760092"/>
    <w:rsid w:val="00760A7E"/>
    <w:rsid w:val="00762AF3"/>
    <w:rsid w:val="00762F53"/>
    <w:rsid w:val="00763511"/>
    <w:rsid w:val="00764FD2"/>
    <w:rsid w:val="00764FD9"/>
    <w:rsid w:val="00765DE2"/>
    <w:rsid w:val="00766241"/>
    <w:rsid w:val="00767F6D"/>
    <w:rsid w:val="007702A2"/>
    <w:rsid w:val="00770509"/>
    <w:rsid w:val="007717A7"/>
    <w:rsid w:val="00772BDA"/>
    <w:rsid w:val="00772F47"/>
    <w:rsid w:val="007754F1"/>
    <w:rsid w:val="00776F72"/>
    <w:rsid w:val="00777341"/>
    <w:rsid w:val="00777559"/>
    <w:rsid w:val="007804E2"/>
    <w:rsid w:val="007804EC"/>
    <w:rsid w:val="007806B6"/>
    <w:rsid w:val="00780F93"/>
    <w:rsid w:val="00781A21"/>
    <w:rsid w:val="0078205F"/>
    <w:rsid w:val="00782749"/>
    <w:rsid w:val="0078459E"/>
    <w:rsid w:val="00785E50"/>
    <w:rsid w:val="00785FD7"/>
    <w:rsid w:val="00786C66"/>
    <w:rsid w:val="007871F2"/>
    <w:rsid w:val="007874E3"/>
    <w:rsid w:val="00790683"/>
    <w:rsid w:val="00791086"/>
    <w:rsid w:val="007930BA"/>
    <w:rsid w:val="00793562"/>
    <w:rsid w:val="00794930"/>
    <w:rsid w:val="00794B52"/>
    <w:rsid w:val="00795050"/>
    <w:rsid w:val="00795464"/>
    <w:rsid w:val="00795533"/>
    <w:rsid w:val="007955C7"/>
    <w:rsid w:val="00795C44"/>
    <w:rsid w:val="007960FD"/>
    <w:rsid w:val="00797411"/>
    <w:rsid w:val="007975BB"/>
    <w:rsid w:val="00797902"/>
    <w:rsid w:val="007A096F"/>
    <w:rsid w:val="007A1811"/>
    <w:rsid w:val="007A1F18"/>
    <w:rsid w:val="007A1FEB"/>
    <w:rsid w:val="007A4FC3"/>
    <w:rsid w:val="007A6CA2"/>
    <w:rsid w:val="007A70A9"/>
    <w:rsid w:val="007A7531"/>
    <w:rsid w:val="007B006B"/>
    <w:rsid w:val="007B1028"/>
    <w:rsid w:val="007B23E5"/>
    <w:rsid w:val="007B3052"/>
    <w:rsid w:val="007B30E5"/>
    <w:rsid w:val="007B3B1C"/>
    <w:rsid w:val="007B6121"/>
    <w:rsid w:val="007B6473"/>
    <w:rsid w:val="007B6619"/>
    <w:rsid w:val="007B7E01"/>
    <w:rsid w:val="007C0BAC"/>
    <w:rsid w:val="007C142A"/>
    <w:rsid w:val="007C1750"/>
    <w:rsid w:val="007C1C39"/>
    <w:rsid w:val="007C254B"/>
    <w:rsid w:val="007C2DA4"/>
    <w:rsid w:val="007C2DC2"/>
    <w:rsid w:val="007C37A0"/>
    <w:rsid w:val="007C4514"/>
    <w:rsid w:val="007C4A57"/>
    <w:rsid w:val="007C6E66"/>
    <w:rsid w:val="007C79C9"/>
    <w:rsid w:val="007C7C5F"/>
    <w:rsid w:val="007D200D"/>
    <w:rsid w:val="007D2388"/>
    <w:rsid w:val="007D29CA"/>
    <w:rsid w:val="007D2DB6"/>
    <w:rsid w:val="007D334C"/>
    <w:rsid w:val="007D495E"/>
    <w:rsid w:val="007D55F5"/>
    <w:rsid w:val="007D698D"/>
    <w:rsid w:val="007D6EA4"/>
    <w:rsid w:val="007D7CE4"/>
    <w:rsid w:val="007E00B6"/>
    <w:rsid w:val="007E3071"/>
    <w:rsid w:val="007E308F"/>
    <w:rsid w:val="007E3B85"/>
    <w:rsid w:val="007E3C41"/>
    <w:rsid w:val="007E4A05"/>
    <w:rsid w:val="007E4E77"/>
    <w:rsid w:val="007E5400"/>
    <w:rsid w:val="007E5B1C"/>
    <w:rsid w:val="007E7FEE"/>
    <w:rsid w:val="007F15F3"/>
    <w:rsid w:val="007F1FE3"/>
    <w:rsid w:val="007F296D"/>
    <w:rsid w:val="007F3687"/>
    <w:rsid w:val="007F3853"/>
    <w:rsid w:val="007F4186"/>
    <w:rsid w:val="007F4462"/>
    <w:rsid w:val="007F5DAF"/>
    <w:rsid w:val="007F6038"/>
    <w:rsid w:val="007F606A"/>
    <w:rsid w:val="007F689B"/>
    <w:rsid w:val="007F786E"/>
    <w:rsid w:val="0080115F"/>
    <w:rsid w:val="00802536"/>
    <w:rsid w:val="00802C50"/>
    <w:rsid w:val="008031C1"/>
    <w:rsid w:val="0080331D"/>
    <w:rsid w:val="008038DE"/>
    <w:rsid w:val="00803B32"/>
    <w:rsid w:val="0080440A"/>
    <w:rsid w:val="00804552"/>
    <w:rsid w:val="00804F13"/>
    <w:rsid w:val="00805291"/>
    <w:rsid w:val="0080581A"/>
    <w:rsid w:val="00805F65"/>
    <w:rsid w:val="00805FC5"/>
    <w:rsid w:val="0080631C"/>
    <w:rsid w:val="00806840"/>
    <w:rsid w:val="0080765C"/>
    <w:rsid w:val="008100D4"/>
    <w:rsid w:val="00811125"/>
    <w:rsid w:val="008112B2"/>
    <w:rsid w:val="00811665"/>
    <w:rsid w:val="008118E4"/>
    <w:rsid w:val="008120AC"/>
    <w:rsid w:val="008122B5"/>
    <w:rsid w:val="008130FC"/>
    <w:rsid w:val="008134F0"/>
    <w:rsid w:val="008137F3"/>
    <w:rsid w:val="008146E5"/>
    <w:rsid w:val="00814A56"/>
    <w:rsid w:val="0081552B"/>
    <w:rsid w:val="008157E9"/>
    <w:rsid w:val="00816B1C"/>
    <w:rsid w:val="00816C06"/>
    <w:rsid w:val="00820EF4"/>
    <w:rsid w:val="00821313"/>
    <w:rsid w:val="008218C3"/>
    <w:rsid w:val="00821C41"/>
    <w:rsid w:val="00823A9E"/>
    <w:rsid w:val="008249B6"/>
    <w:rsid w:val="00825924"/>
    <w:rsid w:val="00825D60"/>
    <w:rsid w:val="00825E3B"/>
    <w:rsid w:val="00826132"/>
    <w:rsid w:val="00826155"/>
    <w:rsid w:val="0082657B"/>
    <w:rsid w:val="00826733"/>
    <w:rsid w:val="00826C82"/>
    <w:rsid w:val="0082797C"/>
    <w:rsid w:val="00830A3F"/>
    <w:rsid w:val="00831000"/>
    <w:rsid w:val="008312AF"/>
    <w:rsid w:val="00831C29"/>
    <w:rsid w:val="00831F42"/>
    <w:rsid w:val="00832898"/>
    <w:rsid w:val="008336B0"/>
    <w:rsid w:val="008345DA"/>
    <w:rsid w:val="00834CAC"/>
    <w:rsid w:val="0083537D"/>
    <w:rsid w:val="00835B71"/>
    <w:rsid w:val="00835D6C"/>
    <w:rsid w:val="008404D6"/>
    <w:rsid w:val="0084061A"/>
    <w:rsid w:val="00840E4B"/>
    <w:rsid w:val="00841E96"/>
    <w:rsid w:val="00842673"/>
    <w:rsid w:val="00843DE5"/>
    <w:rsid w:val="00844656"/>
    <w:rsid w:val="00844D57"/>
    <w:rsid w:val="00844E30"/>
    <w:rsid w:val="008453FF"/>
    <w:rsid w:val="00846962"/>
    <w:rsid w:val="00846FD6"/>
    <w:rsid w:val="00847388"/>
    <w:rsid w:val="00847827"/>
    <w:rsid w:val="00850A04"/>
    <w:rsid w:val="00851B32"/>
    <w:rsid w:val="00851E18"/>
    <w:rsid w:val="00852A2A"/>
    <w:rsid w:val="008563CA"/>
    <w:rsid w:val="00856873"/>
    <w:rsid w:val="00856E60"/>
    <w:rsid w:val="008570D9"/>
    <w:rsid w:val="00857DD9"/>
    <w:rsid w:val="00857F99"/>
    <w:rsid w:val="00861383"/>
    <w:rsid w:val="00863AD0"/>
    <w:rsid w:val="00864B97"/>
    <w:rsid w:val="0086531E"/>
    <w:rsid w:val="00865328"/>
    <w:rsid w:val="008653AE"/>
    <w:rsid w:val="00865864"/>
    <w:rsid w:val="00865D01"/>
    <w:rsid w:val="0086648A"/>
    <w:rsid w:val="008668C6"/>
    <w:rsid w:val="00866BFB"/>
    <w:rsid w:val="00866EC4"/>
    <w:rsid w:val="00867257"/>
    <w:rsid w:val="00867750"/>
    <w:rsid w:val="00870C67"/>
    <w:rsid w:val="00870F15"/>
    <w:rsid w:val="00871EDA"/>
    <w:rsid w:val="00871EF9"/>
    <w:rsid w:val="0087267B"/>
    <w:rsid w:val="00872EF8"/>
    <w:rsid w:val="008737E9"/>
    <w:rsid w:val="00873888"/>
    <w:rsid w:val="00873D43"/>
    <w:rsid w:val="00873F0B"/>
    <w:rsid w:val="008745F8"/>
    <w:rsid w:val="008750A5"/>
    <w:rsid w:val="00875E01"/>
    <w:rsid w:val="008771CD"/>
    <w:rsid w:val="008800EF"/>
    <w:rsid w:val="00880F82"/>
    <w:rsid w:val="00881580"/>
    <w:rsid w:val="008820FB"/>
    <w:rsid w:val="008831F4"/>
    <w:rsid w:val="00884B7E"/>
    <w:rsid w:val="008853F2"/>
    <w:rsid w:val="008854E6"/>
    <w:rsid w:val="00885D12"/>
    <w:rsid w:val="0088622C"/>
    <w:rsid w:val="00886516"/>
    <w:rsid w:val="0088708C"/>
    <w:rsid w:val="00887DDA"/>
    <w:rsid w:val="008909C7"/>
    <w:rsid w:val="0089116F"/>
    <w:rsid w:val="0089143C"/>
    <w:rsid w:val="00891C95"/>
    <w:rsid w:val="0089307C"/>
    <w:rsid w:val="00894A96"/>
    <w:rsid w:val="00896259"/>
    <w:rsid w:val="00897802"/>
    <w:rsid w:val="008A02C1"/>
    <w:rsid w:val="008A040E"/>
    <w:rsid w:val="008A0D5F"/>
    <w:rsid w:val="008A0FE7"/>
    <w:rsid w:val="008A2928"/>
    <w:rsid w:val="008A369B"/>
    <w:rsid w:val="008A6CB0"/>
    <w:rsid w:val="008A6EBA"/>
    <w:rsid w:val="008B07B3"/>
    <w:rsid w:val="008B14FB"/>
    <w:rsid w:val="008B2129"/>
    <w:rsid w:val="008B22F2"/>
    <w:rsid w:val="008B2D4D"/>
    <w:rsid w:val="008B3B57"/>
    <w:rsid w:val="008B3D4D"/>
    <w:rsid w:val="008B3EEF"/>
    <w:rsid w:val="008B40E9"/>
    <w:rsid w:val="008B4406"/>
    <w:rsid w:val="008B4AFD"/>
    <w:rsid w:val="008B597C"/>
    <w:rsid w:val="008B5E83"/>
    <w:rsid w:val="008B60D2"/>
    <w:rsid w:val="008B60FE"/>
    <w:rsid w:val="008B65E8"/>
    <w:rsid w:val="008B7CAF"/>
    <w:rsid w:val="008C00D1"/>
    <w:rsid w:val="008C0119"/>
    <w:rsid w:val="008C1141"/>
    <w:rsid w:val="008C188C"/>
    <w:rsid w:val="008C258D"/>
    <w:rsid w:val="008C2DE0"/>
    <w:rsid w:val="008C369F"/>
    <w:rsid w:val="008C3B17"/>
    <w:rsid w:val="008C6A70"/>
    <w:rsid w:val="008C76E7"/>
    <w:rsid w:val="008C774E"/>
    <w:rsid w:val="008D0082"/>
    <w:rsid w:val="008D063E"/>
    <w:rsid w:val="008D0A7D"/>
    <w:rsid w:val="008D10A6"/>
    <w:rsid w:val="008D1690"/>
    <w:rsid w:val="008D26E7"/>
    <w:rsid w:val="008D358F"/>
    <w:rsid w:val="008D3829"/>
    <w:rsid w:val="008D38A4"/>
    <w:rsid w:val="008D42FB"/>
    <w:rsid w:val="008D45C6"/>
    <w:rsid w:val="008D473E"/>
    <w:rsid w:val="008D4F6D"/>
    <w:rsid w:val="008D54D6"/>
    <w:rsid w:val="008D59D6"/>
    <w:rsid w:val="008D7045"/>
    <w:rsid w:val="008D7D45"/>
    <w:rsid w:val="008E2C47"/>
    <w:rsid w:val="008E2F55"/>
    <w:rsid w:val="008E3397"/>
    <w:rsid w:val="008E3D5F"/>
    <w:rsid w:val="008E3E1D"/>
    <w:rsid w:val="008E4022"/>
    <w:rsid w:val="008E5225"/>
    <w:rsid w:val="008E6199"/>
    <w:rsid w:val="008E68AF"/>
    <w:rsid w:val="008E6C09"/>
    <w:rsid w:val="008E77CC"/>
    <w:rsid w:val="008E79A0"/>
    <w:rsid w:val="008E7CBF"/>
    <w:rsid w:val="008F02A7"/>
    <w:rsid w:val="008F04FE"/>
    <w:rsid w:val="008F0739"/>
    <w:rsid w:val="008F09F3"/>
    <w:rsid w:val="008F2132"/>
    <w:rsid w:val="008F2536"/>
    <w:rsid w:val="008F2A6F"/>
    <w:rsid w:val="008F2F42"/>
    <w:rsid w:val="008F5579"/>
    <w:rsid w:val="008F5903"/>
    <w:rsid w:val="008F5C37"/>
    <w:rsid w:val="008F61E9"/>
    <w:rsid w:val="008F72DB"/>
    <w:rsid w:val="008F7891"/>
    <w:rsid w:val="00900246"/>
    <w:rsid w:val="00900666"/>
    <w:rsid w:val="00901C06"/>
    <w:rsid w:val="00902861"/>
    <w:rsid w:val="00903561"/>
    <w:rsid w:val="00903C0C"/>
    <w:rsid w:val="009043E5"/>
    <w:rsid w:val="00904CC4"/>
    <w:rsid w:val="009053C8"/>
    <w:rsid w:val="00905CF8"/>
    <w:rsid w:val="0090618A"/>
    <w:rsid w:val="00907AF9"/>
    <w:rsid w:val="009105E1"/>
    <w:rsid w:val="009112B1"/>
    <w:rsid w:val="00912FE8"/>
    <w:rsid w:val="009132EF"/>
    <w:rsid w:val="00913F2F"/>
    <w:rsid w:val="00916092"/>
    <w:rsid w:val="009160C5"/>
    <w:rsid w:val="0092093F"/>
    <w:rsid w:val="00921193"/>
    <w:rsid w:val="00921549"/>
    <w:rsid w:val="0092269F"/>
    <w:rsid w:val="009226A1"/>
    <w:rsid w:val="00923967"/>
    <w:rsid w:val="00924F83"/>
    <w:rsid w:val="009251EE"/>
    <w:rsid w:val="00927313"/>
    <w:rsid w:val="00927D0C"/>
    <w:rsid w:val="00927F75"/>
    <w:rsid w:val="00930A4A"/>
    <w:rsid w:val="0093163A"/>
    <w:rsid w:val="0093195A"/>
    <w:rsid w:val="00931E9F"/>
    <w:rsid w:val="00931F16"/>
    <w:rsid w:val="00932609"/>
    <w:rsid w:val="00936872"/>
    <w:rsid w:val="0094071F"/>
    <w:rsid w:val="0094117D"/>
    <w:rsid w:val="009413A5"/>
    <w:rsid w:val="0094174C"/>
    <w:rsid w:val="00941CA9"/>
    <w:rsid w:val="00941FEB"/>
    <w:rsid w:val="0094271D"/>
    <w:rsid w:val="00943CD0"/>
    <w:rsid w:val="00944161"/>
    <w:rsid w:val="009443C6"/>
    <w:rsid w:val="009444C1"/>
    <w:rsid w:val="00944D7A"/>
    <w:rsid w:val="0094682D"/>
    <w:rsid w:val="00946C7C"/>
    <w:rsid w:val="009471CC"/>
    <w:rsid w:val="009471ED"/>
    <w:rsid w:val="00947495"/>
    <w:rsid w:val="00947A75"/>
    <w:rsid w:val="00947D5E"/>
    <w:rsid w:val="009509AF"/>
    <w:rsid w:val="009513D1"/>
    <w:rsid w:val="0095165E"/>
    <w:rsid w:val="009538CC"/>
    <w:rsid w:val="0095444A"/>
    <w:rsid w:val="00954B5F"/>
    <w:rsid w:val="009556F3"/>
    <w:rsid w:val="009563CC"/>
    <w:rsid w:val="00956CBD"/>
    <w:rsid w:val="00957F37"/>
    <w:rsid w:val="009601DD"/>
    <w:rsid w:val="00961F72"/>
    <w:rsid w:val="00962853"/>
    <w:rsid w:val="00962A94"/>
    <w:rsid w:val="00962BDB"/>
    <w:rsid w:val="00962CC5"/>
    <w:rsid w:val="00963E76"/>
    <w:rsid w:val="009651C9"/>
    <w:rsid w:val="00965D82"/>
    <w:rsid w:val="00967CDF"/>
    <w:rsid w:val="009713BC"/>
    <w:rsid w:val="00971C11"/>
    <w:rsid w:val="00971DD8"/>
    <w:rsid w:val="009734B4"/>
    <w:rsid w:val="00973555"/>
    <w:rsid w:val="00973D72"/>
    <w:rsid w:val="00974526"/>
    <w:rsid w:val="00975AD8"/>
    <w:rsid w:val="00977D21"/>
    <w:rsid w:val="009801CA"/>
    <w:rsid w:val="0098071D"/>
    <w:rsid w:val="00980E06"/>
    <w:rsid w:val="00982CE6"/>
    <w:rsid w:val="00982E70"/>
    <w:rsid w:val="00983E4F"/>
    <w:rsid w:val="00984BF8"/>
    <w:rsid w:val="0098511F"/>
    <w:rsid w:val="009872D5"/>
    <w:rsid w:val="009879DF"/>
    <w:rsid w:val="00987B92"/>
    <w:rsid w:val="00990413"/>
    <w:rsid w:val="009928F4"/>
    <w:rsid w:val="00992FC4"/>
    <w:rsid w:val="00993421"/>
    <w:rsid w:val="00994A13"/>
    <w:rsid w:val="009971AA"/>
    <w:rsid w:val="009979BC"/>
    <w:rsid w:val="00997AB0"/>
    <w:rsid w:val="009A062E"/>
    <w:rsid w:val="009A2320"/>
    <w:rsid w:val="009A29B3"/>
    <w:rsid w:val="009A2CE3"/>
    <w:rsid w:val="009A2DE4"/>
    <w:rsid w:val="009A2ED4"/>
    <w:rsid w:val="009A3636"/>
    <w:rsid w:val="009A37B7"/>
    <w:rsid w:val="009A3C5C"/>
    <w:rsid w:val="009A41E2"/>
    <w:rsid w:val="009A52FA"/>
    <w:rsid w:val="009A79F6"/>
    <w:rsid w:val="009A7BD7"/>
    <w:rsid w:val="009B0AB3"/>
    <w:rsid w:val="009B0F72"/>
    <w:rsid w:val="009B4818"/>
    <w:rsid w:val="009B48B7"/>
    <w:rsid w:val="009B54F2"/>
    <w:rsid w:val="009B7D7A"/>
    <w:rsid w:val="009B7E80"/>
    <w:rsid w:val="009C00A5"/>
    <w:rsid w:val="009C02FE"/>
    <w:rsid w:val="009C035A"/>
    <w:rsid w:val="009C1344"/>
    <w:rsid w:val="009C13F5"/>
    <w:rsid w:val="009C15D9"/>
    <w:rsid w:val="009C2173"/>
    <w:rsid w:val="009C26A6"/>
    <w:rsid w:val="009C27E1"/>
    <w:rsid w:val="009C28CB"/>
    <w:rsid w:val="009C3886"/>
    <w:rsid w:val="009C47D7"/>
    <w:rsid w:val="009C565A"/>
    <w:rsid w:val="009C5933"/>
    <w:rsid w:val="009C7C23"/>
    <w:rsid w:val="009D0839"/>
    <w:rsid w:val="009D08C2"/>
    <w:rsid w:val="009D2260"/>
    <w:rsid w:val="009D2B19"/>
    <w:rsid w:val="009D3D35"/>
    <w:rsid w:val="009D61E6"/>
    <w:rsid w:val="009D72DF"/>
    <w:rsid w:val="009D773A"/>
    <w:rsid w:val="009E2B13"/>
    <w:rsid w:val="009E2BB1"/>
    <w:rsid w:val="009E3446"/>
    <w:rsid w:val="009E72FA"/>
    <w:rsid w:val="009E75F3"/>
    <w:rsid w:val="009E79FB"/>
    <w:rsid w:val="009F0F3C"/>
    <w:rsid w:val="009F2084"/>
    <w:rsid w:val="009F2833"/>
    <w:rsid w:val="009F3052"/>
    <w:rsid w:val="009F3363"/>
    <w:rsid w:val="009F3C35"/>
    <w:rsid w:val="009F435D"/>
    <w:rsid w:val="009F49FF"/>
    <w:rsid w:val="009F4D31"/>
    <w:rsid w:val="009F508C"/>
    <w:rsid w:val="009F517A"/>
    <w:rsid w:val="009F5EDC"/>
    <w:rsid w:val="009F62E4"/>
    <w:rsid w:val="009F6D85"/>
    <w:rsid w:val="009F75A8"/>
    <w:rsid w:val="009F7BAF"/>
    <w:rsid w:val="009F7EA9"/>
    <w:rsid w:val="00A011E7"/>
    <w:rsid w:val="00A01CE7"/>
    <w:rsid w:val="00A01DFB"/>
    <w:rsid w:val="00A02828"/>
    <w:rsid w:val="00A03BE6"/>
    <w:rsid w:val="00A04260"/>
    <w:rsid w:val="00A050DA"/>
    <w:rsid w:val="00A05232"/>
    <w:rsid w:val="00A05502"/>
    <w:rsid w:val="00A05D2D"/>
    <w:rsid w:val="00A062D4"/>
    <w:rsid w:val="00A069A3"/>
    <w:rsid w:val="00A06ECE"/>
    <w:rsid w:val="00A10B4B"/>
    <w:rsid w:val="00A10BB7"/>
    <w:rsid w:val="00A10C78"/>
    <w:rsid w:val="00A1311C"/>
    <w:rsid w:val="00A13288"/>
    <w:rsid w:val="00A13AC4"/>
    <w:rsid w:val="00A1456D"/>
    <w:rsid w:val="00A14E96"/>
    <w:rsid w:val="00A157DD"/>
    <w:rsid w:val="00A1632F"/>
    <w:rsid w:val="00A16B52"/>
    <w:rsid w:val="00A1773B"/>
    <w:rsid w:val="00A2092A"/>
    <w:rsid w:val="00A21219"/>
    <w:rsid w:val="00A21E79"/>
    <w:rsid w:val="00A2205F"/>
    <w:rsid w:val="00A2249B"/>
    <w:rsid w:val="00A22836"/>
    <w:rsid w:val="00A22C5B"/>
    <w:rsid w:val="00A2427C"/>
    <w:rsid w:val="00A25724"/>
    <w:rsid w:val="00A260F0"/>
    <w:rsid w:val="00A261B6"/>
    <w:rsid w:val="00A265C2"/>
    <w:rsid w:val="00A26FF4"/>
    <w:rsid w:val="00A27AC2"/>
    <w:rsid w:val="00A302C8"/>
    <w:rsid w:val="00A30537"/>
    <w:rsid w:val="00A311C4"/>
    <w:rsid w:val="00A31731"/>
    <w:rsid w:val="00A323A5"/>
    <w:rsid w:val="00A328E8"/>
    <w:rsid w:val="00A33605"/>
    <w:rsid w:val="00A3429C"/>
    <w:rsid w:val="00A342AA"/>
    <w:rsid w:val="00A347F0"/>
    <w:rsid w:val="00A36069"/>
    <w:rsid w:val="00A404ED"/>
    <w:rsid w:val="00A41710"/>
    <w:rsid w:val="00A41889"/>
    <w:rsid w:val="00A41B5F"/>
    <w:rsid w:val="00A44719"/>
    <w:rsid w:val="00A44AC9"/>
    <w:rsid w:val="00A4525E"/>
    <w:rsid w:val="00A465E7"/>
    <w:rsid w:val="00A4765F"/>
    <w:rsid w:val="00A47C77"/>
    <w:rsid w:val="00A50637"/>
    <w:rsid w:val="00A51C69"/>
    <w:rsid w:val="00A51FBB"/>
    <w:rsid w:val="00A522AA"/>
    <w:rsid w:val="00A52758"/>
    <w:rsid w:val="00A5296B"/>
    <w:rsid w:val="00A53E91"/>
    <w:rsid w:val="00A54F6C"/>
    <w:rsid w:val="00A550A0"/>
    <w:rsid w:val="00A569C9"/>
    <w:rsid w:val="00A56C32"/>
    <w:rsid w:val="00A577FE"/>
    <w:rsid w:val="00A604AF"/>
    <w:rsid w:val="00A60768"/>
    <w:rsid w:val="00A60A73"/>
    <w:rsid w:val="00A60B23"/>
    <w:rsid w:val="00A60C7F"/>
    <w:rsid w:val="00A60F32"/>
    <w:rsid w:val="00A610BE"/>
    <w:rsid w:val="00A61447"/>
    <w:rsid w:val="00A62FD2"/>
    <w:rsid w:val="00A63258"/>
    <w:rsid w:val="00A63477"/>
    <w:rsid w:val="00A6378E"/>
    <w:rsid w:val="00A63F80"/>
    <w:rsid w:val="00A6403E"/>
    <w:rsid w:val="00A6534E"/>
    <w:rsid w:val="00A65746"/>
    <w:rsid w:val="00A66157"/>
    <w:rsid w:val="00A66541"/>
    <w:rsid w:val="00A66881"/>
    <w:rsid w:val="00A66BA8"/>
    <w:rsid w:val="00A66F45"/>
    <w:rsid w:val="00A6762A"/>
    <w:rsid w:val="00A70124"/>
    <w:rsid w:val="00A70F72"/>
    <w:rsid w:val="00A7299C"/>
    <w:rsid w:val="00A72AD0"/>
    <w:rsid w:val="00A73A27"/>
    <w:rsid w:val="00A749D8"/>
    <w:rsid w:val="00A74A2A"/>
    <w:rsid w:val="00A75DF1"/>
    <w:rsid w:val="00A76A5B"/>
    <w:rsid w:val="00A772EA"/>
    <w:rsid w:val="00A80016"/>
    <w:rsid w:val="00A80EE0"/>
    <w:rsid w:val="00A81E54"/>
    <w:rsid w:val="00A82788"/>
    <w:rsid w:val="00A833A2"/>
    <w:rsid w:val="00A84A52"/>
    <w:rsid w:val="00A84E5C"/>
    <w:rsid w:val="00A85753"/>
    <w:rsid w:val="00A8651B"/>
    <w:rsid w:val="00A875CA"/>
    <w:rsid w:val="00A87924"/>
    <w:rsid w:val="00A87ADE"/>
    <w:rsid w:val="00A908FD"/>
    <w:rsid w:val="00A90DFC"/>
    <w:rsid w:val="00A911CD"/>
    <w:rsid w:val="00A9132C"/>
    <w:rsid w:val="00A91A42"/>
    <w:rsid w:val="00A92BC0"/>
    <w:rsid w:val="00A9309E"/>
    <w:rsid w:val="00A953AF"/>
    <w:rsid w:val="00A95593"/>
    <w:rsid w:val="00A962FA"/>
    <w:rsid w:val="00A96415"/>
    <w:rsid w:val="00A96A11"/>
    <w:rsid w:val="00A9747F"/>
    <w:rsid w:val="00A97D4F"/>
    <w:rsid w:val="00A97F9A"/>
    <w:rsid w:val="00A97FCD"/>
    <w:rsid w:val="00AA0401"/>
    <w:rsid w:val="00AA110F"/>
    <w:rsid w:val="00AA2DBD"/>
    <w:rsid w:val="00AA3714"/>
    <w:rsid w:val="00AA3CB6"/>
    <w:rsid w:val="00AA3D6F"/>
    <w:rsid w:val="00AA4E65"/>
    <w:rsid w:val="00AA63E1"/>
    <w:rsid w:val="00AA73B7"/>
    <w:rsid w:val="00AA7DA8"/>
    <w:rsid w:val="00AB0D1D"/>
    <w:rsid w:val="00AB110A"/>
    <w:rsid w:val="00AB14AB"/>
    <w:rsid w:val="00AB262B"/>
    <w:rsid w:val="00AB2EB4"/>
    <w:rsid w:val="00AB3018"/>
    <w:rsid w:val="00AB3052"/>
    <w:rsid w:val="00AB415A"/>
    <w:rsid w:val="00AB43C9"/>
    <w:rsid w:val="00AB4953"/>
    <w:rsid w:val="00AB718E"/>
    <w:rsid w:val="00AC0631"/>
    <w:rsid w:val="00AC0731"/>
    <w:rsid w:val="00AC0F61"/>
    <w:rsid w:val="00AC1EF0"/>
    <w:rsid w:val="00AC4546"/>
    <w:rsid w:val="00AC4F0B"/>
    <w:rsid w:val="00AC52FB"/>
    <w:rsid w:val="00AC5BF4"/>
    <w:rsid w:val="00AC5C00"/>
    <w:rsid w:val="00AC64B4"/>
    <w:rsid w:val="00AC7160"/>
    <w:rsid w:val="00AC7861"/>
    <w:rsid w:val="00AC7E54"/>
    <w:rsid w:val="00AD1138"/>
    <w:rsid w:val="00AD12D1"/>
    <w:rsid w:val="00AD19E1"/>
    <w:rsid w:val="00AD1ADD"/>
    <w:rsid w:val="00AD1B68"/>
    <w:rsid w:val="00AD20B4"/>
    <w:rsid w:val="00AD387B"/>
    <w:rsid w:val="00AD3C33"/>
    <w:rsid w:val="00AD3CE9"/>
    <w:rsid w:val="00AD4718"/>
    <w:rsid w:val="00AD5274"/>
    <w:rsid w:val="00AD5A39"/>
    <w:rsid w:val="00AD5F39"/>
    <w:rsid w:val="00AD664B"/>
    <w:rsid w:val="00AD6E5A"/>
    <w:rsid w:val="00AD6F4B"/>
    <w:rsid w:val="00AD7263"/>
    <w:rsid w:val="00AD7E74"/>
    <w:rsid w:val="00AE008C"/>
    <w:rsid w:val="00AE0B65"/>
    <w:rsid w:val="00AE1617"/>
    <w:rsid w:val="00AE1AFE"/>
    <w:rsid w:val="00AE3D72"/>
    <w:rsid w:val="00AE3DA3"/>
    <w:rsid w:val="00AE4C10"/>
    <w:rsid w:val="00AE4C46"/>
    <w:rsid w:val="00AE5CB8"/>
    <w:rsid w:val="00AE6145"/>
    <w:rsid w:val="00AE63CD"/>
    <w:rsid w:val="00AE6900"/>
    <w:rsid w:val="00AE6D1E"/>
    <w:rsid w:val="00AF029C"/>
    <w:rsid w:val="00AF0391"/>
    <w:rsid w:val="00AF0C6D"/>
    <w:rsid w:val="00AF14F7"/>
    <w:rsid w:val="00AF39D9"/>
    <w:rsid w:val="00AF3E77"/>
    <w:rsid w:val="00AF48BF"/>
    <w:rsid w:val="00AF4BE6"/>
    <w:rsid w:val="00AF568D"/>
    <w:rsid w:val="00AF591E"/>
    <w:rsid w:val="00AF612B"/>
    <w:rsid w:val="00AF678A"/>
    <w:rsid w:val="00AF6C13"/>
    <w:rsid w:val="00AF6D90"/>
    <w:rsid w:val="00AF6FDF"/>
    <w:rsid w:val="00AF7727"/>
    <w:rsid w:val="00B00B25"/>
    <w:rsid w:val="00B01DC8"/>
    <w:rsid w:val="00B0362A"/>
    <w:rsid w:val="00B03867"/>
    <w:rsid w:val="00B044F2"/>
    <w:rsid w:val="00B05883"/>
    <w:rsid w:val="00B05953"/>
    <w:rsid w:val="00B06041"/>
    <w:rsid w:val="00B0686A"/>
    <w:rsid w:val="00B06E4D"/>
    <w:rsid w:val="00B06E6F"/>
    <w:rsid w:val="00B0721E"/>
    <w:rsid w:val="00B07380"/>
    <w:rsid w:val="00B073D8"/>
    <w:rsid w:val="00B0745E"/>
    <w:rsid w:val="00B10071"/>
    <w:rsid w:val="00B10085"/>
    <w:rsid w:val="00B103D7"/>
    <w:rsid w:val="00B10947"/>
    <w:rsid w:val="00B12E71"/>
    <w:rsid w:val="00B13A50"/>
    <w:rsid w:val="00B15127"/>
    <w:rsid w:val="00B15424"/>
    <w:rsid w:val="00B1551B"/>
    <w:rsid w:val="00B15602"/>
    <w:rsid w:val="00B15C0C"/>
    <w:rsid w:val="00B1654A"/>
    <w:rsid w:val="00B167BB"/>
    <w:rsid w:val="00B16D44"/>
    <w:rsid w:val="00B170FC"/>
    <w:rsid w:val="00B17C16"/>
    <w:rsid w:val="00B2108B"/>
    <w:rsid w:val="00B217B4"/>
    <w:rsid w:val="00B21E3C"/>
    <w:rsid w:val="00B21F39"/>
    <w:rsid w:val="00B23233"/>
    <w:rsid w:val="00B2467C"/>
    <w:rsid w:val="00B24BF9"/>
    <w:rsid w:val="00B25568"/>
    <w:rsid w:val="00B264C4"/>
    <w:rsid w:val="00B30ED5"/>
    <w:rsid w:val="00B31037"/>
    <w:rsid w:val="00B316C5"/>
    <w:rsid w:val="00B32C1A"/>
    <w:rsid w:val="00B32EE8"/>
    <w:rsid w:val="00B347CF"/>
    <w:rsid w:val="00B34A43"/>
    <w:rsid w:val="00B3513F"/>
    <w:rsid w:val="00B35805"/>
    <w:rsid w:val="00B35A74"/>
    <w:rsid w:val="00B367AC"/>
    <w:rsid w:val="00B36E1E"/>
    <w:rsid w:val="00B370BA"/>
    <w:rsid w:val="00B376F0"/>
    <w:rsid w:val="00B40449"/>
    <w:rsid w:val="00B404B0"/>
    <w:rsid w:val="00B41885"/>
    <w:rsid w:val="00B41B31"/>
    <w:rsid w:val="00B43221"/>
    <w:rsid w:val="00B43610"/>
    <w:rsid w:val="00B43E12"/>
    <w:rsid w:val="00B44176"/>
    <w:rsid w:val="00B44E8A"/>
    <w:rsid w:val="00B44F66"/>
    <w:rsid w:val="00B4558A"/>
    <w:rsid w:val="00B47E7F"/>
    <w:rsid w:val="00B51C52"/>
    <w:rsid w:val="00B52E4C"/>
    <w:rsid w:val="00B5459D"/>
    <w:rsid w:val="00B5486D"/>
    <w:rsid w:val="00B54CA6"/>
    <w:rsid w:val="00B559AC"/>
    <w:rsid w:val="00B56418"/>
    <w:rsid w:val="00B570FC"/>
    <w:rsid w:val="00B573C9"/>
    <w:rsid w:val="00B60A81"/>
    <w:rsid w:val="00B619E5"/>
    <w:rsid w:val="00B61E00"/>
    <w:rsid w:val="00B62AB8"/>
    <w:rsid w:val="00B6395C"/>
    <w:rsid w:val="00B63AF8"/>
    <w:rsid w:val="00B63CDE"/>
    <w:rsid w:val="00B65814"/>
    <w:rsid w:val="00B65AE8"/>
    <w:rsid w:val="00B65E78"/>
    <w:rsid w:val="00B66201"/>
    <w:rsid w:val="00B663F4"/>
    <w:rsid w:val="00B67CA4"/>
    <w:rsid w:val="00B704DD"/>
    <w:rsid w:val="00B7221E"/>
    <w:rsid w:val="00B72556"/>
    <w:rsid w:val="00B73B50"/>
    <w:rsid w:val="00B73DBE"/>
    <w:rsid w:val="00B749CE"/>
    <w:rsid w:val="00B75399"/>
    <w:rsid w:val="00B75940"/>
    <w:rsid w:val="00B76831"/>
    <w:rsid w:val="00B8027C"/>
    <w:rsid w:val="00B80679"/>
    <w:rsid w:val="00B81DE4"/>
    <w:rsid w:val="00B81F7D"/>
    <w:rsid w:val="00B81F7E"/>
    <w:rsid w:val="00B822B6"/>
    <w:rsid w:val="00B82DDD"/>
    <w:rsid w:val="00B858CC"/>
    <w:rsid w:val="00B85CC3"/>
    <w:rsid w:val="00B86A8C"/>
    <w:rsid w:val="00B87798"/>
    <w:rsid w:val="00B87CBF"/>
    <w:rsid w:val="00B91836"/>
    <w:rsid w:val="00B9215B"/>
    <w:rsid w:val="00B927A5"/>
    <w:rsid w:val="00B92FBD"/>
    <w:rsid w:val="00B92FC4"/>
    <w:rsid w:val="00B9329F"/>
    <w:rsid w:val="00B9347C"/>
    <w:rsid w:val="00B9352F"/>
    <w:rsid w:val="00B938C0"/>
    <w:rsid w:val="00B944BB"/>
    <w:rsid w:val="00B94BE6"/>
    <w:rsid w:val="00B94FF5"/>
    <w:rsid w:val="00B95B8D"/>
    <w:rsid w:val="00B97975"/>
    <w:rsid w:val="00B97C46"/>
    <w:rsid w:val="00B97D28"/>
    <w:rsid w:val="00BA0945"/>
    <w:rsid w:val="00BA0A6A"/>
    <w:rsid w:val="00BA23FC"/>
    <w:rsid w:val="00BA2E47"/>
    <w:rsid w:val="00BA33EA"/>
    <w:rsid w:val="00BA3A14"/>
    <w:rsid w:val="00BA41CC"/>
    <w:rsid w:val="00BA4242"/>
    <w:rsid w:val="00BA4317"/>
    <w:rsid w:val="00BA4FC7"/>
    <w:rsid w:val="00BA7A11"/>
    <w:rsid w:val="00BB7F2D"/>
    <w:rsid w:val="00BC01E9"/>
    <w:rsid w:val="00BC1516"/>
    <w:rsid w:val="00BC15D6"/>
    <w:rsid w:val="00BC16A5"/>
    <w:rsid w:val="00BC18A0"/>
    <w:rsid w:val="00BC2617"/>
    <w:rsid w:val="00BC2636"/>
    <w:rsid w:val="00BC26D6"/>
    <w:rsid w:val="00BC2BA9"/>
    <w:rsid w:val="00BC373B"/>
    <w:rsid w:val="00BC3A96"/>
    <w:rsid w:val="00BC41C0"/>
    <w:rsid w:val="00BC701E"/>
    <w:rsid w:val="00BC7A97"/>
    <w:rsid w:val="00BC7C7A"/>
    <w:rsid w:val="00BD0218"/>
    <w:rsid w:val="00BD0B4D"/>
    <w:rsid w:val="00BD0C27"/>
    <w:rsid w:val="00BD2228"/>
    <w:rsid w:val="00BD26E0"/>
    <w:rsid w:val="00BD30A1"/>
    <w:rsid w:val="00BD5589"/>
    <w:rsid w:val="00BD705D"/>
    <w:rsid w:val="00BD7308"/>
    <w:rsid w:val="00BD775E"/>
    <w:rsid w:val="00BE0CE9"/>
    <w:rsid w:val="00BE0E0C"/>
    <w:rsid w:val="00BE35F0"/>
    <w:rsid w:val="00BE3F75"/>
    <w:rsid w:val="00BE4344"/>
    <w:rsid w:val="00BE462C"/>
    <w:rsid w:val="00BE48CD"/>
    <w:rsid w:val="00BE4DD8"/>
    <w:rsid w:val="00BE5A45"/>
    <w:rsid w:val="00BE5C22"/>
    <w:rsid w:val="00BE5D86"/>
    <w:rsid w:val="00BE61F2"/>
    <w:rsid w:val="00BE689A"/>
    <w:rsid w:val="00BE6B74"/>
    <w:rsid w:val="00BE6D26"/>
    <w:rsid w:val="00BE7608"/>
    <w:rsid w:val="00BF0038"/>
    <w:rsid w:val="00BF0A61"/>
    <w:rsid w:val="00BF0F8B"/>
    <w:rsid w:val="00BF2054"/>
    <w:rsid w:val="00BF344B"/>
    <w:rsid w:val="00BF3936"/>
    <w:rsid w:val="00BF395E"/>
    <w:rsid w:val="00BF3E7C"/>
    <w:rsid w:val="00BF46A7"/>
    <w:rsid w:val="00BF4857"/>
    <w:rsid w:val="00BF59BA"/>
    <w:rsid w:val="00BF6075"/>
    <w:rsid w:val="00BF6319"/>
    <w:rsid w:val="00BF6939"/>
    <w:rsid w:val="00BF7A09"/>
    <w:rsid w:val="00C000D4"/>
    <w:rsid w:val="00C01B18"/>
    <w:rsid w:val="00C02636"/>
    <w:rsid w:val="00C027A5"/>
    <w:rsid w:val="00C02BE8"/>
    <w:rsid w:val="00C03D1D"/>
    <w:rsid w:val="00C04200"/>
    <w:rsid w:val="00C04679"/>
    <w:rsid w:val="00C05184"/>
    <w:rsid w:val="00C068FA"/>
    <w:rsid w:val="00C132FC"/>
    <w:rsid w:val="00C1666B"/>
    <w:rsid w:val="00C166C5"/>
    <w:rsid w:val="00C17318"/>
    <w:rsid w:val="00C17823"/>
    <w:rsid w:val="00C178E1"/>
    <w:rsid w:val="00C200A9"/>
    <w:rsid w:val="00C20A8F"/>
    <w:rsid w:val="00C20CEA"/>
    <w:rsid w:val="00C21843"/>
    <w:rsid w:val="00C21DEE"/>
    <w:rsid w:val="00C227D6"/>
    <w:rsid w:val="00C2348A"/>
    <w:rsid w:val="00C238C5"/>
    <w:rsid w:val="00C263DD"/>
    <w:rsid w:val="00C27123"/>
    <w:rsid w:val="00C27275"/>
    <w:rsid w:val="00C30233"/>
    <w:rsid w:val="00C30877"/>
    <w:rsid w:val="00C312DA"/>
    <w:rsid w:val="00C31466"/>
    <w:rsid w:val="00C3312E"/>
    <w:rsid w:val="00C3538F"/>
    <w:rsid w:val="00C35651"/>
    <w:rsid w:val="00C36C8F"/>
    <w:rsid w:val="00C371F9"/>
    <w:rsid w:val="00C37768"/>
    <w:rsid w:val="00C4126C"/>
    <w:rsid w:val="00C41503"/>
    <w:rsid w:val="00C41B01"/>
    <w:rsid w:val="00C4281B"/>
    <w:rsid w:val="00C43F34"/>
    <w:rsid w:val="00C4411C"/>
    <w:rsid w:val="00C4510F"/>
    <w:rsid w:val="00C45786"/>
    <w:rsid w:val="00C459D3"/>
    <w:rsid w:val="00C4611D"/>
    <w:rsid w:val="00C47C9B"/>
    <w:rsid w:val="00C50159"/>
    <w:rsid w:val="00C51FE6"/>
    <w:rsid w:val="00C524E3"/>
    <w:rsid w:val="00C526D6"/>
    <w:rsid w:val="00C53BD4"/>
    <w:rsid w:val="00C54691"/>
    <w:rsid w:val="00C54C6C"/>
    <w:rsid w:val="00C550B6"/>
    <w:rsid w:val="00C565C6"/>
    <w:rsid w:val="00C5662F"/>
    <w:rsid w:val="00C56995"/>
    <w:rsid w:val="00C57003"/>
    <w:rsid w:val="00C6053F"/>
    <w:rsid w:val="00C60F44"/>
    <w:rsid w:val="00C612FC"/>
    <w:rsid w:val="00C6220F"/>
    <w:rsid w:val="00C62814"/>
    <w:rsid w:val="00C6408C"/>
    <w:rsid w:val="00C64C1C"/>
    <w:rsid w:val="00C65149"/>
    <w:rsid w:val="00C65ED7"/>
    <w:rsid w:val="00C65F5E"/>
    <w:rsid w:val="00C66076"/>
    <w:rsid w:val="00C662B4"/>
    <w:rsid w:val="00C664F6"/>
    <w:rsid w:val="00C66B67"/>
    <w:rsid w:val="00C672B4"/>
    <w:rsid w:val="00C70B19"/>
    <w:rsid w:val="00C72304"/>
    <w:rsid w:val="00C74339"/>
    <w:rsid w:val="00C74B16"/>
    <w:rsid w:val="00C74D12"/>
    <w:rsid w:val="00C74E3E"/>
    <w:rsid w:val="00C7578E"/>
    <w:rsid w:val="00C75B46"/>
    <w:rsid w:val="00C75D66"/>
    <w:rsid w:val="00C763B4"/>
    <w:rsid w:val="00C76595"/>
    <w:rsid w:val="00C77105"/>
    <w:rsid w:val="00C77547"/>
    <w:rsid w:val="00C81C42"/>
    <w:rsid w:val="00C82383"/>
    <w:rsid w:val="00C83857"/>
    <w:rsid w:val="00C83F69"/>
    <w:rsid w:val="00C84232"/>
    <w:rsid w:val="00C85C86"/>
    <w:rsid w:val="00C870E3"/>
    <w:rsid w:val="00C9005A"/>
    <w:rsid w:val="00C90431"/>
    <w:rsid w:val="00C90C4B"/>
    <w:rsid w:val="00C915E0"/>
    <w:rsid w:val="00C922F3"/>
    <w:rsid w:val="00C92BA2"/>
    <w:rsid w:val="00C92C52"/>
    <w:rsid w:val="00C9302A"/>
    <w:rsid w:val="00C93A49"/>
    <w:rsid w:val="00C94128"/>
    <w:rsid w:val="00C94342"/>
    <w:rsid w:val="00C949EB"/>
    <w:rsid w:val="00C94AF6"/>
    <w:rsid w:val="00C94F42"/>
    <w:rsid w:val="00C95942"/>
    <w:rsid w:val="00C96297"/>
    <w:rsid w:val="00C96995"/>
    <w:rsid w:val="00C969A8"/>
    <w:rsid w:val="00C97598"/>
    <w:rsid w:val="00CA12AA"/>
    <w:rsid w:val="00CA14C5"/>
    <w:rsid w:val="00CA156E"/>
    <w:rsid w:val="00CA1AA6"/>
    <w:rsid w:val="00CA26B1"/>
    <w:rsid w:val="00CA2A07"/>
    <w:rsid w:val="00CA2FCB"/>
    <w:rsid w:val="00CA4258"/>
    <w:rsid w:val="00CA608E"/>
    <w:rsid w:val="00CA6E39"/>
    <w:rsid w:val="00CA7526"/>
    <w:rsid w:val="00CB086A"/>
    <w:rsid w:val="00CB224F"/>
    <w:rsid w:val="00CB2425"/>
    <w:rsid w:val="00CB4394"/>
    <w:rsid w:val="00CB563C"/>
    <w:rsid w:val="00CB5944"/>
    <w:rsid w:val="00CB5AD4"/>
    <w:rsid w:val="00CB6B95"/>
    <w:rsid w:val="00CB7E1B"/>
    <w:rsid w:val="00CC08F9"/>
    <w:rsid w:val="00CC17EA"/>
    <w:rsid w:val="00CC27C3"/>
    <w:rsid w:val="00CC2FEC"/>
    <w:rsid w:val="00CC322C"/>
    <w:rsid w:val="00CC3CBF"/>
    <w:rsid w:val="00CC3F81"/>
    <w:rsid w:val="00CC4704"/>
    <w:rsid w:val="00CC4890"/>
    <w:rsid w:val="00CC5326"/>
    <w:rsid w:val="00CC63C8"/>
    <w:rsid w:val="00CC64B6"/>
    <w:rsid w:val="00CC66DC"/>
    <w:rsid w:val="00CD0B16"/>
    <w:rsid w:val="00CD24AC"/>
    <w:rsid w:val="00CD2AEE"/>
    <w:rsid w:val="00CD3653"/>
    <w:rsid w:val="00CD3F8B"/>
    <w:rsid w:val="00CD510E"/>
    <w:rsid w:val="00CD56BF"/>
    <w:rsid w:val="00CD5A3A"/>
    <w:rsid w:val="00CD5F8A"/>
    <w:rsid w:val="00CD68B9"/>
    <w:rsid w:val="00CD774C"/>
    <w:rsid w:val="00CE0551"/>
    <w:rsid w:val="00CE11DC"/>
    <w:rsid w:val="00CE3FE4"/>
    <w:rsid w:val="00CE4003"/>
    <w:rsid w:val="00CE57E0"/>
    <w:rsid w:val="00CE67FF"/>
    <w:rsid w:val="00CE73AE"/>
    <w:rsid w:val="00CE76E0"/>
    <w:rsid w:val="00CF0626"/>
    <w:rsid w:val="00CF14A7"/>
    <w:rsid w:val="00CF30B2"/>
    <w:rsid w:val="00CF3B03"/>
    <w:rsid w:val="00CF3EA3"/>
    <w:rsid w:val="00CF5A85"/>
    <w:rsid w:val="00CF5CE2"/>
    <w:rsid w:val="00CF6005"/>
    <w:rsid w:val="00CF6507"/>
    <w:rsid w:val="00CF6FEB"/>
    <w:rsid w:val="00CF792C"/>
    <w:rsid w:val="00D004F1"/>
    <w:rsid w:val="00D00549"/>
    <w:rsid w:val="00D01828"/>
    <w:rsid w:val="00D0199A"/>
    <w:rsid w:val="00D01A5F"/>
    <w:rsid w:val="00D02495"/>
    <w:rsid w:val="00D024B5"/>
    <w:rsid w:val="00D02789"/>
    <w:rsid w:val="00D03410"/>
    <w:rsid w:val="00D03E02"/>
    <w:rsid w:val="00D04321"/>
    <w:rsid w:val="00D04DC8"/>
    <w:rsid w:val="00D05292"/>
    <w:rsid w:val="00D055CE"/>
    <w:rsid w:val="00D0567C"/>
    <w:rsid w:val="00D0677C"/>
    <w:rsid w:val="00D07BCC"/>
    <w:rsid w:val="00D1004A"/>
    <w:rsid w:val="00D11445"/>
    <w:rsid w:val="00D11906"/>
    <w:rsid w:val="00D119EA"/>
    <w:rsid w:val="00D11D47"/>
    <w:rsid w:val="00D12526"/>
    <w:rsid w:val="00D12B52"/>
    <w:rsid w:val="00D13144"/>
    <w:rsid w:val="00D1332D"/>
    <w:rsid w:val="00D1381C"/>
    <w:rsid w:val="00D13DA5"/>
    <w:rsid w:val="00D14D1E"/>
    <w:rsid w:val="00D14E1E"/>
    <w:rsid w:val="00D150E3"/>
    <w:rsid w:val="00D15648"/>
    <w:rsid w:val="00D16C7B"/>
    <w:rsid w:val="00D172F8"/>
    <w:rsid w:val="00D17D0F"/>
    <w:rsid w:val="00D2156B"/>
    <w:rsid w:val="00D23014"/>
    <w:rsid w:val="00D2379C"/>
    <w:rsid w:val="00D2395E"/>
    <w:rsid w:val="00D24083"/>
    <w:rsid w:val="00D2614A"/>
    <w:rsid w:val="00D2686F"/>
    <w:rsid w:val="00D269E8"/>
    <w:rsid w:val="00D27404"/>
    <w:rsid w:val="00D3088E"/>
    <w:rsid w:val="00D30BC5"/>
    <w:rsid w:val="00D30CC0"/>
    <w:rsid w:val="00D3289F"/>
    <w:rsid w:val="00D33065"/>
    <w:rsid w:val="00D333EF"/>
    <w:rsid w:val="00D33BB7"/>
    <w:rsid w:val="00D3415A"/>
    <w:rsid w:val="00D34242"/>
    <w:rsid w:val="00D344D0"/>
    <w:rsid w:val="00D359D6"/>
    <w:rsid w:val="00D363EC"/>
    <w:rsid w:val="00D36EC9"/>
    <w:rsid w:val="00D370BD"/>
    <w:rsid w:val="00D374E0"/>
    <w:rsid w:val="00D37ADD"/>
    <w:rsid w:val="00D37E4E"/>
    <w:rsid w:val="00D40722"/>
    <w:rsid w:val="00D40AE5"/>
    <w:rsid w:val="00D42CFE"/>
    <w:rsid w:val="00D435FB"/>
    <w:rsid w:val="00D437B0"/>
    <w:rsid w:val="00D437B6"/>
    <w:rsid w:val="00D43F04"/>
    <w:rsid w:val="00D44921"/>
    <w:rsid w:val="00D4593D"/>
    <w:rsid w:val="00D464AC"/>
    <w:rsid w:val="00D46553"/>
    <w:rsid w:val="00D46E7D"/>
    <w:rsid w:val="00D46F85"/>
    <w:rsid w:val="00D474C2"/>
    <w:rsid w:val="00D4780E"/>
    <w:rsid w:val="00D47969"/>
    <w:rsid w:val="00D51283"/>
    <w:rsid w:val="00D522FF"/>
    <w:rsid w:val="00D52C87"/>
    <w:rsid w:val="00D52E2F"/>
    <w:rsid w:val="00D52EA3"/>
    <w:rsid w:val="00D54EAE"/>
    <w:rsid w:val="00D5546C"/>
    <w:rsid w:val="00D554DA"/>
    <w:rsid w:val="00D55803"/>
    <w:rsid w:val="00D5594C"/>
    <w:rsid w:val="00D55D9A"/>
    <w:rsid w:val="00D56695"/>
    <w:rsid w:val="00D57137"/>
    <w:rsid w:val="00D60FFA"/>
    <w:rsid w:val="00D618E5"/>
    <w:rsid w:val="00D623AF"/>
    <w:rsid w:val="00D627A4"/>
    <w:rsid w:val="00D629A7"/>
    <w:rsid w:val="00D62DEA"/>
    <w:rsid w:val="00D6323D"/>
    <w:rsid w:val="00D6359B"/>
    <w:rsid w:val="00D64B90"/>
    <w:rsid w:val="00D66003"/>
    <w:rsid w:val="00D66E38"/>
    <w:rsid w:val="00D70B85"/>
    <w:rsid w:val="00D711CC"/>
    <w:rsid w:val="00D73731"/>
    <w:rsid w:val="00D73ADB"/>
    <w:rsid w:val="00D740C0"/>
    <w:rsid w:val="00D747D9"/>
    <w:rsid w:val="00D7515D"/>
    <w:rsid w:val="00D7656D"/>
    <w:rsid w:val="00D76A77"/>
    <w:rsid w:val="00D770DA"/>
    <w:rsid w:val="00D7712F"/>
    <w:rsid w:val="00D77FF4"/>
    <w:rsid w:val="00D80F96"/>
    <w:rsid w:val="00D82854"/>
    <w:rsid w:val="00D82ED8"/>
    <w:rsid w:val="00D83575"/>
    <w:rsid w:val="00D86201"/>
    <w:rsid w:val="00D865CF"/>
    <w:rsid w:val="00D86CB5"/>
    <w:rsid w:val="00D879CF"/>
    <w:rsid w:val="00D908CC"/>
    <w:rsid w:val="00D90E79"/>
    <w:rsid w:val="00D9105C"/>
    <w:rsid w:val="00D92138"/>
    <w:rsid w:val="00D9273B"/>
    <w:rsid w:val="00D93057"/>
    <w:rsid w:val="00D930AF"/>
    <w:rsid w:val="00D93BEA"/>
    <w:rsid w:val="00D943BC"/>
    <w:rsid w:val="00D949D0"/>
    <w:rsid w:val="00D94D68"/>
    <w:rsid w:val="00D95BBC"/>
    <w:rsid w:val="00D95BC1"/>
    <w:rsid w:val="00D9605B"/>
    <w:rsid w:val="00D9625E"/>
    <w:rsid w:val="00D96535"/>
    <w:rsid w:val="00D97F44"/>
    <w:rsid w:val="00DA06FB"/>
    <w:rsid w:val="00DA2F01"/>
    <w:rsid w:val="00DA3154"/>
    <w:rsid w:val="00DA39A7"/>
    <w:rsid w:val="00DA5FD2"/>
    <w:rsid w:val="00DA652C"/>
    <w:rsid w:val="00DA660E"/>
    <w:rsid w:val="00DA665E"/>
    <w:rsid w:val="00DA6CB6"/>
    <w:rsid w:val="00DA6E2C"/>
    <w:rsid w:val="00DA6FFF"/>
    <w:rsid w:val="00DA736B"/>
    <w:rsid w:val="00DA7854"/>
    <w:rsid w:val="00DA7B78"/>
    <w:rsid w:val="00DB0F38"/>
    <w:rsid w:val="00DB13C8"/>
    <w:rsid w:val="00DB13E4"/>
    <w:rsid w:val="00DB187E"/>
    <w:rsid w:val="00DB193D"/>
    <w:rsid w:val="00DB2C7F"/>
    <w:rsid w:val="00DB3764"/>
    <w:rsid w:val="00DB41F3"/>
    <w:rsid w:val="00DB43CC"/>
    <w:rsid w:val="00DB4B6B"/>
    <w:rsid w:val="00DB4CE3"/>
    <w:rsid w:val="00DB56D5"/>
    <w:rsid w:val="00DB5C18"/>
    <w:rsid w:val="00DB626E"/>
    <w:rsid w:val="00DB74F9"/>
    <w:rsid w:val="00DC1ACB"/>
    <w:rsid w:val="00DC24BD"/>
    <w:rsid w:val="00DC2AA2"/>
    <w:rsid w:val="00DC31A7"/>
    <w:rsid w:val="00DC4426"/>
    <w:rsid w:val="00DC5226"/>
    <w:rsid w:val="00DC5940"/>
    <w:rsid w:val="00DC5DB6"/>
    <w:rsid w:val="00DC618C"/>
    <w:rsid w:val="00DC6CEE"/>
    <w:rsid w:val="00DC7F25"/>
    <w:rsid w:val="00DD0508"/>
    <w:rsid w:val="00DD2277"/>
    <w:rsid w:val="00DD25E5"/>
    <w:rsid w:val="00DD290E"/>
    <w:rsid w:val="00DD2CD2"/>
    <w:rsid w:val="00DD361B"/>
    <w:rsid w:val="00DD3AE4"/>
    <w:rsid w:val="00DD3C97"/>
    <w:rsid w:val="00DD4A18"/>
    <w:rsid w:val="00DD4A8C"/>
    <w:rsid w:val="00DD5177"/>
    <w:rsid w:val="00DD581E"/>
    <w:rsid w:val="00DD666E"/>
    <w:rsid w:val="00DD737A"/>
    <w:rsid w:val="00DD78FE"/>
    <w:rsid w:val="00DD7EE6"/>
    <w:rsid w:val="00DE1DF3"/>
    <w:rsid w:val="00DE30A4"/>
    <w:rsid w:val="00DE3256"/>
    <w:rsid w:val="00DE34EC"/>
    <w:rsid w:val="00DE3987"/>
    <w:rsid w:val="00DE40E5"/>
    <w:rsid w:val="00DE424C"/>
    <w:rsid w:val="00DE62C5"/>
    <w:rsid w:val="00DE66C0"/>
    <w:rsid w:val="00DE687D"/>
    <w:rsid w:val="00DE7B81"/>
    <w:rsid w:val="00DF09F4"/>
    <w:rsid w:val="00DF0C6E"/>
    <w:rsid w:val="00DF1BB5"/>
    <w:rsid w:val="00DF23D8"/>
    <w:rsid w:val="00DF24A7"/>
    <w:rsid w:val="00DF2A55"/>
    <w:rsid w:val="00DF5860"/>
    <w:rsid w:val="00DF598A"/>
    <w:rsid w:val="00DF5AC3"/>
    <w:rsid w:val="00DF5C51"/>
    <w:rsid w:val="00DF5DF8"/>
    <w:rsid w:val="00DF63CC"/>
    <w:rsid w:val="00E00F70"/>
    <w:rsid w:val="00E02559"/>
    <w:rsid w:val="00E0288C"/>
    <w:rsid w:val="00E03E05"/>
    <w:rsid w:val="00E042ED"/>
    <w:rsid w:val="00E04B31"/>
    <w:rsid w:val="00E055B1"/>
    <w:rsid w:val="00E06610"/>
    <w:rsid w:val="00E07CF3"/>
    <w:rsid w:val="00E07EB0"/>
    <w:rsid w:val="00E10DF5"/>
    <w:rsid w:val="00E10FCB"/>
    <w:rsid w:val="00E10FFE"/>
    <w:rsid w:val="00E11F1B"/>
    <w:rsid w:val="00E12EE9"/>
    <w:rsid w:val="00E13E9B"/>
    <w:rsid w:val="00E14006"/>
    <w:rsid w:val="00E1574C"/>
    <w:rsid w:val="00E159F9"/>
    <w:rsid w:val="00E15A73"/>
    <w:rsid w:val="00E16451"/>
    <w:rsid w:val="00E16D8C"/>
    <w:rsid w:val="00E1719D"/>
    <w:rsid w:val="00E17662"/>
    <w:rsid w:val="00E17A97"/>
    <w:rsid w:val="00E17DA0"/>
    <w:rsid w:val="00E22E05"/>
    <w:rsid w:val="00E23239"/>
    <w:rsid w:val="00E23988"/>
    <w:rsid w:val="00E23EAE"/>
    <w:rsid w:val="00E2433F"/>
    <w:rsid w:val="00E2445A"/>
    <w:rsid w:val="00E2494C"/>
    <w:rsid w:val="00E2595F"/>
    <w:rsid w:val="00E27614"/>
    <w:rsid w:val="00E27BBD"/>
    <w:rsid w:val="00E303D8"/>
    <w:rsid w:val="00E3054D"/>
    <w:rsid w:val="00E31184"/>
    <w:rsid w:val="00E3121F"/>
    <w:rsid w:val="00E31EB2"/>
    <w:rsid w:val="00E32C8F"/>
    <w:rsid w:val="00E32D7A"/>
    <w:rsid w:val="00E36BBE"/>
    <w:rsid w:val="00E3701A"/>
    <w:rsid w:val="00E3705E"/>
    <w:rsid w:val="00E372BE"/>
    <w:rsid w:val="00E403E3"/>
    <w:rsid w:val="00E40491"/>
    <w:rsid w:val="00E40707"/>
    <w:rsid w:val="00E40F11"/>
    <w:rsid w:val="00E41780"/>
    <w:rsid w:val="00E41C87"/>
    <w:rsid w:val="00E41FA7"/>
    <w:rsid w:val="00E426E1"/>
    <w:rsid w:val="00E4270F"/>
    <w:rsid w:val="00E42748"/>
    <w:rsid w:val="00E4324A"/>
    <w:rsid w:val="00E4351B"/>
    <w:rsid w:val="00E4426F"/>
    <w:rsid w:val="00E442B3"/>
    <w:rsid w:val="00E44925"/>
    <w:rsid w:val="00E449F8"/>
    <w:rsid w:val="00E44E77"/>
    <w:rsid w:val="00E44EF4"/>
    <w:rsid w:val="00E45889"/>
    <w:rsid w:val="00E45B6D"/>
    <w:rsid w:val="00E45DF6"/>
    <w:rsid w:val="00E460B3"/>
    <w:rsid w:val="00E4743D"/>
    <w:rsid w:val="00E50501"/>
    <w:rsid w:val="00E50777"/>
    <w:rsid w:val="00E513D9"/>
    <w:rsid w:val="00E51CCC"/>
    <w:rsid w:val="00E52337"/>
    <w:rsid w:val="00E534DA"/>
    <w:rsid w:val="00E53B4C"/>
    <w:rsid w:val="00E53E70"/>
    <w:rsid w:val="00E54522"/>
    <w:rsid w:val="00E54B16"/>
    <w:rsid w:val="00E55081"/>
    <w:rsid w:val="00E56FA0"/>
    <w:rsid w:val="00E57670"/>
    <w:rsid w:val="00E609EC"/>
    <w:rsid w:val="00E61F80"/>
    <w:rsid w:val="00E633ED"/>
    <w:rsid w:val="00E648B9"/>
    <w:rsid w:val="00E64CE1"/>
    <w:rsid w:val="00E651A4"/>
    <w:rsid w:val="00E65444"/>
    <w:rsid w:val="00E65A9E"/>
    <w:rsid w:val="00E65CE9"/>
    <w:rsid w:val="00E66993"/>
    <w:rsid w:val="00E730DB"/>
    <w:rsid w:val="00E731B4"/>
    <w:rsid w:val="00E732E1"/>
    <w:rsid w:val="00E735A9"/>
    <w:rsid w:val="00E736D0"/>
    <w:rsid w:val="00E7390B"/>
    <w:rsid w:val="00E748DB"/>
    <w:rsid w:val="00E754E6"/>
    <w:rsid w:val="00E75685"/>
    <w:rsid w:val="00E75BD6"/>
    <w:rsid w:val="00E7684D"/>
    <w:rsid w:val="00E76DD8"/>
    <w:rsid w:val="00E772C8"/>
    <w:rsid w:val="00E809BD"/>
    <w:rsid w:val="00E80C70"/>
    <w:rsid w:val="00E821C6"/>
    <w:rsid w:val="00E82850"/>
    <w:rsid w:val="00E829B8"/>
    <w:rsid w:val="00E82DFA"/>
    <w:rsid w:val="00E84D4A"/>
    <w:rsid w:val="00E85FBB"/>
    <w:rsid w:val="00E869DA"/>
    <w:rsid w:val="00E86AFD"/>
    <w:rsid w:val="00E87882"/>
    <w:rsid w:val="00E87DB2"/>
    <w:rsid w:val="00E904B4"/>
    <w:rsid w:val="00E9135E"/>
    <w:rsid w:val="00E92466"/>
    <w:rsid w:val="00E92858"/>
    <w:rsid w:val="00E9292C"/>
    <w:rsid w:val="00E93B12"/>
    <w:rsid w:val="00E93BC9"/>
    <w:rsid w:val="00E95679"/>
    <w:rsid w:val="00E9572C"/>
    <w:rsid w:val="00E9646D"/>
    <w:rsid w:val="00E9695C"/>
    <w:rsid w:val="00E96F46"/>
    <w:rsid w:val="00E96F69"/>
    <w:rsid w:val="00E972B4"/>
    <w:rsid w:val="00E97734"/>
    <w:rsid w:val="00E97F5A"/>
    <w:rsid w:val="00EA04E7"/>
    <w:rsid w:val="00EA24EF"/>
    <w:rsid w:val="00EA3750"/>
    <w:rsid w:val="00EA4004"/>
    <w:rsid w:val="00EA41E2"/>
    <w:rsid w:val="00EA49C1"/>
    <w:rsid w:val="00EA5B23"/>
    <w:rsid w:val="00EA601B"/>
    <w:rsid w:val="00EA6020"/>
    <w:rsid w:val="00EA67B1"/>
    <w:rsid w:val="00EA6C56"/>
    <w:rsid w:val="00EA70A1"/>
    <w:rsid w:val="00EB1430"/>
    <w:rsid w:val="00EB181A"/>
    <w:rsid w:val="00EB2250"/>
    <w:rsid w:val="00EB270E"/>
    <w:rsid w:val="00EB3055"/>
    <w:rsid w:val="00EB3BE0"/>
    <w:rsid w:val="00EB4D00"/>
    <w:rsid w:val="00EB4DBA"/>
    <w:rsid w:val="00EB4FA1"/>
    <w:rsid w:val="00EB5189"/>
    <w:rsid w:val="00EB5248"/>
    <w:rsid w:val="00EB54B7"/>
    <w:rsid w:val="00EB5E3F"/>
    <w:rsid w:val="00EB6041"/>
    <w:rsid w:val="00EB6FA9"/>
    <w:rsid w:val="00EB7BCE"/>
    <w:rsid w:val="00EB7D0A"/>
    <w:rsid w:val="00EC2C55"/>
    <w:rsid w:val="00EC3CE4"/>
    <w:rsid w:val="00EC43E0"/>
    <w:rsid w:val="00EC4481"/>
    <w:rsid w:val="00EC4ADF"/>
    <w:rsid w:val="00EC4B01"/>
    <w:rsid w:val="00EC4BAA"/>
    <w:rsid w:val="00EC593B"/>
    <w:rsid w:val="00EC6E37"/>
    <w:rsid w:val="00EC7265"/>
    <w:rsid w:val="00EC73C9"/>
    <w:rsid w:val="00EC74AE"/>
    <w:rsid w:val="00EC79B5"/>
    <w:rsid w:val="00ED0A18"/>
    <w:rsid w:val="00ED1190"/>
    <w:rsid w:val="00ED1E90"/>
    <w:rsid w:val="00ED2AA3"/>
    <w:rsid w:val="00ED30D7"/>
    <w:rsid w:val="00ED3153"/>
    <w:rsid w:val="00ED3FEB"/>
    <w:rsid w:val="00ED484D"/>
    <w:rsid w:val="00ED5F39"/>
    <w:rsid w:val="00ED7586"/>
    <w:rsid w:val="00EE032A"/>
    <w:rsid w:val="00EE0BAC"/>
    <w:rsid w:val="00EE0E22"/>
    <w:rsid w:val="00EE1167"/>
    <w:rsid w:val="00EE30FD"/>
    <w:rsid w:val="00EE43B3"/>
    <w:rsid w:val="00EE4CE1"/>
    <w:rsid w:val="00EE5FA8"/>
    <w:rsid w:val="00EE60E6"/>
    <w:rsid w:val="00EF0226"/>
    <w:rsid w:val="00EF0981"/>
    <w:rsid w:val="00EF12E2"/>
    <w:rsid w:val="00EF1DAE"/>
    <w:rsid w:val="00EF1F88"/>
    <w:rsid w:val="00EF43D1"/>
    <w:rsid w:val="00EF49AA"/>
    <w:rsid w:val="00EF4D57"/>
    <w:rsid w:val="00EF6819"/>
    <w:rsid w:val="00EF72F4"/>
    <w:rsid w:val="00EF73F6"/>
    <w:rsid w:val="00F00B8C"/>
    <w:rsid w:val="00F0328C"/>
    <w:rsid w:val="00F03405"/>
    <w:rsid w:val="00F03E46"/>
    <w:rsid w:val="00F04502"/>
    <w:rsid w:val="00F05809"/>
    <w:rsid w:val="00F0586E"/>
    <w:rsid w:val="00F05F27"/>
    <w:rsid w:val="00F06710"/>
    <w:rsid w:val="00F07354"/>
    <w:rsid w:val="00F07562"/>
    <w:rsid w:val="00F079E9"/>
    <w:rsid w:val="00F108CB"/>
    <w:rsid w:val="00F10A6C"/>
    <w:rsid w:val="00F10EE4"/>
    <w:rsid w:val="00F112D5"/>
    <w:rsid w:val="00F115ED"/>
    <w:rsid w:val="00F11F12"/>
    <w:rsid w:val="00F11F26"/>
    <w:rsid w:val="00F1224A"/>
    <w:rsid w:val="00F12C98"/>
    <w:rsid w:val="00F12D6F"/>
    <w:rsid w:val="00F12F35"/>
    <w:rsid w:val="00F13ABD"/>
    <w:rsid w:val="00F13B4B"/>
    <w:rsid w:val="00F158B0"/>
    <w:rsid w:val="00F16A1D"/>
    <w:rsid w:val="00F178ED"/>
    <w:rsid w:val="00F20D42"/>
    <w:rsid w:val="00F23C74"/>
    <w:rsid w:val="00F24501"/>
    <w:rsid w:val="00F24D38"/>
    <w:rsid w:val="00F25CC3"/>
    <w:rsid w:val="00F25E05"/>
    <w:rsid w:val="00F262FF"/>
    <w:rsid w:val="00F30E40"/>
    <w:rsid w:val="00F31138"/>
    <w:rsid w:val="00F31CBD"/>
    <w:rsid w:val="00F3248C"/>
    <w:rsid w:val="00F328F1"/>
    <w:rsid w:val="00F32A00"/>
    <w:rsid w:val="00F33938"/>
    <w:rsid w:val="00F33ECE"/>
    <w:rsid w:val="00F3521A"/>
    <w:rsid w:val="00F3599B"/>
    <w:rsid w:val="00F3611C"/>
    <w:rsid w:val="00F3613D"/>
    <w:rsid w:val="00F379B3"/>
    <w:rsid w:val="00F40557"/>
    <w:rsid w:val="00F406F1"/>
    <w:rsid w:val="00F4089A"/>
    <w:rsid w:val="00F418D2"/>
    <w:rsid w:val="00F42847"/>
    <w:rsid w:val="00F443A3"/>
    <w:rsid w:val="00F445DA"/>
    <w:rsid w:val="00F463C5"/>
    <w:rsid w:val="00F4772F"/>
    <w:rsid w:val="00F50FE0"/>
    <w:rsid w:val="00F52C60"/>
    <w:rsid w:val="00F52CE8"/>
    <w:rsid w:val="00F531B4"/>
    <w:rsid w:val="00F53513"/>
    <w:rsid w:val="00F5540E"/>
    <w:rsid w:val="00F5563A"/>
    <w:rsid w:val="00F566C8"/>
    <w:rsid w:val="00F56F0A"/>
    <w:rsid w:val="00F57540"/>
    <w:rsid w:val="00F57BF0"/>
    <w:rsid w:val="00F57C0B"/>
    <w:rsid w:val="00F57D84"/>
    <w:rsid w:val="00F6084B"/>
    <w:rsid w:val="00F60A4A"/>
    <w:rsid w:val="00F612B8"/>
    <w:rsid w:val="00F62161"/>
    <w:rsid w:val="00F62EEE"/>
    <w:rsid w:val="00F64D83"/>
    <w:rsid w:val="00F64E02"/>
    <w:rsid w:val="00F64FA0"/>
    <w:rsid w:val="00F65B16"/>
    <w:rsid w:val="00F65DE3"/>
    <w:rsid w:val="00F66965"/>
    <w:rsid w:val="00F70A1C"/>
    <w:rsid w:val="00F70A3D"/>
    <w:rsid w:val="00F71128"/>
    <w:rsid w:val="00F7126A"/>
    <w:rsid w:val="00F715FF"/>
    <w:rsid w:val="00F71AA5"/>
    <w:rsid w:val="00F724AB"/>
    <w:rsid w:val="00F73576"/>
    <w:rsid w:val="00F73DD5"/>
    <w:rsid w:val="00F73FF8"/>
    <w:rsid w:val="00F7428A"/>
    <w:rsid w:val="00F74799"/>
    <w:rsid w:val="00F7532B"/>
    <w:rsid w:val="00F75EFA"/>
    <w:rsid w:val="00F76744"/>
    <w:rsid w:val="00F768C6"/>
    <w:rsid w:val="00F77213"/>
    <w:rsid w:val="00F77C2C"/>
    <w:rsid w:val="00F806F3"/>
    <w:rsid w:val="00F81E10"/>
    <w:rsid w:val="00F822D6"/>
    <w:rsid w:val="00F82A18"/>
    <w:rsid w:val="00F82BC6"/>
    <w:rsid w:val="00F86BE1"/>
    <w:rsid w:val="00F904CB"/>
    <w:rsid w:val="00F907A0"/>
    <w:rsid w:val="00F91411"/>
    <w:rsid w:val="00F91A6E"/>
    <w:rsid w:val="00F93E3D"/>
    <w:rsid w:val="00F9471C"/>
    <w:rsid w:val="00F95340"/>
    <w:rsid w:val="00F955DF"/>
    <w:rsid w:val="00F96387"/>
    <w:rsid w:val="00F968DC"/>
    <w:rsid w:val="00F969EB"/>
    <w:rsid w:val="00F96ED1"/>
    <w:rsid w:val="00F97441"/>
    <w:rsid w:val="00F97F5B"/>
    <w:rsid w:val="00FA1298"/>
    <w:rsid w:val="00FA1570"/>
    <w:rsid w:val="00FA248A"/>
    <w:rsid w:val="00FA262E"/>
    <w:rsid w:val="00FA2F62"/>
    <w:rsid w:val="00FA36CB"/>
    <w:rsid w:val="00FA388C"/>
    <w:rsid w:val="00FA4BC2"/>
    <w:rsid w:val="00FA4BED"/>
    <w:rsid w:val="00FA51C8"/>
    <w:rsid w:val="00FA5E73"/>
    <w:rsid w:val="00FA60EC"/>
    <w:rsid w:val="00FA752C"/>
    <w:rsid w:val="00FA75DF"/>
    <w:rsid w:val="00FB02EF"/>
    <w:rsid w:val="00FB1929"/>
    <w:rsid w:val="00FB266D"/>
    <w:rsid w:val="00FB2E02"/>
    <w:rsid w:val="00FB3579"/>
    <w:rsid w:val="00FB3891"/>
    <w:rsid w:val="00FB58DC"/>
    <w:rsid w:val="00FB5D61"/>
    <w:rsid w:val="00FB6A0B"/>
    <w:rsid w:val="00FB772C"/>
    <w:rsid w:val="00FB7A93"/>
    <w:rsid w:val="00FC1411"/>
    <w:rsid w:val="00FC1A8E"/>
    <w:rsid w:val="00FC1B9B"/>
    <w:rsid w:val="00FC1E8B"/>
    <w:rsid w:val="00FC3814"/>
    <w:rsid w:val="00FC3BD4"/>
    <w:rsid w:val="00FC4253"/>
    <w:rsid w:val="00FC44C6"/>
    <w:rsid w:val="00FC4C5B"/>
    <w:rsid w:val="00FC580A"/>
    <w:rsid w:val="00FC66DE"/>
    <w:rsid w:val="00FC710C"/>
    <w:rsid w:val="00FC7926"/>
    <w:rsid w:val="00FC7ADE"/>
    <w:rsid w:val="00FD278F"/>
    <w:rsid w:val="00FD2990"/>
    <w:rsid w:val="00FD2E00"/>
    <w:rsid w:val="00FD345D"/>
    <w:rsid w:val="00FD3EAF"/>
    <w:rsid w:val="00FD3ED0"/>
    <w:rsid w:val="00FD4200"/>
    <w:rsid w:val="00FD433D"/>
    <w:rsid w:val="00FD4BF3"/>
    <w:rsid w:val="00FD5141"/>
    <w:rsid w:val="00FD545D"/>
    <w:rsid w:val="00FD5F29"/>
    <w:rsid w:val="00FD69E9"/>
    <w:rsid w:val="00FD6F57"/>
    <w:rsid w:val="00FD7B18"/>
    <w:rsid w:val="00FE2028"/>
    <w:rsid w:val="00FE4381"/>
    <w:rsid w:val="00FE4B20"/>
    <w:rsid w:val="00FE5523"/>
    <w:rsid w:val="00FE5765"/>
    <w:rsid w:val="00FE6AE1"/>
    <w:rsid w:val="00FF0101"/>
    <w:rsid w:val="00FF0632"/>
    <w:rsid w:val="00FF16E1"/>
    <w:rsid w:val="00FF209B"/>
    <w:rsid w:val="00FF2AB6"/>
    <w:rsid w:val="00FF3065"/>
    <w:rsid w:val="00FF39AC"/>
    <w:rsid w:val="00FF4596"/>
    <w:rsid w:val="00FF48B8"/>
    <w:rsid w:val="00FF4DB5"/>
    <w:rsid w:val="00FF5E2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F5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3D"/>
    <w:rPr>
      <w:kern w:val="1"/>
      <w:sz w:val="24"/>
      <w:szCs w:val="32"/>
      <w:lang w:eastAsia="ar-SA"/>
    </w:rPr>
  </w:style>
  <w:style w:type="paragraph" w:styleId="Heading1">
    <w:name w:val="heading 1"/>
    <w:basedOn w:val="Normal"/>
    <w:next w:val="Normal"/>
    <w:link w:val="Heading1Char"/>
    <w:uiPriority w:val="99"/>
    <w:qFormat/>
    <w:rsid w:val="00B43E12"/>
    <w:pPr>
      <w:keepNext/>
      <w:outlineLvl w:val="0"/>
    </w:pPr>
    <w:rPr>
      <w:rFonts w:ascii="Arial" w:hAnsi="Arial" w:cs="Arial"/>
      <w:szCs w:val="20"/>
    </w:rPr>
  </w:style>
  <w:style w:type="paragraph" w:styleId="Heading2">
    <w:name w:val="heading 2"/>
    <w:basedOn w:val="Normal"/>
    <w:next w:val="Normal"/>
    <w:link w:val="Heading2Char"/>
    <w:uiPriority w:val="99"/>
    <w:qFormat/>
    <w:rsid w:val="00B43E12"/>
    <w:pPr>
      <w:keepNext/>
      <w:jc w:val="center"/>
      <w:outlineLvl w:val="1"/>
    </w:pPr>
    <w:rPr>
      <w:rFonts w:ascii="Arial" w:hAnsi="Arial" w:cs="Arial"/>
      <w:b/>
      <w:bCs/>
      <w:szCs w:val="20"/>
    </w:rPr>
  </w:style>
  <w:style w:type="paragraph" w:styleId="Heading3">
    <w:name w:val="heading 3"/>
    <w:basedOn w:val="Normal"/>
    <w:next w:val="BodyText"/>
    <w:link w:val="Heading3Char"/>
    <w:qFormat/>
    <w:rsid w:val="00DB193D"/>
    <w:pPr>
      <w:keepNext/>
      <w:tabs>
        <w:tab w:val="num" w:pos="0"/>
      </w:tabs>
      <w:spacing w:before="480"/>
      <w:ind w:left="432" w:hanging="432"/>
      <w:jc w:val="both"/>
      <w:outlineLvl w:val="2"/>
    </w:pPr>
    <w:rPr>
      <w:rFonts w:ascii="Arial" w:hAnsi="Arial"/>
      <w:b/>
      <w:sz w:val="22"/>
    </w:rPr>
  </w:style>
  <w:style w:type="paragraph" w:styleId="Heading4">
    <w:name w:val="heading 4"/>
    <w:basedOn w:val="Normal"/>
    <w:next w:val="BodyText"/>
    <w:link w:val="Heading4Char"/>
    <w:qFormat/>
    <w:rsid w:val="00DB193D"/>
    <w:pPr>
      <w:keepNext/>
      <w:numPr>
        <w:ilvl w:val="3"/>
        <w:numId w:val="2"/>
      </w:numPr>
      <w:spacing w:before="480"/>
      <w:jc w:val="both"/>
      <w:outlineLvl w:val="3"/>
    </w:pPr>
  </w:style>
  <w:style w:type="paragraph" w:styleId="Heading5">
    <w:name w:val="heading 5"/>
    <w:basedOn w:val="Normal"/>
    <w:next w:val="BodyText"/>
    <w:link w:val="Heading5Char"/>
    <w:qFormat/>
    <w:rsid w:val="00DB193D"/>
    <w:pPr>
      <w:tabs>
        <w:tab w:val="num" w:pos="0"/>
      </w:tabs>
      <w:spacing w:before="240" w:after="60"/>
      <w:ind w:left="432" w:hanging="432"/>
      <w:jc w:val="both"/>
      <w:outlineLvl w:val="4"/>
    </w:pPr>
    <w:rPr>
      <w:rFonts w:ascii="Arial" w:hAnsi="Arial"/>
      <w:sz w:val="22"/>
    </w:rPr>
  </w:style>
  <w:style w:type="paragraph" w:styleId="Heading6">
    <w:name w:val="heading 6"/>
    <w:basedOn w:val="Normal"/>
    <w:next w:val="BodyText"/>
    <w:link w:val="Heading6Char"/>
    <w:qFormat/>
    <w:rsid w:val="00DB193D"/>
    <w:pPr>
      <w:numPr>
        <w:ilvl w:val="5"/>
        <w:numId w:val="2"/>
      </w:numPr>
      <w:spacing w:before="240" w:after="60"/>
      <w:jc w:val="both"/>
      <w:outlineLvl w:val="5"/>
    </w:pPr>
    <w:rPr>
      <w:rFonts w:ascii="Arial" w:hAnsi="Arial"/>
      <w:i/>
      <w:sz w:val="22"/>
    </w:rPr>
  </w:style>
  <w:style w:type="paragraph" w:styleId="Heading7">
    <w:name w:val="heading 7"/>
    <w:basedOn w:val="Normal"/>
    <w:next w:val="BodyText"/>
    <w:link w:val="Heading7Char"/>
    <w:qFormat/>
    <w:rsid w:val="00DB193D"/>
    <w:pPr>
      <w:numPr>
        <w:ilvl w:val="6"/>
        <w:numId w:val="2"/>
      </w:numPr>
      <w:spacing w:before="240" w:after="60"/>
      <w:jc w:val="both"/>
      <w:outlineLvl w:val="6"/>
    </w:pPr>
    <w:rPr>
      <w:rFonts w:ascii="Arial" w:hAnsi="Arial"/>
    </w:rPr>
  </w:style>
  <w:style w:type="paragraph" w:styleId="Heading8">
    <w:name w:val="heading 8"/>
    <w:basedOn w:val="Normal"/>
    <w:next w:val="BodyText"/>
    <w:link w:val="Heading8Char"/>
    <w:qFormat/>
    <w:rsid w:val="00DB193D"/>
    <w:pPr>
      <w:numPr>
        <w:ilvl w:val="7"/>
        <w:numId w:val="2"/>
      </w:numPr>
      <w:spacing w:before="240" w:after="60"/>
      <w:jc w:val="both"/>
      <w:outlineLvl w:val="7"/>
    </w:pPr>
    <w:rPr>
      <w:rFonts w:ascii="Arial" w:hAnsi="Arial"/>
      <w:i/>
    </w:rPr>
  </w:style>
  <w:style w:type="paragraph" w:styleId="Heading9">
    <w:name w:val="heading 9"/>
    <w:basedOn w:val="Normal"/>
    <w:next w:val="BodyText"/>
    <w:link w:val="Heading9Char"/>
    <w:qFormat/>
    <w:rsid w:val="00DB193D"/>
    <w:pPr>
      <w:numPr>
        <w:ilvl w:val="8"/>
        <w:numId w:val="2"/>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3E12"/>
    <w:rPr>
      <w:rFonts w:ascii="Arial" w:hAnsi="Arial" w:cs="Arial"/>
      <w:sz w:val="24"/>
      <w:lang w:val="lt-LT"/>
    </w:rPr>
  </w:style>
  <w:style w:type="character" w:customStyle="1" w:styleId="Heading2Char">
    <w:name w:val="Heading 2 Char"/>
    <w:link w:val="Heading2"/>
    <w:rsid w:val="00B43E12"/>
    <w:rPr>
      <w:rFonts w:ascii="Arial" w:hAnsi="Arial" w:cs="Arial"/>
      <w:b/>
      <w:bCs/>
      <w:sz w:val="24"/>
      <w:lang w:val="lt-LT"/>
    </w:rPr>
  </w:style>
  <w:style w:type="paragraph" w:customStyle="1" w:styleId="Antraste1">
    <w:name w:val="Antraste1"/>
    <w:basedOn w:val="Normal"/>
    <w:link w:val="Antraste1Diagrama"/>
    <w:qFormat/>
    <w:rsid w:val="00B43E12"/>
    <w:pPr>
      <w:numPr>
        <w:numId w:val="1"/>
      </w:numPr>
      <w:tabs>
        <w:tab w:val="num" w:pos="360"/>
      </w:tabs>
      <w:jc w:val="both"/>
    </w:pPr>
    <w:rPr>
      <w:rFonts w:ascii="Book Antiqua" w:hAnsi="Book Antiqua"/>
      <w:sz w:val="22"/>
      <w:szCs w:val="22"/>
    </w:rPr>
  </w:style>
  <w:style w:type="character" w:customStyle="1" w:styleId="Antraste1Diagrama">
    <w:name w:val="Antraste1 Diagrama"/>
    <w:link w:val="Antraste1"/>
    <w:rsid w:val="00B43E12"/>
    <w:rPr>
      <w:rFonts w:ascii="Book Antiqua" w:hAnsi="Book Antiqua"/>
      <w:kern w:val="1"/>
      <w:sz w:val="22"/>
      <w:szCs w:val="22"/>
      <w:lang w:eastAsia="ar-SA"/>
    </w:rPr>
  </w:style>
  <w:style w:type="paragraph" w:customStyle="1" w:styleId="Sutartis">
    <w:name w:val="Sutartis"/>
    <w:basedOn w:val="Antraste1"/>
    <w:link w:val="SutartisDiagrama"/>
    <w:qFormat/>
    <w:rsid w:val="00B43E12"/>
    <w:pPr>
      <w:numPr>
        <w:numId w:val="0"/>
      </w:numPr>
    </w:pPr>
  </w:style>
  <w:style w:type="character" w:customStyle="1" w:styleId="SutartisDiagrama">
    <w:name w:val="Sutartis Diagrama"/>
    <w:link w:val="Sutartis"/>
    <w:rsid w:val="00B43E12"/>
    <w:rPr>
      <w:rFonts w:ascii="Book Antiqua" w:hAnsi="Book Antiqua"/>
      <w:kern w:val="1"/>
      <w:sz w:val="22"/>
      <w:szCs w:val="22"/>
      <w:lang w:val="lt-LT" w:eastAsia="ar-SA"/>
    </w:rPr>
  </w:style>
  <w:style w:type="character" w:customStyle="1" w:styleId="Heading3Char">
    <w:name w:val="Heading 3 Char"/>
    <w:link w:val="Heading3"/>
    <w:rsid w:val="00DB193D"/>
    <w:rPr>
      <w:rFonts w:ascii="Arial" w:hAnsi="Arial"/>
      <w:b/>
      <w:kern w:val="1"/>
      <w:sz w:val="22"/>
      <w:szCs w:val="32"/>
      <w:lang w:val="de-DE" w:eastAsia="ar-SA"/>
    </w:rPr>
  </w:style>
  <w:style w:type="character" w:customStyle="1" w:styleId="Heading4Char">
    <w:name w:val="Heading 4 Char"/>
    <w:link w:val="Heading4"/>
    <w:rsid w:val="00DB193D"/>
    <w:rPr>
      <w:kern w:val="1"/>
      <w:sz w:val="24"/>
      <w:szCs w:val="32"/>
      <w:lang w:eastAsia="ar-SA"/>
    </w:rPr>
  </w:style>
  <w:style w:type="character" w:customStyle="1" w:styleId="Heading5Char">
    <w:name w:val="Heading 5 Char"/>
    <w:link w:val="Heading5"/>
    <w:rsid w:val="00DB193D"/>
    <w:rPr>
      <w:rFonts w:ascii="Arial" w:hAnsi="Arial"/>
      <w:kern w:val="1"/>
      <w:sz w:val="22"/>
      <w:szCs w:val="32"/>
      <w:lang w:val="de-DE" w:eastAsia="ar-SA"/>
    </w:rPr>
  </w:style>
  <w:style w:type="character" w:customStyle="1" w:styleId="Heading6Char">
    <w:name w:val="Heading 6 Char"/>
    <w:link w:val="Heading6"/>
    <w:rsid w:val="00DB193D"/>
    <w:rPr>
      <w:rFonts w:ascii="Arial" w:hAnsi="Arial"/>
      <w:i/>
      <w:kern w:val="1"/>
      <w:sz w:val="22"/>
      <w:szCs w:val="32"/>
      <w:lang w:eastAsia="ar-SA"/>
    </w:rPr>
  </w:style>
  <w:style w:type="character" w:customStyle="1" w:styleId="Heading7Char">
    <w:name w:val="Heading 7 Char"/>
    <w:link w:val="Heading7"/>
    <w:rsid w:val="00DB193D"/>
    <w:rPr>
      <w:rFonts w:ascii="Arial" w:hAnsi="Arial"/>
      <w:kern w:val="1"/>
      <w:sz w:val="24"/>
      <w:szCs w:val="32"/>
      <w:lang w:eastAsia="ar-SA"/>
    </w:rPr>
  </w:style>
  <w:style w:type="character" w:customStyle="1" w:styleId="Heading8Char">
    <w:name w:val="Heading 8 Char"/>
    <w:link w:val="Heading8"/>
    <w:rsid w:val="00DB193D"/>
    <w:rPr>
      <w:rFonts w:ascii="Arial" w:hAnsi="Arial"/>
      <w:i/>
      <w:kern w:val="1"/>
      <w:sz w:val="24"/>
      <w:szCs w:val="32"/>
      <w:lang w:eastAsia="ar-SA"/>
    </w:rPr>
  </w:style>
  <w:style w:type="character" w:customStyle="1" w:styleId="Heading9Char">
    <w:name w:val="Heading 9 Char"/>
    <w:link w:val="Heading9"/>
    <w:rsid w:val="00DB193D"/>
    <w:rPr>
      <w:rFonts w:ascii="Arial" w:hAnsi="Arial"/>
      <w:i/>
      <w:kern w:val="1"/>
      <w:sz w:val="18"/>
      <w:szCs w:val="32"/>
      <w:lang w:eastAsia="ar-SA"/>
    </w:rPr>
  </w:style>
  <w:style w:type="character" w:customStyle="1" w:styleId="WW8Num4z0">
    <w:name w:val="WW8Num4z0"/>
    <w:rsid w:val="00DB193D"/>
    <w:rPr>
      <w:rFonts w:ascii="Arial" w:hAnsi="Arial" w:cs="Arial"/>
    </w:rPr>
  </w:style>
  <w:style w:type="character" w:customStyle="1" w:styleId="WW8Num4z1">
    <w:name w:val="WW8Num4z1"/>
    <w:rsid w:val="00DB193D"/>
    <w:rPr>
      <w:rFonts w:ascii="Courier New" w:hAnsi="Courier New" w:cs="Courier New"/>
    </w:rPr>
  </w:style>
  <w:style w:type="character" w:customStyle="1" w:styleId="WW8Num4z2">
    <w:name w:val="WW8Num4z2"/>
    <w:rsid w:val="00DB193D"/>
    <w:rPr>
      <w:rFonts w:ascii="Wingdings" w:hAnsi="Wingdings"/>
    </w:rPr>
  </w:style>
  <w:style w:type="character" w:customStyle="1" w:styleId="WW8Num4z3">
    <w:name w:val="WW8Num4z3"/>
    <w:rsid w:val="00DB193D"/>
    <w:rPr>
      <w:rFonts w:ascii="Symbol" w:hAnsi="Symbol"/>
    </w:rPr>
  </w:style>
  <w:style w:type="character" w:customStyle="1" w:styleId="WW8Num7z0">
    <w:name w:val="WW8Num7z0"/>
    <w:rsid w:val="00DB193D"/>
    <w:rPr>
      <w:rFonts w:cs="Arial"/>
      <w:b/>
    </w:rPr>
  </w:style>
  <w:style w:type="character" w:customStyle="1" w:styleId="WW8Num7z3">
    <w:name w:val="WW8Num7z3"/>
    <w:rsid w:val="00DB193D"/>
    <w:rPr>
      <w:rFonts w:cs="Arial"/>
      <w:b/>
      <w:lang w:val="en-GB"/>
    </w:rPr>
  </w:style>
  <w:style w:type="character" w:customStyle="1" w:styleId="WW8Num9z0">
    <w:name w:val="WW8Num9z0"/>
    <w:rsid w:val="00DB193D"/>
    <w:rPr>
      <w:rFonts w:ascii="Times New Roman" w:hAnsi="Times New Roman" w:cs="Times New Roman"/>
    </w:rPr>
  </w:style>
  <w:style w:type="character" w:customStyle="1" w:styleId="WW8Num9z1">
    <w:name w:val="WW8Num9z1"/>
    <w:rsid w:val="00DB193D"/>
    <w:rPr>
      <w:rFonts w:ascii="Courier New" w:hAnsi="Courier New" w:cs="Courier New"/>
    </w:rPr>
  </w:style>
  <w:style w:type="character" w:customStyle="1" w:styleId="WW8Num9z2">
    <w:name w:val="WW8Num9z2"/>
    <w:rsid w:val="00DB193D"/>
    <w:rPr>
      <w:rFonts w:ascii="Wingdings" w:hAnsi="Wingdings"/>
    </w:rPr>
  </w:style>
  <w:style w:type="character" w:customStyle="1" w:styleId="WW8Num10z0">
    <w:name w:val="WW8Num10z0"/>
    <w:rsid w:val="00DB193D"/>
    <w:rPr>
      <w:rFonts w:ascii="Times New Roman" w:hAnsi="Times New Roman" w:cs="Times New Roman"/>
    </w:rPr>
  </w:style>
  <w:style w:type="character" w:customStyle="1" w:styleId="WW8Num10z1">
    <w:name w:val="WW8Num10z1"/>
    <w:rsid w:val="00DB193D"/>
    <w:rPr>
      <w:rFonts w:ascii="Courier New" w:hAnsi="Courier New" w:cs="Courier New"/>
    </w:rPr>
  </w:style>
  <w:style w:type="character" w:customStyle="1" w:styleId="WW8Num10z2">
    <w:name w:val="WW8Num10z2"/>
    <w:rsid w:val="00DB193D"/>
    <w:rPr>
      <w:rFonts w:ascii="Wingdings" w:hAnsi="Wingdings"/>
    </w:rPr>
  </w:style>
  <w:style w:type="character" w:customStyle="1" w:styleId="WW8Num10z3">
    <w:name w:val="WW8Num10z3"/>
    <w:rsid w:val="00DB193D"/>
    <w:rPr>
      <w:rFonts w:ascii="Symbol" w:hAnsi="Symbol"/>
    </w:rPr>
  </w:style>
  <w:style w:type="character" w:customStyle="1" w:styleId="WW8Num11z5">
    <w:name w:val="WW8Num11z5"/>
    <w:rsid w:val="00DB193D"/>
    <w:rPr>
      <w:rFonts w:ascii="Arial" w:hAnsi="Arial" w:cs="Arial"/>
    </w:rPr>
  </w:style>
  <w:style w:type="character" w:customStyle="1" w:styleId="WW8Num12z0">
    <w:name w:val="WW8Num12z0"/>
    <w:rsid w:val="00DB193D"/>
    <w:rPr>
      <w:rFonts w:ascii="Arial" w:hAnsi="Arial" w:cs="Arial"/>
    </w:rPr>
  </w:style>
  <w:style w:type="character" w:customStyle="1" w:styleId="WW8Num12z1">
    <w:name w:val="WW8Num12z1"/>
    <w:rsid w:val="00DB193D"/>
    <w:rPr>
      <w:rFonts w:ascii="Courier New" w:hAnsi="Courier New" w:cs="Courier New"/>
    </w:rPr>
  </w:style>
  <w:style w:type="character" w:customStyle="1" w:styleId="WW8Num12z2">
    <w:name w:val="WW8Num12z2"/>
    <w:rsid w:val="00DB193D"/>
    <w:rPr>
      <w:rFonts w:ascii="Wingdings" w:hAnsi="Wingdings"/>
    </w:rPr>
  </w:style>
  <w:style w:type="character" w:customStyle="1" w:styleId="WW8Num13z0">
    <w:name w:val="WW8Num13z0"/>
    <w:rsid w:val="00DB193D"/>
    <w:rPr>
      <w:rFonts w:ascii="Arial" w:hAnsi="Arial" w:cs="Arial"/>
    </w:rPr>
  </w:style>
  <w:style w:type="character" w:customStyle="1" w:styleId="WW8Num13z1">
    <w:name w:val="WW8Num13z1"/>
    <w:rsid w:val="00DB193D"/>
    <w:rPr>
      <w:rFonts w:ascii="Courier New" w:hAnsi="Courier New" w:cs="Courier New"/>
    </w:rPr>
  </w:style>
  <w:style w:type="character" w:customStyle="1" w:styleId="WW8Num13z2">
    <w:name w:val="WW8Num13z2"/>
    <w:rsid w:val="00DB193D"/>
    <w:rPr>
      <w:rFonts w:ascii="Wingdings" w:hAnsi="Wingdings"/>
    </w:rPr>
  </w:style>
  <w:style w:type="character" w:customStyle="1" w:styleId="WW8Num13z3">
    <w:name w:val="WW8Num13z3"/>
    <w:rsid w:val="00DB193D"/>
    <w:rPr>
      <w:rFonts w:ascii="Symbol" w:hAnsi="Symbol"/>
    </w:rPr>
  </w:style>
  <w:style w:type="character" w:customStyle="1" w:styleId="WW8Num15z0">
    <w:name w:val="WW8Num15z0"/>
    <w:rsid w:val="00DB193D"/>
    <w:rPr>
      <w:rFonts w:ascii="Symbol" w:hAnsi="Symbol"/>
      <w:sz w:val="12"/>
    </w:rPr>
  </w:style>
  <w:style w:type="character" w:customStyle="1" w:styleId="WW8Num16z0">
    <w:name w:val="WW8Num16z0"/>
    <w:rsid w:val="00DB193D"/>
    <w:rPr>
      <w:rFonts w:ascii="Symbol" w:hAnsi="Symbol"/>
      <w:sz w:val="12"/>
    </w:rPr>
  </w:style>
  <w:style w:type="character" w:customStyle="1" w:styleId="WW8Num16z1">
    <w:name w:val="WW8Num16z1"/>
    <w:rsid w:val="00DB193D"/>
    <w:rPr>
      <w:rFonts w:ascii="Courier New" w:hAnsi="Courier New" w:cs="Courier New"/>
    </w:rPr>
  </w:style>
  <w:style w:type="character" w:customStyle="1" w:styleId="WW8Num16z2">
    <w:name w:val="WW8Num16z2"/>
    <w:rsid w:val="00DB193D"/>
    <w:rPr>
      <w:rFonts w:ascii="Wingdings" w:hAnsi="Wingdings"/>
    </w:rPr>
  </w:style>
  <w:style w:type="character" w:customStyle="1" w:styleId="WW8Num16z3">
    <w:name w:val="WW8Num16z3"/>
    <w:rsid w:val="00DB193D"/>
    <w:rPr>
      <w:rFonts w:ascii="Times New Roman" w:hAnsi="Times New Roman" w:cs="Times New Roman"/>
      <w:sz w:val="12"/>
    </w:rPr>
  </w:style>
  <w:style w:type="character" w:customStyle="1" w:styleId="WW8Num16z6">
    <w:name w:val="WW8Num16z6"/>
    <w:rsid w:val="00DB193D"/>
    <w:rPr>
      <w:rFonts w:ascii="Symbol" w:hAnsi="Symbol"/>
    </w:rPr>
  </w:style>
  <w:style w:type="character" w:customStyle="1" w:styleId="WW8Num18z0">
    <w:name w:val="WW8Num18z0"/>
    <w:rsid w:val="00DB193D"/>
    <w:rPr>
      <w:rFonts w:ascii="Symbol" w:hAnsi="Symbol"/>
    </w:rPr>
  </w:style>
  <w:style w:type="character" w:customStyle="1" w:styleId="WW8Num18z1">
    <w:name w:val="WW8Num18z1"/>
    <w:rsid w:val="00DB193D"/>
    <w:rPr>
      <w:rFonts w:ascii="Courier New" w:hAnsi="Courier New" w:cs="Courier New"/>
    </w:rPr>
  </w:style>
  <w:style w:type="character" w:customStyle="1" w:styleId="WW8Num18z2">
    <w:name w:val="WW8Num18z2"/>
    <w:rsid w:val="00DB193D"/>
    <w:rPr>
      <w:rFonts w:ascii="Wingdings" w:hAnsi="Wingdings"/>
    </w:rPr>
  </w:style>
  <w:style w:type="character" w:customStyle="1" w:styleId="Absatz-Standardschriftart1">
    <w:name w:val="Absatz-Standardschriftart1"/>
    <w:rsid w:val="00DB193D"/>
  </w:style>
  <w:style w:type="character" w:customStyle="1" w:styleId="WW8Num3z0">
    <w:name w:val="WW8Num3z0"/>
    <w:rsid w:val="00DB193D"/>
    <w:rPr>
      <w:rFonts w:ascii="Arial" w:hAnsi="Arial" w:cs="Arial"/>
    </w:rPr>
  </w:style>
  <w:style w:type="character" w:customStyle="1" w:styleId="WW8Num3z1">
    <w:name w:val="WW8Num3z1"/>
    <w:rsid w:val="00DB193D"/>
    <w:rPr>
      <w:rFonts w:ascii="Courier New" w:hAnsi="Courier New" w:cs="Courier New"/>
    </w:rPr>
  </w:style>
  <w:style w:type="character" w:customStyle="1" w:styleId="WW8Num3z2">
    <w:name w:val="WW8Num3z2"/>
    <w:rsid w:val="00DB193D"/>
    <w:rPr>
      <w:rFonts w:ascii="Wingdings" w:hAnsi="Wingdings"/>
    </w:rPr>
  </w:style>
  <w:style w:type="character" w:customStyle="1" w:styleId="WW8Num3z3">
    <w:name w:val="WW8Num3z3"/>
    <w:rsid w:val="00DB193D"/>
    <w:rPr>
      <w:rFonts w:ascii="Symbol" w:hAnsi="Symbol"/>
    </w:rPr>
  </w:style>
  <w:style w:type="character" w:customStyle="1" w:styleId="WW8Num6z0">
    <w:name w:val="WW8Num6z0"/>
    <w:rsid w:val="00DB193D"/>
    <w:rPr>
      <w:rFonts w:cs="Arial"/>
      <w:b/>
    </w:rPr>
  </w:style>
  <w:style w:type="character" w:customStyle="1" w:styleId="WW8Num6z3">
    <w:name w:val="WW8Num6z3"/>
    <w:rsid w:val="00DB193D"/>
    <w:rPr>
      <w:rFonts w:cs="Arial"/>
      <w:b/>
      <w:lang w:val="en-GB"/>
    </w:rPr>
  </w:style>
  <w:style w:type="character" w:customStyle="1" w:styleId="WW8Num8z0">
    <w:name w:val="WW8Num8z0"/>
    <w:rsid w:val="00DB193D"/>
    <w:rPr>
      <w:rFonts w:ascii="Symbol" w:hAnsi="Symbol"/>
    </w:rPr>
  </w:style>
  <w:style w:type="character" w:customStyle="1" w:styleId="WW8Num8z1">
    <w:name w:val="WW8Num8z1"/>
    <w:rsid w:val="00DB193D"/>
    <w:rPr>
      <w:rFonts w:ascii="Courier New" w:hAnsi="Courier New" w:cs="Courier New"/>
    </w:rPr>
  </w:style>
  <w:style w:type="character" w:customStyle="1" w:styleId="WW8Num8z2">
    <w:name w:val="WW8Num8z2"/>
    <w:rsid w:val="00DB193D"/>
    <w:rPr>
      <w:rFonts w:ascii="Wingdings" w:hAnsi="Wingdings"/>
    </w:rPr>
  </w:style>
  <w:style w:type="character" w:customStyle="1" w:styleId="WW8Num9z3">
    <w:name w:val="WW8Num9z3"/>
    <w:rsid w:val="00DB193D"/>
    <w:rPr>
      <w:rFonts w:ascii="Symbol" w:hAnsi="Symbol"/>
    </w:rPr>
  </w:style>
  <w:style w:type="character" w:customStyle="1" w:styleId="WW8Num10z5">
    <w:name w:val="WW8Num10z5"/>
    <w:rsid w:val="00DB193D"/>
    <w:rPr>
      <w:rFonts w:ascii="Arial" w:hAnsi="Arial" w:cs="Arial"/>
    </w:rPr>
  </w:style>
  <w:style w:type="character" w:customStyle="1" w:styleId="WW8Num11z0">
    <w:name w:val="WW8Num11z0"/>
    <w:rsid w:val="00DB193D"/>
    <w:rPr>
      <w:rFonts w:ascii="Symbol" w:hAnsi="Symbol"/>
    </w:rPr>
  </w:style>
  <w:style w:type="character" w:customStyle="1" w:styleId="WW8Num11z1">
    <w:name w:val="WW8Num11z1"/>
    <w:rsid w:val="00DB193D"/>
    <w:rPr>
      <w:rFonts w:ascii="Courier New" w:hAnsi="Courier New" w:cs="Courier New"/>
    </w:rPr>
  </w:style>
  <w:style w:type="character" w:customStyle="1" w:styleId="WW8Num11z2">
    <w:name w:val="WW8Num11z2"/>
    <w:rsid w:val="00DB193D"/>
    <w:rPr>
      <w:rFonts w:ascii="Wingdings" w:hAnsi="Wingdings"/>
    </w:rPr>
  </w:style>
  <w:style w:type="character" w:customStyle="1" w:styleId="WW8Num12z3">
    <w:name w:val="WW8Num12z3"/>
    <w:rsid w:val="00DB193D"/>
    <w:rPr>
      <w:rFonts w:ascii="Symbol" w:hAnsi="Symbol"/>
    </w:rPr>
  </w:style>
  <w:style w:type="character" w:customStyle="1" w:styleId="WW8Num14z0">
    <w:name w:val="WW8Num14z0"/>
    <w:rsid w:val="00DB193D"/>
    <w:rPr>
      <w:rFonts w:eastAsia="Times New Roman"/>
    </w:rPr>
  </w:style>
  <w:style w:type="character" w:customStyle="1" w:styleId="WW8Num15z1">
    <w:name w:val="WW8Num15z1"/>
    <w:rsid w:val="00DB193D"/>
    <w:rPr>
      <w:rFonts w:ascii="Courier New" w:hAnsi="Courier New" w:cs="Courier New"/>
    </w:rPr>
  </w:style>
  <w:style w:type="character" w:customStyle="1" w:styleId="WW8Num15z2">
    <w:name w:val="WW8Num15z2"/>
    <w:rsid w:val="00DB193D"/>
    <w:rPr>
      <w:rFonts w:ascii="Wingdings" w:hAnsi="Wingdings"/>
    </w:rPr>
  </w:style>
  <w:style w:type="character" w:customStyle="1" w:styleId="WW8Num15z3">
    <w:name w:val="WW8Num15z3"/>
    <w:rsid w:val="00DB193D"/>
    <w:rPr>
      <w:rFonts w:ascii="Times New Roman" w:hAnsi="Times New Roman" w:cs="Times New Roman"/>
      <w:sz w:val="12"/>
    </w:rPr>
  </w:style>
  <w:style w:type="character" w:customStyle="1" w:styleId="WW8Num15z6">
    <w:name w:val="WW8Num15z6"/>
    <w:rsid w:val="00DB193D"/>
    <w:rPr>
      <w:rFonts w:ascii="Symbol" w:hAnsi="Symbol"/>
    </w:rPr>
  </w:style>
  <w:style w:type="character" w:customStyle="1" w:styleId="WW8Num17z0">
    <w:name w:val="WW8Num17z0"/>
    <w:rsid w:val="00DB193D"/>
    <w:rPr>
      <w:rFonts w:ascii="Symbol" w:hAnsi="Symbol"/>
    </w:rPr>
  </w:style>
  <w:style w:type="character" w:customStyle="1" w:styleId="WW8Num17z1">
    <w:name w:val="WW8Num17z1"/>
    <w:rsid w:val="00DB193D"/>
    <w:rPr>
      <w:rFonts w:ascii="Courier New" w:hAnsi="Courier New" w:cs="Courier New"/>
    </w:rPr>
  </w:style>
  <w:style w:type="character" w:customStyle="1" w:styleId="WW8Num17z2">
    <w:name w:val="WW8Num17z2"/>
    <w:rsid w:val="00DB193D"/>
    <w:rPr>
      <w:rFonts w:ascii="Wingdings" w:hAnsi="Wingdings"/>
    </w:rPr>
  </w:style>
  <w:style w:type="character" w:customStyle="1" w:styleId="WW-Absatz-Standardschriftart">
    <w:name w:val="WW-Absatz-Standardschriftart"/>
    <w:rsid w:val="00DB193D"/>
  </w:style>
  <w:style w:type="character" w:customStyle="1" w:styleId="ListLabel1">
    <w:name w:val="ListLabel 1"/>
    <w:rsid w:val="00DB193D"/>
    <w:rPr>
      <w:outline/>
      <w:color w:val="FFFFFF"/>
      <w14:textOutline w14:w="9525" w14:cap="flat" w14:cmpd="sng" w14:algn="ctr">
        <w14:solidFill>
          <w14:srgbClr w14:val="FFFFFF"/>
        </w14:solidFill>
        <w14:prstDash w14:val="solid"/>
        <w14:round/>
      </w14:textOutline>
      <w14:textFill>
        <w14:noFill/>
      </w14:textFill>
    </w:rPr>
  </w:style>
  <w:style w:type="character" w:customStyle="1" w:styleId="ListLabel2">
    <w:name w:val="ListLabel 2"/>
    <w:rsid w:val="00DB193D"/>
    <w:rPr>
      <w:rFonts w:eastAsia="Times New Roman" w:cs="Arial"/>
    </w:rPr>
  </w:style>
  <w:style w:type="character" w:customStyle="1" w:styleId="ListLabel3">
    <w:name w:val="ListLabel 3"/>
    <w:rsid w:val="00DB193D"/>
    <w:rPr>
      <w:rFonts w:cs="Courier New"/>
    </w:rPr>
  </w:style>
  <w:style w:type="character" w:customStyle="1" w:styleId="ListLabel4">
    <w:name w:val="ListLabel 4"/>
    <w:rsid w:val="00DB193D"/>
    <w:rPr>
      <w:rFonts w:eastAsia="Times New Roman" w:cs="Times New Roman"/>
    </w:rPr>
  </w:style>
  <w:style w:type="character" w:customStyle="1" w:styleId="ListLabel5">
    <w:name w:val="ListLabel 5"/>
    <w:rsid w:val="00DB193D"/>
    <w:rPr>
      <w:rFonts w:cs="Arial"/>
      <w:b/>
    </w:rPr>
  </w:style>
  <w:style w:type="character" w:customStyle="1" w:styleId="ListLabel6">
    <w:name w:val="ListLabel 6"/>
    <w:rsid w:val="00DB193D"/>
    <w:rPr>
      <w:rFonts w:cs="Arial"/>
      <w:b/>
      <w:lang w:val="en-GB"/>
    </w:rPr>
  </w:style>
  <w:style w:type="character" w:customStyle="1" w:styleId="ListLabel7">
    <w:name w:val="ListLabel 7"/>
    <w:rsid w:val="00DB193D"/>
    <w:rPr>
      <w:rFonts w:eastAsia="Batang" w:cs="Arial"/>
    </w:rPr>
  </w:style>
  <w:style w:type="character" w:customStyle="1" w:styleId="ListLabel8">
    <w:name w:val="ListLabel 8"/>
    <w:rsid w:val="00DB193D"/>
    <w:rPr>
      <w:rFonts w:eastAsia="Times New Roman"/>
    </w:rPr>
  </w:style>
  <w:style w:type="character" w:customStyle="1" w:styleId="ListLabel9">
    <w:name w:val="ListLabel 9"/>
    <w:rsid w:val="00DB193D"/>
    <w:rPr>
      <w:rFonts w:eastAsia="Wingdings"/>
      <w:sz w:val="12"/>
    </w:rPr>
  </w:style>
  <w:style w:type="character" w:customStyle="1" w:styleId="ListLabel10">
    <w:name w:val="ListLabel 10"/>
    <w:rsid w:val="00DB193D"/>
    <w:rPr>
      <w:rFonts w:eastAsia="Times New Roman" w:cs="Times New Roman"/>
      <w:sz w:val="12"/>
    </w:rPr>
  </w:style>
  <w:style w:type="character" w:customStyle="1" w:styleId="ListLabel11">
    <w:name w:val="ListLabel 11"/>
    <w:rsid w:val="00DB193D"/>
    <w:rPr>
      <w:b/>
    </w:rPr>
  </w:style>
  <w:style w:type="character" w:customStyle="1" w:styleId="DefaultParagraphFont1">
    <w:name w:val="Default Paragraph Font1"/>
    <w:rsid w:val="00DB193D"/>
  </w:style>
  <w:style w:type="character" w:customStyle="1" w:styleId="TextChar">
    <w:name w:val="Text Char"/>
    <w:basedOn w:val="DefaultParagraphFont1"/>
    <w:rsid w:val="00DB193D"/>
  </w:style>
  <w:style w:type="character" w:customStyle="1" w:styleId="Abs-FirmaZchn">
    <w:name w:val="Abs-Firma Zchn"/>
    <w:basedOn w:val="DefaultParagraphFont1"/>
    <w:rsid w:val="00DB193D"/>
  </w:style>
  <w:style w:type="character" w:customStyle="1" w:styleId="FormatvorlageAbs-Firma14ptZchn">
    <w:name w:val="Formatvorlage Abs-Firma + 14 pt Zchn"/>
    <w:basedOn w:val="Abs-FirmaZchn"/>
    <w:rsid w:val="00DB193D"/>
  </w:style>
  <w:style w:type="character" w:customStyle="1" w:styleId="PageNumber1">
    <w:name w:val="Page Number1"/>
    <w:basedOn w:val="DefaultParagraphFont1"/>
    <w:rsid w:val="00DB193D"/>
  </w:style>
  <w:style w:type="character" w:styleId="Emphasis">
    <w:name w:val="Emphasis"/>
    <w:uiPriority w:val="20"/>
    <w:qFormat/>
    <w:rsid w:val="00DB193D"/>
    <w:rPr>
      <w:i/>
      <w:iCs/>
    </w:rPr>
  </w:style>
  <w:style w:type="character" w:customStyle="1" w:styleId="TextZchn">
    <w:name w:val="Text Zchn"/>
    <w:basedOn w:val="DefaultParagraphFont1"/>
    <w:rsid w:val="00DB193D"/>
  </w:style>
  <w:style w:type="character" w:customStyle="1" w:styleId="StyleAbs-Firma14ptBoldChar">
    <w:name w:val="Style Abs-Firma + 14 pt Bold Char"/>
    <w:basedOn w:val="DefaultParagraphFont1"/>
    <w:rsid w:val="00DB193D"/>
  </w:style>
  <w:style w:type="character" w:customStyle="1" w:styleId="CommentReference1">
    <w:name w:val="Comment Reference1"/>
    <w:basedOn w:val="DefaultParagraphFont1"/>
    <w:rsid w:val="00DB193D"/>
  </w:style>
  <w:style w:type="character" w:customStyle="1" w:styleId="TextkrperZchn">
    <w:name w:val="Textkörper Zchn"/>
    <w:basedOn w:val="DefaultParagraphFont1"/>
    <w:rsid w:val="00DB193D"/>
  </w:style>
  <w:style w:type="character" w:styleId="Hyperlink">
    <w:name w:val="Hyperlink"/>
    <w:uiPriority w:val="99"/>
    <w:rsid w:val="00DB193D"/>
    <w:rPr>
      <w:color w:val="0000FF"/>
      <w:u w:val="single"/>
    </w:rPr>
  </w:style>
  <w:style w:type="character" w:customStyle="1" w:styleId="DeltaViewInsertion">
    <w:name w:val="DeltaView Insertion"/>
    <w:rsid w:val="00DB193D"/>
  </w:style>
  <w:style w:type="character" w:customStyle="1" w:styleId="ZchnZchn1">
    <w:name w:val="Zchn Zchn1"/>
    <w:basedOn w:val="DefaultParagraphFont1"/>
    <w:rsid w:val="00DB193D"/>
  </w:style>
  <w:style w:type="character" w:customStyle="1" w:styleId="ExplorateurdedocumentsCar">
    <w:name w:val="Explorateur de documents Car"/>
    <w:basedOn w:val="DefaultParagraphFont1"/>
    <w:rsid w:val="00DB193D"/>
  </w:style>
  <w:style w:type="character" w:customStyle="1" w:styleId="DeltaViewDeletion">
    <w:name w:val="DeltaView Deletion"/>
    <w:rsid w:val="00DB193D"/>
  </w:style>
  <w:style w:type="character" w:customStyle="1" w:styleId="KopfzeileZchn">
    <w:name w:val="Kopfzeile Zchn"/>
    <w:basedOn w:val="DefaultParagraphFont1"/>
    <w:rsid w:val="00DB193D"/>
  </w:style>
  <w:style w:type="character" w:customStyle="1" w:styleId="TitelZchn">
    <w:name w:val="Titel Zchn"/>
    <w:basedOn w:val="DefaultParagraphFont1"/>
    <w:rsid w:val="00DB193D"/>
  </w:style>
  <w:style w:type="character" w:customStyle="1" w:styleId="NumberingSymbols">
    <w:name w:val="Numbering Symbols"/>
    <w:rsid w:val="00DB193D"/>
  </w:style>
  <w:style w:type="character" w:customStyle="1" w:styleId="Numatytasispastraiposriftas1">
    <w:name w:val="Numatytasis pastraipos šriftas1"/>
    <w:rsid w:val="00DB193D"/>
  </w:style>
  <w:style w:type="character" w:customStyle="1" w:styleId="PagrindinistekstasDiagrama">
    <w:name w:val="Pagrindinis tekstas Diagrama"/>
    <w:rsid w:val="00DB193D"/>
    <w:rPr>
      <w:rFonts w:eastAsia="Batang"/>
      <w:sz w:val="22"/>
      <w:lang w:val="en-GB" w:eastAsia="ar-SA" w:bidi="ar-SA"/>
    </w:rPr>
  </w:style>
  <w:style w:type="character" w:customStyle="1" w:styleId="ItemsChar">
    <w:name w:val="Items Char"/>
    <w:rsid w:val="00DB193D"/>
    <w:rPr>
      <w:rFonts w:eastAsia="Batang"/>
      <w:b/>
      <w:sz w:val="22"/>
      <w:lang w:val="en-GB" w:eastAsia="ar-SA" w:bidi="ar-SA"/>
    </w:rPr>
  </w:style>
  <w:style w:type="paragraph" w:customStyle="1" w:styleId="Heading">
    <w:name w:val="Heading"/>
    <w:basedOn w:val="Normal"/>
    <w:next w:val="BodyText"/>
    <w:rsid w:val="00DB193D"/>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DB193D"/>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Pr>
      <w:rFonts w:ascii="Times New Roman Standard" w:hAnsi="Times New Roman Standard"/>
      <w:szCs w:val="20"/>
      <w:lang w:val="en-GB"/>
    </w:rPr>
  </w:style>
  <w:style w:type="character" w:customStyle="1" w:styleId="BodyTextChar">
    <w:name w:val="Body Text Char"/>
    <w:link w:val="BodyText"/>
    <w:rsid w:val="00DB193D"/>
    <w:rPr>
      <w:rFonts w:ascii="Times New Roman Standard" w:hAnsi="Times New Roman Standard"/>
      <w:kern w:val="1"/>
      <w:sz w:val="24"/>
      <w:lang w:eastAsia="ar-SA"/>
    </w:rPr>
  </w:style>
  <w:style w:type="paragraph" w:styleId="List">
    <w:name w:val="List"/>
    <w:basedOn w:val="Normal"/>
    <w:rsid w:val="00DB193D"/>
    <w:rPr>
      <w:szCs w:val="20"/>
      <w:lang w:val="lv-LV"/>
    </w:rPr>
  </w:style>
  <w:style w:type="paragraph" w:customStyle="1" w:styleId="Caption1">
    <w:name w:val="Caption1"/>
    <w:basedOn w:val="Normal"/>
    <w:rsid w:val="00DB193D"/>
    <w:pPr>
      <w:suppressLineNumbers/>
      <w:spacing w:before="120" w:after="120"/>
    </w:pPr>
    <w:rPr>
      <w:i/>
      <w:iCs/>
      <w:szCs w:val="24"/>
    </w:rPr>
  </w:style>
  <w:style w:type="paragraph" w:customStyle="1" w:styleId="Index">
    <w:name w:val="Index"/>
    <w:basedOn w:val="Normal"/>
    <w:rsid w:val="00DB193D"/>
    <w:pPr>
      <w:suppressLineNumbers/>
    </w:pPr>
  </w:style>
  <w:style w:type="paragraph" w:customStyle="1" w:styleId="Text">
    <w:name w:val="Text"/>
    <w:basedOn w:val="Normal"/>
    <w:rsid w:val="00DB193D"/>
    <w:pPr>
      <w:spacing w:before="240"/>
      <w:ind w:left="1134"/>
      <w:jc w:val="both"/>
    </w:pPr>
    <w:rPr>
      <w:lang w:val="de-CH"/>
    </w:rPr>
  </w:style>
  <w:style w:type="paragraph" w:styleId="Header">
    <w:name w:val="header"/>
    <w:basedOn w:val="Normal"/>
    <w:link w:val="HeaderChar"/>
    <w:rsid w:val="00DB193D"/>
    <w:pPr>
      <w:suppressLineNumbers/>
      <w:tabs>
        <w:tab w:val="right" w:pos="9639"/>
      </w:tabs>
      <w:jc w:val="both"/>
    </w:pPr>
    <w:rPr>
      <w:sz w:val="18"/>
    </w:rPr>
  </w:style>
  <w:style w:type="character" w:customStyle="1" w:styleId="HeaderChar">
    <w:name w:val="Header Char"/>
    <w:link w:val="Header"/>
    <w:rsid w:val="00DB193D"/>
    <w:rPr>
      <w:kern w:val="1"/>
      <w:sz w:val="18"/>
      <w:szCs w:val="32"/>
      <w:lang w:val="de-DE" w:eastAsia="ar-SA"/>
    </w:rPr>
  </w:style>
  <w:style w:type="paragraph" w:customStyle="1" w:styleId="Strich">
    <w:name w:val="Strich"/>
    <w:basedOn w:val="Normal"/>
    <w:rsid w:val="00DB193D"/>
  </w:style>
  <w:style w:type="paragraph" w:customStyle="1" w:styleId="Caption2">
    <w:name w:val="Caption2"/>
    <w:basedOn w:val="Normal"/>
    <w:rsid w:val="00DB193D"/>
  </w:style>
  <w:style w:type="paragraph" w:styleId="Title">
    <w:name w:val="Title"/>
    <w:basedOn w:val="Normal"/>
    <w:next w:val="Subtitle"/>
    <w:link w:val="TitleChar"/>
    <w:qFormat/>
    <w:rsid w:val="00DB193D"/>
    <w:pPr>
      <w:jc w:val="center"/>
    </w:pPr>
    <w:rPr>
      <w:rFonts w:ascii="Arial" w:hAnsi="Arial"/>
      <w:b/>
      <w:bCs/>
      <w:sz w:val="36"/>
      <w:szCs w:val="36"/>
      <w:lang w:val="de-CH"/>
    </w:rPr>
  </w:style>
  <w:style w:type="character" w:customStyle="1" w:styleId="TitleChar">
    <w:name w:val="Title Char"/>
    <w:link w:val="Title"/>
    <w:rsid w:val="00DB193D"/>
    <w:rPr>
      <w:rFonts w:ascii="Arial" w:hAnsi="Arial"/>
      <w:b/>
      <w:bCs/>
      <w:kern w:val="1"/>
      <w:sz w:val="36"/>
      <w:szCs w:val="36"/>
      <w:lang w:val="de-CH" w:eastAsia="ar-SA"/>
    </w:rPr>
  </w:style>
  <w:style w:type="paragraph" w:styleId="Subtitle">
    <w:name w:val="Subtitle"/>
    <w:basedOn w:val="Heading"/>
    <w:next w:val="BodyText"/>
    <w:link w:val="SubtitleChar"/>
    <w:qFormat/>
    <w:rsid w:val="00DB193D"/>
    <w:pPr>
      <w:jc w:val="center"/>
    </w:pPr>
    <w:rPr>
      <w:i/>
      <w:iCs/>
    </w:rPr>
  </w:style>
  <w:style w:type="character" w:customStyle="1" w:styleId="SubtitleChar">
    <w:name w:val="Subtitle Char"/>
    <w:link w:val="Subtitle"/>
    <w:rsid w:val="00DB193D"/>
    <w:rPr>
      <w:rFonts w:ascii="Arial" w:eastAsia="Arial Unicode MS" w:hAnsi="Arial" w:cs="Arial Unicode MS"/>
      <w:i/>
      <w:iCs/>
      <w:kern w:val="1"/>
      <w:sz w:val="28"/>
      <w:szCs w:val="28"/>
      <w:lang w:val="de-DE" w:eastAsia="ar-SA"/>
    </w:rPr>
  </w:style>
  <w:style w:type="paragraph" w:styleId="Footer">
    <w:name w:val="footer"/>
    <w:basedOn w:val="Normal"/>
    <w:link w:val="FooterChar"/>
    <w:uiPriority w:val="99"/>
    <w:rsid w:val="00DB193D"/>
    <w:pPr>
      <w:suppressLineNumbers/>
      <w:tabs>
        <w:tab w:val="left" w:pos="4253"/>
        <w:tab w:val="right" w:pos="9639"/>
      </w:tabs>
    </w:pPr>
  </w:style>
  <w:style w:type="character" w:customStyle="1" w:styleId="FooterChar">
    <w:name w:val="Footer Char"/>
    <w:link w:val="Footer"/>
    <w:uiPriority w:val="99"/>
    <w:rsid w:val="00DB193D"/>
    <w:rPr>
      <w:kern w:val="1"/>
      <w:sz w:val="24"/>
      <w:szCs w:val="32"/>
      <w:lang w:val="de-DE" w:eastAsia="ar-SA"/>
    </w:rPr>
  </w:style>
  <w:style w:type="paragraph" w:customStyle="1" w:styleId="Abs-Firma">
    <w:name w:val="Abs-Firma"/>
    <w:basedOn w:val="Normal"/>
    <w:rsid w:val="00DB193D"/>
  </w:style>
  <w:style w:type="paragraph" w:styleId="TOC1">
    <w:name w:val="toc 1"/>
    <w:basedOn w:val="Normal"/>
    <w:uiPriority w:val="39"/>
    <w:qFormat/>
    <w:rsid w:val="00075F8D"/>
    <w:pPr>
      <w:tabs>
        <w:tab w:val="left" w:pos="1134"/>
        <w:tab w:val="right" w:leader="dot" w:pos="9627"/>
      </w:tabs>
      <w:ind w:left="1134" w:right="567" w:hanging="1134"/>
    </w:pPr>
    <w:rPr>
      <w:bCs/>
      <w:sz w:val="22"/>
      <w:lang w:val="en-GB"/>
    </w:rPr>
  </w:style>
  <w:style w:type="paragraph" w:styleId="TOC2">
    <w:name w:val="toc 2"/>
    <w:basedOn w:val="Normal"/>
    <w:uiPriority w:val="39"/>
    <w:qFormat/>
    <w:rsid w:val="00DB193D"/>
    <w:pPr>
      <w:tabs>
        <w:tab w:val="left" w:pos="1134"/>
        <w:tab w:val="right" w:leader="dot" w:pos="9627"/>
      </w:tabs>
      <w:spacing w:before="120"/>
      <w:ind w:left="1134" w:right="567" w:hanging="1134"/>
    </w:pPr>
  </w:style>
  <w:style w:type="paragraph" w:styleId="TOC3">
    <w:name w:val="toc 3"/>
    <w:basedOn w:val="Normal"/>
    <w:uiPriority w:val="39"/>
    <w:qFormat/>
    <w:rsid w:val="00DB193D"/>
    <w:pPr>
      <w:tabs>
        <w:tab w:val="left" w:pos="1134"/>
        <w:tab w:val="right" w:leader="dot" w:pos="9627"/>
      </w:tabs>
      <w:ind w:left="1134" w:right="567" w:hanging="1134"/>
    </w:pPr>
  </w:style>
  <w:style w:type="paragraph" w:styleId="TOC4">
    <w:name w:val="toc 4"/>
    <w:basedOn w:val="Normal"/>
    <w:rsid w:val="00DB193D"/>
    <w:pPr>
      <w:tabs>
        <w:tab w:val="left" w:pos="1134"/>
        <w:tab w:val="right" w:leader="dot" w:pos="9627"/>
      </w:tabs>
      <w:ind w:left="1134" w:hanging="1134"/>
    </w:pPr>
  </w:style>
  <w:style w:type="paragraph" w:styleId="TOC5">
    <w:name w:val="toc 5"/>
    <w:basedOn w:val="Normal"/>
    <w:rsid w:val="00DB193D"/>
    <w:pPr>
      <w:tabs>
        <w:tab w:val="right" w:leader="dot" w:pos="8506"/>
      </w:tabs>
      <w:ind w:left="880"/>
    </w:pPr>
  </w:style>
  <w:style w:type="paragraph" w:styleId="TOC6">
    <w:name w:val="toc 6"/>
    <w:basedOn w:val="Normal"/>
    <w:rsid w:val="00DB193D"/>
    <w:pPr>
      <w:tabs>
        <w:tab w:val="right" w:leader="dot" w:pos="8223"/>
      </w:tabs>
      <w:ind w:left="1100"/>
    </w:pPr>
  </w:style>
  <w:style w:type="paragraph" w:customStyle="1" w:styleId="DocumentMap1">
    <w:name w:val="Document Map1"/>
    <w:basedOn w:val="Normal"/>
    <w:rsid w:val="00DB193D"/>
  </w:style>
  <w:style w:type="paragraph" w:styleId="TOC7">
    <w:name w:val="toc 7"/>
    <w:basedOn w:val="Normal"/>
    <w:rsid w:val="00DB193D"/>
    <w:pPr>
      <w:tabs>
        <w:tab w:val="right" w:leader="dot" w:pos="7940"/>
      </w:tabs>
      <w:ind w:left="1320"/>
    </w:pPr>
  </w:style>
  <w:style w:type="paragraph" w:styleId="TOC8">
    <w:name w:val="toc 8"/>
    <w:basedOn w:val="Normal"/>
    <w:rsid w:val="00DB193D"/>
    <w:pPr>
      <w:tabs>
        <w:tab w:val="right" w:leader="dot" w:pos="7657"/>
      </w:tabs>
      <w:ind w:left="1540"/>
    </w:pPr>
  </w:style>
  <w:style w:type="paragraph" w:customStyle="1" w:styleId="Abs-Name">
    <w:name w:val="Abs-Name"/>
    <w:basedOn w:val="Normal"/>
    <w:rsid w:val="00DB193D"/>
  </w:style>
  <w:style w:type="paragraph" w:styleId="TOC9">
    <w:name w:val="toc 9"/>
    <w:basedOn w:val="Normal"/>
    <w:rsid w:val="00DB193D"/>
    <w:pPr>
      <w:tabs>
        <w:tab w:val="right" w:leader="dot" w:pos="7374"/>
      </w:tabs>
      <w:ind w:left="1760"/>
    </w:pPr>
  </w:style>
  <w:style w:type="paragraph" w:customStyle="1" w:styleId="copyright">
    <w:name w:val="copyright"/>
    <w:basedOn w:val="Normal"/>
    <w:rsid w:val="00DB193D"/>
  </w:style>
  <w:style w:type="paragraph" w:customStyle="1" w:styleId="FormatvorlageAbs-Firma14pt">
    <w:name w:val="Formatvorlage Abs-Firma + 14 pt"/>
    <w:basedOn w:val="Abs-Firma"/>
    <w:rsid w:val="00DB193D"/>
  </w:style>
  <w:style w:type="paragraph" w:customStyle="1" w:styleId="Abs-Firma-Titel">
    <w:name w:val="Abs-Firma-Titel"/>
    <w:basedOn w:val="Abs-Firma"/>
    <w:rsid w:val="00DB193D"/>
  </w:style>
  <w:style w:type="paragraph" w:styleId="BodyTextIndent">
    <w:name w:val="Body Text Indent"/>
    <w:basedOn w:val="Normal"/>
    <w:link w:val="BodyTextIndentChar"/>
    <w:rsid w:val="00DB193D"/>
    <w:pPr>
      <w:tabs>
        <w:tab w:val="left" w:pos="-11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09"/>
      <w:jc w:val="both"/>
    </w:pPr>
    <w:rPr>
      <w:rFonts w:ascii="Times New Roman Standard" w:hAnsi="Times New Roman Standard"/>
      <w:szCs w:val="20"/>
      <w:lang w:val="en-GB"/>
    </w:rPr>
  </w:style>
  <w:style w:type="character" w:customStyle="1" w:styleId="BodyTextIndentChar">
    <w:name w:val="Body Text Indent Char"/>
    <w:link w:val="BodyTextIndent"/>
    <w:rsid w:val="00DB193D"/>
    <w:rPr>
      <w:rFonts w:ascii="Times New Roman Standard" w:hAnsi="Times New Roman Standard"/>
      <w:kern w:val="1"/>
      <w:sz w:val="24"/>
      <w:lang w:eastAsia="ar-SA"/>
    </w:rPr>
  </w:style>
  <w:style w:type="paragraph" w:customStyle="1" w:styleId="BodyTextIndent21">
    <w:name w:val="Body Text Indent 21"/>
    <w:basedOn w:val="Normal"/>
    <w:rsid w:val="00DB193D"/>
  </w:style>
  <w:style w:type="paragraph" w:customStyle="1" w:styleId="BodyTextIndent31">
    <w:name w:val="Body Text Indent 31"/>
    <w:basedOn w:val="Normal"/>
    <w:rsid w:val="00DB193D"/>
  </w:style>
  <w:style w:type="paragraph" w:customStyle="1" w:styleId="Spiegelstrich1">
    <w:name w:val="Spiegelstrich1"/>
    <w:basedOn w:val="Normal"/>
    <w:rsid w:val="00DB193D"/>
  </w:style>
  <w:style w:type="paragraph" w:customStyle="1" w:styleId="Spiegelstrich2">
    <w:name w:val="Spiegelstrich2"/>
    <w:basedOn w:val="Spiegelstrich1"/>
    <w:rsid w:val="00DB193D"/>
  </w:style>
  <w:style w:type="paragraph" w:customStyle="1" w:styleId="BodyText21">
    <w:name w:val="Body Text 21"/>
    <w:basedOn w:val="Normal"/>
    <w:rsid w:val="00DB193D"/>
  </w:style>
  <w:style w:type="paragraph" w:customStyle="1" w:styleId="Liste1">
    <w:name w:val="Liste 1"/>
    <w:basedOn w:val="Normal"/>
    <w:rsid w:val="00DB193D"/>
  </w:style>
  <w:style w:type="paragraph" w:customStyle="1" w:styleId="StyleAbs-Firma14ptBold">
    <w:name w:val="Style Abs-Firma + 14 pt Bold"/>
    <w:basedOn w:val="Abs-Firma"/>
    <w:rsid w:val="00DB193D"/>
  </w:style>
  <w:style w:type="paragraph" w:customStyle="1" w:styleId="AFThermalEnergyPlants">
    <w:name w:val="AF Thermal Energy Plants"/>
    <w:rsid w:val="00DB193D"/>
    <w:pPr>
      <w:widowControl w:val="0"/>
      <w:suppressAutoHyphens/>
    </w:pPr>
    <w:rPr>
      <w:kern w:val="1"/>
      <w:lang w:val="de-CH" w:eastAsia="ar-SA"/>
    </w:rPr>
  </w:style>
  <w:style w:type="paragraph" w:customStyle="1" w:styleId="CommentText1">
    <w:name w:val="Comment Text1"/>
    <w:basedOn w:val="Normal"/>
    <w:rsid w:val="00DB193D"/>
  </w:style>
  <w:style w:type="paragraph" w:customStyle="1" w:styleId="CommentSubject1">
    <w:name w:val="Comment Subject1"/>
    <w:basedOn w:val="CommentText1"/>
    <w:rsid w:val="00DB193D"/>
  </w:style>
  <w:style w:type="paragraph" w:customStyle="1" w:styleId="BalloonText1">
    <w:name w:val="Balloon Text1"/>
    <w:basedOn w:val="Normal"/>
    <w:rsid w:val="00DB193D"/>
  </w:style>
  <w:style w:type="paragraph" w:customStyle="1" w:styleId="Tabelle">
    <w:name w:val="Tabelle"/>
    <w:basedOn w:val="Text"/>
    <w:rsid w:val="00DB193D"/>
  </w:style>
  <w:style w:type="paragraph" w:customStyle="1" w:styleId="ListBullet1">
    <w:name w:val="List Bullet1"/>
    <w:basedOn w:val="Normal"/>
    <w:rsid w:val="00DB193D"/>
  </w:style>
  <w:style w:type="paragraph" w:customStyle="1" w:styleId="NormalIndent1">
    <w:name w:val="Normal Indent1"/>
    <w:basedOn w:val="Normal"/>
    <w:rsid w:val="00DB193D"/>
  </w:style>
  <w:style w:type="paragraph" w:customStyle="1" w:styleId="Head21">
    <w:name w:val="Head 2.1"/>
    <w:basedOn w:val="Normal"/>
    <w:rsid w:val="00DB193D"/>
  </w:style>
  <w:style w:type="paragraph" w:customStyle="1" w:styleId="Head22">
    <w:name w:val="Head 2.2"/>
    <w:basedOn w:val="Normal"/>
    <w:rsid w:val="00DB193D"/>
  </w:style>
  <w:style w:type="paragraph" w:customStyle="1" w:styleId="List21">
    <w:name w:val="List 21"/>
    <w:basedOn w:val="Normal"/>
    <w:rsid w:val="00DB193D"/>
    <w:pPr>
      <w:spacing w:after="120"/>
      <w:ind w:left="566" w:hanging="283"/>
      <w:jc w:val="both"/>
    </w:pPr>
    <w:rPr>
      <w:rFonts w:ascii="Arial" w:hAnsi="Arial"/>
      <w:sz w:val="22"/>
      <w:szCs w:val="20"/>
      <w:lang w:val="en-GB"/>
    </w:rPr>
  </w:style>
  <w:style w:type="paragraph" w:customStyle="1" w:styleId="naisf">
    <w:name w:val="naisf"/>
    <w:basedOn w:val="Normal"/>
    <w:rsid w:val="00DB193D"/>
  </w:style>
  <w:style w:type="paragraph" w:customStyle="1" w:styleId="Paragraphedeliste">
    <w:name w:val="Paragraphe de liste"/>
    <w:basedOn w:val="Normal"/>
    <w:rsid w:val="00DB193D"/>
  </w:style>
  <w:style w:type="paragraph" w:customStyle="1" w:styleId="BalloonText2">
    <w:name w:val="Balloon Text2"/>
    <w:basedOn w:val="Normal"/>
    <w:rsid w:val="00DB193D"/>
  </w:style>
  <w:style w:type="paragraph" w:customStyle="1" w:styleId="CommentSubject2">
    <w:name w:val="Comment Subject2"/>
    <w:basedOn w:val="CommentText1"/>
    <w:rsid w:val="00DB193D"/>
  </w:style>
  <w:style w:type="paragraph" w:customStyle="1" w:styleId="-StrichIEC">
    <w:name w:val="- Strich IEC"/>
    <w:basedOn w:val="Strich"/>
    <w:rsid w:val="00DB193D"/>
  </w:style>
  <w:style w:type="paragraph" w:customStyle="1" w:styleId="Level1">
    <w:name w:val="Level 1"/>
    <w:basedOn w:val="Normal"/>
    <w:rsid w:val="00DB193D"/>
  </w:style>
  <w:style w:type="paragraph" w:customStyle="1" w:styleId="Level2">
    <w:name w:val="Level 2"/>
    <w:basedOn w:val="Normal"/>
    <w:rsid w:val="00DB193D"/>
  </w:style>
  <w:style w:type="paragraph" w:customStyle="1" w:styleId="Level3">
    <w:name w:val="Level 3"/>
    <w:basedOn w:val="Normal"/>
    <w:rsid w:val="00DB193D"/>
  </w:style>
  <w:style w:type="paragraph" w:customStyle="1" w:styleId="Level5">
    <w:name w:val="Level 5"/>
    <w:basedOn w:val="Normal"/>
    <w:rsid w:val="00DB193D"/>
  </w:style>
  <w:style w:type="paragraph" w:customStyle="1" w:styleId="Body2">
    <w:name w:val="Body 2"/>
    <w:basedOn w:val="Normal"/>
    <w:rsid w:val="00DB193D"/>
  </w:style>
  <w:style w:type="paragraph" w:customStyle="1" w:styleId="TxBrp11">
    <w:name w:val="TxBr_p11"/>
    <w:basedOn w:val="Normal"/>
    <w:rsid w:val="00DB193D"/>
  </w:style>
  <w:style w:type="paragraph" w:customStyle="1" w:styleId="TxBrt2">
    <w:name w:val="TxBr_t2"/>
    <w:basedOn w:val="Normal"/>
    <w:rsid w:val="00DB193D"/>
  </w:style>
  <w:style w:type="paragraph" w:customStyle="1" w:styleId="TxBrt3">
    <w:name w:val="TxBr_t3"/>
    <w:basedOn w:val="Normal"/>
    <w:rsid w:val="00DB193D"/>
  </w:style>
  <w:style w:type="paragraph" w:customStyle="1" w:styleId="TxBrt6">
    <w:name w:val="TxBr_t6"/>
    <w:basedOn w:val="Normal"/>
    <w:rsid w:val="00DB193D"/>
  </w:style>
  <w:style w:type="paragraph" w:customStyle="1" w:styleId="TxBrp9">
    <w:name w:val="TxBr_p9"/>
    <w:basedOn w:val="Normal"/>
    <w:rsid w:val="00DB193D"/>
  </w:style>
  <w:style w:type="paragraph" w:customStyle="1" w:styleId="TxBrp10">
    <w:name w:val="TxBr_p10"/>
    <w:basedOn w:val="Normal"/>
    <w:rsid w:val="00DB193D"/>
  </w:style>
  <w:style w:type="paragraph" w:customStyle="1" w:styleId="TxBrp12">
    <w:name w:val="TxBr_p12"/>
    <w:basedOn w:val="Normal"/>
    <w:rsid w:val="00DB193D"/>
  </w:style>
  <w:style w:type="paragraph" w:customStyle="1" w:styleId="TxBrp13">
    <w:name w:val="TxBr_p13"/>
    <w:basedOn w:val="Normal"/>
    <w:rsid w:val="00DB193D"/>
  </w:style>
  <w:style w:type="paragraph" w:customStyle="1" w:styleId="TxBrp15">
    <w:name w:val="TxBr_p15"/>
    <w:basedOn w:val="Normal"/>
    <w:rsid w:val="00DB193D"/>
  </w:style>
  <w:style w:type="paragraph" w:customStyle="1" w:styleId="TxBrp16">
    <w:name w:val="TxBr_p16"/>
    <w:basedOn w:val="Normal"/>
    <w:rsid w:val="00DB193D"/>
  </w:style>
  <w:style w:type="paragraph" w:customStyle="1" w:styleId="TxBrp17">
    <w:name w:val="TxBr_p17"/>
    <w:basedOn w:val="Normal"/>
    <w:rsid w:val="00DB193D"/>
  </w:style>
  <w:style w:type="paragraph" w:customStyle="1" w:styleId="TxBrt23">
    <w:name w:val="TxBr_t23"/>
    <w:basedOn w:val="Normal"/>
    <w:rsid w:val="00DB193D"/>
  </w:style>
  <w:style w:type="paragraph" w:customStyle="1" w:styleId="TxBrp5">
    <w:name w:val="TxBr_p5"/>
    <w:basedOn w:val="Normal"/>
    <w:rsid w:val="00DB193D"/>
  </w:style>
  <w:style w:type="paragraph" w:customStyle="1" w:styleId="TxBrp6">
    <w:name w:val="TxBr_p6"/>
    <w:basedOn w:val="Normal"/>
    <w:rsid w:val="00DB193D"/>
  </w:style>
  <w:style w:type="paragraph" w:customStyle="1" w:styleId="TxBrp8">
    <w:name w:val="TxBr_p8"/>
    <w:basedOn w:val="Normal"/>
    <w:rsid w:val="00DB193D"/>
  </w:style>
  <w:style w:type="paragraph" w:customStyle="1" w:styleId="TxBrp4">
    <w:name w:val="TxBr_p4"/>
    <w:basedOn w:val="Normal"/>
    <w:rsid w:val="00DB193D"/>
  </w:style>
  <w:style w:type="paragraph" w:customStyle="1" w:styleId="TxBrp3">
    <w:name w:val="TxBr_p3"/>
    <w:basedOn w:val="Normal"/>
    <w:rsid w:val="00DB193D"/>
  </w:style>
  <w:style w:type="paragraph" w:customStyle="1" w:styleId="TxBrp7">
    <w:name w:val="TxBr_p7"/>
    <w:basedOn w:val="Normal"/>
    <w:rsid w:val="00DB193D"/>
  </w:style>
  <w:style w:type="paragraph" w:customStyle="1" w:styleId="OmniPage2">
    <w:name w:val="OmniPage #2"/>
    <w:rsid w:val="00DB193D"/>
    <w:pPr>
      <w:widowControl w:val="0"/>
      <w:suppressAutoHyphens/>
    </w:pPr>
    <w:rPr>
      <w:kern w:val="1"/>
      <w:lang w:val="de-CH" w:eastAsia="ar-SA"/>
    </w:rPr>
  </w:style>
  <w:style w:type="paragraph" w:customStyle="1" w:styleId="OmniPage3">
    <w:name w:val="OmniPage #3"/>
    <w:rsid w:val="00DB193D"/>
    <w:pPr>
      <w:widowControl w:val="0"/>
      <w:suppressAutoHyphens/>
    </w:pPr>
    <w:rPr>
      <w:kern w:val="1"/>
      <w:lang w:val="de-CH" w:eastAsia="ar-SA"/>
    </w:rPr>
  </w:style>
  <w:style w:type="paragraph" w:customStyle="1" w:styleId="ListParagraph1">
    <w:name w:val="List Paragraph1"/>
    <w:basedOn w:val="Normal"/>
    <w:rsid w:val="00DB193D"/>
  </w:style>
  <w:style w:type="paragraph" w:customStyle="1" w:styleId="TableContents">
    <w:name w:val="Table Contents"/>
    <w:basedOn w:val="Normal"/>
    <w:rsid w:val="00DB193D"/>
    <w:pPr>
      <w:suppressLineNumbers/>
    </w:pPr>
  </w:style>
  <w:style w:type="paragraph" w:customStyle="1" w:styleId="TableHeading">
    <w:name w:val="Table Heading"/>
    <w:basedOn w:val="TableContents"/>
    <w:rsid w:val="00DB193D"/>
    <w:pPr>
      <w:jc w:val="center"/>
    </w:pPr>
    <w:rPr>
      <w:b/>
      <w:bCs/>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
    <w:uiPriority w:val="34"/>
    <w:qFormat/>
    <w:rsid w:val="00DB193D"/>
    <w:pPr>
      <w:ind w:left="1296"/>
    </w:pPr>
  </w:style>
  <w:style w:type="paragraph" w:styleId="BalloonText">
    <w:name w:val="Balloon Text"/>
    <w:basedOn w:val="Normal"/>
    <w:link w:val="BalloonTextChar"/>
    <w:uiPriority w:val="99"/>
    <w:semiHidden/>
    <w:unhideWhenUsed/>
    <w:rsid w:val="00DB193D"/>
    <w:rPr>
      <w:rFonts w:ascii="Tahoma" w:hAnsi="Tahoma" w:cs="Tahoma"/>
      <w:sz w:val="16"/>
      <w:szCs w:val="16"/>
    </w:rPr>
  </w:style>
  <w:style w:type="character" w:customStyle="1" w:styleId="BalloonTextChar">
    <w:name w:val="Balloon Text Char"/>
    <w:link w:val="BalloonText"/>
    <w:uiPriority w:val="99"/>
    <w:semiHidden/>
    <w:rsid w:val="00DB193D"/>
    <w:rPr>
      <w:rFonts w:ascii="Tahoma" w:hAnsi="Tahoma" w:cs="Tahoma"/>
      <w:kern w:val="1"/>
      <w:sz w:val="16"/>
      <w:szCs w:val="16"/>
      <w:lang w:val="de-DE" w:eastAsia="ar-SA"/>
    </w:rPr>
  </w:style>
  <w:style w:type="character" w:styleId="CommentReference">
    <w:name w:val="annotation reference"/>
    <w:uiPriority w:val="99"/>
    <w:unhideWhenUsed/>
    <w:rsid w:val="00DB193D"/>
    <w:rPr>
      <w:sz w:val="16"/>
      <w:szCs w:val="16"/>
    </w:rPr>
  </w:style>
  <w:style w:type="paragraph" w:styleId="CommentText">
    <w:name w:val="annotation text"/>
    <w:basedOn w:val="Normal"/>
    <w:link w:val="CommentTextChar"/>
    <w:uiPriority w:val="99"/>
    <w:unhideWhenUsed/>
    <w:rsid w:val="00DB193D"/>
    <w:rPr>
      <w:sz w:val="20"/>
      <w:szCs w:val="20"/>
    </w:rPr>
  </w:style>
  <w:style w:type="character" w:customStyle="1" w:styleId="CommentTextChar">
    <w:name w:val="Comment Text Char"/>
    <w:link w:val="CommentText"/>
    <w:uiPriority w:val="99"/>
    <w:rsid w:val="00DB193D"/>
    <w:rPr>
      <w:kern w:val="1"/>
      <w:lang w:val="de-DE" w:eastAsia="ar-SA"/>
    </w:rPr>
  </w:style>
  <w:style w:type="paragraph" w:styleId="CommentSubject">
    <w:name w:val="annotation subject"/>
    <w:basedOn w:val="CommentText"/>
    <w:next w:val="CommentText"/>
    <w:link w:val="CommentSubjectChar"/>
    <w:uiPriority w:val="99"/>
    <w:semiHidden/>
    <w:unhideWhenUsed/>
    <w:rsid w:val="00DB193D"/>
    <w:rPr>
      <w:b/>
      <w:bCs/>
    </w:rPr>
  </w:style>
  <w:style w:type="character" w:customStyle="1" w:styleId="CommentSubjectChar">
    <w:name w:val="Comment Subject Char"/>
    <w:link w:val="CommentSubject"/>
    <w:uiPriority w:val="99"/>
    <w:semiHidden/>
    <w:rsid w:val="00DB193D"/>
    <w:rPr>
      <w:b/>
      <w:bCs/>
      <w:kern w:val="1"/>
      <w:lang w:val="de-DE" w:eastAsia="ar-SA"/>
    </w:rPr>
  </w:style>
  <w:style w:type="paragraph" w:styleId="NormalIndent">
    <w:name w:val="Normal Indent"/>
    <w:aliases w:val="Normal Indent Char1,Normal Indent Char Char,Normal Indent Char2 Char Char,Normal Indent Char1 Char1 Char Char,Normal Indent Char Char Char1 Char Char,Normal Indent Char1 Char Char Char Char Char,Normal Indent Char"/>
    <w:basedOn w:val="Normal"/>
    <w:rsid w:val="00DB193D"/>
    <w:pPr>
      <w:spacing w:after="120"/>
      <w:ind w:left="1304"/>
    </w:pPr>
    <w:rPr>
      <w:kern w:val="0"/>
      <w:szCs w:val="20"/>
      <w:lang w:val="en-GB" w:eastAsia="fi-FI"/>
    </w:rPr>
  </w:style>
  <w:style w:type="character" w:styleId="Strong">
    <w:name w:val="Strong"/>
    <w:uiPriority w:val="22"/>
    <w:qFormat/>
    <w:rsid w:val="00DB193D"/>
    <w:rPr>
      <w:b/>
      <w:bCs/>
    </w:rPr>
  </w:style>
  <w:style w:type="paragraph" w:customStyle="1" w:styleId="Section1">
    <w:name w:val="Section 1"/>
    <w:basedOn w:val="Normal"/>
    <w:rsid w:val="00DB193D"/>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kern w:val="0"/>
      <w:szCs w:val="20"/>
      <w:lang w:val="en-GB" w:eastAsia="en-GB"/>
    </w:rPr>
  </w:style>
  <w:style w:type="paragraph" w:customStyle="1" w:styleId="Standard">
    <w:name w:val="Standard"/>
    <w:rsid w:val="00DB193D"/>
    <w:pPr>
      <w:suppressAutoHyphens/>
      <w:autoSpaceDN w:val="0"/>
      <w:textAlignment w:val="baseline"/>
    </w:pPr>
    <w:rPr>
      <w:kern w:val="3"/>
      <w:sz w:val="24"/>
      <w:lang w:val="de-DE" w:eastAsia="de-CH"/>
    </w:rPr>
  </w:style>
  <w:style w:type="numbering" w:customStyle="1" w:styleId="WWNum17">
    <w:name w:val="WWNum17"/>
    <w:basedOn w:val="NoList"/>
    <w:rsid w:val="00DB193D"/>
    <w:pPr>
      <w:numPr>
        <w:numId w:val="4"/>
      </w:numPr>
    </w:pPr>
  </w:style>
  <w:style w:type="paragraph" w:customStyle="1" w:styleId="Pagrindiniotekstotrauka31">
    <w:name w:val="Pagrindinio teksto įtrauka 31"/>
    <w:basedOn w:val="Normal"/>
    <w:rsid w:val="00DB193D"/>
  </w:style>
  <w:style w:type="paragraph" w:customStyle="1" w:styleId="Pagrindiniotekstotrauka32">
    <w:name w:val="Pagrindinio teksto įtrauka 32"/>
    <w:basedOn w:val="Normal"/>
    <w:rsid w:val="00DB193D"/>
  </w:style>
  <w:style w:type="paragraph" w:styleId="Caption">
    <w:name w:val="caption"/>
    <w:basedOn w:val="Normal"/>
    <w:next w:val="Normal"/>
    <w:uiPriority w:val="35"/>
    <w:qFormat/>
    <w:rsid w:val="00DB193D"/>
    <w:pPr>
      <w:spacing w:after="200"/>
    </w:pPr>
    <w:rPr>
      <w:b/>
      <w:bCs/>
      <w:color w:val="4F81BD"/>
      <w:sz w:val="18"/>
      <w:szCs w:val="18"/>
    </w:rPr>
  </w:style>
  <w:style w:type="paragraph" w:styleId="TOCHeading">
    <w:name w:val="TOC Heading"/>
    <w:basedOn w:val="Heading1"/>
    <w:next w:val="Normal"/>
    <w:uiPriority w:val="39"/>
    <w:qFormat/>
    <w:rsid w:val="00075F8D"/>
    <w:pPr>
      <w:keepLines/>
      <w:spacing w:before="480" w:line="276" w:lineRule="auto"/>
      <w:outlineLvl w:val="9"/>
    </w:pPr>
    <w:rPr>
      <w:rFonts w:ascii="Cambria" w:hAnsi="Cambria" w:cs="Times New Roman"/>
      <w:b/>
      <w:bCs/>
      <w:color w:val="365F91"/>
      <w:kern w:val="0"/>
      <w:sz w:val="28"/>
      <w:szCs w:val="28"/>
      <w:lang w:eastAsia="lt-LT"/>
    </w:rPr>
  </w:style>
  <w:style w:type="paragraph" w:customStyle="1" w:styleId="Stilius1">
    <w:name w:val="Stilius1"/>
    <w:basedOn w:val="Heading2"/>
    <w:link w:val="Stilius1Diagrama"/>
    <w:qFormat/>
    <w:rsid w:val="005064AE"/>
    <w:pPr>
      <w:spacing w:before="480" w:after="120"/>
      <w:ind w:left="2127" w:hanging="2127"/>
      <w:jc w:val="both"/>
    </w:pPr>
    <w:rPr>
      <w:rFonts w:ascii="Times New Roman" w:hAnsi="Times New Roman" w:cs="Times New Roman"/>
      <w:bCs w:val="0"/>
      <w:position w:val="14"/>
      <w:sz w:val="28"/>
      <w:szCs w:val="32"/>
      <w:lang w:val="en-GB"/>
    </w:rPr>
  </w:style>
  <w:style w:type="paragraph" w:customStyle="1" w:styleId="Stilius2">
    <w:name w:val="Stilius2"/>
    <w:basedOn w:val="Normal"/>
    <w:link w:val="Stilius2Diagrama"/>
    <w:qFormat/>
    <w:rsid w:val="005064AE"/>
    <w:pPr>
      <w:outlineLvl w:val="0"/>
    </w:pPr>
    <w:rPr>
      <w:b/>
      <w:sz w:val="28"/>
      <w:lang w:val="en-GB"/>
    </w:rPr>
  </w:style>
  <w:style w:type="character" w:customStyle="1" w:styleId="Stilius1Diagrama">
    <w:name w:val="Stilius1 Diagrama"/>
    <w:link w:val="Stilius1"/>
    <w:rsid w:val="005064AE"/>
    <w:rPr>
      <w:rFonts w:ascii="Arial" w:hAnsi="Arial" w:cs="Arial"/>
      <w:b w:val="0"/>
      <w:bCs/>
      <w:kern w:val="1"/>
      <w:position w:val="14"/>
      <w:sz w:val="28"/>
      <w:szCs w:val="32"/>
      <w:lang w:val="lt-LT" w:eastAsia="ar-SA"/>
    </w:rPr>
  </w:style>
  <w:style w:type="character" w:customStyle="1" w:styleId="Stilius2Diagrama">
    <w:name w:val="Stilius2 Diagrama"/>
    <w:link w:val="Stilius2"/>
    <w:rsid w:val="005064AE"/>
    <w:rPr>
      <w:b/>
      <w:kern w:val="1"/>
      <w:sz w:val="28"/>
      <w:szCs w:val="32"/>
      <w:lang w:eastAsia="ar-SA"/>
    </w:rPr>
  </w:style>
  <w:style w:type="paragraph" w:styleId="Revision">
    <w:name w:val="Revision"/>
    <w:hidden/>
    <w:uiPriority w:val="99"/>
    <w:semiHidden/>
    <w:rsid w:val="00C85C86"/>
    <w:rPr>
      <w:kern w:val="1"/>
      <w:sz w:val="24"/>
      <w:szCs w:val="32"/>
      <w:lang w:val="de-DE" w:eastAsia="ar-SA"/>
    </w:rPr>
  </w:style>
  <w:style w:type="paragraph" w:styleId="FootnoteText">
    <w:name w:val="footnote text"/>
    <w:basedOn w:val="Normal"/>
    <w:link w:val="FootnoteTextChar"/>
    <w:uiPriority w:val="99"/>
    <w:semiHidden/>
    <w:unhideWhenUsed/>
    <w:rsid w:val="00096C1E"/>
    <w:rPr>
      <w:sz w:val="20"/>
      <w:szCs w:val="20"/>
    </w:rPr>
  </w:style>
  <w:style w:type="character" w:customStyle="1" w:styleId="FootnoteTextChar">
    <w:name w:val="Footnote Text Char"/>
    <w:link w:val="FootnoteText"/>
    <w:uiPriority w:val="99"/>
    <w:semiHidden/>
    <w:rsid w:val="00096C1E"/>
    <w:rPr>
      <w:kern w:val="1"/>
      <w:lang w:val="de-DE" w:eastAsia="ar-SA"/>
    </w:rPr>
  </w:style>
  <w:style w:type="character" w:styleId="FootnoteReference">
    <w:name w:val="footnote reference"/>
    <w:uiPriority w:val="99"/>
    <w:semiHidden/>
    <w:unhideWhenUsed/>
    <w:rsid w:val="00096C1E"/>
    <w:rPr>
      <w:vertAlign w:val="superscript"/>
    </w:rPr>
  </w:style>
  <w:style w:type="table" w:styleId="TableGrid">
    <w:name w:val="Table Grid"/>
    <w:basedOn w:val="TableNormal"/>
    <w:uiPriority w:val="59"/>
    <w:rsid w:val="00BA7A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E7608"/>
  </w:style>
  <w:style w:type="paragraph" w:customStyle="1" w:styleId="tajtip">
    <w:name w:val="tajtip"/>
    <w:basedOn w:val="Normal"/>
    <w:rsid w:val="00FF209B"/>
    <w:pPr>
      <w:spacing w:before="100" w:beforeAutospacing="1" w:after="100" w:afterAutospacing="1"/>
    </w:pPr>
    <w:rPr>
      <w:kern w:val="0"/>
      <w:szCs w:val="24"/>
      <w:lang w:eastAsia="lt-LT"/>
    </w:rPr>
  </w:style>
  <w:style w:type="paragraph" w:customStyle="1" w:styleId="listbyletter">
    <w:name w:val="list by letter"/>
    <w:basedOn w:val="ListParagraph"/>
    <w:autoRedefine/>
    <w:qFormat/>
    <w:rsid w:val="00474EDB"/>
    <w:pPr>
      <w:spacing w:after="120"/>
      <w:ind w:left="1715" w:hanging="864"/>
      <w:jc w:val="both"/>
    </w:pPr>
    <w:rPr>
      <w:rFonts w:ascii="Arial" w:eastAsia="Calibri" w:hAnsi="Arial" w:cs="Arial"/>
      <w:bCs/>
      <w:kern w:val="0"/>
      <w:sz w:val="18"/>
      <w:szCs w:val="18"/>
      <w:lang w:val="en-GB" w:eastAsia="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locked/>
    <w:rsid w:val="00474EDB"/>
    <w:rPr>
      <w:kern w:val="1"/>
      <w:sz w:val="24"/>
      <w:szCs w:val="32"/>
      <w:lang w:eastAsia="ar-SA"/>
    </w:rPr>
  </w:style>
  <w:style w:type="paragraph" w:customStyle="1" w:styleId="Default">
    <w:name w:val="Default"/>
    <w:rsid w:val="000B3875"/>
    <w:pPr>
      <w:autoSpaceDE w:val="0"/>
      <w:autoSpaceDN w:val="0"/>
      <w:adjustRightInd w:val="0"/>
    </w:pPr>
    <w:rPr>
      <w:rFonts w:ascii="Arial" w:eastAsia="Calibri" w:hAnsi="Arial" w:cs="Arial"/>
      <w:color w:val="000000"/>
      <w:sz w:val="24"/>
      <w:szCs w:val="24"/>
    </w:rPr>
  </w:style>
  <w:style w:type="paragraph" w:customStyle="1" w:styleId="titre4">
    <w:name w:val="titre4"/>
    <w:basedOn w:val="Standard"/>
    <w:rsid w:val="00A569C9"/>
    <w:pPr>
      <w:tabs>
        <w:tab w:val="decimal" w:pos="714"/>
      </w:tabs>
      <w:ind w:left="357" w:hanging="357"/>
    </w:pPr>
    <w:rPr>
      <w:rFonts w:ascii="Arial" w:hAnsi="Arial"/>
      <w:b/>
      <w:lang w:val="lt-LT" w:eastAsia="en-US"/>
    </w:rPr>
  </w:style>
  <w:style w:type="paragraph" w:styleId="List2">
    <w:name w:val="List 2"/>
    <w:basedOn w:val="Normal"/>
    <w:uiPriority w:val="99"/>
    <w:semiHidden/>
    <w:unhideWhenUsed/>
    <w:rsid w:val="003F79C3"/>
    <w:pPr>
      <w:ind w:left="566" w:hanging="283"/>
      <w:contextualSpacing/>
    </w:pPr>
  </w:style>
  <w:style w:type="character" w:customStyle="1" w:styleId="UnresolvedMention1">
    <w:name w:val="Unresolved Mention1"/>
    <w:basedOn w:val="DefaultParagraphFont"/>
    <w:uiPriority w:val="99"/>
    <w:semiHidden/>
    <w:unhideWhenUsed/>
    <w:rsid w:val="003135A6"/>
    <w:rPr>
      <w:color w:val="605E5C"/>
      <w:shd w:val="clear" w:color="auto" w:fill="E1DFDD"/>
    </w:rPr>
  </w:style>
  <w:style w:type="character" w:styleId="FollowedHyperlink">
    <w:name w:val="FollowedHyperlink"/>
    <w:basedOn w:val="DefaultParagraphFont"/>
    <w:uiPriority w:val="99"/>
    <w:semiHidden/>
    <w:unhideWhenUsed/>
    <w:rsid w:val="000E0CA2"/>
    <w:rPr>
      <w:color w:val="800080" w:themeColor="followedHyperlink"/>
      <w:u w:val="single"/>
    </w:rPr>
  </w:style>
  <w:style w:type="character" w:styleId="UnresolvedMention">
    <w:name w:val="Unresolved Mention"/>
    <w:basedOn w:val="DefaultParagraphFont"/>
    <w:uiPriority w:val="99"/>
    <w:semiHidden/>
    <w:unhideWhenUsed/>
    <w:rsid w:val="00031961"/>
    <w:rPr>
      <w:color w:val="605E5C"/>
      <w:shd w:val="clear" w:color="auto" w:fill="E1DFDD"/>
    </w:rPr>
  </w:style>
  <w:style w:type="character" w:customStyle="1" w:styleId="FontStyle23">
    <w:name w:val="Font Style23"/>
    <w:uiPriority w:val="99"/>
    <w:rsid w:val="00AB4953"/>
    <w:rPr>
      <w:rFonts w:ascii="Times New Roman" w:hAnsi="Times New Roman" w:cs="Times New Roman" w:hint="default"/>
      <w:sz w:val="20"/>
      <w:szCs w:val="20"/>
    </w:rPr>
  </w:style>
  <w:style w:type="paragraph" w:styleId="BodyTextIndent3">
    <w:name w:val="Body Text Indent 3"/>
    <w:basedOn w:val="Normal"/>
    <w:link w:val="BodyTextIndent3Char"/>
    <w:uiPriority w:val="99"/>
    <w:semiHidden/>
    <w:unhideWhenUsed/>
    <w:rsid w:val="009D08C2"/>
    <w:pPr>
      <w:spacing w:after="120"/>
      <w:ind w:left="283"/>
    </w:pPr>
    <w:rPr>
      <w:sz w:val="16"/>
      <w:szCs w:val="16"/>
    </w:rPr>
  </w:style>
  <w:style w:type="character" w:customStyle="1" w:styleId="BodyTextIndent3Char">
    <w:name w:val="Body Text Indent 3 Char"/>
    <w:basedOn w:val="DefaultParagraphFont"/>
    <w:link w:val="BodyTextIndent3"/>
    <w:rsid w:val="009D08C2"/>
    <w:rPr>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7369">
      <w:bodyDiv w:val="1"/>
      <w:marLeft w:val="0"/>
      <w:marRight w:val="0"/>
      <w:marTop w:val="0"/>
      <w:marBottom w:val="0"/>
      <w:divBdr>
        <w:top w:val="none" w:sz="0" w:space="0" w:color="auto"/>
        <w:left w:val="none" w:sz="0" w:space="0" w:color="auto"/>
        <w:bottom w:val="none" w:sz="0" w:space="0" w:color="auto"/>
        <w:right w:val="none" w:sz="0" w:space="0" w:color="auto"/>
      </w:divBdr>
    </w:div>
    <w:div w:id="422074793">
      <w:bodyDiv w:val="1"/>
      <w:marLeft w:val="0"/>
      <w:marRight w:val="0"/>
      <w:marTop w:val="0"/>
      <w:marBottom w:val="0"/>
      <w:divBdr>
        <w:top w:val="none" w:sz="0" w:space="0" w:color="auto"/>
        <w:left w:val="none" w:sz="0" w:space="0" w:color="auto"/>
        <w:bottom w:val="none" w:sz="0" w:space="0" w:color="auto"/>
        <w:right w:val="none" w:sz="0" w:space="0" w:color="auto"/>
      </w:divBdr>
    </w:div>
    <w:div w:id="476530445">
      <w:bodyDiv w:val="1"/>
      <w:marLeft w:val="0"/>
      <w:marRight w:val="0"/>
      <w:marTop w:val="0"/>
      <w:marBottom w:val="0"/>
      <w:divBdr>
        <w:top w:val="none" w:sz="0" w:space="0" w:color="auto"/>
        <w:left w:val="none" w:sz="0" w:space="0" w:color="auto"/>
        <w:bottom w:val="none" w:sz="0" w:space="0" w:color="auto"/>
        <w:right w:val="none" w:sz="0" w:space="0" w:color="auto"/>
      </w:divBdr>
    </w:div>
    <w:div w:id="668097258">
      <w:bodyDiv w:val="1"/>
      <w:marLeft w:val="0"/>
      <w:marRight w:val="0"/>
      <w:marTop w:val="0"/>
      <w:marBottom w:val="0"/>
      <w:divBdr>
        <w:top w:val="none" w:sz="0" w:space="0" w:color="auto"/>
        <w:left w:val="none" w:sz="0" w:space="0" w:color="auto"/>
        <w:bottom w:val="none" w:sz="0" w:space="0" w:color="auto"/>
        <w:right w:val="none" w:sz="0" w:space="0" w:color="auto"/>
      </w:divBdr>
    </w:div>
    <w:div w:id="828398440">
      <w:bodyDiv w:val="1"/>
      <w:marLeft w:val="0"/>
      <w:marRight w:val="0"/>
      <w:marTop w:val="0"/>
      <w:marBottom w:val="0"/>
      <w:divBdr>
        <w:top w:val="none" w:sz="0" w:space="0" w:color="auto"/>
        <w:left w:val="none" w:sz="0" w:space="0" w:color="auto"/>
        <w:bottom w:val="none" w:sz="0" w:space="0" w:color="auto"/>
        <w:right w:val="none" w:sz="0" w:space="0" w:color="auto"/>
      </w:divBdr>
    </w:div>
    <w:div w:id="909001673">
      <w:bodyDiv w:val="1"/>
      <w:marLeft w:val="0"/>
      <w:marRight w:val="0"/>
      <w:marTop w:val="0"/>
      <w:marBottom w:val="0"/>
      <w:divBdr>
        <w:top w:val="none" w:sz="0" w:space="0" w:color="auto"/>
        <w:left w:val="none" w:sz="0" w:space="0" w:color="auto"/>
        <w:bottom w:val="none" w:sz="0" w:space="0" w:color="auto"/>
        <w:right w:val="none" w:sz="0" w:space="0" w:color="auto"/>
      </w:divBdr>
    </w:div>
    <w:div w:id="967783341">
      <w:bodyDiv w:val="1"/>
      <w:marLeft w:val="0"/>
      <w:marRight w:val="0"/>
      <w:marTop w:val="0"/>
      <w:marBottom w:val="0"/>
      <w:divBdr>
        <w:top w:val="none" w:sz="0" w:space="0" w:color="auto"/>
        <w:left w:val="none" w:sz="0" w:space="0" w:color="auto"/>
        <w:bottom w:val="none" w:sz="0" w:space="0" w:color="auto"/>
        <w:right w:val="none" w:sz="0" w:space="0" w:color="auto"/>
      </w:divBdr>
    </w:div>
    <w:div w:id="1022168434">
      <w:bodyDiv w:val="1"/>
      <w:marLeft w:val="0"/>
      <w:marRight w:val="0"/>
      <w:marTop w:val="0"/>
      <w:marBottom w:val="0"/>
      <w:divBdr>
        <w:top w:val="none" w:sz="0" w:space="0" w:color="auto"/>
        <w:left w:val="none" w:sz="0" w:space="0" w:color="auto"/>
        <w:bottom w:val="none" w:sz="0" w:space="0" w:color="auto"/>
        <w:right w:val="none" w:sz="0" w:space="0" w:color="auto"/>
      </w:divBdr>
    </w:div>
    <w:div w:id="1226256568">
      <w:bodyDiv w:val="1"/>
      <w:marLeft w:val="0"/>
      <w:marRight w:val="0"/>
      <w:marTop w:val="0"/>
      <w:marBottom w:val="0"/>
      <w:divBdr>
        <w:top w:val="none" w:sz="0" w:space="0" w:color="auto"/>
        <w:left w:val="none" w:sz="0" w:space="0" w:color="auto"/>
        <w:bottom w:val="none" w:sz="0" w:space="0" w:color="auto"/>
        <w:right w:val="none" w:sz="0" w:space="0" w:color="auto"/>
      </w:divBdr>
    </w:div>
    <w:div w:id="1523275197">
      <w:bodyDiv w:val="1"/>
      <w:marLeft w:val="0"/>
      <w:marRight w:val="0"/>
      <w:marTop w:val="0"/>
      <w:marBottom w:val="0"/>
      <w:divBdr>
        <w:top w:val="none" w:sz="0" w:space="0" w:color="auto"/>
        <w:left w:val="none" w:sz="0" w:space="0" w:color="auto"/>
        <w:bottom w:val="none" w:sz="0" w:space="0" w:color="auto"/>
        <w:right w:val="none" w:sz="0" w:space="0" w:color="auto"/>
      </w:divBdr>
    </w:div>
    <w:div w:id="1529492399">
      <w:bodyDiv w:val="1"/>
      <w:marLeft w:val="0"/>
      <w:marRight w:val="0"/>
      <w:marTop w:val="0"/>
      <w:marBottom w:val="0"/>
      <w:divBdr>
        <w:top w:val="none" w:sz="0" w:space="0" w:color="auto"/>
        <w:left w:val="none" w:sz="0" w:space="0" w:color="auto"/>
        <w:bottom w:val="none" w:sz="0" w:space="0" w:color="auto"/>
        <w:right w:val="none" w:sz="0" w:space="0" w:color="auto"/>
      </w:divBdr>
    </w:div>
    <w:div w:id="1627077675">
      <w:bodyDiv w:val="1"/>
      <w:marLeft w:val="0"/>
      <w:marRight w:val="0"/>
      <w:marTop w:val="0"/>
      <w:marBottom w:val="0"/>
      <w:divBdr>
        <w:top w:val="none" w:sz="0" w:space="0" w:color="auto"/>
        <w:left w:val="none" w:sz="0" w:space="0" w:color="auto"/>
        <w:bottom w:val="none" w:sz="0" w:space="0" w:color="auto"/>
        <w:right w:val="none" w:sz="0" w:space="0" w:color="auto"/>
      </w:divBdr>
      <w:divsChild>
        <w:div w:id="750465467">
          <w:marLeft w:val="0"/>
          <w:marRight w:val="0"/>
          <w:marTop w:val="0"/>
          <w:marBottom w:val="0"/>
          <w:divBdr>
            <w:top w:val="none" w:sz="0" w:space="0" w:color="auto"/>
            <w:left w:val="none" w:sz="0" w:space="0" w:color="auto"/>
            <w:bottom w:val="none" w:sz="0" w:space="0" w:color="auto"/>
            <w:right w:val="none" w:sz="0" w:space="0" w:color="auto"/>
          </w:divBdr>
        </w:div>
      </w:divsChild>
    </w:div>
    <w:div w:id="1630237206">
      <w:bodyDiv w:val="1"/>
      <w:marLeft w:val="0"/>
      <w:marRight w:val="0"/>
      <w:marTop w:val="0"/>
      <w:marBottom w:val="0"/>
      <w:divBdr>
        <w:top w:val="none" w:sz="0" w:space="0" w:color="auto"/>
        <w:left w:val="none" w:sz="0" w:space="0" w:color="auto"/>
        <w:bottom w:val="none" w:sz="0" w:space="0" w:color="auto"/>
        <w:right w:val="none" w:sz="0" w:space="0" w:color="auto"/>
      </w:divBdr>
    </w:div>
    <w:div w:id="1995719411">
      <w:bodyDiv w:val="1"/>
      <w:marLeft w:val="0"/>
      <w:marRight w:val="0"/>
      <w:marTop w:val="0"/>
      <w:marBottom w:val="0"/>
      <w:divBdr>
        <w:top w:val="none" w:sz="0" w:space="0" w:color="auto"/>
        <w:left w:val="none" w:sz="0" w:space="0" w:color="auto"/>
        <w:bottom w:val="none" w:sz="0" w:space="0" w:color="auto"/>
        <w:right w:val="none" w:sz="0" w:space="0" w:color="auto"/>
      </w:divBdr>
    </w:div>
    <w:div w:id="2004164646">
      <w:bodyDiv w:val="1"/>
      <w:marLeft w:val="0"/>
      <w:marRight w:val="0"/>
      <w:marTop w:val="0"/>
      <w:marBottom w:val="0"/>
      <w:divBdr>
        <w:top w:val="none" w:sz="0" w:space="0" w:color="auto"/>
        <w:left w:val="none" w:sz="0" w:space="0" w:color="auto"/>
        <w:bottom w:val="none" w:sz="0" w:space="0" w:color="auto"/>
        <w:right w:val="none" w:sz="0" w:space="0" w:color="auto"/>
      </w:divBdr>
    </w:div>
    <w:div w:id="2055693650">
      <w:bodyDiv w:val="1"/>
      <w:marLeft w:val="0"/>
      <w:marRight w:val="0"/>
      <w:marTop w:val="0"/>
      <w:marBottom w:val="0"/>
      <w:divBdr>
        <w:top w:val="none" w:sz="0" w:space="0" w:color="auto"/>
        <w:left w:val="none" w:sz="0" w:space="0" w:color="auto"/>
        <w:bottom w:val="none" w:sz="0" w:space="0" w:color="auto"/>
        <w:right w:val="none" w:sz="0" w:space="0" w:color="auto"/>
      </w:divBdr>
    </w:div>
    <w:div w:id="2082214611">
      <w:bodyDiv w:val="1"/>
      <w:marLeft w:val="0"/>
      <w:marRight w:val="0"/>
      <w:marTop w:val="0"/>
      <w:marBottom w:val="0"/>
      <w:divBdr>
        <w:top w:val="none" w:sz="0" w:space="0" w:color="auto"/>
        <w:left w:val="none" w:sz="0" w:space="0" w:color="auto"/>
        <w:bottom w:val="none" w:sz="0" w:space="0" w:color="auto"/>
        <w:right w:val="none" w:sz="0" w:space="0" w:color="auto"/>
      </w:divBdr>
    </w:div>
    <w:div w:id="21294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 kV EPL Vilnius-Vilnia-Neris statyba/_layouts/15/DocIdRedir.aspx?ID=PVIS-2098960169-15</Url>
      <Description>PVIS-2098960169-15</Description>
    </_dlc_DocIdUrl>
    <Nuoseklūs xmlns="58896280-883f-49e1-8f2c-86b01e3ff616">
      <UserInfo>
        <DisplayName/>
        <AccountId xsi:nil="true"/>
        <AccountType/>
      </UserInfo>
    </Nuoseklūs>
    <_dlc_DocId xmlns="58896280-883f-49e1-8f2c-86b01e3ff616">PVIS-2098960169-15</_dlc_DocId>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C9269531212E8D489850BAB24155C983" ma:contentTypeVersion="2" ma:contentTypeDescription="" ma:contentTypeScope="" ma:versionID="465500bd4797bfab7311d2a7b976c63d">
  <xsd:schema xmlns:xsd="http://www.w3.org/2001/XMLSchema" xmlns:xs="http://www.w3.org/2001/XMLSchema" xmlns:p="http://schemas.microsoft.com/office/2006/metadata/properties" xmlns:ns2="58896280-883f-49e1-8f2c-86b01e3ff616" targetNamespace="http://schemas.microsoft.com/office/2006/metadata/properties" ma:root="true" ma:fieldsID="c14dce6eb2dfcd7a30fc2ffcaed93a94"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FB4D5-4AB6-4573-B6E5-810767C9D94A}">
  <ds:schemaRefs>
    <ds:schemaRef ds:uri="http://schemas.microsoft.com/sharepoint/events"/>
  </ds:schemaRefs>
</ds:datastoreItem>
</file>

<file path=customXml/itemProps2.xml><?xml version="1.0" encoding="utf-8"?>
<ds:datastoreItem xmlns:ds="http://schemas.openxmlformats.org/officeDocument/2006/customXml" ds:itemID="{E4EEE5D9-C93A-4F2A-A3E9-16937E9D8BE3}">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D605B744-3B63-4E05-9260-256ED351C5F1}">
  <ds:schemaRefs>
    <ds:schemaRef ds:uri="http://schemas.openxmlformats.org/officeDocument/2006/bibliography"/>
  </ds:schemaRefs>
</ds:datastoreItem>
</file>

<file path=customXml/itemProps4.xml><?xml version="1.0" encoding="utf-8"?>
<ds:datastoreItem xmlns:ds="http://schemas.openxmlformats.org/officeDocument/2006/customXml" ds:itemID="{1E2124F6-20C2-45A0-B10C-C2C658B2740F}">
  <ds:schemaRefs>
    <ds:schemaRef ds:uri="http://schemas.microsoft.com/sharepoint/v3/contenttype/forms"/>
  </ds:schemaRefs>
</ds:datastoreItem>
</file>

<file path=customXml/itemProps5.xml><?xml version="1.0" encoding="utf-8"?>
<ds:datastoreItem xmlns:ds="http://schemas.openxmlformats.org/officeDocument/2006/customXml" ds:itemID="{7F2A01FB-DFCF-44FF-9A06-C5733B209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88636</Words>
  <Characters>50523</Characters>
  <Application>Microsoft Office Word</Application>
  <DocSecurity>0</DocSecurity>
  <Lines>421</Lines>
  <Paragraphs>277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CPVA_4 priedas Konkreciosios sutarties sąlygos projektas (2)</vt:lpstr>
      <vt:lpstr>CPVA_4 priedas Konkreciosios sutarties sąlygos projektas (2)</vt:lpstr>
    </vt:vector>
  </TitlesOfParts>
  <LinksUpToDate>false</LinksUpToDate>
  <CharactersWithSpaces>138882</CharactersWithSpaces>
  <SharedDoc>false</SharedDoc>
  <HLinks>
    <vt:vector size="156" baseType="variant">
      <vt:variant>
        <vt:i4>1376310</vt:i4>
      </vt:variant>
      <vt:variant>
        <vt:i4>230</vt:i4>
      </vt:variant>
      <vt:variant>
        <vt:i4>0</vt:i4>
      </vt:variant>
      <vt:variant>
        <vt:i4>5</vt:i4>
      </vt:variant>
      <vt:variant>
        <vt:lpwstr/>
      </vt:variant>
      <vt:variant>
        <vt:lpwstr>_Toc312952283</vt:lpwstr>
      </vt:variant>
      <vt:variant>
        <vt:i4>1376310</vt:i4>
      </vt:variant>
      <vt:variant>
        <vt:i4>224</vt:i4>
      </vt:variant>
      <vt:variant>
        <vt:i4>0</vt:i4>
      </vt:variant>
      <vt:variant>
        <vt:i4>5</vt:i4>
      </vt:variant>
      <vt:variant>
        <vt:lpwstr/>
      </vt:variant>
      <vt:variant>
        <vt:lpwstr>_Toc312952282</vt:lpwstr>
      </vt:variant>
      <vt:variant>
        <vt:i4>1376310</vt:i4>
      </vt:variant>
      <vt:variant>
        <vt:i4>218</vt:i4>
      </vt:variant>
      <vt:variant>
        <vt:i4>0</vt:i4>
      </vt:variant>
      <vt:variant>
        <vt:i4>5</vt:i4>
      </vt:variant>
      <vt:variant>
        <vt:lpwstr/>
      </vt:variant>
      <vt:variant>
        <vt:lpwstr>_Toc312952281</vt:lpwstr>
      </vt:variant>
      <vt:variant>
        <vt:i4>1376310</vt:i4>
      </vt:variant>
      <vt:variant>
        <vt:i4>212</vt:i4>
      </vt:variant>
      <vt:variant>
        <vt:i4>0</vt:i4>
      </vt:variant>
      <vt:variant>
        <vt:i4>5</vt:i4>
      </vt:variant>
      <vt:variant>
        <vt:lpwstr/>
      </vt:variant>
      <vt:variant>
        <vt:lpwstr>_Toc312952280</vt:lpwstr>
      </vt:variant>
      <vt:variant>
        <vt:i4>1703990</vt:i4>
      </vt:variant>
      <vt:variant>
        <vt:i4>206</vt:i4>
      </vt:variant>
      <vt:variant>
        <vt:i4>0</vt:i4>
      </vt:variant>
      <vt:variant>
        <vt:i4>5</vt:i4>
      </vt:variant>
      <vt:variant>
        <vt:lpwstr/>
      </vt:variant>
      <vt:variant>
        <vt:lpwstr>_Toc312952279</vt:lpwstr>
      </vt:variant>
      <vt:variant>
        <vt:i4>1703990</vt:i4>
      </vt:variant>
      <vt:variant>
        <vt:i4>200</vt:i4>
      </vt:variant>
      <vt:variant>
        <vt:i4>0</vt:i4>
      </vt:variant>
      <vt:variant>
        <vt:i4>5</vt:i4>
      </vt:variant>
      <vt:variant>
        <vt:lpwstr/>
      </vt:variant>
      <vt:variant>
        <vt:lpwstr>_Toc312952278</vt:lpwstr>
      </vt:variant>
      <vt:variant>
        <vt:i4>1703990</vt:i4>
      </vt:variant>
      <vt:variant>
        <vt:i4>194</vt:i4>
      </vt:variant>
      <vt:variant>
        <vt:i4>0</vt:i4>
      </vt:variant>
      <vt:variant>
        <vt:i4>5</vt:i4>
      </vt:variant>
      <vt:variant>
        <vt:lpwstr/>
      </vt:variant>
      <vt:variant>
        <vt:lpwstr>_Toc312952277</vt:lpwstr>
      </vt:variant>
      <vt:variant>
        <vt:i4>1703990</vt:i4>
      </vt:variant>
      <vt:variant>
        <vt:i4>188</vt:i4>
      </vt:variant>
      <vt:variant>
        <vt:i4>0</vt:i4>
      </vt:variant>
      <vt:variant>
        <vt:i4>5</vt:i4>
      </vt:variant>
      <vt:variant>
        <vt:lpwstr/>
      </vt:variant>
      <vt:variant>
        <vt:lpwstr>_Toc312952276</vt:lpwstr>
      </vt:variant>
      <vt:variant>
        <vt:i4>1703990</vt:i4>
      </vt:variant>
      <vt:variant>
        <vt:i4>182</vt:i4>
      </vt:variant>
      <vt:variant>
        <vt:i4>0</vt:i4>
      </vt:variant>
      <vt:variant>
        <vt:i4>5</vt:i4>
      </vt:variant>
      <vt:variant>
        <vt:lpwstr/>
      </vt:variant>
      <vt:variant>
        <vt:lpwstr>_Toc312952275</vt:lpwstr>
      </vt:variant>
      <vt:variant>
        <vt:i4>1703990</vt:i4>
      </vt:variant>
      <vt:variant>
        <vt:i4>176</vt:i4>
      </vt:variant>
      <vt:variant>
        <vt:i4>0</vt:i4>
      </vt:variant>
      <vt:variant>
        <vt:i4>5</vt:i4>
      </vt:variant>
      <vt:variant>
        <vt:lpwstr/>
      </vt:variant>
      <vt:variant>
        <vt:lpwstr>_Toc312952274</vt:lpwstr>
      </vt:variant>
      <vt:variant>
        <vt:i4>1703990</vt:i4>
      </vt:variant>
      <vt:variant>
        <vt:i4>170</vt:i4>
      </vt:variant>
      <vt:variant>
        <vt:i4>0</vt:i4>
      </vt:variant>
      <vt:variant>
        <vt:i4>5</vt:i4>
      </vt:variant>
      <vt:variant>
        <vt:lpwstr/>
      </vt:variant>
      <vt:variant>
        <vt:lpwstr>_Toc312952273</vt:lpwstr>
      </vt:variant>
      <vt:variant>
        <vt:i4>1703990</vt:i4>
      </vt:variant>
      <vt:variant>
        <vt:i4>164</vt:i4>
      </vt:variant>
      <vt:variant>
        <vt:i4>0</vt:i4>
      </vt:variant>
      <vt:variant>
        <vt:i4>5</vt:i4>
      </vt:variant>
      <vt:variant>
        <vt:lpwstr/>
      </vt:variant>
      <vt:variant>
        <vt:lpwstr>_Toc312952272</vt:lpwstr>
      </vt:variant>
      <vt:variant>
        <vt:i4>1703990</vt:i4>
      </vt:variant>
      <vt:variant>
        <vt:i4>158</vt:i4>
      </vt:variant>
      <vt:variant>
        <vt:i4>0</vt:i4>
      </vt:variant>
      <vt:variant>
        <vt:i4>5</vt:i4>
      </vt:variant>
      <vt:variant>
        <vt:lpwstr/>
      </vt:variant>
      <vt:variant>
        <vt:lpwstr>_Toc312952271</vt:lpwstr>
      </vt:variant>
      <vt:variant>
        <vt:i4>1703990</vt:i4>
      </vt:variant>
      <vt:variant>
        <vt:i4>152</vt:i4>
      </vt:variant>
      <vt:variant>
        <vt:i4>0</vt:i4>
      </vt:variant>
      <vt:variant>
        <vt:i4>5</vt:i4>
      </vt:variant>
      <vt:variant>
        <vt:lpwstr/>
      </vt:variant>
      <vt:variant>
        <vt:lpwstr>_Toc312952270</vt:lpwstr>
      </vt:variant>
      <vt:variant>
        <vt:i4>1769526</vt:i4>
      </vt:variant>
      <vt:variant>
        <vt:i4>146</vt:i4>
      </vt:variant>
      <vt:variant>
        <vt:i4>0</vt:i4>
      </vt:variant>
      <vt:variant>
        <vt:i4>5</vt:i4>
      </vt:variant>
      <vt:variant>
        <vt:lpwstr/>
      </vt:variant>
      <vt:variant>
        <vt:lpwstr>_Toc312952269</vt:lpwstr>
      </vt:variant>
      <vt:variant>
        <vt:i4>1769526</vt:i4>
      </vt:variant>
      <vt:variant>
        <vt:i4>140</vt:i4>
      </vt:variant>
      <vt:variant>
        <vt:i4>0</vt:i4>
      </vt:variant>
      <vt:variant>
        <vt:i4>5</vt:i4>
      </vt:variant>
      <vt:variant>
        <vt:lpwstr/>
      </vt:variant>
      <vt:variant>
        <vt:lpwstr>_Toc312952268</vt:lpwstr>
      </vt:variant>
      <vt:variant>
        <vt:i4>1769526</vt:i4>
      </vt:variant>
      <vt:variant>
        <vt:i4>134</vt:i4>
      </vt:variant>
      <vt:variant>
        <vt:i4>0</vt:i4>
      </vt:variant>
      <vt:variant>
        <vt:i4>5</vt:i4>
      </vt:variant>
      <vt:variant>
        <vt:lpwstr/>
      </vt:variant>
      <vt:variant>
        <vt:lpwstr>_Toc312952267</vt:lpwstr>
      </vt:variant>
      <vt:variant>
        <vt:i4>1769526</vt:i4>
      </vt:variant>
      <vt:variant>
        <vt:i4>128</vt:i4>
      </vt:variant>
      <vt:variant>
        <vt:i4>0</vt:i4>
      </vt:variant>
      <vt:variant>
        <vt:i4>5</vt:i4>
      </vt:variant>
      <vt:variant>
        <vt:lpwstr/>
      </vt:variant>
      <vt:variant>
        <vt:lpwstr>_Toc312952266</vt:lpwstr>
      </vt:variant>
      <vt:variant>
        <vt:i4>1769526</vt:i4>
      </vt:variant>
      <vt:variant>
        <vt:i4>122</vt:i4>
      </vt:variant>
      <vt:variant>
        <vt:i4>0</vt:i4>
      </vt:variant>
      <vt:variant>
        <vt:i4>5</vt:i4>
      </vt:variant>
      <vt:variant>
        <vt:lpwstr/>
      </vt:variant>
      <vt:variant>
        <vt:lpwstr>_Toc312952265</vt:lpwstr>
      </vt:variant>
      <vt:variant>
        <vt:i4>1769526</vt:i4>
      </vt:variant>
      <vt:variant>
        <vt:i4>116</vt:i4>
      </vt:variant>
      <vt:variant>
        <vt:i4>0</vt:i4>
      </vt:variant>
      <vt:variant>
        <vt:i4>5</vt:i4>
      </vt:variant>
      <vt:variant>
        <vt:lpwstr/>
      </vt:variant>
      <vt:variant>
        <vt:lpwstr>_Toc312952264</vt:lpwstr>
      </vt:variant>
      <vt:variant>
        <vt:i4>1769526</vt:i4>
      </vt:variant>
      <vt:variant>
        <vt:i4>110</vt:i4>
      </vt:variant>
      <vt:variant>
        <vt:i4>0</vt:i4>
      </vt:variant>
      <vt:variant>
        <vt:i4>5</vt:i4>
      </vt:variant>
      <vt:variant>
        <vt:lpwstr/>
      </vt:variant>
      <vt:variant>
        <vt:lpwstr>_Toc312952263</vt:lpwstr>
      </vt:variant>
      <vt:variant>
        <vt:i4>1769526</vt:i4>
      </vt:variant>
      <vt:variant>
        <vt:i4>104</vt:i4>
      </vt:variant>
      <vt:variant>
        <vt:i4>0</vt:i4>
      </vt:variant>
      <vt:variant>
        <vt:i4>5</vt:i4>
      </vt:variant>
      <vt:variant>
        <vt:lpwstr/>
      </vt:variant>
      <vt:variant>
        <vt:lpwstr>_Toc312952262</vt:lpwstr>
      </vt:variant>
      <vt:variant>
        <vt:i4>1769526</vt:i4>
      </vt:variant>
      <vt:variant>
        <vt:i4>98</vt:i4>
      </vt:variant>
      <vt:variant>
        <vt:i4>0</vt:i4>
      </vt:variant>
      <vt:variant>
        <vt:i4>5</vt:i4>
      </vt:variant>
      <vt:variant>
        <vt:lpwstr/>
      </vt:variant>
      <vt:variant>
        <vt:lpwstr>_Toc312952261</vt:lpwstr>
      </vt:variant>
      <vt:variant>
        <vt:i4>1769526</vt:i4>
      </vt:variant>
      <vt:variant>
        <vt:i4>92</vt:i4>
      </vt:variant>
      <vt:variant>
        <vt:i4>0</vt:i4>
      </vt:variant>
      <vt:variant>
        <vt:i4>5</vt:i4>
      </vt:variant>
      <vt:variant>
        <vt:lpwstr/>
      </vt:variant>
      <vt:variant>
        <vt:lpwstr>_Toc312952260</vt:lpwstr>
      </vt:variant>
      <vt:variant>
        <vt:i4>1572918</vt:i4>
      </vt:variant>
      <vt:variant>
        <vt:i4>86</vt:i4>
      </vt:variant>
      <vt:variant>
        <vt:i4>0</vt:i4>
      </vt:variant>
      <vt:variant>
        <vt:i4>5</vt:i4>
      </vt:variant>
      <vt:variant>
        <vt:lpwstr/>
      </vt:variant>
      <vt:variant>
        <vt:lpwstr>_Toc312952259</vt:lpwstr>
      </vt:variant>
      <vt:variant>
        <vt:i4>1572918</vt:i4>
      </vt:variant>
      <vt:variant>
        <vt:i4>80</vt:i4>
      </vt:variant>
      <vt:variant>
        <vt:i4>0</vt:i4>
      </vt:variant>
      <vt:variant>
        <vt:i4>5</vt:i4>
      </vt:variant>
      <vt:variant>
        <vt:lpwstr/>
      </vt:variant>
      <vt:variant>
        <vt:lpwstr>_Toc312952258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CPVA_4 priedas Konkreciosios sutarties sąlygos projektas (2)</dc:title>
  <dc:subject/>
  <dc:creator/>
  <cp:keywords/>
  <dc:description/>
  <cp:lastModifiedBy/>
  <cp:revision>1</cp:revision>
  <dcterms:created xsi:type="dcterms:W3CDTF">2022-06-29T12:56:00Z</dcterms:created>
  <dcterms:modified xsi:type="dcterms:W3CDTF">2022-08-04T06:26:00Z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0x01010066872F3CC8F7D84995438B893169A0801700C9269531212E8D489850BAB24155C983</vt:lpwstr>
  </property>
  <property fmtid="{D5CDD505-2E9C-101B-9397-08002B2CF9AE}" pid="3" name="DmsPermissionsFlags">
    <vt:lpwstr>,SECTRUE,</vt:lpwstr>
  </property>
  <property fmtid="{D5CDD505-2E9C-101B-9397-08002B2CF9AE}" pid="4" name="DmsPermissionsUsers">
    <vt:lpwstr>799;#Inga Antanaitienė;#350;#Aurelija Stasiūtė</vt:lpwstr>
  </property>
  <property fmtid="{D5CDD505-2E9C-101B-9397-08002B2CF9AE}" pid="5" name="DmsPermissionsDivisions">
    <vt:lpwstr/>
  </property>
  <property fmtid="{D5CDD505-2E9C-101B-9397-08002B2CF9AE}" pid="6" name="DmsDocPrepDocSendRegReal">
    <vt:bool>false</vt:bool>
  </property>
  <property fmtid="{D5CDD505-2E9C-101B-9397-08002B2CF9AE}" pid="7" name="TaxCatchAll">
    <vt:lpwstr/>
  </property>
  <property fmtid="{D5CDD505-2E9C-101B-9397-08002B2CF9AE}" pid="8" name="MSIP_Label_32ae7b5d-0aac-474b-ae2b-02c331ef2874_Enabled">
    <vt:lpwstr>true</vt:lpwstr>
  </property>
  <property fmtid="{D5CDD505-2E9C-101B-9397-08002B2CF9AE}" pid="9" name="MSIP_Label_32ae7b5d-0aac-474b-ae2b-02c331ef2874_SetDate">
    <vt:lpwstr>2022-05-14T08:43:00Z</vt:lpwstr>
  </property>
  <property fmtid="{D5CDD505-2E9C-101B-9397-08002B2CF9AE}" pid="10" name="MSIP_Label_32ae7b5d-0aac-474b-ae2b-02c331ef2874_Method">
    <vt:lpwstr>Privileged</vt:lpwstr>
  </property>
  <property fmtid="{D5CDD505-2E9C-101B-9397-08002B2CF9AE}" pid="11" name="MSIP_Label_32ae7b5d-0aac-474b-ae2b-02c331ef2874_Name">
    <vt:lpwstr>VIDINĖ</vt:lpwstr>
  </property>
  <property fmtid="{D5CDD505-2E9C-101B-9397-08002B2CF9AE}" pid="12" name="MSIP_Label_32ae7b5d-0aac-474b-ae2b-02c331ef2874_SiteId">
    <vt:lpwstr>86bcf768-7bcf-4cd6-b041-b219988b7a9c</vt:lpwstr>
  </property>
  <property fmtid="{D5CDD505-2E9C-101B-9397-08002B2CF9AE}" pid="13" name="MSIP_Label_32ae7b5d-0aac-474b-ae2b-02c331ef2874_ActionId">
    <vt:lpwstr>9b94c5f6-5215-44eb-b50d-03073007c648</vt:lpwstr>
  </property>
  <property fmtid="{D5CDD505-2E9C-101B-9397-08002B2CF9AE}" pid="14" name="MSIP_Label_32ae7b5d-0aac-474b-ae2b-02c331ef2874_ContentBits">
    <vt:lpwstr>0</vt:lpwstr>
  </property>
  <property fmtid="{D5CDD505-2E9C-101B-9397-08002B2CF9AE}" pid="15" name="_dlc_DocIdItemGuid">
    <vt:lpwstr>76249976-9f10-4f84-b46c-0a138ac86928</vt:lpwstr>
  </property>
</Properties>
</file>