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CB7" w:rsidRPr="006C53EA" w:rsidRDefault="00292CB7" w:rsidP="00292CB7">
      <w:pPr>
        <w:spacing w:after="0" w:line="240" w:lineRule="auto"/>
        <w:jc w:val="center"/>
        <w:rPr>
          <w:b/>
          <w:color w:val="000000"/>
        </w:rPr>
      </w:pPr>
      <w:r w:rsidRPr="00B86801">
        <w:rPr>
          <w:b/>
          <w:color w:val="000000"/>
        </w:rPr>
        <w:t>ŠALI</w:t>
      </w:r>
      <w:r>
        <w:rPr>
          <w:b/>
          <w:color w:val="000000"/>
        </w:rPr>
        <w:t>GATVIŲ PAPRASTOJO REMONTO DARBŲ</w:t>
      </w:r>
      <w:r w:rsidRPr="00B86801">
        <w:rPr>
          <w:b/>
          <w:color w:val="000000"/>
        </w:rPr>
        <w:t xml:space="preserve">, ĮRENGIANT APŠVIETIMĄ BEI SUOLELIUS SU SALELĖMIS PRIE MAIRONIO G. 24B SKLYPE, ESANČIO SPORTO </w:t>
      </w:r>
      <w:r w:rsidRPr="006C53EA">
        <w:rPr>
          <w:b/>
          <w:color w:val="000000"/>
        </w:rPr>
        <w:t xml:space="preserve">AIKŠTYNO </w:t>
      </w:r>
      <w:r w:rsidR="006C53EA" w:rsidRPr="006C53EA">
        <w:rPr>
          <w:b/>
          <w:color w:val="000000"/>
        </w:rPr>
        <w:t>SUTARTIS</w:t>
      </w:r>
    </w:p>
    <w:p w:rsidR="00292CB7" w:rsidRPr="00AD395E" w:rsidRDefault="006C53EA" w:rsidP="00292CB7">
      <w:pPr>
        <w:spacing w:after="0" w:line="240" w:lineRule="auto"/>
        <w:jc w:val="center"/>
        <w:rPr>
          <w:b/>
        </w:rPr>
      </w:pPr>
      <w:r>
        <w:rPr>
          <w:b/>
        </w:rPr>
        <w:t>2022</w:t>
      </w:r>
      <w:r w:rsidR="00292CB7" w:rsidRPr="00AD395E">
        <w:rPr>
          <w:b/>
        </w:rPr>
        <w:t xml:space="preserve"> - ______ - _____</w:t>
      </w:r>
    </w:p>
    <w:p w:rsidR="00292CB7" w:rsidRPr="00AD395E" w:rsidRDefault="00292CB7" w:rsidP="00292CB7">
      <w:pPr>
        <w:spacing w:after="0" w:line="240" w:lineRule="auto"/>
        <w:jc w:val="center"/>
        <w:rPr>
          <w:b/>
        </w:rPr>
      </w:pPr>
    </w:p>
    <w:p w:rsidR="00292CB7" w:rsidRPr="00431D93" w:rsidRDefault="00292CB7" w:rsidP="00292CB7">
      <w:pPr>
        <w:spacing w:after="0" w:line="240" w:lineRule="auto"/>
        <w:jc w:val="both"/>
        <w:rPr>
          <w:rFonts w:eastAsia="Times New Roman"/>
          <w:szCs w:val="24"/>
        </w:rPr>
      </w:pPr>
      <w:r w:rsidRPr="00AD395E">
        <w:rPr>
          <w:b/>
          <w:spacing w:val="1"/>
        </w:rPr>
        <w:t>Kazlų Rūdos savivaldybės administracija</w:t>
      </w:r>
      <w:r w:rsidRPr="00AD395E">
        <w:rPr>
          <w:spacing w:val="1"/>
        </w:rPr>
        <w:t xml:space="preserve">, įstaigos kodas 188777932 </w:t>
      </w:r>
      <w:r w:rsidRPr="00AD395E">
        <w:t xml:space="preserve">(toliau tekste – </w:t>
      </w:r>
      <w:r w:rsidRPr="00431D93">
        <w:rPr>
          <w:rFonts w:eastAsia="Times New Roman"/>
          <w:szCs w:val="24"/>
        </w:rPr>
        <w:t xml:space="preserve">Užsakovas), </w:t>
      </w:r>
      <w:r w:rsidR="003B18F0" w:rsidRPr="00431D93">
        <w:rPr>
          <w:rFonts w:eastAsia="Times New Roman"/>
          <w:szCs w:val="24"/>
        </w:rPr>
        <w:t xml:space="preserve">atstovaujama administracijos direktoriaus pavaduotojo, atliekančio administracijos direktoriaus pareigas, </w:t>
      </w:r>
      <w:r w:rsidR="003B18F0" w:rsidRPr="00FB59C8">
        <w:rPr>
          <w:rFonts w:eastAsia="Times New Roman"/>
          <w:szCs w:val="24"/>
        </w:rPr>
        <w:t>veikiančio</w:t>
      </w:r>
      <w:r w:rsidR="003B18F0" w:rsidRPr="00431D93">
        <w:rPr>
          <w:rFonts w:eastAsia="Times New Roman"/>
          <w:szCs w:val="24"/>
        </w:rPr>
        <w:t xml:space="preserve"> </w:t>
      </w:r>
      <w:r w:rsidR="003B18F0" w:rsidRPr="00FB59C8">
        <w:rPr>
          <w:rFonts w:eastAsia="Times New Roman"/>
          <w:szCs w:val="24"/>
        </w:rPr>
        <w:t>pagal</w:t>
      </w:r>
      <w:r w:rsidR="003B18F0" w:rsidRPr="00431D93">
        <w:rPr>
          <w:rFonts w:eastAsia="Times New Roman"/>
          <w:szCs w:val="24"/>
        </w:rPr>
        <w:t xml:space="preserve"> </w:t>
      </w:r>
      <w:r w:rsidR="003B18F0" w:rsidRPr="00FB59C8">
        <w:rPr>
          <w:rFonts w:eastAsia="Times New Roman"/>
          <w:szCs w:val="24"/>
        </w:rPr>
        <w:t>2022-08-01 Kazlų Rūdos savivaldybės mero potvarkį Nr. MP-38 „Dėl pavedimo Anatolijui Lesnickui atlikti administracijos direktoriaus pareigas“</w:t>
      </w:r>
      <w:r w:rsidR="003B18F0">
        <w:rPr>
          <w:rFonts w:eastAsia="Times New Roman"/>
          <w:szCs w:val="24"/>
        </w:rPr>
        <w:t xml:space="preserve"> </w:t>
      </w:r>
      <w:r w:rsidRPr="00431D93">
        <w:rPr>
          <w:rFonts w:eastAsia="Times New Roman"/>
          <w:szCs w:val="24"/>
        </w:rPr>
        <w:t xml:space="preserve">ir </w:t>
      </w:r>
      <w:r w:rsidR="00431D93" w:rsidRPr="00431D93">
        <w:rPr>
          <w:rFonts w:eastAsia="Times New Roman"/>
          <w:szCs w:val="24"/>
        </w:rPr>
        <w:t>UAB „</w:t>
      </w:r>
      <w:proofErr w:type="spellStart"/>
      <w:r w:rsidR="00431D93" w:rsidRPr="00431D93">
        <w:rPr>
          <w:rFonts w:eastAsia="Times New Roman"/>
          <w:szCs w:val="24"/>
        </w:rPr>
        <w:t>Alstapa</w:t>
      </w:r>
      <w:proofErr w:type="spellEnd"/>
      <w:r w:rsidR="00431D93" w:rsidRPr="00431D93">
        <w:rPr>
          <w:rFonts w:eastAsia="Times New Roman"/>
          <w:szCs w:val="24"/>
        </w:rPr>
        <w:t>“</w:t>
      </w:r>
      <w:r w:rsidRPr="00431D93">
        <w:rPr>
          <w:rFonts w:eastAsia="Times New Roman"/>
          <w:szCs w:val="24"/>
        </w:rPr>
        <w:t xml:space="preserve">, juridinio asmens kodas </w:t>
      </w:r>
      <w:r w:rsidR="00431D93" w:rsidRPr="00431D93">
        <w:rPr>
          <w:rFonts w:eastAsia="Times New Roman"/>
          <w:szCs w:val="24"/>
        </w:rPr>
        <w:t>149666966</w:t>
      </w:r>
      <w:r w:rsidRPr="00431D93">
        <w:rPr>
          <w:rFonts w:eastAsia="Times New Roman"/>
          <w:szCs w:val="24"/>
        </w:rPr>
        <w:t xml:space="preserve">, (toliau tekste – Rangovas), atstovaujama </w:t>
      </w:r>
      <w:r w:rsidR="00431D93" w:rsidRPr="00431D93">
        <w:rPr>
          <w:rFonts w:eastAsia="Times New Roman"/>
          <w:szCs w:val="24"/>
        </w:rPr>
        <w:t xml:space="preserve">direktorės Sidonos </w:t>
      </w:r>
      <w:proofErr w:type="spellStart"/>
      <w:r w:rsidR="00431D93" w:rsidRPr="00431D93">
        <w:rPr>
          <w:rFonts w:eastAsia="Times New Roman"/>
          <w:szCs w:val="24"/>
        </w:rPr>
        <w:t>Norienės</w:t>
      </w:r>
      <w:proofErr w:type="spellEnd"/>
      <w:r w:rsidRPr="00431D93">
        <w:rPr>
          <w:rFonts w:eastAsia="Times New Roman"/>
          <w:szCs w:val="24"/>
        </w:rPr>
        <w:t>, veikiančio</w:t>
      </w:r>
      <w:r w:rsidR="00431D93" w:rsidRPr="00431D93">
        <w:rPr>
          <w:rFonts w:eastAsia="Times New Roman"/>
          <w:szCs w:val="24"/>
        </w:rPr>
        <w:t>s</w:t>
      </w:r>
      <w:r w:rsidRPr="00431D93">
        <w:rPr>
          <w:rFonts w:eastAsia="Times New Roman"/>
          <w:szCs w:val="24"/>
        </w:rPr>
        <w:t xml:space="preserve"> pagal </w:t>
      </w:r>
      <w:r w:rsidR="00431D93" w:rsidRPr="00431D93">
        <w:rPr>
          <w:rFonts w:eastAsia="Times New Roman"/>
          <w:szCs w:val="24"/>
        </w:rPr>
        <w:t>bendrovės nuostatus</w:t>
      </w:r>
      <w:r w:rsidRPr="00431D93">
        <w:rPr>
          <w:rFonts w:eastAsia="Times New Roman"/>
          <w:szCs w:val="24"/>
        </w:rPr>
        <w:t>, kita šalis, (toliau tekste kartu – Šalys),  sudarė šią sutartį  ir susitarė dėl toliau išvardytų sąlygų.</w:t>
      </w:r>
    </w:p>
    <w:p w:rsidR="00292CB7" w:rsidRPr="00AD395E" w:rsidRDefault="00292CB7" w:rsidP="00292CB7">
      <w:pPr>
        <w:spacing w:after="0" w:line="240" w:lineRule="auto"/>
        <w:jc w:val="both"/>
      </w:pPr>
    </w:p>
    <w:p w:rsidR="00292CB7" w:rsidRPr="00AD395E" w:rsidRDefault="00292CB7" w:rsidP="00292CB7">
      <w:pPr>
        <w:spacing w:after="0" w:line="240" w:lineRule="auto"/>
        <w:jc w:val="center"/>
        <w:outlineLvl w:val="0"/>
        <w:rPr>
          <w:b/>
        </w:rPr>
      </w:pPr>
      <w:r w:rsidRPr="00AD395E">
        <w:rPr>
          <w:b/>
        </w:rPr>
        <w:t>1. Sutarties dalykas</w:t>
      </w:r>
    </w:p>
    <w:p w:rsidR="00292CB7" w:rsidRDefault="00292CB7" w:rsidP="00292CB7">
      <w:pPr>
        <w:autoSpaceDE w:val="0"/>
        <w:autoSpaceDN w:val="0"/>
        <w:adjustRightInd w:val="0"/>
        <w:spacing w:after="0" w:line="240" w:lineRule="auto"/>
        <w:jc w:val="both"/>
        <w:rPr>
          <w:szCs w:val="24"/>
        </w:rPr>
      </w:pPr>
      <w:r w:rsidRPr="00AD395E">
        <w:rPr>
          <w:szCs w:val="24"/>
        </w:rPr>
        <w:tab/>
        <w:t xml:space="preserve">1.1.Sutarties objektas – </w:t>
      </w:r>
      <w:r>
        <w:rPr>
          <w:color w:val="000000"/>
        </w:rPr>
        <w:t>š</w:t>
      </w:r>
      <w:r w:rsidRPr="004E03DB">
        <w:rPr>
          <w:color w:val="000000"/>
        </w:rPr>
        <w:t>aligatvių paprastojo remonto darbai, įrengiant apšvietimą bei suolelius su salelėmis prie Maironio g. 24B sklype, esančio sporto aikštyno</w:t>
      </w:r>
      <w:r w:rsidRPr="00AD395E">
        <w:t xml:space="preserve">, pagal </w:t>
      </w:r>
      <w:r>
        <w:rPr>
          <w:szCs w:val="24"/>
          <w:shd w:val="clear" w:color="auto" w:fill="FFFFFF"/>
        </w:rPr>
        <w:t xml:space="preserve">techninę dokumentaciją: </w:t>
      </w:r>
      <w:r>
        <w:rPr>
          <w:color w:val="000000"/>
        </w:rPr>
        <w:t>š</w:t>
      </w:r>
      <w:r w:rsidRPr="004E03DB">
        <w:rPr>
          <w:color w:val="000000"/>
        </w:rPr>
        <w:t>aligatvių paprastojo remonto darbai, įrengiant apšvietimą bei suolelius su salelėmis prie Maironio g. 24B sklype, esančio sporto aikštyno</w:t>
      </w:r>
      <w:r>
        <w:rPr>
          <w:color w:val="000000"/>
        </w:rPr>
        <w:t xml:space="preserve"> darbų </w:t>
      </w:r>
      <w:r w:rsidRPr="00501A6B">
        <w:rPr>
          <w:szCs w:val="24"/>
          <w:shd w:val="clear" w:color="auto" w:fill="FFFFFF"/>
        </w:rPr>
        <w:t>techninę užduotį</w:t>
      </w:r>
      <w:r>
        <w:rPr>
          <w:szCs w:val="24"/>
          <w:shd w:val="clear" w:color="auto" w:fill="FFFFFF"/>
        </w:rPr>
        <w:t xml:space="preserve"> su priedais</w:t>
      </w:r>
      <w:r w:rsidRPr="00AD395E">
        <w:rPr>
          <w:szCs w:val="24"/>
        </w:rPr>
        <w:t xml:space="preserve"> (toliau </w:t>
      </w:r>
      <w:r w:rsidRPr="00AD395E">
        <w:rPr>
          <w:szCs w:val="24"/>
        </w:rPr>
        <w:sym w:font="Symbol" w:char="002D"/>
      </w:r>
      <w:r w:rsidRPr="00AD395E">
        <w:rPr>
          <w:szCs w:val="24"/>
        </w:rPr>
        <w:t xml:space="preserve"> Darbai). </w:t>
      </w:r>
    </w:p>
    <w:p w:rsidR="00292CB7" w:rsidRPr="00AD395E" w:rsidRDefault="00292CB7" w:rsidP="00292CB7">
      <w:pPr>
        <w:autoSpaceDE w:val="0"/>
        <w:autoSpaceDN w:val="0"/>
        <w:adjustRightInd w:val="0"/>
        <w:spacing w:after="0" w:line="240" w:lineRule="auto"/>
        <w:jc w:val="both"/>
        <w:rPr>
          <w:szCs w:val="24"/>
        </w:rPr>
      </w:pPr>
    </w:p>
    <w:p w:rsidR="00292CB7" w:rsidRPr="00AD395E" w:rsidRDefault="00292CB7" w:rsidP="00292CB7">
      <w:pPr>
        <w:spacing w:after="0" w:line="240" w:lineRule="auto"/>
        <w:ind w:firstLine="720"/>
        <w:outlineLvl w:val="0"/>
        <w:rPr>
          <w:b/>
        </w:rPr>
      </w:pPr>
      <w:r w:rsidRPr="00AD395E">
        <w:rPr>
          <w:b/>
        </w:rPr>
        <w:t>2. Sutarties galiojimas, vykdymo pradžia, trukmė ir Darbų atlikimo terminai.</w:t>
      </w:r>
    </w:p>
    <w:p w:rsidR="00292CB7" w:rsidRPr="00AD395E" w:rsidRDefault="00292CB7" w:rsidP="00292CB7">
      <w:pPr>
        <w:spacing w:after="0" w:line="240" w:lineRule="auto"/>
        <w:ind w:firstLine="851"/>
        <w:jc w:val="both"/>
      </w:pPr>
      <w:r w:rsidRPr="00AD395E">
        <w:t>2.1. Darbų atlikimo terminai:</w:t>
      </w:r>
    </w:p>
    <w:p w:rsidR="00292CB7" w:rsidRPr="00AD395E" w:rsidRDefault="00292CB7" w:rsidP="00292CB7">
      <w:pPr>
        <w:spacing w:after="0" w:line="240" w:lineRule="auto"/>
        <w:ind w:firstLine="851"/>
        <w:jc w:val="both"/>
      </w:pPr>
      <w:r w:rsidRPr="00AD395E">
        <w:t xml:space="preserve">2.1..2. Darbų  atlikimo pradžia: </w:t>
      </w:r>
      <w:r>
        <w:t xml:space="preserve">Sutarties įsigaliojimo </w:t>
      </w:r>
      <w:r w:rsidRPr="00AD395E">
        <w:t xml:space="preserve">data. </w:t>
      </w:r>
    </w:p>
    <w:p w:rsidR="00292CB7" w:rsidRPr="00AD395E" w:rsidRDefault="00292CB7" w:rsidP="00292CB7">
      <w:pPr>
        <w:spacing w:after="0" w:line="240" w:lineRule="auto"/>
        <w:ind w:firstLine="851"/>
        <w:jc w:val="both"/>
      </w:pPr>
      <w:r w:rsidRPr="00753687">
        <w:t xml:space="preserve">2.1.3. Galutinis darbų atlikimo terminas </w:t>
      </w:r>
      <w:r>
        <w:t>2 mėn. nuo darbų pradžios</w:t>
      </w:r>
      <w:r w:rsidRPr="00753687">
        <w:t xml:space="preserve">. Darbai </w:t>
      </w:r>
      <w:r>
        <w:t>finansuojami</w:t>
      </w:r>
      <w:r w:rsidRPr="00226B5A">
        <w:t xml:space="preserve"> </w:t>
      </w:r>
      <w:r>
        <w:t>Kazlų Rūdos savivaldybės administracijos biudžeto lėšomis</w:t>
      </w:r>
      <w:r w:rsidRPr="00226B5A">
        <w:t>.</w:t>
      </w:r>
    </w:p>
    <w:p w:rsidR="00292CB7" w:rsidRPr="00AD395E" w:rsidRDefault="00292CB7" w:rsidP="00292CB7">
      <w:pPr>
        <w:spacing w:after="0" w:line="240" w:lineRule="auto"/>
        <w:ind w:firstLine="851"/>
        <w:jc w:val="both"/>
      </w:pPr>
      <w:r w:rsidRPr="00AD395E">
        <w:rPr>
          <w:color w:val="000000"/>
        </w:rPr>
        <w:t xml:space="preserve">2.2. </w:t>
      </w:r>
      <w:r w:rsidRPr="00AD395E">
        <w:t xml:space="preserve">Darbai laikomi baigtais, kai Rangovas Darbų perdavimo-priėmimo aktu perduoda Darbus, o Užsakovas juos priima. Tarpiniai atliktų Darbų priėmimai atliekami už darbus, atliktus per vieną kalendorinį mėnesį. Rangovas iki einamojo </w:t>
      </w:r>
      <w:r w:rsidRPr="00AD395E">
        <w:rPr>
          <w:b/>
        </w:rPr>
        <w:t>mėnesio 25 dienos</w:t>
      </w:r>
      <w:r w:rsidRPr="00AD395E">
        <w:t xml:space="preserve"> pateikia Užsakovui atliktų Darbų aktus F-2, pažymas apie atliktus Darbus F-3. </w:t>
      </w:r>
      <w:r w:rsidRPr="00AD395E">
        <w:rPr>
          <w:b/>
        </w:rPr>
        <w:t>Užsakovas per 3 darbo</w:t>
      </w:r>
      <w:r w:rsidRPr="00AD395E">
        <w:t xml:space="preserve"> dienas nuo atliktų Darbų aktų ir pažymų apie atliktų Darbų vertę gavimo dienos priima Darbus ir pasirašo pateiktus aktus bei pažymas, tuo pačiu terminu grąžindamas juos Rangovui, arba tuo pačiu terminu priima neginčijamą atliktų darbų dalį ir pareiškia raštu sutarties nuostatomis pagrįstas pretenzijas dėl netinkamo Darbų atlikimo. Rangovas </w:t>
      </w:r>
      <w:r w:rsidRPr="00AD395E">
        <w:rPr>
          <w:b/>
        </w:rPr>
        <w:t>prieš 5 darbo dienas</w:t>
      </w:r>
      <w:r w:rsidRPr="00AD395E">
        <w:t xml:space="preserve"> praneša Užsakovui raštu apie pasiruošimą galutinai perduoti Darbus. Užsakovas organizuoja galutinį Darbų priėmimą ne vėliau kaip </w:t>
      </w:r>
      <w:r w:rsidRPr="00AD395E">
        <w:rPr>
          <w:b/>
        </w:rPr>
        <w:t>per 5 darbo dienas</w:t>
      </w:r>
      <w:r w:rsidRPr="00AD395E">
        <w:t xml:space="preserve"> nuo Rangovo pranešimo gavimo dienos ir per sekančias </w:t>
      </w:r>
      <w:r w:rsidRPr="00AD395E">
        <w:rPr>
          <w:b/>
        </w:rPr>
        <w:t>3 darbo dienas</w:t>
      </w:r>
      <w:r w:rsidRPr="00AD395E">
        <w:t xml:space="preserve"> pasirašo galutinius Darbų atlikimo aktus ir pažymas apie atliktų darbų vertę arba tuo pačiu terminu pareiškia raštu Sutarties nuostatomis pagrįstas pretenzijas.</w:t>
      </w:r>
    </w:p>
    <w:p w:rsidR="00292CB7" w:rsidRPr="00AD395E" w:rsidRDefault="00292CB7" w:rsidP="00292CB7">
      <w:pPr>
        <w:spacing w:after="0" w:line="240" w:lineRule="auto"/>
        <w:ind w:firstLine="720"/>
        <w:jc w:val="both"/>
      </w:pPr>
      <w:r w:rsidRPr="00AD395E">
        <w:rPr>
          <w:w w:val="106"/>
        </w:rPr>
        <w:t xml:space="preserve">2.3. Darbų atlikimo vieta: </w:t>
      </w:r>
      <w:r>
        <w:t>Maironio g. 24B, Kazlų Rūdos m., Kazlų Rūdos sav.</w:t>
      </w:r>
    </w:p>
    <w:p w:rsidR="00292CB7" w:rsidRPr="00AD395E" w:rsidRDefault="00292CB7" w:rsidP="00292CB7">
      <w:pPr>
        <w:pStyle w:val="Pagrindinistekstas"/>
        <w:spacing w:after="0" w:line="240" w:lineRule="auto"/>
        <w:ind w:firstLine="720"/>
        <w:jc w:val="both"/>
        <w:rPr>
          <w:w w:val="106"/>
          <w:szCs w:val="24"/>
        </w:rPr>
      </w:pPr>
      <w:r w:rsidRPr="00AD395E">
        <w:rPr>
          <w:w w:val="106"/>
          <w:szCs w:val="24"/>
        </w:rPr>
        <w:t>2.4. Ši sutartis įsigalioja nuo tada, kai Rangovas pateikia sutarties įvykdymo</w:t>
      </w:r>
      <w:r>
        <w:rPr>
          <w:w w:val="106"/>
          <w:szCs w:val="24"/>
        </w:rPr>
        <w:t xml:space="preserve"> užtikrinimą ir </w:t>
      </w:r>
      <w:r w:rsidRPr="00581A87">
        <w:rPr>
          <w:w w:val="106"/>
          <w:szCs w:val="24"/>
        </w:rPr>
        <w:t xml:space="preserve">galioja iki </w:t>
      </w:r>
      <w:r w:rsidRPr="00AD395E">
        <w:rPr>
          <w:w w:val="106"/>
          <w:szCs w:val="24"/>
        </w:rPr>
        <w:t xml:space="preserve">visiškų sutartinių įsipareigojimų įvykdymo, arba kol šalys sutaria ją nutraukti, arba iki Sutarties nutraukimo laikantis įstatymų, atitinkamų Civilinio kodekso nuostatų ir šioje Sutartyje numatytų sąlygų ir tvarkos. </w:t>
      </w:r>
    </w:p>
    <w:p w:rsidR="00292CB7" w:rsidRPr="00AD395E" w:rsidRDefault="00292CB7" w:rsidP="00292CB7">
      <w:pPr>
        <w:pStyle w:val="Pagrindinistekstas"/>
        <w:spacing w:after="0" w:line="240" w:lineRule="auto"/>
        <w:ind w:firstLine="720"/>
        <w:jc w:val="both"/>
        <w:rPr>
          <w:w w:val="106"/>
          <w:szCs w:val="24"/>
        </w:rPr>
      </w:pPr>
    </w:p>
    <w:p w:rsidR="00292CB7" w:rsidRPr="00AD395E" w:rsidRDefault="00292CB7" w:rsidP="00292CB7">
      <w:pPr>
        <w:widowControl w:val="0"/>
        <w:spacing w:after="0" w:line="240" w:lineRule="auto"/>
        <w:jc w:val="center"/>
        <w:rPr>
          <w:b/>
        </w:rPr>
      </w:pPr>
      <w:r w:rsidRPr="00AD395E">
        <w:rPr>
          <w:b/>
        </w:rPr>
        <w:t>3. Sutarties kaina (kainodaros taisyklės) ir mokėjimo sąlygos</w:t>
      </w:r>
    </w:p>
    <w:p w:rsidR="00292CB7" w:rsidRPr="00AD395E" w:rsidRDefault="00292CB7" w:rsidP="00292CB7">
      <w:pPr>
        <w:pStyle w:val="Vokoatgalinisadresas"/>
        <w:tabs>
          <w:tab w:val="left" w:pos="720"/>
          <w:tab w:val="num" w:pos="2160"/>
        </w:tabs>
        <w:spacing w:after="0" w:line="240" w:lineRule="auto"/>
        <w:jc w:val="both"/>
        <w:rPr>
          <w:rFonts w:ascii="Times New Roman" w:hAnsi="Times New Roman" w:cs="Times New Roman"/>
          <w:sz w:val="24"/>
          <w:szCs w:val="24"/>
        </w:rPr>
      </w:pPr>
      <w:r w:rsidRPr="00AD395E">
        <w:rPr>
          <w:rFonts w:ascii="Times New Roman" w:hAnsi="Times New Roman" w:cs="Times New Roman"/>
          <w:sz w:val="24"/>
          <w:szCs w:val="24"/>
        </w:rPr>
        <w:tab/>
        <w:t xml:space="preserve">3.1. </w:t>
      </w:r>
      <w:r>
        <w:rPr>
          <w:rFonts w:ascii="Times New Roman" w:hAnsi="Times New Roman" w:cs="Times New Roman"/>
          <w:sz w:val="24"/>
          <w:szCs w:val="24"/>
        </w:rPr>
        <w:t>Š</w:t>
      </w:r>
      <w:r w:rsidRPr="00B86801">
        <w:rPr>
          <w:rFonts w:ascii="Times New Roman" w:hAnsi="Times New Roman" w:cs="Times New Roman"/>
          <w:sz w:val="24"/>
          <w:szCs w:val="24"/>
        </w:rPr>
        <w:t>ali</w:t>
      </w:r>
      <w:r>
        <w:rPr>
          <w:rFonts w:ascii="Times New Roman" w:hAnsi="Times New Roman" w:cs="Times New Roman"/>
          <w:sz w:val="24"/>
          <w:szCs w:val="24"/>
        </w:rPr>
        <w:t>gatvių paprastojo remonto darbų</w:t>
      </w:r>
      <w:r w:rsidRPr="00B86801">
        <w:rPr>
          <w:rFonts w:ascii="Times New Roman" w:hAnsi="Times New Roman" w:cs="Times New Roman"/>
          <w:sz w:val="24"/>
          <w:szCs w:val="24"/>
        </w:rPr>
        <w:t>, įrengiant apšvietimą bei suolelius su salelėmis prie Maironio g. 24B sklype, esančio sporto aikštyno</w:t>
      </w:r>
      <w:r>
        <w:rPr>
          <w:color w:val="000000"/>
        </w:rPr>
        <w:t xml:space="preserve"> </w:t>
      </w:r>
      <w:r w:rsidRPr="00AD395E">
        <w:rPr>
          <w:rFonts w:ascii="Times New Roman" w:hAnsi="Times New Roman" w:cs="Times New Roman"/>
          <w:sz w:val="24"/>
          <w:szCs w:val="24"/>
        </w:rPr>
        <w:t>kaina (toliau tekste – Sutarties kaina), nurodyta Rangovo pasiūlyme yra:</w:t>
      </w: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600"/>
        <w:gridCol w:w="1418"/>
      </w:tblGrid>
      <w:tr w:rsidR="00292CB7" w:rsidRPr="00AD395E" w:rsidTr="006E1737">
        <w:tc>
          <w:tcPr>
            <w:tcW w:w="5920" w:type="dxa"/>
          </w:tcPr>
          <w:p w:rsidR="00292CB7" w:rsidRPr="00AD395E" w:rsidRDefault="00292CB7" w:rsidP="006E1737">
            <w:pPr>
              <w:spacing w:after="0" w:line="240" w:lineRule="auto"/>
              <w:jc w:val="center"/>
            </w:pPr>
            <w:r w:rsidRPr="00AD395E">
              <w:t>Pavadinimas</w:t>
            </w:r>
          </w:p>
        </w:tc>
        <w:tc>
          <w:tcPr>
            <w:tcW w:w="1600" w:type="dxa"/>
          </w:tcPr>
          <w:p w:rsidR="00292CB7" w:rsidRPr="00AD395E" w:rsidRDefault="00292CB7" w:rsidP="006E1737">
            <w:pPr>
              <w:spacing w:after="0" w:line="240" w:lineRule="auto"/>
              <w:jc w:val="center"/>
            </w:pPr>
            <w:r w:rsidRPr="00AD395E">
              <w:t xml:space="preserve">Kaina be PVM, </w:t>
            </w:r>
            <w:proofErr w:type="spellStart"/>
            <w:r w:rsidRPr="00AD395E">
              <w:t>Eur</w:t>
            </w:r>
            <w:proofErr w:type="spellEnd"/>
          </w:p>
        </w:tc>
        <w:tc>
          <w:tcPr>
            <w:tcW w:w="1418" w:type="dxa"/>
          </w:tcPr>
          <w:p w:rsidR="00292CB7" w:rsidRPr="00AD395E" w:rsidRDefault="00292CB7" w:rsidP="006E1737">
            <w:pPr>
              <w:spacing w:after="0" w:line="240" w:lineRule="auto"/>
              <w:jc w:val="center"/>
            </w:pPr>
            <w:r w:rsidRPr="00AD395E">
              <w:t xml:space="preserve">Kaina su PVM, </w:t>
            </w:r>
            <w:proofErr w:type="spellStart"/>
            <w:r w:rsidRPr="00AD395E">
              <w:t>Eur</w:t>
            </w:r>
            <w:proofErr w:type="spellEnd"/>
          </w:p>
        </w:tc>
      </w:tr>
      <w:tr w:rsidR="00292CB7" w:rsidRPr="00AD395E" w:rsidTr="006E1737">
        <w:tc>
          <w:tcPr>
            <w:tcW w:w="5920" w:type="dxa"/>
          </w:tcPr>
          <w:p w:rsidR="00292CB7" w:rsidRPr="00AD395E" w:rsidRDefault="00292CB7" w:rsidP="006E1737">
            <w:pPr>
              <w:spacing w:after="0" w:line="240" w:lineRule="auto"/>
            </w:pPr>
            <w:r>
              <w:rPr>
                <w:szCs w:val="24"/>
              </w:rPr>
              <w:t>Š</w:t>
            </w:r>
            <w:r w:rsidRPr="00B86801">
              <w:rPr>
                <w:szCs w:val="24"/>
              </w:rPr>
              <w:t xml:space="preserve">aligatvių paprastojo remonto darbai, įrengiant apšvietimą </w:t>
            </w:r>
            <w:r w:rsidRPr="00B86801">
              <w:rPr>
                <w:szCs w:val="24"/>
              </w:rPr>
              <w:lastRenderedPageBreak/>
              <w:t xml:space="preserve">bei suolelius su salelėmis prie Maironio g. 24B sklype, esančio sporto aikštyno </w:t>
            </w:r>
          </w:p>
        </w:tc>
        <w:tc>
          <w:tcPr>
            <w:tcW w:w="1600" w:type="dxa"/>
          </w:tcPr>
          <w:p w:rsidR="00292CB7" w:rsidRPr="00AD395E" w:rsidRDefault="00431D93" w:rsidP="006E1737">
            <w:pPr>
              <w:spacing w:after="0" w:line="240" w:lineRule="auto"/>
              <w:jc w:val="both"/>
            </w:pPr>
            <w:r>
              <w:lastRenderedPageBreak/>
              <w:t>40033,44</w:t>
            </w:r>
          </w:p>
        </w:tc>
        <w:tc>
          <w:tcPr>
            <w:tcW w:w="1418" w:type="dxa"/>
          </w:tcPr>
          <w:p w:rsidR="00292CB7" w:rsidRPr="00AD395E" w:rsidRDefault="00431D93" w:rsidP="006E1737">
            <w:pPr>
              <w:spacing w:after="0" w:line="240" w:lineRule="auto"/>
              <w:jc w:val="both"/>
            </w:pPr>
            <w:r>
              <w:t>48440,46</w:t>
            </w:r>
          </w:p>
        </w:tc>
      </w:tr>
    </w:tbl>
    <w:p w:rsidR="00292CB7" w:rsidRPr="00AD395E" w:rsidRDefault="00292CB7" w:rsidP="00292CB7">
      <w:pPr>
        <w:widowControl w:val="0"/>
        <w:tabs>
          <w:tab w:val="left" w:pos="1080"/>
          <w:tab w:val="num" w:pos="1336"/>
        </w:tabs>
        <w:autoSpaceDE w:val="0"/>
        <w:autoSpaceDN w:val="0"/>
        <w:adjustRightInd w:val="0"/>
        <w:spacing w:after="0" w:line="240" w:lineRule="auto"/>
        <w:ind w:left="720"/>
        <w:jc w:val="both"/>
      </w:pPr>
    </w:p>
    <w:p w:rsidR="00292CB7" w:rsidRPr="00AD395E" w:rsidRDefault="00292CB7" w:rsidP="00292CB7">
      <w:pPr>
        <w:widowControl w:val="0"/>
        <w:tabs>
          <w:tab w:val="left" w:pos="1080"/>
          <w:tab w:val="num" w:pos="1336"/>
        </w:tabs>
        <w:autoSpaceDE w:val="0"/>
        <w:autoSpaceDN w:val="0"/>
        <w:adjustRightInd w:val="0"/>
        <w:spacing w:after="0" w:line="240" w:lineRule="auto"/>
        <w:ind w:firstLine="720"/>
        <w:jc w:val="both"/>
      </w:pPr>
      <w:r w:rsidRPr="00AD395E">
        <w:t xml:space="preserve">Sutarties kaina yra </w:t>
      </w:r>
      <w:r w:rsidR="00431D93">
        <w:t>48440,46</w:t>
      </w:r>
      <w:r w:rsidRPr="00AD395E">
        <w:t xml:space="preserve"> </w:t>
      </w:r>
      <w:proofErr w:type="spellStart"/>
      <w:r w:rsidRPr="00AD395E">
        <w:t>Eur</w:t>
      </w:r>
      <w:proofErr w:type="spellEnd"/>
      <w:r w:rsidRPr="00AD395E">
        <w:t xml:space="preserve"> (</w:t>
      </w:r>
      <w:r w:rsidR="00431D93">
        <w:t xml:space="preserve">Keturiasdešimt aštuoni tūkstančiai keturi šimtai keturiasdešimt </w:t>
      </w:r>
      <w:r w:rsidRPr="00AD395E">
        <w:t xml:space="preserve">eurų </w:t>
      </w:r>
      <w:r w:rsidR="005D33E8">
        <w:t>46</w:t>
      </w:r>
      <w:r w:rsidRPr="00AD395E">
        <w:t xml:space="preserve"> euro ct) su PVM, tame skaičiuje 21 % PVM sudaro </w:t>
      </w:r>
      <w:r w:rsidR="005D33E8">
        <w:t>8407,02</w:t>
      </w:r>
      <w:r w:rsidRPr="00AD395E">
        <w:t xml:space="preserve"> </w:t>
      </w:r>
      <w:proofErr w:type="spellStart"/>
      <w:r w:rsidRPr="00AD395E">
        <w:t>Eur</w:t>
      </w:r>
      <w:proofErr w:type="spellEnd"/>
      <w:r w:rsidRPr="00AD395E">
        <w:t xml:space="preserve"> (</w:t>
      </w:r>
      <w:r w:rsidR="005D33E8">
        <w:rPr>
          <w:i/>
        </w:rPr>
        <w:t xml:space="preserve">Aštuoni tūkstančiai keturi šimtai septyni </w:t>
      </w:r>
      <w:proofErr w:type="spellStart"/>
      <w:r w:rsidR="005D33E8">
        <w:rPr>
          <w:i/>
        </w:rPr>
        <w:t>Eur</w:t>
      </w:r>
      <w:proofErr w:type="spellEnd"/>
      <w:r w:rsidR="005D33E8">
        <w:rPr>
          <w:i/>
        </w:rPr>
        <w:t xml:space="preserve"> 02 ct</w:t>
      </w:r>
      <w:r w:rsidRPr="00AD395E">
        <w:t>).</w:t>
      </w:r>
    </w:p>
    <w:p w:rsidR="00292CB7" w:rsidRPr="00AD395E" w:rsidRDefault="00292CB7" w:rsidP="00292CB7">
      <w:pPr>
        <w:widowControl w:val="0"/>
        <w:tabs>
          <w:tab w:val="left" w:pos="1080"/>
          <w:tab w:val="num" w:pos="1336"/>
        </w:tabs>
        <w:autoSpaceDE w:val="0"/>
        <w:autoSpaceDN w:val="0"/>
        <w:adjustRightInd w:val="0"/>
        <w:spacing w:after="0" w:line="240" w:lineRule="auto"/>
        <w:ind w:firstLine="720"/>
        <w:jc w:val="both"/>
      </w:pPr>
      <w:r w:rsidRPr="00AD395E">
        <w:t>Į Sutarties kainą yra įskaičiuoti visi Rangovo patiriami Darbų atlikimo kaštai, statybinių medžiagų, įrangos bei priemonių įsigijimo išlaidos, visi Rangovo mokami mokesčiai, rinkliavos ir kitos išlaidos, susijusios su Sutarties įsipareigojimų vykdymu.</w:t>
      </w:r>
    </w:p>
    <w:p w:rsidR="00292CB7" w:rsidRPr="00AD395E" w:rsidRDefault="00292CB7" w:rsidP="00292CB7">
      <w:pPr>
        <w:widowControl w:val="0"/>
        <w:tabs>
          <w:tab w:val="left" w:pos="1080"/>
          <w:tab w:val="num" w:pos="1336"/>
        </w:tabs>
        <w:autoSpaceDE w:val="0"/>
        <w:autoSpaceDN w:val="0"/>
        <w:adjustRightInd w:val="0"/>
        <w:spacing w:after="0" w:line="240" w:lineRule="auto"/>
        <w:ind w:firstLine="720"/>
        <w:jc w:val="both"/>
      </w:pPr>
      <w:r w:rsidRPr="00AD395E">
        <w:t>3.2. Sutarties 3.1 pun</w:t>
      </w:r>
      <w:r>
        <w:t>kte nurodyta kaina yra fiksuota.</w:t>
      </w:r>
    </w:p>
    <w:p w:rsidR="00292CB7" w:rsidRPr="00AD395E" w:rsidRDefault="00292CB7" w:rsidP="00292CB7">
      <w:pPr>
        <w:pStyle w:val="Pagrindinistekstas"/>
        <w:tabs>
          <w:tab w:val="num" w:pos="907"/>
        </w:tabs>
        <w:spacing w:after="0" w:line="240" w:lineRule="auto"/>
        <w:ind w:left="28" w:firstLine="692"/>
        <w:jc w:val="both"/>
        <w:rPr>
          <w:szCs w:val="24"/>
        </w:rPr>
      </w:pPr>
      <w:r w:rsidRPr="00AD395E">
        <w:rPr>
          <w:szCs w:val="24"/>
        </w:rPr>
        <w:t>3.3. Už tinkamai ir laiku atliktus darbus Užsakovas sumoka Rangovui Sutarties 3.1. punkte nurodytą kainą, jeigu faktinė rangovo nurodytų darbų apimtis nesiskiria daugiau kaip 15 procentų, skaičiuojant nuo pradinės Sutarties vertės.</w:t>
      </w:r>
    </w:p>
    <w:p w:rsidR="00292CB7" w:rsidRPr="005F5216" w:rsidRDefault="00292CB7" w:rsidP="00292CB7">
      <w:pPr>
        <w:pStyle w:val="Pagrindinistekstas"/>
        <w:tabs>
          <w:tab w:val="num" w:pos="907"/>
        </w:tabs>
        <w:spacing w:after="0" w:line="240" w:lineRule="auto"/>
        <w:ind w:left="28" w:firstLine="692"/>
        <w:jc w:val="both"/>
        <w:rPr>
          <w:szCs w:val="24"/>
        </w:rPr>
      </w:pPr>
      <w:r w:rsidRPr="005F5216">
        <w:rPr>
          <w:szCs w:val="24"/>
        </w:rPr>
        <w:t xml:space="preserve">3.4. Rangovas ne vėliau kaip iki  einamojo mėnesio 25 dienos  pateikia Užsakovui po 3 egz. atliktų darbų aktus F-2, pažymas apie atliktus darbus F-3, pasirašytus Rangovo, techninio prižiūrėtojo. </w:t>
      </w:r>
      <w:r w:rsidRPr="005F5216">
        <w:rPr>
          <w:rStyle w:val="FontStyle13"/>
          <w:szCs w:val="24"/>
        </w:rPr>
        <w:t>Atliktų darbų aktus ir pažymas apie atliktus darbus</w:t>
      </w:r>
      <w:r w:rsidRPr="005F5216">
        <w:rPr>
          <w:szCs w:val="24"/>
        </w:rPr>
        <w:t xml:space="preserve"> pasirašius Užsakovui, Rangovas pateikia Užsakovui PVM sąskaitą-faktūrą. Už tinkamai atliktus darbus Rangovui </w:t>
      </w:r>
      <w:r w:rsidRPr="005F5216">
        <w:rPr>
          <w:rStyle w:val="FontStyle13"/>
          <w:szCs w:val="24"/>
        </w:rPr>
        <w:t xml:space="preserve">apmokama </w:t>
      </w:r>
      <w:r w:rsidRPr="005F5216">
        <w:rPr>
          <w:szCs w:val="24"/>
        </w:rPr>
        <w:t>per 45 kalendorines dienas nuo PVM sąskaitos-faktūros gavimo dienos. PVM sąskaitos-faktūros pateikiamos naudojantis informacinės sistemos „E. sąskaita“ priemonėmis.</w:t>
      </w:r>
    </w:p>
    <w:p w:rsidR="00292CB7" w:rsidRPr="00AD395E" w:rsidRDefault="00292CB7" w:rsidP="00292CB7">
      <w:pPr>
        <w:widowControl w:val="0"/>
        <w:tabs>
          <w:tab w:val="left" w:pos="1080"/>
          <w:tab w:val="num" w:pos="1336"/>
        </w:tabs>
        <w:autoSpaceDE w:val="0"/>
        <w:autoSpaceDN w:val="0"/>
        <w:adjustRightInd w:val="0"/>
        <w:spacing w:after="0" w:line="240" w:lineRule="auto"/>
        <w:ind w:firstLine="720"/>
        <w:jc w:val="both"/>
      </w:pPr>
      <w:r w:rsidRPr="00AD395E">
        <w:t>3.5. Užsakovas visiškai su Rangovu atsiskaito galutinai užbaigus ir priėmus Rangovo atliktus Darbus</w:t>
      </w:r>
      <w:r>
        <w:t xml:space="preserve"> ir</w:t>
      </w:r>
      <w:r w:rsidRPr="00AD395E">
        <w:t xml:space="preserve"> abiem</w:t>
      </w:r>
      <w:r>
        <w:t>s</w:t>
      </w:r>
      <w:r w:rsidRPr="00AD395E">
        <w:t xml:space="preserve"> Sutarties šalims pasirašius visų Sutartyje numatytų Darbų perdavimo-priėmimo aktą per 45 kalendorines dienas nuo PVM sąskaitos-faktūros gavimo dienos.</w:t>
      </w:r>
    </w:p>
    <w:p w:rsidR="00292CB7" w:rsidRPr="00226B5A" w:rsidRDefault="00292CB7" w:rsidP="00292CB7">
      <w:pPr>
        <w:spacing w:after="0" w:line="240" w:lineRule="auto"/>
        <w:ind w:firstLine="720"/>
        <w:jc w:val="both"/>
        <w:rPr>
          <w:szCs w:val="24"/>
        </w:rPr>
      </w:pPr>
      <w:r w:rsidRPr="00226B5A">
        <w:rPr>
          <w:szCs w:val="24"/>
        </w:rPr>
        <w:t>3.6. Apmokėjimas laikomas įvykdytu, kai pinigai patenka į Rangovo PVM sąskaitoje-faktūroje nurodytą sąskaitą.</w:t>
      </w:r>
    </w:p>
    <w:p w:rsidR="00292CB7" w:rsidRDefault="00292CB7" w:rsidP="00292CB7">
      <w:pPr>
        <w:spacing w:after="0" w:line="240" w:lineRule="auto"/>
        <w:ind w:firstLine="720"/>
        <w:jc w:val="center"/>
        <w:rPr>
          <w:b/>
          <w:bCs/>
          <w:lang w:val="en-GB"/>
        </w:rPr>
      </w:pPr>
      <w:proofErr w:type="gramStart"/>
      <w:r>
        <w:rPr>
          <w:b/>
          <w:bCs/>
          <w:lang w:val="en-GB"/>
        </w:rPr>
        <w:t>4.Subrangovai</w:t>
      </w:r>
      <w:proofErr w:type="gramEnd"/>
      <w:r>
        <w:rPr>
          <w:b/>
          <w:bCs/>
          <w:lang w:val="en-GB"/>
        </w:rPr>
        <w:t xml:space="preserve"> ir </w:t>
      </w:r>
      <w:proofErr w:type="spellStart"/>
      <w:r>
        <w:rPr>
          <w:b/>
          <w:bCs/>
          <w:lang w:val="en-GB"/>
        </w:rPr>
        <w:t>subrangovų</w:t>
      </w:r>
      <w:proofErr w:type="spellEnd"/>
      <w:r>
        <w:rPr>
          <w:b/>
          <w:bCs/>
          <w:lang w:val="en-GB"/>
        </w:rPr>
        <w:t xml:space="preserve"> </w:t>
      </w:r>
      <w:proofErr w:type="spellStart"/>
      <w:r>
        <w:rPr>
          <w:b/>
          <w:bCs/>
          <w:lang w:val="en-GB"/>
        </w:rPr>
        <w:t>keitimo</w:t>
      </w:r>
      <w:proofErr w:type="spellEnd"/>
      <w:r>
        <w:rPr>
          <w:b/>
          <w:bCs/>
          <w:lang w:val="en-GB"/>
        </w:rPr>
        <w:t xml:space="preserve"> ir </w:t>
      </w:r>
      <w:proofErr w:type="spellStart"/>
      <w:r>
        <w:rPr>
          <w:b/>
          <w:bCs/>
          <w:lang w:val="en-GB"/>
        </w:rPr>
        <w:t>atsiskaitymo</w:t>
      </w:r>
      <w:proofErr w:type="spellEnd"/>
      <w:r>
        <w:rPr>
          <w:b/>
          <w:bCs/>
          <w:lang w:val="en-GB"/>
        </w:rPr>
        <w:t xml:space="preserve"> </w:t>
      </w:r>
      <w:proofErr w:type="spellStart"/>
      <w:r>
        <w:rPr>
          <w:b/>
          <w:bCs/>
          <w:lang w:val="en-GB"/>
        </w:rPr>
        <w:t>tvarka</w:t>
      </w:r>
      <w:proofErr w:type="spellEnd"/>
    </w:p>
    <w:p w:rsidR="00292CB7" w:rsidRPr="00F53D81" w:rsidRDefault="00292CB7" w:rsidP="00292CB7">
      <w:pPr>
        <w:spacing w:after="0" w:line="240" w:lineRule="auto"/>
        <w:ind w:firstLine="709"/>
        <w:jc w:val="both"/>
        <w:rPr>
          <w:szCs w:val="24"/>
          <w:lang w:val="en-GB"/>
        </w:rPr>
      </w:pPr>
      <w:r w:rsidRPr="00F53D81">
        <w:rPr>
          <w:szCs w:val="24"/>
          <w:lang w:val="en-GB"/>
        </w:rPr>
        <w:t xml:space="preserve">4.1. </w:t>
      </w:r>
      <w:proofErr w:type="spellStart"/>
      <w:r w:rsidRPr="00F53D81">
        <w:rPr>
          <w:szCs w:val="24"/>
          <w:lang w:val="en-GB"/>
        </w:rPr>
        <w:t>Sutarties</w:t>
      </w:r>
      <w:proofErr w:type="spellEnd"/>
      <w:r w:rsidRPr="00F53D81">
        <w:rPr>
          <w:szCs w:val="24"/>
          <w:lang w:val="en-GB"/>
        </w:rPr>
        <w:t xml:space="preserve"> </w:t>
      </w:r>
      <w:proofErr w:type="spellStart"/>
      <w:r w:rsidRPr="00F53D81">
        <w:rPr>
          <w:szCs w:val="24"/>
          <w:lang w:val="en-GB"/>
        </w:rPr>
        <w:t>vykdymui</w:t>
      </w:r>
      <w:proofErr w:type="spellEnd"/>
      <w:r w:rsidRPr="00F53D81">
        <w:rPr>
          <w:szCs w:val="24"/>
          <w:lang w:val="en-GB"/>
        </w:rPr>
        <w:t xml:space="preserve"> </w:t>
      </w:r>
      <w:proofErr w:type="spellStart"/>
      <w:r w:rsidRPr="00F53D81">
        <w:rPr>
          <w:szCs w:val="24"/>
          <w:lang w:val="en-GB"/>
        </w:rPr>
        <w:t>Rangovas</w:t>
      </w:r>
      <w:proofErr w:type="spellEnd"/>
      <w:r w:rsidRPr="00F53D81">
        <w:rPr>
          <w:szCs w:val="24"/>
          <w:lang w:val="en-GB"/>
        </w:rPr>
        <w:t xml:space="preserve"> </w:t>
      </w:r>
      <w:proofErr w:type="spellStart"/>
      <w:r w:rsidRPr="00F53D81">
        <w:rPr>
          <w:szCs w:val="24"/>
          <w:lang w:val="en-GB"/>
        </w:rPr>
        <w:t>pasitel</w:t>
      </w:r>
      <w:r w:rsidR="005D33E8">
        <w:rPr>
          <w:szCs w:val="24"/>
          <w:lang w:val="en-GB"/>
        </w:rPr>
        <w:t>ks</w:t>
      </w:r>
      <w:proofErr w:type="spellEnd"/>
      <w:r w:rsidR="005D33E8">
        <w:rPr>
          <w:szCs w:val="24"/>
          <w:lang w:val="en-GB"/>
        </w:rPr>
        <w:t xml:space="preserve"> </w:t>
      </w:r>
      <w:proofErr w:type="spellStart"/>
      <w:r w:rsidR="005D33E8">
        <w:rPr>
          <w:szCs w:val="24"/>
          <w:lang w:val="en-GB"/>
        </w:rPr>
        <w:t>šiuos</w:t>
      </w:r>
      <w:proofErr w:type="spellEnd"/>
      <w:r w:rsidR="005D33E8">
        <w:rPr>
          <w:szCs w:val="24"/>
          <w:lang w:val="en-GB"/>
        </w:rPr>
        <w:t xml:space="preserve"> </w:t>
      </w:r>
      <w:proofErr w:type="spellStart"/>
      <w:r w:rsidR="005D33E8">
        <w:rPr>
          <w:szCs w:val="24"/>
          <w:lang w:val="en-GB"/>
        </w:rPr>
        <w:t>subrangovus</w:t>
      </w:r>
      <w:proofErr w:type="spellEnd"/>
      <w:r w:rsidR="005D33E8">
        <w:rPr>
          <w:szCs w:val="24"/>
          <w:lang w:val="en-GB"/>
        </w:rPr>
        <w:t>: UAB “</w:t>
      </w:r>
      <w:proofErr w:type="spellStart"/>
      <w:r w:rsidR="005D33E8">
        <w:rPr>
          <w:szCs w:val="24"/>
          <w:lang w:val="en-GB"/>
        </w:rPr>
        <w:t>Elektros</w:t>
      </w:r>
      <w:proofErr w:type="spellEnd"/>
      <w:r w:rsidR="005D33E8">
        <w:rPr>
          <w:szCs w:val="24"/>
          <w:lang w:val="en-GB"/>
        </w:rPr>
        <w:t xml:space="preserve"> </w:t>
      </w:r>
      <w:proofErr w:type="spellStart"/>
      <w:r w:rsidR="005D33E8">
        <w:rPr>
          <w:szCs w:val="24"/>
          <w:lang w:val="en-GB"/>
        </w:rPr>
        <w:t>trauka</w:t>
      </w:r>
      <w:proofErr w:type="spellEnd"/>
      <w:r w:rsidR="005D33E8">
        <w:rPr>
          <w:szCs w:val="24"/>
          <w:lang w:val="en-GB"/>
        </w:rPr>
        <w:t>”</w:t>
      </w:r>
      <w:r w:rsidRPr="00F53D81">
        <w:rPr>
          <w:szCs w:val="24"/>
          <w:lang w:val="en-GB"/>
        </w:rPr>
        <w:t>.</w:t>
      </w:r>
    </w:p>
    <w:p w:rsidR="00292CB7" w:rsidRPr="00F53D81" w:rsidRDefault="00292CB7" w:rsidP="00292CB7">
      <w:pPr>
        <w:spacing w:after="0" w:line="240" w:lineRule="auto"/>
        <w:ind w:firstLine="709"/>
        <w:jc w:val="both"/>
        <w:rPr>
          <w:szCs w:val="24"/>
          <w:lang w:val="en-GB"/>
        </w:rPr>
      </w:pPr>
      <w:r w:rsidRPr="00F53D81">
        <w:rPr>
          <w:szCs w:val="24"/>
          <w:lang w:val="en-GB"/>
        </w:rPr>
        <w:t xml:space="preserve">4.2. </w:t>
      </w:r>
      <w:proofErr w:type="spellStart"/>
      <w:r w:rsidRPr="00F53D81">
        <w:rPr>
          <w:szCs w:val="24"/>
          <w:lang w:val="en-GB"/>
        </w:rPr>
        <w:t>Rangovas</w:t>
      </w:r>
      <w:proofErr w:type="spellEnd"/>
      <w:r w:rsidRPr="00F53D81">
        <w:rPr>
          <w:szCs w:val="24"/>
          <w:lang w:val="en-GB"/>
        </w:rPr>
        <w:t xml:space="preserve">, </w:t>
      </w:r>
      <w:proofErr w:type="spellStart"/>
      <w:r w:rsidRPr="00F53D81">
        <w:rPr>
          <w:szCs w:val="24"/>
          <w:lang w:val="en-GB"/>
        </w:rPr>
        <w:t>iš</w:t>
      </w:r>
      <w:proofErr w:type="spellEnd"/>
      <w:r w:rsidRPr="00F53D81">
        <w:rPr>
          <w:szCs w:val="24"/>
          <w:lang w:val="en-GB"/>
        </w:rPr>
        <w:t xml:space="preserve"> </w:t>
      </w:r>
      <w:proofErr w:type="spellStart"/>
      <w:r w:rsidRPr="00F53D81">
        <w:rPr>
          <w:szCs w:val="24"/>
          <w:lang w:val="en-GB"/>
        </w:rPr>
        <w:t>anksto</w:t>
      </w:r>
      <w:proofErr w:type="spellEnd"/>
      <w:r w:rsidRPr="00F53D81">
        <w:rPr>
          <w:szCs w:val="24"/>
          <w:lang w:val="en-GB"/>
        </w:rPr>
        <w:t xml:space="preserve"> </w:t>
      </w:r>
      <w:proofErr w:type="spellStart"/>
      <w:r w:rsidRPr="00F53D81">
        <w:rPr>
          <w:szCs w:val="24"/>
          <w:lang w:val="en-GB"/>
        </w:rPr>
        <w:t>raštu</w:t>
      </w:r>
      <w:proofErr w:type="spellEnd"/>
      <w:r w:rsidRPr="00F53D81">
        <w:rPr>
          <w:szCs w:val="24"/>
          <w:lang w:val="en-GB"/>
        </w:rPr>
        <w:t xml:space="preserve"> </w:t>
      </w:r>
      <w:proofErr w:type="spellStart"/>
      <w:r w:rsidRPr="00F53D81">
        <w:rPr>
          <w:szCs w:val="24"/>
          <w:lang w:val="en-GB"/>
        </w:rPr>
        <w:t>suderinęs</w:t>
      </w:r>
      <w:proofErr w:type="spellEnd"/>
      <w:r w:rsidRPr="00F53D81">
        <w:rPr>
          <w:szCs w:val="24"/>
          <w:lang w:val="en-GB"/>
        </w:rPr>
        <w:t xml:space="preserve"> </w:t>
      </w:r>
      <w:proofErr w:type="spellStart"/>
      <w:r w:rsidRPr="00F53D81">
        <w:rPr>
          <w:szCs w:val="24"/>
          <w:lang w:val="en-GB"/>
        </w:rPr>
        <w:t>su</w:t>
      </w:r>
      <w:proofErr w:type="spellEnd"/>
      <w:r w:rsidRPr="00F53D81">
        <w:rPr>
          <w:szCs w:val="24"/>
          <w:lang w:val="en-GB"/>
        </w:rPr>
        <w:t xml:space="preserve"> </w:t>
      </w:r>
      <w:proofErr w:type="spellStart"/>
      <w:r w:rsidRPr="00F53D81">
        <w:rPr>
          <w:szCs w:val="24"/>
          <w:lang w:val="en-GB"/>
        </w:rPr>
        <w:t>Užsakovu</w:t>
      </w:r>
      <w:proofErr w:type="spellEnd"/>
      <w:r w:rsidRPr="00F53D81">
        <w:rPr>
          <w:szCs w:val="24"/>
          <w:lang w:val="en-GB"/>
        </w:rPr>
        <w:t xml:space="preserve">, </w:t>
      </w:r>
      <w:proofErr w:type="spellStart"/>
      <w:r w:rsidRPr="00F53D81">
        <w:rPr>
          <w:szCs w:val="24"/>
          <w:lang w:val="en-GB"/>
        </w:rPr>
        <w:t>gali</w:t>
      </w:r>
      <w:proofErr w:type="spellEnd"/>
      <w:r w:rsidRPr="00F53D81">
        <w:rPr>
          <w:szCs w:val="24"/>
          <w:lang w:val="en-GB"/>
        </w:rPr>
        <w:t xml:space="preserve"> </w:t>
      </w:r>
      <w:proofErr w:type="spellStart"/>
      <w:r w:rsidRPr="00F53D81">
        <w:rPr>
          <w:szCs w:val="24"/>
          <w:lang w:val="en-GB"/>
        </w:rPr>
        <w:t>Sutarties</w:t>
      </w:r>
      <w:proofErr w:type="spellEnd"/>
      <w:r w:rsidRPr="00F53D81">
        <w:rPr>
          <w:szCs w:val="24"/>
          <w:lang w:val="en-GB"/>
        </w:rPr>
        <w:t xml:space="preserve"> </w:t>
      </w:r>
      <w:proofErr w:type="spellStart"/>
      <w:r w:rsidRPr="00F53D81">
        <w:rPr>
          <w:szCs w:val="24"/>
          <w:lang w:val="en-GB"/>
        </w:rPr>
        <w:t>vykdymo</w:t>
      </w:r>
      <w:proofErr w:type="spellEnd"/>
      <w:r w:rsidRPr="00F53D81">
        <w:rPr>
          <w:szCs w:val="24"/>
          <w:lang w:val="en-GB"/>
        </w:rPr>
        <w:t xml:space="preserve"> </w:t>
      </w:r>
      <w:proofErr w:type="spellStart"/>
      <w:r w:rsidRPr="00F53D81">
        <w:rPr>
          <w:szCs w:val="24"/>
          <w:lang w:val="en-GB"/>
        </w:rPr>
        <w:t>metu</w:t>
      </w:r>
      <w:proofErr w:type="spellEnd"/>
      <w:r w:rsidRPr="00F53D81">
        <w:rPr>
          <w:szCs w:val="24"/>
          <w:lang w:val="en-GB"/>
        </w:rPr>
        <w:t xml:space="preserve"> </w:t>
      </w:r>
      <w:proofErr w:type="spellStart"/>
      <w:r w:rsidRPr="00F53D81">
        <w:rPr>
          <w:szCs w:val="24"/>
          <w:lang w:val="en-GB"/>
        </w:rPr>
        <w:t>pakeisti</w:t>
      </w:r>
      <w:proofErr w:type="spellEnd"/>
      <w:r w:rsidRPr="00F53D81">
        <w:rPr>
          <w:szCs w:val="24"/>
          <w:lang w:val="en-GB"/>
        </w:rPr>
        <w:t xml:space="preserve"> </w:t>
      </w:r>
      <w:proofErr w:type="spellStart"/>
      <w:r w:rsidRPr="00F53D81">
        <w:rPr>
          <w:szCs w:val="24"/>
          <w:lang w:val="en-GB"/>
        </w:rPr>
        <w:t>subrangovus</w:t>
      </w:r>
      <w:proofErr w:type="spellEnd"/>
      <w:r w:rsidRPr="00F53D81">
        <w:rPr>
          <w:szCs w:val="24"/>
          <w:lang w:val="en-GB"/>
        </w:rPr>
        <w:t xml:space="preserve">, </w:t>
      </w:r>
      <w:proofErr w:type="spellStart"/>
      <w:r w:rsidRPr="00F53D81">
        <w:rPr>
          <w:szCs w:val="24"/>
          <w:lang w:val="en-GB"/>
        </w:rPr>
        <w:t>tačiau</w:t>
      </w:r>
      <w:proofErr w:type="spellEnd"/>
      <w:r w:rsidRPr="00F53D81">
        <w:rPr>
          <w:szCs w:val="24"/>
          <w:lang w:val="en-GB"/>
        </w:rPr>
        <w:t xml:space="preserve"> </w:t>
      </w:r>
      <w:proofErr w:type="spellStart"/>
      <w:r w:rsidRPr="00F53D81">
        <w:rPr>
          <w:szCs w:val="24"/>
          <w:lang w:val="en-GB"/>
        </w:rPr>
        <w:t>pakeisti</w:t>
      </w:r>
      <w:proofErr w:type="spellEnd"/>
      <w:r w:rsidRPr="00F53D81">
        <w:rPr>
          <w:szCs w:val="24"/>
          <w:lang w:val="en-GB"/>
        </w:rPr>
        <w:t xml:space="preserve"> </w:t>
      </w:r>
      <w:proofErr w:type="spellStart"/>
      <w:r w:rsidRPr="00F53D81">
        <w:rPr>
          <w:szCs w:val="24"/>
          <w:lang w:val="en-GB"/>
        </w:rPr>
        <w:t>subrangovai</w:t>
      </w:r>
      <w:proofErr w:type="spellEnd"/>
      <w:r w:rsidRPr="00F53D81">
        <w:rPr>
          <w:szCs w:val="24"/>
          <w:lang w:val="en-GB"/>
        </w:rPr>
        <w:t xml:space="preserve"> </w:t>
      </w:r>
      <w:proofErr w:type="spellStart"/>
      <w:r w:rsidRPr="00F53D81">
        <w:rPr>
          <w:szCs w:val="24"/>
          <w:lang w:val="en-GB"/>
        </w:rPr>
        <w:t>privalo</w:t>
      </w:r>
      <w:proofErr w:type="spellEnd"/>
      <w:r w:rsidRPr="00F53D81">
        <w:rPr>
          <w:szCs w:val="24"/>
          <w:lang w:val="en-GB"/>
        </w:rPr>
        <w:t xml:space="preserve"> </w:t>
      </w:r>
      <w:proofErr w:type="spellStart"/>
      <w:r w:rsidRPr="00F53D81">
        <w:rPr>
          <w:szCs w:val="24"/>
          <w:lang w:val="en-GB"/>
        </w:rPr>
        <w:t>būti</w:t>
      </w:r>
      <w:proofErr w:type="spellEnd"/>
      <w:r w:rsidRPr="00F53D81">
        <w:rPr>
          <w:szCs w:val="24"/>
          <w:lang w:val="en-GB"/>
        </w:rPr>
        <w:t xml:space="preserve"> ne </w:t>
      </w:r>
      <w:proofErr w:type="spellStart"/>
      <w:r w:rsidRPr="00F53D81">
        <w:rPr>
          <w:szCs w:val="24"/>
          <w:lang w:val="en-GB"/>
        </w:rPr>
        <w:t>žemesnės</w:t>
      </w:r>
      <w:proofErr w:type="spellEnd"/>
      <w:r w:rsidRPr="00F53D81">
        <w:rPr>
          <w:szCs w:val="24"/>
          <w:lang w:val="en-GB"/>
        </w:rPr>
        <w:t xml:space="preserve"> </w:t>
      </w:r>
      <w:proofErr w:type="spellStart"/>
      <w:r w:rsidRPr="00F53D81">
        <w:rPr>
          <w:szCs w:val="24"/>
          <w:lang w:val="en-GB"/>
        </w:rPr>
        <w:t>kvalifikacijos</w:t>
      </w:r>
      <w:proofErr w:type="spellEnd"/>
      <w:r w:rsidRPr="00F53D81">
        <w:rPr>
          <w:szCs w:val="24"/>
          <w:lang w:val="en-GB"/>
        </w:rPr>
        <w:t xml:space="preserve"> ir ne </w:t>
      </w:r>
      <w:proofErr w:type="spellStart"/>
      <w:r w:rsidRPr="00F53D81">
        <w:rPr>
          <w:szCs w:val="24"/>
          <w:lang w:val="en-GB"/>
        </w:rPr>
        <w:t>mažesnės</w:t>
      </w:r>
      <w:proofErr w:type="spellEnd"/>
      <w:r w:rsidRPr="00F53D81">
        <w:rPr>
          <w:szCs w:val="24"/>
          <w:lang w:val="en-GB"/>
        </w:rPr>
        <w:t xml:space="preserve"> </w:t>
      </w:r>
      <w:proofErr w:type="spellStart"/>
      <w:r w:rsidRPr="00F53D81">
        <w:rPr>
          <w:szCs w:val="24"/>
          <w:lang w:val="en-GB"/>
        </w:rPr>
        <w:t>patirties</w:t>
      </w:r>
      <w:proofErr w:type="spellEnd"/>
      <w:r w:rsidRPr="00F53D81">
        <w:rPr>
          <w:szCs w:val="24"/>
          <w:lang w:val="en-GB"/>
        </w:rPr>
        <w:t xml:space="preserve">, </w:t>
      </w:r>
      <w:proofErr w:type="spellStart"/>
      <w:r w:rsidRPr="00F53D81">
        <w:rPr>
          <w:szCs w:val="24"/>
          <w:lang w:val="en-GB"/>
        </w:rPr>
        <w:t>kaip</w:t>
      </w:r>
      <w:proofErr w:type="spellEnd"/>
      <w:r w:rsidRPr="00F53D81">
        <w:rPr>
          <w:szCs w:val="24"/>
          <w:lang w:val="en-GB"/>
        </w:rPr>
        <w:t xml:space="preserve"> </w:t>
      </w:r>
      <w:proofErr w:type="spellStart"/>
      <w:r w:rsidRPr="00F53D81">
        <w:rPr>
          <w:szCs w:val="24"/>
          <w:lang w:val="en-GB"/>
        </w:rPr>
        <w:t>subrangovai</w:t>
      </w:r>
      <w:proofErr w:type="spellEnd"/>
      <w:r w:rsidRPr="00F53D81">
        <w:rPr>
          <w:szCs w:val="24"/>
          <w:lang w:val="en-GB"/>
        </w:rPr>
        <w:t xml:space="preserve">, </w:t>
      </w:r>
      <w:proofErr w:type="spellStart"/>
      <w:r w:rsidRPr="00F53D81">
        <w:rPr>
          <w:szCs w:val="24"/>
          <w:lang w:val="en-GB"/>
        </w:rPr>
        <w:t>nurodyti</w:t>
      </w:r>
      <w:proofErr w:type="spellEnd"/>
      <w:r w:rsidRPr="00F53D81">
        <w:rPr>
          <w:szCs w:val="24"/>
          <w:lang w:val="en-GB"/>
        </w:rPr>
        <w:t xml:space="preserve"> </w:t>
      </w:r>
      <w:proofErr w:type="spellStart"/>
      <w:r w:rsidRPr="00F53D81">
        <w:rPr>
          <w:szCs w:val="24"/>
          <w:lang w:val="en-GB"/>
        </w:rPr>
        <w:t>Pasiūlyme</w:t>
      </w:r>
      <w:proofErr w:type="spellEnd"/>
      <w:r w:rsidRPr="00F53D81">
        <w:rPr>
          <w:szCs w:val="24"/>
          <w:lang w:val="en-GB"/>
        </w:rPr>
        <w:t xml:space="preserve">. </w:t>
      </w:r>
      <w:proofErr w:type="spellStart"/>
      <w:r w:rsidRPr="00F53D81">
        <w:rPr>
          <w:szCs w:val="24"/>
          <w:lang w:val="en-GB"/>
        </w:rPr>
        <w:t>Sutarties</w:t>
      </w:r>
      <w:proofErr w:type="spellEnd"/>
      <w:r w:rsidRPr="00F53D81">
        <w:rPr>
          <w:szCs w:val="24"/>
          <w:lang w:val="en-GB"/>
        </w:rPr>
        <w:t xml:space="preserve"> </w:t>
      </w:r>
      <w:proofErr w:type="spellStart"/>
      <w:r w:rsidRPr="00F53D81">
        <w:rPr>
          <w:szCs w:val="24"/>
          <w:lang w:val="en-GB"/>
        </w:rPr>
        <w:t>vykdymo</w:t>
      </w:r>
      <w:proofErr w:type="spellEnd"/>
      <w:r w:rsidRPr="00F53D81">
        <w:rPr>
          <w:szCs w:val="24"/>
          <w:lang w:val="en-GB"/>
        </w:rPr>
        <w:t xml:space="preserve"> </w:t>
      </w:r>
      <w:proofErr w:type="spellStart"/>
      <w:r w:rsidRPr="00F53D81">
        <w:rPr>
          <w:szCs w:val="24"/>
          <w:lang w:val="en-GB"/>
        </w:rPr>
        <w:t>metu</w:t>
      </w:r>
      <w:proofErr w:type="spellEnd"/>
      <w:r w:rsidRPr="00F53D81">
        <w:rPr>
          <w:szCs w:val="24"/>
          <w:lang w:val="en-GB"/>
        </w:rPr>
        <w:t xml:space="preserve">, </w:t>
      </w:r>
      <w:proofErr w:type="spellStart"/>
      <w:r w:rsidRPr="00F53D81">
        <w:rPr>
          <w:szCs w:val="24"/>
          <w:lang w:val="en-GB"/>
        </w:rPr>
        <w:t>kai</w:t>
      </w:r>
      <w:proofErr w:type="spellEnd"/>
      <w:r w:rsidRPr="00F53D81">
        <w:rPr>
          <w:szCs w:val="24"/>
          <w:lang w:val="en-GB"/>
        </w:rPr>
        <w:t xml:space="preserve"> </w:t>
      </w:r>
      <w:proofErr w:type="spellStart"/>
      <w:r w:rsidRPr="00F53D81">
        <w:rPr>
          <w:szCs w:val="24"/>
          <w:lang w:val="en-GB"/>
        </w:rPr>
        <w:t>subrangovai</w:t>
      </w:r>
      <w:proofErr w:type="spellEnd"/>
      <w:r w:rsidRPr="00F53D81">
        <w:rPr>
          <w:szCs w:val="24"/>
          <w:lang w:val="en-GB"/>
        </w:rPr>
        <w:t xml:space="preserve"> </w:t>
      </w:r>
      <w:proofErr w:type="spellStart"/>
      <w:r w:rsidRPr="00F53D81">
        <w:rPr>
          <w:szCs w:val="24"/>
          <w:lang w:val="en-GB"/>
        </w:rPr>
        <w:t>netinkamai</w:t>
      </w:r>
      <w:proofErr w:type="spellEnd"/>
      <w:r w:rsidRPr="00F53D81">
        <w:rPr>
          <w:szCs w:val="24"/>
          <w:lang w:val="en-GB"/>
        </w:rPr>
        <w:t xml:space="preserve"> </w:t>
      </w:r>
      <w:proofErr w:type="spellStart"/>
      <w:r w:rsidRPr="00F53D81">
        <w:rPr>
          <w:szCs w:val="24"/>
          <w:lang w:val="en-GB"/>
        </w:rPr>
        <w:t>vykdo</w:t>
      </w:r>
      <w:proofErr w:type="spellEnd"/>
      <w:r w:rsidRPr="00F53D81">
        <w:rPr>
          <w:szCs w:val="24"/>
          <w:lang w:val="en-GB"/>
        </w:rPr>
        <w:t xml:space="preserve"> </w:t>
      </w:r>
      <w:proofErr w:type="spellStart"/>
      <w:r w:rsidRPr="00F53D81">
        <w:rPr>
          <w:szCs w:val="24"/>
          <w:lang w:val="en-GB"/>
        </w:rPr>
        <w:t>įsipareigojimus</w:t>
      </w:r>
      <w:proofErr w:type="spellEnd"/>
      <w:r w:rsidRPr="00F53D81">
        <w:rPr>
          <w:szCs w:val="24"/>
          <w:lang w:val="en-GB"/>
        </w:rPr>
        <w:t xml:space="preserve"> </w:t>
      </w:r>
      <w:proofErr w:type="spellStart"/>
      <w:r w:rsidRPr="00F53D81">
        <w:rPr>
          <w:szCs w:val="24"/>
          <w:lang w:val="en-GB"/>
        </w:rPr>
        <w:t>Rangovui</w:t>
      </w:r>
      <w:proofErr w:type="spellEnd"/>
      <w:r w:rsidRPr="00F53D81">
        <w:rPr>
          <w:szCs w:val="24"/>
          <w:lang w:val="en-GB"/>
        </w:rPr>
        <w:t xml:space="preserve">, </w:t>
      </w:r>
      <w:proofErr w:type="spellStart"/>
      <w:r w:rsidRPr="00F53D81">
        <w:rPr>
          <w:szCs w:val="24"/>
          <w:lang w:val="en-GB"/>
        </w:rPr>
        <w:t>taip</w:t>
      </w:r>
      <w:proofErr w:type="spellEnd"/>
      <w:r w:rsidRPr="00F53D81">
        <w:rPr>
          <w:szCs w:val="24"/>
          <w:lang w:val="en-GB"/>
        </w:rPr>
        <w:t xml:space="preserve"> pat </w:t>
      </w:r>
      <w:proofErr w:type="spellStart"/>
      <w:r w:rsidRPr="00F53D81">
        <w:rPr>
          <w:szCs w:val="24"/>
          <w:lang w:val="en-GB"/>
        </w:rPr>
        <w:t>tuo</w:t>
      </w:r>
      <w:proofErr w:type="spellEnd"/>
      <w:r w:rsidRPr="00F53D81">
        <w:rPr>
          <w:szCs w:val="24"/>
          <w:lang w:val="en-GB"/>
        </w:rPr>
        <w:t xml:space="preserve"> </w:t>
      </w:r>
      <w:proofErr w:type="spellStart"/>
      <w:r w:rsidRPr="00F53D81">
        <w:rPr>
          <w:szCs w:val="24"/>
          <w:lang w:val="en-GB"/>
        </w:rPr>
        <w:t>atveju</w:t>
      </w:r>
      <w:proofErr w:type="spellEnd"/>
      <w:r w:rsidRPr="00F53D81">
        <w:rPr>
          <w:szCs w:val="24"/>
          <w:lang w:val="en-GB"/>
        </w:rPr>
        <w:t xml:space="preserve">, </w:t>
      </w:r>
      <w:proofErr w:type="spellStart"/>
      <w:r w:rsidRPr="00F53D81">
        <w:rPr>
          <w:szCs w:val="24"/>
          <w:lang w:val="en-GB"/>
        </w:rPr>
        <w:t>kai</w:t>
      </w:r>
      <w:proofErr w:type="spellEnd"/>
      <w:r w:rsidRPr="00F53D81">
        <w:rPr>
          <w:szCs w:val="24"/>
          <w:lang w:val="en-GB"/>
        </w:rPr>
        <w:t xml:space="preserve"> </w:t>
      </w:r>
      <w:proofErr w:type="spellStart"/>
      <w:r w:rsidRPr="00F53D81">
        <w:rPr>
          <w:szCs w:val="24"/>
          <w:lang w:val="en-GB"/>
        </w:rPr>
        <w:t>subrangovai</w:t>
      </w:r>
      <w:proofErr w:type="spellEnd"/>
      <w:r w:rsidRPr="00F53D81">
        <w:rPr>
          <w:szCs w:val="24"/>
          <w:lang w:val="en-GB"/>
        </w:rPr>
        <w:t xml:space="preserve"> </w:t>
      </w:r>
      <w:proofErr w:type="spellStart"/>
      <w:r w:rsidRPr="00F53D81">
        <w:rPr>
          <w:szCs w:val="24"/>
          <w:lang w:val="en-GB"/>
        </w:rPr>
        <w:t>nepajėgūs</w:t>
      </w:r>
      <w:proofErr w:type="spellEnd"/>
      <w:r w:rsidRPr="00F53D81">
        <w:rPr>
          <w:szCs w:val="24"/>
          <w:lang w:val="en-GB"/>
        </w:rPr>
        <w:t xml:space="preserve"> </w:t>
      </w:r>
      <w:proofErr w:type="spellStart"/>
      <w:r w:rsidRPr="00F53D81">
        <w:rPr>
          <w:szCs w:val="24"/>
          <w:lang w:val="en-GB"/>
        </w:rPr>
        <w:t>vykdyti</w:t>
      </w:r>
      <w:proofErr w:type="spellEnd"/>
      <w:r w:rsidRPr="00F53D81">
        <w:rPr>
          <w:szCs w:val="24"/>
          <w:lang w:val="en-GB"/>
        </w:rPr>
        <w:t xml:space="preserve"> </w:t>
      </w:r>
      <w:proofErr w:type="spellStart"/>
      <w:r w:rsidRPr="00F53D81">
        <w:rPr>
          <w:szCs w:val="24"/>
          <w:lang w:val="en-GB"/>
        </w:rPr>
        <w:t>įsipareigojimų</w:t>
      </w:r>
      <w:proofErr w:type="spellEnd"/>
      <w:r w:rsidRPr="00F53D81">
        <w:rPr>
          <w:szCs w:val="24"/>
          <w:lang w:val="en-GB"/>
        </w:rPr>
        <w:t xml:space="preserve"> </w:t>
      </w:r>
      <w:proofErr w:type="spellStart"/>
      <w:proofErr w:type="gramStart"/>
      <w:r w:rsidRPr="00F53D81">
        <w:rPr>
          <w:szCs w:val="24"/>
          <w:lang w:val="en-GB"/>
        </w:rPr>
        <w:t>dėl</w:t>
      </w:r>
      <w:proofErr w:type="spellEnd"/>
      <w:proofErr w:type="gramEnd"/>
      <w:r w:rsidRPr="00F53D81">
        <w:rPr>
          <w:szCs w:val="24"/>
          <w:lang w:val="en-GB"/>
        </w:rPr>
        <w:t xml:space="preserve"> </w:t>
      </w:r>
      <w:proofErr w:type="spellStart"/>
      <w:r w:rsidRPr="00F53D81">
        <w:rPr>
          <w:szCs w:val="24"/>
          <w:lang w:val="en-GB"/>
        </w:rPr>
        <w:t>iškeltos</w:t>
      </w:r>
      <w:proofErr w:type="spellEnd"/>
      <w:r w:rsidRPr="00F53D81">
        <w:rPr>
          <w:szCs w:val="24"/>
          <w:lang w:val="en-GB"/>
        </w:rPr>
        <w:t xml:space="preserve"> </w:t>
      </w:r>
      <w:proofErr w:type="spellStart"/>
      <w:r w:rsidRPr="00F53D81">
        <w:rPr>
          <w:szCs w:val="24"/>
          <w:lang w:val="en-GB"/>
        </w:rPr>
        <w:t>bankroto</w:t>
      </w:r>
      <w:proofErr w:type="spellEnd"/>
      <w:r w:rsidRPr="00F53D81">
        <w:rPr>
          <w:szCs w:val="24"/>
          <w:lang w:val="en-GB"/>
        </w:rPr>
        <w:t xml:space="preserve"> </w:t>
      </w:r>
      <w:proofErr w:type="spellStart"/>
      <w:r w:rsidRPr="00F53D81">
        <w:rPr>
          <w:szCs w:val="24"/>
          <w:lang w:val="en-GB"/>
        </w:rPr>
        <w:t>bylos</w:t>
      </w:r>
      <w:proofErr w:type="spellEnd"/>
      <w:r w:rsidRPr="00F53D81">
        <w:rPr>
          <w:szCs w:val="24"/>
          <w:lang w:val="en-GB"/>
        </w:rPr>
        <w:t xml:space="preserve">, </w:t>
      </w:r>
      <w:proofErr w:type="spellStart"/>
      <w:r w:rsidRPr="00F53D81">
        <w:rPr>
          <w:szCs w:val="24"/>
          <w:lang w:val="en-GB"/>
        </w:rPr>
        <w:t>pradėtos</w:t>
      </w:r>
      <w:proofErr w:type="spellEnd"/>
      <w:r w:rsidRPr="00F53D81">
        <w:rPr>
          <w:szCs w:val="24"/>
          <w:lang w:val="en-GB"/>
        </w:rPr>
        <w:t xml:space="preserve"> </w:t>
      </w:r>
      <w:proofErr w:type="spellStart"/>
      <w:r w:rsidRPr="00F53D81">
        <w:rPr>
          <w:szCs w:val="24"/>
          <w:lang w:val="en-GB"/>
        </w:rPr>
        <w:t>likvidavimo</w:t>
      </w:r>
      <w:proofErr w:type="spellEnd"/>
      <w:r w:rsidRPr="00F53D81">
        <w:rPr>
          <w:szCs w:val="24"/>
          <w:lang w:val="en-GB"/>
        </w:rPr>
        <w:t xml:space="preserve"> </w:t>
      </w:r>
      <w:proofErr w:type="spellStart"/>
      <w:r w:rsidRPr="00F53D81">
        <w:rPr>
          <w:szCs w:val="24"/>
          <w:lang w:val="en-GB"/>
        </w:rPr>
        <w:t>procedūros</w:t>
      </w:r>
      <w:proofErr w:type="spellEnd"/>
      <w:r w:rsidRPr="00F53D81">
        <w:rPr>
          <w:szCs w:val="24"/>
          <w:lang w:val="en-GB"/>
        </w:rPr>
        <w:t xml:space="preserve"> ir pan. </w:t>
      </w:r>
      <w:proofErr w:type="spellStart"/>
      <w:proofErr w:type="gramStart"/>
      <w:r w:rsidRPr="00F53D81">
        <w:rPr>
          <w:szCs w:val="24"/>
          <w:lang w:val="en-GB"/>
        </w:rPr>
        <w:t>padėties</w:t>
      </w:r>
      <w:proofErr w:type="spellEnd"/>
      <w:proofErr w:type="gramEnd"/>
      <w:r w:rsidRPr="00F53D81">
        <w:rPr>
          <w:szCs w:val="24"/>
          <w:lang w:val="en-GB"/>
        </w:rPr>
        <w:t xml:space="preserve">, </w:t>
      </w:r>
      <w:proofErr w:type="spellStart"/>
      <w:r w:rsidRPr="00F53D81">
        <w:rPr>
          <w:szCs w:val="24"/>
          <w:lang w:val="en-GB"/>
        </w:rPr>
        <w:t>Rangovas</w:t>
      </w:r>
      <w:proofErr w:type="spellEnd"/>
      <w:r w:rsidRPr="00F53D81">
        <w:rPr>
          <w:szCs w:val="24"/>
          <w:lang w:val="en-GB"/>
        </w:rPr>
        <w:t xml:space="preserve"> </w:t>
      </w:r>
      <w:proofErr w:type="spellStart"/>
      <w:r w:rsidRPr="00F53D81">
        <w:rPr>
          <w:szCs w:val="24"/>
          <w:lang w:val="en-GB"/>
        </w:rPr>
        <w:t>gali</w:t>
      </w:r>
      <w:proofErr w:type="spellEnd"/>
      <w:r w:rsidRPr="00F53D81">
        <w:rPr>
          <w:szCs w:val="24"/>
          <w:lang w:val="en-GB"/>
        </w:rPr>
        <w:t xml:space="preserve"> </w:t>
      </w:r>
      <w:proofErr w:type="spellStart"/>
      <w:r w:rsidRPr="00F53D81">
        <w:rPr>
          <w:szCs w:val="24"/>
          <w:lang w:val="en-GB"/>
        </w:rPr>
        <w:t>pakeisti</w:t>
      </w:r>
      <w:proofErr w:type="spellEnd"/>
      <w:r w:rsidRPr="00F53D81">
        <w:rPr>
          <w:szCs w:val="24"/>
          <w:lang w:val="en-GB"/>
        </w:rPr>
        <w:t xml:space="preserve"> </w:t>
      </w:r>
      <w:proofErr w:type="spellStart"/>
      <w:r w:rsidRPr="00F53D81">
        <w:rPr>
          <w:szCs w:val="24"/>
          <w:lang w:val="en-GB"/>
        </w:rPr>
        <w:t>subrangovus</w:t>
      </w:r>
      <w:proofErr w:type="spellEnd"/>
      <w:r w:rsidRPr="00F53D81">
        <w:rPr>
          <w:szCs w:val="24"/>
          <w:lang w:val="en-GB"/>
        </w:rPr>
        <w:t xml:space="preserve">. </w:t>
      </w:r>
      <w:proofErr w:type="spellStart"/>
      <w:r w:rsidRPr="00F53D81">
        <w:rPr>
          <w:szCs w:val="24"/>
          <w:lang w:val="en-GB"/>
        </w:rPr>
        <w:t>Apie</w:t>
      </w:r>
      <w:proofErr w:type="spellEnd"/>
      <w:r w:rsidRPr="00F53D81">
        <w:rPr>
          <w:szCs w:val="24"/>
          <w:lang w:val="en-GB"/>
        </w:rPr>
        <w:t xml:space="preserve"> </w:t>
      </w:r>
      <w:proofErr w:type="gramStart"/>
      <w:r w:rsidRPr="00F53D81">
        <w:rPr>
          <w:szCs w:val="24"/>
          <w:lang w:val="en-GB"/>
        </w:rPr>
        <w:t>tai</w:t>
      </w:r>
      <w:proofErr w:type="gramEnd"/>
      <w:r w:rsidRPr="00F53D81">
        <w:rPr>
          <w:szCs w:val="24"/>
          <w:lang w:val="en-GB"/>
        </w:rPr>
        <w:t xml:space="preserve"> </w:t>
      </w:r>
      <w:proofErr w:type="spellStart"/>
      <w:r w:rsidRPr="00F53D81">
        <w:rPr>
          <w:szCs w:val="24"/>
          <w:lang w:val="en-GB"/>
        </w:rPr>
        <w:t>jis</w:t>
      </w:r>
      <w:proofErr w:type="spellEnd"/>
      <w:r w:rsidRPr="00F53D81">
        <w:rPr>
          <w:szCs w:val="24"/>
          <w:lang w:val="en-GB"/>
        </w:rPr>
        <w:t xml:space="preserve"> </w:t>
      </w:r>
      <w:proofErr w:type="spellStart"/>
      <w:r w:rsidRPr="00F53D81">
        <w:rPr>
          <w:szCs w:val="24"/>
          <w:lang w:val="en-GB"/>
        </w:rPr>
        <w:t>turi</w:t>
      </w:r>
      <w:proofErr w:type="spellEnd"/>
      <w:r w:rsidRPr="00F53D81">
        <w:rPr>
          <w:szCs w:val="24"/>
          <w:lang w:val="en-GB"/>
        </w:rPr>
        <w:t xml:space="preserve"> </w:t>
      </w:r>
      <w:proofErr w:type="spellStart"/>
      <w:r w:rsidRPr="00F53D81">
        <w:rPr>
          <w:szCs w:val="24"/>
          <w:lang w:val="en-GB"/>
        </w:rPr>
        <w:t>informuoti</w:t>
      </w:r>
      <w:proofErr w:type="spellEnd"/>
      <w:r w:rsidRPr="00F53D81">
        <w:rPr>
          <w:szCs w:val="24"/>
          <w:lang w:val="en-GB"/>
        </w:rPr>
        <w:t xml:space="preserve"> </w:t>
      </w:r>
      <w:proofErr w:type="spellStart"/>
      <w:r w:rsidRPr="00F53D81">
        <w:rPr>
          <w:szCs w:val="24"/>
          <w:lang w:val="en-GB"/>
        </w:rPr>
        <w:t>Užsakovą</w:t>
      </w:r>
      <w:proofErr w:type="spellEnd"/>
      <w:r w:rsidRPr="00F53D81">
        <w:rPr>
          <w:szCs w:val="24"/>
          <w:lang w:val="en-GB"/>
        </w:rPr>
        <w:t xml:space="preserve">, </w:t>
      </w:r>
      <w:proofErr w:type="spellStart"/>
      <w:r w:rsidRPr="00F53D81">
        <w:rPr>
          <w:szCs w:val="24"/>
          <w:lang w:val="en-GB"/>
        </w:rPr>
        <w:t>nurodydamas</w:t>
      </w:r>
      <w:proofErr w:type="spellEnd"/>
      <w:r w:rsidRPr="00F53D81">
        <w:rPr>
          <w:szCs w:val="24"/>
          <w:lang w:val="en-GB"/>
        </w:rPr>
        <w:t xml:space="preserve"> </w:t>
      </w:r>
      <w:proofErr w:type="spellStart"/>
      <w:r w:rsidRPr="00F53D81">
        <w:rPr>
          <w:szCs w:val="24"/>
          <w:lang w:val="en-GB"/>
        </w:rPr>
        <w:t>subrangovų</w:t>
      </w:r>
      <w:proofErr w:type="spellEnd"/>
      <w:r w:rsidRPr="00F53D81">
        <w:rPr>
          <w:szCs w:val="24"/>
          <w:lang w:val="en-GB"/>
        </w:rPr>
        <w:t xml:space="preserve"> </w:t>
      </w:r>
      <w:proofErr w:type="spellStart"/>
      <w:r w:rsidRPr="00F53D81">
        <w:rPr>
          <w:szCs w:val="24"/>
          <w:lang w:val="en-GB"/>
        </w:rPr>
        <w:t>pakeitimo</w:t>
      </w:r>
      <w:proofErr w:type="spellEnd"/>
      <w:r w:rsidRPr="00F53D81">
        <w:rPr>
          <w:szCs w:val="24"/>
          <w:lang w:val="en-GB"/>
        </w:rPr>
        <w:t xml:space="preserve"> </w:t>
      </w:r>
      <w:proofErr w:type="spellStart"/>
      <w:r w:rsidRPr="00F53D81">
        <w:rPr>
          <w:szCs w:val="24"/>
          <w:lang w:val="en-GB"/>
        </w:rPr>
        <w:t>priežastis</w:t>
      </w:r>
      <w:proofErr w:type="spellEnd"/>
      <w:r w:rsidRPr="00F53D81">
        <w:rPr>
          <w:szCs w:val="24"/>
          <w:lang w:val="en-GB"/>
        </w:rPr>
        <w:t xml:space="preserve">. </w:t>
      </w:r>
      <w:proofErr w:type="spellStart"/>
      <w:proofErr w:type="gramStart"/>
      <w:r w:rsidRPr="00F53D81">
        <w:rPr>
          <w:szCs w:val="24"/>
          <w:lang w:val="en-GB"/>
        </w:rPr>
        <w:t>Gavęs</w:t>
      </w:r>
      <w:proofErr w:type="spellEnd"/>
      <w:r w:rsidRPr="00F53D81">
        <w:rPr>
          <w:szCs w:val="24"/>
          <w:lang w:val="en-GB"/>
        </w:rPr>
        <w:t xml:space="preserve"> </w:t>
      </w:r>
      <w:proofErr w:type="spellStart"/>
      <w:r w:rsidRPr="00F53D81">
        <w:rPr>
          <w:szCs w:val="24"/>
          <w:lang w:val="en-GB"/>
        </w:rPr>
        <w:t>tokį</w:t>
      </w:r>
      <w:proofErr w:type="spellEnd"/>
      <w:r w:rsidRPr="00F53D81">
        <w:rPr>
          <w:szCs w:val="24"/>
          <w:lang w:val="en-GB"/>
        </w:rPr>
        <w:t xml:space="preserve"> </w:t>
      </w:r>
      <w:proofErr w:type="spellStart"/>
      <w:r w:rsidRPr="00F53D81">
        <w:rPr>
          <w:szCs w:val="24"/>
          <w:lang w:val="en-GB"/>
        </w:rPr>
        <w:t>pranešimą</w:t>
      </w:r>
      <w:proofErr w:type="spellEnd"/>
      <w:r w:rsidRPr="00F53D81">
        <w:rPr>
          <w:szCs w:val="24"/>
          <w:lang w:val="en-GB"/>
        </w:rPr>
        <w:t xml:space="preserve">, </w:t>
      </w:r>
      <w:proofErr w:type="spellStart"/>
      <w:r w:rsidRPr="00F53D81">
        <w:rPr>
          <w:szCs w:val="24"/>
          <w:lang w:val="en-GB"/>
        </w:rPr>
        <w:t>Užsakovas</w:t>
      </w:r>
      <w:proofErr w:type="spellEnd"/>
      <w:r w:rsidRPr="00F53D81">
        <w:rPr>
          <w:szCs w:val="24"/>
          <w:lang w:val="en-GB"/>
        </w:rPr>
        <w:t xml:space="preserve"> </w:t>
      </w:r>
      <w:proofErr w:type="spellStart"/>
      <w:r w:rsidRPr="00F53D81">
        <w:rPr>
          <w:szCs w:val="24"/>
          <w:lang w:val="en-GB"/>
        </w:rPr>
        <w:t>kartu</w:t>
      </w:r>
      <w:proofErr w:type="spellEnd"/>
      <w:r w:rsidRPr="00F53D81">
        <w:rPr>
          <w:szCs w:val="24"/>
          <w:lang w:val="en-GB"/>
        </w:rPr>
        <w:t xml:space="preserve"> </w:t>
      </w:r>
      <w:proofErr w:type="spellStart"/>
      <w:r w:rsidRPr="00F53D81">
        <w:rPr>
          <w:szCs w:val="24"/>
          <w:lang w:val="en-GB"/>
        </w:rPr>
        <w:t>su</w:t>
      </w:r>
      <w:proofErr w:type="spellEnd"/>
      <w:r w:rsidRPr="00F53D81">
        <w:rPr>
          <w:szCs w:val="24"/>
          <w:lang w:val="en-GB"/>
        </w:rPr>
        <w:t xml:space="preserve"> </w:t>
      </w:r>
      <w:proofErr w:type="spellStart"/>
      <w:r w:rsidRPr="00F53D81">
        <w:rPr>
          <w:szCs w:val="24"/>
          <w:lang w:val="en-GB"/>
        </w:rPr>
        <w:t>Rangovu</w:t>
      </w:r>
      <w:proofErr w:type="spellEnd"/>
      <w:r w:rsidRPr="00F53D81">
        <w:rPr>
          <w:szCs w:val="24"/>
          <w:lang w:val="en-GB"/>
        </w:rPr>
        <w:t xml:space="preserve"> </w:t>
      </w:r>
      <w:proofErr w:type="spellStart"/>
      <w:r w:rsidRPr="00F53D81">
        <w:rPr>
          <w:szCs w:val="24"/>
          <w:lang w:val="en-GB"/>
        </w:rPr>
        <w:t>subrangovų</w:t>
      </w:r>
      <w:proofErr w:type="spellEnd"/>
      <w:r w:rsidRPr="00F53D81">
        <w:rPr>
          <w:szCs w:val="24"/>
          <w:lang w:val="en-GB"/>
        </w:rPr>
        <w:t xml:space="preserve"> </w:t>
      </w:r>
      <w:proofErr w:type="spellStart"/>
      <w:r w:rsidRPr="00F53D81">
        <w:rPr>
          <w:szCs w:val="24"/>
          <w:lang w:val="en-GB"/>
        </w:rPr>
        <w:t>pakeitimą</w:t>
      </w:r>
      <w:proofErr w:type="spellEnd"/>
      <w:r w:rsidRPr="00F53D81">
        <w:rPr>
          <w:szCs w:val="24"/>
          <w:lang w:val="en-GB"/>
        </w:rPr>
        <w:t xml:space="preserve"> </w:t>
      </w:r>
      <w:proofErr w:type="spellStart"/>
      <w:r w:rsidRPr="00F53D81">
        <w:rPr>
          <w:szCs w:val="24"/>
          <w:lang w:val="en-GB"/>
        </w:rPr>
        <w:t>įformina</w:t>
      </w:r>
      <w:proofErr w:type="spellEnd"/>
      <w:r w:rsidRPr="00F53D81">
        <w:rPr>
          <w:szCs w:val="24"/>
          <w:lang w:val="en-GB"/>
        </w:rPr>
        <w:t xml:space="preserve"> </w:t>
      </w:r>
      <w:proofErr w:type="spellStart"/>
      <w:r w:rsidRPr="00F53D81">
        <w:rPr>
          <w:szCs w:val="24"/>
          <w:lang w:val="en-GB"/>
        </w:rPr>
        <w:t>abiejų</w:t>
      </w:r>
      <w:proofErr w:type="spellEnd"/>
      <w:r w:rsidRPr="00F53D81">
        <w:rPr>
          <w:szCs w:val="24"/>
          <w:lang w:val="en-GB"/>
        </w:rPr>
        <w:t xml:space="preserve"> </w:t>
      </w:r>
      <w:proofErr w:type="spellStart"/>
      <w:r w:rsidRPr="00F53D81">
        <w:rPr>
          <w:szCs w:val="24"/>
          <w:lang w:val="en-GB"/>
        </w:rPr>
        <w:t>Sutarties</w:t>
      </w:r>
      <w:proofErr w:type="spellEnd"/>
      <w:r w:rsidRPr="00F53D81">
        <w:rPr>
          <w:szCs w:val="24"/>
          <w:lang w:val="en-GB"/>
        </w:rPr>
        <w:t xml:space="preserve"> </w:t>
      </w:r>
      <w:proofErr w:type="spellStart"/>
      <w:r w:rsidRPr="00F53D81">
        <w:rPr>
          <w:szCs w:val="24"/>
          <w:lang w:val="en-GB"/>
        </w:rPr>
        <w:t>šalių</w:t>
      </w:r>
      <w:proofErr w:type="spellEnd"/>
      <w:r w:rsidRPr="00F53D81">
        <w:rPr>
          <w:szCs w:val="24"/>
          <w:lang w:val="en-GB"/>
        </w:rPr>
        <w:t xml:space="preserve"> </w:t>
      </w:r>
      <w:proofErr w:type="spellStart"/>
      <w:r w:rsidRPr="00F53D81">
        <w:rPr>
          <w:szCs w:val="24"/>
          <w:lang w:val="en-GB"/>
        </w:rPr>
        <w:t>pasirašomu</w:t>
      </w:r>
      <w:proofErr w:type="spellEnd"/>
      <w:r w:rsidRPr="00F53D81">
        <w:rPr>
          <w:szCs w:val="24"/>
          <w:lang w:val="en-GB"/>
        </w:rPr>
        <w:t xml:space="preserve"> </w:t>
      </w:r>
      <w:proofErr w:type="spellStart"/>
      <w:r w:rsidRPr="00F53D81">
        <w:rPr>
          <w:szCs w:val="24"/>
          <w:lang w:val="en-GB"/>
        </w:rPr>
        <w:t>protokolu</w:t>
      </w:r>
      <w:proofErr w:type="spellEnd"/>
      <w:r w:rsidRPr="00F53D81">
        <w:rPr>
          <w:szCs w:val="24"/>
          <w:lang w:val="en-GB"/>
        </w:rPr>
        <w:t>.</w:t>
      </w:r>
      <w:proofErr w:type="gramEnd"/>
    </w:p>
    <w:p w:rsidR="00292CB7" w:rsidRPr="00F53D81" w:rsidRDefault="00292CB7" w:rsidP="00292CB7">
      <w:pPr>
        <w:pStyle w:val="Style"/>
        <w:ind w:right="11" w:firstLine="709"/>
        <w:jc w:val="both"/>
      </w:pPr>
      <w:r w:rsidRPr="00F53D81">
        <w:t>4.3. Užsakovas, vadovaujantis Viešųjų pirkimų įstatymo 88 straipsnio 2 dalimi, numato tiesioginio atsiskaitymo su subrangovais galimybę.</w:t>
      </w:r>
    </w:p>
    <w:p w:rsidR="00292CB7" w:rsidRPr="00F53D81" w:rsidRDefault="00292CB7" w:rsidP="00292CB7">
      <w:pPr>
        <w:pStyle w:val="Style"/>
        <w:ind w:right="11" w:firstLine="709"/>
        <w:jc w:val="both"/>
      </w:pPr>
      <w:r w:rsidRPr="00F53D81">
        <w:t xml:space="preserve">4.4. Užsakovas ne vėliau kaip per 3 darbo dienas nuo Sutarties 4.1 punkte nurodytos informacijos gavimo raštu informuoja subrangovus apie tokią tiesioginio atsiskaitymo galimybę, o subrangovas, norėdamas pasinaudoti tokia galimybe, raštu pateikia prašymą Užsakovui. Subrangovui, nusprendus pasinaudoti Sutarties 4.3 punkte nurodyta tiesioginio atsiskaitymo galimybe, bus sudaroma Trišalė sutartis tarp Užsakovo, Rangovo ir subrangovo, kurioje bus aptarta tiesioginio atsiskaitymo su subrangovu tvarka. </w:t>
      </w:r>
    </w:p>
    <w:p w:rsidR="00292CB7" w:rsidRPr="00F53D81" w:rsidRDefault="00292CB7" w:rsidP="00292CB7">
      <w:pPr>
        <w:pStyle w:val="Sraopastraipa"/>
        <w:ind w:left="0" w:right="11" w:firstLine="709"/>
        <w:jc w:val="both"/>
        <w:rPr>
          <w:rFonts w:ascii="Times New Roman" w:hAnsi="Times New Roman"/>
          <w:szCs w:val="24"/>
        </w:rPr>
      </w:pPr>
      <w:r w:rsidRPr="00F53D81">
        <w:rPr>
          <w:rFonts w:ascii="Times New Roman" w:hAnsi="Times New Roman"/>
          <w:szCs w:val="24"/>
        </w:rPr>
        <w:t xml:space="preserve">4.5. </w:t>
      </w:r>
      <w:proofErr w:type="spellStart"/>
      <w:r w:rsidRPr="00F53D81">
        <w:rPr>
          <w:rFonts w:ascii="Times New Roman" w:hAnsi="Times New Roman"/>
          <w:szCs w:val="24"/>
        </w:rPr>
        <w:t>Užsakovas</w:t>
      </w:r>
      <w:proofErr w:type="spellEnd"/>
      <w:r w:rsidRPr="00F53D81">
        <w:rPr>
          <w:rFonts w:ascii="Times New Roman" w:hAnsi="Times New Roman"/>
          <w:szCs w:val="24"/>
        </w:rPr>
        <w:t xml:space="preserve"> </w:t>
      </w:r>
      <w:proofErr w:type="spellStart"/>
      <w:r w:rsidRPr="00F53D81">
        <w:rPr>
          <w:rFonts w:ascii="Times New Roman" w:hAnsi="Times New Roman"/>
          <w:szCs w:val="24"/>
        </w:rPr>
        <w:t>privalo</w:t>
      </w:r>
      <w:proofErr w:type="spellEnd"/>
      <w:r w:rsidRPr="00F53D81">
        <w:rPr>
          <w:rFonts w:ascii="Times New Roman" w:hAnsi="Times New Roman"/>
          <w:szCs w:val="24"/>
        </w:rPr>
        <w:t xml:space="preserve"> per 3 </w:t>
      </w:r>
      <w:proofErr w:type="spellStart"/>
      <w:r w:rsidRPr="00F53D81">
        <w:rPr>
          <w:rFonts w:ascii="Times New Roman" w:hAnsi="Times New Roman"/>
          <w:szCs w:val="24"/>
        </w:rPr>
        <w:t>darbo</w:t>
      </w:r>
      <w:proofErr w:type="spellEnd"/>
      <w:r w:rsidRPr="00F53D81">
        <w:rPr>
          <w:rFonts w:ascii="Times New Roman" w:hAnsi="Times New Roman"/>
          <w:szCs w:val="24"/>
        </w:rPr>
        <w:t xml:space="preserve"> </w:t>
      </w:r>
      <w:proofErr w:type="spellStart"/>
      <w:r w:rsidRPr="00F53D81">
        <w:rPr>
          <w:rFonts w:ascii="Times New Roman" w:hAnsi="Times New Roman"/>
          <w:szCs w:val="24"/>
        </w:rPr>
        <w:t>dienas</w:t>
      </w:r>
      <w:proofErr w:type="spellEnd"/>
      <w:r w:rsidRPr="00F53D81">
        <w:rPr>
          <w:rFonts w:ascii="Times New Roman" w:hAnsi="Times New Roman"/>
          <w:szCs w:val="24"/>
        </w:rPr>
        <w:t xml:space="preserve"> </w:t>
      </w:r>
      <w:proofErr w:type="spellStart"/>
      <w:r w:rsidRPr="00F53D81">
        <w:rPr>
          <w:rFonts w:ascii="Times New Roman" w:hAnsi="Times New Roman"/>
          <w:szCs w:val="24"/>
        </w:rPr>
        <w:t>nuo</w:t>
      </w:r>
      <w:proofErr w:type="spellEnd"/>
      <w:r w:rsidRPr="00F53D81">
        <w:rPr>
          <w:rFonts w:ascii="Times New Roman" w:hAnsi="Times New Roman"/>
          <w:szCs w:val="24"/>
        </w:rPr>
        <w:t xml:space="preserve"> </w:t>
      </w:r>
      <w:proofErr w:type="spellStart"/>
      <w:r w:rsidRPr="00F53D81">
        <w:rPr>
          <w:rFonts w:ascii="Times New Roman" w:hAnsi="Times New Roman"/>
          <w:szCs w:val="24"/>
        </w:rPr>
        <w:t>Sutarties</w:t>
      </w:r>
      <w:proofErr w:type="spellEnd"/>
      <w:r w:rsidRPr="00F53D81">
        <w:rPr>
          <w:rFonts w:ascii="Times New Roman" w:hAnsi="Times New Roman"/>
          <w:szCs w:val="24"/>
        </w:rPr>
        <w:t xml:space="preserve"> 4.2 </w:t>
      </w:r>
      <w:proofErr w:type="spellStart"/>
      <w:r w:rsidRPr="00F53D81">
        <w:rPr>
          <w:rFonts w:ascii="Times New Roman" w:hAnsi="Times New Roman"/>
          <w:szCs w:val="24"/>
        </w:rPr>
        <w:t>punkte</w:t>
      </w:r>
      <w:proofErr w:type="spellEnd"/>
      <w:r w:rsidRPr="00F53D81">
        <w:rPr>
          <w:rFonts w:ascii="Times New Roman" w:hAnsi="Times New Roman"/>
          <w:szCs w:val="24"/>
        </w:rPr>
        <w:t xml:space="preserve"> </w:t>
      </w:r>
      <w:proofErr w:type="spellStart"/>
      <w:r w:rsidRPr="00F53D81">
        <w:rPr>
          <w:rFonts w:ascii="Times New Roman" w:hAnsi="Times New Roman"/>
          <w:szCs w:val="24"/>
        </w:rPr>
        <w:t>nurodyto</w:t>
      </w:r>
      <w:proofErr w:type="spellEnd"/>
      <w:r w:rsidRPr="00F53D81">
        <w:rPr>
          <w:rFonts w:ascii="Times New Roman" w:hAnsi="Times New Roman"/>
          <w:szCs w:val="24"/>
        </w:rPr>
        <w:t xml:space="preserve"> </w:t>
      </w:r>
      <w:proofErr w:type="spellStart"/>
      <w:r w:rsidRPr="00F53D81">
        <w:rPr>
          <w:rFonts w:ascii="Times New Roman" w:hAnsi="Times New Roman"/>
          <w:szCs w:val="24"/>
        </w:rPr>
        <w:t>protokolo</w:t>
      </w:r>
      <w:proofErr w:type="spellEnd"/>
      <w:r w:rsidRPr="00F53D81">
        <w:rPr>
          <w:rFonts w:ascii="Times New Roman" w:hAnsi="Times New Roman"/>
          <w:szCs w:val="24"/>
        </w:rPr>
        <w:t xml:space="preserve"> </w:t>
      </w:r>
      <w:proofErr w:type="spellStart"/>
      <w:r w:rsidRPr="00F53D81">
        <w:rPr>
          <w:rFonts w:ascii="Times New Roman" w:hAnsi="Times New Roman"/>
          <w:szCs w:val="24"/>
        </w:rPr>
        <w:t>pasirašymo</w:t>
      </w:r>
      <w:proofErr w:type="spellEnd"/>
      <w:r w:rsidRPr="00F53D81">
        <w:rPr>
          <w:rFonts w:ascii="Times New Roman" w:hAnsi="Times New Roman"/>
          <w:szCs w:val="24"/>
        </w:rPr>
        <w:t xml:space="preserve"> </w:t>
      </w:r>
      <w:proofErr w:type="spellStart"/>
      <w:r w:rsidRPr="00F53D81">
        <w:rPr>
          <w:rFonts w:ascii="Times New Roman" w:hAnsi="Times New Roman"/>
          <w:szCs w:val="24"/>
        </w:rPr>
        <w:t>dienos</w:t>
      </w:r>
      <w:proofErr w:type="spellEnd"/>
      <w:r w:rsidRPr="00F53D81">
        <w:rPr>
          <w:rFonts w:ascii="Times New Roman" w:hAnsi="Times New Roman"/>
          <w:szCs w:val="24"/>
        </w:rPr>
        <w:t xml:space="preserve"> </w:t>
      </w:r>
      <w:proofErr w:type="spellStart"/>
      <w:r w:rsidRPr="00F53D81">
        <w:rPr>
          <w:rFonts w:ascii="Times New Roman" w:hAnsi="Times New Roman"/>
          <w:szCs w:val="24"/>
        </w:rPr>
        <w:t>informuoti</w:t>
      </w:r>
      <w:proofErr w:type="spellEnd"/>
      <w:r w:rsidRPr="00F53D81">
        <w:rPr>
          <w:rFonts w:ascii="Times New Roman" w:hAnsi="Times New Roman"/>
          <w:szCs w:val="24"/>
        </w:rPr>
        <w:t xml:space="preserve"> </w:t>
      </w:r>
      <w:proofErr w:type="spellStart"/>
      <w:r w:rsidRPr="00F53D81">
        <w:rPr>
          <w:rFonts w:ascii="Times New Roman" w:hAnsi="Times New Roman"/>
          <w:szCs w:val="24"/>
        </w:rPr>
        <w:t>naujai</w:t>
      </w:r>
      <w:proofErr w:type="spellEnd"/>
      <w:r w:rsidRPr="00F53D81">
        <w:rPr>
          <w:rFonts w:ascii="Times New Roman" w:hAnsi="Times New Roman"/>
          <w:szCs w:val="24"/>
        </w:rPr>
        <w:t xml:space="preserve"> </w:t>
      </w:r>
      <w:proofErr w:type="spellStart"/>
      <w:r w:rsidRPr="00F53D81">
        <w:rPr>
          <w:rFonts w:ascii="Times New Roman" w:hAnsi="Times New Roman"/>
          <w:szCs w:val="24"/>
        </w:rPr>
        <w:t>pasitelktus</w:t>
      </w:r>
      <w:proofErr w:type="spellEnd"/>
      <w:r w:rsidRPr="00F53D81">
        <w:rPr>
          <w:rFonts w:ascii="Times New Roman" w:hAnsi="Times New Roman"/>
          <w:szCs w:val="24"/>
        </w:rPr>
        <w:t xml:space="preserve"> </w:t>
      </w:r>
      <w:proofErr w:type="spellStart"/>
      <w:r w:rsidRPr="00F53D81">
        <w:rPr>
          <w:rFonts w:ascii="Times New Roman" w:hAnsi="Times New Roman"/>
          <w:szCs w:val="24"/>
        </w:rPr>
        <w:t>Subrangovus</w:t>
      </w:r>
      <w:proofErr w:type="spellEnd"/>
      <w:r w:rsidRPr="00F53D81">
        <w:rPr>
          <w:rFonts w:ascii="Times New Roman" w:hAnsi="Times New Roman"/>
          <w:szCs w:val="24"/>
        </w:rPr>
        <w:t xml:space="preserve"> </w:t>
      </w:r>
      <w:proofErr w:type="spellStart"/>
      <w:r w:rsidRPr="00F53D81">
        <w:rPr>
          <w:rFonts w:ascii="Times New Roman" w:hAnsi="Times New Roman"/>
          <w:szCs w:val="24"/>
        </w:rPr>
        <w:t>apie</w:t>
      </w:r>
      <w:proofErr w:type="spellEnd"/>
      <w:r w:rsidRPr="00F53D81">
        <w:rPr>
          <w:rFonts w:ascii="Times New Roman" w:hAnsi="Times New Roman"/>
          <w:szCs w:val="24"/>
        </w:rPr>
        <w:t xml:space="preserve"> </w:t>
      </w:r>
      <w:proofErr w:type="spellStart"/>
      <w:r w:rsidRPr="00F53D81">
        <w:rPr>
          <w:rFonts w:ascii="Times New Roman" w:hAnsi="Times New Roman"/>
          <w:szCs w:val="24"/>
        </w:rPr>
        <w:t>tiesioginio</w:t>
      </w:r>
      <w:proofErr w:type="spellEnd"/>
      <w:r w:rsidRPr="00F53D81">
        <w:rPr>
          <w:rFonts w:ascii="Times New Roman" w:hAnsi="Times New Roman"/>
          <w:szCs w:val="24"/>
        </w:rPr>
        <w:t xml:space="preserve"> </w:t>
      </w:r>
      <w:proofErr w:type="spellStart"/>
      <w:r w:rsidRPr="00F53D81">
        <w:rPr>
          <w:rFonts w:ascii="Times New Roman" w:hAnsi="Times New Roman"/>
          <w:szCs w:val="24"/>
        </w:rPr>
        <w:t>atsiskaitymo</w:t>
      </w:r>
      <w:proofErr w:type="spellEnd"/>
      <w:r w:rsidRPr="00F53D81">
        <w:rPr>
          <w:rFonts w:ascii="Times New Roman" w:hAnsi="Times New Roman"/>
          <w:szCs w:val="24"/>
        </w:rPr>
        <w:t xml:space="preserve"> </w:t>
      </w:r>
      <w:proofErr w:type="spellStart"/>
      <w:r w:rsidRPr="00F53D81">
        <w:rPr>
          <w:rFonts w:ascii="Times New Roman" w:hAnsi="Times New Roman"/>
          <w:szCs w:val="24"/>
        </w:rPr>
        <w:t>galimybę</w:t>
      </w:r>
      <w:proofErr w:type="spellEnd"/>
      <w:r w:rsidRPr="00F53D81">
        <w:rPr>
          <w:rFonts w:ascii="Times New Roman" w:hAnsi="Times New Roman"/>
          <w:szCs w:val="24"/>
        </w:rPr>
        <w:t xml:space="preserve">. </w:t>
      </w:r>
    </w:p>
    <w:p w:rsidR="00292CB7" w:rsidRPr="00AD395E" w:rsidRDefault="00292CB7" w:rsidP="00292CB7">
      <w:pPr>
        <w:spacing w:after="0" w:line="240" w:lineRule="auto"/>
        <w:jc w:val="both"/>
      </w:pPr>
    </w:p>
    <w:p w:rsidR="00292CB7" w:rsidRPr="00AD395E" w:rsidRDefault="00292CB7" w:rsidP="00292CB7">
      <w:pPr>
        <w:pStyle w:val="Style"/>
        <w:jc w:val="center"/>
        <w:rPr>
          <w:b/>
          <w:bCs/>
        </w:rPr>
      </w:pPr>
      <w:r w:rsidRPr="00AD395E">
        <w:rPr>
          <w:b/>
          <w:bCs/>
        </w:rPr>
        <w:t>5. Užsakovo teisės ir pareigos</w:t>
      </w:r>
    </w:p>
    <w:p w:rsidR="00292CB7" w:rsidRPr="00AD395E" w:rsidRDefault="00292CB7" w:rsidP="00292CB7">
      <w:pPr>
        <w:pStyle w:val="Style"/>
        <w:tabs>
          <w:tab w:val="left" w:pos="1134"/>
        </w:tabs>
        <w:ind w:right="11" w:firstLine="709"/>
        <w:jc w:val="both"/>
      </w:pPr>
      <w:r w:rsidRPr="00753687">
        <w:t>5.1.Užsakovas turi nedelsdamas suteikti Rangovui visą turimą informaciją ir (arba) dokumentus, kurie gali būti reikalingi Sutarčiai vykdyti. Užsakovui pareikalavus, Sutarties vykdymo laikotarpio pabaigoje visi dokumentai grąžinami Užsakovui.</w:t>
      </w:r>
      <w:r w:rsidRPr="00AD395E">
        <w:t xml:space="preserve"> </w:t>
      </w:r>
    </w:p>
    <w:p w:rsidR="00292CB7" w:rsidRPr="00AD395E" w:rsidRDefault="00292CB7" w:rsidP="00292CB7">
      <w:pPr>
        <w:pStyle w:val="Style"/>
        <w:tabs>
          <w:tab w:val="num" w:pos="1549"/>
        </w:tabs>
        <w:ind w:right="11" w:firstLine="720"/>
        <w:jc w:val="both"/>
      </w:pPr>
      <w:r w:rsidRPr="00AD395E">
        <w:lastRenderedPageBreak/>
        <w:t>5.2.Užsakovas turi teisę duoti Rangovui nurodymus ir pateikti papildomus dokumentus ar instrukcijas, siekdamas užtikrinti greitą ir efektyvų Sutarties vykdymą.</w:t>
      </w:r>
    </w:p>
    <w:p w:rsidR="00292CB7" w:rsidRPr="00AD395E" w:rsidRDefault="00292CB7" w:rsidP="00292CB7">
      <w:pPr>
        <w:pStyle w:val="Sraopastraipa"/>
        <w:numPr>
          <w:ilvl w:val="0"/>
          <w:numId w:val="1"/>
        </w:numPr>
        <w:contextualSpacing w:val="0"/>
        <w:jc w:val="both"/>
        <w:rPr>
          <w:vanish/>
        </w:rPr>
      </w:pPr>
    </w:p>
    <w:p w:rsidR="00292CB7" w:rsidRPr="00AD395E" w:rsidRDefault="00292CB7" w:rsidP="00292CB7">
      <w:pPr>
        <w:pStyle w:val="Sraopastraipa"/>
        <w:numPr>
          <w:ilvl w:val="0"/>
          <w:numId w:val="1"/>
        </w:numPr>
        <w:contextualSpacing w:val="0"/>
        <w:jc w:val="both"/>
        <w:rPr>
          <w:vanish/>
        </w:rPr>
      </w:pPr>
    </w:p>
    <w:p w:rsidR="00292CB7" w:rsidRPr="00AD395E" w:rsidRDefault="00292CB7" w:rsidP="00292CB7">
      <w:pPr>
        <w:numPr>
          <w:ilvl w:val="1"/>
          <w:numId w:val="1"/>
        </w:numPr>
        <w:tabs>
          <w:tab w:val="clear" w:pos="1070"/>
          <w:tab w:val="num" w:pos="1134"/>
        </w:tabs>
        <w:spacing w:after="0" w:line="240" w:lineRule="auto"/>
        <w:ind w:left="0" w:firstLine="720"/>
        <w:jc w:val="both"/>
      </w:pPr>
      <w:r w:rsidRPr="00AD395E">
        <w:t>Užsakovas turi teisę tikrinti atliekamų darbų atlikimo eigą, kiekį ir kokybę, Rangovo pateiktų medžiagų naudojimą, medžiagų kokybę patvirtinančius sertifikatus.</w:t>
      </w:r>
    </w:p>
    <w:p w:rsidR="00292CB7" w:rsidRPr="00AD395E" w:rsidRDefault="00292CB7" w:rsidP="00292CB7">
      <w:pPr>
        <w:numPr>
          <w:ilvl w:val="1"/>
          <w:numId w:val="1"/>
        </w:numPr>
        <w:spacing w:after="0" w:line="240" w:lineRule="auto"/>
        <w:ind w:left="0" w:firstLine="720"/>
        <w:jc w:val="both"/>
      </w:pPr>
      <w:r w:rsidRPr="00AD395E">
        <w:t xml:space="preserve">Užsakovas turi teisę reikalauti, kad Rangovas darbus vykdytų laikydamasis normatyvinių statybos dokumentų reikalavimų. </w:t>
      </w:r>
      <w:r w:rsidRPr="00AD395E">
        <w:rPr>
          <w:color w:val="000000"/>
        </w:rPr>
        <w:t>Jeigu Rangovas nevykdo Darbų sutartyje nustatytais terminais, nesilaiko normatyvinių statybos dokumentų reikalavimų ir Darbų vykdymo protokoluose nurodytų ir Rangovo prisiimtų įsipareigojimų, Užsakovas turi teisę raštu reikalauti šalinti trūkumus ir nemokėti už netinkamai ar pavėluotai atliktą Darbą arba pašalinti trūkumus trečiųjų asmenų pagalba Rangovo sąskaita.</w:t>
      </w:r>
    </w:p>
    <w:p w:rsidR="00292CB7" w:rsidRPr="00AD395E" w:rsidRDefault="00292CB7" w:rsidP="00292CB7">
      <w:pPr>
        <w:numPr>
          <w:ilvl w:val="1"/>
          <w:numId w:val="1"/>
        </w:numPr>
        <w:spacing w:after="0" w:line="240" w:lineRule="auto"/>
        <w:ind w:left="0" w:firstLine="720"/>
        <w:jc w:val="both"/>
      </w:pPr>
      <w:r w:rsidRPr="00AD395E">
        <w:t xml:space="preserve">Užsakovas turi teisę </w:t>
      </w:r>
      <w:r w:rsidRPr="00AD395E">
        <w:rPr>
          <w:bCs/>
        </w:rPr>
        <w:t>d</w:t>
      </w:r>
      <w:r w:rsidRPr="00AD395E">
        <w:t>uoti nurodymus Rangovui ir reikalauti jų vykdymo, jei Darbų eigoje atsiliekama nuo Darbų atlikimo terminų ar sistemingai pažeidžiami Sutartyje nurodyti kokybiniai reikalavimai.</w:t>
      </w:r>
    </w:p>
    <w:p w:rsidR="00292CB7" w:rsidRPr="00AD395E" w:rsidRDefault="00292CB7" w:rsidP="00292CB7">
      <w:pPr>
        <w:numPr>
          <w:ilvl w:val="1"/>
          <w:numId w:val="1"/>
        </w:numPr>
        <w:spacing w:after="0" w:line="240" w:lineRule="auto"/>
        <w:ind w:left="0" w:firstLine="720"/>
        <w:jc w:val="both"/>
      </w:pPr>
      <w:r w:rsidRPr="00AD395E">
        <w:t xml:space="preserve">Jei darbai atlikti tinkamai, Užsakovas pasirašo atliktų darbų aktus F-2, pažymas apie atliktus darbus F-3, o jei darbai atlikti netinkamai, turi teisę Rangovui pareikšti pastabas dėl darbų atlikimo. </w:t>
      </w:r>
    </w:p>
    <w:p w:rsidR="00292CB7" w:rsidRPr="00AD395E" w:rsidRDefault="00292CB7" w:rsidP="00292CB7">
      <w:pPr>
        <w:numPr>
          <w:ilvl w:val="1"/>
          <w:numId w:val="1"/>
        </w:numPr>
        <w:spacing w:after="0" w:line="240" w:lineRule="auto"/>
        <w:ind w:left="0" w:firstLine="720"/>
        <w:jc w:val="both"/>
      </w:pPr>
      <w:r w:rsidRPr="00AD395E">
        <w:t xml:space="preserve">Užsakovas privalo priimti atliktus darbus, išskyrus atvejus, kai darbai suteikti ne pagal šios Sutarties reikalavimus arba, kai Užsakovas turi teisę šią Sutartį nutraukti. Suteikti darbai priimami Šalims pasirašius atliktų darbų aktus F-2, pažymas apie atliktus darbus F-3. </w:t>
      </w:r>
    </w:p>
    <w:p w:rsidR="00292CB7" w:rsidRPr="00AD395E" w:rsidRDefault="00292CB7" w:rsidP="00292CB7">
      <w:pPr>
        <w:pStyle w:val="Style"/>
        <w:numPr>
          <w:ilvl w:val="1"/>
          <w:numId w:val="1"/>
        </w:numPr>
        <w:tabs>
          <w:tab w:val="left" w:pos="1134"/>
        </w:tabs>
        <w:ind w:left="0" w:right="11" w:firstLine="709"/>
        <w:jc w:val="both"/>
      </w:pPr>
      <w:r w:rsidRPr="00AD395E">
        <w:t>Užsakovas privalo Sutartyje nustatytomis s</w:t>
      </w:r>
      <w:r>
        <w:t>ąlygomis laiku apmokėti Rangovo</w:t>
      </w:r>
      <w:r w:rsidRPr="00AD395E">
        <w:t xml:space="preserve"> pateiktą PVM sąskaitą - faktūrą. </w:t>
      </w:r>
    </w:p>
    <w:p w:rsidR="00292CB7" w:rsidRPr="00AD395E" w:rsidRDefault="00292CB7" w:rsidP="00292CB7">
      <w:pPr>
        <w:pStyle w:val="Style"/>
        <w:numPr>
          <w:ilvl w:val="1"/>
          <w:numId w:val="1"/>
        </w:numPr>
        <w:tabs>
          <w:tab w:val="left" w:pos="1134"/>
        </w:tabs>
        <w:ind w:left="0" w:right="11" w:firstLine="709"/>
        <w:jc w:val="both"/>
      </w:pPr>
      <w:r w:rsidRPr="00AD395E">
        <w:t>Užsakovas privalo žodžiu pranešti Rangovui techninio prižiūrėtojo, kuris vykdys techninę priežiūrą, paskirto specialisto vardą, pavardę ir telefono numerius.</w:t>
      </w:r>
    </w:p>
    <w:p w:rsidR="00292CB7" w:rsidRPr="00AD395E" w:rsidRDefault="00292CB7" w:rsidP="00292CB7">
      <w:pPr>
        <w:pStyle w:val="Style"/>
        <w:tabs>
          <w:tab w:val="left" w:pos="1134"/>
        </w:tabs>
        <w:ind w:right="11"/>
        <w:jc w:val="both"/>
      </w:pPr>
    </w:p>
    <w:p w:rsidR="00292CB7" w:rsidRPr="00AD395E" w:rsidRDefault="00292CB7" w:rsidP="00292CB7">
      <w:pPr>
        <w:pStyle w:val="Style"/>
        <w:ind w:left="2880"/>
        <w:jc w:val="both"/>
        <w:rPr>
          <w:b/>
          <w:bCs/>
        </w:rPr>
      </w:pPr>
      <w:r w:rsidRPr="00AD395E">
        <w:rPr>
          <w:b/>
          <w:bCs/>
        </w:rPr>
        <w:t xml:space="preserve">6. Rangovo teisės ir pareigos </w:t>
      </w:r>
    </w:p>
    <w:p w:rsidR="00292CB7" w:rsidRPr="00AD395E" w:rsidRDefault="00292CB7" w:rsidP="00292CB7">
      <w:pPr>
        <w:pStyle w:val="Sraopastraipa"/>
        <w:widowControl w:val="0"/>
        <w:numPr>
          <w:ilvl w:val="0"/>
          <w:numId w:val="2"/>
        </w:numPr>
        <w:autoSpaceDE w:val="0"/>
        <w:autoSpaceDN w:val="0"/>
        <w:adjustRightInd w:val="0"/>
        <w:ind w:right="9"/>
        <w:contextualSpacing w:val="0"/>
        <w:jc w:val="both"/>
        <w:rPr>
          <w:vanish/>
          <w:lang w:eastAsia="lt-LT"/>
        </w:rPr>
      </w:pPr>
    </w:p>
    <w:p w:rsidR="00292CB7" w:rsidRPr="00AD395E" w:rsidRDefault="00292CB7" w:rsidP="00292CB7">
      <w:pPr>
        <w:pStyle w:val="Sraopastraipa"/>
        <w:widowControl w:val="0"/>
        <w:numPr>
          <w:ilvl w:val="0"/>
          <w:numId w:val="2"/>
        </w:numPr>
        <w:autoSpaceDE w:val="0"/>
        <w:autoSpaceDN w:val="0"/>
        <w:adjustRightInd w:val="0"/>
        <w:ind w:right="9"/>
        <w:contextualSpacing w:val="0"/>
        <w:jc w:val="both"/>
        <w:rPr>
          <w:vanish/>
          <w:lang w:eastAsia="lt-LT"/>
        </w:rPr>
      </w:pPr>
    </w:p>
    <w:p w:rsidR="00292CB7" w:rsidRPr="00AD395E" w:rsidRDefault="00292CB7" w:rsidP="00292CB7">
      <w:pPr>
        <w:pStyle w:val="Style"/>
        <w:numPr>
          <w:ilvl w:val="1"/>
          <w:numId w:val="2"/>
        </w:numPr>
        <w:tabs>
          <w:tab w:val="clear" w:pos="1211"/>
          <w:tab w:val="num" w:pos="1134"/>
        </w:tabs>
        <w:ind w:left="0" w:right="9" w:firstLine="720"/>
        <w:jc w:val="both"/>
      </w:pPr>
      <w:r w:rsidRPr="00AD395E">
        <w:t>Rangovas laikosi visų galiojančių įstatymų ir kitų teisės aktų nuostatų ir užtikrina, kad jo ekspertai ir darbuotojai jų laikytųsi.</w:t>
      </w:r>
    </w:p>
    <w:p w:rsidR="00292CB7" w:rsidRPr="00AD395E" w:rsidRDefault="00292CB7" w:rsidP="00292CB7">
      <w:pPr>
        <w:pStyle w:val="Style"/>
        <w:numPr>
          <w:ilvl w:val="1"/>
          <w:numId w:val="2"/>
        </w:numPr>
        <w:ind w:left="0" w:right="9" w:firstLine="720"/>
        <w:jc w:val="both"/>
      </w:pPr>
      <w:r w:rsidRPr="00AD395E">
        <w:t>Visus darbus Rangovas vykdo savo rizika, laikydamasis visų Lietuvos teisės aktų,</w:t>
      </w:r>
      <w:r w:rsidRPr="00AD395E">
        <w:rPr>
          <w:spacing w:val="-3"/>
        </w:rPr>
        <w:t xml:space="preserve"> statybos techninių reglamentų ir kitų normatyvinių dokumentų</w:t>
      </w:r>
      <w:r w:rsidRPr="00AD395E">
        <w:t xml:space="preserve">, šios Sutarties reikalavimų. </w:t>
      </w:r>
    </w:p>
    <w:p w:rsidR="00292CB7" w:rsidRPr="00AD395E" w:rsidRDefault="00292CB7" w:rsidP="00292CB7">
      <w:pPr>
        <w:pStyle w:val="Style"/>
        <w:numPr>
          <w:ilvl w:val="1"/>
          <w:numId w:val="2"/>
        </w:numPr>
        <w:tabs>
          <w:tab w:val="clear" w:pos="1211"/>
          <w:tab w:val="num" w:pos="0"/>
          <w:tab w:val="left" w:pos="1134"/>
        </w:tabs>
        <w:ind w:left="0" w:right="9" w:firstLine="709"/>
        <w:jc w:val="both"/>
      </w:pPr>
      <w:r w:rsidRPr="00AD395E">
        <w:t>Visais atvejais Rangovas atsako už tai, kad, esant reikalui, visi normatyviniai statybos dokumentai, susiję su darbais, kuriuos pagal Sutarties dokumentus privalo atlikti Rangovas per Užsakovo nurodytus terminus būtų pateikti visiems to pagrįstai prašantiems asmenims ir valstybės valdžios institucijoms.</w:t>
      </w:r>
    </w:p>
    <w:p w:rsidR="00292CB7" w:rsidRPr="00AD395E" w:rsidRDefault="00292CB7" w:rsidP="00292CB7">
      <w:pPr>
        <w:pStyle w:val="Style"/>
        <w:numPr>
          <w:ilvl w:val="1"/>
          <w:numId w:val="2"/>
        </w:numPr>
        <w:tabs>
          <w:tab w:val="clear" w:pos="1211"/>
          <w:tab w:val="num" w:pos="1134"/>
        </w:tabs>
        <w:ind w:left="0" w:right="9" w:firstLine="709"/>
        <w:jc w:val="both"/>
      </w:pPr>
      <w:r w:rsidRPr="00AD395E">
        <w:t xml:space="preserve">Rangovas garantuoja Užsakovui nuostolių atlyginimą, jei Rangovas, jo darbuotojai ir pakviestieji darbui asmenys, subrangovai ir jų darbuotojai nesilaikytų minėtųjų įstatymų ir kitų teisės aktų ir dėl to būtų pateikti kokie nors reikalavimai ar pradėti procesiniai veiksmai. </w:t>
      </w:r>
    </w:p>
    <w:p w:rsidR="00292CB7" w:rsidRPr="00AD395E" w:rsidRDefault="00292CB7" w:rsidP="00292CB7">
      <w:pPr>
        <w:pStyle w:val="Style"/>
        <w:numPr>
          <w:ilvl w:val="1"/>
          <w:numId w:val="2"/>
        </w:numPr>
        <w:ind w:left="0" w:right="4" w:firstLine="709"/>
        <w:jc w:val="both"/>
      </w:pPr>
      <w:r w:rsidRPr="00AD395E">
        <w:t xml:space="preserve">Rangovas turi vykdyti teisėtus Užsakovo nurodymus. Jei Rangovas mano, kad Užsakovo nurodymai viršija Sutarties reikalavimus, jis apie tai praneša Užsakovui per 3 kalendorines dienas nuo tokio nurodymo gavimo dienos. </w:t>
      </w:r>
    </w:p>
    <w:p w:rsidR="00292CB7" w:rsidRPr="00AD395E" w:rsidRDefault="00292CB7" w:rsidP="00292CB7">
      <w:pPr>
        <w:pStyle w:val="Style"/>
        <w:numPr>
          <w:ilvl w:val="1"/>
          <w:numId w:val="2"/>
        </w:numPr>
        <w:ind w:left="0" w:right="4" w:firstLine="709"/>
        <w:jc w:val="both"/>
      </w:pPr>
      <w:r w:rsidRPr="00AD395E">
        <w:t xml:space="preserve">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 </w:t>
      </w:r>
    </w:p>
    <w:p w:rsidR="00292CB7" w:rsidRPr="00AD395E" w:rsidRDefault="00292CB7" w:rsidP="00292CB7">
      <w:pPr>
        <w:pStyle w:val="Style"/>
        <w:numPr>
          <w:ilvl w:val="1"/>
          <w:numId w:val="2"/>
        </w:numPr>
        <w:ind w:left="0" w:right="4" w:firstLine="709"/>
        <w:jc w:val="both"/>
      </w:pPr>
      <w:r w:rsidRPr="00AD395E">
        <w:t xml:space="preserve">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 </w:t>
      </w:r>
    </w:p>
    <w:p w:rsidR="00292CB7" w:rsidRPr="00AD395E" w:rsidRDefault="00292CB7" w:rsidP="00292CB7">
      <w:pPr>
        <w:pStyle w:val="Style"/>
        <w:numPr>
          <w:ilvl w:val="1"/>
          <w:numId w:val="2"/>
        </w:numPr>
        <w:ind w:left="0" w:right="4" w:firstLine="709"/>
        <w:jc w:val="both"/>
      </w:pPr>
      <w:r w:rsidRPr="00AD395E">
        <w:t xml:space="preserve">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trečios šalies teisių į patentus, prekinius ženklus ir kitas intelektinės bei pramoninės nuosavybės </w:t>
      </w:r>
      <w:r w:rsidRPr="00AD395E">
        <w:lastRenderedPageBreak/>
        <w:t>formas.</w:t>
      </w:r>
    </w:p>
    <w:p w:rsidR="00292CB7" w:rsidRPr="00AD395E" w:rsidRDefault="00292CB7" w:rsidP="00292CB7">
      <w:pPr>
        <w:pStyle w:val="Style"/>
        <w:numPr>
          <w:ilvl w:val="1"/>
          <w:numId w:val="2"/>
        </w:numPr>
        <w:ind w:left="0" w:right="4" w:firstLine="709"/>
        <w:jc w:val="both"/>
      </w:pPr>
      <w:r w:rsidRPr="00AD395E">
        <w:t>Rangovas įsipareigoja:</w:t>
      </w:r>
    </w:p>
    <w:p w:rsidR="00292CB7" w:rsidRPr="00AD395E" w:rsidRDefault="00292CB7" w:rsidP="00292CB7">
      <w:pPr>
        <w:pStyle w:val="Style"/>
        <w:numPr>
          <w:ilvl w:val="2"/>
          <w:numId w:val="2"/>
        </w:numPr>
        <w:tabs>
          <w:tab w:val="clear" w:pos="2422"/>
          <w:tab w:val="num" w:pos="1440"/>
        </w:tabs>
        <w:ind w:left="0" w:right="4" w:firstLine="720"/>
        <w:jc w:val="both"/>
      </w:pPr>
      <w:r w:rsidRPr="00AD395E">
        <w:t xml:space="preserve"> nustatytu laiku pradėti, kokybiškai atlikti, užbaigti ir perduoti Užsakovui visus Sutartyje nurodytus darbus ir ištaisyti defektus, nustatytus iki darbų perdavimo Užsakovui ir (ar) per garantinį laikotarpį;</w:t>
      </w:r>
    </w:p>
    <w:p w:rsidR="00292CB7" w:rsidRDefault="00292CB7" w:rsidP="00292CB7">
      <w:pPr>
        <w:pStyle w:val="DefaultStyle"/>
        <w:tabs>
          <w:tab w:val="left" w:pos="12417"/>
        </w:tabs>
        <w:spacing w:after="0" w:line="240" w:lineRule="auto"/>
        <w:jc w:val="both"/>
      </w:pPr>
      <w:r w:rsidRPr="00B309F1">
        <w:t xml:space="preserve">Rangovas įsipareigoja Darbus atlikti savo medžiagomis, sertifikuotomis Lietuvoje. Darbų kokybė turi atitikti: </w:t>
      </w:r>
      <w:r w:rsidRPr="00AB31EB">
        <w:t>Statybos techniniu reglamentu STR 2.06.04:2014 „Gatvės ir vietinės reikšmės keliai“; Kelių priežiūros vadovo I dalimi „Automobi</w:t>
      </w:r>
      <w:r>
        <w:t>lių kelių priežiūros normatyvai KPV PN-19“;</w:t>
      </w:r>
      <w:r w:rsidRPr="00AB31EB">
        <w:t xml:space="preserve"> </w:t>
      </w:r>
      <w:r w:rsidRPr="002E5F57">
        <w:rPr>
          <w:color w:val="000000"/>
        </w:rPr>
        <w:t>Automobilių kelių žemės darbų atlikimo ir žemės sankasos įrengimo taisyklėmis ĮT ŽS 17</w:t>
      </w:r>
      <w:r w:rsidRPr="002E5F57">
        <w:rPr>
          <w:bCs/>
        </w:rPr>
        <w:t>;</w:t>
      </w:r>
      <w:r w:rsidRPr="00AB31EB">
        <w:rPr>
          <w:bCs/>
        </w:rPr>
        <w:t xml:space="preserve"> </w:t>
      </w:r>
      <w:r w:rsidRPr="00AB31EB">
        <w:t xml:space="preserve">Automobilių kelių asfalto mišinių techninių reikalavimų aprašu TRA ASFALTAS 08 aktualia redakcija; Automobilių kelių dangos konstrukcijos sluoksnių be rišiklių įrengimo taisyklėmis  ĮT SBR </w:t>
      </w:r>
      <w:r>
        <w:t>19;</w:t>
      </w:r>
      <w:r w:rsidRPr="00AB31EB">
        <w:t xml:space="preserve">  Automobilių kelių mineralinių medžiagų mišinių, naudojamų sluoksniams be rišiklių, techninių reikalavimų aprašu  TRA SBR </w:t>
      </w:r>
      <w:r>
        <w:t>19</w:t>
      </w:r>
      <w:r w:rsidRPr="00AB31EB">
        <w:t xml:space="preserve"> aktualia redakcija ir kitais Lietuvos Respublikoje galiojančiais teisės aktais ir standartais</w:t>
      </w:r>
      <w:r w:rsidRPr="00B309F1">
        <w:t xml:space="preserve">, ir kitus teisės aktus bei šios sutarties priedo „Techninė </w:t>
      </w:r>
      <w:r>
        <w:t>užduotis</w:t>
      </w:r>
      <w:r w:rsidRPr="00B309F1">
        <w:t>“</w:t>
      </w:r>
      <w:r>
        <w:t xml:space="preserve"> </w:t>
      </w:r>
      <w:r w:rsidRPr="00B309F1">
        <w:t>reikalavimus</w:t>
      </w:r>
      <w:r w:rsidRPr="00AD395E">
        <w:t>;</w:t>
      </w:r>
    </w:p>
    <w:p w:rsidR="00292CB7" w:rsidRPr="00AD395E" w:rsidRDefault="00292CB7" w:rsidP="00292CB7">
      <w:pPr>
        <w:pStyle w:val="Style"/>
        <w:numPr>
          <w:ilvl w:val="2"/>
          <w:numId w:val="2"/>
        </w:numPr>
        <w:tabs>
          <w:tab w:val="clear" w:pos="2422"/>
          <w:tab w:val="num" w:pos="1440"/>
        </w:tabs>
        <w:ind w:left="0" w:right="4" w:firstLine="720"/>
        <w:jc w:val="both"/>
      </w:pPr>
      <w:r w:rsidRPr="00AD395E">
        <w:t xml:space="preserve">prižiūrėti </w:t>
      </w:r>
      <w:r>
        <w:t>remontuojamą</w:t>
      </w:r>
      <w:r w:rsidRPr="00AD395E">
        <w:t xml:space="preserve"> </w:t>
      </w:r>
      <w:r>
        <w:t>aikštelę</w:t>
      </w:r>
      <w:r w:rsidRPr="00AD395E">
        <w:t>, apvažiavimo, privažiavimo kelius, jeigu jais vyksta autotransporto eismas;</w:t>
      </w:r>
    </w:p>
    <w:p w:rsidR="00292CB7" w:rsidRPr="00AD395E" w:rsidRDefault="00292CB7" w:rsidP="00292CB7">
      <w:pPr>
        <w:pStyle w:val="Style"/>
        <w:numPr>
          <w:ilvl w:val="2"/>
          <w:numId w:val="2"/>
        </w:numPr>
        <w:tabs>
          <w:tab w:val="clear" w:pos="2422"/>
          <w:tab w:val="num" w:pos="1440"/>
        </w:tabs>
        <w:ind w:left="0" w:right="4" w:firstLine="720"/>
        <w:jc w:val="both"/>
      </w:pPr>
      <w:r w:rsidRPr="00AD395E">
        <w:t>garantuoti objekte darbo saugumą, priešgaisrinę saugą, aplinkos ekologinę apsaugą, apstatymą kelio ženklais;</w:t>
      </w:r>
    </w:p>
    <w:p w:rsidR="00292CB7" w:rsidRPr="00AD395E" w:rsidRDefault="00292CB7" w:rsidP="00292CB7">
      <w:pPr>
        <w:pStyle w:val="Style"/>
        <w:numPr>
          <w:ilvl w:val="2"/>
          <w:numId w:val="2"/>
        </w:numPr>
        <w:tabs>
          <w:tab w:val="clear" w:pos="2422"/>
          <w:tab w:val="num" w:pos="1440"/>
        </w:tabs>
        <w:ind w:left="0" w:right="4" w:firstLine="720"/>
        <w:jc w:val="both"/>
      </w:pPr>
      <w:r w:rsidRPr="00AD395E">
        <w:t>laiku ir tinkamai informuoti Užsakovą apie atliktų Darbų etapus bei apie atliktų Darbų priėmimo-perdavimo datą, pateikti Užsakovui atliktų Darbų aktus F-2, pažymas apie atliktus Darbus F-3, pasirašytus Rangovo, techninio prižiūrėtojo, iki einamo mėnesio 25 d. Aktus ir pažymas pasirašius Užsakovui, pateikti Užsakovui PVM sąskaitą-faktūrą. PVM sąskaitos-faktūros pateikiamos naudojantis informacinės sistemos „E. sąskaita“ priemonėmis.</w:t>
      </w:r>
    </w:p>
    <w:p w:rsidR="00292CB7" w:rsidRPr="00AD395E" w:rsidRDefault="00292CB7" w:rsidP="00292CB7">
      <w:pPr>
        <w:pStyle w:val="Style"/>
        <w:numPr>
          <w:ilvl w:val="1"/>
          <w:numId w:val="2"/>
        </w:numPr>
        <w:ind w:left="0" w:right="4" w:firstLine="709"/>
        <w:jc w:val="both"/>
      </w:pPr>
      <w:r w:rsidRPr="00AD395E">
        <w:t>Kai Rangovas nevykdo ar netinkamai vykdo savo Sutartines prievoles, jis turi, Užsakovui pareikalavus, savo sąskaita ištaisyti bet kokius trūkumus, susijusius su darbų vykdymu.</w:t>
      </w:r>
    </w:p>
    <w:p w:rsidR="00292CB7" w:rsidRPr="00AD395E" w:rsidRDefault="00292CB7" w:rsidP="00292CB7">
      <w:pPr>
        <w:pStyle w:val="Style"/>
        <w:numPr>
          <w:ilvl w:val="1"/>
          <w:numId w:val="2"/>
        </w:numPr>
        <w:ind w:left="0" w:right="4" w:firstLine="709"/>
        <w:jc w:val="both"/>
      </w:pPr>
      <w:r w:rsidRPr="00AD395E">
        <w:t xml:space="preserve">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 </w:t>
      </w:r>
    </w:p>
    <w:p w:rsidR="00292CB7" w:rsidRPr="00AD395E" w:rsidRDefault="00292CB7" w:rsidP="00292CB7">
      <w:pPr>
        <w:pStyle w:val="Style"/>
        <w:numPr>
          <w:ilvl w:val="1"/>
          <w:numId w:val="2"/>
        </w:numPr>
        <w:ind w:left="0" w:right="4" w:firstLine="709"/>
        <w:jc w:val="both"/>
      </w:pPr>
      <w:r w:rsidRPr="00AD395E">
        <w:t>Visi atliekami darbai, medžiagos, montuojama įranga turi atitikti Europos Sąjungos teisės aktais nustatytus saugos reikalavimus, valstybinius kokybės standartus ir normas.</w:t>
      </w:r>
    </w:p>
    <w:p w:rsidR="00292CB7" w:rsidRPr="00AD395E" w:rsidRDefault="00292CB7" w:rsidP="00292CB7">
      <w:pPr>
        <w:pStyle w:val="Style"/>
        <w:numPr>
          <w:ilvl w:val="1"/>
          <w:numId w:val="2"/>
        </w:numPr>
        <w:ind w:left="0" w:right="4" w:firstLine="709"/>
        <w:jc w:val="both"/>
      </w:pPr>
      <w:r w:rsidRPr="00AD395E">
        <w:t>Jei Sutartyje nėra numatyti atliekamų darbų kokybės reikalavimai, jiems galioja kiti tos pačios rūšies ar analogiškiems, ar įprastai tokios rūšies darbams taikomi kokybės reikalavimai.</w:t>
      </w:r>
    </w:p>
    <w:p w:rsidR="00292CB7" w:rsidRPr="00AD395E" w:rsidRDefault="00292CB7" w:rsidP="00292CB7">
      <w:pPr>
        <w:pStyle w:val="Style"/>
        <w:numPr>
          <w:ilvl w:val="1"/>
          <w:numId w:val="2"/>
        </w:numPr>
        <w:tabs>
          <w:tab w:val="clear" w:pos="1211"/>
          <w:tab w:val="num" w:pos="1276"/>
        </w:tabs>
        <w:ind w:left="0" w:right="4" w:firstLine="709"/>
        <w:jc w:val="both"/>
      </w:pPr>
      <w:r w:rsidRPr="00AD395E">
        <w:t>Rangovas užtikrina, kad jis pats, jo darbuotojai ir pakviestieji darbui asmenys, subrangovai ir jų darbuotojai laikytųsi įstatymų ir normatyvinių statybos dokumentų nustatytų aplinkos apsaugos ir darbų saugumo reikalavimų.</w:t>
      </w:r>
    </w:p>
    <w:p w:rsidR="00292CB7" w:rsidRDefault="00292CB7" w:rsidP="00292CB7">
      <w:pPr>
        <w:pStyle w:val="Style"/>
        <w:numPr>
          <w:ilvl w:val="1"/>
          <w:numId w:val="2"/>
        </w:numPr>
        <w:tabs>
          <w:tab w:val="clear" w:pos="1211"/>
          <w:tab w:val="num" w:pos="1276"/>
        </w:tabs>
        <w:ind w:left="0" w:right="4" w:firstLine="709"/>
        <w:jc w:val="both"/>
      </w:pPr>
      <w:r w:rsidRPr="00AD395E">
        <w:t>Vykstant darbams Rangovas palaiko tvarkingą ir švarią darbo vietą bei užtikrina susidariusių atliekų savalaikį pašalinimą. Užbaigus darbus Rangovas darbo vietą palieka sutvarkytą ir švarią, tinkamą tolimesniam naudojimui pagal paskirtį.</w:t>
      </w:r>
    </w:p>
    <w:p w:rsidR="00292CB7" w:rsidRPr="00AD395E" w:rsidRDefault="00292CB7" w:rsidP="00292CB7">
      <w:pPr>
        <w:pStyle w:val="Style"/>
        <w:numPr>
          <w:ilvl w:val="1"/>
          <w:numId w:val="2"/>
        </w:numPr>
        <w:tabs>
          <w:tab w:val="clear" w:pos="1211"/>
          <w:tab w:val="num" w:pos="1276"/>
        </w:tabs>
        <w:ind w:left="0" w:right="4" w:firstLine="709"/>
        <w:jc w:val="both"/>
      </w:pPr>
      <w:r>
        <w:t>Per 14 dienų nuo Sutarties įsigaliojimo dienos Rangovas privalo pateikti Užsakovui tikslų Darbų atlikimo grafiką, kurio privalės laikytis visą Sutarties vykdymo laikotarpį.</w:t>
      </w:r>
    </w:p>
    <w:p w:rsidR="00292CB7" w:rsidRPr="00AD395E" w:rsidRDefault="00292CB7" w:rsidP="00292CB7">
      <w:pPr>
        <w:pStyle w:val="Style"/>
        <w:tabs>
          <w:tab w:val="num" w:pos="2160"/>
        </w:tabs>
        <w:ind w:right="4"/>
        <w:jc w:val="both"/>
      </w:pPr>
    </w:p>
    <w:p w:rsidR="00292CB7" w:rsidRPr="00AD395E" w:rsidRDefault="00292CB7" w:rsidP="00292CB7">
      <w:pPr>
        <w:pStyle w:val="Style"/>
        <w:ind w:left="3561"/>
        <w:jc w:val="both"/>
        <w:rPr>
          <w:b/>
          <w:bCs/>
        </w:rPr>
      </w:pPr>
      <w:r w:rsidRPr="00AD395E">
        <w:rPr>
          <w:b/>
          <w:bCs/>
        </w:rPr>
        <w:t>7. Šalių atsakomybė</w:t>
      </w:r>
    </w:p>
    <w:p w:rsidR="00292CB7" w:rsidRPr="00AD395E" w:rsidRDefault="00292CB7" w:rsidP="00292CB7">
      <w:pPr>
        <w:pStyle w:val="Sraopastraipa"/>
        <w:widowControl w:val="0"/>
        <w:numPr>
          <w:ilvl w:val="0"/>
          <w:numId w:val="3"/>
        </w:numPr>
        <w:autoSpaceDE w:val="0"/>
        <w:autoSpaceDN w:val="0"/>
        <w:adjustRightInd w:val="0"/>
        <w:ind w:right="17"/>
        <w:contextualSpacing w:val="0"/>
        <w:jc w:val="both"/>
        <w:rPr>
          <w:vanish/>
          <w:lang w:eastAsia="lt-LT"/>
        </w:rPr>
      </w:pPr>
    </w:p>
    <w:p w:rsidR="00292CB7" w:rsidRPr="00AD395E" w:rsidRDefault="00292CB7" w:rsidP="00292CB7">
      <w:pPr>
        <w:pStyle w:val="Sraopastraipa"/>
        <w:widowControl w:val="0"/>
        <w:numPr>
          <w:ilvl w:val="0"/>
          <w:numId w:val="3"/>
        </w:numPr>
        <w:autoSpaceDE w:val="0"/>
        <w:autoSpaceDN w:val="0"/>
        <w:adjustRightInd w:val="0"/>
        <w:ind w:right="17"/>
        <w:contextualSpacing w:val="0"/>
        <w:jc w:val="both"/>
        <w:rPr>
          <w:vanish/>
          <w:lang w:eastAsia="lt-LT"/>
        </w:rPr>
      </w:pPr>
    </w:p>
    <w:p w:rsidR="00292CB7" w:rsidRPr="00AD395E" w:rsidRDefault="00292CB7" w:rsidP="00292CB7">
      <w:pPr>
        <w:pStyle w:val="Style"/>
        <w:numPr>
          <w:ilvl w:val="1"/>
          <w:numId w:val="3"/>
        </w:numPr>
        <w:tabs>
          <w:tab w:val="clear" w:pos="1271"/>
          <w:tab w:val="num" w:pos="426"/>
        </w:tabs>
        <w:ind w:left="0" w:right="17" w:firstLine="709"/>
        <w:jc w:val="both"/>
      </w:pPr>
      <w:r w:rsidRPr="00AD395E">
        <w:t xml:space="preserve"> Rangovui neįvykdžius Sutarties sąlygų (išskyrus darbų atlikimo terminų uždelsimą) ar nutraukus sutartį dėl nepateisinamos priežasties Užsakovas, turi teisę skaičiuoti 5 % pradinės Sutarties kainos dydžio baudą ir reikalauti iš Rangovo atlyginti dėl to Užsakovo patirtus nuostolius. Uždelsus darbų atlikimo terminus, Rangovas moka Užsakovui 0,02 % sutartyje nurodytos pradinės Sutarties kainos dydžio delspinigius už kiekvieną uždelstą dieną ir atlygina dėl to Užsakovo patirtus nuostolius.</w:t>
      </w:r>
    </w:p>
    <w:p w:rsidR="00292CB7" w:rsidRPr="00AD395E" w:rsidRDefault="00292CB7" w:rsidP="00292CB7">
      <w:pPr>
        <w:pStyle w:val="Style"/>
        <w:numPr>
          <w:ilvl w:val="1"/>
          <w:numId w:val="3"/>
        </w:numPr>
        <w:tabs>
          <w:tab w:val="clear" w:pos="1271"/>
          <w:tab w:val="num" w:pos="1200"/>
        </w:tabs>
        <w:ind w:left="0" w:right="17" w:firstLine="720"/>
        <w:jc w:val="both"/>
      </w:pPr>
      <w:r w:rsidRPr="00AD395E">
        <w:lastRenderedPageBreak/>
        <w:t xml:space="preserve">Vienai Sutarties šaliai pažeidus Sutartį, nukentėjusioji šalis turi teisę: </w:t>
      </w:r>
    </w:p>
    <w:p w:rsidR="00292CB7" w:rsidRPr="00AD395E" w:rsidRDefault="00292CB7" w:rsidP="00292CB7">
      <w:pPr>
        <w:pStyle w:val="Style"/>
        <w:ind w:right="17" w:firstLine="720"/>
        <w:jc w:val="both"/>
      </w:pPr>
      <w:r w:rsidRPr="00AD395E">
        <w:t xml:space="preserve">- reikalauti kitos šalies vykdyti sutartinius įsipareigojimus; </w:t>
      </w:r>
    </w:p>
    <w:p w:rsidR="00292CB7" w:rsidRPr="00AD395E" w:rsidRDefault="00292CB7" w:rsidP="00292CB7">
      <w:pPr>
        <w:pStyle w:val="Style"/>
        <w:ind w:right="17" w:firstLine="720"/>
        <w:jc w:val="both"/>
      </w:pPr>
      <w:r w:rsidRPr="00AD395E">
        <w:t xml:space="preserve">- reikalauti atlyginti nuostolius; </w:t>
      </w:r>
    </w:p>
    <w:p w:rsidR="00292CB7" w:rsidRPr="00AD395E" w:rsidRDefault="00292CB7" w:rsidP="00292CB7">
      <w:pPr>
        <w:pStyle w:val="Style"/>
        <w:ind w:right="17" w:firstLine="720"/>
        <w:jc w:val="both"/>
      </w:pPr>
      <w:r w:rsidRPr="00AD395E">
        <w:t xml:space="preserve">- reikalauti sumokėti Sutartyje nustatytus delspinigius ir / ar baudą; </w:t>
      </w:r>
    </w:p>
    <w:p w:rsidR="00292CB7" w:rsidRPr="00AD395E" w:rsidRDefault="00292CB7" w:rsidP="00292CB7">
      <w:pPr>
        <w:pStyle w:val="Style"/>
        <w:ind w:right="17" w:firstLine="720"/>
        <w:jc w:val="both"/>
      </w:pPr>
      <w:r w:rsidRPr="00AD395E">
        <w:t>- nutraukti Sutartį.</w:t>
      </w:r>
    </w:p>
    <w:p w:rsidR="00292CB7" w:rsidRPr="00AD395E" w:rsidRDefault="00292CB7" w:rsidP="00292CB7">
      <w:pPr>
        <w:pStyle w:val="Style"/>
        <w:ind w:right="17" w:firstLine="720"/>
        <w:jc w:val="both"/>
      </w:pPr>
      <w:r w:rsidRPr="00AD395E">
        <w:t xml:space="preserve">7.3 Jei apskaičiuoti delspinigiai viršija 5 % Sutarties vertės, Užsakovas gali, prieš tai įspėjęs Rangovą: </w:t>
      </w:r>
    </w:p>
    <w:p w:rsidR="00292CB7" w:rsidRPr="00AD395E" w:rsidRDefault="00292CB7" w:rsidP="00292CB7">
      <w:pPr>
        <w:pStyle w:val="Style"/>
        <w:ind w:right="17" w:firstLine="720"/>
        <w:jc w:val="both"/>
      </w:pPr>
      <w:r w:rsidRPr="00AD395E">
        <w:t xml:space="preserve">- išskaičiuoti delspinigių sumą iš Rangovui mokėtinų sumų; </w:t>
      </w:r>
    </w:p>
    <w:p w:rsidR="00292CB7" w:rsidRPr="00AD395E" w:rsidRDefault="00292CB7" w:rsidP="00292CB7">
      <w:pPr>
        <w:pStyle w:val="Style"/>
        <w:ind w:right="17" w:firstLine="720"/>
        <w:jc w:val="both"/>
      </w:pPr>
      <w:r w:rsidRPr="00AD395E">
        <w:t>- nutraukti Sutartį.</w:t>
      </w:r>
    </w:p>
    <w:p w:rsidR="00292CB7" w:rsidRPr="00AD395E" w:rsidRDefault="00292CB7" w:rsidP="00292CB7">
      <w:pPr>
        <w:pStyle w:val="Style"/>
        <w:ind w:right="17" w:firstLine="720"/>
        <w:jc w:val="both"/>
      </w:pPr>
      <w:r w:rsidRPr="00AD395E">
        <w:t>7.4. Jei Užsakovas vėluoja atlikti mokėjimus, Rangovas gali, neprarasdamas teisės į kitas savo teisių gynimo priemones pagal Sutartį, reikalauti mokėti 0,02 % nuo laiku nesumokėtos sumos dydžio delspinigius už kiekvieną mokėti uždelstą dieną.</w:t>
      </w:r>
    </w:p>
    <w:p w:rsidR="00292CB7" w:rsidRPr="00AD395E" w:rsidRDefault="00292CB7" w:rsidP="00292CB7">
      <w:pPr>
        <w:pStyle w:val="Sraopastraipa"/>
        <w:widowControl w:val="0"/>
        <w:numPr>
          <w:ilvl w:val="0"/>
          <w:numId w:val="4"/>
        </w:numPr>
        <w:autoSpaceDE w:val="0"/>
        <w:autoSpaceDN w:val="0"/>
        <w:adjustRightInd w:val="0"/>
        <w:ind w:right="17"/>
        <w:contextualSpacing w:val="0"/>
        <w:jc w:val="both"/>
        <w:rPr>
          <w:vanish/>
          <w:lang w:eastAsia="lt-LT"/>
        </w:rPr>
      </w:pPr>
    </w:p>
    <w:p w:rsidR="00292CB7" w:rsidRPr="00AD395E" w:rsidRDefault="00292CB7" w:rsidP="00292CB7">
      <w:pPr>
        <w:pStyle w:val="Sraopastraipa"/>
        <w:widowControl w:val="0"/>
        <w:numPr>
          <w:ilvl w:val="0"/>
          <w:numId w:val="4"/>
        </w:numPr>
        <w:autoSpaceDE w:val="0"/>
        <w:autoSpaceDN w:val="0"/>
        <w:adjustRightInd w:val="0"/>
        <w:ind w:right="17"/>
        <w:contextualSpacing w:val="0"/>
        <w:jc w:val="both"/>
        <w:rPr>
          <w:vanish/>
          <w:lang w:eastAsia="lt-LT"/>
        </w:rPr>
      </w:pPr>
    </w:p>
    <w:p w:rsidR="00292CB7" w:rsidRPr="00AD395E" w:rsidRDefault="00292CB7" w:rsidP="00292CB7">
      <w:pPr>
        <w:pStyle w:val="Style"/>
        <w:numPr>
          <w:ilvl w:val="1"/>
          <w:numId w:val="4"/>
        </w:numPr>
        <w:tabs>
          <w:tab w:val="clear" w:pos="940"/>
          <w:tab w:val="num" w:pos="709"/>
        </w:tabs>
        <w:ind w:left="0" w:right="17" w:firstLine="720"/>
        <w:jc w:val="both"/>
      </w:pPr>
      <w:r w:rsidRPr="00AD395E">
        <w:t>Rangovas atsako už bet kokią žalą, kuri tiesiogiai arba netiesiogiai dėl atliktų darbų trūkumų ar jų atitaisymo buvo padaryta kitoms Statinio dalims, Užsakovui, trečiajai šaliai ar jų turtui, išskyrus atvejus, kai Statinys Užsakovo buvo naudojamas ne pagal paskirtį.</w:t>
      </w:r>
    </w:p>
    <w:p w:rsidR="00292CB7" w:rsidRPr="00AD395E" w:rsidRDefault="00292CB7" w:rsidP="00292CB7">
      <w:pPr>
        <w:pStyle w:val="Style"/>
        <w:numPr>
          <w:ilvl w:val="1"/>
          <w:numId w:val="4"/>
        </w:numPr>
        <w:ind w:left="0" w:right="17" w:firstLine="720"/>
        <w:jc w:val="both"/>
      </w:pPr>
      <w:r w:rsidRPr="00AD395E">
        <w:t>Darbų vykdymo laikotarpiu Rangovas atsako už bet kokią žalą, kuri padaroma darbams iki tinkamai atliktų visų šioje Sutartyje numatytų darbų perdavimo - priėmimo. Rangovas privalo atlyginti dėl darbų vykdymo Užsakovui ar trečiajai šaliai padarytą žalą (nuostolius).</w:t>
      </w:r>
    </w:p>
    <w:p w:rsidR="00292CB7" w:rsidRPr="00AD395E" w:rsidRDefault="00292CB7" w:rsidP="00292CB7">
      <w:pPr>
        <w:pStyle w:val="Style"/>
        <w:rPr>
          <w:b/>
          <w:bCs/>
        </w:rPr>
      </w:pPr>
    </w:p>
    <w:p w:rsidR="00292CB7" w:rsidRPr="00AD395E" w:rsidRDefault="00292CB7" w:rsidP="00292CB7">
      <w:pPr>
        <w:keepNext/>
        <w:spacing w:after="0" w:line="240" w:lineRule="auto"/>
        <w:ind w:left="720" w:hanging="360"/>
        <w:jc w:val="center"/>
        <w:outlineLvl w:val="0"/>
        <w:rPr>
          <w:b/>
        </w:rPr>
      </w:pPr>
      <w:r w:rsidRPr="00AD395E">
        <w:rPr>
          <w:b/>
        </w:rPr>
        <w:t xml:space="preserve">8. Sutarties įvykdymo užtikrinimas </w:t>
      </w:r>
    </w:p>
    <w:p w:rsidR="00292CB7" w:rsidRPr="00AD395E" w:rsidRDefault="00292CB7" w:rsidP="00292CB7">
      <w:pPr>
        <w:spacing w:after="0" w:line="240" w:lineRule="auto"/>
        <w:ind w:firstLine="720"/>
        <w:jc w:val="both"/>
      </w:pPr>
      <w:r w:rsidRPr="00AD395E">
        <w:t>8.1. Sutarties įvykdymo užtikrinimas: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340"/>
        <w:gridCol w:w="1800"/>
        <w:gridCol w:w="2876"/>
      </w:tblGrid>
      <w:tr w:rsidR="00292CB7" w:rsidRPr="00AD395E" w:rsidTr="006E1737">
        <w:tc>
          <w:tcPr>
            <w:tcW w:w="2448" w:type="dxa"/>
          </w:tcPr>
          <w:p w:rsidR="00292CB7" w:rsidRPr="00AD395E" w:rsidRDefault="00292CB7" w:rsidP="006E1737">
            <w:pPr>
              <w:spacing w:after="0" w:line="240" w:lineRule="auto"/>
              <w:jc w:val="center"/>
              <w:rPr>
                <w:b/>
              </w:rPr>
            </w:pPr>
            <w:r w:rsidRPr="00AD395E">
              <w:rPr>
                <w:b/>
              </w:rPr>
              <w:t>Sutarties įvykdymo užtikrinimo būdai</w:t>
            </w:r>
          </w:p>
        </w:tc>
        <w:tc>
          <w:tcPr>
            <w:tcW w:w="2340" w:type="dxa"/>
          </w:tcPr>
          <w:p w:rsidR="00292CB7" w:rsidRPr="00AD395E" w:rsidRDefault="00292CB7" w:rsidP="006E1737">
            <w:pPr>
              <w:spacing w:after="0" w:line="240" w:lineRule="auto"/>
              <w:jc w:val="center"/>
              <w:rPr>
                <w:b/>
              </w:rPr>
            </w:pPr>
            <w:r w:rsidRPr="00AD395E">
              <w:rPr>
                <w:b/>
              </w:rPr>
              <w:t>Sutarties įvykdymo užtikrinimo pateikimo terminas</w:t>
            </w:r>
          </w:p>
        </w:tc>
        <w:tc>
          <w:tcPr>
            <w:tcW w:w="1800" w:type="dxa"/>
          </w:tcPr>
          <w:p w:rsidR="00292CB7" w:rsidRPr="00AD395E" w:rsidRDefault="00292CB7" w:rsidP="006E1737">
            <w:pPr>
              <w:spacing w:after="0" w:line="240" w:lineRule="auto"/>
              <w:jc w:val="center"/>
              <w:rPr>
                <w:b/>
              </w:rPr>
            </w:pPr>
            <w:r w:rsidRPr="00AD395E">
              <w:rPr>
                <w:b/>
              </w:rPr>
              <w:t>Sutarties įvykdymo užtikrinimo vertė</w:t>
            </w:r>
          </w:p>
        </w:tc>
        <w:tc>
          <w:tcPr>
            <w:tcW w:w="2876" w:type="dxa"/>
          </w:tcPr>
          <w:p w:rsidR="00292CB7" w:rsidRPr="00AD395E" w:rsidRDefault="00292CB7" w:rsidP="006E1737">
            <w:pPr>
              <w:spacing w:after="0" w:line="240" w:lineRule="auto"/>
              <w:jc w:val="center"/>
              <w:rPr>
                <w:b/>
              </w:rPr>
            </w:pPr>
            <w:r w:rsidRPr="00AD395E">
              <w:rPr>
                <w:b/>
              </w:rPr>
              <w:t>Sutarties įvykdymo užtikrinimo galiojimo terminas</w:t>
            </w:r>
          </w:p>
        </w:tc>
      </w:tr>
      <w:tr w:rsidR="00292CB7" w:rsidRPr="00AD395E" w:rsidTr="006E1737">
        <w:tc>
          <w:tcPr>
            <w:tcW w:w="2448" w:type="dxa"/>
          </w:tcPr>
          <w:p w:rsidR="00292CB7" w:rsidRPr="00AD395E" w:rsidRDefault="00292CB7" w:rsidP="006E1737">
            <w:pPr>
              <w:spacing w:after="0" w:line="240" w:lineRule="auto"/>
            </w:pPr>
            <w:r w:rsidRPr="00AD395E">
              <w:t>Sutarties įvykdymo už-tikrinimas (banko, kredito unijos garantija arba draudimo bendrovės laidavimo raštas).</w:t>
            </w:r>
          </w:p>
        </w:tc>
        <w:tc>
          <w:tcPr>
            <w:tcW w:w="2340" w:type="dxa"/>
          </w:tcPr>
          <w:p w:rsidR="00292CB7" w:rsidRPr="00AD395E" w:rsidRDefault="00292CB7" w:rsidP="006E1737">
            <w:pPr>
              <w:spacing w:after="0" w:line="240" w:lineRule="auto"/>
            </w:pPr>
            <w:r w:rsidRPr="00AD395E">
              <w:t xml:space="preserve">Per </w:t>
            </w:r>
            <w:r>
              <w:t>7</w:t>
            </w:r>
            <w:r w:rsidRPr="00AD395E">
              <w:t xml:space="preserve"> darbo dienas nuo Sutarties pasirašymo dienos.</w:t>
            </w:r>
          </w:p>
        </w:tc>
        <w:tc>
          <w:tcPr>
            <w:tcW w:w="1800" w:type="dxa"/>
          </w:tcPr>
          <w:p w:rsidR="00292CB7" w:rsidRPr="00AD395E" w:rsidRDefault="00292CB7" w:rsidP="006E1737">
            <w:pPr>
              <w:spacing w:after="0" w:line="240" w:lineRule="auto"/>
              <w:rPr>
                <w:i/>
              </w:rPr>
            </w:pPr>
            <w:r w:rsidRPr="00AD395E">
              <w:t xml:space="preserve">Užtikrinimo vertė – </w:t>
            </w:r>
            <w:r>
              <w:t>5 proc. nuo sutarties vertės,</w:t>
            </w:r>
            <w:r w:rsidRPr="00AD395E">
              <w:t xml:space="preserve"> </w:t>
            </w:r>
            <w:proofErr w:type="spellStart"/>
            <w:r w:rsidRPr="00AD395E">
              <w:t>Eur</w:t>
            </w:r>
            <w:proofErr w:type="spellEnd"/>
            <w:r w:rsidRPr="00AD395E">
              <w:t xml:space="preserve"> su PVM.</w:t>
            </w:r>
          </w:p>
        </w:tc>
        <w:tc>
          <w:tcPr>
            <w:tcW w:w="2876" w:type="dxa"/>
          </w:tcPr>
          <w:p w:rsidR="00292CB7" w:rsidRPr="00AD395E" w:rsidRDefault="00292CB7" w:rsidP="006E1737">
            <w:pPr>
              <w:spacing w:after="0" w:line="240" w:lineRule="auto"/>
              <w:jc w:val="both"/>
            </w:pPr>
            <w:r w:rsidRPr="00AD395E">
              <w:t>Įsigalioja banko, kredito unijos garantijos ar draudimo bendrovės laidavimo rašto išdavimo dieną arba jame nurod</w:t>
            </w:r>
            <w:r>
              <w:t>ytą vėlesnę dieną ir galioja 2 mėn</w:t>
            </w:r>
            <w:r w:rsidRPr="00AD395E">
              <w:t>.</w:t>
            </w:r>
          </w:p>
        </w:tc>
      </w:tr>
    </w:tbl>
    <w:p w:rsidR="00292CB7" w:rsidRPr="00AD395E" w:rsidRDefault="00292CB7" w:rsidP="00292CB7">
      <w:pPr>
        <w:keepNext/>
        <w:spacing w:after="0" w:line="240" w:lineRule="auto"/>
        <w:ind w:firstLine="720"/>
        <w:jc w:val="both"/>
        <w:outlineLvl w:val="0"/>
      </w:pPr>
      <w:r w:rsidRPr="00AD395E">
        <w:t>8.2. Sutarties įvykdymo užtikrinimo dalykas: bet koks Rangovo prievolių pagal sutartį ir jos priedus pažeidimas, dalinis ar visiškas jų nevykdymas ar netinkamas jų vykdymas.</w:t>
      </w:r>
    </w:p>
    <w:p w:rsidR="00292CB7" w:rsidRPr="00AD395E" w:rsidRDefault="00292CB7" w:rsidP="00292CB7">
      <w:pPr>
        <w:keepNext/>
        <w:spacing w:after="0" w:line="240" w:lineRule="auto"/>
        <w:ind w:firstLine="720"/>
        <w:jc w:val="both"/>
        <w:outlineLvl w:val="0"/>
      </w:pPr>
      <w:r w:rsidRPr="00AD395E">
        <w:t xml:space="preserve">8.3. Jei Užsakovas pasinaudoja sutarties įvykdymo užtikrinimu, Rangovas, siekdamas toliau vykdyti sutarties įsipareigojimus, privalo per 5 (penkias) </w:t>
      </w:r>
      <w:r>
        <w:t xml:space="preserve">darbo </w:t>
      </w:r>
      <w:r w:rsidRPr="00AD395E">
        <w:t>dienas pateikti Užsakovui naują sutarties įvykdymo užtikrinimą ne mažesnei kaip Sutarties 8.1. punkte nurodytai sumai.</w:t>
      </w:r>
    </w:p>
    <w:p w:rsidR="00292CB7" w:rsidRDefault="00292CB7" w:rsidP="00292CB7">
      <w:pPr>
        <w:pStyle w:val="Style"/>
        <w:jc w:val="center"/>
        <w:rPr>
          <w:b/>
          <w:bCs/>
        </w:rPr>
      </w:pPr>
    </w:p>
    <w:p w:rsidR="00292CB7" w:rsidRPr="00AD395E" w:rsidRDefault="00292CB7" w:rsidP="00292CB7">
      <w:pPr>
        <w:pStyle w:val="Style"/>
        <w:jc w:val="center"/>
        <w:rPr>
          <w:b/>
          <w:bCs/>
        </w:rPr>
      </w:pPr>
      <w:r w:rsidRPr="00AD395E">
        <w:rPr>
          <w:b/>
          <w:bCs/>
        </w:rPr>
        <w:t>9. Sutarties pakeitimo ir nutraukimo sąlygos</w:t>
      </w:r>
    </w:p>
    <w:p w:rsidR="00292CB7" w:rsidRPr="00AD395E" w:rsidRDefault="00292CB7" w:rsidP="00292CB7">
      <w:pPr>
        <w:pStyle w:val="Style"/>
        <w:tabs>
          <w:tab w:val="left" w:pos="528"/>
        </w:tabs>
        <w:ind w:right="1" w:firstLine="720"/>
        <w:jc w:val="both"/>
      </w:pPr>
      <w:r w:rsidRPr="00AD395E">
        <w:t>9.1. Sutartis keičiama vadovaujantis Viešųjų pirkimų įstatymo 89 straipsnio nuostatomis.</w:t>
      </w:r>
    </w:p>
    <w:p w:rsidR="00292CB7" w:rsidRPr="00AD395E" w:rsidRDefault="00292CB7" w:rsidP="00292CB7">
      <w:pPr>
        <w:pStyle w:val="Style"/>
        <w:tabs>
          <w:tab w:val="left" w:pos="528"/>
        </w:tabs>
        <w:ind w:right="1" w:firstLine="720"/>
        <w:jc w:val="both"/>
      </w:pPr>
      <w:r w:rsidRPr="00AD395E">
        <w:t>9.2. Sutarties pakeitimai įforminami abipusiu šalių raštišku susitarimu, kuris yra neatskiriama sutarties dalis.</w:t>
      </w:r>
    </w:p>
    <w:p w:rsidR="00292CB7" w:rsidRPr="00AD395E" w:rsidRDefault="00292CB7" w:rsidP="00292CB7">
      <w:pPr>
        <w:pStyle w:val="Style"/>
        <w:tabs>
          <w:tab w:val="left" w:pos="528"/>
        </w:tabs>
        <w:ind w:right="1" w:firstLine="720"/>
        <w:jc w:val="both"/>
      </w:pPr>
      <w:r w:rsidRPr="00AD395E">
        <w:t xml:space="preserve">9.3. Visi pranešimai tarp šalių, susiję su Sutartimi, pateikiami raštu Sutartyje nurodytais adresais arba kitu adresu, kurį Šalis pranešė kitai šaliai. </w:t>
      </w:r>
    </w:p>
    <w:p w:rsidR="00292CB7" w:rsidRPr="00AD395E" w:rsidRDefault="00292CB7" w:rsidP="00292CB7">
      <w:pPr>
        <w:pStyle w:val="Style"/>
        <w:tabs>
          <w:tab w:val="left" w:pos="528"/>
        </w:tabs>
        <w:ind w:right="1" w:firstLine="720"/>
        <w:jc w:val="both"/>
      </w:pPr>
      <w:r w:rsidRPr="00AD395E">
        <w:t>9.4. Šalys įsipareigoja per 3 kalendorines dienas informuoti viena kitą apie visus šalių juridinių ir pašto adresų bei telefonų pasikeitimus.</w:t>
      </w:r>
    </w:p>
    <w:p w:rsidR="00292CB7" w:rsidRPr="00AD395E" w:rsidRDefault="00292CB7" w:rsidP="00292CB7">
      <w:pPr>
        <w:pStyle w:val="Style"/>
        <w:tabs>
          <w:tab w:val="left" w:pos="528"/>
        </w:tabs>
        <w:ind w:right="1" w:firstLine="720"/>
        <w:jc w:val="both"/>
      </w:pPr>
      <w:r w:rsidRPr="00AD395E">
        <w:t xml:space="preserve">9.5. Užsakovas turi teisę, įspėjęs Rangovą raštu prieš 3 (tris) kalendorines dienas ir nesikreipiant į teismą, nutraukti Sutartį, nemokėti nustatytos sumos už nekokybiškai ir ne laiku atliktus darbus bei reikalauti iš Rangovo atlyginti visus Užsakovo dėl to patirtus nuostolius, atsiradusius dėl Rangovo prisiimtų įsipareigojimų pagal šią Sutartį nevykdymo ar netinkamo </w:t>
      </w:r>
      <w:r w:rsidRPr="00AD395E">
        <w:lastRenderedPageBreak/>
        <w:t>vykdymo, šiais atvejais:</w:t>
      </w:r>
    </w:p>
    <w:p w:rsidR="00292CB7" w:rsidRPr="00AD395E" w:rsidRDefault="00292CB7" w:rsidP="00292CB7">
      <w:pPr>
        <w:pStyle w:val="Style"/>
        <w:tabs>
          <w:tab w:val="left" w:pos="528"/>
        </w:tabs>
        <w:ind w:right="1" w:firstLine="720"/>
        <w:jc w:val="both"/>
      </w:pPr>
      <w:r w:rsidRPr="00AD395E">
        <w:t>9.5.1. kai Rangovas nevykdo savo įsipareigojimų pagal šią Sutartį ir iš konkrečių aplinkybių galima numatyti, kad darbai nebus baigti iki Sutartyje nustatyto termino;</w:t>
      </w:r>
    </w:p>
    <w:p w:rsidR="00292CB7" w:rsidRPr="00AD395E" w:rsidRDefault="00292CB7" w:rsidP="00292CB7">
      <w:pPr>
        <w:pStyle w:val="Style"/>
        <w:tabs>
          <w:tab w:val="left" w:pos="528"/>
        </w:tabs>
        <w:ind w:right="1" w:firstLine="720"/>
        <w:jc w:val="both"/>
      </w:pPr>
      <w:r w:rsidRPr="00AD395E">
        <w:t>9.5.2.  kai atlikti darbai neatitinka Sutarties sąlygų ir Rangovas per pagrįstai nustatytą laikotarpį neįvykdo Užsakovo nurodymo ištaisyti netinkamai įvykdytus arba neįvykdytus sutartinius įsipareigojimus;</w:t>
      </w:r>
    </w:p>
    <w:p w:rsidR="00292CB7" w:rsidRPr="00AD395E" w:rsidRDefault="00292CB7" w:rsidP="00292CB7">
      <w:pPr>
        <w:pStyle w:val="Style"/>
        <w:tabs>
          <w:tab w:val="left" w:pos="528"/>
        </w:tabs>
        <w:ind w:right="1" w:firstLine="720"/>
        <w:jc w:val="both"/>
      </w:pPr>
      <w:r w:rsidRPr="00AD395E">
        <w:t>9.5.3. kai, negavęs Užsakovo sutikimo, visus darbus paveda vykdyti Subrangovui, sudarydamas su juo subrangos sutartį;</w:t>
      </w:r>
    </w:p>
    <w:p w:rsidR="00292CB7" w:rsidRPr="00AD395E" w:rsidRDefault="00292CB7" w:rsidP="00292CB7">
      <w:pPr>
        <w:pStyle w:val="Style"/>
        <w:tabs>
          <w:tab w:val="left" w:pos="528"/>
        </w:tabs>
        <w:ind w:right="1" w:firstLine="720"/>
        <w:jc w:val="both"/>
      </w:pPr>
      <w:r w:rsidRPr="00AD395E">
        <w:t>9.5.4.  kitais atvejais, kai Rangovas iš esmės pažeidžia Sutartį.</w:t>
      </w:r>
    </w:p>
    <w:p w:rsidR="00292CB7" w:rsidRPr="00AD395E" w:rsidRDefault="00292CB7" w:rsidP="00292CB7">
      <w:pPr>
        <w:pStyle w:val="Style"/>
        <w:tabs>
          <w:tab w:val="left" w:pos="528"/>
        </w:tabs>
        <w:ind w:right="1" w:firstLine="720"/>
        <w:jc w:val="both"/>
      </w:pPr>
      <w:r w:rsidRPr="00AD395E">
        <w:t>9.6. Nutraukus Sutartį 9.5 punkte nurodytais pagrindais, Rangovas atlygina Užsakovui dėl Sutarties nutraukimo padidėjusias darbų užbaigimo išlaidas bei kitus su Sutarties nutraukimu susijusius tiesioginius ir netiesioginius nuostolius.</w:t>
      </w:r>
    </w:p>
    <w:p w:rsidR="00292CB7" w:rsidRPr="00AD395E" w:rsidRDefault="00292CB7" w:rsidP="00292CB7">
      <w:pPr>
        <w:pStyle w:val="Style"/>
        <w:tabs>
          <w:tab w:val="left" w:pos="528"/>
        </w:tabs>
        <w:ind w:right="1" w:firstLine="720"/>
        <w:jc w:val="both"/>
      </w:pPr>
      <w:r w:rsidRPr="00AD395E">
        <w:t>9.7.  Rangovas, įspėjęs raštu Užsakovą ne mažiau kaip prieš 3 (tris) kalendorines dienas, turi teisę nutraukti Sutartį, jei Užsakovas iš esmės pažeidė savo sutartinius įsipareigojimus bei neįvykdė jų per šalių suderintą papildomą terminą.</w:t>
      </w:r>
    </w:p>
    <w:p w:rsidR="00292CB7" w:rsidRPr="00AD395E" w:rsidRDefault="00292CB7" w:rsidP="00292CB7">
      <w:pPr>
        <w:pStyle w:val="Style"/>
        <w:tabs>
          <w:tab w:val="left" w:pos="528"/>
        </w:tabs>
        <w:ind w:right="1" w:firstLine="720"/>
        <w:jc w:val="both"/>
      </w:pPr>
      <w:r w:rsidRPr="00AD395E">
        <w:t>9.8. Nutraukus Sutartį 9.7 punkte nurodytu pagrindu, Užsakovas apmoka Rangovui už jo faktiškai tinkamai iki Sutarties nutraukimo atliktus darbus bei atlygina Rangovui su Sutarties nutraukimu susijusius tiesioginius nuostolius.</w:t>
      </w:r>
    </w:p>
    <w:p w:rsidR="00292CB7" w:rsidRDefault="00292CB7" w:rsidP="00292CB7">
      <w:pPr>
        <w:pStyle w:val="Style"/>
        <w:ind w:right="346"/>
        <w:jc w:val="center"/>
        <w:rPr>
          <w:b/>
          <w:bCs/>
        </w:rPr>
      </w:pPr>
    </w:p>
    <w:p w:rsidR="00292CB7" w:rsidRPr="00AD395E" w:rsidRDefault="00292CB7" w:rsidP="00292CB7">
      <w:pPr>
        <w:pStyle w:val="Style"/>
        <w:ind w:right="346"/>
        <w:jc w:val="center"/>
        <w:rPr>
          <w:b/>
          <w:bCs/>
        </w:rPr>
      </w:pPr>
      <w:r w:rsidRPr="00AD395E">
        <w:rPr>
          <w:b/>
          <w:bCs/>
        </w:rPr>
        <w:t>10. Nenugalima jėga (</w:t>
      </w:r>
      <w:proofErr w:type="spellStart"/>
      <w:r w:rsidRPr="00AD395E">
        <w:rPr>
          <w:b/>
          <w:bCs/>
        </w:rPr>
        <w:t>force</w:t>
      </w:r>
      <w:proofErr w:type="spellEnd"/>
      <w:r w:rsidRPr="00AD395E">
        <w:rPr>
          <w:b/>
          <w:bCs/>
        </w:rPr>
        <w:t xml:space="preserve"> </w:t>
      </w:r>
      <w:proofErr w:type="spellStart"/>
      <w:r w:rsidRPr="00AD395E">
        <w:rPr>
          <w:b/>
          <w:bCs/>
        </w:rPr>
        <w:t>majeure</w:t>
      </w:r>
      <w:proofErr w:type="spellEnd"/>
      <w:r w:rsidRPr="00AD395E">
        <w:rPr>
          <w:b/>
          <w:bCs/>
        </w:rPr>
        <w:t>)</w:t>
      </w:r>
    </w:p>
    <w:p w:rsidR="00292CB7" w:rsidRPr="00AD395E" w:rsidRDefault="00292CB7" w:rsidP="00292CB7">
      <w:pPr>
        <w:pStyle w:val="Style"/>
        <w:ind w:right="11" w:firstLine="709"/>
        <w:jc w:val="both"/>
      </w:pPr>
      <w:r w:rsidRPr="00AD395E">
        <w:t>10.1. Nė viena Sutarties šalis nėra laikoma pažeidusi Sutartį arba nevykdanti savo įsipareigojimų pagal ją, jei įsipareigojimus vykdyti jai trukdo nenugalimos jėgos (</w:t>
      </w:r>
      <w:proofErr w:type="spellStart"/>
      <w:r w:rsidRPr="00AD395E">
        <w:t>force</w:t>
      </w:r>
      <w:proofErr w:type="spellEnd"/>
      <w:r w:rsidRPr="00AD395E">
        <w:t xml:space="preserve"> </w:t>
      </w:r>
      <w:proofErr w:type="spellStart"/>
      <w:r w:rsidRPr="00AD395E">
        <w:t>majeure</w:t>
      </w:r>
      <w:proofErr w:type="spellEnd"/>
      <w:r w:rsidRPr="00AD395E">
        <w:t>) aplinkybės, atsiradusios po Sutarties įsigaliojimo dienos.</w:t>
      </w:r>
    </w:p>
    <w:p w:rsidR="00292CB7" w:rsidRPr="00AD395E" w:rsidRDefault="00292CB7" w:rsidP="00292CB7">
      <w:pPr>
        <w:pStyle w:val="Style"/>
        <w:ind w:right="11" w:firstLine="709"/>
        <w:jc w:val="both"/>
      </w:pPr>
      <w:r w:rsidRPr="00AD395E">
        <w:t>10.2. Nenugalimos jėgos aplinkybių sąvoka apibrėžiama ir šalių teisės, pareigos ir atsakomybė esant šioms aplinkybėms reglamentuojamos Lietuvos Respublikos civilinio kodekso 6.212 straipsnyje bei „Atleidimo nuo atsakomybės esant nenugalimos jėgos (</w:t>
      </w:r>
      <w:proofErr w:type="spellStart"/>
      <w:r w:rsidRPr="00AD395E">
        <w:t>force</w:t>
      </w:r>
      <w:proofErr w:type="spellEnd"/>
      <w:r w:rsidRPr="00AD395E">
        <w:t xml:space="preserve"> </w:t>
      </w:r>
      <w:proofErr w:type="spellStart"/>
      <w:r w:rsidRPr="00AD395E">
        <w:t>majeure</w:t>
      </w:r>
      <w:proofErr w:type="spellEnd"/>
      <w:r w:rsidRPr="00AD395E">
        <w:t>) aplinkybėms taisyklėse“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AD395E">
            <w:t>1996 m</w:t>
          </w:r>
        </w:smartTag>
      </w:smartTag>
      <w:r w:rsidRPr="00AD395E">
        <w:t>. liepos 15 d. Lietuvos Respublikos Vyriausybės nutarimas Nr. 840 „Dėl Atleidimo nuo atsakomybės esant nenugalimos jėgos (</w:t>
      </w:r>
      <w:proofErr w:type="spellStart"/>
      <w:r w:rsidRPr="00AD395E">
        <w:t>force</w:t>
      </w:r>
      <w:proofErr w:type="spellEnd"/>
      <w:r w:rsidRPr="00AD395E">
        <w:t xml:space="preserve"> </w:t>
      </w:r>
      <w:proofErr w:type="spellStart"/>
      <w:r w:rsidRPr="00AD395E">
        <w:t>majeure</w:t>
      </w:r>
      <w:proofErr w:type="spellEnd"/>
      <w:r w:rsidRPr="00AD395E">
        <w:t>) aplinkybėms taisyklių patvirtinimo").</w:t>
      </w:r>
    </w:p>
    <w:p w:rsidR="00292CB7" w:rsidRPr="00AD395E" w:rsidRDefault="00292CB7" w:rsidP="00292CB7">
      <w:pPr>
        <w:pStyle w:val="Style"/>
        <w:ind w:right="11" w:firstLine="709"/>
        <w:jc w:val="both"/>
      </w:pPr>
      <w:r w:rsidRPr="00AD395E">
        <w:t>10.3. Jei kuri nors Sutarties šalis mano, kad atsirado nenugalimos jėgos (</w:t>
      </w:r>
      <w:proofErr w:type="spellStart"/>
      <w:r w:rsidRPr="00AD395E">
        <w:t>force</w:t>
      </w:r>
      <w:proofErr w:type="spellEnd"/>
      <w:r w:rsidRPr="00AD395E">
        <w:t xml:space="preserve"> </w:t>
      </w:r>
      <w:proofErr w:type="spellStart"/>
      <w:r w:rsidRPr="00AD395E">
        <w:t>majeure</w:t>
      </w:r>
      <w:proofErr w:type="spellEnd"/>
      <w:r w:rsidRPr="00AD395E">
        <w:t>) aplinkybės, dėl kurių ji negali vykdyti savo įsipareigojimų, ji nedelsdama informuoja apie tai kitą šalį pranešdama apie aplinkybių pobūdį galimą trukmę ir tikėtiną poveikį.</w:t>
      </w:r>
    </w:p>
    <w:p w:rsidR="00292CB7" w:rsidRPr="00AD395E" w:rsidRDefault="00292CB7" w:rsidP="00292CB7">
      <w:pPr>
        <w:pStyle w:val="Style"/>
        <w:ind w:right="11" w:firstLine="709"/>
        <w:jc w:val="both"/>
      </w:pPr>
    </w:p>
    <w:p w:rsidR="00292CB7" w:rsidRPr="00AD395E" w:rsidRDefault="00292CB7" w:rsidP="00292CB7">
      <w:pPr>
        <w:pStyle w:val="Style"/>
        <w:jc w:val="center"/>
        <w:rPr>
          <w:b/>
          <w:bCs/>
        </w:rPr>
      </w:pPr>
      <w:r w:rsidRPr="00AD395E">
        <w:rPr>
          <w:b/>
          <w:bCs/>
        </w:rPr>
        <w:t>11. Ginčų sprendimas</w:t>
      </w:r>
    </w:p>
    <w:p w:rsidR="00292CB7" w:rsidRPr="00AD395E" w:rsidRDefault="00292CB7" w:rsidP="00292CB7">
      <w:pPr>
        <w:pStyle w:val="Style"/>
        <w:ind w:firstLine="709"/>
        <w:jc w:val="both"/>
      </w:pPr>
      <w:r w:rsidRPr="00AD395E">
        <w:t>11.1. Ginčai tarp Sutarties šalių gali būti sprendžiami derybomis 1 mėn. laikotarpyje, nesutarus taikiai – teismine  tvarka.</w:t>
      </w:r>
    </w:p>
    <w:p w:rsidR="00292CB7" w:rsidRPr="00AD395E" w:rsidRDefault="00292CB7" w:rsidP="00292CB7">
      <w:pPr>
        <w:pStyle w:val="Style"/>
        <w:ind w:firstLine="709"/>
        <w:jc w:val="both"/>
      </w:pPr>
      <w:r w:rsidRPr="00AD395E">
        <w:t>11.2. Sutarties šalys visus ginčus stengiasi išspręsti derybomis.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rsidR="00292CB7" w:rsidRPr="00AD395E" w:rsidRDefault="00292CB7" w:rsidP="00292CB7">
      <w:pPr>
        <w:pStyle w:val="Style"/>
        <w:ind w:left="4099"/>
        <w:jc w:val="both"/>
        <w:rPr>
          <w:b/>
          <w:bCs/>
        </w:rPr>
      </w:pPr>
    </w:p>
    <w:p w:rsidR="00292CB7" w:rsidRPr="00AD395E" w:rsidRDefault="00292CB7" w:rsidP="00292CB7">
      <w:pPr>
        <w:pStyle w:val="Style"/>
        <w:ind w:left="4099"/>
        <w:jc w:val="both"/>
        <w:rPr>
          <w:b/>
          <w:bCs/>
        </w:rPr>
      </w:pPr>
      <w:r w:rsidRPr="00AD395E">
        <w:rPr>
          <w:b/>
          <w:bCs/>
        </w:rPr>
        <w:t xml:space="preserve">12. Etika </w:t>
      </w:r>
    </w:p>
    <w:p w:rsidR="00292CB7" w:rsidRPr="00AD395E" w:rsidRDefault="00292CB7" w:rsidP="00292CB7">
      <w:pPr>
        <w:pStyle w:val="Style"/>
        <w:ind w:right="11" w:firstLine="717"/>
        <w:jc w:val="both"/>
      </w:pPr>
      <w:r w:rsidRPr="00AD395E">
        <w:t xml:space="preserve">12.1. Rangovas ir jo darbuotojai per visą Sutarties vykdymo laikotarpį privalo išlaikyti profesinį konfidencialumą. </w:t>
      </w:r>
    </w:p>
    <w:p w:rsidR="00292CB7" w:rsidRPr="00AD395E" w:rsidRDefault="00292CB7" w:rsidP="00292CB7">
      <w:pPr>
        <w:pStyle w:val="Style"/>
        <w:ind w:right="11" w:firstLine="717"/>
        <w:jc w:val="both"/>
      </w:pPr>
      <w:r w:rsidRPr="00AD395E">
        <w:t>12.2. Sutartyje numatytas atlyginimas yra vienintelės Rangovo pajamos ar nauda, kurią jis gali gauti pagal Sutartį todėl nei Rangovas, nei jo darbuotojai ar pakviestieji darbui asmenys, subrangovai ar jų darbuotojai neturi teisės priimti jokių komisinių, nuolaidų, priemokų, netiesioginių išmokų ar kitų kompensacijų, susijusių su jo sutartinių įsipareigojimų vykdymu.</w:t>
      </w:r>
    </w:p>
    <w:p w:rsidR="00292CB7" w:rsidRPr="00AD395E" w:rsidRDefault="00292CB7" w:rsidP="00292CB7">
      <w:pPr>
        <w:pStyle w:val="Style"/>
        <w:ind w:right="11" w:firstLine="717"/>
        <w:jc w:val="both"/>
      </w:pPr>
      <w:r w:rsidRPr="00AD395E">
        <w:t xml:space="preserve">12.3. Rangovas turi imtis visų priemonių, kad nekiltų ar nesitęstų situacija, galinti pakenkti </w:t>
      </w:r>
      <w:r w:rsidRPr="00AD395E">
        <w:lastRenderedPageBreak/>
        <w:t xml:space="preserve">nešališkam ir objektyviam Sutarties vykdymui. Galimi interesų konflikto šaltiniai - bendri ekonominiai ar profesiniai interesai, giminystės ar draugystės ryšiai ar kitos sąsajos ir bendri interesai. Apie bet kokį interesų konfliktą, kilusį vykdant Sutartį turi būti nedelsiant raštu pranešta Užsakovui. </w:t>
      </w:r>
    </w:p>
    <w:p w:rsidR="00292CB7" w:rsidRPr="00AD395E" w:rsidRDefault="00292CB7" w:rsidP="00292CB7">
      <w:pPr>
        <w:pStyle w:val="Style"/>
        <w:ind w:left="3204"/>
        <w:jc w:val="both"/>
        <w:rPr>
          <w:b/>
          <w:bCs/>
        </w:rPr>
      </w:pPr>
    </w:p>
    <w:p w:rsidR="00292CB7" w:rsidRPr="00AD395E" w:rsidRDefault="00292CB7" w:rsidP="00292CB7">
      <w:pPr>
        <w:pStyle w:val="Style"/>
        <w:ind w:left="3204"/>
        <w:jc w:val="both"/>
        <w:rPr>
          <w:b/>
          <w:bCs/>
        </w:rPr>
      </w:pPr>
      <w:r w:rsidRPr="00AD395E">
        <w:rPr>
          <w:b/>
          <w:bCs/>
        </w:rPr>
        <w:t xml:space="preserve">13. Baigiamosios nuostatos </w:t>
      </w:r>
    </w:p>
    <w:p w:rsidR="00292CB7" w:rsidRPr="00AD395E" w:rsidRDefault="00292CB7" w:rsidP="00292CB7">
      <w:pPr>
        <w:pStyle w:val="Style"/>
        <w:ind w:right="11" w:firstLine="720"/>
        <w:jc w:val="both"/>
      </w:pPr>
      <w:r w:rsidRPr="00AD395E">
        <w:t xml:space="preserve">13.1. Sutartis sudaryta dviem vienodą juridinę galią turinčiais egzemplioriais - po vieną kiekvienai šaliai. </w:t>
      </w:r>
    </w:p>
    <w:p w:rsidR="00292CB7" w:rsidRPr="00AD395E" w:rsidRDefault="00292CB7" w:rsidP="00292CB7">
      <w:pPr>
        <w:pStyle w:val="Style"/>
        <w:ind w:right="11" w:firstLine="720"/>
        <w:jc w:val="both"/>
      </w:pPr>
      <w:r w:rsidRPr="00AD395E">
        <w:t>Sutarties priedai, kurie yra neatskiriama Sutarties dalis:</w:t>
      </w:r>
    </w:p>
    <w:p w:rsidR="00292CB7" w:rsidRPr="004631BB" w:rsidRDefault="00292CB7" w:rsidP="00292CB7">
      <w:pPr>
        <w:pStyle w:val="Vokoatgalinisadresas"/>
        <w:tabs>
          <w:tab w:val="num" w:pos="720"/>
          <w:tab w:val="left" w:pos="1980"/>
        </w:tabs>
        <w:spacing w:after="0" w:line="240" w:lineRule="auto"/>
        <w:ind w:firstLine="720"/>
        <w:jc w:val="both"/>
        <w:rPr>
          <w:rFonts w:ascii="Times New Roman" w:eastAsia="Times New Roman" w:hAnsi="Times New Roman" w:cs="Times New Roman"/>
          <w:sz w:val="24"/>
          <w:szCs w:val="24"/>
          <w:lang w:eastAsia="lt-LT"/>
        </w:rPr>
      </w:pPr>
      <w:r w:rsidRPr="004631BB">
        <w:rPr>
          <w:rFonts w:ascii="Times New Roman" w:eastAsia="Times New Roman" w:hAnsi="Times New Roman" w:cs="Times New Roman"/>
          <w:sz w:val="24"/>
          <w:szCs w:val="24"/>
          <w:lang w:eastAsia="lt-LT"/>
        </w:rPr>
        <w:t xml:space="preserve">1. Pasiūlymas „Dėl </w:t>
      </w:r>
      <w:r>
        <w:rPr>
          <w:rFonts w:ascii="Times New Roman" w:hAnsi="Times New Roman" w:cs="Times New Roman"/>
          <w:sz w:val="24"/>
          <w:szCs w:val="24"/>
        </w:rPr>
        <w:t>š</w:t>
      </w:r>
      <w:r w:rsidRPr="00B86801">
        <w:rPr>
          <w:rFonts w:ascii="Times New Roman" w:hAnsi="Times New Roman" w:cs="Times New Roman"/>
          <w:sz w:val="24"/>
          <w:szCs w:val="24"/>
        </w:rPr>
        <w:t>ali</w:t>
      </w:r>
      <w:r>
        <w:rPr>
          <w:rFonts w:ascii="Times New Roman" w:hAnsi="Times New Roman" w:cs="Times New Roman"/>
          <w:sz w:val="24"/>
          <w:szCs w:val="24"/>
        </w:rPr>
        <w:t>gatvių paprastojo remonto darbų</w:t>
      </w:r>
      <w:r w:rsidRPr="00B86801">
        <w:rPr>
          <w:rFonts w:ascii="Times New Roman" w:hAnsi="Times New Roman" w:cs="Times New Roman"/>
          <w:sz w:val="24"/>
          <w:szCs w:val="24"/>
        </w:rPr>
        <w:t xml:space="preserve">, įrengiant apšvietimą bei suolelius su salelėmis prie Maironio g. 24B </w:t>
      </w:r>
      <w:r>
        <w:rPr>
          <w:rFonts w:ascii="Times New Roman" w:hAnsi="Times New Roman" w:cs="Times New Roman"/>
          <w:sz w:val="24"/>
          <w:szCs w:val="24"/>
        </w:rPr>
        <w:t>sklype, esančio sporto aikštyno</w:t>
      </w:r>
      <w:r w:rsidRPr="004631BB">
        <w:rPr>
          <w:rFonts w:ascii="Times New Roman" w:eastAsia="Times New Roman" w:hAnsi="Times New Roman" w:cs="Times New Roman"/>
          <w:sz w:val="24"/>
          <w:szCs w:val="24"/>
          <w:lang w:eastAsia="lt-LT"/>
        </w:rPr>
        <w:t xml:space="preserve"> pirkimo“;</w:t>
      </w:r>
    </w:p>
    <w:p w:rsidR="00292CB7" w:rsidRDefault="00292CB7" w:rsidP="00292CB7">
      <w:pPr>
        <w:pStyle w:val="Vokoatgalinisadresas"/>
        <w:tabs>
          <w:tab w:val="num" w:pos="1035"/>
          <w:tab w:val="left" w:pos="1980"/>
        </w:tabs>
        <w:spacing w:after="0" w:line="240" w:lineRule="auto"/>
        <w:ind w:firstLine="720"/>
        <w:jc w:val="both"/>
        <w:rPr>
          <w:rFonts w:ascii="Times New Roman" w:hAnsi="Times New Roman" w:cs="Times New Roman"/>
          <w:sz w:val="24"/>
          <w:szCs w:val="24"/>
        </w:rPr>
      </w:pPr>
      <w:r w:rsidRPr="00AD395E">
        <w:rPr>
          <w:rFonts w:ascii="Times New Roman" w:hAnsi="Times New Roman" w:cs="Times New Roman"/>
          <w:sz w:val="24"/>
          <w:szCs w:val="24"/>
        </w:rPr>
        <w:t>2 Techninė užduotis</w:t>
      </w:r>
      <w:r>
        <w:rPr>
          <w:rFonts w:ascii="Times New Roman" w:hAnsi="Times New Roman" w:cs="Times New Roman"/>
          <w:sz w:val="24"/>
          <w:szCs w:val="24"/>
        </w:rPr>
        <w:t>;</w:t>
      </w:r>
    </w:p>
    <w:p w:rsidR="00292CB7" w:rsidRDefault="006C53EA" w:rsidP="00292CB7">
      <w:pPr>
        <w:pStyle w:val="Vokoatgalinisadresas"/>
        <w:tabs>
          <w:tab w:val="num" w:pos="1035"/>
          <w:tab w:val="left" w:pos="19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292CB7">
        <w:rPr>
          <w:rFonts w:ascii="Times New Roman" w:hAnsi="Times New Roman" w:cs="Times New Roman"/>
          <w:sz w:val="24"/>
          <w:szCs w:val="24"/>
        </w:rPr>
        <w:t>. Lokalinės sąmatos.</w:t>
      </w:r>
    </w:p>
    <w:p w:rsidR="00292CB7" w:rsidRDefault="00292CB7" w:rsidP="003B18F0">
      <w:pPr>
        <w:pStyle w:val="Linija"/>
        <w:jc w:val="left"/>
        <w:rPr>
          <w:rFonts w:ascii="Times New Roman" w:hAnsi="Times New Roman"/>
          <w:sz w:val="24"/>
          <w:szCs w:val="24"/>
          <w:lang w:val="lt-LT"/>
        </w:rPr>
      </w:pPr>
    </w:p>
    <w:tbl>
      <w:tblPr>
        <w:tblpPr w:leftFromText="180" w:rightFromText="180" w:vertAnchor="text" w:horzAnchor="margin" w:tblpY="243"/>
        <w:tblOverlap w:val="never"/>
        <w:tblW w:w="9606" w:type="dxa"/>
        <w:tblLook w:val="01E0"/>
      </w:tblPr>
      <w:tblGrid>
        <w:gridCol w:w="5495"/>
        <w:gridCol w:w="4111"/>
      </w:tblGrid>
      <w:tr w:rsidR="003B18F0" w:rsidRPr="00AD395E" w:rsidTr="006E1737">
        <w:tc>
          <w:tcPr>
            <w:tcW w:w="5495" w:type="dxa"/>
          </w:tcPr>
          <w:p w:rsidR="003B18F0" w:rsidRPr="00AD395E" w:rsidRDefault="003B18F0" w:rsidP="006E1737">
            <w:pPr>
              <w:spacing w:after="0" w:line="240" w:lineRule="auto"/>
            </w:pPr>
            <w:r w:rsidRPr="00AD395E">
              <w:rPr>
                <w:caps/>
              </w:rPr>
              <w:t>UŽSAKOVO VARDU</w:t>
            </w:r>
          </w:p>
        </w:tc>
        <w:tc>
          <w:tcPr>
            <w:tcW w:w="4111" w:type="dxa"/>
          </w:tcPr>
          <w:p w:rsidR="003B18F0" w:rsidRPr="00AD395E" w:rsidRDefault="003B18F0" w:rsidP="006E1737">
            <w:pPr>
              <w:spacing w:after="0" w:line="240" w:lineRule="auto"/>
            </w:pPr>
            <w:r w:rsidRPr="00AD395E">
              <w:rPr>
                <w:caps/>
              </w:rPr>
              <w:t>RANGOVO VARDU</w:t>
            </w:r>
          </w:p>
        </w:tc>
      </w:tr>
      <w:tr w:rsidR="003B18F0" w:rsidRPr="00AD395E" w:rsidTr="006E1737">
        <w:tc>
          <w:tcPr>
            <w:tcW w:w="5495" w:type="dxa"/>
          </w:tcPr>
          <w:p w:rsidR="003B18F0" w:rsidRPr="00AD395E" w:rsidRDefault="003B18F0" w:rsidP="006E1737">
            <w:pPr>
              <w:spacing w:after="0" w:line="240" w:lineRule="auto"/>
            </w:pPr>
            <w:r w:rsidRPr="00AD395E">
              <w:t>Kazlų Rūdos savivaldybės administracija</w:t>
            </w:r>
          </w:p>
        </w:tc>
        <w:tc>
          <w:tcPr>
            <w:tcW w:w="4111" w:type="dxa"/>
          </w:tcPr>
          <w:p w:rsidR="003B18F0" w:rsidRPr="00AD395E" w:rsidRDefault="003B18F0" w:rsidP="00431D93">
            <w:pPr>
              <w:spacing w:after="0" w:line="240" w:lineRule="auto"/>
            </w:pPr>
            <w:r>
              <w:t>UAB „</w:t>
            </w:r>
            <w:proofErr w:type="spellStart"/>
            <w:r w:rsidR="00431D93">
              <w:t>Alstapa</w:t>
            </w:r>
            <w:proofErr w:type="spellEnd"/>
            <w:r>
              <w:t>“</w:t>
            </w:r>
          </w:p>
        </w:tc>
      </w:tr>
      <w:tr w:rsidR="003B18F0" w:rsidRPr="00AD395E" w:rsidTr="006E1737">
        <w:tc>
          <w:tcPr>
            <w:tcW w:w="5495" w:type="dxa"/>
          </w:tcPr>
          <w:p w:rsidR="003B18F0" w:rsidRPr="00AD395E" w:rsidRDefault="003B18F0" w:rsidP="006E1737">
            <w:pPr>
              <w:spacing w:after="0" w:line="240" w:lineRule="auto"/>
            </w:pPr>
            <w:r w:rsidRPr="00AD395E">
              <w:t>Atgimimo g. 12, Kazlų Rūda</w:t>
            </w:r>
          </w:p>
        </w:tc>
        <w:tc>
          <w:tcPr>
            <w:tcW w:w="4111" w:type="dxa"/>
          </w:tcPr>
          <w:p w:rsidR="003B18F0" w:rsidRPr="00AD395E" w:rsidRDefault="00431D93" w:rsidP="006E1737">
            <w:pPr>
              <w:spacing w:after="0" w:line="240" w:lineRule="auto"/>
            </w:pPr>
            <w:r>
              <w:t>Pramonės g. 13, Alytus</w:t>
            </w:r>
          </w:p>
        </w:tc>
      </w:tr>
      <w:tr w:rsidR="003B18F0" w:rsidRPr="00AD395E" w:rsidTr="006E1737">
        <w:tc>
          <w:tcPr>
            <w:tcW w:w="5495" w:type="dxa"/>
          </w:tcPr>
          <w:p w:rsidR="003B18F0" w:rsidRPr="00AD395E" w:rsidRDefault="003B18F0" w:rsidP="006E1737">
            <w:pPr>
              <w:spacing w:after="0" w:line="240" w:lineRule="auto"/>
            </w:pPr>
            <w:r w:rsidRPr="00AD395E">
              <w:t>Kodas 188777932</w:t>
            </w:r>
          </w:p>
        </w:tc>
        <w:tc>
          <w:tcPr>
            <w:tcW w:w="4111" w:type="dxa"/>
          </w:tcPr>
          <w:p w:rsidR="003B18F0" w:rsidRPr="00AD395E" w:rsidRDefault="003B18F0" w:rsidP="00431D93">
            <w:pPr>
              <w:spacing w:after="0" w:line="240" w:lineRule="auto"/>
            </w:pPr>
            <w:proofErr w:type="spellStart"/>
            <w:r w:rsidRPr="00AD395E">
              <w:t>Įm</w:t>
            </w:r>
            <w:proofErr w:type="spellEnd"/>
            <w:r w:rsidRPr="00AD395E">
              <w:t xml:space="preserve">. kodas </w:t>
            </w:r>
            <w:r w:rsidR="00431D93">
              <w:t>149666966</w:t>
            </w:r>
          </w:p>
        </w:tc>
      </w:tr>
      <w:tr w:rsidR="003B18F0" w:rsidRPr="00AD395E" w:rsidTr="006E1737">
        <w:tc>
          <w:tcPr>
            <w:tcW w:w="5495" w:type="dxa"/>
          </w:tcPr>
          <w:p w:rsidR="003B18F0" w:rsidRPr="00AD395E" w:rsidRDefault="003B18F0" w:rsidP="006E1737">
            <w:pPr>
              <w:spacing w:after="0" w:line="240" w:lineRule="auto"/>
            </w:pPr>
            <w:proofErr w:type="spellStart"/>
            <w:r w:rsidRPr="00AD395E">
              <w:t>A.s</w:t>
            </w:r>
            <w:proofErr w:type="spellEnd"/>
            <w:r w:rsidRPr="00AD395E">
              <w:t>. Nr. LT47 7300 0100 8716 3022</w:t>
            </w:r>
          </w:p>
        </w:tc>
        <w:tc>
          <w:tcPr>
            <w:tcW w:w="4111" w:type="dxa"/>
          </w:tcPr>
          <w:p w:rsidR="003B18F0" w:rsidRPr="00AD395E" w:rsidRDefault="003B18F0" w:rsidP="00431D93">
            <w:pPr>
              <w:spacing w:after="0" w:line="240" w:lineRule="auto"/>
            </w:pPr>
            <w:proofErr w:type="spellStart"/>
            <w:r w:rsidRPr="00AD395E">
              <w:t>A.s</w:t>
            </w:r>
            <w:proofErr w:type="spellEnd"/>
            <w:r w:rsidRPr="00AD395E">
              <w:t xml:space="preserve">. Nr. </w:t>
            </w:r>
            <w:r w:rsidR="00431D93">
              <w:t>LT97 7044 0600 0193 0107</w:t>
            </w:r>
          </w:p>
        </w:tc>
      </w:tr>
      <w:tr w:rsidR="003B18F0" w:rsidRPr="00AD395E" w:rsidTr="006E1737">
        <w:tc>
          <w:tcPr>
            <w:tcW w:w="5495" w:type="dxa"/>
          </w:tcPr>
          <w:p w:rsidR="003B18F0" w:rsidRPr="00AD395E" w:rsidRDefault="003B18F0" w:rsidP="006E1737">
            <w:pPr>
              <w:spacing w:after="0" w:line="240" w:lineRule="auto"/>
            </w:pPr>
            <w:r w:rsidRPr="00AD395E">
              <w:t>„</w:t>
            </w:r>
            <w:proofErr w:type="spellStart"/>
            <w:r w:rsidRPr="00AD395E">
              <w:t>Swedbank</w:t>
            </w:r>
            <w:proofErr w:type="spellEnd"/>
            <w:r w:rsidRPr="00AD395E">
              <w:t>“, AB</w:t>
            </w:r>
          </w:p>
        </w:tc>
        <w:tc>
          <w:tcPr>
            <w:tcW w:w="4111" w:type="dxa"/>
          </w:tcPr>
          <w:p w:rsidR="003B18F0" w:rsidRPr="00AD395E" w:rsidRDefault="00431D93" w:rsidP="006E1737">
            <w:pPr>
              <w:spacing w:after="0" w:line="240" w:lineRule="auto"/>
            </w:pPr>
            <w:r>
              <w:t>AB SEB Vilniaus bankas Alytaus fil.</w:t>
            </w:r>
          </w:p>
        </w:tc>
      </w:tr>
      <w:tr w:rsidR="003B18F0" w:rsidRPr="00AD395E" w:rsidTr="006E1737">
        <w:tc>
          <w:tcPr>
            <w:tcW w:w="5495" w:type="dxa"/>
          </w:tcPr>
          <w:p w:rsidR="003B18F0" w:rsidRPr="00AD395E" w:rsidRDefault="003B18F0" w:rsidP="006E1737">
            <w:pPr>
              <w:spacing w:after="0" w:line="240" w:lineRule="auto"/>
            </w:pPr>
            <w:r w:rsidRPr="00AD395E">
              <w:t>b. k. 73000</w:t>
            </w:r>
          </w:p>
        </w:tc>
        <w:tc>
          <w:tcPr>
            <w:tcW w:w="4111" w:type="dxa"/>
          </w:tcPr>
          <w:p w:rsidR="003B18F0" w:rsidRPr="00AD395E" w:rsidRDefault="003B18F0" w:rsidP="00431D93">
            <w:pPr>
              <w:spacing w:after="0" w:line="240" w:lineRule="auto"/>
            </w:pPr>
            <w:proofErr w:type="spellStart"/>
            <w:r w:rsidRPr="00AD395E">
              <w:t>b.k</w:t>
            </w:r>
            <w:proofErr w:type="spellEnd"/>
            <w:r w:rsidRPr="00AD395E">
              <w:t xml:space="preserve">. </w:t>
            </w:r>
            <w:r w:rsidR="00431D93">
              <w:t>70440</w:t>
            </w:r>
          </w:p>
        </w:tc>
      </w:tr>
      <w:tr w:rsidR="003B18F0" w:rsidRPr="00AD395E" w:rsidTr="006E1737">
        <w:tc>
          <w:tcPr>
            <w:tcW w:w="5495" w:type="dxa"/>
          </w:tcPr>
          <w:p w:rsidR="003B18F0" w:rsidRPr="00AD395E" w:rsidRDefault="003B18F0" w:rsidP="006E1737">
            <w:pPr>
              <w:spacing w:after="0" w:line="240" w:lineRule="auto"/>
            </w:pPr>
            <w:proofErr w:type="spellStart"/>
            <w:r w:rsidRPr="00AD395E">
              <w:t>Tel.,faks</w:t>
            </w:r>
            <w:proofErr w:type="spellEnd"/>
            <w:r w:rsidRPr="00AD395E">
              <w:t>. (8 343) 95 276</w:t>
            </w:r>
          </w:p>
        </w:tc>
        <w:tc>
          <w:tcPr>
            <w:tcW w:w="4111" w:type="dxa"/>
          </w:tcPr>
          <w:p w:rsidR="003B18F0" w:rsidRPr="00AD395E" w:rsidRDefault="003B18F0" w:rsidP="00431D93">
            <w:pPr>
              <w:spacing w:after="0" w:line="240" w:lineRule="auto"/>
            </w:pPr>
            <w:r w:rsidRPr="00AD395E">
              <w:t>Tel</w:t>
            </w:r>
            <w:r w:rsidR="00431D93">
              <w:t>./faks. (8 315</w:t>
            </w:r>
            <w:r>
              <w:t xml:space="preserve">)  </w:t>
            </w:r>
            <w:r w:rsidR="00431D93">
              <w:t>77 159</w:t>
            </w:r>
            <w:r w:rsidRPr="00AD395E">
              <w:t xml:space="preserve"> </w:t>
            </w:r>
          </w:p>
        </w:tc>
      </w:tr>
      <w:tr w:rsidR="003B18F0" w:rsidRPr="000C64B7" w:rsidTr="006E1737">
        <w:tc>
          <w:tcPr>
            <w:tcW w:w="5495" w:type="dxa"/>
          </w:tcPr>
          <w:p w:rsidR="003B18F0" w:rsidRDefault="003B18F0" w:rsidP="006E1737">
            <w:pPr>
              <w:spacing w:after="0" w:line="240" w:lineRule="auto"/>
            </w:pPr>
          </w:p>
          <w:p w:rsidR="003B18F0" w:rsidRDefault="003B18F0" w:rsidP="006E1737">
            <w:pPr>
              <w:spacing w:after="0" w:line="240" w:lineRule="auto"/>
            </w:pPr>
            <w:r w:rsidRPr="00AD395E">
              <w:t>Administracijos direktor</w:t>
            </w:r>
            <w:r>
              <w:t>iaus pavaduotojas, atliekantis administracijos direktoriaus pareigas</w:t>
            </w:r>
          </w:p>
          <w:p w:rsidR="003B18F0" w:rsidRPr="00AD395E" w:rsidRDefault="003B18F0" w:rsidP="006E1737">
            <w:pPr>
              <w:spacing w:after="0" w:line="240" w:lineRule="auto"/>
            </w:pPr>
            <w:r>
              <w:t>Anatolijus Lesnickas</w:t>
            </w:r>
          </w:p>
        </w:tc>
        <w:tc>
          <w:tcPr>
            <w:tcW w:w="4111" w:type="dxa"/>
          </w:tcPr>
          <w:p w:rsidR="003B18F0" w:rsidRDefault="003B18F0" w:rsidP="006E1737">
            <w:pPr>
              <w:spacing w:after="0" w:line="240" w:lineRule="auto"/>
            </w:pPr>
          </w:p>
          <w:p w:rsidR="003B18F0" w:rsidRDefault="00431D93" w:rsidP="006E1737">
            <w:pPr>
              <w:spacing w:after="0" w:line="240" w:lineRule="auto"/>
            </w:pPr>
            <w:r>
              <w:t>Direktorė</w:t>
            </w:r>
          </w:p>
          <w:p w:rsidR="003B18F0" w:rsidRPr="000C64B7" w:rsidRDefault="00431D93" w:rsidP="006E1737">
            <w:pPr>
              <w:spacing w:after="0" w:line="240" w:lineRule="auto"/>
            </w:pPr>
            <w:r>
              <w:t xml:space="preserve">Sidona </w:t>
            </w:r>
            <w:proofErr w:type="spellStart"/>
            <w:r>
              <w:t>Norienė</w:t>
            </w:r>
            <w:proofErr w:type="spellEnd"/>
          </w:p>
        </w:tc>
      </w:tr>
    </w:tbl>
    <w:p w:rsidR="003B18F0" w:rsidRPr="000C64B7" w:rsidRDefault="003B18F0" w:rsidP="003B18F0">
      <w:pPr>
        <w:pStyle w:val="Linija"/>
        <w:jc w:val="left"/>
        <w:rPr>
          <w:rFonts w:ascii="Times New Roman" w:hAnsi="Times New Roman"/>
          <w:sz w:val="24"/>
          <w:szCs w:val="24"/>
          <w:lang w:val="lt-LT"/>
        </w:rPr>
      </w:pPr>
    </w:p>
    <w:p w:rsidR="00292CB7" w:rsidRPr="000C64B7" w:rsidRDefault="00292CB7" w:rsidP="00292CB7">
      <w:pPr>
        <w:pStyle w:val="Linija"/>
        <w:ind w:left="3894" w:firstLine="1298"/>
        <w:rPr>
          <w:rFonts w:ascii="Times New Roman" w:hAnsi="Times New Roman"/>
          <w:sz w:val="24"/>
          <w:szCs w:val="24"/>
          <w:lang w:val="lt-LT"/>
        </w:rPr>
      </w:pPr>
    </w:p>
    <w:p w:rsidR="00292CB7" w:rsidRPr="000C64B7" w:rsidRDefault="00292CB7" w:rsidP="00292CB7">
      <w:pPr>
        <w:pStyle w:val="Linija"/>
        <w:ind w:left="3894" w:firstLine="1298"/>
        <w:rPr>
          <w:rFonts w:ascii="Times New Roman" w:hAnsi="Times New Roman"/>
          <w:sz w:val="24"/>
          <w:szCs w:val="24"/>
          <w:lang w:val="lt-LT"/>
        </w:rPr>
      </w:pPr>
    </w:p>
    <w:p w:rsidR="00292CB7" w:rsidRPr="000C64B7" w:rsidRDefault="00292CB7" w:rsidP="00292CB7">
      <w:pPr>
        <w:pStyle w:val="Linija"/>
        <w:ind w:left="3894" w:firstLine="1298"/>
        <w:rPr>
          <w:rFonts w:ascii="Times New Roman" w:hAnsi="Times New Roman"/>
          <w:sz w:val="24"/>
          <w:szCs w:val="24"/>
          <w:lang w:val="lt-LT"/>
        </w:rPr>
      </w:pPr>
    </w:p>
    <w:p w:rsidR="00292CB7" w:rsidRPr="000C64B7" w:rsidRDefault="00292CB7" w:rsidP="00292CB7">
      <w:pPr>
        <w:pStyle w:val="Linija"/>
        <w:ind w:left="3894" w:firstLine="1298"/>
        <w:rPr>
          <w:rFonts w:ascii="Times New Roman" w:hAnsi="Times New Roman"/>
          <w:sz w:val="24"/>
          <w:szCs w:val="24"/>
          <w:lang w:val="lt-LT"/>
        </w:rPr>
      </w:pPr>
    </w:p>
    <w:p w:rsidR="00292CB7" w:rsidRPr="000C64B7" w:rsidRDefault="00292CB7" w:rsidP="00292CB7">
      <w:pPr>
        <w:pStyle w:val="Linija"/>
        <w:ind w:left="3894" w:firstLine="1298"/>
        <w:rPr>
          <w:rFonts w:ascii="Times New Roman" w:hAnsi="Times New Roman"/>
          <w:sz w:val="24"/>
          <w:szCs w:val="24"/>
          <w:lang w:val="lt-LT"/>
        </w:rPr>
      </w:pPr>
    </w:p>
    <w:p w:rsidR="00292CB7" w:rsidRPr="000C64B7" w:rsidRDefault="00292CB7" w:rsidP="00292CB7">
      <w:pPr>
        <w:pStyle w:val="Linija"/>
        <w:ind w:left="3894" w:firstLine="1298"/>
        <w:rPr>
          <w:rFonts w:ascii="Times New Roman" w:hAnsi="Times New Roman"/>
          <w:sz w:val="24"/>
          <w:szCs w:val="24"/>
          <w:lang w:val="lt-LT"/>
        </w:rPr>
      </w:pPr>
    </w:p>
    <w:p w:rsidR="00292CB7" w:rsidRPr="000C64B7" w:rsidRDefault="00292CB7" w:rsidP="00292CB7">
      <w:pPr>
        <w:pStyle w:val="Linija"/>
        <w:ind w:left="3894" w:firstLine="1298"/>
        <w:rPr>
          <w:rFonts w:ascii="Times New Roman" w:hAnsi="Times New Roman"/>
          <w:sz w:val="24"/>
          <w:szCs w:val="24"/>
          <w:lang w:val="lt-LT"/>
        </w:rPr>
      </w:pPr>
    </w:p>
    <w:p w:rsidR="00292CB7" w:rsidRPr="000C64B7" w:rsidRDefault="00292CB7" w:rsidP="00292CB7">
      <w:pPr>
        <w:pStyle w:val="Linija"/>
        <w:ind w:left="3894" w:firstLine="1298"/>
        <w:rPr>
          <w:rFonts w:ascii="Times New Roman" w:hAnsi="Times New Roman"/>
          <w:sz w:val="24"/>
          <w:szCs w:val="24"/>
          <w:lang w:val="lt-LT"/>
        </w:rPr>
      </w:pPr>
    </w:p>
    <w:p w:rsidR="00E30FD1" w:rsidRDefault="00E30FD1"/>
    <w:sectPr w:rsidR="00E30FD1" w:rsidSect="00E30FD1">
      <w:pgSz w:w="11906" w:h="16838"/>
      <w:pgMar w:top="1701"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C4A68"/>
    <w:multiLevelType w:val="multilevel"/>
    <w:tmpl w:val="769CCE8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940"/>
        </w:tabs>
        <w:ind w:left="940" w:hanging="360"/>
      </w:pPr>
      <w:rPr>
        <w:rFonts w:hint="default"/>
      </w:rPr>
    </w:lvl>
    <w:lvl w:ilvl="2">
      <w:start w:val="1"/>
      <w:numFmt w:val="decimal"/>
      <w:lvlText w:val="%1.%2.%3."/>
      <w:lvlJc w:val="left"/>
      <w:pPr>
        <w:tabs>
          <w:tab w:val="num" w:pos="1880"/>
        </w:tabs>
        <w:ind w:left="1880" w:hanging="720"/>
      </w:pPr>
      <w:rPr>
        <w:rFonts w:hint="default"/>
      </w:rPr>
    </w:lvl>
    <w:lvl w:ilvl="3">
      <w:start w:val="1"/>
      <w:numFmt w:val="decimal"/>
      <w:lvlText w:val="%1.%2.%3.%4."/>
      <w:lvlJc w:val="left"/>
      <w:pPr>
        <w:tabs>
          <w:tab w:val="num" w:pos="2460"/>
        </w:tabs>
        <w:ind w:left="2460" w:hanging="720"/>
      </w:pPr>
      <w:rPr>
        <w:rFonts w:hint="default"/>
      </w:rPr>
    </w:lvl>
    <w:lvl w:ilvl="4">
      <w:start w:val="1"/>
      <w:numFmt w:val="decimal"/>
      <w:lvlText w:val="%1.%2.%3.%4.%5."/>
      <w:lvlJc w:val="left"/>
      <w:pPr>
        <w:tabs>
          <w:tab w:val="num" w:pos="3400"/>
        </w:tabs>
        <w:ind w:left="3400" w:hanging="1080"/>
      </w:pPr>
      <w:rPr>
        <w:rFonts w:hint="default"/>
      </w:rPr>
    </w:lvl>
    <w:lvl w:ilvl="5">
      <w:start w:val="1"/>
      <w:numFmt w:val="decimal"/>
      <w:lvlText w:val="%1.%2.%3.%4.%5.%6."/>
      <w:lvlJc w:val="left"/>
      <w:pPr>
        <w:tabs>
          <w:tab w:val="num" w:pos="3980"/>
        </w:tabs>
        <w:ind w:left="3980" w:hanging="1080"/>
      </w:pPr>
      <w:rPr>
        <w:rFonts w:hint="default"/>
      </w:rPr>
    </w:lvl>
    <w:lvl w:ilvl="6">
      <w:start w:val="1"/>
      <w:numFmt w:val="decimal"/>
      <w:lvlText w:val="%1.%2.%3.%4.%5.%6.%7."/>
      <w:lvlJc w:val="left"/>
      <w:pPr>
        <w:tabs>
          <w:tab w:val="num" w:pos="4920"/>
        </w:tabs>
        <w:ind w:left="4920" w:hanging="1440"/>
      </w:pPr>
      <w:rPr>
        <w:rFonts w:hint="default"/>
      </w:rPr>
    </w:lvl>
    <w:lvl w:ilvl="7">
      <w:start w:val="1"/>
      <w:numFmt w:val="decimal"/>
      <w:lvlText w:val="%1.%2.%3.%4.%5.%6.%7.%8."/>
      <w:lvlJc w:val="left"/>
      <w:pPr>
        <w:tabs>
          <w:tab w:val="num" w:pos="5500"/>
        </w:tabs>
        <w:ind w:left="5500" w:hanging="1440"/>
      </w:pPr>
      <w:rPr>
        <w:rFonts w:hint="default"/>
      </w:rPr>
    </w:lvl>
    <w:lvl w:ilvl="8">
      <w:start w:val="1"/>
      <w:numFmt w:val="decimal"/>
      <w:lvlText w:val="%1.%2.%3.%4.%5.%6.%7.%8.%9."/>
      <w:lvlJc w:val="left"/>
      <w:pPr>
        <w:tabs>
          <w:tab w:val="num" w:pos="6440"/>
        </w:tabs>
        <w:ind w:left="6440" w:hanging="1800"/>
      </w:pPr>
      <w:rPr>
        <w:rFonts w:hint="default"/>
      </w:rPr>
    </w:lvl>
  </w:abstractNum>
  <w:abstractNum w:abstractNumId="1">
    <w:nsid w:val="35070569"/>
    <w:multiLevelType w:val="multilevel"/>
    <w:tmpl w:val="77F808E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71"/>
        </w:tabs>
        <w:ind w:left="1271" w:hanging="360"/>
      </w:pPr>
      <w:rPr>
        <w:rFonts w:hint="default"/>
      </w:rPr>
    </w:lvl>
    <w:lvl w:ilvl="2">
      <w:start w:val="1"/>
      <w:numFmt w:val="decimal"/>
      <w:lvlText w:val="%1.%2.%3."/>
      <w:lvlJc w:val="left"/>
      <w:pPr>
        <w:tabs>
          <w:tab w:val="num" w:pos="2542"/>
        </w:tabs>
        <w:ind w:left="2542" w:hanging="720"/>
      </w:pPr>
      <w:rPr>
        <w:rFonts w:hint="default"/>
      </w:rPr>
    </w:lvl>
    <w:lvl w:ilvl="3">
      <w:start w:val="1"/>
      <w:numFmt w:val="decimal"/>
      <w:lvlText w:val="%1.%2.%3.%4."/>
      <w:lvlJc w:val="left"/>
      <w:pPr>
        <w:tabs>
          <w:tab w:val="num" w:pos="3453"/>
        </w:tabs>
        <w:ind w:left="3453" w:hanging="720"/>
      </w:pPr>
      <w:rPr>
        <w:rFonts w:hint="default"/>
      </w:rPr>
    </w:lvl>
    <w:lvl w:ilvl="4">
      <w:start w:val="1"/>
      <w:numFmt w:val="decimal"/>
      <w:lvlText w:val="%1.%2.%3.%4.%5."/>
      <w:lvlJc w:val="left"/>
      <w:pPr>
        <w:tabs>
          <w:tab w:val="num" w:pos="4724"/>
        </w:tabs>
        <w:ind w:left="4724" w:hanging="1080"/>
      </w:pPr>
      <w:rPr>
        <w:rFonts w:hint="default"/>
      </w:rPr>
    </w:lvl>
    <w:lvl w:ilvl="5">
      <w:start w:val="1"/>
      <w:numFmt w:val="decimal"/>
      <w:lvlText w:val="%1.%2.%3.%4.%5.%6."/>
      <w:lvlJc w:val="left"/>
      <w:pPr>
        <w:tabs>
          <w:tab w:val="num" w:pos="5635"/>
        </w:tabs>
        <w:ind w:left="5635" w:hanging="1080"/>
      </w:pPr>
      <w:rPr>
        <w:rFonts w:hint="default"/>
      </w:rPr>
    </w:lvl>
    <w:lvl w:ilvl="6">
      <w:start w:val="1"/>
      <w:numFmt w:val="decimal"/>
      <w:lvlText w:val="%1.%2.%3.%4.%5.%6.%7."/>
      <w:lvlJc w:val="left"/>
      <w:pPr>
        <w:tabs>
          <w:tab w:val="num" w:pos="6906"/>
        </w:tabs>
        <w:ind w:left="6906" w:hanging="1440"/>
      </w:pPr>
      <w:rPr>
        <w:rFonts w:hint="default"/>
      </w:rPr>
    </w:lvl>
    <w:lvl w:ilvl="7">
      <w:start w:val="1"/>
      <w:numFmt w:val="decimal"/>
      <w:lvlText w:val="%1.%2.%3.%4.%5.%6.%7.%8."/>
      <w:lvlJc w:val="left"/>
      <w:pPr>
        <w:tabs>
          <w:tab w:val="num" w:pos="7817"/>
        </w:tabs>
        <w:ind w:left="7817" w:hanging="1440"/>
      </w:pPr>
      <w:rPr>
        <w:rFonts w:hint="default"/>
      </w:rPr>
    </w:lvl>
    <w:lvl w:ilvl="8">
      <w:start w:val="1"/>
      <w:numFmt w:val="decimal"/>
      <w:lvlText w:val="%1.%2.%3.%4.%5.%6.%7.%8.%9."/>
      <w:lvlJc w:val="left"/>
      <w:pPr>
        <w:tabs>
          <w:tab w:val="num" w:pos="9088"/>
        </w:tabs>
        <w:ind w:left="9088" w:hanging="1800"/>
      </w:pPr>
      <w:rPr>
        <w:rFonts w:hint="default"/>
      </w:rPr>
    </w:lvl>
  </w:abstractNum>
  <w:abstractNum w:abstractNumId="2">
    <w:nsid w:val="6FAC5F32"/>
    <w:multiLevelType w:val="multilevel"/>
    <w:tmpl w:val="AD5080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
    <w:nsid w:val="74F242A1"/>
    <w:multiLevelType w:val="multilevel"/>
    <w:tmpl w:val="D6B0ADD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70"/>
        </w:tabs>
        <w:ind w:left="1070"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compat/>
  <w:rsids>
    <w:rsidRoot w:val="00292CB7"/>
    <w:rsid w:val="00292CB7"/>
    <w:rsid w:val="003B18F0"/>
    <w:rsid w:val="00431D93"/>
    <w:rsid w:val="005D33E8"/>
    <w:rsid w:val="006C53EA"/>
    <w:rsid w:val="00E30FD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92CB7"/>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semiHidden/>
    <w:rsid w:val="00292CB7"/>
    <w:rPr>
      <w:rFonts w:ascii="Tahoma" w:eastAsia="Calibri" w:hAnsi="Tahoma" w:cs="Tahoma"/>
      <w:sz w:val="16"/>
      <w:szCs w:val="16"/>
    </w:rPr>
  </w:style>
  <w:style w:type="paragraph" w:styleId="Debesliotekstas">
    <w:name w:val="Balloon Text"/>
    <w:basedOn w:val="prastasis"/>
    <w:link w:val="DebesliotekstasDiagrama"/>
    <w:semiHidden/>
    <w:rsid w:val="00292CB7"/>
    <w:rPr>
      <w:rFonts w:ascii="Tahoma" w:hAnsi="Tahoma" w:cs="Tahoma"/>
      <w:sz w:val="16"/>
      <w:szCs w:val="16"/>
      <w:lang w:val="en-GB"/>
    </w:rPr>
  </w:style>
  <w:style w:type="character" w:customStyle="1" w:styleId="DebesliotekstasDiagrama1">
    <w:name w:val="Debesėlio tekstas Diagrama1"/>
    <w:basedOn w:val="Numatytasispastraiposriftas"/>
    <w:link w:val="Debesliotekstas"/>
    <w:uiPriority w:val="99"/>
    <w:semiHidden/>
    <w:rsid w:val="00292CB7"/>
    <w:rPr>
      <w:rFonts w:ascii="Tahoma" w:eastAsia="Calibri" w:hAnsi="Tahoma" w:cs="Tahoma"/>
      <w:sz w:val="16"/>
      <w:szCs w:val="16"/>
      <w:lang w:val="lt-LT"/>
    </w:rPr>
  </w:style>
  <w:style w:type="paragraph" w:styleId="Pagrindinistekstas">
    <w:name w:val="Body Text"/>
    <w:basedOn w:val="prastasis"/>
    <w:link w:val="PagrindinistekstasDiagrama"/>
    <w:semiHidden/>
    <w:unhideWhenUsed/>
    <w:rsid w:val="00292CB7"/>
    <w:pPr>
      <w:spacing w:after="120"/>
    </w:pPr>
  </w:style>
  <w:style w:type="character" w:customStyle="1" w:styleId="PagrindinistekstasDiagrama">
    <w:name w:val="Pagrindinis tekstas Diagrama"/>
    <w:basedOn w:val="Numatytasispastraiposriftas"/>
    <w:link w:val="Pagrindinistekstas"/>
    <w:semiHidden/>
    <w:rsid w:val="00292CB7"/>
    <w:rPr>
      <w:rFonts w:ascii="Times New Roman" w:eastAsia="Calibri" w:hAnsi="Times New Roman" w:cs="Times New Roman"/>
      <w:sz w:val="24"/>
      <w:lang w:val="lt-LT"/>
    </w:rPr>
  </w:style>
  <w:style w:type="paragraph" w:customStyle="1" w:styleId="Style">
    <w:name w:val="Style"/>
    <w:rsid w:val="00292CB7"/>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paragraph" w:styleId="Sraopastraipa">
    <w:name w:val="List Paragraph"/>
    <w:aliases w:val="List Paragraph111,Buletai,List Paragraph21,lp1,Bullet 1,Use Case List Paragraph,Sąrašo pastraipa.Bullet,Bullet,Paragraph,Lentele,List Paragraph22,List Paragraph12,List not in Table,punktai,Table of contents numbered,List Paragr1"/>
    <w:basedOn w:val="prastasis"/>
    <w:link w:val="SraopastraipaDiagrama"/>
    <w:uiPriority w:val="34"/>
    <w:qFormat/>
    <w:rsid w:val="00292CB7"/>
    <w:pPr>
      <w:spacing w:after="0" w:line="240" w:lineRule="auto"/>
      <w:ind w:left="720"/>
      <w:contextualSpacing/>
    </w:pPr>
    <w:rPr>
      <w:rFonts w:ascii="TimesLT" w:eastAsia="Times New Roman" w:hAnsi="TimesLT"/>
      <w:szCs w:val="20"/>
      <w:lang w:val="en-US"/>
    </w:rPr>
  </w:style>
  <w:style w:type="paragraph" w:customStyle="1" w:styleId="Linija">
    <w:name w:val="Linija"/>
    <w:basedOn w:val="prastasis"/>
    <w:rsid w:val="00292CB7"/>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FontStyle13">
    <w:name w:val="Font Style13"/>
    <w:basedOn w:val="Numatytasispastraiposriftas"/>
    <w:rsid w:val="00292CB7"/>
    <w:rPr>
      <w:rFonts w:ascii="Times New Roman" w:hAnsi="Times New Roman" w:cs="Times New Roman"/>
      <w:sz w:val="20"/>
      <w:szCs w:val="20"/>
    </w:rPr>
  </w:style>
  <w:style w:type="paragraph" w:styleId="Vokoatgalinisadresas">
    <w:name w:val="envelope return"/>
    <w:basedOn w:val="prastasis"/>
    <w:rsid w:val="00292CB7"/>
    <w:rPr>
      <w:rFonts w:ascii="Arial" w:hAnsi="Arial" w:cs="Arial"/>
      <w:sz w:val="20"/>
      <w:szCs w:val="20"/>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292CB7"/>
    <w:rPr>
      <w:rFonts w:ascii="TimesLT" w:eastAsia="Times New Roman" w:hAnsi="TimesLT" w:cs="Times New Roman"/>
      <w:sz w:val="24"/>
      <w:szCs w:val="20"/>
      <w:lang w:val="en-US"/>
    </w:rPr>
  </w:style>
  <w:style w:type="paragraph" w:customStyle="1" w:styleId="DefaultStyle">
    <w:name w:val="Default Style"/>
    <w:rsid w:val="00292CB7"/>
    <w:pPr>
      <w:widowControl w:val="0"/>
      <w:suppressAutoHyphens/>
      <w:overflowPunct w:val="0"/>
      <w:textAlignment w:val="baseline"/>
    </w:pPr>
    <w:rPr>
      <w:rFonts w:ascii="Times New Roman" w:eastAsia="Arial Unicode MS" w:hAnsi="Times New Roman" w:cs="Tahoma"/>
      <w:color w:val="00000A"/>
      <w:sz w:val="24"/>
      <w:szCs w:val="24"/>
      <w:lang w:val="lt-LT"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14470</Words>
  <Characters>8248</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VirginijaR</dc:creator>
  <cp:lastModifiedBy>VirginijaR</cp:lastModifiedBy>
  <cp:revision>4</cp:revision>
  <dcterms:created xsi:type="dcterms:W3CDTF">2022-08-29T06:55:00Z</dcterms:created>
  <dcterms:modified xsi:type="dcterms:W3CDTF">2022-08-29T07:47:00Z</dcterms:modified>
</cp:coreProperties>
</file>